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75A1B" w14:textId="3796E27F" w:rsidR="00A737BC" w:rsidRPr="00A737BC" w:rsidRDefault="00141CAE" w:rsidP="00141CAE">
      <w:pPr>
        <w:spacing w:before="60" w:after="60" w:line="240" w:lineRule="auto"/>
        <w:ind w:left="5760" w:right="-6" w:firstLine="720"/>
        <w:jc w:val="right"/>
        <w:rPr>
          <w:rFonts w:ascii="Times New Roman" w:eastAsia="Times" w:hAnsi="Times New Roman" w:cs="Times New Roman"/>
          <w:color w:val="000000"/>
          <w:sz w:val="24"/>
          <w:szCs w:val="24"/>
          <w:u w:color="000000"/>
          <w:bdr w:val="nil"/>
          <w:lang w:eastAsia="lv-LV"/>
        </w:rPr>
      </w:pPr>
      <w:r>
        <w:rPr>
          <w:rFonts w:ascii="Times New Roman" w:eastAsia="Calibri" w:hAnsi="Times New Roman" w:cs="Times New Roman"/>
          <w:b/>
          <w:bCs/>
          <w:color w:val="000000"/>
          <w:sz w:val="24"/>
          <w:szCs w:val="24"/>
          <w:u w:color="000000"/>
          <w:bdr w:val="nil"/>
          <w:lang w:eastAsia="lv-LV"/>
        </w:rPr>
        <w:t>___</w:t>
      </w:r>
      <w:r w:rsidR="00A737BC">
        <w:rPr>
          <w:rFonts w:ascii="Times New Roman" w:eastAsia="Calibri" w:hAnsi="Times New Roman" w:cs="Times New Roman"/>
          <w:b/>
          <w:bCs/>
          <w:color w:val="000000"/>
          <w:sz w:val="24"/>
          <w:szCs w:val="24"/>
          <w:u w:color="000000"/>
          <w:bdr w:val="nil"/>
          <w:lang w:eastAsia="lv-LV"/>
        </w:rPr>
        <w:t>.</w:t>
      </w:r>
      <w:r w:rsidR="00A737BC" w:rsidRPr="00A737BC">
        <w:rPr>
          <w:rFonts w:ascii="Times New Roman" w:eastAsia="Calibri" w:hAnsi="Times New Roman" w:cs="Times New Roman"/>
          <w:b/>
          <w:bCs/>
          <w:color w:val="000000"/>
          <w:sz w:val="24"/>
          <w:szCs w:val="24"/>
          <w:u w:color="000000"/>
          <w:bdr w:val="nil"/>
          <w:lang w:eastAsia="lv-LV"/>
        </w:rPr>
        <w:t>pielikums</w:t>
      </w:r>
    </w:p>
    <w:p w14:paraId="14F88299" w14:textId="77777777" w:rsidR="00A737BC" w:rsidRPr="00A737BC" w:rsidRDefault="00A737BC" w:rsidP="00A737BC">
      <w:pPr>
        <w:pBdr>
          <w:top w:val="nil"/>
          <w:left w:val="nil"/>
          <w:bottom w:val="nil"/>
          <w:right w:val="nil"/>
          <w:between w:val="nil"/>
          <w:bar w:val="nil"/>
        </w:pBdr>
        <w:spacing w:before="60" w:after="60" w:line="240" w:lineRule="auto"/>
        <w:jc w:val="right"/>
        <w:rPr>
          <w:rFonts w:ascii="Times New Roman" w:eastAsia="Times" w:hAnsi="Times New Roman" w:cs="Times New Roman"/>
          <w:color w:val="000000"/>
          <w:sz w:val="24"/>
          <w:szCs w:val="24"/>
          <w:u w:color="000000"/>
          <w:bdr w:val="nil"/>
          <w:lang w:eastAsia="lv-LV"/>
        </w:rPr>
      </w:pPr>
      <w:r w:rsidRPr="00A737BC">
        <w:rPr>
          <w:rFonts w:ascii="Times New Roman" w:eastAsia="Calibri" w:hAnsi="Times New Roman" w:cs="Times New Roman"/>
          <w:color w:val="000000"/>
          <w:sz w:val="24"/>
          <w:szCs w:val="24"/>
          <w:u w:color="000000"/>
          <w:bdr w:val="nil"/>
          <w:lang w:eastAsia="lv-LV"/>
        </w:rPr>
        <w:t>Atklāta konkursa, identifikācijas</w:t>
      </w:r>
    </w:p>
    <w:p w14:paraId="2C88F0EF" w14:textId="5F957CC2" w:rsidR="00A737BC" w:rsidRPr="008F2659" w:rsidRDefault="00A737BC" w:rsidP="008F2659">
      <w:pPr>
        <w:pBdr>
          <w:top w:val="nil"/>
          <w:left w:val="nil"/>
          <w:bottom w:val="nil"/>
          <w:right w:val="nil"/>
          <w:between w:val="nil"/>
          <w:bar w:val="nil"/>
        </w:pBdr>
        <w:spacing w:before="60" w:after="60" w:line="240" w:lineRule="auto"/>
        <w:jc w:val="right"/>
        <w:rPr>
          <w:rFonts w:ascii="Times New Roman" w:eastAsia="Times" w:hAnsi="Times New Roman" w:cs="Times New Roman"/>
          <w:color w:val="000000"/>
          <w:sz w:val="24"/>
          <w:szCs w:val="24"/>
          <w:u w:color="000000"/>
          <w:bdr w:val="nil"/>
          <w:lang w:eastAsia="lv-LV"/>
        </w:rPr>
      </w:pPr>
      <w:r w:rsidRPr="00A737BC">
        <w:rPr>
          <w:rFonts w:ascii="Times New Roman" w:eastAsia="Calibri" w:hAnsi="Times New Roman" w:cs="Times New Roman"/>
          <w:color w:val="000000"/>
          <w:sz w:val="24"/>
          <w:szCs w:val="24"/>
          <w:u w:color="000000"/>
          <w:bdr w:val="nil"/>
          <w:lang w:eastAsia="lv-LV"/>
        </w:rPr>
        <w:t>Nr. RNP 2026/6</w:t>
      </w:r>
      <w:r w:rsidR="00141CAE">
        <w:rPr>
          <w:rFonts w:ascii="Times New Roman" w:eastAsia="Calibri" w:hAnsi="Times New Roman" w:cs="Times New Roman"/>
          <w:color w:val="000000"/>
          <w:sz w:val="24"/>
          <w:szCs w:val="24"/>
          <w:u w:color="000000"/>
          <w:bdr w:val="nil"/>
          <w:lang w:eastAsia="lv-LV"/>
        </w:rPr>
        <w:t>8</w:t>
      </w:r>
      <w:r w:rsidRPr="00A737BC">
        <w:rPr>
          <w:rFonts w:ascii="Times New Roman" w:eastAsia="Calibri" w:hAnsi="Times New Roman" w:cs="Times New Roman"/>
          <w:color w:val="000000"/>
          <w:sz w:val="24"/>
          <w:szCs w:val="24"/>
          <w:u w:color="000000"/>
          <w:bdr w:val="nil"/>
          <w:lang w:eastAsia="lv-LV"/>
        </w:rPr>
        <w:t>, nolikumam</w:t>
      </w:r>
    </w:p>
    <w:p w14:paraId="1C8FD8DE" w14:textId="57C0EB89" w:rsidR="00A737BC" w:rsidRPr="00A737BC" w:rsidRDefault="00A737BC" w:rsidP="00A737BC">
      <w:pPr>
        <w:spacing w:after="0" w:line="240" w:lineRule="auto"/>
        <w:jc w:val="center"/>
        <w:rPr>
          <w:rFonts w:ascii="Times New Roman" w:eastAsia="Times New Roman" w:hAnsi="Times New Roman" w:cs="Times New Roman"/>
          <w:b/>
          <w:sz w:val="28"/>
          <w:szCs w:val="28"/>
        </w:rPr>
      </w:pPr>
      <w:r w:rsidRPr="00A737BC">
        <w:rPr>
          <w:rFonts w:ascii="Times New Roman" w:eastAsia="Times New Roman" w:hAnsi="Times New Roman" w:cs="Times New Roman"/>
          <w:b/>
          <w:sz w:val="28"/>
          <w:szCs w:val="28"/>
        </w:rPr>
        <w:t>LĪGUMA PROJEKTS</w:t>
      </w:r>
    </w:p>
    <w:p w14:paraId="557F8088" w14:textId="77777777" w:rsidR="00A737BC" w:rsidRPr="00A737BC" w:rsidRDefault="00A737BC" w:rsidP="00A737BC">
      <w:pPr>
        <w:spacing w:after="0" w:line="240" w:lineRule="auto"/>
        <w:jc w:val="both"/>
        <w:rPr>
          <w:rFonts w:ascii="Times New Roman" w:eastAsia="Times New Roman" w:hAnsi="Times New Roman" w:cs="Times New Roman"/>
          <w:i/>
          <w:sz w:val="24"/>
          <w:szCs w:val="24"/>
        </w:rPr>
      </w:pPr>
    </w:p>
    <w:p w14:paraId="1772D0FA" w14:textId="77777777" w:rsidR="00A737BC" w:rsidRPr="00A737BC" w:rsidRDefault="00A737BC" w:rsidP="00A737BC">
      <w:pPr>
        <w:spacing w:after="0" w:line="240" w:lineRule="auto"/>
        <w:jc w:val="right"/>
        <w:rPr>
          <w:rFonts w:ascii="Times New Roman" w:eastAsia="Times New Roman" w:hAnsi="Times New Roman" w:cs="Times New Roman"/>
          <w:i/>
          <w:sz w:val="24"/>
          <w:szCs w:val="24"/>
        </w:rPr>
      </w:pPr>
      <w:r w:rsidRPr="00A737BC">
        <w:rPr>
          <w:rFonts w:ascii="Times New Roman" w:eastAsia="Times New Roman" w:hAnsi="Times New Roman" w:cs="Times New Roman"/>
          <w:i/>
          <w:sz w:val="24"/>
          <w:szCs w:val="24"/>
        </w:rPr>
        <w:t xml:space="preserve">Parakstīšanas datums ir pēdējā pievienotā drošā </w:t>
      </w:r>
    </w:p>
    <w:p w14:paraId="2AC7CC0E" w14:textId="77777777" w:rsidR="00A737BC" w:rsidRPr="00A737BC" w:rsidRDefault="00A737BC" w:rsidP="00A737BC">
      <w:pPr>
        <w:spacing w:after="0" w:line="240" w:lineRule="auto"/>
        <w:jc w:val="right"/>
        <w:rPr>
          <w:rFonts w:ascii="Times New Roman" w:eastAsia="Times New Roman" w:hAnsi="Times New Roman" w:cs="Times New Roman"/>
          <w:i/>
          <w:sz w:val="24"/>
          <w:szCs w:val="24"/>
        </w:rPr>
      </w:pPr>
      <w:r w:rsidRPr="00A737BC">
        <w:rPr>
          <w:rFonts w:ascii="Times New Roman" w:eastAsia="Times New Roman" w:hAnsi="Times New Roman" w:cs="Times New Roman"/>
          <w:i/>
          <w:sz w:val="24"/>
          <w:szCs w:val="24"/>
        </w:rPr>
        <w:t>elektroniskā paraksta un tā laika zīmoga datums</w:t>
      </w:r>
    </w:p>
    <w:p w14:paraId="4DEC08A1" w14:textId="77777777" w:rsidR="00A737BC" w:rsidRPr="00A737BC" w:rsidRDefault="00A737BC" w:rsidP="00A737BC">
      <w:pPr>
        <w:spacing w:after="0" w:line="240" w:lineRule="auto"/>
        <w:jc w:val="right"/>
        <w:rPr>
          <w:rFonts w:ascii="Times New Roman" w:eastAsia="Times New Roman" w:hAnsi="Times New Roman" w:cs="Times New Roman"/>
          <w:i/>
          <w:sz w:val="24"/>
          <w:szCs w:val="24"/>
        </w:rPr>
      </w:pPr>
    </w:p>
    <w:p w14:paraId="7313F6A1" w14:textId="260F1667" w:rsidR="00A737BC" w:rsidRPr="00A737BC" w:rsidRDefault="00A737BC" w:rsidP="00A737BC">
      <w:pPr>
        <w:shd w:val="clear" w:color="auto" w:fill="FFFFFF"/>
        <w:spacing w:after="0" w:line="240" w:lineRule="auto"/>
        <w:ind w:right="6"/>
        <w:jc w:val="both"/>
        <w:rPr>
          <w:rFonts w:ascii="Times New Roman" w:eastAsia="Times New Roman" w:hAnsi="Times New Roman" w:cs="Times New Roman"/>
          <w:sz w:val="24"/>
          <w:szCs w:val="24"/>
        </w:rPr>
      </w:pPr>
      <w:r w:rsidRPr="00A737BC">
        <w:rPr>
          <w:rFonts w:ascii="Times New Roman" w:eastAsia="Arial Unicode MS" w:hAnsi="Times New Roman" w:cs="Times New Roman"/>
          <w:b/>
          <w:bCs/>
          <w:sz w:val="24"/>
          <w:szCs w:val="24"/>
          <w:bdr w:val="none" w:sz="0" w:space="0" w:color="auto" w:frame="1"/>
          <w:lang w:eastAsia="lv-LV"/>
          <w14:ligatures w14:val="none"/>
        </w:rPr>
        <w:t>Ropažu novada pašvaldība</w:t>
      </w:r>
      <w:r w:rsidRPr="00A737BC">
        <w:rPr>
          <w:rFonts w:ascii="Times New Roman" w:eastAsia="Arial Unicode MS" w:hAnsi="Times New Roman" w:cs="Times New Roman"/>
          <w:sz w:val="24"/>
          <w:szCs w:val="24"/>
          <w:bdr w:val="none" w:sz="0" w:space="0" w:color="auto" w:frame="1"/>
          <w:lang w:eastAsia="lv-LV"/>
          <w14:ligatures w14:val="none"/>
        </w:rPr>
        <w:t>, reģistrācijas Nr.90000067986, juridiskā adrese: Institūta iela 1a, Ulbroka, Stopiņu pagasts, Ropažu novads, LV-2130 (turpmāk –</w:t>
      </w:r>
      <w:r w:rsidRPr="00A737BC">
        <w:rPr>
          <w:rFonts w:ascii="Times New Roman" w:eastAsia="Calibri" w:hAnsi="Times New Roman" w:cs="Times New Roman"/>
          <w:sz w:val="24"/>
          <w:szCs w:val="24"/>
          <w14:ligatures w14:val="none"/>
        </w:rPr>
        <w:t xml:space="preserve"> </w:t>
      </w:r>
      <w:r w:rsidR="0049649F">
        <w:rPr>
          <w:rFonts w:ascii="Times New Roman" w:eastAsia="Calibri" w:hAnsi="Times New Roman" w:cs="Times New Roman"/>
          <w:sz w:val="24"/>
          <w:szCs w:val="24"/>
          <w14:ligatures w14:val="none"/>
        </w:rPr>
        <w:t>Pircējs</w:t>
      </w:r>
      <w:r w:rsidRPr="00A737BC">
        <w:rPr>
          <w:rFonts w:ascii="Times New Roman" w:eastAsia="Arial Unicode MS" w:hAnsi="Times New Roman" w:cs="Times New Roman"/>
          <w:sz w:val="24"/>
          <w:szCs w:val="24"/>
          <w:bdr w:val="none" w:sz="0" w:space="0" w:color="auto" w:frame="1"/>
          <w:lang w:eastAsia="lv-LV"/>
          <w14:ligatures w14:val="none"/>
        </w:rPr>
        <w:t>), kuras vārdā pamatojoties uz Ropažu novada domes 2023. gada 26. jūlija saistošajiem noteikumiem Nr. 22/23 "Ropažu novada pašvaldības nolikums" rīkojas izpilddirektors Jānis Belkovskis</w:t>
      </w:r>
      <w:r w:rsidRPr="00A737BC">
        <w:rPr>
          <w:rFonts w:ascii="Times New Roman" w:eastAsia="Times New Roman" w:hAnsi="Times New Roman" w:cs="Times New Roman"/>
          <w:sz w:val="24"/>
          <w:szCs w:val="24"/>
        </w:rPr>
        <w:t xml:space="preserve"> (turpmāk – </w:t>
      </w:r>
      <w:r w:rsidR="0049649F">
        <w:rPr>
          <w:rFonts w:ascii="Times New Roman" w:eastAsia="Times New Roman" w:hAnsi="Times New Roman" w:cs="Times New Roman"/>
          <w:sz w:val="24"/>
          <w:szCs w:val="24"/>
        </w:rPr>
        <w:t>Pircējs</w:t>
      </w:r>
      <w:r w:rsidRPr="00A737BC">
        <w:rPr>
          <w:rFonts w:ascii="Times New Roman" w:eastAsia="Times New Roman" w:hAnsi="Times New Roman" w:cs="Times New Roman"/>
          <w:sz w:val="24"/>
          <w:szCs w:val="24"/>
        </w:rPr>
        <w:t xml:space="preserve">) no vienas puses un </w:t>
      </w:r>
    </w:p>
    <w:p w14:paraId="5FE97F23" w14:textId="77777777" w:rsidR="00A737BC" w:rsidRPr="00A737BC" w:rsidRDefault="00A737BC" w:rsidP="00A737BC">
      <w:pPr>
        <w:widowControl w:val="0"/>
        <w:spacing w:after="0" w:line="240" w:lineRule="auto"/>
        <w:jc w:val="both"/>
        <w:rPr>
          <w:rFonts w:ascii="Times New Roman" w:eastAsia="Times New Roman" w:hAnsi="Times New Roman" w:cs="Times New Roman"/>
          <w:b/>
          <w:sz w:val="24"/>
          <w:szCs w:val="24"/>
        </w:rPr>
      </w:pPr>
    </w:p>
    <w:p w14:paraId="1BBF5D46" w14:textId="759B100E" w:rsidR="00A737BC" w:rsidRPr="00A737BC" w:rsidRDefault="00A737BC" w:rsidP="00A737BC">
      <w:pPr>
        <w:spacing w:after="0" w:line="240" w:lineRule="auto"/>
        <w:jc w:val="both"/>
        <w:rPr>
          <w:rFonts w:ascii="Times New Roman" w:eastAsia="Times New Roman" w:hAnsi="Times New Roman" w:cs="Times New Roman"/>
          <w:sz w:val="24"/>
          <w:szCs w:val="24"/>
        </w:rPr>
      </w:pPr>
      <w:r w:rsidRPr="00A737BC">
        <w:rPr>
          <w:rFonts w:ascii="Times New Roman" w:eastAsia="Times New Roman" w:hAnsi="Times New Roman" w:cs="Times New Roman"/>
          <w:sz w:val="24"/>
          <w:szCs w:val="24"/>
        </w:rPr>
        <w:t xml:space="preserve">____________________________  (turpmāk – </w:t>
      </w:r>
      <w:r w:rsidR="0049649F">
        <w:rPr>
          <w:rFonts w:ascii="Times New Roman" w:eastAsia="Times New Roman" w:hAnsi="Times New Roman" w:cs="Times New Roman"/>
          <w:sz w:val="24"/>
          <w:szCs w:val="24"/>
        </w:rPr>
        <w:t>Pārdevējs</w:t>
      </w:r>
      <w:r w:rsidRPr="00A737BC">
        <w:rPr>
          <w:rFonts w:ascii="Times New Roman" w:eastAsia="Times New Roman" w:hAnsi="Times New Roman" w:cs="Times New Roman"/>
          <w:sz w:val="24"/>
          <w:szCs w:val="24"/>
        </w:rPr>
        <w:t>), kurš saskaņā ar iepirkuma “</w:t>
      </w:r>
      <w:r w:rsidR="00141CAE" w:rsidRPr="00141CAE">
        <w:rPr>
          <w:rFonts w:ascii="Times New Roman" w:eastAsia="Times New Roman" w:hAnsi="Times New Roman" w:cs="Times New Roman"/>
          <w:sz w:val="24"/>
          <w:szCs w:val="24"/>
        </w:rPr>
        <w:t>Saimniecības, remonta</w:t>
      </w:r>
      <w:r w:rsidR="00E52775">
        <w:rPr>
          <w:rFonts w:ascii="Times New Roman" w:eastAsia="Times New Roman" w:hAnsi="Times New Roman" w:cs="Times New Roman"/>
          <w:sz w:val="24"/>
          <w:szCs w:val="24"/>
        </w:rPr>
        <w:t xml:space="preserve">, </w:t>
      </w:r>
      <w:r w:rsidR="00141CAE" w:rsidRPr="00141CAE">
        <w:rPr>
          <w:rFonts w:ascii="Times New Roman" w:eastAsia="Times New Roman" w:hAnsi="Times New Roman" w:cs="Times New Roman"/>
          <w:sz w:val="24"/>
          <w:szCs w:val="24"/>
        </w:rPr>
        <w:t>celtniecības materiālu</w:t>
      </w:r>
      <w:r w:rsidR="00E52775">
        <w:rPr>
          <w:rFonts w:ascii="Times New Roman" w:eastAsia="Times New Roman" w:hAnsi="Times New Roman" w:cs="Times New Roman"/>
          <w:sz w:val="24"/>
          <w:szCs w:val="24"/>
        </w:rPr>
        <w:t xml:space="preserve"> un citu sadzīves preču iegāde</w:t>
      </w:r>
      <w:r w:rsidR="00141CAE" w:rsidRPr="00141CAE">
        <w:rPr>
          <w:rFonts w:ascii="Times New Roman" w:eastAsia="Times New Roman" w:hAnsi="Times New Roman" w:cs="Times New Roman"/>
          <w:sz w:val="24"/>
          <w:szCs w:val="24"/>
        </w:rPr>
        <w:t xml:space="preserve"> </w:t>
      </w:r>
      <w:r w:rsidRPr="00A737BC">
        <w:rPr>
          <w:rFonts w:ascii="Times New Roman" w:eastAsia="Times New Roman" w:hAnsi="Times New Roman" w:cs="Times New Roman"/>
          <w:sz w:val="24"/>
          <w:szCs w:val="24"/>
        </w:rPr>
        <w:t>”, ID Nr. RNP 2026/6</w:t>
      </w:r>
      <w:r w:rsidR="00141CAE">
        <w:rPr>
          <w:rFonts w:ascii="Times New Roman" w:eastAsia="Times New Roman" w:hAnsi="Times New Roman" w:cs="Times New Roman"/>
          <w:sz w:val="24"/>
          <w:szCs w:val="24"/>
        </w:rPr>
        <w:t>8</w:t>
      </w:r>
      <w:r w:rsidRPr="00A737BC">
        <w:rPr>
          <w:rFonts w:ascii="Times New Roman" w:eastAsia="Times New Roman" w:hAnsi="Times New Roman" w:cs="Times New Roman"/>
          <w:sz w:val="24"/>
          <w:szCs w:val="24"/>
        </w:rPr>
        <w:t>, turpmāk - Iepirkums, rezultātiem, noslēdz šāda satura iepirkuma līgumu, turpmāk – Līgums.</w:t>
      </w:r>
    </w:p>
    <w:p w14:paraId="176A0E10" w14:textId="77777777" w:rsidR="00A737BC" w:rsidRPr="00A737BC" w:rsidRDefault="00A737BC" w:rsidP="00A737BC">
      <w:pPr>
        <w:spacing w:after="0" w:line="240" w:lineRule="auto"/>
        <w:jc w:val="both"/>
        <w:rPr>
          <w:rFonts w:ascii="Times New Roman" w:eastAsia="Times New Roman" w:hAnsi="Times New Roman" w:cs="Times New Roman"/>
          <w:sz w:val="24"/>
          <w:szCs w:val="24"/>
        </w:rPr>
      </w:pPr>
    </w:p>
    <w:p w14:paraId="519F509E" w14:textId="29C0FE24" w:rsidR="00A737BC" w:rsidRPr="00ED62D3" w:rsidRDefault="00A737BC" w:rsidP="00ED62D3">
      <w:pPr>
        <w:widowControl w:val="0"/>
        <w:numPr>
          <w:ilvl w:val="0"/>
          <w:numId w:val="1"/>
        </w:numPr>
        <w:spacing w:after="0" w:line="240" w:lineRule="auto"/>
        <w:ind w:left="567" w:hanging="567"/>
        <w:jc w:val="center"/>
        <w:rPr>
          <w:rFonts w:ascii="Times New Roman" w:eastAsia="Times New Roman" w:hAnsi="Times New Roman" w:cs="Times New Roman"/>
          <w:b/>
          <w:bCs/>
          <w:sz w:val="24"/>
          <w:szCs w:val="24"/>
        </w:rPr>
      </w:pPr>
      <w:r w:rsidRPr="00A737BC">
        <w:rPr>
          <w:rFonts w:ascii="Times New Roman" w:eastAsia="Times New Roman" w:hAnsi="Times New Roman" w:cs="Times New Roman"/>
          <w:b/>
          <w:bCs/>
          <w:sz w:val="24"/>
          <w:szCs w:val="24"/>
        </w:rPr>
        <w:t>LĪGUMA PRIEKŠMETS</w:t>
      </w:r>
    </w:p>
    <w:p w14:paraId="21BD598F" w14:textId="77777777" w:rsidR="003E3765" w:rsidRDefault="008A72B8" w:rsidP="003E3765">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8A72B8">
        <w:rPr>
          <w:rFonts w:ascii="Times New Roman" w:eastAsia="Times New Roman" w:hAnsi="Times New Roman" w:cs="Times New Roman"/>
          <w:sz w:val="24"/>
          <w:szCs w:val="24"/>
        </w:rPr>
        <w:t xml:space="preserve">Pircējs pērk, un Pārdevējs pārdod un izsniedz </w:t>
      </w:r>
      <w:r>
        <w:rPr>
          <w:rFonts w:ascii="Times New Roman" w:eastAsia="Times New Roman" w:hAnsi="Times New Roman" w:cs="Times New Roman"/>
          <w:sz w:val="24"/>
          <w:szCs w:val="24"/>
        </w:rPr>
        <w:t xml:space="preserve">saimniecības preces, remonta un celtniecības materiālus, elektropreces, mēbeles u.c. sadzīves preces </w:t>
      </w:r>
      <w:r w:rsidRPr="008A72B8">
        <w:rPr>
          <w:rFonts w:ascii="Times New Roman" w:eastAsia="Times New Roman" w:hAnsi="Times New Roman" w:cs="Times New Roman"/>
          <w:sz w:val="24"/>
          <w:szCs w:val="24"/>
        </w:rPr>
        <w:t xml:space="preserve">(turpmāk – Preces), saskaņā ar Līgumu un </w:t>
      </w:r>
      <w:r w:rsidR="003E3765">
        <w:rPr>
          <w:rFonts w:ascii="Times New Roman" w:eastAsia="Times New Roman" w:hAnsi="Times New Roman" w:cs="Times New Roman"/>
          <w:sz w:val="24"/>
          <w:szCs w:val="24"/>
        </w:rPr>
        <w:t xml:space="preserve">par </w:t>
      </w:r>
      <w:r w:rsidRPr="008A72B8">
        <w:rPr>
          <w:rFonts w:ascii="Times New Roman" w:eastAsia="Times New Roman" w:hAnsi="Times New Roman" w:cs="Times New Roman"/>
          <w:sz w:val="24"/>
          <w:szCs w:val="24"/>
        </w:rPr>
        <w:t>finanšu piedāvājum</w:t>
      </w:r>
      <w:r w:rsidR="003E3765">
        <w:rPr>
          <w:rFonts w:ascii="Times New Roman" w:eastAsia="Times New Roman" w:hAnsi="Times New Roman" w:cs="Times New Roman"/>
          <w:sz w:val="24"/>
          <w:szCs w:val="24"/>
        </w:rPr>
        <w:t>ā</w:t>
      </w:r>
      <w:r w:rsidRPr="008A72B8">
        <w:rPr>
          <w:rFonts w:ascii="Times New Roman" w:eastAsia="Times New Roman" w:hAnsi="Times New Roman" w:cs="Times New Roman"/>
          <w:sz w:val="24"/>
          <w:szCs w:val="24"/>
        </w:rPr>
        <w:t xml:space="preserve"> (1. pielikums)</w:t>
      </w:r>
      <w:r w:rsidR="003E3765">
        <w:rPr>
          <w:rFonts w:ascii="Times New Roman" w:eastAsia="Times New Roman" w:hAnsi="Times New Roman" w:cs="Times New Roman"/>
          <w:sz w:val="24"/>
          <w:szCs w:val="24"/>
        </w:rPr>
        <w:t xml:space="preserve"> norādīto atlaidi</w:t>
      </w:r>
      <w:r w:rsidRPr="008A72B8">
        <w:rPr>
          <w:rFonts w:ascii="Times New Roman" w:eastAsia="Times New Roman" w:hAnsi="Times New Roman" w:cs="Times New Roman"/>
          <w:sz w:val="24"/>
          <w:szCs w:val="24"/>
        </w:rPr>
        <w:t>.</w:t>
      </w:r>
    </w:p>
    <w:p w14:paraId="26C1FD18" w14:textId="5A054C7D" w:rsidR="003E3765" w:rsidRDefault="008A72B8" w:rsidP="003E3765">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3E3765">
        <w:rPr>
          <w:rFonts w:ascii="Times New Roman" w:eastAsia="Times New Roman" w:hAnsi="Times New Roman" w:cs="Times New Roman"/>
          <w:sz w:val="24"/>
          <w:szCs w:val="24"/>
        </w:rPr>
        <w:t xml:space="preserve">Pircējs pērk vai pasūta Preces pēc nepieciešamības, atsevišķu partiju veidā un tam nav pienākums veikt Preču </w:t>
      </w:r>
      <w:r w:rsidR="003E3765">
        <w:rPr>
          <w:rFonts w:ascii="Times New Roman" w:eastAsia="Times New Roman" w:hAnsi="Times New Roman" w:cs="Times New Roman"/>
          <w:sz w:val="24"/>
          <w:szCs w:val="24"/>
        </w:rPr>
        <w:t>pirkumu</w:t>
      </w:r>
      <w:r w:rsidRPr="003E3765">
        <w:rPr>
          <w:rFonts w:ascii="Times New Roman" w:eastAsia="Times New Roman" w:hAnsi="Times New Roman" w:cs="Times New Roman"/>
          <w:sz w:val="24"/>
          <w:szCs w:val="24"/>
        </w:rPr>
        <w:t xml:space="preserve"> par visu Līguma </w:t>
      </w:r>
      <w:r w:rsidR="003E3765">
        <w:rPr>
          <w:rFonts w:ascii="Times New Roman" w:eastAsia="Times New Roman" w:hAnsi="Times New Roman" w:cs="Times New Roman"/>
          <w:sz w:val="24"/>
          <w:szCs w:val="24"/>
        </w:rPr>
        <w:fldChar w:fldCharType="begin"/>
      </w:r>
      <w:r w:rsidR="003E3765">
        <w:rPr>
          <w:rFonts w:ascii="Times New Roman" w:eastAsia="Times New Roman" w:hAnsi="Times New Roman" w:cs="Times New Roman"/>
          <w:sz w:val="24"/>
          <w:szCs w:val="24"/>
        </w:rPr>
        <w:instrText xml:space="preserve"> REF _Ref235173808 \r \h </w:instrText>
      </w:r>
      <w:r w:rsidR="003E3765">
        <w:rPr>
          <w:rFonts w:ascii="Times New Roman" w:eastAsia="Times New Roman" w:hAnsi="Times New Roman" w:cs="Times New Roman"/>
          <w:sz w:val="24"/>
          <w:szCs w:val="24"/>
        </w:rPr>
      </w:r>
      <w:r w:rsidR="003E3765">
        <w:rPr>
          <w:rFonts w:ascii="Times New Roman" w:eastAsia="Times New Roman" w:hAnsi="Times New Roman" w:cs="Times New Roman"/>
          <w:sz w:val="24"/>
          <w:szCs w:val="24"/>
        </w:rPr>
        <w:fldChar w:fldCharType="separate"/>
      </w:r>
      <w:r w:rsidR="00CF7370">
        <w:rPr>
          <w:rFonts w:ascii="Times New Roman" w:eastAsia="Times New Roman" w:hAnsi="Times New Roman" w:cs="Times New Roman"/>
          <w:sz w:val="24"/>
          <w:szCs w:val="24"/>
        </w:rPr>
        <w:t>2.1</w:t>
      </w:r>
      <w:r w:rsidR="003E3765">
        <w:rPr>
          <w:rFonts w:ascii="Times New Roman" w:eastAsia="Times New Roman" w:hAnsi="Times New Roman" w:cs="Times New Roman"/>
          <w:sz w:val="24"/>
          <w:szCs w:val="24"/>
        </w:rPr>
        <w:fldChar w:fldCharType="end"/>
      </w:r>
      <w:r w:rsidRPr="003E3765">
        <w:rPr>
          <w:rFonts w:ascii="Times New Roman" w:eastAsia="Times New Roman" w:hAnsi="Times New Roman" w:cs="Times New Roman"/>
          <w:sz w:val="24"/>
          <w:szCs w:val="24"/>
        </w:rPr>
        <w:t>. punktā noteikto Līguma summu.</w:t>
      </w:r>
    </w:p>
    <w:p w14:paraId="72BF924E" w14:textId="70525894" w:rsidR="008A72B8" w:rsidRPr="003E3765" w:rsidRDefault="008A72B8" w:rsidP="003E3765">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3E3765">
        <w:rPr>
          <w:rFonts w:ascii="Times New Roman" w:eastAsia="Times New Roman" w:hAnsi="Times New Roman" w:cs="Times New Roman"/>
          <w:sz w:val="24"/>
          <w:szCs w:val="24"/>
        </w:rPr>
        <w:t xml:space="preserve">Uz </w:t>
      </w:r>
      <w:r w:rsidR="00CF7370">
        <w:rPr>
          <w:rFonts w:ascii="Times New Roman" w:eastAsia="Times New Roman" w:hAnsi="Times New Roman" w:cs="Times New Roman"/>
          <w:sz w:val="24"/>
          <w:szCs w:val="24"/>
        </w:rPr>
        <w:t xml:space="preserve">šī </w:t>
      </w:r>
      <w:r w:rsidRPr="003E3765">
        <w:rPr>
          <w:rFonts w:ascii="Times New Roman" w:eastAsia="Times New Roman" w:hAnsi="Times New Roman" w:cs="Times New Roman"/>
          <w:sz w:val="24"/>
          <w:szCs w:val="24"/>
        </w:rPr>
        <w:t xml:space="preserve">Līguma pamata Pircējs ir tiesīgs iegādāties Preces, kas nav norādītas 1. pielikumā un kuru iegādi uz </w:t>
      </w:r>
      <w:r w:rsidR="00CF7370">
        <w:rPr>
          <w:rFonts w:ascii="Times New Roman" w:eastAsia="Times New Roman" w:hAnsi="Times New Roman" w:cs="Times New Roman"/>
          <w:sz w:val="24"/>
          <w:szCs w:val="24"/>
        </w:rPr>
        <w:t>L</w:t>
      </w:r>
      <w:r w:rsidRPr="003E3765">
        <w:rPr>
          <w:rFonts w:ascii="Times New Roman" w:eastAsia="Times New Roman" w:hAnsi="Times New Roman" w:cs="Times New Roman"/>
          <w:sz w:val="24"/>
          <w:szCs w:val="24"/>
        </w:rPr>
        <w:t>īguma slēgšanas dienu nevarēja paredzēt.</w:t>
      </w:r>
    </w:p>
    <w:p w14:paraId="63D5319A" w14:textId="77777777" w:rsidR="00A737BC" w:rsidRPr="00A737BC" w:rsidRDefault="00A737BC" w:rsidP="00A737BC">
      <w:pPr>
        <w:widowControl w:val="0"/>
        <w:spacing w:after="0" w:line="240" w:lineRule="auto"/>
        <w:ind w:left="792"/>
        <w:jc w:val="both"/>
        <w:rPr>
          <w:rFonts w:ascii="Times New Roman" w:eastAsia="Times New Roman" w:hAnsi="Times New Roman" w:cs="Times New Roman"/>
          <w:b/>
          <w:bCs/>
          <w:sz w:val="24"/>
          <w:szCs w:val="24"/>
        </w:rPr>
      </w:pPr>
      <w:bookmarkStart w:id="0" w:name="OLE_LINK2"/>
      <w:bookmarkStart w:id="1" w:name="OLE_LINK1"/>
      <w:bookmarkEnd w:id="0"/>
      <w:bookmarkEnd w:id="1"/>
    </w:p>
    <w:p w14:paraId="1C5D6469" w14:textId="334C51CF" w:rsidR="00ED62D3" w:rsidRDefault="00ED62D3" w:rsidP="00CF7370">
      <w:pPr>
        <w:widowControl w:val="0"/>
        <w:numPr>
          <w:ilvl w:val="0"/>
          <w:numId w:val="1"/>
        </w:numPr>
        <w:spacing w:after="0" w:line="240" w:lineRule="auto"/>
        <w:ind w:left="567" w:hanging="567"/>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LĪGUMA SUMMA UN NORĒĶINU KĀRTĪBA</w:t>
      </w:r>
    </w:p>
    <w:p w14:paraId="17847F05" w14:textId="27B95A25" w:rsidR="00ED62D3" w:rsidRPr="00ED62D3" w:rsidRDefault="00ED62D3" w:rsidP="00ED62D3">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bookmarkStart w:id="2" w:name="_Ref235173808"/>
      <w:r w:rsidRPr="00ED62D3">
        <w:rPr>
          <w:rFonts w:ascii="Times New Roman" w:eastAsia="Times New Roman" w:hAnsi="Times New Roman" w:cs="Times New Roman"/>
          <w:sz w:val="24"/>
          <w:szCs w:val="24"/>
        </w:rPr>
        <w:t xml:space="preserve">Līguma summa ir </w:t>
      </w:r>
      <w:r w:rsidR="00CF7370" w:rsidRPr="00CF7370">
        <w:rPr>
          <w:rFonts w:ascii="Times New Roman" w:eastAsia="Times New Roman" w:hAnsi="Times New Roman" w:cs="Times New Roman"/>
          <w:b/>
          <w:bCs/>
          <w:sz w:val="24"/>
          <w:szCs w:val="24"/>
        </w:rPr>
        <w:t>139 999,</w:t>
      </w:r>
      <w:r w:rsidR="00693B91">
        <w:rPr>
          <w:rFonts w:ascii="Times New Roman" w:eastAsia="Times New Roman" w:hAnsi="Times New Roman" w:cs="Times New Roman"/>
          <w:b/>
          <w:bCs/>
          <w:sz w:val="24"/>
          <w:szCs w:val="24"/>
        </w:rPr>
        <w:t>00</w:t>
      </w:r>
      <w:r w:rsidR="00CF7370" w:rsidRPr="00CF7370">
        <w:rPr>
          <w:rFonts w:ascii="Times New Roman" w:eastAsia="Times New Roman" w:hAnsi="Times New Roman" w:cs="Times New Roman"/>
          <w:b/>
          <w:bCs/>
          <w:sz w:val="24"/>
          <w:szCs w:val="24"/>
        </w:rPr>
        <w:t> </w:t>
      </w:r>
      <w:r w:rsidRPr="00CF7370">
        <w:rPr>
          <w:rFonts w:ascii="Times New Roman" w:eastAsia="Times New Roman" w:hAnsi="Times New Roman" w:cs="Times New Roman"/>
          <w:b/>
          <w:bCs/>
          <w:sz w:val="24"/>
          <w:szCs w:val="24"/>
        </w:rPr>
        <w:t>EUR</w:t>
      </w:r>
      <w:r w:rsidRPr="00ED62D3">
        <w:rPr>
          <w:rFonts w:ascii="Times New Roman" w:eastAsia="Times New Roman" w:hAnsi="Times New Roman" w:cs="Times New Roman"/>
          <w:sz w:val="24"/>
          <w:szCs w:val="24"/>
        </w:rPr>
        <w:t xml:space="preserve"> (</w:t>
      </w:r>
      <w:r w:rsidR="00CF7370">
        <w:rPr>
          <w:rFonts w:ascii="Times New Roman" w:eastAsia="Times New Roman" w:hAnsi="Times New Roman" w:cs="Times New Roman"/>
          <w:sz w:val="24"/>
          <w:szCs w:val="24"/>
        </w:rPr>
        <w:t xml:space="preserve">viens simts trīsdesmit deviņi tūkstoši deviņi simti deviņdesmit deviņi </w:t>
      </w:r>
      <w:r w:rsidR="00CF7370" w:rsidRPr="00CF7370">
        <w:rPr>
          <w:rFonts w:ascii="Times New Roman" w:eastAsia="Times New Roman" w:hAnsi="Times New Roman" w:cs="Times New Roman"/>
          <w:i/>
          <w:iCs/>
          <w:sz w:val="24"/>
          <w:szCs w:val="24"/>
        </w:rPr>
        <w:t>euro,</w:t>
      </w:r>
      <w:r w:rsidR="00CF7370">
        <w:rPr>
          <w:rFonts w:ascii="Times New Roman" w:eastAsia="Times New Roman" w:hAnsi="Times New Roman" w:cs="Times New Roman"/>
          <w:sz w:val="24"/>
          <w:szCs w:val="24"/>
        </w:rPr>
        <w:t xml:space="preserve"> </w:t>
      </w:r>
      <w:r w:rsidR="00693B91">
        <w:rPr>
          <w:rFonts w:ascii="Times New Roman" w:eastAsia="Times New Roman" w:hAnsi="Times New Roman" w:cs="Times New Roman"/>
          <w:sz w:val="24"/>
          <w:szCs w:val="24"/>
        </w:rPr>
        <w:t>0</w:t>
      </w:r>
      <w:r w:rsidR="00CF7370">
        <w:rPr>
          <w:rFonts w:ascii="Times New Roman" w:eastAsia="Times New Roman" w:hAnsi="Times New Roman" w:cs="Times New Roman"/>
          <w:sz w:val="24"/>
          <w:szCs w:val="24"/>
        </w:rPr>
        <w:t xml:space="preserve"> centi</w:t>
      </w:r>
      <w:r w:rsidRPr="00ED62D3">
        <w:rPr>
          <w:rFonts w:ascii="Times New Roman" w:eastAsia="Times New Roman" w:hAnsi="Times New Roman" w:cs="Times New Roman"/>
          <w:sz w:val="24"/>
          <w:szCs w:val="24"/>
        </w:rPr>
        <w:t>) bez pievienotās vērtības nodokļa (turpmāk – PVN). PVN tiek maksāts saskaņā ar Latvijas Republikā spēkā esošo nodokļa likmi.</w:t>
      </w:r>
      <w:bookmarkEnd w:id="2"/>
      <w:r w:rsidRPr="00ED62D3">
        <w:rPr>
          <w:rFonts w:ascii="Times New Roman" w:eastAsia="Times New Roman" w:hAnsi="Times New Roman" w:cs="Times New Roman"/>
          <w:sz w:val="24"/>
          <w:szCs w:val="24"/>
        </w:rPr>
        <w:t xml:space="preserve"> </w:t>
      </w:r>
    </w:p>
    <w:p w14:paraId="5B8E9803" w14:textId="194AE775" w:rsidR="00E95410" w:rsidRDefault="00ED62D3" w:rsidP="00E95410">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ED62D3">
        <w:rPr>
          <w:rFonts w:ascii="Times New Roman" w:eastAsia="Times New Roman" w:hAnsi="Times New Roman" w:cs="Times New Roman"/>
          <w:sz w:val="24"/>
          <w:szCs w:val="24"/>
        </w:rPr>
        <w:t xml:space="preserve">Apmaksa par Preču piegādi tiek veikta </w:t>
      </w:r>
      <w:r w:rsidRPr="00A34905">
        <w:rPr>
          <w:rFonts w:ascii="Times New Roman" w:eastAsia="Times New Roman" w:hAnsi="Times New Roman" w:cs="Times New Roman"/>
          <w:i/>
          <w:iCs/>
          <w:sz w:val="24"/>
          <w:szCs w:val="24"/>
        </w:rPr>
        <w:t>euro</w:t>
      </w:r>
      <w:r w:rsidRPr="00ED62D3">
        <w:rPr>
          <w:rFonts w:ascii="Times New Roman" w:eastAsia="Times New Roman" w:hAnsi="Times New Roman" w:cs="Times New Roman"/>
          <w:sz w:val="24"/>
          <w:szCs w:val="24"/>
        </w:rPr>
        <w:t xml:space="preserve"> un saskaņā ar </w:t>
      </w:r>
      <w:r w:rsidR="0049649F">
        <w:rPr>
          <w:rFonts w:ascii="Times New Roman" w:eastAsia="Times New Roman" w:hAnsi="Times New Roman" w:cs="Times New Roman"/>
          <w:sz w:val="24"/>
          <w:szCs w:val="24"/>
        </w:rPr>
        <w:t>Pārdevēja</w:t>
      </w:r>
      <w:r>
        <w:rPr>
          <w:rFonts w:ascii="Times New Roman" w:eastAsia="Times New Roman" w:hAnsi="Times New Roman" w:cs="Times New Roman"/>
          <w:sz w:val="24"/>
          <w:szCs w:val="24"/>
        </w:rPr>
        <w:t xml:space="preserve"> </w:t>
      </w:r>
      <w:r w:rsidRPr="00ED62D3">
        <w:rPr>
          <w:rFonts w:ascii="Times New Roman" w:eastAsia="Times New Roman" w:hAnsi="Times New Roman" w:cs="Times New Roman"/>
          <w:sz w:val="24"/>
          <w:szCs w:val="24"/>
        </w:rPr>
        <w:t xml:space="preserve">iesniegto Preču pavadzīmi </w:t>
      </w:r>
      <w:r w:rsidR="00623BFB">
        <w:rPr>
          <w:rFonts w:ascii="Times New Roman" w:eastAsia="Times New Roman" w:hAnsi="Times New Roman" w:cs="Times New Roman"/>
          <w:sz w:val="24"/>
          <w:szCs w:val="24"/>
        </w:rPr>
        <w:t>un e-</w:t>
      </w:r>
      <w:r w:rsidRPr="00ED62D3">
        <w:rPr>
          <w:rFonts w:ascii="Times New Roman" w:eastAsia="Times New Roman" w:hAnsi="Times New Roman" w:cs="Times New Roman"/>
          <w:sz w:val="24"/>
          <w:szCs w:val="24"/>
        </w:rPr>
        <w:t xml:space="preserve"> rēķinu, </w:t>
      </w:r>
      <w:r w:rsidR="0049649F">
        <w:rPr>
          <w:rFonts w:ascii="Times New Roman" w:eastAsia="Times New Roman" w:hAnsi="Times New Roman" w:cs="Times New Roman"/>
          <w:sz w:val="24"/>
          <w:szCs w:val="24"/>
        </w:rPr>
        <w:t>Pircēja</w:t>
      </w:r>
      <w:r>
        <w:rPr>
          <w:rFonts w:ascii="Times New Roman" w:eastAsia="Times New Roman" w:hAnsi="Times New Roman" w:cs="Times New Roman"/>
          <w:sz w:val="24"/>
          <w:szCs w:val="24"/>
        </w:rPr>
        <w:t>m</w:t>
      </w:r>
      <w:r w:rsidRPr="00ED62D3">
        <w:rPr>
          <w:rFonts w:ascii="Times New Roman" w:eastAsia="Times New Roman" w:hAnsi="Times New Roman" w:cs="Times New Roman"/>
          <w:sz w:val="24"/>
          <w:szCs w:val="24"/>
        </w:rPr>
        <w:t xml:space="preserve"> veicot bezskaidras naudas pārskaitījumu uz </w:t>
      </w:r>
      <w:r w:rsidR="0049649F">
        <w:rPr>
          <w:rFonts w:ascii="Times New Roman" w:eastAsia="Times New Roman" w:hAnsi="Times New Roman" w:cs="Times New Roman"/>
          <w:sz w:val="24"/>
          <w:szCs w:val="24"/>
        </w:rPr>
        <w:t>Pārdevēja</w:t>
      </w:r>
      <w:r w:rsidRPr="00ED62D3">
        <w:rPr>
          <w:rFonts w:ascii="Times New Roman" w:eastAsia="Times New Roman" w:hAnsi="Times New Roman" w:cs="Times New Roman"/>
          <w:sz w:val="24"/>
          <w:szCs w:val="24"/>
        </w:rPr>
        <w:t xml:space="preserve"> </w:t>
      </w:r>
      <w:r w:rsidR="00623BFB">
        <w:rPr>
          <w:rFonts w:ascii="Times New Roman" w:eastAsia="Times New Roman" w:hAnsi="Times New Roman" w:cs="Times New Roman"/>
          <w:sz w:val="24"/>
          <w:szCs w:val="24"/>
        </w:rPr>
        <w:t>rēķinā</w:t>
      </w:r>
      <w:r w:rsidRPr="00ED62D3">
        <w:rPr>
          <w:rFonts w:ascii="Times New Roman" w:eastAsia="Times New Roman" w:hAnsi="Times New Roman" w:cs="Times New Roman"/>
          <w:sz w:val="24"/>
          <w:szCs w:val="24"/>
        </w:rPr>
        <w:t xml:space="preserve"> norādīto bankas kontu </w:t>
      </w:r>
      <w:r w:rsidR="00907901">
        <w:rPr>
          <w:rFonts w:ascii="Times New Roman" w:eastAsia="Times New Roman" w:hAnsi="Times New Roman" w:cs="Times New Roman"/>
          <w:sz w:val="24"/>
          <w:szCs w:val="24"/>
        </w:rPr>
        <w:t>2</w:t>
      </w:r>
      <w:r w:rsidRPr="00ED62D3">
        <w:rPr>
          <w:rFonts w:ascii="Times New Roman" w:eastAsia="Times New Roman" w:hAnsi="Times New Roman" w:cs="Times New Roman"/>
          <w:sz w:val="24"/>
          <w:szCs w:val="24"/>
        </w:rPr>
        <w:t>0</w:t>
      </w:r>
      <w:r w:rsidR="00907901">
        <w:rPr>
          <w:rFonts w:ascii="Times New Roman" w:eastAsia="Times New Roman" w:hAnsi="Times New Roman" w:cs="Times New Roman"/>
          <w:sz w:val="24"/>
          <w:szCs w:val="24"/>
        </w:rPr>
        <w:t> </w:t>
      </w:r>
      <w:r w:rsidRPr="00ED62D3">
        <w:rPr>
          <w:rFonts w:ascii="Times New Roman" w:eastAsia="Times New Roman" w:hAnsi="Times New Roman" w:cs="Times New Roman"/>
          <w:sz w:val="24"/>
          <w:szCs w:val="24"/>
        </w:rPr>
        <w:t>(</w:t>
      </w:r>
      <w:r w:rsidR="00907901">
        <w:rPr>
          <w:rFonts w:ascii="Times New Roman" w:eastAsia="Times New Roman" w:hAnsi="Times New Roman" w:cs="Times New Roman"/>
          <w:sz w:val="24"/>
          <w:szCs w:val="24"/>
        </w:rPr>
        <w:t>div</w:t>
      </w:r>
      <w:r w:rsidRPr="00ED62D3">
        <w:rPr>
          <w:rFonts w:ascii="Times New Roman" w:eastAsia="Times New Roman" w:hAnsi="Times New Roman" w:cs="Times New Roman"/>
          <w:sz w:val="24"/>
          <w:szCs w:val="24"/>
        </w:rPr>
        <w:t xml:space="preserve">desmit) </w:t>
      </w:r>
      <w:r w:rsidR="00907901">
        <w:rPr>
          <w:rFonts w:ascii="Times New Roman" w:eastAsia="Times New Roman" w:hAnsi="Times New Roman" w:cs="Times New Roman"/>
          <w:sz w:val="24"/>
          <w:szCs w:val="24"/>
        </w:rPr>
        <w:t xml:space="preserve">darba </w:t>
      </w:r>
      <w:r w:rsidRPr="00ED62D3">
        <w:rPr>
          <w:rFonts w:ascii="Times New Roman" w:eastAsia="Times New Roman" w:hAnsi="Times New Roman" w:cs="Times New Roman"/>
          <w:sz w:val="24"/>
          <w:szCs w:val="24"/>
        </w:rPr>
        <w:t xml:space="preserve">dienu laikā pēc </w:t>
      </w:r>
      <w:r w:rsidR="00623BFB">
        <w:rPr>
          <w:rFonts w:ascii="Times New Roman" w:eastAsia="Times New Roman" w:hAnsi="Times New Roman" w:cs="Times New Roman"/>
          <w:sz w:val="24"/>
          <w:szCs w:val="24"/>
        </w:rPr>
        <w:t>e-</w:t>
      </w:r>
      <w:r w:rsidRPr="00ED62D3">
        <w:rPr>
          <w:rFonts w:ascii="Times New Roman" w:eastAsia="Times New Roman" w:hAnsi="Times New Roman" w:cs="Times New Roman"/>
          <w:sz w:val="24"/>
          <w:szCs w:val="24"/>
        </w:rPr>
        <w:t>rēķina saņemšanas dienas.</w:t>
      </w:r>
    </w:p>
    <w:p w14:paraId="57C1C9DC" w14:textId="4B4C739B" w:rsidR="00E95410" w:rsidRDefault="0049649F" w:rsidP="00E95410">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Pārdevējs</w:t>
      </w:r>
      <w:r w:rsidR="00E95410" w:rsidRPr="00E95410">
        <w:rPr>
          <w:rFonts w:ascii="Times New Roman" w:eastAsia="Times New Roman" w:hAnsi="Times New Roman" w:cs="Times New Roman"/>
          <w:sz w:val="24"/>
          <w:szCs w:val="24"/>
        </w:rPr>
        <w:t xml:space="preserve"> grāmatvedības attaisnojuma dokumentus – rēķinus – sagatavo elektroniskā formātā (turpmāk – e-rēķins), atbilstoši Ministru kabineta 2019.gada 9. aprīļa noteikumiem Nr.154 “Piemērojamais elektroniskā rēķina standarts un tā pamatelementu izmantošanas specifikācija un aprites kārtība”.</w:t>
      </w:r>
    </w:p>
    <w:p w14:paraId="4329285D" w14:textId="3187DD7B" w:rsidR="00E95410" w:rsidRDefault="0049649F" w:rsidP="00E95410">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Pārdevējs</w:t>
      </w:r>
      <w:r w:rsidR="00E95410" w:rsidRPr="00E95410">
        <w:rPr>
          <w:rFonts w:ascii="Times New Roman" w:eastAsia="Times New Roman" w:hAnsi="Times New Roman" w:cs="Times New Roman"/>
          <w:sz w:val="24"/>
          <w:szCs w:val="24"/>
        </w:rPr>
        <w:t xml:space="preserve"> e-rēķinu sagatavo savā grāmatvedības sistēmā vai izmantojot e-rēķinu izveidošanas formu portālā latvija.gov.lv (nepieciešama autentifikācija ar kvalificētiem elektroniskās identifikācijas līdzekļiem un ir jābūt izveidotam e-adreses kontam, kuram piekļūst no portāla latvija.gov.lv). </w:t>
      </w:r>
      <w:r>
        <w:rPr>
          <w:rFonts w:ascii="Times New Roman" w:eastAsia="Times New Roman" w:hAnsi="Times New Roman" w:cs="Times New Roman"/>
          <w:sz w:val="24"/>
          <w:szCs w:val="24"/>
        </w:rPr>
        <w:t>Pārdevējs</w:t>
      </w:r>
      <w:r w:rsidR="00E95410" w:rsidRPr="00E95410">
        <w:rPr>
          <w:rFonts w:ascii="Times New Roman" w:eastAsia="Times New Roman" w:hAnsi="Times New Roman" w:cs="Times New Roman"/>
          <w:sz w:val="24"/>
          <w:szCs w:val="24"/>
        </w:rPr>
        <w:t xml:space="preserve"> e-rēķinu iesniedz izmantojot </w:t>
      </w:r>
      <w:r>
        <w:rPr>
          <w:rFonts w:ascii="Times New Roman" w:eastAsia="Times New Roman" w:hAnsi="Times New Roman" w:cs="Times New Roman"/>
          <w:sz w:val="24"/>
          <w:szCs w:val="24"/>
        </w:rPr>
        <w:t>Pircēja</w:t>
      </w:r>
      <w:r w:rsidR="00E95410" w:rsidRPr="00E95410">
        <w:rPr>
          <w:rFonts w:ascii="Times New Roman" w:eastAsia="Times New Roman" w:hAnsi="Times New Roman" w:cs="Times New Roman"/>
          <w:sz w:val="24"/>
          <w:szCs w:val="24"/>
        </w:rPr>
        <w:t xml:space="preserve"> oficiālo elektronisko adresi (e-adresi).</w:t>
      </w:r>
    </w:p>
    <w:p w14:paraId="7B51FCC5" w14:textId="2F42D082" w:rsidR="00E95410" w:rsidRPr="00E95410" w:rsidRDefault="0049649F" w:rsidP="00E95410">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Pārdevējs</w:t>
      </w:r>
      <w:r w:rsidR="00E95410" w:rsidRPr="00E95410">
        <w:rPr>
          <w:rFonts w:ascii="Times New Roman" w:eastAsia="Times New Roman" w:hAnsi="Times New Roman" w:cs="Times New Roman"/>
          <w:sz w:val="24"/>
          <w:szCs w:val="24"/>
        </w:rPr>
        <w:t xml:space="preserve"> Preces e-rēķinā norāda </w:t>
      </w:r>
      <w:r>
        <w:rPr>
          <w:rFonts w:ascii="Times New Roman" w:eastAsia="Times New Roman" w:hAnsi="Times New Roman" w:cs="Times New Roman"/>
          <w:sz w:val="24"/>
          <w:szCs w:val="24"/>
        </w:rPr>
        <w:t>Pircēja</w:t>
      </w:r>
      <w:r w:rsidR="00E95410" w:rsidRPr="00E95410">
        <w:rPr>
          <w:rFonts w:ascii="Times New Roman" w:eastAsia="Times New Roman" w:hAnsi="Times New Roman" w:cs="Times New Roman"/>
          <w:sz w:val="24"/>
          <w:szCs w:val="24"/>
        </w:rPr>
        <w:t xml:space="preserve"> Līguma numuru</w:t>
      </w:r>
      <w:r w:rsidR="00FB6365">
        <w:rPr>
          <w:rFonts w:ascii="Times New Roman" w:eastAsia="Times New Roman" w:hAnsi="Times New Roman" w:cs="Times New Roman"/>
          <w:sz w:val="24"/>
          <w:szCs w:val="24"/>
        </w:rPr>
        <w:t>,</w:t>
      </w:r>
      <w:r w:rsidR="00E95410" w:rsidRPr="00E95410">
        <w:rPr>
          <w:rFonts w:ascii="Times New Roman" w:eastAsia="Times New Roman" w:hAnsi="Times New Roman" w:cs="Times New Roman"/>
          <w:sz w:val="24"/>
          <w:szCs w:val="24"/>
        </w:rPr>
        <w:t xml:space="preserve"> Preces piegādes adresi. </w:t>
      </w:r>
    </w:p>
    <w:p w14:paraId="24ECD510" w14:textId="77C52940" w:rsidR="00E95410" w:rsidRPr="00E95410" w:rsidRDefault="00E95410" w:rsidP="009B125D">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E95410">
        <w:rPr>
          <w:rFonts w:ascii="Times New Roman" w:eastAsia="Times New Roman" w:hAnsi="Times New Roman" w:cs="Times New Roman"/>
          <w:sz w:val="24"/>
          <w:szCs w:val="24"/>
        </w:rPr>
        <w:t xml:space="preserve">Par samaksas dienu tiek uzskatīta diena, kad </w:t>
      </w:r>
      <w:r w:rsidR="0049649F">
        <w:rPr>
          <w:rFonts w:ascii="Times New Roman" w:eastAsia="Times New Roman" w:hAnsi="Times New Roman" w:cs="Times New Roman"/>
          <w:sz w:val="24"/>
          <w:szCs w:val="24"/>
        </w:rPr>
        <w:t>Pircējs</w:t>
      </w:r>
      <w:r w:rsidRPr="00E95410">
        <w:rPr>
          <w:rFonts w:ascii="Times New Roman" w:eastAsia="Times New Roman" w:hAnsi="Times New Roman" w:cs="Times New Roman"/>
          <w:sz w:val="24"/>
          <w:szCs w:val="24"/>
        </w:rPr>
        <w:t xml:space="preserve"> veicis naudas pārskaitījumu par Preci uz </w:t>
      </w:r>
      <w:r w:rsidR="0049649F">
        <w:rPr>
          <w:rFonts w:ascii="Times New Roman" w:eastAsia="Times New Roman" w:hAnsi="Times New Roman" w:cs="Times New Roman"/>
          <w:sz w:val="24"/>
          <w:szCs w:val="24"/>
        </w:rPr>
        <w:t>Pārdevēja</w:t>
      </w:r>
      <w:r w:rsidRPr="00E95410">
        <w:rPr>
          <w:rFonts w:ascii="Times New Roman" w:eastAsia="Times New Roman" w:hAnsi="Times New Roman" w:cs="Times New Roman"/>
          <w:sz w:val="24"/>
          <w:szCs w:val="24"/>
        </w:rPr>
        <w:t xml:space="preserve"> norādīto norēķina kontu.</w:t>
      </w:r>
    </w:p>
    <w:p w14:paraId="714745FD" w14:textId="5F49A7AD" w:rsidR="00E95410" w:rsidRPr="00E95410" w:rsidRDefault="00E95410" w:rsidP="009B125D">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E95410">
        <w:rPr>
          <w:rFonts w:ascii="Times New Roman" w:eastAsia="Times New Roman" w:hAnsi="Times New Roman" w:cs="Times New Roman"/>
          <w:sz w:val="24"/>
          <w:szCs w:val="24"/>
        </w:rPr>
        <w:t xml:space="preserve">Ja </w:t>
      </w:r>
      <w:r w:rsidR="0049649F">
        <w:rPr>
          <w:rFonts w:ascii="Times New Roman" w:eastAsia="Times New Roman" w:hAnsi="Times New Roman" w:cs="Times New Roman"/>
          <w:sz w:val="24"/>
          <w:szCs w:val="24"/>
        </w:rPr>
        <w:t>Pārdevējs</w:t>
      </w:r>
      <w:r w:rsidRPr="00E95410">
        <w:rPr>
          <w:rFonts w:ascii="Times New Roman" w:eastAsia="Times New Roman" w:hAnsi="Times New Roman" w:cs="Times New Roman"/>
          <w:sz w:val="24"/>
          <w:szCs w:val="24"/>
        </w:rPr>
        <w:t xml:space="preserve"> piegādā nekvalitatīvu Preci, par ko sagatavots akts par konstatētajām neatbilstībām, samaksa tiek veikta pēc nekvalitatīvas Preces apmaiņas pret kvalitatīvu Preci.</w:t>
      </w:r>
    </w:p>
    <w:p w14:paraId="3BC0BB52" w14:textId="54433F5E" w:rsidR="00A737BC" w:rsidRPr="009B125D" w:rsidRDefault="00A737BC" w:rsidP="002428E4">
      <w:pPr>
        <w:widowControl w:val="0"/>
        <w:numPr>
          <w:ilvl w:val="0"/>
          <w:numId w:val="1"/>
        </w:numPr>
        <w:spacing w:after="0" w:line="240" w:lineRule="auto"/>
        <w:ind w:left="567" w:hanging="567"/>
        <w:jc w:val="center"/>
        <w:rPr>
          <w:rFonts w:ascii="Times New Roman" w:eastAsia="Times New Roman" w:hAnsi="Times New Roman" w:cs="Times New Roman"/>
          <w:b/>
          <w:bCs/>
          <w:sz w:val="24"/>
          <w:szCs w:val="24"/>
        </w:rPr>
      </w:pPr>
      <w:r w:rsidRPr="00A737BC">
        <w:rPr>
          <w:rFonts w:ascii="Times New Roman" w:eastAsia="Times New Roman" w:hAnsi="Times New Roman" w:cs="Times New Roman"/>
          <w:b/>
          <w:bCs/>
          <w:sz w:val="24"/>
          <w:szCs w:val="24"/>
        </w:rPr>
        <w:lastRenderedPageBreak/>
        <w:t>PREČU IEGĀDES KĀRTĪBA</w:t>
      </w:r>
    </w:p>
    <w:p w14:paraId="670019BE" w14:textId="77777777" w:rsidR="00436DFC" w:rsidRDefault="007E20AA" w:rsidP="00436DFC">
      <w:pPr>
        <w:widowControl w:val="0"/>
        <w:numPr>
          <w:ilvl w:val="1"/>
          <w:numId w:val="1"/>
        </w:numPr>
        <w:spacing w:after="0" w:line="240" w:lineRule="auto"/>
        <w:ind w:left="567" w:hanging="567"/>
        <w:jc w:val="both"/>
        <w:rPr>
          <w:rFonts w:ascii="Times New Roman" w:hAnsi="Times New Roman" w:cs="Times New Roman"/>
          <w:sz w:val="24"/>
          <w:szCs w:val="24"/>
        </w:rPr>
      </w:pPr>
      <w:bookmarkStart w:id="3" w:name="_Ref336248080"/>
      <w:bookmarkStart w:id="4" w:name="_Toc336440070"/>
      <w:r w:rsidRPr="007E20AA">
        <w:rPr>
          <w:rFonts w:ascii="Times New Roman" w:eastAsia="Times New Roman" w:hAnsi="Times New Roman" w:cs="Times New Roman"/>
          <w:sz w:val="24"/>
          <w:szCs w:val="24"/>
        </w:rPr>
        <w:t>Pircējs</w:t>
      </w:r>
      <w:r w:rsidRPr="007E20AA">
        <w:rPr>
          <w:rFonts w:ascii="Times New Roman" w:hAnsi="Times New Roman" w:cs="Times New Roman"/>
          <w:sz w:val="24"/>
          <w:szCs w:val="24"/>
        </w:rPr>
        <w:t xml:space="preserve"> pērk Preces Pārdevēja tirdzniecības vietā (veikalā)</w:t>
      </w:r>
      <w:bookmarkEnd w:id="3"/>
      <w:bookmarkEnd w:id="4"/>
      <w:r w:rsidRPr="007E20AA">
        <w:rPr>
          <w:rFonts w:ascii="Times New Roman" w:hAnsi="Times New Roman" w:cs="Times New Roman"/>
          <w:sz w:val="24"/>
          <w:szCs w:val="24"/>
        </w:rPr>
        <w:t xml:space="preserve"> vai pasūta interneta vietnē ____________.</w:t>
      </w:r>
    </w:p>
    <w:p w14:paraId="5C3AF2A2" w14:textId="02C21787" w:rsidR="00436DFC" w:rsidRPr="001A3DC8" w:rsidRDefault="00436DFC" w:rsidP="001A3DC8">
      <w:pPr>
        <w:widowControl w:val="0"/>
        <w:numPr>
          <w:ilvl w:val="1"/>
          <w:numId w:val="1"/>
        </w:numPr>
        <w:spacing w:after="0" w:line="240" w:lineRule="auto"/>
        <w:ind w:left="567" w:hanging="567"/>
        <w:jc w:val="both"/>
        <w:rPr>
          <w:rFonts w:ascii="Times New Roman" w:hAnsi="Times New Roman" w:cs="Times New Roman"/>
          <w:sz w:val="24"/>
          <w:szCs w:val="24"/>
        </w:rPr>
      </w:pPr>
      <w:r w:rsidRPr="00436DFC">
        <w:rPr>
          <w:rFonts w:ascii="Times New Roman" w:hAnsi="Times New Roman" w:cs="Times New Roman"/>
          <w:sz w:val="24"/>
          <w:szCs w:val="24"/>
        </w:rPr>
        <w:t>Pārdevējs nodrošina Preču pirkšanu un saņemšanu vismaz vienā tirdzniecības vietā/veikalā</w:t>
      </w:r>
      <w:r>
        <w:rPr>
          <w:rFonts w:ascii="Times New Roman" w:hAnsi="Times New Roman" w:cs="Times New Roman"/>
          <w:sz w:val="24"/>
          <w:szCs w:val="24"/>
        </w:rPr>
        <w:t xml:space="preserve">, kas </w:t>
      </w:r>
      <w:r w:rsidRPr="00436DFC">
        <w:rPr>
          <w:rFonts w:ascii="Times New Roman" w:hAnsi="Times New Roman" w:cs="Times New Roman"/>
          <w:sz w:val="24"/>
          <w:szCs w:val="24"/>
        </w:rPr>
        <w:t>atrodas 10 km attālumā (izmantojot ceļa infrastruktūru) no Institūta ielas 1A, Ulbroka, Ropažu nov./vai atrodas Ropažu novada teritorijā.</w:t>
      </w:r>
      <w:r>
        <w:rPr>
          <w:rFonts w:ascii="Times New Roman" w:hAnsi="Times New Roman" w:cs="Times New Roman"/>
          <w:sz w:val="24"/>
          <w:szCs w:val="24"/>
        </w:rPr>
        <w:t xml:space="preserve"> </w:t>
      </w:r>
      <w:r w:rsidRPr="00436DFC">
        <w:rPr>
          <w:rFonts w:ascii="Times New Roman" w:hAnsi="Times New Roman" w:cs="Times New Roman"/>
          <w:sz w:val="24"/>
          <w:szCs w:val="24"/>
        </w:rPr>
        <w:t xml:space="preserve">Veikala darba laiks, darba dienās </w:t>
      </w:r>
      <w:r>
        <w:rPr>
          <w:rFonts w:ascii="Times New Roman" w:hAnsi="Times New Roman" w:cs="Times New Roman"/>
          <w:sz w:val="24"/>
          <w:szCs w:val="24"/>
        </w:rPr>
        <w:t xml:space="preserve">ir </w:t>
      </w:r>
      <w:r w:rsidRPr="00436DFC">
        <w:rPr>
          <w:rFonts w:ascii="Times New Roman" w:hAnsi="Times New Roman" w:cs="Times New Roman"/>
          <w:sz w:val="24"/>
          <w:szCs w:val="24"/>
        </w:rPr>
        <w:t>ne mazāks kā 8 stundas</w:t>
      </w:r>
      <w:r>
        <w:rPr>
          <w:rFonts w:ascii="Times New Roman" w:hAnsi="Times New Roman" w:cs="Times New Roman"/>
          <w:sz w:val="24"/>
          <w:szCs w:val="24"/>
        </w:rPr>
        <w:t>.</w:t>
      </w:r>
    </w:p>
    <w:p w14:paraId="711D1901" w14:textId="4F818EA0" w:rsidR="007E20AA" w:rsidRPr="003736E9" w:rsidRDefault="007E20AA" w:rsidP="007E20AA">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7E20AA">
        <w:rPr>
          <w:rFonts w:ascii="Times New Roman" w:eastAsia="Times New Roman" w:hAnsi="Times New Roman" w:cs="Times New Roman"/>
          <w:sz w:val="24"/>
          <w:szCs w:val="24"/>
        </w:rPr>
        <w:t>Preces var pirkt un saņemt Kontaktpersonu sarakstā (2. pielikums) norādītā</w:t>
      </w:r>
      <w:r w:rsidR="001A3DC8">
        <w:rPr>
          <w:rFonts w:ascii="Times New Roman" w:eastAsia="Times New Roman" w:hAnsi="Times New Roman" w:cs="Times New Roman"/>
          <w:sz w:val="24"/>
          <w:szCs w:val="24"/>
        </w:rPr>
        <w:t>s</w:t>
      </w:r>
      <w:r w:rsidRPr="007E20AA">
        <w:rPr>
          <w:rFonts w:ascii="Times New Roman" w:eastAsia="Times New Roman" w:hAnsi="Times New Roman" w:cs="Times New Roman"/>
          <w:sz w:val="24"/>
          <w:szCs w:val="24"/>
        </w:rPr>
        <w:t xml:space="preserve"> persona</w:t>
      </w:r>
      <w:r w:rsidR="001A3DC8">
        <w:rPr>
          <w:rFonts w:ascii="Times New Roman" w:eastAsia="Times New Roman" w:hAnsi="Times New Roman" w:cs="Times New Roman"/>
          <w:sz w:val="24"/>
          <w:szCs w:val="24"/>
        </w:rPr>
        <w:t>s</w:t>
      </w:r>
      <w:r w:rsidRPr="007E20AA">
        <w:rPr>
          <w:rFonts w:ascii="Times New Roman" w:eastAsia="Times New Roman" w:hAnsi="Times New Roman" w:cs="Times New Roman"/>
          <w:sz w:val="24"/>
          <w:szCs w:val="24"/>
        </w:rPr>
        <w:t xml:space="preserve">. Ja Līguma izpildes laikā Pircējam ir nepieciešams veikt izmaiņas Kontaktpersonu sarakstā, Pircējs par to informē Pārdevēju </w:t>
      </w:r>
      <w:r w:rsidRPr="003736E9">
        <w:rPr>
          <w:rFonts w:ascii="Times New Roman" w:eastAsia="Times New Roman" w:hAnsi="Times New Roman" w:cs="Times New Roman"/>
          <w:sz w:val="24"/>
          <w:szCs w:val="24"/>
        </w:rPr>
        <w:t>Līguma</w:t>
      </w:r>
      <w:r w:rsidR="003736E9" w:rsidRPr="003736E9">
        <w:rPr>
          <w:rFonts w:ascii="Times New Roman" w:eastAsia="Times New Roman" w:hAnsi="Times New Roman" w:cs="Times New Roman"/>
          <w:sz w:val="24"/>
          <w:szCs w:val="24"/>
        </w:rPr>
        <w:t xml:space="preserve"> </w:t>
      </w:r>
      <w:r w:rsidR="003736E9" w:rsidRPr="003736E9">
        <w:rPr>
          <w:rFonts w:ascii="Times New Roman" w:eastAsia="Times New Roman" w:hAnsi="Times New Roman" w:cs="Times New Roman"/>
          <w:sz w:val="24"/>
          <w:szCs w:val="24"/>
        </w:rPr>
        <w:fldChar w:fldCharType="begin"/>
      </w:r>
      <w:r w:rsidR="003736E9" w:rsidRPr="003736E9">
        <w:rPr>
          <w:rFonts w:ascii="Times New Roman" w:eastAsia="Times New Roman" w:hAnsi="Times New Roman" w:cs="Times New Roman"/>
          <w:sz w:val="24"/>
          <w:szCs w:val="24"/>
        </w:rPr>
        <w:instrText xml:space="preserve"> REF _Ref235177504 \r \h  \* MERGEFORMAT </w:instrText>
      </w:r>
      <w:r w:rsidR="003736E9" w:rsidRPr="003736E9">
        <w:rPr>
          <w:rFonts w:ascii="Times New Roman" w:eastAsia="Times New Roman" w:hAnsi="Times New Roman" w:cs="Times New Roman"/>
          <w:sz w:val="24"/>
          <w:szCs w:val="24"/>
        </w:rPr>
      </w:r>
      <w:r w:rsidR="003736E9" w:rsidRPr="003736E9">
        <w:rPr>
          <w:rFonts w:ascii="Times New Roman" w:eastAsia="Times New Roman" w:hAnsi="Times New Roman" w:cs="Times New Roman"/>
          <w:sz w:val="24"/>
          <w:szCs w:val="24"/>
        </w:rPr>
        <w:fldChar w:fldCharType="separate"/>
      </w:r>
      <w:r w:rsidR="003736E9" w:rsidRPr="003736E9">
        <w:rPr>
          <w:rFonts w:ascii="Times New Roman" w:eastAsia="Times New Roman" w:hAnsi="Times New Roman" w:cs="Times New Roman"/>
          <w:sz w:val="24"/>
          <w:szCs w:val="24"/>
        </w:rPr>
        <w:t>8.3</w:t>
      </w:r>
      <w:r w:rsidR="003736E9" w:rsidRPr="003736E9">
        <w:rPr>
          <w:rFonts w:ascii="Times New Roman" w:eastAsia="Times New Roman" w:hAnsi="Times New Roman" w:cs="Times New Roman"/>
          <w:sz w:val="24"/>
          <w:szCs w:val="24"/>
        </w:rPr>
        <w:fldChar w:fldCharType="end"/>
      </w:r>
      <w:r w:rsidR="003736E9" w:rsidRPr="003736E9">
        <w:rPr>
          <w:rFonts w:ascii="Times New Roman" w:eastAsia="Times New Roman" w:hAnsi="Times New Roman" w:cs="Times New Roman"/>
          <w:sz w:val="24"/>
          <w:szCs w:val="24"/>
        </w:rPr>
        <w:t>.</w:t>
      </w:r>
      <w:r w:rsidRPr="003736E9">
        <w:rPr>
          <w:rFonts w:ascii="Times New Roman" w:eastAsia="Times New Roman" w:hAnsi="Times New Roman" w:cs="Times New Roman"/>
          <w:sz w:val="24"/>
          <w:szCs w:val="24"/>
        </w:rPr>
        <w:t> punktā noteiktajā kārtībā.</w:t>
      </w:r>
    </w:p>
    <w:p w14:paraId="54765FE0" w14:textId="0A4307CE" w:rsidR="007E20AA" w:rsidRPr="007E20AA" w:rsidRDefault="007E20AA" w:rsidP="007E20AA">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bookmarkStart w:id="5" w:name="_Hlk478626651"/>
      <w:bookmarkStart w:id="6" w:name="_Ref353435841"/>
      <w:bookmarkStart w:id="7" w:name="_Toc336440077"/>
      <w:r w:rsidRPr="003736E9">
        <w:rPr>
          <w:rFonts w:ascii="Times New Roman" w:eastAsia="Times New Roman" w:hAnsi="Times New Roman" w:cs="Times New Roman"/>
          <w:sz w:val="24"/>
          <w:szCs w:val="24"/>
        </w:rPr>
        <w:t xml:space="preserve">Pārdevējs nodrošina, ka Preču </w:t>
      </w:r>
      <w:r w:rsidR="007E616C" w:rsidRPr="003736E9">
        <w:rPr>
          <w:rFonts w:ascii="Times New Roman" w:eastAsia="Times New Roman" w:hAnsi="Times New Roman" w:cs="Times New Roman"/>
          <w:sz w:val="24"/>
          <w:szCs w:val="24"/>
        </w:rPr>
        <w:t>tirdzniecības</w:t>
      </w:r>
      <w:r w:rsidRPr="003736E9">
        <w:rPr>
          <w:rFonts w:ascii="Times New Roman" w:eastAsia="Times New Roman" w:hAnsi="Times New Roman" w:cs="Times New Roman"/>
          <w:sz w:val="24"/>
          <w:szCs w:val="24"/>
        </w:rPr>
        <w:t xml:space="preserve"> vietā (veikalā</w:t>
      </w:r>
      <w:r w:rsidRPr="007E20AA">
        <w:rPr>
          <w:rFonts w:ascii="Times New Roman" w:eastAsia="Times New Roman" w:hAnsi="Times New Roman" w:cs="Times New Roman"/>
          <w:sz w:val="24"/>
          <w:szCs w:val="24"/>
        </w:rPr>
        <w:t xml:space="preserve">) pie Precēm ir norādītas cenas un Pircējs var apskatīt Preču paraugus. </w:t>
      </w:r>
      <w:bookmarkEnd w:id="5"/>
    </w:p>
    <w:p w14:paraId="5C48E48C" w14:textId="77777777" w:rsidR="007E20AA" w:rsidRPr="007E20AA" w:rsidRDefault="007E20AA" w:rsidP="007E20AA">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bookmarkStart w:id="8" w:name="_Hlk478626698"/>
      <w:bookmarkStart w:id="9" w:name="_Ref477863004"/>
      <w:r w:rsidRPr="007E20AA">
        <w:rPr>
          <w:rFonts w:ascii="Times New Roman" w:eastAsia="Times New Roman" w:hAnsi="Times New Roman" w:cs="Times New Roman"/>
          <w:sz w:val="24"/>
          <w:szCs w:val="24"/>
        </w:rPr>
        <w:t xml:space="preserve">Pārdevējs </w:t>
      </w:r>
      <w:bookmarkEnd w:id="6"/>
      <w:bookmarkEnd w:id="8"/>
      <w:r w:rsidRPr="007E20AA">
        <w:rPr>
          <w:rFonts w:ascii="Times New Roman" w:eastAsia="Times New Roman" w:hAnsi="Times New Roman" w:cs="Times New Roman"/>
          <w:sz w:val="24"/>
          <w:szCs w:val="24"/>
        </w:rPr>
        <w:t>Preces saņemšanu nodrošina nekavējoties.</w:t>
      </w:r>
      <w:bookmarkEnd w:id="9"/>
    </w:p>
    <w:p w14:paraId="5F83D529" w14:textId="6110DF23" w:rsidR="007E20AA" w:rsidRPr="007E20AA" w:rsidRDefault="007E20AA" w:rsidP="007E20AA">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7E20AA">
        <w:rPr>
          <w:rFonts w:ascii="Times New Roman" w:eastAsia="Times New Roman" w:hAnsi="Times New Roman" w:cs="Times New Roman"/>
          <w:sz w:val="24"/>
          <w:szCs w:val="24"/>
        </w:rPr>
        <w:t>Ja piegādājam</w:t>
      </w:r>
      <w:r w:rsidR="007E616C">
        <w:rPr>
          <w:rFonts w:ascii="Times New Roman" w:eastAsia="Times New Roman" w:hAnsi="Times New Roman" w:cs="Times New Roman"/>
          <w:sz w:val="24"/>
          <w:szCs w:val="24"/>
        </w:rPr>
        <w:t>o</w:t>
      </w:r>
      <w:r w:rsidRPr="007E20AA">
        <w:rPr>
          <w:rFonts w:ascii="Times New Roman" w:eastAsia="Times New Roman" w:hAnsi="Times New Roman" w:cs="Times New Roman"/>
          <w:sz w:val="24"/>
          <w:szCs w:val="24"/>
        </w:rPr>
        <w:t xml:space="preserve"> Pre</w:t>
      </w:r>
      <w:r w:rsidR="007E616C">
        <w:rPr>
          <w:rFonts w:ascii="Times New Roman" w:eastAsia="Times New Roman" w:hAnsi="Times New Roman" w:cs="Times New Roman"/>
          <w:sz w:val="24"/>
          <w:szCs w:val="24"/>
        </w:rPr>
        <w:t>ču</w:t>
      </w:r>
      <w:r w:rsidRPr="007E20AA">
        <w:rPr>
          <w:rFonts w:ascii="Times New Roman" w:eastAsia="Times New Roman" w:hAnsi="Times New Roman" w:cs="Times New Roman"/>
          <w:sz w:val="24"/>
          <w:szCs w:val="24"/>
        </w:rPr>
        <w:t xml:space="preserve"> summa pārsniedz </w:t>
      </w:r>
      <w:r w:rsidR="007E616C">
        <w:rPr>
          <w:rFonts w:ascii="Times New Roman" w:eastAsia="Times New Roman" w:hAnsi="Times New Roman" w:cs="Times New Roman"/>
          <w:sz w:val="24"/>
          <w:szCs w:val="24"/>
        </w:rPr>
        <w:t>3</w:t>
      </w:r>
      <w:r w:rsidRPr="007E20AA">
        <w:rPr>
          <w:rFonts w:ascii="Times New Roman" w:eastAsia="Times New Roman" w:hAnsi="Times New Roman" w:cs="Times New Roman"/>
          <w:sz w:val="24"/>
          <w:szCs w:val="24"/>
        </w:rPr>
        <w:t xml:space="preserve">00,00 EUR bez PVN, Pārdevējs piegādā Preci uz sava rēķina, bet, ja piegādājamās Preces summa ir līdz </w:t>
      </w:r>
      <w:r w:rsidR="007E616C">
        <w:rPr>
          <w:rFonts w:ascii="Times New Roman" w:eastAsia="Times New Roman" w:hAnsi="Times New Roman" w:cs="Times New Roman"/>
          <w:sz w:val="24"/>
          <w:szCs w:val="24"/>
        </w:rPr>
        <w:t>3</w:t>
      </w:r>
      <w:r w:rsidRPr="007E20AA">
        <w:rPr>
          <w:rFonts w:ascii="Times New Roman" w:eastAsia="Times New Roman" w:hAnsi="Times New Roman" w:cs="Times New Roman"/>
          <w:sz w:val="24"/>
          <w:szCs w:val="24"/>
        </w:rPr>
        <w:t>00,00 EUR bez PVN, Pircējs apmaksā Preces piegādes transporta izmaksas (saskaņā ar Pārdevēja publiski pieejamu piegādes izmaksu cenrādi).</w:t>
      </w:r>
    </w:p>
    <w:p w14:paraId="5F957084" w14:textId="77777777" w:rsidR="007E20AA" w:rsidRPr="007E20AA" w:rsidRDefault="007E20AA" w:rsidP="007E20AA">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7E20AA">
        <w:rPr>
          <w:rFonts w:ascii="Times New Roman" w:eastAsia="Times New Roman" w:hAnsi="Times New Roman" w:cs="Times New Roman"/>
          <w:sz w:val="24"/>
          <w:szCs w:val="24"/>
        </w:rPr>
        <w:t>Pārdevējs Līguma izpildes laikā nodrošina Pircējam Preču iegādi ar 100% (viens simts procenti) pēcapmaksu bez kredītlimita ierobežojuma, ar nosacījumu, ka kredītlimits (atlikto maksājumu summa) nepārsniedz Līguma summu.</w:t>
      </w:r>
    </w:p>
    <w:p w14:paraId="030A6401" w14:textId="3289B28B" w:rsidR="007E20AA" w:rsidRPr="007E20AA" w:rsidRDefault="007E20AA" w:rsidP="007E20AA">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bookmarkStart w:id="10" w:name="_Toc336440079"/>
      <w:bookmarkStart w:id="11" w:name="_Toc336440078"/>
      <w:bookmarkEnd w:id="7"/>
      <w:r w:rsidRPr="007E20AA">
        <w:rPr>
          <w:rFonts w:ascii="Times New Roman" w:eastAsia="Times New Roman" w:hAnsi="Times New Roman" w:cs="Times New Roman"/>
          <w:sz w:val="24"/>
          <w:szCs w:val="24"/>
        </w:rPr>
        <w:t>Preču nodošanu Pircējam apstiprina Preču pavadzīme, kuru paraksta abas Puses Preču saņemšanas dienā.</w:t>
      </w:r>
      <w:bookmarkEnd w:id="10"/>
    </w:p>
    <w:p w14:paraId="40AB2AFE" w14:textId="77777777" w:rsidR="007E20AA" w:rsidRPr="007E20AA" w:rsidRDefault="007E20AA" w:rsidP="007E20AA">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bookmarkStart w:id="12" w:name="_Ref352833822"/>
      <w:r w:rsidRPr="007E20AA">
        <w:rPr>
          <w:rFonts w:ascii="Times New Roman" w:eastAsia="Times New Roman" w:hAnsi="Times New Roman" w:cs="Times New Roman"/>
          <w:sz w:val="24"/>
          <w:szCs w:val="24"/>
        </w:rPr>
        <w:t>Pārdevējs izsniedz Preci ražotāja standarta iepakojumā un marķējumā, izsniedzot Preces lietošanas instrukciju, uzglabāšanas un garantijas noteikumus latviešu valodā, pēc Pircēja pieprasījuma pievienojot Preču atbilstības sertifikātus, kuri ir derīgi visā Līguma izpildes laikā</w:t>
      </w:r>
      <w:bookmarkStart w:id="13" w:name="_Toc336440080"/>
      <w:bookmarkStart w:id="14" w:name="_Ref336521447"/>
      <w:bookmarkEnd w:id="11"/>
      <w:bookmarkEnd w:id="12"/>
      <w:r w:rsidRPr="007E20AA">
        <w:rPr>
          <w:rFonts w:ascii="Times New Roman" w:eastAsia="Times New Roman" w:hAnsi="Times New Roman" w:cs="Times New Roman"/>
          <w:sz w:val="24"/>
          <w:szCs w:val="24"/>
        </w:rPr>
        <w:t>.</w:t>
      </w:r>
    </w:p>
    <w:p w14:paraId="019D27B3" w14:textId="0E9CAE7F" w:rsidR="007E20AA" w:rsidRPr="007E20AA" w:rsidRDefault="007E20AA" w:rsidP="007E20AA">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7E20AA">
        <w:rPr>
          <w:rFonts w:ascii="Times New Roman" w:eastAsia="Times New Roman" w:hAnsi="Times New Roman" w:cs="Times New Roman"/>
          <w:sz w:val="24"/>
          <w:szCs w:val="24"/>
        </w:rPr>
        <w:t>Pircējs ir tiesīgs pirms Preču pieņemšanas tās pārbaudīt un nepieņemt, neparakstot Preču pavadzīmi, ja pasūtītā Prece nav atbilstoša Līguma noteikumiem un/vai Preces daudzums nav atbilstošs Preču pavadzīmē</w:t>
      </w:r>
      <w:r w:rsidR="007E616C">
        <w:rPr>
          <w:rFonts w:ascii="Times New Roman" w:eastAsia="Times New Roman" w:hAnsi="Times New Roman" w:cs="Times New Roman"/>
          <w:sz w:val="24"/>
          <w:szCs w:val="24"/>
        </w:rPr>
        <w:t xml:space="preserve"> </w:t>
      </w:r>
      <w:r w:rsidRPr="007E20AA">
        <w:rPr>
          <w:rFonts w:ascii="Times New Roman" w:eastAsia="Times New Roman" w:hAnsi="Times New Roman" w:cs="Times New Roman"/>
          <w:sz w:val="24"/>
          <w:szCs w:val="24"/>
        </w:rPr>
        <w:t>norādītajam.</w:t>
      </w:r>
      <w:bookmarkStart w:id="15" w:name="_Toc336440082"/>
      <w:bookmarkEnd w:id="13"/>
      <w:r w:rsidRPr="007E20AA">
        <w:rPr>
          <w:rFonts w:ascii="Times New Roman" w:eastAsia="Times New Roman" w:hAnsi="Times New Roman" w:cs="Times New Roman"/>
          <w:sz w:val="24"/>
          <w:szCs w:val="24"/>
        </w:rPr>
        <w:t xml:space="preserve"> </w:t>
      </w:r>
    </w:p>
    <w:p w14:paraId="0508A4D8" w14:textId="0A2D2E42" w:rsidR="007E20AA" w:rsidRPr="007E20AA" w:rsidRDefault="007E20AA" w:rsidP="007E20AA">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7E20AA">
        <w:rPr>
          <w:rFonts w:ascii="Times New Roman" w:eastAsia="Times New Roman" w:hAnsi="Times New Roman" w:cs="Times New Roman"/>
          <w:sz w:val="24"/>
          <w:szCs w:val="24"/>
        </w:rPr>
        <w:t>Pircējs ir tiesīgs 5 (piecu) darbdienu laikā pēc Preces saņemšanas Pārdevēja tirdzniecības vietā (veikalā) sastādīt defektu aktu par Preces slēptiem defektiem, ja Prece nav Līguma noteikumiem un/vai Preču pavadzīmē norādītajam atbilstoša.</w:t>
      </w:r>
    </w:p>
    <w:p w14:paraId="2DE5BD38" w14:textId="62ABEFBF" w:rsidR="00A30949" w:rsidRDefault="007E20AA" w:rsidP="00CA598F">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7E20AA">
        <w:rPr>
          <w:rFonts w:ascii="Times New Roman" w:eastAsia="Times New Roman" w:hAnsi="Times New Roman" w:cs="Times New Roman"/>
          <w:sz w:val="24"/>
          <w:szCs w:val="24"/>
        </w:rPr>
        <w:t>Pircējs sastāda defektu aktu par konstatētajiem trūkumiem un Pārdevējs</w:t>
      </w:r>
      <w:r w:rsidR="00EA74C8">
        <w:rPr>
          <w:rFonts w:ascii="Times New Roman" w:eastAsia="Times New Roman" w:hAnsi="Times New Roman" w:cs="Times New Roman"/>
          <w:sz w:val="24"/>
          <w:szCs w:val="24"/>
        </w:rPr>
        <w:t xml:space="preserve"> 3</w:t>
      </w:r>
      <w:r w:rsidRPr="007E20AA">
        <w:rPr>
          <w:rFonts w:ascii="Times New Roman" w:eastAsia="Times New Roman" w:hAnsi="Times New Roman" w:cs="Times New Roman"/>
          <w:sz w:val="24"/>
          <w:szCs w:val="24"/>
        </w:rPr>
        <w:t> </w:t>
      </w:r>
      <w:r w:rsidR="00EA74C8">
        <w:rPr>
          <w:rFonts w:ascii="Times New Roman" w:eastAsia="Times New Roman" w:hAnsi="Times New Roman" w:cs="Times New Roman"/>
          <w:sz w:val="24"/>
          <w:szCs w:val="24"/>
        </w:rPr>
        <w:t>(trīs</w:t>
      </w:r>
      <w:r w:rsidRPr="007E20AA">
        <w:rPr>
          <w:rFonts w:ascii="Times New Roman" w:eastAsia="Times New Roman" w:hAnsi="Times New Roman" w:cs="Times New Roman"/>
          <w:sz w:val="24"/>
          <w:szCs w:val="24"/>
        </w:rPr>
        <w:t>) darbdienu laikā no defektu akta sastādīšanas dienas uz sava rēķina apmaina neatbilstošo Preci pret Līguma noteikumiem un/vai Preču pavadzīmē norādītajam atbilstošu Preci.</w:t>
      </w:r>
      <w:bookmarkEnd w:id="14"/>
      <w:r w:rsidRPr="007E20AA">
        <w:rPr>
          <w:rFonts w:ascii="Times New Roman" w:eastAsia="Times New Roman" w:hAnsi="Times New Roman" w:cs="Times New Roman"/>
          <w:sz w:val="24"/>
          <w:szCs w:val="24"/>
        </w:rPr>
        <w:t xml:space="preserve"> Šajā punktā minētais Pārdevēja pienākums apmainīt Preci uz sava rēķina nav spēkā, ja Preces defekts ir radies dēļ tās neatbilstošas uzglabāšanas un/vai lietošanas no Pircēja puses.</w:t>
      </w:r>
      <w:bookmarkEnd w:id="15"/>
    </w:p>
    <w:p w14:paraId="5E0376E9" w14:textId="77777777" w:rsidR="00EA74C8" w:rsidRPr="00CA598F" w:rsidRDefault="00EA74C8" w:rsidP="00EA74C8">
      <w:pPr>
        <w:widowControl w:val="0"/>
        <w:spacing w:after="0" w:line="240" w:lineRule="auto"/>
        <w:ind w:left="567"/>
        <w:jc w:val="both"/>
        <w:rPr>
          <w:rFonts w:ascii="Times New Roman" w:eastAsia="Times New Roman" w:hAnsi="Times New Roman" w:cs="Times New Roman"/>
          <w:sz w:val="24"/>
          <w:szCs w:val="24"/>
        </w:rPr>
      </w:pPr>
    </w:p>
    <w:p w14:paraId="562FD9A6" w14:textId="738AD3BA" w:rsidR="001C76D3" w:rsidRDefault="001C76D3" w:rsidP="00A30949">
      <w:pPr>
        <w:widowControl w:val="0"/>
        <w:numPr>
          <w:ilvl w:val="0"/>
          <w:numId w:val="1"/>
        </w:numPr>
        <w:spacing w:after="0" w:line="240" w:lineRule="auto"/>
        <w:ind w:left="567" w:hanging="567"/>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PREČU KVALITĀTE</w:t>
      </w:r>
    </w:p>
    <w:p w14:paraId="63363920" w14:textId="5ECC81E9" w:rsidR="00EA74C8" w:rsidRDefault="00EA74C8" w:rsidP="001C76D3">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EA74C8">
        <w:rPr>
          <w:rFonts w:ascii="Times New Roman" w:eastAsia="Times New Roman" w:hAnsi="Times New Roman" w:cs="Times New Roman"/>
          <w:sz w:val="24"/>
          <w:szCs w:val="24"/>
        </w:rPr>
        <w:t>P</w:t>
      </w:r>
      <w:r>
        <w:rPr>
          <w:rFonts w:ascii="Times New Roman" w:eastAsia="Times New Roman" w:hAnsi="Times New Roman" w:cs="Times New Roman"/>
          <w:sz w:val="24"/>
          <w:szCs w:val="24"/>
        </w:rPr>
        <w:t>ārdevējs</w:t>
      </w:r>
      <w:r w:rsidRPr="00EA74C8">
        <w:rPr>
          <w:rFonts w:ascii="Times New Roman" w:eastAsia="Times New Roman" w:hAnsi="Times New Roman" w:cs="Times New Roman"/>
          <w:sz w:val="24"/>
          <w:szCs w:val="24"/>
        </w:rPr>
        <w:t xml:space="preserve"> nodrošina </w:t>
      </w:r>
      <w:r>
        <w:rPr>
          <w:rFonts w:ascii="Times New Roman" w:eastAsia="Times New Roman" w:hAnsi="Times New Roman" w:cs="Times New Roman"/>
          <w:sz w:val="24"/>
          <w:szCs w:val="24"/>
        </w:rPr>
        <w:t>P</w:t>
      </w:r>
      <w:r w:rsidRPr="00EA74C8">
        <w:rPr>
          <w:rFonts w:ascii="Times New Roman" w:eastAsia="Times New Roman" w:hAnsi="Times New Roman" w:cs="Times New Roman"/>
          <w:sz w:val="24"/>
          <w:szCs w:val="24"/>
        </w:rPr>
        <w:t>reču garantij</w:t>
      </w:r>
      <w:r>
        <w:rPr>
          <w:rFonts w:ascii="Times New Roman" w:eastAsia="Times New Roman" w:hAnsi="Times New Roman" w:cs="Times New Roman"/>
          <w:sz w:val="24"/>
          <w:szCs w:val="24"/>
        </w:rPr>
        <w:t>u</w:t>
      </w:r>
      <w:r w:rsidRPr="00EA74C8">
        <w:rPr>
          <w:rFonts w:ascii="Times New Roman" w:eastAsia="Times New Roman" w:hAnsi="Times New Roman" w:cs="Times New Roman"/>
          <w:sz w:val="24"/>
          <w:szCs w:val="24"/>
        </w:rPr>
        <w:t xml:space="preserve"> atbilstoši Latvijas Republikas spēkā esošiem normatīvajiem aktiem, bet ne mazāk kā 12</w:t>
      </w:r>
      <w:r>
        <w:rPr>
          <w:rFonts w:ascii="Times New Roman" w:eastAsia="Times New Roman" w:hAnsi="Times New Roman" w:cs="Times New Roman"/>
          <w:sz w:val="24"/>
          <w:szCs w:val="24"/>
        </w:rPr>
        <w:t> </w:t>
      </w:r>
      <w:r w:rsidRPr="00EA74C8">
        <w:rPr>
          <w:rFonts w:ascii="Times New Roman" w:eastAsia="Times New Roman" w:hAnsi="Times New Roman" w:cs="Times New Roman"/>
          <w:sz w:val="24"/>
          <w:szCs w:val="24"/>
        </w:rPr>
        <w:t xml:space="preserve">(divpadsmit mēnešus), kā arī nekvalitatīvo </w:t>
      </w:r>
      <w:r w:rsidR="0069657D">
        <w:rPr>
          <w:rFonts w:ascii="Times New Roman" w:eastAsia="Times New Roman" w:hAnsi="Times New Roman" w:cs="Times New Roman"/>
          <w:sz w:val="24"/>
          <w:szCs w:val="24"/>
        </w:rPr>
        <w:t>P</w:t>
      </w:r>
      <w:r w:rsidRPr="00EA74C8">
        <w:rPr>
          <w:rFonts w:ascii="Times New Roman" w:eastAsia="Times New Roman" w:hAnsi="Times New Roman" w:cs="Times New Roman"/>
          <w:sz w:val="24"/>
          <w:szCs w:val="24"/>
        </w:rPr>
        <w:t>reču apmaiņ</w:t>
      </w:r>
      <w:r w:rsidR="0069657D">
        <w:rPr>
          <w:rFonts w:ascii="Times New Roman" w:eastAsia="Times New Roman" w:hAnsi="Times New Roman" w:cs="Times New Roman"/>
          <w:sz w:val="24"/>
          <w:szCs w:val="24"/>
        </w:rPr>
        <w:t>u</w:t>
      </w:r>
      <w:r w:rsidRPr="00EA74C8">
        <w:rPr>
          <w:rFonts w:ascii="Times New Roman" w:eastAsia="Times New Roman" w:hAnsi="Times New Roman" w:cs="Times New Roman"/>
          <w:sz w:val="24"/>
          <w:szCs w:val="24"/>
        </w:rPr>
        <w:t xml:space="preserve"> par saviem līdzekļiem ne mazāk kā 3 </w:t>
      </w:r>
      <w:r>
        <w:rPr>
          <w:rFonts w:ascii="Times New Roman" w:eastAsia="Times New Roman" w:hAnsi="Times New Roman" w:cs="Times New Roman"/>
          <w:sz w:val="24"/>
          <w:szCs w:val="24"/>
        </w:rPr>
        <w:t xml:space="preserve">(trīs) </w:t>
      </w:r>
      <w:r w:rsidRPr="00EA74C8">
        <w:rPr>
          <w:rFonts w:ascii="Times New Roman" w:eastAsia="Times New Roman" w:hAnsi="Times New Roman" w:cs="Times New Roman"/>
          <w:sz w:val="24"/>
          <w:szCs w:val="24"/>
        </w:rPr>
        <w:t>dien</w:t>
      </w:r>
      <w:r w:rsidR="0069657D">
        <w:rPr>
          <w:rFonts w:ascii="Times New Roman" w:eastAsia="Times New Roman" w:hAnsi="Times New Roman" w:cs="Times New Roman"/>
          <w:sz w:val="24"/>
          <w:szCs w:val="24"/>
        </w:rPr>
        <w:t>u laikā</w:t>
      </w:r>
      <w:r w:rsidRPr="00EA74C8">
        <w:rPr>
          <w:rFonts w:ascii="Times New Roman" w:eastAsia="Times New Roman" w:hAnsi="Times New Roman" w:cs="Times New Roman"/>
          <w:sz w:val="24"/>
          <w:szCs w:val="24"/>
        </w:rPr>
        <w:t xml:space="preserve"> no pretenzijas saņemšanas dienas.</w:t>
      </w:r>
    </w:p>
    <w:p w14:paraId="4FD9E865" w14:textId="66A0BAE2" w:rsidR="001C76D3" w:rsidRPr="001C76D3" w:rsidRDefault="001C76D3" w:rsidP="001C76D3">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1C76D3">
        <w:rPr>
          <w:rFonts w:ascii="Times New Roman" w:eastAsia="Times New Roman" w:hAnsi="Times New Roman" w:cs="Times New Roman"/>
          <w:sz w:val="24"/>
          <w:szCs w:val="24"/>
        </w:rPr>
        <w:t>Pārdevējam nav pienākums apmainīt nekvalitatīvo Preci, ja tā zaudējusi kvalitāti tāpēc, ka Pircējs nav ievērojis Preces lietošanas instrukciju un uzglabāšanas noteikumus.</w:t>
      </w:r>
    </w:p>
    <w:p w14:paraId="2C4EB267" w14:textId="77777777" w:rsidR="001C76D3" w:rsidRPr="001C76D3" w:rsidRDefault="001C76D3" w:rsidP="0069657D">
      <w:pPr>
        <w:widowControl w:val="0"/>
        <w:spacing w:after="0" w:line="240" w:lineRule="auto"/>
        <w:ind w:left="567"/>
        <w:jc w:val="both"/>
        <w:rPr>
          <w:rFonts w:ascii="Times New Roman" w:eastAsia="Times New Roman" w:hAnsi="Times New Roman" w:cs="Times New Roman"/>
          <w:sz w:val="24"/>
          <w:szCs w:val="24"/>
        </w:rPr>
      </w:pPr>
    </w:p>
    <w:p w14:paraId="3EAFF427" w14:textId="5D31AFBD" w:rsidR="00A737BC" w:rsidRPr="00A30949" w:rsidRDefault="00A737BC" w:rsidP="00A30949">
      <w:pPr>
        <w:widowControl w:val="0"/>
        <w:numPr>
          <w:ilvl w:val="0"/>
          <w:numId w:val="1"/>
        </w:numPr>
        <w:spacing w:after="0" w:line="240" w:lineRule="auto"/>
        <w:ind w:left="567" w:hanging="567"/>
        <w:jc w:val="center"/>
        <w:rPr>
          <w:rFonts w:ascii="Times New Roman" w:eastAsia="Times New Roman" w:hAnsi="Times New Roman" w:cs="Times New Roman"/>
          <w:b/>
          <w:bCs/>
          <w:sz w:val="24"/>
          <w:szCs w:val="24"/>
        </w:rPr>
      </w:pPr>
      <w:r w:rsidRPr="00A737BC">
        <w:rPr>
          <w:rFonts w:ascii="Times New Roman" w:eastAsia="Times New Roman" w:hAnsi="Times New Roman" w:cs="Times New Roman"/>
          <w:b/>
          <w:bCs/>
          <w:sz w:val="24"/>
          <w:szCs w:val="24"/>
        </w:rPr>
        <w:t>PUŠU ATBILDĪBA</w:t>
      </w:r>
    </w:p>
    <w:p w14:paraId="62913C44" w14:textId="7FBA70B4" w:rsidR="00A737BC" w:rsidRPr="00A30949" w:rsidRDefault="00A737BC" w:rsidP="00A30949">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A737BC">
        <w:rPr>
          <w:rFonts w:ascii="Times New Roman" w:eastAsia="Times New Roman" w:hAnsi="Times New Roman" w:cs="Times New Roman"/>
          <w:sz w:val="24"/>
          <w:szCs w:val="24"/>
        </w:rPr>
        <w:t xml:space="preserve">Par piegādes termiņa nokavējumu, </w:t>
      </w:r>
      <w:r w:rsidR="0049649F">
        <w:rPr>
          <w:rFonts w:ascii="Times New Roman" w:eastAsia="Times New Roman" w:hAnsi="Times New Roman" w:cs="Times New Roman"/>
          <w:sz w:val="24"/>
          <w:szCs w:val="24"/>
        </w:rPr>
        <w:t>Pircējs</w:t>
      </w:r>
      <w:r w:rsidRPr="00A737BC">
        <w:rPr>
          <w:rFonts w:ascii="Times New Roman" w:eastAsia="Times New Roman" w:hAnsi="Times New Roman" w:cs="Times New Roman"/>
          <w:sz w:val="24"/>
          <w:szCs w:val="24"/>
        </w:rPr>
        <w:t xml:space="preserve"> tiesīgs pieprasīt </w:t>
      </w:r>
      <w:r w:rsidR="0049649F">
        <w:rPr>
          <w:rFonts w:ascii="Times New Roman" w:eastAsia="Times New Roman" w:hAnsi="Times New Roman" w:cs="Times New Roman"/>
          <w:sz w:val="24"/>
          <w:szCs w:val="24"/>
        </w:rPr>
        <w:t>Pārdevēja</w:t>
      </w:r>
      <w:r w:rsidRPr="00A737BC">
        <w:rPr>
          <w:rFonts w:ascii="Times New Roman" w:eastAsia="Times New Roman" w:hAnsi="Times New Roman" w:cs="Times New Roman"/>
          <w:sz w:val="24"/>
          <w:szCs w:val="24"/>
        </w:rPr>
        <w:t>m līgumsodu 0,</w:t>
      </w:r>
      <w:r w:rsidR="00A30949">
        <w:rPr>
          <w:rFonts w:ascii="Times New Roman" w:eastAsia="Times New Roman" w:hAnsi="Times New Roman" w:cs="Times New Roman"/>
          <w:sz w:val="24"/>
          <w:szCs w:val="24"/>
        </w:rPr>
        <w:t>3</w:t>
      </w:r>
      <w:r w:rsidRPr="00A737BC">
        <w:rPr>
          <w:rFonts w:ascii="Times New Roman" w:eastAsia="Times New Roman" w:hAnsi="Times New Roman" w:cs="Times New Roman"/>
          <w:sz w:val="24"/>
          <w:szCs w:val="24"/>
        </w:rPr>
        <w:t xml:space="preserve">% apmērā no nokavētā </w:t>
      </w:r>
      <w:r w:rsidR="00A30949">
        <w:rPr>
          <w:rFonts w:ascii="Times New Roman" w:eastAsia="Times New Roman" w:hAnsi="Times New Roman" w:cs="Times New Roman"/>
          <w:sz w:val="24"/>
          <w:szCs w:val="24"/>
        </w:rPr>
        <w:t>P</w:t>
      </w:r>
      <w:r w:rsidRPr="00A737BC">
        <w:rPr>
          <w:rFonts w:ascii="Times New Roman" w:eastAsia="Times New Roman" w:hAnsi="Times New Roman" w:cs="Times New Roman"/>
          <w:sz w:val="24"/>
          <w:szCs w:val="24"/>
        </w:rPr>
        <w:t xml:space="preserve">asūtījuma kopējās summas par katru nokavēto dienu, bet ne vairāk kā 10 % apmērā no nokavētā </w:t>
      </w:r>
      <w:r w:rsidR="00A30949">
        <w:rPr>
          <w:rFonts w:ascii="Times New Roman" w:eastAsia="Times New Roman" w:hAnsi="Times New Roman" w:cs="Times New Roman"/>
          <w:sz w:val="24"/>
          <w:szCs w:val="24"/>
        </w:rPr>
        <w:t>P</w:t>
      </w:r>
      <w:r w:rsidRPr="00A737BC">
        <w:rPr>
          <w:rFonts w:ascii="Times New Roman" w:eastAsia="Times New Roman" w:hAnsi="Times New Roman" w:cs="Times New Roman"/>
          <w:sz w:val="24"/>
          <w:szCs w:val="24"/>
        </w:rPr>
        <w:t>asūtījuma summas.</w:t>
      </w:r>
    </w:p>
    <w:p w14:paraId="78C1F868" w14:textId="75F83F2A" w:rsidR="00A737BC" w:rsidRPr="00A30949" w:rsidRDefault="00A737BC" w:rsidP="00A737BC">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A737BC">
        <w:rPr>
          <w:rFonts w:ascii="Times New Roman" w:eastAsia="Times New Roman" w:hAnsi="Times New Roman" w:cs="Times New Roman"/>
          <w:sz w:val="24"/>
          <w:szCs w:val="24"/>
        </w:rPr>
        <w:t xml:space="preserve">Ja </w:t>
      </w:r>
      <w:r w:rsidR="0049649F">
        <w:rPr>
          <w:rFonts w:ascii="Times New Roman" w:eastAsia="Times New Roman" w:hAnsi="Times New Roman" w:cs="Times New Roman"/>
          <w:sz w:val="24"/>
          <w:szCs w:val="24"/>
        </w:rPr>
        <w:t>Pircējs</w:t>
      </w:r>
      <w:r w:rsidRPr="00A737BC">
        <w:rPr>
          <w:rFonts w:ascii="Times New Roman" w:eastAsia="Times New Roman" w:hAnsi="Times New Roman" w:cs="Times New Roman"/>
          <w:sz w:val="24"/>
          <w:szCs w:val="24"/>
        </w:rPr>
        <w:t xml:space="preserve"> nepamatoti neievēro Līgumā noteiktos samaksas termiņus, tad </w:t>
      </w:r>
      <w:r w:rsidR="0049649F">
        <w:rPr>
          <w:rFonts w:ascii="Times New Roman" w:eastAsia="Times New Roman" w:hAnsi="Times New Roman" w:cs="Times New Roman"/>
          <w:sz w:val="24"/>
          <w:szCs w:val="24"/>
        </w:rPr>
        <w:t>Pircējs</w:t>
      </w:r>
      <w:r w:rsidRPr="00A737BC">
        <w:rPr>
          <w:rFonts w:ascii="Times New Roman" w:eastAsia="Times New Roman" w:hAnsi="Times New Roman" w:cs="Times New Roman"/>
          <w:sz w:val="24"/>
          <w:szCs w:val="24"/>
        </w:rPr>
        <w:t xml:space="preserve"> maksā </w:t>
      </w:r>
      <w:r w:rsidR="0049649F">
        <w:rPr>
          <w:rFonts w:ascii="Times New Roman" w:eastAsia="Times New Roman" w:hAnsi="Times New Roman" w:cs="Times New Roman"/>
          <w:sz w:val="24"/>
          <w:szCs w:val="24"/>
        </w:rPr>
        <w:t>Pārdevēja</w:t>
      </w:r>
      <w:r w:rsidRPr="00A737BC">
        <w:rPr>
          <w:rFonts w:ascii="Times New Roman" w:eastAsia="Times New Roman" w:hAnsi="Times New Roman" w:cs="Times New Roman"/>
          <w:sz w:val="24"/>
          <w:szCs w:val="24"/>
        </w:rPr>
        <w:t>m līgumsodu 0,</w:t>
      </w:r>
      <w:r w:rsidR="00A30949">
        <w:rPr>
          <w:rFonts w:ascii="Times New Roman" w:eastAsia="Times New Roman" w:hAnsi="Times New Roman" w:cs="Times New Roman"/>
          <w:sz w:val="24"/>
          <w:szCs w:val="24"/>
        </w:rPr>
        <w:t>3</w:t>
      </w:r>
      <w:r w:rsidRPr="00A737BC">
        <w:rPr>
          <w:rFonts w:ascii="Times New Roman" w:eastAsia="Times New Roman" w:hAnsi="Times New Roman" w:cs="Times New Roman"/>
          <w:sz w:val="24"/>
          <w:szCs w:val="24"/>
        </w:rPr>
        <w:t xml:space="preserve">% apmērā no termiņā nesamaksātās summas, bet ne vairāk kā </w:t>
      </w:r>
      <w:r w:rsidRPr="00A737BC">
        <w:rPr>
          <w:rFonts w:ascii="Times New Roman" w:eastAsia="Times New Roman" w:hAnsi="Times New Roman" w:cs="Times New Roman"/>
          <w:sz w:val="24"/>
          <w:szCs w:val="24"/>
        </w:rPr>
        <w:lastRenderedPageBreak/>
        <w:t>10 % apmērā no termiņš nesamaksātās summas.</w:t>
      </w:r>
    </w:p>
    <w:p w14:paraId="3C827E70" w14:textId="77777777" w:rsidR="00295AFB" w:rsidRDefault="00A737BC" w:rsidP="00295AFB">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A737BC">
        <w:rPr>
          <w:rFonts w:ascii="Times New Roman" w:eastAsia="Times New Roman" w:hAnsi="Times New Roman" w:cs="Times New Roman"/>
          <w:sz w:val="24"/>
          <w:szCs w:val="24"/>
        </w:rPr>
        <w:t xml:space="preserve">Līgumsoda samaksa neatbrīvo </w:t>
      </w:r>
      <w:r w:rsidR="00081772">
        <w:rPr>
          <w:rFonts w:ascii="Times New Roman" w:eastAsia="Times New Roman" w:hAnsi="Times New Roman" w:cs="Times New Roman"/>
          <w:sz w:val="24"/>
          <w:szCs w:val="24"/>
        </w:rPr>
        <w:t>Puses</w:t>
      </w:r>
      <w:r w:rsidRPr="00A737BC">
        <w:rPr>
          <w:rFonts w:ascii="Times New Roman" w:eastAsia="Times New Roman" w:hAnsi="Times New Roman" w:cs="Times New Roman"/>
          <w:sz w:val="24"/>
          <w:szCs w:val="24"/>
        </w:rPr>
        <w:t xml:space="preserve"> no saistību izpildes pienākuma.</w:t>
      </w:r>
    </w:p>
    <w:p w14:paraId="4C4B125D" w14:textId="32A71988" w:rsidR="00295AFB" w:rsidRPr="00295AFB" w:rsidRDefault="00295AFB" w:rsidP="00295AFB">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295AFB">
        <w:rPr>
          <w:rFonts w:ascii="Times New Roman" w:eastAsia="Times New Roman" w:hAnsi="Times New Roman" w:cs="Times New Roman"/>
          <w:sz w:val="24"/>
          <w:szCs w:val="24"/>
        </w:rPr>
        <w:t xml:space="preserve">Gadījumā, ja </w:t>
      </w:r>
      <w:r w:rsidR="0049649F">
        <w:rPr>
          <w:rFonts w:ascii="Times New Roman" w:eastAsia="Times New Roman" w:hAnsi="Times New Roman" w:cs="Times New Roman"/>
          <w:sz w:val="24"/>
          <w:szCs w:val="24"/>
        </w:rPr>
        <w:t>Pārdevēja</w:t>
      </w:r>
      <w:r w:rsidRPr="00295AFB">
        <w:rPr>
          <w:rFonts w:ascii="Times New Roman" w:eastAsia="Times New Roman" w:hAnsi="Times New Roman" w:cs="Times New Roman"/>
          <w:sz w:val="24"/>
          <w:szCs w:val="24"/>
        </w:rPr>
        <w:t xml:space="preserve"> nekvalitatīvas Preces piegādes rezultātā </w:t>
      </w:r>
      <w:r w:rsidR="0049649F">
        <w:rPr>
          <w:rFonts w:ascii="Times New Roman" w:eastAsia="Times New Roman" w:hAnsi="Times New Roman" w:cs="Times New Roman"/>
          <w:sz w:val="24"/>
          <w:szCs w:val="24"/>
        </w:rPr>
        <w:t>Pircēja</w:t>
      </w:r>
      <w:r w:rsidRPr="00295AFB">
        <w:rPr>
          <w:rFonts w:ascii="Times New Roman" w:eastAsia="Times New Roman" w:hAnsi="Times New Roman" w:cs="Times New Roman"/>
          <w:sz w:val="24"/>
          <w:szCs w:val="24"/>
        </w:rPr>
        <w:t xml:space="preserve">m rodas zaudējumi, </w:t>
      </w:r>
      <w:r w:rsidR="0049649F">
        <w:rPr>
          <w:rFonts w:ascii="Times New Roman" w:eastAsia="Times New Roman" w:hAnsi="Times New Roman" w:cs="Times New Roman"/>
          <w:sz w:val="24"/>
          <w:szCs w:val="24"/>
        </w:rPr>
        <w:t>Pārdevējs</w:t>
      </w:r>
      <w:r w:rsidRPr="00295AFB">
        <w:rPr>
          <w:rFonts w:ascii="Times New Roman" w:eastAsia="Times New Roman" w:hAnsi="Times New Roman" w:cs="Times New Roman"/>
          <w:sz w:val="24"/>
          <w:szCs w:val="24"/>
        </w:rPr>
        <w:t xml:space="preserve"> tos sedz pilnā apmērā.</w:t>
      </w:r>
    </w:p>
    <w:p w14:paraId="4CE75FB5" w14:textId="77777777" w:rsidR="00A737BC" w:rsidRPr="00A737BC" w:rsidRDefault="00A737BC" w:rsidP="00A737BC">
      <w:pPr>
        <w:widowControl w:val="0"/>
        <w:spacing w:after="0" w:line="240" w:lineRule="auto"/>
        <w:ind w:left="792"/>
        <w:jc w:val="both"/>
        <w:rPr>
          <w:rFonts w:ascii="Times New Roman" w:eastAsia="Times New Roman" w:hAnsi="Times New Roman" w:cs="Times New Roman"/>
          <w:b/>
          <w:bCs/>
          <w:sz w:val="24"/>
          <w:szCs w:val="24"/>
        </w:rPr>
      </w:pPr>
    </w:p>
    <w:p w14:paraId="634F79BE" w14:textId="77777777" w:rsidR="00A737BC" w:rsidRPr="00A737BC" w:rsidRDefault="00A737BC" w:rsidP="00A737BC">
      <w:pPr>
        <w:widowControl w:val="0"/>
        <w:numPr>
          <w:ilvl w:val="0"/>
          <w:numId w:val="1"/>
        </w:numPr>
        <w:spacing w:after="0" w:line="240" w:lineRule="auto"/>
        <w:ind w:left="567" w:hanging="567"/>
        <w:jc w:val="center"/>
        <w:rPr>
          <w:rFonts w:ascii="Times New Roman" w:eastAsia="Times New Roman" w:hAnsi="Times New Roman" w:cs="Times New Roman"/>
          <w:b/>
          <w:bCs/>
          <w:sz w:val="24"/>
          <w:szCs w:val="24"/>
        </w:rPr>
      </w:pPr>
      <w:r w:rsidRPr="00A737BC">
        <w:rPr>
          <w:rFonts w:ascii="Times New Roman" w:eastAsia="Times New Roman" w:hAnsi="Times New Roman" w:cs="Times New Roman"/>
          <w:b/>
          <w:bCs/>
          <w:sz w:val="24"/>
          <w:szCs w:val="24"/>
        </w:rPr>
        <w:t>LĪGUMA SPĒKĀ STĀŠANĀS, GROZĪŠANA, IZBEIGŠANA, STRĪDU IZSKATĪŠANA</w:t>
      </w:r>
    </w:p>
    <w:p w14:paraId="7AFE69CD" w14:textId="77777777" w:rsidR="00A737BC" w:rsidRPr="00A737BC" w:rsidRDefault="00A737BC" w:rsidP="00A737BC">
      <w:pPr>
        <w:widowControl w:val="0"/>
        <w:spacing w:after="0" w:line="240" w:lineRule="auto"/>
        <w:ind w:left="360"/>
        <w:jc w:val="both"/>
        <w:rPr>
          <w:rFonts w:ascii="Times New Roman" w:eastAsia="Times New Roman" w:hAnsi="Times New Roman" w:cs="Times New Roman"/>
          <w:b/>
          <w:bCs/>
          <w:sz w:val="24"/>
          <w:szCs w:val="24"/>
        </w:rPr>
      </w:pPr>
    </w:p>
    <w:p w14:paraId="0D2DE060" w14:textId="26692117" w:rsidR="00A737BC" w:rsidRPr="00A737BC" w:rsidRDefault="00A737BC" w:rsidP="00A737BC">
      <w:pPr>
        <w:widowControl w:val="0"/>
        <w:numPr>
          <w:ilvl w:val="1"/>
          <w:numId w:val="1"/>
        </w:numPr>
        <w:spacing w:after="0" w:line="240" w:lineRule="auto"/>
        <w:ind w:left="567" w:hanging="567"/>
        <w:jc w:val="both"/>
        <w:rPr>
          <w:rFonts w:ascii="Times New Roman" w:eastAsia="Times New Roman" w:hAnsi="Times New Roman" w:cs="Times New Roman"/>
          <w:b/>
          <w:bCs/>
          <w:sz w:val="24"/>
          <w:szCs w:val="24"/>
        </w:rPr>
      </w:pPr>
      <w:r w:rsidRPr="00A737BC">
        <w:rPr>
          <w:rFonts w:ascii="Times New Roman" w:eastAsia="Times New Roman" w:hAnsi="Times New Roman" w:cs="Times New Roman"/>
          <w:sz w:val="24"/>
          <w:szCs w:val="24"/>
        </w:rPr>
        <w:t>L</w:t>
      </w:r>
      <w:bookmarkStart w:id="16" w:name="_Hlk90913055"/>
      <w:r w:rsidRPr="00A737BC">
        <w:rPr>
          <w:rFonts w:ascii="Times New Roman" w:eastAsia="Times New Roman" w:hAnsi="Times New Roman" w:cs="Times New Roman"/>
          <w:sz w:val="24"/>
          <w:szCs w:val="24"/>
        </w:rPr>
        <w:t xml:space="preserve">īgums stājas spēkā ar tā parakstīšanas brīdi un ir spēkā </w:t>
      </w:r>
      <w:bookmarkEnd w:id="16"/>
      <w:r w:rsidRPr="00A737BC">
        <w:rPr>
          <w:rFonts w:ascii="Times New Roman" w:eastAsia="Times New Roman" w:hAnsi="Times New Roman" w:cs="Times New Roman"/>
          <w:sz w:val="24"/>
          <w:szCs w:val="24"/>
        </w:rPr>
        <w:t>12</w:t>
      </w:r>
      <w:r w:rsidR="00072B0C">
        <w:rPr>
          <w:rFonts w:ascii="Times New Roman" w:eastAsia="Times New Roman" w:hAnsi="Times New Roman" w:cs="Times New Roman"/>
          <w:sz w:val="24"/>
          <w:szCs w:val="24"/>
        </w:rPr>
        <w:t> </w:t>
      </w:r>
      <w:r w:rsidRPr="00A737BC">
        <w:rPr>
          <w:rFonts w:ascii="Times New Roman" w:eastAsia="Times New Roman" w:hAnsi="Times New Roman" w:cs="Times New Roman"/>
          <w:sz w:val="24"/>
          <w:szCs w:val="24"/>
        </w:rPr>
        <w:t>(divpadsmit) mēnešus</w:t>
      </w:r>
      <w:r w:rsidR="001020D7">
        <w:rPr>
          <w:rFonts w:ascii="Times New Roman" w:eastAsia="Times New Roman" w:hAnsi="Times New Roman" w:cs="Times New Roman"/>
          <w:sz w:val="24"/>
          <w:szCs w:val="24"/>
        </w:rPr>
        <w:t xml:space="preserve"> vai līdz Līguma summas apguvei, atkarībā kurš no termiņiem iestājas pirmais</w:t>
      </w:r>
      <w:r w:rsidRPr="00A737BC">
        <w:rPr>
          <w:rFonts w:ascii="Times New Roman" w:eastAsia="Times New Roman" w:hAnsi="Times New Roman" w:cs="Times New Roman"/>
          <w:sz w:val="24"/>
          <w:szCs w:val="24"/>
        </w:rPr>
        <w:t xml:space="preserve">. </w:t>
      </w:r>
    </w:p>
    <w:p w14:paraId="340582F1" w14:textId="75EC9408" w:rsidR="00A737BC" w:rsidRPr="00A737BC" w:rsidRDefault="00A737BC" w:rsidP="00A737BC">
      <w:pPr>
        <w:widowControl w:val="0"/>
        <w:numPr>
          <w:ilvl w:val="1"/>
          <w:numId w:val="1"/>
        </w:numPr>
        <w:spacing w:after="0" w:line="240" w:lineRule="auto"/>
        <w:ind w:left="567" w:hanging="567"/>
        <w:jc w:val="both"/>
        <w:rPr>
          <w:rFonts w:ascii="Times New Roman" w:eastAsia="Times New Roman" w:hAnsi="Times New Roman" w:cs="Times New Roman"/>
          <w:b/>
          <w:bCs/>
          <w:sz w:val="24"/>
          <w:szCs w:val="24"/>
        </w:rPr>
      </w:pPr>
      <w:r w:rsidRPr="00A737BC">
        <w:rPr>
          <w:rFonts w:ascii="Times New Roman" w:eastAsia="Times New Roman" w:hAnsi="Times New Roman" w:cs="Times New Roman"/>
          <w:sz w:val="24"/>
          <w:szCs w:val="24"/>
        </w:rPr>
        <w:t xml:space="preserve">Pusēm </w:t>
      </w:r>
      <w:r w:rsidR="00295AFB">
        <w:rPr>
          <w:rFonts w:ascii="Times New Roman" w:eastAsia="Times New Roman" w:hAnsi="Times New Roman" w:cs="Times New Roman"/>
          <w:sz w:val="24"/>
          <w:szCs w:val="24"/>
        </w:rPr>
        <w:t>ir tiesības</w:t>
      </w:r>
      <w:r w:rsidRPr="00A737BC">
        <w:rPr>
          <w:rFonts w:ascii="Times New Roman" w:eastAsia="Times New Roman" w:hAnsi="Times New Roman" w:cs="Times New Roman"/>
          <w:sz w:val="24"/>
          <w:szCs w:val="24"/>
        </w:rPr>
        <w:t xml:space="preserve"> pagarināt Līguma darbības termiņu</w:t>
      </w:r>
      <w:r w:rsidR="00295AFB">
        <w:rPr>
          <w:rFonts w:ascii="Times New Roman" w:eastAsia="Times New Roman" w:hAnsi="Times New Roman" w:cs="Times New Roman"/>
          <w:sz w:val="24"/>
          <w:szCs w:val="24"/>
        </w:rPr>
        <w:t>, nepārsniedzot kopējo Līguma summu</w:t>
      </w:r>
      <w:r w:rsidRPr="00A737BC">
        <w:rPr>
          <w:rFonts w:ascii="Times New Roman" w:eastAsia="Times New Roman" w:hAnsi="Times New Roman" w:cs="Times New Roman"/>
          <w:sz w:val="24"/>
          <w:szCs w:val="24"/>
        </w:rPr>
        <w:t>.</w:t>
      </w:r>
    </w:p>
    <w:p w14:paraId="527D16A4" w14:textId="77777777" w:rsidR="00A737BC" w:rsidRPr="00A737BC" w:rsidRDefault="00A737BC" w:rsidP="00A737BC">
      <w:pPr>
        <w:widowControl w:val="0"/>
        <w:numPr>
          <w:ilvl w:val="1"/>
          <w:numId w:val="1"/>
        </w:numPr>
        <w:spacing w:after="0" w:line="240" w:lineRule="auto"/>
        <w:ind w:left="567" w:hanging="567"/>
        <w:jc w:val="both"/>
        <w:rPr>
          <w:rFonts w:ascii="Times New Roman" w:eastAsia="Times New Roman" w:hAnsi="Times New Roman" w:cs="Times New Roman"/>
          <w:b/>
          <w:bCs/>
          <w:sz w:val="24"/>
          <w:szCs w:val="24"/>
        </w:rPr>
      </w:pPr>
      <w:r w:rsidRPr="00A737BC">
        <w:rPr>
          <w:rFonts w:ascii="Times New Roman" w:eastAsia="Times New Roman" w:hAnsi="Times New Roman" w:cs="Times New Roman"/>
          <w:sz w:val="24"/>
          <w:szCs w:val="24"/>
        </w:rPr>
        <w:t>Līgumu var grozīt, papildināt vai izbeigt, Pusēm par to rakstveidā vienojoties. Visi Līguma grozījumi noformējami rakstveidā un pēc parakstīšanas tie kļūst par Līguma neatņemamu sastāvdaļu.</w:t>
      </w:r>
    </w:p>
    <w:p w14:paraId="23DA692C" w14:textId="06A47E83" w:rsidR="00A737BC" w:rsidRPr="00A737BC" w:rsidRDefault="0049649F" w:rsidP="00A737BC">
      <w:pPr>
        <w:widowControl w:val="0"/>
        <w:numPr>
          <w:ilvl w:val="1"/>
          <w:numId w:val="1"/>
        </w:numPr>
        <w:spacing w:after="0" w:line="240" w:lineRule="auto"/>
        <w:ind w:left="567" w:hanging="567"/>
        <w:jc w:val="both"/>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Pircējs</w:t>
      </w:r>
      <w:r w:rsidR="00A737BC" w:rsidRPr="00A737BC">
        <w:rPr>
          <w:rFonts w:ascii="Times New Roman" w:eastAsia="Times New Roman" w:hAnsi="Times New Roman" w:cs="Times New Roman"/>
          <w:bCs/>
          <w:sz w:val="24"/>
          <w:szCs w:val="24"/>
        </w:rPr>
        <w:t xml:space="preserve"> </w:t>
      </w:r>
      <w:r w:rsidR="00A737BC" w:rsidRPr="00A737BC">
        <w:rPr>
          <w:rFonts w:ascii="Times New Roman" w:eastAsia="Times New Roman" w:hAnsi="Times New Roman" w:cs="Times New Roman"/>
          <w:sz w:val="24"/>
          <w:szCs w:val="24"/>
        </w:rPr>
        <w:t>ir tiesīgs atkāpties no Līguma vienpusēji, neatlīdzinot otrai Pusei nekādus ar Līguma izbeigšanos radītos zaudējumus, ja:</w:t>
      </w:r>
    </w:p>
    <w:p w14:paraId="0D017D6D" w14:textId="5019ADC3" w:rsidR="00A737BC" w:rsidRPr="00A737BC" w:rsidRDefault="0049649F" w:rsidP="00A737BC">
      <w:pPr>
        <w:widowControl w:val="0"/>
        <w:numPr>
          <w:ilvl w:val="2"/>
          <w:numId w:val="1"/>
        </w:numPr>
        <w:spacing w:after="0" w:line="240" w:lineRule="auto"/>
        <w:ind w:left="1134" w:hanging="567"/>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Pārdevējs</w:t>
      </w:r>
      <w:r w:rsidR="00A707AA">
        <w:rPr>
          <w:rFonts w:ascii="Times New Roman" w:eastAsia="Times New Roman" w:hAnsi="Times New Roman" w:cs="Times New Roman"/>
          <w:sz w:val="24"/>
          <w:szCs w:val="24"/>
        </w:rPr>
        <w:t xml:space="preserve"> atkārtoti</w:t>
      </w:r>
      <w:r w:rsidR="00A737BC" w:rsidRPr="00A737BC">
        <w:rPr>
          <w:rFonts w:ascii="Times New Roman" w:eastAsia="Times New Roman" w:hAnsi="Times New Roman" w:cs="Times New Roman"/>
          <w:sz w:val="24"/>
          <w:szCs w:val="24"/>
        </w:rPr>
        <w:t xml:space="preserve"> kavē Preču piegādi vairāk par 10 </w:t>
      </w:r>
      <w:r w:rsidR="00A707AA">
        <w:rPr>
          <w:rFonts w:ascii="Times New Roman" w:eastAsia="Times New Roman" w:hAnsi="Times New Roman" w:cs="Times New Roman"/>
          <w:sz w:val="24"/>
          <w:szCs w:val="24"/>
        </w:rPr>
        <w:t xml:space="preserve">(desmit) </w:t>
      </w:r>
      <w:r w:rsidR="00A737BC" w:rsidRPr="00A737BC">
        <w:rPr>
          <w:rFonts w:ascii="Times New Roman" w:eastAsia="Times New Roman" w:hAnsi="Times New Roman" w:cs="Times New Roman"/>
          <w:sz w:val="24"/>
          <w:szCs w:val="24"/>
        </w:rPr>
        <w:t>dienā</w:t>
      </w:r>
      <w:r w:rsidR="00072B0C">
        <w:rPr>
          <w:rFonts w:ascii="Times New Roman" w:eastAsia="Times New Roman" w:hAnsi="Times New Roman" w:cs="Times New Roman"/>
          <w:sz w:val="24"/>
          <w:szCs w:val="24"/>
        </w:rPr>
        <w:t>m</w:t>
      </w:r>
      <w:r w:rsidR="00A737BC" w:rsidRPr="00A737BC">
        <w:rPr>
          <w:rFonts w:ascii="Times New Roman" w:eastAsia="Times New Roman" w:hAnsi="Times New Roman" w:cs="Times New Roman"/>
          <w:sz w:val="24"/>
          <w:szCs w:val="24"/>
        </w:rPr>
        <w:t>;</w:t>
      </w:r>
    </w:p>
    <w:p w14:paraId="0D357A2B" w14:textId="0368D869" w:rsidR="00A737BC" w:rsidRPr="00A737BC" w:rsidRDefault="0049649F" w:rsidP="00A737BC">
      <w:pPr>
        <w:widowControl w:val="0"/>
        <w:numPr>
          <w:ilvl w:val="2"/>
          <w:numId w:val="1"/>
        </w:numPr>
        <w:spacing w:after="0" w:line="240" w:lineRule="auto"/>
        <w:ind w:left="1134" w:hanging="567"/>
        <w:jc w:val="both"/>
        <w:rPr>
          <w:rFonts w:ascii="Times New Roman" w:eastAsia="Times New Roman" w:hAnsi="Times New Roman" w:cs="Times New Roman"/>
          <w:b/>
          <w:bCs/>
          <w:sz w:val="24"/>
          <w:szCs w:val="24"/>
        </w:rPr>
      </w:pPr>
      <w:bookmarkStart w:id="17" w:name="_Hlk90913474"/>
      <w:r>
        <w:rPr>
          <w:rFonts w:ascii="Times New Roman" w:eastAsia="Times New Roman" w:hAnsi="Times New Roman" w:cs="Times New Roman"/>
          <w:bCs/>
          <w:sz w:val="24"/>
          <w:szCs w:val="24"/>
        </w:rPr>
        <w:t>Pārdevējs</w:t>
      </w:r>
      <w:r w:rsidR="00A737BC" w:rsidRPr="00A737BC">
        <w:rPr>
          <w:rFonts w:ascii="Times New Roman" w:eastAsia="Times New Roman" w:hAnsi="Times New Roman" w:cs="Times New Roman"/>
          <w:bCs/>
          <w:sz w:val="24"/>
          <w:szCs w:val="24"/>
        </w:rPr>
        <w:t xml:space="preserve"> L</w:t>
      </w:r>
      <w:r w:rsidR="00A737BC" w:rsidRPr="00A737BC">
        <w:rPr>
          <w:rFonts w:ascii="Times New Roman" w:eastAsia="Times New Roman" w:hAnsi="Times New Roman" w:cs="Times New Roman"/>
          <w:sz w:val="24"/>
          <w:szCs w:val="24"/>
        </w:rPr>
        <w:t>īguma darbības laikā pārkāpj Līguma noteikumus vai vairāk kā 3</w:t>
      </w:r>
      <w:r w:rsidR="00A707AA">
        <w:rPr>
          <w:rFonts w:ascii="Times New Roman" w:eastAsia="Times New Roman" w:hAnsi="Times New Roman" w:cs="Times New Roman"/>
          <w:sz w:val="24"/>
          <w:szCs w:val="24"/>
        </w:rPr>
        <w:t> </w:t>
      </w:r>
      <w:r w:rsidR="00A737BC" w:rsidRPr="00A737BC">
        <w:rPr>
          <w:rFonts w:ascii="Times New Roman" w:eastAsia="Times New Roman" w:hAnsi="Times New Roman" w:cs="Times New Roman"/>
          <w:sz w:val="24"/>
          <w:szCs w:val="24"/>
        </w:rPr>
        <w:t xml:space="preserve">(trīs) reizes pēc kārtas nenodrošina Preces piegādi atbilstoši  </w:t>
      </w:r>
      <w:r>
        <w:rPr>
          <w:rFonts w:ascii="Times New Roman" w:eastAsia="Times New Roman" w:hAnsi="Times New Roman" w:cs="Times New Roman"/>
          <w:sz w:val="24"/>
          <w:szCs w:val="24"/>
        </w:rPr>
        <w:t>Pircēja</w:t>
      </w:r>
      <w:r w:rsidR="00A737BC" w:rsidRPr="00A737BC">
        <w:rPr>
          <w:rFonts w:ascii="Times New Roman" w:eastAsia="Times New Roman" w:hAnsi="Times New Roman" w:cs="Times New Roman"/>
          <w:sz w:val="24"/>
          <w:szCs w:val="24"/>
        </w:rPr>
        <w:t xml:space="preserve"> pieprasītājam apjomam vai sortimentam atbilstoši šī Līguma noteikumiem</w:t>
      </w:r>
      <w:bookmarkEnd w:id="17"/>
      <w:r w:rsidR="00A737BC" w:rsidRPr="00A737BC">
        <w:rPr>
          <w:rFonts w:ascii="Times New Roman" w:eastAsia="Times New Roman" w:hAnsi="Times New Roman" w:cs="Times New Roman"/>
          <w:sz w:val="24"/>
          <w:szCs w:val="24"/>
        </w:rPr>
        <w:t>;</w:t>
      </w:r>
    </w:p>
    <w:p w14:paraId="569BB9A9" w14:textId="60090826" w:rsidR="00A737BC" w:rsidRPr="00FD0564" w:rsidRDefault="00A737BC" w:rsidP="00FD0564">
      <w:pPr>
        <w:widowControl w:val="0"/>
        <w:numPr>
          <w:ilvl w:val="2"/>
          <w:numId w:val="1"/>
        </w:numPr>
        <w:spacing w:after="0" w:line="240" w:lineRule="auto"/>
        <w:ind w:left="1134" w:hanging="567"/>
        <w:jc w:val="both"/>
        <w:rPr>
          <w:rFonts w:ascii="Times New Roman" w:eastAsia="Times New Roman" w:hAnsi="Times New Roman" w:cs="Times New Roman"/>
          <w:b/>
          <w:bCs/>
          <w:sz w:val="24"/>
          <w:szCs w:val="24"/>
        </w:rPr>
      </w:pPr>
      <w:r w:rsidRPr="00A737BC">
        <w:rPr>
          <w:rFonts w:ascii="Times New Roman" w:eastAsia="Times New Roman" w:hAnsi="Times New Roman" w:cs="Times New Roman"/>
          <w:bCs/>
          <w:sz w:val="24"/>
          <w:szCs w:val="24"/>
        </w:rPr>
        <w:t xml:space="preserve">ja </w:t>
      </w:r>
      <w:r w:rsidR="0049649F">
        <w:rPr>
          <w:rFonts w:ascii="Times New Roman" w:eastAsia="Times New Roman" w:hAnsi="Times New Roman" w:cs="Times New Roman"/>
          <w:bCs/>
          <w:sz w:val="24"/>
          <w:szCs w:val="24"/>
        </w:rPr>
        <w:t>Pārdevējs</w:t>
      </w:r>
      <w:r w:rsidRPr="00A737BC">
        <w:rPr>
          <w:rFonts w:ascii="Times New Roman" w:eastAsia="Times New Roman" w:hAnsi="Times New Roman" w:cs="Times New Roman"/>
          <w:b/>
          <w:bCs/>
          <w:sz w:val="24"/>
          <w:szCs w:val="24"/>
        </w:rPr>
        <w:t xml:space="preserve"> </w:t>
      </w:r>
      <w:r w:rsidRPr="00A737BC">
        <w:rPr>
          <w:rFonts w:ascii="Times New Roman" w:eastAsia="Times New Roman" w:hAnsi="Times New Roman" w:cs="Times New Roman"/>
          <w:sz w:val="24"/>
          <w:szCs w:val="24"/>
        </w:rPr>
        <w:t>kļūst maksātnespējīgs vai bankrotē.</w:t>
      </w:r>
    </w:p>
    <w:p w14:paraId="2F2E745E" w14:textId="77777777" w:rsidR="00A737BC" w:rsidRPr="00A737BC" w:rsidRDefault="00A737BC" w:rsidP="00A737BC">
      <w:pPr>
        <w:widowControl w:val="0"/>
        <w:spacing w:after="0" w:line="240" w:lineRule="auto"/>
        <w:jc w:val="both"/>
        <w:rPr>
          <w:rFonts w:ascii="Times New Roman" w:eastAsia="Times New Roman" w:hAnsi="Times New Roman" w:cs="Times New Roman"/>
          <w:b/>
          <w:bCs/>
          <w:sz w:val="24"/>
          <w:szCs w:val="24"/>
        </w:rPr>
      </w:pPr>
    </w:p>
    <w:p w14:paraId="4D8DDF42" w14:textId="63E939F9" w:rsidR="00FD0564" w:rsidRDefault="00FD0564" w:rsidP="00FD0564">
      <w:pPr>
        <w:widowControl w:val="0"/>
        <w:numPr>
          <w:ilvl w:val="0"/>
          <w:numId w:val="1"/>
        </w:numPr>
        <w:spacing w:after="0" w:line="240" w:lineRule="auto"/>
        <w:ind w:left="567" w:hanging="567"/>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NEPĀRVARAMA VARA</w:t>
      </w:r>
    </w:p>
    <w:p w14:paraId="3EB0347E" w14:textId="77777777" w:rsidR="00FD0564" w:rsidRPr="00FD0564" w:rsidRDefault="00FD0564" w:rsidP="00FD0564">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FD0564">
        <w:rPr>
          <w:rFonts w:ascii="Times New Roman" w:eastAsia="Times New Roman" w:hAnsi="Times New Roman" w:cs="Times New Roman"/>
          <w:sz w:val="24"/>
          <w:szCs w:val="24"/>
        </w:rPr>
        <w:t xml:space="preserve">Ar nepārvaramu varu (force majeure) saprot ārkārtēju apstākļu iestāšanos, kurus nevarēja paredzēt, novērst vai ietekmēt, un par kuru rašanos Puses neuzņemas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 </w:t>
      </w:r>
    </w:p>
    <w:p w14:paraId="08DA9F2B" w14:textId="77777777" w:rsidR="00FD0564" w:rsidRPr="00FD0564" w:rsidRDefault="00FD0564" w:rsidP="00FD0564">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bookmarkStart w:id="18" w:name="_Ref234926653"/>
      <w:r w:rsidRPr="00FD0564">
        <w:rPr>
          <w:rFonts w:ascii="Times New Roman" w:eastAsia="Times New Roman" w:hAnsi="Times New Roman" w:cs="Times New Roman"/>
          <w:sz w:val="24"/>
          <w:szCs w:val="24"/>
        </w:rPr>
        <w:t>Pusēm ir tiesības pagarināt Līguma izpildes termiņu par laika posmu, kurā darbojas nepārvarama vara, ja Puse vismaz 3 (trīs) darba dienu laikā no nepārvaramas varas iestāšanās brīža vai tiklīdz tas ir iespējams paziņo otrai Pusei par nespēju pildīt savas saistības nepārvaramas varas dēļ.</w:t>
      </w:r>
      <w:bookmarkEnd w:id="18"/>
      <w:r w:rsidRPr="00FD0564">
        <w:rPr>
          <w:rFonts w:ascii="Times New Roman" w:eastAsia="Times New Roman" w:hAnsi="Times New Roman" w:cs="Times New Roman"/>
          <w:sz w:val="24"/>
          <w:szCs w:val="24"/>
        </w:rPr>
        <w:t xml:space="preserve"> </w:t>
      </w:r>
    </w:p>
    <w:p w14:paraId="4618DC7C" w14:textId="3277151E" w:rsidR="00FD0564" w:rsidRPr="00FD0564" w:rsidRDefault="00FD0564" w:rsidP="00FD0564">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FD0564">
        <w:rPr>
          <w:rFonts w:ascii="Times New Roman" w:eastAsia="Times New Roman" w:hAnsi="Times New Roman" w:cs="Times New Roman"/>
          <w:sz w:val="24"/>
          <w:szCs w:val="24"/>
        </w:rPr>
        <w:t>Puse zaudē tiesības atsaukties uz nepārvaramas varas apstākļiem, ja tā nav ievērojusi Līguma</w:t>
      </w:r>
      <w:r w:rsidR="00072B0C">
        <w:rPr>
          <w:rFonts w:ascii="Times New Roman" w:eastAsia="Times New Roman" w:hAnsi="Times New Roman" w:cs="Times New Roman"/>
          <w:sz w:val="24"/>
          <w:szCs w:val="24"/>
        </w:rPr>
        <w:t xml:space="preserve"> </w:t>
      </w:r>
      <w:r w:rsidR="00072B0C">
        <w:rPr>
          <w:rFonts w:ascii="Times New Roman" w:eastAsia="Times New Roman" w:hAnsi="Times New Roman" w:cs="Times New Roman"/>
          <w:sz w:val="24"/>
          <w:szCs w:val="24"/>
        </w:rPr>
        <w:fldChar w:fldCharType="begin"/>
      </w:r>
      <w:r w:rsidR="00072B0C">
        <w:rPr>
          <w:rFonts w:ascii="Times New Roman" w:eastAsia="Times New Roman" w:hAnsi="Times New Roman" w:cs="Times New Roman"/>
          <w:sz w:val="24"/>
          <w:szCs w:val="24"/>
        </w:rPr>
        <w:instrText xml:space="preserve"> REF _Ref234926653 \r \h </w:instrText>
      </w:r>
      <w:r w:rsidR="00072B0C">
        <w:rPr>
          <w:rFonts w:ascii="Times New Roman" w:eastAsia="Times New Roman" w:hAnsi="Times New Roman" w:cs="Times New Roman"/>
          <w:sz w:val="24"/>
          <w:szCs w:val="24"/>
        </w:rPr>
      </w:r>
      <w:r w:rsidR="00072B0C">
        <w:rPr>
          <w:rFonts w:ascii="Times New Roman" w:eastAsia="Times New Roman" w:hAnsi="Times New Roman" w:cs="Times New Roman"/>
          <w:sz w:val="24"/>
          <w:szCs w:val="24"/>
        </w:rPr>
        <w:fldChar w:fldCharType="separate"/>
      </w:r>
      <w:r w:rsidR="00072B0C">
        <w:rPr>
          <w:rFonts w:ascii="Times New Roman" w:eastAsia="Times New Roman" w:hAnsi="Times New Roman" w:cs="Times New Roman"/>
          <w:sz w:val="24"/>
          <w:szCs w:val="24"/>
        </w:rPr>
        <w:t>7.2</w:t>
      </w:r>
      <w:r w:rsidR="00072B0C">
        <w:rPr>
          <w:rFonts w:ascii="Times New Roman" w:eastAsia="Times New Roman" w:hAnsi="Times New Roman" w:cs="Times New Roman"/>
          <w:sz w:val="24"/>
          <w:szCs w:val="24"/>
        </w:rPr>
        <w:fldChar w:fldCharType="end"/>
      </w:r>
      <w:r w:rsidRPr="00FD0564">
        <w:rPr>
          <w:rFonts w:ascii="Times New Roman" w:eastAsia="Times New Roman" w:hAnsi="Times New Roman" w:cs="Times New Roman"/>
          <w:sz w:val="24"/>
          <w:szCs w:val="24"/>
        </w:rPr>
        <w:t>. punkta nosacījumus.</w:t>
      </w:r>
    </w:p>
    <w:p w14:paraId="42CF4CCD" w14:textId="77777777" w:rsidR="00FD0564" w:rsidRPr="00FD0564" w:rsidRDefault="00FD0564" w:rsidP="00FD0564">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FD0564">
        <w:rPr>
          <w:rFonts w:ascii="Times New Roman" w:eastAsia="Times New Roman" w:hAnsi="Times New Roman" w:cs="Times New Roman"/>
          <w:sz w:val="24"/>
          <w:szCs w:val="24"/>
        </w:rPr>
        <w:t xml:space="preserve">Ja nepārvaramas varas dēļ Līguma izpilde aizkavējas ilgāk par 30 (trīsdesmit) dienām, Puse ir tiesīga vienpusēji izbeigt Līgumu, par to rakstveidā brīdinot otru Pusi 5 (piecas) darba dienas iepriekš. </w:t>
      </w:r>
    </w:p>
    <w:p w14:paraId="25C22074" w14:textId="77777777" w:rsidR="00FD0564" w:rsidRPr="00FD0564" w:rsidRDefault="00FD0564" w:rsidP="00FD0564">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FD0564">
        <w:rPr>
          <w:rFonts w:ascii="Times New Roman" w:eastAsia="Times New Roman" w:hAnsi="Times New Roman" w:cs="Times New Roman"/>
          <w:sz w:val="24"/>
          <w:szCs w:val="24"/>
        </w:rPr>
        <w:t>Ja Līgums tiek izbeigts nepārvaramas varas apstākļu dēļ, nevienai no Pusēm nav tiesības pieprasīt no otras Puses atlīdzināt zaudējumus.</w:t>
      </w:r>
    </w:p>
    <w:p w14:paraId="16D73740" w14:textId="77777777" w:rsidR="00FD0564" w:rsidRPr="00FD0564" w:rsidRDefault="00FD0564" w:rsidP="00FD0564">
      <w:pPr>
        <w:widowControl w:val="0"/>
        <w:spacing w:after="0" w:line="240" w:lineRule="auto"/>
        <w:ind w:left="567"/>
        <w:rPr>
          <w:rFonts w:ascii="Times New Roman" w:eastAsia="Times New Roman" w:hAnsi="Times New Roman" w:cs="Times New Roman"/>
          <w:sz w:val="24"/>
          <w:szCs w:val="24"/>
        </w:rPr>
      </w:pPr>
    </w:p>
    <w:p w14:paraId="551A1386" w14:textId="3BEB50F7" w:rsidR="00A737BC" w:rsidRPr="00A737BC" w:rsidRDefault="00A737BC" w:rsidP="00FD0564">
      <w:pPr>
        <w:widowControl w:val="0"/>
        <w:numPr>
          <w:ilvl w:val="0"/>
          <w:numId w:val="1"/>
        </w:numPr>
        <w:spacing w:after="0" w:line="240" w:lineRule="auto"/>
        <w:ind w:left="567" w:hanging="567"/>
        <w:jc w:val="center"/>
        <w:rPr>
          <w:rFonts w:ascii="Times New Roman" w:eastAsia="Times New Roman" w:hAnsi="Times New Roman" w:cs="Times New Roman"/>
          <w:b/>
          <w:bCs/>
          <w:sz w:val="24"/>
          <w:szCs w:val="24"/>
        </w:rPr>
      </w:pPr>
      <w:r w:rsidRPr="00A737BC">
        <w:rPr>
          <w:rFonts w:ascii="Times New Roman" w:eastAsia="Times New Roman" w:hAnsi="Times New Roman" w:cs="Times New Roman"/>
          <w:b/>
          <w:bCs/>
          <w:sz w:val="24"/>
          <w:szCs w:val="24"/>
        </w:rPr>
        <w:t>CITI NOTEIKUMI</w:t>
      </w:r>
    </w:p>
    <w:p w14:paraId="30A00AC4" w14:textId="77777777" w:rsidR="00FD0564" w:rsidRPr="00FD0564" w:rsidRDefault="00FD0564" w:rsidP="00FD0564">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FD0564">
        <w:rPr>
          <w:rFonts w:ascii="Times New Roman" w:eastAsia="Times New Roman" w:hAnsi="Times New Roman" w:cs="Times New Roman"/>
          <w:sz w:val="24"/>
          <w:szCs w:val="24"/>
        </w:rPr>
        <w:t>Nevienai no Pusēm bez rakstiskas saskaņošanas ar otru Pusi nav tiesības nodot trešajai personai Līgumā noteiktās saistības.</w:t>
      </w:r>
    </w:p>
    <w:p w14:paraId="372D00AE" w14:textId="77777777" w:rsidR="00326D51" w:rsidRDefault="00FD0564" w:rsidP="00326D51">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FD0564">
        <w:rPr>
          <w:rFonts w:ascii="Times New Roman" w:eastAsia="Times New Roman" w:hAnsi="Times New Roman" w:cs="Times New Roman"/>
          <w:sz w:val="24"/>
          <w:szCs w:val="24"/>
        </w:rPr>
        <w:t>Gadījumos, kas nav paredzēti Līgumā, Puses rīkojas saskaņā ar spēkā esošajiem Latvijas Republikas normatīvajiem aktiem.</w:t>
      </w:r>
    </w:p>
    <w:p w14:paraId="34FB8564" w14:textId="77055A75" w:rsidR="00326D51" w:rsidRDefault="00326D51" w:rsidP="00326D51">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bookmarkStart w:id="19" w:name="_Ref235177504"/>
      <w:r w:rsidRPr="00326D51">
        <w:rPr>
          <w:rFonts w:ascii="Times New Roman" w:eastAsia="Times New Roman" w:hAnsi="Times New Roman" w:cs="Times New Roman"/>
          <w:sz w:val="24"/>
          <w:szCs w:val="24"/>
        </w:rPr>
        <w:t>Ja Pircējam Kontaktpersonu sarakstā (2. pielikums) ir nepieciešams veikt izmaiņas, Pircēja</w:t>
      </w:r>
      <w:r>
        <w:rPr>
          <w:rFonts w:ascii="Times New Roman" w:eastAsia="Times New Roman" w:hAnsi="Times New Roman" w:cs="Times New Roman"/>
          <w:sz w:val="24"/>
          <w:szCs w:val="24"/>
        </w:rPr>
        <w:t xml:space="preserve"> </w:t>
      </w:r>
      <w:r w:rsidRPr="00326D51">
        <w:rPr>
          <w:rFonts w:ascii="Times New Roman" w:eastAsia="Times New Roman" w:hAnsi="Times New Roman" w:cs="Times New Roman"/>
          <w:sz w:val="24"/>
          <w:szCs w:val="24"/>
        </w:rPr>
        <w:t xml:space="preserve">kontaktpersona par to informē Pārdevēju, nosūtot Līguma </w:t>
      </w:r>
      <w:r w:rsidR="00E76D6A">
        <w:rPr>
          <w:rFonts w:ascii="Times New Roman" w:eastAsia="Times New Roman" w:hAnsi="Times New Roman" w:cs="Times New Roman"/>
          <w:sz w:val="24"/>
          <w:szCs w:val="24"/>
        </w:rPr>
        <w:fldChar w:fldCharType="begin"/>
      </w:r>
      <w:r w:rsidR="00E76D6A">
        <w:rPr>
          <w:rFonts w:ascii="Times New Roman" w:eastAsia="Times New Roman" w:hAnsi="Times New Roman" w:cs="Times New Roman"/>
          <w:sz w:val="24"/>
          <w:szCs w:val="24"/>
        </w:rPr>
        <w:instrText xml:space="preserve"> REF _Ref235177461 \r \h </w:instrText>
      </w:r>
      <w:r w:rsidR="00E76D6A">
        <w:rPr>
          <w:rFonts w:ascii="Times New Roman" w:eastAsia="Times New Roman" w:hAnsi="Times New Roman" w:cs="Times New Roman"/>
          <w:sz w:val="24"/>
          <w:szCs w:val="24"/>
        </w:rPr>
      </w:r>
      <w:r w:rsidR="00E76D6A">
        <w:rPr>
          <w:rFonts w:ascii="Times New Roman" w:eastAsia="Times New Roman" w:hAnsi="Times New Roman" w:cs="Times New Roman"/>
          <w:sz w:val="24"/>
          <w:szCs w:val="24"/>
        </w:rPr>
        <w:fldChar w:fldCharType="separate"/>
      </w:r>
      <w:r w:rsidR="00E76D6A">
        <w:rPr>
          <w:rFonts w:ascii="Times New Roman" w:eastAsia="Times New Roman" w:hAnsi="Times New Roman" w:cs="Times New Roman"/>
          <w:sz w:val="24"/>
          <w:szCs w:val="24"/>
        </w:rPr>
        <w:t>8.4.2</w:t>
      </w:r>
      <w:r w:rsidR="00E76D6A">
        <w:rPr>
          <w:rFonts w:ascii="Times New Roman" w:eastAsia="Times New Roman" w:hAnsi="Times New Roman" w:cs="Times New Roman"/>
          <w:sz w:val="24"/>
          <w:szCs w:val="24"/>
        </w:rPr>
        <w:fldChar w:fldCharType="end"/>
      </w:r>
      <w:r w:rsidRPr="00326D51">
        <w:rPr>
          <w:rFonts w:ascii="Times New Roman" w:eastAsia="Times New Roman" w:hAnsi="Times New Roman" w:cs="Times New Roman"/>
          <w:sz w:val="24"/>
          <w:szCs w:val="24"/>
        </w:rPr>
        <w:t>. punktā minētajai Pārdevēja kontaktpersonai e-pastu par izmaiņām Kontaktpersonu sarakstā. Izmaiņas Kontaktpersonu sarakstā stājas spēkā dienā, kad Pircējs ir šajā punktā noteiktā kārtībā informējis Pārdevēju.</w:t>
      </w:r>
      <w:bookmarkEnd w:id="19"/>
    </w:p>
    <w:p w14:paraId="59516172" w14:textId="77777777" w:rsidR="00326D51" w:rsidRPr="00326D51" w:rsidRDefault="00326D51" w:rsidP="00326D51">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326D51">
        <w:rPr>
          <w:rFonts w:ascii="Times New Roman" w:eastAsia="Times New Roman" w:hAnsi="Times New Roman" w:cs="Times New Roman"/>
          <w:sz w:val="24"/>
          <w:szCs w:val="24"/>
        </w:rPr>
        <w:lastRenderedPageBreak/>
        <w:t>Puses vienojas, ka ar Līguma izpildi saistītos jautājumus risinās šādas Pušu pilnvarotās personas:</w:t>
      </w:r>
    </w:p>
    <w:p w14:paraId="2214450E" w14:textId="6C36D88F" w:rsidR="00326D51" w:rsidRPr="00326D51" w:rsidRDefault="00326D51" w:rsidP="00326D51">
      <w:pPr>
        <w:widowControl w:val="0"/>
        <w:numPr>
          <w:ilvl w:val="2"/>
          <w:numId w:val="1"/>
        </w:numPr>
        <w:spacing w:after="0" w:line="240" w:lineRule="auto"/>
        <w:jc w:val="both"/>
        <w:rPr>
          <w:rFonts w:ascii="Times New Roman" w:eastAsia="Times New Roman" w:hAnsi="Times New Roman" w:cs="Times New Roman"/>
          <w:sz w:val="24"/>
          <w:szCs w:val="24"/>
        </w:rPr>
      </w:pPr>
      <w:r w:rsidRPr="00326D51">
        <w:rPr>
          <w:rFonts w:ascii="Times New Roman" w:eastAsia="Times New Roman" w:hAnsi="Times New Roman" w:cs="Times New Roman"/>
          <w:sz w:val="24"/>
          <w:szCs w:val="24"/>
        </w:rPr>
        <w:t xml:space="preserve">no Pircēja puses – </w:t>
      </w:r>
      <w:r w:rsidR="00557F04">
        <w:rPr>
          <w:rFonts w:ascii="Times New Roman" w:eastAsia="Times New Roman" w:hAnsi="Times New Roman" w:cs="Times New Roman"/>
          <w:sz w:val="24"/>
          <w:szCs w:val="24"/>
        </w:rPr>
        <w:t>_______</w:t>
      </w:r>
      <w:r w:rsidRPr="00326D51">
        <w:rPr>
          <w:rFonts w:ascii="Times New Roman" w:eastAsia="Times New Roman" w:hAnsi="Times New Roman" w:cs="Times New Roman"/>
          <w:sz w:val="24"/>
          <w:szCs w:val="24"/>
        </w:rPr>
        <w:t xml:space="preserve">, e-pasts: </w:t>
      </w:r>
      <w:r w:rsidR="00557F04">
        <w:rPr>
          <w:rFonts w:ascii="Times New Roman" w:eastAsia="Times New Roman" w:hAnsi="Times New Roman" w:cs="Times New Roman"/>
          <w:sz w:val="24"/>
          <w:szCs w:val="24"/>
        </w:rPr>
        <w:t>_________</w:t>
      </w:r>
      <w:r w:rsidRPr="00326D51">
        <w:rPr>
          <w:rFonts w:ascii="Times New Roman" w:eastAsia="Times New Roman" w:hAnsi="Times New Roman" w:cs="Times New Roman"/>
          <w:sz w:val="24"/>
          <w:szCs w:val="24"/>
        </w:rPr>
        <w:t xml:space="preserve">, </w:t>
      </w:r>
      <w:r w:rsidR="00557F04">
        <w:rPr>
          <w:rFonts w:ascii="Times New Roman" w:eastAsia="Times New Roman" w:hAnsi="Times New Roman" w:cs="Times New Roman"/>
          <w:sz w:val="24"/>
          <w:szCs w:val="24"/>
        </w:rPr>
        <w:t>tel</w:t>
      </w:r>
      <w:r w:rsidRPr="00326D51">
        <w:rPr>
          <w:rFonts w:ascii="Times New Roman" w:eastAsia="Times New Roman" w:hAnsi="Times New Roman" w:cs="Times New Roman"/>
          <w:sz w:val="24"/>
          <w:szCs w:val="24"/>
        </w:rPr>
        <w:t xml:space="preserve">: +371 </w:t>
      </w:r>
      <w:r w:rsidR="00557F04">
        <w:rPr>
          <w:rFonts w:ascii="Times New Roman" w:eastAsia="Times New Roman" w:hAnsi="Times New Roman" w:cs="Times New Roman"/>
          <w:sz w:val="24"/>
          <w:szCs w:val="24"/>
        </w:rPr>
        <w:t>_______</w:t>
      </w:r>
      <w:r w:rsidRPr="00326D51">
        <w:rPr>
          <w:rFonts w:ascii="Times New Roman" w:eastAsia="Times New Roman" w:hAnsi="Times New Roman" w:cs="Times New Roman"/>
          <w:sz w:val="24"/>
          <w:szCs w:val="24"/>
        </w:rPr>
        <w:t>;</w:t>
      </w:r>
    </w:p>
    <w:p w14:paraId="2AF3D129" w14:textId="2FC942BE" w:rsidR="00326D51" w:rsidRPr="00326D51" w:rsidRDefault="00326D51" w:rsidP="00326D51">
      <w:pPr>
        <w:widowControl w:val="0"/>
        <w:numPr>
          <w:ilvl w:val="2"/>
          <w:numId w:val="1"/>
        </w:numPr>
        <w:spacing w:after="0" w:line="240" w:lineRule="auto"/>
        <w:jc w:val="both"/>
        <w:rPr>
          <w:rFonts w:ascii="Times New Roman" w:eastAsia="Times New Roman" w:hAnsi="Times New Roman" w:cs="Times New Roman"/>
          <w:sz w:val="24"/>
          <w:szCs w:val="24"/>
        </w:rPr>
      </w:pPr>
      <w:bookmarkStart w:id="20" w:name="_Ref235177461"/>
      <w:r w:rsidRPr="00326D51">
        <w:rPr>
          <w:rFonts w:ascii="Times New Roman" w:eastAsia="Times New Roman" w:hAnsi="Times New Roman" w:cs="Times New Roman"/>
          <w:sz w:val="24"/>
          <w:szCs w:val="24"/>
        </w:rPr>
        <w:t>no Pārdevēja puses</w:t>
      </w:r>
      <w:r w:rsidR="00557F04">
        <w:rPr>
          <w:rFonts w:ascii="Times New Roman" w:eastAsia="Times New Roman" w:hAnsi="Times New Roman" w:cs="Times New Roman"/>
          <w:sz w:val="24"/>
          <w:szCs w:val="24"/>
        </w:rPr>
        <w:t xml:space="preserve"> - </w:t>
      </w:r>
      <w:r w:rsidRPr="00326D51">
        <w:rPr>
          <w:rFonts w:ascii="Times New Roman" w:eastAsia="Times New Roman" w:hAnsi="Times New Roman" w:cs="Times New Roman"/>
          <w:sz w:val="24"/>
          <w:szCs w:val="24"/>
        </w:rPr>
        <w:t xml:space="preserve"> </w:t>
      </w:r>
      <w:r w:rsidR="00557F04">
        <w:rPr>
          <w:rFonts w:ascii="Times New Roman" w:eastAsia="Times New Roman" w:hAnsi="Times New Roman" w:cs="Times New Roman"/>
          <w:sz w:val="24"/>
          <w:szCs w:val="24"/>
        </w:rPr>
        <w:t>_________</w:t>
      </w:r>
      <w:r w:rsidRPr="00326D51">
        <w:rPr>
          <w:rFonts w:ascii="Times New Roman" w:eastAsia="Times New Roman" w:hAnsi="Times New Roman" w:cs="Times New Roman"/>
          <w:sz w:val="24"/>
          <w:szCs w:val="24"/>
        </w:rPr>
        <w:t xml:space="preserve">, e-pasts: </w:t>
      </w:r>
      <w:r w:rsidR="00557F04">
        <w:rPr>
          <w:rFonts w:ascii="Times New Roman" w:eastAsia="Times New Roman" w:hAnsi="Times New Roman" w:cs="Times New Roman"/>
          <w:sz w:val="24"/>
          <w:szCs w:val="24"/>
        </w:rPr>
        <w:t>__________</w:t>
      </w:r>
      <w:r w:rsidRPr="00326D51">
        <w:rPr>
          <w:rFonts w:ascii="Times New Roman" w:eastAsia="Times New Roman" w:hAnsi="Times New Roman" w:cs="Times New Roman"/>
          <w:sz w:val="24"/>
          <w:szCs w:val="24"/>
        </w:rPr>
        <w:t xml:space="preserve">, </w:t>
      </w:r>
      <w:r w:rsidR="00557F04">
        <w:rPr>
          <w:rFonts w:ascii="Times New Roman" w:eastAsia="Times New Roman" w:hAnsi="Times New Roman" w:cs="Times New Roman"/>
          <w:sz w:val="24"/>
          <w:szCs w:val="24"/>
        </w:rPr>
        <w:t>tel.: +371 _______.</w:t>
      </w:r>
      <w:bookmarkEnd w:id="20"/>
    </w:p>
    <w:p w14:paraId="2622E8B2" w14:textId="77777777" w:rsidR="00FD0564" w:rsidRPr="00FD0564" w:rsidRDefault="00FD0564" w:rsidP="00FD0564">
      <w:pPr>
        <w:widowControl w:val="0"/>
        <w:numPr>
          <w:ilvl w:val="1"/>
          <w:numId w:val="1"/>
        </w:numPr>
        <w:spacing w:after="0" w:line="240" w:lineRule="auto"/>
        <w:ind w:left="567" w:hanging="567"/>
        <w:jc w:val="both"/>
        <w:rPr>
          <w:rFonts w:ascii="Times New Roman" w:eastAsia="Times New Roman" w:hAnsi="Times New Roman" w:cs="Times New Roman"/>
          <w:sz w:val="24"/>
          <w:szCs w:val="24"/>
        </w:rPr>
      </w:pPr>
      <w:r w:rsidRPr="00FD0564">
        <w:rPr>
          <w:rFonts w:ascii="Times New Roman" w:eastAsia="Times New Roman" w:hAnsi="Times New Roman" w:cs="Times New Roman"/>
          <w:sz w:val="24"/>
          <w:szCs w:val="24"/>
        </w:rPr>
        <w:t>Līgumam pievienoti šādi pielikumi, kas ir Līguma neatņemamas sastāvdaļas:</w:t>
      </w:r>
    </w:p>
    <w:p w14:paraId="2445C9C9" w14:textId="575B37AD" w:rsidR="00FD0564" w:rsidRPr="00FD0564" w:rsidRDefault="00FD0564" w:rsidP="00FD0564">
      <w:pPr>
        <w:widowControl w:val="0"/>
        <w:numPr>
          <w:ilvl w:val="2"/>
          <w:numId w:val="1"/>
        </w:numPr>
        <w:spacing w:after="0" w:line="240" w:lineRule="auto"/>
        <w:jc w:val="both"/>
        <w:rPr>
          <w:rFonts w:ascii="Times New Roman" w:eastAsia="Times New Roman" w:hAnsi="Times New Roman" w:cs="Times New Roman"/>
          <w:sz w:val="24"/>
          <w:szCs w:val="24"/>
        </w:rPr>
      </w:pPr>
      <w:r w:rsidRPr="00FD0564">
        <w:rPr>
          <w:rFonts w:ascii="Times New Roman" w:eastAsia="Times New Roman" w:hAnsi="Times New Roman" w:cs="Times New Roman"/>
          <w:sz w:val="24"/>
          <w:szCs w:val="24"/>
        </w:rPr>
        <w:t>1. pielikums “Tehniskā specifikācija”;</w:t>
      </w:r>
    </w:p>
    <w:p w14:paraId="5D93952B" w14:textId="34B30E64" w:rsidR="00A737BC" w:rsidRDefault="00FD0564" w:rsidP="00FD0564">
      <w:pPr>
        <w:widowControl w:val="0"/>
        <w:numPr>
          <w:ilvl w:val="2"/>
          <w:numId w:val="1"/>
        </w:numPr>
        <w:spacing w:after="0" w:line="240" w:lineRule="auto"/>
        <w:jc w:val="both"/>
        <w:rPr>
          <w:rFonts w:ascii="Times New Roman" w:eastAsia="Times New Roman" w:hAnsi="Times New Roman" w:cs="Times New Roman"/>
          <w:sz w:val="24"/>
          <w:szCs w:val="24"/>
        </w:rPr>
      </w:pPr>
      <w:r w:rsidRPr="00FD0564">
        <w:rPr>
          <w:rFonts w:ascii="Times New Roman" w:eastAsia="Times New Roman" w:hAnsi="Times New Roman" w:cs="Times New Roman"/>
          <w:sz w:val="24"/>
          <w:szCs w:val="24"/>
        </w:rPr>
        <w:t>2. pielikums “</w:t>
      </w:r>
      <w:r>
        <w:rPr>
          <w:rFonts w:ascii="Times New Roman" w:eastAsia="Times New Roman" w:hAnsi="Times New Roman" w:cs="Times New Roman"/>
          <w:sz w:val="24"/>
          <w:szCs w:val="24"/>
        </w:rPr>
        <w:t>Finanšu piedāvājums</w:t>
      </w:r>
      <w:r w:rsidRPr="00FD0564">
        <w:rPr>
          <w:rFonts w:ascii="Times New Roman" w:eastAsia="Times New Roman" w:hAnsi="Times New Roman" w:cs="Times New Roman"/>
          <w:sz w:val="24"/>
          <w:szCs w:val="24"/>
        </w:rPr>
        <w:t>”.</w:t>
      </w:r>
    </w:p>
    <w:p w14:paraId="5BFD78CA" w14:textId="01F857BA" w:rsidR="00FD0564" w:rsidRPr="00FD0564" w:rsidRDefault="00FD0564" w:rsidP="00FD0564">
      <w:pPr>
        <w:widowControl w:val="0"/>
        <w:numPr>
          <w:ilvl w:val="2"/>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pielikums “</w:t>
      </w:r>
      <w:r w:rsidR="0049649F">
        <w:rPr>
          <w:rFonts w:ascii="Times New Roman" w:eastAsia="Times New Roman" w:hAnsi="Times New Roman" w:cs="Times New Roman"/>
          <w:sz w:val="24"/>
          <w:szCs w:val="24"/>
        </w:rPr>
        <w:t>Pircēja</w:t>
      </w:r>
      <w:r w:rsidRPr="00FD0564">
        <w:rPr>
          <w:rFonts w:ascii="Times New Roman" w:eastAsia="Times New Roman" w:hAnsi="Times New Roman" w:cs="Times New Roman"/>
          <w:sz w:val="24"/>
          <w:szCs w:val="24"/>
        </w:rPr>
        <w:t xml:space="preserve"> pilnvarotās personas”.</w:t>
      </w:r>
    </w:p>
    <w:p w14:paraId="01CE7C59" w14:textId="77777777" w:rsidR="00A737BC" w:rsidRPr="00A737BC" w:rsidRDefault="00A737BC" w:rsidP="00FD0564">
      <w:pPr>
        <w:widowControl w:val="0"/>
        <w:spacing w:after="0" w:line="240" w:lineRule="auto"/>
        <w:jc w:val="both"/>
        <w:rPr>
          <w:rFonts w:ascii="Times New Roman" w:eastAsia="Times New Roman" w:hAnsi="Times New Roman" w:cs="Times New Roman"/>
          <w:sz w:val="24"/>
          <w:szCs w:val="24"/>
        </w:rPr>
      </w:pPr>
    </w:p>
    <w:p w14:paraId="62E28A7B" w14:textId="11D8DE0D" w:rsidR="00CE0331" w:rsidRPr="00141CAE" w:rsidRDefault="00A737BC" w:rsidP="00141CAE">
      <w:pPr>
        <w:widowControl w:val="0"/>
        <w:tabs>
          <w:tab w:val="left" w:pos="567"/>
        </w:tabs>
        <w:spacing w:after="0" w:line="240" w:lineRule="auto"/>
        <w:jc w:val="center"/>
        <w:rPr>
          <w:rFonts w:ascii="Times New Roman" w:eastAsia="Times New Roman" w:hAnsi="Times New Roman" w:cs="Times New Roman"/>
          <w:b/>
          <w:sz w:val="24"/>
          <w:szCs w:val="24"/>
        </w:rPr>
      </w:pPr>
      <w:r w:rsidRPr="00A737BC">
        <w:rPr>
          <w:rFonts w:ascii="Times New Roman" w:eastAsia="Times New Roman" w:hAnsi="Times New Roman" w:cs="Times New Roman"/>
          <w:b/>
          <w:sz w:val="24"/>
          <w:szCs w:val="24"/>
        </w:rPr>
        <w:t>9.</w:t>
      </w:r>
      <w:r w:rsidRPr="00A737BC">
        <w:rPr>
          <w:rFonts w:ascii="Times New Roman" w:eastAsia="Times New Roman" w:hAnsi="Times New Roman" w:cs="Times New Roman"/>
          <w:b/>
          <w:sz w:val="24"/>
          <w:szCs w:val="24"/>
        </w:rPr>
        <w:tab/>
        <w:t>PUŠU REKVIZĪTI</w:t>
      </w:r>
    </w:p>
    <w:sectPr w:rsidR="00CE0331" w:rsidRPr="00141CAE" w:rsidSect="00CB5ACA">
      <w:pgSz w:w="11907" w:h="16840" w:code="9"/>
      <w:pgMar w:top="1134" w:right="1134" w:bottom="1134" w:left="1701" w:header="1162" w:footer="885"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Times">
    <w:panose1 w:val="02020603050405020304"/>
    <w:charset w:val="BA"/>
    <w:family w:val="roman"/>
    <w:pitch w:val="default"/>
    <w:sig w:usb0="00000000" w:usb1="00000000"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38035F"/>
    <w:multiLevelType w:val="multilevel"/>
    <w:tmpl w:val="61928DC8"/>
    <w:lvl w:ilvl="0">
      <w:start w:val="1"/>
      <w:numFmt w:val="decimal"/>
      <w:lvlText w:val="%1."/>
      <w:lvlJc w:val="left"/>
      <w:pPr>
        <w:ind w:left="720" w:hanging="360"/>
      </w:pPr>
    </w:lvl>
    <w:lvl w:ilvl="1">
      <w:start w:val="6"/>
      <w:numFmt w:val="decimal"/>
      <w:isLgl/>
      <w:lvlText w:val="%1.%2."/>
      <w:lvlJc w:val="left"/>
      <w:pPr>
        <w:ind w:left="1183" w:hanging="720"/>
      </w:pPr>
      <w:rPr>
        <w:b/>
        <w:bCs/>
        <w:sz w:val="24"/>
      </w:rPr>
    </w:lvl>
    <w:lvl w:ilvl="2">
      <w:start w:val="1"/>
      <w:numFmt w:val="decimal"/>
      <w:isLgl/>
      <w:lvlText w:val="%1.%2.%3."/>
      <w:lvlJc w:val="left"/>
      <w:pPr>
        <w:ind w:left="1286" w:hanging="720"/>
      </w:pPr>
      <w:rPr>
        <w:sz w:val="24"/>
      </w:rPr>
    </w:lvl>
    <w:lvl w:ilvl="3">
      <w:start w:val="1"/>
      <w:numFmt w:val="decimal"/>
      <w:isLgl/>
      <w:lvlText w:val="%1.%2.%3.%4."/>
      <w:lvlJc w:val="left"/>
      <w:pPr>
        <w:ind w:left="1749" w:hanging="1080"/>
      </w:pPr>
      <w:rPr>
        <w:sz w:val="24"/>
      </w:rPr>
    </w:lvl>
    <w:lvl w:ilvl="4">
      <w:start w:val="1"/>
      <w:numFmt w:val="decimal"/>
      <w:isLgl/>
      <w:lvlText w:val="%1.%2.%3.%4.%5."/>
      <w:lvlJc w:val="left"/>
      <w:pPr>
        <w:ind w:left="1852" w:hanging="1080"/>
      </w:pPr>
      <w:rPr>
        <w:sz w:val="24"/>
      </w:rPr>
    </w:lvl>
    <w:lvl w:ilvl="5">
      <w:start w:val="1"/>
      <w:numFmt w:val="decimal"/>
      <w:isLgl/>
      <w:lvlText w:val="%1.%2.%3.%4.%5.%6."/>
      <w:lvlJc w:val="left"/>
      <w:pPr>
        <w:ind w:left="2315" w:hanging="1440"/>
      </w:pPr>
      <w:rPr>
        <w:sz w:val="24"/>
      </w:rPr>
    </w:lvl>
    <w:lvl w:ilvl="6">
      <w:start w:val="1"/>
      <w:numFmt w:val="decimal"/>
      <w:isLgl/>
      <w:lvlText w:val="%1.%2.%3.%4.%5.%6.%7."/>
      <w:lvlJc w:val="left"/>
      <w:pPr>
        <w:ind w:left="2418" w:hanging="1440"/>
      </w:pPr>
      <w:rPr>
        <w:sz w:val="24"/>
      </w:rPr>
    </w:lvl>
    <w:lvl w:ilvl="7">
      <w:start w:val="1"/>
      <w:numFmt w:val="decimal"/>
      <w:isLgl/>
      <w:lvlText w:val="%1.%2.%3.%4.%5.%6.%7.%8."/>
      <w:lvlJc w:val="left"/>
      <w:pPr>
        <w:ind w:left="2881" w:hanging="1800"/>
      </w:pPr>
      <w:rPr>
        <w:sz w:val="24"/>
      </w:rPr>
    </w:lvl>
    <w:lvl w:ilvl="8">
      <w:start w:val="1"/>
      <w:numFmt w:val="decimal"/>
      <w:isLgl/>
      <w:lvlText w:val="%1.%2.%3.%4.%5.%6.%7.%8.%9."/>
      <w:lvlJc w:val="left"/>
      <w:pPr>
        <w:ind w:left="2984" w:hanging="1800"/>
      </w:pPr>
      <w:rPr>
        <w:sz w:val="24"/>
      </w:rPr>
    </w:lvl>
  </w:abstractNum>
  <w:abstractNum w:abstractNumId="1" w15:restartNumberingAfterBreak="0">
    <w:nsid w:val="5BE06B4E"/>
    <w:multiLevelType w:val="multilevel"/>
    <w:tmpl w:val="51E8A614"/>
    <w:lvl w:ilvl="0">
      <w:start w:val="1"/>
      <w:numFmt w:val="decimal"/>
      <w:lvlText w:val="%1."/>
      <w:lvlJc w:val="left"/>
      <w:pPr>
        <w:ind w:left="360" w:hanging="360"/>
      </w:pPr>
      <w:rPr>
        <w:b/>
      </w:rPr>
    </w:lvl>
    <w:lvl w:ilvl="1">
      <w:start w:val="1"/>
      <w:numFmt w:val="decimal"/>
      <w:lvlText w:val="%1.%2."/>
      <w:lvlJc w:val="left"/>
      <w:pPr>
        <w:ind w:left="716" w:hanging="432"/>
      </w:pPr>
      <w:rPr>
        <w:b w:val="0"/>
        <w:bCs w:val="0"/>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A767113"/>
    <w:multiLevelType w:val="multilevel"/>
    <w:tmpl w:val="D0F287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strike w:val="0"/>
      </w:rPr>
    </w:lvl>
    <w:lvl w:ilvl="2">
      <w:start w:val="1"/>
      <w:numFmt w:val="decimal"/>
      <w:pStyle w:val="111Lgumam"/>
      <w:lvlText w:val="%1.%2.%3."/>
      <w:lvlJc w:val="left"/>
      <w:pPr>
        <w:ind w:left="1072" w:hanging="5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4555606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2589735">
    <w:abstractNumId w:val="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22664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7BC"/>
    <w:rsid w:val="00072B0C"/>
    <w:rsid w:val="00081772"/>
    <w:rsid w:val="001020D7"/>
    <w:rsid w:val="00141CAE"/>
    <w:rsid w:val="001A3DC8"/>
    <w:rsid w:val="001C76D3"/>
    <w:rsid w:val="002428E4"/>
    <w:rsid w:val="00295AFB"/>
    <w:rsid w:val="002C7420"/>
    <w:rsid w:val="00326D51"/>
    <w:rsid w:val="003363BA"/>
    <w:rsid w:val="003736E9"/>
    <w:rsid w:val="00396678"/>
    <w:rsid w:val="003E3765"/>
    <w:rsid w:val="004162D0"/>
    <w:rsid w:val="00436DFC"/>
    <w:rsid w:val="00453E55"/>
    <w:rsid w:val="00481060"/>
    <w:rsid w:val="0049649F"/>
    <w:rsid w:val="004F75A1"/>
    <w:rsid w:val="00557F04"/>
    <w:rsid w:val="00562A7D"/>
    <w:rsid w:val="00623BFB"/>
    <w:rsid w:val="006538DB"/>
    <w:rsid w:val="00693B91"/>
    <w:rsid w:val="0069657D"/>
    <w:rsid w:val="007238E3"/>
    <w:rsid w:val="007E20AA"/>
    <w:rsid w:val="007E616C"/>
    <w:rsid w:val="008A72B8"/>
    <w:rsid w:val="008F2659"/>
    <w:rsid w:val="008F7660"/>
    <w:rsid w:val="00907901"/>
    <w:rsid w:val="009B125D"/>
    <w:rsid w:val="009F22BA"/>
    <w:rsid w:val="00A30949"/>
    <w:rsid w:val="00A34905"/>
    <w:rsid w:val="00A707AA"/>
    <w:rsid w:val="00A737BC"/>
    <w:rsid w:val="00BE617D"/>
    <w:rsid w:val="00C17966"/>
    <w:rsid w:val="00C61435"/>
    <w:rsid w:val="00CA598F"/>
    <w:rsid w:val="00CB5ACA"/>
    <w:rsid w:val="00CE0331"/>
    <w:rsid w:val="00CF7370"/>
    <w:rsid w:val="00DE58DB"/>
    <w:rsid w:val="00E52775"/>
    <w:rsid w:val="00E76D6A"/>
    <w:rsid w:val="00E95410"/>
    <w:rsid w:val="00EA74C8"/>
    <w:rsid w:val="00ED62D3"/>
    <w:rsid w:val="00EE287C"/>
    <w:rsid w:val="00FB6365"/>
    <w:rsid w:val="00FD05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3B42A"/>
  <w15:chartTrackingRefBased/>
  <w15:docId w15:val="{ECDC8AC0-398A-4B4E-867D-E899A85F1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A737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737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737B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737B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737B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737B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737B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737B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737B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737B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737B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737B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737B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737B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737B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737B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737B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737B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737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737B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737B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737B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737B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737BC"/>
    <w:rPr>
      <w:i/>
      <w:iCs/>
      <w:color w:val="404040" w:themeColor="text1" w:themeTint="BF"/>
    </w:rPr>
  </w:style>
  <w:style w:type="paragraph" w:styleId="Sarakstarindkopa">
    <w:name w:val="List Paragraph"/>
    <w:basedOn w:val="Parasts"/>
    <w:uiPriority w:val="34"/>
    <w:qFormat/>
    <w:rsid w:val="00A737BC"/>
    <w:pPr>
      <w:ind w:left="720"/>
      <w:contextualSpacing/>
    </w:pPr>
  </w:style>
  <w:style w:type="character" w:styleId="Intensvsizclums">
    <w:name w:val="Intense Emphasis"/>
    <w:basedOn w:val="Noklusjumarindkopasfonts"/>
    <w:uiPriority w:val="21"/>
    <w:qFormat/>
    <w:rsid w:val="00A737BC"/>
    <w:rPr>
      <w:i/>
      <w:iCs/>
      <w:color w:val="0F4761" w:themeColor="accent1" w:themeShade="BF"/>
    </w:rPr>
  </w:style>
  <w:style w:type="paragraph" w:styleId="Intensvscitts">
    <w:name w:val="Intense Quote"/>
    <w:basedOn w:val="Parasts"/>
    <w:next w:val="Parasts"/>
    <w:link w:val="IntensvscittsRakstz"/>
    <w:uiPriority w:val="30"/>
    <w:qFormat/>
    <w:rsid w:val="00A737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737BC"/>
    <w:rPr>
      <w:i/>
      <w:iCs/>
      <w:color w:val="0F4761" w:themeColor="accent1" w:themeShade="BF"/>
    </w:rPr>
  </w:style>
  <w:style w:type="character" w:styleId="Intensvaatsauce">
    <w:name w:val="Intense Reference"/>
    <w:basedOn w:val="Noklusjumarindkopasfonts"/>
    <w:uiPriority w:val="32"/>
    <w:qFormat/>
    <w:rsid w:val="00A737BC"/>
    <w:rPr>
      <w:b/>
      <w:bCs/>
      <w:smallCaps/>
      <w:color w:val="0F4761" w:themeColor="accent1" w:themeShade="BF"/>
      <w:spacing w:val="5"/>
    </w:rPr>
  </w:style>
  <w:style w:type="table" w:styleId="Reatabula">
    <w:name w:val="Table Grid"/>
    <w:basedOn w:val="Parastatabula"/>
    <w:uiPriority w:val="39"/>
    <w:rsid w:val="00A737B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Parasts"/>
    <w:qFormat/>
    <w:rsid w:val="007E20AA"/>
    <w:pPr>
      <w:numPr>
        <w:numId w:val="3"/>
      </w:numPr>
      <w:tabs>
        <w:tab w:val="left" w:pos="426"/>
      </w:tabs>
      <w:spacing w:before="120" w:after="120" w:line="240" w:lineRule="auto"/>
      <w:ind w:left="357" w:hanging="357"/>
      <w:jc w:val="center"/>
    </w:pPr>
    <w:rPr>
      <w:rFonts w:ascii="Times New Roman Bold" w:eastAsia="Calibri" w:hAnsi="Times New Roman Bold" w:cs="Times New Roman"/>
      <w:b/>
      <w:caps/>
      <w:sz w:val="24"/>
      <w:szCs w:val="24"/>
      <w:lang w:val="x-none" w:eastAsia="x-none"/>
      <w14:ligatures w14:val="none"/>
    </w:rPr>
  </w:style>
  <w:style w:type="paragraph" w:customStyle="1" w:styleId="11Lgumam">
    <w:name w:val="1.1. Līgumam"/>
    <w:basedOn w:val="Parasts"/>
    <w:link w:val="11LgumamChar"/>
    <w:qFormat/>
    <w:rsid w:val="007E20AA"/>
    <w:pPr>
      <w:numPr>
        <w:ilvl w:val="1"/>
        <w:numId w:val="3"/>
      </w:numPr>
      <w:spacing w:after="0" w:line="240" w:lineRule="auto"/>
      <w:ind w:left="431" w:hanging="431"/>
      <w:jc w:val="both"/>
    </w:pPr>
    <w:rPr>
      <w:rFonts w:ascii="Times New Roman" w:eastAsia="Calibri" w:hAnsi="Times New Roman" w:cs="Times New Roman"/>
      <w:sz w:val="24"/>
      <w:szCs w:val="24"/>
      <w:lang w:val="x-none" w:eastAsia="x-none"/>
      <w14:ligatures w14:val="none"/>
    </w:rPr>
  </w:style>
  <w:style w:type="character" w:customStyle="1" w:styleId="11LgumamChar">
    <w:name w:val="1.1. Līgumam Char"/>
    <w:link w:val="11Lgumam"/>
    <w:rsid w:val="007E20AA"/>
    <w:rPr>
      <w:rFonts w:ascii="Times New Roman" w:eastAsia="Calibri" w:hAnsi="Times New Roman" w:cs="Times New Roman"/>
      <w:sz w:val="24"/>
      <w:szCs w:val="24"/>
      <w:lang w:val="x-none" w:eastAsia="x-none"/>
      <w14:ligatures w14:val="none"/>
    </w:rPr>
  </w:style>
  <w:style w:type="paragraph" w:customStyle="1" w:styleId="111Lgumam">
    <w:name w:val="1.1.1. Līgumam"/>
    <w:basedOn w:val="11Lgumam"/>
    <w:qFormat/>
    <w:rsid w:val="007E20AA"/>
    <w:pPr>
      <w:numPr>
        <w:ilvl w:val="2"/>
      </w:numPr>
      <w:ind w:left="1224"/>
    </w:pPr>
    <w:rPr>
      <w:bCs/>
      <w:lang w:val="lv-LV"/>
    </w:rPr>
  </w:style>
  <w:style w:type="character" w:styleId="Hipersaite">
    <w:name w:val="Hyperlink"/>
    <w:basedOn w:val="Noklusjumarindkopasfonts"/>
    <w:uiPriority w:val="99"/>
    <w:unhideWhenUsed/>
    <w:rsid w:val="007E20A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45031-1717-4DB7-AD04-2895BC3A2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6490</Words>
  <Characters>3700</Characters>
  <Application>Microsoft Office Word</Application>
  <DocSecurity>0</DocSecurity>
  <Lines>30</Lines>
  <Paragraphs>20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Birkenfelde</dc:creator>
  <cp:keywords/>
  <dc:description/>
  <cp:lastModifiedBy>Ilze Birkenfelde</cp:lastModifiedBy>
  <cp:revision>27</cp:revision>
  <dcterms:created xsi:type="dcterms:W3CDTF">2026-07-17T06:28:00Z</dcterms:created>
  <dcterms:modified xsi:type="dcterms:W3CDTF">2026-07-20T06:41:00Z</dcterms:modified>
</cp:coreProperties>
</file>