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Informatīvi izglītojošie pasākumi sabiedrībai, ietverot reģionālos pasākumus jauniešiem un senioriem 2026., 2027. gadā par vardarbības novēršanu un pieejamajiem atbalsta resursiem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2026/28 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"Reklāmas aģentūra "Adell""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Augsto tehnoloģiju parks" Nodibinājums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