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Žalūziju piegāde un uzstādīšana Rēzeknes valstspilsētas pašvaldības struktūrvienību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Žalūziju piegāde un uzstādīšana Rēzeknes 3.pamatskolā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"ALBA-LTD"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548.43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"GROUMENT"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1465.16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Žalūziju piegāde un uzstādīšana Rēzeknes 5.pamatskolā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"ALBA-LTD"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Žalūziju piegāde un uzstādīšana Rēzeknes 6.pamatskolā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"ALBA-LTD"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"GROUMENT"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Žalūziju piegāde un uzstādīšana Rēzeknes pirmsskolas izglītības iestādē "Namiņš"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Žalūziju piegāde un uzstādīšana Rēzeknes pirmsskolas izglītības iestādē "Auseklītis"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"ALBA-LTD"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"GROUMENT"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Žalūziju piegāde un uzstādīšana Rēzeknes valsts poļu ģimnāzijā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"ALBA-LTD"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"GROUMENT"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13937.64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Žalūziju piegāde un uzstādīšana Rēzeknes pirmsskolas izglītības iestādē "Vinnijs Pūks"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Žalūziju piegāde un uzstādīšana Rēzeknes valstspilsētas pašvaldības pārvaldes "Sociālais dienests" Pensionāru sociālo pakalpojumu centrā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"ALBA-LTD"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"GROUMENT"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2690.87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Žalūziju piegāde un uzstādīšana Rēzeknes pamatskolā-attīstības centrā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848.79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Žalūziju piegāde un uzstādīšana Rēzeknes pirmsskolas izglītības iestādē "Rūķītis"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