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89847" w14:textId="77777777" w:rsidR="00BE4648" w:rsidRPr="00BE4648" w:rsidRDefault="00BE4648" w:rsidP="00BE4648">
      <w:pPr>
        <w:jc w:val="right"/>
        <w:rPr>
          <w:b/>
          <w:bCs/>
          <w:lang w:eastAsia="lv-LV"/>
        </w:rPr>
      </w:pPr>
      <w:r w:rsidRPr="00BE4648">
        <w:rPr>
          <w:b/>
          <w:bCs/>
          <w:lang w:eastAsia="lv-LV"/>
        </w:rPr>
        <w:t>8.pielikums</w:t>
      </w:r>
    </w:p>
    <w:p w14:paraId="5CF6E104" w14:textId="77777777" w:rsidR="00BE4648" w:rsidRPr="00BE4648" w:rsidRDefault="00BE4648" w:rsidP="00BE4648">
      <w:pPr>
        <w:jc w:val="right"/>
        <w:rPr>
          <w:lang w:eastAsia="lv-LV"/>
        </w:rPr>
      </w:pPr>
      <w:r w:rsidRPr="00BE4648">
        <w:rPr>
          <w:lang w:eastAsia="lv-LV"/>
        </w:rPr>
        <w:t xml:space="preserve">pie </w:t>
      </w:r>
      <w:proofErr w:type="spellStart"/>
      <w:r w:rsidRPr="00BE4648">
        <w:rPr>
          <w:lang w:eastAsia="lv-LV"/>
        </w:rPr>
        <w:t>Nolikuma</w:t>
      </w:r>
      <w:proofErr w:type="spellEnd"/>
      <w:r w:rsidRPr="00BE4648">
        <w:rPr>
          <w:lang w:eastAsia="lv-LV"/>
        </w:rPr>
        <w:t xml:space="preserve"> </w:t>
      </w:r>
    </w:p>
    <w:p w14:paraId="06232ECC" w14:textId="77777777" w:rsidR="00BE4648" w:rsidRPr="00BE4648" w:rsidRDefault="00BE4648" w:rsidP="00BE4648">
      <w:pPr>
        <w:jc w:val="right"/>
        <w:rPr>
          <w:color w:val="000000"/>
          <w:lang w:val="nb-NO"/>
        </w:rPr>
      </w:pPr>
      <w:proofErr w:type="spellStart"/>
      <w:r w:rsidRPr="00BE4648">
        <w:rPr>
          <w:lang w:eastAsia="lv-LV"/>
        </w:rPr>
        <w:t>Iepirkuma</w:t>
      </w:r>
      <w:proofErr w:type="spellEnd"/>
      <w:r w:rsidRPr="00BE4648">
        <w:rPr>
          <w:lang w:eastAsia="lv-LV"/>
        </w:rPr>
        <w:t xml:space="preserve"> </w:t>
      </w:r>
      <w:r w:rsidRPr="00BE4648">
        <w:t xml:space="preserve">ID </w:t>
      </w:r>
      <w:r w:rsidRPr="00BE4648">
        <w:rPr>
          <w:color w:val="000000"/>
        </w:rPr>
        <w:t xml:space="preserve">Nr. </w:t>
      </w:r>
      <w:r w:rsidRPr="00BE4648">
        <w:rPr>
          <w:color w:val="000000"/>
          <w:lang w:val="nb-NO"/>
        </w:rPr>
        <w:t>MSĢ 2026/04</w:t>
      </w:r>
    </w:p>
    <w:p w14:paraId="0EC70182" w14:textId="77777777" w:rsidR="00BE4648" w:rsidRPr="00BE4648" w:rsidRDefault="00BE4648" w:rsidP="00BE4648">
      <w:pPr>
        <w:rPr>
          <w:color w:val="000000" w:themeColor="text1"/>
          <w:lang w:val="nb-NO"/>
        </w:rPr>
      </w:pPr>
    </w:p>
    <w:p w14:paraId="039190F4" w14:textId="2B1FD889" w:rsidR="00BE4648" w:rsidRPr="00BE4648" w:rsidRDefault="00BE4648" w:rsidP="00BE4648">
      <w:pPr>
        <w:jc w:val="center"/>
        <w:rPr>
          <w:color w:val="000000" w:themeColor="text1"/>
          <w:lang w:val="nb-NO"/>
        </w:rPr>
      </w:pPr>
      <w:r w:rsidRPr="00BE4648">
        <w:rPr>
          <w:color w:val="000000" w:themeColor="text1"/>
          <w:lang w:val="nb-NO"/>
        </w:rPr>
        <w:t>LĪGUMS  par ________ piegādi Nr. _____</w:t>
      </w:r>
      <w:r>
        <w:rPr>
          <w:color w:val="000000" w:themeColor="text1"/>
          <w:lang w:val="nb-NO"/>
        </w:rPr>
        <w:t xml:space="preserve"> (projekts)</w:t>
      </w:r>
    </w:p>
    <w:p w14:paraId="02728104" w14:textId="77777777" w:rsidR="00BE4648" w:rsidRPr="00BE4648" w:rsidRDefault="00BE4648" w:rsidP="00BE4648">
      <w:pPr>
        <w:rPr>
          <w:color w:val="000000" w:themeColor="text1"/>
          <w:lang w:val="nb-NO"/>
        </w:rPr>
      </w:pPr>
    </w:p>
    <w:p w14:paraId="7DCC158C" w14:textId="77777777" w:rsidR="00BE4648" w:rsidRPr="00BE4648" w:rsidRDefault="00BE4648" w:rsidP="00BE4648">
      <w:pPr>
        <w:rPr>
          <w:color w:val="000000" w:themeColor="text1"/>
          <w:lang w:val="nb-NO"/>
        </w:rPr>
      </w:pPr>
      <w:r w:rsidRPr="00BE4648">
        <w:rPr>
          <w:color w:val="000000" w:themeColor="text1"/>
          <w:lang w:val="nb-NO"/>
        </w:rPr>
        <w:t xml:space="preserve">Murjāņos, 2026.gada __.___________________ </w:t>
      </w:r>
      <w:r w:rsidRPr="00BE4648">
        <w:rPr>
          <w:color w:val="000000" w:themeColor="text1"/>
          <w:lang w:val="nb-NO"/>
        </w:rPr>
        <w:tab/>
      </w:r>
      <w:r w:rsidRPr="00BE4648">
        <w:rPr>
          <w:color w:val="000000" w:themeColor="text1"/>
          <w:lang w:val="nb-NO"/>
        </w:rPr>
        <w:tab/>
      </w:r>
      <w:r w:rsidRPr="00BE4648">
        <w:rPr>
          <w:color w:val="000000" w:themeColor="text1"/>
          <w:lang w:val="nb-NO"/>
        </w:rPr>
        <w:tab/>
      </w:r>
      <w:r w:rsidRPr="00BE4648">
        <w:rPr>
          <w:color w:val="000000" w:themeColor="text1"/>
          <w:lang w:val="nb-NO"/>
        </w:rPr>
        <w:tab/>
      </w:r>
      <w:r w:rsidRPr="00BE4648">
        <w:rPr>
          <w:color w:val="000000" w:themeColor="text1"/>
          <w:lang w:val="nb-NO"/>
        </w:rPr>
        <w:tab/>
      </w:r>
      <w:r w:rsidRPr="00BE4648">
        <w:rPr>
          <w:color w:val="000000" w:themeColor="text1"/>
          <w:lang w:val="nb-NO"/>
        </w:rPr>
        <w:tab/>
      </w:r>
      <w:r w:rsidRPr="00BE4648">
        <w:rPr>
          <w:color w:val="000000" w:themeColor="text1"/>
          <w:lang w:val="nb-NO"/>
        </w:rPr>
        <w:tab/>
      </w:r>
    </w:p>
    <w:p w14:paraId="19638450" w14:textId="77777777" w:rsidR="00BE4648" w:rsidRPr="00BE4648" w:rsidRDefault="00BE4648" w:rsidP="00BE4648">
      <w:pPr>
        <w:jc w:val="both"/>
        <w:rPr>
          <w:color w:val="000000" w:themeColor="text1"/>
          <w:lang w:val="nb-NO"/>
        </w:rPr>
      </w:pPr>
      <w:r w:rsidRPr="00BE4648">
        <w:rPr>
          <w:color w:val="000000" w:themeColor="text1"/>
          <w:lang w:val="nb-NO"/>
        </w:rPr>
        <w:t xml:space="preserve">MURJĀŅU SPORTA ĢIMNĀZIJA, reģistrācijas Nr. 90000082152, </w:t>
      </w:r>
      <w:r w:rsidRPr="00BE4648">
        <w:rPr>
          <w:lang w:val="nb-NO"/>
        </w:rPr>
        <w:t>kuru uz  MSĢ nolikuma pamata pārstāv tās direktors Sergejs Čevers</w:t>
      </w:r>
      <w:r w:rsidRPr="00BE4648">
        <w:rPr>
          <w:color w:val="000000" w:themeColor="text1"/>
          <w:lang w:val="nb-NO"/>
        </w:rPr>
        <w:t xml:space="preserve">, (turpmāk tekstā – PASŪTĪTĀJS), no vienas puses, un </w:t>
      </w:r>
    </w:p>
    <w:p w14:paraId="19D7C390" w14:textId="77777777" w:rsidR="00BE4648" w:rsidRPr="00BE4648" w:rsidRDefault="00BE4648" w:rsidP="00BE4648">
      <w:pPr>
        <w:jc w:val="both"/>
        <w:rPr>
          <w:color w:val="000000" w:themeColor="text1"/>
          <w:lang w:val="nb-NO"/>
        </w:rPr>
      </w:pPr>
      <w:r w:rsidRPr="00BE4648">
        <w:rPr>
          <w:color w:val="000000" w:themeColor="text1"/>
          <w:lang w:val="nb-NO"/>
        </w:rPr>
        <w:t xml:space="preserve">_________________, Reģ. Nr._____________, ____________________ personā, kurš rīkojas pamatojoties uz____________, (turpmāk tekstā – Pārdevējs) no otras puses, </w:t>
      </w:r>
    </w:p>
    <w:p w14:paraId="05761E45" w14:textId="77777777" w:rsidR="00BE4648" w:rsidRPr="00BE4648" w:rsidRDefault="00BE4648" w:rsidP="00BE4648">
      <w:pPr>
        <w:jc w:val="both"/>
        <w:rPr>
          <w:color w:val="000000" w:themeColor="text1"/>
          <w:lang w:val="lv-LV"/>
        </w:rPr>
      </w:pPr>
      <w:r w:rsidRPr="00BE4648">
        <w:rPr>
          <w:color w:val="000000" w:themeColor="text1"/>
          <w:lang w:val="lv-LV"/>
        </w:rPr>
        <w:t xml:space="preserve">abi kopā turpmāk kopā saukti - Puses un katra atsevišķi – Puse, </w:t>
      </w:r>
    </w:p>
    <w:p w14:paraId="1F73DDF6" w14:textId="5621B31F" w:rsidR="00BE4648" w:rsidRPr="00E00806" w:rsidRDefault="00BE4648" w:rsidP="00BE4648">
      <w:pPr>
        <w:jc w:val="both"/>
        <w:rPr>
          <w:b/>
          <w:lang w:val="lv-LV"/>
        </w:rPr>
      </w:pPr>
      <w:r w:rsidRPr="00BE4648">
        <w:rPr>
          <w:color w:val="000000" w:themeColor="text1"/>
          <w:lang w:val="lv-LV"/>
        </w:rPr>
        <w:t xml:space="preserve">pamatojoties uz Pasūtītāja rīkotās iepirkuma procedūras </w:t>
      </w:r>
      <w:r w:rsidR="00E00806" w:rsidRPr="00E00806">
        <w:rPr>
          <w:b/>
          <w:lang w:val="lv-LV"/>
        </w:rPr>
        <w:t xml:space="preserve">“Remontdarbu materiālu un instrumentu </w:t>
      </w:r>
      <w:r w:rsidR="00E00806" w:rsidRPr="006D43CF">
        <w:rPr>
          <w:b/>
          <w:lang w:val="lv-LV"/>
        </w:rPr>
        <w:t>p</w:t>
      </w:r>
      <w:r w:rsidR="00E00806" w:rsidRPr="00E00806">
        <w:rPr>
          <w:b/>
          <w:lang w:val="lv-LV"/>
        </w:rPr>
        <w:t>iegāde”</w:t>
      </w:r>
      <w:r w:rsidRPr="00BE4648">
        <w:rPr>
          <w:color w:val="000000" w:themeColor="text1"/>
          <w:lang w:val="lv-LV"/>
        </w:rPr>
        <w:t xml:space="preserve">, ID Nr. </w:t>
      </w:r>
      <w:r w:rsidR="00E00806">
        <w:rPr>
          <w:color w:val="000000" w:themeColor="text1"/>
          <w:lang w:val="lv-LV"/>
        </w:rPr>
        <w:t xml:space="preserve">MSĢ 2026/04 </w:t>
      </w:r>
      <w:r w:rsidRPr="00BE4648">
        <w:rPr>
          <w:color w:val="000000" w:themeColor="text1"/>
          <w:lang w:val="lv-LV"/>
        </w:rPr>
        <w:t>(turpmāk tekstā – Iepirkums) rezultātiem, noslēdz šādu līgumu (turpmāk – Līgums):</w:t>
      </w:r>
    </w:p>
    <w:p w14:paraId="3B16F63E" w14:textId="77777777" w:rsidR="00BE4648" w:rsidRPr="00BE4648" w:rsidRDefault="00BE4648" w:rsidP="00BE4648">
      <w:pPr>
        <w:jc w:val="both"/>
        <w:rPr>
          <w:color w:val="000000" w:themeColor="text1"/>
          <w:lang w:val="lv-LV"/>
        </w:rPr>
      </w:pPr>
    </w:p>
    <w:p w14:paraId="7AF1741F" w14:textId="2ADC9B06" w:rsidR="00BE4648" w:rsidRPr="00A729E0" w:rsidRDefault="00A729E0" w:rsidP="00A729E0">
      <w:pPr>
        <w:jc w:val="center"/>
        <w:rPr>
          <w:b/>
          <w:bCs/>
          <w:color w:val="000000" w:themeColor="text1"/>
          <w:lang w:val="lv-LV"/>
        </w:rPr>
      </w:pPr>
      <w:r w:rsidRPr="00A729E0">
        <w:rPr>
          <w:b/>
          <w:bCs/>
          <w:color w:val="000000" w:themeColor="text1"/>
          <w:lang w:val="lv-LV"/>
        </w:rPr>
        <w:t>1.</w:t>
      </w:r>
      <w:r w:rsidR="00BE4648" w:rsidRPr="00A729E0">
        <w:rPr>
          <w:b/>
          <w:bCs/>
          <w:color w:val="000000" w:themeColor="text1"/>
          <w:lang w:val="lv-LV"/>
        </w:rPr>
        <w:t>LĪGUMA PRIEKŠMES UN LĪGUMA SUMMA</w:t>
      </w:r>
    </w:p>
    <w:p w14:paraId="10294DB3" w14:textId="77777777" w:rsidR="00A729E0" w:rsidRDefault="00BE4648" w:rsidP="00BE4648">
      <w:pPr>
        <w:pStyle w:val="ListParagraph"/>
        <w:numPr>
          <w:ilvl w:val="1"/>
          <w:numId w:val="3"/>
        </w:numPr>
        <w:jc w:val="both"/>
        <w:rPr>
          <w:color w:val="000000" w:themeColor="text1"/>
          <w:lang w:val="lv-LV"/>
        </w:rPr>
      </w:pPr>
      <w:r w:rsidRPr="00A729E0">
        <w:rPr>
          <w:color w:val="000000" w:themeColor="text1"/>
          <w:lang w:val="lv-LV"/>
        </w:rPr>
        <w:t>Pārdevējs pārdod un piegādā Pircējam, bet Pircējs pērk un pieņem remontdarbu materiālus un instrumentus, turpmāk tekstā – Prece, saskaņā ar Pircēja tehnisko specifikāciju un Pārdevēja iepirkumam iesniegto piedāvājumu, kas ir šī Līguma 1.pielikums.</w:t>
      </w:r>
    </w:p>
    <w:p w14:paraId="38A8DE34" w14:textId="77777777" w:rsidR="00A729E0" w:rsidRDefault="00BE4648" w:rsidP="00BE4648">
      <w:pPr>
        <w:pStyle w:val="ListParagraph"/>
        <w:numPr>
          <w:ilvl w:val="1"/>
          <w:numId w:val="3"/>
        </w:numPr>
        <w:jc w:val="both"/>
        <w:rPr>
          <w:color w:val="000000" w:themeColor="text1"/>
          <w:lang w:val="lv-LV"/>
        </w:rPr>
      </w:pPr>
      <w:r w:rsidRPr="00A729E0">
        <w:rPr>
          <w:color w:val="000000" w:themeColor="text1"/>
          <w:lang w:val="lv-LV"/>
        </w:rPr>
        <w:t xml:space="preserve">Preces apraksts, cena, kvalitāte, daudzums un citas prasības attiecībā uz Preci norādītas Pārdevēja piedāvājumā. Gadījumā, ja Pārdevējs Līguma darbības laikā nevar piegādāt Pircējam Preci, atbilstošu iesniegtajam piedāvājumam, viņš ir tiesīgs apmainīt šo Preci pret analogu preci, iepriekš to saskaņojot ar Pircēju. Preču apmaiņas gadījumā, Pircējs nav tiesīgs mainīt piedāvāto preces cenu, izņemot gadījumus, ja preces cenas tiek samazināta vai tiek piedāvāta prece par akcijas/izpārdošanas cenām. </w:t>
      </w:r>
    </w:p>
    <w:p w14:paraId="24A103EA" w14:textId="77777777" w:rsidR="00A729E0" w:rsidRDefault="00BE4648" w:rsidP="00BE4648">
      <w:pPr>
        <w:pStyle w:val="ListParagraph"/>
        <w:numPr>
          <w:ilvl w:val="1"/>
          <w:numId w:val="3"/>
        </w:numPr>
        <w:jc w:val="both"/>
        <w:rPr>
          <w:color w:val="000000" w:themeColor="text1"/>
          <w:lang w:val="lv-LV"/>
        </w:rPr>
      </w:pPr>
      <w:r w:rsidRPr="00A729E0">
        <w:rPr>
          <w:color w:val="000000" w:themeColor="text1"/>
          <w:lang w:val="lv-LV"/>
        </w:rPr>
        <w:t>Pārdevējs piegādā Preces atsevišķās Preču partijās, par kuru apjomu Pircējs un Pārdevējs vienojas, izdarot kārtējo pasūtījumu. Pircējam nav pienākums iepirkt Līguma 1.pielikumā norādīto katras Preces vienības apjomu, bet tādu daudzumu, kāds ir nepieciešams Pircēja darbības nodrošināšanai. Pārdevējam nav pretenziju, ka Pircējs  iepērk tādu Preču daudzumu, kurš nepieciešams tā darbības nodrošināšanai.</w:t>
      </w:r>
    </w:p>
    <w:p w14:paraId="353D9526" w14:textId="77777777" w:rsidR="00A729E0" w:rsidRDefault="00BE4648" w:rsidP="00BE4648">
      <w:pPr>
        <w:pStyle w:val="ListParagraph"/>
        <w:numPr>
          <w:ilvl w:val="1"/>
          <w:numId w:val="3"/>
        </w:numPr>
        <w:jc w:val="both"/>
        <w:rPr>
          <w:color w:val="000000" w:themeColor="text1"/>
          <w:lang w:val="lv-LV"/>
        </w:rPr>
      </w:pPr>
      <w:r w:rsidRPr="00A729E0">
        <w:rPr>
          <w:color w:val="000000" w:themeColor="text1"/>
          <w:lang w:val="lv-LV"/>
        </w:rPr>
        <w:t>Ja Līguma darbības laikā Pārdevējs rīko akcijas, kuru laikā iepirkumā piedāvātās preces tiek pārdotas par zemākām cenām nekā iepirkuma piedāvājumā, Pārdevējs par to informē Pircēju  un piegādā Pircējam šīs preces par akcijas cenām.</w:t>
      </w:r>
    </w:p>
    <w:p w14:paraId="6927D202" w14:textId="77777777" w:rsidR="00A729E0" w:rsidRDefault="00BE4648" w:rsidP="00BE4648">
      <w:pPr>
        <w:pStyle w:val="ListParagraph"/>
        <w:numPr>
          <w:ilvl w:val="1"/>
          <w:numId w:val="3"/>
        </w:numPr>
        <w:jc w:val="both"/>
        <w:rPr>
          <w:color w:val="000000" w:themeColor="text1"/>
          <w:lang w:val="lv-LV"/>
        </w:rPr>
      </w:pPr>
      <w:r w:rsidRPr="00A729E0">
        <w:rPr>
          <w:color w:val="000000" w:themeColor="text1"/>
          <w:lang w:val="lv-LV"/>
        </w:rPr>
        <w:t>Preču nosaukumi, daudzumi un cenas katru reizi tiek fiksētas Preču pavadzīmē – rēķinā.</w:t>
      </w:r>
    </w:p>
    <w:p w14:paraId="50B81C34" w14:textId="77777777" w:rsidR="00A729E0" w:rsidRDefault="00BE4648" w:rsidP="00BE4648">
      <w:pPr>
        <w:pStyle w:val="ListParagraph"/>
        <w:numPr>
          <w:ilvl w:val="1"/>
          <w:numId w:val="3"/>
        </w:numPr>
        <w:jc w:val="both"/>
        <w:rPr>
          <w:color w:val="000000" w:themeColor="text1"/>
          <w:lang w:val="lv-LV"/>
        </w:rPr>
      </w:pPr>
      <w:r w:rsidRPr="00A729E0">
        <w:rPr>
          <w:color w:val="000000" w:themeColor="text1"/>
          <w:lang w:val="lv-LV"/>
        </w:rPr>
        <w:t>Līguma summa ir līdz EUR  41 999,00 (četrdesmit viens tūkstotis deviņi simti deviņdesmit deviņi eiro un 0 eiro centi) bez PVN 21 %. Līguma summā ir iekļautas izmaksas, kas saistītas ar Līguma saistību izpildi.</w:t>
      </w:r>
    </w:p>
    <w:p w14:paraId="0FD580C8" w14:textId="77777777" w:rsidR="00A729E0" w:rsidRDefault="00BE4648" w:rsidP="00BE4648">
      <w:pPr>
        <w:pStyle w:val="ListParagraph"/>
        <w:numPr>
          <w:ilvl w:val="1"/>
          <w:numId w:val="3"/>
        </w:numPr>
        <w:jc w:val="both"/>
        <w:rPr>
          <w:color w:val="000000" w:themeColor="text1"/>
          <w:lang w:val="lv-LV"/>
        </w:rPr>
      </w:pPr>
      <w:r w:rsidRPr="00A729E0">
        <w:rPr>
          <w:color w:val="000000" w:themeColor="text1"/>
          <w:lang w:val="lv-LV"/>
        </w:rPr>
        <w:t>Pievienotās vērtības nodoklis (PVN) nav šī iepirkuma priekšmets un tiek piemērots saskaņā ar Latvijas Republikas normatīvajos aktos noteiktajām likmēm. PVN izmaiņu gadījumā Puses jauno PVN likmi piemēro ar datumu, no kura tā stājās spēkā.</w:t>
      </w:r>
    </w:p>
    <w:p w14:paraId="43443C36" w14:textId="77777777" w:rsidR="00A729E0" w:rsidRDefault="00BE4648" w:rsidP="00BE4648">
      <w:pPr>
        <w:pStyle w:val="ListParagraph"/>
        <w:numPr>
          <w:ilvl w:val="1"/>
          <w:numId w:val="3"/>
        </w:numPr>
        <w:jc w:val="both"/>
        <w:rPr>
          <w:color w:val="000000" w:themeColor="text1"/>
          <w:lang w:val="lv-LV"/>
        </w:rPr>
      </w:pPr>
      <w:r w:rsidRPr="00A729E0">
        <w:rPr>
          <w:color w:val="000000" w:themeColor="text1"/>
          <w:lang w:val="lv-LV"/>
        </w:rPr>
        <w:lastRenderedPageBreak/>
        <w:t xml:space="preserve">Pircējs patur tiesības neiegādāties visu Tehniskajā specifikācijā norādīto preču apjomu. </w:t>
      </w:r>
    </w:p>
    <w:p w14:paraId="130F71C3" w14:textId="2D12BF5E" w:rsidR="00BE4648" w:rsidRPr="00A729E0" w:rsidRDefault="00BE4648" w:rsidP="00BE4648">
      <w:pPr>
        <w:pStyle w:val="ListParagraph"/>
        <w:numPr>
          <w:ilvl w:val="1"/>
          <w:numId w:val="3"/>
        </w:numPr>
        <w:jc w:val="both"/>
        <w:rPr>
          <w:color w:val="000000" w:themeColor="text1"/>
          <w:lang w:val="lv-LV"/>
        </w:rPr>
      </w:pPr>
      <w:r w:rsidRPr="00A729E0">
        <w:rPr>
          <w:color w:val="000000" w:themeColor="text1"/>
          <w:lang w:val="lv-LV"/>
        </w:rPr>
        <w:t>Pircējam ir tiesības iegādāties Pārdevēja sortimentā esošās preces, piemērojot šī Līguma nosacījumus, ja tās atbilst Tehniskajā specifikācijā norādīto preču kategorijai, bet nav minētas tehniskajā specifikācijā. Šajā gadījumā tiek piemērotas Pārdevēja mazumtirdzniecības cenas un Pārdevēja piedāvātās atlaides (ja tādas paredzētas).</w:t>
      </w:r>
    </w:p>
    <w:p w14:paraId="528BFAD0" w14:textId="77777777" w:rsidR="00BE4648" w:rsidRPr="00BE4648" w:rsidRDefault="00BE4648" w:rsidP="00BE4648">
      <w:pPr>
        <w:jc w:val="both"/>
        <w:rPr>
          <w:color w:val="000000" w:themeColor="text1"/>
          <w:lang w:val="lv-LV"/>
        </w:rPr>
      </w:pPr>
    </w:p>
    <w:p w14:paraId="5F21E782" w14:textId="3FA01A13" w:rsidR="00BE4648" w:rsidRPr="00A729E0" w:rsidRDefault="00BE4648" w:rsidP="00A729E0">
      <w:pPr>
        <w:pStyle w:val="ListParagraph"/>
        <w:numPr>
          <w:ilvl w:val="0"/>
          <w:numId w:val="3"/>
        </w:numPr>
        <w:jc w:val="center"/>
        <w:rPr>
          <w:b/>
          <w:bCs/>
          <w:color w:val="000000" w:themeColor="text1"/>
          <w:lang w:val="lv-LV"/>
        </w:rPr>
      </w:pPr>
      <w:r w:rsidRPr="00A729E0">
        <w:rPr>
          <w:b/>
          <w:bCs/>
          <w:color w:val="000000" w:themeColor="text1"/>
          <w:lang w:val="lv-LV"/>
        </w:rPr>
        <w:t>PRECES NODOŠANA-PIEŅEMŠANA</w:t>
      </w:r>
    </w:p>
    <w:p w14:paraId="50B137F9" w14:textId="77777777" w:rsidR="00A729E0" w:rsidRDefault="00BE4648" w:rsidP="00BE4648">
      <w:pPr>
        <w:pStyle w:val="ListParagraph"/>
        <w:numPr>
          <w:ilvl w:val="1"/>
          <w:numId w:val="3"/>
        </w:numPr>
        <w:jc w:val="both"/>
        <w:rPr>
          <w:color w:val="000000" w:themeColor="text1"/>
          <w:lang w:val="lv-LV"/>
        </w:rPr>
      </w:pPr>
      <w:r w:rsidRPr="00A729E0">
        <w:rPr>
          <w:color w:val="000000" w:themeColor="text1"/>
          <w:lang w:val="lv-LV"/>
        </w:rPr>
        <w:t>Pārdevējs veic Preces piegādi atsevišķās Preču partijās saskaņā ar Pircēja pieprasījumu uz Pircēja norādīto vietu ne vēlāk kā 1 darba dienas laikā pēc pieprasījuma saņemšanas no Pircēja, ja vien Puses nevienojas citādi. Puses ir tiesīgas vienoties par citu Preces piegādes kārtību.</w:t>
      </w:r>
    </w:p>
    <w:p w14:paraId="150EA164" w14:textId="77777777" w:rsidR="00A729E0" w:rsidRDefault="00BE4648" w:rsidP="00BE4648">
      <w:pPr>
        <w:pStyle w:val="ListParagraph"/>
        <w:numPr>
          <w:ilvl w:val="1"/>
          <w:numId w:val="3"/>
        </w:numPr>
        <w:jc w:val="both"/>
        <w:rPr>
          <w:color w:val="000000" w:themeColor="text1"/>
          <w:lang w:val="lv-LV"/>
        </w:rPr>
      </w:pPr>
      <w:r w:rsidRPr="00A729E0">
        <w:rPr>
          <w:color w:val="000000" w:themeColor="text1"/>
          <w:lang w:val="lv-LV"/>
        </w:rPr>
        <w:t>Pārdevējs pirms paredzamās Preces piegādes saskaņo (elektroniski vai pa telefonu) ar Pircēja kontaktpersonu Preces piegādes laiku, kas atbilst Pircēja darba dienai un darba laikam.</w:t>
      </w:r>
    </w:p>
    <w:p w14:paraId="66309344" w14:textId="77777777" w:rsidR="00A729E0" w:rsidRDefault="00BE4648" w:rsidP="00BE4648">
      <w:pPr>
        <w:pStyle w:val="ListParagraph"/>
        <w:numPr>
          <w:ilvl w:val="1"/>
          <w:numId w:val="3"/>
        </w:numPr>
        <w:jc w:val="both"/>
        <w:rPr>
          <w:color w:val="000000" w:themeColor="text1"/>
          <w:lang w:val="lv-LV"/>
        </w:rPr>
      </w:pPr>
      <w:r w:rsidRPr="00A729E0">
        <w:rPr>
          <w:color w:val="000000" w:themeColor="text1"/>
          <w:lang w:val="lv-LV"/>
        </w:rPr>
        <w:t xml:space="preserve">Preces nodošana Pircējam notiek sastādot preču pavadzīmi – rēķinu, kurā norāda Preces nosaukumu, daudzumu un cenu. Preču pavadzīmi – rēķinu paraksta Pušu pārstāvji. </w:t>
      </w:r>
    </w:p>
    <w:p w14:paraId="42147B1F" w14:textId="5FE16D72" w:rsidR="00BE4648" w:rsidRPr="00A729E0" w:rsidRDefault="00BE4648" w:rsidP="00BE4648">
      <w:pPr>
        <w:pStyle w:val="ListParagraph"/>
        <w:numPr>
          <w:ilvl w:val="1"/>
          <w:numId w:val="3"/>
        </w:numPr>
        <w:jc w:val="both"/>
        <w:rPr>
          <w:color w:val="000000" w:themeColor="text1"/>
          <w:lang w:val="lv-LV"/>
        </w:rPr>
      </w:pPr>
      <w:r w:rsidRPr="00A729E0">
        <w:rPr>
          <w:color w:val="000000" w:themeColor="text1"/>
          <w:lang w:val="lv-LV"/>
        </w:rPr>
        <w:t xml:space="preserve">Preču piegādes vietas: </w:t>
      </w:r>
    </w:p>
    <w:p w14:paraId="1D33C417" w14:textId="77777777" w:rsidR="00A729E0" w:rsidRDefault="00BE4648" w:rsidP="00BE4648">
      <w:pPr>
        <w:pStyle w:val="ListParagraph"/>
        <w:numPr>
          <w:ilvl w:val="2"/>
          <w:numId w:val="3"/>
        </w:numPr>
        <w:jc w:val="both"/>
        <w:rPr>
          <w:color w:val="000000" w:themeColor="text1"/>
          <w:lang w:val="lv-LV"/>
        </w:rPr>
      </w:pPr>
      <w:r w:rsidRPr="00A729E0">
        <w:rPr>
          <w:color w:val="000000" w:themeColor="text1"/>
          <w:lang w:val="lv-LV"/>
        </w:rPr>
        <w:t xml:space="preserve">Murjāņu sporta ģimnāzija, </w:t>
      </w:r>
      <w:proofErr w:type="spellStart"/>
      <w:r w:rsidRPr="00A729E0">
        <w:rPr>
          <w:color w:val="000000" w:themeColor="text1"/>
          <w:lang w:val="lv-LV"/>
        </w:rPr>
        <w:t>Klintslejas</w:t>
      </w:r>
      <w:proofErr w:type="spellEnd"/>
      <w:r w:rsidRPr="00A729E0">
        <w:rPr>
          <w:color w:val="000000" w:themeColor="text1"/>
          <w:lang w:val="lv-LV"/>
        </w:rPr>
        <w:t xml:space="preserve"> 4, Murjāņi, Sējas novads;</w:t>
      </w:r>
    </w:p>
    <w:p w14:paraId="25F7AFF4" w14:textId="77777777" w:rsidR="00A729E0" w:rsidRDefault="00BE4648" w:rsidP="00BE4648">
      <w:pPr>
        <w:pStyle w:val="ListParagraph"/>
        <w:numPr>
          <w:ilvl w:val="2"/>
          <w:numId w:val="3"/>
        </w:numPr>
        <w:jc w:val="both"/>
        <w:rPr>
          <w:color w:val="000000" w:themeColor="text1"/>
          <w:lang w:val="lv-LV"/>
        </w:rPr>
      </w:pPr>
      <w:r w:rsidRPr="00A729E0">
        <w:rPr>
          <w:color w:val="000000" w:themeColor="text1"/>
          <w:lang w:val="lv-LV"/>
        </w:rPr>
        <w:t xml:space="preserve">Murjāņu sporta ģimnāzijas TSV „SASS”, Vikingu iela </w:t>
      </w:r>
      <w:r w:rsidR="00A729E0">
        <w:rPr>
          <w:color w:val="000000" w:themeColor="text1"/>
          <w:lang w:val="lv-LV"/>
        </w:rPr>
        <w:t>6</w:t>
      </w:r>
      <w:r w:rsidRPr="00A729E0">
        <w:rPr>
          <w:color w:val="000000" w:themeColor="text1"/>
          <w:lang w:val="lv-LV"/>
        </w:rPr>
        <w:t>, Jūrmala</w:t>
      </w:r>
    </w:p>
    <w:p w14:paraId="3FBC414C" w14:textId="77777777" w:rsidR="00A729E0" w:rsidRDefault="00BE4648" w:rsidP="00BE4648">
      <w:pPr>
        <w:pStyle w:val="ListParagraph"/>
        <w:numPr>
          <w:ilvl w:val="1"/>
          <w:numId w:val="3"/>
        </w:numPr>
        <w:jc w:val="both"/>
        <w:rPr>
          <w:color w:val="000000" w:themeColor="text1"/>
          <w:lang w:val="lv-LV"/>
        </w:rPr>
      </w:pPr>
      <w:r w:rsidRPr="00A729E0">
        <w:rPr>
          <w:color w:val="000000" w:themeColor="text1"/>
          <w:lang w:val="lv-LV"/>
        </w:rPr>
        <w:t>Ja viena pasūtījuma apjoms uz vienu preču piegādes vietu ir vismaz EUR 100,00 (viens simts  eiro), Pārdevējs nodrošina Preču piegādi uz attiecīgo adresi bez papildu samaksas.</w:t>
      </w:r>
    </w:p>
    <w:p w14:paraId="21E622BD" w14:textId="2B282FBD" w:rsidR="00BE4648" w:rsidRPr="00A729E0" w:rsidRDefault="00BE4648" w:rsidP="00BE4648">
      <w:pPr>
        <w:pStyle w:val="ListParagraph"/>
        <w:numPr>
          <w:ilvl w:val="1"/>
          <w:numId w:val="3"/>
        </w:numPr>
        <w:jc w:val="both"/>
        <w:rPr>
          <w:color w:val="000000" w:themeColor="text1"/>
          <w:lang w:val="lv-LV"/>
        </w:rPr>
      </w:pPr>
      <w:r w:rsidRPr="00A729E0">
        <w:rPr>
          <w:color w:val="000000" w:themeColor="text1"/>
          <w:lang w:val="lv-LV"/>
        </w:rPr>
        <w:t>Preču piegādi, izkraušanu un novietošanu Pircēja telpās nodrošina Pārdevējs, izmantojot savu transportu vai izsniedzot Preces Pircēja pārstāvim  tirdzniecības vietā, gadījumā, ja Pircēja pārstāvis ir atteicies no Preces piegādes. Veicot piegādes, Pārdevējs ir atbildīgs par preču transportēšanas apdrošināšanas izdevumiem.</w:t>
      </w:r>
    </w:p>
    <w:p w14:paraId="14CF642F" w14:textId="77777777" w:rsidR="00BE4648" w:rsidRPr="00BE4648" w:rsidRDefault="00BE4648" w:rsidP="00BE4648">
      <w:pPr>
        <w:jc w:val="both"/>
        <w:rPr>
          <w:color w:val="000000" w:themeColor="text1"/>
          <w:lang w:val="lv-LV"/>
        </w:rPr>
      </w:pPr>
    </w:p>
    <w:p w14:paraId="73432966" w14:textId="35A4D70E" w:rsidR="00BE4648" w:rsidRPr="00A729E0" w:rsidRDefault="00BE4648" w:rsidP="00A729E0">
      <w:pPr>
        <w:pStyle w:val="ListParagraph"/>
        <w:numPr>
          <w:ilvl w:val="0"/>
          <w:numId w:val="3"/>
        </w:numPr>
        <w:jc w:val="center"/>
        <w:rPr>
          <w:b/>
          <w:bCs/>
          <w:color w:val="000000" w:themeColor="text1"/>
          <w:lang w:val="lv-LV"/>
        </w:rPr>
      </w:pPr>
      <w:r w:rsidRPr="00A729E0">
        <w:rPr>
          <w:b/>
          <w:bCs/>
          <w:color w:val="000000" w:themeColor="text1"/>
          <w:lang w:val="lv-LV"/>
        </w:rPr>
        <w:t>KVALITĀTE</w:t>
      </w:r>
    </w:p>
    <w:p w14:paraId="5F35E3D6" w14:textId="77777777" w:rsidR="00A729E0" w:rsidRDefault="00BE4648" w:rsidP="00BE4648">
      <w:pPr>
        <w:pStyle w:val="ListParagraph"/>
        <w:numPr>
          <w:ilvl w:val="1"/>
          <w:numId w:val="3"/>
        </w:numPr>
        <w:jc w:val="both"/>
        <w:rPr>
          <w:color w:val="000000" w:themeColor="text1"/>
          <w:lang w:val="lv-LV"/>
        </w:rPr>
      </w:pPr>
      <w:r w:rsidRPr="00A729E0">
        <w:rPr>
          <w:color w:val="000000" w:themeColor="text1"/>
          <w:lang w:val="lv-LV"/>
        </w:rPr>
        <w:t xml:space="preserve">Pārdevējs apņemas  piegādāt </w:t>
      </w:r>
      <w:r w:rsidR="00A729E0">
        <w:rPr>
          <w:color w:val="000000" w:themeColor="text1"/>
          <w:lang w:val="lv-LV"/>
        </w:rPr>
        <w:t xml:space="preserve"> jaunas nelietotas </w:t>
      </w:r>
      <w:r w:rsidRPr="00A729E0">
        <w:rPr>
          <w:color w:val="000000" w:themeColor="text1"/>
          <w:lang w:val="lv-LV"/>
        </w:rPr>
        <w:t xml:space="preserve">Preces </w:t>
      </w:r>
      <w:r w:rsidR="00A729E0">
        <w:rPr>
          <w:color w:val="000000" w:themeColor="text1"/>
          <w:lang w:val="lv-LV"/>
        </w:rPr>
        <w:t xml:space="preserve">pienācīgā </w:t>
      </w:r>
      <w:r w:rsidRPr="00A729E0">
        <w:rPr>
          <w:color w:val="000000" w:themeColor="text1"/>
          <w:lang w:val="lv-LV"/>
        </w:rPr>
        <w:t>kvalitātē un atbilstošā iepakojumā.</w:t>
      </w:r>
    </w:p>
    <w:p w14:paraId="0BAFC058" w14:textId="77777777" w:rsidR="00A729E0" w:rsidRDefault="00BE4648" w:rsidP="00BE4648">
      <w:pPr>
        <w:pStyle w:val="ListParagraph"/>
        <w:numPr>
          <w:ilvl w:val="1"/>
          <w:numId w:val="3"/>
        </w:numPr>
        <w:jc w:val="both"/>
        <w:rPr>
          <w:color w:val="000000" w:themeColor="text1"/>
          <w:lang w:val="lv-LV"/>
        </w:rPr>
      </w:pPr>
      <w:r w:rsidRPr="00A729E0">
        <w:rPr>
          <w:color w:val="000000" w:themeColor="text1"/>
          <w:lang w:val="lv-LV"/>
        </w:rPr>
        <w:t>Pārdevējs atbild par Preču kvalitāti un sedz Pircējam visus ar Preču neatbilstību kvalitātei saistītos zaudējumus. Precēm jābūt iepakotām tā, lai transportēšanas un glabāšanas laikā saglabātos nemainīga Preču kvalitāte.</w:t>
      </w:r>
    </w:p>
    <w:p w14:paraId="5B26196F" w14:textId="77777777" w:rsidR="00A729E0" w:rsidRDefault="00BE4648" w:rsidP="00BE4648">
      <w:pPr>
        <w:pStyle w:val="ListParagraph"/>
        <w:numPr>
          <w:ilvl w:val="1"/>
          <w:numId w:val="3"/>
        </w:numPr>
        <w:jc w:val="both"/>
        <w:rPr>
          <w:color w:val="000000" w:themeColor="text1"/>
          <w:lang w:val="lv-LV"/>
        </w:rPr>
      </w:pPr>
      <w:r w:rsidRPr="00A729E0">
        <w:rPr>
          <w:color w:val="000000" w:themeColor="text1"/>
          <w:lang w:val="lv-LV"/>
        </w:rPr>
        <w:t xml:space="preserve">Precēm jābūt marķējumam un </w:t>
      </w:r>
      <w:proofErr w:type="spellStart"/>
      <w:r w:rsidRPr="00A729E0">
        <w:rPr>
          <w:color w:val="000000" w:themeColor="text1"/>
          <w:lang w:val="lv-LV"/>
        </w:rPr>
        <w:t>pavaddokumentācijai</w:t>
      </w:r>
      <w:proofErr w:type="spellEnd"/>
      <w:r w:rsidRPr="00A729E0">
        <w:rPr>
          <w:color w:val="000000" w:themeColor="text1"/>
          <w:lang w:val="lv-LV"/>
        </w:rPr>
        <w:t xml:space="preserve"> (ja tādai ir jābūt) latviešu valodā atbilstoši spēkā esošiem normatīvajiem aktiem.</w:t>
      </w:r>
    </w:p>
    <w:p w14:paraId="4721C1EE" w14:textId="77777777" w:rsidR="00A729E0" w:rsidRDefault="00BE4648" w:rsidP="00BE4648">
      <w:pPr>
        <w:pStyle w:val="ListParagraph"/>
        <w:numPr>
          <w:ilvl w:val="1"/>
          <w:numId w:val="3"/>
        </w:numPr>
        <w:jc w:val="both"/>
        <w:rPr>
          <w:color w:val="000000" w:themeColor="text1"/>
          <w:lang w:val="lv-LV"/>
        </w:rPr>
      </w:pPr>
      <w:r w:rsidRPr="00A729E0">
        <w:rPr>
          <w:color w:val="000000" w:themeColor="text1"/>
          <w:lang w:val="lv-LV"/>
        </w:rPr>
        <w:t xml:space="preserve">Ja Pircējs Preču saņemšanas dienā konstatē, ka Pārdevējs piegādājis nekvalitatīvas, pieprasītajam apjomam vai Līguma noteikumiem neatbilstošas Preces, Pircējs ir tiesīgs atteikties no Preču pieņemšanas un preču pavadzīmes – rēķina parakstīšanas. Pārdevējs 3 (trīs) dienu laikā bez papildu samaksas veic šī Līguma prasībām un Pircēja pieprasījumam atbilstošu Preču piegādi. </w:t>
      </w:r>
    </w:p>
    <w:p w14:paraId="1B8ACD91" w14:textId="77777777" w:rsidR="00A729E0" w:rsidRDefault="00BE4648" w:rsidP="00BE4648">
      <w:pPr>
        <w:pStyle w:val="ListParagraph"/>
        <w:numPr>
          <w:ilvl w:val="1"/>
          <w:numId w:val="3"/>
        </w:numPr>
        <w:jc w:val="both"/>
        <w:rPr>
          <w:color w:val="000000" w:themeColor="text1"/>
          <w:lang w:val="lv-LV"/>
        </w:rPr>
      </w:pPr>
      <w:r w:rsidRPr="00A729E0">
        <w:rPr>
          <w:color w:val="000000" w:themeColor="text1"/>
          <w:lang w:val="lv-LV"/>
        </w:rPr>
        <w:t>Līdz Preču nodošanas brīdim, ko apliecina abpusēji parakstīta Preču pavadzīme – rēķins, visu risku par Preču bojāeju vai zudumu nes Pārdevējs.</w:t>
      </w:r>
    </w:p>
    <w:p w14:paraId="7BC31166" w14:textId="77777777" w:rsidR="00A729E0" w:rsidRDefault="00BE4648" w:rsidP="00BE4648">
      <w:pPr>
        <w:pStyle w:val="ListParagraph"/>
        <w:numPr>
          <w:ilvl w:val="1"/>
          <w:numId w:val="3"/>
        </w:numPr>
        <w:jc w:val="both"/>
        <w:rPr>
          <w:color w:val="000000" w:themeColor="text1"/>
          <w:lang w:val="lv-LV"/>
        </w:rPr>
      </w:pPr>
      <w:r w:rsidRPr="00A729E0">
        <w:rPr>
          <w:color w:val="000000" w:themeColor="text1"/>
          <w:lang w:val="lv-LV"/>
        </w:rPr>
        <w:t xml:space="preserve">Pircējs pēc Preces pieņemšanas un preču pavadzīmes – rēķina parakstīšanas savas pretenzijas attiecībā uz Preces kvalitāti un Preces atbilstību šī Līguma noteikumiem var izvirzīt Pārdevējam </w:t>
      </w:r>
      <w:proofErr w:type="spellStart"/>
      <w:r w:rsidRPr="00A729E0">
        <w:rPr>
          <w:color w:val="000000" w:themeColor="text1"/>
          <w:lang w:val="lv-LV"/>
        </w:rPr>
        <w:t>rakstveidā</w:t>
      </w:r>
      <w:proofErr w:type="spellEnd"/>
      <w:r w:rsidRPr="00A729E0">
        <w:rPr>
          <w:color w:val="000000" w:themeColor="text1"/>
          <w:lang w:val="lv-LV"/>
        </w:rPr>
        <w:t xml:space="preserve"> 15 (piecpadsmit) darba dienu laikā </w:t>
      </w:r>
      <w:r w:rsidRPr="00A729E0">
        <w:rPr>
          <w:color w:val="000000" w:themeColor="text1"/>
          <w:lang w:val="lv-LV"/>
        </w:rPr>
        <w:lastRenderedPageBreak/>
        <w:t xml:space="preserve">no fakta par nekvalitatīvu vai Līguma noteikumiem neatbilstošu Preci konstatēšanas brīža. </w:t>
      </w:r>
    </w:p>
    <w:p w14:paraId="6E0E1213" w14:textId="77777777" w:rsidR="00A729E0" w:rsidRDefault="00BE4648" w:rsidP="00BE4648">
      <w:pPr>
        <w:pStyle w:val="ListParagraph"/>
        <w:numPr>
          <w:ilvl w:val="1"/>
          <w:numId w:val="3"/>
        </w:numPr>
        <w:jc w:val="both"/>
        <w:rPr>
          <w:color w:val="000000" w:themeColor="text1"/>
          <w:lang w:val="lv-LV"/>
        </w:rPr>
      </w:pPr>
      <w:r w:rsidRPr="00A729E0">
        <w:rPr>
          <w:color w:val="000000" w:themeColor="text1"/>
          <w:lang w:val="lv-LV"/>
        </w:rPr>
        <w:t xml:space="preserve">Pārdevējs ne vēlāk kā 10 (desmit) darba dienu laikā pēc Pircēja pretenzijas saņemšanas veic nekvalitatīvo Preču apmaiņu pret kvalitatīvām Precēm atbilstoši šī Līguma prasībām un Pircēja veiktajam pieprasījumam. </w:t>
      </w:r>
    </w:p>
    <w:p w14:paraId="530E327F" w14:textId="4CE7A768" w:rsidR="00BE4648" w:rsidRPr="00A729E0" w:rsidRDefault="00BE4648" w:rsidP="00BE4648">
      <w:pPr>
        <w:pStyle w:val="ListParagraph"/>
        <w:numPr>
          <w:ilvl w:val="1"/>
          <w:numId w:val="3"/>
        </w:numPr>
        <w:jc w:val="both"/>
        <w:rPr>
          <w:color w:val="000000" w:themeColor="text1"/>
          <w:lang w:val="lv-LV"/>
        </w:rPr>
      </w:pPr>
      <w:r w:rsidRPr="00A729E0">
        <w:rPr>
          <w:color w:val="000000" w:themeColor="text1"/>
          <w:lang w:val="lv-LV"/>
        </w:rPr>
        <w:t>Preces kvalitātei jāatbilst Piedāvājumā un šajā Līguma norādītajām prasībām, tās ražotāja noteiktajiem standartiem, ja tādi ir noteikti, kā arī visu Latvijas Republikas spēkā esošo normatīvo aktu prasībām, kas attiecas uz Preci.</w:t>
      </w:r>
    </w:p>
    <w:p w14:paraId="62B42599" w14:textId="77777777" w:rsidR="00BE4648" w:rsidRPr="00BE4648" w:rsidRDefault="00BE4648" w:rsidP="00BE4648">
      <w:pPr>
        <w:jc w:val="both"/>
        <w:rPr>
          <w:color w:val="000000" w:themeColor="text1"/>
          <w:lang w:val="lv-LV"/>
        </w:rPr>
      </w:pPr>
    </w:p>
    <w:p w14:paraId="5B2C056F" w14:textId="5731256F" w:rsidR="00A729E0" w:rsidRPr="00A729E0" w:rsidRDefault="00BE4648" w:rsidP="00A729E0">
      <w:pPr>
        <w:pStyle w:val="ListParagraph"/>
        <w:numPr>
          <w:ilvl w:val="0"/>
          <w:numId w:val="3"/>
        </w:numPr>
        <w:jc w:val="center"/>
        <w:rPr>
          <w:b/>
          <w:bCs/>
          <w:color w:val="000000" w:themeColor="text1"/>
          <w:lang w:val="lv-LV"/>
        </w:rPr>
      </w:pPr>
      <w:r w:rsidRPr="00A729E0">
        <w:rPr>
          <w:b/>
          <w:bCs/>
          <w:noProof/>
          <w:color w:val="000000" w:themeColor="text1"/>
          <w:lang w:val="lv-LV"/>
        </w:rPr>
        <w:t>NORĒĶINU KĀRTĪBA</w:t>
      </w:r>
    </w:p>
    <w:p w14:paraId="65A0FCC5" w14:textId="09927B5F" w:rsidR="00BE4648" w:rsidRDefault="00BE4648" w:rsidP="00A729E0">
      <w:pPr>
        <w:jc w:val="both"/>
        <w:rPr>
          <w:color w:val="000000" w:themeColor="text1"/>
          <w:lang w:val="lv-LV"/>
        </w:rPr>
      </w:pPr>
      <w:r w:rsidRPr="00A729E0">
        <w:rPr>
          <w:color w:val="000000" w:themeColor="text1"/>
          <w:lang w:val="lv-LV"/>
        </w:rPr>
        <w:t xml:space="preserve">Pircējs nodrošina samaksu par saņemtajām precēm ne vēlāk kā 30 (trīsdesmit) dienu laikā pēc Pārdevēja atbilstoši šim Līgumam noformēta rēķina(-u) saņemšanas, apmaksājot Pārdevēja izrakstīto un iesniegto rēķinu ar pārskaitījumu Pārdevēja rēķinā norādītajā bankas kontā. </w:t>
      </w:r>
    </w:p>
    <w:p w14:paraId="3BC7A54C" w14:textId="77777777" w:rsidR="00A729E0" w:rsidRPr="00A729E0" w:rsidRDefault="00A729E0" w:rsidP="00A729E0">
      <w:pPr>
        <w:jc w:val="both"/>
        <w:rPr>
          <w:b/>
          <w:bCs/>
          <w:color w:val="000000" w:themeColor="text1"/>
          <w:lang w:val="lv-LV"/>
        </w:rPr>
      </w:pPr>
    </w:p>
    <w:p w14:paraId="6D4363FE" w14:textId="760EC4C9" w:rsidR="00BE4648" w:rsidRPr="00A729E0" w:rsidRDefault="00A729E0" w:rsidP="00A729E0">
      <w:pPr>
        <w:jc w:val="center"/>
        <w:rPr>
          <w:b/>
          <w:bCs/>
          <w:color w:val="000000" w:themeColor="text1"/>
          <w:lang w:val="lv-LV"/>
        </w:rPr>
      </w:pPr>
      <w:r w:rsidRPr="00A729E0">
        <w:rPr>
          <w:b/>
          <w:bCs/>
          <w:color w:val="000000" w:themeColor="text1"/>
          <w:lang w:val="lv-LV"/>
        </w:rPr>
        <w:t>5.</w:t>
      </w:r>
      <w:r w:rsidR="00BE4648" w:rsidRPr="00A729E0">
        <w:rPr>
          <w:b/>
          <w:bCs/>
          <w:color w:val="000000" w:themeColor="text1"/>
          <w:lang w:val="lv-LV"/>
        </w:rPr>
        <w:t>LĪDZĒJU ATBILDĪBA</w:t>
      </w:r>
    </w:p>
    <w:p w14:paraId="6FFDDA5F" w14:textId="77777777" w:rsidR="00A729E0" w:rsidRDefault="00BE4648" w:rsidP="00A729E0">
      <w:pPr>
        <w:pStyle w:val="ListParagraph"/>
        <w:numPr>
          <w:ilvl w:val="1"/>
          <w:numId w:val="12"/>
        </w:numPr>
        <w:ind w:left="426" w:hanging="426"/>
        <w:jc w:val="both"/>
        <w:rPr>
          <w:color w:val="000000" w:themeColor="text1"/>
          <w:lang w:val="lv-LV"/>
        </w:rPr>
      </w:pPr>
      <w:r w:rsidRPr="00A729E0">
        <w:rPr>
          <w:color w:val="000000" w:themeColor="text1"/>
          <w:lang w:val="lv-LV" w:eastAsia="lv-LV"/>
        </w:rPr>
        <w:t>Par līgumsaistību neizpildi vai nepilnīgu izpildi, Puses ir atbildīgas saskaņā ar Latvijas Republikā spēkā esošajiem normatīvajiem aktiem un šā Līguma nosacījumiem.</w:t>
      </w:r>
    </w:p>
    <w:p w14:paraId="214ED454" w14:textId="77777777" w:rsidR="00A729E0" w:rsidRDefault="00BE4648" w:rsidP="00A729E0">
      <w:pPr>
        <w:pStyle w:val="ListParagraph"/>
        <w:numPr>
          <w:ilvl w:val="1"/>
          <w:numId w:val="12"/>
        </w:numPr>
        <w:ind w:left="426" w:hanging="426"/>
        <w:jc w:val="both"/>
        <w:rPr>
          <w:color w:val="000000" w:themeColor="text1"/>
          <w:lang w:val="lv-LV"/>
        </w:rPr>
      </w:pPr>
      <w:r w:rsidRPr="00A729E0">
        <w:rPr>
          <w:color w:val="000000" w:themeColor="text1"/>
          <w:lang w:val="lv-LV"/>
        </w:rPr>
        <w:t>Līdzēji ir savstarpēji atbildīgi par otram Līdzējam nodarītajiem zaudējumiem, ja tie radušies viena Līdzēja vai tā darbinieku tīšas darbības vai bezdarbības, kā arī rupjas neuzmanības vai nolaidības rezultātā. Par nodarītajiem zaudējumiem cietušais Līdzējs sastāda attiecīgu aktu, kurā tiek konstatēts radušos zaudējumu apmērs un vienu šī akta oriģinālu kopā ar pretenziju iesniedz otram Līdzējam. Uz iesniegto pretenziju Līdzējam ir pienākums sniegt atbildi ne vēlāk kā 5 (piecu) darba dienu laikā no tās saņemšanas brīža, apstiprinot nodarīto zaudējumu atlīdzību vai noraidot pretenziju, attiecīgi motivējot pieņemto lēmumu.</w:t>
      </w:r>
    </w:p>
    <w:p w14:paraId="048B43D5" w14:textId="77777777" w:rsidR="00A729E0" w:rsidRDefault="00BE4648" w:rsidP="00A729E0">
      <w:pPr>
        <w:pStyle w:val="ListParagraph"/>
        <w:numPr>
          <w:ilvl w:val="1"/>
          <w:numId w:val="12"/>
        </w:numPr>
        <w:ind w:left="426" w:hanging="426"/>
        <w:jc w:val="both"/>
        <w:rPr>
          <w:color w:val="000000" w:themeColor="text1"/>
          <w:lang w:val="lv-LV"/>
        </w:rPr>
      </w:pPr>
      <w:r w:rsidRPr="00A729E0">
        <w:rPr>
          <w:color w:val="000000" w:themeColor="text1"/>
          <w:lang w:val="lv-LV"/>
        </w:rPr>
        <w:t>Līguma saistību neizpildes vai nepienācīgas izpildes gadījumā, vainīgais Līdzējs atlīdzina otram Līdzējam radītos tiešos zaudējumus, kuri ir pierādāmi ar grāmatvedības attaisnojuma dokumentiem. Netiešie zaudējumi – neiegūtie ienākumi, kurus cietušais būtu saņēmis, otram Līdzējam izpildot saistības, netiek atlīdzināti.</w:t>
      </w:r>
    </w:p>
    <w:p w14:paraId="38526957" w14:textId="77777777" w:rsidR="00A729E0" w:rsidRDefault="00BE4648" w:rsidP="00A729E0">
      <w:pPr>
        <w:pStyle w:val="ListParagraph"/>
        <w:numPr>
          <w:ilvl w:val="1"/>
          <w:numId w:val="12"/>
        </w:numPr>
        <w:ind w:left="426" w:hanging="426"/>
        <w:jc w:val="both"/>
        <w:rPr>
          <w:color w:val="000000" w:themeColor="text1"/>
          <w:lang w:val="lv-LV"/>
        </w:rPr>
      </w:pPr>
      <w:r w:rsidRPr="00A729E0">
        <w:rPr>
          <w:color w:val="000000" w:themeColor="text1"/>
          <w:lang w:val="lv-LV"/>
        </w:rPr>
        <w:t>Gadījumā, ja Pārdevējs nepiegādā Preci šajā Līgumā noteiktajā termiņā, tad Pārdevējs maksā Pircējam līgumsodu 0,2% (nulle komats divi procenti) apmērā par katru nokavēto dienu no nepiegādāto Preču summas, kā arī sedz visus Pircējam tādejādi nodarītos tiešos  un pierādītos zaudējumus, bet ne vairāk kā 10% (desmit procenti) no nepiegādātās termiņā Preču summas.</w:t>
      </w:r>
    </w:p>
    <w:p w14:paraId="0A9930D2" w14:textId="77777777" w:rsidR="00A729E0" w:rsidRDefault="00BE4648" w:rsidP="00A729E0">
      <w:pPr>
        <w:pStyle w:val="ListParagraph"/>
        <w:numPr>
          <w:ilvl w:val="1"/>
          <w:numId w:val="12"/>
        </w:numPr>
        <w:ind w:left="426" w:hanging="426"/>
        <w:jc w:val="both"/>
        <w:rPr>
          <w:color w:val="000000" w:themeColor="text1"/>
          <w:lang w:val="lv-LV"/>
        </w:rPr>
      </w:pPr>
      <w:r w:rsidRPr="00A729E0">
        <w:rPr>
          <w:color w:val="000000" w:themeColor="text1"/>
          <w:lang w:val="lv-LV"/>
        </w:rPr>
        <w:t xml:space="preserve">Gadījumā, ja Pircējs neievēro šajā Līgumā noteikto norēķinu kārtību, tad Pircējs maksā Pārdevējam līgumsodu 0,2% (nulle, komats divi procenti) apmērā par katru nokavēto dienu no laikā nesamaksātās summas, bet ne vairāk kā 10% (desmit procenti) no neapmaksātās termiņā Preču summas. </w:t>
      </w:r>
    </w:p>
    <w:p w14:paraId="3FEA84C0" w14:textId="513F75DB" w:rsidR="00BE4648" w:rsidRPr="00A729E0" w:rsidRDefault="00BE4648" w:rsidP="00A729E0">
      <w:pPr>
        <w:pStyle w:val="ListParagraph"/>
        <w:numPr>
          <w:ilvl w:val="1"/>
          <w:numId w:val="12"/>
        </w:numPr>
        <w:ind w:left="426" w:hanging="426"/>
        <w:jc w:val="both"/>
        <w:rPr>
          <w:color w:val="000000" w:themeColor="text1"/>
          <w:lang w:val="lv-LV"/>
        </w:rPr>
      </w:pPr>
      <w:r w:rsidRPr="00A729E0">
        <w:rPr>
          <w:color w:val="000000" w:themeColor="text1"/>
          <w:lang w:val="lv-LV"/>
        </w:rPr>
        <w:t>Līgumsoda samaksa neatbrīvo Līdzējus no to saistību pilnīgas izpildes.</w:t>
      </w:r>
    </w:p>
    <w:p w14:paraId="22F3A20D" w14:textId="77777777" w:rsidR="00BE4648" w:rsidRPr="00BE4648" w:rsidRDefault="00BE4648" w:rsidP="00A729E0">
      <w:pPr>
        <w:jc w:val="both"/>
        <w:rPr>
          <w:color w:val="000000" w:themeColor="text1"/>
          <w:lang w:val="lv-LV"/>
        </w:rPr>
      </w:pPr>
    </w:p>
    <w:p w14:paraId="779CA090" w14:textId="3F103ABE" w:rsidR="00BE4648" w:rsidRPr="00A729E0" w:rsidRDefault="00BE4648" w:rsidP="002B5767">
      <w:pPr>
        <w:pStyle w:val="ListParagraph"/>
        <w:numPr>
          <w:ilvl w:val="0"/>
          <w:numId w:val="12"/>
        </w:numPr>
        <w:jc w:val="center"/>
        <w:rPr>
          <w:b/>
          <w:bCs/>
          <w:color w:val="000000" w:themeColor="text1"/>
          <w:lang w:val="lv-LV"/>
        </w:rPr>
      </w:pPr>
      <w:r w:rsidRPr="00A729E0">
        <w:rPr>
          <w:b/>
          <w:bCs/>
          <w:color w:val="000000" w:themeColor="text1"/>
          <w:lang w:val="lv-LV"/>
        </w:rPr>
        <w:t>STRĪDU RISINĀŠANAS KĀRTĪBA</w:t>
      </w:r>
    </w:p>
    <w:p w14:paraId="47FBD4FC" w14:textId="77777777" w:rsidR="00A729E0" w:rsidRDefault="00BE4648" w:rsidP="00A729E0">
      <w:pPr>
        <w:pStyle w:val="ListParagraph"/>
        <w:numPr>
          <w:ilvl w:val="1"/>
          <w:numId w:val="12"/>
        </w:numPr>
        <w:ind w:left="426" w:hanging="426"/>
        <w:jc w:val="both"/>
        <w:rPr>
          <w:color w:val="000000" w:themeColor="text1"/>
          <w:lang w:val="lv-LV"/>
        </w:rPr>
      </w:pPr>
      <w:r w:rsidRPr="00A729E0">
        <w:rPr>
          <w:color w:val="000000" w:themeColor="text1"/>
          <w:lang w:val="lv-LV"/>
        </w:rPr>
        <w:t>Puses risina strīdus sarunu ceļā, ar iespēju panākt vienošanos. Ja Puses nevar vienoties sarunu ceļā, strīdi tiek risināti tiesā Latvijas Republikā spēkā esošo normatīvo aktu noteiktajā kārtībā.</w:t>
      </w:r>
    </w:p>
    <w:p w14:paraId="472512B8" w14:textId="77777777" w:rsidR="00A729E0" w:rsidRDefault="00BE4648" w:rsidP="00A729E0">
      <w:pPr>
        <w:pStyle w:val="ListParagraph"/>
        <w:numPr>
          <w:ilvl w:val="1"/>
          <w:numId w:val="12"/>
        </w:numPr>
        <w:ind w:left="426" w:hanging="426"/>
        <w:jc w:val="both"/>
        <w:rPr>
          <w:color w:val="000000" w:themeColor="text1"/>
          <w:lang w:val="lv-LV"/>
        </w:rPr>
      </w:pPr>
      <w:r w:rsidRPr="00A729E0">
        <w:rPr>
          <w:color w:val="000000" w:themeColor="text1"/>
          <w:lang w:val="lv-LV" w:eastAsia="lv-LV"/>
        </w:rPr>
        <w:t>Jautājumi, kas nav atrunāti Līgumā, tiek apspriesti un risināti saskaņā ar Latvijas Republikas normatīvajiem aktiem.</w:t>
      </w:r>
    </w:p>
    <w:p w14:paraId="0332F40F" w14:textId="77777777" w:rsidR="00A729E0" w:rsidRDefault="00BE4648" w:rsidP="00A729E0">
      <w:pPr>
        <w:pStyle w:val="ListParagraph"/>
        <w:numPr>
          <w:ilvl w:val="1"/>
          <w:numId w:val="12"/>
        </w:numPr>
        <w:ind w:left="426" w:hanging="426"/>
        <w:jc w:val="both"/>
        <w:rPr>
          <w:color w:val="000000" w:themeColor="text1"/>
          <w:lang w:val="lv-LV"/>
        </w:rPr>
      </w:pPr>
      <w:r w:rsidRPr="00A729E0">
        <w:rPr>
          <w:color w:val="000000" w:themeColor="text1"/>
          <w:lang w:val="lv-LV" w:eastAsia="lv-LV"/>
        </w:rPr>
        <w:lastRenderedPageBreak/>
        <w:t>Ja 30 (trīsdesmit) dienu laikā kopš situācijas rašanās strīdu nav iespējams atrisināt sarunu ceļā, tas tiek risināts Latvijas Republikas tiesību normās noteiktajā kārtībā.</w:t>
      </w:r>
    </w:p>
    <w:p w14:paraId="7B0A28C3" w14:textId="77777777" w:rsidR="00A729E0" w:rsidRDefault="00A729E0" w:rsidP="00A729E0">
      <w:pPr>
        <w:pStyle w:val="ListParagraph"/>
        <w:ind w:left="426"/>
        <w:jc w:val="both"/>
        <w:rPr>
          <w:color w:val="000000" w:themeColor="text1"/>
          <w:lang w:val="lv-LV" w:eastAsia="lv-LV"/>
        </w:rPr>
      </w:pPr>
    </w:p>
    <w:p w14:paraId="3FEEB4B6" w14:textId="77777777" w:rsidR="00A729E0" w:rsidRDefault="00A729E0" w:rsidP="002B5767">
      <w:pPr>
        <w:ind w:left="864"/>
        <w:jc w:val="center"/>
        <w:rPr>
          <w:b/>
          <w:bCs/>
          <w:color w:val="000000" w:themeColor="text1"/>
          <w:lang w:val="lv-LV"/>
        </w:rPr>
      </w:pPr>
      <w:r w:rsidRPr="00A729E0">
        <w:rPr>
          <w:b/>
          <w:bCs/>
          <w:color w:val="000000" w:themeColor="text1"/>
          <w:lang w:val="lv-LV" w:eastAsia="lv-LV"/>
        </w:rPr>
        <w:t>7.</w:t>
      </w:r>
      <w:r w:rsidR="00BE4648" w:rsidRPr="00A729E0">
        <w:rPr>
          <w:b/>
          <w:bCs/>
          <w:color w:val="000000" w:themeColor="text1"/>
          <w:lang w:val="lv-LV"/>
        </w:rPr>
        <w:t>NEPĀRVARAMA VARA</w:t>
      </w:r>
    </w:p>
    <w:p w14:paraId="5744087B" w14:textId="77777777" w:rsidR="00A729E0" w:rsidRPr="00A729E0" w:rsidRDefault="00BE4648" w:rsidP="00A729E0">
      <w:pPr>
        <w:pStyle w:val="ListParagraph"/>
        <w:numPr>
          <w:ilvl w:val="1"/>
          <w:numId w:val="15"/>
        </w:numPr>
        <w:jc w:val="both"/>
        <w:rPr>
          <w:b/>
          <w:bCs/>
          <w:color w:val="000000" w:themeColor="text1"/>
          <w:lang w:val="lv-LV"/>
        </w:rPr>
      </w:pPr>
      <w:r w:rsidRPr="00A729E0">
        <w:rPr>
          <w:color w:val="000000" w:themeColor="text1"/>
          <w:lang w:val="lv-LV"/>
        </w:rPr>
        <w:t>Puses nav atbildīgas par Līguma neizpildi vai nepienācīgu izpildi vai zaudējumu atlīdzībai nepārvaramas varas apstākļu iestāšanās gadījumā, kurus Puses nevarēja paredzēt un novērst ar saprātīgiem līdzekļiem, kuri aizliedz vai ierobežo Pušu darbību un tiešā veidā ietekmē saistību izpildi.</w:t>
      </w:r>
    </w:p>
    <w:p w14:paraId="1C95E805" w14:textId="77777777" w:rsidR="00A729E0" w:rsidRPr="00A729E0" w:rsidRDefault="00BE4648" w:rsidP="00A729E0">
      <w:pPr>
        <w:pStyle w:val="ListParagraph"/>
        <w:numPr>
          <w:ilvl w:val="1"/>
          <w:numId w:val="15"/>
        </w:numPr>
        <w:jc w:val="both"/>
        <w:rPr>
          <w:b/>
          <w:bCs/>
          <w:color w:val="000000" w:themeColor="text1"/>
          <w:lang w:val="lv-LV"/>
        </w:rPr>
      </w:pPr>
      <w:r w:rsidRPr="00A729E0">
        <w:rPr>
          <w:color w:val="000000" w:themeColor="text1"/>
          <w:lang w:val="lv-LV"/>
        </w:rPr>
        <w:t>Šī punkta noteikumi nav attiecināmi uz gadījumiem, kad nepārvaramas varas apstākļi ir radušies jau pēc tam, kad attiecīgā Puse nokavējusi saistību izpildi.</w:t>
      </w:r>
    </w:p>
    <w:p w14:paraId="1B85DAEF" w14:textId="77777777" w:rsidR="00A729E0" w:rsidRPr="00A729E0" w:rsidRDefault="00BE4648" w:rsidP="00A729E0">
      <w:pPr>
        <w:pStyle w:val="ListParagraph"/>
        <w:numPr>
          <w:ilvl w:val="1"/>
          <w:numId w:val="15"/>
        </w:numPr>
        <w:jc w:val="both"/>
        <w:rPr>
          <w:b/>
          <w:bCs/>
          <w:color w:val="000000" w:themeColor="text1"/>
          <w:lang w:val="lv-LV"/>
        </w:rPr>
      </w:pPr>
      <w:r w:rsidRPr="00A729E0">
        <w:rPr>
          <w:noProof/>
          <w:color w:val="000000" w:themeColor="text1"/>
          <w:lang w:val="lv-LV"/>
        </w:rPr>
        <w:t>Šajā punktā nepārvarama vara nozīmē nekontrolējamu notikumu – ārkārtas situāciju, kuru Saeima vai Ministru kabinets izsludinājis Latvijas Republikā, ko attiecīgā puse nevar iespaidot un kas nav saistīts ar tās kvalifikāciju, vainu vai nolaidību. Par šādiem notikumiem tiek uzskatīti tādi, kas ietekmē Pušu iespēju veikt Līguma izpildi: kari, revolūcijas, epidēmijas, karantīnas ierobežojumi un preču pārvadājumu aizliegumi.</w:t>
      </w:r>
    </w:p>
    <w:p w14:paraId="1E20A86B" w14:textId="6D742394" w:rsidR="00BE4648" w:rsidRPr="00A729E0" w:rsidRDefault="00BE4648" w:rsidP="00A729E0">
      <w:pPr>
        <w:pStyle w:val="ListParagraph"/>
        <w:numPr>
          <w:ilvl w:val="1"/>
          <w:numId w:val="15"/>
        </w:numPr>
        <w:jc w:val="both"/>
        <w:rPr>
          <w:b/>
          <w:bCs/>
          <w:color w:val="000000" w:themeColor="text1"/>
          <w:lang w:val="lv-LV"/>
        </w:rPr>
      </w:pPr>
      <w:r w:rsidRPr="00A729E0">
        <w:rPr>
          <w:noProof/>
          <w:color w:val="000000" w:themeColor="text1"/>
          <w:lang w:val="lv-LV"/>
        </w:rPr>
        <w:t>Ja izceļas nepārvaramas varas situācija, Puse nekavējoties paziņo  otrai Pusei rakstiski par šādiem apstākļiem, to cēloņiem un paredzamo ilgumu. Ja otra Puse rakstiski nav norādījusi savādāk, attiecīgajai Pusei ir jāturpina pildīt savas saistības saskaņā ar Līgumu tādā apmērā, kādā to nav ierobežojuši nepārvaramas varas apstākļi. Jebkurai no Pusēm ir tiesības vienpusēji pārtraukt līgumu, ja nepārvaramas varas apstākļu ietekmes izbeigšanās nav paredzama vai ja tie nepārtraukti turpinās ilgāk kā trīs (3) mēnešus, rakstiski paziņojot par to otrai Pusei.</w:t>
      </w:r>
    </w:p>
    <w:p w14:paraId="65E9D2F5" w14:textId="77777777" w:rsidR="00BE4648" w:rsidRPr="00BE4648" w:rsidRDefault="00BE4648" w:rsidP="00BE4648">
      <w:pPr>
        <w:jc w:val="both"/>
        <w:rPr>
          <w:color w:val="000000" w:themeColor="text1"/>
          <w:lang w:val="lv-LV"/>
        </w:rPr>
      </w:pPr>
    </w:p>
    <w:p w14:paraId="564EE2C9" w14:textId="40BA6EEE" w:rsidR="00BE4648" w:rsidRPr="002B5767" w:rsidRDefault="00BE4648" w:rsidP="002B5767">
      <w:pPr>
        <w:pStyle w:val="ListParagraph"/>
        <w:numPr>
          <w:ilvl w:val="0"/>
          <w:numId w:val="15"/>
        </w:numPr>
        <w:jc w:val="center"/>
        <w:rPr>
          <w:b/>
          <w:bCs/>
          <w:color w:val="000000" w:themeColor="text1"/>
          <w:lang w:val="lv-LV"/>
        </w:rPr>
      </w:pPr>
      <w:r w:rsidRPr="002B5767">
        <w:rPr>
          <w:b/>
          <w:bCs/>
          <w:color w:val="000000" w:themeColor="text1"/>
          <w:shd w:val="clear" w:color="auto" w:fill="FFFFFF"/>
          <w:lang w:val="lv-LV" w:eastAsia="lv-LV"/>
        </w:rPr>
        <w:t>KONFIDENCIALITĀTE UN PERSONU DATU AIZSARDZĪBA</w:t>
      </w:r>
    </w:p>
    <w:p w14:paraId="596F40E0" w14:textId="77777777" w:rsidR="002B5767" w:rsidRDefault="00BE4648" w:rsidP="00BE4648">
      <w:pPr>
        <w:pStyle w:val="ListParagraph"/>
        <w:numPr>
          <w:ilvl w:val="1"/>
          <w:numId w:val="15"/>
        </w:numPr>
        <w:jc w:val="both"/>
        <w:rPr>
          <w:color w:val="000000" w:themeColor="text1"/>
          <w:lang w:val="lv-LV"/>
        </w:rPr>
      </w:pPr>
      <w:r w:rsidRPr="002B5767">
        <w:rPr>
          <w:color w:val="000000" w:themeColor="text1"/>
          <w:lang w:val="lv-LV"/>
        </w:rPr>
        <w:t>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par citas Puses darbību), kas kļuvusi tām pieejama līgumsaistību izpildes gaitā, izņemot Latvijas Republikas normatīvajos aktos paredzētos gadījumus.</w:t>
      </w:r>
    </w:p>
    <w:p w14:paraId="0B64620E" w14:textId="77777777" w:rsidR="002B5767" w:rsidRDefault="00BE4648" w:rsidP="00BE4648">
      <w:pPr>
        <w:pStyle w:val="ListParagraph"/>
        <w:numPr>
          <w:ilvl w:val="1"/>
          <w:numId w:val="15"/>
        </w:numPr>
        <w:jc w:val="both"/>
        <w:rPr>
          <w:color w:val="000000" w:themeColor="text1"/>
          <w:lang w:val="lv-LV"/>
        </w:rPr>
      </w:pPr>
      <w:r w:rsidRPr="002B5767">
        <w:rPr>
          <w:color w:val="000000" w:themeColor="text1"/>
          <w:lang w:val="lv-LV"/>
        </w:rPr>
        <w:t>Pusēm ir tiesības sniegt informāciju saviem Apakšuzņēmējiem, piegādātājiem, darbiniekiem un pārstāvjiem, ja tām šī informācija ir nepieciešama Līguma izpildei. Puses apņemas nodrošināt minētās informācijas neizpaušanu no darbinieku, Apakšuzņēmēju vai trešo personu puses, kas piedalās Līguma izpildīšanā.</w:t>
      </w:r>
    </w:p>
    <w:p w14:paraId="2AEBEB11" w14:textId="77777777" w:rsidR="002B5767" w:rsidRDefault="00BE4648" w:rsidP="00BE4648">
      <w:pPr>
        <w:pStyle w:val="ListParagraph"/>
        <w:numPr>
          <w:ilvl w:val="1"/>
          <w:numId w:val="15"/>
        </w:numPr>
        <w:jc w:val="both"/>
        <w:rPr>
          <w:color w:val="000000" w:themeColor="text1"/>
          <w:lang w:val="lv-LV"/>
        </w:rPr>
      </w:pPr>
      <w:r w:rsidRPr="002B5767">
        <w:rPr>
          <w:color w:val="000000" w:themeColor="text1"/>
          <w:lang w:val="lv-LV"/>
        </w:rPr>
        <w:t>Puses ir savstarpēji atbildīgas par Līgumā paredzēto konfidencialitātes noteikumu pārkāpšanu.</w:t>
      </w:r>
    </w:p>
    <w:p w14:paraId="590288F0" w14:textId="77777777" w:rsidR="002B5767" w:rsidRDefault="00BE4648" w:rsidP="00BE4648">
      <w:pPr>
        <w:pStyle w:val="ListParagraph"/>
        <w:numPr>
          <w:ilvl w:val="1"/>
          <w:numId w:val="15"/>
        </w:numPr>
        <w:jc w:val="both"/>
        <w:rPr>
          <w:color w:val="000000" w:themeColor="text1"/>
          <w:lang w:val="lv-LV"/>
        </w:rPr>
      </w:pPr>
      <w:r w:rsidRPr="002B5767">
        <w:rPr>
          <w:color w:val="000000" w:themeColor="text1"/>
          <w:lang w:val="lv-LV"/>
        </w:rPr>
        <w:t>Pusēm ir tiesības apstrādāt no otras Puses iegūtos fizisko personu datus tikai ar mērķi nodrošināt Līgumā noteikto saistību izpildi, ievērojot tiesību normatīvajos aktos noteiktās prasības šādu datu apstrādei un aizsardzībai.</w:t>
      </w:r>
    </w:p>
    <w:p w14:paraId="4175BF99" w14:textId="77777777" w:rsidR="002B5767" w:rsidRDefault="00BE4648" w:rsidP="00BE4648">
      <w:pPr>
        <w:pStyle w:val="ListParagraph"/>
        <w:numPr>
          <w:ilvl w:val="1"/>
          <w:numId w:val="15"/>
        </w:numPr>
        <w:jc w:val="both"/>
        <w:rPr>
          <w:color w:val="000000" w:themeColor="text1"/>
          <w:lang w:val="lv-LV"/>
        </w:rPr>
      </w:pPr>
      <w:r w:rsidRPr="002B5767">
        <w:rPr>
          <w:color w:val="000000" w:themeColor="text1"/>
          <w:lang w:val="lv-LV"/>
        </w:rPr>
        <w:t xml:space="preserve">Puse, kura nodod otrai Pusei fizisko personu datus apstrādei, atbild par piekrišanu iegūšanu no attiecīgajiem datu subjektiem.  </w:t>
      </w:r>
    </w:p>
    <w:p w14:paraId="51C8FA63" w14:textId="77777777" w:rsidR="002B5767" w:rsidRDefault="00BE4648" w:rsidP="00BE4648">
      <w:pPr>
        <w:pStyle w:val="ListParagraph"/>
        <w:numPr>
          <w:ilvl w:val="1"/>
          <w:numId w:val="15"/>
        </w:numPr>
        <w:jc w:val="both"/>
        <w:rPr>
          <w:color w:val="000000" w:themeColor="text1"/>
          <w:lang w:val="lv-LV"/>
        </w:rPr>
      </w:pPr>
      <w:r w:rsidRPr="002B5767">
        <w:rPr>
          <w:color w:val="000000" w:themeColor="text1"/>
          <w:lang w:val="lv-LV"/>
        </w:rPr>
        <w:t>Ja saskaņā ar tiesību normatīvajiem aktiem Pusei var rasties pienākums nodot tālāk trešajām personām no otras Puses iegūtos fizisko personu datus, tas pirms šādu datu nodošanas informē par to otru Pusi, ja vien tiesību normatīvie akti to neaizliedz.</w:t>
      </w:r>
    </w:p>
    <w:p w14:paraId="6019D500" w14:textId="77777777" w:rsidR="002B5767" w:rsidRDefault="00BE4648" w:rsidP="00BE4648">
      <w:pPr>
        <w:pStyle w:val="ListParagraph"/>
        <w:numPr>
          <w:ilvl w:val="1"/>
          <w:numId w:val="15"/>
        </w:numPr>
        <w:jc w:val="both"/>
        <w:rPr>
          <w:color w:val="000000" w:themeColor="text1"/>
          <w:lang w:val="lv-LV"/>
        </w:rPr>
      </w:pPr>
      <w:r w:rsidRPr="002B5767">
        <w:rPr>
          <w:color w:val="000000" w:themeColor="text1"/>
          <w:lang w:val="lv-LV"/>
        </w:rPr>
        <w:t xml:space="preserve">Puses apņemas paziņot ne vēlāk kā 24 h laikā otrai Pusei par visiem notikušajiem personas datu aizsardzības drošības incidentiem, kā arī </w:t>
      </w:r>
      <w:proofErr w:type="spellStart"/>
      <w:r w:rsidRPr="002B5767">
        <w:rPr>
          <w:color w:val="000000" w:themeColor="text1"/>
          <w:lang w:val="lv-LV"/>
        </w:rPr>
        <w:t>rakstveidā</w:t>
      </w:r>
      <w:proofErr w:type="spellEnd"/>
      <w:r w:rsidRPr="002B5767">
        <w:rPr>
          <w:color w:val="000000" w:themeColor="text1"/>
          <w:lang w:val="lv-LV"/>
        </w:rPr>
        <w:t xml:space="preserve"> informē otru Pusi par incidentu un/vai iespējamo incidentu un sniedz visu otras Puses pieprasīto informāciju</w:t>
      </w:r>
    </w:p>
    <w:p w14:paraId="2265CBC8" w14:textId="24475879" w:rsidR="00BE4648" w:rsidRPr="002B5767" w:rsidRDefault="00BE4648" w:rsidP="00BE4648">
      <w:pPr>
        <w:pStyle w:val="ListParagraph"/>
        <w:numPr>
          <w:ilvl w:val="1"/>
          <w:numId w:val="15"/>
        </w:numPr>
        <w:jc w:val="both"/>
        <w:rPr>
          <w:color w:val="000000" w:themeColor="text1"/>
          <w:lang w:val="lv-LV"/>
        </w:rPr>
      </w:pPr>
      <w:r w:rsidRPr="002B5767">
        <w:rPr>
          <w:color w:val="000000" w:themeColor="text1"/>
          <w:lang w:val="lv-LV"/>
        </w:rPr>
        <w:lastRenderedPageBreak/>
        <w:t>Puses apņemas pēc otras Puses pieprasījuma iznīcināt no otras Puses iegūtos fizisko personu datus, ja  izbeidzas nepieciešamība tos apstrādāt šī Līguma izpildes nodrošināšanai.</w:t>
      </w:r>
    </w:p>
    <w:p w14:paraId="364777B9" w14:textId="77777777" w:rsidR="00BE4648" w:rsidRPr="00BE4648" w:rsidRDefault="00BE4648" w:rsidP="00BE4648">
      <w:pPr>
        <w:jc w:val="both"/>
        <w:rPr>
          <w:color w:val="000000" w:themeColor="text1"/>
          <w:lang w:val="lv-LV"/>
        </w:rPr>
      </w:pPr>
    </w:p>
    <w:p w14:paraId="6EC8B34B" w14:textId="61E1A796" w:rsidR="00BE4648" w:rsidRPr="002B5767" w:rsidRDefault="00BE4648" w:rsidP="002B5767">
      <w:pPr>
        <w:pStyle w:val="ListParagraph"/>
        <w:numPr>
          <w:ilvl w:val="0"/>
          <w:numId w:val="15"/>
        </w:numPr>
        <w:jc w:val="center"/>
        <w:rPr>
          <w:b/>
          <w:bCs/>
          <w:color w:val="000000" w:themeColor="text1"/>
          <w:lang w:val="lv-LV"/>
        </w:rPr>
      </w:pPr>
      <w:r w:rsidRPr="002B5767">
        <w:rPr>
          <w:b/>
          <w:bCs/>
          <w:color w:val="000000" w:themeColor="text1"/>
          <w:lang w:val="lv-LV"/>
        </w:rPr>
        <w:t>LĪGUMA DARBĪBA, TĀ GROZĪŠANA, IZBEIGŠANA</w:t>
      </w:r>
    </w:p>
    <w:p w14:paraId="71E8CC97" w14:textId="77777777" w:rsidR="002B5767" w:rsidRPr="002B5767" w:rsidRDefault="00BE4648" w:rsidP="00BE4648">
      <w:pPr>
        <w:pStyle w:val="ListParagraph"/>
        <w:numPr>
          <w:ilvl w:val="1"/>
          <w:numId w:val="15"/>
        </w:numPr>
        <w:jc w:val="both"/>
        <w:rPr>
          <w:color w:val="000000" w:themeColor="text1"/>
          <w:lang w:val="lv-LV"/>
        </w:rPr>
      </w:pPr>
      <w:r w:rsidRPr="002B5767">
        <w:rPr>
          <w:shd w:val="clear" w:color="auto" w:fill="FFFFFF"/>
          <w:lang w:val="lv-LV"/>
        </w:rPr>
        <w:t>Līgums stājas spēkā ar tā parakstīšanas brīdi un ir spēkā 36 (trīsdesmit sešus) mēnešus</w:t>
      </w:r>
      <w:r w:rsidRPr="002B5767">
        <w:rPr>
          <w:lang w:val="lv-LV" w:eastAsia="lv-LV" w:bidi="lo-LA"/>
        </w:rPr>
        <w:t>.</w:t>
      </w:r>
    </w:p>
    <w:p w14:paraId="47EC1708" w14:textId="77777777" w:rsidR="002B5767" w:rsidRDefault="00BE4648" w:rsidP="00BE4648">
      <w:pPr>
        <w:pStyle w:val="ListParagraph"/>
        <w:numPr>
          <w:ilvl w:val="1"/>
          <w:numId w:val="15"/>
        </w:numPr>
        <w:jc w:val="both"/>
        <w:rPr>
          <w:color w:val="000000" w:themeColor="text1"/>
          <w:lang w:val="lv-LV"/>
        </w:rPr>
      </w:pPr>
      <w:r w:rsidRPr="002B5767">
        <w:rPr>
          <w:color w:val="000000" w:themeColor="text1"/>
          <w:lang w:val="lv-LV"/>
        </w:rPr>
        <w:t xml:space="preserve">Līgums stājas dienā, kad to parakstījuši abu Pušu pilnvarotie pārstāvji un ir spēkā līdz  36 ( trīsdesmit sešus) mēnešus vai līdz Pušu </w:t>
      </w:r>
      <w:r w:rsidRPr="002B5767">
        <w:rPr>
          <w:rFonts w:eastAsia="Calibri"/>
          <w:color w:val="000000" w:themeColor="text1"/>
          <w:lang w:val="lv-LV"/>
        </w:rPr>
        <w:t>saistību pilnīgai izpildei vai Līgumā noteiktā kārtībā veiktam termiņa pagarinājumam</w:t>
      </w:r>
      <w:r w:rsidRPr="002B5767">
        <w:rPr>
          <w:color w:val="000000" w:themeColor="text1"/>
          <w:lang w:val="lv-LV"/>
        </w:rPr>
        <w:t>, vai līdz brīdim, kad Puses ir panākušas vienošanos par Līguma izpildes pārtraukšanu, vai arī līdz brīdim, kad kāda no Pusēm to lauž vienpusēji.</w:t>
      </w:r>
    </w:p>
    <w:p w14:paraId="338A0A7F" w14:textId="77777777" w:rsidR="002B5767" w:rsidRPr="002B5767" w:rsidRDefault="00BE4648" w:rsidP="00BE4648">
      <w:pPr>
        <w:pStyle w:val="ListParagraph"/>
        <w:numPr>
          <w:ilvl w:val="1"/>
          <w:numId w:val="15"/>
        </w:numPr>
        <w:jc w:val="both"/>
        <w:rPr>
          <w:color w:val="000000" w:themeColor="text1"/>
          <w:lang w:val="lv-LV"/>
        </w:rPr>
      </w:pPr>
      <w:r w:rsidRPr="002B5767">
        <w:rPr>
          <w:rFonts w:eastAsia="Calibri"/>
          <w:color w:val="000000" w:themeColor="text1"/>
          <w:lang w:val="lv-LV"/>
        </w:rPr>
        <w:t xml:space="preserve">Pusēm ir tiesības izdarīt grozījumus Līgumā Publisko iepirkumu likumā, Iepirkuma Nolikumā un šajā Līgumā noteiktā kārtībā. Visi grozījumi izdarāmi </w:t>
      </w:r>
      <w:proofErr w:type="spellStart"/>
      <w:r w:rsidRPr="002B5767">
        <w:rPr>
          <w:rFonts w:eastAsia="Calibri"/>
          <w:color w:val="000000" w:themeColor="text1"/>
          <w:lang w:val="lv-LV"/>
        </w:rPr>
        <w:t>rakstveidā</w:t>
      </w:r>
      <w:proofErr w:type="spellEnd"/>
      <w:r w:rsidRPr="002B5767">
        <w:rPr>
          <w:rFonts w:eastAsia="Calibri"/>
          <w:color w:val="000000" w:themeColor="text1"/>
          <w:lang w:val="lv-LV"/>
        </w:rPr>
        <w:t xml:space="preserve"> un tie stājas spēkā tika pēc tam kad tos parakstījuši abu Pušu pilnvarotie pārstāvji. </w:t>
      </w:r>
    </w:p>
    <w:p w14:paraId="5221FFD3" w14:textId="77777777" w:rsidR="002B5767" w:rsidRDefault="00BE4648" w:rsidP="00BE4648">
      <w:pPr>
        <w:pStyle w:val="ListParagraph"/>
        <w:numPr>
          <w:ilvl w:val="1"/>
          <w:numId w:val="15"/>
        </w:numPr>
        <w:jc w:val="both"/>
        <w:rPr>
          <w:color w:val="000000" w:themeColor="text1"/>
          <w:lang w:val="lv-LV"/>
        </w:rPr>
      </w:pPr>
      <w:r w:rsidRPr="002B5767">
        <w:rPr>
          <w:color w:val="000000" w:themeColor="text1"/>
          <w:lang w:val="lv-LV"/>
        </w:rPr>
        <w:t xml:space="preserve">Pusēm ir tiesības izbeigt Līgumu pirms noteiktā termiņa, savstarpēji par to </w:t>
      </w:r>
      <w:proofErr w:type="spellStart"/>
      <w:r w:rsidRPr="002B5767">
        <w:rPr>
          <w:color w:val="000000" w:themeColor="text1"/>
          <w:lang w:val="lv-LV"/>
        </w:rPr>
        <w:t>rakstveidā</w:t>
      </w:r>
      <w:proofErr w:type="spellEnd"/>
      <w:r w:rsidRPr="002B5767">
        <w:rPr>
          <w:color w:val="000000" w:themeColor="text1"/>
          <w:lang w:val="lv-LV"/>
        </w:rPr>
        <w:t xml:space="preserve"> vienojoties.</w:t>
      </w:r>
    </w:p>
    <w:p w14:paraId="3F3CE0C6" w14:textId="77777777" w:rsidR="002B5767" w:rsidRDefault="00BE4648" w:rsidP="00BE4648">
      <w:pPr>
        <w:pStyle w:val="ListParagraph"/>
        <w:numPr>
          <w:ilvl w:val="1"/>
          <w:numId w:val="15"/>
        </w:numPr>
        <w:jc w:val="both"/>
        <w:rPr>
          <w:color w:val="000000" w:themeColor="text1"/>
          <w:lang w:val="lv-LV"/>
        </w:rPr>
      </w:pPr>
      <w:r w:rsidRPr="002B5767">
        <w:rPr>
          <w:color w:val="000000" w:themeColor="text1"/>
          <w:lang w:val="lv-LV"/>
        </w:rPr>
        <w:t>Pircējam ir tiesības vienpusējā kārtā izbeigt Līgumu nekavējoties, par informējot Izpildītāju, bez jebkādas soda sankcijas piemērošanas gadījumos, kad Pircējam ir kļuvis zināms, ka</w:t>
      </w:r>
      <w:r w:rsidR="002B5767">
        <w:rPr>
          <w:color w:val="000000" w:themeColor="text1"/>
          <w:lang w:val="lv-LV"/>
        </w:rPr>
        <w:t xml:space="preserve">: </w:t>
      </w:r>
    </w:p>
    <w:p w14:paraId="34315FBE" w14:textId="77777777" w:rsidR="002B5767" w:rsidRDefault="002B5767" w:rsidP="00BE4648">
      <w:pPr>
        <w:pStyle w:val="ListParagraph"/>
        <w:numPr>
          <w:ilvl w:val="2"/>
          <w:numId w:val="15"/>
        </w:numPr>
        <w:jc w:val="both"/>
        <w:rPr>
          <w:color w:val="000000" w:themeColor="text1"/>
          <w:lang w:val="lv-LV"/>
        </w:rPr>
      </w:pPr>
      <w:r>
        <w:rPr>
          <w:color w:val="000000" w:themeColor="text1"/>
          <w:lang w:val="lv-LV"/>
        </w:rPr>
        <w:t xml:space="preserve"> </w:t>
      </w:r>
      <w:r w:rsidR="00BE4648" w:rsidRPr="002B5767">
        <w:rPr>
          <w:color w:val="000000" w:themeColor="text1"/>
          <w:lang w:val="lv-LV" w:eastAsia="lv-LV"/>
        </w:rPr>
        <w:t>ir pieņemts tiesas lēmums par Izpildītāja maksātnespēju, Izpildītājam piemērots tiesiskās aizsardzības process, vai Izpildītājs uzsācis likvidāciju;</w:t>
      </w:r>
    </w:p>
    <w:p w14:paraId="633C24C0" w14:textId="77777777" w:rsidR="002B5767" w:rsidRDefault="00BE4648" w:rsidP="00BE4648">
      <w:pPr>
        <w:pStyle w:val="ListParagraph"/>
        <w:numPr>
          <w:ilvl w:val="2"/>
          <w:numId w:val="15"/>
        </w:numPr>
        <w:jc w:val="both"/>
        <w:rPr>
          <w:color w:val="000000" w:themeColor="text1"/>
          <w:lang w:val="lv-LV"/>
        </w:rPr>
      </w:pPr>
      <w:r w:rsidRPr="002B5767">
        <w:rPr>
          <w:color w:val="000000" w:themeColor="text1"/>
          <w:lang w:val="lv-LV"/>
        </w:rPr>
        <w:t>Latvijas Republikas kompetenta valsts vai pašvaldības institūcija Izpildītāja saimnieciskajā darbībā ir konstatējusi Latvijas Republikas normatīvo aktu pārkāpumu un apturējusi tā darbību;</w:t>
      </w:r>
    </w:p>
    <w:p w14:paraId="558ED7E8" w14:textId="77777777" w:rsidR="002B5767" w:rsidRDefault="00BE4648" w:rsidP="00BE4648">
      <w:pPr>
        <w:pStyle w:val="ListParagraph"/>
        <w:numPr>
          <w:ilvl w:val="2"/>
          <w:numId w:val="15"/>
        </w:numPr>
        <w:jc w:val="both"/>
        <w:rPr>
          <w:color w:val="000000" w:themeColor="text1"/>
          <w:lang w:val="lv-LV"/>
        </w:rPr>
      </w:pPr>
      <w:r w:rsidRPr="002B5767">
        <w:rPr>
          <w:color w:val="000000" w:themeColor="text1"/>
          <w:lang w:val="lv-LV"/>
        </w:rPr>
        <w:t>pirms Līguma noslēgšanas ir pastāvējuši Pircējam nezināmi apstākļi, kas dod pamatu pret Pārdevēju piemērot vai tiek piemērotas starptautiskās vai nacionālās sankcijas vai būtiskas finanšu un kapitāla tirgus intereses ietekmējošas ES vai Ziemeļatlantijas līguma organizācijas (NATO) dalībvalsts noteiktās sankcijas.</w:t>
      </w:r>
    </w:p>
    <w:p w14:paraId="7B44F9C8" w14:textId="77777777" w:rsidR="002B5767" w:rsidRDefault="002B5767" w:rsidP="00BE4648">
      <w:pPr>
        <w:pStyle w:val="ListParagraph"/>
        <w:numPr>
          <w:ilvl w:val="1"/>
          <w:numId w:val="15"/>
        </w:numPr>
        <w:jc w:val="both"/>
        <w:rPr>
          <w:color w:val="000000" w:themeColor="text1"/>
          <w:lang w:val="lv-LV"/>
        </w:rPr>
      </w:pPr>
      <w:r>
        <w:rPr>
          <w:color w:val="000000" w:themeColor="text1"/>
          <w:lang w:val="lv-LV"/>
        </w:rPr>
        <w:t>P</w:t>
      </w:r>
      <w:r w:rsidR="00BE4648" w:rsidRPr="002B5767">
        <w:rPr>
          <w:color w:val="000000" w:themeColor="text1"/>
          <w:lang w:val="lv-LV"/>
        </w:rPr>
        <w:t xml:space="preserve">unktā </w:t>
      </w:r>
      <w:r w:rsidRPr="002B5767">
        <w:rPr>
          <w:color w:val="000000" w:themeColor="text1"/>
          <w:lang w:val="lv-LV"/>
        </w:rPr>
        <w:t>9.</w:t>
      </w:r>
      <w:r>
        <w:rPr>
          <w:color w:val="000000" w:themeColor="text1"/>
          <w:lang w:val="lv-LV"/>
        </w:rPr>
        <w:t>5</w:t>
      </w:r>
      <w:r w:rsidRPr="002B5767">
        <w:rPr>
          <w:color w:val="000000" w:themeColor="text1"/>
          <w:lang w:val="lv-LV"/>
        </w:rPr>
        <w:t xml:space="preserve">. </w:t>
      </w:r>
      <w:r w:rsidR="00BE4648" w:rsidRPr="002B5767">
        <w:rPr>
          <w:color w:val="000000" w:themeColor="text1"/>
          <w:lang w:val="lv-LV"/>
        </w:rPr>
        <w:t>noteiktajos gadījumos Līgums tiek atcelts paziņojuma kārtībā. Līgums ir uzskatāms par izbeigtu 7 (septītajā) dienā no paziņojuma nosūtīšanas ierakstītā sūtījumā uz adresāta juridisko adresi vai parakstīts ar drošu elektronisko parakstu nosūtīts uz Pušu rekvizītos norādīto saziņas e-pastu.</w:t>
      </w:r>
    </w:p>
    <w:p w14:paraId="4EBB870C" w14:textId="649D2297" w:rsidR="00BE4648" w:rsidRPr="002B5767" w:rsidRDefault="00BE4648" w:rsidP="00BE4648">
      <w:pPr>
        <w:pStyle w:val="ListParagraph"/>
        <w:numPr>
          <w:ilvl w:val="1"/>
          <w:numId w:val="15"/>
        </w:numPr>
        <w:jc w:val="both"/>
        <w:rPr>
          <w:color w:val="000000" w:themeColor="text1"/>
          <w:lang w:val="lv-LV"/>
        </w:rPr>
      </w:pPr>
      <w:r w:rsidRPr="002B5767">
        <w:rPr>
          <w:color w:val="000000" w:themeColor="text1"/>
          <w:lang w:val="lv-LV"/>
        </w:rPr>
        <w:t>Pircējam ir tiesības vienpusējā kārtā izbeigt Līgumu, par to iepriekš rakstiski brīdinot Pārdevēju vismaz 10 (desmit) dienas iepriekš, bez jebkādas soda sankcijas piemērošanas gadījumos:</w:t>
      </w:r>
    </w:p>
    <w:p w14:paraId="19E33A19" w14:textId="77777777" w:rsidR="002B5767" w:rsidRDefault="00BE4648" w:rsidP="00BE4648">
      <w:pPr>
        <w:pStyle w:val="ListParagraph"/>
        <w:numPr>
          <w:ilvl w:val="2"/>
          <w:numId w:val="15"/>
        </w:numPr>
        <w:jc w:val="both"/>
        <w:rPr>
          <w:color w:val="000000" w:themeColor="text1"/>
          <w:lang w:val="lv-LV"/>
        </w:rPr>
      </w:pPr>
      <w:r w:rsidRPr="002B5767">
        <w:rPr>
          <w:color w:val="000000" w:themeColor="text1"/>
          <w:lang w:val="lv-LV"/>
        </w:rPr>
        <w:t xml:space="preserve">ja Pārdevējs nepiegādā Preci 7 (septiņu) darba dienu laikā saskaņā ar šajā Līgumā noteiktajiem termiņiem; </w:t>
      </w:r>
    </w:p>
    <w:p w14:paraId="2DF22616" w14:textId="77777777" w:rsidR="002B5767" w:rsidRDefault="00BE4648" w:rsidP="00BE4648">
      <w:pPr>
        <w:pStyle w:val="ListParagraph"/>
        <w:numPr>
          <w:ilvl w:val="2"/>
          <w:numId w:val="15"/>
        </w:numPr>
        <w:jc w:val="both"/>
        <w:rPr>
          <w:color w:val="000000" w:themeColor="text1"/>
          <w:lang w:val="lv-LV"/>
        </w:rPr>
      </w:pPr>
      <w:r w:rsidRPr="002B5767">
        <w:rPr>
          <w:color w:val="000000" w:themeColor="text1"/>
          <w:lang w:val="lv-LV"/>
        </w:rPr>
        <w:t xml:space="preserve">ja Pārdevējs ir piesaistījis apakšuzņēmēju, neievērojot šā Līguma nosacījumus; </w:t>
      </w:r>
    </w:p>
    <w:p w14:paraId="3425152F" w14:textId="77777777" w:rsidR="002B5767" w:rsidRDefault="00BE4648" w:rsidP="00BE4648">
      <w:pPr>
        <w:pStyle w:val="ListParagraph"/>
        <w:numPr>
          <w:ilvl w:val="2"/>
          <w:numId w:val="15"/>
        </w:numPr>
        <w:jc w:val="both"/>
        <w:rPr>
          <w:color w:val="000000" w:themeColor="text1"/>
          <w:lang w:val="lv-LV"/>
        </w:rPr>
      </w:pPr>
      <w:r w:rsidRPr="002B5767">
        <w:rPr>
          <w:color w:val="000000" w:themeColor="text1"/>
          <w:lang w:val="lv-LV"/>
        </w:rPr>
        <w:t xml:space="preserve">ja Pārdevējs piegādā šī Līguma noteikumiem neatbilstošu Preci, par ko sastādīti attiecīgi akti; </w:t>
      </w:r>
    </w:p>
    <w:p w14:paraId="6B5CE388" w14:textId="119249C7" w:rsidR="00BE4648" w:rsidRPr="002B5767" w:rsidRDefault="00BE4648" w:rsidP="00BE4648">
      <w:pPr>
        <w:pStyle w:val="ListParagraph"/>
        <w:numPr>
          <w:ilvl w:val="2"/>
          <w:numId w:val="15"/>
        </w:numPr>
        <w:jc w:val="both"/>
        <w:rPr>
          <w:color w:val="000000" w:themeColor="text1"/>
          <w:lang w:val="lv-LV"/>
        </w:rPr>
      </w:pPr>
      <w:r w:rsidRPr="002B5767">
        <w:rPr>
          <w:color w:val="000000" w:themeColor="text1"/>
          <w:lang w:val="lv-LV"/>
        </w:rPr>
        <w:t>Pārdevējs vienpusēji, bez Līdzēju savstarpējas vienošanās paaugstina Preces cenu.</w:t>
      </w:r>
    </w:p>
    <w:p w14:paraId="226C29A2" w14:textId="77777777" w:rsidR="002B5767" w:rsidRDefault="00BE4648" w:rsidP="00BE4648">
      <w:pPr>
        <w:pStyle w:val="ListParagraph"/>
        <w:numPr>
          <w:ilvl w:val="1"/>
          <w:numId w:val="15"/>
        </w:numPr>
        <w:jc w:val="both"/>
        <w:rPr>
          <w:color w:val="000000" w:themeColor="text1"/>
          <w:lang w:val="lv-LV"/>
        </w:rPr>
      </w:pPr>
      <w:r w:rsidRPr="002B5767">
        <w:rPr>
          <w:color w:val="000000" w:themeColor="text1"/>
          <w:lang w:val="lv-LV"/>
        </w:rPr>
        <w:t xml:space="preserve">Pārdevējam ir tiesības vienpusējā kārtā izbeigt Līgumu, par to iepriekš rakstiski brīdinot Pasūtītāju vismaz 30 (trīsdesmit) dienas iepriekš, bez jebkādas soda sankcijas piemērošanas gadījumā, ja </w:t>
      </w:r>
      <w:r w:rsidRPr="002B5767">
        <w:rPr>
          <w:color w:val="000000" w:themeColor="text1"/>
          <w:lang w:val="lv-LV" w:eastAsia="lv-LV"/>
        </w:rPr>
        <w:t>Pasūtītājs neveic maksājumus un līgumsods sasniedzis 10 (desmit) % no Līgumcenas.</w:t>
      </w:r>
    </w:p>
    <w:p w14:paraId="4BC6D6C6" w14:textId="77777777" w:rsidR="002B5767" w:rsidRDefault="00BE4648" w:rsidP="00BE4648">
      <w:pPr>
        <w:pStyle w:val="ListParagraph"/>
        <w:numPr>
          <w:ilvl w:val="1"/>
          <w:numId w:val="15"/>
        </w:numPr>
        <w:jc w:val="both"/>
        <w:rPr>
          <w:color w:val="000000" w:themeColor="text1"/>
          <w:lang w:val="lv-LV"/>
        </w:rPr>
      </w:pPr>
      <w:r w:rsidRPr="002B5767">
        <w:rPr>
          <w:color w:val="000000" w:themeColor="text1"/>
          <w:lang w:val="lv-LV"/>
        </w:rPr>
        <w:t xml:space="preserve">Gadījumā, ja kāda no Pusēm ir informējusi otru Pusi par iespējamo vai plānoto Līguma pārtraukšanu šajā Līgumā noteiktajos gadījumos un kārtībā, bet </w:t>
      </w:r>
      <w:r w:rsidRPr="002B5767">
        <w:rPr>
          <w:color w:val="000000" w:themeColor="text1"/>
          <w:lang w:val="lv-LV"/>
        </w:rPr>
        <w:lastRenderedPageBreak/>
        <w:t xml:space="preserve">brīdinājumu saņēmusī Puse ir novērsusi Līguma atcelšanas pamatu brīdinājumā noteiktā termiņā, Līgums var tikt turpināts pēc abu Pušu vienošanās, ievērojot Līgumā ietvertos nosacījumus un termiņus. </w:t>
      </w:r>
    </w:p>
    <w:p w14:paraId="16CD8DCC" w14:textId="20D5F93A" w:rsidR="00BE4648" w:rsidRPr="002B5767" w:rsidRDefault="00BE4648" w:rsidP="00BE4648">
      <w:pPr>
        <w:pStyle w:val="ListParagraph"/>
        <w:numPr>
          <w:ilvl w:val="1"/>
          <w:numId w:val="15"/>
        </w:numPr>
        <w:jc w:val="both"/>
        <w:rPr>
          <w:color w:val="000000" w:themeColor="text1"/>
          <w:lang w:val="lv-LV"/>
        </w:rPr>
      </w:pPr>
      <w:r w:rsidRPr="002B5767">
        <w:rPr>
          <w:color w:val="000000" w:themeColor="text1"/>
          <w:lang w:val="lv-LV"/>
        </w:rPr>
        <w:t xml:space="preserve">Līguma pirmstermiņa izbeigšanas gadījumā Puses ir atbildīgas par to saistību pienācīgu izpildi, kas iestājušās līdz brīdim, kad Līgums zaudējis spēku. </w:t>
      </w:r>
    </w:p>
    <w:p w14:paraId="66C58CD2" w14:textId="77777777" w:rsidR="00BE4648" w:rsidRPr="00BE4648" w:rsidRDefault="00BE4648" w:rsidP="00BE4648">
      <w:pPr>
        <w:jc w:val="both"/>
        <w:rPr>
          <w:color w:val="000000" w:themeColor="text1"/>
          <w:lang w:val="lv-LV"/>
        </w:rPr>
      </w:pPr>
    </w:p>
    <w:p w14:paraId="43B83998" w14:textId="7E968012" w:rsidR="00BE4648" w:rsidRPr="002B5767" w:rsidRDefault="00BE4648" w:rsidP="002B5767">
      <w:pPr>
        <w:pStyle w:val="ListParagraph"/>
        <w:numPr>
          <w:ilvl w:val="0"/>
          <w:numId w:val="15"/>
        </w:numPr>
        <w:jc w:val="center"/>
        <w:rPr>
          <w:b/>
          <w:bCs/>
          <w:color w:val="000000" w:themeColor="text1"/>
          <w:lang w:val="lv-LV"/>
        </w:rPr>
      </w:pPr>
      <w:r w:rsidRPr="002B5767">
        <w:rPr>
          <w:b/>
          <w:bCs/>
          <w:color w:val="000000" w:themeColor="text1"/>
          <w:lang w:val="lv-LV"/>
        </w:rPr>
        <w:t>CITI NOSACĪJUMI</w:t>
      </w:r>
    </w:p>
    <w:p w14:paraId="367454F6" w14:textId="77777777" w:rsidR="002B5767" w:rsidRDefault="00BE4648" w:rsidP="00BE4648">
      <w:pPr>
        <w:pStyle w:val="ListParagraph"/>
        <w:numPr>
          <w:ilvl w:val="1"/>
          <w:numId w:val="15"/>
        </w:numPr>
        <w:jc w:val="both"/>
        <w:rPr>
          <w:color w:val="000000" w:themeColor="text1"/>
          <w:lang w:val="lv-LV"/>
        </w:rPr>
      </w:pPr>
      <w:r w:rsidRPr="002B5767">
        <w:rPr>
          <w:color w:val="000000" w:themeColor="text1"/>
          <w:lang w:val="lv-LV"/>
        </w:rPr>
        <w:t>Puses apliecina, ka tām ir saprotams Līguma saturs un nozīme, ka tās atzīst Līgumu par pareizu, abpusēji izdevīgu, un vienlaikus paziņo, ka tas slēgts labprātīgi, bez viltus un spaidiem vienai pret otru, pilnībā un vispusīgi ievērojot abu Pušu gribu un intereses.</w:t>
      </w:r>
    </w:p>
    <w:p w14:paraId="3CFC95C7" w14:textId="77777777" w:rsidR="002B5767" w:rsidRDefault="00BE4648" w:rsidP="00BE4648">
      <w:pPr>
        <w:pStyle w:val="ListParagraph"/>
        <w:numPr>
          <w:ilvl w:val="1"/>
          <w:numId w:val="15"/>
        </w:numPr>
        <w:jc w:val="both"/>
        <w:rPr>
          <w:color w:val="000000" w:themeColor="text1"/>
          <w:lang w:val="lv-LV"/>
        </w:rPr>
      </w:pPr>
      <w:r w:rsidRPr="002B5767">
        <w:rPr>
          <w:color w:val="000000" w:themeColor="text1"/>
          <w:lang w:val="lv-LV"/>
        </w:rPr>
        <w:t>Līgums ir saistošs Pasūtītājam un Izpildītājam, kā arī visām trešajām personām, kas likumīgi pārņem Pušu tiesības un pienākumus.</w:t>
      </w:r>
    </w:p>
    <w:p w14:paraId="4248CBF1" w14:textId="77777777" w:rsidR="002B5767" w:rsidRDefault="00BE4648" w:rsidP="00BE4648">
      <w:pPr>
        <w:pStyle w:val="ListParagraph"/>
        <w:numPr>
          <w:ilvl w:val="1"/>
          <w:numId w:val="15"/>
        </w:numPr>
        <w:jc w:val="both"/>
        <w:rPr>
          <w:color w:val="000000" w:themeColor="text1"/>
          <w:lang w:val="lv-LV"/>
        </w:rPr>
      </w:pPr>
      <w:r w:rsidRPr="002B5767">
        <w:rPr>
          <w:color w:val="000000" w:themeColor="text1"/>
          <w:lang w:val="lv-LV"/>
        </w:rPr>
        <w:t>Puses ievēro Līguma pielikumā pievienoto dokumentu formas.</w:t>
      </w:r>
    </w:p>
    <w:p w14:paraId="1B54D22D" w14:textId="77777777" w:rsidR="002B5767" w:rsidRDefault="00BE4648" w:rsidP="00BE4648">
      <w:pPr>
        <w:pStyle w:val="ListParagraph"/>
        <w:numPr>
          <w:ilvl w:val="1"/>
          <w:numId w:val="15"/>
        </w:numPr>
        <w:jc w:val="both"/>
        <w:rPr>
          <w:color w:val="000000" w:themeColor="text1"/>
          <w:lang w:val="lv-LV"/>
        </w:rPr>
      </w:pPr>
      <w:r w:rsidRPr="002B5767">
        <w:rPr>
          <w:color w:val="000000" w:themeColor="text1"/>
          <w:lang w:val="lv-LV"/>
        </w:rPr>
        <w:t>Parakstot šo Līgumu, spēku zaudē jebkuras citas iepriekšējās vienošanās starp Pusēm, ja tās attiecināmas uz Līguma priekšmetu.</w:t>
      </w:r>
    </w:p>
    <w:p w14:paraId="16AEB1E5" w14:textId="77777777" w:rsidR="002B5767" w:rsidRDefault="00BE4648" w:rsidP="00BE4648">
      <w:pPr>
        <w:pStyle w:val="ListParagraph"/>
        <w:numPr>
          <w:ilvl w:val="1"/>
          <w:numId w:val="15"/>
        </w:numPr>
        <w:jc w:val="both"/>
        <w:rPr>
          <w:color w:val="000000" w:themeColor="text1"/>
          <w:lang w:val="lv-LV"/>
        </w:rPr>
      </w:pPr>
      <w:r w:rsidRPr="002B5767">
        <w:rPr>
          <w:color w:val="000000" w:themeColor="text1"/>
          <w:lang w:val="lv-LV"/>
        </w:rPr>
        <w:t>Ja kāds no Līguma noteikumiem tiek atzīts par spēku zaudējušu, tas neietekmē Līguma juridisko spēku.</w:t>
      </w:r>
    </w:p>
    <w:p w14:paraId="7D42A3AA" w14:textId="77777777" w:rsidR="002B5767" w:rsidRDefault="00BE4648" w:rsidP="00BE4648">
      <w:pPr>
        <w:pStyle w:val="ListParagraph"/>
        <w:numPr>
          <w:ilvl w:val="1"/>
          <w:numId w:val="15"/>
        </w:numPr>
        <w:jc w:val="both"/>
        <w:rPr>
          <w:color w:val="000000" w:themeColor="text1"/>
          <w:lang w:val="lv-LV"/>
        </w:rPr>
      </w:pPr>
      <w:r w:rsidRPr="002B5767">
        <w:rPr>
          <w:color w:val="000000" w:themeColor="text1"/>
          <w:lang w:val="lv-LV"/>
        </w:rPr>
        <w:t>Līgums noslēgts 2 (divos) identiskos eksemplāros latviešu valodā, no kuriem vienu eksemplāru glabā Pasūtītājs, un vienu – Izpildītājs. Abiem Līguma eksemplāriem ir vienāds juridisks spēks.</w:t>
      </w:r>
    </w:p>
    <w:p w14:paraId="221D4D2D" w14:textId="77777777" w:rsidR="002B5767" w:rsidRDefault="00BE4648" w:rsidP="00BE4648">
      <w:pPr>
        <w:pStyle w:val="ListParagraph"/>
        <w:numPr>
          <w:ilvl w:val="1"/>
          <w:numId w:val="15"/>
        </w:numPr>
        <w:jc w:val="both"/>
        <w:rPr>
          <w:color w:val="000000" w:themeColor="text1"/>
          <w:lang w:val="lv-LV"/>
        </w:rPr>
      </w:pPr>
      <w:r w:rsidRPr="002B5767">
        <w:rPr>
          <w:color w:val="000000" w:themeColor="text1"/>
          <w:lang w:val="lv-LV"/>
        </w:rPr>
        <w:t>Puses vienojas, ka Pušu pilnvarotie pārstāvji ir šajā Līgumā Rekvizītu sadaļā norādītie pārstāvji.</w:t>
      </w:r>
    </w:p>
    <w:p w14:paraId="382E3BC7" w14:textId="77777777" w:rsidR="002B5767" w:rsidRDefault="00BE4648" w:rsidP="00BE4648">
      <w:pPr>
        <w:pStyle w:val="ListParagraph"/>
        <w:numPr>
          <w:ilvl w:val="1"/>
          <w:numId w:val="15"/>
        </w:numPr>
        <w:jc w:val="both"/>
        <w:rPr>
          <w:color w:val="000000" w:themeColor="text1"/>
          <w:lang w:val="lv-LV"/>
        </w:rPr>
      </w:pPr>
      <w:r w:rsidRPr="002B5767">
        <w:rPr>
          <w:color w:val="000000" w:themeColor="text1"/>
          <w:lang w:val="lv-LV"/>
        </w:rPr>
        <w:t>Iepirkuma nolikums, Izpildītāja iesniegtais piedāvājums Iepirkumā un Līguma pielikumi ir šā Līguma neatņemamas sastāvdaļas.</w:t>
      </w:r>
    </w:p>
    <w:p w14:paraId="3E5EEA82" w14:textId="3130CCD1" w:rsidR="00BE4648" w:rsidRPr="002B5767" w:rsidRDefault="00BE4648" w:rsidP="00BE4648">
      <w:pPr>
        <w:pStyle w:val="ListParagraph"/>
        <w:numPr>
          <w:ilvl w:val="1"/>
          <w:numId w:val="15"/>
        </w:numPr>
        <w:jc w:val="both"/>
        <w:rPr>
          <w:color w:val="000000" w:themeColor="text1"/>
          <w:lang w:val="lv-LV"/>
        </w:rPr>
      </w:pPr>
      <w:r w:rsidRPr="002B5767">
        <w:rPr>
          <w:color w:val="000000" w:themeColor="text1"/>
          <w:lang w:val="lv-LV"/>
        </w:rPr>
        <w:t>Līgumam tā parakstīšanas brīdī tiek pievienot šādi pielikumi:</w:t>
      </w:r>
    </w:p>
    <w:p w14:paraId="5A575B56" w14:textId="77777777" w:rsidR="00BE4648" w:rsidRPr="00BE4648" w:rsidRDefault="00BE4648" w:rsidP="00BE4648">
      <w:pPr>
        <w:jc w:val="both"/>
        <w:rPr>
          <w:color w:val="000000" w:themeColor="text1"/>
          <w:lang w:val="lv-LV"/>
        </w:rPr>
      </w:pPr>
      <w:r w:rsidRPr="00BE4648">
        <w:rPr>
          <w:color w:val="000000" w:themeColor="text1"/>
          <w:lang w:val="lv-LV"/>
        </w:rPr>
        <w:t>….</w:t>
      </w:r>
    </w:p>
    <w:p w14:paraId="6457D179" w14:textId="77777777" w:rsidR="00BE4648" w:rsidRPr="00BE4648" w:rsidRDefault="00BE4648" w:rsidP="00BE4648">
      <w:pPr>
        <w:jc w:val="both"/>
        <w:rPr>
          <w:color w:val="000000" w:themeColor="text1"/>
          <w:lang w:val="lv-LV"/>
        </w:rPr>
      </w:pPr>
    </w:p>
    <w:p w14:paraId="180C09FE" w14:textId="2836846E" w:rsidR="00BE4648" w:rsidRPr="002B5767" w:rsidRDefault="00BE4648" w:rsidP="002B5767">
      <w:pPr>
        <w:pStyle w:val="ListParagraph"/>
        <w:numPr>
          <w:ilvl w:val="0"/>
          <w:numId w:val="15"/>
        </w:numPr>
        <w:jc w:val="center"/>
        <w:rPr>
          <w:b/>
          <w:bCs/>
          <w:color w:val="000000" w:themeColor="text1"/>
          <w:lang w:val="lv-LV"/>
        </w:rPr>
      </w:pPr>
      <w:r w:rsidRPr="002B5767">
        <w:rPr>
          <w:b/>
          <w:bCs/>
          <w:color w:val="000000" w:themeColor="text1"/>
          <w:lang w:val="lv-LV"/>
        </w:rPr>
        <w:t>PUŠU REKVIZĪTI UN PARAKSTI</w:t>
      </w:r>
    </w:p>
    <w:p w14:paraId="20E8127E" w14:textId="77777777" w:rsidR="00BE4648" w:rsidRPr="00BE4648" w:rsidRDefault="00BE4648" w:rsidP="00BE4648">
      <w:pPr>
        <w:jc w:val="both"/>
        <w:rPr>
          <w:color w:val="000000" w:themeColor="text1"/>
          <w:lang w:val="lv-LV"/>
        </w:rPr>
      </w:pPr>
    </w:p>
    <w:tbl>
      <w:tblPr>
        <w:tblW w:w="8783" w:type="dxa"/>
        <w:tblLayout w:type="fixed"/>
        <w:tblLook w:val="0000" w:firstRow="0" w:lastRow="0" w:firstColumn="0" w:lastColumn="0" w:noHBand="0" w:noVBand="0"/>
      </w:tblPr>
      <w:tblGrid>
        <w:gridCol w:w="4628"/>
        <w:gridCol w:w="4155"/>
      </w:tblGrid>
      <w:tr w:rsidR="00BE4648" w:rsidRPr="00BE4648" w14:paraId="4EFDB2A6" w14:textId="77777777" w:rsidTr="00525C97">
        <w:trPr>
          <w:trHeight w:val="4202"/>
        </w:trPr>
        <w:tc>
          <w:tcPr>
            <w:tcW w:w="4628" w:type="dxa"/>
          </w:tcPr>
          <w:p w14:paraId="021A2E9D" w14:textId="77777777" w:rsidR="00BE4648" w:rsidRPr="00BE4648" w:rsidRDefault="00BE4648" w:rsidP="00BE4648">
            <w:pPr>
              <w:jc w:val="both"/>
              <w:rPr>
                <w:color w:val="000000" w:themeColor="text1"/>
                <w:lang w:val="lv-LV"/>
              </w:rPr>
            </w:pPr>
            <w:r w:rsidRPr="00BE4648">
              <w:rPr>
                <w:iCs/>
                <w:color w:val="000000" w:themeColor="text1"/>
                <w:lang w:val="lv-LV"/>
              </w:rPr>
              <w:t>PIRCĒJS</w:t>
            </w:r>
            <w:r w:rsidRPr="00BE4648">
              <w:rPr>
                <w:color w:val="000000" w:themeColor="text1"/>
                <w:lang w:val="lv-LV"/>
              </w:rPr>
              <w:t>:</w:t>
            </w:r>
          </w:p>
          <w:p w14:paraId="417AF169" w14:textId="77777777" w:rsidR="00BE4648" w:rsidRPr="00BE4648" w:rsidRDefault="00BE4648" w:rsidP="00BE4648">
            <w:pPr>
              <w:jc w:val="both"/>
              <w:rPr>
                <w:color w:val="000000" w:themeColor="text1"/>
                <w:lang w:val="lv-LV"/>
              </w:rPr>
            </w:pPr>
          </w:p>
          <w:p w14:paraId="248C21B7" w14:textId="77777777" w:rsidR="00BE4648" w:rsidRPr="00BE4648" w:rsidRDefault="00BE4648" w:rsidP="00BE4648">
            <w:pPr>
              <w:jc w:val="both"/>
              <w:rPr>
                <w:color w:val="000000" w:themeColor="text1"/>
                <w:lang w:val="lv-LV"/>
              </w:rPr>
            </w:pPr>
            <w:r w:rsidRPr="00BE4648">
              <w:rPr>
                <w:color w:val="000000" w:themeColor="text1"/>
                <w:lang w:val="lv-LV"/>
              </w:rPr>
              <w:t>Murjāņu sporta ģimnāzija</w:t>
            </w:r>
          </w:p>
          <w:p w14:paraId="2EF6286C" w14:textId="77777777" w:rsidR="00BE4648" w:rsidRPr="00BE4648" w:rsidRDefault="00BE4648" w:rsidP="00BE4648">
            <w:pPr>
              <w:jc w:val="both"/>
              <w:rPr>
                <w:color w:val="000000" w:themeColor="text1"/>
                <w:lang w:val="lv-LV"/>
              </w:rPr>
            </w:pPr>
            <w:proofErr w:type="spellStart"/>
            <w:r w:rsidRPr="00BE4648">
              <w:rPr>
                <w:color w:val="000000" w:themeColor="text1"/>
                <w:lang w:val="lv-LV"/>
              </w:rPr>
              <w:t>Klintslejas</w:t>
            </w:r>
            <w:proofErr w:type="spellEnd"/>
            <w:r w:rsidRPr="00BE4648">
              <w:rPr>
                <w:color w:val="000000" w:themeColor="text1"/>
                <w:lang w:val="lv-LV"/>
              </w:rPr>
              <w:t xml:space="preserve"> 4, Murjāņi, Sējas novads, LV-2142</w:t>
            </w:r>
          </w:p>
          <w:p w14:paraId="347980E4" w14:textId="77777777" w:rsidR="00BE4648" w:rsidRPr="00BE4648" w:rsidRDefault="00BE4648" w:rsidP="00BE4648">
            <w:pPr>
              <w:jc w:val="both"/>
              <w:rPr>
                <w:color w:val="000000" w:themeColor="text1"/>
                <w:lang w:val="lv-LV"/>
              </w:rPr>
            </w:pPr>
            <w:proofErr w:type="spellStart"/>
            <w:r w:rsidRPr="00BE4648">
              <w:rPr>
                <w:color w:val="000000" w:themeColor="text1"/>
                <w:lang w:val="lv-LV"/>
              </w:rPr>
              <w:t>Reģ</w:t>
            </w:r>
            <w:proofErr w:type="spellEnd"/>
            <w:r w:rsidRPr="00BE4648">
              <w:rPr>
                <w:color w:val="000000" w:themeColor="text1"/>
                <w:lang w:val="lv-LV"/>
              </w:rPr>
              <w:t>. Nr. 90000082152</w:t>
            </w:r>
          </w:p>
          <w:p w14:paraId="34527382" w14:textId="77777777" w:rsidR="00BE4648" w:rsidRPr="00BE4648" w:rsidRDefault="00BE4648" w:rsidP="00BE4648">
            <w:pPr>
              <w:jc w:val="both"/>
              <w:rPr>
                <w:color w:val="000000" w:themeColor="text1"/>
                <w:lang w:val="lv-LV"/>
              </w:rPr>
            </w:pPr>
            <w:r w:rsidRPr="00BE4648">
              <w:rPr>
                <w:color w:val="000000" w:themeColor="text1"/>
                <w:lang w:val="lv-LV"/>
              </w:rPr>
              <w:t>Banka: Valsts kase</w:t>
            </w:r>
          </w:p>
          <w:p w14:paraId="5A262368" w14:textId="77777777" w:rsidR="00BE4648" w:rsidRPr="00BE4648" w:rsidRDefault="00BE4648" w:rsidP="00BE4648">
            <w:pPr>
              <w:jc w:val="both"/>
              <w:rPr>
                <w:color w:val="000000" w:themeColor="text1"/>
                <w:lang w:val="lv-LV"/>
              </w:rPr>
            </w:pPr>
            <w:r w:rsidRPr="00BE4648">
              <w:rPr>
                <w:color w:val="000000" w:themeColor="text1"/>
                <w:lang w:val="lv-LV"/>
              </w:rPr>
              <w:t>Bankas kods: TRELLV22</w:t>
            </w:r>
          </w:p>
          <w:p w14:paraId="04293D2D" w14:textId="77777777" w:rsidR="00BE4648" w:rsidRPr="00BE4648" w:rsidRDefault="00BE4648" w:rsidP="00BE4648">
            <w:pPr>
              <w:jc w:val="both"/>
              <w:rPr>
                <w:color w:val="000000" w:themeColor="text1"/>
                <w:lang w:val="lv-LV"/>
              </w:rPr>
            </w:pPr>
            <w:r w:rsidRPr="00BE4648">
              <w:rPr>
                <w:color w:val="000000" w:themeColor="text1"/>
                <w:lang w:val="lv-LV"/>
              </w:rPr>
              <w:t>Konta Nr. LV28TREL2150306008000</w:t>
            </w:r>
          </w:p>
          <w:p w14:paraId="3D1CAC82" w14:textId="77777777" w:rsidR="00BE4648" w:rsidRPr="00BE4648" w:rsidRDefault="00BE4648" w:rsidP="00BE4648">
            <w:pPr>
              <w:jc w:val="both"/>
              <w:rPr>
                <w:color w:val="000000" w:themeColor="text1"/>
                <w:lang w:val="lv-LV"/>
              </w:rPr>
            </w:pPr>
          </w:p>
          <w:p w14:paraId="1012C3CE" w14:textId="77777777" w:rsidR="00BE4648" w:rsidRPr="00BE4648" w:rsidRDefault="00BE4648" w:rsidP="00BE4648">
            <w:pPr>
              <w:jc w:val="both"/>
              <w:rPr>
                <w:color w:val="000000" w:themeColor="text1"/>
                <w:lang w:val="lv-LV"/>
              </w:rPr>
            </w:pPr>
          </w:p>
          <w:p w14:paraId="3AEE81BD" w14:textId="77777777" w:rsidR="00BE4648" w:rsidRPr="00BE4648" w:rsidRDefault="00BE4648" w:rsidP="00BE4648">
            <w:pPr>
              <w:jc w:val="both"/>
              <w:rPr>
                <w:color w:val="000000" w:themeColor="text1"/>
                <w:lang w:val="lv-LV"/>
              </w:rPr>
            </w:pPr>
            <w:r w:rsidRPr="00BE4648">
              <w:rPr>
                <w:color w:val="000000" w:themeColor="text1"/>
                <w:lang w:val="lv-LV"/>
              </w:rPr>
              <w:t>Pilnvarotie pārstāvji:</w:t>
            </w:r>
          </w:p>
          <w:p w14:paraId="6AF40992" w14:textId="77777777" w:rsidR="00BE4648" w:rsidRPr="00BE4648" w:rsidRDefault="00BE4648" w:rsidP="00BE4648">
            <w:pPr>
              <w:jc w:val="both"/>
              <w:rPr>
                <w:color w:val="000000" w:themeColor="text1"/>
                <w:lang w:val="lv-LV"/>
              </w:rPr>
            </w:pPr>
          </w:p>
          <w:p w14:paraId="2F20250B" w14:textId="77777777" w:rsidR="00BE4648" w:rsidRPr="00BE4648" w:rsidRDefault="00BE4648" w:rsidP="00BE4648">
            <w:pPr>
              <w:jc w:val="both"/>
              <w:rPr>
                <w:color w:val="000000" w:themeColor="text1"/>
                <w:lang w:val="lv-LV"/>
              </w:rPr>
            </w:pPr>
            <w:r w:rsidRPr="00BE4648">
              <w:rPr>
                <w:color w:val="000000" w:themeColor="text1"/>
                <w:lang w:val="lv-LV"/>
              </w:rPr>
              <w:t>Tehniskos jautājumos:</w:t>
            </w:r>
          </w:p>
          <w:p w14:paraId="7F39EC56" w14:textId="77777777" w:rsidR="00BE4648" w:rsidRPr="00BE4648" w:rsidRDefault="00BE4648" w:rsidP="00BE4648">
            <w:pPr>
              <w:jc w:val="both"/>
              <w:rPr>
                <w:color w:val="000000" w:themeColor="text1"/>
                <w:lang w:val="lv-LV"/>
              </w:rPr>
            </w:pPr>
            <w:r w:rsidRPr="00BE4648">
              <w:rPr>
                <w:color w:val="000000" w:themeColor="text1"/>
                <w:lang w:val="lv-LV"/>
              </w:rPr>
              <w:t>Saimniecības pārzinis Viesturs Kaļva</w:t>
            </w:r>
          </w:p>
          <w:p w14:paraId="6C2C9B2C" w14:textId="77777777" w:rsidR="00BE4648" w:rsidRPr="00BE4648" w:rsidRDefault="00BE4648" w:rsidP="00BE4648">
            <w:pPr>
              <w:jc w:val="both"/>
              <w:rPr>
                <w:color w:val="000000" w:themeColor="text1"/>
                <w:lang w:val="lv-LV"/>
              </w:rPr>
            </w:pPr>
            <w:hyperlink r:id="rId5" w:history="1">
              <w:r w:rsidRPr="00BE4648">
                <w:rPr>
                  <w:rStyle w:val="Hyperlink"/>
                  <w:color w:val="000000" w:themeColor="text1"/>
                  <w:lang w:val="lv-LV"/>
                </w:rPr>
                <w:t>Viesturs.Kalva@msg.edu.lv</w:t>
              </w:r>
            </w:hyperlink>
          </w:p>
          <w:p w14:paraId="0649D19C" w14:textId="77777777" w:rsidR="00BE4648" w:rsidRPr="00BE4648" w:rsidRDefault="00BE4648" w:rsidP="00BE4648">
            <w:pPr>
              <w:jc w:val="both"/>
              <w:rPr>
                <w:color w:val="000000" w:themeColor="text1"/>
                <w:lang w:val="lv-LV"/>
              </w:rPr>
            </w:pPr>
            <w:r w:rsidRPr="00BE4648">
              <w:rPr>
                <w:color w:val="000000" w:themeColor="text1"/>
                <w:lang w:val="lv-LV"/>
              </w:rPr>
              <w:t>Tālr. 28658714</w:t>
            </w:r>
          </w:p>
          <w:p w14:paraId="58FB136E" w14:textId="77777777" w:rsidR="00BE4648" w:rsidRPr="00BE4648" w:rsidRDefault="00BE4648" w:rsidP="00BE4648">
            <w:pPr>
              <w:jc w:val="both"/>
              <w:rPr>
                <w:color w:val="000000" w:themeColor="text1"/>
                <w:lang w:val="lv-LV"/>
              </w:rPr>
            </w:pPr>
          </w:p>
          <w:p w14:paraId="21F53B21" w14:textId="3C38A010" w:rsidR="002B5767" w:rsidRPr="002B5767" w:rsidRDefault="002B5767" w:rsidP="002B5767">
            <w:pPr>
              <w:jc w:val="both"/>
              <w:rPr>
                <w:color w:val="000000" w:themeColor="text1"/>
                <w:lang w:val="lv-LV"/>
              </w:rPr>
            </w:pPr>
            <w:r>
              <w:rPr>
                <w:b/>
                <w:bCs/>
                <w:color w:val="000000" w:themeColor="text1"/>
                <w:lang w:val="lv-LV"/>
              </w:rPr>
              <w:t>E</w:t>
            </w:r>
            <w:r w:rsidRPr="002B5767">
              <w:rPr>
                <w:b/>
                <w:bCs/>
                <w:color w:val="000000" w:themeColor="text1"/>
                <w:lang w:val="lv-LV"/>
              </w:rPr>
              <w:t>-adrese saziņai: </w:t>
            </w:r>
            <w:r w:rsidRPr="002B5767">
              <w:rPr>
                <w:color w:val="000000" w:themeColor="text1"/>
                <w:lang w:val="lv-LV"/>
              </w:rPr>
              <w:t>_DEFAULT@90000082152</w:t>
            </w:r>
          </w:p>
          <w:p w14:paraId="57EA2D7D" w14:textId="77777777" w:rsidR="002B5767" w:rsidRPr="002B5767" w:rsidRDefault="002B5767" w:rsidP="002B5767">
            <w:pPr>
              <w:jc w:val="both"/>
              <w:rPr>
                <w:color w:val="000000" w:themeColor="text1"/>
                <w:lang w:val="lv-LV"/>
              </w:rPr>
            </w:pPr>
            <w:r w:rsidRPr="002B5767">
              <w:rPr>
                <w:b/>
                <w:bCs/>
                <w:color w:val="000000" w:themeColor="text1"/>
                <w:lang w:val="lv-LV"/>
              </w:rPr>
              <w:lastRenderedPageBreak/>
              <w:t>E-adrese rēķiniem: </w:t>
            </w:r>
            <w:r w:rsidRPr="002B5767">
              <w:rPr>
                <w:color w:val="000000" w:themeColor="text1"/>
                <w:lang w:val="lv-LV"/>
              </w:rPr>
              <w:t>EINVOICE@90000082152</w:t>
            </w:r>
          </w:p>
          <w:p w14:paraId="0B0862D2" w14:textId="77777777" w:rsidR="00BE4648" w:rsidRPr="00BE4648" w:rsidRDefault="00BE4648" w:rsidP="00BE4648">
            <w:pPr>
              <w:jc w:val="both"/>
              <w:rPr>
                <w:i/>
                <w:color w:val="000000" w:themeColor="text1"/>
                <w:lang w:val="lv-LV"/>
              </w:rPr>
            </w:pPr>
          </w:p>
          <w:p w14:paraId="5BC3CEC1" w14:textId="77777777" w:rsidR="00BE4648" w:rsidRPr="00BE4648" w:rsidRDefault="00BE4648" w:rsidP="00BE4648">
            <w:pPr>
              <w:jc w:val="both"/>
              <w:rPr>
                <w:i/>
                <w:color w:val="000000" w:themeColor="text1"/>
                <w:lang w:val="lv-LV"/>
              </w:rPr>
            </w:pPr>
            <w:r w:rsidRPr="00BE4648">
              <w:rPr>
                <w:i/>
                <w:color w:val="000000" w:themeColor="text1"/>
                <w:lang w:val="lv-LV"/>
              </w:rPr>
              <w:t>_____________________________</w:t>
            </w:r>
          </w:p>
          <w:p w14:paraId="01DFB25C" w14:textId="77777777" w:rsidR="00BE4648" w:rsidRPr="00BE4648" w:rsidRDefault="00BE4648" w:rsidP="00BE4648">
            <w:pPr>
              <w:jc w:val="both"/>
              <w:rPr>
                <w:iCs/>
                <w:color w:val="000000" w:themeColor="text1"/>
                <w:lang w:val="lv-LV"/>
              </w:rPr>
            </w:pPr>
            <w:r w:rsidRPr="00BE4648">
              <w:rPr>
                <w:iCs/>
                <w:color w:val="000000" w:themeColor="text1"/>
                <w:lang w:val="lv-LV"/>
              </w:rPr>
              <w:t>Direktors  S. Čevers</w:t>
            </w:r>
          </w:p>
          <w:p w14:paraId="7DCA2AA4" w14:textId="77777777" w:rsidR="00BE4648" w:rsidRPr="00BE4648" w:rsidRDefault="00BE4648" w:rsidP="00BE4648">
            <w:pPr>
              <w:jc w:val="both"/>
              <w:rPr>
                <w:color w:val="000000" w:themeColor="text1"/>
                <w:lang w:val="lv-LV"/>
              </w:rPr>
            </w:pPr>
          </w:p>
          <w:p w14:paraId="4FD2D0C3" w14:textId="77777777" w:rsidR="00BE4648" w:rsidRPr="00BE4648" w:rsidRDefault="00BE4648" w:rsidP="00BE4648">
            <w:pPr>
              <w:jc w:val="both"/>
              <w:rPr>
                <w:color w:val="000000" w:themeColor="text1"/>
                <w:lang w:val="lv-LV" w:eastAsia="ru-RU"/>
              </w:rPr>
            </w:pPr>
          </w:p>
        </w:tc>
        <w:tc>
          <w:tcPr>
            <w:tcW w:w="4155" w:type="dxa"/>
          </w:tcPr>
          <w:p w14:paraId="659FAB12" w14:textId="77777777" w:rsidR="00BE4648" w:rsidRPr="00BE4648" w:rsidRDefault="00BE4648" w:rsidP="00BE4648">
            <w:pPr>
              <w:jc w:val="both"/>
              <w:rPr>
                <w:color w:val="000000" w:themeColor="text1"/>
                <w:lang w:val="lv-LV"/>
              </w:rPr>
            </w:pPr>
            <w:r w:rsidRPr="00BE4648">
              <w:rPr>
                <w:iCs/>
                <w:color w:val="000000" w:themeColor="text1"/>
                <w:lang w:val="lv-LV"/>
              </w:rPr>
              <w:lastRenderedPageBreak/>
              <w:t>PĀRDEVĒJS:</w:t>
            </w:r>
          </w:p>
          <w:p w14:paraId="3972B066" w14:textId="77777777" w:rsidR="00BE4648" w:rsidRPr="00BE4648" w:rsidRDefault="00BE4648" w:rsidP="00BE4648">
            <w:pPr>
              <w:jc w:val="both"/>
              <w:rPr>
                <w:color w:val="000000" w:themeColor="text1"/>
                <w:lang w:val="lv-LV"/>
              </w:rPr>
            </w:pPr>
          </w:p>
          <w:p w14:paraId="7FE6113E" w14:textId="77777777" w:rsidR="00BE4648" w:rsidRPr="00BE4648" w:rsidRDefault="00BE4648" w:rsidP="00BE4648">
            <w:pPr>
              <w:jc w:val="both"/>
              <w:rPr>
                <w:iCs/>
                <w:color w:val="000000" w:themeColor="text1"/>
                <w:lang w:val="lv-LV"/>
              </w:rPr>
            </w:pPr>
            <w:r w:rsidRPr="00BE4648">
              <w:rPr>
                <w:color w:val="000000" w:themeColor="text1"/>
                <w:lang w:val="lv-LV"/>
              </w:rPr>
              <w:t>Nosaukums</w:t>
            </w:r>
          </w:p>
          <w:p w14:paraId="38306FB6" w14:textId="77777777" w:rsidR="00BE4648" w:rsidRPr="00BE4648" w:rsidRDefault="00BE4648" w:rsidP="00BE4648">
            <w:pPr>
              <w:jc w:val="both"/>
              <w:rPr>
                <w:color w:val="000000" w:themeColor="text1"/>
                <w:shd w:val="clear" w:color="auto" w:fill="FFFFFF"/>
                <w:lang w:val="lv-LV" w:eastAsia="lv-LV"/>
              </w:rPr>
            </w:pPr>
            <w:r w:rsidRPr="00BE4648">
              <w:rPr>
                <w:color w:val="000000" w:themeColor="text1"/>
                <w:shd w:val="clear" w:color="auto" w:fill="FFFFFF"/>
                <w:lang w:val="lv-LV" w:eastAsia="lv-LV"/>
              </w:rPr>
              <w:t>Adrese: _______</w:t>
            </w:r>
          </w:p>
          <w:p w14:paraId="353A5A15" w14:textId="77777777" w:rsidR="00BE4648" w:rsidRPr="00BE4648" w:rsidRDefault="00BE4648" w:rsidP="00BE4648">
            <w:pPr>
              <w:jc w:val="both"/>
              <w:rPr>
                <w:color w:val="000000" w:themeColor="text1"/>
                <w:shd w:val="clear" w:color="auto" w:fill="FFFFFF"/>
                <w:lang w:val="lv-LV" w:eastAsia="lv-LV"/>
              </w:rPr>
            </w:pPr>
            <w:proofErr w:type="spellStart"/>
            <w:r w:rsidRPr="00BE4648">
              <w:rPr>
                <w:color w:val="000000" w:themeColor="text1"/>
                <w:shd w:val="clear" w:color="auto" w:fill="FFFFFF"/>
                <w:lang w:val="lv-LV" w:eastAsia="lv-LV"/>
              </w:rPr>
              <w:t>Reģ</w:t>
            </w:r>
            <w:proofErr w:type="spellEnd"/>
            <w:r w:rsidRPr="00BE4648">
              <w:rPr>
                <w:color w:val="000000" w:themeColor="text1"/>
                <w:shd w:val="clear" w:color="auto" w:fill="FFFFFF"/>
                <w:lang w:val="lv-LV" w:eastAsia="lv-LV"/>
              </w:rPr>
              <w:t>. Nr. __________________________</w:t>
            </w:r>
          </w:p>
          <w:p w14:paraId="1A9E9D9D" w14:textId="77777777" w:rsidR="00BE4648" w:rsidRPr="00BE4648" w:rsidRDefault="00BE4648" w:rsidP="00BE4648">
            <w:pPr>
              <w:jc w:val="both"/>
              <w:rPr>
                <w:color w:val="000000" w:themeColor="text1"/>
                <w:shd w:val="clear" w:color="auto" w:fill="FFFFFF"/>
                <w:lang w:val="lv-LV" w:eastAsia="lv-LV"/>
              </w:rPr>
            </w:pPr>
            <w:r w:rsidRPr="00BE4648">
              <w:rPr>
                <w:color w:val="000000" w:themeColor="text1"/>
                <w:shd w:val="clear" w:color="auto" w:fill="FFFFFF"/>
                <w:lang w:val="lv-LV" w:eastAsia="lv-LV"/>
              </w:rPr>
              <w:t xml:space="preserve">Banka: </w:t>
            </w:r>
            <w:r w:rsidRPr="00BE4648">
              <w:rPr>
                <w:color w:val="000000" w:themeColor="text1"/>
                <w:lang w:val="lv-LV"/>
              </w:rPr>
              <w:t>___________________________</w:t>
            </w:r>
          </w:p>
          <w:p w14:paraId="52115C89" w14:textId="77777777" w:rsidR="00BE4648" w:rsidRPr="00BE4648" w:rsidRDefault="00BE4648" w:rsidP="00BE4648">
            <w:pPr>
              <w:jc w:val="both"/>
              <w:rPr>
                <w:color w:val="000000" w:themeColor="text1"/>
                <w:shd w:val="clear" w:color="auto" w:fill="FFFFFF"/>
                <w:lang w:val="lv-LV" w:eastAsia="lv-LV"/>
              </w:rPr>
            </w:pPr>
            <w:r w:rsidRPr="00BE4648">
              <w:rPr>
                <w:color w:val="000000" w:themeColor="text1"/>
                <w:shd w:val="clear" w:color="auto" w:fill="FFFFFF"/>
                <w:lang w:val="lv-LV" w:eastAsia="lv-LV"/>
              </w:rPr>
              <w:t>Bankas kods: ______________________</w:t>
            </w:r>
          </w:p>
          <w:p w14:paraId="7F17DF10" w14:textId="77777777" w:rsidR="00BE4648" w:rsidRPr="00BE4648" w:rsidRDefault="00BE4648" w:rsidP="00BE4648">
            <w:pPr>
              <w:jc w:val="both"/>
              <w:rPr>
                <w:color w:val="000000" w:themeColor="text1"/>
                <w:shd w:val="clear" w:color="auto" w:fill="FFFFFF"/>
                <w:lang w:val="lv-LV" w:eastAsia="lv-LV"/>
              </w:rPr>
            </w:pPr>
            <w:r w:rsidRPr="00BE4648">
              <w:rPr>
                <w:color w:val="000000" w:themeColor="text1"/>
                <w:shd w:val="clear" w:color="auto" w:fill="FFFFFF"/>
                <w:lang w:val="lv-LV" w:eastAsia="lv-LV"/>
              </w:rPr>
              <w:t>Konta Nr._________________________</w:t>
            </w:r>
          </w:p>
          <w:p w14:paraId="51D56D36" w14:textId="77777777" w:rsidR="00BE4648" w:rsidRPr="00BE4648" w:rsidRDefault="00BE4648" w:rsidP="00BE4648">
            <w:pPr>
              <w:jc w:val="both"/>
              <w:rPr>
                <w:color w:val="000000" w:themeColor="text1"/>
                <w:shd w:val="clear" w:color="auto" w:fill="FFFFFF"/>
                <w:lang w:val="lv-LV" w:eastAsia="lv-LV"/>
              </w:rPr>
            </w:pPr>
          </w:p>
          <w:p w14:paraId="03CB88F6" w14:textId="77777777" w:rsidR="00BE4648" w:rsidRPr="00BE4648" w:rsidRDefault="00BE4648" w:rsidP="00BE4648">
            <w:pPr>
              <w:jc w:val="both"/>
              <w:rPr>
                <w:color w:val="000000" w:themeColor="text1"/>
                <w:shd w:val="clear" w:color="auto" w:fill="FFFFFF"/>
                <w:lang w:val="lv-LV" w:eastAsia="lv-LV"/>
              </w:rPr>
            </w:pPr>
          </w:p>
          <w:p w14:paraId="3251FEC3" w14:textId="77777777" w:rsidR="00BE4648" w:rsidRPr="00BE4648" w:rsidRDefault="00BE4648" w:rsidP="00BE4648">
            <w:pPr>
              <w:jc w:val="both"/>
              <w:rPr>
                <w:color w:val="000000" w:themeColor="text1"/>
                <w:lang w:val="lv-LV"/>
              </w:rPr>
            </w:pPr>
            <w:r w:rsidRPr="00BE4648">
              <w:rPr>
                <w:color w:val="000000" w:themeColor="text1"/>
                <w:lang w:val="lv-LV"/>
              </w:rPr>
              <w:t>Pilnvarotie pārstāvji:</w:t>
            </w:r>
          </w:p>
          <w:p w14:paraId="0EA75DED" w14:textId="77777777" w:rsidR="00BE4648" w:rsidRPr="00BE4648" w:rsidRDefault="00BE4648" w:rsidP="00BE4648">
            <w:pPr>
              <w:jc w:val="both"/>
              <w:rPr>
                <w:color w:val="000000" w:themeColor="text1"/>
                <w:lang w:val="lv-LV"/>
              </w:rPr>
            </w:pPr>
          </w:p>
          <w:p w14:paraId="45CB13D4" w14:textId="77777777" w:rsidR="00BE4648" w:rsidRPr="00BE4648" w:rsidRDefault="00BE4648" w:rsidP="00BE4648">
            <w:pPr>
              <w:jc w:val="both"/>
              <w:rPr>
                <w:color w:val="000000" w:themeColor="text1"/>
                <w:shd w:val="clear" w:color="auto" w:fill="FFFFFF"/>
                <w:lang w:val="lv-LV" w:eastAsia="lv-LV"/>
              </w:rPr>
            </w:pPr>
          </w:p>
          <w:p w14:paraId="1AC497D7" w14:textId="77777777" w:rsidR="00BE4648" w:rsidRPr="00BE4648" w:rsidRDefault="00BE4648" w:rsidP="00BE4648">
            <w:pPr>
              <w:jc w:val="both"/>
              <w:rPr>
                <w:color w:val="000000" w:themeColor="text1"/>
                <w:shd w:val="clear" w:color="auto" w:fill="FFFFFF"/>
                <w:lang w:val="lv-LV" w:eastAsia="lv-LV"/>
              </w:rPr>
            </w:pPr>
          </w:p>
          <w:p w14:paraId="0301D532" w14:textId="77777777" w:rsidR="00BE4648" w:rsidRPr="00BE4648" w:rsidRDefault="00BE4648" w:rsidP="00BE4648">
            <w:pPr>
              <w:jc w:val="both"/>
              <w:rPr>
                <w:color w:val="000000" w:themeColor="text1"/>
                <w:shd w:val="clear" w:color="auto" w:fill="FFFFFF"/>
                <w:lang w:val="lv-LV" w:eastAsia="lv-LV"/>
              </w:rPr>
            </w:pPr>
          </w:p>
          <w:p w14:paraId="785C9A94" w14:textId="77777777" w:rsidR="00BE4648" w:rsidRPr="00BE4648" w:rsidRDefault="00BE4648" w:rsidP="00BE4648">
            <w:pPr>
              <w:jc w:val="both"/>
              <w:rPr>
                <w:color w:val="000000" w:themeColor="text1"/>
                <w:shd w:val="clear" w:color="auto" w:fill="FFFFFF"/>
                <w:lang w:val="lv-LV" w:eastAsia="lv-LV"/>
              </w:rPr>
            </w:pPr>
          </w:p>
          <w:p w14:paraId="13A3218C" w14:textId="77777777" w:rsidR="00BE4648" w:rsidRPr="00BE4648" w:rsidRDefault="00BE4648" w:rsidP="00BE4648">
            <w:pPr>
              <w:jc w:val="both"/>
              <w:rPr>
                <w:color w:val="000000" w:themeColor="text1"/>
                <w:shd w:val="clear" w:color="auto" w:fill="FFFFFF"/>
                <w:lang w:val="lv-LV" w:eastAsia="lv-LV"/>
              </w:rPr>
            </w:pPr>
          </w:p>
          <w:p w14:paraId="744AB320" w14:textId="77777777" w:rsidR="00BE4648" w:rsidRPr="00BE4648" w:rsidRDefault="00BE4648" w:rsidP="00BE4648">
            <w:pPr>
              <w:jc w:val="both"/>
              <w:rPr>
                <w:color w:val="000000" w:themeColor="text1"/>
                <w:shd w:val="clear" w:color="auto" w:fill="FFFFFF"/>
                <w:lang w:val="lv-LV" w:eastAsia="lv-LV"/>
              </w:rPr>
            </w:pPr>
          </w:p>
          <w:p w14:paraId="70C6C676" w14:textId="77777777" w:rsidR="00BE4648" w:rsidRPr="00BE4648" w:rsidRDefault="00BE4648" w:rsidP="00BE4648">
            <w:pPr>
              <w:jc w:val="both"/>
              <w:rPr>
                <w:color w:val="000000" w:themeColor="text1"/>
                <w:shd w:val="clear" w:color="auto" w:fill="FFFFFF"/>
                <w:lang w:val="lv-LV" w:eastAsia="lv-LV"/>
              </w:rPr>
            </w:pPr>
          </w:p>
          <w:p w14:paraId="14B8962E" w14:textId="77777777" w:rsidR="00BE4648" w:rsidRPr="00BE4648" w:rsidRDefault="00BE4648" w:rsidP="00BE4648">
            <w:pPr>
              <w:jc w:val="both"/>
              <w:rPr>
                <w:color w:val="000000" w:themeColor="text1"/>
                <w:shd w:val="clear" w:color="auto" w:fill="FFFFFF"/>
                <w:lang w:val="lv-LV" w:eastAsia="lv-LV"/>
              </w:rPr>
            </w:pPr>
          </w:p>
          <w:p w14:paraId="08661930" w14:textId="77777777" w:rsidR="00BE4648" w:rsidRPr="00BE4648" w:rsidRDefault="00BE4648" w:rsidP="00BE4648">
            <w:pPr>
              <w:jc w:val="both"/>
              <w:rPr>
                <w:color w:val="000000" w:themeColor="text1"/>
                <w:shd w:val="clear" w:color="auto" w:fill="FFFFFF"/>
                <w:lang w:val="lv-LV" w:eastAsia="lv-LV"/>
              </w:rPr>
            </w:pPr>
            <w:r w:rsidRPr="00BE4648">
              <w:rPr>
                <w:color w:val="000000" w:themeColor="text1"/>
                <w:shd w:val="clear" w:color="auto" w:fill="FFFFFF"/>
                <w:lang w:val="lv-LV" w:eastAsia="lv-LV"/>
              </w:rPr>
              <w:t>_____________________________</w:t>
            </w:r>
          </w:p>
          <w:p w14:paraId="4FE0FBF0" w14:textId="77777777" w:rsidR="00BE4648" w:rsidRPr="00BE4648" w:rsidRDefault="00BE4648" w:rsidP="00BE4648">
            <w:pPr>
              <w:jc w:val="both"/>
              <w:rPr>
                <w:color w:val="000000" w:themeColor="text1"/>
                <w:lang w:val="lv-LV" w:eastAsia="lv-LV"/>
              </w:rPr>
            </w:pPr>
            <w:r w:rsidRPr="00BE4648">
              <w:rPr>
                <w:color w:val="000000" w:themeColor="text1"/>
                <w:lang w:val="lv-LV" w:eastAsia="lv-LV"/>
              </w:rPr>
              <w:t>/ amats, vārds, uzvārds /</w:t>
            </w:r>
          </w:p>
          <w:p w14:paraId="052DF431" w14:textId="77777777" w:rsidR="00BE4648" w:rsidRPr="00BE4648" w:rsidRDefault="00BE4648" w:rsidP="00BE4648">
            <w:pPr>
              <w:jc w:val="both"/>
              <w:rPr>
                <w:color w:val="000000" w:themeColor="text1"/>
                <w:lang w:val="lv-LV"/>
              </w:rPr>
            </w:pPr>
          </w:p>
        </w:tc>
      </w:tr>
    </w:tbl>
    <w:p w14:paraId="1C4B8CAA" w14:textId="77777777" w:rsidR="00230E13" w:rsidRPr="00BE4648" w:rsidRDefault="00230E13" w:rsidP="00BE4648">
      <w:pPr>
        <w:jc w:val="both"/>
        <w:rPr>
          <w:lang w:val="sv-SE"/>
        </w:rPr>
      </w:pPr>
    </w:p>
    <w:p w14:paraId="4F5B0E1F" w14:textId="77777777" w:rsidR="00BE4648" w:rsidRPr="00BE4648" w:rsidRDefault="00BE4648">
      <w:pPr>
        <w:jc w:val="both"/>
        <w:rPr>
          <w:lang w:val="sv-SE"/>
        </w:rPr>
      </w:pPr>
    </w:p>
    <w:sectPr w:rsidR="00BE4648" w:rsidRPr="00BE464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7132C"/>
    <w:multiLevelType w:val="multilevel"/>
    <w:tmpl w:val="076CFF3A"/>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5C12506"/>
    <w:multiLevelType w:val="multilevel"/>
    <w:tmpl w:val="FA80AFFC"/>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B9A67C0"/>
    <w:multiLevelType w:val="multilevel"/>
    <w:tmpl w:val="076CFF3A"/>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2773EF4"/>
    <w:multiLevelType w:val="multilevel"/>
    <w:tmpl w:val="23EEB6A4"/>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5853FB2"/>
    <w:multiLevelType w:val="multilevel"/>
    <w:tmpl w:val="076CFF3A"/>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D82C71"/>
    <w:multiLevelType w:val="multilevel"/>
    <w:tmpl w:val="738C2934"/>
    <w:lvl w:ilvl="0">
      <w:start w:val="5"/>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6" w15:restartNumberingAfterBreak="0">
    <w:nsid w:val="55E442C7"/>
    <w:multiLevelType w:val="multilevel"/>
    <w:tmpl w:val="076CFF3A"/>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5FC7A15"/>
    <w:multiLevelType w:val="multilevel"/>
    <w:tmpl w:val="738C2934"/>
    <w:lvl w:ilvl="0">
      <w:start w:val="5"/>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8" w15:restartNumberingAfterBreak="0">
    <w:nsid w:val="575927DE"/>
    <w:multiLevelType w:val="multilevel"/>
    <w:tmpl w:val="738C2934"/>
    <w:lvl w:ilvl="0">
      <w:start w:val="5"/>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9" w15:restartNumberingAfterBreak="0">
    <w:nsid w:val="683573E2"/>
    <w:multiLevelType w:val="multilevel"/>
    <w:tmpl w:val="FA80AFFC"/>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DC0308A"/>
    <w:multiLevelType w:val="multilevel"/>
    <w:tmpl w:val="A6FA426A"/>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6EAB6357"/>
    <w:multiLevelType w:val="hybridMultilevel"/>
    <w:tmpl w:val="9294C2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F450B18"/>
    <w:multiLevelType w:val="multilevel"/>
    <w:tmpl w:val="076CFF3A"/>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01358E1"/>
    <w:multiLevelType w:val="multilevel"/>
    <w:tmpl w:val="076CFF3A"/>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4081AA4"/>
    <w:multiLevelType w:val="multilevel"/>
    <w:tmpl w:val="076CFF3A"/>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31966332">
    <w:abstractNumId w:val="3"/>
  </w:num>
  <w:num w:numId="2" w16cid:durableId="1902935401">
    <w:abstractNumId w:val="11"/>
  </w:num>
  <w:num w:numId="3" w16cid:durableId="1646203354">
    <w:abstractNumId w:val="13"/>
  </w:num>
  <w:num w:numId="4" w16cid:durableId="1171915608">
    <w:abstractNumId w:val="9"/>
  </w:num>
  <w:num w:numId="5" w16cid:durableId="603850008">
    <w:abstractNumId w:val="1"/>
  </w:num>
  <w:num w:numId="6" w16cid:durableId="351227624">
    <w:abstractNumId w:val="12"/>
  </w:num>
  <w:num w:numId="7" w16cid:durableId="1419207026">
    <w:abstractNumId w:val="2"/>
  </w:num>
  <w:num w:numId="8" w16cid:durableId="1005132706">
    <w:abstractNumId w:val="6"/>
  </w:num>
  <w:num w:numId="9" w16cid:durableId="2009864120">
    <w:abstractNumId w:val="0"/>
  </w:num>
  <w:num w:numId="10" w16cid:durableId="1145047489">
    <w:abstractNumId w:val="14"/>
  </w:num>
  <w:num w:numId="11" w16cid:durableId="333723846">
    <w:abstractNumId w:val="4"/>
  </w:num>
  <w:num w:numId="12" w16cid:durableId="46035645">
    <w:abstractNumId w:val="8"/>
  </w:num>
  <w:num w:numId="13" w16cid:durableId="1670180">
    <w:abstractNumId w:val="7"/>
  </w:num>
  <w:num w:numId="14" w16cid:durableId="1824540218">
    <w:abstractNumId w:val="5"/>
  </w:num>
  <w:num w:numId="15" w16cid:durableId="8975477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648"/>
    <w:rsid w:val="001E2AEE"/>
    <w:rsid w:val="00230E13"/>
    <w:rsid w:val="00287169"/>
    <w:rsid w:val="002B5767"/>
    <w:rsid w:val="00A729E0"/>
    <w:rsid w:val="00BE4648"/>
    <w:rsid w:val="00E00806"/>
    <w:rsid w:val="00E62B0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5759C"/>
  <w15:chartTrackingRefBased/>
  <w15:docId w15:val="{071C3DE2-09C7-44A6-9A62-2BBDD30AE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648"/>
    <w:pPr>
      <w:spacing w:after="0" w:line="240" w:lineRule="auto"/>
    </w:pPr>
    <w:rPr>
      <w:rFonts w:ascii="Times New Roman" w:eastAsia="Times New Roman" w:hAnsi="Times New Roman" w:cs="Times New Roman"/>
      <w:kern w:val="0"/>
      <w:lang w:val="en-US" w:eastAsia="en-GB"/>
      <w14:ligatures w14:val="none"/>
    </w:rPr>
  </w:style>
  <w:style w:type="paragraph" w:styleId="Heading1">
    <w:name w:val="heading 1"/>
    <w:basedOn w:val="Normal"/>
    <w:next w:val="Normal"/>
    <w:link w:val="Heading1Char"/>
    <w:uiPriority w:val="9"/>
    <w:qFormat/>
    <w:rsid w:val="00BE46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46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46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46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46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464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464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464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464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6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46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46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46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46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46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46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46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4648"/>
    <w:rPr>
      <w:rFonts w:eastAsiaTheme="majorEastAsia" w:cstheme="majorBidi"/>
      <w:color w:val="272727" w:themeColor="text1" w:themeTint="D8"/>
    </w:rPr>
  </w:style>
  <w:style w:type="paragraph" w:styleId="Title">
    <w:name w:val="Title"/>
    <w:basedOn w:val="Normal"/>
    <w:next w:val="Normal"/>
    <w:link w:val="TitleChar"/>
    <w:qFormat/>
    <w:rsid w:val="00BE464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E46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46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46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4648"/>
    <w:pPr>
      <w:spacing w:before="160"/>
      <w:jc w:val="center"/>
    </w:pPr>
    <w:rPr>
      <w:i/>
      <w:iCs/>
      <w:color w:val="404040" w:themeColor="text1" w:themeTint="BF"/>
    </w:rPr>
  </w:style>
  <w:style w:type="character" w:customStyle="1" w:styleId="QuoteChar">
    <w:name w:val="Quote Char"/>
    <w:basedOn w:val="DefaultParagraphFont"/>
    <w:link w:val="Quote"/>
    <w:uiPriority w:val="29"/>
    <w:rsid w:val="00BE4648"/>
    <w:rPr>
      <w:i/>
      <w:iCs/>
      <w:color w:val="404040" w:themeColor="text1" w:themeTint="BF"/>
    </w:rPr>
  </w:style>
  <w:style w:type="paragraph" w:styleId="ListParagraph">
    <w:name w:val="List Paragraph"/>
    <w:aliases w:val="PPS_Bullet,Strip,Virsraksti,2,Saistīto dokumentu saraksts,Normal bullet 2,Bullet list,Syle 1,Numurets,H&amp;P List Paragraph,Colorful List - Accent 12,Saraksta rindkopa,Colorful List - Accent 11,Paragrafo elenco"/>
    <w:basedOn w:val="Normal"/>
    <w:link w:val="ListParagraphChar"/>
    <w:uiPriority w:val="34"/>
    <w:qFormat/>
    <w:rsid w:val="00BE4648"/>
    <w:pPr>
      <w:ind w:left="720"/>
      <w:contextualSpacing/>
    </w:pPr>
  </w:style>
  <w:style w:type="character" w:styleId="IntenseEmphasis">
    <w:name w:val="Intense Emphasis"/>
    <w:basedOn w:val="DefaultParagraphFont"/>
    <w:uiPriority w:val="21"/>
    <w:qFormat/>
    <w:rsid w:val="00BE4648"/>
    <w:rPr>
      <w:i/>
      <w:iCs/>
      <w:color w:val="0F4761" w:themeColor="accent1" w:themeShade="BF"/>
    </w:rPr>
  </w:style>
  <w:style w:type="paragraph" w:styleId="IntenseQuote">
    <w:name w:val="Intense Quote"/>
    <w:basedOn w:val="Normal"/>
    <w:next w:val="Normal"/>
    <w:link w:val="IntenseQuoteChar"/>
    <w:uiPriority w:val="30"/>
    <w:qFormat/>
    <w:rsid w:val="00BE46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4648"/>
    <w:rPr>
      <w:i/>
      <w:iCs/>
      <w:color w:val="0F4761" w:themeColor="accent1" w:themeShade="BF"/>
    </w:rPr>
  </w:style>
  <w:style w:type="character" w:styleId="IntenseReference">
    <w:name w:val="Intense Reference"/>
    <w:basedOn w:val="DefaultParagraphFont"/>
    <w:uiPriority w:val="32"/>
    <w:qFormat/>
    <w:rsid w:val="00BE4648"/>
    <w:rPr>
      <w:b/>
      <w:bCs/>
      <w:smallCaps/>
      <w:color w:val="0F4761" w:themeColor="accent1" w:themeShade="BF"/>
      <w:spacing w:val="5"/>
    </w:rPr>
  </w:style>
  <w:style w:type="character" w:styleId="Hyperlink">
    <w:name w:val="Hyperlink"/>
    <w:uiPriority w:val="99"/>
    <w:rsid w:val="00BE4648"/>
    <w:rPr>
      <w:rFonts w:cs="Times New Roman"/>
      <w:color w:val="0000FF"/>
      <w:u w:val="single"/>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b,uvlaka 3,plain,plain Char,b1"/>
    <w:basedOn w:val="Normal"/>
    <w:link w:val="BodyTextChar"/>
    <w:uiPriority w:val="99"/>
    <w:rsid w:val="00BE4648"/>
    <w:pPr>
      <w:shd w:val="clear" w:color="auto" w:fill="FFFFFF"/>
      <w:autoSpaceDE w:val="0"/>
      <w:autoSpaceDN w:val="0"/>
      <w:adjustRightInd w:val="0"/>
    </w:pPr>
    <w:rPr>
      <w:color w:val="000000"/>
      <w:sz w:val="23"/>
      <w:szCs w:val="23"/>
      <w:lang w:val="lv-LV" w:eastAsia="en-US"/>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b Char,uvlaka 3 Char,plain Char1,b1 Char"/>
    <w:basedOn w:val="DefaultParagraphFont"/>
    <w:link w:val="BodyText"/>
    <w:uiPriority w:val="99"/>
    <w:rsid w:val="00BE4648"/>
    <w:rPr>
      <w:rFonts w:ascii="Times New Roman" w:eastAsia="Times New Roman" w:hAnsi="Times New Roman" w:cs="Times New Roman"/>
      <w:color w:val="000000"/>
      <w:kern w:val="0"/>
      <w:sz w:val="23"/>
      <w:szCs w:val="23"/>
      <w:shd w:val="clear" w:color="auto" w:fill="FFFFFF"/>
      <w14:ligatures w14:val="none"/>
    </w:rPr>
  </w:style>
  <w:style w:type="character" w:customStyle="1" w:styleId="ListParagraphChar">
    <w:name w:val="List Paragraph Char"/>
    <w:aliases w:val="PPS_Bullet Char,Strip Char,Virsraksti Char,2 Char,Saistīto dokumentu saraksts Char,Normal bullet 2 Char,Bullet list Char,Syle 1 Char,Numurets Char,H&amp;P List Paragraph Char,Colorful List - Accent 12 Char,Saraksta rindkopa Char"/>
    <w:link w:val="ListParagraph"/>
    <w:uiPriority w:val="34"/>
    <w:qFormat/>
    <w:locked/>
    <w:rsid w:val="00BE4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Viesturs.Kalva@msg.edu.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7</Pages>
  <Words>11192</Words>
  <Characters>6380</Characters>
  <Application>Microsoft Office Word</Application>
  <DocSecurity>0</DocSecurity>
  <Lines>53</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Čakša</dc:creator>
  <cp:keywords/>
  <dc:description/>
  <cp:lastModifiedBy>Sandra Čakša</cp:lastModifiedBy>
  <cp:revision>3</cp:revision>
  <dcterms:created xsi:type="dcterms:W3CDTF">2026-07-21T06:55:00Z</dcterms:created>
  <dcterms:modified xsi:type="dcterms:W3CDTF">2026-07-21T07:22:00Z</dcterms:modified>
</cp:coreProperties>
</file>