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4688C" w14:textId="77777777" w:rsidR="00B27480" w:rsidRPr="00153B89" w:rsidRDefault="00B27480" w:rsidP="00153B89">
      <w:pPr>
        <w:widowControl w:val="0"/>
        <w:spacing w:after="0" w:line="240" w:lineRule="auto"/>
        <w:ind w:firstLine="720"/>
        <w:jc w:val="right"/>
        <w:rPr>
          <w:rFonts w:ascii="Times New Roman" w:eastAsia="Times New Roman" w:hAnsi="Times New Roman" w:cs="Times New Roman"/>
          <w:b/>
        </w:rPr>
      </w:pPr>
      <w:r w:rsidRPr="00153B89">
        <w:rPr>
          <w:rFonts w:ascii="Times New Roman" w:eastAsia="Times New Roman" w:hAnsi="Times New Roman" w:cs="Times New Roman"/>
          <w:b/>
        </w:rPr>
        <w:t>APSTIPRINĀTS</w:t>
      </w:r>
    </w:p>
    <w:p w14:paraId="1732D1A5" w14:textId="2E843EE3" w:rsidR="00F65168" w:rsidRPr="00153B89" w:rsidRDefault="00762C0D" w:rsidP="00153B89">
      <w:pPr>
        <w:widowControl w:val="0"/>
        <w:spacing w:after="0" w:line="240" w:lineRule="auto"/>
        <w:jc w:val="right"/>
        <w:rPr>
          <w:rFonts w:ascii="Times New Roman" w:eastAsia="Times New Roman" w:hAnsi="Times New Roman" w:cs="Times New Roman"/>
        </w:rPr>
      </w:pPr>
      <w:r w:rsidRPr="00153B89">
        <w:rPr>
          <w:rFonts w:ascii="Times New Roman" w:eastAsia="Times New Roman" w:hAnsi="Times New Roman" w:cs="Times New Roman"/>
        </w:rPr>
        <w:t xml:space="preserve">2026. gada </w:t>
      </w:r>
      <w:r w:rsidR="00CB6DA7" w:rsidRPr="00153B89">
        <w:rPr>
          <w:rFonts w:ascii="Times New Roman" w:eastAsia="Times New Roman" w:hAnsi="Times New Roman" w:cs="Times New Roman"/>
        </w:rPr>
        <w:t>20</w:t>
      </w:r>
      <w:r w:rsidRPr="00153B89">
        <w:rPr>
          <w:rFonts w:ascii="Times New Roman" w:eastAsia="Times New Roman" w:hAnsi="Times New Roman" w:cs="Times New Roman"/>
        </w:rPr>
        <w:t xml:space="preserve">. </w:t>
      </w:r>
      <w:r w:rsidR="00365E82" w:rsidRPr="00153B89">
        <w:rPr>
          <w:rFonts w:ascii="Times New Roman" w:eastAsia="Times New Roman" w:hAnsi="Times New Roman" w:cs="Times New Roman"/>
        </w:rPr>
        <w:t>jūlija</w:t>
      </w:r>
    </w:p>
    <w:p w14:paraId="034067E7" w14:textId="77777777" w:rsidR="00762C0D" w:rsidRPr="00153B89" w:rsidRDefault="00B27480" w:rsidP="00153B89">
      <w:pPr>
        <w:widowControl w:val="0"/>
        <w:spacing w:after="0" w:line="240" w:lineRule="auto"/>
        <w:jc w:val="right"/>
        <w:rPr>
          <w:rFonts w:ascii="Times New Roman" w:eastAsia="Times New Roman" w:hAnsi="Times New Roman" w:cs="Times New Roman"/>
        </w:rPr>
      </w:pPr>
      <w:r w:rsidRPr="00153B89">
        <w:rPr>
          <w:rFonts w:ascii="Times New Roman" w:eastAsia="Times New Roman" w:hAnsi="Times New Roman" w:cs="Times New Roman"/>
        </w:rPr>
        <w:t>Siguldas novada pašvaldības</w:t>
      </w:r>
      <w:r w:rsidR="00762C0D" w:rsidRPr="00153B89">
        <w:rPr>
          <w:rFonts w:ascii="Times New Roman" w:eastAsia="Times New Roman" w:hAnsi="Times New Roman" w:cs="Times New Roman"/>
        </w:rPr>
        <w:t xml:space="preserve"> </w:t>
      </w:r>
      <w:r w:rsidRPr="00153B89">
        <w:rPr>
          <w:rFonts w:ascii="Times New Roman" w:eastAsia="Times New Roman" w:hAnsi="Times New Roman" w:cs="Times New Roman"/>
        </w:rPr>
        <w:t xml:space="preserve">Iepirkuma komisijas </w:t>
      </w:r>
    </w:p>
    <w:p w14:paraId="5B2F8E18" w14:textId="1BF611C3" w:rsidR="008B10B5" w:rsidRPr="00153B89" w:rsidRDefault="00B27480" w:rsidP="00153B89">
      <w:pPr>
        <w:widowControl w:val="0"/>
        <w:spacing w:after="0" w:line="240" w:lineRule="auto"/>
        <w:jc w:val="right"/>
        <w:rPr>
          <w:rFonts w:ascii="Times New Roman" w:eastAsia="Calibri" w:hAnsi="Times New Roman" w:cs="Times New Roman"/>
          <w:noProof/>
          <w:kern w:val="2"/>
          <w14:ligatures w14:val="standardContextual"/>
        </w:rPr>
      </w:pPr>
      <w:r w:rsidRPr="00153B89">
        <w:rPr>
          <w:rFonts w:ascii="Times New Roman" w:eastAsia="Calibri" w:hAnsi="Times New Roman" w:cs="Times New Roman"/>
          <w:noProof/>
          <w:kern w:val="2"/>
          <w14:ligatures w14:val="standardContextual"/>
        </w:rPr>
        <w:t xml:space="preserve">iepirkumiem </w:t>
      </w:r>
      <w:r w:rsidR="008B10B5" w:rsidRPr="00153B89">
        <w:rPr>
          <w:rFonts w:ascii="Times New Roman" w:eastAsia="Calibri" w:hAnsi="Times New Roman" w:cs="Times New Roman"/>
          <w:noProof/>
          <w:kern w:val="2"/>
          <w14:ligatures w14:val="standardContextual"/>
        </w:rPr>
        <w:t xml:space="preserve">saimnieciskajos, klientu apkalpošanas, </w:t>
      </w:r>
    </w:p>
    <w:p w14:paraId="1FEEA4B8" w14:textId="4A6B0F87" w:rsidR="00B27480" w:rsidRPr="00153B89" w:rsidRDefault="008B10B5" w:rsidP="00153B89">
      <w:pPr>
        <w:widowControl w:val="0"/>
        <w:spacing w:after="0" w:line="240" w:lineRule="auto"/>
        <w:jc w:val="right"/>
        <w:rPr>
          <w:rFonts w:ascii="Times New Roman" w:eastAsia="Times New Roman" w:hAnsi="Times New Roman" w:cs="Times New Roman"/>
        </w:rPr>
      </w:pPr>
      <w:r w:rsidRPr="00153B89">
        <w:rPr>
          <w:rFonts w:ascii="Times New Roman" w:eastAsia="Calibri" w:hAnsi="Times New Roman" w:cs="Times New Roman"/>
          <w:noProof/>
          <w:kern w:val="2"/>
          <w14:ligatures w14:val="standardContextual"/>
        </w:rPr>
        <w:t xml:space="preserve">sociālās jomas un sporta jautājumos </w:t>
      </w:r>
      <w:r w:rsidR="00A91CA4" w:rsidRPr="00153B89">
        <w:rPr>
          <w:rFonts w:ascii="Times New Roman" w:eastAsia="Calibri" w:hAnsi="Times New Roman" w:cs="Times New Roman"/>
          <w:noProof/>
          <w:kern w:val="2"/>
          <w14:ligatures w14:val="standardContextual"/>
        </w:rPr>
        <w:t>sēdē</w:t>
      </w:r>
      <w:r w:rsidR="00762C0D" w:rsidRPr="00153B89">
        <w:rPr>
          <w:rFonts w:ascii="Times New Roman" w:eastAsia="Calibri" w:hAnsi="Times New Roman" w:cs="Times New Roman"/>
          <w:noProof/>
          <w:kern w:val="2"/>
          <w14:ligatures w14:val="standardContextual"/>
        </w:rPr>
        <w:t xml:space="preserve"> </w:t>
      </w:r>
    </w:p>
    <w:p w14:paraId="2131FCCA" w14:textId="65F2D6C3" w:rsidR="00B27480" w:rsidRPr="00153B89" w:rsidRDefault="00B27480" w:rsidP="00153B89">
      <w:pPr>
        <w:widowControl w:val="0"/>
        <w:spacing w:after="0" w:line="240" w:lineRule="auto"/>
        <w:jc w:val="right"/>
        <w:rPr>
          <w:rFonts w:ascii="Times New Roman" w:eastAsia="Times New Roman" w:hAnsi="Times New Roman" w:cs="Times New Roman"/>
        </w:rPr>
      </w:pPr>
      <w:r w:rsidRPr="00153B89">
        <w:rPr>
          <w:rFonts w:ascii="Times New Roman" w:eastAsia="Times New Roman" w:hAnsi="Times New Roman" w:cs="Times New Roman"/>
        </w:rPr>
        <w:t>(protokols Nr.</w:t>
      </w:r>
      <w:r w:rsidR="006C1997" w:rsidRPr="00153B89">
        <w:rPr>
          <w:rFonts w:ascii="Times New Roman" w:eastAsia="Times New Roman" w:hAnsi="Times New Roman" w:cs="Times New Roman"/>
        </w:rPr>
        <w:t xml:space="preserve"> </w:t>
      </w:r>
      <w:r w:rsidR="005D7776" w:rsidRPr="00153B89">
        <w:rPr>
          <w:rFonts w:ascii="Times New Roman" w:eastAsia="Times New Roman" w:hAnsi="Times New Roman" w:cs="Times New Roman"/>
        </w:rPr>
        <w:t>1</w:t>
      </w:r>
      <w:r w:rsidRPr="00153B89">
        <w:rPr>
          <w:rFonts w:ascii="Times New Roman" w:eastAsia="Times New Roman" w:hAnsi="Times New Roman" w:cs="Times New Roman"/>
        </w:rPr>
        <w:t>)</w:t>
      </w:r>
    </w:p>
    <w:p w14:paraId="231BCEB2" w14:textId="7CD558D4" w:rsidR="0066108A" w:rsidRPr="00153B89" w:rsidRDefault="0066108A" w:rsidP="00153B89">
      <w:pPr>
        <w:tabs>
          <w:tab w:val="left" w:pos="288"/>
          <w:tab w:val="left" w:pos="613"/>
        </w:tabs>
        <w:spacing w:after="0" w:line="240" w:lineRule="auto"/>
        <w:jc w:val="right"/>
        <w:rPr>
          <w:rFonts w:ascii="Times New Roman" w:eastAsia="Times New Roman" w:hAnsi="Times New Roman" w:cs="Times New Roman"/>
        </w:rPr>
      </w:pPr>
    </w:p>
    <w:p w14:paraId="1FBDB8E0" w14:textId="4C6A2697" w:rsidR="0066108A" w:rsidRPr="00153B89" w:rsidRDefault="0066108A" w:rsidP="00153B89">
      <w:pPr>
        <w:tabs>
          <w:tab w:val="left" w:pos="288"/>
          <w:tab w:val="left" w:pos="613"/>
        </w:tabs>
        <w:spacing w:after="0" w:line="240" w:lineRule="auto"/>
        <w:jc w:val="right"/>
        <w:rPr>
          <w:rFonts w:ascii="Times New Roman" w:eastAsia="Times New Roman" w:hAnsi="Times New Roman" w:cs="Times New Roman"/>
        </w:rPr>
      </w:pPr>
    </w:p>
    <w:p w14:paraId="1F57580F" w14:textId="74D9EBD2" w:rsidR="0066108A" w:rsidRPr="00153B89" w:rsidRDefault="0066108A" w:rsidP="00153B89">
      <w:pPr>
        <w:tabs>
          <w:tab w:val="left" w:pos="288"/>
          <w:tab w:val="left" w:pos="613"/>
        </w:tabs>
        <w:spacing w:after="0" w:line="240" w:lineRule="auto"/>
        <w:jc w:val="right"/>
        <w:rPr>
          <w:rFonts w:ascii="Times New Roman" w:eastAsia="Times New Roman" w:hAnsi="Times New Roman" w:cs="Times New Roman"/>
        </w:rPr>
      </w:pPr>
    </w:p>
    <w:p w14:paraId="6B0671FD" w14:textId="77777777" w:rsidR="00197D44" w:rsidRPr="00153B89" w:rsidRDefault="00197D44" w:rsidP="00153B89">
      <w:pPr>
        <w:tabs>
          <w:tab w:val="left" w:pos="5670"/>
        </w:tabs>
        <w:suppressAutoHyphens/>
        <w:spacing w:after="0" w:line="240" w:lineRule="auto"/>
        <w:jc w:val="both"/>
        <w:rPr>
          <w:rFonts w:ascii="Times New Roman" w:eastAsia="Times New Roman" w:hAnsi="Times New Roman" w:cs="Times New Roman"/>
          <w:b/>
          <w:bCs/>
        </w:rPr>
      </w:pPr>
    </w:p>
    <w:p w14:paraId="714FF2EA" w14:textId="77777777" w:rsidR="00197D44" w:rsidRPr="00153B89" w:rsidRDefault="00197D44" w:rsidP="00153B89">
      <w:pPr>
        <w:suppressAutoHyphens/>
        <w:spacing w:after="0" w:line="240" w:lineRule="auto"/>
        <w:jc w:val="both"/>
        <w:rPr>
          <w:rFonts w:ascii="Times New Roman" w:eastAsia="Times New Roman" w:hAnsi="Times New Roman" w:cs="Times New Roman"/>
          <w:b/>
          <w:bCs/>
        </w:rPr>
      </w:pPr>
    </w:p>
    <w:p w14:paraId="2326EC87" w14:textId="69EC277E" w:rsidR="00197D44" w:rsidRPr="00153B89" w:rsidRDefault="0066108A" w:rsidP="00153B89">
      <w:pPr>
        <w:suppressAutoHyphens/>
        <w:spacing w:after="0" w:line="240" w:lineRule="auto"/>
        <w:jc w:val="center"/>
        <w:rPr>
          <w:rFonts w:ascii="Times New Roman" w:eastAsia="Times New Roman" w:hAnsi="Times New Roman" w:cs="Times New Roman"/>
          <w:b/>
          <w:bCs/>
        </w:rPr>
      </w:pPr>
      <w:r w:rsidRPr="00153B89">
        <w:rPr>
          <w:rFonts w:ascii="Times New Roman" w:hAnsi="Times New Roman" w:cs="Times New Roman"/>
          <w:noProof/>
        </w:rPr>
        <w:drawing>
          <wp:inline distT="0" distB="0" distL="0" distR="0" wp14:anchorId="27887C1F" wp14:editId="3A0E7513">
            <wp:extent cx="2720340" cy="11506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0340" cy="1150620"/>
                    </a:xfrm>
                    <a:prstGeom prst="rect">
                      <a:avLst/>
                    </a:prstGeom>
                    <a:noFill/>
                    <a:ln>
                      <a:noFill/>
                    </a:ln>
                  </pic:spPr>
                </pic:pic>
              </a:graphicData>
            </a:graphic>
          </wp:inline>
        </w:drawing>
      </w:r>
    </w:p>
    <w:p w14:paraId="23B3FE71" w14:textId="1D0E0526" w:rsidR="0066108A" w:rsidRPr="00153B89" w:rsidRDefault="0066108A" w:rsidP="00153B89">
      <w:pPr>
        <w:suppressAutoHyphens/>
        <w:spacing w:after="0" w:line="240" w:lineRule="auto"/>
        <w:jc w:val="center"/>
        <w:rPr>
          <w:rFonts w:ascii="Times New Roman" w:eastAsia="Times New Roman" w:hAnsi="Times New Roman" w:cs="Times New Roman"/>
          <w:b/>
          <w:bCs/>
        </w:rPr>
      </w:pPr>
    </w:p>
    <w:p w14:paraId="3DE84737" w14:textId="0A7EF0CC" w:rsidR="0066108A" w:rsidRPr="00153B89" w:rsidRDefault="0066108A" w:rsidP="00153B89">
      <w:pPr>
        <w:suppressAutoHyphens/>
        <w:spacing w:after="0" w:line="240" w:lineRule="auto"/>
        <w:jc w:val="center"/>
        <w:rPr>
          <w:rFonts w:ascii="Times New Roman" w:eastAsia="Times New Roman" w:hAnsi="Times New Roman" w:cs="Times New Roman"/>
          <w:b/>
          <w:bCs/>
        </w:rPr>
      </w:pPr>
    </w:p>
    <w:p w14:paraId="42E87C67" w14:textId="6BF96165" w:rsidR="0066108A" w:rsidRPr="00153B89" w:rsidRDefault="0066108A" w:rsidP="00153B89">
      <w:pPr>
        <w:suppressAutoHyphens/>
        <w:spacing w:after="0" w:line="240" w:lineRule="auto"/>
        <w:jc w:val="center"/>
        <w:rPr>
          <w:rFonts w:ascii="Times New Roman" w:eastAsia="Times New Roman" w:hAnsi="Times New Roman" w:cs="Times New Roman"/>
          <w:b/>
          <w:bCs/>
        </w:rPr>
      </w:pPr>
    </w:p>
    <w:p w14:paraId="591A41B2" w14:textId="77777777" w:rsidR="0066108A" w:rsidRPr="00153B89" w:rsidRDefault="0066108A" w:rsidP="00153B89">
      <w:pPr>
        <w:suppressAutoHyphens/>
        <w:spacing w:after="0" w:line="240" w:lineRule="auto"/>
        <w:jc w:val="center"/>
        <w:rPr>
          <w:rFonts w:ascii="Times New Roman" w:eastAsia="Times New Roman" w:hAnsi="Times New Roman" w:cs="Times New Roman"/>
          <w:b/>
          <w:bCs/>
        </w:rPr>
      </w:pPr>
    </w:p>
    <w:p w14:paraId="274CB1B7" w14:textId="77777777" w:rsidR="00197D44" w:rsidRPr="00153B89" w:rsidRDefault="00197D44" w:rsidP="00153B89">
      <w:pPr>
        <w:suppressAutoHyphens/>
        <w:spacing w:after="0" w:line="240" w:lineRule="auto"/>
        <w:jc w:val="both"/>
        <w:rPr>
          <w:rFonts w:ascii="Times New Roman" w:eastAsia="Times New Roman" w:hAnsi="Times New Roman" w:cs="Times New Roman"/>
          <w:b/>
          <w:bCs/>
        </w:rPr>
      </w:pPr>
    </w:p>
    <w:p w14:paraId="444A7593" w14:textId="77777777" w:rsidR="00197D44" w:rsidRPr="00153B89" w:rsidRDefault="00197D44" w:rsidP="00153B89">
      <w:pPr>
        <w:suppressAutoHyphens/>
        <w:spacing w:after="0" w:line="240" w:lineRule="auto"/>
        <w:jc w:val="both"/>
        <w:rPr>
          <w:rFonts w:ascii="Times New Roman" w:eastAsia="Times New Roman" w:hAnsi="Times New Roman" w:cs="Times New Roman"/>
          <w:b/>
          <w:bCs/>
          <w:sz w:val="28"/>
          <w:szCs w:val="28"/>
        </w:rPr>
      </w:pPr>
    </w:p>
    <w:p w14:paraId="778D55CD" w14:textId="77777777" w:rsidR="00197D44" w:rsidRPr="00153B89" w:rsidRDefault="00197D44" w:rsidP="00153B89">
      <w:pPr>
        <w:suppressAutoHyphens/>
        <w:spacing w:after="0" w:line="240" w:lineRule="auto"/>
        <w:jc w:val="center"/>
        <w:rPr>
          <w:rFonts w:ascii="Times New Roman" w:eastAsia="Times New Roman" w:hAnsi="Times New Roman" w:cs="Times New Roman"/>
          <w:b/>
          <w:bCs/>
          <w:sz w:val="28"/>
          <w:szCs w:val="28"/>
        </w:rPr>
      </w:pPr>
      <w:r w:rsidRPr="00153B89">
        <w:rPr>
          <w:rFonts w:ascii="Times New Roman" w:eastAsia="Times New Roman" w:hAnsi="Times New Roman" w:cs="Times New Roman"/>
          <w:b/>
          <w:bCs/>
          <w:sz w:val="28"/>
          <w:szCs w:val="28"/>
        </w:rPr>
        <w:t>IEPIRKUMA</w:t>
      </w:r>
    </w:p>
    <w:p w14:paraId="04218BAB" w14:textId="0401984B" w:rsidR="00197D44" w:rsidRPr="00153B89" w:rsidRDefault="00197D44" w:rsidP="00153B89">
      <w:pPr>
        <w:suppressAutoHyphens/>
        <w:spacing w:after="0" w:line="240" w:lineRule="auto"/>
        <w:jc w:val="center"/>
        <w:rPr>
          <w:rFonts w:ascii="Times New Roman" w:eastAsia="Times New Roman" w:hAnsi="Times New Roman" w:cs="Times New Roman"/>
          <w:sz w:val="28"/>
          <w:szCs w:val="28"/>
        </w:rPr>
      </w:pPr>
      <w:r w:rsidRPr="00153B89">
        <w:rPr>
          <w:rFonts w:ascii="Times New Roman" w:eastAsia="Times New Roman" w:hAnsi="Times New Roman" w:cs="Times New Roman"/>
          <w:sz w:val="28"/>
          <w:szCs w:val="28"/>
        </w:rPr>
        <w:t>(</w:t>
      </w:r>
      <w:r w:rsidR="00BF1D33" w:rsidRPr="00153B89">
        <w:rPr>
          <w:rFonts w:ascii="Times New Roman" w:eastAsia="Times New Roman" w:hAnsi="Times New Roman" w:cs="Times New Roman"/>
          <w:sz w:val="28"/>
          <w:szCs w:val="28"/>
        </w:rPr>
        <w:t>p</w:t>
      </w:r>
      <w:r w:rsidRPr="00153B89">
        <w:rPr>
          <w:rFonts w:ascii="Times New Roman" w:eastAsia="Times New Roman" w:hAnsi="Times New Roman" w:cs="Times New Roman"/>
          <w:sz w:val="28"/>
          <w:szCs w:val="28"/>
        </w:rPr>
        <w:t>amatojoties uz Publisko iepirkumu likuma 9.pantu)</w:t>
      </w:r>
    </w:p>
    <w:p w14:paraId="15F7CBB5" w14:textId="77777777" w:rsidR="00197D44" w:rsidRPr="00153B89" w:rsidRDefault="00197D44" w:rsidP="00153B89">
      <w:pPr>
        <w:suppressAutoHyphens/>
        <w:spacing w:after="0" w:line="240" w:lineRule="auto"/>
        <w:jc w:val="center"/>
        <w:rPr>
          <w:rFonts w:ascii="Times New Roman" w:eastAsia="Times New Roman" w:hAnsi="Times New Roman" w:cs="Times New Roman"/>
        </w:rPr>
      </w:pPr>
    </w:p>
    <w:p w14:paraId="39424088" w14:textId="00EBC84A" w:rsidR="00B16C60" w:rsidRPr="00153B89" w:rsidRDefault="001D5114" w:rsidP="00153B89">
      <w:pPr>
        <w:suppressAutoHyphens/>
        <w:spacing w:after="0" w:line="240" w:lineRule="auto"/>
        <w:jc w:val="center"/>
        <w:rPr>
          <w:rFonts w:ascii="Times New Roman" w:eastAsia="Times New Roman" w:hAnsi="Times New Roman" w:cs="Times New Roman"/>
          <w:b/>
          <w:sz w:val="32"/>
          <w:szCs w:val="32"/>
          <w:lang w:val="pt-PT"/>
        </w:rPr>
      </w:pPr>
      <w:bookmarkStart w:id="0" w:name="_Hlk153284854"/>
      <w:bookmarkStart w:id="1" w:name="_Hlk220683664"/>
      <w:r w:rsidRPr="00153B89">
        <w:rPr>
          <w:rFonts w:ascii="Times New Roman" w:eastAsia="Times New Roman" w:hAnsi="Times New Roman" w:cs="Times New Roman"/>
          <w:b/>
          <w:sz w:val="32"/>
          <w:szCs w:val="32"/>
          <w:lang w:val="pt-PT"/>
        </w:rPr>
        <w:t>“</w:t>
      </w:r>
      <w:bookmarkEnd w:id="0"/>
      <w:r w:rsidR="0079665D" w:rsidRPr="00153B89">
        <w:rPr>
          <w:rFonts w:ascii="Times New Roman" w:hAnsi="Times New Roman" w:cs="Times New Roman"/>
          <w:b/>
          <w:sz w:val="32"/>
          <w:szCs w:val="32"/>
        </w:rPr>
        <w:t xml:space="preserve">Drukas iekārtu </w:t>
      </w:r>
      <w:r w:rsidR="00372A47" w:rsidRPr="00153B89">
        <w:rPr>
          <w:rFonts w:ascii="Times New Roman" w:hAnsi="Times New Roman" w:cs="Times New Roman"/>
          <w:b/>
          <w:sz w:val="32"/>
          <w:szCs w:val="32"/>
        </w:rPr>
        <w:t xml:space="preserve">izejmateriālu </w:t>
      </w:r>
      <w:r w:rsidR="006D68DC" w:rsidRPr="00153B89">
        <w:rPr>
          <w:rFonts w:ascii="Times New Roman" w:hAnsi="Times New Roman" w:cs="Times New Roman"/>
          <w:b/>
          <w:sz w:val="32"/>
          <w:szCs w:val="32"/>
        </w:rPr>
        <w:t xml:space="preserve">iegāde un piegāde </w:t>
      </w:r>
      <w:r w:rsidR="0079665D" w:rsidRPr="00153B89">
        <w:rPr>
          <w:rFonts w:ascii="Times New Roman" w:hAnsi="Times New Roman" w:cs="Times New Roman"/>
          <w:b/>
          <w:sz w:val="32"/>
          <w:szCs w:val="32"/>
        </w:rPr>
        <w:t>Siguldas novada pašvaldībai un iestādēm</w:t>
      </w:r>
      <w:r w:rsidRPr="00153B89">
        <w:rPr>
          <w:rFonts w:ascii="Times New Roman" w:eastAsia="Times New Roman" w:hAnsi="Times New Roman" w:cs="Times New Roman"/>
          <w:b/>
          <w:sz w:val="32"/>
          <w:szCs w:val="32"/>
          <w:lang w:val="pt-PT"/>
        </w:rPr>
        <w:t>”</w:t>
      </w:r>
    </w:p>
    <w:p w14:paraId="713A0DEE" w14:textId="77777777" w:rsidR="00197D44" w:rsidRPr="00153B89" w:rsidRDefault="00197D44" w:rsidP="00153B89">
      <w:pPr>
        <w:suppressAutoHyphens/>
        <w:spacing w:after="0" w:line="240" w:lineRule="auto"/>
        <w:jc w:val="center"/>
        <w:rPr>
          <w:rFonts w:ascii="Times New Roman" w:eastAsia="Times New Roman" w:hAnsi="Times New Roman" w:cs="Times New Roman"/>
        </w:rPr>
      </w:pPr>
    </w:p>
    <w:bookmarkEnd w:id="1"/>
    <w:p w14:paraId="5B3566A9" w14:textId="3CBE7566" w:rsidR="00197D44" w:rsidRPr="00153B89" w:rsidRDefault="00197D44" w:rsidP="00153B89">
      <w:pPr>
        <w:suppressAutoHyphens/>
        <w:spacing w:after="0" w:line="240" w:lineRule="auto"/>
        <w:jc w:val="center"/>
        <w:rPr>
          <w:rFonts w:ascii="Times New Roman" w:eastAsia="Times New Roman" w:hAnsi="Times New Roman" w:cs="Times New Roman"/>
          <w:b/>
          <w:bCs/>
          <w:sz w:val="28"/>
          <w:szCs w:val="28"/>
        </w:rPr>
      </w:pPr>
      <w:r w:rsidRPr="00153B89">
        <w:rPr>
          <w:rFonts w:ascii="Times New Roman" w:eastAsia="Times New Roman" w:hAnsi="Times New Roman" w:cs="Times New Roman"/>
          <w:b/>
          <w:bCs/>
          <w:sz w:val="28"/>
          <w:szCs w:val="28"/>
        </w:rPr>
        <w:t xml:space="preserve">(Identifikācijas Nr. SNP </w:t>
      </w:r>
      <w:r w:rsidR="00255D6F" w:rsidRPr="00153B89">
        <w:rPr>
          <w:rFonts w:ascii="Times New Roman" w:eastAsia="Times New Roman" w:hAnsi="Times New Roman" w:cs="Times New Roman"/>
          <w:b/>
          <w:bCs/>
          <w:sz w:val="28"/>
          <w:szCs w:val="28"/>
        </w:rPr>
        <w:t>2026/99</w:t>
      </w:r>
      <w:r w:rsidRPr="00153B89">
        <w:rPr>
          <w:rFonts w:ascii="Times New Roman" w:eastAsia="Times New Roman" w:hAnsi="Times New Roman" w:cs="Times New Roman"/>
          <w:b/>
          <w:bCs/>
          <w:sz w:val="28"/>
          <w:szCs w:val="28"/>
        </w:rPr>
        <w:t>)</w:t>
      </w:r>
    </w:p>
    <w:p w14:paraId="2AB03D55" w14:textId="77777777" w:rsidR="00197D44" w:rsidRPr="00153B89" w:rsidRDefault="00197D44" w:rsidP="00153B89">
      <w:pPr>
        <w:suppressAutoHyphens/>
        <w:spacing w:after="0" w:line="240" w:lineRule="auto"/>
        <w:jc w:val="center"/>
        <w:rPr>
          <w:rFonts w:ascii="Times New Roman" w:eastAsia="Times New Roman" w:hAnsi="Times New Roman" w:cs="Times New Roman"/>
          <w:sz w:val="28"/>
          <w:szCs w:val="28"/>
        </w:rPr>
      </w:pPr>
    </w:p>
    <w:p w14:paraId="462DBAD9" w14:textId="77777777" w:rsidR="00197D44" w:rsidRPr="00153B89" w:rsidRDefault="00197D44" w:rsidP="00153B89">
      <w:pPr>
        <w:suppressAutoHyphens/>
        <w:spacing w:after="0" w:line="240" w:lineRule="auto"/>
        <w:jc w:val="center"/>
        <w:rPr>
          <w:rFonts w:ascii="Times New Roman" w:eastAsia="Times New Roman" w:hAnsi="Times New Roman" w:cs="Times New Roman"/>
          <w:sz w:val="28"/>
          <w:szCs w:val="28"/>
        </w:rPr>
      </w:pPr>
      <w:r w:rsidRPr="00153B89">
        <w:rPr>
          <w:rFonts w:ascii="Times New Roman" w:eastAsia="Times New Roman" w:hAnsi="Times New Roman" w:cs="Times New Roman"/>
          <w:sz w:val="28"/>
          <w:szCs w:val="28"/>
        </w:rPr>
        <w:t>NOLIKUMS</w:t>
      </w:r>
    </w:p>
    <w:p w14:paraId="6365EFEC" w14:textId="77777777" w:rsidR="00197D44" w:rsidRPr="00153B89" w:rsidRDefault="00197D44" w:rsidP="00153B89">
      <w:pPr>
        <w:suppressAutoHyphens/>
        <w:spacing w:after="0" w:line="240" w:lineRule="auto"/>
        <w:jc w:val="center"/>
        <w:rPr>
          <w:rFonts w:ascii="Times New Roman" w:eastAsia="Times New Roman" w:hAnsi="Times New Roman" w:cs="Times New Roman"/>
        </w:rPr>
      </w:pPr>
    </w:p>
    <w:p w14:paraId="58B20973" w14:textId="77777777" w:rsidR="00197D44" w:rsidRPr="00153B89" w:rsidRDefault="00197D44" w:rsidP="00153B89">
      <w:pPr>
        <w:suppressAutoHyphens/>
        <w:spacing w:after="0" w:line="240" w:lineRule="auto"/>
        <w:jc w:val="center"/>
        <w:rPr>
          <w:rFonts w:ascii="Times New Roman" w:eastAsia="Times New Roman" w:hAnsi="Times New Roman" w:cs="Times New Roman"/>
        </w:rPr>
      </w:pPr>
    </w:p>
    <w:p w14:paraId="41215D04" w14:textId="77777777" w:rsidR="00197D44" w:rsidRPr="00153B89" w:rsidRDefault="00197D44" w:rsidP="00153B89">
      <w:pPr>
        <w:suppressAutoHyphens/>
        <w:spacing w:after="0" w:line="240" w:lineRule="auto"/>
        <w:jc w:val="center"/>
        <w:rPr>
          <w:rFonts w:ascii="Times New Roman" w:eastAsia="Times New Roman" w:hAnsi="Times New Roman" w:cs="Times New Roman"/>
        </w:rPr>
      </w:pPr>
    </w:p>
    <w:p w14:paraId="37FA2CEF" w14:textId="77777777" w:rsidR="00197D44" w:rsidRPr="00153B89" w:rsidRDefault="00197D44" w:rsidP="00153B89">
      <w:pPr>
        <w:suppressAutoHyphens/>
        <w:spacing w:after="0" w:line="240" w:lineRule="auto"/>
        <w:jc w:val="center"/>
        <w:rPr>
          <w:rFonts w:ascii="Times New Roman" w:eastAsia="Times New Roman" w:hAnsi="Times New Roman" w:cs="Times New Roman"/>
        </w:rPr>
      </w:pPr>
    </w:p>
    <w:p w14:paraId="72F3C2C3" w14:textId="77777777" w:rsidR="00B27480" w:rsidRPr="00153B89" w:rsidRDefault="00B27480" w:rsidP="00153B89">
      <w:pPr>
        <w:suppressAutoHyphens/>
        <w:spacing w:after="0" w:line="240" w:lineRule="auto"/>
        <w:jc w:val="center"/>
        <w:rPr>
          <w:rFonts w:ascii="Times New Roman" w:eastAsia="Times New Roman" w:hAnsi="Times New Roman" w:cs="Times New Roman"/>
        </w:rPr>
      </w:pPr>
    </w:p>
    <w:p w14:paraId="6CAE9B6C" w14:textId="77777777" w:rsidR="00B27480" w:rsidRPr="00153B89" w:rsidRDefault="00B27480" w:rsidP="00153B89">
      <w:pPr>
        <w:suppressAutoHyphens/>
        <w:spacing w:after="0" w:line="240" w:lineRule="auto"/>
        <w:jc w:val="center"/>
        <w:rPr>
          <w:rFonts w:ascii="Times New Roman" w:eastAsia="Times New Roman" w:hAnsi="Times New Roman" w:cs="Times New Roman"/>
        </w:rPr>
      </w:pPr>
    </w:p>
    <w:p w14:paraId="0DEAB09A" w14:textId="77777777" w:rsidR="00B27480" w:rsidRPr="00153B89" w:rsidRDefault="00B27480" w:rsidP="00153B89">
      <w:pPr>
        <w:suppressAutoHyphens/>
        <w:spacing w:after="0" w:line="240" w:lineRule="auto"/>
        <w:jc w:val="center"/>
        <w:rPr>
          <w:rFonts w:ascii="Times New Roman" w:eastAsia="Times New Roman" w:hAnsi="Times New Roman" w:cs="Times New Roman"/>
        </w:rPr>
      </w:pPr>
    </w:p>
    <w:p w14:paraId="6F08161E" w14:textId="77777777" w:rsidR="00B27480" w:rsidRPr="00153B89" w:rsidRDefault="00B27480" w:rsidP="00153B89">
      <w:pPr>
        <w:suppressAutoHyphens/>
        <w:spacing w:after="0" w:line="240" w:lineRule="auto"/>
        <w:jc w:val="center"/>
        <w:rPr>
          <w:rFonts w:ascii="Times New Roman" w:eastAsia="Times New Roman" w:hAnsi="Times New Roman" w:cs="Times New Roman"/>
        </w:rPr>
      </w:pPr>
    </w:p>
    <w:p w14:paraId="494BECF7" w14:textId="77777777" w:rsidR="00B27480" w:rsidRPr="00153B89" w:rsidRDefault="00B27480" w:rsidP="00153B89">
      <w:pPr>
        <w:suppressAutoHyphens/>
        <w:spacing w:after="0" w:line="240" w:lineRule="auto"/>
        <w:jc w:val="center"/>
        <w:rPr>
          <w:rFonts w:ascii="Times New Roman" w:eastAsia="Times New Roman" w:hAnsi="Times New Roman" w:cs="Times New Roman"/>
        </w:rPr>
      </w:pPr>
    </w:p>
    <w:p w14:paraId="3DDC09C7" w14:textId="77777777" w:rsidR="00560B33" w:rsidRPr="00153B89" w:rsidRDefault="00560B33" w:rsidP="00153B89">
      <w:pPr>
        <w:suppressAutoHyphens/>
        <w:spacing w:after="0" w:line="240" w:lineRule="auto"/>
        <w:jc w:val="center"/>
        <w:rPr>
          <w:rFonts w:ascii="Times New Roman" w:eastAsia="Times New Roman" w:hAnsi="Times New Roman" w:cs="Times New Roman"/>
        </w:rPr>
      </w:pPr>
    </w:p>
    <w:p w14:paraId="0A7F9728" w14:textId="77777777" w:rsidR="00560B33" w:rsidRPr="00153B89" w:rsidRDefault="00560B33" w:rsidP="00153B89">
      <w:pPr>
        <w:suppressAutoHyphens/>
        <w:spacing w:after="0" w:line="240" w:lineRule="auto"/>
        <w:jc w:val="center"/>
        <w:rPr>
          <w:rFonts w:ascii="Times New Roman" w:eastAsia="Times New Roman" w:hAnsi="Times New Roman" w:cs="Times New Roman"/>
        </w:rPr>
      </w:pPr>
    </w:p>
    <w:p w14:paraId="51793110" w14:textId="77777777" w:rsidR="00560B33" w:rsidRPr="00153B89" w:rsidRDefault="00560B33" w:rsidP="00153B89">
      <w:pPr>
        <w:suppressAutoHyphens/>
        <w:spacing w:after="0" w:line="240" w:lineRule="auto"/>
        <w:jc w:val="center"/>
        <w:rPr>
          <w:rFonts w:ascii="Times New Roman" w:eastAsia="Times New Roman" w:hAnsi="Times New Roman" w:cs="Times New Roman"/>
        </w:rPr>
      </w:pPr>
    </w:p>
    <w:p w14:paraId="13AC47C5" w14:textId="77777777" w:rsidR="00B27480" w:rsidRPr="00153B89" w:rsidRDefault="00B27480" w:rsidP="00153B89">
      <w:pPr>
        <w:suppressAutoHyphens/>
        <w:spacing w:after="0" w:line="240" w:lineRule="auto"/>
        <w:jc w:val="center"/>
        <w:rPr>
          <w:rFonts w:ascii="Times New Roman" w:eastAsia="Times New Roman" w:hAnsi="Times New Roman" w:cs="Times New Roman"/>
        </w:rPr>
      </w:pPr>
    </w:p>
    <w:p w14:paraId="437115D6" w14:textId="77777777" w:rsidR="00B27480" w:rsidRPr="00153B89" w:rsidRDefault="00B27480" w:rsidP="00153B89">
      <w:pPr>
        <w:suppressAutoHyphens/>
        <w:spacing w:after="0" w:line="240" w:lineRule="auto"/>
        <w:jc w:val="center"/>
        <w:rPr>
          <w:rFonts w:ascii="Times New Roman" w:eastAsia="Times New Roman" w:hAnsi="Times New Roman" w:cs="Times New Roman"/>
        </w:rPr>
      </w:pPr>
    </w:p>
    <w:p w14:paraId="105816C9" w14:textId="77777777" w:rsidR="006E653D" w:rsidRPr="00153B89" w:rsidRDefault="006E653D" w:rsidP="00153B89">
      <w:pPr>
        <w:suppressAutoHyphens/>
        <w:spacing w:after="0" w:line="240" w:lineRule="auto"/>
        <w:jc w:val="center"/>
        <w:rPr>
          <w:rFonts w:ascii="Times New Roman" w:eastAsia="Times New Roman" w:hAnsi="Times New Roman" w:cs="Times New Roman"/>
        </w:rPr>
      </w:pPr>
    </w:p>
    <w:p w14:paraId="1F85E42D" w14:textId="77777777" w:rsidR="006E653D" w:rsidRPr="00153B89" w:rsidRDefault="006E653D" w:rsidP="00153B89">
      <w:pPr>
        <w:suppressAutoHyphens/>
        <w:spacing w:after="0" w:line="240" w:lineRule="auto"/>
        <w:jc w:val="center"/>
        <w:rPr>
          <w:rFonts w:ascii="Times New Roman" w:eastAsia="Times New Roman" w:hAnsi="Times New Roman" w:cs="Times New Roman"/>
        </w:rPr>
      </w:pPr>
    </w:p>
    <w:p w14:paraId="0DA6B117" w14:textId="77777777" w:rsidR="006E653D" w:rsidRPr="00153B89" w:rsidRDefault="006E653D" w:rsidP="00153B89">
      <w:pPr>
        <w:suppressAutoHyphens/>
        <w:spacing w:after="0" w:line="240" w:lineRule="auto"/>
        <w:jc w:val="center"/>
        <w:rPr>
          <w:rFonts w:ascii="Times New Roman" w:eastAsia="Times New Roman" w:hAnsi="Times New Roman" w:cs="Times New Roman"/>
        </w:rPr>
      </w:pPr>
    </w:p>
    <w:p w14:paraId="47941ACF" w14:textId="0BAB1685" w:rsidR="00453F5E" w:rsidRPr="00153B89" w:rsidRDefault="00B27480" w:rsidP="00153B89">
      <w:pPr>
        <w:suppressAutoHyphens/>
        <w:spacing w:after="0" w:line="240" w:lineRule="auto"/>
        <w:jc w:val="center"/>
        <w:rPr>
          <w:rFonts w:ascii="Times New Roman" w:eastAsia="Times New Roman" w:hAnsi="Times New Roman" w:cs="Times New Roman"/>
        </w:rPr>
      </w:pPr>
      <w:r w:rsidRPr="00153B89">
        <w:rPr>
          <w:rFonts w:ascii="Times New Roman" w:eastAsia="Times New Roman" w:hAnsi="Times New Roman" w:cs="Times New Roman"/>
        </w:rPr>
        <w:t>Siguldas novads 2026</w:t>
      </w:r>
    </w:p>
    <w:p w14:paraId="3D8B92D5" w14:textId="77777777" w:rsidR="00453F5E" w:rsidRPr="00153B89" w:rsidRDefault="00453F5E" w:rsidP="00153B89">
      <w:pPr>
        <w:spacing w:after="0" w:line="240" w:lineRule="auto"/>
        <w:rPr>
          <w:rFonts w:ascii="Times New Roman" w:eastAsia="Times New Roman" w:hAnsi="Times New Roman" w:cs="Times New Roman"/>
        </w:rPr>
      </w:pPr>
      <w:r w:rsidRPr="00153B89">
        <w:rPr>
          <w:rFonts w:ascii="Times New Roman" w:eastAsia="Times New Roman" w:hAnsi="Times New Roman" w:cs="Times New Roman"/>
        </w:rPr>
        <w:br w:type="page"/>
      </w:r>
    </w:p>
    <w:p w14:paraId="77655DFF" w14:textId="77777777" w:rsidR="00197D44" w:rsidRPr="00153B89" w:rsidRDefault="00197D44" w:rsidP="00153B89">
      <w:pPr>
        <w:numPr>
          <w:ilvl w:val="0"/>
          <w:numId w:val="6"/>
        </w:numPr>
        <w:suppressAutoHyphens/>
        <w:spacing w:after="0" w:line="240" w:lineRule="auto"/>
        <w:jc w:val="center"/>
        <w:rPr>
          <w:rFonts w:ascii="Times New Roman" w:eastAsia="Times New Roman" w:hAnsi="Times New Roman" w:cs="Times New Roman"/>
          <w:b/>
          <w:bCs/>
          <w:caps/>
        </w:rPr>
      </w:pPr>
      <w:r w:rsidRPr="00153B89">
        <w:rPr>
          <w:rFonts w:ascii="Times New Roman" w:eastAsia="Times New Roman" w:hAnsi="Times New Roman" w:cs="Times New Roman"/>
          <w:b/>
          <w:bCs/>
          <w:caps/>
        </w:rPr>
        <w:lastRenderedPageBreak/>
        <w:t>Vispārīgā informācija</w:t>
      </w:r>
    </w:p>
    <w:p w14:paraId="303B9B97" w14:textId="77777777" w:rsidR="00B81F18" w:rsidRPr="00153B89" w:rsidRDefault="00B81F18" w:rsidP="00153B89">
      <w:pPr>
        <w:numPr>
          <w:ilvl w:val="1"/>
          <w:numId w:val="6"/>
        </w:numPr>
        <w:suppressAutoHyphens/>
        <w:spacing w:after="0" w:line="240" w:lineRule="auto"/>
        <w:rPr>
          <w:rFonts w:ascii="Times New Roman" w:eastAsia="Calibri" w:hAnsi="Times New Roman" w:cs="Times New Roman"/>
          <w:b/>
          <w:bCs/>
          <w:caps/>
        </w:rPr>
      </w:pPr>
      <w:bookmarkStart w:id="2" w:name="_Hlk149044491"/>
      <w:r w:rsidRPr="00153B89">
        <w:rPr>
          <w:rFonts w:ascii="Times New Roman" w:eastAsia="Calibri" w:hAnsi="Times New Roman" w:cs="Times New Roman"/>
          <w:b/>
          <w:bCs/>
        </w:rPr>
        <w:t>Iepirkuma</w:t>
      </w:r>
      <w:r w:rsidRPr="00153B89">
        <w:rPr>
          <w:rFonts w:ascii="Times New Roman" w:eastAsia="Times New Roman" w:hAnsi="Times New Roman" w:cs="Times New Roman"/>
          <w:b/>
          <w:bCs/>
          <w:iCs/>
        </w:rPr>
        <w:t xml:space="preserve"> identifikācijas numurs</w:t>
      </w:r>
    </w:p>
    <w:p w14:paraId="5E7F83FE" w14:textId="4EAA0A72" w:rsidR="00FE030D" w:rsidRPr="00153B89" w:rsidRDefault="00B81F18" w:rsidP="00153B89">
      <w:pPr>
        <w:pBdr>
          <w:top w:val="nil"/>
          <w:left w:val="nil"/>
          <w:bottom w:val="nil"/>
          <w:right w:val="nil"/>
          <w:between w:val="nil"/>
          <w:bar w:val="nil"/>
        </w:pBdr>
        <w:spacing w:after="0" w:line="240" w:lineRule="auto"/>
        <w:ind w:firstLine="567"/>
        <w:jc w:val="both"/>
        <w:rPr>
          <w:rFonts w:ascii="Times New Roman" w:eastAsia="Arial Unicode MS" w:hAnsi="Times New Roman" w:cs="Times New Roman"/>
          <w:u w:color="000000"/>
          <w:bdr w:val="nil"/>
          <w:lang w:eastAsia="lv-LV"/>
        </w:rPr>
      </w:pPr>
      <w:r w:rsidRPr="00153B89">
        <w:rPr>
          <w:rFonts w:ascii="Times New Roman" w:eastAsia="Arial Unicode MS" w:hAnsi="Times New Roman" w:cs="Times New Roman"/>
          <w:u w:color="000000"/>
          <w:bdr w:val="nil"/>
          <w:lang w:eastAsia="lv-LV"/>
        </w:rPr>
        <w:t xml:space="preserve">SNP </w:t>
      </w:r>
      <w:r w:rsidR="00255D6F" w:rsidRPr="00153B89">
        <w:rPr>
          <w:rFonts w:ascii="Times New Roman" w:eastAsia="Arial Unicode MS" w:hAnsi="Times New Roman" w:cs="Times New Roman"/>
          <w:u w:color="000000"/>
          <w:bdr w:val="nil"/>
          <w:lang w:eastAsia="lv-LV"/>
        </w:rPr>
        <w:t>2026/99</w:t>
      </w:r>
    </w:p>
    <w:p w14:paraId="3B99FA6E" w14:textId="77777777" w:rsidR="00B81F18" w:rsidRPr="00153B89" w:rsidRDefault="00B81F18" w:rsidP="00153B89">
      <w:pPr>
        <w:widowControl w:val="0"/>
        <w:numPr>
          <w:ilvl w:val="1"/>
          <w:numId w:val="6"/>
        </w:numPr>
        <w:spacing w:after="0" w:line="240" w:lineRule="auto"/>
        <w:rPr>
          <w:rFonts w:ascii="Times New Roman" w:eastAsia="Times New Roman" w:hAnsi="Times New Roman" w:cs="Times New Roman"/>
          <w:b/>
          <w:bCs/>
          <w:iCs/>
        </w:rPr>
      </w:pPr>
      <w:bookmarkStart w:id="3" w:name="_Toc59334719"/>
      <w:bookmarkStart w:id="4" w:name="_Toc61422122"/>
      <w:r w:rsidRPr="00153B89">
        <w:rPr>
          <w:rFonts w:ascii="Times New Roman" w:eastAsia="Times New Roman" w:hAnsi="Times New Roman" w:cs="Times New Roman"/>
          <w:b/>
          <w:bCs/>
          <w:iCs/>
        </w:rPr>
        <w:t>Pasūtītājs</w:t>
      </w:r>
      <w:bookmarkStart w:id="5" w:name="_Toc59334720"/>
      <w:bookmarkStart w:id="6" w:name="_Toc61422123"/>
      <w:bookmarkEnd w:id="3"/>
      <w:bookmarkEnd w:id="4"/>
    </w:p>
    <w:p w14:paraId="1D291E36" w14:textId="77777777" w:rsidR="00B81F18" w:rsidRPr="00153B89" w:rsidRDefault="00B81F18" w:rsidP="00153B89">
      <w:pPr>
        <w:numPr>
          <w:ilvl w:val="2"/>
          <w:numId w:val="6"/>
        </w:numPr>
        <w:suppressAutoHyphens/>
        <w:spacing w:after="0" w:line="240" w:lineRule="auto"/>
        <w:rPr>
          <w:rFonts w:ascii="Times New Roman" w:eastAsia="Times New Roman" w:hAnsi="Times New Roman" w:cs="Times New Roman"/>
          <w:b/>
          <w:bCs/>
          <w:iCs/>
        </w:rPr>
      </w:pPr>
      <w:r w:rsidRPr="00153B89">
        <w:rPr>
          <w:rFonts w:ascii="Times New Roman" w:eastAsia="Times New Roman" w:hAnsi="Times New Roman" w:cs="Times New Roman"/>
          <w:b/>
          <w:bCs/>
          <w:color w:val="000000"/>
          <w:u w:color="000000"/>
          <w:bdr w:val="nil"/>
          <w:lang w:eastAsia="lv-LV"/>
        </w:rPr>
        <w:t>Siguldas novada pašvaldība</w:t>
      </w:r>
    </w:p>
    <w:p w14:paraId="4D78C5B3" w14:textId="77777777" w:rsidR="00B81F18" w:rsidRPr="00153B89" w:rsidRDefault="00B81F18" w:rsidP="00153B89">
      <w:pPr>
        <w:widowControl w:val="0"/>
        <w:tabs>
          <w:tab w:val="left" w:pos="1134"/>
          <w:tab w:val="left" w:pos="5245"/>
        </w:tabs>
        <w:spacing w:after="0" w:line="240" w:lineRule="auto"/>
        <w:ind w:left="1134" w:hanging="283"/>
        <w:jc w:val="both"/>
        <w:rPr>
          <w:rFonts w:ascii="Times New Roman" w:eastAsia="Times New Roman" w:hAnsi="Times New Roman" w:cs="Times New Roman"/>
          <w:b/>
          <w:bCs/>
          <w:iCs/>
        </w:rPr>
      </w:pPr>
      <w:r w:rsidRPr="00153B89">
        <w:rPr>
          <w:rFonts w:ascii="Times New Roman" w:eastAsia="Times New Roman" w:hAnsi="Times New Roman" w:cs="Times New Roman"/>
          <w:b/>
          <w:bCs/>
          <w:color w:val="000000"/>
          <w:u w:color="000000"/>
          <w:bdr w:val="nil"/>
        </w:rPr>
        <w:t>Pasūtītāja rekvizīti:</w:t>
      </w:r>
      <w:r w:rsidRPr="00153B89">
        <w:rPr>
          <w:rFonts w:ascii="Times New Roman" w:eastAsia="Times New Roman" w:hAnsi="Times New Roman" w:cs="Times New Roman"/>
          <w:color w:val="000000"/>
          <w:u w:color="000000"/>
          <w:bdr w:val="nil"/>
        </w:rPr>
        <w:tab/>
      </w:r>
      <w:r w:rsidRPr="00153B89">
        <w:rPr>
          <w:rFonts w:ascii="Times New Roman" w:eastAsia="Times New Roman" w:hAnsi="Times New Roman" w:cs="Times New Roman"/>
          <w:b/>
          <w:bCs/>
          <w:color w:val="000000"/>
          <w:u w:color="000000"/>
          <w:bdr w:val="nil"/>
        </w:rPr>
        <w:t>Darba laiki:</w:t>
      </w:r>
    </w:p>
    <w:p w14:paraId="2D4533D4" w14:textId="77777777" w:rsidR="00B81F18" w:rsidRPr="00153B89" w:rsidRDefault="00B81F18" w:rsidP="00153B89">
      <w:pPr>
        <w:widowControl w:val="0"/>
        <w:tabs>
          <w:tab w:val="left" w:pos="1134"/>
          <w:tab w:val="left" w:pos="5245"/>
        </w:tabs>
        <w:spacing w:after="0" w:line="240" w:lineRule="auto"/>
        <w:ind w:left="1134" w:hanging="283"/>
        <w:jc w:val="both"/>
        <w:rPr>
          <w:rFonts w:ascii="Times New Roman" w:eastAsia="Times New Roman" w:hAnsi="Times New Roman" w:cs="Times New Roman"/>
          <w:color w:val="000000"/>
          <w:u w:color="000000"/>
          <w:bdr w:val="nil"/>
        </w:rPr>
      </w:pPr>
      <w:r w:rsidRPr="00153B89">
        <w:rPr>
          <w:rFonts w:ascii="Times New Roman" w:eastAsia="Times New Roman" w:hAnsi="Times New Roman" w:cs="Times New Roman"/>
          <w:color w:val="000000"/>
          <w:u w:color="000000"/>
          <w:bdr w:val="nil"/>
        </w:rPr>
        <w:t>Pils iela 16, Sigulda, LV-2150</w:t>
      </w:r>
      <w:r w:rsidRPr="00153B89">
        <w:rPr>
          <w:rFonts w:ascii="Times New Roman" w:eastAsia="Times New Roman" w:hAnsi="Times New Roman" w:cs="Times New Roman"/>
          <w:color w:val="000000"/>
          <w:u w:color="000000"/>
          <w:bdr w:val="nil"/>
        </w:rPr>
        <w:tab/>
        <w:t>Pirmdiena</w:t>
      </w:r>
      <w:r w:rsidRPr="00153B89">
        <w:rPr>
          <w:rFonts w:ascii="Times New Roman" w:eastAsia="Times New Roman" w:hAnsi="Times New Roman" w:cs="Times New Roman"/>
          <w:color w:val="000000"/>
          <w:u w:color="000000"/>
          <w:bdr w:val="nil"/>
        </w:rPr>
        <w:tab/>
        <w:t>8:00 – 13:00 14:00 – 18:00</w:t>
      </w:r>
    </w:p>
    <w:p w14:paraId="52E210A6" w14:textId="77777777" w:rsidR="00B81F18" w:rsidRPr="00153B89" w:rsidRDefault="00B81F18" w:rsidP="00153B89">
      <w:pPr>
        <w:widowControl w:val="0"/>
        <w:tabs>
          <w:tab w:val="left" w:pos="1134"/>
          <w:tab w:val="left" w:pos="5245"/>
        </w:tabs>
        <w:spacing w:after="0" w:line="240" w:lineRule="auto"/>
        <w:ind w:left="1134" w:hanging="283"/>
        <w:jc w:val="both"/>
        <w:rPr>
          <w:rFonts w:ascii="Times New Roman" w:eastAsia="Times New Roman" w:hAnsi="Times New Roman" w:cs="Times New Roman"/>
          <w:b/>
          <w:bCs/>
          <w:iCs/>
        </w:rPr>
      </w:pPr>
      <w:proofErr w:type="spellStart"/>
      <w:r w:rsidRPr="00153B89">
        <w:rPr>
          <w:rFonts w:ascii="Times New Roman" w:eastAsia="Times New Roman" w:hAnsi="Times New Roman" w:cs="Times New Roman"/>
          <w:color w:val="000000"/>
          <w:u w:color="000000"/>
          <w:bdr w:val="nil"/>
        </w:rPr>
        <w:t>Reģ</w:t>
      </w:r>
      <w:proofErr w:type="spellEnd"/>
      <w:r w:rsidRPr="00153B89">
        <w:rPr>
          <w:rFonts w:ascii="Times New Roman" w:eastAsia="Times New Roman" w:hAnsi="Times New Roman" w:cs="Times New Roman"/>
          <w:color w:val="000000"/>
          <w:u w:color="000000"/>
          <w:bdr w:val="nil"/>
        </w:rPr>
        <w:t>. Nr.90000048152</w:t>
      </w:r>
      <w:r w:rsidRPr="00153B89">
        <w:rPr>
          <w:rFonts w:ascii="Times New Roman" w:eastAsia="Times New Roman" w:hAnsi="Times New Roman" w:cs="Times New Roman"/>
          <w:color w:val="000000"/>
          <w:u w:color="000000"/>
          <w:bdr w:val="nil"/>
        </w:rPr>
        <w:tab/>
        <w:t>Otrdiena</w:t>
      </w:r>
      <w:r w:rsidRPr="00153B89">
        <w:rPr>
          <w:rFonts w:ascii="Times New Roman" w:eastAsia="Times New Roman" w:hAnsi="Times New Roman" w:cs="Times New Roman"/>
          <w:color w:val="000000"/>
          <w:u w:color="000000"/>
          <w:bdr w:val="nil"/>
        </w:rPr>
        <w:tab/>
        <w:t>8:00 – 13:00 14:00 – 17:00</w:t>
      </w:r>
    </w:p>
    <w:p w14:paraId="45A598D4" w14:textId="77777777" w:rsidR="00B81F18" w:rsidRPr="00153B89" w:rsidRDefault="00B81F18" w:rsidP="00153B89">
      <w:pPr>
        <w:widowControl w:val="0"/>
        <w:tabs>
          <w:tab w:val="left" w:pos="1134"/>
          <w:tab w:val="left" w:pos="5245"/>
        </w:tabs>
        <w:spacing w:after="0" w:line="240" w:lineRule="auto"/>
        <w:ind w:left="1134" w:hanging="283"/>
        <w:jc w:val="both"/>
        <w:rPr>
          <w:rFonts w:ascii="Times New Roman" w:eastAsia="Times New Roman" w:hAnsi="Times New Roman" w:cs="Times New Roman"/>
          <w:b/>
          <w:bCs/>
          <w:iCs/>
        </w:rPr>
      </w:pPr>
      <w:r w:rsidRPr="00153B89">
        <w:rPr>
          <w:rFonts w:ascii="Times New Roman" w:eastAsia="Times New Roman" w:hAnsi="Times New Roman" w:cs="Times New Roman"/>
          <w:color w:val="000000"/>
          <w:u w:color="000000"/>
          <w:bdr w:val="nil"/>
        </w:rPr>
        <w:t>Konts: LV15UNLA0027800130404</w:t>
      </w:r>
      <w:r w:rsidRPr="00153B89">
        <w:rPr>
          <w:rFonts w:ascii="Times New Roman" w:eastAsia="Times New Roman" w:hAnsi="Times New Roman" w:cs="Times New Roman"/>
          <w:color w:val="000000"/>
          <w:u w:color="000000"/>
          <w:bdr w:val="nil"/>
        </w:rPr>
        <w:tab/>
        <w:t>Trešdiena</w:t>
      </w:r>
      <w:r w:rsidRPr="00153B89">
        <w:rPr>
          <w:rFonts w:ascii="Times New Roman" w:eastAsia="Times New Roman" w:hAnsi="Times New Roman" w:cs="Times New Roman"/>
          <w:color w:val="000000"/>
          <w:u w:color="000000"/>
          <w:bdr w:val="nil"/>
        </w:rPr>
        <w:tab/>
        <w:t>8:00 – 13:00 14:00 – 17:00</w:t>
      </w:r>
    </w:p>
    <w:p w14:paraId="7CE4E5C3" w14:textId="77777777" w:rsidR="00B81F18" w:rsidRPr="00153B89" w:rsidRDefault="00B81F18" w:rsidP="00153B89">
      <w:pPr>
        <w:widowControl w:val="0"/>
        <w:tabs>
          <w:tab w:val="left" w:pos="1134"/>
          <w:tab w:val="left" w:pos="5245"/>
        </w:tabs>
        <w:spacing w:after="0" w:line="240" w:lineRule="auto"/>
        <w:ind w:left="1134" w:hanging="283"/>
        <w:jc w:val="both"/>
        <w:rPr>
          <w:rFonts w:ascii="Times New Roman" w:eastAsia="Times New Roman" w:hAnsi="Times New Roman" w:cs="Times New Roman"/>
          <w:color w:val="000000"/>
          <w:u w:color="000000"/>
          <w:bdr w:val="nil"/>
        </w:rPr>
      </w:pPr>
      <w:r w:rsidRPr="00153B89">
        <w:rPr>
          <w:rFonts w:ascii="Times New Roman" w:eastAsia="Times New Roman" w:hAnsi="Times New Roman" w:cs="Times New Roman"/>
          <w:color w:val="000000"/>
          <w:u w:color="000000"/>
          <w:bdr w:val="nil"/>
        </w:rPr>
        <w:t>Tālr. Nr.67970844</w:t>
      </w:r>
      <w:r w:rsidRPr="00153B89">
        <w:rPr>
          <w:rFonts w:ascii="Times New Roman" w:eastAsia="Times New Roman" w:hAnsi="Times New Roman" w:cs="Times New Roman"/>
          <w:color w:val="000000"/>
          <w:u w:color="000000"/>
          <w:bdr w:val="nil"/>
        </w:rPr>
        <w:tab/>
        <w:t>Ceturtdiena</w:t>
      </w:r>
      <w:r w:rsidRPr="00153B89">
        <w:rPr>
          <w:rFonts w:ascii="Times New Roman" w:eastAsia="Times New Roman" w:hAnsi="Times New Roman" w:cs="Times New Roman"/>
          <w:color w:val="000000"/>
          <w:u w:color="000000"/>
          <w:bdr w:val="nil"/>
        </w:rPr>
        <w:tab/>
        <w:t>8:00 – 13:00 14:00 – 18:00</w:t>
      </w:r>
    </w:p>
    <w:p w14:paraId="744F677E" w14:textId="77777777" w:rsidR="00B81F18" w:rsidRPr="00153B89" w:rsidRDefault="00B81F18" w:rsidP="00153B89">
      <w:pPr>
        <w:widowControl w:val="0"/>
        <w:tabs>
          <w:tab w:val="left" w:pos="1134"/>
          <w:tab w:val="left" w:pos="5245"/>
        </w:tabs>
        <w:spacing w:after="0" w:line="240" w:lineRule="auto"/>
        <w:ind w:left="1134" w:hanging="283"/>
        <w:jc w:val="both"/>
        <w:rPr>
          <w:rFonts w:ascii="Times New Roman" w:eastAsia="Times New Roman" w:hAnsi="Times New Roman" w:cs="Times New Roman"/>
          <w:b/>
          <w:bCs/>
          <w:iCs/>
        </w:rPr>
      </w:pPr>
      <w:r w:rsidRPr="00153B89">
        <w:rPr>
          <w:rFonts w:ascii="Times New Roman" w:eastAsia="Times New Roman" w:hAnsi="Times New Roman" w:cs="Times New Roman"/>
          <w:color w:val="000000"/>
          <w:u w:color="000000"/>
          <w:bdr w:val="nil"/>
        </w:rPr>
        <w:t xml:space="preserve">e-pasta adrese: </w:t>
      </w:r>
      <w:hyperlink r:id="rId9" w:history="1">
        <w:r w:rsidRPr="00153B89">
          <w:rPr>
            <w:rFonts w:ascii="Times New Roman" w:eastAsia="Times New Roman" w:hAnsi="Times New Roman" w:cs="Times New Roman"/>
            <w:color w:val="0563C1"/>
            <w:u w:val="single"/>
            <w:bdr w:val="nil"/>
          </w:rPr>
          <w:t>pasts@sigulda.lv</w:t>
        </w:r>
      </w:hyperlink>
      <w:r w:rsidRPr="00153B89">
        <w:rPr>
          <w:rFonts w:ascii="Times New Roman" w:eastAsia="Times New Roman" w:hAnsi="Times New Roman" w:cs="Times New Roman"/>
          <w:color w:val="000000"/>
          <w:u w:color="000000"/>
          <w:bdr w:val="nil"/>
        </w:rPr>
        <w:t xml:space="preserve"> </w:t>
      </w:r>
      <w:r w:rsidRPr="00153B89">
        <w:rPr>
          <w:rFonts w:ascii="Times New Roman" w:eastAsia="Times New Roman" w:hAnsi="Times New Roman" w:cs="Times New Roman"/>
          <w:color w:val="000000"/>
          <w:u w:color="000000"/>
          <w:bdr w:val="nil"/>
        </w:rPr>
        <w:tab/>
        <w:t>Piektdiena</w:t>
      </w:r>
      <w:r w:rsidRPr="00153B89">
        <w:rPr>
          <w:rFonts w:ascii="Times New Roman" w:eastAsia="Times New Roman" w:hAnsi="Times New Roman" w:cs="Times New Roman"/>
          <w:color w:val="000000"/>
          <w:u w:color="000000"/>
          <w:bdr w:val="nil"/>
        </w:rPr>
        <w:tab/>
        <w:t>8:00 – 14:00</w:t>
      </w:r>
    </w:p>
    <w:p w14:paraId="25423E24" w14:textId="77777777" w:rsidR="00B81F18" w:rsidRPr="00153B89" w:rsidRDefault="00B81F18" w:rsidP="00153B89">
      <w:pPr>
        <w:widowControl w:val="0"/>
        <w:numPr>
          <w:ilvl w:val="2"/>
          <w:numId w:val="6"/>
        </w:numPr>
        <w:spacing w:after="0" w:line="240" w:lineRule="auto"/>
        <w:rPr>
          <w:rFonts w:ascii="Times New Roman" w:eastAsia="Times New Roman" w:hAnsi="Times New Roman" w:cs="Times New Roman"/>
          <w:b/>
          <w:bCs/>
          <w:color w:val="000000"/>
          <w:u w:color="000000"/>
          <w:bdr w:val="nil"/>
          <w:lang w:eastAsia="lv-LV"/>
        </w:rPr>
      </w:pPr>
      <w:r w:rsidRPr="00153B89">
        <w:rPr>
          <w:rFonts w:ascii="Times New Roman" w:eastAsia="Times New Roman" w:hAnsi="Times New Roman" w:cs="Times New Roman"/>
          <w:b/>
          <w:bCs/>
          <w:color w:val="000000"/>
          <w:u w:color="000000"/>
          <w:bdr w:val="nil"/>
          <w:lang w:eastAsia="lv-LV"/>
        </w:rPr>
        <w:t>Iepirkuma komisijas izveidošanas pamatojums:</w:t>
      </w:r>
    </w:p>
    <w:p w14:paraId="7956BE2C" w14:textId="1D955D83" w:rsidR="00B81F18" w:rsidRPr="00153B89" w:rsidRDefault="00B81F18" w:rsidP="00153B89">
      <w:pPr>
        <w:spacing w:after="0" w:line="240" w:lineRule="auto"/>
        <w:ind w:left="851"/>
        <w:contextualSpacing/>
        <w:jc w:val="both"/>
        <w:rPr>
          <w:rFonts w:ascii="Times New Roman" w:eastAsia="Calibri" w:hAnsi="Times New Roman" w:cs="Times New Roman"/>
          <w:i/>
          <w:iCs/>
        </w:rPr>
      </w:pPr>
      <w:bookmarkStart w:id="7" w:name="_Hlk103756444"/>
      <w:r w:rsidRPr="00153B89">
        <w:rPr>
          <w:rFonts w:ascii="Times New Roman" w:eastAsia="Calibri" w:hAnsi="Times New Roman" w:cs="Times New Roman"/>
          <w:color w:val="000000"/>
        </w:rPr>
        <w:t>Siguldas novada pašvaldības Iepirkuma komisija (</w:t>
      </w:r>
      <w:r w:rsidR="00D34DB0" w:rsidRPr="00153B89">
        <w:rPr>
          <w:rFonts w:ascii="Times New Roman" w:eastAsia="Calibri" w:hAnsi="Times New Roman" w:cs="Times New Roman"/>
          <w:color w:val="000000"/>
        </w:rPr>
        <w:t>iepirkumiem saimnieciskajos, klientu apkalpošanas, sociālās jomas un sporta jautājumos</w:t>
      </w:r>
      <w:r w:rsidRPr="00153B89">
        <w:rPr>
          <w:rFonts w:ascii="Times New Roman" w:eastAsia="Calibri" w:hAnsi="Times New Roman" w:cs="Times New Roman"/>
          <w:color w:val="000000"/>
        </w:rPr>
        <w:t>), turpmāk – Iepirkuma komisija, izveidota ar Siguldas novada pašvaldības domes 2025. gada 18. decembra lēmumu “Par iepirkuma komisiju sastāvu apstiprināšanu” (prot. Nr. 21, 11.§). Iepirkuma komisijas sastāvs Publisko iepirkumu likuma, turpmāk – PIL, 9. pantā noteikto iepirkumu veikšanai noteikts ar Siguldas novada pašvaldības izpilddirektores 2025. gada 23. decembra rīkojumu Nr. A-3.1/4/161 “Par iepirkuma komisiju sastāva noteikšanu”.</w:t>
      </w:r>
    </w:p>
    <w:bookmarkEnd w:id="7"/>
    <w:p w14:paraId="0FCA88AF" w14:textId="77777777" w:rsidR="00B81F18" w:rsidRPr="00153B89" w:rsidRDefault="00B81F18" w:rsidP="00153B89">
      <w:pPr>
        <w:widowControl w:val="0"/>
        <w:numPr>
          <w:ilvl w:val="2"/>
          <w:numId w:val="6"/>
        </w:numPr>
        <w:spacing w:after="0" w:line="240" w:lineRule="auto"/>
        <w:rPr>
          <w:rFonts w:ascii="Times New Roman" w:eastAsia="Times New Roman" w:hAnsi="Times New Roman" w:cs="Times New Roman"/>
          <w:b/>
          <w:color w:val="000000"/>
          <w:u w:color="000000"/>
          <w:bdr w:val="nil"/>
        </w:rPr>
      </w:pPr>
      <w:r w:rsidRPr="00153B89">
        <w:rPr>
          <w:rFonts w:ascii="Times New Roman" w:eastAsia="Times New Roman" w:hAnsi="Times New Roman" w:cs="Times New Roman"/>
          <w:b/>
        </w:rPr>
        <w:t>Kontaktpersonas:</w:t>
      </w:r>
    </w:p>
    <w:p w14:paraId="67EA6E39" w14:textId="77777777" w:rsidR="00B81F18" w:rsidRPr="00153B89" w:rsidRDefault="00B81F18" w:rsidP="00153B89">
      <w:pPr>
        <w:widowControl w:val="0"/>
        <w:numPr>
          <w:ilvl w:val="3"/>
          <w:numId w:val="6"/>
        </w:numPr>
        <w:spacing w:after="0" w:line="240" w:lineRule="auto"/>
        <w:ind w:left="1418" w:hanging="851"/>
        <w:rPr>
          <w:rFonts w:ascii="Times New Roman" w:eastAsia="Times New Roman" w:hAnsi="Times New Roman" w:cs="Times New Roman"/>
          <w:b/>
          <w:color w:val="000000"/>
          <w:u w:color="000000"/>
          <w:bdr w:val="nil"/>
        </w:rPr>
      </w:pPr>
      <w:r w:rsidRPr="00153B89">
        <w:rPr>
          <w:rFonts w:ascii="Times New Roman" w:eastAsia="Times New Roman" w:hAnsi="Times New Roman" w:cs="Times New Roman"/>
        </w:rPr>
        <w:t>Par iepirkumu:</w:t>
      </w:r>
    </w:p>
    <w:p w14:paraId="279379F1" w14:textId="77777777" w:rsidR="00B81F18" w:rsidRPr="00153B89" w:rsidRDefault="00B81F18" w:rsidP="00153B89">
      <w:pPr>
        <w:pStyle w:val="Sarakstarindkopa"/>
        <w:suppressAutoHyphens/>
        <w:spacing w:after="0" w:line="240" w:lineRule="auto"/>
        <w:ind w:left="1418"/>
        <w:jc w:val="both"/>
        <w:rPr>
          <w:rFonts w:ascii="Times New Roman" w:eastAsia="Times New Roman" w:hAnsi="Times New Roman" w:cs="Times New Roman"/>
        </w:rPr>
      </w:pPr>
      <w:r w:rsidRPr="00153B89">
        <w:rPr>
          <w:rFonts w:ascii="Times New Roman" w:eastAsia="Times New Roman" w:hAnsi="Times New Roman" w:cs="Times New Roman"/>
        </w:rPr>
        <w:t xml:space="preserve">Siguldas novada pašvaldības centrālās pārvaldes Juridiskās un iepirkumu pārvaldes Iepirkumu nodaļas vecākā iepirkumu speciāliste Elīza Plakane, tālruņa Nr. 67800949, e-pasta adrese: </w:t>
      </w:r>
      <w:hyperlink r:id="rId10" w:history="1">
        <w:r w:rsidRPr="00153B89">
          <w:rPr>
            <w:rStyle w:val="Hipersaite"/>
            <w:rFonts w:ascii="Times New Roman" w:eastAsia="Times New Roman" w:hAnsi="Times New Roman" w:cs="Times New Roman"/>
          </w:rPr>
          <w:t>eliza.plakane@sigulda.lv</w:t>
        </w:r>
      </w:hyperlink>
      <w:r w:rsidRPr="00153B89">
        <w:rPr>
          <w:rFonts w:ascii="Times New Roman" w:hAnsi="Times New Roman" w:cs="Times New Roman"/>
        </w:rPr>
        <w:t xml:space="preserve"> vai </w:t>
      </w:r>
      <w:hyperlink r:id="rId11" w:history="1">
        <w:r w:rsidRPr="00153B89">
          <w:rPr>
            <w:rStyle w:val="Hipersaite"/>
            <w:rFonts w:ascii="Times New Roman" w:hAnsi="Times New Roman" w:cs="Times New Roman"/>
          </w:rPr>
          <w:t>iepirkumi@sigulda.lv</w:t>
        </w:r>
      </w:hyperlink>
      <w:r w:rsidRPr="00153B89">
        <w:rPr>
          <w:rFonts w:ascii="Times New Roman" w:hAnsi="Times New Roman" w:cs="Times New Roman"/>
        </w:rPr>
        <w:t xml:space="preserve">; </w:t>
      </w:r>
    </w:p>
    <w:p w14:paraId="5FB9E858" w14:textId="77777777" w:rsidR="00B81F18" w:rsidRPr="00153B89" w:rsidRDefault="00B81F18" w:rsidP="00153B89">
      <w:pPr>
        <w:widowControl w:val="0"/>
        <w:numPr>
          <w:ilvl w:val="3"/>
          <w:numId w:val="6"/>
        </w:numPr>
        <w:spacing w:after="0" w:line="240" w:lineRule="auto"/>
        <w:ind w:left="1418" w:hanging="851"/>
        <w:rPr>
          <w:rFonts w:ascii="Times New Roman" w:eastAsia="Times New Roman" w:hAnsi="Times New Roman" w:cs="Times New Roman"/>
        </w:rPr>
      </w:pPr>
      <w:r w:rsidRPr="00153B89">
        <w:rPr>
          <w:rFonts w:ascii="Times New Roman" w:eastAsia="Times New Roman" w:hAnsi="Times New Roman" w:cs="Times New Roman"/>
        </w:rPr>
        <w:t>Par tehniskiem jautājumiem:</w:t>
      </w:r>
    </w:p>
    <w:p w14:paraId="670A5F9F" w14:textId="6C5FA209" w:rsidR="00687EB0" w:rsidRPr="00153B89" w:rsidRDefault="00687EB0" w:rsidP="00153B89">
      <w:pPr>
        <w:pStyle w:val="Body"/>
        <w:tabs>
          <w:tab w:val="center" w:pos="4153"/>
          <w:tab w:val="right" w:pos="8306"/>
        </w:tabs>
        <w:suppressAutoHyphens/>
        <w:spacing w:after="0" w:line="240" w:lineRule="auto"/>
        <w:ind w:left="1418"/>
        <w:jc w:val="both"/>
        <w:rPr>
          <w:rStyle w:val="Hipersaite"/>
          <w:rFonts w:ascii="Times New Roman" w:hAnsi="Times New Roman" w:cs="Times New Roman"/>
          <w:lang w:eastAsia="en-US"/>
        </w:rPr>
      </w:pPr>
      <w:r w:rsidRPr="00153B89">
        <w:rPr>
          <w:rFonts w:ascii="Times New Roman" w:hAnsi="Times New Roman" w:cs="Times New Roman"/>
          <w:bCs/>
          <w:highlight w:val="yellow"/>
        </w:rPr>
        <w:tab/>
      </w:r>
      <w:r w:rsidRPr="00153B89">
        <w:rPr>
          <w:rFonts w:ascii="Times New Roman" w:hAnsi="Times New Roman" w:cs="Times New Roman"/>
          <w:bCs/>
        </w:rPr>
        <w:t xml:space="preserve">Siguldas novada pašvaldības iestādes “Siguldas novada Digitālais centrs” datortīklu un datorsistēmu administrators Dzintars Strads, tālruņa  Nr. 29253728, e-pasta adrese: </w:t>
      </w:r>
      <w:hyperlink r:id="rId12" w:history="1">
        <w:r w:rsidRPr="00153B89">
          <w:rPr>
            <w:rStyle w:val="Hipersaite"/>
            <w:rFonts w:ascii="Times New Roman" w:hAnsi="Times New Roman" w:cs="Times New Roman"/>
            <w:lang w:eastAsia="en-US"/>
          </w:rPr>
          <w:t>dzintars.strads@sigulda.lv</w:t>
        </w:r>
      </w:hyperlink>
      <w:r w:rsidR="009F676D" w:rsidRPr="00153B89">
        <w:rPr>
          <w:rFonts w:ascii="Times New Roman" w:hAnsi="Times New Roman" w:cs="Times New Roman"/>
        </w:rPr>
        <w:t>.</w:t>
      </w:r>
    </w:p>
    <w:p w14:paraId="5216A54B" w14:textId="77777777" w:rsidR="00B81F18" w:rsidRPr="00153B89" w:rsidRDefault="00B81F18" w:rsidP="00153B89">
      <w:pPr>
        <w:widowControl w:val="0"/>
        <w:numPr>
          <w:ilvl w:val="1"/>
          <w:numId w:val="6"/>
        </w:numPr>
        <w:spacing w:after="0" w:line="240" w:lineRule="auto"/>
        <w:ind w:left="851" w:hanging="851"/>
        <w:rPr>
          <w:rFonts w:ascii="Times New Roman" w:eastAsia="Times New Roman" w:hAnsi="Times New Roman" w:cs="Times New Roman"/>
          <w:b/>
          <w:bCs/>
          <w:iCs/>
          <w:color w:val="000000"/>
        </w:rPr>
      </w:pPr>
      <w:r w:rsidRPr="00153B89">
        <w:rPr>
          <w:rFonts w:ascii="Times New Roman" w:eastAsia="Times New Roman" w:hAnsi="Times New Roman" w:cs="Times New Roman"/>
          <w:b/>
          <w:bCs/>
          <w:iCs/>
          <w:color w:val="000000"/>
        </w:rPr>
        <w:t>Iepirkuma priekšmets</w:t>
      </w:r>
      <w:bookmarkEnd w:id="5"/>
      <w:bookmarkEnd w:id="6"/>
    </w:p>
    <w:p w14:paraId="47033826" w14:textId="4F4FEB3A" w:rsidR="00E86576" w:rsidRPr="00153B89" w:rsidRDefault="00E86576"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Calibri" w:hAnsi="Times New Roman" w:cs="Times New Roman"/>
          <w:bCs/>
          <w:lang w:eastAsia="ar-SA"/>
        </w:rPr>
        <w:t xml:space="preserve">Iepirkuma priekšmets </w:t>
      </w:r>
      <w:r w:rsidR="008F2F88" w:rsidRPr="00153B89">
        <w:rPr>
          <w:rFonts w:ascii="Times New Roman" w:eastAsia="Calibri" w:hAnsi="Times New Roman" w:cs="Times New Roman"/>
          <w:bCs/>
          <w:lang w:eastAsia="ar-SA"/>
        </w:rPr>
        <w:t>ir</w:t>
      </w:r>
      <w:r w:rsidR="00CB4C4C" w:rsidRPr="00153B89">
        <w:rPr>
          <w:rFonts w:ascii="Times New Roman" w:eastAsia="Calibri" w:hAnsi="Times New Roman" w:cs="Times New Roman"/>
          <w:bCs/>
          <w:lang w:eastAsia="ar-SA"/>
        </w:rPr>
        <w:t xml:space="preserve"> </w:t>
      </w:r>
      <w:r w:rsidR="00FF75C7" w:rsidRPr="00153B89">
        <w:rPr>
          <w:rFonts w:ascii="Times New Roman" w:hAnsi="Times New Roman" w:cs="Times New Roman"/>
          <w:bCs/>
        </w:rPr>
        <w:t xml:space="preserve">drukas iekārtu </w:t>
      </w:r>
      <w:r w:rsidR="00FA7648" w:rsidRPr="00153B89">
        <w:rPr>
          <w:rFonts w:ascii="Times New Roman" w:hAnsi="Times New Roman" w:cs="Times New Roman"/>
          <w:bCs/>
        </w:rPr>
        <w:t>izejm</w:t>
      </w:r>
      <w:r w:rsidR="00DF2B07" w:rsidRPr="00153B89">
        <w:rPr>
          <w:rFonts w:ascii="Times New Roman" w:hAnsi="Times New Roman" w:cs="Times New Roman"/>
          <w:bCs/>
        </w:rPr>
        <w:t>ateriālu (</w:t>
      </w:r>
      <w:r w:rsidR="00FF75C7" w:rsidRPr="00153B89">
        <w:rPr>
          <w:rFonts w:ascii="Times New Roman" w:hAnsi="Times New Roman" w:cs="Times New Roman"/>
          <w:bCs/>
        </w:rPr>
        <w:t>toneru un tintes kārtridžu</w:t>
      </w:r>
      <w:r w:rsidR="00DF2B07" w:rsidRPr="00153B89">
        <w:rPr>
          <w:rFonts w:ascii="Times New Roman" w:hAnsi="Times New Roman" w:cs="Times New Roman"/>
          <w:bCs/>
        </w:rPr>
        <w:t>)</w:t>
      </w:r>
      <w:r w:rsidR="00FF75C7" w:rsidRPr="00153B89">
        <w:rPr>
          <w:rFonts w:ascii="Times New Roman" w:hAnsi="Times New Roman" w:cs="Times New Roman"/>
          <w:bCs/>
        </w:rPr>
        <w:t xml:space="preserve"> piegāde un </w:t>
      </w:r>
      <w:r w:rsidR="00FF75C7" w:rsidRPr="00153B89">
        <w:rPr>
          <w:rFonts w:ascii="Times New Roman" w:hAnsi="Times New Roman" w:cs="Times New Roman"/>
          <w:bCs/>
          <w:noProof/>
        </w:rPr>
        <w:t xml:space="preserve">uzpilde </w:t>
      </w:r>
      <w:r w:rsidR="00FF75C7" w:rsidRPr="00153B89">
        <w:rPr>
          <w:rFonts w:ascii="Times New Roman" w:hAnsi="Times New Roman" w:cs="Times New Roman"/>
          <w:bCs/>
        </w:rPr>
        <w:t xml:space="preserve">Siguldas novada pašvaldībai un tās iestādēm </w:t>
      </w:r>
      <w:r w:rsidR="00FF75C7" w:rsidRPr="00153B89">
        <w:rPr>
          <w:rFonts w:ascii="Times New Roman" w:eastAsia="Times New Roman" w:hAnsi="Times New Roman" w:cs="Times New Roman"/>
          <w:bCs/>
        </w:rPr>
        <w:t xml:space="preserve">saskaņā ar iepirkuma </w:t>
      </w:r>
      <w:r w:rsidR="00716648" w:rsidRPr="00153B89">
        <w:rPr>
          <w:rFonts w:ascii="Times New Roman" w:eastAsia="Calibri" w:hAnsi="Times New Roman" w:cs="Times New Roman"/>
          <w:bCs/>
          <w:lang w:val="pt-PT" w:eastAsia="ar-SA"/>
        </w:rPr>
        <w:t>“</w:t>
      </w:r>
      <w:r w:rsidR="00532D7D" w:rsidRPr="00153B89">
        <w:rPr>
          <w:rFonts w:ascii="Times New Roman" w:hAnsi="Times New Roman" w:cs="Times New Roman"/>
          <w:bCs/>
        </w:rPr>
        <w:t>Drukas iekārtu izejmateriālu iegāde un piegāde Siguldas novada pašvaldībai un iestādēm</w:t>
      </w:r>
      <w:r w:rsidR="00716648" w:rsidRPr="00153B89">
        <w:rPr>
          <w:rFonts w:ascii="Times New Roman" w:eastAsia="Calibri" w:hAnsi="Times New Roman" w:cs="Times New Roman"/>
          <w:bCs/>
          <w:lang w:val="pt-PT" w:eastAsia="ar-SA"/>
        </w:rPr>
        <w:t>”</w:t>
      </w:r>
      <w:r w:rsidR="00CB4C4C" w:rsidRPr="00153B89">
        <w:rPr>
          <w:rFonts w:ascii="Times New Roman" w:eastAsia="Calibri" w:hAnsi="Times New Roman" w:cs="Times New Roman"/>
          <w:bCs/>
          <w:lang w:val="pt-PT" w:eastAsia="ar-SA"/>
        </w:rPr>
        <w:t xml:space="preserve"> (id</w:t>
      </w:r>
      <w:r w:rsidR="000A224D" w:rsidRPr="00153B89">
        <w:rPr>
          <w:rFonts w:ascii="Times New Roman" w:eastAsia="Calibri" w:hAnsi="Times New Roman" w:cs="Times New Roman"/>
          <w:bCs/>
          <w:lang w:val="pt-PT" w:eastAsia="ar-SA"/>
        </w:rPr>
        <w:t xml:space="preserve">entifikācijas </w:t>
      </w:r>
      <w:r w:rsidR="00CB4C4C" w:rsidRPr="00153B89">
        <w:rPr>
          <w:rFonts w:ascii="Times New Roman" w:eastAsia="Calibri" w:hAnsi="Times New Roman" w:cs="Times New Roman"/>
          <w:bCs/>
          <w:lang w:val="pt-PT" w:eastAsia="ar-SA"/>
        </w:rPr>
        <w:t xml:space="preserve">Nr. SNP </w:t>
      </w:r>
      <w:r w:rsidR="00FF6DDD" w:rsidRPr="00153B89">
        <w:rPr>
          <w:rFonts w:ascii="Times New Roman" w:eastAsia="Calibri" w:hAnsi="Times New Roman" w:cs="Times New Roman"/>
          <w:bCs/>
          <w:lang w:val="pt-PT" w:eastAsia="ar-SA"/>
        </w:rPr>
        <w:t>2026/99</w:t>
      </w:r>
      <w:r w:rsidR="00CB4C4C" w:rsidRPr="00153B89">
        <w:rPr>
          <w:rFonts w:ascii="Times New Roman" w:eastAsia="Calibri" w:hAnsi="Times New Roman" w:cs="Times New Roman"/>
          <w:bCs/>
          <w:lang w:val="pt-PT" w:eastAsia="ar-SA"/>
        </w:rPr>
        <w:t>)</w:t>
      </w:r>
      <w:r w:rsidR="000A224D" w:rsidRPr="00153B89">
        <w:rPr>
          <w:rFonts w:ascii="Times New Roman" w:eastAsia="Calibri" w:hAnsi="Times New Roman" w:cs="Times New Roman"/>
          <w:bCs/>
          <w:lang w:val="pt-PT" w:eastAsia="ar-SA"/>
        </w:rPr>
        <w:t xml:space="preserve">, </w:t>
      </w:r>
      <w:r w:rsidR="00CB4C4C" w:rsidRPr="00153B89">
        <w:rPr>
          <w:rFonts w:ascii="Times New Roman" w:eastAsia="Calibri" w:hAnsi="Times New Roman" w:cs="Times New Roman"/>
          <w:bCs/>
          <w:lang w:val="pt-PT" w:eastAsia="ar-SA"/>
        </w:rPr>
        <w:t>turpmāk – Iepirkums</w:t>
      </w:r>
      <w:r w:rsidR="000A224D" w:rsidRPr="00153B89">
        <w:rPr>
          <w:rFonts w:ascii="Times New Roman" w:eastAsia="Calibri" w:hAnsi="Times New Roman" w:cs="Times New Roman"/>
          <w:bCs/>
          <w:lang w:val="pt-PT" w:eastAsia="ar-SA"/>
        </w:rPr>
        <w:t xml:space="preserve">, </w:t>
      </w:r>
      <w:r w:rsidR="00624F03" w:rsidRPr="00153B89">
        <w:rPr>
          <w:rFonts w:ascii="Times New Roman" w:eastAsia="Calibri" w:hAnsi="Times New Roman" w:cs="Times New Roman"/>
          <w:bCs/>
          <w:lang w:val="pt-PT" w:eastAsia="ar-SA"/>
        </w:rPr>
        <w:t>nolikumam</w:t>
      </w:r>
      <w:r w:rsidR="00BC1674" w:rsidRPr="00153B89">
        <w:rPr>
          <w:rFonts w:ascii="Times New Roman" w:eastAsia="Calibri" w:hAnsi="Times New Roman" w:cs="Times New Roman"/>
          <w:bCs/>
          <w:lang w:val="pt-PT" w:eastAsia="ar-SA"/>
        </w:rPr>
        <w:t>, t</w:t>
      </w:r>
      <w:r w:rsidR="00624F03" w:rsidRPr="00153B89">
        <w:rPr>
          <w:rFonts w:ascii="Times New Roman" w:eastAsia="Calibri" w:hAnsi="Times New Roman" w:cs="Times New Roman"/>
          <w:bCs/>
          <w:lang w:val="pt-PT" w:eastAsia="ar-SA"/>
        </w:rPr>
        <w:t>urpmāk – Nolikums</w:t>
      </w:r>
      <w:r w:rsidR="00BC1674" w:rsidRPr="00153B89">
        <w:rPr>
          <w:rFonts w:ascii="Times New Roman" w:eastAsia="Calibri" w:hAnsi="Times New Roman" w:cs="Times New Roman"/>
          <w:bCs/>
          <w:lang w:val="pt-PT" w:eastAsia="ar-SA"/>
        </w:rPr>
        <w:t>,</w:t>
      </w:r>
      <w:r w:rsidR="00624F03" w:rsidRPr="00153B89">
        <w:rPr>
          <w:rFonts w:ascii="Times New Roman" w:eastAsia="Calibri" w:hAnsi="Times New Roman" w:cs="Times New Roman"/>
          <w:bCs/>
          <w:lang w:val="pt-PT" w:eastAsia="ar-SA"/>
        </w:rPr>
        <w:t xml:space="preserve"> pievienoto </w:t>
      </w:r>
      <w:r w:rsidR="00A9754D" w:rsidRPr="00153B89">
        <w:rPr>
          <w:rFonts w:ascii="Times New Roman" w:eastAsia="Calibri" w:hAnsi="Times New Roman" w:cs="Times New Roman"/>
          <w:bCs/>
          <w:lang w:eastAsia="ar-SA"/>
        </w:rPr>
        <w:t>T</w:t>
      </w:r>
      <w:r w:rsidRPr="00153B89">
        <w:rPr>
          <w:rFonts w:ascii="Times New Roman" w:eastAsia="Calibri" w:hAnsi="Times New Roman" w:cs="Times New Roman"/>
          <w:bCs/>
          <w:lang w:eastAsia="ar-SA"/>
        </w:rPr>
        <w:t>ehnisk</w:t>
      </w:r>
      <w:r w:rsidR="00624F03" w:rsidRPr="00153B89">
        <w:rPr>
          <w:rFonts w:ascii="Times New Roman" w:eastAsia="Calibri" w:hAnsi="Times New Roman" w:cs="Times New Roman"/>
          <w:bCs/>
          <w:lang w:eastAsia="ar-SA"/>
        </w:rPr>
        <w:t>o</w:t>
      </w:r>
      <w:r w:rsidRPr="00153B89">
        <w:rPr>
          <w:rFonts w:ascii="Times New Roman" w:eastAsia="Calibri" w:hAnsi="Times New Roman" w:cs="Times New Roman"/>
          <w:bCs/>
          <w:lang w:eastAsia="ar-SA"/>
        </w:rPr>
        <w:t xml:space="preserve"> specifikācij</w:t>
      </w:r>
      <w:r w:rsidR="00624F03" w:rsidRPr="00153B89">
        <w:rPr>
          <w:rFonts w:ascii="Times New Roman" w:eastAsia="Calibri" w:hAnsi="Times New Roman" w:cs="Times New Roman"/>
          <w:bCs/>
          <w:lang w:eastAsia="ar-SA"/>
        </w:rPr>
        <w:t>u</w:t>
      </w:r>
      <w:r w:rsidR="00906F19" w:rsidRPr="00153B89">
        <w:rPr>
          <w:rFonts w:ascii="Times New Roman" w:eastAsia="Calibri" w:hAnsi="Times New Roman" w:cs="Times New Roman"/>
          <w:bCs/>
          <w:lang w:eastAsia="ar-SA"/>
        </w:rPr>
        <w:t xml:space="preserve"> (Nolikuma 2.</w:t>
      </w:r>
      <w:r w:rsidR="00BC1674" w:rsidRPr="00153B89">
        <w:rPr>
          <w:rFonts w:ascii="Times New Roman" w:eastAsia="Calibri" w:hAnsi="Times New Roman" w:cs="Times New Roman"/>
          <w:bCs/>
          <w:lang w:eastAsia="ar-SA"/>
        </w:rPr>
        <w:t xml:space="preserve"> </w:t>
      </w:r>
      <w:r w:rsidR="00906F19" w:rsidRPr="00153B89">
        <w:rPr>
          <w:rFonts w:ascii="Times New Roman" w:eastAsia="Calibri" w:hAnsi="Times New Roman" w:cs="Times New Roman"/>
          <w:bCs/>
          <w:lang w:eastAsia="ar-SA"/>
        </w:rPr>
        <w:t>pielikums</w:t>
      </w:r>
      <w:r w:rsidRPr="00153B89">
        <w:rPr>
          <w:rFonts w:ascii="Times New Roman" w:eastAsia="Calibri" w:hAnsi="Times New Roman" w:cs="Times New Roman"/>
          <w:bCs/>
          <w:iCs/>
          <w:lang w:eastAsia="ar-SA"/>
        </w:rPr>
        <w:t>)</w:t>
      </w:r>
      <w:r w:rsidR="00906F19" w:rsidRPr="00153B89">
        <w:rPr>
          <w:rFonts w:ascii="Times New Roman" w:eastAsia="Calibri" w:hAnsi="Times New Roman" w:cs="Times New Roman"/>
          <w:bCs/>
          <w:iCs/>
          <w:lang w:eastAsia="ar-SA"/>
        </w:rPr>
        <w:t xml:space="preserve">, </w:t>
      </w:r>
      <w:r w:rsidR="00385645" w:rsidRPr="00153B89">
        <w:rPr>
          <w:rFonts w:ascii="Times New Roman" w:eastAsia="Calibri" w:hAnsi="Times New Roman" w:cs="Times New Roman"/>
          <w:bCs/>
          <w:iCs/>
          <w:lang w:eastAsia="ar-SA"/>
        </w:rPr>
        <w:t>L</w:t>
      </w:r>
      <w:r w:rsidR="00906F19" w:rsidRPr="00153B89">
        <w:rPr>
          <w:rFonts w:ascii="Times New Roman" w:eastAsia="Calibri" w:hAnsi="Times New Roman" w:cs="Times New Roman"/>
          <w:bCs/>
          <w:iCs/>
          <w:lang w:eastAsia="ar-SA"/>
        </w:rPr>
        <w:t>īguma projekt</w:t>
      </w:r>
      <w:r w:rsidR="00385645" w:rsidRPr="00153B89">
        <w:rPr>
          <w:rFonts w:ascii="Times New Roman" w:eastAsia="Calibri" w:hAnsi="Times New Roman" w:cs="Times New Roman"/>
          <w:bCs/>
          <w:iCs/>
          <w:lang w:eastAsia="ar-SA"/>
        </w:rPr>
        <w:t>u</w:t>
      </w:r>
      <w:r w:rsidR="00906F19" w:rsidRPr="00153B89">
        <w:rPr>
          <w:rFonts w:ascii="Times New Roman" w:eastAsia="Calibri" w:hAnsi="Times New Roman" w:cs="Times New Roman"/>
          <w:bCs/>
          <w:iCs/>
          <w:lang w:eastAsia="ar-SA"/>
        </w:rPr>
        <w:t xml:space="preserve"> (Nolikuma </w:t>
      </w:r>
      <w:r w:rsidR="00DA5EF7" w:rsidRPr="00153B89">
        <w:rPr>
          <w:rFonts w:ascii="Times New Roman" w:eastAsia="Calibri" w:hAnsi="Times New Roman" w:cs="Times New Roman"/>
          <w:bCs/>
          <w:iCs/>
          <w:lang w:eastAsia="ar-SA"/>
        </w:rPr>
        <w:t>5</w:t>
      </w:r>
      <w:r w:rsidR="0060621A" w:rsidRPr="00153B89">
        <w:rPr>
          <w:rFonts w:ascii="Times New Roman" w:eastAsia="Calibri" w:hAnsi="Times New Roman" w:cs="Times New Roman"/>
          <w:bCs/>
          <w:iCs/>
          <w:lang w:eastAsia="ar-SA"/>
        </w:rPr>
        <w:t>.</w:t>
      </w:r>
      <w:r w:rsidR="00BC1674" w:rsidRPr="00153B89">
        <w:rPr>
          <w:rFonts w:ascii="Times New Roman" w:eastAsia="Calibri" w:hAnsi="Times New Roman" w:cs="Times New Roman"/>
          <w:bCs/>
          <w:iCs/>
          <w:lang w:eastAsia="ar-SA"/>
        </w:rPr>
        <w:t xml:space="preserve"> </w:t>
      </w:r>
      <w:r w:rsidR="00906F19" w:rsidRPr="00153B89">
        <w:rPr>
          <w:rFonts w:ascii="Times New Roman" w:eastAsia="Calibri" w:hAnsi="Times New Roman" w:cs="Times New Roman"/>
          <w:bCs/>
          <w:iCs/>
          <w:lang w:eastAsia="ar-SA"/>
        </w:rPr>
        <w:t>pielikums)</w:t>
      </w:r>
      <w:r w:rsidRPr="00153B89">
        <w:rPr>
          <w:rFonts w:ascii="Times New Roman" w:eastAsia="Calibri" w:hAnsi="Times New Roman" w:cs="Times New Roman"/>
          <w:bCs/>
          <w:lang w:eastAsia="ar-SA"/>
        </w:rPr>
        <w:t xml:space="preserve"> </w:t>
      </w:r>
      <w:r w:rsidR="0000712A" w:rsidRPr="00153B89">
        <w:rPr>
          <w:rFonts w:ascii="Times New Roman" w:eastAsia="Calibri" w:hAnsi="Times New Roman" w:cs="Times New Roman"/>
          <w:bCs/>
          <w:lang w:eastAsia="ar-SA"/>
        </w:rPr>
        <w:t xml:space="preserve">un </w:t>
      </w:r>
      <w:r w:rsidR="00B5636C" w:rsidRPr="00153B89">
        <w:rPr>
          <w:rFonts w:ascii="Times New Roman" w:eastAsia="Calibri" w:hAnsi="Times New Roman" w:cs="Times New Roman"/>
          <w:bCs/>
          <w:lang w:eastAsia="ar-SA"/>
        </w:rPr>
        <w:t>tajā</w:t>
      </w:r>
      <w:r w:rsidR="0000712A" w:rsidRPr="00153B89">
        <w:rPr>
          <w:rFonts w:ascii="Times New Roman" w:eastAsia="Calibri" w:hAnsi="Times New Roman" w:cs="Times New Roman"/>
          <w:bCs/>
          <w:lang w:eastAsia="ar-SA"/>
        </w:rPr>
        <w:t xml:space="preserve"> </w:t>
      </w:r>
      <w:r w:rsidRPr="00153B89">
        <w:rPr>
          <w:rFonts w:ascii="Times New Roman" w:eastAsia="Calibri" w:hAnsi="Times New Roman" w:cs="Times New Roman"/>
          <w:bCs/>
          <w:lang w:eastAsia="ar-SA"/>
        </w:rPr>
        <w:t>noteiktaj</w:t>
      </w:r>
      <w:r w:rsidR="00BC1674" w:rsidRPr="00153B89">
        <w:rPr>
          <w:rFonts w:ascii="Times New Roman" w:eastAsia="Calibri" w:hAnsi="Times New Roman" w:cs="Times New Roman"/>
          <w:bCs/>
          <w:lang w:eastAsia="ar-SA"/>
        </w:rPr>
        <w:t>iem nosacījumiem</w:t>
      </w:r>
      <w:r w:rsidRPr="00153B89">
        <w:rPr>
          <w:rFonts w:ascii="Times New Roman" w:eastAsia="Calibri" w:hAnsi="Times New Roman" w:cs="Times New Roman"/>
          <w:bCs/>
          <w:lang w:eastAsia="ar-SA"/>
        </w:rPr>
        <w:t>.</w:t>
      </w:r>
      <w:r w:rsidR="008517B0" w:rsidRPr="00153B89">
        <w:rPr>
          <w:rFonts w:ascii="Times New Roman" w:eastAsia="Times New Roman" w:hAnsi="Times New Roman" w:cs="Times New Roman"/>
          <w:bCs/>
        </w:rPr>
        <w:t xml:space="preserve"> </w:t>
      </w:r>
    </w:p>
    <w:bookmarkEnd w:id="2"/>
    <w:p w14:paraId="32CD2721" w14:textId="2253AE54" w:rsidR="00411416" w:rsidRPr="00153B89" w:rsidRDefault="00411416" w:rsidP="00153B89">
      <w:pPr>
        <w:pStyle w:val="Sarakstarindkopa"/>
        <w:pBdr>
          <w:top w:val="nil"/>
          <w:left w:val="nil"/>
          <w:bottom w:val="nil"/>
          <w:right w:val="nil"/>
          <w:between w:val="nil"/>
          <w:bar w:val="nil"/>
        </w:pBdr>
        <w:spacing w:after="0" w:line="240" w:lineRule="auto"/>
        <w:ind w:left="851"/>
        <w:jc w:val="both"/>
        <w:rPr>
          <w:rFonts w:ascii="Times New Roman" w:eastAsia="Times New Roman" w:hAnsi="Times New Roman" w:cs="Times New Roman"/>
          <w:color w:val="000000"/>
          <w:u w:color="000000"/>
          <w:bdr w:val="nil"/>
          <w:lang w:eastAsia="lv-LV"/>
          <w14:textOutline w14:w="0" w14:cap="flat" w14:cmpd="sng" w14:algn="ctr">
            <w14:noFill/>
            <w14:prstDash w14:val="solid"/>
            <w14:bevel/>
          </w14:textOutline>
        </w:rPr>
      </w:pPr>
      <w:r w:rsidRPr="00153B89">
        <w:rPr>
          <w:rFonts w:ascii="Times New Roman" w:eastAsia="Arial Unicode MS" w:hAnsi="Times New Roman" w:cs="Times New Roman"/>
          <w:color w:val="000000"/>
          <w:u w:color="000000"/>
          <w:bdr w:val="nil"/>
          <w:lang w:eastAsia="lv-LV"/>
          <w14:textOutline w14:w="0" w14:cap="flat" w14:cmpd="sng" w14:algn="ctr">
            <w14:noFill/>
            <w14:prstDash w14:val="solid"/>
            <w14:bevel/>
          </w14:textOutline>
        </w:rPr>
        <w:t>CPV kodi:</w:t>
      </w:r>
    </w:p>
    <w:p w14:paraId="0362F08A" w14:textId="77777777" w:rsidR="00411416" w:rsidRPr="00153B89" w:rsidRDefault="00411416" w:rsidP="00153B89">
      <w:pPr>
        <w:pStyle w:val="Sarakstarindkopa"/>
        <w:pBdr>
          <w:top w:val="nil"/>
          <w:left w:val="nil"/>
          <w:bottom w:val="nil"/>
          <w:right w:val="nil"/>
          <w:between w:val="nil"/>
          <w:bar w:val="nil"/>
        </w:pBdr>
        <w:spacing w:after="0" w:line="240" w:lineRule="auto"/>
        <w:ind w:left="851"/>
        <w:jc w:val="both"/>
        <w:rPr>
          <w:rFonts w:ascii="Times New Roman" w:hAnsi="Times New Roman" w:cs="Times New Roman"/>
        </w:rPr>
      </w:pPr>
      <w:r w:rsidRPr="00153B89">
        <w:rPr>
          <w:rFonts w:ascii="Times New Roman" w:hAnsi="Times New Roman" w:cs="Times New Roman"/>
        </w:rPr>
        <w:t>30125110-5 (Lāzerprinteru/faksa aparātu toneris)</w:t>
      </w:r>
    </w:p>
    <w:p w14:paraId="05B27F8E" w14:textId="77777777" w:rsidR="00411416" w:rsidRPr="00153B89" w:rsidRDefault="00411416" w:rsidP="00153B89">
      <w:pPr>
        <w:pStyle w:val="Sarakstarindkopa"/>
        <w:spacing w:after="0" w:line="240" w:lineRule="auto"/>
        <w:ind w:left="851"/>
        <w:rPr>
          <w:rFonts w:ascii="Times New Roman" w:hAnsi="Times New Roman" w:cs="Times New Roman"/>
        </w:rPr>
      </w:pPr>
      <w:r w:rsidRPr="00153B89">
        <w:rPr>
          <w:rFonts w:ascii="Times New Roman" w:hAnsi="Times New Roman" w:cs="Times New Roman"/>
        </w:rPr>
        <w:t>30125100-2 (Tonera kasetne).</w:t>
      </w:r>
    </w:p>
    <w:p w14:paraId="7A115E2E" w14:textId="5A68B7FF" w:rsidR="0014027D" w:rsidRPr="00153B89" w:rsidRDefault="0014027D" w:rsidP="00153B89">
      <w:pPr>
        <w:pStyle w:val="Sarakstarindkopa"/>
        <w:numPr>
          <w:ilvl w:val="2"/>
          <w:numId w:val="6"/>
        </w:numPr>
        <w:suppressAutoHyphens/>
        <w:spacing w:after="0" w:line="240" w:lineRule="auto"/>
        <w:jc w:val="both"/>
        <w:rPr>
          <w:rFonts w:ascii="Times New Roman" w:hAnsi="Times New Roman" w:cs="Times New Roman"/>
        </w:rPr>
      </w:pPr>
      <w:r w:rsidRPr="00153B89">
        <w:rPr>
          <w:rFonts w:ascii="Times New Roman" w:eastAsia="Times New Roman" w:hAnsi="Times New Roman" w:cs="Times New Roman"/>
        </w:rPr>
        <w:t xml:space="preserve">Pasūtītājs ir tiesīgs saņemt papildus preču, kas nav norādītas </w:t>
      </w:r>
      <w:r w:rsidRPr="00153B89">
        <w:rPr>
          <w:rFonts w:ascii="Times New Roman" w:eastAsia="Times New Roman" w:hAnsi="Times New Roman" w:cs="Times New Roman"/>
          <w:bCs/>
        </w:rPr>
        <w:t>Tehniskajā specifikācijā</w:t>
      </w:r>
      <w:r w:rsidRPr="00153B89">
        <w:rPr>
          <w:rFonts w:ascii="Times New Roman" w:eastAsia="Times New Roman" w:hAnsi="Times New Roman" w:cs="Times New Roman"/>
        </w:rPr>
        <w:t xml:space="preserve"> (Nolikuma 2. pielikums), piegādes par pretendenta </w:t>
      </w:r>
      <w:r w:rsidRPr="00153B89">
        <w:rPr>
          <w:rFonts w:ascii="Times New Roman" w:eastAsia="Times New Roman" w:hAnsi="Times New Roman" w:cs="Times New Roman"/>
          <w:iCs/>
        </w:rPr>
        <w:t>tā brīža piedāvāto tirgus cenu,</w:t>
      </w:r>
      <w:r w:rsidRPr="00153B89">
        <w:rPr>
          <w:rFonts w:ascii="Times New Roman" w:eastAsia="Times New Roman" w:hAnsi="Times New Roman" w:cs="Times New Roman"/>
        </w:rPr>
        <w:t xml:space="preserve"> bet ne vairāk kā 10% apmērā no līguma summas.</w:t>
      </w:r>
    </w:p>
    <w:p w14:paraId="441F6564" w14:textId="5F930FDB" w:rsidR="00411416" w:rsidRPr="00153B89" w:rsidRDefault="0014027D" w:rsidP="00153B89">
      <w:pPr>
        <w:numPr>
          <w:ilvl w:val="2"/>
          <w:numId w:val="6"/>
        </w:numPr>
        <w:suppressAutoHyphens/>
        <w:spacing w:after="0" w:line="240" w:lineRule="auto"/>
        <w:ind w:left="851" w:hanging="709"/>
        <w:jc w:val="both"/>
        <w:rPr>
          <w:rFonts w:ascii="Times New Roman" w:hAnsi="Times New Roman" w:cs="Times New Roman"/>
        </w:rPr>
      </w:pPr>
      <w:r w:rsidRPr="00153B89">
        <w:rPr>
          <w:rFonts w:ascii="Times New Roman" w:hAnsi="Times New Roman" w:cs="Times New Roman"/>
        </w:rPr>
        <w:t xml:space="preserve">Pasūtītājam nav pienākums iegādāties visas </w:t>
      </w:r>
      <w:r w:rsidRPr="00153B89">
        <w:rPr>
          <w:rFonts w:ascii="Times New Roman" w:eastAsia="Times New Roman" w:hAnsi="Times New Roman" w:cs="Times New Roman"/>
        </w:rPr>
        <w:t xml:space="preserve">Tehniskajā specifikācijā (Nolikuma 2. pielikums) </w:t>
      </w:r>
      <w:r w:rsidRPr="00153B89">
        <w:rPr>
          <w:rFonts w:ascii="Times New Roman" w:hAnsi="Times New Roman" w:cs="Times New Roman"/>
        </w:rPr>
        <w:t xml:space="preserve">norādītās preces un pakalpojumus kādā noteiktā apjomā, bet </w:t>
      </w:r>
      <w:r w:rsidR="001036E9" w:rsidRPr="00153B89">
        <w:rPr>
          <w:rFonts w:ascii="Times New Roman" w:hAnsi="Times New Roman" w:cs="Times New Roman"/>
        </w:rPr>
        <w:t xml:space="preserve">ir tiesības </w:t>
      </w:r>
      <w:r w:rsidRPr="00153B89">
        <w:rPr>
          <w:rFonts w:ascii="Times New Roman" w:hAnsi="Times New Roman" w:cs="Times New Roman"/>
        </w:rPr>
        <w:t xml:space="preserve">pasūtīt </w:t>
      </w:r>
      <w:r w:rsidR="001036E9" w:rsidRPr="00153B89">
        <w:rPr>
          <w:rFonts w:ascii="Times New Roman" w:hAnsi="Times New Roman" w:cs="Times New Roman"/>
        </w:rPr>
        <w:t xml:space="preserve">tās </w:t>
      </w:r>
      <w:r w:rsidRPr="00153B89">
        <w:rPr>
          <w:rFonts w:ascii="Times New Roman" w:hAnsi="Times New Roman" w:cs="Times New Roman"/>
        </w:rPr>
        <w:t>pēc nepieciešamības.</w:t>
      </w:r>
      <w:r w:rsidRPr="00153B89">
        <w:rPr>
          <w:rFonts w:ascii="Times New Roman" w:eastAsia="Times New Roman" w:hAnsi="Times New Roman" w:cs="Times New Roman"/>
        </w:rPr>
        <w:t xml:space="preserve"> </w:t>
      </w:r>
    </w:p>
    <w:p w14:paraId="6624E7BD" w14:textId="262175A5" w:rsidR="00197D44" w:rsidRPr="00153B89" w:rsidRDefault="00197D44" w:rsidP="00153B89">
      <w:pPr>
        <w:widowControl w:val="0"/>
        <w:numPr>
          <w:ilvl w:val="1"/>
          <w:numId w:val="6"/>
        </w:numPr>
        <w:spacing w:after="0" w:line="240" w:lineRule="auto"/>
        <w:rPr>
          <w:rFonts w:ascii="Times New Roman" w:eastAsia="Times New Roman" w:hAnsi="Times New Roman" w:cs="Times New Roman"/>
          <w:b/>
          <w:bCs/>
          <w:iCs/>
          <w:color w:val="000000"/>
        </w:rPr>
      </w:pPr>
      <w:bookmarkStart w:id="8" w:name="_Toc61422124"/>
      <w:r w:rsidRPr="00153B89">
        <w:rPr>
          <w:rFonts w:ascii="Times New Roman" w:eastAsia="Times New Roman" w:hAnsi="Times New Roman" w:cs="Times New Roman"/>
          <w:b/>
          <w:bCs/>
          <w:iCs/>
          <w:color w:val="000000"/>
        </w:rPr>
        <w:t>Iepirkuma metode</w:t>
      </w:r>
      <w:bookmarkEnd w:id="8"/>
    </w:p>
    <w:p w14:paraId="026E2DBE" w14:textId="77D28E7C" w:rsidR="00197D44" w:rsidRPr="00153B89" w:rsidRDefault="00197D44" w:rsidP="00153B89">
      <w:pPr>
        <w:tabs>
          <w:tab w:val="left" w:pos="709"/>
        </w:tabs>
        <w:suppressAutoHyphens/>
        <w:spacing w:after="0" w:line="240" w:lineRule="auto"/>
        <w:ind w:left="567"/>
        <w:jc w:val="both"/>
        <w:rPr>
          <w:rFonts w:ascii="Times New Roman" w:eastAsia="Times New Roman" w:hAnsi="Times New Roman" w:cs="Times New Roman"/>
        </w:rPr>
      </w:pPr>
      <w:bookmarkStart w:id="9" w:name="_Ref38341330"/>
      <w:bookmarkStart w:id="10" w:name="_Toc59334717"/>
      <w:bookmarkStart w:id="11" w:name="_Toc61422120"/>
      <w:bookmarkEnd w:id="9"/>
      <w:bookmarkEnd w:id="10"/>
      <w:bookmarkEnd w:id="11"/>
      <w:r w:rsidRPr="00153B89">
        <w:rPr>
          <w:rFonts w:ascii="Times New Roman" w:eastAsia="Times New Roman" w:hAnsi="Times New Roman" w:cs="Times New Roman"/>
        </w:rPr>
        <w:t>Iepirkum</w:t>
      </w:r>
      <w:r w:rsidR="00315E29" w:rsidRPr="00153B89">
        <w:rPr>
          <w:rFonts w:ascii="Times New Roman" w:eastAsia="Times New Roman" w:hAnsi="Times New Roman" w:cs="Times New Roman"/>
        </w:rPr>
        <w:t xml:space="preserve">s </w:t>
      </w:r>
      <w:r w:rsidRPr="00153B89">
        <w:rPr>
          <w:rFonts w:ascii="Times New Roman" w:eastAsia="Times New Roman" w:hAnsi="Times New Roman" w:cs="Times New Roman"/>
        </w:rPr>
        <w:t>tiek veikt</w:t>
      </w:r>
      <w:r w:rsidR="00E320A6" w:rsidRPr="00153B89">
        <w:rPr>
          <w:rFonts w:ascii="Times New Roman" w:eastAsia="Times New Roman" w:hAnsi="Times New Roman" w:cs="Times New Roman"/>
        </w:rPr>
        <w:t>s</w:t>
      </w:r>
      <w:r w:rsidRPr="00153B89">
        <w:rPr>
          <w:rFonts w:ascii="Times New Roman" w:eastAsia="Times New Roman" w:hAnsi="Times New Roman" w:cs="Times New Roman"/>
        </w:rPr>
        <w:t xml:space="preserve"> atbilstoši </w:t>
      </w:r>
      <w:r w:rsidR="00FC5926" w:rsidRPr="00153B89">
        <w:rPr>
          <w:rFonts w:ascii="Times New Roman" w:eastAsia="Times New Roman" w:hAnsi="Times New Roman" w:cs="Times New Roman"/>
        </w:rPr>
        <w:t xml:space="preserve">PIL </w:t>
      </w:r>
      <w:r w:rsidR="00315E29" w:rsidRPr="00153B89">
        <w:rPr>
          <w:rFonts w:ascii="Times New Roman" w:eastAsia="Times New Roman" w:hAnsi="Times New Roman" w:cs="Times New Roman"/>
        </w:rPr>
        <w:t>9.</w:t>
      </w:r>
      <w:r w:rsidR="000B2C26" w:rsidRPr="00153B89">
        <w:rPr>
          <w:rFonts w:ascii="Times New Roman" w:eastAsia="Times New Roman" w:hAnsi="Times New Roman" w:cs="Times New Roman"/>
        </w:rPr>
        <w:t xml:space="preserve"> </w:t>
      </w:r>
      <w:r w:rsidR="00315E29" w:rsidRPr="00153B89">
        <w:rPr>
          <w:rFonts w:ascii="Times New Roman" w:eastAsia="Times New Roman" w:hAnsi="Times New Roman" w:cs="Times New Roman"/>
        </w:rPr>
        <w:t>panta</w:t>
      </w:r>
      <w:r w:rsidR="009E10E7" w:rsidRPr="00153B89">
        <w:rPr>
          <w:rFonts w:ascii="Times New Roman" w:eastAsia="Times New Roman" w:hAnsi="Times New Roman" w:cs="Times New Roman"/>
        </w:rPr>
        <w:t xml:space="preserve"> noteikumiem</w:t>
      </w:r>
      <w:r w:rsidR="002A0A3E" w:rsidRPr="00153B89">
        <w:rPr>
          <w:rFonts w:ascii="Times New Roman" w:eastAsia="Times New Roman" w:hAnsi="Times New Roman" w:cs="Times New Roman"/>
        </w:rPr>
        <w:t xml:space="preserve"> – p</w:t>
      </w:r>
      <w:r w:rsidRPr="00153B89">
        <w:rPr>
          <w:rFonts w:ascii="Times New Roman" w:eastAsia="Times New Roman" w:hAnsi="Times New Roman" w:cs="Times New Roman"/>
        </w:rPr>
        <w:t>ublisks p</w:t>
      </w:r>
      <w:r w:rsidR="00FC5926" w:rsidRPr="00153B89">
        <w:rPr>
          <w:rFonts w:ascii="Times New Roman" w:eastAsia="Times New Roman" w:hAnsi="Times New Roman" w:cs="Times New Roman"/>
        </w:rPr>
        <w:t>akalpojuma</w:t>
      </w:r>
      <w:r w:rsidRPr="00153B89">
        <w:rPr>
          <w:rFonts w:ascii="Times New Roman" w:eastAsia="Times New Roman" w:hAnsi="Times New Roman" w:cs="Times New Roman"/>
        </w:rPr>
        <w:t xml:space="preserve"> līgums, kura paredzamā līgumcena ir</w:t>
      </w:r>
      <w:r w:rsidR="00407F5E" w:rsidRPr="00153B89">
        <w:rPr>
          <w:rFonts w:ascii="Times New Roman" w:eastAsia="Times New Roman" w:hAnsi="Times New Roman" w:cs="Times New Roman"/>
        </w:rPr>
        <w:t xml:space="preserve"> </w:t>
      </w:r>
      <w:r w:rsidR="002A0A3E" w:rsidRPr="00153B89">
        <w:rPr>
          <w:rFonts w:ascii="Times New Roman" w:eastAsia="Times New Roman" w:hAnsi="Times New Roman" w:cs="Times New Roman"/>
        </w:rPr>
        <w:t xml:space="preserve">EUR </w:t>
      </w:r>
      <w:r w:rsidR="00A255CF" w:rsidRPr="00153B89">
        <w:rPr>
          <w:rFonts w:ascii="Times New Roman" w:eastAsia="Times New Roman" w:hAnsi="Times New Roman" w:cs="Times New Roman"/>
        </w:rPr>
        <w:t>4</w:t>
      </w:r>
      <w:r w:rsidR="00A71145" w:rsidRPr="00153B89">
        <w:rPr>
          <w:rFonts w:ascii="Times New Roman" w:eastAsia="Times New Roman" w:hAnsi="Times New Roman" w:cs="Times New Roman"/>
        </w:rPr>
        <w:t>0</w:t>
      </w:r>
      <w:r w:rsidR="006E653D" w:rsidRPr="00153B89">
        <w:rPr>
          <w:rFonts w:ascii="Times New Roman" w:eastAsia="Times New Roman" w:hAnsi="Times New Roman" w:cs="Times New Roman"/>
        </w:rPr>
        <w:t> </w:t>
      </w:r>
      <w:r w:rsidR="00A71145" w:rsidRPr="00153B89">
        <w:rPr>
          <w:rFonts w:ascii="Times New Roman" w:eastAsia="Times New Roman" w:hAnsi="Times New Roman" w:cs="Times New Roman"/>
        </w:rPr>
        <w:t>000</w:t>
      </w:r>
      <w:r w:rsidR="00407F5E" w:rsidRPr="00153B89">
        <w:rPr>
          <w:rFonts w:ascii="Times New Roman" w:eastAsia="Times New Roman" w:hAnsi="Times New Roman" w:cs="Times New Roman"/>
        </w:rPr>
        <w:t>,00 (</w:t>
      </w:r>
      <w:r w:rsidR="00A255CF" w:rsidRPr="00153B89">
        <w:rPr>
          <w:rFonts w:ascii="Times New Roman" w:eastAsia="Times New Roman" w:hAnsi="Times New Roman" w:cs="Times New Roman"/>
        </w:rPr>
        <w:t>četrdesmit</w:t>
      </w:r>
      <w:r w:rsidR="00407F5E" w:rsidRPr="00153B89">
        <w:rPr>
          <w:rFonts w:ascii="Times New Roman" w:eastAsia="Times New Roman" w:hAnsi="Times New Roman" w:cs="Times New Roman"/>
        </w:rPr>
        <w:t xml:space="preserve"> tūksto</w:t>
      </w:r>
      <w:r w:rsidR="00A71145" w:rsidRPr="00153B89">
        <w:rPr>
          <w:rFonts w:ascii="Times New Roman" w:eastAsia="Times New Roman" w:hAnsi="Times New Roman" w:cs="Times New Roman"/>
        </w:rPr>
        <w:t>ši</w:t>
      </w:r>
      <w:r w:rsidR="00407F5E" w:rsidRPr="00153B89">
        <w:rPr>
          <w:rFonts w:ascii="Times New Roman" w:eastAsia="Times New Roman" w:hAnsi="Times New Roman" w:cs="Times New Roman"/>
        </w:rPr>
        <w:t xml:space="preserve"> </w:t>
      </w:r>
      <w:proofErr w:type="spellStart"/>
      <w:r w:rsidR="002A0A3E" w:rsidRPr="00153B89">
        <w:rPr>
          <w:rFonts w:ascii="Times New Roman" w:eastAsia="Times New Roman" w:hAnsi="Times New Roman" w:cs="Times New Roman"/>
          <w:i/>
          <w:iCs/>
        </w:rPr>
        <w:t>euro</w:t>
      </w:r>
      <w:proofErr w:type="spellEnd"/>
      <w:r w:rsidR="00407F5E" w:rsidRPr="00153B89">
        <w:rPr>
          <w:rFonts w:ascii="Times New Roman" w:eastAsia="Times New Roman" w:hAnsi="Times New Roman" w:cs="Times New Roman"/>
        </w:rPr>
        <w:t xml:space="preserve">, 00 centi) </w:t>
      </w:r>
      <w:r w:rsidRPr="00153B89">
        <w:rPr>
          <w:rFonts w:ascii="Times New Roman" w:eastAsia="Times New Roman" w:hAnsi="Times New Roman" w:cs="Times New Roman"/>
        </w:rPr>
        <w:t xml:space="preserve">neieskaitot pievienotās vērtības nodokli. </w:t>
      </w:r>
    </w:p>
    <w:p w14:paraId="57DD711E" w14:textId="05A39C25" w:rsidR="00197D44" w:rsidRPr="00153B89" w:rsidRDefault="00197D44" w:rsidP="00153B89">
      <w:pPr>
        <w:widowControl w:val="0"/>
        <w:numPr>
          <w:ilvl w:val="1"/>
          <w:numId w:val="6"/>
        </w:numPr>
        <w:spacing w:after="0" w:line="240" w:lineRule="auto"/>
        <w:rPr>
          <w:rFonts w:ascii="Times New Roman" w:eastAsia="Times New Roman" w:hAnsi="Times New Roman" w:cs="Times New Roman"/>
          <w:bCs/>
        </w:rPr>
      </w:pPr>
      <w:r w:rsidRPr="00153B89">
        <w:rPr>
          <w:rFonts w:ascii="Times New Roman" w:eastAsia="Times New Roman" w:hAnsi="Times New Roman" w:cs="Times New Roman"/>
          <w:b/>
          <w:bCs/>
        </w:rPr>
        <w:t>Līguma izpildes vieta un laiks</w:t>
      </w:r>
      <w:r w:rsidR="009929F7" w:rsidRPr="00153B89">
        <w:rPr>
          <w:rFonts w:ascii="Times New Roman" w:eastAsia="Times New Roman" w:hAnsi="Times New Roman" w:cs="Times New Roman"/>
          <w:b/>
          <w:bCs/>
        </w:rPr>
        <w:t>, norēķinu kārtība</w:t>
      </w:r>
    </w:p>
    <w:p w14:paraId="4E01731E" w14:textId="4DA5F9BD" w:rsidR="00197D44" w:rsidRPr="00153B89" w:rsidRDefault="00197D44"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bCs/>
        </w:rPr>
        <w:t xml:space="preserve">Līguma izpildes vieta – </w:t>
      </w:r>
      <w:r w:rsidR="009719C5" w:rsidRPr="00153B89">
        <w:rPr>
          <w:rFonts w:ascii="Times New Roman" w:eastAsia="Calibri" w:hAnsi="Times New Roman" w:cs="Times New Roman"/>
          <w:bCs/>
          <w:color w:val="000000"/>
          <w:u w:color="000000"/>
          <w:bdr w:val="nil"/>
          <w:lang w:eastAsia="lv-LV"/>
        </w:rPr>
        <w:t>Siguldas novad</w:t>
      </w:r>
      <w:r w:rsidR="001C1B32" w:rsidRPr="00153B89">
        <w:rPr>
          <w:rFonts w:ascii="Times New Roman" w:eastAsia="Calibri" w:hAnsi="Times New Roman" w:cs="Times New Roman"/>
          <w:bCs/>
          <w:color w:val="000000"/>
          <w:u w:color="000000"/>
          <w:bdr w:val="nil"/>
          <w:lang w:eastAsia="lv-LV"/>
        </w:rPr>
        <w:t>a teritorija</w:t>
      </w:r>
      <w:r w:rsidR="00FC5926" w:rsidRPr="00153B89">
        <w:rPr>
          <w:rFonts w:ascii="Times New Roman" w:eastAsia="Calibri" w:hAnsi="Times New Roman" w:cs="Times New Roman"/>
          <w:bCs/>
          <w:color w:val="000000"/>
          <w:u w:color="000000"/>
          <w:bdr w:val="nil"/>
          <w:lang w:eastAsia="lv-LV"/>
        </w:rPr>
        <w:t>.</w:t>
      </w:r>
      <w:r w:rsidR="009719C5" w:rsidRPr="00153B89">
        <w:rPr>
          <w:rFonts w:ascii="Times New Roman" w:eastAsia="Calibri" w:hAnsi="Times New Roman" w:cs="Times New Roman"/>
          <w:bCs/>
          <w:color w:val="000000"/>
          <w:u w:color="000000"/>
          <w:bdr w:val="nil"/>
          <w:lang w:eastAsia="lv-LV"/>
        </w:rPr>
        <w:t xml:space="preserve"> </w:t>
      </w:r>
    </w:p>
    <w:p w14:paraId="082D9625" w14:textId="29B56E0C" w:rsidR="000B2C26" w:rsidRPr="00153B89" w:rsidRDefault="00197D44"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bCs/>
        </w:rPr>
        <w:t xml:space="preserve">Līguma izpildes laiks </w:t>
      </w:r>
      <w:r w:rsidR="005C2B9D" w:rsidRPr="00153B89">
        <w:rPr>
          <w:rFonts w:ascii="Times New Roman" w:eastAsia="Times New Roman" w:hAnsi="Times New Roman" w:cs="Times New Roman"/>
          <w:bCs/>
        </w:rPr>
        <w:t>–</w:t>
      </w:r>
      <w:r w:rsidR="009719C5" w:rsidRPr="00153B89">
        <w:rPr>
          <w:rFonts w:ascii="Times New Roman" w:eastAsia="Times New Roman" w:hAnsi="Times New Roman" w:cs="Times New Roman"/>
          <w:bCs/>
        </w:rPr>
        <w:t xml:space="preserve"> 2</w:t>
      </w:r>
      <w:r w:rsidR="009B6802" w:rsidRPr="00153B89">
        <w:rPr>
          <w:rFonts w:ascii="Times New Roman" w:eastAsia="Times New Roman" w:hAnsi="Times New Roman" w:cs="Times New Roman"/>
          <w:bCs/>
        </w:rPr>
        <w:t>4</w:t>
      </w:r>
      <w:r w:rsidR="009719C5" w:rsidRPr="00153B89">
        <w:rPr>
          <w:rFonts w:ascii="Times New Roman" w:eastAsia="Times New Roman" w:hAnsi="Times New Roman" w:cs="Times New Roman"/>
          <w:bCs/>
        </w:rPr>
        <w:t xml:space="preserve"> </w:t>
      </w:r>
      <w:r w:rsidR="00C43F31" w:rsidRPr="00153B89">
        <w:rPr>
          <w:rFonts w:ascii="Times New Roman" w:eastAsia="Times New Roman" w:hAnsi="Times New Roman" w:cs="Times New Roman"/>
          <w:bCs/>
        </w:rPr>
        <w:t>(div</w:t>
      </w:r>
      <w:r w:rsidR="009B6802" w:rsidRPr="00153B89">
        <w:rPr>
          <w:rFonts w:ascii="Times New Roman" w:eastAsia="Times New Roman" w:hAnsi="Times New Roman" w:cs="Times New Roman"/>
          <w:bCs/>
        </w:rPr>
        <w:t>desmit četri</w:t>
      </w:r>
      <w:r w:rsidR="00C43F31" w:rsidRPr="00153B89">
        <w:rPr>
          <w:rFonts w:ascii="Times New Roman" w:eastAsia="Times New Roman" w:hAnsi="Times New Roman" w:cs="Times New Roman"/>
          <w:bCs/>
        </w:rPr>
        <w:t xml:space="preserve">) </w:t>
      </w:r>
      <w:r w:rsidR="009B6802" w:rsidRPr="00153B89">
        <w:rPr>
          <w:rFonts w:ascii="Times New Roman" w:eastAsia="Times New Roman" w:hAnsi="Times New Roman" w:cs="Times New Roman"/>
          <w:bCs/>
        </w:rPr>
        <w:t>mēneš</w:t>
      </w:r>
      <w:r w:rsidR="005C2B9D" w:rsidRPr="00153B89">
        <w:rPr>
          <w:rFonts w:ascii="Times New Roman" w:eastAsia="Times New Roman" w:hAnsi="Times New Roman" w:cs="Times New Roman"/>
          <w:bCs/>
        </w:rPr>
        <w:t xml:space="preserve">i no </w:t>
      </w:r>
      <w:r w:rsidR="009719C5" w:rsidRPr="00153B89">
        <w:rPr>
          <w:rFonts w:ascii="Times New Roman" w:eastAsia="Times New Roman" w:hAnsi="Times New Roman" w:cs="Times New Roman"/>
          <w:bCs/>
        </w:rPr>
        <w:t xml:space="preserve">līguma noslēgšanas vai līdz </w:t>
      </w:r>
      <w:r w:rsidR="009B6802" w:rsidRPr="00153B89">
        <w:rPr>
          <w:rFonts w:ascii="Times New Roman" w:eastAsia="Times New Roman" w:hAnsi="Times New Roman" w:cs="Times New Roman"/>
          <w:bCs/>
        </w:rPr>
        <w:t>N</w:t>
      </w:r>
      <w:r w:rsidR="009719C5" w:rsidRPr="00153B89">
        <w:rPr>
          <w:rFonts w:ascii="Times New Roman" w:eastAsia="Times New Roman" w:hAnsi="Times New Roman" w:cs="Times New Roman"/>
          <w:bCs/>
        </w:rPr>
        <w:t>olikuma 1.</w:t>
      </w:r>
      <w:r w:rsidR="00C43F31" w:rsidRPr="00153B89">
        <w:rPr>
          <w:rFonts w:ascii="Times New Roman" w:eastAsia="Times New Roman" w:hAnsi="Times New Roman" w:cs="Times New Roman"/>
          <w:bCs/>
        </w:rPr>
        <w:t>4</w:t>
      </w:r>
      <w:r w:rsidR="009719C5" w:rsidRPr="00153B89">
        <w:rPr>
          <w:rFonts w:ascii="Times New Roman" w:eastAsia="Times New Roman" w:hAnsi="Times New Roman" w:cs="Times New Roman"/>
          <w:bCs/>
        </w:rPr>
        <w:t>.</w:t>
      </w:r>
      <w:r w:rsidR="006E653D" w:rsidRPr="00153B89">
        <w:rPr>
          <w:rFonts w:ascii="Times New Roman" w:eastAsia="Times New Roman" w:hAnsi="Times New Roman" w:cs="Times New Roman"/>
          <w:bCs/>
        </w:rPr>
        <w:t xml:space="preserve"> </w:t>
      </w:r>
      <w:r w:rsidR="009719C5" w:rsidRPr="00153B89">
        <w:rPr>
          <w:rFonts w:ascii="Times New Roman" w:eastAsia="Times New Roman" w:hAnsi="Times New Roman" w:cs="Times New Roman"/>
          <w:bCs/>
        </w:rPr>
        <w:t>punktā noteiktās summas sasniegšanai</w:t>
      </w:r>
      <w:r w:rsidR="00EF3CF0" w:rsidRPr="00153B89">
        <w:rPr>
          <w:rFonts w:ascii="Times New Roman" w:eastAsia="Times New Roman" w:hAnsi="Times New Roman" w:cs="Times New Roman"/>
          <w:bCs/>
        </w:rPr>
        <w:t>.</w:t>
      </w:r>
      <w:r w:rsidR="000B2C26" w:rsidRPr="00153B89">
        <w:rPr>
          <w:rFonts w:ascii="Times New Roman" w:eastAsia="Times New Roman" w:hAnsi="Times New Roman" w:cs="Times New Roman"/>
        </w:rPr>
        <w:t xml:space="preserve"> </w:t>
      </w:r>
    </w:p>
    <w:p w14:paraId="5AB8193A" w14:textId="3376749B" w:rsidR="009719C5" w:rsidRPr="00153B89" w:rsidRDefault="000B2C26"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 xml:space="preserve">Norēķinu kārtība saskaņā ar Līguma projektu (Nolikuma </w:t>
      </w:r>
      <w:r w:rsidR="00750D4F" w:rsidRPr="00153B89">
        <w:rPr>
          <w:rFonts w:ascii="Times New Roman" w:eastAsia="Times New Roman" w:hAnsi="Times New Roman" w:cs="Times New Roman"/>
        </w:rPr>
        <w:t>5</w:t>
      </w:r>
      <w:r w:rsidRPr="00153B89">
        <w:rPr>
          <w:rFonts w:ascii="Times New Roman" w:eastAsia="Times New Roman" w:hAnsi="Times New Roman" w:cs="Times New Roman"/>
        </w:rPr>
        <w:t>.</w:t>
      </w:r>
      <w:r w:rsidR="006E653D" w:rsidRPr="00153B89">
        <w:rPr>
          <w:rFonts w:ascii="Times New Roman" w:eastAsia="Times New Roman" w:hAnsi="Times New Roman" w:cs="Times New Roman"/>
        </w:rPr>
        <w:t xml:space="preserve"> </w:t>
      </w:r>
      <w:r w:rsidRPr="00153B89">
        <w:rPr>
          <w:rFonts w:ascii="Times New Roman" w:eastAsia="Times New Roman" w:hAnsi="Times New Roman" w:cs="Times New Roman"/>
        </w:rPr>
        <w:t>pielikums).</w:t>
      </w:r>
    </w:p>
    <w:p w14:paraId="2857A434" w14:textId="77777777" w:rsidR="00197D44" w:rsidRPr="00153B89" w:rsidRDefault="00197D44" w:rsidP="00153B89">
      <w:pPr>
        <w:widowControl w:val="0"/>
        <w:numPr>
          <w:ilvl w:val="1"/>
          <w:numId w:val="6"/>
        </w:numPr>
        <w:spacing w:after="0" w:line="240" w:lineRule="auto"/>
        <w:rPr>
          <w:rFonts w:ascii="Times New Roman" w:eastAsia="Times New Roman" w:hAnsi="Times New Roman" w:cs="Times New Roman"/>
          <w:b/>
          <w:bCs/>
        </w:rPr>
      </w:pPr>
      <w:r w:rsidRPr="00153B89">
        <w:rPr>
          <w:rFonts w:ascii="Times New Roman" w:eastAsia="Times New Roman" w:hAnsi="Times New Roman" w:cs="Times New Roman"/>
          <w:b/>
          <w:bCs/>
        </w:rPr>
        <w:t>Iepirkuma nolikuma saņemšana un informācijas apmaiņas kārtība</w:t>
      </w:r>
    </w:p>
    <w:p w14:paraId="25D76E18" w14:textId="603C650B" w:rsidR="00F959EE" w:rsidRPr="00153B89" w:rsidRDefault="00F959EE"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Nolikumam ar pielikumiem ir nodrošināta tieša un brīva elektroniskā pieeja. Ar iepirkuma nolikumu var iepazīties Elektronisko iepirkumu sistēmā (turpmāk – EIS)  </w:t>
      </w:r>
      <w:hyperlink r:id="rId13" w:history="1">
        <w:r w:rsidRPr="00153B89">
          <w:rPr>
            <w:rStyle w:val="Hipersaite"/>
            <w:rFonts w:ascii="Times New Roman" w:eastAsia="Times New Roman" w:hAnsi="Times New Roman" w:cs="Times New Roman"/>
            <w:bCs/>
          </w:rPr>
          <w:t>https://www.eis.gov.lv/EKEIS/Supplier/Organizer/1356</w:t>
        </w:r>
      </w:hyperlink>
      <w:r w:rsidRPr="00153B89">
        <w:rPr>
          <w:rFonts w:ascii="Times New Roman" w:eastAsia="Times New Roman" w:hAnsi="Times New Roman" w:cs="Times New Roman"/>
          <w:bCs/>
        </w:rPr>
        <w:t xml:space="preserve">.  </w:t>
      </w:r>
    </w:p>
    <w:p w14:paraId="54A75094" w14:textId="19DFF1D3" w:rsidR="00F959EE" w:rsidRPr="00153B89" w:rsidRDefault="00F959EE"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Jebkura papildu informācija, tai skaitā atbildes uz ieinteresēto piegādātāju uzdotiem jautājumiem par Nolikumu, kas tiks sniegta saistībā ar Iepirkumu, tiks publicēta EIS e-konkursu apakšsistēmā </w:t>
      </w:r>
      <w:hyperlink r:id="rId14" w:history="1">
        <w:r w:rsidRPr="00153B89">
          <w:rPr>
            <w:rStyle w:val="Hipersaite"/>
            <w:rFonts w:ascii="Times New Roman" w:eastAsia="Times New Roman" w:hAnsi="Times New Roman" w:cs="Times New Roman"/>
            <w:bCs/>
          </w:rPr>
          <w:t>https://www.eis.gov.lv/EKEIS/Supplier/Organizer/1356</w:t>
        </w:r>
      </w:hyperlink>
      <w:r w:rsidRPr="00153B89">
        <w:rPr>
          <w:rFonts w:ascii="Times New Roman" w:eastAsia="Times New Roman" w:hAnsi="Times New Roman" w:cs="Times New Roman"/>
          <w:bCs/>
        </w:rPr>
        <w:t xml:space="preserve">.  </w:t>
      </w:r>
    </w:p>
    <w:p w14:paraId="31CB3102" w14:textId="77777777" w:rsidR="00F959EE" w:rsidRPr="00153B89" w:rsidRDefault="00F959EE"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Ieinteresētajam piegādātājam ir pienākums sekot līdzi publicētajai informācijai. Iepirkuma komisija nav atbildīga par to, ja kāda ieinteresētā persona nav iepazinusies ar informāciju, kam ir nodrošināta brīva un tieša elektroniskā pieeja.</w:t>
      </w:r>
    </w:p>
    <w:p w14:paraId="5B23DB23" w14:textId="77777777" w:rsidR="00F959EE" w:rsidRPr="00153B89" w:rsidRDefault="00F959EE"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Ja ieinteresētais piegādātājs ir laikus pieprasījis papildu informāciju par Nolikumā iekļautajām prasībām, Iepirkuma komisija to sniedz 3 (trīs) darbdienu laikā, bet ne vēlāk kā 4 (četras) dienas pirms piedāvājuma iesniegšanas termiņa beigām.</w:t>
      </w:r>
    </w:p>
    <w:p w14:paraId="099ABD83" w14:textId="4227694E" w:rsidR="00F959EE" w:rsidRPr="00153B89" w:rsidRDefault="00F959EE"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Papildu informāciju Iepirkuma komisija ievieto EIS e-konkursu apakšsistēmā </w:t>
      </w:r>
      <w:hyperlink r:id="rId15" w:history="1">
        <w:r w:rsidRPr="00153B89">
          <w:rPr>
            <w:rStyle w:val="Hipersaite"/>
            <w:rFonts w:ascii="Times New Roman" w:eastAsia="Times New Roman" w:hAnsi="Times New Roman" w:cs="Times New Roman"/>
            <w:bCs/>
          </w:rPr>
          <w:t>https://www.eis.gov.lv/EKEIS/Supplier/Organizer/1356</w:t>
        </w:r>
      </w:hyperlink>
      <w:r w:rsidRPr="00153B89">
        <w:rPr>
          <w:rFonts w:ascii="Times New Roman" w:eastAsia="Times New Roman" w:hAnsi="Times New Roman" w:cs="Times New Roman"/>
          <w:bCs/>
        </w:rPr>
        <w:t xml:space="preserve"> pie Iepirkuma dokumentiem, norādot arī uzdoto jautājumu.</w:t>
      </w:r>
    </w:p>
    <w:p w14:paraId="4A0B2C6C" w14:textId="18C0A54E" w:rsidR="00197D44" w:rsidRPr="00153B89" w:rsidRDefault="00197D44" w:rsidP="00153B89">
      <w:pPr>
        <w:widowControl w:val="0"/>
        <w:numPr>
          <w:ilvl w:val="1"/>
          <w:numId w:val="6"/>
        </w:numPr>
        <w:spacing w:after="0" w:line="240" w:lineRule="auto"/>
        <w:rPr>
          <w:rFonts w:ascii="Times New Roman" w:eastAsia="Times New Roman" w:hAnsi="Times New Roman" w:cs="Times New Roman"/>
          <w:b/>
          <w:bCs/>
        </w:rPr>
      </w:pPr>
      <w:r w:rsidRPr="00153B89">
        <w:rPr>
          <w:rFonts w:ascii="Times New Roman" w:eastAsia="Times New Roman" w:hAnsi="Times New Roman" w:cs="Times New Roman"/>
          <w:b/>
          <w:bCs/>
        </w:rPr>
        <w:t>Piedāvājumu iesniegšanas</w:t>
      </w:r>
      <w:r w:rsidR="00497EE3" w:rsidRPr="00153B89">
        <w:rPr>
          <w:rFonts w:ascii="Times New Roman" w:eastAsia="Times New Roman" w:hAnsi="Times New Roman" w:cs="Times New Roman"/>
          <w:b/>
          <w:bCs/>
        </w:rPr>
        <w:t xml:space="preserve"> </w:t>
      </w:r>
      <w:r w:rsidRPr="00153B89">
        <w:rPr>
          <w:rFonts w:ascii="Times New Roman" w:eastAsia="Times New Roman" w:hAnsi="Times New Roman" w:cs="Times New Roman"/>
          <w:b/>
          <w:bCs/>
        </w:rPr>
        <w:t>datums, laiks un kārtība</w:t>
      </w:r>
    </w:p>
    <w:p w14:paraId="0620D679" w14:textId="39F66A85"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Piedāvājums jāiesniedz EIS e-konkursa apakšsistēmā vienā no zemāk minētajiem formātiem. Katra iesniedzamā dokumenta formāts var atšķirties, bet ir jāievēro šādi iespējamie formāti: </w:t>
      </w:r>
    </w:p>
    <w:p w14:paraId="34D08BF1" w14:textId="6EAE5221" w:rsidR="00B75B67" w:rsidRPr="00153B89" w:rsidRDefault="00B75B67" w:rsidP="00153B89">
      <w:pPr>
        <w:widowControl w:val="0"/>
        <w:numPr>
          <w:ilvl w:val="3"/>
          <w:numId w:val="6"/>
        </w:numPr>
        <w:spacing w:after="0" w:line="240" w:lineRule="auto"/>
        <w:ind w:left="1418" w:hanging="851"/>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izmantojot EIS e-konkursu apakšsistēmas piedāvātos rīkus, aizpildot minētās sistēmas e-konkursu apakšsistēmā šī iepirkuma sadaļā ievietotās datnes; </w:t>
      </w:r>
    </w:p>
    <w:p w14:paraId="3F9567EE" w14:textId="1544505E" w:rsidR="00B75B67" w:rsidRPr="00153B89" w:rsidRDefault="00B75B67" w:rsidP="00153B89">
      <w:pPr>
        <w:widowControl w:val="0"/>
        <w:numPr>
          <w:ilvl w:val="3"/>
          <w:numId w:val="6"/>
        </w:numPr>
        <w:spacing w:after="0" w:line="240" w:lineRule="auto"/>
        <w:ind w:left="1418" w:hanging="851"/>
        <w:jc w:val="both"/>
        <w:rPr>
          <w:rFonts w:ascii="Times New Roman" w:eastAsia="Times New Roman" w:hAnsi="Times New Roman" w:cs="Times New Roman"/>
          <w:bCs/>
        </w:rPr>
      </w:pPr>
      <w:r w:rsidRPr="00153B89">
        <w:rPr>
          <w:rFonts w:ascii="Times New Roman" w:eastAsia="Times New Roman" w:hAnsi="Times New Roman" w:cs="Times New Roman"/>
          <w:bCs/>
        </w:rPr>
        <w:tab/>
        <w:t xml:space="preserve">elektroniski aizpildāmos dokumentus elektroniski sagatavojot ārpus e-konkursu apakšsistēmas un pievienojot atbilstošajām prasībām (šādā gadījumā pretendents ir atbildīgs par aizpildāmo datņu atbilstību dokumentācijas prasībām un datņu paraugiem). </w:t>
      </w:r>
    </w:p>
    <w:p w14:paraId="61C0E4F5" w14:textId="4068754A"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Iesniedzot piedāvājumu, pretendents pilnībā atzīst visus Nolikumā (tostarp, tā pielikumos un datnēs, kuras ir ievietotas EIS e-konkursu apakšsistēmā šī iepirkuma sadaļā) ietvertos nosacījumus. </w:t>
      </w:r>
    </w:p>
    <w:p w14:paraId="401C807E" w14:textId="78983DA4"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207A346C" w14:textId="1F7F9803"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Ja piedāvājums saturēs kādu no Nolikuma 1.7.3. apakšpunktā minētajiem riskiem, tas netiks izskatīts. </w:t>
      </w:r>
    </w:p>
    <w:p w14:paraId="0B39D420" w14:textId="7CF76648"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Pretendents sedz visus izdevumus, kas saistīti ar piedāvājuma dokumentu izstrādāšanu, noformēšanu un iesniegšanu. Pasūtītājs nav atbildīgs, nesegs un nekompensēs šos izdevumus neatkarīgi no iepirkuma iznākuma. </w:t>
      </w:r>
    </w:p>
    <w:p w14:paraId="448B8EA4" w14:textId="56627489"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
        </w:rPr>
      </w:pPr>
      <w:r w:rsidRPr="00153B89">
        <w:rPr>
          <w:rFonts w:ascii="Times New Roman" w:eastAsia="Times New Roman" w:hAnsi="Times New Roman" w:cs="Times New Roman"/>
          <w:bCs/>
        </w:rPr>
        <w:t xml:space="preserve">Pretendentu piedāvājumi jāiesniedz līdz </w:t>
      </w:r>
      <w:r w:rsidRPr="00153B89">
        <w:rPr>
          <w:rFonts w:ascii="Times New Roman" w:eastAsia="Times New Roman" w:hAnsi="Times New Roman" w:cs="Times New Roman"/>
          <w:b/>
        </w:rPr>
        <w:t xml:space="preserve">Publikāciju vadības sistēmā paziņojumā par plānoto līgumu norādītajam termiņam. </w:t>
      </w:r>
    </w:p>
    <w:p w14:paraId="38EBFA34" w14:textId="16203BD6"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Cs/>
          <w:spacing w:val="-4"/>
        </w:rPr>
      </w:pPr>
      <w:r w:rsidRPr="00153B89">
        <w:rPr>
          <w:rFonts w:ascii="Times New Roman" w:eastAsia="Times New Roman" w:hAnsi="Times New Roman" w:cs="Times New Roman"/>
          <w:bCs/>
          <w:spacing w:val="-4"/>
        </w:rPr>
        <w:t xml:space="preserve">Ievērojot PIL 39. panta pirmajā daļā noteikto, </w:t>
      </w:r>
      <w:r w:rsidRPr="00153B89">
        <w:rPr>
          <w:rFonts w:ascii="Times New Roman" w:eastAsia="Times New Roman" w:hAnsi="Times New Roman" w:cs="Times New Roman"/>
          <w:b/>
          <w:spacing w:val="-4"/>
          <w:u w:val="single"/>
        </w:rPr>
        <w:t>piedāvājumi ir iesniedzami tikai elektroniski</w:t>
      </w:r>
      <w:r w:rsidRPr="00153B89">
        <w:rPr>
          <w:rFonts w:ascii="Times New Roman" w:eastAsia="Times New Roman" w:hAnsi="Times New Roman" w:cs="Times New Roman"/>
          <w:bCs/>
          <w:spacing w:val="-4"/>
        </w:rPr>
        <w:t xml:space="preserve"> EIS e-konkursu apakšsistēmā. Pēc noteiktā termiņā vai ārpus EIS e-konkursa apakšsistēmas iesniegtie piedāvājumi tiks atzīti par neatbilstošiem Nolikuma prasībām. </w:t>
      </w:r>
    </w:p>
    <w:p w14:paraId="4FEA6173" w14:textId="6DA4441A"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Pretendentu piedāvājumi, kas iesniegti ārpus EIS e-konkursa apakšsistēmas, netiek atvērti un neatvērti tiek nosūtīti atpakaļ iesniedzējam. </w:t>
      </w:r>
    </w:p>
    <w:p w14:paraId="6DA95A55" w14:textId="51D57E99"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Piedāvājumu atvēršana notiks </w:t>
      </w:r>
      <w:r w:rsidRPr="00153B89">
        <w:rPr>
          <w:rFonts w:ascii="Times New Roman" w:eastAsia="Times New Roman" w:hAnsi="Times New Roman" w:cs="Times New Roman"/>
          <w:b/>
        </w:rPr>
        <w:t>Publikāciju vadības sistēmā paziņojumā par plānoto līgumu norādītajā termiņā</w:t>
      </w:r>
      <w:r w:rsidRPr="00153B89">
        <w:rPr>
          <w:rFonts w:ascii="Times New Roman" w:eastAsia="Times New Roman" w:hAnsi="Times New Roman" w:cs="Times New Roman"/>
          <w:bCs/>
        </w:rPr>
        <w:t xml:space="preserve">, izmantojot EIS sistēmas e-konkursu apakšsistēmu. Piedāvājumu atvēršanas sanāksme ir atklāta, tajā var piedalīties jebkura ieinteresētā persona. </w:t>
      </w:r>
    </w:p>
    <w:p w14:paraId="14FB5BC1" w14:textId="066695D1"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EIS e-konkursu apakšsistēma nodrošina piedāvājumu pirmā līmeņa šifrēšanu. Ja pretendents piedāvājuma datu aizsardzībai izmantojis piedāvājuma šifrēšanu, pretendentam, ne vēlāk kā 15 (piecpadsmit) minūtes pēc piedāvājuma iesniegšanas termiņa beigām Iepirkuma komisijai jāiesniedz derīga elektroniskā atslēga ar paroli šifrētā dokumenta atvēršanai.</w:t>
      </w:r>
    </w:p>
    <w:p w14:paraId="19DA053F" w14:textId="288E2B6C" w:rsidR="00B75B67" w:rsidRPr="00153B89" w:rsidRDefault="00B75B67" w:rsidP="00153B89">
      <w:pPr>
        <w:widowControl w:val="0"/>
        <w:numPr>
          <w:ilvl w:val="2"/>
          <w:numId w:val="6"/>
        </w:numPr>
        <w:spacing w:after="0" w:line="240" w:lineRule="auto"/>
        <w:jc w:val="both"/>
        <w:rPr>
          <w:rFonts w:ascii="Times New Roman" w:eastAsia="Times New Roman" w:hAnsi="Times New Roman" w:cs="Times New Roman"/>
          <w:b/>
          <w:bCs/>
          <w:spacing w:val="-2"/>
        </w:rPr>
      </w:pPr>
      <w:r w:rsidRPr="00153B89">
        <w:rPr>
          <w:rFonts w:ascii="Times New Roman" w:eastAsia="Times New Roman" w:hAnsi="Times New Roman" w:cs="Times New Roman"/>
          <w:bCs/>
          <w:spacing w:val="-2"/>
        </w:rPr>
        <w:t>Iepirkuma komisijas locekļi, iepirkuma dokumentu sagatavotājs, iepirkuma komisijas sekretārs un eksperts, ja tāds tiek piesaistīts, paraksta apliecinājumu, ka nav tādu apstākļu, kuru dēļ varētu uzskatīt, ka viņi ir ieinteresēts konkrēta pretendenta izvēlē vai darbībā, vai, ka viņi ir saistīti ar konkrētu pretendentu PIL 25. panta pirmās daļas izpratnē, un ka viņi neizpaudīs Iepirkuma ietvaros iegūto informāciju, kas</w:t>
      </w:r>
      <w:r w:rsidRPr="00153B89">
        <w:rPr>
          <w:rFonts w:ascii="Times New Roman" w:eastAsia="Calibri" w:hAnsi="Times New Roman" w:cs="Times New Roman"/>
          <w:color w:val="000000"/>
          <w:spacing w:val="-2"/>
          <w:bdr w:val="none" w:sz="0" w:space="0" w:color="auto" w:frame="1"/>
          <w:lang w:eastAsia="lv-LV"/>
        </w:rPr>
        <w:t xml:space="preserve"> saskaņā ar normatīvajiem aktiem ir neizpaužama.</w:t>
      </w:r>
    </w:p>
    <w:p w14:paraId="31B05B72" w14:textId="5B926282" w:rsidR="00197D44" w:rsidRPr="00153B89" w:rsidRDefault="00197D44" w:rsidP="00153B89">
      <w:pPr>
        <w:widowControl w:val="0"/>
        <w:numPr>
          <w:ilvl w:val="1"/>
          <w:numId w:val="6"/>
        </w:numPr>
        <w:spacing w:after="0" w:line="240" w:lineRule="auto"/>
        <w:jc w:val="both"/>
        <w:rPr>
          <w:rFonts w:ascii="Times New Roman" w:eastAsia="Times New Roman" w:hAnsi="Times New Roman" w:cs="Times New Roman"/>
          <w:b/>
          <w:bCs/>
        </w:rPr>
      </w:pPr>
      <w:r w:rsidRPr="00153B89">
        <w:rPr>
          <w:rFonts w:ascii="Times New Roman" w:eastAsia="Times New Roman" w:hAnsi="Times New Roman" w:cs="Times New Roman"/>
          <w:b/>
          <w:bCs/>
        </w:rPr>
        <w:t>Piedāvājuma noformēšana:</w:t>
      </w:r>
    </w:p>
    <w:p w14:paraId="5BF73F8C" w14:textId="39CB5173" w:rsidR="00110924" w:rsidRPr="00153B89" w:rsidRDefault="00110924" w:rsidP="00153B89">
      <w:pPr>
        <w:widowControl w:val="0"/>
        <w:numPr>
          <w:ilvl w:val="2"/>
          <w:numId w:val="6"/>
        </w:numPr>
        <w:spacing w:after="0" w:line="240" w:lineRule="auto"/>
        <w:jc w:val="both"/>
        <w:rPr>
          <w:rFonts w:ascii="Times New Roman" w:eastAsia="Calibri" w:hAnsi="Times New Roman" w:cs="Times New Roman"/>
          <w:bdr w:val="none" w:sz="0" w:space="0" w:color="auto" w:frame="1"/>
          <w:lang w:eastAsia="lv-LV"/>
        </w:rPr>
      </w:pPr>
      <w:r w:rsidRPr="00153B89">
        <w:rPr>
          <w:rFonts w:ascii="Times New Roman" w:eastAsia="Calibri" w:hAnsi="Times New Roman" w:cs="Times New Roman"/>
          <w:bdr w:val="none" w:sz="0" w:space="0" w:color="auto" w:frame="1"/>
          <w:lang w:eastAsia="lv-LV"/>
        </w:rPr>
        <w:t>Piedāvājuma dokumenti izstrādājami atbilstoši Dokumentu juridiskā spēka likuma un Ministru kabineta 2018. gada 4. septembra noteikumu Nr. 558 “Dokumentu izstrādāšanas un noformēšanas kārtība”  prasībām.</w:t>
      </w:r>
    </w:p>
    <w:p w14:paraId="374DC2CA" w14:textId="79046FFF" w:rsidR="00110924" w:rsidRPr="00153B89" w:rsidRDefault="00110924" w:rsidP="00153B89">
      <w:pPr>
        <w:widowControl w:val="0"/>
        <w:numPr>
          <w:ilvl w:val="2"/>
          <w:numId w:val="6"/>
        </w:numPr>
        <w:spacing w:after="0" w:line="240" w:lineRule="auto"/>
        <w:jc w:val="both"/>
        <w:rPr>
          <w:rFonts w:ascii="Times New Roman" w:eastAsia="Calibri" w:hAnsi="Times New Roman" w:cs="Times New Roman"/>
          <w:bdr w:val="none" w:sz="0" w:space="0" w:color="auto" w:frame="1"/>
          <w:lang w:eastAsia="lv-LV"/>
        </w:rPr>
      </w:pPr>
      <w:r w:rsidRPr="00153B89">
        <w:rPr>
          <w:rFonts w:ascii="Times New Roman" w:eastAsia="Calibri" w:hAnsi="Times New Roman" w:cs="Times New Roman"/>
          <w:bdr w:val="none" w:sz="0" w:space="0" w:color="auto" w:frame="1"/>
          <w:lang w:eastAsia="lv-LV"/>
        </w:rPr>
        <w:t xml:space="preserve">Pretendents piedāvājuma noformēšanā ievēro Elektronisko dokumentu likumā un Ministru </w:t>
      </w:r>
      <w:r w:rsidRPr="00153B89">
        <w:rPr>
          <w:rFonts w:ascii="Times New Roman" w:eastAsia="Calibri" w:hAnsi="Times New Roman" w:cs="Times New Roman"/>
          <w:bdr w:val="none" w:sz="0" w:space="0" w:color="auto" w:frame="1"/>
          <w:lang w:eastAsia="lv-LV"/>
        </w:rPr>
        <w:lastRenderedPageBreak/>
        <w:t>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D368C8F" w14:textId="4CCC8589" w:rsidR="00110924" w:rsidRPr="00153B89" w:rsidRDefault="00110924" w:rsidP="00153B89">
      <w:pPr>
        <w:widowControl w:val="0"/>
        <w:numPr>
          <w:ilvl w:val="2"/>
          <w:numId w:val="6"/>
        </w:numPr>
        <w:spacing w:after="0" w:line="240" w:lineRule="auto"/>
        <w:jc w:val="both"/>
        <w:rPr>
          <w:rFonts w:ascii="Times New Roman" w:eastAsia="Calibri" w:hAnsi="Times New Roman" w:cs="Times New Roman"/>
          <w:spacing w:val="-2"/>
          <w:bdr w:val="none" w:sz="0" w:space="0" w:color="auto" w:frame="1"/>
          <w:lang w:eastAsia="lv-LV"/>
        </w:rPr>
      </w:pPr>
      <w:r w:rsidRPr="00153B89">
        <w:rPr>
          <w:rFonts w:ascii="Times New Roman" w:eastAsia="Calibri" w:hAnsi="Times New Roman" w:cs="Times New Roman"/>
          <w:spacing w:val="-2"/>
          <w:bdr w:val="none" w:sz="0" w:space="0" w:color="auto" w:frame="1"/>
          <w:lang w:eastAsia="lv-LV"/>
        </w:rPr>
        <w:t xml:space="preserve">Piedāvājums jāsagatavo latviešu valodā, datorrakstā, tam jābūt skaidri salasāmam, bez labojumiem un dzēsumiem.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 </w:t>
      </w:r>
    </w:p>
    <w:p w14:paraId="70BB273B" w14:textId="1875ED65" w:rsidR="00110924" w:rsidRPr="00153B89" w:rsidRDefault="00110924" w:rsidP="00153B89">
      <w:pPr>
        <w:widowControl w:val="0"/>
        <w:numPr>
          <w:ilvl w:val="2"/>
          <w:numId w:val="6"/>
        </w:numPr>
        <w:spacing w:after="0" w:line="240" w:lineRule="auto"/>
        <w:jc w:val="both"/>
        <w:rPr>
          <w:rFonts w:ascii="Times New Roman" w:eastAsia="Calibri" w:hAnsi="Times New Roman" w:cs="Times New Roman"/>
          <w:bdr w:val="none" w:sz="0" w:space="0" w:color="auto" w:frame="1"/>
          <w:lang w:eastAsia="lv-LV"/>
        </w:rPr>
      </w:pPr>
      <w:r w:rsidRPr="00153B89">
        <w:rPr>
          <w:rFonts w:ascii="Times New Roman" w:eastAsia="Calibri" w:hAnsi="Times New Roman" w:cs="Times New Roman"/>
          <w:bdr w:val="none" w:sz="0" w:space="0" w:color="auto" w:frame="1"/>
          <w:lang w:eastAsia="lv-LV"/>
        </w:rPr>
        <w:t>Pretendents iesniedz parakstītu pieteikumu dalībai iepirkumā (Nolikuma 1. pielikums). Ja piedāvājumu iesniedz personu grupa vai personālsabiedrība, piedāvājumā norāda personu, kas iepirkumā pārstāv attiecīgo personu grupu vai personālsabiedrību un ir pilnvarota parakstīt ar iepirkumu saistītos dokumentus.</w:t>
      </w:r>
    </w:p>
    <w:p w14:paraId="4E8F354C" w14:textId="77777777" w:rsidR="00110924" w:rsidRPr="00153B89" w:rsidRDefault="00110924" w:rsidP="00153B89">
      <w:pPr>
        <w:widowControl w:val="0"/>
        <w:numPr>
          <w:ilvl w:val="2"/>
          <w:numId w:val="6"/>
        </w:numPr>
        <w:spacing w:after="0" w:line="240" w:lineRule="auto"/>
        <w:jc w:val="both"/>
        <w:rPr>
          <w:rFonts w:ascii="Times New Roman" w:eastAsia="Calibri" w:hAnsi="Times New Roman" w:cs="Times New Roman"/>
          <w:color w:val="000000"/>
          <w:bdr w:val="none" w:sz="0" w:space="0" w:color="auto" w:frame="1"/>
          <w:lang w:eastAsia="lv-LV"/>
        </w:rPr>
      </w:pPr>
      <w:r w:rsidRPr="00153B89">
        <w:rPr>
          <w:rFonts w:ascii="Times New Roman" w:eastAsia="Calibri" w:hAnsi="Times New Roman" w:cs="Times New Roman"/>
          <w:bdr w:val="none" w:sz="0" w:space="0" w:color="auto" w:frame="1"/>
          <w:lang w:eastAsia="lv-LV"/>
        </w:rPr>
        <w:t xml:space="preserve">Sagatavojot piedāvājumu, pretendents ievēro, ka: </w:t>
      </w:r>
      <w:r w:rsidR="00197D44" w:rsidRPr="00153B89">
        <w:rPr>
          <w:rFonts w:ascii="Times New Roman" w:eastAsia="Calibri" w:hAnsi="Times New Roman" w:cs="Times New Roman"/>
          <w:color w:val="000000"/>
          <w:bdr w:val="none" w:sz="0" w:space="0" w:color="auto" w:frame="1"/>
          <w:lang w:val="fr-FR" w:eastAsia="lv-LV"/>
        </w:rPr>
        <w:t xml:space="preserve"> </w:t>
      </w:r>
    </w:p>
    <w:p w14:paraId="77F4E669" w14:textId="5853C668" w:rsidR="00197D44" w:rsidRPr="00153B89" w:rsidRDefault="00110924" w:rsidP="00153B89">
      <w:pPr>
        <w:widowControl w:val="0"/>
        <w:numPr>
          <w:ilvl w:val="3"/>
          <w:numId w:val="6"/>
        </w:numPr>
        <w:spacing w:after="0" w:line="240" w:lineRule="auto"/>
        <w:ind w:left="1418" w:hanging="851"/>
        <w:jc w:val="both"/>
        <w:rPr>
          <w:rFonts w:ascii="Times New Roman" w:eastAsia="Calibri" w:hAnsi="Times New Roman" w:cs="Times New Roman"/>
          <w:color w:val="000000"/>
          <w:bdr w:val="none" w:sz="0" w:space="0" w:color="auto" w:frame="1"/>
          <w:lang w:eastAsia="lv-LV"/>
        </w:rPr>
      </w:pPr>
      <w:r w:rsidRPr="00153B89">
        <w:rPr>
          <w:rFonts w:ascii="Times New Roman" w:eastAsia="Calibri" w:hAnsi="Times New Roman" w:cs="Times New Roman"/>
          <w:color w:val="000000"/>
          <w:bdr w:val="none" w:sz="0" w:space="0" w:color="auto" w:frame="1"/>
          <w:lang w:eastAsia="lv-LV"/>
        </w:rPr>
        <w:t>p</w:t>
      </w:r>
      <w:r w:rsidR="00197D44" w:rsidRPr="00153B89">
        <w:rPr>
          <w:rFonts w:ascii="Times New Roman" w:eastAsia="Calibri" w:hAnsi="Times New Roman" w:cs="Times New Roman"/>
          <w:color w:val="000000"/>
          <w:bdr w:val="none" w:sz="0" w:space="0" w:color="auto" w:frame="1"/>
          <w:lang w:eastAsia="lv-LV"/>
        </w:rPr>
        <w:t xml:space="preserve">iedāvājuma </w:t>
      </w:r>
      <w:r w:rsidR="001C72F7" w:rsidRPr="00153B89">
        <w:rPr>
          <w:rFonts w:ascii="Times New Roman" w:eastAsia="Calibri" w:hAnsi="Times New Roman" w:cs="Times New Roman"/>
          <w:color w:val="000000"/>
          <w:bdr w:val="none" w:sz="0" w:space="0" w:color="auto" w:frame="1"/>
          <w:lang w:eastAsia="lv-LV"/>
        </w:rPr>
        <w:t>dokumenti</w:t>
      </w:r>
      <w:r w:rsidR="00197D44" w:rsidRPr="00153B89">
        <w:rPr>
          <w:rFonts w:ascii="Times New Roman" w:eastAsia="Calibri" w:hAnsi="Times New Roman" w:cs="Times New Roman"/>
          <w:color w:val="000000"/>
          <w:bdr w:val="none" w:sz="0" w:space="0" w:color="auto" w:frame="1"/>
          <w:lang w:eastAsia="lv-LV"/>
        </w:rPr>
        <w:t xml:space="preserve"> jāaizpilda tikai elektroniski, atsevišķā elektroniskā dokumentā ar Microsoft Office 2010 (vai vēlākas programmatūras versijas) rīkiem lasāmā formātā;</w:t>
      </w:r>
    </w:p>
    <w:p w14:paraId="44D9E720" w14:textId="49EF9612" w:rsidR="00D31730" w:rsidRPr="00153B89" w:rsidRDefault="008C7CF8" w:rsidP="00153B89">
      <w:pPr>
        <w:widowControl w:val="0"/>
        <w:numPr>
          <w:ilvl w:val="3"/>
          <w:numId w:val="6"/>
        </w:numPr>
        <w:spacing w:after="0" w:line="240" w:lineRule="auto"/>
        <w:ind w:left="1418" w:hanging="851"/>
        <w:jc w:val="both"/>
        <w:rPr>
          <w:rFonts w:ascii="Times New Roman" w:eastAsia="Calibri" w:hAnsi="Times New Roman" w:cs="Times New Roman"/>
          <w:bdr w:val="none" w:sz="0" w:space="0" w:color="auto" w:frame="1"/>
          <w:lang w:eastAsia="lv-LV"/>
        </w:rPr>
      </w:pPr>
      <w:r w:rsidRPr="00153B89">
        <w:rPr>
          <w:rFonts w:ascii="Times New Roman" w:eastAsia="Calibri" w:hAnsi="Times New Roman" w:cs="Times New Roman"/>
          <w:bdr w:val="none" w:sz="0" w:space="0" w:color="auto" w:frame="1"/>
          <w:lang w:eastAsia="lv-LV"/>
        </w:rPr>
        <w:t>p</w:t>
      </w:r>
      <w:r w:rsidR="00D31730" w:rsidRPr="00153B89">
        <w:rPr>
          <w:rFonts w:ascii="Times New Roman" w:eastAsia="Calibri" w:hAnsi="Times New Roman" w:cs="Times New Roman"/>
          <w:bdr w:val="none" w:sz="0" w:space="0" w:color="auto" w:frame="1"/>
          <w:lang w:eastAsia="lv-LV"/>
        </w:rPr>
        <w:t>retendenta pieteikums dalībai iepirkumā (Nolikuma 1.</w:t>
      </w:r>
      <w:r w:rsidRPr="00153B89">
        <w:rPr>
          <w:rFonts w:ascii="Times New Roman" w:eastAsia="Calibri" w:hAnsi="Times New Roman" w:cs="Times New Roman"/>
          <w:bdr w:val="none" w:sz="0" w:space="0" w:color="auto" w:frame="1"/>
          <w:lang w:eastAsia="lv-LV"/>
        </w:rPr>
        <w:t xml:space="preserve"> </w:t>
      </w:r>
      <w:r w:rsidR="00D31730" w:rsidRPr="00153B89">
        <w:rPr>
          <w:rFonts w:ascii="Times New Roman" w:eastAsia="Calibri" w:hAnsi="Times New Roman" w:cs="Times New Roman"/>
          <w:bdr w:val="none" w:sz="0" w:space="0" w:color="auto" w:frame="1"/>
          <w:lang w:eastAsia="lv-LV"/>
        </w:rPr>
        <w:t>pielikums) paraksta ar drošu elektronisku parakstu un laika zīmogu vai EIS piedāvāto elektronisko parakstu;</w:t>
      </w:r>
    </w:p>
    <w:p w14:paraId="0DB6F15B" w14:textId="5FD7376F" w:rsidR="00D31730" w:rsidRPr="00153B89" w:rsidRDefault="00D31730" w:rsidP="00153B89">
      <w:pPr>
        <w:widowControl w:val="0"/>
        <w:numPr>
          <w:ilvl w:val="3"/>
          <w:numId w:val="6"/>
        </w:numPr>
        <w:spacing w:after="0" w:line="240" w:lineRule="auto"/>
        <w:ind w:left="1418" w:hanging="851"/>
        <w:jc w:val="both"/>
        <w:rPr>
          <w:rFonts w:ascii="Times New Roman" w:eastAsia="Calibri" w:hAnsi="Times New Roman" w:cs="Times New Roman"/>
          <w:bdr w:val="none" w:sz="0" w:space="0" w:color="auto" w:frame="1"/>
          <w:lang w:eastAsia="lv-LV"/>
        </w:rPr>
      </w:pPr>
      <w:r w:rsidRPr="00153B89">
        <w:rPr>
          <w:rFonts w:ascii="Times New Roman" w:eastAsia="Calibri" w:hAnsi="Times New Roman" w:cs="Times New Roman"/>
          <w:bdr w:val="none" w:sz="0" w:space="0" w:color="auto" w:frame="1"/>
          <w:lang w:eastAsia="lv-LV"/>
        </w:rPr>
        <w:t>Finanšu piedāvājums (Nolikuma 3.</w:t>
      </w:r>
      <w:r w:rsidR="000E0F90" w:rsidRPr="00153B89">
        <w:rPr>
          <w:rFonts w:ascii="Times New Roman" w:eastAsia="Calibri" w:hAnsi="Times New Roman" w:cs="Times New Roman"/>
          <w:bdr w:val="none" w:sz="0" w:space="0" w:color="auto" w:frame="1"/>
          <w:lang w:eastAsia="lv-LV"/>
        </w:rPr>
        <w:t xml:space="preserve"> </w:t>
      </w:r>
      <w:r w:rsidRPr="00153B89">
        <w:rPr>
          <w:rFonts w:ascii="Times New Roman" w:eastAsia="Calibri" w:hAnsi="Times New Roman" w:cs="Times New Roman"/>
          <w:bdr w:val="none" w:sz="0" w:space="0" w:color="auto" w:frame="1"/>
          <w:lang w:eastAsia="lv-LV"/>
        </w:rPr>
        <w:t xml:space="preserve">pielikums) jāaizpilda pilnībā, nemainot </w:t>
      </w:r>
      <w:r w:rsidR="00C77B22" w:rsidRPr="00153B89">
        <w:rPr>
          <w:rFonts w:ascii="Times New Roman" w:eastAsia="Calibri" w:hAnsi="Times New Roman" w:cs="Times New Roman"/>
          <w:bdr w:val="none" w:sz="0" w:space="0" w:color="auto" w:frame="1"/>
          <w:lang w:eastAsia="lv-LV"/>
        </w:rPr>
        <w:t>p</w:t>
      </w:r>
      <w:r w:rsidRPr="00153B89">
        <w:rPr>
          <w:rFonts w:ascii="Times New Roman" w:eastAsia="Calibri" w:hAnsi="Times New Roman" w:cs="Times New Roman"/>
          <w:bdr w:val="none" w:sz="0" w:space="0" w:color="auto" w:frame="1"/>
          <w:lang w:eastAsia="lv-LV"/>
        </w:rPr>
        <w:t xml:space="preserve">asūtītāja noteikto secību un pozīciju skaitu, vienības cenas norādot eiro, noapaļojot ar 2 (divām)  decimālzīmēm aiz komata. </w:t>
      </w:r>
    </w:p>
    <w:p w14:paraId="4DCB7E0D" w14:textId="0F91E7D4" w:rsidR="00197D44" w:rsidRPr="00153B89" w:rsidRDefault="00197D44" w:rsidP="00153B89">
      <w:pPr>
        <w:widowControl w:val="0"/>
        <w:numPr>
          <w:ilvl w:val="3"/>
          <w:numId w:val="6"/>
        </w:numPr>
        <w:spacing w:after="0" w:line="240" w:lineRule="auto"/>
        <w:ind w:left="1418" w:hanging="851"/>
        <w:jc w:val="both"/>
        <w:rPr>
          <w:rFonts w:ascii="Times New Roman" w:eastAsia="Calibri" w:hAnsi="Times New Roman" w:cs="Times New Roman"/>
          <w:color w:val="000000"/>
          <w:bdr w:val="none" w:sz="0" w:space="0" w:color="auto" w:frame="1"/>
          <w:lang w:eastAsia="lv-LV"/>
        </w:rPr>
      </w:pPr>
      <w:r w:rsidRPr="00153B89">
        <w:rPr>
          <w:rFonts w:ascii="Times New Roman" w:eastAsia="Calibri" w:hAnsi="Times New Roman" w:cs="Times New Roman"/>
          <w:color w:val="000000"/>
          <w:bdr w:val="none" w:sz="0" w:space="0" w:color="auto" w:frame="1"/>
          <w:lang w:eastAsia="lv-LV"/>
        </w:rPr>
        <w:t xml:space="preserve">citus dokumentus </w:t>
      </w:r>
      <w:r w:rsidR="00C77B22" w:rsidRPr="00153B89">
        <w:rPr>
          <w:rFonts w:ascii="Times New Roman" w:eastAsia="Calibri" w:hAnsi="Times New Roman" w:cs="Times New Roman"/>
          <w:color w:val="000000"/>
          <w:bdr w:val="none" w:sz="0" w:space="0" w:color="auto" w:frame="1"/>
          <w:lang w:eastAsia="lv-LV"/>
        </w:rPr>
        <w:t>p</w:t>
      </w:r>
      <w:r w:rsidRPr="00153B89">
        <w:rPr>
          <w:rFonts w:ascii="Times New Roman" w:eastAsia="Calibri" w:hAnsi="Times New Roman" w:cs="Times New Roman"/>
          <w:color w:val="000000"/>
          <w:bdr w:val="none" w:sz="0" w:space="0" w:color="auto" w:frame="1"/>
          <w:lang w:eastAsia="lv-LV"/>
        </w:rPr>
        <w:t xml:space="preserve">retendents pēc saviem ieskatiem ir tiesīgs iesniegt elektroniskā formātā, parakstot ar EIS piedāvāto sistēmas parakstu vai parakstot ar drošu elektronisku parakstu. </w:t>
      </w:r>
    </w:p>
    <w:p w14:paraId="58CFF03D" w14:textId="65AC4FEC" w:rsidR="00E762B1" w:rsidRPr="00153B89" w:rsidRDefault="00E762B1" w:rsidP="00153B89">
      <w:pPr>
        <w:widowControl w:val="0"/>
        <w:numPr>
          <w:ilvl w:val="2"/>
          <w:numId w:val="6"/>
        </w:numPr>
        <w:spacing w:after="0" w:line="240" w:lineRule="auto"/>
        <w:jc w:val="both"/>
        <w:rPr>
          <w:rFonts w:ascii="Times New Roman" w:eastAsia="Calibri" w:hAnsi="Times New Roman" w:cs="Times New Roman"/>
          <w:bdr w:val="none" w:sz="0" w:space="0" w:color="auto" w:frame="1"/>
          <w:lang w:eastAsia="lv-LV"/>
        </w:rPr>
      </w:pPr>
      <w:r w:rsidRPr="00153B89">
        <w:rPr>
          <w:rFonts w:ascii="Times New Roman" w:eastAsia="Calibri" w:hAnsi="Times New Roman" w:cs="Times New Roman"/>
          <w:bdr w:val="none" w:sz="0" w:space="0" w:color="auto" w:frame="1"/>
          <w:lang w:eastAsia="lv-LV"/>
        </w:rPr>
        <w:t>Piedāvājuma dokumentus paraksta Latvijas Republikas Uzņēmumu reģistrā vai citas valsts līdzvērtīgā iestādē reģistrētā amatpersona ar paraksta tiesībām vai pretendenta pilnvarota persona, piedāvājumam pievienojot pilnvaru, kas apliecina piedāvājumu parakstījušās personas tiesības parakstīt un iesniegt piedāvājumu juridiskās personas uzdevumā.</w:t>
      </w:r>
    </w:p>
    <w:p w14:paraId="08A5A2E8" w14:textId="17763215" w:rsidR="00197D44" w:rsidRPr="00153B89" w:rsidRDefault="00E762B1"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Calibri" w:hAnsi="Times New Roman" w:cs="Times New Roman"/>
          <w:bdr w:val="none" w:sz="0" w:space="0" w:color="auto" w:frame="1"/>
          <w:lang w:eastAsia="lv-LV"/>
        </w:rPr>
        <w:t>Iesniegtie piedāvājumi, izņemot Nolikuma 1.7.8. apakšpunktā noteikto gadījumu, ir pasūtītāja īpašums un netiek atdoti atpakaļ pretendentam.</w:t>
      </w:r>
    </w:p>
    <w:p w14:paraId="34F95D5D" w14:textId="77777777" w:rsidR="00494CBC" w:rsidRPr="00153B89" w:rsidRDefault="00494CBC" w:rsidP="00153B89">
      <w:pPr>
        <w:widowControl w:val="0"/>
        <w:spacing w:after="0" w:line="240" w:lineRule="auto"/>
        <w:ind w:left="862"/>
        <w:jc w:val="both"/>
        <w:rPr>
          <w:rFonts w:ascii="Times New Roman" w:eastAsia="Times New Roman" w:hAnsi="Times New Roman" w:cs="Times New Roman"/>
        </w:rPr>
      </w:pPr>
    </w:p>
    <w:p w14:paraId="556742FF" w14:textId="77777777" w:rsidR="00197D44" w:rsidRPr="00153B89" w:rsidRDefault="00197D44" w:rsidP="00153B89">
      <w:pPr>
        <w:numPr>
          <w:ilvl w:val="0"/>
          <w:numId w:val="6"/>
        </w:numPr>
        <w:suppressAutoHyphens/>
        <w:spacing w:after="0" w:line="240" w:lineRule="auto"/>
        <w:jc w:val="center"/>
        <w:rPr>
          <w:rFonts w:ascii="Times New Roman" w:eastAsia="Times New Roman" w:hAnsi="Times New Roman" w:cs="Times New Roman"/>
          <w:b/>
          <w:bCs/>
          <w:caps/>
        </w:rPr>
      </w:pPr>
      <w:bookmarkStart w:id="12" w:name="_Toc59334728"/>
      <w:bookmarkStart w:id="13" w:name="_Toc61422133"/>
      <w:bookmarkStart w:id="14" w:name="_Toc59334729"/>
      <w:bookmarkEnd w:id="12"/>
      <w:bookmarkEnd w:id="13"/>
      <w:bookmarkEnd w:id="14"/>
      <w:r w:rsidRPr="00153B89">
        <w:rPr>
          <w:rFonts w:ascii="Times New Roman" w:eastAsia="Times New Roman" w:hAnsi="Times New Roman" w:cs="Times New Roman"/>
          <w:b/>
          <w:bCs/>
          <w:caps/>
        </w:rPr>
        <w:t>Informācija par iepirkuma priekšmetu</w:t>
      </w:r>
    </w:p>
    <w:p w14:paraId="5E520CAD" w14:textId="6069C243" w:rsidR="009D6F50" w:rsidRPr="00153B89" w:rsidRDefault="009D6F50" w:rsidP="00153B89">
      <w:pPr>
        <w:widowControl w:val="0"/>
        <w:numPr>
          <w:ilvl w:val="1"/>
          <w:numId w:val="6"/>
        </w:numPr>
        <w:spacing w:after="0" w:line="240" w:lineRule="auto"/>
        <w:jc w:val="both"/>
        <w:rPr>
          <w:rFonts w:ascii="Times New Roman" w:eastAsia="Calibri" w:hAnsi="Times New Roman" w:cs="Times New Roman"/>
          <w:bCs/>
          <w:lang w:eastAsia="ar-SA"/>
        </w:rPr>
      </w:pPr>
      <w:bookmarkStart w:id="15" w:name="_Toc59334730"/>
      <w:bookmarkStart w:id="16" w:name="_Toc61422135"/>
      <w:r w:rsidRPr="00153B89">
        <w:rPr>
          <w:rFonts w:ascii="Times New Roman" w:eastAsia="Times New Roman" w:hAnsi="Times New Roman" w:cs="Times New Roman"/>
        </w:rPr>
        <w:t>Iepirkuma</w:t>
      </w:r>
      <w:r w:rsidRPr="00153B89">
        <w:rPr>
          <w:rFonts w:ascii="Times New Roman" w:eastAsia="Calibri" w:hAnsi="Times New Roman" w:cs="Times New Roman"/>
          <w:bCs/>
          <w:lang w:eastAsia="ar-SA"/>
        </w:rPr>
        <w:t xml:space="preserve"> priekšmets ir norādīts Nolikuma 1.3. punktā.</w:t>
      </w:r>
    </w:p>
    <w:p w14:paraId="0CBD2A7C" w14:textId="77777777" w:rsidR="009D6F50" w:rsidRPr="00153B89" w:rsidRDefault="009D6F50" w:rsidP="00153B89">
      <w:pPr>
        <w:widowControl w:val="0"/>
        <w:numPr>
          <w:ilvl w:val="1"/>
          <w:numId w:val="6"/>
        </w:numPr>
        <w:spacing w:after="0" w:line="240" w:lineRule="auto"/>
        <w:jc w:val="both"/>
        <w:rPr>
          <w:rFonts w:ascii="Times New Roman" w:eastAsia="Calibri" w:hAnsi="Times New Roman" w:cs="Times New Roman"/>
          <w:bCs/>
          <w:lang w:eastAsia="ar-SA"/>
        </w:rPr>
      </w:pPr>
      <w:r w:rsidRPr="00153B89">
        <w:rPr>
          <w:rFonts w:ascii="Times New Roman" w:eastAsia="Times New Roman" w:hAnsi="Times New Roman" w:cs="Times New Roman"/>
        </w:rPr>
        <w:t>Pretendentam nav tiesību iesniegt piedāvājuma variantus.</w:t>
      </w:r>
    </w:p>
    <w:p w14:paraId="50137E29" w14:textId="77777777" w:rsidR="009D6F50" w:rsidRPr="00153B89" w:rsidRDefault="009D6F50" w:rsidP="00153B89">
      <w:pPr>
        <w:widowControl w:val="0"/>
        <w:numPr>
          <w:ilvl w:val="1"/>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 xml:space="preserve">Iepirkuma priekšmets nav sadalīts daļās, piedāvājumu iesniedz par visu Iepirkuma apjomu. </w:t>
      </w:r>
    </w:p>
    <w:p w14:paraId="1851CA8B" w14:textId="16DBBDB1" w:rsidR="00197D44" w:rsidRPr="00153B89" w:rsidRDefault="00197D44" w:rsidP="00153B89">
      <w:pPr>
        <w:spacing w:after="0" w:line="240" w:lineRule="auto"/>
        <w:ind w:left="720" w:hanging="720"/>
        <w:jc w:val="both"/>
        <w:rPr>
          <w:rFonts w:ascii="Times New Roman" w:eastAsia="Times New Roman" w:hAnsi="Times New Roman" w:cs="Times New Roman"/>
        </w:rPr>
      </w:pPr>
    </w:p>
    <w:p w14:paraId="04E57F87" w14:textId="77777777" w:rsidR="00726A3A" w:rsidRPr="00153B89" w:rsidRDefault="00726A3A" w:rsidP="00153B89">
      <w:pPr>
        <w:numPr>
          <w:ilvl w:val="0"/>
          <w:numId w:val="6"/>
        </w:numPr>
        <w:suppressAutoHyphens/>
        <w:spacing w:after="0" w:line="240" w:lineRule="auto"/>
        <w:jc w:val="center"/>
        <w:rPr>
          <w:rFonts w:ascii="Times New Roman" w:eastAsia="Calibri" w:hAnsi="Times New Roman" w:cs="Times New Roman"/>
          <w:b/>
          <w:bCs/>
          <w:caps/>
        </w:rPr>
      </w:pPr>
      <w:bookmarkStart w:id="17" w:name="_Toc53909470"/>
      <w:bookmarkStart w:id="18" w:name="_Toc61422136"/>
      <w:bookmarkStart w:id="19" w:name="_Toc59334731"/>
      <w:bookmarkStart w:id="20" w:name="_Toc53909472"/>
      <w:bookmarkStart w:id="21" w:name="_Toc61422139"/>
      <w:bookmarkEnd w:id="15"/>
      <w:bookmarkEnd w:id="16"/>
      <w:bookmarkEnd w:id="17"/>
      <w:bookmarkEnd w:id="18"/>
      <w:bookmarkEnd w:id="19"/>
      <w:bookmarkEnd w:id="20"/>
      <w:bookmarkEnd w:id="21"/>
      <w:r w:rsidRPr="00153B89">
        <w:rPr>
          <w:rFonts w:ascii="Times New Roman" w:eastAsia="Calibri" w:hAnsi="Times New Roman" w:cs="Times New Roman"/>
          <w:b/>
          <w:bCs/>
          <w:caps/>
        </w:rPr>
        <w:t>NOSACĪJUMI PRETENDENTA DALĪBAI IEPIRKUMĀ</w:t>
      </w:r>
    </w:p>
    <w:p w14:paraId="735A0E38" w14:textId="77777777" w:rsidR="00726A3A" w:rsidRPr="00153B89" w:rsidRDefault="00726A3A" w:rsidP="00153B89">
      <w:pPr>
        <w:widowControl w:val="0"/>
        <w:numPr>
          <w:ilvl w:val="1"/>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noProof/>
        </w:rPr>
        <w:t xml:space="preserve">Iepirkumā var piedalīties piegādātāji PIL 1. panta 22. punkta izpratnē, kuri ir iesnieguši </w:t>
      </w:r>
      <w:r w:rsidRPr="00153B89">
        <w:rPr>
          <w:rFonts w:ascii="Times New Roman" w:eastAsia="Times New Roman" w:hAnsi="Times New Roman" w:cs="Times New Roman"/>
        </w:rPr>
        <w:t xml:space="preserve">Nolikumā minētos dokumentus. Piedalīšanās iepirkumā ir pretendenta brīvas gribas izpausme. Iepirkuma noteikumi visiem pretendentiem ir vienādi. </w:t>
      </w:r>
    </w:p>
    <w:p w14:paraId="60E072AD" w14:textId="77777777" w:rsidR="00726A3A" w:rsidRPr="00153B89" w:rsidRDefault="00726A3A" w:rsidP="00153B89">
      <w:pPr>
        <w:widowControl w:val="0"/>
        <w:numPr>
          <w:ilvl w:val="1"/>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Iepirkuma komisija pretendentu izslēdz no dalības iepirkumā jebkurā no PIL 9. panta astotajā daļā noteiktajiem gadījumiem. Iepirkuma komisija pretendentu izslēgšanas gadījumus pārbauda PIL 9. panta devītajā daļā noteiktajā kārtībā.</w:t>
      </w:r>
    </w:p>
    <w:p w14:paraId="1D9C4C43" w14:textId="77777777" w:rsidR="00726A3A" w:rsidRPr="00153B89" w:rsidRDefault="00726A3A" w:rsidP="00153B89">
      <w:pPr>
        <w:widowControl w:val="0"/>
        <w:numPr>
          <w:ilvl w:val="1"/>
          <w:numId w:val="6"/>
        </w:numPr>
        <w:spacing w:after="0" w:line="240" w:lineRule="auto"/>
        <w:jc w:val="both"/>
        <w:rPr>
          <w:rFonts w:ascii="Times New Roman" w:eastAsia="Times New Roman" w:hAnsi="Times New Roman" w:cs="Times New Roman"/>
          <w:noProof/>
        </w:rPr>
      </w:pPr>
      <w:r w:rsidRPr="00153B89">
        <w:rPr>
          <w:rFonts w:ascii="Times New Roman" w:eastAsia="Times New Roman" w:hAnsi="Times New Roman" w:cs="Times New Roman"/>
        </w:rPr>
        <w:t>Saskaņā ar PIL 9. panta astoto daļu, Iepirkuma komisija pārbaudi par PIL 9. panta astotajā daļā noteiktajiem pretendentu izslēgšanas gadījumiem Iepirkumā veic attiecībā uz katru pretendentu,</w:t>
      </w:r>
      <w:r w:rsidRPr="00153B89">
        <w:rPr>
          <w:rFonts w:ascii="Times New Roman" w:eastAsia="Times New Roman" w:hAnsi="Times New Roman" w:cs="Times New Roman"/>
          <w:lang w:eastAsia="lv-LV"/>
        </w:rPr>
        <w:t xml:space="preserve"> kuram būtu piešķiramas līguma slēgšanas tiesības.</w:t>
      </w:r>
    </w:p>
    <w:p w14:paraId="10267205" w14:textId="77777777" w:rsidR="00726A3A" w:rsidRPr="00153B89" w:rsidRDefault="00726A3A" w:rsidP="00153B89">
      <w:pPr>
        <w:widowControl w:val="0"/>
        <w:numPr>
          <w:ilvl w:val="1"/>
          <w:numId w:val="6"/>
        </w:numPr>
        <w:spacing w:after="0" w:line="240" w:lineRule="auto"/>
        <w:jc w:val="both"/>
        <w:rPr>
          <w:rFonts w:ascii="Times New Roman" w:eastAsia="Calibri" w:hAnsi="Times New Roman" w:cs="Times New Roman"/>
          <w:i/>
        </w:rPr>
      </w:pPr>
      <w:r w:rsidRPr="00153B89">
        <w:rPr>
          <w:rFonts w:ascii="Times New Roman" w:eastAsia="Times New Roman" w:hAnsi="Times New Roman" w:cs="Times New Roman"/>
        </w:rPr>
        <w:t>Pirms</w:t>
      </w:r>
      <w:r w:rsidRPr="00153B89">
        <w:rPr>
          <w:rFonts w:ascii="Times New Roman" w:eastAsia="Calibri" w:hAnsi="Times New Roman" w:cs="Times New Roman"/>
        </w:rPr>
        <w:t xml:space="preserve"> lēmuma par līguma slēgšanas tiesību piešķiršanu pieņemšanas, Iepirkuma komisija attiecībā uz pretendentu, kuram būtu piešķiramas līguma slēgšanas tiesības, veic pārbaudi par </w:t>
      </w:r>
      <w:r w:rsidRPr="00153B89">
        <w:rPr>
          <w:rFonts w:ascii="Times New Roman" w:eastAsia="Calibri" w:hAnsi="Times New Roman" w:cs="Times New Roman"/>
          <w:bCs/>
        </w:rPr>
        <w:t>Starptautisko un Latvijas Republikas nacionālo sankciju likuma 11.</w:t>
      </w:r>
      <w:r w:rsidRPr="00153B89">
        <w:rPr>
          <w:rFonts w:ascii="Times New Roman" w:eastAsia="Calibri" w:hAnsi="Times New Roman" w:cs="Times New Roman"/>
          <w:bCs/>
          <w:vertAlign w:val="superscript"/>
        </w:rPr>
        <w:t xml:space="preserve">1 </w:t>
      </w:r>
      <w:r w:rsidRPr="00153B89">
        <w:rPr>
          <w:rFonts w:ascii="Times New Roman" w:eastAsia="Calibri" w:hAnsi="Times New Roman" w:cs="Times New Roman"/>
          <w:bCs/>
        </w:rPr>
        <w:t>panta pirmajā daļā  un otrajā daļā minēto izslēgšanas gadījumu esamību</w:t>
      </w:r>
      <w:r w:rsidRPr="00153B89">
        <w:rPr>
          <w:rFonts w:ascii="Times New Roman" w:eastAsia="Calibri" w:hAnsi="Times New Roman" w:cs="Times New Roman"/>
        </w:rPr>
        <w:t xml:space="preserve"> </w:t>
      </w:r>
      <w:r w:rsidRPr="00153B89">
        <w:rPr>
          <w:rFonts w:ascii="Times New Roman" w:eastAsia="Calibri" w:hAnsi="Times New Roman" w:cs="Times New Roman"/>
          <w:bCs/>
        </w:rPr>
        <w:t>Starptautisko un Latvijas Republikas nacionālo sankciju likuma 11.</w:t>
      </w:r>
      <w:r w:rsidRPr="00153B89">
        <w:rPr>
          <w:rFonts w:ascii="Times New Roman" w:eastAsia="Calibri" w:hAnsi="Times New Roman" w:cs="Times New Roman"/>
          <w:bCs/>
          <w:vertAlign w:val="superscript"/>
        </w:rPr>
        <w:t xml:space="preserve">1 </w:t>
      </w:r>
      <w:r w:rsidRPr="00153B89">
        <w:rPr>
          <w:rFonts w:ascii="Times New Roman" w:eastAsia="Calibri" w:hAnsi="Times New Roman" w:cs="Times New Roman"/>
          <w:bCs/>
        </w:rPr>
        <w:t xml:space="preserve">pantā </w:t>
      </w:r>
      <w:r w:rsidRPr="00153B89">
        <w:rPr>
          <w:rFonts w:ascii="Times New Roman" w:eastAsia="Calibri" w:hAnsi="Times New Roman" w:cs="Times New Roman"/>
        </w:rPr>
        <w:t>noteiktajā kārtībā.</w:t>
      </w:r>
      <w:r w:rsidRPr="00153B89">
        <w:rPr>
          <w:rFonts w:ascii="Times New Roman" w:eastAsia="Calibri" w:hAnsi="Times New Roman" w:cs="Times New Roman"/>
          <w:i/>
        </w:rPr>
        <w:t xml:space="preserve"> </w:t>
      </w:r>
    </w:p>
    <w:p w14:paraId="2DF0EED4" w14:textId="738EE428" w:rsidR="00726A3A" w:rsidRPr="00153B89" w:rsidRDefault="00726A3A" w:rsidP="00153B89">
      <w:pPr>
        <w:widowControl w:val="0"/>
        <w:numPr>
          <w:ilvl w:val="1"/>
          <w:numId w:val="6"/>
        </w:numPr>
        <w:spacing w:after="0" w:line="240" w:lineRule="auto"/>
        <w:jc w:val="both"/>
        <w:rPr>
          <w:rFonts w:ascii="Times New Roman" w:eastAsia="Calibri" w:hAnsi="Times New Roman" w:cs="Times New Roman"/>
          <w:i/>
        </w:rPr>
      </w:pPr>
      <w:r w:rsidRPr="00153B89">
        <w:rPr>
          <w:rFonts w:ascii="Times New Roman" w:eastAsia="Times New Roman" w:hAnsi="Times New Roman" w:cs="Times New Roman"/>
        </w:rPr>
        <w:t>Lai</w:t>
      </w:r>
      <w:r w:rsidRPr="00153B89">
        <w:rPr>
          <w:rFonts w:ascii="Times New Roman" w:eastAsia="Calibri" w:hAnsi="Times New Roman" w:cs="Times New Roman"/>
          <w:iCs/>
        </w:rPr>
        <w:t xml:space="preserve"> Iepirkuma komisija pārbaudītu, vai uz ārvalstī reģistrētu pretendentu, kuram piešķiramas </w:t>
      </w:r>
      <w:r w:rsidRPr="00153B89">
        <w:rPr>
          <w:rFonts w:ascii="Times New Roman" w:eastAsia="Calibri" w:hAnsi="Times New Roman" w:cs="Times New Roman"/>
          <w:iCs/>
        </w:rPr>
        <w:lastRenderedPageBreak/>
        <w:t>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izziņa (-</w:t>
      </w:r>
      <w:proofErr w:type="spellStart"/>
      <w:r w:rsidRPr="00153B89">
        <w:rPr>
          <w:rFonts w:ascii="Times New Roman" w:eastAsia="Calibri" w:hAnsi="Times New Roman" w:cs="Times New Roman"/>
          <w:iCs/>
        </w:rPr>
        <w:t>as</w:t>
      </w:r>
      <w:proofErr w:type="spellEnd"/>
      <w:r w:rsidRPr="00153B89">
        <w:rPr>
          <w:rFonts w:ascii="Times New Roman" w:eastAsia="Calibri" w:hAnsi="Times New Roman" w:cs="Times New Roman"/>
          <w:iCs/>
        </w:rPr>
        <w:t xml:space="preserve">), kas atspoguļo aktuālo informāciju par amatpersonām – valdes vai padomes locekļiem, </w:t>
      </w:r>
      <w:proofErr w:type="spellStart"/>
      <w:r w:rsidRPr="00153B89">
        <w:rPr>
          <w:rFonts w:ascii="Times New Roman" w:eastAsia="Calibri" w:hAnsi="Times New Roman" w:cs="Times New Roman"/>
          <w:iCs/>
        </w:rPr>
        <w:t>pārstāvēttiesīgajām</w:t>
      </w:r>
      <w:proofErr w:type="spellEnd"/>
      <w:r w:rsidRPr="00153B89">
        <w:rPr>
          <w:rFonts w:ascii="Times New Roman" w:eastAsia="Calibri" w:hAnsi="Times New Roman" w:cs="Times New Roman"/>
          <w:iCs/>
        </w:rPr>
        <w:t xml:space="preserve"> personām vai prokūristiem vai personām, kuras ir pilnvarotas pārstāvēt pretendentu darbībās, kas saistītas ar filiāli. Ja šāda izziņa netiek izsniegta, minēto dokumentu var aizstāt ar zvērestu vai, ja zvēresta došanu attiecīgās valsts normatīvie akti neparedz, </w:t>
      </w:r>
      <w:r w:rsidR="006E653D" w:rsidRPr="00153B89">
        <w:rPr>
          <w:rFonts w:ascii="Times New Roman" w:eastAsia="Calibri" w:hAnsi="Times New Roman" w:cs="Times New Roman"/>
          <w:iCs/>
        </w:rPr>
        <w:t>–</w:t>
      </w:r>
      <w:r w:rsidRPr="00153B89">
        <w:rPr>
          <w:rFonts w:ascii="Times New Roman" w:eastAsia="Calibri" w:hAnsi="Times New Roman" w:cs="Times New Roman"/>
          <w:iCs/>
        </w:rPr>
        <w:t xml:space="preserve"> ar paša pretendenta apliecinājumu kompetentai izpildvaras vai tiesu varas iestādei, zvērinātam notāram vai kompetentai attiecīgās nozares organizācijai to reģistrācijas valstī. Iepirkuma komisija Starptautisko un Latvijas Republikas nacionālo sankciju likuma 11.</w:t>
      </w:r>
      <w:r w:rsidRPr="00153B89">
        <w:rPr>
          <w:rFonts w:ascii="Times New Roman" w:eastAsia="Calibri" w:hAnsi="Times New Roman" w:cs="Times New Roman"/>
          <w:iCs/>
          <w:vertAlign w:val="superscript"/>
        </w:rPr>
        <w:t xml:space="preserve">1 </w:t>
      </w:r>
      <w:r w:rsidRPr="00153B89">
        <w:rPr>
          <w:rFonts w:ascii="Times New Roman" w:eastAsia="Calibri" w:hAnsi="Times New Roman" w:cs="Times New Roman"/>
          <w:iCs/>
        </w:rPr>
        <w:t>panta pirmajā daļā paredzētajai pārbaudei nepieciešamās ziņas attiecībā uz ārvalstī reģistrētu pretendentu var iegūt arī patstāvīgi.</w:t>
      </w:r>
    </w:p>
    <w:p w14:paraId="31932C7A" w14:textId="1991FBBD" w:rsidR="00BA50F7" w:rsidRPr="00153B89" w:rsidRDefault="00BA50F7" w:rsidP="00153B89">
      <w:pPr>
        <w:widowControl w:val="0"/>
        <w:numPr>
          <w:ilvl w:val="1"/>
          <w:numId w:val="6"/>
        </w:numPr>
        <w:spacing w:after="0" w:line="240" w:lineRule="auto"/>
        <w:jc w:val="both"/>
        <w:rPr>
          <w:rFonts w:ascii="Times New Roman" w:eastAsia="Times New Roman" w:hAnsi="Times New Roman" w:cs="Times New Roman"/>
          <w:noProof/>
        </w:rPr>
      </w:pPr>
      <w:r w:rsidRPr="00153B89">
        <w:rPr>
          <w:rFonts w:ascii="Times New Roman" w:eastAsia="Calibri" w:hAnsi="Times New Roman" w:cs="Times New Roman"/>
          <w:u w:color="000000"/>
          <w:bdr w:val="nil"/>
          <w:lang w:eastAsia="lv-LV"/>
        </w:rPr>
        <w:t>Pretendentam ir pienākums nodrošināt, lai Iepirkuma līguma izpildē netiek ietvertas Krievijas Federācijas un Baltkrievijas Republikas izcelsmes preces un pakalpojumi.</w:t>
      </w:r>
    </w:p>
    <w:p w14:paraId="4B4F0238" w14:textId="77777777" w:rsidR="000C70FA" w:rsidRPr="00153B89" w:rsidRDefault="000C70FA" w:rsidP="00153B89">
      <w:pPr>
        <w:widowControl w:val="0"/>
        <w:spacing w:after="0" w:line="240" w:lineRule="auto"/>
        <w:ind w:left="576"/>
        <w:jc w:val="both"/>
        <w:rPr>
          <w:rFonts w:ascii="Times New Roman" w:eastAsia="Calibri" w:hAnsi="Times New Roman" w:cs="Times New Roman"/>
          <w:i/>
        </w:rPr>
      </w:pPr>
    </w:p>
    <w:p w14:paraId="5393C1EF" w14:textId="77777777" w:rsidR="00197D44" w:rsidRPr="00153B89" w:rsidRDefault="00197D44" w:rsidP="00153B89">
      <w:pPr>
        <w:numPr>
          <w:ilvl w:val="0"/>
          <w:numId w:val="6"/>
        </w:numPr>
        <w:suppressAutoHyphens/>
        <w:spacing w:after="0" w:line="240" w:lineRule="auto"/>
        <w:jc w:val="center"/>
        <w:rPr>
          <w:rFonts w:ascii="Times New Roman" w:eastAsia="Times New Roman" w:hAnsi="Times New Roman" w:cs="Times New Roman"/>
          <w:b/>
          <w:bCs/>
          <w:caps/>
        </w:rPr>
      </w:pPr>
      <w:r w:rsidRPr="00153B89">
        <w:rPr>
          <w:rFonts w:ascii="Times New Roman" w:eastAsia="Times New Roman" w:hAnsi="Times New Roman" w:cs="Times New Roman"/>
          <w:b/>
          <w:bCs/>
          <w:caps/>
        </w:rPr>
        <w:t xml:space="preserve">Atlases PRASĪBAS un Iesniedzamie dokumenti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649"/>
      </w:tblGrid>
      <w:tr w:rsidR="00197D44" w:rsidRPr="00153B89" w14:paraId="380CC7D2" w14:textId="77777777" w:rsidTr="006E653D">
        <w:tc>
          <w:tcPr>
            <w:tcW w:w="4423" w:type="dxa"/>
            <w:shd w:val="clear" w:color="auto" w:fill="D9D9D9"/>
            <w:vAlign w:val="center"/>
          </w:tcPr>
          <w:p w14:paraId="69C60876" w14:textId="77777777" w:rsidR="00197D44" w:rsidRPr="00153B89" w:rsidRDefault="00197D44" w:rsidP="00153B89">
            <w:pPr>
              <w:widowControl w:val="0"/>
              <w:spacing w:after="0" w:line="240" w:lineRule="auto"/>
              <w:jc w:val="center"/>
              <w:rPr>
                <w:rFonts w:ascii="Times New Roman" w:eastAsia="Times New Roman" w:hAnsi="Times New Roman" w:cs="Times New Roman"/>
                <w:bCs/>
                <w:color w:val="000000"/>
              </w:rPr>
            </w:pPr>
            <w:r w:rsidRPr="00153B89">
              <w:rPr>
                <w:rFonts w:ascii="Times New Roman" w:eastAsia="Times New Roman" w:hAnsi="Times New Roman" w:cs="Times New Roman"/>
                <w:bCs/>
                <w:color w:val="000000"/>
              </w:rPr>
              <w:t>Prasības</w:t>
            </w:r>
          </w:p>
        </w:tc>
        <w:tc>
          <w:tcPr>
            <w:tcW w:w="4649" w:type="dxa"/>
            <w:shd w:val="clear" w:color="auto" w:fill="D9D9D9"/>
            <w:vAlign w:val="center"/>
          </w:tcPr>
          <w:p w14:paraId="6D3F7F8A" w14:textId="77777777" w:rsidR="00197D44" w:rsidRPr="00153B89" w:rsidRDefault="00197D44" w:rsidP="00153B89">
            <w:pPr>
              <w:widowControl w:val="0"/>
              <w:spacing w:after="0" w:line="240" w:lineRule="auto"/>
              <w:jc w:val="center"/>
              <w:rPr>
                <w:rFonts w:ascii="Times New Roman" w:eastAsia="Times New Roman" w:hAnsi="Times New Roman" w:cs="Times New Roman"/>
                <w:bCs/>
                <w:color w:val="000000"/>
              </w:rPr>
            </w:pPr>
            <w:r w:rsidRPr="00153B89">
              <w:rPr>
                <w:rFonts w:ascii="Times New Roman" w:eastAsia="Times New Roman" w:hAnsi="Times New Roman" w:cs="Times New Roman"/>
                <w:bCs/>
                <w:color w:val="000000"/>
              </w:rPr>
              <w:t>Atbilstības pārbaude, iesniedzamie dokumenti</w:t>
            </w:r>
          </w:p>
        </w:tc>
      </w:tr>
      <w:tr w:rsidR="00197D44" w:rsidRPr="00153B89" w14:paraId="76ACDF48" w14:textId="77777777" w:rsidTr="006E653D">
        <w:tc>
          <w:tcPr>
            <w:tcW w:w="9072" w:type="dxa"/>
            <w:gridSpan w:val="2"/>
            <w:shd w:val="clear" w:color="auto" w:fill="D9D9D9"/>
          </w:tcPr>
          <w:p w14:paraId="5D5A9256" w14:textId="77777777" w:rsidR="00197D44" w:rsidRPr="00153B89" w:rsidRDefault="00197D44" w:rsidP="00153B89">
            <w:pPr>
              <w:widowControl w:val="0"/>
              <w:spacing w:after="0" w:line="240" w:lineRule="auto"/>
              <w:jc w:val="center"/>
              <w:rPr>
                <w:rFonts w:ascii="Times New Roman" w:eastAsia="Times New Roman" w:hAnsi="Times New Roman" w:cs="Times New Roman"/>
                <w:b/>
                <w:color w:val="000000"/>
              </w:rPr>
            </w:pPr>
            <w:r w:rsidRPr="00153B89">
              <w:rPr>
                <w:rFonts w:ascii="Times New Roman" w:eastAsia="Times New Roman" w:hAnsi="Times New Roman" w:cs="Times New Roman"/>
                <w:b/>
                <w:color w:val="000000"/>
              </w:rPr>
              <w:t>Pieteikums dalībai iepirkumā</w:t>
            </w:r>
          </w:p>
        </w:tc>
      </w:tr>
      <w:tr w:rsidR="001A7A09" w:rsidRPr="00153B89" w14:paraId="4C396E32" w14:textId="77777777" w:rsidTr="006E653D">
        <w:tc>
          <w:tcPr>
            <w:tcW w:w="4423" w:type="dxa"/>
          </w:tcPr>
          <w:p w14:paraId="26F9F820" w14:textId="1DE9B919" w:rsidR="001A7A09" w:rsidRPr="00153B89" w:rsidRDefault="001A7A09" w:rsidP="00153B89">
            <w:pPr>
              <w:widowControl w:val="0"/>
              <w:numPr>
                <w:ilvl w:val="1"/>
                <w:numId w:val="4"/>
              </w:numPr>
              <w:tabs>
                <w:tab w:val="left" w:pos="829"/>
              </w:tabs>
              <w:spacing w:after="0" w:line="240" w:lineRule="auto"/>
              <w:ind w:left="0" w:firstLine="0"/>
              <w:contextualSpacing/>
              <w:jc w:val="both"/>
              <w:rPr>
                <w:rFonts w:ascii="Times New Roman" w:eastAsia="Calibri" w:hAnsi="Times New Roman" w:cs="Times New Roman"/>
                <w:color w:val="000000"/>
              </w:rPr>
            </w:pPr>
            <w:r w:rsidRPr="00153B89">
              <w:rPr>
                <w:rFonts w:ascii="Times New Roman" w:eastAsia="Calibri" w:hAnsi="Times New Roman" w:cs="Times New Roman"/>
                <w:color w:val="000000"/>
              </w:rPr>
              <w:t>Pretendents piesakās dalībai iepirkumā, iesniedzot pieteikumu un informāciju par sevi.</w:t>
            </w:r>
          </w:p>
        </w:tc>
        <w:tc>
          <w:tcPr>
            <w:tcW w:w="4649" w:type="dxa"/>
          </w:tcPr>
          <w:p w14:paraId="50F700D5" w14:textId="6B5529CC" w:rsidR="001A7A09" w:rsidRPr="00153B89" w:rsidRDefault="001A7A09" w:rsidP="00153B89">
            <w:pPr>
              <w:widowControl w:val="0"/>
              <w:spacing w:after="0" w:line="240" w:lineRule="auto"/>
              <w:jc w:val="both"/>
              <w:rPr>
                <w:rFonts w:ascii="Times New Roman" w:eastAsia="Times New Roman" w:hAnsi="Times New Roman" w:cs="Times New Roman"/>
                <w:color w:val="000000"/>
              </w:rPr>
            </w:pPr>
            <w:r w:rsidRPr="00153B89">
              <w:rPr>
                <w:rFonts w:ascii="Times New Roman" w:eastAsia="Times New Roman" w:hAnsi="Times New Roman" w:cs="Times New Roman"/>
                <w:bCs/>
                <w:color w:val="000000"/>
                <w:lang w:bidi="lv-LV"/>
              </w:rPr>
              <w:t xml:space="preserve">4.1.1. Pieteikums dalībai iepirkumā, ko </w:t>
            </w:r>
            <w:r w:rsidRPr="00153B89">
              <w:rPr>
                <w:rFonts w:ascii="Times New Roman" w:eastAsia="Times New Roman" w:hAnsi="Times New Roman" w:cs="Times New Roman"/>
                <w:color w:val="000000"/>
              </w:rPr>
              <w:t xml:space="preserve">sagatavo atbilstoši pievienotajai formai (Nolikuma 1. pielikums) </w:t>
            </w:r>
            <w:r w:rsidRPr="00153B89">
              <w:rPr>
                <w:rFonts w:ascii="Times New Roman" w:eastAsia="Calibri" w:hAnsi="Times New Roman" w:cs="Times New Roman"/>
                <w:noProof/>
                <w:color w:val="000000"/>
              </w:rPr>
              <w:t>un A</w:t>
            </w:r>
            <w:r w:rsidRPr="00153B89">
              <w:rPr>
                <w:rFonts w:ascii="Times New Roman" w:hAnsi="Times New Roman" w:cs="Times New Roman"/>
                <w:noProof/>
                <w:color w:val="000000"/>
              </w:rPr>
              <w:t xml:space="preserve">pliecinājums par neatkarīgi izstrādātu piedāvājumu (Nolikuma </w:t>
            </w:r>
            <w:r w:rsidR="00331C5B" w:rsidRPr="00153B89">
              <w:rPr>
                <w:rFonts w:ascii="Times New Roman" w:hAnsi="Times New Roman" w:cs="Times New Roman"/>
                <w:noProof/>
                <w:color w:val="000000"/>
              </w:rPr>
              <w:t>6</w:t>
            </w:r>
            <w:r w:rsidRPr="00153B89">
              <w:rPr>
                <w:rFonts w:ascii="Times New Roman" w:hAnsi="Times New Roman" w:cs="Times New Roman"/>
                <w:noProof/>
                <w:color w:val="000000"/>
              </w:rPr>
              <w:t>. pielikums).</w:t>
            </w:r>
          </w:p>
          <w:p w14:paraId="2EE7D70D" w14:textId="77777777" w:rsidR="001A7A09" w:rsidRPr="00153B89" w:rsidRDefault="001A7A09" w:rsidP="00153B89">
            <w:pPr>
              <w:widowControl w:val="0"/>
              <w:spacing w:after="0" w:line="240" w:lineRule="auto"/>
              <w:jc w:val="both"/>
              <w:rPr>
                <w:rFonts w:ascii="Times New Roman" w:eastAsia="Times New Roman" w:hAnsi="Times New Roman" w:cs="Times New Roman"/>
                <w:i/>
                <w:color w:val="FF0000"/>
                <w:spacing w:val="-2"/>
              </w:rPr>
            </w:pPr>
            <w:r w:rsidRPr="00153B89">
              <w:rPr>
                <w:rFonts w:ascii="Times New Roman" w:eastAsia="Times New Roman" w:hAnsi="Times New Roman" w:cs="Times New Roman"/>
                <w:color w:val="000000"/>
              </w:rPr>
              <w:t>4.1</w:t>
            </w:r>
            <w:r w:rsidRPr="00153B89">
              <w:rPr>
                <w:rFonts w:ascii="Times New Roman" w:eastAsia="Times New Roman" w:hAnsi="Times New Roman" w:cs="Times New Roman"/>
                <w:color w:val="000000"/>
                <w:spacing w:val="-2"/>
              </w:rPr>
              <w:t xml:space="preserve">.2. </w:t>
            </w:r>
            <w:r w:rsidRPr="00153B89">
              <w:rPr>
                <w:rFonts w:ascii="Times New Roman" w:eastAsia="Times New Roman" w:hAnsi="Times New Roman" w:cs="Times New Roman"/>
                <w:color w:val="000000"/>
                <w:spacing w:val="-2"/>
                <w:bdr w:val="none" w:sz="0" w:space="0" w:color="auto" w:frame="1"/>
                <w:lang w:eastAsia="lv-LV"/>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ietvaros, parakstīt iepirkuma līgumu, bez tam, vienošanās protokolā jānorāda atbildības sadalījums starp apvienības dalībniekiem, norādot kādus darbu veidus, un kādā apjomā, veiks katrs no apvienības dalībniekiem vai personālsabiedrības biedriem, ja tā tiks atzīta par uzvarētāju Iepirkumā.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0F31E83D" w14:textId="77777777" w:rsidR="001A7A09" w:rsidRPr="00153B89" w:rsidRDefault="001A7A09" w:rsidP="00153B89">
            <w:pPr>
              <w:widowControl w:val="0"/>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color w:val="000000"/>
              </w:rPr>
              <w:t xml:space="preserve">4.1.3. </w:t>
            </w:r>
            <w:r w:rsidRPr="00153B89">
              <w:rPr>
                <w:rFonts w:ascii="Times New Roman" w:eastAsia="Times New Roman" w:hAnsi="Times New Roman" w:cs="Times New Roman"/>
              </w:rPr>
              <w:t>Pilnvara vai cits dokuments, kas ļauj piedāvājumu parakstījušai personai uzņemties saistības pretendenta vārdā.</w:t>
            </w:r>
          </w:p>
          <w:p w14:paraId="202BD28F" w14:textId="08A72FD3" w:rsidR="001A7A09" w:rsidRPr="00153B89" w:rsidRDefault="001A7A09" w:rsidP="00153B89">
            <w:pPr>
              <w:widowControl w:val="0"/>
              <w:spacing w:after="0" w:line="240" w:lineRule="auto"/>
              <w:jc w:val="both"/>
              <w:rPr>
                <w:rFonts w:ascii="Times New Roman" w:eastAsia="Times New Roman" w:hAnsi="Times New Roman" w:cs="Times New Roman"/>
                <w:iCs/>
                <w:color w:val="000000"/>
              </w:rPr>
            </w:pPr>
            <w:r w:rsidRPr="00153B89">
              <w:rPr>
                <w:rFonts w:ascii="Times New Roman" w:eastAsia="Calibri" w:hAnsi="Times New Roman" w:cs="Times New Roman"/>
                <w:i/>
                <w:color w:val="000000"/>
              </w:rPr>
              <w:t>(Pieteikums dalībai iepirkumā iesniedzams EIS e-konkursu apakšsistēmas sadaļā “Atlases prasības”, pārējie dokumenti iesniedzami EIS e-konkursu apakšsistēmas sadaļā “Citas prasības”)</w:t>
            </w:r>
          </w:p>
        </w:tc>
      </w:tr>
      <w:tr w:rsidR="00197D44" w:rsidRPr="00153B89" w14:paraId="4AB9AC69" w14:textId="77777777" w:rsidTr="006E653D">
        <w:tc>
          <w:tcPr>
            <w:tcW w:w="9072" w:type="dxa"/>
            <w:gridSpan w:val="2"/>
            <w:shd w:val="clear" w:color="auto" w:fill="BFBFBF"/>
          </w:tcPr>
          <w:p w14:paraId="5245617C" w14:textId="77777777" w:rsidR="00197D44" w:rsidRPr="00153B89" w:rsidRDefault="00197D44" w:rsidP="00153B89">
            <w:pPr>
              <w:widowControl w:val="0"/>
              <w:spacing w:after="0" w:line="240" w:lineRule="auto"/>
              <w:jc w:val="center"/>
              <w:rPr>
                <w:rFonts w:ascii="Times New Roman" w:eastAsia="Times New Roman" w:hAnsi="Times New Roman" w:cs="Times New Roman"/>
                <w:b/>
                <w:bCs/>
                <w:color w:val="000000"/>
                <w:lang w:bidi="lv-LV"/>
              </w:rPr>
            </w:pPr>
            <w:r w:rsidRPr="00153B89">
              <w:rPr>
                <w:rFonts w:ascii="Times New Roman" w:eastAsia="Times New Roman" w:hAnsi="Times New Roman" w:cs="Times New Roman"/>
                <w:b/>
                <w:bCs/>
                <w:color w:val="000000"/>
                <w:lang w:bidi="lv-LV"/>
              </w:rPr>
              <w:t>Atlases dokumenti</w:t>
            </w:r>
          </w:p>
        </w:tc>
      </w:tr>
      <w:tr w:rsidR="008035B4" w:rsidRPr="00153B89" w14:paraId="621D827E" w14:textId="77777777" w:rsidTr="006E653D">
        <w:tc>
          <w:tcPr>
            <w:tcW w:w="4423" w:type="dxa"/>
          </w:tcPr>
          <w:p w14:paraId="46CCFE57" w14:textId="776670DB" w:rsidR="008035B4" w:rsidRPr="00153B89" w:rsidRDefault="008035B4" w:rsidP="00153B89">
            <w:pPr>
              <w:widowControl w:val="0"/>
              <w:spacing w:after="0" w:line="240" w:lineRule="auto"/>
              <w:jc w:val="both"/>
              <w:rPr>
                <w:rFonts w:ascii="Times New Roman" w:hAnsi="Times New Roman" w:cs="Times New Roman"/>
              </w:rPr>
            </w:pPr>
            <w:r w:rsidRPr="00153B89">
              <w:rPr>
                <w:rFonts w:ascii="Times New Roman" w:hAnsi="Times New Roman" w:cs="Times New Roman"/>
              </w:rPr>
              <w:t>4.2</w:t>
            </w:r>
            <w:r w:rsidR="00600B0C" w:rsidRPr="00153B89">
              <w:rPr>
                <w:rFonts w:ascii="Times New Roman" w:hAnsi="Times New Roman" w:cs="Times New Roman"/>
              </w:rPr>
              <w:t>.</w:t>
            </w:r>
            <w:r w:rsidR="00944E4A" w:rsidRPr="00153B89">
              <w:rPr>
                <w:rFonts w:ascii="Times New Roman" w:hAnsi="Times New Roman" w:cs="Times New Roman"/>
              </w:rPr>
              <w:t xml:space="preserve"> </w:t>
            </w:r>
            <w:r w:rsidR="009558B3" w:rsidRPr="00153B89">
              <w:rPr>
                <w:rFonts w:ascii="Times New Roman" w:hAnsi="Times New Roman" w:cs="Times New Roman"/>
              </w:rPr>
              <w:t xml:space="preserve">Pretendents, personālsabiedrība un visi personālsabiedrības biedri (ja piedāvājumu iesniedz personālsabiedrība) vai visi personu apvienības dalībnieki (ja piedāvājumu iesniedz personu apvienība), </w:t>
            </w:r>
            <w:r w:rsidR="001A7A09" w:rsidRPr="00153B89">
              <w:rPr>
                <w:rFonts w:ascii="Times New Roman" w:hAnsi="Times New Roman" w:cs="Times New Roman"/>
              </w:rPr>
              <w:t>p</w:t>
            </w:r>
            <w:r w:rsidR="009558B3" w:rsidRPr="00153B89">
              <w:rPr>
                <w:rFonts w:ascii="Times New Roman" w:hAnsi="Times New Roman" w:cs="Times New Roman"/>
              </w:rPr>
              <w:t xml:space="preserve">retendenta norādītie apakšuzņēmēji un apakšuzņēmēju apakšuzņēmēji, kuru sniedzamo pakalpojumu </w:t>
            </w:r>
            <w:r w:rsidR="009558B3" w:rsidRPr="00153B89">
              <w:rPr>
                <w:rFonts w:ascii="Times New Roman" w:hAnsi="Times New Roman" w:cs="Times New Roman"/>
              </w:rPr>
              <w:lastRenderedPageBreak/>
              <w:t xml:space="preserve">vērtība ir vismaz </w:t>
            </w:r>
            <w:r w:rsidR="001A7A09" w:rsidRPr="00153B89">
              <w:rPr>
                <w:rFonts w:ascii="Times New Roman" w:eastAsia="Calibri" w:hAnsi="Times New Roman" w:cs="Times New Roman"/>
              </w:rPr>
              <w:t xml:space="preserve">EUR </w:t>
            </w:r>
            <w:r w:rsidR="009558B3" w:rsidRPr="00153B89">
              <w:rPr>
                <w:rFonts w:ascii="Times New Roman" w:eastAsia="Calibri" w:hAnsi="Times New Roman" w:cs="Times New Roman"/>
              </w:rPr>
              <w:t>10 000 (desmit tūkstoši</w:t>
            </w:r>
            <w:r w:rsidR="007534E0" w:rsidRPr="00153B89">
              <w:rPr>
                <w:rFonts w:ascii="Times New Roman" w:eastAsia="Calibri" w:hAnsi="Times New Roman" w:cs="Times New Roman"/>
              </w:rPr>
              <w:t xml:space="preserve"> </w:t>
            </w:r>
            <w:proofErr w:type="spellStart"/>
            <w:r w:rsidR="007534E0" w:rsidRPr="00153B89">
              <w:rPr>
                <w:rFonts w:ascii="Times New Roman" w:eastAsia="Calibri" w:hAnsi="Times New Roman" w:cs="Times New Roman"/>
                <w:i/>
                <w:iCs/>
              </w:rPr>
              <w:t>euro</w:t>
            </w:r>
            <w:proofErr w:type="spellEnd"/>
            <w:r w:rsidR="009558B3" w:rsidRPr="00153B89">
              <w:rPr>
                <w:rFonts w:ascii="Times New Roman" w:eastAsia="Calibri" w:hAnsi="Times New Roman" w:cs="Times New Roman"/>
              </w:rPr>
              <w:t>) no kopējā finanšu piedāvājuma</w:t>
            </w:r>
            <w:r w:rsidR="009558B3" w:rsidRPr="00153B89">
              <w:rPr>
                <w:rFonts w:ascii="Times New Roman" w:hAnsi="Times New Roman" w:cs="Times New Roman"/>
              </w:rPr>
              <w:t xml:space="preserve">, </w:t>
            </w:r>
            <w:r w:rsidR="007534E0" w:rsidRPr="00153B89">
              <w:rPr>
                <w:rFonts w:ascii="Times New Roman" w:hAnsi="Times New Roman" w:cs="Times New Roman"/>
              </w:rPr>
              <w:t>p</w:t>
            </w:r>
            <w:r w:rsidR="009558B3" w:rsidRPr="00153B89">
              <w:rPr>
                <w:rFonts w:ascii="Times New Roman" w:hAnsi="Times New Roman" w:cs="Times New Roman"/>
              </w:rPr>
              <w:t xml:space="preserve">retendenta norādītās personas, uz kuru iespējām </w:t>
            </w:r>
            <w:r w:rsidR="007534E0" w:rsidRPr="00153B89">
              <w:rPr>
                <w:rFonts w:ascii="Times New Roman" w:hAnsi="Times New Roman" w:cs="Times New Roman"/>
              </w:rPr>
              <w:t>p</w:t>
            </w:r>
            <w:r w:rsidR="009558B3" w:rsidRPr="00153B89">
              <w:rPr>
                <w:rFonts w:ascii="Times New Roman" w:hAnsi="Times New Roman" w:cs="Times New Roman"/>
              </w:rPr>
              <w:t xml:space="preserve">retendents balstās, lai apliecinātu, ka tā kvalifikācija atbilst </w:t>
            </w:r>
            <w:r w:rsidR="007534E0" w:rsidRPr="00153B89">
              <w:rPr>
                <w:rFonts w:ascii="Times New Roman" w:hAnsi="Times New Roman" w:cs="Times New Roman"/>
              </w:rPr>
              <w:t>I</w:t>
            </w:r>
            <w:r w:rsidR="009558B3" w:rsidRPr="00153B89">
              <w:rPr>
                <w:rFonts w:ascii="Times New Roman" w:hAnsi="Times New Roman" w:cs="Times New Roman"/>
              </w:rPr>
              <w:t xml:space="preserve">epirkuma prasībām, ir reģistrētas, licencētas un/vai sertificētas atbilstoši attiecīgās valsts normatīvo aktu prasībām. </w:t>
            </w:r>
          </w:p>
        </w:tc>
        <w:tc>
          <w:tcPr>
            <w:tcW w:w="4649" w:type="dxa"/>
          </w:tcPr>
          <w:p w14:paraId="6CB322B6" w14:textId="132FB26B" w:rsidR="008035B4" w:rsidRPr="00153B89" w:rsidRDefault="008035B4" w:rsidP="00153B89">
            <w:pPr>
              <w:widowControl w:val="0"/>
              <w:spacing w:after="0" w:line="240" w:lineRule="auto"/>
              <w:jc w:val="both"/>
              <w:rPr>
                <w:rFonts w:ascii="Times New Roman" w:eastAsia="Calibri" w:hAnsi="Times New Roman" w:cs="Times New Roman"/>
              </w:rPr>
            </w:pPr>
            <w:r w:rsidRPr="00153B89">
              <w:rPr>
                <w:rFonts w:ascii="Times New Roman" w:eastAsia="Calibri" w:hAnsi="Times New Roman" w:cs="Times New Roman"/>
              </w:rPr>
              <w:lastRenderedPageBreak/>
              <w:t xml:space="preserve">4.2.1. Par reģistrācijas faktu Iepirkuma komisija pārliecināsies Uzņēmumu reģistra tīmekļa vietnē </w:t>
            </w:r>
            <w:hyperlink r:id="rId16" w:history="1">
              <w:r w:rsidRPr="00153B89">
                <w:rPr>
                  <w:rStyle w:val="Hipersaite"/>
                  <w:rFonts w:ascii="Times New Roman" w:eastAsia="Calibri" w:hAnsi="Times New Roman" w:cs="Times New Roman"/>
                  <w:color w:val="4472C4" w:themeColor="accent1"/>
                </w:rPr>
                <w:t>www.ur.gov.lv</w:t>
              </w:r>
            </w:hyperlink>
            <w:r w:rsidRPr="00153B89">
              <w:rPr>
                <w:rFonts w:ascii="Times New Roman" w:eastAsia="Calibri" w:hAnsi="Times New Roman" w:cs="Times New Roman"/>
                <w:u w:val="single"/>
              </w:rPr>
              <w:t xml:space="preserve"> </w:t>
            </w:r>
          </w:p>
          <w:p w14:paraId="19B10F63" w14:textId="4E1E2CB1" w:rsidR="009558B3" w:rsidRPr="00153B89" w:rsidRDefault="009558B3" w:rsidP="00153B89">
            <w:pPr>
              <w:widowControl w:val="0"/>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 xml:space="preserve">4.2.2. Ja </w:t>
            </w:r>
            <w:r w:rsidR="007534E0" w:rsidRPr="00153B89">
              <w:rPr>
                <w:rFonts w:ascii="Times New Roman" w:eastAsia="Times New Roman" w:hAnsi="Times New Roman" w:cs="Times New Roman"/>
              </w:rPr>
              <w:t>p</w:t>
            </w:r>
            <w:r w:rsidRPr="00153B89">
              <w:rPr>
                <w:rFonts w:ascii="Times New Roman" w:eastAsia="Times New Roman" w:hAnsi="Times New Roman" w:cs="Times New Roman"/>
              </w:rPr>
              <w:t>retendents ir reģistrēts ārvalstīs, tam ir jāiesniedz komercreģistra vai līdzvērtīgas komercdarbību reģistrējošas iestādes ārvalstīs izdotas reģistrācijas apliecības kopija.</w:t>
            </w:r>
          </w:p>
          <w:p w14:paraId="38A7FB9E" w14:textId="7562CC9D" w:rsidR="009558B3" w:rsidRPr="00153B89" w:rsidRDefault="009558B3" w:rsidP="00153B89">
            <w:pPr>
              <w:widowControl w:val="0"/>
              <w:spacing w:after="0" w:line="240" w:lineRule="auto"/>
              <w:jc w:val="both"/>
              <w:rPr>
                <w:rFonts w:ascii="Times New Roman" w:eastAsia="Times New Roman" w:hAnsi="Times New Roman" w:cs="Times New Roman"/>
                <w:spacing w:val="-4"/>
              </w:rPr>
            </w:pPr>
            <w:r w:rsidRPr="00153B89">
              <w:rPr>
                <w:rFonts w:ascii="Times New Roman" w:eastAsia="Times New Roman" w:hAnsi="Times New Roman" w:cs="Times New Roman"/>
                <w:spacing w:val="-4"/>
              </w:rPr>
              <w:lastRenderedPageBreak/>
              <w:t xml:space="preserve">4.2.3. Ārvalstī reģistrētam pretendentam, personālsabiedrībai un visiem personālsabiedrības biedriem (ja piedāvājumu iesniedz personālsabiedrība) vai visi personu apvienības dalībniekiem (ja piedāvājumu iesniedz personu apvienība), </w:t>
            </w:r>
            <w:r w:rsidR="00DA3C15" w:rsidRPr="00153B89">
              <w:rPr>
                <w:rFonts w:ascii="Times New Roman" w:eastAsia="Times New Roman" w:hAnsi="Times New Roman" w:cs="Times New Roman"/>
                <w:spacing w:val="-4"/>
              </w:rPr>
              <w:t>p</w:t>
            </w:r>
            <w:r w:rsidRPr="00153B89">
              <w:rPr>
                <w:rFonts w:ascii="Times New Roman" w:eastAsia="Times New Roman" w:hAnsi="Times New Roman" w:cs="Times New Roman"/>
                <w:spacing w:val="-4"/>
              </w:rPr>
              <w:t xml:space="preserve">retendenta norādītajiem apakšuzņēmējiem un apakšuzņēmēju apakšuzņēmējiem, kuru sniedzamo pakalpojumu vērtība ir vismaz </w:t>
            </w:r>
            <w:r w:rsidR="00DA3C15" w:rsidRPr="00153B89">
              <w:rPr>
                <w:rFonts w:ascii="Times New Roman" w:eastAsia="Times New Roman" w:hAnsi="Times New Roman" w:cs="Times New Roman"/>
                <w:spacing w:val="-4"/>
              </w:rPr>
              <w:t xml:space="preserve">EUR 10 000 (desmit tūkstoši </w:t>
            </w:r>
            <w:proofErr w:type="spellStart"/>
            <w:r w:rsidR="00DA3C15" w:rsidRPr="00153B89">
              <w:rPr>
                <w:rFonts w:ascii="Times New Roman" w:eastAsia="Times New Roman" w:hAnsi="Times New Roman" w:cs="Times New Roman"/>
                <w:i/>
                <w:iCs/>
                <w:spacing w:val="-4"/>
              </w:rPr>
              <w:t>euro</w:t>
            </w:r>
            <w:proofErr w:type="spellEnd"/>
            <w:r w:rsidR="00DA3C15" w:rsidRPr="00153B89">
              <w:rPr>
                <w:rFonts w:ascii="Times New Roman" w:eastAsia="Times New Roman" w:hAnsi="Times New Roman" w:cs="Times New Roman"/>
                <w:spacing w:val="-4"/>
              </w:rPr>
              <w:t xml:space="preserve">) </w:t>
            </w:r>
            <w:r w:rsidRPr="00153B89">
              <w:rPr>
                <w:rFonts w:ascii="Times New Roman" w:eastAsia="Times New Roman" w:hAnsi="Times New Roman" w:cs="Times New Roman"/>
                <w:spacing w:val="-4"/>
              </w:rPr>
              <w:t>no kopējā finanšu piedāvājuma, kas nav reģistrēts Uzņēmumu reģistrā, jāpievieno attiecīgos faktus apliecinoši dokumenti (kopijas).</w:t>
            </w:r>
          </w:p>
          <w:p w14:paraId="57909E80" w14:textId="457082BB" w:rsidR="009558B3" w:rsidRPr="00153B89" w:rsidRDefault="009558B3" w:rsidP="00153B89">
            <w:pPr>
              <w:widowControl w:val="0"/>
              <w:spacing w:after="0" w:line="240" w:lineRule="auto"/>
              <w:jc w:val="both"/>
              <w:rPr>
                <w:rFonts w:ascii="Times New Roman" w:eastAsia="Times New Roman" w:hAnsi="Times New Roman" w:cs="Times New Roman"/>
                <w:i/>
                <w:iCs/>
              </w:rPr>
            </w:pPr>
            <w:r w:rsidRPr="00153B89">
              <w:rPr>
                <w:rFonts w:ascii="Times New Roman" w:eastAsia="Times New Roman" w:hAnsi="Times New Roman" w:cs="Times New Roman"/>
                <w:i/>
                <w:iCs/>
              </w:rPr>
              <w:t>(Dokumenti iesniedzami EIS e-konkursu apakšsistēmas sadaļā “Citas prasības”)</w:t>
            </w:r>
          </w:p>
        </w:tc>
      </w:tr>
      <w:tr w:rsidR="008035B4" w:rsidRPr="00153B89" w14:paraId="14A0D22F" w14:textId="77777777" w:rsidTr="006E653D">
        <w:tc>
          <w:tcPr>
            <w:tcW w:w="4423" w:type="dxa"/>
          </w:tcPr>
          <w:p w14:paraId="21240E7E" w14:textId="77777777" w:rsidR="008035B4" w:rsidRPr="00153B89" w:rsidRDefault="008035B4" w:rsidP="00153B89">
            <w:pPr>
              <w:widowControl w:val="0"/>
              <w:spacing w:after="0" w:line="240" w:lineRule="auto"/>
              <w:jc w:val="both"/>
              <w:rPr>
                <w:rFonts w:ascii="Times New Roman" w:hAnsi="Times New Roman" w:cs="Times New Roman"/>
              </w:rPr>
            </w:pPr>
            <w:r w:rsidRPr="00153B89">
              <w:rPr>
                <w:rFonts w:ascii="Times New Roman" w:hAnsi="Times New Roman" w:cs="Times New Roman"/>
              </w:rPr>
              <w:lastRenderedPageBreak/>
              <w:t>4.3. Pretendents var balstīties uz citu personu saimnieciskajām un finansiālajām iespējām, ja tas ir nepieciešams konkrētā iepirkuma līguma izpildei, neatkarīgi no savstarpējo attiecību tiesiskā rakstura.</w:t>
            </w:r>
          </w:p>
          <w:p w14:paraId="7F4CAEC4" w14:textId="3211D2CD" w:rsidR="008035B4" w:rsidRPr="00153B89" w:rsidRDefault="008035B4" w:rsidP="00153B89">
            <w:pPr>
              <w:widowControl w:val="0"/>
              <w:spacing w:after="0" w:line="240" w:lineRule="auto"/>
              <w:jc w:val="both"/>
              <w:rPr>
                <w:rFonts w:ascii="Times New Roman" w:eastAsia="Times New Roman" w:hAnsi="Times New Roman" w:cs="Times New Roman"/>
              </w:rPr>
            </w:pPr>
            <w:r w:rsidRPr="00153B89">
              <w:rPr>
                <w:rFonts w:ascii="Times New Roman" w:hAnsi="Times New Roman" w:cs="Times New Roman"/>
                <w:u w:val="single"/>
              </w:rPr>
              <w:t xml:space="preserve">Šajā gadījumā </w:t>
            </w:r>
            <w:r w:rsidR="00DA3C15" w:rsidRPr="00153B89">
              <w:rPr>
                <w:rFonts w:ascii="Times New Roman" w:hAnsi="Times New Roman" w:cs="Times New Roman"/>
                <w:u w:val="single"/>
              </w:rPr>
              <w:t>p</w:t>
            </w:r>
            <w:r w:rsidRPr="00153B89">
              <w:rPr>
                <w:rFonts w:ascii="Times New Roman" w:hAnsi="Times New Roman" w:cs="Times New Roman"/>
                <w:u w:val="single"/>
              </w:rPr>
              <w:t>retendents un persona, uz kuras saimnieciskajām un finansiālajām iespējām tas balstās, ir solidāri atbildīgi par iepirkuma līguma izpildi</w:t>
            </w:r>
            <w:r w:rsidRPr="00153B89">
              <w:rPr>
                <w:rFonts w:ascii="Times New Roman" w:hAnsi="Times New Roman" w:cs="Times New Roman"/>
              </w:rPr>
              <w:t>.</w:t>
            </w:r>
          </w:p>
        </w:tc>
        <w:tc>
          <w:tcPr>
            <w:tcW w:w="4649" w:type="dxa"/>
          </w:tcPr>
          <w:p w14:paraId="3BD9A1D8" w14:textId="70D0E36D" w:rsidR="008035B4" w:rsidRPr="00153B89" w:rsidRDefault="008035B4" w:rsidP="00153B89">
            <w:pPr>
              <w:widowControl w:val="0"/>
              <w:spacing w:after="0" w:line="240" w:lineRule="auto"/>
              <w:jc w:val="both"/>
              <w:rPr>
                <w:rFonts w:ascii="Times New Roman" w:hAnsi="Times New Roman" w:cs="Times New Roman"/>
                <w:spacing w:val="-4"/>
              </w:rPr>
            </w:pPr>
            <w:r w:rsidRPr="00153B89">
              <w:rPr>
                <w:rFonts w:ascii="Times New Roman" w:hAnsi="Times New Roman" w:cs="Times New Roman"/>
              </w:rPr>
              <w:t xml:space="preserve">4.3.1. </w:t>
            </w:r>
            <w:r w:rsidRPr="00153B89">
              <w:rPr>
                <w:rFonts w:ascii="Times New Roman" w:hAnsi="Times New Roman" w:cs="Times New Roman"/>
                <w:spacing w:val="-4"/>
              </w:rPr>
              <w:t>Pretendents pierāda Iepirkuma komisijai, ka tā rīcībā būs nepieciešamie resursi, iesniedzot šo personu apliecinājumu vai vienošanos par sadarbību konkrētā līguma izpildē.</w:t>
            </w:r>
          </w:p>
          <w:p w14:paraId="2722B310" w14:textId="3E872514" w:rsidR="008035B4" w:rsidRPr="00153B89" w:rsidRDefault="008035B4" w:rsidP="00153B89">
            <w:pPr>
              <w:widowControl w:val="0"/>
              <w:spacing w:after="0" w:line="240" w:lineRule="auto"/>
              <w:jc w:val="both"/>
              <w:rPr>
                <w:rFonts w:ascii="Times New Roman" w:hAnsi="Times New Roman" w:cs="Times New Roman"/>
              </w:rPr>
            </w:pPr>
            <w:r w:rsidRPr="00153B89">
              <w:rPr>
                <w:rFonts w:ascii="Times New Roman" w:hAnsi="Times New Roman" w:cs="Times New Roman"/>
              </w:rPr>
              <w:t xml:space="preserve">4.3.2. Pretendenta un personas, uz kuras saimnieciskajām un finansiālajām iespējām </w:t>
            </w:r>
            <w:r w:rsidR="00034A2C" w:rsidRPr="00153B89">
              <w:rPr>
                <w:rFonts w:ascii="Times New Roman" w:hAnsi="Times New Roman" w:cs="Times New Roman"/>
              </w:rPr>
              <w:t>p</w:t>
            </w:r>
            <w:r w:rsidRPr="00153B89">
              <w:rPr>
                <w:rFonts w:ascii="Times New Roman" w:hAnsi="Times New Roman" w:cs="Times New Roman"/>
              </w:rPr>
              <w:t xml:space="preserve">retendents balstās, savstarpēji parakstīts apliecinājums vai noslēgta vienošanās, kurā norādīts, ka persona, uz kuras saimnieciskajām un finansiālajām iespējām </w:t>
            </w:r>
            <w:r w:rsidR="00430BF0" w:rsidRPr="00153B89">
              <w:rPr>
                <w:rFonts w:ascii="Times New Roman" w:hAnsi="Times New Roman" w:cs="Times New Roman"/>
              </w:rPr>
              <w:t>p</w:t>
            </w:r>
            <w:r w:rsidRPr="00153B89">
              <w:rPr>
                <w:rFonts w:ascii="Times New Roman" w:hAnsi="Times New Roman" w:cs="Times New Roman"/>
              </w:rPr>
              <w:t>retendents balstās, uzņemas solidāro atbildību par iepirkuma līguma izpildi, kā arī norādīts, kādā veidā un/vai formā šī persona ir paredzējusi uzņemties solidāro atbildību par iepirkuma līguma izpildi.</w:t>
            </w:r>
          </w:p>
          <w:p w14:paraId="793C2D3F" w14:textId="77777777" w:rsidR="008035B4" w:rsidRPr="00153B89" w:rsidRDefault="008035B4" w:rsidP="00153B89">
            <w:pPr>
              <w:widowControl w:val="0"/>
              <w:spacing w:after="0" w:line="240" w:lineRule="auto"/>
              <w:jc w:val="both"/>
              <w:rPr>
                <w:rFonts w:ascii="Times New Roman" w:eastAsia="Times New Roman" w:hAnsi="Times New Roman" w:cs="Times New Roman"/>
              </w:rPr>
            </w:pPr>
            <w:r w:rsidRPr="00153B89">
              <w:rPr>
                <w:rFonts w:ascii="Times New Roman" w:hAnsi="Times New Roman" w:cs="Times New Roman"/>
                <w:i/>
              </w:rPr>
              <w:t>(Dokumenti iesniedzami EIS e-konkursu apakšsistēmas sadaļā “Citas prasības”)</w:t>
            </w:r>
            <w:r w:rsidRPr="00153B89">
              <w:rPr>
                <w:rFonts w:ascii="Times New Roman" w:hAnsi="Times New Roman" w:cs="Times New Roman"/>
              </w:rPr>
              <w:t xml:space="preserve"> </w:t>
            </w:r>
          </w:p>
        </w:tc>
      </w:tr>
      <w:tr w:rsidR="008035B4" w:rsidRPr="00153B89" w14:paraId="2B96B537" w14:textId="77777777" w:rsidTr="006E653D">
        <w:tc>
          <w:tcPr>
            <w:tcW w:w="4423" w:type="dxa"/>
          </w:tcPr>
          <w:p w14:paraId="78AC1822" w14:textId="77777777" w:rsidR="008035B4" w:rsidRPr="00153B89" w:rsidRDefault="008035B4" w:rsidP="00153B89">
            <w:pPr>
              <w:widowControl w:val="0"/>
              <w:spacing w:after="0" w:line="240" w:lineRule="auto"/>
              <w:jc w:val="both"/>
              <w:rPr>
                <w:rFonts w:ascii="Times New Roman" w:hAnsi="Times New Roman" w:cs="Times New Roman"/>
              </w:rPr>
            </w:pPr>
            <w:r w:rsidRPr="00153B89">
              <w:rPr>
                <w:rFonts w:ascii="Times New Roman" w:hAnsi="Times New Roman" w:cs="Times New Roman"/>
              </w:rPr>
              <w:t>4.4. Pretendents var balstīties uz citu personu tehniskajām un profesionālajām iespējām, ja tas ir nepieciešams konkrētā iepirkuma līguma izpildei, neatkarīgi no savstarpējo attiecību tiesiskā rakstura.</w:t>
            </w:r>
          </w:p>
          <w:p w14:paraId="7D26BFFE" w14:textId="627A5706" w:rsidR="008035B4" w:rsidRPr="00153B89" w:rsidRDefault="008035B4" w:rsidP="00153B89">
            <w:pPr>
              <w:widowControl w:val="0"/>
              <w:spacing w:after="0" w:line="240" w:lineRule="auto"/>
              <w:jc w:val="both"/>
              <w:rPr>
                <w:rFonts w:ascii="Times New Roman" w:eastAsia="Times New Roman" w:hAnsi="Times New Roman" w:cs="Times New Roman"/>
              </w:rPr>
            </w:pPr>
            <w:r w:rsidRPr="00153B89">
              <w:rPr>
                <w:rFonts w:ascii="Times New Roman" w:hAnsi="Times New Roman" w:cs="Times New Roman"/>
                <w:u w:val="single"/>
              </w:rPr>
              <w:t xml:space="preserve">Pretendents, lai apliecinātu profesionālo pieredzi vai </w:t>
            </w:r>
            <w:r w:rsidR="00343C51" w:rsidRPr="00153B89">
              <w:rPr>
                <w:rFonts w:ascii="Times New Roman" w:hAnsi="Times New Roman" w:cs="Times New Roman"/>
                <w:u w:val="single"/>
              </w:rPr>
              <w:t>p</w:t>
            </w:r>
            <w:r w:rsidRPr="00153B89">
              <w:rPr>
                <w:rFonts w:ascii="Times New Roman" w:hAnsi="Times New Roman" w:cs="Times New Roman"/>
                <w:u w:val="single"/>
              </w:rPr>
              <w:t>asūtītāja prasībām atbilstoša personāla pieejamību, var balstīties uz citu personu iespējām tikai tad, ja šīs personas sniegs pakalpojumus, kuru izpildei attiecīgās spējas ir nepieciešamas</w:t>
            </w:r>
            <w:r w:rsidR="004C3058" w:rsidRPr="00153B89">
              <w:rPr>
                <w:rStyle w:val="Vresatsauce"/>
                <w:rFonts w:ascii="Times New Roman" w:hAnsi="Times New Roman" w:cs="Times New Roman"/>
                <w:u w:val="single"/>
              </w:rPr>
              <w:footnoteReference w:id="1"/>
            </w:r>
            <w:r w:rsidRPr="00153B89">
              <w:rPr>
                <w:rFonts w:ascii="Times New Roman" w:hAnsi="Times New Roman" w:cs="Times New Roman"/>
              </w:rPr>
              <w:t>.</w:t>
            </w:r>
          </w:p>
        </w:tc>
        <w:tc>
          <w:tcPr>
            <w:tcW w:w="4649" w:type="dxa"/>
          </w:tcPr>
          <w:p w14:paraId="52A065FD" w14:textId="1BB93263" w:rsidR="008035B4" w:rsidRPr="00153B89" w:rsidRDefault="008035B4" w:rsidP="00153B89">
            <w:pPr>
              <w:widowControl w:val="0"/>
              <w:spacing w:after="0" w:line="240" w:lineRule="auto"/>
              <w:jc w:val="both"/>
              <w:rPr>
                <w:rFonts w:ascii="Times New Roman" w:hAnsi="Times New Roman" w:cs="Times New Roman"/>
              </w:rPr>
            </w:pPr>
            <w:r w:rsidRPr="00153B89">
              <w:rPr>
                <w:rFonts w:ascii="Times New Roman" w:hAnsi="Times New Roman" w:cs="Times New Roman"/>
              </w:rPr>
              <w:t xml:space="preserve">4.4.1. Pretendents pierāda Iepirkuma komisijai, ka tā rīcībā būs nepieciešamie resursi, iesniedzot šo personu apliecinājumu vai vienošanos par nepieciešamo resursu nodošanu </w:t>
            </w:r>
            <w:r w:rsidR="00B07DE4" w:rsidRPr="00153B89">
              <w:rPr>
                <w:rFonts w:ascii="Times New Roman" w:hAnsi="Times New Roman" w:cs="Times New Roman"/>
              </w:rPr>
              <w:t>p</w:t>
            </w:r>
            <w:r w:rsidRPr="00153B89">
              <w:rPr>
                <w:rFonts w:ascii="Times New Roman" w:hAnsi="Times New Roman" w:cs="Times New Roman"/>
              </w:rPr>
              <w:t>retendenta rīcībā.</w:t>
            </w:r>
          </w:p>
          <w:p w14:paraId="6E757858" w14:textId="77777777" w:rsidR="008035B4" w:rsidRPr="00153B89" w:rsidRDefault="008035B4" w:rsidP="00153B89">
            <w:pPr>
              <w:widowControl w:val="0"/>
              <w:spacing w:after="0" w:line="240" w:lineRule="auto"/>
              <w:jc w:val="both"/>
              <w:rPr>
                <w:rFonts w:ascii="Times New Roman" w:eastAsia="Times New Roman" w:hAnsi="Times New Roman" w:cs="Times New Roman"/>
              </w:rPr>
            </w:pPr>
            <w:r w:rsidRPr="00153B89">
              <w:rPr>
                <w:rFonts w:ascii="Times New Roman" w:hAnsi="Times New Roman" w:cs="Times New Roman"/>
                <w:i/>
              </w:rPr>
              <w:t>(Dokumenti iesniedzami EIS e-konkursu apakšsistēmas sadaļā “Citas prasības”)</w:t>
            </w:r>
          </w:p>
        </w:tc>
      </w:tr>
      <w:tr w:rsidR="00DA31E1" w:rsidRPr="00153B89" w14:paraId="3C35384A" w14:textId="77777777" w:rsidTr="006E653D">
        <w:tc>
          <w:tcPr>
            <w:tcW w:w="4423" w:type="dxa"/>
          </w:tcPr>
          <w:p w14:paraId="0DF9F6EC" w14:textId="082B3090" w:rsidR="0009171E" w:rsidRPr="00153B89" w:rsidRDefault="00DA31E1" w:rsidP="00153B89">
            <w:pPr>
              <w:widowControl w:val="0"/>
              <w:spacing w:after="0" w:line="240" w:lineRule="auto"/>
              <w:jc w:val="both"/>
              <w:rPr>
                <w:rFonts w:ascii="Times New Roman" w:eastAsia="Times New Roman" w:hAnsi="Times New Roman" w:cs="Times New Roman"/>
                <w:spacing w:val="-4"/>
              </w:rPr>
            </w:pPr>
            <w:r w:rsidRPr="00153B89">
              <w:rPr>
                <w:rFonts w:ascii="Times New Roman" w:eastAsia="Calibri" w:hAnsi="Times New Roman" w:cs="Times New Roman"/>
                <w:lang w:eastAsia="lv-LV"/>
              </w:rPr>
              <w:t xml:space="preserve">4.5. </w:t>
            </w:r>
            <w:r w:rsidR="0009171E" w:rsidRPr="00153B89">
              <w:rPr>
                <w:rFonts w:ascii="Times New Roman" w:eastAsia="Times New Roman" w:hAnsi="Times New Roman" w:cs="Times New Roman"/>
                <w:spacing w:val="-4"/>
              </w:rPr>
              <w:t>Pretendenta minimālais vidējais gada finanšu apgrozījums</w:t>
            </w:r>
            <w:r w:rsidR="0009171E" w:rsidRPr="00153B89">
              <w:rPr>
                <w:rStyle w:val="Vresatsauce"/>
                <w:rFonts w:ascii="Times New Roman" w:eastAsia="Times New Roman" w:hAnsi="Times New Roman" w:cs="Times New Roman"/>
                <w:spacing w:val="-4"/>
              </w:rPr>
              <w:footnoteReference w:id="2"/>
            </w:r>
            <w:r w:rsidR="0009171E" w:rsidRPr="00153B89">
              <w:rPr>
                <w:rFonts w:ascii="Times New Roman" w:eastAsia="Times New Roman" w:hAnsi="Times New Roman" w:cs="Times New Roman"/>
                <w:spacing w:val="-4"/>
              </w:rPr>
              <w:t xml:space="preserve">  trīs iepriekšējo pārskata gadu laikā ir 40 000 EUR.</w:t>
            </w:r>
          </w:p>
          <w:p w14:paraId="498265D8" w14:textId="6F35EB80" w:rsidR="0009171E" w:rsidRPr="00153B89" w:rsidRDefault="0009171E" w:rsidP="00153B89">
            <w:pPr>
              <w:widowControl w:val="0"/>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Pretendenti, kas dibināti vēlāk, apliecina, ka minimālais vidējais gada finanšu apgrozījums nostrādātajā periodā ir 40 000 EUR.</w:t>
            </w:r>
          </w:p>
          <w:p w14:paraId="19D00030" w14:textId="59CE2ABE" w:rsidR="00DA31E1" w:rsidRPr="00153B89" w:rsidRDefault="0009171E" w:rsidP="00153B89">
            <w:p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spacing w:val="-4"/>
              </w:rPr>
              <w:lastRenderedPageBreak/>
              <w:t>Ja pretendents ir personu apvienība</w:t>
            </w:r>
            <w:r w:rsidRPr="00153B89">
              <w:rPr>
                <w:rStyle w:val="Vresatsauce"/>
                <w:rFonts w:ascii="Times New Roman" w:eastAsia="Times New Roman" w:hAnsi="Times New Roman" w:cs="Times New Roman"/>
                <w:spacing w:val="-4"/>
              </w:rPr>
              <w:footnoteReference w:id="3"/>
            </w:r>
            <w:r w:rsidRPr="00153B89">
              <w:rPr>
                <w:rFonts w:ascii="Times New Roman" w:eastAsia="Times New Roman" w:hAnsi="Times New Roman" w:cs="Times New Roman"/>
                <w:spacing w:val="-4"/>
              </w:rPr>
              <w:t>, tās saimnieciskais un finansiālais stāvoklis ir atbilstošs konkrētā līguma izpildei, ja kopā visu personu apvienībā iesaistīto dalībnieku minimālais vidējais gada finanšu apgrozījums trīs iepriekšējo pārskata gadu laikā ir 40 000 EUR.</w:t>
            </w:r>
          </w:p>
        </w:tc>
        <w:tc>
          <w:tcPr>
            <w:tcW w:w="4649" w:type="dxa"/>
          </w:tcPr>
          <w:p w14:paraId="02AEBC81" w14:textId="5FEFEC84" w:rsidR="00DA31E1" w:rsidRPr="00153B89" w:rsidRDefault="00DA31E1" w:rsidP="00153B89">
            <w:pPr>
              <w:widowControl w:val="0"/>
              <w:pBdr>
                <w:top w:val="nil"/>
                <w:left w:val="nil"/>
                <w:bottom w:val="nil"/>
                <w:right w:val="nil"/>
                <w:between w:val="nil"/>
              </w:pBdr>
              <w:spacing w:after="0" w:line="240" w:lineRule="auto"/>
              <w:jc w:val="both"/>
              <w:rPr>
                <w:rFonts w:ascii="Times New Roman" w:eastAsia="Times New Roman" w:hAnsi="Times New Roman" w:cs="Times New Roman"/>
                <w:lang w:eastAsia="lv-LV"/>
              </w:rPr>
            </w:pPr>
            <w:r w:rsidRPr="00153B89">
              <w:rPr>
                <w:rFonts w:ascii="Times New Roman" w:eastAsia="Times New Roman" w:hAnsi="Times New Roman" w:cs="Times New Roman"/>
                <w:lang w:eastAsia="lv-LV"/>
              </w:rPr>
              <w:lastRenderedPageBreak/>
              <w:t xml:space="preserve">4.5.1. Pretendenta apliecinājums par </w:t>
            </w:r>
            <w:r w:rsidR="00DF2B4D" w:rsidRPr="00153B89">
              <w:rPr>
                <w:rFonts w:ascii="Times New Roman" w:eastAsia="Times New Roman" w:hAnsi="Times New Roman" w:cs="Times New Roman"/>
                <w:lang w:eastAsia="lv-LV"/>
              </w:rPr>
              <w:t>p</w:t>
            </w:r>
            <w:r w:rsidRPr="00153B89">
              <w:rPr>
                <w:rFonts w:ascii="Times New Roman" w:eastAsia="Times New Roman" w:hAnsi="Times New Roman" w:cs="Times New Roman"/>
                <w:lang w:eastAsia="lv-LV"/>
              </w:rPr>
              <w:t xml:space="preserve">retendenta vidējo </w:t>
            </w:r>
            <w:r w:rsidR="00DF2B4D" w:rsidRPr="00153B89">
              <w:rPr>
                <w:rFonts w:ascii="Times New Roman" w:eastAsia="Times New Roman" w:hAnsi="Times New Roman" w:cs="Times New Roman"/>
                <w:lang w:eastAsia="lv-LV"/>
              </w:rPr>
              <w:t xml:space="preserve">gada </w:t>
            </w:r>
            <w:r w:rsidRPr="00153B89">
              <w:rPr>
                <w:rFonts w:ascii="Times New Roman" w:eastAsia="Times New Roman" w:hAnsi="Times New Roman" w:cs="Times New Roman"/>
                <w:lang w:eastAsia="lv-LV"/>
              </w:rPr>
              <w:t>finanšu apgrozījumu, par iepriekšējiem trīs pārskata gadiem atbilstoši Nolikuma 4.5. punkta prasībām. Pretendentiem, kas dibināti vēlāk, apliecinājums par finanšu apgrozījumu nostrādātajā periodā.</w:t>
            </w:r>
          </w:p>
          <w:p w14:paraId="5BA3F685" w14:textId="1488FAB3" w:rsidR="00DA31E1" w:rsidRPr="00153B89" w:rsidRDefault="00DA31E1" w:rsidP="00153B89">
            <w:pPr>
              <w:widowControl w:val="0"/>
              <w:spacing w:after="0" w:line="240" w:lineRule="auto"/>
              <w:jc w:val="both"/>
              <w:rPr>
                <w:rFonts w:ascii="Times New Roman" w:eastAsia="Times New Roman" w:hAnsi="Times New Roman" w:cs="Times New Roman"/>
                <w:bCs/>
              </w:rPr>
            </w:pPr>
            <w:r w:rsidRPr="00153B89">
              <w:rPr>
                <w:rFonts w:ascii="Times New Roman" w:eastAsia="Calibri" w:hAnsi="Times New Roman" w:cs="Times New Roman"/>
                <w:i/>
                <w:lang w:eastAsia="lv-LV"/>
              </w:rPr>
              <w:t>(Dokumenti iesniedzami EIS e-konkursu apakšsistēmas sadaļā “Atlases prasības”)</w:t>
            </w:r>
          </w:p>
        </w:tc>
      </w:tr>
      <w:tr w:rsidR="004449B5" w:rsidRPr="00153B89" w14:paraId="44FFC959" w14:textId="77777777" w:rsidTr="006E653D">
        <w:tc>
          <w:tcPr>
            <w:tcW w:w="4423" w:type="dxa"/>
          </w:tcPr>
          <w:p w14:paraId="2D0D2526" w14:textId="4C1EDE51" w:rsidR="004449B5" w:rsidRPr="001D0A2E" w:rsidRDefault="004449B5" w:rsidP="001D0A2E">
            <w:pPr>
              <w:widowControl w:val="0"/>
              <w:spacing w:after="0" w:line="240" w:lineRule="auto"/>
              <w:jc w:val="both"/>
              <w:rPr>
                <w:rFonts w:ascii="Times New Roman" w:eastAsia="Calibri" w:hAnsi="Times New Roman" w:cs="Times New Roman"/>
              </w:rPr>
            </w:pPr>
            <w:r w:rsidRPr="00153B89">
              <w:rPr>
                <w:rFonts w:ascii="Times New Roman" w:eastAsia="Calibri" w:hAnsi="Times New Roman" w:cs="Times New Roman"/>
                <w:color w:val="000000"/>
                <w:lang w:eastAsia="lv-LV"/>
              </w:rPr>
              <w:t xml:space="preserve">4.6. Pretendentam, personālsabiedrībai vai vismaz vienam personālsabiedrības biedram (ja piedāvājumu iesniedz personālsabiedrība), </w:t>
            </w:r>
            <w:r w:rsidR="006C520E" w:rsidRPr="00153B89">
              <w:rPr>
                <w:rFonts w:ascii="Times New Roman" w:eastAsia="Calibri" w:hAnsi="Times New Roman" w:cs="Times New Roman"/>
                <w:color w:val="000000"/>
                <w:lang w:eastAsia="lv-LV"/>
              </w:rPr>
              <w:t>p</w:t>
            </w:r>
            <w:r w:rsidRPr="00153B89">
              <w:rPr>
                <w:rFonts w:ascii="Times New Roman" w:eastAsia="Calibri" w:hAnsi="Times New Roman" w:cs="Times New Roman"/>
                <w:color w:val="000000"/>
                <w:lang w:eastAsia="lv-LV"/>
              </w:rPr>
              <w:t xml:space="preserve">retendenta norādītai personai, uz kuru iespējām </w:t>
            </w:r>
            <w:r w:rsidR="006C520E" w:rsidRPr="00153B89">
              <w:rPr>
                <w:rFonts w:ascii="Times New Roman" w:eastAsia="Calibri" w:hAnsi="Times New Roman" w:cs="Times New Roman"/>
                <w:color w:val="000000"/>
                <w:lang w:eastAsia="lv-LV"/>
              </w:rPr>
              <w:t>p</w:t>
            </w:r>
            <w:r w:rsidRPr="00153B89">
              <w:rPr>
                <w:rFonts w:ascii="Times New Roman" w:eastAsia="Calibri" w:hAnsi="Times New Roman" w:cs="Times New Roman"/>
                <w:color w:val="000000"/>
                <w:lang w:eastAsia="lv-LV"/>
              </w:rPr>
              <w:t>retendents balstās, lai apliecinātu atbilstību Nolikuma prasībām, iepriekšējo 3 (trīs) gadu laikā (līdz piedāvājuma iesniegšanas termiņa beigām) ir pieredze vismaz 2 (divu) līdzvērtīgu līgumu</w:t>
            </w:r>
            <w:r w:rsidR="001D0A2E">
              <w:rPr>
                <w:rFonts w:ascii="Times New Roman" w:eastAsia="Calibri" w:hAnsi="Times New Roman" w:cs="Times New Roman"/>
                <w:color w:val="000000"/>
                <w:lang w:eastAsia="lv-LV"/>
              </w:rPr>
              <w:t xml:space="preserve"> </w:t>
            </w:r>
            <w:r w:rsidRPr="00153B89">
              <w:rPr>
                <w:rFonts w:ascii="Times New Roman" w:eastAsia="Calibri" w:hAnsi="Times New Roman" w:cs="Times New Roman"/>
                <w:color w:val="000000"/>
                <w:lang w:eastAsia="lv-LV"/>
              </w:rPr>
              <w:t xml:space="preserve"> </w:t>
            </w:r>
            <w:r w:rsidR="001D0A2E">
              <w:rPr>
                <w:rFonts w:ascii="Times New Roman" w:eastAsia="Calibri" w:hAnsi="Times New Roman" w:cs="Times New Roman"/>
                <w:color w:val="000000"/>
                <w:lang w:eastAsia="lv-LV"/>
              </w:rPr>
              <w:t xml:space="preserve">(diviem dažādiem piegādātajiem) </w:t>
            </w:r>
            <w:r w:rsidRPr="00153B89">
              <w:rPr>
                <w:rFonts w:ascii="Times New Roman" w:eastAsia="Calibri" w:hAnsi="Times New Roman" w:cs="Times New Roman"/>
                <w:color w:val="000000"/>
                <w:lang w:eastAsia="lv-LV"/>
              </w:rPr>
              <w:t>izpildē</w:t>
            </w:r>
            <w:r w:rsidR="00140F6E" w:rsidRPr="00153B89">
              <w:rPr>
                <w:rFonts w:ascii="Times New Roman" w:eastAsia="Calibri" w:hAnsi="Times New Roman" w:cs="Times New Roman"/>
                <w:color w:val="000000"/>
                <w:lang w:eastAsia="lv-LV"/>
              </w:rPr>
              <w:t>,</w:t>
            </w:r>
            <w:r w:rsidR="00FF6F24" w:rsidRPr="00153B89">
              <w:rPr>
                <w:rFonts w:ascii="Times New Roman" w:eastAsia="Calibri" w:hAnsi="Times New Roman" w:cs="Times New Roman"/>
                <w:color w:val="000000"/>
                <w:lang w:eastAsia="lv-LV"/>
              </w:rPr>
              <w:t xml:space="preserve"> </w:t>
            </w:r>
            <w:r w:rsidR="00FF6F24" w:rsidRPr="00153B89">
              <w:rPr>
                <w:rFonts w:ascii="Times New Roman" w:eastAsia="Times New Roman" w:hAnsi="Times New Roman" w:cs="Times New Roman"/>
              </w:rPr>
              <w:t xml:space="preserve">kur katra līguma par drukas izejmateriālu piegādi summa ir ne mazāka kā </w:t>
            </w:r>
            <w:r w:rsidR="00417405" w:rsidRPr="00153B89">
              <w:rPr>
                <w:rFonts w:ascii="Times New Roman" w:eastAsia="Times New Roman" w:hAnsi="Times New Roman" w:cs="Times New Roman"/>
              </w:rPr>
              <w:t>20</w:t>
            </w:r>
            <w:r w:rsidR="00FF6F24" w:rsidRPr="00153B89">
              <w:rPr>
                <w:rFonts w:ascii="Times New Roman" w:eastAsia="Times New Roman" w:hAnsi="Times New Roman" w:cs="Times New Roman"/>
              </w:rPr>
              <w:t xml:space="preserve"> 000,00 EUR (divdesmit tūkstoši </w:t>
            </w:r>
            <w:proofErr w:type="spellStart"/>
            <w:r w:rsidR="00FF6F24" w:rsidRPr="00153B89">
              <w:rPr>
                <w:rFonts w:ascii="Times New Roman" w:eastAsia="Times New Roman" w:hAnsi="Times New Roman" w:cs="Times New Roman"/>
              </w:rPr>
              <w:t>euro</w:t>
            </w:r>
            <w:proofErr w:type="spellEnd"/>
            <w:r w:rsidR="00FF6F24" w:rsidRPr="00153B89">
              <w:rPr>
                <w:rFonts w:ascii="Times New Roman" w:eastAsia="Times New Roman" w:hAnsi="Times New Roman" w:cs="Times New Roman"/>
              </w:rPr>
              <w:t xml:space="preserve"> 00 centi) bez PVN un par tiem ir saņemtas pozitīvas atsauksmes. </w:t>
            </w:r>
            <w:r w:rsidR="00FF6F24" w:rsidRPr="00153B89">
              <w:rPr>
                <w:rFonts w:ascii="Times New Roman" w:eastAsia="Calibri" w:hAnsi="Times New Roman" w:cs="Times New Roman"/>
              </w:rPr>
              <w:t>Preces tika piegādātas līgumā noteiktajā termiņā un kvalitātē.</w:t>
            </w:r>
          </w:p>
        </w:tc>
        <w:tc>
          <w:tcPr>
            <w:tcW w:w="4649" w:type="dxa"/>
          </w:tcPr>
          <w:p w14:paraId="7F9BEAC0" w14:textId="458ABD37" w:rsidR="004449B5" w:rsidRPr="00153B89" w:rsidRDefault="004449B5" w:rsidP="00153B89">
            <w:pPr>
              <w:widowControl w:val="0"/>
              <w:spacing w:after="0" w:line="240" w:lineRule="auto"/>
              <w:jc w:val="both"/>
              <w:rPr>
                <w:rFonts w:ascii="Times New Roman" w:eastAsia="Calibri" w:hAnsi="Times New Roman" w:cs="Times New Roman"/>
                <w:bCs/>
                <w:color w:val="000000"/>
                <w:lang w:eastAsia="lv-LV"/>
              </w:rPr>
            </w:pPr>
            <w:r w:rsidRPr="00153B89">
              <w:rPr>
                <w:rFonts w:ascii="Times New Roman" w:eastAsia="Times New Roman" w:hAnsi="Times New Roman" w:cs="Times New Roman"/>
                <w:lang w:eastAsia="lv-LV"/>
              </w:rPr>
              <w:t xml:space="preserve">4.6.1. </w:t>
            </w:r>
            <w:r w:rsidRPr="00153B89">
              <w:rPr>
                <w:rFonts w:ascii="Times New Roman" w:eastAsia="Calibri" w:hAnsi="Times New Roman" w:cs="Times New Roman"/>
                <w:bCs/>
                <w:lang w:eastAsia="lv-LV"/>
              </w:rPr>
              <w:t xml:space="preserve">Pretendentam ir jāiesniedz </w:t>
            </w:r>
            <w:r w:rsidRPr="00153B89">
              <w:rPr>
                <w:rFonts w:ascii="Times New Roman" w:eastAsia="Calibri" w:hAnsi="Times New Roman" w:cs="Times New Roman"/>
                <w:color w:val="000000"/>
                <w:lang w:eastAsia="lv-LV"/>
              </w:rPr>
              <w:t>i</w:t>
            </w:r>
            <w:r w:rsidRPr="00153B89">
              <w:rPr>
                <w:rFonts w:ascii="Times New Roman" w:eastAsia="Calibri" w:hAnsi="Times New Roman" w:cs="Times New Roman"/>
                <w:bCs/>
                <w:color w:val="000000"/>
                <w:lang w:eastAsia="lv-LV"/>
              </w:rPr>
              <w:t>nformācija par savu un/vai Nolikuma 4.4. punktā minēto personu pieredzi</w:t>
            </w:r>
            <w:r w:rsidRPr="00153B89">
              <w:rPr>
                <w:rFonts w:ascii="Times New Roman" w:eastAsia="Calibri" w:hAnsi="Times New Roman" w:cs="Times New Roman"/>
                <w:b/>
                <w:bCs/>
                <w:color w:val="000000"/>
                <w:lang w:eastAsia="lv-LV"/>
              </w:rPr>
              <w:t xml:space="preserve"> </w:t>
            </w:r>
            <w:r w:rsidRPr="00153B89">
              <w:rPr>
                <w:rFonts w:ascii="Times New Roman" w:eastAsia="Calibri" w:hAnsi="Times New Roman" w:cs="Times New Roman"/>
                <w:bCs/>
                <w:color w:val="000000"/>
                <w:lang w:eastAsia="lv-LV"/>
              </w:rPr>
              <w:t xml:space="preserve">(Nolikuma </w:t>
            </w:r>
            <w:r w:rsidR="00331C5B" w:rsidRPr="00153B89">
              <w:rPr>
                <w:rFonts w:ascii="Times New Roman" w:eastAsia="Calibri" w:hAnsi="Times New Roman" w:cs="Times New Roman"/>
                <w:bCs/>
                <w:color w:val="000000"/>
                <w:lang w:eastAsia="lv-LV"/>
              </w:rPr>
              <w:t>4</w:t>
            </w:r>
            <w:r w:rsidRPr="00153B89">
              <w:rPr>
                <w:rFonts w:ascii="Times New Roman" w:eastAsia="Calibri" w:hAnsi="Times New Roman" w:cs="Times New Roman"/>
                <w:color w:val="000000"/>
                <w:lang w:eastAsia="lv-LV"/>
              </w:rPr>
              <w:t>. pielikums</w:t>
            </w:r>
            <w:r w:rsidRPr="00153B89">
              <w:rPr>
                <w:rFonts w:ascii="Times New Roman" w:eastAsia="Calibri" w:hAnsi="Times New Roman" w:cs="Times New Roman"/>
                <w:bCs/>
                <w:color w:val="000000"/>
                <w:lang w:eastAsia="lv-LV"/>
              </w:rPr>
              <w:t>).</w:t>
            </w:r>
          </w:p>
          <w:p w14:paraId="1B89B72C" w14:textId="370782DD" w:rsidR="004449B5" w:rsidRPr="00153B89" w:rsidRDefault="004449B5" w:rsidP="00153B89">
            <w:pPr>
              <w:widowControl w:val="0"/>
              <w:spacing w:after="0" w:line="240" w:lineRule="auto"/>
              <w:jc w:val="both"/>
              <w:rPr>
                <w:rFonts w:ascii="Times New Roman" w:eastAsia="Calibri" w:hAnsi="Times New Roman" w:cs="Times New Roman"/>
                <w:bCs/>
                <w:color w:val="000000"/>
                <w:lang w:eastAsia="lv-LV"/>
              </w:rPr>
            </w:pPr>
            <w:r w:rsidRPr="00153B89">
              <w:rPr>
                <w:rFonts w:ascii="Times New Roman" w:eastAsia="Calibri" w:hAnsi="Times New Roman" w:cs="Times New Roman"/>
                <w:bCs/>
                <w:color w:val="000000"/>
                <w:lang w:eastAsia="lv-LV"/>
              </w:rPr>
              <w:t xml:space="preserve">4.6.2. Pretendentam ir jāiesniedz pasūtītāju pozitīvas atsauksmes </w:t>
            </w:r>
            <w:r w:rsidRPr="00153B89">
              <w:rPr>
                <w:rFonts w:ascii="Times New Roman" w:eastAsia="Calibri" w:hAnsi="Times New Roman" w:cs="Times New Roman"/>
                <w:bCs/>
                <w:lang w:eastAsia="lv-LV"/>
              </w:rPr>
              <w:t xml:space="preserve">vai citi dokumenti </w:t>
            </w:r>
            <w:r w:rsidRPr="00153B89">
              <w:rPr>
                <w:rFonts w:ascii="Times New Roman" w:eastAsia="Calibri" w:hAnsi="Times New Roman" w:cs="Times New Roman"/>
                <w:bCs/>
                <w:color w:val="000000"/>
                <w:lang w:eastAsia="lv-LV"/>
              </w:rPr>
              <w:t xml:space="preserve">par katra Nolikuma </w:t>
            </w:r>
            <w:r w:rsidR="00331C5B" w:rsidRPr="00153B89">
              <w:rPr>
                <w:rFonts w:ascii="Times New Roman" w:eastAsia="Calibri" w:hAnsi="Times New Roman" w:cs="Times New Roman"/>
                <w:bCs/>
                <w:color w:val="000000"/>
                <w:lang w:eastAsia="lv-LV"/>
              </w:rPr>
              <w:t>4</w:t>
            </w:r>
            <w:r w:rsidRPr="00153B89">
              <w:rPr>
                <w:rFonts w:ascii="Times New Roman" w:eastAsia="Calibri" w:hAnsi="Times New Roman" w:cs="Times New Roman"/>
                <w:bCs/>
                <w:color w:val="000000"/>
                <w:lang w:eastAsia="lv-LV"/>
              </w:rPr>
              <w:t xml:space="preserve">. pielikuma tabulā norādītā līguma izpildi un tajā apliecina </w:t>
            </w:r>
            <w:r w:rsidR="006C520E" w:rsidRPr="00153B89">
              <w:rPr>
                <w:rFonts w:ascii="Times New Roman" w:eastAsia="Calibri" w:hAnsi="Times New Roman" w:cs="Times New Roman"/>
                <w:bCs/>
                <w:color w:val="000000"/>
                <w:lang w:eastAsia="lv-LV"/>
              </w:rPr>
              <w:t>p</w:t>
            </w:r>
            <w:r w:rsidRPr="00153B89">
              <w:rPr>
                <w:rFonts w:ascii="Times New Roman" w:eastAsia="Calibri" w:hAnsi="Times New Roman" w:cs="Times New Roman"/>
                <w:bCs/>
                <w:color w:val="000000"/>
                <w:lang w:eastAsia="lv-LV"/>
              </w:rPr>
              <w:t>retendenta pieredze un kvalitāte atbilstoši Nolikuma 4.6. punkta prasībai.</w:t>
            </w:r>
          </w:p>
          <w:p w14:paraId="7E60072A" w14:textId="0D44CA5C" w:rsidR="004449B5" w:rsidRPr="00153B89" w:rsidRDefault="004449B5" w:rsidP="00153B89">
            <w:pPr>
              <w:widowControl w:val="0"/>
              <w:spacing w:after="0" w:line="240" w:lineRule="auto"/>
              <w:jc w:val="both"/>
              <w:rPr>
                <w:rFonts w:ascii="Times New Roman" w:eastAsia="Times New Roman" w:hAnsi="Times New Roman" w:cs="Times New Roman"/>
                <w:i/>
              </w:rPr>
            </w:pPr>
            <w:r w:rsidRPr="00153B89">
              <w:rPr>
                <w:rFonts w:ascii="Times New Roman" w:eastAsia="Times New Roman" w:hAnsi="Times New Roman" w:cs="Times New Roman"/>
                <w:i/>
                <w:lang w:eastAsia="lv-LV"/>
              </w:rPr>
              <w:t>(Dokumenti iesniedzami EIS e-konkursu apakšsistēmas sadaļā “Atlases prasības”)</w:t>
            </w:r>
          </w:p>
        </w:tc>
      </w:tr>
      <w:tr w:rsidR="00C57CB4" w:rsidRPr="00153B89" w14:paraId="102334C5" w14:textId="77777777" w:rsidTr="00DC1A5D">
        <w:tc>
          <w:tcPr>
            <w:tcW w:w="9072" w:type="dxa"/>
            <w:gridSpan w:val="2"/>
            <w:shd w:val="clear" w:color="auto" w:fill="BFBFBF"/>
          </w:tcPr>
          <w:p w14:paraId="05AE709F" w14:textId="0B075EE0" w:rsidR="00C57CB4" w:rsidRPr="00153B89" w:rsidRDefault="00C57CB4" w:rsidP="00153B89">
            <w:pPr>
              <w:widowControl w:val="0"/>
              <w:spacing w:after="0" w:line="240" w:lineRule="auto"/>
              <w:jc w:val="center"/>
              <w:rPr>
                <w:rFonts w:ascii="Times New Roman" w:eastAsia="Times New Roman" w:hAnsi="Times New Roman" w:cs="Times New Roman"/>
                <w:lang w:eastAsia="lv-LV"/>
              </w:rPr>
            </w:pPr>
            <w:r w:rsidRPr="00153B89">
              <w:rPr>
                <w:rFonts w:ascii="Times New Roman" w:eastAsia="Calibri" w:hAnsi="Times New Roman" w:cs="Times New Roman"/>
                <w:b/>
                <w:bCs/>
              </w:rPr>
              <w:t>Tehniskais piedāvājums</w:t>
            </w:r>
          </w:p>
        </w:tc>
      </w:tr>
      <w:tr w:rsidR="00B35E22" w:rsidRPr="00153B89" w14:paraId="5DCE4490" w14:textId="77777777" w:rsidTr="006E653D">
        <w:tc>
          <w:tcPr>
            <w:tcW w:w="4423" w:type="dxa"/>
          </w:tcPr>
          <w:p w14:paraId="2075A11A" w14:textId="3FB0DE9E" w:rsidR="00B35E22" w:rsidRPr="00153B89" w:rsidRDefault="00B35E22" w:rsidP="00153B89">
            <w:pPr>
              <w:widowControl w:val="0"/>
              <w:spacing w:after="0" w:line="240" w:lineRule="auto"/>
              <w:jc w:val="both"/>
              <w:rPr>
                <w:rFonts w:ascii="Times New Roman" w:eastAsia="Calibri" w:hAnsi="Times New Roman" w:cs="Times New Roman"/>
                <w:color w:val="000000"/>
                <w:lang w:eastAsia="lv-LV"/>
              </w:rPr>
            </w:pPr>
            <w:r w:rsidRPr="00153B89">
              <w:rPr>
                <w:rFonts w:ascii="Times New Roman" w:eastAsia="Calibri" w:hAnsi="Times New Roman" w:cs="Times New Roman"/>
              </w:rPr>
              <w:t>4.7. Tehniskais piedāvājums jāizstrādā un jāiesniedz atbilstoši Nolikuma prasībām, Tehniskajai specifikācijai (Nolikuma 2. pielikums).</w:t>
            </w:r>
          </w:p>
        </w:tc>
        <w:tc>
          <w:tcPr>
            <w:tcW w:w="4649" w:type="dxa"/>
          </w:tcPr>
          <w:p w14:paraId="7F593361" w14:textId="77777777" w:rsidR="00B35E22" w:rsidRPr="00153B89" w:rsidRDefault="00B35E22" w:rsidP="00153B89">
            <w:pPr>
              <w:widowControl w:val="0"/>
              <w:tabs>
                <w:tab w:val="left" w:pos="454"/>
              </w:tabs>
              <w:spacing w:after="0" w:line="240" w:lineRule="auto"/>
              <w:jc w:val="both"/>
              <w:rPr>
                <w:rFonts w:ascii="Times New Roman" w:eastAsia="Calibri" w:hAnsi="Times New Roman" w:cs="Times New Roman"/>
              </w:rPr>
            </w:pPr>
            <w:r w:rsidRPr="00153B89">
              <w:rPr>
                <w:rFonts w:ascii="Times New Roman" w:eastAsia="Calibri" w:hAnsi="Times New Roman" w:cs="Times New Roman"/>
              </w:rPr>
              <w:t>4.7.1. P</w:t>
            </w:r>
            <w:r w:rsidRPr="00153B89">
              <w:rPr>
                <w:rFonts w:ascii="Times New Roman" w:hAnsi="Times New Roman" w:cs="Times New Roman"/>
              </w:rPr>
              <w:t xml:space="preserve">retendents iesniedz apliecinājumu par  preču piegādi saskaņā ar </w:t>
            </w:r>
            <w:r w:rsidRPr="00153B89">
              <w:rPr>
                <w:rFonts w:ascii="Times New Roman" w:eastAsia="Calibri" w:hAnsi="Times New Roman" w:cs="Times New Roman"/>
              </w:rPr>
              <w:t>Tehniskajā specifikācijā</w:t>
            </w:r>
            <w:r w:rsidRPr="00153B89">
              <w:rPr>
                <w:rFonts w:ascii="Times New Roman" w:hAnsi="Times New Roman" w:cs="Times New Roman"/>
              </w:rPr>
              <w:t xml:space="preserve"> (</w:t>
            </w:r>
            <w:r w:rsidRPr="00153B89">
              <w:rPr>
                <w:rFonts w:ascii="Times New Roman" w:eastAsia="Calibri" w:hAnsi="Times New Roman" w:cs="Times New Roman"/>
                <w:bCs/>
                <w:lang w:eastAsia="ar-SA"/>
              </w:rPr>
              <w:t>Nolikuma 2. pielikums</w:t>
            </w:r>
            <w:r w:rsidRPr="00153B89">
              <w:rPr>
                <w:rFonts w:ascii="Times New Roman" w:hAnsi="Times New Roman" w:cs="Times New Roman"/>
              </w:rPr>
              <w:t>) noteikto.</w:t>
            </w:r>
          </w:p>
          <w:p w14:paraId="5BB22F52" w14:textId="1C15043B" w:rsidR="00B35E22" w:rsidRPr="00153B89" w:rsidRDefault="00B35E22" w:rsidP="00153B89">
            <w:pPr>
              <w:widowControl w:val="0"/>
              <w:spacing w:after="0" w:line="240" w:lineRule="auto"/>
              <w:jc w:val="both"/>
              <w:rPr>
                <w:rFonts w:ascii="Times New Roman" w:eastAsia="Times New Roman" w:hAnsi="Times New Roman" w:cs="Times New Roman"/>
                <w:lang w:eastAsia="lv-LV"/>
              </w:rPr>
            </w:pPr>
            <w:r w:rsidRPr="00153B89">
              <w:rPr>
                <w:rFonts w:ascii="Times New Roman" w:eastAsia="Calibri" w:hAnsi="Times New Roman" w:cs="Times New Roman"/>
                <w:i/>
              </w:rPr>
              <w:t>Dokumenti iesniedzami EIS e-konkursu apakšsistēmas sadaļā “Tehniskā piedāvājuma prasības”)</w:t>
            </w:r>
          </w:p>
        </w:tc>
      </w:tr>
      <w:tr w:rsidR="004449B5" w:rsidRPr="00153B89" w14:paraId="2355DCBA" w14:textId="77777777" w:rsidTr="006E653D">
        <w:tc>
          <w:tcPr>
            <w:tcW w:w="9072" w:type="dxa"/>
            <w:gridSpan w:val="2"/>
            <w:shd w:val="clear" w:color="auto" w:fill="BFBFBF"/>
          </w:tcPr>
          <w:p w14:paraId="05B59D08" w14:textId="77777777" w:rsidR="004449B5" w:rsidRPr="00153B89" w:rsidRDefault="004449B5" w:rsidP="00153B89">
            <w:pPr>
              <w:widowControl w:val="0"/>
              <w:spacing w:after="0" w:line="240" w:lineRule="auto"/>
              <w:jc w:val="center"/>
              <w:rPr>
                <w:rFonts w:ascii="Times New Roman" w:eastAsia="Times New Roman" w:hAnsi="Times New Roman" w:cs="Times New Roman"/>
                <w:b/>
                <w:highlight w:val="yellow"/>
              </w:rPr>
            </w:pPr>
            <w:r w:rsidRPr="00153B89">
              <w:rPr>
                <w:rFonts w:ascii="Times New Roman" w:eastAsia="Times New Roman" w:hAnsi="Times New Roman" w:cs="Times New Roman"/>
                <w:b/>
              </w:rPr>
              <w:t>Finanšu piedāvājums</w:t>
            </w:r>
          </w:p>
        </w:tc>
      </w:tr>
      <w:tr w:rsidR="006F3C4B" w:rsidRPr="00153B89" w14:paraId="679BB0D3" w14:textId="77777777" w:rsidTr="006E653D">
        <w:tc>
          <w:tcPr>
            <w:tcW w:w="4423" w:type="dxa"/>
          </w:tcPr>
          <w:p w14:paraId="3001947A" w14:textId="400C2B6E" w:rsidR="006F3C4B" w:rsidRPr="00153B89" w:rsidRDefault="006F3C4B" w:rsidP="00153B89">
            <w:pPr>
              <w:widowControl w:val="0"/>
              <w:tabs>
                <w:tab w:val="left" w:pos="426"/>
              </w:tabs>
              <w:spacing w:after="0" w:line="240" w:lineRule="auto"/>
              <w:jc w:val="both"/>
              <w:outlineLvl w:val="2"/>
              <w:rPr>
                <w:rFonts w:ascii="Times New Roman" w:eastAsia="Times New Roman" w:hAnsi="Times New Roman" w:cs="Times New Roman"/>
                <w:bCs/>
                <w:color w:val="000000"/>
                <w:lang w:eastAsia="lv-LV"/>
              </w:rPr>
            </w:pPr>
            <w:r w:rsidRPr="00153B89">
              <w:rPr>
                <w:rFonts w:ascii="Times New Roman" w:eastAsia="Times New Roman" w:hAnsi="Times New Roman" w:cs="Times New Roman"/>
                <w:bCs/>
                <w:lang w:eastAsia="lv-LV"/>
              </w:rPr>
              <w:t>4.</w:t>
            </w:r>
            <w:r w:rsidR="004C6FA5" w:rsidRPr="00153B89">
              <w:rPr>
                <w:rFonts w:ascii="Times New Roman" w:eastAsia="Times New Roman" w:hAnsi="Times New Roman" w:cs="Times New Roman"/>
                <w:bCs/>
                <w:lang w:eastAsia="lv-LV"/>
              </w:rPr>
              <w:t>8</w:t>
            </w:r>
            <w:r w:rsidRPr="00153B89">
              <w:rPr>
                <w:rFonts w:ascii="Times New Roman" w:eastAsia="Times New Roman" w:hAnsi="Times New Roman" w:cs="Times New Roman"/>
                <w:bCs/>
                <w:lang w:eastAsia="lv-LV"/>
              </w:rPr>
              <w:t xml:space="preserve">. </w:t>
            </w:r>
            <w:r w:rsidR="00C57CB4" w:rsidRPr="00153B89">
              <w:rPr>
                <w:rFonts w:ascii="Times New Roman" w:eastAsia="Times New Roman" w:hAnsi="Times New Roman" w:cs="Times New Roman"/>
                <w:bCs/>
                <w:lang w:eastAsia="lv-LV"/>
              </w:rPr>
              <w:t>F</w:t>
            </w:r>
            <w:r w:rsidRPr="00153B89">
              <w:rPr>
                <w:rFonts w:ascii="Times New Roman" w:eastAsia="Times New Roman" w:hAnsi="Times New Roman" w:cs="Times New Roman"/>
                <w:bCs/>
                <w:lang w:eastAsia="lv-LV"/>
              </w:rPr>
              <w:t xml:space="preserve">inanšu piedāvājums jāsagatavo un jāiesniedz  atbilstoši Nolikumam pievienotajai Finanšu </w:t>
            </w:r>
            <w:r w:rsidRPr="00153B89">
              <w:rPr>
                <w:rFonts w:ascii="Times New Roman" w:eastAsia="Times New Roman" w:hAnsi="Times New Roman" w:cs="Times New Roman"/>
                <w:bCs/>
                <w:color w:val="000000"/>
                <w:lang w:eastAsia="lv-LV"/>
              </w:rPr>
              <w:t xml:space="preserve">piedāvājuma formai </w:t>
            </w:r>
            <w:r w:rsidRPr="00153B89">
              <w:rPr>
                <w:rFonts w:ascii="Times New Roman" w:eastAsia="Times New Roman" w:hAnsi="Times New Roman" w:cs="Times New Roman"/>
                <w:bCs/>
                <w:lang w:eastAsia="lv-LV"/>
              </w:rPr>
              <w:t xml:space="preserve">(Nolikuma </w:t>
            </w:r>
            <w:r w:rsidR="00331C5B" w:rsidRPr="00153B89">
              <w:rPr>
                <w:rFonts w:ascii="Times New Roman" w:eastAsia="Times New Roman" w:hAnsi="Times New Roman" w:cs="Times New Roman"/>
                <w:bCs/>
                <w:lang w:eastAsia="lv-LV"/>
              </w:rPr>
              <w:t>3</w:t>
            </w:r>
            <w:r w:rsidRPr="00153B89">
              <w:rPr>
                <w:rFonts w:ascii="Times New Roman" w:eastAsia="Times New Roman" w:hAnsi="Times New Roman" w:cs="Times New Roman"/>
                <w:bCs/>
                <w:lang w:eastAsia="lv-LV"/>
              </w:rPr>
              <w:t>. pielikums</w:t>
            </w:r>
            <w:r w:rsidRPr="00153B89">
              <w:rPr>
                <w:rFonts w:ascii="Times New Roman" w:eastAsia="Times New Roman" w:hAnsi="Times New Roman" w:cs="Times New Roman"/>
                <w:bCs/>
                <w:color w:val="000000"/>
                <w:lang w:eastAsia="lv-LV"/>
              </w:rPr>
              <w:t>).</w:t>
            </w:r>
          </w:p>
        </w:tc>
        <w:tc>
          <w:tcPr>
            <w:tcW w:w="4649" w:type="dxa"/>
          </w:tcPr>
          <w:p w14:paraId="248832A9" w14:textId="2977FA05" w:rsidR="006F3C4B" w:rsidRPr="00153B89" w:rsidRDefault="006F3C4B" w:rsidP="00153B89">
            <w:pPr>
              <w:widowControl w:val="0"/>
              <w:spacing w:after="0" w:line="240" w:lineRule="auto"/>
              <w:jc w:val="both"/>
              <w:rPr>
                <w:rFonts w:ascii="Times New Roman" w:eastAsia="Times New Roman" w:hAnsi="Times New Roman" w:cs="Times New Roman"/>
                <w:bCs/>
                <w:color w:val="000000"/>
                <w:lang w:eastAsia="lv-LV"/>
              </w:rPr>
            </w:pPr>
            <w:r w:rsidRPr="00153B89">
              <w:rPr>
                <w:rFonts w:ascii="Times New Roman" w:eastAsia="Times New Roman" w:hAnsi="Times New Roman" w:cs="Times New Roman"/>
                <w:bCs/>
                <w:lang w:eastAsia="lv-LV"/>
              </w:rPr>
              <w:t>4.</w:t>
            </w:r>
            <w:r w:rsidR="00DD2688" w:rsidRPr="00153B89">
              <w:rPr>
                <w:rFonts w:ascii="Times New Roman" w:eastAsia="Times New Roman" w:hAnsi="Times New Roman" w:cs="Times New Roman"/>
                <w:bCs/>
                <w:lang w:eastAsia="lv-LV"/>
              </w:rPr>
              <w:t>8</w:t>
            </w:r>
            <w:r w:rsidRPr="00153B89">
              <w:rPr>
                <w:rFonts w:ascii="Times New Roman" w:eastAsia="Times New Roman" w:hAnsi="Times New Roman" w:cs="Times New Roman"/>
                <w:bCs/>
                <w:lang w:eastAsia="lv-LV"/>
              </w:rPr>
              <w:t xml:space="preserve">.1. </w:t>
            </w:r>
            <w:r w:rsidR="00DD2688" w:rsidRPr="00153B89">
              <w:rPr>
                <w:rFonts w:ascii="Times New Roman" w:eastAsia="Times New Roman" w:hAnsi="Times New Roman" w:cs="Times New Roman"/>
                <w:bCs/>
                <w:lang w:eastAsia="lv-LV"/>
              </w:rPr>
              <w:t>F</w:t>
            </w:r>
            <w:r w:rsidRPr="00153B89">
              <w:rPr>
                <w:rFonts w:ascii="Times New Roman" w:eastAsia="Times New Roman" w:hAnsi="Times New Roman" w:cs="Times New Roman"/>
                <w:bCs/>
                <w:lang w:eastAsia="lv-LV"/>
              </w:rPr>
              <w:t xml:space="preserve">inanšu piedāvājums jāsagatavo un jāiesniedz atbilstoši Nolikumam pievienotajai Finanšu </w:t>
            </w:r>
            <w:r w:rsidRPr="00153B89">
              <w:rPr>
                <w:rFonts w:ascii="Times New Roman" w:eastAsia="Times New Roman" w:hAnsi="Times New Roman" w:cs="Times New Roman"/>
                <w:bCs/>
                <w:color w:val="000000"/>
                <w:lang w:eastAsia="lv-LV"/>
              </w:rPr>
              <w:t xml:space="preserve">piedāvājuma formai </w:t>
            </w:r>
            <w:r w:rsidRPr="00153B89">
              <w:rPr>
                <w:rFonts w:ascii="Times New Roman" w:eastAsia="Times New Roman" w:hAnsi="Times New Roman" w:cs="Times New Roman"/>
                <w:bCs/>
                <w:lang w:eastAsia="lv-LV"/>
              </w:rPr>
              <w:t xml:space="preserve">(Nolikuma </w:t>
            </w:r>
            <w:r w:rsidR="00331C5B" w:rsidRPr="00153B89">
              <w:rPr>
                <w:rFonts w:ascii="Times New Roman" w:eastAsia="Times New Roman" w:hAnsi="Times New Roman" w:cs="Times New Roman"/>
                <w:bCs/>
                <w:lang w:eastAsia="lv-LV"/>
              </w:rPr>
              <w:t>3</w:t>
            </w:r>
            <w:r w:rsidRPr="00153B89">
              <w:rPr>
                <w:rFonts w:ascii="Times New Roman" w:eastAsia="Times New Roman" w:hAnsi="Times New Roman" w:cs="Times New Roman"/>
                <w:bCs/>
                <w:lang w:eastAsia="lv-LV"/>
              </w:rPr>
              <w:t>. pielikums</w:t>
            </w:r>
            <w:r w:rsidRPr="00153B89">
              <w:rPr>
                <w:rFonts w:ascii="Times New Roman" w:eastAsia="Times New Roman" w:hAnsi="Times New Roman" w:cs="Times New Roman"/>
                <w:bCs/>
                <w:color w:val="000000"/>
                <w:lang w:eastAsia="lv-LV"/>
              </w:rPr>
              <w:t xml:space="preserve">). </w:t>
            </w:r>
            <w:r w:rsidR="00DD2688" w:rsidRPr="00153B89">
              <w:rPr>
                <w:rFonts w:ascii="Times New Roman" w:eastAsia="Times New Roman" w:hAnsi="Times New Roman" w:cs="Times New Roman"/>
                <w:bCs/>
                <w:color w:val="000000"/>
                <w:lang w:eastAsia="lv-LV"/>
              </w:rPr>
              <w:t xml:space="preserve"> </w:t>
            </w:r>
          </w:p>
          <w:p w14:paraId="5A6B7606" w14:textId="180C3E0F" w:rsidR="006F3C4B" w:rsidRPr="00153B89" w:rsidRDefault="006F3C4B" w:rsidP="00153B89">
            <w:pPr>
              <w:widowControl w:val="0"/>
              <w:spacing w:after="0" w:line="240" w:lineRule="auto"/>
              <w:jc w:val="both"/>
              <w:rPr>
                <w:rFonts w:ascii="Times New Roman" w:eastAsia="Times New Roman" w:hAnsi="Times New Roman" w:cs="Times New Roman"/>
              </w:rPr>
            </w:pPr>
            <w:r w:rsidRPr="00153B89">
              <w:rPr>
                <w:rFonts w:ascii="Times New Roman" w:eastAsia="Calibri" w:hAnsi="Times New Roman" w:cs="Times New Roman"/>
                <w:i/>
                <w:color w:val="000000"/>
                <w:lang w:eastAsia="lv-LV"/>
              </w:rPr>
              <w:t>(Dokumenti iesniedzami EIS e-konkursu apakšsistēmas sadaļā “Finanšu piedāvājuma prasības”)</w:t>
            </w:r>
          </w:p>
        </w:tc>
      </w:tr>
      <w:tr w:rsidR="006F3C4B" w:rsidRPr="00153B89" w14:paraId="3072225B" w14:textId="77777777" w:rsidTr="006E653D">
        <w:tc>
          <w:tcPr>
            <w:tcW w:w="9072" w:type="dxa"/>
            <w:gridSpan w:val="2"/>
            <w:shd w:val="clear" w:color="auto" w:fill="BFBFBF"/>
          </w:tcPr>
          <w:p w14:paraId="5ADB7707" w14:textId="77777777" w:rsidR="006F3C4B" w:rsidRPr="00153B89" w:rsidRDefault="006F3C4B" w:rsidP="00153B89">
            <w:pPr>
              <w:widowControl w:val="0"/>
              <w:spacing w:after="0" w:line="240" w:lineRule="auto"/>
              <w:jc w:val="center"/>
              <w:rPr>
                <w:rFonts w:ascii="Times New Roman" w:eastAsia="Times New Roman" w:hAnsi="Times New Roman" w:cs="Times New Roman"/>
                <w:b/>
                <w:bCs/>
                <w:highlight w:val="yellow"/>
              </w:rPr>
            </w:pPr>
            <w:r w:rsidRPr="00153B89">
              <w:rPr>
                <w:rFonts w:ascii="Times New Roman" w:eastAsia="Times New Roman" w:hAnsi="Times New Roman" w:cs="Times New Roman"/>
                <w:b/>
                <w:bCs/>
              </w:rPr>
              <w:t>Citas prasības</w:t>
            </w:r>
          </w:p>
        </w:tc>
      </w:tr>
      <w:tr w:rsidR="006F3C4B" w:rsidRPr="00153B89" w14:paraId="3E68D051" w14:textId="77777777" w:rsidTr="006E653D">
        <w:tc>
          <w:tcPr>
            <w:tcW w:w="4423" w:type="dxa"/>
          </w:tcPr>
          <w:p w14:paraId="7C5AED80" w14:textId="7A9EDAC1" w:rsidR="006F3C4B" w:rsidRPr="00153B89" w:rsidRDefault="006F3C4B" w:rsidP="00153B89">
            <w:pPr>
              <w:widowControl w:val="0"/>
              <w:tabs>
                <w:tab w:val="left" w:pos="426"/>
              </w:tabs>
              <w:spacing w:after="0" w:line="240" w:lineRule="auto"/>
              <w:contextualSpacing/>
              <w:jc w:val="both"/>
              <w:outlineLvl w:val="2"/>
              <w:rPr>
                <w:rFonts w:ascii="Times New Roman" w:eastAsia="Times New Roman" w:hAnsi="Times New Roman" w:cs="Times New Roman"/>
                <w:bCs/>
              </w:rPr>
            </w:pPr>
            <w:r w:rsidRPr="00153B89">
              <w:rPr>
                <w:rFonts w:ascii="Times New Roman" w:eastAsia="Times New Roman" w:hAnsi="Times New Roman" w:cs="Times New Roman"/>
                <w:bCs/>
              </w:rPr>
              <w:t>4.</w:t>
            </w:r>
            <w:r w:rsidR="004C6FA5" w:rsidRPr="00153B89">
              <w:rPr>
                <w:rFonts w:ascii="Times New Roman" w:eastAsia="Times New Roman" w:hAnsi="Times New Roman" w:cs="Times New Roman"/>
                <w:bCs/>
              </w:rPr>
              <w:t>9</w:t>
            </w:r>
            <w:r w:rsidRPr="00153B89">
              <w:rPr>
                <w:rFonts w:ascii="Times New Roman" w:eastAsia="Times New Roman" w:hAnsi="Times New Roman" w:cs="Times New Roman"/>
                <w:bCs/>
              </w:rPr>
              <w:t>. Citi dokumenti</w:t>
            </w:r>
          </w:p>
        </w:tc>
        <w:tc>
          <w:tcPr>
            <w:tcW w:w="4649" w:type="dxa"/>
          </w:tcPr>
          <w:p w14:paraId="47563A84" w14:textId="2CB20354" w:rsidR="006F3C4B" w:rsidRPr="00153B89" w:rsidRDefault="006F3C4B" w:rsidP="00153B89">
            <w:pPr>
              <w:widowControl w:val="0"/>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4.</w:t>
            </w:r>
            <w:r w:rsidR="003309A1" w:rsidRPr="00153B89">
              <w:rPr>
                <w:rFonts w:ascii="Times New Roman" w:eastAsia="Times New Roman" w:hAnsi="Times New Roman" w:cs="Times New Roman"/>
                <w:bCs/>
              </w:rPr>
              <w:t>9</w:t>
            </w:r>
            <w:r w:rsidRPr="00153B89">
              <w:rPr>
                <w:rFonts w:ascii="Times New Roman" w:eastAsia="Times New Roman" w:hAnsi="Times New Roman" w:cs="Times New Roman"/>
                <w:bCs/>
              </w:rPr>
              <w:t>.1. Pretendents iesniedz citus ar piedāvājumu saistītus dokumentus, lai apliecinātu atbilstību nolikumā noteiktajām prasībām.</w:t>
            </w:r>
          </w:p>
          <w:p w14:paraId="520FACE6" w14:textId="77777777" w:rsidR="006F3C4B" w:rsidRPr="00153B89" w:rsidRDefault="006F3C4B" w:rsidP="00153B89">
            <w:pPr>
              <w:widowControl w:val="0"/>
              <w:spacing w:after="0" w:line="240" w:lineRule="auto"/>
              <w:jc w:val="both"/>
              <w:rPr>
                <w:rFonts w:ascii="Times New Roman" w:eastAsia="Times New Roman" w:hAnsi="Times New Roman" w:cs="Times New Roman"/>
                <w:bCs/>
              </w:rPr>
            </w:pPr>
            <w:r w:rsidRPr="00153B89">
              <w:rPr>
                <w:rFonts w:ascii="Times New Roman" w:hAnsi="Times New Roman" w:cs="Times New Roman"/>
                <w:i/>
              </w:rPr>
              <w:t>(Dokumenti iesniedzami EIS e-konkursu apakšsistēmas sadaļā “Citas prasības”)</w:t>
            </w:r>
          </w:p>
        </w:tc>
      </w:tr>
    </w:tbl>
    <w:p w14:paraId="560C8852" w14:textId="77777777" w:rsidR="00197D44" w:rsidRPr="00153B89" w:rsidRDefault="00197D44" w:rsidP="00153B89">
      <w:pPr>
        <w:tabs>
          <w:tab w:val="left" w:pos="171"/>
          <w:tab w:val="left" w:pos="426"/>
          <w:tab w:val="left" w:pos="1985"/>
          <w:tab w:val="left" w:pos="2127"/>
          <w:tab w:val="left" w:pos="4253"/>
          <w:tab w:val="left" w:pos="4536"/>
          <w:tab w:val="left" w:pos="4678"/>
        </w:tabs>
        <w:spacing w:after="0" w:line="240" w:lineRule="auto"/>
        <w:ind w:left="426"/>
        <w:contextualSpacing/>
        <w:jc w:val="both"/>
        <w:rPr>
          <w:rFonts w:ascii="Times New Roman" w:eastAsia="Times New Roman" w:hAnsi="Times New Roman" w:cs="Times New Roman"/>
        </w:rPr>
      </w:pPr>
    </w:p>
    <w:p w14:paraId="39D683E9" w14:textId="77777777" w:rsidR="00197D44" w:rsidRPr="00153B89" w:rsidRDefault="00197D44" w:rsidP="00153B89">
      <w:pPr>
        <w:numPr>
          <w:ilvl w:val="0"/>
          <w:numId w:val="6"/>
        </w:numPr>
        <w:suppressAutoHyphens/>
        <w:spacing w:after="0" w:line="240" w:lineRule="auto"/>
        <w:jc w:val="center"/>
        <w:rPr>
          <w:rFonts w:ascii="Times New Roman" w:eastAsia="Times New Roman" w:hAnsi="Times New Roman" w:cs="Times New Roman"/>
          <w:b/>
          <w:caps/>
        </w:rPr>
      </w:pPr>
      <w:r w:rsidRPr="00153B89">
        <w:rPr>
          <w:rFonts w:ascii="Times New Roman" w:eastAsia="Times New Roman" w:hAnsi="Times New Roman" w:cs="Times New Roman"/>
          <w:b/>
          <w:caps/>
        </w:rPr>
        <w:t>Piedāvājumu vērtēšanas un izvēles kritēriji</w:t>
      </w:r>
    </w:p>
    <w:p w14:paraId="758F5E7A" w14:textId="7ED9EEDD" w:rsidR="00197D44" w:rsidRPr="00153B89" w:rsidRDefault="00197D44" w:rsidP="00153B89">
      <w:pPr>
        <w:widowControl w:val="0"/>
        <w:numPr>
          <w:ilvl w:val="1"/>
          <w:numId w:val="6"/>
        </w:numPr>
        <w:spacing w:after="0" w:line="240" w:lineRule="auto"/>
        <w:jc w:val="both"/>
        <w:rPr>
          <w:rFonts w:ascii="Times New Roman" w:eastAsia="Times New Roman" w:hAnsi="Times New Roman" w:cs="Times New Roman"/>
          <w:b/>
          <w:bCs/>
          <w:iCs/>
        </w:rPr>
      </w:pPr>
      <w:r w:rsidRPr="00153B89">
        <w:rPr>
          <w:rFonts w:ascii="Times New Roman" w:eastAsia="Times New Roman" w:hAnsi="Times New Roman" w:cs="Times New Roman"/>
          <w:b/>
          <w:bCs/>
          <w:iCs/>
        </w:rPr>
        <w:t>Vispārīgie noteikumi</w:t>
      </w:r>
    </w:p>
    <w:p w14:paraId="78D8ABA4" w14:textId="3405E38B" w:rsidR="00B82A16" w:rsidRPr="00153B89" w:rsidRDefault="00B82A16" w:rsidP="00153B89">
      <w:pPr>
        <w:widowControl w:val="0"/>
        <w:numPr>
          <w:ilvl w:val="2"/>
          <w:numId w:val="6"/>
        </w:numPr>
        <w:spacing w:after="0" w:line="240" w:lineRule="auto"/>
        <w:jc w:val="both"/>
        <w:rPr>
          <w:rFonts w:ascii="Times New Roman" w:eastAsia="Times New Roman" w:hAnsi="Times New Roman" w:cs="Times New Roman"/>
          <w:kern w:val="3"/>
          <w:lang w:eastAsia="zh-CN" w:bidi="hi-IN"/>
        </w:rPr>
      </w:pPr>
      <w:r w:rsidRPr="00153B89">
        <w:rPr>
          <w:rFonts w:ascii="Times New Roman" w:eastAsia="Times New Roman" w:hAnsi="Times New Roman" w:cs="Times New Roman"/>
          <w:kern w:val="3"/>
          <w:lang w:eastAsia="zh-CN" w:bidi="hi-IN"/>
        </w:rPr>
        <w:t>Piedāvājumu noformējuma pārbaudi, Finanšu piedāvājumu atbilstības pārbaudi, atlases dokumentu atbilstības pārbaudi</w:t>
      </w:r>
      <w:r w:rsidR="001A0B7F" w:rsidRPr="00153B89">
        <w:rPr>
          <w:rFonts w:ascii="Times New Roman" w:eastAsia="Times New Roman" w:hAnsi="Times New Roman" w:cs="Times New Roman"/>
          <w:kern w:val="3"/>
          <w:lang w:eastAsia="zh-CN" w:bidi="hi-IN"/>
        </w:rPr>
        <w:t xml:space="preserve"> un</w:t>
      </w:r>
      <w:r w:rsidRPr="00153B89">
        <w:rPr>
          <w:rFonts w:ascii="Times New Roman" w:eastAsia="Times New Roman" w:hAnsi="Times New Roman" w:cs="Times New Roman"/>
          <w:kern w:val="3"/>
          <w:lang w:eastAsia="zh-CN" w:bidi="hi-IN"/>
        </w:rPr>
        <w:t xml:space="preserve"> </w:t>
      </w:r>
      <w:r w:rsidR="001A0B7F" w:rsidRPr="00153B89">
        <w:rPr>
          <w:rFonts w:ascii="Times New Roman" w:eastAsia="Times New Roman" w:hAnsi="Times New Roman" w:cs="Times New Roman"/>
          <w:kern w:val="3"/>
          <w:lang w:eastAsia="zh-CN" w:bidi="hi-IN"/>
        </w:rPr>
        <w:t xml:space="preserve">tehniskā piedāvājuma atbilstības pārbaudi  </w:t>
      </w:r>
      <w:r w:rsidRPr="00153B89">
        <w:rPr>
          <w:rFonts w:ascii="Times New Roman" w:eastAsia="Times New Roman" w:hAnsi="Times New Roman" w:cs="Times New Roman"/>
          <w:kern w:val="3"/>
          <w:lang w:eastAsia="zh-CN" w:bidi="hi-IN"/>
        </w:rPr>
        <w:t>Iepirkuma komisija veic slēgtā sēdē.</w:t>
      </w:r>
    </w:p>
    <w:p w14:paraId="2B3DB5A1" w14:textId="354218A6" w:rsidR="00B82A16" w:rsidRPr="00153B89" w:rsidRDefault="00B82A16" w:rsidP="00153B89">
      <w:pPr>
        <w:widowControl w:val="0"/>
        <w:numPr>
          <w:ilvl w:val="2"/>
          <w:numId w:val="6"/>
        </w:numPr>
        <w:spacing w:after="0" w:line="240" w:lineRule="auto"/>
        <w:jc w:val="both"/>
        <w:rPr>
          <w:rFonts w:ascii="Times New Roman" w:eastAsia="Times New Roman" w:hAnsi="Times New Roman" w:cs="Times New Roman"/>
          <w:kern w:val="3"/>
          <w:lang w:eastAsia="zh-CN" w:bidi="hi-IN"/>
        </w:rPr>
      </w:pPr>
      <w:r w:rsidRPr="00153B89">
        <w:rPr>
          <w:rFonts w:ascii="Times New Roman" w:eastAsia="Times New Roman" w:hAnsi="Times New Roman" w:cs="Times New Roman"/>
          <w:kern w:val="3"/>
          <w:lang w:eastAsia="zh-CN" w:bidi="hi-IN"/>
        </w:rPr>
        <w:t>Piedāvājuma noformējuma pārbaudi</w:t>
      </w:r>
      <w:r w:rsidR="001A0B7F" w:rsidRPr="00153B89">
        <w:rPr>
          <w:rFonts w:ascii="Times New Roman" w:eastAsia="Times New Roman" w:hAnsi="Times New Roman" w:cs="Times New Roman"/>
          <w:kern w:val="3"/>
          <w:lang w:eastAsia="zh-CN" w:bidi="hi-IN"/>
        </w:rPr>
        <w:t xml:space="preserve"> un </w:t>
      </w:r>
      <w:r w:rsidRPr="00153B89">
        <w:rPr>
          <w:rFonts w:ascii="Times New Roman" w:eastAsia="Times New Roman" w:hAnsi="Times New Roman" w:cs="Times New Roman"/>
          <w:kern w:val="3"/>
          <w:lang w:eastAsia="zh-CN" w:bidi="hi-IN"/>
        </w:rPr>
        <w:t>Finanšu piedāvājuma pārbaudi Iepirkuma komisija veic visiem pretendentiem.</w:t>
      </w:r>
    </w:p>
    <w:p w14:paraId="796DAF7C" w14:textId="31D36DCA" w:rsidR="00B82A16" w:rsidRPr="00153B89" w:rsidRDefault="00B82A16" w:rsidP="00153B89">
      <w:pPr>
        <w:widowControl w:val="0"/>
        <w:numPr>
          <w:ilvl w:val="2"/>
          <w:numId w:val="6"/>
        </w:numPr>
        <w:spacing w:after="0" w:line="240" w:lineRule="auto"/>
        <w:jc w:val="both"/>
        <w:rPr>
          <w:rFonts w:ascii="Times New Roman" w:eastAsia="Times New Roman" w:hAnsi="Times New Roman" w:cs="Times New Roman"/>
          <w:kern w:val="3"/>
          <w:lang w:eastAsia="zh-CN" w:bidi="hi-IN"/>
        </w:rPr>
      </w:pPr>
      <w:r w:rsidRPr="00153B89">
        <w:rPr>
          <w:rFonts w:ascii="Times New Roman" w:eastAsia="Times New Roman" w:hAnsi="Times New Roman" w:cs="Times New Roman"/>
          <w:kern w:val="3"/>
          <w:lang w:eastAsia="zh-CN" w:bidi="hi-IN"/>
        </w:rPr>
        <w:t xml:space="preserve">Iepirkuma komisija ir tiesīga veikt atlases dokumentu </w:t>
      </w:r>
      <w:r w:rsidR="00037B37" w:rsidRPr="00153B89">
        <w:rPr>
          <w:rFonts w:ascii="Times New Roman" w:eastAsia="Times New Roman" w:hAnsi="Times New Roman" w:cs="Times New Roman"/>
          <w:bCs/>
          <w:iCs/>
        </w:rPr>
        <w:t xml:space="preserve">un Tehniskā piedāvājuma pārbaudi </w:t>
      </w:r>
      <w:r w:rsidRPr="00153B89">
        <w:rPr>
          <w:rFonts w:ascii="Times New Roman" w:eastAsia="Times New Roman" w:hAnsi="Times New Roman" w:cs="Times New Roman"/>
          <w:kern w:val="3"/>
          <w:lang w:eastAsia="zh-CN" w:bidi="hi-IN"/>
        </w:rPr>
        <w:t xml:space="preserve">tikai tam </w:t>
      </w:r>
      <w:r w:rsidR="002201DC" w:rsidRPr="00153B89">
        <w:rPr>
          <w:rFonts w:ascii="Times New Roman" w:eastAsia="Times New Roman" w:hAnsi="Times New Roman" w:cs="Times New Roman"/>
          <w:kern w:val="3"/>
          <w:lang w:eastAsia="zh-CN" w:bidi="hi-IN"/>
        </w:rPr>
        <w:t>p</w:t>
      </w:r>
      <w:r w:rsidRPr="00153B89">
        <w:rPr>
          <w:rFonts w:ascii="Times New Roman" w:eastAsia="Times New Roman" w:hAnsi="Times New Roman" w:cs="Times New Roman"/>
          <w:kern w:val="3"/>
          <w:lang w:eastAsia="zh-CN" w:bidi="hi-IN"/>
        </w:rPr>
        <w:t xml:space="preserve">retendentam, kuram </w:t>
      </w:r>
      <w:proofErr w:type="spellStart"/>
      <w:r w:rsidRPr="00153B89">
        <w:rPr>
          <w:rFonts w:ascii="Times New Roman" w:eastAsia="Times New Roman" w:hAnsi="Times New Roman" w:cs="Times New Roman"/>
          <w:kern w:val="3"/>
          <w:lang w:eastAsia="zh-CN" w:bidi="hi-IN"/>
        </w:rPr>
        <w:t>pirmšķietami</w:t>
      </w:r>
      <w:proofErr w:type="spellEnd"/>
      <w:r w:rsidRPr="00153B89">
        <w:rPr>
          <w:rFonts w:ascii="Times New Roman" w:eastAsia="Times New Roman" w:hAnsi="Times New Roman" w:cs="Times New Roman"/>
          <w:kern w:val="3"/>
          <w:lang w:eastAsia="zh-CN" w:bidi="hi-IN"/>
        </w:rPr>
        <w:t xml:space="preserve"> piešķiramas līguma slēgšanas tiesības.</w:t>
      </w:r>
    </w:p>
    <w:p w14:paraId="7FF22B9E" w14:textId="5DA8A7D2" w:rsidR="00B82A16" w:rsidRPr="00153B89" w:rsidRDefault="00B82A16" w:rsidP="00153B89">
      <w:pPr>
        <w:widowControl w:val="0"/>
        <w:numPr>
          <w:ilvl w:val="2"/>
          <w:numId w:val="6"/>
        </w:numPr>
        <w:spacing w:after="0" w:line="240" w:lineRule="auto"/>
        <w:jc w:val="both"/>
        <w:rPr>
          <w:rFonts w:ascii="Times New Roman" w:eastAsia="Times New Roman" w:hAnsi="Times New Roman" w:cs="Times New Roman"/>
          <w:kern w:val="3"/>
          <w:lang w:eastAsia="zh-CN" w:bidi="hi-IN"/>
        </w:rPr>
      </w:pPr>
      <w:r w:rsidRPr="00153B89">
        <w:rPr>
          <w:rFonts w:ascii="Times New Roman" w:eastAsia="Times New Roman" w:hAnsi="Times New Roman" w:cs="Times New Roman"/>
          <w:kern w:val="3"/>
          <w:lang w:eastAsia="zh-CN" w:bidi="hi-IN"/>
        </w:rPr>
        <w:t>Iepirkuma komisija izvēlas</w:t>
      </w:r>
      <w:r w:rsidR="00852077" w:rsidRPr="00153B89">
        <w:rPr>
          <w:rFonts w:ascii="Times New Roman" w:eastAsia="Times New Roman" w:hAnsi="Times New Roman" w:cs="Times New Roman"/>
          <w:kern w:val="3"/>
          <w:lang w:eastAsia="zh-CN" w:bidi="hi-IN"/>
        </w:rPr>
        <w:t xml:space="preserve"> pr</w:t>
      </w:r>
      <w:r w:rsidRPr="00153B89">
        <w:rPr>
          <w:rFonts w:ascii="Times New Roman" w:eastAsia="Times New Roman" w:hAnsi="Times New Roman" w:cs="Times New Roman"/>
          <w:kern w:val="3"/>
          <w:lang w:eastAsia="zh-CN" w:bidi="hi-IN"/>
        </w:rPr>
        <w:t>etendentu, kura piedāvājums atbilst Nolikuma prasībām</w:t>
      </w:r>
      <w:r w:rsidR="005E72D9" w:rsidRPr="00153B89">
        <w:rPr>
          <w:rFonts w:ascii="Times New Roman" w:eastAsia="Times New Roman" w:hAnsi="Times New Roman" w:cs="Times New Roman"/>
          <w:kern w:val="3"/>
          <w:lang w:eastAsia="zh-CN" w:bidi="hi-IN"/>
        </w:rPr>
        <w:t>.</w:t>
      </w:r>
    </w:p>
    <w:p w14:paraId="2534720E" w14:textId="2812FFA0" w:rsidR="00B82A16" w:rsidRPr="00153B89" w:rsidRDefault="00B82A16" w:rsidP="00153B89">
      <w:pPr>
        <w:widowControl w:val="0"/>
        <w:numPr>
          <w:ilvl w:val="2"/>
          <w:numId w:val="6"/>
        </w:numPr>
        <w:spacing w:after="0" w:line="240" w:lineRule="auto"/>
        <w:jc w:val="both"/>
        <w:rPr>
          <w:rFonts w:ascii="Times New Roman" w:eastAsia="Times New Roman" w:hAnsi="Times New Roman" w:cs="Times New Roman"/>
          <w:kern w:val="3"/>
          <w:lang w:eastAsia="zh-CN" w:bidi="hi-IN"/>
        </w:rPr>
      </w:pPr>
      <w:r w:rsidRPr="00153B89">
        <w:rPr>
          <w:rFonts w:ascii="Times New Roman" w:eastAsia="Times New Roman" w:hAnsi="Times New Roman" w:cs="Times New Roman"/>
          <w:kern w:val="3"/>
          <w:lang w:eastAsia="zh-CN" w:bidi="hi-IN"/>
        </w:rPr>
        <w:lastRenderedPageBreak/>
        <w:t xml:space="preserve">Iepirkuma komisija izvērtē </w:t>
      </w:r>
      <w:r w:rsidR="00600B0C" w:rsidRPr="00153B89">
        <w:rPr>
          <w:rFonts w:ascii="Times New Roman" w:eastAsia="Times New Roman" w:hAnsi="Times New Roman" w:cs="Times New Roman"/>
          <w:kern w:val="3"/>
          <w:lang w:eastAsia="zh-CN" w:bidi="hi-IN"/>
        </w:rPr>
        <w:t>p</w:t>
      </w:r>
      <w:r w:rsidRPr="00153B89">
        <w:rPr>
          <w:rFonts w:ascii="Times New Roman" w:eastAsia="Times New Roman" w:hAnsi="Times New Roman" w:cs="Times New Roman"/>
          <w:kern w:val="3"/>
          <w:lang w:eastAsia="zh-CN" w:bidi="hi-IN"/>
        </w:rPr>
        <w:t xml:space="preserve">retendentu iesniegtos piedāvājumus un apkopo vērtējumu protokolā. </w:t>
      </w:r>
    </w:p>
    <w:p w14:paraId="5C992CDF" w14:textId="528FC783" w:rsidR="00197D44" w:rsidRPr="00153B89" w:rsidRDefault="00197D44" w:rsidP="00153B89">
      <w:pPr>
        <w:widowControl w:val="0"/>
        <w:numPr>
          <w:ilvl w:val="1"/>
          <w:numId w:val="6"/>
        </w:numPr>
        <w:spacing w:after="0" w:line="240" w:lineRule="auto"/>
        <w:jc w:val="both"/>
        <w:rPr>
          <w:rFonts w:ascii="Times New Roman" w:eastAsia="Times New Roman" w:hAnsi="Times New Roman" w:cs="Times New Roman"/>
          <w:bCs/>
          <w:kern w:val="3"/>
          <w:lang w:eastAsia="zh-CN" w:bidi="hi-IN"/>
        </w:rPr>
      </w:pPr>
      <w:r w:rsidRPr="00153B89">
        <w:rPr>
          <w:rFonts w:ascii="Times New Roman" w:eastAsia="Times New Roman" w:hAnsi="Times New Roman" w:cs="Times New Roman"/>
          <w:b/>
          <w:bCs/>
          <w:iCs/>
          <w:color w:val="000000"/>
        </w:rPr>
        <w:t>Piedāvājumu noformējuma pārbaude</w:t>
      </w:r>
    </w:p>
    <w:p w14:paraId="7B5B5D78" w14:textId="6685B1F3" w:rsidR="00197D44" w:rsidRPr="00153B89" w:rsidRDefault="00197D44"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Piedāvājumu noformējuma pārbaudes laikā Iepirkuma komisija izvērtē, vai piedāvājums sagatavots un noformēts atbilstoši </w:t>
      </w:r>
      <w:r w:rsidR="00906343" w:rsidRPr="00153B89">
        <w:rPr>
          <w:rFonts w:ascii="Times New Roman" w:eastAsia="Times New Roman" w:hAnsi="Times New Roman" w:cs="Times New Roman"/>
          <w:bCs/>
        </w:rPr>
        <w:t>N</w:t>
      </w:r>
      <w:r w:rsidRPr="00153B89">
        <w:rPr>
          <w:rFonts w:ascii="Times New Roman" w:eastAsia="Times New Roman" w:hAnsi="Times New Roman" w:cs="Times New Roman"/>
          <w:bCs/>
        </w:rPr>
        <w:t>olikumā noteiktajām prasībām.</w:t>
      </w:r>
    </w:p>
    <w:p w14:paraId="7B1DCB76" w14:textId="6FF01819" w:rsidR="00197D44" w:rsidRPr="00153B89" w:rsidRDefault="00197D44" w:rsidP="00153B89">
      <w:pPr>
        <w:widowControl w:val="0"/>
        <w:numPr>
          <w:ilvl w:val="2"/>
          <w:numId w:val="6"/>
        </w:numPr>
        <w:spacing w:after="0" w:line="240" w:lineRule="auto"/>
        <w:jc w:val="both"/>
        <w:rPr>
          <w:rFonts w:ascii="Times New Roman" w:eastAsia="Times New Roman" w:hAnsi="Times New Roman" w:cs="Times New Roman"/>
          <w:bCs/>
        </w:rPr>
      </w:pPr>
      <w:r w:rsidRPr="00153B89">
        <w:rPr>
          <w:rFonts w:ascii="Times New Roman" w:eastAsia="Times New Roman" w:hAnsi="Times New Roman" w:cs="Times New Roman"/>
          <w:bCs/>
        </w:rPr>
        <w:t xml:space="preserve">Ja </w:t>
      </w:r>
      <w:r w:rsidR="0001132E" w:rsidRPr="00153B89">
        <w:rPr>
          <w:rFonts w:ascii="Times New Roman" w:eastAsia="Times New Roman" w:hAnsi="Times New Roman" w:cs="Times New Roman"/>
          <w:bCs/>
        </w:rPr>
        <w:t xml:space="preserve">pretendenta </w:t>
      </w:r>
      <w:r w:rsidRPr="00153B89">
        <w:rPr>
          <w:rFonts w:ascii="Times New Roman" w:eastAsia="Times New Roman" w:hAnsi="Times New Roman" w:cs="Times New Roman"/>
          <w:bCs/>
        </w:rPr>
        <w:t xml:space="preserve">piedāvājums nav noformēts atbilstoši </w:t>
      </w:r>
      <w:r w:rsidR="00D809DD" w:rsidRPr="00153B89">
        <w:rPr>
          <w:rFonts w:ascii="Times New Roman" w:eastAsia="Times New Roman" w:hAnsi="Times New Roman" w:cs="Times New Roman"/>
          <w:bCs/>
        </w:rPr>
        <w:t>N</w:t>
      </w:r>
      <w:r w:rsidRPr="00153B89">
        <w:rPr>
          <w:rFonts w:ascii="Times New Roman" w:eastAsia="Times New Roman" w:hAnsi="Times New Roman" w:cs="Times New Roman"/>
          <w:bCs/>
        </w:rPr>
        <w:t>olikumā noteiktajām prasībām, Iepirkuma komisija ir tiesīga piedāvājumu tālāk neizskatīt un nevērtēt, pieņemot argumentētu lēmumu par to</w:t>
      </w:r>
      <w:r w:rsidR="00D809DD" w:rsidRPr="00153B89">
        <w:rPr>
          <w:rFonts w:ascii="Times New Roman" w:eastAsia="Times New Roman" w:hAnsi="Times New Roman" w:cs="Times New Roman"/>
          <w:bCs/>
        </w:rPr>
        <w:t xml:space="preserve">, ņemot vērā samērīguma principu un nenoraidot piedāvājumu formālu trūkumu dēļ, kas neietekmē iespēju piedāvājumu izvērtēt pēc būtības un nerada vienlīdzīgas attieksmes pret </w:t>
      </w:r>
      <w:r w:rsidR="00C84D31" w:rsidRPr="00153B89">
        <w:rPr>
          <w:rFonts w:ascii="Times New Roman" w:eastAsia="Times New Roman" w:hAnsi="Times New Roman" w:cs="Times New Roman"/>
          <w:bCs/>
        </w:rPr>
        <w:t>p</w:t>
      </w:r>
      <w:r w:rsidR="00D809DD" w:rsidRPr="00153B89">
        <w:rPr>
          <w:rFonts w:ascii="Times New Roman" w:eastAsia="Times New Roman" w:hAnsi="Times New Roman" w:cs="Times New Roman"/>
          <w:bCs/>
        </w:rPr>
        <w:t>retendentiem pārkāpumu</w:t>
      </w:r>
      <w:r w:rsidRPr="00153B89">
        <w:rPr>
          <w:rFonts w:ascii="Times New Roman" w:eastAsia="Times New Roman" w:hAnsi="Times New Roman" w:cs="Times New Roman"/>
          <w:bCs/>
        </w:rPr>
        <w:t>.</w:t>
      </w:r>
      <w:bookmarkStart w:id="22" w:name="_Toc98233550"/>
      <w:bookmarkStart w:id="23" w:name="_Toc98233551"/>
      <w:bookmarkEnd w:id="22"/>
    </w:p>
    <w:bookmarkEnd w:id="23"/>
    <w:p w14:paraId="63743591" w14:textId="409E955F" w:rsidR="00B82A16" w:rsidRPr="00153B89" w:rsidRDefault="00B82A16" w:rsidP="00153B89">
      <w:pPr>
        <w:widowControl w:val="0"/>
        <w:numPr>
          <w:ilvl w:val="1"/>
          <w:numId w:val="6"/>
        </w:numPr>
        <w:spacing w:after="0" w:line="240" w:lineRule="auto"/>
        <w:jc w:val="both"/>
        <w:rPr>
          <w:rFonts w:ascii="Times New Roman" w:eastAsia="Times New Roman" w:hAnsi="Times New Roman" w:cs="Times New Roman"/>
          <w:b/>
          <w:bCs/>
          <w:color w:val="000000"/>
          <w:u w:color="000000"/>
          <w:bdr w:val="nil"/>
          <w:lang w:eastAsia="lv-LV"/>
        </w:rPr>
      </w:pPr>
      <w:r w:rsidRPr="00153B89">
        <w:rPr>
          <w:rFonts w:ascii="Times New Roman" w:eastAsia="Times New Roman" w:hAnsi="Times New Roman" w:cs="Times New Roman"/>
          <w:b/>
          <w:bCs/>
          <w:color w:val="000000"/>
          <w:u w:color="000000"/>
          <w:bdr w:val="nil"/>
          <w:lang w:eastAsia="lv-LV"/>
        </w:rPr>
        <w:t>Finanšu piedāvājumu vērtēšana</w:t>
      </w:r>
    </w:p>
    <w:p w14:paraId="40612D3E" w14:textId="349DB1D4" w:rsidR="0004375C" w:rsidRPr="00153B89" w:rsidRDefault="0004375C" w:rsidP="00153B89">
      <w:pPr>
        <w:widowControl w:val="0"/>
        <w:numPr>
          <w:ilvl w:val="2"/>
          <w:numId w:val="6"/>
        </w:numPr>
        <w:spacing w:after="0" w:line="240" w:lineRule="auto"/>
        <w:jc w:val="both"/>
        <w:rPr>
          <w:rFonts w:ascii="Times New Roman" w:eastAsia="Times New Roman" w:hAnsi="Times New Roman" w:cs="Times New Roman"/>
          <w:color w:val="000000"/>
          <w:u w:color="000000"/>
          <w:bdr w:val="nil"/>
          <w:lang w:eastAsia="lv-LV"/>
        </w:rPr>
      </w:pPr>
      <w:r w:rsidRPr="00153B89">
        <w:rPr>
          <w:rFonts w:ascii="Times New Roman" w:eastAsia="Times New Roman" w:hAnsi="Times New Roman" w:cs="Times New Roman"/>
          <w:color w:val="000000"/>
          <w:u w:color="000000"/>
          <w:bdr w:val="nil"/>
          <w:lang w:eastAsia="lv-LV"/>
        </w:rPr>
        <w:t>Iepirkuma komisija vērtē un salīdzina piedāvāto kopējo līgumcenu tikai to pretendentu finanšu piedāvājumiem, kuri nav noraidīti noformējuma pārbaudes laikā.</w:t>
      </w:r>
    </w:p>
    <w:p w14:paraId="05DE90EE" w14:textId="1C7B2606" w:rsidR="00B82A16" w:rsidRPr="00153B89" w:rsidRDefault="00B82A16" w:rsidP="00153B89">
      <w:pPr>
        <w:widowControl w:val="0"/>
        <w:numPr>
          <w:ilvl w:val="2"/>
          <w:numId w:val="6"/>
        </w:numPr>
        <w:spacing w:after="0" w:line="240" w:lineRule="auto"/>
        <w:jc w:val="both"/>
        <w:rPr>
          <w:rFonts w:ascii="Times New Roman" w:eastAsia="Times New Roman" w:hAnsi="Times New Roman" w:cs="Times New Roman"/>
          <w:color w:val="000000"/>
          <w:u w:color="000000"/>
          <w:bdr w:val="nil"/>
          <w:lang w:eastAsia="lv-LV"/>
        </w:rPr>
      </w:pPr>
      <w:r w:rsidRPr="00153B89">
        <w:rPr>
          <w:rFonts w:ascii="Times New Roman" w:eastAsia="Times New Roman" w:hAnsi="Times New Roman" w:cs="Times New Roman"/>
          <w:color w:val="000000"/>
          <w:u w:color="000000"/>
          <w:bdr w:val="nil"/>
          <w:lang w:eastAsia="lv-LV"/>
        </w:rPr>
        <w:t>Iepirkuma komisija pārbauda, vai Finanšu piedāvājums sagatavots atbilstoši Nolikumā noteiktām prasībām.</w:t>
      </w:r>
    </w:p>
    <w:p w14:paraId="10F09D99" w14:textId="2DEAF660" w:rsidR="005448EF" w:rsidRPr="00153B89" w:rsidRDefault="005448EF" w:rsidP="00153B89">
      <w:pPr>
        <w:widowControl w:val="0"/>
        <w:numPr>
          <w:ilvl w:val="2"/>
          <w:numId w:val="6"/>
        </w:numPr>
        <w:spacing w:after="0" w:line="240" w:lineRule="auto"/>
        <w:jc w:val="both"/>
        <w:rPr>
          <w:rFonts w:ascii="Times New Roman" w:eastAsia="Times New Roman" w:hAnsi="Times New Roman" w:cs="Times New Roman"/>
          <w:color w:val="000000"/>
          <w:u w:color="000000"/>
          <w:bdr w:val="nil"/>
          <w:lang w:eastAsia="lv-LV"/>
        </w:rPr>
      </w:pPr>
      <w:r w:rsidRPr="00153B89">
        <w:rPr>
          <w:rFonts w:ascii="Times New Roman" w:eastAsia="Times New Roman" w:hAnsi="Times New Roman" w:cs="Times New Roman"/>
          <w:color w:val="000000"/>
          <w:u w:color="000000"/>
          <w:bdr w:val="nil"/>
          <w:lang w:eastAsia="lv-LV"/>
        </w:rPr>
        <w:t xml:space="preserve">Lai izvērtētu, kuram no pretendentiem </w:t>
      </w:r>
      <w:proofErr w:type="spellStart"/>
      <w:r w:rsidRPr="00153B89">
        <w:rPr>
          <w:rFonts w:ascii="Times New Roman" w:eastAsia="Times New Roman" w:hAnsi="Times New Roman" w:cs="Times New Roman"/>
          <w:color w:val="000000"/>
          <w:u w:color="000000"/>
          <w:bdr w:val="nil"/>
          <w:lang w:eastAsia="lv-LV"/>
        </w:rPr>
        <w:t>pirmsšķietami</w:t>
      </w:r>
      <w:proofErr w:type="spellEnd"/>
      <w:r w:rsidRPr="00153B89">
        <w:rPr>
          <w:rFonts w:ascii="Times New Roman" w:eastAsia="Times New Roman" w:hAnsi="Times New Roman" w:cs="Times New Roman"/>
          <w:color w:val="000000"/>
          <w:u w:color="000000"/>
          <w:bdr w:val="nil"/>
          <w:lang w:eastAsia="lv-LV"/>
        </w:rPr>
        <w:t xml:space="preserve"> būtu piešķiramas līguma slēgšanas tiesības, proti, kurš ir piedāvājums ar viszemāko cenu, Iepirkumu komisija atbilstoši Publisko iepirkumu likuma 41.</w:t>
      </w:r>
      <w:r w:rsidR="00153B89" w:rsidRPr="00153B89">
        <w:rPr>
          <w:rFonts w:ascii="Times New Roman" w:eastAsia="Times New Roman" w:hAnsi="Times New Roman" w:cs="Times New Roman"/>
          <w:color w:val="000000"/>
          <w:u w:color="000000"/>
          <w:bdr w:val="nil"/>
          <w:lang w:eastAsia="lv-LV"/>
        </w:rPr>
        <w:t xml:space="preserve"> </w:t>
      </w:r>
      <w:r w:rsidRPr="00153B89">
        <w:rPr>
          <w:rFonts w:ascii="Times New Roman" w:eastAsia="Times New Roman" w:hAnsi="Times New Roman" w:cs="Times New Roman"/>
          <w:color w:val="000000"/>
          <w:u w:color="000000"/>
          <w:bdr w:val="nil"/>
          <w:lang w:eastAsia="lv-LV"/>
        </w:rPr>
        <w:t>panta devītajai daļai vispirms pārbauda, vai piedāvājumos nav aritmētisko kļūdu. Ja Iepirkumu komisija konstatē aritmētiskās kļūdas, tā šīs kļūdas izlabo. Par kļūdu labojumu un laboto piedāvājuma summu Iepirkuma komisija paziņo pretendentam, kura pieļautās kļūdas labotas, un vērtējot piedāvājumu, ņem vērā labojumus.</w:t>
      </w:r>
    </w:p>
    <w:p w14:paraId="053DE643" w14:textId="3C50F713" w:rsidR="00B82A16" w:rsidRPr="00153B89" w:rsidRDefault="00B82A16" w:rsidP="00153B89">
      <w:pPr>
        <w:widowControl w:val="0"/>
        <w:numPr>
          <w:ilvl w:val="2"/>
          <w:numId w:val="6"/>
        </w:numPr>
        <w:spacing w:after="0" w:line="240" w:lineRule="auto"/>
        <w:jc w:val="both"/>
        <w:rPr>
          <w:rFonts w:ascii="Times New Roman" w:eastAsia="Times New Roman" w:hAnsi="Times New Roman" w:cs="Times New Roman"/>
          <w:color w:val="000000"/>
          <w:u w:color="000000"/>
          <w:bdr w:val="nil"/>
          <w:lang w:eastAsia="lv-LV"/>
        </w:rPr>
      </w:pPr>
      <w:r w:rsidRPr="00153B89">
        <w:rPr>
          <w:rFonts w:ascii="Times New Roman" w:eastAsia="Times New Roman" w:hAnsi="Times New Roman" w:cs="Times New Roman"/>
          <w:color w:val="000000"/>
          <w:u w:color="000000"/>
          <w:bdr w:val="nil"/>
          <w:lang w:eastAsia="lv-LV"/>
        </w:rPr>
        <w:t xml:space="preserve">Ja </w:t>
      </w:r>
      <w:r w:rsidR="00757F73" w:rsidRPr="00153B89">
        <w:rPr>
          <w:rFonts w:ascii="Times New Roman" w:eastAsia="Times New Roman" w:hAnsi="Times New Roman" w:cs="Times New Roman"/>
          <w:color w:val="000000"/>
          <w:u w:color="000000"/>
          <w:bdr w:val="nil"/>
          <w:lang w:eastAsia="lv-LV"/>
        </w:rPr>
        <w:t>p</w:t>
      </w:r>
      <w:r w:rsidRPr="00153B89">
        <w:rPr>
          <w:rFonts w:ascii="Times New Roman" w:eastAsia="Times New Roman" w:hAnsi="Times New Roman" w:cs="Times New Roman"/>
          <w:color w:val="000000"/>
          <w:u w:color="000000"/>
          <w:bdr w:val="nil"/>
          <w:lang w:eastAsia="lv-LV"/>
        </w:rPr>
        <w:t>retendenta iesniegtais piedāvājums šķiet nepamatoti lēts, Iepirkuma komisija rīkojas saskaņā ar PIL 53.</w:t>
      </w:r>
      <w:r w:rsidR="00757F73" w:rsidRPr="00153B89">
        <w:rPr>
          <w:rFonts w:ascii="Times New Roman" w:eastAsia="Times New Roman" w:hAnsi="Times New Roman" w:cs="Times New Roman"/>
          <w:color w:val="000000"/>
          <w:u w:color="000000"/>
          <w:bdr w:val="nil"/>
          <w:lang w:eastAsia="lv-LV"/>
        </w:rPr>
        <w:t xml:space="preserve"> </w:t>
      </w:r>
      <w:r w:rsidRPr="00153B89">
        <w:rPr>
          <w:rFonts w:ascii="Times New Roman" w:eastAsia="Times New Roman" w:hAnsi="Times New Roman" w:cs="Times New Roman"/>
          <w:color w:val="000000"/>
          <w:u w:color="000000"/>
          <w:bdr w:val="nil"/>
          <w:lang w:eastAsia="lv-LV"/>
        </w:rPr>
        <w:t>pantu.</w:t>
      </w:r>
    </w:p>
    <w:p w14:paraId="03D3123D" w14:textId="50B45085" w:rsidR="00EF318B" w:rsidRPr="00153B89" w:rsidRDefault="00EF318B" w:rsidP="00153B89">
      <w:pPr>
        <w:numPr>
          <w:ilvl w:val="1"/>
          <w:numId w:val="6"/>
        </w:numPr>
        <w:suppressAutoHyphens/>
        <w:spacing w:after="0" w:line="240" w:lineRule="auto"/>
        <w:ind w:left="567" w:hanging="567"/>
        <w:jc w:val="both"/>
        <w:rPr>
          <w:rFonts w:ascii="Times New Roman" w:hAnsi="Times New Roman" w:cs="Times New Roman"/>
          <w:b/>
          <w:bCs/>
        </w:rPr>
      </w:pPr>
      <w:r w:rsidRPr="00153B89">
        <w:rPr>
          <w:rFonts w:ascii="Times New Roman" w:eastAsia="Times New Roman" w:hAnsi="Times New Roman" w:cs="Times New Roman"/>
          <w:b/>
          <w:kern w:val="3"/>
          <w:lang w:eastAsia="zh-CN" w:bidi="hi-IN"/>
        </w:rPr>
        <w:t>Piedāvājuma izvēles kritēriji</w:t>
      </w:r>
      <w:r w:rsidR="00604EE1" w:rsidRPr="00153B89">
        <w:rPr>
          <w:rFonts w:ascii="Times New Roman" w:eastAsia="Times New Roman" w:hAnsi="Times New Roman" w:cs="Times New Roman"/>
          <w:b/>
          <w:kern w:val="3"/>
          <w:lang w:eastAsia="zh-CN" w:bidi="hi-IN"/>
        </w:rPr>
        <w:t xml:space="preserve"> </w:t>
      </w:r>
      <w:r w:rsidR="00604EE1" w:rsidRPr="00153B89">
        <w:rPr>
          <w:rFonts w:ascii="Times New Roman" w:hAnsi="Times New Roman" w:cs="Times New Roman"/>
          <w:b/>
          <w:bCs/>
        </w:rPr>
        <w:t>(</w:t>
      </w:r>
      <w:r w:rsidR="00604EE1" w:rsidRPr="00153B89">
        <w:rPr>
          <w:rFonts w:ascii="Times New Roman" w:eastAsia="Times New Roman" w:hAnsi="Times New Roman" w:cs="Times New Roman"/>
          <w:b/>
          <w:kern w:val="3"/>
          <w:lang w:eastAsia="zh-CN" w:bidi="hi-IN"/>
        </w:rPr>
        <w:t xml:space="preserve">pretendenta, kuram </w:t>
      </w:r>
      <w:proofErr w:type="spellStart"/>
      <w:r w:rsidR="00604EE1" w:rsidRPr="00153B89">
        <w:rPr>
          <w:rFonts w:ascii="Times New Roman" w:eastAsia="Times New Roman" w:hAnsi="Times New Roman" w:cs="Times New Roman"/>
          <w:b/>
          <w:kern w:val="3"/>
          <w:lang w:eastAsia="zh-CN" w:bidi="hi-IN"/>
        </w:rPr>
        <w:t>pirmšķietami</w:t>
      </w:r>
      <w:proofErr w:type="spellEnd"/>
      <w:r w:rsidR="00604EE1" w:rsidRPr="00153B89">
        <w:rPr>
          <w:rFonts w:ascii="Times New Roman" w:eastAsia="Times New Roman" w:hAnsi="Times New Roman" w:cs="Times New Roman"/>
          <w:b/>
          <w:kern w:val="3"/>
          <w:lang w:eastAsia="zh-CN" w:bidi="hi-IN"/>
        </w:rPr>
        <w:t xml:space="preserve"> piešķiramas līguma slēgšanas tiesības, noteikšana)</w:t>
      </w:r>
    </w:p>
    <w:p w14:paraId="536F6E39" w14:textId="07D630F2" w:rsidR="00EF318B" w:rsidRPr="00153B89" w:rsidRDefault="00EF318B" w:rsidP="00153B89">
      <w:pPr>
        <w:widowControl w:val="0"/>
        <w:numPr>
          <w:ilvl w:val="2"/>
          <w:numId w:val="6"/>
        </w:numPr>
        <w:spacing w:after="0" w:line="240" w:lineRule="auto"/>
        <w:jc w:val="both"/>
        <w:rPr>
          <w:rFonts w:ascii="Times New Roman" w:eastAsia="Times New Roman" w:hAnsi="Times New Roman" w:cs="Times New Roman"/>
          <w:color w:val="000000"/>
        </w:rPr>
      </w:pPr>
      <w:r w:rsidRPr="00153B89">
        <w:rPr>
          <w:rFonts w:ascii="Times New Roman" w:eastAsia="Times New Roman" w:hAnsi="Times New Roman" w:cs="Times New Roman"/>
          <w:color w:val="000000"/>
        </w:rPr>
        <w:t xml:space="preserve">Pēc </w:t>
      </w:r>
      <w:r w:rsidR="006C520E" w:rsidRPr="00153B89">
        <w:rPr>
          <w:rFonts w:ascii="Times New Roman" w:eastAsia="Times New Roman" w:hAnsi="Times New Roman" w:cs="Times New Roman"/>
          <w:color w:val="000000"/>
        </w:rPr>
        <w:t>p</w:t>
      </w:r>
      <w:r w:rsidRPr="00153B89">
        <w:rPr>
          <w:rFonts w:ascii="Times New Roman" w:eastAsia="Times New Roman" w:hAnsi="Times New Roman" w:cs="Times New Roman"/>
          <w:color w:val="000000"/>
        </w:rPr>
        <w:t>retendentu piedāvājumu noformējuma</w:t>
      </w:r>
      <w:r w:rsidR="00604EE1" w:rsidRPr="00153B89">
        <w:rPr>
          <w:rFonts w:ascii="Times New Roman" w:eastAsia="Times New Roman" w:hAnsi="Times New Roman" w:cs="Times New Roman"/>
          <w:color w:val="000000"/>
        </w:rPr>
        <w:t xml:space="preserve"> un</w:t>
      </w:r>
      <w:r w:rsidRPr="00153B89">
        <w:rPr>
          <w:rFonts w:ascii="Times New Roman" w:eastAsia="Times New Roman" w:hAnsi="Times New Roman" w:cs="Times New Roman"/>
          <w:color w:val="000000"/>
        </w:rPr>
        <w:t xml:space="preserve">  Finanšu piedāvājumu atbilstības pārbaudes Nolikumā noteiktajām prasībām no atbilstošajiem piedāvājumiem Iepirkuma komisija izvēlas piedāvājumu saskaņā ar PIL 51. pantā paredzēto piedāvājuma izvēles kritēriju</w:t>
      </w:r>
      <w:r w:rsidR="00584B10" w:rsidRPr="00153B89">
        <w:rPr>
          <w:rFonts w:ascii="Times New Roman" w:eastAsia="Times New Roman" w:hAnsi="Times New Roman" w:cs="Times New Roman"/>
          <w:color w:val="000000"/>
        </w:rPr>
        <w:t>,</w:t>
      </w:r>
      <w:r w:rsidRPr="00153B89">
        <w:rPr>
          <w:rFonts w:ascii="Times New Roman" w:eastAsia="Times New Roman" w:hAnsi="Times New Roman" w:cs="Times New Roman"/>
          <w:color w:val="000000"/>
        </w:rPr>
        <w:t xml:space="preserve"> </w:t>
      </w:r>
      <w:r w:rsidR="00584B10" w:rsidRPr="00153B89">
        <w:rPr>
          <w:rFonts w:ascii="Times New Roman" w:eastAsia="Times New Roman" w:hAnsi="Times New Roman" w:cs="Times New Roman"/>
        </w:rPr>
        <w:t>ņemot vērā tikai piedāvāto kopējo cenu</w:t>
      </w:r>
    </w:p>
    <w:p w14:paraId="33F6087F" w14:textId="77777777" w:rsidR="00410E0B" w:rsidRPr="00153B89" w:rsidRDefault="00410E0B" w:rsidP="00153B89">
      <w:pPr>
        <w:widowControl w:val="0"/>
        <w:numPr>
          <w:ilvl w:val="2"/>
          <w:numId w:val="6"/>
        </w:numPr>
        <w:spacing w:after="0" w:line="240" w:lineRule="auto"/>
        <w:jc w:val="both"/>
        <w:rPr>
          <w:rFonts w:ascii="Times New Roman" w:hAnsi="Times New Roman" w:cs="Times New Roman"/>
          <w:spacing w:val="-1"/>
        </w:rPr>
      </w:pPr>
      <w:r w:rsidRPr="00153B89">
        <w:rPr>
          <w:rFonts w:ascii="Times New Roman" w:eastAsia="Times New Roman" w:hAnsi="Times New Roman" w:cs="Times New Roman"/>
          <w:color w:val="000000"/>
        </w:rPr>
        <w:t>Par</w:t>
      </w:r>
      <w:r w:rsidRPr="00153B89">
        <w:rPr>
          <w:rFonts w:ascii="Times New Roman" w:hAnsi="Times New Roman" w:cs="Times New Roman"/>
          <w:spacing w:val="-1"/>
        </w:rPr>
        <w:t xml:space="preserve"> saimnieciski visizdevīgāko piedāvājumu tiks atzīts pretendenta piedāvājums, kura piedāvātā cena ir lētāka par pārējo pretendentu piedāvātajām cenām.</w:t>
      </w:r>
    </w:p>
    <w:p w14:paraId="3661F1F2" w14:textId="77777777" w:rsidR="008D3FBC" w:rsidRPr="00153B89" w:rsidRDefault="008D3FBC" w:rsidP="00153B89">
      <w:pPr>
        <w:numPr>
          <w:ilvl w:val="2"/>
          <w:numId w:val="6"/>
        </w:numPr>
        <w:suppressAutoHyphens/>
        <w:spacing w:after="0" w:line="240" w:lineRule="auto"/>
        <w:ind w:left="851" w:hanging="709"/>
        <w:jc w:val="both"/>
        <w:rPr>
          <w:rFonts w:ascii="Times New Roman" w:eastAsia="Times New Roman" w:hAnsi="Times New Roman" w:cs="Times New Roman"/>
        </w:rPr>
      </w:pPr>
      <w:r w:rsidRPr="00153B89">
        <w:rPr>
          <w:rFonts w:ascii="Times New Roman" w:eastAsia="Times New Roman" w:hAnsi="Times New Roman" w:cs="Times New Roman"/>
        </w:rPr>
        <w:t xml:space="preserve">Vērtējot piedāvājumu, Iepirkuma komisija ņems vērā tā kopējo cenu </w:t>
      </w:r>
      <w:bookmarkStart w:id="24" w:name="_Hlk39053615"/>
      <w:r w:rsidRPr="00153B89">
        <w:rPr>
          <w:rFonts w:ascii="Times New Roman" w:eastAsia="Times New Roman" w:hAnsi="Times New Roman" w:cs="Times New Roman"/>
        </w:rPr>
        <w:t>bez pievienotās vērtības nodokļa.</w:t>
      </w:r>
      <w:bookmarkEnd w:id="24"/>
    </w:p>
    <w:p w14:paraId="30D26B8B" w14:textId="457B5C03" w:rsidR="00AA181A" w:rsidRPr="00153B89" w:rsidRDefault="00EF318B" w:rsidP="00153B89">
      <w:pPr>
        <w:numPr>
          <w:ilvl w:val="2"/>
          <w:numId w:val="6"/>
        </w:numPr>
        <w:suppressAutoHyphens/>
        <w:spacing w:after="0" w:line="240" w:lineRule="auto"/>
        <w:ind w:left="851" w:hanging="709"/>
        <w:jc w:val="both"/>
        <w:rPr>
          <w:rFonts w:ascii="Times New Roman" w:hAnsi="Times New Roman" w:cs="Times New Roman"/>
          <w:b/>
          <w:bCs/>
        </w:rPr>
      </w:pPr>
      <w:r w:rsidRPr="00153B89">
        <w:rPr>
          <w:rFonts w:ascii="Times New Roman" w:eastAsia="Times New Roman" w:hAnsi="Times New Roman" w:cs="Times New Roman"/>
          <w:bCs/>
          <w:kern w:val="3"/>
          <w:lang w:eastAsia="zh-CN" w:bidi="hi-IN"/>
        </w:rPr>
        <w:t xml:space="preserve">Ja Iepirkuma komisija konstatē, ka atbilstoši noteiktajam piedāvājuma izvēles kritērijam vairākiem piedāvājumiem novērtējums ir vienāds, tad iepirkuma līguma slēgšanas tiesības tiek piešķirtas </w:t>
      </w:r>
      <w:r w:rsidR="006C520E" w:rsidRPr="00153B89">
        <w:rPr>
          <w:rFonts w:ascii="Times New Roman" w:eastAsia="Times New Roman" w:hAnsi="Times New Roman" w:cs="Times New Roman"/>
          <w:bCs/>
          <w:kern w:val="3"/>
          <w:lang w:eastAsia="zh-CN" w:bidi="hi-IN"/>
        </w:rPr>
        <w:t>p</w:t>
      </w:r>
      <w:r w:rsidRPr="00153B89">
        <w:rPr>
          <w:rFonts w:ascii="Times New Roman" w:eastAsia="Times New Roman" w:hAnsi="Times New Roman" w:cs="Times New Roman"/>
          <w:bCs/>
          <w:kern w:val="3"/>
          <w:lang w:eastAsia="zh-CN" w:bidi="hi-IN"/>
        </w:rPr>
        <w:t xml:space="preserve">retendentam, </w:t>
      </w:r>
      <w:r w:rsidR="00571CE2" w:rsidRPr="00153B89">
        <w:rPr>
          <w:rFonts w:ascii="Times New Roman" w:eastAsia="Times New Roman" w:hAnsi="Times New Roman" w:cs="Times New Roman"/>
          <w:bCs/>
          <w:kern w:val="3"/>
          <w:lang w:eastAsia="zh-CN" w:bidi="hi-IN"/>
        </w:rPr>
        <w:t xml:space="preserve">kurš </w:t>
      </w:r>
      <w:r w:rsidR="00AA181A" w:rsidRPr="00153B89">
        <w:rPr>
          <w:rFonts w:ascii="Times New Roman" w:eastAsia="Times New Roman" w:hAnsi="Times New Roman" w:cs="Times New Roman"/>
          <w:bCs/>
          <w:kern w:val="3"/>
          <w:lang w:eastAsia="zh-CN" w:bidi="hi-IN"/>
        </w:rPr>
        <w:t xml:space="preserve">piedāvājis zemāko </w:t>
      </w:r>
      <w:r w:rsidR="00571CE2" w:rsidRPr="00153B89">
        <w:rPr>
          <w:rFonts w:ascii="Times New Roman" w:eastAsia="Times New Roman" w:hAnsi="Times New Roman" w:cs="Times New Roman"/>
          <w:bCs/>
          <w:kern w:val="3"/>
          <w:lang w:eastAsia="zh-CN" w:bidi="hi-IN"/>
        </w:rPr>
        <w:t>T</w:t>
      </w:r>
      <w:r w:rsidR="00AA181A" w:rsidRPr="00153B89">
        <w:rPr>
          <w:rFonts w:ascii="Times New Roman" w:eastAsia="Times New Roman" w:hAnsi="Times New Roman" w:cs="Times New Roman"/>
          <w:bCs/>
          <w:kern w:val="3"/>
          <w:lang w:eastAsia="zh-CN" w:bidi="hi-IN"/>
        </w:rPr>
        <w:t xml:space="preserve">ehniskās specifikācijas </w:t>
      </w:r>
      <w:r w:rsidR="00571CE2" w:rsidRPr="00153B89">
        <w:rPr>
          <w:rFonts w:ascii="Times New Roman" w:eastAsia="Times New Roman" w:hAnsi="Times New Roman" w:cs="Times New Roman"/>
          <w:bCs/>
          <w:kern w:val="3"/>
          <w:lang w:eastAsia="zh-CN" w:bidi="hi-IN"/>
        </w:rPr>
        <w:t xml:space="preserve">(Nolikuma 2.pielikums) </w:t>
      </w:r>
      <w:r w:rsidR="00AA181A" w:rsidRPr="00153B89">
        <w:rPr>
          <w:rFonts w:ascii="Times New Roman" w:eastAsia="Times New Roman" w:hAnsi="Times New Roman" w:cs="Times New Roman"/>
          <w:bCs/>
          <w:kern w:val="3"/>
          <w:lang w:eastAsia="zh-CN" w:bidi="hi-IN"/>
        </w:rPr>
        <w:t>1.tabulā norādīt</w:t>
      </w:r>
      <w:r w:rsidR="00571CE2" w:rsidRPr="00153B89">
        <w:rPr>
          <w:rFonts w:ascii="Times New Roman" w:eastAsia="Times New Roman" w:hAnsi="Times New Roman" w:cs="Times New Roman"/>
          <w:bCs/>
          <w:kern w:val="3"/>
          <w:lang w:eastAsia="zh-CN" w:bidi="hi-IN"/>
        </w:rPr>
        <w:t xml:space="preserve">o </w:t>
      </w:r>
      <w:r w:rsidR="00AA181A" w:rsidRPr="00153B89">
        <w:rPr>
          <w:rFonts w:ascii="Times New Roman" w:eastAsia="Times New Roman" w:hAnsi="Times New Roman" w:cs="Times New Roman"/>
          <w:bCs/>
          <w:kern w:val="3"/>
          <w:lang w:eastAsia="zh-CN" w:bidi="hi-IN"/>
        </w:rPr>
        <w:t>pre</w:t>
      </w:r>
      <w:r w:rsidR="00571CE2" w:rsidRPr="00153B89">
        <w:rPr>
          <w:rFonts w:ascii="Times New Roman" w:eastAsia="Times New Roman" w:hAnsi="Times New Roman" w:cs="Times New Roman"/>
          <w:bCs/>
          <w:kern w:val="3"/>
          <w:lang w:eastAsia="zh-CN" w:bidi="hi-IN"/>
        </w:rPr>
        <w:t>ču kopsummu.</w:t>
      </w:r>
    </w:p>
    <w:p w14:paraId="19101C14" w14:textId="65094CC1" w:rsidR="006058F0" w:rsidRPr="00153B89" w:rsidRDefault="006058F0" w:rsidP="00153B89">
      <w:pPr>
        <w:numPr>
          <w:ilvl w:val="1"/>
          <w:numId w:val="6"/>
        </w:numPr>
        <w:suppressAutoHyphens/>
        <w:spacing w:after="0" w:line="240" w:lineRule="auto"/>
        <w:ind w:left="567" w:hanging="567"/>
        <w:jc w:val="both"/>
        <w:rPr>
          <w:rFonts w:ascii="Times New Roman" w:hAnsi="Times New Roman" w:cs="Times New Roman"/>
          <w:b/>
          <w:bCs/>
        </w:rPr>
      </w:pPr>
      <w:r w:rsidRPr="00153B89">
        <w:rPr>
          <w:rFonts w:ascii="Times New Roman" w:hAnsi="Times New Roman" w:cs="Times New Roman"/>
          <w:b/>
          <w:bCs/>
        </w:rPr>
        <w:t>Atlases dokumentu atbilstības pārbaude</w:t>
      </w:r>
    </w:p>
    <w:p w14:paraId="1A11F021" w14:textId="1A2E9441" w:rsidR="006058F0" w:rsidRPr="00153B89" w:rsidRDefault="006058F0" w:rsidP="00153B89">
      <w:pPr>
        <w:numPr>
          <w:ilvl w:val="2"/>
          <w:numId w:val="6"/>
        </w:numPr>
        <w:suppressAutoHyphens/>
        <w:spacing w:after="0" w:line="240" w:lineRule="auto"/>
        <w:ind w:left="851" w:hanging="709"/>
        <w:jc w:val="both"/>
        <w:rPr>
          <w:rFonts w:ascii="Times New Roman" w:eastAsia="Times New Roman" w:hAnsi="Times New Roman" w:cs="Times New Roman"/>
        </w:rPr>
      </w:pPr>
      <w:r w:rsidRPr="00153B89">
        <w:rPr>
          <w:rFonts w:ascii="Times New Roman" w:eastAsia="Times New Roman" w:hAnsi="Times New Roman" w:cs="Times New Roman"/>
        </w:rPr>
        <w:t xml:space="preserve">Atlases dokumentu atbilstības pārbaudi Iepirkuma komisija veiks tikai tam </w:t>
      </w:r>
      <w:r w:rsidRPr="00153B89">
        <w:rPr>
          <w:rFonts w:ascii="Times New Roman" w:eastAsia="Calibri" w:hAnsi="Times New Roman" w:cs="Times New Roman"/>
        </w:rPr>
        <w:t>pretenden</w:t>
      </w:r>
      <w:r w:rsidRPr="00153B89">
        <w:rPr>
          <w:rFonts w:ascii="Times New Roman" w:eastAsia="Times New Roman" w:hAnsi="Times New Roman" w:cs="Times New Roman"/>
          <w:noProof/>
        </w:rPr>
        <w:t>tam</w:t>
      </w:r>
      <w:r w:rsidRPr="00153B89">
        <w:rPr>
          <w:rFonts w:ascii="Times New Roman" w:eastAsia="Times New Roman" w:hAnsi="Times New Roman" w:cs="Times New Roman"/>
        </w:rPr>
        <w:t xml:space="preserve">, kuram </w:t>
      </w:r>
      <w:proofErr w:type="spellStart"/>
      <w:r w:rsidRPr="00153B89">
        <w:rPr>
          <w:rFonts w:ascii="Times New Roman" w:eastAsia="Times New Roman" w:hAnsi="Times New Roman" w:cs="Times New Roman"/>
        </w:rPr>
        <w:t>pirmšķietami</w:t>
      </w:r>
      <w:proofErr w:type="spellEnd"/>
      <w:r w:rsidRPr="00153B89">
        <w:rPr>
          <w:rFonts w:ascii="Times New Roman" w:eastAsia="Times New Roman" w:hAnsi="Times New Roman" w:cs="Times New Roman"/>
        </w:rPr>
        <w:t xml:space="preserve"> piešķiramas līguma slēgšanas tiesības.</w:t>
      </w:r>
    </w:p>
    <w:p w14:paraId="3D35D2B1" w14:textId="77777777" w:rsidR="006058F0" w:rsidRPr="00153B89" w:rsidRDefault="006058F0" w:rsidP="00153B89">
      <w:pPr>
        <w:numPr>
          <w:ilvl w:val="2"/>
          <w:numId w:val="6"/>
        </w:numPr>
        <w:suppressAutoHyphens/>
        <w:spacing w:after="0" w:line="240" w:lineRule="auto"/>
        <w:ind w:left="851" w:hanging="709"/>
        <w:jc w:val="both"/>
        <w:rPr>
          <w:rFonts w:ascii="Times New Roman" w:eastAsia="Times New Roman" w:hAnsi="Times New Roman" w:cs="Times New Roman"/>
        </w:rPr>
      </w:pPr>
      <w:r w:rsidRPr="00153B89">
        <w:rPr>
          <w:rFonts w:ascii="Times New Roman" w:eastAsia="Times New Roman" w:hAnsi="Times New Roman" w:cs="Times New Roman"/>
        </w:rPr>
        <w:t xml:space="preserve">Atlases dokumentu atbilstības pārbaudes laikā Iepirkuma komisija pārbauda </w:t>
      </w:r>
      <w:r w:rsidRPr="00153B89">
        <w:rPr>
          <w:rFonts w:ascii="Times New Roman" w:eastAsia="Calibri" w:hAnsi="Times New Roman" w:cs="Times New Roman"/>
        </w:rPr>
        <w:t>pretenden</w:t>
      </w:r>
      <w:r w:rsidRPr="00153B89">
        <w:rPr>
          <w:rFonts w:ascii="Times New Roman" w:eastAsia="Times New Roman" w:hAnsi="Times New Roman" w:cs="Times New Roman"/>
          <w:noProof/>
        </w:rPr>
        <w:t>ta</w:t>
      </w:r>
      <w:r w:rsidRPr="00153B89">
        <w:rPr>
          <w:rFonts w:ascii="Times New Roman" w:eastAsia="Times New Roman" w:hAnsi="Times New Roman" w:cs="Times New Roman"/>
        </w:rPr>
        <w:t xml:space="preserve"> atbilstību PIL un Nolikumā izvirzītajām prasībām. </w:t>
      </w:r>
    </w:p>
    <w:p w14:paraId="54E0ACB0" w14:textId="77777777" w:rsidR="006058F0" w:rsidRPr="00153B89" w:rsidRDefault="006058F0" w:rsidP="00153B89">
      <w:pPr>
        <w:numPr>
          <w:ilvl w:val="2"/>
          <w:numId w:val="6"/>
        </w:numPr>
        <w:suppressAutoHyphens/>
        <w:spacing w:after="0" w:line="240" w:lineRule="auto"/>
        <w:ind w:left="851" w:hanging="709"/>
        <w:jc w:val="both"/>
        <w:rPr>
          <w:rFonts w:ascii="Times New Roman" w:eastAsia="Times New Roman" w:hAnsi="Times New Roman" w:cs="Times New Roman"/>
        </w:rPr>
      </w:pPr>
      <w:r w:rsidRPr="00153B89">
        <w:rPr>
          <w:rFonts w:ascii="Times New Roman" w:eastAsia="Times New Roman" w:hAnsi="Times New Roman" w:cs="Times New Roman"/>
        </w:rPr>
        <w:t xml:space="preserve">Ja </w:t>
      </w:r>
      <w:r w:rsidRPr="00153B89">
        <w:rPr>
          <w:rFonts w:ascii="Times New Roman" w:eastAsia="Calibri" w:hAnsi="Times New Roman" w:cs="Times New Roman"/>
        </w:rPr>
        <w:t>pretenden</w:t>
      </w:r>
      <w:r w:rsidRPr="00153B89">
        <w:rPr>
          <w:rFonts w:ascii="Times New Roman" w:eastAsia="Times New Roman" w:hAnsi="Times New Roman" w:cs="Times New Roman"/>
          <w:noProof/>
        </w:rPr>
        <w:t>ts</w:t>
      </w:r>
      <w:r w:rsidRPr="00153B89">
        <w:rPr>
          <w:rFonts w:ascii="Times New Roman" w:eastAsia="Times New Roman" w:hAnsi="Times New Roman" w:cs="Times New Roman"/>
        </w:rPr>
        <w:t xml:space="preserve"> neatbilst kādai no PIL un/vai Nolikumā izvirzītajām prasībām, Iepirkuma komisija ir tiesīga piedāvājumu tālāk neizskatīt un nevērtēt, pieņemot argumentētu lēmumu par to.</w:t>
      </w:r>
    </w:p>
    <w:p w14:paraId="4A4DB45A" w14:textId="77777777" w:rsidR="006058F0" w:rsidRPr="00153B89" w:rsidRDefault="006058F0" w:rsidP="00153B89">
      <w:pPr>
        <w:numPr>
          <w:ilvl w:val="1"/>
          <w:numId w:val="6"/>
        </w:numPr>
        <w:suppressAutoHyphens/>
        <w:spacing w:after="0" w:line="240" w:lineRule="auto"/>
        <w:ind w:left="567" w:hanging="567"/>
        <w:jc w:val="both"/>
        <w:rPr>
          <w:rFonts w:ascii="Times New Roman" w:hAnsi="Times New Roman" w:cs="Times New Roman"/>
          <w:b/>
          <w:bCs/>
        </w:rPr>
      </w:pPr>
      <w:r w:rsidRPr="00153B89">
        <w:rPr>
          <w:rFonts w:ascii="Times New Roman" w:hAnsi="Times New Roman" w:cs="Times New Roman"/>
          <w:b/>
          <w:bCs/>
        </w:rPr>
        <w:t>Tehnisko piedāvājumu vērtēšana</w:t>
      </w:r>
    </w:p>
    <w:p w14:paraId="220CC76D" w14:textId="77777777" w:rsidR="006058F0" w:rsidRPr="00153B89" w:rsidRDefault="006058F0" w:rsidP="00153B89">
      <w:pPr>
        <w:numPr>
          <w:ilvl w:val="2"/>
          <w:numId w:val="6"/>
        </w:numPr>
        <w:suppressAutoHyphens/>
        <w:spacing w:after="0" w:line="240" w:lineRule="auto"/>
        <w:ind w:left="851" w:hanging="709"/>
        <w:jc w:val="both"/>
        <w:rPr>
          <w:rFonts w:ascii="Times New Roman" w:eastAsia="Times New Roman" w:hAnsi="Times New Roman" w:cs="Times New Roman"/>
        </w:rPr>
      </w:pPr>
      <w:r w:rsidRPr="00153B89">
        <w:rPr>
          <w:rFonts w:ascii="Times New Roman" w:eastAsia="Times New Roman" w:hAnsi="Times New Roman" w:cs="Times New Roman"/>
        </w:rPr>
        <w:t xml:space="preserve">Tehniskā piedāvājuma pārbaudi Iepirkuma komisija veiks tikai tam </w:t>
      </w:r>
      <w:r w:rsidRPr="00153B89">
        <w:rPr>
          <w:rFonts w:ascii="Times New Roman" w:eastAsia="Calibri" w:hAnsi="Times New Roman" w:cs="Times New Roman"/>
        </w:rPr>
        <w:t>pretenden</w:t>
      </w:r>
      <w:r w:rsidRPr="00153B89">
        <w:rPr>
          <w:rFonts w:ascii="Times New Roman" w:eastAsia="Times New Roman" w:hAnsi="Times New Roman" w:cs="Times New Roman"/>
          <w:noProof/>
        </w:rPr>
        <w:t>tam</w:t>
      </w:r>
      <w:r w:rsidRPr="00153B89">
        <w:rPr>
          <w:rFonts w:ascii="Times New Roman" w:eastAsia="Times New Roman" w:hAnsi="Times New Roman" w:cs="Times New Roman"/>
        </w:rPr>
        <w:t xml:space="preserve">, kuram </w:t>
      </w:r>
      <w:proofErr w:type="spellStart"/>
      <w:r w:rsidRPr="00153B89">
        <w:rPr>
          <w:rFonts w:ascii="Times New Roman" w:eastAsia="Times New Roman" w:hAnsi="Times New Roman" w:cs="Times New Roman"/>
        </w:rPr>
        <w:t>pirmšķietami</w:t>
      </w:r>
      <w:proofErr w:type="spellEnd"/>
      <w:r w:rsidRPr="00153B89">
        <w:rPr>
          <w:rFonts w:ascii="Times New Roman" w:eastAsia="Times New Roman" w:hAnsi="Times New Roman" w:cs="Times New Roman"/>
        </w:rPr>
        <w:t xml:space="preserve"> būtu piešķiramas līguma slēgšanas tiesības.</w:t>
      </w:r>
    </w:p>
    <w:p w14:paraId="5F4B5532" w14:textId="77777777" w:rsidR="006058F0" w:rsidRPr="00153B89" w:rsidRDefault="006058F0" w:rsidP="00153B89">
      <w:pPr>
        <w:numPr>
          <w:ilvl w:val="2"/>
          <w:numId w:val="6"/>
        </w:numPr>
        <w:suppressAutoHyphens/>
        <w:spacing w:after="0" w:line="240" w:lineRule="auto"/>
        <w:ind w:left="851" w:hanging="709"/>
        <w:jc w:val="both"/>
        <w:rPr>
          <w:rFonts w:ascii="Times New Roman" w:eastAsia="Times New Roman" w:hAnsi="Times New Roman" w:cs="Times New Roman"/>
        </w:rPr>
      </w:pPr>
      <w:r w:rsidRPr="00153B89">
        <w:rPr>
          <w:rFonts w:ascii="Times New Roman" w:eastAsia="Times New Roman" w:hAnsi="Times New Roman" w:cs="Times New Roman"/>
        </w:rPr>
        <w:t>Iepirkuma komisija veiks Tehnisko piedāvājumu atbilstības pārbaudi atbilstoši Nolikuma prasībām.</w:t>
      </w:r>
    </w:p>
    <w:p w14:paraId="68104CA2" w14:textId="77777777" w:rsidR="006058F0" w:rsidRPr="00153B89" w:rsidRDefault="006058F0" w:rsidP="00153B89">
      <w:pPr>
        <w:numPr>
          <w:ilvl w:val="2"/>
          <w:numId w:val="6"/>
        </w:numPr>
        <w:suppressAutoHyphens/>
        <w:spacing w:after="0" w:line="240" w:lineRule="auto"/>
        <w:ind w:left="851" w:hanging="709"/>
        <w:jc w:val="both"/>
        <w:rPr>
          <w:rFonts w:ascii="Times New Roman" w:eastAsia="Times New Roman" w:hAnsi="Times New Roman" w:cs="Times New Roman"/>
        </w:rPr>
      </w:pPr>
      <w:r w:rsidRPr="00153B89">
        <w:rPr>
          <w:rFonts w:ascii="Times New Roman" w:eastAsia="Times New Roman" w:hAnsi="Times New Roman" w:cs="Times New Roman"/>
        </w:rPr>
        <w:t xml:space="preserve">Ja tiks konstatēts, ka </w:t>
      </w:r>
      <w:r w:rsidRPr="00153B89">
        <w:rPr>
          <w:rFonts w:ascii="Times New Roman" w:eastAsia="Calibri" w:hAnsi="Times New Roman" w:cs="Times New Roman"/>
        </w:rPr>
        <w:t>pretenden</w:t>
      </w:r>
      <w:r w:rsidRPr="00153B89">
        <w:rPr>
          <w:rFonts w:ascii="Times New Roman" w:eastAsia="Times New Roman" w:hAnsi="Times New Roman" w:cs="Times New Roman"/>
          <w:noProof/>
        </w:rPr>
        <w:t>ta</w:t>
      </w:r>
      <w:r w:rsidRPr="00153B89">
        <w:rPr>
          <w:rFonts w:ascii="Times New Roman" w:eastAsia="Times New Roman" w:hAnsi="Times New Roman" w:cs="Times New Roman"/>
        </w:rPr>
        <w:t xml:space="preserve"> Tehniskais piedāvājums neatbilst Tehniskās specifikācijas prasībām, Iepirkuma komisija ir tiesīga piedāvājumu tālāk neizskatīt un nevērtēt, pieņemot argumentētu lēmumu par to.</w:t>
      </w:r>
    </w:p>
    <w:p w14:paraId="02E4BF20" w14:textId="77777777" w:rsidR="003B30E4" w:rsidRPr="00153B89" w:rsidRDefault="003B30E4" w:rsidP="00153B89">
      <w:pPr>
        <w:widowControl w:val="0"/>
        <w:spacing w:after="0" w:line="240" w:lineRule="auto"/>
        <w:ind w:left="862"/>
        <w:jc w:val="both"/>
        <w:rPr>
          <w:rFonts w:ascii="Times New Roman" w:eastAsia="Times New Roman" w:hAnsi="Times New Roman" w:cs="Times New Roman"/>
          <w:color w:val="000000"/>
        </w:rPr>
      </w:pPr>
    </w:p>
    <w:p w14:paraId="31861798" w14:textId="77777777" w:rsidR="003B30E4" w:rsidRPr="00153B89" w:rsidRDefault="003B30E4" w:rsidP="00153B89">
      <w:pPr>
        <w:numPr>
          <w:ilvl w:val="0"/>
          <w:numId w:val="6"/>
        </w:numPr>
        <w:suppressAutoHyphens/>
        <w:spacing w:after="0" w:line="240" w:lineRule="auto"/>
        <w:jc w:val="center"/>
        <w:rPr>
          <w:rFonts w:ascii="Times New Roman" w:eastAsia="Times New Roman" w:hAnsi="Times New Roman" w:cs="Times New Roman"/>
          <w:b/>
          <w:bCs/>
          <w:caps/>
        </w:rPr>
      </w:pPr>
      <w:r w:rsidRPr="00153B89">
        <w:rPr>
          <w:rFonts w:ascii="Times New Roman" w:eastAsia="Times New Roman" w:hAnsi="Times New Roman" w:cs="Times New Roman"/>
          <w:b/>
          <w:bCs/>
          <w:caps/>
        </w:rPr>
        <w:t>Iepirkuma līgums</w:t>
      </w:r>
    </w:p>
    <w:p w14:paraId="00440115" w14:textId="77777777" w:rsidR="003B30E4" w:rsidRPr="00153B89" w:rsidRDefault="003B30E4" w:rsidP="00153B89">
      <w:pPr>
        <w:widowControl w:val="0"/>
        <w:numPr>
          <w:ilvl w:val="1"/>
          <w:numId w:val="6"/>
        </w:numPr>
        <w:spacing w:after="0" w:line="240" w:lineRule="auto"/>
        <w:jc w:val="both"/>
        <w:rPr>
          <w:rFonts w:ascii="Times New Roman" w:eastAsia="Calibri" w:hAnsi="Times New Roman" w:cs="Times New Roman"/>
        </w:rPr>
      </w:pPr>
      <w:r w:rsidRPr="00153B89">
        <w:rPr>
          <w:rFonts w:ascii="Times New Roman" w:eastAsia="Calibri" w:hAnsi="Times New Roman" w:cs="Times New Roman"/>
        </w:rPr>
        <w:lastRenderedPageBreak/>
        <w:t>Pasūtītājs slēdz iepirkuma līgumu saskaņā ar PIL 60. panta pirmās, otrās, trešās, ceturtās un piektās daļas prasībām ar Iepirkuma komisijas izraudzīto pretendentu.</w:t>
      </w:r>
    </w:p>
    <w:p w14:paraId="4BEA3475" w14:textId="377AB61E" w:rsidR="003B30E4" w:rsidRPr="00153B89" w:rsidRDefault="003B30E4" w:rsidP="00153B89">
      <w:pPr>
        <w:widowControl w:val="0"/>
        <w:numPr>
          <w:ilvl w:val="1"/>
          <w:numId w:val="6"/>
        </w:numPr>
        <w:spacing w:after="0" w:line="240" w:lineRule="auto"/>
        <w:jc w:val="both"/>
        <w:rPr>
          <w:rFonts w:ascii="Times New Roman" w:eastAsia="Times New Roman" w:hAnsi="Times New Roman" w:cs="Times New Roman"/>
          <w:caps/>
        </w:rPr>
      </w:pPr>
      <w:r w:rsidRPr="00153B89">
        <w:rPr>
          <w:rFonts w:ascii="Times New Roman" w:eastAsia="Calibri" w:hAnsi="Times New Roman" w:cs="Times New Roman"/>
        </w:rPr>
        <w:t>Ja</w:t>
      </w:r>
      <w:r w:rsidRPr="00153B89">
        <w:rPr>
          <w:rFonts w:ascii="Times New Roman" w:eastAsia="Times New Roman" w:hAnsi="Times New Roman" w:cs="Times New Roman"/>
          <w:iCs/>
        </w:rPr>
        <w:t xml:space="preserve"> pretendentam ir iebildumi par Nolikumam pievienotā iepirkuma līguma projekta (Nolikuma </w:t>
      </w:r>
      <w:r w:rsidR="00750D4F" w:rsidRPr="00153B89">
        <w:rPr>
          <w:rFonts w:ascii="Times New Roman" w:eastAsia="Times New Roman" w:hAnsi="Times New Roman" w:cs="Times New Roman"/>
          <w:iCs/>
        </w:rPr>
        <w:t>5</w:t>
      </w:r>
      <w:r w:rsidRPr="00153B89">
        <w:rPr>
          <w:rFonts w:ascii="Times New Roman" w:eastAsia="Times New Roman" w:hAnsi="Times New Roman" w:cs="Times New Roman"/>
          <w:iCs/>
        </w:rPr>
        <w:t>. pielikums) nosacījumiem, tie jāizsaka iepirkuma Nolikuma 1.6.4. apakšpunktā noteiktajā kārtībā un termiņā. Pēc piedāvājumu atvēršanas iebildumi par līguma projekta nosacījumiem netiek ņemti vērā.</w:t>
      </w:r>
    </w:p>
    <w:p w14:paraId="72EB3E53" w14:textId="77777777" w:rsidR="003B30E4" w:rsidRPr="00153B89" w:rsidRDefault="003B30E4" w:rsidP="00153B89">
      <w:pPr>
        <w:widowControl w:val="0"/>
        <w:numPr>
          <w:ilvl w:val="1"/>
          <w:numId w:val="6"/>
        </w:numPr>
        <w:spacing w:after="0" w:line="240" w:lineRule="auto"/>
        <w:jc w:val="both"/>
        <w:rPr>
          <w:rFonts w:ascii="Times New Roman" w:eastAsia="Times New Roman" w:hAnsi="Times New Roman" w:cs="Times New Roman"/>
          <w:caps/>
        </w:rPr>
      </w:pPr>
      <w:r w:rsidRPr="00153B89">
        <w:rPr>
          <w:rFonts w:ascii="Times New Roman" w:eastAsia="Calibri" w:hAnsi="Times New Roman" w:cs="Times New Roman"/>
        </w:rPr>
        <w:t>Iesniedzot</w:t>
      </w:r>
      <w:r w:rsidRPr="00153B89">
        <w:rPr>
          <w:rFonts w:ascii="Times New Roman" w:eastAsia="Times New Roman" w:hAnsi="Times New Roman" w:cs="Times New Roman"/>
          <w:iCs/>
        </w:rPr>
        <w:t xml:space="preserve"> piedāvājumu iepirkumam, pretendents apstiprina, ka tas piekrīt visiem iepirkuma līguma nosacījumiem.</w:t>
      </w:r>
    </w:p>
    <w:p w14:paraId="45C2EBDD" w14:textId="77777777" w:rsidR="003B30E4" w:rsidRPr="00153B89" w:rsidRDefault="003B30E4" w:rsidP="00153B89">
      <w:pPr>
        <w:widowControl w:val="0"/>
        <w:numPr>
          <w:ilvl w:val="1"/>
          <w:numId w:val="6"/>
        </w:numPr>
        <w:spacing w:after="0" w:line="240" w:lineRule="auto"/>
        <w:jc w:val="both"/>
        <w:rPr>
          <w:rFonts w:ascii="Times New Roman" w:eastAsia="Times New Roman" w:hAnsi="Times New Roman" w:cs="Times New Roman"/>
          <w:caps/>
        </w:rPr>
      </w:pPr>
      <w:bookmarkStart w:id="25" w:name="_Toc59334738"/>
      <w:bookmarkEnd w:id="25"/>
      <w:r w:rsidRPr="00153B89">
        <w:rPr>
          <w:rFonts w:ascii="Times New Roman" w:eastAsia="Calibri" w:hAnsi="Times New Roman" w:cs="Times New Roman"/>
          <w:color w:val="000000"/>
          <w:bdr w:val="none" w:sz="0" w:space="0" w:color="auto" w:frame="1"/>
          <w:lang w:eastAsia="lv-LV"/>
        </w:rPr>
        <w:t>Uzvarējušam pretendentam iepirkuma līgums ir jānoslēdz ar pasūtītāju ne vēlāk,</w:t>
      </w:r>
      <w:r w:rsidRPr="00153B89">
        <w:rPr>
          <w:rFonts w:ascii="Times New Roman" w:eastAsia="Calibri" w:hAnsi="Times New Roman" w:cs="Times New Roman"/>
          <w:color w:val="FF0000"/>
          <w:bdr w:val="none" w:sz="0" w:space="0" w:color="auto" w:frame="1"/>
          <w:lang w:eastAsia="lv-LV"/>
        </w:rPr>
        <w:t xml:space="preserve"> </w:t>
      </w:r>
      <w:r w:rsidRPr="00153B89">
        <w:rPr>
          <w:rFonts w:ascii="Times New Roman" w:eastAsia="Calibri" w:hAnsi="Times New Roman" w:cs="Times New Roman"/>
          <w:color w:val="000000"/>
          <w:bdr w:val="none" w:sz="0" w:space="0" w:color="auto" w:frame="1"/>
          <w:lang w:eastAsia="lv-LV"/>
        </w:rPr>
        <w:t>kā 5 (piecu) darba dienu laikā pēc rakstiska uzaicinājuma (uz pretendenta norādīto e-pasta adresi) par iepirkuma līguma noslēgšanu izsūtīšanas brīža. Ja šajā punktā minētajā termiņā pretendents neparaksta iepirkuma līgumu, tas var tikt uzskatīts par pretendenta atteikumu slēgt iepirkuma līgumu.</w:t>
      </w:r>
    </w:p>
    <w:p w14:paraId="61DF64E9" w14:textId="77777777" w:rsidR="003B30E4" w:rsidRPr="00153B89" w:rsidRDefault="003B30E4" w:rsidP="00153B89">
      <w:pPr>
        <w:widowControl w:val="0"/>
        <w:numPr>
          <w:ilvl w:val="1"/>
          <w:numId w:val="6"/>
        </w:numPr>
        <w:spacing w:after="0" w:line="240" w:lineRule="auto"/>
        <w:jc w:val="both"/>
        <w:rPr>
          <w:rFonts w:ascii="Times New Roman" w:eastAsia="Calibri" w:hAnsi="Times New Roman" w:cs="Times New Roman"/>
          <w:color w:val="000000"/>
          <w:bdr w:val="none" w:sz="0" w:space="0" w:color="auto" w:frame="1"/>
          <w:lang w:eastAsia="lv-LV"/>
        </w:rPr>
      </w:pPr>
      <w:r w:rsidRPr="00153B89">
        <w:rPr>
          <w:rFonts w:ascii="Times New Roman" w:eastAsia="Calibri" w:hAnsi="Times New Roman" w:cs="Times New Roman"/>
          <w:color w:val="000000"/>
          <w:bdr w:val="none" w:sz="0" w:space="0" w:color="auto" w:frame="1"/>
          <w:lang w:eastAsia="lv-LV"/>
        </w:rPr>
        <w:t>Ja uzvarējušais pretendents kavējas vai atsakās slēgt iepirkuma līgumu Nolikuma 6.4. punktā minētajā termiņā, iepirkuma līgums tiks slēgts ar nākamo pretendentu, kurš iesniedzis saimnieciski izdevīgāko piedāvājumu.</w:t>
      </w:r>
    </w:p>
    <w:p w14:paraId="522F2080" w14:textId="57F086A2" w:rsidR="003B30E4" w:rsidRPr="00153B89" w:rsidRDefault="003B30E4" w:rsidP="00153B89">
      <w:pPr>
        <w:widowControl w:val="0"/>
        <w:numPr>
          <w:ilvl w:val="1"/>
          <w:numId w:val="6"/>
        </w:numPr>
        <w:spacing w:after="0" w:line="240" w:lineRule="auto"/>
        <w:jc w:val="both"/>
        <w:rPr>
          <w:rFonts w:ascii="Times New Roman" w:eastAsia="Calibri" w:hAnsi="Times New Roman" w:cs="Times New Roman"/>
          <w:color w:val="000000"/>
          <w:bdr w:val="none" w:sz="0" w:space="0" w:color="auto" w:frame="1"/>
          <w:lang w:eastAsia="lv-LV"/>
        </w:rPr>
      </w:pPr>
      <w:r w:rsidRPr="00153B89">
        <w:rPr>
          <w:rFonts w:ascii="Times New Roman" w:eastAsia="Calibri" w:hAnsi="Times New Roman" w:cs="Times New Roman"/>
          <w:color w:val="000000"/>
          <w:bdr w:val="none" w:sz="0" w:space="0" w:color="auto" w:frame="1"/>
          <w:lang w:eastAsia="lv-LV"/>
        </w:rPr>
        <w:t>Grozījumus iepirkuma līgumā, izdara, ievērojot PIL 9.</w:t>
      </w:r>
      <w:r w:rsidR="00F41BA4" w:rsidRPr="00153B89">
        <w:rPr>
          <w:rFonts w:ascii="Times New Roman" w:eastAsia="Calibri" w:hAnsi="Times New Roman" w:cs="Times New Roman"/>
          <w:color w:val="000000"/>
          <w:bdr w:val="none" w:sz="0" w:space="0" w:color="auto" w:frame="1"/>
          <w:lang w:eastAsia="lv-LV"/>
        </w:rPr>
        <w:t xml:space="preserve"> </w:t>
      </w:r>
      <w:r w:rsidRPr="00153B89">
        <w:rPr>
          <w:rFonts w:ascii="Times New Roman" w:eastAsia="Calibri" w:hAnsi="Times New Roman" w:cs="Times New Roman"/>
          <w:color w:val="000000"/>
          <w:bdr w:val="none" w:sz="0" w:space="0" w:color="auto" w:frame="1"/>
          <w:lang w:eastAsia="lv-LV"/>
        </w:rPr>
        <w:t>panta deviņpadsmito daļu un 61.</w:t>
      </w:r>
      <w:r w:rsidR="00F41BA4" w:rsidRPr="00153B89">
        <w:rPr>
          <w:rFonts w:ascii="Times New Roman" w:eastAsia="Calibri" w:hAnsi="Times New Roman" w:cs="Times New Roman"/>
          <w:color w:val="000000"/>
          <w:bdr w:val="none" w:sz="0" w:space="0" w:color="auto" w:frame="1"/>
          <w:lang w:eastAsia="lv-LV"/>
        </w:rPr>
        <w:t xml:space="preserve"> </w:t>
      </w:r>
      <w:r w:rsidRPr="00153B89">
        <w:rPr>
          <w:rFonts w:ascii="Times New Roman" w:eastAsia="Calibri" w:hAnsi="Times New Roman" w:cs="Times New Roman"/>
          <w:color w:val="000000"/>
          <w:bdr w:val="none" w:sz="0" w:space="0" w:color="auto" w:frame="1"/>
          <w:lang w:eastAsia="lv-LV"/>
        </w:rPr>
        <w:t>panta noteikumus.</w:t>
      </w:r>
    </w:p>
    <w:p w14:paraId="213B5F1C" w14:textId="77777777" w:rsidR="007A51E5" w:rsidRPr="00153B89" w:rsidRDefault="007A51E5" w:rsidP="00153B89">
      <w:pPr>
        <w:widowControl w:val="0"/>
        <w:spacing w:after="0" w:line="240" w:lineRule="auto"/>
        <w:ind w:left="576"/>
        <w:jc w:val="both"/>
        <w:rPr>
          <w:rFonts w:ascii="Times New Roman" w:eastAsia="Calibri" w:hAnsi="Times New Roman" w:cs="Times New Roman"/>
          <w:color w:val="000000"/>
          <w:bdr w:val="none" w:sz="0" w:space="0" w:color="auto" w:frame="1"/>
          <w:lang w:eastAsia="lv-LV"/>
        </w:rPr>
      </w:pPr>
    </w:p>
    <w:p w14:paraId="13154E9F" w14:textId="77777777" w:rsidR="007A51E5" w:rsidRPr="00153B89" w:rsidRDefault="007A51E5" w:rsidP="00153B89">
      <w:pPr>
        <w:numPr>
          <w:ilvl w:val="0"/>
          <w:numId w:val="6"/>
        </w:numPr>
        <w:suppressAutoHyphens/>
        <w:spacing w:after="0" w:line="240" w:lineRule="auto"/>
        <w:jc w:val="center"/>
        <w:rPr>
          <w:rFonts w:ascii="Times New Roman" w:eastAsia="Times New Roman" w:hAnsi="Times New Roman" w:cs="Times New Roman"/>
          <w:b/>
          <w:bCs/>
          <w:iCs/>
        </w:rPr>
      </w:pPr>
      <w:r w:rsidRPr="00153B89">
        <w:rPr>
          <w:rFonts w:ascii="Times New Roman" w:eastAsia="Times New Roman" w:hAnsi="Times New Roman" w:cs="Times New Roman"/>
          <w:b/>
          <w:caps/>
          <w:noProof/>
        </w:rPr>
        <w:t>Iepirkuma komisijas tiesības un pienākumi</w:t>
      </w:r>
    </w:p>
    <w:p w14:paraId="3375E0C3" w14:textId="77777777" w:rsidR="007A51E5" w:rsidRPr="00153B89" w:rsidRDefault="007A51E5" w:rsidP="00153B89">
      <w:pPr>
        <w:widowControl w:val="0"/>
        <w:numPr>
          <w:ilvl w:val="1"/>
          <w:numId w:val="6"/>
        </w:numPr>
        <w:spacing w:after="0" w:line="240" w:lineRule="auto"/>
        <w:jc w:val="both"/>
        <w:rPr>
          <w:rFonts w:ascii="Times New Roman" w:eastAsia="Times New Roman" w:hAnsi="Times New Roman" w:cs="Times New Roman"/>
          <w:b/>
          <w:bCs/>
          <w:iCs/>
        </w:rPr>
      </w:pPr>
      <w:r w:rsidRPr="00153B89">
        <w:rPr>
          <w:rFonts w:ascii="Times New Roman" w:eastAsia="Times New Roman" w:hAnsi="Times New Roman" w:cs="Times New Roman"/>
          <w:b/>
          <w:bCs/>
          <w:iCs/>
        </w:rPr>
        <w:t>Iepirkuma komisijas tiesības</w:t>
      </w:r>
    </w:p>
    <w:p w14:paraId="4C3C58C1"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kompetenta institūcija papildina vai izskaidro dokumentus, kas iesniegti Iepirkuma komisijai. Iepirkumu komisija termiņu nepieciešamās informācijas iesniegšanai nosaka samērīgi ar laiku, kas nepieciešams šādas informācijas sagatavošanai un iesniegšanai.</w:t>
      </w:r>
    </w:p>
    <w:p w14:paraId="4225BBA1"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bookmarkStart w:id="26" w:name="_Hlk103783489"/>
      <w:r w:rsidRPr="00153B89">
        <w:rPr>
          <w:rFonts w:ascii="Times New Roman" w:eastAsia="Times New Roman" w:hAnsi="Times New Roman" w:cs="Times New Roman"/>
        </w:rPr>
        <w:t>Ja Iepirkuma komisija ir pieprasījusi izskaidrot vai papildināt iesniegtos dokumentus, bet pretendents to nav izdarījis atbilstoši Iepirkuma komisijas noteiktajām prasībām, Iepirkuma komisijai nav pienākums atkārtoti pieprasīt, lai tiek izskaidrota vai papildināta šajos dokumentos ietvertā informācija.</w:t>
      </w:r>
      <w:bookmarkEnd w:id="26"/>
    </w:p>
    <w:p w14:paraId="3C9BEF52"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Pieaicināt ekspertu piedāvājuma noformējuma pārbaudei, piedāvājuma atbilstības pārbaudei, kā arī piedāvājuma vērtēšanai.</w:t>
      </w:r>
    </w:p>
    <w:p w14:paraId="453902D7"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Pieprasīt, lai pretendents precizētu informāciju par savu piedāvājumu, ja tas nepieciešams piedāvājuma noformējuma pārbaudei, pretendentu atlasei, piedāvājuma atbilstības pārbaudei, kā arī piedāvājumu vērtēšanai un salīdzināšanai.</w:t>
      </w:r>
    </w:p>
    <w:p w14:paraId="372EDB15"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Ja pretendenta piedāvājums nav noformēts atbilstoši Nolikuma 1.8. punktā minētajām prasībām un/vai iesniegtie dokumenti neatbilst kādai no Nolikuma 4. sadaļas prasībām, Iepirkuma komisija var lemt par iesniegtā piedāvājuma tālāko neizskatīšanu un nevērtēšanu, pieņemot argumentētu lēmumu par to, ņemot vērā samērīguma principu un nenoraidot piedāvājumu formālu trūkumu dēļ, kas neietekmē iespēju piedāvājumu izvērtēt pēc būtības un nerada vienlīdzīgas attieksmes pret pretendentiem pārkāpumu.</w:t>
      </w:r>
    </w:p>
    <w:p w14:paraId="1B977A77"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 xml:space="preserve">Ja pretendenta pieteikums (Nolikuma 1. pielikums) nav aizpildīts pilnībā vai atbilstoši prasītajai informācijai, Iepirkuma komisija var lemt par šī </w:t>
      </w:r>
      <w:bookmarkStart w:id="27" w:name="_Hlk126843153"/>
      <w:r w:rsidRPr="00153B89">
        <w:rPr>
          <w:rFonts w:ascii="Times New Roman" w:eastAsia="Times New Roman" w:hAnsi="Times New Roman" w:cs="Times New Roman"/>
        </w:rPr>
        <w:t>piedāvājuma tālāku neizskatīšanu un nevērtēšanu, pieņemot argumentētu lēmumu par to</w:t>
      </w:r>
      <w:bookmarkEnd w:id="27"/>
      <w:r w:rsidRPr="00153B89">
        <w:rPr>
          <w:rFonts w:ascii="Times New Roman" w:eastAsia="Times New Roman" w:hAnsi="Times New Roman" w:cs="Times New Roman"/>
        </w:rPr>
        <w:t>. Šajā gadījumā pretendenta iesniegtais piedāvājums paliek pasūtītāja īpašumā un netiek atdots pretendentam.</w:t>
      </w:r>
    </w:p>
    <w:p w14:paraId="1D41E5CC"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Normatīvajos aktos noteiktajā kārtībā labot aritmētiskās kļūdas pretendentu finanšu piedāvājumos, informējot par to pretendentu.</w:t>
      </w:r>
    </w:p>
    <w:p w14:paraId="0419904A"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Iepirkuma komisija pretendentu, kuram būtu piešķiramas vispārīgās vienošanās slēgšanas tiesības, izslēdz no dalības iepirkumā jebkurā no PIL 9. panta astotajā daļā paredzētajiem gadījumiem. Izslēgšanas nosacījumu pārbaudi Iepirkuma komisija veic atbilstoši PIL 9. panta devītajā daļā noteiktajam.</w:t>
      </w:r>
    </w:p>
    <w:p w14:paraId="63C11DCE"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bCs/>
          <w:iCs/>
        </w:rPr>
      </w:pPr>
      <w:r w:rsidRPr="00153B89">
        <w:rPr>
          <w:rFonts w:ascii="Times New Roman" w:eastAsia="Times New Roman" w:hAnsi="Times New Roman" w:cs="Times New Roman"/>
        </w:rPr>
        <w:t>Pirms lēmuma pieņemšanas par līguma slē</w:t>
      </w:r>
      <w:r w:rsidRPr="00153B89">
        <w:rPr>
          <w:rFonts w:ascii="Times New Roman" w:eastAsia="Times New Roman" w:hAnsi="Times New Roman" w:cs="Times New Roman"/>
          <w:bCs/>
          <w:iCs/>
        </w:rPr>
        <w:t>gšanas tiesību piešķiršanu, Iepirkuma komisija attiecībā uz pretendentu, kuram būtu piešķiramas līguma slēgšanas tiesības, veic pārbaudi par Starptautisko un Latvijas Republikas nacionālo sankciju likuma 11.</w:t>
      </w:r>
      <w:r w:rsidRPr="00153B89">
        <w:rPr>
          <w:rFonts w:ascii="Times New Roman" w:eastAsia="Times New Roman" w:hAnsi="Times New Roman" w:cs="Times New Roman"/>
          <w:bCs/>
          <w:iCs/>
          <w:vertAlign w:val="superscript"/>
        </w:rPr>
        <w:t>1</w:t>
      </w:r>
      <w:r w:rsidRPr="00153B89">
        <w:rPr>
          <w:rFonts w:ascii="Times New Roman" w:eastAsia="Times New Roman" w:hAnsi="Times New Roman" w:cs="Times New Roman"/>
          <w:bCs/>
          <w:iCs/>
        </w:rPr>
        <w:t xml:space="preserve"> panta pirmajā un otrajā daļā minēto izslēgšanas gadījumu esamību Starptautisko un Latvijas Republikas nacionālo </w:t>
      </w:r>
      <w:r w:rsidRPr="00153B89">
        <w:rPr>
          <w:rFonts w:ascii="Times New Roman" w:eastAsia="Times New Roman" w:hAnsi="Times New Roman" w:cs="Times New Roman"/>
          <w:bCs/>
          <w:iCs/>
        </w:rPr>
        <w:lastRenderedPageBreak/>
        <w:t>sankciju likuma 11.</w:t>
      </w:r>
      <w:r w:rsidRPr="00153B89">
        <w:rPr>
          <w:rFonts w:ascii="Times New Roman" w:eastAsia="Times New Roman" w:hAnsi="Times New Roman" w:cs="Times New Roman"/>
          <w:bCs/>
          <w:iCs/>
          <w:vertAlign w:val="superscript"/>
        </w:rPr>
        <w:t>1</w:t>
      </w:r>
      <w:r w:rsidRPr="00153B89">
        <w:rPr>
          <w:rFonts w:ascii="Times New Roman" w:eastAsia="Times New Roman" w:hAnsi="Times New Roman" w:cs="Times New Roman"/>
          <w:bCs/>
          <w:iCs/>
        </w:rPr>
        <w:t xml:space="preserve"> pantā noteiktajā kārtībā.</w:t>
      </w:r>
    </w:p>
    <w:p w14:paraId="02A14726"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Izvēlēties nākamo saimnieciski izdevīgāko piedāvājumu, ja izraudzītais pretendents atsakās slēgt iepirkuma līgumu ar pasūtītāju.</w:t>
      </w:r>
    </w:p>
    <w:p w14:paraId="00333215"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 xml:space="preserve">Neizvēlēties nevienu no piedāvājumiem, ja tie pārsniedz Siguldas novada pašvaldības budžetā piešķirtos līdzekļus.  </w:t>
      </w:r>
    </w:p>
    <w:p w14:paraId="471508BA"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Lemt par iepirkuma izbeigšanu vai pārtraukšanu.</w:t>
      </w:r>
    </w:p>
    <w:p w14:paraId="0CFCA1C8" w14:textId="77777777" w:rsidR="007A51E5" w:rsidRPr="00C86330" w:rsidRDefault="007A51E5" w:rsidP="00153B89">
      <w:pPr>
        <w:widowControl w:val="0"/>
        <w:numPr>
          <w:ilvl w:val="2"/>
          <w:numId w:val="6"/>
        </w:numPr>
        <w:spacing w:after="0" w:line="240" w:lineRule="auto"/>
        <w:jc w:val="both"/>
        <w:rPr>
          <w:rFonts w:ascii="Times New Roman" w:eastAsia="Times New Roman" w:hAnsi="Times New Roman" w:cs="Times New Roman"/>
          <w:spacing w:val="-2"/>
        </w:rPr>
      </w:pPr>
      <w:r w:rsidRPr="00C86330">
        <w:rPr>
          <w:rFonts w:ascii="Times New Roman" w:eastAsia="Times New Roman" w:hAnsi="Times New Roman" w:cs="Times New Roman"/>
          <w:spacing w:val="-2"/>
        </w:rPr>
        <w:t>Noraidīt piedāvājumus, ja tie neatbilst Nolikuma prasībām vai pretendents ir sniedzis nepatiesu informāciju savas kvalifikācijas novērtēšanai, vai vispār nav sniedzis pieprasīto informāciju.</w:t>
      </w:r>
    </w:p>
    <w:p w14:paraId="76081879" w14:textId="185CDEE9" w:rsidR="002408F9" w:rsidRPr="00C86330" w:rsidRDefault="007A51E5" w:rsidP="00153B89">
      <w:pPr>
        <w:widowControl w:val="0"/>
        <w:numPr>
          <w:ilvl w:val="2"/>
          <w:numId w:val="6"/>
        </w:numPr>
        <w:spacing w:after="0" w:line="240" w:lineRule="auto"/>
        <w:jc w:val="both"/>
        <w:rPr>
          <w:rFonts w:ascii="Times New Roman" w:eastAsia="Times New Roman" w:hAnsi="Times New Roman" w:cs="Times New Roman"/>
          <w:spacing w:val="-2"/>
        </w:rPr>
      </w:pPr>
      <w:r w:rsidRPr="00C86330">
        <w:rPr>
          <w:rFonts w:ascii="Times New Roman" w:eastAsia="Times New Roman" w:hAnsi="Times New Roman" w:cs="Times New Roman"/>
          <w:spacing w:val="-2"/>
        </w:rPr>
        <w:t xml:space="preserve">Iepirkuma komisija patur sev tiesības nekomentēt iepirkuma norises gaitu. </w:t>
      </w:r>
      <w:bookmarkStart w:id="28" w:name="_Hlk103785187"/>
      <w:r w:rsidRPr="00C86330">
        <w:rPr>
          <w:rFonts w:ascii="Times New Roman" w:eastAsia="Times New Roman" w:hAnsi="Times New Roman" w:cs="Times New Roman"/>
          <w:spacing w:val="-2"/>
        </w:rPr>
        <w:t>Laikā no piedāvājumu vai pieteikumu iesniegšanas dienas līdz to atvēršanas brīdim pasūtītājs nesniedz informāciju par citu piedāvājumu vai pieteikumu esību. Piedāvājumu un pieteikumu vērtēšanas laikā līdz rezultātu paziņošanai pasūtītājs nesniedz informāciju par vērtēšanas procesu.</w:t>
      </w:r>
      <w:bookmarkEnd w:id="28"/>
    </w:p>
    <w:p w14:paraId="24E15D0D" w14:textId="77777777" w:rsidR="007A51E5" w:rsidRPr="00153B89" w:rsidRDefault="007A51E5" w:rsidP="00153B89">
      <w:pPr>
        <w:widowControl w:val="0"/>
        <w:numPr>
          <w:ilvl w:val="1"/>
          <w:numId w:val="6"/>
        </w:numPr>
        <w:spacing w:after="0" w:line="240" w:lineRule="auto"/>
        <w:jc w:val="both"/>
        <w:rPr>
          <w:rFonts w:ascii="Times New Roman" w:eastAsia="Times New Roman" w:hAnsi="Times New Roman" w:cs="Times New Roman"/>
          <w:b/>
          <w:bCs/>
          <w:iCs/>
        </w:rPr>
      </w:pPr>
      <w:r w:rsidRPr="00153B89">
        <w:rPr>
          <w:rFonts w:ascii="Times New Roman" w:eastAsia="Times New Roman" w:hAnsi="Times New Roman" w:cs="Times New Roman"/>
          <w:b/>
          <w:bCs/>
          <w:iCs/>
        </w:rPr>
        <w:t>Iepirkuma komisijas pienākumi</w:t>
      </w:r>
    </w:p>
    <w:p w14:paraId="74BB715E"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bookmarkStart w:id="29" w:name="_Toc59334742"/>
      <w:bookmarkStart w:id="30" w:name="_Toc61422152"/>
      <w:r w:rsidRPr="00153B89">
        <w:rPr>
          <w:rFonts w:ascii="Times New Roman" w:eastAsia="Times New Roman" w:hAnsi="Times New Roman" w:cs="Times New Roman"/>
        </w:rPr>
        <w:t>Nodrošināt iepirkuma norisi un dokumentēšanu.</w:t>
      </w:r>
    </w:p>
    <w:p w14:paraId="55F92573"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Nodrošināt pretendentu brīvu konkurenci, kā arī vienlīdzīgu un taisnīgu attieksmi pret tiem.</w:t>
      </w:r>
    </w:p>
    <w:p w14:paraId="521E81D2"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Pēc ieinteresēto personu pieprasījuma normatīvajos aktos noteiktajā kārtībā sniegt informāciju par Nolikumu.</w:t>
      </w:r>
    </w:p>
    <w:p w14:paraId="77673558"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Vērtēt pretendentu piedāvājumus saskaņā ar PIL, citiem normatīvajiem aktiem un Nolikumu, izvēlēties piedāvājumu vai pieņemt lēmumu par iepirkuma izbeigšanu bez rezultātiem, vai iepirkuma pārtraukšanu.</w:t>
      </w:r>
    </w:p>
    <w:p w14:paraId="4D766BED"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Rakstiski informēt pretendentus par iesniegto materiālu vērtēšanas gaitā konstatētām aritmētiskām kļūdām.</w:t>
      </w:r>
    </w:p>
    <w:p w14:paraId="53173FC8"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Lemt par piedāvājuma atdošanu pretendentam gadījumos, kad nav ievērota šajā Nolikumā noteiktā piedāvājumu iesniegšanas kārtība.</w:t>
      </w:r>
    </w:p>
    <w:p w14:paraId="3DF6CFF2"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Noteikt iepirkuma uzvarētāju.</w:t>
      </w:r>
    </w:p>
    <w:p w14:paraId="40944D28"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3 (trīs) darba dienu laikā pēc lēmuma pieņemšanas rakstiski informēt visus pretendentus par iepirkuma rezultātiem.</w:t>
      </w:r>
    </w:p>
    <w:p w14:paraId="1460D3FF" w14:textId="77777777" w:rsidR="007A51E5" w:rsidRPr="00153B89" w:rsidRDefault="007A51E5" w:rsidP="00153B89">
      <w:pPr>
        <w:widowControl w:val="0"/>
        <w:numPr>
          <w:ilvl w:val="2"/>
          <w:numId w:val="6"/>
        </w:numPr>
        <w:spacing w:after="0" w:line="240" w:lineRule="auto"/>
        <w:jc w:val="both"/>
        <w:rPr>
          <w:rFonts w:ascii="Times New Roman" w:eastAsia="Calibri" w:hAnsi="Times New Roman" w:cs="Times New Roman"/>
          <w:b/>
          <w:bCs/>
          <w:caps/>
        </w:rPr>
      </w:pPr>
      <w:r w:rsidRPr="00153B89">
        <w:rPr>
          <w:rFonts w:ascii="Times New Roman" w:eastAsia="Times New Roman" w:hAnsi="Times New Roman" w:cs="Times New Roman"/>
        </w:rPr>
        <w:t>Nosūtīt informāciju Iepirkumu uz</w:t>
      </w:r>
      <w:r w:rsidRPr="00153B89">
        <w:rPr>
          <w:rFonts w:ascii="Times New Roman" w:eastAsia="Times New Roman" w:hAnsi="Times New Roman" w:cs="Times New Roman"/>
          <w:bCs/>
          <w:iCs/>
        </w:rPr>
        <w:t xml:space="preserve">raudzības birojam </w:t>
      </w:r>
      <w:hyperlink r:id="rId17" w:history="1">
        <w:r w:rsidRPr="00153B89">
          <w:rPr>
            <w:rStyle w:val="Hipersaite"/>
            <w:rFonts w:ascii="Times New Roman" w:eastAsia="Times New Roman" w:hAnsi="Times New Roman" w:cs="Times New Roman"/>
            <w:bCs/>
            <w:iCs/>
          </w:rPr>
          <w:t>www.iub.gov.lv</w:t>
        </w:r>
      </w:hyperlink>
      <w:r w:rsidRPr="00153B89">
        <w:rPr>
          <w:rFonts w:ascii="Times New Roman" w:eastAsia="Times New Roman" w:hAnsi="Times New Roman" w:cs="Times New Roman"/>
          <w:bCs/>
          <w:iCs/>
        </w:rPr>
        <w:t xml:space="preserve">, kā arī ievietot informāciju EIS e-konkursu apakšsistēmā </w:t>
      </w:r>
      <w:hyperlink r:id="rId18" w:history="1">
        <w:r w:rsidRPr="00153B89">
          <w:rPr>
            <w:rStyle w:val="Hipersaite"/>
            <w:rFonts w:ascii="Times New Roman" w:eastAsia="Times New Roman" w:hAnsi="Times New Roman" w:cs="Times New Roman"/>
            <w:bCs/>
            <w:iCs/>
          </w:rPr>
          <w:t>https://www.eis.gov.lv/EKEIS/Supplier/Organizer/1356</w:t>
        </w:r>
      </w:hyperlink>
      <w:r w:rsidRPr="00153B89">
        <w:rPr>
          <w:rFonts w:ascii="Times New Roman" w:eastAsia="Times New Roman" w:hAnsi="Times New Roman" w:cs="Times New Roman"/>
          <w:bCs/>
          <w:iCs/>
          <w:u w:val="single"/>
        </w:rPr>
        <w:t>.</w:t>
      </w:r>
    </w:p>
    <w:p w14:paraId="61B196A8" w14:textId="77777777" w:rsidR="007A51E5" w:rsidRPr="00153B89" w:rsidRDefault="007A51E5" w:rsidP="00153B89">
      <w:pPr>
        <w:suppressAutoHyphens/>
        <w:spacing w:after="0" w:line="240" w:lineRule="auto"/>
        <w:ind w:left="1134"/>
        <w:jc w:val="both"/>
        <w:rPr>
          <w:rFonts w:ascii="Times New Roman" w:eastAsia="Calibri" w:hAnsi="Times New Roman" w:cs="Times New Roman"/>
          <w:b/>
          <w:bCs/>
          <w:caps/>
        </w:rPr>
      </w:pPr>
    </w:p>
    <w:p w14:paraId="74ED8DA2" w14:textId="77777777" w:rsidR="007A51E5" w:rsidRPr="00153B89" w:rsidRDefault="007A51E5" w:rsidP="00153B89">
      <w:pPr>
        <w:numPr>
          <w:ilvl w:val="0"/>
          <w:numId w:val="6"/>
        </w:numPr>
        <w:suppressAutoHyphens/>
        <w:spacing w:after="0" w:line="240" w:lineRule="auto"/>
        <w:jc w:val="center"/>
        <w:rPr>
          <w:rFonts w:ascii="Times New Roman" w:eastAsia="Calibri" w:hAnsi="Times New Roman" w:cs="Times New Roman"/>
          <w:b/>
          <w:bCs/>
          <w:caps/>
        </w:rPr>
      </w:pPr>
      <w:r w:rsidRPr="00153B89">
        <w:rPr>
          <w:rFonts w:ascii="Times New Roman" w:eastAsia="Calibri" w:hAnsi="Times New Roman" w:cs="Times New Roman"/>
          <w:b/>
          <w:bCs/>
          <w:caps/>
        </w:rPr>
        <w:t>Pretendenta tiesības un pienākumi</w:t>
      </w:r>
    </w:p>
    <w:p w14:paraId="585F818D" w14:textId="77777777" w:rsidR="007A51E5" w:rsidRPr="00153B89" w:rsidRDefault="007A51E5" w:rsidP="00153B89">
      <w:pPr>
        <w:widowControl w:val="0"/>
        <w:numPr>
          <w:ilvl w:val="1"/>
          <w:numId w:val="6"/>
        </w:numPr>
        <w:spacing w:after="0" w:line="240" w:lineRule="auto"/>
        <w:jc w:val="both"/>
        <w:rPr>
          <w:rFonts w:ascii="Times New Roman" w:eastAsia="Times New Roman" w:hAnsi="Times New Roman" w:cs="Times New Roman"/>
          <w:b/>
          <w:bCs/>
          <w:iCs/>
        </w:rPr>
      </w:pPr>
      <w:r w:rsidRPr="00153B89">
        <w:rPr>
          <w:rFonts w:ascii="Times New Roman" w:eastAsia="Times New Roman" w:hAnsi="Times New Roman" w:cs="Times New Roman"/>
          <w:b/>
          <w:bCs/>
          <w:iCs/>
        </w:rPr>
        <w:t>Pretendenta tiesības</w:t>
      </w:r>
    </w:p>
    <w:p w14:paraId="62F9E83F"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Apvienoties grupā ar citiem komersantiem un iesniegt vienu kopēju piedāvājumu.</w:t>
      </w:r>
    </w:p>
    <w:p w14:paraId="284F938D"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Piedāvājuma sagatavošanas laikā pretendentam ir tiesības rakstiski vērsties pie Iepirkuma komisijas neskaidro jautājumu precizēšanai.</w:t>
      </w:r>
    </w:p>
    <w:p w14:paraId="0FDC59D3"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Pirms piedāvājumu iesniegšanas termiņa beigām grozīt vai atsaukt iesniegto piedāvājumu.</w:t>
      </w:r>
    </w:p>
    <w:p w14:paraId="136E9FB7"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Ja pretendents, kas iesniedzis piedāvājumu iepirkumā, uzskata, ka ir aizskartas tā tiesības vai ir iespējams šo tiesību aizskārums, ir tiesīgs pieņemto lēmumu pārsūdzēt Administratīvajā rajona tiesā Administratīvā procesa likumā noteiktajā kārtībā viena mēneša laikā no Iepirkuma komisijas lēmuma spēkā stāšanās brīža. Administratīvās rajona tiesas spriedumu var pārsūdzēt kasācijas kārtībā Augstākās tiesas Senāta Administratīvo lietu departamentā. Lēmuma pārsūdzēšana neaptur tā darbību.</w:t>
      </w:r>
    </w:p>
    <w:p w14:paraId="15F1DB77" w14:textId="77777777" w:rsidR="007A51E5" w:rsidRPr="00153B89" w:rsidRDefault="007A51E5" w:rsidP="00153B89">
      <w:pPr>
        <w:widowControl w:val="0"/>
        <w:numPr>
          <w:ilvl w:val="1"/>
          <w:numId w:val="6"/>
        </w:numPr>
        <w:spacing w:after="0" w:line="240" w:lineRule="auto"/>
        <w:jc w:val="both"/>
        <w:rPr>
          <w:rFonts w:ascii="Times New Roman" w:eastAsia="Times New Roman" w:hAnsi="Times New Roman" w:cs="Times New Roman"/>
          <w:b/>
          <w:bCs/>
          <w:iCs/>
        </w:rPr>
      </w:pPr>
      <w:r w:rsidRPr="00153B89">
        <w:rPr>
          <w:rFonts w:ascii="Times New Roman" w:eastAsia="Times New Roman" w:hAnsi="Times New Roman" w:cs="Times New Roman"/>
          <w:b/>
          <w:bCs/>
          <w:iCs/>
        </w:rPr>
        <w:t>Pretendenta pienākumi</w:t>
      </w:r>
    </w:p>
    <w:p w14:paraId="7A7D2F9B"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Sagatavot piedāvājumu atbilstoši Nolikuma prasībām.</w:t>
      </w:r>
    </w:p>
    <w:p w14:paraId="2F98432C"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Sniegt patiesu informāciju.</w:t>
      </w:r>
    </w:p>
    <w:p w14:paraId="7F55BE2E"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Sniegt atbildes uz Iepirkuma komisijas pieprasījumiem par papildu informāciju, kas nepieciešama piedāvājumu noformējuma pārbaudei, pretendentu atlasei, piedāvājuma atbilstības pārbaudei, salīdzināšanai un vērtēšanai.</w:t>
      </w:r>
    </w:p>
    <w:p w14:paraId="176DEAB1" w14:textId="77777777" w:rsidR="007A51E5" w:rsidRPr="00153B89" w:rsidRDefault="007A51E5" w:rsidP="00153B89">
      <w:pPr>
        <w:widowControl w:val="0"/>
        <w:numPr>
          <w:ilvl w:val="2"/>
          <w:numId w:val="6"/>
        </w:numPr>
        <w:spacing w:after="0" w:line="240" w:lineRule="auto"/>
        <w:jc w:val="both"/>
        <w:rPr>
          <w:rFonts w:ascii="Times New Roman" w:eastAsia="Times New Roman" w:hAnsi="Times New Roman" w:cs="Times New Roman"/>
        </w:rPr>
      </w:pPr>
      <w:r w:rsidRPr="00153B89">
        <w:rPr>
          <w:rFonts w:ascii="Times New Roman" w:eastAsia="Times New Roman" w:hAnsi="Times New Roman" w:cs="Times New Roman"/>
        </w:rPr>
        <w:t>Segt visas izmaksas, kas saistītas ar piedāvājumu sagatavošanu un iesniegšanu.</w:t>
      </w:r>
    </w:p>
    <w:p w14:paraId="6ED14511" w14:textId="77777777" w:rsidR="007A51E5" w:rsidRPr="00153B89" w:rsidRDefault="007A51E5" w:rsidP="00153B89">
      <w:pPr>
        <w:widowControl w:val="0"/>
        <w:spacing w:after="0" w:line="240" w:lineRule="auto"/>
        <w:ind w:left="862"/>
        <w:jc w:val="both"/>
        <w:rPr>
          <w:rFonts w:ascii="Times New Roman" w:eastAsia="Times New Roman" w:hAnsi="Times New Roman" w:cs="Times New Roman"/>
        </w:rPr>
      </w:pPr>
    </w:p>
    <w:p w14:paraId="6D5382ED" w14:textId="77777777" w:rsidR="007A51E5" w:rsidRPr="00153B89" w:rsidRDefault="007A51E5" w:rsidP="00153B89">
      <w:pPr>
        <w:numPr>
          <w:ilvl w:val="0"/>
          <w:numId w:val="6"/>
        </w:numPr>
        <w:suppressAutoHyphens/>
        <w:spacing w:after="0" w:line="240" w:lineRule="auto"/>
        <w:jc w:val="center"/>
        <w:rPr>
          <w:rFonts w:ascii="Times New Roman" w:eastAsia="Calibri" w:hAnsi="Times New Roman" w:cs="Times New Roman"/>
          <w:b/>
          <w:bCs/>
          <w:caps/>
        </w:rPr>
      </w:pPr>
      <w:r w:rsidRPr="00153B89">
        <w:rPr>
          <w:rFonts w:ascii="Times New Roman" w:eastAsia="Calibri" w:hAnsi="Times New Roman" w:cs="Times New Roman"/>
          <w:b/>
          <w:bCs/>
          <w:caps/>
        </w:rPr>
        <w:t>personas datu aizsardzība</w:t>
      </w:r>
    </w:p>
    <w:p w14:paraId="37D2B1B6" w14:textId="77777777" w:rsidR="007A51E5" w:rsidRPr="00153B89" w:rsidRDefault="007A51E5" w:rsidP="00153B89">
      <w:pPr>
        <w:widowControl w:val="0"/>
        <w:numPr>
          <w:ilvl w:val="1"/>
          <w:numId w:val="6"/>
        </w:numPr>
        <w:spacing w:after="0" w:line="240" w:lineRule="auto"/>
        <w:jc w:val="both"/>
        <w:rPr>
          <w:rFonts w:ascii="Times New Roman" w:eastAsia="Times New Roman" w:hAnsi="Times New Roman" w:cs="Times New Roman"/>
          <w:iCs/>
        </w:rPr>
      </w:pPr>
      <w:bookmarkStart w:id="31" w:name="_Hlk26434300"/>
      <w:r w:rsidRPr="00153B89">
        <w:rPr>
          <w:rFonts w:ascii="Times New Roman" w:eastAsia="Times New Roman" w:hAnsi="Times New Roman" w:cs="Times New Roman"/>
          <w:iCs/>
        </w:rPr>
        <w:t>Datu pārzinis ir Siguldas novada pašvaldība, reģistrācijas Nr. 90000048152, juridiskā adrese: Pils iela 16, Sigulda, Siguldas novads, LV-2150, kas veic personas datu apstrādi publisko iepirkumu veikšanas nolūkam.</w:t>
      </w:r>
    </w:p>
    <w:p w14:paraId="28F87773" w14:textId="77777777" w:rsidR="007A51E5" w:rsidRPr="00153B89" w:rsidRDefault="007A51E5" w:rsidP="00153B89">
      <w:pPr>
        <w:widowControl w:val="0"/>
        <w:numPr>
          <w:ilvl w:val="1"/>
          <w:numId w:val="6"/>
        </w:numPr>
        <w:spacing w:after="0" w:line="240" w:lineRule="auto"/>
        <w:jc w:val="both"/>
        <w:rPr>
          <w:rFonts w:ascii="Times New Roman" w:eastAsia="Times New Roman" w:hAnsi="Times New Roman" w:cs="Times New Roman"/>
          <w:iCs/>
        </w:rPr>
      </w:pPr>
      <w:r w:rsidRPr="00153B89">
        <w:rPr>
          <w:rFonts w:ascii="Times New Roman" w:eastAsia="Times New Roman" w:hAnsi="Times New Roman" w:cs="Times New Roman"/>
          <w:iCs/>
        </w:rPr>
        <w:lastRenderedPageBreak/>
        <w:t xml:space="preserve">Papildu informāciju par minēto personas datu apstrādi var iegūt Siguldas novada pašvaldības tīmekļa vietnes </w:t>
      </w:r>
      <w:hyperlink r:id="rId19" w:history="1">
        <w:r w:rsidRPr="00153B89">
          <w:rPr>
            <w:rStyle w:val="Hipersaite"/>
            <w:rFonts w:ascii="Times New Roman" w:eastAsia="Times New Roman" w:hAnsi="Times New Roman" w:cs="Times New Roman"/>
            <w:iCs/>
          </w:rPr>
          <w:t>www.sigulda.lv</w:t>
        </w:r>
      </w:hyperlink>
      <w:r w:rsidRPr="00153B89">
        <w:rPr>
          <w:rFonts w:ascii="Times New Roman" w:eastAsia="Times New Roman" w:hAnsi="Times New Roman" w:cs="Times New Roman"/>
          <w:iCs/>
        </w:rPr>
        <w:t xml:space="preserve"> sadaļā “Privātuma politika”, iepazīstoties ar Siguldas novada pašvaldības iekšējiem noteikumiem “Par Siguldas novada pašvaldības personas datu apstrādes privātuma politiku” vai klātienē Siguldas novada pašvaldības klientu apkalpošanas vietās.</w:t>
      </w:r>
    </w:p>
    <w:p w14:paraId="5F0B3292" w14:textId="77777777" w:rsidR="007A51E5" w:rsidRPr="00153B89" w:rsidRDefault="007A51E5" w:rsidP="00153B89">
      <w:pPr>
        <w:widowControl w:val="0"/>
        <w:spacing w:after="0" w:line="240" w:lineRule="auto"/>
        <w:ind w:left="426"/>
        <w:jc w:val="both"/>
        <w:rPr>
          <w:rFonts w:ascii="Times New Roman" w:eastAsia="Times New Roman" w:hAnsi="Times New Roman" w:cs="Times New Roman"/>
          <w:iCs/>
        </w:rPr>
      </w:pPr>
    </w:p>
    <w:bookmarkEnd w:id="29"/>
    <w:bookmarkEnd w:id="30"/>
    <w:p w14:paraId="7430F87F" w14:textId="77777777" w:rsidR="006462D0" w:rsidRPr="00153B89" w:rsidRDefault="007A51E5" w:rsidP="00153B89">
      <w:pPr>
        <w:numPr>
          <w:ilvl w:val="0"/>
          <w:numId w:val="6"/>
        </w:numPr>
        <w:suppressAutoHyphens/>
        <w:spacing w:after="0" w:line="240" w:lineRule="auto"/>
        <w:jc w:val="center"/>
        <w:rPr>
          <w:rFonts w:ascii="Times New Roman" w:eastAsia="Calibri" w:hAnsi="Times New Roman" w:cs="Times New Roman"/>
          <w:b/>
          <w:bCs/>
          <w:caps/>
        </w:rPr>
      </w:pPr>
      <w:r w:rsidRPr="00153B89">
        <w:rPr>
          <w:rFonts w:ascii="Times New Roman" w:eastAsia="Calibri" w:hAnsi="Times New Roman" w:cs="Times New Roman"/>
          <w:b/>
          <w:bCs/>
          <w:caps/>
        </w:rPr>
        <w:t>NOLIKUMA PIELIKUMI</w:t>
      </w:r>
    </w:p>
    <w:p w14:paraId="194D282A" w14:textId="2618CDCB" w:rsidR="006462D0" w:rsidRPr="00153B89" w:rsidRDefault="006462D0" w:rsidP="00153B89">
      <w:pPr>
        <w:tabs>
          <w:tab w:val="left" w:pos="426"/>
        </w:tabs>
        <w:suppressAutoHyphens/>
        <w:spacing w:after="0" w:line="240" w:lineRule="auto"/>
        <w:contextualSpacing/>
        <w:jc w:val="center"/>
        <w:rPr>
          <w:rFonts w:ascii="Times New Roman" w:eastAsia="Times New Roman" w:hAnsi="Times New Roman" w:cs="Times New Roman"/>
          <w:b/>
          <w:i/>
          <w:iCs/>
          <w:caps/>
        </w:rPr>
      </w:pPr>
      <w:r w:rsidRPr="00153B89">
        <w:rPr>
          <w:rFonts w:ascii="Times New Roman" w:eastAsia="Times New Roman" w:hAnsi="Times New Roman" w:cs="Times New Roman"/>
          <w:bCs/>
          <w:i/>
          <w:iCs/>
          <w:caps/>
        </w:rPr>
        <w:t>pievienoti atsevišķā</w:t>
      </w:r>
      <w:r w:rsidR="002663AB" w:rsidRPr="00153B89">
        <w:rPr>
          <w:rFonts w:ascii="Times New Roman" w:eastAsia="Times New Roman" w:hAnsi="Times New Roman" w:cs="Times New Roman"/>
          <w:bCs/>
          <w:i/>
          <w:iCs/>
          <w:caps/>
        </w:rPr>
        <w:t>s</w:t>
      </w:r>
      <w:r w:rsidRPr="00153B89">
        <w:rPr>
          <w:rFonts w:ascii="Times New Roman" w:eastAsia="Times New Roman" w:hAnsi="Times New Roman" w:cs="Times New Roman"/>
          <w:bCs/>
          <w:i/>
          <w:iCs/>
          <w:caps/>
        </w:rPr>
        <w:t xml:space="preserve"> datnē</w:t>
      </w:r>
      <w:r w:rsidR="002663AB" w:rsidRPr="00153B89">
        <w:rPr>
          <w:rFonts w:ascii="Times New Roman" w:eastAsia="Times New Roman" w:hAnsi="Times New Roman" w:cs="Times New Roman"/>
          <w:bCs/>
          <w:i/>
          <w:iCs/>
          <w:caps/>
        </w:rPr>
        <w:t>s</w:t>
      </w:r>
    </w:p>
    <w:p w14:paraId="4FD1A0C6" w14:textId="77777777" w:rsidR="007A51E5" w:rsidRPr="00153B89" w:rsidRDefault="007A51E5" w:rsidP="00153B89">
      <w:pPr>
        <w:widowControl w:val="0"/>
        <w:tabs>
          <w:tab w:val="left" w:pos="1418"/>
        </w:tabs>
        <w:spacing w:after="0" w:line="240" w:lineRule="auto"/>
        <w:jc w:val="both"/>
        <w:rPr>
          <w:rFonts w:ascii="Times New Roman" w:eastAsia="Calibri" w:hAnsi="Times New Roman" w:cs="Times New Roman"/>
          <w:lang w:bidi="lv-LV"/>
        </w:rPr>
      </w:pPr>
      <w:r w:rsidRPr="00153B89">
        <w:rPr>
          <w:rFonts w:ascii="Times New Roman" w:eastAsia="Calibri" w:hAnsi="Times New Roman" w:cs="Times New Roman"/>
          <w:lang w:bidi="lv-LV"/>
        </w:rPr>
        <w:t>1. pielikums</w:t>
      </w:r>
      <w:r w:rsidRPr="00153B89">
        <w:rPr>
          <w:rFonts w:ascii="Times New Roman" w:eastAsia="Calibri" w:hAnsi="Times New Roman" w:cs="Times New Roman"/>
          <w:lang w:bidi="lv-LV"/>
        </w:rPr>
        <w:tab/>
        <w:t>Pieteikums dalībai iepirkumā;</w:t>
      </w:r>
    </w:p>
    <w:p w14:paraId="38119D61" w14:textId="598D9962" w:rsidR="007A51E5" w:rsidRPr="00153B89" w:rsidRDefault="007A51E5" w:rsidP="00153B89">
      <w:pPr>
        <w:widowControl w:val="0"/>
        <w:tabs>
          <w:tab w:val="left" w:pos="1418"/>
        </w:tabs>
        <w:spacing w:after="0" w:line="240" w:lineRule="auto"/>
        <w:jc w:val="both"/>
        <w:rPr>
          <w:rFonts w:ascii="Times New Roman" w:eastAsia="Calibri" w:hAnsi="Times New Roman" w:cs="Times New Roman"/>
          <w:lang w:bidi="lv-LV"/>
        </w:rPr>
      </w:pPr>
      <w:r w:rsidRPr="00153B89">
        <w:rPr>
          <w:rFonts w:ascii="Times New Roman" w:eastAsia="Calibri" w:hAnsi="Times New Roman" w:cs="Times New Roman"/>
          <w:lang w:bidi="lv-LV"/>
        </w:rPr>
        <w:t>2. pielikums</w:t>
      </w:r>
      <w:r w:rsidRPr="00153B89">
        <w:rPr>
          <w:rFonts w:ascii="Times New Roman" w:eastAsia="Calibri" w:hAnsi="Times New Roman" w:cs="Times New Roman"/>
          <w:lang w:bidi="lv-LV"/>
        </w:rPr>
        <w:tab/>
        <w:t>Tehniskā specifikācija;</w:t>
      </w:r>
    </w:p>
    <w:p w14:paraId="16CF56BA" w14:textId="23329428" w:rsidR="007A51E5" w:rsidRPr="00153B89" w:rsidRDefault="007A51E5" w:rsidP="00153B89">
      <w:pPr>
        <w:widowControl w:val="0"/>
        <w:tabs>
          <w:tab w:val="left" w:pos="1418"/>
        </w:tabs>
        <w:spacing w:after="0" w:line="240" w:lineRule="auto"/>
        <w:ind w:left="1843" w:hanging="1843"/>
        <w:jc w:val="both"/>
        <w:rPr>
          <w:rFonts w:ascii="Times New Roman" w:eastAsia="Calibri" w:hAnsi="Times New Roman" w:cs="Times New Roman"/>
          <w:lang w:bidi="lv-LV"/>
        </w:rPr>
      </w:pPr>
      <w:r w:rsidRPr="00153B89">
        <w:rPr>
          <w:rFonts w:ascii="Times New Roman" w:eastAsia="Calibri" w:hAnsi="Times New Roman" w:cs="Times New Roman"/>
          <w:lang w:bidi="lv-LV"/>
        </w:rPr>
        <w:t>3. pielikums</w:t>
      </w:r>
      <w:r w:rsidRPr="00153B89">
        <w:rPr>
          <w:rFonts w:ascii="Times New Roman" w:eastAsia="Calibri" w:hAnsi="Times New Roman" w:cs="Times New Roman"/>
          <w:lang w:bidi="lv-LV"/>
        </w:rPr>
        <w:tab/>
      </w:r>
      <w:r w:rsidR="006462D0" w:rsidRPr="00153B89">
        <w:rPr>
          <w:rFonts w:ascii="Times New Roman" w:eastAsia="Calibri" w:hAnsi="Times New Roman" w:cs="Times New Roman"/>
          <w:lang w:bidi="lv-LV"/>
        </w:rPr>
        <w:t>Finanšu piedāvājuma forma;</w:t>
      </w:r>
    </w:p>
    <w:p w14:paraId="17528A84" w14:textId="65689184" w:rsidR="007206BE" w:rsidRPr="00153B89" w:rsidRDefault="007A51E5" w:rsidP="00153B89">
      <w:pPr>
        <w:widowControl w:val="0"/>
        <w:tabs>
          <w:tab w:val="left" w:pos="1418"/>
        </w:tabs>
        <w:spacing w:after="0" w:line="240" w:lineRule="auto"/>
        <w:ind w:left="1843" w:hanging="1843"/>
        <w:jc w:val="both"/>
        <w:rPr>
          <w:rFonts w:ascii="Times New Roman" w:eastAsia="Calibri" w:hAnsi="Times New Roman" w:cs="Times New Roman"/>
          <w:spacing w:val="-6"/>
          <w:lang w:bidi="lv-LV"/>
        </w:rPr>
      </w:pPr>
      <w:r w:rsidRPr="00153B89">
        <w:rPr>
          <w:rFonts w:ascii="Times New Roman" w:eastAsia="Calibri" w:hAnsi="Times New Roman" w:cs="Times New Roman"/>
          <w:lang w:bidi="lv-LV"/>
        </w:rPr>
        <w:t>4. pielikums</w:t>
      </w:r>
      <w:r w:rsidR="007206BE" w:rsidRPr="00153B89">
        <w:rPr>
          <w:rFonts w:ascii="Times New Roman" w:eastAsia="Calibri" w:hAnsi="Times New Roman" w:cs="Times New Roman"/>
          <w:lang w:bidi="lv-LV"/>
        </w:rPr>
        <w:tab/>
      </w:r>
      <w:r w:rsidR="006462D0" w:rsidRPr="00153B89">
        <w:rPr>
          <w:rFonts w:ascii="Times New Roman" w:eastAsia="Calibri" w:hAnsi="Times New Roman" w:cs="Times New Roman"/>
          <w:spacing w:val="-6"/>
          <w:lang w:bidi="lv-LV"/>
        </w:rPr>
        <w:t>Pretendenta vai personas, uz kuras iespējām pretendents balstās, pieredzes saraksts;</w:t>
      </w:r>
    </w:p>
    <w:p w14:paraId="240349BD" w14:textId="5217D0A1" w:rsidR="007A51E5" w:rsidRPr="00153B89" w:rsidRDefault="007326A7" w:rsidP="00153B89">
      <w:pPr>
        <w:widowControl w:val="0"/>
        <w:tabs>
          <w:tab w:val="left" w:pos="1418"/>
        </w:tabs>
        <w:spacing w:after="0" w:line="240" w:lineRule="auto"/>
        <w:ind w:left="1843" w:hanging="1843"/>
        <w:jc w:val="both"/>
        <w:rPr>
          <w:rFonts w:ascii="Times New Roman" w:eastAsia="Calibri" w:hAnsi="Times New Roman" w:cs="Times New Roman"/>
          <w:lang w:bidi="lv-LV"/>
        </w:rPr>
      </w:pPr>
      <w:r w:rsidRPr="00153B89">
        <w:rPr>
          <w:rFonts w:ascii="Times New Roman" w:eastAsia="Calibri" w:hAnsi="Times New Roman" w:cs="Times New Roman"/>
          <w:lang w:bidi="lv-LV"/>
        </w:rPr>
        <w:t>5</w:t>
      </w:r>
      <w:r w:rsidR="007A51E5" w:rsidRPr="00153B89">
        <w:rPr>
          <w:rFonts w:ascii="Times New Roman" w:eastAsia="Calibri" w:hAnsi="Times New Roman" w:cs="Times New Roman"/>
          <w:lang w:bidi="lv-LV"/>
        </w:rPr>
        <w:t>. pielikums</w:t>
      </w:r>
      <w:r w:rsidR="007A51E5" w:rsidRPr="00153B89">
        <w:rPr>
          <w:rFonts w:ascii="Times New Roman" w:eastAsia="Calibri" w:hAnsi="Times New Roman" w:cs="Times New Roman"/>
          <w:lang w:bidi="lv-LV"/>
        </w:rPr>
        <w:tab/>
        <w:t>Līguma projekts;</w:t>
      </w:r>
    </w:p>
    <w:p w14:paraId="425D5F14" w14:textId="2E7083FB" w:rsidR="007A51E5" w:rsidRPr="00153B89" w:rsidRDefault="007326A7" w:rsidP="00153B89">
      <w:pPr>
        <w:widowControl w:val="0"/>
        <w:tabs>
          <w:tab w:val="left" w:pos="1418"/>
        </w:tabs>
        <w:spacing w:after="0" w:line="240" w:lineRule="auto"/>
        <w:ind w:left="1843" w:hanging="1843"/>
        <w:jc w:val="both"/>
        <w:rPr>
          <w:rFonts w:ascii="Times New Roman" w:hAnsi="Times New Roman" w:cs="Times New Roman"/>
          <w:noProof/>
          <w:color w:val="000000"/>
        </w:rPr>
      </w:pPr>
      <w:r w:rsidRPr="00153B89">
        <w:rPr>
          <w:rFonts w:ascii="Times New Roman" w:eastAsia="Calibri" w:hAnsi="Times New Roman" w:cs="Times New Roman"/>
          <w:lang w:bidi="lv-LV"/>
        </w:rPr>
        <w:t>6</w:t>
      </w:r>
      <w:r w:rsidR="007A51E5" w:rsidRPr="00153B89">
        <w:rPr>
          <w:rFonts w:ascii="Times New Roman" w:eastAsia="Calibri" w:hAnsi="Times New Roman" w:cs="Times New Roman"/>
          <w:lang w:bidi="lv-LV"/>
        </w:rPr>
        <w:t>. pielikums</w:t>
      </w:r>
      <w:r w:rsidR="007A51E5" w:rsidRPr="00153B89">
        <w:rPr>
          <w:rFonts w:ascii="Times New Roman" w:eastAsia="Calibri" w:hAnsi="Times New Roman" w:cs="Times New Roman"/>
          <w:lang w:bidi="lv-LV"/>
        </w:rPr>
        <w:tab/>
        <w:t>Apliecinājums par neatkarīgi izstrādātu piedāvājumu</w:t>
      </w:r>
      <w:r w:rsidR="007A51E5" w:rsidRPr="00153B89">
        <w:rPr>
          <w:rFonts w:ascii="Times New Roman" w:hAnsi="Times New Roman" w:cs="Times New Roman"/>
          <w:noProof/>
          <w:color w:val="000000"/>
        </w:rPr>
        <w:t>.</w:t>
      </w:r>
      <w:bookmarkEnd w:id="31"/>
    </w:p>
    <w:sectPr w:rsidR="007A51E5" w:rsidRPr="00153B89" w:rsidSect="008F2F88">
      <w:footerReference w:type="default" r:id="rId20"/>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F8848" w14:textId="77777777" w:rsidR="0063607F" w:rsidRDefault="0063607F">
      <w:pPr>
        <w:spacing w:after="0" w:line="240" w:lineRule="auto"/>
      </w:pPr>
      <w:r>
        <w:separator/>
      </w:r>
    </w:p>
  </w:endnote>
  <w:endnote w:type="continuationSeparator" w:id="0">
    <w:p w14:paraId="021B32F4" w14:textId="77777777" w:rsidR="0063607F" w:rsidRDefault="00636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4C72E" w14:textId="4C5A0F3E" w:rsidR="00153B89" w:rsidRPr="00153B89" w:rsidRDefault="000C275F" w:rsidP="00153B89">
    <w:pPr>
      <w:pStyle w:val="Kjene"/>
      <w:jc w:val="right"/>
      <w:rPr>
        <w:rFonts w:ascii="Times New Roman" w:hAnsi="Times New Roman" w:cs="Times New Roman"/>
        <w:noProof/>
        <w:sz w:val="20"/>
        <w:szCs w:val="20"/>
      </w:rPr>
    </w:pPr>
    <w:r w:rsidRPr="00153B89">
      <w:rPr>
        <w:rFonts w:ascii="Times New Roman" w:hAnsi="Times New Roman" w:cs="Times New Roman"/>
        <w:sz w:val="20"/>
        <w:szCs w:val="20"/>
      </w:rPr>
      <w:fldChar w:fldCharType="begin"/>
    </w:r>
    <w:r w:rsidRPr="00153B89">
      <w:rPr>
        <w:rFonts w:ascii="Times New Roman" w:hAnsi="Times New Roman" w:cs="Times New Roman"/>
        <w:sz w:val="20"/>
        <w:szCs w:val="20"/>
      </w:rPr>
      <w:instrText xml:space="preserve"> PAGE   \* MERGEFORMAT </w:instrText>
    </w:r>
    <w:r w:rsidRPr="00153B89">
      <w:rPr>
        <w:rFonts w:ascii="Times New Roman" w:hAnsi="Times New Roman" w:cs="Times New Roman"/>
        <w:sz w:val="20"/>
        <w:szCs w:val="20"/>
      </w:rPr>
      <w:fldChar w:fldCharType="separate"/>
    </w:r>
    <w:r w:rsidRPr="00153B89">
      <w:rPr>
        <w:rFonts w:ascii="Times New Roman" w:hAnsi="Times New Roman" w:cs="Times New Roman"/>
        <w:noProof/>
        <w:sz w:val="20"/>
        <w:szCs w:val="20"/>
      </w:rPr>
      <w:t>12</w:t>
    </w:r>
    <w:r w:rsidRPr="00153B89">
      <w:rPr>
        <w:rFonts w:ascii="Times New Roman" w:hAnsi="Times New Roman" w:cs="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AE369" w14:textId="77777777" w:rsidR="0063607F" w:rsidRDefault="0063607F">
      <w:pPr>
        <w:spacing w:after="0" w:line="240" w:lineRule="auto"/>
      </w:pPr>
      <w:r>
        <w:separator/>
      </w:r>
    </w:p>
  </w:footnote>
  <w:footnote w:type="continuationSeparator" w:id="0">
    <w:p w14:paraId="4BACA9B8" w14:textId="77777777" w:rsidR="0063607F" w:rsidRDefault="0063607F">
      <w:pPr>
        <w:spacing w:after="0" w:line="240" w:lineRule="auto"/>
      </w:pPr>
      <w:r>
        <w:continuationSeparator/>
      </w:r>
    </w:p>
  </w:footnote>
  <w:footnote w:id="1">
    <w:p w14:paraId="1257B34F" w14:textId="40435FA5" w:rsidR="004C3058" w:rsidRDefault="004C3058" w:rsidP="00151896">
      <w:pPr>
        <w:pStyle w:val="Vresteksts"/>
        <w:jc w:val="both"/>
      </w:pPr>
      <w:r w:rsidRPr="00941DF8">
        <w:rPr>
          <w:rStyle w:val="Vresatsauce"/>
          <w:rFonts w:ascii="Times New Roman" w:hAnsi="Times New Roman" w:cs="Times New Roman"/>
        </w:rPr>
        <w:footnoteRef/>
      </w:r>
      <w:r w:rsidRPr="00941DF8">
        <w:rPr>
          <w:rFonts w:ascii="Times New Roman" w:hAnsi="Times New Roman" w:cs="Times New Roman"/>
        </w:rPr>
        <w:t xml:space="preserve"> </w:t>
      </w:r>
      <w:r w:rsidRPr="00541243">
        <w:rPr>
          <w:rFonts w:ascii="Times New Roman" w:hAnsi="Times New Roman" w:cs="Times New Roman"/>
        </w:rPr>
        <w:t>Saskaņā ar</w:t>
      </w:r>
      <w:r w:rsidRPr="00541243">
        <w:t xml:space="preserve"> </w:t>
      </w:r>
      <w:r w:rsidRPr="00541243">
        <w:rPr>
          <w:rFonts w:ascii="Times New Roman" w:hAnsi="Times New Roman" w:cs="Times New Roman"/>
        </w:rPr>
        <w:t xml:space="preserve">Publisko iepirkumu likuma 46.panta ceturto daļu </w:t>
      </w:r>
      <w:r w:rsidRPr="00541243">
        <w:rPr>
          <w:rFonts w:ascii="Times New Roman" w:hAnsi="Times New Roman" w:cs="Times New Roman"/>
          <w:i/>
        </w:rPr>
        <w:t xml:space="preserve">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w:t>
      </w:r>
      <w:r w:rsidRPr="00541243">
        <w:rPr>
          <w:rFonts w:ascii="Times New Roman" w:hAnsi="Times New Roman" w:cs="Times New Roman"/>
          <w:i/>
          <w:u w:val="single"/>
        </w:rPr>
        <w:t>var balstīties uz citu personu iespējām tikai tad, ja šīs personas veiks būvdarbus vai sniegs pakalpojumus, kuru izpildei attiecīgās spējas ir nepieciešamas</w:t>
      </w:r>
      <w:r w:rsidRPr="00541243">
        <w:rPr>
          <w:rFonts w:ascii="Times New Roman" w:hAnsi="Times New Roman" w:cs="Times New Roman"/>
          <w:i/>
        </w:rPr>
        <w:t>.</w:t>
      </w:r>
    </w:p>
  </w:footnote>
  <w:footnote w:id="2">
    <w:p w14:paraId="084107F1" w14:textId="77777777" w:rsidR="0009171E" w:rsidRPr="0016067D" w:rsidRDefault="0009171E" w:rsidP="0009171E">
      <w:pPr>
        <w:pStyle w:val="Vresteksts"/>
        <w:rPr>
          <w:rFonts w:ascii="Times New Roman" w:hAnsi="Times New Roman" w:cs="Times New Roman"/>
        </w:rPr>
      </w:pPr>
      <w:r w:rsidRPr="0016067D">
        <w:rPr>
          <w:rStyle w:val="Vresatsauce"/>
          <w:rFonts w:ascii="Times New Roman" w:hAnsi="Times New Roman" w:cs="Times New Roman"/>
        </w:rPr>
        <w:footnoteRef/>
      </w:r>
      <w:r w:rsidRPr="0016067D">
        <w:rPr>
          <w:rFonts w:ascii="Times New Roman" w:hAnsi="Times New Roman" w:cs="Times New Roman"/>
        </w:rPr>
        <w:t xml:space="preserve"> Vidējais finanšu apgrozījums ((apgr. 1. gadā + apgr. 2. gadā + apgr. 3. gadā)/3).</w:t>
      </w:r>
    </w:p>
  </w:footnote>
  <w:footnote w:id="3">
    <w:p w14:paraId="41DA6E4F" w14:textId="77777777" w:rsidR="0009171E" w:rsidRDefault="0009171E" w:rsidP="0009171E">
      <w:pPr>
        <w:pStyle w:val="Vresteksts"/>
      </w:pPr>
      <w:r w:rsidRPr="0016067D">
        <w:rPr>
          <w:rStyle w:val="Vresatsauce"/>
          <w:rFonts w:ascii="Times New Roman" w:hAnsi="Times New Roman" w:cs="Times New Roman"/>
        </w:rPr>
        <w:footnoteRef/>
      </w:r>
      <w:r w:rsidRPr="0016067D">
        <w:rPr>
          <w:rFonts w:ascii="Times New Roman" w:hAnsi="Times New Roman" w:cs="Times New Roman"/>
        </w:rPr>
        <w:t xml:space="preserve"> Prasība par finanšu apgrozījumu ir attiecināma uz tiem personu apvienības dalībniekiem, uz kuru finansiālajām spējām pretendents balstās un kuri būs finansiāli atbildīgi par līguma izpildi.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49F"/>
    <w:multiLevelType w:val="multilevel"/>
    <w:tmpl w:val="EB7EC9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93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B7604C"/>
    <w:multiLevelType w:val="multilevel"/>
    <w:tmpl w:val="5ED22184"/>
    <w:lvl w:ilvl="0">
      <w:start w:val="1"/>
      <w:numFmt w:val="decimal"/>
      <w:lvlText w:val="%1."/>
      <w:lvlJc w:val="left"/>
      <w:pPr>
        <w:ind w:left="630" w:hanging="630"/>
      </w:pPr>
    </w:lvl>
    <w:lvl w:ilvl="1">
      <w:start w:val="5"/>
      <w:numFmt w:val="decimal"/>
      <w:lvlText w:val="%1.%2."/>
      <w:lvlJc w:val="left"/>
      <w:pPr>
        <w:ind w:left="720" w:hanging="720"/>
      </w:pPr>
      <w:rPr>
        <w:b/>
        <w:sz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B6A25A4"/>
    <w:multiLevelType w:val="multilevel"/>
    <w:tmpl w:val="23025F4A"/>
    <w:lvl w:ilvl="0">
      <w:start w:val="5"/>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5"/>
      <w:numFmt w:val="decimal"/>
      <w:lvlText w:val="%1.%2.%3."/>
      <w:lvlJc w:val="left"/>
      <w:pPr>
        <w:ind w:left="114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4B2778"/>
    <w:multiLevelType w:val="multilevel"/>
    <w:tmpl w:val="1F844FA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2A54737"/>
    <w:multiLevelType w:val="multilevel"/>
    <w:tmpl w:val="1F844FA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C8D5C4E"/>
    <w:multiLevelType w:val="hybridMultilevel"/>
    <w:tmpl w:val="30C2CA4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C9F1183"/>
    <w:multiLevelType w:val="hybridMultilevel"/>
    <w:tmpl w:val="A5C623CA"/>
    <w:lvl w:ilvl="0" w:tplc="7CB80AFA">
      <w:start w:val="1"/>
      <w:numFmt w:val="decimal"/>
      <w:lvlText w:val="%1.3.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FC531D"/>
    <w:multiLevelType w:val="multilevel"/>
    <w:tmpl w:val="1D9EA100"/>
    <w:lvl w:ilvl="0">
      <w:start w:val="1"/>
      <w:numFmt w:val="decimal"/>
      <w:lvlText w:val="%1."/>
      <w:lvlJc w:val="left"/>
      <w:pPr>
        <w:ind w:left="432" w:hanging="432"/>
      </w:pPr>
      <w:rPr>
        <w:b/>
        <w:sz w:val="24"/>
      </w:rPr>
    </w:lvl>
    <w:lvl w:ilvl="1">
      <w:start w:val="1"/>
      <w:numFmt w:val="decimal"/>
      <w:lvlText w:val="%1.%2."/>
      <w:lvlJc w:val="left"/>
      <w:pPr>
        <w:ind w:left="576" w:hanging="576"/>
      </w:pPr>
      <w:rPr>
        <w:b/>
        <w:sz w:val="24"/>
        <w:szCs w:val="24"/>
      </w:rPr>
    </w:lvl>
    <w:lvl w:ilvl="2">
      <w:start w:val="1"/>
      <w:numFmt w:val="decimal"/>
      <w:lvlText w:val="%1.%2.%3."/>
      <w:lvlJc w:val="left"/>
      <w:pPr>
        <w:ind w:left="862" w:hanging="720"/>
      </w:pPr>
      <w:rPr>
        <w:b/>
        <w:i w:val="0"/>
        <w:caps w:val="0"/>
        <w:smallCaps w:val="0"/>
        <w:strike w:val="0"/>
        <w:dstrike w:val="0"/>
        <w:vanish w:val="0"/>
        <w:position w:val="0"/>
        <w:sz w:val="24"/>
        <w:szCs w:val="24"/>
        <w:u w:val="none"/>
        <w:effect w:val="none"/>
        <w:vertAlign w:val="baseline"/>
      </w:rPr>
    </w:lvl>
    <w:lvl w:ilvl="3">
      <w:start w:val="1"/>
      <w:numFmt w:val="decimal"/>
      <w:lvlText w:val="%1.%2.%3.%4."/>
      <w:lvlJc w:val="left"/>
      <w:pPr>
        <w:ind w:left="1944" w:hanging="864"/>
      </w:pPr>
      <w:rPr>
        <w:b w:val="0"/>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4D51B7D"/>
    <w:multiLevelType w:val="multilevel"/>
    <w:tmpl w:val="CC32103E"/>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127871"/>
    <w:multiLevelType w:val="multilevel"/>
    <w:tmpl w:val="61100BC0"/>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b w:val="0"/>
        <w:bCs w:val="0"/>
        <w:i w:val="0"/>
        <w:iCs/>
        <w:sz w:val="24"/>
        <w:szCs w:val="24"/>
      </w:rPr>
    </w:lvl>
    <w:lvl w:ilvl="2">
      <w:start w:val="1"/>
      <w:numFmt w:val="decimal"/>
      <w:lvlText w:val="%1.%2.%3."/>
      <w:lvlJc w:val="left"/>
      <w:pPr>
        <w:ind w:left="1224" w:hanging="504"/>
      </w:pPr>
      <w:rPr>
        <w:rFonts w:ascii="Times New Roman" w:hAnsi="Times New Roman" w:cs="Times New Roman" w:hint="default"/>
        <w:b w:val="0"/>
        <w:bCs w:val="0"/>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6FA2F63"/>
    <w:multiLevelType w:val="multilevel"/>
    <w:tmpl w:val="E468F83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E8A3D48"/>
    <w:multiLevelType w:val="multilevel"/>
    <w:tmpl w:val="D0A00904"/>
    <w:lvl w:ilvl="0">
      <w:start w:val="1"/>
      <w:numFmt w:val="decimal"/>
      <w:lvlText w:val="%1."/>
      <w:lvlJc w:val="left"/>
      <w:pPr>
        <w:ind w:left="502" w:hanging="360"/>
      </w:pPr>
      <w:rPr>
        <w:rFonts w:hint="default"/>
      </w:rPr>
    </w:lvl>
    <w:lvl w:ilvl="1">
      <w:start w:val="3"/>
      <w:numFmt w:val="decimal"/>
      <w:isLgl/>
      <w:lvlText w:val="%1.%2."/>
      <w:lvlJc w:val="left"/>
      <w:pPr>
        <w:ind w:left="933" w:hanging="540"/>
      </w:pPr>
      <w:rPr>
        <w:rFonts w:hint="default"/>
        <w:i w:val="0"/>
        <w:color w:val="auto"/>
      </w:rPr>
    </w:lvl>
    <w:lvl w:ilvl="2">
      <w:start w:val="1"/>
      <w:numFmt w:val="decimal"/>
      <w:isLgl/>
      <w:lvlText w:val="%1.%2.%3."/>
      <w:lvlJc w:val="left"/>
      <w:pPr>
        <w:ind w:left="1004" w:hanging="720"/>
      </w:pPr>
      <w:rPr>
        <w:rFonts w:hint="default"/>
        <w:i w:val="0"/>
        <w:color w:val="auto"/>
      </w:rPr>
    </w:lvl>
    <w:lvl w:ilvl="3">
      <w:start w:val="1"/>
      <w:numFmt w:val="decimal"/>
      <w:isLgl/>
      <w:lvlText w:val="%1.%2.%3.%4."/>
      <w:lvlJc w:val="left"/>
      <w:pPr>
        <w:ind w:left="1179" w:hanging="720"/>
      </w:pPr>
      <w:rPr>
        <w:rFonts w:hint="default"/>
        <w:i w:val="0"/>
        <w:color w:val="auto"/>
      </w:rPr>
    </w:lvl>
    <w:lvl w:ilvl="4">
      <w:start w:val="1"/>
      <w:numFmt w:val="decimal"/>
      <w:isLgl/>
      <w:lvlText w:val="%1.%2.%3.%4.%5."/>
      <w:lvlJc w:val="left"/>
      <w:pPr>
        <w:ind w:left="1572" w:hanging="1080"/>
      </w:pPr>
      <w:rPr>
        <w:rFonts w:hint="default"/>
        <w:i w:val="0"/>
        <w:color w:val="auto"/>
      </w:rPr>
    </w:lvl>
    <w:lvl w:ilvl="5">
      <w:start w:val="1"/>
      <w:numFmt w:val="decimal"/>
      <w:isLgl/>
      <w:lvlText w:val="%1.%2.%3.%4.%5.%6."/>
      <w:lvlJc w:val="left"/>
      <w:pPr>
        <w:ind w:left="1605" w:hanging="1080"/>
      </w:pPr>
      <w:rPr>
        <w:rFonts w:hint="default"/>
        <w:i w:val="0"/>
        <w:color w:val="auto"/>
      </w:rPr>
    </w:lvl>
    <w:lvl w:ilvl="6">
      <w:start w:val="1"/>
      <w:numFmt w:val="decimal"/>
      <w:isLgl/>
      <w:lvlText w:val="%1.%2.%3.%4.%5.%6.%7."/>
      <w:lvlJc w:val="left"/>
      <w:pPr>
        <w:ind w:left="1998" w:hanging="1440"/>
      </w:pPr>
      <w:rPr>
        <w:rFonts w:hint="default"/>
        <w:i w:val="0"/>
        <w:color w:val="auto"/>
      </w:rPr>
    </w:lvl>
    <w:lvl w:ilvl="7">
      <w:start w:val="1"/>
      <w:numFmt w:val="decimal"/>
      <w:isLgl/>
      <w:lvlText w:val="%1.%2.%3.%4.%5.%6.%7.%8."/>
      <w:lvlJc w:val="left"/>
      <w:pPr>
        <w:ind w:left="2031" w:hanging="1440"/>
      </w:pPr>
      <w:rPr>
        <w:rFonts w:hint="default"/>
        <w:i w:val="0"/>
        <w:color w:val="auto"/>
      </w:rPr>
    </w:lvl>
    <w:lvl w:ilvl="8">
      <w:start w:val="1"/>
      <w:numFmt w:val="decimal"/>
      <w:isLgl/>
      <w:lvlText w:val="%1.%2.%3.%4.%5.%6.%7.%8.%9."/>
      <w:lvlJc w:val="left"/>
      <w:pPr>
        <w:ind w:left="2424" w:hanging="1800"/>
      </w:pPr>
      <w:rPr>
        <w:rFonts w:hint="default"/>
        <w:i w:val="0"/>
        <w:color w:val="auto"/>
      </w:rPr>
    </w:lvl>
  </w:abstractNum>
  <w:abstractNum w:abstractNumId="12" w15:restartNumberingAfterBreak="0">
    <w:nsid w:val="52666D06"/>
    <w:multiLevelType w:val="multilevel"/>
    <w:tmpl w:val="5B8A2A88"/>
    <w:lvl w:ilvl="0">
      <w:start w:val="1"/>
      <w:numFmt w:val="decimal"/>
      <w:lvlText w:val="%1."/>
      <w:lvlJc w:val="left"/>
      <w:pPr>
        <w:ind w:left="360" w:hanging="360"/>
      </w:pPr>
    </w:lvl>
    <w:lvl w:ilvl="1">
      <w:start w:val="6"/>
      <w:numFmt w:val="decimal"/>
      <w:lvlText w:val="%1.%2."/>
      <w:lvlJc w:val="left"/>
      <w:pPr>
        <w:ind w:left="720" w:hanging="720"/>
      </w:pPr>
    </w:lvl>
    <w:lvl w:ilvl="2">
      <w:start w:val="1"/>
      <w:numFmt w:val="decimal"/>
      <w:lvlText w:val="%1.%2.%3."/>
      <w:lvlJc w:val="left"/>
      <w:pPr>
        <w:ind w:left="720" w:hanging="720"/>
      </w:pPr>
      <w:rPr>
        <w:b w:val="0"/>
        <w:sz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55254687"/>
    <w:multiLevelType w:val="multilevel"/>
    <w:tmpl w:val="81867E00"/>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715512E"/>
    <w:multiLevelType w:val="multilevel"/>
    <w:tmpl w:val="EB665F22"/>
    <w:lvl w:ilvl="0">
      <w:start w:val="4"/>
      <w:numFmt w:val="decimal"/>
      <w:lvlText w:val="%1."/>
      <w:lvlJc w:val="left"/>
      <w:pPr>
        <w:ind w:left="360" w:hanging="360"/>
      </w:pPr>
    </w:lvl>
    <w:lvl w:ilvl="1">
      <w:start w:val="1"/>
      <w:numFmt w:val="decimal"/>
      <w:lvlText w:val="%1.%2."/>
      <w:lvlJc w:val="left"/>
      <w:pPr>
        <w:ind w:left="502" w:hanging="360"/>
      </w:pPr>
      <w:rPr>
        <w:rFonts w:ascii="Times New Roman" w:hAnsi="Times New Roman" w:cs="Times New Roman" w:hint="default"/>
        <w:b w:val="0"/>
        <w:sz w:val="24"/>
      </w:rPr>
    </w:lvl>
    <w:lvl w:ilvl="2">
      <w:start w:val="1"/>
      <w:numFmt w:val="decimal"/>
      <w:lvlText w:val="%1.%2.%3."/>
      <w:lvlJc w:val="left"/>
      <w:pPr>
        <w:ind w:left="1080" w:hanging="720"/>
      </w:pPr>
      <w:rPr>
        <w:rFonts w:ascii="Times New Roman" w:hAnsi="Times New Roman" w:cs="Times New Roman"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671E4584"/>
    <w:multiLevelType w:val="multilevel"/>
    <w:tmpl w:val="04C6687C"/>
    <w:lvl w:ilvl="0">
      <w:start w:val="1"/>
      <w:numFmt w:val="decimal"/>
      <w:lvlText w:val="%1."/>
      <w:lvlJc w:val="left"/>
      <w:pPr>
        <w:ind w:left="432" w:hanging="432"/>
      </w:pPr>
      <w:rPr>
        <w:rFonts w:hint="default"/>
        <w:b/>
        <w:sz w:val="24"/>
      </w:rPr>
    </w:lvl>
    <w:lvl w:ilvl="1">
      <w:start w:val="1"/>
      <w:numFmt w:val="decimal"/>
      <w:lvlText w:val="%1.%2."/>
      <w:lvlJc w:val="left"/>
      <w:pPr>
        <w:ind w:left="576" w:hanging="576"/>
      </w:pPr>
      <w:rPr>
        <w:rFonts w:hint="default"/>
        <w:b w:val="0"/>
        <w:bCs w:val="0"/>
        <w:i w:val="0"/>
        <w:color w:val="auto"/>
        <w:sz w:val="24"/>
        <w:szCs w:val="24"/>
      </w:rPr>
    </w:lvl>
    <w:lvl w:ilvl="2">
      <w:start w:val="1"/>
      <w:numFmt w:val="decimal"/>
      <w:lvlText w:val="%1.%2.%3."/>
      <w:lvlJc w:val="left"/>
      <w:pPr>
        <w:ind w:left="862" w:hanging="720"/>
      </w:pPr>
      <w:rPr>
        <w:rFonts w:hint="default"/>
        <w:b w:val="0"/>
        <w:bCs w:val="0"/>
        <w:i w:val="0"/>
        <w:caps w:val="0"/>
        <w:smallCaps w:val="0"/>
        <w:strike w:val="0"/>
        <w:dstrike w:val="0"/>
        <w:vanish w:val="0"/>
        <w:webHidden w:val="0"/>
        <w:color w:val="auto"/>
        <w:position w:val="0"/>
        <w:sz w:val="24"/>
        <w:szCs w:val="24"/>
        <w:u w:val="none"/>
        <w:effect w:val="none"/>
        <w:vertAlign w:val="baseline"/>
        <w:specVanish w:val="0"/>
      </w:rPr>
    </w:lvl>
    <w:lvl w:ilvl="3">
      <w:start w:val="1"/>
      <w:numFmt w:val="decimal"/>
      <w:lvlText w:val="%1.%2.%3.%4."/>
      <w:lvlJc w:val="left"/>
      <w:pPr>
        <w:ind w:left="1944" w:hanging="864"/>
      </w:pPr>
      <w:rPr>
        <w:rFonts w:hint="default"/>
        <w:b w:val="0"/>
        <w:i w:val="0"/>
        <w:color w:val="auto"/>
        <w:sz w:val="24"/>
        <w:szCs w:val="24"/>
      </w:rPr>
    </w:lvl>
    <w:lvl w:ilvl="4">
      <w:start w:val="1"/>
      <w:numFmt w:val="decimal"/>
      <w:lvlText w:val="%1.%2.%3.%4.%5"/>
      <w:lvlJc w:val="left"/>
      <w:pPr>
        <w:ind w:left="1008" w:hanging="1008"/>
      </w:pPr>
      <w:rPr>
        <w:rFonts w:hint="default"/>
        <w:i w:val="0"/>
        <w:color w:val="auto"/>
      </w:rPr>
    </w:lvl>
    <w:lvl w:ilvl="5">
      <w:start w:val="1"/>
      <w:numFmt w:val="decimal"/>
      <w:lvlText w:val="%1.%2.%3.%4.%5.%6"/>
      <w:lvlJc w:val="left"/>
      <w:pPr>
        <w:ind w:left="1152" w:hanging="1152"/>
      </w:pPr>
      <w:rPr>
        <w:rFonts w:hint="default"/>
        <w:i w:val="0"/>
        <w:color w:val="auto"/>
      </w:rPr>
    </w:lvl>
    <w:lvl w:ilvl="6">
      <w:start w:val="1"/>
      <w:numFmt w:val="decimal"/>
      <w:lvlText w:val="%1.%2.%3.%4.%5.%6.%7"/>
      <w:lvlJc w:val="left"/>
      <w:pPr>
        <w:ind w:left="8136" w:hanging="1296"/>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584" w:hanging="1584"/>
      </w:pPr>
      <w:rPr>
        <w:rFonts w:hint="default"/>
        <w:i w:val="0"/>
        <w:color w:val="auto"/>
      </w:rPr>
    </w:lvl>
  </w:abstractNum>
  <w:abstractNum w:abstractNumId="16" w15:restartNumberingAfterBreak="0">
    <w:nsid w:val="6F3E76DB"/>
    <w:multiLevelType w:val="multilevel"/>
    <w:tmpl w:val="93745000"/>
    <w:lvl w:ilvl="0">
      <w:start w:val="6"/>
      <w:numFmt w:val="decimal"/>
      <w:lvlText w:val="%1."/>
      <w:lvlJc w:val="left"/>
      <w:pPr>
        <w:ind w:left="504" w:hanging="504"/>
      </w:pPr>
      <w:rPr>
        <w:rFonts w:hint="default"/>
      </w:rPr>
    </w:lvl>
    <w:lvl w:ilvl="1">
      <w:start w:val="1"/>
      <w:numFmt w:val="decimal"/>
      <w:lvlText w:val="%1.%2."/>
      <w:lvlJc w:val="left"/>
      <w:pPr>
        <w:ind w:left="1284" w:hanging="504"/>
      </w:pPr>
      <w:rPr>
        <w:rFonts w:hint="default"/>
        <w:b w:val="0"/>
        <w:bCs w:val="0"/>
      </w:rPr>
    </w:lvl>
    <w:lvl w:ilvl="2">
      <w:start w:val="1"/>
      <w:numFmt w:val="decimal"/>
      <w:lvlText w:val="%1.%2.%3."/>
      <w:lvlJc w:val="left"/>
      <w:pPr>
        <w:ind w:left="2280" w:hanging="720"/>
      </w:pPr>
      <w:rPr>
        <w:rFonts w:hint="default"/>
        <w:b w:val="0"/>
        <w:bCs/>
        <w:i w:val="0"/>
        <w:iCs w:val="0"/>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7" w15:restartNumberingAfterBreak="0">
    <w:nsid w:val="6FCF208C"/>
    <w:multiLevelType w:val="multilevel"/>
    <w:tmpl w:val="C82E0760"/>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B71ED8"/>
    <w:multiLevelType w:val="hybridMultilevel"/>
    <w:tmpl w:val="F582003C"/>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9F04093"/>
    <w:multiLevelType w:val="multilevel"/>
    <w:tmpl w:val="996EAE16"/>
    <w:lvl w:ilvl="0">
      <w:start w:val="1"/>
      <w:numFmt w:val="decimal"/>
      <w:lvlText w:val="%1."/>
      <w:lvlJc w:val="left"/>
      <w:pPr>
        <w:ind w:left="720" w:hanging="720"/>
      </w:pPr>
      <w:rPr>
        <w:rFonts w:hint="default"/>
        <w:b/>
        <w:bCs/>
      </w:rPr>
    </w:lvl>
    <w:lvl w:ilvl="1">
      <w:start w:val="2"/>
      <w:numFmt w:val="decimal"/>
      <w:lvlText w:val="%1.%2."/>
      <w:lvlJc w:val="left"/>
      <w:pPr>
        <w:ind w:left="960" w:hanging="720"/>
      </w:pPr>
      <w:rPr>
        <w:rFonts w:hint="default"/>
      </w:rPr>
    </w:lvl>
    <w:lvl w:ilvl="2">
      <w:start w:val="3"/>
      <w:numFmt w:val="decimal"/>
      <w:lvlText w:val="%1.%2.%3."/>
      <w:lvlJc w:val="left"/>
      <w:pPr>
        <w:ind w:left="1200" w:hanging="720"/>
      </w:pPr>
      <w:rPr>
        <w:rFonts w:hint="default"/>
      </w:rPr>
    </w:lvl>
    <w:lvl w:ilvl="3">
      <w:start w:val="2"/>
      <w:numFmt w:val="decimal"/>
      <w:lvlText w:val="%1.%2.%3.%4."/>
      <w:lvlJc w:val="left"/>
      <w:pPr>
        <w:ind w:left="1571"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0" w15:restartNumberingAfterBreak="0">
    <w:nsid w:val="7E525D6C"/>
    <w:multiLevelType w:val="hybridMultilevel"/>
    <w:tmpl w:val="8B8CF7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31540972">
    <w:abstractNumId w:val="7"/>
  </w:num>
  <w:num w:numId="2" w16cid:durableId="1406801093">
    <w:abstractNumId w:val="1"/>
  </w:num>
  <w:num w:numId="3" w16cid:durableId="675807347">
    <w:abstractNumId w:val="12"/>
  </w:num>
  <w:num w:numId="4" w16cid:durableId="17894385">
    <w:abstractNumId w:val="14"/>
  </w:num>
  <w:num w:numId="5" w16cid:durableId="1782722050">
    <w:abstractNumId w:val="19"/>
  </w:num>
  <w:num w:numId="6" w16cid:durableId="1256087958">
    <w:abstractNumId w:val="15"/>
  </w:num>
  <w:num w:numId="7" w16cid:durableId="139270562">
    <w:abstractNumId w:val="18"/>
  </w:num>
  <w:num w:numId="8" w16cid:durableId="1419787548">
    <w:abstractNumId w:val="6"/>
  </w:num>
  <w:num w:numId="9" w16cid:durableId="1947499654">
    <w:abstractNumId w:val="13"/>
  </w:num>
  <w:num w:numId="10" w16cid:durableId="21314348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6883213">
    <w:abstractNumId w:val="9"/>
  </w:num>
  <w:num w:numId="12" w16cid:durableId="174463100">
    <w:abstractNumId w:val="20"/>
  </w:num>
  <w:num w:numId="13" w16cid:durableId="1073354987">
    <w:abstractNumId w:val="3"/>
  </w:num>
  <w:num w:numId="14" w16cid:durableId="1186021321">
    <w:abstractNumId w:val="4"/>
  </w:num>
  <w:num w:numId="15" w16cid:durableId="1474713898">
    <w:abstractNumId w:val="2"/>
  </w:num>
  <w:num w:numId="16" w16cid:durableId="968247318">
    <w:abstractNumId w:val="8"/>
  </w:num>
  <w:num w:numId="17" w16cid:durableId="1814902858">
    <w:abstractNumId w:val="5"/>
  </w:num>
  <w:num w:numId="18" w16cid:durableId="798571290">
    <w:abstractNumId w:val="11"/>
  </w:num>
  <w:num w:numId="19" w16cid:durableId="428428727">
    <w:abstractNumId w:val="17"/>
  </w:num>
  <w:num w:numId="20" w16cid:durableId="1653025813">
    <w:abstractNumId w:val="0"/>
  </w:num>
  <w:num w:numId="21" w16cid:durableId="1422139610">
    <w:abstractNumId w:val="10"/>
  </w:num>
  <w:num w:numId="22" w16cid:durableId="3231636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D44"/>
    <w:rsid w:val="000019EF"/>
    <w:rsid w:val="0000712A"/>
    <w:rsid w:val="0001132E"/>
    <w:rsid w:val="00015C5B"/>
    <w:rsid w:val="0003142F"/>
    <w:rsid w:val="00033611"/>
    <w:rsid w:val="00034A2C"/>
    <w:rsid w:val="00037B37"/>
    <w:rsid w:val="0004375C"/>
    <w:rsid w:val="000452AB"/>
    <w:rsid w:val="00045AF5"/>
    <w:rsid w:val="00051021"/>
    <w:rsid w:val="00052228"/>
    <w:rsid w:val="000631EC"/>
    <w:rsid w:val="00070164"/>
    <w:rsid w:val="00071144"/>
    <w:rsid w:val="00071338"/>
    <w:rsid w:val="00074778"/>
    <w:rsid w:val="00074863"/>
    <w:rsid w:val="0008343E"/>
    <w:rsid w:val="0008483D"/>
    <w:rsid w:val="000873E1"/>
    <w:rsid w:val="00087936"/>
    <w:rsid w:val="0009171E"/>
    <w:rsid w:val="000921C1"/>
    <w:rsid w:val="0009547E"/>
    <w:rsid w:val="000A224D"/>
    <w:rsid w:val="000A40C6"/>
    <w:rsid w:val="000A4A1C"/>
    <w:rsid w:val="000A503A"/>
    <w:rsid w:val="000A5D75"/>
    <w:rsid w:val="000B2C26"/>
    <w:rsid w:val="000C13A9"/>
    <w:rsid w:val="000C275F"/>
    <w:rsid w:val="000C70FA"/>
    <w:rsid w:val="000D199B"/>
    <w:rsid w:val="000D1EB1"/>
    <w:rsid w:val="000E0F90"/>
    <w:rsid w:val="000E4659"/>
    <w:rsid w:val="000E4DCB"/>
    <w:rsid w:val="000E60FB"/>
    <w:rsid w:val="000E73E1"/>
    <w:rsid w:val="000F3EC9"/>
    <w:rsid w:val="001007A7"/>
    <w:rsid w:val="00102FD9"/>
    <w:rsid w:val="001036E9"/>
    <w:rsid w:val="00103AF8"/>
    <w:rsid w:val="00106BEA"/>
    <w:rsid w:val="00110924"/>
    <w:rsid w:val="00112D63"/>
    <w:rsid w:val="00113DBF"/>
    <w:rsid w:val="00115587"/>
    <w:rsid w:val="00124C96"/>
    <w:rsid w:val="00126B50"/>
    <w:rsid w:val="00126B5C"/>
    <w:rsid w:val="00131BFE"/>
    <w:rsid w:val="0014027D"/>
    <w:rsid w:val="00140F6E"/>
    <w:rsid w:val="00143EC5"/>
    <w:rsid w:val="00151896"/>
    <w:rsid w:val="00153B89"/>
    <w:rsid w:val="001542C9"/>
    <w:rsid w:val="0016020E"/>
    <w:rsid w:val="0017063B"/>
    <w:rsid w:val="001767B8"/>
    <w:rsid w:val="00181B1F"/>
    <w:rsid w:val="00195E2A"/>
    <w:rsid w:val="0019638B"/>
    <w:rsid w:val="00197D44"/>
    <w:rsid w:val="001A0B7F"/>
    <w:rsid w:val="001A454C"/>
    <w:rsid w:val="001A7A09"/>
    <w:rsid w:val="001B5591"/>
    <w:rsid w:val="001C1B32"/>
    <w:rsid w:val="001C2D18"/>
    <w:rsid w:val="001C387B"/>
    <w:rsid w:val="001C72F7"/>
    <w:rsid w:val="001D0A2E"/>
    <w:rsid w:val="001D1536"/>
    <w:rsid w:val="001D2958"/>
    <w:rsid w:val="001D3474"/>
    <w:rsid w:val="001D3992"/>
    <w:rsid w:val="001D5114"/>
    <w:rsid w:val="001D6513"/>
    <w:rsid w:val="001D7756"/>
    <w:rsid w:val="002064F4"/>
    <w:rsid w:val="002201DC"/>
    <w:rsid w:val="00225124"/>
    <w:rsid w:val="00227769"/>
    <w:rsid w:val="00231F74"/>
    <w:rsid w:val="002353FE"/>
    <w:rsid w:val="00236525"/>
    <w:rsid w:val="00237D1E"/>
    <w:rsid w:val="002408F9"/>
    <w:rsid w:val="00240AA3"/>
    <w:rsid w:val="00240DD5"/>
    <w:rsid w:val="00245C69"/>
    <w:rsid w:val="002469AB"/>
    <w:rsid w:val="00246C1D"/>
    <w:rsid w:val="002503E8"/>
    <w:rsid w:val="00255D6F"/>
    <w:rsid w:val="002572A7"/>
    <w:rsid w:val="00257DF1"/>
    <w:rsid w:val="00265B7D"/>
    <w:rsid w:val="002663AB"/>
    <w:rsid w:val="0026685D"/>
    <w:rsid w:val="00267411"/>
    <w:rsid w:val="00267E6A"/>
    <w:rsid w:val="002715DF"/>
    <w:rsid w:val="002719CB"/>
    <w:rsid w:val="00276CAE"/>
    <w:rsid w:val="00281B38"/>
    <w:rsid w:val="00290B90"/>
    <w:rsid w:val="0029369A"/>
    <w:rsid w:val="00294558"/>
    <w:rsid w:val="00294E94"/>
    <w:rsid w:val="002A0A3E"/>
    <w:rsid w:val="002A1D7B"/>
    <w:rsid w:val="002B4DD5"/>
    <w:rsid w:val="002B57A8"/>
    <w:rsid w:val="002C4A3D"/>
    <w:rsid w:val="002C7FA9"/>
    <w:rsid w:val="002D15A8"/>
    <w:rsid w:val="002E52E7"/>
    <w:rsid w:val="002F0B9F"/>
    <w:rsid w:val="002F3D66"/>
    <w:rsid w:val="002F70C9"/>
    <w:rsid w:val="002F741A"/>
    <w:rsid w:val="002F76CE"/>
    <w:rsid w:val="00300634"/>
    <w:rsid w:val="00301800"/>
    <w:rsid w:val="00307909"/>
    <w:rsid w:val="003110A6"/>
    <w:rsid w:val="00312BB9"/>
    <w:rsid w:val="00315E29"/>
    <w:rsid w:val="00316B4F"/>
    <w:rsid w:val="003222B1"/>
    <w:rsid w:val="00324AA6"/>
    <w:rsid w:val="00326FA4"/>
    <w:rsid w:val="0033070B"/>
    <w:rsid w:val="003309A1"/>
    <w:rsid w:val="00331C5B"/>
    <w:rsid w:val="00334B68"/>
    <w:rsid w:val="0033638D"/>
    <w:rsid w:val="00343977"/>
    <w:rsid w:val="00343C51"/>
    <w:rsid w:val="00365E82"/>
    <w:rsid w:val="00370940"/>
    <w:rsid w:val="00372873"/>
    <w:rsid w:val="00372A47"/>
    <w:rsid w:val="003770E3"/>
    <w:rsid w:val="00381B40"/>
    <w:rsid w:val="00385645"/>
    <w:rsid w:val="003868A0"/>
    <w:rsid w:val="00390383"/>
    <w:rsid w:val="003922D3"/>
    <w:rsid w:val="003A01D6"/>
    <w:rsid w:val="003B30E4"/>
    <w:rsid w:val="003B340B"/>
    <w:rsid w:val="003B3D64"/>
    <w:rsid w:val="003C143B"/>
    <w:rsid w:val="003C1EA6"/>
    <w:rsid w:val="003D292D"/>
    <w:rsid w:val="003F23B7"/>
    <w:rsid w:val="003F47B4"/>
    <w:rsid w:val="003F66AE"/>
    <w:rsid w:val="003F6B0D"/>
    <w:rsid w:val="003F7DD7"/>
    <w:rsid w:val="00407F5E"/>
    <w:rsid w:val="004100B2"/>
    <w:rsid w:val="00410992"/>
    <w:rsid w:val="00410E0B"/>
    <w:rsid w:val="00411416"/>
    <w:rsid w:val="004173CE"/>
    <w:rsid w:val="00417405"/>
    <w:rsid w:val="004205E0"/>
    <w:rsid w:val="0042374C"/>
    <w:rsid w:val="0042489C"/>
    <w:rsid w:val="004251BB"/>
    <w:rsid w:val="0042639E"/>
    <w:rsid w:val="00426A9D"/>
    <w:rsid w:val="0042774E"/>
    <w:rsid w:val="00427B99"/>
    <w:rsid w:val="00430BF0"/>
    <w:rsid w:val="00432602"/>
    <w:rsid w:val="00435BCD"/>
    <w:rsid w:val="004449B5"/>
    <w:rsid w:val="00446D79"/>
    <w:rsid w:val="004536F8"/>
    <w:rsid w:val="00453F5E"/>
    <w:rsid w:val="004600DE"/>
    <w:rsid w:val="004666D2"/>
    <w:rsid w:val="00474792"/>
    <w:rsid w:val="0047639B"/>
    <w:rsid w:val="00480C19"/>
    <w:rsid w:val="00485648"/>
    <w:rsid w:val="00485EDB"/>
    <w:rsid w:val="00485F04"/>
    <w:rsid w:val="0049307F"/>
    <w:rsid w:val="00494CBC"/>
    <w:rsid w:val="00497EE3"/>
    <w:rsid w:val="004A6183"/>
    <w:rsid w:val="004B21F3"/>
    <w:rsid w:val="004B3B03"/>
    <w:rsid w:val="004B4126"/>
    <w:rsid w:val="004C247C"/>
    <w:rsid w:val="004C25AA"/>
    <w:rsid w:val="004C2D35"/>
    <w:rsid w:val="004C3058"/>
    <w:rsid w:val="004C6FA5"/>
    <w:rsid w:val="004D387B"/>
    <w:rsid w:val="004D59A7"/>
    <w:rsid w:val="004D6CB3"/>
    <w:rsid w:val="004E7B09"/>
    <w:rsid w:val="00501978"/>
    <w:rsid w:val="005122CD"/>
    <w:rsid w:val="00520D05"/>
    <w:rsid w:val="00524F5A"/>
    <w:rsid w:val="00532D7D"/>
    <w:rsid w:val="00534393"/>
    <w:rsid w:val="005358EA"/>
    <w:rsid w:val="0053752F"/>
    <w:rsid w:val="005448EF"/>
    <w:rsid w:val="00545E39"/>
    <w:rsid w:val="00546E65"/>
    <w:rsid w:val="0054722C"/>
    <w:rsid w:val="00550448"/>
    <w:rsid w:val="00556DCB"/>
    <w:rsid w:val="00560B33"/>
    <w:rsid w:val="00561636"/>
    <w:rsid w:val="00564281"/>
    <w:rsid w:val="00571CE2"/>
    <w:rsid w:val="005730B8"/>
    <w:rsid w:val="00581CF7"/>
    <w:rsid w:val="005833D3"/>
    <w:rsid w:val="00584B10"/>
    <w:rsid w:val="005A170F"/>
    <w:rsid w:val="005A3A1E"/>
    <w:rsid w:val="005A7349"/>
    <w:rsid w:val="005A73E3"/>
    <w:rsid w:val="005B012A"/>
    <w:rsid w:val="005B36F8"/>
    <w:rsid w:val="005B3B14"/>
    <w:rsid w:val="005B5318"/>
    <w:rsid w:val="005B5758"/>
    <w:rsid w:val="005C2858"/>
    <w:rsid w:val="005C2B9D"/>
    <w:rsid w:val="005C478D"/>
    <w:rsid w:val="005C566C"/>
    <w:rsid w:val="005C7855"/>
    <w:rsid w:val="005D0D75"/>
    <w:rsid w:val="005D625E"/>
    <w:rsid w:val="005D69B2"/>
    <w:rsid w:val="005D7776"/>
    <w:rsid w:val="005E0E64"/>
    <w:rsid w:val="005E2A97"/>
    <w:rsid w:val="005E3611"/>
    <w:rsid w:val="005E72D9"/>
    <w:rsid w:val="005F19E4"/>
    <w:rsid w:val="005F22B0"/>
    <w:rsid w:val="005F2BD2"/>
    <w:rsid w:val="00600B0C"/>
    <w:rsid w:val="00601CD5"/>
    <w:rsid w:val="00604EE1"/>
    <w:rsid w:val="006058F0"/>
    <w:rsid w:val="0060621A"/>
    <w:rsid w:val="00606EF7"/>
    <w:rsid w:val="00612FB5"/>
    <w:rsid w:val="006132F0"/>
    <w:rsid w:val="00614C32"/>
    <w:rsid w:val="00622663"/>
    <w:rsid w:val="00624F03"/>
    <w:rsid w:val="00634496"/>
    <w:rsid w:val="0063457F"/>
    <w:rsid w:val="00635B10"/>
    <w:rsid w:val="0063607F"/>
    <w:rsid w:val="00644513"/>
    <w:rsid w:val="006462D0"/>
    <w:rsid w:val="00651E01"/>
    <w:rsid w:val="0066108A"/>
    <w:rsid w:val="00661A32"/>
    <w:rsid w:val="006655DE"/>
    <w:rsid w:val="00675469"/>
    <w:rsid w:val="00676D39"/>
    <w:rsid w:val="00680908"/>
    <w:rsid w:val="00683D10"/>
    <w:rsid w:val="00685798"/>
    <w:rsid w:val="00687EB0"/>
    <w:rsid w:val="00690471"/>
    <w:rsid w:val="00697E6F"/>
    <w:rsid w:val="006A3B75"/>
    <w:rsid w:val="006B1735"/>
    <w:rsid w:val="006B333B"/>
    <w:rsid w:val="006B3D40"/>
    <w:rsid w:val="006C1997"/>
    <w:rsid w:val="006C221E"/>
    <w:rsid w:val="006C520E"/>
    <w:rsid w:val="006D0BE2"/>
    <w:rsid w:val="006D0F3C"/>
    <w:rsid w:val="006D184E"/>
    <w:rsid w:val="006D2CC1"/>
    <w:rsid w:val="006D68DC"/>
    <w:rsid w:val="006E1963"/>
    <w:rsid w:val="006E4C9B"/>
    <w:rsid w:val="006E653D"/>
    <w:rsid w:val="006E6D8E"/>
    <w:rsid w:val="006F2B5C"/>
    <w:rsid w:val="006F361A"/>
    <w:rsid w:val="006F3C4B"/>
    <w:rsid w:val="006F7377"/>
    <w:rsid w:val="00705039"/>
    <w:rsid w:val="00714492"/>
    <w:rsid w:val="00716648"/>
    <w:rsid w:val="007206BE"/>
    <w:rsid w:val="00725629"/>
    <w:rsid w:val="00726A3A"/>
    <w:rsid w:val="007315B9"/>
    <w:rsid w:val="007326A7"/>
    <w:rsid w:val="00733F3D"/>
    <w:rsid w:val="00734D59"/>
    <w:rsid w:val="00741C24"/>
    <w:rsid w:val="00743C2A"/>
    <w:rsid w:val="00750D4F"/>
    <w:rsid w:val="007534E0"/>
    <w:rsid w:val="00757F73"/>
    <w:rsid w:val="00760F78"/>
    <w:rsid w:val="0076291E"/>
    <w:rsid w:val="00762C0D"/>
    <w:rsid w:val="00767B31"/>
    <w:rsid w:val="00772C56"/>
    <w:rsid w:val="00775979"/>
    <w:rsid w:val="00776F93"/>
    <w:rsid w:val="00793CB3"/>
    <w:rsid w:val="00795BA4"/>
    <w:rsid w:val="0079665D"/>
    <w:rsid w:val="007A1608"/>
    <w:rsid w:val="007A51E5"/>
    <w:rsid w:val="007A62CF"/>
    <w:rsid w:val="007B0CAC"/>
    <w:rsid w:val="007B3B74"/>
    <w:rsid w:val="007C360E"/>
    <w:rsid w:val="007C3B19"/>
    <w:rsid w:val="007C4F13"/>
    <w:rsid w:val="007D3CAC"/>
    <w:rsid w:val="007D3EE8"/>
    <w:rsid w:val="007E1DA2"/>
    <w:rsid w:val="007E3479"/>
    <w:rsid w:val="007E6940"/>
    <w:rsid w:val="007F49B1"/>
    <w:rsid w:val="007F5D3A"/>
    <w:rsid w:val="007F6099"/>
    <w:rsid w:val="00800F54"/>
    <w:rsid w:val="008035B4"/>
    <w:rsid w:val="00811C88"/>
    <w:rsid w:val="0081280D"/>
    <w:rsid w:val="00814725"/>
    <w:rsid w:val="0081669F"/>
    <w:rsid w:val="00827018"/>
    <w:rsid w:val="0083122A"/>
    <w:rsid w:val="00831880"/>
    <w:rsid w:val="00842409"/>
    <w:rsid w:val="00843709"/>
    <w:rsid w:val="0084604F"/>
    <w:rsid w:val="008517B0"/>
    <w:rsid w:val="00852077"/>
    <w:rsid w:val="00853E0F"/>
    <w:rsid w:val="00865C38"/>
    <w:rsid w:val="00876CBE"/>
    <w:rsid w:val="00877A46"/>
    <w:rsid w:val="00880086"/>
    <w:rsid w:val="00880B9C"/>
    <w:rsid w:val="008814C8"/>
    <w:rsid w:val="00894C1B"/>
    <w:rsid w:val="00897F30"/>
    <w:rsid w:val="008A6F39"/>
    <w:rsid w:val="008B10B5"/>
    <w:rsid w:val="008B1EED"/>
    <w:rsid w:val="008C0E13"/>
    <w:rsid w:val="008C3936"/>
    <w:rsid w:val="008C7CF8"/>
    <w:rsid w:val="008C7DE9"/>
    <w:rsid w:val="008D2A0C"/>
    <w:rsid w:val="008D3FBC"/>
    <w:rsid w:val="008D48A4"/>
    <w:rsid w:val="008E4745"/>
    <w:rsid w:val="008F1062"/>
    <w:rsid w:val="008F2F88"/>
    <w:rsid w:val="008F3DF1"/>
    <w:rsid w:val="0090534F"/>
    <w:rsid w:val="00906343"/>
    <w:rsid w:val="00906F19"/>
    <w:rsid w:val="00910D6E"/>
    <w:rsid w:val="00911045"/>
    <w:rsid w:val="00912684"/>
    <w:rsid w:val="00916C6C"/>
    <w:rsid w:val="00920073"/>
    <w:rsid w:val="00920A79"/>
    <w:rsid w:val="00922534"/>
    <w:rsid w:val="00923840"/>
    <w:rsid w:val="00927762"/>
    <w:rsid w:val="00930C28"/>
    <w:rsid w:val="00931F0A"/>
    <w:rsid w:val="00941856"/>
    <w:rsid w:val="00941DF8"/>
    <w:rsid w:val="0094261E"/>
    <w:rsid w:val="00944E4A"/>
    <w:rsid w:val="0094770E"/>
    <w:rsid w:val="00954755"/>
    <w:rsid w:val="00954E91"/>
    <w:rsid w:val="009550A7"/>
    <w:rsid w:val="009558B3"/>
    <w:rsid w:val="00960B1C"/>
    <w:rsid w:val="00962686"/>
    <w:rsid w:val="009665D6"/>
    <w:rsid w:val="009719C5"/>
    <w:rsid w:val="00971AE3"/>
    <w:rsid w:val="009740E9"/>
    <w:rsid w:val="0097574D"/>
    <w:rsid w:val="00981C0D"/>
    <w:rsid w:val="00985D67"/>
    <w:rsid w:val="00987883"/>
    <w:rsid w:val="00991979"/>
    <w:rsid w:val="009929F7"/>
    <w:rsid w:val="00995372"/>
    <w:rsid w:val="00996D45"/>
    <w:rsid w:val="009A0762"/>
    <w:rsid w:val="009A17FA"/>
    <w:rsid w:val="009A6A3A"/>
    <w:rsid w:val="009B6802"/>
    <w:rsid w:val="009B7D90"/>
    <w:rsid w:val="009C4302"/>
    <w:rsid w:val="009C4AD3"/>
    <w:rsid w:val="009C78E1"/>
    <w:rsid w:val="009D30E4"/>
    <w:rsid w:val="009D48EF"/>
    <w:rsid w:val="009D6A98"/>
    <w:rsid w:val="009D6F50"/>
    <w:rsid w:val="009E0232"/>
    <w:rsid w:val="009E10E7"/>
    <w:rsid w:val="009E1D1F"/>
    <w:rsid w:val="009E32CB"/>
    <w:rsid w:val="009E3614"/>
    <w:rsid w:val="009F16AA"/>
    <w:rsid w:val="009F3236"/>
    <w:rsid w:val="009F4DF5"/>
    <w:rsid w:val="009F676D"/>
    <w:rsid w:val="00A01164"/>
    <w:rsid w:val="00A06E0A"/>
    <w:rsid w:val="00A220E2"/>
    <w:rsid w:val="00A240A8"/>
    <w:rsid w:val="00A255CF"/>
    <w:rsid w:val="00A3018F"/>
    <w:rsid w:val="00A32B35"/>
    <w:rsid w:val="00A335F1"/>
    <w:rsid w:val="00A350B4"/>
    <w:rsid w:val="00A35E6E"/>
    <w:rsid w:val="00A460C5"/>
    <w:rsid w:val="00A522A3"/>
    <w:rsid w:val="00A5665D"/>
    <w:rsid w:val="00A57326"/>
    <w:rsid w:val="00A60FBD"/>
    <w:rsid w:val="00A62F4B"/>
    <w:rsid w:val="00A63837"/>
    <w:rsid w:val="00A6627A"/>
    <w:rsid w:val="00A7071B"/>
    <w:rsid w:val="00A71145"/>
    <w:rsid w:val="00A71D94"/>
    <w:rsid w:val="00A76A5D"/>
    <w:rsid w:val="00A91CA4"/>
    <w:rsid w:val="00A9754D"/>
    <w:rsid w:val="00AA181A"/>
    <w:rsid w:val="00AA1CFD"/>
    <w:rsid w:val="00AA2189"/>
    <w:rsid w:val="00AA4540"/>
    <w:rsid w:val="00AC7312"/>
    <w:rsid w:val="00AE1911"/>
    <w:rsid w:val="00AE282D"/>
    <w:rsid w:val="00AE42FC"/>
    <w:rsid w:val="00AE4AA0"/>
    <w:rsid w:val="00AE750E"/>
    <w:rsid w:val="00B07DE4"/>
    <w:rsid w:val="00B16352"/>
    <w:rsid w:val="00B16C60"/>
    <w:rsid w:val="00B17C78"/>
    <w:rsid w:val="00B22934"/>
    <w:rsid w:val="00B23AD5"/>
    <w:rsid w:val="00B25C76"/>
    <w:rsid w:val="00B265D5"/>
    <w:rsid w:val="00B27480"/>
    <w:rsid w:val="00B327B0"/>
    <w:rsid w:val="00B35E22"/>
    <w:rsid w:val="00B36DEB"/>
    <w:rsid w:val="00B467A9"/>
    <w:rsid w:val="00B5636C"/>
    <w:rsid w:val="00B6184D"/>
    <w:rsid w:val="00B62FA3"/>
    <w:rsid w:val="00B6396F"/>
    <w:rsid w:val="00B67A5E"/>
    <w:rsid w:val="00B70F7F"/>
    <w:rsid w:val="00B75B67"/>
    <w:rsid w:val="00B75E90"/>
    <w:rsid w:val="00B76B32"/>
    <w:rsid w:val="00B81F18"/>
    <w:rsid w:val="00B82A16"/>
    <w:rsid w:val="00B83D85"/>
    <w:rsid w:val="00B915EB"/>
    <w:rsid w:val="00B93181"/>
    <w:rsid w:val="00BA2D68"/>
    <w:rsid w:val="00BA50F7"/>
    <w:rsid w:val="00BB57DA"/>
    <w:rsid w:val="00BC0CAF"/>
    <w:rsid w:val="00BC1674"/>
    <w:rsid w:val="00BC60AE"/>
    <w:rsid w:val="00BC7B45"/>
    <w:rsid w:val="00BD1431"/>
    <w:rsid w:val="00BD3FE0"/>
    <w:rsid w:val="00BD64A6"/>
    <w:rsid w:val="00BD7B69"/>
    <w:rsid w:val="00BE726E"/>
    <w:rsid w:val="00BF03B2"/>
    <w:rsid w:val="00BF13AF"/>
    <w:rsid w:val="00BF1D33"/>
    <w:rsid w:val="00BF6D33"/>
    <w:rsid w:val="00C02D7A"/>
    <w:rsid w:val="00C03FD9"/>
    <w:rsid w:val="00C072A6"/>
    <w:rsid w:val="00C13AF9"/>
    <w:rsid w:val="00C16895"/>
    <w:rsid w:val="00C20516"/>
    <w:rsid w:val="00C22028"/>
    <w:rsid w:val="00C2213C"/>
    <w:rsid w:val="00C22ED9"/>
    <w:rsid w:val="00C24C86"/>
    <w:rsid w:val="00C27062"/>
    <w:rsid w:val="00C400DE"/>
    <w:rsid w:val="00C42334"/>
    <w:rsid w:val="00C43F31"/>
    <w:rsid w:val="00C44A15"/>
    <w:rsid w:val="00C52705"/>
    <w:rsid w:val="00C527B7"/>
    <w:rsid w:val="00C53677"/>
    <w:rsid w:val="00C57CB4"/>
    <w:rsid w:val="00C61010"/>
    <w:rsid w:val="00C7215F"/>
    <w:rsid w:val="00C76E33"/>
    <w:rsid w:val="00C77B22"/>
    <w:rsid w:val="00C82279"/>
    <w:rsid w:val="00C83530"/>
    <w:rsid w:val="00C84D31"/>
    <w:rsid w:val="00C860BD"/>
    <w:rsid w:val="00C86330"/>
    <w:rsid w:val="00C966FB"/>
    <w:rsid w:val="00CA180D"/>
    <w:rsid w:val="00CA3926"/>
    <w:rsid w:val="00CA3EFD"/>
    <w:rsid w:val="00CA415E"/>
    <w:rsid w:val="00CB2A56"/>
    <w:rsid w:val="00CB4549"/>
    <w:rsid w:val="00CB4C4C"/>
    <w:rsid w:val="00CB6DA7"/>
    <w:rsid w:val="00CB7C9D"/>
    <w:rsid w:val="00CC26D3"/>
    <w:rsid w:val="00CC3B7E"/>
    <w:rsid w:val="00CC3FBA"/>
    <w:rsid w:val="00CC648B"/>
    <w:rsid w:val="00CE3174"/>
    <w:rsid w:val="00CE7BD2"/>
    <w:rsid w:val="00CF3509"/>
    <w:rsid w:val="00CF4574"/>
    <w:rsid w:val="00CF53C6"/>
    <w:rsid w:val="00D03BF2"/>
    <w:rsid w:val="00D061C2"/>
    <w:rsid w:val="00D061CE"/>
    <w:rsid w:val="00D069EA"/>
    <w:rsid w:val="00D16922"/>
    <w:rsid w:val="00D215F7"/>
    <w:rsid w:val="00D22938"/>
    <w:rsid w:val="00D30447"/>
    <w:rsid w:val="00D30D85"/>
    <w:rsid w:val="00D31730"/>
    <w:rsid w:val="00D34DB0"/>
    <w:rsid w:val="00D3797C"/>
    <w:rsid w:val="00D40B0E"/>
    <w:rsid w:val="00D42620"/>
    <w:rsid w:val="00D468F1"/>
    <w:rsid w:val="00D51EAC"/>
    <w:rsid w:val="00D549AF"/>
    <w:rsid w:val="00D54B6D"/>
    <w:rsid w:val="00D809DD"/>
    <w:rsid w:val="00D844E7"/>
    <w:rsid w:val="00D87F39"/>
    <w:rsid w:val="00D956CF"/>
    <w:rsid w:val="00DA1687"/>
    <w:rsid w:val="00DA2997"/>
    <w:rsid w:val="00DA2EA4"/>
    <w:rsid w:val="00DA31E1"/>
    <w:rsid w:val="00DA3B3A"/>
    <w:rsid w:val="00DA3C15"/>
    <w:rsid w:val="00DA4368"/>
    <w:rsid w:val="00DA4EDD"/>
    <w:rsid w:val="00DA5EF7"/>
    <w:rsid w:val="00DB2205"/>
    <w:rsid w:val="00DB7219"/>
    <w:rsid w:val="00DB7FBD"/>
    <w:rsid w:val="00DC2FEB"/>
    <w:rsid w:val="00DC70D0"/>
    <w:rsid w:val="00DD2688"/>
    <w:rsid w:val="00DD4CED"/>
    <w:rsid w:val="00DD64C5"/>
    <w:rsid w:val="00DD77CE"/>
    <w:rsid w:val="00DD7A04"/>
    <w:rsid w:val="00DF2B07"/>
    <w:rsid w:val="00DF2B4D"/>
    <w:rsid w:val="00DF537F"/>
    <w:rsid w:val="00E1260B"/>
    <w:rsid w:val="00E14097"/>
    <w:rsid w:val="00E16418"/>
    <w:rsid w:val="00E173FF"/>
    <w:rsid w:val="00E233B1"/>
    <w:rsid w:val="00E2534D"/>
    <w:rsid w:val="00E320A6"/>
    <w:rsid w:val="00E34C35"/>
    <w:rsid w:val="00E425EB"/>
    <w:rsid w:val="00E53BFA"/>
    <w:rsid w:val="00E55900"/>
    <w:rsid w:val="00E632B3"/>
    <w:rsid w:val="00E65786"/>
    <w:rsid w:val="00E704BE"/>
    <w:rsid w:val="00E762B1"/>
    <w:rsid w:val="00E82DA9"/>
    <w:rsid w:val="00E86239"/>
    <w:rsid w:val="00E86576"/>
    <w:rsid w:val="00E9215B"/>
    <w:rsid w:val="00E93071"/>
    <w:rsid w:val="00E94C88"/>
    <w:rsid w:val="00EA1F96"/>
    <w:rsid w:val="00EC3BFB"/>
    <w:rsid w:val="00EC40C3"/>
    <w:rsid w:val="00EC47E9"/>
    <w:rsid w:val="00ED24C7"/>
    <w:rsid w:val="00ED65B3"/>
    <w:rsid w:val="00EE6E87"/>
    <w:rsid w:val="00EF2799"/>
    <w:rsid w:val="00EF318B"/>
    <w:rsid w:val="00EF3CF0"/>
    <w:rsid w:val="00F05787"/>
    <w:rsid w:val="00F10BEF"/>
    <w:rsid w:val="00F162DF"/>
    <w:rsid w:val="00F20814"/>
    <w:rsid w:val="00F25C1D"/>
    <w:rsid w:val="00F35543"/>
    <w:rsid w:val="00F37585"/>
    <w:rsid w:val="00F41BA4"/>
    <w:rsid w:val="00F42662"/>
    <w:rsid w:val="00F50AB5"/>
    <w:rsid w:val="00F510C6"/>
    <w:rsid w:val="00F55265"/>
    <w:rsid w:val="00F55C1D"/>
    <w:rsid w:val="00F65168"/>
    <w:rsid w:val="00F9084C"/>
    <w:rsid w:val="00F92684"/>
    <w:rsid w:val="00F959EE"/>
    <w:rsid w:val="00F9756A"/>
    <w:rsid w:val="00FA4DF6"/>
    <w:rsid w:val="00FA7648"/>
    <w:rsid w:val="00FB446C"/>
    <w:rsid w:val="00FB73BB"/>
    <w:rsid w:val="00FC0E73"/>
    <w:rsid w:val="00FC5926"/>
    <w:rsid w:val="00FD50E1"/>
    <w:rsid w:val="00FE030D"/>
    <w:rsid w:val="00FE3A28"/>
    <w:rsid w:val="00FF6DDD"/>
    <w:rsid w:val="00FF6F24"/>
    <w:rsid w:val="00FF75C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2C2E5"/>
  <w15:chartTrackingRefBased/>
  <w15:docId w15:val="{215B8E9B-7F30-4C14-B751-7AD34AED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6B5C"/>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197D4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97D44"/>
  </w:style>
  <w:style w:type="character" w:styleId="Komentraatsauce">
    <w:name w:val="annotation reference"/>
    <w:basedOn w:val="Noklusjumarindkopasfonts"/>
    <w:uiPriority w:val="99"/>
    <w:semiHidden/>
    <w:unhideWhenUsed/>
    <w:rsid w:val="00197D44"/>
    <w:rPr>
      <w:sz w:val="16"/>
      <w:szCs w:val="16"/>
    </w:rPr>
  </w:style>
  <w:style w:type="paragraph" w:styleId="Komentrateksts">
    <w:name w:val="annotation text"/>
    <w:basedOn w:val="Parasts"/>
    <w:link w:val="KomentratekstsRakstz"/>
    <w:uiPriority w:val="99"/>
    <w:semiHidden/>
    <w:unhideWhenUsed/>
    <w:rsid w:val="00197D4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197D44"/>
    <w:rPr>
      <w:sz w:val="20"/>
      <w:szCs w:val="20"/>
    </w:rPr>
  </w:style>
  <w:style w:type="character" w:styleId="Hipersaite">
    <w:name w:val="Hyperlink"/>
    <w:basedOn w:val="Noklusjumarindkopasfonts"/>
    <w:uiPriority w:val="99"/>
    <w:unhideWhenUsed/>
    <w:rsid w:val="00197D44"/>
    <w:rPr>
      <w:color w:val="0000FF"/>
      <w:u w:val="single"/>
    </w:rPr>
  </w:style>
  <w:style w:type="paragraph" w:styleId="Sarakstarindkopa">
    <w:name w:val="List Paragraph"/>
    <w:aliases w:val="Strip,H&amp;P List Paragraph,2,Syle 1,Normal bullet 2,Bullet list,List Paragraph2,Colorful List - Accent 12,Saistīto dokumentu saraksts,PPS_Bullet,Virsraksti,List Paragraph Red,Bullet EY,Satura rādītājs,Numurets,List Paragraph1,syle 1"/>
    <w:basedOn w:val="Parasts"/>
    <w:link w:val="SarakstarindkopaRakstz"/>
    <w:uiPriority w:val="34"/>
    <w:qFormat/>
    <w:rsid w:val="009719C5"/>
    <w:pPr>
      <w:ind w:left="720"/>
      <w:contextualSpacing/>
    </w:pPr>
  </w:style>
  <w:style w:type="paragraph" w:styleId="Vresteksts">
    <w:name w:val="footnote text"/>
    <w:basedOn w:val="Parasts"/>
    <w:link w:val="VrestekstsRakstz"/>
    <w:uiPriority w:val="99"/>
    <w:unhideWhenUsed/>
    <w:rsid w:val="00A6627A"/>
    <w:pPr>
      <w:spacing w:after="0" w:line="240" w:lineRule="auto"/>
    </w:pPr>
    <w:rPr>
      <w:sz w:val="20"/>
      <w:szCs w:val="20"/>
    </w:rPr>
  </w:style>
  <w:style w:type="character" w:customStyle="1" w:styleId="VrestekstsRakstz">
    <w:name w:val="Vēres teksts Rakstz."/>
    <w:basedOn w:val="Noklusjumarindkopasfonts"/>
    <w:link w:val="Vresteksts"/>
    <w:uiPriority w:val="99"/>
    <w:rsid w:val="00A6627A"/>
    <w:rPr>
      <w:sz w:val="20"/>
      <w:szCs w:val="20"/>
    </w:rPr>
  </w:style>
  <w:style w:type="character" w:styleId="Vresatsauce">
    <w:name w:val="footnote reference"/>
    <w:aliases w:val="Footnote symbol,Footnote Reference Number"/>
    <w:basedOn w:val="Noklusjumarindkopasfonts"/>
    <w:uiPriority w:val="99"/>
    <w:unhideWhenUsed/>
    <w:qFormat/>
    <w:rsid w:val="00A6627A"/>
    <w:rPr>
      <w:vertAlign w:val="superscript"/>
    </w:rPr>
  </w:style>
  <w:style w:type="character" w:styleId="Neatrisintapieminana">
    <w:name w:val="Unresolved Mention"/>
    <w:basedOn w:val="Noklusjumarindkopasfonts"/>
    <w:uiPriority w:val="99"/>
    <w:semiHidden/>
    <w:unhideWhenUsed/>
    <w:rsid w:val="00690471"/>
    <w:rPr>
      <w:color w:val="605E5C"/>
      <w:shd w:val="clear" w:color="auto" w:fill="E1DFDD"/>
    </w:rPr>
  </w:style>
  <w:style w:type="paragraph" w:styleId="Prskatjums">
    <w:name w:val="Revision"/>
    <w:hidden/>
    <w:uiPriority w:val="99"/>
    <w:semiHidden/>
    <w:rsid w:val="00906F19"/>
    <w:pPr>
      <w:spacing w:after="0" w:line="240" w:lineRule="auto"/>
    </w:pPr>
  </w:style>
  <w:style w:type="paragraph" w:styleId="Komentratma">
    <w:name w:val="annotation subject"/>
    <w:basedOn w:val="Komentrateksts"/>
    <w:next w:val="Komentrateksts"/>
    <w:link w:val="KomentratmaRakstz"/>
    <w:uiPriority w:val="99"/>
    <w:semiHidden/>
    <w:unhideWhenUsed/>
    <w:rsid w:val="00C53677"/>
    <w:rPr>
      <w:b/>
      <w:bCs/>
    </w:rPr>
  </w:style>
  <w:style w:type="character" w:customStyle="1" w:styleId="KomentratmaRakstz">
    <w:name w:val="Komentāra tēma Rakstz."/>
    <w:basedOn w:val="KomentratekstsRakstz"/>
    <w:link w:val="Komentratma"/>
    <w:uiPriority w:val="99"/>
    <w:semiHidden/>
    <w:rsid w:val="00C53677"/>
    <w:rPr>
      <w:b/>
      <w:bCs/>
      <w:sz w:val="20"/>
      <w:szCs w:val="20"/>
    </w:rPr>
  </w:style>
  <w:style w:type="paragraph" w:styleId="Bezatstarpm">
    <w:name w:val="No Spacing"/>
    <w:uiPriority w:val="1"/>
    <w:qFormat/>
    <w:rsid w:val="006E6D8E"/>
    <w:pPr>
      <w:spacing w:after="0" w:line="240" w:lineRule="auto"/>
    </w:pPr>
  </w:style>
  <w:style w:type="paragraph" w:styleId="Galvene">
    <w:name w:val="header"/>
    <w:basedOn w:val="Parasts"/>
    <w:link w:val="GalveneRakstz"/>
    <w:uiPriority w:val="99"/>
    <w:unhideWhenUsed/>
    <w:rsid w:val="003B340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B340B"/>
  </w:style>
  <w:style w:type="paragraph" w:styleId="Balonteksts">
    <w:name w:val="Balloon Text"/>
    <w:basedOn w:val="Parasts"/>
    <w:link w:val="BalontekstsRakstz"/>
    <w:uiPriority w:val="99"/>
    <w:semiHidden/>
    <w:unhideWhenUsed/>
    <w:rsid w:val="002C4A3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C4A3D"/>
    <w:rPr>
      <w:rFonts w:ascii="Segoe UI" w:hAnsi="Segoe UI" w:cs="Segoe UI"/>
      <w:sz w:val="18"/>
      <w:szCs w:val="18"/>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B81F18"/>
  </w:style>
  <w:style w:type="paragraph" w:customStyle="1" w:styleId="Body">
    <w:name w:val="Body"/>
    <w:rsid w:val="00687EB0"/>
    <w:pPr>
      <w:pBdr>
        <w:top w:val="nil"/>
        <w:left w:val="nil"/>
        <w:bottom w:val="nil"/>
        <w:right w:val="nil"/>
        <w:between w:val="nil"/>
        <w:bar w:val="nil"/>
      </w:pBdr>
    </w:pPr>
    <w:rPr>
      <w:rFonts w:ascii="Calibri" w:eastAsia="Calibri" w:hAnsi="Calibri" w:cs="Calibri"/>
      <w:color w:val="000000"/>
      <w:u w:color="000000"/>
      <w:bdr w:val="nil"/>
      <w:lang w:eastAsia="lv-LV"/>
    </w:rPr>
  </w:style>
  <w:style w:type="character" w:customStyle="1" w:styleId="None">
    <w:name w:val="None"/>
    <w:rsid w:val="00C44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647539">
      <w:bodyDiv w:val="1"/>
      <w:marLeft w:val="0"/>
      <w:marRight w:val="0"/>
      <w:marTop w:val="0"/>
      <w:marBottom w:val="0"/>
      <w:divBdr>
        <w:top w:val="none" w:sz="0" w:space="0" w:color="auto"/>
        <w:left w:val="none" w:sz="0" w:space="0" w:color="auto"/>
        <w:bottom w:val="none" w:sz="0" w:space="0" w:color="auto"/>
        <w:right w:val="none" w:sz="0" w:space="0" w:color="auto"/>
      </w:divBdr>
    </w:div>
    <w:div w:id="165356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is.gov.lv/EKEIS/Supplier/Organizer/1356" TargetMode="External"/><Relationship Id="rId18" Type="http://schemas.openxmlformats.org/officeDocument/2006/relationships/hyperlink" Target="https://www.eis.gov.lv/EKEIS/Supplier/Organizer/135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zintars.strads@sigulda.lv" TargetMode="External"/><Relationship Id="rId17" Type="http://schemas.openxmlformats.org/officeDocument/2006/relationships/hyperlink" Target="http://www.iub.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sigulda.lv" TargetMode="External"/><Relationship Id="rId5" Type="http://schemas.openxmlformats.org/officeDocument/2006/relationships/webSettings" Target="webSettings.xml"/><Relationship Id="rId15" Type="http://schemas.openxmlformats.org/officeDocument/2006/relationships/hyperlink" Target="https://www.eis.gov.lv/EKEIS/Supplier/Organizer/1356" TargetMode="External"/><Relationship Id="rId10" Type="http://schemas.openxmlformats.org/officeDocument/2006/relationships/hyperlink" Target="mailto:eliza.plakane@sigulda.lv" TargetMode="External"/><Relationship Id="rId19" Type="http://schemas.openxmlformats.org/officeDocument/2006/relationships/hyperlink" Target="http://www.sigulda.lv" TargetMode="External"/><Relationship Id="rId4" Type="http://schemas.openxmlformats.org/officeDocument/2006/relationships/settings" Target="settings.xml"/><Relationship Id="rId9" Type="http://schemas.openxmlformats.org/officeDocument/2006/relationships/hyperlink" Target="mailto:pasts@sigulda.lv" TargetMode="External"/><Relationship Id="rId14" Type="http://schemas.openxmlformats.org/officeDocument/2006/relationships/hyperlink" Target="https://www.eis.gov.lv/EKEIS/Supplier/Organizer/135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4FC02-3E15-424A-8A62-A8D30C0F0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11</Pages>
  <Words>21907</Words>
  <Characters>12488</Characters>
  <Application>Microsoft Office Word</Application>
  <DocSecurity>0</DocSecurity>
  <Lines>104</Lines>
  <Paragraphs>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Liga Landsberga</dc:creator>
  <cp:keywords/>
  <dc:description/>
  <cp:lastModifiedBy>Elīza Plakane</cp:lastModifiedBy>
  <cp:revision>80</cp:revision>
  <dcterms:created xsi:type="dcterms:W3CDTF">2026-07-13T09:32:00Z</dcterms:created>
  <dcterms:modified xsi:type="dcterms:W3CDTF">2026-07-20T11:26:00Z</dcterms:modified>
</cp:coreProperties>
</file>