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CDA" w14:textId="23C07B8E" w:rsidR="009D674C" w:rsidRPr="00DF3470" w:rsidRDefault="008A14A5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.</w:t>
      </w:r>
      <w:r w:rsidR="00095859">
        <w:rPr>
          <w:rFonts w:ascii="Times New Roman" w:hAnsi="Times New Roman" w:cs="Times New Roman"/>
          <w:noProof/>
          <w:sz w:val="24"/>
          <w:szCs w:val="24"/>
        </w:rPr>
        <w:t> 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pielikums</w:t>
      </w:r>
    </w:p>
    <w:p w14:paraId="6837CFB8" w14:textId="5F19719B" w:rsidR="009D674C" w:rsidRPr="00DF3470" w:rsidRDefault="006E542D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 xml:space="preserve">epirkuma </w:t>
      </w:r>
      <w:r w:rsidR="00C63A17">
        <w:rPr>
          <w:rFonts w:ascii="Times New Roman" w:hAnsi="Times New Roman" w:cs="Times New Roman"/>
          <w:noProof/>
          <w:sz w:val="24"/>
          <w:szCs w:val="24"/>
        </w:rPr>
        <w:t>nolikumam</w:t>
      </w:r>
    </w:p>
    <w:p w14:paraId="127FEE52" w14:textId="6E282557" w:rsidR="004F3343" w:rsidRPr="003F4FBC" w:rsidRDefault="004F3343" w:rsidP="00D169E7">
      <w:pPr>
        <w:pStyle w:val="NoSpacing"/>
        <w:spacing w:after="240"/>
        <w:ind w:left="-567" w:right="-765"/>
        <w:jc w:val="right"/>
        <w:rPr>
          <w:rFonts w:ascii="Times New Roman" w:hAnsi="Times New Roman"/>
          <w:color w:val="000000"/>
          <w:sz w:val="24"/>
          <w:szCs w:val="24"/>
        </w:rPr>
      </w:pPr>
      <w:r w:rsidRPr="003F4FBC">
        <w:rPr>
          <w:rFonts w:ascii="Times New Roman" w:hAnsi="Times New Roman"/>
          <w:color w:val="000000"/>
          <w:sz w:val="24"/>
          <w:szCs w:val="24"/>
        </w:rPr>
        <w:t>ID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3F4FBC">
        <w:rPr>
          <w:rFonts w:ascii="Times New Roman" w:hAnsi="Times New Roman"/>
          <w:color w:val="000000"/>
          <w:sz w:val="24"/>
          <w:szCs w:val="24"/>
        </w:rPr>
        <w:t>Nr. – </w:t>
      </w:r>
      <w:r w:rsidRPr="003F4FBC">
        <w:rPr>
          <w:rFonts w:ascii="Times New Roman" w:hAnsi="Times New Roman"/>
          <w:sz w:val="24"/>
          <w:szCs w:val="24"/>
        </w:rPr>
        <w:t>JPP 202</w:t>
      </w:r>
      <w:r>
        <w:rPr>
          <w:rFonts w:ascii="Times New Roman" w:hAnsi="Times New Roman"/>
          <w:sz w:val="24"/>
          <w:szCs w:val="24"/>
        </w:rPr>
        <w:t>6</w:t>
      </w:r>
      <w:r w:rsidRPr="003F4FB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7</w:t>
      </w:r>
      <w:r w:rsidRPr="003F4FBC">
        <w:rPr>
          <w:rFonts w:ascii="Times New Roman" w:hAnsi="Times New Roman"/>
          <w:sz w:val="24"/>
          <w:szCs w:val="24"/>
        </w:rPr>
        <w:t> </w:t>
      </w:r>
      <w:r w:rsidR="00C63A17">
        <w:rPr>
          <w:rFonts w:ascii="Times New Roman" w:hAnsi="Times New Roman"/>
          <w:bCs/>
          <w:sz w:val="24"/>
          <w:szCs w:val="24"/>
        </w:rPr>
        <w:t>PIL</w:t>
      </w:r>
    </w:p>
    <w:p w14:paraId="7AEB7084" w14:textId="77777777" w:rsidR="009D674C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TEHNISKĀS SPECIFIKĀCIJAS</w:t>
      </w:r>
    </w:p>
    <w:p w14:paraId="2CD7C275" w14:textId="4E986697" w:rsidR="009A4778" w:rsidRPr="005329A8" w:rsidRDefault="009A4778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iepirkuma </w:t>
      </w:r>
      <w:r w:rsidR="005C5BF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 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daļa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i</w:t>
      </w:r>
    </w:p>
    <w:p w14:paraId="35486A5F" w14:textId="35D72072" w:rsidR="009D674C" w:rsidRPr="005329A8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TRANSPORTLĪDZEKĻU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A958B0">
        <w:rPr>
          <w:rFonts w:ascii="Times New Roman" w:eastAsia="Times New Roman" w:hAnsi="Times New Roman"/>
          <w:b/>
          <w:bCs/>
          <w:sz w:val="24"/>
          <w:szCs w:val="24"/>
        </w:rPr>
        <w:t>KOMERCĪPAŠUMU</w:t>
      </w:r>
      <w:r w:rsidR="00A958B0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UN CITU OBJEKTU </w:t>
      </w: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APDROŠINĀŠANA</w:t>
      </w:r>
    </w:p>
    <w:p w14:paraId="36258013" w14:textId="152D793D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sz w:val="24"/>
          <w:szCs w:val="24"/>
        </w:rPr>
        <w:t>ID Nr.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eastAsia="Times New Roman" w:hAnsi="Times New Roman"/>
          <w:b/>
          <w:sz w:val="24"/>
          <w:szCs w:val="24"/>
        </w:rPr>
        <w:t>–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JPP</w:t>
      </w:r>
      <w:r w:rsidR="00D2480B">
        <w:rPr>
          <w:rFonts w:ascii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202</w:t>
      </w:r>
      <w:r w:rsidR="00754B83">
        <w:rPr>
          <w:rFonts w:ascii="Times New Roman" w:hAnsi="Times New Roman"/>
          <w:b/>
          <w:sz w:val="24"/>
          <w:szCs w:val="24"/>
        </w:rPr>
        <w:t>6</w:t>
      </w:r>
      <w:r w:rsidRPr="005329A8">
        <w:rPr>
          <w:rFonts w:ascii="Times New Roman" w:hAnsi="Times New Roman"/>
          <w:b/>
          <w:sz w:val="24"/>
          <w:szCs w:val="24"/>
        </w:rPr>
        <w:t>/</w:t>
      </w:r>
      <w:r w:rsidR="00754B83">
        <w:rPr>
          <w:rFonts w:ascii="Times New Roman" w:hAnsi="Times New Roman"/>
          <w:b/>
          <w:sz w:val="24"/>
          <w:szCs w:val="24"/>
        </w:rPr>
        <w:t>7</w:t>
      </w:r>
      <w:r w:rsidR="00D2480B">
        <w:rPr>
          <w:rFonts w:ascii="Times New Roman" w:hAnsi="Times New Roman"/>
          <w:b/>
          <w:bCs/>
          <w:sz w:val="24"/>
          <w:szCs w:val="24"/>
        </w:rPr>
        <w:t> </w:t>
      </w:r>
      <w:r w:rsidR="00C63A17">
        <w:rPr>
          <w:rFonts w:ascii="Times New Roman" w:hAnsi="Times New Roman"/>
          <w:b/>
          <w:bCs/>
          <w:sz w:val="24"/>
          <w:szCs w:val="24"/>
        </w:rPr>
        <w:t>PIL</w:t>
      </w:r>
    </w:p>
    <w:p w14:paraId="57AF3045" w14:textId="77777777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6DB98F6" w14:textId="22103D09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Iepirkums paredz Jūrmalas pašvaldības policijas (turpmāk – Pasūtītājs) transportlīdzekļu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, </w:t>
      </w:r>
      <w:r w:rsidR="00F424B5">
        <w:rPr>
          <w:rFonts w:ascii="Times New Roman" w:eastAsia="Times New Roman" w:hAnsi="Times New Roman"/>
          <w:sz w:val="24"/>
          <w:szCs w:val="24"/>
        </w:rPr>
        <w:t>komercīpašumu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 un citu objektu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apdrošināšanu uz 12 (divpadsmit) mēnešiem no polises </w:t>
      </w:r>
      <w:r w:rsidR="00C35467" w:rsidRPr="00E369CB">
        <w:rPr>
          <w:rFonts w:ascii="Times New Roman" w:eastAsia="Times New Roman" w:hAnsi="Times New Roman"/>
          <w:sz w:val="24"/>
          <w:szCs w:val="24"/>
        </w:rPr>
        <w:t>darbības sākuma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datuma, balstoties uz noslēgto līgumu, katrai iepirkuma daļai.</w:t>
      </w:r>
    </w:p>
    <w:p w14:paraId="618803A9" w14:textId="43163F68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Līgums tiek slēgts ar izvēlēto pretendentu</w:t>
      </w:r>
      <w:r w:rsidR="0022527D">
        <w:rPr>
          <w:rFonts w:ascii="Times New Roman" w:eastAsia="Times New Roman" w:hAnsi="Times New Roman"/>
          <w:sz w:val="24"/>
          <w:szCs w:val="24"/>
        </w:rPr>
        <w:t xml:space="preserve"> uz 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12</w:t>
      </w:r>
      <w:r w:rsidR="002F5A1E" w:rsidRPr="00E9448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divpadsmit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) mēnešiem</w:t>
      </w:r>
      <w:r w:rsidRPr="00E369CB">
        <w:rPr>
          <w:rFonts w:ascii="Times New Roman" w:eastAsia="Times New Roman" w:hAnsi="Times New Roman"/>
          <w:sz w:val="24"/>
          <w:szCs w:val="24"/>
        </w:rPr>
        <w:t>.</w:t>
      </w:r>
    </w:p>
    <w:p w14:paraId="3A01529F" w14:textId="6731830D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 xml:space="preserve">Iepirkums sadalīts </w:t>
      </w:r>
      <w:r w:rsidR="00A050B9">
        <w:rPr>
          <w:rFonts w:ascii="Times New Roman" w:eastAsia="Times New Roman" w:hAnsi="Times New Roman"/>
          <w:sz w:val="24"/>
          <w:szCs w:val="24"/>
        </w:rPr>
        <w:t>5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(</w:t>
      </w:r>
      <w:r w:rsidR="00A050B9">
        <w:rPr>
          <w:rFonts w:ascii="Times New Roman" w:eastAsia="Times New Roman" w:hAnsi="Times New Roman"/>
          <w:sz w:val="24"/>
          <w:szCs w:val="24"/>
        </w:rPr>
        <w:t>piecās</w:t>
      </w:r>
      <w:r w:rsidRPr="00E369CB">
        <w:rPr>
          <w:rFonts w:ascii="Times New Roman" w:eastAsia="Times New Roman" w:hAnsi="Times New Roman"/>
          <w:sz w:val="24"/>
          <w:szCs w:val="24"/>
        </w:rPr>
        <w:t>) daļās</w:t>
      </w:r>
      <w:r w:rsidR="000771C3" w:rsidRPr="00E369CB">
        <w:rPr>
          <w:rFonts w:ascii="Times New Roman" w:eastAsia="Times New Roman" w:hAnsi="Times New Roman"/>
          <w:sz w:val="24"/>
          <w:szCs w:val="24"/>
        </w:rPr>
        <w:t>, piedāvājumu var iesniegt par visām daļām, par vienu vai vairākām daļām</w:t>
      </w:r>
      <w:r w:rsidRPr="00E369CB">
        <w:rPr>
          <w:rFonts w:ascii="Times New Roman" w:eastAsia="Times New Roman" w:hAnsi="Times New Roman"/>
          <w:sz w:val="24"/>
          <w:szCs w:val="24"/>
        </w:rPr>
        <w:t>:</w:t>
      </w:r>
    </w:p>
    <w:p w14:paraId="5FCB6AA3" w14:textId="05B4693E" w:rsidR="009D674C" w:rsidRPr="00C05BBA" w:rsidRDefault="009D674C" w:rsidP="00AD6885">
      <w:pPr>
        <w:tabs>
          <w:tab w:val="left" w:pos="1701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bookmarkStart w:id="0" w:name="_Hlk140231924"/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</w:t>
      </w:r>
      <w:r w:rsidR="00E369CB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1.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>–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="00231666">
        <w:rPr>
          <w:rFonts w:ascii="Times New Roman" w:eastAsia="Times New Roman" w:hAnsi="Times New Roman"/>
          <w:bCs/>
          <w:sz w:val="24"/>
          <w:szCs w:val="24"/>
        </w:rPr>
        <w:t>Obligātā civiltiesiskā transportlīdzekļu apdrošināšana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(OCTA)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19C6D6FE" w14:textId="36A103DB" w:rsidR="009D674C" w:rsidRPr="008A14A5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A14A5">
        <w:rPr>
          <w:rFonts w:ascii="Times New Roman" w:eastAsia="Times New Roman" w:hAnsi="Times New Roman"/>
          <w:b/>
          <w:sz w:val="24"/>
          <w:szCs w:val="24"/>
          <w:u w:val="single"/>
        </w:rPr>
        <w:t>Iepirkuma 2.</w:t>
      </w:r>
      <w:r w:rsidR="00D2480B" w:rsidRPr="008A14A5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Pr="008A14A5">
        <w:rPr>
          <w:rFonts w:ascii="Times New Roman" w:eastAsia="Times New Roman" w:hAnsi="Times New Roman"/>
          <w:b/>
          <w:sz w:val="24"/>
          <w:szCs w:val="24"/>
          <w:u w:val="single"/>
        </w:rPr>
        <w:t>daļa</w:t>
      </w:r>
      <w:r w:rsidRPr="008A14A5">
        <w:rPr>
          <w:rFonts w:ascii="Times New Roman" w:eastAsia="Times New Roman" w:hAnsi="Times New Roman"/>
          <w:b/>
          <w:sz w:val="24"/>
          <w:szCs w:val="24"/>
        </w:rPr>
        <w:t xml:space="preserve"> – Ūdens transportlīdzekļu brīvprātīgā apdrošināšana</w:t>
      </w:r>
      <w:r w:rsidR="00D2480B" w:rsidRPr="008A14A5">
        <w:rPr>
          <w:rFonts w:ascii="Times New Roman" w:eastAsia="Times New Roman" w:hAnsi="Times New Roman"/>
          <w:b/>
          <w:sz w:val="24"/>
          <w:szCs w:val="24"/>
        </w:rPr>
        <w:t>;</w:t>
      </w:r>
    </w:p>
    <w:p w14:paraId="7C3297B3" w14:textId="4002D3E5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3.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Komercīpašumu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681E5EA9" w14:textId="3D0A5946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4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KASKO brīvprātīgā transportlīdzekļu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0226FA1" w14:textId="66BCAB81" w:rsidR="009D674C" w:rsidRPr="000771C3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5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Bezpilota lidaparāt</w:t>
      </w:r>
      <w:r w:rsidR="00231666">
        <w:rPr>
          <w:rFonts w:ascii="Times New Roman" w:eastAsia="Times New Roman" w:hAnsi="Times New Roman"/>
          <w:bCs/>
          <w:sz w:val="24"/>
          <w:szCs w:val="24"/>
        </w:rPr>
        <w:t xml:space="preserve">u </w:t>
      </w:r>
      <w:r w:rsidRPr="009566CF">
        <w:rPr>
          <w:rFonts w:ascii="Times New Roman" w:eastAsia="Times New Roman" w:hAnsi="Times New Roman"/>
          <w:bCs/>
          <w:sz w:val="24"/>
          <w:szCs w:val="24"/>
        </w:rPr>
        <w:t>apdrošināšana.</w:t>
      </w:r>
    </w:p>
    <w:bookmarkEnd w:id="0"/>
    <w:p w14:paraId="74A8350B" w14:textId="76A10314" w:rsidR="002F0304" w:rsidRPr="00DF3470" w:rsidRDefault="009D674C" w:rsidP="002F0304">
      <w:pPr>
        <w:spacing w:before="240" w:after="0" w:line="240" w:lineRule="auto"/>
        <w:ind w:left="-567" w:right="-76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PASŪTĪTĀJA MINIMĀLĀS PRASĪBAS IEPIRKUMA 2.</w:t>
      </w:r>
      <w:r w:rsidR="000E5D43">
        <w:rPr>
          <w:rFonts w:ascii="Times New Roman" w:eastAsia="Times New Roman" w:hAnsi="Times New Roman"/>
          <w:b/>
          <w:sz w:val="24"/>
          <w:szCs w:val="24"/>
        </w:rPr>
        <w:t> </w:t>
      </w:r>
      <w:r w:rsidRPr="00DF3470">
        <w:rPr>
          <w:rFonts w:ascii="Times New Roman" w:eastAsia="Times New Roman" w:hAnsi="Times New Roman"/>
          <w:b/>
          <w:sz w:val="24"/>
          <w:szCs w:val="24"/>
        </w:rPr>
        <w:t xml:space="preserve">DAĻĀ – </w:t>
      </w:r>
    </w:p>
    <w:p w14:paraId="7D880D97" w14:textId="0F9614EA" w:rsidR="009D674C" w:rsidRPr="00DF3470" w:rsidRDefault="009D674C" w:rsidP="002F0304">
      <w:pPr>
        <w:spacing w:after="0" w:line="240" w:lineRule="auto"/>
        <w:ind w:left="-567" w:right="-76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Ūdens transportlīdzekļu brīvprātīgā apdrošināšana</w:t>
      </w:r>
    </w:p>
    <w:p w14:paraId="76BED2D8" w14:textId="08DAA6D5" w:rsidR="009D674C" w:rsidRPr="006E542D" w:rsidRDefault="009D674C" w:rsidP="006E542D">
      <w:pPr>
        <w:pStyle w:val="ListParagraph"/>
        <w:numPr>
          <w:ilvl w:val="0"/>
          <w:numId w:val="43"/>
        </w:numPr>
        <w:spacing w:before="24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minimālās prasības:</w:t>
      </w:r>
    </w:p>
    <w:p w14:paraId="11AB9D83" w14:textId="005BB219" w:rsidR="009D674C" w:rsidRPr="00DF3470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.1.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051307">
        <w:rPr>
          <w:rFonts w:ascii="Times New Roman" w:eastAsia="Times New Roman" w:hAnsi="Times New Roman"/>
          <w:sz w:val="24"/>
          <w:szCs w:val="24"/>
          <w:u w:val="single"/>
        </w:rPr>
        <w:t>Apdrošināšana</w:t>
      </w:r>
      <w:r w:rsidRPr="00051307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Ūdens transportlīdzekļu brīvprātīgā apdrošināšana;</w:t>
      </w:r>
    </w:p>
    <w:p w14:paraId="7FC65392" w14:textId="1AD942E2" w:rsidR="009D674C" w:rsidRPr="00DF3470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.2.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4866E5">
        <w:rPr>
          <w:rFonts w:ascii="Times New Roman" w:eastAsia="Times New Roman" w:hAnsi="Times New Roman"/>
          <w:sz w:val="24"/>
          <w:szCs w:val="24"/>
          <w:u w:val="single"/>
        </w:rPr>
        <w:t>Līguma izpildes periods</w:t>
      </w:r>
      <w:r w:rsidRPr="006E542D">
        <w:rPr>
          <w:rFonts w:ascii="Times New Roman" w:eastAsia="Times New Roman" w:hAnsi="Times New Roman"/>
          <w:sz w:val="24"/>
          <w:szCs w:val="24"/>
          <w:u w:val="single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12 (divpadsmit) </w:t>
      </w:r>
      <w:r w:rsidRPr="009C16F0">
        <w:rPr>
          <w:rFonts w:ascii="Times New Roman" w:eastAsia="Times New Roman" w:hAnsi="Times New Roman"/>
          <w:sz w:val="24"/>
          <w:szCs w:val="24"/>
        </w:rPr>
        <w:t xml:space="preserve">mēneši no </w:t>
      </w:r>
      <w:r w:rsidR="009C16F0" w:rsidRPr="009C16F0">
        <w:rPr>
          <w:rFonts w:ascii="Times New Roman" w:eastAsia="Times New Roman" w:hAnsi="Times New Roman"/>
          <w:sz w:val="24"/>
          <w:szCs w:val="24"/>
        </w:rPr>
        <w:t>polises</w:t>
      </w:r>
      <w:r w:rsidR="009C16F0" w:rsidRPr="00C35467">
        <w:rPr>
          <w:rFonts w:ascii="Times New Roman" w:eastAsia="Times New Roman" w:hAnsi="Times New Roman"/>
          <w:sz w:val="24"/>
          <w:szCs w:val="24"/>
        </w:rPr>
        <w:t xml:space="preserve"> darbības sākuma datuma</w:t>
      </w:r>
      <w:r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768115F3" w14:textId="68F72697" w:rsidR="009D674C" w:rsidRPr="00DF3470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.3.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4866E5">
        <w:rPr>
          <w:rFonts w:ascii="Times New Roman" w:eastAsia="Times New Roman" w:hAnsi="Times New Roman"/>
          <w:sz w:val="24"/>
          <w:szCs w:val="24"/>
          <w:u w:val="single"/>
        </w:rPr>
        <w:t>Apdrošināšanas kārtība</w:t>
      </w:r>
      <w:r w:rsidRPr="006E542D">
        <w:rPr>
          <w:rFonts w:ascii="Times New Roman" w:eastAsia="Times New Roman" w:hAnsi="Times New Roman"/>
          <w:sz w:val="24"/>
          <w:szCs w:val="24"/>
          <w:u w:val="single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ne vēlāk kā 10 (desmit) dienas pirms katra Pasūtītāja </w:t>
      </w:r>
      <w:r w:rsidRPr="00051307">
        <w:rPr>
          <w:rFonts w:ascii="Times New Roman" w:eastAsia="Times New Roman" w:hAnsi="Times New Roman"/>
          <w:sz w:val="24"/>
          <w:szCs w:val="24"/>
        </w:rPr>
        <w:t xml:space="preserve">ūdens transportlīdzekļu brīvprātīgās apdrošināšanas 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iepriekšējā apdrošināšanas termiņa beigām Izpildītājs apdrošina Pasūtītāja īpašumā esošos </w:t>
      </w:r>
      <w:r w:rsidRPr="00051307">
        <w:rPr>
          <w:rFonts w:ascii="Times New Roman" w:eastAsia="Times New Roman" w:hAnsi="Times New Roman"/>
          <w:sz w:val="24"/>
          <w:szCs w:val="24"/>
        </w:rPr>
        <w:t>ūdens transportlīdzekļus.</w:t>
      </w:r>
    </w:p>
    <w:p w14:paraId="51340CAE" w14:textId="5CC92E55" w:rsidR="009D674C" w:rsidRPr="00051307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.4.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4866E5">
        <w:rPr>
          <w:rFonts w:ascii="Times New Roman" w:eastAsia="Times New Roman" w:hAnsi="Times New Roman"/>
          <w:sz w:val="24"/>
          <w:szCs w:val="24"/>
          <w:u w:val="single"/>
        </w:rPr>
        <w:t>Apdrošināšanas prēmijas apmaksa</w:t>
      </w:r>
      <w:r w:rsidRPr="006E542D">
        <w:rPr>
          <w:rFonts w:ascii="Times New Roman" w:eastAsia="Times New Roman" w:hAnsi="Times New Roman"/>
          <w:sz w:val="24"/>
          <w:szCs w:val="24"/>
          <w:u w:val="single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</w:t>
      </w:r>
      <w:r w:rsidR="00754B83" w:rsidRPr="006E542D">
        <w:rPr>
          <w:rFonts w:ascii="Times New Roman" w:eastAsia="Times New Roman" w:hAnsi="Times New Roman"/>
          <w:sz w:val="24"/>
          <w:szCs w:val="24"/>
        </w:rPr>
        <w:t>20 (divdesmit)</w:t>
      </w:r>
      <w:r w:rsidRPr="00051307">
        <w:rPr>
          <w:rFonts w:ascii="Times New Roman" w:eastAsia="Times New Roman" w:hAnsi="Times New Roman"/>
          <w:sz w:val="24"/>
          <w:szCs w:val="24"/>
        </w:rPr>
        <w:t xml:space="preserve"> darbdienu laikā pēc Izpildītāja rēķina saņemšanas;</w:t>
      </w:r>
    </w:p>
    <w:p w14:paraId="54D73D5C" w14:textId="51244ACE" w:rsidR="009D674C" w:rsidRPr="00DF3470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.5</w:t>
      </w:r>
      <w:r w:rsidRPr="006E542D">
        <w:rPr>
          <w:rFonts w:ascii="Times New Roman" w:eastAsia="Times New Roman" w:hAnsi="Times New Roman"/>
          <w:sz w:val="24"/>
          <w:szCs w:val="24"/>
        </w:rPr>
        <w:t>.</w:t>
      </w:r>
      <w:r w:rsidR="00051307" w:rsidRPr="006E542D">
        <w:rPr>
          <w:rFonts w:ascii="Times New Roman" w:eastAsia="Times New Roman" w:hAnsi="Times New Roman"/>
          <w:sz w:val="24"/>
          <w:szCs w:val="24"/>
        </w:rPr>
        <w:tab/>
      </w:r>
      <w:r w:rsidRPr="004866E5">
        <w:rPr>
          <w:rFonts w:ascii="Times New Roman" w:eastAsia="Times New Roman" w:hAnsi="Times New Roman"/>
          <w:sz w:val="24"/>
          <w:szCs w:val="24"/>
          <w:u w:val="single"/>
        </w:rPr>
        <w:t>Teritorija</w:t>
      </w:r>
      <w:r w:rsidRPr="00051307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Latvijas teritorij</w:t>
      </w:r>
      <w:r w:rsidR="00F30330">
        <w:rPr>
          <w:rFonts w:ascii="Times New Roman" w:eastAsia="Times New Roman" w:hAnsi="Times New Roman"/>
          <w:sz w:val="24"/>
          <w:szCs w:val="24"/>
        </w:rPr>
        <w:t>a</w:t>
      </w:r>
      <w:r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6059DD91" w14:textId="14B27DEB" w:rsidR="009D674C" w:rsidRPr="00DF3470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.6.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4866E5">
        <w:rPr>
          <w:rFonts w:ascii="Times New Roman" w:eastAsia="Times New Roman" w:hAnsi="Times New Roman"/>
          <w:sz w:val="24"/>
          <w:szCs w:val="24"/>
          <w:u w:val="single"/>
        </w:rPr>
        <w:t>Apdrošināšanas līguma strīdu izskatīšana</w:t>
      </w:r>
      <w:r w:rsidRPr="00051307">
        <w:rPr>
          <w:rFonts w:ascii="Times New Roman" w:eastAsia="Times New Roman" w:hAnsi="Times New Roman"/>
          <w:sz w:val="24"/>
          <w:szCs w:val="24"/>
        </w:rPr>
        <w:t xml:space="preserve">: </w:t>
      </w:r>
      <w:r w:rsidRPr="00DF3470">
        <w:rPr>
          <w:rFonts w:ascii="Times New Roman" w:eastAsia="Times New Roman" w:hAnsi="Times New Roman"/>
          <w:sz w:val="24"/>
          <w:szCs w:val="24"/>
        </w:rPr>
        <w:t>Latvijas Republikas tiesā normatīvo aktu noteiktajā kārtībā;</w:t>
      </w:r>
    </w:p>
    <w:p w14:paraId="7295FA22" w14:textId="08888033" w:rsidR="009D674C" w:rsidRPr="00051307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052EA2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.7.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4866E5">
        <w:rPr>
          <w:rFonts w:ascii="Times New Roman" w:eastAsia="Times New Roman" w:hAnsi="Times New Roman"/>
          <w:sz w:val="24"/>
          <w:szCs w:val="24"/>
          <w:u w:val="single"/>
        </w:rPr>
        <w:t>Apdrošināmie riski</w:t>
      </w:r>
      <w:r w:rsidRPr="00051307">
        <w:rPr>
          <w:rFonts w:ascii="Times New Roman" w:eastAsia="Times New Roman" w:hAnsi="Times New Roman"/>
          <w:sz w:val="24"/>
          <w:szCs w:val="24"/>
        </w:rPr>
        <w:t>:</w:t>
      </w:r>
    </w:p>
    <w:p w14:paraId="7EA9F138" w14:textId="55BA2D22" w:rsidR="009D674C" w:rsidRPr="0049005C" w:rsidRDefault="009D674C" w:rsidP="006E542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418" w:right="-766" w:hanging="99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 xml:space="preserve">Apdrošināšana sedz </w:t>
      </w:r>
      <w:r w:rsidR="009C16F0" w:rsidRPr="0049005C">
        <w:rPr>
          <w:rFonts w:ascii="Times New Roman" w:eastAsia="Times New Roman" w:hAnsi="Times New Roman"/>
          <w:sz w:val="24"/>
          <w:szCs w:val="24"/>
        </w:rPr>
        <w:t xml:space="preserve">vismaz šādus </w:t>
      </w:r>
      <w:r w:rsidRPr="0049005C">
        <w:rPr>
          <w:rFonts w:ascii="Times New Roman" w:eastAsia="Times New Roman" w:hAnsi="Times New Roman"/>
          <w:sz w:val="24"/>
          <w:szCs w:val="24"/>
        </w:rPr>
        <w:t>zaudējumus vai bojājumus:</w:t>
      </w:r>
    </w:p>
    <w:p w14:paraId="5897EFBF" w14:textId="1580D635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.7.1.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ūdens satiksmes negadījuma risks;</w:t>
      </w:r>
    </w:p>
    <w:p w14:paraId="57D55CB5" w14:textId="4D26FE6D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.7.2.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uguns risks;</w:t>
      </w:r>
    </w:p>
    <w:p w14:paraId="2F52824B" w14:textId="647F6416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.7.3.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eksplozijas risks;</w:t>
      </w:r>
    </w:p>
    <w:p w14:paraId="0B5D385D" w14:textId="52EB9F05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.7.4.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dabas stihijas risks;</w:t>
      </w:r>
    </w:p>
    <w:p w14:paraId="6D9BF53A" w14:textId="6E579B7F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</w:t>
      </w:r>
      <w:r w:rsidR="0049005C" w:rsidRPr="008C71F0">
        <w:rPr>
          <w:rFonts w:ascii="Times New Roman" w:eastAsia="Times New Roman" w:hAnsi="Times New Roman"/>
          <w:sz w:val="24"/>
          <w:szCs w:val="24"/>
        </w:rPr>
        <w:t>5</w:t>
      </w:r>
      <w:r w:rsidRPr="0049005C">
        <w:rPr>
          <w:rFonts w:ascii="Times New Roman" w:eastAsia="Times New Roman" w:hAnsi="Times New Roman"/>
          <w:sz w:val="24"/>
          <w:szCs w:val="24"/>
        </w:rPr>
        <w:t>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slēpts ražošanas defekta risks;</w:t>
      </w:r>
    </w:p>
    <w:p w14:paraId="258DBC0B" w14:textId="06D14F8C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</w:t>
      </w:r>
      <w:r w:rsidR="0049005C" w:rsidRPr="008C71F0">
        <w:rPr>
          <w:rFonts w:ascii="Times New Roman" w:eastAsia="Times New Roman" w:hAnsi="Times New Roman"/>
          <w:sz w:val="24"/>
          <w:szCs w:val="24"/>
        </w:rPr>
        <w:t>6</w:t>
      </w:r>
      <w:r w:rsidRPr="0049005C">
        <w:rPr>
          <w:rFonts w:ascii="Times New Roman" w:eastAsia="Times New Roman" w:hAnsi="Times New Roman"/>
          <w:sz w:val="24"/>
          <w:szCs w:val="24"/>
        </w:rPr>
        <w:t>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stāpeļa risks;</w:t>
      </w:r>
    </w:p>
    <w:p w14:paraId="4973AEFD" w14:textId="3F336F28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</w:t>
      </w:r>
      <w:r w:rsidR="0049005C" w:rsidRPr="008C71F0">
        <w:rPr>
          <w:rFonts w:ascii="Times New Roman" w:eastAsia="Times New Roman" w:hAnsi="Times New Roman"/>
          <w:sz w:val="24"/>
          <w:szCs w:val="24"/>
        </w:rPr>
        <w:t>7</w:t>
      </w:r>
      <w:r w:rsidRPr="0049005C">
        <w:rPr>
          <w:rFonts w:ascii="Times New Roman" w:eastAsia="Times New Roman" w:hAnsi="Times New Roman"/>
          <w:sz w:val="24"/>
          <w:szCs w:val="24"/>
        </w:rPr>
        <w:t>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zādzības risks;</w:t>
      </w:r>
    </w:p>
    <w:p w14:paraId="6A0155FD" w14:textId="0D415F71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</w:t>
      </w:r>
      <w:r w:rsidR="0049005C">
        <w:rPr>
          <w:rFonts w:ascii="Times New Roman" w:eastAsia="Times New Roman" w:hAnsi="Times New Roman"/>
          <w:sz w:val="24"/>
          <w:szCs w:val="24"/>
        </w:rPr>
        <w:t>.</w:t>
      </w:r>
      <w:r w:rsidR="0049005C" w:rsidRPr="008C71F0">
        <w:rPr>
          <w:rFonts w:ascii="Times New Roman" w:eastAsia="Times New Roman" w:hAnsi="Times New Roman"/>
          <w:sz w:val="24"/>
          <w:szCs w:val="24"/>
        </w:rPr>
        <w:t>8</w:t>
      </w:r>
      <w:r w:rsidRPr="0049005C">
        <w:rPr>
          <w:rFonts w:ascii="Times New Roman" w:eastAsia="Times New Roman" w:hAnsi="Times New Roman"/>
          <w:sz w:val="24"/>
          <w:szCs w:val="24"/>
        </w:rPr>
        <w:t>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trešo personu prettiesiskas darbības risks;</w:t>
      </w:r>
    </w:p>
    <w:p w14:paraId="504CC8B7" w14:textId="29C320A3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</w:t>
      </w:r>
      <w:r w:rsidR="0049005C" w:rsidRPr="008C71F0">
        <w:rPr>
          <w:rFonts w:ascii="Times New Roman" w:eastAsia="Times New Roman" w:hAnsi="Times New Roman"/>
          <w:sz w:val="24"/>
          <w:szCs w:val="24"/>
        </w:rPr>
        <w:t>9</w:t>
      </w:r>
      <w:r w:rsidRPr="0049005C">
        <w:rPr>
          <w:rFonts w:ascii="Times New Roman" w:eastAsia="Times New Roman" w:hAnsi="Times New Roman"/>
          <w:sz w:val="24"/>
          <w:szCs w:val="24"/>
        </w:rPr>
        <w:t>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piestātnes risks;</w:t>
      </w:r>
    </w:p>
    <w:p w14:paraId="66EA3324" w14:textId="11125E75" w:rsidR="009D674C" w:rsidRPr="0049005C" w:rsidRDefault="009D674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1</w:t>
      </w:r>
      <w:r w:rsidR="00B44993" w:rsidRPr="0049005C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.7.1</w:t>
      </w:r>
      <w:r w:rsidR="0049005C" w:rsidRPr="008C71F0">
        <w:rPr>
          <w:rFonts w:ascii="Times New Roman" w:eastAsia="Times New Roman" w:hAnsi="Times New Roman"/>
          <w:sz w:val="24"/>
          <w:szCs w:val="24"/>
        </w:rPr>
        <w:t>0</w:t>
      </w:r>
      <w:r w:rsidRPr="0049005C">
        <w:rPr>
          <w:rFonts w:ascii="Times New Roman" w:eastAsia="Times New Roman" w:hAnsi="Times New Roman"/>
          <w:sz w:val="24"/>
          <w:szCs w:val="24"/>
        </w:rPr>
        <w:t>.</w:t>
      </w:r>
      <w:r w:rsidR="00051307" w:rsidRPr="0049005C">
        <w:rPr>
          <w:rFonts w:ascii="Times New Roman" w:eastAsia="Times New Roman" w:hAnsi="Times New Roman"/>
          <w:sz w:val="24"/>
          <w:szCs w:val="24"/>
        </w:rPr>
        <w:t> </w:t>
      </w:r>
      <w:r w:rsidRPr="0049005C">
        <w:rPr>
          <w:rFonts w:ascii="Times New Roman" w:eastAsia="Times New Roman" w:hAnsi="Times New Roman"/>
          <w:sz w:val="24"/>
          <w:szCs w:val="24"/>
        </w:rPr>
        <w:t>operatīvā transportlīdzekļa risks</w:t>
      </w:r>
      <w:r w:rsidR="0049005C">
        <w:rPr>
          <w:rFonts w:ascii="Times New Roman" w:eastAsia="Times New Roman" w:hAnsi="Times New Roman"/>
          <w:sz w:val="24"/>
          <w:szCs w:val="24"/>
        </w:rPr>
        <w:t>;</w:t>
      </w:r>
    </w:p>
    <w:p w14:paraId="31DB508D" w14:textId="46D31D22" w:rsidR="00A050B9" w:rsidRPr="0049005C" w:rsidRDefault="0049005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8C71F0">
        <w:rPr>
          <w:rFonts w:ascii="Times New Roman" w:eastAsia="Times New Roman" w:hAnsi="Times New Roman"/>
          <w:sz w:val="24"/>
          <w:szCs w:val="24"/>
        </w:rPr>
        <w:t>10.7.11. t</w:t>
      </w:r>
      <w:r w:rsidR="00A050B9" w:rsidRPr="0049005C">
        <w:rPr>
          <w:rFonts w:ascii="Times New Roman" w:eastAsia="Times New Roman" w:hAnsi="Times New Roman"/>
          <w:sz w:val="24"/>
          <w:szCs w:val="24"/>
        </w:rPr>
        <w:t>ransportēšanas risks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14:paraId="65B41964" w14:textId="2212A1DB" w:rsidR="00A050B9" w:rsidRPr="00DF3470" w:rsidRDefault="0049005C" w:rsidP="008C71F0">
      <w:pPr>
        <w:autoSpaceDE w:val="0"/>
        <w:autoSpaceDN w:val="0"/>
        <w:adjustRightInd w:val="0"/>
        <w:spacing w:after="0" w:line="240" w:lineRule="auto"/>
        <w:ind w:left="709" w:right="-766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8C71F0">
        <w:rPr>
          <w:rFonts w:ascii="Times New Roman" w:eastAsia="Times New Roman" w:hAnsi="Times New Roman"/>
          <w:sz w:val="24"/>
          <w:szCs w:val="24"/>
        </w:rPr>
        <w:t>10.7.12. civiltiesiskās atbildības apdrošināšana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6AC3E090" w14:textId="1344A981" w:rsidR="009D674C" w:rsidRPr="00DF3470" w:rsidRDefault="009D674C" w:rsidP="006E542D">
      <w:pPr>
        <w:spacing w:after="0" w:line="240" w:lineRule="auto"/>
        <w:ind w:left="426" w:right="-766" w:hanging="567"/>
        <w:jc w:val="both"/>
        <w:rPr>
          <w:rFonts w:ascii="Times New Roman" w:eastAsia="Times New Roman" w:hAnsi="Times New Roman"/>
          <w:sz w:val="24"/>
          <w:szCs w:val="24"/>
        </w:rPr>
      </w:pPr>
      <w:r w:rsidRPr="00051307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0</w:t>
      </w:r>
      <w:r w:rsidRPr="00051307">
        <w:rPr>
          <w:rFonts w:ascii="Times New Roman" w:eastAsia="Times New Roman" w:hAnsi="Times New Roman"/>
          <w:sz w:val="24"/>
          <w:szCs w:val="24"/>
        </w:rPr>
        <w:t>.8.</w:t>
      </w:r>
      <w:r w:rsidR="00051307">
        <w:rPr>
          <w:rFonts w:ascii="Times New Roman" w:eastAsia="Times New Roman" w:hAnsi="Times New Roman"/>
          <w:sz w:val="24"/>
          <w:szCs w:val="24"/>
        </w:rPr>
        <w:tab/>
      </w:r>
      <w:r w:rsidRPr="006E542D">
        <w:rPr>
          <w:rFonts w:ascii="Times New Roman" w:eastAsia="Times New Roman" w:hAnsi="Times New Roman"/>
          <w:sz w:val="24"/>
          <w:szCs w:val="24"/>
        </w:rPr>
        <w:t>Pašrisks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</w:t>
      </w:r>
      <w:r w:rsidRPr="00DD5934">
        <w:rPr>
          <w:rFonts w:ascii="Times New Roman" w:eastAsia="Times New Roman" w:hAnsi="Times New Roman"/>
          <w:sz w:val="24"/>
          <w:szCs w:val="24"/>
        </w:rPr>
        <w:t xml:space="preserve">– </w:t>
      </w:r>
      <w:r w:rsidRPr="006E542D">
        <w:rPr>
          <w:rFonts w:ascii="Times New Roman" w:eastAsia="Times New Roman" w:hAnsi="Times New Roman"/>
          <w:sz w:val="24"/>
          <w:szCs w:val="24"/>
        </w:rPr>
        <w:t>200.00</w:t>
      </w:r>
      <w:r w:rsidR="00EC0031" w:rsidRPr="006E542D">
        <w:rPr>
          <w:rFonts w:ascii="Times New Roman" w:eastAsia="Times New Roman" w:hAnsi="Times New Roman"/>
          <w:sz w:val="24"/>
          <w:szCs w:val="24"/>
        </w:rPr>
        <w:t> </w:t>
      </w:r>
      <w:r w:rsidRPr="006E542D">
        <w:rPr>
          <w:rFonts w:ascii="Times New Roman" w:eastAsia="Times New Roman" w:hAnsi="Times New Roman"/>
          <w:sz w:val="24"/>
          <w:szCs w:val="24"/>
        </w:rPr>
        <w:t>EUR.</w:t>
      </w:r>
    </w:p>
    <w:p w14:paraId="27D36923" w14:textId="156C33D9" w:rsidR="008A14A5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īpašumā esošie ūdens transportlīdzekļi:</w:t>
      </w:r>
    </w:p>
    <w:p w14:paraId="730DB677" w14:textId="77777777" w:rsidR="008A14A5" w:rsidRDefault="008A14A5">
      <w:pPr>
        <w:spacing w:after="160" w:line="259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</w:p>
    <w:p w14:paraId="4246DA59" w14:textId="2ED2DBE1" w:rsidR="00D169E7" w:rsidRPr="00051307" w:rsidRDefault="00D169E7" w:rsidP="006E542D">
      <w:pPr>
        <w:spacing w:after="0" w:line="240" w:lineRule="auto"/>
        <w:ind w:left="-283" w:right="-765" w:hanging="284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1D583E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lastRenderedPageBreak/>
        <w:t>Tabula Nr. </w:t>
      </w:r>
      <w:r w:rsidR="005C5BFA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1</w:t>
      </w:r>
    </w:p>
    <w:tbl>
      <w:tblPr>
        <w:tblW w:w="589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2835"/>
        <w:gridCol w:w="1277"/>
        <w:gridCol w:w="1138"/>
        <w:gridCol w:w="2121"/>
        <w:gridCol w:w="1701"/>
      </w:tblGrid>
      <w:tr w:rsidR="00B2760D" w:rsidRPr="00DF3470" w14:paraId="59DF83F7" w14:textId="79649CF8" w:rsidTr="00BB09FC">
        <w:trPr>
          <w:trHeight w:val="548"/>
          <w:jc w:val="center"/>
        </w:trPr>
        <w:tc>
          <w:tcPr>
            <w:tcW w:w="360" w:type="pct"/>
            <w:shd w:val="clear" w:color="auto" w:fill="E8FFD1"/>
            <w:vAlign w:val="center"/>
          </w:tcPr>
          <w:p w14:paraId="4E322001" w14:textId="393FA44E" w:rsidR="009D674C" w:rsidRPr="00DF3470" w:rsidRDefault="009D674C" w:rsidP="00BB09FC">
            <w:pPr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450" w:type="pct"/>
            <w:tcBorders>
              <w:right w:val="single" w:sz="4" w:space="0" w:color="auto"/>
            </w:tcBorders>
            <w:shd w:val="clear" w:color="auto" w:fill="E8FFD1"/>
            <w:vAlign w:val="center"/>
          </w:tcPr>
          <w:p w14:paraId="74029483" w14:textId="5FA2B741" w:rsidR="009D674C" w:rsidRPr="00DF3470" w:rsidRDefault="009D674C" w:rsidP="00BB09FC">
            <w:pPr>
              <w:tabs>
                <w:tab w:val="left" w:pos="709"/>
                <w:tab w:val="left" w:pos="851"/>
              </w:tabs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Marka</w:t>
            </w:r>
          </w:p>
        </w:tc>
        <w:tc>
          <w:tcPr>
            <w:tcW w:w="653" w:type="pct"/>
            <w:tcBorders>
              <w:left w:val="single" w:sz="4" w:space="0" w:color="auto"/>
            </w:tcBorders>
            <w:shd w:val="clear" w:color="auto" w:fill="E8FFD1"/>
            <w:vAlign w:val="center"/>
          </w:tcPr>
          <w:p w14:paraId="220850BD" w14:textId="1106765F" w:rsidR="009D674C" w:rsidRPr="00DF3470" w:rsidRDefault="009D674C" w:rsidP="00BB09FC">
            <w:pPr>
              <w:tabs>
                <w:tab w:val="left" w:pos="284"/>
                <w:tab w:val="left" w:pos="709"/>
                <w:tab w:val="left" w:pos="851"/>
              </w:tabs>
              <w:spacing w:before="120" w:after="0" w:line="240" w:lineRule="auto"/>
              <w:ind w:left="-109" w:right="-110" w:hanging="70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Reģ.</w:t>
            </w:r>
          </w:p>
          <w:p w14:paraId="340E32E9" w14:textId="21F0D414" w:rsidR="009D674C" w:rsidRPr="00DF3470" w:rsidRDefault="009D674C" w:rsidP="00BB09FC">
            <w:pPr>
              <w:tabs>
                <w:tab w:val="left" w:pos="284"/>
                <w:tab w:val="left" w:pos="709"/>
                <w:tab w:val="left" w:pos="851"/>
              </w:tabs>
              <w:spacing w:before="120" w:after="0" w:line="240" w:lineRule="auto"/>
              <w:ind w:left="-109" w:right="-110" w:hanging="70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582" w:type="pct"/>
            <w:shd w:val="clear" w:color="auto" w:fill="E8FFD1"/>
            <w:vAlign w:val="center"/>
          </w:tcPr>
          <w:p w14:paraId="3A77E2C0" w14:textId="66FF795C" w:rsidR="00B2760D" w:rsidRPr="00DF3470" w:rsidRDefault="009D674C" w:rsidP="00BB09FC">
            <w:pPr>
              <w:tabs>
                <w:tab w:val="left" w:pos="709"/>
                <w:tab w:val="left" w:pos="851"/>
              </w:tabs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Izlaiduma </w:t>
            </w:r>
          </w:p>
          <w:p w14:paraId="1FC3DCBA" w14:textId="2DBDE786" w:rsidR="009D674C" w:rsidRPr="00DF3470" w:rsidRDefault="009D674C" w:rsidP="00BB09FC">
            <w:pPr>
              <w:tabs>
                <w:tab w:val="left" w:pos="709"/>
                <w:tab w:val="left" w:pos="851"/>
              </w:tabs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gads</w:t>
            </w:r>
          </w:p>
        </w:tc>
        <w:tc>
          <w:tcPr>
            <w:tcW w:w="1085" w:type="pct"/>
            <w:shd w:val="clear" w:color="auto" w:fill="E8FFD1"/>
          </w:tcPr>
          <w:p w14:paraId="37F79B5F" w14:textId="7BA13B42" w:rsidR="009D674C" w:rsidRPr="00DF3470" w:rsidRDefault="009D674C" w:rsidP="00BB09FC">
            <w:pPr>
              <w:tabs>
                <w:tab w:val="left" w:pos="709"/>
                <w:tab w:val="left" w:pos="851"/>
              </w:tabs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B09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Transportlīdz</w:t>
            </w:r>
            <w:r w:rsidR="00B2760D" w:rsidRPr="00BB09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ekļa </w:t>
            </w:r>
            <w:r w:rsidRPr="00BB09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apdrošinā</w:t>
            </w:r>
            <w:r w:rsidR="00B2760D" w:rsidRPr="00BB09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j</w:t>
            </w:r>
            <w:r w:rsidRPr="00BB09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uma summa EUR</w:t>
            </w:r>
          </w:p>
        </w:tc>
        <w:tc>
          <w:tcPr>
            <w:tcW w:w="870" w:type="pct"/>
            <w:shd w:val="clear" w:color="auto" w:fill="E8FFD1"/>
            <w:vAlign w:val="center"/>
          </w:tcPr>
          <w:p w14:paraId="31105026" w14:textId="784E92DA" w:rsidR="009D674C" w:rsidRPr="00DF3470" w:rsidRDefault="009D674C" w:rsidP="00BB09FC">
            <w:pPr>
              <w:tabs>
                <w:tab w:val="left" w:pos="709"/>
                <w:tab w:val="left" w:pos="851"/>
              </w:tabs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Apdrošināšana no</w:t>
            </w:r>
          </w:p>
        </w:tc>
      </w:tr>
      <w:tr w:rsidR="00E82B71" w:rsidRPr="00DF3470" w14:paraId="223FB6D1" w14:textId="276C65B9" w:rsidTr="008C71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vMerge w:val="restart"/>
            <w:shd w:val="clear" w:color="auto" w:fill="FFFFFF" w:themeFill="background1"/>
            <w:vAlign w:val="center"/>
          </w:tcPr>
          <w:p w14:paraId="7F754BEB" w14:textId="67454F8C" w:rsidR="00E82B71" w:rsidRPr="008C71F0" w:rsidRDefault="00E82B71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bookmarkStart w:id="1" w:name="_Hlk201827810"/>
            <w:bookmarkStart w:id="2" w:name="_Hlk201908830"/>
            <w:r w:rsidRPr="00E82B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1.</w:t>
            </w:r>
          </w:p>
          <w:p w14:paraId="39AD2CF7" w14:textId="69099E40" w:rsidR="00E82B71" w:rsidRPr="008C71F0" w:rsidRDefault="00E82B71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43A2C9D6" w14:textId="3DD6C082" w:rsidR="00E82B71" w:rsidRPr="0049005C" w:rsidRDefault="00E82B71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9005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Motorlaiva BUSH Favorit PRO F-420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5725E2DE" w14:textId="19B256E8" w:rsidR="00E82B71" w:rsidRPr="00C90633" w:rsidRDefault="00E82B71" w:rsidP="006D480C">
            <w:pPr>
              <w:spacing w:after="0" w:line="240" w:lineRule="auto"/>
              <w:ind w:left="-111" w:firstLin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LR7913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637D4D77" w14:textId="0767A739" w:rsidR="00E82B71" w:rsidRPr="006E542D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5911C0DF" w14:textId="06FD5526" w:rsidR="00E82B71" w:rsidRPr="006E542D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sz w:val="24"/>
                <w:szCs w:val="24"/>
              </w:rPr>
              <w:t>1649.06</w:t>
            </w:r>
          </w:p>
        </w:tc>
        <w:tc>
          <w:tcPr>
            <w:tcW w:w="870" w:type="pct"/>
            <w:vMerge w:val="restart"/>
            <w:shd w:val="clear" w:color="auto" w:fill="FFFFFF" w:themeFill="background1"/>
            <w:vAlign w:val="center"/>
          </w:tcPr>
          <w:p w14:paraId="19210168" w14:textId="1C02831B" w:rsidR="00E82B71" w:rsidRPr="00C90633" w:rsidRDefault="00E82B71" w:rsidP="00E82B71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18.08.2026.</w:t>
            </w:r>
          </w:p>
        </w:tc>
      </w:tr>
      <w:tr w:rsidR="00E82B71" w:rsidRPr="00DF3470" w14:paraId="74F8B773" w14:textId="37688DDF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vMerge/>
            <w:shd w:val="clear" w:color="auto" w:fill="FFFFFF" w:themeFill="background1"/>
            <w:vAlign w:val="bottom"/>
          </w:tcPr>
          <w:p w14:paraId="4AAE51F6" w14:textId="0487258E" w:rsidR="00E82B71" w:rsidRPr="008C71F0" w:rsidRDefault="00E82B71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1C8B264F" w14:textId="70477CCB" w:rsidR="00E82B71" w:rsidRPr="0049005C" w:rsidRDefault="00E82B71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9005C">
              <w:rPr>
                <w:rFonts w:ascii="Times New Roman" w:hAnsi="Times New Roman"/>
                <w:sz w:val="24"/>
                <w:szCs w:val="24"/>
              </w:rPr>
              <w:t>Dzinējs Tohatsu MFS30CS 22.1 kW (nr. 002720AH)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2149534F" w14:textId="5CED4963" w:rsidR="00E82B71" w:rsidRPr="00C90633" w:rsidRDefault="00E82B71" w:rsidP="006D480C">
            <w:pPr>
              <w:spacing w:after="0" w:line="240" w:lineRule="auto"/>
              <w:ind w:left="-111" w:firstLin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542D">
              <w:rPr>
                <w:rFonts w:ascii="Times New Roman" w:hAnsi="Times New Roman"/>
                <w:sz w:val="24"/>
                <w:szCs w:val="24"/>
              </w:rPr>
              <w:t>002720AH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150DB06E" w14:textId="2ED763E9" w:rsidR="00E82B71" w:rsidRPr="00C90633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49361E50" w14:textId="37B778E5" w:rsidR="00E82B71" w:rsidRPr="006E542D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814.00</w:t>
            </w:r>
          </w:p>
        </w:tc>
        <w:tc>
          <w:tcPr>
            <w:tcW w:w="870" w:type="pct"/>
            <w:vMerge/>
            <w:shd w:val="clear" w:color="auto" w:fill="FFFFFF" w:themeFill="background1"/>
          </w:tcPr>
          <w:p w14:paraId="3C35BF4D" w14:textId="14A5CAFA" w:rsidR="00E82B71" w:rsidRPr="00C90633" w:rsidRDefault="00E82B71" w:rsidP="006D480C">
            <w:pPr>
              <w:pStyle w:val="NoSpacing"/>
              <w:ind w:lef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229E" w:rsidRPr="00DF3470" w14:paraId="411CBC81" w14:textId="4AD2B675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shd w:val="clear" w:color="auto" w:fill="FFFFFF" w:themeFill="background1"/>
            <w:vAlign w:val="bottom"/>
          </w:tcPr>
          <w:p w14:paraId="4CD2306E" w14:textId="10B9ED59" w:rsidR="0089229E" w:rsidRPr="00C90633" w:rsidRDefault="0049005C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</w:t>
            </w:r>
            <w:r w:rsidR="00AD6885"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3698D071" w14:textId="08392467" w:rsidR="0089229E" w:rsidRPr="006E542D" w:rsidRDefault="0089229E" w:rsidP="006E542D">
            <w:pPr>
              <w:spacing w:after="0" w:line="240" w:lineRule="auto"/>
              <w:ind w:left="-111" w:firstLin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Motorlaiva BUSH Favorit PRO F-420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1F8148C8" w14:textId="23185307" w:rsidR="0089229E" w:rsidRPr="00C90633" w:rsidRDefault="00C35364" w:rsidP="006D480C">
            <w:pPr>
              <w:spacing w:after="0" w:line="240" w:lineRule="auto"/>
              <w:ind w:left="-111" w:firstLin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LR7914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3DD1F04E" w14:textId="6CC3BBC4" w:rsidR="0089229E" w:rsidRPr="006E542D" w:rsidRDefault="0089229E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39FCBD66" w14:textId="2E43C9F2" w:rsidR="0089229E" w:rsidRPr="006E542D" w:rsidRDefault="00C16F57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sz w:val="24"/>
                <w:szCs w:val="24"/>
              </w:rPr>
              <w:t>1649.06</w:t>
            </w:r>
          </w:p>
        </w:tc>
        <w:tc>
          <w:tcPr>
            <w:tcW w:w="870" w:type="pct"/>
            <w:shd w:val="clear" w:color="auto" w:fill="FFFFFF" w:themeFill="background1"/>
          </w:tcPr>
          <w:p w14:paraId="2FFABC76" w14:textId="18F35A0F" w:rsidR="0089229E" w:rsidRPr="00C90633" w:rsidRDefault="00C90633" w:rsidP="006D480C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 w:cs="Times New Roman"/>
                <w:sz w:val="24"/>
                <w:szCs w:val="24"/>
              </w:rPr>
              <w:t>18.08.2026.</w:t>
            </w:r>
          </w:p>
        </w:tc>
      </w:tr>
      <w:bookmarkEnd w:id="1"/>
      <w:tr w:rsidR="00E82B71" w:rsidRPr="00DF3470" w14:paraId="3B6FD6D4" w14:textId="41C1DCF9" w:rsidTr="008C71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vMerge w:val="restart"/>
            <w:shd w:val="clear" w:color="auto" w:fill="FFFFFF" w:themeFill="background1"/>
            <w:vAlign w:val="center"/>
          </w:tcPr>
          <w:p w14:paraId="3623C27E" w14:textId="6C3BEBAD" w:rsidR="00E82B71" w:rsidRPr="00C90633" w:rsidRDefault="0049005C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</w:t>
            </w:r>
            <w:r w:rsidR="00E82B71"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5861CB0D" w14:textId="51CD2B88" w:rsidR="00E82B71" w:rsidRPr="00C90633" w:rsidRDefault="00E82B71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3AB7A8C9" w14:textId="2C813768" w:rsidR="00E82B71" w:rsidRPr="00C90633" w:rsidRDefault="00E82B71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Piepūšamā laiva Fjordstar 510 un aprīkojumu(gaitas uguņi, zila bākuguns, skaņas signāls Federal Vama, Ehalote Lowrance Elite 7TI+VHF radio sistēma)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32D2F28C" w14:textId="0947D260" w:rsidR="00E82B71" w:rsidRPr="00C90633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11" w:right="-766" w:hanging="70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LR3608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61AFC24B" w14:textId="74A94520" w:rsidR="00E82B71" w:rsidRPr="00C90633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2EBDA47E" w14:textId="200249C0" w:rsidR="00E82B71" w:rsidRPr="00C90633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sz w:val="24"/>
                <w:szCs w:val="24"/>
              </w:rPr>
              <w:t>5423.95</w:t>
            </w:r>
          </w:p>
        </w:tc>
        <w:tc>
          <w:tcPr>
            <w:tcW w:w="870" w:type="pct"/>
            <w:vMerge w:val="restart"/>
            <w:shd w:val="clear" w:color="auto" w:fill="FFFFFF" w:themeFill="background1"/>
            <w:vAlign w:val="center"/>
          </w:tcPr>
          <w:p w14:paraId="47D15961" w14:textId="6343CFB1" w:rsidR="00E82B71" w:rsidRPr="00C90633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246" w:right="-1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06.09.202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90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C5C492B" w14:textId="3B839397" w:rsidR="00E82B71" w:rsidRPr="00C90633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246" w:right="-16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B71" w:rsidRPr="00DF3470" w14:paraId="4E275BB6" w14:textId="02A8124C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vMerge/>
            <w:shd w:val="clear" w:color="auto" w:fill="FFFFFF" w:themeFill="background1"/>
            <w:vAlign w:val="bottom"/>
          </w:tcPr>
          <w:p w14:paraId="0B080F21" w14:textId="4547237C" w:rsidR="00E82B71" w:rsidRPr="006E542D" w:rsidRDefault="00E82B71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4F39280C" w14:textId="2537F74E" w:rsidR="00E82B71" w:rsidRPr="006E542D" w:rsidRDefault="00E82B71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42D">
              <w:rPr>
                <w:rFonts w:ascii="Times New Roman" w:hAnsi="Times New Roman"/>
                <w:sz w:val="24"/>
                <w:szCs w:val="24"/>
              </w:rPr>
              <w:t>Dzinējs Tohatsu MFS 50 AETL 36.8 kW (nr. 048534AH)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5EC24400" w14:textId="676A27B0" w:rsidR="00E82B71" w:rsidRPr="006E542D" w:rsidRDefault="00E82B71" w:rsidP="006D480C">
            <w:pPr>
              <w:spacing w:after="0" w:line="240" w:lineRule="auto"/>
              <w:ind w:left="-111" w:firstLine="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42D">
              <w:rPr>
                <w:rFonts w:ascii="Times New Roman" w:hAnsi="Times New Roman"/>
                <w:sz w:val="24"/>
                <w:szCs w:val="24"/>
              </w:rPr>
              <w:t>048534AH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5DB7A690" w14:textId="75A4F0B8" w:rsidR="00E82B71" w:rsidRPr="006E542D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54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697DD819" w14:textId="322BF6A9" w:rsidR="00E82B71" w:rsidRPr="006E542D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5EF2">
              <w:rPr>
                <w:rFonts w:ascii="Times New Roman" w:eastAsia="Times New Roman" w:hAnsi="Times New Roman"/>
                <w:sz w:val="24"/>
                <w:szCs w:val="24"/>
              </w:rPr>
              <w:t>1815.80</w:t>
            </w:r>
          </w:p>
        </w:tc>
        <w:tc>
          <w:tcPr>
            <w:tcW w:w="870" w:type="pct"/>
            <w:vMerge/>
            <w:shd w:val="clear" w:color="auto" w:fill="FFFFFF" w:themeFill="background1"/>
            <w:vAlign w:val="center"/>
          </w:tcPr>
          <w:p w14:paraId="1BD8259B" w14:textId="5BA2767A" w:rsidR="00E82B71" w:rsidRPr="006E542D" w:rsidRDefault="00E82B71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246" w:right="-16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36CF" w:rsidRPr="00DF3470" w14:paraId="48876C63" w14:textId="202D3989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shd w:val="clear" w:color="auto" w:fill="FFFFFF" w:themeFill="background1"/>
            <w:vAlign w:val="bottom"/>
          </w:tcPr>
          <w:p w14:paraId="058A4653" w14:textId="4F842C77" w:rsidR="002536CF" w:rsidRPr="006E542D" w:rsidRDefault="0049005C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4</w:t>
            </w:r>
            <w:r w:rsidR="006D480C"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24B8808C" w14:textId="5934018A" w:rsidR="002536CF" w:rsidRPr="006E542D" w:rsidRDefault="002536CF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Ūdensmotocikls SeaDOO WAKE 170 IBR GN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55283CA5" w14:textId="1DB1397E" w:rsidR="002536CF" w:rsidRPr="006E542D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11" w:right="-766" w:hanging="7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LZ6512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03AB7237" w14:textId="58661731" w:rsidR="002536CF" w:rsidRPr="006E542D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63496D83" w14:textId="6100FFF4" w:rsidR="002536CF" w:rsidRPr="006E542D" w:rsidRDefault="00C16F57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sz w:val="24"/>
                <w:szCs w:val="24"/>
              </w:rPr>
              <w:t>9927.02</w:t>
            </w:r>
          </w:p>
        </w:tc>
        <w:tc>
          <w:tcPr>
            <w:tcW w:w="870" w:type="pct"/>
            <w:shd w:val="clear" w:color="auto" w:fill="FFFFFF" w:themeFill="background1"/>
            <w:vAlign w:val="center"/>
          </w:tcPr>
          <w:p w14:paraId="12FB2A03" w14:textId="00A6F5B8" w:rsidR="002536CF" w:rsidRPr="006E542D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246" w:right="-1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18.08.202</w:t>
            </w:r>
            <w:r w:rsidR="00C90633" w:rsidRPr="006E542D">
              <w:rPr>
                <w:rFonts w:ascii="Times New Roman" w:hAnsi="Times New Roman"/>
                <w:sz w:val="24"/>
                <w:szCs w:val="24"/>
              </w:rPr>
              <w:t>6</w:t>
            </w:r>
            <w:r w:rsidRPr="00C906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536CF" w:rsidRPr="00DF3470" w14:paraId="6EE046C5" w14:textId="585FE35C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shd w:val="clear" w:color="auto" w:fill="FFFFFF" w:themeFill="background1"/>
            <w:vAlign w:val="bottom"/>
          </w:tcPr>
          <w:p w14:paraId="57786137" w14:textId="1A3D470C" w:rsidR="002536CF" w:rsidRPr="00C90633" w:rsidRDefault="0049005C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5</w:t>
            </w:r>
            <w:r w:rsidR="002536CF"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4036715E" w14:textId="6797AC8E" w:rsidR="002536CF" w:rsidRPr="00C90633" w:rsidRDefault="002536CF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Ūdens motocikls Yamaha FX HO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03A7FCB1" w14:textId="2C3BC79B" w:rsidR="002536CF" w:rsidRPr="00C90633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11" w:right="-766" w:hanging="7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LD1231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5E95C819" w14:textId="26CC7451" w:rsidR="002536CF" w:rsidRPr="00C90633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332A50F5" w14:textId="4AE5423D" w:rsidR="002536CF" w:rsidRPr="00C90633" w:rsidRDefault="00C16F57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42D">
              <w:rPr>
                <w:rFonts w:ascii="Times New Roman" w:eastAsia="Times New Roman" w:hAnsi="Times New Roman"/>
                <w:sz w:val="24"/>
                <w:szCs w:val="24"/>
              </w:rPr>
              <w:t>16656</w:t>
            </w:r>
            <w:r w:rsidRPr="00C90633">
              <w:rPr>
                <w:rFonts w:ascii="Times New Roman" w:hAnsi="Times New Roman"/>
                <w:sz w:val="24"/>
                <w:szCs w:val="24"/>
              </w:rPr>
              <w:t>.31</w:t>
            </w:r>
          </w:p>
        </w:tc>
        <w:tc>
          <w:tcPr>
            <w:tcW w:w="870" w:type="pct"/>
            <w:shd w:val="clear" w:color="auto" w:fill="FFFFFF" w:themeFill="background1"/>
            <w:vAlign w:val="center"/>
          </w:tcPr>
          <w:p w14:paraId="797093BA" w14:textId="41759EF5" w:rsidR="002536CF" w:rsidRPr="00C90633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246" w:right="-1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21.06.202</w:t>
            </w:r>
            <w:r w:rsidR="00C90633" w:rsidRPr="006E542D">
              <w:rPr>
                <w:rFonts w:ascii="Times New Roman" w:hAnsi="Times New Roman"/>
                <w:sz w:val="24"/>
                <w:szCs w:val="24"/>
              </w:rPr>
              <w:t>7</w:t>
            </w:r>
            <w:r w:rsidRPr="00C906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536CF" w:rsidRPr="00DF3470" w14:paraId="6393B6E3" w14:textId="041281CF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360" w:type="pct"/>
            <w:shd w:val="clear" w:color="auto" w:fill="FFFFFF" w:themeFill="background1"/>
            <w:vAlign w:val="bottom"/>
          </w:tcPr>
          <w:p w14:paraId="1C21A937" w14:textId="436C592D" w:rsidR="002536CF" w:rsidRPr="00C90633" w:rsidRDefault="0049005C" w:rsidP="006D480C">
            <w:pPr>
              <w:tabs>
                <w:tab w:val="left" w:pos="-113"/>
              </w:tabs>
              <w:spacing w:after="0" w:line="240" w:lineRule="auto"/>
              <w:ind w:left="-113" w:right="-25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6</w:t>
            </w:r>
            <w:r w:rsidR="002536CF"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0" w:type="pct"/>
            <w:shd w:val="clear" w:color="auto" w:fill="FFFFFF" w:themeFill="background1"/>
            <w:vAlign w:val="center"/>
          </w:tcPr>
          <w:p w14:paraId="52655867" w14:textId="2CB77110" w:rsidR="002536CF" w:rsidRPr="00C90633" w:rsidRDefault="002536CF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right="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Ūdens motocikls Yamaha FX HO</w:t>
            </w:r>
          </w:p>
        </w:tc>
        <w:tc>
          <w:tcPr>
            <w:tcW w:w="653" w:type="pct"/>
            <w:shd w:val="clear" w:color="auto" w:fill="FFFFFF" w:themeFill="background1"/>
            <w:vAlign w:val="center"/>
          </w:tcPr>
          <w:p w14:paraId="14FD54D1" w14:textId="08FD9CB1" w:rsidR="002536CF" w:rsidRPr="00C90633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11" w:right="-766" w:hanging="7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LD1232</w:t>
            </w:r>
          </w:p>
        </w:tc>
        <w:tc>
          <w:tcPr>
            <w:tcW w:w="582" w:type="pct"/>
            <w:shd w:val="clear" w:color="auto" w:fill="FFFFFF" w:themeFill="background1"/>
            <w:vAlign w:val="center"/>
          </w:tcPr>
          <w:p w14:paraId="55AB90E5" w14:textId="7D117398" w:rsidR="002536CF" w:rsidRPr="00C90633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199" w:right="-191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9063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1085" w:type="pct"/>
            <w:shd w:val="clear" w:color="auto" w:fill="FFFFFF" w:themeFill="background1"/>
            <w:vAlign w:val="center"/>
          </w:tcPr>
          <w:p w14:paraId="31E27929" w14:textId="1F6EE43D" w:rsidR="002536CF" w:rsidRPr="00C90633" w:rsidRDefault="00C16F57" w:rsidP="006E542D">
            <w:pPr>
              <w:tabs>
                <w:tab w:val="left" w:pos="709"/>
                <w:tab w:val="left" w:pos="851"/>
              </w:tabs>
              <w:spacing w:after="0" w:line="240" w:lineRule="auto"/>
              <w:ind w:left="-33" w:right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42D">
              <w:rPr>
                <w:rFonts w:ascii="Times New Roman" w:eastAsia="Times New Roman" w:hAnsi="Times New Roman"/>
                <w:sz w:val="24"/>
                <w:szCs w:val="24"/>
              </w:rPr>
              <w:t>16656</w:t>
            </w:r>
            <w:r w:rsidRPr="00C90633">
              <w:rPr>
                <w:rFonts w:ascii="Times New Roman" w:hAnsi="Times New Roman"/>
                <w:sz w:val="24"/>
                <w:szCs w:val="24"/>
              </w:rPr>
              <w:t>.31</w:t>
            </w:r>
          </w:p>
        </w:tc>
        <w:tc>
          <w:tcPr>
            <w:tcW w:w="870" w:type="pct"/>
            <w:shd w:val="clear" w:color="auto" w:fill="FFFFFF" w:themeFill="background1"/>
            <w:vAlign w:val="center"/>
          </w:tcPr>
          <w:p w14:paraId="584ED6CF" w14:textId="4C200953" w:rsidR="002536CF" w:rsidRPr="00C90633" w:rsidRDefault="002536CF" w:rsidP="006D480C">
            <w:pPr>
              <w:tabs>
                <w:tab w:val="left" w:pos="709"/>
                <w:tab w:val="left" w:pos="851"/>
              </w:tabs>
              <w:spacing w:after="0" w:line="240" w:lineRule="auto"/>
              <w:ind w:left="-246" w:right="-1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633">
              <w:rPr>
                <w:rFonts w:ascii="Times New Roman" w:hAnsi="Times New Roman"/>
                <w:sz w:val="24"/>
                <w:szCs w:val="24"/>
              </w:rPr>
              <w:t>21.06.202</w:t>
            </w:r>
            <w:r w:rsidR="00C90633" w:rsidRPr="006E542D">
              <w:rPr>
                <w:rFonts w:ascii="Times New Roman" w:hAnsi="Times New Roman"/>
                <w:sz w:val="24"/>
                <w:szCs w:val="24"/>
              </w:rPr>
              <w:t>7</w:t>
            </w:r>
            <w:r w:rsidRPr="00C906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bookmarkEnd w:id="2"/>
    <w:p w14:paraId="0A4423E4" w14:textId="2B80B9CF" w:rsidR="009D674C" w:rsidRPr="006E542D" w:rsidRDefault="00583D26" w:rsidP="006E542D">
      <w:pPr>
        <w:pStyle w:val="ListParagraph"/>
        <w:numPr>
          <w:ilvl w:val="0"/>
          <w:numId w:val="43"/>
        </w:numPr>
        <w:spacing w:before="12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Apdrošināmo objektu saraksts var tikt papildināts vai mainīts atbilstoši Pasūtītāja vajadzībām un budžeta iespējām.</w:t>
      </w:r>
    </w:p>
    <w:p w14:paraId="3C4EF485" w14:textId="7180AA0B" w:rsidR="00F93984" w:rsidRPr="008C71F0" w:rsidRDefault="00F93984" w:rsidP="00F93984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8C71F0">
        <w:rPr>
          <w:rFonts w:ascii="Times New Roman" w:eastAsia="Times New Roman" w:hAnsi="Times New Roman"/>
          <w:sz w:val="24"/>
          <w:szCs w:val="24"/>
        </w:rPr>
        <w:t>Piedāvājumam klāt jāpievieno apdrošināšanas noteikumi, ku</w:t>
      </w:r>
      <w:r w:rsidR="00FC2E4B">
        <w:rPr>
          <w:rFonts w:ascii="Times New Roman" w:eastAsia="Times New Roman" w:hAnsi="Times New Roman"/>
          <w:sz w:val="24"/>
          <w:szCs w:val="24"/>
        </w:rPr>
        <w:t>os</w:t>
      </w:r>
      <w:r w:rsidRPr="008C71F0">
        <w:rPr>
          <w:rFonts w:ascii="Times New Roman" w:eastAsia="Times New Roman" w:hAnsi="Times New Roman"/>
          <w:sz w:val="24"/>
          <w:szCs w:val="24"/>
        </w:rPr>
        <w:t>ā ietverta arī informācija par apdrošināšanas atlīdzības saņemšanas kārtību un nosacījumiem, iestājoties apdrošināšanas gadījumam, kā arī jāiesniedz apdrošināšanas atlīdzības pieteikuma formas paraugs.</w:t>
      </w:r>
    </w:p>
    <w:p w14:paraId="7C133A84" w14:textId="0908F287" w:rsidR="009D674C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Zaudējumu statistika: pēdējo 5 gadu laikā nav bijuši.</w:t>
      </w:r>
    </w:p>
    <w:p w14:paraId="6C1FC171" w14:textId="20368B85" w:rsidR="00051307" w:rsidRPr="006E542D" w:rsidRDefault="00051307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kontaktpersona </w:t>
      </w:r>
      <w:r w:rsidRPr="00DF3470">
        <w:rPr>
          <w:rFonts w:ascii="Times New Roman" w:eastAsia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</w:rPr>
        <w:t xml:space="preserve"> Jūrmalas pašvaldības policijas </w:t>
      </w:r>
      <w:r w:rsidRPr="006E542D">
        <w:rPr>
          <w:rFonts w:ascii="Times New Roman" w:eastAsia="Times New Roman" w:hAnsi="Times New Roman"/>
          <w:sz w:val="24"/>
          <w:szCs w:val="24"/>
        </w:rPr>
        <w:t>Nodrošinājuma nodaļas vadītāja Ilze Jēkabsone, tālr. +371 27998411, e-pasts: </w:t>
      </w:r>
      <w:hyperlink r:id="rId8" w:history="1">
        <w:r w:rsidR="00B44993" w:rsidRPr="00052EA2">
          <w:rPr>
            <w:rStyle w:val="Hyperlink"/>
            <w:rFonts w:ascii="Times New Roman" w:eastAsia="Times New Roman" w:hAnsi="Times New Roman"/>
            <w:bCs/>
            <w:sz w:val="24"/>
            <w:szCs w:val="24"/>
          </w:rPr>
          <w:t>policija@jurmala.lv</w:t>
        </w:r>
      </w:hyperlink>
      <w:r w:rsidRPr="006E542D">
        <w:rPr>
          <w:rFonts w:ascii="Times New Roman" w:eastAsia="Times New Roman" w:hAnsi="Times New Roman"/>
          <w:sz w:val="24"/>
          <w:szCs w:val="24"/>
        </w:rPr>
        <w:t>.</w:t>
      </w:r>
    </w:p>
    <w:p w14:paraId="7DC7094F" w14:textId="67932117" w:rsidR="00EA6354" w:rsidRDefault="00EA6354" w:rsidP="00EA6354">
      <w:pPr>
        <w:pStyle w:val="NoSpacing"/>
        <w:ind w:left="-284" w:right="-766" w:hanging="283"/>
        <w:rPr>
          <w:rFonts w:ascii="Times New Roman" w:eastAsia="Times New Roman" w:hAnsi="Times New Roman"/>
          <w:b/>
          <w:sz w:val="24"/>
          <w:szCs w:val="24"/>
        </w:rPr>
      </w:pPr>
    </w:p>
    <w:p w14:paraId="005FF342" w14:textId="6F72EDDB" w:rsidR="009D674C" w:rsidRDefault="009D674C" w:rsidP="00DD3B79">
      <w:pPr>
        <w:tabs>
          <w:tab w:val="left" w:pos="-284"/>
        </w:tabs>
        <w:spacing w:before="120"/>
        <w:ind w:left="-567"/>
        <w:jc w:val="both"/>
        <w:rPr>
          <w:rFonts w:ascii="Times New Roman" w:hAnsi="Times New Roman"/>
          <w:sz w:val="24"/>
          <w:szCs w:val="24"/>
        </w:rPr>
      </w:pPr>
      <w:r w:rsidRPr="00DF3470">
        <w:rPr>
          <w:rFonts w:ascii="Times New Roman" w:hAnsi="Times New Roman"/>
          <w:sz w:val="24"/>
          <w:szCs w:val="24"/>
        </w:rPr>
        <w:t>Tehniskā specifikācija aktualizēta 202</w:t>
      </w:r>
      <w:r w:rsidR="00754B83">
        <w:rPr>
          <w:rFonts w:ascii="Times New Roman" w:hAnsi="Times New Roman"/>
          <w:sz w:val="24"/>
          <w:szCs w:val="24"/>
        </w:rPr>
        <w:t>6</w:t>
      </w:r>
      <w:r w:rsidRPr="00BC0A9F">
        <w:rPr>
          <w:rFonts w:ascii="Times New Roman" w:hAnsi="Times New Roman"/>
          <w:sz w:val="24"/>
          <w:szCs w:val="24"/>
        </w:rPr>
        <w:t xml:space="preserve">. gada </w:t>
      </w:r>
      <w:r w:rsidR="008A14A5">
        <w:rPr>
          <w:rFonts w:ascii="Times New Roman" w:hAnsi="Times New Roman"/>
          <w:sz w:val="24"/>
          <w:szCs w:val="24"/>
        </w:rPr>
        <w:t>1</w:t>
      </w:r>
      <w:r w:rsidR="00F93984">
        <w:rPr>
          <w:rFonts w:ascii="Times New Roman" w:hAnsi="Times New Roman"/>
          <w:sz w:val="24"/>
          <w:szCs w:val="24"/>
        </w:rPr>
        <w:t>7</w:t>
      </w:r>
      <w:r w:rsidR="006E601D" w:rsidRPr="00BC0A9F">
        <w:rPr>
          <w:rFonts w:ascii="Times New Roman" w:hAnsi="Times New Roman"/>
          <w:sz w:val="24"/>
          <w:szCs w:val="24"/>
        </w:rPr>
        <w:t>.</w:t>
      </w:r>
      <w:r w:rsidR="00095859">
        <w:rPr>
          <w:rFonts w:ascii="Times New Roman" w:hAnsi="Times New Roman"/>
          <w:sz w:val="24"/>
          <w:szCs w:val="24"/>
        </w:rPr>
        <w:t> </w:t>
      </w:r>
      <w:r w:rsidR="00C55188">
        <w:rPr>
          <w:rFonts w:ascii="Times New Roman" w:hAnsi="Times New Roman"/>
          <w:sz w:val="24"/>
          <w:szCs w:val="24"/>
        </w:rPr>
        <w:t>jū</w:t>
      </w:r>
      <w:r w:rsidR="00CD0BB7">
        <w:rPr>
          <w:rFonts w:ascii="Times New Roman" w:hAnsi="Times New Roman"/>
          <w:sz w:val="24"/>
          <w:szCs w:val="24"/>
        </w:rPr>
        <w:t>l</w:t>
      </w:r>
      <w:r w:rsidR="00C55188">
        <w:rPr>
          <w:rFonts w:ascii="Times New Roman" w:hAnsi="Times New Roman"/>
          <w:sz w:val="24"/>
          <w:szCs w:val="24"/>
        </w:rPr>
        <w:t>ijā</w:t>
      </w:r>
      <w:r w:rsidRPr="00BC0A9F">
        <w:rPr>
          <w:rFonts w:ascii="Times New Roman" w:hAnsi="Times New Roman"/>
          <w:sz w:val="24"/>
          <w:szCs w:val="24"/>
        </w:rPr>
        <w:t>.</w:t>
      </w:r>
    </w:p>
    <w:p w14:paraId="710B45F5" w14:textId="77777777" w:rsidR="00070B2A" w:rsidRPr="00070B2A" w:rsidRDefault="00070B2A" w:rsidP="00070B2A">
      <w:pPr>
        <w:jc w:val="center"/>
        <w:rPr>
          <w:rFonts w:ascii="Times New Roman" w:hAnsi="Times New Roman"/>
          <w:sz w:val="24"/>
          <w:szCs w:val="24"/>
        </w:rPr>
      </w:pPr>
    </w:p>
    <w:sectPr w:rsidR="00070B2A" w:rsidRPr="00070B2A" w:rsidSect="003222E3">
      <w:footerReference w:type="default" r:id="rId9"/>
      <w:pgSz w:w="11906" w:h="16838"/>
      <w:pgMar w:top="993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F9092" w14:textId="77777777" w:rsidR="00BB5D80" w:rsidRDefault="00BB5D80" w:rsidP="00C57BE5">
      <w:pPr>
        <w:spacing w:after="0" w:line="240" w:lineRule="auto"/>
      </w:pPr>
      <w:r>
        <w:separator/>
      </w:r>
    </w:p>
  </w:endnote>
  <w:endnote w:type="continuationSeparator" w:id="0">
    <w:p w14:paraId="573B2E83" w14:textId="77777777" w:rsidR="00BB5D80" w:rsidRDefault="00BB5D80" w:rsidP="00C5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1097"/>
      <w:docPartObj>
        <w:docPartGallery w:val="Page Numbers (Bottom of Page)"/>
        <w:docPartUnique/>
      </w:docPartObj>
    </w:sdtPr>
    <w:sdtEndPr/>
    <w:sdtContent>
      <w:p w14:paraId="7E22A176" w14:textId="37CCC7BF" w:rsidR="00C57BE5" w:rsidRDefault="00C57BE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A71C4E3" w14:textId="77777777" w:rsidR="00C57BE5" w:rsidRDefault="00C57B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A2840" w14:textId="77777777" w:rsidR="00BB5D80" w:rsidRDefault="00BB5D80" w:rsidP="00C57BE5">
      <w:pPr>
        <w:spacing w:after="0" w:line="240" w:lineRule="auto"/>
      </w:pPr>
      <w:r>
        <w:separator/>
      </w:r>
    </w:p>
  </w:footnote>
  <w:footnote w:type="continuationSeparator" w:id="0">
    <w:p w14:paraId="50E23AA3" w14:textId="77777777" w:rsidR="00BB5D80" w:rsidRDefault="00BB5D80" w:rsidP="00C5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2" w15:restartNumberingAfterBreak="0">
    <w:nsid w:val="00000008"/>
    <w:multiLevelType w:val="singleLevel"/>
    <w:tmpl w:val="00000008"/>
    <w:name w:val="WW8Num16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3" w15:restartNumberingAfterBreak="0">
    <w:nsid w:val="015F486F"/>
    <w:multiLevelType w:val="multilevel"/>
    <w:tmpl w:val="33D4DE2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" w15:restartNumberingAfterBreak="0">
    <w:nsid w:val="12AC79B6"/>
    <w:multiLevelType w:val="multilevel"/>
    <w:tmpl w:val="1CD2F2F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5" w15:restartNumberingAfterBreak="0">
    <w:nsid w:val="20C96782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12D0435"/>
    <w:multiLevelType w:val="multilevel"/>
    <w:tmpl w:val="105CD9F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0E0C33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1F5F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64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9C0484"/>
    <w:multiLevelType w:val="multilevel"/>
    <w:tmpl w:val="26D8A2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27261C39"/>
    <w:multiLevelType w:val="multilevel"/>
    <w:tmpl w:val="EA648AE4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1" w15:restartNumberingAfterBreak="0">
    <w:nsid w:val="28E93E0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284881"/>
    <w:multiLevelType w:val="multilevel"/>
    <w:tmpl w:val="8F6A4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3" w15:restartNumberingAfterBreak="0">
    <w:nsid w:val="2B4954FB"/>
    <w:multiLevelType w:val="multilevel"/>
    <w:tmpl w:val="AC3278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4" w15:restartNumberingAfterBreak="0">
    <w:nsid w:val="2F0B62C6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565EC"/>
    <w:multiLevelType w:val="multilevel"/>
    <w:tmpl w:val="B13019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553B3"/>
    <w:multiLevelType w:val="hybridMultilevel"/>
    <w:tmpl w:val="B91618F6"/>
    <w:lvl w:ilvl="0" w:tplc="8500EF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6977E7E"/>
    <w:multiLevelType w:val="multilevel"/>
    <w:tmpl w:val="C29C66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9466347"/>
    <w:multiLevelType w:val="hybridMultilevel"/>
    <w:tmpl w:val="AE7085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5121E4"/>
    <w:multiLevelType w:val="hybridMultilevel"/>
    <w:tmpl w:val="B038E6B2"/>
    <w:lvl w:ilvl="0" w:tplc="4E9E6524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0" w15:restartNumberingAfterBreak="0">
    <w:nsid w:val="39FC284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A5E70A5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E7A1061"/>
    <w:multiLevelType w:val="multilevel"/>
    <w:tmpl w:val="236682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713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433F0383"/>
    <w:multiLevelType w:val="multilevel"/>
    <w:tmpl w:val="CF5E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91C6F"/>
    <w:multiLevelType w:val="hybridMultilevel"/>
    <w:tmpl w:val="3E84C140"/>
    <w:lvl w:ilvl="0" w:tplc="6512CE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A9616A5"/>
    <w:multiLevelType w:val="hybridMultilevel"/>
    <w:tmpl w:val="E2BABCC8"/>
    <w:lvl w:ilvl="0" w:tplc="9FAAC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4078D6"/>
    <w:multiLevelType w:val="hybridMultilevel"/>
    <w:tmpl w:val="098EF544"/>
    <w:lvl w:ilvl="0" w:tplc="7AD01BB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29D2ABA"/>
    <w:multiLevelType w:val="hybridMultilevel"/>
    <w:tmpl w:val="D79E452C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335517E"/>
    <w:multiLevelType w:val="multilevel"/>
    <w:tmpl w:val="9D4E5E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015269"/>
    <w:multiLevelType w:val="hybridMultilevel"/>
    <w:tmpl w:val="882203E6"/>
    <w:lvl w:ilvl="0" w:tplc="0426000F">
      <w:start w:val="23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7A5244D"/>
    <w:multiLevelType w:val="hybridMultilevel"/>
    <w:tmpl w:val="778257C8"/>
    <w:lvl w:ilvl="0" w:tplc="23386D4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67527E1E"/>
    <w:multiLevelType w:val="hybridMultilevel"/>
    <w:tmpl w:val="53507496"/>
    <w:lvl w:ilvl="0" w:tplc="0426000F">
      <w:start w:val="4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D3602E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9C0EFC"/>
    <w:multiLevelType w:val="multilevel"/>
    <w:tmpl w:val="289E9890"/>
    <w:lvl w:ilvl="0">
      <w:start w:val="5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2A3130"/>
    <w:multiLevelType w:val="multilevel"/>
    <w:tmpl w:val="6BD8B4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36" w15:restartNumberingAfterBreak="0">
    <w:nsid w:val="735C5368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3763E0B"/>
    <w:multiLevelType w:val="multilevel"/>
    <w:tmpl w:val="DE66A29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77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8" w15:restartNumberingAfterBreak="0">
    <w:nsid w:val="74E724DC"/>
    <w:multiLevelType w:val="multilevel"/>
    <w:tmpl w:val="770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423B2E"/>
    <w:multiLevelType w:val="multilevel"/>
    <w:tmpl w:val="AF6402F6"/>
    <w:lvl w:ilvl="0">
      <w:start w:val="2"/>
      <w:numFmt w:val="none"/>
      <w:lvlText w:val="2.2.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isLgl/>
      <w:lvlText w:val="%12.%3.1.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9E074A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94267357">
    <w:abstractNumId w:val="18"/>
  </w:num>
  <w:num w:numId="2" w16cid:durableId="544684753">
    <w:abstractNumId w:val="19"/>
  </w:num>
  <w:num w:numId="3" w16cid:durableId="1942757839">
    <w:abstractNumId w:val="16"/>
  </w:num>
  <w:num w:numId="4" w16cid:durableId="98528564">
    <w:abstractNumId w:val="9"/>
  </w:num>
  <w:num w:numId="5" w16cid:durableId="1746763568">
    <w:abstractNumId w:val="29"/>
  </w:num>
  <w:num w:numId="6" w16cid:durableId="1711371934">
    <w:abstractNumId w:val="1"/>
  </w:num>
  <w:num w:numId="7" w16cid:durableId="2095003660">
    <w:abstractNumId w:val="2"/>
  </w:num>
  <w:num w:numId="8" w16cid:durableId="2081168617">
    <w:abstractNumId w:val="0"/>
  </w:num>
  <w:num w:numId="9" w16cid:durableId="1009529812">
    <w:abstractNumId w:val="32"/>
  </w:num>
  <w:num w:numId="10" w16cid:durableId="2025740412">
    <w:abstractNumId w:val="28"/>
  </w:num>
  <w:num w:numId="11" w16cid:durableId="1070809282">
    <w:abstractNumId w:val="25"/>
  </w:num>
  <w:num w:numId="12" w16cid:durableId="1602226829">
    <w:abstractNumId w:val="27"/>
  </w:num>
  <w:num w:numId="13" w16cid:durableId="1064449899">
    <w:abstractNumId w:val="30"/>
  </w:num>
  <w:num w:numId="14" w16cid:durableId="737433721">
    <w:abstractNumId w:val="38"/>
  </w:num>
  <w:num w:numId="15" w16cid:durableId="17861960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21731596">
    <w:abstractNumId w:val="20"/>
  </w:num>
  <w:num w:numId="17" w16cid:durableId="1803842310">
    <w:abstractNumId w:val="6"/>
  </w:num>
  <w:num w:numId="18" w16cid:durableId="872767763">
    <w:abstractNumId w:val="11"/>
  </w:num>
  <w:num w:numId="19" w16cid:durableId="117799652">
    <w:abstractNumId w:val="36"/>
  </w:num>
  <w:num w:numId="20" w16cid:durableId="1550266068">
    <w:abstractNumId w:val="14"/>
  </w:num>
  <w:num w:numId="21" w16cid:durableId="180365829">
    <w:abstractNumId w:val="7"/>
  </w:num>
  <w:num w:numId="22" w16cid:durableId="1530072202">
    <w:abstractNumId w:val="10"/>
  </w:num>
  <w:num w:numId="23" w16cid:durableId="240214854">
    <w:abstractNumId w:val="4"/>
  </w:num>
  <w:num w:numId="24" w16cid:durableId="1604607318">
    <w:abstractNumId w:val="33"/>
  </w:num>
  <w:num w:numId="25" w16cid:durableId="1998414486">
    <w:abstractNumId w:val="13"/>
  </w:num>
  <w:num w:numId="26" w16cid:durableId="960460334">
    <w:abstractNumId w:val="12"/>
  </w:num>
  <w:num w:numId="27" w16cid:durableId="643243053">
    <w:abstractNumId w:val="5"/>
  </w:num>
  <w:num w:numId="28" w16cid:durableId="1401293657">
    <w:abstractNumId w:val="40"/>
  </w:num>
  <w:num w:numId="29" w16cid:durableId="590427818">
    <w:abstractNumId w:val="21"/>
  </w:num>
  <w:num w:numId="30" w16cid:durableId="536352798">
    <w:abstractNumId w:val="17"/>
  </w:num>
  <w:num w:numId="31" w16cid:durableId="1750469598">
    <w:abstractNumId w:val="35"/>
  </w:num>
  <w:num w:numId="32" w16cid:durableId="1455565770">
    <w:abstractNumId w:val="23"/>
  </w:num>
  <w:num w:numId="33" w16cid:durableId="695078375">
    <w:abstractNumId w:val="39"/>
  </w:num>
  <w:num w:numId="34" w16cid:durableId="2049991222">
    <w:abstractNumId w:val="26"/>
  </w:num>
  <w:num w:numId="35" w16cid:durableId="569118098">
    <w:abstractNumId w:val="3"/>
  </w:num>
  <w:num w:numId="36" w16cid:durableId="190194455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37313616">
    <w:abstractNumId w:val="8"/>
  </w:num>
  <w:num w:numId="38" w16cid:durableId="1046024630">
    <w:abstractNumId w:val="22"/>
  </w:num>
  <w:num w:numId="39" w16cid:durableId="257762330">
    <w:abstractNumId w:val="24"/>
  </w:num>
  <w:num w:numId="40" w16cid:durableId="1396775942">
    <w:abstractNumId w:val="15"/>
  </w:num>
  <w:num w:numId="41" w16cid:durableId="1126435384">
    <w:abstractNumId w:val="37"/>
  </w:num>
  <w:num w:numId="42" w16cid:durableId="2074351799">
    <w:abstractNumId w:val="34"/>
  </w:num>
  <w:num w:numId="43" w16cid:durableId="53662657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FFF"/>
    <w:rsid w:val="00000CA2"/>
    <w:rsid w:val="00004133"/>
    <w:rsid w:val="0000580E"/>
    <w:rsid w:val="0001574B"/>
    <w:rsid w:val="00021393"/>
    <w:rsid w:val="0002256C"/>
    <w:rsid w:val="0004199D"/>
    <w:rsid w:val="00044264"/>
    <w:rsid w:val="00051307"/>
    <w:rsid w:val="00052EA2"/>
    <w:rsid w:val="000636AF"/>
    <w:rsid w:val="000647E4"/>
    <w:rsid w:val="00070B2A"/>
    <w:rsid w:val="00072E4F"/>
    <w:rsid w:val="000768E4"/>
    <w:rsid w:val="000771C3"/>
    <w:rsid w:val="00080646"/>
    <w:rsid w:val="00086EBA"/>
    <w:rsid w:val="00093732"/>
    <w:rsid w:val="00093CF2"/>
    <w:rsid w:val="00095859"/>
    <w:rsid w:val="000A763F"/>
    <w:rsid w:val="000B0BD8"/>
    <w:rsid w:val="000B23D1"/>
    <w:rsid w:val="000B5B1A"/>
    <w:rsid w:val="000C1679"/>
    <w:rsid w:val="000C545A"/>
    <w:rsid w:val="000D7A86"/>
    <w:rsid w:val="000E11E3"/>
    <w:rsid w:val="000E1DAB"/>
    <w:rsid w:val="000E56A9"/>
    <w:rsid w:val="000E5D43"/>
    <w:rsid w:val="000E6A4A"/>
    <w:rsid w:val="000E7085"/>
    <w:rsid w:val="000F1514"/>
    <w:rsid w:val="000F1D2A"/>
    <w:rsid w:val="000F1F95"/>
    <w:rsid w:val="000F5F3F"/>
    <w:rsid w:val="000F60D5"/>
    <w:rsid w:val="0010219C"/>
    <w:rsid w:val="001022E0"/>
    <w:rsid w:val="00106B39"/>
    <w:rsid w:val="0010772F"/>
    <w:rsid w:val="00112C32"/>
    <w:rsid w:val="001207C0"/>
    <w:rsid w:val="001359C8"/>
    <w:rsid w:val="001430D3"/>
    <w:rsid w:val="00157200"/>
    <w:rsid w:val="001644EB"/>
    <w:rsid w:val="001649A8"/>
    <w:rsid w:val="001667DA"/>
    <w:rsid w:val="00166C7B"/>
    <w:rsid w:val="00167BAD"/>
    <w:rsid w:val="001728CC"/>
    <w:rsid w:val="00176FE4"/>
    <w:rsid w:val="00184EED"/>
    <w:rsid w:val="00191526"/>
    <w:rsid w:val="00197D60"/>
    <w:rsid w:val="001A07A8"/>
    <w:rsid w:val="001A2A6E"/>
    <w:rsid w:val="001A4BD7"/>
    <w:rsid w:val="001A6260"/>
    <w:rsid w:val="001B2120"/>
    <w:rsid w:val="001B32A7"/>
    <w:rsid w:val="001B349F"/>
    <w:rsid w:val="001C2DE9"/>
    <w:rsid w:val="001D373A"/>
    <w:rsid w:val="001D460C"/>
    <w:rsid w:val="001D7346"/>
    <w:rsid w:val="001E05D7"/>
    <w:rsid w:val="001E4A9F"/>
    <w:rsid w:val="001E5021"/>
    <w:rsid w:val="001E6807"/>
    <w:rsid w:val="00202AB3"/>
    <w:rsid w:val="00206233"/>
    <w:rsid w:val="00207912"/>
    <w:rsid w:val="00210757"/>
    <w:rsid w:val="00210B98"/>
    <w:rsid w:val="0021117F"/>
    <w:rsid w:val="00215795"/>
    <w:rsid w:val="0021785D"/>
    <w:rsid w:val="00217D63"/>
    <w:rsid w:val="00222D61"/>
    <w:rsid w:val="00223CE9"/>
    <w:rsid w:val="0022527D"/>
    <w:rsid w:val="00230908"/>
    <w:rsid w:val="00230935"/>
    <w:rsid w:val="00231666"/>
    <w:rsid w:val="0023413F"/>
    <w:rsid w:val="002373CE"/>
    <w:rsid w:val="00241A7D"/>
    <w:rsid w:val="00242FFF"/>
    <w:rsid w:val="00245021"/>
    <w:rsid w:val="00247209"/>
    <w:rsid w:val="00247DF7"/>
    <w:rsid w:val="0025317F"/>
    <w:rsid w:val="002536CF"/>
    <w:rsid w:val="00256E94"/>
    <w:rsid w:val="00262FD4"/>
    <w:rsid w:val="00272537"/>
    <w:rsid w:val="002751D5"/>
    <w:rsid w:val="002807AA"/>
    <w:rsid w:val="00287754"/>
    <w:rsid w:val="002A1786"/>
    <w:rsid w:val="002A1985"/>
    <w:rsid w:val="002B6BF2"/>
    <w:rsid w:val="002C3A94"/>
    <w:rsid w:val="002E4924"/>
    <w:rsid w:val="002E5E09"/>
    <w:rsid w:val="002F0304"/>
    <w:rsid w:val="002F0787"/>
    <w:rsid w:val="002F0BC2"/>
    <w:rsid w:val="002F129A"/>
    <w:rsid w:val="002F28F2"/>
    <w:rsid w:val="002F5A1E"/>
    <w:rsid w:val="00300BDF"/>
    <w:rsid w:val="003021CF"/>
    <w:rsid w:val="00304116"/>
    <w:rsid w:val="00307F70"/>
    <w:rsid w:val="00311570"/>
    <w:rsid w:val="003126D7"/>
    <w:rsid w:val="00321A7C"/>
    <w:rsid w:val="003222E3"/>
    <w:rsid w:val="00324FAA"/>
    <w:rsid w:val="0033539F"/>
    <w:rsid w:val="003353F5"/>
    <w:rsid w:val="00337823"/>
    <w:rsid w:val="00345461"/>
    <w:rsid w:val="003467BE"/>
    <w:rsid w:val="003475DA"/>
    <w:rsid w:val="00361EDE"/>
    <w:rsid w:val="00363F4B"/>
    <w:rsid w:val="0036485C"/>
    <w:rsid w:val="00365BE8"/>
    <w:rsid w:val="00370BA0"/>
    <w:rsid w:val="00372F34"/>
    <w:rsid w:val="00382FA5"/>
    <w:rsid w:val="00384B4F"/>
    <w:rsid w:val="0039425D"/>
    <w:rsid w:val="003A497D"/>
    <w:rsid w:val="003A5517"/>
    <w:rsid w:val="003A5B6F"/>
    <w:rsid w:val="003B03F2"/>
    <w:rsid w:val="003B2B76"/>
    <w:rsid w:val="003B4298"/>
    <w:rsid w:val="003D45DF"/>
    <w:rsid w:val="003D5EB4"/>
    <w:rsid w:val="003E4573"/>
    <w:rsid w:val="003F3282"/>
    <w:rsid w:val="003F73AF"/>
    <w:rsid w:val="00404234"/>
    <w:rsid w:val="00411B94"/>
    <w:rsid w:val="00416C15"/>
    <w:rsid w:val="00420FD9"/>
    <w:rsid w:val="004228AB"/>
    <w:rsid w:val="0042478E"/>
    <w:rsid w:val="00424B22"/>
    <w:rsid w:val="00432CC5"/>
    <w:rsid w:val="00435701"/>
    <w:rsid w:val="0043669A"/>
    <w:rsid w:val="004551D7"/>
    <w:rsid w:val="00467E3D"/>
    <w:rsid w:val="00471533"/>
    <w:rsid w:val="00476D10"/>
    <w:rsid w:val="0047783F"/>
    <w:rsid w:val="00482A0A"/>
    <w:rsid w:val="004857C7"/>
    <w:rsid w:val="00486005"/>
    <w:rsid w:val="004866E5"/>
    <w:rsid w:val="00486C1C"/>
    <w:rsid w:val="0049005C"/>
    <w:rsid w:val="00490BBB"/>
    <w:rsid w:val="0049132B"/>
    <w:rsid w:val="004A7FC1"/>
    <w:rsid w:val="004B29DE"/>
    <w:rsid w:val="004C0246"/>
    <w:rsid w:val="004C120E"/>
    <w:rsid w:val="004C1218"/>
    <w:rsid w:val="004C2DAA"/>
    <w:rsid w:val="004C54CE"/>
    <w:rsid w:val="004D57BA"/>
    <w:rsid w:val="004E23A0"/>
    <w:rsid w:val="004E4260"/>
    <w:rsid w:val="004E4DAB"/>
    <w:rsid w:val="004E5D67"/>
    <w:rsid w:val="004F0541"/>
    <w:rsid w:val="004F10AD"/>
    <w:rsid w:val="004F3343"/>
    <w:rsid w:val="00500D29"/>
    <w:rsid w:val="00503D61"/>
    <w:rsid w:val="00505211"/>
    <w:rsid w:val="00505AE9"/>
    <w:rsid w:val="00511B08"/>
    <w:rsid w:val="005122BD"/>
    <w:rsid w:val="00514FE1"/>
    <w:rsid w:val="00516BAB"/>
    <w:rsid w:val="00522B0D"/>
    <w:rsid w:val="005329A8"/>
    <w:rsid w:val="005342EF"/>
    <w:rsid w:val="00534908"/>
    <w:rsid w:val="0053560F"/>
    <w:rsid w:val="00555067"/>
    <w:rsid w:val="00560617"/>
    <w:rsid w:val="00560F13"/>
    <w:rsid w:val="00563BB0"/>
    <w:rsid w:val="00572273"/>
    <w:rsid w:val="00577C3D"/>
    <w:rsid w:val="005827EF"/>
    <w:rsid w:val="00583D26"/>
    <w:rsid w:val="00585A95"/>
    <w:rsid w:val="00587114"/>
    <w:rsid w:val="005A5358"/>
    <w:rsid w:val="005B024C"/>
    <w:rsid w:val="005B327E"/>
    <w:rsid w:val="005B4DEE"/>
    <w:rsid w:val="005C0E06"/>
    <w:rsid w:val="005C12D8"/>
    <w:rsid w:val="005C37A8"/>
    <w:rsid w:val="005C394A"/>
    <w:rsid w:val="005C5929"/>
    <w:rsid w:val="005C5BFA"/>
    <w:rsid w:val="005D0617"/>
    <w:rsid w:val="005D17CA"/>
    <w:rsid w:val="005D4075"/>
    <w:rsid w:val="005E2085"/>
    <w:rsid w:val="005E5849"/>
    <w:rsid w:val="0060574E"/>
    <w:rsid w:val="006059EB"/>
    <w:rsid w:val="00605F75"/>
    <w:rsid w:val="00607122"/>
    <w:rsid w:val="006164B5"/>
    <w:rsid w:val="00624F5B"/>
    <w:rsid w:val="0063264B"/>
    <w:rsid w:val="00635EF7"/>
    <w:rsid w:val="00636A96"/>
    <w:rsid w:val="00642A71"/>
    <w:rsid w:val="00646A62"/>
    <w:rsid w:val="00646F8A"/>
    <w:rsid w:val="006471E8"/>
    <w:rsid w:val="0065204E"/>
    <w:rsid w:val="006523C3"/>
    <w:rsid w:val="006526B9"/>
    <w:rsid w:val="00662DB6"/>
    <w:rsid w:val="00663090"/>
    <w:rsid w:val="00670B9F"/>
    <w:rsid w:val="00674117"/>
    <w:rsid w:val="00674626"/>
    <w:rsid w:val="006767FB"/>
    <w:rsid w:val="0068177E"/>
    <w:rsid w:val="00692DE0"/>
    <w:rsid w:val="006961DA"/>
    <w:rsid w:val="0069642D"/>
    <w:rsid w:val="006A2A81"/>
    <w:rsid w:val="006A6871"/>
    <w:rsid w:val="006C054D"/>
    <w:rsid w:val="006C23A0"/>
    <w:rsid w:val="006C380D"/>
    <w:rsid w:val="006C5998"/>
    <w:rsid w:val="006D2417"/>
    <w:rsid w:val="006D2ACA"/>
    <w:rsid w:val="006D47F9"/>
    <w:rsid w:val="006D480C"/>
    <w:rsid w:val="006D5780"/>
    <w:rsid w:val="006E0294"/>
    <w:rsid w:val="006E542D"/>
    <w:rsid w:val="006E601D"/>
    <w:rsid w:val="006F1BA8"/>
    <w:rsid w:val="006F1BBB"/>
    <w:rsid w:val="006F403D"/>
    <w:rsid w:val="006F7718"/>
    <w:rsid w:val="00703698"/>
    <w:rsid w:val="00703C0B"/>
    <w:rsid w:val="00704DF6"/>
    <w:rsid w:val="00705DCC"/>
    <w:rsid w:val="00710EA5"/>
    <w:rsid w:val="007134A4"/>
    <w:rsid w:val="00733E73"/>
    <w:rsid w:val="007519ED"/>
    <w:rsid w:val="00752AD1"/>
    <w:rsid w:val="00752FA6"/>
    <w:rsid w:val="00754579"/>
    <w:rsid w:val="00754B83"/>
    <w:rsid w:val="00755B99"/>
    <w:rsid w:val="00761FA2"/>
    <w:rsid w:val="0076224E"/>
    <w:rsid w:val="00764131"/>
    <w:rsid w:val="00767BA5"/>
    <w:rsid w:val="0077084D"/>
    <w:rsid w:val="0077088C"/>
    <w:rsid w:val="00772021"/>
    <w:rsid w:val="007839F2"/>
    <w:rsid w:val="00786FD1"/>
    <w:rsid w:val="007916F4"/>
    <w:rsid w:val="00794038"/>
    <w:rsid w:val="007A0CE0"/>
    <w:rsid w:val="007A110B"/>
    <w:rsid w:val="007A3FEA"/>
    <w:rsid w:val="007A53A4"/>
    <w:rsid w:val="007B0D2D"/>
    <w:rsid w:val="007B0DEC"/>
    <w:rsid w:val="007B393C"/>
    <w:rsid w:val="007C4F5B"/>
    <w:rsid w:val="007C5694"/>
    <w:rsid w:val="007C6A08"/>
    <w:rsid w:val="007D024E"/>
    <w:rsid w:val="007D1956"/>
    <w:rsid w:val="007E466B"/>
    <w:rsid w:val="007E65F8"/>
    <w:rsid w:val="007F623C"/>
    <w:rsid w:val="00803845"/>
    <w:rsid w:val="00806D7E"/>
    <w:rsid w:val="00815F8F"/>
    <w:rsid w:val="008268E6"/>
    <w:rsid w:val="00830696"/>
    <w:rsid w:val="008321B8"/>
    <w:rsid w:val="008343DD"/>
    <w:rsid w:val="00836D2E"/>
    <w:rsid w:val="00842422"/>
    <w:rsid w:val="00847AD7"/>
    <w:rsid w:val="00850237"/>
    <w:rsid w:val="0085028B"/>
    <w:rsid w:val="00853C9A"/>
    <w:rsid w:val="00854C90"/>
    <w:rsid w:val="00864ABC"/>
    <w:rsid w:val="00865D4C"/>
    <w:rsid w:val="008710BC"/>
    <w:rsid w:val="00884C01"/>
    <w:rsid w:val="0089229E"/>
    <w:rsid w:val="008A14A5"/>
    <w:rsid w:val="008A54CF"/>
    <w:rsid w:val="008A7BBF"/>
    <w:rsid w:val="008B01B1"/>
    <w:rsid w:val="008B1764"/>
    <w:rsid w:val="008C71F0"/>
    <w:rsid w:val="008D18DA"/>
    <w:rsid w:val="008D7095"/>
    <w:rsid w:val="008E07F8"/>
    <w:rsid w:val="008E765F"/>
    <w:rsid w:val="008E7C2D"/>
    <w:rsid w:val="008F08CB"/>
    <w:rsid w:val="008F2A59"/>
    <w:rsid w:val="008F3EEC"/>
    <w:rsid w:val="00901A4F"/>
    <w:rsid w:val="009028F4"/>
    <w:rsid w:val="00906DAC"/>
    <w:rsid w:val="00941D4A"/>
    <w:rsid w:val="009456F4"/>
    <w:rsid w:val="0095133A"/>
    <w:rsid w:val="00955F8E"/>
    <w:rsid w:val="009566CF"/>
    <w:rsid w:val="009606D5"/>
    <w:rsid w:val="00965D11"/>
    <w:rsid w:val="00966BE1"/>
    <w:rsid w:val="009674DA"/>
    <w:rsid w:val="009700CE"/>
    <w:rsid w:val="00974E5F"/>
    <w:rsid w:val="00975EF6"/>
    <w:rsid w:val="00981040"/>
    <w:rsid w:val="00983B86"/>
    <w:rsid w:val="00992AEF"/>
    <w:rsid w:val="0099525D"/>
    <w:rsid w:val="00997572"/>
    <w:rsid w:val="009A2A70"/>
    <w:rsid w:val="009A33AB"/>
    <w:rsid w:val="009A4778"/>
    <w:rsid w:val="009B0798"/>
    <w:rsid w:val="009B4E13"/>
    <w:rsid w:val="009C16F0"/>
    <w:rsid w:val="009D6189"/>
    <w:rsid w:val="009D674C"/>
    <w:rsid w:val="009E4A97"/>
    <w:rsid w:val="00A0075B"/>
    <w:rsid w:val="00A050B9"/>
    <w:rsid w:val="00A371B5"/>
    <w:rsid w:val="00A50C60"/>
    <w:rsid w:val="00A5473F"/>
    <w:rsid w:val="00A5570B"/>
    <w:rsid w:val="00A61B9C"/>
    <w:rsid w:val="00A67073"/>
    <w:rsid w:val="00A774EA"/>
    <w:rsid w:val="00A80AFF"/>
    <w:rsid w:val="00A9104D"/>
    <w:rsid w:val="00A92343"/>
    <w:rsid w:val="00A958B0"/>
    <w:rsid w:val="00AA4B7A"/>
    <w:rsid w:val="00AB1E29"/>
    <w:rsid w:val="00AB5B97"/>
    <w:rsid w:val="00AC01FD"/>
    <w:rsid w:val="00AC11E4"/>
    <w:rsid w:val="00AC4A6A"/>
    <w:rsid w:val="00AC5F7A"/>
    <w:rsid w:val="00AC7B0D"/>
    <w:rsid w:val="00AD2742"/>
    <w:rsid w:val="00AD3C4F"/>
    <w:rsid w:val="00AD6885"/>
    <w:rsid w:val="00AD7CB8"/>
    <w:rsid w:val="00AE3156"/>
    <w:rsid w:val="00AE35DF"/>
    <w:rsid w:val="00AF5F2D"/>
    <w:rsid w:val="00AF62DC"/>
    <w:rsid w:val="00B1000B"/>
    <w:rsid w:val="00B13956"/>
    <w:rsid w:val="00B2760D"/>
    <w:rsid w:val="00B321DA"/>
    <w:rsid w:val="00B32AB0"/>
    <w:rsid w:val="00B33BAF"/>
    <w:rsid w:val="00B41508"/>
    <w:rsid w:val="00B416EC"/>
    <w:rsid w:val="00B419E1"/>
    <w:rsid w:val="00B44993"/>
    <w:rsid w:val="00B457E7"/>
    <w:rsid w:val="00B50853"/>
    <w:rsid w:val="00B5688F"/>
    <w:rsid w:val="00B60C16"/>
    <w:rsid w:val="00B70758"/>
    <w:rsid w:val="00B7106B"/>
    <w:rsid w:val="00B751F0"/>
    <w:rsid w:val="00B81C3F"/>
    <w:rsid w:val="00B86A5C"/>
    <w:rsid w:val="00B94436"/>
    <w:rsid w:val="00B945D6"/>
    <w:rsid w:val="00BA6669"/>
    <w:rsid w:val="00BA774F"/>
    <w:rsid w:val="00BB09FC"/>
    <w:rsid w:val="00BB36A5"/>
    <w:rsid w:val="00BB5D80"/>
    <w:rsid w:val="00BC0A9F"/>
    <w:rsid w:val="00BC3FB8"/>
    <w:rsid w:val="00BD751E"/>
    <w:rsid w:val="00BE12DF"/>
    <w:rsid w:val="00BE7012"/>
    <w:rsid w:val="00BF0E37"/>
    <w:rsid w:val="00BF14BD"/>
    <w:rsid w:val="00BF15E8"/>
    <w:rsid w:val="00C00848"/>
    <w:rsid w:val="00C03340"/>
    <w:rsid w:val="00C050DD"/>
    <w:rsid w:val="00C0527F"/>
    <w:rsid w:val="00C05BBA"/>
    <w:rsid w:val="00C1185B"/>
    <w:rsid w:val="00C1346D"/>
    <w:rsid w:val="00C16F57"/>
    <w:rsid w:val="00C23B46"/>
    <w:rsid w:val="00C26682"/>
    <w:rsid w:val="00C31021"/>
    <w:rsid w:val="00C313FF"/>
    <w:rsid w:val="00C35364"/>
    <w:rsid w:val="00C35467"/>
    <w:rsid w:val="00C374E4"/>
    <w:rsid w:val="00C457EE"/>
    <w:rsid w:val="00C474B8"/>
    <w:rsid w:val="00C474DA"/>
    <w:rsid w:val="00C535CA"/>
    <w:rsid w:val="00C53AD6"/>
    <w:rsid w:val="00C55188"/>
    <w:rsid w:val="00C57BE5"/>
    <w:rsid w:val="00C63A17"/>
    <w:rsid w:val="00C71ED0"/>
    <w:rsid w:val="00C738CA"/>
    <w:rsid w:val="00C743BA"/>
    <w:rsid w:val="00C7643B"/>
    <w:rsid w:val="00C77097"/>
    <w:rsid w:val="00C819A7"/>
    <w:rsid w:val="00C81FE9"/>
    <w:rsid w:val="00C83991"/>
    <w:rsid w:val="00C90633"/>
    <w:rsid w:val="00C9063F"/>
    <w:rsid w:val="00C9292D"/>
    <w:rsid w:val="00CB00AB"/>
    <w:rsid w:val="00CB0577"/>
    <w:rsid w:val="00CB486F"/>
    <w:rsid w:val="00CB7562"/>
    <w:rsid w:val="00CC6234"/>
    <w:rsid w:val="00CD060D"/>
    <w:rsid w:val="00CD0A58"/>
    <w:rsid w:val="00CD0BB7"/>
    <w:rsid w:val="00CD3789"/>
    <w:rsid w:val="00CD3E0B"/>
    <w:rsid w:val="00CE56A7"/>
    <w:rsid w:val="00CF0F2A"/>
    <w:rsid w:val="00CF5739"/>
    <w:rsid w:val="00CF603C"/>
    <w:rsid w:val="00CF7DA9"/>
    <w:rsid w:val="00D03483"/>
    <w:rsid w:val="00D03A77"/>
    <w:rsid w:val="00D048FB"/>
    <w:rsid w:val="00D05677"/>
    <w:rsid w:val="00D169E7"/>
    <w:rsid w:val="00D22551"/>
    <w:rsid w:val="00D23444"/>
    <w:rsid w:val="00D242A6"/>
    <w:rsid w:val="00D2480B"/>
    <w:rsid w:val="00D278A6"/>
    <w:rsid w:val="00D33EB1"/>
    <w:rsid w:val="00D51BF5"/>
    <w:rsid w:val="00D5250D"/>
    <w:rsid w:val="00D576E3"/>
    <w:rsid w:val="00D658B8"/>
    <w:rsid w:val="00D667C3"/>
    <w:rsid w:val="00D81C95"/>
    <w:rsid w:val="00D94287"/>
    <w:rsid w:val="00D94B60"/>
    <w:rsid w:val="00D95685"/>
    <w:rsid w:val="00DA0EC6"/>
    <w:rsid w:val="00DA52D5"/>
    <w:rsid w:val="00DB3919"/>
    <w:rsid w:val="00DB42F8"/>
    <w:rsid w:val="00DB5A6C"/>
    <w:rsid w:val="00DB7F19"/>
    <w:rsid w:val="00DC1BEA"/>
    <w:rsid w:val="00DC5CB1"/>
    <w:rsid w:val="00DC603D"/>
    <w:rsid w:val="00DC7E71"/>
    <w:rsid w:val="00DD1064"/>
    <w:rsid w:val="00DD3B79"/>
    <w:rsid w:val="00DD3CEB"/>
    <w:rsid w:val="00DD5934"/>
    <w:rsid w:val="00DD7592"/>
    <w:rsid w:val="00DE32B6"/>
    <w:rsid w:val="00DF0022"/>
    <w:rsid w:val="00DF080C"/>
    <w:rsid w:val="00DF3470"/>
    <w:rsid w:val="00DF4FD7"/>
    <w:rsid w:val="00DF5BEB"/>
    <w:rsid w:val="00E14F35"/>
    <w:rsid w:val="00E24420"/>
    <w:rsid w:val="00E252B1"/>
    <w:rsid w:val="00E26EF2"/>
    <w:rsid w:val="00E30268"/>
    <w:rsid w:val="00E343E5"/>
    <w:rsid w:val="00E3468E"/>
    <w:rsid w:val="00E347EE"/>
    <w:rsid w:val="00E34D0E"/>
    <w:rsid w:val="00E3611D"/>
    <w:rsid w:val="00E369CB"/>
    <w:rsid w:val="00E36F62"/>
    <w:rsid w:val="00E448F8"/>
    <w:rsid w:val="00E45B17"/>
    <w:rsid w:val="00E510B3"/>
    <w:rsid w:val="00E646AE"/>
    <w:rsid w:val="00E7369E"/>
    <w:rsid w:val="00E75457"/>
    <w:rsid w:val="00E77666"/>
    <w:rsid w:val="00E82B71"/>
    <w:rsid w:val="00E846C3"/>
    <w:rsid w:val="00E92405"/>
    <w:rsid w:val="00E9448B"/>
    <w:rsid w:val="00EA6354"/>
    <w:rsid w:val="00EB04C1"/>
    <w:rsid w:val="00EB274A"/>
    <w:rsid w:val="00EC0031"/>
    <w:rsid w:val="00ED0F04"/>
    <w:rsid w:val="00ED21F7"/>
    <w:rsid w:val="00EE3C24"/>
    <w:rsid w:val="00EE55D6"/>
    <w:rsid w:val="00EF376F"/>
    <w:rsid w:val="00F01146"/>
    <w:rsid w:val="00F07D3D"/>
    <w:rsid w:val="00F124DB"/>
    <w:rsid w:val="00F12CBA"/>
    <w:rsid w:val="00F13CC8"/>
    <w:rsid w:val="00F14F17"/>
    <w:rsid w:val="00F15EF2"/>
    <w:rsid w:val="00F20A16"/>
    <w:rsid w:val="00F22329"/>
    <w:rsid w:val="00F22F4F"/>
    <w:rsid w:val="00F244FC"/>
    <w:rsid w:val="00F2577E"/>
    <w:rsid w:val="00F27EFC"/>
    <w:rsid w:val="00F30330"/>
    <w:rsid w:val="00F32C20"/>
    <w:rsid w:val="00F3742F"/>
    <w:rsid w:val="00F424B5"/>
    <w:rsid w:val="00F555CC"/>
    <w:rsid w:val="00F64ABA"/>
    <w:rsid w:val="00F673E5"/>
    <w:rsid w:val="00F706E2"/>
    <w:rsid w:val="00F71294"/>
    <w:rsid w:val="00F764FF"/>
    <w:rsid w:val="00F81D33"/>
    <w:rsid w:val="00F84576"/>
    <w:rsid w:val="00F846C5"/>
    <w:rsid w:val="00F86675"/>
    <w:rsid w:val="00F87211"/>
    <w:rsid w:val="00F93984"/>
    <w:rsid w:val="00F97E90"/>
    <w:rsid w:val="00FA02B5"/>
    <w:rsid w:val="00FA150C"/>
    <w:rsid w:val="00FA1520"/>
    <w:rsid w:val="00FA35D0"/>
    <w:rsid w:val="00FA3D61"/>
    <w:rsid w:val="00FB7246"/>
    <w:rsid w:val="00FC2E4B"/>
    <w:rsid w:val="00FD75C5"/>
    <w:rsid w:val="00FE46C5"/>
    <w:rsid w:val="00FF02A8"/>
    <w:rsid w:val="00FF7506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BFED46"/>
  <w15:chartTrackingRefBased/>
  <w15:docId w15:val="{E2BCF58C-1839-41BC-916D-1FDA6C0F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7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7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74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rsid w:val="009D674C"/>
    <w:rPr>
      <w:color w:val="0000FF"/>
      <w:u w:val="single"/>
    </w:rPr>
  </w:style>
  <w:style w:type="table" w:styleId="TableGrid">
    <w:name w:val="Table Grid"/>
    <w:basedOn w:val="TableNormal"/>
    <w:uiPriority w:val="59"/>
    <w:rsid w:val="009D67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D674C"/>
    <w:pPr>
      <w:spacing w:after="0" w:line="240" w:lineRule="auto"/>
    </w:pPr>
    <w:rPr>
      <w:kern w:val="0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D674C"/>
    <w:rPr>
      <w:i/>
      <w:iCs/>
      <w:color w:val="808080" w:themeColor="text1" w:themeTint="7F"/>
    </w:rPr>
  </w:style>
  <w:style w:type="paragraph" w:styleId="ListParagraph">
    <w:name w:val="List Paragraph"/>
    <w:basedOn w:val="Normal"/>
    <w:link w:val="ListParagraphChar"/>
    <w:uiPriority w:val="34"/>
    <w:qFormat/>
    <w:rsid w:val="009D67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74C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9D674C"/>
    <w:rPr>
      <w:rFonts w:ascii="Calibri" w:eastAsia="Calibri" w:hAnsi="Calibri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D6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74C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74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9D674C"/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4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54C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ja@jurmal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1037D-6002-4BB2-B0E6-3BA606A2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2423</Words>
  <Characters>1382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Jekabsone</dc:creator>
  <cp:keywords/>
  <dc:description/>
  <cp:lastModifiedBy>Sintija Neile</cp:lastModifiedBy>
  <cp:revision>3</cp:revision>
  <dcterms:created xsi:type="dcterms:W3CDTF">2026-07-17T10:04:00Z</dcterms:created>
  <dcterms:modified xsi:type="dcterms:W3CDTF">2026-07-17T10:11:00Z</dcterms:modified>
</cp:coreProperties>
</file>