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5AF60C2" w14:textId="77777777" w:rsidR="006B031C" w:rsidRPr="003E76CB" w:rsidRDefault="006B031C" w:rsidP="006B031C">
      <w:pPr>
        <w:spacing w:after="0" w:line="240" w:lineRule="auto"/>
        <w:jc w:val="right"/>
        <w:rPr>
          <w:szCs w:val="24"/>
          <w:lang w:val="lv-LV"/>
        </w:rPr>
      </w:pPr>
      <w:r w:rsidRPr="003E76CB">
        <w:rPr>
          <w:szCs w:val="24"/>
          <w:lang w:val="lv-LV"/>
        </w:rPr>
        <w:t>7.pielikums</w:t>
      </w:r>
    </w:p>
    <w:p w14:paraId="441FCDE4" w14:textId="77777777" w:rsidR="006B031C" w:rsidRPr="003E76CB" w:rsidRDefault="006B031C" w:rsidP="006B031C">
      <w:pPr>
        <w:spacing w:after="0" w:line="240" w:lineRule="auto"/>
        <w:jc w:val="center"/>
        <w:rPr>
          <w:b/>
          <w:bCs/>
          <w:szCs w:val="24"/>
          <w:lang w:val="lv-LV"/>
        </w:rPr>
      </w:pPr>
      <w:r w:rsidRPr="003E76CB">
        <w:rPr>
          <w:b/>
          <w:bCs/>
          <w:szCs w:val="24"/>
          <w:lang w:val="lv-LV"/>
        </w:rPr>
        <w:t>LĪGUMA PROJEKTS</w:t>
      </w:r>
    </w:p>
    <w:p w14:paraId="132A6E63" w14:textId="77777777" w:rsidR="006B031C" w:rsidRPr="003E76CB" w:rsidRDefault="006B031C" w:rsidP="006B031C">
      <w:pPr>
        <w:spacing w:after="0" w:line="240" w:lineRule="auto"/>
        <w:jc w:val="center"/>
        <w:rPr>
          <w:i/>
          <w:iCs/>
          <w:szCs w:val="24"/>
          <w:lang w:val="lv-LV"/>
        </w:rPr>
      </w:pPr>
      <w:r w:rsidRPr="00B57DD5">
        <w:rPr>
          <w:szCs w:val="24"/>
          <w:lang w:val="lv-LV"/>
        </w:rPr>
        <w:t xml:space="preserve">Ēku </w:t>
      </w:r>
      <w:r>
        <w:rPr>
          <w:szCs w:val="24"/>
          <w:lang w:val="lv-LV"/>
        </w:rPr>
        <w:t>padziļinātās tehniskās izpētes veikšana un atzinuma sagatavošana</w:t>
      </w:r>
    </w:p>
    <w:p w14:paraId="5DD9752D" w14:textId="77777777" w:rsidR="006B031C" w:rsidRPr="003E76CB" w:rsidRDefault="006B031C" w:rsidP="006B031C">
      <w:pPr>
        <w:spacing w:after="0" w:line="240" w:lineRule="auto"/>
        <w:jc w:val="center"/>
        <w:rPr>
          <w:i/>
          <w:iCs/>
          <w:szCs w:val="24"/>
          <w:lang w:val="lv-LV"/>
        </w:rPr>
      </w:pPr>
    </w:p>
    <w:p w14:paraId="7A711570" w14:textId="77777777" w:rsidR="006B031C" w:rsidRPr="003E76CB" w:rsidRDefault="006B031C" w:rsidP="006B031C">
      <w:pPr>
        <w:spacing w:after="0" w:line="240" w:lineRule="auto"/>
        <w:ind w:right="-142"/>
        <w:jc w:val="both"/>
        <w:rPr>
          <w:lang w:val="lv-LV"/>
        </w:rPr>
      </w:pPr>
      <w:r w:rsidRPr="003E76CB">
        <w:rPr>
          <w:bCs/>
          <w:lang w:val="lv-LV"/>
        </w:rPr>
        <w:t xml:space="preserve">Olainē,                                                                                                                   </w:t>
      </w:r>
      <w:r w:rsidRPr="003E76CB">
        <w:rPr>
          <w:i/>
          <w:iCs/>
          <w:lang w:val="lv-LV"/>
        </w:rPr>
        <w:t>Laika zīmoga datums</w:t>
      </w:r>
      <w:r w:rsidRPr="003E76CB">
        <w:rPr>
          <w:lang w:val="lv-LV"/>
        </w:rPr>
        <w:t xml:space="preserve"> </w:t>
      </w:r>
    </w:p>
    <w:p w14:paraId="5F505E93" w14:textId="77777777" w:rsidR="006B031C" w:rsidRPr="003E76CB" w:rsidRDefault="006B031C" w:rsidP="006B031C">
      <w:pPr>
        <w:spacing w:after="0" w:line="240" w:lineRule="auto"/>
        <w:ind w:right="-142"/>
        <w:jc w:val="both"/>
        <w:rPr>
          <w:lang w:val="lv-LV"/>
        </w:rPr>
      </w:pPr>
    </w:p>
    <w:p w14:paraId="29491508" w14:textId="77777777" w:rsidR="006B031C" w:rsidRPr="003E76CB" w:rsidRDefault="006B031C" w:rsidP="006B031C">
      <w:pPr>
        <w:tabs>
          <w:tab w:val="left" w:pos="8080"/>
        </w:tabs>
        <w:spacing w:after="0" w:line="240" w:lineRule="auto"/>
        <w:ind w:right="-142"/>
        <w:jc w:val="both"/>
        <w:rPr>
          <w:lang w:val="lv-LV"/>
        </w:rPr>
      </w:pPr>
      <w:r w:rsidRPr="003E76CB">
        <w:rPr>
          <w:lang w:val="lv-LV"/>
        </w:rPr>
        <w:t xml:space="preserve">      </w:t>
      </w:r>
      <w:r w:rsidRPr="003E76CB">
        <w:rPr>
          <w:b/>
          <w:bCs/>
          <w:lang w:val="lv-LV"/>
        </w:rPr>
        <w:t>AS „Olaines ūdens un siltums”</w:t>
      </w:r>
      <w:r w:rsidRPr="003E76CB">
        <w:rPr>
          <w:snapToGrid w:val="0"/>
          <w:lang w:val="lv-LV"/>
        </w:rPr>
        <w:t>, vienotais reģistrācijas Nr.</w:t>
      </w:r>
      <w:r w:rsidRPr="003E76CB">
        <w:rPr>
          <w:lang w:val="lv-LV"/>
        </w:rPr>
        <w:t xml:space="preserve">50003182001, tās valdes priekšsēdētāja Mārča </w:t>
      </w:r>
      <w:proofErr w:type="spellStart"/>
      <w:r w:rsidRPr="003E76CB">
        <w:rPr>
          <w:lang w:val="lv-LV"/>
        </w:rPr>
        <w:t>Mazura</w:t>
      </w:r>
      <w:proofErr w:type="spellEnd"/>
      <w:r w:rsidRPr="003E76CB">
        <w:rPr>
          <w:lang w:val="lv-LV"/>
        </w:rPr>
        <w:t xml:space="preserve"> un valdes locekļa Viestura Liepas personā, </w:t>
      </w:r>
      <w:r w:rsidRPr="003E76CB">
        <w:rPr>
          <w:rFonts w:eastAsia="Calibri"/>
          <w:color w:val="000000"/>
          <w:lang w:val="lv-LV"/>
        </w:rPr>
        <w:t xml:space="preserve">kuri rīkojas uz </w:t>
      </w:r>
      <w:r w:rsidRPr="003E76CB">
        <w:rPr>
          <w:lang w:val="lv-LV"/>
        </w:rPr>
        <w:t>sabiedrības statūtu pamata</w:t>
      </w:r>
      <w:r w:rsidRPr="003E76CB">
        <w:rPr>
          <w:color w:val="000000"/>
          <w:lang w:val="lv-LV"/>
        </w:rPr>
        <w:t xml:space="preserve"> (turpmāk — Pasūtītājs) </w:t>
      </w:r>
      <w:r w:rsidRPr="003E76CB">
        <w:rPr>
          <w:lang w:val="lv-LV"/>
        </w:rPr>
        <w:t>no vienas puses, un</w:t>
      </w:r>
    </w:p>
    <w:p w14:paraId="73B88F66" w14:textId="77777777" w:rsidR="006B031C" w:rsidRPr="003E76CB" w:rsidRDefault="006B031C" w:rsidP="006B031C">
      <w:pPr>
        <w:tabs>
          <w:tab w:val="left" w:pos="8080"/>
        </w:tabs>
        <w:spacing w:after="0" w:line="240" w:lineRule="auto"/>
        <w:ind w:right="-142" w:firstLine="426"/>
        <w:jc w:val="both"/>
        <w:rPr>
          <w:lang w:val="lv-LV"/>
        </w:rPr>
      </w:pPr>
      <w:r w:rsidRPr="003E76CB">
        <w:rPr>
          <w:b/>
          <w:bCs/>
          <w:lang w:val="lv-LV"/>
        </w:rPr>
        <w:t>__________________</w:t>
      </w:r>
      <w:r w:rsidRPr="003E76CB">
        <w:rPr>
          <w:lang w:val="lv-LV"/>
        </w:rPr>
        <w:t>, vienotais reģistrācijas Nr.</w:t>
      </w:r>
      <w:r w:rsidRPr="003E76CB">
        <w:rPr>
          <w:rFonts w:ascii="Arial" w:eastAsia="Calibri" w:hAnsi="Arial" w:cs="Arial"/>
          <w:color w:val="363636"/>
          <w:shd w:val="clear" w:color="auto" w:fill="FFFFFF"/>
          <w:lang w:val="lv-LV"/>
        </w:rPr>
        <w:t xml:space="preserve"> </w:t>
      </w:r>
      <w:r w:rsidRPr="003E76CB">
        <w:rPr>
          <w:rFonts w:eastAsia="Calibri"/>
          <w:shd w:val="clear" w:color="auto" w:fill="FFFFFF"/>
          <w:lang w:val="lv-LV"/>
        </w:rPr>
        <w:t>___________</w:t>
      </w:r>
      <w:r w:rsidRPr="003E76CB">
        <w:rPr>
          <w:lang w:val="lv-LV"/>
        </w:rPr>
        <w:t xml:space="preserve">, tās ____________ personā, kurš darbojas uz __________ pamata (turpmāk — Izpildītājs), no otras puses (abi kopā — Puses), </w:t>
      </w:r>
    </w:p>
    <w:p w14:paraId="0A621E70" w14:textId="77777777" w:rsidR="006B031C" w:rsidRPr="003E76CB" w:rsidRDefault="006B031C" w:rsidP="006B031C">
      <w:pPr>
        <w:tabs>
          <w:tab w:val="left" w:pos="8080"/>
        </w:tabs>
        <w:spacing w:after="0" w:line="240" w:lineRule="auto"/>
        <w:ind w:right="-142"/>
        <w:jc w:val="both"/>
        <w:rPr>
          <w:lang w:val="lv-LV"/>
        </w:rPr>
      </w:pPr>
      <w:r w:rsidRPr="003E76CB">
        <w:rPr>
          <w:lang w:val="lv-LV"/>
        </w:rPr>
        <w:t xml:space="preserve">pamatojoties </w:t>
      </w:r>
      <w:r w:rsidRPr="00B57DD5">
        <w:rPr>
          <w:lang w:val="lv-LV"/>
        </w:rPr>
        <w:t xml:space="preserve">uz atklāta konkursa </w:t>
      </w:r>
      <w:bookmarkStart w:id="0" w:name="_Hlk33691655"/>
      <w:r w:rsidRPr="00B57DD5">
        <w:rPr>
          <w:lang w:val="lv-LV"/>
        </w:rPr>
        <w:t>“</w:t>
      </w:r>
      <w:bookmarkStart w:id="1" w:name="_Hlk33704503"/>
      <w:r w:rsidRPr="00B57DD5">
        <w:rPr>
          <w:szCs w:val="24"/>
          <w:lang w:val="lv-LV"/>
        </w:rPr>
        <w:t xml:space="preserve">Ēku </w:t>
      </w:r>
      <w:r>
        <w:rPr>
          <w:szCs w:val="24"/>
          <w:lang w:val="lv-LV"/>
        </w:rPr>
        <w:t>padziļinātās tehniskās izpētes veikšana un atzinuma sagatavošana</w:t>
      </w:r>
      <w:r w:rsidRPr="00B57DD5">
        <w:rPr>
          <w:lang w:val="lv-LV"/>
        </w:rPr>
        <w:t>”, ID Nr. AS OŪS 202</w:t>
      </w:r>
      <w:bookmarkEnd w:id="0"/>
      <w:bookmarkEnd w:id="1"/>
      <w:r w:rsidRPr="00B57DD5">
        <w:rPr>
          <w:lang w:val="lv-LV"/>
        </w:rPr>
        <w:t>6/</w:t>
      </w:r>
      <w:r>
        <w:rPr>
          <w:lang w:val="lv-LV"/>
        </w:rPr>
        <w:t>10</w:t>
      </w:r>
      <w:r w:rsidRPr="00B57DD5">
        <w:rPr>
          <w:lang w:val="lv-LV"/>
        </w:rPr>
        <w:t>_PIL (turpmāk</w:t>
      </w:r>
      <w:r w:rsidRPr="003E76CB">
        <w:rPr>
          <w:lang w:val="lv-LV"/>
        </w:rPr>
        <w:t xml:space="preserve"> — Iepirkums) rezultātiem un pretendenta iesniegto piedāvājumu, noslēdz šādu līgumu (turpmāk – Līgums):</w:t>
      </w:r>
    </w:p>
    <w:p w14:paraId="71367531" w14:textId="77777777" w:rsidR="006B031C" w:rsidRPr="003E76CB" w:rsidRDefault="006B031C" w:rsidP="006B031C">
      <w:pPr>
        <w:tabs>
          <w:tab w:val="left" w:pos="8080"/>
        </w:tabs>
        <w:spacing w:after="0" w:line="240" w:lineRule="auto"/>
        <w:ind w:right="-142"/>
        <w:jc w:val="both"/>
        <w:rPr>
          <w:lang w:val="lv-LV"/>
        </w:rPr>
      </w:pPr>
    </w:p>
    <w:p w14:paraId="513AD615" w14:textId="77777777" w:rsidR="006B031C" w:rsidRPr="007D3C7F" w:rsidRDefault="006B031C" w:rsidP="006B031C">
      <w:pPr>
        <w:keepNext/>
        <w:numPr>
          <w:ilvl w:val="0"/>
          <w:numId w:val="1"/>
        </w:numPr>
        <w:shd w:val="clear" w:color="auto" w:fill="FFFFFF"/>
        <w:tabs>
          <w:tab w:val="left" w:pos="284"/>
        </w:tabs>
        <w:spacing w:before="240" w:after="0" w:line="240" w:lineRule="auto"/>
        <w:ind w:left="0" w:right="48" w:hanging="28"/>
        <w:jc w:val="center"/>
        <w:outlineLvl w:val="0"/>
        <w:rPr>
          <w:rFonts w:eastAsia="Times New Roman" w:cs="Times New Roman"/>
          <w:b/>
          <w:bCs/>
          <w:szCs w:val="24"/>
          <w:lang w:val="lv-LV"/>
        </w:rPr>
      </w:pPr>
      <w:r w:rsidRPr="007D3C7F">
        <w:rPr>
          <w:rFonts w:eastAsia="Times New Roman" w:cs="Times New Roman"/>
          <w:b/>
          <w:bCs/>
          <w:szCs w:val="24"/>
          <w:lang w:val="lv-LV"/>
        </w:rPr>
        <w:t>Līguma priekšmets</w:t>
      </w:r>
    </w:p>
    <w:p w14:paraId="5933B214" w14:textId="77777777" w:rsidR="006B031C" w:rsidRPr="007D3C7F" w:rsidRDefault="006B031C" w:rsidP="006B031C">
      <w:pPr>
        <w:numPr>
          <w:ilvl w:val="1"/>
          <w:numId w:val="1"/>
        </w:numPr>
        <w:spacing w:after="0" w:line="240" w:lineRule="auto"/>
        <w:ind w:right="48"/>
        <w:jc w:val="both"/>
        <w:outlineLvl w:val="1"/>
        <w:rPr>
          <w:rFonts w:eastAsia="Times New Roman" w:cs="Times New Roman"/>
          <w:b/>
          <w:szCs w:val="24"/>
          <w:lang w:val="lv-LV"/>
        </w:rPr>
      </w:pPr>
      <w:r w:rsidRPr="007D3C7F">
        <w:rPr>
          <w:rFonts w:eastAsia="Times New Roman" w:cs="Times New Roman"/>
          <w:szCs w:val="24"/>
          <w:lang w:val="lv-LV"/>
        </w:rPr>
        <w:t>Izpildītājs veic ē</w:t>
      </w:r>
      <w:r w:rsidRPr="007D3C7F">
        <w:rPr>
          <w:szCs w:val="24"/>
          <w:lang w:val="lv-LV"/>
        </w:rPr>
        <w:t xml:space="preserve">ku padziļināto tehnisko izpēti un atzinumu sagatavošanu </w:t>
      </w:r>
      <w:r w:rsidRPr="007D3C7F">
        <w:rPr>
          <w:rFonts w:eastAsia="Times New Roman" w:cs="Times New Roman"/>
          <w:szCs w:val="24"/>
          <w:lang w:val="lv-LV"/>
        </w:rPr>
        <w:t>saskaņā ar</w:t>
      </w:r>
      <w:r w:rsidRPr="007D3C7F">
        <w:rPr>
          <w:rFonts w:eastAsia="Times New Roman" w:cs="Times New Roman"/>
          <w:bCs/>
          <w:szCs w:val="24"/>
          <w:lang w:val="lv-LV"/>
        </w:rPr>
        <w:t xml:space="preserve"> </w:t>
      </w:r>
      <w:r w:rsidRPr="007D3C7F">
        <w:rPr>
          <w:rFonts w:eastAsia="Calibri" w:cs="Times New Roman"/>
          <w:bCs/>
          <w:szCs w:val="24"/>
          <w:lang w:val="lv-LV"/>
        </w:rPr>
        <w:t>iepirkumam</w:t>
      </w:r>
      <w:r w:rsidRPr="007D3C7F">
        <w:rPr>
          <w:rFonts w:eastAsia="Times New Roman" w:cs="Times New Roman"/>
          <w:bCs/>
          <w:szCs w:val="24"/>
          <w:lang w:val="lv-LV"/>
        </w:rPr>
        <w:t xml:space="preserve"> iesniegto piedāvājumu un tehniskām prasībām (turpmāk – Pakalpojums), šādām ēkā, kas atrodas Celtnieku </w:t>
      </w:r>
      <w:r w:rsidRPr="007D3C7F">
        <w:rPr>
          <w:bCs/>
          <w:szCs w:val="24"/>
          <w:lang w:val="lv-LV"/>
        </w:rPr>
        <w:t xml:space="preserve">iela 3, Olaine un 33.kvartāls, Olaine ar šādiem kadastra Nr. </w:t>
      </w:r>
      <w:r w:rsidRPr="007D3C7F">
        <w:rPr>
          <w:lang w:val="lv-LV"/>
        </w:rPr>
        <w:t>80090073309001; 80090073309002; 80090073309004 80090070005002 (turpmāk – Objekts).</w:t>
      </w:r>
    </w:p>
    <w:p w14:paraId="2F4389ED" w14:textId="77777777" w:rsidR="006B031C" w:rsidRPr="007D3C7F" w:rsidRDefault="006B031C" w:rsidP="006B031C">
      <w:pPr>
        <w:spacing w:after="0" w:line="240" w:lineRule="auto"/>
        <w:ind w:left="432" w:right="48"/>
        <w:jc w:val="both"/>
        <w:outlineLvl w:val="1"/>
        <w:rPr>
          <w:rFonts w:eastAsia="Times New Roman" w:cs="Times New Roman"/>
          <w:b/>
          <w:szCs w:val="24"/>
          <w:lang w:val="lv-LV"/>
        </w:rPr>
      </w:pPr>
    </w:p>
    <w:p w14:paraId="4D0F08B6" w14:textId="77777777" w:rsidR="006B031C" w:rsidRPr="007D3C7F" w:rsidRDefault="006B031C" w:rsidP="006B031C">
      <w:pPr>
        <w:keepNext/>
        <w:numPr>
          <w:ilvl w:val="0"/>
          <w:numId w:val="1"/>
        </w:numPr>
        <w:shd w:val="clear" w:color="auto" w:fill="FFFFFF"/>
        <w:tabs>
          <w:tab w:val="left" w:pos="284"/>
        </w:tabs>
        <w:spacing w:before="240" w:after="0" w:line="240" w:lineRule="auto"/>
        <w:ind w:left="0" w:right="48" w:firstLine="0"/>
        <w:jc w:val="center"/>
        <w:outlineLvl w:val="0"/>
        <w:rPr>
          <w:rFonts w:eastAsia="Times New Roman" w:cs="Times New Roman"/>
          <w:b/>
          <w:bCs/>
          <w:szCs w:val="24"/>
          <w:lang w:val="lv-LV"/>
        </w:rPr>
      </w:pPr>
      <w:r w:rsidRPr="007D3C7F">
        <w:rPr>
          <w:rFonts w:eastAsia="Times New Roman" w:cs="Times New Roman"/>
          <w:b/>
          <w:bCs/>
          <w:szCs w:val="24"/>
          <w:lang w:val="lv-LV"/>
        </w:rPr>
        <w:t>Līguma summa un samaksas kārtība</w:t>
      </w:r>
    </w:p>
    <w:p w14:paraId="54CE101F" w14:textId="77777777" w:rsidR="006B031C" w:rsidRPr="007D3C7F" w:rsidRDefault="006B031C" w:rsidP="006B031C">
      <w:pPr>
        <w:numPr>
          <w:ilvl w:val="1"/>
          <w:numId w:val="1"/>
        </w:numPr>
        <w:spacing w:after="0" w:line="240" w:lineRule="auto"/>
        <w:ind w:left="426" w:right="48" w:hanging="426"/>
        <w:jc w:val="both"/>
        <w:rPr>
          <w:rFonts w:eastAsia="Times New Roman" w:cs="Times New Roman"/>
          <w:szCs w:val="24"/>
          <w:lang w:val="lv-LV"/>
        </w:rPr>
      </w:pPr>
      <w:r w:rsidRPr="007D3C7F">
        <w:rPr>
          <w:rFonts w:eastAsia="Calibri" w:cs="Times New Roman"/>
          <w:bCs/>
          <w:szCs w:val="24"/>
          <w:lang w:val="lv-LV"/>
        </w:rPr>
        <w:t xml:space="preserve">Maksa par Izpildītāja sniegto Pakalpojumu ir </w:t>
      </w:r>
      <w:r w:rsidRPr="007D3C7F">
        <w:rPr>
          <w:rFonts w:eastAsia="Calibri" w:cs="Times New Roman"/>
          <w:b/>
          <w:szCs w:val="24"/>
          <w:lang w:val="lv-LV"/>
        </w:rPr>
        <w:t>EUR ……………</w:t>
      </w:r>
      <w:r w:rsidRPr="007D3C7F">
        <w:rPr>
          <w:rFonts w:eastAsia="Calibri" w:cs="Times New Roman"/>
          <w:bCs/>
          <w:szCs w:val="24"/>
          <w:lang w:val="lv-LV"/>
        </w:rPr>
        <w:t xml:space="preserve"> ( …………. </w:t>
      </w:r>
      <w:proofErr w:type="spellStart"/>
      <w:r w:rsidRPr="007D3C7F">
        <w:rPr>
          <w:rFonts w:eastAsia="Calibri" w:cs="Times New Roman"/>
          <w:bCs/>
          <w:i/>
          <w:iCs/>
          <w:szCs w:val="24"/>
          <w:lang w:val="lv-LV"/>
        </w:rPr>
        <w:t>euro</w:t>
      </w:r>
      <w:proofErr w:type="spellEnd"/>
      <w:r w:rsidRPr="007D3C7F">
        <w:rPr>
          <w:rFonts w:eastAsia="Calibri" w:cs="Times New Roman"/>
          <w:bCs/>
          <w:szCs w:val="24"/>
          <w:lang w:val="lv-LV"/>
        </w:rPr>
        <w:t xml:space="preserve">, …….centi), neieskaitot pievienotās vērtības nodokli (turpmāk — PVN). </w:t>
      </w:r>
      <w:r w:rsidRPr="007D3C7F">
        <w:rPr>
          <w:rFonts w:eastAsia="Times New Roman" w:cs="Times New Roman"/>
          <w:szCs w:val="24"/>
          <w:lang w:val="lv-LV"/>
        </w:rPr>
        <w:t>PVN tiek aprēķināts un maksāts papildus saskaņā ar spēkā esošo nodokļu likmi.</w:t>
      </w:r>
    </w:p>
    <w:p w14:paraId="004D6595" w14:textId="77777777" w:rsidR="006B031C" w:rsidRPr="004C57EE" w:rsidRDefault="006B031C" w:rsidP="006B031C">
      <w:pPr>
        <w:numPr>
          <w:ilvl w:val="1"/>
          <w:numId w:val="1"/>
        </w:numPr>
        <w:spacing w:after="0" w:line="240" w:lineRule="auto"/>
        <w:ind w:left="426" w:right="48" w:hanging="426"/>
        <w:jc w:val="both"/>
        <w:rPr>
          <w:rFonts w:eastAsia="Calibri" w:cs="Times New Roman"/>
          <w:szCs w:val="24"/>
          <w:lang w:val="lv-LV" w:eastAsia="lv-LV"/>
        </w:rPr>
      </w:pPr>
      <w:r w:rsidRPr="007D3C7F">
        <w:rPr>
          <w:rFonts w:eastAsia="Calibri" w:cs="Times New Roman"/>
          <w:bCs/>
          <w:szCs w:val="24"/>
          <w:lang w:val="lv-LV"/>
        </w:rPr>
        <w:t>Līguma 2.1.punktā norādītajā summā ir ietverti visi Izpildītāja izdevumi, kas tam rodas saistībā ar Līguma izpildi, tajā skaitā izdevumi, kas saistīti ar transporta un darba spēku, pieskaitāmie izdevumi,</w:t>
      </w:r>
      <w:r w:rsidRPr="004C57EE">
        <w:rPr>
          <w:rFonts w:eastAsia="Calibri" w:cs="Times New Roman"/>
          <w:bCs/>
          <w:szCs w:val="24"/>
          <w:lang w:val="lv-LV"/>
        </w:rPr>
        <w:t xml:space="preserve"> nodokļi (izņemot PVN) u.c. izmaksas. Līguma izpildes laikā Pakalpojuma cena netiek paaugstināta.</w:t>
      </w:r>
    </w:p>
    <w:p w14:paraId="343EC352" w14:textId="77777777" w:rsidR="006B031C" w:rsidRPr="004C57EE" w:rsidRDefault="006B031C" w:rsidP="006B031C">
      <w:pPr>
        <w:numPr>
          <w:ilvl w:val="1"/>
          <w:numId w:val="1"/>
        </w:numPr>
        <w:spacing w:after="0" w:line="240" w:lineRule="auto"/>
        <w:ind w:left="426" w:right="48" w:hanging="426"/>
        <w:jc w:val="both"/>
        <w:rPr>
          <w:rFonts w:eastAsia="Calibri" w:cs="Times New Roman"/>
          <w:szCs w:val="24"/>
          <w:lang w:val="lv-LV"/>
        </w:rPr>
      </w:pPr>
      <w:r w:rsidRPr="004C57EE">
        <w:rPr>
          <w:rFonts w:eastAsia="Calibri" w:cs="Times New Roman"/>
          <w:szCs w:val="24"/>
          <w:lang w:val="lv-LV"/>
        </w:rPr>
        <w:t xml:space="preserve">Apmaksa par veikto Pakalpojumu tiek veikta par veiktā Pakalpojuma apjomu  10 (desmit) darba dienu laikā, pēc pieņemšanas – nodošanas akta abpusējas parakstīšanas un Izpildītāja rēķina saņemšanas. </w:t>
      </w:r>
    </w:p>
    <w:p w14:paraId="66D7F17C" w14:textId="77777777" w:rsidR="006B031C" w:rsidRPr="004C57EE" w:rsidRDefault="006B031C" w:rsidP="006B031C">
      <w:pPr>
        <w:numPr>
          <w:ilvl w:val="1"/>
          <w:numId w:val="1"/>
        </w:numPr>
        <w:spacing w:after="0" w:line="240" w:lineRule="auto"/>
        <w:ind w:left="426" w:right="48" w:hanging="426"/>
        <w:jc w:val="both"/>
        <w:rPr>
          <w:rFonts w:eastAsia="Calibri" w:cs="Times New Roman"/>
          <w:szCs w:val="24"/>
          <w:lang w:val="lv-LV" w:eastAsia="lv-LV"/>
        </w:rPr>
      </w:pPr>
      <w:r w:rsidRPr="004C57EE">
        <w:rPr>
          <w:rFonts w:eastAsia="Calibri" w:cs="Times New Roman"/>
          <w:bCs/>
          <w:szCs w:val="24"/>
          <w:lang w:val="lv-LV"/>
        </w:rPr>
        <w:t>Pasūtītājam nav pienākums apmaksāt Izpildītāja rēķinus vai segt jebkādas Izpildītāja izmaksas vai zaudējumus, kuri papildus radušies Līguma izpildes laikā u</w:t>
      </w:r>
      <w:r w:rsidRPr="004C57EE">
        <w:rPr>
          <w:rFonts w:eastAsia="Calibri" w:cs="Times New Roman"/>
          <w:szCs w:val="24"/>
          <w:lang w:val="lv-LV" w:eastAsia="lv-LV"/>
        </w:rPr>
        <w:t>n nav tieša veidā saistīti ar Līguma izpildi.</w:t>
      </w:r>
    </w:p>
    <w:p w14:paraId="05582254" w14:textId="77777777" w:rsidR="006B031C" w:rsidRPr="004C57EE" w:rsidRDefault="006B031C" w:rsidP="006B031C">
      <w:pPr>
        <w:numPr>
          <w:ilvl w:val="1"/>
          <w:numId w:val="1"/>
        </w:numPr>
        <w:spacing w:after="0" w:line="240" w:lineRule="auto"/>
        <w:ind w:left="426" w:right="48" w:hanging="426"/>
        <w:jc w:val="both"/>
        <w:rPr>
          <w:rFonts w:eastAsia="Calibri" w:cs="Times New Roman"/>
          <w:szCs w:val="24"/>
          <w:lang w:val="lv-LV" w:eastAsia="lv-LV"/>
        </w:rPr>
      </w:pPr>
      <w:r w:rsidRPr="004C57EE">
        <w:rPr>
          <w:rFonts w:eastAsia="Calibri" w:cs="Times New Roman"/>
          <w:szCs w:val="24"/>
          <w:lang w:val="lv-LV" w:eastAsia="lv-LV"/>
        </w:rPr>
        <w:t>Puses vienojas, ka Izpildītājs rēķinus sagatavo elektroniskā formā un tie būs derīgi bez paraksta un zīmoga. Rēķini un akti par savstarpējo norēķinu salīdzināšanu tiek nosūtīti elektroniski uz Pasūtītāja elektronisko pasta adresi:</w:t>
      </w:r>
      <w:bookmarkStart w:id="2" w:name="_Hlk129948244"/>
      <w:r w:rsidRPr="004C57EE">
        <w:rPr>
          <w:rFonts w:eastAsia="Calibri" w:cs="Times New Roman"/>
          <w:szCs w:val="24"/>
          <w:lang w:val="lv-LV" w:eastAsia="lv-LV"/>
        </w:rPr>
        <w:t xml:space="preserve"> </w:t>
      </w:r>
      <w:hyperlink r:id="rId5" w:history="1">
        <w:r w:rsidRPr="004C57EE">
          <w:rPr>
            <w:rFonts w:eastAsia="Calibri" w:cs="Times New Roman"/>
            <w:color w:val="0000FF"/>
            <w:szCs w:val="24"/>
            <w:u w:val="single"/>
            <w:lang w:val="lv-LV"/>
          </w:rPr>
          <w:t>info@ous.lv</w:t>
        </w:r>
      </w:hyperlink>
      <w:bookmarkEnd w:id="2"/>
      <w:r w:rsidRPr="004C57EE">
        <w:rPr>
          <w:rFonts w:eastAsia="Calibri" w:cs="Times New Roman"/>
          <w:szCs w:val="24"/>
          <w:lang w:val="lv-LV" w:eastAsia="lv-LV"/>
        </w:rPr>
        <w:t xml:space="preserve">. </w:t>
      </w:r>
    </w:p>
    <w:p w14:paraId="2129A2CB" w14:textId="77777777" w:rsidR="006B031C" w:rsidRPr="004C57EE" w:rsidRDefault="006B031C" w:rsidP="006B031C">
      <w:pPr>
        <w:numPr>
          <w:ilvl w:val="1"/>
          <w:numId w:val="1"/>
        </w:numPr>
        <w:spacing w:after="0" w:line="240" w:lineRule="auto"/>
        <w:ind w:left="426" w:right="48" w:hanging="426"/>
        <w:jc w:val="both"/>
        <w:rPr>
          <w:rFonts w:eastAsia="Calibri" w:cs="Times New Roman"/>
          <w:szCs w:val="24"/>
          <w:lang w:val="lv-LV" w:eastAsia="lv-LV"/>
        </w:rPr>
      </w:pPr>
      <w:r w:rsidRPr="004C57EE">
        <w:rPr>
          <w:rFonts w:eastAsia="Calibri" w:cs="Times New Roman"/>
          <w:szCs w:val="24"/>
          <w:lang w:val="lv-LV"/>
        </w:rPr>
        <w:t>Samaksa uzskatāma par veiktu ar brīdi, kad Pasūtītājs veicis pārskaitījumu uz Izpildītāja norādīto norēķinu kontu.</w:t>
      </w:r>
    </w:p>
    <w:p w14:paraId="55571B03" w14:textId="77777777" w:rsidR="006B031C" w:rsidRPr="004C57EE" w:rsidRDefault="006B031C" w:rsidP="006B031C">
      <w:pPr>
        <w:numPr>
          <w:ilvl w:val="1"/>
          <w:numId w:val="1"/>
        </w:numPr>
        <w:spacing w:after="0" w:line="240" w:lineRule="auto"/>
        <w:ind w:left="426" w:right="48" w:hanging="426"/>
        <w:jc w:val="both"/>
        <w:rPr>
          <w:rFonts w:eastAsia="Calibri" w:cs="Times New Roman"/>
          <w:szCs w:val="24"/>
          <w:lang w:val="lv-LV" w:eastAsia="lv-LV"/>
        </w:rPr>
      </w:pPr>
      <w:r w:rsidRPr="004C57EE">
        <w:rPr>
          <w:rFonts w:eastAsia="Calibri" w:cs="Times New Roman"/>
          <w:szCs w:val="24"/>
          <w:lang w:val="lv-LV"/>
        </w:rPr>
        <w:t>Katra no Pusēm sedz savus izdevumus par bankas pakalpojumiem, kas saistīti ar naudas pārskaitījumu.</w:t>
      </w:r>
    </w:p>
    <w:p w14:paraId="09B4370E" w14:textId="77777777" w:rsidR="006B031C" w:rsidRPr="007D3C7F" w:rsidRDefault="006B031C" w:rsidP="006B031C">
      <w:pPr>
        <w:keepNext/>
        <w:numPr>
          <w:ilvl w:val="0"/>
          <w:numId w:val="1"/>
        </w:numPr>
        <w:shd w:val="clear" w:color="auto" w:fill="FFFFFF"/>
        <w:tabs>
          <w:tab w:val="left" w:pos="284"/>
        </w:tabs>
        <w:spacing w:before="240" w:after="0" w:line="240" w:lineRule="auto"/>
        <w:ind w:left="0" w:right="48" w:hanging="28"/>
        <w:jc w:val="center"/>
        <w:outlineLvl w:val="0"/>
        <w:rPr>
          <w:rFonts w:eastAsia="Times New Roman" w:cs="Times New Roman"/>
          <w:b/>
          <w:bCs/>
          <w:szCs w:val="24"/>
          <w:lang w:val="lv-LV"/>
        </w:rPr>
      </w:pPr>
      <w:r w:rsidRPr="007D3C7F">
        <w:rPr>
          <w:rFonts w:eastAsia="Times New Roman" w:cs="Times New Roman"/>
          <w:b/>
          <w:bCs/>
          <w:szCs w:val="24"/>
          <w:lang w:val="lv-LV"/>
        </w:rPr>
        <w:t>Pakalpojuma veikšanas kārtība</w:t>
      </w:r>
    </w:p>
    <w:p w14:paraId="61B0DC51" w14:textId="77777777" w:rsidR="006B031C" w:rsidRPr="007D3C7F" w:rsidRDefault="006B031C" w:rsidP="006B031C">
      <w:pPr>
        <w:numPr>
          <w:ilvl w:val="1"/>
          <w:numId w:val="1"/>
        </w:numPr>
        <w:spacing w:after="0" w:line="240" w:lineRule="auto"/>
        <w:ind w:right="48"/>
        <w:jc w:val="both"/>
        <w:rPr>
          <w:rFonts w:eastAsia="Calibri" w:cs="Times New Roman"/>
          <w:szCs w:val="24"/>
          <w:lang w:val="lv-LV"/>
        </w:rPr>
      </w:pPr>
      <w:r w:rsidRPr="007D3C7F">
        <w:rPr>
          <w:rFonts w:eastAsia="Calibri" w:cs="Times New Roman"/>
          <w:bCs/>
          <w:szCs w:val="24"/>
          <w:lang w:val="lv-LV"/>
        </w:rPr>
        <w:t>Pirms Pakalpojuma uzsākšanas, Izpildītājs saskaņo Pakalpojuma sniegšanas un izpildīšanas laiku ar Pasūtītāja pārstāvi</w:t>
      </w:r>
      <w:r w:rsidRPr="007D3C7F">
        <w:rPr>
          <w:rFonts w:eastAsia="Calibri" w:cs="Times New Roman"/>
          <w:szCs w:val="24"/>
          <w:lang w:val="lv-LV"/>
        </w:rPr>
        <w:t>.</w:t>
      </w:r>
    </w:p>
    <w:p w14:paraId="5900ED29" w14:textId="77777777" w:rsidR="006B031C" w:rsidRPr="007D3C7F" w:rsidRDefault="006B031C" w:rsidP="006B031C">
      <w:pPr>
        <w:numPr>
          <w:ilvl w:val="1"/>
          <w:numId w:val="1"/>
        </w:numPr>
        <w:spacing w:after="0" w:line="240" w:lineRule="auto"/>
        <w:ind w:right="48"/>
        <w:jc w:val="both"/>
        <w:rPr>
          <w:rFonts w:eastAsia="Calibri" w:cs="Times New Roman"/>
          <w:szCs w:val="24"/>
          <w:lang w:val="lv-LV"/>
        </w:rPr>
      </w:pPr>
      <w:r w:rsidRPr="007D3C7F">
        <w:rPr>
          <w:rFonts w:eastAsia="Calibri" w:cs="Times New Roman"/>
          <w:szCs w:val="24"/>
          <w:lang w:val="lv-LV"/>
        </w:rPr>
        <w:t>Pasūtītājs apņemas sniegt Pasūtītāja rīcībā esošās ziņas, dokumentus un citu saistošo informāciju, kas ir Pasūtītāja rīcībā, un ko Pakalpojuma izpildes vajadzībām pieprasa Izpildītājs.</w:t>
      </w:r>
    </w:p>
    <w:p w14:paraId="139720A7" w14:textId="77777777" w:rsidR="006B031C" w:rsidRPr="007D3C7F" w:rsidRDefault="006B031C" w:rsidP="006B031C">
      <w:pPr>
        <w:numPr>
          <w:ilvl w:val="1"/>
          <w:numId w:val="1"/>
        </w:numPr>
        <w:spacing w:after="0" w:line="240" w:lineRule="auto"/>
        <w:ind w:right="48"/>
        <w:jc w:val="both"/>
        <w:rPr>
          <w:rFonts w:eastAsia="Calibri" w:cs="Times New Roman"/>
          <w:szCs w:val="24"/>
          <w:lang w:val="lv-LV"/>
        </w:rPr>
      </w:pPr>
      <w:r w:rsidRPr="007D3C7F">
        <w:rPr>
          <w:rFonts w:eastAsia="Calibri" w:cs="Times New Roman"/>
          <w:szCs w:val="24"/>
          <w:lang w:val="lv-LV"/>
        </w:rPr>
        <w:lastRenderedPageBreak/>
        <w:t>Pasūtītājs nodrošina Izpildītājam piekļūšanu Objektos.</w:t>
      </w:r>
    </w:p>
    <w:p w14:paraId="27CC6995" w14:textId="77777777" w:rsidR="006B031C" w:rsidRPr="007D3C7F" w:rsidRDefault="006B031C" w:rsidP="006B031C">
      <w:pPr>
        <w:numPr>
          <w:ilvl w:val="1"/>
          <w:numId w:val="1"/>
        </w:numPr>
        <w:spacing w:after="0" w:line="240" w:lineRule="auto"/>
        <w:ind w:right="48"/>
        <w:jc w:val="both"/>
        <w:rPr>
          <w:rFonts w:eastAsia="Calibri" w:cs="Times New Roman"/>
          <w:szCs w:val="24"/>
          <w:lang w:val="lv-LV" w:eastAsia="lv-LV"/>
        </w:rPr>
      </w:pPr>
      <w:r w:rsidRPr="007D3C7F">
        <w:rPr>
          <w:rFonts w:eastAsia="Calibri" w:cs="Times New Roman"/>
          <w:bCs/>
          <w:szCs w:val="24"/>
          <w:lang w:val="lv-LV"/>
        </w:rPr>
        <w:t>Izpildītājs nodrošina Pakalpojuma sniegšanu saskaņā ar spēkā esošajiem normatīvajiem aktiem</w:t>
      </w:r>
      <w:r w:rsidRPr="007D3C7F">
        <w:rPr>
          <w:rFonts w:eastAsia="Calibri" w:cs="Times New Roman"/>
          <w:szCs w:val="24"/>
          <w:lang w:val="lv-LV"/>
        </w:rPr>
        <w:t>.</w:t>
      </w:r>
    </w:p>
    <w:p w14:paraId="67FB3478" w14:textId="77777777" w:rsidR="006B031C" w:rsidRPr="004C57EE" w:rsidRDefault="006B031C" w:rsidP="006B031C">
      <w:pPr>
        <w:numPr>
          <w:ilvl w:val="1"/>
          <w:numId w:val="1"/>
        </w:numPr>
        <w:spacing w:after="0" w:line="240" w:lineRule="auto"/>
        <w:ind w:right="48"/>
        <w:jc w:val="both"/>
        <w:rPr>
          <w:rFonts w:eastAsia="Calibri" w:cs="Times New Roman"/>
          <w:color w:val="000000"/>
          <w:szCs w:val="24"/>
          <w:lang w:val="lv-LV"/>
        </w:rPr>
      </w:pPr>
      <w:r w:rsidRPr="004C57EE">
        <w:rPr>
          <w:rFonts w:eastAsia="Calibri" w:cs="Times New Roman"/>
          <w:szCs w:val="24"/>
          <w:lang w:val="lv-LV"/>
        </w:rPr>
        <w:t>Izpildītājs nodrošina, ka Pakalpojums tiek sniegts kvalitatīvi, uzņemoties pilnu atbildību par attiecīgās jomas regulējošo normatīvo aktu ievērošanu Pakalpojuma izpildes laikā.</w:t>
      </w:r>
      <w:r w:rsidRPr="004C57EE">
        <w:rPr>
          <w:rFonts w:eastAsia="Calibri" w:cs="Times New Roman"/>
          <w:color w:val="000000"/>
          <w:szCs w:val="24"/>
          <w:lang w:val="lv-LV"/>
        </w:rPr>
        <w:t xml:space="preserve"> </w:t>
      </w:r>
    </w:p>
    <w:p w14:paraId="2B18DA67" w14:textId="77777777" w:rsidR="006B031C" w:rsidRPr="004C57EE" w:rsidRDefault="006B031C" w:rsidP="006B031C">
      <w:pPr>
        <w:numPr>
          <w:ilvl w:val="1"/>
          <w:numId w:val="1"/>
        </w:numPr>
        <w:spacing w:after="0" w:line="240" w:lineRule="auto"/>
        <w:ind w:left="426" w:right="48" w:hanging="426"/>
        <w:jc w:val="both"/>
        <w:rPr>
          <w:rFonts w:eastAsia="Calibri" w:cs="Times New Roman"/>
          <w:szCs w:val="24"/>
          <w:lang w:val="lv-LV" w:eastAsia="lv-LV"/>
        </w:rPr>
      </w:pPr>
      <w:r w:rsidRPr="004C57EE">
        <w:rPr>
          <w:rFonts w:eastAsia="Calibri" w:cs="Times New Roman"/>
          <w:szCs w:val="24"/>
          <w:lang w:val="lv-LV" w:eastAsia="lv-LV"/>
        </w:rPr>
        <w:t>Pakalpojums tiek pieņemts, abām Pusēm parakstot Pakalpojuma pieņemšanas – nodošanas aktu, pievienojot tam visus ar Pakalpojuma izpildi saistītos dokumentus, ja tas attiecināms.</w:t>
      </w:r>
    </w:p>
    <w:p w14:paraId="737F7017" w14:textId="77777777" w:rsidR="006B031C" w:rsidRPr="004C57EE" w:rsidRDefault="006B031C" w:rsidP="006B031C">
      <w:pPr>
        <w:numPr>
          <w:ilvl w:val="1"/>
          <w:numId w:val="1"/>
        </w:numPr>
        <w:spacing w:after="0" w:line="240" w:lineRule="auto"/>
        <w:ind w:left="426" w:right="48" w:hanging="426"/>
        <w:jc w:val="both"/>
        <w:rPr>
          <w:rFonts w:eastAsia="Calibri" w:cs="Times New Roman"/>
          <w:szCs w:val="24"/>
          <w:lang w:val="lv-LV" w:eastAsia="lv-LV"/>
        </w:rPr>
      </w:pPr>
      <w:r w:rsidRPr="004C57EE">
        <w:rPr>
          <w:rFonts w:eastAsia="Calibri" w:cs="Times New Roman"/>
          <w:szCs w:val="24"/>
          <w:lang w:val="lv-LV"/>
        </w:rPr>
        <w:t xml:space="preserve">Pasūtītājam ir tiesības jebkurā brīdī kā arī pirms Pakalpojuma pieņemšanas – nodošanas akta parakstīšanas 5 (piecu) darba dienu laikā veikt pārbaudi un, ja tiek konstatētas nepilnības, rakstiski sastādīt trūkumu aktu, kuru </w:t>
      </w:r>
      <w:proofErr w:type="spellStart"/>
      <w:r w:rsidRPr="004C57EE">
        <w:rPr>
          <w:rFonts w:eastAsia="Calibri" w:cs="Times New Roman"/>
          <w:szCs w:val="24"/>
          <w:lang w:val="lv-LV"/>
        </w:rPr>
        <w:t>nosūta</w:t>
      </w:r>
      <w:proofErr w:type="spellEnd"/>
      <w:r w:rsidRPr="004C57EE">
        <w:rPr>
          <w:rFonts w:eastAsia="Calibri" w:cs="Times New Roman"/>
          <w:szCs w:val="24"/>
          <w:lang w:val="lv-LV"/>
        </w:rPr>
        <w:t xml:space="preserve"> Izpildītājam, norādot trūkumu novēršanas termiņu. </w:t>
      </w:r>
    </w:p>
    <w:p w14:paraId="7AFC17EA" w14:textId="77777777" w:rsidR="006B031C" w:rsidRPr="004C57EE" w:rsidRDefault="006B031C" w:rsidP="006B031C">
      <w:pPr>
        <w:numPr>
          <w:ilvl w:val="1"/>
          <w:numId w:val="1"/>
        </w:numPr>
        <w:spacing w:after="0" w:line="240" w:lineRule="auto"/>
        <w:ind w:left="426" w:right="48" w:hanging="426"/>
        <w:jc w:val="both"/>
        <w:rPr>
          <w:rFonts w:eastAsia="Calibri" w:cs="Times New Roman"/>
          <w:szCs w:val="24"/>
          <w:lang w:val="lv-LV" w:eastAsia="lv-LV"/>
        </w:rPr>
      </w:pPr>
      <w:r w:rsidRPr="004C57EE">
        <w:rPr>
          <w:rFonts w:eastAsia="Calibri" w:cs="Times New Roman"/>
          <w:szCs w:val="24"/>
          <w:lang w:val="lv-LV"/>
        </w:rPr>
        <w:t>Pēc Līguma 3.</w:t>
      </w:r>
      <w:r>
        <w:rPr>
          <w:rFonts w:eastAsia="Calibri" w:cs="Times New Roman"/>
          <w:szCs w:val="24"/>
          <w:lang w:val="lv-LV"/>
        </w:rPr>
        <w:t>7</w:t>
      </w:r>
      <w:r w:rsidRPr="004C57EE">
        <w:rPr>
          <w:rFonts w:eastAsia="Calibri" w:cs="Times New Roman"/>
          <w:szCs w:val="24"/>
          <w:lang w:val="lv-LV"/>
        </w:rPr>
        <w:t>. punktā minēto trūkumu novēršanas, Izpildītājs atkārtoti paziņo Pasūtītājam par Pakalpojuma pabeigšanu, un iesniedz jaunu Pakalpojuma pieņemšanas – nodošanas aktu ar tam pievienotiem par Pakalpojuma izpildi saistītos dokumentus, ja tas attiecināms.</w:t>
      </w:r>
    </w:p>
    <w:p w14:paraId="342E6C10" w14:textId="77777777" w:rsidR="006B031C" w:rsidRPr="004C57EE" w:rsidRDefault="006B031C" w:rsidP="006B031C">
      <w:pPr>
        <w:numPr>
          <w:ilvl w:val="1"/>
          <w:numId w:val="1"/>
        </w:numPr>
        <w:spacing w:after="0" w:line="240" w:lineRule="auto"/>
        <w:ind w:left="426" w:right="48" w:hanging="426"/>
        <w:jc w:val="both"/>
        <w:rPr>
          <w:rFonts w:eastAsia="Calibri" w:cs="Times New Roman"/>
          <w:szCs w:val="24"/>
          <w:lang w:val="lv-LV" w:eastAsia="lv-LV"/>
        </w:rPr>
      </w:pPr>
      <w:r w:rsidRPr="004C57EE">
        <w:rPr>
          <w:rFonts w:eastAsia="Calibri" w:cs="Times New Roman"/>
          <w:szCs w:val="24"/>
          <w:lang w:val="lv-LV"/>
        </w:rPr>
        <w:t>Parakstīts Pakalpojuma pieņemšanas – nodošanas akts apliecina Pakalpojuma pilnīgu pabeigšanu un faktu, ka Pusēm nav savstarpēju pretenziju par Līguma izpildi.</w:t>
      </w:r>
    </w:p>
    <w:p w14:paraId="73F4659F" w14:textId="77777777" w:rsidR="006B031C" w:rsidRPr="004C57EE" w:rsidRDefault="006B031C" w:rsidP="006B031C">
      <w:pPr>
        <w:numPr>
          <w:ilvl w:val="1"/>
          <w:numId w:val="1"/>
        </w:numPr>
        <w:spacing w:after="0" w:line="240" w:lineRule="auto"/>
        <w:ind w:left="426" w:right="48" w:hanging="426"/>
        <w:jc w:val="both"/>
        <w:rPr>
          <w:rFonts w:eastAsia="Calibri" w:cs="Times New Roman"/>
          <w:szCs w:val="24"/>
          <w:lang w:val="lv-LV" w:eastAsia="lv-LV"/>
        </w:rPr>
      </w:pPr>
      <w:r w:rsidRPr="004C57EE">
        <w:rPr>
          <w:rFonts w:eastAsia="Calibri" w:cs="Times New Roman"/>
          <w:szCs w:val="24"/>
          <w:lang w:val="lv-LV"/>
        </w:rPr>
        <w:t xml:space="preserve">Pēc Pakalpojuma pieņemšanas – nodošanas akta parakstīšanas un pilnīgas izpildes, </w:t>
      </w:r>
      <w:r>
        <w:rPr>
          <w:rFonts w:eastAsia="Calibri" w:cs="Times New Roman"/>
          <w:szCs w:val="24"/>
          <w:lang w:val="lv-LV"/>
        </w:rPr>
        <w:t xml:space="preserve">atzinums </w:t>
      </w:r>
      <w:r w:rsidRPr="004C57EE">
        <w:rPr>
          <w:rFonts w:eastAsia="Calibri" w:cs="Times New Roman"/>
          <w:szCs w:val="24"/>
          <w:lang w:val="lv-LV"/>
        </w:rPr>
        <w:t>ir Pasūtītāja pilnīgs īpašums un tā izmantošanai nav nepieciešama Izpildītāja atļauja.</w:t>
      </w:r>
    </w:p>
    <w:p w14:paraId="01EB6D5E" w14:textId="77777777" w:rsidR="006B031C" w:rsidRPr="004C57EE" w:rsidRDefault="006B031C" w:rsidP="006B031C">
      <w:pPr>
        <w:keepNext/>
        <w:numPr>
          <w:ilvl w:val="0"/>
          <w:numId w:val="1"/>
        </w:numPr>
        <w:shd w:val="clear" w:color="auto" w:fill="FFFFFF"/>
        <w:tabs>
          <w:tab w:val="left" w:pos="284"/>
        </w:tabs>
        <w:spacing w:before="240" w:after="0" w:line="240" w:lineRule="auto"/>
        <w:ind w:left="0" w:right="48" w:hanging="7"/>
        <w:jc w:val="center"/>
        <w:outlineLvl w:val="0"/>
        <w:rPr>
          <w:rFonts w:eastAsia="Times New Roman" w:cs="Times New Roman"/>
          <w:b/>
          <w:bCs/>
          <w:szCs w:val="24"/>
          <w:lang w:val="lv-LV"/>
        </w:rPr>
      </w:pPr>
      <w:r w:rsidRPr="004C57EE">
        <w:rPr>
          <w:rFonts w:eastAsia="Times New Roman" w:cs="Times New Roman"/>
          <w:b/>
          <w:bCs/>
          <w:szCs w:val="24"/>
          <w:lang w:val="lv-LV"/>
        </w:rPr>
        <w:t>Līguma darbības laiks un spēkā esamība</w:t>
      </w:r>
    </w:p>
    <w:p w14:paraId="3FCF5224" w14:textId="77777777" w:rsidR="006B031C" w:rsidRPr="007D3C7F" w:rsidRDefault="006B031C" w:rsidP="006B031C">
      <w:pPr>
        <w:numPr>
          <w:ilvl w:val="1"/>
          <w:numId w:val="1"/>
        </w:numPr>
        <w:spacing w:after="0" w:line="240" w:lineRule="auto"/>
        <w:ind w:right="48"/>
        <w:jc w:val="both"/>
        <w:rPr>
          <w:rFonts w:eastAsia="Times New Roman" w:cs="Times New Roman"/>
          <w:szCs w:val="24"/>
          <w:lang w:val="lv-LV"/>
        </w:rPr>
      </w:pPr>
      <w:r w:rsidRPr="007D3C7F">
        <w:rPr>
          <w:rFonts w:eastAsia="Calibri" w:cs="Times New Roman"/>
          <w:bCs/>
          <w:szCs w:val="24"/>
          <w:lang w:val="lv-LV"/>
        </w:rPr>
        <w:t xml:space="preserve">Līgums stājas spēkā tā abpusējas parakstīšanas brīdī un ir </w:t>
      </w:r>
      <w:r w:rsidRPr="007D3C7F">
        <w:rPr>
          <w:rFonts w:eastAsia="Calibri" w:cs="Times New Roman"/>
          <w:b/>
          <w:szCs w:val="24"/>
          <w:lang w:val="lv-LV"/>
        </w:rPr>
        <w:t>spēkā</w:t>
      </w:r>
      <w:r w:rsidRPr="007D3C7F">
        <w:rPr>
          <w:rFonts w:eastAsia="Calibri" w:cs="Times New Roman"/>
          <w:bCs/>
          <w:szCs w:val="24"/>
          <w:lang w:val="lv-LV"/>
        </w:rPr>
        <w:t xml:space="preserve"> </w:t>
      </w:r>
      <w:r w:rsidRPr="007D3C7F">
        <w:rPr>
          <w:rFonts w:eastAsia="Calibri" w:cs="Times New Roman"/>
          <w:b/>
          <w:szCs w:val="24"/>
          <w:lang w:val="lv-LV"/>
        </w:rPr>
        <w:t>līdz _________</w:t>
      </w:r>
      <w:r w:rsidRPr="007D3C7F">
        <w:rPr>
          <w:rFonts w:eastAsia="Calibri" w:cs="Times New Roman"/>
          <w:bCs/>
          <w:szCs w:val="24"/>
          <w:lang w:val="lv-LV"/>
        </w:rPr>
        <w:t>.</w:t>
      </w:r>
    </w:p>
    <w:p w14:paraId="0F8F0241" w14:textId="77777777" w:rsidR="006B031C" w:rsidRPr="004C57EE" w:rsidRDefault="006B031C" w:rsidP="006B031C">
      <w:pPr>
        <w:numPr>
          <w:ilvl w:val="1"/>
          <w:numId w:val="1"/>
        </w:numPr>
        <w:spacing w:after="0" w:line="240" w:lineRule="auto"/>
        <w:ind w:right="48"/>
        <w:jc w:val="both"/>
        <w:rPr>
          <w:rFonts w:eastAsia="Calibri" w:cs="Times New Roman"/>
          <w:szCs w:val="24"/>
          <w:lang w:val="lv-LV"/>
        </w:rPr>
      </w:pPr>
      <w:r w:rsidRPr="004C57EE">
        <w:rPr>
          <w:rFonts w:eastAsia="Calibri" w:cs="Times New Roman"/>
          <w:szCs w:val="24"/>
          <w:lang w:val="lv-LV"/>
        </w:rPr>
        <w:t xml:space="preserve">Ja Līguma darbības laikā rodas apstākļi, kas kavē Līguma izpildi noteiktajā termiņā, Izpildītājs laikus, bet ne vēlāk kā 3 (trīs) darba dienas pēc apstākļu iestāšanās, informē par to Pasūtītāju. </w:t>
      </w:r>
    </w:p>
    <w:p w14:paraId="7C56338D" w14:textId="77777777" w:rsidR="006B031C" w:rsidRPr="004C57EE" w:rsidRDefault="006B031C" w:rsidP="006B031C">
      <w:pPr>
        <w:numPr>
          <w:ilvl w:val="1"/>
          <w:numId w:val="1"/>
        </w:numPr>
        <w:spacing w:after="0" w:line="240" w:lineRule="auto"/>
        <w:ind w:right="48"/>
        <w:jc w:val="both"/>
        <w:rPr>
          <w:rFonts w:eastAsia="Calibri" w:cs="Times New Roman"/>
          <w:szCs w:val="24"/>
          <w:lang w:val="lv-LV" w:eastAsia="lv-LV"/>
        </w:rPr>
      </w:pPr>
      <w:r w:rsidRPr="004C57EE">
        <w:rPr>
          <w:rFonts w:eastAsia="Calibri" w:cs="Times New Roman"/>
          <w:szCs w:val="24"/>
          <w:lang w:val="lv-LV"/>
        </w:rPr>
        <w:t xml:space="preserve">Pusēm ir tiesības jebkurā brīdī izbeigt Līgumu, par to rakstiski vienojoties un nosūtot par to rakstisku paziņojumu ar elektroniskā pasta starpniecību, izmantojot drošu elektronisko parakstu. </w:t>
      </w:r>
    </w:p>
    <w:p w14:paraId="1204B46B" w14:textId="77777777" w:rsidR="006B031C" w:rsidRPr="004C57EE" w:rsidRDefault="006B031C" w:rsidP="006B031C">
      <w:pPr>
        <w:numPr>
          <w:ilvl w:val="1"/>
          <w:numId w:val="1"/>
        </w:numPr>
        <w:spacing w:after="0" w:line="240" w:lineRule="auto"/>
        <w:ind w:right="48"/>
        <w:jc w:val="both"/>
        <w:rPr>
          <w:rFonts w:eastAsia="Calibri" w:cs="Times New Roman"/>
          <w:szCs w:val="24"/>
          <w:lang w:val="lv-LV" w:eastAsia="lv-LV"/>
        </w:rPr>
      </w:pPr>
      <w:r w:rsidRPr="004C57EE">
        <w:rPr>
          <w:rFonts w:eastAsia="Calibri" w:cs="Times New Roman"/>
          <w:szCs w:val="24"/>
          <w:lang w:val="lv-LV" w:eastAsia="lv-LV"/>
        </w:rPr>
        <w:t>Pusēm ir tiesības vienpusēji atkāpties no Līguma, rakstiski par to brīdinot otru Pusi 10 (desmit) darba dienas iepriekš, ja:</w:t>
      </w:r>
    </w:p>
    <w:p w14:paraId="598A1AA7" w14:textId="77777777" w:rsidR="006B031C" w:rsidRPr="004C57EE" w:rsidRDefault="006B031C" w:rsidP="006B031C">
      <w:pPr>
        <w:numPr>
          <w:ilvl w:val="2"/>
          <w:numId w:val="1"/>
        </w:numPr>
        <w:spacing w:after="0" w:line="240" w:lineRule="auto"/>
        <w:ind w:left="993" w:right="48" w:hanging="567"/>
        <w:jc w:val="both"/>
        <w:rPr>
          <w:rFonts w:eastAsia="Calibri" w:cs="Times New Roman"/>
          <w:szCs w:val="24"/>
          <w:lang w:val="lv-LV" w:eastAsia="lv-LV"/>
        </w:rPr>
      </w:pPr>
      <w:r w:rsidRPr="004C57EE">
        <w:rPr>
          <w:rFonts w:eastAsia="Calibri" w:cs="Times New Roman"/>
          <w:szCs w:val="24"/>
          <w:lang w:val="lv-LV"/>
        </w:rPr>
        <w:t>Izpildītājs Līguma noslēgšanas vai Līguma izpildes laikā ir sniedzis nepatiesas vai nepilnīgas ziņas vai apliecinājumus;</w:t>
      </w:r>
    </w:p>
    <w:p w14:paraId="222D51D6" w14:textId="77777777" w:rsidR="006B031C" w:rsidRPr="004C57EE" w:rsidRDefault="006B031C" w:rsidP="006B031C">
      <w:pPr>
        <w:numPr>
          <w:ilvl w:val="2"/>
          <w:numId w:val="1"/>
        </w:numPr>
        <w:spacing w:after="0" w:line="240" w:lineRule="auto"/>
        <w:ind w:left="993" w:right="48" w:hanging="567"/>
        <w:jc w:val="both"/>
        <w:rPr>
          <w:rFonts w:eastAsia="Calibri" w:cs="Times New Roman"/>
          <w:szCs w:val="24"/>
          <w:lang w:val="lv-LV"/>
        </w:rPr>
      </w:pPr>
      <w:r w:rsidRPr="004C57EE">
        <w:rPr>
          <w:rFonts w:eastAsia="Calibri" w:cs="Times New Roman"/>
          <w:szCs w:val="24"/>
          <w:lang w:val="lv-LV"/>
        </w:rPr>
        <w:t>Izpildītājs ir patvaļīgi pārtraucis Līguma izpildi;</w:t>
      </w:r>
    </w:p>
    <w:p w14:paraId="3FA93810" w14:textId="77777777" w:rsidR="006B031C" w:rsidRPr="004C57EE" w:rsidRDefault="006B031C" w:rsidP="006B031C">
      <w:pPr>
        <w:numPr>
          <w:ilvl w:val="2"/>
          <w:numId w:val="1"/>
        </w:numPr>
        <w:spacing w:after="0" w:line="240" w:lineRule="auto"/>
        <w:ind w:left="993" w:right="48" w:hanging="567"/>
        <w:jc w:val="both"/>
        <w:rPr>
          <w:rFonts w:eastAsia="Calibri" w:cs="Times New Roman"/>
          <w:szCs w:val="24"/>
          <w:lang w:val="lv-LV" w:eastAsia="lv-LV"/>
        </w:rPr>
      </w:pPr>
      <w:r w:rsidRPr="004C57EE">
        <w:rPr>
          <w:rFonts w:eastAsia="Calibri" w:cs="Times New Roman"/>
          <w:szCs w:val="24"/>
          <w:lang w:val="lv-LV"/>
        </w:rPr>
        <w:t>Izpildītājs nekvalitatīvi nodrošina Pakalpojuma sniegšanu un nenovērš minētos pārkāpumus 5 (piecu) dienu laikā no attiecīgā Pasūtītāja paziņojuma saņemšanas dienas;</w:t>
      </w:r>
    </w:p>
    <w:p w14:paraId="59D895ED" w14:textId="77777777" w:rsidR="006B031C" w:rsidRPr="004C57EE" w:rsidRDefault="006B031C" w:rsidP="006B031C">
      <w:pPr>
        <w:numPr>
          <w:ilvl w:val="2"/>
          <w:numId w:val="1"/>
        </w:numPr>
        <w:spacing w:after="0" w:line="240" w:lineRule="auto"/>
        <w:ind w:left="993" w:right="48" w:hanging="567"/>
        <w:jc w:val="both"/>
        <w:rPr>
          <w:rFonts w:eastAsia="Calibri" w:cs="Times New Roman"/>
          <w:szCs w:val="24"/>
          <w:lang w:val="lv-LV" w:eastAsia="lv-LV"/>
        </w:rPr>
      </w:pPr>
      <w:r w:rsidRPr="004C57EE">
        <w:rPr>
          <w:rFonts w:eastAsia="Calibri" w:cs="Times New Roman"/>
          <w:szCs w:val="24"/>
          <w:lang w:val="lv-LV"/>
        </w:rPr>
        <w:t>ja Līguma izpildes laikā Izpildītājam ir piemērotas starptautiskās vai nacionālās sankcijas vai būtiskas finanšu un kapitāla tirgus intereses ietekmējošas Eiropas Savienības vai Ziemeļatlantijas līguma organizācijas (NATO) dalībvalsts noteiktās sankcijas;</w:t>
      </w:r>
    </w:p>
    <w:p w14:paraId="64FC9650" w14:textId="77777777" w:rsidR="006B031C" w:rsidRPr="004C57EE" w:rsidRDefault="006B031C" w:rsidP="006B031C">
      <w:pPr>
        <w:numPr>
          <w:ilvl w:val="2"/>
          <w:numId w:val="1"/>
        </w:numPr>
        <w:spacing w:after="0" w:line="240" w:lineRule="auto"/>
        <w:ind w:left="993" w:right="48" w:hanging="567"/>
        <w:jc w:val="both"/>
        <w:rPr>
          <w:rFonts w:eastAsia="Calibri" w:cs="Times New Roman"/>
          <w:szCs w:val="24"/>
          <w:lang w:val="lv-LV"/>
        </w:rPr>
      </w:pPr>
      <w:r w:rsidRPr="004C57EE">
        <w:rPr>
          <w:rFonts w:eastAsia="Calibri" w:cs="Times New Roman"/>
          <w:szCs w:val="24"/>
          <w:lang w:val="lv-LV"/>
        </w:rPr>
        <w:t>iestājušies apstākļi, kas apgrūtina vai padara neiespējamu Līgumā noteikto saistību izpildi kādai no Pusēm.</w:t>
      </w:r>
    </w:p>
    <w:p w14:paraId="491F6682" w14:textId="77777777" w:rsidR="006B031C" w:rsidRPr="004C57EE" w:rsidRDefault="006B031C" w:rsidP="006B031C">
      <w:pPr>
        <w:numPr>
          <w:ilvl w:val="1"/>
          <w:numId w:val="1"/>
        </w:numPr>
        <w:spacing w:after="0" w:line="240" w:lineRule="auto"/>
        <w:ind w:right="48"/>
        <w:jc w:val="both"/>
        <w:rPr>
          <w:rFonts w:eastAsia="Calibri" w:cs="Times New Roman"/>
          <w:szCs w:val="24"/>
          <w:lang w:val="lv-LV" w:eastAsia="lv-LV"/>
        </w:rPr>
      </w:pPr>
      <w:bookmarkStart w:id="3" w:name="_Hlk523396691"/>
      <w:r w:rsidRPr="004C57EE">
        <w:rPr>
          <w:rFonts w:eastAsia="Calibri" w:cs="Times New Roman"/>
          <w:szCs w:val="24"/>
          <w:lang w:val="lv-LV"/>
        </w:rPr>
        <w:t>Par vienpusēju atkāpšanos saskaņā ar Līguma 4.4.punktu, Puse paziņo otrai Pusei, nosūtot paziņojumu ar elektroniskā pasta starpniecību, izmantojot drošu elektronisko parakstu. Līgums uzskatāms par izbeigtu otrajā darba dienā pēc paziņojuma nosūtīšanas</w:t>
      </w:r>
      <w:bookmarkEnd w:id="3"/>
      <w:r w:rsidRPr="004C57EE">
        <w:rPr>
          <w:rFonts w:eastAsia="Calibri" w:cs="Times New Roman"/>
          <w:szCs w:val="24"/>
          <w:lang w:val="lv-LV"/>
        </w:rPr>
        <w:t>.</w:t>
      </w:r>
    </w:p>
    <w:p w14:paraId="54AC7533" w14:textId="77777777" w:rsidR="006B031C" w:rsidRPr="004C57EE" w:rsidRDefault="006B031C" w:rsidP="006B031C">
      <w:pPr>
        <w:keepNext/>
        <w:numPr>
          <w:ilvl w:val="0"/>
          <w:numId w:val="1"/>
        </w:numPr>
        <w:shd w:val="clear" w:color="auto" w:fill="FFFFFF"/>
        <w:spacing w:before="240" w:after="0" w:line="240" w:lineRule="auto"/>
        <w:ind w:left="284" w:right="48" w:hanging="291"/>
        <w:jc w:val="center"/>
        <w:outlineLvl w:val="0"/>
        <w:rPr>
          <w:rFonts w:eastAsia="Times New Roman" w:cs="Times New Roman"/>
          <w:b/>
          <w:bCs/>
          <w:szCs w:val="24"/>
          <w:lang w:val="lv-LV"/>
        </w:rPr>
      </w:pPr>
      <w:r w:rsidRPr="004C57EE">
        <w:rPr>
          <w:rFonts w:eastAsia="Times New Roman" w:cs="Times New Roman"/>
          <w:b/>
          <w:bCs/>
          <w:szCs w:val="24"/>
          <w:lang w:val="lv-LV"/>
        </w:rPr>
        <w:t>Pušu atbildība</w:t>
      </w:r>
    </w:p>
    <w:p w14:paraId="7718F58C" w14:textId="77777777" w:rsidR="006B031C" w:rsidRPr="004C57EE" w:rsidRDefault="006B031C" w:rsidP="006B031C">
      <w:pPr>
        <w:keepNext/>
        <w:numPr>
          <w:ilvl w:val="1"/>
          <w:numId w:val="1"/>
        </w:numPr>
        <w:shd w:val="clear" w:color="auto" w:fill="FFFFFF"/>
        <w:spacing w:after="0" w:line="240" w:lineRule="auto"/>
        <w:ind w:left="431" w:right="45" w:hanging="431"/>
        <w:jc w:val="both"/>
        <w:outlineLvl w:val="0"/>
        <w:rPr>
          <w:rFonts w:eastAsia="Times New Roman" w:cs="Times New Roman"/>
          <w:szCs w:val="24"/>
          <w:lang w:val="lv-LV"/>
        </w:rPr>
      </w:pPr>
      <w:r w:rsidRPr="004C57EE">
        <w:rPr>
          <w:rFonts w:eastAsia="Times New Roman" w:cs="Times New Roman"/>
          <w:szCs w:val="24"/>
          <w:lang w:val="lv-LV"/>
        </w:rPr>
        <w:t>Puses apņemas ievērot Līgumā noteiktās saistības un Līgumam piemērojamo Latvijas Republikas normatīvo aktu prasības.</w:t>
      </w:r>
    </w:p>
    <w:p w14:paraId="1390FBC4" w14:textId="77777777" w:rsidR="006B031C" w:rsidRPr="004C57EE" w:rsidRDefault="006B031C" w:rsidP="006B031C">
      <w:pPr>
        <w:keepNext/>
        <w:numPr>
          <w:ilvl w:val="1"/>
          <w:numId w:val="1"/>
        </w:numPr>
        <w:shd w:val="clear" w:color="auto" w:fill="FFFFFF"/>
        <w:spacing w:after="0" w:line="240" w:lineRule="auto"/>
        <w:ind w:left="431" w:right="45" w:hanging="431"/>
        <w:jc w:val="both"/>
        <w:outlineLvl w:val="0"/>
        <w:rPr>
          <w:rFonts w:eastAsia="Times New Roman" w:cs="Times New Roman"/>
          <w:szCs w:val="24"/>
          <w:lang w:val="lv-LV"/>
        </w:rPr>
      </w:pPr>
      <w:r w:rsidRPr="004C57EE">
        <w:rPr>
          <w:rFonts w:eastAsia="Times New Roman" w:cs="Times New Roman"/>
          <w:szCs w:val="24"/>
          <w:lang w:val="lv-LV"/>
        </w:rPr>
        <w:t>Pasūtītājs ir atbildīgs:</w:t>
      </w:r>
    </w:p>
    <w:p w14:paraId="3C174414" w14:textId="77777777" w:rsidR="006B031C" w:rsidRPr="004C57EE" w:rsidRDefault="006B031C" w:rsidP="006B031C">
      <w:pPr>
        <w:numPr>
          <w:ilvl w:val="2"/>
          <w:numId w:val="1"/>
        </w:numPr>
        <w:spacing w:after="0" w:line="240" w:lineRule="auto"/>
        <w:ind w:left="1134" w:right="48" w:hanging="671"/>
        <w:jc w:val="both"/>
        <w:outlineLvl w:val="1"/>
        <w:rPr>
          <w:rFonts w:eastAsia="Times New Roman" w:cs="Times New Roman"/>
          <w:szCs w:val="24"/>
          <w:lang w:val="lv-LV"/>
        </w:rPr>
      </w:pPr>
      <w:r w:rsidRPr="004C57EE">
        <w:rPr>
          <w:rFonts w:eastAsia="Times New Roman" w:cs="Times New Roman"/>
          <w:szCs w:val="24"/>
          <w:lang w:val="lv-LV"/>
        </w:rPr>
        <w:t>par jebkādiem nokavējumiem, papildus izmaksām vai citām saistībām, kas radušās, Pasūtītājam nepilnīgi veicot savu saistību izpildi;</w:t>
      </w:r>
    </w:p>
    <w:p w14:paraId="639B7DBE" w14:textId="77777777" w:rsidR="006B031C" w:rsidRPr="004C57EE" w:rsidRDefault="006B031C" w:rsidP="006B031C">
      <w:pPr>
        <w:numPr>
          <w:ilvl w:val="2"/>
          <w:numId w:val="1"/>
        </w:numPr>
        <w:spacing w:after="0" w:line="240" w:lineRule="auto"/>
        <w:ind w:left="1134" w:right="48" w:hanging="671"/>
        <w:jc w:val="both"/>
        <w:outlineLvl w:val="1"/>
        <w:rPr>
          <w:rFonts w:eastAsia="Times New Roman" w:cs="Times New Roman"/>
          <w:szCs w:val="24"/>
          <w:lang w:val="lv-LV"/>
        </w:rPr>
      </w:pPr>
      <w:r w:rsidRPr="004C57EE">
        <w:rPr>
          <w:rFonts w:eastAsia="Times New Roman" w:cs="Times New Roman"/>
          <w:szCs w:val="24"/>
          <w:lang w:val="lv-LV"/>
        </w:rPr>
        <w:t xml:space="preserve">par Līgumā noteikto maksājumu termiņu ievērošanu. </w:t>
      </w:r>
    </w:p>
    <w:p w14:paraId="5F33D0FE" w14:textId="77777777" w:rsidR="006B031C" w:rsidRPr="004C57EE" w:rsidRDefault="006B031C" w:rsidP="006B031C">
      <w:pPr>
        <w:numPr>
          <w:ilvl w:val="1"/>
          <w:numId w:val="1"/>
        </w:numPr>
        <w:spacing w:after="0" w:line="240" w:lineRule="auto"/>
        <w:ind w:right="48"/>
        <w:jc w:val="both"/>
        <w:outlineLvl w:val="1"/>
        <w:rPr>
          <w:rFonts w:eastAsia="Times New Roman" w:cs="Times New Roman"/>
          <w:szCs w:val="24"/>
          <w:lang w:val="lv-LV"/>
        </w:rPr>
      </w:pPr>
      <w:r w:rsidRPr="004C57EE">
        <w:rPr>
          <w:rFonts w:eastAsia="Times New Roman" w:cs="Times New Roman"/>
          <w:szCs w:val="24"/>
          <w:lang w:val="lv-LV"/>
        </w:rPr>
        <w:t>Izpildītājs ir atbildīgs:</w:t>
      </w:r>
    </w:p>
    <w:p w14:paraId="61E57A7C" w14:textId="77777777" w:rsidR="006B031C" w:rsidRPr="004C57EE" w:rsidRDefault="006B031C" w:rsidP="006B031C">
      <w:pPr>
        <w:numPr>
          <w:ilvl w:val="2"/>
          <w:numId w:val="1"/>
        </w:numPr>
        <w:spacing w:after="0" w:line="240" w:lineRule="auto"/>
        <w:ind w:left="1276" w:right="48" w:hanging="851"/>
        <w:jc w:val="both"/>
        <w:outlineLvl w:val="1"/>
        <w:rPr>
          <w:rFonts w:eastAsia="Times New Roman" w:cs="Times New Roman"/>
          <w:szCs w:val="24"/>
          <w:lang w:val="lv-LV"/>
        </w:rPr>
      </w:pPr>
      <w:r w:rsidRPr="004C57EE">
        <w:rPr>
          <w:rFonts w:eastAsia="Times New Roman" w:cs="Times New Roman"/>
          <w:szCs w:val="24"/>
          <w:lang w:val="lv-LV"/>
        </w:rPr>
        <w:t xml:space="preserve">par Pakalpojuma kvalitatīvu izpildi atbilstoši normatīvo aktu prasībām; </w:t>
      </w:r>
    </w:p>
    <w:p w14:paraId="3B98DB90" w14:textId="77777777" w:rsidR="006B031C" w:rsidRPr="004C57EE" w:rsidRDefault="006B031C" w:rsidP="006B031C">
      <w:pPr>
        <w:numPr>
          <w:ilvl w:val="2"/>
          <w:numId w:val="1"/>
        </w:numPr>
        <w:spacing w:after="0" w:line="240" w:lineRule="auto"/>
        <w:ind w:left="1276" w:right="48" w:hanging="851"/>
        <w:jc w:val="both"/>
        <w:outlineLvl w:val="1"/>
        <w:rPr>
          <w:rFonts w:eastAsia="Times New Roman" w:cs="Times New Roman"/>
          <w:szCs w:val="24"/>
          <w:lang w:val="lv-LV"/>
        </w:rPr>
      </w:pPr>
      <w:r w:rsidRPr="004C57EE">
        <w:rPr>
          <w:rFonts w:eastAsia="Times New Roman" w:cs="Times New Roman"/>
          <w:szCs w:val="24"/>
          <w:lang w:val="lv-LV"/>
        </w:rPr>
        <w:t xml:space="preserve">par Līgumā noteikto </w:t>
      </w:r>
      <w:r>
        <w:rPr>
          <w:rFonts w:eastAsia="Times New Roman" w:cs="Times New Roman"/>
          <w:szCs w:val="24"/>
          <w:lang w:val="lv-LV"/>
        </w:rPr>
        <w:t>Pakalpojuma</w:t>
      </w:r>
      <w:r w:rsidRPr="004C57EE">
        <w:rPr>
          <w:rFonts w:eastAsia="Times New Roman" w:cs="Times New Roman"/>
          <w:szCs w:val="24"/>
          <w:lang w:val="lv-LV"/>
        </w:rPr>
        <w:t xml:space="preserve"> izpildes termiņu ievērošanu.</w:t>
      </w:r>
    </w:p>
    <w:p w14:paraId="722BE818" w14:textId="77777777" w:rsidR="006B031C" w:rsidRPr="004C57EE" w:rsidRDefault="006B031C" w:rsidP="006B031C">
      <w:pPr>
        <w:numPr>
          <w:ilvl w:val="1"/>
          <w:numId w:val="1"/>
        </w:numPr>
        <w:spacing w:after="0" w:line="240" w:lineRule="auto"/>
        <w:ind w:right="48"/>
        <w:jc w:val="both"/>
        <w:outlineLvl w:val="1"/>
        <w:rPr>
          <w:rFonts w:eastAsia="Times New Roman" w:cs="Times New Roman"/>
          <w:szCs w:val="24"/>
          <w:lang w:val="lv-LV"/>
        </w:rPr>
      </w:pPr>
      <w:r w:rsidRPr="004C57EE">
        <w:rPr>
          <w:rFonts w:eastAsia="Times New Roman" w:cs="Times New Roman"/>
          <w:szCs w:val="24"/>
          <w:lang w:val="lv-LV"/>
        </w:rPr>
        <w:lastRenderedPageBreak/>
        <w:t xml:space="preserve">Ja Izpildītājs nenodod </w:t>
      </w:r>
      <w:r>
        <w:rPr>
          <w:rFonts w:eastAsia="Times New Roman" w:cs="Times New Roman"/>
          <w:szCs w:val="24"/>
          <w:lang w:val="lv-LV"/>
        </w:rPr>
        <w:t>Pakalpojumu</w:t>
      </w:r>
      <w:r w:rsidRPr="004C57EE">
        <w:rPr>
          <w:rFonts w:eastAsia="Times New Roman" w:cs="Times New Roman"/>
          <w:szCs w:val="24"/>
          <w:lang w:val="lv-LV"/>
        </w:rPr>
        <w:t xml:space="preserve"> Pasūtītājam vai</w:t>
      </w:r>
      <w:r>
        <w:rPr>
          <w:rFonts w:eastAsia="Times New Roman" w:cs="Times New Roman"/>
          <w:szCs w:val="24"/>
          <w:lang w:val="lv-LV"/>
        </w:rPr>
        <w:t xml:space="preserve"> tas</w:t>
      </w:r>
      <w:r w:rsidRPr="004C57EE">
        <w:rPr>
          <w:rFonts w:eastAsia="Times New Roman" w:cs="Times New Roman"/>
          <w:szCs w:val="24"/>
          <w:lang w:val="lv-LV"/>
        </w:rPr>
        <w:t xml:space="preserve"> neatbilst Līguma noteikumiem, Izpildītājam tiek piemērots līgumsods 2% apmērā no attiecīgi neizpildītā apjoma par katru nokavējuma dienu, bet ne vairāk kā 10% no Līguma summas.</w:t>
      </w:r>
    </w:p>
    <w:p w14:paraId="1973D72F" w14:textId="77777777" w:rsidR="006B031C" w:rsidRPr="004C57EE" w:rsidRDefault="006B031C" w:rsidP="006B031C">
      <w:pPr>
        <w:numPr>
          <w:ilvl w:val="1"/>
          <w:numId w:val="1"/>
        </w:numPr>
        <w:spacing w:after="0" w:line="240" w:lineRule="auto"/>
        <w:ind w:left="431" w:hanging="431"/>
        <w:jc w:val="both"/>
        <w:rPr>
          <w:rFonts w:eastAsia="Calibri" w:cs="Times New Roman"/>
          <w:szCs w:val="24"/>
          <w:lang w:val="lv-LV"/>
        </w:rPr>
      </w:pPr>
      <w:r w:rsidRPr="004C57EE">
        <w:rPr>
          <w:rFonts w:eastAsia="Calibri" w:cs="Times New Roman"/>
          <w:szCs w:val="24"/>
          <w:lang w:val="lv-LV"/>
        </w:rPr>
        <w:t>Ja Pasūtītājs neveic maksājumu Līgumā noteiktajā termiņā, Pasūtītājam tiek piemērots līgumsods 2% apmērā no neveiktā maksājuma summas par katru nokavējuma dienu, bet ne vairāk kā 10% no Līguma summas.</w:t>
      </w:r>
    </w:p>
    <w:p w14:paraId="0C12E04C" w14:textId="77777777" w:rsidR="006B031C" w:rsidRPr="004C57EE" w:rsidRDefault="006B031C" w:rsidP="006B031C">
      <w:pPr>
        <w:numPr>
          <w:ilvl w:val="1"/>
          <w:numId w:val="1"/>
        </w:numPr>
        <w:spacing w:after="0" w:line="240" w:lineRule="auto"/>
        <w:ind w:left="431" w:right="48" w:hanging="431"/>
        <w:jc w:val="both"/>
        <w:outlineLvl w:val="1"/>
        <w:rPr>
          <w:rFonts w:eastAsia="Times New Roman" w:cs="Times New Roman"/>
          <w:szCs w:val="24"/>
          <w:lang w:val="lv-LV"/>
        </w:rPr>
      </w:pPr>
      <w:r w:rsidRPr="004C57EE">
        <w:rPr>
          <w:rFonts w:eastAsia="Times New Roman" w:cs="Times New Roman"/>
          <w:szCs w:val="24"/>
          <w:lang w:val="lv-LV"/>
        </w:rPr>
        <w:t xml:space="preserve">Izpildītājs veic </w:t>
      </w:r>
      <w:r>
        <w:rPr>
          <w:rFonts w:eastAsia="Times New Roman" w:cs="Times New Roman"/>
          <w:szCs w:val="24"/>
          <w:lang w:val="lv-LV"/>
        </w:rPr>
        <w:t>Pakalpojumu</w:t>
      </w:r>
      <w:r w:rsidRPr="004C57EE">
        <w:rPr>
          <w:rFonts w:eastAsia="Times New Roman" w:cs="Times New Roman"/>
          <w:szCs w:val="24"/>
          <w:lang w:val="lv-LV"/>
        </w:rPr>
        <w:t xml:space="preserve"> un sniedz savu novērtējumu  par </w:t>
      </w:r>
      <w:r>
        <w:rPr>
          <w:rFonts w:eastAsia="Times New Roman" w:cs="Times New Roman"/>
          <w:szCs w:val="24"/>
          <w:lang w:val="lv-LV"/>
        </w:rPr>
        <w:t>Objektu</w:t>
      </w:r>
      <w:r w:rsidRPr="004C57EE">
        <w:rPr>
          <w:rFonts w:eastAsia="Times New Roman" w:cs="Times New Roman"/>
          <w:szCs w:val="24"/>
          <w:lang w:val="lv-LV"/>
        </w:rPr>
        <w:t xml:space="preserve"> atbilstoši apstākļiem uz to sagatavošanas brīdi un atbilstoši Pasūtītāja sniegtajai informācijai. Izpildītājs nav atbildīgs par jebkādām izmaiņām Ēkā un/vai apstākļiem, kādi var iestāties pēc Akta parakstīšanas brīža.</w:t>
      </w:r>
    </w:p>
    <w:p w14:paraId="4B337C41" w14:textId="77777777" w:rsidR="006B031C" w:rsidRPr="004C57EE" w:rsidRDefault="006B031C" w:rsidP="006B031C">
      <w:pPr>
        <w:numPr>
          <w:ilvl w:val="1"/>
          <w:numId w:val="1"/>
        </w:numPr>
        <w:spacing w:after="0" w:line="240" w:lineRule="auto"/>
        <w:ind w:right="48"/>
        <w:jc w:val="both"/>
        <w:outlineLvl w:val="1"/>
        <w:rPr>
          <w:rFonts w:eastAsia="Times New Roman" w:cs="Times New Roman"/>
          <w:szCs w:val="24"/>
          <w:lang w:val="lv-LV"/>
        </w:rPr>
      </w:pPr>
      <w:r w:rsidRPr="004C57EE">
        <w:rPr>
          <w:rFonts w:eastAsia="Times New Roman" w:cs="Times New Roman"/>
          <w:szCs w:val="24"/>
          <w:lang w:val="lv-LV"/>
        </w:rPr>
        <w:t>Izpildītājs nav atbildīgs par to, ja Pasūtītājs rīkojas neatbilstoši sniegtajam atzinumam.</w:t>
      </w:r>
    </w:p>
    <w:p w14:paraId="1132AFBE" w14:textId="77777777" w:rsidR="006B031C" w:rsidRPr="004C57EE" w:rsidRDefault="006B031C" w:rsidP="006B031C">
      <w:pPr>
        <w:numPr>
          <w:ilvl w:val="1"/>
          <w:numId w:val="1"/>
        </w:numPr>
        <w:spacing w:after="0" w:line="240" w:lineRule="auto"/>
        <w:ind w:right="48"/>
        <w:jc w:val="both"/>
        <w:outlineLvl w:val="1"/>
        <w:rPr>
          <w:rFonts w:eastAsia="Times New Roman" w:cs="Times New Roman"/>
          <w:szCs w:val="24"/>
          <w:lang w:val="lv-LV"/>
        </w:rPr>
      </w:pPr>
      <w:r w:rsidRPr="004C57EE">
        <w:rPr>
          <w:rFonts w:eastAsia="Times New Roman" w:cs="Times New Roman"/>
          <w:szCs w:val="24"/>
          <w:lang w:val="lv-LV"/>
        </w:rPr>
        <w:t>Līgumā minēto līgumsodu samaksa neatbrīvo Puses no Līguma saistību izpildes.</w:t>
      </w:r>
    </w:p>
    <w:p w14:paraId="608CD59A" w14:textId="77777777" w:rsidR="006B031C" w:rsidRPr="004C57EE" w:rsidRDefault="006B031C" w:rsidP="006B031C">
      <w:pPr>
        <w:spacing w:after="0" w:line="240" w:lineRule="auto"/>
        <w:jc w:val="both"/>
        <w:rPr>
          <w:rFonts w:eastAsia="Times New Roman" w:cs="Times New Roman"/>
          <w:szCs w:val="24"/>
          <w:lang w:val="lv-LV"/>
        </w:rPr>
      </w:pPr>
    </w:p>
    <w:p w14:paraId="15EB5D06" w14:textId="77777777" w:rsidR="006B031C" w:rsidRPr="004C57EE" w:rsidRDefault="006B031C" w:rsidP="006B031C">
      <w:pPr>
        <w:numPr>
          <w:ilvl w:val="0"/>
          <w:numId w:val="1"/>
        </w:numPr>
        <w:spacing w:after="0" w:line="240" w:lineRule="auto"/>
        <w:ind w:left="357" w:hanging="357"/>
        <w:jc w:val="center"/>
        <w:rPr>
          <w:rFonts w:eastAsia="Calibri" w:cs="Times New Roman"/>
          <w:b/>
          <w:bCs/>
          <w:szCs w:val="24"/>
          <w:lang w:val="lv-LV"/>
        </w:rPr>
      </w:pPr>
      <w:r w:rsidRPr="004C57EE">
        <w:rPr>
          <w:rFonts w:eastAsia="Calibri" w:cs="Times New Roman"/>
          <w:b/>
          <w:bCs/>
          <w:szCs w:val="24"/>
          <w:lang w:val="lv-LV"/>
        </w:rPr>
        <w:t>Nepārvarama vara</w:t>
      </w:r>
    </w:p>
    <w:p w14:paraId="015C6E20" w14:textId="77777777" w:rsidR="006B031C" w:rsidRPr="004C57EE" w:rsidRDefault="006B031C" w:rsidP="006B031C">
      <w:pPr>
        <w:numPr>
          <w:ilvl w:val="1"/>
          <w:numId w:val="1"/>
        </w:numPr>
        <w:spacing w:after="0" w:line="240" w:lineRule="auto"/>
        <w:contextualSpacing/>
        <w:jc w:val="both"/>
        <w:rPr>
          <w:rFonts w:eastAsia="Calibri" w:cs="Times New Roman"/>
          <w:szCs w:val="24"/>
          <w:lang w:val="lv-LV" w:eastAsia="lv-LV"/>
        </w:rPr>
      </w:pPr>
      <w:r w:rsidRPr="004C57EE">
        <w:rPr>
          <w:rFonts w:eastAsia="Calibri" w:cs="Times New Roman"/>
          <w:szCs w:val="24"/>
          <w:lang w:val="lv-LV" w:eastAsia="lv-LV"/>
        </w:rPr>
        <w:t>Puses tiek atbrīvotas no atbildības par pilnīgu vai daļēju līgumā paredzēto saistību neizpildi, ja šāda neizpilde ir notikusi nepārvaramas varas apstākļu iestāšanās rezultātā pēc līguma spēkā stāšanās dienas, kuru nebija iespējams ne paredzēt, ne novērst. Šāda nepārvarama vara ietver sevī notikumus, kuri iziet ārpus Pušu kontroles un atbildības (dabas katastrofas, ūdens plūdi, ugunsgrēks, zemestrīce un citas stihiskas nelaimes, kā arī karš un karadarbība, streiki, Latvijas valsts institūciju, kā arī pašvaldību institūciju pieņemtie normatīvie akti un norādījumi un citi apstākļi, kas neiekļaujas Pušu iespējamās kontroles robežās u.c.).</w:t>
      </w:r>
    </w:p>
    <w:p w14:paraId="51F964EA" w14:textId="77777777" w:rsidR="006B031C" w:rsidRPr="004C57EE" w:rsidRDefault="006B031C" w:rsidP="006B031C">
      <w:pPr>
        <w:numPr>
          <w:ilvl w:val="1"/>
          <w:numId w:val="1"/>
        </w:numPr>
        <w:spacing w:after="0" w:line="240" w:lineRule="auto"/>
        <w:contextualSpacing/>
        <w:jc w:val="both"/>
        <w:rPr>
          <w:rFonts w:eastAsia="Calibri" w:cs="Times New Roman"/>
          <w:szCs w:val="24"/>
          <w:lang w:val="lv-LV" w:eastAsia="lv-LV"/>
        </w:rPr>
      </w:pPr>
      <w:r w:rsidRPr="004C57EE">
        <w:rPr>
          <w:rFonts w:eastAsia="Calibri" w:cs="Times New Roman"/>
          <w:szCs w:val="24"/>
          <w:lang w:val="lv-LV"/>
        </w:rPr>
        <w:t>Par nepārvaramas varas apstākli nevar tikt atzīts Izpildītāja un citu iesaistīto personu saistību neizpilde vai nesavlaicīga izpilde.</w:t>
      </w:r>
    </w:p>
    <w:p w14:paraId="67A1540D" w14:textId="77777777" w:rsidR="006B031C" w:rsidRPr="004C57EE" w:rsidRDefault="006B031C" w:rsidP="006B031C">
      <w:pPr>
        <w:numPr>
          <w:ilvl w:val="1"/>
          <w:numId w:val="1"/>
        </w:numPr>
        <w:spacing w:after="0" w:line="240" w:lineRule="auto"/>
        <w:contextualSpacing/>
        <w:jc w:val="both"/>
        <w:rPr>
          <w:rFonts w:eastAsia="Calibri" w:cs="Times New Roman"/>
          <w:szCs w:val="24"/>
          <w:lang w:val="lv-LV" w:eastAsia="lv-LV"/>
        </w:rPr>
      </w:pPr>
      <w:r w:rsidRPr="004C57EE">
        <w:rPr>
          <w:rFonts w:eastAsia="Calibri" w:cs="Times New Roman"/>
          <w:szCs w:val="24"/>
          <w:lang w:val="lv-LV"/>
        </w:rPr>
        <w:t>Puse, kas nokļuvusi nepārvaramas varas apstākļos, nekavējoties, bet ne vēlāk kā 3 (trīs) darba dienu laikā pēc nepārvaramas varas apstākļu iestāšanās dienas, rakstiski jāinformē par to otra Puse un, ja tas ir iespējams, ziņojumam jāpievieno izziņa, kuru izsniegušas kompetentas iestādes un kura satur nepārvaramas varas apstākļu apstiprinājumu un raksturojumu.</w:t>
      </w:r>
    </w:p>
    <w:p w14:paraId="3322635F" w14:textId="77777777" w:rsidR="006B031C" w:rsidRPr="004C57EE" w:rsidRDefault="006B031C" w:rsidP="006B031C">
      <w:pPr>
        <w:numPr>
          <w:ilvl w:val="1"/>
          <w:numId w:val="1"/>
        </w:numPr>
        <w:spacing w:after="0" w:line="240" w:lineRule="auto"/>
        <w:contextualSpacing/>
        <w:jc w:val="both"/>
        <w:rPr>
          <w:rFonts w:eastAsia="Calibri" w:cs="Times New Roman"/>
          <w:szCs w:val="24"/>
          <w:lang w:val="lv-LV" w:eastAsia="lv-LV"/>
        </w:rPr>
      </w:pPr>
      <w:r w:rsidRPr="004C57EE">
        <w:rPr>
          <w:rFonts w:eastAsia="Calibri" w:cs="Times New Roman"/>
          <w:iCs/>
          <w:szCs w:val="24"/>
          <w:lang w:val="lv-LV"/>
        </w:rPr>
        <w:t xml:space="preserve">Ar rakstisku vienošanos </w:t>
      </w:r>
      <w:r w:rsidRPr="004C57EE">
        <w:rPr>
          <w:rFonts w:eastAsia="Calibri" w:cs="Times New Roman"/>
          <w:bCs/>
          <w:iCs/>
          <w:szCs w:val="24"/>
          <w:lang w:val="lv-LV"/>
        </w:rPr>
        <w:t>Puses</w:t>
      </w:r>
      <w:r w:rsidRPr="004C57EE">
        <w:rPr>
          <w:rFonts w:eastAsia="Calibri" w:cs="Times New Roman"/>
          <w:iCs/>
          <w:szCs w:val="24"/>
          <w:lang w:val="lv-LV"/>
        </w:rPr>
        <w:t xml:space="preserve"> apliecina, vai nepārvaramas varas apstākļi traucē vai padara Līguma saistību izpildi par neiespējamu, kā arī izlemj līgumsaistību turpināšanas (vai izbeigšanas) būtiskos jautājumus, un vienošanos pievieno līgumam. Līgumsaistību turpināšanas gadījumā, </w:t>
      </w:r>
      <w:r w:rsidRPr="004C57EE">
        <w:rPr>
          <w:rFonts w:eastAsia="Calibri" w:cs="Times New Roman"/>
          <w:bCs/>
          <w:iCs/>
          <w:szCs w:val="24"/>
          <w:lang w:val="lv-LV"/>
        </w:rPr>
        <w:t>Puses</w:t>
      </w:r>
      <w:r w:rsidRPr="004C57EE">
        <w:rPr>
          <w:rFonts w:eastAsia="Calibri" w:cs="Times New Roman"/>
          <w:b/>
          <w:bCs/>
          <w:iCs/>
          <w:szCs w:val="24"/>
          <w:lang w:val="lv-LV"/>
        </w:rPr>
        <w:t xml:space="preserve"> </w:t>
      </w:r>
      <w:r w:rsidRPr="004C57EE">
        <w:rPr>
          <w:rFonts w:eastAsia="Calibri" w:cs="Times New Roman"/>
          <w:iCs/>
          <w:szCs w:val="24"/>
          <w:lang w:val="lv-LV"/>
        </w:rPr>
        <w:t>apņemas līgumsaistību termiņu pagarināt atbilstoši tam laika posmam, kas būs vienāds ar iepriekš minēto apstākļu izraisīto kavēšanos.</w:t>
      </w:r>
    </w:p>
    <w:p w14:paraId="494AF586" w14:textId="77777777" w:rsidR="006B031C" w:rsidRPr="004C57EE" w:rsidRDefault="006B031C" w:rsidP="006B031C">
      <w:pPr>
        <w:numPr>
          <w:ilvl w:val="1"/>
          <w:numId w:val="1"/>
        </w:numPr>
        <w:spacing w:after="0" w:line="240" w:lineRule="auto"/>
        <w:contextualSpacing/>
        <w:jc w:val="both"/>
        <w:rPr>
          <w:rFonts w:eastAsia="Calibri" w:cs="Times New Roman"/>
          <w:szCs w:val="24"/>
          <w:lang w:val="lv-LV" w:eastAsia="lv-LV"/>
        </w:rPr>
      </w:pPr>
      <w:r w:rsidRPr="004C57EE">
        <w:rPr>
          <w:rFonts w:eastAsia="Calibri" w:cs="Times New Roman"/>
          <w:iCs/>
          <w:szCs w:val="24"/>
          <w:lang w:val="lv-LV"/>
        </w:rPr>
        <w:t xml:space="preserve">Ja nepārvaramas varas apstākļu dēļ saistības nav iespējams izpildīt ilgāk par 30 kalendārajām dienām, tad Pusēm ir tiesības atteikties no Līguma izpildes. Līguma izbeigšanas gadījumā katrai </w:t>
      </w:r>
      <w:r w:rsidRPr="004C57EE">
        <w:rPr>
          <w:rFonts w:eastAsia="Calibri" w:cs="Times New Roman"/>
          <w:bCs/>
          <w:iCs/>
          <w:szCs w:val="24"/>
          <w:lang w:val="lv-LV"/>
        </w:rPr>
        <w:t>Pusei</w:t>
      </w:r>
      <w:r w:rsidRPr="004C57EE">
        <w:rPr>
          <w:rFonts w:eastAsia="Calibri" w:cs="Times New Roman"/>
          <w:b/>
          <w:bCs/>
          <w:iCs/>
          <w:szCs w:val="24"/>
          <w:lang w:val="lv-LV"/>
        </w:rPr>
        <w:t xml:space="preserve"> </w:t>
      </w:r>
      <w:r w:rsidRPr="004C57EE">
        <w:rPr>
          <w:rFonts w:eastAsia="Calibri" w:cs="Times New Roman"/>
          <w:iCs/>
          <w:szCs w:val="24"/>
          <w:lang w:val="lv-LV"/>
        </w:rPr>
        <w:t>ir jāatdod otrai tas, ko tā izpildījusi vai par izpildīto jāatlīdzina.</w:t>
      </w:r>
    </w:p>
    <w:p w14:paraId="5BB9F07E" w14:textId="77777777" w:rsidR="006B031C" w:rsidRPr="004C57EE" w:rsidRDefault="006B031C" w:rsidP="006B031C">
      <w:pPr>
        <w:numPr>
          <w:ilvl w:val="1"/>
          <w:numId w:val="1"/>
        </w:numPr>
        <w:spacing w:after="0" w:line="240" w:lineRule="auto"/>
        <w:contextualSpacing/>
        <w:jc w:val="both"/>
        <w:rPr>
          <w:rFonts w:eastAsia="Calibri" w:cs="Times New Roman"/>
          <w:szCs w:val="24"/>
          <w:lang w:val="lv-LV" w:eastAsia="lv-LV"/>
        </w:rPr>
      </w:pPr>
      <w:r w:rsidRPr="004C57EE">
        <w:rPr>
          <w:rFonts w:eastAsia="Calibri" w:cs="Times New Roman"/>
          <w:szCs w:val="24"/>
          <w:lang w:val="lv-LV"/>
        </w:rPr>
        <w:t>Par zaudējumiem, kas radušies nepārvaramas varas apstākļu dēļ, neviena no Pusēm atbildību nenes, ja Puse ir informējusi otru Pusi atbilstoši līguma 6.3.punktam.</w:t>
      </w:r>
    </w:p>
    <w:p w14:paraId="074BF150" w14:textId="77777777" w:rsidR="006B031C" w:rsidRPr="004C57EE" w:rsidRDefault="006B031C" w:rsidP="006B031C">
      <w:pPr>
        <w:spacing w:after="0" w:line="240" w:lineRule="auto"/>
        <w:ind w:left="432"/>
        <w:contextualSpacing/>
        <w:jc w:val="both"/>
        <w:rPr>
          <w:rFonts w:eastAsia="Calibri" w:cs="Times New Roman"/>
          <w:szCs w:val="24"/>
          <w:lang w:val="lv-LV" w:eastAsia="lv-LV"/>
        </w:rPr>
      </w:pPr>
    </w:p>
    <w:p w14:paraId="07752DE2" w14:textId="77777777" w:rsidR="006B031C" w:rsidRPr="004C57EE" w:rsidRDefault="006B031C" w:rsidP="006B031C">
      <w:pPr>
        <w:numPr>
          <w:ilvl w:val="0"/>
          <w:numId w:val="1"/>
        </w:numPr>
        <w:spacing w:before="240" w:after="0" w:line="240" w:lineRule="auto"/>
        <w:contextualSpacing/>
        <w:jc w:val="center"/>
        <w:rPr>
          <w:rFonts w:eastAsia="Calibri" w:cs="Times New Roman"/>
          <w:b/>
          <w:szCs w:val="24"/>
          <w:lang w:val="lv-LV" w:eastAsia="lv-LV"/>
        </w:rPr>
      </w:pPr>
      <w:r w:rsidRPr="004C57EE">
        <w:rPr>
          <w:rFonts w:eastAsia="Calibri" w:cs="Times New Roman"/>
          <w:b/>
          <w:szCs w:val="24"/>
          <w:lang w:val="lv-LV" w:eastAsia="lv-LV"/>
        </w:rPr>
        <w:t>Strīdu izskatīšanas kārtība</w:t>
      </w:r>
    </w:p>
    <w:p w14:paraId="356DE3D6" w14:textId="77777777" w:rsidR="006B031C" w:rsidRPr="004C57EE" w:rsidRDefault="006B031C" w:rsidP="006B031C">
      <w:pPr>
        <w:numPr>
          <w:ilvl w:val="1"/>
          <w:numId w:val="1"/>
        </w:numPr>
        <w:spacing w:after="0" w:line="240" w:lineRule="auto"/>
        <w:contextualSpacing/>
        <w:jc w:val="both"/>
        <w:rPr>
          <w:rFonts w:eastAsia="Calibri" w:cs="Times New Roman"/>
          <w:szCs w:val="24"/>
          <w:lang w:val="lv-LV" w:eastAsia="lv-LV"/>
        </w:rPr>
      </w:pPr>
      <w:r w:rsidRPr="004C57EE">
        <w:rPr>
          <w:rFonts w:eastAsia="Calibri" w:cs="Times New Roman"/>
          <w:szCs w:val="24"/>
          <w:lang w:val="lv-LV" w:eastAsia="lv-LV"/>
        </w:rPr>
        <w:t>Strīdus, kas rodas Līguma izpildes gaitā vai sakarā ar Līgumu, Puses risina savstarpēju pārrunu ceļā. Vienošanās par strīda atrisināšanu noformējama rakstiski un Puses to abpusēji paraksta. Minētā vienošanās pievienojama pie Līguma. Ja vienošanās netiek panākta 30 (trīsdesmit) kalendāro dienu laikā, tad strīdus risina tiesā Latvijas Republikas normatīvajos aktos noteiktajā kārtībā.</w:t>
      </w:r>
    </w:p>
    <w:p w14:paraId="53CA4D13" w14:textId="77777777" w:rsidR="006B031C" w:rsidRPr="004C57EE" w:rsidRDefault="006B031C" w:rsidP="006B031C">
      <w:pPr>
        <w:numPr>
          <w:ilvl w:val="1"/>
          <w:numId w:val="1"/>
        </w:numPr>
        <w:spacing w:after="0" w:line="240" w:lineRule="auto"/>
        <w:contextualSpacing/>
        <w:jc w:val="both"/>
        <w:rPr>
          <w:rFonts w:eastAsia="Calibri" w:cs="Times New Roman"/>
          <w:szCs w:val="24"/>
          <w:lang w:val="lv-LV" w:eastAsia="lv-LV"/>
        </w:rPr>
      </w:pPr>
      <w:r w:rsidRPr="004C57EE">
        <w:rPr>
          <w:rFonts w:eastAsia="Calibri" w:cs="Times New Roman"/>
          <w:szCs w:val="24"/>
          <w:lang w:val="lv-LV"/>
        </w:rPr>
        <w:t>Jautājumos, kas nav tiešā veidā paredzēti Līgumā, Puses risina saskaņā ar spēkā esošajiem normatīvajiem aktiem.</w:t>
      </w:r>
    </w:p>
    <w:p w14:paraId="12FBC4EC" w14:textId="77777777" w:rsidR="006B031C" w:rsidRPr="004C57EE" w:rsidRDefault="006B031C" w:rsidP="006B031C">
      <w:pPr>
        <w:numPr>
          <w:ilvl w:val="0"/>
          <w:numId w:val="1"/>
        </w:numPr>
        <w:spacing w:before="240" w:after="0" w:line="240" w:lineRule="auto"/>
        <w:contextualSpacing/>
        <w:jc w:val="center"/>
        <w:rPr>
          <w:rFonts w:eastAsia="Calibri" w:cs="Times New Roman"/>
          <w:b/>
          <w:szCs w:val="24"/>
          <w:lang w:val="lv-LV" w:eastAsia="lv-LV"/>
        </w:rPr>
      </w:pPr>
      <w:r w:rsidRPr="004C57EE">
        <w:rPr>
          <w:rFonts w:eastAsia="Calibri" w:cs="Times New Roman"/>
          <w:b/>
          <w:szCs w:val="24"/>
          <w:lang w:val="lv-LV" w:eastAsia="lv-LV"/>
        </w:rPr>
        <w:t>Citi noteikumi</w:t>
      </w:r>
    </w:p>
    <w:p w14:paraId="5FBE3E3D" w14:textId="77777777" w:rsidR="006B031C" w:rsidRPr="004C57EE" w:rsidRDefault="006B031C" w:rsidP="006B031C">
      <w:pPr>
        <w:numPr>
          <w:ilvl w:val="1"/>
          <w:numId w:val="1"/>
        </w:numPr>
        <w:spacing w:after="0" w:line="240" w:lineRule="auto"/>
        <w:contextualSpacing/>
        <w:jc w:val="both"/>
        <w:rPr>
          <w:rFonts w:eastAsia="Calibri" w:cs="Times New Roman"/>
          <w:szCs w:val="24"/>
          <w:lang w:val="lv-LV" w:eastAsia="lv-LV"/>
        </w:rPr>
      </w:pPr>
      <w:r w:rsidRPr="004C57EE">
        <w:rPr>
          <w:rFonts w:eastAsia="Calibri" w:cs="Times New Roman"/>
          <w:szCs w:val="24"/>
          <w:lang w:val="lv-LV"/>
        </w:rPr>
        <w:t>Ja kāds no Līguma nosacījumiem zaudē spēku normatīvo aktu grozījumu rezultātā, Līgums nezaudē spēku tā pārējos punktos un šajā gadījumā Puses piemēro Līgumu, atbilstoši spēkā esošajiem normatīvajiem aktiem.</w:t>
      </w:r>
    </w:p>
    <w:p w14:paraId="2066A652" w14:textId="77777777" w:rsidR="006B031C" w:rsidRPr="004C57EE" w:rsidRDefault="006B031C" w:rsidP="006B031C">
      <w:pPr>
        <w:numPr>
          <w:ilvl w:val="1"/>
          <w:numId w:val="1"/>
        </w:numPr>
        <w:spacing w:after="0" w:line="240" w:lineRule="auto"/>
        <w:contextualSpacing/>
        <w:jc w:val="both"/>
        <w:rPr>
          <w:rFonts w:eastAsia="Calibri" w:cs="Times New Roman"/>
          <w:szCs w:val="24"/>
          <w:lang w:val="lv-LV" w:eastAsia="lv-LV"/>
        </w:rPr>
      </w:pPr>
      <w:r w:rsidRPr="004C57EE">
        <w:rPr>
          <w:rFonts w:eastAsia="Calibri" w:cs="Times New Roman"/>
          <w:szCs w:val="24"/>
          <w:lang w:val="lv-LV"/>
        </w:rPr>
        <w:lastRenderedPageBreak/>
        <w:t>Puses ir tiesīgas veikt Līguma grozījumus, ja Izpildītāju aizstāj ar citu, atbilstoši komerctiesību jomas normatīvo aktu noteikumiem par komersantu reorganizāciju un uzņēmuma pāreju.</w:t>
      </w:r>
    </w:p>
    <w:p w14:paraId="1D074A71" w14:textId="77777777" w:rsidR="006B031C" w:rsidRPr="004C57EE" w:rsidRDefault="006B031C" w:rsidP="006B031C">
      <w:pPr>
        <w:numPr>
          <w:ilvl w:val="1"/>
          <w:numId w:val="1"/>
        </w:numPr>
        <w:spacing w:after="0" w:line="240" w:lineRule="auto"/>
        <w:contextualSpacing/>
        <w:jc w:val="both"/>
        <w:rPr>
          <w:rFonts w:eastAsia="Calibri" w:cs="Times New Roman"/>
          <w:szCs w:val="24"/>
          <w:lang w:val="lv-LV" w:eastAsia="lv-LV"/>
        </w:rPr>
      </w:pPr>
      <w:r w:rsidRPr="004C57EE">
        <w:rPr>
          <w:rFonts w:eastAsia="Calibri" w:cs="Times New Roman"/>
          <w:szCs w:val="24"/>
          <w:lang w:val="lv-LV"/>
        </w:rPr>
        <w:t>Jebkuri Līguma grozījumi tiek noformēti rakstiski un kļūst par Līguma neatņemamu sastāvdaļu. Grozījumi ir nebūtiski, ja tie precizē Līguma saturu atbilstoši faktiskajai situācijai vai precizē pārrakstīšanās vai gramatiskās kļūdas.</w:t>
      </w:r>
    </w:p>
    <w:p w14:paraId="3BBFA2CC" w14:textId="77777777" w:rsidR="006B031C" w:rsidRPr="004C57EE" w:rsidRDefault="006B031C" w:rsidP="006B031C">
      <w:pPr>
        <w:numPr>
          <w:ilvl w:val="1"/>
          <w:numId w:val="1"/>
        </w:numPr>
        <w:spacing w:after="0" w:line="240" w:lineRule="auto"/>
        <w:contextualSpacing/>
        <w:jc w:val="both"/>
        <w:rPr>
          <w:rFonts w:eastAsia="Calibri" w:cs="Times New Roman"/>
          <w:szCs w:val="24"/>
          <w:lang w:val="lv-LV"/>
        </w:rPr>
      </w:pPr>
      <w:r w:rsidRPr="004C57EE">
        <w:rPr>
          <w:rFonts w:eastAsia="Calibri" w:cs="Times New Roman"/>
          <w:szCs w:val="24"/>
          <w:lang w:val="lv-LV"/>
        </w:rPr>
        <w:t>Puses ir tiesīgas veikt Līguma grozījumus saskaņā ar Publisko iepirkumu likuma 61.pantā noteikto, kā arī attiecībā uz Līguma darbības termiņu un Līguma summu.</w:t>
      </w:r>
    </w:p>
    <w:p w14:paraId="41D54C78" w14:textId="77777777" w:rsidR="006B031C" w:rsidRPr="004C57EE" w:rsidRDefault="006B031C" w:rsidP="006B031C">
      <w:pPr>
        <w:numPr>
          <w:ilvl w:val="1"/>
          <w:numId w:val="1"/>
        </w:numPr>
        <w:spacing w:after="0" w:line="240" w:lineRule="auto"/>
        <w:contextualSpacing/>
        <w:jc w:val="both"/>
        <w:rPr>
          <w:rFonts w:eastAsia="Calibri" w:cs="Times New Roman"/>
          <w:szCs w:val="24"/>
          <w:lang w:val="lv-LV" w:eastAsia="lv-LV"/>
        </w:rPr>
      </w:pPr>
      <w:r w:rsidRPr="004C57EE">
        <w:rPr>
          <w:rFonts w:eastAsia="Calibri" w:cs="Times New Roman"/>
          <w:szCs w:val="24"/>
          <w:lang w:val="lv-LV"/>
        </w:rPr>
        <w:t>Gadījumos, kas nav paredzēti Līgumā, Puses rīkojas saskaņā ar spēkā esošajiem normatīvajiem aktiem.</w:t>
      </w:r>
    </w:p>
    <w:p w14:paraId="2EE361B3" w14:textId="77777777" w:rsidR="006B031C" w:rsidRPr="004C57EE" w:rsidRDefault="006B031C" w:rsidP="006B031C">
      <w:pPr>
        <w:numPr>
          <w:ilvl w:val="1"/>
          <w:numId w:val="1"/>
        </w:numPr>
        <w:spacing w:after="0" w:line="240" w:lineRule="auto"/>
        <w:contextualSpacing/>
        <w:jc w:val="both"/>
        <w:rPr>
          <w:rFonts w:eastAsia="Calibri" w:cs="Times New Roman"/>
          <w:szCs w:val="24"/>
          <w:lang w:val="lv-LV" w:eastAsia="lv-LV"/>
        </w:rPr>
      </w:pPr>
      <w:r w:rsidRPr="004C57EE">
        <w:rPr>
          <w:rFonts w:eastAsia="Calibri" w:cs="Times New Roman"/>
          <w:szCs w:val="24"/>
          <w:lang w:val="lv-LV"/>
        </w:rPr>
        <w:t>Ja kādai no Pusēm tiek mainīti rekvizīti vai Līguma 8.8.punktā noteiktās Pušu kontaktpersonas vai to kontaktinformācija, attiecīgā Puse 5 (piecu) darba dienu laikā no notikušo izmaiņu iestāšanās rakstiski paziņo par to otrai Pusei. Ja Puse neizpilda šī punkta nosacījumus, uzskatāms, ka otra Puse ir pilnībā izpildījusi savas saistības, lietojot Līgumā esošo informāciju attiecībā pret otras Puses sniegto informāciju.</w:t>
      </w:r>
    </w:p>
    <w:p w14:paraId="6427DC27" w14:textId="77777777" w:rsidR="006B031C" w:rsidRPr="004C57EE" w:rsidRDefault="006B031C" w:rsidP="006B031C">
      <w:pPr>
        <w:numPr>
          <w:ilvl w:val="1"/>
          <w:numId w:val="1"/>
        </w:numPr>
        <w:spacing w:after="0" w:line="240" w:lineRule="auto"/>
        <w:contextualSpacing/>
        <w:jc w:val="both"/>
        <w:rPr>
          <w:rFonts w:eastAsia="Calibri" w:cs="Times New Roman"/>
          <w:szCs w:val="24"/>
          <w:lang w:val="lv-LV" w:eastAsia="lv-LV"/>
        </w:rPr>
      </w:pPr>
      <w:r w:rsidRPr="004C57EE">
        <w:rPr>
          <w:rFonts w:eastAsia="Calibri" w:cs="Times New Roman"/>
          <w:szCs w:val="24"/>
          <w:lang w:val="lv-LV"/>
        </w:rPr>
        <w:t>Informācijas apmaiņa starp Pusēm var notikt arī izmantojot e-pasta saraksti, kas kļūst par Līguma neatņemamu sastāvdaļu.</w:t>
      </w:r>
    </w:p>
    <w:p w14:paraId="6835B2FC" w14:textId="77777777" w:rsidR="006B031C" w:rsidRPr="004C57EE" w:rsidRDefault="006B031C" w:rsidP="006B031C">
      <w:pPr>
        <w:numPr>
          <w:ilvl w:val="1"/>
          <w:numId w:val="1"/>
        </w:numPr>
        <w:spacing w:after="0" w:line="240" w:lineRule="auto"/>
        <w:contextualSpacing/>
        <w:jc w:val="both"/>
        <w:rPr>
          <w:rFonts w:eastAsia="Calibri" w:cs="Times New Roman"/>
          <w:szCs w:val="24"/>
          <w:lang w:val="lv-LV" w:eastAsia="lv-LV"/>
        </w:rPr>
      </w:pPr>
      <w:r w:rsidRPr="004C57EE">
        <w:rPr>
          <w:rFonts w:eastAsia="Calibri" w:cs="Times New Roman"/>
          <w:szCs w:val="24"/>
          <w:lang w:val="lv-LV" w:eastAsia="lv-LV"/>
        </w:rPr>
        <w:t xml:space="preserve">Par Līguma izpildi atbildīgās personas: </w:t>
      </w:r>
    </w:p>
    <w:p w14:paraId="6F20602F" w14:textId="77777777" w:rsidR="006B031C" w:rsidRPr="004C57EE" w:rsidRDefault="006B031C" w:rsidP="006B031C">
      <w:pPr>
        <w:numPr>
          <w:ilvl w:val="2"/>
          <w:numId w:val="1"/>
        </w:numPr>
        <w:spacing w:after="0" w:line="240" w:lineRule="auto"/>
        <w:contextualSpacing/>
        <w:jc w:val="both"/>
        <w:rPr>
          <w:rFonts w:eastAsia="Calibri" w:cs="Times New Roman"/>
          <w:szCs w:val="24"/>
          <w:lang w:val="lv-LV"/>
        </w:rPr>
      </w:pPr>
      <w:r w:rsidRPr="004C57EE">
        <w:rPr>
          <w:rFonts w:eastAsia="Calibri" w:cs="Times New Roman"/>
          <w:szCs w:val="24"/>
          <w:lang w:val="lv-LV" w:eastAsia="lv-LV"/>
        </w:rPr>
        <w:t xml:space="preserve">no Pasūtītāja puses: </w:t>
      </w:r>
      <w:r>
        <w:rPr>
          <w:rFonts w:eastAsia="Calibri" w:cs="Times New Roman"/>
          <w:szCs w:val="24"/>
          <w:lang w:val="lv-LV" w:eastAsia="lv-LV"/>
        </w:rPr>
        <w:t>……….</w:t>
      </w:r>
    </w:p>
    <w:p w14:paraId="4816E7D4" w14:textId="77777777" w:rsidR="006B031C" w:rsidRPr="004C57EE" w:rsidRDefault="006B031C" w:rsidP="006B031C">
      <w:pPr>
        <w:numPr>
          <w:ilvl w:val="2"/>
          <w:numId w:val="1"/>
        </w:numPr>
        <w:spacing w:after="0" w:line="240" w:lineRule="auto"/>
        <w:contextualSpacing/>
        <w:jc w:val="both"/>
        <w:rPr>
          <w:rFonts w:eastAsia="Calibri" w:cs="Times New Roman"/>
          <w:szCs w:val="24"/>
          <w:lang w:val="lv-LV"/>
        </w:rPr>
      </w:pPr>
      <w:r w:rsidRPr="004C57EE">
        <w:rPr>
          <w:rFonts w:eastAsia="Calibri" w:cs="Times New Roman"/>
          <w:szCs w:val="24"/>
          <w:lang w:val="lv-LV"/>
        </w:rPr>
        <w:t xml:space="preserve">no Izpildītāja puses: </w:t>
      </w:r>
      <w:r>
        <w:rPr>
          <w:rFonts w:eastAsia="Calibri" w:cs="Times New Roman"/>
          <w:szCs w:val="24"/>
          <w:lang w:val="lv-LV"/>
        </w:rPr>
        <w:t>………….</w:t>
      </w:r>
      <w:r w:rsidRPr="004C57EE">
        <w:rPr>
          <w:rFonts w:eastAsia="Calibri" w:cs="Times New Roman"/>
          <w:kern w:val="28"/>
          <w:szCs w:val="24"/>
          <w:lang w:val="lv-LV"/>
        </w:rPr>
        <w:t xml:space="preserve"> </w:t>
      </w:r>
    </w:p>
    <w:p w14:paraId="31C89A7D" w14:textId="77777777" w:rsidR="006B031C" w:rsidRPr="004C57EE" w:rsidRDefault="006B031C" w:rsidP="006B031C">
      <w:pPr>
        <w:numPr>
          <w:ilvl w:val="1"/>
          <w:numId w:val="1"/>
        </w:numPr>
        <w:spacing w:after="0" w:line="240" w:lineRule="auto"/>
        <w:contextualSpacing/>
        <w:jc w:val="both"/>
        <w:rPr>
          <w:rFonts w:eastAsia="Calibri" w:cs="Times New Roman"/>
          <w:szCs w:val="24"/>
          <w:lang w:val="lv-LV" w:eastAsia="lv-LV"/>
        </w:rPr>
      </w:pPr>
      <w:r w:rsidRPr="004C57EE">
        <w:rPr>
          <w:rFonts w:eastAsia="Calibri" w:cs="Times New Roman"/>
          <w:szCs w:val="24"/>
          <w:lang w:val="lv-LV" w:eastAsia="lv-LV"/>
        </w:rPr>
        <w:t xml:space="preserve">Līgums sagatavots latviešu valodā, parakstīts elektroniski, līguma teksts uz </w:t>
      </w:r>
      <w:r>
        <w:rPr>
          <w:rFonts w:eastAsia="Calibri" w:cs="Times New Roman"/>
          <w:szCs w:val="24"/>
          <w:lang w:val="lv-LV" w:eastAsia="lv-LV"/>
        </w:rPr>
        <w:t>…..</w:t>
      </w:r>
      <w:r w:rsidRPr="004C57EE">
        <w:rPr>
          <w:rFonts w:eastAsia="Calibri" w:cs="Times New Roman"/>
          <w:szCs w:val="24"/>
          <w:lang w:val="lv-LV" w:eastAsia="lv-LV"/>
        </w:rPr>
        <w:t xml:space="preserve"> (</w:t>
      </w:r>
      <w:r>
        <w:rPr>
          <w:rFonts w:eastAsia="Calibri" w:cs="Times New Roman"/>
          <w:szCs w:val="24"/>
          <w:lang w:val="lv-LV" w:eastAsia="lv-LV"/>
        </w:rPr>
        <w:t>……</w:t>
      </w:r>
      <w:r w:rsidRPr="004C57EE">
        <w:rPr>
          <w:rFonts w:eastAsia="Calibri" w:cs="Times New Roman"/>
          <w:szCs w:val="24"/>
          <w:lang w:val="lv-LV" w:eastAsia="lv-LV"/>
        </w:rPr>
        <w:t>) lapām, pievienots pielikums.</w:t>
      </w:r>
    </w:p>
    <w:p w14:paraId="77DB8B84" w14:textId="77777777" w:rsidR="006B031C" w:rsidRPr="004C57EE" w:rsidRDefault="006B031C" w:rsidP="006B031C">
      <w:pPr>
        <w:numPr>
          <w:ilvl w:val="1"/>
          <w:numId w:val="1"/>
        </w:numPr>
        <w:spacing w:after="0" w:line="240" w:lineRule="auto"/>
        <w:contextualSpacing/>
        <w:jc w:val="both"/>
        <w:rPr>
          <w:rFonts w:eastAsia="Calibri" w:cs="Times New Roman"/>
          <w:szCs w:val="24"/>
          <w:lang w:val="lv-LV" w:eastAsia="lv-LV"/>
        </w:rPr>
      </w:pPr>
      <w:r w:rsidRPr="004C57EE">
        <w:rPr>
          <w:rFonts w:eastAsia="Calibri" w:cs="Times New Roman"/>
          <w:szCs w:val="24"/>
          <w:lang w:val="lv-LV"/>
        </w:rPr>
        <w:t>Puses Līgumu paraksta ar drošu elektronisko parakstu, kurš satur laika zīmogu. Līguma parakstīšanas datums ir pēdējā pievienotā droša elektroniskā paraksta un tā laika zīmoga datums. Katrai Pusei ir pieejams abpusēji parakstīts Līgums elektroniskā formātā.</w:t>
      </w:r>
    </w:p>
    <w:p w14:paraId="3C844C8D" w14:textId="77777777" w:rsidR="006B031C" w:rsidRPr="004C57EE" w:rsidRDefault="006B031C" w:rsidP="006B031C">
      <w:pPr>
        <w:spacing w:after="0" w:line="240" w:lineRule="auto"/>
        <w:ind w:left="432"/>
        <w:contextualSpacing/>
        <w:jc w:val="both"/>
        <w:rPr>
          <w:rFonts w:eastAsia="Calibri" w:cs="Times New Roman"/>
          <w:szCs w:val="24"/>
          <w:lang w:val="lv-LV" w:eastAsia="lv-LV"/>
        </w:rPr>
      </w:pPr>
    </w:p>
    <w:p w14:paraId="3A7991F8" w14:textId="77777777" w:rsidR="006B031C" w:rsidRPr="004C57EE" w:rsidRDefault="006B031C" w:rsidP="006B031C">
      <w:pPr>
        <w:numPr>
          <w:ilvl w:val="0"/>
          <w:numId w:val="1"/>
        </w:numPr>
        <w:spacing w:after="0" w:line="240" w:lineRule="auto"/>
        <w:contextualSpacing/>
        <w:jc w:val="center"/>
        <w:rPr>
          <w:rFonts w:eastAsia="Calibri" w:cs="Times New Roman"/>
          <w:b/>
          <w:bCs/>
          <w:szCs w:val="24"/>
          <w:lang w:val="lv-LV" w:eastAsia="lv-LV"/>
        </w:rPr>
      </w:pPr>
      <w:r w:rsidRPr="004C57EE">
        <w:rPr>
          <w:rFonts w:eastAsia="Calibri" w:cs="Times New Roman"/>
          <w:b/>
          <w:bCs/>
          <w:szCs w:val="24"/>
          <w:lang w:val="lv-LV"/>
        </w:rPr>
        <w:t>Pušu paraksti un rekvizīti</w:t>
      </w:r>
    </w:p>
    <w:p w14:paraId="64E19B47" w14:textId="77777777" w:rsidR="006B031C" w:rsidRPr="004C57EE" w:rsidRDefault="006B031C" w:rsidP="006B031C">
      <w:pPr>
        <w:spacing w:line="240" w:lineRule="auto"/>
        <w:rPr>
          <w:rFonts w:eastAsia="Times New Roman" w:cs="Times New Roman"/>
          <w:szCs w:val="24"/>
          <w:lang w:val="lv-LV"/>
        </w:rPr>
      </w:pPr>
    </w:p>
    <w:tbl>
      <w:tblPr>
        <w:tblW w:w="9928" w:type="dxa"/>
        <w:tblLook w:val="01E0" w:firstRow="1" w:lastRow="1" w:firstColumn="1" w:lastColumn="1" w:noHBand="0" w:noVBand="0"/>
      </w:tblPr>
      <w:tblGrid>
        <w:gridCol w:w="4962"/>
        <w:gridCol w:w="4966"/>
      </w:tblGrid>
      <w:tr w:rsidR="006B031C" w:rsidRPr="004C57EE" w14:paraId="76038E0B" w14:textId="77777777" w:rsidTr="00A37E15">
        <w:trPr>
          <w:trHeight w:val="2825"/>
        </w:trPr>
        <w:tc>
          <w:tcPr>
            <w:tcW w:w="4962" w:type="dxa"/>
          </w:tcPr>
          <w:p w14:paraId="3E0ED7DF" w14:textId="77777777" w:rsidR="006B031C" w:rsidRPr="004C57EE" w:rsidRDefault="006B031C" w:rsidP="00A37E15">
            <w:pPr>
              <w:spacing w:after="0" w:line="256" w:lineRule="auto"/>
              <w:ind w:right="51"/>
              <w:contextualSpacing/>
              <w:jc w:val="both"/>
              <w:rPr>
                <w:rFonts w:eastAsia="Times New Roman" w:cs="Times New Roman"/>
                <w:b/>
                <w:bCs/>
                <w:szCs w:val="24"/>
                <w:u w:val="single"/>
                <w:lang w:val="lv-LV"/>
              </w:rPr>
            </w:pPr>
            <w:r w:rsidRPr="004C57EE">
              <w:rPr>
                <w:rFonts w:eastAsia="Times New Roman" w:cs="Times New Roman"/>
                <w:b/>
                <w:bCs/>
                <w:szCs w:val="24"/>
                <w:u w:val="single"/>
                <w:lang w:val="lv-LV"/>
              </w:rPr>
              <w:t>Pasūtītājs:</w:t>
            </w:r>
          </w:p>
          <w:p w14:paraId="5A7C6120" w14:textId="77777777" w:rsidR="006B031C" w:rsidRPr="004C57EE" w:rsidRDefault="006B031C" w:rsidP="00A37E15">
            <w:pPr>
              <w:spacing w:after="0" w:line="256" w:lineRule="auto"/>
              <w:rPr>
                <w:rFonts w:eastAsia="Times New Roman" w:cs="Times New Roman"/>
                <w:szCs w:val="24"/>
                <w:lang w:val="lv-LV"/>
              </w:rPr>
            </w:pPr>
            <w:r w:rsidRPr="004C57EE">
              <w:rPr>
                <w:rFonts w:eastAsia="Times New Roman" w:cs="Times New Roman"/>
                <w:szCs w:val="24"/>
                <w:lang w:val="lv-LV"/>
              </w:rPr>
              <w:t>AS “Olaines ūdens un siltums”</w:t>
            </w:r>
          </w:p>
          <w:p w14:paraId="70A6DDAA" w14:textId="77777777" w:rsidR="006B031C" w:rsidRPr="004C57EE" w:rsidRDefault="006B031C" w:rsidP="00A37E15">
            <w:pPr>
              <w:spacing w:after="0" w:line="256" w:lineRule="auto"/>
              <w:rPr>
                <w:rFonts w:eastAsia="Times New Roman" w:cs="Times New Roman"/>
                <w:szCs w:val="24"/>
                <w:lang w:val="lv-LV"/>
              </w:rPr>
            </w:pPr>
            <w:r w:rsidRPr="004C57EE">
              <w:rPr>
                <w:rFonts w:eastAsia="Times New Roman" w:cs="Times New Roman"/>
                <w:szCs w:val="24"/>
                <w:lang w:val="lv-LV"/>
              </w:rPr>
              <w:t>Vienotais reģistrācijas Nr. 50003182001</w:t>
            </w:r>
          </w:p>
          <w:p w14:paraId="4C92C92E" w14:textId="77777777" w:rsidR="006B031C" w:rsidRPr="004C57EE" w:rsidRDefault="006B031C" w:rsidP="00A37E15">
            <w:pPr>
              <w:spacing w:after="0" w:line="256" w:lineRule="auto"/>
              <w:rPr>
                <w:rFonts w:eastAsia="Times New Roman" w:cs="Times New Roman"/>
                <w:szCs w:val="24"/>
                <w:lang w:val="lv-LV"/>
              </w:rPr>
            </w:pPr>
            <w:r w:rsidRPr="004C57EE">
              <w:rPr>
                <w:rFonts w:eastAsia="Times New Roman" w:cs="Times New Roman"/>
                <w:szCs w:val="24"/>
                <w:lang w:val="lv-LV"/>
              </w:rPr>
              <w:t xml:space="preserve">Adrese: Kūdras iela 27, Olaine, </w:t>
            </w:r>
          </w:p>
          <w:p w14:paraId="363CBE75" w14:textId="77777777" w:rsidR="006B031C" w:rsidRPr="004C57EE" w:rsidRDefault="006B031C" w:rsidP="00A37E15">
            <w:pPr>
              <w:spacing w:after="0" w:line="256" w:lineRule="auto"/>
              <w:rPr>
                <w:rFonts w:eastAsia="Times New Roman" w:cs="Times New Roman"/>
                <w:szCs w:val="24"/>
                <w:lang w:val="lv-LV"/>
              </w:rPr>
            </w:pPr>
            <w:r w:rsidRPr="004C57EE">
              <w:rPr>
                <w:rFonts w:eastAsia="Times New Roman" w:cs="Times New Roman"/>
                <w:szCs w:val="24"/>
                <w:lang w:val="lv-LV"/>
              </w:rPr>
              <w:t>Olaines novads, LV-2114</w:t>
            </w:r>
          </w:p>
          <w:p w14:paraId="536352B0" w14:textId="77777777" w:rsidR="006B031C" w:rsidRPr="004C57EE" w:rsidRDefault="006B031C" w:rsidP="00A37E15">
            <w:pPr>
              <w:spacing w:after="0" w:line="256" w:lineRule="auto"/>
              <w:rPr>
                <w:rFonts w:eastAsia="Times New Roman" w:cs="Times New Roman"/>
                <w:szCs w:val="24"/>
                <w:lang w:val="lv-LV"/>
              </w:rPr>
            </w:pPr>
            <w:r w:rsidRPr="004C57EE">
              <w:rPr>
                <w:rFonts w:eastAsia="Times New Roman" w:cs="Times New Roman"/>
                <w:szCs w:val="24"/>
                <w:lang w:val="lv-LV"/>
              </w:rPr>
              <w:t>Banka: AS “Citadele”, PARXLV22</w:t>
            </w:r>
          </w:p>
          <w:p w14:paraId="24680F05" w14:textId="77777777" w:rsidR="006B031C" w:rsidRPr="004C57EE" w:rsidRDefault="006B031C" w:rsidP="00A37E15">
            <w:pPr>
              <w:spacing w:after="0" w:line="256" w:lineRule="auto"/>
              <w:rPr>
                <w:rFonts w:eastAsia="Times New Roman" w:cs="Times New Roman"/>
                <w:szCs w:val="24"/>
                <w:lang w:val="lv-LV"/>
              </w:rPr>
            </w:pPr>
            <w:r w:rsidRPr="004C57EE">
              <w:rPr>
                <w:rFonts w:eastAsia="Times New Roman" w:cs="Times New Roman"/>
                <w:szCs w:val="24"/>
                <w:lang w:val="lv-LV"/>
              </w:rPr>
              <w:t>Konta Nr.: LV15PARX001569968000</w:t>
            </w:r>
          </w:p>
          <w:p w14:paraId="4714E791" w14:textId="77777777" w:rsidR="006B031C" w:rsidRPr="004C57EE" w:rsidRDefault="006B031C" w:rsidP="00A37E15">
            <w:pPr>
              <w:spacing w:after="0" w:line="256" w:lineRule="auto"/>
              <w:ind w:right="49"/>
              <w:contextualSpacing/>
              <w:jc w:val="both"/>
              <w:rPr>
                <w:rFonts w:eastAsia="Times New Roman" w:cs="Times New Roman"/>
                <w:noProof/>
                <w:szCs w:val="24"/>
                <w:lang w:val="lv-LV"/>
              </w:rPr>
            </w:pPr>
          </w:p>
          <w:p w14:paraId="08047AB9" w14:textId="77777777" w:rsidR="006B031C" w:rsidRPr="004C57EE" w:rsidRDefault="006B031C" w:rsidP="00A37E15">
            <w:pPr>
              <w:spacing w:after="0" w:line="256" w:lineRule="auto"/>
              <w:ind w:right="49"/>
              <w:contextualSpacing/>
              <w:jc w:val="both"/>
              <w:rPr>
                <w:rFonts w:eastAsia="Times New Roman" w:cs="Times New Roman"/>
                <w:noProof/>
                <w:szCs w:val="24"/>
                <w:lang w:val="lv-LV"/>
              </w:rPr>
            </w:pPr>
            <w:r w:rsidRPr="004C57EE">
              <w:rPr>
                <w:rFonts w:eastAsia="Times New Roman" w:cs="Times New Roman"/>
                <w:noProof/>
                <w:szCs w:val="24"/>
                <w:lang w:val="lv-LV"/>
              </w:rPr>
              <w:t>___________________M.Mazurs</w:t>
            </w:r>
          </w:p>
          <w:p w14:paraId="2EE4C4E7" w14:textId="77777777" w:rsidR="006B031C" w:rsidRPr="004C57EE" w:rsidRDefault="006B031C" w:rsidP="00A37E15">
            <w:pPr>
              <w:spacing w:after="0" w:line="256" w:lineRule="auto"/>
              <w:ind w:right="49"/>
              <w:contextualSpacing/>
              <w:jc w:val="both"/>
              <w:rPr>
                <w:rFonts w:eastAsia="Times New Roman" w:cs="Times New Roman"/>
                <w:noProof/>
                <w:szCs w:val="24"/>
                <w:lang w:val="lv-LV"/>
              </w:rPr>
            </w:pPr>
          </w:p>
          <w:p w14:paraId="1962A684" w14:textId="77777777" w:rsidR="006B031C" w:rsidRPr="004C57EE" w:rsidRDefault="006B031C" w:rsidP="00A37E15">
            <w:pPr>
              <w:spacing w:after="0" w:line="256" w:lineRule="auto"/>
              <w:ind w:right="49"/>
              <w:contextualSpacing/>
              <w:jc w:val="both"/>
              <w:rPr>
                <w:rFonts w:eastAsia="Times New Roman" w:cs="Times New Roman"/>
                <w:noProof/>
                <w:szCs w:val="24"/>
                <w:lang w:val="lv-LV"/>
              </w:rPr>
            </w:pPr>
            <w:r w:rsidRPr="004C57EE">
              <w:rPr>
                <w:rFonts w:eastAsia="Times New Roman" w:cs="Times New Roman"/>
                <w:noProof/>
                <w:szCs w:val="24"/>
                <w:lang w:val="lv-LV"/>
              </w:rPr>
              <w:t>___________________V.Liepa</w:t>
            </w:r>
          </w:p>
          <w:p w14:paraId="789ACC33" w14:textId="77777777" w:rsidR="006B031C" w:rsidRPr="004C57EE" w:rsidRDefault="006B031C" w:rsidP="00A37E15">
            <w:pPr>
              <w:spacing w:after="0" w:line="256" w:lineRule="auto"/>
              <w:ind w:right="49"/>
              <w:contextualSpacing/>
              <w:jc w:val="both"/>
              <w:rPr>
                <w:rFonts w:eastAsia="Times New Roman" w:cs="Times New Roman"/>
                <w:noProof/>
                <w:szCs w:val="24"/>
                <w:lang w:val="lv-LV"/>
              </w:rPr>
            </w:pPr>
          </w:p>
        </w:tc>
        <w:tc>
          <w:tcPr>
            <w:tcW w:w="4966" w:type="dxa"/>
          </w:tcPr>
          <w:p w14:paraId="6598ADD9" w14:textId="77777777" w:rsidR="006B031C" w:rsidRPr="004C57EE" w:rsidRDefault="006B031C" w:rsidP="00A37E15">
            <w:pPr>
              <w:spacing w:after="0" w:line="256" w:lineRule="auto"/>
              <w:ind w:left="33" w:right="51"/>
              <w:contextualSpacing/>
              <w:jc w:val="both"/>
              <w:rPr>
                <w:rFonts w:eastAsia="Times New Roman" w:cs="Times New Roman"/>
                <w:b/>
                <w:bCs/>
                <w:szCs w:val="24"/>
                <w:u w:val="single"/>
                <w:lang w:val="lv-LV"/>
              </w:rPr>
            </w:pPr>
            <w:r w:rsidRPr="004C57EE">
              <w:rPr>
                <w:rFonts w:eastAsia="Times New Roman" w:cs="Times New Roman"/>
                <w:b/>
                <w:bCs/>
                <w:szCs w:val="24"/>
                <w:u w:val="single"/>
                <w:lang w:val="lv-LV"/>
              </w:rPr>
              <w:t>Piegādātājs:</w:t>
            </w:r>
          </w:p>
          <w:p w14:paraId="2D523846" w14:textId="77777777" w:rsidR="006B031C" w:rsidRPr="004C57EE" w:rsidRDefault="006B031C" w:rsidP="00A37E15">
            <w:pPr>
              <w:spacing w:after="0" w:line="256" w:lineRule="auto"/>
              <w:ind w:right="51"/>
              <w:contextualSpacing/>
              <w:jc w:val="both"/>
              <w:rPr>
                <w:rFonts w:eastAsia="Times New Roman" w:cs="Times New Roman"/>
                <w:iCs/>
                <w:szCs w:val="24"/>
                <w:lang w:val="lv-LV"/>
              </w:rPr>
            </w:pPr>
          </w:p>
          <w:p w14:paraId="4645921F" w14:textId="77777777" w:rsidR="006B031C" w:rsidRPr="004C57EE" w:rsidRDefault="006B031C" w:rsidP="00A37E15">
            <w:pPr>
              <w:spacing w:after="0" w:line="256" w:lineRule="auto"/>
              <w:ind w:right="51"/>
              <w:contextualSpacing/>
              <w:jc w:val="both"/>
              <w:rPr>
                <w:rFonts w:eastAsia="Times New Roman" w:cs="Times New Roman"/>
                <w:bCs/>
                <w:color w:val="000000"/>
                <w:szCs w:val="24"/>
                <w:lang w:val="lv-LV"/>
              </w:rPr>
            </w:pPr>
            <w:r w:rsidRPr="004C57EE">
              <w:rPr>
                <w:rFonts w:eastAsia="Times New Roman" w:cs="Times New Roman"/>
                <w:bCs/>
                <w:color w:val="000000"/>
                <w:szCs w:val="24"/>
                <w:lang w:val="lv-LV"/>
              </w:rPr>
              <w:t>__________________________</w:t>
            </w:r>
          </w:p>
        </w:tc>
      </w:tr>
    </w:tbl>
    <w:p w14:paraId="016D3396" w14:textId="77777777" w:rsidR="006B031C" w:rsidRPr="004C57EE" w:rsidRDefault="006B031C" w:rsidP="006B031C">
      <w:pPr>
        <w:spacing w:line="240" w:lineRule="auto"/>
        <w:rPr>
          <w:rFonts w:eastAsia="Times New Roman" w:cs="Times New Roman"/>
          <w:szCs w:val="24"/>
          <w:lang w:val="lv-LV"/>
        </w:rPr>
      </w:pPr>
    </w:p>
    <w:p w14:paraId="49E12C66" w14:textId="5560B112" w:rsidR="001F3C02" w:rsidRDefault="006B031C" w:rsidP="006B031C">
      <w:r w:rsidRPr="004C57EE">
        <w:rPr>
          <w:rFonts w:eastAsia="Times New Roman" w:cs="Times New Roman"/>
          <w:szCs w:val="24"/>
          <w:lang w:val="lv-LV"/>
        </w:rPr>
        <w:t>DOKUMENTS PARAKSTĪTS AR DROŠU ELEKTRONISKO PARAKSTU</w:t>
      </w:r>
    </w:p>
    <w:sectPr w:rsidR="001F3C02" w:rsidSect="006B031C">
      <w:pgSz w:w="11906" w:h="16838"/>
      <w:pgMar w:top="1440" w:right="1133" w:bottom="1440"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94F1E4E"/>
    <w:multiLevelType w:val="multilevel"/>
    <w:tmpl w:val="F1D88BB4"/>
    <w:lvl w:ilvl="0">
      <w:start w:val="1"/>
      <w:numFmt w:val="decimal"/>
      <w:lvlText w:val="%1."/>
      <w:lvlJc w:val="left"/>
      <w:pPr>
        <w:tabs>
          <w:tab w:val="num" w:pos="360"/>
        </w:tabs>
        <w:ind w:left="360" w:hanging="360"/>
      </w:pPr>
    </w:lvl>
    <w:lvl w:ilvl="1">
      <w:start w:val="1"/>
      <w:numFmt w:val="decimal"/>
      <w:lvlText w:val="%1.%2."/>
      <w:lvlJc w:val="left"/>
      <w:pPr>
        <w:tabs>
          <w:tab w:val="num" w:pos="432"/>
        </w:tabs>
        <w:ind w:left="432" w:hanging="432"/>
      </w:pPr>
      <w:rPr>
        <w:b w:val="0"/>
        <w:bCs/>
        <w:lang w:val="cs-CZ"/>
      </w:r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num w:numId="1" w16cid:durableId="89207991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B031C"/>
    <w:rsid w:val="001D639D"/>
    <w:rsid w:val="001F3C02"/>
    <w:rsid w:val="00271F29"/>
    <w:rsid w:val="002E2AC9"/>
    <w:rsid w:val="003663D6"/>
    <w:rsid w:val="004D4A90"/>
    <w:rsid w:val="006B031C"/>
    <w:rsid w:val="009F48DC"/>
    <w:rsid w:val="00A67DF7"/>
    <w:rsid w:val="00C80B2F"/>
    <w:rsid w:val="00D07033"/>
    <w:rsid w:val="00DF2ADD"/>
    <w:rsid w:val="00EA3675"/>
    <w:rsid w:val="00F00D2A"/>
    <w:rsid w:val="00FA4FBE"/>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804FEA"/>
  <w15:chartTrackingRefBased/>
  <w15:docId w15:val="{52A59497-08E4-4756-8E6D-220BEB15E5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imes New Roman"/>
        <w:bCs/>
        <w:sz w:val="24"/>
        <w:szCs w:val="24"/>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B031C"/>
    <w:rPr>
      <w:rFonts w:cstheme="minorBidi"/>
      <w:bCs w:val="0"/>
      <w:szCs w:val="22"/>
      <w:lang w:val="en-US"/>
    </w:rPr>
  </w:style>
  <w:style w:type="paragraph" w:styleId="Heading1">
    <w:name w:val="heading 1"/>
    <w:basedOn w:val="Normal"/>
    <w:next w:val="Normal"/>
    <w:link w:val="Heading1Char"/>
    <w:uiPriority w:val="9"/>
    <w:qFormat/>
    <w:rsid w:val="006B031C"/>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6B031C"/>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6B031C"/>
    <w:pPr>
      <w:keepNext/>
      <w:keepLines/>
      <w:spacing w:before="160" w:after="80"/>
      <w:outlineLvl w:val="2"/>
    </w:pPr>
    <w:rPr>
      <w:rFonts w:asciiTheme="minorHAnsi" w:eastAsiaTheme="majorEastAsia" w:hAnsiTheme="minorHAnsi"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6B031C"/>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6B031C"/>
    <w:pPr>
      <w:keepNext/>
      <w:keepLines/>
      <w:spacing w:before="80" w:after="40"/>
      <w:outlineLvl w:val="4"/>
    </w:pPr>
    <w:rPr>
      <w:rFonts w:asciiTheme="minorHAnsi" w:eastAsiaTheme="majorEastAsia" w:hAnsiTheme="minorHAnsi" w:cstheme="majorBidi"/>
      <w:color w:val="2F5496" w:themeColor="accent1" w:themeShade="BF"/>
    </w:rPr>
  </w:style>
  <w:style w:type="paragraph" w:styleId="Heading6">
    <w:name w:val="heading 6"/>
    <w:basedOn w:val="Normal"/>
    <w:next w:val="Normal"/>
    <w:link w:val="Heading6Char"/>
    <w:uiPriority w:val="9"/>
    <w:semiHidden/>
    <w:unhideWhenUsed/>
    <w:qFormat/>
    <w:rsid w:val="006B031C"/>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6B031C"/>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6B031C"/>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6B031C"/>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B031C"/>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6B031C"/>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6B031C"/>
    <w:rPr>
      <w:rFonts w:asciiTheme="minorHAnsi" w:eastAsiaTheme="majorEastAsia" w:hAnsiTheme="minorHAnsi"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6B031C"/>
    <w:rPr>
      <w:rFonts w:asciiTheme="minorHAnsi" w:eastAsiaTheme="majorEastAsia" w:hAnsiTheme="minorHAnsi" w:cstheme="majorBidi"/>
      <w:i/>
      <w:iCs/>
      <w:color w:val="2F5496" w:themeColor="accent1" w:themeShade="BF"/>
    </w:rPr>
  </w:style>
  <w:style w:type="character" w:customStyle="1" w:styleId="Heading5Char">
    <w:name w:val="Heading 5 Char"/>
    <w:basedOn w:val="DefaultParagraphFont"/>
    <w:link w:val="Heading5"/>
    <w:uiPriority w:val="9"/>
    <w:semiHidden/>
    <w:rsid w:val="006B031C"/>
    <w:rPr>
      <w:rFonts w:asciiTheme="minorHAnsi" w:eastAsiaTheme="majorEastAsia" w:hAnsiTheme="minorHAnsi" w:cstheme="majorBidi"/>
      <w:color w:val="2F5496" w:themeColor="accent1" w:themeShade="BF"/>
    </w:rPr>
  </w:style>
  <w:style w:type="character" w:customStyle="1" w:styleId="Heading6Char">
    <w:name w:val="Heading 6 Char"/>
    <w:basedOn w:val="DefaultParagraphFont"/>
    <w:link w:val="Heading6"/>
    <w:uiPriority w:val="9"/>
    <w:semiHidden/>
    <w:rsid w:val="006B031C"/>
    <w:rPr>
      <w:rFonts w:asciiTheme="minorHAnsi" w:eastAsiaTheme="majorEastAsia" w:hAnsiTheme="minorHAnsi" w:cstheme="majorBidi"/>
      <w:i/>
      <w:iCs/>
      <w:color w:val="595959" w:themeColor="text1" w:themeTint="A6"/>
    </w:rPr>
  </w:style>
  <w:style w:type="character" w:customStyle="1" w:styleId="Heading7Char">
    <w:name w:val="Heading 7 Char"/>
    <w:basedOn w:val="DefaultParagraphFont"/>
    <w:link w:val="Heading7"/>
    <w:uiPriority w:val="9"/>
    <w:semiHidden/>
    <w:rsid w:val="006B031C"/>
    <w:rPr>
      <w:rFonts w:asciiTheme="minorHAnsi" w:eastAsiaTheme="majorEastAsia" w:hAnsiTheme="minorHAnsi" w:cstheme="majorBidi"/>
      <w:color w:val="595959" w:themeColor="text1" w:themeTint="A6"/>
    </w:rPr>
  </w:style>
  <w:style w:type="character" w:customStyle="1" w:styleId="Heading8Char">
    <w:name w:val="Heading 8 Char"/>
    <w:basedOn w:val="DefaultParagraphFont"/>
    <w:link w:val="Heading8"/>
    <w:uiPriority w:val="9"/>
    <w:semiHidden/>
    <w:rsid w:val="006B031C"/>
    <w:rPr>
      <w:rFonts w:asciiTheme="minorHAnsi" w:eastAsiaTheme="majorEastAsia" w:hAnsiTheme="minorHAnsi" w:cstheme="majorBidi"/>
      <w:i/>
      <w:iCs/>
      <w:color w:val="272727" w:themeColor="text1" w:themeTint="D8"/>
    </w:rPr>
  </w:style>
  <w:style w:type="character" w:customStyle="1" w:styleId="Heading9Char">
    <w:name w:val="Heading 9 Char"/>
    <w:basedOn w:val="DefaultParagraphFont"/>
    <w:link w:val="Heading9"/>
    <w:uiPriority w:val="9"/>
    <w:semiHidden/>
    <w:rsid w:val="006B031C"/>
    <w:rPr>
      <w:rFonts w:asciiTheme="minorHAnsi" w:eastAsiaTheme="majorEastAsia" w:hAnsiTheme="minorHAnsi" w:cstheme="majorBidi"/>
      <w:color w:val="272727" w:themeColor="text1" w:themeTint="D8"/>
    </w:rPr>
  </w:style>
  <w:style w:type="paragraph" w:styleId="Title">
    <w:name w:val="Title"/>
    <w:basedOn w:val="Normal"/>
    <w:next w:val="Normal"/>
    <w:link w:val="TitleChar"/>
    <w:uiPriority w:val="10"/>
    <w:qFormat/>
    <w:rsid w:val="006B031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B031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B031C"/>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B031C"/>
    <w:rPr>
      <w:rFonts w:asciiTheme="minorHAnsi" w:eastAsiaTheme="majorEastAsia" w:hAnsiTheme="minorHAnsi" w:cstheme="majorBidi"/>
      <w:color w:val="595959" w:themeColor="text1" w:themeTint="A6"/>
      <w:spacing w:val="15"/>
      <w:sz w:val="28"/>
      <w:szCs w:val="28"/>
    </w:rPr>
  </w:style>
  <w:style w:type="paragraph" w:styleId="Quote">
    <w:name w:val="Quote"/>
    <w:basedOn w:val="Normal"/>
    <w:next w:val="Normal"/>
    <w:link w:val="QuoteChar"/>
    <w:uiPriority w:val="29"/>
    <w:qFormat/>
    <w:rsid w:val="006B031C"/>
    <w:pPr>
      <w:spacing w:before="160"/>
      <w:jc w:val="center"/>
    </w:pPr>
    <w:rPr>
      <w:i/>
      <w:iCs/>
      <w:color w:val="404040" w:themeColor="text1" w:themeTint="BF"/>
    </w:rPr>
  </w:style>
  <w:style w:type="character" w:customStyle="1" w:styleId="QuoteChar">
    <w:name w:val="Quote Char"/>
    <w:basedOn w:val="DefaultParagraphFont"/>
    <w:link w:val="Quote"/>
    <w:uiPriority w:val="29"/>
    <w:rsid w:val="006B031C"/>
    <w:rPr>
      <w:i/>
      <w:iCs/>
      <w:color w:val="404040" w:themeColor="text1" w:themeTint="BF"/>
    </w:rPr>
  </w:style>
  <w:style w:type="paragraph" w:styleId="ListParagraph">
    <w:name w:val="List Paragraph"/>
    <w:basedOn w:val="Normal"/>
    <w:uiPriority w:val="34"/>
    <w:qFormat/>
    <w:rsid w:val="006B031C"/>
    <w:pPr>
      <w:ind w:left="720"/>
      <w:contextualSpacing/>
    </w:pPr>
  </w:style>
  <w:style w:type="character" w:styleId="IntenseEmphasis">
    <w:name w:val="Intense Emphasis"/>
    <w:basedOn w:val="DefaultParagraphFont"/>
    <w:uiPriority w:val="21"/>
    <w:qFormat/>
    <w:rsid w:val="006B031C"/>
    <w:rPr>
      <w:i/>
      <w:iCs/>
      <w:color w:val="2F5496" w:themeColor="accent1" w:themeShade="BF"/>
    </w:rPr>
  </w:style>
  <w:style w:type="paragraph" w:styleId="IntenseQuote">
    <w:name w:val="Intense Quote"/>
    <w:basedOn w:val="Normal"/>
    <w:next w:val="Normal"/>
    <w:link w:val="IntenseQuoteChar"/>
    <w:uiPriority w:val="30"/>
    <w:qFormat/>
    <w:rsid w:val="006B031C"/>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6B031C"/>
    <w:rPr>
      <w:i/>
      <w:iCs/>
      <w:color w:val="2F5496" w:themeColor="accent1" w:themeShade="BF"/>
    </w:rPr>
  </w:style>
  <w:style w:type="character" w:styleId="IntenseReference">
    <w:name w:val="Intense Reference"/>
    <w:basedOn w:val="DefaultParagraphFont"/>
    <w:uiPriority w:val="32"/>
    <w:qFormat/>
    <w:rsid w:val="006B031C"/>
    <w:rPr>
      <w:b/>
      <w:bCs w:val="0"/>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info@ous.lv"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7790</Words>
  <Characters>4441</Characters>
  <Application>Microsoft Office Word</Application>
  <DocSecurity>0</DocSecurity>
  <Lines>37</Lines>
  <Paragraphs>24</Paragraphs>
  <ScaleCrop>false</ScaleCrop>
  <Company/>
  <LinksUpToDate>false</LinksUpToDate>
  <CharactersWithSpaces>12207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Zanda Ģērmane</dc:creator>
  <cp:keywords/>
  <dc:description/>
  <cp:lastModifiedBy>Zanda Ģērmane</cp:lastModifiedBy>
  <cp:revision>1</cp:revision>
  <dcterms:created xsi:type="dcterms:W3CDTF">2026-07-22T11:09:00Z</dcterms:created>
  <dcterms:modified xsi:type="dcterms:W3CDTF">2026-07-22T11:09:00Z</dcterms:modified>
</cp:coreProperties>
</file>