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BDF9C" w14:textId="35B8BEEE" w:rsidR="00026F70" w:rsidRPr="008C233B" w:rsidRDefault="00026F70" w:rsidP="00A2612C">
      <w:pPr>
        <w:widowControl w:val="0"/>
        <w:spacing w:after="240"/>
        <w:jc w:val="right"/>
        <w:rPr>
          <w:szCs w:val="24"/>
        </w:rPr>
      </w:pPr>
      <w:r w:rsidRPr="008C233B">
        <w:rPr>
          <w:szCs w:val="24"/>
        </w:rPr>
        <w:t>Nolikuma 4.pielikums</w:t>
      </w:r>
    </w:p>
    <w:p w14:paraId="361004C6" w14:textId="77777777" w:rsidR="00026F70" w:rsidRPr="008C233B" w:rsidRDefault="00026F70" w:rsidP="00A2612C">
      <w:pPr>
        <w:widowControl w:val="0"/>
        <w:jc w:val="center"/>
        <w:rPr>
          <w:b/>
          <w:szCs w:val="24"/>
        </w:rPr>
      </w:pPr>
      <w:r w:rsidRPr="008C233B">
        <w:rPr>
          <w:b/>
          <w:szCs w:val="24"/>
        </w:rPr>
        <w:t>ATKLĀTS KONKURSS</w:t>
      </w:r>
    </w:p>
    <w:p w14:paraId="1F93EBD6" w14:textId="77777777" w:rsidR="00026F70" w:rsidRPr="008C233B" w:rsidRDefault="00026F70" w:rsidP="00A2612C">
      <w:pPr>
        <w:widowControl w:val="0"/>
        <w:jc w:val="center"/>
        <w:rPr>
          <w:b/>
          <w:bCs/>
          <w:szCs w:val="24"/>
        </w:rPr>
      </w:pPr>
      <w:r w:rsidRPr="008C233B">
        <w:rPr>
          <w:b/>
          <w:szCs w:val="24"/>
        </w:rPr>
        <w:t xml:space="preserve">“Jaunas specializētās tehnikas </w:t>
      </w:r>
      <w:r w:rsidRPr="008C233B">
        <w:rPr>
          <w:rFonts w:eastAsia="Times New Roman"/>
          <w:b/>
          <w:szCs w:val="24"/>
        </w:rPr>
        <w:t>iegāde finanšu līzingā</w:t>
      </w:r>
      <w:r w:rsidRPr="008C233B">
        <w:rPr>
          <w:b/>
          <w:szCs w:val="24"/>
        </w:rPr>
        <w:t>”</w:t>
      </w:r>
    </w:p>
    <w:p w14:paraId="08CB244C" w14:textId="7DD0B73F" w:rsidR="00026F70" w:rsidRPr="008C233B" w:rsidRDefault="00026F70" w:rsidP="00A2612C">
      <w:pPr>
        <w:widowControl w:val="0"/>
        <w:jc w:val="center"/>
        <w:rPr>
          <w:b/>
          <w:szCs w:val="24"/>
        </w:rPr>
      </w:pPr>
      <w:r w:rsidRPr="008C233B">
        <w:rPr>
          <w:b/>
          <w:szCs w:val="24"/>
        </w:rPr>
        <w:t>Identifikācijas Nr. </w:t>
      </w:r>
      <w:bookmarkStart w:id="0" w:name="_Hlk137718815"/>
      <w:r w:rsidRPr="008C233B">
        <w:rPr>
          <w:b/>
          <w:bCs/>
          <w:szCs w:val="24"/>
        </w:rPr>
        <w:t>2026/1-14/EKO-</w:t>
      </w:r>
      <w:bookmarkEnd w:id="0"/>
      <w:r w:rsidR="00715F85">
        <w:rPr>
          <w:b/>
          <w:bCs/>
          <w:szCs w:val="24"/>
        </w:rPr>
        <w:t>4</w:t>
      </w:r>
    </w:p>
    <w:p w14:paraId="28A684C7" w14:textId="77777777" w:rsidR="00026F70" w:rsidRPr="008C233B" w:rsidRDefault="00026F70" w:rsidP="00A2612C">
      <w:pPr>
        <w:widowControl w:val="0"/>
        <w:spacing w:line="276" w:lineRule="auto"/>
        <w:jc w:val="center"/>
        <w:rPr>
          <w:b/>
          <w:color w:val="000000"/>
          <w:szCs w:val="24"/>
        </w:rPr>
      </w:pPr>
    </w:p>
    <w:p w14:paraId="174097F8" w14:textId="77777777" w:rsidR="00026F70" w:rsidRPr="008C233B" w:rsidRDefault="00026F70" w:rsidP="00A2612C">
      <w:pPr>
        <w:widowControl w:val="0"/>
        <w:spacing w:line="276" w:lineRule="auto"/>
        <w:jc w:val="center"/>
        <w:rPr>
          <w:b/>
          <w:color w:val="000000"/>
          <w:szCs w:val="24"/>
        </w:rPr>
      </w:pPr>
      <w:r w:rsidRPr="008C233B">
        <w:rPr>
          <w:b/>
          <w:color w:val="000000"/>
          <w:szCs w:val="24"/>
        </w:rPr>
        <w:t>Līgums Nr. ______ (PROJEKTS)</w:t>
      </w:r>
    </w:p>
    <w:p w14:paraId="2412B81F" w14:textId="3EF5485C" w:rsidR="00026F70" w:rsidRPr="008C233B" w:rsidRDefault="00026F70" w:rsidP="00A2612C">
      <w:pPr>
        <w:widowControl w:val="0"/>
        <w:spacing w:line="276" w:lineRule="auto"/>
        <w:jc w:val="center"/>
        <w:rPr>
          <w:i/>
          <w:color w:val="000000"/>
          <w:szCs w:val="24"/>
        </w:rPr>
      </w:pPr>
      <w:r w:rsidRPr="008C233B">
        <w:rPr>
          <w:i/>
          <w:color w:val="000000"/>
          <w:szCs w:val="24"/>
        </w:rPr>
        <w:t>par jaunas specializētās tehnikas iegāde finanšu līzingā</w:t>
      </w:r>
    </w:p>
    <w:p w14:paraId="7D2E4B7C" w14:textId="77777777" w:rsidR="00026F70" w:rsidRPr="008C233B" w:rsidRDefault="00026F70" w:rsidP="00A2612C">
      <w:pPr>
        <w:widowControl w:val="0"/>
        <w:spacing w:after="160" w:line="276" w:lineRule="auto"/>
        <w:rPr>
          <w:color w:val="000000"/>
          <w:szCs w:val="24"/>
        </w:rPr>
      </w:pPr>
    </w:p>
    <w:p w14:paraId="7E924B5A" w14:textId="40532F65" w:rsidR="00026F70" w:rsidRPr="008C233B" w:rsidRDefault="00026F70" w:rsidP="00A2612C">
      <w:pPr>
        <w:widowControl w:val="0"/>
        <w:spacing w:before="120"/>
        <w:rPr>
          <w:b/>
          <w:bCs/>
          <w:szCs w:val="24"/>
        </w:rPr>
      </w:pPr>
      <w:r w:rsidRPr="008C233B">
        <w:rPr>
          <w:color w:val="000000"/>
          <w:szCs w:val="24"/>
        </w:rPr>
        <w:t xml:space="preserve">Jelgavā </w:t>
      </w:r>
      <w:r w:rsidRPr="008C233B">
        <w:rPr>
          <w:color w:val="000000"/>
          <w:szCs w:val="24"/>
        </w:rPr>
        <w:tab/>
      </w:r>
      <w:r w:rsidRPr="008C233B">
        <w:rPr>
          <w:color w:val="000000"/>
          <w:szCs w:val="24"/>
        </w:rPr>
        <w:tab/>
      </w:r>
      <w:r w:rsidRPr="008C233B">
        <w:rPr>
          <w:color w:val="000000"/>
          <w:szCs w:val="24"/>
        </w:rPr>
        <w:tab/>
      </w:r>
      <w:r w:rsidRPr="008C233B">
        <w:rPr>
          <w:color w:val="000000"/>
          <w:szCs w:val="24"/>
        </w:rPr>
        <w:tab/>
      </w:r>
      <w:r w:rsidRPr="008C233B">
        <w:rPr>
          <w:color w:val="000000"/>
          <w:szCs w:val="24"/>
        </w:rPr>
        <w:tab/>
      </w:r>
      <w:r w:rsidRPr="008C233B">
        <w:rPr>
          <w:szCs w:val="24"/>
        </w:rPr>
        <w:t xml:space="preserve">       </w:t>
      </w:r>
      <w:r w:rsidRPr="00A2612C">
        <w:rPr>
          <w:i/>
          <w:iCs/>
          <w:color w:val="000000"/>
          <w:szCs w:val="24"/>
        </w:rPr>
        <w:t>dokumenta datumu skatīt laika zīmogā</w:t>
      </w:r>
    </w:p>
    <w:p w14:paraId="4D61AD36" w14:textId="77777777" w:rsidR="00026F70" w:rsidRPr="008C233B" w:rsidRDefault="00026F70" w:rsidP="00A2612C">
      <w:pPr>
        <w:widowControl w:val="0"/>
        <w:spacing w:line="260" w:lineRule="atLeast"/>
        <w:jc w:val="both"/>
        <w:rPr>
          <w:bCs/>
          <w:szCs w:val="24"/>
          <w:lang w:eastAsia="lv-LV"/>
        </w:rPr>
      </w:pPr>
    </w:p>
    <w:p w14:paraId="373ED1A6" w14:textId="042D87D5" w:rsidR="00026F70" w:rsidRPr="008C233B" w:rsidRDefault="00026F70" w:rsidP="00A2612C">
      <w:pPr>
        <w:widowControl w:val="0"/>
        <w:spacing w:after="120"/>
        <w:ind w:firstLine="720"/>
        <w:jc w:val="both"/>
        <w:rPr>
          <w:szCs w:val="24"/>
        </w:rPr>
      </w:pPr>
      <w:r w:rsidRPr="008C233B">
        <w:rPr>
          <w:b/>
          <w:szCs w:val="24"/>
        </w:rPr>
        <w:t>SIA „Zemgales EKO”</w:t>
      </w:r>
      <w:r w:rsidRPr="008C233B">
        <w:rPr>
          <w:szCs w:val="24"/>
        </w:rPr>
        <w:t xml:space="preserve">, reģistrācijas. Nr. 43603040477, kuru pārstāv valdes locekle Kristīne Stukina, turpmāk – </w:t>
      </w:r>
      <w:r w:rsidRPr="008C233B">
        <w:rPr>
          <w:color w:val="000000"/>
          <w:szCs w:val="24"/>
        </w:rPr>
        <w:t>Līzinga ņēmējs</w:t>
      </w:r>
      <w:r w:rsidRPr="008C233B">
        <w:rPr>
          <w:szCs w:val="24"/>
        </w:rPr>
        <w:t>,</w:t>
      </w:r>
    </w:p>
    <w:p w14:paraId="63B4ED40" w14:textId="77777777" w:rsidR="00026F70" w:rsidRPr="008C233B" w:rsidRDefault="00026F70" w:rsidP="00A2612C">
      <w:pPr>
        <w:widowControl w:val="0"/>
        <w:spacing w:line="276" w:lineRule="auto"/>
        <w:ind w:firstLine="720"/>
        <w:jc w:val="both"/>
        <w:rPr>
          <w:rFonts w:eastAsia="Times New Roman"/>
          <w:color w:val="000000"/>
          <w:szCs w:val="24"/>
        </w:rPr>
      </w:pPr>
      <w:r w:rsidRPr="008C233B">
        <w:rPr>
          <w:rFonts w:eastAsia="Times New Roman"/>
          <w:b/>
          <w:color w:val="000000"/>
          <w:szCs w:val="24"/>
        </w:rPr>
        <w:t>____________________</w:t>
      </w:r>
      <w:r w:rsidRPr="008C233B">
        <w:rPr>
          <w:rFonts w:eastAsia="Times New Roman"/>
          <w:color w:val="000000"/>
          <w:szCs w:val="24"/>
        </w:rPr>
        <w:t xml:space="preserve">, reģistrācijas Nr.________________, </w:t>
      </w:r>
      <w:r w:rsidRPr="008C233B">
        <w:rPr>
          <w:color w:val="000000"/>
          <w:szCs w:val="24"/>
        </w:rPr>
        <w:t xml:space="preserve">kuru pamatojoties uz _____________, pārstāv ______________________________ </w:t>
      </w:r>
      <w:r w:rsidRPr="008C233B">
        <w:rPr>
          <w:rFonts w:eastAsia="Times New Roman"/>
          <w:color w:val="000000"/>
          <w:szCs w:val="24"/>
        </w:rPr>
        <w:t>personā, turpmāk – Pārdevējs,</w:t>
      </w:r>
    </w:p>
    <w:p w14:paraId="5A0ACFBF" w14:textId="77777777" w:rsidR="00026F70" w:rsidRPr="008C233B" w:rsidRDefault="00026F70" w:rsidP="00A2612C">
      <w:pPr>
        <w:widowControl w:val="0"/>
        <w:spacing w:line="276" w:lineRule="auto"/>
        <w:ind w:firstLine="720"/>
        <w:jc w:val="both"/>
        <w:rPr>
          <w:rFonts w:eastAsia="Times New Roman"/>
          <w:b/>
          <w:color w:val="000000"/>
          <w:szCs w:val="24"/>
        </w:rPr>
      </w:pPr>
    </w:p>
    <w:p w14:paraId="328DE7D2" w14:textId="530E7B21" w:rsidR="00026F70" w:rsidRPr="008C233B" w:rsidRDefault="00026F70" w:rsidP="00A2612C">
      <w:pPr>
        <w:widowControl w:val="0"/>
        <w:spacing w:line="276" w:lineRule="auto"/>
        <w:ind w:firstLine="720"/>
        <w:jc w:val="both"/>
        <w:rPr>
          <w:rFonts w:eastAsia="Times New Roman"/>
          <w:color w:val="000000"/>
          <w:szCs w:val="24"/>
        </w:rPr>
      </w:pPr>
      <w:r w:rsidRPr="008C233B">
        <w:rPr>
          <w:rFonts w:eastAsia="Times New Roman"/>
          <w:b/>
          <w:color w:val="000000"/>
          <w:szCs w:val="24"/>
        </w:rPr>
        <w:t>____________________</w:t>
      </w:r>
      <w:r w:rsidRPr="008C233B">
        <w:rPr>
          <w:rFonts w:eastAsia="Times New Roman"/>
          <w:color w:val="000000"/>
          <w:szCs w:val="24"/>
        </w:rPr>
        <w:t xml:space="preserve">, reģistrācijas Nr.________________, </w:t>
      </w:r>
      <w:r w:rsidRPr="008C233B">
        <w:rPr>
          <w:color w:val="000000"/>
          <w:szCs w:val="24"/>
        </w:rPr>
        <w:t xml:space="preserve">kuru pamatojoties uz _____________, pārstāv ______________________________ </w:t>
      </w:r>
      <w:r w:rsidRPr="008C233B">
        <w:rPr>
          <w:rFonts w:eastAsia="Times New Roman"/>
          <w:color w:val="000000"/>
          <w:szCs w:val="24"/>
        </w:rPr>
        <w:t xml:space="preserve">personā, turpmāk – Līzinga devējs, </w:t>
      </w:r>
    </w:p>
    <w:p w14:paraId="09033929" w14:textId="5BF05295" w:rsidR="00026F70" w:rsidRPr="008C233B" w:rsidRDefault="00026F70" w:rsidP="00A2612C">
      <w:pPr>
        <w:widowControl w:val="0"/>
        <w:spacing w:line="276" w:lineRule="auto"/>
        <w:ind w:firstLine="720"/>
        <w:jc w:val="both"/>
        <w:rPr>
          <w:color w:val="000000"/>
          <w:szCs w:val="24"/>
        </w:rPr>
      </w:pPr>
      <w:r w:rsidRPr="008C233B">
        <w:rPr>
          <w:rFonts w:eastAsia="Times New Roman"/>
          <w:color w:val="000000"/>
          <w:szCs w:val="24"/>
        </w:rPr>
        <w:t>visi kopā turpmāk - Līdzēji, bet katrs atsevišķi – Līdzējs,</w:t>
      </w:r>
    </w:p>
    <w:p w14:paraId="5BB49383" w14:textId="3128B265" w:rsidR="00026F70" w:rsidRPr="008C233B" w:rsidRDefault="00026F70" w:rsidP="00A2612C">
      <w:pPr>
        <w:widowControl w:val="0"/>
        <w:spacing w:line="276" w:lineRule="auto"/>
        <w:ind w:firstLine="420"/>
        <w:jc w:val="both"/>
        <w:outlineLvl w:val="0"/>
        <w:rPr>
          <w:color w:val="000000"/>
          <w:szCs w:val="24"/>
        </w:rPr>
      </w:pPr>
      <w:r w:rsidRPr="008C233B">
        <w:rPr>
          <w:color w:val="000000"/>
          <w:szCs w:val="24"/>
        </w:rPr>
        <w:t xml:space="preserve">pamatojoties uz atklāta konkursa </w:t>
      </w:r>
      <w:r w:rsidRPr="008C233B">
        <w:rPr>
          <w:b/>
          <w:color w:val="000000"/>
          <w:szCs w:val="24"/>
        </w:rPr>
        <w:t>“</w:t>
      </w:r>
      <w:r w:rsidRPr="008C233B">
        <w:rPr>
          <w:b/>
          <w:szCs w:val="24"/>
        </w:rPr>
        <w:t>Jaunas specializētās tehnikas iegāde finanšu līzingā</w:t>
      </w:r>
      <w:r w:rsidRPr="008C233B">
        <w:rPr>
          <w:b/>
          <w:color w:val="000000"/>
          <w:szCs w:val="24"/>
        </w:rPr>
        <w:t xml:space="preserve">” </w:t>
      </w:r>
      <w:r w:rsidRPr="008C233B">
        <w:rPr>
          <w:color w:val="000000"/>
          <w:szCs w:val="24"/>
        </w:rPr>
        <w:t>Identifikācijas Nr. 2026/1-14/EKO-</w:t>
      </w:r>
      <w:r w:rsidR="00715F85">
        <w:rPr>
          <w:color w:val="000000"/>
          <w:szCs w:val="24"/>
        </w:rPr>
        <w:t>4</w:t>
      </w:r>
      <w:r w:rsidRPr="008C233B">
        <w:rPr>
          <w:rFonts w:eastAsia="Times New Roman"/>
          <w:bCs/>
          <w:color w:val="000000"/>
          <w:szCs w:val="24"/>
        </w:rPr>
        <w:t xml:space="preserve"> (</w:t>
      </w:r>
      <w:r w:rsidRPr="008C233B">
        <w:rPr>
          <w:rFonts w:eastAsia="Times New Roman"/>
          <w:color w:val="000000"/>
          <w:szCs w:val="24"/>
        </w:rPr>
        <w:t xml:space="preserve">turpmāk – Konkurss), rezultātiem </w:t>
      </w:r>
      <w:r w:rsidRPr="008C233B">
        <w:rPr>
          <w:color w:val="000000"/>
          <w:szCs w:val="24"/>
        </w:rPr>
        <w:t>un Pārdevēja iesniegto piedāvājumu Konkursā (turpmāk – Piedāvājums), noslēdz šādu līgumu (turpmāk – Līgums):</w:t>
      </w:r>
    </w:p>
    <w:p w14:paraId="398BFC94" w14:textId="77777777" w:rsidR="00026F70" w:rsidRPr="008C233B" w:rsidRDefault="00026F70" w:rsidP="00A2612C">
      <w:pPr>
        <w:widowControl w:val="0"/>
        <w:spacing w:line="276" w:lineRule="auto"/>
        <w:jc w:val="both"/>
        <w:outlineLvl w:val="0"/>
        <w:rPr>
          <w:color w:val="000000"/>
          <w:szCs w:val="24"/>
        </w:rPr>
      </w:pPr>
    </w:p>
    <w:p w14:paraId="4A659A7F" w14:textId="77777777" w:rsidR="00026F70" w:rsidRPr="008C233B" w:rsidRDefault="00026F70" w:rsidP="00A2612C">
      <w:pPr>
        <w:widowControl w:val="0"/>
        <w:numPr>
          <w:ilvl w:val="0"/>
          <w:numId w:val="1"/>
        </w:numPr>
        <w:shd w:val="clear" w:color="auto" w:fill="FFFFFF"/>
        <w:spacing w:after="160" w:line="276" w:lineRule="auto"/>
        <w:jc w:val="center"/>
        <w:rPr>
          <w:b/>
          <w:bCs/>
          <w:color w:val="000000"/>
          <w:szCs w:val="24"/>
        </w:rPr>
      </w:pPr>
      <w:r w:rsidRPr="008C233B">
        <w:rPr>
          <w:b/>
          <w:color w:val="000000"/>
          <w:szCs w:val="24"/>
        </w:rPr>
        <w:t>LĪGUMA PRIEKŠMETS UN LĪGUMA DARBĪBAS TERMIŅŠ</w:t>
      </w:r>
    </w:p>
    <w:p w14:paraId="1D912464" w14:textId="56D26511" w:rsidR="00026F70" w:rsidRPr="008C233B" w:rsidRDefault="00026F70" w:rsidP="00A2612C">
      <w:pPr>
        <w:widowControl w:val="0"/>
        <w:numPr>
          <w:ilvl w:val="1"/>
          <w:numId w:val="1"/>
        </w:numPr>
        <w:jc w:val="both"/>
        <w:rPr>
          <w:color w:val="000000"/>
          <w:szCs w:val="24"/>
        </w:rPr>
      </w:pPr>
      <w:r w:rsidRPr="008C233B">
        <w:rPr>
          <w:color w:val="000000"/>
          <w:szCs w:val="24"/>
        </w:rPr>
        <w:t xml:space="preserve">Pārdevējs pārdod un Līzinga devējs Līzinga ņēmēja interesēs pērk jaunu specializēto tehniku </w:t>
      </w:r>
      <w:r w:rsidRPr="008C233B">
        <w:rPr>
          <w:szCs w:val="24"/>
        </w:rPr>
        <w:t>(turpmāk – transportlīdzeklis</w:t>
      </w:r>
      <w:r w:rsidRPr="008C233B">
        <w:rPr>
          <w:color w:val="000000"/>
          <w:szCs w:val="24"/>
        </w:rPr>
        <w:t>): marka ________________, modelis ___________________, šasijas Nr. _______________________, atbilstoši</w:t>
      </w:r>
      <w:r w:rsidRPr="008C233B">
        <w:rPr>
          <w:szCs w:val="24"/>
        </w:rPr>
        <w:t xml:space="preserve"> Līguma pielikumā pievienotajai </w:t>
      </w:r>
      <w:bookmarkStart w:id="1" w:name="OLE_LINK22"/>
      <w:r w:rsidRPr="008C233B">
        <w:rPr>
          <w:szCs w:val="24"/>
        </w:rPr>
        <w:t>Tehniskajai specifikācijai – Tehniskajam piedāvājumam</w:t>
      </w:r>
      <w:bookmarkEnd w:id="1"/>
      <w:r w:rsidRPr="008C233B">
        <w:rPr>
          <w:szCs w:val="24"/>
        </w:rPr>
        <w:t xml:space="preserve">  (Līguma 1.pielikums)</w:t>
      </w:r>
      <w:r w:rsidR="00E53AF1" w:rsidRPr="008C233B">
        <w:rPr>
          <w:szCs w:val="24"/>
        </w:rPr>
        <w:t>,</w:t>
      </w:r>
      <w:r w:rsidRPr="008C233B">
        <w:rPr>
          <w:szCs w:val="24"/>
        </w:rPr>
        <w:t xml:space="preserve"> Finanšu piedāvājumam (Līguma 2.pielikums) </w:t>
      </w:r>
      <w:r w:rsidR="00E53AF1" w:rsidRPr="008C233B">
        <w:rPr>
          <w:szCs w:val="24"/>
        </w:rPr>
        <w:t xml:space="preserve">un </w:t>
      </w:r>
      <w:r w:rsidRPr="008C233B">
        <w:rPr>
          <w:szCs w:val="24"/>
        </w:rPr>
        <w:t>Pārdevēja Piedāvājum</w:t>
      </w:r>
      <w:r w:rsidR="00E53AF1" w:rsidRPr="008C233B">
        <w:rPr>
          <w:szCs w:val="24"/>
        </w:rPr>
        <w:t>am</w:t>
      </w:r>
      <w:r w:rsidRPr="008C233B">
        <w:rPr>
          <w:szCs w:val="24"/>
        </w:rPr>
        <w:t>.</w:t>
      </w:r>
    </w:p>
    <w:p w14:paraId="642DC5D3" w14:textId="4EF8ED31" w:rsidR="00026F70" w:rsidRPr="008C233B" w:rsidRDefault="00026F70" w:rsidP="00A2612C">
      <w:pPr>
        <w:widowControl w:val="0"/>
        <w:numPr>
          <w:ilvl w:val="1"/>
          <w:numId w:val="1"/>
        </w:numPr>
        <w:jc w:val="both"/>
        <w:rPr>
          <w:color w:val="000000"/>
          <w:szCs w:val="24"/>
        </w:rPr>
      </w:pPr>
      <w:r w:rsidRPr="008C233B">
        <w:rPr>
          <w:color w:val="000000"/>
          <w:szCs w:val="24"/>
        </w:rPr>
        <w:t>Pārdevējs piegādā transportlīdzekli, bet Līzinga devējs un Līzinga ņēmējs to pieņem un apņemas par to samaksāt Līgumā noteiktajā kārtībā.</w:t>
      </w:r>
    </w:p>
    <w:p w14:paraId="4B0B2404" w14:textId="3EB055F4" w:rsidR="00026F70" w:rsidRPr="008C233B" w:rsidRDefault="00026F70" w:rsidP="00A2612C">
      <w:pPr>
        <w:widowControl w:val="0"/>
        <w:numPr>
          <w:ilvl w:val="1"/>
          <w:numId w:val="1"/>
        </w:numPr>
        <w:jc w:val="both"/>
        <w:rPr>
          <w:color w:val="000000"/>
          <w:szCs w:val="24"/>
        </w:rPr>
      </w:pPr>
      <w:r w:rsidRPr="008C233B">
        <w:rPr>
          <w:color w:val="000000"/>
          <w:szCs w:val="24"/>
        </w:rPr>
        <w:t xml:space="preserve">Līzinga devējs pērk transportlīdzekli Līzinga ņēmēja interesēs, papildus šim Līgumam noslēdzot Finanšu līzinga līgumu ar Līzinga ņēmēju. Transportlīdzeklis tiek nodots turējumā Līzinga ņēmējam pēc tam, kad ir parakstīts Finanšu līzinga līgums, kā arī transportlīdzeklis ir reģistrēts </w:t>
      </w:r>
      <w:r w:rsidR="006E5231" w:rsidRPr="008C233B">
        <w:rPr>
          <w:color w:val="000000"/>
          <w:szCs w:val="24"/>
        </w:rPr>
        <w:t>Ceļu satiksmes drošības direkcijā</w:t>
      </w:r>
      <w:r w:rsidRPr="008C233B">
        <w:rPr>
          <w:color w:val="000000"/>
          <w:szCs w:val="24"/>
        </w:rPr>
        <w:t xml:space="preserve"> (turpmāk </w:t>
      </w:r>
      <w:r w:rsidR="006E5231" w:rsidRPr="008C233B">
        <w:rPr>
          <w:color w:val="000000"/>
          <w:szCs w:val="24"/>
        </w:rPr>
        <w:t>–</w:t>
      </w:r>
      <w:r w:rsidRPr="008C233B">
        <w:rPr>
          <w:color w:val="000000"/>
          <w:szCs w:val="24"/>
        </w:rPr>
        <w:t xml:space="preserve"> </w:t>
      </w:r>
      <w:r w:rsidR="006E5231" w:rsidRPr="008C233B">
        <w:rPr>
          <w:color w:val="000000"/>
          <w:szCs w:val="24"/>
        </w:rPr>
        <w:t>CSDD</w:t>
      </w:r>
      <w:r w:rsidRPr="008C233B">
        <w:rPr>
          <w:color w:val="000000"/>
          <w:szCs w:val="24"/>
        </w:rPr>
        <w:t>) uz Līzinga devēja vārda, norādot Līzinga ņēmēju kā transportlīdzekļa turētāju.</w:t>
      </w:r>
    </w:p>
    <w:p w14:paraId="05718AAB" w14:textId="31EC6C21" w:rsidR="00026F70" w:rsidRPr="008C233B" w:rsidRDefault="00026F70" w:rsidP="00A2612C">
      <w:pPr>
        <w:widowControl w:val="0"/>
        <w:numPr>
          <w:ilvl w:val="1"/>
          <w:numId w:val="1"/>
        </w:numPr>
        <w:jc w:val="both"/>
        <w:rPr>
          <w:color w:val="000000"/>
          <w:szCs w:val="24"/>
        </w:rPr>
      </w:pPr>
      <w:r w:rsidRPr="008C233B">
        <w:rPr>
          <w:color w:val="000000"/>
          <w:szCs w:val="24"/>
        </w:rPr>
        <w:t xml:space="preserve">Pārdevējs apņemas piegādāt transportlīdzekli </w:t>
      </w:r>
      <w:r w:rsidR="00346455" w:rsidRPr="008C233B">
        <w:rPr>
          <w:color w:val="000000"/>
          <w:szCs w:val="24"/>
        </w:rPr>
        <w:t>_____ mēnešu</w:t>
      </w:r>
      <w:r w:rsidRPr="008C233B">
        <w:rPr>
          <w:color w:val="000000"/>
          <w:szCs w:val="24"/>
        </w:rPr>
        <w:t xml:space="preserve"> (</w:t>
      </w:r>
      <w:r w:rsidR="00346455" w:rsidRPr="008C233B">
        <w:rPr>
          <w:i/>
          <w:iCs/>
          <w:color w:val="000000"/>
          <w:szCs w:val="24"/>
        </w:rPr>
        <w:t>atbilstoši Piedāvājumā norādītajam</w:t>
      </w:r>
      <w:r w:rsidRPr="008C233B">
        <w:rPr>
          <w:color w:val="000000"/>
          <w:szCs w:val="24"/>
        </w:rPr>
        <w:t xml:space="preserve">) laikā no Līguma noslēgšanas dienas. Līzinga ņēmēja norādītajā adresē: </w:t>
      </w:r>
      <w:r w:rsidR="00346455" w:rsidRPr="008C233B">
        <w:rPr>
          <w:color w:val="000000"/>
          <w:szCs w:val="24"/>
        </w:rPr>
        <w:t>Ganību iela 84, Jelgavā</w:t>
      </w:r>
      <w:r w:rsidRPr="008C233B">
        <w:rPr>
          <w:color w:val="000000"/>
          <w:szCs w:val="24"/>
        </w:rPr>
        <w:t>, vai citā saskaņotā adresē, saskaņojot transportlīdzekļa pieņemšanas-nodošanas laiku ar Līgumā norādīto Līzinga ņēmēja kontaktpersonu.</w:t>
      </w:r>
      <w:r w:rsidR="00756EB8">
        <w:rPr>
          <w:color w:val="000000"/>
          <w:szCs w:val="24"/>
        </w:rPr>
        <w:t xml:space="preserve"> </w:t>
      </w:r>
      <w:r w:rsidR="00756EB8">
        <w:t>T</w:t>
      </w:r>
      <w:r w:rsidR="00756EB8" w:rsidRPr="00D25142">
        <w:t>ehnikas</w:t>
      </w:r>
      <w:r w:rsidR="00756EB8">
        <w:t xml:space="preserve"> iegādes</w:t>
      </w:r>
      <w:r w:rsidR="00756EB8" w:rsidRPr="00D25142">
        <w:t xml:space="preserve"> </w:t>
      </w:r>
      <w:r w:rsidR="00756EB8">
        <w:t>finanšu līzinga termiņš 36 mēneši</w:t>
      </w:r>
      <w:r w:rsidR="00756EB8" w:rsidRPr="00D25142">
        <w:t xml:space="preserve"> nodošanas-pieņemšanas akta parakstīšanas dienas</w:t>
      </w:r>
      <w:r w:rsidR="00756EB8">
        <w:t xml:space="preserve">. </w:t>
      </w:r>
    </w:p>
    <w:p w14:paraId="6FE17418" w14:textId="77777777" w:rsidR="00026F70" w:rsidRPr="008C233B" w:rsidRDefault="00026F70" w:rsidP="00A2612C">
      <w:pPr>
        <w:widowControl w:val="0"/>
        <w:shd w:val="clear" w:color="auto" w:fill="FFFFFF"/>
        <w:jc w:val="both"/>
        <w:rPr>
          <w:b/>
          <w:color w:val="000000"/>
          <w:szCs w:val="24"/>
        </w:rPr>
      </w:pPr>
    </w:p>
    <w:p w14:paraId="372FC2D7" w14:textId="77777777" w:rsidR="00026F70" w:rsidRPr="008C233B" w:rsidRDefault="00026F70" w:rsidP="00A2612C">
      <w:pPr>
        <w:widowControl w:val="0"/>
        <w:numPr>
          <w:ilvl w:val="0"/>
          <w:numId w:val="1"/>
        </w:numPr>
        <w:shd w:val="clear" w:color="auto" w:fill="FFFFFF"/>
        <w:spacing w:after="160" w:line="276" w:lineRule="auto"/>
        <w:jc w:val="center"/>
        <w:rPr>
          <w:b/>
          <w:color w:val="000000"/>
          <w:szCs w:val="24"/>
        </w:rPr>
      </w:pPr>
      <w:r w:rsidRPr="008C233B">
        <w:rPr>
          <w:b/>
          <w:color w:val="000000"/>
          <w:szCs w:val="24"/>
        </w:rPr>
        <w:t>LĪGUMA SUMMA UN NORĒĶINU KĀRTĪBA</w:t>
      </w:r>
    </w:p>
    <w:p w14:paraId="3E529157" w14:textId="55AC3EAB" w:rsidR="00026F70" w:rsidRPr="008C233B" w:rsidRDefault="00026F70" w:rsidP="00A2612C">
      <w:pPr>
        <w:widowControl w:val="0"/>
        <w:numPr>
          <w:ilvl w:val="1"/>
          <w:numId w:val="1"/>
        </w:numPr>
        <w:jc w:val="both"/>
        <w:rPr>
          <w:color w:val="000000"/>
          <w:szCs w:val="24"/>
        </w:rPr>
      </w:pPr>
      <w:r w:rsidRPr="008C233B">
        <w:rPr>
          <w:color w:val="000000"/>
          <w:szCs w:val="24"/>
        </w:rPr>
        <w:t>Līgumcena ir EUR _________ (</w:t>
      </w:r>
      <w:r w:rsidRPr="008C233B">
        <w:rPr>
          <w:i/>
          <w:color w:val="000000"/>
          <w:szCs w:val="24"/>
        </w:rPr>
        <w:t>summa vārdiem</w:t>
      </w:r>
      <w:r w:rsidRPr="008C233B">
        <w:rPr>
          <w:color w:val="000000"/>
          <w:szCs w:val="24"/>
        </w:rPr>
        <w:t>). PVN EUR ____%_________ (</w:t>
      </w:r>
      <w:r w:rsidRPr="008C233B">
        <w:rPr>
          <w:i/>
          <w:color w:val="000000"/>
          <w:szCs w:val="24"/>
        </w:rPr>
        <w:t>summa vārdiem</w:t>
      </w:r>
      <w:r w:rsidRPr="008C233B">
        <w:rPr>
          <w:color w:val="000000"/>
          <w:szCs w:val="24"/>
        </w:rPr>
        <w:t>). Līgum</w:t>
      </w:r>
      <w:r w:rsidR="00346455" w:rsidRPr="008C233B">
        <w:rPr>
          <w:color w:val="000000"/>
          <w:szCs w:val="24"/>
        </w:rPr>
        <w:t xml:space="preserve">a </w:t>
      </w:r>
      <w:r w:rsidRPr="008C233B">
        <w:rPr>
          <w:color w:val="000000"/>
          <w:szCs w:val="24"/>
        </w:rPr>
        <w:t>summa ar PVN EUR ________ (</w:t>
      </w:r>
      <w:r w:rsidRPr="008C233B">
        <w:rPr>
          <w:i/>
          <w:color w:val="000000"/>
          <w:szCs w:val="24"/>
        </w:rPr>
        <w:t>summa vārdiem</w:t>
      </w:r>
      <w:r w:rsidRPr="008C233B">
        <w:rPr>
          <w:color w:val="000000"/>
          <w:szCs w:val="24"/>
        </w:rPr>
        <w:t>).</w:t>
      </w:r>
    </w:p>
    <w:p w14:paraId="009E8B47" w14:textId="77777777" w:rsidR="00026F70" w:rsidRPr="008C233B" w:rsidRDefault="00026F70" w:rsidP="00A2612C">
      <w:pPr>
        <w:widowControl w:val="0"/>
        <w:numPr>
          <w:ilvl w:val="1"/>
          <w:numId w:val="1"/>
        </w:numPr>
        <w:jc w:val="both"/>
        <w:rPr>
          <w:color w:val="000000"/>
          <w:szCs w:val="24"/>
        </w:rPr>
      </w:pPr>
      <w:r w:rsidRPr="008C233B">
        <w:rPr>
          <w:color w:val="000000"/>
          <w:szCs w:val="24"/>
        </w:rPr>
        <w:t>PVN tiek maksāts saskaņā ar Latvijas Republikā spēkā esošo nodokļu likmi.</w:t>
      </w:r>
    </w:p>
    <w:p w14:paraId="5D51E002" w14:textId="0ECEEF46" w:rsidR="00026F70" w:rsidRPr="008C233B" w:rsidRDefault="00026F70" w:rsidP="00A2612C">
      <w:pPr>
        <w:widowControl w:val="0"/>
        <w:numPr>
          <w:ilvl w:val="1"/>
          <w:numId w:val="1"/>
        </w:numPr>
        <w:jc w:val="both"/>
        <w:rPr>
          <w:color w:val="000000"/>
          <w:szCs w:val="24"/>
        </w:rPr>
      </w:pPr>
      <w:r w:rsidRPr="008C233B">
        <w:rPr>
          <w:color w:val="000000"/>
          <w:szCs w:val="24"/>
        </w:rPr>
        <w:lastRenderedPageBreak/>
        <w:t xml:space="preserve">Līzinga ņēmēja kopējā maksājumā ir iekļautas visas iespējamās (tiešās un netiešās) izmaksas, kas saistītas ar transportlīdzekļa pirmspārdošanas sagatavošanu, piegādi, un nodošanu Līzinga ņēmējam, reģistrāciju </w:t>
      </w:r>
      <w:r w:rsidR="00346455" w:rsidRPr="008C233B">
        <w:rPr>
          <w:color w:val="000000"/>
          <w:szCs w:val="24"/>
        </w:rPr>
        <w:t>CSDD</w:t>
      </w:r>
      <w:r w:rsidRPr="008C233B">
        <w:rPr>
          <w:color w:val="000000"/>
          <w:szCs w:val="24"/>
        </w:rPr>
        <w:t>, kā arī visa uzstādītā aprīkojuma lietošanu, lai nodrošinātu transportlīdzekļa pilnīgu atbilstību Tehniskajā specifikācijā noteiktajām prasībām.</w:t>
      </w:r>
    </w:p>
    <w:p w14:paraId="290B95EE" w14:textId="1751CCA3" w:rsidR="00026F70" w:rsidRPr="008C233B" w:rsidRDefault="00026F70" w:rsidP="00A2612C">
      <w:pPr>
        <w:widowControl w:val="0"/>
        <w:numPr>
          <w:ilvl w:val="1"/>
          <w:numId w:val="1"/>
        </w:numPr>
        <w:jc w:val="both"/>
        <w:rPr>
          <w:color w:val="000000"/>
          <w:szCs w:val="24"/>
        </w:rPr>
      </w:pPr>
      <w:r w:rsidRPr="008C233B">
        <w:rPr>
          <w:bCs/>
          <w:color w:val="000000"/>
          <w:szCs w:val="24"/>
        </w:rPr>
        <w:t xml:space="preserve">Samaksa tiek veikta 5 (piecu) darba dienu laikā saskaņā ar Līguma nosacījumiem un transportlīdzekļa reģistrēšanas dienas </w:t>
      </w:r>
      <w:r w:rsidR="00346455" w:rsidRPr="008C233B">
        <w:rPr>
          <w:bCs/>
          <w:color w:val="000000"/>
          <w:szCs w:val="24"/>
        </w:rPr>
        <w:t>CSDD</w:t>
      </w:r>
      <w:r w:rsidRPr="008C233B">
        <w:rPr>
          <w:bCs/>
          <w:color w:val="000000"/>
          <w:szCs w:val="24"/>
        </w:rPr>
        <w:t>. Līzinga devējs ieskaita maksu par transportlīdzek</w:t>
      </w:r>
      <w:r w:rsidR="00346455" w:rsidRPr="008C233B">
        <w:rPr>
          <w:bCs/>
          <w:color w:val="000000"/>
          <w:szCs w:val="24"/>
        </w:rPr>
        <w:t>li</w:t>
      </w:r>
      <w:r w:rsidRPr="008C233B">
        <w:rPr>
          <w:bCs/>
          <w:color w:val="000000"/>
          <w:szCs w:val="24"/>
        </w:rPr>
        <w:t xml:space="preserve"> Pārdevēja bankas kontā, kas norādīts Pārdevēja iesniegtajā rēķinā. </w:t>
      </w:r>
    </w:p>
    <w:p w14:paraId="3C838B4D" w14:textId="77777777" w:rsidR="00026F70" w:rsidRPr="008C233B" w:rsidRDefault="00026F70" w:rsidP="00A2612C">
      <w:pPr>
        <w:widowControl w:val="0"/>
        <w:autoSpaceDN w:val="0"/>
        <w:adjustRightInd w:val="0"/>
        <w:spacing w:line="276" w:lineRule="auto"/>
        <w:jc w:val="both"/>
        <w:rPr>
          <w:color w:val="000000"/>
          <w:szCs w:val="24"/>
        </w:rPr>
      </w:pPr>
    </w:p>
    <w:p w14:paraId="1D83D986" w14:textId="77777777" w:rsidR="00026F70" w:rsidRPr="008C233B" w:rsidRDefault="00026F70" w:rsidP="00A2612C">
      <w:pPr>
        <w:widowControl w:val="0"/>
        <w:numPr>
          <w:ilvl w:val="0"/>
          <w:numId w:val="1"/>
        </w:numPr>
        <w:shd w:val="clear" w:color="auto" w:fill="FFFFFF"/>
        <w:spacing w:after="160" w:line="276" w:lineRule="auto"/>
        <w:jc w:val="center"/>
        <w:rPr>
          <w:b/>
          <w:bCs/>
          <w:noProof/>
          <w:color w:val="000000"/>
          <w:szCs w:val="24"/>
        </w:rPr>
      </w:pPr>
      <w:r w:rsidRPr="008C233B">
        <w:rPr>
          <w:b/>
          <w:bCs/>
          <w:noProof/>
          <w:color w:val="000000"/>
          <w:szCs w:val="24"/>
        </w:rPr>
        <w:t>TRANSPORTLĪDZEKĻA NODOŠANAS KĀRTĪBA</w:t>
      </w:r>
    </w:p>
    <w:p w14:paraId="663CA745" w14:textId="77777777" w:rsidR="00026F70" w:rsidRPr="008C233B" w:rsidRDefault="00026F70" w:rsidP="00A2612C">
      <w:pPr>
        <w:widowControl w:val="0"/>
        <w:numPr>
          <w:ilvl w:val="1"/>
          <w:numId w:val="1"/>
        </w:numPr>
        <w:jc w:val="both"/>
        <w:rPr>
          <w:color w:val="000000"/>
          <w:szCs w:val="24"/>
        </w:rPr>
      </w:pPr>
      <w:r w:rsidRPr="008C233B">
        <w:rPr>
          <w:color w:val="000000"/>
          <w:szCs w:val="24"/>
          <w:lang w:val="sv-SE"/>
        </w:rPr>
        <w:t xml:space="preserve"> Pēc šī Līguma un Finanšu līzinga līguma parakstīšanas, Pārdevējs veic transportlīdzekļa reģistrāciju VTUA uz Līzinga devēja vārda, norādot, ka Līzinga ņēmējs ir transportlīdzekļa turētājs un lietotājs. </w:t>
      </w:r>
      <w:r w:rsidRPr="008C233B">
        <w:rPr>
          <w:color w:val="000000"/>
          <w:szCs w:val="24"/>
        </w:rPr>
        <w:t>Transportlīdzekļa reģistrācijas izmaksas ir iekļautas Līguma 2.1.punktā noteiktajā summā.</w:t>
      </w:r>
    </w:p>
    <w:p w14:paraId="3FE9E7BF" w14:textId="7FA570CD" w:rsidR="00026F70" w:rsidRPr="008C233B" w:rsidRDefault="00026F70" w:rsidP="00A2612C">
      <w:pPr>
        <w:widowControl w:val="0"/>
        <w:numPr>
          <w:ilvl w:val="1"/>
          <w:numId w:val="1"/>
        </w:numPr>
        <w:jc w:val="both"/>
        <w:rPr>
          <w:color w:val="000000"/>
          <w:szCs w:val="24"/>
        </w:rPr>
      </w:pPr>
      <w:r w:rsidRPr="008C233B">
        <w:rPr>
          <w:color w:val="000000"/>
          <w:szCs w:val="24"/>
        </w:rPr>
        <w:t xml:space="preserve">Pēc transportlīdzekļa reģistrācijas </w:t>
      </w:r>
      <w:r w:rsidR="00346455" w:rsidRPr="008C233B">
        <w:rPr>
          <w:color w:val="000000"/>
          <w:szCs w:val="24"/>
        </w:rPr>
        <w:t>CSDD</w:t>
      </w:r>
      <w:r w:rsidRPr="008C233B">
        <w:rPr>
          <w:color w:val="000000"/>
          <w:szCs w:val="24"/>
        </w:rPr>
        <w:t xml:space="preserve"> Pārdevējs ir pilnvarots nodot transportlīdzek</w:t>
      </w:r>
      <w:r w:rsidR="00346455" w:rsidRPr="008C233B">
        <w:rPr>
          <w:color w:val="000000"/>
          <w:szCs w:val="24"/>
        </w:rPr>
        <w:t>li</w:t>
      </w:r>
      <w:r w:rsidRPr="008C233B">
        <w:rPr>
          <w:color w:val="000000"/>
          <w:szCs w:val="24"/>
        </w:rPr>
        <w:t xml:space="preserve"> Līzinga ņēmējam. Pārdevējs nodod Līzinga ņēmējam </w:t>
      </w:r>
      <w:r w:rsidR="00346455" w:rsidRPr="008C233B">
        <w:rPr>
          <w:color w:val="000000"/>
          <w:szCs w:val="24"/>
        </w:rPr>
        <w:t xml:space="preserve">Līguma </w:t>
      </w:r>
      <w:r w:rsidRPr="008C233B">
        <w:rPr>
          <w:color w:val="000000"/>
          <w:szCs w:val="24"/>
        </w:rPr>
        <w:t>prasībām atbilstošu transportlīdzek</w:t>
      </w:r>
      <w:r w:rsidR="00346455" w:rsidRPr="008C233B">
        <w:rPr>
          <w:color w:val="000000"/>
          <w:szCs w:val="24"/>
        </w:rPr>
        <w:t>li</w:t>
      </w:r>
      <w:r w:rsidRPr="008C233B">
        <w:rPr>
          <w:color w:val="000000"/>
          <w:szCs w:val="24"/>
        </w:rPr>
        <w:t xml:space="preserve">. Kopā ar transportlīdzekli tiek iesniegta reģistrācijas apliecība, tehniskā dokumentācija, 3 (trīs) eksemplāros pieņemšanas-nodošanas akts.  </w:t>
      </w:r>
    </w:p>
    <w:p w14:paraId="0B6C5086" w14:textId="77777777" w:rsidR="00026F70" w:rsidRPr="008C233B" w:rsidRDefault="00026F70" w:rsidP="00A2612C">
      <w:pPr>
        <w:widowControl w:val="0"/>
        <w:numPr>
          <w:ilvl w:val="1"/>
          <w:numId w:val="1"/>
        </w:numPr>
        <w:jc w:val="both"/>
        <w:rPr>
          <w:color w:val="000000"/>
          <w:szCs w:val="24"/>
        </w:rPr>
      </w:pPr>
      <w:r w:rsidRPr="008C233B">
        <w:rPr>
          <w:color w:val="000000"/>
          <w:szCs w:val="24"/>
        </w:rPr>
        <w:t>Līzinga ņēmējs pieņem lietošanā transportlīdzekli, parakstot pieņemšanas-nodošanas aktu. Vienu pieņemšanas-nodošanas akta eksemplāru un transportlīdzekļa reģistrācijas apliecības kopiju Pārdevējs iesniedz Līzinga devējam 5 (piecu) darba dienu laikā no transportlīdzekļa piegādes un visas dokumentācijas saņemšanas dienas.</w:t>
      </w:r>
    </w:p>
    <w:p w14:paraId="5559D8C1" w14:textId="77777777" w:rsidR="00026F70" w:rsidRPr="008C233B" w:rsidRDefault="00026F70" w:rsidP="00A2612C">
      <w:pPr>
        <w:widowControl w:val="0"/>
        <w:numPr>
          <w:ilvl w:val="1"/>
          <w:numId w:val="1"/>
        </w:numPr>
        <w:jc w:val="both"/>
        <w:rPr>
          <w:color w:val="000000"/>
          <w:szCs w:val="24"/>
        </w:rPr>
      </w:pPr>
      <w:r w:rsidRPr="008C233B">
        <w:rPr>
          <w:color w:val="000000"/>
          <w:szCs w:val="24"/>
        </w:rPr>
        <w:t xml:space="preserve">Ja pēc pieņemšanas-nodošanas akta parakstīšanas, Līzinga ņēmējs konstatē piegādātā transportlīdzekļa defektus, kurus nebija iespējams atklāt pieņemot transportlīdzekli, vai arī tās lietošanas laikā tiek atklāti jebkādi defekti vai bojājumi, kas nav radušies Līzinga ņēmēja vainas dēļ, tad Līzinga ņēmējam, Garantijas laikā, ir tiesības pieprasīt Pārdevējam novērst atklātos defektus vai bojājumus 10 (desmit) darba dienu laikā bez papildus maksas. </w:t>
      </w:r>
    </w:p>
    <w:p w14:paraId="72DD472A" w14:textId="77777777" w:rsidR="00026F70" w:rsidRPr="008C233B" w:rsidRDefault="00026F70" w:rsidP="00A2612C">
      <w:pPr>
        <w:widowControl w:val="0"/>
        <w:suppressAutoHyphens/>
        <w:spacing w:line="276" w:lineRule="auto"/>
        <w:jc w:val="both"/>
        <w:rPr>
          <w:color w:val="000000"/>
          <w:szCs w:val="24"/>
        </w:rPr>
      </w:pPr>
    </w:p>
    <w:p w14:paraId="2E001B68" w14:textId="7B9A307E" w:rsidR="00026F70" w:rsidRPr="008C233B" w:rsidRDefault="00026F70" w:rsidP="00A2612C">
      <w:pPr>
        <w:widowControl w:val="0"/>
        <w:numPr>
          <w:ilvl w:val="0"/>
          <w:numId w:val="1"/>
        </w:numPr>
        <w:shd w:val="clear" w:color="auto" w:fill="FFFFFF"/>
        <w:spacing w:after="160" w:line="276" w:lineRule="auto"/>
        <w:jc w:val="center"/>
        <w:rPr>
          <w:color w:val="000000"/>
          <w:szCs w:val="24"/>
        </w:rPr>
      </w:pPr>
      <w:r w:rsidRPr="008C233B">
        <w:rPr>
          <w:b/>
          <w:color w:val="000000"/>
          <w:szCs w:val="24"/>
        </w:rPr>
        <w:t>TRANSPORTLĪDZEKĻA</w:t>
      </w:r>
      <w:r w:rsidRPr="008C233B">
        <w:rPr>
          <w:b/>
          <w:color w:val="000000"/>
          <w:szCs w:val="24"/>
          <w:lang w:val="sv-SE"/>
        </w:rPr>
        <w:t xml:space="preserve"> KVALITĀTE UN GARANTIJA</w:t>
      </w:r>
    </w:p>
    <w:p w14:paraId="55283614" w14:textId="6543580B" w:rsidR="00026F70" w:rsidRPr="008C233B" w:rsidRDefault="00026F70" w:rsidP="00A2612C">
      <w:pPr>
        <w:widowControl w:val="0"/>
        <w:numPr>
          <w:ilvl w:val="1"/>
          <w:numId w:val="1"/>
        </w:numPr>
        <w:jc w:val="both"/>
        <w:rPr>
          <w:color w:val="000000"/>
          <w:szCs w:val="24"/>
        </w:rPr>
      </w:pPr>
      <w:r w:rsidRPr="008C233B">
        <w:rPr>
          <w:color w:val="000000"/>
          <w:szCs w:val="24"/>
        </w:rPr>
        <w:t>Transportlīdzeklim ir jāatbilst Tehniskajā specifikācijā noteiktajām prasībām un jāatbilst prasībām, par kurām Līdzēji rakstiski vienojušies Līgumā noteiktajā kārtībā.</w:t>
      </w:r>
    </w:p>
    <w:p w14:paraId="02AF7A2E" w14:textId="173A9BB5" w:rsidR="00026F70" w:rsidRPr="008C233B" w:rsidRDefault="00026F70" w:rsidP="00A2612C">
      <w:pPr>
        <w:widowControl w:val="0"/>
        <w:numPr>
          <w:ilvl w:val="1"/>
          <w:numId w:val="1"/>
        </w:numPr>
        <w:jc w:val="both"/>
        <w:rPr>
          <w:color w:val="000000"/>
          <w:szCs w:val="24"/>
        </w:rPr>
      </w:pPr>
      <w:r w:rsidRPr="008C233B">
        <w:rPr>
          <w:color w:val="000000"/>
          <w:szCs w:val="24"/>
        </w:rPr>
        <w:t xml:space="preserve">Pārdevējs garantē, ka </w:t>
      </w:r>
      <w:r w:rsidR="00E53AF1" w:rsidRPr="008C233B">
        <w:rPr>
          <w:color w:val="000000"/>
          <w:szCs w:val="24"/>
        </w:rPr>
        <w:t>t</w:t>
      </w:r>
      <w:r w:rsidRPr="008C233B">
        <w:rPr>
          <w:color w:val="000000"/>
          <w:szCs w:val="24"/>
        </w:rPr>
        <w:t>ransportlīdzeklis atbilst Līguma noteikumiem un ir derīgs lietošanai paredzētajiem mērķim.</w:t>
      </w:r>
    </w:p>
    <w:p w14:paraId="20EEF32E" w14:textId="12B6C12B" w:rsidR="00026F70" w:rsidRPr="008C233B" w:rsidRDefault="00026F70" w:rsidP="00A2612C">
      <w:pPr>
        <w:widowControl w:val="0"/>
        <w:numPr>
          <w:ilvl w:val="1"/>
          <w:numId w:val="1"/>
        </w:numPr>
        <w:jc w:val="both"/>
        <w:rPr>
          <w:color w:val="000000"/>
          <w:szCs w:val="24"/>
        </w:rPr>
      </w:pPr>
      <w:r w:rsidRPr="008C233B">
        <w:rPr>
          <w:color w:val="000000"/>
          <w:szCs w:val="24"/>
        </w:rPr>
        <w:t xml:space="preserve">Transportlīdzekļa garantija ir </w:t>
      </w:r>
      <w:r w:rsidR="00E53AF1" w:rsidRPr="008C233B">
        <w:rPr>
          <w:color w:val="000000"/>
          <w:szCs w:val="24"/>
        </w:rPr>
        <w:t>36</w:t>
      </w:r>
      <w:r w:rsidRPr="008C233B">
        <w:rPr>
          <w:color w:val="000000"/>
          <w:szCs w:val="24"/>
        </w:rPr>
        <w:t xml:space="preserve"> (</w:t>
      </w:r>
      <w:r w:rsidR="00E53AF1" w:rsidRPr="008C233B">
        <w:rPr>
          <w:color w:val="000000"/>
          <w:szCs w:val="24"/>
        </w:rPr>
        <w:t>trīsdesmit seši</w:t>
      </w:r>
      <w:r w:rsidRPr="008C233B">
        <w:rPr>
          <w:color w:val="000000"/>
          <w:szCs w:val="24"/>
        </w:rPr>
        <w:t xml:space="preserve">) mēneši no </w:t>
      </w:r>
      <w:r w:rsidR="00E53AF1" w:rsidRPr="008C233B">
        <w:rPr>
          <w:color w:val="000000"/>
          <w:szCs w:val="24"/>
        </w:rPr>
        <w:t>t</w:t>
      </w:r>
      <w:r w:rsidRPr="008C233B">
        <w:rPr>
          <w:color w:val="000000"/>
          <w:szCs w:val="24"/>
        </w:rPr>
        <w:t>ransportlīdzekļa pieņemšanas-nodošanas akta parakstīšanas dienas.</w:t>
      </w:r>
    </w:p>
    <w:p w14:paraId="09F3F599" w14:textId="7FDD75E6" w:rsidR="00026F70" w:rsidRPr="008C233B" w:rsidRDefault="00026F70" w:rsidP="00A2612C">
      <w:pPr>
        <w:widowControl w:val="0"/>
        <w:numPr>
          <w:ilvl w:val="1"/>
          <w:numId w:val="1"/>
        </w:numPr>
        <w:jc w:val="both"/>
        <w:rPr>
          <w:color w:val="000000"/>
          <w:szCs w:val="24"/>
        </w:rPr>
      </w:pPr>
      <w:r w:rsidRPr="008C233B">
        <w:rPr>
          <w:color w:val="000000"/>
          <w:szCs w:val="24"/>
        </w:rPr>
        <w:t xml:space="preserve">Ja </w:t>
      </w:r>
      <w:r w:rsidR="00E53AF1" w:rsidRPr="008C233B">
        <w:rPr>
          <w:color w:val="000000"/>
          <w:szCs w:val="24"/>
        </w:rPr>
        <w:t>t</w:t>
      </w:r>
      <w:r w:rsidRPr="008C233B">
        <w:rPr>
          <w:color w:val="000000"/>
          <w:szCs w:val="24"/>
        </w:rPr>
        <w:t xml:space="preserve">ransportlīdzekļa garantijas laikā </w:t>
      </w:r>
      <w:r w:rsidR="00E53AF1" w:rsidRPr="008C233B">
        <w:rPr>
          <w:color w:val="000000"/>
          <w:szCs w:val="24"/>
        </w:rPr>
        <w:t>t</w:t>
      </w:r>
      <w:r w:rsidRPr="008C233B">
        <w:rPr>
          <w:color w:val="000000"/>
          <w:szCs w:val="24"/>
        </w:rPr>
        <w:t xml:space="preserve">ransportlīdzeklim tiek konstatēts defekts vai bojājums, kas nav radies Līzinga ņēmēja vainas dēļ, tiek sastādīta rakstiska pretenezija un iesniegta Pārdevējam. Pārdevējs </w:t>
      </w:r>
      <w:r w:rsidR="00E53AF1" w:rsidRPr="008C233B">
        <w:rPr>
          <w:color w:val="000000"/>
          <w:szCs w:val="24"/>
        </w:rPr>
        <w:t xml:space="preserve">par saviem līdzekļiem veic trūkumu novēršanu </w:t>
      </w:r>
      <w:r w:rsidRPr="008C233B">
        <w:rPr>
          <w:color w:val="000000"/>
          <w:szCs w:val="24"/>
        </w:rPr>
        <w:t>ne ilgāk kā 10 (desmit) dienu laikā no pretenzijas nosūtīšanas dienas</w:t>
      </w:r>
      <w:r w:rsidR="00384C4E" w:rsidRPr="008C233B">
        <w:rPr>
          <w:color w:val="000000"/>
          <w:szCs w:val="24"/>
        </w:rPr>
        <w:t>. Ja minētajā termiņa nevar novērst defektus objektīvs pamatojumu dēļ, tad</w:t>
      </w:r>
      <w:r w:rsidR="00E53AF1" w:rsidRPr="008C233B">
        <w:rPr>
          <w:color w:val="000000"/>
          <w:szCs w:val="24"/>
        </w:rPr>
        <w:t xml:space="preserve"> Līdzēj</w:t>
      </w:r>
      <w:r w:rsidR="00384C4E" w:rsidRPr="008C233B">
        <w:rPr>
          <w:color w:val="000000"/>
          <w:szCs w:val="24"/>
        </w:rPr>
        <w:t>i</w:t>
      </w:r>
      <w:r w:rsidR="00E53AF1" w:rsidRPr="008C233B">
        <w:rPr>
          <w:color w:val="000000"/>
          <w:szCs w:val="24"/>
        </w:rPr>
        <w:t xml:space="preserve"> </w:t>
      </w:r>
      <w:r w:rsidR="00384C4E" w:rsidRPr="008C233B">
        <w:rPr>
          <w:color w:val="000000"/>
          <w:szCs w:val="24"/>
        </w:rPr>
        <w:t>vienojas par citu termiņu un nosacījumiem</w:t>
      </w:r>
      <w:r w:rsidRPr="008C233B">
        <w:rPr>
          <w:color w:val="000000"/>
          <w:szCs w:val="24"/>
        </w:rPr>
        <w:t>.</w:t>
      </w:r>
    </w:p>
    <w:p w14:paraId="6F219671" w14:textId="0EE08D92" w:rsidR="00026F70" w:rsidRPr="008C233B" w:rsidRDefault="00026F70" w:rsidP="00A2612C">
      <w:pPr>
        <w:widowControl w:val="0"/>
        <w:numPr>
          <w:ilvl w:val="1"/>
          <w:numId w:val="1"/>
        </w:numPr>
        <w:jc w:val="both"/>
        <w:rPr>
          <w:color w:val="000000"/>
          <w:szCs w:val="24"/>
        </w:rPr>
      </w:pPr>
      <w:r w:rsidRPr="008C233B">
        <w:rPr>
          <w:color w:val="000000"/>
          <w:szCs w:val="24"/>
        </w:rPr>
        <w:t>Visi riski, kas saistīti ar transportlīdzekli, kā arī izmaksas, kas saistītas ar transportlīdzekļa ekspluatāciju, tehnisko apkopi, remontu (izņemot garantijas remontu), u.tml. pāriet uz Līzinga ņēmēju sākot ar transportlīdzekļa pieņemšanas-nodošanas akta parakstīšanas brīdi.</w:t>
      </w:r>
    </w:p>
    <w:p w14:paraId="76955F2A" w14:textId="39B3BCD5" w:rsidR="00026F70" w:rsidRPr="008C233B" w:rsidRDefault="00026F70" w:rsidP="00A2612C">
      <w:pPr>
        <w:widowControl w:val="0"/>
        <w:numPr>
          <w:ilvl w:val="1"/>
          <w:numId w:val="1"/>
        </w:numPr>
        <w:jc w:val="both"/>
        <w:rPr>
          <w:color w:val="000000"/>
          <w:szCs w:val="24"/>
          <w:lang w:val="sv-SE"/>
        </w:rPr>
      </w:pPr>
      <w:r w:rsidRPr="008C233B">
        <w:rPr>
          <w:color w:val="000000"/>
          <w:szCs w:val="24"/>
        </w:rPr>
        <w:t>Ja Līdzēji nevar vienoties par T</w:t>
      </w:r>
      <w:r w:rsidR="008F569A" w:rsidRPr="008C233B">
        <w:rPr>
          <w:color w:val="000000"/>
          <w:szCs w:val="24"/>
        </w:rPr>
        <w:t>t</w:t>
      </w:r>
      <w:r w:rsidRPr="008C233B">
        <w:rPr>
          <w:color w:val="000000"/>
          <w:szCs w:val="24"/>
        </w:rPr>
        <w:t xml:space="preserve">ransportlīdzekļa garantijas laikā atklāto defektu novēršanu, Līdzējiem ir tiesības pieaicināt neatkarīgu ekspertu, kura pakalpojumu apmaksā Pārdevējs, ja tiek konstatēts, ka </w:t>
      </w:r>
      <w:r w:rsidR="008F569A" w:rsidRPr="008C233B">
        <w:rPr>
          <w:color w:val="000000"/>
          <w:szCs w:val="24"/>
        </w:rPr>
        <w:t>t</w:t>
      </w:r>
      <w:r w:rsidRPr="008C233B">
        <w:rPr>
          <w:color w:val="000000"/>
          <w:szCs w:val="24"/>
        </w:rPr>
        <w:t xml:space="preserve">ransportlīdzekļa defekta rašanās nav Līzinga ņēmēja vaina. Ja neatkarīgais eksperts konstatē, ka </w:t>
      </w:r>
      <w:r w:rsidR="008F569A" w:rsidRPr="008C233B">
        <w:rPr>
          <w:color w:val="000000"/>
          <w:szCs w:val="24"/>
        </w:rPr>
        <w:t>t</w:t>
      </w:r>
      <w:r w:rsidRPr="008C233B">
        <w:rPr>
          <w:color w:val="000000"/>
          <w:szCs w:val="24"/>
        </w:rPr>
        <w:t>ransportlīdzekļa defekts radies Līzinga ņēmēja vainas dēļ, neatkarīgā eksperta pakalpojumu apmaksā</w:t>
      </w:r>
      <w:r w:rsidRPr="008C233B">
        <w:rPr>
          <w:color w:val="000000"/>
          <w:szCs w:val="24"/>
          <w:lang w:val="sv-SE"/>
        </w:rPr>
        <w:t xml:space="preserve"> Līzinga ņēmējs.</w:t>
      </w:r>
    </w:p>
    <w:p w14:paraId="5B70C0AC" w14:textId="77777777" w:rsidR="00026F70" w:rsidRPr="008C233B" w:rsidRDefault="00026F70" w:rsidP="00A2612C">
      <w:pPr>
        <w:widowControl w:val="0"/>
        <w:suppressAutoHyphens/>
        <w:spacing w:line="276" w:lineRule="auto"/>
        <w:jc w:val="both"/>
        <w:rPr>
          <w:color w:val="000000"/>
          <w:szCs w:val="24"/>
          <w:lang w:val="sv-SE"/>
        </w:rPr>
      </w:pPr>
    </w:p>
    <w:p w14:paraId="0F9C6E6A" w14:textId="7CDF3F39" w:rsidR="00026F70" w:rsidRPr="008C233B" w:rsidRDefault="00026F70" w:rsidP="00A2612C">
      <w:pPr>
        <w:widowControl w:val="0"/>
        <w:numPr>
          <w:ilvl w:val="0"/>
          <w:numId w:val="1"/>
        </w:numPr>
        <w:shd w:val="clear" w:color="auto" w:fill="FFFFFF"/>
        <w:spacing w:after="160" w:line="276" w:lineRule="auto"/>
        <w:jc w:val="center"/>
        <w:rPr>
          <w:color w:val="000000"/>
          <w:szCs w:val="24"/>
        </w:rPr>
      </w:pPr>
      <w:r w:rsidRPr="008C233B">
        <w:rPr>
          <w:b/>
          <w:color w:val="000000"/>
          <w:szCs w:val="24"/>
        </w:rPr>
        <w:t>LĪDZĒJU</w:t>
      </w:r>
      <w:r w:rsidRPr="008C233B">
        <w:rPr>
          <w:b/>
          <w:bCs/>
          <w:color w:val="000000"/>
          <w:szCs w:val="24"/>
        </w:rPr>
        <w:t xml:space="preserve"> ATBILDĪBA</w:t>
      </w:r>
    </w:p>
    <w:p w14:paraId="7F448982" w14:textId="790D62AB" w:rsidR="00026F70" w:rsidRPr="008C233B" w:rsidRDefault="00026F70" w:rsidP="00A2612C">
      <w:pPr>
        <w:widowControl w:val="0"/>
        <w:numPr>
          <w:ilvl w:val="1"/>
          <w:numId w:val="1"/>
        </w:numPr>
        <w:jc w:val="both"/>
        <w:rPr>
          <w:color w:val="000000"/>
          <w:szCs w:val="24"/>
        </w:rPr>
      </w:pPr>
      <w:r w:rsidRPr="008C233B">
        <w:rPr>
          <w:color w:val="000000"/>
          <w:szCs w:val="24"/>
        </w:rPr>
        <w:lastRenderedPageBreak/>
        <w:t>Parakstot Līgumu, Pārdevējs apliecina, ka piegādāt</w:t>
      </w:r>
      <w:r w:rsidR="00384C4E" w:rsidRPr="008C233B">
        <w:rPr>
          <w:color w:val="000000"/>
          <w:szCs w:val="24"/>
        </w:rPr>
        <w:t>ai</w:t>
      </w:r>
      <w:r w:rsidRPr="008C233B">
        <w:rPr>
          <w:color w:val="000000"/>
          <w:szCs w:val="24"/>
        </w:rPr>
        <w:t xml:space="preserve">s </w:t>
      </w:r>
      <w:r w:rsidR="008F569A" w:rsidRPr="008C233B">
        <w:rPr>
          <w:color w:val="000000"/>
          <w:szCs w:val="24"/>
        </w:rPr>
        <w:t>t</w:t>
      </w:r>
      <w:r w:rsidRPr="008C233B">
        <w:rPr>
          <w:color w:val="000000"/>
          <w:szCs w:val="24"/>
        </w:rPr>
        <w:t xml:space="preserve">ransportlīdzeklis nav atsavinātas nevienam citam, </w:t>
      </w:r>
      <w:r w:rsidR="00384C4E" w:rsidRPr="008C233B">
        <w:rPr>
          <w:color w:val="000000"/>
          <w:szCs w:val="24"/>
        </w:rPr>
        <w:t xml:space="preserve">nav </w:t>
      </w:r>
      <w:r w:rsidRPr="008C233B">
        <w:rPr>
          <w:color w:val="000000"/>
          <w:szCs w:val="24"/>
        </w:rPr>
        <w:t>ieķīlāt</w:t>
      </w:r>
      <w:r w:rsidR="00384C4E" w:rsidRPr="008C233B">
        <w:rPr>
          <w:color w:val="000000"/>
          <w:szCs w:val="24"/>
        </w:rPr>
        <w:t>s</w:t>
      </w:r>
      <w:r w:rsidRPr="008C233B">
        <w:rPr>
          <w:color w:val="000000"/>
          <w:szCs w:val="24"/>
        </w:rPr>
        <w:t>, vai kā citādi apgrūtināt</w:t>
      </w:r>
      <w:r w:rsidR="00384C4E" w:rsidRPr="008C233B">
        <w:rPr>
          <w:color w:val="000000"/>
          <w:szCs w:val="24"/>
        </w:rPr>
        <w:t>s</w:t>
      </w:r>
      <w:r w:rsidRPr="008C233B">
        <w:rPr>
          <w:color w:val="000000"/>
          <w:szCs w:val="24"/>
        </w:rPr>
        <w:t xml:space="preserve"> ar lietu vai saistību tiesībām, ta</w:t>
      </w:r>
      <w:r w:rsidR="00384C4E" w:rsidRPr="008C233B">
        <w:rPr>
          <w:color w:val="000000"/>
          <w:szCs w:val="24"/>
        </w:rPr>
        <w:t>m</w:t>
      </w:r>
      <w:r w:rsidRPr="008C233B">
        <w:rPr>
          <w:color w:val="000000"/>
          <w:szCs w:val="24"/>
        </w:rPr>
        <w:t xml:space="preserve"> nav uzlikts arests vai reģistrēts aizliegums un par </w:t>
      </w:r>
      <w:r w:rsidR="008F569A" w:rsidRPr="008C233B">
        <w:rPr>
          <w:color w:val="000000"/>
          <w:szCs w:val="24"/>
        </w:rPr>
        <w:t>t</w:t>
      </w:r>
      <w:r w:rsidRPr="008C233B">
        <w:rPr>
          <w:color w:val="000000"/>
          <w:szCs w:val="24"/>
        </w:rPr>
        <w:t>ransportlīdzekli nepastāv strīds.</w:t>
      </w:r>
    </w:p>
    <w:p w14:paraId="035C387E" w14:textId="013FE68B" w:rsidR="00026F70" w:rsidRPr="008C233B" w:rsidRDefault="00026F70" w:rsidP="00A2612C">
      <w:pPr>
        <w:widowControl w:val="0"/>
        <w:numPr>
          <w:ilvl w:val="1"/>
          <w:numId w:val="1"/>
        </w:numPr>
        <w:jc w:val="both"/>
        <w:rPr>
          <w:color w:val="000000"/>
          <w:szCs w:val="24"/>
        </w:rPr>
      </w:pPr>
      <w:r w:rsidRPr="008C233B">
        <w:rPr>
          <w:color w:val="000000"/>
          <w:szCs w:val="24"/>
        </w:rPr>
        <w:t>Ja Līzinga devējs nav samaksājis Pārdevējam Līguma 2.1.punktā noteikto transportlīdzek</w:t>
      </w:r>
      <w:r w:rsidR="008F569A" w:rsidRPr="008C233B">
        <w:rPr>
          <w:color w:val="000000"/>
          <w:szCs w:val="24"/>
        </w:rPr>
        <w:t>ļa</w:t>
      </w:r>
      <w:r w:rsidRPr="008C233B">
        <w:rPr>
          <w:color w:val="000000"/>
          <w:szCs w:val="24"/>
        </w:rPr>
        <w:t xml:space="preserve"> pirkuma maksu vai nav ievērots samaksas termiņš, tad Pārdevējam ir tiesības piemērot Līzinga devējam līgumsodu 0,1 % (nulle, komats, viens procents) no Līgumā noteiktā termiņā neizpildītā maksājuma par katru kavējuma dienu, bet ne vairāk kā 10% (desmit procenti) </w:t>
      </w:r>
      <w:r w:rsidR="008F569A" w:rsidRPr="008C233B">
        <w:rPr>
          <w:color w:val="000000"/>
          <w:szCs w:val="24"/>
        </w:rPr>
        <w:t>no termiņā neizpildītā maksājuma</w:t>
      </w:r>
      <w:r w:rsidRPr="008C233B">
        <w:rPr>
          <w:color w:val="000000"/>
          <w:szCs w:val="24"/>
        </w:rPr>
        <w:t>.</w:t>
      </w:r>
    </w:p>
    <w:p w14:paraId="03EFDB6C" w14:textId="32C04054" w:rsidR="00026F70" w:rsidRPr="008C233B" w:rsidRDefault="00026F70" w:rsidP="00A2612C">
      <w:pPr>
        <w:widowControl w:val="0"/>
        <w:numPr>
          <w:ilvl w:val="1"/>
          <w:numId w:val="1"/>
        </w:numPr>
        <w:jc w:val="both"/>
        <w:rPr>
          <w:color w:val="000000"/>
          <w:szCs w:val="24"/>
        </w:rPr>
      </w:pPr>
      <w:r w:rsidRPr="008C233B">
        <w:rPr>
          <w:color w:val="000000"/>
          <w:szCs w:val="24"/>
        </w:rPr>
        <w:t xml:space="preserve">Ja Pārdevējs ir nokavējis noteikto transportlīdzekļa piegādes termiņu, tad Līzinga ņēmējam ir tiesības piemērot Pārdevējam Līgumsodu 0,1% (nulle, komats, viens procents) no transportlīdzekļa pirkuma maksas par katru nokavēto piegādes termiņa dienu, bet ne vairāk kā 10% (desmit procenti) no </w:t>
      </w:r>
      <w:r w:rsidR="008F569A" w:rsidRPr="008C233B">
        <w:rPr>
          <w:color w:val="000000"/>
          <w:szCs w:val="24"/>
        </w:rPr>
        <w:t>transportlīdzekļa pirkuma maksas</w:t>
      </w:r>
      <w:r w:rsidRPr="008C233B">
        <w:rPr>
          <w:color w:val="000000"/>
          <w:szCs w:val="24"/>
        </w:rPr>
        <w:t>.</w:t>
      </w:r>
    </w:p>
    <w:p w14:paraId="4CA7A225" w14:textId="59AED8ED" w:rsidR="00026F70" w:rsidRPr="008C233B" w:rsidRDefault="00026F70" w:rsidP="00A2612C">
      <w:pPr>
        <w:widowControl w:val="0"/>
        <w:numPr>
          <w:ilvl w:val="1"/>
          <w:numId w:val="1"/>
        </w:numPr>
        <w:jc w:val="both"/>
        <w:rPr>
          <w:color w:val="000000"/>
          <w:szCs w:val="24"/>
        </w:rPr>
      </w:pPr>
      <w:r w:rsidRPr="008C233B">
        <w:rPr>
          <w:color w:val="000000"/>
          <w:szCs w:val="24"/>
        </w:rPr>
        <w:t>Ja Pārdevējs garantijas laikā Līgumā noteiktajā termiņā neveic konstatēto defektu novēršanu, Pārdevējs maksā Līzinga ņēmējam līgumsodu 200,00 EUR (divi simti euro) apmērā par katru tādu konstatēto gadījumu.</w:t>
      </w:r>
    </w:p>
    <w:p w14:paraId="1086E05B" w14:textId="77777777" w:rsidR="008F569A" w:rsidRPr="008C233B" w:rsidRDefault="008F569A" w:rsidP="00A2612C">
      <w:pPr>
        <w:widowControl w:val="0"/>
        <w:numPr>
          <w:ilvl w:val="1"/>
          <w:numId w:val="1"/>
        </w:numPr>
        <w:jc w:val="both"/>
        <w:rPr>
          <w:color w:val="000000"/>
          <w:szCs w:val="24"/>
        </w:rPr>
      </w:pPr>
      <w:r w:rsidRPr="008C233B">
        <w:rPr>
          <w:color w:val="000000"/>
          <w:szCs w:val="24"/>
        </w:rPr>
        <w:t>Līgumsoda samaksa, neatbrīvo Līdzējus no to saistību pilnīgas izpildes.</w:t>
      </w:r>
    </w:p>
    <w:p w14:paraId="56044D97" w14:textId="31E938B3" w:rsidR="00026F70" w:rsidRPr="008C233B" w:rsidRDefault="00026F70" w:rsidP="00A2612C">
      <w:pPr>
        <w:widowControl w:val="0"/>
        <w:numPr>
          <w:ilvl w:val="1"/>
          <w:numId w:val="1"/>
        </w:numPr>
        <w:jc w:val="both"/>
        <w:rPr>
          <w:color w:val="000000"/>
          <w:szCs w:val="24"/>
        </w:rPr>
      </w:pPr>
      <w:r w:rsidRPr="008C233B">
        <w:rPr>
          <w:color w:val="000000"/>
          <w:szCs w:val="24"/>
        </w:rPr>
        <w:t>Līdzēji ir atbildīgi par bezdarbības/darbības rezultātā otram Līdzējam nodarītajiem tiešajiem zaudējumiem.</w:t>
      </w:r>
    </w:p>
    <w:p w14:paraId="7E218620" w14:textId="77777777" w:rsidR="00026F70" w:rsidRPr="008C233B" w:rsidRDefault="00026F70" w:rsidP="00A2612C">
      <w:pPr>
        <w:widowControl w:val="0"/>
        <w:suppressAutoHyphens/>
        <w:spacing w:line="276" w:lineRule="auto"/>
        <w:jc w:val="both"/>
        <w:rPr>
          <w:color w:val="000000"/>
          <w:szCs w:val="24"/>
        </w:rPr>
      </w:pPr>
    </w:p>
    <w:p w14:paraId="3E774F89" w14:textId="77777777" w:rsidR="008C233B" w:rsidRPr="008C233B" w:rsidRDefault="008C233B" w:rsidP="00A2612C">
      <w:pPr>
        <w:widowControl w:val="0"/>
        <w:numPr>
          <w:ilvl w:val="0"/>
          <w:numId w:val="1"/>
        </w:numPr>
        <w:shd w:val="clear" w:color="auto" w:fill="FFFFFF"/>
        <w:spacing w:after="160" w:line="276" w:lineRule="auto"/>
        <w:jc w:val="center"/>
        <w:rPr>
          <w:b/>
          <w:szCs w:val="24"/>
          <w:lang w:val="sv-SE"/>
        </w:rPr>
      </w:pPr>
      <w:bookmarkStart w:id="2" w:name="_Hlk130852406"/>
      <w:r w:rsidRPr="008C233B">
        <w:rPr>
          <w:b/>
          <w:color w:val="000000"/>
          <w:szCs w:val="24"/>
        </w:rPr>
        <w:t>LĪGUMA</w:t>
      </w:r>
      <w:r w:rsidRPr="008C233B">
        <w:rPr>
          <w:b/>
          <w:szCs w:val="24"/>
          <w:lang w:val="sv-SE"/>
        </w:rPr>
        <w:t xml:space="preserve"> IZPILDĒ IESAISTĪTĀ APAKŠUZŅĒMĒJU NOMAIŅAS KĀRTĪBA</w:t>
      </w:r>
    </w:p>
    <w:p w14:paraId="0ED3D170" w14:textId="483D386B" w:rsidR="008C233B" w:rsidRPr="008C233B" w:rsidRDefault="008C233B" w:rsidP="00A2612C">
      <w:pPr>
        <w:pStyle w:val="ListParagraph"/>
        <w:widowControl w:val="0"/>
        <w:numPr>
          <w:ilvl w:val="1"/>
          <w:numId w:val="1"/>
        </w:numPr>
        <w:tabs>
          <w:tab w:val="left" w:pos="-1603"/>
          <w:tab w:val="num" w:pos="2617"/>
        </w:tabs>
        <w:suppressAutoHyphens/>
        <w:autoSpaceDE w:val="0"/>
        <w:jc w:val="both"/>
        <w:rPr>
          <w:szCs w:val="24"/>
          <w:lang w:eastAsia="ar-SA"/>
        </w:rPr>
      </w:pPr>
      <w:r w:rsidRPr="008C233B">
        <w:rPr>
          <w:szCs w:val="24"/>
          <w:lang w:eastAsia="ar-SA"/>
        </w:rPr>
        <w:t>Šīs sadaļas nosacījumi attiecas uz gadījumiem, kad Līguma izpildē tiek piesaistīti apakšuzņēmēji.</w:t>
      </w:r>
    </w:p>
    <w:p w14:paraId="79C1F7D6" w14:textId="02519528" w:rsidR="008C233B" w:rsidRPr="008C233B" w:rsidRDefault="008C233B" w:rsidP="00A2612C">
      <w:pPr>
        <w:pStyle w:val="ListParagraph"/>
        <w:widowControl w:val="0"/>
        <w:numPr>
          <w:ilvl w:val="1"/>
          <w:numId w:val="1"/>
        </w:numPr>
        <w:tabs>
          <w:tab w:val="left" w:pos="-1603"/>
          <w:tab w:val="num" w:pos="2617"/>
        </w:tabs>
        <w:suppressAutoHyphens/>
        <w:autoSpaceDE w:val="0"/>
        <w:jc w:val="both"/>
        <w:rPr>
          <w:szCs w:val="24"/>
          <w:lang w:eastAsia="ar-SA"/>
        </w:rPr>
      </w:pPr>
      <w:r w:rsidRPr="008C233B">
        <w:rPr>
          <w:szCs w:val="24"/>
          <w:lang w:eastAsia="ar-SA"/>
        </w:rPr>
        <w:t>Pārdevējs</w:t>
      </w:r>
      <w:r w:rsidRPr="008C233B" w:rsidDel="00A82F18">
        <w:rPr>
          <w:szCs w:val="24"/>
          <w:lang w:eastAsia="ar-SA"/>
        </w:rPr>
        <w:t xml:space="preserve"> </w:t>
      </w:r>
      <w:r w:rsidRPr="008C233B">
        <w:rPr>
          <w:szCs w:val="24"/>
          <w:lang w:eastAsia="ar-SA"/>
        </w:rPr>
        <w:t>nav tiesīgs bez Līzinga ņēmēja rakstveida piekrišanas veikt apakšuzņēmēju nomaiņu, kā arī papildu apakšuzņēmēju iesaistīšanu Līguma izpildē.</w:t>
      </w:r>
    </w:p>
    <w:p w14:paraId="214DC5AE" w14:textId="77777777" w:rsidR="008C233B" w:rsidRPr="008C233B" w:rsidRDefault="008C233B" w:rsidP="00A2612C">
      <w:pPr>
        <w:pStyle w:val="ListParagraph"/>
        <w:widowControl w:val="0"/>
        <w:numPr>
          <w:ilvl w:val="1"/>
          <w:numId w:val="1"/>
        </w:numPr>
        <w:tabs>
          <w:tab w:val="left" w:pos="-1603"/>
          <w:tab w:val="num" w:pos="2617"/>
        </w:tabs>
        <w:suppressAutoHyphens/>
        <w:autoSpaceDE w:val="0"/>
        <w:jc w:val="both"/>
        <w:rPr>
          <w:szCs w:val="24"/>
          <w:lang w:eastAsia="ar-SA"/>
        </w:rPr>
      </w:pPr>
      <w:r w:rsidRPr="008C233B">
        <w:rPr>
          <w:color w:val="000000"/>
          <w:szCs w:val="24"/>
        </w:rPr>
        <w:t>Līzinga ņēmējs</w:t>
      </w:r>
      <w:r w:rsidRPr="008C233B">
        <w:rPr>
          <w:szCs w:val="24"/>
          <w:lang w:eastAsia="ar-SA"/>
        </w:rPr>
        <w:t xml:space="preserve"> nepiekrīt veikt piedāvājumā norādīto apakšuzņēmēju nomaiņu, ja pastāv kāds no šādiem nosacījumiem:</w:t>
      </w:r>
    </w:p>
    <w:p w14:paraId="3FA57535" w14:textId="77777777" w:rsidR="008C233B" w:rsidRPr="008C233B" w:rsidRDefault="008C233B" w:rsidP="00A2612C">
      <w:pPr>
        <w:pStyle w:val="ListParagraph"/>
        <w:widowControl w:val="0"/>
        <w:numPr>
          <w:ilvl w:val="2"/>
          <w:numId w:val="1"/>
        </w:numPr>
        <w:tabs>
          <w:tab w:val="clear" w:pos="1430"/>
          <w:tab w:val="left" w:pos="-1603"/>
        </w:tabs>
        <w:suppressAutoHyphens/>
        <w:autoSpaceDE w:val="0"/>
        <w:ind w:left="709" w:hanging="709"/>
        <w:jc w:val="both"/>
        <w:rPr>
          <w:szCs w:val="24"/>
          <w:lang w:eastAsia="ar-SA"/>
        </w:rPr>
      </w:pPr>
      <w:r w:rsidRPr="008C233B">
        <w:rPr>
          <w:szCs w:val="24"/>
          <w:lang w:eastAsia="ar-SA"/>
        </w:rPr>
        <w:t>Pārdevēja piedāvātais apakšuzņēmējs neatbilst tām iepirkuma dokumentos noteiktajām prasībām, kas attiecas uz Pārdevēja apakšuzņēmējiem;</w:t>
      </w:r>
    </w:p>
    <w:p w14:paraId="498E59A8" w14:textId="77777777" w:rsidR="008C233B" w:rsidRPr="008C233B" w:rsidRDefault="008C233B" w:rsidP="00A2612C">
      <w:pPr>
        <w:pStyle w:val="ListParagraph"/>
        <w:widowControl w:val="0"/>
        <w:numPr>
          <w:ilvl w:val="2"/>
          <w:numId w:val="1"/>
        </w:numPr>
        <w:tabs>
          <w:tab w:val="clear" w:pos="1430"/>
          <w:tab w:val="left" w:pos="-1603"/>
        </w:tabs>
        <w:suppressAutoHyphens/>
        <w:autoSpaceDE w:val="0"/>
        <w:ind w:left="709" w:hanging="709"/>
        <w:jc w:val="both"/>
        <w:rPr>
          <w:szCs w:val="24"/>
          <w:lang w:eastAsia="ar-SA"/>
        </w:rPr>
      </w:pPr>
      <w:r w:rsidRPr="008C233B">
        <w:rPr>
          <w:szCs w:val="24"/>
          <w:lang w:eastAsia="ar-SA"/>
        </w:rPr>
        <w:t>tiek nomainīts apakšuzņēmējs, uz kura iespējām Pārdevējs</w:t>
      </w:r>
      <w:r w:rsidRPr="008C233B" w:rsidDel="00A82F18">
        <w:rPr>
          <w:szCs w:val="24"/>
          <w:lang w:eastAsia="ar-SA"/>
        </w:rPr>
        <w:t xml:space="preserve"> </w:t>
      </w:r>
      <w:r w:rsidRPr="008C233B">
        <w:rPr>
          <w:szCs w:val="24"/>
          <w:lang w:eastAsia="ar-SA"/>
        </w:rPr>
        <w:t>balstījies, lai apliecinātu savas kvalifikācijas atbilstību paziņojumā par līgumu un iepirkuma dokumentos noteiktajām prasībām, un piedāvātajam apakšuzņēmējam nav vismaz tāda pati kvalifikācija, uz kādu Pārdevējs</w:t>
      </w:r>
      <w:r w:rsidRPr="008C233B" w:rsidDel="00A82F18">
        <w:rPr>
          <w:szCs w:val="24"/>
          <w:lang w:eastAsia="ar-SA"/>
        </w:rPr>
        <w:t xml:space="preserve"> </w:t>
      </w:r>
      <w:r w:rsidRPr="008C233B">
        <w:rPr>
          <w:szCs w:val="24"/>
          <w:lang w:eastAsia="ar-SA"/>
        </w:rPr>
        <w:t>atsaucies, apliecinot savu atbilstību iepirkumā noteiktajām prasībām;</w:t>
      </w:r>
    </w:p>
    <w:p w14:paraId="75124EFB" w14:textId="77777777" w:rsidR="008C233B" w:rsidRPr="008C233B" w:rsidRDefault="008C233B" w:rsidP="00A2612C">
      <w:pPr>
        <w:pStyle w:val="ListParagraph"/>
        <w:widowControl w:val="0"/>
        <w:numPr>
          <w:ilvl w:val="2"/>
          <w:numId w:val="1"/>
        </w:numPr>
        <w:tabs>
          <w:tab w:val="clear" w:pos="1430"/>
          <w:tab w:val="left" w:pos="-1603"/>
        </w:tabs>
        <w:suppressAutoHyphens/>
        <w:autoSpaceDE w:val="0"/>
        <w:ind w:left="709" w:hanging="709"/>
        <w:jc w:val="both"/>
        <w:rPr>
          <w:szCs w:val="24"/>
          <w:lang w:eastAsia="ar-SA"/>
        </w:rPr>
      </w:pPr>
      <w:r w:rsidRPr="008C233B">
        <w:rPr>
          <w:szCs w:val="24"/>
          <w:lang w:eastAsia="ar-SA"/>
        </w:rPr>
        <w:t xml:space="preserve">Pārdevēja piedāvātais apakšuzņēmējs, kura sniedzamo pakalpojumu vērtība ir vismaz 10 000,00 </w:t>
      </w:r>
      <w:r w:rsidRPr="008C233B">
        <w:rPr>
          <w:i/>
          <w:iCs/>
          <w:szCs w:val="24"/>
          <w:lang w:eastAsia="ar-SA"/>
        </w:rPr>
        <w:t>euro</w:t>
      </w:r>
      <w:r w:rsidRPr="008C233B">
        <w:rPr>
          <w:szCs w:val="24"/>
          <w:lang w:eastAsia="ar-SA"/>
        </w:rPr>
        <w:t xml:space="preserve"> (desmit tūkstoši </w:t>
      </w:r>
      <w:r w:rsidRPr="008C233B">
        <w:rPr>
          <w:i/>
          <w:iCs/>
          <w:szCs w:val="24"/>
          <w:lang w:eastAsia="ar-SA"/>
        </w:rPr>
        <w:t>euro</w:t>
      </w:r>
      <w:r w:rsidRPr="008C233B">
        <w:rPr>
          <w:szCs w:val="24"/>
          <w:lang w:eastAsia="ar-SA"/>
        </w:rPr>
        <w:t xml:space="preserve">, 00 centi) no kopējās Līguma vērtības, atbilst Publisko iepirkumu likuma </w:t>
      </w:r>
      <w:r w:rsidRPr="008C233B">
        <w:rPr>
          <w:szCs w:val="24"/>
        </w:rPr>
        <w:t>42. panta otrajā daļā minētajiem pretendentu izslēgšanas iemesliem</w:t>
      </w:r>
      <w:r w:rsidRPr="008C233B">
        <w:rPr>
          <w:szCs w:val="24"/>
          <w:lang w:eastAsia="ar-SA"/>
        </w:rPr>
        <w:t>;</w:t>
      </w:r>
    </w:p>
    <w:p w14:paraId="5A6CE1ED" w14:textId="77777777" w:rsidR="008C233B" w:rsidRPr="008C233B" w:rsidRDefault="008C233B" w:rsidP="00A2612C">
      <w:pPr>
        <w:pStyle w:val="ListParagraph"/>
        <w:widowControl w:val="0"/>
        <w:numPr>
          <w:ilvl w:val="2"/>
          <w:numId w:val="1"/>
        </w:numPr>
        <w:tabs>
          <w:tab w:val="clear" w:pos="1430"/>
          <w:tab w:val="left" w:pos="-1603"/>
        </w:tabs>
        <w:suppressAutoHyphens/>
        <w:autoSpaceDE w:val="0"/>
        <w:ind w:left="709" w:hanging="709"/>
        <w:jc w:val="both"/>
        <w:rPr>
          <w:szCs w:val="24"/>
          <w:lang w:eastAsia="ar-SA"/>
        </w:rPr>
      </w:pPr>
      <w:r w:rsidRPr="008C233B">
        <w:rPr>
          <w:szCs w:val="24"/>
          <w:lang w:eastAsia="ar-SA"/>
        </w:rPr>
        <w:t>apakšuzņēmēja maiņas rezultātā tiktu izdarīti tādi grozījumi Pārdevēja piedāvājumā, kuri, ja sākotnēji būtu tajā iekļauti, ietekmētu piedāvājuma izvēli atbilstoši iepirkuma dokumentos noteiktajiem piedāvājuma izvērtēšanas kritērijiem.</w:t>
      </w:r>
    </w:p>
    <w:p w14:paraId="1E242CEC" w14:textId="77777777" w:rsidR="008C233B" w:rsidRPr="008C233B" w:rsidRDefault="008C233B" w:rsidP="00A2612C">
      <w:pPr>
        <w:widowControl w:val="0"/>
        <w:numPr>
          <w:ilvl w:val="1"/>
          <w:numId w:val="1"/>
        </w:numPr>
        <w:tabs>
          <w:tab w:val="left" w:pos="-1603"/>
          <w:tab w:val="num" w:pos="2617"/>
        </w:tabs>
        <w:suppressAutoHyphens/>
        <w:autoSpaceDE w:val="0"/>
        <w:contextualSpacing/>
        <w:jc w:val="both"/>
        <w:rPr>
          <w:szCs w:val="24"/>
          <w:lang w:eastAsia="ar-SA"/>
        </w:rPr>
      </w:pPr>
      <w:r w:rsidRPr="008C233B">
        <w:rPr>
          <w:color w:val="000000"/>
          <w:szCs w:val="24"/>
        </w:rPr>
        <w:t>Līzinga ņēmējs</w:t>
      </w:r>
      <w:r w:rsidRPr="008C233B">
        <w:rPr>
          <w:szCs w:val="24"/>
          <w:lang w:eastAsia="ar-SA"/>
        </w:rPr>
        <w:t xml:space="preserve"> nepiekrīt jauna apakšuzņēmēja piesaistei, ja pastāv kāds no šādiem nosacījumiem:</w:t>
      </w:r>
    </w:p>
    <w:p w14:paraId="6CDC1BD2" w14:textId="77777777" w:rsidR="008C233B" w:rsidRPr="008C233B" w:rsidRDefault="008C233B" w:rsidP="00A2612C">
      <w:pPr>
        <w:pStyle w:val="ListParagraph"/>
        <w:widowControl w:val="0"/>
        <w:numPr>
          <w:ilvl w:val="2"/>
          <w:numId w:val="1"/>
        </w:numPr>
        <w:tabs>
          <w:tab w:val="clear" w:pos="1430"/>
          <w:tab w:val="left" w:pos="-1603"/>
        </w:tabs>
        <w:suppressAutoHyphens/>
        <w:autoSpaceDE w:val="0"/>
        <w:ind w:left="709" w:hanging="709"/>
        <w:jc w:val="both"/>
        <w:rPr>
          <w:szCs w:val="24"/>
          <w:lang w:eastAsia="ar-SA"/>
        </w:rPr>
      </w:pPr>
      <w:r w:rsidRPr="008C233B">
        <w:rPr>
          <w:szCs w:val="24"/>
          <w:lang w:eastAsia="ar-SA"/>
        </w:rPr>
        <w:t>Pārdevēja piedāvātais apakšuzņēmējs neatbilst tām iepirkuma dokumentos noteiktajām prasībām, kas attiecas uz Pārdevēja apakšuzņēmējiem;</w:t>
      </w:r>
    </w:p>
    <w:p w14:paraId="53242912" w14:textId="77777777" w:rsidR="008C233B" w:rsidRPr="008C233B" w:rsidRDefault="008C233B" w:rsidP="00A2612C">
      <w:pPr>
        <w:pStyle w:val="ListParagraph"/>
        <w:widowControl w:val="0"/>
        <w:numPr>
          <w:ilvl w:val="2"/>
          <w:numId w:val="1"/>
        </w:numPr>
        <w:tabs>
          <w:tab w:val="clear" w:pos="1430"/>
          <w:tab w:val="left" w:pos="-1603"/>
        </w:tabs>
        <w:suppressAutoHyphens/>
        <w:autoSpaceDE w:val="0"/>
        <w:ind w:left="709" w:hanging="709"/>
        <w:jc w:val="both"/>
        <w:rPr>
          <w:szCs w:val="24"/>
          <w:lang w:eastAsia="ar-SA"/>
        </w:rPr>
      </w:pPr>
      <w:r w:rsidRPr="008C233B">
        <w:rPr>
          <w:szCs w:val="24"/>
          <w:lang w:eastAsia="ar-SA"/>
        </w:rPr>
        <w:t xml:space="preserve">Pārdevēja piedāvātais apakšuzņēmējs, ja tā sniedzamo pakalpojumu vērtība ir vismaz 10 000,00 </w:t>
      </w:r>
      <w:r w:rsidRPr="008C233B">
        <w:rPr>
          <w:i/>
          <w:iCs/>
          <w:szCs w:val="24"/>
          <w:lang w:eastAsia="ar-SA"/>
        </w:rPr>
        <w:t>euro</w:t>
      </w:r>
      <w:r w:rsidRPr="008C233B">
        <w:rPr>
          <w:szCs w:val="24"/>
          <w:lang w:eastAsia="ar-SA"/>
        </w:rPr>
        <w:t xml:space="preserve"> (desmit tūkstoši </w:t>
      </w:r>
      <w:r w:rsidRPr="008C233B">
        <w:rPr>
          <w:i/>
          <w:iCs/>
          <w:szCs w:val="24"/>
          <w:lang w:eastAsia="ar-SA"/>
        </w:rPr>
        <w:t>euro</w:t>
      </w:r>
      <w:r w:rsidRPr="008C233B">
        <w:rPr>
          <w:szCs w:val="24"/>
          <w:lang w:eastAsia="ar-SA"/>
        </w:rPr>
        <w:t xml:space="preserve">, 00 centi) no kopējās Līguma vērtības, atbilst Publisko iepirkumu likuma </w:t>
      </w:r>
      <w:r w:rsidRPr="008C233B">
        <w:rPr>
          <w:szCs w:val="24"/>
        </w:rPr>
        <w:t>42. panta otrajā daļā minētajiem pretendentu izslēgšanas iemesliem</w:t>
      </w:r>
      <w:r w:rsidRPr="008C233B">
        <w:rPr>
          <w:szCs w:val="24"/>
          <w:lang w:eastAsia="ar-SA"/>
        </w:rPr>
        <w:t>;</w:t>
      </w:r>
    </w:p>
    <w:p w14:paraId="2D487307" w14:textId="77777777" w:rsidR="008C233B" w:rsidRPr="008C233B" w:rsidRDefault="008C233B" w:rsidP="00A2612C">
      <w:pPr>
        <w:pStyle w:val="ListParagraph"/>
        <w:widowControl w:val="0"/>
        <w:numPr>
          <w:ilvl w:val="2"/>
          <w:numId w:val="1"/>
        </w:numPr>
        <w:tabs>
          <w:tab w:val="clear" w:pos="1430"/>
          <w:tab w:val="left" w:pos="-1603"/>
        </w:tabs>
        <w:suppressAutoHyphens/>
        <w:autoSpaceDE w:val="0"/>
        <w:ind w:left="709" w:hanging="709"/>
        <w:jc w:val="both"/>
        <w:rPr>
          <w:szCs w:val="24"/>
          <w:lang w:eastAsia="ar-SA"/>
        </w:rPr>
      </w:pPr>
      <w:r w:rsidRPr="008C233B">
        <w:rPr>
          <w:szCs w:val="24"/>
          <w:lang w:eastAsia="ar-SA"/>
        </w:rPr>
        <w:t>jauna apakšuzņēmēja piesaistes rezultātā tiktu izdarīti tādi grozījumi Pārdevēja</w:t>
      </w:r>
      <w:r w:rsidRPr="008C233B" w:rsidDel="001D1E3A">
        <w:rPr>
          <w:szCs w:val="24"/>
          <w:lang w:eastAsia="ar-SA"/>
        </w:rPr>
        <w:t xml:space="preserve"> </w:t>
      </w:r>
      <w:r w:rsidRPr="008C233B">
        <w:rPr>
          <w:szCs w:val="24"/>
          <w:lang w:eastAsia="ar-SA"/>
        </w:rPr>
        <w:t>piedāvājumā, kuri, ja sākotnēji būtu tajā iekļauti, ietekmētu piedāvājuma izvēli atbilstoši iepirkuma dokumentos noteiktajiem piedāvājuma izvērtēšanas kritērijiem.</w:t>
      </w:r>
    </w:p>
    <w:p w14:paraId="4F71A510" w14:textId="77777777" w:rsidR="008C233B" w:rsidRPr="008C233B" w:rsidRDefault="008C233B" w:rsidP="00A2612C">
      <w:pPr>
        <w:widowControl w:val="0"/>
        <w:numPr>
          <w:ilvl w:val="1"/>
          <w:numId w:val="1"/>
        </w:numPr>
        <w:tabs>
          <w:tab w:val="left" w:pos="-1603"/>
          <w:tab w:val="left" w:pos="1134"/>
          <w:tab w:val="num" w:pos="2617"/>
        </w:tabs>
        <w:suppressAutoHyphens/>
        <w:autoSpaceDE w:val="0"/>
        <w:contextualSpacing/>
        <w:jc w:val="both"/>
        <w:rPr>
          <w:szCs w:val="24"/>
        </w:rPr>
      </w:pPr>
      <w:r w:rsidRPr="008C233B">
        <w:rPr>
          <w:color w:val="000000"/>
          <w:szCs w:val="24"/>
        </w:rPr>
        <w:lastRenderedPageBreak/>
        <w:t>Līzinga ņēmējs</w:t>
      </w:r>
      <w:r w:rsidRPr="008C233B">
        <w:rPr>
          <w:szCs w:val="24"/>
        </w:rPr>
        <w:t xml:space="preserve"> pieņem lēmumu atļaut vai atteikt </w:t>
      </w:r>
      <w:r w:rsidRPr="008C233B">
        <w:rPr>
          <w:szCs w:val="24"/>
          <w:lang w:eastAsia="ar-SA"/>
        </w:rPr>
        <w:t>Pārdevējam</w:t>
      </w:r>
      <w:r w:rsidRPr="008C233B" w:rsidDel="001D1E3A">
        <w:rPr>
          <w:szCs w:val="24"/>
        </w:rPr>
        <w:t xml:space="preserve"> </w:t>
      </w:r>
      <w:r w:rsidRPr="008C233B">
        <w:rPr>
          <w:szCs w:val="24"/>
        </w:rPr>
        <w:t>apakšuzņēmēju nomaiņu vai jaunu apakšuzņēmēju iesaistīšanu Līguma izpildē iespējami īsā laikā, bet ne vēlāk kā 5 (piecu) darba dienu laikā pēc tam, kad saņēmis visu informāciju un dokumentus, kas nepieciešami lēmuma pieņemšanai.</w:t>
      </w:r>
    </w:p>
    <w:p w14:paraId="595C2153" w14:textId="55D648A1" w:rsidR="008C233B" w:rsidRPr="008C233B" w:rsidRDefault="008C233B" w:rsidP="00A2612C">
      <w:pPr>
        <w:widowControl w:val="0"/>
        <w:numPr>
          <w:ilvl w:val="1"/>
          <w:numId w:val="1"/>
        </w:numPr>
        <w:tabs>
          <w:tab w:val="left" w:pos="-1603"/>
          <w:tab w:val="left" w:pos="1134"/>
          <w:tab w:val="num" w:pos="2617"/>
        </w:tabs>
        <w:suppressAutoHyphens/>
        <w:autoSpaceDE w:val="0"/>
        <w:contextualSpacing/>
        <w:jc w:val="both"/>
        <w:rPr>
          <w:color w:val="000000"/>
          <w:szCs w:val="24"/>
        </w:rPr>
      </w:pPr>
      <w:r w:rsidRPr="008C233B">
        <w:rPr>
          <w:color w:val="000000"/>
          <w:szCs w:val="24"/>
        </w:rPr>
        <w:t>Pārbaudot jaunā apakšuzņēmēja atbilstību, Līzinga ņēmējs piemēro Publisko iepirkumu likuma 42.panta noteikumus un izslēgšanas iemeslu pārbaudi veic tajā datumā, kad Līzinga ņēmējs lemj par atļaujas sniegšanu Pārdevējam nomainīt apakšuzņēmēju vai piesaistīt jaunu apakšuzņēmēju Līguma izpildes nodrošināšanai. Publisko iepirkumu likuma 42. panta ceturtās daļas 2., 3. un 4. punktā minētos termiņus skaita no dienas, kad lūgums par apakšuzņēmēja nomaiņu iesniegts Līzinga ņēmējam.</w:t>
      </w:r>
      <w:bookmarkEnd w:id="2"/>
    </w:p>
    <w:p w14:paraId="4BF5F594" w14:textId="77777777" w:rsidR="008C233B" w:rsidRPr="008C233B" w:rsidRDefault="008C233B" w:rsidP="00A2612C">
      <w:pPr>
        <w:widowControl w:val="0"/>
        <w:tabs>
          <w:tab w:val="left" w:pos="-1603"/>
          <w:tab w:val="left" w:pos="1134"/>
        </w:tabs>
        <w:suppressAutoHyphens/>
        <w:autoSpaceDE w:val="0"/>
        <w:ind w:left="420"/>
        <w:contextualSpacing/>
        <w:jc w:val="both"/>
        <w:rPr>
          <w:color w:val="000000"/>
          <w:szCs w:val="24"/>
        </w:rPr>
      </w:pPr>
    </w:p>
    <w:p w14:paraId="67236585" w14:textId="34171DC2" w:rsidR="00026F70" w:rsidRPr="008C233B" w:rsidRDefault="00026F70" w:rsidP="00A2612C">
      <w:pPr>
        <w:widowControl w:val="0"/>
        <w:numPr>
          <w:ilvl w:val="0"/>
          <w:numId w:val="1"/>
        </w:numPr>
        <w:shd w:val="clear" w:color="auto" w:fill="FFFFFF"/>
        <w:spacing w:after="160" w:line="276" w:lineRule="auto"/>
        <w:jc w:val="center"/>
        <w:rPr>
          <w:b/>
          <w:color w:val="000000"/>
          <w:szCs w:val="24"/>
          <w:lang w:val="sv-SE"/>
        </w:rPr>
      </w:pPr>
      <w:r w:rsidRPr="008C233B">
        <w:rPr>
          <w:b/>
          <w:color w:val="000000"/>
          <w:szCs w:val="24"/>
        </w:rPr>
        <w:t>LĪGUMA</w:t>
      </w:r>
      <w:r w:rsidRPr="008C233B">
        <w:rPr>
          <w:b/>
          <w:color w:val="000000"/>
          <w:szCs w:val="24"/>
          <w:lang w:val="sv-SE"/>
        </w:rPr>
        <w:t xml:space="preserve"> GROZĪŠANA, IZBEIGŠANA, STRĪDU IZSKATĪŠANA</w:t>
      </w:r>
    </w:p>
    <w:p w14:paraId="53FA8EBC" w14:textId="73C88CF0" w:rsidR="00026F70" w:rsidRPr="008C233B" w:rsidRDefault="00026F70" w:rsidP="00A2612C">
      <w:pPr>
        <w:widowControl w:val="0"/>
        <w:numPr>
          <w:ilvl w:val="1"/>
          <w:numId w:val="1"/>
        </w:numPr>
        <w:jc w:val="both"/>
        <w:rPr>
          <w:color w:val="000000"/>
          <w:szCs w:val="24"/>
        </w:rPr>
      </w:pPr>
      <w:r w:rsidRPr="008C233B">
        <w:rPr>
          <w:color w:val="000000"/>
          <w:szCs w:val="24"/>
        </w:rPr>
        <w:t xml:space="preserve">Visi Līguma grozījumi, labojumi, papildinājumi, vienošanās ir spēkā tikai tad, ja tie noformēti rakstveidā, Līdzējiem savstarpēji vienojoties. </w:t>
      </w:r>
    </w:p>
    <w:p w14:paraId="4E429FF5" w14:textId="2B5BE0C5" w:rsidR="00026F70" w:rsidRPr="008C233B" w:rsidRDefault="00026F70" w:rsidP="00A2612C">
      <w:pPr>
        <w:widowControl w:val="0"/>
        <w:numPr>
          <w:ilvl w:val="1"/>
          <w:numId w:val="1"/>
        </w:numPr>
        <w:jc w:val="both"/>
        <w:rPr>
          <w:color w:val="000000"/>
          <w:szCs w:val="24"/>
        </w:rPr>
      </w:pPr>
      <w:r w:rsidRPr="008C233B">
        <w:rPr>
          <w:color w:val="000000"/>
          <w:szCs w:val="24"/>
        </w:rPr>
        <w:t>Jebkādi strīdi, nesaskaņās vai prasības, kas radušās saistībā ar Līguma izpildi un kuras nav iespējams atrisināt savstarpēji vienojoties, tiks atrisinātas Latvijas Republikas normatīvajos aktos noteiktajā kārtībā Latvijas Republikas tiesā.</w:t>
      </w:r>
    </w:p>
    <w:p w14:paraId="6CFF55CA" w14:textId="2627C15B" w:rsidR="00026F70" w:rsidRPr="008C233B" w:rsidRDefault="00026F70" w:rsidP="00A2612C">
      <w:pPr>
        <w:widowControl w:val="0"/>
        <w:numPr>
          <w:ilvl w:val="1"/>
          <w:numId w:val="1"/>
        </w:numPr>
        <w:jc w:val="both"/>
        <w:rPr>
          <w:color w:val="000000"/>
          <w:szCs w:val="24"/>
        </w:rPr>
      </w:pPr>
      <w:r w:rsidRPr="008C233B">
        <w:rPr>
          <w:color w:val="000000"/>
          <w:szCs w:val="24"/>
        </w:rPr>
        <w:t>Līguma darbība beidzas, ja:</w:t>
      </w:r>
    </w:p>
    <w:p w14:paraId="1A8B13C8" w14:textId="7118D63E" w:rsidR="00026F70" w:rsidRPr="00A2612C" w:rsidRDefault="00026F70" w:rsidP="00A2612C">
      <w:pPr>
        <w:pStyle w:val="ListParagraph"/>
        <w:widowControl w:val="0"/>
        <w:numPr>
          <w:ilvl w:val="2"/>
          <w:numId w:val="1"/>
        </w:numPr>
        <w:tabs>
          <w:tab w:val="clear" w:pos="1430"/>
          <w:tab w:val="left" w:pos="-1603"/>
        </w:tabs>
        <w:suppressAutoHyphens/>
        <w:autoSpaceDE w:val="0"/>
        <w:ind w:left="709" w:hanging="709"/>
        <w:jc w:val="both"/>
        <w:rPr>
          <w:szCs w:val="24"/>
          <w:lang w:eastAsia="ar-SA"/>
        </w:rPr>
      </w:pPr>
      <w:r w:rsidRPr="00A2612C">
        <w:rPr>
          <w:szCs w:val="24"/>
          <w:lang w:eastAsia="ar-SA"/>
        </w:rPr>
        <w:t>izpildītas tajā noteiktās saistības;</w:t>
      </w:r>
    </w:p>
    <w:p w14:paraId="64829A9F" w14:textId="60E00640" w:rsidR="00026F70" w:rsidRPr="00A2612C" w:rsidRDefault="00026F70" w:rsidP="00A2612C">
      <w:pPr>
        <w:pStyle w:val="ListParagraph"/>
        <w:widowControl w:val="0"/>
        <w:numPr>
          <w:ilvl w:val="2"/>
          <w:numId w:val="1"/>
        </w:numPr>
        <w:tabs>
          <w:tab w:val="clear" w:pos="1430"/>
          <w:tab w:val="left" w:pos="-1603"/>
        </w:tabs>
        <w:suppressAutoHyphens/>
        <w:autoSpaceDE w:val="0"/>
        <w:ind w:left="709" w:hanging="709"/>
        <w:jc w:val="both"/>
        <w:rPr>
          <w:szCs w:val="24"/>
          <w:lang w:eastAsia="ar-SA"/>
        </w:rPr>
      </w:pPr>
      <w:r w:rsidRPr="00A2612C">
        <w:rPr>
          <w:szCs w:val="24"/>
          <w:lang w:eastAsia="ar-SA"/>
        </w:rPr>
        <w:t>tas tiek izbeigts pirms termiņa Līdzējiem vienojoties;</w:t>
      </w:r>
    </w:p>
    <w:p w14:paraId="0172C418" w14:textId="1A633453" w:rsidR="00026F70" w:rsidRPr="00A2612C" w:rsidRDefault="00026F70" w:rsidP="00A2612C">
      <w:pPr>
        <w:pStyle w:val="ListParagraph"/>
        <w:widowControl w:val="0"/>
        <w:numPr>
          <w:ilvl w:val="2"/>
          <w:numId w:val="1"/>
        </w:numPr>
        <w:tabs>
          <w:tab w:val="clear" w:pos="1430"/>
          <w:tab w:val="left" w:pos="-1603"/>
        </w:tabs>
        <w:suppressAutoHyphens/>
        <w:autoSpaceDE w:val="0"/>
        <w:ind w:left="709" w:hanging="709"/>
        <w:jc w:val="both"/>
        <w:rPr>
          <w:szCs w:val="24"/>
          <w:lang w:eastAsia="ar-SA"/>
        </w:rPr>
      </w:pPr>
      <w:r w:rsidRPr="00A2612C">
        <w:rPr>
          <w:szCs w:val="24"/>
          <w:lang w:eastAsia="ar-SA"/>
        </w:rPr>
        <w:t>ja Pārdevējs tiek reorganizēts, izbeidzot savu darbību kā juridiska persona, un tā saistības nepārņem cita juridiska persona;</w:t>
      </w:r>
    </w:p>
    <w:p w14:paraId="2AD989A3" w14:textId="6ADB21C7" w:rsidR="00026F70" w:rsidRPr="00A2612C" w:rsidRDefault="00026F70" w:rsidP="00A2612C">
      <w:pPr>
        <w:pStyle w:val="ListParagraph"/>
        <w:widowControl w:val="0"/>
        <w:numPr>
          <w:ilvl w:val="2"/>
          <w:numId w:val="1"/>
        </w:numPr>
        <w:tabs>
          <w:tab w:val="clear" w:pos="1430"/>
          <w:tab w:val="left" w:pos="-1603"/>
        </w:tabs>
        <w:suppressAutoHyphens/>
        <w:autoSpaceDE w:val="0"/>
        <w:ind w:left="709" w:hanging="709"/>
        <w:jc w:val="both"/>
        <w:rPr>
          <w:szCs w:val="24"/>
          <w:lang w:eastAsia="ar-SA"/>
        </w:rPr>
      </w:pPr>
      <w:r w:rsidRPr="00A2612C">
        <w:rPr>
          <w:szCs w:val="24"/>
          <w:lang w:eastAsia="ar-SA"/>
        </w:rPr>
        <w:t>Pārdevējam vai Līzinga devējam Līguma izpildes laikā ir piemērotas starptautiskās vai nacionālās sankcijas vai būtiskas finanšu un kapitāla tirgus intereses ietekmējošas ES vai Ziemeļatlantijas līguma organizācijas dalībvalsts noteiktās sankcijas, kā dēļ līgumu nav iespējams izpildīt.</w:t>
      </w:r>
    </w:p>
    <w:p w14:paraId="7681FF8A" w14:textId="1062B158" w:rsidR="00026F70" w:rsidRPr="008C233B" w:rsidRDefault="00026F70" w:rsidP="00A2612C">
      <w:pPr>
        <w:widowControl w:val="0"/>
        <w:numPr>
          <w:ilvl w:val="1"/>
          <w:numId w:val="1"/>
        </w:numPr>
        <w:tabs>
          <w:tab w:val="clear" w:pos="420"/>
          <w:tab w:val="left" w:pos="426"/>
        </w:tabs>
        <w:jc w:val="both"/>
        <w:rPr>
          <w:rFonts w:eastAsia="Times New Roman" w:cs="Calibri"/>
          <w:color w:val="000000"/>
          <w:szCs w:val="24"/>
          <w:lang w:eastAsia="ar-SA"/>
        </w:rPr>
      </w:pPr>
      <w:r w:rsidRPr="008C233B">
        <w:rPr>
          <w:color w:val="000000"/>
          <w:szCs w:val="24"/>
        </w:rPr>
        <w:t>Līzinga</w:t>
      </w:r>
      <w:r w:rsidRPr="008C233B">
        <w:rPr>
          <w:rFonts w:eastAsia="Times New Roman" w:cs="Calibri"/>
          <w:color w:val="000000"/>
          <w:szCs w:val="24"/>
          <w:lang w:eastAsia="ar-SA"/>
        </w:rPr>
        <w:t xml:space="preserve"> ņēmējs ir tiesīgs, rakstiski par to informējot Līzinga devēju un Pārdevēju, vienpusēji izbeigt Līgumu, ja Pārdevējs kavē Līgumā noteikto transportlīdzekļa piegādes termiņu un nokavējums ir sasniedzis 20 (divdesmit) darba dienas, vai arī gadījumā, kad piegādātais transportlīdzeklis neatbilst Līgum</w:t>
      </w:r>
      <w:r w:rsidR="00A2612C">
        <w:rPr>
          <w:rFonts w:eastAsia="Times New Roman" w:cs="Calibri"/>
          <w:color w:val="000000"/>
          <w:szCs w:val="24"/>
          <w:lang w:eastAsia="ar-SA"/>
        </w:rPr>
        <w:t>ā vai</w:t>
      </w:r>
      <w:r w:rsidRPr="008C233B">
        <w:rPr>
          <w:rFonts w:eastAsia="Times New Roman" w:cs="Calibri"/>
          <w:color w:val="000000"/>
          <w:szCs w:val="24"/>
          <w:lang w:eastAsia="ar-SA"/>
        </w:rPr>
        <w:t xml:space="preserve"> </w:t>
      </w:r>
      <w:r w:rsidR="00A2612C" w:rsidRPr="008C233B">
        <w:rPr>
          <w:szCs w:val="24"/>
        </w:rPr>
        <w:t>Tehniskaj</w:t>
      </w:r>
      <w:r w:rsidR="00A2612C">
        <w:rPr>
          <w:szCs w:val="24"/>
        </w:rPr>
        <w:t>ā</w:t>
      </w:r>
      <w:r w:rsidR="00A2612C" w:rsidRPr="008C233B">
        <w:rPr>
          <w:szCs w:val="24"/>
        </w:rPr>
        <w:t xml:space="preserve"> specifikācij</w:t>
      </w:r>
      <w:r w:rsidR="00A2612C">
        <w:rPr>
          <w:szCs w:val="24"/>
        </w:rPr>
        <w:t>ā</w:t>
      </w:r>
      <w:r w:rsidR="00A2612C" w:rsidRPr="008C233B">
        <w:rPr>
          <w:szCs w:val="24"/>
        </w:rPr>
        <w:t xml:space="preserve"> – Tehniskaj</w:t>
      </w:r>
      <w:r w:rsidR="00A2612C">
        <w:rPr>
          <w:szCs w:val="24"/>
        </w:rPr>
        <w:t>ā</w:t>
      </w:r>
      <w:r w:rsidR="00A2612C" w:rsidRPr="008C233B">
        <w:rPr>
          <w:szCs w:val="24"/>
        </w:rPr>
        <w:t xml:space="preserve"> piedāvājum</w:t>
      </w:r>
      <w:r w:rsidR="00A2612C">
        <w:rPr>
          <w:szCs w:val="24"/>
        </w:rPr>
        <w:t>ā</w:t>
      </w:r>
      <w:r w:rsidR="00A2612C" w:rsidRPr="008C233B">
        <w:rPr>
          <w:szCs w:val="24"/>
        </w:rPr>
        <w:t xml:space="preserve">  (Līguma 1.pielikums)</w:t>
      </w:r>
      <w:r w:rsidR="00A2612C">
        <w:rPr>
          <w:szCs w:val="24"/>
        </w:rPr>
        <w:t xml:space="preserve"> </w:t>
      </w:r>
      <w:r w:rsidRPr="008C233B">
        <w:rPr>
          <w:rFonts w:eastAsia="Times New Roman" w:cs="Calibri"/>
          <w:color w:val="000000"/>
          <w:szCs w:val="24"/>
          <w:lang w:eastAsia="ar-SA"/>
        </w:rPr>
        <w:t xml:space="preserve">noteiktajām prasībām. </w:t>
      </w:r>
    </w:p>
    <w:p w14:paraId="743547DB" w14:textId="77777777" w:rsidR="00026F70" w:rsidRPr="008C233B" w:rsidRDefault="00026F70" w:rsidP="00A2612C">
      <w:pPr>
        <w:widowControl w:val="0"/>
        <w:spacing w:line="276" w:lineRule="auto"/>
        <w:rPr>
          <w:b/>
          <w:color w:val="000000"/>
          <w:szCs w:val="24"/>
        </w:rPr>
      </w:pPr>
    </w:p>
    <w:p w14:paraId="2F58CAFF" w14:textId="77777777" w:rsidR="008C233B" w:rsidRDefault="008C233B" w:rsidP="00A2612C">
      <w:pPr>
        <w:pStyle w:val="Default"/>
        <w:widowControl w:val="0"/>
        <w:numPr>
          <w:ilvl w:val="0"/>
          <w:numId w:val="1"/>
        </w:numPr>
        <w:jc w:val="center"/>
        <w:rPr>
          <w:b/>
          <w:color w:val="auto"/>
        </w:rPr>
      </w:pPr>
      <w:r w:rsidRPr="009A2233">
        <w:rPr>
          <w:b/>
          <w:color w:val="auto"/>
        </w:rPr>
        <w:t>PERSONAS DATU APSTRĀDE</w:t>
      </w:r>
    </w:p>
    <w:p w14:paraId="1E21B463" w14:textId="77777777" w:rsidR="00A2612C" w:rsidRPr="009A2233" w:rsidRDefault="00A2612C" w:rsidP="00A2612C">
      <w:pPr>
        <w:pStyle w:val="Default"/>
        <w:widowControl w:val="0"/>
        <w:ind w:left="420"/>
        <w:rPr>
          <w:b/>
          <w:color w:val="auto"/>
        </w:rPr>
      </w:pPr>
    </w:p>
    <w:p w14:paraId="7C706B47" w14:textId="77777777" w:rsidR="008C233B" w:rsidRPr="009A2233" w:rsidRDefault="008C233B" w:rsidP="00A2612C">
      <w:pPr>
        <w:widowControl w:val="0"/>
        <w:numPr>
          <w:ilvl w:val="1"/>
          <w:numId w:val="1"/>
        </w:numPr>
        <w:overflowPunct w:val="0"/>
        <w:autoSpaceDE w:val="0"/>
        <w:autoSpaceDN w:val="0"/>
        <w:adjustRightInd w:val="0"/>
        <w:jc w:val="both"/>
        <w:textAlignment w:val="baseline"/>
      </w:pPr>
      <w:r w:rsidRPr="009A2233">
        <w:t>Līdzēji ir atbildīgi par šā Līguma izpildes ietvaros nodoto fizisko personu datu iegūšanas un nodošanas leģitimitāti atbilstoši Eiropas Parlamenta un Padomes 2016.gada 27.aprīļa regulai (ES) 2016/679 par fizisku personu aizsardzību attiecībā uz personas datu apstrādi un šādu datu brīvu apriti un ar ko atceļ direktīvu 95/46/EK (Vispārīgā datu aizsardzības regula).</w:t>
      </w:r>
    </w:p>
    <w:p w14:paraId="7FD09067" w14:textId="77777777" w:rsidR="008C233B" w:rsidRPr="009A2233" w:rsidRDefault="008C233B" w:rsidP="00A2612C">
      <w:pPr>
        <w:widowControl w:val="0"/>
        <w:numPr>
          <w:ilvl w:val="1"/>
          <w:numId w:val="1"/>
        </w:numPr>
        <w:overflowPunct w:val="0"/>
        <w:autoSpaceDE w:val="0"/>
        <w:autoSpaceDN w:val="0"/>
        <w:adjustRightInd w:val="0"/>
        <w:jc w:val="both"/>
        <w:textAlignment w:val="baseline"/>
      </w:pPr>
      <w:r w:rsidRPr="009A2233">
        <w:t>Līdzēji apliecina, ka šā Līguma izpildes ietvaros nodotie fizisko personu dati tiek apstrādāti, ievērojot visus piemērojamos normatīvos aktus saistībā ar personas datu apstrādi un tikai Līguma mērķa īstenošanai, Līgumā noteiktajā apjomā vai saistībā ar Līguma izpildi Pušu leģitīmo interešu nodrošināšanai.</w:t>
      </w:r>
    </w:p>
    <w:p w14:paraId="7F40CB4E" w14:textId="77777777" w:rsidR="008C233B" w:rsidRPr="009A2233" w:rsidRDefault="008C233B" w:rsidP="00A2612C">
      <w:pPr>
        <w:widowControl w:val="0"/>
        <w:numPr>
          <w:ilvl w:val="1"/>
          <w:numId w:val="1"/>
        </w:numPr>
        <w:overflowPunct w:val="0"/>
        <w:autoSpaceDE w:val="0"/>
        <w:autoSpaceDN w:val="0"/>
        <w:adjustRightInd w:val="0"/>
        <w:jc w:val="both"/>
        <w:textAlignment w:val="baseline"/>
      </w:pPr>
      <w:r w:rsidRPr="009A2233">
        <w:t>Līdzēji vienojas, ka, lai nodrošinātu Līguma un tā izpildei noteiktos mērķus, personas dati var tikt nodoti citam pārzinim, kurš nosaka personas datu apstrādes nolūkus un līdzekļus, vai citam apstrādātājam, kurš apstrādā personas datus pārziņa vārdā.</w:t>
      </w:r>
    </w:p>
    <w:p w14:paraId="73C47455" w14:textId="77777777" w:rsidR="008C233B" w:rsidRPr="009A2233" w:rsidRDefault="008C233B" w:rsidP="00A2612C">
      <w:pPr>
        <w:widowControl w:val="0"/>
        <w:numPr>
          <w:ilvl w:val="1"/>
          <w:numId w:val="1"/>
        </w:numPr>
        <w:overflowPunct w:val="0"/>
        <w:autoSpaceDE w:val="0"/>
        <w:autoSpaceDN w:val="0"/>
        <w:adjustRightInd w:val="0"/>
        <w:jc w:val="both"/>
        <w:textAlignment w:val="baseline"/>
      </w:pPr>
      <w:r w:rsidRPr="009A2233">
        <w:t>Līdzēji apņemas nodrošināt datu subjekta personas datu glabāšanu spēkā esošajos normatīvajos aktos noteiktajā kārtībā un apjomā.</w:t>
      </w:r>
    </w:p>
    <w:p w14:paraId="52AFCA9A" w14:textId="77777777" w:rsidR="008C233B" w:rsidRDefault="008C233B" w:rsidP="00A2612C">
      <w:pPr>
        <w:widowControl w:val="0"/>
        <w:numPr>
          <w:ilvl w:val="1"/>
          <w:numId w:val="1"/>
        </w:numPr>
        <w:overflowPunct w:val="0"/>
        <w:autoSpaceDE w:val="0"/>
        <w:autoSpaceDN w:val="0"/>
        <w:adjustRightInd w:val="0"/>
        <w:jc w:val="both"/>
        <w:textAlignment w:val="baseline"/>
      </w:pPr>
      <w:r w:rsidRPr="009A2233">
        <w:t xml:space="preserve">Līdzēji apņemas nodrošināt datu subjektam piešķirto tiesību ievērošanu, tai skaitā tiesības pieprasīt piekļuvi personas datiem un to labošanu vai dzēšanu, apstrādes ierobežošanu, tiesības iebilst pret apstrādi, tiesības uz datu pārnesamību, kā arī tiesības vērsties </w:t>
      </w:r>
      <w:r w:rsidRPr="009A2233">
        <w:lastRenderedPageBreak/>
        <w:t>uzraudzības iestādē – Datu valsts inspekcijā.</w:t>
      </w:r>
    </w:p>
    <w:p w14:paraId="64978E23" w14:textId="77777777" w:rsidR="00A2612C" w:rsidRPr="009A2233" w:rsidRDefault="00A2612C" w:rsidP="00A2612C">
      <w:pPr>
        <w:widowControl w:val="0"/>
        <w:overflowPunct w:val="0"/>
        <w:autoSpaceDE w:val="0"/>
        <w:autoSpaceDN w:val="0"/>
        <w:adjustRightInd w:val="0"/>
        <w:ind w:left="420"/>
        <w:jc w:val="both"/>
        <w:textAlignment w:val="baseline"/>
      </w:pPr>
    </w:p>
    <w:p w14:paraId="7A732E5D" w14:textId="77777777" w:rsidR="00A2612C" w:rsidRDefault="00A2612C" w:rsidP="00A2612C">
      <w:pPr>
        <w:pStyle w:val="Default"/>
        <w:widowControl w:val="0"/>
        <w:numPr>
          <w:ilvl w:val="0"/>
          <w:numId w:val="1"/>
        </w:numPr>
        <w:jc w:val="center"/>
        <w:rPr>
          <w:b/>
          <w:color w:val="auto"/>
        </w:rPr>
      </w:pPr>
      <w:r w:rsidRPr="009A2233">
        <w:rPr>
          <w:b/>
          <w:color w:val="auto"/>
        </w:rPr>
        <w:t>NEPĀRVARAMA VARA</w:t>
      </w:r>
    </w:p>
    <w:p w14:paraId="759FBB23" w14:textId="77777777" w:rsidR="00A2612C" w:rsidRPr="009A2233" w:rsidRDefault="00A2612C" w:rsidP="00A2612C">
      <w:pPr>
        <w:pStyle w:val="Default"/>
        <w:widowControl w:val="0"/>
        <w:ind w:left="420"/>
        <w:rPr>
          <w:b/>
          <w:color w:val="auto"/>
        </w:rPr>
      </w:pPr>
    </w:p>
    <w:p w14:paraId="2FC6AFCE" w14:textId="77777777" w:rsidR="00A2612C" w:rsidRPr="009A2233" w:rsidRDefault="00A2612C" w:rsidP="00A2612C">
      <w:pPr>
        <w:widowControl w:val="0"/>
        <w:numPr>
          <w:ilvl w:val="1"/>
          <w:numId w:val="1"/>
        </w:numPr>
        <w:overflowPunct w:val="0"/>
        <w:autoSpaceDE w:val="0"/>
        <w:autoSpaceDN w:val="0"/>
        <w:adjustRightInd w:val="0"/>
        <w:jc w:val="both"/>
        <w:textAlignment w:val="baseline"/>
      </w:pPr>
      <w:r w:rsidRPr="009A2233">
        <w:t>Līdzēji tiek atbrīvotas no atbildības par Līguma pilnīgu vai daļēju neizpildi, ja šāda neizpilde radusies nepārvaramas varas rezultātā, kuras darbība sākusies pēc Līguma noslēgšanas un kuru Līdzēji nevarēja iepriekš ne paredzēt, ne novērst. Pie nepārvaramas varas apstākļiem pieskaitāmas stihiskas nelaimes, katastrofas, epidēmijas un kara darbība, nemieri vai valsts varas institūciju izdoti normatīvie akti, lēmumi, kas tieši ierobežo Pušu saistību izpildi.</w:t>
      </w:r>
    </w:p>
    <w:p w14:paraId="74533BCA" w14:textId="77777777" w:rsidR="00A2612C" w:rsidRPr="009A2233" w:rsidRDefault="00A2612C" w:rsidP="00A2612C">
      <w:pPr>
        <w:widowControl w:val="0"/>
        <w:numPr>
          <w:ilvl w:val="1"/>
          <w:numId w:val="1"/>
        </w:numPr>
        <w:overflowPunct w:val="0"/>
        <w:autoSpaceDE w:val="0"/>
        <w:autoSpaceDN w:val="0"/>
        <w:adjustRightInd w:val="0"/>
        <w:jc w:val="both"/>
        <w:textAlignment w:val="baseline"/>
      </w:pPr>
      <w:r w:rsidRPr="009A2233">
        <w:t>Nepārvaramas varas apstākļu pierādīšanas pienākums gulstas uz to Līdzēju, kurš uz tiem atsaucas.</w:t>
      </w:r>
    </w:p>
    <w:p w14:paraId="382998F0" w14:textId="77777777" w:rsidR="00A2612C" w:rsidRPr="009A2233" w:rsidRDefault="00A2612C" w:rsidP="00A2612C">
      <w:pPr>
        <w:widowControl w:val="0"/>
        <w:numPr>
          <w:ilvl w:val="1"/>
          <w:numId w:val="1"/>
        </w:numPr>
        <w:overflowPunct w:val="0"/>
        <w:autoSpaceDE w:val="0"/>
        <w:autoSpaceDN w:val="0"/>
        <w:adjustRightInd w:val="0"/>
        <w:jc w:val="both"/>
        <w:textAlignment w:val="baseline"/>
      </w:pPr>
      <w:r w:rsidRPr="009A2233">
        <w:t>Līdzējs, kas nokļuvusi nepārvaramas varas apstākļos, bez kavēšanās rakstiski informē par to pārējos Līdzējus.</w:t>
      </w:r>
    </w:p>
    <w:p w14:paraId="2EDD0009" w14:textId="77777777" w:rsidR="00A2612C" w:rsidRPr="009A2233" w:rsidRDefault="00A2612C" w:rsidP="00A2612C">
      <w:pPr>
        <w:widowControl w:val="0"/>
        <w:numPr>
          <w:ilvl w:val="1"/>
          <w:numId w:val="1"/>
        </w:numPr>
        <w:overflowPunct w:val="0"/>
        <w:autoSpaceDE w:val="0"/>
        <w:autoSpaceDN w:val="0"/>
        <w:adjustRightInd w:val="0"/>
        <w:jc w:val="both"/>
        <w:textAlignment w:val="baseline"/>
      </w:pPr>
      <w:r w:rsidRPr="009A2233">
        <w:t>Nepārvaramas varas apstākļu iestāšanas gadījumā Līdzēji vienojas par Līgumā noteikto saistību izpildes termiņu.</w:t>
      </w:r>
    </w:p>
    <w:p w14:paraId="4613C5ED" w14:textId="77777777" w:rsidR="00026F70" w:rsidRPr="008C233B" w:rsidRDefault="00026F70" w:rsidP="00A2612C">
      <w:pPr>
        <w:widowControl w:val="0"/>
        <w:spacing w:line="276" w:lineRule="auto"/>
        <w:jc w:val="center"/>
        <w:rPr>
          <w:color w:val="000000"/>
          <w:szCs w:val="24"/>
        </w:rPr>
      </w:pPr>
    </w:p>
    <w:p w14:paraId="7F9CED36" w14:textId="09CFC55E" w:rsidR="00026F70" w:rsidRPr="008C233B" w:rsidRDefault="00026F70" w:rsidP="00A2612C">
      <w:pPr>
        <w:widowControl w:val="0"/>
        <w:numPr>
          <w:ilvl w:val="0"/>
          <w:numId w:val="1"/>
        </w:numPr>
        <w:shd w:val="clear" w:color="auto" w:fill="FFFFFF"/>
        <w:spacing w:after="160" w:line="276" w:lineRule="auto"/>
        <w:jc w:val="center"/>
        <w:rPr>
          <w:b/>
          <w:color w:val="000000"/>
          <w:szCs w:val="24"/>
        </w:rPr>
      </w:pPr>
      <w:r w:rsidRPr="008C233B">
        <w:rPr>
          <w:b/>
          <w:color w:val="000000"/>
          <w:szCs w:val="24"/>
        </w:rPr>
        <w:t>CITI NOTEIKUMI</w:t>
      </w:r>
    </w:p>
    <w:p w14:paraId="424521D6" w14:textId="02D34D71" w:rsidR="00026F70" w:rsidRPr="008C233B" w:rsidRDefault="00026F70" w:rsidP="00A2612C">
      <w:pPr>
        <w:widowControl w:val="0"/>
        <w:numPr>
          <w:ilvl w:val="1"/>
          <w:numId w:val="1"/>
        </w:numPr>
        <w:tabs>
          <w:tab w:val="clear" w:pos="420"/>
        </w:tabs>
        <w:ind w:left="567" w:hanging="567"/>
        <w:jc w:val="both"/>
        <w:rPr>
          <w:color w:val="000000"/>
          <w:szCs w:val="24"/>
        </w:rPr>
      </w:pPr>
      <w:r w:rsidRPr="008C233B">
        <w:rPr>
          <w:color w:val="000000"/>
          <w:szCs w:val="24"/>
        </w:rPr>
        <w:t>Līgums stājas spēkā tā parakstīšanas brīdī un darbojās līdz saistību pilnīgai izpildei.</w:t>
      </w:r>
    </w:p>
    <w:p w14:paraId="712FD3E6" w14:textId="7F4E948E" w:rsidR="00026F70" w:rsidRPr="008C233B" w:rsidRDefault="00026F70" w:rsidP="00A2612C">
      <w:pPr>
        <w:widowControl w:val="0"/>
        <w:numPr>
          <w:ilvl w:val="1"/>
          <w:numId w:val="1"/>
        </w:numPr>
        <w:tabs>
          <w:tab w:val="clear" w:pos="420"/>
        </w:tabs>
        <w:ind w:left="567" w:hanging="567"/>
        <w:jc w:val="both"/>
        <w:rPr>
          <w:color w:val="000000"/>
          <w:szCs w:val="24"/>
        </w:rPr>
      </w:pPr>
      <w:r w:rsidRPr="008C233B">
        <w:rPr>
          <w:color w:val="000000"/>
          <w:szCs w:val="24"/>
        </w:rPr>
        <w:t>Jebkuras izmaiņas vai papildinājumi Līgumā, ciktāl tie nav pretrunā ar Latvijas Republikas normatīvajiem aktiem publisko iepirkumu jomā, jānoformē rakstiski un jāparaksta abiem Līdzējiem. Šādas izmaiņas un papildinājumi ar to parakstīšanas brīdi kļūst par Līguma neatņemamu sastāvdaļu</w:t>
      </w:r>
    </w:p>
    <w:p w14:paraId="52E1117E" w14:textId="43FDE2C8" w:rsidR="00026F70" w:rsidRPr="008C233B" w:rsidRDefault="00A2612C" w:rsidP="00A2612C">
      <w:pPr>
        <w:widowControl w:val="0"/>
        <w:numPr>
          <w:ilvl w:val="1"/>
          <w:numId w:val="1"/>
        </w:numPr>
        <w:tabs>
          <w:tab w:val="clear" w:pos="420"/>
        </w:tabs>
        <w:ind w:left="567" w:hanging="567"/>
        <w:jc w:val="both"/>
        <w:rPr>
          <w:color w:val="000000"/>
          <w:szCs w:val="24"/>
        </w:rPr>
      </w:pPr>
      <w:r w:rsidRPr="009A2233">
        <w:t xml:space="preserve">Līdzēji apņemas neizpaust trešajām personām informāciju, kuru Līdzēji ieguvušas viena no otras Līguma izpildes gaitā, izņemot </w:t>
      </w:r>
      <w:r>
        <w:t>normatīvajos aktos</w:t>
      </w:r>
      <w:r w:rsidRPr="009A2233">
        <w:t xml:space="preserve"> paredzētajos gadījumos</w:t>
      </w:r>
      <w:r>
        <w:t>.</w:t>
      </w:r>
    </w:p>
    <w:p w14:paraId="75AC3870" w14:textId="4500AF05" w:rsidR="00A2612C" w:rsidRPr="00A2612C" w:rsidRDefault="00A2612C" w:rsidP="00A2612C">
      <w:pPr>
        <w:widowControl w:val="0"/>
        <w:numPr>
          <w:ilvl w:val="1"/>
          <w:numId w:val="1"/>
        </w:numPr>
        <w:tabs>
          <w:tab w:val="clear" w:pos="420"/>
        </w:tabs>
        <w:ind w:left="567" w:hanging="567"/>
        <w:jc w:val="both"/>
        <w:rPr>
          <w:color w:val="000000"/>
          <w:szCs w:val="24"/>
        </w:rPr>
      </w:pPr>
      <w:r w:rsidRPr="009A2233">
        <w:t>Līdzējiem ir pienākums nekavējoties, bet ne vēlāk kā 5 (piecu) dienu laikā rakstveidā informēt vienam otru par izmaiņām Līgumā norādītajos rekvizītos, sakaru līdzekļu numuru nomaiņu, adrešu un kredītiestāžu rekvizītu maiņu, kā arī par izmaiņām attiecībā uz Līgumā noteiktajām Pušu par Līguma izpildes kontroli atbildīgajām personām. Ja kāds Līdzējs nav sniedzis informāciju par izmaiņām, tas uzņemas atbildību par zaudējumiem, kas šajā sakarā radušies pārējiem Līdzējiem.</w:t>
      </w:r>
    </w:p>
    <w:p w14:paraId="6AFE0CCF" w14:textId="1B6940D8" w:rsidR="00A2612C" w:rsidRPr="009A2233" w:rsidRDefault="00A2612C" w:rsidP="00A2612C">
      <w:pPr>
        <w:widowControl w:val="0"/>
        <w:numPr>
          <w:ilvl w:val="1"/>
          <w:numId w:val="1"/>
        </w:numPr>
        <w:tabs>
          <w:tab w:val="clear" w:pos="420"/>
        </w:tabs>
        <w:ind w:left="567" w:hanging="567"/>
        <w:jc w:val="both"/>
      </w:pPr>
      <w:r w:rsidRPr="009A2233">
        <w:t>Kontaktpersonas Līguma saistību izpildē tiek noteiktas:</w:t>
      </w:r>
    </w:p>
    <w:p w14:paraId="2F3E3F3C" w14:textId="77777777" w:rsidR="00A2612C" w:rsidRPr="009A2233" w:rsidRDefault="00A2612C" w:rsidP="00A2612C">
      <w:pPr>
        <w:pStyle w:val="ListParagraph"/>
        <w:widowControl w:val="0"/>
        <w:numPr>
          <w:ilvl w:val="2"/>
          <w:numId w:val="1"/>
        </w:numPr>
        <w:tabs>
          <w:tab w:val="clear" w:pos="1430"/>
          <w:tab w:val="left" w:pos="-1603"/>
        </w:tabs>
        <w:suppressAutoHyphens/>
        <w:autoSpaceDE w:val="0"/>
        <w:ind w:left="709" w:hanging="709"/>
        <w:jc w:val="both"/>
      </w:pPr>
      <w:r w:rsidRPr="00A2612C">
        <w:rPr>
          <w:szCs w:val="24"/>
          <w:lang w:eastAsia="ar-SA"/>
        </w:rPr>
        <w:t>no</w:t>
      </w:r>
      <w:r w:rsidRPr="009A2233">
        <w:t xml:space="preserve"> Pārdevēja puses – </w:t>
      </w:r>
    </w:p>
    <w:p w14:paraId="020CB924" w14:textId="77777777" w:rsidR="00A2612C" w:rsidRPr="009A2233" w:rsidRDefault="00A2612C" w:rsidP="00A2612C">
      <w:pPr>
        <w:pStyle w:val="ListParagraph"/>
        <w:widowControl w:val="0"/>
        <w:numPr>
          <w:ilvl w:val="2"/>
          <w:numId w:val="1"/>
        </w:numPr>
        <w:tabs>
          <w:tab w:val="clear" w:pos="1430"/>
          <w:tab w:val="left" w:pos="-1603"/>
        </w:tabs>
        <w:suppressAutoHyphens/>
        <w:autoSpaceDE w:val="0"/>
        <w:ind w:left="709" w:hanging="709"/>
        <w:jc w:val="both"/>
      </w:pPr>
      <w:r w:rsidRPr="009A2233">
        <w:t xml:space="preserve">no Līzinga devēja puses – </w:t>
      </w:r>
    </w:p>
    <w:p w14:paraId="3D275379" w14:textId="77777777" w:rsidR="00A2612C" w:rsidRPr="009A2233" w:rsidRDefault="00A2612C" w:rsidP="00A2612C">
      <w:pPr>
        <w:pStyle w:val="ListParagraph"/>
        <w:widowControl w:val="0"/>
        <w:numPr>
          <w:ilvl w:val="2"/>
          <w:numId w:val="1"/>
        </w:numPr>
        <w:tabs>
          <w:tab w:val="clear" w:pos="1430"/>
          <w:tab w:val="left" w:pos="-1603"/>
        </w:tabs>
        <w:suppressAutoHyphens/>
        <w:autoSpaceDE w:val="0"/>
        <w:ind w:left="709" w:hanging="709"/>
        <w:jc w:val="both"/>
      </w:pPr>
      <w:r w:rsidRPr="009A2233">
        <w:t xml:space="preserve">no Līzinga ņēmēja puses - </w:t>
      </w:r>
    </w:p>
    <w:p w14:paraId="28BA280C" w14:textId="77777777" w:rsidR="00A2612C" w:rsidRPr="009A2233" w:rsidRDefault="00A2612C" w:rsidP="00A2612C">
      <w:pPr>
        <w:widowControl w:val="0"/>
        <w:numPr>
          <w:ilvl w:val="1"/>
          <w:numId w:val="1"/>
        </w:numPr>
        <w:tabs>
          <w:tab w:val="clear" w:pos="420"/>
        </w:tabs>
        <w:ind w:left="567" w:hanging="567"/>
        <w:jc w:val="both"/>
      </w:pPr>
      <w:r w:rsidRPr="009A2233">
        <w:t>Jautājumus, kas nav atrunāti Līgumā, Puses risina saskaņā ar spēkā esošajiem normatīvajiem aktiem.</w:t>
      </w:r>
    </w:p>
    <w:p w14:paraId="1B192EA2" w14:textId="77777777" w:rsidR="00A2612C" w:rsidRDefault="00A2612C" w:rsidP="00A2612C">
      <w:pPr>
        <w:widowControl w:val="0"/>
        <w:numPr>
          <w:ilvl w:val="1"/>
          <w:numId w:val="1"/>
        </w:numPr>
        <w:tabs>
          <w:tab w:val="clear" w:pos="420"/>
        </w:tabs>
        <w:ind w:left="567" w:hanging="567"/>
        <w:jc w:val="both"/>
      </w:pPr>
      <w:r w:rsidRPr="009A2233">
        <w:t>Gadījumā, ja kāds no Līguma punktiem zaudē savu tiesisko spēku, tas neietekmē pārējo Līguma nosacījumu spēkā esamību.</w:t>
      </w:r>
    </w:p>
    <w:p w14:paraId="5BF5443E" w14:textId="20BA21A5" w:rsidR="00A2612C" w:rsidRPr="00A2612C" w:rsidRDefault="00A2612C" w:rsidP="00A2612C">
      <w:pPr>
        <w:widowControl w:val="0"/>
        <w:numPr>
          <w:ilvl w:val="1"/>
          <w:numId w:val="1"/>
        </w:numPr>
        <w:tabs>
          <w:tab w:val="clear" w:pos="420"/>
        </w:tabs>
        <w:ind w:left="567" w:hanging="567"/>
        <w:jc w:val="both"/>
      </w:pPr>
      <w:r w:rsidRPr="009A2233">
        <w:t>Līgums sagatavots latviešu valodā elektroniska dokumenta veidā un parakstīts ar drošu elektronisko parakstu un satur laika zīmogu.</w:t>
      </w:r>
      <w:r>
        <w:t xml:space="preserve"> Katrs</w:t>
      </w:r>
      <w:r w:rsidRPr="009A2233">
        <w:t xml:space="preserve"> Līdzēj</w:t>
      </w:r>
      <w:r>
        <w:t xml:space="preserve">s </w:t>
      </w:r>
      <w:r w:rsidRPr="009A2233">
        <w:t>elektronisk</w:t>
      </w:r>
      <w:r>
        <w:t>i</w:t>
      </w:r>
      <w:r w:rsidRPr="009A2233">
        <w:t xml:space="preserve"> parakstīt</w:t>
      </w:r>
      <w:r>
        <w:t>u</w:t>
      </w:r>
      <w:r w:rsidRPr="009A2233">
        <w:t xml:space="preserve"> Līgum</w:t>
      </w:r>
      <w:r>
        <w:t xml:space="preserve">u </w:t>
      </w:r>
      <w:r w:rsidRPr="009A2233">
        <w:t xml:space="preserve"> </w:t>
      </w:r>
      <w:r w:rsidRPr="00914BAE">
        <w:rPr>
          <w:rFonts w:eastAsia="Times New Roman"/>
          <w:szCs w:val="24"/>
          <w:lang w:eastAsia="lv-LV"/>
        </w:rPr>
        <w:t>glabā savā lietvedībā elektroniskā dokumenta formā</w:t>
      </w:r>
      <w:r>
        <w:rPr>
          <w:rFonts w:eastAsia="Times New Roman"/>
          <w:szCs w:val="24"/>
          <w:lang w:eastAsia="lv-LV"/>
        </w:rPr>
        <w:t>.</w:t>
      </w:r>
    </w:p>
    <w:p w14:paraId="1A629402" w14:textId="77777777" w:rsidR="00A2612C" w:rsidRDefault="00A2612C" w:rsidP="00A2612C">
      <w:pPr>
        <w:widowControl w:val="0"/>
        <w:ind w:left="567"/>
        <w:jc w:val="both"/>
      </w:pPr>
    </w:p>
    <w:p w14:paraId="5B49C548" w14:textId="17D4FB0C" w:rsidR="00026F70" w:rsidRPr="008C233B" w:rsidRDefault="00A2612C" w:rsidP="00A2612C">
      <w:pPr>
        <w:widowControl w:val="0"/>
        <w:numPr>
          <w:ilvl w:val="0"/>
          <w:numId w:val="1"/>
        </w:numPr>
        <w:shd w:val="clear" w:color="auto" w:fill="FFFFFF"/>
        <w:spacing w:after="160" w:line="276" w:lineRule="auto"/>
        <w:jc w:val="center"/>
        <w:rPr>
          <w:b/>
          <w:color w:val="000000"/>
          <w:szCs w:val="24"/>
        </w:rPr>
      </w:pPr>
      <w:r>
        <w:rPr>
          <w:b/>
          <w:color w:val="000000"/>
          <w:szCs w:val="24"/>
        </w:rPr>
        <w:t>LĪDZĒJU</w:t>
      </w:r>
      <w:r w:rsidR="00026F70" w:rsidRPr="008C233B">
        <w:rPr>
          <w:b/>
          <w:color w:val="000000"/>
          <w:szCs w:val="24"/>
        </w:rPr>
        <w:t xml:space="preserve"> REKVIZĪTI </w:t>
      </w:r>
    </w:p>
    <w:tbl>
      <w:tblPr>
        <w:tblW w:w="9502" w:type="dxa"/>
        <w:tblLayout w:type="fixed"/>
        <w:tblLook w:val="04A0" w:firstRow="1" w:lastRow="0" w:firstColumn="1" w:lastColumn="0" w:noHBand="0" w:noVBand="1"/>
      </w:tblPr>
      <w:tblGrid>
        <w:gridCol w:w="4608"/>
        <w:gridCol w:w="4894"/>
      </w:tblGrid>
      <w:tr w:rsidR="00026F70" w:rsidRPr="008C233B" w14:paraId="4BE4F4DA" w14:textId="77777777" w:rsidTr="002478D8">
        <w:tc>
          <w:tcPr>
            <w:tcW w:w="4608" w:type="dxa"/>
            <w:hideMark/>
          </w:tcPr>
          <w:p w14:paraId="12C552E8" w14:textId="77777777" w:rsidR="00026F70" w:rsidRPr="008C233B" w:rsidRDefault="00026F70" w:rsidP="00A2612C">
            <w:pPr>
              <w:widowControl w:val="0"/>
              <w:spacing w:line="276" w:lineRule="auto"/>
              <w:rPr>
                <w:b/>
                <w:bCs/>
                <w:szCs w:val="24"/>
              </w:rPr>
            </w:pPr>
            <w:bookmarkStart w:id="3" w:name="_Hlk120707085"/>
            <w:r w:rsidRPr="008C233B">
              <w:rPr>
                <w:b/>
                <w:bCs/>
                <w:szCs w:val="24"/>
              </w:rPr>
              <w:t>Pārdevējs:</w:t>
            </w:r>
          </w:p>
          <w:p w14:paraId="370A53AA" w14:textId="77777777" w:rsidR="00026F70" w:rsidRPr="008C233B" w:rsidRDefault="00026F70" w:rsidP="00A2612C">
            <w:pPr>
              <w:widowControl w:val="0"/>
              <w:spacing w:line="276" w:lineRule="auto"/>
              <w:rPr>
                <w:szCs w:val="24"/>
              </w:rPr>
            </w:pPr>
          </w:p>
        </w:tc>
        <w:tc>
          <w:tcPr>
            <w:tcW w:w="4894" w:type="dxa"/>
            <w:hideMark/>
          </w:tcPr>
          <w:p w14:paraId="2238823E" w14:textId="77777777" w:rsidR="00026F70" w:rsidRPr="008C233B" w:rsidRDefault="00026F70" w:rsidP="00A2612C">
            <w:pPr>
              <w:widowControl w:val="0"/>
              <w:spacing w:line="276" w:lineRule="auto"/>
              <w:rPr>
                <w:szCs w:val="24"/>
              </w:rPr>
            </w:pPr>
            <w:r w:rsidRPr="008C233B">
              <w:rPr>
                <w:b/>
                <w:bCs/>
                <w:szCs w:val="24"/>
              </w:rPr>
              <w:t>Līzinga devējs:</w:t>
            </w:r>
            <w:r w:rsidRPr="008C233B">
              <w:rPr>
                <w:b/>
                <w:bCs/>
                <w:szCs w:val="24"/>
              </w:rPr>
              <w:br/>
            </w:r>
          </w:p>
          <w:p w14:paraId="6CE9440F" w14:textId="77777777" w:rsidR="00026F70" w:rsidRPr="008C233B" w:rsidRDefault="00026F70" w:rsidP="00A2612C">
            <w:pPr>
              <w:widowControl w:val="0"/>
              <w:spacing w:line="276" w:lineRule="auto"/>
              <w:rPr>
                <w:b/>
                <w:bCs/>
                <w:szCs w:val="24"/>
              </w:rPr>
            </w:pPr>
          </w:p>
        </w:tc>
      </w:tr>
      <w:tr w:rsidR="00026F70" w:rsidRPr="008C233B" w14:paraId="79784207" w14:textId="77777777" w:rsidTr="002478D8">
        <w:tc>
          <w:tcPr>
            <w:tcW w:w="4608" w:type="dxa"/>
          </w:tcPr>
          <w:p w14:paraId="29921D59" w14:textId="77777777" w:rsidR="00026F70" w:rsidRPr="008C233B" w:rsidRDefault="00026F70" w:rsidP="00A2612C">
            <w:pPr>
              <w:widowControl w:val="0"/>
              <w:spacing w:line="276" w:lineRule="auto"/>
              <w:rPr>
                <w:szCs w:val="24"/>
              </w:rPr>
            </w:pPr>
          </w:p>
          <w:p w14:paraId="657CA41D" w14:textId="77777777" w:rsidR="00026F70" w:rsidRPr="008C233B" w:rsidRDefault="00026F70" w:rsidP="00A2612C">
            <w:pPr>
              <w:widowControl w:val="0"/>
              <w:spacing w:line="276" w:lineRule="auto"/>
              <w:rPr>
                <w:szCs w:val="24"/>
              </w:rPr>
            </w:pPr>
          </w:p>
          <w:p w14:paraId="79B0E2FE" w14:textId="77777777" w:rsidR="00026F70" w:rsidRPr="008C233B" w:rsidRDefault="00026F70" w:rsidP="00A2612C">
            <w:pPr>
              <w:widowControl w:val="0"/>
              <w:spacing w:line="276" w:lineRule="auto"/>
              <w:rPr>
                <w:szCs w:val="24"/>
              </w:rPr>
            </w:pPr>
          </w:p>
        </w:tc>
        <w:tc>
          <w:tcPr>
            <w:tcW w:w="4894" w:type="dxa"/>
          </w:tcPr>
          <w:p w14:paraId="12013126" w14:textId="77777777" w:rsidR="00026F70" w:rsidRPr="008C233B" w:rsidRDefault="00026F70" w:rsidP="00A2612C">
            <w:pPr>
              <w:widowControl w:val="0"/>
              <w:spacing w:line="276" w:lineRule="auto"/>
              <w:rPr>
                <w:szCs w:val="24"/>
              </w:rPr>
            </w:pPr>
          </w:p>
          <w:p w14:paraId="52C7307B" w14:textId="77777777" w:rsidR="00026F70" w:rsidRPr="008C233B" w:rsidRDefault="00026F70" w:rsidP="00A2612C">
            <w:pPr>
              <w:widowControl w:val="0"/>
              <w:spacing w:line="276" w:lineRule="auto"/>
              <w:rPr>
                <w:szCs w:val="24"/>
              </w:rPr>
            </w:pPr>
          </w:p>
          <w:p w14:paraId="3E9BC8EF" w14:textId="77777777" w:rsidR="00026F70" w:rsidRPr="008C233B" w:rsidRDefault="00026F70" w:rsidP="00A2612C">
            <w:pPr>
              <w:widowControl w:val="0"/>
              <w:spacing w:line="276" w:lineRule="auto"/>
              <w:rPr>
                <w:szCs w:val="24"/>
              </w:rPr>
            </w:pPr>
          </w:p>
        </w:tc>
      </w:tr>
      <w:bookmarkEnd w:id="3"/>
    </w:tbl>
    <w:p w14:paraId="1589F225" w14:textId="77777777" w:rsidR="00026F70" w:rsidRPr="008C233B" w:rsidRDefault="00026F70" w:rsidP="00A2612C">
      <w:pPr>
        <w:widowControl w:val="0"/>
        <w:spacing w:after="160" w:line="276" w:lineRule="auto"/>
        <w:ind w:left="360"/>
        <w:rPr>
          <w:b/>
          <w:szCs w:val="24"/>
        </w:rPr>
      </w:pPr>
    </w:p>
    <w:p w14:paraId="681B229F" w14:textId="77777777" w:rsidR="00026F70" w:rsidRPr="008C233B" w:rsidRDefault="00026F70" w:rsidP="00A2612C">
      <w:pPr>
        <w:widowControl w:val="0"/>
        <w:spacing w:line="276" w:lineRule="auto"/>
        <w:jc w:val="both"/>
        <w:rPr>
          <w:szCs w:val="24"/>
        </w:rPr>
      </w:pPr>
    </w:p>
    <w:p w14:paraId="740C1BE7" w14:textId="77777777" w:rsidR="00026F70" w:rsidRPr="008C233B" w:rsidRDefault="00026F70" w:rsidP="00A2612C">
      <w:pPr>
        <w:widowControl w:val="0"/>
        <w:spacing w:line="276" w:lineRule="auto"/>
        <w:jc w:val="both"/>
        <w:rPr>
          <w:szCs w:val="24"/>
        </w:rPr>
      </w:pPr>
    </w:p>
    <w:p w14:paraId="0F976D93" w14:textId="77777777" w:rsidR="00026F70" w:rsidRPr="008C233B" w:rsidRDefault="00026F70" w:rsidP="00A2612C">
      <w:pPr>
        <w:widowControl w:val="0"/>
        <w:spacing w:line="276" w:lineRule="auto"/>
        <w:jc w:val="both"/>
        <w:rPr>
          <w:b/>
          <w:szCs w:val="24"/>
        </w:rPr>
      </w:pPr>
      <w:r w:rsidRPr="008C233B">
        <w:rPr>
          <w:b/>
          <w:szCs w:val="24"/>
        </w:rPr>
        <w:t>Līzinga ņēmējs:</w:t>
      </w:r>
    </w:p>
    <w:p w14:paraId="30504CB9" w14:textId="77777777" w:rsidR="00A2612C" w:rsidRPr="00F2791A" w:rsidRDefault="00A2612C" w:rsidP="00A2612C">
      <w:pPr>
        <w:widowControl w:val="0"/>
        <w:rPr>
          <w:b/>
        </w:rPr>
      </w:pPr>
      <w:r w:rsidRPr="00F2791A">
        <w:rPr>
          <w:b/>
        </w:rPr>
        <w:t>SIA „Zemgales EKO”</w:t>
      </w:r>
    </w:p>
    <w:p w14:paraId="139C2801" w14:textId="77777777" w:rsidR="00A2612C" w:rsidRDefault="00A2612C" w:rsidP="00A2612C">
      <w:pPr>
        <w:widowControl w:val="0"/>
      </w:pPr>
      <w:r w:rsidRPr="00F2791A">
        <w:t>Reģistrācijas Nr.43603040477</w:t>
      </w:r>
    </w:p>
    <w:p w14:paraId="68B77D30" w14:textId="77777777" w:rsidR="00A2612C" w:rsidRPr="00F2791A" w:rsidRDefault="00A2612C" w:rsidP="00A2612C">
      <w:pPr>
        <w:widowControl w:val="0"/>
      </w:pPr>
      <w:r w:rsidRPr="00F2791A">
        <w:t>Ganību iela 84, Jelgava, LV – 3007</w:t>
      </w:r>
    </w:p>
    <w:p w14:paraId="624A7792" w14:textId="77777777" w:rsidR="00A2612C" w:rsidRPr="00F2791A" w:rsidRDefault="00A2612C" w:rsidP="00A2612C">
      <w:pPr>
        <w:widowControl w:val="0"/>
      </w:pPr>
      <w:r w:rsidRPr="00F2791A">
        <w:rPr>
          <w:color w:val="000000"/>
          <w:shd w:val="clear" w:color="auto" w:fill="FFFFFF"/>
        </w:rPr>
        <w:t>A/S SEB banka</w:t>
      </w:r>
    </w:p>
    <w:p w14:paraId="5DDA13C6" w14:textId="77777777" w:rsidR="00A2612C" w:rsidRDefault="00A2612C" w:rsidP="00A2612C">
      <w:pPr>
        <w:widowControl w:val="0"/>
        <w:spacing w:line="260" w:lineRule="atLeast"/>
        <w:rPr>
          <w:color w:val="000000"/>
          <w:shd w:val="clear" w:color="auto" w:fill="FFFFFF"/>
        </w:rPr>
      </w:pPr>
      <w:r w:rsidRPr="00F2791A">
        <w:t>Konta Nr.</w:t>
      </w:r>
      <w:r w:rsidRPr="00F2791A">
        <w:rPr>
          <w:color w:val="000000"/>
          <w:shd w:val="clear" w:color="auto" w:fill="FFFFFF"/>
        </w:rPr>
        <w:t xml:space="preserve"> LV15UNLA0055001069545</w:t>
      </w:r>
    </w:p>
    <w:p w14:paraId="123576D0" w14:textId="77777777" w:rsidR="00A2612C" w:rsidRDefault="00A2612C" w:rsidP="00A2612C">
      <w:pPr>
        <w:widowControl w:val="0"/>
        <w:spacing w:line="260" w:lineRule="atLeast"/>
      </w:pPr>
    </w:p>
    <w:p w14:paraId="2347CFD9" w14:textId="281BC1E9" w:rsidR="00026F70" w:rsidRPr="008C233B" w:rsidRDefault="00A2612C" w:rsidP="00A2612C">
      <w:pPr>
        <w:widowControl w:val="0"/>
        <w:tabs>
          <w:tab w:val="left" w:pos="3828"/>
        </w:tabs>
        <w:spacing w:line="276" w:lineRule="auto"/>
        <w:rPr>
          <w:szCs w:val="24"/>
        </w:rPr>
      </w:pPr>
      <w:r>
        <w:t>Valdes locekle Kristīne Stukina</w:t>
      </w:r>
    </w:p>
    <w:p w14:paraId="1EC7F590" w14:textId="77777777" w:rsidR="00A2612C" w:rsidRDefault="00A2612C" w:rsidP="00A2612C">
      <w:pPr>
        <w:widowControl w:val="0"/>
        <w:jc w:val="center"/>
        <w:rPr>
          <w:sz w:val="22"/>
        </w:rPr>
      </w:pPr>
    </w:p>
    <w:p w14:paraId="2899D24A" w14:textId="4664A984" w:rsidR="00A2612C" w:rsidRPr="0059544F" w:rsidRDefault="00A2612C" w:rsidP="00A2612C">
      <w:pPr>
        <w:widowControl w:val="0"/>
        <w:jc w:val="center"/>
        <w:rPr>
          <w:sz w:val="22"/>
        </w:rPr>
      </w:pPr>
      <w:r w:rsidRPr="0059544F">
        <w:rPr>
          <w:sz w:val="22"/>
        </w:rPr>
        <w:t>DOKUMENTS PARAKSTĪTS AR DROŠU ELEKTRONISKO PARAKSTU UN SATUR LAIKA ZĪMOGU</w:t>
      </w:r>
    </w:p>
    <w:p w14:paraId="14FD7401" w14:textId="77777777" w:rsidR="00026F70" w:rsidRPr="008C233B" w:rsidRDefault="00026F70" w:rsidP="00A2612C">
      <w:pPr>
        <w:widowControl w:val="0"/>
        <w:tabs>
          <w:tab w:val="left" w:pos="3828"/>
        </w:tabs>
        <w:spacing w:line="276" w:lineRule="auto"/>
        <w:jc w:val="center"/>
        <w:rPr>
          <w:szCs w:val="24"/>
        </w:rPr>
      </w:pPr>
    </w:p>
    <w:sectPr w:rsidR="00026F70" w:rsidRPr="008C233B" w:rsidSect="00A2612C">
      <w:footerReference w:type="default" r:id="rId7"/>
      <w:pgSz w:w="11906" w:h="16838"/>
      <w:pgMar w:top="1134" w:right="1418" w:bottom="1134" w:left="1418" w:header="709" w:footer="2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98541" w14:textId="77777777" w:rsidR="00FA5D15" w:rsidRDefault="00FA5D15" w:rsidP="00A2612C">
      <w:r>
        <w:separator/>
      </w:r>
    </w:p>
  </w:endnote>
  <w:endnote w:type="continuationSeparator" w:id="0">
    <w:p w14:paraId="504055BD" w14:textId="77777777" w:rsidR="00FA5D15" w:rsidRDefault="00FA5D15" w:rsidP="00A26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4181304"/>
      <w:docPartObj>
        <w:docPartGallery w:val="Page Numbers (Bottom of Page)"/>
        <w:docPartUnique/>
      </w:docPartObj>
    </w:sdtPr>
    <w:sdtContent>
      <w:sdt>
        <w:sdtPr>
          <w:id w:val="1728636285"/>
          <w:docPartObj>
            <w:docPartGallery w:val="Page Numbers (Top of Page)"/>
            <w:docPartUnique/>
          </w:docPartObj>
        </w:sdtPr>
        <w:sdtContent>
          <w:p w14:paraId="30D0A58F" w14:textId="49957032" w:rsidR="00A2612C" w:rsidRDefault="00A2612C">
            <w:pPr>
              <w:pStyle w:val="Footer"/>
              <w:jc w:val="center"/>
            </w:pP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no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782C250" w14:textId="77777777" w:rsidR="00A2612C" w:rsidRDefault="00A261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EF5BD" w14:textId="77777777" w:rsidR="00FA5D15" w:rsidRDefault="00FA5D15" w:rsidP="00A2612C">
      <w:r>
        <w:separator/>
      </w:r>
    </w:p>
  </w:footnote>
  <w:footnote w:type="continuationSeparator" w:id="0">
    <w:p w14:paraId="6CE2954A" w14:textId="77777777" w:rsidR="00FA5D15" w:rsidRDefault="00FA5D15" w:rsidP="00A261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4C59A3"/>
    <w:multiLevelType w:val="multilevel"/>
    <w:tmpl w:val="F26CDDF0"/>
    <w:lvl w:ilvl="0">
      <w:start w:val="1"/>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ascii="Times New Roman" w:hAnsi="Times New Roman" w:cs="Times New Roman" w:hint="default"/>
        <w:b w:val="0"/>
        <w:color w:val="000000"/>
        <w:sz w:val="24"/>
        <w:szCs w:val="24"/>
      </w:rPr>
    </w:lvl>
    <w:lvl w:ilvl="2">
      <w:start w:val="1"/>
      <w:numFmt w:val="decimal"/>
      <w:lvlText w:val="%1.%2.%3."/>
      <w:lvlJc w:val="left"/>
      <w:pPr>
        <w:tabs>
          <w:tab w:val="num" w:pos="1430"/>
        </w:tabs>
        <w:ind w:left="1430" w:hanging="720"/>
      </w:pPr>
      <w:rPr>
        <w:rFonts w:hint="default"/>
        <w:color w:val="000000"/>
        <w:sz w:val="24"/>
        <w:szCs w:val="24"/>
      </w:rPr>
    </w:lvl>
    <w:lvl w:ilvl="3">
      <w:start w:val="4"/>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1" w15:restartNumberingAfterBreak="0">
    <w:nsid w:val="6568267E"/>
    <w:multiLevelType w:val="multilevel"/>
    <w:tmpl w:val="CA1E8D66"/>
    <w:lvl w:ilvl="0">
      <w:start w:val="3"/>
      <w:numFmt w:val="decimal"/>
      <w:lvlText w:val="%1."/>
      <w:lvlJc w:val="left"/>
      <w:rPr>
        <w:rFonts w:eastAsia="Calibri" w:hint="default"/>
      </w:rPr>
    </w:lvl>
    <w:lvl w:ilvl="1">
      <w:start w:val="1"/>
      <w:numFmt w:val="decimal"/>
      <w:lvlText w:val="%1.%2."/>
      <w:lvlJc w:val="left"/>
      <w:rPr>
        <w:rFonts w:eastAsia="Calibri" w:hint="default"/>
        <w:sz w:val="22"/>
        <w:szCs w:val="22"/>
      </w:rPr>
    </w:lvl>
    <w:lvl w:ilvl="2">
      <w:start w:val="1"/>
      <w:numFmt w:val="decimal"/>
      <w:lvlText w:val="%1.%2.%3."/>
      <w:lvlJc w:val="left"/>
      <w:rPr>
        <w:rFonts w:eastAsia="Calibri" w:hint="default"/>
      </w:rPr>
    </w:lvl>
    <w:lvl w:ilvl="3">
      <w:start w:val="1"/>
      <w:numFmt w:val="decimal"/>
      <w:lvlText w:val="%1.%2.%3.%4."/>
      <w:lvlJc w:val="left"/>
      <w:rPr>
        <w:rFonts w:eastAsia="Calibri" w:hint="default"/>
      </w:rPr>
    </w:lvl>
    <w:lvl w:ilvl="4">
      <w:start w:val="1"/>
      <w:numFmt w:val="decimal"/>
      <w:lvlText w:val="%1.%2.%3.%4.%5."/>
      <w:lvlJc w:val="left"/>
      <w:rPr>
        <w:rFonts w:eastAsia="Calibri" w:hint="default"/>
      </w:rPr>
    </w:lvl>
    <w:lvl w:ilvl="5">
      <w:start w:val="1"/>
      <w:numFmt w:val="decimal"/>
      <w:lvlText w:val="%1.%2.%3.%4.%5.%6."/>
      <w:lvlJc w:val="left"/>
      <w:rPr>
        <w:rFonts w:eastAsia="Calibri" w:hint="default"/>
      </w:rPr>
    </w:lvl>
    <w:lvl w:ilvl="6">
      <w:start w:val="1"/>
      <w:numFmt w:val="decimal"/>
      <w:lvlText w:val="%1.%2.%3.%4.%5.%6.%7."/>
      <w:lvlJc w:val="left"/>
      <w:rPr>
        <w:rFonts w:eastAsia="Calibri" w:hint="default"/>
      </w:rPr>
    </w:lvl>
    <w:lvl w:ilvl="7">
      <w:start w:val="1"/>
      <w:numFmt w:val="decimal"/>
      <w:lvlText w:val="%1.%2.%3.%4.%5.%6.%7.%8."/>
      <w:lvlJc w:val="left"/>
      <w:rPr>
        <w:rFonts w:eastAsia="Calibri" w:hint="default"/>
      </w:rPr>
    </w:lvl>
    <w:lvl w:ilvl="8">
      <w:start w:val="1"/>
      <w:numFmt w:val="decimal"/>
      <w:lvlText w:val="%1.%2.%3.%4.%5.%6.%7.%8.%9."/>
      <w:lvlJc w:val="left"/>
      <w:rPr>
        <w:rFonts w:eastAsia="Calibri" w:hint="default"/>
      </w:rPr>
    </w:lvl>
  </w:abstractNum>
  <w:abstractNum w:abstractNumId="2" w15:restartNumberingAfterBreak="0">
    <w:nsid w:val="7E6E0CE2"/>
    <w:multiLevelType w:val="multilevel"/>
    <w:tmpl w:val="DB606FD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7F374126"/>
    <w:multiLevelType w:val="hybridMultilevel"/>
    <w:tmpl w:val="761C8CEA"/>
    <w:lvl w:ilvl="0" w:tplc="04260001">
      <w:start w:val="1"/>
      <w:numFmt w:val="bullet"/>
      <w:lvlText w:val=""/>
      <w:lvlJc w:val="left"/>
      <w:pPr>
        <w:ind w:left="643" w:hanging="360"/>
      </w:pPr>
      <w:rPr>
        <w:rFonts w:ascii="Symbol" w:hAnsi="Symbol" w:hint="default"/>
      </w:rPr>
    </w:lvl>
    <w:lvl w:ilvl="1" w:tplc="04260003">
      <w:start w:val="1"/>
      <w:numFmt w:val="bullet"/>
      <w:lvlText w:val="o"/>
      <w:lvlJc w:val="left"/>
      <w:pPr>
        <w:ind w:left="1363" w:hanging="360"/>
      </w:pPr>
      <w:rPr>
        <w:rFonts w:ascii="Courier New" w:hAnsi="Courier New" w:cs="Courier New" w:hint="default"/>
      </w:rPr>
    </w:lvl>
    <w:lvl w:ilvl="2" w:tplc="04260005">
      <w:start w:val="1"/>
      <w:numFmt w:val="bullet"/>
      <w:lvlText w:val=""/>
      <w:lvlJc w:val="left"/>
      <w:pPr>
        <w:ind w:left="2083" w:hanging="360"/>
      </w:pPr>
      <w:rPr>
        <w:rFonts w:ascii="Wingdings" w:hAnsi="Wingdings" w:hint="default"/>
      </w:rPr>
    </w:lvl>
    <w:lvl w:ilvl="3" w:tplc="04260001" w:tentative="1">
      <w:start w:val="1"/>
      <w:numFmt w:val="bullet"/>
      <w:lvlText w:val=""/>
      <w:lvlJc w:val="left"/>
      <w:pPr>
        <w:ind w:left="2803" w:hanging="360"/>
      </w:pPr>
      <w:rPr>
        <w:rFonts w:ascii="Symbol" w:hAnsi="Symbol" w:hint="default"/>
      </w:rPr>
    </w:lvl>
    <w:lvl w:ilvl="4" w:tplc="04260003" w:tentative="1">
      <w:start w:val="1"/>
      <w:numFmt w:val="bullet"/>
      <w:lvlText w:val="o"/>
      <w:lvlJc w:val="left"/>
      <w:pPr>
        <w:ind w:left="3523" w:hanging="360"/>
      </w:pPr>
      <w:rPr>
        <w:rFonts w:ascii="Courier New" w:hAnsi="Courier New" w:cs="Courier New" w:hint="default"/>
      </w:rPr>
    </w:lvl>
    <w:lvl w:ilvl="5" w:tplc="04260005" w:tentative="1">
      <w:start w:val="1"/>
      <w:numFmt w:val="bullet"/>
      <w:lvlText w:val=""/>
      <w:lvlJc w:val="left"/>
      <w:pPr>
        <w:ind w:left="4243" w:hanging="360"/>
      </w:pPr>
      <w:rPr>
        <w:rFonts w:ascii="Wingdings" w:hAnsi="Wingdings" w:hint="default"/>
      </w:rPr>
    </w:lvl>
    <w:lvl w:ilvl="6" w:tplc="04260001" w:tentative="1">
      <w:start w:val="1"/>
      <w:numFmt w:val="bullet"/>
      <w:lvlText w:val=""/>
      <w:lvlJc w:val="left"/>
      <w:pPr>
        <w:ind w:left="4963" w:hanging="360"/>
      </w:pPr>
      <w:rPr>
        <w:rFonts w:ascii="Symbol" w:hAnsi="Symbol" w:hint="default"/>
      </w:rPr>
    </w:lvl>
    <w:lvl w:ilvl="7" w:tplc="04260003" w:tentative="1">
      <w:start w:val="1"/>
      <w:numFmt w:val="bullet"/>
      <w:lvlText w:val="o"/>
      <w:lvlJc w:val="left"/>
      <w:pPr>
        <w:ind w:left="5683" w:hanging="360"/>
      </w:pPr>
      <w:rPr>
        <w:rFonts w:ascii="Courier New" w:hAnsi="Courier New" w:cs="Courier New" w:hint="default"/>
      </w:rPr>
    </w:lvl>
    <w:lvl w:ilvl="8" w:tplc="04260005" w:tentative="1">
      <w:start w:val="1"/>
      <w:numFmt w:val="bullet"/>
      <w:lvlText w:val=""/>
      <w:lvlJc w:val="left"/>
      <w:pPr>
        <w:ind w:left="6403" w:hanging="360"/>
      </w:pPr>
      <w:rPr>
        <w:rFonts w:ascii="Wingdings" w:hAnsi="Wingdings" w:hint="default"/>
      </w:rPr>
    </w:lvl>
  </w:abstractNum>
  <w:num w:numId="1" w16cid:durableId="1673725787">
    <w:abstractNumId w:val="0"/>
  </w:num>
  <w:num w:numId="2" w16cid:durableId="991372841">
    <w:abstractNumId w:val="1"/>
  </w:num>
  <w:num w:numId="3" w16cid:durableId="2048943805">
    <w:abstractNumId w:val="3"/>
  </w:num>
  <w:num w:numId="4" w16cid:durableId="3039000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F70"/>
    <w:rsid w:val="00026F70"/>
    <w:rsid w:val="000B486E"/>
    <w:rsid w:val="002C3997"/>
    <w:rsid w:val="00346455"/>
    <w:rsid w:val="00384C4E"/>
    <w:rsid w:val="00470792"/>
    <w:rsid w:val="005F3B11"/>
    <w:rsid w:val="006E5231"/>
    <w:rsid w:val="00715F85"/>
    <w:rsid w:val="00756EB8"/>
    <w:rsid w:val="008B0209"/>
    <w:rsid w:val="008C233B"/>
    <w:rsid w:val="008F569A"/>
    <w:rsid w:val="00A2612C"/>
    <w:rsid w:val="00B1781B"/>
    <w:rsid w:val="00C24216"/>
    <w:rsid w:val="00D43CE6"/>
    <w:rsid w:val="00D711C6"/>
    <w:rsid w:val="00E53AF1"/>
    <w:rsid w:val="00FA5D1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08D68"/>
  <w15:chartTrackingRefBased/>
  <w15:docId w15:val="{EBF9798C-FB1A-4942-B15C-95021ADF4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F70"/>
    <w:pPr>
      <w:spacing w:after="0" w:line="240" w:lineRule="auto"/>
    </w:pPr>
    <w:rPr>
      <w:rFonts w:ascii="Times New Roman" w:eastAsia="Calibri" w:hAnsi="Times New Roman" w:cs="Times New Roman"/>
      <w:kern w:val="0"/>
      <w:sz w:val="24"/>
      <w14:ligatures w14:val="none"/>
    </w:rPr>
  </w:style>
  <w:style w:type="paragraph" w:styleId="Heading1">
    <w:name w:val="heading 1"/>
    <w:basedOn w:val="Normal"/>
    <w:next w:val="Normal"/>
    <w:link w:val="Heading1Char"/>
    <w:uiPriority w:val="9"/>
    <w:qFormat/>
    <w:rsid w:val="00026F7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26F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26F7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26F7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26F7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26F7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F7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F7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F7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F7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26F7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26F7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26F7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26F7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26F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F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F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F70"/>
    <w:rPr>
      <w:rFonts w:eastAsiaTheme="majorEastAsia" w:cstheme="majorBidi"/>
      <w:color w:val="272727" w:themeColor="text1" w:themeTint="D8"/>
    </w:rPr>
  </w:style>
  <w:style w:type="paragraph" w:styleId="Title">
    <w:name w:val="Title"/>
    <w:basedOn w:val="Normal"/>
    <w:next w:val="Normal"/>
    <w:link w:val="TitleChar"/>
    <w:uiPriority w:val="10"/>
    <w:qFormat/>
    <w:rsid w:val="00026F7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F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F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F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F70"/>
    <w:pPr>
      <w:spacing w:before="160"/>
      <w:jc w:val="center"/>
    </w:pPr>
    <w:rPr>
      <w:i/>
      <w:iCs/>
      <w:color w:val="404040" w:themeColor="text1" w:themeTint="BF"/>
    </w:rPr>
  </w:style>
  <w:style w:type="character" w:customStyle="1" w:styleId="QuoteChar">
    <w:name w:val="Quote Char"/>
    <w:basedOn w:val="DefaultParagraphFont"/>
    <w:link w:val="Quote"/>
    <w:uiPriority w:val="29"/>
    <w:rsid w:val="00026F70"/>
    <w:rPr>
      <w:i/>
      <w:iCs/>
      <w:color w:val="404040" w:themeColor="text1" w:themeTint="BF"/>
    </w:rPr>
  </w:style>
  <w:style w:type="paragraph" w:styleId="ListParagraph">
    <w:name w:val="List Paragraph"/>
    <w:aliases w:val="Saistīto dokumentu saraksts,Syle 1,Normal bullet 2,Bullet list,Strip,H&amp;P List Paragraph,2,Virsraksti,PPS_Bullet,Numurets,list paragraph,h&amp;p list paragraph,saistīto dokumentu saraksts,syle 1,list paragraph1,numurets,List Paragraph1,Dot "/>
    <w:basedOn w:val="Normal"/>
    <w:link w:val="ListParagraphChar"/>
    <w:uiPriority w:val="34"/>
    <w:qFormat/>
    <w:rsid w:val="00026F70"/>
    <w:pPr>
      <w:ind w:left="720"/>
      <w:contextualSpacing/>
    </w:pPr>
  </w:style>
  <w:style w:type="character" w:styleId="IntenseEmphasis">
    <w:name w:val="Intense Emphasis"/>
    <w:basedOn w:val="DefaultParagraphFont"/>
    <w:uiPriority w:val="21"/>
    <w:qFormat/>
    <w:rsid w:val="00026F70"/>
    <w:rPr>
      <w:i/>
      <w:iCs/>
      <w:color w:val="2F5496" w:themeColor="accent1" w:themeShade="BF"/>
    </w:rPr>
  </w:style>
  <w:style w:type="paragraph" w:styleId="IntenseQuote">
    <w:name w:val="Intense Quote"/>
    <w:basedOn w:val="Normal"/>
    <w:next w:val="Normal"/>
    <w:link w:val="IntenseQuoteChar"/>
    <w:uiPriority w:val="30"/>
    <w:qFormat/>
    <w:rsid w:val="00026F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26F70"/>
    <w:rPr>
      <w:i/>
      <w:iCs/>
      <w:color w:val="2F5496" w:themeColor="accent1" w:themeShade="BF"/>
    </w:rPr>
  </w:style>
  <w:style w:type="character" w:styleId="IntenseReference">
    <w:name w:val="Intense Reference"/>
    <w:basedOn w:val="DefaultParagraphFont"/>
    <w:uiPriority w:val="32"/>
    <w:qFormat/>
    <w:rsid w:val="00026F70"/>
    <w:rPr>
      <w:b/>
      <w:bCs/>
      <w:smallCaps/>
      <w:color w:val="2F5496" w:themeColor="accent1" w:themeShade="BF"/>
      <w:spacing w:val="5"/>
    </w:rPr>
  </w:style>
  <w:style w:type="character" w:styleId="CommentReference">
    <w:name w:val="annotation reference"/>
    <w:basedOn w:val="DefaultParagraphFont"/>
    <w:uiPriority w:val="99"/>
    <w:semiHidden/>
    <w:unhideWhenUsed/>
    <w:rsid w:val="00B1781B"/>
    <w:rPr>
      <w:sz w:val="16"/>
      <w:szCs w:val="16"/>
    </w:rPr>
  </w:style>
  <w:style w:type="paragraph" w:styleId="CommentText">
    <w:name w:val="annotation text"/>
    <w:basedOn w:val="Normal"/>
    <w:link w:val="CommentTextChar"/>
    <w:uiPriority w:val="99"/>
    <w:unhideWhenUsed/>
    <w:rsid w:val="00B1781B"/>
    <w:rPr>
      <w:sz w:val="20"/>
      <w:szCs w:val="20"/>
    </w:rPr>
  </w:style>
  <w:style w:type="character" w:customStyle="1" w:styleId="CommentTextChar">
    <w:name w:val="Comment Text Char"/>
    <w:basedOn w:val="DefaultParagraphFont"/>
    <w:link w:val="CommentText"/>
    <w:uiPriority w:val="99"/>
    <w:rsid w:val="00B1781B"/>
    <w:rPr>
      <w:rFonts w:ascii="Times New Roman" w:eastAsia="Calibri"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1781B"/>
    <w:rPr>
      <w:b/>
      <w:bCs/>
    </w:rPr>
  </w:style>
  <w:style w:type="character" w:customStyle="1" w:styleId="CommentSubjectChar">
    <w:name w:val="Comment Subject Char"/>
    <w:basedOn w:val="CommentTextChar"/>
    <w:link w:val="CommentSubject"/>
    <w:uiPriority w:val="99"/>
    <w:semiHidden/>
    <w:rsid w:val="00B1781B"/>
    <w:rPr>
      <w:rFonts w:ascii="Times New Roman" w:eastAsia="Calibri" w:hAnsi="Times New Roman" w:cs="Times New Roman"/>
      <w:b/>
      <w:bCs/>
      <w:kern w:val="0"/>
      <w:sz w:val="20"/>
      <w:szCs w:val="20"/>
      <w14:ligatures w14:val="none"/>
    </w:rPr>
  </w:style>
  <w:style w:type="character" w:customStyle="1" w:styleId="ListParagraphChar">
    <w:name w:val="List Paragraph Char"/>
    <w:aliases w:val="Saistīto dokumentu saraksts Char,Syle 1 Char,Normal bullet 2 Char,Bullet list Char,Strip Char,H&amp;P List Paragraph Char,2 Char,Virsraksti Char,PPS_Bullet Char,Numurets Char,list paragraph Char,h&amp;p list paragraph Char,syle 1 Char"/>
    <w:link w:val="ListParagraph"/>
    <w:uiPriority w:val="34"/>
    <w:qFormat/>
    <w:locked/>
    <w:rsid w:val="008C233B"/>
    <w:rPr>
      <w:rFonts w:ascii="Times New Roman" w:eastAsia="Calibri" w:hAnsi="Times New Roman" w:cs="Times New Roman"/>
      <w:kern w:val="0"/>
      <w:sz w:val="24"/>
      <w14:ligatures w14:val="none"/>
    </w:rPr>
  </w:style>
  <w:style w:type="paragraph" w:customStyle="1" w:styleId="Default">
    <w:name w:val="Default"/>
    <w:rsid w:val="008C233B"/>
    <w:pPr>
      <w:autoSpaceDE w:val="0"/>
      <w:autoSpaceDN w:val="0"/>
      <w:adjustRightInd w:val="0"/>
      <w:spacing w:after="0" w:line="240" w:lineRule="auto"/>
    </w:pPr>
    <w:rPr>
      <w:rFonts w:ascii="Times New Roman" w:hAnsi="Times New Roman" w:cs="Times New Roman"/>
      <w:color w:val="000000"/>
      <w:kern w:val="0"/>
      <w:sz w:val="24"/>
      <w:szCs w:val="24"/>
      <w:lang w:val="en-GB"/>
      <w14:ligatures w14:val="none"/>
    </w:rPr>
  </w:style>
  <w:style w:type="paragraph" w:styleId="Header">
    <w:name w:val="header"/>
    <w:basedOn w:val="Normal"/>
    <w:link w:val="HeaderChar"/>
    <w:uiPriority w:val="99"/>
    <w:unhideWhenUsed/>
    <w:rsid w:val="00A2612C"/>
    <w:pPr>
      <w:tabs>
        <w:tab w:val="center" w:pos="4153"/>
        <w:tab w:val="right" w:pos="8306"/>
      </w:tabs>
    </w:pPr>
  </w:style>
  <w:style w:type="character" w:customStyle="1" w:styleId="HeaderChar">
    <w:name w:val="Header Char"/>
    <w:basedOn w:val="DefaultParagraphFont"/>
    <w:link w:val="Header"/>
    <w:uiPriority w:val="99"/>
    <w:rsid w:val="00A2612C"/>
    <w:rPr>
      <w:rFonts w:ascii="Times New Roman" w:eastAsia="Calibri" w:hAnsi="Times New Roman" w:cs="Times New Roman"/>
      <w:kern w:val="0"/>
      <w:sz w:val="24"/>
      <w14:ligatures w14:val="none"/>
    </w:rPr>
  </w:style>
  <w:style w:type="paragraph" w:styleId="Footer">
    <w:name w:val="footer"/>
    <w:basedOn w:val="Normal"/>
    <w:link w:val="FooterChar"/>
    <w:uiPriority w:val="99"/>
    <w:unhideWhenUsed/>
    <w:rsid w:val="00A2612C"/>
    <w:pPr>
      <w:tabs>
        <w:tab w:val="center" w:pos="4153"/>
        <w:tab w:val="right" w:pos="8306"/>
      </w:tabs>
    </w:pPr>
  </w:style>
  <w:style w:type="character" w:customStyle="1" w:styleId="FooterChar">
    <w:name w:val="Footer Char"/>
    <w:basedOn w:val="DefaultParagraphFont"/>
    <w:link w:val="Footer"/>
    <w:uiPriority w:val="99"/>
    <w:rsid w:val="00A2612C"/>
    <w:rPr>
      <w:rFonts w:ascii="Times New Roman" w:eastAsia="Calibri" w:hAnsi="Times New Roman" w:cs="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Pages>
  <Words>10266</Words>
  <Characters>5853</Characters>
  <Application>Microsoft Office Word</Application>
  <DocSecurity>0</DocSecurity>
  <Lines>48</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Hofmarka</dc:creator>
  <cp:keywords/>
  <dc:description/>
  <cp:lastModifiedBy>Iveta Hofmarka</cp:lastModifiedBy>
  <cp:revision>8</cp:revision>
  <dcterms:created xsi:type="dcterms:W3CDTF">2026-06-30T18:00:00Z</dcterms:created>
  <dcterms:modified xsi:type="dcterms:W3CDTF">2026-07-22T09:31:00Z</dcterms:modified>
</cp:coreProperties>
</file>