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FBBB7" w14:textId="77777777" w:rsidR="00D95F59" w:rsidRPr="00B27345" w:rsidRDefault="00D95F59" w:rsidP="00D95F59">
      <w:pPr>
        <w:ind w:left="6120"/>
        <w:jc w:val="right"/>
        <w:rPr>
          <w:b/>
          <w:caps/>
          <w:sz w:val="22"/>
          <w:szCs w:val="22"/>
        </w:rPr>
      </w:pPr>
      <w:r w:rsidRPr="00B27345">
        <w:rPr>
          <w:b/>
          <w:caps/>
          <w:sz w:val="22"/>
          <w:szCs w:val="22"/>
        </w:rPr>
        <w:t>A</w:t>
      </w:r>
      <w:bookmarkStart w:id="0" w:name="_Ref103758771"/>
      <w:bookmarkEnd w:id="0"/>
      <w:r w:rsidRPr="00B27345">
        <w:rPr>
          <w:b/>
          <w:caps/>
          <w:sz w:val="22"/>
          <w:szCs w:val="22"/>
        </w:rPr>
        <w:t>pstiprināts</w:t>
      </w:r>
    </w:p>
    <w:p w14:paraId="1B411CAC" w14:textId="77777777" w:rsidR="00D95F59" w:rsidRPr="00B27345" w:rsidRDefault="00D95F59" w:rsidP="00D95F59">
      <w:pPr>
        <w:ind w:left="6120"/>
        <w:jc w:val="right"/>
        <w:rPr>
          <w:sz w:val="22"/>
          <w:szCs w:val="22"/>
        </w:rPr>
      </w:pPr>
      <w:r w:rsidRPr="00B27345">
        <w:rPr>
          <w:sz w:val="22"/>
          <w:szCs w:val="22"/>
        </w:rPr>
        <w:t>SIA “Tiesu namu aģentūra”</w:t>
      </w:r>
    </w:p>
    <w:p w14:paraId="2BF5A703" w14:textId="77777777" w:rsidR="00D95F59" w:rsidRPr="00B27345" w:rsidRDefault="00D95F59" w:rsidP="00D95F59">
      <w:pPr>
        <w:ind w:left="6120"/>
        <w:jc w:val="right"/>
        <w:rPr>
          <w:sz w:val="22"/>
          <w:szCs w:val="22"/>
        </w:rPr>
      </w:pPr>
      <w:r w:rsidRPr="00B27345">
        <w:rPr>
          <w:sz w:val="22"/>
          <w:szCs w:val="22"/>
        </w:rPr>
        <w:t xml:space="preserve">iepirkuma komisijas </w:t>
      </w:r>
    </w:p>
    <w:p w14:paraId="0A14DE3B" w14:textId="33A859AC" w:rsidR="00D95F59" w:rsidRPr="00B27345" w:rsidRDefault="00D95F59" w:rsidP="00D95F59">
      <w:pPr>
        <w:tabs>
          <w:tab w:val="left" w:pos="6360"/>
        </w:tabs>
        <w:ind w:left="6120"/>
        <w:jc w:val="right"/>
        <w:rPr>
          <w:sz w:val="22"/>
          <w:szCs w:val="22"/>
        </w:rPr>
      </w:pPr>
      <w:r w:rsidRPr="00B27345">
        <w:rPr>
          <w:sz w:val="22"/>
          <w:szCs w:val="22"/>
        </w:rPr>
        <w:t>2026. </w:t>
      </w:r>
      <w:r w:rsidRPr="00541102">
        <w:rPr>
          <w:sz w:val="22"/>
          <w:szCs w:val="22"/>
        </w:rPr>
        <w:t>gada 2</w:t>
      </w:r>
      <w:r w:rsidR="000F02C7" w:rsidRPr="00541102">
        <w:rPr>
          <w:sz w:val="22"/>
          <w:szCs w:val="22"/>
        </w:rPr>
        <w:t>1</w:t>
      </w:r>
      <w:r w:rsidRPr="00541102">
        <w:rPr>
          <w:sz w:val="22"/>
          <w:szCs w:val="22"/>
        </w:rPr>
        <w:t>.</w:t>
      </w:r>
      <w:r w:rsidRPr="00B27345">
        <w:rPr>
          <w:sz w:val="22"/>
          <w:szCs w:val="22"/>
        </w:rPr>
        <w:t xml:space="preserve"> </w:t>
      </w:r>
      <w:r w:rsidR="000F02C7" w:rsidRPr="00B27345">
        <w:rPr>
          <w:sz w:val="22"/>
          <w:szCs w:val="22"/>
        </w:rPr>
        <w:t>jūlija</w:t>
      </w:r>
      <w:r w:rsidRPr="00B27345">
        <w:rPr>
          <w:sz w:val="22"/>
          <w:szCs w:val="22"/>
        </w:rPr>
        <w:t xml:space="preserve"> sēdē</w:t>
      </w:r>
    </w:p>
    <w:p w14:paraId="5D9E437D" w14:textId="77777777" w:rsidR="00D95F59" w:rsidRDefault="00D95F59" w:rsidP="00D95F59">
      <w:pPr>
        <w:tabs>
          <w:tab w:val="left" w:pos="6240"/>
          <w:tab w:val="left" w:pos="6360"/>
        </w:tabs>
        <w:ind w:left="6120"/>
        <w:jc w:val="right"/>
        <w:rPr>
          <w:sz w:val="22"/>
          <w:szCs w:val="22"/>
        </w:rPr>
      </w:pPr>
      <w:r w:rsidRPr="00B27345">
        <w:rPr>
          <w:sz w:val="22"/>
          <w:szCs w:val="22"/>
        </w:rPr>
        <w:t>protokols Nr.1</w:t>
      </w:r>
    </w:p>
    <w:p w14:paraId="16D0CEDC" w14:textId="77777777" w:rsidR="002C7DFC" w:rsidRDefault="002C7DFC" w:rsidP="00D95F59">
      <w:pPr>
        <w:tabs>
          <w:tab w:val="left" w:pos="6240"/>
          <w:tab w:val="left" w:pos="6360"/>
        </w:tabs>
        <w:ind w:left="6120"/>
        <w:jc w:val="right"/>
        <w:rPr>
          <w:sz w:val="22"/>
          <w:szCs w:val="22"/>
        </w:rPr>
      </w:pPr>
    </w:p>
    <w:p w14:paraId="0A52E73C" w14:textId="77777777" w:rsidR="002C7DFC" w:rsidRPr="00672658" w:rsidRDefault="002C7DFC" w:rsidP="00D95F59">
      <w:pPr>
        <w:tabs>
          <w:tab w:val="left" w:pos="6240"/>
          <w:tab w:val="left" w:pos="6360"/>
        </w:tabs>
        <w:ind w:left="6120"/>
        <w:jc w:val="right"/>
        <w:rPr>
          <w:color w:val="00B050"/>
          <w:sz w:val="22"/>
          <w:szCs w:val="22"/>
        </w:rPr>
      </w:pPr>
    </w:p>
    <w:p w14:paraId="512EEEA1" w14:textId="4EC68D4C" w:rsidR="002C7DFC" w:rsidRPr="00672658" w:rsidRDefault="00AD5D58" w:rsidP="00D95F59">
      <w:pPr>
        <w:tabs>
          <w:tab w:val="left" w:pos="6240"/>
          <w:tab w:val="left" w:pos="6360"/>
        </w:tabs>
        <w:ind w:left="6120"/>
        <w:jc w:val="right"/>
        <w:rPr>
          <w:color w:val="00B050"/>
          <w:sz w:val="22"/>
          <w:szCs w:val="22"/>
        </w:rPr>
      </w:pPr>
      <w:r w:rsidRPr="00672658">
        <w:rPr>
          <w:color w:val="00B050"/>
          <w:sz w:val="22"/>
          <w:szCs w:val="22"/>
        </w:rPr>
        <w:t>GROZĪJUMI</w:t>
      </w:r>
    </w:p>
    <w:p w14:paraId="0B943739" w14:textId="77777777" w:rsidR="00AD5D58" w:rsidRPr="00672658" w:rsidRDefault="00AD5D58" w:rsidP="00AD5D58">
      <w:pPr>
        <w:ind w:left="6120"/>
        <w:jc w:val="right"/>
        <w:rPr>
          <w:color w:val="00B050"/>
          <w:sz w:val="22"/>
          <w:szCs w:val="22"/>
        </w:rPr>
      </w:pPr>
      <w:r w:rsidRPr="00672658">
        <w:rPr>
          <w:color w:val="00B050"/>
          <w:sz w:val="22"/>
          <w:szCs w:val="22"/>
        </w:rPr>
        <w:t>SIA “Tiesu namu aģentūra”</w:t>
      </w:r>
    </w:p>
    <w:p w14:paraId="50172E2B" w14:textId="77777777" w:rsidR="00AD5D58" w:rsidRPr="00672658" w:rsidRDefault="00AD5D58" w:rsidP="00AD5D58">
      <w:pPr>
        <w:ind w:left="6120"/>
        <w:jc w:val="right"/>
        <w:rPr>
          <w:color w:val="00B050"/>
          <w:sz w:val="22"/>
          <w:szCs w:val="22"/>
        </w:rPr>
      </w:pPr>
      <w:r w:rsidRPr="00672658">
        <w:rPr>
          <w:color w:val="00B050"/>
          <w:sz w:val="22"/>
          <w:szCs w:val="22"/>
        </w:rPr>
        <w:t xml:space="preserve">iepirkuma komisijas </w:t>
      </w:r>
    </w:p>
    <w:p w14:paraId="245304C2" w14:textId="32503BD4" w:rsidR="00AD5D58" w:rsidRPr="00672658" w:rsidRDefault="00AD5D58" w:rsidP="00AD5D58">
      <w:pPr>
        <w:tabs>
          <w:tab w:val="left" w:pos="6360"/>
        </w:tabs>
        <w:ind w:left="6120"/>
        <w:jc w:val="right"/>
        <w:rPr>
          <w:color w:val="00B050"/>
          <w:sz w:val="22"/>
          <w:szCs w:val="22"/>
        </w:rPr>
      </w:pPr>
      <w:r w:rsidRPr="00672658">
        <w:rPr>
          <w:color w:val="00B050"/>
          <w:sz w:val="22"/>
          <w:szCs w:val="22"/>
        </w:rPr>
        <w:t>2026. gada 22. jūlija sēdē</w:t>
      </w:r>
    </w:p>
    <w:p w14:paraId="1FEA57DA" w14:textId="590E7721" w:rsidR="00AD5D58" w:rsidRDefault="00AD5D58" w:rsidP="00AD5D58">
      <w:pPr>
        <w:tabs>
          <w:tab w:val="left" w:pos="6240"/>
          <w:tab w:val="left" w:pos="6360"/>
        </w:tabs>
        <w:ind w:left="6120"/>
        <w:jc w:val="right"/>
        <w:rPr>
          <w:color w:val="00B050"/>
          <w:sz w:val="22"/>
          <w:szCs w:val="22"/>
        </w:rPr>
      </w:pPr>
      <w:r w:rsidRPr="00672658">
        <w:rPr>
          <w:color w:val="00B050"/>
          <w:sz w:val="22"/>
          <w:szCs w:val="22"/>
        </w:rPr>
        <w:t>protokols Nr.2</w:t>
      </w:r>
    </w:p>
    <w:p w14:paraId="6F691EC3" w14:textId="77777777" w:rsidR="00D24C97" w:rsidRPr="00D24C97" w:rsidRDefault="00D24C97" w:rsidP="00AD5D58">
      <w:pPr>
        <w:tabs>
          <w:tab w:val="left" w:pos="6240"/>
          <w:tab w:val="left" w:pos="6360"/>
        </w:tabs>
        <w:ind w:left="6120"/>
        <w:jc w:val="right"/>
        <w:rPr>
          <w:sz w:val="22"/>
          <w:szCs w:val="22"/>
        </w:rPr>
      </w:pPr>
    </w:p>
    <w:p w14:paraId="4D3E540B" w14:textId="77777777" w:rsidR="00D24C97" w:rsidRPr="00D24C97" w:rsidRDefault="00D24C97" w:rsidP="00D24C97">
      <w:pPr>
        <w:tabs>
          <w:tab w:val="left" w:pos="6240"/>
          <w:tab w:val="left" w:pos="6360"/>
        </w:tabs>
        <w:ind w:left="6120"/>
        <w:jc w:val="right"/>
        <w:rPr>
          <w:sz w:val="22"/>
          <w:szCs w:val="22"/>
          <w:highlight w:val="yellow"/>
        </w:rPr>
      </w:pPr>
      <w:r w:rsidRPr="00D24C97">
        <w:rPr>
          <w:sz w:val="22"/>
          <w:szCs w:val="22"/>
          <w:highlight w:val="yellow"/>
        </w:rPr>
        <w:t>GROZĪJUMI</w:t>
      </w:r>
    </w:p>
    <w:p w14:paraId="6B2B18AA" w14:textId="77777777" w:rsidR="00D24C97" w:rsidRPr="00D24C97" w:rsidRDefault="00D24C97" w:rsidP="00D24C97">
      <w:pPr>
        <w:ind w:left="6120"/>
        <w:jc w:val="right"/>
        <w:rPr>
          <w:sz w:val="22"/>
          <w:szCs w:val="22"/>
          <w:highlight w:val="yellow"/>
        </w:rPr>
      </w:pPr>
      <w:r w:rsidRPr="00D24C97">
        <w:rPr>
          <w:sz w:val="22"/>
          <w:szCs w:val="22"/>
          <w:highlight w:val="yellow"/>
        </w:rPr>
        <w:t>SIA “Tiesu namu aģentūra”</w:t>
      </w:r>
    </w:p>
    <w:p w14:paraId="6F5E1675" w14:textId="77777777" w:rsidR="00D24C97" w:rsidRPr="00D24C97" w:rsidRDefault="00D24C97" w:rsidP="00D24C97">
      <w:pPr>
        <w:ind w:left="6120"/>
        <w:jc w:val="right"/>
        <w:rPr>
          <w:sz w:val="22"/>
          <w:szCs w:val="22"/>
          <w:highlight w:val="yellow"/>
        </w:rPr>
      </w:pPr>
      <w:r w:rsidRPr="00D24C97">
        <w:rPr>
          <w:sz w:val="22"/>
          <w:szCs w:val="22"/>
          <w:highlight w:val="yellow"/>
        </w:rPr>
        <w:t xml:space="preserve">iepirkuma komisijas </w:t>
      </w:r>
    </w:p>
    <w:p w14:paraId="07908B81" w14:textId="608179C6" w:rsidR="00D24C97" w:rsidRPr="00D24C97" w:rsidRDefault="00D24C97" w:rsidP="00D24C97">
      <w:pPr>
        <w:tabs>
          <w:tab w:val="left" w:pos="6360"/>
        </w:tabs>
        <w:ind w:left="6120"/>
        <w:jc w:val="right"/>
        <w:rPr>
          <w:sz w:val="22"/>
          <w:szCs w:val="22"/>
          <w:highlight w:val="yellow"/>
        </w:rPr>
      </w:pPr>
      <w:r w:rsidRPr="00D24C97">
        <w:rPr>
          <w:sz w:val="22"/>
          <w:szCs w:val="22"/>
          <w:highlight w:val="yellow"/>
        </w:rPr>
        <w:t xml:space="preserve">2026. gada </w:t>
      </w:r>
      <w:r w:rsidRPr="00D24C97">
        <w:rPr>
          <w:sz w:val="22"/>
          <w:szCs w:val="22"/>
          <w:highlight w:val="yellow"/>
        </w:rPr>
        <w:t>3</w:t>
      </w:r>
      <w:r w:rsidRPr="00D24C97">
        <w:rPr>
          <w:sz w:val="22"/>
          <w:szCs w:val="22"/>
          <w:highlight w:val="yellow"/>
        </w:rPr>
        <w:t xml:space="preserve">. </w:t>
      </w:r>
      <w:r w:rsidRPr="00D24C97">
        <w:rPr>
          <w:sz w:val="22"/>
          <w:szCs w:val="22"/>
          <w:highlight w:val="yellow"/>
        </w:rPr>
        <w:t>augusta</w:t>
      </w:r>
      <w:r w:rsidRPr="00D24C97">
        <w:rPr>
          <w:sz w:val="22"/>
          <w:szCs w:val="22"/>
          <w:highlight w:val="yellow"/>
        </w:rPr>
        <w:t xml:space="preserve"> sēdē</w:t>
      </w:r>
    </w:p>
    <w:p w14:paraId="4F449739" w14:textId="6C5A891B" w:rsidR="00D24C97" w:rsidRPr="00D24C97" w:rsidRDefault="00D24C97" w:rsidP="00D24C97">
      <w:pPr>
        <w:tabs>
          <w:tab w:val="left" w:pos="6240"/>
          <w:tab w:val="left" w:pos="6360"/>
        </w:tabs>
        <w:ind w:left="6120"/>
        <w:jc w:val="right"/>
        <w:rPr>
          <w:sz w:val="22"/>
          <w:szCs w:val="22"/>
        </w:rPr>
      </w:pPr>
      <w:r w:rsidRPr="00D24C97">
        <w:rPr>
          <w:sz w:val="22"/>
          <w:szCs w:val="22"/>
          <w:highlight w:val="yellow"/>
        </w:rPr>
        <w:t>protokols Nr.</w:t>
      </w:r>
      <w:r w:rsidRPr="00D24C97">
        <w:rPr>
          <w:sz w:val="22"/>
          <w:szCs w:val="22"/>
          <w:highlight w:val="yellow"/>
        </w:rPr>
        <w:t>3</w:t>
      </w:r>
    </w:p>
    <w:p w14:paraId="32B52FC0" w14:textId="77777777" w:rsidR="00D24C97" w:rsidRPr="00672658" w:rsidRDefault="00D24C97" w:rsidP="00AD5D58">
      <w:pPr>
        <w:tabs>
          <w:tab w:val="left" w:pos="6240"/>
          <w:tab w:val="left" w:pos="6360"/>
        </w:tabs>
        <w:ind w:left="6120"/>
        <w:jc w:val="right"/>
        <w:rPr>
          <w:color w:val="00B050"/>
          <w:sz w:val="22"/>
          <w:szCs w:val="22"/>
        </w:rPr>
      </w:pPr>
    </w:p>
    <w:p w14:paraId="6D831E5A" w14:textId="77777777" w:rsidR="00AD5D58" w:rsidRDefault="00AD5D58" w:rsidP="00D95F59">
      <w:pPr>
        <w:tabs>
          <w:tab w:val="left" w:pos="6240"/>
          <w:tab w:val="left" w:pos="6360"/>
        </w:tabs>
        <w:ind w:left="6120"/>
        <w:jc w:val="right"/>
        <w:rPr>
          <w:sz w:val="22"/>
          <w:szCs w:val="22"/>
        </w:rPr>
      </w:pPr>
    </w:p>
    <w:p w14:paraId="2F0C0A8C" w14:textId="77777777" w:rsidR="00AD5D58" w:rsidRPr="00B27345" w:rsidRDefault="00AD5D58" w:rsidP="00D95F59">
      <w:pPr>
        <w:tabs>
          <w:tab w:val="left" w:pos="6240"/>
          <w:tab w:val="left" w:pos="6360"/>
        </w:tabs>
        <w:ind w:left="6120"/>
        <w:jc w:val="right"/>
        <w:rPr>
          <w:sz w:val="22"/>
          <w:szCs w:val="22"/>
        </w:rPr>
      </w:pPr>
    </w:p>
    <w:p w14:paraId="1B900C3F" w14:textId="77777777" w:rsidR="00D95F59" w:rsidRPr="00B27345" w:rsidRDefault="00D95F59" w:rsidP="00D95F59">
      <w:pPr>
        <w:jc w:val="center"/>
        <w:rPr>
          <w:b/>
          <w:sz w:val="28"/>
          <w:szCs w:val="28"/>
        </w:rPr>
      </w:pPr>
      <w:r w:rsidRPr="00B27345">
        <w:rPr>
          <w:b/>
          <w:sz w:val="28"/>
          <w:szCs w:val="28"/>
        </w:rPr>
        <w:t>Iepirkuma</w:t>
      </w:r>
    </w:p>
    <w:p w14:paraId="00328DB4" w14:textId="77777777" w:rsidR="00D95F59" w:rsidRPr="00B27345" w:rsidRDefault="00D95F59" w:rsidP="00D95F59">
      <w:pPr>
        <w:jc w:val="center"/>
        <w:rPr>
          <w:b/>
          <w:sz w:val="16"/>
          <w:szCs w:val="16"/>
        </w:rPr>
      </w:pPr>
    </w:p>
    <w:p w14:paraId="676E8579" w14:textId="77777777" w:rsidR="00E05300" w:rsidRPr="00B27345" w:rsidRDefault="00D95F59" w:rsidP="00D95F59">
      <w:pPr>
        <w:jc w:val="center"/>
        <w:rPr>
          <w:b/>
          <w:sz w:val="28"/>
          <w:szCs w:val="28"/>
        </w:rPr>
      </w:pPr>
      <w:r w:rsidRPr="00B27345">
        <w:rPr>
          <w:b/>
          <w:sz w:val="28"/>
          <w:szCs w:val="28"/>
        </w:rPr>
        <w:t>“</w:t>
      </w:r>
      <w:r w:rsidR="00E05300" w:rsidRPr="00B27345">
        <w:rPr>
          <w:b/>
          <w:sz w:val="28"/>
          <w:szCs w:val="28"/>
        </w:rPr>
        <w:t xml:space="preserve">Vidzemes apgabaltiesas ēkas  Tērbatas ielā 13, Valmierā, </w:t>
      </w:r>
    </w:p>
    <w:p w14:paraId="09989F70" w14:textId="5D17719D" w:rsidR="00D95F59" w:rsidRPr="00B27345" w:rsidRDefault="00E05300" w:rsidP="00D95F59">
      <w:pPr>
        <w:jc w:val="center"/>
        <w:rPr>
          <w:b/>
          <w:sz w:val="28"/>
          <w:szCs w:val="28"/>
        </w:rPr>
      </w:pPr>
      <w:r w:rsidRPr="00B27345">
        <w:rPr>
          <w:b/>
          <w:sz w:val="28"/>
          <w:szCs w:val="28"/>
        </w:rPr>
        <w:t>1. stāva telpu remonts</w:t>
      </w:r>
      <w:r w:rsidR="00D95F59" w:rsidRPr="00B27345">
        <w:rPr>
          <w:b/>
          <w:sz w:val="28"/>
          <w:szCs w:val="28"/>
        </w:rPr>
        <w:t>”,</w:t>
      </w:r>
    </w:p>
    <w:p w14:paraId="3F2937E5" w14:textId="686CA0CA" w:rsidR="00D95F59" w:rsidRPr="00B27345" w:rsidRDefault="00D95F59" w:rsidP="00D95F59">
      <w:pPr>
        <w:jc w:val="center"/>
        <w:rPr>
          <w:b/>
          <w:sz w:val="28"/>
          <w:szCs w:val="28"/>
        </w:rPr>
      </w:pPr>
      <w:r w:rsidRPr="00B27345">
        <w:rPr>
          <w:b/>
          <w:sz w:val="28"/>
          <w:szCs w:val="28"/>
        </w:rPr>
        <w:t>identifikācijas Nr. TNA 2026/</w:t>
      </w:r>
      <w:r w:rsidR="006E1662" w:rsidRPr="00B27345">
        <w:rPr>
          <w:b/>
          <w:sz w:val="28"/>
          <w:szCs w:val="28"/>
        </w:rPr>
        <w:t>17</w:t>
      </w:r>
    </w:p>
    <w:p w14:paraId="2B522C7A" w14:textId="77777777" w:rsidR="00D95F59" w:rsidRPr="00B27345" w:rsidRDefault="00D95F59" w:rsidP="00D95F59">
      <w:pPr>
        <w:jc w:val="center"/>
        <w:rPr>
          <w:b/>
          <w:sz w:val="16"/>
          <w:szCs w:val="16"/>
        </w:rPr>
      </w:pPr>
    </w:p>
    <w:p w14:paraId="0A810776" w14:textId="77777777" w:rsidR="00D95F59" w:rsidRPr="00B27345" w:rsidRDefault="00D95F59" w:rsidP="00D95F59">
      <w:pPr>
        <w:jc w:val="center"/>
        <w:rPr>
          <w:b/>
          <w:sz w:val="28"/>
          <w:szCs w:val="28"/>
        </w:rPr>
      </w:pPr>
      <w:r w:rsidRPr="00B27345">
        <w:rPr>
          <w:b/>
          <w:sz w:val="28"/>
          <w:szCs w:val="28"/>
        </w:rPr>
        <w:t>nolikums</w:t>
      </w:r>
    </w:p>
    <w:p w14:paraId="1307E3C1" w14:textId="77777777" w:rsidR="00D95F59" w:rsidRPr="00B27345" w:rsidRDefault="00D95F59" w:rsidP="00D95F59">
      <w:pPr>
        <w:rPr>
          <w:sz w:val="16"/>
          <w:szCs w:val="16"/>
        </w:rPr>
      </w:pPr>
    </w:p>
    <w:p w14:paraId="30B92B32" w14:textId="77777777" w:rsidR="00D95F59" w:rsidRPr="00B27345" w:rsidRDefault="00D95F59" w:rsidP="00D95F59">
      <w:pPr>
        <w:tabs>
          <w:tab w:val="num" w:pos="900"/>
        </w:tabs>
        <w:jc w:val="center"/>
        <w:rPr>
          <w:b/>
        </w:rPr>
      </w:pPr>
      <w:r w:rsidRPr="00B27345">
        <w:rPr>
          <w:b/>
          <w:bCs/>
        </w:rPr>
        <w:t>Vispārīgā informācija</w:t>
      </w:r>
    </w:p>
    <w:p w14:paraId="4ABAECF6" w14:textId="37A845E3" w:rsidR="00D95F59" w:rsidRPr="00B27345" w:rsidRDefault="00D95F59" w:rsidP="00D95F59">
      <w:pPr>
        <w:pStyle w:val="ListParagraph"/>
        <w:numPr>
          <w:ilvl w:val="1"/>
          <w:numId w:val="4"/>
        </w:numPr>
        <w:ind w:left="567" w:hanging="567"/>
        <w:jc w:val="both"/>
        <w:rPr>
          <w:b/>
        </w:rPr>
      </w:pPr>
      <w:bookmarkStart w:id="1" w:name="_Toc59334718"/>
      <w:bookmarkStart w:id="2" w:name="_Toc61422121"/>
      <w:r w:rsidRPr="00B27345">
        <w:rPr>
          <w:b/>
        </w:rPr>
        <w:t>Iepirkuma procedūras veids un identifikācijas numurs</w:t>
      </w:r>
      <w:bookmarkEnd w:id="1"/>
      <w:bookmarkEnd w:id="2"/>
      <w:r w:rsidRPr="00B27345">
        <w:rPr>
          <w:b/>
        </w:rPr>
        <w:t xml:space="preserve">: </w:t>
      </w:r>
      <w:r w:rsidRPr="00B27345">
        <w:t xml:space="preserve">iepirkuma procedūra </w:t>
      </w:r>
      <w:r w:rsidRPr="00B27345">
        <w:rPr>
          <w:bCs/>
          <w:iCs/>
        </w:rPr>
        <w:t>saskaņā ar Publisko iepirkuma likuma 9. pantu, identifikācijas Nr. TNA 2026/</w:t>
      </w:r>
      <w:r w:rsidR="006E1662" w:rsidRPr="00B27345">
        <w:rPr>
          <w:bCs/>
          <w:iCs/>
        </w:rPr>
        <w:t>17</w:t>
      </w:r>
    </w:p>
    <w:p w14:paraId="0021845E" w14:textId="77777777" w:rsidR="00D95F59" w:rsidRPr="00B27345" w:rsidRDefault="00D95F59" w:rsidP="00D95F59">
      <w:pPr>
        <w:pStyle w:val="ListParagraph"/>
        <w:numPr>
          <w:ilvl w:val="1"/>
          <w:numId w:val="4"/>
        </w:numPr>
        <w:ind w:left="567" w:hanging="567"/>
        <w:jc w:val="both"/>
        <w:rPr>
          <w:b/>
          <w:iCs/>
        </w:rPr>
      </w:pPr>
      <w:r w:rsidRPr="00B27345">
        <w:rPr>
          <w:b/>
          <w:lang w:eastAsia="en-US"/>
        </w:rPr>
        <w:t>Pasūtītājs</w:t>
      </w:r>
    </w:p>
    <w:tbl>
      <w:tblPr>
        <w:tblW w:w="9495" w:type="dxa"/>
        <w:jc w:val="center"/>
        <w:tblLayout w:type="fixed"/>
        <w:tblLook w:val="04A0" w:firstRow="1" w:lastRow="0" w:firstColumn="1" w:lastColumn="0" w:noHBand="0" w:noVBand="1"/>
      </w:tblPr>
      <w:tblGrid>
        <w:gridCol w:w="3259"/>
        <w:gridCol w:w="6236"/>
      </w:tblGrid>
      <w:tr w:rsidR="00D95F59" w:rsidRPr="00B27345" w14:paraId="5CC8B074" w14:textId="77777777">
        <w:trPr>
          <w:jc w:val="center"/>
        </w:trPr>
        <w:tc>
          <w:tcPr>
            <w:tcW w:w="3259" w:type="dxa"/>
            <w:hideMark/>
          </w:tcPr>
          <w:p w14:paraId="20DFCC50"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Pasūtītāja nosaukums:</w:t>
            </w:r>
          </w:p>
        </w:tc>
        <w:tc>
          <w:tcPr>
            <w:tcW w:w="6236" w:type="dxa"/>
            <w:hideMark/>
          </w:tcPr>
          <w:p w14:paraId="44ADDB73"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Sabiedrība ar ierobežotu atbildību “Tiesu namu aģentūra”</w:t>
            </w:r>
          </w:p>
        </w:tc>
      </w:tr>
      <w:tr w:rsidR="00D95F59" w:rsidRPr="00B27345" w14:paraId="060762BA" w14:textId="77777777">
        <w:trPr>
          <w:jc w:val="center"/>
        </w:trPr>
        <w:tc>
          <w:tcPr>
            <w:tcW w:w="3259" w:type="dxa"/>
            <w:hideMark/>
          </w:tcPr>
          <w:p w14:paraId="1A263EA4"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Juridiskā un biroja adrese:</w:t>
            </w:r>
          </w:p>
        </w:tc>
        <w:tc>
          <w:tcPr>
            <w:tcW w:w="6236" w:type="dxa"/>
            <w:hideMark/>
          </w:tcPr>
          <w:p w14:paraId="483DCDA7"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Baldones iela 1B, Rīga, LV-1007</w:t>
            </w:r>
          </w:p>
        </w:tc>
      </w:tr>
      <w:tr w:rsidR="00D95F59" w:rsidRPr="00B27345" w14:paraId="26101415" w14:textId="77777777">
        <w:trPr>
          <w:jc w:val="center"/>
        </w:trPr>
        <w:tc>
          <w:tcPr>
            <w:tcW w:w="3259" w:type="dxa"/>
            <w:hideMark/>
          </w:tcPr>
          <w:p w14:paraId="646331FD" w14:textId="77777777" w:rsidR="00D95F59" w:rsidRPr="00B27345" w:rsidRDefault="00D95F59">
            <w:pPr>
              <w:tabs>
                <w:tab w:val="left" w:pos="709"/>
                <w:tab w:val="left" w:pos="8647"/>
              </w:tabs>
              <w:suppressAutoHyphens w:val="0"/>
              <w:spacing w:line="276" w:lineRule="auto"/>
              <w:ind w:right="330"/>
              <w:rPr>
                <w:lang w:eastAsia="en-US"/>
              </w:rPr>
            </w:pPr>
            <w:r w:rsidRPr="00B27345">
              <w:rPr>
                <w:lang w:eastAsia="en-US"/>
              </w:rPr>
              <w:t xml:space="preserve">Reģistrācijas numurs: </w:t>
            </w:r>
          </w:p>
        </w:tc>
        <w:tc>
          <w:tcPr>
            <w:tcW w:w="6236" w:type="dxa"/>
            <w:hideMark/>
          </w:tcPr>
          <w:p w14:paraId="4C81AE7F"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40003334410</w:t>
            </w:r>
          </w:p>
        </w:tc>
      </w:tr>
      <w:tr w:rsidR="00D95F59" w:rsidRPr="00B27345" w14:paraId="76C6B8F0" w14:textId="77777777">
        <w:trPr>
          <w:jc w:val="center"/>
        </w:trPr>
        <w:tc>
          <w:tcPr>
            <w:tcW w:w="3259" w:type="dxa"/>
            <w:hideMark/>
          </w:tcPr>
          <w:p w14:paraId="51DF2A37"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Tālruņa numurs:</w:t>
            </w:r>
          </w:p>
        </w:tc>
        <w:tc>
          <w:tcPr>
            <w:tcW w:w="6236" w:type="dxa"/>
            <w:hideMark/>
          </w:tcPr>
          <w:p w14:paraId="79636FD8"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67804733</w:t>
            </w:r>
          </w:p>
        </w:tc>
      </w:tr>
      <w:tr w:rsidR="00D95F59" w:rsidRPr="00B27345" w14:paraId="238E5780" w14:textId="77777777">
        <w:trPr>
          <w:jc w:val="center"/>
        </w:trPr>
        <w:tc>
          <w:tcPr>
            <w:tcW w:w="3259" w:type="dxa"/>
            <w:hideMark/>
          </w:tcPr>
          <w:p w14:paraId="40B1B89D" w14:textId="77777777" w:rsidR="00D95F59" w:rsidRPr="00B27345" w:rsidRDefault="00D95F59">
            <w:pPr>
              <w:tabs>
                <w:tab w:val="left" w:pos="9781"/>
              </w:tabs>
              <w:suppressAutoHyphens w:val="0"/>
              <w:spacing w:line="276" w:lineRule="auto"/>
              <w:ind w:right="-2"/>
              <w:rPr>
                <w:lang w:eastAsia="en-US"/>
              </w:rPr>
            </w:pPr>
            <w:r w:rsidRPr="00B27345">
              <w:rPr>
                <w:lang w:eastAsia="en-US"/>
              </w:rPr>
              <w:t xml:space="preserve">Elektroniskā pasta adrese: </w:t>
            </w:r>
          </w:p>
        </w:tc>
        <w:tc>
          <w:tcPr>
            <w:tcW w:w="6236" w:type="dxa"/>
            <w:hideMark/>
          </w:tcPr>
          <w:p w14:paraId="7D042863" w14:textId="77777777" w:rsidR="00D95F59" w:rsidRPr="00B27345" w:rsidRDefault="00D95F59">
            <w:pPr>
              <w:tabs>
                <w:tab w:val="left" w:pos="9781"/>
              </w:tabs>
              <w:suppressAutoHyphens w:val="0"/>
              <w:spacing w:line="276" w:lineRule="auto"/>
              <w:ind w:right="-2"/>
              <w:rPr>
                <w:lang w:eastAsia="en-US"/>
              </w:rPr>
            </w:pPr>
            <w:hyperlink r:id="rId5" w:history="1">
              <w:r w:rsidRPr="00B27345">
                <w:rPr>
                  <w:rStyle w:val="Hyperlink"/>
                  <w:lang w:eastAsia="en-US"/>
                </w:rPr>
                <w:t>tna@tna.lv</w:t>
              </w:r>
            </w:hyperlink>
            <w:r w:rsidRPr="00B27345">
              <w:rPr>
                <w:lang w:eastAsia="en-US"/>
              </w:rPr>
              <w:t xml:space="preserve"> </w:t>
            </w:r>
          </w:p>
        </w:tc>
      </w:tr>
      <w:tr w:rsidR="00D95F59" w:rsidRPr="00B27345" w14:paraId="19FC9C2E" w14:textId="77777777">
        <w:trPr>
          <w:jc w:val="center"/>
        </w:trPr>
        <w:tc>
          <w:tcPr>
            <w:tcW w:w="3259" w:type="dxa"/>
            <w:hideMark/>
          </w:tcPr>
          <w:p w14:paraId="26BF94F4"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Interneta mājas lapas adrese:</w:t>
            </w:r>
          </w:p>
        </w:tc>
        <w:tc>
          <w:tcPr>
            <w:tcW w:w="6236" w:type="dxa"/>
            <w:hideMark/>
          </w:tcPr>
          <w:p w14:paraId="1EC22B1C" w14:textId="77777777" w:rsidR="00D95F59" w:rsidRPr="00B27345" w:rsidRDefault="00D95F59">
            <w:pPr>
              <w:tabs>
                <w:tab w:val="left" w:pos="9781"/>
              </w:tabs>
              <w:suppressAutoHyphens w:val="0"/>
              <w:spacing w:line="276" w:lineRule="auto"/>
              <w:ind w:right="-2"/>
              <w:jc w:val="both"/>
              <w:rPr>
                <w:lang w:eastAsia="en-US"/>
              </w:rPr>
            </w:pPr>
            <w:hyperlink r:id="rId6" w:history="1">
              <w:r w:rsidRPr="00B27345">
                <w:rPr>
                  <w:rStyle w:val="Hyperlink"/>
                  <w:lang w:eastAsia="en-US"/>
                </w:rPr>
                <w:t>www.tna.lv</w:t>
              </w:r>
            </w:hyperlink>
          </w:p>
        </w:tc>
      </w:tr>
      <w:tr w:rsidR="00D95F59" w:rsidRPr="00B27345" w14:paraId="4829E283" w14:textId="77777777">
        <w:trPr>
          <w:jc w:val="center"/>
        </w:trPr>
        <w:tc>
          <w:tcPr>
            <w:tcW w:w="3259" w:type="dxa"/>
            <w:hideMark/>
          </w:tcPr>
          <w:p w14:paraId="0B003D5F" w14:textId="77777777" w:rsidR="00D95F59" w:rsidRPr="00B27345" w:rsidRDefault="00D95F59">
            <w:pPr>
              <w:tabs>
                <w:tab w:val="left" w:pos="9781"/>
              </w:tabs>
              <w:suppressAutoHyphens w:val="0"/>
              <w:spacing w:line="276" w:lineRule="auto"/>
              <w:ind w:right="-2"/>
              <w:jc w:val="both"/>
              <w:rPr>
                <w:lang w:eastAsia="en-US"/>
              </w:rPr>
            </w:pPr>
            <w:r w:rsidRPr="00B27345">
              <w:t>Pircēja profila adrese</w:t>
            </w:r>
          </w:p>
        </w:tc>
        <w:tc>
          <w:tcPr>
            <w:tcW w:w="6236" w:type="dxa"/>
            <w:hideMark/>
          </w:tcPr>
          <w:p w14:paraId="233F22E1" w14:textId="77777777" w:rsidR="00D95F59" w:rsidRPr="00B27345" w:rsidRDefault="00D95F59">
            <w:pPr>
              <w:tabs>
                <w:tab w:val="left" w:pos="9781"/>
              </w:tabs>
              <w:suppressAutoHyphens w:val="0"/>
              <w:spacing w:line="276" w:lineRule="auto"/>
              <w:ind w:right="-2"/>
              <w:jc w:val="both"/>
            </w:pPr>
            <w:hyperlink r:id="rId7" w:history="1">
              <w:r w:rsidRPr="00B27345">
                <w:rPr>
                  <w:rStyle w:val="Hyperlink"/>
                  <w:rFonts w:eastAsia="Calibri"/>
                </w:rPr>
                <w:t>https://www.eis.gov.lv/EKEIS/Supplier/Organizer/968</w:t>
              </w:r>
            </w:hyperlink>
          </w:p>
        </w:tc>
      </w:tr>
    </w:tbl>
    <w:p w14:paraId="09E38E17" w14:textId="77777777"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eastAsia="Calibri" w:hAnsi="Times New Roman" w:cs="Times New Roman"/>
          <w:b/>
          <w:color w:val="auto"/>
          <w:sz w:val="24"/>
          <w:szCs w:val="24"/>
        </w:rPr>
      </w:pPr>
      <w:r w:rsidRPr="00B27345">
        <w:rPr>
          <w:rFonts w:ascii="Times New Roman" w:hAnsi="Times New Roman" w:cs="Times New Roman"/>
          <w:b/>
          <w:color w:val="auto"/>
          <w:sz w:val="24"/>
          <w:szCs w:val="24"/>
        </w:rPr>
        <w:t>Pasūtītāja kontaktpersonas:</w:t>
      </w:r>
    </w:p>
    <w:p w14:paraId="79CEBB4E" w14:textId="13ECD2B4"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b/>
          <w:sz w:val="24"/>
          <w:szCs w:val="24"/>
        </w:rPr>
      </w:pPr>
      <w:r w:rsidRPr="00B27345">
        <w:rPr>
          <w:rFonts w:ascii="Times New Roman" w:hAnsi="Times New Roman" w:cs="Times New Roman"/>
          <w:color w:val="auto"/>
          <w:sz w:val="24"/>
          <w:szCs w:val="24"/>
          <w:lang w:eastAsia="en-US"/>
        </w:rPr>
        <w:t>iepirkuma komisijas priekšsēdētājs Jānis Bērziņš, tālrunis 29475835</w:t>
      </w:r>
      <w:r w:rsidRPr="00B27345">
        <w:rPr>
          <w:rFonts w:ascii="Times New Roman" w:hAnsi="Times New Roman" w:cs="Times New Roman"/>
          <w:bCs/>
          <w:iCs/>
          <w:color w:val="auto"/>
          <w:sz w:val="24"/>
          <w:szCs w:val="24"/>
          <w:lang w:eastAsia="en-US"/>
        </w:rPr>
        <w:t xml:space="preserve">, </w:t>
      </w:r>
      <w:r w:rsidRPr="00B27345">
        <w:rPr>
          <w:rFonts w:ascii="Times New Roman" w:hAnsi="Times New Roman" w:cs="Times New Roman"/>
          <w:color w:val="auto"/>
          <w:sz w:val="24"/>
          <w:szCs w:val="24"/>
          <w:lang w:eastAsia="en-US"/>
        </w:rPr>
        <w:t xml:space="preserve">elektroniskā pasta adrese </w:t>
      </w:r>
      <w:hyperlink r:id="rId8" w:history="1">
        <w:r w:rsidRPr="00B27345">
          <w:rPr>
            <w:rStyle w:val="Hyperlink"/>
            <w:rFonts w:ascii="Times New Roman" w:hAnsi="Times New Roman" w:cs="Times New Roman"/>
            <w:sz w:val="24"/>
            <w:szCs w:val="24"/>
          </w:rPr>
          <w:t>tna</w:t>
        </w:r>
        <w:r w:rsidRPr="00B27345">
          <w:rPr>
            <w:rStyle w:val="Hyperlink"/>
            <w:rFonts w:ascii="Times New Roman" w:hAnsi="Times New Roman" w:cs="Times New Roman"/>
            <w:sz w:val="24"/>
            <w:szCs w:val="24"/>
            <w:lang w:eastAsia="en-US"/>
          </w:rPr>
          <w:t>@tna.lv</w:t>
        </w:r>
      </w:hyperlink>
      <w:r w:rsidRPr="00B27345">
        <w:rPr>
          <w:rFonts w:ascii="Times New Roman" w:hAnsi="Times New Roman" w:cs="Times New Roman"/>
          <w:sz w:val="24"/>
          <w:szCs w:val="24"/>
          <w:lang w:eastAsia="en-US"/>
        </w:rPr>
        <w:t>.</w:t>
      </w:r>
    </w:p>
    <w:p w14:paraId="0AF48CF6" w14:textId="6E8CFB14"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b/>
          <w:color w:val="auto"/>
          <w:sz w:val="24"/>
          <w:szCs w:val="24"/>
        </w:rPr>
      </w:pPr>
      <w:r w:rsidRPr="00B27345">
        <w:rPr>
          <w:rFonts w:ascii="Times New Roman" w:hAnsi="Times New Roman" w:cs="Times New Roman"/>
          <w:color w:val="auto"/>
          <w:sz w:val="24"/>
          <w:szCs w:val="24"/>
          <w:u w:val="single"/>
          <w:lang w:eastAsia="en-US"/>
        </w:rPr>
        <w:t>kontaktpersona objekta apsekošanai</w:t>
      </w:r>
      <w:r w:rsidRPr="00B27345">
        <w:rPr>
          <w:rFonts w:ascii="Times New Roman" w:hAnsi="Times New Roman" w:cs="Times New Roman"/>
          <w:color w:val="auto"/>
          <w:sz w:val="24"/>
          <w:szCs w:val="24"/>
          <w:lang w:eastAsia="en-US"/>
        </w:rPr>
        <w:t xml:space="preserve"> – namu pārzinis </w:t>
      </w:r>
      <w:r w:rsidR="00CC2C59" w:rsidRPr="00B27345">
        <w:rPr>
          <w:rFonts w:ascii="Times New Roman" w:hAnsi="Times New Roman" w:cs="Times New Roman"/>
          <w:color w:val="auto"/>
          <w:sz w:val="24"/>
          <w:szCs w:val="24"/>
          <w:lang w:eastAsia="en-US"/>
        </w:rPr>
        <w:t>Elviss Ozols</w:t>
      </w:r>
      <w:r w:rsidRPr="00B27345">
        <w:rPr>
          <w:rFonts w:ascii="Times New Roman" w:hAnsi="Times New Roman" w:cs="Times New Roman"/>
          <w:color w:val="auto"/>
          <w:sz w:val="24"/>
          <w:szCs w:val="24"/>
          <w:lang w:eastAsia="en-US"/>
        </w:rPr>
        <w:t xml:space="preserve">, tālrunis </w:t>
      </w:r>
      <w:r w:rsidR="00CC2C59" w:rsidRPr="00B27345">
        <w:rPr>
          <w:rFonts w:ascii="Times New Roman" w:hAnsi="Times New Roman" w:cs="Times New Roman"/>
          <w:color w:val="auto"/>
          <w:sz w:val="24"/>
          <w:szCs w:val="24"/>
          <w:lang w:eastAsia="en-US"/>
        </w:rPr>
        <w:t>26514476</w:t>
      </w:r>
      <w:r w:rsidRPr="00B27345">
        <w:rPr>
          <w:rFonts w:ascii="Times New Roman" w:hAnsi="Times New Roman" w:cs="Times New Roman"/>
          <w:color w:val="auto"/>
          <w:sz w:val="24"/>
          <w:szCs w:val="24"/>
          <w:lang w:eastAsia="en-US"/>
        </w:rPr>
        <w:t>.</w:t>
      </w:r>
    </w:p>
    <w:p w14:paraId="62D062F3" w14:textId="77777777"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hAnsi="Times New Roman" w:cs="Times New Roman"/>
          <w:color w:val="auto"/>
          <w:sz w:val="24"/>
          <w:szCs w:val="24"/>
          <w:lang w:eastAsia="en-US"/>
        </w:rPr>
      </w:pPr>
      <w:r w:rsidRPr="00B27345">
        <w:rPr>
          <w:rFonts w:ascii="Times New Roman" w:hAnsi="Times New Roman" w:cs="Times New Roman"/>
          <w:b/>
          <w:bCs/>
          <w:iCs/>
          <w:color w:val="auto"/>
          <w:sz w:val="24"/>
          <w:szCs w:val="24"/>
        </w:rPr>
        <w:t>Informācijas apmaiņas kārtība</w:t>
      </w:r>
    </w:p>
    <w:p w14:paraId="6F70FD36" w14:textId="63D5168A"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sz w:val="24"/>
          <w:szCs w:val="24"/>
          <w:lang w:eastAsia="en-US"/>
        </w:rPr>
      </w:pPr>
      <w:r w:rsidRPr="00B27345">
        <w:rPr>
          <w:rFonts w:ascii="Times New Roman" w:hAnsi="Times New Roman" w:cs="Times New Roman"/>
          <w:bCs/>
          <w:snapToGrid w:val="0"/>
          <w:color w:val="auto"/>
          <w:sz w:val="24"/>
          <w:szCs w:val="24"/>
          <w:lang w:eastAsia="lv-LV"/>
        </w:rPr>
        <w:t xml:space="preserve">Informāciju par iepirkumu </w:t>
      </w:r>
      <w:r w:rsidRPr="00B27345">
        <w:rPr>
          <w:rFonts w:ascii="Times New Roman" w:hAnsi="Times New Roman" w:cs="Times New Roman"/>
          <w:color w:val="auto"/>
          <w:sz w:val="24"/>
          <w:szCs w:val="24"/>
        </w:rPr>
        <w:t>“</w:t>
      </w:r>
      <w:r w:rsidR="00CC2C59" w:rsidRPr="00B27345">
        <w:rPr>
          <w:rFonts w:ascii="Times New Roman" w:hAnsi="Times New Roman" w:cs="Times New Roman"/>
          <w:color w:val="auto"/>
          <w:sz w:val="24"/>
          <w:szCs w:val="24"/>
        </w:rPr>
        <w:t xml:space="preserve">Vidzemes </w:t>
      </w:r>
      <w:r w:rsidR="00343EC5" w:rsidRPr="00B27345">
        <w:rPr>
          <w:rFonts w:ascii="Times New Roman" w:hAnsi="Times New Roman" w:cs="Times New Roman"/>
          <w:color w:val="auto"/>
          <w:sz w:val="24"/>
          <w:szCs w:val="24"/>
        </w:rPr>
        <w:t>apgabaltiesas ēkas Tērbatas ielā 13, Valmierā, 1. stāva remonts</w:t>
      </w:r>
      <w:r w:rsidRPr="00B27345">
        <w:rPr>
          <w:rFonts w:ascii="Times New Roman" w:hAnsi="Times New Roman" w:cs="Times New Roman"/>
          <w:color w:val="auto"/>
          <w:sz w:val="24"/>
          <w:szCs w:val="24"/>
        </w:rPr>
        <w:t>”, identifikācijas Nr. TNA 2026/</w:t>
      </w:r>
      <w:r w:rsidR="00343EC5" w:rsidRPr="00B27345">
        <w:rPr>
          <w:rFonts w:ascii="Times New Roman" w:hAnsi="Times New Roman" w:cs="Times New Roman"/>
          <w:color w:val="auto"/>
          <w:sz w:val="24"/>
          <w:szCs w:val="24"/>
        </w:rPr>
        <w:t>17</w:t>
      </w:r>
      <w:r w:rsidRPr="00B27345">
        <w:rPr>
          <w:rFonts w:ascii="Times New Roman" w:hAnsi="Times New Roman" w:cs="Times New Roman"/>
          <w:b/>
          <w:color w:val="auto"/>
          <w:sz w:val="24"/>
          <w:szCs w:val="24"/>
        </w:rPr>
        <w:t xml:space="preserve"> </w:t>
      </w:r>
      <w:r w:rsidRPr="00B27345">
        <w:rPr>
          <w:rFonts w:ascii="Times New Roman" w:hAnsi="Times New Roman" w:cs="Times New Roman"/>
          <w:color w:val="auto"/>
          <w:sz w:val="24"/>
          <w:szCs w:val="24"/>
          <w:lang w:eastAsia="lv-LV"/>
        </w:rPr>
        <w:t xml:space="preserve">(turpmāk – Iepirkums), </w:t>
      </w:r>
      <w:r w:rsidRPr="00B27345">
        <w:rPr>
          <w:rFonts w:ascii="Times New Roman" w:hAnsi="Times New Roman" w:cs="Times New Roman"/>
          <w:bCs/>
          <w:snapToGrid w:val="0"/>
          <w:color w:val="auto"/>
          <w:sz w:val="24"/>
          <w:szCs w:val="24"/>
          <w:lang w:eastAsia="lv-LV"/>
        </w:rPr>
        <w:t xml:space="preserve">Pasūtītājs publicē savā mājas lapā internetā </w:t>
      </w:r>
      <w:hyperlink r:id="rId9" w:history="1">
        <w:r w:rsidRPr="00B27345">
          <w:rPr>
            <w:rStyle w:val="Hyperlink"/>
            <w:rFonts w:ascii="Times New Roman" w:hAnsi="Times New Roman" w:cs="Times New Roman"/>
            <w:sz w:val="24"/>
            <w:szCs w:val="24"/>
            <w:lang w:bidi="ne-NP"/>
          </w:rPr>
          <w:t>www.tna.lv</w:t>
        </w:r>
      </w:hyperlink>
      <w:r w:rsidRPr="00B27345">
        <w:rPr>
          <w:rFonts w:ascii="Times New Roman" w:hAnsi="Times New Roman" w:cs="Times New Roman"/>
          <w:sz w:val="24"/>
          <w:szCs w:val="24"/>
          <w:lang w:bidi="ne-NP"/>
        </w:rPr>
        <w:t xml:space="preserve">, </w:t>
      </w:r>
      <w:r w:rsidRPr="00B27345">
        <w:rPr>
          <w:rFonts w:ascii="Times New Roman" w:hAnsi="Times New Roman" w:cs="Times New Roman"/>
          <w:color w:val="auto"/>
          <w:sz w:val="24"/>
          <w:szCs w:val="24"/>
          <w:lang w:bidi="ne-NP"/>
        </w:rPr>
        <w:t xml:space="preserve">sadaļā </w:t>
      </w:r>
      <w:r w:rsidRPr="00B27345">
        <w:rPr>
          <w:rFonts w:ascii="Times New Roman" w:hAnsi="Times New Roman" w:cs="Times New Roman"/>
          <w:color w:val="000000"/>
          <w:sz w:val="24"/>
          <w:szCs w:val="24"/>
          <w:lang w:bidi="ne-NP"/>
        </w:rPr>
        <w:t xml:space="preserve">„Publiskie iepirkumi” un pircēja profilā </w:t>
      </w:r>
      <w:hyperlink r:id="rId10" w:tgtFrame="_blank" w:history="1">
        <w:r w:rsidRPr="00B27345">
          <w:rPr>
            <w:rStyle w:val="Hyperlink"/>
            <w:rFonts w:ascii="Times New Roman" w:hAnsi="Times New Roman" w:cs="Times New Roman"/>
            <w:sz w:val="24"/>
            <w:szCs w:val="24"/>
          </w:rPr>
          <w:t>https://www.eis.gov.lv/EKEIS/Supplier/Organizer/968</w:t>
        </w:r>
      </w:hyperlink>
      <w:r w:rsidRPr="00B27345">
        <w:rPr>
          <w:rFonts w:ascii="Times New Roman" w:hAnsi="Times New Roman" w:cs="Times New Roman"/>
          <w:color w:val="000000"/>
          <w:sz w:val="24"/>
          <w:szCs w:val="24"/>
          <w:lang w:bidi="ne-NP"/>
        </w:rPr>
        <w:t>.</w:t>
      </w:r>
    </w:p>
    <w:p w14:paraId="5CAEE0E6" w14:textId="40FF368A" w:rsidR="00D95F59" w:rsidRPr="00B27345" w:rsidRDefault="00DB4D0E" w:rsidP="00D95F59">
      <w:pPr>
        <w:pStyle w:val="Heading2"/>
        <w:keepNext w:val="0"/>
        <w:keepLines w:val="0"/>
        <w:numPr>
          <w:ilvl w:val="2"/>
          <w:numId w:val="4"/>
        </w:numPr>
        <w:tabs>
          <w:tab w:val="num" w:pos="360"/>
          <w:tab w:val="num" w:pos="720"/>
        </w:tabs>
        <w:autoSpaceDE w:val="0"/>
        <w:spacing w:before="0" w:after="0"/>
        <w:ind w:left="1418" w:hanging="851"/>
        <w:jc w:val="both"/>
        <w:rPr>
          <w:rFonts w:ascii="Times New Roman" w:hAnsi="Times New Roman" w:cs="Times New Roman"/>
          <w:color w:val="auto"/>
          <w:sz w:val="24"/>
          <w:szCs w:val="24"/>
          <w:lang w:eastAsia="lv-LV"/>
        </w:rPr>
      </w:pPr>
      <w:r w:rsidRPr="00B27345">
        <w:rPr>
          <w:rFonts w:ascii="Times New Roman" w:hAnsi="Times New Roman" w:cs="Times New Roman"/>
          <w:color w:val="auto"/>
          <w:sz w:val="24"/>
          <w:szCs w:val="24"/>
          <w:lang w:eastAsia="lv-LV"/>
        </w:rPr>
        <w:t xml:space="preserve">Iepirkuma </w:t>
      </w:r>
      <w:r w:rsidR="00E52632" w:rsidRPr="00B27345">
        <w:rPr>
          <w:rFonts w:ascii="Times New Roman" w:hAnsi="Times New Roman" w:cs="Times New Roman"/>
          <w:color w:val="auto"/>
          <w:sz w:val="24"/>
          <w:szCs w:val="24"/>
          <w:lang w:eastAsia="lv-LV"/>
        </w:rPr>
        <w:t>nolikums (turpmāk – Nolikums) un cita informācija par Iepirkuma norisi līdz piedāvājuma atvēršanai tiek publicēta E</w:t>
      </w:r>
      <w:r w:rsidR="00C3799E" w:rsidRPr="00B27345">
        <w:rPr>
          <w:rFonts w:ascii="Times New Roman" w:hAnsi="Times New Roman" w:cs="Times New Roman"/>
          <w:color w:val="auto"/>
          <w:sz w:val="24"/>
          <w:szCs w:val="24"/>
          <w:lang w:eastAsia="lv-LV"/>
        </w:rPr>
        <w:t>lektronisko iepirkumu sistē</w:t>
      </w:r>
      <w:r w:rsidR="00B02C01" w:rsidRPr="00B27345">
        <w:rPr>
          <w:rFonts w:ascii="Times New Roman" w:hAnsi="Times New Roman" w:cs="Times New Roman"/>
          <w:color w:val="auto"/>
          <w:sz w:val="24"/>
          <w:szCs w:val="24"/>
          <w:lang w:eastAsia="lv-LV"/>
        </w:rPr>
        <w:t>m</w:t>
      </w:r>
      <w:r w:rsidR="00C9341E" w:rsidRPr="00B27345">
        <w:rPr>
          <w:rFonts w:ascii="Times New Roman" w:hAnsi="Times New Roman" w:cs="Times New Roman"/>
          <w:color w:val="auto"/>
          <w:sz w:val="24"/>
          <w:szCs w:val="24"/>
          <w:lang w:eastAsia="lv-LV"/>
        </w:rPr>
        <w:t>as (turpmāk – EI</w:t>
      </w:r>
      <w:r w:rsidR="00A40669" w:rsidRPr="00B27345">
        <w:rPr>
          <w:rFonts w:ascii="Times New Roman" w:hAnsi="Times New Roman" w:cs="Times New Roman"/>
          <w:color w:val="auto"/>
          <w:sz w:val="24"/>
          <w:szCs w:val="24"/>
          <w:lang w:eastAsia="lv-LV"/>
        </w:rPr>
        <w:t>S</w:t>
      </w:r>
      <w:r w:rsidR="00C9341E" w:rsidRPr="00B27345">
        <w:rPr>
          <w:rFonts w:ascii="Times New Roman" w:hAnsi="Times New Roman" w:cs="Times New Roman"/>
          <w:color w:val="auto"/>
          <w:sz w:val="24"/>
          <w:szCs w:val="24"/>
          <w:lang w:eastAsia="lv-LV"/>
        </w:rPr>
        <w:t>)</w:t>
      </w:r>
      <w:r w:rsidR="00E52632" w:rsidRPr="00B27345">
        <w:rPr>
          <w:rFonts w:ascii="Times New Roman" w:hAnsi="Times New Roman" w:cs="Times New Roman"/>
          <w:color w:val="auto"/>
          <w:sz w:val="24"/>
          <w:szCs w:val="24"/>
          <w:lang w:eastAsia="lv-LV"/>
        </w:rPr>
        <w:t xml:space="preserve"> </w:t>
      </w:r>
      <w:r w:rsidR="00A40669" w:rsidRPr="00B27345">
        <w:rPr>
          <w:rFonts w:ascii="Times New Roman" w:hAnsi="Times New Roman" w:cs="Times New Roman"/>
          <w:color w:val="auto"/>
          <w:sz w:val="24"/>
          <w:szCs w:val="24"/>
          <w:lang w:eastAsia="lv-LV"/>
        </w:rPr>
        <w:t xml:space="preserve">  </w:t>
      </w:r>
      <w:r w:rsidR="00E82D2C" w:rsidRPr="00B27345">
        <w:rPr>
          <w:rFonts w:ascii="Times New Roman" w:hAnsi="Times New Roman" w:cs="Times New Roman"/>
          <w:color w:val="auto"/>
          <w:sz w:val="24"/>
          <w:szCs w:val="24"/>
          <w:lang w:eastAsia="lv-LV"/>
        </w:rPr>
        <w:t>e-konkursu apakšsistēmas attiecīgā Iepirkuma sadaļa</w:t>
      </w:r>
      <w:r w:rsidR="00D95F59" w:rsidRPr="00B27345">
        <w:rPr>
          <w:rFonts w:ascii="Times New Roman" w:hAnsi="Times New Roman" w:cs="Times New Roman"/>
          <w:color w:val="auto"/>
          <w:sz w:val="24"/>
          <w:szCs w:val="24"/>
          <w:lang w:eastAsia="lv-LV"/>
        </w:rPr>
        <w:t>.</w:t>
      </w:r>
    </w:p>
    <w:p w14:paraId="3BF6C121" w14:textId="77777777" w:rsidR="00D95F59" w:rsidRPr="00B27345" w:rsidRDefault="00D95F59" w:rsidP="00D95F59">
      <w:pPr>
        <w:pStyle w:val="Heading2"/>
        <w:keepNext w:val="0"/>
        <w:keepLines w:val="0"/>
        <w:numPr>
          <w:ilvl w:val="2"/>
          <w:numId w:val="4"/>
        </w:numPr>
        <w:tabs>
          <w:tab w:val="num" w:pos="720"/>
        </w:tabs>
        <w:autoSpaceDE w:val="0"/>
        <w:spacing w:before="0" w:after="0"/>
        <w:ind w:left="1418" w:hanging="851"/>
        <w:jc w:val="both"/>
        <w:rPr>
          <w:rFonts w:ascii="Times New Roman" w:hAnsi="Times New Roman" w:cs="Times New Roman"/>
          <w:color w:val="auto"/>
          <w:sz w:val="24"/>
          <w:szCs w:val="24"/>
          <w:lang w:eastAsia="lv-LV"/>
        </w:rPr>
      </w:pPr>
      <w:r w:rsidRPr="00B27345">
        <w:rPr>
          <w:rFonts w:ascii="Times New Roman" w:hAnsi="Times New Roman" w:cs="Times New Roman"/>
          <w:color w:val="auto"/>
          <w:sz w:val="24"/>
          <w:szCs w:val="24"/>
        </w:rPr>
        <w:t>Informācijas apmaiņa starp Iepirkuma komisiju (turpmāk – Komisija) un pretendentiem notiek rakstveidā – Elektronisko iepirkumu sistēmā</w:t>
      </w:r>
      <w:r w:rsidRPr="00B27345">
        <w:rPr>
          <w:rFonts w:ascii="Times New Roman" w:hAnsi="Times New Roman" w:cs="Times New Roman"/>
          <w:b/>
          <w:bCs/>
          <w:color w:val="auto"/>
          <w:sz w:val="24"/>
          <w:szCs w:val="24"/>
        </w:rPr>
        <w:t xml:space="preserve"> </w:t>
      </w:r>
      <w:hyperlink r:id="rId11" w:history="1">
        <w:r w:rsidRPr="00B27345">
          <w:rPr>
            <w:rStyle w:val="Hyperlink"/>
            <w:rFonts w:ascii="Times New Roman" w:hAnsi="Times New Roman" w:cs="Times New Roman"/>
            <w:sz w:val="24"/>
            <w:szCs w:val="24"/>
          </w:rPr>
          <w:t>www.eis.gov.lv</w:t>
        </w:r>
      </w:hyperlink>
      <w:r w:rsidRPr="00B27345">
        <w:rPr>
          <w:rFonts w:ascii="Times New Roman" w:hAnsi="Times New Roman" w:cs="Times New Roman"/>
          <w:sz w:val="24"/>
          <w:szCs w:val="24"/>
        </w:rPr>
        <w:t xml:space="preserve">. </w:t>
      </w:r>
      <w:r w:rsidRPr="00B27345">
        <w:rPr>
          <w:rFonts w:ascii="Times New Roman" w:hAnsi="Times New Roman" w:cs="Times New Roman"/>
          <w:color w:val="auto"/>
          <w:sz w:val="24"/>
          <w:szCs w:val="24"/>
        </w:rPr>
        <w:t xml:space="preserve">Atbildes uz attiecīgā pretendenta informācijas pieprasījumu tiek sniegtas EIS e-konkursu apakšsistēmā, kā arī </w:t>
      </w:r>
      <w:r w:rsidRPr="00B27345">
        <w:rPr>
          <w:rFonts w:ascii="Times New Roman" w:hAnsi="Times New Roman" w:cs="Times New Roman"/>
          <w:color w:val="auto"/>
          <w:sz w:val="24"/>
          <w:szCs w:val="24"/>
        </w:rPr>
        <w:lastRenderedPageBreak/>
        <w:t xml:space="preserve">ievietotas EIS e-konkursu </w:t>
      </w:r>
      <w:bookmarkStart w:id="3" w:name="_Hlk516152395"/>
      <w:r w:rsidRPr="00B27345">
        <w:rPr>
          <w:rFonts w:ascii="Times New Roman" w:hAnsi="Times New Roman" w:cs="Times New Roman"/>
          <w:color w:val="auto"/>
          <w:sz w:val="24"/>
          <w:szCs w:val="24"/>
        </w:rPr>
        <w:t>apakšsistēmas attiecīgā Iepirkuma sadaļā</w:t>
      </w:r>
      <w:bookmarkEnd w:id="3"/>
      <w:r w:rsidRPr="00B27345">
        <w:rPr>
          <w:rFonts w:ascii="Times New Roman" w:hAnsi="Times New Roman" w:cs="Times New Roman"/>
          <w:color w:val="auto"/>
          <w:sz w:val="24"/>
          <w:szCs w:val="24"/>
        </w:rPr>
        <w:t xml:space="preserve">. </w:t>
      </w:r>
      <w:r w:rsidRPr="00B27345">
        <w:rPr>
          <w:rFonts w:ascii="Times New Roman" w:hAnsi="Times New Roman" w:cs="Times New Roman"/>
          <w:b/>
          <w:bCs/>
          <w:color w:val="auto"/>
          <w:sz w:val="24"/>
          <w:szCs w:val="24"/>
        </w:rPr>
        <w:t xml:space="preserve">Atbildes uz jautājumiem, kas tiks uzdoti ārpus Elektronisko iepirkumu sistēmas </w:t>
      </w:r>
      <w:hyperlink r:id="rId12" w:history="1">
        <w:r w:rsidRPr="00B27345">
          <w:rPr>
            <w:rStyle w:val="Hyperlink"/>
            <w:rFonts w:ascii="Times New Roman" w:hAnsi="Times New Roman" w:cs="Times New Roman"/>
            <w:sz w:val="24"/>
            <w:szCs w:val="24"/>
          </w:rPr>
          <w:t>www.eis.gov.lv</w:t>
        </w:r>
      </w:hyperlink>
      <w:r w:rsidRPr="00B27345">
        <w:rPr>
          <w:rFonts w:ascii="Times New Roman" w:hAnsi="Times New Roman" w:cs="Times New Roman"/>
          <w:b/>
          <w:bCs/>
          <w:sz w:val="24"/>
          <w:szCs w:val="24"/>
        </w:rPr>
        <w:t xml:space="preserve">, </w:t>
      </w:r>
      <w:r w:rsidRPr="00B27345">
        <w:rPr>
          <w:rFonts w:ascii="Times New Roman" w:hAnsi="Times New Roman" w:cs="Times New Roman"/>
          <w:b/>
          <w:bCs/>
          <w:color w:val="auto"/>
          <w:sz w:val="24"/>
          <w:szCs w:val="24"/>
        </w:rPr>
        <w:t>netiks sniegtas.</w:t>
      </w:r>
      <w:r w:rsidRPr="00B27345">
        <w:rPr>
          <w:rFonts w:ascii="Times New Roman" w:hAnsi="Times New Roman" w:cs="Times New Roman"/>
          <w:color w:val="auto"/>
          <w:sz w:val="24"/>
          <w:szCs w:val="24"/>
        </w:rPr>
        <w:t xml:space="preserve"> </w:t>
      </w:r>
    </w:p>
    <w:p w14:paraId="045BE635" w14:textId="48A1CE64" w:rsidR="00D95F59" w:rsidRPr="00B27345" w:rsidRDefault="00D95F59" w:rsidP="00D95F59">
      <w:pPr>
        <w:pStyle w:val="Heading2"/>
        <w:keepNext w:val="0"/>
        <w:keepLines w:val="0"/>
        <w:numPr>
          <w:ilvl w:val="2"/>
          <w:numId w:val="4"/>
        </w:numPr>
        <w:tabs>
          <w:tab w:val="num" w:pos="720"/>
        </w:tabs>
        <w:autoSpaceDE w:val="0"/>
        <w:spacing w:before="0" w:after="0"/>
        <w:ind w:left="1418" w:hanging="851"/>
        <w:jc w:val="both"/>
        <w:rPr>
          <w:rFonts w:ascii="Times New Roman" w:hAnsi="Times New Roman" w:cs="Times New Roman"/>
          <w:color w:val="auto"/>
          <w:sz w:val="24"/>
          <w:szCs w:val="24"/>
          <w:lang w:eastAsia="en-US"/>
        </w:rPr>
      </w:pPr>
      <w:r w:rsidRPr="00B27345">
        <w:rPr>
          <w:rFonts w:ascii="Times New Roman" w:hAnsi="Times New Roman" w:cs="Times New Roman"/>
          <w:bCs/>
          <w:snapToGrid w:val="0"/>
          <w:color w:val="auto"/>
          <w:sz w:val="24"/>
          <w:szCs w:val="24"/>
        </w:rPr>
        <w:t xml:space="preserve">Ja pretendents ir laikus pieprasījis papildu informāciju par Iepirkuma Nolikumā iekļautajām prasībām, pasūtītājs to sniedz </w:t>
      </w:r>
      <w:r w:rsidR="001255E7">
        <w:rPr>
          <w:rFonts w:ascii="Times New Roman" w:hAnsi="Times New Roman" w:cs="Times New Roman"/>
          <w:bCs/>
          <w:snapToGrid w:val="0"/>
          <w:color w:val="auto"/>
          <w:sz w:val="24"/>
          <w:szCs w:val="24"/>
        </w:rPr>
        <w:t>3</w:t>
      </w:r>
      <w:r w:rsidRPr="00B27345">
        <w:rPr>
          <w:rFonts w:ascii="Times New Roman" w:hAnsi="Times New Roman" w:cs="Times New Roman"/>
          <w:bCs/>
          <w:snapToGrid w:val="0"/>
          <w:color w:val="auto"/>
          <w:sz w:val="24"/>
          <w:szCs w:val="24"/>
        </w:rPr>
        <w:t xml:space="preserve"> (</w:t>
      </w:r>
      <w:r w:rsidR="001255E7">
        <w:rPr>
          <w:rFonts w:ascii="Times New Roman" w:hAnsi="Times New Roman" w:cs="Times New Roman"/>
          <w:bCs/>
          <w:snapToGrid w:val="0"/>
          <w:color w:val="auto"/>
          <w:sz w:val="24"/>
          <w:szCs w:val="24"/>
        </w:rPr>
        <w:t>trīs</w:t>
      </w:r>
      <w:r w:rsidRPr="00B27345">
        <w:rPr>
          <w:rFonts w:ascii="Times New Roman" w:hAnsi="Times New Roman" w:cs="Times New Roman"/>
          <w:bCs/>
          <w:snapToGrid w:val="0"/>
          <w:color w:val="auto"/>
          <w:sz w:val="24"/>
          <w:szCs w:val="24"/>
        </w:rPr>
        <w:t xml:space="preserve">) darbdienu laikā, bet ne vēlāk kā </w:t>
      </w:r>
      <w:r w:rsidR="001255E7">
        <w:rPr>
          <w:rFonts w:ascii="Times New Roman" w:hAnsi="Times New Roman" w:cs="Times New Roman"/>
          <w:bCs/>
          <w:snapToGrid w:val="0"/>
          <w:color w:val="auto"/>
          <w:sz w:val="24"/>
          <w:szCs w:val="24"/>
        </w:rPr>
        <w:t>4</w:t>
      </w:r>
      <w:r w:rsidR="00D91534" w:rsidRPr="00B27345">
        <w:rPr>
          <w:rFonts w:ascii="Times New Roman" w:hAnsi="Times New Roman" w:cs="Times New Roman"/>
          <w:bCs/>
          <w:snapToGrid w:val="0"/>
          <w:color w:val="auto"/>
          <w:sz w:val="24"/>
          <w:szCs w:val="24"/>
        </w:rPr>
        <w:t> </w:t>
      </w:r>
      <w:r w:rsidRPr="00B27345">
        <w:rPr>
          <w:rFonts w:ascii="Times New Roman" w:hAnsi="Times New Roman" w:cs="Times New Roman"/>
          <w:bCs/>
          <w:snapToGrid w:val="0"/>
          <w:color w:val="auto"/>
          <w:sz w:val="24"/>
          <w:szCs w:val="24"/>
        </w:rPr>
        <w:t>(</w:t>
      </w:r>
      <w:r w:rsidR="001255E7">
        <w:rPr>
          <w:rFonts w:ascii="Times New Roman" w:hAnsi="Times New Roman" w:cs="Times New Roman"/>
          <w:bCs/>
          <w:snapToGrid w:val="0"/>
          <w:color w:val="auto"/>
          <w:sz w:val="24"/>
          <w:szCs w:val="24"/>
        </w:rPr>
        <w:t>četras</w:t>
      </w:r>
      <w:r w:rsidRPr="00B27345">
        <w:rPr>
          <w:rFonts w:ascii="Times New Roman" w:hAnsi="Times New Roman" w:cs="Times New Roman"/>
          <w:bCs/>
          <w:snapToGrid w:val="0"/>
          <w:color w:val="auto"/>
          <w:sz w:val="24"/>
          <w:szCs w:val="24"/>
        </w:rPr>
        <w:t xml:space="preserve">) dienas pirms piedāvājumu iesniegšanas termiņa beigām. </w:t>
      </w:r>
    </w:p>
    <w:p w14:paraId="6723FEFB" w14:textId="04A16BC2" w:rsidR="0002319C" w:rsidRPr="00B27345" w:rsidRDefault="0002319C" w:rsidP="0002319C">
      <w:pPr>
        <w:pStyle w:val="Heading2"/>
        <w:keepNext w:val="0"/>
        <w:keepLines w:val="0"/>
        <w:numPr>
          <w:ilvl w:val="2"/>
          <w:numId w:val="4"/>
        </w:numPr>
        <w:tabs>
          <w:tab w:val="num" w:pos="360"/>
          <w:tab w:val="num" w:pos="720"/>
        </w:tabs>
        <w:autoSpaceDE w:val="0"/>
        <w:spacing w:before="0" w:after="0"/>
        <w:ind w:left="1418" w:hanging="851"/>
        <w:jc w:val="both"/>
        <w:rPr>
          <w:rFonts w:ascii="Times New Roman" w:hAnsi="Times New Roman" w:cs="Times New Roman"/>
          <w:bCs/>
          <w:snapToGrid w:val="0"/>
          <w:color w:val="auto"/>
          <w:sz w:val="24"/>
          <w:szCs w:val="24"/>
        </w:rPr>
      </w:pPr>
      <w:r w:rsidRPr="00B27345">
        <w:rPr>
          <w:rFonts w:ascii="Times New Roman" w:hAnsi="Times New Roman" w:cs="Times New Roman"/>
          <w:bCs/>
          <w:snapToGrid w:val="0"/>
          <w:color w:val="auto"/>
          <w:sz w:val="24"/>
          <w:szCs w:val="24"/>
        </w:rPr>
        <w:t xml:space="preserve">Ja Iepirkuma komisija ir saņēmusi rakstisku jautājumu par Nolikumu, tā kopā ar uzdoto jautājumu (nenorādot tā iesniedzēju) publicē atbildi pircēja profilā </w:t>
      </w:r>
      <w:hyperlink r:id="rId13" w:history="1">
        <w:r w:rsidRPr="00B27345">
          <w:rPr>
            <w:rStyle w:val="Hyperlink"/>
            <w:rFonts w:ascii="Times New Roman" w:hAnsi="Times New Roman" w:cs="Times New Roman"/>
            <w:sz w:val="24"/>
            <w:szCs w:val="24"/>
          </w:rPr>
          <w:t>https://www.eis.gov.lv/EKEIS/Supplier/Organizer/968</w:t>
        </w:r>
      </w:hyperlink>
      <w:r w:rsidRPr="00B27345">
        <w:rPr>
          <w:rStyle w:val="Hyperlink"/>
          <w:rFonts w:ascii="Times New Roman" w:hAnsi="Times New Roman" w:cs="Times New Roman"/>
          <w:sz w:val="24"/>
          <w:szCs w:val="24"/>
        </w:rPr>
        <w:t>)</w:t>
      </w:r>
      <w:r w:rsidRPr="00B27345">
        <w:rPr>
          <w:rFonts w:ascii="Times New Roman" w:hAnsi="Times New Roman" w:cs="Times New Roman"/>
          <w:bCs/>
          <w:snapToGrid w:val="0"/>
          <w:sz w:val="24"/>
          <w:szCs w:val="24"/>
        </w:rPr>
        <w:t xml:space="preserve"> </w:t>
      </w:r>
      <w:r w:rsidRPr="00B27345">
        <w:rPr>
          <w:rFonts w:ascii="Times New Roman" w:hAnsi="Times New Roman" w:cs="Times New Roman"/>
          <w:bCs/>
          <w:snapToGrid w:val="0"/>
          <w:color w:val="auto"/>
          <w:sz w:val="24"/>
          <w:szCs w:val="24"/>
        </w:rPr>
        <w:t>un vienlaikus to nosūta attiecīgajam piegādātājam.</w:t>
      </w:r>
    </w:p>
    <w:p w14:paraId="2E2F8375" w14:textId="67875061" w:rsidR="0002319C" w:rsidRPr="00B27345" w:rsidRDefault="00891169" w:rsidP="0002319C">
      <w:pPr>
        <w:pStyle w:val="Heading2"/>
        <w:keepNext w:val="0"/>
        <w:keepLines w:val="0"/>
        <w:numPr>
          <w:ilvl w:val="2"/>
          <w:numId w:val="4"/>
        </w:numPr>
        <w:tabs>
          <w:tab w:val="num" w:pos="360"/>
          <w:tab w:val="num" w:pos="720"/>
        </w:tabs>
        <w:autoSpaceDE w:val="0"/>
        <w:spacing w:before="0" w:after="0"/>
        <w:ind w:left="1418" w:hanging="851"/>
        <w:jc w:val="both"/>
        <w:rPr>
          <w:rFonts w:ascii="Times New Roman" w:hAnsi="Times New Roman" w:cs="Times New Roman"/>
          <w:bCs/>
          <w:snapToGrid w:val="0"/>
          <w:color w:val="auto"/>
          <w:sz w:val="24"/>
          <w:szCs w:val="24"/>
        </w:rPr>
      </w:pPr>
      <w:r w:rsidRPr="00B27345">
        <w:rPr>
          <w:rFonts w:ascii="Times New Roman" w:hAnsi="Times New Roman" w:cs="Times New Roman"/>
          <w:color w:val="auto"/>
          <w:sz w:val="24"/>
          <w:szCs w:val="24"/>
        </w:rPr>
        <w:t>Ieinteresēto pretendentu pienākums ir pastāvīgi sekot pircēja profilā publicētajai informācijai</w:t>
      </w:r>
      <w:r w:rsidR="00D95F59" w:rsidRPr="00B27345">
        <w:rPr>
          <w:rFonts w:ascii="Times New Roman" w:hAnsi="Times New Roman" w:cs="Times New Roman"/>
          <w:bCs/>
          <w:snapToGrid w:val="0"/>
          <w:color w:val="auto"/>
          <w:sz w:val="24"/>
          <w:szCs w:val="24"/>
        </w:rPr>
        <w:t>.</w:t>
      </w:r>
    </w:p>
    <w:p w14:paraId="636E6527" w14:textId="77777777"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hAnsi="Times New Roman" w:cs="Times New Roman"/>
          <w:color w:val="auto"/>
          <w:sz w:val="24"/>
          <w:szCs w:val="24"/>
          <w:lang w:eastAsia="en-US"/>
        </w:rPr>
      </w:pPr>
      <w:r w:rsidRPr="00B27345">
        <w:rPr>
          <w:rFonts w:ascii="Times New Roman" w:hAnsi="Times New Roman" w:cs="Times New Roman"/>
          <w:b/>
          <w:bCs/>
          <w:color w:val="auto"/>
          <w:sz w:val="24"/>
          <w:szCs w:val="24"/>
        </w:rPr>
        <w:t>Iepirkuma priekšmets</w:t>
      </w:r>
    </w:p>
    <w:p w14:paraId="1D2B70A5" w14:textId="7CB98354"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eastAsia="Times New Roman" w:hAnsi="Times New Roman" w:cs="Times New Roman"/>
          <w:color w:val="auto"/>
          <w:sz w:val="24"/>
          <w:szCs w:val="24"/>
        </w:rPr>
      </w:pPr>
      <w:r w:rsidRPr="00B27345">
        <w:rPr>
          <w:rFonts w:ascii="Times New Roman" w:hAnsi="Times New Roman" w:cs="Times New Roman"/>
          <w:color w:val="auto"/>
          <w:sz w:val="24"/>
          <w:szCs w:val="24"/>
        </w:rPr>
        <w:t xml:space="preserve">Iepirkuma priekšmets ir </w:t>
      </w:r>
      <w:r w:rsidR="001700D9" w:rsidRPr="00B27345">
        <w:rPr>
          <w:rFonts w:ascii="Times New Roman" w:hAnsi="Times New Roman" w:cs="Times New Roman"/>
          <w:bCs/>
          <w:color w:val="auto"/>
          <w:sz w:val="24"/>
          <w:szCs w:val="24"/>
        </w:rPr>
        <w:t>Vidzemes apgabaltiesas ēkas Tērbatas ielā 13, Valmierā, 1. stāva remonts</w:t>
      </w:r>
      <w:r w:rsidRPr="00B27345">
        <w:rPr>
          <w:rFonts w:ascii="Times New Roman" w:hAnsi="Times New Roman" w:cs="Times New Roman"/>
          <w:bCs/>
          <w:color w:val="auto"/>
          <w:sz w:val="24"/>
          <w:szCs w:val="24"/>
        </w:rPr>
        <w:t>,</w:t>
      </w:r>
      <w:r w:rsidRPr="00B27345">
        <w:rPr>
          <w:rFonts w:ascii="Times New Roman" w:eastAsia="Times New Roman" w:hAnsi="Times New Roman" w:cs="Times New Roman"/>
          <w:color w:val="auto"/>
          <w:sz w:val="24"/>
          <w:szCs w:val="24"/>
        </w:rPr>
        <w:t xml:space="preserve"> saskaņā ar Nolikuma tehnisko specifikāciju (pielikums Nr. 1).</w:t>
      </w:r>
    </w:p>
    <w:p w14:paraId="268D3DDD" w14:textId="4D1EC078"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eastAsia="Calibri" w:hAnsi="Times New Roman" w:cs="Times New Roman"/>
          <w:color w:val="auto"/>
          <w:sz w:val="24"/>
          <w:szCs w:val="24"/>
          <w:lang w:eastAsia="en-US"/>
        </w:rPr>
      </w:pPr>
      <w:r w:rsidRPr="00B27345">
        <w:rPr>
          <w:rFonts w:ascii="Times New Roman" w:hAnsi="Times New Roman" w:cs="Times New Roman"/>
          <w:color w:val="auto"/>
          <w:sz w:val="24"/>
          <w:szCs w:val="24"/>
        </w:rPr>
        <w:t xml:space="preserve">Līguma izpildes termiņš – </w:t>
      </w:r>
      <w:r w:rsidR="00E239A5" w:rsidRPr="008936F8">
        <w:rPr>
          <w:rFonts w:ascii="Times New Roman" w:eastAsia="Times New Roman" w:hAnsi="Times New Roman" w:cs="Times New Roman"/>
          <w:color w:val="auto"/>
          <w:sz w:val="24"/>
          <w:szCs w:val="24"/>
        </w:rPr>
        <w:t>60</w:t>
      </w:r>
      <w:r w:rsidRPr="008936F8">
        <w:rPr>
          <w:rFonts w:ascii="Times New Roman" w:eastAsia="Times New Roman" w:hAnsi="Times New Roman" w:cs="Times New Roman"/>
          <w:color w:val="auto"/>
          <w:sz w:val="24"/>
          <w:szCs w:val="24"/>
        </w:rPr>
        <w:t xml:space="preserve"> (</w:t>
      </w:r>
      <w:r w:rsidR="008936F8" w:rsidRPr="008936F8">
        <w:rPr>
          <w:rFonts w:ascii="Times New Roman" w:eastAsia="Times New Roman" w:hAnsi="Times New Roman" w:cs="Times New Roman"/>
          <w:color w:val="auto"/>
          <w:sz w:val="24"/>
          <w:szCs w:val="24"/>
        </w:rPr>
        <w:t>sešdesmit</w:t>
      </w:r>
      <w:r w:rsidRPr="008936F8">
        <w:rPr>
          <w:rFonts w:ascii="Times New Roman" w:eastAsia="Times New Roman" w:hAnsi="Times New Roman" w:cs="Times New Roman"/>
          <w:color w:val="auto"/>
          <w:sz w:val="24"/>
          <w:szCs w:val="24"/>
        </w:rPr>
        <w:t>) kalendār</w:t>
      </w:r>
      <w:r w:rsidR="008936F8" w:rsidRPr="008936F8">
        <w:rPr>
          <w:rFonts w:ascii="Times New Roman" w:eastAsia="Times New Roman" w:hAnsi="Times New Roman" w:cs="Times New Roman"/>
          <w:color w:val="auto"/>
          <w:sz w:val="24"/>
          <w:szCs w:val="24"/>
        </w:rPr>
        <w:t>ās</w:t>
      </w:r>
      <w:r w:rsidRPr="008936F8">
        <w:rPr>
          <w:rFonts w:ascii="Times New Roman" w:eastAsia="Times New Roman" w:hAnsi="Times New Roman" w:cs="Times New Roman"/>
          <w:color w:val="auto"/>
          <w:sz w:val="24"/>
          <w:szCs w:val="24"/>
        </w:rPr>
        <w:t xml:space="preserve"> </w:t>
      </w:r>
      <w:r w:rsidR="008936F8">
        <w:rPr>
          <w:rFonts w:ascii="Times New Roman" w:eastAsia="Times New Roman" w:hAnsi="Times New Roman" w:cs="Times New Roman"/>
          <w:color w:val="auto"/>
          <w:sz w:val="24"/>
          <w:szCs w:val="24"/>
        </w:rPr>
        <w:t>dienas</w:t>
      </w:r>
      <w:r w:rsidRPr="00B27345">
        <w:rPr>
          <w:rFonts w:ascii="Times New Roman" w:hAnsi="Times New Roman" w:cs="Times New Roman"/>
          <w:color w:val="auto"/>
          <w:sz w:val="24"/>
          <w:szCs w:val="24"/>
        </w:rPr>
        <w:t xml:space="preserve"> no Iepirkuma līguma noslēgšanas brīža.</w:t>
      </w:r>
    </w:p>
    <w:p w14:paraId="138B0B8C" w14:textId="77777777"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color w:val="auto"/>
          <w:sz w:val="24"/>
          <w:szCs w:val="24"/>
          <w:lang w:eastAsia="en-US"/>
        </w:rPr>
      </w:pPr>
      <w:r w:rsidRPr="00B27345">
        <w:rPr>
          <w:rFonts w:ascii="Times New Roman" w:hAnsi="Times New Roman" w:cs="Times New Roman"/>
          <w:color w:val="auto"/>
          <w:sz w:val="24"/>
          <w:szCs w:val="24"/>
        </w:rPr>
        <w:t>Iepirkuma priekšmets nav sadalīts daļās</w:t>
      </w:r>
      <w:r w:rsidRPr="00B27345">
        <w:rPr>
          <w:rFonts w:ascii="Times New Roman" w:hAnsi="Times New Roman" w:cs="Times New Roman"/>
          <w:bCs/>
          <w:iCs/>
          <w:color w:val="auto"/>
          <w:sz w:val="24"/>
          <w:szCs w:val="24"/>
        </w:rPr>
        <w:t>.</w:t>
      </w:r>
    </w:p>
    <w:p w14:paraId="5846BF8B" w14:textId="77777777"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color w:val="auto"/>
          <w:sz w:val="24"/>
          <w:szCs w:val="24"/>
          <w:lang w:eastAsia="en-US"/>
        </w:rPr>
      </w:pPr>
      <w:r w:rsidRPr="00B27345">
        <w:rPr>
          <w:rFonts w:ascii="Times New Roman" w:hAnsi="Times New Roman" w:cs="Times New Roman"/>
          <w:color w:val="auto"/>
          <w:sz w:val="24"/>
          <w:szCs w:val="24"/>
        </w:rPr>
        <w:t>Pretendents nedrīkst iesniegt piedāvājuma variantus.</w:t>
      </w:r>
    </w:p>
    <w:p w14:paraId="2D2F0E7D" w14:textId="77777777"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color w:val="auto"/>
          <w:sz w:val="24"/>
          <w:szCs w:val="24"/>
        </w:rPr>
      </w:pPr>
      <w:r w:rsidRPr="00B27345">
        <w:rPr>
          <w:rFonts w:ascii="Times New Roman" w:hAnsi="Times New Roman" w:cs="Times New Roman"/>
          <w:color w:val="auto"/>
          <w:sz w:val="24"/>
          <w:szCs w:val="24"/>
          <w:lang w:eastAsia="en-US"/>
        </w:rPr>
        <w:t>CPV galvenais kods –</w:t>
      </w:r>
      <w:bookmarkStart w:id="4" w:name="_Toc516247672"/>
      <w:r w:rsidRPr="00B27345">
        <w:rPr>
          <w:rFonts w:ascii="Times New Roman" w:hAnsi="Times New Roman" w:cs="Times New Roman"/>
          <w:color w:val="auto"/>
          <w:sz w:val="24"/>
          <w:szCs w:val="24"/>
          <w:lang w:eastAsia="en-US"/>
        </w:rPr>
        <w:t xml:space="preserve"> </w:t>
      </w:r>
      <w:bookmarkEnd w:id="4"/>
      <w:r w:rsidRPr="00B27345">
        <w:rPr>
          <w:rFonts w:ascii="Times New Roman" w:hAnsi="Times New Roman" w:cs="Times New Roman"/>
          <w:color w:val="auto"/>
          <w:sz w:val="24"/>
          <w:szCs w:val="24"/>
        </w:rPr>
        <w:t xml:space="preserve">45000000-7, Celtniecības darbi; </w:t>
      </w:r>
    </w:p>
    <w:p w14:paraId="4E4BEF8D" w14:textId="70E104A9"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hAnsi="Times New Roman" w:cs="Times New Roman"/>
          <w:bCs/>
          <w:iCs/>
          <w:color w:val="auto"/>
          <w:sz w:val="24"/>
          <w:szCs w:val="24"/>
          <w:shd w:val="clear" w:color="auto" w:fill="FFFFFF"/>
        </w:rPr>
      </w:pPr>
      <w:r w:rsidRPr="00B27345">
        <w:rPr>
          <w:rFonts w:ascii="Times New Roman" w:hAnsi="Times New Roman" w:cs="Times New Roman"/>
          <w:b/>
          <w:bCs/>
          <w:color w:val="auto"/>
          <w:sz w:val="24"/>
          <w:szCs w:val="24"/>
        </w:rPr>
        <w:t xml:space="preserve">Objekta apskate – </w:t>
      </w:r>
      <w:r w:rsidRPr="00B27345">
        <w:rPr>
          <w:rFonts w:ascii="Times New Roman" w:hAnsi="Times New Roman" w:cs="Times New Roman"/>
          <w:color w:val="auto"/>
          <w:sz w:val="24"/>
          <w:szCs w:val="24"/>
        </w:rPr>
        <w:t xml:space="preserve">pirms piedāvājuma iesniegšanas piegādātājiem </w:t>
      </w:r>
      <w:r w:rsidR="006D05ED" w:rsidRPr="00B27345">
        <w:rPr>
          <w:rFonts w:ascii="Times New Roman" w:hAnsi="Times New Roman" w:cs="Times New Roman"/>
          <w:b/>
          <w:bCs/>
          <w:color w:val="auto"/>
          <w:sz w:val="24"/>
          <w:szCs w:val="24"/>
        </w:rPr>
        <w:t>ir</w:t>
      </w:r>
      <w:r w:rsidR="006D05ED" w:rsidRPr="00B27345">
        <w:rPr>
          <w:rFonts w:ascii="Times New Roman" w:hAnsi="Times New Roman" w:cs="Times New Roman"/>
          <w:color w:val="auto"/>
          <w:sz w:val="24"/>
          <w:szCs w:val="24"/>
        </w:rPr>
        <w:t xml:space="preserve"> </w:t>
      </w:r>
      <w:r w:rsidR="00126E9B" w:rsidRPr="00B27345">
        <w:rPr>
          <w:rFonts w:ascii="Times New Roman" w:hAnsi="Times New Roman" w:cs="Times New Roman"/>
          <w:b/>
          <w:bCs/>
          <w:color w:val="auto"/>
          <w:sz w:val="24"/>
          <w:szCs w:val="24"/>
        </w:rPr>
        <w:t xml:space="preserve">obligāti </w:t>
      </w:r>
      <w:r w:rsidRPr="00B27345">
        <w:rPr>
          <w:rFonts w:ascii="Times New Roman" w:hAnsi="Times New Roman" w:cs="Times New Roman"/>
          <w:b/>
          <w:bCs/>
          <w:color w:val="auto"/>
          <w:sz w:val="24"/>
          <w:szCs w:val="24"/>
        </w:rPr>
        <w:t>jāveic objekta apsekošana</w:t>
      </w:r>
      <w:r w:rsidRPr="00B27345">
        <w:rPr>
          <w:rFonts w:ascii="Times New Roman" w:hAnsi="Times New Roman" w:cs="Times New Roman"/>
          <w:color w:val="auto"/>
          <w:sz w:val="24"/>
          <w:szCs w:val="24"/>
        </w:rPr>
        <w:t xml:space="preserve">, lai pārliecinātos par esošo situāciju un veicamajiem darbiem. </w:t>
      </w:r>
      <w:r w:rsidRPr="00B27345">
        <w:rPr>
          <w:rFonts w:ascii="Times New Roman" w:hAnsi="Times New Roman" w:cs="Times New Roman"/>
          <w:iCs/>
          <w:color w:val="auto"/>
          <w:sz w:val="24"/>
          <w:szCs w:val="24"/>
        </w:rPr>
        <w:t xml:space="preserve">Ieinteresētajām personām par savu piedalīšanos objekta apskatē jāpaziņo iepriekš Nolikuma 1.3.2. punktā norādītajai kontaktpersonai. Apsekošana jāfiksē apsekošanas reģistrācijas </w:t>
      </w:r>
      <w:r w:rsidRPr="00B27345">
        <w:rPr>
          <w:rFonts w:ascii="Times New Roman" w:hAnsi="Times New Roman" w:cs="Times New Roman"/>
          <w:iCs/>
          <w:color w:val="auto"/>
          <w:sz w:val="24"/>
          <w:szCs w:val="24"/>
          <w:shd w:val="clear" w:color="auto" w:fill="FFFFFF"/>
        </w:rPr>
        <w:t>lapā (pielikums Nr. 5).</w:t>
      </w:r>
    </w:p>
    <w:p w14:paraId="5231DA93" w14:textId="77777777" w:rsidR="00D95F59" w:rsidRPr="00B27345" w:rsidRDefault="00D95F59" w:rsidP="00D95F59">
      <w:pPr>
        <w:pStyle w:val="ListParagraph"/>
        <w:numPr>
          <w:ilvl w:val="1"/>
          <w:numId w:val="4"/>
        </w:numPr>
        <w:ind w:left="567" w:hanging="567"/>
        <w:rPr>
          <w:b/>
        </w:rPr>
      </w:pPr>
      <w:r w:rsidRPr="00B27345">
        <w:rPr>
          <w:b/>
        </w:rPr>
        <w:t>Piedāvājuma iesniegšanas un datums, laiks un kārtība</w:t>
      </w:r>
    </w:p>
    <w:p w14:paraId="5D9B2359" w14:textId="0399F7A7" w:rsidR="00D95F59" w:rsidRPr="00B27345" w:rsidRDefault="00D95F59" w:rsidP="00D95F59">
      <w:pPr>
        <w:pStyle w:val="ListParagraph"/>
        <w:numPr>
          <w:ilvl w:val="2"/>
          <w:numId w:val="4"/>
        </w:numPr>
        <w:ind w:left="1418" w:hanging="851"/>
        <w:jc w:val="both"/>
      </w:pPr>
      <w:r w:rsidRPr="00B27345">
        <w:t xml:space="preserve">Pretendenti piedāvājumus iesniedz ne vēlāk kā, </w:t>
      </w:r>
      <w:r w:rsidRPr="00B27345">
        <w:rPr>
          <w:b/>
          <w:bCs/>
        </w:rPr>
        <w:t>līdz EIS e-konkursu apakšsistēmā šī iepirkuma sadaļā norādītajam piedāvājumu iesniegšanas termiņam</w:t>
      </w:r>
      <w:r w:rsidRPr="00B27345">
        <w:t xml:space="preserve">, iesniedzot tos </w:t>
      </w:r>
      <w:r w:rsidR="0047362D" w:rsidRPr="00B27345">
        <w:t>EIS</w:t>
      </w:r>
      <w:r w:rsidRPr="00B27345">
        <w:t xml:space="preserve"> e-konkursu apakšsistēmā. Ārpus </w:t>
      </w:r>
      <w:r w:rsidR="0047362D" w:rsidRPr="00B27345">
        <w:t>EIS</w:t>
      </w:r>
      <w:r w:rsidRPr="00B27345">
        <w:t xml:space="preserve"> e-konkursu apakšsistēmas un/vai pēc noteiktā termiņa iesniegtie piedāvājumi tiks atzīti par neatbilstošiem Nolikuma prasībām.</w:t>
      </w:r>
    </w:p>
    <w:p w14:paraId="6E5F3617" w14:textId="5860510E" w:rsidR="002B2A72" w:rsidRPr="00B27345" w:rsidRDefault="00B70D2F" w:rsidP="00D95F59">
      <w:pPr>
        <w:pStyle w:val="ListParagraph"/>
        <w:numPr>
          <w:ilvl w:val="2"/>
          <w:numId w:val="4"/>
        </w:numPr>
        <w:ind w:left="1418" w:hanging="851"/>
        <w:jc w:val="both"/>
      </w:pPr>
      <w:r w:rsidRPr="00B27345">
        <w:t>Piedāvājumi tiks atvērti EIS sistēmā pēc piedāvājumu iesniegšanas termiņā beigām</w:t>
      </w:r>
      <w:r w:rsidRPr="00B27345">
        <w:rPr>
          <w:bCs/>
        </w:rPr>
        <w:t xml:space="preserve">, </w:t>
      </w:r>
      <w:r w:rsidRPr="00B27345">
        <w:t>ievērojot normatīvajos aktos noteikto kārtību. Piedāvājumu atvēršanas termiņš skatāms attiecīgajā Iepirkumu uzraudzības biroja mājas lapā publicētajā paziņojumā par līgumu un EIS e-konkursu apakšsistēmā</w:t>
      </w:r>
    </w:p>
    <w:p w14:paraId="23A80764" w14:textId="346A5771" w:rsidR="00D95F59" w:rsidRPr="00B27345" w:rsidRDefault="00D95F59" w:rsidP="0020452F">
      <w:pPr>
        <w:pStyle w:val="ListParagraph"/>
        <w:numPr>
          <w:ilvl w:val="2"/>
          <w:numId w:val="4"/>
        </w:numPr>
        <w:ind w:left="1418" w:hanging="851"/>
        <w:jc w:val="both"/>
      </w:pPr>
      <w:r w:rsidRPr="00B27345">
        <w:t>Iesniegto piedāvājumu atvēršanas procesam var sekot līdzi tiešsaistes režīmā EI</w:t>
      </w:r>
      <w:r w:rsidR="0047362D" w:rsidRPr="00B27345">
        <w:t>S</w:t>
      </w:r>
      <w:r w:rsidR="0020452F" w:rsidRPr="00B27345">
        <w:t xml:space="preserve"> </w:t>
      </w:r>
      <w:r w:rsidRPr="00B27345">
        <w:t>e</w:t>
      </w:r>
      <w:r w:rsidR="00637C27" w:rsidRPr="00B27345">
        <w:t>-</w:t>
      </w:r>
      <w:r w:rsidRPr="00B27345">
        <w:t>konkursu apakšsistēmā.</w:t>
      </w:r>
    </w:p>
    <w:p w14:paraId="00305D0D" w14:textId="77777777" w:rsidR="00D95F59" w:rsidRPr="00B27345" w:rsidRDefault="00D95F59" w:rsidP="00D95F59">
      <w:pPr>
        <w:pStyle w:val="ListParagraph"/>
        <w:numPr>
          <w:ilvl w:val="1"/>
          <w:numId w:val="4"/>
        </w:numPr>
        <w:ind w:left="567" w:hanging="567"/>
        <w:rPr>
          <w:b/>
        </w:rPr>
      </w:pPr>
      <w:r w:rsidRPr="00B27345">
        <w:rPr>
          <w:b/>
          <w:bCs/>
        </w:rPr>
        <w:t>Piedāvājuma noformēšana</w:t>
      </w:r>
    </w:p>
    <w:p w14:paraId="5A6E6768" w14:textId="77777777" w:rsidR="00D95F59" w:rsidRPr="00B27345" w:rsidRDefault="00D95F59" w:rsidP="00D95F59">
      <w:pPr>
        <w:pStyle w:val="ListParagraph"/>
        <w:numPr>
          <w:ilvl w:val="2"/>
          <w:numId w:val="4"/>
        </w:numPr>
        <w:ind w:left="1418" w:hanging="851"/>
        <w:jc w:val="both"/>
        <w:rPr>
          <w:b/>
        </w:rPr>
      </w:pPr>
      <w:r w:rsidRPr="00B27345">
        <w:t>Pretendenti sagatavo un iesniedz piedāvājumu saskaņā ar Nolikumā izvirzītajām prasībām.</w:t>
      </w:r>
    </w:p>
    <w:p w14:paraId="5881D6A6" w14:textId="30D58C2E" w:rsidR="00D95F59" w:rsidRPr="00B27345" w:rsidRDefault="00D95F59" w:rsidP="00D95F59">
      <w:pPr>
        <w:pStyle w:val="ListParagraph"/>
        <w:numPr>
          <w:ilvl w:val="2"/>
          <w:numId w:val="4"/>
        </w:numPr>
        <w:ind w:left="1418" w:hanging="851"/>
        <w:jc w:val="both"/>
        <w:rPr>
          <w:b/>
        </w:rPr>
      </w:pPr>
      <w:r w:rsidRPr="00B27345">
        <w:t xml:space="preserve">Piedāvājums jāiesniedz elektroniski </w:t>
      </w:r>
      <w:r w:rsidR="00637C27" w:rsidRPr="00B27345">
        <w:t>EIS</w:t>
      </w:r>
      <w:r w:rsidRPr="00B27345">
        <w:t xml:space="preserve"> e-konkursu apakšsistēmā, ievērojot šādas Pretendenta izvēles iespējas:</w:t>
      </w:r>
    </w:p>
    <w:p w14:paraId="08148CAE" w14:textId="07AABD64" w:rsidR="00D95F59" w:rsidRPr="00B27345" w:rsidRDefault="00D95F59" w:rsidP="00D95F59">
      <w:pPr>
        <w:pStyle w:val="ListParagraph"/>
        <w:numPr>
          <w:ilvl w:val="3"/>
          <w:numId w:val="4"/>
        </w:numPr>
        <w:ind w:left="2552" w:hanging="1134"/>
        <w:jc w:val="both"/>
        <w:rPr>
          <w:b/>
        </w:rPr>
      </w:pPr>
      <w:r w:rsidRPr="00B27345">
        <w:t xml:space="preserve">izmantojot </w:t>
      </w:r>
      <w:r w:rsidR="00637C27" w:rsidRPr="00B27345">
        <w:t>EIS</w:t>
      </w:r>
      <w:r w:rsidRPr="00B27345">
        <w:t xml:space="preserve"> e-konkursu apakšsistēmas piedāvātos rīkus, aizpildot minētās sistēmas e-konkursu apakšsistēmā šīs iepirkuma procedūras sadaļā ievietotās formas;</w:t>
      </w:r>
    </w:p>
    <w:p w14:paraId="176591AE" w14:textId="1A70D768" w:rsidR="00D95F59" w:rsidRPr="00B27345" w:rsidRDefault="00D95F59" w:rsidP="00D95F59">
      <w:pPr>
        <w:pStyle w:val="ListParagraph"/>
        <w:numPr>
          <w:ilvl w:val="3"/>
          <w:numId w:val="4"/>
        </w:numPr>
        <w:ind w:left="2552" w:hanging="1134"/>
        <w:jc w:val="both"/>
        <w:rPr>
          <w:b/>
        </w:rPr>
      </w:pPr>
      <w:r w:rsidRPr="00B27345">
        <w:t xml:space="preserve">elektroniski aizpildāmos dokumentus elektroniski sagatavojot ārpus </w:t>
      </w:r>
      <w:r w:rsidR="00637C27" w:rsidRPr="00B27345">
        <w:t>EIS</w:t>
      </w:r>
      <w:r w:rsidRPr="00B27345">
        <w:t xml:space="preserve"> e-konkursu apakšsistēmas un pievienojot atbilstošajām prasībām (šādā gadījumā Pretendents ir atbildīgs par aizpildāmo formu atbilstību dokumentācijas prasībām un formu paraugiem);</w:t>
      </w:r>
    </w:p>
    <w:p w14:paraId="2E9288F8" w14:textId="6F7A5385" w:rsidR="00D95F59" w:rsidRPr="00B27345" w:rsidRDefault="00D95F59" w:rsidP="00D95F59">
      <w:pPr>
        <w:pStyle w:val="ListParagraph"/>
        <w:numPr>
          <w:ilvl w:val="3"/>
          <w:numId w:val="4"/>
        </w:numPr>
        <w:ind w:left="2552" w:hanging="1134"/>
        <w:jc w:val="both"/>
        <w:rPr>
          <w:b/>
        </w:rPr>
      </w:pPr>
      <w:r w:rsidRPr="00B27345">
        <w:t xml:space="preserve">elektroniski sagatavoto piedāvājumu šifrējot ārpus </w:t>
      </w:r>
      <w:r w:rsidR="00156ADE" w:rsidRPr="00B27345">
        <w:t>EIS</w:t>
      </w:r>
      <w:r w:rsidRPr="00B27345">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69D53E1" w14:textId="77777777" w:rsidR="00D95F59" w:rsidRPr="00B27345" w:rsidRDefault="00D95F59" w:rsidP="00D95F59">
      <w:pPr>
        <w:pStyle w:val="ListParagraph"/>
        <w:numPr>
          <w:ilvl w:val="2"/>
          <w:numId w:val="4"/>
        </w:numPr>
        <w:ind w:left="1418" w:hanging="851"/>
        <w:jc w:val="both"/>
        <w:rPr>
          <w:b/>
        </w:rPr>
      </w:pPr>
      <w:r w:rsidRPr="00B27345">
        <w:t>Sagatavojot piedāvājumu, Pretendents ievēro, ka:</w:t>
      </w:r>
    </w:p>
    <w:p w14:paraId="1CA7CB03" w14:textId="77777777" w:rsidR="00D95F59" w:rsidRPr="00B27345" w:rsidRDefault="00D95F59" w:rsidP="00D95F59">
      <w:pPr>
        <w:pStyle w:val="ListParagraph"/>
        <w:numPr>
          <w:ilvl w:val="3"/>
          <w:numId w:val="4"/>
        </w:numPr>
        <w:ind w:left="2552" w:hanging="1134"/>
        <w:jc w:val="both"/>
        <w:rPr>
          <w:b/>
        </w:rPr>
      </w:pPr>
      <w:r w:rsidRPr="00B27345">
        <w:t xml:space="preserve">piedāvājuma dokumenti ir jāsagatavo atsevišķos elektroniskos dokumentos ar standarta biroja programmatūras rīkiem nolasāmā formātā (piemēram, </w:t>
      </w:r>
      <w:r w:rsidRPr="00B27345">
        <w:lastRenderedPageBreak/>
        <w:t>Microsoft Office 2010 (vai jaunākas programmatūras versijas) formātā vai pdf formātā);</w:t>
      </w:r>
    </w:p>
    <w:p w14:paraId="6C23F79F" w14:textId="129C981B" w:rsidR="00D95F59" w:rsidRPr="00B27345" w:rsidRDefault="00D95F59" w:rsidP="00D95F59">
      <w:pPr>
        <w:pStyle w:val="ListParagraph"/>
        <w:numPr>
          <w:ilvl w:val="3"/>
          <w:numId w:val="4"/>
        </w:numPr>
        <w:ind w:left="2552" w:hanging="1134"/>
        <w:jc w:val="both"/>
        <w:rPr>
          <w:b/>
        </w:rPr>
      </w:pPr>
      <w:r w:rsidRPr="00B27345">
        <w:t xml:space="preserve">Pretendents piedāvājuma dokumentus paraksta ar drošu elektronisko parakstu un laika zīmogu vai ar </w:t>
      </w:r>
      <w:r w:rsidR="00156ADE" w:rsidRPr="00B27345">
        <w:t>EIS</w:t>
      </w:r>
      <w:r w:rsidRPr="00B27345">
        <w:t xml:space="preserve"> piedāvāto elektronisko parakstu;</w:t>
      </w:r>
    </w:p>
    <w:p w14:paraId="3ADF7E2E" w14:textId="0E0C3276" w:rsidR="00D95F59" w:rsidRPr="00B27345" w:rsidRDefault="00D95F59" w:rsidP="00D95F59">
      <w:pPr>
        <w:pStyle w:val="ListParagraph"/>
        <w:numPr>
          <w:ilvl w:val="3"/>
          <w:numId w:val="4"/>
        </w:numPr>
        <w:ind w:left="2552" w:hanging="1134"/>
        <w:jc w:val="both"/>
        <w:rPr>
          <w:b/>
        </w:rPr>
      </w:pPr>
      <w:r w:rsidRPr="00B27345">
        <w:t xml:space="preserve">piedāvājums jāsagatavo tā, lai nekādā veidā netiktu apdraudēta </w:t>
      </w:r>
      <w:r w:rsidR="00347A11" w:rsidRPr="00B27345">
        <w:t>EIS</w:t>
      </w:r>
      <w:r w:rsidRPr="00B27345">
        <w:t xml:space="preserve"> e-konkursu apakšsistēmas darbība un nebūtu ierobežota piekļuve piedāvājumā ietvertajai informācijai, tostarp piedāvājums nedrīkst saturēt datorvīrusus un citas kaitīgas programmatūras vai to ģeneratorus.</w:t>
      </w:r>
    </w:p>
    <w:p w14:paraId="2AF88873" w14:textId="77777777" w:rsidR="00D95F59" w:rsidRPr="00B27345" w:rsidRDefault="00D95F59" w:rsidP="00D95F59">
      <w:pPr>
        <w:pStyle w:val="ListParagraph"/>
        <w:numPr>
          <w:ilvl w:val="2"/>
          <w:numId w:val="4"/>
        </w:numPr>
        <w:ind w:left="1418" w:hanging="851"/>
        <w:jc w:val="both"/>
        <w:rPr>
          <w:b/>
        </w:rPr>
      </w:pPr>
      <w:r w:rsidRPr="00B27345">
        <w:t>Ja Pretendents iesniedzis kāda dokumenta kopiju, to apliecina atbilstoši Ministru kabineta 04.09.2018. noteikumu Nr. 558 “Dokumentu izstrādāšanas un noformēšanas kārtība” noteiktajai kārtībai.</w:t>
      </w:r>
    </w:p>
    <w:p w14:paraId="1B97602C" w14:textId="77777777" w:rsidR="00D95F59" w:rsidRPr="00B27345" w:rsidRDefault="00D95F59" w:rsidP="00D95F59">
      <w:pPr>
        <w:pStyle w:val="ListParagraph"/>
        <w:numPr>
          <w:ilvl w:val="2"/>
          <w:numId w:val="4"/>
        </w:numPr>
        <w:ind w:left="1418" w:hanging="851"/>
        <w:jc w:val="both"/>
        <w:rPr>
          <w:b/>
        </w:rPr>
      </w:pPr>
      <w:r w:rsidRPr="00B27345">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9513AE6" w14:textId="77777777" w:rsidR="00D95F59" w:rsidRPr="00B27345" w:rsidRDefault="00D95F59" w:rsidP="00D95F59">
      <w:pPr>
        <w:pStyle w:val="ListParagraph"/>
        <w:numPr>
          <w:ilvl w:val="2"/>
          <w:numId w:val="4"/>
        </w:numPr>
        <w:ind w:left="1418" w:hanging="851"/>
        <w:jc w:val="both"/>
        <w:rPr>
          <w:b/>
        </w:rPr>
      </w:pPr>
      <w:r w:rsidRPr="00B27345">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5C4D44E6" w14:textId="77777777" w:rsidR="00D95F59" w:rsidRPr="00B27345" w:rsidRDefault="00D95F59" w:rsidP="00D95F59">
      <w:pPr>
        <w:pStyle w:val="ListParagraph"/>
        <w:numPr>
          <w:ilvl w:val="2"/>
          <w:numId w:val="4"/>
        </w:numPr>
        <w:ind w:left="1418" w:hanging="851"/>
        <w:jc w:val="both"/>
        <w:rPr>
          <w:b/>
        </w:rPr>
      </w:pPr>
      <w:r w:rsidRPr="00B27345">
        <w:t>Piedāvājuma dokumentiem jābūt skaidri salasāmiem, bez labojumiem, lai izvairītos no jebkādām šaubām un pārpratumiem, kas attiecas uz vārdiem un skaitļiem, un bez iestarpinājumiem, izdzēsumiem vai matemātiskām kļūdām.</w:t>
      </w:r>
    </w:p>
    <w:p w14:paraId="1B590000" w14:textId="77777777" w:rsidR="00D95F59" w:rsidRPr="00B27345" w:rsidRDefault="00D95F59" w:rsidP="00D95F59">
      <w:pPr>
        <w:pStyle w:val="ListParagraph"/>
        <w:numPr>
          <w:ilvl w:val="2"/>
          <w:numId w:val="4"/>
        </w:numPr>
        <w:ind w:left="1418" w:hanging="851"/>
        <w:jc w:val="both"/>
        <w:rPr>
          <w:b/>
        </w:rPr>
      </w:pPr>
      <w:r w:rsidRPr="00B27345">
        <w:t>Piedāvājums elektroniski jāparaksta Pretendenta pārstāvēttiesīgajam vai pilnvarotajam pārstāvim, pievienojot pilnvaru Pretendenta atlases dokumentu daļā. Pilnvarā precīzi jānorāda pilnvarotajam pārstāvim piešķirto tiesību un saistību apjoms.</w:t>
      </w:r>
    </w:p>
    <w:p w14:paraId="4061CEAD" w14:textId="77777777" w:rsidR="00D95F59" w:rsidRPr="00B27345" w:rsidRDefault="00D95F59" w:rsidP="00D95F59">
      <w:pPr>
        <w:pStyle w:val="ListParagraph"/>
        <w:numPr>
          <w:ilvl w:val="2"/>
          <w:numId w:val="4"/>
        </w:numPr>
        <w:ind w:left="1418" w:hanging="851"/>
        <w:jc w:val="both"/>
        <w:rPr>
          <w:b/>
        </w:rPr>
      </w:pPr>
      <w:r w:rsidRPr="00B27345">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 Ja nav norādīta persona, kura pārstāv piegādātāju apvienību atklātā konkursā, tad visi piegādātāju apvienības biedri paraksta atklāta konkursa pieteikumu.</w:t>
      </w:r>
    </w:p>
    <w:p w14:paraId="0342920D" w14:textId="77777777" w:rsidR="00D95F59" w:rsidRPr="00B27345" w:rsidRDefault="00D95F59" w:rsidP="00D95F59">
      <w:pPr>
        <w:pStyle w:val="ListParagraph"/>
        <w:numPr>
          <w:ilvl w:val="2"/>
          <w:numId w:val="4"/>
        </w:numPr>
        <w:ind w:left="1418" w:hanging="851"/>
        <w:jc w:val="both"/>
        <w:rPr>
          <w:b/>
        </w:rPr>
      </w:pPr>
      <w:r w:rsidRPr="00B27345">
        <w:t>Pirms Nolikuma 1.7.1. punktā noteiktā piedāvājuma iesniegšanas termiņa beigām Pretendents ir tiesīgs grozīt vai atsaukt iesniegto piedāvājumu, izmantojot attiecīgos Elektronisko iepirkumu sistēmā pieejamos rīkus.</w:t>
      </w:r>
    </w:p>
    <w:p w14:paraId="2BE9AFFA" w14:textId="77777777" w:rsidR="00D95F59" w:rsidRPr="00B27345" w:rsidRDefault="00D95F59" w:rsidP="00D95F59">
      <w:pPr>
        <w:pStyle w:val="ListParagraph"/>
        <w:numPr>
          <w:ilvl w:val="2"/>
          <w:numId w:val="4"/>
        </w:numPr>
        <w:ind w:left="1418" w:hanging="851"/>
        <w:jc w:val="both"/>
        <w:rPr>
          <w:b/>
        </w:rPr>
      </w:pPr>
      <w:r w:rsidRPr="00B27345">
        <w:t>Pēc Nolikuma 1.7.1. punktā noteiktā piedāvājuma iesniegšanas termiņa beigām Pretendents:</w:t>
      </w:r>
    </w:p>
    <w:p w14:paraId="3F10C697" w14:textId="77777777" w:rsidR="00D95F59" w:rsidRPr="00B27345" w:rsidRDefault="00D95F59" w:rsidP="00D95F59">
      <w:pPr>
        <w:pStyle w:val="ListParagraph"/>
        <w:numPr>
          <w:ilvl w:val="3"/>
          <w:numId w:val="4"/>
        </w:numPr>
        <w:ind w:left="2552" w:hanging="1134"/>
        <w:jc w:val="both"/>
        <w:rPr>
          <w:b/>
        </w:rPr>
      </w:pPr>
      <w:r w:rsidRPr="00B27345">
        <w:t>nav tiesīgs grozīt iesniegto piedāvājumu;</w:t>
      </w:r>
    </w:p>
    <w:p w14:paraId="019F6540" w14:textId="77777777" w:rsidR="00D95F59" w:rsidRPr="00B27345" w:rsidRDefault="00D95F59" w:rsidP="00D95F59">
      <w:pPr>
        <w:pStyle w:val="ListParagraph"/>
        <w:numPr>
          <w:ilvl w:val="3"/>
          <w:numId w:val="4"/>
        </w:numPr>
        <w:ind w:left="2552" w:hanging="1134"/>
        <w:jc w:val="both"/>
        <w:rPr>
          <w:b/>
        </w:rPr>
      </w:pPr>
      <w:r w:rsidRPr="00B27345">
        <w:t>ir tiesīgs atsaukt iesniegto piedāvājumu, rakstveidā par to informējot Pasūtītāju. Šajā gadījumā piedāvājuma atsaukšana izbeidz turpmāku Pretendenta līdzdalību šajā iepirkuma procedūrā.</w:t>
      </w:r>
    </w:p>
    <w:p w14:paraId="5AFC0C49" w14:textId="77777777" w:rsidR="00D95F59" w:rsidRPr="00B27345" w:rsidRDefault="00D95F59" w:rsidP="00D95F59">
      <w:pPr>
        <w:pStyle w:val="ListParagraph"/>
        <w:numPr>
          <w:ilvl w:val="1"/>
          <w:numId w:val="4"/>
        </w:numPr>
        <w:ind w:left="567" w:hanging="567"/>
        <w:jc w:val="both"/>
        <w:rPr>
          <w:b/>
        </w:rPr>
      </w:pPr>
      <w:r w:rsidRPr="00B27345">
        <w:rPr>
          <w:b/>
          <w:bCs/>
        </w:rPr>
        <w:t>Cita informācija</w:t>
      </w:r>
    </w:p>
    <w:p w14:paraId="127023AA" w14:textId="77777777" w:rsidR="00D95F59" w:rsidRPr="00B27345" w:rsidRDefault="00D95F59" w:rsidP="00D95F59">
      <w:pPr>
        <w:pStyle w:val="ListParagraph"/>
        <w:numPr>
          <w:ilvl w:val="2"/>
          <w:numId w:val="4"/>
        </w:numPr>
        <w:ind w:left="1418" w:hanging="851"/>
        <w:jc w:val="both"/>
        <w:rPr>
          <w:b/>
        </w:rPr>
      </w:pPr>
      <w:r w:rsidRPr="00B27345">
        <w:t>Pretendenta iesniegtais piedāvājums nozīmē pilnīgu šī Iepirkuma noteikumu pieņemšanu un atbildību par to izpildi.</w:t>
      </w:r>
    </w:p>
    <w:p w14:paraId="7314F936" w14:textId="77777777" w:rsidR="00D95F59" w:rsidRPr="00B27345" w:rsidRDefault="00D95F59" w:rsidP="00D95F59">
      <w:pPr>
        <w:pStyle w:val="ListParagraph"/>
        <w:numPr>
          <w:ilvl w:val="2"/>
          <w:numId w:val="4"/>
        </w:numPr>
        <w:ind w:left="1418" w:hanging="851"/>
        <w:jc w:val="both"/>
        <w:rPr>
          <w:b/>
        </w:rPr>
      </w:pPr>
      <w:r w:rsidRPr="00B27345">
        <w:t>Pretendentam ir pilnībā jāsedz piedāvājuma sagatavošanas un iesniegšanas izmaksas. Pasūtītājs neuzņemas nekādas saistības par šīm izmaksām neatkarīgi no Iepirkuma rezultāta.</w:t>
      </w:r>
    </w:p>
    <w:p w14:paraId="7C2DDC92" w14:textId="3CB4E9AE" w:rsidR="00121593" w:rsidRPr="00B27345" w:rsidRDefault="00121593" w:rsidP="00D95F59">
      <w:pPr>
        <w:pStyle w:val="ListParagraph"/>
        <w:numPr>
          <w:ilvl w:val="2"/>
          <w:numId w:val="4"/>
        </w:numPr>
        <w:ind w:left="1418" w:hanging="851"/>
        <w:jc w:val="both"/>
        <w:rPr>
          <w:b/>
        </w:rPr>
      </w:pPr>
      <w:r w:rsidRPr="00B27345">
        <w:t xml:space="preserve">Pretendentu piedāvājumos norādītie personas dati tiks apstrādāti, lai nodrošinātu iepirkuma procedūras norisi un iesniegto Pretendentu piedāvājumu izvērtēšanu. Iepriekš minētās </w:t>
      </w:r>
      <w:r w:rsidRPr="00B27345">
        <w:lastRenderedPageBreak/>
        <w:t xml:space="preserve">personas datu apstrādes pārzinis ir SIA "Tiesu namu aģentūra", kontaktinformācija: </w:t>
      </w:r>
      <w:r w:rsidR="003352FC" w:rsidRPr="00B27345">
        <w:t>Baldones</w:t>
      </w:r>
      <w:r w:rsidRPr="00B27345">
        <w:t xml:space="preserve"> iela 1</w:t>
      </w:r>
      <w:r w:rsidR="003352FC" w:rsidRPr="00B27345">
        <w:t>B</w:t>
      </w:r>
      <w:r w:rsidRPr="00B27345">
        <w:t>, Rīga, LV-10</w:t>
      </w:r>
      <w:r w:rsidR="003352FC" w:rsidRPr="00B27345">
        <w:t>07</w:t>
      </w:r>
      <w:r w:rsidR="002F2CA6" w:rsidRPr="00B27345">
        <w:t xml:space="preserve">, </w:t>
      </w:r>
      <w:hyperlink r:id="rId14" w:history="1">
        <w:r w:rsidR="002F2CA6" w:rsidRPr="00B27345">
          <w:rPr>
            <w:rStyle w:val="Hyperlink"/>
          </w:rPr>
          <w:t>tna@tna.lv</w:t>
        </w:r>
      </w:hyperlink>
      <w:r w:rsidR="002F2CA6" w:rsidRPr="00B27345">
        <w:t xml:space="preserve">. </w:t>
      </w:r>
    </w:p>
    <w:p w14:paraId="06A97F43" w14:textId="65C9722C" w:rsidR="00D95F59" w:rsidRPr="00B27345" w:rsidRDefault="00D95F59" w:rsidP="00D95F59">
      <w:pPr>
        <w:pStyle w:val="ListParagraph"/>
        <w:numPr>
          <w:ilvl w:val="2"/>
          <w:numId w:val="4"/>
        </w:numPr>
        <w:ind w:left="1418" w:hanging="851"/>
        <w:jc w:val="both"/>
        <w:rPr>
          <w:b/>
        </w:rPr>
      </w:pPr>
      <w:r w:rsidRPr="00B27345">
        <w:t>Iesniedzamie dokumenti jāsagatavo atbilstoši veidnēm, kas dotas Nolikumā.</w:t>
      </w:r>
    </w:p>
    <w:p w14:paraId="2F83DD85" w14:textId="77777777" w:rsidR="00D95F59" w:rsidRPr="00B27345" w:rsidRDefault="00D95F59" w:rsidP="00D95F59">
      <w:pPr>
        <w:pStyle w:val="ListParagraph"/>
        <w:numPr>
          <w:ilvl w:val="2"/>
          <w:numId w:val="4"/>
        </w:numPr>
        <w:ind w:left="1418" w:hanging="851"/>
        <w:jc w:val="both"/>
        <w:rPr>
          <w:b/>
        </w:rPr>
      </w:pPr>
      <w:r w:rsidRPr="00B27345">
        <w:t>Visi Nolikuma pielikumi ir tās neatņemama sastāvdaļa.</w:t>
      </w:r>
    </w:p>
    <w:p w14:paraId="70D60949" w14:textId="77777777" w:rsidR="00D95F59" w:rsidRPr="00B27345" w:rsidRDefault="00D95F59" w:rsidP="00D95F59">
      <w:pPr>
        <w:jc w:val="both"/>
        <w:rPr>
          <w:b/>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5103"/>
      </w:tblGrid>
      <w:tr w:rsidR="00D95F59" w:rsidRPr="00B27345" w14:paraId="7170CBF5" w14:textId="77777777">
        <w:trPr>
          <w:jc w:val="center"/>
        </w:trPr>
        <w:tc>
          <w:tcPr>
            <w:tcW w:w="4962" w:type="dxa"/>
            <w:tcBorders>
              <w:top w:val="single" w:sz="4" w:space="0" w:color="auto"/>
              <w:left w:val="single" w:sz="4" w:space="0" w:color="auto"/>
              <w:bottom w:val="single" w:sz="4" w:space="0" w:color="auto"/>
              <w:right w:val="single" w:sz="4" w:space="0" w:color="auto"/>
            </w:tcBorders>
            <w:hideMark/>
          </w:tcPr>
          <w:p w14:paraId="5E2F2AC8" w14:textId="77777777" w:rsidR="00D95F59" w:rsidRPr="00B27345" w:rsidRDefault="00D95F59">
            <w:pPr>
              <w:pStyle w:val="NoSpacing"/>
              <w:spacing w:line="240" w:lineRule="auto"/>
              <w:jc w:val="center"/>
              <w:rPr>
                <w:b/>
              </w:rPr>
            </w:pPr>
            <w:r w:rsidRPr="00B27345">
              <w:rPr>
                <w:b/>
              </w:rPr>
              <w:t xml:space="preserve">2. </w:t>
            </w:r>
            <w:r w:rsidRPr="00B27345">
              <w:rPr>
                <w:b/>
                <w:caps/>
              </w:rPr>
              <w:t>Pretendenta kvalifikācijas prasības</w:t>
            </w:r>
          </w:p>
        </w:tc>
        <w:tc>
          <w:tcPr>
            <w:tcW w:w="5103" w:type="dxa"/>
            <w:tcBorders>
              <w:top w:val="single" w:sz="4" w:space="0" w:color="auto"/>
              <w:left w:val="single" w:sz="4" w:space="0" w:color="auto"/>
              <w:bottom w:val="single" w:sz="4" w:space="0" w:color="auto"/>
              <w:right w:val="single" w:sz="4" w:space="0" w:color="auto"/>
            </w:tcBorders>
            <w:hideMark/>
          </w:tcPr>
          <w:p w14:paraId="52891ED6" w14:textId="77777777" w:rsidR="00D95F59" w:rsidRPr="00B27345" w:rsidRDefault="00D95F59">
            <w:pPr>
              <w:pStyle w:val="NoSpacing"/>
              <w:spacing w:line="240" w:lineRule="auto"/>
              <w:jc w:val="center"/>
              <w:rPr>
                <w:b/>
              </w:rPr>
            </w:pPr>
            <w:r w:rsidRPr="00B27345">
              <w:rPr>
                <w:b/>
              </w:rPr>
              <w:t xml:space="preserve">3. </w:t>
            </w:r>
            <w:r w:rsidRPr="00B27345">
              <w:rPr>
                <w:b/>
                <w:caps/>
              </w:rPr>
              <w:t>Pretendentam jāiesniedz šādi pretendenta kvalifikāciju apliecinoši dokumenti</w:t>
            </w:r>
          </w:p>
        </w:tc>
      </w:tr>
      <w:tr w:rsidR="00D95F59" w:rsidRPr="00B27345" w14:paraId="3D17CCB4"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0F4D7C81" w14:textId="77777777" w:rsidR="00D95F59" w:rsidRPr="00B27345" w:rsidRDefault="00D95F59">
            <w:pPr>
              <w:pStyle w:val="NoSpacing"/>
              <w:spacing w:line="240" w:lineRule="auto"/>
              <w:jc w:val="both"/>
              <w:rPr>
                <w:rFonts w:eastAsia="Helvetica"/>
                <w:color w:val="000000"/>
              </w:rPr>
            </w:pPr>
            <w:r w:rsidRPr="00B27345">
              <w:rPr>
                <w:rFonts w:eastAsia="Helvetica"/>
                <w:b/>
                <w:color w:val="000000"/>
              </w:rPr>
              <w:t>2.1.</w:t>
            </w:r>
            <w:r w:rsidRPr="00B27345">
              <w:rPr>
                <w:rFonts w:eastAsia="Helvetica"/>
                <w:color w:val="000000"/>
              </w:rPr>
              <w:t xml:space="preserve"> Pretendents ir reģistrēts Latvijas Republikas Uzņēmumu reģistra Komercreģistrā vai līdzvērtīgā reģistrā ārvalstīs, normatīvajos aktos noteiktajos gadījumos. </w:t>
            </w:r>
          </w:p>
          <w:p w14:paraId="2AAE1624" w14:textId="77777777" w:rsidR="00D95F59" w:rsidRPr="00B27345" w:rsidRDefault="00D95F59">
            <w:pPr>
              <w:pStyle w:val="NoSpacing"/>
              <w:spacing w:line="240" w:lineRule="auto"/>
              <w:jc w:val="both"/>
              <w:rPr>
                <w:rFonts w:eastAsia="Helvetica"/>
                <w:color w:val="000000"/>
              </w:rPr>
            </w:pPr>
          </w:p>
          <w:p w14:paraId="73941C2C" w14:textId="77777777" w:rsidR="00D95F59" w:rsidRPr="00B27345" w:rsidRDefault="00D95F59">
            <w:pPr>
              <w:pStyle w:val="NoSpacing"/>
              <w:spacing w:line="240" w:lineRule="auto"/>
              <w:jc w:val="both"/>
              <w:rPr>
                <w:color w:val="000000"/>
              </w:rPr>
            </w:pPr>
            <w:r w:rsidRPr="00B27345">
              <w:rPr>
                <w:rFonts w:eastAsia="Helvetica"/>
                <w:color w:val="000000"/>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103" w:type="dxa"/>
            <w:tcBorders>
              <w:top w:val="single" w:sz="4" w:space="0" w:color="auto"/>
              <w:left w:val="single" w:sz="4" w:space="0" w:color="auto"/>
              <w:bottom w:val="single" w:sz="4" w:space="0" w:color="auto"/>
              <w:right w:val="single" w:sz="4" w:space="0" w:color="auto"/>
            </w:tcBorders>
          </w:tcPr>
          <w:p w14:paraId="1409AD90" w14:textId="77777777" w:rsidR="00D95F59" w:rsidRPr="00B27345" w:rsidRDefault="00D95F59">
            <w:pPr>
              <w:pStyle w:val="NoSpacing"/>
              <w:spacing w:line="240" w:lineRule="auto"/>
              <w:jc w:val="both"/>
            </w:pPr>
            <w:r w:rsidRPr="00B27345">
              <w:rPr>
                <w:b/>
              </w:rPr>
              <w:t>3.1.</w:t>
            </w:r>
            <w:r w:rsidRPr="00B27345">
              <w:t xml:space="preserve"> </w:t>
            </w:r>
            <w:r w:rsidRPr="00B27345">
              <w:rPr>
                <w:b/>
                <w:bCs/>
              </w:rPr>
              <w:t>Pretendenta parakstīts pieteikums</w:t>
            </w:r>
            <w:r w:rsidRPr="00B27345">
              <w:t xml:space="preserve"> dalībai Iepirkumā, </w:t>
            </w:r>
            <w:r w:rsidRPr="00B27345">
              <w:rPr>
                <w:u w:val="single"/>
              </w:rPr>
              <w:t>kurš sagatavots saskaņā ar Nolikuma pielikumā Nr. 2 pievienoto veidni.</w:t>
            </w:r>
            <w:r w:rsidRPr="00B27345">
              <w:t xml:space="preserve"> </w:t>
            </w:r>
          </w:p>
          <w:p w14:paraId="52541E3D" w14:textId="77777777" w:rsidR="00D95F59" w:rsidRPr="00B27345" w:rsidRDefault="00D95F59">
            <w:pPr>
              <w:pStyle w:val="NoSpacing"/>
              <w:spacing w:line="240" w:lineRule="auto"/>
              <w:jc w:val="both"/>
            </w:pPr>
          </w:p>
          <w:p w14:paraId="0018FB75" w14:textId="77777777" w:rsidR="00D95F59" w:rsidRPr="00B27345" w:rsidRDefault="00D95F59">
            <w:pPr>
              <w:pStyle w:val="NoSpacing"/>
              <w:spacing w:line="240" w:lineRule="auto"/>
              <w:jc w:val="both"/>
            </w:pPr>
            <w:r w:rsidRPr="00B27345">
              <w:t>Ārvalstī reģistrētam pretendentam jāiesniedz kompetentas attiecīgās valsts institūcijas izsniegts dokuments, kas apliecina, ka pretendents ir reģistrēts atbilstoši tās valsts normatīvo aktu prasībām.</w:t>
            </w:r>
          </w:p>
          <w:p w14:paraId="59735D31" w14:textId="77777777" w:rsidR="00D95F59" w:rsidRPr="00B27345" w:rsidRDefault="00D95F59">
            <w:pPr>
              <w:pStyle w:val="NoSpacing"/>
              <w:spacing w:line="240" w:lineRule="auto"/>
              <w:jc w:val="both"/>
            </w:pPr>
          </w:p>
          <w:p w14:paraId="39CB08A7" w14:textId="77777777" w:rsidR="00D95F59" w:rsidRPr="00B27345" w:rsidRDefault="00D95F59">
            <w:pPr>
              <w:pStyle w:val="NoSpacing"/>
              <w:spacing w:line="240" w:lineRule="auto"/>
              <w:jc w:val="both"/>
            </w:pPr>
            <w:r w:rsidRPr="00B27345">
              <w:t>Ja pretendenta piedāvājumu paraksta pilnvarota persona, tad jāpievieno pilnvara vai tās apliecināta kopija.</w:t>
            </w:r>
          </w:p>
        </w:tc>
      </w:tr>
      <w:tr w:rsidR="00D95F59" w:rsidRPr="00B27345" w14:paraId="6AF326C6"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5514EDA8" w14:textId="77777777" w:rsidR="00D95F59" w:rsidRPr="00B27345" w:rsidRDefault="00D95F59">
            <w:pPr>
              <w:pStyle w:val="NoSpacing"/>
              <w:spacing w:line="240" w:lineRule="auto"/>
              <w:jc w:val="both"/>
            </w:pPr>
            <w:r w:rsidRPr="00B27345">
              <w:rPr>
                <w:b/>
              </w:rPr>
              <w:t>2.2.</w:t>
            </w:r>
            <w:r w:rsidRPr="00B27345">
              <w:t xml:space="preserve"> Iepirkuma līguma slēgšanas gadījumā pretendentam būs jābūt reģistrētam Latvijas Republikas Būvkomersantu reģistrā saskaņā ar Būvniecības likuma noteikumiem un Ministru kabineta 2014. gada 25. februāra noteikumiem Nr. 116 „Būvkomersantu reģistrācijas noteikumi”.</w:t>
            </w:r>
          </w:p>
          <w:p w14:paraId="1EEE1ED3" w14:textId="77777777" w:rsidR="00D95F59" w:rsidRPr="00B27345" w:rsidRDefault="00D95F59">
            <w:pPr>
              <w:pStyle w:val="NoSpacing"/>
              <w:spacing w:line="240" w:lineRule="auto"/>
              <w:jc w:val="both"/>
            </w:pPr>
          </w:p>
          <w:p w14:paraId="3021417F" w14:textId="77777777" w:rsidR="00D95F59" w:rsidRPr="00B27345" w:rsidRDefault="00D95F59">
            <w:pPr>
              <w:pStyle w:val="NoSpacing"/>
              <w:spacing w:line="240" w:lineRule="auto"/>
              <w:jc w:val="both"/>
              <w:rPr>
                <w:lang w:eastAsia="ar-SA"/>
              </w:rPr>
            </w:pPr>
            <w:r w:rsidRPr="00B27345">
              <w:rPr>
                <w:lang w:eastAsia="ar-SA"/>
              </w:rPr>
              <w:t>Prasība attiecas arī uz personālsabiedrības biedru, piegādātāju apvienības dalībnieku (ja piedāvājumu iesniedz personālsabiedrība vai piegādātāju apvienība) vai apakšuzņēmēju (ja pretendents plāno piesaistīt apakšuzņēmēju), kas veiks būvniecības darbus.</w:t>
            </w:r>
          </w:p>
          <w:p w14:paraId="06DA6B80" w14:textId="77777777" w:rsidR="00D95F59" w:rsidRPr="00B27345" w:rsidRDefault="00D95F59">
            <w:pPr>
              <w:pStyle w:val="NoSpacing"/>
              <w:spacing w:line="240" w:lineRule="auto"/>
              <w:jc w:val="both"/>
              <w:rPr>
                <w:rFonts w:eastAsia="Helvetica"/>
                <w:b/>
                <w:color w:val="000000"/>
              </w:rPr>
            </w:pPr>
          </w:p>
        </w:tc>
        <w:tc>
          <w:tcPr>
            <w:tcW w:w="5103" w:type="dxa"/>
            <w:tcBorders>
              <w:top w:val="single" w:sz="4" w:space="0" w:color="auto"/>
              <w:left w:val="single" w:sz="4" w:space="0" w:color="auto"/>
              <w:bottom w:val="single" w:sz="4" w:space="0" w:color="auto"/>
              <w:right w:val="single" w:sz="4" w:space="0" w:color="auto"/>
            </w:tcBorders>
          </w:tcPr>
          <w:p w14:paraId="045AB01F" w14:textId="77777777" w:rsidR="00D95F59" w:rsidRPr="00B27345" w:rsidRDefault="00D95F59">
            <w:pPr>
              <w:pStyle w:val="NoSpacing"/>
              <w:tabs>
                <w:tab w:val="left" w:pos="175"/>
              </w:tabs>
              <w:spacing w:line="240" w:lineRule="auto"/>
              <w:jc w:val="both"/>
            </w:pPr>
            <w:r w:rsidRPr="00B27345">
              <w:rPr>
                <w:b/>
              </w:rPr>
              <w:t>3.2.</w:t>
            </w:r>
            <w:r w:rsidRPr="00B27345">
              <w:t xml:space="preserve"> </w:t>
            </w:r>
            <w:r w:rsidRPr="00B27345">
              <w:rPr>
                <w:b/>
                <w:bCs/>
              </w:rPr>
              <w:t>Pretendenta parakstīts pieteikums</w:t>
            </w:r>
            <w:r w:rsidRPr="00B27345">
              <w:t xml:space="preserve"> dalībai Iepirkumā, </w:t>
            </w:r>
            <w:r w:rsidRPr="00B27345">
              <w:rPr>
                <w:u w:val="single"/>
              </w:rPr>
              <w:t>kurš sagatavots saskaņā ar Nolikuma pielikumā Nr. 2 pievienoto veidni.</w:t>
            </w:r>
            <w:r w:rsidRPr="00B27345">
              <w:t xml:space="preserve"> </w:t>
            </w:r>
          </w:p>
          <w:p w14:paraId="26234598" w14:textId="77777777" w:rsidR="00D95F59" w:rsidRPr="00B27345" w:rsidRDefault="00D95F59">
            <w:pPr>
              <w:pStyle w:val="NoSpacing"/>
              <w:tabs>
                <w:tab w:val="left" w:pos="175"/>
              </w:tabs>
              <w:spacing w:line="240" w:lineRule="auto"/>
              <w:jc w:val="both"/>
            </w:pPr>
          </w:p>
          <w:p w14:paraId="323191C4" w14:textId="77777777" w:rsidR="00D95F59" w:rsidRPr="00B27345" w:rsidRDefault="00D95F59">
            <w:pPr>
              <w:pStyle w:val="NoSpacing"/>
              <w:tabs>
                <w:tab w:val="left" w:pos="175"/>
              </w:tabs>
              <w:spacing w:line="240" w:lineRule="auto"/>
              <w:jc w:val="both"/>
            </w:pPr>
            <w:r w:rsidRPr="00B27345">
              <w:t>Pretendentam, kas nav reģistrēts Latvijas Republikas Būvkomersantu reģistrā jāiesniedz apliecinājums, ka gadījumā, ja tas tiks atzīts par uzvarētāju, tas 10 (desmit) darba dienu laikā no dienas, kad stājies spēkā Iepirkuma komisijas lēmums par līguma slēgšanas tiesību piešķiršanu, pretendents reģistrēsies Latvijas Republikas Būvkomersantu reģistrā.</w:t>
            </w:r>
          </w:p>
          <w:p w14:paraId="32B1D2DD" w14:textId="77777777" w:rsidR="00D95F59" w:rsidRPr="00B27345" w:rsidRDefault="00D95F59">
            <w:pPr>
              <w:pStyle w:val="NoSpacing"/>
              <w:spacing w:line="240" w:lineRule="auto"/>
              <w:jc w:val="both"/>
              <w:rPr>
                <w:b/>
              </w:rPr>
            </w:pPr>
          </w:p>
        </w:tc>
      </w:tr>
      <w:tr w:rsidR="00D95F59" w:rsidRPr="00B27345" w14:paraId="1AE6DB3F"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0C937680" w14:textId="49D3783A" w:rsidR="00D95F59" w:rsidRPr="00B27345" w:rsidRDefault="00D95F59">
            <w:pPr>
              <w:spacing w:line="256" w:lineRule="auto"/>
              <w:jc w:val="both"/>
            </w:pPr>
            <w:r w:rsidRPr="00B27345">
              <w:rPr>
                <w:b/>
                <w:bCs/>
              </w:rPr>
              <w:t>2.</w:t>
            </w:r>
            <w:r w:rsidR="00A0436F" w:rsidRPr="00B27345">
              <w:rPr>
                <w:b/>
                <w:bCs/>
              </w:rPr>
              <w:t>3</w:t>
            </w:r>
            <w:r w:rsidRPr="00B27345">
              <w:rPr>
                <w:b/>
                <w:bCs/>
              </w:rPr>
              <w:t>.</w:t>
            </w:r>
            <w:r w:rsidRPr="00B27345">
              <w:t xml:space="preserve"> Pretendentam iepriekšējo 5 (piecu) gadu laikā (</w:t>
            </w:r>
            <w:r w:rsidRPr="00B27345">
              <w:rPr>
                <w:rStyle w:val="cf01"/>
                <w:rFonts w:ascii="Times New Roman" w:hAnsi="Times New Roman" w:cs="Times New Roman"/>
                <w:sz w:val="24"/>
                <w:szCs w:val="24"/>
              </w:rPr>
              <w:t>t.i. 2021., 2022., 2023., 2024., 2025. un 2026. gads līdz piedāvājuma iesniegšanas dienai</w:t>
            </w:r>
            <w:r w:rsidRPr="00B27345">
              <w:t xml:space="preserve">) ir pieredze būvdarbos </w:t>
            </w:r>
            <w:r w:rsidRPr="00B27345">
              <w:rPr>
                <w:b/>
                <w:bCs/>
              </w:rPr>
              <w:t>vismaz 1 (vienā) līdzīga rakstura* un apjoma objektā</w:t>
            </w:r>
            <w:r w:rsidRPr="00B27345">
              <w:t>, kur:</w:t>
            </w:r>
          </w:p>
          <w:p w14:paraId="543C0119" w14:textId="77777777" w:rsidR="007814F0" w:rsidRPr="00B27345" w:rsidRDefault="007814F0" w:rsidP="007814F0">
            <w:pPr>
              <w:pStyle w:val="ListParagraph"/>
              <w:keepNext/>
              <w:widowControl w:val="0"/>
              <w:numPr>
                <w:ilvl w:val="0"/>
                <w:numId w:val="33"/>
              </w:numPr>
              <w:spacing w:line="256" w:lineRule="auto"/>
              <w:jc w:val="both"/>
              <w:rPr>
                <w:vanish/>
              </w:rPr>
            </w:pPr>
          </w:p>
          <w:p w14:paraId="179B19A6" w14:textId="77777777" w:rsidR="007814F0" w:rsidRPr="00B27345" w:rsidRDefault="007814F0" w:rsidP="007814F0">
            <w:pPr>
              <w:pStyle w:val="ListParagraph"/>
              <w:keepNext/>
              <w:widowControl w:val="0"/>
              <w:numPr>
                <w:ilvl w:val="0"/>
                <w:numId w:val="33"/>
              </w:numPr>
              <w:spacing w:line="256" w:lineRule="auto"/>
              <w:jc w:val="both"/>
              <w:rPr>
                <w:vanish/>
              </w:rPr>
            </w:pPr>
          </w:p>
          <w:p w14:paraId="3D578CE6" w14:textId="77777777" w:rsidR="007814F0" w:rsidRPr="00B27345" w:rsidRDefault="007814F0" w:rsidP="007814F0">
            <w:pPr>
              <w:pStyle w:val="ListParagraph"/>
              <w:keepNext/>
              <w:widowControl w:val="0"/>
              <w:numPr>
                <w:ilvl w:val="1"/>
                <w:numId w:val="33"/>
              </w:numPr>
              <w:spacing w:line="256" w:lineRule="auto"/>
              <w:jc w:val="both"/>
              <w:rPr>
                <w:vanish/>
              </w:rPr>
            </w:pPr>
          </w:p>
          <w:p w14:paraId="3E68F006" w14:textId="77777777" w:rsidR="007814F0" w:rsidRPr="00B27345" w:rsidRDefault="007814F0" w:rsidP="007814F0">
            <w:pPr>
              <w:pStyle w:val="ListParagraph"/>
              <w:keepNext/>
              <w:widowControl w:val="0"/>
              <w:numPr>
                <w:ilvl w:val="1"/>
                <w:numId w:val="33"/>
              </w:numPr>
              <w:spacing w:line="256" w:lineRule="auto"/>
              <w:jc w:val="both"/>
              <w:rPr>
                <w:vanish/>
              </w:rPr>
            </w:pPr>
          </w:p>
          <w:p w14:paraId="01D9103C" w14:textId="77777777" w:rsidR="007814F0" w:rsidRPr="00B27345" w:rsidRDefault="007814F0" w:rsidP="007814F0">
            <w:pPr>
              <w:pStyle w:val="ListParagraph"/>
              <w:keepNext/>
              <w:widowControl w:val="0"/>
              <w:numPr>
                <w:ilvl w:val="1"/>
                <w:numId w:val="33"/>
              </w:numPr>
              <w:spacing w:line="256" w:lineRule="auto"/>
              <w:jc w:val="both"/>
              <w:rPr>
                <w:vanish/>
              </w:rPr>
            </w:pPr>
          </w:p>
          <w:p w14:paraId="73417CAB" w14:textId="1F923CD2" w:rsidR="00182B2E" w:rsidRPr="00B27345" w:rsidRDefault="008D2DCD" w:rsidP="008D2DCD">
            <w:pPr>
              <w:pStyle w:val="ListParagraph"/>
              <w:keepNext/>
              <w:widowControl w:val="0"/>
              <w:numPr>
                <w:ilvl w:val="2"/>
                <w:numId w:val="33"/>
              </w:numPr>
              <w:spacing w:line="256" w:lineRule="auto"/>
              <w:ind w:left="738" w:hanging="709"/>
              <w:jc w:val="both"/>
            </w:pPr>
            <w:r w:rsidRPr="00B27345">
              <w:t>o</w:t>
            </w:r>
            <w:r w:rsidR="00D95F59" w:rsidRPr="00B27345">
              <w:t xml:space="preserve">bjekta būvdarbu izpildes vērtība ir vismaz  </w:t>
            </w:r>
            <w:r w:rsidRPr="00B27345">
              <w:t>60</w:t>
            </w:r>
            <w:r w:rsidR="00D95F59" w:rsidRPr="00B27345">
              <w:t xml:space="preserve"> 000,00 EUR (</w:t>
            </w:r>
            <w:r w:rsidR="004163BF" w:rsidRPr="00B27345">
              <w:t>sešde</w:t>
            </w:r>
            <w:r w:rsidR="00E05F4F" w:rsidRPr="00B27345">
              <w:t>s</w:t>
            </w:r>
            <w:r w:rsidR="00D95F59" w:rsidRPr="00B27345">
              <w:t xml:space="preserve">mit tūkstoši </w:t>
            </w:r>
            <w:r w:rsidR="00D95F59" w:rsidRPr="00B27345">
              <w:rPr>
                <w:i/>
                <w:iCs/>
              </w:rPr>
              <w:t>euro</w:t>
            </w:r>
            <w:r w:rsidR="00D95F59" w:rsidRPr="00B27345">
              <w:t>, 00 centi) bez PVN;</w:t>
            </w:r>
          </w:p>
          <w:p w14:paraId="12F39B54" w14:textId="77777777" w:rsidR="00182B2E" w:rsidRPr="00B27345" w:rsidRDefault="00D95F59" w:rsidP="00182B2E">
            <w:pPr>
              <w:pStyle w:val="ListParagraph"/>
              <w:keepNext/>
              <w:widowControl w:val="0"/>
              <w:numPr>
                <w:ilvl w:val="2"/>
                <w:numId w:val="33"/>
              </w:numPr>
              <w:spacing w:line="256" w:lineRule="auto"/>
              <w:ind w:left="738" w:hanging="709"/>
              <w:jc w:val="both"/>
            </w:pPr>
            <w:r w:rsidRPr="00B27345">
              <w:rPr>
                <w:bCs/>
              </w:rPr>
              <w:t>objekta būvdarbi pilnībā pabeigti, nodoti līgumā noteiktajā termiņā un kvalitātē</w:t>
            </w:r>
            <w:r w:rsidRPr="00B27345">
              <w:t>;</w:t>
            </w:r>
            <w:r w:rsidRPr="00B27345">
              <w:rPr>
                <w:lang w:eastAsia="lv-LV" w:bidi="ne-NP"/>
              </w:rPr>
              <w:t xml:space="preserve"> </w:t>
            </w:r>
          </w:p>
          <w:p w14:paraId="449D5DA6" w14:textId="0F5A36C3" w:rsidR="00D95F59" w:rsidRPr="00B27345" w:rsidRDefault="00D95F59" w:rsidP="00182B2E">
            <w:pPr>
              <w:pStyle w:val="ListParagraph"/>
              <w:keepNext/>
              <w:widowControl w:val="0"/>
              <w:numPr>
                <w:ilvl w:val="2"/>
                <w:numId w:val="33"/>
              </w:numPr>
              <w:spacing w:line="256" w:lineRule="auto"/>
              <w:ind w:left="738" w:hanging="709"/>
              <w:jc w:val="both"/>
            </w:pPr>
            <w:r w:rsidRPr="00B27345">
              <w:rPr>
                <w:lang w:eastAsia="lv-LV" w:bidi="ne-NP"/>
              </w:rPr>
              <w:t>objektā darbiem jābūt veiktiem nepārtraucot telpu lietotāju darbu.</w:t>
            </w:r>
          </w:p>
          <w:p w14:paraId="641E8025" w14:textId="77777777" w:rsidR="00D95F59" w:rsidRPr="00B27345" w:rsidRDefault="00D95F59">
            <w:pPr>
              <w:pStyle w:val="ListParagraph"/>
              <w:keepNext/>
              <w:widowControl w:val="0"/>
              <w:spacing w:line="256" w:lineRule="auto"/>
              <w:ind w:left="480"/>
              <w:jc w:val="both"/>
              <w:rPr>
                <w:lang w:eastAsia="lv-LV" w:bidi="ne-NP"/>
              </w:rPr>
            </w:pPr>
          </w:p>
          <w:p w14:paraId="0126F94A" w14:textId="148D2E43" w:rsidR="00D95F59" w:rsidRPr="00B27345" w:rsidRDefault="00D95F59">
            <w:pPr>
              <w:keepNext/>
              <w:widowControl w:val="0"/>
              <w:spacing w:line="256" w:lineRule="auto"/>
              <w:jc w:val="both"/>
            </w:pPr>
            <w:r w:rsidRPr="00B27345">
              <w:t>*</w:t>
            </w:r>
            <w:r w:rsidR="004448CA" w:rsidRPr="00B27345">
              <w:rPr>
                <w:sz w:val="22"/>
                <w:szCs w:val="22"/>
              </w:rPr>
              <w:t xml:space="preserve"> Par līdzīga apjoma būvdarbiem uzskatāmi agrāk veiktie būvdarbi, </w:t>
            </w:r>
            <w:r w:rsidR="004448CA" w:rsidRPr="00B27345">
              <w:rPr>
                <w:sz w:val="22"/>
                <w:szCs w:val="22"/>
                <w:u w:val="single"/>
              </w:rPr>
              <w:t xml:space="preserve">kas pēc satura ir līdzīgi tehniskajā specifikācijā un darbu apjomu sarakstā; tāmē </w:t>
            </w:r>
            <w:r w:rsidR="004448CA" w:rsidRPr="00B27345">
              <w:rPr>
                <w:sz w:val="22"/>
                <w:szCs w:val="22"/>
                <w:u w:val="single"/>
              </w:rPr>
              <w:lastRenderedPageBreak/>
              <w:t>minētajiem darbiem.</w:t>
            </w:r>
          </w:p>
          <w:p w14:paraId="4F364A4C" w14:textId="77777777" w:rsidR="00D95F59" w:rsidRPr="00B27345" w:rsidRDefault="00D95F59">
            <w:pPr>
              <w:pStyle w:val="NoSpacing"/>
              <w:spacing w:line="240" w:lineRule="auto"/>
              <w:jc w:val="both"/>
              <w:rPr>
                <w:b/>
                <w:bCs/>
                <w:lang w:eastAsia="lv-LV" w:bidi="ne-NP"/>
              </w:rPr>
            </w:pPr>
          </w:p>
        </w:tc>
        <w:tc>
          <w:tcPr>
            <w:tcW w:w="5103" w:type="dxa"/>
            <w:tcBorders>
              <w:top w:val="single" w:sz="4" w:space="0" w:color="auto"/>
              <w:left w:val="single" w:sz="4" w:space="0" w:color="auto"/>
              <w:bottom w:val="single" w:sz="4" w:space="0" w:color="auto"/>
              <w:right w:val="single" w:sz="4" w:space="0" w:color="auto"/>
            </w:tcBorders>
          </w:tcPr>
          <w:p w14:paraId="70CD2B36" w14:textId="0C914582" w:rsidR="00D95F59" w:rsidRPr="00B27345" w:rsidRDefault="00D95F59">
            <w:pPr>
              <w:pStyle w:val="NoSpacing"/>
              <w:tabs>
                <w:tab w:val="left" w:pos="34"/>
              </w:tabs>
              <w:spacing w:line="240" w:lineRule="auto"/>
              <w:jc w:val="both"/>
            </w:pPr>
            <w:r w:rsidRPr="00B27345">
              <w:rPr>
                <w:b/>
              </w:rPr>
              <w:lastRenderedPageBreak/>
              <w:t>3.</w:t>
            </w:r>
            <w:r w:rsidR="00A0436F" w:rsidRPr="00B27345">
              <w:rPr>
                <w:b/>
              </w:rPr>
              <w:t>3</w:t>
            </w:r>
            <w:r w:rsidRPr="00B27345">
              <w:rPr>
                <w:b/>
              </w:rPr>
              <w:t>.</w:t>
            </w:r>
            <w:r w:rsidRPr="00B27345">
              <w:t xml:space="preserve"> </w:t>
            </w:r>
            <w:r w:rsidRPr="00B27345">
              <w:rPr>
                <w:b/>
                <w:bCs/>
              </w:rPr>
              <w:t>Pretendenta pieredzes pārskats</w:t>
            </w:r>
            <w:r w:rsidRPr="00B27345">
              <w:t xml:space="preserve"> par būtiskākajiem veiktajiem darbiem iepriekšējo 5 (piecu) gadu laikā (</w:t>
            </w:r>
            <w:r w:rsidRPr="00B27345">
              <w:rPr>
                <w:rStyle w:val="cf01"/>
                <w:rFonts w:ascii="Times New Roman" w:hAnsi="Times New Roman" w:cs="Times New Roman"/>
                <w:sz w:val="24"/>
                <w:szCs w:val="24"/>
              </w:rPr>
              <w:t>t.i. 2021., 2022., 2023., 2024., 2025. un 2026. gads līdz piedāvājuma iesniegšanas dienai</w:t>
            </w:r>
            <w:r w:rsidRPr="00B27345">
              <w:t>) (pielikums Nr. 3), kas apliecina pretendenta atbilstību Nolikuma 2.</w:t>
            </w:r>
            <w:r w:rsidR="00A93E86" w:rsidRPr="00B27345">
              <w:t>3</w:t>
            </w:r>
            <w:r w:rsidRPr="00B27345">
              <w:t>. punkta prasībām.</w:t>
            </w:r>
          </w:p>
          <w:p w14:paraId="09FFA79D" w14:textId="77777777" w:rsidR="00D95F59" w:rsidRPr="00B27345" w:rsidRDefault="00D95F59">
            <w:pPr>
              <w:pStyle w:val="NoSpacing"/>
              <w:tabs>
                <w:tab w:val="left" w:pos="34"/>
              </w:tabs>
              <w:spacing w:line="240" w:lineRule="auto"/>
              <w:jc w:val="both"/>
            </w:pPr>
          </w:p>
          <w:p w14:paraId="2FCDE237" w14:textId="5536D35D" w:rsidR="00D95F59" w:rsidRPr="00B27345" w:rsidRDefault="00D95F59">
            <w:pPr>
              <w:pStyle w:val="NoSpacing"/>
              <w:tabs>
                <w:tab w:val="left" w:pos="34"/>
              </w:tabs>
              <w:spacing w:line="240" w:lineRule="auto"/>
              <w:jc w:val="both"/>
            </w:pPr>
            <w:r w:rsidRPr="00B27345">
              <w:t>Ja piedāvājumu iesniedz piegādātāju apvienība, tad 2.</w:t>
            </w:r>
            <w:r w:rsidR="00A93E86" w:rsidRPr="00B27345">
              <w:t>3</w:t>
            </w:r>
            <w:r w:rsidRPr="00B27345">
              <w:t>. punktā izvirzītās prasības jāizpilda piegādātāju apvienībai kopumā.</w:t>
            </w:r>
          </w:p>
          <w:p w14:paraId="086C29F5" w14:textId="77777777" w:rsidR="00D95F59" w:rsidRPr="00B27345" w:rsidRDefault="00D95F59">
            <w:pPr>
              <w:pStyle w:val="NoSpacing"/>
              <w:tabs>
                <w:tab w:val="left" w:pos="34"/>
              </w:tabs>
              <w:spacing w:line="240" w:lineRule="auto"/>
              <w:jc w:val="both"/>
            </w:pPr>
          </w:p>
          <w:p w14:paraId="3892448A" w14:textId="77777777" w:rsidR="00D95F59" w:rsidRPr="00B27345" w:rsidRDefault="00D95F59">
            <w:pPr>
              <w:pStyle w:val="NoSpacing"/>
              <w:tabs>
                <w:tab w:val="left" w:pos="34"/>
              </w:tabs>
              <w:spacing w:line="240" w:lineRule="auto"/>
              <w:jc w:val="both"/>
              <w:rPr>
                <w:b/>
                <w:bCs/>
                <w:u w:val="single"/>
                <w:lang w:eastAsia="lv-LV" w:bidi="ne-NP"/>
              </w:rPr>
            </w:pPr>
            <w:r w:rsidRPr="00B27345">
              <w:rPr>
                <w:lang w:eastAsia="lv-LV" w:bidi="ne-NP"/>
              </w:rPr>
              <w:t>Par sarakstā norādītajiem darbiem piedāvājumam</w:t>
            </w:r>
            <w:r w:rsidRPr="00B27345">
              <w:rPr>
                <w:b/>
                <w:bCs/>
                <w:lang w:eastAsia="lv-LV" w:bidi="ne-NP"/>
              </w:rPr>
              <w:t xml:space="preserve"> </w:t>
            </w:r>
            <w:r w:rsidRPr="00B27345">
              <w:rPr>
                <w:b/>
                <w:bCs/>
                <w:u w:val="single"/>
                <w:lang w:eastAsia="lv-LV" w:bidi="ne-NP"/>
              </w:rPr>
              <w:t>jāpievieno:</w:t>
            </w:r>
          </w:p>
          <w:p w14:paraId="5E5C463C"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t xml:space="preserve">būvdarbu pieņemšanas – nodošanas aktu kopijas; </w:t>
            </w:r>
          </w:p>
          <w:p w14:paraId="14FF5F6A"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t xml:space="preserve">pasūtītāja likumīgo pārstāvju parakstītas atsauksmes; </w:t>
            </w:r>
          </w:p>
          <w:p w14:paraId="23FC2367" w14:textId="79ECBDD0" w:rsidR="00D95F59" w:rsidRPr="00B27345" w:rsidRDefault="00D95F59" w:rsidP="00D95F59">
            <w:pPr>
              <w:pStyle w:val="NoSpacing"/>
              <w:numPr>
                <w:ilvl w:val="0"/>
                <w:numId w:val="10"/>
              </w:numPr>
              <w:tabs>
                <w:tab w:val="left" w:pos="34"/>
              </w:tabs>
              <w:spacing w:line="240" w:lineRule="auto"/>
              <w:ind w:left="460" w:hanging="426"/>
              <w:jc w:val="both"/>
              <w:rPr>
                <w:b/>
                <w:bCs/>
                <w:u w:val="single"/>
              </w:rPr>
            </w:pPr>
            <w:r w:rsidRPr="00B27345">
              <w:rPr>
                <w:u w:val="single"/>
                <w:lang w:eastAsia="lv-LV" w:bidi="ne-NP"/>
              </w:rPr>
              <w:lastRenderedPageBreak/>
              <w:t xml:space="preserve">un/vai cita informācija </w:t>
            </w:r>
            <w:r w:rsidRPr="00B27345">
              <w:t>(dokumenta/līguma kopijas vai citu informāciju)</w:t>
            </w:r>
            <w:r w:rsidRPr="00B27345">
              <w:rPr>
                <w:u w:val="single"/>
                <w:lang w:eastAsia="lv-LV" w:bidi="ne-NP"/>
              </w:rPr>
              <w:t xml:space="preserve">, ja tas nepieciešams, lai apstiprinātu </w:t>
            </w:r>
            <w:r w:rsidRPr="00B27345">
              <w:rPr>
                <w:u w:val="single"/>
              </w:rPr>
              <w:t>pretendenta atbilstību Nolikuma 2.</w:t>
            </w:r>
            <w:r w:rsidR="00A93E86" w:rsidRPr="00B27345">
              <w:rPr>
                <w:u w:val="single"/>
              </w:rPr>
              <w:t>3</w:t>
            </w:r>
            <w:r w:rsidRPr="00B27345">
              <w:rPr>
                <w:u w:val="single"/>
              </w:rPr>
              <w:t>. punkta un tā apakšpunkta prasībām.</w:t>
            </w:r>
          </w:p>
        </w:tc>
      </w:tr>
      <w:tr w:rsidR="00D95F59" w:rsidRPr="00B27345" w14:paraId="113C7ED4"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2575B58A" w14:textId="77777777" w:rsidR="00D95F59" w:rsidRPr="00B27345" w:rsidRDefault="00D95F59">
            <w:pPr>
              <w:pStyle w:val="Apakpunkts"/>
              <w:tabs>
                <w:tab w:val="left" w:pos="0"/>
              </w:tabs>
              <w:spacing w:line="256" w:lineRule="auto"/>
              <w:ind w:left="0" w:firstLine="0"/>
              <w:jc w:val="both"/>
              <w:rPr>
                <w:rFonts w:ascii="Times New Roman" w:hAnsi="Times New Roman" w:cs="Times New Roman"/>
                <w:b w:val="0"/>
                <w:bCs/>
                <w:sz w:val="24"/>
                <w:lang w:eastAsia="en-US"/>
              </w:rPr>
            </w:pPr>
            <w:r w:rsidRPr="00B27345">
              <w:rPr>
                <w:rFonts w:ascii="Times New Roman" w:hAnsi="Times New Roman" w:cs="Times New Roman"/>
                <w:sz w:val="24"/>
                <w:lang w:eastAsia="lv-LV"/>
              </w:rPr>
              <w:lastRenderedPageBreak/>
              <w:t>Atbildīgajam būvdarbu vadītājam</w:t>
            </w:r>
            <w:r w:rsidRPr="00B27345">
              <w:rPr>
                <w:rFonts w:ascii="Times New Roman" w:hAnsi="Times New Roman" w:cs="Times New Roman"/>
                <w:b w:val="0"/>
                <w:bCs/>
                <w:sz w:val="24"/>
                <w:lang w:eastAsia="lv-LV"/>
              </w:rPr>
              <w:t xml:space="preserve"> uz piedāvājuma iesniegšanas brīdi ir spēkā esošs ēku būvdarbu vadītāja sertifikāts.</w:t>
            </w:r>
          </w:p>
          <w:p w14:paraId="2FC224B5" w14:textId="77777777" w:rsidR="00D95F59" w:rsidRPr="00B27345" w:rsidRDefault="00D95F59">
            <w:pPr>
              <w:spacing w:line="256" w:lineRule="auto"/>
              <w:jc w:val="both"/>
              <w:rPr>
                <w:b/>
                <w:lang w:eastAsia="en-US"/>
              </w:rPr>
            </w:pPr>
          </w:p>
          <w:p w14:paraId="460708B9" w14:textId="5350FA8F" w:rsidR="00D95F59" w:rsidRPr="00B27345" w:rsidRDefault="00D95F59">
            <w:pPr>
              <w:spacing w:line="256" w:lineRule="auto"/>
              <w:jc w:val="both"/>
            </w:pPr>
            <w:r w:rsidRPr="00B27345">
              <w:rPr>
                <w:b/>
                <w:lang w:eastAsia="en-US"/>
              </w:rPr>
              <w:t>2.</w:t>
            </w:r>
            <w:r w:rsidR="007A2500" w:rsidRPr="00B27345">
              <w:rPr>
                <w:b/>
                <w:lang w:eastAsia="en-US"/>
              </w:rPr>
              <w:t>4</w:t>
            </w:r>
            <w:r w:rsidRPr="00B27345">
              <w:rPr>
                <w:b/>
                <w:lang w:eastAsia="en-US"/>
              </w:rPr>
              <w:t>.</w:t>
            </w:r>
            <w:r w:rsidRPr="00B27345">
              <w:rPr>
                <w:bCs/>
                <w:lang w:eastAsia="en-US"/>
              </w:rPr>
              <w:t xml:space="preserve"> Pretendentam darbu izpildē jānodrošina tāds atbildīgais </w:t>
            </w:r>
            <w:r w:rsidRPr="00B27345">
              <w:rPr>
                <w:b/>
                <w:u w:val="single"/>
                <w:lang w:eastAsia="en-US"/>
              </w:rPr>
              <w:t>būvdarbu vadītājs</w:t>
            </w:r>
            <w:r w:rsidRPr="00B27345">
              <w:rPr>
                <w:b/>
                <w:lang w:eastAsia="en-US"/>
              </w:rPr>
              <w:t>,</w:t>
            </w:r>
            <w:r w:rsidRPr="00B27345">
              <w:rPr>
                <w:bCs/>
                <w:lang w:eastAsia="en-US"/>
              </w:rPr>
              <w:t xml:space="preserve"> kuram </w:t>
            </w:r>
            <w:r w:rsidRPr="00B27345">
              <w:rPr>
                <w:bCs/>
              </w:rPr>
              <w:t>iepriekšējo 5 (piecu) gadu laikā (</w:t>
            </w:r>
            <w:r w:rsidRPr="00B27345">
              <w:rPr>
                <w:rStyle w:val="cf01"/>
                <w:rFonts w:ascii="Times New Roman" w:hAnsi="Times New Roman" w:cs="Times New Roman"/>
                <w:sz w:val="24"/>
                <w:szCs w:val="24"/>
              </w:rPr>
              <w:t>t.i. 2021., 2022., 2023., 2024., 2025. un 2026. gads līdz piedāvājuma iesniegšanas dienai</w:t>
            </w:r>
            <w:r w:rsidRPr="00B27345">
              <w:rPr>
                <w:bCs/>
              </w:rPr>
              <w:t>)</w:t>
            </w:r>
            <w:r w:rsidRPr="00B27345">
              <w:t xml:space="preserve"> ir pieredze būvdarbos </w:t>
            </w:r>
            <w:r w:rsidRPr="00B27345">
              <w:rPr>
                <w:b/>
                <w:bCs/>
              </w:rPr>
              <w:t>vismaz 1 (vienā) līdzīga rakstura* un apjoma objektā</w:t>
            </w:r>
            <w:r w:rsidRPr="00B27345">
              <w:t>, kur:</w:t>
            </w:r>
          </w:p>
          <w:p w14:paraId="16E67A4D" w14:textId="38FF589B" w:rsidR="00D95F59" w:rsidRPr="00B27345" w:rsidRDefault="00D95F59" w:rsidP="00D95F59">
            <w:pPr>
              <w:pStyle w:val="ListParagraph"/>
              <w:keepNext/>
              <w:widowControl w:val="0"/>
              <w:numPr>
                <w:ilvl w:val="2"/>
                <w:numId w:val="12"/>
              </w:numPr>
              <w:spacing w:line="256" w:lineRule="auto"/>
              <w:ind w:left="873" w:hanging="851"/>
              <w:jc w:val="both"/>
            </w:pPr>
            <w:r w:rsidRPr="00B27345">
              <w:t xml:space="preserve">objekta būvdarbu izpildes vērtība ir vismaz  </w:t>
            </w:r>
            <w:r w:rsidR="007A2500" w:rsidRPr="00B27345">
              <w:t>6</w:t>
            </w:r>
            <w:r w:rsidRPr="00B27345">
              <w:t>0 000,00 EUR (</w:t>
            </w:r>
            <w:r w:rsidR="00E05F4F" w:rsidRPr="00B27345">
              <w:t>seš</w:t>
            </w:r>
            <w:r w:rsidRPr="00B27345">
              <w:t xml:space="preserve">desmit tūkstoši </w:t>
            </w:r>
            <w:r w:rsidRPr="00B27345">
              <w:rPr>
                <w:i/>
                <w:iCs/>
              </w:rPr>
              <w:t>euro</w:t>
            </w:r>
            <w:r w:rsidRPr="00B27345">
              <w:t>, 00 centi) bez PVN;</w:t>
            </w:r>
          </w:p>
          <w:p w14:paraId="22EE8E54" w14:textId="77777777" w:rsidR="00D95F59" w:rsidRPr="00B27345" w:rsidRDefault="00D95F59" w:rsidP="00D95F59">
            <w:pPr>
              <w:pStyle w:val="ListParagraph"/>
              <w:keepNext/>
              <w:widowControl w:val="0"/>
              <w:numPr>
                <w:ilvl w:val="2"/>
                <w:numId w:val="12"/>
              </w:numPr>
              <w:spacing w:line="256" w:lineRule="auto"/>
              <w:ind w:left="873" w:hanging="851"/>
              <w:jc w:val="both"/>
            </w:pPr>
            <w:r w:rsidRPr="00B27345">
              <w:rPr>
                <w:bCs/>
              </w:rPr>
              <w:t>objekta būvdarbi pilnībā pabeigti, nodoti līgumā noteiktajā termiņā un kvalitātē</w:t>
            </w:r>
            <w:r w:rsidRPr="00B27345">
              <w:t>;</w:t>
            </w:r>
            <w:r w:rsidRPr="00B27345">
              <w:rPr>
                <w:lang w:eastAsia="lv-LV" w:bidi="ne-NP"/>
              </w:rPr>
              <w:t xml:space="preserve"> </w:t>
            </w:r>
          </w:p>
          <w:p w14:paraId="34D6E264" w14:textId="77777777" w:rsidR="00D95F59" w:rsidRPr="00B27345" w:rsidRDefault="00D95F59" w:rsidP="00D95F59">
            <w:pPr>
              <w:pStyle w:val="ListParagraph"/>
              <w:keepNext/>
              <w:widowControl w:val="0"/>
              <w:numPr>
                <w:ilvl w:val="2"/>
                <w:numId w:val="12"/>
              </w:numPr>
              <w:spacing w:line="256" w:lineRule="auto"/>
              <w:ind w:left="873" w:hanging="851"/>
              <w:jc w:val="both"/>
            </w:pPr>
            <w:r w:rsidRPr="00B27345">
              <w:rPr>
                <w:lang w:eastAsia="lv-LV" w:bidi="ne-NP"/>
              </w:rPr>
              <w:t>objektā darbiem jābūt veiktiem nepārtraucot telpu lietotāju darbu.</w:t>
            </w:r>
          </w:p>
          <w:p w14:paraId="32B7E0CF" w14:textId="77777777" w:rsidR="00D95F59" w:rsidRPr="00B27345" w:rsidRDefault="00D95F59">
            <w:pPr>
              <w:pStyle w:val="ListParagraph"/>
              <w:keepNext/>
              <w:widowControl w:val="0"/>
              <w:spacing w:line="256" w:lineRule="auto"/>
              <w:ind w:left="480"/>
              <w:jc w:val="both"/>
              <w:rPr>
                <w:lang w:eastAsia="lv-LV" w:bidi="ne-NP"/>
              </w:rPr>
            </w:pPr>
          </w:p>
          <w:p w14:paraId="2A4B36F0" w14:textId="77777777" w:rsidR="007A2500" w:rsidRPr="00B27345" w:rsidRDefault="007A2500" w:rsidP="007A2500">
            <w:pPr>
              <w:keepNext/>
              <w:widowControl w:val="0"/>
              <w:spacing w:line="256" w:lineRule="auto"/>
              <w:jc w:val="both"/>
              <w:rPr>
                <w:i/>
                <w:iCs/>
              </w:rPr>
            </w:pPr>
            <w:r w:rsidRPr="00B27345">
              <w:rPr>
                <w:i/>
                <w:iCs/>
              </w:rPr>
              <w:t>*</w:t>
            </w:r>
            <w:r w:rsidRPr="00B27345">
              <w:rPr>
                <w:i/>
                <w:iCs/>
                <w:sz w:val="22"/>
                <w:szCs w:val="22"/>
              </w:rPr>
              <w:t xml:space="preserve"> Par līdzīga apjoma būvdarbiem uzskatāmi agrāk veiktie būvdarbi, </w:t>
            </w:r>
            <w:r w:rsidRPr="00B27345">
              <w:rPr>
                <w:i/>
                <w:iCs/>
                <w:sz w:val="22"/>
                <w:szCs w:val="22"/>
                <w:u w:val="single"/>
              </w:rPr>
              <w:t>kas pēc satura ir līdzīgi tehniskajā specifikācijā un darbu apjomu sarakstā; tāmē minētajiem darbiem.</w:t>
            </w:r>
          </w:p>
          <w:p w14:paraId="2D42120D" w14:textId="77777777" w:rsidR="00D95F59" w:rsidRPr="00B27345" w:rsidRDefault="00D95F59">
            <w:pPr>
              <w:tabs>
                <w:tab w:val="left" w:pos="459"/>
              </w:tabs>
              <w:spacing w:line="256" w:lineRule="auto"/>
              <w:ind w:left="34"/>
              <w:jc w:val="both"/>
              <w:rPr>
                <w:b/>
              </w:rPr>
            </w:pPr>
          </w:p>
        </w:tc>
        <w:tc>
          <w:tcPr>
            <w:tcW w:w="5103" w:type="dxa"/>
            <w:tcBorders>
              <w:top w:val="single" w:sz="4" w:space="0" w:color="auto"/>
              <w:left w:val="single" w:sz="4" w:space="0" w:color="auto"/>
              <w:bottom w:val="single" w:sz="4" w:space="0" w:color="auto"/>
              <w:right w:val="single" w:sz="4" w:space="0" w:color="auto"/>
            </w:tcBorders>
          </w:tcPr>
          <w:p w14:paraId="5ABB4ADF" w14:textId="1AE8956B" w:rsidR="00D95F59" w:rsidRPr="00B27345" w:rsidRDefault="00750C75">
            <w:pPr>
              <w:spacing w:line="256" w:lineRule="auto"/>
              <w:jc w:val="both"/>
            </w:pPr>
            <w:r w:rsidRPr="00750C75">
              <w:rPr>
                <w:b/>
                <w:bCs/>
                <w:lang w:eastAsia="lv-LV"/>
              </w:rPr>
              <w:t>3.4.</w:t>
            </w:r>
            <w:r>
              <w:rPr>
                <w:lang w:eastAsia="lv-LV"/>
              </w:rPr>
              <w:t xml:space="preserve"> </w:t>
            </w:r>
            <w:r w:rsidR="00D95F59" w:rsidRPr="00B27345">
              <w:rPr>
                <w:lang w:eastAsia="lv-LV"/>
              </w:rPr>
              <w:t xml:space="preserve">Komisija pārbaudīs konkursa piesaistītā būvdarbu vadītāja sertifikāta ēku būvdarbu vadīšanā spēkā esamību Būvniecības informācijas sistēmā (BIS)   </w:t>
            </w:r>
            <w:hyperlink r:id="rId15" w:history="1">
              <w:r w:rsidR="00D95F59" w:rsidRPr="00B27345">
                <w:rPr>
                  <w:rStyle w:val="Hyperlink"/>
                </w:rPr>
                <w:t>https://bis.gov.lv/lv</w:t>
              </w:r>
            </w:hyperlink>
            <w:r w:rsidR="00D95F59" w:rsidRPr="00B27345">
              <w:t xml:space="preserve">. </w:t>
            </w:r>
          </w:p>
          <w:p w14:paraId="5E343828" w14:textId="77777777" w:rsidR="00D95F59" w:rsidRPr="00B27345" w:rsidRDefault="00D95F59">
            <w:pPr>
              <w:spacing w:line="256" w:lineRule="auto"/>
              <w:jc w:val="both"/>
              <w:rPr>
                <w:rStyle w:val="Hyperlink"/>
                <w:rFonts w:eastAsiaTheme="majorEastAsia"/>
              </w:rPr>
            </w:pPr>
            <w:r w:rsidRPr="00B27345">
              <w:rPr>
                <w:b/>
                <w:bCs/>
                <w:lang w:eastAsia="lv-LV"/>
              </w:rPr>
              <w:t>Jānorāda spēkā esošā sertifikāta numuru (nolikuma 4. pielikums).</w:t>
            </w:r>
            <w:r w:rsidRPr="00B27345">
              <w:rPr>
                <w:lang w:eastAsia="lv-LV"/>
              </w:rPr>
              <w:t xml:space="preserve"> </w:t>
            </w:r>
            <w:r w:rsidRPr="00B27345">
              <w:rPr>
                <w:rStyle w:val="Hyperlink"/>
                <w:rFonts w:eastAsiaTheme="majorEastAsia"/>
                <w:b/>
                <w:bCs/>
                <w:color w:val="auto"/>
                <w:u w:val="none"/>
              </w:rPr>
              <w:t>Ja informācija nav pieejama BIS, tad jāiesniedz sertifikāta kopija.</w:t>
            </w:r>
          </w:p>
          <w:p w14:paraId="145B4CFF" w14:textId="77777777" w:rsidR="00D95F59" w:rsidRPr="00B27345" w:rsidRDefault="00D95F59">
            <w:pPr>
              <w:spacing w:line="256" w:lineRule="auto"/>
              <w:jc w:val="both"/>
            </w:pPr>
          </w:p>
          <w:p w14:paraId="0DA58CC9" w14:textId="77777777" w:rsidR="00D95F59" w:rsidRPr="00B27345" w:rsidRDefault="00D95F59">
            <w:pPr>
              <w:spacing w:line="256" w:lineRule="auto"/>
              <w:jc w:val="both"/>
            </w:pPr>
            <w:r w:rsidRPr="00B27345">
              <w:t xml:space="preserve">Pretendenta piedāvātā atbildīgā </w:t>
            </w:r>
            <w:r w:rsidRPr="00B27345">
              <w:rPr>
                <w:b/>
                <w:bCs/>
                <w:u w:val="single"/>
              </w:rPr>
              <w:t>būvdarbu vadītāja pieredzes apraksts</w:t>
            </w:r>
            <w:r w:rsidRPr="00B27345">
              <w:rPr>
                <w:u w:val="single"/>
              </w:rPr>
              <w:t xml:space="preserve"> (pielikums Nr.4), un arī rakstisks apliecinājums par gatavību piedalīties darbu veikšanā</w:t>
            </w:r>
            <w:r w:rsidRPr="00B27345">
              <w:t xml:space="preserve">, Iepirkuma līguma noslēgšanas gadījumā. </w:t>
            </w:r>
          </w:p>
          <w:p w14:paraId="2316ACB3" w14:textId="77777777" w:rsidR="00D95F59" w:rsidRPr="00B27345" w:rsidRDefault="00D95F59">
            <w:pPr>
              <w:spacing w:line="256" w:lineRule="auto"/>
            </w:pPr>
          </w:p>
          <w:p w14:paraId="37EC12EA" w14:textId="77777777" w:rsidR="00D95F59" w:rsidRPr="00B27345" w:rsidRDefault="00D95F59">
            <w:pPr>
              <w:pStyle w:val="NoSpacing"/>
              <w:tabs>
                <w:tab w:val="left" w:pos="34"/>
              </w:tabs>
              <w:spacing w:line="240" w:lineRule="auto"/>
              <w:jc w:val="both"/>
              <w:rPr>
                <w:b/>
                <w:bCs/>
                <w:u w:val="single"/>
                <w:lang w:eastAsia="lv-LV" w:bidi="ne-NP"/>
              </w:rPr>
            </w:pPr>
            <w:r w:rsidRPr="00B27345">
              <w:rPr>
                <w:lang w:eastAsia="lv-LV" w:bidi="ne-NP"/>
              </w:rPr>
              <w:t>Par sarakstā norādītajiem darbiem piedāvājumam</w:t>
            </w:r>
            <w:r w:rsidRPr="00B27345">
              <w:rPr>
                <w:b/>
                <w:bCs/>
                <w:lang w:eastAsia="lv-LV" w:bidi="ne-NP"/>
              </w:rPr>
              <w:t xml:space="preserve"> </w:t>
            </w:r>
            <w:r w:rsidRPr="00B27345">
              <w:rPr>
                <w:b/>
                <w:bCs/>
                <w:u w:val="single"/>
                <w:lang w:eastAsia="lv-LV" w:bidi="ne-NP"/>
              </w:rPr>
              <w:t>jāpievieno:</w:t>
            </w:r>
          </w:p>
          <w:p w14:paraId="769E6436"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t xml:space="preserve">būvdarbu pieņemšanas – nodošanas aktu kopijas; </w:t>
            </w:r>
          </w:p>
          <w:p w14:paraId="35775737"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t xml:space="preserve">pasūtītāja likumīgo pārstāvju parakstītas atsauksmes; </w:t>
            </w:r>
          </w:p>
          <w:p w14:paraId="3E59AC87" w14:textId="48FB4D46"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u w:val="single"/>
                <w:lang w:eastAsia="lv-LV" w:bidi="ne-NP"/>
              </w:rPr>
              <w:t xml:space="preserve">un/vai cita informācija </w:t>
            </w:r>
            <w:r w:rsidRPr="00B27345">
              <w:t>(dokumenta/līguma kopijas vai citu informāciju)</w:t>
            </w:r>
            <w:r w:rsidRPr="00B27345">
              <w:rPr>
                <w:u w:val="single"/>
                <w:lang w:eastAsia="lv-LV" w:bidi="ne-NP"/>
              </w:rPr>
              <w:t xml:space="preserve">, ja tas nepieciešams, lai apstiprinātu </w:t>
            </w:r>
            <w:r w:rsidRPr="00B27345">
              <w:rPr>
                <w:u w:val="single"/>
              </w:rPr>
              <w:t>pretendenta atbilstību Nolikuma 2.</w:t>
            </w:r>
            <w:r w:rsidR="007A2500" w:rsidRPr="00B27345">
              <w:rPr>
                <w:u w:val="single"/>
              </w:rPr>
              <w:t>4</w:t>
            </w:r>
            <w:r w:rsidRPr="00B27345">
              <w:rPr>
                <w:u w:val="single"/>
              </w:rPr>
              <w:t>. punkta un tā apakšpunkta prasībām.</w:t>
            </w:r>
          </w:p>
        </w:tc>
      </w:tr>
      <w:tr w:rsidR="00D95F59" w:rsidRPr="00B27345" w14:paraId="6DDC037A"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58DA3EF1" w14:textId="1DC23D7B" w:rsidR="00D95F59" w:rsidRPr="00B27345" w:rsidRDefault="00D95F59">
            <w:pPr>
              <w:tabs>
                <w:tab w:val="left" w:pos="460"/>
              </w:tabs>
              <w:spacing w:line="256" w:lineRule="auto"/>
              <w:ind w:firstLine="34"/>
              <w:jc w:val="both"/>
            </w:pPr>
            <w:r w:rsidRPr="00B27345">
              <w:rPr>
                <w:b/>
              </w:rPr>
              <w:t>2.</w:t>
            </w:r>
            <w:r w:rsidR="00C055FA" w:rsidRPr="00B27345">
              <w:rPr>
                <w:b/>
              </w:rPr>
              <w:t>5</w:t>
            </w:r>
            <w:r w:rsidRPr="00B27345">
              <w:rPr>
                <w:b/>
              </w:rPr>
              <w:t>.</w:t>
            </w:r>
            <w:r w:rsidRPr="00B27345">
              <w:t xml:space="preserve"> Pretendentam uzvaras gadījumā jānodrošina </w:t>
            </w:r>
            <w:r w:rsidRPr="00B27345">
              <w:rPr>
                <w:u w:val="single"/>
              </w:rPr>
              <w:t>savu un būvspeciālistu profesionālās civiltiesiskās atbildības apdrošināšana</w:t>
            </w:r>
            <w:r w:rsidRPr="00B27345">
              <w:t xml:space="preserve"> saskaņā ar Ministru kabineta 2014. gada 19. augusta noteikumiem Nr. 502 “Noteikumi par būvspeciālistu un būvdarbu veicēju civiltiesiskās atbildības obligāto apdrošināšanu” un 5 (piecu) dienu laikā pēc līguma noslēgšanas jāiesniedz Pasūtītājam polišu kopijas (uzrādot oriģinālus).</w:t>
            </w:r>
          </w:p>
          <w:p w14:paraId="47AD78AB" w14:textId="77777777" w:rsidR="00D95F59" w:rsidRPr="00B27345" w:rsidRDefault="00D95F59">
            <w:pPr>
              <w:tabs>
                <w:tab w:val="left" w:pos="460"/>
              </w:tabs>
              <w:spacing w:line="256" w:lineRule="auto"/>
              <w:ind w:firstLine="34"/>
              <w:jc w:val="both"/>
            </w:pPr>
          </w:p>
          <w:p w14:paraId="64FB1F25" w14:textId="77777777" w:rsidR="00D95F59" w:rsidRPr="00B27345" w:rsidRDefault="00D95F59">
            <w:pPr>
              <w:tabs>
                <w:tab w:val="left" w:pos="459"/>
              </w:tabs>
              <w:spacing w:line="256" w:lineRule="auto"/>
              <w:ind w:left="34"/>
              <w:jc w:val="both"/>
              <w:rPr>
                <w:b/>
                <w:bCs/>
              </w:rPr>
            </w:pPr>
            <w:r w:rsidRPr="00B27345">
              <w:rPr>
                <w:u w:val="single"/>
              </w:rPr>
              <w:t>Minētais līgums jāuztur spēkā visu būvdarbu un garantijas laiku.</w:t>
            </w:r>
          </w:p>
        </w:tc>
        <w:tc>
          <w:tcPr>
            <w:tcW w:w="5103" w:type="dxa"/>
            <w:tcBorders>
              <w:top w:val="single" w:sz="4" w:space="0" w:color="auto"/>
              <w:left w:val="single" w:sz="4" w:space="0" w:color="auto"/>
              <w:bottom w:val="single" w:sz="4" w:space="0" w:color="auto"/>
              <w:right w:val="single" w:sz="4" w:space="0" w:color="auto"/>
            </w:tcBorders>
            <w:hideMark/>
          </w:tcPr>
          <w:p w14:paraId="10E6C548" w14:textId="5C46D213" w:rsidR="00D95F59" w:rsidRPr="00B27345" w:rsidRDefault="00D95F59">
            <w:pPr>
              <w:pStyle w:val="NoSpacing"/>
              <w:spacing w:line="240" w:lineRule="auto"/>
              <w:jc w:val="both"/>
            </w:pPr>
            <w:r w:rsidRPr="00B27345">
              <w:rPr>
                <w:b/>
              </w:rPr>
              <w:t>3.</w:t>
            </w:r>
            <w:r w:rsidR="00C055FA" w:rsidRPr="00B27345">
              <w:rPr>
                <w:b/>
              </w:rPr>
              <w:t>5</w:t>
            </w:r>
            <w:r w:rsidRPr="00B27345">
              <w:rPr>
                <w:b/>
              </w:rPr>
              <w:t>.</w:t>
            </w:r>
            <w:r w:rsidRPr="00B27345">
              <w:t xml:space="preserve"> </w:t>
            </w:r>
            <w:r w:rsidRPr="00B27345">
              <w:rPr>
                <w:b/>
                <w:bCs/>
              </w:rPr>
              <w:t>Apdrošināšanas polišu kopijas</w:t>
            </w:r>
            <w:r w:rsidRPr="00B27345">
              <w:t>, kas apliecina, ka pretendenta un tā piedāvāto būvspeciālistu civiltiesiskā atbildība ir apdrošināta vai iesniedz apdrošināšanas sabiedrības apliecinājumu par iespēju veikt pretendenta un pretendenta būvspeciālistu profesionālās civiltiesiskās atbildības apdrošināšanu saskaņā ar Ministru kabineta 2014. gada 19. augusta noteikumiem Nr. 502 “Noteikumi par būvspeciālistu un būvdarbu veicēju civiltiesiskās atbildības obligāto apdrošināšanu” no iepirkuma līguma noslēgšanas brīža uz darbu izpildes un garantijas laiku.</w:t>
            </w:r>
          </w:p>
          <w:p w14:paraId="002B11C8" w14:textId="77777777" w:rsidR="00D95F59" w:rsidRPr="00B27345" w:rsidRDefault="00D95F59">
            <w:pPr>
              <w:spacing w:line="256" w:lineRule="auto"/>
              <w:ind w:left="-20" w:right="-20"/>
              <w:jc w:val="both"/>
            </w:pPr>
            <w:r w:rsidRPr="00B27345">
              <w:t>Polisē Apdrošināšanas ņēmējam jābūt - Pretendentam.</w:t>
            </w:r>
          </w:p>
          <w:p w14:paraId="0F55E918" w14:textId="1A9102D9" w:rsidR="00D95F59" w:rsidRPr="00B27345" w:rsidRDefault="00D95F59">
            <w:pPr>
              <w:pStyle w:val="NoSpacing"/>
              <w:jc w:val="both"/>
              <w:rPr>
                <w:b/>
                <w:bCs/>
              </w:rPr>
            </w:pPr>
            <w:r w:rsidRPr="00B27345">
              <w:t>Polisē kā apdrošinātā persona jābūt norādītam piedāvātajam atbildīgajam būvdarbu vadītājam (2.</w:t>
            </w:r>
            <w:r w:rsidR="00C055FA" w:rsidRPr="00B27345">
              <w:t>4</w:t>
            </w:r>
            <w:r w:rsidRPr="00B27345">
              <w:t>. punkts).</w:t>
            </w:r>
          </w:p>
        </w:tc>
      </w:tr>
      <w:tr w:rsidR="00D95F59" w:rsidRPr="00B27345" w14:paraId="5CC30B40" w14:textId="77777777">
        <w:trPr>
          <w:jc w:val="center"/>
        </w:trPr>
        <w:tc>
          <w:tcPr>
            <w:tcW w:w="4962" w:type="dxa"/>
            <w:tcBorders>
              <w:top w:val="single" w:sz="4" w:space="0" w:color="auto"/>
              <w:left w:val="single" w:sz="4" w:space="0" w:color="auto"/>
              <w:bottom w:val="single" w:sz="4" w:space="0" w:color="auto"/>
              <w:right w:val="single" w:sz="4" w:space="0" w:color="auto"/>
            </w:tcBorders>
            <w:hideMark/>
          </w:tcPr>
          <w:p w14:paraId="2C7E4BA6" w14:textId="2F6F30E0" w:rsidR="00D95F59" w:rsidRPr="00B27345" w:rsidRDefault="00D95F59">
            <w:pPr>
              <w:tabs>
                <w:tab w:val="left" w:pos="459"/>
              </w:tabs>
              <w:spacing w:line="256" w:lineRule="auto"/>
              <w:ind w:left="34"/>
              <w:jc w:val="both"/>
              <w:rPr>
                <w:b/>
              </w:rPr>
            </w:pPr>
            <w:r w:rsidRPr="00B27345">
              <w:rPr>
                <w:b/>
              </w:rPr>
              <w:t>2.</w:t>
            </w:r>
            <w:r w:rsidR="00C055FA" w:rsidRPr="00B27345">
              <w:rPr>
                <w:b/>
              </w:rPr>
              <w:t>6</w:t>
            </w:r>
            <w:r w:rsidRPr="00B27345">
              <w:rPr>
                <w:b/>
              </w:rPr>
              <w:t>.</w:t>
            </w:r>
            <w:r w:rsidRPr="00B27345">
              <w:t xml:space="preserve"> Pretendentam jānorāda visi apakšuzņēmēji un apakšuzņēmēja apakšuzņēmēji, kuru sniedzamo pakalpojumu vai veicamo darbu vērtība ir vismaz 10 000,00 </w:t>
            </w:r>
            <w:r w:rsidRPr="00B27345">
              <w:rPr>
                <w:i/>
                <w:iCs/>
              </w:rPr>
              <w:t>euro</w:t>
            </w:r>
            <w:r w:rsidRPr="00B27345">
              <w:t>.</w:t>
            </w:r>
          </w:p>
        </w:tc>
        <w:tc>
          <w:tcPr>
            <w:tcW w:w="5103" w:type="dxa"/>
            <w:tcBorders>
              <w:top w:val="single" w:sz="4" w:space="0" w:color="auto"/>
              <w:left w:val="single" w:sz="4" w:space="0" w:color="auto"/>
              <w:bottom w:val="single" w:sz="4" w:space="0" w:color="auto"/>
              <w:right w:val="single" w:sz="4" w:space="0" w:color="auto"/>
            </w:tcBorders>
          </w:tcPr>
          <w:p w14:paraId="0428F3C1" w14:textId="0473B471" w:rsidR="00D95F59" w:rsidRPr="00B27345" w:rsidRDefault="00D95F59">
            <w:pPr>
              <w:pStyle w:val="NoSpacing"/>
              <w:ind w:right="38"/>
              <w:jc w:val="both"/>
            </w:pPr>
            <w:r w:rsidRPr="00B27345">
              <w:rPr>
                <w:b/>
              </w:rPr>
              <w:t>3.</w:t>
            </w:r>
            <w:r w:rsidR="00C055FA" w:rsidRPr="00B27345">
              <w:rPr>
                <w:b/>
              </w:rPr>
              <w:t>6</w:t>
            </w:r>
            <w:r w:rsidRPr="00B27345">
              <w:rPr>
                <w:b/>
              </w:rPr>
              <w:t>.</w:t>
            </w:r>
            <w:r w:rsidRPr="00B27345">
              <w:t xml:space="preserve"> </w:t>
            </w:r>
            <w:r w:rsidRPr="00B27345">
              <w:rPr>
                <w:b/>
                <w:bCs/>
              </w:rPr>
              <w:t>Pretendenta piesaistīto apakšuzņēmēju saraksts</w:t>
            </w:r>
            <w:r w:rsidRPr="00B27345">
              <w:t xml:space="preserve"> (Nolikuma 6. pielikums), norādot katram apakšuzņēmējam un apakšuzņēmēja apakšuzņēmējam, kuru sniedzamo pakalpojumu vai veicamo darbu vērtība ir vismaz 10 000,00 </w:t>
            </w:r>
            <w:r w:rsidRPr="00B27345">
              <w:rPr>
                <w:i/>
                <w:iCs/>
              </w:rPr>
              <w:lastRenderedPageBreak/>
              <w:t>euro</w:t>
            </w:r>
            <w:r w:rsidRPr="00B27345">
              <w:t xml:space="preserve">, izpildei nododamo līguma daļu saskaņā ar tehnisko specifikāciju un pievienojot finanšu aprēķinus, kas norāda līgumā nododamo daļu </w:t>
            </w:r>
            <w:r w:rsidRPr="00B27345">
              <w:rPr>
                <w:sz w:val="22"/>
                <w:szCs w:val="22"/>
              </w:rPr>
              <w:t>naudas izteiksmē.</w:t>
            </w:r>
          </w:p>
          <w:p w14:paraId="321BDB6D" w14:textId="77777777" w:rsidR="00D95F59" w:rsidRPr="00B27345" w:rsidRDefault="00D95F59">
            <w:pPr>
              <w:pStyle w:val="NoSpacing"/>
              <w:jc w:val="both"/>
            </w:pPr>
          </w:p>
          <w:p w14:paraId="71BDB3CB" w14:textId="77777777" w:rsidR="00D95F59" w:rsidRPr="00B27345" w:rsidRDefault="00D95F59">
            <w:pPr>
              <w:spacing w:line="256" w:lineRule="auto"/>
              <w:ind w:right="271"/>
              <w:jc w:val="both"/>
            </w:pPr>
            <w:r w:rsidRPr="00B27345">
              <w:t>Apakšuzņēmēja sniedzamo pakalpojumu vērtību noteic, ņemot vērā apakšuzņēmēja un visu attiecīgā iepirkuma ietvaros tā saistīto uzņēmumu sniedzamo pakalpojumu vērtību. Publisko iepirkuma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p w14:paraId="15A772BA" w14:textId="77777777" w:rsidR="00D95F59" w:rsidRPr="00B27345" w:rsidRDefault="00D95F59">
            <w:pPr>
              <w:spacing w:line="256" w:lineRule="auto"/>
              <w:jc w:val="both"/>
            </w:pPr>
          </w:p>
          <w:p w14:paraId="53E90656" w14:textId="77777777" w:rsidR="00D95F59" w:rsidRPr="00B27345" w:rsidRDefault="00D95F59">
            <w:pPr>
              <w:spacing w:line="256" w:lineRule="auto"/>
              <w:ind w:right="271"/>
              <w:jc w:val="both"/>
              <w:rPr>
                <w:rFonts w:eastAsia="Helvetica;Arial"/>
                <w:lang w:eastAsia="lv-LV"/>
              </w:rPr>
            </w:pPr>
            <w:r w:rsidRPr="00B27345">
              <w:t xml:space="preserve">Ja </w:t>
            </w:r>
            <w:r w:rsidRPr="00B27345">
              <w:rPr>
                <w:rFonts w:eastAsia="Helvetica;Arial"/>
                <w:lang w:eastAsia="lv-LV"/>
              </w:rPr>
              <w:t>pretendents plāno piesaistīt apakšuzņēmējus, pretendentam par apakšuzņēmējiem jāiesniedz:</w:t>
            </w:r>
          </w:p>
          <w:p w14:paraId="2DA4F6FF" w14:textId="77777777" w:rsidR="00D95F59" w:rsidRPr="00B27345" w:rsidRDefault="00D95F59" w:rsidP="00D95F59">
            <w:pPr>
              <w:pStyle w:val="ListParagraph"/>
              <w:numPr>
                <w:ilvl w:val="0"/>
                <w:numId w:val="14"/>
              </w:numPr>
              <w:spacing w:line="256" w:lineRule="auto"/>
              <w:ind w:left="460" w:right="271" w:hanging="426"/>
              <w:jc w:val="both"/>
              <w:rPr>
                <w:rFonts w:eastAsia="Helvetica;Arial"/>
                <w:lang w:eastAsia="lv-LV"/>
              </w:rPr>
            </w:pPr>
            <w:r w:rsidRPr="00B27345">
              <w:rPr>
                <w:rFonts w:eastAsia="Helvetica;Arial"/>
                <w:lang w:eastAsia="lv-LV"/>
              </w:rPr>
              <w:t xml:space="preserve">nosaukums, vienotais reģistrācijas numurs, adrese, kontaktpersona un tās tālruņa numurs, atbildības </w:t>
            </w:r>
            <w:r w:rsidRPr="00B27345">
              <w:rPr>
                <w:sz w:val="22"/>
                <w:szCs w:val="22"/>
              </w:rPr>
              <w:t>naudas izteiksmē</w:t>
            </w:r>
            <w:r w:rsidRPr="00B27345">
              <w:rPr>
                <w:rFonts w:eastAsia="Helvetica;Arial"/>
                <w:lang w:eastAsia="lv-LV"/>
              </w:rPr>
              <w:t>, nododamās līguma daļas apraksts saskaņā ar tehnisko specifikāciju;</w:t>
            </w:r>
          </w:p>
          <w:p w14:paraId="394665FA" w14:textId="64927B4F" w:rsidR="00D95F59" w:rsidRPr="00B27345" w:rsidRDefault="00D95F59" w:rsidP="00E05F4F">
            <w:pPr>
              <w:pStyle w:val="ListParagraph"/>
              <w:numPr>
                <w:ilvl w:val="0"/>
                <w:numId w:val="14"/>
              </w:numPr>
              <w:spacing w:line="256" w:lineRule="auto"/>
              <w:ind w:left="460" w:right="271" w:hanging="426"/>
              <w:jc w:val="both"/>
              <w:rPr>
                <w:rFonts w:eastAsia="Helvetica;Arial"/>
                <w:lang w:eastAsia="lv-LV"/>
              </w:rPr>
            </w:pPr>
            <w:r w:rsidRPr="00B27345">
              <w:rPr>
                <w:rFonts w:eastAsia="Helvetica;Arial"/>
              </w:rPr>
              <w:t>katra apakšuzņēmēja apliecinājums par tā gatavību veikt tam izpildei nododamo līguma daļu.</w:t>
            </w:r>
          </w:p>
        </w:tc>
      </w:tr>
      <w:tr w:rsidR="00D95F59" w:rsidRPr="00B27345" w14:paraId="2E65FE27"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41937183" w14:textId="0ED03BB2" w:rsidR="00D95F59" w:rsidRPr="00B27345" w:rsidRDefault="00D95F59">
            <w:pPr>
              <w:tabs>
                <w:tab w:val="left" w:pos="460"/>
              </w:tabs>
              <w:spacing w:line="256" w:lineRule="auto"/>
              <w:ind w:firstLine="29"/>
              <w:jc w:val="both"/>
            </w:pPr>
            <w:r w:rsidRPr="00B27345">
              <w:rPr>
                <w:b/>
              </w:rPr>
              <w:lastRenderedPageBreak/>
              <w:t>2.</w:t>
            </w:r>
            <w:r w:rsidR="00C055FA" w:rsidRPr="00B27345">
              <w:rPr>
                <w:b/>
              </w:rPr>
              <w:t>7</w:t>
            </w:r>
            <w:r w:rsidRPr="00B27345">
              <w:rPr>
                <w:b/>
              </w:rPr>
              <w:t xml:space="preserve">. </w:t>
            </w:r>
            <w:r w:rsidRPr="00B27345">
              <w:t>Pretendents var balstīties uz trešo personu iespējām, lai izpildītu prasības attiecībā uz Pretendenta saimniecisko stāvokli, tehniskām un profesionālām spējām.</w:t>
            </w:r>
          </w:p>
          <w:p w14:paraId="50769192" w14:textId="77777777" w:rsidR="00D95F59" w:rsidRPr="00B27345" w:rsidRDefault="00D95F59">
            <w:pPr>
              <w:tabs>
                <w:tab w:val="left" w:pos="460"/>
              </w:tabs>
              <w:spacing w:line="256" w:lineRule="auto"/>
              <w:ind w:firstLine="29"/>
              <w:jc w:val="both"/>
            </w:pPr>
          </w:p>
          <w:p w14:paraId="6FBB65DA" w14:textId="77777777" w:rsidR="00D95F59" w:rsidRPr="00B27345" w:rsidRDefault="00D95F59">
            <w:pPr>
              <w:tabs>
                <w:tab w:val="left" w:pos="460"/>
              </w:tabs>
              <w:spacing w:line="256" w:lineRule="auto"/>
              <w:ind w:firstLine="29"/>
              <w:jc w:val="both"/>
            </w:pPr>
            <w:r w:rsidRPr="00B27345">
              <w:t>Ja Pretendents balstās uz trešo personu iespējām, tad Pretendents pierāda, ka viņa rīcībā būs attiecīgie resursi.</w:t>
            </w:r>
          </w:p>
          <w:p w14:paraId="033F57E8" w14:textId="77777777" w:rsidR="00D95F59" w:rsidRPr="00B27345" w:rsidRDefault="00D95F59">
            <w:pPr>
              <w:tabs>
                <w:tab w:val="left" w:pos="460"/>
              </w:tabs>
              <w:spacing w:line="256" w:lineRule="auto"/>
              <w:ind w:firstLine="29"/>
              <w:jc w:val="both"/>
            </w:pPr>
          </w:p>
          <w:p w14:paraId="301C0E90" w14:textId="77777777" w:rsidR="00D95F59" w:rsidRPr="00B27345" w:rsidRDefault="00D95F59">
            <w:pPr>
              <w:tabs>
                <w:tab w:val="left" w:pos="460"/>
              </w:tabs>
              <w:spacing w:line="256" w:lineRule="auto"/>
              <w:ind w:firstLine="29"/>
              <w:jc w:val="both"/>
            </w:pPr>
            <w:r w:rsidRPr="00B27345">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3F677565" w14:textId="77777777" w:rsidR="00D95F59" w:rsidRPr="00B27345" w:rsidRDefault="00D95F59">
            <w:pPr>
              <w:tabs>
                <w:tab w:val="left" w:pos="460"/>
              </w:tabs>
              <w:spacing w:before="120" w:line="256" w:lineRule="auto"/>
              <w:ind w:firstLine="34"/>
              <w:jc w:val="both"/>
              <w:rPr>
                <w:b/>
              </w:rPr>
            </w:pPr>
          </w:p>
        </w:tc>
        <w:tc>
          <w:tcPr>
            <w:tcW w:w="5103" w:type="dxa"/>
            <w:tcBorders>
              <w:top w:val="single" w:sz="4" w:space="0" w:color="auto"/>
              <w:left w:val="single" w:sz="4" w:space="0" w:color="auto"/>
              <w:bottom w:val="single" w:sz="4" w:space="0" w:color="auto"/>
              <w:right w:val="single" w:sz="4" w:space="0" w:color="auto"/>
            </w:tcBorders>
          </w:tcPr>
          <w:p w14:paraId="7F0F6E51" w14:textId="34DDF088" w:rsidR="00D95F59" w:rsidRPr="00B27345" w:rsidRDefault="00D95F59">
            <w:pPr>
              <w:tabs>
                <w:tab w:val="left" w:pos="424"/>
                <w:tab w:val="left" w:pos="601"/>
                <w:tab w:val="left" w:pos="694"/>
              </w:tabs>
              <w:spacing w:line="256" w:lineRule="auto"/>
              <w:jc w:val="both"/>
            </w:pPr>
            <w:r w:rsidRPr="00B27345">
              <w:rPr>
                <w:b/>
                <w:bCs/>
              </w:rPr>
              <w:t>3.</w:t>
            </w:r>
            <w:r w:rsidR="00C055FA" w:rsidRPr="00B27345">
              <w:rPr>
                <w:b/>
                <w:bCs/>
              </w:rPr>
              <w:t>7</w:t>
            </w:r>
            <w:r w:rsidRPr="00B27345">
              <w:rPr>
                <w:b/>
                <w:bCs/>
              </w:rPr>
              <w:t>.</w:t>
            </w:r>
            <w:r w:rsidRPr="00B27345">
              <w:t xml:space="preserve"> Pretendents iesniedz dokumentus, kas pierāda:</w:t>
            </w:r>
          </w:p>
          <w:p w14:paraId="0E081656" w14:textId="77777777" w:rsidR="00D95F59" w:rsidRPr="00B27345" w:rsidRDefault="00D95F59" w:rsidP="00D95F59">
            <w:pPr>
              <w:pStyle w:val="ListParagraph"/>
              <w:numPr>
                <w:ilvl w:val="0"/>
                <w:numId w:val="16"/>
              </w:numPr>
              <w:spacing w:line="256" w:lineRule="auto"/>
              <w:ind w:left="460" w:hanging="426"/>
              <w:jc w:val="both"/>
            </w:pPr>
            <w:r w:rsidRPr="00B27345">
              <w:t>ka tam būs nepieciešamie resursi, uz kuriem viņš balstījies, iesniedzot piedāvājumu;</w:t>
            </w:r>
          </w:p>
          <w:p w14:paraId="674D8CEC" w14:textId="77777777" w:rsidR="00D95F59" w:rsidRPr="00B27345" w:rsidRDefault="00D95F59" w:rsidP="00D95F59">
            <w:pPr>
              <w:pStyle w:val="ListParagraph"/>
              <w:numPr>
                <w:ilvl w:val="0"/>
                <w:numId w:val="16"/>
              </w:numPr>
              <w:spacing w:line="256" w:lineRule="auto"/>
              <w:ind w:left="460" w:hanging="426"/>
              <w:jc w:val="both"/>
            </w:pPr>
            <w:r w:rsidRPr="00B27345">
              <w:t>ka šie resursi Pretendentam būs pieejami visu iepirkuma līguma izpildes laiku.</w:t>
            </w:r>
          </w:p>
          <w:p w14:paraId="252435F8" w14:textId="77777777" w:rsidR="00D95F59" w:rsidRPr="00B27345" w:rsidRDefault="00D95F59">
            <w:pPr>
              <w:tabs>
                <w:tab w:val="left" w:pos="424"/>
                <w:tab w:val="left" w:pos="601"/>
                <w:tab w:val="left" w:pos="694"/>
              </w:tabs>
              <w:spacing w:line="256" w:lineRule="auto"/>
            </w:pPr>
          </w:p>
          <w:p w14:paraId="793724B6" w14:textId="77777777" w:rsidR="00D95F59" w:rsidRPr="00B27345" w:rsidRDefault="00D95F59">
            <w:pPr>
              <w:tabs>
                <w:tab w:val="left" w:pos="424"/>
                <w:tab w:val="left" w:pos="601"/>
                <w:tab w:val="left" w:pos="694"/>
              </w:tabs>
              <w:spacing w:line="256" w:lineRule="auto"/>
              <w:jc w:val="both"/>
            </w:pPr>
            <w:r w:rsidRPr="00B27345">
              <w:t>Piemēram, var iesniegt personas, uz kuras iespējām Pretendents balstās, rakstisku apliecinājumu par piedalīšanos iepirkuma procedūrā, kā arī apliecinājumu nodot Pretendenta rīcībā līguma izpildei nepieciešamos resursus (norādot konkrētus būvdarbus, kādi tiks veikti līguma izpildes laikā), gadījumā, ja ar pretendentu tiks noslēgts iepirkuma līgums.</w:t>
            </w:r>
          </w:p>
          <w:p w14:paraId="53884E1B" w14:textId="77777777" w:rsidR="00D95F59" w:rsidRPr="00B27345" w:rsidRDefault="00D95F59">
            <w:pPr>
              <w:tabs>
                <w:tab w:val="left" w:pos="424"/>
                <w:tab w:val="left" w:pos="601"/>
                <w:tab w:val="left" w:pos="694"/>
              </w:tabs>
              <w:spacing w:line="256" w:lineRule="auto"/>
              <w:jc w:val="both"/>
            </w:pPr>
          </w:p>
          <w:p w14:paraId="2F29428B" w14:textId="77777777" w:rsidR="00D95F59" w:rsidRPr="00B27345" w:rsidRDefault="00D95F59">
            <w:pPr>
              <w:tabs>
                <w:tab w:val="left" w:pos="424"/>
                <w:tab w:val="left" w:pos="601"/>
                <w:tab w:val="left" w:pos="694"/>
              </w:tabs>
              <w:spacing w:line="256" w:lineRule="auto"/>
              <w:jc w:val="both"/>
            </w:pPr>
            <w:r w:rsidRPr="00B27345">
              <w:t xml:space="preserve">Ja personai, kas paraksta apliecinājumu, saskaņā ar Latvijas Republikas Uzņēmuma reģistra informāciju nav pārstāvības tiesības, tad klāt jāpievieno dokumentu, kas apliecina šīs personas pārstāvības tiesības. </w:t>
            </w:r>
          </w:p>
          <w:p w14:paraId="5CEA9514" w14:textId="77777777" w:rsidR="00D95F59" w:rsidRPr="00B27345" w:rsidRDefault="00D95F59">
            <w:pPr>
              <w:tabs>
                <w:tab w:val="left" w:pos="424"/>
                <w:tab w:val="left" w:pos="601"/>
                <w:tab w:val="left" w:pos="694"/>
              </w:tabs>
              <w:spacing w:line="256" w:lineRule="auto"/>
              <w:jc w:val="both"/>
            </w:pPr>
          </w:p>
        </w:tc>
      </w:tr>
      <w:tr w:rsidR="00D95F59" w:rsidRPr="00B27345" w14:paraId="4803C9D1" w14:textId="77777777">
        <w:trPr>
          <w:trHeight w:val="484"/>
          <w:jc w:val="center"/>
        </w:trPr>
        <w:tc>
          <w:tcPr>
            <w:tcW w:w="4962" w:type="dxa"/>
            <w:tcBorders>
              <w:top w:val="single" w:sz="4" w:space="0" w:color="auto"/>
              <w:left w:val="single" w:sz="4" w:space="0" w:color="auto"/>
              <w:bottom w:val="single" w:sz="4" w:space="0" w:color="auto"/>
              <w:right w:val="single" w:sz="4" w:space="0" w:color="auto"/>
            </w:tcBorders>
            <w:hideMark/>
          </w:tcPr>
          <w:p w14:paraId="19D3E880" w14:textId="51987ED8" w:rsidR="00D95F59" w:rsidRPr="00B27345" w:rsidRDefault="00D95F59">
            <w:pPr>
              <w:spacing w:line="256" w:lineRule="auto"/>
              <w:jc w:val="both"/>
              <w:rPr>
                <w:b/>
              </w:rPr>
            </w:pPr>
            <w:r w:rsidRPr="00B27345">
              <w:rPr>
                <w:b/>
              </w:rPr>
              <w:lastRenderedPageBreak/>
              <w:t>2.</w:t>
            </w:r>
            <w:r w:rsidR="00C055FA" w:rsidRPr="00B27345">
              <w:rPr>
                <w:b/>
              </w:rPr>
              <w:t>8</w:t>
            </w:r>
            <w:r w:rsidRPr="00B27345">
              <w:rPr>
                <w:b/>
              </w:rPr>
              <w:t xml:space="preserve">. </w:t>
            </w:r>
            <w:r w:rsidRPr="00B27345">
              <w:t>Pretendents ir apsekojis un iepazinies ar objektu.</w:t>
            </w:r>
          </w:p>
        </w:tc>
        <w:tc>
          <w:tcPr>
            <w:tcW w:w="5103" w:type="dxa"/>
            <w:tcBorders>
              <w:top w:val="single" w:sz="4" w:space="0" w:color="auto"/>
              <w:left w:val="single" w:sz="4" w:space="0" w:color="auto"/>
              <w:bottom w:val="single" w:sz="4" w:space="0" w:color="auto"/>
              <w:right w:val="single" w:sz="4" w:space="0" w:color="auto"/>
            </w:tcBorders>
          </w:tcPr>
          <w:p w14:paraId="718B312B" w14:textId="570D2016" w:rsidR="00D95F59" w:rsidRPr="00B27345" w:rsidRDefault="00D95F59">
            <w:pPr>
              <w:tabs>
                <w:tab w:val="left" w:pos="424"/>
                <w:tab w:val="left" w:pos="601"/>
                <w:tab w:val="left" w:pos="694"/>
              </w:tabs>
              <w:spacing w:line="256" w:lineRule="auto"/>
              <w:jc w:val="both"/>
              <w:rPr>
                <w:bCs/>
              </w:rPr>
            </w:pPr>
            <w:r w:rsidRPr="00B27345">
              <w:rPr>
                <w:b/>
              </w:rPr>
              <w:t>3.</w:t>
            </w:r>
            <w:r w:rsidR="00C055FA" w:rsidRPr="00B27345">
              <w:rPr>
                <w:b/>
              </w:rPr>
              <w:t>8</w:t>
            </w:r>
            <w:r w:rsidRPr="00B27345">
              <w:rPr>
                <w:b/>
              </w:rPr>
              <w:t>. Objekta apsekošanas reģistrācijas lapa</w:t>
            </w:r>
            <w:r w:rsidRPr="00B27345">
              <w:rPr>
                <w:bCs/>
              </w:rPr>
              <w:t xml:space="preserve"> saskaņā ar Nolikuma 5. pielikumā noteikto veidni.</w:t>
            </w:r>
          </w:p>
          <w:p w14:paraId="03EA2115" w14:textId="77777777" w:rsidR="00D95F59" w:rsidRPr="00751000" w:rsidRDefault="00D95F59">
            <w:pPr>
              <w:tabs>
                <w:tab w:val="left" w:pos="424"/>
                <w:tab w:val="left" w:pos="601"/>
                <w:tab w:val="left" w:pos="694"/>
              </w:tabs>
              <w:spacing w:line="256" w:lineRule="auto"/>
              <w:jc w:val="both"/>
              <w:rPr>
                <w:b/>
                <w:sz w:val="4"/>
                <w:szCs w:val="4"/>
              </w:rPr>
            </w:pPr>
          </w:p>
        </w:tc>
      </w:tr>
    </w:tbl>
    <w:p w14:paraId="546230B0" w14:textId="77777777" w:rsidR="00D95F59" w:rsidRPr="00B27345" w:rsidRDefault="00D95F59" w:rsidP="00D95F59">
      <w:pPr>
        <w:rPr>
          <w:sz w:val="16"/>
        </w:rPr>
      </w:pPr>
    </w:p>
    <w:p w14:paraId="55F2C101" w14:textId="77777777" w:rsidR="00D95F59" w:rsidRPr="00B27345" w:rsidRDefault="00D95F59" w:rsidP="00D95F59">
      <w:pPr>
        <w:pStyle w:val="ListParagraph"/>
        <w:numPr>
          <w:ilvl w:val="0"/>
          <w:numId w:val="18"/>
        </w:numPr>
        <w:ind w:left="0" w:firstLine="0"/>
        <w:jc w:val="center"/>
        <w:rPr>
          <w:rFonts w:eastAsia="TimesNewRoman"/>
          <w:b/>
        </w:rPr>
      </w:pPr>
      <w:r w:rsidRPr="00B27345">
        <w:rPr>
          <w:rFonts w:eastAsia="TimesNewRoman"/>
          <w:b/>
        </w:rPr>
        <w:t>Eiropas vienotais iepirkuma procedūras dokuments</w:t>
      </w:r>
    </w:p>
    <w:p w14:paraId="5CE320DF" w14:textId="77777777" w:rsidR="00D95F59" w:rsidRPr="00B27345" w:rsidRDefault="00D95F59" w:rsidP="00D95F59">
      <w:pPr>
        <w:pStyle w:val="ListParagraph"/>
        <w:numPr>
          <w:ilvl w:val="1"/>
          <w:numId w:val="18"/>
        </w:numPr>
        <w:ind w:left="567" w:hanging="567"/>
        <w:jc w:val="both"/>
        <w:rPr>
          <w:rFonts w:eastAsia="TimesNewRoman"/>
        </w:rPr>
      </w:pPr>
      <w:r w:rsidRPr="00B27345">
        <w:t xml:space="preserve">Pretendents var iesniegt Eiropas vienoto iepirkuma procedūras dokumentu kā </w:t>
      </w:r>
      <w:bookmarkStart w:id="5" w:name="_Hlk77844914"/>
      <w:r w:rsidRPr="00B27345">
        <w:t xml:space="preserve">sākotnējo pierādījumu atbilstībai paziņojumā par līgumu vai iepirkuma procedūras dokumentos noteiktajām pretendentu atlases prasībām, tajā aizpildot II daļu “Informācija par ekonomikas dalībnieku”, III daļu “Izslēgšanas iemesli”, IV daļu “Atlases kritēriji”, VI daļu “Noslēguma apliecinājumi”. </w:t>
      </w:r>
      <w:bookmarkEnd w:id="5"/>
      <w:r w:rsidRPr="00B27345">
        <w:t xml:space="preserve">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un par tā norādīto apakšuzņēmēju, kura sniedzamo pakalpojumu vērtība ir vismaz 10 000 EUR (desmit tūkstoši </w:t>
      </w:r>
      <w:r w:rsidRPr="00B27345">
        <w:rPr>
          <w:i/>
        </w:rPr>
        <w:t>euro</w:t>
      </w:r>
      <w:r w:rsidRPr="00B27345">
        <w:t>, 00 centi) no iepirkuma līguma vērtības, tajā aizpildot II daļu “Informācija par ekonomikas dalībnieku”, III daļu “Izslēgšanas iemesli”, VI daļu “Noslēguma apliecinājumi”.  Piegādātāju apvienībai jāiesniedz atsevišķu Eiropas vienoto iepirkuma procedūras dokumentu par katru tās dalībnieku.</w:t>
      </w:r>
    </w:p>
    <w:p w14:paraId="1070FF3B" w14:textId="77777777" w:rsidR="00D95F59" w:rsidRPr="00B27345" w:rsidRDefault="00D95F59" w:rsidP="00D95F59">
      <w:pPr>
        <w:pStyle w:val="ListParagraph"/>
        <w:numPr>
          <w:ilvl w:val="1"/>
          <w:numId w:val="18"/>
        </w:numPr>
        <w:ind w:left="567" w:hanging="567"/>
        <w:jc w:val="both"/>
        <w:rPr>
          <w:rFonts w:eastAsia="TimesNewRoman"/>
        </w:rPr>
      </w:pPr>
      <w:r w:rsidRPr="00B27345">
        <w:t>Pretendents var pasūtītājam iesniegt Eiropas vienoto iepirkuma procedūras dokumentu, kas ir bijis iesniegts citā iepirkuma procedūrā, ja apliecina, ka tajā iekļautā informācija ir pareiza.</w:t>
      </w:r>
    </w:p>
    <w:p w14:paraId="59FC2358" w14:textId="77777777" w:rsidR="00D95F59" w:rsidRPr="00B27345" w:rsidRDefault="00D95F59" w:rsidP="00D95F59">
      <w:pPr>
        <w:pStyle w:val="ListParagraph"/>
        <w:numPr>
          <w:ilvl w:val="1"/>
          <w:numId w:val="18"/>
        </w:numPr>
        <w:ind w:left="567" w:hanging="567"/>
        <w:jc w:val="both"/>
        <w:rPr>
          <w:rStyle w:val="Hyperlink"/>
          <w:color w:val="auto"/>
          <w:u w:val="none"/>
        </w:rPr>
      </w:pPr>
      <w:r w:rsidRPr="00B27345">
        <w:t xml:space="preserve">Ja pretendents, kuram iepirkuma procedūrā būtu piešķiramas Iepirkuma līguma slēgšanas tiesības, ir iesniedzis Eiropas vienoto iepirkuma procedūras dokumentu kā sākotnējo pierādījumu atbilstību pretendentu atlases prasībām, kas noteiktas paziņojumā par līgumu vai iepirkuma procedūras dokumentos, iepirkuma komisija pirms lēmuma pieņemšanas par līguma slēgšanas tiesību piešķiršanu pieprasa 5 (piecu) darbdienu laikā iesniegt dokumentus, kas apliecina pretendenta atbilstību pretendentu atlases prasībām. Eiropas vienotā iepirkuma procedūras dokumenta veidlapu paraugus nosaka Eiropas Komisijas 2016. gada 5. janvāra Īstenošanas regula 2016/7, ar ko nosaka standarta veidlapu Eiropas vienotajam iepirkuma procedūras dokumentam, un tā pieejama: </w:t>
      </w:r>
      <w:hyperlink r:id="rId16" w:history="1">
        <w:r w:rsidRPr="00B27345">
          <w:rPr>
            <w:rStyle w:val="Hyperlink"/>
          </w:rPr>
          <w:t>http://espd.eis.gov.lv/</w:t>
        </w:r>
      </w:hyperlink>
      <w:r w:rsidRPr="00B27345">
        <w:rPr>
          <w:rStyle w:val="Hyperlink"/>
          <w:color w:val="auto"/>
          <w:u w:val="none"/>
        </w:rPr>
        <w:t>.</w:t>
      </w:r>
    </w:p>
    <w:p w14:paraId="38E4C78D" w14:textId="77777777" w:rsidR="00D95F59" w:rsidRPr="00B27345" w:rsidRDefault="00D95F59" w:rsidP="00D95F59">
      <w:pPr>
        <w:pStyle w:val="ListParagraph"/>
        <w:ind w:left="567"/>
        <w:jc w:val="both"/>
        <w:rPr>
          <w:rStyle w:val="Hyperlink"/>
          <w:rFonts w:eastAsia="TimesNewRoman"/>
          <w:color w:val="auto"/>
          <w:u w:val="none"/>
        </w:rPr>
      </w:pPr>
    </w:p>
    <w:p w14:paraId="3BC84B3B" w14:textId="77777777" w:rsidR="00D95F59" w:rsidRPr="00B27345" w:rsidRDefault="00D95F59" w:rsidP="00D95F59">
      <w:pPr>
        <w:pStyle w:val="ListParagraph"/>
        <w:numPr>
          <w:ilvl w:val="0"/>
          <w:numId w:val="18"/>
        </w:numPr>
        <w:ind w:left="0" w:firstLine="0"/>
        <w:jc w:val="center"/>
        <w:rPr>
          <w:b/>
        </w:rPr>
      </w:pPr>
      <w:r w:rsidRPr="00B27345">
        <w:rPr>
          <w:rFonts w:eastAsia="TimesNewRoman"/>
          <w:b/>
        </w:rPr>
        <w:t>Tehniskais un finanšu piedāvājums</w:t>
      </w:r>
    </w:p>
    <w:p w14:paraId="0DFAFC90" w14:textId="77777777" w:rsidR="00D95F59" w:rsidRPr="00B27345" w:rsidRDefault="00D95F59" w:rsidP="00D95F59">
      <w:pPr>
        <w:pStyle w:val="ListParagraph"/>
        <w:numPr>
          <w:ilvl w:val="1"/>
          <w:numId w:val="18"/>
        </w:numPr>
        <w:ind w:left="567" w:hanging="567"/>
        <w:jc w:val="both"/>
        <w:rPr>
          <w:rFonts w:eastAsia="TimesNewRoman"/>
        </w:rPr>
      </w:pPr>
      <w:r w:rsidRPr="00B27345">
        <w:rPr>
          <w:rFonts w:eastAsia="TimesNewRoman"/>
          <w:u w:val="single"/>
        </w:rPr>
        <w:t xml:space="preserve">Tehniskajā piedāvājumā </w:t>
      </w:r>
      <w:r w:rsidRPr="00B27345">
        <w:rPr>
          <w:rFonts w:eastAsia="TimesNewRoman"/>
          <w:b/>
          <w:bCs/>
          <w:u w:val="single"/>
        </w:rPr>
        <w:t>jāiesniedz parakstītu Tehnisko specifikāciju</w:t>
      </w:r>
      <w:r w:rsidRPr="00B27345">
        <w:rPr>
          <w:rFonts w:eastAsia="TimesNewRoman"/>
          <w:u w:val="single"/>
        </w:rPr>
        <w:t xml:space="preserve"> (Nolikuma 1. pielikums), tādā veidā apliecinot, ka pakalpojums tiks sniegts saskaņā ar tehniskās specifikācijas prasībām </w:t>
      </w:r>
      <w:r w:rsidRPr="00B27345">
        <w:rPr>
          <w:rFonts w:eastAsia="TimesNewRoman"/>
          <w:b/>
          <w:bCs/>
          <w:u w:val="single"/>
        </w:rPr>
        <w:t>un būvdarbu veikšanas grafiku pa nedēļām.</w:t>
      </w:r>
      <w:r w:rsidRPr="00B27345">
        <w:rPr>
          <w:rFonts w:eastAsia="TimesNewRoman"/>
        </w:rPr>
        <w:t xml:space="preserve"> Darbu grafiks ir saistoša līguma sastāvdaļa.</w:t>
      </w:r>
    </w:p>
    <w:p w14:paraId="70B7E9E4" w14:textId="2E2661DA" w:rsidR="00D95F59" w:rsidRPr="00B27345" w:rsidRDefault="00D95F59" w:rsidP="00D95F59">
      <w:pPr>
        <w:pStyle w:val="ListParagraph"/>
        <w:numPr>
          <w:ilvl w:val="1"/>
          <w:numId w:val="18"/>
        </w:numPr>
        <w:ind w:left="567" w:hanging="567"/>
        <w:jc w:val="both"/>
        <w:rPr>
          <w:rFonts w:eastAsia="TimesNewRoman"/>
        </w:rPr>
      </w:pPr>
      <w:r w:rsidRPr="00B27345">
        <w:rPr>
          <w:rFonts w:eastAsia="TimesNewRoman"/>
        </w:rPr>
        <w:t xml:space="preserve">Pretendenta </w:t>
      </w:r>
      <w:bookmarkStart w:id="6" w:name="_Hlk3378545"/>
      <w:r w:rsidRPr="00B27345">
        <w:rPr>
          <w:rFonts w:eastAsia="TimesNewRoman"/>
        </w:rPr>
        <w:t xml:space="preserve">piedāvātais būvdarbu (būvdarbi, pielietotie materiāli) </w:t>
      </w:r>
      <w:r w:rsidRPr="00B27345">
        <w:rPr>
          <w:rFonts w:eastAsia="TimesNewRoman"/>
          <w:b/>
          <w:bCs/>
        </w:rPr>
        <w:t xml:space="preserve">garantijas termiņš </w:t>
      </w:r>
      <w:bookmarkEnd w:id="6"/>
      <w:r w:rsidRPr="00B27345">
        <w:rPr>
          <w:rFonts w:eastAsia="TimesNewRoman"/>
          <w:b/>
          <w:bCs/>
        </w:rPr>
        <w:t xml:space="preserve">nav īsāks par </w:t>
      </w:r>
      <w:r w:rsidR="00672658" w:rsidRPr="00672658">
        <w:rPr>
          <w:rFonts w:eastAsia="TimesNewRoman"/>
          <w:b/>
          <w:bCs/>
          <w:color w:val="00B050"/>
        </w:rPr>
        <w:t>36</w:t>
      </w:r>
      <w:r w:rsidRPr="00672658">
        <w:rPr>
          <w:rFonts w:eastAsia="TimesNewRoman"/>
          <w:b/>
          <w:bCs/>
          <w:color w:val="00B050"/>
        </w:rPr>
        <w:t xml:space="preserve"> (</w:t>
      </w:r>
      <w:r w:rsidR="00672658" w:rsidRPr="00672658">
        <w:rPr>
          <w:rFonts w:eastAsia="TimesNewRoman"/>
          <w:b/>
          <w:bCs/>
          <w:color w:val="00B050"/>
        </w:rPr>
        <w:t>trīsdesmit</w:t>
      </w:r>
      <w:r w:rsidR="00D71204">
        <w:rPr>
          <w:rFonts w:eastAsia="TimesNewRoman"/>
          <w:b/>
          <w:bCs/>
          <w:color w:val="00B050"/>
        </w:rPr>
        <w:t xml:space="preserve"> seši</w:t>
      </w:r>
      <w:r w:rsidRPr="00672658">
        <w:rPr>
          <w:rFonts w:eastAsia="TimesNewRoman"/>
          <w:b/>
          <w:bCs/>
          <w:color w:val="00B050"/>
        </w:rPr>
        <w:t xml:space="preserve">) </w:t>
      </w:r>
      <w:r w:rsidRPr="005C4B6D">
        <w:rPr>
          <w:rFonts w:eastAsia="TimesNewRoman"/>
          <w:b/>
          <w:bCs/>
        </w:rPr>
        <w:t>mēnešiem</w:t>
      </w:r>
      <w:r w:rsidRPr="00B27345">
        <w:rPr>
          <w:rFonts w:eastAsia="TimesNewRoman"/>
        </w:rPr>
        <w:t xml:space="preserve"> </w:t>
      </w:r>
      <w:bookmarkStart w:id="7" w:name="_Hlk3378561"/>
      <w:r w:rsidRPr="00B27345">
        <w:rPr>
          <w:rFonts w:eastAsia="TimesNewRoman"/>
        </w:rPr>
        <w:t xml:space="preserve">no dienas, kad abpusēji tiek parakstīts Darbu nodošanas - pieņemšanas akts. </w:t>
      </w:r>
      <w:bookmarkEnd w:id="7"/>
    </w:p>
    <w:p w14:paraId="5A94B7E7" w14:textId="77777777" w:rsidR="00D95F59" w:rsidRPr="00B27345" w:rsidRDefault="00D95F59" w:rsidP="00D95F59">
      <w:pPr>
        <w:pStyle w:val="ListParagraph"/>
        <w:numPr>
          <w:ilvl w:val="1"/>
          <w:numId w:val="18"/>
        </w:numPr>
        <w:ind w:left="567" w:hanging="567"/>
        <w:jc w:val="both"/>
        <w:rPr>
          <w:rFonts w:eastAsia="TimesNewRoman"/>
        </w:rPr>
      </w:pPr>
      <w:r w:rsidRPr="00B27345">
        <w:rPr>
          <w:b/>
          <w:bCs/>
        </w:rPr>
        <w:t xml:space="preserve">Finanšu piedāvājums </w:t>
      </w:r>
      <w:r w:rsidRPr="00B27345">
        <w:rPr>
          <w:b/>
          <w:bCs/>
          <w:u w:val="single"/>
        </w:rPr>
        <w:t>jāiesniedz atbilstoši Iepirkumam pievienotajai finanšu piedāvājuma veidnei (pielikums Nr. 7).</w:t>
      </w:r>
    </w:p>
    <w:p w14:paraId="165FFE4C" w14:textId="77777777" w:rsidR="00D95F59" w:rsidRPr="00B27345" w:rsidRDefault="00D95F59" w:rsidP="00D95F59">
      <w:pPr>
        <w:pStyle w:val="ListParagraph"/>
        <w:numPr>
          <w:ilvl w:val="1"/>
          <w:numId w:val="18"/>
        </w:numPr>
        <w:ind w:left="567" w:hanging="567"/>
        <w:jc w:val="both"/>
        <w:rPr>
          <w:rFonts w:eastAsia="TimesNewRoman"/>
          <w:b/>
        </w:rPr>
      </w:pPr>
      <w:r w:rsidRPr="00B27345">
        <w:t>Finanšu piedāvājumā pretendentam jāietver visi izdevumi un izmaksas, kas rodas pretendentam, lai pilnīgi un pienācīgā kvalitātē veiktu tehniskajā specifikācijā minētos darbus</w:t>
      </w:r>
      <w:r w:rsidRPr="00B27345">
        <w:rPr>
          <w:rFonts w:eastAsia="TimesNewRoman"/>
        </w:rPr>
        <w:t>.</w:t>
      </w:r>
    </w:p>
    <w:p w14:paraId="7BAB7A3B" w14:textId="77777777" w:rsidR="00D95F59" w:rsidRPr="00B27345" w:rsidRDefault="00D95F59" w:rsidP="00D95F59">
      <w:pPr>
        <w:pStyle w:val="ListParagraph"/>
        <w:numPr>
          <w:ilvl w:val="1"/>
          <w:numId w:val="18"/>
        </w:numPr>
        <w:ind w:left="567" w:hanging="567"/>
        <w:jc w:val="both"/>
        <w:rPr>
          <w:rFonts w:eastAsia="TimesNewRoman"/>
          <w:b/>
        </w:rPr>
      </w:pPr>
      <w:r w:rsidRPr="00B27345">
        <w:rPr>
          <w:rFonts w:eastAsia="TimesNewRoman"/>
        </w:rPr>
        <w:t xml:space="preserve">Finanšu piedāvājumā visas cenas norāda </w:t>
      </w:r>
      <w:r w:rsidRPr="00B27345">
        <w:rPr>
          <w:rFonts w:eastAsia="TimesNewRoman"/>
          <w:i/>
        </w:rPr>
        <w:t>euro</w:t>
      </w:r>
      <w:r w:rsidRPr="00B27345">
        <w:rPr>
          <w:rFonts w:eastAsia="TimesNewRoman"/>
        </w:rPr>
        <w:t xml:space="preserve"> (EUR) bez pievienotās vērtības nodokļa, ar divām zīmēm aiz komata.</w:t>
      </w:r>
    </w:p>
    <w:p w14:paraId="7C7D145A" w14:textId="77777777" w:rsidR="00D95F59" w:rsidRPr="00B27345" w:rsidRDefault="00D95F59" w:rsidP="00D95F59">
      <w:pPr>
        <w:pStyle w:val="ListParagraph"/>
        <w:numPr>
          <w:ilvl w:val="1"/>
          <w:numId w:val="18"/>
        </w:numPr>
        <w:ind w:left="567" w:hanging="567"/>
        <w:jc w:val="both"/>
        <w:rPr>
          <w:rFonts w:eastAsia="TimesNewRoman"/>
          <w:b/>
        </w:rPr>
      </w:pPr>
      <w:r w:rsidRPr="00B27345">
        <w:rPr>
          <w:rFonts w:eastAsia="TimesNewRoman"/>
        </w:rPr>
        <w:t xml:space="preserve">Pretendents nedrīkst iesniegt finanšu piedāvājuma variantus. </w:t>
      </w:r>
    </w:p>
    <w:p w14:paraId="6582C8B0" w14:textId="77777777" w:rsidR="00D95F59" w:rsidRPr="00B27345" w:rsidRDefault="00D95F59" w:rsidP="00D95F59">
      <w:pPr>
        <w:pStyle w:val="ListParagraph"/>
        <w:ind w:left="567"/>
        <w:jc w:val="both"/>
        <w:rPr>
          <w:rFonts w:eastAsia="TimesNewRoman"/>
          <w:b/>
        </w:rPr>
      </w:pPr>
    </w:p>
    <w:p w14:paraId="6559FBDA"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t>Piedāvājumu vērtēšana un l</w:t>
      </w:r>
      <w:r w:rsidRPr="00B27345">
        <w:rPr>
          <w:b/>
          <w:lang w:eastAsia="lv-LV"/>
        </w:rPr>
        <w:t>īguma slēgšanas tiesību piešķiršana</w:t>
      </w:r>
    </w:p>
    <w:p w14:paraId="481FB3F6" w14:textId="77777777" w:rsidR="00D95F59" w:rsidRPr="00B27345" w:rsidRDefault="00D95F59" w:rsidP="00D95F59">
      <w:pPr>
        <w:pStyle w:val="ListParagraph"/>
        <w:numPr>
          <w:ilvl w:val="1"/>
          <w:numId w:val="18"/>
        </w:numPr>
        <w:ind w:left="567" w:hanging="567"/>
        <w:jc w:val="both"/>
        <w:rPr>
          <w:rFonts w:eastAsia="TimesNewRoman"/>
          <w:b/>
        </w:rPr>
      </w:pPr>
      <w:r w:rsidRPr="00B27345">
        <w:rPr>
          <w:b/>
          <w:lang w:eastAsia="lv-LV"/>
        </w:rPr>
        <w:t>Piedāvājumu vērtēšana</w:t>
      </w:r>
    </w:p>
    <w:p w14:paraId="0347AF13" w14:textId="77777777" w:rsidR="00D95F59" w:rsidRPr="00B27345" w:rsidRDefault="00D95F59" w:rsidP="00D95F59">
      <w:pPr>
        <w:pStyle w:val="ListParagraph"/>
        <w:numPr>
          <w:ilvl w:val="2"/>
          <w:numId w:val="18"/>
        </w:numPr>
        <w:ind w:left="1418" w:hanging="851"/>
        <w:jc w:val="both"/>
        <w:rPr>
          <w:rFonts w:eastAsia="TimesNewRoman"/>
          <w:b/>
        </w:rPr>
      </w:pPr>
      <w:r w:rsidRPr="00B27345">
        <w:rPr>
          <w:bCs/>
          <w:lang w:eastAsia="lv-LV"/>
        </w:rPr>
        <w:t>Iepirkuma komisija par Pretendentu, kuram būtu piešķiramas līguma slēgšanas tiesības atzīst Pretendentu, kurš atbilst visām Nolikuma prasībām un ir iesniedzis Nolikumam atbilstošu saimnieciski visizdevīgāko piedāvājumu ar viszemāko cenu.</w:t>
      </w:r>
    </w:p>
    <w:p w14:paraId="7014230C" w14:textId="77777777" w:rsidR="00D95F59" w:rsidRPr="00B27345" w:rsidRDefault="00D95F59" w:rsidP="00D95F59">
      <w:pPr>
        <w:pStyle w:val="ListParagraph"/>
        <w:numPr>
          <w:ilvl w:val="2"/>
          <w:numId w:val="18"/>
        </w:numPr>
        <w:ind w:left="1418" w:hanging="851"/>
        <w:jc w:val="both"/>
        <w:rPr>
          <w:rFonts w:eastAsia="TimesNewRoman"/>
          <w:b/>
        </w:rPr>
      </w:pPr>
      <w:r w:rsidRPr="00B27345">
        <w:rPr>
          <w:noProof/>
        </w:rPr>
        <w:t>Piedāvājumi tiek vērtēti un salīdzināti par visu piedāvājumu kopumā.</w:t>
      </w:r>
    </w:p>
    <w:p w14:paraId="4F917793" w14:textId="77777777" w:rsidR="00D95F59" w:rsidRPr="00B27345" w:rsidRDefault="00D95F59" w:rsidP="00D95F59">
      <w:pPr>
        <w:pStyle w:val="ListParagraph"/>
        <w:numPr>
          <w:ilvl w:val="2"/>
          <w:numId w:val="18"/>
        </w:numPr>
        <w:ind w:left="1418" w:hanging="851"/>
        <w:jc w:val="both"/>
        <w:rPr>
          <w:rFonts w:eastAsia="TimesNewRoman"/>
          <w:b/>
        </w:rPr>
      </w:pPr>
      <w:r w:rsidRPr="00B27345">
        <w:rPr>
          <w:noProof/>
        </w:rPr>
        <w:t>Vērtējot piedāvājumu, Komisija ņem vērā tā kopējo cenu bez pievienotās vērtības nodokļa.</w:t>
      </w:r>
    </w:p>
    <w:p w14:paraId="1AA528AF"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Iepirkuma komisija piedāvājumu vērtēšanu veic slēgtās sēdēs.</w:t>
      </w:r>
    </w:p>
    <w:p w14:paraId="4D1672BA"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lastRenderedPageBreak/>
        <w:t>Komisija pārbauda vai pretendenta iesniegtais piedāvājums atbilst Nolikuma 1.8. punktā noteiktajām prasībām. Ja piedāvājums neatbilst kādai no piedāvājumu noformējuma prasībām, komisija lemj par šī piedāvājuma tālāku izskatīšanu.</w:t>
      </w:r>
    </w:p>
    <w:p w14:paraId="713C2967"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x-none"/>
        </w:rPr>
        <w:t xml:space="preserve">Iepirkuma komisija </w:t>
      </w:r>
      <w:r w:rsidRPr="00B27345">
        <w:rPr>
          <w:lang w:eastAsia="lv-LV"/>
        </w:rPr>
        <w:t>piedāvājumu vērtēšanas laikā pārbauda Pretendenta atbilstību nolikuma 2. punktā noteiktajām kvalifikācijas prasībām un Pretendenta iesniegtajiem dokumentiem vai no publiskajās datu bāzēs iegūtās informācijas</w:t>
      </w:r>
      <w:r w:rsidRPr="00B27345">
        <w:rPr>
          <w:lang w:eastAsia="x-none"/>
        </w:rPr>
        <w:t>.</w:t>
      </w:r>
    </w:p>
    <w:p w14:paraId="2C0D3A7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Ja kvalifikācija neatbilst Nolikuma 2. punktā noteiktajām prasībām, Iepirkuma komisija lemj par piedāvājuma noraidīšanu.</w:t>
      </w:r>
    </w:p>
    <w:p w14:paraId="1288F6B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Iepirkuma komisija vērtējot:</w:t>
      </w:r>
    </w:p>
    <w:p w14:paraId="2B6DC49D" w14:textId="77777777" w:rsidR="00D95F59" w:rsidRPr="00B27345" w:rsidRDefault="00D95F59" w:rsidP="00D95F59">
      <w:pPr>
        <w:pStyle w:val="ListParagraph"/>
        <w:numPr>
          <w:ilvl w:val="3"/>
          <w:numId w:val="18"/>
        </w:numPr>
        <w:ind w:left="2552" w:hanging="1134"/>
        <w:jc w:val="both"/>
        <w:rPr>
          <w:rFonts w:eastAsia="TimesNewRoman"/>
          <w:b/>
        </w:rPr>
      </w:pPr>
      <w:r w:rsidRPr="00B27345">
        <w:rPr>
          <w:lang w:eastAsia="lv-LV"/>
        </w:rPr>
        <w:t>Tehnisko piedāvājumu, pārbauda, vai pretendenta iesniegtais Tehniskais piedāvājums atbilst nolikuma prasībām. Ja pretendenta iesniegtais Tehniskais piedāvājums neatbilst nolikuma prasībām, komisija lemj par piedāvājuma noraidīšanu;</w:t>
      </w:r>
    </w:p>
    <w:p w14:paraId="2D1C97B9" w14:textId="77777777" w:rsidR="00D95F59" w:rsidRPr="00B27345" w:rsidRDefault="00D95F59" w:rsidP="00D95F59">
      <w:pPr>
        <w:pStyle w:val="ListParagraph"/>
        <w:numPr>
          <w:ilvl w:val="3"/>
          <w:numId w:val="18"/>
        </w:numPr>
        <w:ind w:left="2552" w:hanging="1134"/>
        <w:jc w:val="both"/>
        <w:rPr>
          <w:rFonts w:eastAsia="TimesNewRoman"/>
          <w:b/>
        </w:rPr>
      </w:pPr>
      <w:r w:rsidRPr="00B27345">
        <w:rPr>
          <w:lang w:eastAsia="lv-LV"/>
        </w:rPr>
        <w:t>Finanšu piedāvājumu, pārbauda, vai pretendenta iesniegtais Finanšu piedāvājums atbilst nolikuma prasībām. Ja pretendenta iesniegtais Finanšu piedāvājums neatbilst nolikuma prasībām, komisija lemj par piedāvājuma noraidīšanu.</w:t>
      </w:r>
    </w:p>
    <w:p w14:paraId="3CF5622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Ja iesniegtajos dokumentos ietvertā informācijas par Pretendenta kvalifikāciju ir neskaidra vai nepilnīga, Pasūtītājs pieprasa, lai Pretendents vai kompetenta institūcija izskaidro vai papildina šajos dokumentos ietverto informāciju.</w:t>
      </w:r>
    </w:p>
    <w:p w14:paraId="2CC28898"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x-none"/>
        </w:rPr>
        <w:t xml:space="preserve">Piedāvājumu vērtēšanas laikā iepirkuma komisija pārbauda, vai piedāvājumos nav pieļautas aritmētiskās kļūdas. Ja aritmētiskās kļūdas tiek konstatētas, iepirkuma komisija tās izlabo un par to informē attiecīgo Pretendentu. </w:t>
      </w:r>
    </w:p>
    <w:p w14:paraId="3DFF0BAE"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Pretendents tiek izslēgts no turpmākās dalības Iepirkumā un piedāvājums netiek tālāk izvērtēts, ja Komisija konstatē, ka pretendents iesniedzis nepatiesu informāciju savas kvalifikācijas novērtēšanai vai vispār nav iesniedzis pieprasīto informāciju, vai kvalifikācijas dokumenti nav iesniegti atbilstoši Nolikuma prasībām, vai to saturs neatbilst Nolikuma prasībām.</w:t>
      </w:r>
      <w:r w:rsidRPr="00B27345">
        <w:rPr>
          <w:bCs/>
          <w:noProof/>
        </w:rPr>
        <w:t xml:space="preserve"> </w:t>
      </w:r>
    </w:p>
    <w:p w14:paraId="7C6FF197" w14:textId="77777777" w:rsidR="00D95F59" w:rsidRPr="00B27345" w:rsidRDefault="00D95F59" w:rsidP="00D95F59">
      <w:pPr>
        <w:pStyle w:val="h3body1"/>
        <w:numPr>
          <w:ilvl w:val="2"/>
          <w:numId w:val="18"/>
        </w:numPr>
        <w:ind w:left="1418" w:hanging="851"/>
      </w:pPr>
      <w:r w:rsidRPr="00B27345">
        <w:rPr>
          <w:shd w:val="clear" w:color="auto" w:fill="FFFFFF"/>
        </w:rPr>
        <w:t xml:space="preserve">Izšķirošais piedāvājuma izvēles kritērijs - </w:t>
      </w:r>
      <w:r w:rsidRPr="00B27345">
        <w:t>uzvarētājs tiks noteikts, veicot izlozi Pretendentu klātbūtnē. Par izlozes norisi (datumu un laiku), katrs izlozes dalībnieks tiks informēts 3 (trīs) darba dienas iepriekš, nosūtot tam elektroniski vēstuli. Izlozes laiks un datums pēc Pretendenta lūguma netiek mainīts. Pretendentam ir tiesības, bet ne pienākums piedalīties izlozē. Izlozes process tiek dokumentēts. Trīs darba dienu laikā pēc lēmuma pieņemšanas visi Pretendenti rakstiski tiek informēti par pieņemto lēmumu.</w:t>
      </w:r>
    </w:p>
    <w:p w14:paraId="6D9436D2" w14:textId="77777777" w:rsidR="00D95F59" w:rsidRPr="00B27345" w:rsidRDefault="00D95F59" w:rsidP="00D95F59">
      <w:pPr>
        <w:pStyle w:val="ListParagraph"/>
        <w:numPr>
          <w:ilvl w:val="1"/>
          <w:numId w:val="18"/>
        </w:numPr>
        <w:ind w:left="567" w:hanging="567"/>
        <w:jc w:val="both"/>
        <w:rPr>
          <w:rFonts w:eastAsia="TimesNewRoman"/>
          <w:b/>
        </w:rPr>
      </w:pPr>
      <w:bookmarkStart w:id="8" w:name="_Hlk126675189"/>
      <w:r w:rsidRPr="00B27345">
        <w:rPr>
          <w:b/>
          <w:lang w:eastAsia="lv-LV"/>
        </w:rPr>
        <w:t>Līguma slēgšanas tiesību piešķiršana</w:t>
      </w:r>
    </w:p>
    <w:p w14:paraId="6A0817FD" w14:textId="77777777" w:rsidR="00D95F59" w:rsidRPr="00B27345" w:rsidRDefault="00D95F59" w:rsidP="00D95F59">
      <w:pPr>
        <w:pStyle w:val="ListParagraph"/>
        <w:numPr>
          <w:ilvl w:val="2"/>
          <w:numId w:val="18"/>
        </w:numPr>
        <w:ind w:left="1418" w:hanging="851"/>
        <w:jc w:val="both"/>
        <w:rPr>
          <w:rFonts w:eastAsia="TimesNewRoman"/>
          <w:b/>
        </w:rPr>
      </w:pPr>
      <w:r w:rsidRPr="00B27345">
        <w:rPr>
          <w:bCs/>
          <w:lang w:eastAsia="lv-LV"/>
        </w:rPr>
        <w:t>Iepirkuma komisija par Pretendentu, kuram būtu piešķiramas līguma slēgšanas tiesības, atzīst Pretendentu, kurš atbilst visām Nolikuma prasībām un iesniedzis saimnieciski visizdevīgāko piedāvājumu ar viszemāko cenu.</w:t>
      </w:r>
    </w:p>
    <w:p w14:paraId="538D2EEF" w14:textId="093326C8"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 xml:space="preserve">Gadījumos, ja ir </w:t>
      </w:r>
      <w:r w:rsidRPr="00B27345">
        <w:rPr>
          <w:shd w:val="clear" w:color="auto" w:fill="FFFFFF"/>
        </w:rPr>
        <w:t xml:space="preserve">konstatēs, ka vismaz divu piedāvājumu novērtējums ir vienāds, </w:t>
      </w:r>
      <w:r w:rsidRPr="00B27345">
        <w:rPr>
          <w:lang w:eastAsia="lv-LV"/>
        </w:rPr>
        <w:t xml:space="preserve">Iepirkuma komisija par Pretendentu, kuram būtu piešķiramas līguma slēgšanas tiesības, atzīst Pretendentu, kurš atbilst visām Nolikuma prasībām, iesniedzis saimnieciski visizdevīgāko piedāvājumu ar viszemāko cenu un nosaka uzvarētāju </w:t>
      </w:r>
      <w:r w:rsidRPr="00B27345">
        <w:t>veicot izlozi atbilstoši Nolikuma 6.1.1</w:t>
      </w:r>
      <w:r w:rsidR="0095499A">
        <w:t>2</w:t>
      </w:r>
      <w:r w:rsidRPr="00B27345">
        <w:t>. punktam.</w:t>
      </w:r>
    </w:p>
    <w:p w14:paraId="6A4E617C"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Attiecībā uz Pretendentu, kuram būtu piešķiramas līguma slēgšanas tiesības, neapstāv Publisko iepirkumu likuma 9. panta astotās daļas noteiktie pretendenta izslēgšanas noteikumi.</w:t>
      </w:r>
    </w:p>
    <w:p w14:paraId="5BFECA01"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Lai pārbaudītu, vai pretendents nav izslēdzams no dalības iepirkumā Publisko iepirkumu likuma 9. panta astotajā daļā minēto apstākļu dēļ, pasūtītājs rīkojas saskaņā ar PIL 9. panta devīto daļu.</w:t>
      </w:r>
    </w:p>
    <w:p w14:paraId="58988126" w14:textId="77777777" w:rsidR="00D95F59" w:rsidRPr="00B27345" w:rsidRDefault="00D95F59" w:rsidP="00D95F59">
      <w:pPr>
        <w:pStyle w:val="ListParagraph"/>
        <w:numPr>
          <w:ilvl w:val="2"/>
          <w:numId w:val="18"/>
        </w:numPr>
        <w:ind w:left="1418" w:hanging="851"/>
        <w:jc w:val="both"/>
        <w:rPr>
          <w:rFonts w:eastAsia="TimesNewRoman"/>
          <w:b/>
        </w:rPr>
      </w:pPr>
      <w:r w:rsidRPr="00B27345">
        <w:t>Iepirkuma komisija veic pārbaudi un izslēdz pretendentu, kuram būtu piešķiramas līguma slēgšanas tiesības, no dalības Iepirkumā, Starptautisko un Latvijas Republikas nacionālo sankciju likuma 11.</w:t>
      </w:r>
      <w:r w:rsidRPr="00B27345">
        <w:rPr>
          <w:vertAlign w:val="superscript"/>
        </w:rPr>
        <w:t>1</w:t>
      </w:r>
      <w:r w:rsidRPr="00B27345">
        <w:t xml:space="preserve"> panta pirmajā un otrajā daļā noteiktajos gadījumos.</w:t>
      </w:r>
    </w:p>
    <w:p w14:paraId="6D9F6126"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 xml:space="preserve">Iepirkuma komisija par uzvarētāju atzīst pretendentu, kurš izraudzīts atbilstoši iepirkuma nolikumā noteiktajām prasībām un kritērijiem un nav izslēdzams no dalības iepirkumā </w:t>
      </w:r>
      <w:r w:rsidRPr="00B27345">
        <w:rPr>
          <w:lang w:eastAsia="lv-LV"/>
        </w:rPr>
        <w:lastRenderedPageBreak/>
        <w:t xml:space="preserve">saskaņā ar Publisko iepirkumu likuma 9. panta astoto daļu un </w:t>
      </w:r>
      <w:r w:rsidRPr="00B27345">
        <w:t>Starptautisko un Latvijas Republikas nacionālo sankciju likuma 11.</w:t>
      </w:r>
      <w:r w:rsidRPr="00B27345">
        <w:rPr>
          <w:vertAlign w:val="superscript"/>
        </w:rPr>
        <w:t>1</w:t>
      </w:r>
      <w:r w:rsidRPr="00B27345">
        <w:t xml:space="preserve"> panta pirmajā un otrajā daļā noteiktajos gadījumos.</w:t>
      </w:r>
    </w:p>
    <w:p w14:paraId="165EE08C" w14:textId="77777777" w:rsidR="00D95F59" w:rsidRPr="00B27345" w:rsidRDefault="00D95F59" w:rsidP="00D95F59">
      <w:pPr>
        <w:pStyle w:val="ListParagraph"/>
        <w:numPr>
          <w:ilvl w:val="2"/>
          <w:numId w:val="18"/>
        </w:numPr>
        <w:ind w:left="1418" w:hanging="851"/>
        <w:jc w:val="both"/>
        <w:rPr>
          <w:lang w:eastAsia="lv-LV"/>
        </w:rPr>
      </w:pPr>
      <w:r w:rsidRPr="00B27345">
        <w:rPr>
          <w:lang w:eastAsia="lv-LV"/>
        </w:rPr>
        <w:t xml:space="preserve">Iepirkuma komisija publiski pieejamajās datu bāzēs (www.sankcijas.lursoft.lv; www.sankcijas.fid.gov.lv) pārbauda, vai pretendents un to pārstāvēttiesīgās personas nav iekļautas sankciju sarakstā. </w:t>
      </w:r>
    </w:p>
    <w:p w14:paraId="50D92A8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Lēmumu par Iepirkuma rezultātiem Pasūtītājs Pretendentiem paziņo rakstiski 3 (trīs) darbdienu laikā no dienas, kad Pasūtītājs ir pieņēmis lēmumu par Iepirkuma rezultātiem.</w:t>
      </w:r>
    </w:p>
    <w:p w14:paraId="36409A4A"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Ja Iepirkuma uzvarētājs atsakās no līguma slēgšanas vai atsauc savu piedāvājumu, Komisija ir tiesīga atzīt par uzvarētāju nākamo Pretendentu, kurš iesniedzis saimnieciski visizdevīgāko piedāvājumu ar nākamo viszemāko cenu.</w:t>
      </w:r>
    </w:p>
    <w:p w14:paraId="676BD34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Ja iesniegti iepirkuma nolikumā noteiktajām prasībām neatbilstoši piedāvājumi vai vispār nav iesniegti piedāvājumi, iepirkuma komisija pieņem lēmumu izbeigt iepirkumu bez rezultāta.</w:t>
      </w:r>
    </w:p>
    <w:p w14:paraId="2E957F85"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 xml:space="preserve">Komisija var pieņemt lēmumu pārtraukt Iepirkumu un neslēgt Iepirkuma līgumu, ja tam ir objektīvs pamatojums. </w:t>
      </w:r>
    </w:p>
    <w:bookmarkEnd w:id="8"/>
    <w:p w14:paraId="3849EFA7" w14:textId="77777777" w:rsidR="00D95F59" w:rsidRPr="00B27345" w:rsidRDefault="00D95F59" w:rsidP="00D95F59">
      <w:pPr>
        <w:pStyle w:val="ListParagraph"/>
        <w:ind w:left="1418"/>
        <w:jc w:val="both"/>
        <w:rPr>
          <w:rFonts w:eastAsia="TimesNewRoman"/>
          <w:b/>
        </w:rPr>
      </w:pPr>
    </w:p>
    <w:p w14:paraId="077BA773"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t>Pretendenta pienākumi un tiesības</w:t>
      </w:r>
    </w:p>
    <w:p w14:paraId="2DD388B9" w14:textId="77777777" w:rsidR="00D95F59" w:rsidRPr="00B27345" w:rsidRDefault="00D95F59" w:rsidP="00D95F59">
      <w:pPr>
        <w:pStyle w:val="ListParagraph"/>
        <w:numPr>
          <w:ilvl w:val="1"/>
          <w:numId w:val="18"/>
        </w:numPr>
        <w:ind w:left="567" w:hanging="567"/>
        <w:jc w:val="both"/>
        <w:rPr>
          <w:rFonts w:eastAsia="TimesNewRoman"/>
          <w:b/>
        </w:rPr>
      </w:pPr>
      <w:r w:rsidRPr="00B27345">
        <w:rPr>
          <w:b/>
          <w:lang w:eastAsia="en-US"/>
        </w:rPr>
        <w:t>Pretendenta tiesības</w:t>
      </w:r>
    </w:p>
    <w:p w14:paraId="2730DF8D" w14:textId="77777777" w:rsidR="00D95F59" w:rsidRPr="00B27345" w:rsidRDefault="00D95F59" w:rsidP="00D95F59">
      <w:pPr>
        <w:pStyle w:val="ListParagraph"/>
        <w:numPr>
          <w:ilvl w:val="2"/>
          <w:numId w:val="18"/>
        </w:numPr>
        <w:ind w:left="1418" w:hanging="851"/>
        <w:jc w:val="both"/>
        <w:rPr>
          <w:rFonts w:eastAsia="TimesNewRoman"/>
          <w:b/>
        </w:rPr>
      </w:pPr>
      <w:r w:rsidRPr="00B27345">
        <w:rPr>
          <w:bCs/>
        </w:rPr>
        <w:t>Pirms piedāvājumu iesniegšanas termiņa beigām grozīt vai atsaukt iesniegto piedāvājumu.</w:t>
      </w:r>
    </w:p>
    <w:p w14:paraId="18FCDC7F" w14:textId="77777777" w:rsidR="00D95F59" w:rsidRPr="00B27345" w:rsidRDefault="00D95F59" w:rsidP="00D95F59">
      <w:pPr>
        <w:pStyle w:val="ListParagraph"/>
        <w:numPr>
          <w:ilvl w:val="2"/>
          <w:numId w:val="18"/>
        </w:numPr>
        <w:ind w:left="1418" w:hanging="851"/>
        <w:jc w:val="both"/>
        <w:rPr>
          <w:rFonts w:eastAsia="TimesNewRoman"/>
          <w:b/>
        </w:rPr>
      </w:pPr>
      <w:r w:rsidRPr="00B27345">
        <w:rPr>
          <w:bCs/>
        </w:rPr>
        <w:t>Pretendentam ir tiesības pārsūdzēt Administratīvajā rajona tiesā Iepirkuma komisijas lēmumu Administratīvā procesa likuma noteiktajā kārtībā.</w:t>
      </w:r>
    </w:p>
    <w:p w14:paraId="37A3B76C" w14:textId="77777777" w:rsidR="00D95F59" w:rsidRPr="00B27345" w:rsidRDefault="00D95F59" w:rsidP="00D95F59">
      <w:pPr>
        <w:pStyle w:val="ListParagraph"/>
        <w:numPr>
          <w:ilvl w:val="2"/>
          <w:numId w:val="18"/>
        </w:numPr>
        <w:ind w:left="1418" w:hanging="851"/>
        <w:jc w:val="both"/>
        <w:rPr>
          <w:rFonts w:eastAsia="TimesNewRoman"/>
          <w:b/>
        </w:rPr>
      </w:pPr>
      <w:r w:rsidRPr="00B27345">
        <w:t>Citas pretendenta tiesības saskaņā ar Publisko iepirkumu likumu, Nolikumu un Latvijas Republikā spēkā esošajiem normatīvajiem aktiem.</w:t>
      </w:r>
    </w:p>
    <w:p w14:paraId="1EC0886C" w14:textId="77777777" w:rsidR="00D95F59" w:rsidRPr="00B27345" w:rsidRDefault="00D95F59" w:rsidP="00D95F59">
      <w:pPr>
        <w:pStyle w:val="ListParagraph"/>
        <w:numPr>
          <w:ilvl w:val="1"/>
          <w:numId w:val="18"/>
        </w:numPr>
        <w:ind w:left="567" w:hanging="567"/>
        <w:jc w:val="both"/>
        <w:rPr>
          <w:rFonts w:eastAsia="TimesNewRoman"/>
          <w:b/>
        </w:rPr>
      </w:pPr>
      <w:r w:rsidRPr="00B27345">
        <w:rPr>
          <w:b/>
          <w:bCs/>
        </w:rPr>
        <w:t>Pretendenta pienākumi</w:t>
      </w:r>
    </w:p>
    <w:p w14:paraId="5B3E5712" w14:textId="77777777" w:rsidR="00D95F59" w:rsidRPr="00B27345" w:rsidRDefault="00D95F59" w:rsidP="00D95F59">
      <w:pPr>
        <w:pStyle w:val="ListParagraph"/>
        <w:numPr>
          <w:ilvl w:val="2"/>
          <w:numId w:val="18"/>
        </w:numPr>
        <w:ind w:left="1418" w:hanging="851"/>
        <w:jc w:val="both"/>
        <w:rPr>
          <w:rFonts w:eastAsia="TimesNewRoman"/>
          <w:b/>
        </w:rPr>
      </w:pPr>
      <w:r w:rsidRPr="00B27345">
        <w:t xml:space="preserve">Iesniegt piedāvājumus atbilstoši Nolikuma prasībām. </w:t>
      </w:r>
    </w:p>
    <w:p w14:paraId="019F4474" w14:textId="77777777" w:rsidR="00D95F59" w:rsidRPr="00B27345" w:rsidRDefault="00D95F59" w:rsidP="00D95F59">
      <w:pPr>
        <w:pStyle w:val="ListParagraph"/>
        <w:numPr>
          <w:ilvl w:val="2"/>
          <w:numId w:val="18"/>
        </w:numPr>
        <w:ind w:left="1418" w:hanging="851"/>
        <w:jc w:val="both"/>
        <w:rPr>
          <w:rFonts w:eastAsia="TimesNewRoman"/>
          <w:b/>
        </w:rPr>
      </w:pPr>
      <w:r w:rsidRPr="00B27345">
        <w:t>Sniegt atbildes uz Iepirkuma komisijas pieprasījumiem par papildus informāciju, kas nepieciešama pretendentu kvalifikācijas pārbaudei, piedāvājumu atbilstības pārbaudei un izvēlei.</w:t>
      </w:r>
    </w:p>
    <w:p w14:paraId="5611D3BB" w14:textId="77777777" w:rsidR="00D95F59" w:rsidRPr="00B27345" w:rsidRDefault="00D95F59" w:rsidP="00D95F59">
      <w:pPr>
        <w:pStyle w:val="ListParagraph"/>
        <w:numPr>
          <w:ilvl w:val="2"/>
          <w:numId w:val="18"/>
        </w:numPr>
        <w:ind w:left="1418" w:hanging="851"/>
        <w:jc w:val="both"/>
        <w:rPr>
          <w:rFonts w:eastAsia="TimesNewRoman"/>
          <w:b/>
        </w:rPr>
      </w:pPr>
      <w:r w:rsidRPr="00B27345">
        <w:t>Segt visas un jebkuras izmaksas, kas saistītas ar piedāvājumu sagatavošanu un iesniegšanu, neatkarīgi no Iepirkuma rezultāta.</w:t>
      </w:r>
    </w:p>
    <w:p w14:paraId="04F4929E" w14:textId="77777777" w:rsidR="00D95F59" w:rsidRPr="00B27345" w:rsidRDefault="00D95F59" w:rsidP="00D95F59">
      <w:pPr>
        <w:pStyle w:val="ListParagraph"/>
        <w:numPr>
          <w:ilvl w:val="2"/>
          <w:numId w:val="18"/>
        </w:numPr>
        <w:ind w:left="1418" w:hanging="851"/>
        <w:jc w:val="both"/>
        <w:rPr>
          <w:rFonts w:eastAsia="TimesNewRoman"/>
          <w:b/>
        </w:rPr>
      </w:pPr>
      <w:r w:rsidRPr="00B27345">
        <w:t>Citi pretendenta pienākumi saskaņā ar Publisko iepirkumu likumu, Nolikumu un Latvijas Republikā spēkā esošajiem normatīvajiem aktiem.</w:t>
      </w:r>
    </w:p>
    <w:p w14:paraId="35A962A2" w14:textId="77777777" w:rsidR="00D95F59" w:rsidRPr="00B27345" w:rsidRDefault="00D95F59" w:rsidP="00D95F59">
      <w:pPr>
        <w:pStyle w:val="ListParagraph"/>
        <w:ind w:left="1418"/>
        <w:jc w:val="both"/>
        <w:rPr>
          <w:rFonts w:eastAsia="TimesNewRoman"/>
          <w:b/>
        </w:rPr>
      </w:pPr>
    </w:p>
    <w:p w14:paraId="3E39B346"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t>Iepirkuma komisijas pienākumi un tiesības</w:t>
      </w:r>
    </w:p>
    <w:p w14:paraId="469F56C7" w14:textId="77777777" w:rsidR="00D95F59" w:rsidRPr="00B27345" w:rsidRDefault="00D95F59" w:rsidP="00D95F59">
      <w:pPr>
        <w:pStyle w:val="ListParagraph"/>
        <w:numPr>
          <w:ilvl w:val="1"/>
          <w:numId w:val="18"/>
        </w:numPr>
        <w:ind w:left="567" w:hanging="567"/>
        <w:jc w:val="both"/>
        <w:rPr>
          <w:rFonts w:eastAsia="TimesNewRoman"/>
          <w:b/>
        </w:rPr>
      </w:pPr>
      <w:r w:rsidRPr="00B27345">
        <w:rPr>
          <w:b/>
          <w:bCs/>
          <w:kern w:val="32"/>
          <w:lang w:eastAsia="en-US"/>
        </w:rPr>
        <w:t>Iepirkuma komisijas tiesības</w:t>
      </w:r>
    </w:p>
    <w:p w14:paraId="69D0DBAB"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Pārbaudīt nepieciešamo informāciju kompetentās institūcijās, publiski pieejamās datu bāzēs vai citos publiski pieejamos avotos, ja tas nepieciešams pretendentu kvalifikācijas pārbaudei, piedāvājumu atbilstības pārbaudei, piedāvājumu vērtēšanai un salīdzināšanai, kā arī lūgt, lai pretendents izskaidro dokumentus, kas iesniegti Iepirkuma komisijai, un uzrāda to oriģinālus.</w:t>
      </w:r>
    </w:p>
    <w:p w14:paraId="0C8824FD"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Labot aritmētiskās kļūdas pretendenta finanšu piedāvājumā.</w:t>
      </w:r>
    </w:p>
    <w:p w14:paraId="5DFFA6AB"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Pieaicināt atzinumu sniegšanai neatkarīgus ekspertus ar padomdevēja tiesībām.</w:t>
      </w:r>
    </w:p>
    <w:p w14:paraId="33A9E72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Jebkurā brīdī pārtraukt Iepirkumu, ja tam ir objektīvs pamatojums, nosūtot par to paziņojumu Iepirkumu uzraudzības birojam un informējot visus pretendentus.</w:t>
      </w:r>
    </w:p>
    <w:p w14:paraId="1814C43E"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Citas Iepirkuma komisijas tiesības saskaņā ar Publisko iepirkumu likumu, Nolikumu un Latvijas Republikā spēkā esošajiem normatīvajiem aktiem.</w:t>
      </w:r>
    </w:p>
    <w:p w14:paraId="6FB93D89" w14:textId="77777777" w:rsidR="00D95F59" w:rsidRPr="00B27345" w:rsidRDefault="00D95F59" w:rsidP="00D95F59">
      <w:pPr>
        <w:pStyle w:val="ListParagraph"/>
        <w:numPr>
          <w:ilvl w:val="1"/>
          <w:numId w:val="18"/>
        </w:numPr>
        <w:ind w:left="567" w:hanging="567"/>
        <w:jc w:val="both"/>
        <w:rPr>
          <w:rFonts w:eastAsia="TimesNewRoman"/>
          <w:b/>
        </w:rPr>
      </w:pPr>
      <w:r w:rsidRPr="00B27345">
        <w:rPr>
          <w:b/>
          <w:bCs/>
          <w:lang w:eastAsia="en-US"/>
        </w:rPr>
        <w:t>Iepirkuma komisijas pienākumi</w:t>
      </w:r>
    </w:p>
    <w:p w14:paraId="307AA7C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Nodrošināt Iepirkuma procedūras norisi un dokumentēšanu.</w:t>
      </w:r>
    </w:p>
    <w:p w14:paraId="6C82820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Nodrošināt pretendentu brīvu konkurenci, kā arī vienlīdzīgu un taisnīgu attieksmi pret tiem.</w:t>
      </w:r>
    </w:p>
    <w:p w14:paraId="65C374D3"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Citi Iepirkuma komisijas pienākumi saskaņā ar Publisko iepirkumu likumu, Nolikumu un Latvijas Republikā spēkā esošajiem normatīvajiem aktiem.</w:t>
      </w:r>
    </w:p>
    <w:p w14:paraId="1665AFAD" w14:textId="77777777" w:rsidR="00D95F59" w:rsidRPr="00B27345" w:rsidRDefault="00D95F59" w:rsidP="00D95F59">
      <w:pPr>
        <w:pStyle w:val="ListParagraph"/>
        <w:ind w:left="1418"/>
        <w:jc w:val="both"/>
        <w:rPr>
          <w:rFonts w:eastAsia="TimesNewRoman"/>
          <w:b/>
        </w:rPr>
      </w:pPr>
    </w:p>
    <w:p w14:paraId="56113E56" w14:textId="77777777" w:rsidR="00D95F59" w:rsidRPr="00B27345" w:rsidRDefault="00D95F59" w:rsidP="00D95F59">
      <w:pPr>
        <w:pStyle w:val="ListParagraph"/>
        <w:ind w:left="1418"/>
        <w:jc w:val="both"/>
        <w:rPr>
          <w:rFonts w:eastAsia="TimesNewRoman"/>
          <w:b/>
        </w:rPr>
      </w:pPr>
    </w:p>
    <w:p w14:paraId="6E9155D0" w14:textId="77777777" w:rsidR="00D95F59" w:rsidRPr="00B27345" w:rsidRDefault="00D95F59" w:rsidP="00D95F59">
      <w:pPr>
        <w:pStyle w:val="ListParagraph"/>
        <w:ind w:left="1418"/>
        <w:jc w:val="both"/>
        <w:rPr>
          <w:rFonts w:eastAsia="TimesNewRoman"/>
          <w:b/>
        </w:rPr>
      </w:pPr>
    </w:p>
    <w:p w14:paraId="5895EDF8" w14:textId="77777777" w:rsidR="00D95F59" w:rsidRPr="00B27345" w:rsidRDefault="00D95F59" w:rsidP="00D95F59">
      <w:pPr>
        <w:pStyle w:val="ListParagraph"/>
        <w:ind w:left="1418"/>
        <w:jc w:val="both"/>
        <w:rPr>
          <w:rFonts w:eastAsia="TimesNewRoman"/>
          <w:b/>
        </w:rPr>
      </w:pPr>
    </w:p>
    <w:p w14:paraId="0AD72208"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t>Nolikuma pielikumi</w:t>
      </w:r>
    </w:p>
    <w:p w14:paraId="7A4145B3" w14:textId="77777777" w:rsidR="00D95F59" w:rsidRPr="00B27345" w:rsidRDefault="00D95F59" w:rsidP="00D95F59">
      <w:pPr>
        <w:tabs>
          <w:tab w:val="left" w:pos="319"/>
        </w:tabs>
        <w:jc w:val="both"/>
        <w:rPr>
          <w:bCs/>
        </w:rPr>
      </w:pPr>
      <w:r w:rsidRPr="00B27345">
        <w:rPr>
          <w:bCs/>
        </w:rPr>
        <w:t>Nolikumam pievienoti šādi pielikumi:</w:t>
      </w:r>
    </w:p>
    <w:p w14:paraId="351BD818" w14:textId="3135C226" w:rsidR="00D95F59" w:rsidRPr="00B27345" w:rsidRDefault="00D95F59" w:rsidP="00D95F59">
      <w:pPr>
        <w:pStyle w:val="11Iveta"/>
        <w:numPr>
          <w:ilvl w:val="0"/>
          <w:numId w:val="2"/>
        </w:numPr>
        <w:ind w:left="431" w:right="-2" w:hanging="431"/>
        <w:rPr>
          <w:szCs w:val="24"/>
        </w:rPr>
      </w:pPr>
      <w:bookmarkStart w:id="9" w:name="OLE_LINK3"/>
      <w:r w:rsidRPr="00B27345">
        <w:rPr>
          <w:szCs w:val="24"/>
        </w:rPr>
        <w:t xml:space="preserve">1.pielikums - Tehniskā specifikācija uz </w:t>
      </w:r>
      <w:r w:rsidR="00BC101B">
        <w:rPr>
          <w:szCs w:val="24"/>
        </w:rPr>
        <w:t>2</w:t>
      </w:r>
      <w:r w:rsidRPr="00B27345">
        <w:rPr>
          <w:szCs w:val="24"/>
        </w:rPr>
        <w:t xml:space="preserve"> (</w:t>
      </w:r>
      <w:r w:rsidR="00BC101B">
        <w:rPr>
          <w:szCs w:val="24"/>
        </w:rPr>
        <w:t>divām</w:t>
      </w:r>
      <w:r w:rsidRPr="00B27345">
        <w:rPr>
          <w:szCs w:val="24"/>
        </w:rPr>
        <w:t>) lapām;</w:t>
      </w:r>
    </w:p>
    <w:p w14:paraId="083DD223" w14:textId="77777777" w:rsidR="00D95F59" w:rsidRPr="00B27345" w:rsidRDefault="00D95F59" w:rsidP="00D95F59">
      <w:pPr>
        <w:pStyle w:val="11Iveta"/>
        <w:numPr>
          <w:ilvl w:val="0"/>
          <w:numId w:val="2"/>
        </w:numPr>
        <w:ind w:left="431" w:right="-2" w:hanging="431"/>
        <w:rPr>
          <w:color w:val="000000"/>
          <w:szCs w:val="24"/>
        </w:rPr>
      </w:pPr>
      <w:r w:rsidRPr="00B27345">
        <w:rPr>
          <w:szCs w:val="24"/>
        </w:rPr>
        <w:t>2.pielikums - Pretendenta pieteikums uz 2 (divām) lapām;</w:t>
      </w:r>
      <w:r w:rsidRPr="00B27345">
        <w:rPr>
          <w:color w:val="000000"/>
          <w:szCs w:val="24"/>
        </w:rPr>
        <w:t xml:space="preserve"> </w:t>
      </w:r>
    </w:p>
    <w:p w14:paraId="46B32BC8" w14:textId="77777777" w:rsidR="00D95F59" w:rsidRPr="00B27345" w:rsidRDefault="00D95F59" w:rsidP="00D95F59">
      <w:pPr>
        <w:pStyle w:val="11Iveta"/>
        <w:numPr>
          <w:ilvl w:val="0"/>
          <w:numId w:val="2"/>
        </w:numPr>
        <w:ind w:left="431" w:right="-2" w:hanging="431"/>
        <w:rPr>
          <w:szCs w:val="24"/>
        </w:rPr>
      </w:pPr>
      <w:r w:rsidRPr="00B27345">
        <w:rPr>
          <w:szCs w:val="24"/>
        </w:rPr>
        <w:t>3. pielikums - Pretendenta pieredzes pārskata veidne uz 1 (vienas) lapas;</w:t>
      </w:r>
    </w:p>
    <w:p w14:paraId="62A371CB" w14:textId="77777777" w:rsidR="00D95F59" w:rsidRPr="00B27345" w:rsidRDefault="00D95F59" w:rsidP="00D95F59">
      <w:pPr>
        <w:pStyle w:val="11Iveta"/>
        <w:numPr>
          <w:ilvl w:val="0"/>
          <w:numId w:val="2"/>
        </w:numPr>
        <w:ind w:left="431" w:right="-2" w:hanging="431"/>
        <w:rPr>
          <w:szCs w:val="24"/>
        </w:rPr>
      </w:pPr>
      <w:r w:rsidRPr="00B27345">
        <w:rPr>
          <w:szCs w:val="24"/>
        </w:rPr>
        <w:t>4. pielikums – Atbildīgā būvdarbu vadītāja pieredzes pārskata veidne uz 1 (vienas) lapas;</w:t>
      </w:r>
    </w:p>
    <w:p w14:paraId="3351664B" w14:textId="77777777" w:rsidR="00D95F59" w:rsidRPr="00B27345" w:rsidRDefault="00D95F59" w:rsidP="00D95F59">
      <w:pPr>
        <w:pStyle w:val="11Iveta"/>
        <w:numPr>
          <w:ilvl w:val="0"/>
          <w:numId w:val="2"/>
        </w:numPr>
        <w:tabs>
          <w:tab w:val="clear" w:pos="432"/>
          <w:tab w:val="left" w:pos="720"/>
        </w:tabs>
        <w:suppressAutoHyphens w:val="0"/>
        <w:jc w:val="left"/>
        <w:rPr>
          <w:lang w:eastAsia="lv-LV" w:bidi="ne-NP"/>
        </w:rPr>
      </w:pPr>
      <w:r w:rsidRPr="00B27345">
        <w:rPr>
          <w:lang w:eastAsia="lv-LV" w:bidi="ne-NP"/>
        </w:rPr>
        <w:t xml:space="preserve">Speciālista apliecinājums par gatavību piedalīties darbu izpildē </w:t>
      </w:r>
      <w:r w:rsidRPr="00B27345">
        <w:rPr>
          <w:szCs w:val="24"/>
        </w:rPr>
        <w:t>veidne uz 1 (vienas) lapas;</w:t>
      </w:r>
    </w:p>
    <w:p w14:paraId="54CE1426" w14:textId="77777777" w:rsidR="00D95F59" w:rsidRPr="00B27345" w:rsidRDefault="00D95F59" w:rsidP="00D95F59">
      <w:pPr>
        <w:pStyle w:val="11Iveta"/>
        <w:numPr>
          <w:ilvl w:val="0"/>
          <w:numId w:val="2"/>
        </w:numPr>
        <w:ind w:left="431" w:right="-2" w:hanging="431"/>
        <w:rPr>
          <w:szCs w:val="24"/>
        </w:rPr>
      </w:pPr>
      <w:r w:rsidRPr="00B27345">
        <w:rPr>
          <w:szCs w:val="24"/>
        </w:rPr>
        <w:t>5.pielikums - Objekta apsekošanas reģistrācijas lapas veidne uz 1 (vienas) lapas;</w:t>
      </w:r>
    </w:p>
    <w:p w14:paraId="00E7EBE5" w14:textId="77777777" w:rsidR="00D95F59" w:rsidRPr="00B27345" w:rsidRDefault="00D95F59" w:rsidP="00D95F59">
      <w:pPr>
        <w:pStyle w:val="11Iveta"/>
        <w:numPr>
          <w:ilvl w:val="0"/>
          <w:numId w:val="2"/>
        </w:numPr>
        <w:ind w:left="431" w:right="-2" w:hanging="431"/>
        <w:rPr>
          <w:bCs/>
          <w:szCs w:val="24"/>
        </w:rPr>
      </w:pPr>
      <w:r w:rsidRPr="00B27345">
        <w:rPr>
          <w:color w:val="000000"/>
          <w:szCs w:val="24"/>
        </w:rPr>
        <w:t xml:space="preserve">6. pielikums - </w:t>
      </w:r>
      <w:r w:rsidRPr="00B27345">
        <w:rPr>
          <w:bCs/>
          <w:szCs w:val="24"/>
        </w:rPr>
        <w:t>Līguma izpildē iesaistīto apakšuzņēmēju saraksts</w:t>
      </w:r>
      <w:r w:rsidRPr="00B27345">
        <w:rPr>
          <w:szCs w:val="24"/>
        </w:rPr>
        <w:t xml:space="preserve"> uz 1 (vienas) lapas.</w:t>
      </w:r>
    </w:p>
    <w:p w14:paraId="5C516DDB" w14:textId="77777777" w:rsidR="00D95F59" w:rsidRPr="00B27345" w:rsidRDefault="00D95F59" w:rsidP="00D95F59">
      <w:pPr>
        <w:pStyle w:val="11Iveta"/>
        <w:numPr>
          <w:ilvl w:val="0"/>
          <w:numId w:val="2"/>
        </w:numPr>
        <w:ind w:left="431" w:right="-2" w:hanging="431"/>
        <w:rPr>
          <w:szCs w:val="24"/>
        </w:rPr>
      </w:pPr>
      <w:r w:rsidRPr="00B27345">
        <w:rPr>
          <w:szCs w:val="24"/>
        </w:rPr>
        <w:t xml:space="preserve">7.pielikums - </w:t>
      </w:r>
      <w:r w:rsidRPr="00B27345">
        <w:rPr>
          <w:color w:val="000000"/>
          <w:szCs w:val="24"/>
        </w:rPr>
        <w:t>F</w:t>
      </w:r>
      <w:r w:rsidRPr="00B27345">
        <w:rPr>
          <w:szCs w:val="24"/>
        </w:rPr>
        <w:t>inanšu piedāvājums uz 1 (vienas) lapas;</w:t>
      </w:r>
    </w:p>
    <w:p w14:paraId="3AF05735"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1 </w:t>
      </w:r>
    </w:p>
    <w:bookmarkEnd w:id="9"/>
    <w:p w14:paraId="314E59BB" w14:textId="01D44F38" w:rsidR="00D95F59" w:rsidRPr="00B27345" w:rsidRDefault="00D95F59" w:rsidP="00D95F59">
      <w:pPr>
        <w:pStyle w:val="11Iveta"/>
        <w:numPr>
          <w:ilvl w:val="0"/>
          <w:numId w:val="2"/>
        </w:numPr>
        <w:jc w:val="right"/>
        <w:rPr>
          <w:b/>
          <w:i/>
          <w:iCs/>
          <w:sz w:val="22"/>
          <w:szCs w:val="18"/>
        </w:rPr>
      </w:pPr>
      <w:r w:rsidRPr="00B27345">
        <w:rPr>
          <w:b/>
          <w:i/>
          <w:iCs/>
          <w:sz w:val="22"/>
          <w:szCs w:val="18"/>
        </w:rPr>
        <w:t>“</w:t>
      </w:r>
      <w:r w:rsidR="00841697" w:rsidRPr="00B27345">
        <w:rPr>
          <w:b/>
          <w:i/>
          <w:iCs/>
          <w:sz w:val="22"/>
          <w:szCs w:val="18"/>
        </w:rPr>
        <w:t>Vidzemes apgabaltiesas ēkas  Tērbatas ielā 13, Valmierā, 1. stāva telpu remonts</w:t>
      </w:r>
      <w:r w:rsidRPr="00B27345">
        <w:rPr>
          <w:b/>
          <w:i/>
          <w:iCs/>
          <w:sz w:val="22"/>
          <w:szCs w:val="18"/>
        </w:rPr>
        <w:t>”,</w:t>
      </w:r>
    </w:p>
    <w:p w14:paraId="25D52DBB" w14:textId="2CA0BFA1" w:rsidR="00D95F59" w:rsidRPr="00B27345" w:rsidRDefault="00D95F59" w:rsidP="00D95F59">
      <w:pPr>
        <w:pStyle w:val="11Iveta"/>
        <w:numPr>
          <w:ilvl w:val="0"/>
          <w:numId w:val="2"/>
        </w:numPr>
        <w:jc w:val="right"/>
        <w:rPr>
          <w:b/>
          <w:i/>
          <w:iCs/>
          <w:sz w:val="22"/>
          <w:szCs w:val="18"/>
        </w:rPr>
      </w:pPr>
      <w:r w:rsidRPr="00B27345">
        <w:rPr>
          <w:b/>
          <w:i/>
          <w:iCs/>
          <w:sz w:val="22"/>
          <w:szCs w:val="18"/>
        </w:rPr>
        <w:t xml:space="preserve">identifikācijas Nr. TNA </w:t>
      </w:r>
      <w:r w:rsidR="00841697" w:rsidRPr="00B27345">
        <w:rPr>
          <w:b/>
          <w:i/>
          <w:iCs/>
          <w:sz w:val="22"/>
          <w:szCs w:val="18"/>
        </w:rPr>
        <w:t>2026/17</w:t>
      </w:r>
    </w:p>
    <w:p w14:paraId="7E482DC1" w14:textId="77777777" w:rsidR="00D95F59" w:rsidRPr="00B27345" w:rsidRDefault="00D95F59" w:rsidP="00D95F59">
      <w:pPr>
        <w:jc w:val="right"/>
        <w:rPr>
          <w:b/>
          <w:i/>
          <w:sz w:val="22"/>
          <w:szCs w:val="22"/>
          <w:highlight w:val="yellow"/>
        </w:rPr>
      </w:pPr>
    </w:p>
    <w:p w14:paraId="3210489D" w14:textId="6D253CC8" w:rsidR="00D95F59" w:rsidRPr="00B27345" w:rsidRDefault="00D95F59" w:rsidP="00D95F59">
      <w:pPr>
        <w:jc w:val="right"/>
        <w:rPr>
          <w:b/>
          <w:i/>
          <w:sz w:val="22"/>
          <w:szCs w:val="22"/>
        </w:rPr>
      </w:pPr>
      <w:r w:rsidRPr="00B27345">
        <w:rPr>
          <w:b/>
          <w:i/>
          <w:sz w:val="22"/>
          <w:szCs w:val="22"/>
        </w:rPr>
        <w:t xml:space="preserve">Aktualizēta: </w:t>
      </w:r>
      <w:r w:rsidR="007179D9" w:rsidRPr="007179D9">
        <w:rPr>
          <w:b/>
          <w:i/>
          <w:sz w:val="22"/>
          <w:szCs w:val="22"/>
          <w:highlight w:val="yellow"/>
        </w:rPr>
        <w:t>03.08</w:t>
      </w:r>
      <w:r w:rsidRPr="00B27345">
        <w:rPr>
          <w:b/>
          <w:i/>
          <w:sz w:val="22"/>
          <w:szCs w:val="22"/>
        </w:rPr>
        <w:t xml:space="preserve">.2026. </w:t>
      </w:r>
    </w:p>
    <w:p w14:paraId="35BE807C" w14:textId="77777777" w:rsidR="00D95F59" w:rsidRPr="00B27345" w:rsidRDefault="00D95F59" w:rsidP="00D95F59">
      <w:pPr>
        <w:jc w:val="right"/>
        <w:rPr>
          <w:b/>
          <w:i/>
          <w:sz w:val="22"/>
          <w:szCs w:val="22"/>
        </w:rPr>
      </w:pPr>
      <w:r w:rsidRPr="00B27345">
        <w:rPr>
          <w:b/>
          <w:i/>
          <w:sz w:val="22"/>
          <w:szCs w:val="22"/>
        </w:rPr>
        <w:t xml:space="preserve"> </w:t>
      </w:r>
    </w:p>
    <w:p w14:paraId="6853D987" w14:textId="77777777" w:rsidR="00D95F59" w:rsidRPr="00B27345" w:rsidRDefault="00D95F59" w:rsidP="00D95F59">
      <w:pPr>
        <w:jc w:val="center"/>
        <w:rPr>
          <w:b/>
          <w:smallCaps/>
        </w:rPr>
      </w:pPr>
      <w:r w:rsidRPr="00B27345">
        <w:rPr>
          <w:b/>
          <w:smallCaps/>
        </w:rPr>
        <w:t>TEHNISKĀ SPECIFIKĀCIJA</w:t>
      </w:r>
    </w:p>
    <w:p w14:paraId="73CD10FE" w14:textId="32DD051C"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w:t>
      </w:r>
    </w:p>
    <w:p w14:paraId="1D11D145" w14:textId="13A7AEBD" w:rsidR="00D95F59" w:rsidRPr="00B27345" w:rsidRDefault="00D95F59" w:rsidP="00D95F59">
      <w:pPr>
        <w:jc w:val="center"/>
        <w:rPr>
          <w:b/>
        </w:rPr>
      </w:pPr>
      <w:r w:rsidRPr="00B27345">
        <w:rPr>
          <w:b/>
        </w:rPr>
        <w:t xml:space="preserve">identifikācijas Nr. TNA </w:t>
      </w:r>
      <w:r w:rsidR="00841697" w:rsidRPr="00B27345">
        <w:rPr>
          <w:b/>
        </w:rPr>
        <w:t>2026/17</w:t>
      </w:r>
    </w:p>
    <w:p w14:paraId="4F95F43F" w14:textId="77777777" w:rsidR="00D95F59" w:rsidRPr="00B27345" w:rsidRDefault="00D95F59" w:rsidP="00D95F59">
      <w:pPr>
        <w:jc w:val="center"/>
        <w:rPr>
          <w:b/>
          <w:lang w:eastAsia="en-US"/>
        </w:rPr>
      </w:pPr>
    </w:p>
    <w:p w14:paraId="46C7E6DC" w14:textId="77777777" w:rsidR="00D95F59" w:rsidRPr="00B27345" w:rsidRDefault="00D95F59" w:rsidP="00D95F59">
      <w:pPr>
        <w:pStyle w:val="ListParagraph"/>
        <w:numPr>
          <w:ilvl w:val="1"/>
          <w:numId w:val="20"/>
        </w:numPr>
        <w:suppressAutoHyphens w:val="0"/>
        <w:ind w:left="567" w:hanging="567"/>
        <w:jc w:val="both"/>
        <w:rPr>
          <w:rFonts w:eastAsia="Calibri"/>
          <w:b/>
        </w:rPr>
      </w:pPr>
      <w:bookmarkStart w:id="10" w:name="_Hlk502824526"/>
      <w:r w:rsidRPr="00B27345">
        <w:rPr>
          <w:rFonts w:eastAsia="Calibri"/>
          <w:b/>
        </w:rPr>
        <w:t>Darba uzdevums</w:t>
      </w:r>
      <w:bookmarkStart w:id="11" w:name="_Hlk502824548"/>
      <w:bookmarkEnd w:id="10"/>
    </w:p>
    <w:p w14:paraId="7DF054D1" w14:textId="201B450D" w:rsidR="00D95F59" w:rsidRPr="00B27345" w:rsidRDefault="00D95F59" w:rsidP="00D95F59">
      <w:pPr>
        <w:pStyle w:val="ListParagraph"/>
        <w:numPr>
          <w:ilvl w:val="1"/>
          <w:numId w:val="22"/>
        </w:numPr>
        <w:suppressAutoHyphens w:val="0"/>
        <w:ind w:left="567" w:hanging="567"/>
        <w:jc w:val="both"/>
        <w:rPr>
          <w:rFonts w:eastAsia="Calibri"/>
          <w:b/>
        </w:rPr>
      </w:pPr>
      <w:bookmarkStart w:id="12" w:name="_Hlk502824633"/>
      <w:bookmarkEnd w:id="11"/>
      <w:r w:rsidRPr="00B27345">
        <w:rPr>
          <w:rFonts w:eastAsia="Calibri"/>
        </w:rPr>
        <w:t xml:space="preserve">Darba uzdevums ir līgumā noteiktajos termiņos un kvalitātē veikt </w:t>
      </w:r>
      <w:bookmarkStart w:id="13" w:name="_Hlk502824571"/>
      <w:r w:rsidR="00841697" w:rsidRPr="00B27345">
        <w:rPr>
          <w:bCs/>
        </w:rPr>
        <w:t>Vidzemes apgabaltiesas ēkas  Tērbatas ielā 13, Valmierā, 1. stāva telpu remont</w:t>
      </w:r>
      <w:r w:rsidR="0023399A" w:rsidRPr="00B27345">
        <w:rPr>
          <w:bCs/>
        </w:rPr>
        <w:t>u</w:t>
      </w:r>
      <w:r w:rsidRPr="00B27345">
        <w:t xml:space="preserve">, </w:t>
      </w:r>
      <w:r w:rsidRPr="00B27345">
        <w:rPr>
          <w:rFonts w:eastAsia="Calibri"/>
        </w:rPr>
        <w:t xml:space="preserve">atbilstoši </w:t>
      </w:r>
      <w:bookmarkStart w:id="14" w:name="_Hlk502824592"/>
      <w:bookmarkEnd w:id="13"/>
      <w:r w:rsidRPr="00B27345">
        <w:rPr>
          <w:rFonts w:eastAsia="Calibri"/>
        </w:rPr>
        <w:t>tehnisk</w:t>
      </w:r>
      <w:r w:rsidR="00590D58" w:rsidRPr="00B27345">
        <w:rPr>
          <w:rFonts w:eastAsia="Calibri"/>
        </w:rPr>
        <w:t>ai</w:t>
      </w:r>
      <w:r w:rsidRPr="00B27345">
        <w:rPr>
          <w:rFonts w:eastAsia="Calibri"/>
        </w:rPr>
        <w:t xml:space="preserve"> specifikācijai un tās pielikumam.</w:t>
      </w:r>
      <w:bookmarkEnd w:id="14"/>
      <w:r w:rsidRPr="00B27345">
        <w:t xml:space="preserve"> </w:t>
      </w:r>
    </w:p>
    <w:p w14:paraId="46E2B4CE" w14:textId="77777777" w:rsidR="00D95F59" w:rsidRPr="00B27345" w:rsidRDefault="00D95F59" w:rsidP="00D95F59">
      <w:pPr>
        <w:pStyle w:val="ListParagraph"/>
        <w:suppressAutoHyphens w:val="0"/>
        <w:ind w:left="567"/>
        <w:jc w:val="both"/>
        <w:rPr>
          <w:rFonts w:eastAsia="Calibri"/>
          <w:b/>
        </w:rPr>
      </w:pPr>
    </w:p>
    <w:p w14:paraId="7A8393C0" w14:textId="77777777" w:rsidR="00D95F59" w:rsidRPr="00B27345" w:rsidRDefault="00D95F59" w:rsidP="00D95F59">
      <w:pPr>
        <w:pStyle w:val="ListParagraph"/>
        <w:numPr>
          <w:ilvl w:val="0"/>
          <w:numId w:val="22"/>
        </w:numPr>
        <w:suppressAutoHyphens w:val="0"/>
        <w:jc w:val="both"/>
        <w:rPr>
          <w:rFonts w:eastAsia="Calibri"/>
          <w:b/>
        </w:rPr>
      </w:pPr>
      <w:r w:rsidRPr="00B27345">
        <w:rPr>
          <w:rFonts w:eastAsia="Calibri"/>
          <w:b/>
        </w:rPr>
        <w:t xml:space="preserve">Darbu apraksts un apjomi </w:t>
      </w:r>
      <w:bookmarkStart w:id="15" w:name="_Hlk502824673"/>
      <w:bookmarkEnd w:id="12"/>
    </w:p>
    <w:bookmarkEnd w:id="15"/>
    <w:p w14:paraId="793F25C2" w14:textId="69A3463B" w:rsidR="004502F0" w:rsidRPr="00B27345" w:rsidRDefault="004502F0" w:rsidP="00D95F59">
      <w:pPr>
        <w:numPr>
          <w:ilvl w:val="1"/>
          <w:numId w:val="22"/>
        </w:numPr>
        <w:suppressAutoHyphens w:val="0"/>
        <w:ind w:left="567" w:hanging="567"/>
        <w:contextualSpacing/>
        <w:jc w:val="both"/>
        <w:rPr>
          <w:lang w:eastAsia="lv-LV"/>
        </w:rPr>
      </w:pPr>
      <w:r w:rsidRPr="00B27345">
        <w:rPr>
          <w:lang w:eastAsia="lv-LV"/>
        </w:rPr>
        <w:t>Būvdarbu laikā ir jāveic darbi</w:t>
      </w:r>
      <w:r w:rsidR="008F3CFB" w:rsidRPr="00B27345">
        <w:rPr>
          <w:lang w:eastAsia="lv-LV"/>
        </w:rPr>
        <w:t xml:space="preserve"> </w:t>
      </w:r>
      <w:r w:rsidR="003054BE" w:rsidRPr="00B27345">
        <w:rPr>
          <w:lang w:eastAsia="lv-LV"/>
        </w:rPr>
        <w:t xml:space="preserve">, kas paredzēti </w:t>
      </w:r>
      <w:r w:rsidRPr="00B27345">
        <w:rPr>
          <w:lang w:eastAsia="lv-LV"/>
        </w:rPr>
        <w:t xml:space="preserve"> Tehniskās specifikācijas </w:t>
      </w:r>
      <w:r w:rsidR="004C5AD7" w:rsidRPr="00B27345">
        <w:rPr>
          <w:lang w:eastAsia="lv-LV"/>
        </w:rPr>
        <w:t>1</w:t>
      </w:r>
      <w:r w:rsidRPr="00B27345">
        <w:rPr>
          <w:lang w:eastAsia="lv-LV"/>
        </w:rPr>
        <w:t>. pielikumā “</w:t>
      </w:r>
      <w:r w:rsidR="00B76042" w:rsidRPr="00B27345">
        <w:rPr>
          <w:lang w:eastAsia="lv-LV"/>
        </w:rPr>
        <w:t>Būvprojekta fails</w:t>
      </w:r>
      <w:r w:rsidRPr="00B27345">
        <w:rPr>
          <w:lang w:eastAsia="lv-LV"/>
        </w:rPr>
        <w:t>”</w:t>
      </w:r>
      <w:r w:rsidR="00B76042" w:rsidRPr="00B27345">
        <w:rPr>
          <w:lang w:eastAsia="lv-LV"/>
        </w:rPr>
        <w:t xml:space="preserve"> un </w:t>
      </w:r>
      <w:r w:rsidR="00593AF5" w:rsidRPr="00B27345">
        <w:rPr>
          <w:lang w:eastAsia="lv-LV"/>
        </w:rPr>
        <w:t>2. pielikumā “Darba apjomu saraksts; tāme”</w:t>
      </w:r>
      <w:r w:rsidRPr="00B27345">
        <w:rPr>
          <w:lang w:eastAsia="lv-LV"/>
        </w:rPr>
        <w:t>.</w:t>
      </w:r>
    </w:p>
    <w:p w14:paraId="55702B1C" w14:textId="4A9393CE" w:rsidR="00F35984" w:rsidRPr="00B27345" w:rsidRDefault="004743F1" w:rsidP="00D95F59">
      <w:pPr>
        <w:numPr>
          <w:ilvl w:val="1"/>
          <w:numId w:val="22"/>
        </w:numPr>
        <w:suppressAutoHyphens w:val="0"/>
        <w:ind w:left="567" w:hanging="567"/>
        <w:contextualSpacing/>
        <w:jc w:val="both"/>
        <w:rPr>
          <w:lang w:eastAsia="lv-LV"/>
        </w:rPr>
      </w:pPr>
      <w:r w:rsidRPr="00B27345">
        <w:t xml:space="preserve">Līguma izpildes termiņš </w:t>
      </w:r>
      <w:r w:rsidR="002167B0" w:rsidRPr="00B27345">
        <w:t xml:space="preserve">(būvdarbi pabeigti un objekts pieņemts ekspluatācijā) </w:t>
      </w:r>
      <w:r w:rsidR="002167B0" w:rsidRPr="00D81FA3">
        <w:t>–</w:t>
      </w:r>
      <w:r w:rsidRPr="00D81FA3">
        <w:t xml:space="preserve"> </w:t>
      </w:r>
      <w:r w:rsidR="001E0926" w:rsidRPr="00D81FA3">
        <w:t>60</w:t>
      </w:r>
      <w:r w:rsidR="002167B0" w:rsidRPr="00D81FA3">
        <w:t xml:space="preserve"> </w:t>
      </w:r>
      <w:r w:rsidRPr="00D81FA3">
        <w:t>(</w:t>
      </w:r>
      <w:r w:rsidR="001E0926" w:rsidRPr="00D81FA3">
        <w:t>sešdesmit</w:t>
      </w:r>
      <w:r w:rsidRPr="00D81FA3">
        <w:t xml:space="preserve">) </w:t>
      </w:r>
      <w:r w:rsidR="001E0926">
        <w:t>kalendārās dienas</w:t>
      </w:r>
      <w:r w:rsidRPr="00B27345">
        <w:t xml:space="preserve"> no </w:t>
      </w:r>
      <w:r w:rsidR="004163BF" w:rsidRPr="00B27345">
        <w:t>Iepirkuma l</w:t>
      </w:r>
      <w:r w:rsidR="00970490" w:rsidRPr="00B27345">
        <w:t>īguma noslēgšanas brīža</w:t>
      </w:r>
      <w:r w:rsidRPr="00B27345">
        <w:t>.</w:t>
      </w:r>
    </w:p>
    <w:p w14:paraId="304E55FB" w14:textId="522238E4" w:rsidR="004743F1" w:rsidRPr="00B27345" w:rsidRDefault="004743F1" w:rsidP="004743F1">
      <w:pPr>
        <w:pStyle w:val="ListParagraph"/>
        <w:numPr>
          <w:ilvl w:val="1"/>
          <w:numId w:val="22"/>
        </w:numPr>
        <w:suppressAutoHyphens w:val="0"/>
        <w:ind w:left="567" w:hanging="567"/>
        <w:jc w:val="both"/>
        <w:rPr>
          <w:rFonts w:eastAsia="Calibri"/>
          <w:b/>
        </w:rPr>
      </w:pPr>
      <w:r w:rsidRPr="00B27345">
        <w:rPr>
          <w:rFonts w:eastAsia="Calibri"/>
        </w:rPr>
        <w:t xml:space="preserve">Veikto būvdarbu garantijas laiks </w:t>
      </w:r>
      <w:r w:rsidRPr="00B27345">
        <w:t xml:space="preserve">nav īsāks </w:t>
      </w:r>
      <w:r w:rsidRPr="001E0926">
        <w:t xml:space="preserve">par </w:t>
      </w:r>
      <w:r w:rsidR="00ED196F" w:rsidRPr="00ED196F">
        <w:rPr>
          <w:color w:val="00B050"/>
        </w:rPr>
        <w:t>36</w:t>
      </w:r>
      <w:r w:rsidRPr="00ED196F">
        <w:rPr>
          <w:color w:val="00B050"/>
        </w:rPr>
        <w:t xml:space="preserve"> (</w:t>
      </w:r>
      <w:r w:rsidR="00ED196F" w:rsidRPr="00ED196F">
        <w:rPr>
          <w:color w:val="00B050"/>
        </w:rPr>
        <w:t>trīsdesmit sešiem</w:t>
      </w:r>
      <w:r w:rsidRPr="00ED196F">
        <w:rPr>
          <w:color w:val="00B050"/>
        </w:rPr>
        <w:t>)</w:t>
      </w:r>
      <w:r w:rsidRPr="001E0926">
        <w:t xml:space="preserve"> mēnešiem n</w:t>
      </w:r>
      <w:r w:rsidRPr="00B27345">
        <w:t xml:space="preserve">o dienas, kad abpusēji tiek parakstīts Darbu nodošanas - pieņemšanas akts.  </w:t>
      </w:r>
    </w:p>
    <w:p w14:paraId="0023E088" w14:textId="77777777" w:rsidR="005C2C07" w:rsidRPr="00B27345" w:rsidRDefault="005C2C07" w:rsidP="00D81FA3">
      <w:pPr>
        <w:pStyle w:val="ListParagraph"/>
        <w:suppressAutoHyphens w:val="0"/>
        <w:ind w:left="567"/>
        <w:jc w:val="both"/>
        <w:rPr>
          <w:rFonts w:eastAsia="Calibri"/>
          <w:b/>
        </w:rPr>
      </w:pPr>
    </w:p>
    <w:p w14:paraId="7F6C30CA" w14:textId="77777777" w:rsidR="005C2C07" w:rsidRPr="00B27345" w:rsidRDefault="005C2C07" w:rsidP="005C2C07">
      <w:pPr>
        <w:pStyle w:val="ListParagraph"/>
        <w:numPr>
          <w:ilvl w:val="0"/>
          <w:numId w:val="22"/>
        </w:numPr>
        <w:suppressAutoHyphens w:val="0"/>
        <w:jc w:val="both"/>
        <w:rPr>
          <w:rFonts w:eastAsia="Calibri"/>
          <w:b/>
        </w:rPr>
      </w:pPr>
      <w:r w:rsidRPr="00B27345">
        <w:rPr>
          <w:rFonts w:eastAsia="Calibri"/>
          <w:b/>
        </w:rPr>
        <w:t xml:space="preserve">Prasības materiāliem, izstrādājumiem un aprīkojumam  </w:t>
      </w:r>
      <w:bookmarkStart w:id="16" w:name="_Hlk502825039"/>
    </w:p>
    <w:p w14:paraId="0A3D4405" w14:textId="0991CCDE" w:rsidR="005C2C07" w:rsidRPr="00B27345" w:rsidRDefault="005C2C07" w:rsidP="005C2C07">
      <w:pPr>
        <w:pStyle w:val="ListParagraph"/>
        <w:numPr>
          <w:ilvl w:val="1"/>
          <w:numId w:val="22"/>
        </w:numPr>
        <w:suppressAutoHyphens w:val="0"/>
        <w:ind w:left="567" w:hanging="567"/>
        <w:jc w:val="both"/>
        <w:rPr>
          <w:b/>
          <w:szCs w:val="22"/>
        </w:rPr>
      </w:pPr>
      <w:r w:rsidRPr="00B27345">
        <w:rPr>
          <w:szCs w:val="22"/>
        </w:rPr>
        <w:t>Visiem izmantotajiem materiāliem ir jābūt ES sertificētiem vai atbilstoši deklarētiem un jāatbilst Ministru kabineta 2015. gada 30. jūnija noteikumu Nr.333 „Noteikumi par Latvijas būvnormatīvu LBN 201-15 „Būvju ugunsdrošība” prasībām.</w:t>
      </w:r>
    </w:p>
    <w:p w14:paraId="4C96FDBE" w14:textId="398C6DC1" w:rsidR="006847D4" w:rsidRPr="00B27345" w:rsidRDefault="006847D4" w:rsidP="009835FB">
      <w:pPr>
        <w:pStyle w:val="ListParagraph"/>
        <w:numPr>
          <w:ilvl w:val="1"/>
          <w:numId w:val="22"/>
        </w:numPr>
        <w:ind w:left="567" w:hanging="567"/>
        <w:jc w:val="both"/>
        <w:rPr>
          <w:bCs/>
          <w:szCs w:val="22"/>
        </w:rPr>
      </w:pPr>
      <w:r w:rsidRPr="00B27345">
        <w:rPr>
          <w:bCs/>
          <w:szCs w:val="22"/>
        </w:rPr>
        <w:t xml:space="preserve">Būvdarbu </w:t>
      </w:r>
      <w:r w:rsidR="00BE2CF4" w:rsidRPr="00B27345">
        <w:rPr>
          <w:bCs/>
          <w:szCs w:val="22"/>
        </w:rPr>
        <w:t xml:space="preserve">ietvaros piegādātajiem un uzstādītajiem </w:t>
      </w:r>
      <w:r w:rsidR="00A750A9" w:rsidRPr="00B27345">
        <w:rPr>
          <w:bCs/>
          <w:szCs w:val="22"/>
        </w:rPr>
        <w:t xml:space="preserve">apgaismojuma gaismekļiem ir jāatbilst </w:t>
      </w:r>
      <w:r w:rsidR="001F51AC" w:rsidRPr="00B27345">
        <w:rPr>
          <w:bCs/>
          <w:szCs w:val="22"/>
        </w:rPr>
        <w:t>Ministru kabineta 2017. gada 20. jūnija noteikumu Nr. 353 "Prasības zaļajam publiskajam iepirkumam un tā piemērošanas kārtība"</w:t>
      </w:r>
      <w:r w:rsidR="00D11192" w:rsidRPr="00B27345">
        <w:rPr>
          <w:bCs/>
          <w:szCs w:val="22"/>
        </w:rPr>
        <w:t xml:space="preserve"> </w:t>
      </w:r>
      <w:r w:rsidR="009835FB" w:rsidRPr="00B27345">
        <w:rPr>
          <w:bCs/>
          <w:szCs w:val="22"/>
        </w:rPr>
        <w:t>prasībām.</w:t>
      </w:r>
    </w:p>
    <w:p w14:paraId="7498C10C" w14:textId="72C93E8C" w:rsidR="005C2C07" w:rsidRPr="00B27345" w:rsidRDefault="005C2C07" w:rsidP="005C2C07">
      <w:pPr>
        <w:pStyle w:val="ListParagraph"/>
        <w:numPr>
          <w:ilvl w:val="1"/>
          <w:numId w:val="22"/>
        </w:numPr>
        <w:suppressAutoHyphens w:val="0"/>
        <w:ind w:left="567" w:hanging="567"/>
        <w:jc w:val="both"/>
        <w:rPr>
          <w:rFonts w:eastAsia="Calibri"/>
          <w:b/>
        </w:rPr>
      </w:pPr>
      <w:r w:rsidRPr="00B27345">
        <w:rPr>
          <w:rFonts w:eastAsia="Calibri"/>
        </w:rPr>
        <w:t xml:space="preserve">Ja darbu apjomu sarakstā materiāla marka un attiecīgi ražotājs nav norādīti vai arī </w:t>
      </w:r>
      <w:r w:rsidR="0079571B" w:rsidRPr="00B27345">
        <w:rPr>
          <w:rFonts w:eastAsia="Calibri"/>
        </w:rPr>
        <w:t>Izpildītājs</w:t>
      </w:r>
      <w:r w:rsidRPr="00B27345">
        <w:rPr>
          <w:rFonts w:eastAsia="Calibri"/>
        </w:rPr>
        <w:t xml:space="preserve"> piedāvā norādītajam ekvivalentu materiālu (atšķirīgu no tā, kas norādīts darbu apjomu sarakstā), tad šis ekvivalentais materiāls obligāti ir jānorāda jau piedāvājuma iesniegšanas brīdī, to definējot attiecīgās tāmes pozīcijās, piedāvājumam pievienojot materiāla ražotāja atbilstības sertifikātus, tehniskos datus un vizuālu informāciju. </w:t>
      </w:r>
    </w:p>
    <w:p w14:paraId="2332D961" w14:textId="0120429B" w:rsidR="005C2C07" w:rsidRPr="00B27345" w:rsidRDefault="0079571B" w:rsidP="005C2C07">
      <w:pPr>
        <w:pStyle w:val="ListParagraph"/>
        <w:numPr>
          <w:ilvl w:val="1"/>
          <w:numId w:val="22"/>
        </w:numPr>
        <w:suppressAutoHyphens w:val="0"/>
        <w:ind w:left="567" w:hanging="567"/>
        <w:jc w:val="both"/>
        <w:rPr>
          <w:rFonts w:eastAsia="Calibri"/>
          <w:b/>
        </w:rPr>
      </w:pPr>
      <w:r w:rsidRPr="00B27345">
        <w:rPr>
          <w:rFonts w:eastAsia="Calibri"/>
        </w:rPr>
        <w:t xml:space="preserve">Izpildītājs </w:t>
      </w:r>
      <w:r w:rsidR="005C2C07" w:rsidRPr="00B27345">
        <w:rPr>
          <w:rFonts w:eastAsia="Calibri"/>
        </w:rPr>
        <w:t xml:space="preserve">pats ir atbildīgs par pareizu darbu tehnoloģijas izvēli, saderīgu materiālu, darbarīku un mehānismu pielietošanu. Pēc pasūtītāja pieprasījuma jāiesniedz materiāla paraugs. </w:t>
      </w:r>
    </w:p>
    <w:p w14:paraId="70CA26FE" w14:textId="04DEBA07" w:rsidR="005C2C07" w:rsidRPr="00B27345" w:rsidRDefault="0079571B" w:rsidP="005C2C07">
      <w:pPr>
        <w:pStyle w:val="ListParagraph"/>
        <w:numPr>
          <w:ilvl w:val="1"/>
          <w:numId w:val="22"/>
        </w:numPr>
        <w:suppressAutoHyphens w:val="0"/>
        <w:ind w:left="567" w:hanging="567"/>
        <w:jc w:val="both"/>
        <w:rPr>
          <w:rFonts w:eastAsia="Calibri"/>
          <w:b/>
        </w:rPr>
      </w:pPr>
      <w:r w:rsidRPr="00B27345">
        <w:rPr>
          <w:rFonts w:eastAsia="Calibri"/>
        </w:rPr>
        <w:t xml:space="preserve">Izpildītāja </w:t>
      </w:r>
      <w:r w:rsidR="005C2C07" w:rsidRPr="00B27345">
        <w:rPr>
          <w:rFonts w:eastAsia="Calibri"/>
        </w:rPr>
        <w:t xml:space="preserve">pienākums ir patstāvīgi sekot līdzi izbūvēto materiālu un veikto darbu kvalitātei. </w:t>
      </w:r>
      <w:bookmarkEnd w:id="16"/>
    </w:p>
    <w:p w14:paraId="54780160" w14:textId="77777777" w:rsidR="008A16D2" w:rsidRPr="00B27345" w:rsidRDefault="008A16D2" w:rsidP="00D002C1">
      <w:pPr>
        <w:pStyle w:val="ListParagraph"/>
        <w:suppressAutoHyphens w:val="0"/>
        <w:ind w:left="567"/>
        <w:jc w:val="both"/>
        <w:rPr>
          <w:rFonts w:eastAsia="Calibri"/>
          <w:b/>
        </w:rPr>
      </w:pPr>
    </w:p>
    <w:p w14:paraId="729AAD76" w14:textId="77777777" w:rsidR="00D95F59" w:rsidRPr="00B27345" w:rsidRDefault="00D95F59" w:rsidP="00D95F59">
      <w:pPr>
        <w:pStyle w:val="ListParagraph"/>
        <w:numPr>
          <w:ilvl w:val="0"/>
          <w:numId w:val="22"/>
        </w:numPr>
        <w:suppressAutoHyphens w:val="0"/>
        <w:jc w:val="both"/>
        <w:rPr>
          <w:rFonts w:eastAsia="Calibri"/>
          <w:b/>
        </w:rPr>
      </w:pPr>
      <w:bookmarkStart w:id="17" w:name="_Hlk502825117"/>
      <w:r w:rsidRPr="00B27345">
        <w:rPr>
          <w:rFonts w:eastAsia="Calibri"/>
          <w:b/>
        </w:rPr>
        <w:t xml:space="preserve">Darbu pārbaudes un pieņemšanas noteikumi </w:t>
      </w:r>
      <w:bookmarkStart w:id="18" w:name="_Hlk502825384"/>
      <w:bookmarkEnd w:id="17"/>
    </w:p>
    <w:p w14:paraId="32FD6C46"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 xml:space="preserve">Kalendārā mēnesī veikto darbu pieņemšana noformējama ar Izpildītāja un Pasūtītāja parakstītu darbu izpildes aktu līdz nākošā mēneša 10. datumam. Rēķinu par izpildītajiem darbiem iesniedz pēc Pasūtītāja akcepta saņemšanas šiem aktiem. </w:t>
      </w:r>
    </w:p>
    <w:p w14:paraId="3F2F7C31"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 ir pienākums pēc Pasūtītāja pieprasījuma sniegt atskaiti par būvdarbu gaitu vai informāciju par būvdarbiem saistītiem jautājumiem. Atskaite vai informācija tiek iesniegta Pasūtītājam 3 (trīs) darba dienu laikā, ja Pasūtītājs nav noteicis ilgāku atskaites vai informācijas iesniegšanas termiņu.</w:t>
      </w:r>
    </w:p>
    <w:p w14:paraId="1BBC3793" w14:textId="2842D64B"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Pabeidzot būvdarbus, Izpildītājs sagatavo un iesniedz Pasūtītājam veikto darbu pilnu izpilddokumentāciju atbilstošu Latvijas Republikas normatīvajiem aktiem un Pasūtītāja prasībām</w:t>
      </w:r>
      <w:r w:rsidR="005F0CBA">
        <w:rPr>
          <w:rFonts w:eastAsia="Calibri"/>
        </w:rPr>
        <w:t>.</w:t>
      </w:r>
    </w:p>
    <w:p w14:paraId="1EACB8BA"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lang w:eastAsia="lv-LV"/>
        </w:rPr>
        <w:t>Dokumentācija Izpildītājam jāiesniedz Pasūtītājam nokomplektēta elektroniskā formātā (t.sk. grafiskā daļa dwg, pdf formātā, teksta daļa</w:t>
      </w:r>
      <w:r w:rsidRPr="00B27345">
        <w:t xml:space="preserve"> </w:t>
      </w:r>
      <w:r w:rsidRPr="00B27345">
        <w:rPr>
          <w:lang w:eastAsia="lv-LV"/>
        </w:rPr>
        <w:t>doc, xls, pdf formātā).</w:t>
      </w:r>
    </w:p>
    <w:p w14:paraId="6337857E" w14:textId="2276B8F3" w:rsidR="00D81FA3" w:rsidRDefault="00D95F59" w:rsidP="00D95F59">
      <w:pPr>
        <w:suppressAutoHyphens w:val="0"/>
        <w:jc w:val="both"/>
        <w:rPr>
          <w:rFonts w:eastAsia="Calibri"/>
        </w:rPr>
      </w:pPr>
      <w:r w:rsidRPr="00B27345">
        <w:rPr>
          <w:rFonts w:eastAsia="Calibri"/>
        </w:rPr>
        <w:t xml:space="preserve"> </w:t>
      </w:r>
      <w:bookmarkStart w:id="19" w:name="_Hlk502825544"/>
      <w:bookmarkEnd w:id="18"/>
    </w:p>
    <w:p w14:paraId="3FA1F741" w14:textId="77777777" w:rsidR="00D81FA3" w:rsidRDefault="00D81FA3">
      <w:pPr>
        <w:suppressAutoHyphens w:val="0"/>
        <w:spacing w:after="160" w:line="259" w:lineRule="auto"/>
        <w:rPr>
          <w:rFonts w:eastAsia="Calibri"/>
        </w:rPr>
      </w:pPr>
      <w:r>
        <w:rPr>
          <w:rFonts w:eastAsia="Calibri"/>
        </w:rPr>
        <w:br w:type="page"/>
      </w:r>
    </w:p>
    <w:p w14:paraId="0DCA3C44" w14:textId="77777777" w:rsidR="00D95F59" w:rsidRPr="00B27345" w:rsidRDefault="00D95F59" w:rsidP="00D95F59">
      <w:pPr>
        <w:suppressAutoHyphens w:val="0"/>
        <w:jc w:val="both"/>
        <w:rPr>
          <w:rFonts w:eastAsia="Calibri"/>
          <w:b/>
        </w:rPr>
      </w:pPr>
    </w:p>
    <w:p w14:paraId="64092F61" w14:textId="77777777" w:rsidR="00D95F59" w:rsidRPr="00B27345" w:rsidRDefault="00D95F59" w:rsidP="00D95F59">
      <w:pPr>
        <w:pStyle w:val="ListParagraph"/>
        <w:numPr>
          <w:ilvl w:val="0"/>
          <w:numId w:val="22"/>
        </w:numPr>
        <w:suppressAutoHyphens w:val="0"/>
        <w:jc w:val="both"/>
        <w:rPr>
          <w:rFonts w:eastAsia="Calibri"/>
          <w:b/>
        </w:rPr>
      </w:pPr>
      <w:r w:rsidRPr="00B27345">
        <w:rPr>
          <w:b/>
          <w:bCs/>
        </w:rPr>
        <w:t>Būvdarbu izpildes vispārīgie noteikumi</w:t>
      </w:r>
      <w:bookmarkStart w:id="20" w:name="_Hlk502825592"/>
      <w:bookmarkEnd w:id="19"/>
    </w:p>
    <w:p w14:paraId="4F6B78B3"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Izpildītājs</w:t>
      </w:r>
      <w:r w:rsidRPr="00B27345">
        <w:t>, ievērojot to, ka būvdarbu laikā ēkā atradīsies telpu lietotāji, apņemas darbu izpildes laikā nepārtraukt telpu lietotāju darbību.</w:t>
      </w:r>
    </w:p>
    <w:p w14:paraId="69024A69"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w:t>
      </w:r>
      <w:r w:rsidRPr="00B27345">
        <w:t xml:space="preserve"> ir pienākums būvdarbu laikā apmaksāt komunālos pakalpojumus (elektroenerģija, ūdens un kanalizācija u.c.).</w:t>
      </w:r>
    </w:p>
    <w:p w14:paraId="17ED80C1"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w:t>
      </w:r>
      <w:r w:rsidRPr="00B27345">
        <w:t xml:space="preserve"> jāveic visi nepieciešamie pasākumi, lai novērstu kaitējumu vai jebkādu draudošu kaitējumu, kāds varētu rasties trešajai personai būvdarbu izpildes rezultātā.</w:t>
      </w:r>
    </w:p>
    <w:p w14:paraId="0D712117"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Izpildītājs</w:t>
      </w:r>
      <w:r w:rsidRPr="00B27345">
        <w:t xml:space="preserve"> nav tiesīgs izdarīt jebkādas atkāpes no tehniskās specifikācijas bez iepriekšējas rakstiskas Pasūtītāja piekrišanas. Tāpat arī jebkuru Līgumā neparedzētu darbu veikšanu </w:t>
      </w:r>
      <w:r w:rsidRPr="00B27345">
        <w:rPr>
          <w:rFonts w:eastAsia="Calibri"/>
        </w:rPr>
        <w:t>Izpildītājs</w:t>
      </w:r>
      <w:r w:rsidRPr="00B27345">
        <w:t xml:space="preserve"> nav tiesīgs uzsākt bez pušu noslēgtas rakstveida vienošanās par šādu darbu izpildi.</w:t>
      </w:r>
    </w:p>
    <w:p w14:paraId="480F32F1"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w:t>
      </w:r>
      <w:r w:rsidRPr="00B27345">
        <w:t xml:space="preserve"> sagatavojot cenu piedāvājumu jāplāno darbu veikšana tā, lai tiktu izpildītas Nolikumā norādītās darbu izpildes termiņa prasības.</w:t>
      </w:r>
    </w:p>
    <w:p w14:paraId="0A221B40"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 xml:space="preserve">Izpildītāja pienākums ir par saviem līdzekļiem saņemt visas nepieciešamās atļaujas darbu veikšanai. </w:t>
      </w:r>
      <w:bookmarkStart w:id="21" w:name="_Hlk502825558"/>
      <w:bookmarkEnd w:id="20"/>
    </w:p>
    <w:p w14:paraId="597C159A" w14:textId="77777777" w:rsidR="00D95F59" w:rsidRPr="00B27345" w:rsidRDefault="00D95F59" w:rsidP="00D95F59">
      <w:pPr>
        <w:pStyle w:val="ListParagraph"/>
        <w:suppressAutoHyphens w:val="0"/>
        <w:ind w:left="567"/>
        <w:jc w:val="both"/>
        <w:rPr>
          <w:rFonts w:eastAsia="Calibri"/>
          <w:b/>
        </w:rPr>
      </w:pPr>
    </w:p>
    <w:bookmarkEnd w:id="21"/>
    <w:p w14:paraId="609AB5D5" w14:textId="77777777" w:rsidR="00B80BEB" w:rsidRPr="00B27345" w:rsidRDefault="00B80BEB" w:rsidP="00B80BEB">
      <w:pPr>
        <w:pStyle w:val="ListParagraph"/>
        <w:numPr>
          <w:ilvl w:val="0"/>
          <w:numId w:val="22"/>
        </w:numPr>
        <w:suppressAutoHyphens w:val="0"/>
        <w:jc w:val="both"/>
        <w:rPr>
          <w:rFonts w:eastAsia="Calibri"/>
          <w:b/>
        </w:rPr>
      </w:pPr>
      <w:r w:rsidRPr="00B27345">
        <w:rPr>
          <w:rFonts w:eastAsia="Calibri"/>
          <w:b/>
        </w:rPr>
        <w:t xml:space="preserve">Prasības piedāvājuma izstrādei </w:t>
      </w:r>
      <w:bookmarkStart w:id="22" w:name="_Hlk502825663"/>
    </w:p>
    <w:p w14:paraId="2A3E9B20"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B27345">
        <w:rPr>
          <w:rFonts w:eastAsia="Calibri"/>
        </w:rPr>
        <w:t xml:space="preserve">Būvdarbu tāmes jāizstrādā atbilstoši </w:t>
      </w:r>
      <w:r w:rsidRPr="00B27345">
        <w:rPr>
          <w:rFonts w:eastAsia="TimesNewRoman"/>
        </w:rPr>
        <w:t>Ministru kabineta 2017. gada 3. maija noteikumiem Nr. 239 „Noteikumi par Latvijas būvnormatīvu LBN 501-17 „Būvizmaksu noteikšanas kārtība”</w:t>
      </w:r>
      <w:r w:rsidRPr="00B27345">
        <w:rPr>
          <w:rFonts w:eastAsia="Calibri"/>
        </w:rPr>
        <w:t>, tajās jāievērtē visas Tehniskās specifikācijas prasības, tajā skaitā darba aizsardzības izmaksas, nodokļi un citas darbu apjomu saraksta pilnīgai un kvalitatīvai izpildei nepieciešamās izmaksas.</w:t>
      </w:r>
    </w:p>
    <w:p w14:paraId="3ED1DFEF"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B27345">
        <w:rPr>
          <w:rFonts w:eastAsia="Calibri"/>
        </w:rPr>
        <w:t>Ja tehniskajā specifikācijā, norādīts konkrēts preču vai standarta nosaukums vai kāda cita norāde uz specifisku preču izcelsmi, īpašu procesu, zīmolu vai veidu, tad pretendents piedāvājumā var piedāvāt un norādīt ekvivalentas preces vai atbilstību ekvivalentiem standartiem, kas atbilst tehniskās specifikācijas prasībām un parametriem un nodrošina tehniskajā specifikācijā prasīto darbību.</w:t>
      </w:r>
    </w:p>
    <w:p w14:paraId="1488AE57"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B27345">
        <w:rPr>
          <w:rFonts w:eastAsia="Calibri"/>
        </w:rPr>
        <w:t>Izstrādājot lokālās tāmes jāizceno visas „Tāmes” veidnē iekļautās pozīcijas un apjomi, nav pieļaujama jaunu pozīciju un apjomu iekļaušana tāmēs, kā arī esošo ignorēšana vai mainīšana.</w:t>
      </w:r>
    </w:p>
    <w:p w14:paraId="5A950344"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5F0CBA">
        <w:rPr>
          <w:rFonts w:eastAsia="Calibri"/>
          <w:u w:val="single"/>
        </w:rPr>
        <w:t>Tehniskajā piedāvājumā jāiekļauj būvdarbu veikšanas grafiks pa nedēļām</w:t>
      </w:r>
      <w:r w:rsidRPr="00B27345">
        <w:rPr>
          <w:rFonts w:eastAsia="Calibri"/>
        </w:rPr>
        <w:t>. Darbu grafiks ir saistoša līguma sastāvdaļa.</w:t>
      </w:r>
      <w:bookmarkEnd w:id="22"/>
    </w:p>
    <w:p w14:paraId="21AB225E" w14:textId="77777777" w:rsidR="00B80BEB" w:rsidRPr="00B27345" w:rsidRDefault="00B80BEB" w:rsidP="00B80BEB">
      <w:pPr>
        <w:pStyle w:val="ListParagraph"/>
        <w:suppressAutoHyphens w:val="0"/>
        <w:ind w:left="567"/>
        <w:jc w:val="both"/>
        <w:rPr>
          <w:rFonts w:eastAsia="Calibri"/>
          <w:b/>
        </w:rPr>
      </w:pPr>
    </w:p>
    <w:p w14:paraId="3D5241BF" w14:textId="77777777" w:rsidR="00B80BEB" w:rsidRPr="00B27345" w:rsidRDefault="00B80BEB" w:rsidP="00B80BEB">
      <w:pPr>
        <w:pStyle w:val="ListParagraph"/>
        <w:numPr>
          <w:ilvl w:val="0"/>
          <w:numId w:val="22"/>
        </w:numPr>
        <w:suppressAutoHyphens w:val="0"/>
        <w:jc w:val="both"/>
        <w:rPr>
          <w:rFonts w:eastAsia="Calibri"/>
          <w:b/>
        </w:rPr>
      </w:pPr>
      <w:r w:rsidRPr="00B27345">
        <w:rPr>
          <w:rFonts w:eastAsia="Calibri"/>
          <w:b/>
        </w:rPr>
        <w:t xml:space="preserve">Tehniskās specifikācijas pielikumi: </w:t>
      </w:r>
    </w:p>
    <w:p w14:paraId="2213B81A" w14:textId="0C55D1FD" w:rsidR="00D24C97" w:rsidRPr="00D24C97" w:rsidRDefault="00B80BEB" w:rsidP="00D24C97">
      <w:pPr>
        <w:pStyle w:val="ListParagraph"/>
        <w:numPr>
          <w:ilvl w:val="1"/>
          <w:numId w:val="22"/>
        </w:numPr>
        <w:suppressAutoHyphens w:val="0"/>
        <w:ind w:left="567" w:hanging="567"/>
        <w:jc w:val="both"/>
        <w:rPr>
          <w:rFonts w:eastAsia="Calibri"/>
          <w:b/>
        </w:rPr>
      </w:pPr>
      <w:r w:rsidRPr="00B27345">
        <w:t>B</w:t>
      </w:r>
      <w:r w:rsidR="00D24C86" w:rsidRPr="00B27345">
        <w:t>ū</w:t>
      </w:r>
      <w:r w:rsidRPr="00B27345">
        <w:t>vprojekta fails;</w:t>
      </w:r>
    </w:p>
    <w:p w14:paraId="7E91ED8B" w14:textId="09102C3C" w:rsidR="00B80BEB" w:rsidRPr="00D24C97" w:rsidRDefault="00B80BEB" w:rsidP="00B80BEB">
      <w:pPr>
        <w:pStyle w:val="ListParagraph"/>
        <w:numPr>
          <w:ilvl w:val="1"/>
          <w:numId w:val="22"/>
        </w:numPr>
        <w:suppressAutoHyphens w:val="0"/>
        <w:ind w:left="567" w:hanging="567"/>
        <w:jc w:val="both"/>
        <w:rPr>
          <w:rFonts w:eastAsia="Calibri"/>
          <w:b/>
          <w:highlight w:val="yellow"/>
        </w:rPr>
      </w:pPr>
      <w:r w:rsidRPr="00D24C97">
        <w:rPr>
          <w:highlight w:val="yellow"/>
        </w:rPr>
        <w:t>Darbu apjomu saraksts;t</w:t>
      </w:r>
      <w:r w:rsidR="00D24C86" w:rsidRPr="00D24C97">
        <w:rPr>
          <w:highlight w:val="yellow"/>
        </w:rPr>
        <w:t>ā</w:t>
      </w:r>
      <w:r w:rsidRPr="00D24C97">
        <w:rPr>
          <w:highlight w:val="yellow"/>
        </w:rPr>
        <w:t>me</w:t>
      </w:r>
      <w:r w:rsidR="00D24C97" w:rsidRPr="00D24C97">
        <w:rPr>
          <w:highlight w:val="yellow"/>
        </w:rPr>
        <w:t>_ar grozījumiem_03.08.2026</w:t>
      </w:r>
      <w:r w:rsidRPr="00D24C97">
        <w:rPr>
          <w:highlight w:val="yellow"/>
        </w:rPr>
        <w:t xml:space="preserve">.xls 1 (viens) Microsoft Excel fails uz </w:t>
      </w:r>
      <w:r w:rsidR="00895037" w:rsidRPr="00D24C97">
        <w:rPr>
          <w:highlight w:val="yellow"/>
        </w:rPr>
        <w:t>4</w:t>
      </w:r>
      <w:r w:rsidRPr="00D24C97">
        <w:rPr>
          <w:highlight w:val="yellow"/>
        </w:rPr>
        <w:t xml:space="preserve"> (</w:t>
      </w:r>
      <w:r w:rsidR="00895037" w:rsidRPr="00D24C97">
        <w:rPr>
          <w:highlight w:val="yellow"/>
        </w:rPr>
        <w:t>četrām</w:t>
      </w:r>
      <w:r w:rsidRPr="00D24C97">
        <w:rPr>
          <w:highlight w:val="yellow"/>
        </w:rPr>
        <w:t>) lapām.</w:t>
      </w:r>
    </w:p>
    <w:p w14:paraId="306DF50F" w14:textId="77777777" w:rsidR="00CD6EA8" w:rsidRPr="00B27345" w:rsidRDefault="00CD6EA8" w:rsidP="00D95F59">
      <w:pPr>
        <w:suppressAutoHyphens w:val="0"/>
        <w:rPr>
          <w:bCs/>
          <w:i/>
        </w:rPr>
      </w:pPr>
    </w:p>
    <w:p w14:paraId="2AD40DD3" w14:textId="77777777" w:rsidR="00CD6EA8" w:rsidRPr="00B27345" w:rsidRDefault="00CD6EA8" w:rsidP="00D95F59">
      <w:pPr>
        <w:suppressAutoHyphens w:val="0"/>
        <w:rPr>
          <w:bCs/>
          <w:i/>
        </w:rPr>
      </w:pPr>
    </w:p>
    <w:p w14:paraId="59E851ED" w14:textId="055F0F21" w:rsidR="00D95F59" w:rsidRPr="00B27345" w:rsidRDefault="00D95F59" w:rsidP="00D95F59">
      <w:pPr>
        <w:suppressAutoHyphens w:val="0"/>
        <w:rPr>
          <w:bCs/>
          <w:i/>
          <w:sz w:val="20"/>
          <w:szCs w:val="20"/>
        </w:rPr>
      </w:pPr>
      <w:r w:rsidRPr="00B27345">
        <w:rPr>
          <w:bCs/>
          <w:i/>
        </w:rPr>
        <w:t>___________________________________________________________________________________</w:t>
      </w:r>
    </w:p>
    <w:p w14:paraId="409BD115"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34B0E041"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0097FE5A" w14:textId="77777777" w:rsidR="00D95F59" w:rsidRPr="00B27345" w:rsidRDefault="00D95F59" w:rsidP="00D95F59">
      <w:pPr>
        <w:suppressAutoHyphens w:val="0"/>
        <w:rPr>
          <w:b/>
          <w:bCs/>
          <w:i/>
          <w:kern w:val="2"/>
          <w:sz w:val="22"/>
          <w:szCs w:val="22"/>
        </w:rPr>
        <w:sectPr w:rsidR="00D95F59" w:rsidRPr="00B27345" w:rsidSect="00694EF7">
          <w:type w:val="nextColumn"/>
          <w:pgSz w:w="11906" w:h="16838"/>
          <w:pgMar w:top="851" w:right="851" w:bottom="851" w:left="992" w:header="709" w:footer="709" w:gutter="0"/>
          <w:cols w:space="720"/>
        </w:sectPr>
      </w:pPr>
    </w:p>
    <w:p w14:paraId="620562EA"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2 </w:t>
      </w:r>
    </w:p>
    <w:p w14:paraId="03B088E6" w14:textId="1AB8F9B6"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26808EFC" w14:textId="1D25CEF0"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2CFA3290" w14:textId="77777777" w:rsidR="00D95F59" w:rsidRPr="00B27345" w:rsidRDefault="00D95F59" w:rsidP="00D95F59">
      <w:pPr>
        <w:jc w:val="right"/>
        <w:rPr>
          <w:b/>
          <w:i/>
          <w:sz w:val="22"/>
          <w:szCs w:val="22"/>
        </w:rPr>
      </w:pPr>
    </w:p>
    <w:p w14:paraId="15729010" w14:textId="77777777" w:rsidR="00D95F59" w:rsidRPr="00B27345" w:rsidRDefault="00D95F59" w:rsidP="00D95F59">
      <w:pPr>
        <w:jc w:val="right"/>
        <w:rPr>
          <w:b/>
          <w:i/>
          <w:sz w:val="22"/>
          <w:szCs w:val="22"/>
        </w:rPr>
      </w:pPr>
      <w:r w:rsidRPr="00B27345">
        <w:rPr>
          <w:b/>
          <w:i/>
          <w:sz w:val="22"/>
          <w:szCs w:val="22"/>
        </w:rPr>
        <w:t>Veidne</w:t>
      </w:r>
    </w:p>
    <w:p w14:paraId="670D6FCE" w14:textId="77777777" w:rsidR="00D95F59" w:rsidRPr="00B27345" w:rsidRDefault="00D95F59" w:rsidP="00D95F59">
      <w:pPr>
        <w:jc w:val="right"/>
        <w:rPr>
          <w:b/>
          <w:i/>
          <w:sz w:val="22"/>
          <w:szCs w:val="22"/>
        </w:rPr>
      </w:pPr>
    </w:p>
    <w:p w14:paraId="0987224F" w14:textId="77777777" w:rsidR="00D95F59" w:rsidRPr="00B27345" w:rsidRDefault="00D95F59" w:rsidP="00D95F59">
      <w:pPr>
        <w:jc w:val="center"/>
        <w:rPr>
          <w:b/>
          <w:caps/>
        </w:rPr>
      </w:pPr>
      <w:r w:rsidRPr="00B27345">
        <w:rPr>
          <w:b/>
          <w:caps/>
        </w:rPr>
        <w:t>Pieteikums par piedalīšanos iepirkumā</w:t>
      </w:r>
    </w:p>
    <w:p w14:paraId="203BD677" w14:textId="3D13A7D6"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w:t>
      </w:r>
    </w:p>
    <w:p w14:paraId="329F5BB0" w14:textId="3786555F" w:rsidR="00D95F59" w:rsidRPr="00B27345" w:rsidRDefault="00D95F59" w:rsidP="00D95F59">
      <w:pPr>
        <w:jc w:val="center"/>
        <w:rPr>
          <w:b/>
        </w:rPr>
      </w:pPr>
      <w:r w:rsidRPr="00B27345">
        <w:rPr>
          <w:b/>
        </w:rPr>
        <w:t xml:space="preserve">identifikācijas Nr. TNA </w:t>
      </w:r>
      <w:r w:rsidR="00841697" w:rsidRPr="00B27345">
        <w:rPr>
          <w:b/>
        </w:rPr>
        <w:t>2026/17</w:t>
      </w:r>
    </w:p>
    <w:p w14:paraId="268D3B37" w14:textId="77777777" w:rsidR="00D95F59" w:rsidRPr="00B27345" w:rsidRDefault="00D95F59" w:rsidP="00D95F59">
      <w:pPr>
        <w:jc w:val="center"/>
        <w:rPr>
          <w:b/>
          <w:smallCaps/>
        </w:rPr>
      </w:pPr>
      <w:r w:rsidRPr="00B27345">
        <w:rPr>
          <w:b/>
          <w:smallCaps/>
        </w:rPr>
        <w:t xml:space="preserve"> </w:t>
      </w:r>
    </w:p>
    <w:p w14:paraId="13258360" w14:textId="77777777" w:rsidR="00D95F59" w:rsidRPr="00B27345" w:rsidRDefault="00D95F59" w:rsidP="00D95F59">
      <w:pPr>
        <w:rPr>
          <w:b/>
        </w:rPr>
      </w:pPr>
      <w:r w:rsidRPr="00B27345">
        <w:rPr>
          <w:b/>
        </w:rPr>
        <w:t>Pretendents:</w:t>
      </w:r>
    </w:p>
    <w:p w14:paraId="212DBDE9" w14:textId="77777777" w:rsidR="00D95F59" w:rsidRPr="00B27345" w:rsidRDefault="00D95F59" w:rsidP="00D95F59">
      <w:pPr>
        <w:pStyle w:val="11Iveta"/>
        <w:numPr>
          <w:ilvl w:val="0"/>
          <w:numId w:val="2"/>
        </w:numPr>
        <w:tabs>
          <w:tab w:val="clear" w:pos="432"/>
          <w:tab w:val="left" w:pos="720"/>
        </w:tabs>
        <w:ind w:left="0" w:firstLine="0"/>
      </w:pPr>
      <w:r w:rsidRPr="00B27345">
        <w:t>Nosaukums:</w:t>
      </w:r>
      <w:r w:rsidRPr="00B27345">
        <w:tab/>
      </w:r>
      <w:r w:rsidRPr="00B27345">
        <w:tab/>
      </w:r>
      <w:r w:rsidRPr="00B27345">
        <w:tab/>
      </w:r>
      <w:r w:rsidRPr="00B27345">
        <w:tab/>
      </w:r>
      <w:r w:rsidRPr="00B27345">
        <w:tab/>
      </w:r>
      <w:r w:rsidRPr="00B27345">
        <w:tab/>
        <w:t xml:space="preserve"> </w:t>
      </w:r>
      <w:r w:rsidRPr="00B27345">
        <w:rPr>
          <w:u w:val="single"/>
        </w:rPr>
        <w:tab/>
      </w:r>
      <w:r w:rsidRPr="00B27345">
        <w:rPr>
          <w:u w:val="single"/>
        </w:rPr>
        <w:tab/>
      </w:r>
      <w:r w:rsidRPr="00B27345">
        <w:rPr>
          <w:u w:val="single"/>
        </w:rPr>
        <w:tab/>
      </w:r>
      <w:r w:rsidRPr="00B27345">
        <w:rPr>
          <w:u w:val="single"/>
        </w:rPr>
        <w:tab/>
      </w:r>
      <w:r w:rsidRPr="00B27345">
        <w:rPr>
          <w:u w:val="single"/>
        </w:rPr>
        <w:tab/>
      </w:r>
    </w:p>
    <w:p w14:paraId="72DB6AC9" w14:textId="77777777" w:rsidR="00D95F59" w:rsidRPr="00B27345" w:rsidRDefault="00D95F59" w:rsidP="00D95F59">
      <w:pPr>
        <w:pStyle w:val="11Iveta"/>
        <w:numPr>
          <w:ilvl w:val="0"/>
          <w:numId w:val="0"/>
        </w:numPr>
        <w:tabs>
          <w:tab w:val="left" w:pos="720"/>
        </w:tabs>
        <w:rPr>
          <w:u w:val="single"/>
        </w:rPr>
      </w:pPr>
      <w:r w:rsidRPr="00B27345">
        <w:t>Nodokļu maksātāja reģistrācijas Nr.</w:t>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669C845F" w14:textId="77777777" w:rsidR="00D95F59" w:rsidRPr="00B27345" w:rsidRDefault="00D95F59" w:rsidP="00D95F59">
      <w:pPr>
        <w:pStyle w:val="11Iveta"/>
        <w:numPr>
          <w:ilvl w:val="0"/>
          <w:numId w:val="2"/>
        </w:numPr>
        <w:tabs>
          <w:tab w:val="clear" w:pos="432"/>
          <w:tab w:val="left" w:pos="720"/>
        </w:tabs>
        <w:ind w:left="0" w:firstLine="0"/>
      </w:pPr>
      <w:r w:rsidRPr="00B27345">
        <w:t xml:space="preserve">Būvkomersanta reģistrācijas Nr. </w:t>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r w:rsidRPr="00B27345">
        <w:tab/>
      </w:r>
    </w:p>
    <w:p w14:paraId="1D8F2B52" w14:textId="77777777" w:rsidR="00D95F59" w:rsidRPr="00B27345" w:rsidRDefault="00D95F59" w:rsidP="00D95F59">
      <w:pPr>
        <w:pStyle w:val="11Iveta"/>
        <w:numPr>
          <w:ilvl w:val="0"/>
          <w:numId w:val="2"/>
        </w:numPr>
        <w:tabs>
          <w:tab w:val="num" w:pos="0"/>
        </w:tabs>
        <w:ind w:left="0" w:firstLine="0"/>
      </w:pPr>
      <w:r w:rsidRPr="00B27345">
        <w:t xml:space="preserve">Juridiskā adrese: </w:t>
      </w:r>
      <w:r w:rsidRPr="00B27345">
        <w:tab/>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187DB777" w14:textId="77777777" w:rsidR="00D95F59" w:rsidRPr="00B27345" w:rsidRDefault="00D95F59" w:rsidP="00D95F59">
      <w:pPr>
        <w:pStyle w:val="11Iveta"/>
        <w:numPr>
          <w:ilvl w:val="0"/>
          <w:numId w:val="2"/>
        </w:numPr>
        <w:tabs>
          <w:tab w:val="clear" w:pos="432"/>
          <w:tab w:val="left" w:pos="720"/>
        </w:tabs>
        <w:ind w:left="0" w:firstLine="0"/>
        <w:rPr>
          <w:u w:val="single"/>
        </w:rPr>
      </w:pPr>
      <w:r w:rsidRPr="00B27345">
        <w:t xml:space="preserve">Biroja adrese </w:t>
      </w:r>
      <w:r w:rsidRPr="00B27345">
        <w:rPr>
          <w:i/>
        </w:rPr>
        <w:t>(ja atšķiras):</w:t>
      </w:r>
      <w:r w:rsidRPr="00B27345">
        <w:t xml:space="preserve"> </w:t>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29F41F6E" w14:textId="77777777" w:rsidR="00D95F59" w:rsidRPr="00B27345" w:rsidRDefault="00D95F59" w:rsidP="00D95F59">
      <w:pPr>
        <w:pStyle w:val="11Iveta"/>
        <w:numPr>
          <w:ilvl w:val="0"/>
          <w:numId w:val="2"/>
        </w:numPr>
        <w:tabs>
          <w:tab w:val="clear" w:pos="432"/>
          <w:tab w:val="left" w:pos="720"/>
        </w:tabs>
        <w:ind w:left="0" w:firstLine="0"/>
      </w:pPr>
      <w:r w:rsidRPr="00B27345">
        <w:t>Tālrunis, fakss:</w:t>
      </w:r>
      <w:r w:rsidRPr="00B27345">
        <w:tab/>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15669894" w14:textId="77777777" w:rsidR="00D95F59" w:rsidRPr="00B27345" w:rsidRDefault="00D95F59" w:rsidP="00D95F59">
      <w:pPr>
        <w:rPr>
          <w:u w:val="single"/>
        </w:rPr>
      </w:pPr>
      <w:r w:rsidRPr="00B27345">
        <w:t>E-pasta adrese:</w:t>
      </w:r>
      <w:r w:rsidRPr="00B27345">
        <w:tab/>
        <w:t xml:space="preserve"> </w:t>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1BF82289" w14:textId="77777777" w:rsidR="00D95F59" w:rsidRPr="00B27345" w:rsidRDefault="00D95F59" w:rsidP="00D95F59">
      <w:pPr>
        <w:rPr>
          <w:u w:val="single"/>
        </w:rPr>
      </w:pPr>
    </w:p>
    <w:tbl>
      <w:tblPr>
        <w:tblStyle w:val="TableGrid"/>
        <w:tblpPr w:leftFromText="180" w:rightFromText="180" w:vertAnchor="text" w:tblpX="-142" w:tblpY="107"/>
        <w:tblW w:w="1034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948"/>
      </w:tblGrid>
      <w:tr w:rsidR="00D95F59" w:rsidRPr="00B27345" w14:paraId="6FEF2337" w14:textId="77777777">
        <w:tc>
          <w:tcPr>
            <w:tcW w:w="4395" w:type="dxa"/>
          </w:tcPr>
          <w:p w14:paraId="1951A129" w14:textId="77777777" w:rsidR="00D95F59" w:rsidRPr="00B27345" w:rsidRDefault="00D95F59">
            <w:pPr>
              <w:rPr>
                <w:sz w:val="22"/>
                <w:szCs w:val="22"/>
              </w:rPr>
            </w:pPr>
          </w:p>
          <w:p w14:paraId="6BA06EFE" w14:textId="77777777" w:rsidR="00D95F59" w:rsidRPr="00B27345" w:rsidRDefault="00D95F59">
            <w:pPr>
              <w:rPr>
                <w:sz w:val="22"/>
                <w:szCs w:val="22"/>
              </w:rPr>
            </w:pPr>
            <w:r w:rsidRPr="00B27345">
              <w:rPr>
                <w:sz w:val="22"/>
                <w:szCs w:val="22"/>
              </w:rPr>
              <w:t>Persona, kura tiesīga pārstāvēt pretendentu jeb pilnvarotās personas</w:t>
            </w:r>
          </w:p>
          <w:p w14:paraId="04CF02F5" w14:textId="77777777" w:rsidR="00D95F59" w:rsidRPr="00B27345" w:rsidRDefault="00D95F59">
            <w:pPr>
              <w:rPr>
                <w:sz w:val="22"/>
                <w:szCs w:val="22"/>
              </w:rPr>
            </w:pPr>
            <w:r w:rsidRPr="00B27345">
              <w:rPr>
                <w:sz w:val="22"/>
                <w:szCs w:val="22"/>
              </w:rPr>
              <w:t>/amats/vārds/ uzvārds</w:t>
            </w:r>
          </w:p>
        </w:tc>
        <w:tc>
          <w:tcPr>
            <w:tcW w:w="5948" w:type="dxa"/>
          </w:tcPr>
          <w:p w14:paraId="14B12E13" w14:textId="77777777" w:rsidR="00D95F59" w:rsidRPr="00B27345" w:rsidRDefault="00D95F59">
            <w:pPr>
              <w:rPr>
                <w:sz w:val="22"/>
                <w:szCs w:val="22"/>
              </w:rPr>
            </w:pPr>
          </w:p>
          <w:p w14:paraId="6C4143CD" w14:textId="77777777" w:rsidR="00D95F59" w:rsidRPr="00B27345" w:rsidRDefault="00D95F59">
            <w:pPr>
              <w:rPr>
                <w:sz w:val="22"/>
                <w:szCs w:val="22"/>
              </w:rPr>
            </w:pPr>
          </w:p>
          <w:p w14:paraId="1ED2F275" w14:textId="77777777" w:rsidR="00D95F59" w:rsidRPr="00B27345" w:rsidRDefault="00D95F59">
            <w:pPr>
              <w:rPr>
                <w:sz w:val="22"/>
                <w:szCs w:val="22"/>
              </w:rPr>
            </w:pPr>
          </w:p>
          <w:p w14:paraId="1DAC2409" w14:textId="77777777" w:rsidR="00D95F59" w:rsidRPr="00B27345" w:rsidRDefault="00D95F59">
            <w:pPr>
              <w:rPr>
                <w:sz w:val="22"/>
                <w:szCs w:val="22"/>
              </w:rPr>
            </w:pPr>
            <w:r w:rsidRPr="00B27345">
              <w:rPr>
                <w:sz w:val="22"/>
                <w:szCs w:val="22"/>
              </w:rPr>
              <w:t>________________________________________________</w:t>
            </w:r>
          </w:p>
        </w:tc>
      </w:tr>
      <w:tr w:rsidR="00D95F59" w:rsidRPr="00B27345" w14:paraId="0051075E" w14:textId="77777777">
        <w:trPr>
          <w:trHeight w:val="878"/>
        </w:trPr>
        <w:tc>
          <w:tcPr>
            <w:tcW w:w="4395" w:type="dxa"/>
          </w:tcPr>
          <w:p w14:paraId="4426ECCA" w14:textId="77777777" w:rsidR="00D95F59" w:rsidRPr="00B27345" w:rsidRDefault="00D95F59">
            <w:pPr>
              <w:rPr>
                <w:sz w:val="22"/>
                <w:szCs w:val="22"/>
              </w:rPr>
            </w:pPr>
          </w:p>
          <w:p w14:paraId="2456EC4F" w14:textId="77777777" w:rsidR="00D95F59" w:rsidRPr="00B27345" w:rsidRDefault="00D95F59">
            <w:pPr>
              <w:rPr>
                <w:sz w:val="22"/>
                <w:szCs w:val="22"/>
              </w:rPr>
            </w:pPr>
            <w:r w:rsidRPr="00B27345">
              <w:rPr>
                <w:sz w:val="22"/>
                <w:szCs w:val="22"/>
              </w:rPr>
              <w:t>Pretendentam ir personas, kurām pretendentā ir izšķirošā ietekme uz līdzdalības pamata normatīvo aktu par koncerniem izpratnē:*</w:t>
            </w:r>
          </w:p>
        </w:tc>
        <w:tc>
          <w:tcPr>
            <w:tcW w:w="5948" w:type="dxa"/>
          </w:tcPr>
          <w:p w14:paraId="35B44DE5" w14:textId="77777777" w:rsidR="00D95F59" w:rsidRPr="00B27345" w:rsidRDefault="00D95F59">
            <w:pPr>
              <w:jc w:val="center"/>
              <w:rPr>
                <w:sz w:val="22"/>
                <w:szCs w:val="22"/>
              </w:rPr>
            </w:pPr>
          </w:p>
          <w:p w14:paraId="611D10B2" w14:textId="77777777" w:rsidR="00D95F59" w:rsidRPr="00B27345" w:rsidRDefault="00D95F59">
            <w:pPr>
              <w:jc w:val="center"/>
              <w:rPr>
                <w:sz w:val="22"/>
                <w:szCs w:val="22"/>
              </w:rPr>
            </w:pPr>
            <w:r w:rsidRPr="00B27345">
              <w:rPr>
                <w:rFonts w:ascii="Segoe UI Symbol" w:hAnsi="Segoe UI Symbol" w:cs="Segoe UI Symbol"/>
                <w:sz w:val="22"/>
                <w:szCs w:val="22"/>
              </w:rPr>
              <w:t>☐</w:t>
            </w:r>
            <w:r w:rsidRPr="00B27345">
              <w:rPr>
                <w:sz w:val="22"/>
                <w:szCs w:val="22"/>
              </w:rPr>
              <w:t xml:space="preserve"> jā </w:t>
            </w:r>
            <w:r w:rsidRPr="00B27345">
              <w:rPr>
                <w:rFonts w:ascii="Segoe UI Symbol" w:hAnsi="Segoe UI Symbol" w:cs="Segoe UI Symbol"/>
                <w:sz w:val="22"/>
                <w:szCs w:val="22"/>
              </w:rPr>
              <w:t>☐</w:t>
            </w:r>
            <w:r w:rsidRPr="00B27345">
              <w:rPr>
                <w:sz w:val="22"/>
                <w:szCs w:val="22"/>
              </w:rPr>
              <w:t xml:space="preserve"> nē</w:t>
            </w:r>
          </w:p>
          <w:p w14:paraId="331679F2" w14:textId="77777777" w:rsidR="00D95F59" w:rsidRPr="00B27345" w:rsidRDefault="00D95F59">
            <w:pPr>
              <w:jc w:val="center"/>
              <w:rPr>
                <w:sz w:val="22"/>
                <w:szCs w:val="22"/>
              </w:rPr>
            </w:pPr>
            <w:r w:rsidRPr="00B27345">
              <w:rPr>
                <w:sz w:val="22"/>
                <w:szCs w:val="22"/>
              </w:rPr>
              <w:t>(atzīmē jā/nē).</w:t>
            </w:r>
          </w:p>
        </w:tc>
      </w:tr>
      <w:tr w:rsidR="00D95F59" w:rsidRPr="00B27345" w14:paraId="64584C58" w14:textId="77777777">
        <w:tc>
          <w:tcPr>
            <w:tcW w:w="4395" w:type="dxa"/>
          </w:tcPr>
          <w:p w14:paraId="3F945B71" w14:textId="77777777" w:rsidR="00D95F59" w:rsidRPr="00B27345" w:rsidRDefault="00D95F59">
            <w:pPr>
              <w:spacing w:before="100" w:beforeAutospacing="1" w:after="100" w:afterAutospacing="1"/>
              <w:rPr>
                <w:sz w:val="22"/>
                <w:szCs w:val="22"/>
              </w:rPr>
            </w:pPr>
          </w:p>
          <w:p w14:paraId="3984E408" w14:textId="77777777" w:rsidR="00D95F59" w:rsidRPr="00B27345" w:rsidRDefault="00D95F59">
            <w:pPr>
              <w:spacing w:before="100" w:beforeAutospacing="1" w:after="100" w:afterAutospacing="1"/>
              <w:rPr>
                <w:sz w:val="22"/>
                <w:szCs w:val="22"/>
              </w:rPr>
            </w:pPr>
            <w:r w:rsidRPr="00B27345">
              <w:rPr>
                <w:sz w:val="22"/>
                <w:szCs w:val="22"/>
              </w:rPr>
              <w:t>Ja pretendentam ir šādas personas, lūdzam norādīt informāciju:</w:t>
            </w:r>
          </w:p>
        </w:tc>
        <w:tc>
          <w:tcPr>
            <w:tcW w:w="5948" w:type="dxa"/>
          </w:tcPr>
          <w:p w14:paraId="3A2CD0F0" w14:textId="77777777" w:rsidR="00D95F59" w:rsidRPr="00B27345" w:rsidRDefault="00D95F59">
            <w:pPr>
              <w:rPr>
                <w:sz w:val="22"/>
                <w:szCs w:val="22"/>
              </w:rPr>
            </w:pPr>
          </w:p>
        </w:tc>
      </w:tr>
      <w:tr w:rsidR="00D95F59" w:rsidRPr="00B27345" w14:paraId="55F0E14F" w14:textId="77777777">
        <w:tc>
          <w:tcPr>
            <w:tcW w:w="4395" w:type="dxa"/>
            <w:hideMark/>
          </w:tcPr>
          <w:p w14:paraId="2A75BEE9" w14:textId="77777777" w:rsidR="00D95F59" w:rsidRPr="00B27345" w:rsidRDefault="00D95F59">
            <w:pPr>
              <w:rPr>
                <w:sz w:val="22"/>
                <w:szCs w:val="22"/>
              </w:rPr>
            </w:pPr>
            <w:r w:rsidRPr="00B27345">
              <w:rPr>
                <w:sz w:val="22"/>
                <w:szCs w:val="22"/>
              </w:rPr>
              <w:t xml:space="preserve">Nosaukums </w:t>
            </w:r>
          </w:p>
          <w:p w14:paraId="0229BC8D" w14:textId="77777777" w:rsidR="00D95F59" w:rsidRPr="00B27345" w:rsidRDefault="00D95F59">
            <w:pPr>
              <w:rPr>
                <w:sz w:val="22"/>
                <w:szCs w:val="22"/>
              </w:rPr>
            </w:pPr>
            <w:r w:rsidRPr="00B27345">
              <w:rPr>
                <w:sz w:val="22"/>
                <w:szCs w:val="22"/>
              </w:rPr>
              <w:t xml:space="preserve">(juridiskai personai nosaukums, </w:t>
            </w:r>
          </w:p>
          <w:p w14:paraId="163320C7" w14:textId="77777777" w:rsidR="00D95F59" w:rsidRPr="00B27345" w:rsidRDefault="00D95F59">
            <w:pPr>
              <w:rPr>
                <w:sz w:val="22"/>
                <w:szCs w:val="22"/>
              </w:rPr>
            </w:pPr>
            <w:r w:rsidRPr="00B27345">
              <w:rPr>
                <w:sz w:val="22"/>
                <w:szCs w:val="22"/>
              </w:rPr>
              <w:t xml:space="preserve">fiziskai personai vārds, uzvārds), </w:t>
            </w:r>
          </w:p>
        </w:tc>
        <w:tc>
          <w:tcPr>
            <w:tcW w:w="5948" w:type="dxa"/>
            <w:tcBorders>
              <w:top w:val="nil"/>
              <w:left w:val="nil"/>
              <w:bottom w:val="single" w:sz="4" w:space="0" w:color="auto"/>
              <w:right w:val="nil"/>
            </w:tcBorders>
          </w:tcPr>
          <w:p w14:paraId="427D2493" w14:textId="77777777" w:rsidR="00D95F59" w:rsidRPr="00B27345" w:rsidRDefault="00D95F59">
            <w:pPr>
              <w:rPr>
                <w:sz w:val="22"/>
                <w:szCs w:val="22"/>
              </w:rPr>
            </w:pPr>
          </w:p>
        </w:tc>
      </w:tr>
      <w:tr w:rsidR="00D95F59" w:rsidRPr="00B27345" w14:paraId="60491FE0" w14:textId="77777777">
        <w:tc>
          <w:tcPr>
            <w:tcW w:w="4395" w:type="dxa"/>
            <w:hideMark/>
          </w:tcPr>
          <w:p w14:paraId="15007F99" w14:textId="77777777" w:rsidR="00D95F59" w:rsidRPr="00B27345" w:rsidRDefault="00D95F59">
            <w:pPr>
              <w:spacing w:before="100" w:beforeAutospacing="1" w:after="100" w:afterAutospacing="1"/>
              <w:rPr>
                <w:sz w:val="22"/>
                <w:szCs w:val="22"/>
              </w:rPr>
            </w:pPr>
            <w:r w:rsidRPr="00B27345">
              <w:rPr>
                <w:sz w:val="22"/>
                <w:szCs w:val="22"/>
              </w:rPr>
              <w:t>Reģistrācijas numurs vai personas kods</w:t>
            </w:r>
            <w:r w:rsidRPr="00B27345">
              <w:rPr>
                <w:sz w:val="22"/>
                <w:szCs w:val="22"/>
              </w:rPr>
              <w:tab/>
            </w:r>
          </w:p>
        </w:tc>
        <w:tc>
          <w:tcPr>
            <w:tcW w:w="5948" w:type="dxa"/>
            <w:tcBorders>
              <w:top w:val="single" w:sz="4" w:space="0" w:color="auto"/>
              <w:left w:val="nil"/>
              <w:bottom w:val="single" w:sz="4" w:space="0" w:color="auto"/>
              <w:right w:val="nil"/>
            </w:tcBorders>
          </w:tcPr>
          <w:p w14:paraId="4F2BD9A3" w14:textId="77777777" w:rsidR="00D95F59" w:rsidRPr="00B27345" w:rsidRDefault="00D95F59">
            <w:pPr>
              <w:rPr>
                <w:sz w:val="22"/>
                <w:szCs w:val="22"/>
              </w:rPr>
            </w:pPr>
          </w:p>
        </w:tc>
      </w:tr>
      <w:tr w:rsidR="00D95F59" w:rsidRPr="00B27345" w14:paraId="4543B237" w14:textId="77777777">
        <w:tc>
          <w:tcPr>
            <w:tcW w:w="4395" w:type="dxa"/>
            <w:hideMark/>
          </w:tcPr>
          <w:p w14:paraId="7058B029" w14:textId="77777777" w:rsidR="00D95F59" w:rsidRPr="00B27345" w:rsidRDefault="00D95F59">
            <w:pPr>
              <w:spacing w:before="100" w:beforeAutospacing="1" w:after="100" w:afterAutospacing="1"/>
              <w:rPr>
                <w:sz w:val="22"/>
                <w:szCs w:val="22"/>
              </w:rPr>
            </w:pPr>
            <w:r w:rsidRPr="00B27345">
              <w:rPr>
                <w:sz w:val="22"/>
                <w:szCs w:val="22"/>
              </w:rPr>
              <w:t>Valsts piederība</w:t>
            </w:r>
            <w:r w:rsidRPr="00B27345">
              <w:rPr>
                <w:sz w:val="22"/>
                <w:szCs w:val="22"/>
              </w:rPr>
              <w:tab/>
            </w:r>
          </w:p>
        </w:tc>
        <w:tc>
          <w:tcPr>
            <w:tcW w:w="5948" w:type="dxa"/>
            <w:tcBorders>
              <w:top w:val="single" w:sz="4" w:space="0" w:color="auto"/>
              <w:left w:val="nil"/>
              <w:bottom w:val="single" w:sz="4" w:space="0" w:color="auto"/>
              <w:right w:val="nil"/>
            </w:tcBorders>
          </w:tcPr>
          <w:p w14:paraId="156B024B" w14:textId="77777777" w:rsidR="00D95F59" w:rsidRPr="00B27345" w:rsidRDefault="00D95F59">
            <w:pPr>
              <w:rPr>
                <w:sz w:val="22"/>
                <w:szCs w:val="22"/>
              </w:rPr>
            </w:pPr>
          </w:p>
        </w:tc>
      </w:tr>
      <w:tr w:rsidR="00D95F59" w:rsidRPr="00B27345" w14:paraId="3A2A6D7E" w14:textId="77777777">
        <w:tc>
          <w:tcPr>
            <w:tcW w:w="4395" w:type="dxa"/>
            <w:hideMark/>
          </w:tcPr>
          <w:p w14:paraId="5118BFF2" w14:textId="77777777" w:rsidR="00D95F59" w:rsidRPr="00B27345" w:rsidRDefault="00D95F59">
            <w:pPr>
              <w:spacing w:before="100" w:beforeAutospacing="1" w:after="100" w:afterAutospacing="1"/>
              <w:rPr>
                <w:sz w:val="22"/>
                <w:szCs w:val="22"/>
              </w:rPr>
            </w:pPr>
            <w:r w:rsidRPr="00B27345">
              <w:rPr>
                <w:sz w:val="22"/>
                <w:szCs w:val="22"/>
              </w:rPr>
              <w:t>Juridiskas personas amatpersona**statuss, vārds, uzvārds, personas kods</w:t>
            </w:r>
          </w:p>
        </w:tc>
        <w:tc>
          <w:tcPr>
            <w:tcW w:w="5948" w:type="dxa"/>
            <w:tcBorders>
              <w:top w:val="single" w:sz="4" w:space="0" w:color="auto"/>
              <w:left w:val="nil"/>
              <w:bottom w:val="single" w:sz="4" w:space="0" w:color="auto"/>
              <w:right w:val="nil"/>
            </w:tcBorders>
          </w:tcPr>
          <w:p w14:paraId="3D888A32" w14:textId="77777777" w:rsidR="00D95F59" w:rsidRPr="00B27345" w:rsidRDefault="00D95F59">
            <w:pPr>
              <w:rPr>
                <w:sz w:val="22"/>
                <w:szCs w:val="22"/>
              </w:rPr>
            </w:pPr>
          </w:p>
        </w:tc>
      </w:tr>
      <w:tr w:rsidR="00D95F59" w:rsidRPr="00B27345" w14:paraId="39CBD1F8" w14:textId="77777777">
        <w:trPr>
          <w:trHeight w:val="661"/>
        </w:trPr>
        <w:tc>
          <w:tcPr>
            <w:tcW w:w="10343" w:type="dxa"/>
            <w:gridSpan w:val="2"/>
          </w:tcPr>
          <w:p w14:paraId="08B73FA3" w14:textId="77777777" w:rsidR="00D95F59" w:rsidRPr="00B27345" w:rsidRDefault="00D95F59">
            <w:pPr>
              <w:rPr>
                <w:i/>
                <w:iCs/>
              </w:rPr>
            </w:pPr>
          </w:p>
          <w:p w14:paraId="791100EA" w14:textId="77777777" w:rsidR="00D95F59" w:rsidRPr="00B27345" w:rsidRDefault="00D95F59">
            <w:pPr>
              <w:rPr>
                <w:sz w:val="20"/>
                <w:szCs w:val="20"/>
              </w:rPr>
            </w:pPr>
            <w:r w:rsidRPr="00B27345">
              <w:rPr>
                <w:i/>
                <w:iCs/>
                <w:sz w:val="20"/>
                <w:szCs w:val="20"/>
              </w:rPr>
              <w:t xml:space="preserve">*Pretendents ievēro Koncernu likuma 3. panta pirmajā un trešajā daļā noteikto. </w:t>
            </w:r>
          </w:p>
          <w:p w14:paraId="1C5D13C3" w14:textId="77777777" w:rsidR="00D95F59" w:rsidRPr="00B27345" w:rsidRDefault="00D95F59">
            <w:pPr>
              <w:rPr>
                <w:sz w:val="22"/>
                <w:szCs w:val="22"/>
              </w:rPr>
            </w:pPr>
            <w:r w:rsidRPr="00B27345">
              <w:rPr>
                <w:i/>
                <w:iCs/>
                <w:sz w:val="20"/>
                <w:szCs w:val="20"/>
              </w:rPr>
              <w:t xml:space="preserve">**Valdes loceklis, padomes loceklis, pārstāvēttiesīgā persona, prokūrists vai persona, kura ir pilnvarota pārstāvēt personu, kurai pretendentā ir izšķirošā ietekme uz līdzdalības pamata normatīvo aktu par koncerniem izpratnē darbībās, kas saistītas ar filiāli. </w:t>
            </w:r>
          </w:p>
        </w:tc>
      </w:tr>
      <w:tr w:rsidR="00D95F59" w:rsidRPr="00B27345" w14:paraId="1A0ED840" w14:textId="77777777">
        <w:tc>
          <w:tcPr>
            <w:tcW w:w="4395" w:type="dxa"/>
          </w:tcPr>
          <w:p w14:paraId="5B42DE6D" w14:textId="77777777" w:rsidR="00D95F59" w:rsidRPr="00B27345" w:rsidRDefault="00D95F59">
            <w:pPr>
              <w:rPr>
                <w:sz w:val="22"/>
                <w:szCs w:val="22"/>
              </w:rPr>
            </w:pPr>
          </w:p>
          <w:p w14:paraId="2F5BD271" w14:textId="77777777" w:rsidR="00D95F59" w:rsidRPr="00B27345" w:rsidRDefault="00D95F59">
            <w:pPr>
              <w:rPr>
                <w:sz w:val="22"/>
                <w:szCs w:val="22"/>
              </w:rPr>
            </w:pPr>
            <w:r w:rsidRPr="00B27345">
              <w:rPr>
                <w:sz w:val="22"/>
                <w:szCs w:val="22"/>
              </w:rPr>
              <w:t>Norādīt, vai pretendents ir mikro</w:t>
            </w:r>
            <w:r w:rsidRPr="00B27345">
              <w:t xml:space="preserve"> </w:t>
            </w:r>
            <w:r w:rsidRPr="00B27345">
              <w:rPr>
                <w:sz w:val="22"/>
                <w:szCs w:val="22"/>
              </w:rPr>
              <w:t>uzņēmums, mazais</w:t>
            </w:r>
            <w:r w:rsidRPr="00B27345">
              <w:t xml:space="preserve"> vai</w:t>
            </w:r>
            <w:r w:rsidRPr="00B27345">
              <w:rPr>
                <w:sz w:val="22"/>
                <w:szCs w:val="22"/>
              </w:rPr>
              <w:t xml:space="preserve"> vidējais uzņēmums***</w:t>
            </w:r>
          </w:p>
        </w:tc>
        <w:tc>
          <w:tcPr>
            <w:tcW w:w="5948" w:type="dxa"/>
          </w:tcPr>
          <w:p w14:paraId="70A50088" w14:textId="77777777" w:rsidR="00D95F59" w:rsidRPr="00B27345" w:rsidRDefault="00D95F59">
            <w:pPr>
              <w:rPr>
                <w:sz w:val="22"/>
                <w:szCs w:val="22"/>
              </w:rPr>
            </w:pPr>
          </w:p>
          <w:p w14:paraId="05124630" w14:textId="77777777" w:rsidR="00D95F59" w:rsidRPr="00B27345" w:rsidRDefault="00D95F59">
            <w:pPr>
              <w:rPr>
                <w:sz w:val="22"/>
                <w:szCs w:val="22"/>
              </w:rPr>
            </w:pPr>
          </w:p>
          <w:p w14:paraId="291B5EC1" w14:textId="77777777" w:rsidR="00D95F59" w:rsidRPr="00B27345" w:rsidRDefault="00D95F59">
            <w:pPr>
              <w:rPr>
                <w:sz w:val="22"/>
                <w:szCs w:val="22"/>
              </w:rPr>
            </w:pPr>
            <w:r w:rsidRPr="00B27345">
              <w:rPr>
                <w:sz w:val="22"/>
                <w:szCs w:val="22"/>
              </w:rPr>
              <w:t>________________________________________________</w:t>
            </w:r>
          </w:p>
        </w:tc>
      </w:tr>
      <w:tr w:rsidR="00D95F59" w:rsidRPr="00B27345" w14:paraId="653CD980" w14:textId="77777777">
        <w:tc>
          <w:tcPr>
            <w:tcW w:w="10343" w:type="dxa"/>
            <w:gridSpan w:val="2"/>
          </w:tcPr>
          <w:p w14:paraId="468AC353" w14:textId="77777777" w:rsidR="00D95F59" w:rsidRPr="00B27345" w:rsidRDefault="00D95F59">
            <w:pPr>
              <w:rPr>
                <w:b/>
                <w:bCs/>
                <w:i/>
                <w:iCs/>
              </w:rPr>
            </w:pPr>
          </w:p>
          <w:p w14:paraId="54742A35" w14:textId="77777777" w:rsidR="00D95F59" w:rsidRPr="00B27345" w:rsidRDefault="00D95F59">
            <w:pPr>
              <w:rPr>
                <w:rFonts w:eastAsiaTheme="minorHAnsi"/>
                <w:i/>
                <w:iCs/>
                <w:sz w:val="20"/>
                <w:szCs w:val="20"/>
                <w:lang w:eastAsia="en-US"/>
              </w:rPr>
            </w:pPr>
            <w:r w:rsidRPr="00B27345">
              <w:rPr>
                <w:b/>
                <w:bCs/>
                <w:i/>
                <w:iCs/>
                <w:sz w:val="20"/>
                <w:szCs w:val="20"/>
              </w:rPr>
              <w:t>***Mikro uzņēmums,</w:t>
            </w:r>
            <w:r w:rsidRPr="00B27345">
              <w:rPr>
                <w:i/>
                <w:iCs/>
                <w:sz w:val="20"/>
                <w:szCs w:val="20"/>
              </w:rPr>
              <w:t xml:space="preserve"> kurā strādā mazāk nekā 10 darbinieki un kura gada apgrozījums (ieņēmumi noteiktā laika posmā) vai bilance (pārskats par uzņēmuma aktīviem un pasīviem) nepārsniedz EUR 2 miljonus.</w:t>
            </w:r>
          </w:p>
          <w:p w14:paraId="0784120B" w14:textId="77777777" w:rsidR="00D95F59" w:rsidRPr="00B27345" w:rsidRDefault="00D95F59">
            <w:pPr>
              <w:pStyle w:val="BodyText"/>
              <w:keepNext/>
              <w:spacing w:after="0"/>
              <w:ind w:right="28"/>
              <w:rPr>
                <w:i/>
                <w:iCs/>
                <w:sz w:val="20"/>
                <w:szCs w:val="20"/>
              </w:rPr>
            </w:pPr>
            <w:r w:rsidRPr="00B27345">
              <w:rPr>
                <w:b/>
                <w:i/>
                <w:iCs/>
                <w:sz w:val="20"/>
                <w:szCs w:val="20"/>
              </w:rPr>
              <w:t>Mazais uzņēmums</w:t>
            </w:r>
            <w:r w:rsidRPr="00B27345">
              <w:rPr>
                <w:i/>
                <w:iCs/>
                <w:sz w:val="20"/>
                <w:szCs w:val="20"/>
              </w:rPr>
              <w:t>, kurā nodarbinātas mazāk nekā 50 personas un kura gala apgrozījums un/vai gada bilance kopā nepārsniedz 10 miljonus euro.</w:t>
            </w:r>
          </w:p>
          <w:p w14:paraId="70B4DADA" w14:textId="77777777" w:rsidR="00D95F59" w:rsidRPr="00B27345" w:rsidRDefault="00D95F59">
            <w:pPr>
              <w:rPr>
                <w:sz w:val="22"/>
                <w:szCs w:val="22"/>
              </w:rPr>
            </w:pPr>
            <w:r w:rsidRPr="00B27345">
              <w:rPr>
                <w:b/>
                <w:i/>
                <w:iCs/>
                <w:sz w:val="20"/>
                <w:szCs w:val="20"/>
              </w:rPr>
              <w:t>Vidējais uzņēmums</w:t>
            </w:r>
            <w:r w:rsidRPr="00B27345">
              <w:rPr>
                <w:i/>
                <w:iCs/>
                <w:sz w:val="20"/>
                <w:szCs w:val="20"/>
              </w:rPr>
              <w:t>, kas nav mazais uzņēmums, un kurā nodarbinātas mazāk nekā 250 personas un kura gada apgrozījums nepārsniedz 50 miljonus euro, un/vai, kura gada bilance kopā nepārsniedz 43 miljonus euro.</w:t>
            </w:r>
          </w:p>
        </w:tc>
      </w:tr>
      <w:tr w:rsidR="00D95F59" w:rsidRPr="00B27345" w14:paraId="32713057" w14:textId="77777777">
        <w:trPr>
          <w:trHeight w:val="1732"/>
        </w:trPr>
        <w:tc>
          <w:tcPr>
            <w:tcW w:w="4395" w:type="dxa"/>
          </w:tcPr>
          <w:p w14:paraId="6A70EA86" w14:textId="77777777" w:rsidR="00D95F59" w:rsidRPr="00B27345" w:rsidRDefault="00D95F59">
            <w:pPr>
              <w:rPr>
                <w:sz w:val="22"/>
                <w:szCs w:val="22"/>
              </w:rPr>
            </w:pPr>
          </w:p>
          <w:p w14:paraId="08E20D85" w14:textId="77777777" w:rsidR="00D95F59" w:rsidRPr="00B27345" w:rsidRDefault="00D95F59">
            <w:pPr>
              <w:rPr>
                <w:sz w:val="22"/>
                <w:szCs w:val="22"/>
              </w:rPr>
            </w:pPr>
            <w:r w:rsidRPr="00B27345">
              <w:rPr>
                <w:sz w:val="22"/>
                <w:szCs w:val="22"/>
              </w:rPr>
              <w:t>Citi uzņēmēji (apakšuzņēmumu nosaukumi; uz kuru personu iespējām kvalifikācijas pierādīšanai balstās pretendents), t.sk., par katru uzņēmēju norādīt, vai tas ir mikro uzņēmums, mazais vai vidējais uzņēmums</w:t>
            </w:r>
          </w:p>
        </w:tc>
        <w:tc>
          <w:tcPr>
            <w:tcW w:w="5948" w:type="dxa"/>
          </w:tcPr>
          <w:p w14:paraId="632D5DF0" w14:textId="77777777" w:rsidR="00D95F59" w:rsidRPr="00B27345" w:rsidRDefault="00D95F59">
            <w:pPr>
              <w:rPr>
                <w:sz w:val="22"/>
                <w:szCs w:val="22"/>
              </w:rPr>
            </w:pPr>
          </w:p>
          <w:p w14:paraId="5E79A9FC" w14:textId="77777777" w:rsidR="00D95F59" w:rsidRPr="00B27345" w:rsidRDefault="00D95F59">
            <w:pPr>
              <w:rPr>
                <w:sz w:val="22"/>
                <w:szCs w:val="22"/>
              </w:rPr>
            </w:pPr>
          </w:p>
          <w:p w14:paraId="7C7B14AA" w14:textId="77777777" w:rsidR="00D95F59" w:rsidRPr="00B27345" w:rsidRDefault="00D95F59">
            <w:pPr>
              <w:rPr>
                <w:sz w:val="22"/>
                <w:szCs w:val="22"/>
              </w:rPr>
            </w:pPr>
          </w:p>
          <w:p w14:paraId="18D4C215" w14:textId="77777777" w:rsidR="00D95F59" w:rsidRPr="00B27345" w:rsidRDefault="00D95F59">
            <w:pPr>
              <w:rPr>
                <w:sz w:val="22"/>
                <w:szCs w:val="22"/>
              </w:rPr>
            </w:pPr>
          </w:p>
          <w:p w14:paraId="35267114" w14:textId="77777777" w:rsidR="00D95F59" w:rsidRPr="00B27345" w:rsidRDefault="00D95F59">
            <w:pPr>
              <w:rPr>
                <w:sz w:val="22"/>
                <w:szCs w:val="22"/>
              </w:rPr>
            </w:pPr>
          </w:p>
          <w:p w14:paraId="1ECCD0C1" w14:textId="77777777" w:rsidR="00D95F59" w:rsidRPr="00B27345" w:rsidRDefault="00D95F59">
            <w:pPr>
              <w:rPr>
                <w:sz w:val="22"/>
                <w:szCs w:val="22"/>
              </w:rPr>
            </w:pPr>
            <w:r w:rsidRPr="00B27345">
              <w:rPr>
                <w:sz w:val="22"/>
                <w:szCs w:val="22"/>
              </w:rPr>
              <w:t>________________________________________</w:t>
            </w:r>
          </w:p>
        </w:tc>
      </w:tr>
    </w:tbl>
    <w:p w14:paraId="3B58443C" w14:textId="77777777" w:rsidR="00D95F59" w:rsidRPr="00B27345" w:rsidRDefault="00D95F59" w:rsidP="00D95F59"/>
    <w:p w14:paraId="443E8857" w14:textId="77777777" w:rsidR="00D95F59" w:rsidRPr="00B27345" w:rsidRDefault="00D95F59" w:rsidP="00D95F59">
      <w:r w:rsidRPr="00B27345">
        <w:t>ar šī pieteikuma iesniegšanu pretendents apliecina, ka:</w:t>
      </w:r>
    </w:p>
    <w:p w14:paraId="2E014394" w14:textId="3274C1CE" w:rsidR="00D95F59" w:rsidRPr="00B27345" w:rsidRDefault="00D95F59" w:rsidP="00D95F59">
      <w:pPr>
        <w:numPr>
          <w:ilvl w:val="0"/>
          <w:numId w:val="24"/>
        </w:numPr>
        <w:tabs>
          <w:tab w:val="left" w:pos="0"/>
          <w:tab w:val="num" w:pos="284"/>
        </w:tabs>
        <w:ind w:left="284" w:hanging="284"/>
        <w:jc w:val="both"/>
      </w:pPr>
      <w:r w:rsidRPr="00B27345">
        <w:t>piekrīt iepirkuma “</w:t>
      </w:r>
      <w:r w:rsidR="00841697" w:rsidRPr="00B27345">
        <w:t>Vidzemes apgabaltiesas ēkas  Tērbatas ielā 13, Valmierā, 1. stāva telpu remonts</w:t>
      </w:r>
      <w:r w:rsidRPr="00B27345">
        <w:t>”, identifikācijas Nr. TNA</w:t>
      </w:r>
      <w:r w:rsidR="00841697" w:rsidRPr="00B27345">
        <w:t>2026/17</w:t>
      </w:r>
      <w:r w:rsidRPr="00B27345">
        <w:t>, Nolikuma prasībām un garantē Nolikuma prasību izpildi. Nolikuma nosacījumi ir skaidri un saprotami;</w:t>
      </w:r>
    </w:p>
    <w:p w14:paraId="018A53AB" w14:textId="77777777" w:rsidR="00D95F59" w:rsidRPr="00B27345" w:rsidRDefault="00D95F59" w:rsidP="00D95F59">
      <w:pPr>
        <w:numPr>
          <w:ilvl w:val="0"/>
          <w:numId w:val="24"/>
        </w:numPr>
        <w:tabs>
          <w:tab w:val="left" w:pos="0"/>
          <w:tab w:val="num" w:pos="284"/>
        </w:tabs>
        <w:ind w:left="284" w:hanging="284"/>
        <w:jc w:val="both"/>
      </w:pPr>
      <w:r w:rsidRPr="00B27345">
        <w:t>piedāvājums ir sagatavots atbilstoši Nolikuma Tehniskās specifikācijas prasībām;</w:t>
      </w:r>
    </w:p>
    <w:p w14:paraId="32B884DD" w14:textId="77777777" w:rsidR="00D95F59" w:rsidRPr="00B27345" w:rsidRDefault="00D95F59" w:rsidP="00D95F59">
      <w:pPr>
        <w:numPr>
          <w:ilvl w:val="0"/>
          <w:numId w:val="24"/>
        </w:numPr>
        <w:tabs>
          <w:tab w:val="num" w:pos="284"/>
        </w:tabs>
        <w:ind w:left="284" w:hanging="284"/>
        <w:jc w:val="both"/>
      </w:pPr>
      <w:r w:rsidRPr="00B27345">
        <w:t>tā rīcībā ir nepieciešamās profesionālās, tehniskās un organizatoriskās spējas, kas nepieciešamas darbu kvalitatīvai izpildei atbilstoši Nolikumam un spēkā esošajai likumdošanai;</w:t>
      </w:r>
    </w:p>
    <w:p w14:paraId="6BCDDF89" w14:textId="77777777" w:rsidR="00D95F59" w:rsidRPr="00B27345" w:rsidRDefault="00D95F59" w:rsidP="00D95F59">
      <w:pPr>
        <w:numPr>
          <w:ilvl w:val="0"/>
          <w:numId w:val="24"/>
        </w:numPr>
        <w:tabs>
          <w:tab w:val="left" w:pos="0"/>
          <w:tab w:val="num" w:pos="284"/>
        </w:tabs>
        <w:ind w:left="284" w:hanging="284"/>
        <w:jc w:val="both"/>
      </w:pPr>
      <w:r w:rsidRPr="00B27345">
        <w:t>nav tādu apstākļu, kuri liegtu tam piedalīties Iepirkumā un pildīt Nolikuma Tehniskajā specifikācijā norādītās prasības;</w:t>
      </w:r>
    </w:p>
    <w:p w14:paraId="54057A86" w14:textId="77777777" w:rsidR="00D95F59" w:rsidRPr="00B27345" w:rsidRDefault="00D95F59" w:rsidP="00D95F59">
      <w:pPr>
        <w:numPr>
          <w:ilvl w:val="0"/>
          <w:numId w:val="24"/>
        </w:numPr>
        <w:tabs>
          <w:tab w:val="left" w:pos="0"/>
          <w:tab w:val="num" w:pos="284"/>
        </w:tabs>
        <w:ind w:left="284" w:hanging="284"/>
        <w:jc w:val="both"/>
      </w:pPr>
      <w:r w:rsidRPr="00B27345">
        <w:t>nekādā veidā neesam ieinteresēti nevienā citā piedāvājumā, kas iesniegts šajā iepirkumu procedūrā;</w:t>
      </w:r>
    </w:p>
    <w:p w14:paraId="713A508D" w14:textId="77777777" w:rsidR="00D95F59" w:rsidRPr="00B27345" w:rsidRDefault="00D95F59" w:rsidP="00D95F59">
      <w:pPr>
        <w:numPr>
          <w:ilvl w:val="0"/>
          <w:numId w:val="24"/>
        </w:numPr>
        <w:tabs>
          <w:tab w:val="num" w:pos="284"/>
        </w:tabs>
        <w:ind w:left="284" w:hanging="284"/>
        <w:jc w:val="both"/>
      </w:pPr>
      <w:r w:rsidRPr="00B27345">
        <w:t>apņemas Iepirkuma līguma slēgšanas gadījumā pildīt visas Nolikumā izvirzītās prasības;</w:t>
      </w:r>
    </w:p>
    <w:p w14:paraId="65312450" w14:textId="77777777" w:rsidR="00D95F59" w:rsidRPr="00B27345" w:rsidRDefault="00D95F59" w:rsidP="00D95F59">
      <w:pPr>
        <w:numPr>
          <w:ilvl w:val="0"/>
          <w:numId w:val="24"/>
        </w:numPr>
        <w:tabs>
          <w:tab w:val="left" w:pos="0"/>
          <w:tab w:val="num" w:pos="284"/>
        </w:tabs>
        <w:ind w:left="284" w:hanging="284"/>
        <w:jc w:val="both"/>
      </w:pPr>
      <w:r w:rsidRPr="00B27345">
        <w:t>visa piedāvājumā sniegtā informācija un ziņas ir patiesas;</w:t>
      </w:r>
    </w:p>
    <w:p w14:paraId="294AEAE7" w14:textId="77777777" w:rsidR="00D95F59" w:rsidRPr="00B27345" w:rsidRDefault="00D95F59" w:rsidP="00D95F59">
      <w:pPr>
        <w:numPr>
          <w:ilvl w:val="0"/>
          <w:numId w:val="24"/>
        </w:numPr>
        <w:tabs>
          <w:tab w:val="left" w:pos="0"/>
          <w:tab w:val="num" w:pos="284"/>
        </w:tabs>
        <w:ind w:left="284" w:hanging="284"/>
        <w:jc w:val="both"/>
      </w:pPr>
      <w:r w:rsidRPr="00B27345">
        <w:t xml:space="preserve">gadījumā, ja tiks atzīts par Iepirkuma uzvarētāju, kā kontaktpersona līguma izpildes laikā tiks nozīmēts: </w:t>
      </w:r>
    </w:p>
    <w:p w14:paraId="3A227197" w14:textId="77777777" w:rsidR="00D95F59" w:rsidRPr="00B27345" w:rsidRDefault="00D95F59" w:rsidP="00D95F59">
      <w:pPr>
        <w:tabs>
          <w:tab w:val="left" w:pos="0"/>
        </w:tabs>
        <w:ind w:left="284"/>
        <w:jc w:val="both"/>
      </w:pPr>
    </w:p>
    <w:p w14:paraId="566C873E" w14:textId="77777777" w:rsidR="00D95F59" w:rsidRPr="00B27345" w:rsidRDefault="00D95F59" w:rsidP="00D95F59">
      <w:pPr>
        <w:tabs>
          <w:tab w:val="left" w:pos="0"/>
        </w:tabs>
        <w:ind w:left="284"/>
      </w:pPr>
      <w:r w:rsidRPr="00B27345">
        <w:t>______________________________________, tālrunis ______________, e-pasts:______________.</w:t>
      </w:r>
    </w:p>
    <w:p w14:paraId="1C8D4A1D" w14:textId="77777777" w:rsidR="00D95F59" w:rsidRPr="00B27345" w:rsidRDefault="00D95F59" w:rsidP="00D95F59">
      <w:pPr>
        <w:ind w:left="720" w:firstLine="720"/>
        <w:rPr>
          <w:i/>
          <w:sz w:val="20"/>
          <w:szCs w:val="20"/>
        </w:rPr>
      </w:pPr>
      <w:r w:rsidRPr="00B27345">
        <w:rPr>
          <w:i/>
          <w:sz w:val="20"/>
          <w:szCs w:val="20"/>
        </w:rPr>
        <w:t>(amats, vārds, uzvārds)</w:t>
      </w:r>
    </w:p>
    <w:p w14:paraId="73610649" w14:textId="77777777" w:rsidR="00D95F59" w:rsidRPr="00B27345" w:rsidRDefault="00D95F59" w:rsidP="00D95F59">
      <w:pPr>
        <w:ind w:left="720" w:firstLine="720"/>
        <w:rPr>
          <w:i/>
          <w:sz w:val="20"/>
          <w:szCs w:val="20"/>
        </w:rPr>
      </w:pPr>
    </w:p>
    <w:p w14:paraId="6C3B10DC" w14:textId="77777777" w:rsidR="00D95F59" w:rsidRPr="00B27345" w:rsidRDefault="00D95F59" w:rsidP="00D95F59">
      <w:pPr>
        <w:ind w:left="720" w:firstLine="720"/>
        <w:rPr>
          <w:i/>
          <w:sz w:val="20"/>
          <w:szCs w:val="20"/>
        </w:rPr>
      </w:pPr>
    </w:p>
    <w:p w14:paraId="3102A8F5" w14:textId="77777777" w:rsidR="00D95F59" w:rsidRPr="00B27345" w:rsidRDefault="00D95F59" w:rsidP="00D95F59">
      <w:pPr>
        <w:suppressAutoHyphens w:val="0"/>
        <w:spacing w:after="160" w:line="252" w:lineRule="auto"/>
        <w:jc w:val="both"/>
      </w:pPr>
    </w:p>
    <w:p w14:paraId="4E187B2C" w14:textId="77777777" w:rsidR="00D95F59" w:rsidRPr="00B27345" w:rsidRDefault="00D95F59" w:rsidP="00D95F59">
      <w:pPr>
        <w:suppressAutoHyphens w:val="0"/>
        <w:rPr>
          <w:bCs/>
          <w:i/>
          <w:sz w:val="20"/>
          <w:szCs w:val="20"/>
        </w:rPr>
      </w:pPr>
      <w:r w:rsidRPr="00B27345">
        <w:rPr>
          <w:bCs/>
          <w:i/>
        </w:rPr>
        <w:t>___________________________________________________________________________________</w:t>
      </w:r>
    </w:p>
    <w:p w14:paraId="1C3A1B5B"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7C3839C3"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140CE787" w14:textId="77777777" w:rsidR="00D95F59" w:rsidRPr="00B27345" w:rsidRDefault="00D95F59" w:rsidP="00D95F59">
      <w:pPr>
        <w:rPr>
          <w:rFonts w:eastAsia="TimesNewRoman"/>
          <w:sz w:val="22"/>
          <w:szCs w:val="22"/>
        </w:rPr>
      </w:pPr>
    </w:p>
    <w:p w14:paraId="4E1AD8EB" w14:textId="77777777" w:rsidR="00D95F59" w:rsidRPr="00B27345" w:rsidRDefault="00D95F59" w:rsidP="00D95F59">
      <w:pPr>
        <w:tabs>
          <w:tab w:val="left" w:pos="2160"/>
        </w:tabs>
        <w:suppressAutoHyphens w:val="0"/>
        <w:jc w:val="both"/>
        <w:rPr>
          <w:b/>
          <w:bCs/>
          <w:i/>
          <w:kern w:val="2"/>
          <w:sz w:val="22"/>
          <w:szCs w:val="22"/>
        </w:rPr>
      </w:pPr>
      <w:r w:rsidRPr="00B27345">
        <w:rPr>
          <w:bCs/>
          <w:lang w:eastAsia="en-US"/>
        </w:rPr>
        <w:t>2026. gada ___. _____________</w:t>
      </w:r>
    </w:p>
    <w:p w14:paraId="77009605" w14:textId="77777777" w:rsidR="00D95F59" w:rsidRPr="00B27345" w:rsidRDefault="00D95F59" w:rsidP="00D95F59">
      <w:pPr>
        <w:suppressAutoHyphens w:val="0"/>
        <w:rPr>
          <w:b/>
          <w:bCs/>
          <w:i/>
          <w:kern w:val="2"/>
          <w:sz w:val="22"/>
          <w:szCs w:val="22"/>
        </w:rPr>
        <w:sectPr w:rsidR="00D95F59" w:rsidRPr="00B27345" w:rsidSect="00694EF7">
          <w:type w:val="nextColumn"/>
          <w:pgSz w:w="11906" w:h="16838"/>
          <w:pgMar w:top="851" w:right="851" w:bottom="851" w:left="992" w:header="709" w:footer="709" w:gutter="0"/>
          <w:cols w:space="720"/>
        </w:sectPr>
      </w:pPr>
    </w:p>
    <w:p w14:paraId="6C88382C"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3 </w:t>
      </w:r>
    </w:p>
    <w:p w14:paraId="40DFE1A7" w14:textId="45FCE578"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67E08C45" w14:textId="3D552948"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2C7233A5" w14:textId="77777777" w:rsidR="00D95F59" w:rsidRPr="00B27345" w:rsidRDefault="00D95F59" w:rsidP="00D95F59">
      <w:pPr>
        <w:pStyle w:val="11Iveta"/>
        <w:numPr>
          <w:ilvl w:val="0"/>
          <w:numId w:val="2"/>
        </w:numPr>
        <w:jc w:val="center"/>
        <w:rPr>
          <w:b/>
          <w:smallCaps/>
        </w:rPr>
      </w:pPr>
      <w:r w:rsidRPr="00B27345">
        <w:rPr>
          <w:b/>
          <w:smallCaps/>
        </w:rPr>
        <w:t xml:space="preserve"> </w:t>
      </w:r>
    </w:p>
    <w:p w14:paraId="34340F18" w14:textId="77777777" w:rsidR="00D95F59" w:rsidRPr="00B27345" w:rsidRDefault="00D95F59" w:rsidP="00D95F59">
      <w:pPr>
        <w:jc w:val="right"/>
        <w:rPr>
          <w:b/>
          <w:i/>
          <w:sz w:val="22"/>
          <w:szCs w:val="22"/>
        </w:rPr>
      </w:pPr>
      <w:r w:rsidRPr="00B27345">
        <w:rPr>
          <w:b/>
          <w:i/>
          <w:sz w:val="22"/>
          <w:szCs w:val="22"/>
        </w:rPr>
        <w:t>Veidne</w:t>
      </w:r>
    </w:p>
    <w:p w14:paraId="4C33D081" w14:textId="77777777" w:rsidR="00D95F59" w:rsidRPr="00B27345" w:rsidRDefault="00D95F59" w:rsidP="00D95F59">
      <w:pPr>
        <w:pStyle w:val="11Iveta"/>
        <w:numPr>
          <w:ilvl w:val="0"/>
          <w:numId w:val="2"/>
        </w:numPr>
        <w:autoSpaceDE w:val="0"/>
        <w:jc w:val="center"/>
        <w:rPr>
          <w:rFonts w:eastAsia="TimesNewRoman"/>
          <w:b/>
          <w:caps/>
        </w:rPr>
      </w:pPr>
      <w:r w:rsidRPr="00B27345">
        <w:rPr>
          <w:rFonts w:eastAsia="TimesNewRoman"/>
          <w:b/>
          <w:caps/>
        </w:rPr>
        <w:t>Pretendenta pieredzes pārskats līdzīgu darbu veikšanā iepriekšējos 5 (piecos) gados</w:t>
      </w:r>
    </w:p>
    <w:p w14:paraId="7AD2B4F5" w14:textId="0C2826A8" w:rsidR="00D95F59" w:rsidRPr="00B27345" w:rsidRDefault="00D95F59" w:rsidP="00D95F59">
      <w:pPr>
        <w:pStyle w:val="11Iveta"/>
        <w:numPr>
          <w:ilvl w:val="0"/>
          <w:numId w:val="2"/>
        </w:numPr>
        <w:jc w:val="center"/>
        <w:rPr>
          <w:b/>
        </w:rPr>
      </w:pPr>
      <w:r w:rsidRPr="00B27345">
        <w:rPr>
          <w:b/>
        </w:rPr>
        <w:t>“</w:t>
      </w:r>
      <w:r w:rsidR="00841697" w:rsidRPr="00B27345">
        <w:rPr>
          <w:b/>
        </w:rPr>
        <w:t>Vidzemes apgabaltiesas ēkas  Tērbatas ielā 13, Valmierā, 1. stāva telpu remonts</w:t>
      </w:r>
      <w:r w:rsidRPr="00B27345">
        <w:rPr>
          <w:b/>
        </w:rPr>
        <w:t xml:space="preserve">”, identifikācijas Nr. TNA </w:t>
      </w:r>
      <w:r w:rsidR="00841697" w:rsidRPr="00B27345">
        <w:rPr>
          <w:b/>
        </w:rPr>
        <w:t>2026/17</w:t>
      </w:r>
    </w:p>
    <w:p w14:paraId="007521E1" w14:textId="77777777" w:rsidR="00D95F59" w:rsidRPr="00B27345" w:rsidRDefault="00D95F59" w:rsidP="00D95F59">
      <w:pPr>
        <w:pStyle w:val="11Iveta"/>
        <w:numPr>
          <w:ilvl w:val="0"/>
          <w:numId w:val="2"/>
        </w:numPr>
        <w:jc w:val="center"/>
        <w:rPr>
          <w:b/>
          <w:smallCaps/>
        </w:rPr>
      </w:pPr>
      <w:r w:rsidRPr="00B27345">
        <w:rPr>
          <w:b/>
          <w:smallCaps/>
        </w:rPr>
        <w:t xml:space="preserve"> </w:t>
      </w:r>
    </w:p>
    <w:tbl>
      <w:tblPr>
        <w:tblW w:w="15165" w:type="dxa"/>
        <w:tblInd w:w="-5" w:type="dxa"/>
        <w:tblLayout w:type="fixed"/>
        <w:tblLook w:val="04A0" w:firstRow="1" w:lastRow="0" w:firstColumn="1" w:lastColumn="0" w:noHBand="0" w:noVBand="1"/>
      </w:tblPr>
      <w:tblGrid>
        <w:gridCol w:w="648"/>
        <w:gridCol w:w="4171"/>
        <w:gridCol w:w="4677"/>
        <w:gridCol w:w="2551"/>
        <w:gridCol w:w="3118"/>
      </w:tblGrid>
      <w:tr w:rsidR="00D95F59" w:rsidRPr="00B27345" w14:paraId="380C64FA" w14:textId="77777777">
        <w:trPr>
          <w:trHeight w:val="1245"/>
        </w:trPr>
        <w:tc>
          <w:tcPr>
            <w:tcW w:w="648"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28A1666B"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Nr.p.k.</w:t>
            </w:r>
          </w:p>
        </w:tc>
        <w:tc>
          <w:tcPr>
            <w:tcW w:w="4172"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52E2DAC2"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Pasūtītāja nosaukums,</w:t>
            </w:r>
          </w:p>
          <w:p w14:paraId="63EF192E"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kontaktpersona un tālrunis</w:t>
            </w:r>
          </w:p>
        </w:tc>
        <w:tc>
          <w:tcPr>
            <w:tcW w:w="4678"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66A5F3FE"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Objekta nosaukums, adrese, veikto</w:t>
            </w:r>
            <w:r w:rsidRPr="00B27345">
              <w:rPr>
                <w:b/>
                <w:bCs/>
                <w:sz w:val="22"/>
                <w:szCs w:val="22"/>
              </w:rPr>
              <w:t xml:space="preserve"> darbu (ēku iekštelpu remontdarbi)  īss raksturojums </w:t>
            </w:r>
            <w:r w:rsidRPr="00B27345">
              <w:rPr>
                <w:rFonts w:eastAsia="TimesNewRoman"/>
                <w:b/>
                <w:bCs/>
                <w:sz w:val="22"/>
                <w:szCs w:val="22"/>
              </w:rPr>
              <w:t>*</w:t>
            </w:r>
          </w:p>
        </w:tc>
        <w:tc>
          <w:tcPr>
            <w:tcW w:w="2551"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078E41E6"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Pakalpojumu kopējais apjoms, summa</w:t>
            </w:r>
          </w:p>
          <w:p w14:paraId="7782DA3C"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(EUR bez PVN)</w:t>
            </w:r>
          </w:p>
        </w:tc>
        <w:tc>
          <w:tcPr>
            <w:tcW w:w="311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71FB2D26"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Pakalpojuma izpildes periods</w:t>
            </w:r>
          </w:p>
          <w:p w14:paraId="4C0006A9" w14:textId="77777777" w:rsidR="00D95F59" w:rsidRPr="00B27345" w:rsidRDefault="00D95F59">
            <w:pPr>
              <w:autoSpaceDE w:val="0"/>
              <w:spacing w:line="256" w:lineRule="auto"/>
              <w:jc w:val="center"/>
              <w:rPr>
                <w:rFonts w:eastAsia="TimesNewRoman"/>
                <w:sz w:val="22"/>
                <w:szCs w:val="22"/>
              </w:rPr>
            </w:pPr>
            <w:r w:rsidRPr="00B27345">
              <w:rPr>
                <w:rFonts w:eastAsia="TimesNewRoman"/>
                <w:b/>
                <w:bCs/>
                <w:sz w:val="22"/>
                <w:szCs w:val="22"/>
              </w:rPr>
              <w:t>(uzsākšanas-pabeigšanas gads/mēnesis)</w:t>
            </w:r>
          </w:p>
        </w:tc>
      </w:tr>
      <w:tr w:rsidR="00D95F59" w:rsidRPr="00B27345" w14:paraId="65DE452F" w14:textId="77777777">
        <w:tc>
          <w:tcPr>
            <w:tcW w:w="648" w:type="dxa"/>
            <w:tcBorders>
              <w:top w:val="single" w:sz="4" w:space="0" w:color="000000"/>
              <w:left w:val="single" w:sz="4" w:space="0" w:color="000000"/>
              <w:bottom w:val="single" w:sz="4" w:space="0" w:color="000000"/>
              <w:right w:val="nil"/>
            </w:tcBorders>
            <w:hideMark/>
          </w:tcPr>
          <w:p w14:paraId="4E8A8DA8" w14:textId="77777777" w:rsidR="00D95F59" w:rsidRPr="00B27345" w:rsidRDefault="00D95F59">
            <w:pPr>
              <w:autoSpaceDE w:val="0"/>
              <w:spacing w:line="256" w:lineRule="auto"/>
              <w:jc w:val="center"/>
              <w:rPr>
                <w:rFonts w:eastAsia="TimesNewRoman"/>
              </w:rPr>
            </w:pPr>
            <w:r w:rsidRPr="00B27345">
              <w:rPr>
                <w:rFonts w:eastAsia="TimesNewRoman"/>
              </w:rPr>
              <w:t>1.</w:t>
            </w:r>
          </w:p>
        </w:tc>
        <w:tc>
          <w:tcPr>
            <w:tcW w:w="4172" w:type="dxa"/>
            <w:tcBorders>
              <w:top w:val="single" w:sz="4" w:space="0" w:color="000000"/>
              <w:left w:val="single" w:sz="4" w:space="0" w:color="000000"/>
              <w:bottom w:val="single" w:sz="4" w:space="0" w:color="000000"/>
              <w:right w:val="nil"/>
            </w:tcBorders>
          </w:tcPr>
          <w:p w14:paraId="346940C5" w14:textId="77777777" w:rsidR="00D95F59" w:rsidRPr="00B27345" w:rsidRDefault="00D95F59">
            <w:pPr>
              <w:autoSpaceDE w:val="0"/>
              <w:snapToGrid w:val="0"/>
              <w:spacing w:line="256" w:lineRule="auto"/>
              <w:rPr>
                <w:rFonts w:eastAsia="TimesNewRoman"/>
              </w:rPr>
            </w:pPr>
          </w:p>
        </w:tc>
        <w:tc>
          <w:tcPr>
            <w:tcW w:w="4678" w:type="dxa"/>
            <w:tcBorders>
              <w:top w:val="single" w:sz="4" w:space="0" w:color="000000"/>
              <w:left w:val="single" w:sz="4" w:space="0" w:color="000000"/>
              <w:bottom w:val="single" w:sz="4" w:space="0" w:color="000000"/>
              <w:right w:val="nil"/>
            </w:tcBorders>
          </w:tcPr>
          <w:p w14:paraId="44E69E22" w14:textId="77777777" w:rsidR="00D95F59" w:rsidRPr="00B27345" w:rsidRDefault="00D95F59">
            <w:pPr>
              <w:autoSpaceDE w:val="0"/>
              <w:snapToGrid w:val="0"/>
              <w:spacing w:line="256" w:lineRule="auto"/>
              <w:rPr>
                <w:rFonts w:eastAsia="TimesNewRoman"/>
              </w:rPr>
            </w:pPr>
          </w:p>
        </w:tc>
        <w:tc>
          <w:tcPr>
            <w:tcW w:w="2551" w:type="dxa"/>
            <w:tcBorders>
              <w:top w:val="single" w:sz="4" w:space="0" w:color="000000"/>
              <w:left w:val="single" w:sz="4" w:space="0" w:color="000000"/>
              <w:bottom w:val="single" w:sz="4" w:space="0" w:color="000000"/>
              <w:right w:val="nil"/>
            </w:tcBorders>
          </w:tcPr>
          <w:p w14:paraId="5E4D4CA6" w14:textId="77777777" w:rsidR="00D95F59" w:rsidRPr="00B27345" w:rsidRDefault="00D95F59">
            <w:pPr>
              <w:autoSpaceDE w:val="0"/>
              <w:snapToGrid w:val="0"/>
              <w:spacing w:line="256" w:lineRule="auto"/>
              <w:rPr>
                <w:rFonts w:eastAsia="TimesNewRoman"/>
              </w:rPr>
            </w:pPr>
          </w:p>
        </w:tc>
        <w:tc>
          <w:tcPr>
            <w:tcW w:w="3119" w:type="dxa"/>
            <w:tcBorders>
              <w:top w:val="single" w:sz="4" w:space="0" w:color="000000"/>
              <w:left w:val="single" w:sz="4" w:space="0" w:color="000000"/>
              <w:bottom w:val="single" w:sz="4" w:space="0" w:color="000000"/>
              <w:right w:val="single" w:sz="4" w:space="0" w:color="000000"/>
            </w:tcBorders>
          </w:tcPr>
          <w:p w14:paraId="56827563" w14:textId="77777777" w:rsidR="00D95F59" w:rsidRPr="00B27345" w:rsidRDefault="00D95F59">
            <w:pPr>
              <w:autoSpaceDE w:val="0"/>
              <w:snapToGrid w:val="0"/>
              <w:spacing w:line="256" w:lineRule="auto"/>
              <w:rPr>
                <w:rFonts w:eastAsia="TimesNewRoman"/>
              </w:rPr>
            </w:pPr>
          </w:p>
        </w:tc>
      </w:tr>
      <w:tr w:rsidR="00D95F59" w:rsidRPr="00B27345" w14:paraId="6F3F565F" w14:textId="77777777">
        <w:tc>
          <w:tcPr>
            <w:tcW w:w="648" w:type="dxa"/>
            <w:tcBorders>
              <w:top w:val="single" w:sz="4" w:space="0" w:color="000000"/>
              <w:left w:val="single" w:sz="4" w:space="0" w:color="000000"/>
              <w:bottom w:val="single" w:sz="4" w:space="0" w:color="000000"/>
              <w:right w:val="nil"/>
            </w:tcBorders>
            <w:hideMark/>
          </w:tcPr>
          <w:p w14:paraId="1B10FD55" w14:textId="77777777" w:rsidR="00D95F59" w:rsidRPr="00B27345" w:rsidRDefault="00D95F59">
            <w:pPr>
              <w:autoSpaceDE w:val="0"/>
              <w:spacing w:line="256" w:lineRule="auto"/>
              <w:jc w:val="center"/>
              <w:rPr>
                <w:rFonts w:eastAsia="TimesNewRoman"/>
              </w:rPr>
            </w:pPr>
            <w:r w:rsidRPr="00B27345">
              <w:rPr>
                <w:rFonts w:eastAsia="TimesNewRoman"/>
              </w:rPr>
              <w:t>…</w:t>
            </w:r>
          </w:p>
        </w:tc>
        <w:tc>
          <w:tcPr>
            <w:tcW w:w="4172" w:type="dxa"/>
            <w:tcBorders>
              <w:top w:val="single" w:sz="4" w:space="0" w:color="000000"/>
              <w:left w:val="single" w:sz="4" w:space="0" w:color="000000"/>
              <w:bottom w:val="single" w:sz="4" w:space="0" w:color="000000"/>
              <w:right w:val="nil"/>
            </w:tcBorders>
          </w:tcPr>
          <w:p w14:paraId="75D376E0" w14:textId="77777777" w:rsidR="00D95F59" w:rsidRPr="00B27345" w:rsidRDefault="00D95F59">
            <w:pPr>
              <w:autoSpaceDE w:val="0"/>
              <w:snapToGrid w:val="0"/>
              <w:spacing w:line="256" w:lineRule="auto"/>
              <w:rPr>
                <w:rFonts w:eastAsia="TimesNewRoman"/>
              </w:rPr>
            </w:pPr>
          </w:p>
        </w:tc>
        <w:tc>
          <w:tcPr>
            <w:tcW w:w="4678" w:type="dxa"/>
            <w:tcBorders>
              <w:top w:val="single" w:sz="4" w:space="0" w:color="000000"/>
              <w:left w:val="single" w:sz="4" w:space="0" w:color="000000"/>
              <w:bottom w:val="single" w:sz="4" w:space="0" w:color="000000"/>
              <w:right w:val="nil"/>
            </w:tcBorders>
            <w:hideMark/>
          </w:tcPr>
          <w:p w14:paraId="4C8456C7" w14:textId="77777777" w:rsidR="00D95F59" w:rsidRPr="00B27345" w:rsidRDefault="00D95F59">
            <w:pPr>
              <w:autoSpaceDE w:val="0"/>
              <w:snapToGrid w:val="0"/>
              <w:spacing w:line="256" w:lineRule="auto"/>
              <w:rPr>
                <w:rFonts w:eastAsia="TimesNewRoman"/>
              </w:rPr>
            </w:pPr>
            <w:r w:rsidRPr="00B27345">
              <w:rPr>
                <w:rFonts w:eastAsia="TimesNewRoman"/>
              </w:rPr>
              <w:t xml:space="preserve"> </w:t>
            </w:r>
          </w:p>
        </w:tc>
        <w:tc>
          <w:tcPr>
            <w:tcW w:w="2551" w:type="dxa"/>
            <w:tcBorders>
              <w:top w:val="single" w:sz="4" w:space="0" w:color="000000"/>
              <w:left w:val="single" w:sz="4" w:space="0" w:color="000000"/>
              <w:bottom w:val="single" w:sz="4" w:space="0" w:color="000000"/>
              <w:right w:val="nil"/>
            </w:tcBorders>
          </w:tcPr>
          <w:p w14:paraId="0C01DD3F" w14:textId="77777777" w:rsidR="00D95F59" w:rsidRPr="00B27345" w:rsidRDefault="00D95F59">
            <w:pPr>
              <w:autoSpaceDE w:val="0"/>
              <w:snapToGrid w:val="0"/>
              <w:spacing w:line="256" w:lineRule="auto"/>
              <w:rPr>
                <w:rFonts w:eastAsia="TimesNewRoman"/>
              </w:rPr>
            </w:pPr>
          </w:p>
        </w:tc>
        <w:tc>
          <w:tcPr>
            <w:tcW w:w="3119" w:type="dxa"/>
            <w:tcBorders>
              <w:top w:val="single" w:sz="4" w:space="0" w:color="000000"/>
              <w:left w:val="single" w:sz="4" w:space="0" w:color="000000"/>
              <w:bottom w:val="single" w:sz="4" w:space="0" w:color="000000"/>
              <w:right w:val="single" w:sz="4" w:space="0" w:color="000000"/>
            </w:tcBorders>
          </w:tcPr>
          <w:p w14:paraId="3E918245" w14:textId="77777777" w:rsidR="00D95F59" w:rsidRPr="00B27345" w:rsidRDefault="00D95F59">
            <w:pPr>
              <w:autoSpaceDE w:val="0"/>
              <w:snapToGrid w:val="0"/>
              <w:spacing w:line="256" w:lineRule="auto"/>
              <w:rPr>
                <w:rFonts w:eastAsia="TimesNewRoman"/>
              </w:rPr>
            </w:pPr>
          </w:p>
        </w:tc>
      </w:tr>
    </w:tbl>
    <w:p w14:paraId="6BE17B63" w14:textId="4918E272" w:rsidR="00D95F59" w:rsidRPr="00B27345" w:rsidRDefault="00D95F59" w:rsidP="00D95F59">
      <w:pPr>
        <w:keepNext/>
        <w:widowControl w:val="0"/>
        <w:jc w:val="both"/>
        <w:rPr>
          <w:i/>
          <w:iCs/>
          <w:sz w:val="22"/>
          <w:szCs w:val="22"/>
        </w:rPr>
      </w:pPr>
      <w:r w:rsidRPr="00B27345">
        <w:rPr>
          <w:rFonts w:eastAsia="TimesNewRoman"/>
          <w:b/>
          <w:i/>
          <w:iCs/>
          <w:sz w:val="22"/>
          <w:szCs w:val="22"/>
          <w:u w:val="single"/>
        </w:rPr>
        <w:t>*Atbilstoši Nolikuma punkta 2.</w:t>
      </w:r>
      <w:r w:rsidR="00633600" w:rsidRPr="00B27345">
        <w:rPr>
          <w:rFonts w:eastAsia="TimesNewRoman"/>
          <w:b/>
          <w:i/>
          <w:iCs/>
          <w:sz w:val="22"/>
          <w:szCs w:val="22"/>
          <w:u w:val="single"/>
        </w:rPr>
        <w:t>3</w:t>
      </w:r>
      <w:r w:rsidRPr="00B27345">
        <w:rPr>
          <w:rFonts w:eastAsia="TimesNewRoman"/>
          <w:b/>
          <w:i/>
          <w:iCs/>
          <w:sz w:val="22"/>
          <w:szCs w:val="22"/>
          <w:u w:val="single"/>
        </w:rPr>
        <w:t xml:space="preserve">. prasībām </w:t>
      </w:r>
      <w:r w:rsidRPr="00B27345">
        <w:rPr>
          <w:rFonts w:eastAsia="TimesNewRoman"/>
          <w:bCs/>
          <w:i/>
          <w:iCs/>
          <w:sz w:val="22"/>
          <w:szCs w:val="22"/>
        </w:rPr>
        <w:t>(</w:t>
      </w:r>
      <w:r w:rsidRPr="00B27345">
        <w:rPr>
          <w:i/>
          <w:iCs/>
          <w:color w:val="000000"/>
          <w:sz w:val="22"/>
          <w:szCs w:val="22"/>
          <w:lang w:eastAsia="lv-LV"/>
        </w:rPr>
        <w:t>pievienojot informāciju: par pretendenta pieredzi iepriekšējo 5 (piecu) gadu laikā (t.i. 2021., 2022., 2023., 2024., 2025. un 2026. gads līdz piedāvājuma iesniegšanas dienai); informāciju par pieredzi būvdarbos vismaz 1 (vienā) līdzīga rakstura un apjoma objektā, kur:</w:t>
      </w:r>
      <w:r w:rsidRPr="00B27345">
        <w:rPr>
          <w:i/>
          <w:iCs/>
          <w:sz w:val="22"/>
          <w:szCs w:val="22"/>
        </w:rPr>
        <w:t xml:space="preserve"> objekta būvdarbu izpildes vērtība ir vismaz  </w:t>
      </w:r>
      <w:r w:rsidR="00633600" w:rsidRPr="00B27345">
        <w:rPr>
          <w:i/>
          <w:iCs/>
          <w:sz w:val="22"/>
          <w:szCs w:val="22"/>
        </w:rPr>
        <w:t>6</w:t>
      </w:r>
      <w:r w:rsidRPr="00B27345">
        <w:rPr>
          <w:i/>
          <w:iCs/>
          <w:sz w:val="22"/>
          <w:szCs w:val="22"/>
        </w:rPr>
        <w:t>0 000,00 EUR (</w:t>
      </w:r>
      <w:r w:rsidR="009F67C4" w:rsidRPr="00B27345">
        <w:rPr>
          <w:i/>
          <w:iCs/>
          <w:sz w:val="22"/>
          <w:szCs w:val="22"/>
        </w:rPr>
        <w:t>sešdesmit</w:t>
      </w:r>
      <w:r w:rsidRPr="00B27345">
        <w:rPr>
          <w:i/>
          <w:iCs/>
          <w:sz w:val="22"/>
          <w:szCs w:val="22"/>
        </w:rPr>
        <w:t xml:space="preserve"> tūkstoši euro, 00 centi) bez PVN; </w:t>
      </w:r>
      <w:r w:rsidRPr="00B27345">
        <w:rPr>
          <w:bCs/>
          <w:i/>
          <w:iCs/>
          <w:sz w:val="22"/>
          <w:szCs w:val="22"/>
        </w:rPr>
        <w:t>objekta būvdarbi pilnībā pabeigti, nodoti līgumā noteiktajā termiņā un kvalitātē</w:t>
      </w:r>
      <w:r w:rsidRPr="00B27345">
        <w:rPr>
          <w:i/>
          <w:iCs/>
          <w:sz w:val="22"/>
          <w:szCs w:val="22"/>
        </w:rPr>
        <w:t>;</w:t>
      </w:r>
      <w:r w:rsidRPr="00B27345">
        <w:rPr>
          <w:i/>
          <w:iCs/>
          <w:sz w:val="22"/>
          <w:szCs w:val="22"/>
          <w:lang w:eastAsia="lv-LV" w:bidi="ne-NP"/>
        </w:rPr>
        <w:t xml:space="preserve"> objektā darbiem jābūt veiktiem nepārtraucot telpu lietotāju darbu</w:t>
      </w:r>
      <w:r w:rsidRPr="00B27345">
        <w:rPr>
          <w:i/>
          <w:iCs/>
          <w:color w:val="000000"/>
          <w:sz w:val="22"/>
          <w:szCs w:val="22"/>
          <w:lang w:eastAsia="lv-LV"/>
        </w:rPr>
        <w:t>.</w:t>
      </w:r>
      <w:r w:rsidRPr="00B27345">
        <w:rPr>
          <w:i/>
          <w:iCs/>
          <w:sz w:val="22"/>
          <w:szCs w:val="22"/>
        </w:rPr>
        <w:t xml:space="preserve"> </w:t>
      </w:r>
      <w:r w:rsidR="009F67C4" w:rsidRPr="00B27345">
        <w:rPr>
          <w:i/>
          <w:iCs/>
          <w:sz w:val="22"/>
          <w:szCs w:val="22"/>
        </w:rPr>
        <w:t xml:space="preserve">Par līdzīga apjoma būvdarbiem uzskatāmi agrāk veiktie būvdarbi, </w:t>
      </w:r>
      <w:r w:rsidR="009F67C4" w:rsidRPr="00B27345">
        <w:rPr>
          <w:i/>
          <w:iCs/>
          <w:sz w:val="22"/>
          <w:szCs w:val="22"/>
          <w:u w:val="single"/>
        </w:rPr>
        <w:t>kas pēc satura ir līdzīgi tehniskajā specifikācijā un darbu apjomu sarakstā; tāmē minētajiem darbiem.</w:t>
      </w:r>
      <w:r w:rsidRPr="00B27345">
        <w:rPr>
          <w:i/>
          <w:iCs/>
          <w:color w:val="000000"/>
          <w:sz w:val="22"/>
          <w:szCs w:val="22"/>
          <w:lang w:eastAsia="lv-LV"/>
        </w:rPr>
        <w:t>)</w:t>
      </w:r>
    </w:p>
    <w:p w14:paraId="44476EFD" w14:textId="77777777" w:rsidR="00D95F59" w:rsidRPr="00B27345" w:rsidRDefault="00D95F59" w:rsidP="00D95F59">
      <w:pPr>
        <w:autoSpaceDE w:val="0"/>
        <w:jc w:val="both"/>
        <w:rPr>
          <w:rFonts w:eastAsia="TimesNewRoman"/>
          <w:b/>
          <w:i/>
          <w:iCs/>
          <w:sz w:val="22"/>
          <w:szCs w:val="22"/>
          <w:u w:val="single"/>
        </w:rPr>
      </w:pPr>
      <w:r w:rsidRPr="00B27345">
        <w:rPr>
          <w:i/>
          <w:iCs/>
          <w:color w:val="000000"/>
          <w:sz w:val="22"/>
          <w:szCs w:val="22"/>
          <w:u w:val="single"/>
          <w:lang w:eastAsia="lv-LV"/>
        </w:rPr>
        <w:t>Pretendenta pienākums ir veiktos darbus aprakstīt tādā apjomā, lai varētu novērtēt pretendenta atbilstību Nolikuma prasībām.</w:t>
      </w:r>
      <w:r w:rsidRPr="00B27345">
        <w:rPr>
          <w:i/>
          <w:iCs/>
          <w:color w:val="000000"/>
          <w:sz w:val="22"/>
          <w:szCs w:val="22"/>
          <w:lang w:eastAsia="lv-LV"/>
        </w:rPr>
        <w:t xml:space="preserve"> </w:t>
      </w:r>
      <w:r w:rsidRPr="00B27345">
        <w:rPr>
          <w:i/>
          <w:iCs/>
          <w:color w:val="000000"/>
          <w:sz w:val="22"/>
          <w:szCs w:val="22"/>
          <w:u w:val="single"/>
          <w:lang w:eastAsia="lv-LV"/>
        </w:rPr>
        <w:t>Vērtējot piedāvājumu, vērā tiks ņemta sniegtā informācija.</w:t>
      </w:r>
      <w:r w:rsidRPr="00B27345">
        <w:rPr>
          <w:rFonts w:eastAsia="TimesNewRoman"/>
          <w:b/>
          <w:i/>
          <w:iCs/>
          <w:sz w:val="22"/>
          <w:szCs w:val="22"/>
          <w:u w:val="single"/>
        </w:rPr>
        <w:t xml:space="preserve"> </w:t>
      </w:r>
      <w:r w:rsidRPr="00B27345">
        <w:rPr>
          <w:i/>
          <w:iCs/>
          <w:color w:val="000000"/>
          <w:sz w:val="22"/>
          <w:szCs w:val="22"/>
          <w:lang w:eastAsia="lv-LV"/>
        </w:rPr>
        <w:t xml:space="preserve">Tabulu var paplašināt pēc nepieciešamības. Ja piedāvājumu iesniedz personu grupa vai piegādātāju apvienība, norādīt visu personu grupā vai piegādātāju apvienībā ietilpstošo personu kopējo pieredzi. </w:t>
      </w:r>
    </w:p>
    <w:p w14:paraId="0379BAA7" w14:textId="77777777" w:rsidR="00D95F59" w:rsidRPr="00B27345" w:rsidRDefault="00D95F59" w:rsidP="00D95F59">
      <w:pPr>
        <w:rPr>
          <w:b/>
        </w:rPr>
      </w:pPr>
    </w:p>
    <w:p w14:paraId="6FFA4ADE" w14:textId="77777777" w:rsidR="00D95F59" w:rsidRPr="00B27345" w:rsidRDefault="00D95F59" w:rsidP="00D95F59">
      <w:pPr>
        <w:rPr>
          <w:b/>
        </w:rPr>
      </w:pPr>
      <w:r w:rsidRPr="00B27345">
        <w:rPr>
          <w:b/>
        </w:rPr>
        <w:t xml:space="preserve">Pielikumā: </w:t>
      </w:r>
    </w:p>
    <w:p w14:paraId="70171B4F" w14:textId="77777777" w:rsidR="00D95F59" w:rsidRPr="00B27345" w:rsidRDefault="00D95F59" w:rsidP="00D95F59">
      <w:pPr>
        <w:pStyle w:val="ListParagraph"/>
        <w:numPr>
          <w:ilvl w:val="0"/>
          <w:numId w:val="26"/>
        </w:numPr>
        <w:ind w:left="567" w:hanging="567"/>
      </w:pPr>
      <w:r w:rsidRPr="00B27345">
        <w:rPr>
          <w:lang w:eastAsia="lv-LV" w:bidi="ne-NP"/>
        </w:rPr>
        <w:t xml:space="preserve">Būvdarbu pieņemšanas – nodošanas aktu kopijas </w:t>
      </w:r>
      <w:r w:rsidRPr="00B27345">
        <w:t>uz ___ (___) lapām;</w:t>
      </w:r>
    </w:p>
    <w:p w14:paraId="417F9EDC" w14:textId="77777777" w:rsidR="00D95F59" w:rsidRPr="00B27345" w:rsidRDefault="00D95F59" w:rsidP="00D95F59">
      <w:pPr>
        <w:pStyle w:val="ListParagraph"/>
        <w:numPr>
          <w:ilvl w:val="0"/>
          <w:numId w:val="26"/>
        </w:numPr>
        <w:ind w:left="567" w:hanging="567"/>
      </w:pPr>
      <w:r w:rsidRPr="00B27345">
        <w:rPr>
          <w:lang w:eastAsia="lv-LV" w:bidi="ne-NP"/>
        </w:rPr>
        <w:t xml:space="preserve">Pasūtītāja likumīgo pārstāvju parakstītas atsauksmes </w:t>
      </w:r>
      <w:r w:rsidRPr="00B27345">
        <w:t>uz ___ (___) lapām;</w:t>
      </w:r>
    </w:p>
    <w:p w14:paraId="57FE2CD2" w14:textId="4E29285F" w:rsidR="00D95F59" w:rsidRPr="00B27345" w:rsidRDefault="00D95F59" w:rsidP="00D95F59">
      <w:pPr>
        <w:pStyle w:val="ListParagraph"/>
        <w:numPr>
          <w:ilvl w:val="0"/>
          <w:numId w:val="26"/>
        </w:numPr>
        <w:ind w:left="567" w:hanging="567"/>
        <w:rPr>
          <w:lang w:eastAsia="lv-LV" w:bidi="ne-NP"/>
        </w:rPr>
      </w:pPr>
      <w:r w:rsidRPr="00B27345">
        <w:rPr>
          <w:lang w:eastAsia="lv-LV" w:bidi="ne-NP"/>
        </w:rPr>
        <w:t>Un/vai cita informācija (dokumenta/līguma kopijas vai citu informāciju), ja tas nepieciešams, lai apstiprinātu pretendenta atbilstību Nolikuma 2.</w:t>
      </w:r>
      <w:r w:rsidR="00733653" w:rsidRPr="00B27345">
        <w:rPr>
          <w:lang w:eastAsia="lv-LV" w:bidi="ne-NP"/>
        </w:rPr>
        <w:t>3</w:t>
      </w:r>
      <w:r w:rsidRPr="00B27345">
        <w:rPr>
          <w:lang w:eastAsia="lv-LV" w:bidi="ne-NP"/>
        </w:rPr>
        <w:t>. punkta un tā apakšpunkta prasībām uz ___ (___) lapām;</w:t>
      </w:r>
    </w:p>
    <w:p w14:paraId="4D0A5865" w14:textId="77777777" w:rsidR="00D95F59" w:rsidRPr="00B27345" w:rsidRDefault="00D95F59" w:rsidP="00D95F59">
      <w:pPr>
        <w:rPr>
          <w:bCs/>
          <w:sz w:val="23"/>
          <w:szCs w:val="23"/>
        </w:rPr>
      </w:pPr>
    </w:p>
    <w:p w14:paraId="20EDE7F2"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w:t>
      </w:r>
    </w:p>
    <w:p w14:paraId="61E7ECCE"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19747607"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23E0A032" w14:textId="77777777" w:rsidR="00D95F59" w:rsidRPr="00B27345" w:rsidRDefault="00D95F59" w:rsidP="00D95F59">
      <w:pPr>
        <w:rPr>
          <w:rFonts w:eastAsia="TimesNewRoman"/>
          <w:sz w:val="22"/>
          <w:szCs w:val="22"/>
        </w:rPr>
      </w:pPr>
      <w:r w:rsidRPr="00B27345">
        <w:rPr>
          <w:bCs/>
          <w:lang w:eastAsia="en-US"/>
        </w:rPr>
        <w:t>2026. gada ___. _____________</w:t>
      </w:r>
    </w:p>
    <w:p w14:paraId="7B6E53BC"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4 </w:t>
      </w:r>
    </w:p>
    <w:p w14:paraId="528F4EA1" w14:textId="1FE1CC79"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5EC84FBA" w14:textId="3CF3F668"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45A77939" w14:textId="77777777" w:rsidR="00D95F59" w:rsidRPr="00B27345" w:rsidRDefault="00D95F59" w:rsidP="00D95F59">
      <w:pPr>
        <w:pStyle w:val="11Iveta"/>
        <w:numPr>
          <w:ilvl w:val="0"/>
          <w:numId w:val="2"/>
        </w:numPr>
        <w:jc w:val="center"/>
        <w:rPr>
          <w:b/>
          <w:smallCaps/>
        </w:rPr>
      </w:pPr>
      <w:r w:rsidRPr="00B27345">
        <w:rPr>
          <w:b/>
          <w:smallCaps/>
        </w:rPr>
        <w:t xml:space="preserve"> </w:t>
      </w:r>
    </w:p>
    <w:p w14:paraId="44E253B4" w14:textId="77777777" w:rsidR="00D95F59" w:rsidRPr="00B27345" w:rsidRDefault="00D95F59" w:rsidP="00D95F59">
      <w:pPr>
        <w:jc w:val="right"/>
        <w:rPr>
          <w:b/>
          <w:i/>
          <w:sz w:val="22"/>
          <w:szCs w:val="22"/>
        </w:rPr>
      </w:pPr>
      <w:r w:rsidRPr="00B27345">
        <w:rPr>
          <w:b/>
          <w:i/>
          <w:sz w:val="22"/>
          <w:szCs w:val="22"/>
        </w:rPr>
        <w:t>Veidne</w:t>
      </w:r>
    </w:p>
    <w:p w14:paraId="39B1EB9F" w14:textId="77777777" w:rsidR="00D95F59" w:rsidRPr="00B27345" w:rsidRDefault="00D95F59" w:rsidP="00D95F59">
      <w:pPr>
        <w:jc w:val="center"/>
        <w:rPr>
          <w:b/>
        </w:rPr>
      </w:pPr>
      <w:r w:rsidRPr="00B27345">
        <w:rPr>
          <w:rFonts w:eastAsia="TimesNewRoman"/>
          <w:b/>
          <w:caps/>
        </w:rPr>
        <w:t>ATBILDĪGĀ BŪVdarbu vadītāja pieredzes pārskats līdzīgu darbu veikšanā iepriekšējos 5 (piecos) gados</w:t>
      </w:r>
      <w:r w:rsidRPr="00B27345">
        <w:rPr>
          <w:b/>
        </w:rPr>
        <w:t xml:space="preserve"> </w:t>
      </w:r>
    </w:p>
    <w:p w14:paraId="79A8F452" w14:textId="78780522"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 xml:space="preserve">”, identifikācijas Nr. TNA </w:t>
      </w:r>
      <w:r w:rsidR="00841697" w:rsidRPr="00B27345">
        <w:rPr>
          <w:b/>
        </w:rPr>
        <w:t>2026/17</w:t>
      </w:r>
    </w:p>
    <w:p w14:paraId="61B1EB84" w14:textId="77777777" w:rsidR="00D95F59" w:rsidRPr="00B27345" w:rsidRDefault="00D95F59" w:rsidP="00D95F59">
      <w:pPr>
        <w:pStyle w:val="11Iveta"/>
        <w:numPr>
          <w:ilvl w:val="0"/>
          <w:numId w:val="2"/>
        </w:numPr>
        <w:jc w:val="center"/>
        <w:rPr>
          <w:b/>
        </w:rPr>
      </w:pPr>
      <w:r w:rsidRPr="00B27345">
        <w:rPr>
          <w:b/>
          <w:smallCaps/>
        </w:rPr>
        <w:t xml:space="preserve"> </w:t>
      </w:r>
    </w:p>
    <w:tbl>
      <w:tblPr>
        <w:tblW w:w="15165" w:type="dxa"/>
        <w:tblInd w:w="-5" w:type="dxa"/>
        <w:tblLayout w:type="fixed"/>
        <w:tblLook w:val="04A0" w:firstRow="1" w:lastRow="0" w:firstColumn="1" w:lastColumn="0" w:noHBand="0" w:noVBand="1"/>
      </w:tblPr>
      <w:tblGrid>
        <w:gridCol w:w="648"/>
        <w:gridCol w:w="4171"/>
        <w:gridCol w:w="4960"/>
        <w:gridCol w:w="2410"/>
        <w:gridCol w:w="2976"/>
      </w:tblGrid>
      <w:tr w:rsidR="00D95F59" w:rsidRPr="00B27345" w14:paraId="1284100E" w14:textId="77777777">
        <w:trPr>
          <w:trHeight w:val="1245"/>
        </w:trPr>
        <w:tc>
          <w:tcPr>
            <w:tcW w:w="648"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01A51F5E"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Nr.p.k.</w:t>
            </w:r>
          </w:p>
        </w:tc>
        <w:tc>
          <w:tcPr>
            <w:tcW w:w="4172"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36B108A7"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Pasūtītāja nosaukums,</w:t>
            </w:r>
          </w:p>
          <w:p w14:paraId="40A5CEA7"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kontaktpersona un tālrunis</w:t>
            </w:r>
          </w:p>
        </w:tc>
        <w:tc>
          <w:tcPr>
            <w:tcW w:w="4961"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33F5B5C2"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Objekta nosaukums, adrese, veikto</w:t>
            </w:r>
            <w:r w:rsidRPr="00B27345">
              <w:rPr>
                <w:b/>
                <w:bCs/>
                <w:sz w:val="22"/>
                <w:szCs w:val="22"/>
              </w:rPr>
              <w:t xml:space="preserve"> darbu (ēku iekštelpu remontdarbi)  īss raksturojums </w:t>
            </w:r>
            <w:r w:rsidRPr="00B27345">
              <w:rPr>
                <w:rFonts w:eastAsia="TimesNewRoman"/>
                <w:b/>
                <w:bCs/>
                <w:sz w:val="22"/>
                <w:szCs w:val="22"/>
              </w:rPr>
              <w:t>*</w:t>
            </w:r>
          </w:p>
        </w:tc>
        <w:tc>
          <w:tcPr>
            <w:tcW w:w="2410"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744AAC30"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Pakalpojumu kopējais apjoms, summa</w:t>
            </w:r>
          </w:p>
          <w:p w14:paraId="6FBCB009"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(EUR bez PVN)</w:t>
            </w:r>
          </w:p>
        </w:tc>
        <w:tc>
          <w:tcPr>
            <w:tcW w:w="2977"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34BA3A30"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Pakalpojuma izpildes periods</w:t>
            </w:r>
          </w:p>
          <w:p w14:paraId="67571316" w14:textId="77777777" w:rsidR="00D95F59" w:rsidRPr="00B27345" w:rsidRDefault="00D95F59">
            <w:pPr>
              <w:autoSpaceDE w:val="0"/>
              <w:spacing w:line="256" w:lineRule="auto"/>
              <w:jc w:val="center"/>
              <w:rPr>
                <w:rFonts w:eastAsia="TimesNewRoman"/>
                <w:sz w:val="22"/>
                <w:szCs w:val="22"/>
              </w:rPr>
            </w:pPr>
            <w:r w:rsidRPr="00B27345">
              <w:rPr>
                <w:rFonts w:eastAsia="TimesNewRoman"/>
                <w:b/>
                <w:bCs/>
                <w:sz w:val="22"/>
                <w:szCs w:val="22"/>
              </w:rPr>
              <w:t>(uzsākšanas-pabeigšanas gads/mēnesis)</w:t>
            </w:r>
          </w:p>
        </w:tc>
      </w:tr>
      <w:tr w:rsidR="00D95F59" w:rsidRPr="00B27345" w14:paraId="58505F81" w14:textId="77777777">
        <w:tc>
          <w:tcPr>
            <w:tcW w:w="648" w:type="dxa"/>
            <w:tcBorders>
              <w:top w:val="single" w:sz="4" w:space="0" w:color="000000"/>
              <w:left w:val="single" w:sz="4" w:space="0" w:color="000000"/>
              <w:bottom w:val="single" w:sz="4" w:space="0" w:color="000000"/>
              <w:right w:val="nil"/>
            </w:tcBorders>
            <w:hideMark/>
          </w:tcPr>
          <w:p w14:paraId="6F68B37D" w14:textId="77777777" w:rsidR="00D95F59" w:rsidRPr="00B27345" w:rsidRDefault="00D95F59">
            <w:pPr>
              <w:autoSpaceDE w:val="0"/>
              <w:spacing w:line="256" w:lineRule="auto"/>
              <w:jc w:val="center"/>
              <w:rPr>
                <w:rFonts w:eastAsia="TimesNewRoman"/>
              </w:rPr>
            </w:pPr>
            <w:r w:rsidRPr="00B27345">
              <w:rPr>
                <w:rFonts w:eastAsia="TimesNewRoman"/>
              </w:rPr>
              <w:t>1.</w:t>
            </w:r>
          </w:p>
        </w:tc>
        <w:tc>
          <w:tcPr>
            <w:tcW w:w="4172" w:type="dxa"/>
            <w:tcBorders>
              <w:top w:val="single" w:sz="4" w:space="0" w:color="000000"/>
              <w:left w:val="single" w:sz="4" w:space="0" w:color="000000"/>
              <w:bottom w:val="single" w:sz="4" w:space="0" w:color="000000"/>
              <w:right w:val="nil"/>
            </w:tcBorders>
          </w:tcPr>
          <w:p w14:paraId="1EBAAA6A" w14:textId="77777777" w:rsidR="00D95F59" w:rsidRPr="00B27345" w:rsidRDefault="00D95F59">
            <w:pPr>
              <w:autoSpaceDE w:val="0"/>
              <w:snapToGrid w:val="0"/>
              <w:spacing w:line="256" w:lineRule="auto"/>
              <w:rPr>
                <w:rFonts w:eastAsia="TimesNewRoman"/>
              </w:rPr>
            </w:pPr>
          </w:p>
        </w:tc>
        <w:tc>
          <w:tcPr>
            <w:tcW w:w="4961" w:type="dxa"/>
            <w:tcBorders>
              <w:top w:val="single" w:sz="4" w:space="0" w:color="000000"/>
              <w:left w:val="single" w:sz="4" w:space="0" w:color="000000"/>
              <w:bottom w:val="single" w:sz="4" w:space="0" w:color="000000"/>
              <w:right w:val="nil"/>
            </w:tcBorders>
          </w:tcPr>
          <w:p w14:paraId="7A285C7A" w14:textId="77777777" w:rsidR="00D95F59" w:rsidRPr="00B27345" w:rsidRDefault="00D95F59">
            <w:pPr>
              <w:autoSpaceDE w:val="0"/>
              <w:snapToGrid w:val="0"/>
              <w:spacing w:line="256" w:lineRule="auto"/>
              <w:rPr>
                <w:rFonts w:eastAsia="TimesNewRoman"/>
              </w:rPr>
            </w:pPr>
          </w:p>
        </w:tc>
        <w:tc>
          <w:tcPr>
            <w:tcW w:w="2410" w:type="dxa"/>
            <w:tcBorders>
              <w:top w:val="single" w:sz="4" w:space="0" w:color="000000"/>
              <w:left w:val="single" w:sz="4" w:space="0" w:color="000000"/>
              <w:bottom w:val="single" w:sz="4" w:space="0" w:color="000000"/>
              <w:right w:val="nil"/>
            </w:tcBorders>
          </w:tcPr>
          <w:p w14:paraId="7970A875" w14:textId="77777777" w:rsidR="00D95F59" w:rsidRPr="00B27345" w:rsidRDefault="00D95F59">
            <w:pPr>
              <w:autoSpaceDE w:val="0"/>
              <w:snapToGrid w:val="0"/>
              <w:spacing w:line="256" w:lineRule="auto"/>
              <w:rPr>
                <w:rFonts w:eastAsia="TimesNewRoman"/>
              </w:rPr>
            </w:pPr>
          </w:p>
        </w:tc>
        <w:tc>
          <w:tcPr>
            <w:tcW w:w="2977" w:type="dxa"/>
            <w:tcBorders>
              <w:top w:val="single" w:sz="4" w:space="0" w:color="000000"/>
              <w:left w:val="single" w:sz="4" w:space="0" w:color="000000"/>
              <w:bottom w:val="single" w:sz="4" w:space="0" w:color="000000"/>
              <w:right w:val="single" w:sz="4" w:space="0" w:color="000000"/>
            </w:tcBorders>
          </w:tcPr>
          <w:p w14:paraId="71FB7F52" w14:textId="77777777" w:rsidR="00D95F59" w:rsidRPr="00B27345" w:rsidRDefault="00D95F59">
            <w:pPr>
              <w:autoSpaceDE w:val="0"/>
              <w:snapToGrid w:val="0"/>
              <w:spacing w:line="256" w:lineRule="auto"/>
              <w:rPr>
                <w:rFonts w:eastAsia="TimesNewRoman"/>
              </w:rPr>
            </w:pPr>
          </w:p>
        </w:tc>
      </w:tr>
      <w:tr w:rsidR="00D95F59" w:rsidRPr="00B27345" w14:paraId="6A013427" w14:textId="77777777">
        <w:tc>
          <w:tcPr>
            <w:tcW w:w="648" w:type="dxa"/>
            <w:tcBorders>
              <w:top w:val="single" w:sz="4" w:space="0" w:color="000000"/>
              <w:left w:val="single" w:sz="4" w:space="0" w:color="000000"/>
              <w:bottom w:val="single" w:sz="4" w:space="0" w:color="000000"/>
              <w:right w:val="nil"/>
            </w:tcBorders>
            <w:hideMark/>
          </w:tcPr>
          <w:p w14:paraId="1E6CB54D" w14:textId="77777777" w:rsidR="00D95F59" w:rsidRPr="00B27345" w:rsidRDefault="00D95F59">
            <w:pPr>
              <w:autoSpaceDE w:val="0"/>
              <w:spacing w:line="256" w:lineRule="auto"/>
              <w:jc w:val="center"/>
              <w:rPr>
                <w:rFonts w:eastAsia="TimesNewRoman"/>
              </w:rPr>
            </w:pPr>
            <w:r w:rsidRPr="00B27345">
              <w:rPr>
                <w:rFonts w:eastAsia="TimesNewRoman"/>
              </w:rPr>
              <w:t>…</w:t>
            </w:r>
          </w:p>
        </w:tc>
        <w:tc>
          <w:tcPr>
            <w:tcW w:w="4172" w:type="dxa"/>
            <w:tcBorders>
              <w:top w:val="single" w:sz="4" w:space="0" w:color="000000"/>
              <w:left w:val="single" w:sz="4" w:space="0" w:color="000000"/>
              <w:bottom w:val="single" w:sz="4" w:space="0" w:color="000000"/>
              <w:right w:val="nil"/>
            </w:tcBorders>
          </w:tcPr>
          <w:p w14:paraId="4B7411DB" w14:textId="77777777" w:rsidR="00D95F59" w:rsidRPr="00B27345" w:rsidRDefault="00D95F59">
            <w:pPr>
              <w:autoSpaceDE w:val="0"/>
              <w:snapToGrid w:val="0"/>
              <w:spacing w:line="256" w:lineRule="auto"/>
              <w:rPr>
                <w:rFonts w:eastAsia="TimesNewRoman"/>
              </w:rPr>
            </w:pPr>
          </w:p>
        </w:tc>
        <w:tc>
          <w:tcPr>
            <w:tcW w:w="4961" w:type="dxa"/>
            <w:tcBorders>
              <w:top w:val="single" w:sz="4" w:space="0" w:color="000000"/>
              <w:left w:val="single" w:sz="4" w:space="0" w:color="000000"/>
              <w:bottom w:val="single" w:sz="4" w:space="0" w:color="000000"/>
              <w:right w:val="nil"/>
            </w:tcBorders>
            <w:hideMark/>
          </w:tcPr>
          <w:p w14:paraId="3EDDD1F4" w14:textId="77777777" w:rsidR="00D95F59" w:rsidRPr="00B27345" w:rsidRDefault="00D95F59">
            <w:pPr>
              <w:autoSpaceDE w:val="0"/>
              <w:snapToGrid w:val="0"/>
              <w:spacing w:line="256" w:lineRule="auto"/>
              <w:rPr>
                <w:rFonts w:eastAsia="TimesNewRoman"/>
              </w:rPr>
            </w:pPr>
            <w:r w:rsidRPr="00B27345">
              <w:rPr>
                <w:rFonts w:eastAsia="TimesNewRoman"/>
              </w:rPr>
              <w:t xml:space="preserve"> </w:t>
            </w:r>
          </w:p>
        </w:tc>
        <w:tc>
          <w:tcPr>
            <w:tcW w:w="2410" w:type="dxa"/>
            <w:tcBorders>
              <w:top w:val="single" w:sz="4" w:space="0" w:color="000000"/>
              <w:left w:val="single" w:sz="4" w:space="0" w:color="000000"/>
              <w:bottom w:val="single" w:sz="4" w:space="0" w:color="000000"/>
              <w:right w:val="nil"/>
            </w:tcBorders>
          </w:tcPr>
          <w:p w14:paraId="5ECC5DD9" w14:textId="77777777" w:rsidR="00D95F59" w:rsidRPr="00B27345" w:rsidRDefault="00D95F59">
            <w:pPr>
              <w:autoSpaceDE w:val="0"/>
              <w:snapToGrid w:val="0"/>
              <w:spacing w:line="256" w:lineRule="auto"/>
              <w:rPr>
                <w:rFonts w:eastAsia="TimesNewRoman"/>
              </w:rPr>
            </w:pPr>
          </w:p>
        </w:tc>
        <w:tc>
          <w:tcPr>
            <w:tcW w:w="2977" w:type="dxa"/>
            <w:tcBorders>
              <w:top w:val="single" w:sz="4" w:space="0" w:color="000000"/>
              <w:left w:val="single" w:sz="4" w:space="0" w:color="000000"/>
              <w:bottom w:val="single" w:sz="4" w:space="0" w:color="000000"/>
              <w:right w:val="single" w:sz="4" w:space="0" w:color="000000"/>
            </w:tcBorders>
          </w:tcPr>
          <w:p w14:paraId="6139305C" w14:textId="77777777" w:rsidR="00D95F59" w:rsidRPr="00B27345" w:rsidRDefault="00D95F59">
            <w:pPr>
              <w:autoSpaceDE w:val="0"/>
              <w:snapToGrid w:val="0"/>
              <w:spacing w:line="256" w:lineRule="auto"/>
              <w:rPr>
                <w:rFonts w:eastAsia="TimesNewRoman"/>
              </w:rPr>
            </w:pPr>
          </w:p>
        </w:tc>
      </w:tr>
    </w:tbl>
    <w:p w14:paraId="4B3AAA3D" w14:textId="577CCE1A" w:rsidR="00D95F59" w:rsidRPr="00B27345" w:rsidRDefault="00D95F59" w:rsidP="00D95F59">
      <w:pPr>
        <w:keepNext/>
        <w:widowControl w:val="0"/>
        <w:jc w:val="both"/>
        <w:rPr>
          <w:i/>
          <w:iCs/>
          <w:sz w:val="22"/>
          <w:szCs w:val="22"/>
        </w:rPr>
      </w:pPr>
      <w:r w:rsidRPr="00B27345">
        <w:rPr>
          <w:rFonts w:eastAsia="TimesNewRoman"/>
          <w:b/>
          <w:i/>
          <w:iCs/>
          <w:sz w:val="22"/>
          <w:szCs w:val="22"/>
          <w:u w:val="single"/>
        </w:rPr>
        <w:t>*Atbilstoši Nolikuma punkta 2.</w:t>
      </w:r>
      <w:r w:rsidR="00733653" w:rsidRPr="00B27345">
        <w:rPr>
          <w:rFonts w:eastAsia="TimesNewRoman"/>
          <w:b/>
          <w:i/>
          <w:iCs/>
          <w:sz w:val="22"/>
          <w:szCs w:val="22"/>
          <w:u w:val="single"/>
        </w:rPr>
        <w:t>4.</w:t>
      </w:r>
      <w:r w:rsidRPr="00B27345">
        <w:rPr>
          <w:rFonts w:eastAsia="TimesNewRoman"/>
          <w:b/>
          <w:i/>
          <w:iCs/>
          <w:sz w:val="22"/>
          <w:szCs w:val="22"/>
          <w:u w:val="single"/>
        </w:rPr>
        <w:t xml:space="preserve"> prasībām </w:t>
      </w:r>
      <w:r w:rsidRPr="00B27345">
        <w:rPr>
          <w:rFonts w:eastAsia="TimesNewRoman"/>
          <w:bCs/>
          <w:i/>
          <w:iCs/>
          <w:sz w:val="22"/>
          <w:szCs w:val="22"/>
        </w:rPr>
        <w:t>(</w:t>
      </w:r>
      <w:r w:rsidRPr="00B27345">
        <w:rPr>
          <w:i/>
          <w:iCs/>
          <w:color w:val="000000"/>
          <w:sz w:val="22"/>
          <w:szCs w:val="22"/>
          <w:lang w:eastAsia="lv-LV"/>
        </w:rPr>
        <w:t>pievienojot informāciju: par pretendenta pieredzi iepriekšējo 5 (piecu) gadu laikā (t.i. 2021., 2022., 2023., 2024., 2025. un 2026. gads līdz piedāvājuma iesniegšanas dienai); informāciju par pieredzi būvdarbos vismaz 1 (vienā) līdzīga rakstura un apjoma objektā, kur:</w:t>
      </w:r>
      <w:r w:rsidRPr="00B27345">
        <w:rPr>
          <w:i/>
          <w:iCs/>
          <w:sz w:val="22"/>
          <w:szCs w:val="22"/>
        </w:rPr>
        <w:t xml:space="preserve"> objekta būvdarbu izpildes vērtība ir vismaz  </w:t>
      </w:r>
      <w:r w:rsidR="00733653" w:rsidRPr="00B27345">
        <w:rPr>
          <w:i/>
          <w:iCs/>
          <w:sz w:val="22"/>
          <w:szCs w:val="22"/>
        </w:rPr>
        <w:t>6</w:t>
      </w:r>
      <w:r w:rsidRPr="00B27345">
        <w:rPr>
          <w:i/>
          <w:iCs/>
          <w:sz w:val="22"/>
          <w:szCs w:val="22"/>
        </w:rPr>
        <w:t>0 000,00 EUR (</w:t>
      </w:r>
      <w:r w:rsidR="00733653" w:rsidRPr="00B27345">
        <w:rPr>
          <w:i/>
          <w:iCs/>
          <w:sz w:val="22"/>
          <w:szCs w:val="22"/>
        </w:rPr>
        <w:t>sešdesmit</w:t>
      </w:r>
      <w:r w:rsidRPr="00B27345">
        <w:rPr>
          <w:i/>
          <w:iCs/>
          <w:sz w:val="22"/>
          <w:szCs w:val="22"/>
        </w:rPr>
        <w:t xml:space="preserve"> tūkstoši euro, 00 centi) bez PVN;</w:t>
      </w:r>
      <w:r w:rsidR="00DF573C">
        <w:rPr>
          <w:i/>
          <w:iCs/>
          <w:sz w:val="22"/>
          <w:szCs w:val="22"/>
        </w:rPr>
        <w:t xml:space="preserve"> </w:t>
      </w:r>
      <w:r w:rsidRPr="00B27345">
        <w:rPr>
          <w:bCs/>
          <w:i/>
          <w:iCs/>
          <w:sz w:val="22"/>
          <w:szCs w:val="22"/>
        </w:rPr>
        <w:t>objekta būvdarbi pilnībā pabeigti, nodoti līgumā noteiktajā termiņā un kvalitātē</w:t>
      </w:r>
      <w:r w:rsidRPr="00B27345">
        <w:rPr>
          <w:i/>
          <w:iCs/>
          <w:sz w:val="22"/>
          <w:szCs w:val="22"/>
        </w:rPr>
        <w:t>;</w:t>
      </w:r>
      <w:r w:rsidRPr="00B27345">
        <w:rPr>
          <w:i/>
          <w:iCs/>
          <w:sz w:val="22"/>
          <w:szCs w:val="22"/>
          <w:lang w:eastAsia="lv-LV" w:bidi="ne-NP"/>
        </w:rPr>
        <w:t xml:space="preserve"> objektā darbiem jābūt veiktiem nepārtraucot telpu lietotāju darbu.</w:t>
      </w:r>
      <w:r w:rsidRPr="00B27345">
        <w:rPr>
          <w:i/>
          <w:iCs/>
          <w:sz w:val="22"/>
          <w:szCs w:val="22"/>
        </w:rPr>
        <w:t xml:space="preserve"> Par</w:t>
      </w:r>
      <w:r w:rsidR="00596E26" w:rsidRPr="00B27345">
        <w:rPr>
          <w:i/>
          <w:iCs/>
          <w:sz w:val="22"/>
          <w:szCs w:val="22"/>
        </w:rPr>
        <w:t xml:space="preserve"> līdzīga apjoma būvdarbiem uzskatāmi agrāk veiktie būvdarbi, </w:t>
      </w:r>
      <w:r w:rsidR="00596E26" w:rsidRPr="00B27345">
        <w:rPr>
          <w:i/>
          <w:iCs/>
          <w:sz w:val="22"/>
          <w:szCs w:val="22"/>
          <w:u w:val="single"/>
        </w:rPr>
        <w:t>kas pēc satura ir līdzīgi tehniskajā specifikācijā un darbu apjomu sarakstā; tāmē minētajiem darbiem</w:t>
      </w:r>
      <w:r w:rsidRPr="00B27345">
        <w:rPr>
          <w:i/>
          <w:iCs/>
          <w:sz w:val="22"/>
          <w:szCs w:val="22"/>
          <w:u w:val="single"/>
        </w:rPr>
        <w:t>.</w:t>
      </w:r>
      <w:r w:rsidRPr="00B27345">
        <w:rPr>
          <w:i/>
          <w:iCs/>
          <w:color w:val="000000"/>
          <w:sz w:val="22"/>
          <w:szCs w:val="22"/>
          <w:lang w:eastAsia="lv-LV"/>
        </w:rPr>
        <w:t>)</w:t>
      </w:r>
    </w:p>
    <w:p w14:paraId="24A1B97B" w14:textId="77777777" w:rsidR="00D95F59" w:rsidRPr="00B27345" w:rsidRDefault="00D95F59" w:rsidP="00D95F59">
      <w:pPr>
        <w:autoSpaceDE w:val="0"/>
        <w:jc w:val="both"/>
        <w:rPr>
          <w:rFonts w:eastAsia="TimesNewRoman"/>
          <w:b/>
          <w:i/>
          <w:iCs/>
          <w:sz w:val="22"/>
          <w:szCs w:val="22"/>
          <w:u w:val="single"/>
        </w:rPr>
      </w:pPr>
      <w:r w:rsidRPr="00B27345">
        <w:rPr>
          <w:i/>
          <w:iCs/>
          <w:color w:val="000000"/>
          <w:sz w:val="22"/>
          <w:szCs w:val="22"/>
          <w:u w:val="single"/>
          <w:lang w:eastAsia="lv-LV"/>
        </w:rPr>
        <w:t>Pretendenta pienākums ir veiktos darbus aprakstīt tādā apjomā, lai varētu novērtēt pretendenta atbilstību Nolikuma prasībām.</w:t>
      </w:r>
      <w:r w:rsidRPr="00B27345">
        <w:rPr>
          <w:i/>
          <w:iCs/>
          <w:color w:val="000000"/>
          <w:sz w:val="22"/>
          <w:szCs w:val="22"/>
          <w:lang w:eastAsia="lv-LV"/>
        </w:rPr>
        <w:t xml:space="preserve"> </w:t>
      </w:r>
      <w:r w:rsidRPr="00B27345">
        <w:rPr>
          <w:i/>
          <w:iCs/>
          <w:color w:val="000000"/>
          <w:sz w:val="22"/>
          <w:szCs w:val="22"/>
          <w:u w:val="single"/>
          <w:lang w:eastAsia="lv-LV"/>
        </w:rPr>
        <w:t>Vērtējot piedāvājumu, vērā tiks ņemta sniegtā informācija.</w:t>
      </w:r>
      <w:r w:rsidRPr="00B27345">
        <w:rPr>
          <w:rFonts w:eastAsia="TimesNewRoman"/>
          <w:b/>
          <w:i/>
          <w:iCs/>
          <w:sz w:val="22"/>
          <w:szCs w:val="22"/>
          <w:u w:val="single"/>
        </w:rPr>
        <w:t xml:space="preserve"> </w:t>
      </w:r>
      <w:r w:rsidRPr="00B27345">
        <w:rPr>
          <w:i/>
          <w:iCs/>
          <w:color w:val="000000"/>
          <w:sz w:val="22"/>
          <w:szCs w:val="22"/>
          <w:lang w:eastAsia="lv-LV"/>
        </w:rPr>
        <w:t xml:space="preserve">Tabulu var paplašināt pēc nepieciešamības. </w:t>
      </w:r>
    </w:p>
    <w:p w14:paraId="6B557CEC" w14:textId="77777777" w:rsidR="00D95F59" w:rsidRPr="00B27345" w:rsidRDefault="00D95F59" w:rsidP="00D95F59">
      <w:pPr>
        <w:jc w:val="both"/>
        <w:rPr>
          <w:b/>
        </w:rPr>
      </w:pPr>
    </w:p>
    <w:p w14:paraId="49A65063" w14:textId="77777777" w:rsidR="00D95F59" w:rsidRPr="00B27345" w:rsidRDefault="00D95F59" w:rsidP="00D95F59">
      <w:pPr>
        <w:rPr>
          <w:b/>
        </w:rPr>
      </w:pPr>
      <w:r w:rsidRPr="00B27345">
        <w:rPr>
          <w:b/>
        </w:rPr>
        <w:t xml:space="preserve">Pielikumā: </w:t>
      </w:r>
    </w:p>
    <w:p w14:paraId="0C66BA1D" w14:textId="77777777" w:rsidR="00D95F59" w:rsidRPr="00B27345" w:rsidRDefault="00D95F59" w:rsidP="00D95F59">
      <w:pPr>
        <w:pStyle w:val="ListParagraph"/>
        <w:numPr>
          <w:ilvl w:val="2"/>
          <w:numId w:val="20"/>
        </w:numPr>
        <w:ind w:left="567" w:hanging="567"/>
        <w:rPr>
          <w:lang w:eastAsia="lv-LV" w:bidi="ne-NP"/>
        </w:rPr>
      </w:pPr>
      <w:r w:rsidRPr="00B27345">
        <w:rPr>
          <w:lang w:eastAsia="lv-LV" w:bidi="ne-NP"/>
        </w:rPr>
        <w:t>Speciālista parakstīts apliecinājums par gatavību piedalīties darbu izpildē uz ___ (___) lapām;</w:t>
      </w:r>
    </w:p>
    <w:p w14:paraId="5BFE9D56" w14:textId="77777777" w:rsidR="00D95F59" w:rsidRPr="00B27345" w:rsidRDefault="00D95F59" w:rsidP="00D95F59">
      <w:pPr>
        <w:pStyle w:val="ListParagraph"/>
        <w:numPr>
          <w:ilvl w:val="0"/>
          <w:numId w:val="20"/>
        </w:numPr>
        <w:ind w:left="567" w:hanging="567"/>
        <w:rPr>
          <w:lang w:eastAsia="lv-LV" w:bidi="ne-NP"/>
        </w:rPr>
      </w:pPr>
      <w:r w:rsidRPr="00B27345">
        <w:rPr>
          <w:lang w:eastAsia="lv-LV" w:bidi="ne-NP"/>
        </w:rPr>
        <w:t>Sertifikāta kopija uz ___ (___) lapām (</w:t>
      </w:r>
      <w:r w:rsidRPr="00B27345">
        <w:rPr>
          <w:i/>
          <w:iCs/>
          <w:lang w:eastAsia="lv-LV" w:bidi="ne-NP"/>
        </w:rPr>
        <w:t>Ja informācija nav pieejama BIS, tad jāiesniedz sertifikāta kopija</w:t>
      </w:r>
      <w:r w:rsidRPr="00B27345">
        <w:rPr>
          <w:lang w:eastAsia="lv-LV" w:bidi="ne-NP"/>
        </w:rPr>
        <w:t>);</w:t>
      </w:r>
    </w:p>
    <w:p w14:paraId="51E6CBED" w14:textId="77777777" w:rsidR="00D95F59" w:rsidRPr="00B27345" w:rsidRDefault="00D95F59" w:rsidP="00D95F59">
      <w:pPr>
        <w:pStyle w:val="ListParagraph"/>
        <w:numPr>
          <w:ilvl w:val="0"/>
          <w:numId w:val="20"/>
        </w:numPr>
        <w:ind w:left="567" w:hanging="567"/>
        <w:rPr>
          <w:lang w:eastAsia="lv-LV" w:bidi="ne-NP"/>
        </w:rPr>
      </w:pPr>
      <w:r w:rsidRPr="00B27345">
        <w:rPr>
          <w:lang w:eastAsia="lv-LV" w:bidi="ne-NP"/>
        </w:rPr>
        <w:t xml:space="preserve">Būvdarbu pieņemšanas – nodošanas aktu kopijas uz ___ (___) lapām; </w:t>
      </w:r>
    </w:p>
    <w:p w14:paraId="1E2A1B37" w14:textId="77777777" w:rsidR="00D95F59" w:rsidRPr="00B27345" w:rsidRDefault="00D95F59" w:rsidP="00D95F59">
      <w:pPr>
        <w:pStyle w:val="ListParagraph"/>
        <w:numPr>
          <w:ilvl w:val="0"/>
          <w:numId w:val="20"/>
        </w:numPr>
        <w:ind w:left="567" w:hanging="567"/>
        <w:rPr>
          <w:lang w:eastAsia="lv-LV" w:bidi="ne-NP"/>
        </w:rPr>
      </w:pPr>
      <w:r w:rsidRPr="00B27345">
        <w:rPr>
          <w:lang w:eastAsia="lv-LV" w:bidi="ne-NP"/>
        </w:rPr>
        <w:t>Pasūtītāja likumīgo pārstāvju parakstītas atsauksmes uz ___ (___) lapām;</w:t>
      </w:r>
    </w:p>
    <w:p w14:paraId="5062D7D5" w14:textId="586CAAFF" w:rsidR="00D95F59" w:rsidRPr="00B27345" w:rsidRDefault="00D95F59" w:rsidP="00D95F59">
      <w:pPr>
        <w:pStyle w:val="ListParagraph"/>
        <w:numPr>
          <w:ilvl w:val="0"/>
          <w:numId w:val="20"/>
        </w:numPr>
        <w:ind w:left="567" w:hanging="567"/>
        <w:rPr>
          <w:lang w:eastAsia="lv-LV" w:bidi="ne-NP"/>
        </w:rPr>
      </w:pPr>
      <w:r w:rsidRPr="00B27345">
        <w:rPr>
          <w:lang w:eastAsia="lv-LV" w:bidi="ne-NP"/>
        </w:rPr>
        <w:t>Un/vai cita informācija (dokumenta/līguma kopijas vai citu informāciju), ja tas nepieciešams, lai apstiprinātu pretendenta atbilstību Nolikuma 2.</w:t>
      </w:r>
      <w:r w:rsidR="00DF573C">
        <w:rPr>
          <w:lang w:eastAsia="lv-LV" w:bidi="ne-NP"/>
        </w:rPr>
        <w:t>4</w:t>
      </w:r>
      <w:r w:rsidRPr="00B27345">
        <w:rPr>
          <w:lang w:eastAsia="lv-LV" w:bidi="ne-NP"/>
        </w:rPr>
        <w:t>. punkta un tā apakšpunkta prasībām uz ___ (___) lapām;</w:t>
      </w:r>
    </w:p>
    <w:p w14:paraId="7AFEF1D3" w14:textId="77777777" w:rsidR="00D95F59" w:rsidRPr="00B27345" w:rsidRDefault="00D95F59" w:rsidP="00D95F59">
      <w:pPr>
        <w:suppressAutoHyphens w:val="0"/>
        <w:rPr>
          <w:bCs/>
          <w:i/>
          <w:lang w:eastAsia="lv-LV"/>
        </w:rPr>
      </w:pPr>
    </w:p>
    <w:p w14:paraId="219017A0"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_____________________________________________________________________________________</w:t>
      </w:r>
    </w:p>
    <w:p w14:paraId="2FE7253A"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518BDC37" w14:textId="77777777" w:rsidR="00D95F59" w:rsidRPr="00B27345" w:rsidRDefault="00D95F59" w:rsidP="00D95F59">
      <w:pPr>
        <w:tabs>
          <w:tab w:val="left" w:pos="2160"/>
        </w:tabs>
        <w:suppressAutoHyphens w:val="0"/>
        <w:jc w:val="both"/>
        <w:rPr>
          <w:bCs/>
          <w:lang w:eastAsia="en-US"/>
        </w:rPr>
      </w:pPr>
    </w:p>
    <w:p w14:paraId="7D8C0205"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7F366410" w14:textId="77777777" w:rsidR="00D95F59" w:rsidRPr="00B27345" w:rsidRDefault="00D95F59" w:rsidP="00D95F59">
      <w:pPr>
        <w:suppressAutoHyphens w:val="0"/>
        <w:rPr>
          <w:b/>
          <w:bCs/>
          <w:i/>
          <w:kern w:val="2"/>
          <w:sz w:val="22"/>
          <w:szCs w:val="22"/>
        </w:rPr>
        <w:sectPr w:rsidR="00D95F59" w:rsidRPr="00B27345" w:rsidSect="00694EF7">
          <w:type w:val="nextColumn"/>
          <w:pgSz w:w="16838" w:h="11906" w:orient="landscape"/>
          <w:pgMar w:top="851" w:right="851" w:bottom="851" w:left="992" w:header="709" w:footer="709" w:gutter="0"/>
          <w:cols w:space="720"/>
        </w:sectPr>
      </w:pPr>
    </w:p>
    <w:p w14:paraId="64A9A987" w14:textId="77777777" w:rsidR="00D95F59" w:rsidRPr="00B27345" w:rsidRDefault="00D95F59" w:rsidP="00D95F59">
      <w:pPr>
        <w:autoSpaceDE w:val="0"/>
        <w:jc w:val="right"/>
        <w:rPr>
          <w:rFonts w:eastAsia="TimesNewRoman"/>
          <w:bCs/>
          <w:i/>
          <w:iCs/>
          <w:sz w:val="22"/>
          <w:szCs w:val="22"/>
        </w:rPr>
      </w:pPr>
      <w:r w:rsidRPr="00B27345">
        <w:rPr>
          <w:rFonts w:eastAsia="TimesNewRoman"/>
          <w:bCs/>
          <w:i/>
          <w:iCs/>
          <w:sz w:val="22"/>
          <w:szCs w:val="22"/>
        </w:rPr>
        <w:lastRenderedPageBreak/>
        <w:t xml:space="preserve">Atbildīgā būvdarbu vadītāja pieredzes pārskata, </w:t>
      </w:r>
    </w:p>
    <w:p w14:paraId="5BD999A6" w14:textId="77777777" w:rsidR="00D95F59" w:rsidRPr="00B27345" w:rsidRDefault="00D95F59" w:rsidP="00D95F59">
      <w:pPr>
        <w:autoSpaceDE w:val="0"/>
        <w:jc w:val="right"/>
        <w:rPr>
          <w:rFonts w:eastAsia="TimesNewRoman"/>
          <w:bCs/>
          <w:i/>
          <w:iCs/>
          <w:sz w:val="22"/>
          <w:szCs w:val="22"/>
        </w:rPr>
      </w:pPr>
      <w:r w:rsidRPr="00B27345">
        <w:rPr>
          <w:rFonts w:eastAsia="TimesNewRoman"/>
          <w:bCs/>
          <w:i/>
          <w:iCs/>
          <w:sz w:val="22"/>
          <w:szCs w:val="22"/>
        </w:rPr>
        <w:t>līdzīgu darbu veikšanā iepriekšējos 5 (piecos) gados, pielikums Nr.1</w:t>
      </w:r>
    </w:p>
    <w:p w14:paraId="45E86DF0" w14:textId="77777777" w:rsidR="00D95F59" w:rsidRPr="00B27345" w:rsidRDefault="00D95F59" w:rsidP="00D95F59">
      <w:pPr>
        <w:autoSpaceDE w:val="0"/>
        <w:jc w:val="right"/>
        <w:rPr>
          <w:rFonts w:eastAsia="TimesNewRoman"/>
          <w:bCs/>
          <w:i/>
          <w:iCs/>
          <w:sz w:val="22"/>
          <w:szCs w:val="22"/>
        </w:rPr>
      </w:pPr>
    </w:p>
    <w:p w14:paraId="00CE7AF7" w14:textId="77777777" w:rsidR="00D95F59" w:rsidRPr="00B27345" w:rsidRDefault="00D95F59" w:rsidP="00D95F59">
      <w:pPr>
        <w:autoSpaceDE w:val="0"/>
        <w:jc w:val="right"/>
        <w:rPr>
          <w:rFonts w:eastAsia="TimesNewRoman"/>
          <w:bCs/>
          <w:i/>
          <w:iCs/>
          <w:sz w:val="22"/>
          <w:szCs w:val="22"/>
        </w:rPr>
      </w:pPr>
      <w:r w:rsidRPr="00B27345">
        <w:rPr>
          <w:rFonts w:eastAsia="TimesNewRoman"/>
          <w:bCs/>
          <w:i/>
          <w:iCs/>
          <w:sz w:val="22"/>
          <w:szCs w:val="22"/>
        </w:rPr>
        <w:t>Veidne</w:t>
      </w:r>
    </w:p>
    <w:p w14:paraId="0C5002FE" w14:textId="77777777" w:rsidR="00D95F59" w:rsidRPr="00B27345" w:rsidRDefault="00D95F59" w:rsidP="00D95F59">
      <w:pPr>
        <w:pStyle w:val="BodyText"/>
        <w:suppressAutoHyphens w:val="0"/>
        <w:spacing w:after="0"/>
        <w:jc w:val="center"/>
        <w:rPr>
          <w:b/>
          <w:bCs/>
          <w:caps/>
          <w:lang w:eastAsia="lv-LV" w:bidi="ne-NP"/>
        </w:rPr>
      </w:pPr>
    </w:p>
    <w:p w14:paraId="748F72A8" w14:textId="77777777" w:rsidR="00D95F59" w:rsidRPr="00B27345" w:rsidRDefault="00D95F59" w:rsidP="00D95F59">
      <w:pPr>
        <w:pStyle w:val="BodyText"/>
        <w:suppressAutoHyphens w:val="0"/>
        <w:spacing w:after="0"/>
        <w:jc w:val="center"/>
        <w:rPr>
          <w:b/>
          <w:bCs/>
          <w:caps/>
          <w:lang w:eastAsia="lv-LV" w:bidi="ne-NP"/>
        </w:rPr>
      </w:pPr>
      <w:r w:rsidRPr="00B27345">
        <w:rPr>
          <w:b/>
          <w:bCs/>
          <w:caps/>
          <w:lang w:eastAsia="lv-LV" w:bidi="ne-NP"/>
        </w:rPr>
        <w:t>Speciālista apliecinājums par gatavību piedalīties darbu izpildē</w:t>
      </w:r>
    </w:p>
    <w:p w14:paraId="3E2E9F10" w14:textId="77777777" w:rsidR="00D95F59" w:rsidRPr="00B27345" w:rsidRDefault="00D95F59" w:rsidP="00D95F59">
      <w:pPr>
        <w:pStyle w:val="BodyText"/>
        <w:suppressAutoHyphens w:val="0"/>
        <w:spacing w:after="0"/>
        <w:jc w:val="center"/>
        <w:rPr>
          <w:b/>
          <w:bCs/>
          <w:caps/>
          <w:sz w:val="22"/>
          <w:szCs w:val="22"/>
        </w:rPr>
      </w:pPr>
    </w:p>
    <w:p w14:paraId="1D990CFE" w14:textId="77777777" w:rsidR="00D95F59" w:rsidRPr="00B27345" w:rsidRDefault="00D95F59" w:rsidP="00D95F59">
      <w:pPr>
        <w:pStyle w:val="BodyText"/>
        <w:numPr>
          <w:ilvl w:val="0"/>
          <w:numId w:val="28"/>
        </w:numPr>
        <w:suppressAutoHyphens w:val="0"/>
        <w:spacing w:after="0"/>
        <w:ind w:left="0" w:firstLine="0"/>
        <w:jc w:val="both"/>
        <w:rPr>
          <w:b/>
          <w:sz w:val="22"/>
          <w:szCs w:val="22"/>
        </w:rPr>
      </w:pPr>
      <w:r w:rsidRPr="00B27345">
        <w:rPr>
          <w:b/>
          <w:sz w:val="22"/>
          <w:szCs w:val="22"/>
        </w:rPr>
        <w:t>Uzvārds:</w:t>
      </w:r>
    </w:p>
    <w:p w14:paraId="1394407F" w14:textId="77777777" w:rsidR="00D95F59" w:rsidRPr="00B27345" w:rsidRDefault="00D95F59" w:rsidP="00D95F59">
      <w:pPr>
        <w:pStyle w:val="BodyText"/>
        <w:numPr>
          <w:ilvl w:val="0"/>
          <w:numId w:val="28"/>
        </w:numPr>
        <w:suppressAutoHyphens w:val="0"/>
        <w:spacing w:after="0"/>
        <w:ind w:left="0" w:firstLine="0"/>
        <w:jc w:val="both"/>
        <w:rPr>
          <w:b/>
          <w:sz w:val="22"/>
          <w:szCs w:val="22"/>
        </w:rPr>
      </w:pPr>
      <w:r w:rsidRPr="00B27345">
        <w:rPr>
          <w:b/>
          <w:sz w:val="22"/>
          <w:szCs w:val="22"/>
        </w:rPr>
        <w:t>Vārds:</w:t>
      </w:r>
    </w:p>
    <w:p w14:paraId="397B01E8" w14:textId="77777777" w:rsidR="00D95F59" w:rsidRPr="00B27345" w:rsidRDefault="00D95F59" w:rsidP="00D95F59">
      <w:pPr>
        <w:pStyle w:val="BodyText"/>
        <w:suppressAutoHyphens w:val="0"/>
        <w:spacing w:after="0"/>
        <w:rPr>
          <w:b/>
          <w:sz w:val="22"/>
          <w:szCs w:val="22"/>
        </w:rPr>
      </w:pPr>
    </w:p>
    <w:p w14:paraId="3F04FCD8" w14:textId="77777777" w:rsidR="00D95F59" w:rsidRPr="00B27345" w:rsidRDefault="00D95F59" w:rsidP="00D95F59">
      <w:pPr>
        <w:pStyle w:val="BodyText"/>
        <w:numPr>
          <w:ilvl w:val="0"/>
          <w:numId w:val="28"/>
        </w:numPr>
        <w:suppressAutoHyphens w:val="0"/>
        <w:spacing w:after="0"/>
        <w:ind w:left="0" w:firstLine="0"/>
        <w:jc w:val="both"/>
        <w:rPr>
          <w:b/>
          <w:sz w:val="22"/>
          <w:szCs w:val="22"/>
        </w:rPr>
      </w:pPr>
      <w:r w:rsidRPr="00B27345">
        <w:rPr>
          <w:b/>
          <w:bCs/>
          <w:sz w:val="22"/>
          <w:szCs w:val="22"/>
        </w:rPr>
        <w:t>Sertifikāti, licences, apliecības:</w:t>
      </w:r>
    </w:p>
    <w:p w14:paraId="3D64C2F6" w14:textId="77777777" w:rsidR="00D95F59" w:rsidRPr="00B27345" w:rsidRDefault="00D95F59" w:rsidP="00D95F59">
      <w:pPr>
        <w:pStyle w:val="BodyText"/>
        <w:suppressAutoHyphens w:val="0"/>
        <w:spacing w:after="0"/>
        <w:jc w:val="both"/>
        <w:rPr>
          <w:b/>
          <w:sz w:val="22"/>
          <w:szCs w:val="22"/>
        </w:rPr>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2"/>
        <w:gridCol w:w="1956"/>
        <w:gridCol w:w="2148"/>
        <w:gridCol w:w="2127"/>
      </w:tblGrid>
      <w:tr w:rsidR="00D95F59" w:rsidRPr="00B27345" w14:paraId="53BFE12E" w14:textId="77777777">
        <w:tc>
          <w:tcPr>
            <w:tcW w:w="3692" w:type="dxa"/>
            <w:tcBorders>
              <w:top w:val="single" w:sz="4" w:space="0" w:color="auto"/>
              <w:left w:val="single" w:sz="4" w:space="0" w:color="auto"/>
              <w:bottom w:val="single" w:sz="4" w:space="0" w:color="auto"/>
              <w:right w:val="single" w:sz="4" w:space="0" w:color="auto"/>
            </w:tcBorders>
            <w:vAlign w:val="center"/>
            <w:hideMark/>
          </w:tcPr>
          <w:p w14:paraId="5D981EB3" w14:textId="77777777" w:rsidR="00D95F59" w:rsidRPr="00B27345" w:rsidRDefault="00D95F59">
            <w:pPr>
              <w:pStyle w:val="BodyText"/>
              <w:spacing w:after="0" w:line="254" w:lineRule="auto"/>
              <w:jc w:val="center"/>
              <w:rPr>
                <w:bCs/>
                <w:sz w:val="22"/>
                <w:szCs w:val="22"/>
              </w:rPr>
            </w:pPr>
            <w:r w:rsidRPr="00B27345">
              <w:rPr>
                <w:bCs/>
                <w:sz w:val="22"/>
                <w:szCs w:val="22"/>
              </w:rPr>
              <w:t xml:space="preserve">Sertifikāta un apliecības </w:t>
            </w:r>
          </w:p>
          <w:p w14:paraId="2FDE8FDF" w14:textId="77777777" w:rsidR="00D95F59" w:rsidRPr="00B27345" w:rsidRDefault="00D95F59">
            <w:pPr>
              <w:pStyle w:val="BodyText"/>
              <w:spacing w:after="0" w:line="254" w:lineRule="auto"/>
              <w:jc w:val="center"/>
              <w:rPr>
                <w:bCs/>
                <w:sz w:val="22"/>
                <w:szCs w:val="22"/>
              </w:rPr>
            </w:pPr>
            <w:r w:rsidRPr="00B27345">
              <w:rPr>
                <w:bCs/>
                <w:sz w:val="22"/>
                <w:szCs w:val="22"/>
              </w:rPr>
              <w:t>nosaukums un numurs</w:t>
            </w:r>
          </w:p>
        </w:tc>
        <w:tc>
          <w:tcPr>
            <w:tcW w:w="1956" w:type="dxa"/>
            <w:tcBorders>
              <w:top w:val="single" w:sz="4" w:space="0" w:color="auto"/>
              <w:left w:val="single" w:sz="4" w:space="0" w:color="auto"/>
              <w:bottom w:val="single" w:sz="4" w:space="0" w:color="auto"/>
              <w:right w:val="single" w:sz="4" w:space="0" w:color="auto"/>
            </w:tcBorders>
            <w:vAlign w:val="center"/>
            <w:hideMark/>
          </w:tcPr>
          <w:p w14:paraId="0842257F" w14:textId="77777777" w:rsidR="00D95F59" w:rsidRPr="00B27345" w:rsidRDefault="00D95F59">
            <w:pPr>
              <w:pStyle w:val="BodyText"/>
              <w:spacing w:after="0" w:line="254" w:lineRule="auto"/>
              <w:jc w:val="center"/>
              <w:rPr>
                <w:bCs/>
                <w:sz w:val="22"/>
                <w:szCs w:val="22"/>
              </w:rPr>
            </w:pPr>
            <w:r w:rsidRPr="00B27345">
              <w:rPr>
                <w:bCs/>
                <w:sz w:val="22"/>
                <w:szCs w:val="22"/>
              </w:rPr>
              <w:t>Izdevējs</w:t>
            </w:r>
          </w:p>
        </w:tc>
        <w:tc>
          <w:tcPr>
            <w:tcW w:w="2148" w:type="dxa"/>
            <w:tcBorders>
              <w:top w:val="single" w:sz="4" w:space="0" w:color="auto"/>
              <w:left w:val="single" w:sz="4" w:space="0" w:color="auto"/>
              <w:bottom w:val="single" w:sz="4" w:space="0" w:color="auto"/>
              <w:right w:val="single" w:sz="4" w:space="0" w:color="auto"/>
            </w:tcBorders>
            <w:vAlign w:val="center"/>
            <w:hideMark/>
          </w:tcPr>
          <w:p w14:paraId="6CA5378D" w14:textId="77777777" w:rsidR="00D95F59" w:rsidRPr="00B27345" w:rsidRDefault="00D95F59">
            <w:pPr>
              <w:pStyle w:val="BodyText"/>
              <w:spacing w:after="0" w:line="254" w:lineRule="auto"/>
              <w:jc w:val="center"/>
              <w:rPr>
                <w:bCs/>
                <w:sz w:val="22"/>
                <w:szCs w:val="22"/>
              </w:rPr>
            </w:pPr>
            <w:r w:rsidRPr="00B27345">
              <w:rPr>
                <w:bCs/>
                <w:sz w:val="22"/>
                <w:szCs w:val="22"/>
              </w:rPr>
              <w:t>Izsniegšanas laiks</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95101D4" w14:textId="77777777" w:rsidR="00D95F59" w:rsidRPr="00B27345" w:rsidRDefault="00D95F59">
            <w:pPr>
              <w:pStyle w:val="BodyText"/>
              <w:spacing w:after="0" w:line="254" w:lineRule="auto"/>
              <w:jc w:val="center"/>
              <w:rPr>
                <w:bCs/>
                <w:sz w:val="22"/>
                <w:szCs w:val="22"/>
              </w:rPr>
            </w:pPr>
            <w:r w:rsidRPr="00B27345">
              <w:rPr>
                <w:bCs/>
                <w:sz w:val="22"/>
                <w:szCs w:val="22"/>
              </w:rPr>
              <w:t>Derīguma termiņš (no-līdz)</w:t>
            </w:r>
          </w:p>
        </w:tc>
      </w:tr>
      <w:tr w:rsidR="00D95F59" w:rsidRPr="00B27345" w14:paraId="0224605C" w14:textId="77777777">
        <w:tc>
          <w:tcPr>
            <w:tcW w:w="3692" w:type="dxa"/>
            <w:tcBorders>
              <w:top w:val="single" w:sz="4" w:space="0" w:color="auto"/>
              <w:left w:val="single" w:sz="4" w:space="0" w:color="auto"/>
              <w:bottom w:val="single" w:sz="4" w:space="0" w:color="auto"/>
              <w:right w:val="single" w:sz="4" w:space="0" w:color="auto"/>
            </w:tcBorders>
          </w:tcPr>
          <w:p w14:paraId="032E8046" w14:textId="77777777" w:rsidR="00D95F59" w:rsidRPr="00B27345" w:rsidRDefault="00D95F59">
            <w:pPr>
              <w:pStyle w:val="BodyText"/>
              <w:spacing w:after="0" w:line="254" w:lineRule="auto"/>
              <w:rPr>
                <w:bCs/>
                <w:sz w:val="22"/>
                <w:szCs w:val="22"/>
              </w:rPr>
            </w:pPr>
          </w:p>
        </w:tc>
        <w:tc>
          <w:tcPr>
            <w:tcW w:w="1956" w:type="dxa"/>
            <w:tcBorders>
              <w:top w:val="single" w:sz="4" w:space="0" w:color="auto"/>
              <w:left w:val="single" w:sz="4" w:space="0" w:color="auto"/>
              <w:bottom w:val="single" w:sz="4" w:space="0" w:color="auto"/>
              <w:right w:val="single" w:sz="4" w:space="0" w:color="auto"/>
            </w:tcBorders>
          </w:tcPr>
          <w:p w14:paraId="29FBB9C0" w14:textId="77777777" w:rsidR="00D95F59" w:rsidRPr="00B27345" w:rsidRDefault="00D95F59">
            <w:pPr>
              <w:pStyle w:val="BodyText"/>
              <w:spacing w:after="0" w:line="254" w:lineRule="auto"/>
              <w:rPr>
                <w:bCs/>
                <w:sz w:val="22"/>
                <w:szCs w:val="22"/>
              </w:rPr>
            </w:pPr>
          </w:p>
        </w:tc>
        <w:tc>
          <w:tcPr>
            <w:tcW w:w="2148" w:type="dxa"/>
            <w:tcBorders>
              <w:top w:val="single" w:sz="4" w:space="0" w:color="auto"/>
              <w:left w:val="single" w:sz="4" w:space="0" w:color="auto"/>
              <w:bottom w:val="single" w:sz="4" w:space="0" w:color="auto"/>
              <w:right w:val="single" w:sz="4" w:space="0" w:color="auto"/>
            </w:tcBorders>
          </w:tcPr>
          <w:p w14:paraId="3911B6B2" w14:textId="77777777" w:rsidR="00D95F59" w:rsidRPr="00B27345" w:rsidRDefault="00D95F59">
            <w:pPr>
              <w:pStyle w:val="BodyText"/>
              <w:spacing w:after="0" w:line="254" w:lineRule="auto"/>
              <w:rPr>
                <w:bCs/>
                <w:sz w:val="22"/>
                <w:szCs w:val="22"/>
              </w:rPr>
            </w:pPr>
          </w:p>
        </w:tc>
        <w:tc>
          <w:tcPr>
            <w:tcW w:w="2127" w:type="dxa"/>
            <w:tcBorders>
              <w:top w:val="single" w:sz="4" w:space="0" w:color="auto"/>
              <w:left w:val="single" w:sz="4" w:space="0" w:color="auto"/>
              <w:bottom w:val="single" w:sz="4" w:space="0" w:color="auto"/>
              <w:right w:val="single" w:sz="4" w:space="0" w:color="auto"/>
            </w:tcBorders>
          </w:tcPr>
          <w:p w14:paraId="779AA121" w14:textId="77777777" w:rsidR="00D95F59" w:rsidRPr="00B27345" w:rsidRDefault="00D95F59">
            <w:pPr>
              <w:pStyle w:val="BodyText"/>
              <w:spacing w:after="0" w:line="254" w:lineRule="auto"/>
              <w:rPr>
                <w:bCs/>
                <w:sz w:val="22"/>
                <w:szCs w:val="22"/>
              </w:rPr>
            </w:pPr>
          </w:p>
        </w:tc>
      </w:tr>
    </w:tbl>
    <w:p w14:paraId="48915627" w14:textId="77777777" w:rsidR="00D95F59" w:rsidRPr="00B27345" w:rsidRDefault="00D95F59" w:rsidP="00D95F59">
      <w:pPr>
        <w:pStyle w:val="BodyText"/>
        <w:spacing w:after="0"/>
        <w:rPr>
          <w:bCs/>
          <w:i/>
          <w:sz w:val="22"/>
          <w:szCs w:val="22"/>
        </w:rPr>
      </w:pPr>
    </w:p>
    <w:p w14:paraId="0AA300DF" w14:textId="77777777" w:rsidR="00D95F59" w:rsidRPr="00B27345" w:rsidRDefault="00D95F59" w:rsidP="00D95F59">
      <w:pPr>
        <w:pStyle w:val="BodyText"/>
        <w:spacing w:after="0"/>
        <w:rPr>
          <w:bCs/>
          <w:i/>
          <w:sz w:val="22"/>
          <w:szCs w:val="22"/>
        </w:rPr>
      </w:pPr>
      <w:r w:rsidRPr="00B27345">
        <w:rPr>
          <w:bCs/>
          <w:i/>
          <w:sz w:val="22"/>
          <w:szCs w:val="22"/>
        </w:rPr>
        <w:t xml:space="preserve">Pievienot uzskaitīto, sertifikātu, apliecību kopijas, </w:t>
      </w:r>
      <w:r w:rsidRPr="00B27345">
        <w:rPr>
          <w:i/>
          <w:sz w:val="22"/>
          <w:szCs w:val="22"/>
          <w:lang w:eastAsia="lv-LV" w:bidi="ne-NP"/>
        </w:rPr>
        <w:t>ja informācija nav pieejama BIS, tad jāiesniedz sertifikāta kopija</w:t>
      </w:r>
      <w:r w:rsidRPr="00B27345">
        <w:rPr>
          <w:bCs/>
          <w:i/>
          <w:sz w:val="22"/>
          <w:szCs w:val="22"/>
        </w:rPr>
        <w:t>.</w:t>
      </w:r>
    </w:p>
    <w:p w14:paraId="2A65284E" w14:textId="77777777" w:rsidR="00D95F59" w:rsidRPr="00B27345" w:rsidRDefault="00D95F59" w:rsidP="00D95F59">
      <w:pPr>
        <w:pStyle w:val="BodyText"/>
        <w:suppressAutoHyphens w:val="0"/>
        <w:spacing w:after="0"/>
        <w:jc w:val="both"/>
        <w:rPr>
          <w:b/>
          <w:sz w:val="22"/>
          <w:szCs w:val="22"/>
        </w:rPr>
      </w:pPr>
    </w:p>
    <w:p w14:paraId="05C80225" w14:textId="77777777" w:rsidR="00D95F59" w:rsidRPr="00B27345" w:rsidRDefault="00D95F59" w:rsidP="00D95F59">
      <w:pPr>
        <w:pStyle w:val="BodyText"/>
        <w:tabs>
          <w:tab w:val="num" w:pos="426"/>
        </w:tabs>
        <w:suppressAutoHyphens w:val="0"/>
        <w:spacing w:after="0"/>
        <w:ind w:left="284"/>
        <w:rPr>
          <w:b/>
          <w:sz w:val="22"/>
          <w:szCs w:val="22"/>
        </w:rPr>
      </w:pPr>
    </w:p>
    <w:p w14:paraId="6506F5B1" w14:textId="77777777" w:rsidR="00D95F59" w:rsidRPr="00B27345" w:rsidRDefault="00D95F59" w:rsidP="00D95F59">
      <w:pPr>
        <w:jc w:val="both"/>
      </w:pPr>
    </w:p>
    <w:p w14:paraId="570C869A" w14:textId="77777777" w:rsidR="00D95F59" w:rsidRPr="00B27345" w:rsidRDefault="00D95F59" w:rsidP="00D95F59">
      <w:pPr>
        <w:pStyle w:val="BodyText"/>
        <w:spacing w:after="0"/>
        <w:jc w:val="both"/>
      </w:pPr>
      <w:r w:rsidRPr="00B27345">
        <w:t xml:space="preserve">Es, apakšā parakstījies, apliecinu, ka: </w:t>
      </w:r>
    </w:p>
    <w:p w14:paraId="1694B317" w14:textId="77777777" w:rsidR="00D95F59" w:rsidRPr="00B27345" w:rsidRDefault="00D95F59" w:rsidP="00D95F59">
      <w:pPr>
        <w:pStyle w:val="Apakpunkts"/>
        <w:numPr>
          <w:ilvl w:val="0"/>
          <w:numId w:val="30"/>
        </w:numPr>
        <w:tabs>
          <w:tab w:val="left" w:pos="0"/>
        </w:tabs>
        <w:ind w:left="284" w:hanging="284"/>
        <w:jc w:val="both"/>
        <w:rPr>
          <w:rFonts w:ascii="Times New Roman" w:hAnsi="Times New Roman" w:cs="Times New Roman"/>
          <w:b w:val="0"/>
          <w:sz w:val="24"/>
          <w:lang w:eastAsia="en-US"/>
        </w:rPr>
      </w:pPr>
      <w:r w:rsidRPr="00B27345">
        <w:rPr>
          <w:rFonts w:ascii="Times New Roman" w:hAnsi="Times New Roman" w:cs="Times New Roman"/>
          <w:b w:val="0"/>
          <w:sz w:val="24"/>
          <w:lang w:eastAsia="lv-LV"/>
        </w:rPr>
        <w:t>uz piedāvājuma iesniegšanas brīdi ir spēkā esošs ēku būvdarbu vadītāja sertifikāts;</w:t>
      </w:r>
    </w:p>
    <w:p w14:paraId="61A73778" w14:textId="77777777" w:rsidR="00D95F59" w:rsidRPr="00B27345" w:rsidRDefault="00D95F59" w:rsidP="00D95F59">
      <w:pPr>
        <w:pStyle w:val="BodyText"/>
        <w:numPr>
          <w:ilvl w:val="0"/>
          <w:numId w:val="30"/>
        </w:numPr>
        <w:spacing w:after="0"/>
        <w:ind w:left="284" w:hanging="284"/>
        <w:jc w:val="both"/>
      </w:pPr>
      <w:r w:rsidRPr="00B27345">
        <w:t>būvdarbu vadītāja pieredzes aprakstā norādītais pareizi atspoguļo manu pieredzi un kvalifikāciju.</w:t>
      </w:r>
    </w:p>
    <w:p w14:paraId="6707E6AF" w14:textId="77777777" w:rsidR="00D95F59" w:rsidRPr="00B27345" w:rsidRDefault="00D95F59" w:rsidP="00D95F59">
      <w:pPr>
        <w:pStyle w:val="BodyText"/>
        <w:spacing w:after="0"/>
        <w:ind w:left="284"/>
        <w:jc w:val="both"/>
      </w:pPr>
    </w:p>
    <w:p w14:paraId="3529BD96" w14:textId="77777777" w:rsidR="00D95F59" w:rsidRPr="00B27345" w:rsidRDefault="00D95F59" w:rsidP="00D95F59">
      <w:pPr>
        <w:pStyle w:val="BodyText"/>
        <w:numPr>
          <w:ilvl w:val="0"/>
          <w:numId w:val="30"/>
        </w:numPr>
        <w:spacing w:after="0"/>
        <w:ind w:left="284" w:hanging="284"/>
        <w:jc w:val="both"/>
      </w:pPr>
      <w:r w:rsidRPr="00B27345">
        <w:t xml:space="preserve">Ar šo es apņemos kā </w:t>
      </w:r>
      <w:r w:rsidRPr="00B27345">
        <w:rPr>
          <w:i/>
          <w:iCs/>
        </w:rPr>
        <w:t>&lt;norādīt statusu projektā, piemēram, būvprojekta vadītājs&gt;</w:t>
      </w:r>
      <w:r w:rsidRPr="00B27345">
        <w:t xml:space="preserve"> strādāt pie līguma izpildes &lt;</w:t>
      </w:r>
      <w:r w:rsidRPr="00B27345">
        <w:rPr>
          <w:i/>
          <w:iCs/>
        </w:rPr>
        <w:t>Iepirkuma nosaukums&gt;</w:t>
      </w:r>
      <w:r w:rsidRPr="00B27345">
        <w:t>, gadījumā, ja &lt;</w:t>
      </w:r>
      <w:r w:rsidRPr="00B27345">
        <w:rPr>
          <w:i/>
        </w:rPr>
        <w:t xml:space="preserve">Pretendenta nosaukums&gt; </w:t>
      </w:r>
      <w:r w:rsidRPr="00B27345">
        <w:t xml:space="preserve">tiks piešķirtas tiesības slēgt Līgumu. </w:t>
      </w:r>
    </w:p>
    <w:p w14:paraId="1D5B008E" w14:textId="77777777" w:rsidR="00D95F59" w:rsidRPr="00B27345" w:rsidRDefault="00D95F59" w:rsidP="00D95F59">
      <w:pPr>
        <w:pStyle w:val="BodyText"/>
        <w:numPr>
          <w:ilvl w:val="0"/>
          <w:numId w:val="30"/>
        </w:numPr>
        <w:spacing w:after="0"/>
        <w:ind w:left="284" w:hanging="284"/>
        <w:jc w:val="both"/>
      </w:pPr>
      <w:r w:rsidRPr="00B27345">
        <w:t>Ar šo apliecinu, ka neesmu iesaistīts cita Pretendenta piedāvājumā un neesmu interešu konflikta situācijā.</w:t>
      </w:r>
    </w:p>
    <w:p w14:paraId="473111FD" w14:textId="77777777" w:rsidR="00D95F59" w:rsidRPr="00B27345" w:rsidRDefault="00D95F59" w:rsidP="00D95F59">
      <w:pPr>
        <w:pStyle w:val="BodyText"/>
        <w:numPr>
          <w:ilvl w:val="0"/>
          <w:numId w:val="30"/>
        </w:numPr>
        <w:spacing w:after="0"/>
        <w:ind w:left="284" w:hanging="284"/>
        <w:jc w:val="both"/>
      </w:pPr>
      <w:r w:rsidRPr="00B27345">
        <w:t>Šī apņemšanās nav atsaucama, izņemot, ja iestājas ārkārtas apstākļi, kurus nav iespējams paredzēt iepirkuma laikā.</w:t>
      </w:r>
    </w:p>
    <w:p w14:paraId="408BFEE9" w14:textId="77777777" w:rsidR="00D95F59" w:rsidRPr="00B27345" w:rsidRDefault="00D95F59" w:rsidP="00D95F59">
      <w:pPr>
        <w:pStyle w:val="BodyText"/>
        <w:spacing w:after="0"/>
        <w:ind w:left="284"/>
        <w:jc w:val="both"/>
      </w:pPr>
    </w:p>
    <w:p w14:paraId="55BF0EFA" w14:textId="77777777" w:rsidR="00D95F59" w:rsidRPr="00B27345" w:rsidRDefault="00D95F59" w:rsidP="00D95F59">
      <w:pPr>
        <w:pStyle w:val="BodyText"/>
        <w:spacing w:after="0"/>
        <w:ind w:left="284"/>
        <w:jc w:val="both"/>
        <w:rPr>
          <w:sz w:val="22"/>
          <w:szCs w:val="22"/>
        </w:rPr>
      </w:pPr>
    </w:p>
    <w:p w14:paraId="1DAE80F6" w14:textId="77777777" w:rsidR="00D95F59" w:rsidRPr="00B27345" w:rsidRDefault="00D95F59" w:rsidP="00D95F59">
      <w:pPr>
        <w:pStyle w:val="BodyText"/>
        <w:spacing w:after="0"/>
        <w:ind w:left="284"/>
        <w:jc w:val="both"/>
        <w:rPr>
          <w:sz w:val="22"/>
          <w:szCs w:val="22"/>
        </w:rPr>
      </w:pPr>
    </w:p>
    <w:p w14:paraId="4A9625AC" w14:textId="77777777" w:rsidR="00D95F59" w:rsidRPr="00B27345" w:rsidRDefault="00D95F59" w:rsidP="00D95F59">
      <w:pPr>
        <w:suppressAutoHyphens w:val="0"/>
        <w:ind w:left="10" w:right="60" w:hanging="10"/>
        <w:jc w:val="both"/>
        <w:rPr>
          <w:color w:val="000000"/>
          <w:szCs w:val="22"/>
          <w:lang w:eastAsia="lv-LV"/>
        </w:rPr>
      </w:pPr>
      <w:r w:rsidRPr="00B27345">
        <w:rPr>
          <w:color w:val="000000"/>
          <w:szCs w:val="22"/>
          <w:lang w:eastAsia="lv-LV"/>
        </w:rPr>
        <w:t xml:space="preserve">2026. gada ____. _________ </w:t>
      </w:r>
    </w:p>
    <w:p w14:paraId="7D301C2F" w14:textId="77777777" w:rsidR="00D95F59" w:rsidRPr="00B27345" w:rsidRDefault="00D95F59" w:rsidP="00D95F59">
      <w:pPr>
        <w:keepNext/>
        <w:keepLines/>
        <w:tabs>
          <w:tab w:val="center" w:pos="2160"/>
          <w:tab w:val="center" w:pos="6666"/>
        </w:tabs>
        <w:suppressAutoHyphens w:val="0"/>
        <w:spacing w:after="15" w:line="266" w:lineRule="auto"/>
        <w:jc w:val="center"/>
        <w:outlineLvl w:val="1"/>
        <w:rPr>
          <w:b/>
          <w:color w:val="000000"/>
          <w:szCs w:val="22"/>
          <w:lang w:eastAsia="lv-LV"/>
        </w:rPr>
      </w:pPr>
      <w:r w:rsidRPr="00B27345">
        <w:rPr>
          <w:i/>
          <w:color w:val="000000"/>
          <w:szCs w:val="22"/>
          <w:lang w:eastAsia="lv-LV"/>
        </w:rPr>
        <w:tab/>
        <w:t xml:space="preserve"> </w:t>
      </w:r>
      <w:r w:rsidRPr="00B27345">
        <w:rPr>
          <w:i/>
          <w:color w:val="000000"/>
          <w:szCs w:val="22"/>
          <w:lang w:eastAsia="lv-LV"/>
        </w:rPr>
        <w:tab/>
      </w:r>
      <w:r w:rsidRPr="00B27345">
        <w:rPr>
          <w:i/>
          <w:color w:val="000000"/>
          <w:szCs w:val="22"/>
          <w:u w:val="single" w:color="000000"/>
          <w:lang w:eastAsia="lv-LV"/>
        </w:rPr>
        <w:t xml:space="preserve"> </w:t>
      </w:r>
      <w:r w:rsidRPr="00B27345">
        <w:rPr>
          <w:i/>
          <w:color w:val="000000"/>
          <w:szCs w:val="22"/>
          <w:u w:val="single" w:color="000000"/>
          <w:lang w:eastAsia="lv-LV"/>
        </w:rPr>
        <w:tab/>
      </w:r>
      <w:r w:rsidRPr="00B27345">
        <w:rPr>
          <w:color w:val="000000"/>
          <w:szCs w:val="22"/>
          <w:u w:val="single" w:color="000000"/>
          <w:lang w:eastAsia="lv-LV"/>
        </w:rPr>
        <w:t>Speciālista Vārds Uzvārds</w:t>
      </w:r>
      <w:r w:rsidRPr="00B27345">
        <w:rPr>
          <w:color w:val="000000"/>
          <w:szCs w:val="22"/>
          <w:lang w:eastAsia="lv-LV"/>
        </w:rPr>
        <w:t xml:space="preserve">  </w:t>
      </w:r>
    </w:p>
    <w:p w14:paraId="39B63C13" w14:textId="77777777" w:rsidR="00D95F59" w:rsidRPr="00B27345" w:rsidRDefault="00D95F59" w:rsidP="00D95F59">
      <w:pPr>
        <w:tabs>
          <w:tab w:val="center" w:pos="3533"/>
        </w:tabs>
        <w:suppressAutoHyphens w:val="0"/>
        <w:rPr>
          <w:color w:val="000000"/>
          <w:szCs w:val="22"/>
          <w:lang w:eastAsia="lv-LV"/>
        </w:rPr>
      </w:pPr>
      <w:r w:rsidRPr="00B27345">
        <w:rPr>
          <w:color w:val="000000"/>
          <w:szCs w:val="22"/>
          <w:lang w:eastAsia="lv-LV"/>
        </w:rPr>
        <w:t xml:space="preserve"> </w:t>
      </w:r>
      <w:r w:rsidRPr="00B27345">
        <w:rPr>
          <w:color w:val="000000"/>
          <w:szCs w:val="22"/>
          <w:lang w:eastAsia="lv-LV"/>
        </w:rPr>
        <w:tab/>
      </w:r>
      <w:r w:rsidRPr="00B27345">
        <w:rPr>
          <w:color w:val="000000"/>
          <w:szCs w:val="22"/>
          <w:lang w:eastAsia="lv-LV"/>
        </w:rPr>
        <w:tab/>
      </w:r>
      <w:r w:rsidRPr="00B27345">
        <w:rPr>
          <w:color w:val="000000"/>
          <w:szCs w:val="22"/>
          <w:lang w:eastAsia="lv-LV"/>
        </w:rPr>
        <w:tab/>
      </w:r>
      <w:r w:rsidRPr="00B27345">
        <w:rPr>
          <w:color w:val="000000"/>
          <w:szCs w:val="22"/>
          <w:lang w:eastAsia="lv-LV"/>
        </w:rPr>
        <w:tab/>
        <w:t xml:space="preserve">(paraksts) </w:t>
      </w:r>
    </w:p>
    <w:p w14:paraId="1F2B6844" w14:textId="77777777" w:rsidR="00D95F59" w:rsidRPr="00B27345" w:rsidRDefault="00D95F59" w:rsidP="00D95F59">
      <w:pPr>
        <w:rPr>
          <w:bCs/>
          <w:i/>
          <w:sz w:val="16"/>
          <w:szCs w:val="16"/>
        </w:rPr>
      </w:pPr>
    </w:p>
    <w:p w14:paraId="5F4BB77E" w14:textId="77777777" w:rsidR="00D95F59" w:rsidRPr="00B27345" w:rsidRDefault="00D95F59" w:rsidP="00D95F59">
      <w:pPr>
        <w:rPr>
          <w:bCs/>
          <w:i/>
          <w:sz w:val="16"/>
          <w:szCs w:val="16"/>
        </w:rPr>
      </w:pPr>
    </w:p>
    <w:p w14:paraId="76CB3EDA" w14:textId="77777777" w:rsidR="00D95F59" w:rsidRPr="00B27345" w:rsidRDefault="00D95F59" w:rsidP="00D95F59">
      <w:pPr>
        <w:rPr>
          <w:bCs/>
          <w:i/>
          <w:sz w:val="16"/>
          <w:szCs w:val="16"/>
        </w:rPr>
      </w:pPr>
    </w:p>
    <w:p w14:paraId="6E37287B" w14:textId="77777777" w:rsidR="00D95F59" w:rsidRPr="00B27345" w:rsidRDefault="00D95F59" w:rsidP="00D95F59">
      <w:pPr>
        <w:rPr>
          <w:bCs/>
          <w:i/>
          <w:sz w:val="16"/>
          <w:szCs w:val="16"/>
        </w:rPr>
      </w:pPr>
    </w:p>
    <w:p w14:paraId="5518D71E" w14:textId="77777777" w:rsidR="00D95F59" w:rsidRPr="00B27345" w:rsidRDefault="00D95F59" w:rsidP="00D95F59">
      <w:pPr>
        <w:suppressAutoHyphens w:val="0"/>
        <w:rPr>
          <w:bCs/>
          <w:lang w:eastAsia="en-US"/>
        </w:rPr>
        <w:sectPr w:rsidR="00D95F59" w:rsidRPr="00B27345" w:rsidSect="00694EF7">
          <w:type w:val="nextColumn"/>
          <w:pgSz w:w="11906" w:h="16838"/>
          <w:pgMar w:top="851" w:right="851" w:bottom="851" w:left="992" w:header="709" w:footer="709" w:gutter="0"/>
          <w:cols w:space="720"/>
        </w:sectPr>
      </w:pPr>
    </w:p>
    <w:p w14:paraId="35016B0C"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5 </w:t>
      </w:r>
    </w:p>
    <w:p w14:paraId="12747A56" w14:textId="09E4A45C"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1985F9F4" w14:textId="666C5B0F"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43D2CEC5" w14:textId="77777777" w:rsidR="00D95F59" w:rsidRPr="00B27345" w:rsidRDefault="00D95F59" w:rsidP="00D95F59">
      <w:pPr>
        <w:jc w:val="right"/>
        <w:rPr>
          <w:b/>
          <w:i/>
          <w:sz w:val="22"/>
          <w:szCs w:val="22"/>
        </w:rPr>
      </w:pPr>
    </w:p>
    <w:p w14:paraId="09534033" w14:textId="77777777" w:rsidR="00D95F59" w:rsidRPr="00B27345" w:rsidRDefault="00D95F59" w:rsidP="00D95F59">
      <w:pPr>
        <w:jc w:val="right"/>
        <w:rPr>
          <w:b/>
          <w:i/>
          <w:sz w:val="22"/>
          <w:szCs w:val="22"/>
        </w:rPr>
      </w:pPr>
      <w:r w:rsidRPr="00B27345">
        <w:rPr>
          <w:b/>
          <w:i/>
          <w:sz w:val="22"/>
          <w:szCs w:val="22"/>
        </w:rPr>
        <w:t>Veidne</w:t>
      </w:r>
    </w:p>
    <w:p w14:paraId="59D295D4" w14:textId="77777777" w:rsidR="00D95F59" w:rsidRPr="00B27345" w:rsidRDefault="00D95F59" w:rsidP="00D95F59">
      <w:pPr>
        <w:jc w:val="center"/>
        <w:rPr>
          <w:b/>
          <w:caps/>
        </w:rPr>
      </w:pPr>
      <w:r w:rsidRPr="00B27345">
        <w:rPr>
          <w:b/>
          <w:caps/>
        </w:rPr>
        <w:t>Objekta apsekošanas reģistrācijas lapa</w:t>
      </w:r>
    </w:p>
    <w:p w14:paraId="7ECAD3C8" w14:textId="4E6209A6"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 xml:space="preserve">”, identifikācijas Nr. TNA </w:t>
      </w:r>
      <w:r w:rsidR="00841697" w:rsidRPr="00B27345">
        <w:rPr>
          <w:b/>
        </w:rPr>
        <w:t>2026/17</w:t>
      </w:r>
    </w:p>
    <w:p w14:paraId="462BA3D4" w14:textId="77777777" w:rsidR="00D95F59" w:rsidRPr="00B27345" w:rsidRDefault="00D95F59" w:rsidP="00D95F59">
      <w:pPr>
        <w:rPr>
          <w:b/>
        </w:rPr>
      </w:pPr>
    </w:p>
    <w:tbl>
      <w:tblPr>
        <w:tblW w:w="15180" w:type="dxa"/>
        <w:tblInd w:w="-10" w:type="dxa"/>
        <w:tblLayout w:type="fixed"/>
        <w:tblLook w:val="04A0" w:firstRow="1" w:lastRow="0" w:firstColumn="1" w:lastColumn="0" w:noHBand="0" w:noVBand="1"/>
      </w:tblPr>
      <w:tblGrid>
        <w:gridCol w:w="3835"/>
        <w:gridCol w:w="3971"/>
        <w:gridCol w:w="2269"/>
        <w:gridCol w:w="2694"/>
        <w:gridCol w:w="2411"/>
      </w:tblGrid>
      <w:tr w:rsidR="00D95F59" w:rsidRPr="00B27345" w14:paraId="4617FB61" w14:textId="77777777">
        <w:trPr>
          <w:trHeight w:val="1035"/>
        </w:trPr>
        <w:tc>
          <w:tcPr>
            <w:tcW w:w="3833"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1338E5BE" w14:textId="77777777" w:rsidR="00D95F59" w:rsidRPr="00B27345" w:rsidRDefault="00D95F59">
            <w:pPr>
              <w:spacing w:line="256" w:lineRule="auto"/>
              <w:jc w:val="center"/>
              <w:rPr>
                <w:b/>
                <w:sz w:val="22"/>
                <w:szCs w:val="22"/>
              </w:rPr>
            </w:pPr>
            <w:r w:rsidRPr="00B27345">
              <w:rPr>
                <w:b/>
                <w:sz w:val="22"/>
                <w:szCs w:val="22"/>
              </w:rPr>
              <w:t>Pasūtītāja pārstāvis</w:t>
            </w:r>
          </w:p>
          <w:p w14:paraId="08D268D1" w14:textId="77777777" w:rsidR="00D95F59" w:rsidRPr="00B27345" w:rsidRDefault="00D95F59">
            <w:pPr>
              <w:spacing w:line="256" w:lineRule="auto"/>
              <w:jc w:val="center"/>
              <w:rPr>
                <w:b/>
                <w:sz w:val="22"/>
                <w:szCs w:val="22"/>
              </w:rPr>
            </w:pPr>
            <w:r w:rsidRPr="00B27345">
              <w:rPr>
                <w:b/>
                <w:sz w:val="22"/>
                <w:szCs w:val="22"/>
              </w:rPr>
              <w:t>(vārds, uzvārds, amats)</w:t>
            </w:r>
          </w:p>
        </w:tc>
        <w:tc>
          <w:tcPr>
            <w:tcW w:w="3969"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0B0BD5A6" w14:textId="77777777" w:rsidR="00D95F59" w:rsidRPr="00B27345" w:rsidRDefault="00D95F59">
            <w:pPr>
              <w:spacing w:line="256" w:lineRule="auto"/>
              <w:jc w:val="center"/>
              <w:rPr>
                <w:b/>
                <w:sz w:val="22"/>
                <w:szCs w:val="22"/>
              </w:rPr>
            </w:pPr>
            <w:r w:rsidRPr="00B27345">
              <w:rPr>
                <w:b/>
                <w:sz w:val="22"/>
                <w:szCs w:val="22"/>
              </w:rPr>
              <w:t>Pretendents, pretendenta pārstāvis (vārds, uzvārds, amats)</w:t>
            </w:r>
          </w:p>
        </w:tc>
        <w:tc>
          <w:tcPr>
            <w:tcW w:w="2268"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600FEBDD" w14:textId="77777777" w:rsidR="00D95F59" w:rsidRPr="00B27345" w:rsidRDefault="00D95F59">
            <w:pPr>
              <w:spacing w:line="256" w:lineRule="auto"/>
              <w:jc w:val="center"/>
              <w:rPr>
                <w:b/>
                <w:sz w:val="22"/>
                <w:szCs w:val="22"/>
              </w:rPr>
            </w:pPr>
            <w:r w:rsidRPr="00B27345">
              <w:rPr>
                <w:b/>
                <w:sz w:val="22"/>
                <w:szCs w:val="22"/>
              </w:rPr>
              <w:t>Objekta apsekošanas datums</w:t>
            </w:r>
          </w:p>
        </w:tc>
        <w:tc>
          <w:tcPr>
            <w:tcW w:w="2693"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5DD85DB7" w14:textId="77777777" w:rsidR="00D95F59" w:rsidRPr="00B27345" w:rsidRDefault="00D95F59">
            <w:pPr>
              <w:spacing w:line="256" w:lineRule="auto"/>
              <w:jc w:val="center"/>
              <w:rPr>
                <w:b/>
                <w:sz w:val="22"/>
                <w:szCs w:val="22"/>
              </w:rPr>
            </w:pPr>
            <w:r w:rsidRPr="00B27345">
              <w:rPr>
                <w:b/>
                <w:sz w:val="22"/>
                <w:szCs w:val="22"/>
              </w:rPr>
              <w:t>Pasūtītāja pārstāvja paraksts</w:t>
            </w:r>
          </w:p>
        </w:tc>
        <w:tc>
          <w:tcPr>
            <w:tcW w:w="241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50902CEA" w14:textId="77777777" w:rsidR="00D95F59" w:rsidRPr="00B27345" w:rsidRDefault="00D95F59">
            <w:pPr>
              <w:spacing w:line="256" w:lineRule="auto"/>
              <w:jc w:val="center"/>
              <w:rPr>
                <w:b/>
                <w:sz w:val="22"/>
                <w:szCs w:val="22"/>
              </w:rPr>
            </w:pPr>
            <w:r w:rsidRPr="00B27345">
              <w:rPr>
                <w:b/>
                <w:sz w:val="22"/>
                <w:szCs w:val="22"/>
              </w:rPr>
              <w:t>Pretendenta pārstāvja paraksts</w:t>
            </w:r>
          </w:p>
        </w:tc>
      </w:tr>
      <w:tr w:rsidR="00D95F59" w:rsidRPr="00B27345" w14:paraId="06AB8DC3" w14:textId="77777777">
        <w:trPr>
          <w:trHeight w:val="727"/>
        </w:trPr>
        <w:tc>
          <w:tcPr>
            <w:tcW w:w="3833" w:type="dxa"/>
            <w:tcBorders>
              <w:top w:val="single" w:sz="4" w:space="0" w:color="000000"/>
              <w:left w:val="single" w:sz="4" w:space="0" w:color="000000"/>
              <w:bottom w:val="single" w:sz="4" w:space="0" w:color="000000"/>
              <w:right w:val="nil"/>
            </w:tcBorders>
            <w:vAlign w:val="center"/>
          </w:tcPr>
          <w:p w14:paraId="21138112" w14:textId="77777777" w:rsidR="00D95F59" w:rsidRPr="00B27345" w:rsidRDefault="00D95F59">
            <w:pPr>
              <w:spacing w:line="256" w:lineRule="auto"/>
            </w:pPr>
          </w:p>
        </w:tc>
        <w:tc>
          <w:tcPr>
            <w:tcW w:w="3969" w:type="dxa"/>
            <w:tcBorders>
              <w:top w:val="single" w:sz="4" w:space="0" w:color="000000"/>
              <w:left w:val="single" w:sz="4" w:space="0" w:color="000000"/>
              <w:bottom w:val="single" w:sz="4" w:space="0" w:color="000000"/>
              <w:right w:val="nil"/>
            </w:tcBorders>
          </w:tcPr>
          <w:p w14:paraId="044B584C" w14:textId="77777777" w:rsidR="00D95F59" w:rsidRPr="00B27345" w:rsidRDefault="00D95F59">
            <w:pPr>
              <w:spacing w:line="256" w:lineRule="auto"/>
              <w:jc w:val="center"/>
            </w:pPr>
          </w:p>
        </w:tc>
        <w:tc>
          <w:tcPr>
            <w:tcW w:w="2268" w:type="dxa"/>
            <w:tcBorders>
              <w:top w:val="single" w:sz="4" w:space="0" w:color="000000"/>
              <w:left w:val="single" w:sz="4" w:space="0" w:color="000000"/>
              <w:bottom w:val="single" w:sz="4" w:space="0" w:color="000000"/>
              <w:right w:val="single" w:sz="4" w:space="0" w:color="000000"/>
            </w:tcBorders>
          </w:tcPr>
          <w:p w14:paraId="59871D65" w14:textId="77777777" w:rsidR="00D95F59" w:rsidRPr="00B27345" w:rsidRDefault="00D95F59">
            <w:pPr>
              <w:snapToGrid w:val="0"/>
              <w:spacing w:line="256" w:lineRule="auto"/>
            </w:pPr>
          </w:p>
        </w:tc>
        <w:tc>
          <w:tcPr>
            <w:tcW w:w="2693" w:type="dxa"/>
            <w:tcBorders>
              <w:top w:val="single" w:sz="4" w:space="0" w:color="000000"/>
              <w:left w:val="single" w:sz="4" w:space="0" w:color="000000"/>
              <w:bottom w:val="single" w:sz="4" w:space="0" w:color="000000"/>
              <w:right w:val="nil"/>
            </w:tcBorders>
          </w:tcPr>
          <w:p w14:paraId="2F7F97F7" w14:textId="77777777" w:rsidR="00D95F59" w:rsidRPr="00B27345" w:rsidRDefault="00D95F59">
            <w:pPr>
              <w:snapToGrid w:val="0"/>
              <w:spacing w:line="256" w:lineRule="auto"/>
            </w:pPr>
          </w:p>
        </w:tc>
        <w:tc>
          <w:tcPr>
            <w:tcW w:w="2410" w:type="dxa"/>
            <w:tcBorders>
              <w:top w:val="single" w:sz="4" w:space="0" w:color="000000"/>
              <w:left w:val="single" w:sz="4" w:space="0" w:color="000000"/>
              <w:bottom w:val="single" w:sz="4" w:space="0" w:color="000000"/>
              <w:right w:val="single" w:sz="4" w:space="0" w:color="000000"/>
            </w:tcBorders>
          </w:tcPr>
          <w:p w14:paraId="4CF5A443" w14:textId="77777777" w:rsidR="00D95F59" w:rsidRPr="00B27345" w:rsidRDefault="00D95F59">
            <w:pPr>
              <w:snapToGrid w:val="0"/>
              <w:spacing w:line="256" w:lineRule="auto"/>
            </w:pPr>
          </w:p>
        </w:tc>
      </w:tr>
    </w:tbl>
    <w:p w14:paraId="7E6A2922" w14:textId="77777777" w:rsidR="00D95F59" w:rsidRPr="00B27345" w:rsidRDefault="00D95F59" w:rsidP="00D95F59">
      <w:pPr>
        <w:jc w:val="both"/>
        <w:rPr>
          <w:b/>
          <w:lang w:eastAsia="lv-LV"/>
        </w:rPr>
      </w:pPr>
    </w:p>
    <w:p w14:paraId="49B8FF80" w14:textId="77777777" w:rsidR="00D95F59" w:rsidRPr="00B27345" w:rsidRDefault="00D95F59" w:rsidP="00D95F59">
      <w:pPr>
        <w:jc w:val="both"/>
        <w:rPr>
          <w:b/>
          <w:lang w:eastAsia="lv-LV"/>
        </w:rPr>
      </w:pPr>
    </w:p>
    <w:p w14:paraId="592EBEF8" w14:textId="77777777" w:rsidR="00D95F59" w:rsidRPr="00B27345" w:rsidRDefault="00D95F59" w:rsidP="00D95F59">
      <w:pPr>
        <w:jc w:val="both"/>
        <w:rPr>
          <w:b/>
          <w:lang w:eastAsia="lv-LV"/>
        </w:rPr>
      </w:pPr>
    </w:p>
    <w:p w14:paraId="34F1AE8A" w14:textId="77777777" w:rsidR="00D95F59" w:rsidRPr="00B27345" w:rsidRDefault="00D95F59" w:rsidP="00D95F59">
      <w:pPr>
        <w:suppressAutoHyphens w:val="0"/>
        <w:rPr>
          <w:bCs/>
          <w:i/>
          <w:lang w:eastAsia="lv-LV"/>
        </w:rPr>
      </w:pPr>
    </w:p>
    <w:p w14:paraId="36C1A180" w14:textId="77777777" w:rsidR="00D95F59" w:rsidRPr="00B27345" w:rsidRDefault="00D95F59" w:rsidP="00D95F59">
      <w:pPr>
        <w:suppressAutoHyphens w:val="0"/>
        <w:rPr>
          <w:bCs/>
          <w:i/>
          <w:lang w:eastAsia="lv-LV"/>
        </w:rPr>
      </w:pPr>
    </w:p>
    <w:p w14:paraId="3D5D7C46" w14:textId="77777777" w:rsidR="00D95F59" w:rsidRPr="00B27345" w:rsidRDefault="00D95F59" w:rsidP="00D95F59">
      <w:pPr>
        <w:suppressAutoHyphens w:val="0"/>
        <w:rPr>
          <w:bCs/>
          <w:i/>
          <w:lang w:eastAsia="lv-LV"/>
        </w:rPr>
      </w:pPr>
    </w:p>
    <w:p w14:paraId="46755BED" w14:textId="77777777" w:rsidR="00D95F59" w:rsidRPr="00B27345" w:rsidRDefault="00D95F59" w:rsidP="00D95F59">
      <w:pPr>
        <w:suppressAutoHyphens w:val="0"/>
        <w:rPr>
          <w:bCs/>
          <w:i/>
          <w:lang w:eastAsia="lv-LV"/>
        </w:rPr>
      </w:pPr>
    </w:p>
    <w:p w14:paraId="1F546C6A" w14:textId="77777777" w:rsidR="00D95F59" w:rsidRPr="00B27345" w:rsidRDefault="00D95F59" w:rsidP="00D95F59">
      <w:pPr>
        <w:suppressAutoHyphens w:val="0"/>
        <w:rPr>
          <w:bCs/>
          <w:i/>
          <w:lang w:eastAsia="lv-LV"/>
        </w:rPr>
      </w:pPr>
    </w:p>
    <w:p w14:paraId="04CFE5C5"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_____________________________________________________________________________________</w:t>
      </w:r>
    </w:p>
    <w:p w14:paraId="36AE6014"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5AA8AADE"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13AFEB0E" w14:textId="77777777" w:rsidR="00D95F59" w:rsidRPr="00B27345" w:rsidRDefault="00D95F59" w:rsidP="00D95F59">
      <w:pPr>
        <w:rPr>
          <w:rFonts w:eastAsia="TimesNewRoman"/>
          <w:sz w:val="22"/>
          <w:szCs w:val="22"/>
        </w:rPr>
      </w:pPr>
    </w:p>
    <w:p w14:paraId="5ED93AD8"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4EB36A9A" w14:textId="77777777" w:rsidR="00D95F59" w:rsidRPr="00B27345" w:rsidRDefault="00D95F59" w:rsidP="00D95F59">
      <w:pPr>
        <w:autoSpaceDE w:val="0"/>
        <w:rPr>
          <w:rFonts w:eastAsia="TimesNewRoman"/>
          <w:sz w:val="22"/>
          <w:szCs w:val="22"/>
        </w:rPr>
      </w:pPr>
    </w:p>
    <w:p w14:paraId="540D72A1" w14:textId="77777777" w:rsidR="00D95F59" w:rsidRPr="00B27345" w:rsidRDefault="00D95F59" w:rsidP="00D95F59">
      <w:pPr>
        <w:jc w:val="center"/>
        <w:rPr>
          <w:b/>
          <w:smallCaps/>
        </w:rPr>
      </w:pPr>
    </w:p>
    <w:p w14:paraId="22F37EC7" w14:textId="77777777" w:rsidR="00D95F59" w:rsidRPr="00B27345" w:rsidRDefault="00D95F59" w:rsidP="00D95F59">
      <w:pPr>
        <w:suppressAutoHyphens w:val="0"/>
        <w:rPr>
          <w:b/>
          <w:bCs/>
          <w:i/>
          <w:kern w:val="2"/>
          <w:sz w:val="22"/>
          <w:szCs w:val="22"/>
        </w:rPr>
        <w:sectPr w:rsidR="00D95F59" w:rsidRPr="00B27345" w:rsidSect="00694EF7">
          <w:type w:val="nextColumn"/>
          <w:pgSz w:w="16838" w:h="11906" w:orient="landscape"/>
          <w:pgMar w:top="851" w:right="851" w:bottom="851" w:left="992" w:header="709" w:footer="709" w:gutter="0"/>
          <w:cols w:space="720"/>
        </w:sectPr>
      </w:pPr>
    </w:p>
    <w:p w14:paraId="72536E88"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Pielikums Nr. 6</w:t>
      </w:r>
    </w:p>
    <w:p w14:paraId="05C45A3C" w14:textId="37A17658"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58C668F7" w14:textId="576F111A"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4EB5BC46" w14:textId="77777777" w:rsidR="00D95F59" w:rsidRPr="00B27345" w:rsidRDefault="00D95F59" w:rsidP="00D95F59">
      <w:pPr>
        <w:jc w:val="right"/>
        <w:rPr>
          <w:b/>
          <w:i/>
          <w:sz w:val="22"/>
          <w:szCs w:val="22"/>
        </w:rPr>
      </w:pPr>
    </w:p>
    <w:p w14:paraId="2D049C87" w14:textId="77777777" w:rsidR="00D95F59" w:rsidRPr="00B27345" w:rsidRDefault="00D95F59" w:rsidP="00D95F59">
      <w:pPr>
        <w:jc w:val="right"/>
        <w:rPr>
          <w:b/>
          <w:i/>
          <w:sz w:val="22"/>
          <w:szCs w:val="22"/>
        </w:rPr>
      </w:pPr>
      <w:r w:rsidRPr="00B27345">
        <w:rPr>
          <w:b/>
          <w:i/>
          <w:sz w:val="22"/>
          <w:szCs w:val="22"/>
        </w:rPr>
        <w:t>Veidne</w:t>
      </w:r>
    </w:p>
    <w:p w14:paraId="24F5AB61" w14:textId="77777777" w:rsidR="00D95F59" w:rsidRPr="00B27345" w:rsidRDefault="00D95F59" w:rsidP="00D95F59">
      <w:pPr>
        <w:jc w:val="center"/>
        <w:rPr>
          <w:b/>
          <w:smallCaps/>
        </w:rPr>
      </w:pPr>
    </w:p>
    <w:p w14:paraId="7FBC74E3" w14:textId="77777777" w:rsidR="00D95F59" w:rsidRPr="00B27345" w:rsidRDefault="00D95F59" w:rsidP="00D95F59">
      <w:pPr>
        <w:jc w:val="center"/>
        <w:rPr>
          <w:b/>
          <w:caps/>
        </w:rPr>
      </w:pPr>
      <w:r w:rsidRPr="00B27345">
        <w:rPr>
          <w:b/>
          <w:caps/>
        </w:rPr>
        <w:t>Līguma izpildē iesaistīto apakšuzņēmēju saraksts</w:t>
      </w:r>
    </w:p>
    <w:p w14:paraId="47A4B139" w14:textId="77777777" w:rsidR="009B7C96" w:rsidRPr="00B27345" w:rsidRDefault="00D95F59" w:rsidP="00D95F59">
      <w:pPr>
        <w:jc w:val="center"/>
        <w:rPr>
          <w:b/>
        </w:rPr>
      </w:pPr>
      <w:r w:rsidRPr="00B27345">
        <w:rPr>
          <w:b/>
        </w:rPr>
        <w:t>“</w:t>
      </w:r>
      <w:r w:rsidR="00841697" w:rsidRPr="00B27345">
        <w:rPr>
          <w:b/>
        </w:rPr>
        <w:t xml:space="preserve">Vidzemes apgabaltiesas ēkas  Tērbatas ielā 13, Valmierā, </w:t>
      </w:r>
    </w:p>
    <w:p w14:paraId="7BDD21B2" w14:textId="4E26F57E" w:rsidR="00D95F59" w:rsidRPr="00B27345" w:rsidRDefault="00841697" w:rsidP="00D95F59">
      <w:pPr>
        <w:jc w:val="center"/>
        <w:rPr>
          <w:b/>
        </w:rPr>
      </w:pPr>
      <w:r w:rsidRPr="00B27345">
        <w:rPr>
          <w:b/>
        </w:rPr>
        <w:t>1. stāva telpu remonts</w:t>
      </w:r>
      <w:r w:rsidR="00D95F59" w:rsidRPr="00B27345">
        <w:rPr>
          <w:b/>
        </w:rPr>
        <w:t>”,</w:t>
      </w:r>
    </w:p>
    <w:p w14:paraId="6D62A5F8" w14:textId="4220147E" w:rsidR="00D95F59" w:rsidRPr="00B27345" w:rsidRDefault="00D95F59" w:rsidP="00D95F59">
      <w:pPr>
        <w:jc w:val="center"/>
        <w:rPr>
          <w:b/>
        </w:rPr>
      </w:pPr>
      <w:r w:rsidRPr="00B27345">
        <w:rPr>
          <w:b/>
        </w:rPr>
        <w:t xml:space="preserve">identifikācijas Nr. TNA </w:t>
      </w:r>
      <w:r w:rsidR="00841697" w:rsidRPr="00B27345">
        <w:rPr>
          <w:b/>
        </w:rPr>
        <w:t>2026/17</w:t>
      </w:r>
    </w:p>
    <w:p w14:paraId="7C86021E" w14:textId="77777777" w:rsidR="00D95F59" w:rsidRPr="00B27345" w:rsidRDefault="00D95F59" w:rsidP="00D95F59">
      <w:pPr>
        <w:rPr>
          <w:b/>
        </w:rPr>
      </w:pPr>
    </w:p>
    <w:tbl>
      <w:tblPr>
        <w:tblW w:w="101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948"/>
        <w:gridCol w:w="3961"/>
      </w:tblGrid>
      <w:tr w:rsidR="00D95F59" w:rsidRPr="00B27345" w14:paraId="7EEC615E" w14:textId="77777777" w:rsidTr="00694EF7">
        <w:tc>
          <w:tcPr>
            <w:tcW w:w="32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C0C2FCF" w14:textId="77777777" w:rsidR="00D95F59" w:rsidRPr="00B27345" w:rsidRDefault="00D95F59">
            <w:pPr>
              <w:spacing w:line="256" w:lineRule="auto"/>
              <w:jc w:val="center"/>
              <w:rPr>
                <w:b/>
                <w:sz w:val="22"/>
                <w:szCs w:val="22"/>
              </w:rPr>
            </w:pPr>
            <w:r w:rsidRPr="00B27345">
              <w:rPr>
                <w:b/>
                <w:sz w:val="22"/>
                <w:szCs w:val="22"/>
              </w:rPr>
              <w:t>Apakšuzņēmēja nosaukums, reģ. Nr.</w:t>
            </w:r>
          </w:p>
        </w:tc>
        <w:tc>
          <w:tcPr>
            <w:tcW w:w="294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A92FC3B" w14:textId="77777777" w:rsidR="00D95F59" w:rsidRPr="00B27345" w:rsidRDefault="00D95F59">
            <w:pPr>
              <w:spacing w:line="256" w:lineRule="auto"/>
              <w:jc w:val="center"/>
              <w:rPr>
                <w:b/>
                <w:sz w:val="22"/>
                <w:szCs w:val="22"/>
              </w:rPr>
            </w:pPr>
            <w:r w:rsidRPr="00B27345">
              <w:rPr>
                <w:b/>
                <w:sz w:val="22"/>
                <w:szCs w:val="22"/>
              </w:rPr>
              <w:t xml:space="preserve">Nododamo darbu vērtība </w:t>
            </w:r>
          </w:p>
          <w:p w14:paraId="33E329B8" w14:textId="77777777" w:rsidR="00D95F59" w:rsidRPr="00B27345" w:rsidRDefault="00D95F59">
            <w:pPr>
              <w:spacing w:line="256" w:lineRule="auto"/>
              <w:jc w:val="center"/>
              <w:rPr>
                <w:b/>
                <w:sz w:val="22"/>
                <w:szCs w:val="22"/>
              </w:rPr>
            </w:pPr>
            <w:r w:rsidRPr="00B27345">
              <w:rPr>
                <w:b/>
                <w:sz w:val="22"/>
                <w:szCs w:val="22"/>
              </w:rPr>
              <w:t>(EUR no kopējās finanšu piedāvājuma summas)</w:t>
            </w:r>
          </w:p>
        </w:tc>
        <w:tc>
          <w:tcPr>
            <w:tcW w:w="39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CC439DB" w14:textId="77777777" w:rsidR="00D95F59" w:rsidRPr="00B27345" w:rsidRDefault="00D95F59">
            <w:pPr>
              <w:spacing w:line="256" w:lineRule="auto"/>
              <w:jc w:val="center"/>
              <w:rPr>
                <w:b/>
                <w:sz w:val="22"/>
                <w:szCs w:val="22"/>
              </w:rPr>
            </w:pPr>
            <w:r w:rsidRPr="00B27345">
              <w:rPr>
                <w:b/>
                <w:sz w:val="22"/>
                <w:szCs w:val="22"/>
              </w:rPr>
              <w:t>Nododamo darbu apraksts</w:t>
            </w:r>
          </w:p>
        </w:tc>
      </w:tr>
      <w:tr w:rsidR="00D95F59" w:rsidRPr="00B27345" w14:paraId="6E4965A8" w14:textId="77777777" w:rsidTr="00694EF7">
        <w:tc>
          <w:tcPr>
            <w:tcW w:w="3261" w:type="dxa"/>
            <w:tcBorders>
              <w:top w:val="single" w:sz="4" w:space="0" w:color="auto"/>
              <w:left w:val="single" w:sz="4" w:space="0" w:color="auto"/>
              <w:bottom w:val="single" w:sz="4" w:space="0" w:color="auto"/>
              <w:right w:val="single" w:sz="4" w:space="0" w:color="auto"/>
            </w:tcBorders>
          </w:tcPr>
          <w:p w14:paraId="4D60590B" w14:textId="77777777" w:rsidR="00D95F59" w:rsidRPr="00B27345" w:rsidRDefault="00D95F59">
            <w:pPr>
              <w:spacing w:line="256" w:lineRule="auto"/>
            </w:pPr>
          </w:p>
        </w:tc>
        <w:tc>
          <w:tcPr>
            <w:tcW w:w="2948" w:type="dxa"/>
            <w:tcBorders>
              <w:top w:val="single" w:sz="4" w:space="0" w:color="auto"/>
              <w:left w:val="single" w:sz="4" w:space="0" w:color="auto"/>
              <w:bottom w:val="single" w:sz="4" w:space="0" w:color="auto"/>
              <w:right w:val="single" w:sz="4" w:space="0" w:color="auto"/>
            </w:tcBorders>
          </w:tcPr>
          <w:p w14:paraId="0444EB9E" w14:textId="77777777" w:rsidR="00D95F59" w:rsidRPr="00B27345" w:rsidRDefault="00D95F59">
            <w:pPr>
              <w:spacing w:line="256" w:lineRule="auto"/>
            </w:pPr>
          </w:p>
        </w:tc>
        <w:tc>
          <w:tcPr>
            <w:tcW w:w="3961" w:type="dxa"/>
            <w:tcBorders>
              <w:top w:val="single" w:sz="4" w:space="0" w:color="auto"/>
              <w:left w:val="single" w:sz="4" w:space="0" w:color="auto"/>
              <w:bottom w:val="single" w:sz="4" w:space="0" w:color="auto"/>
              <w:right w:val="single" w:sz="4" w:space="0" w:color="auto"/>
            </w:tcBorders>
          </w:tcPr>
          <w:p w14:paraId="630FC019" w14:textId="77777777" w:rsidR="00D95F59" w:rsidRPr="00B27345" w:rsidRDefault="00D95F59">
            <w:pPr>
              <w:spacing w:line="256" w:lineRule="auto"/>
            </w:pPr>
          </w:p>
        </w:tc>
      </w:tr>
      <w:tr w:rsidR="00D95F59" w:rsidRPr="00B27345" w14:paraId="474BE019" w14:textId="77777777" w:rsidTr="00694EF7">
        <w:tc>
          <w:tcPr>
            <w:tcW w:w="3261" w:type="dxa"/>
            <w:tcBorders>
              <w:top w:val="single" w:sz="4" w:space="0" w:color="auto"/>
              <w:left w:val="single" w:sz="4" w:space="0" w:color="auto"/>
              <w:bottom w:val="single" w:sz="4" w:space="0" w:color="auto"/>
              <w:right w:val="single" w:sz="4" w:space="0" w:color="auto"/>
            </w:tcBorders>
            <w:hideMark/>
          </w:tcPr>
          <w:p w14:paraId="10CDD16D" w14:textId="77777777" w:rsidR="00D95F59" w:rsidRPr="00B27345" w:rsidRDefault="00D95F59">
            <w:pPr>
              <w:spacing w:line="256" w:lineRule="auto"/>
              <w:jc w:val="center"/>
            </w:pPr>
            <w:r w:rsidRPr="00B27345">
              <w:t>…</w:t>
            </w:r>
          </w:p>
        </w:tc>
        <w:tc>
          <w:tcPr>
            <w:tcW w:w="2948" w:type="dxa"/>
            <w:tcBorders>
              <w:top w:val="single" w:sz="4" w:space="0" w:color="auto"/>
              <w:left w:val="single" w:sz="4" w:space="0" w:color="auto"/>
              <w:bottom w:val="single" w:sz="4" w:space="0" w:color="auto"/>
              <w:right w:val="single" w:sz="4" w:space="0" w:color="auto"/>
            </w:tcBorders>
          </w:tcPr>
          <w:p w14:paraId="42E7EB95" w14:textId="77777777" w:rsidR="00D95F59" w:rsidRPr="00B27345" w:rsidRDefault="00D95F59">
            <w:pPr>
              <w:spacing w:line="256" w:lineRule="auto"/>
            </w:pPr>
          </w:p>
        </w:tc>
        <w:tc>
          <w:tcPr>
            <w:tcW w:w="3961" w:type="dxa"/>
            <w:tcBorders>
              <w:top w:val="single" w:sz="4" w:space="0" w:color="auto"/>
              <w:left w:val="single" w:sz="4" w:space="0" w:color="auto"/>
              <w:bottom w:val="single" w:sz="4" w:space="0" w:color="auto"/>
              <w:right w:val="single" w:sz="4" w:space="0" w:color="auto"/>
            </w:tcBorders>
          </w:tcPr>
          <w:p w14:paraId="56459AAE" w14:textId="77777777" w:rsidR="00D95F59" w:rsidRPr="00B27345" w:rsidRDefault="00D95F59">
            <w:pPr>
              <w:spacing w:line="256" w:lineRule="auto"/>
            </w:pPr>
          </w:p>
        </w:tc>
      </w:tr>
    </w:tbl>
    <w:p w14:paraId="44E10595" w14:textId="77777777" w:rsidR="00D95F59" w:rsidRPr="00B27345" w:rsidRDefault="00D95F59" w:rsidP="00D95F59">
      <w:pPr>
        <w:jc w:val="both"/>
        <w:rPr>
          <w:i/>
          <w:iCs/>
          <w:sz w:val="20"/>
          <w:szCs w:val="20"/>
        </w:rPr>
      </w:pPr>
      <w:r w:rsidRPr="00B27345">
        <w:rPr>
          <w:i/>
          <w:sz w:val="18"/>
          <w:szCs w:val="18"/>
        </w:rPr>
        <w:t xml:space="preserve">[Tabulu var paplašināt pēc nepieciešamības. </w:t>
      </w:r>
      <w:r w:rsidRPr="00B27345">
        <w:rPr>
          <w:i/>
          <w:iCs/>
          <w:sz w:val="20"/>
          <w:szCs w:val="20"/>
        </w:rPr>
        <w:t>Jānorāda visi apakšuzņēmēji un apakšuzņēmēja apakšuzņēmēji, kuru sniedzamo pakalpojumu vai veicamo darbu vērtība ir vismaz 10 000,00 euro.</w:t>
      </w:r>
      <w:r w:rsidRPr="00B27345">
        <w:rPr>
          <w:i/>
          <w:sz w:val="18"/>
          <w:szCs w:val="18"/>
        </w:rPr>
        <w:t>]</w:t>
      </w:r>
    </w:p>
    <w:p w14:paraId="07A0118E" w14:textId="77777777" w:rsidR="00D95F59" w:rsidRPr="00B27345" w:rsidRDefault="00D95F59" w:rsidP="00D95F59">
      <w:pPr>
        <w:jc w:val="both"/>
        <w:rPr>
          <w:b/>
          <w:lang w:eastAsia="lv-LV"/>
        </w:rPr>
      </w:pPr>
    </w:p>
    <w:p w14:paraId="22CE21B2" w14:textId="77777777" w:rsidR="00D95F59" w:rsidRPr="00B27345" w:rsidRDefault="00D95F59" w:rsidP="00D95F59">
      <w:pPr>
        <w:jc w:val="both"/>
        <w:rPr>
          <w:b/>
          <w:lang w:eastAsia="lv-LV"/>
        </w:rPr>
      </w:pPr>
    </w:p>
    <w:p w14:paraId="58EF6A7A" w14:textId="77777777" w:rsidR="00D95F59" w:rsidRPr="00B27345" w:rsidRDefault="00D95F59" w:rsidP="00D95F59">
      <w:pPr>
        <w:jc w:val="both"/>
        <w:rPr>
          <w:b/>
          <w:lang w:eastAsia="lv-LV"/>
        </w:rPr>
      </w:pPr>
    </w:p>
    <w:p w14:paraId="73D4A8BA" w14:textId="77777777" w:rsidR="00D95F59" w:rsidRPr="00B27345" w:rsidRDefault="00D95F59" w:rsidP="00D95F59">
      <w:pPr>
        <w:jc w:val="both"/>
        <w:rPr>
          <w:b/>
          <w:lang w:eastAsia="lv-LV"/>
        </w:rPr>
      </w:pPr>
      <w:r w:rsidRPr="00B27345">
        <w:rPr>
          <w:b/>
          <w:lang w:eastAsia="lv-LV"/>
        </w:rPr>
        <w:t>Pielikumā:</w:t>
      </w:r>
    </w:p>
    <w:p w14:paraId="4059E2AE" w14:textId="77777777" w:rsidR="00D95F59" w:rsidRPr="00B27345" w:rsidRDefault="00D95F59" w:rsidP="00D95F59">
      <w:pPr>
        <w:pStyle w:val="ListParagraph"/>
        <w:numPr>
          <w:ilvl w:val="0"/>
          <w:numId w:val="32"/>
        </w:numPr>
        <w:ind w:left="284" w:hanging="284"/>
        <w:jc w:val="both"/>
        <w:rPr>
          <w:b/>
          <w:iCs/>
        </w:rPr>
      </w:pPr>
      <w:r w:rsidRPr="00B27345">
        <w:rPr>
          <w:iCs/>
        </w:rPr>
        <w:t>Apakšuzņēmēja apliecinājums par tā gatavību veikt tam izpildei nododamo līguma daļu uz ___ (_____) lapām.</w:t>
      </w:r>
    </w:p>
    <w:p w14:paraId="5359F178" w14:textId="77777777" w:rsidR="00D95F59" w:rsidRPr="00B27345" w:rsidRDefault="00D95F59" w:rsidP="00D95F59">
      <w:pPr>
        <w:jc w:val="center"/>
        <w:rPr>
          <w:b/>
          <w:smallCaps/>
        </w:rPr>
      </w:pPr>
    </w:p>
    <w:p w14:paraId="3C9174A4" w14:textId="77777777" w:rsidR="00D95F59" w:rsidRPr="00B27345" w:rsidRDefault="00D95F59" w:rsidP="00D95F59">
      <w:pPr>
        <w:suppressAutoHyphens w:val="0"/>
        <w:rPr>
          <w:bCs/>
          <w:i/>
          <w:lang w:eastAsia="lv-LV"/>
        </w:rPr>
      </w:pPr>
    </w:p>
    <w:p w14:paraId="33348E92" w14:textId="77777777" w:rsidR="00D95F59" w:rsidRPr="00B27345" w:rsidRDefault="00D95F59" w:rsidP="00D95F59">
      <w:pPr>
        <w:suppressAutoHyphens w:val="0"/>
        <w:rPr>
          <w:bCs/>
          <w:i/>
          <w:lang w:eastAsia="lv-LV"/>
        </w:rPr>
      </w:pPr>
    </w:p>
    <w:p w14:paraId="024E4C76" w14:textId="77777777" w:rsidR="00D95F59" w:rsidRPr="00B27345" w:rsidRDefault="00D95F59" w:rsidP="00D95F59">
      <w:pPr>
        <w:suppressAutoHyphens w:val="0"/>
        <w:rPr>
          <w:bCs/>
          <w:i/>
          <w:lang w:eastAsia="lv-LV"/>
        </w:rPr>
      </w:pPr>
    </w:p>
    <w:p w14:paraId="10D8010B" w14:textId="77777777" w:rsidR="00D95F59" w:rsidRPr="00B27345" w:rsidRDefault="00D95F59" w:rsidP="00D95F59">
      <w:pPr>
        <w:suppressAutoHyphens w:val="0"/>
        <w:rPr>
          <w:bCs/>
          <w:i/>
          <w:lang w:eastAsia="lv-LV"/>
        </w:rPr>
      </w:pPr>
    </w:p>
    <w:p w14:paraId="49ACC2FD" w14:textId="77777777" w:rsidR="00D95F59" w:rsidRPr="00B27345" w:rsidRDefault="00D95F59" w:rsidP="00D95F59">
      <w:pPr>
        <w:suppressAutoHyphens w:val="0"/>
        <w:rPr>
          <w:bCs/>
          <w:i/>
          <w:lang w:eastAsia="lv-LV"/>
        </w:rPr>
      </w:pPr>
    </w:p>
    <w:p w14:paraId="03C1330A"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w:t>
      </w:r>
    </w:p>
    <w:p w14:paraId="25CFB2EB"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2C0FA243"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6ED0A35A" w14:textId="77777777" w:rsidR="00D95F59" w:rsidRPr="00B27345" w:rsidRDefault="00D95F59" w:rsidP="00D95F59">
      <w:pPr>
        <w:rPr>
          <w:rFonts w:eastAsia="TimesNewRoman"/>
          <w:sz w:val="22"/>
          <w:szCs w:val="22"/>
        </w:rPr>
      </w:pPr>
    </w:p>
    <w:p w14:paraId="5517AAAE"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07FBC023" w14:textId="77777777" w:rsidR="00D95F59" w:rsidRPr="00B27345" w:rsidRDefault="00D95F59" w:rsidP="00D95F59">
      <w:pPr>
        <w:jc w:val="center"/>
        <w:rPr>
          <w:b/>
          <w:smallCaps/>
        </w:rPr>
      </w:pPr>
    </w:p>
    <w:p w14:paraId="6006B9E8"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7 </w:t>
      </w:r>
    </w:p>
    <w:p w14:paraId="7D16E626" w14:textId="730BC109"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72883D15" w14:textId="30FC603C"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6F9C4371" w14:textId="77777777" w:rsidR="00D95F59" w:rsidRPr="00B27345" w:rsidRDefault="00D95F59" w:rsidP="00D95F59">
      <w:pPr>
        <w:jc w:val="right"/>
        <w:rPr>
          <w:b/>
          <w:i/>
          <w:sz w:val="22"/>
          <w:szCs w:val="22"/>
        </w:rPr>
      </w:pPr>
    </w:p>
    <w:p w14:paraId="58D426C8" w14:textId="77777777" w:rsidR="00D95F59" w:rsidRPr="00B27345" w:rsidRDefault="00D95F59" w:rsidP="00D95F59">
      <w:pPr>
        <w:jc w:val="right"/>
        <w:rPr>
          <w:b/>
          <w:i/>
          <w:sz w:val="22"/>
          <w:szCs w:val="22"/>
        </w:rPr>
      </w:pPr>
      <w:r w:rsidRPr="00B27345">
        <w:rPr>
          <w:b/>
          <w:i/>
          <w:sz w:val="22"/>
          <w:szCs w:val="22"/>
        </w:rPr>
        <w:t>Veidne</w:t>
      </w:r>
    </w:p>
    <w:p w14:paraId="5DE0B3AD" w14:textId="77777777" w:rsidR="00D95F59" w:rsidRPr="00B27345" w:rsidRDefault="00D95F59" w:rsidP="00D95F59">
      <w:pPr>
        <w:jc w:val="center"/>
        <w:rPr>
          <w:b/>
          <w:caps/>
        </w:rPr>
      </w:pPr>
      <w:r w:rsidRPr="00B27345">
        <w:rPr>
          <w:b/>
          <w:caps/>
        </w:rPr>
        <w:t xml:space="preserve">Finanšu piedāvājums </w:t>
      </w:r>
    </w:p>
    <w:p w14:paraId="1059D8B4" w14:textId="1100B49B"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w:t>
      </w:r>
    </w:p>
    <w:p w14:paraId="61DB3799" w14:textId="1792EA93" w:rsidR="00D95F59" w:rsidRPr="00B27345" w:rsidRDefault="00D95F59" w:rsidP="00D95F59">
      <w:pPr>
        <w:jc w:val="center"/>
        <w:rPr>
          <w:b/>
        </w:rPr>
      </w:pPr>
      <w:r w:rsidRPr="00B27345">
        <w:rPr>
          <w:b/>
        </w:rPr>
        <w:t xml:space="preserve">identifikācijas Nr. TNA </w:t>
      </w:r>
      <w:r w:rsidR="00841697" w:rsidRPr="00B27345">
        <w:rPr>
          <w:b/>
        </w:rPr>
        <w:t>2026/17</w:t>
      </w:r>
    </w:p>
    <w:p w14:paraId="31F0C9FD" w14:textId="77777777" w:rsidR="00D95F59" w:rsidRPr="00B27345" w:rsidRDefault="00D95F59" w:rsidP="00D95F59">
      <w:pPr>
        <w:suppressAutoHyphens w:val="0"/>
        <w:rPr>
          <w:bCs/>
          <w:i/>
          <w:lang w:eastAsia="lv-LV"/>
        </w:rPr>
      </w:pPr>
    </w:p>
    <w:p w14:paraId="0945E2C2" w14:textId="77777777" w:rsidR="00391A15" w:rsidRPr="00B27345" w:rsidRDefault="00391A15" w:rsidP="00391A15">
      <w:pPr>
        <w:jc w:val="both"/>
      </w:pPr>
      <w:r w:rsidRPr="00B27345">
        <w:rPr>
          <w:b/>
        </w:rPr>
        <w:t>Pretendents ______________________________________ reģ. Nr. ______________________________</w:t>
      </w:r>
      <w:r w:rsidRPr="00B27345">
        <w:t>,</w:t>
      </w:r>
    </w:p>
    <w:p w14:paraId="5918D05E" w14:textId="6593CDA8" w:rsidR="00391A15" w:rsidRPr="00B27345" w:rsidRDefault="00391A15" w:rsidP="00391A15">
      <w:pPr>
        <w:jc w:val="both"/>
      </w:pPr>
      <w:r w:rsidRPr="00B27345">
        <w:rPr>
          <w:bCs/>
        </w:rPr>
        <w:t xml:space="preserve">piedāvā veikt </w:t>
      </w:r>
      <w:r w:rsidR="005F0CBA" w:rsidRPr="005F0CBA">
        <w:rPr>
          <w:bCs/>
          <w:iCs/>
        </w:rPr>
        <w:t>Vidzemes apgabaltiesas ēkas  Tērbatas ielā 13, Valmierā, 1. stāva telpu remontu</w:t>
      </w:r>
      <w:r w:rsidRPr="00B27345">
        <w:rPr>
          <w:bCs/>
        </w:rPr>
        <w:t>,</w:t>
      </w:r>
      <w:r w:rsidRPr="00B27345">
        <w:t xml:space="preserve"> saskaņā ar Iepirkuma Nolikumu, par šādu cenu:</w:t>
      </w:r>
    </w:p>
    <w:p w14:paraId="27FE8037" w14:textId="77777777" w:rsidR="00391A15" w:rsidRPr="00B27345" w:rsidRDefault="00391A15" w:rsidP="00391A15">
      <w:pPr>
        <w:suppressAutoHyphens w:val="0"/>
        <w:rPr>
          <w:bCs/>
          <w:i/>
          <w:lang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8"/>
        <w:gridCol w:w="2474"/>
      </w:tblGrid>
      <w:tr w:rsidR="00391A15" w:rsidRPr="00B27345" w14:paraId="558F5426" w14:textId="77777777" w:rsidTr="00D95C52">
        <w:trPr>
          <w:cantSplit/>
          <w:trHeight w:val="517"/>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69897E31" w14:textId="77777777" w:rsidR="00391A15" w:rsidRPr="00B27345" w:rsidRDefault="00391A15" w:rsidP="00D95C52">
            <w:pPr>
              <w:tabs>
                <w:tab w:val="left" w:pos="319"/>
              </w:tabs>
              <w:spacing w:before="120" w:after="120"/>
              <w:rPr>
                <w:b/>
                <w:bCs/>
              </w:rPr>
            </w:pPr>
            <w:bookmarkStart w:id="23" w:name="_Hlk502760614"/>
            <w:r w:rsidRPr="00B27345">
              <w:rPr>
                <w:b/>
                <w:bCs/>
              </w:rPr>
              <w:t>Kopējā piedāvājuma cena, EUR bez PVN</w:t>
            </w:r>
          </w:p>
        </w:tc>
        <w:tc>
          <w:tcPr>
            <w:tcW w:w="2474" w:type="dxa"/>
            <w:tcBorders>
              <w:top w:val="single" w:sz="18" w:space="0" w:color="auto"/>
              <w:left w:val="single" w:sz="18" w:space="0" w:color="auto"/>
              <w:bottom w:val="single" w:sz="18" w:space="0" w:color="auto"/>
              <w:right w:val="single" w:sz="18" w:space="0" w:color="auto"/>
            </w:tcBorders>
          </w:tcPr>
          <w:p w14:paraId="5ABB1130" w14:textId="77777777" w:rsidR="00391A15" w:rsidRPr="00B27345" w:rsidRDefault="00391A15" w:rsidP="00D95C52">
            <w:pPr>
              <w:tabs>
                <w:tab w:val="left" w:pos="319"/>
              </w:tabs>
              <w:spacing w:before="120" w:after="120"/>
              <w:rPr>
                <w:bCs/>
              </w:rPr>
            </w:pPr>
          </w:p>
        </w:tc>
      </w:tr>
      <w:tr w:rsidR="00391A15" w:rsidRPr="00B27345" w14:paraId="675A587D" w14:textId="77777777" w:rsidTr="00D95C52">
        <w:trPr>
          <w:cantSplit/>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769C1D5A" w14:textId="77777777" w:rsidR="00391A15" w:rsidRPr="00B27345" w:rsidRDefault="00391A15" w:rsidP="00D95C52">
            <w:pPr>
              <w:tabs>
                <w:tab w:val="left" w:pos="319"/>
              </w:tabs>
              <w:spacing w:before="120" w:after="120"/>
              <w:rPr>
                <w:b/>
                <w:bCs/>
                <w:i/>
                <w:iCs/>
              </w:rPr>
            </w:pPr>
            <w:r w:rsidRPr="00B27345">
              <w:rPr>
                <w:b/>
                <w:bCs/>
              </w:rPr>
              <w:t>PVN 21 %</w:t>
            </w:r>
          </w:p>
        </w:tc>
        <w:tc>
          <w:tcPr>
            <w:tcW w:w="2474" w:type="dxa"/>
            <w:tcBorders>
              <w:top w:val="single" w:sz="18" w:space="0" w:color="auto"/>
              <w:left w:val="single" w:sz="18" w:space="0" w:color="auto"/>
              <w:bottom w:val="single" w:sz="18" w:space="0" w:color="auto"/>
              <w:right w:val="single" w:sz="18" w:space="0" w:color="auto"/>
            </w:tcBorders>
          </w:tcPr>
          <w:p w14:paraId="5E1F06F2" w14:textId="77777777" w:rsidR="00391A15" w:rsidRPr="00B27345" w:rsidRDefault="00391A15" w:rsidP="00D95C52">
            <w:pPr>
              <w:tabs>
                <w:tab w:val="left" w:pos="319"/>
              </w:tabs>
              <w:spacing w:before="120" w:after="120"/>
              <w:rPr>
                <w:bCs/>
              </w:rPr>
            </w:pPr>
          </w:p>
        </w:tc>
      </w:tr>
      <w:tr w:rsidR="00391A15" w:rsidRPr="00B27345" w14:paraId="12DFC0D8" w14:textId="77777777" w:rsidTr="00D95C52">
        <w:trPr>
          <w:cantSplit/>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1001A6CE" w14:textId="77777777" w:rsidR="00391A15" w:rsidRPr="00B27345" w:rsidRDefault="00391A15" w:rsidP="00D95C52">
            <w:pPr>
              <w:tabs>
                <w:tab w:val="left" w:pos="319"/>
              </w:tabs>
              <w:spacing w:before="120" w:after="120"/>
              <w:rPr>
                <w:b/>
                <w:bCs/>
              </w:rPr>
            </w:pPr>
            <w:r w:rsidRPr="00B27345">
              <w:rPr>
                <w:b/>
                <w:bCs/>
              </w:rPr>
              <w:t>Kopējā piedāvājuma cena, EUR ietverot PVN</w:t>
            </w:r>
          </w:p>
        </w:tc>
        <w:tc>
          <w:tcPr>
            <w:tcW w:w="2474" w:type="dxa"/>
            <w:tcBorders>
              <w:top w:val="single" w:sz="18" w:space="0" w:color="auto"/>
              <w:left w:val="single" w:sz="18" w:space="0" w:color="auto"/>
              <w:bottom w:val="single" w:sz="18" w:space="0" w:color="auto"/>
              <w:right w:val="single" w:sz="18" w:space="0" w:color="auto"/>
            </w:tcBorders>
          </w:tcPr>
          <w:p w14:paraId="2A68D5D3" w14:textId="77777777" w:rsidR="00391A15" w:rsidRPr="00B27345" w:rsidRDefault="00391A15" w:rsidP="00D95C52">
            <w:pPr>
              <w:tabs>
                <w:tab w:val="left" w:pos="319"/>
              </w:tabs>
              <w:spacing w:before="120" w:after="120"/>
              <w:rPr>
                <w:bCs/>
              </w:rPr>
            </w:pPr>
          </w:p>
        </w:tc>
      </w:tr>
      <w:bookmarkEnd w:id="23"/>
    </w:tbl>
    <w:p w14:paraId="2CF5D2FF" w14:textId="77777777" w:rsidR="00391A15" w:rsidRPr="00B27345" w:rsidRDefault="00391A15" w:rsidP="00391A15">
      <w:pPr>
        <w:suppressAutoHyphens w:val="0"/>
        <w:rPr>
          <w:bCs/>
          <w:i/>
          <w:lang w:eastAsia="lv-LV"/>
        </w:rPr>
      </w:pPr>
    </w:p>
    <w:p w14:paraId="6DAC40C6" w14:textId="77777777" w:rsidR="00391A15" w:rsidRPr="00B27345" w:rsidRDefault="00391A15" w:rsidP="00391A15">
      <w:pPr>
        <w:suppressAutoHyphens w:val="0"/>
        <w:rPr>
          <w:bCs/>
          <w:i/>
          <w:lang w:eastAsia="lv-LV"/>
        </w:rPr>
      </w:pPr>
    </w:p>
    <w:p w14:paraId="043DD85B" w14:textId="77777777" w:rsidR="00391A15" w:rsidRPr="00B27345" w:rsidRDefault="00391A15" w:rsidP="00391A15">
      <w:pPr>
        <w:numPr>
          <w:ilvl w:val="0"/>
          <w:numId w:val="34"/>
        </w:numPr>
        <w:suppressAutoHyphens w:val="0"/>
        <w:ind w:left="567" w:hanging="567"/>
        <w:jc w:val="both"/>
        <w:rPr>
          <w:rFonts w:eastAsia="Calibri"/>
        </w:rPr>
      </w:pPr>
      <w:r w:rsidRPr="00B27345">
        <w:rPr>
          <w:rFonts w:eastAsia="Calibri"/>
        </w:rPr>
        <w:t>Ar šo apliecinām, ka:</w:t>
      </w:r>
    </w:p>
    <w:p w14:paraId="53A1C83D" w14:textId="77777777" w:rsidR="00391A15" w:rsidRPr="00B27345" w:rsidRDefault="00391A15" w:rsidP="00391A15">
      <w:pPr>
        <w:pStyle w:val="ListParagraph"/>
        <w:numPr>
          <w:ilvl w:val="1"/>
          <w:numId w:val="34"/>
        </w:numPr>
        <w:suppressAutoHyphens w:val="0"/>
        <w:ind w:left="1418" w:hanging="851"/>
        <w:jc w:val="both"/>
        <w:rPr>
          <w:rFonts w:eastAsia="Calibri"/>
        </w:rPr>
      </w:pPr>
      <w:r w:rsidRPr="00B27345">
        <w:rPr>
          <w:rFonts w:eastAsia="Calibri"/>
        </w:rPr>
        <w:t>Iepirkuma dokumenti ir izvērtēti ar pietiekamu rūpību;</w:t>
      </w:r>
    </w:p>
    <w:p w14:paraId="008BBA4F" w14:textId="77777777" w:rsidR="00391A15" w:rsidRPr="00B27345" w:rsidRDefault="00391A15" w:rsidP="00391A15">
      <w:pPr>
        <w:pStyle w:val="ListParagraph"/>
        <w:numPr>
          <w:ilvl w:val="1"/>
          <w:numId w:val="34"/>
        </w:numPr>
        <w:suppressAutoHyphens w:val="0"/>
        <w:ind w:left="1418" w:hanging="851"/>
        <w:jc w:val="both"/>
        <w:rPr>
          <w:rFonts w:eastAsia="Calibri"/>
        </w:rPr>
      </w:pPr>
      <w:r w:rsidRPr="00B27345">
        <w:t xml:space="preserve">finanšu piedāvājums sagatavots pilnībā ievērojot </w:t>
      </w:r>
      <w:r w:rsidRPr="00B27345">
        <w:rPr>
          <w:rFonts w:eastAsia="TimesNewRoman"/>
        </w:rPr>
        <w:t>Ministru kabineta 2017. gada 3. maija noteikumiem Nr. 239 „Noteikumi par Latvijas būvnormatīvu LBN 501-17 „Būvizmaksu noteikšanas kārtība”</w:t>
      </w:r>
      <w:r w:rsidRPr="00B27345">
        <w:rPr>
          <w:lang w:eastAsia="lv-LV"/>
        </w:rPr>
        <w:t xml:space="preserve"> noteikto regulējumu;</w:t>
      </w:r>
    </w:p>
    <w:p w14:paraId="0B771CA1" w14:textId="77777777" w:rsidR="00391A15" w:rsidRPr="00B27345" w:rsidRDefault="00391A15" w:rsidP="00391A15">
      <w:pPr>
        <w:pStyle w:val="ListParagraph"/>
        <w:numPr>
          <w:ilvl w:val="1"/>
          <w:numId w:val="34"/>
        </w:numPr>
        <w:suppressAutoHyphens w:val="0"/>
        <w:ind w:left="1418" w:hanging="851"/>
        <w:jc w:val="both"/>
        <w:rPr>
          <w:rFonts w:eastAsia="Calibri"/>
        </w:rPr>
      </w:pPr>
      <w:r w:rsidRPr="00B27345">
        <w:rPr>
          <w:rFonts w:eastAsia="Calibri"/>
        </w:rPr>
        <w:t xml:space="preserve">šajā finanšu piedāvājumā ir ietvertas visas izmaksas, </w:t>
      </w:r>
      <w:r w:rsidRPr="00B27345">
        <w:rPr>
          <w:rFonts w:eastAsia="Calibri"/>
          <w:bCs/>
        </w:rPr>
        <w:t xml:space="preserve">kas saistītas ar </w:t>
      </w:r>
      <w:r w:rsidRPr="00B27345">
        <w:rPr>
          <w:rFonts w:eastAsia="Calibri"/>
        </w:rPr>
        <w:t>tehniskajā specifikācijā noteikto darbu</w:t>
      </w:r>
      <w:r w:rsidRPr="00B27345">
        <w:rPr>
          <w:rFonts w:eastAsia="Calibri"/>
          <w:bCs/>
        </w:rPr>
        <w:t xml:space="preserve"> veikšanu pilnā apjomā.</w:t>
      </w:r>
    </w:p>
    <w:p w14:paraId="7391FB3E" w14:textId="37478F42" w:rsidR="00391A15" w:rsidRPr="00B27345" w:rsidRDefault="00A83E04" w:rsidP="00391A15">
      <w:pPr>
        <w:pStyle w:val="ListParagraph"/>
        <w:numPr>
          <w:ilvl w:val="0"/>
          <w:numId w:val="34"/>
        </w:numPr>
        <w:tabs>
          <w:tab w:val="left" w:pos="1134"/>
        </w:tabs>
        <w:suppressAutoHyphens w:val="0"/>
        <w:spacing w:line="256" w:lineRule="auto"/>
        <w:ind w:left="567" w:hanging="567"/>
        <w:jc w:val="both"/>
      </w:pPr>
      <w:r w:rsidRPr="0031018E">
        <w:t>Ja mūsu piedāvājums tiks akceptēts, mēs apņemamies uzsākt būvdarbus ne vēlāk kā ___ darbdienu laikā no Iepirkuma līguma noslēgšanas dienas un nodrošināt, ka visi būvdarbi ir pilnībā pabeigti un objekts ir pieņemts ekspluatācijā ne vēlāk kā 60 (sešdesmit) kalendāro dienu laikā no Iepirkuma līguma noslēgšanas dienas. Darbu uzsākšanas termiņš ir ietverts minētajā 60 (sešdesmit) kalendāro dienu kopējā izpildes termiņā un nepagarina to</w:t>
      </w:r>
      <w:r w:rsidR="00391A15" w:rsidRPr="00B27345">
        <w:t>.</w:t>
      </w:r>
    </w:p>
    <w:p w14:paraId="42606C0D" w14:textId="5498CEA2" w:rsidR="00391A15" w:rsidRPr="00B27345" w:rsidRDefault="00B337CD" w:rsidP="00391A15">
      <w:pPr>
        <w:pStyle w:val="ListParagraph"/>
        <w:numPr>
          <w:ilvl w:val="0"/>
          <w:numId w:val="34"/>
        </w:numPr>
        <w:tabs>
          <w:tab w:val="left" w:pos="1134"/>
        </w:tabs>
        <w:suppressAutoHyphens w:val="0"/>
        <w:spacing w:line="256" w:lineRule="auto"/>
        <w:ind w:left="567" w:hanging="567"/>
        <w:jc w:val="both"/>
      </w:pPr>
      <w:r w:rsidRPr="00C16B93">
        <w:t>Mūsu piedāvātais Būvdarbu (būvdarbi, pielietotie materiāli) garantijas termiņš no dienas, kad abpusēji tiek parakstīts Darbu nodošanas - pieņemšanas akts _______________________ mēneši</w:t>
      </w:r>
      <w:r w:rsidR="00391A15" w:rsidRPr="00B27345">
        <w:t>.</w:t>
      </w:r>
    </w:p>
    <w:p w14:paraId="081E0DF6" w14:textId="77777777" w:rsidR="00391A15" w:rsidRPr="00B27345" w:rsidRDefault="00391A15" w:rsidP="00391A15">
      <w:pPr>
        <w:rPr>
          <w:b/>
        </w:rPr>
      </w:pPr>
    </w:p>
    <w:p w14:paraId="040A44AD" w14:textId="77777777" w:rsidR="00391A15" w:rsidRPr="00B27345" w:rsidRDefault="00391A15" w:rsidP="00391A15">
      <w:r w:rsidRPr="00B27345">
        <w:rPr>
          <w:b/>
        </w:rPr>
        <w:t>Pielikumā:</w:t>
      </w:r>
      <w:r w:rsidRPr="00B27345">
        <w:t xml:space="preserve"> tāme uz __ (________) lapām.</w:t>
      </w:r>
    </w:p>
    <w:p w14:paraId="62646481" w14:textId="77777777" w:rsidR="00D95F59" w:rsidRPr="00B27345" w:rsidRDefault="00D95F59" w:rsidP="00D95F59">
      <w:pPr>
        <w:suppressAutoHyphens w:val="0"/>
        <w:rPr>
          <w:bCs/>
          <w:i/>
          <w:lang w:eastAsia="lv-LV"/>
        </w:rPr>
      </w:pPr>
    </w:p>
    <w:p w14:paraId="4070A0F9"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w:t>
      </w:r>
    </w:p>
    <w:p w14:paraId="3BDC50D1"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0E152C09"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5D46FB08"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7F2FE5CD" w14:textId="43B26892" w:rsidR="005B31CC" w:rsidRPr="00B27345" w:rsidRDefault="005B31CC"/>
    <w:sectPr w:rsidR="005B31CC" w:rsidRPr="00B27345" w:rsidSect="00694EF7">
      <w:type w:val="nextColumn"/>
      <w:pgSz w:w="11906" w:h="16838"/>
      <w:pgMar w:top="851" w:right="851" w:bottom="851" w:left="99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BA"/>
    <w:family w:val="swiss"/>
    <w:pitch w:val="variable"/>
    <w:sig w:usb0="E0002EFF" w:usb1="C0007843" w:usb2="00000009" w:usb3="00000000" w:csb0="000001FF" w:csb1="00000000"/>
  </w:font>
  <w:font w:name="Helvetica;Arial">
    <w:panose1 w:val="00000000000000000000"/>
    <w:charset w:val="00"/>
    <w:family w:val="roman"/>
    <w:notTrueType/>
    <w:pitch w:val="default"/>
  </w:font>
  <w:font w:name="TimesNewRoman">
    <w:altName w:val="Yu Gothic"/>
    <w:charset w:val="80"/>
    <w:family w:val="auto"/>
    <w:pitch w:val="default"/>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1Iveta"/>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17"/>
    <w:lvl w:ilvl="0">
      <w:start w:val="4"/>
      <w:numFmt w:val="bullet"/>
      <w:lvlText w:val="-"/>
      <w:lvlJc w:val="left"/>
      <w:pPr>
        <w:tabs>
          <w:tab w:val="num" w:pos="0"/>
        </w:tabs>
        <w:ind w:left="1004" w:hanging="360"/>
      </w:pPr>
      <w:rPr>
        <w:rFonts w:ascii="Times New Roman" w:hAnsi="Times New Roman" w:cs="Times New Roman"/>
      </w:rPr>
    </w:lvl>
  </w:abstractNum>
  <w:abstractNum w:abstractNumId="2" w15:restartNumberingAfterBreak="0">
    <w:nsid w:val="034821EF"/>
    <w:multiLevelType w:val="multilevel"/>
    <w:tmpl w:val="88300C0A"/>
    <w:lvl w:ilvl="0">
      <w:start w:val="1"/>
      <w:numFmt w:val="decimal"/>
      <w:lvlText w:val="%1."/>
      <w:lvlJc w:val="left"/>
      <w:pPr>
        <w:ind w:left="-66"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374" w:hanging="720"/>
      </w:pPr>
      <w:rPr>
        <w:rFonts w:hint="default"/>
      </w:rPr>
    </w:lvl>
    <w:lvl w:ilvl="4">
      <w:start w:val="1"/>
      <w:numFmt w:val="decimal"/>
      <w:isLgl/>
      <w:lvlText w:val="%1.%2.%3.%4.%5."/>
      <w:lvlJc w:val="left"/>
      <w:pPr>
        <w:ind w:left="2094" w:hanging="1080"/>
      </w:pPr>
      <w:rPr>
        <w:rFonts w:hint="default"/>
      </w:rPr>
    </w:lvl>
    <w:lvl w:ilvl="5">
      <w:start w:val="1"/>
      <w:numFmt w:val="decimal"/>
      <w:isLgl/>
      <w:lvlText w:val="%1.%2.%3.%4.%5.%6."/>
      <w:lvlJc w:val="left"/>
      <w:pPr>
        <w:ind w:left="2454" w:hanging="1080"/>
      </w:pPr>
      <w:rPr>
        <w:rFonts w:hint="default"/>
      </w:rPr>
    </w:lvl>
    <w:lvl w:ilvl="6">
      <w:start w:val="1"/>
      <w:numFmt w:val="decimal"/>
      <w:isLgl/>
      <w:lvlText w:val="%1.%2.%3.%4.%5.%6.%7."/>
      <w:lvlJc w:val="left"/>
      <w:pPr>
        <w:ind w:left="3174" w:hanging="1440"/>
      </w:pPr>
      <w:rPr>
        <w:rFonts w:hint="default"/>
      </w:rPr>
    </w:lvl>
    <w:lvl w:ilvl="7">
      <w:start w:val="1"/>
      <w:numFmt w:val="decimal"/>
      <w:isLgl/>
      <w:lvlText w:val="%1.%2.%3.%4.%5.%6.%7.%8."/>
      <w:lvlJc w:val="left"/>
      <w:pPr>
        <w:ind w:left="3534" w:hanging="1440"/>
      </w:pPr>
      <w:rPr>
        <w:rFonts w:hint="default"/>
      </w:rPr>
    </w:lvl>
    <w:lvl w:ilvl="8">
      <w:start w:val="1"/>
      <w:numFmt w:val="decimal"/>
      <w:isLgl/>
      <w:lvlText w:val="%1.%2.%3.%4.%5.%6.%7.%8.%9."/>
      <w:lvlJc w:val="left"/>
      <w:pPr>
        <w:ind w:left="4254" w:hanging="1800"/>
      </w:pPr>
      <w:rPr>
        <w:rFonts w:hint="default"/>
      </w:rPr>
    </w:lvl>
  </w:abstractNum>
  <w:abstractNum w:abstractNumId="3" w15:restartNumberingAfterBreak="0">
    <w:nsid w:val="040E3831"/>
    <w:multiLevelType w:val="hybridMultilevel"/>
    <w:tmpl w:val="26A8835A"/>
    <w:lvl w:ilvl="0" w:tplc="AA70F5A6">
      <w:start w:val="1"/>
      <w:numFmt w:val="decimal"/>
      <w:lvlText w:val="%1."/>
      <w:lvlJc w:val="left"/>
      <w:pPr>
        <w:tabs>
          <w:tab w:val="num" w:pos="540"/>
        </w:tabs>
        <w:ind w:left="540" w:hanging="360"/>
      </w:pPr>
      <w:rPr>
        <w:b/>
      </w:rPr>
    </w:lvl>
    <w:lvl w:ilvl="1" w:tplc="23EA2ED6">
      <w:numFmt w:val="none"/>
      <w:lvlText w:val=""/>
      <w:lvlJc w:val="left"/>
      <w:pPr>
        <w:tabs>
          <w:tab w:val="num" w:pos="360"/>
        </w:tabs>
        <w:ind w:left="0" w:firstLine="0"/>
      </w:pPr>
    </w:lvl>
    <w:lvl w:ilvl="2" w:tplc="2DD6D0D2">
      <w:numFmt w:val="none"/>
      <w:lvlText w:val=""/>
      <w:lvlJc w:val="left"/>
      <w:pPr>
        <w:tabs>
          <w:tab w:val="num" w:pos="360"/>
        </w:tabs>
        <w:ind w:left="0" w:firstLine="0"/>
      </w:pPr>
    </w:lvl>
    <w:lvl w:ilvl="3" w:tplc="8AAA3FEC">
      <w:numFmt w:val="none"/>
      <w:lvlText w:val=""/>
      <w:lvlJc w:val="left"/>
      <w:pPr>
        <w:tabs>
          <w:tab w:val="num" w:pos="360"/>
        </w:tabs>
        <w:ind w:left="0" w:firstLine="0"/>
      </w:pPr>
    </w:lvl>
    <w:lvl w:ilvl="4" w:tplc="D6505270">
      <w:numFmt w:val="none"/>
      <w:lvlText w:val=""/>
      <w:lvlJc w:val="left"/>
      <w:pPr>
        <w:tabs>
          <w:tab w:val="num" w:pos="360"/>
        </w:tabs>
        <w:ind w:left="0" w:firstLine="0"/>
      </w:pPr>
    </w:lvl>
    <w:lvl w:ilvl="5" w:tplc="05141A9E">
      <w:numFmt w:val="none"/>
      <w:lvlText w:val=""/>
      <w:lvlJc w:val="left"/>
      <w:pPr>
        <w:tabs>
          <w:tab w:val="num" w:pos="360"/>
        </w:tabs>
        <w:ind w:left="0" w:firstLine="0"/>
      </w:pPr>
    </w:lvl>
    <w:lvl w:ilvl="6" w:tplc="611E2772">
      <w:numFmt w:val="none"/>
      <w:lvlText w:val=""/>
      <w:lvlJc w:val="left"/>
      <w:pPr>
        <w:tabs>
          <w:tab w:val="num" w:pos="360"/>
        </w:tabs>
        <w:ind w:left="0" w:firstLine="0"/>
      </w:pPr>
    </w:lvl>
    <w:lvl w:ilvl="7" w:tplc="8580F94A">
      <w:numFmt w:val="none"/>
      <w:lvlText w:val=""/>
      <w:lvlJc w:val="left"/>
      <w:pPr>
        <w:tabs>
          <w:tab w:val="num" w:pos="360"/>
        </w:tabs>
        <w:ind w:left="0" w:firstLine="0"/>
      </w:pPr>
    </w:lvl>
    <w:lvl w:ilvl="8" w:tplc="43E8A614">
      <w:numFmt w:val="none"/>
      <w:lvlText w:val=""/>
      <w:lvlJc w:val="left"/>
      <w:pPr>
        <w:tabs>
          <w:tab w:val="num" w:pos="360"/>
        </w:tabs>
        <w:ind w:left="0" w:firstLine="0"/>
      </w:pPr>
    </w:lvl>
  </w:abstractNum>
  <w:abstractNum w:abstractNumId="4" w15:restartNumberingAfterBreak="0">
    <w:nsid w:val="0C2B709D"/>
    <w:multiLevelType w:val="multilevel"/>
    <w:tmpl w:val="AD841726"/>
    <w:lvl w:ilvl="0">
      <w:start w:val="1"/>
      <w:numFmt w:val="decimal"/>
      <w:lvlText w:val="%1."/>
      <w:lvlJc w:val="left"/>
      <w:pPr>
        <w:ind w:left="360" w:hanging="360"/>
      </w:pPr>
      <w:rPr>
        <w:b/>
        <w:bCs/>
      </w:rPr>
    </w:lvl>
    <w:lvl w:ilvl="1">
      <w:start w:val="1"/>
      <w:numFmt w:val="decimal"/>
      <w:lvlText w:val="%1.%2."/>
      <w:lvlJc w:val="left"/>
      <w:pPr>
        <w:ind w:left="927" w:hanging="360"/>
      </w:pPr>
      <w:rPr>
        <w:b/>
        <w:bCs w:val="0"/>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rPr>
    </w:lvl>
    <w:lvl w:ilvl="4">
      <w:start w:val="1"/>
      <w:numFmt w:val="decimal"/>
      <w:lvlText w:val="%1.%2.%3.%4.%5."/>
      <w:lvlJc w:val="left"/>
      <w:pPr>
        <w:ind w:left="3348" w:hanging="1080"/>
      </w:pPr>
      <w:rPr>
        <w:b w:val="0"/>
      </w:rPr>
    </w:lvl>
    <w:lvl w:ilvl="5">
      <w:start w:val="1"/>
      <w:numFmt w:val="decimal"/>
      <w:lvlText w:val="%1.%2.%3.%4.%5.%6."/>
      <w:lvlJc w:val="left"/>
      <w:pPr>
        <w:ind w:left="3915" w:hanging="1080"/>
      </w:pPr>
      <w:rPr>
        <w:b w:val="0"/>
      </w:rPr>
    </w:lvl>
    <w:lvl w:ilvl="6">
      <w:start w:val="1"/>
      <w:numFmt w:val="decimal"/>
      <w:lvlText w:val="%1.%2.%3.%4.%5.%6.%7."/>
      <w:lvlJc w:val="left"/>
      <w:pPr>
        <w:ind w:left="4842" w:hanging="1440"/>
      </w:pPr>
      <w:rPr>
        <w:b w:val="0"/>
      </w:rPr>
    </w:lvl>
    <w:lvl w:ilvl="7">
      <w:start w:val="1"/>
      <w:numFmt w:val="decimal"/>
      <w:lvlText w:val="%1.%2.%3.%4.%5.%6.%7.%8."/>
      <w:lvlJc w:val="left"/>
      <w:pPr>
        <w:ind w:left="5409" w:hanging="1440"/>
      </w:pPr>
      <w:rPr>
        <w:b w:val="0"/>
      </w:rPr>
    </w:lvl>
    <w:lvl w:ilvl="8">
      <w:start w:val="1"/>
      <w:numFmt w:val="decimal"/>
      <w:lvlText w:val="%1.%2.%3.%4.%5.%6.%7.%8.%9."/>
      <w:lvlJc w:val="left"/>
      <w:pPr>
        <w:ind w:left="6336" w:hanging="1800"/>
      </w:pPr>
      <w:rPr>
        <w:b w:val="0"/>
      </w:rPr>
    </w:lvl>
  </w:abstractNum>
  <w:abstractNum w:abstractNumId="5" w15:restartNumberingAfterBreak="0">
    <w:nsid w:val="0F0B3CEE"/>
    <w:multiLevelType w:val="multilevel"/>
    <w:tmpl w:val="DB443E12"/>
    <w:lvl w:ilvl="0">
      <w:start w:val="1"/>
      <w:numFmt w:val="decimal"/>
      <w:lvlText w:val="%1."/>
      <w:lvlJc w:val="left"/>
      <w:pPr>
        <w:ind w:left="360" w:hanging="360"/>
      </w:pPr>
    </w:lvl>
    <w:lvl w:ilvl="1">
      <w:start w:val="1"/>
      <w:numFmt w:val="decimal"/>
      <w:lvlText w:val="%1.%2."/>
      <w:lvlJc w:val="left"/>
      <w:pPr>
        <w:ind w:left="928" w:hanging="360"/>
      </w:pPr>
      <w:rPr>
        <w:b/>
        <w:bCs/>
      </w:rPr>
    </w:lvl>
    <w:lvl w:ilvl="2">
      <w:start w:val="1"/>
      <w:numFmt w:val="decimal"/>
      <w:lvlText w:val="%1.%2.%3."/>
      <w:lvlJc w:val="left"/>
      <w:pPr>
        <w:ind w:left="720" w:hanging="720"/>
      </w:pPr>
      <w:rPr>
        <w:b/>
        <w:bCs/>
        <w:color w:val="auto"/>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4855C9F"/>
    <w:multiLevelType w:val="hybridMultilevel"/>
    <w:tmpl w:val="803AC5B4"/>
    <w:lvl w:ilvl="0" w:tplc="00000005">
      <w:start w:val="4"/>
      <w:numFmt w:val="bullet"/>
      <w:lvlText w:val="-"/>
      <w:lvlJc w:val="left"/>
      <w:pPr>
        <w:ind w:left="720" w:hanging="360"/>
      </w:pPr>
      <w:rPr>
        <w:rFonts w:ascii="Times New Roman"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19907157"/>
    <w:multiLevelType w:val="multilevel"/>
    <w:tmpl w:val="DFA66B5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 w15:restartNumberingAfterBreak="0">
    <w:nsid w:val="1BA53857"/>
    <w:multiLevelType w:val="multilevel"/>
    <w:tmpl w:val="0F6280D4"/>
    <w:lvl w:ilvl="0">
      <w:start w:val="4"/>
      <w:numFmt w:val="decimal"/>
      <w:lvlText w:val="%1."/>
      <w:lvlJc w:val="left"/>
      <w:pPr>
        <w:ind w:left="720" w:hanging="360"/>
      </w:pPr>
    </w:lvl>
    <w:lvl w:ilvl="1">
      <w:start w:val="1"/>
      <w:numFmt w:val="decimal"/>
      <w:isLgl/>
      <w:lvlText w:val="%1.%2."/>
      <w:lvlJc w:val="left"/>
      <w:pPr>
        <w:ind w:left="720" w:hanging="360"/>
      </w:pPr>
      <w:rPr>
        <w:b/>
        <w:bCs/>
      </w:rPr>
    </w:lvl>
    <w:lvl w:ilvl="2">
      <w:start w:val="1"/>
      <w:numFmt w:val="decimal"/>
      <w:isLgl/>
      <w:lvlText w:val="%1.%2.%3."/>
      <w:lvlJc w:val="left"/>
      <w:pPr>
        <w:ind w:left="1080" w:hanging="720"/>
      </w:pPr>
      <w:rPr>
        <w:b/>
        <w:bCs/>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2782622C"/>
    <w:multiLevelType w:val="hybridMultilevel"/>
    <w:tmpl w:val="60B0AE5A"/>
    <w:lvl w:ilvl="0" w:tplc="02C4693A">
      <w:start w:val="1"/>
      <w:numFmt w:val="decimal"/>
      <w:lvlText w:val="%1)"/>
      <w:lvlJc w:val="left"/>
      <w:pPr>
        <w:ind w:left="420" w:hanging="360"/>
      </w:pPr>
      <w:rPr>
        <w:b w:val="0"/>
      </w:rPr>
    </w:lvl>
    <w:lvl w:ilvl="1" w:tplc="04260019">
      <w:start w:val="1"/>
      <w:numFmt w:val="lowerLetter"/>
      <w:lvlText w:val="%2."/>
      <w:lvlJc w:val="left"/>
      <w:pPr>
        <w:ind w:left="1140" w:hanging="360"/>
      </w:pPr>
    </w:lvl>
    <w:lvl w:ilvl="2" w:tplc="0426001B">
      <w:start w:val="1"/>
      <w:numFmt w:val="lowerRoman"/>
      <w:lvlText w:val="%3."/>
      <w:lvlJc w:val="right"/>
      <w:pPr>
        <w:ind w:left="1860" w:hanging="180"/>
      </w:pPr>
    </w:lvl>
    <w:lvl w:ilvl="3" w:tplc="0426000F">
      <w:start w:val="1"/>
      <w:numFmt w:val="decimal"/>
      <w:lvlText w:val="%4."/>
      <w:lvlJc w:val="left"/>
      <w:pPr>
        <w:ind w:left="2580" w:hanging="360"/>
      </w:pPr>
    </w:lvl>
    <w:lvl w:ilvl="4" w:tplc="04260019">
      <w:start w:val="1"/>
      <w:numFmt w:val="lowerLetter"/>
      <w:lvlText w:val="%5."/>
      <w:lvlJc w:val="left"/>
      <w:pPr>
        <w:ind w:left="3300" w:hanging="360"/>
      </w:pPr>
    </w:lvl>
    <w:lvl w:ilvl="5" w:tplc="0426001B">
      <w:start w:val="1"/>
      <w:numFmt w:val="lowerRoman"/>
      <w:lvlText w:val="%6."/>
      <w:lvlJc w:val="right"/>
      <w:pPr>
        <w:ind w:left="4020" w:hanging="180"/>
      </w:pPr>
    </w:lvl>
    <w:lvl w:ilvl="6" w:tplc="0426000F">
      <w:start w:val="1"/>
      <w:numFmt w:val="decimal"/>
      <w:lvlText w:val="%7."/>
      <w:lvlJc w:val="left"/>
      <w:pPr>
        <w:ind w:left="4740" w:hanging="360"/>
      </w:pPr>
    </w:lvl>
    <w:lvl w:ilvl="7" w:tplc="04260019">
      <w:start w:val="1"/>
      <w:numFmt w:val="lowerLetter"/>
      <w:lvlText w:val="%8."/>
      <w:lvlJc w:val="left"/>
      <w:pPr>
        <w:ind w:left="5460" w:hanging="360"/>
      </w:pPr>
    </w:lvl>
    <w:lvl w:ilvl="8" w:tplc="0426001B">
      <w:start w:val="1"/>
      <w:numFmt w:val="lowerRoman"/>
      <w:lvlText w:val="%9."/>
      <w:lvlJc w:val="right"/>
      <w:pPr>
        <w:ind w:left="6180" w:hanging="180"/>
      </w:pPr>
    </w:lvl>
  </w:abstractNum>
  <w:abstractNum w:abstractNumId="10" w15:restartNumberingAfterBreak="0">
    <w:nsid w:val="31152988"/>
    <w:multiLevelType w:val="multilevel"/>
    <w:tmpl w:val="4058DF60"/>
    <w:lvl w:ilvl="0">
      <w:start w:val="2"/>
      <w:numFmt w:val="decimal"/>
      <w:lvlText w:val="%1"/>
      <w:lvlJc w:val="left"/>
      <w:pPr>
        <w:ind w:left="480" w:hanging="480"/>
      </w:pPr>
    </w:lvl>
    <w:lvl w:ilvl="1">
      <w:start w:val="4"/>
      <w:numFmt w:val="decimal"/>
      <w:lvlText w:val="%1.%2"/>
      <w:lvlJc w:val="left"/>
      <w:pPr>
        <w:ind w:left="868" w:hanging="480"/>
      </w:pPr>
    </w:lvl>
    <w:lvl w:ilvl="2">
      <w:start w:val="1"/>
      <w:numFmt w:val="decimal"/>
      <w:lvlText w:val="%1.%2.%3"/>
      <w:lvlJc w:val="left"/>
      <w:pPr>
        <w:ind w:left="1496" w:hanging="720"/>
      </w:pPr>
      <w:rPr>
        <w:b/>
        <w:bCs/>
      </w:rPr>
    </w:lvl>
    <w:lvl w:ilvl="3">
      <w:start w:val="1"/>
      <w:numFmt w:val="decimal"/>
      <w:lvlText w:val="%1.%2.%3.%4"/>
      <w:lvlJc w:val="left"/>
      <w:pPr>
        <w:ind w:left="1884" w:hanging="720"/>
      </w:pPr>
    </w:lvl>
    <w:lvl w:ilvl="4">
      <w:start w:val="1"/>
      <w:numFmt w:val="decimal"/>
      <w:lvlText w:val="%1.%2.%3.%4.%5"/>
      <w:lvlJc w:val="left"/>
      <w:pPr>
        <w:ind w:left="2632" w:hanging="1080"/>
      </w:pPr>
    </w:lvl>
    <w:lvl w:ilvl="5">
      <w:start w:val="1"/>
      <w:numFmt w:val="decimal"/>
      <w:lvlText w:val="%1.%2.%3.%4.%5.%6"/>
      <w:lvlJc w:val="left"/>
      <w:pPr>
        <w:ind w:left="3020" w:hanging="1080"/>
      </w:pPr>
    </w:lvl>
    <w:lvl w:ilvl="6">
      <w:start w:val="1"/>
      <w:numFmt w:val="decimal"/>
      <w:lvlText w:val="%1.%2.%3.%4.%5.%6.%7"/>
      <w:lvlJc w:val="left"/>
      <w:pPr>
        <w:ind w:left="3768" w:hanging="1440"/>
      </w:pPr>
    </w:lvl>
    <w:lvl w:ilvl="7">
      <w:start w:val="1"/>
      <w:numFmt w:val="decimal"/>
      <w:lvlText w:val="%1.%2.%3.%4.%5.%6.%7.%8"/>
      <w:lvlJc w:val="left"/>
      <w:pPr>
        <w:ind w:left="4156" w:hanging="1440"/>
      </w:pPr>
    </w:lvl>
    <w:lvl w:ilvl="8">
      <w:start w:val="1"/>
      <w:numFmt w:val="decimal"/>
      <w:lvlText w:val="%1.%2.%3.%4.%5.%6.%7.%8.%9"/>
      <w:lvlJc w:val="left"/>
      <w:pPr>
        <w:ind w:left="4904" w:hanging="1800"/>
      </w:pPr>
    </w:lvl>
  </w:abstractNum>
  <w:abstractNum w:abstractNumId="11" w15:restartNumberingAfterBreak="0">
    <w:nsid w:val="350E17AC"/>
    <w:multiLevelType w:val="hybridMultilevel"/>
    <w:tmpl w:val="8EDE6356"/>
    <w:lvl w:ilvl="0" w:tplc="00000005">
      <w:start w:val="4"/>
      <w:numFmt w:val="bullet"/>
      <w:lvlText w:val="-"/>
      <w:lvlJc w:val="left"/>
      <w:pPr>
        <w:ind w:left="720" w:hanging="360"/>
      </w:pPr>
      <w:rPr>
        <w:rFonts w:ascii="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40CE5C8F"/>
    <w:multiLevelType w:val="hybridMultilevel"/>
    <w:tmpl w:val="241CD248"/>
    <w:lvl w:ilvl="0" w:tplc="C24EA95C">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4DED5470"/>
    <w:multiLevelType w:val="multilevel"/>
    <w:tmpl w:val="1D1C1AB8"/>
    <w:lvl w:ilvl="0">
      <w:start w:val="1"/>
      <w:numFmt w:val="decimal"/>
      <w:lvlText w:val="%1."/>
      <w:lvlJc w:val="left"/>
      <w:pPr>
        <w:ind w:left="720" w:hanging="360"/>
      </w:pPr>
    </w:lvl>
    <w:lvl w:ilvl="1">
      <w:start w:val="1"/>
      <w:numFmt w:val="decimal"/>
      <w:isLgl/>
      <w:lvlText w:val="%1.%2."/>
      <w:lvlJc w:val="left"/>
      <w:pPr>
        <w:ind w:left="1778" w:hanging="360"/>
      </w:pPr>
    </w:lvl>
    <w:lvl w:ilvl="2">
      <w:start w:val="1"/>
      <w:numFmt w:val="decimal"/>
      <w:isLgl/>
      <w:lvlText w:val="%1.%2.%3."/>
      <w:lvlJc w:val="left"/>
      <w:pPr>
        <w:ind w:left="3196" w:hanging="720"/>
      </w:pPr>
    </w:lvl>
    <w:lvl w:ilvl="3">
      <w:start w:val="1"/>
      <w:numFmt w:val="decimal"/>
      <w:isLgl/>
      <w:lvlText w:val="%1.%2.%3.%4."/>
      <w:lvlJc w:val="left"/>
      <w:pPr>
        <w:ind w:left="4254" w:hanging="720"/>
      </w:pPr>
    </w:lvl>
    <w:lvl w:ilvl="4">
      <w:start w:val="1"/>
      <w:numFmt w:val="decimal"/>
      <w:isLgl/>
      <w:lvlText w:val="%1.%2.%3.%4.%5."/>
      <w:lvlJc w:val="left"/>
      <w:pPr>
        <w:ind w:left="5672" w:hanging="1080"/>
      </w:pPr>
    </w:lvl>
    <w:lvl w:ilvl="5">
      <w:start w:val="1"/>
      <w:numFmt w:val="decimal"/>
      <w:isLgl/>
      <w:lvlText w:val="%1.%2.%3.%4.%5.%6."/>
      <w:lvlJc w:val="left"/>
      <w:pPr>
        <w:ind w:left="6730" w:hanging="1080"/>
      </w:pPr>
    </w:lvl>
    <w:lvl w:ilvl="6">
      <w:start w:val="1"/>
      <w:numFmt w:val="decimal"/>
      <w:isLgl/>
      <w:lvlText w:val="%1.%2.%3.%4.%5.%6.%7."/>
      <w:lvlJc w:val="left"/>
      <w:pPr>
        <w:ind w:left="8148" w:hanging="1440"/>
      </w:pPr>
    </w:lvl>
    <w:lvl w:ilvl="7">
      <w:start w:val="1"/>
      <w:numFmt w:val="decimal"/>
      <w:isLgl/>
      <w:lvlText w:val="%1.%2.%3.%4.%5.%6.%7.%8."/>
      <w:lvlJc w:val="left"/>
      <w:pPr>
        <w:ind w:left="9206" w:hanging="1440"/>
      </w:pPr>
    </w:lvl>
    <w:lvl w:ilvl="8">
      <w:start w:val="1"/>
      <w:numFmt w:val="decimal"/>
      <w:isLgl/>
      <w:lvlText w:val="%1.%2.%3.%4.%5.%6.%7.%8.%9."/>
      <w:lvlJc w:val="left"/>
      <w:pPr>
        <w:ind w:left="10624" w:hanging="1800"/>
      </w:pPr>
    </w:lvl>
  </w:abstractNum>
  <w:abstractNum w:abstractNumId="14" w15:restartNumberingAfterBreak="0">
    <w:nsid w:val="4EEC6E44"/>
    <w:multiLevelType w:val="hybridMultilevel"/>
    <w:tmpl w:val="0E52C188"/>
    <w:lvl w:ilvl="0" w:tplc="00000005">
      <w:start w:val="4"/>
      <w:numFmt w:val="bullet"/>
      <w:lvlText w:val="-"/>
      <w:lvlJc w:val="left"/>
      <w:pPr>
        <w:ind w:left="720" w:hanging="360"/>
      </w:pPr>
      <w:rPr>
        <w:rFonts w:ascii="Times New Roman"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4F390162"/>
    <w:multiLevelType w:val="multilevel"/>
    <w:tmpl w:val="F4E81C2E"/>
    <w:lvl w:ilvl="0">
      <w:start w:val="1"/>
      <w:numFmt w:val="decimal"/>
      <w:lvlText w:val="%1."/>
      <w:lvlJc w:val="left"/>
      <w:pPr>
        <w:ind w:left="765" w:hanging="405"/>
      </w:pPr>
      <w:rPr>
        <w:sz w:val="22"/>
        <w:szCs w:val="22"/>
        <w:lang w:val="lv-LV"/>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51A745C7"/>
    <w:multiLevelType w:val="hybridMultilevel"/>
    <w:tmpl w:val="6CB6136C"/>
    <w:lvl w:ilvl="0" w:tplc="C24EA95C">
      <w:start w:val="4"/>
      <w:numFmt w:val="bullet"/>
      <w:lvlText w:val="-"/>
      <w:lvlJc w:val="left"/>
      <w:pPr>
        <w:ind w:left="754" w:hanging="360"/>
      </w:pPr>
      <w:rPr>
        <w:rFonts w:ascii="Times New Roman" w:eastAsia="Times New Roman" w:hAnsi="Times New Roman" w:cs="Times New Roman" w:hint="default"/>
      </w:rPr>
    </w:lvl>
    <w:lvl w:ilvl="1" w:tplc="04260003">
      <w:start w:val="1"/>
      <w:numFmt w:val="bullet"/>
      <w:lvlText w:val="o"/>
      <w:lvlJc w:val="left"/>
      <w:pPr>
        <w:ind w:left="1474" w:hanging="360"/>
      </w:pPr>
      <w:rPr>
        <w:rFonts w:ascii="Courier New" w:hAnsi="Courier New" w:cs="Courier New" w:hint="default"/>
      </w:rPr>
    </w:lvl>
    <w:lvl w:ilvl="2" w:tplc="04260005">
      <w:start w:val="1"/>
      <w:numFmt w:val="bullet"/>
      <w:lvlText w:val=""/>
      <w:lvlJc w:val="left"/>
      <w:pPr>
        <w:ind w:left="2194" w:hanging="360"/>
      </w:pPr>
      <w:rPr>
        <w:rFonts w:ascii="Wingdings" w:hAnsi="Wingdings" w:hint="default"/>
      </w:rPr>
    </w:lvl>
    <w:lvl w:ilvl="3" w:tplc="04260001">
      <w:start w:val="1"/>
      <w:numFmt w:val="bullet"/>
      <w:lvlText w:val=""/>
      <w:lvlJc w:val="left"/>
      <w:pPr>
        <w:ind w:left="2914" w:hanging="360"/>
      </w:pPr>
      <w:rPr>
        <w:rFonts w:ascii="Symbol" w:hAnsi="Symbol" w:hint="default"/>
      </w:rPr>
    </w:lvl>
    <w:lvl w:ilvl="4" w:tplc="04260003">
      <w:start w:val="1"/>
      <w:numFmt w:val="bullet"/>
      <w:lvlText w:val="o"/>
      <w:lvlJc w:val="left"/>
      <w:pPr>
        <w:ind w:left="3634" w:hanging="360"/>
      </w:pPr>
      <w:rPr>
        <w:rFonts w:ascii="Courier New" w:hAnsi="Courier New" w:cs="Courier New" w:hint="default"/>
      </w:rPr>
    </w:lvl>
    <w:lvl w:ilvl="5" w:tplc="04260005">
      <w:start w:val="1"/>
      <w:numFmt w:val="bullet"/>
      <w:lvlText w:val=""/>
      <w:lvlJc w:val="left"/>
      <w:pPr>
        <w:ind w:left="4354" w:hanging="360"/>
      </w:pPr>
      <w:rPr>
        <w:rFonts w:ascii="Wingdings" w:hAnsi="Wingdings" w:hint="default"/>
      </w:rPr>
    </w:lvl>
    <w:lvl w:ilvl="6" w:tplc="04260001">
      <w:start w:val="1"/>
      <w:numFmt w:val="bullet"/>
      <w:lvlText w:val=""/>
      <w:lvlJc w:val="left"/>
      <w:pPr>
        <w:ind w:left="5074" w:hanging="360"/>
      </w:pPr>
      <w:rPr>
        <w:rFonts w:ascii="Symbol" w:hAnsi="Symbol" w:hint="default"/>
      </w:rPr>
    </w:lvl>
    <w:lvl w:ilvl="7" w:tplc="04260003">
      <w:start w:val="1"/>
      <w:numFmt w:val="bullet"/>
      <w:lvlText w:val="o"/>
      <w:lvlJc w:val="left"/>
      <w:pPr>
        <w:ind w:left="5794" w:hanging="360"/>
      </w:pPr>
      <w:rPr>
        <w:rFonts w:ascii="Courier New" w:hAnsi="Courier New" w:cs="Courier New" w:hint="default"/>
      </w:rPr>
    </w:lvl>
    <w:lvl w:ilvl="8" w:tplc="04260005">
      <w:start w:val="1"/>
      <w:numFmt w:val="bullet"/>
      <w:lvlText w:val=""/>
      <w:lvlJc w:val="left"/>
      <w:pPr>
        <w:ind w:left="6514" w:hanging="360"/>
      </w:pPr>
      <w:rPr>
        <w:rFonts w:ascii="Wingdings" w:hAnsi="Wingdings" w:hint="default"/>
      </w:rPr>
    </w:lvl>
  </w:abstractNum>
  <w:abstractNum w:abstractNumId="17" w15:restartNumberingAfterBreak="0">
    <w:nsid w:val="61F94D0A"/>
    <w:multiLevelType w:val="multilevel"/>
    <w:tmpl w:val="D6A640A0"/>
    <w:lvl w:ilvl="0">
      <w:start w:val="2"/>
      <w:numFmt w:val="decimal"/>
      <w:lvlText w:val="%1."/>
      <w:lvlJc w:val="left"/>
      <w:pPr>
        <w:ind w:left="540" w:hanging="540"/>
      </w:pPr>
      <w:rPr>
        <w:rFonts w:hint="default"/>
      </w:rPr>
    </w:lvl>
    <w:lvl w:ilvl="1">
      <w:start w:val="5"/>
      <w:numFmt w:val="decimal"/>
      <w:lvlText w:val="%1.%2."/>
      <w:lvlJc w:val="left"/>
      <w:pPr>
        <w:ind w:left="976" w:hanging="540"/>
      </w:pPr>
      <w:rPr>
        <w:rFonts w:hint="default"/>
      </w:rPr>
    </w:lvl>
    <w:lvl w:ilvl="2">
      <w:start w:val="1"/>
      <w:numFmt w:val="decimal"/>
      <w:lvlText w:val="%1.4.%3."/>
      <w:lvlJc w:val="left"/>
      <w:pPr>
        <w:ind w:left="1592" w:hanging="720"/>
      </w:pPr>
      <w:rPr>
        <w:rFonts w:hint="default"/>
        <w:b/>
        <w:bCs/>
      </w:rPr>
    </w:lvl>
    <w:lvl w:ilvl="3">
      <w:start w:val="1"/>
      <w:numFmt w:val="decimal"/>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num w:numId="1" w16cid:durableId="371148932">
    <w:abstractNumId w:val="0"/>
  </w:num>
  <w:num w:numId="2" w16cid:durableId="6017641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4496677">
    <w:abstractNumId w:val="5"/>
  </w:num>
  <w:num w:numId="4" w16cid:durableId="9272717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2510757">
    <w:abstractNumId w:val="12"/>
  </w:num>
  <w:num w:numId="6" w16cid:durableId="244920040">
    <w:abstractNumId w:val="12"/>
  </w:num>
  <w:num w:numId="7" w16cid:durableId="1442141362">
    <w:abstractNumId w:val="10"/>
  </w:num>
  <w:num w:numId="8" w16cid:durableId="125243272">
    <w:abstractNumId w:val="1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44419063">
    <w:abstractNumId w:val="6"/>
  </w:num>
  <w:num w:numId="10" w16cid:durableId="930624876">
    <w:abstractNumId w:val="6"/>
  </w:num>
  <w:num w:numId="11" w16cid:durableId="1085228858">
    <w:abstractNumId w:val="17"/>
  </w:num>
  <w:num w:numId="12" w16cid:durableId="1099108304">
    <w:abstractNumId w:val="17"/>
  </w:num>
  <w:num w:numId="13" w16cid:durableId="754939172">
    <w:abstractNumId w:val="16"/>
  </w:num>
  <w:num w:numId="14" w16cid:durableId="1031108246">
    <w:abstractNumId w:val="16"/>
  </w:num>
  <w:num w:numId="15" w16cid:durableId="73288496">
    <w:abstractNumId w:val="14"/>
  </w:num>
  <w:num w:numId="16" w16cid:durableId="1172335294">
    <w:abstractNumId w:val="14"/>
  </w:num>
  <w:num w:numId="17" w16cid:durableId="784154545">
    <w:abstractNumId w:val="8"/>
  </w:num>
  <w:num w:numId="18" w16cid:durableId="93659575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68009211">
    <w:abstractNumId w:val="15"/>
  </w:num>
  <w:num w:numId="20" w16cid:durableId="17504678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9688180">
    <w:abstractNumId w:val="4"/>
  </w:num>
  <w:num w:numId="22" w16cid:durableId="7465415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2987396">
    <w:abstractNumId w:val="1"/>
  </w:num>
  <w:num w:numId="24" w16cid:durableId="1253851228">
    <w:abstractNumId w:val="1"/>
  </w:num>
  <w:num w:numId="25" w16cid:durableId="1059129942">
    <w:abstractNumId w:val="13"/>
  </w:num>
  <w:num w:numId="26" w16cid:durableId="7446495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21980899">
    <w:abstractNumId w:val="3"/>
  </w:num>
  <w:num w:numId="28" w16cid:durableId="1138378998">
    <w:abstractNumId w:val="3"/>
    <w:lvlOverride w:ilvl="0">
      <w:startOverride w:val="1"/>
    </w:lvlOverride>
    <w:lvlOverride w:ilvl="1"/>
    <w:lvlOverride w:ilvl="2"/>
    <w:lvlOverride w:ilvl="3"/>
    <w:lvlOverride w:ilvl="4"/>
    <w:lvlOverride w:ilvl="5"/>
    <w:lvlOverride w:ilvl="6"/>
    <w:lvlOverride w:ilvl="7"/>
    <w:lvlOverride w:ilvl="8"/>
  </w:num>
  <w:num w:numId="29" w16cid:durableId="383018544">
    <w:abstractNumId w:val="11"/>
  </w:num>
  <w:num w:numId="30" w16cid:durableId="247465678">
    <w:abstractNumId w:val="11"/>
  </w:num>
  <w:num w:numId="31" w16cid:durableId="2118940966">
    <w:abstractNumId w:val="9"/>
  </w:num>
  <w:num w:numId="32" w16cid:durableId="378994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4997303">
    <w:abstractNumId w:val="2"/>
  </w:num>
  <w:num w:numId="34" w16cid:durableId="20121021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B8E"/>
    <w:rsid w:val="000072F6"/>
    <w:rsid w:val="000125B2"/>
    <w:rsid w:val="0002319C"/>
    <w:rsid w:val="00043327"/>
    <w:rsid w:val="000B09FB"/>
    <w:rsid w:val="000C1966"/>
    <w:rsid w:val="000E163F"/>
    <w:rsid w:val="000E170C"/>
    <w:rsid w:val="000F02C7"/>
    <w:rsid w:val="00121464"/>
    <w:rsid w:val="00121593"/>
    <w:rsid w:val="001255E7"/>
    <w:rsid w:val="00126E9B"/>
    <w:rsid w:val="0013545B"/>
    <w:rsid w:val="00146A03"/>
    <w:rsid w:val="00156ADE"/>
    <w:rsid w:val="001700D9"/>
    <w:rsid w:val="00182B2E"/>
    <w:rsid w:val="001B6A0F"/>
    <w:rsid w:val="001D4BD4"/>
    <w:rsid w:val="001E0926"/>
    <w:rsid w:val="001F51AC"/>
    <w:rsid w:val="0020452F"/>
    <w:rsid w:val="002167B0"/>
    <w:rsid w:val="00216D2A"/>
    <w:rsid w:val="0023399A"/>
    <w:rsid w:val="002B2A72"/>
    <w:rsid w:val="002C7DFC"/>
    <w:rsid w:val="002D6CB2"/>
    <w:rsid w:val="002F2CA6"/>
    <w:rsid w:val="003054BE"/>
    <w:rsid w:val="00306BD4"/>
    <w:rsid w:val="0031018E"/>
    <w:rsid w:val="003352FC"/>
    <w:rsid w:val="00343EC5"/>
    <w:rsid w:val="00347A11"/>
    <w:rsid w:val="003737A1"/>
    <w:rsid w:val="00391A15"/>
    <w:rsid w:val="003E75E6"/>
    <w:rsid w:val="004000CE"/>
    <w:rsid w:val="004163BF"/>
    <w:rsid w:val="004448CA"/>
    <w:rsid w:val="004502F0"/>
    <w:rsid w:val="0047362D"/>
    <w:rsid w:val="004743F1"/>
    <w:rsid w:val="004845E1"/>
    <w:rsid w:val="004C5AD7"/>
    <w:rsid w:val="00541102"/>
    <w:rsid w:val="0058752A"/>
    <w:rsid w:val="00590D58"/>
    <w:rsid w:val="00593AF5"/>
    <w:rsid w:val="00596E26"/>
    <w:rsid w:val="005B31CC"/>
    <w:rsid w:val="005C2C07"/>
    <w:rsid w:val="005C4B6D"/>
    <w:rsid w:val="005F0CBA"/>
    <w:rsid w:val="00633600"/>
    <w:rsid w:val="00637C27"/>
    <w:rsid w:val="006412F1"/>
    <w:rsid w:val="00672658"/>
    <w:rsid w:val="0068422D"/>
    <w:rsid w:val="006847D4"/>
    <w:rsid w:val="006921F9"/>
    <w:rsid w:val="00694EF7"/>
    <w:rsid w:val="006A565A"/>
    <w:rsid w:val="006C0924"/>
    <w:rsid w:val="006D05ED"/>
    <w:rsid w:val="006E09AE"/>
    <w:rsid w:val="006E1662"/>
    <w:rsid w:val="007179D9"/>
    <w:rsid w:val="00733653"/>
    <w:rsid w:val="00750C75"/>
    <w:rsid w:val="00751000"/>
    <w:rsid w:val="007814F0"/>
    <w:rsid w:val="0079571B"/>
    <w:rsid w:val="007A2500"/>
    <w:rsid w:val="00841697"/>
    <w:rsid w:val="008421B1"/>
    <w:rsid w:val="008520A2"/>
    <w:rsid w:val="008734D8"/>
    <w:rsid w:val="00891169"/>
    <w:rsid w:val="008936F8"/>
    <w:rsid w:val="00895037"/>
    <w:rsid w:val="0089539E"/>
    <w:rsid w:val="008A16D2"/>
    <w:rsid w:val="008D2DCD"/>
    <w:rsid w:val="008E5636"/>
    <w:rsid w:val="008F0B8E"/>
    <w:rsid w:val="008F296F"/>
    <w:rsid w:val="008F3CFB"/>
    <w:rsid w:val="0095499A"/>
    <w:rsid w:val="00970490"/>
    <w:rsid w:val="009835FB"/>
    <w:rsid w:val="009A4AD0"/>
    <w:rsid w:val="009B49EB"/>
    <w:rsid w:val="009B7C96"/>
    <w:rsid w:val="009C6CBB"/>
    <w:rsid w:val="009E213B"/>
    <w:rsid w:val="009F67C4"/>
    <w:rsid w:val="00A00557"/>
    <w:rsid w:val="00A0436F"/>
    <w:rsid w:val="00A10D03"/>
    <w:rsid w:val="00A12A78"/>
    <w:rsid w:val="00A40669"/>
    <w:rsid w:val="00A750A9"/>
    <w:rsid w:val="00A83154"/>
    <w:rsid w:val="00A83E04"/>
    <w:rsid w:val="00A93E86"/>
    <w:rsid w:val="00AD5D58"/>
    <w:rsid w:val="00AE7A1A"/>
    <w:rsid w:val="00AF1306"/>
    <w:rsid w:val="00AF557E"/>
    <w:rsid w:val="00B02C01"/>
    <w:rsid w:val="00B27345"/>
    <w:rsid w:val="00B337CD"/>
    <w:rsid w:val="00B70D2F"/>
    <w:rsid w:val="00B76042"/>
    <w:rsid w:val="00B80BEB"/>
    <w:rsid w:val="00BA500C"/>
    <w:rsid w:val="00BA6C2B"/>
    <w:rsid w:val="00BC101B"/>
    <w:rsid w:val="00BC75FE"/>
    <w:rsid w:val="00BE2CF4"/>
    <w:rsid w:val="00BE3C98"/>
    <w:rsid w:val="00BF22D2"/>
    <w:rsid w:val="00C055FA"/>
    <w:rsid w:val="00C12489"/>
    <w:rsid w:val="00C26728"/>
    <w:rsid w:val="00C3799E"/>
    <w:rsid w:val="00C6425D"/>
    <w:rsid w:val="00C9341E"/>
    <w:rsid w:val="00C954C7"/>
    <w:rsid w:val="00CA5287"/>
    <w:rsid w:val="00CA69F5"/>
    <w:rsid w:val="00CC29E7"/>
    <w:rsid w:val="00CC2C59"/>
    <w:rsid w:val="00CD6EA8"/>
    <w:rsid w:val="00D002C1"/>
    <w:rsid w:val="00D11192"/>
    <w:rsid w:val="00D116A2"/>
    <w:rsid w:val="00D24C86"/>
    <w:rsid w:val="00D24C97"/>
    <w:rsid w:val="00D56BC0"/>
    <w:rsid w:val="00D71204"/>
    <w:rsid w:val="00D81FA3"/>
    <w:rsid w:val="00D91534"/>
    <w:rsid w:val="00D95F59"/>
    <w:rsid w:val="00DB4D0E"/>
    <w:rsid w:val="00DF573C"/>
    <w:rsid w:val="00E00F09"/>
    <w:rsid w:val="00E05300"/>
    <w:rsid w:val="00E05F4F"/>
    <w:rsid w:val="00E239A5"/>
    <w:rsid w:val="00E52632"/>
    <w:rsid w:val="00E82D2C"/>
    <w:rsid w:val="00ED196F"/>
    <w:rsid w:val="00F076FB"/>
    <w:rsid w:val="00F35984"/>
    <w:rsid w:val="00F44DF0"/>
    <w:rsid w:val="00F83297"/>
    <w:rsid w:val="00F941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08CE0"/>
  <w15:chartTrackingRefBased/>
  <w15:docId w15:val="{DBE68245-B919-421D-AAE5-530125E70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F59"/>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Heading1">
    <w:name w:val="heading 1"/>
    <w:aliases w:val="H1"/>
    <w:basedOn w:val="Normal"/>
    <w:next w:val="Normal"/>
    <w:link w:val="Heading1Char"/>
    <w:qFormat/>
    <w:rsid w:val="008F0B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8F0B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semiHidden/>
    <w:unhideWhenUsed/>
    <w:qFormat/>
    <w:rsid w:val="008F0B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semiHidden/>
    <w:unhideWhenUsed/>
    <w:qFormat/>
    <w:rsid w:val="008F0B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semiHidden/>
    <w:unhideWhenUsed/>
    <w:qFormat/>
    <w:rsid w:val="008F0B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semiHidden/>
    <w:unhideWhenUsed/>
    <w:qFormat/>
    <w:rsid w:val="008F0B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8F0B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8F0B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8F0B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8F0B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8F0B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semiHidden/>
    <w:rsid w:val="008F0B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semiHidden/>
    <w:rsid w:val="008F0B8E"/>
    <w:rPr>
      <w:rFonts w:eastAsiaTheme="majorEastAsia" w:cstheme="majorBidi"/>
      <w:i/>
      <w:iCs/>
      <w:color w:val="2F5496" w:themeColor="accent1" w:themeShade="BF"/>
    </w:rPr>
  </w:style>
  <w:style w:type="character" w:customStyle="1" w:styleId="Heading5Char">
    <w:name w:val="Heading 5 Char"/>
    <w:basedOn w:val="DefaultParagraphFont"/>
    <w:link w:val="Heading5"/>
    <w:semiHidden/>
    <w:rsid w:val="008F0B8E"/>
    <w:rPr>
      <w:rFonts w:eastAsiaTheme="majorEastAsia" w:cstheme="majorBidi"/>
      <w:color w:val="2F5496" w:themeColor="accent1" w:themeShade="BF"/>
    </w:rPr>
  </w:style>
  <w:style w:type="character" w:customStyle="1" w:styleId="Heading6Char">
    <w:name w:val="Heading 6 Char"/>
    <w:basedOn w:val="DefaultParagraphFont"/>
    <w:link w:val="Heading6"/>
    <w:semiHidden/>
    <w:rsid w:val="008F0B8E"/>
    <w:rPr>
      <w:rFonts w:eastAsiaTheme="majorEastAsia" w:cstheme="majorBidi"/>
      <w:i/>
      <w:iCs/>
      <w:color w:val="595959" w:themeColor="text1" w:themeTint="A6"/>
    </w:rPr>
  </w:style>
  <w:style w:type="character" w:customStyle="1" w:styleId="Heading7Char">
    <w:name w:val="Heading 7 Char"/>
    <w:basedOn w:val="DefaultParagraphFont"/>
    <w:link w:val="Heading7"/>
    <w:semiHidden/>
    <w:rsid w:val="008F0B8E"/>
    <w:rPr>
      <w:rFonts w:eastAsiaTheme="majorEastAsia" w:cstheme="majorBidi"/>
      <w:color w:val="595959" w:themeColor="text1" w:themeTint="A6"/>
    </w:rPr>
  </w:style>
  <w:style w:type="character" w:customStyle="1" w:styleId="Heading8Char">
    <w:name w:val="Heading 8 Char"/>
    <w:basedOn w:val="DefaultParagraphFont"/>
    <w:link w:val="Heading8"/>
    <w:semiHidden/>
    <w:rsid w:val="008F0B8E"/>
    <w:rPr>
      <w:rFonts w:eastAsiaTheme="majorEastAsia" w:cstheme="majorBidi"/>
      <w:i/>
      <w:iCs/>
      <w:color w:val="272727" w:themeColor="text1" w:themeTint="D8"/>
    </w:rPr>
  </w:style>
  <w:style w:type="character" w:customStyle="1" w:styleId="Heading9Char">
    <w:name w:val="Heading 9 Char"/>
    <w:basedOn w:val="DefaultParagraphFont"/>
    <w:link w:val="Heading9"/>
    <w:semiHidden/>
    <w:rsid w:val="008F0B8E"/>
    <w:rPr>
      <w:rFonts w:eastAsiaTheme="majorEastAsia" w:cstheme="majorBidi"/>
      <w:color w:val="272727" w:themeColor="text1" w:themeTint="D8"/>
    </w:rPr>
  </w:style>
  <w:style w:type="paragraph" w:styleId="Title">
    <w:name w:val="Title"/>
    <w:basedOn w:val="Normal"/>
    <w:next w:val="Normal"/>
    <w:link w:val="TitleChar"/>
    <w:uiPriority w:val="10"/>
    <w:qFormat/>
    <w:rsid w:val="008F0B8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B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B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B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B8E"/>
    <w:pPr>
      <w:spacing w:before="160"/>
      <w:jc w:val="center"/>
    </w:pPr>
    <w:rPr>
      <w:i/>
      <w:iCs/>
      <w:color w:val="404040" w:themeColor="text1" w:themeTint="BF"/>
    </w:rPr>
  </w:style>
  <w:style w:type="character" w:customStyle="1" w:styleId="QuoteChar">
    <w:name w:val="Quote Char"/>
    <w:basedOn w:val="DefaultParagraphFont"/>
    <w:link w:val="Quote"/>
    <w:uiPriority w:val="29"/>
    <w:rsid w:val="008F0B8E"/>
    <w:rPr>
      <w:i/>
      <w:iCs/>
      <w:color w:val="404040" w:themeColor="text1" w:themeTint="BF"/>
    </w:rPr>
  </w:style>
  <w:style w:type="paragraph" w:styleId="ListParagraph">
    <w:name w:val="List Paragraph"/>
    <w:aliases w:val="Syle 1,Normal bullet 2,Bullet list,H&amp;P List Paragraph,2,Numbered Para 1,Dot pt,No Spacing1,List Paragraph Char Char Char,Indicator Text,List Paragraph1,Bullet Points,MAIN CONTENT,IFCL - List Paragraph,List Paragraph12,OBC Bullet,Strip"/>
    <w:basedOn w:val="Normal"/>
    <w:link w:val="ListParagraphChar"/>
    <w:uiPriority w:val="99"/>
    <w:qFormat/>
    <w:rsid w:val="008F0B8E"/>
    <w:pPr>
      <w:ind w:left="720"/>
      <w:contextualSpacing/>
    </w:pPr>
  </w:style>
  <w:style w:type="character" w:styleId="IntenseEmphasis">
    <w:name w:val="Intense Emphasis"/>
    <w:basedOn w:val="DefaultParagraphFont"/>
    <w:uiPriority w:val="21"/>
    <w:qFormat/>
    <w:rsid w:val="008F0B8E"/>
    <w:rPr>
      <w:i/>
      <w:iCs/>
      <w:color w:val="2F5496" w:themeColor="accent1" w:themeShade="BF"/>
    </w:rPr>
  </w:style>
  <w:style w:type="paragraph" w:styleId="IntenseQuote">
    <w:name w:val="Intense Quote"/>
    <w:basedOn w:val="Normal"/>
    <w:next w:val="Normal"/>
    <w:link w:val="IntenseQuoteChar"/>
    <w:uiPriority w:val="30"/>
    <w:qFormat/>
    <w:rsid w:val="008F0B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0B8E"/>
    <w:rPr>
      <w:i/>
      <w:iCs/>
      <w:color w:val="2F5496" w:themeColor="accent1" w:themeShade="BF"/>
    </w:rPr>
  </w:style>
  <w:style w:type="character" w:styleId="IntenseReference">
    <w:name w:val="Intense Reference"/>
    <w:basedOn w:val="DefaultParagraphFont"/>
    <w:uiPriority w:val="32"/>
    <w:qFormat/>
    <w:rsid w:val="008F0B8E"/>
    <w:rPr>
      <w:b/>
      <w:bCs/>
      <w:smallCaps/>
      <w:color w:val="2F5496" w:themeColor="accent1" w:themeShade="BF"/>
      <w:spacing w:val="5"/>
    </w:rPr>
  </w:style>
  <w:style w:type="character" w:styleId="Hyperlink">
    <w:name w:val="Hyperlink"/>
    <w:unhideWhenUsed/>
    <w:rsid w:val="00D95F59"/>
    <w:rPr>
      <w:color w:val="0000FF"/>
      <w:u w:val="single"/>
    </w:rPr>
  </w:style>
  <w:style w:type="character" w:styleId="FollowedHyperlink">
    <w:name w:val="FollowedHyperlink"/>
    <w:basedOn w:val="DefaultParagraphFont"/>
    <w:uiPriority w:val="99"/>
    <w:semiHidden/>
    <w:unhideWhenUsed/>
    <w:rsid w:val="00D95F59"/>
    <w:rPr>
      <w:color w:val="954F72" w:themeColor="followedHyperlink"/>
      <w:u w:val="single"/>
    </w:rPr>
  </w:style>
  <w:style w:type="character" w:customStyle="1" w:styleId="Heading1Char1">
    <w:name w:val="Heading 1 Char1"/>
    <w:aliases w:val="H1 Char1"/>
    <w:basedOn w:val="DefaultParagraphFont"/>
    <w:rsid w:val="00D95F59"/>
    <w:rPr>
      <w:rFonts w:asciiTheme="majorHAnsi" w:eastAsiaTheme="majorEastAsia" w:hAnsiTheme="majorHAnsi" w:cstheme="majorBidi"/>
      <w:color w:val="2F5496" w:themeColor="accent1" w:themeShade="BF"/>
      <w:sz w:val="40"/>
      <w:szCs w:val="40"/>
      <w:lang w:eastAsia="ar-SA"/>
    </w:rPr>
  </w:style>
  <w:style w:type="paragraph" w:customStyle="1" w:styleId="msonormal0">
    <w:name w:val="msonormal"/>
    <w:basedOn w:val="Normal"/>
    <w:rsid w:val="00D95F59"/>
    <w:pPr>
      <w:suppressAutoHyphens w:val="0"/>
      <w:spacing w:before="100" w:beforeAutospacing="1" w:after="100" w:afterAutospacing="1"/>
    </w:pPr>
    <w:rPr>
      <w:lang w:eastAsia="lv-LV"/>
    </w:rPr>
  </w:style>
  <w:style w:type="paragraph" w:styleId="FootnoteText">
    <w:name w:val="footnote text"/>
    <w:basedOn w:val="Normal"/>
    <w:link w:val="FootnoteTextChar"/>
    <w:uiPriority w:val="99"/>
    <w:semiHidden/>
    <w:unhideWhenUsed/>
    <w:rsid w:val="00D95F59"/>
    <w:rPr>
      <w:sz w:val="20"/>
      <w:szCs w:val="20"/>
    </w:rPr>
  </w:style>
  <w:style w:type="character" w:customStyle="1" w:styleId="FootnoteTextChar">
    <w:name w:val="Footnote Text Char"/>
    <w:basedOn w:val="DefaultParagraphFont"/>
    <w:link w:val="FootnoteText"/>
    <w:uiPriority w:val="99"/>
    <w:semiHidden/>
    <w:rsid w:val="00D95F59"/>
    <w:rPr>
      <w:rFonts w:ascii="Times New Roman" w:eastAsia="Times New Roman" w:hAnsi="Times New Roman" w:cs="Times New Roman"/>
      <w:kern w:val="0"/>
      <w:sz w:val="20"/>
      <w:szCs w:val="20"/>
      <w:lang w:eastAsia="ar-SA"/>
      <w14:ligatures w14:val="none"/>
    </w:rPr>
  </w:style>
  <w:style w:type="paragraph" w:styleId="CommentText">
    <w:name w:val="annotation text"/>
    <w:basedOn w:val="Normal"/>
    <w:link w:val="CommentTextChar"/>
    <w:uiPriority w:val="99"/>
    <w:semiHidden/>
    <w:unhideWhenUsed/>
    <w:rsid w:val="00D95F59"/>
    <w:rPr>
      <w:sz w:val="20"/>
      <w:szCs w:val="20"/>
    </w:rPr>
  </w:style>
  <w:style w:type="character" w:customStyle="1" w:styleId="CommentTextChar">
    <w:name w:val="Comment Text Char"/>
    <w:basedOn w:val="DefaultParagraphFont"/>
    <w:link w:val="CommentText"/>
    <w:uiPriority w:val="99"/>
    <w:semiHidden/>
    <w:rsid w:val="00D95F59"/>
    <w:rPr>
      <w:rFonts w:ascii="Times New Roman" w:eastAsia="Times New Roman" w:hAnsi="Times New Roman" w:cs="Times New Roman"/>
      <w:kern w:val="0"/>
      <w:sz w:val="20"/>
      <w:szCs w:val="20"/>
      <w:lang w:eastAsia="ar-SA"/>
      <w14:ligatures w14:val="none"/>
    </w:rPr>
  </w:style>
  <w:style w:type="paragraph" w:styleId="Header">
    <w:name w:val="header"/>
    <w:basedOn w:val="Normal"/>
    <w:link w:val="HeaderChar"/>
    <w:uiPriority w:val="99"/>
    <w:semiHidden/>
    <w:unhideWhenUsed/>
    <w:rsid w:val="00D95F59"/>
    <w:pPr>
      <w:tabs>
        <w:tab w:val="center" w:pos="4153"/>
        <w:tab w:val="right" w:pos="8306"/>
      </w:tabs>
    </w:pPr>
  </w:style>
  <w:style w:type="character" w:customStyle="1" w:styleId="HeaderChar">
    <w:name w:val="Header Char"/>
    <w:basedOn w:val="DefaultParagraphFont"/>
    <w:link w:val="Header"/>
    <w:uiPriority w:val="99"/>
    <w:semiHidden/>
    <w:rsid w:val="00D95F59"/>
    <w:rPr>
      <w:rFonts w:ascii="Times New Roman" w:eastAsia="Times New Roman" w:hAnsi="Times New Roman" w:cs="Times New Roman"/>
      <w:kern w:val="0"/>
      <w:sz w:val="24"/>
      <w:szCs w:val="24"/>
      <w:lang w:eastAsia="ar-SA"/>
      <w14:ligatures w14:val="none"/>
    </w:rPr>
  </w:style>
  <w:style w:type="paragraph" w:styleId="Footer">
    <w:name w:val="footer"/>
    <w:basedOn w:val="Normal"/>
    <w:link w:val="FooterChar"/>
    <w:uiPriority w:val="99"/>
    <w:semiHidden/>
    <w:unhideWhenUsed/>
    <w:rsid w:val="00D95F59"/>
    <w:pPr>
      <w:tabs>
        <w:tab w:val="center" w:pos="4153"/>
        <w:tab w:val="right" w:pos="8306"/>
      </w:tabs>
    </w:pPr>
  </w:style>
  <w:style w:type="character" w:customStyle="1" w:styleId="FooterChar">
    <w:name w:val="Footer Char"/>
    <w:basedOn w:val="DefaultParagraphFont"/>
    <w:link w:val="Footer"/>
    <w:uiPriority w:val="99"/>
    <w:semiHidden/>
    <w:rsid w:val="00D95F59"/>
    <w:rPr>
      <w:rFonts w:ascii="Times New Roman" w:eastAsia="Times New Roman" w:hAnsi="Times New Roman" w:cs="Times New Roman"/>
      <w:kern w:val="0"/>
      <w:sz w:val="24"/>
      <w:szCs w:val="24"/>
      <w:lang w:eastAsia="ar-SA"/>
      <w14:ligatures w14:val="none"/>
    </w:rPr>
  </w:style>
  <w:style w:type="paragraph" w:styleId="BodyText">
    <w:name w:val="Body Text"/>
    <w:basedOn w:val="Normal"/>
    <w:link w:val="BodyTextChar"/>
    <w:semiHidden/>
    <w:unhideWhenUsed/>
    <w:rsid w:val="00D95F59"/>
    <w:pPr>
      <w:spacing w:after="120"/>
    </w:pPr>
  </w:style>
  <w:style w:type="character" w:customStyle="1" w:styleId="BodyTextChar">
    <w:name w:val="Body Text Char"/>
    <w:basedOn w:val="DefaultParagraphFont"/>
    <w:link w:val="BodyText"/>
    <w:semiHidden/>
    <w:rsid w:val="00D95F59"/>
    <w:rPr>
      <w:rFonts w:ascii="Times New Roman" w:eastAsia="Times New Roman" w:hAnsi="Times New Roman" w:cs="Times New Roman"/>
      <w:kern w:val="0"/>
      <w:sz w:val="24"/>
      <w:szCs w:val="24"/>
      <w:lang w:eastAsia="ar-SA"/>
      <w14:ligatures w14:val="none"/>
    </w:rPr>
  </w:style>
  <w:style w:type="paragraph" w:styleId="CommentSubject">
    <w:name w:val="annotation subject"/>
    <w:basedOn w:val="CommentText"/>
    <w:next w:val="CommentText"/>
    <w:link w:val="CommentSubjectChar"/>
    <w:uiPriority w:val="99"/>
    <w:semiHidden/>
    <w:unhideWhenUsed/>
    <w:rsid w:val="00D95F59"/>
    <w:rPr>
      <w:b/>
      <w:bCs/>
    </w:rPr>
  </w:style>
  <w:style w:type="character" w:customStyle="1" w:styleId="CommentSubjectChar">
    <w:name w:val="Comment Subject Char"/>
    <w:basedOn w:val="CommentTextChar"/>
    <w:link w:val="CommentSubject"/>
    <w:uiPriority w:val="99"/>
    <w:semiHidden/>
    <w:rsid w:val="00D95F59"/>
    <w:rPr>
      <w:rFonts w:ascii="Times New Roman" w:eastAsia="Times New Roman" w:hAnsi="Times New Roman" w:cs="Times New Roman"/>
      <w:b/>
      <w:bCs/>
      <w:kern w:val="0"/>
      <w:sz w:val="20"/>
      <w:szCs w:val="20"/>
      <w:lang w:eastAsia="ar-SA"/>
      <w14:ligatures w14:val="none"/>
    </w:rPr>
  </w:style>
  <w:style w:type="paragraph" w:styleId="BalloonText">
    <w:name w:val="Balloon Text"/>
    <w:basedOn w:val="Normal"/>
    <w:link w:val="BalloonTextChar"/>
    <w:uiPriority w:val="99"/>
    <w:semiHidden/>
    <w:unhideWhenUsed/>
    <w:rsid w:val="00D95F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F59"/>
    <w:rPr>
      <w:rFonts w:ascii="Segoe UI" w:eastAsia="Times New Roman" w:hAnsi="Segoe UI" w:cs="Segoe UI"/>
      <w:kern w:val="0"/>
      <w:sz w:val="18"/>
      <w:szCs w:val="18"/>
      <w:lang w:eastAsia="ar-SA"/>
      <w14:ligatures w14:val="none"/>
    </w:rPr>
  </w:style>
  <w:style w:type="character" w:customStyle="1" w:styleId="NoSpacingChar">
    <w:name w:val="No Spacing Char"/>
    <w:link w:val="NoSpacing"/>
    <w:locked/>
    <w:rsid w:val="00D95F59"/>
    <w:rPr>
      <w:rFonts w:ascii="Times New Roman" w:eastAsia="Times New Roman" w:hAnsi="Times New Roman" w:cs="Times New Roman"/>
      <w:sz w:val="24"/>
      <w:szCs w:val="24"/>
    </w:rPr>
  </w:style>
  <w:style w:type="paragraph" w:styleId="NoSpacing">
    <w:name w:val="No Spacing"/>
    <w:link w:val="NoSpacingChar"/>
    <w:qFormat/>
    <w:rsid w:val="00D95F59"/>
    <w:pPr>
      <w:suppressAutoHyphens/>
      <w:spacing w:after="0" w:line="100" w:lineRule="atLeast"/>
    </w:pPr>
    <w:rPr>
      <w:rFonts w:ascii="Times New Roman" w:eastAsia="Times New Roman" w:hAnsi="Times New Roman" w:cs="Times New Roman"/>
      <w:sz w:val="24"/>
      <w:szCs w:val="24"/>
    </w:rPr>
  </w:style>
  <w:style w:type="paragraph" w:styleId="Revision">
    <w:name w:val="Revision"/>
    <w:uiPriority w:val="99"/>
    <w:semiHidden/>
    <w:rsid w:val="00D95F59"/>
    <w:pPr>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ListParagraphChar">
    <w:name w:val="List Paragraph Char"/>
    <w:aliases w:val="Syle 1 Char,Normal bullet 2 Char,Bullet list Char,H&amp;P List Paragraph Char,2 Char,Numbered Para 1 Char,Dot pt Char,No Spacing1 Char,List Paragraph Char Char Char Char,Indicator Text Char,List Paragraph1 Char,Bullet Points Char"/>
    <w:link w:val="ListParagraph"/>
    <w:uiPriority w:val="99"/>
    <w:qFormat/>
    <w:locked/>
    <w:rsid w:val="00D95F59"/>
  </w:style>
  <w:style w:type="paragraph" w:customStyle="1" w:styleId="11Iveta">
    <w:name w:val="1.1. Iveta"/>
    <w:basedOn w:val="ListParagraph"/>
    <w:rsid w:val="00D95F59"/>
    <w:pPr>
      <w:numPr>
        <w:numId w:val="1"/>
      </w:numPr>
      <w:tabs>
        <w:tab w:val="clear" w:pos="432"/>
        <w:tab w:val="num" w:pos="360"/>
      </w:tabs>
      <w:ind w:left="720" w:firstLine="0"/>
      <w:contextualSpacing w:val="0"/>
      <w:jc w:val="both"/>
    </w:pPr>
    <w:rPr>
      <w:szCs w:val="20"/>
      <w:lang w:val="x-none"/>
    </w:rPr>
  </w:style>
  <w:style w:type="paragraph" w:customStyle="1" w:styleId="Apakpunkts">
    <w:name w:val="Apakšpunkts"/>
    <w:basedOn w:val="Normal"/>
    <w:qFormat/>
    <w:rsid w:val="00D95F59"/>
    <w:pPr>
      <w:tabs>
        <w:tab w:val="num" w:pos="851"/>
      </w:tabs>
      <w:ind w:left="851" w:hanging="851"/>
    </w:pPr>
    <w:rPr>
      <w:rFonts w:ascii="Arial" w:hAnsi="Arial" w:cs="Arial"/>
      <w:b/>
      <w:sz w:val="20"/>
      <w:lang w:eastAsia="zh-CN"/>
    </w:rPr>
  </w:style>
  <w:style w:type="character" w:customStyle="1" w:styleId="CharStyle8">
    <w:name w:val="Char Style 8"/>
    <w:link w:val="Style7"/>
    <w:uiPriority w:val="99"/>
    <w:locked/>
    <w:rsid w:val="00D95F59"/>
    <w:rPr>
      <w:shd w:val="clear" w:color="auto" w:fill="FFFFFF"/>
    </w:rPr>
  </w:style>
  <w:style w:type="paragraph" w:customStyle="1" w:styleId="Style7">
    <w:name w:val="Style 7"/>
    <w:basedOn w:val="Normal"/>
    <w:link w:val="CharStyle8"/>
    <w:uiPriority w:val="99"/>
    <w:rsid w:val="00D95F59"/>
    <w:pPr>
      <w:widowControl w:val="0"/>
      <w:shd w:val="clear" w:color="auto" w:fill="FFFFFF"/>
      <w:suppressAutoHyphens w:val="0"/>
      <w:spacing w:line="274" w:lineRule="exact"/>
      <w:ind w:hanging="740"/>
      <w:jc w:val="both"/>
    </w:pPr>
    <w:rPr>
      <w:rFonts w:asciiTheme="minorHAnsi" w:eastAsiaTheme="minorHAnsi" w:hAnsiTheme="minorHAnsi" w:cstheme="minorBidi"/>
      <w:kern w:val="2"/>
      <w:sz w:val="22"/>
      <w:szCs w:val="22"/>
      <w:lang w:eastAsia="en-US"/>
      <w14:ligatures w14:val="standardContextual"/>
    </w:rPr>
  </w:style>
  <w:style w:type="paragraph" w:customStyle="1" w:styleId="paragraph">
    <w:name w:val="paragraph"/>
    <w:basedOn w:val="Normal"/>
    <w:rsid w:val="00D95F59"/>
    <w:pPr>
      <w:suppressAutoHyphens w:val="0"/>
      <w:spacing w:before="100" w:beforeAutospacing="1" w:after="100" w:afterAutospacing="1"/>
    </w:pPr>
    <w:rPr>
      <w:lang w:eastAsia="lv-LV"/>
    </w:rPr>
  </w:style>
  <w:style w:type="paragraph" w:customStyle="1" w:styleId="h3body1">
    <w:name w:val="h3_body_1"/>
    <w:autoRedefine/>
    <w:uiPriority w:val="99"/>
    <w:qFormat/>
    <w:rsid w:val="00D95F59"/>
    <w:pPr>
      <w:spacing w:after="0" w:line="240" w:lineRule="auto"/>
      <w:ind w:left="1418" w:hanging="851"/>
      <w:jc w:val="both"/>
    </w:pPr>
    <w:rPr>
      <w:rFonts w:ascii="Times New Roman" w:eastAsia="Times New Roman" w:hAnsi="Times New Roman" w:cs="Times New Roman"/>
      <w:bCs/>
      <w:kern w:val="0"/>
      <w:sz w:val="24"/>
      <w:szCs w:val="24"/>
      <w14:ligatures w14:val="none"/>
    </w:rPr>
  </w:style>
  <w:style w:type="character" w:styleId="FootnoteReference">
    <w:name w:val="footnote reference"/>
    <w:semiHidden/>
    <w:unhideWhenUsed/>
    <w:rsid w:val="00D95F59"/>
    <w:rPr>
      <w:rFonts w:ascii="Times New Roman" w:hAnsi="Times New Roman" w:cs="Times New Roman" w:hint="default"/>
      <w:vertAlign w:val="superscript"/>
    </w:rPr>
  </w:style>
  <w:style w:type="character" w:styleId="CommentReference">
    <w:name w:val="annotation reference"/>
    <w:basedOn w:val="DefaultParagraphFont"/>
    <w:uiPriority w:val="99"/>
    <w:semiHidden/>
    <w:unhideWhenUsed/>
    <w:rsid w:val="00D95F59"/>
    <w:rPr>
      <w:sz w:val="16"/>
      <w:szCs w:val="16"/>
    </w:rPr>
  </w:style>
  <w:style w:type="character" w:customStyle="1" w:styleId="PamattekstsRakstz">
    <w:name w:val="Pamatteksts Rakstz."/>
    <w:basedOn w:val="DefaultParagraphFont"/>
    <w:uiPriority w:val="99"/>
    <w:semiHidden/>
    <w:rsid w:val="00D95F59"/>
    <w:rPr>
      <w:rFonts w:ascii="Times New Roman" w:eastAsia="Times New Roman" w:hAnsi="Times New Roman" w:cs="Times New Roman" w:hint="default"/>
      <w:sz w:val="24"/>
      <w:szCs w:val="24"/>
      <w:lang w:eastAsia="ar-SA"/>
    </w:rPr>
  </w:style>
  <w:style w:type="character" w:customStyle="1" w:styleId="normaltextrun">
    <w:name w:val="normaltextrun"/>
    <w:basedOn w:val="DefaultParagraphFont"/>
    <w:rsid w:val="00D95F59"/>
  </w:style>
  <w:style w:type="character" w:customStyle="1" w:styleId="cf01">
    <w:name w:val="cf01"/>
    <w:basedOn w:val="DefaultParagraphFont"/>
    <w:rsid w:val="00D95F59"/>
    <w:rPr>
      <w:rFonts w:ascii="Segoe UI" w:hAnsi="Segoe UI" w:cs="Segoe UI" w:hint="default"/>
      <w:sz w:val="18"/>
      <w:szCs w:val="18"/>
    </w:rPr>
  </w:style>
  <w:style w:type="table" w:styleId="TableGrid">
    <w:name w:val="Table Grid"/>
    <w:aliases w:val="CV table"/>
    <w:basedOn w:val="TableNormal"/>
    <w:uiPriority w:val="39"/>
    <w:rsid w:val="00D95F59"/>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F2C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na@tna.lv" TargetMode="External"/><Relationship Id="rId13" Type="http://schemas.openxmlformats.org/officeDocument/2006/relationships/hyperlink" Target="https://www.eis.gov.lv/EKEIS/Supplier/Organizer/96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is.gov.lv/EKEIS/Supplier/Organizer/968" TargetMode="External"/><Relationship Id="rId12" Type="http://schemas.openxmlformats.org/officeDocument/2006/relationships/hyperlink" Target="http://www.eis.gov.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spd.eis.gov.lv/" TargetMode="External"/><Relationship Id="rId1" Type="http://schemas.openxmlformats.org/officeDocument/2006/relationships/numbering" Target="numbering.xml"/><Relationship Id="rId6" Type="http://schemas.openxmlformats.org/officeDocument/2006/relationships/hyperlink" Target="http://www.tna.lv" TargetMode="External"/><Relationship Id="rId11" Type="http://schemas.openxmlformats.org/officeDocument/2006/relationships/hyperlink" Target="http://www.eis.gov.lv" TargetMode="External"/><Relationship Id="rId5" Type="http://schemas.openxmlformats.org/officeDocument/2006/relationships/hyperlink" Target="mailto:tna@tna.lv" TargetMode="External"/><Relationship Id="rId15" Type="http://schemas.openxmlformats.org/officeDocument/2006/relationships/hyperlink" Target="https://bis.gov.lv/lv" TargetMode="External"/><Relationship Id="rId10" Type="http://schemas.openxmlformats.org/officeDocument/2006/relationships/hyperlink" Target="https://www.eis.gov.lv/EKEIS/Supplier/Organizer/968" TargetMode="External"/><Relationship Id="rId4" Type="http://schemas.openxmlformats.org/officeDocument/2006/relationships/webSettings" Target="webSettings.xml"/><Relationship Id="rId9" Type="http://schemas.openxmlformats.org/officeDocument/2006/relationships/hyperlink" Target="http://www.tna.lv" TargetMode="External"/><Relationship Id="rId14" Type="http://schemas.openxmlformats.org/officeDocument/2006/relationships/hyperlink" Target="mailto:tna@tna.lv" TargetMode="External"/></Relationships>
</file>

<file path=word/theme/theme1.xml><?xml version="1.0" encoding="utf-8"?>
<a:theme xmlns:a="http://schemas.openxmlformats.org/drawingml/2006/main" name="Office 2013 - 2022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docMetadata/LabelInfo.xml><?xml version="1.0" encoding="utf-8"?>
<clbl:labelList xmlns:clbl="http://schemas.microsoft.com/office/2020/mipLabelMetadata">
  <clbl:label id="{962cddf7-c082-40a5-8a56-217963b3ae1b}" enabled="0" method="" siteId="{962cddf7-c082-40a5-8a56-217963b3ae1b}" removed="1"/>
</clbl:labelList>
</file>

<file path=docProps/app.xml><?xml version="1.0" encoding="utf-8"?>
<Properties xmlns="http://schemas.openxmlformats.org/officeDocument/2006/extended-properties" xmlns:vt="http://schemas.openxmlformats.org/officeDocument/2006/docPropsVTypes">
  <Template>Normal</Template>
  <TotalTime>78</TotalTime>
  <Pages>20</Pages>
  <Words>31774</Words>
  <Characters>18112</Characters>
  <Application>Microsoft Office Word</Application>
  <DocSecurity>0</DocSecurity>
  <Lines>150</Lines>
  <Paragraphs>99</Paragraphs>
  <ScaleCrop>false</ScaleCrop>
  <Company/>
  <LinksUpToDate>false</LinksUpToDate>
  <CharactersWithSpaces>49787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Kriķe</dc:creator>
  <cp:keywords/>
  <dc:description/>
  <cp:lastModifiedBy>Daina Kriķe</cp:lastModifiedBy>
  <cp:revision>31</cp:revision>
  <dcterms:created xsi:type="dcterms:W3CDTF">2026-07-21T08:43:00Z</dcterms:created>
  <dcterms:modified xsi:type="dcterms:W3CDTF">2026-08-03T07:02:00Z</dcterms:modified>
</cp:coreProperties>
</file>