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339" w:type="dxa"/>
        <w:tblInd w:w="7371" w:type="dxa"/>
        <w:tblLook w:val="04A0" w:firstRow="1" w:lastRow="0" w:firstColumn="1" w:lastColumn="0" w:noHBand="0" w:noVBand="1"/>
      </w:tblPr>
      <w:tblGrid>
        <w:gridCol w:w="4339"/>
      </w:tblGrid>
      <w:tr w:rsidR="0013317A" w:rsidRPr="00B40E4E" w14:paraId="2DFE5D8A" w14:textId="77777777" w:rsidTr="00767EDC">
        <w:trPr>
          <w:trHeight w:val="993"/>
        </w:trPr>
        <w:tc>
          <w:tcPr>
            <w:tcW w:w="4339" w:type="dxa"/>
            <w:shd w:val="clear" w:color="auto" w:fill="auto"/>
          </w:tcPr>
          <w:p w14:paraId="261DE1C3" w14:textId="77777777" w:rsidR="00662CCD" w:rsidRPr="00767EDC" w:rsidRDefault="00662CCD" w:rsidP="00864FFE">
            <w:pPr>
              <w:ind w:left="687" w:hanging="708"/>
              <w:rPr>
                <w:sz w:val="24"/>
                <w:szCs w:val="24"/>
              </w:rPr>
            </w:pPr>
            <w:r w:rsidRPr="00767EDC">
              <w:rPr>
                <w:sz w:val="24"/>
                <w:szCs w:val="24"/>
              </w:rPr>
              <w:t>APSTIPRINĀTS</w:t>
            </w:r>
          </w:p>
          <w:p w14:paraId="636AAD82" w14:textId="77777777" w:rsidR="00662CCD" w:rsidRPr="00767EDC" w:rsidRDefault="00662CCD" w:rsidP="00767EDC">
            <w:pPr>
              <w:ind w:left="-534" w:firstLine="534"/>
              <w:rPr>
                <w:sz w:val="24"/>
                <w:szCs w:val="24"/>
              </w:rPr>
            </w:pPr>
            <w:r w:rsidRPr="00767EDC">
              <w:rPr>
                <w:sz w:val="24"/>
                <w:szCs w:val="24"/>
              </w:rPr>
              <w:t>Iepirkuma komisijas</w:t>
            </w:r>
          </w:p>
          <w:p w14:paraId="53923F77" w14:textId="61E4EB5B" w:rsidR="0021296E" w:rsidRPr="00767EDC" w:rsidRDefault="0021296E" w:rsidP="00AF7692">
            <w:pPr>
              <w:widowControl w:val="0"/>
              <w:kinsoku w:val="0"/>
              <w:overflowPunct w:val="0"/>
              <w:autoSpaceDE w:val="0"/>
              <w:autoSpaceDN w:val="0"/>
              <w:adjustRightInd w:val="0"/>
              <w:snapToGrid w:val="0"/>
              <w:ind w:left="-534" w:firstLine="513"/>
              <w:jc w:val="both"/>
              <w:rPr>
                <w:sz w:val="24"/>
                <w:szCs w:val="24"/>
              </w:rPr>
            </w:pPr>
            <w:r w:rsidRPr="00767EDC">
              <w:rPr>
                <w:sz w:val="24"/>
                <w:szCs w:val="24"/>
              </w:rPr>
              <w:t>202</w:t>
            </w:r>
            <w:r w:rsidR="00CF4100" w:rsidRPr="00767EDC">
              <w:rPr>
                <w:sz w:val="24"/>
                <w:szCs w:val="24"/>
              </w:rPr>
              <w:t>6</w:t>
            </w:r>
            <w:r w:rsidRPr="00767EDC">
              <w:rPr>
                <w:sz w:val="24"/>
                <w:szCs w:val="24"/>
              </w:rPr>
              <w:t xml:space="preserve">.gada </w:t>
            </w:r>
            <w:r w:rsidR="00767EDC" w:rsidRPr="00767EDC">
              <w:rPr>
                <w:sz w:val="24"/>
                <w:szCs w:val="24"/>
              </w:rPr>
              <w:t>20</w:t>
            </w:r>
            <w:r w:rsidR="00AF7692" w:rsidRPr="00767EDC">
              <w:rPr>
                <w:sz w:val="24"/>
                <w:szCs w:val="24"/>
              </w:rPr>
              <w:t>.</w:t>
            </w:r>
            <w:r w:rsidR="00CF4100" w:rsidRPr="00767EDC">
              <w:rPr>
                <w:sz w:val="24"/>
                <w:szCs w:val="24"/>
              </w:rPr>
              <w:t>jū</w:t>
            </w:r>
            <w:r w:rsidR="00767EDC" w:rsidRPr="00767EDC">
              <w:rPr>
                <w:sz w:val="24"/>
                <w:szCs w:val="24"/>
              </w:rPr>
              <w:t>l</w:t>
            </w:r>
            <w:r w:rsidR="00CF4100" w:rsidRPr="00767EDC">
              <w:rPr>
                <w:sz w:val="24"/>
                <w:szCs w:val="24"/>
              </w:rPr>
              <w:t>ij</w:t>
            </w:r>
            <w:r w:rsidR="009B000A" w:rsidRPr="00767EDC">
              <w:rPr>
                <w:sz w:val="24"/>
                <w:szCs w:val="24"/>
              </w:rPr>
              <w:t>a</w:t>
            </w:r>
            <w:r w:rsidR="009977E2" w:rsidRPr="00767EDC">
              <w:rPr>
                <w:sz w:val="24"/>
                <w:szCs w:val="24"/>
              </w:rPr>
              <w:t xml:space="preserve"> </w:t>
            </w:r>
            <w:r w:rsidRPr="00767EDC">
              <w:rPr>
                <w:sz w:val="24"/>
                <w:szCs w:val="24"/>
              </w:rPr>
              <w:t>sēdē</w:t>
            </w:r>
          </w:p>
          <w:p w14:paraId="2B6A745A" w14:textId="3CF9A2F2" w:rsidR="00662CCD" w:rsidRPr="00767EDC" w:rsidRDefault="0021296E" w:rsidP="00250BE1">
            <w:pPr>
              <w:widowControl w:val="0"/>
              <w:kinsoku w:val="0"/>
              <w:overflowPunct w:val="0"/>
              <w:autoSpaceDE w:val="0"/>
              <w:autoSpaceDN w:val="0"/>
              <w:adjustRightInd w:val="0"/>
              <w:snapToGrid w:val="0"/>
              <w:ind w:left="-534" w:firstLine="513"/>
              <w:jc w:val="both"/>
              <w:rPr>
                <w:sz w:val="24"/>
                <w:szCs w:val="24"/>
              </w:rPr>
            </w:pPr>
            <w:r w:rsidRPr="00767EDC">
              <w:rPr>
                <w:sz w:val="24"/>
                <w:szCs w:val="24"/>
              </w:rPr>
              <w:t>protokols Nr</w:t>
            </w:r>
            <w:r w:rsidR="00767EDC" w:rsidRPr="00767EDC">
              <w:rPr>
                <w:sz w:val="24"/>
                <w:szCs w:val="24"/>
              </w:rPr>
              <w:t>.2</w:t>
            </w:r>
          </w:p>
        </w:tc>
      </w:tr>
      <w:tr w:rsidR="00857AE2" w:rsidRPr="00B40E4E" w14:paraId="37DED3C1" w14:textId="77777777" w:rsidTr="00767EDC">
        <w:tc>
          <w:tcPr>
            <w:tcW w:w="4339" w:type="dxa"/>
            <w:shd w:val="clear" w:color="auto" w:fill="auto"/>
          </w:tcPr>
          <w:p w14:paraId="12573D7E" w14:textId="63A23569" w:rsidR="00857AE2" w:rsidRPr="00767EDC" w:rsidRDefault="00857AE2" w:rsidP="00864FFE">
            <w:pPr>
              <w:ind w:left="687" w:hanging="708"/>
              <w:rPr>
                <w:sz w:val="24"/>
                <w:szCs w:val="24"/>
              </w:rPr>
            </w:pPr>
          </w:p>
        </w:tc>
      </w:tr>
    </w:tbl>
    <w:p w14:paraId="7376DD0B" w14:textId="337679AB" w:rsidR="00662CCD" w:rsidRPr="00B40E4E" w:rsidRDefault="00662CCD" w:rsidP="00430D7F">
      <w:pPr>
        <w:widowControl w:val="0"/>
        <w:tabs>
          <w:tab w:val="center" w:pos="4535"/>
        </w:tabs>
        <w:kinsoku w:val="0"/>
        <w:overflowPunct w:val="0"/>
        <w:autoSpaceDE w:val="0"/>
        <w:autoSpaceDN w:val="0"/>
        <w:adjustRightInd w:val="0"/>
        <w:snapToGrid w:val="0"/>
        <w:jc w:val="both"/>
        <w:rPr>
          <w:sz w:val="24"/>
          <w:szCs w:val="24"/>
        </w:rPr>
      </w:pPr>
    </w:p>
    <w:p w14:paraId="320AD3ED" w14:textId="77777777" w:rsidR="00662CCD" w:rsidRPr="00B40E4E" w:rsidRDefault="00662CCD" w:rsidP="00AE3EE4">
      <w:pPr>
        <w:widowControl w:val="0"/>
        <w:kinsoku w:val="0"/>
        <w:overflowPunct w:val="0"/>
        <w:autoSpaceDE w:val="0"/>
        <w:autoSpaceDN w:val="0"/>
        <w:adjustRightInd w:val="0"/>
        <w:snapToGrid w:val="0"/>
        <w:ind w:hanging="720"/>
        <w:jc w:val="both"/>
        <w:rPr>
          <w:sz w:val="24"/>
          <w:szCs w:val="24"/>
        </w:rPr>
      </w:pPr>
    </w:p>
    <w:p w14:paraId="6470F859" w14:textId="77048273" w:rsidR="00662CCD" w:rsidRDefault="00662CCD" w:rsidP="00AE3EE4">
      <w:pPr>
        <w:widowControl w:val="0"/>
        <w:kinsoku w:val="0"/>
        <w:overflowPunct w:val="0"/>
        <w:autoSpaceDE w:val="0"/>
        <w:autoSpaceDN w:val="0"/>
        <w:adjustRightInd w:val="0"/>
        <w:snapToGrid w:val="0"/>
        <w:ind w:hanging="720"/>
        <w:jc w:val="both"/>
        <w:rPr>
          <w:sz w:val="24"/>
          <w:szCs w:val="24"/>
        </w:rPr>
      </w:pPr>
    </w:p>
    <w:p w14:paraId="030D7070" w14:textId="7B5BE31B" w:rsidR="00D576B8" w:rsidRDefault="00D576B8" w:rsidP="00AE3EE4">
      <w:pPr>
        <w:widowControl w:val="0"/>
        <w:kinsoku w:val="0"/>
        <w:overflowPunct w:val="0"/>
        <w:autoSpaceDE w:val="0"/>
        <w:autoSpaceDN w:val="0"/>
        <w:adjustRightInd w:val="0"/>
        <w:snapToGrid w:val="0"/>
        <w:ind w:hanging="720"/>
        <w:jc w:val="both"/>
        <w:rPr>
          <w:sz w:val="24"/>
          <w:szCs w:val="24"/>
        </w:rPr>
      </w:pPr>
    </w:p>
    <w:p w14:paraId="0F248BA2" w14:textId="26D55F3C" w:rsidR="00D576B8" w:rsidRDefault="00D576B8" w:rsidP="00AE3EE4">
      <w:pPr>
        <w:widowControl w:val="0"/>
        <w:kinsoku w:val="0"/>
        <w:overflowPunct w:val="0"/>
        <w:autoSpaceDE w:val="0"/>
        <w:autoSpaceDN w:val="0"/>
        <w:adjustRightInd w:val="0"/>
        <w:snapToGrid w:val="0"/>
        <w:ind w:hanging="720"/>
        <w:jc w:val="both"/>
        <w:rPr>
          <w:sz w:val="24"/>
          <w:szCs w:val="24"/>
        </w:rPr>
      </w:pPr>
    </w:p>
    <w:p w14:paraId="62B33B17" w14:textId="77777777" w:rsidR="00D576B8" w:rsidRPr="00B40E4E" w:rsidRDefault="00D576B8" w:rsidP="00AE3EE4">
      <w:pPr>
        <w:widowControl w:val="0"/>
        <w:kinsoku w:val="0"/>
        <w:overflowPunct w:val="0"/>
        <w:autoSpaceDE w:val="0"/>
        <w:autoSpaceDN w:val="0"/>
        <w:adjustRightInd w:val="0"/>
        <w:snapToGrid w:val="0"/>
        <w:ind w:hanging="720"/>
        <w:jc w:val="both"/>
        <w:rPr>
          <w:sz w:val="24"/>
          <w:szCs w:val="24"/>
        </w:rPr>
      </w:pPr>
    </w:p>
    <w:p w14:paraId="5CF45296" w14:textId="77777777" w:rsidR="00662CCD" w:rsidRPr="00B40E4E" w:rsidRDefault="00662CCD" w:rsidP="00AE3EE4">
      <w:pPr>
        <w:widowControl w:val="0"/>
        <w:kinsoku w:val="0"/>
        <w:overflowPunct w:val="0"/>
        <w:autoSpaceDE w:val="0"/>
        <w:autoSpaceDN w:val="0"/>
        <w:adjustRightInd w:val="0"/>
        <w:snapToGrid w:val="0"/>
        <w:ind w:hanging="720"/>
        <w:jc w:val="both"/>
        <w:rPr>
          <w:b/>
          <w:sz w:val="24"/>
          <w:szCs w:val="24"/>
        </w:rPr>
      </w:pPr>
    </w:p>
    <w:p w14:paraId="24111FAF" w14:textId="77777777" w:rsidR="00662CCD" w:rsidRPr="00B40E4E" w:rsidRDefault="00662CCD" w:rsidP="00EC12D6">
      <w:pPr>
        <w:jc w:val="center"/>
        <w:rPr>
          <w:sz w:val="24"/>
          <w:szCs w:val="24"/>
        </w:rPr>
      </w:pPr>
      <w:r w:rsidRPr="00B40E4E">
        <w:rPr>
          <w:sz w:val="24"/>
          <w:szCs w:val="24"/>
        </w:rPr>
        <w:t>Valsts ugunsdzēsības un glābšanas dienesta</w:t>
      </w:r>
    </w:p>
    <w:p w14:paraId="3FF93239"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560890A5" w14:textId="77777777" w:rsidR="00662CCD" w:rsidRPr="00B40E4E" w:rsidRDefault="00662CCD" w:rsidP="00EC12D6">
      <w:pPr>
        <w:jc w:val="center"/>
        <w:rPr>
          <w:sz w:val="24"/>
          <w:szCs w:val="24"/>
        </w:rPr>
      </w:pPr>
      <w:r w:rsidRPr="00B40E4E">
        <w:rPr>
          <w:sz w:val="24"/>
          <w:szCs w:val="24"/>
        </w:rPr>
        <w:t>ATKLĀTĀ KONKURSA</w:t>
      </w:r>
    </w:p>
    <w:p w14:paraId="21A1DEEA"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372B330C" w14:textId="77777777" w:rsidR="00C6572D" w:rsidRDefault="00AF7692" w:rsidP="00C6572D">
      <w:pPr>
        <w:pStyle w:val="Pamatteksts3"/>
        <w:widowControl w:val="0"/>
        <w:kinsoku w:val="0"/>
        <w:overflowPunct w:val="0"/>
        <w:autoSpaceDE w:val="0"/>
        <w:autoSpaceDN w:val="0"/>
        <w:adjustRightInd w:val="0"/>
        <w:snapToGrid w:val="0"/>
        <w:rPr>
          <w:rFonts w:ascii="Times New Roman" w:hAnsi="Times New Roman"/>
          <w:noProof/>
          <w:sz w:val="24"/>
          <w:szCs w:val="24"/>
        </w:rPr>
      </w:pPr>
      <w:r>
        <w:rPr>
          <w:rFonts w:ascii="Times New Roman" w:hAnsi="Times New Roman"/>
          <w:sz w:val="24"/>
          <w:szCs w:val="24"/>
        </w:rPr>
        <w:t>“</w:t>
      </w:r>
      <w:r w:rsidR="00C6572D" w:rsidRPr="00C6572D">
        <w:rPr>
          <w:rFonts w:ascii="Times New Roman" w:hAnsi="Times New Roman"/>
          <w:noProof/>
          <w:sz w:val="24"/>
          <w:szCs w:val="24"/>
        </w:rPr>
        <w:t xml:space="preserve">Ugunsdzēsēju glābēju individuālo aizsardzības un speciālo </w:t>
      </w:r>
    </w:p>
    <w:p w14:paraId="41D84F82" w14:textId="24CF137C" w:rsidR="00AF7692" w:rsidRPr="00AF7692" w:rsidRDefault="00C6572D" w:rsidP="00C6572D">
      <w:pPr>
        <w:pStyle w:val="Pamatteksts3"/>
        <w:widowControl w:val="0"/>
        <w:kinsoku w:val="0"/>
        <w:overflowPunct w:val="0"/>
        <w:autoSpaceDE w:val="0"/>
        <w:autoSpaceDN w:val="0"/>
        <w:adjustRightInd w:val="0"/>
        <w:snapToGrid w:val="0"/>
        <w:rPr>
          <w:rFonts w:ascii="Times New Roman" w:hAnsi="Times New Roman"/>
          <w:sz w:val="24"/>
          <w:szCs w:val="24"/>
        </w:rPr>
      </w:pPr>
      <w:r w:rsidRPr="00C6572D">
        <w:rPr>
          <w:rFonts w:ascii="Times New Roman" w:hAnsi="Times New Roman"/>
          <w:noProof/>
          <w:sz w:val="24"/>
          <w:szCs w:val="24"/>
        </w:rPr>
        <w:t>līdzekļu piegāde (uz diviem gadiem)</w:t>
      </w:r>
      <w:r w:rsidR="00AF7692">
        <w:rPr>
          <w:rFonts w:ascii="Times New Roman" w:hAnsi="Times New Roman"/>
          <w:sz w:val="24"/>
          <w:szCs w:val="24"/>
        </w:rPr>
        <w:t>”</w:t>
      </w:r>
      <w:r w:rsidR="00AF7692" w:rsidRPr="00AF7692">
        <w:rPr>
          <w:rFonts w:ascii="Times New Roman" w:hAnsi="Times New Roman"/>
          <w:sz w:val="24"/>
          <w:szCs w:val="24"/>
        </w:rPr>
        <w:t xml:space="preserve"> </w:t>
      </w:r>
    </w:p>
    <w:p w14:paraId="64494CF9" w14:textId="77777777" w:rsidR="00D576B8" w:rsidRPr="00D576B8" w:rsidRDefault="00D576B8" w:rsidP="00D576B8">
      <w:pPr>
        <w:pStyle w:val="Pamatteksts3"/>
        <w:widowControl w:val="0"/>
        <w:kinsoku w:val="0"/>
        <w:overflowPunct w:val="0"/>
        <w:autoSpaceDE w:val="0"/>
        <w:autoSpaceDN w:val="0"/>
        <w:adjustRightInd w:val="0"/>
        <w:snapToGrid w:val="0"/>
        <w:rPr>
          <w:rFonts w:ascii="Times New Roman" w:hAnsi="Times New Roman"/>
          <w:noProof/>
          <w:sz w:val="24"/>
          <w:szCs w:val="24"/>
        </w:rPr>
      </w:pPr>
    </w:p>
    <w:p w14:paraId="3FC29154" w14:textId="05FC8F71" w:rsidR="00662CCD" w:rsidRPr="00AF7692" w:rsidRDefault="00662CCD" w:rsidP="00EC12D6">
      <w:pPr>
        <w:widowControl w:val="0"/>
        <w:kinsoku w:val="0"/>
        <w:overflowPunct w:val="0"/>
        <w:autoSpaceDE w:val="0"/>
        <w:autoSpaceDN w:val="0"/>
        <w:adjustRightInd w:val="0"/>
        <w:snapToGrid w:val="0"/>
        <w:jc w:val="center"/>
        <w:rPr>
          <w:b/>
          <w:bCs/>
          <w:sz w:val="24"/>
          <w:szCs w:val="24"/>
        </w:rPr>
      </w:pPr>
      <w:r w:rsidRPr="00AF7692">
        <w:rPr>
          <w:b/>
          <w:bCs/>
          <w:sz w:val="24"/>
          <w:szCs w:val="24"/>
        </w:rPr>
        <w:t>(iepirkuma identifik</w:t>
      </w:r>
      <w:r w:rsidR="001A4A0F" w:rsidRPr="00AF7692">
        <w:rPr>
          <w:b/>
          <w:bCs/>
          <w:sz w:val="24"/>
          <w:szCs w:val="24"/>
        </w:rPr>
        <w:t xml:space="preserve">ācijas numurs - IeM VUGD </w:t>
      </w:r>
      <w:r w:rsidR="00C20DCD" w:rsidRPr="00AF7692">
        <w:rPr>
          <w:b/>
          <w:bCs/>
          <w:sz w:val="24"/>
          <w:szCs w:val="24"/>
        </w:rPr>
        <w:t>20</w:t>
      </w:r>
      <w:r w:rsidR="001B504B" w:rsidRPr="00AF7692">
        <w:rPr>
          <w:b/>
          <w:bCs/>
          <w:sz w:val="24"/>
          <w:szCs w:val="24"/>
        </w:rPr>
        <w:t>2</w:t>
      </w:r>
      <w:r w:rsidR="00CF4100">
        <w:rPr>
          <w:b/>
          <w:bCs/>
          <w:sz w:val="24"/>
          <w:szCs w:val="24"/>
        </w:rPr>
        <w:t>6</w:t>
      </w:r>
      <w:r w:rsidR="00C20DCD" w:rsidRPr="00AF7692">
        <w:rPr>
          <w:b/>
          <w:bCs/>
          <w:sz w:val="24"/>
          <w:szCs w:val="24"/>
        </w:rPr>
        <w:t>/</w:t>
      </w:r>
      <w:r w:rsidR="00C6572D">
        <w:rPr>
          <w:b/>
          <w:bCs/>
          <w:sz w:val="24"/>
          <w:szCs w:val="24"/>
        </w:rPr>
        <w:t>36</w:t>
      </w:r>
      <w:r w:rsidRPr="00AF7692">
        <w:rPr>
          <w:b/>
          <w:bCs/>
          <w:sz w:val="24"/>
          <w:szCs w:val="24"/>
        </w:rPr>
        <w:t>)</w:t>
      </w:r>
    </w:p>
    <w:p w14:paraId="264E0DFF"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1B7BB83F" w14:textId="5EB5648D" w:rsidR="00662CCD" w:rsidRDefault="00662CCD" w:rsidP="00EC12D6">
      <w:pPr>
        <w:jc w:val="center"/>
        <w:rPr>
          <w:b/>
          <w:sz w:val="24"/>
          <w:szCs w:val="24"/>
        </w:rPr>
      </w:pPr>
      <w:r w:rsidRPr="00B40E4E">
        <w:rPr>
          <w:b/>
          <w:sz w:val="24"/>
          <w:szCs w:val="24"/>
        </w:rPr>
        <w:t>NOLIKUMS</w:t>
      </w:r>
    </w:p>
    <w:p w14:paraId="6FDF6709" w14:textId="77777777" w:rsidR="00090949" w:rsidRPr="00B40E4E" w:rsidRDefault="00090949" w:rsidP="00EC12D6">
      <w:pPr>
        <w:jc w:val="center"/>
        <w:rPr>
          <w:b/>
          <w:sz w:val="24"/>
          <w:szCs w:val="24"/>
        </w:rPr>
      </w:pPr>
    </w:p>
    <w:p w14:paraId="7457FCBC" w14:textId="77777777" w:rsidR="00662CCD" w:rsidRPr="00B40E4E" w:rsidRDefault="00662CCD" w:rsidP="00EC12D6">
      <w:pPr>
        <w:widowControl w:val="0"/>
        <w:kinsoku w:val="0"/>
        <w:overflowPunct w:val="0"/>
        <w:autoSpaceDE w:val="0"/>
        <w:autoSpaceDN w:val="0"/>
        <w:adjustRightInd w:val="0"/>
        <w:snapToGrid w:val="0"/>
        <w:jc w:val="both"/>
        <w:rPr>
          <w:sz w:val="24"/>
          <w:szCs w:val="24"/>
        </w:rPr>
      </w:pPr>
    </w:p>
    <w:p w14:paraId="7703A4B3" w14:textId="77777777" w:rsidR="005771C6" w:rsidRPr="00EB1069" w:rsidRDefault="005771C6" w:rsidP="005771C6">
      <w:pPr>
        <w:jc w:val="center"/>
        <w:rPr>
          <w:b/>
          <w:color w:val="FF0000"/>
          <w:sz w:val="24"/>
          <w:szCs w:val="24"/>
          <w:highlight w:val="yellow"/>
        </w:rPr>
      </w:pPr>
    </w:p>
    <w:p w14:paraId="6E87ACC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FD6C6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6354260"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440403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ECEBB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1C25A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DE0EE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F72F7"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71A318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B63B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B5DECA6"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D4C95D8"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E1D248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F10586A"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11CCBE0" w14:textId="4CB97B72" w:rsidR="00736D7B"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2C19D22" w14:textId="58B5D739" w:rsidR="00D576B8" w:rsidRDefault="00D576B8" w:rsidP="00D576B8"/>
    <w:p w14:paraId="530E968D" w14:textId="71B27ED4" w:rsidR="00D576B8" w:rsidRDefault="00D576B8" w:rsidP="00D576B8"/>
    <w:p w14:paraId="67B88286" w14:textId="50DD0310" w:rsidR="00D576B8" w:rsidRDefault="00D576B8" w:rsidP="00D576B8"/>
    <w:p w14:paraId="49CB6124" w14:textId="30394140" w:rsidR="00D576B8" w:rsidRDefault="00D576B8" w:rsidP="00D576B8"/>
    <w:p w14:paraId="1F8905B3" w14:textId="61E1A356" w:rsidR="00D576B8" w:rsidRDefault="00D576B8" w:rsidP="00D576B8"/>
    <w:p w14:paraId="284407CA" w14:textId="77777777" w:rsidR="00D576B8" w:rsidRPr="00D576B8" w:rsidRDefault="00D576B8" w:rsidP="00D576B8"/>
    <w:p w14:paraId="344C5806" w14:textId="4BE8123B"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6FB4501" w14:textId="27CEC3DC" w:rsidR="00736D7B" w:rsidRPr="00B40E4E" w:rsidRDefault="00736D7B" w:rsidP="00430D7F">
      <w:pPr>
        <w:pStyle w:val="Virsraksts8"/>
        <w:keepNext w:val="0"/>
        <w:widowControl w:val="0"/>
        <w:numPr>
          <w:ilvl w:val="0"/>
          <w:numId w:val="0"/>
        </w:numPr>
        <w:kinsoku w:val="0"/>
        <w:overflowPunct w:val="0"/>
        <w:autoSpaceDE w:val="0"/>
        <w:autoSpaceDN w:val="0"/>
        <w:adjustRightInd w:val="0"/>
        <w:snapToGrid w:val="0"/>
        <w:spacing w:after="0"/>
        <w:rPr>
          <w:sz w:val="24"/>
          <w:szCs w:val="24"/>
        </w:rPr>
      </w:pPr>
      <w:r w:rsidRPr="00B40E4E">
        <w:rPr>
          <w:sz w:val="24"/>
          <w:szCs w:val="24"/>
        </w:rPr>
        <w:t>Rīga, 202</w:t>
      </w:r>
      <w:r w:rsidR="00CF4100">
        <w:rPr>
          <w:sz w:val="24"/>
          <w:szCs w:val="24"/>
        </w:rPr>
        <w:t>6</w:t>
      </w:r>
    </w:p>
    <w:p w14:paraId="20932D01" w14:textId="77777777" w:rsidR="00352DC1" w:rsidRPr="00B40E4E" w:rsidRDefault="00352DC1" w:rsidP="00352DC1">
      <w:pPr>
        <w:widowControl w:val="0"/>
        <w:kinsoku w:val="0"/>
        <w:overflowPunct w:val="0"/>
        <w:autoSpaceDE w:val="0"/>
        <w:autoSpaceDN w:val="0"/>
        <w:adjustRightInd w:val="0"/>
        <w:snapToGrid w:val="0"/>
        <w:jc w:val="both"/>
        <w:rPr>
          <w:b/>
        </w:rPr>
      </w:pPr>
      <w:bookmarkStart w:id="0" w:name="_Toc429993226"/>
    </w:p>
    <w:p w14:paraId="5D792C2F" w14:textId="003F66A2" w:rsidR="002232A9" w:rsidRDefault="002232A9" w:rsidP="009B2C86">
      <w:pPr>
        <w:pStyle w:val="Virsraksts7"/>
        <w:widowControl w:val="0"/>
        <w:numPr>
          <w:ilvl w:val="0"/>
          <w:numId w:val="0"/>
        </w:numPr>
        <w:kinsoku w:val="0"/>
        <w:overflowPunct w:val="0"/>
        <w:autoSpaceDE w:val="0"/>
        <w:autoSpaceDN w:val="0"/>
        <w:adjustRightInd w:val="0"/>
        <w:snapToGrid w:val="0"/>
        <w:spacing w:before="0" w:after="0"/>
        <w:ind w:left="450"/>
        <w:rPr>
          <w:b/>
          <w:bCs/>
        </w:rPr>
      </w:pPr>
    </w:p>
    <w:p w14:paraId="2D5C9B12" w14:textId="62CAB2E1" w:rsidR="00D027A4" w:rsidRPr="00D027A4" w:rsidRDefault="00CE168D" w:rsidP="00CE168D">
      <w:pPr>
        <w:spacing w:after="200" w:line="276" w:lineRule="auto"/>
      </w:pPr>
      <w:r>
        <w:br w:type="page"/>
      </w:r>
    </w:p>
    <w:p w14:paraId="58453C26" w14:textId="77777777" w:rsidR="002232A9" w:rsidRPr="002232A9" w:rsidRDefault="002232A9" w:rsidP="001968A7">
      <w:pPr>
        <w:pStyle w:val="Virsraksts7"/>
        <w:widowControl w:val="0"/>
        <w:numPr>
          <w:ilvl w:val="0"/>
          <w:numId w:val="0"/>
        </w:numPr>
        <w:kinsoku w:val="0"/>
        <w:overflowPunct w:val="0"/>
        <w:autoSpaceDE w:val="0"/>
        <w:autoSpaceDN w:val="0"/>
        <w:adjustRightInd w:val="0"/>
        <w:snapToGrid w:val="0"/>
        <w:spacing w:before="0" w:after="0"/>
        <w:rPr>
          <w:b/>
          <w:bCs/>
        </w:rPr>
      </w:pPr>
    </w:p>
    <w:p w14:paraId="493239BB" w14:textId="2BE055B8" w:rsidR="00662CCD" w:rsidRPr="00B40E4E" w:rsidRDefault="00662CCD" w:rsidP="00CD79E7">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B40E4E">
        <w:rPr>
          <w:b/>
        </w:rPr>
        <w:t>Vispārīgā informācija</w:t>
      </w:r>
      <w:bookmarkEnd w:id="0"/>
    </w:p>
    <w:p w14:paraId="26DDA7E2" w14:textId="58D61D0C"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metode – atklāts konkurss saskaņā ar Publisko iepirkumu likumu</w:t>
      </w:r>
      <w:r w:rsidR="009647F2" w:rsidRPr="00B40E4E">
        <w:rPr>
          <w:rFonts w:ascii="Times New Roman" w:hAnsi="Times New Roman"/>
          <w:sz w:val="24"/>
          <w:szCs w:val="24"/>
        </w:rPr>
        <w:t xml:space="preserve">, </w:t>
      </w:r>
      <w:r w:rsidR="009647F2" w:rsidRPr="00B40E4E">
        <w:t xml:space="preserve">                         </w:t>
      </w:r>
      <w:r w:rsidR="00045FFC">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PIL</w:t>
      </w:r>
      <w:r w:rsidR="00045FFC" w:rsidRPr="00AF7692">
        <w:rPr>
          <w:rFonts w:ascii="Times New Roman" w:hAnsi="Times New Roman"/>
          <w:bCs/>
          <w:sz w:val="24"/>
          <w:szCs w:val="24"/>
        </w:rPr>
        <w:t>)</w:t>
      </w:r>
      <w:r w:rsidRPr="00B40E4E">
        <w:rPr>
          <w:rFonts w:ascii="Times New Roman" w:hAnsi="Times New Roman"/>
          <w:sz w:val="24"/>
          <w:szCs w:val="24"/>
        </w:rPr>
        <w:t>.</w:t>
      </w:r>
    </w:p>
    <w:p w14:paraId="207E40A0" w14:textId="7C44518D"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identifik</w:t>
      </w:r>
      <w:r w:rsidR="001A4A0F" w:rsidRPr="00B40E4E">
        <w:rPr>
          <w:rFonts w:ascii="Times New Roman" w:hAnsi="Times New Roman"/>
          <w:sz w:val="24"/>
          <w:szCs w:val="24"/>
        </w:rPr>
        <w:t xml:space="preserve">ācijas numurs – IeM VUGD </w:t>
      </w:r>
      <w:r w:rsidR="00C20DCD" w:rsidRPr="00B40E4E">
        <w:rPr>
          <w:rFonts w:ascii="Times New Roman" w:hAnsi="Times New Roman"/>
          <w:sz w:val="24"/>
          <w:szCs w:val="24"/>
        </w:rPr>
        <w:t>20</w:t>
      </w:r>
      <w:r w:rsidR="00C64778" w:rsidRPr="00B40E4E">
        <w:rPr>
          <w:rFonts w:ascii="Times New Roman" w:hAnsi="Times New Roman"/>
          <w:sz w:val="24"/>
          <w:szCs w:val="24"/>
        </w:rPr>
        <w:t>2</w:t>
      </w:r>
      <w:r w:rsidR="00CF4100">
        <w:rPr>
          <w:rFonts w:ascii="Times New Roman" w:hAnsi="Times New Roman"/>
          <w:sz w:val="24"/>
          <w:szCs w:val="24"/>
        </w:rPr>
        <w:t>6</w:t>
      </w:r>
      <w:r w:rsidR="00C20DCD" w:rsidRPr="00B40E4E">
        <w:rPr>
          <w:rFonts w:ascii="Times New Roman" w:hAnsi="Times New Roman"/>
          <w:sz w:val="24"/>
          <w:szCs w:val="24"/>
        </w:rPr>
        <w:t>/</w:t>
      </w:r>
      <w:r w:rsidR="00F1451E">
        <w:rPr>
          <w:rFonts w:ascii="Times New Roman" w:hAnsi="Times New Roman"/>
          <w:sz w:val="24"/>
          <w:szCs w:val="24"/>
        </w:rPr>
        <w:t>36</w:t>
      </w:r>
      <w:r w:rsidR="0021296E">
        <w:rPr>
          <w:rFonts w:ascii="Times New Roman" w:hAnsi="Times New Roman"/>
          <w:sz w:val="24"/>
          <w:szCs w:val="24"/>
        </w:rPr>
        <w:t>.</w:t>
      </w:r>
    </w:p>
    <w:p w14:paraId="70867CC9" w14:textId="77777777" w:rsidR="00FC21FF" w:rsidRDefault="00662CCD" w:rsidP="00FC21F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Pasūtītājs ir Valsts ugunsdzēsības un glābšanas </w:t>
      </w:r>
      <w:r w:rsidR="009647F2" w:rsidRPr="00B40E4E">
        <w:rPr>
          <w:rFonts w:ascii="Times New Roman" w:hAnsi="Times New Roman"/>
          <w:sz w:val="24"/>
          <w:szCs w:val="24"/>
        </w:rPr>
        <w:t xml:space="preserve">dienests,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VUGD</w:t>
      </w:r>
      <w:r w:rsidR="00045FFC" w:rsidRPr="00D8410A">
        <w:rPr>
          <w:rFonts w:ascii="Times New Roman" w:hAnsi="Times New Roman"/>
          <w:bCs/>
          <w:sz w:val="24"/>
          <w:szCs w:val="24"/>
        </w:rPr>
        <w:t>)</w:t>
      </w:r>
      <w:r w:rsidR="00C20DCD" w:rsidRPr="00D8410A">
        <w:rPr>
          <w:rFonts w:ascii="Times New Roman" w:hAnsi="Times New Roman"/>
          <w:bCs/>
          <w:sz w:val="24"/>
          <w:szCs w:val="24"/>
        </w:rPr>
        <w:t>,</w:t>
      </w:r>
      <w:r w:rsidR="00C20DCD" w:rsidRPr="00B40E4E">
        <w:rPr>
          <w:rFonts w:ascii="Times New Roman" w:hAnsi="Times New Roman"/>
          <w:sz w:val="24"/>
          <w:szCs w:val="24"/>
        </w:rPr>
        <w:t xml:space="preserve"> </w:t>
      </w:r>
      <w:r w:rsidR="00D8410A">
        <w:rPr>
          <w:rFonts w:ascii="Times New Roman" w:hAnsi="Times New Roman"/>
          <w:sz w:val="24"/>
          <w:szCs w:val="24"/>
        </w:rPr>
        <w:t>r</w:t>
      </w:r>
      <w:r w:rsidR="00C20DCD" w:rsidRPr="00B40E4E">
        <w:rPr>
          <w:rFonts w:ascii="Times New Roman" w:hAnsi="Times New Roman"/>
          <w:sz w:val="24"/>
          <w:szCs w:val="24"/>
        </w:rPr>
        <w:t>eģ</w:t>
      </w:r>
      <w:r w:rsidR="00D8410A">
        <w:rPr>
          <w:rFonts w:ascii="Times New Roman" w:hAnsi="Times New Roman"/>
          <w:sz w:val="24"/>
          <w:szCs w:val="24"/>
        </w:rPr>
        <w:t xml:space="preserve">istrācijas </w:t>
      </w:r>
      <w:r w:rsidR="00483B06" w:rsidRPr="00B40E4E">
        <w:rPr>
          <w:rFonts w:ascii="Times New Roman" w:hAnsi="Times New Roman"/>
          <w:sz w:val="24"/>
          <w:szCs w:val="24"/>
        </w:rPr>
        <w:t>N</w:t>
      </w:r>
      <w:r w:rsidRPr="00B40E4E">
        <w:rPr>
          <w:rFonts w:ascii="Times New Roman" w:hAnsi="Times New Roman"/>
          <w:sz w:val="24"/>
          <w:szCs w:val="24"/>
        </w:rPr>
        <w:t>r. 90000049834,</w:t>
      </w:r>
      <w:r w:rsidR="0007190F" w:rsidRPr="00B40E4E">
        <w:rPr>
          <w:rFonts w:ascii="Times New Roman" w:hAnsi="Times New Roman"/>
          <w:sz w:val="24"/>
          <w:szCs w:val="24"/>
        </w:rPr>
        <w:t xml:space="preserve"> </w:t>
      </w:r>
      <w:r w:rsidR="00BF61D1">
        <w:rPr>
          <w:rFonts w:ascii="Times New Roman" w:hAnsi="Times New Roman"/>
          <w:sz w:val="24"/>
          <w:szCs w:val="24"/>
        </w:rPr>
        <w:t>Talejas</w:t>
      </w:r>
      <w:r w:rsidR="0007190F" w:rsidRPr="00B40E4E">
        <w:rPr>
          <w:rFonts w:ascii="Times New Roman" w:hAnsi="Times New Roman"/>
          <w:sz w:val="24"/>
          <w:szCs w:val="24"/>
        </w:rPr>
        <w:t xml:space="preserve"> iela </w:t>
      </w:r>
      <w:r w:rsidR="00BF61D1">
        <w:rPr>
          <w:rFonts w:ascii="Times New Roman" w:hAnsi="Times New Roman"/>
          <w:sz w:val="24"/>
          <w:szCs w:val="24"/>
        </w:rPr>
        <w:t>1</w:t>
      </w:r>
      <w:r w:rsidR="0007190F" w:rsidRPr="00B40E4E">
        <w:rPr>
          <w:rFonts w:ascii="Times New Roman" w:hAnsi="Times New Roman"/>
          <w:sz w:val="24"/>
          <w:szCs w:val="24"/>
        </w:rPr>
        <w:t>, Rīga, LV-10</w:t>
      </w:r>
      <w:r w:rsidR="00BF61D1">
        <w:rPr>
          <w:rFonts w:ascii="Times New Roman" w:hAnsi="Times New Roman"/>
          <w:sz w:val="24"/>
          <w:szCs w:val="24"/>
        </w:rPr>
        <w:t>26</w:t>
      </w:r>
      <w:r w:rsidR="00791777" w:rsidRPr="00B40E4E">
        <w:rPr>
          <w:rFonts w:ascii="Times New Roman" w:hAnsi="Times New Roman"/>
          <w:sz w:val="24"/>
          <w:szCs w:val="24"/>
        </w:rPr>
        <w:t>.</w:t>
      </w:r>
    </w:p>
    <w:p w14:paraId="0554C4F0" w14:textId="73FAD560" w:rsidR="00742DE6" w:rsidRDefault="00742DE6" w:rsidP="00B34284">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086588">
        <w:rPr>
          <w:rFonts w:ascii="Times New Roman" w:hAnsi="Times New Roman"/>
          <w:sz w:val="24"/>
          <w:szCs w:val="24"/>
        </w:rPr>
        <w:t xml:space="preserve">Ieinteresētā persona organizatoriska rakstura jautājumu gadījumā var sazināties ar Valsts ugunsdzēsības un glābšanas dienesta Iepirkumu un nodrošinājuma pārvaldes Iepirkumu nodaļas juriskonsulti </w:t>
      </w:r>
      <w:r w:rsidR="00E20F1D">
        <w:rPr>
          <w:rFonts w:ascii="Times New Roman" w:hAnsi="Times New Roman"/>
          <w:sz w:val="24"/>
          <w:szCs w:val="24"/>
        </w:rPr>
        <w:t xml:space="preserve">Anitu </w:t>
      </w:r>
      <w:proofErr w:type="spellStart"/>
      <w:r w:rsidR="00E20F1D">
        <w:rPr>
          <w:rFonts w:ascii="Times New Roman" w:hAnsi="Times New Roman"/>
          <w:sz w:val="24"/>
          <w:szCs w:val="24"/>
        </w:rPr>
        <w:t>Nikiforovu</w:t>
      </w:r>
      <w:proofErr w:type="spellEnd"/>
      <w:r w:rsidR="00E20F1D" w:rsidRPr="00086588">
        <w:rPr>
          <w:rFonts w:ascii="Times New Roman" w:hAnsi="Times New Roman"/>
          <w:sz w:val="24"/>
          <w:szCs w:val="24"/>
        </w:rPr>
        <w:t xml:space="preserve">, mobilais tālrunis: +371 </w:t>
      </w:r>
      <w:r w:rsidR="00E20F1D">
        <w:rPr>
          <w:rFonts w:ascii="Times New Roman" w:hAnsi="Times New Roman"/>
          <w:sz w:val="24"/>
          <w:szCs w:val="24"/>
        </w:rPr>
        <w:t>25747436</w:t>
      </w:r>
      <w:r>
        <w:rPr>
          <w:rFonts w:ascii="Times New Roman" w:hAnsi="Times New Roman"/>
          <w:sz w:val="24"/>
          <w:szCs w:val="24"/>
        </w:rPr>
        <w:t>.</w:t>
      </w:r>
    </w:p>
    <w:p w14:paraId="06C4675E" w14:textId="77777777" w:rsidR="00E20F1D" w:rsidRDefault="00662CCD" w:rsidP="00E20F1D">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Ne pasūtī</w:t>
      </w:r>
      <w:r w:rsidR="009647F2" w:rsidRPr="00B40E4E">
        <w:rPr>
          <w:rFonts w:ascii="Times New Roman" w:hAnsi="Times New Roman"/>
          <w:sz w:val="24"/>
          <w:szCs w:val="24"/>
        </w:rPr>
        <w:t xml:space="preserve">tājs, ne iepirkuma komisija,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komisija</w:t>
      </w:r>
      <w:r w:rsidR="00045FFC" w:rsidRPr="00AF7692">
        <w:rPr>
          <w:rFonts w:ascii="Times New Roman" w:hAnsi="Times New Roman"/>
          <w:bCs/>
          <w:sz w:val="24"/>
          <w:szCs w:val="24"/>
        </w:rPr>
        <w:t>)</w:t>
      </w:r>
      <w:r w:rsidR="009647F2" w:rsidRPr="00B40E4E">
        <w:rPr>
          <w:rFonts w:ascii="Times New Roman" w:hAnsi="Times New Roman"/>
          <w:sz w:val="24"/>
          <w:szCs w:val="24"/>
        </w:rPr>
        <w:t>,</w:t>
      </w:r>
      <w:r w:rsidRPr="00B40E4E">
        <w:rPr>
          <w:rFonts w:ascii="Times New Roman" w:hAnsi="Times New Roman"/>
          <w:sz w:val="24"/>
          <w:szCs w:val="24"/>
        </w:rPr>
        <w:t xml:space="preserve"> neuzņemas nekādu atbildību par pretendenta izmaksām piedāvājuma sagatavošanai un iesniegšanai neatkarīgi no konkursa rezultātiem. </w:t>
      </w:r>
    </w:p>
    <w:p w14:paraId="280CF571" w14:textId="77777777" w:rsidR="00662CCD" w:rsidRPr="00B40E4E" w:rsidRDefault="00662CCD" w:rsidP="003532F9">
      <w:pPr>
        <w:pStyle w:val="Virsraksts1"/>
        <w:numPr>
          <w:ilvl w:val="0"/>
          <w:numId w:val="12"/>
        </w:numPr>
        <w:spacing w:before="120"/>
        <w:rPr>
          <w:rFonts w:ascii="Times New Roman" w:hAnsi="Times New Roman"/>
          <w:sz w:val="24"/>
          <w:szCs w:val="24"/>
        </w:rPr>
      </w:pPr>
      <w:bookmarkStart w:id="1" w:name="_Toc429993227"/>
      <w:r w:rsidRPr="00B40E4E">
        <w:rPr>
          <w:rFonts w:ascii="Times New Roman" w:hAnsi="Times New Roman"/>
          <w:sz w:val="24"/>
          <w:szCs w:val="24"/>
        </w:rPr>
        <w:t>Informācija par iepirkuma priekšmetu</w:t>
      </w:r>
      <w:bookmarkEnd w:id="1"/>
    </w:p>
    <w:p w14:paraId="6E958B4A" w14:textId="137BBA3D" w:rsidR="00F07DEF" w:rsidRPr="00B40E4E"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ir </w:t>
      </w:r>
      <w:r w:rsidR="00DD700D" w:rsidRPr="00DD700D">
        <w:rPr>
          <w:rFonts w:ascii="Times New Roman" w:hAnsi="Times New Roman"/>
          <w:sz w:val="24"/>
          <w:szCs w:val="24"/>
        </w:rPr>
        <w:t xml:space="preserve">ugunsdzēsēju glābēju speciālo aizsargtērpu </w:t>
      </w:r>
      <w:r w:rsidRPr="00DD700D">
        <w:rPr>
          <w:rFonts w:ascii="Times New Roman" w:hAnsi="Times New Roman"/>
          <w:sz w:val="24"/>
          <w:szCs w:val="24"/>
        </w:rPr>
        <w:t>piegāde</w:t>
      </w:r>
      <w:r w:rsidRPr="00B40E4E">
        <w:rPr>
          <w:rFonts w:ascii="Times New Roman" w:hAnsi="Times New Roman"/>
          <w:sz w:val="24"/>
          <w:szCs w:val="24"/>
        </w:rPr>
        <w:t xml:space="preserve"> (turpmāk – </w:t>
      </w:r>
      <w:r w:rsidRPr="009B2C86">
        <w:rPr>
          <w:rFonts w:ascii="Times New Roman" w:hAnsi="Times New Roman"/>
          <w:b/>
          <w:sz w:val="24"/>
          <w:szCs w:val="24"/>
        </w:rPr>
        <w:t>Prece</w:t>
      </w:r>
      <w:r w:rsidRPr="00B40E4E">
        <w:rPr>
          <w:rFonts w:ascii="Times New Roman" w:hAnsi="Times New Roman"/>
          <w:sz w:val="24"/>
          <w:szCs w:val="24"/>
        </w:rPr>
        <w:t>) saskaņā ar tehnisko specifikāciju (2.pielikums).</w:t>
      </w:r>
    </w:p>
    <w:p w14:paraId="4850ED22" w14:textId="757029D9" w:rsidR="00F07DEF" w:rsidRPr="00583AA5"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atbilstoši CPV klasifikatoram ir </w:t>
      </w:r>
      <w:r w:rsidR="00AF7692" w:rsidRPr="00AF7692">
        <w:rPr>
          <w:rFonts w:ascii="Times New Roman" w:hAnsi="Times New Roman"/>
          <w:bCs/>
          <w:sz w:val="24"/>
          <w:szCs w:val="24"/>
        </w:rPr>
        <w:t xml:space="preserve">35113400-3 </w:t>
      </w:r>
      <w:r w:rsidR="00F110E5">
        <w:rPr>
          <w:rFonts w:ascii="Times New Roman" w:hAnsi="Times New Roman"/>
          <w:bCs/>
          <w:sz w:val="24"/>
          <w:szCs w:val="24"/>
        </w:rPr>
        <w:t>(</w:t>
      </w:r>
      <w:r w:rsidR="00AF7692" w:rsidRPr="00AF7692">
        <w:rPr>
          <w:rFonts w:ascii="Times New Roman" w:hAnsi="Times New Roman"/>
          <w:bCs/>
          <w:sz w:val="24"/>
          <w:szCs w:val="24"/>
        </w:rPr>
        <w:t>Aizsargtērpi</w:t>
      </w:r>
      <w:r w:rsidR="00D576B8">
        <w:rPr>
          <w:rFonts w:ascii="Times New Roman" w:hAnsi="Times New Roman"/>
          <w:bCs/>
          <w:sz w:val="24"/>
          <w:szCs w:val="24"/>
        </w:rPr>
        <w:t>).</w:t>
      </w:r>
    </w:p>
    <w:p w14:paraId="37CF5328" w14:textId="77777777" w:rsidR="001B504B" w:rsidRPr="00B40E4E" w:rsidRDefault="00853281" w:rsidP="003532F9">
      <w:pPr>
        <w:pStyle w:val="Sarakstarindkopa"/>
        <w:widowControl w:val="0"/>
        <w:numPr>
          <w:ilvl w:val="1"/>
          <w:numId w:val="12"/>
        </w:numPr>
        <w:tabs>
          <w:tab w:val="left" w:pos="540"/>
        </w:tabs>
        <w:kinsoku w:val="0"/>
        <w:overflowPunct w:val="0"/>
        <w:autoSpaceDE w:val="0"/>
        <w:autoSpaceDN w:val="0"/>
        <w:adjustRightInd w:val="0"/>
        <w:snapToGrid w:val="0"/>
        <w:spacing w:after="0"/>
        <w:ind w:hanging="3698"/>
        <w:jc w:val="both"/>
        <w:rPr>
          <w:rFonts w:ascii="Times New Roman" w:hAnsi="Times New Roman"/>
          <w:sz w:val="24"/>
          <w:szCs w:val="24"/>
        </w:rPr>
      </w:pPr>
      <w:r w:rsidRPr="00B40E4E">
        <w:rPr>
          <w:rFonts w:ascii="Times New Roman" w:hAnsi="Times New Roman"/>
          <w:sz w:val="24"/>
          <w:szCs w:val="24"/>
        </w:rPr>
        <w:t xml:space="preserve">Iepirkuma NUTS kods ir </w:t>
      </w:r>
      <w:r w:rsidRPr="001734D0">
        <w:rPr>
          <w:rFonts w:ascii="Times New Roman" w:hAnsi="Times New Roman"/>
          <w:sz w:val="24"/>
          <w:szCs w:val="24"/>
        </w:rPr>
        <w:t>LV006.</w:t>
      </w:r>
    </w:p>
    <w:p w14:paraId="7DEEFB96" w14:textId="15F50C29" w:rsidR="00403070" w:rsidRPr="00B40E4E" w:rsidRDefault="00045FFC" w:rsidP="003532F9">
      <w:pPr>
        <w:widowControl w:val="0"/>
        <w:numPr>
          <w:ilvl w:val="1"/>
          <w:numId w:val="12"/>
        </w:numPr>
        <w:tabs>
          <w:tab w:val="left" w:pos="540"/>
        </w:tabs>
        <w:kinsoku w:val="0"/>
        <w:overflowPunct w:val="0"/>
        <w:autoSpaceDE w:val="0"/>
        <w:autoSpaceDN w:val="0"/>
        <w:adjustRightInd w:val="0"/>
        <w:snapToGrid w:val="0"/>
        <w:spacing w:after="80"/>
        <w:ind w:left="630" w:hanging="630"/>
        <w:jc w:val="both"/>
        <w:rPr>
          <w:sz w:val="24"/>
          <w:szCs w:val="24"/>
        </w:rPr>
      </w:pPr>
      <w:r>
        <w:rPr>
          <w:sz w:val="24"/>
          <w:szCs w:val="24"/>
        </w:rPr>
        <w:t>Atklāts konkurss</w:t>
      </w:r>
      <w:r w:rsidR="00403070" w:rsidRPr="00B40E4E">
        <w:rPr>
          <w:sz w:val="24"/>
          <w:szCs w:val="24"/>
        </w:rPr>
        <w:t xml:space="preserve"> ir </w:t>
      </w:r>
      <w:r w:rsidRPr="00B40E4E">
        <w:rPr>
          <w:sz w:val="24"/>
          <w:szCs w:val="24"/>
        </w:rPr>
        <w:t>sadalīt</w:t>
      </w:r>
      <w:r>
        <w:rPr>
          <w:sz w:val="24"/>
          <w:szCs w:val="24"/>
        </w:rPr>
        <w:t>s</w:t>
      </w:r>
      <w:r w:rsidR="00195EE7">
        <w:rPr>
          <w:sz w:val="24"/>
          <w:szCs w:val="24"/>
        </w:rPr>
        <w:t xml:space="preserve"> </w:t>
      </w:r>
      <w:r w:rsidR="00C6572D">
        <w:rPr>
          <w:sz w:val="24"/>
          <w:szCs w:val="24"/>
        </w:rPr>
        <w:t>divām</w:t>
      </w:r>
      <w:r w:rsidR="00403070" w:rsidRPr="00B017F6">
        <w:rPr>
          <w:sz w:val="24"/>
          <w:szCs w:val="24"/>
        </w:rPr>
        <w:t xml:space="preserve"> (</w:t>
      </w:r>
      <w:r w:rsidR="00C6572D">
        <w:rPr>
          <w:sz w:val="24"/>
          <w:szCs w:val="24"/>
        </w:rPr>
        <w:t>divām</w:t>
      </w:r>
      <w:r w:rsidR="00403070" w:rsidRPr="00B017F6">
        <w:rPr>
          <w:sz w:val="24"/>
          <w:szCs w:val="24"/>
        </w:rPr>
        <w:t>)</w:t>
      </w:r>
      <w:r w:rsidR="00403070" w:rsidRPr="00B40E4E">
        <w:rPr>
          <w:sz w:val="24"/>
          <w:szCs w:val="24"/>
        </w:rPr>
        <w:t xml:space="preserve"> iepirkuma priekšmeta daļās:</w:t>
      </w:r>
    </w:p>
    <w:p w14:paraId="50292864" w14:textId="17B4A37F" w:rsidR="001B504B" w:rsidRPr="00527AE5" w:rsidRDefault="00A7629D" w:rsidP="003532F9">
      <w:pPr>
        <w:pStyle w:val="Sarakstarindkopa"/>
        <w:widowControl w:val="0"/>
        <w:numPr>
          <w:ilvl w:val="2"/>
          <w:numId w:val="12"/>
        </w:numPr>
        <w:tabs>
          <w:tab w:val="left" w:pos="709"/>
        </w:tabs>
        <w:kinsoku w:val="0"/>
        <w:overflowPunct w:val="0"/>
        <w:autoSpaceDE w:val="0"/>
        <w:autoSpaceDN w:val="0"/>
        <w:adjustRightInd w:val="0"/>
        <w:snapToGrid w:val="0"/>
        <w:ind w:hanging="1288"/>
        <w:jc w:val="both"/>
        <w:rPr>
          <w:rFonts w:ascii="Times New Roman" w:hAnsi="Times New Roman"/>
          <w:sz w:val="24"/>
          <w:szCs w:val="24"/>
        </w:rPr>
      </w:pPr>
      <w:r w:rsidRPr="00527AE5">
        <w:rPr>
          <w:rFonts w:ascii="Times New Roman" w:hAnsi="Times New Roman"/>
          <w:sz w:val="24"/>
          <w:szCs w:val="24"/>
        </w:rPr>
        <w:t xml:space="preserve">iepirkuma </w:t>
      </w:r>
      <w:r w:rsidR="00045FFC" w:rsidRPr="00527AE5">
        <w:rPr>
          <w:rFonts w:ascii="Times New Roman" w:hAnsi="Times New Roman"/>
          <w:sz w:val="24"/>
          <w:szCs w:val="24"/>
        </w:rPr>
        <w:t xml:space="preserve">priekšmeta </w:t>
      </w:r>
      <w:r w:rsidR="003E04F6" w:rsidRPr="00527AE5">
        <w:rPr>
          <w:rFonts w:ascii="Times New Roman" w:hAnsi="Times New Roman"/>
          <w:sz w:val="24"/>
          <w:szCs w:val="24"/>
        </w:rPr>
        <w:t xml:space="preserve">1. </w:t>
      </w:r>
      <w:r w:rsidRPr="00527AE5">
        <w:rPr>
          <w:rFonts w:ascii="Times New Roman" w:hAnsi="Times New Roman"/>
          <w:sz w:val="24"/>
          <w:szCs w:val="24"/>
        </w:rPr>
        <w:t>daļa</w:t>
      </w:r>
      <w:r w:rsidR="00045FFC" w:rsidRPr="00527AE5">
        <w:rPr>
          <w:rFonts w:ascii="Times New Roman" w:hAnsi="Times New Roman"/>
          <w:sz w:val="24"/>
          <w:szCs w:val="24"/>
        </w:rPr>
        <w:t>:</w:t>
      </w:r>
      <w:r w:rsidRPr="00527AE5">
        <w:rPr>
          <w:rFonts w:ascii="Times New Roman" w:hAnsi="Times New Roman"/>
          <w:sz w:val="24"/>
          <w:szCs w:val="24"/>
        </w:rPr>
        <w:t xml:space="preserve"> “</w:t>
      </w:r>
      <w:r w:rsidR="00C6572D" w:rsidRPr="00C6572D">
        <w:rPr>
          <w:rFonts w:ascii="Times New Roman" w:eastAsia="Times New Roman" w:hAnsi="Times New Roman"/>
          <w:color w:val="000000"/>
          <w:sz w:val="24"/>
          <w:szCs w:val="24"/>
          <w:lang w:eastAsia="lv-LV"/>
        </w:rPr>
        <w:t xml:space="preserve">Ugunsdzēsēju aizsargķiveres </w:t>
      </w:r>
      <w:proofErr w:type="spellStart"/>
      <w:r w:rsidR="00C6572D" w:rsidRPr="00C6572D">
        <w:rPr>
          <w:rFonts w:ascii="Times New Roman" w:eastAsia="Times New Roman" w:hAnsi="Times New Roman"/>
          <w:color w:val="000000"/>
          <w:sz w:val="24"/>
          <w:szCs w:val="24"/>
          <w:lang w:eastAsia="lv-LV"/>
        </w:rPr>
        <w:t>pasega</w:t>
      </w:r>
      <w:proofErr w:type="spellEnd"/>
      <w:r w:rsidRPr="00527AE5">
        <w:rPr>
          <w:rFonts w:ascii="Times New Roman" w:eastAsia="Times New Roman" w:hAnsi="Times New Roman"/>
          <w:bCs/>
          <w:sz w:val="24"/>
          <w:szCs w:val="24"/>
          <w:lang w:eastAsia="lv-LV"/>
        </w:rPr>
        <w:t>”</w:t>
      </w:r>
      <w:r w:rsidR="00045FFC" w:rsidRPr="00527AE5">
        <w:rPr>
          <w:rFonts w:ascii="Times New Roman" w:eastAsia="Times New Roman" w:hAnsi="Times New Roman"/>
          <w:bCs/>
          <w:sz w:val="24"/>
          <w:szCs w:val="24"/>
          <w:lang w:eastAsia="lv-LV"/>
        </w:rPr>
        <w:t xml:space="preserve"> (turpmāk –</w:t>
      </w:r>
      <w:r w:rsidR="00143532" w:rsidRPr="00527AE5">
        <w:rPr>
          <w:rFonts w:ascii="Times New Roman" w:eastAsia="Times New Roman" w:hAnsi="Times New Roman"/>
          <w:b/>
          <w:bCs/>
          <w:sz w:val="24"/>
          <w:szCs w:val="24"/>
          <w:lang w:eastAsia="lv-LV"/>
        </w:rPr>
        <w:t>1.</w:t>
      </w:r>
      <w:r w:rsidR="00045FFC" w:rsidRPr="00527AE5">
        <w:rPr>
          <w:rFonts w:ascii="Times New Roman" w:eastAsia="Times New Roman" w:hAnsi="Times New Roman"/>
          <w:b/>
          <w:bCs/>
          <w:sz w:val="24"/>
          <w:szCs w:val="24"/>
          <w:lang w:eastAsia="lv-LV"/>
        </w:rPr>
        <w:t>daļa</w:t>
      </w:r>
      <w:r w:rsidR="00045FFC" w:rsidRPr="00527AE5">
        <w:rPr>
          <w:rFonts w:ascii="Times New Roman" w:eastAsia="Times New Roman" w:hAnsi="Times New Roman"/>
          <w:bCs/>
          <w:sz w:val="24"/>
          <w:szCs w:val="24"/>
          <w:lang w:eastAsia="lv-LV"/>
        </w:rPr>
        <w:t>)</w:t>
      </w:r>
      <w:r w:rsidRPr="00527AE5">
        <w:rPr>
          <w:rFonts w:ascii="Times New Roman" w:eastAsia="Times New Roman" w:hAnsi="Times New Roman"/>
          <w:bCs/>
          <w:sz w:val="24"/>
          <w:szCs w:val="24"/>
          <w:lang w:eastAsia="lv-LV"/>
        </w:rPr>
        <w:t>;</w:t>
      </w:r>
    </w:p>
    <w:p w14:paraId="7DFF3EFE" w14:textId="4EDAE1A3" w:rsidR="00170B8D" w:rsidRPr="00170B8D" w:rsidRDefault="00A7629D" w:rsidP="00170B8D">
      <w:pPr>
        <w:pStyle w:val="Sarakstarindkopa"/>
        <w:widowControl w:val="0"/>
        <w:numPr>
          <w:ilvl w:val="2"/>
          <w:numId w:val="12"/>
        </w:numPr>
        <w:tabs>
          <w:tab w:val="left" w:pos="709"/>
        </w:tabs>
        <w:kinsoku w:val="0"/>
        <w:overflowPunct w:val="0"/>
        <w:autoSpaceDE w:val="0"/>
        <w:autoSpaceDN w:val="0"/>
        <w:adjustRightInd w:val="0"/>
        <w:snapToGrid w:val="0"/>
        <w:ind w:hanging="1288"/>
        <w:jc w:val="both"/>
        <w:rPr>
          <w:rFonts w:ascii="Times New Roman" w:hAnsi="Times New Roman"/>
          <w:sz w:val="24"/>
          <w:szCs w:val="24"/>
        </w:rPr>
      </w:pPr>
      <w:r w:rsidRPr="00527AE5">
        <w:rPr>
          <w:rFonts w:ascii="Times New Roman" w:eastAsia="Times New Roman" w:hAnsi="Times New Roman"/>
          <w:sz w:val="24"/>
          <w:szCs w:val="24"/>
        </w:rPr>
        <w:t>iepirkuma</w:t>
      </w:r>
      <w:r w:rsidR="00045FFC" w:rsidRPr="00527AE5">
        <w:rPr>
          <w:rFonts w:ascii="Times New Roman" w:eastAsia="Times New Roman" w:hAnsi="Times New Roman"/>
          <w:sz w:val="24"/>
          <w:szCs w:val="24"/>
        </w:rPr>
        <w:t xml:space="preserve"> priekšmeta</w:t>
      </w:r>
      <w:r w:rsidR="003E04F6" w:rsidRPr="00527AE5">
        <w:rPr>
          <w:rFonts w:ascii="Times New Roman" w:eastAsia="Times New Roman" w:hAnsi="Times New Roman"/>
          <w:sz w:val="24"/>
          <w:szCs w:val="24"/>
        </w:rPr>
        <w:t xml:space="preserve"> 2.</w:t>
      </w:r>
      <w:r w:rsidRPr="00527AE5">
        <w:rPr>
          <w:rFonts w:ascii="Times New Roman" w:eastAsia="Times New Roman" w:hAnsi="Times New Roman"/>
          <w:sz w:val="24"/>
          <w:szCs w:val="24"/>
        </w:rPr>
        <w:t xml:space="preserve"> daļa</w:t>
      </w:r>
      <w:r w:rsidR="00045FFC" w:rsidRPr="00527AE5">
        <w:rPr>
          <w:rFonts w:ascii="Times New Roman" w:eastAsia="Times New Roman" w:hAnsi="Times New Roman"/>
          <w:sz w:val="24"/>
          <w:szCs w:val="24"/>
        </w:rPr>
        <w:t>:</w:t>
      </w:r>
      <w:r w:rsidR="007329EF" w:rsidRPr="00527AE5">
        <w:rPr>
          <w:rFonts w:ascii="Times New Roman" w:eastAsia="Times New Roman" w:hAnsi="Times New Roman"/>
          <w:sz w:val="24"/>
          <w:szCs w:val="24"/>
        </w:rPr>
        <w:t xml:space="preserve"> “</w:t>
      </w:r>
      <w:r w:rsidR="00C6572D" w:rsidRPr="00C6572D">
        <w:rPr>
          <w:rFonts w:ascii="Times New Roman" w:eastAsia="Times New Roman" w:hAnsi="Times New Roman"/>
          <w:color w:val="000000"/>
          <w:sz w:val="24"/>
          <w:szCs w:val="24"/>
          <w:lang w:eastAsia="lv-LV"/>
        </w:rPr>
        <w:t>Ugunsdzēsēju josta ar karabīni</w:t>
      </w:r>
      <w:r w:rsidR="003336FA" w:rsidRPr="003336FA">
        <w:rPr>
          <w:rFonts w:ascii="Times New Roman" w:hAnsi="Times New Roman"/>
          <w:sz w:val="24"/>
          <w:szCs w:val="24"/>
        </w:rPr>
        <w:t>”</w:t>
      </w:r>
      <w:r w:rsidR="00045FFC" w:rsidRPr="00527AE5">
        <w:rPr>
          <w:rFonts w:ascii="Times New Roman" w:eastAsia="Times New Roman" w:hAnsi="Times New Roman"/>
          <w:sz w:val="24"/>
          <w:szCs w:val="24"/>
        </w:rPr>
        <w:t xml:space="preserve"> (turpmāk –</w:t>
      </w:r>
      <w:r w:rsidR="00045FFC" w:rsidRPr="00527AE5">
        <w:rPr>
          <w:rFonts w:ascii="Times New Roman" w:eastAsia="Times New Roman" w:hAnsi="Times New Roman"/>
          <w:b/>
          <w:sz w:val="24"/>
          <w:szCs w:val="24"/>
        </w:rPr>
        <w:t xml:space="preserve"> </w:t>
      </w:r>
      <w:r w:rsidR="00143532" w:rsidRPr="00527AE5">
        <w:rPr>
          <w:rFonts w:ascii="Times New Roman" w:eastAsia="Times New Roman" w:hAnsi="Times New Roman"/>
          <w:b/>
          <w:sz w:val="24"/>
          <w:szCs w:val="24"/>
        </w:rPr>
        <w:t>2.</w:t>
      </w:r>
      <w:r w:rsidR="00045FFC" w:rsidRPr="00527AE5">
        <w:rPr>
          <w:rFonts w:ascii="Times New Roman" w:eastAsia="Times New Roman" w:hAnsi="Times New Roman"/>
          <w:b/>
          <w:sz w:val="24"/>
          <w:szCs w:val="24"/>
        </w:rPr>
        <w:t>daļa</w:t>
      </w:r>
      <w:r w:rsidR="00045FFC" w:rsidRPr="00527AE5">
        <w:rPr>
          <w:rFonts w:ascii="Times New Roman" w:eastAsia="Times New Roman" w:hAnsi="Times New Roman"/>
          <w:sz w:val="24"/>
          <w:szCs w:val="24"/>
        </w:rPr>
        <w:t>)</w:t>
      </w:r>
      <w:r w:rsidR="00C6572D">
        <w:rPr>
          <w:rFonts w:ascii="Times New Roman" w:eastAsia="Times New Roman" w:hAnsi="Times New Roman"/>
          <w:sz w:val="24"/>
          <w:szCs w:val="24"/>
        </w:rPr>
        <w:t>.</w:t>
      </w:r>
      <w:bookmarkStart w:id="2" w:name="_GoBack"/>
      <w:bookmarkEnd w:id="2"/>
    </w:p>
    <w:p w14:paraId="1E012DEF" w14:textId="0E1938BE" w:rsidR="00A7629D" w:rsidRPr="00873742" w:rsidRDefault="00703893"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bookmarkStart w:id="3" w:name="_Hlk192663050"/>
      <w:r w:rsidRPr="00984AF4">
        <w:rPr>
          <w:rFonts w:ascii="Times New Roman" w:hAnsi="Times New Roman"/>
          <w:sz w:val="24"/>
          <w:szCs w:val="24"/>
        </w:rPr>
        <w:t xml:space="preserve">Pretendents var iesniegt piedāvājumu par vienu vai </w:t>
      </w:r>
      <w:r w:rsidR="00C6572D">
        <w:rPr>
          <w:rFonts w:ascii="Times New Roman" w:hAnsi="Times New Roman"/>
          <w:sz w:val="24"/>
          <w:szCs w:val="24"/>
        </w:rPr>
        <w:t>abām</w:t>
      </w:r>
      <w:r w:rsidRPr="00984AF4">
        <w:rPr>
          <w:rFonts w:ascii="Times New Roman" w:hAnsi="Times New Roman"/>
          <w:sz w:val="24"/>
          <w:szCs w:val="24"/>
        </w:rPr>
        <w:t xml:space="preserve"> iepirkuma priekšmeta daļām.</w:t>
      </w:r>
      <w:r w:rsidR="00C6572D">
        <w:rPr>
          <w:rFonts w:ascii="Times New Roman" w:hAnsi="Times New Roman"/>
          <w:sz w:val="24"/>
          <w:szCs w:val="24"/>
        </w:rPr>
        <w:t xml:space="preserve"> </w:t>
      </w:r>
      <w:r w:rsidR="00A7629D" w:rsidRPr="00873742">
        <w:rPr>
          <w:rFonts w:ascii="Times New Roman" w:hAnsi="Times New Roman"/>
          <w:sz w:val="24"/>
          <w:szCs w:val="24"/>
        </w:rPr>
        <w:t>Jāiesniedz pilnībā piedāvāts iepirkuma priekšmeta apjoms.</w:t>
      </w:r>
    </w:p>
    <w:bookmarkEnd w:id="3"/>
    <w:p w14:paraId="690A9124" w14:textId="6EBCFC0B" w:rsidR="00A7629D" w:rsidRPr="00D03A03" w:rsidRDefault="00A7629D"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D03A03">
        <w:rPr>
          <w:rFonts w:ascii="Times New Roman" w:hAnsi="Times New Roman"/>
          <w:sz w:val="24"/>
          <w:szCs w:val="24"/>
        </w:rPr>
        <w:t>P</w:t>
      </w:r>
      <w:r w:rsidR="000E1E76" w:rsidRPr="00D03A03">
        <w:rPr>
          <w:rFonts w:ascii="Times New Roman" w:hAnsi="Times New Roman"/>
          <w:sz w:val="24"/>
          <w:szCs w:val="24"/>
        </w:rPr>
        <w:t>aredzamā līgumcena:</w:t>
      </w:r>
      <w:r w:rsidR="00401302" w:rsidRPr="00D03A03">
        <w:rPr>
          <w:rFonts w:ascii="Times New Roman" w:hAnsi="Times New Roman"/>
          <w:sz w:val="24"/>
          <w:szCs w:val="24"/>
        </w:rPr>
        <w:t xml:space="preserve"> </w:t>
      </w:r>
    </w:p>
    <w:p w14:paraId="330F7DE4" w14:textId="142B3AEA" w:rsidR="00A7629D" w:rsidRPr="00D03A03" w:rsidRDefault="003E04F6" w:rsidP="003532F9">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bookmarkStart w:id="4" w:name="_Hlk192663181"/>
      <w:r w:rsidRPr="00D03A03">
        <w:rPr>
          <w:rFonts w:ascii="Times New Roman" w:hAnsi="Times New Roman"/>
          <w:sz w:val="24"/>
          <w:szCs w:val="24"/>
        </w:rPr>
        <w:t>1.</w:t>
      </w:r>
      <w:r w:rsidR="000E1E76" w:rsidRPr="00D03A03">
        <w:rPr>
          <w:rFonts w:ascii="Times New Roman" w:hAnsi="Times New Roman"/>
          <w:sz w:val="24"/>
          <w:szCs w:val="24"/>
        </w:rPr>
        <w:t>daļā ir</w:t>
      </w:r>
      <w:r w:rsidR="00D576B8" w:rsidRPr="00D03A03">
        <w:rPr>
          <w:rFonts w:ascii="Times New Roman" w:hAnsi="Times New Roman"/>
          <w:sz w:val="24"/>
          <w:szCs w:val="24"/>
        </w:rPr>
        <w:t xml:space="preserve"> </w:t>
      </w:r>
      <w:r w:rsidR="00703893" w:rsidRPr="00D03A03">
        <w:rPr>
          <w:rFonts w:ascii="Times New Roman" w:hAnsi="Times New Roman"/>
          <w:sz w:val="24"/>
          <w:szCs w:val="24"/>
        </w:rPr>
        <w:t xml:space="preserve">EUR </w:t>
      </w:r>
      <w:r w:rsidR="00D03A03" w:rsidRPr="00D03A03">
        <w:rPr>
          <w:rFonts w:ascii="Times New Roman" w:hAnsi="Times New Roman"/>
          <w:sz w:val="24"/>
          <w:szCs w:val="24"/>
        </w:rPr>
        <w:t>31 000,00</w:t>
      </w:r>
      <w:r w:rsidR="00116E6F" w:rsidRPr="00D03A03">
        <w:rPr>
          <w:rFonts w:ascii="Times New Roman" w:hAnsi="Times New Roman"/>
          <w:sz w:val="24"/>
          <w:szCs w:val="24"/>
        </w:rPr>
        <w:t xml:space="preserve"> </w:t>
      </w:r>
      <w:r w:rsidR="00D15AD5" w:rsidRPr="00D03A03">
        <w:rPr>
          <w:rFonts w:ascii="Times New Roman" w:hAnsi="Times New Roman"/>
          <w:sz w:val="24"/>
          <w:szCs w:val="24"/>
        </w:rPr>
        <w:t xml:space="preserve">bez </w:t>
      </w:r>
      <w:r w:rsidR="00045FFC" w:rsidRPr="00D03A03">
        <w:rPr>
          <w:rFonts w:ascii="Times New Roman" w:hAnsi="Times New Roman"/>
          <w:sz w:val="24"/>
          <w:szCs w:val="24"/>
        </w:rPr>
        <w:t xml:space="preserve">pievienotā vērtības nodokļa (turpmāk – </w:t>
      </w:r>
      <w:r w:rsidR="00045FFC" w:rsidRPr="00D03A03">
        <w:rPr>
          <w:rFonts w:ascii="Times New Roman" w:hAnsi="Times New Roman"/>
          <w:b/>
          <w:sz w:val="24"/>
          <w:szCs w:val="24"/>
        </w:rPr>
        <w:t>PVN</w:t>
      </w:r>
      <w:r w:rsidR="00045FFC" w:rsidRPr="00D03A03">
        <w:rPr>
          <w:rFonts w:ascii="Times New Roman" w:hAnsi="Times New Roman"/>
          <w:sz w:val="24"/>
          <w:szCs w:val="24"/>
        </w:rPr>
        <w:t>)</w:t>
      </w:r>
      <w:r w:rsidR="00D15AD5" w:rsidRPr="00D03A03">
        <w:rPr>
          <w:rFonts w:ascii="Times New Roman" w:hAnsi="Times New Roman"/>
          <w:sz w:val="24"/>
          <w:szCs w:val="24"/>
        </w:rPr>
        <w:t>;</w:t>
      </w:r>
      <w:r w:rsidR="00832305" w:rsidRPr="00D03A03">
        <w:rPr>
          <w:rFonts w:ascii="Times New Roman" w:hAnsi="Times New Roman"/>
          <w:sz w:val="24"/>
          <w:szCs w:val="24"/>
        </w:rPr>
        <w:t xml:space="preserve"> </w:t>
      </w:r>
    </w:p>
    <w:p w14:paraId="250CBEB5" w14:textId="69CFBE36" w:rsidR="00401302" w:rsidRPr="00DD700D" w:rsidRDefault="00703893" w:rsidP="00C676E7">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D03A03">
        <w:rPr>
          <w:rFonts w:ascii="Times New Roman" w:hAnsi="Times New Roman"/>
          <w:sz w:val="24"/>
          <w:szCs w:val="24"/>
        </w:rPr>
        <w:t xml:space="preserve">2.daļā ir EUR </w:t>
      </w:r>
      <w:r w:rsidR="00D03A03" w:rsidRPr="00D03A03">
        <w:rPr>
          <w:rFonts w:ascii="Times New Roman" w:hAnsi="Times New Roman"/>
          <w:sz w:val="24"/>
          <w:szCs w:val="24"/>
        </w:rPr>
        <w:t>20 000,00</w:t>
      </w:r>
      <w:r w:rsidRPr="00D03A03">
        <w:rPr>
          <w:rFonts w:ascii="Times New Roman" w:hAnsi="Times New Roman"/>
          <w:sz w:val="24"/>
          <w:szCs w:val="24"/>
        </w:rPr>
        <w:t xml:space="preserve"> </w:t>
      </w:r>
      <w:r w:rsidR="00401302" w:rsidRPr="00D03A03">
        <w:rPr>
          <w:rFonts w:ascii="Times New Roman" w:hAnsi="Times New Roman"/>
          <w:sz w:val="24"/>
          <w:szCs w:val="24"/>
        </w:rPr>
        <w:t>bez PVN</w:t>
      </w:r>
      <w:r w:rsidR="00C6572D">
        <w:rPr>
          <w:rFonts w:ascii="Times New Roman" w:hAnsi="Times New Roman"/>
          <w:sz w:val="24"/>
          <w:szCs w:val="24"/>
        </w:rPr>
        <w:t>.</w:t>
      </w:r>
    </w:p>
    <w:bookmarkEnd w:id="4"/>
    <w:p w14:paraId="7936C9B8" w14:textId="2FC5234C" w:rsidR="00095603" w:rsidRPr="00B40E4E" w:rsidRDefault="00095603" w:rsidP="00095603">
      <w:pPr>
        <w:pStyle w:val="Sarakstarindkopa"/>
        <w:widowControl w:val="0"/>
        <w:numPr>
          <w:ilvl w:val="1"/>
          <w:numId w:val="12"/>
        </w:numPr>
        <w:tabs>
          <w:tab w:val="left" w:pos="540"/>
        </w:tabs>
        <w:kinsoku w:val="0"/>
        <w:overflowPunct w:val="0"/>
        <w:autoSpaceDE w:val="0"/>
        <w:autoSpaceDN w:val="0"/>
        <w:adjustRightInd w:val="0"/>
        <w:snapToGrid w:val="0"/>
        <w:ind w:left="540" w:hanging="540"/>
        <w:jc w:val="both"/>
        <w:rPr>
          <w:rFonts w:ascii="Times New Roman" w:hAnsi="Times New Roman"/>
          <w:sz w:val="24"/>
          <w:szCs w:val="24"/>
        </w:rPr>
      </w:pPr>
      <w:r w:rsidRPr="00B40E4E">
        <w:rPr>
          <w:rFonts w:ascii="Times New Roman" w:hAnsi="Times New Roman"/>
          <w:sz w:val="24"/>
          <w:szCs w:val="24"/>
        </w:rPr>
        <w:t xml:space="preserve">Nolikuma 2.6.apakšpunktā norādītā līgumcena ir </w:t>
      </w:r>
      <w:r>
        <w:rPr>
          <w:rFonts w:ascii="Times New Roman" w:hAnsi="Times New Roman"/>
          <w:sz w:val="24"/>
          <w:szCs w:val="24"/>
        </w:rPr>
        <w:t>paredzamā</w:t>
      </w:r>
      <w:r w:rsidRPr="00B40E4E">
        <w:rPr>
          <w:rFonts w:ascii="Times New Roman" w:hAnsi="Times New Roman"/>
          <w:sz w:val="24"/>
          <w:szCs w:val="24"/>
        </w:rPr>
        <w:t xml:space="preserve"> līgumcena, kur</w:t>
      </w:r>
      <w:r>
        <w:rPr>
          <w:rFonts w:ascii="Times New Roman" w:hAnsi="Times New Roman"/>
          <w:sz w:val="24"/>
          <w:szCs w:val="24"/>
        </w:rPr>
        <w:t>u</w:t>
      </w:r>
      <w:r w:rsidRPr="00B40E4E">
        <w:rPr>
          <w:rFonts w:ascii="Times New Roman" w:hAnsi="Times New Roman"/>
          <w:sz w:val="24"/>
          <w:szCs w:val="24"/>
        </w:rPr>
        <w:t xml:space="preserve"> </w:t>
      </w:r>
      <w:r>
        <w:rPr>
          <w:rFonts w:ascii="Times New Roman" w:hAnsi="Times New Roman"/>
          <w:sz w:val="24"/>
          <w:szCs w:val="24"/>
        </w:rPr>
        <w:t>plānots apgūt</w:t>
      </w:r>
      <w:r w:rsidRPr="00B40E4E">
        <w:rPr>
          <w:rFonts w:ascii="Times New Roman" w:hAnsi="Times New Roman"/>
          <w:sz w:val="24"/>
          <w:szCs w:val="24"/>
        </w:rPr>
        <w:t xml:space="preserve"> </w:t>
      </w:r>
      <w:r>
        <w:rPr>
          <w:rFonts w:ascii="Times New Roman" w:hAnsi="Times New Roman"/>
          <w:sz w:val="24"/>
          <w:szCs w:val="24"/>
        </w:rPr>
        <w:t>divu</w:t>
      </w:r>
      <w:r w:rsidRPr="00B40E4E">
        <w:rPr>
          <w:rFonts w:ascii="Times New Roman" w:hAnsi="Times New Roman"/>
          <w:sz w:val="24"/>
          <w:szCs w:val="24"/>
        </w:rPr>
        <w:t xml:space="preserve"> gadu periodā no līguma noslēgšanas dienas. Precīzi iegādes daudzumi ir atkarīgi no pasūtītāja pieejamajiem finanšu līdzekļiem un prioritātēm. </w:t>
      </w:r>
    </w:p>
    <w:p w14:paraId="0FD854B8" w14:textId="491D9689" w:rsidR="00095603" w:rsidRPr="00095603" w:rsidRDefault="00095603" w:rsidP="00095603">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B40E4E">
        <w:rPr>
          <w:rFonts w:ascii="Times New Roman" w:hAnsi="Times New Roman"/>
          <w:sz w:val="24"/>
          <w:szCs w:val="24"/>
        </w:rPr>
        <w:t>Vispārīgā</w:t>
      </w:r>
      <w:r>
        <w:rPr>
          <w:rFonts w:ascii="Times New Roman" w:hAnsi="Times New Roman"/>
          <w:sz w:val="24"/>
          <w:szCs w:val="24"/>
        </w:rPr>
        <w:t>s</w:t>
      </w:r>
      <w:r w:rsidRPr="00B40E4E">
        <w:rPr>
          <w:rFonts w:ascii="Times New Roman" w:hAnsi="Times New Roman"/>
          <w:sz w:val="24"/>
          <w:szCs w:val="24"/>
        </w:rPr>
        <w:t xml:space="preserve"> vienošanās (turpmāk – </w:t>
      </w:r>
      <w:r w:rsidRPr="009B2C86">
        <w:rPr>
          <w:rFonts w:ascii="Times New Roman" w:hAnsi="Times New Roman"/>
          <w:b/>
          <w:sz w:val="24"/>
          <w:szCs w:val="24"/>
        </w:rPr>
        <w:t>Vienošanās)</w:t>
      </w:r>
      <w:r w:rsidRPr="00B40E4E">
        <w:rPr>
          <w:rFonts w:ascii="Times New Roman" w:hAnsi="Times New Roman"/>
          <w:sz w:val="24"/>
          <w:szCs w:val="24"/>
        </w:rPr>
        <w:t xml:space="preserve"> darbības laiks ir </w:t>
      </w:r>
      <w:r w:rsidR="00595AE6">
        <w:rPr>
          <w:rFonts w:ascii="Times New Roman" w:hAnsi="Times New Roman"/>
          <w:sz w:val="24"/>
          <w:szCs w:val="24"/>
        </w:rPr>
        <w:t xml:space="preserve">24 </w:t>
      </w:r>
      <w:r w:rsidRPr="00B40E4E">
        <w:rPr>
          <w:rFonts w:ascii="Times New Roman" w:hAnsi="Times New Roman"/>
          <w:sz w:val="24"/>
          <w:szCs w:val="24"/>
        </w:rPr>
        <w:t>(</w:t>
      </w:r>
      <w:r w:rsidR="00595AE6">
        <w:rPr>
          <w:rFonts w:ascii="Times New Roman" w:hAnsi="Times New Roman"/>
          <w:sz w:val="24"/>
          <w:szCs w:val="24"/>
        </w:rPr>
        <w:t>divdesmit</w:t>
      </w:r>
      <w:r w:rsidRPr="00B40E4E">
        <w:rPr>
          <w:rFonts w:ascii="Times New Roman" w:hAnsi="Times New Roman"/>
          <w:sz w:val="24"/>
          <w:szCs w:val="24"/>
        </w:rPr>
        <w:t xml:space="preserve"> </w:t>
      </w:r>
      <w:r w:rsidR="00595AE6">
        <w:rPr>
          <w:rFonts w:ascii="Times New Roman" w:hAnsi="Times New Roman"/>
          <w:sz w:val="24"/>
          <w:szCs w:val="24"/>
        </w:rPr>
        <w:t>četri</w:t>
      </w:r>
      <w:r w:rsidRPr="00B40E4E">
        <w:rPr>
          <w:rFonts w:ascii="Times New Roman" w:hAnsi="Times New Roman"/>
          <w:sz w:val="24"/>
          <w:szCs w:val="24"/>
        </w:rPr>
        <w:t xml:space="preserve">) kalendārie mēneši no Vienošanās noslēgšanas dienas vai līdz nolikuma 2.6.apakšpunktā norādītās summas sasniegšanai, atkarībā no tā </w:t>
      </w:r>
      <w:r w:rsidRPr="001711E3">
        <w:rPr>
          <w:rFonts w:ascii="Times New Roman" w:hAnsi="Times New Roman"/>
          <w:sz w:val="24"/>
          <w:szCs w:val="24"/>
        </w:rPr>
        <w:t>kurš nosacījums iestājas pirmais.</w:t>
      </w:r>
    </w:p>
    <w:p w14:paraId="4E1B28FF" w14:textId="6E3C06A8" w:rsidR="00622693" w:rsidRPr="00E957C2" w:rsidRDefault="00622693"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D576B8">
        <w:rPr>
          <w:rFonts w:ascii="Times New Roman" w:hAnsi="Times New Roman"/>
          <w:sz w:val="24"/>
          <w:szCs w:val="24"/>
        </w:rPr>
        <w:t xml:space="preserve">Tehniskās specifikācijas aktualizēšanas datums: </w:t>
      </w:r>
      <w:r w:rsidR="00E41A8E" w:rsidRPr="00275A76">
        <w:rPr>
          <w:rFonts w:ascii="Times New Roman" w:hAnsi="Times New Roman"/>
          <w:sz w:val="24"/>
          <w:szCs w:val="24"/>
        </w:rPr>
        <w:t>202</w:t>
      </w:r>
      <w:r w:rsidR="00CF4100" w:rsidRPr="00275A76">
        <w:rPr>
          <w:rFonts w:ascii="Times New Roman" w:hAnsi="Times New Roman"/>
          <w:sz w:val="24"/>
          <w:szCs w:val="24"/>
        </w:rPr>
        <w:t>6</w:t>
      </w:r>
      <w:r w:rsidR="0037371E" w:rsidRPr="00275A76">
        <w:rPr>
          <w:rFonts w:ascii="Times New Roman" w:hAnsi="Times New Roman"/>
          <w:sz w:val="24"/>
          <w:szCs w:val="24"/>
        </w:rPr>
        <w:t xml:space="preserve">.gada </w:t>
      </w:r>
      <w:r w:rsidR="00C6572D">
        <w:rPr>
          <w:rFonts w:ascii="Times New Roman" w:hAnsi="Times New Roman"/>
          <w:sz w:val="24"/>
          <w:szCs w:val="24"/>
        </w:rPr>
        <w:t>15</w:t>
      </w:r>
      <w:r w:rsidR="00E957C2" w:rsidRPr="00275A76">
        <w:rPr>
          <w:rFonts w:ascii="Times New Roman" w:hAnsi="Times New Roman"/>
          <w:sz w:val="24"/>
          <w:szCs w:val="24"/>
        </w:rPr>
        <w:t>.</w:t>
      </w:r>
      <w:r w:rsidR="00275A76" w:rsidRPr="00275A76">
        <w:rPr>
          <w:rFonts w:ascii="Times New Roman" w:hAnsi="Times New Roman"/>
          <w:sz w:val="24"/>
          <w:szCs w:val="24"/>
        </w:rPr>
        <w:t>jūnijs</w:t>
      </w:r>
      <w:r w:rsidR="00C211FF" w:rsidRPr="00275A76">
        <w:rPr>
          <w:rFonts w:ascii="Times New Roman" w:hAnsi="Times New Roman"/>
          <w:sz w:val="24"/>
          <w:szCs w:val="24"/>
        </w:rPr>
        <w:t>.</w:t>
      </w:r>
      <w:r w:rsidR="00D15AD5" w:rsidRPr="00E957C2">
        <w:rPr>
          <w:rFonts w:ascii="Times New Roman" w:hAnsi="Times New Roman"/>
          <w:sz w:val="24"/>
          <w:szCs w:val="24"/>
        </w:rPr>
        <w:t xml:space="preserve"> </w:t>
      </w:r>
    </w:p>
    <w:p w14:paraId="6E0DA704" w14:textId="77777777" w:rsidR="00422D7E" w:rsidRPr="00D576B8" w:rsidRDefault="00422D7E" w:rsidP="00422D7E">
      <w:pPr>
        <w:pStyle w:val="Sarakstarindkopa"/>
        <w:widowControl w:val="0"/>
        <w:tabs>
          <w:tab w:val="left" w:pos="540"/>
        </w:tabs>
        <w:kinsoku w:val="0"/>
        <w:overflowPunct w:val="0"/>
        <w:autoSpaceDE w:val="0"/>
        <w:autoSpaceDN w:val="0"/>
        <w:adjustRightInd w:val="0"/>
        <w:snapToGrid w:val="0"/>
        <w:spacing w:after="120" w:line="240" w:lineRule="auto"/>
        <w:ind w:left="539"/>
        <w:jc w:val="both"/>
        <w:rPr>
          <w:rFonts w:ascii="Times New Roman" w:hAnsi="Times New Roman"/>
          <w:sz w:val="24"/>
          <w:szCs w:val="24"/>
        </w:rPr>
      </w:pPr>
    </w:p>
    <w:p w14:paraId="2FAAF93F" w14:textId="128B2371" w:rsidR="00662CCD" w:rsidRPr="00B40E4E" w:rsidRDefault="00662CCD" w:rsidP="008312D5">
      <w:pPr>
        <w:pStyle w:val="Sarakstarindkopa"/>
        <w:widowControl w:val="0"/>
        <w:numPr>
          <w:ilvl w:val="0"/>
          <w:numId w:val="5"/>
        </w:numPr>
        <w:kinsoku w:val="0"/>
        <w:overflowPunct w:val="0"/>
        <w:autoSpaceDE w:val="0"/>
        <w:autoSpaceDN w:val="0"/>
        <w:adjustRightInd w:val="0"/>
        <w:snapToGrid w:val="0"/>
        <w:spacing w:after="0" w:line="240" w:lineRule="auto"/>
        <w:jc w:val="center"/>
        <w:rPr>
          <w:rFonts w:ascii="Times New Roman" w:hAnsi="Times New Roman"/>
          <w:b/>
          <w:sz w:val="24"/>
          <w:szCs w:val="24"/>
        </w:rPr>
      </w:pPr>
      <w:bookmarkStart w:id="5" w:name="_Toc429993228"/>
      <w:r w:rsidRPr="00B40E4E">
        <w:rPr>
          <w:rFonts w:ascii="Times New Roman" w:hAnsi="Times New Roman"/>
          <w:b/>
          <w:sz w:val="24"/>
          <w:szCs w:val="24"/>
        </w:rPr>
        <w:t>Iepirkuma pretendent</w:t>
      </w:r>
      <w:bookmarkEnd w:id="5"/>
      <w:r w:rsidRPr="00B40E4E">
        <w:rPr>
          <w:rFonts w:ascii="Times New Roman" w:hAnsi="Times New Roman"/>
          <w:b/>
          <w:sz w:val="24"/>
          <w:szCs w:val="24"/>
        </w:rPr>
        <w:t>s</w:t>
      </w:r>
    </w:p>
    <w:p w14:paraId="4D28C4D2" w14:textId="160768B8" w:rsidR="00EC5A6B" w:rsidRPr="00B40E4E" w:rsidRDefault="00EC5A6B" w:rsidP="00CB0C2A">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Par atklāta konkursa pretendentu var būt jebkura fiziska vai juridisk</w:t>
      </w:r>
      <w:r w:rsidR="00F73D1B" w:rsidRPr="00B40E4E">
        <w:rPr>
          <w:rFonts w:ascii="Times New Roman" w:hAnsi="Times New Roman"/>
          <w:sz w:val="24"/>
          <w:szCs w:val="24"/>
        </w:rPr>
        <w:t>a</w:t>
      </w:r>
      <w:r w:rsidR="00662CCD" w:rsidRPr="00B40E4E">
        <w:rPr>
          <w:rFonts w:ascii="Times New Roman" w:hAnsi="Times New Roman"/>
          <w:sz w:val="24"/>
          <w:szCs w:val="24"/>
        </w:rPr>
        <w:t xml:space="preserve"> persona un personu ap</w:t>
      </w:r>
      <w:r w:rsidR="009647F2" w:rsidRPr="00B40E4E">
        <w:rPr>
          <w:rFonts w:ascii="Times New Roman" w:hAnsi="Times New Roman"/>
          <w:sz w:val="24"/>
          <w:szCs w:val="24"/>
        </w:rPr>
        <w:t xml:space="preserve">vienība jebkurā to kombinācijā, </w:t>
      </w:r>
      <w:r w:rsidR="00045FFC">
        <w:rPr>
          <w:rFonts w:ascii="Times New Roman" w:hAnsi="Times New Roman"/>
          <w:sz w:val="24"/>
          <w:szCs w:val="24"/>
        </w:rPr>
        <w:t>(</w:t>
      </w:r>
      <w:r w:rsidR="009647F2" w:rsidRPr="00B40E4E">
        <w:rPr>
          <w:rFonts w:ascii="Times New Roman" w:hAnsi="Times New Roman"/>
          <w:sz w:val="24"/>
          <w:szCs w:val="24"/>
        </w:rPr>
        <w:t xml:space="preserve">turpmāk </w:t>
      </w:r>
      <w:r w:rsidR="00045FFC">
        <w:rPr>
          <w:rFonts w:ascii="Times New Roman" w:hAnsi="Times New Roman"/>
          <w:sz w:val="24"/>
          <w:szCs w:val="24"/>
        </w:rPr>
        <w:t>–</w:t>
      </w:r>
      <w:r w:rsidR="009647F2" w:rsidRPr="00B40E4E">
        <w:rPr>
          <w:rFonts w:ascii="Times New Roman" w:hAnsi="Times New Roman"/>
          <w:sz w:val="24"/>
          <w:szCs w:val="24"/>
        </w:rPr>
        <w:t xml:space="preserve"> </w:t>
      </w:r>
      <w:r w:rsidR="009647F2" w:rsidRPr="00B40E4E">
        <w:rPr>
          <w:rFonts w:ascii="Times New Roman" w:hAnsi="Times New Roman"/>
          <w:b/>
          <w:sz w:val="24"/>
          <w:szCs w:val="24"/>
        </w:rPr>
        <w:t>pretendents</w:t>
      </w:r>
      <w:r w:rsidR="00045FFC" w:rsidRPr="00742DE6">
        <w:rPr>
          <w:rFonts w:ascii="Times New Roman" w:hAnsi="Times New Roman"/>
          <w:bCs/>
          <w:sz w:val="24"/>
          <w:szCs w:val="24"/>
        </w:rPr>
        <w:t>)</w:t>
      </w:r>
      <w:r w:rsidR="00662CCD" w:rsidRPr="00B40E4E">
        <w:rPr>
          <w:rFonts w:ascii="Times New Roman" w:hAnsi="Times New Roman"/>
          <w:sz w:val="24"/>
          <w:szCs w:val="24"/>
        </w:rPr>
        <w:t>, kas iesniegusi piedāvā</w:t>
      </w:r>
      <w:r w:rsidR="009647F2" w:rsidRPr="00B40E4E">
        <w:rPr>
          <w:rFonts w:ascii="Times New Roman" w:hAnsi="Times New Roman"/>
          <w:sz w:val="24"/>
          <w:szCs w:val="24"/>
        </w:rPr>
        <w:t xml:space="preserve">jumu atklāta konkursa nolikumā,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nolikums</w:t>
      </w:r>
      <w:r w:rsidR="00045FFC" w:rsidRPr="00742DE6">
        <w:rPr>
          <w:rFonts w:ascii="Times New Roman" w:hAnsi="Times New Roman"/>
          <w:bCs/>
          <w:sz w:val="24"/>
          <w:szCs w:val="24"/>
        </w:rPr>
        <w:t>)</w:t>
      </w:r>
      <w:r w:rsidR="009647F2" w:rsidRPr="00B40E4E">
        <w:rPr>
          <w:rFonts w:ascii="Times New Roman" w:hAnsi="Times New Roman"/>
          <w:sz w:val="24"/>
          <w:szCs w:val="24"/>
        </w:rPr>
        <w:t>,</w:t>
      </w:r>
      <w:r w:rsidR="00662CCD" w:rsidRPr="00B40E4E">
        <w:rPr>
          <w:rFonts w:ascii="Times New Roman" w:hAnsi="Times New Roman"/>
          <w:sz w:val="24"/>
          <w:szCs w:val="24"/>
        </w:rPr>
        <w:t xml:space="preserve"> noteiktajā kārtībā.</w:t>
      </w:r>
      <w:r w:rsidRPr="00B40E4E">
        <w:rPr>
          <w:rFonts w:ascii="Times New Roman" w:hAnsi="Times New Roman"/>
          <w:sz w:val="24"/>
          <w:szCs w:val="24"/>
        </w:rPr>
        <w:t xml:space="preserve"> </w:t>
      </w:r>
      <w:r w:rsidR="00662CCD" w:rsidRPr="00B40E4E">
        <w:rPr>
          <w:rFonts w:ascii="Times New Roman" w:hAnsi="Times New Roman"/>
          <w:sz w:val="24"/>
          <w:szCs w:val="24"/>
        </w:rPr>
        <w:t>Visiem pretendentiem konkursā piemēro vienādus noteikumus.</w:t>
      </w:r>
    </w:p>
    <w:p w14:paraId="30138B73"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Ja piedāvājumu konkursam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pilnvaru oriģin</w:t>
      </w:r>
      <w:r w:rsidRPr="00B40E4E">
        <w:rPr>
          <w:rFonts w:ascii="Times New Roman" w:hAnsi="Times New Roman"/>
          <w:sz w:val="24"/>
          <w:szCs w:val="24"/>
        </w:rPr>
        <w:t>āli vai to apliecinātas kopijas.</w:t>
      </w:r>
    </w:p>
    <w:p w14:paraId="78D9887A" w14:textId="3BEF3EBB"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 </w:t>
      </w:r>
      <w:r w:rsidR="007C4958">
        <w:rPr>
          <w:rFonts w:ascii="Times New Roman" w:hAnsi="Times New Roman"/>
          <w:sz w:val="24"/>
          <w:szCs w:val="24"/>
        </w:rPr>
        <w:t>L</w:t>
      </w:r>
      <w:r w:rsidR="00662CCD" w:rsidRPr="00B40E4E">
        <w:rPr>
          <w:rFonts w:ascii="Times New Roman" w:hAnsi="Times New Roman"/>
          <w:sz w:val="24"/>
          <w:szCs w:val="24"/>
        </w:rPr>
        <w:t>īguma saistību izpildē. Šo informāciju paraksta katrs personu apvienības dalībnieks.</w:t>
      </w:r>
    </w:p>
    <w:p w14:paraId="4C559805"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lastRenderedPageBreak/>
        <w:t xml:space="preserve">  </w:t>
      </w:r>
      <w:r w:rsidR="00A766A5" w:rsidRPr="00B40E4E">
        <w:rPr>
          <w:rFonts w:ascii="Times New Roman" w:hAnsi="Times New Roman"/>
          <w:sz w:val="24"/>
          <w:szCs w:val="24"/>
        </w:rPr>
        <w:t>Ja personu apvienība</w:t>
      </w:r>
      <w:r w:rsidR="002F0F4A" w:rsidRPr="00B40E4E">
        <w:rPr>
          <w:rFonts w:ascii="Times New Roman" w:hAnsi="Times New Roman"/>
          <w:sz w:val="24"/>
          <w:szCs w:val="24"/>
        </w:rPr>
        <w:t xml:space="preserve"> tiek </w:t>
      </w:r>
      <w:r w:rsidR="00F87601" w:rsidRPr="00B40E4E">
        <w:rPr>
          <w:rFonts w:ascii="Times New Roman" w:hAnsi="Times New Roman"/>
          <w:sz w:val="24"/>
          <w:szCs w:val="24"/>
        </w:rPr>
        <w:t xml:space="preserve">atzīta par konkursa uzvarētāju, personu </w:t>
      </w:r>
      <w:r w:rsidR="002F0F4A" w:rsidRPr="00B40E4E">
        <w:rPr>
          <w:rFonts w:ascii="Times New Roman" w:hAnsi="Times New Roman"/>
          <w:sz w:val="24"/>
          <w:szCs w:val="24"/>
        </w:rPr>
        <w:t xml:space="preserve">apvienība, attiecībā uz kuru pieņemts lēmums slēgt </w:t>
      </w:r>
      <w:r w:rsidR="009647F2" w:rsidRPr="00B40E4E">
        <w:rPr>
          <w:rFonts w:ascii="Times New Roman" w:hAnsi="Times New Roman"/>
          <w:sz w:val="24"/>
          <w:szCs w:val="24"/>
        </w:rPr>
        <w:t>l</w:t>
      </w:r>
      <w:r w:rsidR="002F0F4A" w:rsidRPr="00B40E4E">
        <w:rPr>
          <w:rFonts w:ascii="Times New Roman" w:hAnsi="Times New Roman"/>
          <w:sz w:val="24"/>
          <w:szCs w:val="24"/>
        </w:rPr>
        <w:t>īgumu, pēc savas izvēles izveidojas atbilstoši noteiktam juridiskam statusam vai noslēdz sabiedrības līgumu</w:t>
      </w:r>
      <w:r w:rsidR="00F87601" w:rsidRPr="00B40E4E">
        <w:rPr>
          <w:rFonts w:ascii="Times New Roman" w:hAnsi="Times New Roman"/>
          <w:sz w:val="24"/>
          <w:szCs w:val="24"/>
        </w:rPr>
        <w:t xml:space="preserve"> (iesniedz pasūtītājam</w:t>
      </w:r>
      <w:r w:rsidR="00B72BA1" w:rsidRPr="00B40E4E">
        <w:rPr>
          <w:rFonts w:ascii="Times New Roman" w:hAnsi="Times New Roman"/>
          <w:sz w:val="24"/>
          <w:szCs w:val="24"/>
        </w:rPr>
        <w:t xml:space="preserve"> apliecinātu sabiedrības līguma kopiju</w:t>
      </w:r>
      <w:r w:rsidR="00F87601" w:rsidRPr="00B40E4E">
        <w:rPr>
          <w:rFonts w:ascii="Times New Roman" w:hAnsi="Times New Roman"/>
          <w:sz w:val="24"/>
          <w:szCs w:val="24"/>
        </w:rPr>
        <w:t>)</w:t>
      </w:r>
      <w:r w:rsidR="002F0F4A" w:rsidRPr="00B40E4E">
        <w:rPr>
          <w:rFonts w:ascii="Times New Roman" w:hAnsi="Times New Roman"/>
          <w:sz w:val="24"/>
          <w:szCs w:val="24"/>
        </w:rPr>
        <w:t>, vienojoties par apvienības da</w:t>
      </w:r>
      <w:r w:rsidRPr="00B40E4E">
        <w:rPr>
          <w:rFonts w:ascii="Times New Roman" w:hAnsi="Times New Roman"/>
          <w:sz w:val="24"/>
          <w:szCs w:val="24"/>
        </w:rPr>
        <w:t>lībnieku atbildības sadalījumu.</w:t>
      </w:r>
    </w:p>
    <w:p w14:paraId="32C1A8E2" w14:textId="58EA841C" w:rsidR="000802E0" w:rsidRPr="000B68E1" w:rsidRDefault="000E28FD" w:rsidP="000E28FD">
      <w:pPr>
        <w:pStyle w:val="Pamatteksts"/>
        <w:widowControl w:val="0"/>
        <w:numPr>
          <w:ilvl w:val="1"/>
          <w:numId w:val="5"/>
        </w:numPr>
        <w:tabs>
          <w:tab w:val="left" w:pos="540"/>
          <w:tab w:val="left" w:pos="567"/>
        </w:tabs>
        <w:kinsoku w:val="0"/>
        <w:overflowPunct w:val="0"/>
        <w:autoSpaceDE w:val="0"/>
        <w:autoSpaceDN w:val="0"/>
        <w:adjustRightInd w:val="0"/>
        <w:snapToGrid w:val="0"/>
        <w:spacing w:after="80"/>
        <w:ind w:left="540" w:hanging="551"/>
        <w:rPr>
          <w:rFonts w:ascii="Times New Roman" w:hAnsi="Times New Roman"/>
          <w:sz w:val="24"/>
          <w:szCs w:val="24"/>
        </w:rPr>
      </w:pPr>
      <w:r w:rsidRPr="000B68E1">
        <w:rPr>
          <w:rFonts w:ascii="Times New Roman" w:hAnsi="Times New Roman"/>
          <w:sz w:val="24"/>
          <w:szCs w:val="24"/>
        </w:rPr>
        <w:t xml:space="preserve">Pretendents 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sniegs pakalpojumus,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 </w:t>
      </w:r>
      <w:r w:rsidR="00EC5A6B" w:rsidRPr="000B68E1">
        <w:rPr>
          <w:rFonts w:ascii="Times New Roman" w:hAnsi="Times New Roman"/>
          <w:sz w:val="24"/>
          <w:szCs w:val="24"/>
        </w:rPr>
        <w:t xml:space="preserve">  </w:t>
      </w:r>
    </w:p>
    <w:p w14:paraId="652128D9" w14:textId="5E644639" w:rsidR="0021296E" w:rsidRPr="00F854B2" w:rsidRDefault="00742DE6" w:rsidP="00CE168D">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086588">
        <w:rPr>
          <w:rFonts w:ascii="Times New Roman" w:hAnsi="Times New Roman"/>
          <w:sz w:val="24"/>
          <w:szCs w:val="24"/>
        </w:rPr>
        <w:t>Apa</w:t>
      </w:r>
      <w:r>
        <w:rPr>
          <w:rFonts w:ascii="Times New Roman" w:hAnsi="Times New Roman"/>
          <w:sz w:val="24"/>
          <w:szCs w:val="24"/>
        </w:rPr>
        <w:t>kšuzņēmēju piesaistes gadījumā p</w:t>
      </w:r>
      <w:r w:rsidRPr="00086588">
        <w:rPr>
          <w:rFonts w:ascii="Times New Roman" w:hAnsi="Times New Roman"/>
          <w:sz w:val="24"/>
          <w:szCs w:val="24"/>
        </w:rPr>
        <w:t xml:space="preserve">retendents norāda visus paredzamos apakšuzņēmējus, kuriem sniedzamo pakalpojumu vērtība ir EUR 10 000 (desmit tūkstoši </w:t>
      </w:r>
      <w:proofErr w:type="spellStart"/>
      <w:r w:rsidRPr="00005F64">
        <w:rPr>
          <w:rFonts w:ascii="Times New Roman" w:hAnsi="Times New Roman"/>
          <w:i/>
          <w:iCs/>
          <w:sz w:val="24"/>
          <w:szCs w:val="24"/>
        </w:rPr>
        <w:t>euro</w:t>
      </w:r>
      <w:proofErr w:type="spellEnd"/>
      <w:r w:rsidRPr="00086588">
        <w:rPr>
          <w:rFonts w:ascii="Times New Roman" w:hAnsi="Times New Roman"/>
          <w:sz w:val="24"/>
          <w:szCs w:val="24"/>
        </w:rPr>
        <w:t xml:space="preserve">) un norāda apakšuzņēmējiem izpildei nododamās līguma daļas un to apjomu </w:t>
      </w:r>
      <w:r w:rsidRPr="00A77326">
        <w:rPr>
          <w:rFonts w:ascii="Times New Roman" w:hAnsi="Times New Roman"/>
          <w:sz w:val="24"/>
          <w:szCs w:val="24"/>
        </w:rPr>
        <w:t>EUR</w:t>
      </w:r>
      <w:r w:rsidRPr="007B142E">
        <w:rPr>
          <w:rFonts w:ascii="Times New Roman" w:hAnsi="Times New Roman"/>
          <w:sz w:val="24"/>
          <w:szCs w:val="24"/>
        </w:rPr>
        <w:t>,</w:t>
      </w:r>
      <w:r>
        <w:rPr>
          <w:rFonts w:ascii="Times New Roman" w:hAnsi="Times New Roman"/>
          <w:sz w:val="24"/>
          <w:szCs w:val="24"/>
        </w:rPr>
        <w:t xml:space="preserve"> kā arī iesniedz attiecīgā apakšuzņēmēja parakstītu apliecinājumu (veidlapa </w:t>
      </w:r>
      <w:r w:rsidR="001311BD">
        <w:rPr>
          <w:rFonts w:ascii="Times New Roman" w:hAnsi="Times New Roman"/>
          <w:sz w:val="24"/>
          <w:szCs w:val="24"/>
        </w:rPr>
        <w:t>4</w:t>
      </w:r>
      <w:r w:rsidRPr="007B142E">
        <w:rPr>
          <w:rFonts w:ascii="Times New Roman" w:hAnsi="Times New Roman"/>
          <w:sz w:val="24"/>
          <w:szCs w:val="24"/>
        </w:rPr>
        <w:t>. pielikums).</w:t>
      </w:r>
    </w:p>
    <w:p w14:paraId="7E77D1D6" w14:textId="1C7DD8B7" w:rsidR="00662CCD" w:rsidRPr="00B40E4E" w:rsidRDefault="00662CCD" w:rsidP="00F64A02">
      <w:pPr>
        <w:pStyle w:val="Virsraksts1"/>
        <w:numPr>
          <w:ilvl w:val="0"/>
          <w:numId w:val="6"/>
        </w:numPr>
        <w:tabs>
          <w:tab w:val="left" w:pos="284"/>
        </w:tabs>
        <w:spacing w:before="120"/>
        <w:ind w:left="0" w:firstLine="0"/>
        <w:rPr>
          <w:rFonts w:ascii="Times New Roman" w:hAnsi="Times New Roman"/>
          <w:sz w:val="24"/>
          <w:szCs w:val="24"/>
        </w:rPr>
      </w:pPr>
      <w:bookmarkStart w:id="6" w:name="_Toc429993229"/>
      <w:r w:rsidRPr="00B40E4E">
        <w:rPr>
          <w:rFonts w:ascii="Times New Roman" w:hAnsi="Times New Roman"/>
          <w:sz w:val="24"/>
          <w:szCs w:val="24"/>
        </w:rPr>
        <w:t>Papildus informācijas saņemšana par iepirkumu</w:t>
      </w:r>
      <w:bookmarkEnd w:id="6"/>
    </w:p>
    <w:p w14:paraId="55B9EBE9" w14:textId="7F01503F" w:rsidR="00EC5A6B" w:rsidRPr="00B40E4E" w:rsidRDefault="00662CCD" w:rsidP="006D14C7">
      <w:pPr>
        <w:widowControl w:val="0"/>
        <w:numPr>
          <w:ilvl w:val="1"/>
          <w:numId w:val="6"/>
        </w:numPr>
        <w:kinsoku w:val="0"/>
        <w:overflowPunct w:val="0"/>
        <w:autoSpaceDE w:val="0"/>
        <w:autoSpaceDN w:val="0"/>
        <w:adjustRightInd w:val="0"/>
        <w:snapToGrid w:val="0"/>
        <w:ind w:left="567" w:hanging="567"/>
        <w:jc w:val="both"/>
        <w:rPr>
          <w:sz w:val="24"/>
          <w:szCs w:val="24"/>
        </w:rPr>
      </w:pPr>
      <w:r w:rsidRPr="00B40E4E">
        <w:rPr>
          <w:sz w:val="24"/>
          <w:szCs w:val="24"/>
        </w:rPr>
        <w:t xml:space="preserve">Nolikums, kā arī papildus informācija par </w:t>
      </w:r>
      <w:r w:rsidR="00764106" w:rsidRPr="00B40E4E">
        <w:rPr>
          <w:sz w:val="24"/>
          <w:szCs w:val="24"/>
        </w:rPr>
        <w:t xml:space="preserve">atklātu </w:t>
      </w:r>
      <w:r w:rsidRPr="00B40E4E">
        <w:rPr>
          <w:sz w:val="24"/>
          <w:szCs w:val="24"/>
        </w:rPr>
        <w:t xml:space="preserve">konkursu ir pieejama </w:t>
      </w:r>
      <w:r w:rsidR="00DF53FD" w:rsidRPr="00B40E4E">
        <w:rPr>
          <w:sz w:val="24"/>
          <w:szCs w:val="24"/>
        </w:rPr>
        <w:t>Elektronisko iepirkumu sistēma</w:t>
      </w:r>
      <w:r w:rsidR="00E93570" w:rsidRPr="00B40E4E">
        <w:rPr>
          <w:sz w:val="24"/>
          <w:szCs w:val="24"/>
        </w:rPr>
        <w:t xml:space="preserve">s </w:t>
      </w:r>
      <w:hyperlink r:id="rId8" w:history="1">
        <w:r w:rsidR="00C20DCD" w:rsidRPr="00B40E4E">
          <w:rPr>
            <w:rStyle w:val="Hipersaite"/>
            <w:color w:val="auto"/>
            <w:sz w:val="24"/>
            <w:szCs w:val="24"/>
          </w:rPr>
          <w:t>www.eis.gov.lv</w:t>
        </w:r>
      </w:hyperlink>
      <w:r w:rsidR="009647F2" w:rsidRPr="00B40E4E">
        <w:rPr>
          <w:rStyle w:val="Hipersaite"/>
          <w:color w:val="auto"/>
          <w:sz w:val="24"/>
          <w:szCs w:val="24"/>
          <w:u w:val="none"/>
        </w:rPr>
        <w:t xml:space="preserve">, </w:t>
      </w:r>
      <w:r w:rsidR="00045FFC">
        <w:rPr>
          <w:rStyle w:val="Hipersaite"/>
          <w:color w:val="auto"/>
          <w:sz w:val="24"/>
          <w:szCs w:val="24"/>
          <w:u w:val="none"/>
        </w:rPr>
        <w:t>(</w:t>
      </w:r>
      <w:r w:rsidR="009647F2" w:rsidRPr="00B40E4E">
        <w:rPr>
          <w:sz w:val="24"/>
          <w:szCs w:val="24"/>
        </w:rPr>
        <w:t xml:space="preserve">turpmāk – </w:t>
      </w:r>
      <w:r w:rsidR="009647F2" w:rsidRPr="00B40E4E">
        <w:rPr>
          <w:b/>
          <w:sz w:val="24"/>
          <w:szCs w:val="24"/>
        </w:rPr>
        <w:t>EIS</w:t>
      </w:r>
      <w:r w:rsidR="00045FFC">
        <w:rPr>
          <w:b/>
          <w:sz w:val="24"/>
          <w:szCs w:val="24"/>
        </w:rPr>
        <w:t>)</w:t>
      </w:r>
      <w:r w:rsidR="009647F2" w:rsidRPr="00B40E4E">
        <w:rPr>
          <w:sz w:val="24"/>
          <w:szCs w:val="24"/>
        </w:rPr>
        <w:t>,</w:t>
      </w:r>
      <w:r w:rsidR="00E93570" w:rsidRPr="00B40E4E">
        <w:rPr>
          <w:sz w:val="24"/>
          <w:szCs w:val="24"/>
        </w:rPr>
        <w:t xml:space="preserve"> e-konkursu</w:t>
      </w:r>
      <w:r w:rsidR="009647F2" w:rsidRPr="00B40E4E">
        <w:rPr>
          <w:sz w:val="24"/>
          <w:szCs w:val="24"/>
        </w:rPr>
        <w:t xml:space="preserve"> apakšsistēmā, </w:t>
      </w:r>
      <w:r w:rsidR="00045FFC">
        <w:rPr>
          <w:sz w:val="24"/>
          <w:szCs w:val="24"/>
        </w:rPr>
        <w:t>(</w:t>
      </w:r>
      <w:r w:rsidR="009647F2" w:rsidRPr="00B40E4E">
        <w:rPr>
          <w:sz w:val="24"/>
          <w:szCs w:val="24"/>
        </w:rPr>
        <w:t xml:space="preserve">turpmāk – </w:t>
      </w:r>
      <w:r w:rsidR="009647F2" w:rsidRPr="00B40E4E">
        <w:rPr>
          <w:b/>
          <w:sz w:val="24"/>
          <w:szCs w:val="24"/>
        </w:rPr>
        <w:t>Apakšsistēma</w:t>
      </w:r>
      <w:r w:rsidR="00045FFC">
        <w:rPr>
          <w:b/>
          <w:sz w:val="24"/>
          <w:szCs w:val="24"/>
        </w:rPr>
        <w:t>)</w:t>
      </w:r>
      <w:r w:rsidR="00E93570" w:rsidRPr="00B40E4E">
        <w:rPr>
          <w:sz w:val="24"/>
          <w:szCs w:val="24"/>
          <w:lang w:eastAsia="zh-CN"/>
        </w:rPr>
        <w:t>.</w:t>
      </w:r>
      <w:r w:rsidR="00897A3C" w:rsidRPr="00B40E4E">
        <w:rPr>
          <w:sz w:val="24"/>
          <w:szCs w:val="24"/>
          <w:lang w:eastAsia="zh-CN"/>
        </w:rPr>
        <w:t xml:space="preserve"> Pasūtītāja pircēja profilā </w:t>
      </w:r>
      <w:hyperlink r:id="rId9" w:history="1">
        <w:r w:rsidR="00897A3C" w:rsidRPr="00B40E4E">
          <w:rPr>
            <w:rStyle w:val="Hipersaite"/>
            <w:color w:val="auto"/>
            <w:sz w:val="24"/>
            <w:szCs w:val="24"/>
            <w:lang w:eastAsia="zh-CN"/>
          </w:rPr>
          <w:t>https://www.eis.gov.lv/EKEIS/Supplier/Organizer/525</w:t>
        </w:r>
      </w:hyperlink>
      <w:r w:rsidR="00897A3C" w:rsidRPr="00B40E4E">
        <w:rPr>
          <w:sz w:val="24"/>
          <w:szCs w:val="24"/>
          <w:lang w:eastAsia="zh-CN"/>
        </w:rPr>
        <w:t xml:space="preserve">. </w:t>
      </w:r>
    </w:p>
    <w:p w14:paraId="4C66F93D" w14:textId="59E5D411" w:rsidR="00897A3C" w:rsidRPr="00B40E4E" w:rsidRDefault="00662CCD"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 xml:space="preserve">Visu informāciju par </w:t>
      </w:r>
      <w:r w:rsidR="00764106" w:rsidRPr="00B40E4E">
        <w:rPr>
          <w:sz w:val="24"/>
          <w:szCs w:val="24"/>
        </w:rPr>
        <w:t xml:space="preserve">atklāta </w:t>
      </w:r>
      <w:r w:rsidRPr="00B40E4E">
        <w:rPr>
          <w:sz w:val="24"/>
          <w:szCs w:val="24"/>
        </w:rPr>
        <w:t>konkursa norisi, kā arī atbildes uz ieinteresēto piegādātāju jautājumiem komisija sniedz rakstiski</w:t>
      </w:r>
      <w:r w:rsidR="00897A3C" w:rsidRPr="00B40E4E">
        <w:rPr>
          <w:sz w:val="24"/>
          <w:szCs w:val="24"/>
        </w:rPr>
        <w:t>, iesniedzot jautājumus EIS Apakšsistēmas attiecīgā konkursa sadaļā. Ieinteresētā persona</w:t>
      </w:r>
      <w:r w:rsidR="00897A3C" w:rsidRPr="00B40E4E">
        <w:rPr>
          <w:bCs/>
          <w:sz w:val="24"/>
          <w:szCs w:val="24"/>
        </w:rPr>
        <w:t xml:space="preserve"> ir tiesīga papildus informāciju pieprasīt ārpus EIS Apakšsistēmas</w:t>
      </w:r>
      <w:r w:rsidR="00282FBF">
        <w:rPr>
          <w:bCs/>
          <w:sz w:val="24"/>
          <w:szCs w:val="24"/>
        </w:rPr>
        <w:t>,</w:t>
      </w:r>
      <w:r w:rsidR="00282FBF" w:rsidRPr="00282FBF">
        <w:rPr>
          <w:bCs/>
          <w:color w:val="FF0000"/>
          <w:sz w:val="24"/>
          <w:szCs w:val="24"/>
        </w:rPr>
        <w:t xml:space="preserve"> </w:t>
      </w:r>
      <w:r w:rsidR="00282FBF" w:rsidRPr="00282FBF">
        <w:rPr>
          <w:bCs/>
          <w:sz w:val="24"/>
          <w:szCs w:val="24"/>
        </w:rPr>
        <w:t>elektroniski nosūtot uz e-pastu:</w:t>
      </w:r>
      <w:r w:rsidR="00282FBF" w:rsidRPr="00244EFF">
        <w:rPr>
          <w:bCs/>
          <w:color w:val="FF0000"/>
          <w:sz w:val="24"/>
          <w:szCs w:val="24"/>
        </w:rPr>
        <w:t xml:space="preserve"> </w:t>
      </w:r>
      <w:hyperlink r:id="rId10" w:history="1">
        <w:r w:rsidR="00282FBF" w:rsidRPr="00742DE6">
          <w:rPr>
            <w:rStyle w:val="Hipersaite"/>
            <w:bCs/>
            <w:color w:val="auto"/>
            <w:sz w:val="24"/>
            <w:szCs w:val="24"/>
          </w:rPr>
          <w:t>iepirkumi@vugd.gov.lv</w:t>
        </w:r>
      </w:hyperlink>
      <w:r w:rsidR="00282FBF" w:rsidRPr="00742DE6">
        <w:rPr>
          <w:rStyle w:val="Hipersaite"/>
          <w:bCs/>
          <w:color w:val="auto"/>
          <w:sz w:val="24"/>
          <w:szCs w:val="24"/>
          <w:u w:val="none"/>
        </w:rPr>
        <w:t>,</w:t>
      </w:r>
      <w:r w:rsidR="00282FBF">
        <w:rPr>
          <w:bCs/>
          <w:sz w:val="24"/>
          <w:szCs w:val="24"/>
        </w:rPr>
        <w:t xml:space="preserve"> </w:t>
      </w:r>
      <w:r w:rsidR="00897A3C" w:rsidRPr="00B40E4E">
        <w:rPr>
          <w:bCs/>
          <w:sz w:val="24"/>
          <w:szCs w:val="24"/>
        </w:rPr>
        <w:t xml:space="preserve"> tikai tādā gadījumā, ja EIS Apakšsistēmā ir radušies darbības traucējumi, par kuriem informācija ir pieejama EIS.</w:t>
      </w:r>
    </w:p>
    <w:p w14:paraId="6444D6F3" w14:textId="141DA610"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laikus pieprasījusi papildus informāciju par atklātu konkursu, komisija atbildi tai sniedz rakstiskā veidā 5 (piecu) darba dienu laikā no jautājuma saņemšanas dienas, bet ne vēlāk kā 6 (sešas) dienas pirms piedāvājumu iesniegšanas termiņa beigām, ievietojot sniegto atbildi EIS Apakšsistēmas attiecīgajā konkursa sadaļā. Par jautājuma saņemšanas dienu uzskata dienu, kad jautājumi iesniegti EIS Apakšsistēmas attiecīgā konkursa sadaļā, ja jautājumi ir nosūtīti ārpus VUGD noteiktā darba laika par saņemšanas dienu uzskata nākamo darba dienu.</w:t>
      </w:r>
    </w:p>
    <w:p w14:paraId="50787586" w14:textId="25D67169"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pieprasījusi papildu informāciju, neievērojot nolikuma 4.3.apakšpunktā noteiktos termiņus, komisijai ir tiesības atbildi nesniegt.</w:t>
      </w:r>
    </w:p>
    <w:p w14:paraId="74011CB6" w14:textId="77777777" w:rsidR="00EC5A6B" w:rsidRPr="00B40E4E" w:rsidRDefault="00662CCD" w:rsidP="00EC5A6B">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Ja piegādātājs pieprasa izsniegt iepirkuma procedūras dokumentus drukātā veidā</w:t>
      </w:r>
      <w:r w:rsidR="00764106" w:rsidRPr="00B40E4E">
        <w:rPr>
          <w:sz w:val="24"/>
          <w:szCs w:val="24"/>
        </w:rPr>
        <w:t>,</w:t>
      </w:r>
      <w:r w:rsidRPr="00B40E4E">
        <w:rPr>
          <w:sz w:val="24"/>
          <w:szCs w:val="24"/>
        </w:rPr>
        <w:t xml:space="preserve"> Pasūtītājs tos i</w:t>
      </w:r>
      <w:r w:rsidR="00CB4B89" w:rsidRPr="00B40E4E">
        <w:rPr>
          <w:sz w:val="24"/>
          <w:szCs w:val="24"/>
        </w:rPr>
        <w:t xml:space="preserve">zsniedz piegādātājam </w:t>
      </w:r>
      <w:r w:rsidR="00A9512F" w:rsidRPr="00B40E4E">
        <w:rPr>
          <w:sz w:val="24"/>
          <w:szCs w:val="24"/>
        </w:rPr>
        <w:t>3 (trīs)</w:t>
      </w:r>
      <w:r w:rsidR="00CB4B89" w:rsidRPr="00B40E4E">
        <w:rPr>
          <w:sz w:val="24"/>
          <w:szCs w:val="24"/>
        </w:rPr>
        <w:t xml:space="preserve"> darb</w:t>
      </w:r>
      <w:r w:rsidR="00E67AB6" w:rsidRPr="00B40E4E">
        <w:rPr>
          <w:sz w:val="24"/>
          <w:szCs w:val="24"/>
        </w:rPr>
        <w:t xml:space="preserve">a </w:t>
      </w:r>
      <w:r w:rsidRPr="00B40E4E">
        <w:rPr>
          <w:sz w:val="24"/>
          <w:szCs w:val="24"/>
        </w:rPr>
        <w:t>dienu laikā pēc tam, kad saņemts šo dokumentu pieprasījums, ievērojot nosacījumus, ka dokumentu pieprasījums iesniegts laikus pirms piedāvājumu iesniegšanas termiņa.</w:t>
      </w:r>
    </w:p>
    <w:p w14:paraId="2C134674" w14:textId="77777777" w:rsidR="00C6572D" w:rsidRDefault="00662CCD" w:rsidP="00C6572D">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Ieinteresētā persona jautājumus par</w:t>
      </w:r>
      <w:r w:rsidR="00897A3C" w:rsidRPr="00B40E4E">
        <w:rPr>
          <w:sz w:val="24"/>
          <w:szCs w:val="24"/>
        </w:rPr>
        <w:t xml:space="preserve"> nolikumu uzdod rakstiskā veidā, </w:t>
      </w:r>
      <w:r w:rsidR="00CB4B89" w:rsidRPr="00B40E4E">
        <w:rPr>
          <w:sz w:val="24"/>
          <w:szCs w:val="24"/>
        </w:rPr>
        <w:t>iesniedzot jautājumus EIS Apakšsistēmas attiecīgā konkursa sadaļā</w:t>
      </w:r>
      <w:r w:rsidR="009D7E6A" w:rsidRPr="00B40E4E">
        <w:rPr>
          <w:sz w:val="24"/>
          <w:szCs w:val="24"/>
        </w:rPr>
        <w:t xml:space="preserve">. </w:t>
      </w:r>
    </w:p>
    <w:p w14:paraId="607A58FE" w14:textId="3AFDDEBA" w:rsidR="006445F3" w:rsidRPr="00C6572D" w:rsidRDefault="006445F3" w:rsidP="00C6572D">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C6572D">
        <w:rPr>
          <w:sz w:val="24"/>
          <w:szCs w:val="24"/>
        </w:rPr>
        <w:t>Uz informācijas pieprasījumiem un jautājumiem obligāti jābūt norādei: Atklātam konkursam “</w:t>
      </w:r>
      <w:r w:rsidR="00C6572D" w:rsidRPr="00C6572D">
        <w:rPr>
          <w:noProof/>
          <w:sz w:val="24"/>
          <w:szCs w:val="24"/>
        </w:rPr>
        <w:t>Ugunsdzēsēju glābēju individuālo aizsardzības un speciālo līdzekļu piegāde (uz diviem gadiem)</w:t>
      </w:r>
      <w:r w:rsidRPr="00C6572D">
        <w:rPr>
          <w:sz w:val="24"/>
          <w:szCs w:val="24"/>
        </w:rPr>
        <w:t>” (iepirkuma identifikācijas numurs:</w:t>
      </w:r>
      <w:r w:rsidRPr="00B40E4E">
        <w:t xml:space="preserve"> </w:t>
      </w:r>
      <w:r w:rsidR="00E1319B" w:rsidRPr="00C6572D">
        <w:rPr>
          <w:sz w:val="24"/>
          <w:szCs w:val="24"/>
        </w:rPr>
        <w:t>IeM VUGD 202</w:t>
      </w:r>
      <w:r w:rsidR="0084308D" w:rsidRPr="00C6572D">
        <w:rPr>
          <w:sz w:val="24"/>
          <w:szCs w:val="24"/>
        </w:rPr>
        <w:t>6</w:t>
      </w:r>
      <w:r w:rsidR="00E1319B" w:rsidRPr="00C6572D">
        <w:rPr>
          <w:sz w:val="24"/>
          <w:szCs w:val="24"/>
        </w:rPr>
        <w:t>/</w:t>
      </w:r>
      <w:r w:rsidR="00C6572D">
        <w:rPr>
          <w:sz w:val="24"/>
          <w:szCs w:val="24"/>
        </w:rPr>
        <w:t>36</w:t>
      </w:r>
      <w:r w:rsidRPr="00C6572D">
        <w:rPr>
          <w:sz w:val="24"/>
          <w:szCs w:val="24"/>
        </w:rPr>
        <w:t>).</w:t>
      </w:r>
    </w:p>
    <w:p w14:paraId="1EAA990C" w14:textId="484597A5" w:rsidR="0021296E" w:rsidRPr="007E7483" w:rsidRDefault="00662CCD" w:rsidP="007E748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Mutvārdos sniegtā informācija iepirkuma procedūra</w:t>
      </w:r>
      <w:r w:rsidR="00CB4B89" w:rsidRPr="00B40E4E">
        <w:rPr>
          <w:sz w:val="24"/>
          <w:szCs w:val="24"/>
        </w:rPr>
        <w:t>s ietvaros nav saistoša, bet tā</w:t>
      </w:r>
      <w:r w:rsidRPr="00B40E4E">
        <w:rPr>
          <w:sz w:val="24"/>
          <w:szCs w:val="24"/>
        </w:rPr>
        <w:t xml:space="preserve"> var būt precizējošs informācijas avots.</w:t>
      </w:r>
    </w:p>
    <w:p w14:paraId="75F8AD09" w14:textId="77777777" w:rsidR="00662CCD" w:rsidRPr="00B40E4E" w:rsidRDefault="00662CCD" w:rsidP="00502C94">
      <w:pPr>
        <w:pStyle w:val="Virsraksts1"/>
        <w:numPr>
          <w:ilvl w:val="0"/>
          <w:numId w:val="7"/>
        </w:numPr>
        <w:spacing w:before="120"/>
        <w:rPr>
          <w:rFonts w:ascii="Times New Roman" w:hAnsi="Times New Roman"/>
          <w:sz w:val="24"/>
          <w:szCs w:val="24"/>
        </w:rPr>
      </w:pPr>
      <w:bookmarkStart w:id="7" w:name="_Toc429993230"/>
      <w:r w:rsidRPr="00B40E4E">
        <w:rPr>
          <w:rFonts w:ascii="Times New Roman" w:hAnsi="Times New Roman"/>
          <w:sz w:val="24"/>
          <w:szCs w:val="24"/>
        </w:rPr>
        <w:t>Piedāvājuma iesniegšanas un atvēršanas vieta, datums, laiks un kārtība</w:t>
      </w:r>
      <w:bookmarkEnd w:id="7"/>
    </w:p>
    <w:p w14:paraId="2F2B364D" w14:textId="79D56EA6" w:rsidR="00CE168D" w:rsidRPr="00EA3E14" w:rsidRDefault="00662CCD" w:rsidP="00EA3E14">
      <w:pPr>
        <w:widowControl w:val="0"/>
        <w:numPr>
          <w:ilvl w:val="1"/>
          <w:numId w:val="7"/>
        </w:numPr>
        <w:tabs>
          <w:tab w:val="left" w:pos="709"/>
        </w:tabs>
        <w:kinsoku w:val="0"/>
        <w:overflowPunct w:val="0"/>
        <w:autoSpaceDE w:val="0"/>
        <w:autoSpaceDN w:val="0"/>
        <w:adjustRightInd w:val="0"/>
        <w:snapToGrid w:val="0"/>
        <w:spacing w:after="80"/>
        <w:ind w:left="567" w:hanging="578"/>
        <w:jc w:val="both"/>
        <w:rPr>
          <w:color w:val="000000" w:themeColor="text1"/>
          <w:sz w:val="24"/>
          <w:szCs w:val="24"/>
        </w:rPr>
      </w:pPr>
      <w:r w:rsidRPr="00B40E4E">
        <w:rPr>
          <w:sz w:val="24"/>
          <w:szCs w:val="24"/>
        </w:rPr>
        <w:t xml:space="preserve">Pretendents piedāvājumu </w:t>
      </w:r>
      <w:r w:rsidRPr="00DB7746">
        <w:rPr>
          <w:sz w:val="24"/>
          <w:szCs w:val="24"/>
        </w:rPr>
        <w:t xml:space="preserve">iesniedz </w:t>
      </w:r>
      <w:r w:rsidR="00090949" w:rsidRPr="00DB7746">
        <w:rPr>
          <w:b/>
          <w:sz w:val="24"/>
          <w:szCs w:val="24"/>
        </w:rPr>
        <w:t>līdz</w:t>
      </w:r>
      <w:r w:rsidRPr="00DB7746">
        <w:rPr>
          <w:sz w:val="24"/>
          <w:szCs w:val="24"/>
        </w:rPr>
        <w:t xml:space="preserve"> </w:t>
      </w:r>
      <w:r w:rsidR="00140AA5" w:rsidRPr="00DB7746">
        <w:rPr>
          <w:b/>
          <w:sz w:val="24"/>
          <w:szCs w:val="24"/>
        </w:rPr>
        <w:t>EIS Apakšsistēmā</w:t>
      </w:r>
      <w:r w:rsidR="00090949" w:rsidRPr="00DB7746">
        <w:rPr>
          <w:b/>
          <w:sz w:val="24"/>
          <w:szCs w:val="24"/>
        </w:rPr>
        <w:t xml:space="preserve"> noteiktajam termiņam</w:t>
      </w:r>
      <w:r w:rsidR="00140AA5" w:rsidRPr="00B40E4E">
        <w:rPr>
          <w:sz w:val="24"/>
          <w:szCs w:val="24"/>
        </w:rPr>
        <w:t xml:space="preserve">. Ārpus EIS Apakšsistēmas iesniegtie piedāvājumi </w:t>
      </w:r>
      <w:r w:rsidR="00A9512F" w:rsidRPr="00B40E4E">
        <w:rPr>
          <w:sz w:val="24"/>
          <w:szCs w:val="24"/>
        </w:rPr>
        <w:t>tiks atzīti par neatbilstošiem n</w:t>
      </w:r>
      <w:r w:rsidR="00140AA5" w:rsidRPr="00B40E4E">
        <w:rPr>
          <w:sz w:val="24"/>
          <w:szCs w:val="24"/>
        </w:rPr>
        <w:t>oli</w:t>
      </w:r>
      <w:r w:rsidR="00CB4B89" w:rsidRPr="00B40E4E">
        <w:rPr>
          <w:sz w:val="24"/>
          <w:szCs w:val="24"/>
        </w:rPr>
        <w:t xml:space="preserve">kuma prasībām, netiks </w:t>
      </w:r>
      <w:r w:rsidR="00CB4B89" w:rsidRPr="00B40E4E">
        <w:rPr>
          <w:sz w:val="24"/>
          <w:szCs w:val="24"/>
        </w:rPr>
        <w:lastRenderedPageBreak/>
        <w:t>vērtēti un tiks neatvērti atgriezti atpakaļ iesniedzējam.</w:t>
      </w:r>
      <w:r w:rsidR="005771C6">
        <w:rPr>
          <w:sz w:val="24"/>
          <w:szCs w:val="24"/>
        </w:rPr>
        <w:t xml:space="preserve"> </w:t>
      </w:r>
    </w:p>
    <w:p w14:paraId="3897BD42" w14:textId="53CDCE36" w:rsidR="0059483A" w:rsidRPr="001734D0" w:rsidRDefault="0059483A" w:rsidP="001734D0">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CE168D">
        <w:rPr>
          <w:sz w:val="24"/>
          <w:szCs w:val="24"/>
        </w:rPr>
        <w:t xml:space="preserve">Piedāvājumu atvēršana notiek </w:t>
      </w:r>
      <w:r w:rsidRPr="00DB7746">
        <w:rPr>
          <w:b/>
          <w:sz w:val="24"/>
          <w:szCs w:val="24"/>
        </w:rPr>
        <w:t>EIS Apakšsistēmā</w:t>
      </w:r>
      <w:r w:rsidR="00090949" w:rsidRPr="00DB7746">
        <w:rPr>
          <w:b/>
          <w:sz w:val="24"/>
          <w:szCs w:val="24"/>
        </w:rPr>
        <w:t xml:space="preserve"> noteiktajā termiņā</w:t>
      </w:r>
      <w:r w:rsidRPr="00DB7746">
        <w:rPr>
          <w:sz w:val="24"/>
          <w:szCs w:val="24"/>
        </w:rPr>
        <w:t xml:space="preserve">. </w:t>
      </w:r>
      <w:r w:rsidRPr="00CE168D">
        <w:rPr>
          <w:sz w:val="24"/>
          <w:szCs w:val="24"/>
        </w:rPr>
        <w:t>Komisija iesniegtos piedāvājumus atver vienlaikus.</w:t>
      </w:r>
      <w:r w:rsidR="005771C6" w:rsidRPr="00CE168D">
        <w:rPr>
          <w:sz w:val="24"/>
          <w:szCs w:val="24"/>
        </w:rPr>
        <w:t xml:space="preserve"> </w:t>
      </w:r>
      <w:r w:rsidR="00742DE6">
        <w:t xml:space="preserve"> </w:t>
      </w:r>
      <w:r w:rsidR="00995937" w:rsidRPr="00B40E4E">
        <w:t xml:space="preserve"> </w:t>
      </w:r>
      <w:r w:rsidR="00EA3E14">
        <w:t xml:space="preserve"> </w:t>
      </w:r>
    </w:p>
    <w:p w14:paraId="18BCA4E5" w14:textId="5859680B" w:rsidR="0059483A" w:rsidRPr="00B40E4E" w:rsidRDefault="00662CCD" w:rsidP="0059483A">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 atvēršanas</w:t>
      </w:r>
      <w:r w:rsidR="00F45319" w:rsidRPr="00B40E4E">
        <w:rPr>
          <w:sz w:val="24"/>
          <w:szCs w:val="24"/>
        </w:rPr>
        <w:t xml:space="preserve"> sanāksmes protokolā tiek norādīta </w:t>
      </w:r>
      <w:r w:rsidR="00CE4BA1">
        <w:rPr>
          <w:spacing w:val="-1"/>
          <w:sz w:val="24"/>
          <w:szCs w:val="24"/>
        </w:rPr>
        <w:t>Ministru kabineta 2017.</w:t>
      </w:r>
      <w:r w:rsidR="00F45319" w:rsidRPr="00B40E4E">
        <w:rPr>
          <w:spacing w:val="-1"/>
          <w:sz w:val="24"/>
          <w:szCs w:val="24"/>
        </w:rPr>
        <w:t>gada 28. februāra noteikumu Nr. 107 “</w:t>
      </w:r>
      <w:r w:rsidR="00F45319" w:rsidRPr="00B40E4E">
        <w:rPr>
          <w:sz w:val="24"/>
          <w:szCs w:val="24"/>
        </w:rPr>
        <w:t>Iepirkuma procedūru un metu konkursu norises kārtība”</w:t>
      </w:r>
      <w:r w:rsidR="00D352D4" w:rsidRPr="00B40E4E">
        <w:rPr>
          <w:sz w:val="24"/>
          <w:szCs w:val="24"/>
        </w:rPr>
        <w:t xml:space="preserve"> 15.</w:t>
      </w:r>
      <w:r w:rsidR="00F45319" w:rsidRPr="00B40E4E">
        <w:rPr>
          <w:sz w:val="24"/>
          <w:szCs w:val="24"/>
        </w:rPr>
        <w:t>punktā noteiktā informācija – pretendenti, pie</w:t>
      </w:r>
      <w:r w:rsidR="006401F1" w:rsidRPr="00B40E4E">
        <w:rPr>
          <w:sz w:val="24"/>
          <w:szCs w:val="24"/>
        </w:rPr>
        <w:t xml:space="preserve">dāvājumu iesniegšanas datums, </w:t>
      </w:r>
      <w:r w:rsidR="00F45319" w:rsidRPr="00B40E4E">
        <w:rPr>
          <w:sz w:val="24"/>
          <w:szCs w:val="24"/>
        </w:rPr>
        <w:t>laiks un pied</w:t>
      </w:r>
      <w:r w:rsidR="00F45319" w:rsidRPr="00B40E4E">
        <w:rPr>
          <w:spacing w:val="-1"/>
          <w:sz w:val="24"/>
          <w:szCs w:val="24"/>
        </w:rPr>
        <w:t>ā</w:t>
      </w:r>
      <w:r w:rsidR="00F45319" w:rsidRPr="00B40E4E">
        <w:rPr>
          <w:sz w:val="24"/>
          <w:szCs w:val="24"/>
        </w:rPr>
        <w:t>v</w:t>
      </w:r>
      <w:r w:rsidR="00F45319" w:rsidRPr="00B40E4E">
        <w:rPr>
          <w:spacing w:val="-1"/>
          <w:sz w:val="24"/>
          <w:szCs w:val="24"/>
        </w:rPr>
        <w:t>ā</w:t>
      </w:r>
      <w:r w:rsidR="00F45319" w:rsidRPr="00B40E4E">
        <w:rPr>
          <w:sz w:val="24"/>
          <w:szCs w:val="24"/>
        </w:rPr>
        <w:t>tās cenas</w:t>
      </w:r>
      <w:r w:rsidR="007F41D5" w:rsidRPr="00B40E4E">
        <w:rPr>
          <w:sz w:val="24"/>
          <w:szCs w:val="24"/>
        </w:rPr>
        <w:t xml:space="preserve"> vai izmaksas. </w:t>
      </w:r>
      <w:r w:rsidRPr="00B40E4E">
        <w:rPr>
          <w:sz w:val="24"/>
          <w:szCs w:val="24"/>
        </w:rPr>
        <w:t xml:space="preserve"> </w:t>
      </w:r>
    </w:p>
    <w:p w14:paraId="6F92186B" w14:textId="77777777" w:rsidR="00800A21" w:rsidRPr="00B40E4E" w:rsidRDefault="00CB4B89"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Kad visi piedāvājumi atvērti</w:t>
      </w:r>
      <w:r w:rsidR="00662CCD" w:rsidRPr="00B40E4E">
        <w:rPr>
          <w:sz w:val="24"/>
          <w:szCs w:val="24"/>
        </w:rPr>
        <w:t>, piedāvājumu atvēršanas sanāksmi slēdz.</w:t>
      </w:r>
    </w:p>
    <w:p w14:paraId="3B3261B6"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Ja pretendents pieprasa, komisija 3 (trīs) darba dienu laikā pēc piedāvājumu atvēršanas sanāksmes izsniedz pretendentam piedāvājumu atvēršanas sanāksmes protokola kopiju.</w:t>
      </w:r>
    </w:p>
    <w:p w14:paraId="3BEB2784"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Piedāvājumu noformējuma atbilstības, pretendentu atlasi, tehnisko un finanšu piedāvājumu atbilstības pārbaudi un saimnieciski visizdevīgākā piedāvājuma noteikšanu komisija veic slēgtā sēdē. </w:t>
      </w:r>
    </w:p>
    <w:p w14:paraId="7F899E23" w14:textId="7F0EE783" w:rsidR="00B50B77" w:rsidRPr="00B40E4E" w:rsidRDefault="00B50B77"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w:t>
      </w:r>
      <w:r w:rsidR="00CB4B89" w:rsidRPr="00B40E4E">
        <w:rPr>
          <w:sz w:val="24"/>
          <w:szCs w:val="24"/>
        </w:rPr>
        <w:t>me tiks p</w:t>
      </w:r>
      <w:r w:rsidRPr="00B40E4E">
        <w:rPr>
          <w:sz w:val="24"/>
          <w:szCs w:val="24"/>
        </w:rPr>
        <w:t xml:space="preserve">ārcelta uz citu laiku, par ko tiks informēti visi piedāvājumu atvēršanas sanāksmes dalībnieki. Informācija par jauno piedāvājumu atvēršanas sanāksmes laiku tiks publicēta arī </w:t>
      </w:r>
      <w:r w:rsidR="00FD6AAB" w:rsidRPr="00B40E4E">
        <w:rPr>
          <w:sz w:val="24"/>
          <w:szCs w:val="24"/>
        </w:rPr>
        <w:t xml:space="preserve">EIS Apakšsistēmā </w:t>
      </w:r>
      <w:r w:rsidR="00E96265" w:rsidRPr="00B40E4E">
        <w:rPr>
          <w:sz w:val="24"/>
          <w:szCs w:val="24"/>
        </w:rPr>
        <w:t>attiecīgā konkursa sadaļā.</w:t>
      </w:r>
    </w:p>
    <w:p w14:paraId="77687D8A" w14:textId="77777777" w:rsidR="0021296E" w:rsidRDefault="00897A3C" w:rsidP="006D14C7">
      <w:pPr>
        <w:widowControl w:val="0"/>
        <w:numPr>
          <w:ilvl w:val="1"/>
          <w:numId w:val="7"/>
        </w:numPr>
        <w:kinsoku w:val="0"/>
        <w:overflowPunct w:val="0"/>
        <w:autoSpaceDE w:val="0"/>
        <w:autoSpaceDN w:val="0"/>
        <w:adjustRightInd w:val="0"/>
        <w:snapToGrid w:val="0"/>
        <w:ind w:left="567" w:hanging="578"/>
        <w:jc w:val="both"/>
        <w:rPr>
          <w:sz w:val="24"/>
          <w:szCs w:val="24"/>
        </w:rPr>
      </w:pPr>
      <w:r w:rsidRPr="00B40E4E">
        <w:rPr>
          <w:sz w:val="24"/>
          <w:szCs w:val="24"/>
        </w:rPr>
        <w:t xml:space="preserve">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  </w:t>
      </w:r>
    </w:p>
    <w:p w14:paraId="583963D2" w14:textId="2C3B3B8E" w:rsidR="00E3495D" w:rsidRPr="00B40E4E" w:rsidRDefault="00897A3C" w:rsidP="0021296E">
      <w:pPr>
        <w:widowControl w:val="0"/>
        <w:kinsoku w:val="0"/>
        <w:overflowPunct w:val="0"/>
        <w:autoSpaceDE w:val="0"/>
        <w:autoSpaceDN w:val="0"/>
        <w:adjustRightInd w:val="0"/>
        <w:snapToGrid w:val="0"/>
        <w:ind w:left="567"/>
        <w:jc w:val="both"/>
        <w:rPr>
          <w:sz w:val="24"/>
          <w:szCs w:val="24"/>
        </w:rPr>
      </w:pPr>
      <w:r w:rsidRPr="00B40E4E">
        <w:rPr>
          <w:sz w:val="24"/>
          <w:szCs w:val="24"/>
        </w:rPr>
        <w:t xml:space="preserve"> </w:t>
      </w:r>
      <w:r w:rsidR="00E3495D" w:rsidRPr="00B40E4E">
        <w:rPr>
          <w:sz w:val="24"/>
          <w:szCs w:val="24"/>
        </w:rPr>
        <w:t xml:space="preserve">    </w:t>
      </w:r>
    </w:p>
    <w:p w14:paraId="5D84A5BD" w14:textId="77777777" w:rsidR="00662CCD" w:rsidRPr="00B40E4E" w:rsidRDefault="00662CCD" w:rsidP="003532F9">
      <w:pPr>
        <w:pStyle w:val="Virsraksts1"/>
        <w:numPr>
          <w:ilvl w:val="0"/>
          <w:numId w:val="11"/>
        </w:numPr>
        <w:spacing w:before="120"/>
        <w:rPr>
          <w:rFonts w:ascii="Times New Roman" w:hAnsi="Times New Roman"/>
          <w:sz w:val="24"/>
          <w:szCs w:val="24"/>
        </w:rPr>
      </w:pPr>
      <w:bookmarkStart w:id="8" w:name="_Toc429993231"/>
      <w:r w:rsidRPr="00B40E4E">
        <w:rPr>
          <w:rFonts w:ascii="Times New Roman" w:hAnsi="Times New Roman"/>
          <w:sz w:val="24"/>
          <w:szCs w:val="24"/>
        </w:rPr>
        <w:t>Informācija par piedāvājuma noformēšanu un iesniedzamajiem dokumentiem</w:t>
      </w:r>
      <w:bookmarkEnd w:id="8"/>
    </w:p>
    <w:p w14:paraId="44D73BC5" w14:textId="77777777" w:rsidR="000604B1" w:rsidRPr="00B40E4E" w:rsidRDefault="00084062" w:rsidP="003532F9">
      <w:pPr>
        <w:pStyle w:val="Sarakstarindkopa"/>
        <w:widowControl w:val="0"/>
        <w:numPr>
          <w:ilvl w:val="1"/>
          <w:numId w:val="11"/>
        </w:numPr>
        <w:tabs>
          <w:tab w:val="left" w:pos="630"/>
        </w:tabs>
        <w:autoSpaceDE w:val="0"/>
        <w:autoSpaceDN w:val="0"/>
        <w:adjustRightInd w:val="0"/>
        <w:spacing w:after="80" w:line="240" w:lineRule="auto"/>
        <w:ind w:left="540" w:hanging="551"/>
        <w:jc w:val="both"/>
        <w:rPr>
          <w:rFonts w:ascii="Times New Roman" w:hAnsi="Times New Roman"/>
          <w:sz w:val="24"/>
          <w:szCs w:val="24"/>
        </w:rPr>
      </w:pPr>
      <w:r w:rsidRPr="00B40E4E">
        <w:rPr>
          <w:rFonts w:ascii="Times New Roman" w:hAnsi="Times New Roman"/>
          <w:sz w:val="24"/>
          <w:szCs w:val="24"/>
        </w:rPr>
        <w:t xml:space="preserve">Piedāvājums jāsagatavo iesniegšanai elektroniski </w:t>
      </w:r>
      <w:r w:rsidR="00E93570" w:rsidRPr="00B40E4E">
        <w:rPr>
          <w:rFonts w:ascii="Times New Roman" w:hAnsi="Times New Roman"/>
          <w:sz w:val="24"/>
          <w:szCs w:val="24"/>
        </w:rPr>
        <w:t>EIS Apakšsistēmā</w:t>
      </w:r>
      <w:r w:rsidRPr="00B40E4E">
        <w:rPr>
          <w:rFonts w:ascii="Times New Roman" w:hAnsi="Times New Roman"/>
          <w:sz w:val="24"/>
          <w:szCs w:val="24"/>
        </w:rPr>
        <w:t>, ievērojot šādas pretendenta izvēles iespējas:</w:t>
      </w:r>
    </w:p>
    <w:p w14:paraId="101CD4ED"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izmantojot Apakšsistēmas piedāvātos rīkus, aizpildot</w:t>
      </w:r>
      <w:r w:rsidR="004F548D" w:rsidRPr="00B40E4E">
        <w:rPr>
          <w:rFonts w:ascii="Times New Roman" w:hAnsi="Times New Roman"/>
          <w:sz w:val="24"/>
          <w:szCs w:val="24"/>
        </w:rPr>
        <w:t xml:space="preserve"> minētās sistēmas Apakšsistēmā k</w:t>
      </w:r>
      <w:r w:rsidRPr="00B40E4E">
        <w:rPr>
          <w:rFonts w:ascii="Times New Roman" w:hAnsi="Times New Roman"/>
          <w:sz w:val="24"/>
          <w:szCs w:val="24"/>
        </w:rPr>
        <w:t>onkursa sadaļā ievietotās formas;</w:t>
      </w:r>
    </w:p>
    <w:p w14:paraId="3D215234"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425B6105" w14:textId="77777777" w:rsidR="00084062"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46A5C546" w14:textId="77777777" w:rsidR="000604B1" w:rsidRPr="00B40E4E" w:rsidRDefault="000604B1" w:rsidP="003532F9">
      <w:pPr>
        <w:pStyle w:val="Sarakstarindkopa"/>
        <w:widowControl w:val="0"/>
        <w:numPr>
          <w:ilvl w:val="1"/>
          <w:numId w:val="11"/>
        </w:numPr>
        <w:tabs>
          <w:tab w:val="left" w:pos="426"/>
        </w:tabs>
        <w:autoSpaceDE w:val="0"/>
        <w:autoSpaceDN w:val="0"/>
        <w:adjustRightInd w:val="0"/>
        <w:spacing w:after="80" w:line="240" w:lineRule="auto"/>
        <w:ind w:left="450" w:hanging="461"/>
        <w:jc w:val="both"/>
        <w:rPr>
          <w:rFonts w:ascii="Times New Roman" w:hAnsi="Times New Roman"/>
          <w:sz w:val="24"/>
          <w:szCs w:val="24"/>
        </w:rPr>
      </w:pPr>
      <w:r w:rsidRPr="00B40E4E">
        <w:rPr>
          <w:rFonts w:ascii="Times New Roman" w:hAnsi="Times New Roman"/>
          <w:sz w:val="24"/>
          <w:szCs w:val="24"/>
        </w:rPr>
        <w:t xml:space="preserve"> </w:t>
      </w:r>
      <w:r w:rsidR="00084062" w:rsidRPr="00B40E4E">
        <w:rPr>
          <w:rFonts w:ascii="Times New Roman" w:hAnsi="Times New Roman"/>
          <w:sz w:val="24"/>
          <w:szCs w:val="24"/>
        </w:rPr>
        <w:t>Sagatavojot piedāvājumu, pretendents ievēro, ka:</w:t>
      </w:r>
    </w:p>
    <w:p w14:paraId="608DDAB4"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pretendenta aizpildāmie piedāvājuma dokumenti</w:t>
      </w:r>
      <w:r w:rsidR="004F548D" w:rsidRPr="00B40E4E">
        <w:rPr>
          <w:rFonts w:ascii="Times New Roman" w:hAnsi="Times New Roman"/>
          <w:sz w:val="24"/>
          <w:szCs w:val="24"/>
        </w:rPr>
        <w:t xml:space="preserve"> saskaņā ar Apakšsistēmā k</w:t>
      </w:r>
      <w:r w:rsidRPr="00B40E4E">
        <w:rPr>
          <w:rFonts w:ascii="Times New Roman" w:hAnsi="Times New Roman"/>
          <w:sz w:val="24"/>
          <w:szCs w:val="24"/>
        </w:rPr>
        <w:t xml:space="preserve">onkursa profilam pievienotajām dokumentu veidnēm jāaizpilda tikai elektroniski, katrs atsevišķā elektroniskā dokumentā ar </w:t>
      </w:r>
      <w:r w:rsidRPr="00B40E4E">
        <w:rPr>
          <w:rFonts w:ascii="Times New Roman" w:hAnsi="Times New Roman"/>
          <w:i/>
          <w:sz w:val="24"/>
          <w:szCs w:val="24"/>
        </w:rPr>
        <w:t>Microsoft Office 2010</w:t>
      </w:r>
      <w:r w:rsidRPr="00B40E4E">
        <w:rPr>
          <w:rFonts w:ascii="Times New Roman" w:hAnsi="Times New Roman"/>
          <w:sz w:val="24"/>
          <w:szCs w:val="24"/>
        </w:rPr>
        <w:t xml:space="preserve"> (vai vēlākas programmatūras versijas) rīkiem lasāmā formātā</w:t>
      </w:r>
      <w:r w:rsidR="004F548D" w:rsidRPr="00B40E4E">
        <w:rPr>
          <w:rFonts w:ascii="Times New Roman" w:hAnsi="Times New Roman"/>
          <w:sz w:val="24"/>
          <w:szCs w:val="24"/>
        </w:rPr>
        <w:t xml:space="preserve"> un jāpievieno tam paredzētajā k</w:t>
      </w:r>
      <w:r w:rsidRPr="00B40E4E">
        <w:rPr>
          <w:rFonts w:ascii="Times New Roman" w:hAnsi="Times New Roman"/>
          <w:sz w:val="24"/>
          <w:szCs w:val="24"/>
        </w:rPr>
        <w:t xml:space="preserve">onkursa profila sadaļā. Atsauksmes u.c. dokumentus, kas nav jāaizpilda atbilstoši </w:t>
      </w:r>
      <w:r w:rsidR="004F548D" w:rsidRPr="00B40E4E">
        <w:rPr>
          <w:rFonts w:ascii="Times New Roman" w:hAnsi="Times New Roman"/>
          <w:sz w:val="24"/>
          <w:szCs w:val="24"/>
        </w:rPr>
        <w:t>Apakšsistēmā k</w:t>
      </w:r>
      <w:r w:rsidRPr="00B40E4E">
        <w:rPr>
          <w:rFonts w:ascii="Times New Roman" w:hAnsi="Times New Roman"/>
          <w:sz w:val="24"/>
          <w:szCs w:val="24"/>
        </w:rPr>
        <w:t xml:space="preserve">onkursa profilam pievienotajām dokumentu veidnēm, pretendents ir tiesīgs iesniegt </w:t>
      </w:r>
      <w:r w:rsidRPr="00B40E4E">
        <w:rPr>
          <w:rFonts w:ascii="Times New Roman" w:hAnsi="Times New Roman"/>
          <w:i/>
          <w:sz w:val="24"/>
          <w:szCs w:val="24"/>
        </w:rPr>
        <w:t>.</w:t>
      </w:r>
      <w:proofErr w:type="spellStart"/>
      <w:r w:rsidRPr="00B40E4E">
        <w:rPr>
          <w:rFonts w:ascii="Times New Roman" w:hAnsi="Times New Roman"/>
          <w:i/>
          <w:sz w:val="24"/>
          <w:szCs w:val="24"/>
        </w:rPr>
        <w:t>pdf</w:t>
      </w:r>
      <w:proofErr w:type="spellEnd"/>
      <w:r w:rsidRPr="00B40E4E">
        <w:rPr>
          <w:rFonts w:ascii="Times New Roman" w:hAnsi="Times New Roman"/>
          <w:sz w:val="24"/>
          <w:szCs w:val="24"/>
        </w:rPr>
        <w:t xml:space="preserve"> formātā;</w:t>
      </w:r>
    </w:p>
    <w:p w14:paraId="3D0C2826"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 xml:space="preserve">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w:t>
      </w:r>
      <w:r w:rsidRPr="00B40E4E">
        <w:rPr>
          <w:rFonts w:ascii="Times New Roman" w:hAnsi="Times New Roman"/>
          <w:sz w:val="24"/>
          <w:szCs w:val="24"/>
        </w:rPr>
        <w:lastRenderedPageBreak/>
        <w:t>saturēt datorvīrusus un citas kaitīgas programmatūras vai to ģeneratorus. Gadījumā, ja piedāvājums saturēs kādu no šajā apakšpunktā noteiktajiem riskiem, tas netiks izskatīts;</w:t>
      </w:r>
    </w:p>
    <w:p w14:paraId="166CFDD8" w14:textId="77777777" w:rsidR="00084062"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iesniedzot piedāvājumu, pretendents to paraksta ar drošu elektronisko parakstu un laika zīmogu vai ar EIS piedāvāto elektronisko parakstu.</w:t>
      </w:r>
    </w:p>
    <w:p w14:paraId="6E52F8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spacing w:val="1"/>
        </w:rPr>
        <w:t>P</w:t>
      </w:r>
      <w:r w:rsidRPr="00B40E4E">
        <w:rPr>
          <w:color w:val="auto"/>
        </w:rPr>
        <w:t>ied</w:t>
      </w:r>
      <w:r w:rsidRPr="00B40E4E">
        <w:rPr>
          <w:color w:val="auto"/>
          <w:spacing w:val="-1"/>
        </w:rPr>
        <w:t>ā</w:t>
      </w:r>
      <w:r w:rsidRPr="00B40E4E">
        <w:rPr>
          <w:color w:val="auto"/>
        </w:rPr>
        <w:t>v</w:t>
      </w:r>
      <w:r w:rsidRPr="00B40E4E">
        <w:rPr>
          <w:color w:val="auto"/>
          <w:spacing w:val="-1"/>
        </w:rPr>
        <w:t>ā</w:t>
      </w:r>
      <w:r w:rsidRPr="00B40E4E">
        <w:rPr>
          <w:color w:val="auto"/>
        </w:rPr>
        <w:t>ju</w:t>
      </w:r>
      <w:r w:rsidRPr="00B40E4E">
        <w:rPr>
          <w:color w:val="auto"/>
          <w:spacing w:val="1"/>
        </w:rPr>
        <w:t>m</w:t>
      </w:r>
      <w:r w:rsidRPr="00B40E4E">
        <w:rPr>
          <w:color w:val="auto"/>
        </w:rPr>
        <w:t>a</w:t>
      </w:r>
      <w:r w:rsidRPr="00B40E4E">
        <w:rPr>
          <w:color w:val="auto"/>
          <w:spacing w:val="-1"/>
        </w:rPr>
        <w:t xml:space="preserve"> </w:t>
      </w:r>
      <w:r w:rsidRPr="00B40E4E">
        <w:rPr>
          <w:color w:val="auto"/>
        </w:rPr>
        <w:t>dokumenti jāparaksta pretendenta pārstāvim (-</w:t>
      </w:r>
      <w:proofErr w:type="spellStart"/>
      <w:r w:rsidRPr="00B40E4E">
        <w:rPr>
          <w:color w:val="auto"/>
        </w:rPr>
        <w:t>jiem</w:t>
      </w:r>
      <w:proofErr w:type="spellEnd"/>
      <w:r w:rsidRPr="00B40E4E">
        <w:rPr>
          <w:color w:val="auto"/>
        </w:rPr>
        <w:t>) ar pārstāvības tiesībām vai tā pilnvarotai (-</w:t>
      </w:r>
      <w:proofErr w:type="spellStart"/>
      <w:r w:rsidRPr="00B40E4E">
        <w:rPr>
          <w:color w:val="auto"/>
        </w:rPr>
        <w:t>ām</w:t>
      </w:r>
      <w:proofErr w:type="spellEnd"/>
      <w:r w:rsidRPr="00B40E4E">
        <w:rPr>
          <w:color w:val="auto"/>
        </w:rPr>
        <w:t>) personai (-</w:t>
      </w:r>
      <w:proofErr w:type="spellStart"/>
      <w:r w:rsidRPr="00B40E4E">
        <w:rPr>
          <w:color w:val="auto"/>
        </w:rPr>
        <w:t>ām</w:t>
      </w:r>
      <w:proofErr w:type="spellEnd"/>
      <w:r w:rsidRPr="00B40E4E">
        <w:rPr>
          <w:color w:val="auto"/>
        </w:rPr>
        <w:t>). Gadījumā, ja pārstāvības tiesības nav konstatējamas no Uzņēmumu reģistra datiem, piedāvājumam jāpievieno dokuments, kas apliecina pretendenta pārstāvja (-u) pārstāvības (paraksta) tiesības.</w:t>
      </w:r>
    </w:p>
    <w:p w14:paraId="000A6C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Piedāvājumu sagatavo latviešu valodā. Ja kāds dokuments ir sagatavots svešvalodā, tam pievieno pretendenta apliecinātu tulkojumu latviešu valodā sas</w:t>
      </w:r>
      <w:r w:rsidR="003D4934" w:rsidRPr="00B40E4E">
        <w:rPr>
          <w:color w:val="auto"/>
        </w:rPr>
        <w:t>kaņā ar Ministru kabineta 2000.gada 22.</w:t>
      </w:r>
      <w:r w:rsidRPr="00B40E4E">
        <w:rPr>
          <w:color w:val="auto"/>
        </w:rPr>
        <w:t>augusta notei</w:t>
      </w:r>
      <w:r w:rsidR="003D4934" w:rsidRPr="00B40E4E">
        <w:rPr>
          <w:color w:val="auto"/>
        </w:rPr>
        <w:t>kumiem Nr.</w:t>
      </w:r>
      <w:r w:rsidRPr="00B40E4E">
        <w:rPr>
          <w:color w:val="auto"/>
        </w:rPr>
        <w:t>291 “Kārtība, kādā apliecināmi dokumentu tulkojumi valsts valodā”.</w:t>
      </w:r>
    </w:p>
    <w:p w14:paraId="2AE75AF8" w14:textId="5F629F24" w:rsidR="000604B1" w:rsidRPr="00B40E4E" w:rsidRDefault="00DB45B5" w:rsidP="003532F9">
      <w:pPr>
        <w:pStyle w:val="Default"/>
        <w:numPr>
          <w:ilvl w:val="1"/>
          <w:numId w:val="11"/>
        </w:numPr>
        <w:tabs>
          <w:tab w:val="left" w:pos="540"/>
        </w:tabs>
        <w:spacing w:after="80"/>
        <w:ind w:left="540" w:hanging="551"/>
        <w:jc w:val="both"/>
        <w:rPr>
          <w:color w:val="auto"/>
        </w:rPr>
      </w:pPr>
      <w:r w:rsidRPr="00B40E4E">
        <w:rPr>
          <w:color w:val="auto"/>
        </w:rPr>
        <w:t>Pretendents apliecina</w:t>
      </w:r>
      <w:r w:rsidRPr="00B40E4E">
        <w:rPr>
          <w:rStyle w:val="Vresatsauce"/>
          <w:color w:val="auto"/>
        </w:rPr>
        <w:footnoteReference w:id="1"/>
      </w:r>
      <w:r w:rsidRPr="00B40E4E">
        <w:rPr>
          <w:color w:val="auto"/>
        </w:rPr>
        <w:t xml:space="preserve"> iesniegto dokumentu kopiju pareizību atbilstoši Ministru kabineta 2018.gada 4.septembra noteikumiem Nr. 558 “Dokumentu izstrādāšanas un noformēšanas kārtība”. </w:t>
      </w:r>
    </w:p>
    <w:p w14:paraId="0899AAC6"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Piedāvājumā iekļautajiem dokumentiem jābūt skaidri salasāmiem un bez neatrun</w:t>
      </w:r>
      <w:r w:rsidR="00C67B94" w:rsidRPr="00B40E4E">
        <w:rPr>
          <w:color w:val="auto"/>
        </w:rPr>
        <w:t>ātiem labojumiem. Gadījumā, ja k</w:t>
      </w:r>
      <w:r w:rsidRPr="00B40E4E">
        <w:rPr>
          <w:color w:val="auto"/>
        </w:rPr>
        <w:t>omisija konstatē pretrunas starp skaitliskās vērtības apzīmējumiem ciparos un vārdos, tā vadās no skaitliskās vērtības apzīmējuma vārdos.</w:t>
      </w:r>
    </w:p>
    <w:p w14:paraId="0A392468" w14:textId="77777777" w:rsidR="00662CCD" w:rsidRPr="00B40E4E" w:rsidRDefault="00662CCD" w:rsidP="003532F9">
      <w:pPr>
        <w:pStyle w:val="Default"/>
        <w:numPr>
          <w:ilvl w:val="1"/>
          <w:numId w:val="11"/>
        </w:numPr>
        <w:tabs>
          <w:tab w:val="left" w:pos="540"/>
        </w:tabs>
        <w:spacing w:after="80"/>
        <w:ind w:left="540" w:hanging="551"/>
        <w:jc w:val="both"/>
        <w:rPr>
          <w:color w:val="auto"/>
        </w:rPr>
      </w:pPr>
      <w:r w:rsidRPr="00B40E4E">
        <w:rPr>
          <w:color w:val="auto"/>
        </w:rPr>
        <w:t xml:space="preserve">Ja Pasūtītājam rodas šaubas par iesniegtā dokumenta kopijas autentiskumu, tad saskaņā ar </w:t>
      </w:r>
      <w:r w:rsidR="003E16DF" w:rsidRPr="00B40E4E">
        <w:rPr>
          <w:color w:val="auto"/>
        </w:rPr>
        <w:t>PIL</w:t>
      </w:r>
      <w:r w:rsidR="003D4934" w:rsidRPr="00B40E4E">
        <w:rPr>
          <w:color w:val="auto"/>
        </w:rPr>
        <w:t xml:space="preserve"> 41.panta piekto daļu p</w:t>
      </w:r>
      <w:r w:rsidRPr="00B40E4E">
        <w:rPr>
          <w:color w:val="auto"/>
        </w:rPr>
        <w:t>asūtītājs var pieprasīt, lai pretendents uzrāda dokumenta or</w:t>
      </w:r>
      <w:r w:rsidR="003C7C01" w:rsidRPr="00B40E4E">
        <w:rPr>
          <w:color w:val="auto"/>
        </w:rPr>
        <w:t>i</w:t>
      </w:r>
      <w:r w:rsidRPr="00B40E4E">
        <w:rPr>
          <w:color w:val="auto"/>
        </w:rPr>
        <w:t>ģinālu vai iesniedz apliecinātu dokumenta kopiju.</w:t>
      </w:r>
    </w:p>
    <w:p w14:paraId="4D365F48" w14:textId="77777777" w:rsidR="00662CCD" w:rsidRPr="00B40E4E" w:rsidRDefault="00662CCD" w:rsidP="003532F9">
      <w:pPr>
        <w:widowControl w:val="0"/>
        <w:numPr>
          <w:ilvl w:val="1"/>
          <w:numId w:val="11"/>
        </w:numPr>
        <w:tabs>
          <w:tab w:val="left" w:pos="540"/>
        </w:tabs>
        <w:kinsoku w:val="0"/>
        <w:overflowPunct w:val="0"/>
        <w:autoSpaceDE w:val="0"/>
        <w:autoSpaceDN w:val="0"/>
        <w:adjustRightInd w:val="0"/>
        <w:snapToGrid w:val="0"/>
        <w:ind w:left="0" w:hanging="11"/>
        <w:jc w:val="both"/>
        <w:rPr>
          <w:sz w:val="24"/>
          <w:szCs w:val="24"/>
        </w:rPr>
      </w:pPr>
      <w:r w:rsidRPr="00B40E4E">
        <w:rPr>
          <w:sz w:val="24"/>
          <w:szCs w:val="24"/>
        </w:rPr>
        <w:t>Pretendenta piedāvājums sastāv no šādiem dokumentiem:</w:t>
      </w:r>
    </w:p>
    <w:p w14:paraId="39F21B28" w14:textId="5352AAF1" w:rsidR="000604B1" w:rsidRPr="00B40E4E" w:rsidRDefault="00662CCD" w:rsidP="003532F9">
      <w:pPr>
        <w:widowControl w:val="0"/>
        <w:numPr>
          <w:ilvl w:val="2"/>
          <w:numId w:val="11"/>
        </w:numPr>
        <w:tabs>
          <w:tab w:val="left" w:pos="720"/>
        </w:tabs>
        <w:kinsoku w:val="0"/>
        <w:overflowPunct w:val="0"/>
        <w:autoSpaceDE w:val="0"/>
        <w:autoSpaceDN w:val="0"/>
        <w:adjustRightInd w:val="0"/>
        <w:snapToGrid w:val="0"/>
        <w:spacing w:after="80"/>
        <w:ind w:left="720" w:hanging="731"/>
        <w:jc w:val="both"/>
        <w:rPr>
          <w:sz w:val="24"/>
          <w:szCs w:val="24"/>
        </w:rPr>
      </w:pPr>
      <w:r w:rsidRPr="00B40E4E">
        <w:rPr>
          <w:sz w:val="24"/>
          <w:szCs w:val="24"/>
        </w:rPr>
        <w:t>pretendenta pieteikums, kas noformēts</w:t>
      </w:r>
      <w:r w:rsidR="00174BF0" w:rsidRPr="00B40E4E">
        <w:rPr>
          <w:sz w:val="24"/>
          <w:szCs w:val="24"/>
        </w:rPr>
        <w:t xml:space="preserve"> atbilstoši nolikuma </w:t>
      </w:r>
      <w:r w:rsidR="00E84F60" w:rsidRPr="00B40E4E">
        <w:rPr>
          <w:sz w:val="24"/>
          <w:szCs w:val="24"/>
        </w:rPr>
        <w:t>1</w:t>
      </w:r>
      <w:r w:rsidRPr="00B40E4E">
        <w:rPr>
          <w:sz w:val="24"/>
          <w:szCs w:val="24"/>
        </w:rPr>
        <w:t>.pielikumā pievienotajam paraugam;</w:t>
      </w:r>
    </w:p>
    <w:p w14:paraId="1808AABF" w14:textId="19E94A9E" w:rsidR="000604B1"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7913B8">
        <w:rPr>
          <w:sz w:val="24"/>
          <w:szCs w:val="24"/>
        </w:rPr>
        <w:t xml:space="preserve">nolikuma </w:t>
      </w:r>
      <w:r w:rsidR="00D65710" w:rsidRPr="007913B8">
        <w:rPr>
          <w:sz w:val="24"/>
          <w:szCs w:val="24"/>
        </w:rPr>
        <w:t>7</w:t>
      </w:r>
      <w:r w:rsidRPr="007913B8">
        <w:rPr>
          <w:sz w:val="24"/>
          <w:szCs w:val="24"/>
        </w:rPr>
        <w:t>.punktā</w:t>
      </w:r>
      <w:r w:rsidRPr="00FC1D90">
        <w:rPr>
          <w:sz w:val="24"/>
          <w:szCs w:val="24"/>
        </w:rPr>
        <w:t xml:space="preserve"> norādītajiem, pretendentu atlasei iesniedzamajiem dokumentiem;</w:t>
      </w:r>
    </w:p>
    <w:p w14:paraId="1F8B135E" w14:textId="06F328F6" w:rsidR="000604B1" w:rsidRPr="007913B8"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tehniskais piedāvājums, atbilstoši </w:t>
      </w:r>
      <w:r w:rsidRPr="007913B8">
        <w:rPr>
          <w:sz w:val="24"/>
          <w:szCs w:val="24"/>
        </w:rPr>
        <w:t xml:space="preserve">nolikuma </w:t>
      </w:r>
      <w:r w:rsidR="00D65710" w:rsidRPr="007913B8">
        <w:rPr>
          <w:sz w:val="24"/>
          <w:szCs w:val="24"/>
        </w:rPr>
        <w:t>8</w:t>
      </w:r>
      <w:r w:rsidRPr="007913B8">
        <w:rPr>
          <w:sz w:val="24"/>
          <w:szCs w:val="24"/>
        </w:rPr>
        <w:t>.punktam;</w:t>
      </w:r>
    </w:p>
    <w:p w14:paraId="3572B68B" w14:textId="591F2AEF" w:rsidR="00662CCD"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finanšu piedāvājums, atbilstoši nolikuma </w:t>
      </w:r>
      <w:r w:rsidR="00D65710" w:rsidRPr="007913B8">
        <w:rPr>
          <w:sz w:val="24"/>
          <w:szCs w:val="24"/>
        </w:rPr>
        <w:t>9</w:t>
      </w:r>
      <w:r w:rsidRPr="007913B8">
        <w:rPr>
          <w:sz w:val="24"/>
          <w:szCs w:val="24"/>
        </w:rPr>
        <w:t>.punktam.</w:t>
      </w:r>
    </w:p>
    <w:p w14:paraId="0CD1D195" w14:textId="77777777" w:rsidR="0039404D" w:rsidRPr="00B40E4E" w:rsidRDefault="0039404D" w:rsidP="003532F9">
      <w:pPr>
        <w:widowControl w:val="0"/>
        <w:numPr>
          <w:ilvl w:val="1"/>
          <w:numId w:val="11"/>
        </w:numPr>
        <w:tabs>
          <w:tab w:val="left" w:pos="540"/>
        </w:tabs>
        <w:kinsoku w:val="0"/>
        <w:overflowPunct w:val="0"/>
        <w:autoSpaceDE w:val="0"/>
        <w:autoSpaceDN w:val="0"/>
        <w:adjustRightInd w:val="0"/>
        <w:snapToGrid w:val="0"/>
        <w:spacing w:after="80"/>
        <w:ind w:left="540" w:hanging="551"/>
        <w:jc w:val="both"/>
        <w:rPr>
          <w:rFonts w:eastAsia="Calibri"/>
          <w:b/>
          <w:sz w:val="24"/>
          <w:szCs w:val="24"/>
        </w:rPr>
      </w:pPr>
      <w:r w:rsidRPr="00B40E4E">
        <w:rPr>
          <w:sz w:val="24"/>
          <w:szCs w:val="24"/>
        </w:rPr>
        <w:t>Pretendents</w:t>
      </w:r>
      <w:r w:rsidRPr="00B40E4E">
        <w:rPr>
          <w:sz w:val="24"/>
          <w:szCs w:val="24"/>
          <w:lang w:eastAsia="zh-CN"/>
        </w:rPr>
        <w:t xml:space="preserve"> līdz piedāvājumu iesniegšanas termiņa beigām var </w:t>
      </w:r>
      <w:r w:rsidR="00A9512F" w:rsidRPr="00B40E4E">
        <w:rPr>
          <w:sz w:val="24"/>
          <w:szCs w:val="24"/>
          <w:lang w:eastAsia="zh-CN"/>
        </w:rPr>
        <w:t>rakstiski</w:t>
      </w:r>
      <w:r w:rsidRPr="00B40E4E">
        <w:rPr>
          <w:sz w:val="24"/>
          <w:szCs w:val="24"/>
          <w:lang w:eastAsia="zh-CN"/>
        </w:rPr>
        <w:t xml:space="preserve"> grozīt vai atsaukt iesniegto piedāvājumu, izmantojot EIS pieejamos rīkus:</w:t>
      </w:r>
    </w:p>
    <w:p w14:paraId="686207DC" w14:textId="77777777" w:rsidR="000604B1"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piedāvājuma grozījuma gadījumā par piedāvājuma iesniegš</w:t>
      </w:r>
      <w:r w:rsidR="00FA045F" w:rsidRPr="00B40E4E">
        <w:rPr>
          <w:rFonts w:ascii="Times New Roman" w:hAnsi="Times New Roman"/>
          <w:sz w:val="24"/>
          <w:szCs w:val="24"/>
          <w:lang w:eastAsia="zh-CN"/>
        </w:rPr>
        <w:t>anas laiku tiek uzskatīts pēdējā</w:t>
      </w:r>
      <w:r w:rsidRPr="00B40E4E">
        <w:rPr>
          <w:rFonts w:ascii="Times New Roman" w:hAnsi="Times New Roman"/>
          <w:sz w:val="24"/>
          <w:szCs w:val="24"/>
          <w:lang w:eastAsia="zh-CN"/>
        </w:rPr>
        <w:t xml:space="preserve"> piedāvājuma iesniegšanas brīdis;</w:t>
      </w:r>
    </w:p>
    <w:p w14:paraId="13D46EBF" w14:textId="77777777" w:rsidR="0039404D"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w:t>
      </w:r>
      <w:r w:rsidR="003D4934" w:rsidRPr="00B40E4E">
        <w:rPr>
          <w:rFonts w:ascii="Times New Roman" w:hAnsi="Times New Roman"/>
          <w:sz w:val="24"/>
          <w:szCs w:val="24"/>
          <w:lang w:eastAsia="zh-CN"/>
        </w:rPr>
        <w:t>edāvājuma atsaukšanas gadījumā p</w:t>
      </w:r>
      <w:r w:rsidRPr="00B40E4E">
        <w:rPr>
          <w:rFonts w:ascii="Times New Roman" w:hAnsi="Times New Roman"/>
          <w:sz w:val="24"/>
          <w:szCs w:val="24"/>
          <w:lang w:eastAsia="zh-CN"/>
        </w:rPr>
        <w:t>retendents tiek i</w:t>
      </w:r>
      <w:r w:rsidR="003D4934" w:rsidRPr="00B40E4E">
        <w:rPr>
          <w:rFonts w:ascii="Times New Roman" w:hAnsi="Times New Roman"/>
          <w:sz w:val="24"/>
          <w:szCs w:val="24"/>
          <w:lang w:eastAsia="zh-CN"/>
        </w:rPr>
        <w:t>zslēgts no tālākās dalības k</w:t>
      </w:r>
      <w:r w:rsidRPr="00B40E4E">
        <w:rPr>
          <w:rFonts w:ascii="Times New Roman" w:hAnsi="Times New Roman"/>
          <w:sz w:val="24"/>
          <w:szCs w:val="24"/>
          <w:lang w:eastAsia="zh-CN"/>
        </w:rPr>
        <w:t>onkursā.</w:t>
      </w:r>
    </w:p>
    <w:p w14:paraId="57A95779" w14:textId="50BD86CF" w:rsidR="00662CCD" w:rsidRDefault="00662CCD" w:rsidP="003532F9">
      <w:pPr>
        <w:widowControl w:val="0"/>
        <w:numPr>
          <w:ilvl w:val="1"/>
          <w:numId w:val="11"/>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Iesniegto piedāvājumu dokumentu grozījumi un papildināšana pēc piedāvājumu iesniegšanas termiņa beigām un to atvēršanas uzsākšana</w:t>
      </w:r>
      <w:r w:rsidR="00C67B94" w:rsidRPr="00B40E4E">
        <w:rPr>
          <w:sz w:val="24"/>
          <w:szCs w:val="24"/>
        </w:rPr>
        <w:t>s</w:t>
      </w:r>
      <w:r w:rsidRPr="00B40E4E">
        <w:rPr>
          <w:sz w:val="24"/>
          <w:szCs w:val="24"/>
        </w:rPr>
        <w:t xml:space="preserve"> nav pieļaujama.</w:t>
      </w:r>
    </w:p>
    <w:p w14:paraId="11E99C54" w14:textId="77777777" w:rsidR="0021296E" w:rsidRPr="00B40E4E" w:rsidRDefault="0021296E" w:rsidP="0021296E">
      <w:pPr>
        <w:widowControl w:val="0"/>
        <w:tabs>
          <w:tab w:val="left" w:pos="567"/>
        </w:tabs>
        <w:kinsoku w:val="0"/>
        <w:overflowPunct w:val="0"/>
        <w:autoSpaceDE w:val="0"/>
        <w:autoSpaceDN w:val="0"/>
        <w:adjustRightInd w:val="0"/>
        <w:snapToGrid w:val="0"/>
        <w:ind w:left="540"/>
        <w:jc w:val="both"/>
        <w:rPr>
          <w:sz w:val="24"/>
          <w:szCs w:val="24"/>
        </w:rPr>
      </w:pPr>
    </w:p>
    <w:p w14:paraId="168D9EBE" w14:textId="5C7D4EF1" w:rsidR="00662CCD" w:rsidRPr="00B40E4E" w:rsidRDefault="00662CCD" w:rsidP="007F4BF6">
      <w:pPr>
        <w:pStyle w:val="Virsraksts1"/>
        <w:numPr>
          <w:ilvl w:val="0"/>
          <w:numId w:val="8"/>
        </w:numPr>
        <w:spacing w:before="120"/>
        <w:ind w:left="426"/>
        <w:rPr>
          <w:rFonts w:ascii="Times New Roman" w:hAnsi="Times New Roman"/>
          <w:sz w:val="24"/>
          <w:szCs w:val="24"/>
        </w:rPr>
      </w:pPr>
      <w:bookmarkStart w:id="9" w:name="_Toc429993232"/>
      <w:r w:rsidRPr="00B40E4E">
        <w:rPr>
          <w:rFonts w:ascii="Times New Roman" w:hAnsi="Times New Roman"/>
          <w:sz w:val="24"/>
          <w:szCs w:val="24"/>
        </w:rPr>
        <w:t>Pretendentu atlasei iesniedzamie dokumenti</w:t>
      </w:r>
      <w:bookmarkEnd w:id="9"/>
    </w:p>
    <w:p w14:paraId="520F9412" w14:textId="3F352112" w:rsidR="000604B1" w:rsidRPr="00B40E4E" w:rsidRDefault="00662CCD" w:rsidP="000604B1">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Pretendentu atlases nosacījumi ir obligāti visiem pretendentiem, kas vēlas iegūt tiesības slēgt </w:t>
      </w:r>
      <w:r w:rsidR="00EC12D6" w:rsidRPr="00B40E4E">
        <w:rPr>
          <w:sz w:val="24"/>
          <w:szCs w:val="24"/>
        </w:rPr>
        <w:t>Līgumu</w:t>
      </w:r>
      <w:r w:rsidR="00C26631" w:rsidRPr="00B40E4E">
        <w:rPr>
          <w:sz w:val="24"/>
          <w:szCs w:val="24"/>
        </w:rPr>
        <w:t xml:space="preserve">. Iesniedzot </w:t>
      </w:r>
      <w:r w:rsidR="00C26631" w:rsidRPr="007913B8">
        <w:rPr>
          <w:sz w:val="24"/>
          <w:szCs w:val="24"/>
        </w:rPr>
        <w:t xml:space="preserve">nolikuma </w:t>
      </w:r>
      <w:r w:rsidR="00D65710" w:rsidRPr="007913B8">
        <w:rPr>
          <w:sz w:val="24"/>
          <w:szCs w:val="24"/>
        </w:rPr>
        <w:t>7</w:t>
      </w:r>
      <w:r w:rsidR="00C26631" w:rsidRPr="007913B8">
        <w:rPr>
          <w:sz w:val="24"/>
          <w:szCs w:val="24"/>
        </w:rPr>
        <w:t>.</w:t>
      </w:r>
      <w:r w:rsidR="002F351C" w:rsidRPr="007913B8">
        <w:rPr>
          <w:sz w:val="24"/>
          <w:szCs w:val="24"/>
        </w:rPr>
        <w:t>punktā</w:t>
      </w:r>
      <w:r w:rsidR="002F351C" w:rsidRPr="00B40E4E">
        <w:rPr>
          <w:sz w:val="24"/>
          <w:szCs w:val="24"/>
        </w:rPr>
        <w:t xml:space="preserve"> </w:t>
      </w:r>
      <w:r w:rsidR="00E3078E" w:rsidRPr="00B40E4E">
        <w:rPr>
          <w:sz w:val="24"/>
          <w:szCs w:val="24"/>
        </w:rPr>
        <w:t>pieprasīto dokumentu</w:t>
      </w:r>
      <w:r w:rsidRPr="00B40E4E">
        <w:rPr>
          <w:sz w:val="24"/>
          <w:szCs w:val="24"/>
        </w:rPr>
        <w:t xml:space="preserve">, pretendents apliecina, ka tā kvalifikācija ir pietiekama </w:t>
      </w:r>
      <w:r w:rsidR="007E3D1E">
        <w:rPr>
          <w:sz w:val="24"/>
          <w:szCs w:val="24"/>
        </w:rPr>
        <w:t>L</w:t>
      </w:r>
      <w:r w:rsidRPr="00B40E4E">
        <w:rPr>
          <w:sz w:val="24"/>
          <w:szCs w:val="24"/>
        </w:rPr>
        <w:t>īguma izpildei.</w:t>
      </w:r>
    </w:p>
    <w:p w14:paraId="14C89AC6" w14:textId="77777777" w:rsidR="008C2D78" w:rsidRPr="00B40E4E" w:rsidRDefault="00662CCD" w:rsidP="008C2D78">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Pretendenta pieteikums (</w:t>
      </w:r>
      <w:r w:rsidR="002302D1" w:rsidRPr="00B40E4E">
        <w:rPr>
          <w:sz w:val="24"/>
          <w:szCs w:val="24"/>
        </w:rPr>
        <w:t>1</w:t>
      </w:r>
      <w:r w:rsidRPr="00B40E4E">
        <w:rPr>
          <w:sz w:val="24"/>
          <w:szCs w:val="24"/>
        </w:rPr>
        <w:t>.pielikums).</w:t>
      </w:r>
    </w:p>
    <w:p w14:paraId="48C0128A" w14:textId="77777777" w:rsidR="000604B1" w:rsidRPr="00B40E4E" w:rsidRDefault="00662CCD" w:rsidP="004741E9">
      <w:pPr>
        <w:widowControl w:val="0"/>
        <w:numPr>
          <w:ilvl w:val="1"/>
          <w:numId w:val="8"/>
        </w:numPr>
        <w:kinsoku w:val="0"/>
        <w:overflowPunct w:val="0"/>
        <w:autoSpaceDE w:val="0"/>
        <w:autoSpaceDN w:val="0"/>
        <w:adjustRightInd w:val="0"/>
        <w:snapToGrid w:val="0"/>
        <w:ind w:left="539" w:hanging="550"/>
        <w:jc w:val="both"/>
        <w:rPr>
          <w:sz w:val="24"/>
          <w:szCs w:val="24"/>
        </w:rPr>
      </w:pPr>
      <w:r w:rsidRPr="00B40E4E">
        <w:rPr>
          <w:sz w:val="24"/>
          <w:szCs w:val="24"/>
        </w:rPr>
        <w:t>Ārvalstu pretendents iesniedz: komercdarbību reģistrējošas institūcijas ārvalstī, kur pretendents reģistrēts, izdotas un spēkā esošas reģistrācijas apliecības vai līdzvērtīga dokumenta kopiju.</w:t>
      </w:r>
      <w:bookmarkStart w:id="10" w:name="_Ref375002371"/>
    </w:p>
    <w:p w14:paraId="32BDE90A" w14:textId="3ACAD640" w:rsidR="007A3FEB" w:rsidRPr="00E1761B" w:rsidRDefault="007A3FEB" w:rsidP="002C72A7">
      <w:pPr>
        <w:widowControl w:val="0"/>
        <w:numPr>
          <w:ilvl w:val="1"/>
          <w:numId w:val="8"/>
        </w:numPr>
        <w:kinsoku w:val="0"/>
        <w:overflowPunct w:val="0"/>
        <w:autoSpaceDE w:val="0"/>
        <w:autoSpaceDN w:val="0"/>
        <w:adjustRightInd w:val="0"/>
        <w:snapToGrid w:val="0"/>
        <w:spacing w:after="60"/>
        <w:ind w:left="567" w:hanging="567"/>
        <w:jc w:val="both"/>
        <w:rPr>
          <w:sz w:val="24"/>
          <w:szCs w:val="24"/>
        </w:rPr>
      </w:pPr>
      <w:r w:rsidRPr="00E1761B">
        <w:rPr>
          <w:sz w:val="24"/>
          <w:szCs w:val="24"/>
          <w:lang w:eastAsia="lv-LV"/>
        </w:rPr>
        <w:t xml:space="preserve">Pretendentam saskaņā ar PIL 49. panta pirmo daļu ir tiesības iesniegt </w:t>
      </w:r>
      <w:bookmarkStart w:id="11" w:name="_Hlk199322144"/>
      <w:r w:rsidRPr="00E1761B">
        <w:rPr>
          <w:sz w:val="24"/>
          <w:szCs w:val="24"/>
          <w:lang w:eastAsia="lv-LV"/>
        </w:rPr>
        <w:t>Eiropas vienoto iepirkuma procedūras dokumentu</w:t>
      </w:r>
      <w:bookmarkEnd w:id="11"/>
      <w:r w:rsidRPr="00E1761B">
        <w:rPr>
          <w:sz w:val="24"/>
          <w:szCs w:val="24"/>
          <w:lang w:eastAsia="lv-LV"/>
        </w:rPr>
        <w:t xml:space="preserve"> (turpmāk – EVIPD), kā sākotnējo pierādījumu nolikuma 11. punktā noteikto atlases prasību atbilstībai. Eiropas vienotā iepirkuma procedūras dokumenta veidlapu </w:t>
      </w:r>
      <w:r w:rsidRPr="00E1761B">
        <w:rPr>
          <w:sz w:val="24"/>
          <w:szCs w:val="24"/>
          <w:lang w:eastAsia="lv-LV"/>
        </w:rPr>
        <w:lastRenderedPageBreak/>
        <w:t xml:space="preserve">pretendents aizpilda </w:t>
      </w:r>
      <w:r w:rsidRPr="00E1761B">
        <w:rPr>
          <w:sz w:val="24"/>
          <w:szCs w:val="24"/>
        </w:rPr>
        <w:t xml:space="preserve">izmantojot tiešsaistes pakalpojumu, kas pieejams: </w:t>
      </w:r>
      <w:hyperlink r:id="rId11" w:history="1">
        <w:r w:rsidRPr="00DC753F">
          <w:rPr>
            <w:rStyle w:val="Hipersaite"/>
            <w:color w:val="auto"/>
            <w:sz w:val="24"/>
            <w:szCs w:val="24"/>
          </w:rPr>
          <w:t>http://espd.eis.gov.lv/</w:t>
        </w:r>
      </w:hyperlink>
      <w:r w:rsidRPr="00E1761B">
        <w:rPr>
          <w:sz w:val="24"/>
          <w:szCs w:val="24"/>
        </w:rPr>
        <w:t>.</w:t>
      </w:r>
      <w:r w:rsidR="00DC753F">
        <w:rPr>
          <w:sz w:val="24"/>
          <w:szCs w:val="24"/>
        </w:rPr>
        <w:t xml:space="preserve"> </w:t>
      </w:r>
      <w:r w:rsidRPr="00E1761B">
        <w:rPr>
          <w:sz w:val="24"/>
          <w:szCs w:val="24"/>
          <w:lang w:eastAsia="lv-LV"/>
        </w:rPr>
        <w:t>EVIPD veidlapā obligāti jāaizpilda I–IV daļa.</w:t>
      </w:r>
    </w:p>
    <w:p w14:paraId="3AA1E778" w14:textId="77777777" w:rsidR="007A3FEB" w:rsidRPr="00E1761B" w:rsidRDefault="007A3FEB" w:rsidP="007A3FEB">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rPr>
      </w:pPr>
      <w:r w:rsidRPr="00E1761B">
        <w:rPr>
          <w:rFonts w:ascii="Times New Roman" w:hAnsi="Times New Roman"/>
          <w:sz w:val="24"/>
          <w:szCs w:val="24"/>
        </w:rPr>
        <w:t>EVIPD iesniedz par katru no šādām minētajām personām:</w:t>
      </w:r>
    </w:p>
    <w:p w14:paraId="7039C154"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piedāvājumu iesniegušo pretendentu (tostarp par katru piegādātāju apvienības dalībnieku atsevišķi);</w:t>
      </w:r>
    </w:p>
    <w:p w14:paraId="72BAB271"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 xml:space="preserve">pretendenta norādīto apakšuzņēmēju, kura sniegto pakalpojumu vērtība ir vismaz EUR 10000 (desmit tūkstoši </w:t>
      </w:r>
      <w:proofErr w:type="spellStart"/>
      <w:r w:rsidRPr="00E1761B">
        <w:rPr>
          <w:rFonts w:ascii="Times New Roman" w:hAnsi="Times New Roman"/>
          <w:sz w:val="24"/>
          <w:szCs w:val="24"/>
        </w:rPr>
        <w:t>euro</w:t>
      </w:r>
      <w:proofErr w:type="spellEnd"/>
      <w:r w:rsidRPr="00E1761B">
        <w:rPr>
          <w:rFonts w:ascii="Times New Roman" w:hAnsi="Times New Roman"/>
          <w:sz w:val="24"/>
          <w:szCs w:val="24"/>
        </w:rPr>
        <w:t>);</w:t>
      </w:r>
    </w:p>
    <w:p w14:paraId="7F5C8DDC"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pretendenta norādīto personu, uz kuras iespējām pretendents balstās, lai apliecinātu, ka tā kvalifikācija ir atbilstoša nolikumā noteiktajām prasībām.</w:t>
      </w:r>
    </w:p>
    <w:p w14:paraId="649D70CA" w14:textId="77777777" w:rsidR="007A3FEB" w:rsidRDefault="007A3FEB" w:rsidP="007A3FEB">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lang w:eastAsia="lv-LV"/>
        </w:rPr>
      </w:pPr>
      <w:r w:rsidRPr="00E1761B">
        <w:rPr>
          <w:rFonts w:ascii="Times New Roman" w:hAnsi="Times New Roman"/>
          <w:sz w:val="24"/>
          <w:szCs w:val="24"/>
          <w:lang w:eastAsia="lv-LV"/>
        </w:rPr>
        <w:t>Pretendentam ir tiesības iesniegt Eiropas vienoto iepirkuma procedūras dokumentu, kas ir bijis iesniegts citā iepirkuma procedūrā, ja tas apliecina, ka tajā iekļautā informācija ir pareiza.</w:t>
      </w:r>
    </w:p>
    <w:p w14:paraId="4BB8C129" w14:textId="0D7A28C7" w:rsidR="000604B1" w:rsidRPr="00A71021" w:rsidRDefault="007A3FEB" w:rsidP="00A71021">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lang w:eastAsia="lv-LV"/>
        </w:rPr>
      </w:pPr>
      <w:r w:rsidRPr="007A3FEB">
        <w:rPr>
          <w:rFonts w:ascii="Times New Roman" w:hAnsi="Times New Roman"/>
          <w:sz w:val="24"/>
          <w:szCs w:val="24"/>
          <w:lang w:eastAsia="lv-LV"/>
        </w:rPr>
        <w:t>Ja komisija pieņēmusi lēmumu par līguma slēgšanas tiesību piešķiršanu pretendentam, kurš kā sākotnējo pierādījumu atbilstībai nolikuma 1</w:t>
      </w:r>
      <w:r w:rsidR="008A2EF4">
        <w:rPr>
          <w:rFonts w:ascii="Times New Roman" w:hAnsi="Times New Roman"/>
          <w:sz w:val="24"/>
          <w:szCs w:val="24"/>
          <w:lang w:eastAsia="lv-LV"/>
        </w:rPr>
        <w:t>2</w:t>
      </w:r>
      <w:r w:rsidRPr="007A3FEB">
        <w:rPr>
          <w:rFonts w:ascii="Times New Roman" w:hAnsi="Times New Roman"/>
          <w:sz w:val="24"/>
          <w:szCs w:val="24"/>
          <w:lang w:eastAsia="lv-LV"/>
        </w:rPr>
        <w:t>. 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norādītajai informācijai vai nolikuma 1</w:t>
      </w:r>
      <w:r w:rsidR="008A2EF4">
        <w:rPr>
          <w:rFonts w:ascii="Times New Roman" w:hAnsi="Times New Roman"/>
          <w:sz w:val="24"/>
          <w:szCs w:val="24"/>
          <w:lang w:eastAsia="lv-LV"/>
        </w:rPr>
        <w:t>2</w:t>
      </w:r>
      <w:r w:rsidRPr="007A3FEB">
        <w:rPr>
          <w:rFonts w:ascii="Times New Roman" w:hAnsi="Times New Roman"/>
          <w:sz w:val="24"/>
          <w:szCs w:val="24"/>
          <w:lang w:eastAsia="lv-LV"/>
        </w:rPr>
        <w:t>. punktā noteiktajām prasībām, pretendents tiek izslēgts no turpmākās dalības konkursā.</w:t>
      </w:r>
      <w:r w:rsidR="000604B1" w:rsidRPr="007A3FEB">
        <w:rPr>
          <w:rFonts w:ascii="Times New Roman" w:hAnsi="Times New Roman"/>
          <w:sz w:val="24"/>
          <w:szCs w:val="24"/>
        </w:rPr>
        <w:t xml:space="preserve"> </w:t>
      </w:r>
    </w:p>
    <w:p w14:paraId="09D72A93" w14:textId="1CEF0FD0" w:rsidR="000604B1" w:rsidRPr="00B40E4E" w:rsidRDefault="00662CCD" w:rsidP="004741E9">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Visiem personu apvienības dalībn</w:t>
      </w:r>
      <w:r w:rsidR="005C761D" w:rsidRPr="00B40E4E">
        <w:rPr>
          <w:sz w:val="24"/>
          <w:szCs w:val="24"/>
        </w:rPr>
        <w:t xml:space="preserve">iekiem jāiesniedz nolikuma </w:t>
      </w:r>
      <w:r w:rsidR="00D65710" w:rsidRPr="007913B8">
        <w:rPr>
          <w:sz w:val="24"/>
          <w:szCs w:val="24"/>
        </w:rPr>
        <w:t>7</w:t>
      </w:r>
      <w:r w:rsidR="00CD22B5" w:rsidRPr="007913B8">
        <w:rPr>
          <w:sz w:val="24"/>
          <w:szCs w:val="24"/>
        </w:rPr>
        <w:t>.2</w:t>
      </w:r>
      <w:r w:rsidR="00A209A4" w:rsidRPr="007913B8">
        <w:rPr>
          <w:sz w:val="24"/>
          <w:szCs w:val="24"/>
        </w:rPr>
        <w:t>.</w:t>
      </w:r>
      <w:r w:rsidR="00DC753F">
        <w:rPr>
          <w:sz w:val="24"/>
          <w:szCs w:val="24"/>
        </w:rPr>
        <w:t xml:space="preserve"> - </w:t>
      </w:r>
      <w:r w:rsidR="00D65710" w:rsidRPr="007913B8">
        <w:rPr>
          <w:sz w:val="24"/>
          <w:szCs w:val="24"/>
        </w:rPr>
        <w:t>7</w:t>
      </w:r>
      <w:r w:rsidR="004741E9" w:rsidRPr="007913B8">
        <w:rPr>
          <w:sz w:val="24"/>
          <w:szCs w:val="24"/>
        </w:rPr>
        <w:t>.</w:t>
      </w:r>
      <w:r w:rsidR="001734D0">
        <w:rPr>
          <w:sz w:val="24"/>
          <w:szCs w:val="24"/>
        </w:rPr>
        <w:t>6</w:t>
      </w:r>
      <w:r w:rsidR="004741E9" w:rsidRPr="007913B8">
        <w:rPr>
          <w:sz w:val="24"/>
          <w:szCs w:val="24"/>
        </w:rPr>
        <w:t>.</w:t>
      </w:r>
      <w:r w:rsidR="00A46D35" w:rsidRPr="00B40E4E">
        <w:rPr>
          <w:sz w:val="24"/>
          <w:szCs w:val="24"/>
        </w:rPr>
        <w:t xml:space="preserve"> </w:t>
      </w:r>
      <w:r w:rsidR="00155B5C" w:rsidRPr="00B40E4E">
        <w:rPr>
          <w:sz w:val="24"/>
          <w:szCs w:val="24"/>
        </w:rPr>
        <w:t>apakšpunktā pieprasītais dokuments</w:t>
      </w:r>
      <w:r w:rsidRPr="00B40E4E">
        <w:rPr>
          <w:sz w:val="24"/>
          <w:szCs w:val="24"/>
        </w:rPr>
        <w:t xml:space="preserve"> atkarībā no līdzdalības piedāvājumā un paredzamā līguma izpildē.</w:t>
      </w:r>
    </w:p>
    <w:p w14:paraId="365E32E3" w14:textId="780FA661" w:rsidR="00646D6C" w:rsidRPr="009977E2" w:rsidRDefault="00662CCD" w:rsidP="009977E2">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lang w:eastAsia="lv-LV"/>
        </w:rPr>
        <w:t xml:space="preserve">Izziņas un citus dokumentus, kurus </w:t>
      </w:r>
      <w:r w:rsidR="00C67B94" w:rsidRPr="00B40E4E">
        <w:rPr>
          <w:sz w:val="24"/>
          <w:szCs w:val="24"/>
          <w:lang w:eastAsia="lv-LV"/>
        </w:rPr>
        <w:t>PIL</w:t>
      </w:r>
      <w:r w:rsidRPr="00B40E4E">
        <w:rPr>
          <w:sz w:val="24"/>
          <w:szCs w:val="24"/>
          <w:lang w:eastAsia="lv-LV"/>
        </w:rPr>
        <w:t xml:space="preserve">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ED05D7" w14:textId="58797EFC" w:rsidR="00662CCD" w:rsidRPr="00B40E4E" w:rsidRDefault="00662CCD" w:rsidP="00224B58">
      <w:pPr>
        <w:pStyle w:val="Virsraksts1"/>
        <w:numPr>
          <w:ilvl w:val="0"/>
          <w:numId w:val="8"/>
        </w:numPr>
        <w:tabs>
          <w:tab w:val="left" w:pos="426"/>
        </w:tabs>
        <w:spacing w:before="120"/>
        <w:ind w:left="425" w:hanging="448"/>
        <w:rPr>
          <w:rFonts w:ascii="Times New Roman" w:hAnsi="Times New Roman"/>
          <w:sz w:val="24"/>
          <w:szCs w:val="24"/>
        </w:rPr>
      </w:pPr>
      <w:bookmarkStart w:id="12" w:name="_Toc429993233"/>
      <w:r w:rsidRPr="00B40E4E">
        <w:rPr>
          <w:rFonts w:ascii="Times New Roman" w:hAnsi="Times New Roman"/>
          <w:sz w:val="24"/>
          <w:szCs w:val="24"/>
        </w:rPr>
        <w:t>Tehniskais piedāvājums</w:t>
      </w:r>
      <w:bookmarkEnd w:id="12"/>
    </w:p>
    <w:p w14:paraId="4E05AE6B" w14:textId="77777777" w:rsidR="001A2634"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0" w:hanging="11"/>
        <w:jc w:val="both"/>
        <w:rPr>
          <w:sz w:val="24"/>
          <w:szCs w:val="24"/>
        </w:rPr>
      </w:pPr>
      <w:r w:rsidRPr="00B40E4E">
        <w:rPr>
          <w:sz w:val="24"/>
          <w:szCs w:val="24"/>
        </w:rPr>
        <w:t xml:space="preserve">Pretendents nedrīkst iesniegt </w:t>
      </w:r>
      <w:r w:rsidR="003777AE" w:rsidRPr="00B40E4E">
        <w:rPr>
          <w:sz w:val="24"/>
          <w:szCs w:val="24"/>
        </w:rPr>
        <w:t xml:space="preserve">tehniskā piedāvājuma </w:t>
      </w:r>
      <w:r w:rsidRPr="00B40E4E">
        <w:rPr>
          <w:sz w:val="24"/>
          <w:szCs w:val="24"/>
        </w:rPr>
        <w:t>variantus.</w:t>
      </w:r>
    </w:p>
    <w:p w14:paraId="2B0869B8" w14:textId="49EFB2FD" w:rsidR="00E07C4D" w:rsidRPr="00E07C4D" w:rsidRDefault="00E07C4D" w:rsidP="00E07C4D">
      <w:pPr>
        <w:pStyle w:val="Pamattekstsaratkpi"/>
        <w:numPr>
          <w:ilvl w:val="1"/>
          <w:numId w:val="8"/>
        </w:numPr>
        <w:ind w:left="540" w:hanging="540"/>
        <w:jc w:val="both"/>
        <w:rPr>
          <w:sz w:val="24"/>
          <w:szCs w:val="24"/>
        </w:rPr>
      </w:pPr>
      <w:r w:rsidRPr="00AA3CA0">
        <w:rPr>
          <w:sz w:val="24"/>
          <w:szCs w:val="24"/>
        </w:rPr>
        <w:t>Pretendents kopā ar tehnisko piedāvājumu iesniedz</w:t>
      </w:r>
      <w:r>
        <w:rPr>
          <w:sz w:val="24"/>
          <w:szCs w:val="24"/>
        </w:rPr>
        <w:t xml:space="preserve"> </w:t>
      </w:r>
      <w:r w:rsidRPr="00E07C4D">
        <w:rPr>
          <w:sz w:val="24"/>
          <w:szCs w:val="24"/>
        </w:rPr>
        <w:t>preces izgatavotāja apliecinājumu par atbilstību tehniskajā specifikācijā norādītā standarta un normatīvo aktu prasībām, pievienojot sertifikāta un sertificētas laboratorijas izsniegta testēšanas pārskata kopijas</w:t>
      </w:r>
      <w:r>
        <w:rPr>
          <w:sz w:val="24"/>
          <w:szCs w:val="24"/>
        </w:rPr>
        <w:t>.</w:t>
      </w:r>
    </w:p>
    <w:p w14:paraId="06BE7188" w14:textId="67B4A0DD" w:rsidR="00EE7C7E" w:rsidRPr="00B66582" w:rsidRDefault="00EE7C7E" w:rsidP="00282540">
      <w:pPr>
        <w:pStyle w:val="Pamattekstsaratkpi"/>
        <w:numPr>
          <w:ilvl w:val="1"/>
          <w:numId w:val="8"/>
        </w:numPr>
        <w:ind w:left="540" w:hanging="540"/>
        <w:jc w:val="both"/>
        <w:rPr>
          <w:sz w:val="24"/>
          <w:szCs w:val="24"/>
        </w:rPr>
      </w:pPr>
      <w:r w:rsidRPr="00B40E4E">
        <w:rPr>
          <w:sz w:val="24"/>
          <w:szCs w:val="24"/>
        </w:rPr>
        <w:t xml:space="preserve">Pretendents iesniedz tehnisko specifikāciju un tehnisko piedāvājumu (2.pielikums). Informāciju jānorāda tādā veidā, lai komisijai neapšaubāmi saprotams, kādā veidā pretendents nodrošinās tehniskās specifikācijas prasību izpildi. </w:t>
      </w:r>
      <w:r w:rsidRPr="00B40E4E">
        <w:rPr>
          <w:sz w:val="24"/>
          <w:szCs w:val="24"/>
          <w:lang w:eastAsia="zh-CN"/>
        </w:rPr>
        <w:t xml:space="preserve">Tehnisko specifikāciju un tehnisko piedāvājumu </w:t>
      </w:r>
      <w:r w:rsidRPr="00B66582">
        <w:rPr>
          <w:sz w:val="24"/>
          <w:szCs w:val="24"/>
          <w:lang w:eastAsia="zh-CN"/>
        </w:rPr>
        <w:t xml:space="preserve">Pretendents sagatavo atbilstoši nolikuma </w:t>
      </w:r>
      <w:r w:rsidRPr="00B66582">
        <w:rPr>
          <w:sz w:val="24"/>
          <w:szCs w:val="24"/>
        </w:rPr>
        <w:t>2.pielikuma</w:t>
      </w:r>
      <w:r w:rsidRPr="00B66582">
        <w:rPr>
          <w:sz w:val="24"/>
          <w:szCs w:val="24"/>
          <w:lang w:eastAsia="zh-CN"/>
        </w:rPr>
        <w:t xml:space="preserve"> veidlapai. </w:t>
      </w:r>
    </w:p>
    <w:p w14:paraId="6C13C6BE" w14:textId="77777777" w:rsidR="00C72DBF" w:rsidRPr="00B40E4E" w:rsidRDefault="00662CCD" w:rsidP="00282540">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Piedāvājumam var pievienot bukletus, prospektus</w:t>
      </w:r>
      <w:r w:rsidR="005C761D" w:rsidRPr="00B40E4E">
        <w:rPr>
          <w:sz w:val="24"/>
          <w:szCs w:val="24"/>
        </w:rPr>
        <w:t>, brošūras un citus materiālus</w:t>
      </w:r>
      <w:r w:rsidRPr="00B40E4E">
        <w:rPr>
          <w:sz w:val="24"/>
          <w:szCs w:val="24"/>
        </w:rPr>
        <w:t>, kas precizē tehnisko informāciju un sniedz vizuālo priekšstatu par piedāvāto preču atbilstību prasībām.</w:t>
      </w:r>
    </w:p>
    <w:p w14:paraId="7A8BC7BE" w14:textId="6D172196" w:rsidR="00646D6C" w:rsidRDefault="007F72D2" w:rsidP="00646D6C">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Tehniskajā specifikācijā tiek noteiktas minimālās nepieciešamās prasības.</w:t>
      </w:r>
    </w:p>
    <w:p w14:paraId="1433883B" w14:textId="0C1D2572" w:rsidR="00646D6C" w:rsidRPr="00B66582" w:rsidRDefault="00F14E2C" w:rsidP="00B34284">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66582">
        <w:rPr>
          <w:sz w:val="24"/>
          <w:szCs w:val="24"/>
        </w:rPr>
        <w:t>Visiem standartiem, kas norādīti tehniskajā specifikācijā pretendents var piedāvāt ekvivalentu standartu.</w:t>
      </w:r>
      <w:r w:rsidR="00AB3295" w:rsidRPr="00B66582">
        <w:rPr>
          <w:sz w:val="24"/>
          <w:szCs w:val="24"/>
        </w:rPr>
        <w:t xml:space="preserve"> Gadījumā, ja tiek piedāvāts ekvivalents standarts, pretendents iesniedz dokumentus, kas apliecina, ka standarts ir ekvivalents.</w:t>
      </w:r>
    </w:p>
    <w:p w14:paraId="4D80C875" w14:textId="3A863C6F" w:rsidR="00662CCD" w:rsidRPr="00B40E4E" w:rsidRDefault="00662CCD" w:rsidP="00224B58">
      <w:pPr>
        <w:pStyle w:val="Virsraksts1"/>
        <w:numPr>
          <w:ilvl w:val="0"/>
          <w:numId w:val="8"/>
        </w:numPr>
        <w:spacing w:before="120"/>
        <w:ind w:left="425" w:hanging="448"/>
        <w:rPr>
          <w:rFonts w:ascii="Times New Roman" w:hAnsi="Times New Roman"/>
          <w:sz w:val="24"/>
          <w:szCs w:val="24"/>
        </w:rPr>
      </w:pPr>
      <w:bookmarkStart w:id="13" w:name="_Toc429993234"/>
      <w:r w:rsidRPr="00B40E4E">
        <w:rPr>
          <w:rFonts w:ascii="Times New Roman" w:hAnsi="Times New Roman"/>
          <w:sz w:val="24"/>
          <w:szCs w:val="24"/>
        </w:rPr>
        <w:t>Finanšu piedāvājums</w:t>
      </w:r>
      <w:bookmarkEnd w:id="13"/>
    </w:p>
    <w:p w14:paraId="609715CE" w14:textId="77777777" w:rsidR="00716CA8" w:rsidRPr="00B40E4E" w:rsidRDefault="00716CA8"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lang w:eastAsia="zh-CN"/>
        </w:rPr>
        <w:t>Pretendents nedrīkst iesniegt Finanšu piedāvājuma variantus.</w:t>
      </w:r>
    </w:p>
    <w:p w14:paraId="1F2C6FDB" w14:textId="77777777" w:rsidR="005264B7" w:rsidRPr="00B40E4E" w:rsidRDefault="005264B7" w:rsidP="00282540">
      <w:pPr>
        <w:pStyle w:val="Sarakstarindkopa"/>
        <w:widowControl w:val="0"/>
        <w:numPr>
          <w:ilvl w:val="1"/>
          <w:numId w:val="8"/>
        </w:numPr>
        <w:tabs>
          <w:tab w:val="left" w:pos="540"/>
        </w:tabs>
        <w:kinsoku w:val="0"/>
        <w:overflowPunct w:val="0"/>
        <w:autoSpaceDE w:val="0"/>
        <w:autoSpaceDN w:val="0"/>
        <w:adjustRightInd w:val="0"/>
        <w:snapToGrid w:val="0"/>
        <w:spacing w:after="80" w:line="240" w:lineRule="auto"/>
        <w:ind w:left="540" w:hanging="540"/>
        <w:jc w:val="both"/>
        <w:rPr>
          <w:rFonts w:ascii="Times New Roman" w:hAnsi="Times New Roman"/>
          <w:sz w:val="24"/>
          <w:szCs w:val="24"/>
        </w:rPr>
      </w:pPr>
      <w:r w:rsidRPr="00B40E4E">
        <w:rPr>
          <w:rFonts w:ascii="Times New Roman" w:hAnsi="Times New Roman"/>
          <w:sz w:val="24"/>
          <w:szCs w:val="24"/>
        </w:rPr>
        <w:t>Finanšu piedāvājumā pretendents norāda cenu par precēm, ievērojot šādus nosacījumus:</w:t>
      </w:r>
    </w:p>
    <w:p w14:paraId="62661B0C" w14:textId="3769BF2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preces cenā ir ietvertas visas izmaksas, kas saistītas ar pasūtītāja izstrādātajai tehniskajai specifikācijai </w:t>
      </w:r>
      <w:r w:rsidRPr="002C72A7">
        <w:rPr>
          <w:rFonts w:ascii="Times New Roman" w:hAnsi="Times New Roman"/>
          <w:sz w:val="24"/>
          <w:szCs w:val="24"/>
        </w:rPr>
        <w:t>atbilstošas preces izgatavošanu,</w:t>
      </w:r>
      <w:r w:rsidRPr="00B40E4E">
        <w:rPr>
          <w:rFonts w:ascii="Times New Roman" w:hAnsi="Times New Roman"/>
          <w:sz w:val="24"/>
          <w:szCs w:val="24"/>
        </w:rPr>
        <w:t xml:space="preserve"> piegādi nolikumā noteiktajā adresē, kā arī ar līguma saistību izpildi, ņemot vērā </w:t>
      </w:r>
      <w:r w:rsidR="00CC2684">
        <w:rPr>
          <w:rFonts w:ascii="Times New Roman" w:hAnsi="Times New Roman"/>
          <w:sz w:val="24"/>
          <w:szCs w:val="24"/>
        </w:rPr>
        <w:t>Līguma</w:t>
      </w:r>
      <w:r w:rsidR="000C153D" w:rsidRPr="00B40E4E">
        <w:rPr>
          <w:rFonts w:ascii="Times New Roman" w:hAnsi="Times New Roman"/>
          <w:sz w:val="24"/>
          <w:szCs w:val="24"/>
        </w:rPr>
        <w:t xml:space="preserve"> </w:t>
      </w:r>
      <w:r w:rsidRPr="00B40E4E">
        <w:rPr>
          <w:rFonts w:ascii="Times New Roman" w:hAnsi="Times New Roman"/>
          <w:sz w:val="24"/>
          <w:szCs w:val="24"/>
        </w:rPr>
        <w:t xml:space="preserve">projektā noteiktos izpildītāja pienākumus, tajā </w:t>
      </w:r>
      <w:r w:rsidRPr="00B40E4E">
        <w:rPr>
          <w:rFonts w:ascii="Times New Roman" w:hAnsi="Times New Roman"/>
          <w:sz w:val="24"/>
          <w:szCs w:val="24"/>
        </w:rPr>
        <w:lastRenderedPageBreak/>
        <w:t xml:space="preserve">skaitā arī nodokļi un nodevas, izņemot </w:t>
      </w:r>
      <w:r w:rsidR="00367DEA">
        <w:rPr>
          <w:rFonts w:ascii="Times New Roman" w:hAnsi="Times New Roman"/>
          <w:sz w:val="24"/>
          <w:szCs w:val="24"/>
        </w:rPr>
        <w:t>PVN</w:t>
      </w:r>
      <w:r w:rsidRPr="00B40E4E">
        <w:rPr>
          <w:rFonts w:ascii="Times New Roman" w:hAnsi="Times New Roman"/>
          <w:sz w:val="24"/>
          <w:szCs w:val="24"/>
        </w:rPr>
        <w:t>;</w:t>
      </w:r>
    </w:p>
    <w:p w14:paraId="512BA96D"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ietvertas materiālu izmaksas, piegādes izmaksas, nepieciešamo palīgmateriālu izmaksas, tehnikas un dažāda aprīkojuma izmantošanas izmaksas, kā arī ar preces kvalitātes un garantijas nodrošināšanu saistītās izmaksas;</w:t>
      </w:r>
    </w:p>
    <w:p w14:paraId="2D64F455" w14:textId="1C1E1F46"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 xml:space="preserve">preces vienības </w:t>
      </w:r>
      <w:r w:rsidR="00E952AE" w:rsidRPr="00646D6C">
        <w:rPr>
          <w:rFonts w:ascii="Times New Roman" w:hAnsi="Times New Roman"/>
          <w:sz w:val="24"/>
          <w:szCs w:val="24"/>
        </w:rPr>
        <w:t xml:space="preserve">maksimālā </w:t>
      </w:r>
      <w:r w:rsidRPr="00646D6C">
        <w:rPr>
          <w:rFonts w:ascii="Times New Roman" w:hAnsi="Times New Roman"/>
          <w:sz w:val="24"/>
          <w:szCs w:val="24"/>
        </w:rPr>
        <w:t xml:space="preserve">cena ir fiksēta uz visu </w:t>
      </w:r>
      <w:r w:rsidR="004F107A">
        <w:rPr>
          <w:rFonts w:ascii="Times New Roman" w:hAnsi="Times New Roman"/>
          <w:sz w:val="24"/>
          <w:szCs w:val="24"/>
        </w:rPr>
        <w:t>Līguma</w:t>
      </w:r>
      <w:r w:rsidRPr="00646D6C">
        <w:rPr>
          <w:rFonts w:ascii="Times New Roman" w:hAnsi="Times New Roman"/>
          <w:sz w:val="24"/>
          <w:szCs w:val="24"/>
        </w:rPr>
        <w:t xml:space="preserve"> darbības laiku un nevar tikt </w:t>
      </w:r>
      <w:r w:rsidR="00E952AE" w:rsidRPr="00646D6C">
        <w:rPr>
          <w:rFonts w:ascii="Times New Roman" w:hAnsi="Times New Roman"/>
          <w:sz w:val="24"/>
          <w:szCs w:val="24"/>
        </w:rPr>
        <w:t>palielināta</w:t>
      </w:r>
      <w:r w:rsidRPr="00646D6C">
        <w:rPr>
          <w:rFonts w:ascii="Times New Roman" w:hAnsi="Times New Roman"/>
          <w:sz w:val="24"/>
          <w:szCs w:val="24"/>
        </w:rPr>
        <w:t>;</w:t>
      </w:r>
    </w:p>
    <w:p w14:paraId="5E25ABC8"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ietverti arī tādi riski kā likumdošanas izmaiņu risks, preces pašizmaksas (tajā skaitā arī materiālu, darbaspēka) sadārdzinājuma risks;</w:t>
      </w:r>
    </w:p>
    <w:p w14:paraId="6219628B" w14:textId="37149928" w:rsidR="005264B7" w:rsidRP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vienības izcenojumos nav  pieļau</w:t>
      </w:r>
      <w:r w:rsidR="00646D6C">
        <w:rPr>
          <w:rFonts w:ascii="Times New Roman" w:hAnsi="Times New Roman"/>
          <w:sz w:val="24"/>
          <w:szCs w:val="24"/>
        </w:rPr>
        <w:t>jama nulles vērtības norādīšana.</w:t>
      </w:r>
    </w:p>
    <w:p w14:paraId="43742696" w14:textId="01294FDC" w:rsidR="00C72DBF"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Pretendents </w:t>
      </w:r>
      <w:r w:rsidR="00716CA8" w:rsidRPr="00B40E4E">
        <w:rPr>
          <w:sz w:val="24"/>
          <w:szCs w:val="24"/>
        </w:rPr>
        <w:t xml:space="preserve">sagatavo un </w:t>
      </w:r>
      <w:r w:rsidR="00764106" w:rsidRPr="00B40E4E">
        <w:rPr>
          <w:sz w:val="24"/>
          <w:szCs w:val="24"/>
        </w:rPr>
        <w:t>iesniedz F</w:t>
      </w:r>
      <w:r w:rsidR="004F548D" w:rsidRPr="00B40E4E">
        <w:rPr>
          <w:sz w:val="24"/>
          <w:szCs w:val="24"/>
        </w:rPr>
        <w:t>inanšu</w:t>
      </w:r>
      <w:r w:rsidRPr="00B40E4E">
        <w:rPr>
          <w:sz w:val="24"/>
          <w:szCs w:val="24"/>
        </w:rPr>
        <w:t xml:space="preserve"> piedāvājumu</w:t>
      </w:r>
      <w:r w:rsidR="004518FF" w:rsidRPr="00B40E4E">
        <w:rPr>
          <w:sz w:val="24"/>
          <w:szCs w:val="24"/>
        </w:rPr>
        <w:t xml:space="preserve"> atbilstoši konkursa nolikuma </w:t>
      </w:r>
      <w:r w:rsidR="00387EEB" w:rsidRPr="00B40E4E">
        <w:rPr>
          <w:sz w:val="24"/>
          <w:szCs w:val="24"/>
        </w:rPr>
        <w:t>3</w:t>
      </w:r>
      <w:r w:rsidR="0097784A" w:rsidRPr="00B40E4E">
        <w:rPr>
          <w:sz w:val="24"/>
          <w:szCs w:val="24"/>
        </w:rPr>
        <w:t>.</w:t>
      </w:r>
      <w:r w:rsidR="004518FF" w:rsidRPr="00B40E4E">
        <w:rPr>
          <w:sz w:val="24"/>
          <w:szCs w:val="24"/>
        </w:rPr>
        <w:t>pielikuma veidlapai.</w:t>
      </w:r>
    </w:p>
    <w:p w14:paraId="3645049C" w14:textId="658B48FB" w:rsidR="00646D6C" w:rsidRPr="00D65710" w:rsidRDefault="00662CCD" w:rsidP="00D6571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Finanšu piedāvājumā cenas norāda </w:t>
      </w:r>
      <w:proofErr w:type="spellStart"/>
      <w:r w:rsidRPr="00B40E4E">
        <w:rPr>
          <w:i/>
          <w:sz w:val="24"/>
          <w:szCs w:val="24"/>
        </w:rPr>
        <w:t>euro</w:t>
      </w:r>
      <w:proofErr w:type="spellEnd"/>
      <w:r w:rsidRPr="00B40E4E">
        <w:rPr>
          <w:sz w:val="24"/>
          <w:szCs w:val="24"/>
        </w:rPr>
        <w:t xml:space="preserve"> bez </w:t>
      </w:r>
      <w:r w:rsidR="00045FFC">
        <w:rPr>
          <w:sz w:val="24"/>
          <w:szCs w:val="24"/>
        </w:rPr>
        <w:t>PVN</w:t>
      </w:r>
      <w:r w:rsidR="003E16DF" w:rsidRPr="00B40E4E">
        <w:rPr>
          <w:sz w:val="24"/>
          <w:szCs w:val="24"/>
        </w:rPr>
        <w:t xml:space="preserve"> </w:t>
      </w:r>
      <w:r w:rsidRPr="00B40E4E">
        <w:rPr>
          <w:sz w:val="24"/>
          <w:szCs w:val="24"/>
        </w:rPr>
        <w:t>ar precizitāti līdz 2 (divām) zīmēm aiz komata.</w:t>
      </w:r>
      <w:bookmarkStart w:id="14" w:name="_Toc429993238"/>
    </w:p>
    <w:p w14:paraId="67F092DA" w14:textId="256DC70A" w:rsidR="009D225B" w:rsidRPr="00B40E4E" w:rsidRDefault="00662CCD" w:rsidP="00224B58">
      <w:pPr>
        <w:pStyle w:val="Virsraksts1"/>
        <w:numPr>
          <w:ilvl w:val="0"/>
          <w:numId w:val="8"/>
        </w:numPr>
        <w:tabs>
          <w:tab w:val="left" w:pos="3261"/>
        </w:tabs>
        <w:spacing w:before="120"/>
        <w:ind w:left="425" w:hanging="448"/>
        <w:rPr>
          <w:rFonts w:ascii="Times New Roman" w:hAnsi="Times New Roman"/>
          <w:sz w:val="24"/>
          <w:szCs w:val="24"/>
        </w:rPr>
      </w:pPr>
      <w:bookmarkStart w:id="15" w:name="_Toc429993235"/>
      <w:bookmarkEnd w:id="14"/>
      <w:r w:rsidRPr="00B40E4E">
        <w:rPr>
          <w:rFonts w:ascii="Times New Roman" w:hAnsi="Times New Roman"/>
          <w:sz w:val="24"/>
          <w:szCs w:val="24"/>
        </w:rPr>
        <w:t xml:space="preserve">Piedāvājuma noformējuma atbilstības </w:t>
      </w:r>
      <w:bookmarkEnd w:id="15"/>
      <w:r w:rsidR="00051EFE" w:rsidRPr="00B40E4E">
        <w:rPr>
          <w:rFonts w:ascii="Times New Roman" w:hAnsi="Times New Roman"/>
          <w:sz w:val="24"/>
          <w:szCs w:val="24"/>
        </w:rPr>
        <w:t>pārbaude</w:t>
      </w:r>
    </w:p>
    <w:p w14:paraId="133EA79D"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veic piedāvājumu pārbaudi slēgtā sēdē</w:t>
      </w:r>
      <w:r w:rsidR="009D225B" w:rsidRPr="00B40E4E">
        <w:rPr>
          <w:rFonts w:ascii="Times New Roman" w:hAnsi="Times New Roman"/>
          <w:b w:val="0"/>
          <w:sz w:val="24"/>
          <w:szCs w:val="24"/>
        </w:rPr>
        <w:t xml:space="preserve">, kuras laikā komisija pārbauda </w:t>
      </w:r>
      <w:r w:rsidRPr="00B40E4E">
        <w:rPr>
          <w:rFonts w:ascii="Times New Roman" w:hAnsi="Times New Roman"/>
          <w:b w:val="0"/>
          <w:sz w:val="24"/>
          <w:szCs w:val="24"/>
        </w:rPr>
        <w:t>piedāvājumu atbilstīb</w:t>
      </w:r>
      <w:r w:rsidR="009D225B" w:rsidRPr="00B40E4E">
        <w:rPr>
          <w:rFonts w:ascii="Times New Roman" w:hAnsi="Times New Roman"/>
          <w:b w:val="0"/>
          <w:sz w:val="24"/>
          <w:szCs w:val="24"/>
        </w:rPr>
        <w:t>u nolikumā noteiktajām prasībām</w:t>
      </w:r>
      <w:r w:rsidR="00B12C80" w:rsidRPr="00B40E4E">
        <w:rPr>
          <w:rFonts w:ascii="Times New Roman" w:hAnsi="Times New Roman"/>
          <w:b w:val="0"/>
          <w:sz w:val="24"/>
          <w:szCs w:val="24"/>
        </w:rPr>
        <w:t>.</w:t>
      </w:r>
    </w:p>
    <w:p w14:paraId="65B0F385"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izskata katra pretendenta piedāvājuma atbilstību nolikuma prasībām un pieņem lēmumu par tālāku piedāvājuma izskatīšanu</w:t>
      </w:r>
      <w:r w:rsidRPr="00CE4BA1">
        <w:rPr>
          <w:b w:val="0"/>
          <w:sz w:val="24"/>
          <w:szCs w:val="24"/>
        </w:rPr>
        <w:t>.</w:t>
      </w:r>
    </w:p>
    <w:p w14:paraId="137548AD" w14:textId="53BF939E" w:rsidR="00FC1D90" w:rsidRDefault="00662CCD" w:rsidP="00282540">
      <w:pPr>
        <w:pStyle w:val="Virsraksts1"/>
        <w:numPr>
          <w:ilvl w:val="1"/>
          <w:numId w:val="8"/>
        </w:numPr>
        <w:ind w:left="567" w:hanging="567"/>
        <w:jc w:val="both"/>
        <w:rPr>
          <w:rFonts w:ascii="Times New Roman" w:hAnsi="Times New Roman"/>
          <w:b w:val="0"/>
          <w:sz w:val="24"/>
          <w:szCs w:val="24"/>
        </w:rPr>
      </w:pPr>
      <w:r w:rsidRPr="00B40E4E">
        <w:rPr>
          <w:rFonts w:ascii="Times New Roman" w:hAnsi="Times New Roman"/>
          <w:b w:val="0"/>
          <w:sz w:val="24"/>
          <w:szCs w:val="24"/>
        </w:rPr>
        <w:t>Komisija noraida pretendenta piedāvājumu kā neatbilstošu noformējuma prasībām, ja na</w:t>
      </w:r>
      <w:r w:rsidR="00857AE2" w:rsidRPr="00B40E4E">
        <w:rPr>
          <w:rFonts w:ascii="Times New Roman" w:hAnsi="Times New Roman"/>
          <w:b w:val="0"/>
          <w:sz w:val="24"/>
          <w:szCs w:val="24"/>
        </w:rPr>
        <w:t>v iesniegta kāda no nolikuma 6.8</w:t>
      </w:r>
      <w:r w:rsidRPr="00B40E4E">
        <w:rPr>
          <w:rFonts w:ascii="Times New Roman" w:hAnsi="Times New Roman"/>
          <w:b w:val="0"/>
          <w:sz w:val="24"/>
          <w:szCs w:val="24"/>
        </w:rPr>
        <w:t>.</w:t>
      </w:r>
      <w:r w:rsidR="001964CA">
        <w:rPr>
          <w:rFonts w:ascii="Times New Roman" w:hAnsi="Times New Roman"/>
          <w:b w:val="0"/>
          <w:sz w:val="24"/>
          <w:szCs w:val="24"/>
        </w:rPr>
        <w:t xml:space="preserve"> </w:t>
      </w:r>
      <w:r w:rsidRPr="00B40E4E">
        <w:rPr>
          <w:rFonts w:ascii="Times New Roman" w:hAnsi="Times New Roman"/>
          <w:b w:val="0"/>
          <w:sz w:val="24"/>
          <w:szCs w:val="24"/>
        </w:rPr>
        <w:t xml:space="preserve">apakšpunktā piedāvājuma sastāvdaļām, ja konstatētās neatbilstības ir būtiskas, apgrūtina piedāvājumu tālāku izskatīšanu vai rada pamatotas šaubas par iesniegto piedāvājuma dokumentu kā vienota kopuma saglabāšanu. </w:t>
      </w:r>
    </w:p>
    <w:p w14:paraId="408A5504" w14:textId="10752280" w:rsidR="008A2EF4" w:rsidRPr="002932D7" w:rsidRDefault="008A2EF4" w:rsidP="008A2EF4">
      <w:pPr>
        <w:pStyle w:val="Pamatteksts"/>
        <w:numPr>
          <w:ilvl w:val="0"/>
          <w:numId w:val="8"/>
        </w:numPr>
        <w:spacing w:before="120"/>
        <w:ind w:left="450"/>
        <w:jc w:val="center"/>
        <w:rPr>
          <w:rFonts w:ascii="Times New Roman" w:hAnsi="Times New Roman"/>
          <w:b/>
          <w:sz w:val="24"/>
          <w:szCs w:val="24"/>
        </w:rPr>
      </w:pPr>
      <w:r w:rsidRPr="002932D7">
        <w:rPr>
          <w:rFonts w:ascii="Times New Roman" w:hAnsi="Times New Roman"/>
          <w:b/>
          <w:sz w:val="24"/>
          <w:szCs w:val="24"/>
        </w:rPr>
        <w:t>P</w:t>
      </w:r>
      <w:r>
        <w:rPr>
          <w:rFonts w:ascii="Times New Roman" w:hAnsi="Times New Roman"/>
          <w:b/>
          <w:sz w:val="24"/>
          <w:szCs w:val="24"/>
        </w:rPr>
        <w:t>iedāvājuma vērtēšanas pamatnoteikumi</w:t>
      </w:r>
    </w:p>
    <w:p w14:paraId="15EC459C" w14:textId="77777777" w:rsidR="008A2EF4" w:rsidRPr="004E49FB" w:rsidRDefault="008A2EF4" w:rsidP="008A2EF4">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086588">
        <w:rPr>
          <w:sz w:val="24"/>
          <w:szCs w:val="24"/>
        </w:rPr>
        <w:t>Piedāvājumu noformējuma atbilstības, pretendentu atlasi, tehnisko un finanšu piedāvājumu atbilstības pārbaudi un saimnieciski visizdevīgākā piedāvājuma noteikšanu komisija veic slēgtā sēdē</w:t>
      </w:r>
      <w:r>
        <w:rPr>
          <w:rFonts w:eastAsia="Calibri"/>
          <w:sz w:val="24"/>
          <w:szCs w:val="24"/>
        </w:rPr>
        <w:t>.</w:t>
      </w:r>
    </w:p>
    <w:p w14:paraId="24372C45" w14:textId="77777777" w:rsidR="008A2EF4" w:rsidRPr="00AD7AC9" w:rsidRDefault="008A2EF4" w:rsidP="008A2EF4">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AD7AC9">
        <w:rPr>
          <w:rFonts w:eastAsia="Calibri"/>
          <w:sz w:val="24"/>
          <w:szCs w:val="24"/>
        </w:rPr>
        <w:t>Komisija, lietderības apsvērumu dēļ, ir tiesīga noteikt citu piedāvājumu vērtēšanas kārtību, nekā tas ir noteikts iepirkuma nolikumā.</w:t>
      </w:r>
    </w:p>
    <w:p w14:paraId="73AA0830" w14:textId="77777777" w:rsidR="008A2EF4" w:rsidRPr="00AC5B85" w:rsidRDefault="008A2EF4" w:rsidP="008A2EF4">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AD7AC9">
        <w:rPr>
          <w:sz w:val="24"/>
          <w:szCs w:val="24"/>
        </w:rPr>
        <w:t xml:space="preserve">Komisija izskata Pretendenta piedāvājuma atbilstību nolikuma prasībām un pieņem lēmumu </w:t>
      </w:r>
      <w:r w:rsidRPr="00AC5B85">
        <w:rPr>
          <w:sz w:val="24"/>
          <w:szCs w:val="24"/>
        </w:rPr>
        <w:t>par tālāku piedāvājuma vērtēšanu.</w:t>
      </w:r>
    </w:p>
    <w:p w14:paraId="5D091152" w14:textId="77777777" w:rsidR="008A2EF4" w:rsidRPr="00400E92" w:rsidRDefault="008A2EF4" w:rsidP="008A2EF4">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w:t>
      </w:r>
      <w:r w:rsidRPr="00400E92">
        <w:rPr>
          <w:rFonts w:eastAsia="Calibri"/>
          <w:sz w:val="24"/>
          <w:szCs w:val="24"/>
        </w:rPr>
        <w:t>sākotnēji izvērtē visu pretendentu iesniegtos finanšu piedāvājumus.</w:t>
      </w:r>
    </w:p>
    <w:p w14:paraId="3FEA689B" w14:textId="77777777" w:rsidR="008A2EF4" w:rsidRPr="00244C77" w:rsidRDefault="008A2EF4" w:rsidP="008A2EF4">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tehniskā piedāvājuma un atlases prasību </w:t>
      </w:r>
      <w:r w:rsidRPr="00400E92">
        <w:rPr>
          <w:rFonts w:eastAsia="Calibri"/>
          <w:sz w:val="24"/>
          <w:szCs w:val="24"/>
        </w:rPr>
        <w:t>pārbaudi veic tikai tam pretendentam, kura piedāvājums ir saimnieciski visizdevīgākais piedāvājuma ar zemāko piedāvāto cenu.</w:t>
      </w:r>
    </w:p>
    <w:p w14:paraId="6CEF8A0C" w14:textId="24C6F774" w:rsidR="00FC1D90" w:rsidRPr="00A741D9" w:rsidRDefault="008A2EF4" w:rsidP="00282540">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Pr>
          <w:sz w:val="24"/>
          <w:szCs w:val="24"/>
        </w:rPr>
        <w:t>Ja nolikuma 11.5</w:t>
      </w:r>
      <w:r w:rsidRPr="00244C77">
        <w:rPr>
          <w:sz w:val="24"/>
          <w:szCs w:val="24"/>
        </w:rPr>
        <w:t>.</w:t>
      </w:r>
      <w:r>
        <w:rPr>
          <w:sz w:val="24"/>
          <w:szCs w:val="24"/>
        </w:rPr>
        <w:t xml:space="preserve"> apakšpunktā minētā Pretendenta</w:t>
      </w:r>
      <w:r w:rsidRPr="00244C77">
        <w:rPr>
          <w:sz w:val="24"/>
          <w:szCs w:val="24"/>
        </w:rPr>
        <w:t xml:space="preserve"> piedāvājums kādā vērtēšanas posmā neatbilst nolikumā izvirzītajām prasībām, tad komisija vērtē</w:t>
      </w:r>
      <w:r w:rsidRPr="00AD7AC9">
        <w:rPr>
          <w:sz w:val="24"/>
          <w:szCs w:val="24"/>
        </w:rPr>
        <w:t xml:space="preserve"> nākamo </w:t>
      </w:r>
      <w:r w:rsidRPr="00AD7AC9">
        <w:rPr>
          <w:rFonts w:eastAsia="Calibri"/>
          <w:sz w:val="24"/>
          <w:szCs w:val="24"/>
        </w:rPr>
        <w:t>saimnieciski visizdevīgāko piedāvājumu ar zemāko piedāvāto cenu.</w:t>
      </w:r>
    </w:p>
    <w:p w14:paraId="2056D149" w14:textId="77777777" w:rsidR="00662CCD" w:rsidRPr="00B40E4E" w:rsidRDefault="00662CCD" w:rsidP="00B37536">
      <w:pPr>
        <w:pStyle w:val="Virsraksts1"/>
        <w:numPr>
          <w:ilvl w:val="0"/>
          <w:numId w:val="8"/>
        </w:numPr>
        <w:spacing w:before="120"/>
        <w:ind w:left="426"/>
        <w:rPr>
          <w:rFonts w:ascii="Times New Roman" w:hAnsi="Times New Roman"/>
          <w:sz w:val="24"/>
          <w:szCs w:val="24"/>
        </w:rPr>
      </w:pPr>
      <w:bookmarkStart w:id="16" w:name="_Toc429993236"/>
      <w:r w:rsidRPr="00B40E4E">
        <w:rPr>
          <w:rFonts w:ascii="Times New Roman" w:hAnsi="Times New Roman"/>
          <w:sz w:val="24"/>
          <w:szCs w:val="24"/>
        </w:rPr>
        <w:t>Pretendenta atlase</w:t>
      </w:r>
      <w:bookmarkEnd w:id="16"/>
      <w:r w:rsidR="00E71528" w:rsidRPr="00B40E4E">
        <w:rPr>
          <w:rFonts w:ascii="Times New Roman" w:hAnsi="Times New Roman"/>
          <w:sz w:val="24"/>
          <w:szCs w:val="24"/>
        </w:rPr>
        <w:t>s</w:t>
      </w:r>
      <w:r w:rsidR="00657849" w:rsidRPr="00B40E4E">
        <w:rPr>
          <w:rFonts w:ascii="Times New Roman" w:hAnsi="Times New Roman"/>
          <w:sz w:val="24"/>
          <w:szCs w:val="24"/>
        </w:rPr>
        <w:t xml:space="preserve"> </w:t>
      </w:r>
      <w:r w:rsidR="00E71528" w:rsidRPr="00B40E4E">
        <w:rPr>
          <w:rFonts w:ascii="Times New Roman" w:hAnsi="Times New Roman"/>
          <w:sz w:val="24"/>
          <w:szCs w:val="24"/>
        </w:rPr>
        <w:t xml:space="preserve"> </w:t>
      </w:r>
    </w:p>
    <w:p w14:paraId="3DA7A514" w14:textId="405D93AF" w:rsidR="00C72DBF" w:rsidRPr="00B40E4E" w:rsidRDefault="00662CCD" w:rsidP="002D62F8">
      <w:pPr>
        <w:widowControl w:val="0"/>
        <w:numPr>
          <w:ilvl w:val="1"/>
          <w:numId w:val="8"/>
        </w:numPr>
        <w:kinsoku w:val="0"/>
        <w:overflowPunct w:val="0"/>
        <w:autoSpaceDE w:val="0"/>
        <w:autoSpaceDN w:val="0"/>
        <w:adjustRightInd w:val="0"/>
        <w:snapToGrid w:val="0"/>
        <w:ind w:left="709"/>
        <w:jc w:val="both"/>
        <w:rPr>
          <w:sz w:val="24"/>
          <w:szCs w:val="24"/>
        </w:rPr>
      </w:pPr>
      <w:r w:rsidRPr="00B40E4E">
        <w:rPr>
          <w:sz w:val="24"/>
          <w:szCs w:val="24"/>
        </w:rPr>
        <w:t xml:space="preserve">Pretendentu atlases nosacījumi ir obligāti visiem pretendentiem, kuri vēlas iegūt tiesības slēgt </w:t>
      </w:r>
      <w:r w:rsidR="00595AE6" w:rsidRPr="00B40E4E">
        <w:rPr>
          <w:sz w:val="24"/>
          <w:szCs w:val="24"/>
        </w:rPr>
        <w:t>Vienošanās</w:t>
      </w:r>
      <w:r w:rsidRPr="00B40E4E">
        <w:rPr>
          <w:sz w:val="24"/>
          <w:szCs w:val="24"/>
        </w:rPr>
        <w:t>.</w:t>
      </w:r>
      <w:bookmarkStart w:id="17" w:name="_Ref375044165"/>
    </w:p>
    <w:p w14:paraId="119FD8B6" w14:textId="0EAD7A01" w:rsidR="00E72260" w:rsidRPr="00B40E4E" w:rsidRDefault="00662CCD" w:rsidP="002D62F8">
      <w:pPr>
        <w:widowControl w:val="0"/>
        <w:numPr>
          <w:ilvl w:val="1"/>
          <w:numId w:val="8"/>
        </w:numPr>
        <w:tabs>
          <w:tab w:val="left" w:pos="0"/>
        </w:tabs>
        <w:kinsoku w:val="0"/>
        <w:overflowPunct w:val="0"/>
        <w:autoSpaceDE w:val="0"/>
        <w:autoSpaceDN w:val="0"/>
        <w:adjustRightInd w:val="0"/>
        <w:snapToGrid w:val="0"/>
        <w:ind w:left="709" w:hanging="709"/>
        <w:jc w:val="both"/>
        <w:rPr>
          <w:sz w:val="24"/>
          <w:szCs w:val="24"/>
        </w:rPr>
      </w:pPr>
      <w:r w:rsidRPr="00B40E4E">
        <w:rPr>
          <w:sz w:val="24"/>
          <w:szCs w:val="24"/>
        </w:rPr>
        <w:t>Uz pretendentu</w:t>
      </w:r>
      <w:bookmarkEnd w:id="17"/>
      <w:r w:rsidR="007A5153" w:rsidRPr="00B40E4E">
        <w:rPr>
          <w:sz w:val="24"/>
          <w:szCs w:val="24"/>
        </w:rPr>
        <w:t xml:space="preserve"> </w:t>
      </w:r>
      <w:r w:rsidRPr="00B40E4E">
        <w:rPr>
          <w:sz w:val="24"/>
          <w:szCs w:val="24"/>
        </w:rPr>
        <w:t>neattiecas</w:t>
      </w:r>
      <w:r w:rsidR="007A5153" w:rsidRPr="00B40E4E">
        <w:rPr>
          <w:sz w:val="24"/>
          <w:szCs w:val="24"/>
        </w:rPr>
        <w:t>:</w:t>
      </w:r>
      <w:r w:rsidRPr="00B40E4E">
        <w:rPr>
          <w:sz w:val="24"/>
          <w:szCs w:val="24"/>
        </w:rPr>
        <w:t xml:space="preserve"> </w:t>
      </w:r>
    </w:p>
    <w:p w14:paraId="0F6982CA" w14:textId="1153005A" w:rsidR="002606A6" w:rsidRPr="00B40E4E" w:rsidRDefault="002606A6" w:rsidP="002D62F8">
      <w:pPr>
        <w:widowControl w:val="0"/>
        <w:numPr>
          <w:ilvl w:val="1"/>
          <w:numId w:val="8"/>
        </w:numPr>
        <w:tabs>
          <w:tab w:val="left" w:pos="709"/>
          <w:tab w:val="left" w:pos="1134"/>
        </w:tabs>
        <w:kinsoku w:val="0"/>
        <w:overflowPunct w:val="0"/>
        <w:autoSpaceDE w:val="0"/>
        <w:autoSpaceDN w:val="0"/>
        <w:adjustRightInd w:val="0"/>
        <w:snapToGrid w:val="0"/>
        <w:ind w:left="709"/>
        <w:jc w:val="both"/>
        <w:rPr>
          <w:sz w:val="24"/>
          <w:szCs w:val="24"/>
        </w:rPr>
      </w:pPr>
      <w:r w:rsidRPr="00B40E4E">
        <w:rPr>
          <w:sz w:val="24"/>
          <w:szCs w:val="24"/>
        </w:rPr>
        <w:t>Pretendenta kvalifikācijai jāatbilst šādiem nosacījumiem:</w:t>
      </w:r>
    </w:p>
    <w:p w14:paraId="3B8B3488" w14:textId="51926648" w:rsidR="008C2D78" w:rsidRPr="00B40E4E" w:rsidRDefault="00E3078E" w:rsidP="00282540">
      <w:pPr>
        <w:pStyle w:val="Sarakstarindkopa"/>
        <w:widowControl w:val="0"/>
        <w:numPr>
          <w:ilvl w:val="2"/>
          <w:numId w:val="8"/>
        </w:numPr>
        <w:tabs>
          <w:tab w:val="left" w:pos="567"/>
        </w:tabs>
        <w:kinsoku w:val="0"/>
        <w:overflowPunct w:val="0"/>
        <w:autoSpaceDE w:val="0"/>
        <w:autoSpaceDN w:val="0"/>
        <w:adjustRightInd w:val="0"/>
        <w:snapToGrid w:val="0"/>
        <w:spacing w:after="0" w:line="240" w:lineRule="auto"/>
        <w:ind w:left="900" w:hanging="900"/>
        <w:jc w:val="both"/>
        <w:rPr>
          <w:rFonts w:ascii="Times New Roman" w:hAnsi="Times New Roman"/>
          <w:sz w:val="24"/>
          <w:szCs w:val="24"/>
        </w:rPr>
      </w:pPr>
      <w:r w:rsidRPr="00B40E4E">
        <w:rPr>
          <w:rFonts w:ascii="Times New Roman" w:hAnsi="Times New Roman"/>
          <w:sz w:val="24"/>
          <w:szCs w:val="24"/>
        </w:rPr>
        <w:t>P</w:t>
      </w:r>
      <w:r w:rsidR="00662CCD" w:rsidRPr="00B40E4E">
        <w:rPr>
          <w:rFonts w:ascii="Times New Roman" w:hAnsi="Times New Roman"/>
          <w:sz w:val="24"/>
          <w:szCs w:val="24"/>
        </w:rPr>
        <w:t xml:space="preserve">retendentam ir juridiskā tiesībspēja slēgt </w:t>
      </w:r>
      <w:r w:rsidR="00FB25A5">
        <w:rPr>
          <w:rFonts w:ascii="Times New Roman" w:hAnsi="Times New Roman"/>
          <w:sz w:val="24"/>
          <w:szCs w:val="24"/>
        </w:rPr>
        <w:t>Līgumu</w:t>
      </w:r>
      <w:r w:rsidR="00C105D2">
        <w:rPr>
          <w:rFonts w:ascii="Times New Roman" w:hAnsi="Times New Roman"/>
          <w:sz w:val="24"/>
          <w:szCs w:val="24"/>
        </w:rPr>
        <w:t>;</w:t>
      </w:r>
    </w:p>
    <w:p w14:paraId="25FBBAA6" w14:textId="680536A1" w:rsidR="00662CCD" w:rsidRPr="00B40E4E" w:rsidRDefault="00662CCD" w:rsidP="002D62F8">
      <w:pPr>
        <w:widowControl w:val="0"/>
        <w:numPr>
          <w:ilvl w:val="1"/>
          <w:numId w:val="8"/>
        </w:numPr>
        <w:tabs>
          <w:tab w:val="left" w:pos="709"/>
        </w:tabs>
        <w:kinsoku w:val="0"/>
        <w:overflowPunct w:val="0"/>
        <w:autoSpaceDE w:val="0"/>
        <w:autoSpaceDN w:val="0"/>
        <w:adjustRightInd w:val="0"/>
        <w:snapToGrid w:val="0"/>
        <w:ind w:left="709"/>
        <w:jc w:val="both"/>
        <w:rPr>
          <w:sz w:val="24"/>
          <w:szCs w:val="24"/>
        </w:rPr>
      </w:pPr>
      <w:r w:rsidRPr="00B40E4E">
        <w:rPr>
          <w:sz w:val="24"/>
          <w:szCs w:val="24"/>
        </w:rPr>
        <w:t xml:space="preserve">Izskatot pretendenta iesniegtos dokumentus un publiskajos reģistros pieejamo informāciju, komisija pieņem lēmumu, vai tas atbilst </w:t>
      </w:r>
      <w:r w:rsidRPr="007913B8">
        <w:rPr>
          <w:sz w:val="24"/>
          <w:szCs w:val="24"/>
        </w:rPr>
        <w:t>nolikuma 1</w:t>
      </w:r>
      <w:r w:rsidR="008A2EF4">
        <w:rPr>
          <w:sz w:val="24"/>
          <w:szCs w:val="24"/>
        </w:rPr>
        <w:t>2</w:t>
      </w:r>
      <w:r w:rsidRPr="007913B8">
        <w:rPr>
          <w:sz w:val="24"/>
          <w:szCs w:val="24"/>
        </w:rPr>
        <w:t>.punktā</w:t>
      </w:r>
      <w:r w:rsidRPr="00B40E4E">
        <w:rPr>
          <w:sz w:val="24"/>
          <w:szCs w:val="24"/>
        </w:rPr>
        <w:t xml:space="preserve"> izvirzītajām pretendentu atlases prasībām.</w:t>
      </w:r>
    </w:p>
    <w:p w14:paraId="453429FA" w14:textId="77777777" w:rsidR="00662CCD" w:rsidRPr="00B40E4E" w:rsidRDefault="00662CCD" w:rsidP="002D62F8">
      <w:pPr>
        <w:widowControl w:val="0"/>
        <w:numPr>
          <w:ilvl w:val="1"/>
          <w:numId w:val="8"/>
        </w:numPr>
        <w:tabs>
          <w:tab w:val="left" w:pos="709"/>
        </w:tabs>
        <w:kinsoku w:val="0"/>
        <w:overflowPunct w:val="0"/>
        <w:autoSpaceDE w:val="0"/>
        <w:autoSpaceDN w:val="0"/>
        <w:adjustRightInd w:val="0"/>
        <w:snapToGrid w:val="0"/>
        <w:ind w:left="0" w:hanging="11"/>
        <w:jc w:val="both"/>
        <w:rPr>
          <w:sz w:val="24"/>
          <w:szCs w:val="24"/>
        </w:rPr>
      </w:pPr>
      <w:r w:rsidRPr="00B40E4E">
        <w:rPr>
          <w:sz w:val="24"/>
          <w:szCs w:val="24"/>
        </w:rPr>
        <w:t>Komisija pretendenta kvalifikāciju var atzīt par neatbilstošu, ja:</w:t>
      </w:r>
    </w:p>
    <w:p w14:paraId="7D3B3415" w14:textId="233854A4"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0" w:hanging="11"/>
        <w:jc w:val="both"/>
        <w:rPr>
          <w:sz w:val="24"/>
          <w:szCs w:val="24"/>
        </w:rPr>
      </w:pPr>
      <w:r w:rsidRPr="00B40E4E">
        <w:rPr>
          <w:sz w:val="24"/>
          <w:szCs w:val="24"/>
        </w:rPr>
        <w:t xml:space="preserve">pretendents nav iesniedzis visus nolikuma </w:t>
      </w:r>
      <w:r w:rsidR="00D65710" w:rsidRPr="007913B8">
        <w:rPr>
          <w:sz w:val="24"/>
          <w:szCs w:val="24"/>
        </w:rPr>
        <w:t>7.</w:t>
      </w:r>
      <w:r w:rsidRPr="007913B8">
        <w:rPr>
          <w:sz w:val="24"/>
          <w:szCs w:val="24"/>
        </w:rPr>
        <w:t>punktā</w:t>
      </w:r>
      <w:r w:rsidRPr="00B40E4E">
        <w:rPr>
          <w:sz w:val="24"/>
          <w:szCs w:val="24"/>
        </w:rPr>
        <w:t xml:space="preserve"> pieprasītos dokumentus;</w:t>
      </w:r>
    </w:p>
    <w:p w14:paraId="634A08C8" w14:textId="47BB7098"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informācija publiskajos reģistros vai kāds no iesniegtajiem dokumentiem neapliecina </w:t>
      </w:r>
      <w:r w:rsidRPr="00B40E4E">
        <w:rPr>
          <w:sz w:val="24"/>
          <w:szCs w:val="24"/>
        </w:rPr>
        <w:lastRenderedPageBreak/>
        <w:t xml:space="preserve">pretendenta atbilstību nolikuma </w:t>
      </w:r>
      <w:r w:rsidRPr="007913B8">
        <w:rPr>
          <w:sz w:val="24"/>
          <w:szCs w:val="24"/>
        </w:rPr>
        <w:t>1</w:t>
      </w:r>
      <w:r w:rsidR="008A2EF4">
        <w:rPr>
          <w:sz w:val="24"/>
          <w:szCs w:val="24"/>
        </w:rPr>
        <w:t>2</w:t>
      </w:r>
      <w:r w:rsidRPr="007913B8">
        <w:rPr>
          <w:sz w:val="24"/>
          <w:szCs w:val="24"/>
        </w:rPr>
        <w:t>.punktā</w:t>
      </w:r>
      <w:r w:rsidRPr="00B40E4E">
        <w:rPr>
          <w:sz w:val="24"/>
          <w:szCs w:val="24"/>
        </w:rPr>
        <w:t xml:space="preserve"> izvirzītajiem pretendenta atlases nosacījumiem;</w:t>
      </w:r>
    </w:p>
    <w:p w14:paraId="2A3FC3F0" w14:textId="77777777" w:rsidR="00662CCD"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pretendents ir sniedzis nepatiesu informāciju, </w:t>
      </w:r>
      <w:r w:rsidR="003E16DF" w:rsidRPr="00B40E4E">
        <w:rPr>
          <w:sz w:val="24"/>
          <w:szCs w:val="24"/>
        </w:rPr>
        <w:t xml:space="preserve">lai apliecinātu atbilstību </w:t>
      </w:r>
      <w:r w:rsidRPr="00B40E4E">
        <w:rPr>
          <w:sz w:val="24"/>
          <w:szCs w:val="24"/>
        </w:rPr>
        <w:t>nolikumā noteiktajām pretendentu kvalifikācijas prasībām, vai vispār nav sniedzis pieprasīto informāciju.</w:t>
      </w:r>
    </w:p>
    <w:p w14:paraId="6B4C9B83" w14:textId="5CDD596B" w:rsidR="00462C34" w:rsidRPr="00B40E4E" w:rsidRDefault="00662CCD" w:rsidP="00FC1D90">
      <w:pPr>
        <w:pStyle w:val="Virsraksts1"/>
        <w:numPr>
          <w:ilvl w:val="0"/>
          <w:numId w:val="8"/>
        </w:numPr>
        <w:spacing w:before="120"/>
        <w:ind w:left="360" w:hanging="360"/>
        <w:rPr>
          <w:rFonts w:ascii="Times New Roman" w:hAnsi="Times New Roman"/>
          <w:sz w:val="24"/>
          <w:szCs w:val="24"/>
        </w:rPr>
      </w:pPr>
      <w:bookmarkStart w:id="18" w:name="_Toc429993237"/>
      <w:bookmarkEnd w:id="10"/>
      <w:r w:rsidRPr="00B40E4E">
        <w:rPr>
          <w:rFonts w:ascii="Times New Roman" w:hAnsi="Times New Roman"/>
          <w:sz w:val="24"/>
          <w:szCs w:val="24"/>
        </w:rPr>
        <w:t xml:space="preserve">Tehniskā piedāvājuma </w:t>
      </w:r>
      <w:bookmarkEnd w:id="18"/>
      <w:r w:rsidR="00051EFE" w:rsidRPr="00B40E4E">
        <w:rPr>
          <w:rFonts w:ascii="Times New Roman" w:hAnsi="Times New Roman"/>
          <w:sz w:val="24"/>
          <w:szCs w:val="24"/>
        </w:rPr>
        <w:t>vērtēšana</w:t>
      </w:r>
    </w:p>
    <w:p w14:paraId="74F6DBCF" w14:textId="77777777" w:rsidR="00BC43AD" w:rsidRPr="00B40E4E" w:rsidRDefault="00662CCD" w:rsidP="002D62F8">
      <w:pPr>
        <w:pStyle w:val="Virsraksts1"/>
        <w:numPr>
          <w:ilvl w:val="1"/>
          <w:numId w:val="8"/>
        </w:numPr>
        <w:tabs>
          <w:tab w:val="left" w:pos="720"/>
        </w:tabs>
        <w:ind w:left="709" w:hanging="709"/>
        <w:jc w:val="both"/>
        <w:rPr>
          <w:rFonts w:ascii="Times New Roman" w:hAnsi="Times New Roman"/>
          <w:b w:val="0"/>
          <w:sz w:val="24"/>
          <w:szCs w:val="24"/>
        </w:rPr>
      </w:pPr>
      <w:r w:rsidRPr="00B40E4E">
        <w:rPr>
          <w:rFonts w:ascii="Times New Roman" w:hAnsi="Times New Roman"/>
          <w:b w:val="0"/>
          <w:sz w:val="24"/>
          <w:szCs w:val="24"/>
        </w:rPr>
        <w:t xml:space="preserve">Pirms </w:t>
      </w:r>
      <w:r w:rsidR="003E16DF" w:rsidRPr="00B40E4E">
        <w:rPr>
          <w:rFonts w:ascii="Times New Roman" w:hAnsi="Times New Roman"/>
          <w:b w:val="0"/>
          <w:sz w:val="24"/>
          <w:szCs w:val="24"/>
        </w:rPr>
        <w:t>f</w:t>
      </w:r>
      <w:r w:rsidR="00531856" w:rsidRPr="00B40E4E">
        <w:rPr>
          <w:rFonts w:ascii="Times New Roman" w:hAnsi="Times New Roman"/>
          <w:b w:val="0"/>
          <w:sz w:val="24"/>
          <w:szCs w:val="24"/>
        </w:rPr>
        <w:t>inanšu piedāvājumu</w:t>
      </w:r>
      <w:r w:rsidRPr="00B40E4E">
        <w:rPr>
          <w:rFonts w:ascii="Times New Roman" w:hAnsi="Times New Roman"/>
          <w:b w:val="0"/>
          <w:sz w:val="24"/>
          <w:szCs w:val="24"/>
        </w:rPr>
        <w:t xml:space="preserve"> vērtēšanas komisija pārbauda, vai pretendenta tehniskais piedāvājums atbilst tehniskā</w:t>
      </w:r>
      <w:r w:rsidR="00C67B94" w:rsidRPr="00B40E4E">
        <w:rPr>
          <w:rFonts w:ascii="Times New Roman" w:hAnsi="Times New Roman"/>
          <w:b w:val="0"/>
          <w:sz w:val="24"/>
          <w:szCs w:val="24"/>
        </w:rPr>
        <w:t>s</w:t>
      </w:r>
      <w:r w:rsidRPr="00B40E4E">
        <w:rPr>
          <w:rFonts w:ascii="Times New Roman" w:hAnsi="Times New Roman"/>
          <w:b w:val="0"/>
          <w:sz w:val="24"/>
          <w:szCs w:val="24"/>
        </w:rPr>
        <w:t xml:space="preserve"> specifikācijas prasībām. Ja pretendenta tehniskais piedāvājums neatbilst tehniskajai specifikācijai, komisi</w:t>
      </w:r>
      <w:r w:rsidR="00462C34" w:rsidRPr="00B40E4E">
        <w:rPr>
          <w:rFonts w:ascii="Times New Roman" w:hAnsi="Times New Roman"/>
          <w:b w:val="0"/>
          <w:sz w:val="24"/>
          <w:szCs w:val="24"/>
        </w:rPr>
        <w:t>ja tālāk šo piedāvājumu nevērtē</w:t>
      </w:r>
      <w:r w:rsidR="00D50906" w:rsidRPr="00B40E4E">
        <w:rPr>
          <w:rFonts w:ascii="Times New Roman" w:hAnsi="Times New Roman"/>
          <w:b w:val="0"/>
          <w:sz w:val="24"/>
          <w:szCs w:val="24"/>
        </w:rPr>
        <w:t>.</w:t>
      </w:r>
    </w:p>
    <w:p w14:paraId="1C982455" w14:textId="1561E186" w:rsidR="00976564" w:rsidRPr="00B40E4E" w:rsidRDefault="00EF2D31" w:rsidP="002D62F8">
      <w:pPr>
        <w:widowControl w:val="0"/>
        <w:numPr>
          <w:ilvl w:val="1"/>
          <w:numId w:val="8"/>
        </w:numPr>
        <w:kinsoku w:val="0"/>
        <w:overflowPunct w:val="0"/>
        <w:autoSpaceDE w:val="0"/>
        <w:autoSpaceDN w:val="0"/>
        <w:adjustRightInd w:val="0"/>
        <w:snapToGrid w:val="0"/>
        <w:ind w:left="709" w:hanging="709"/>
        <w:jc w:val="both"/>
        <w:rPr>
          <w:sz w:val="24"/>
          <w:szCs w:val="24"/>
        </w:rPr>
      </w:pPr>
      <w:r w:rsidRPr="00B40E4E">
        <w:rPr>
          <w:sz w:val="24"/>
          <w:szCs w:val="24"/>
        </w:rPr>
        <w:t xml:space="preserve">Ja komisija konstatē, ka </w:t>
      </w:r>
      <w:r w:rsidR="00174EED" w:rsidRPr="00B40E4E">
        <w:rPr>
          <w:sz w:val="24"/>
          <w:szCs w:val="24"/>
        </w:rPr>
        <w:t>p</w:t>
      </w:r>
      <w:r w:rsidRPr="00B40E4E">
        <w:rPr>
          <w:sz w:val="24"/>
          <w:szCs w:val="24"/>
        </w:rPr>
        <w:t>retendenta tehniskais piedāvājums neatbilst tehniskajai specifikācijai, komisija tālāk šo piedāvājumu nevērtē.</w:t>
      </w:r>
    </w:p>
    <w:p w14:paraId="162172B6" w14:textId="4CA2A1A2" w:rsidR="0023373B" w:rsidRPr="00B40E4E" w:rsidRDefault="00E433F7" w:rsidP="002D62F8">
      <w:pPr>
        <w:widowControl w:val="0"/>
        <w:numPr>
          <w:ilvl w:val="1"/>
          <w:numId w:val="8"/>
        </w:numPr>
        <w:kinsoku w:val="0"/>
        <w:overflowPunct w:val="0"/>
        <w:autoSpaceDE w:val="0"/>
        <w:autoSpaceDN w:val="0"/>
        <w:adjustRightInd w:val="0"/>
        <w:snapToGrid w:val="0"/>
        <w:ind w:left="709" w:hanging="709"/>
        <w:jc w:val="both"/>
        <w:rPr>
          <w:sz w:val="24"/>
          <w:szCs w:val="24"/>
        </w:rPr>
      </w:pPr>
      <w:r w:rsidRPr="00B40E4E">
        <w:rPr>
          <w:sz w:val="24"/>
          <w:szCs w:val="24"/>
        </w:rPr>
        <w:t>Par v</w:t>
      </w:r>
      <w:r w:rsidR="0023373B" w:rsidRPr="00B40E4E">
        <w:rPr>
          <w:sz w:val="24"/>
          <w:szCs w:val="24"/>
        </w:rPr>
        <w:t>ērtēšanas kritēriji</w:t>
      </w:r>
      <w:r w:rsidRPr="00B40E4E">
        <w:rPr>
          <w:sz w:val="24"/>
          <w:szCs w:val="24"/>
        </w:rPr>
        <w:t>em</w:t>
      </w:r>
      <w:r w:rsidR="0023373B" w:rsidRPr="00B40E4E">
        <w:rPr>
          <w:sz w:val="24"/>
          <w:szCs w:val="24"/>
        </w:rPr>
        <w:t>, kuri sakrīt ar tehniskajā specifikācijā noteiktajām prasībām</w:t>
      </w:r>
      <w:r w:rsidRPr="00B40E4E">
        <w:rPr>
          <w:sz w:val="24"/>
          <w:szCs w:val="24"/>
        </w:rPr>
        <w:t xml:space="preserve"> </w:t>
      </w:r>
      <w:r w:rsidR="00976564" w:rsidRPr="00B40E4E">
        <w:rPr>
          <w:sz w:val="24"/>
          <w:szCs w:val="24"/>
        </w:rPr>
        <w:t>tiek pieš</w:t>
      </w:r>
      <w:r w:rsidRPr="00B40E4E">
        <w:rPr>
          <w:sz w:val="24"/>
          <w:szCs w:val="24"/>
        </w:rPr>
        <w:t xml:space="preserve">ķirti punkti un </w:t>
      </w:r>
      <w:r w:rsidR="00174EED" w:rsidRPr="00B40E4E">
        <w:rPr>
          <w:sz w:val="24"/>
          <w:szCs w:val="24"/>
        </w:rPr>
        <w:t>p</w:t>
      </w:r>
      <w:r w:rsidR="00976564" w:rsidRPr="00B40E4E">
        <w:rPr>
          <w:sz w:val="24"/>
          <w:szCs w:val="24"/>
        </w:rPr>
        <w:t>retendenti netiks izslēgti no dalības konkursā</w:t>
      </w:r>
      <w:r w:rsidR="008A46C2" w:rsidRPr="00B40E4E">
        <w:rPr>
          <w:sz w:val="24"/>
          <w:szCs w:val="24"/>
        </w:rPr>
        <w:t>,</w:t>
      </w:r>
      <w:r w:rsidR="00174EED" w:rsidRPr="00B40E4E">
        <w:rPr>
          <w:sz w:val="24"/>
          <w:szCs w:val="24"/>
        </w:rPr>
        <w:t xml:space="preserve"> ja iesniegtai</w:t>
      </w:r>
      <w:r w:rsidR="008D3302" w:rsidRPr="00B40E4E">
        <w:rPr>
          <w:sz w:val="24"/>
          <w:szCs w:val="24"/>
        </w:rPr>
        <w:t>s paraugs atbildīs nolikuma 1</w:t>
      </w:r>
      <w:r w:rsidR="00D65710">
        <w:rPr>
          <w:sz w:val="24"/>
          <w:szCs w:val="24"/>
        </w:rPr>
        <w:t>4</w:t>
      </w:r>
      <w:r w:rsidR="008D3302" w:rsidRPr="00B40E4E">
        <w:rPr>
          <w:sz w:val="24"/>
          <w:szCs w:val="24"/>
        </w:rPr>
        <w:t>.</w:t>
      </w:r>
      <w:r w:rsidR="003D46A1">
        <w:rPr>
          <w:sz w:val="24"/>
          <w:szCs w:val="24"/>
        </w:rPr>
        <w:t xml:space="preserve"> </w:t>
      </w:r>
      <w:r w:rsidR="00174EED" w:rsidRPr="00B40E4E">
        <w:rPr>
          <w:sz w:val="24"/>
          <w:szCs w:val="24"/>
        </w:rPr>
        <w:t xml:space="preserve">punktā norādītajos vērtēšanas kritērijos noteiktajām prasībām.  </w:t>
      </w:r>
    </w:p>
    <w:p w14:paraId="6F1E3619" w14:textId="2E0B7A52" w:rsidR="00282540" w:rsidRPr="00D65710" w:rsidRDefault="00662CCD" w:rsidP="002D62F8">
      <w:pPr>
        <w:pStyle w:val="Virsraksts1"/>
        <w:numPr>
          <w:ilvl w:val="1"/>
          <w:numId w:val="8"/>
        </w:numPr>
        <w:tabs>
          <w:tab w:val="left" w:pos="720"/>
        </w:tabs>
        <w:ind w:left="709" w:hanging="709"/>
        <w:jc w:val="both"/>
        <w:rPr>
          <w:rFonts w:ascii="Times New Roman" w:hAnsi="Times New Roman"/>
          <w:b w:val="0"/>
          <w:sz w:val="24"/>
          <w:szCs w:val="24"/>
        </w:rPr>
      </w:pPr>
      <w:r w:rsidRPr="00B40E4E">
        <w:rPr>
          <w:rFonts w:ascii="Times New Roman" w:hAnsi="Times New Roman"/>
          <w:b w:val="0"/>
          <w:sz w:val="24"/>
          <w:szCs w:val="24"/>
        </w:rPr>
        <w:t>Komisija pieņem lēmumu par katra pretendenta tehniskā piedāvājuma atbilstību nolikuma prasībām.</w:t>
      </w:r>
    </w:p>
    <w:p w14:paraId="5941188D" w14:textId="77777777" w:rsidR="00D50906" w:rsidRPr="00B40E4E" w:rsidRDefault="00D50906" w:rsidP="002D62F8">
      <w:pPr>
        <w:pStyle w:val="Virsraksts1"/>
        <w:numPr>
          <w:ilvl w:val="0"/>
          <w:numId w:val="8"/>
        </w:numPr>
        <w:tabs>
          <w:tab w:val="left" w:pos="2790"/>
          <w:tab w:val="left" w:pos="2970"/>
          <w:tab w:val="left" w:pos="3060"/>
        </w:tabs>
        <w:spacing w:before="120"/>
        <w:ind w:left="567" w:hanging="591"/>
        <w:rPr>
          <w:rFonts w:ascii="Times New Roman" w:hAnsi="Times New Roman"/>
          <w:sz w:val="24"/>
          <w:szCs w:val="24"/>
        </w:rPr>
      </w:pPr>
      <w:r w:rsidRPr="00B40E4E">
        <w:rPr>
          <w:rFonts w:ascii="Times New Roman" w:hAnsi="Times New Roman"/>
          <w:sz w:val="24"/>
          <w:szCs w:val="24"/>
        </w:rPr>
        <w:t>Finanšu piedāvājuma vērtēšana</w:t>
      </w:r>
    </w:p>
    <w:p w14:paraId="3157BC5B" w14:textId="77777777" w:rsidR="00D50906" w:rsidRPr="00B40E4E" w:rsidRDefault="00D50906" w:rsidP="002D62F8">
      <w:pPr>
        <w:widowControl w:val="0"/>
        <w:numPr>
          <w:ilvl w:val="1"/>
          <w:numId w:val="8"/>
        </w:numPr>
        <w:tabs>
          <w:tab w:val="left" w:pos="709"/>
        </w:tabs>
        <w:kinsoku w:val="0"/>
        <w:overflowPunct w:val="0"/>
        <w:autoSpaceDE w:val="0"/>
        <w:autoSpaceDN w:val="0"/>
        <w:adjustRightInd w:val="0"/>
        <w:snapToGrid w:val="0"/>
        <w:ind w:left="1276" w:hanging="1287"/>
        <w:jc w:val="both"/>
        <w:rPr>
          <w:sz w:val="24"/>
          <w:szCs w:val="24"/>
        </w:rPr>
      </w:pPr>
      <w:r w:rsidRPr="00B40E4E">
        <w:rPr>
          <w:sz w:val="24"/>
          <w:szCs w:val="24"/>
        </w:rPr>
        <w:t>Komisija vērtē tikai tos piedāvājumus, kas nav noraidīti iepriekšējā izskatīšanā.</w:t>
      </w:r>
    </w:p>
    <w:p w14:paraId="0DE1AE74" w14:textId="77777777" w:rsidR="00D50906" w:rsidRPr="00B40E4E" w:rsidRDefault="00D50906" w:rsidP="002D62F8">
      <w:pPr>
        <w:widowControl w:val="0"/>
        <w:numPr>
          <w:ilvl w:val="1"/>
          <w:numId w:val="8"/>
        </w:numPr>
        <w:tabs>
          <w:tab w:val="left" w:pos="709"/>
        </w:tabs>
        <w:kinsoku w:val="0"/>
        <w:overflowPunct w:val="0"/>
        <w:autoSpaceDE w:val="0"/>
        <w:autoSpaceDN w:val="0"/>
        <w:adjustRightInd w:val="0"/>
        <w:snapToGrid w:val="0"/>
        <w:ind w:left="1276" w:hanging="1287"/>
        <w:jc w:val="both"/>
        <w:rPr>
          <w:sz w:val="24"/>
          <w:szCs w:val="24"/>
        </w:rPr>
      </w:pPr>
      <w:r w:rsidRPr="00B40E4E">
        <w:rPr>
          <w:sz w:val="24"/>
          <w:szCs w:val="24"/>
        </w:rPr>
        <w:t>Komisija pārbauda, vai:</w:t>
      </w:r>
    </w:p>
    <w:p w14:paraId="25EE3EE1"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piedāvājumā nav aritmētiskās kļūdas;</w:t>
      </w:r>
    </w:p>
    <w:p w14:paraId="3FEF140E"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piedāvājums nav nepamatoti lēts;</w:t>
      </w:r>
    </w:p>
    <w:p w14:paraId="51E14084"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 xml:space="preserve">finanšu piedāvājums ir noformēts atbilstoši nolikuma prasībām. </w:t>
      </w:r>
    </w:p>
    <w:p w14:paraId="75C1392D" w14:textId="77777777" w:rsidR="008A2EF4" w:rsidRDefault="00D50906" w:rsidP="002D62F8">
      <w:pPr>
        <w:widowControl w:val="0"/>
        <w:numPr>
          <w:ilvl w:val="1"/>
          <w:numId w:val="8"/>
        </w:numPr>
        <w:tabs>
          <w:tab w:val="left" w:pos="284"/>
          <w:tab w:val="left" w:pos="709"/>
        </w:tabs>
        <w:kinsoku w:val="0"/>
        <w:overflowPunct w:val="0"/>
        <w:autoSpaceDE w:val="0"/>
        <w:autoSpaceDN w:val="0"/>
        <w:adjustRightInd w:val="0"/>
        <w:snapToGrid w:val="0"/>
        <w:ind w:left="709"/>
        <w:jc w:val="both"/>
        <w:rPr>
          <w:sz w:val="24"/>
          <w:szCs w:val="24"/>
        </w:rPr>
      </w:pPr>
      <w:r w:rsidRPr="00B40E4E">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B40E4E">
          <w:rPr>
            <w:sz w:val="24"/>
            <w:szCs w:val="24"/>
          </w:rPr>
          <w:t>nolikuma</w:t>
        </w:r>
      </w:smartTag>
      <w:r w:rsidRPr="00B40E4E">
        <w:rPr>
          <w:sz w:val="24"/>
          <w:szCs w:val="24"/>
        </w:rPr>
        <w:t xml:space="preserve"> </w:t>
      </w:r>
      <w:r w:rsidR="00387EEB" w:rsidRPr="00B40E4E">
        <w:rPr>
          <w:sz w:val="24"/>
          <w:szCs w:val="24"/>
        </w:rPr>
        <w:t>3</w:t>
      </w:r>
      <w:r w:rsidRPr="00B40E4E">
        <w:rPr>
          <w:sz w:val="24"/>
          <w:szCs w:val="24"/>
        </w:rPr>
        <w:t>.pielikumā noteiktajam. Par veikto labojumu finanšu piedāvājumā, komisija informē pretendentu, kura piedāvājumā ir lab</w:t>
      </w:r>
      <w:r w:rsidR="00C72DBF" w:rsidRPr="00B40E4E">
        <w:rPr>
          <w:sz w:val="24"/>
          <w:szCs w:val="24"/>
        </w:rPr>
        <w:t>ota aritmētiskā kļūda.</w:t>
      </w:r>
      <w:bookmarkStart w:id="19" w:name="_Ref464389882"/>
    </w:p>
    <w:p w14:paraId="7331734B" w14:textId="2AEE4A71" w:rsidR="008A2EF4" w:rsidRPr="008A2EF4" w:rsidRDefault="008A2EF4" w:rsidP="002D62F8">
      <w:pPr>
        <w:widowControl w:val="0"/>
        <w:numPr>
          <w:ilvl w:val="1"/>
          <w:numId w:val="8"/>
        </w:numPr>
        <w:tabs>
          <w:tab w:val="left" w:pos="284"/>
          <w:tab w:val="left" w:pos="709"/>
        </w:tabs>
        <w:kinsoku w:val="0"/>
        <w:overflowPunct w:val="0"/>
        <w:autoSpaceDE w:val="0"/>
        <w:autoSpaceDN w:val="0"/>
        <w:adjustRightInd w:val="0"/>
        <w:snapToGrid w:val="0"/>
        <w:ind w:left="709"/>
        <w:jc w:val="both"/>
        <w:rPr>
          <w:sz w:val="24"/>
          <w:szCs w:val="24"/>
        </w:rPr>
      </w:pPr>
      <w:r w:rsidRPr="008A2EF4">
        <w:rPr>
          <w:sz w:val="24"/>
          <w:szCs w:val="24"/>
        </w:rPr>
        <w:t xml:space="preserve">Komisija par saimnieciski visizdevīgāko piedāvājumu atzīs to pretendentu iesniegto piedāvājumu, kurš </w:t>
      </w:r>
      <w:r w:rsidRPr="008A2EF4">
        <w:rPr>
          <w:bCs/>
          <w:sz w:val="24"/>
          <w:szCs w:val="24"/>
        </w:rPr>
        <w:t>būs saimnieciski visizdevīgākais ar zemāko piedāvāto cenu</w:t>
      </w:r>
      <w:r w:rsidR="00A741D9">
        <w:rPr>
          <w:bCs/>
          <w:sz w:val="24"/>
          <w:szCs w:val="24"/>
        </w:rPr>
        <w:t xml:space="preserve">, katrā daļā atsevišķi. </w:t>
      </w:r>
    </w:p>
    <w:p w14:paraId="593CBF04" w14:textId="0A78F17F" w:rsidR="008A2EF4" w:rsidRDefault="008A2EF4" w:rsidP="002D62F8">
      <w:pPr>
        <w:widowControl w:val="0"/>
        <w:numPr>
          <w:ilvl w:val="1"/>
          <w:numId w:val="8"/>
        </w:numPr>
        <w:tabs>
          <w:tab w:val="left" w:pos="284"/>
          <w:tab w:val="left" w:pos="709"/>
        </w:tabs>
        <w:kinsoku w:val="0"/>
        <w:overflowPunct w:val="0"/>
        <w:autoSpaceDE w:val="0"/>
        <w:autoSpaceDN w:val="0"/>
        <w:adjustRightInd w:val="0"/>
        <w:snapToGrid w:val="0"/>
        <w:ind w:left="709"/>
        <w:jc w:val="both"/>
        <w:rPr>
          <w:sz w:val="24"/>
          <w:szCs w:val="24"/>
        </w:rPr>
      </w:pPr>
      <w:r w:rsidRPr="008A2EF4">
        <w:rPr>
          <w:sz w:val="24"/>
          <w:szCs w:val="24"/>
        </w:rPr>
        <w:t>Gadījumā, ja pirms tam, kad pieņemts lēmums par līguma slēgšanas tiesību piešķiršanu, komisija konstatē, ka vismaz 2 (divu) piedāvājumu cena ir vienāda, komisija izvēlēsies piedāvājumu, kura tehniskajā specifikācijā un tehniskajā piedāvājumā (2. pielikums) noteikts īsāks Preces piegādes termiņš.</w:t>
      </w:r>
    </w:p>
    <w:p w14:paraId="18982C00" w14:textId="358F65AF" w:rsidR="008A2EF4" w:rsidRPr="008A2EF4" w:rsidRDefault="008A2EF4" w:rsidP="00FA2824">
      <w:pPr>
        <w:widowControl w:val="0"/>
        <w:numPr>
          <w:ilvl w:val="1"/>
          <w:numId w:val="8"/>
        </w:numPr>
        <w:tabs>
          <w:tab w:val="left" w:pos="851"/>
        </w:tabs>
        <w:kinsoku w:val="0"/>
        <w:overflowPunct w:val="0"/>
        <w:autoSpaceDE w:val="0"/>
        <w:autoSpaceDN w:val="0"/>
        <w:adjustRightInd w:val="0"/>
        <w:snapToGrid w:val="0"/>
        <w:ind w:left="709"/>
        <w:jc w:val="both"/>
        <w:rPr>
          <w:sz w:val="24"/>
          <w:szCs w:val="24"/>
        </w:rPr>
      </w:pPr>
      <w:r w:rsidRPr="008A2EF4">
        <w:rPr>
          <w:color w:val="000000" w:themeColor="text1"/>
          <w:sz w:val="24"/>
          <w:szCs w:val="24"/>
        </w:rPr>
        <w:t xml:space="preserve">Gadījumā, ja komisija konstatē, ka vismaz 2 (divi) pretendenti  piedāvā tehniskajā specifikācijā un tehniskajā piedāvājumā (2. pielikums) vienādu </w:t>
      </w:r>
      <w:r w:rsidRPr="008A2EF4">
        <w:rPr>
          <w:sz w:val="24"/>
          <w:szCs w:val="24"/>
        </w:rPr>
        <w:t>Preces piegādes termiņu</w:t>
      </w:r>
      <w:r w:rsidRPr="008A2EF4">
        <w:rPr>
          <w:color w:val="000000" w:themeColor="text1"/>
          <w:sz w:val="24"/>
          <w:szCs w:val="24"/>
        </w:rPr>
        <w:t xml:space="preserve">, tad komisija rīkos izlozi, pieaicinot Pretendentu pārstāvjus, kuru tehniskajā specifikācijā un tehniskajā piedāvājumā (2. pielikums) būs vienāds </w:t>
      </w:r>
      <w:r w:rsidRPr="008A2EF4">
        <w:rPr>
          <w:sz w:val="24"/>
          <w:szCs w:val="24"/>
        </w:rPr>
        <w:t>Preces piegādes termiņš</w:t>
      </w:r>
      <w:r w:rsidRPr="008A2EF4">
        <w:rPr>
          <w:color w:val="000000" w:themeColor="text1"/>
          <w:sz w:val="24"/>
          <w:szCs w:val="24"/>
        </w:rPr>
        <w:t>. Ja Pretendentu pārstāvji pēc uzaicinājuma neieradīsies piedalīties izlozes norisē, komisija veiks izlozi bez Pretendentu pārstāvju klātbūtnes.</w:t>
      </w:r>
    </w:p>
    <w:bookmarkEnd w:id="19"/>
    <w:p w14:paraId="680F3B66" w14:textId="77777777" w:rsidR="008A2EF4" w:rsidRDefault="008A2EF4" w:rsidP="008A2EF4">
      <w:pPr>
        <w:widowControl w:val="0"/>
        <w:tabs>
          <w:tab w:val="left" w:pos="567"/>
        </w:tabs>
        <w:kinsoku w:val="0"/>
        <w:overflowPunct w:val="0"/>
        <w:autoSpaceDE w:val="0"/>
        <w:autoSpaceDN w:val="0"/>
        <w:adjustRightInd w:val="0"/>
        <w:snapToGrid w:val="0"/>
        <w:ind w:left="-11"/>
        <w:jc w:val="both"/>
        <w:rPr>
          <w:sz w:val="24"/>
          <w:szCs w:val="24"/>
        </w:rPr>
      </w:pPr>
    </w:p>
    <w:p w14:paraId="05DB9EE0" w14:textId="4BE5B2C7" w:rsidR="007D18E0" w:rsidRPr="001F4C80" w:rsidRDefault="00662CCD" w:rsidP="00FA2824">
      <w:pPr>
        <w:pStyle w:val="Virsraksts1"/>
        <w:numPr>
          <w:ilvl w:val="0"/>
          <w:numId w:val="8"/>
        </w:numPr>
        <w:spacing w:before="120"/>
        <w:jc w:val="left"/>
        <w:rPr>
          <w:rFonts w:ascii="Times New Roman" w:hAnsi="Times New Roman"/>
          <w:sz w:val="24"/>
          <w:szCs w:val="24"/>
        </w:rPr>
      </w:pPr>
      <w:bookmarkStart w:id="20" w:name="_Toc429993240"/>
      <w:r w:rsidRPr="00B40E4E">
        <w:rPr>
          <w:rFonts w:ascii="Times New Roman" w:hAnsi="Times New Roman"/>
          <w:sz w:val="24"/>
          <w:szCs w:val="24"/>
        </w:rPr>
        <w:t>Lēmuma pieņemšana</w:t>
      </w:r>
      <w:bookmarkStart w:id="21" w:name="_Ref375045738"/>
      <w:bookmarkEnd w:id="20"/>
    </w:p>
    <w:p w14:paraId="2A1C890B" w14:textId="22ACBFE3" w:rsidR="00595AE6" w:rsidRPr="00993934" w:rsidRDefault="00595AE6" w:rsidP="00FA2824">
      <w:pPr>
        <w:pStyle w:val="Sarakstarindkopa"/>
        <w:numPr>
          <w:ilvl w:val="1"/>
          <w:numId w:val="8"/>
        </w:numPr>
        <w:spacing w:after="0" w:line="240" w:lineRule="auto"/>
        <w:ind w:left="709" w:hanging="709"/>
        <w:jc w:val="both"/>
        <w:rPr>
          <w:rFonts w:ascii="Times New Roman" w:hAnsi="Times New Roman"/>
          <w:sz w:val="24"/>
          <w:szCs w:val="24"/>
        </w:rPr>
      </w:pPr>
      <w:bookmarkStart w:id="22" w:name="_Toc429993241"/>
      <w:bookmarkEnd w:id="21"/>
      <w:r w:rsidRPr="00993934">
        <w:rPr>
          <w:rFonts w:ascii="Times New Roman" w:hAnsi="Times New Roman"/>
          <w:sz w:val="24"/>
          <w:szCs w:val="24"/>
        </w:rPr>
        <w:t xml:space="preserve">Komisija, pēc piedāvājumu izvērtēšanas, pārbauda Publisko iepirkumu likuma 42. panta otrās daļas 1., 2., 3., 4., 5., 6., 7., 10., 11., 12., 13. un 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 </w:t>
      </w:r>
    </w:p>
    <w:p w14:paraId="23C23CF8" w14:textId="77777777" w:rsidR="00595AE6" w:rsidRPr="00993934" w:rsidRDefault="00595AE6" w:rsidP="00FA2824">
      <w:pPr>
        <w:pStyle w:val="Sarakstarindkopa"/>
        <w:widowControl w:val="0"/>
        <w:numPr>
          <w:ilvl w:val="1"/>
          <w:numId w:val="8"/>
        </w:numPr>
        <w:tabs>
          <w:tab w:val="left" w:pos="284"/>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93934">
        <w:rPr>
          <w:rFonts w:ascii="Times New Roman" w:hAnsi="Times New Roman"/>
          <w:sz w:val="24"/>
          <w:szCs w:val="24"/>
        </w:rPr>
        <w:t>Ja pretendents atbilstoši PIL 43.pantā noteiktajam nav atjaunojis uzticamību Pasūtītājs izslēdz pretendentu no tālākas dalības konkursā.</w:t>
      </w:r>
    </w:p>
    <w:p w14:paraId="6DA9C4FE" w14:textId="77777777" w:rsidR="00595AE6" w:rsidRDefault="00595AE6" w:rsidP="00FA2824">
      <w:pPr>
        <w:pStyle w:val="Sarakstarindkopa"/>
        <w:widowControl w:val="0"/>
        <w:numPr>
          <w:ilvl w:val="1"/>
          <w:numId w:val="8"/>
        </w:numPr>
        <w:tabs>
          <w:tab w:val="left" w:pos="426"/>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Komisija pēc piedāvājumu izvērtēšanas un pirms lēmuma pieņemšanas, ar kuru tiek noteikts uzvarētājs un piešķirtas Līguma slēgšanas tiesības pārbauda vai attiecībā uz Starptautisko un Latvijas Republikas nacionālo sankciju likuma 11.</w:t>
      </w:r>
      <w:r w:rsidRPr="00B40E4E">
        <w:rPr>
          <w:rFonts w:ascii="Times New Roman" w:hAnsi="Times New Roman"/>
          <w:sz w:val="24"/>
          <w:szCs w:val="24"/>
          <w:vertAlign w:val="superscript"/>
        </w:rPr>
        <w:t>1</w:t>
      </w:r>
      <w:r w:rsidRPr="00B40E4E">
        <w:rPr>
          <w:rFonts w:ascii="Times New Roman" w:hAnsi="Times New Roman"/>
          <w:sz w:val="24"/>
          <w:szCs w:val="24"/>
        </w:rPr>
        <w:t xml:space="preserve"> pantā norādītajām personām nav piemērotas Starptautisko un Latvijas Republikas nacionālo sankciju likuma 11.</w:t>
      </w:r>
      <w:r w:rsidRPr="00B40E4E">
        <w:rPr>
          <w:rFonts w:ascii="Times New Roman" w:hAnsi="Times New Roman"/>
          <w:sz w:val="24"/>
          <w:szCs w:val="24"/>
          <w:vertAlign w:val="superscript"/>
        </w:rPr>
        <w:t>1</w:t>
      </w:r>
      <w:r w:rsidRPr="00B40E4E">
        <w:rPr>
          <w:rFonts w:ascii="Times New Roman" w:hAnsi="Times New Roman"/>
          <w:sz w:val="24"/>
          <w:szCs w:val="24"/>
        </w:rPr>
        <w:t xml:space="preserve"> pantā noteiktās sankcijas. Ja šajā punktā minētajām personām ir piemērotas šajā punktā minētās </w:t>
      </w:r>
      <w:r w:rsidRPr="00B40E4E">
        <w:rPr>
          <w:rFonts w:ascii="Times New Roman" w:hAnsi="Times New Roman"/>
          <w:sz w:val="24"/>
          <w:szCs w:val="24"/>
        </w:rPr>
        <w:lastRenderedPageBreak/>
        <w:t>sankcijas un ja tas kavēs līguma izpildi, komisija pieņem lēmumu izslēgt pretendentu no dalības iepirkuma procedūrā.</w:t>
      </w:r>
    </w:p>
    <w:p w14:paraId="24F72861" w14:textId="77777777" w:rsidR="00595AE6" w:rsidRPr="00533C07" w:rsidRDefault="00595AE6" w:rsidP="00FA2824">
      <w:pPr>
        <w:pStyle w:val="Sarakstarindkopa"/>
        <w:widowControl w:val="0"/>
        <w:numPr>
          <w:ilvl w:val="1"/>
          <w:numId w:val="8"/>
        </w:numPr>
        <w:tabs>
          <w:tab w:val="left" w:pos="426"/>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533C07">
        <w:rPr>
          <w:rFonts w:ascii="Times New Roman" w:hAnsi="Times New Roman"/>
          <w:sz w:val="24"/>
          <w:szCs w:val="24"/>
        </w:rPr>
        <w:t>Komisija pēc nolikuma 15.1. un 15.3. apakšpunktā minētās pārbaudes pieņem lēmumu par līguma slēgšanu.</w:t>
      </w:r>
    </w:p>
    <w:p w14:paraId="38D4DE7D" w14:textId="77777777" w:rsidR="00595AE6" w:rsidRPr="00533C07" w:rsidRDefault="00595AE6" w:rsidP="00FA2824">
      <w:pPr>
        <w:pStyle w:val="Sarakstarindkopa"/>
        <w:widowControl w:val="0"/>
        <w:numPr>
          <w:ilvl w:val="1"/>
          <w:numId w:val="8"/>
        </w:numPr>
        <w:tabs>
          <w:tab w:val="left" w:pos="142"/>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bCs/>
          <w:sz w:val="24"/>
          <w:szCs w:val="24"/>
        </w:rPr>
        <w:t xml:space="preserve"> </w:t>
      </w:r>
      <w:r w:rsidRPr="00B40E4E">
        <w:rPr>
          <w:rFonts w:ascii="Times New Roman" w:hAnsi="Times New Roman"/>
          <w:bCs/>
          <w:sz w:val="24"/>
          <w:szCs w:val="24"/>
        </w:rPr>
        <w:t>Pasūtītājs var jebkurā brīdī pārtraukt konkursu, ja tam ir objektīvs pamatojums.</w:t>
      </w:r>
    </w:p>
    <w:p w14:paraId="596845AA" w14:textId="1606B196" w:rsidR="00595AE6" w:rsidRDefault="00595AE6" w:rsidP="00FA2824">
      <w:pPr>
        <w:pStyle w:val="Sarakstarindkopa"/>
        <w:widowControl w:val="0"/>
        <w:numPr>
          <w:ilvl w:val="1"/>
          <w:numId w:val="8"/>
        </w:numPr>
        <w:tabs>
          <w:tab w:val="left" w:pos="142"/>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sz w:val="24"/>
          <w:szCs w:val="24"/>
        </w:rPr>
        <w:t xml:space="preserve"> </w:t>
      </w:r>
      <w:r w:rsidRPr="00533C07">
        <w:rPr>
          <w:rFonts w:ascii="Times New Roman" w:hAnsi="Times New Roman"/>
          <w:sz w:val="24"/>
          <w:szCs w:val="24"/>
        </w:rPr>
        <w:t>Komisija 3 (trīs) darba dienu laikā pēc lēmuma par līguma slēgšanu pieņemšanas vienlaikus (t.i. vienā dienā) informē visus pretendentus par pieņemto lēmumu par iepirkuma procedūras rezultātu.</w:t>
      </w:r>
    </w:p>
    <w:p w14:paraId="19D77A25" w14:textId="77777777" w:rsidR="00595AE6" w:rsidRPr="00595AE6" w:rsidRDefault="00595AE6" w:rsidP="00595AE6">
      <w:pPr>
        <w:pStyle w:val="Sarakstarindkopa"/>
        <w:widowControl w:val="0"/>
        <w:tabs>
          <w:tab w:val="left" w:pos="142"/>
        </w:tabs>
        <w:kinsoku w:val="0"/>
        <w:overflowPunct w:val="0"/>
        <w:autoSpaceDE w:val="0"/>
        <w:autoSpaceDN w:val="0"/>
        <w:adjustRightInd w:val="0"/>
        <w:snapToGrid w:val="0"/>
        <w:spacing w:after="80" w:line="240" w:lineRule="auto"/>
        <w:ind w:left="630"/>
        <w:jc w:val="center"/>
        <w:rPr>
          <w:rFonts w:ascii="Times New Roman" w:hAnsi="Times New Roman"/>
          <w:b/>
          <w:sz w:val="24"/>
          <w:szCs w:val="24"/>
        </w:rPr>
      </w:pPr>
    </w:p>
    <w:p w14:paraId="4C07C6B1" w14:textId="2F886BAF" w:rsidR="00662CCD" w:rsidRPr="00595AE6" w:rsidRDefault="00662CCD" w:rsidP="00FA2824">
      <w:pPr>
        <w:pStyle w:val="Sarakstarindkopa"/>
        <w:widowControl w:val="0"/>
        <w:numPr>
          <w:ilvl w:val="0"/>
          <w:numId w:val="8"/>
        </w:numPr>
        <w:tabs>
          <w:tab w:val="left" w:pos="567"/>
        </w:tabs>
        <w:kinsoku w:val="0"/>
        <w:overflowPunct w:val="0"/>
        <w:autoSpaceDE w:val="0"/>
        <w:autoSpaceDN w:val="0"/>
        <w:adjustRightInd w:val="0"/>
        <w:snapToGrid w:val="0"/>
        <w:spacing w:after="80"/>
        <w:ind w:left="426"/>
        <w:jc w:val="center"/>
        <w:rPr>
          <w:rFonts w:ascii="Times New Roman" w:hAnsi="Times New Roman"/>
          <w:b/>
          <w:sz w:val="24"/>
          <w:szCs w:val="24"/>
        </w:rPr>
      </w:pPr>
      <w:r w:rsidRPr="00595AE6">
        <w:rPr>
          <w:rFonts w:ascii="Times New Roman" w:hAnsi="Times New Roman"/>
          <w:b/>
          <w:sz w:val="24"/>
          <w:szCs w:val="24"/>
        </w:rPr>
        <w:t>Pretendenta tiesības un pienākumi</w:t>
      </w:r>
      <w:bookmarkEnd w:id="22"/>
    </w:p>
    <w:p w14:paraId="615E4047" w14:textId="77777777" w:rsidR="00CA21C2" w:rsidRPr="00B40E4E" w:rsidRDefault="00662CCD" w:rsidP="00FA2824">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Piedalīšanās iepirkuma procedūrā ir pretendentu brīvas gribas izpausme. Iesniedzot savu piedāvājumu dalībai iepirkuma procedūrā, pretendents visā pilnībā pieņem un ir ga</w:t>
      </w:r>
      <w:r w:rsidR="003E080E" w:rsidRPr="00B40E4E">
        <w:rPr>
          <w:rFonts w:ascii="Times New Roman" w:hAnsi="Times New Roman"/>
          <w:sz w:val="24"/>
          <w:szCs w:val="24"/>
        </w:rPr>
        <w:t xml:space="preserve">tavs pildīt visas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prasības, kā arī </w:t>
      </w:r>
      <w:r w:rsidR="00685C95" w:rsidRPr="00B40E4E">
        <w:rPr>
          <w:rFonts w:ascii="Times New Roman" w:hAnsi="Times New Roman"/>
          <w:sz w:val="24"/>
          <w:szCs w:val="24"/>
        </w:rPr>
        <w:t>normatīvajos</w:t>
      </w:r>
      <w:r w:rsidRPr="00B40E4E">
        <w:rPr>
          <w:rFonts w:ascii="Times New Roman" w:hAnsi="Times New Roman"/>
          <w:sz w:val="24"/>
          <w:szCs w:val="24"/>
        </w:rPr>
        <w:t xml:space="preserve"> </w:t>
      </w:r>
      <w:smartTag w:uri="schemas-tilde-lv/tildestengine" w:element="veidnes">
        <w:smartTagPr>
          <w:attr w:name="text" w:val="aktos"/>
          <w:attr w:name="id" w:val="-1"/>
          <w:attr w:name="baseform" w:val="akt|s"/>
        </w:smartTagPr>
        <w:r w:rsidRPr="00B40E4E">
          <w:rPr>
            <w:rFonts w:ascii="Times New Roman" w:hAnsi="Times New Roman"/>
            <w:sz w:val="24"/>
            <w:szCs w:val="24"/>
          </w:rPr>
          <w:t>aktos</w:t>
        </w:r>
      </w:smartTag>
      <w:r w:rsidRPr="00B40E4E">
        <w:rPr>
          <w:rFonts w:ascii="Times New Roman" w:hAnsi="Times New Roman"/>
          <w:sz w:val="24"/>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sidRPr="00B40E4E">
          <w:rPr>
            <w:rFonts w:ascii="Times New Roman" w:hAnsi="Times New Roman"/>
            <w:sz w:val="24"/>
            <w:szCs w:val="24"/>
          </w:rPr>
          <w:t>nolikumu</w:t>
        </w:r>
      </w:smartTag>
      <w:r w:rsidRPr="00B40E4E">
        <w:rPr>
          <w:rFonts w:ascii="Times New Roman" w:hAnsi="Times New Roman"/>
          <w:sz w:val="24"/>
          <w:szCs w:val="24"/>
        </w:rPr>
        <w:t>, tā netiks akceptēta un var būt par iemeslu piedāvājuma noraidīšanai.</w:t>
      </w:r>
    </w:p>
    <w:p w14:paraId="77D4C4AC" w14:textId="77777777" w:rsidR="00CA21C2" w:rsidRPr="00B40E4E" w:rsidRDefault="00662CCD" w:rsidP="00FA2824">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Pretendentam ir rūpīgi jāizskata un jārespektē visi</w:t>
      </w:r>
      <w:r w:rsidRPr="00B40E4E">
        <w:rPr>
          <w:rFonts w:ascii="Times New Roman" w:hAnsi="Times New Roman"/>
          <w:bCs/>
          <w:sz w:val="24"/>
          <w:szCs w:val="24"/>
        </w:rPr>
        <w:t xml:space="preserve"> </w:t>
      </w:r>
      <w:r w:rsidRPr="00B40E4E">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vai kāda no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viņam nav skaidra, pretendentam ir jāprasa skaidrojums no komisijas.</w:t>
      </w:r>
    </w:p>
    <w:p w14:paraId="3889F55E" w14:textId="77777777" w:rsidR="00CA21C2" w:rsidRPr="00B40E4E" w:rsidRDefault="00662CCD" w:rsidP="00FA2824">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Pretendentam ir pilnībā jāsedz piedāvājuma sagatavošanas un iesniegšanas izmaksas.</w:t>
      </w:r>
    </w:p>
    <w:p w14:paraId="1F96ECCB" w14:textId="77777777" w:rsidR="00CA21C2" w:rsidRPr="00B40E4E" w:rsidRDefault="00662CCD" w:rsidP="00FA2824">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sidRPr="00B40E4E">
          <w:rPr>
            <w:rFonts w:ascii="Times New Roman" w:hAnsi="Times New Roman"/>
            <w:sz w:val="24"/>
            <w:szCs w:val="24"/>
          </w:rPr>
          <w:t>lēmumu</w:t>
        </w:r>
      </w:smartTag>
      <w:r w:rsidRPr="00B40E4E">
        <w:rPr>
          <w:rFonts w:ascii="Times New Roman" w:hAnsi="Times New Roman"/>
          <w:sz w:val="24"/>
          <w:szCs w:val="24"/>
        </w:rPr>
        <w:t xml:space="preserve"> </w:t>
      </w:r>
      <w:r w:rsidR="00793BC0" w:rsidRPr="00B40E4E">
        <w:rPr>
          <w:rFonts w:ascii="Times New Roman" w:hAnsi="Times New Roman"/>
          <w:sz w:val="24"/>
          <w:szCs w:val="24"/>
        </w:rPr>
        <w:t>PIL</w:t>
      </w:r>
      <w:r w:rsidRPr="00B40E4E">
        <w:rPr>
          <w:rFonts w:ascii="Times New Roman" w:hAnsi="Times New Roman"/>
          <w:sz w:val="24"/>
          <w:szCs w:val="24"/>
        </w:rPr>
        <w:t xml:space="preserve"> noteiktajā kārtībā.</w:t>
      </w:r>
      <w:bookmarkStart w:id="23" w:name="_Ref135537314"/>
    </w:p>
    <w:p w14:paraId="7C06F2D2" w14:textId="17048812" w:rsidR="00662CCD" w:rsidRPr="00B40E4E" w:rsidRDefault="00662CCD" w:rsidP="00FA2824">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Pretendents atbildi uz komisijas papildus informācijas pieprasījumu sni</w:t>
      </w:r>
      <w:r w:rsidR="00C67B94" w:rsidRPr="00B40E4E">
        <w:rPr>
          <w:rFonts w:ascii="Times New Roman" w:hAnsi="Times New Roman"/>
          <w:sz w:val="24"/>
          <w:szCs w:val="24"/>
        </w:rPr>
        <w:t>edz norādītajā termiņā un veidā.</w:t>
      </w:r>
      <w:bookmarkEnd w:id="23"/>
    </w:p>
    <w:p w14:paraId="347BDFD5" w14:textId="77777777" w:rsidR="00595AE6" w:rsidRPr="00B40E4E" w:rsidRDefault="00595AE6" w:rsidP="00FA2824">
      <w:pPr>
        <w:pStyle w:val="Virsraksts1"/>
        <w:numPr>
          <w:ilvl w:val="0"/>
          <w:numId w:val="8"/>
        </w:numPr>
        <w:spacing w:before="120"/>
        <w:ind w:left="426"/>
        <w:rPr>
          <w:rFonts w:ascii="Times New Roman" w:hAnsi="Times New Roman"/>
          <w:sz w:val="24"/>
          <w:szCs w:val="24"/>
        </w:rPr>
      </w:pPr>
      <w:bookmarkStart w:id="24" w:name="_Toc429993242"/>
      <w:r w:rsidRPr="00B40E4E">
        <w:rPr>
          <w:rFonts w:ascii="Times New Roman" w:hAnsi="Times New Roman"/>
          <w:sz w:val="24"/>
          <w:szCs w:val="24"/>
        </w:rPr>
        <w:t xml:space="preserve">Informācija par </w:t>
      </w:r>
      <w:bookmarkEnd w:id="24"/>
      <w:r w:rsidRPr="00B40E4E">
        <w:rPr>
          <w:rFonts w:ascii="Times New Roman" w:hAnsi="Times New Roman"/>
          <w:sz w:val="24"/>
          <w:szCs w:val="24"/>
        </w:rPr>
        <w:t>Vienošan</w:t>
      </w:r>
      <w:r>
        <w:rPr>
          <w:rFonts w:ascii="Times New Roman" w:hAnsi="Times New Roman"/>
          <w:sz w:val="24"/>
          <w:szCs w:val="24"/>
        </w:rPr>
        <w:t>o</w:t>
      </w:r>
      <w:r w:rsidRPr="00B40E4E">
        <w:rPr>
          <w:rFonts w:ascii="Times New Roman" w:hAnsi="Times New Roman"/>
          <w:sz w:val="24"/>
          <w:szCs w:val="24"/>
        </w:rPr>
        <w:t>s</w:t>
      </w:r>
    </w:p>
    <w:p w14:paraId="0F46AB99" w14:textId="77777777" w:rsidR="00595AE6" w:rsidRPr="00B40E4E" w:rsidRDefault="00595AE6" w:rsidP="00FA2824">
      <w:pPr>
        <w:pStyle w:val="Pamatteksts"/>
        <w:widowControl w:val="0"/>
        <w:numPr>
          <w:ilvl w:val="1"/>
          <w:numId w:val="8"/>
        </w:numPr>
        <w:kinsoku w:val="0"/>
        <w:overflowPunct w:val="0"/>
        <w:autoSpaceDE w:val="0"/>
        <w:autoSpaceDN w:val="0"/>
        <w:adjustRightInd w:val="0"/>
        <w:snapToGrid w:val="0"/>
        <w:spacing w:after="80"/>
        <w:ind w:left="709" w:hanging="709"/>
        <w:rPr>
          <w:rFonts w:ascii="Times New Roman" w:hAnsi="Times New Roman"/>
          <w:sz w:val="24"/>
          <w:szCs w:val="24"/>
        </w:rPr>
      </w:pPr>
      <w:r>
        <w:rPr>
          <w:rFonts w:ascii="Times New Roman" w:hAnsi="Times New Roman"/>
          <w:sz w:val="24"/>
          <w:szCs w:val="24"/>
        </w:rPr>
        <w:t>Pretendents, kura piedāvājums tiks atzīts</w:t>
      </w:r>
      <w:r w:rsidRPr="00B40E4E">
        <w:rPr>
          <w:rFonts w:ascii="Times New Roman" w:hAnsi="Times New Roman"/>
          <w:sz w:val="24"/>
          <w:szCs w:val="24"/>
        </w:rPr>
        <w:t xml:space="preserve"> pa</w:t>
      </w:r>
      <w:r>
        <w:rPr>
          <w:rFonts w:ascii="Times New Roman" w:hAnsi="Times New Roman"/>
          <w:sz w:val="24"/>
          <w:szCs w:val="24"/>
        </w:rPr>
        <w:t>r saimnieciski visizdevīgāko</w:t>
      </w:r>
      <w:r w:rsidRPr="00B40E4E">
        <w:rPr>
          <w:rFonts w:ascii="Times New Roman" w:hAnsi="Times New Roman"/>
          <w:sz w:val="24"/>
          <w:szCs w:val="24"/>
        </w:rPr>
        <w:t xml:space="preserve"> (konkursa uzvarētāji)</w:t>
      </w:r>
      <w:r>
        <w:rPr>
          <w:rFonts w:ascii="Times New Roman" w:hAnsi="Times New Roman"/>
          <w:sz w:val="24"/>
          <w:szCs w:val="24"/>
        </w:rPr>
        <w:t xml:space="preserve"> katrā iepirkuma priekšmeta daļā atsevišķi, </w:t>
      </w:r>
      <w:r w:rsidRPr="00B40E4E">
        <w:rPr>
          <w:rFonts w:ascii="Times New Roman" w:hAnsi="Times New Roman"/>
          <w:sz w:val="24"/>
          <w:szCs w:val="24"/>
        </w:rPr>
        <w:t>iegūst tiesības slēgt Vienošanās par konkursa iepirkuma priekšmeta piegādi.</w:t>
      </w:r>
    </w:p>
    <w:p w14:paraId="2531CF6C" w14:textId="77777777" w:rsidR="00595AE6" w:rsidRPr="00B40E4E" w:rsidRDefault="00595AE6" w:rsidP="00FA2824">
      <w:pPr>
        <w:pStyle w:val="Pamatteksts"/>
        <w:widowControl w:val="0"/>
        <w:numPr>
          <w:ilvl w:val="1"/>
          <w:numId w:val="8"/>
        </w:numPr>
        <w:kinsoku w:val="0"/>
        <w:overflowPunct w:val="0"/>
        <w:autoSpaceDE w:val="0"/>
        <w:autoSpaceDN w:val="0"/>
        <w:adjustRightInd w:val="0"/>
        <w:snapToGrid w:val="0"/>
        <w:spacing w:after="80"/>
        <w:ind w:left="709" w:hanging="709"/>
        <w:rPr>
          <w:rFonts w:ascii="Times New Roman" w:hAnsi="Times New Roman"/>
          <w:sz w:val="24"/>
          <w:szCs w:val="24"/>
        </w:rPr>
      </w:pPr>
      <w:r w:rsidRPr="00B40E4E">
        <w:rPr>
          <w:rFonts w:ascii="Times New Roman" w:hAnsi="Times New Roman"/>
          <w:sz w:val="24"/>
          <w:szCs w:val="24"/>
        </w:rPr>
        <w:t>Vienošanās pasūtītājs noslēdz, pamatojoties uz konkursa nolikumu un pretendenta piedāvājumu.</w:t>
      </w:r>
    </w:p>
    <w:p w14:paraId="02EF169D" w14:textId="77777777" w:rsidR="00595AE6" w:rsidRPr="00B40E4E" w:rsidRDefault="00595AE6" w:rsidP="00FA2824">
      <w:pPr>
        <w:pStyle w:val="Pamatteksts"/>
        <w:widowControl w:val="0"/>
        <w:numPr>
          <w:ilvl w:val="1"/>
          <w:numId w:val="8"/>
        </w:numPr>
        <w:kinsoku w:val="0"/>
        <w:overflowPunct w:val="0"/>
        <w:autoSpaceDE w:val="0"/>
        <w:autoSpaceDN w:val="0"/>
        <w:adjustRightInd w:val="0"/>
        <w:snapToGrid w:val="0"/>
        <w:spacing w:after="80"/>
        <w:ind w:left="709" w:hanging="709"/>
        <w:rPr>
          <w:rFonts w:ascii="Times New Roman" w:hAnsi="Times New Roman"/>
          <w:sz w:val="24"/>
          <w:szCs w:val="24"/>
        </w:rPr>
      </w:pPr>
      <w:r w:rsidRPr="00B40E4E">
        <w:rPr>
          <w:rFonts w:ascii="Times New Roman" w:hAnsi="Times New Roman"/>
          <w:sz w:val="24"/>
          <w:szCs w:val="24"/>
        </w:rPr>
        <w:t xml:space="preserve">Pasūtītājs Vienošanās ar konkursa uzvarētājiem noslēdz ne agrāk kā nākamajā darba dienā pēc PIL noteiktā nogaidīšanas termiņa beigām. </w:t>
      </w:r>
    </w:p>
    <w:p w14:paraId="2943373D" w14:textId="77777777" w:rsidR="00595AE6" w:rsidRPr="00B40E4E" w:rsidRDefault="00595AE6" w:rsidP="00FA2824">
      <w:pPr>
        <w:pStyle w:val="Pamatteksts"/>
        <w:widowControl w:val="0"/>
        <w:numPr>
          <w:ilvl w:val="1"/>
          <w:numId w:val="8"/>
        </w:numPr>
        <w:kinsoku w:val="0"/>
        <w:overflowPunct w:val="0"/>
        <w:autoSpaceDE w:val="0"/>
        <w:autoSpaceDN w:val="0"/>
        <w:adjustRightInd w:val="0"/>
        <w:snapToGrid w:val="0"/>
        <w:spacing w:after="80"/>
        <w:ind w:left="709" w:hanging="709"/>
        <w:rPr>
          <w:rFonts w:ascii="Times New Roman" w:hAnsi="Times New Roman"/>
          <w:sz w:val="24"/>
          <w:szCs w:val="24"/>
        </w:rPr>
      </w:pPr>
      <w:r w:rsidRPr="00B40E4E">
        <w:rPr>
          <w:rFonts w:ascii="Times New Roman" w:hAnsi="Times New Roman"/>
          <w:sz w:val="24"/>
          <w:szCs w:val="24"/>
        </w:rPr>
        <w:t xml:space="preserve">Ja </w:t>
      </w:r>
      <w:r>
        <w:rPr>
          <w:rFonts w:ascii="Times New Roman" w:hAnsi="Times New Roman"/>
          <w:sz w:val="24"/>
          <w:szCs w:val="24"/>
        </w:rPr>
        <w:t>Pretendents</w:t>
      </w:r>
      <w:r w:rsidRPr="00B40E4E">
        <w:rPr>
          <w:rFonts w:ascii="Times New Roman" w:hAnsi="Times New Roman"/>
          <w:sz w:val="24"/>
          <w:szCs w:val="24"/>
        </w:rPr>
        <w:t xml:space="preserve"> atsakās slēgt Vienošanos ar Pasūtītāju vai nenoslēdz to 10 (desmit) darba dienu laikā pēc Vienošanās projekta nosūtīšanas, komisija var pieņem lēmumu slēgt Vienošanos ar nākamo Pretendentu, kurš piedāvājis nākošo saimnieciski visizdevīgāko piedāvājumu. Ja pieņemts lēmums slēgt Vienošanos ar nākamo Pretendentu, kurš piedāvājis nākošo saimnieciski visizdevīgāko piedāvājumu, bet tas atsakās Vienošanos slēgt, komisija slēdz vienošanos ar </w:t>
      </w:r>
      <w:r>
        <w:rPr>
          <w:rFonts w:ascii="Times New Roman" w:hAnsi="Times New Roman"/>
          <w:sz w:val="24"/>
          <w:szCs w:val="24"/>
        </w:rPr>
        <w:t>nākamo izraudzīto pretendentu</w:t>
      </w:r>
      <w:r w:rsidRPr="00B40E4E">
        <w:rPr>
          <w:rFonts w:ascii="Times New Roman" w:hAnsi="Times New Roman"/>
          <w:sz w:val="24"/>
          <w:szCs w:val="24"/>
        </w:rPr>
        <w:t xml:space="preserve">. Ja </w:t>
      </w:r>
      <w:r>
        <w:rPr>
          <w:rFonts w:ascii="Times New Roman" w:hAnsi="Times New Roman"/>
          <w:sz w:val="24"/>
          <w:szCs w:val="24"/>
        </w:rPr>
        <w:t>izraudzītais pretendents</w:t>
      </w:r>
      <w:r w:rsidRPr="00B40E4E">
        <w:rPr>
          <w:rFonts w:ascii="Times New Roman" w:hAnsi="Times New Roman"/>
          <w:sz w:val="24"/>
          <w:szCs w:val="24"/>
        </w:rPr>
        <w:t xml:space="preserve"> atsakās slēgt Vienošanos, tad komisija pieņem lēmumu pārtraukt konkursu, neizvēloties nevienu piedāvājumu.</w:t>
      </w:r>
    </w:p>
    <w:p w14:paraId="12AAED77" w14:textId="77777777" w:rsidR="00595AE6" w:rsidRDefault="00595AE6" w:rsidP="00FA2824">
      <w:pPr>
        <w:pStyle w:val="Pamatteksts"/>
        <w:widowControl w:val="0"/>
        <w:numPr>
          <w:ilvl w:val="1"/>
          <w:numId w:val="8"/>
        </w:numPr>
        <w:kinsoku w:val="0"/>
        <w:overflowPunct w:val="0"/>
        <w:autoSpaceDE w:val="0"/>
        <w:autoSpaceDN w:val="0"/>
        <w:adjustRightInd w:val="0"/>
        <w:snapToGrid w:val="0"/>
        <w:spacing w:after="80"/>
        <w:ind w:left="709" w:hanging="709"/>
        <w:rPr>
          <w:rFonts w:ascii="Times New Roman" w:hAnsi="Times New Roman"/>
          <w:sz w:val="24"/>
          <w:szCs w:val="24"/>
        </w:rPr>
      </w:pPr>
      <w:r w:rsidRPr="00AF7DBB">
        <w:rPr>
          <w:rFonts w:ascii="Times New Roman" w:hAnsi="Times New Roman"/>
          <w:sz w:val="24"/>
          <w:szCs w:val="24"/>
        </w:rPr>
        <w:t>V</w:t>
      </w:r>
      <w:r w:rsidRPr="00B40E4E">
        <w:rPr>
          <w:rFonts w:ascii="Times New Roman" w:hAnsi="Times New Roman"/>
          <w:sz w:val="24"/>
          <w:szCs w:val="24"/>
        </w:rPr>
        <w:t>ienošanās projekts ir nolikuma neatņemama sastāvdaļa.</w:t>
      </w:r>
    </w:p>
    <w:p w14:paraId="4DEA8C37" w14:textId="3912DD39" w:rsidR="00913D0D" w:rsidRPr="00913D0D" w:rsidRDefault="00913D0D" w:rsidP="00FA2824">
      <w:pPr>
        <w:pStyle w:val="Virsraksts1"/>
        <w:numPr>
          <w:ilvl w:val="0"/>
          <w:numId w:val="8"/>
        </w:numPr>
        <w:spacing w:before="240"/>
        <w:ind w:left="426" w:hanging="426"/>
        <w:rPr>
          <w:rFonts w:ascii="Times New Roman" w:hAnsi="Times New Roman"/>
          <w:sz w:val="24"/>
          <w:szCs w:val="24"/>
        </w:rPr>
      </w:pPr>
      <w:r w:rsidRPr="00913D0D">
        <w:rPr>
          <w:rFonts w:ascii="Times New Roman" w:hAnsi="Times New Roman"/>
          <w:sz w:val="24"/>
          <w:szCs w:val="24"/>
        </w:rPr>
        <w:t>Personas datu apstrāde</w:t>
      </w:r>
    </w:p>
    <w:p w14:paraId="7AEDBAF2" w14:textId="3A12019B" w:rsidR="00662CCD" w:rsidRPr="00913D0D" w:rsidRDefault="00913D0D" w:rsidP="00913D0D">
      <w:pPr>
        <w:widowControl w:val="0"/>
        <w:tabs>
          <w:tab w:val="left" w:pos="142"/>
        </w:tabs>
        <w:kinsoku w:val="0"/>
        <w:overflowPunct w:val="0"/>
        <w:autoSpaceDE w:val="0"/>
        <w:autoSpaceDN w:val="0"/>
        <w:adjustRightInd w:val="0"/>
        <w:snapToGrid w:val="0"/>
        <w:jc w:val="both"/>
        <w:rPr>
          <w:sz w:val="24"/>
          <w:szCs w:val="24"/>
        </w:rPr>
      </w:pPr>
      <w:r w:rsidRPr="00913D0D">
        <w:rPr>
          <w:bCs/>
          <w:sz w:val="24"/>
          <w:szCs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1C0D8F37" w14:textId="64CFC9E7" w:rsidR="00974F1C" w:rsidRPr="00B40E4E" w:rsidRDefault="001E069C" w:rsidP="009C56AD">
      <w:pPr>
        <w:widowControl w:val="0"/>
        <w:kinsoku w:val="0"/>
        <w:overflowPunct w:val="0"/>
        <w:autoSpaceDE w:val="0"/>
        <w:autoSpaceDN w:val="0"/>
        <w:adjustRightInd w:val="0"/>
        <w:snapToGrid w:val="0"/>
        <w:ind w:right="-1"/>
        <w:jc w:val="both"/>
        <w:rPr>
          <w:sz w:val="24"/>
          <w:szCs w:val="24"/>
        </w:rPr>
        <w:sectPr w:rsidR="00974F1C" w:rsidRPr="00B40E4E" w:rsidSect="002A5FAB">
          <w:headerReference w:type="first" r:id="rId12"/>
          <w:pgSz w:w="11906" w:h="16838" w:code="9"/>
          <w:pgMar w:top="1134" w:right="1134" w:bottom="1134" w:left="1134" w:header="709" w:footer="709" w:gutter="0"/>
          <w:cols w:space="708"/>
          <w:docGrid w:linePitch="360"/>
        </w:sectPr>
      </w:pPr>
      <w:r>
        <w:rPr>
          <w:sz w:val="24"/>
          <w:szCs w:val="24"/>
        </w:rPr>
        <w:t xml:space="preserve">  </w:t>
      </w:r>
      <w:r w:rsidR="00090949">
        <w:rPr>
          <w:sz w:val="24"/>
          <w:szCs w:val="24"/>
        </w:rPr>
        <w:t xml:space="preserve"> </w:t>
      </w:r>
    </w:p>
    <w:p w14:paraId="17110535" w14:textId="11609D38" w:rsidR="002302D1" w:rsidRPr="00B40E4E" w:rsidRDefault="00873742" w:rsidP="00C02F34">
      <w:pPr>
        <w:pStyle w:val="Nosaukums"/>
        <w:widowControl w:val="0"/>
        <w:kinsoku w:val="0"/>
        <w:overflowPunct w:val="0"/>
        <w:autoSpaceDE w:val="0"/>
        <w:autoSpaceDN w:val="0"/>
        <w:adjustRightInd w:val="0"/>
        <w:snapToGrid w:val="0"/>
        <w:jc w:val="right"/>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2302D1" w:rsidRPr="00B40E4E">
        <w:rPr>
          <w:rFonts w:ascii="Times New Roman" w:hAnsi="Times New Roman"/>
          <w:sz w:val="24"/>
          <w:szCs w:val="24"/>
        </w:rPr>
        <w:t>1.pielikums</w:t>
      </w:r>
    </w:p>
    <w:p w14:paraId="2131FB62" w14:textId="26E89657" w:rsidR="00873742" w:rsidRDefault="002302D1" w:rsidP="00C02F34">
      <w:pPr>
        <w:widowControl w:val="0"/>
        <w:kinsoku w:val="0"/>
        <w:overflowPunct w:val="0"/>
        <w:autoSpaceDE w:val="0"/>
        <w:autoSpaceDN w:val="0"/>
        <w:adjustRightInd w:val="0"/>
        <w:snapToGrid w:val="0"/>
        <w:ind w:left="6118" w:firstLine="362"/>
        <w:jc w:val="right"/>
        <w:rPr>
          <w:b/>
          <w:bCs/>
          <w:sz w:val="24"/>
          <w:szCs w:val="24"/>
        </w:rPr>
      </w:pPr>
      <w:r w:rsidRPr="00B40E4E">
        <w:rPr>
          <w:sz w:val="24"/>
          <w:szCs w:val="24"/>
        </w:rPr>
        <w:t>Atklātā konkursa</w:t>
      </w:r>
      <w:r w:rsidRPr="002657FE">
        <w:rPr>
          <w:sz w:val="24"/>
          <w:szCs w:val="24"/>
        </w:rPr>
        <w:t xml:space="preserve"> </w:t>
      </w:r>
      <w:r w:rsidR="002657FE" w:rsidRPr="002657FE">
        <w:rPr>
          <w:sz w:val="24"/>
          <w:szCs w:val="24"/>
        </w:rPr>
        <w:t>nolikumam</w:t>
      </w:r>
    </w:p>
    <w:p w14:paraId="68D506B3" w14:textId="6F859EDC" w:rsidR="002302D1" w:rsidRDefault="002302D1" w:rsidP="002302D1">
      <w:pPr>
        <w:spacing w:before="120"/>
        <w:ind w:right="34" w:hanging="720"/>
        <w:jc w:val="center"/>
        <w:rPr>
          <w:b/>
          <w:bCs/>
          <w:kern w:val="1"/>
          <w:sz w:val="24"/>
          <w:szCs w:val="24"/>
          <w:lang w:eastAsia="lv-LV"/>
        </w:rPr>
      </w:pPr>
      <w:r w:rsidRPr="00B40E4E">
        <w:rPr>
          <w:b/>
          <w:bCs/>
          <w:kern w:val="1"/>
          <w:sz w:val="24"/>
          <w:szCs w:val="24"/>
          <w:lang w:eastAsia="lv-LV"/>
        </w:rPr>
        <w:t>PRETENDENTA PIETEIKUMS</w:t>
      </w:r>
    </w:p>
    <w:p w14:paraId="10A8CE6E" w14:textId="77777777" w:rsidR="002657FE" w:rsidRPr="002509D2" w:rsidRDefault="002657FE" w:rsidP="002657FE">
      <w:pPr>
        <w:ind w:left="142" w:right="34"/>
        <w:rPr>
          <w:i/>
          <w:sz w:val="22"/>
          <w:szCs w:val="22"/>
        </w:rPr>
      </w:pPr>
      <w:r w:rsidRPr="002509D2">
        <w:rPr>
          <w:i/>
          <w:sz w:val="22"/>
          <w:szCs w:val="22"/>
        </w:rPr>
        <w:t>&lt;Sagatavošanas vieta&gt;</w:t>
      </w:r>
      <w:r w:rsidRPr="002509D2">
        <w:rPr>
          <w:i/>
          <w:sz w:val="22"/>
          <w:szCs w:val="22"/>
        </w:rPr>
        <w:tab/>
      </w:r>
      <w:r w:rsidRPr="002509D2">
        <w:rPr>
          <w:i/>
          <w:sz w:val="22"/>
          <w:szCs w:val="22"/>
        </w:rPr>
        <w:tab/>
      </w:r>
      <w:r w:rsidRPr="002509D2">
        <w:rPr>
          <w:i/>
          <w:sz w:val="22"/>
          <w:szCs w:val="22"/>
        </w:rPr>
        <w:tab/>
      </w:r>
      <w:r w:rsidRPr="002509D2">
        <w:rPr>
          <w:i/>
          <w:sz w:val="22"/>
          <w:szCs w:val="22"/>
        </w:rPr>
        <w:tab/>
      </w:r>
      <w:r w:rsidRPr="002509D2">
        <w:rPr>
          <w:i/>
          <w:sz w:val="22"/>
          <w:szCs w:val="22"/>
        </w:rPr>
        <w:tab/>
        <w:t xml:space="preserve">    &lt;Sagatavošanas datums&gt;</w:t>
      </w:r>
    </w:p>
    <w:tbl>
      <w:tblPr>
        <w:tblW w:w="10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4"/>
        <w:gridCol w:w="5025"/>
      </w:tblGrid>
      <w:tr w:rsidR="002657FE" w:rsidRPr="00A5172F" w14:paraId="71F57D2E" w14:textId="77777777" w:rsidTr="002657FE">
        <w:trPr>
          <w:cantSplit/>
          <w:trHeight w:val="61"/>
        </w:trPr>
        <w:tc>
          <w:tcPr>
            <w:tcW w:w="5444" w:type="dxa"/>
            <w:shd w:val="clear" w:color="auto" w:fill="auto"/>
            <w:vAlign w:val="center"/>
          </w:tcPr>
          <w:p w14:paraId="3703FDA5" w14:textId="77777777" w:rsidR="002657FE" w:rsidRPr="00A5172F" w:rsidRDefault="002657FE" w:rsidP="00E02FFA">
            <w:pPr>
              <w:snapToGrid w:val="0"/>
              <w:ind w:firstLine="191"/>
              <w:jc w:val="both"/>
              <w:rPr>
                <w:bCs/>
                <w:sz w:val="24"/>
                <w:szCs w:val="24"/>
              </w:rPr>
            </w:pPr>
            <w:r w:rsidRPr="00A5172F">
              <w:rPr>
                <w:bCs/>
                <w:sz w:val="24"/>
                <w:szCs w:val="24"/>
              </w:rPr>
              <w:t>Pretendenta nosaukums:</w:t>
            </w:r>
          </w:p>
        </w:tc>
        <w:tc>
          <w:tcPr>
            <w:tcW w:w="5025" w:type="dxa"/>
            <w:shd w:val="clear" w:color="auto" w:fill="auto"/>
          </w:tcPr>
          <w:p w14:paraId="2F2678D0" w14:textId="77777777" w:rsidR="002657FE" w:rsidRPr="00A5172F" w:rsidRDefault="002657FE" w:rsidP="00E02FFA">
            <w:pPr>
              <w:ind w:hanging="720"/>
              <w:jc w:val="center"/>
              <w:rPr>
                <w:sz w:val="24"/>
                <w:szCs w:val="24"/>
              </w:rPr>
            </w:pPr>
            <w:r w:rsidRPr="00A5172F">
              <w:rPr>
                <w:sz w:val="24"/>
                <w:szCs w:val="24"/>
              </w:rPr>
              <w:t xml:space="preserve"> </w:t>
            </w:r>
          </w:p>
        </w:tc>
      </w:tr>
      <w:tr w:rsidR="002657FE" w:rsidRPr="00A5172F" w14:paraId="78A80F7E" w14:textId="77777777" w:rsidTr="002657FE">
        <w:trPr>
          <w:cantSplit/>
          <w:trHeight w:val="302"/>
        </w:trPr>
        <w:tc>
          <w:tcPr>
            <w:tcW w:w="5444" w:type="dxa"/>
            <w:shd w:val="clear" w:color="auto" w:fill="auto"/>
            <w:vAlign w:val="center"/>
          </w:tcPr>
          <w:p w14:paraId="71D041B2" w14:textId="77777777" w:rsidR="002657FE" w:rsidRPr="00A5172F" w:rsidRDefault="002657FE" w:rsidP="00E02FFA">
            <w:pPr>
              <w:snapToGrid w:val="0"/>
              <w:ind w:firstLine="191"/>
              <w:jc w:val="both"/>
              <w:rPr>
                <w:bCs/>
                <w:sz w:val="24"/>
                <w:szCs w:val="24"/>
              </w:rPr>
            </w:pPr>
            <w:r w:rsidRPr="00A5172F">
              <w:rPr>
                <w:bCs/>
                <w:sz w:val="24"/>
                <w:szCs w:val="24"/>
              </w:rPr>
              <w:t>Reģistrācijas numurs:</w:t>
            </w:r>
          </w:p>
        </w:tc>
        <w:tc>
          <w:tcPr>
            <w:tcW w:w="5025" w:type="dxa"/>
            <w:shd w:val="clear" w:color="auto" w:fill="auto"/>
          </w:tcPr>
          <w:p w14:paraId="5D7550C2" w14:textId="77777777" w:rsidR="002657FE" w:rsidRPr="00A5172F" w:rsidRDefault="002657FE" w:rsidP="00E02FFA">
            <w:pPr>
              <w:ind w:hanging="720"/>
              <w:jc w:val="center"/>
              <w:rPr>
                <w:sz w:val="24"/>
                <w:szCs w:val="24"/>
              </w:rPr>
            </w:pPr>
          </w:p>
        </w:tc>
      </w:tr>
      <w:tr w:rsidR="002657FE" w:rsidRPr="00A5172F" w14:paraId="7DAD64D4" w14:textId="77777777" w:rsidTr="002657FE">
        <w:trPr>
          <w:cantSplit/>
          <w:trHeight w:val="319"/>
        </w:trPr>
        <w:tc>
          <w:tcPr>
            <w:tcW w:w="5444" w:type="dxa"/>
            <w:shd w:val="clear" w:color="auto" w:fill="auto"/>
            <w:vAlign w:val="center"/>
          </w:tcPr>
          <w:p w14:paraId="62675FFD" w14:textId="77777777" w:rsidR="002657FE" w:rsidRPr="00A5172F" w:rsidRDefault="002657FE" w:rsidP="00E02FFA">
            <w:pPr>
              <w:snapToGrid w:val="0"/>
              <w:ind w:firstLine="191"/>
              <w:jc w:val="both"/>
              <w:rPr>
                <w:bCs/>
                <w:sz w:val="24"/>
                <w:szCs w:val="24"/>
              </w:rPr>
            </w:pPr>
            <w:r w:rsidRPr="00A5172F">
              <w:rPr>
                <w:bCs/>
                <w:sz w:val="24"/>
                <w:szCs w:val="24"/>
              </w:rPr>
              <w:t>Juridiskā adrese:</w:t>
            </w:r>
          </w:p>
        </w:tc>
        <w:tc>
          <w:tcPr>
            <w:tcW w:w="5025" w:type="dxa"/>
            <w:shd w:val="clear" w:color="auto" w:fill="auto"/>
          </w:tcPr>
          <w:p w14:paraId="32DA59A2" w14:textId="77777777" w:rsidR="002657FE" w:rsidRPr="00A5172F" w:rsidRDefault="002657FE" w:rsidP="00E02FFA">
            <w:pPr>
              <w:snapToGrid w:val="0"/>
              <w:ind w:hanging="720"/>
              <w:jc w:val="both"/>
              <w:rPr>
                <w:b/>
                <w:sz w:val="24"/>
                <w:szCs w:val="24"/>
              </w:rPr>
            </w:pPr>
          </w:p>
        </w:tc>
      </w:tr>
      <w:tr w:rsidR="002657FE" w:rsidRPr="00A5172F" w14:paraId="3556324F" w14:textId="77777777" w:rsidTr="002657FE">
        <w:trPr>
          <w:cantSplit/>
          <w:trHeight w:val="319"/>
        </w:trPr>
        <w:tc>
          <w:tcPr>
            <w:tcW w:w="5444" w:type="dxa"/>
            <w:shd w:val="clear" w:color="auto" w:fill="auto"/>
            <w:vAlign w:val="center"/>
          </w:tcPr>
          <w:p w14:paraId="00021613" w14:textId="77777777" w:rsidR="002657FE" w:rsidRPr="00A5172F" w:rsidRDefault="002657FE" w:rsidP="00E02FFA">
            <w:pPr>
              <w:snapToGrid w:val="0"/>
              <w:ind w:firstLine="191"/>
              <w:jc w:val="both"/>
              <w:rPr>
                <w:sz w:val="24"/>
                <w:szCs w:val="24"/>
              </w:rPr>
            </w:pPr>
            <w:r w:rsidRPr="00A5172F">
              <w:rPr>
                <w:sz w:val="24"/>
                <w:szCs w:val="24"/>
              </w:rPr>
              <w:t>Pasta adrese:</w:t>
            </w:r>
          </w:p>
        </w:tc>
        <w:tc>
          <w:tcPr>
            <w:tcW w:w="5025" w:type="dxa"/>
            <w:shd w:val="clear" w:color="auto" w:fill="auto"/>
          </w:tcPr>
          <w:p w14:paraId="6B159085" w14:textId="77777777" w:rsidR="002657FE" w:rsidRPr="00A5172F" w:rsidRDefault="002657FE" w:rsidP="00E02FFA">
            <w:pPr>
              <w:snapToGrid w:val="0"/>
              <w:ind w:hanging="720"/>
              <w:jc w:val="both"/>
              <w:rPr>
                <w:b/>
                <w:sz w:val="24"/>
                <w:szCs w:val="24"/>
              </w:rPr>
            </w:pPr>
          </w:p>
        </w:tc>
      </w:tr>
      <w:tr w:rsidR="002657FE" w:rsidRPr="00A5172F" w14:paraId="0AE53AD0" w14:textId="77777777" w:rsidTr="002657FE">
        <w:trPr>
          <w:cantSplit/>
          <w:trHeight w:val="319"/>
        </w:trPr>
        <w:tc>
          <w:tcPr>
            <w:tcW w:w="5444" w:type="dxa"/>
            <w:shd w:val="clear" w:color="auto" w:fill="auto"/>
            <w:vAlign w:val="center"/>
          </w:tcPr>
          <w:p w14:paraId="46D4C901" w14:textId="77777777" w:rsidR="002657FE" w:rsidRPr="00A5172F" w:rsidRDefault="002657FE" w:rsidP="00E02FFA">
            <w:pPr>
              <w:snapToGrid w:val="0"/>
              <w:ind w:firstLine="191"/>
              <w:jc w:val="both"/>
              <w:rPr>
                <w:sz w:val="24"/>
                <w:szCs w:val="24"/>
              </w:rPr>
            </w:pPr>
            <w:r w:rsidRPr="00A5172F">
              <w:rPr>
                <w:sz w:val="24"/>
                <w:szCs w:val="24"/>
              </w:rPr>
              <w:t>Tālruņa numurs:</w:t>
            </w:r>
          </w:p>
        </w:tc>
        <w:tc>
          <w:tcPr>
            <w:tcW w:w="5025" w:type="dxa"/>
            <w:shd w:val="clear" w:color="auto" w:fill="auto"/>
          </w:tcPr>
          <w:p w14:paraId="6C301011" w14:textId="77777777" w:rsidR="002657FE" w:rsidRPr="00A5172F" w:rsidRDefault="002657FE" w:rsidP="00E02FFA">
            <w:pPr>
              <w:snapToGrid w:val="0"/>
              <w:ind w:hanging="720"/>
              <w:jc w:val="both"/>
              <w:rPr>
                <w:b/>
                <w:sz w:val="24"/>
                <w:szCs w:val="24"/>
              </w:rPr>
            </w:pPr>
          </w:p>
        </w:tc>
      </w:tr>
      <w:tr w:rsidR="002657FE" w:rsidRPr="00A5172F" w14:paraId="1580E08D" w14:textId="77777777" w:rsidTr="002657FE">
        <w:trPr>
          <w:cantSplit/>
          <w:trHeight w:val="319"/>
        </w:trPr>
        <w:tc>
          <w:tcPr>
            <w:tcW w:w="5444" w:type="dxa"/>
            <w:shd w:val="clear" w:color="auto" w:fill="auto"/>
            <w:vAlign w:val="center"/>
          </w:tcPr>
          <w:p w14:paraId="170E00ED" w14:textId="77777777" w:rsidR="002657FE" w:rsidRPr="00A5172F" w:rsidRDefault="002657FE" w:rsidP="00E02FFA">
            <w:pPr>
              <w:snapToGrid w:val="0"/>
              <w:ind w:left="173"/>
              <w:jc w:val="both"/>
              <w:rPr>
                <w:sz w:val="24"/>
                <w:szCs w:val="24"/>
              </w:rPr>
            </w:pPr>
            <w:r w:rsidRPr="00A5172F">
              <w:rPr>
                <w:sz w:val="24"/>
                <w:szCs w:val="24"/>
              </w:rPr>
              <w:t xml:space="preserve">E-pasta adrese </w:t>
            </w:r>
            <w:r w:rsidRPr="00A5172F">
              <w:rPr>
                <w:i/>
                <w:sz w:val="24"/>
                <w:szCs w:val="24"/>
              </w:rPr>
              <w:t xml:space="preserve">(oficiālais pretendenta saziņas </w:t>
            </w:r>
            <w:r w:rsidRPr="00A5172F">
              <w:t xml:space="preserve">                          </w:t>
            </w:r>
            <w:r w:rsidRPr="00A5172F">
              <w:rPr>
                <w:i/>
                <w:sz w:val="24"/>
                <w:szCs w:val="24"/>
              </w:rPr>
              <w:t>e-pasts)</w:t>
            </w:r>
            <w:r w:rsidRPr="00A5172F">
              <w:rPr>
                <w:sz w:val="24"/>
                <w:szCs w:val="24"/>
              </w:rPr>
              <w:t>:</w:t>
            </w:r>
          </w:p>
        </w:tc>
        <w:tc>
          <w:tcPr>
            <w:tcW w:w="5025" w:type="dxa"/>
            <w:shd w:val="clear" w:color="auto" w:fill="auto"/>
          </w:tcPr>
          <w:p w14:paraId="0F4642E4" w14:textId="77777777" w:rsidR="002657FE" w:rsidRPr="00A5172F" w:rsidRDefault="002657FE" w:rsidP="00E02FFA">
            <w:pPr>
              <w:snapToGrid w:val="0"/>
              <w:ind w:hanging="720"/>
              <w:jc w:val="both"/>
              <w:rPr>
                <w:b/>
                <w:sz w:val="24"/>
                <w:szCs w:val="24"/>
              </w:rPr>
            </w:pPr>
          </w:p>
        </w:tc>
      </w:tr>
      <w:tr w:rsidR="002657FE" w:rsidRPr="00A5172F" w14:paraId="45C2DB6E" w14:textId="77777777" w:rsidTr="002657FE">
        <w:trPr>
          <w:cantSplit/>
          <w:trHeight w:val="319"/>
        </w:trPr>
        <w:tc>
          <w:tcPr>
            <w:tcW w:w="5444" w:type="dxa"/>
            <w:shd w:val="clear" w:color="auto" w:fill="auto"/>
            <w:vAlign w:val="center"/>
          </w:tcPr>
          <w:p w14:paraId="0C332BC9" w14:textId="77777777" w:rsidR="002657FE" w:rsidRPr="00A5172F" w:rsidRDefault="002657FE" w:rsidP="00E02FFA">
            <w:pPr>
              <w:snapToGrid w:val="0"/>
              <w:ind w:firstLine="191"/>
              <w:jc w:val="both"/>
              <w:rPr>
                <w:sz w:val="24"/>
                <w:szCs w:val="24"/>
              </w:rPr>
            </w:pPr>
            <w:r>
              <w:rPr>
                <w:sz w:val="24"/>
                <w:szCs w:val="24"/>
              </w:rPr>
              <w:t>E-adrese*</w:t>
            </w:r>
          </w:p>
        </w:tc>
        <w:tc>
          <w:tcPr>
            <w:tcW w:w="5025" w:type="dxa"/>
            <w:shd w:val="clear" w:color="auto" w:fill="auto"/>
          </w:tcPr>
          <w:p w14:paraId="22237817" w14:textId="77777777" w:rsidR="002657FE" w:rsidRPr="00A5172F" w:rsidRDefault="002657FE" w:rsidP="00E02FFA">
            <w:pPr>
              <w:snapToGrid w:val="0"/>
              <w:ind w:hanging="720"/>
              <w:jc w:val="both"/>
              <w:rPr>
                <w:b/>
                <w:sz w:val="24"/>
                <w:szCs w:val="24"/>
              </w:rPr>
            </w:pPr>
          </w:p>
        </w:tc>
      </w:tr>
      <w:tr w:rsidR="002657FE" w:rsidRPr="00A5172F" w14:paraId="609818DA" w14:textId="77777777" w:rsidTr="002657FE">
        <w:trPr>
          <w:cantSplit/>
          <w:trHeight w:val="319"/>
        </w:trPr>
        <w:tc>
          <w:tcPr>
            <w:tcW w:w="5444" w:type="dxa"/>
            <w:shd w:val="clear" w:color="auto" w:fill="auto"/>
            <w:vAlign w:val="center"/>
          </w:tcPr>
          <w:p w14:paraId="5F68D2F7" w14:textId="77777777" w:rsidR="002657FE" w:rsidRPr="00A5172F" w:rsidRDefault="002657FE" w:rsidP="00E02FFA">
            <w:pPr>
              <w:snapToGrid w:val="0"/>
              <w:ind w:firstLine="191"/>
              <w:jc w:val="both"/>
              <w:rPr>
                <w:sz w:val="24"/>
                <w:szCs w:val="24"/>
              </w:rPr>
            </w:pPr>
            <w:r w:rsidRPr="00A5172F">
              <w:rPr>
                <w:sz w:val="24"/>
                <w:szCs w:val="24"/>
              </w:rPr>
              <w:t>Bankas nosaukums:</w:t>
            </w:r>
          </w:p>
        </w:tc>
        <w:tc>
          <w:tcPr>
            <w:tcW w:w="5025" w:type="dxa"/>
            <w:shd w:val="clear" w:color="auto" w:fill="auto"/>
          </w:tcPr>
          <w:p w14:paraId="53723CEC" w14:textId="77777777" w:rsidR="002657FE" w:rsidRPr="00A5172F" w:rsidRDefault="002657FE" w:rsidP="00E02FFA">
            <w:pPr>
              <w:snapToGrid w:val="0"/>
              <w:ind w:hanging="720"/>
              <w:jc w:val="both"/>
              <w:rPr>
                <w:b/>
                <w:sz w:val="24"/>
                <w:szCs w:val="24"/>
              </w:rPr>
            </w:pPr>
          </w:p>
        </w:tc>
      </w:tr>
      <w:tr w:rsidR="002657FE" w:rsidRPr="00A5172F" w14:paraId="7AC21F0E" w14:textId="77777777" w:rsidTr="002657FE">
        <w:trPr>
          <w:cantSplit/>
          <w:trHeight w:val="319"/>
        </w:trPr>
        <w:tc>
          <w:tcPr>
            <w:tcW w:w="5444" w:type="dxa"/>
            <w:shd w:val="clear" w:color="auto" w:fill="auto"/>
            <w:vAlign w:val="center"/>
          </w:tcPr>
          <w:p w14:paraId="45FE4B58" w14:textId="77777777" w:rsidR="002657FE" w:rsidRPr="00A5172F" w:rsidRDefault="002657FE" w:rsidP="00E02FFA">
            <w:pPr>
              <w:snapToGrid w:val="0"/>
              <w:ind w:firstLine="191"/>
              <w:jc w:val="both"/>
              <w:rPr>
                <w:sz w:val="24"/>
                <w:szCs w:val="24"/>
              </w:rPr>
            </w:pPr>
            <w:r w:rsidRPr="00A5172F">
              <w:rPr>
                <w:sz w:val="24"/>
                <w:szCs w:val="24"/>
              </w:rPr>
              <w:t>Bankas kods:</w:t>
            </w:r>
          </w:p>
        </w:tc>
        <w:tc>
          <w:tcPr>
            <w:tcW w:w="5025" w:type="dxa"/>
            <w:shd w:val="clear" w:color="auto" w:fill="auto"/>
          </w:tcPr>
          <w:p w14:paraId="479D5B3D" w14:textId="77777777" w:rsidR="002657FE" w:rsidRPr="00A5172F" w:rsidRDefault="002657FE" w:rsidP="00E02FFA">
            <w:pPr>
              <w:snapToGrid w:val="0"/>
              <w:ind w:hanging="720"/>
              <w:jc w:val="both"/>
              <w:rPr>
                <w:b/>
                <w:sz w:val="24"/>
                <w:szCs w:val="24"/>
              </w:rPr>
            </w:pPr>
          </w:p>
        </w:tc>
      </w:tr>
      <w:tr w:rsidR="002657FE" w:rsidRPr="00A5172F" w14:paraId="27F9DD57" w14:textId="77777777" w:rsidTr="002657FE">
        <w:trPr>
          <w:cantSplit/>
          <w:trHeight w:val="319"/>
        </w:trPr>
        <w:tc>
          <w:tcPr>
            <w:tcW w:w="5444" w:type="dxa"/>
            <w:shd w:val="clear" w:color="auto" w:fill="auto"/>
            <w:vAlign w:val="center"/>
          </w:tcPr>
          <w:p w14:paraId="042E4B82" w14:textId="77777777" w:rsidR="002657FE" w:rsidRPr="00A5172F" w:rsidRDefault="002657FE" w:rsidP="00E02FFA">
            <w:pPr>
              <w:snapToGrid w:val="0"/>
              <w:ind w:firstLine="191"/>
              <w:jc w:val="both"/>
              <w:rPr>
                <w:sz w:val="24"/>
                <w:szCs w:val="24"/>
              </w:rPr>
            </w:pPr>
            <w:r w:rsidRPr="00A5172F">
              <w:rPr>
                <w:sz w:val="24"/>
                <w:szCs w:val="24"/>
              </w:rPr>
              <w:t>Konta numurs:</w:t>
            </w:r>
          </w:p>
        </w:tc>
        <w:tc>
          <w:tcPr>
            <w:tcW w:w="5025" w:type="dxa"/>
            <w:shd w:val="clear" w:color="auto" w:fill="auto"/>
          </w:tcPr>
          <w:p w14:paraId="7F137198" w14:textId="77777777" w:rsidR="002657FE" w:rsidRPr="00A5172F" w:rsidRDefault="002657FE" w:rsidP="00E02FFA">
            <w:pPr>
              <w:snapToGrid w:val="0"/>
              <w:ind w:hanging="720"/>
              <w:jc w:val="both"/>
              <w:rPr>
                <w:b/>
                <w:sz w:val="24"/>
                <w:szCs w:val="24"/>
              </w:rPr>
            </w:pPr>
          </w:p>
        </w:tc>
      </w:tr>
      <w:tr w:rsidR="002657FE" w:rsidRPr="00A5172F" w14:paraId="560CDD9E" w14:textId="77777777" w:rsidTr="002657FE">
        <w:trPr>
          <w:cantSplit/>
          <w:trHeight w:val="319"/>
        </w:trPr>
        <w:tc>
          <w:tcPr>
            <w:tcW w:w="5444" w:type="dxa"/>
            <w:shd w:val="clear" w:color="auto" w:fill="auto"/>
            <w:vAlign w:val="center"/>
          </w:tcPr>
          <w:p w14:paraId="37AD15AB" w14:textId="77777777" w:rsidR="002657FE" w:rsidRPr="00A5172F" w:rsidRDefault="002657FE" w:rsidP="00E02FFA">
            <w:pPr>
              <w:snapToGrid w:val="0"/>
              <w:ind w:left="191"/>
              <w:jc w:val="both"/>
              <w:rPr>
                <w:sz w:val="24"/>
                <w:szCs w:val="24"/>
              </w:rPr>
            </w:pPr>
            <w:r w:rsidRPr="00A5172F">
              <w:rPr>
                <w:sz w:val="24"/>
                <w:szCs w:val="24"/>
              </w:rPr>
              <w:t>Kontaktpersonas vārds, uzvārds, ieņemamais amats:</w:t>
            </w:r>
          </w:p>
        </w:tc>
        <w:tc>
          <w:tcPr>
            <w:tcW w:w="5025" w:type="dxa"/>
            <w:shd w:val="clear" w:color="auto" w:fill="auto"/>
          </w:tcPr>
          <w:p w14:paraId="06250A68" w14:textId="77777777" w:rsidR="002657FE" w:rsidRPr="00A5172F" w:rsidRDefault="002657FE" w:rsidP="00E02FFA">
            <w:pPr>
              <w:snapToGrid w:val="0"/>
              <w:ind w:hanging="720"/>
              <w:jc w:val="both"/>
              <w:rPr>
                <w:b/>
                <w:sz w:val="24"/>
                <w:szCs w:val="24"/>
              </w:rPr>
            </w:pPr>
          </w:p>
        </w:tc>
      </w:tr>
      <w:tr w:rsidR="002657FE" w:rsidRPr="00A5172F" w14:paraId="435E5EFC" w14:textId="77777777" w:rsidTr="002657FE">
        <w:trPr>
          <w:cantSplit/>
          <w:trHeight w:val="319"/>
        </w:trPr>
        <w:tc>
          <w:tcPr>
            <w:tcW w:w="5444" w:type="dxa"/>
            <w:shd w:val="clear" w:color="auto" w:fill="auto"/>
            <w:vAlign w:val="center"/>
          </w:tcPr>
          <w:p w14:paraId="469EEC30" w14:textId="77777777" w:rsidR="002657FE" w:rsidRPr="00A5172F" w:rsidRDefault="002657FE" w:rsidP="00E02FFA">
            <w:pPr>
              <w:snapToGrid w:val="0"/>
              <w:ind w:firstLine="191"/>
              <w:jc w:val="both"/>
              <w:rPr>
                <w:sz w:val="24"/>
                <w:szCs w:val="24"/>
              </w:rPr>
            </w:pPr>
            <w:r w:rsidRPr="00A5172F">
              <w:rPr>
                <w:sz w:val="24"/>
                <w:szCs w:val="24"/>
              </w:rPr>
              <w:t>Kontaktpersonas tālruņa numurs:</w:t>
            </w:r>
          </w:p>
        </w:tc>
        <w:tc>
          <w:tcPr>
            <w:tcW w:w="5025" w:type="dxa"/>
            <w:shd w:val="clear" w:color="auto" w:fill="auto"/>
          </w:tcPr>
          <w:p w14:paraId="59D7B598" w14:textId="77777777" w:rsidR="002657FE" w:rsidRPr="00A5172F" w:rsidRDefault="002657FE" w:rsidP="00E02FFA">
            <w:pPr>
              <w:snapToGrid w:val="0"/>
              <w:ind w:hanging="720"/>
              <w:jc w:val="both"/>
              <w:rPr>
                <w:b/>
                <w:sz w:val="24"/>
                <w:szCs w:val="24"/>
              </w:rPr>
            </w:pPr>
          </w:p>
        </w:tc>
      </w:tr>
      <w:tr w:rsidR="002657FE" w:rsidRPr="00A5172F" w14:paraId="62C50594" w14:textId="77777777" w:rsidTr="002657FE">
        <w:trPr>
          <w:cantSplit/>
          <w:trHeight w:val="319"/>
        </w:trPr>
        <w:tc>
          <w:tcPr>
            <w:tcW w:w="5444" w:type="dxa"/>
            <w:shd w:val="clear" w:color="auto" w:fill="auto"/>
            <w:vAlign w:val="center"/>
          </w:tcPr>
          <w:p w14:paraId="166ED06D" w14:textId="77777777" w:rsidR="002657FE" w:rsidRPr="00A5172F" w:rsidRDefault="002657FE" w:rsidP="00E02FFA">
            <w:pPr>
              <w:snapToGrid w:val="0"/>
              <w:ind w:firstLine="191"/>
              <w:jc w:val="both"/>
              <w:rPr>
                <w:sz w:val="24"/>
                <w:szCs w:val="24"/>
              </w:rPr>
            </w:pPr>
            <w:r w:rsidRPr="00A5172F">
              <w:rPr>
                <w:sz w:val="24"/>
                <w:szCs w:val="24"/>
              </w:rPr>
              <w:t>Kontaktpersonas e-pasta adrese:</w:t>
            </w:r>
          </w:p>
        </w:tc>
        <w:tc>
          <w:tcPr>
            <w:tcW w:w="5025" w:type="dxa"/>
            <w:shd w:val="clear" w:color="auto" w:fill="auto"/>
          </w:tcPr>
          <w:p w14:paraId="343EA823" w14:textId="77777777" w:rsidR="002657FE" w:rsidRPr="00A5172F" w:rsidRDefault="002657FE" w:rsidP="00E02FFA">
            <w:pPr>
              <w:snapToGrid w:val="0"/>
              <w:ind w:hanging="720"/>
              <w:jc w:val="both"/>
              <w:rPr>
                <w:b/>
                <w:sz w:val="24"/>
                <w:szCs w:val="24"/>
              </w:rPr>
            </w:pPr>
          </w:p>
        </w:tc>
      </w:tr>
      <w:tr w:rsidR="002657FE" w:rsidRPr="00A5172F" w14:paraId="401C7ED0" w14:textId="77777777" w:rsidTr="002657FE">
        <w:trPr>
          <w:cantSplit/>
          <w:trHeight w:val="319"/>
        </w:trPr>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3B73E7D1" w14:textId="09BFEEF6" w:rsidR="002657FE" w:rsidRPr="00A5172F" w:rsidRDefault="00E07C4D" w:rsidP="00E02FFA">
            <w:pPr>
              <w:snapToGrid w:val="0"/>
              <w:ind w:left="191"/>
              <w:jc w:val="both"/>
              <w:rPr>
                <w:sz w:val="24"/>
                <w:szCs w:val="24"/>
              </w:rPr>
            </w:pPr>
            <w:r w:rsidRPr="006D3DB6">
              <w:rPr>
                <w:sz w:val="24"/>
                <w:szCs w:val="24"/>
                <w:lang w:eastAsia="lv-LV"/>
              </w:rPr>
              <w:t xml:space="preserve">Pretendents norāda vai uzņēmums atbilst </w:t>
            </w:r>
            <w:r>
              <w:rPr>
                <w:sz w:val="24"/>
                <w:szCs w:val="24"/>
                <w:lang w:eastAsia="lv-LV"/>
              </w:rPr>
              <w:t>mikro, mazā vai</w:t>
            </w:r>
            <w:r w:rsidRPr="006D3DB6">
              <w:rPr>
                <w:sz w:val="24"/>
                <w:szCs w:val="24"/>
                <w:lang w:eastAsia="lv-LV"/>
              </w:rPr>
              <w:t xml:space="preserve"> vidējā uzņēmuma statusam (MVU)*</w:t>
            </w:r>
            <w:r w:rsidR="002657FE" w:rsidRPr="00A5172F">
              <w:rPr>
                <w:sz w:val="24"/>
                <w:szCs w:val="24"/>
              </w:rPr>
              <w:t xml:space="preserve"> </w:t>
            </w:r>
          </w:p>
        </w:tc>
        <w:tc>
          <w:tcPr>
            <w:tcW w:w="5025" w:type="dxa"/>
            <w:tcBorders>
              <w:top w:val="single" w:sz="4" w:space="0" w:color="auto"/>
              <w:left w:val="single" w:sz="4" w:space="0" w:color="auto"/>
              <w:bottom w:val="single" w:sz="4" w:space="0" w:color="auto"/>
              <w:right w:val="single" w:sz="4" w:space="0" w:color="auto"/>
            </w:tcBorders>
            <w:shd w:val="clear" w:color="auto" w:fill="auto"/>
          </w:tcPr>
          <w:p w14:paraId="7E190CB2" w14:textId="77777777" w:rsidR="00E07C4D" w:rsidRPr="00776058" w:rsidRDefault="00E07C4D" w:rsidP="00E07C4D">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mikro</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2208F310" w14:textId="77777777" w:rsidR="00E07C4D" w:rsidRPr="00776058" w:rsidRDefault="00E07C4D" w:rsidP="00E07C4D">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mazā</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781E5E81" w14:textId="4C6183F4" w:rsidR="002657FE" w:rsidRPr="00A5172F" w:rsidRDefault="00E07C4D" w:rsidP="00E07C4D">
            <w:pPr>
              <w:tabs>
                <w:tab w:val="left" w:pos="1042"/>
              </w:tabs>
              <w:snapToGrid w:val="0"/>
              <w:jc w:val="both"/>
              <w:rPr>
                <w:i/>
                <w:sz w:val="24"/>
                <w:shd w:val="clear" w:color="auto" w:fill="A6A6A6" w:themeFill="background1" w:themeFillShade="A6"/>
              </w:rPr>
            </w:pPr>
            <w:r w:rsidRPr="00776058">
              <w:rPr>
                <w:sz w:val="24"/>
                <w:shd w:val="clear" w:color="auto" w:fill="FFFFFF" w:themeFill="background1"/>
              </w:rPr>
              <w:t xml:space="preserve">Pretendents atbilst </w:t>
            </w:r>
            <w:r w:rsidRPr="00776058">
              <w:rPr>
                <w:b/>
                <w:sz w:val="24"/>
                <w:u w:val="single"/>
                <w:shd w:val="clear" w:color="auto" w:fill="FFFFFF" w:themeFill="background1"/>
              </w:rPr>
              <w:t>vidējā</w:t>
            </w:r>
            <w:r w:rsidRPr="00776058">
              <w:rPr>
                <w:sz w:val="24"/>
                <w:shd w:val="clear" w:color="auto" w:fill="FFFFFF" w:themeFill="background1"/>
              </w:rPr>
              <w:t xml:space="preserve"> uzņēmuma statusam</w:t>
            </w:r>
            <w:r w:rsidRPr="00776058">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tc>
      </w:tr>
    </w:tbl>
    <w:p w14:paraId="01C7C604" w14:textId="3633677C" w:rsidR="002657FE" w:rsidRDefault="002657FE" w:rsidP="002657FE">
      <w:pPr>
        <w:spacing w:after="60"/>
        <w:ind w:right="-142"/>
        <w:jc w:val="both"/>
        <w:rPr>
          <w:i/>
          <w:sz w:val="22"/>
          <w:szCs w:val="24"/>
        </w:rPr>
      </w:pPr>
      <w:r w:rsidRPr="00A5172F">
        <w:rPr>
          <w:i/>
          <w:sz w:val="22"/>
          <w:szCs w:val="24"/>
        </w:rPr>
        <w:t>*</w:t>
      </w:r>
      <w:r w:rsidRPr="0073622D">
        <w:rPr>
          <w:i/>
          <w:sz w:val="22"/>
          <w:szCs w:val="22"/>
        </w:rPr>
        <w:t xml:space="preserve"> </w:t>
      </w:r>
      <w:r w:rsidRPr="00A5172F">
        <w:rPr>
          <w:i/>
          <w:sz w:val="22"/>
          <w:szCs w:val="22"/>
        </w:rPr>
        <w:t>Skatīt Iepirkumu uzraudzības biroja skaidrojumu par mikro, mazajiem un vidējiem uzņēmumiem (</w:t>
      </w:r>
      <w:hyperlink r:id="rId13" w:history="1">
        <w:r w:rsidRPr="00A5172F">
          <w:rPr>
            <w:rStyle w:val="Hipersaite"/>
            <w:i/>
            <w:sz w:val="22"/>
            <w:szCs w:val="22"/>
          </w:rPr>
          <w:t>https://www.iub.gov.lv/lv/skaidrojums-mikro-mazie-un-videjie-uznemumi-mvu</w:t>
        </w:r>
      </w:hyperlink>
      <w:r w:rsidRPr="00A5172F">
        <w:rPr>
          <w:i/>
          <w:sz w:val="22"/>
          <w:szCs w:val="22"/>
        </w:rPr>
        <w:t>).</w:t>
      </w:r>
    </w:p>
    <w:p w14:paraId="0521D078" w14:textId="01075F22" w:rsidR="002657FE" w:rsidRPr="00546512" w:rsidRDefault="002657FE" w:rsidP="002657FE">
      <w:pPr>
        <w:spacing w:before="120"/>
        <w:ind w:right="-142"/>
        <w:jc w:val="both"/>
        <w:rPr>
          <w:sz w:val="24"/>
          <w:szCs w:val="24"/>
          <w:lang w:eastAsia="lv-LV"/>
        </w:rPr>
      </w:pPr>
      <w:r w:rsidRPr="001E291C">
        <w:rPr>
          <w:sz w:val="24"/>
          <w:szCs w:val="24"/>
          <w:lang w:eastAsia="lv-LV"/>
        </w:rPr>
        <w:t xml:space="preserve">Iesniedzam savu piedāvājumu atklātam konkursam </w:t>
      </w:r>
      <w:r w:rsidRPr="00086588">
        <w:rPr>
          <w:sz w:val="24"/>
          <w:szCs w:val="24"/>
        </w:rPr>
        <w:t>“</w:t>
      </w:r>
      <w:r w:rsidR="00E07C4D" w:rsidRPr="00E07C4D">
        <w:rPr>
          <w:noProof/>
          <w:sz w:val="24"/>
          <w:szCs w:val="24"/>
        </w:rPr>
        <w:t>Ugunsdzēsēju glābēju individuālo aizsardzības un speciālo līdzekļu piegāde (uz diviem gadiem)</w:t>
      </w:r>
      <w:r w:rsidRPr="00086588">
        <w:rPr>
          <w:sz w:val="24"/>
          <w:szCs w:val="24"/>
        </w:rPr>
        <w:t>” (iepirkuma ident</w:t>
      </w:r>
      <w:r>
        <w:rPr>
          <w:sz w:val="24"/>
          <w:szCs w:val="24"/>
        </w:rPr>
        <w:t>ifikācijas numurs: IeM VUGD 202</w:t>
      </w:r>
      <w:r w:rsidR="00B0146D">
        <w:rPr>
          <w:sz w:val="24"/>
          <w:szCs w:val="24"/>
        </w:rPr>
        <w:t>6</w:t>
      </w:r>
      <w:r w:rsidRPr="00086588">
        <w:rPr>
          <w:sz w:val="24"/>
          <w:szCs w:val="24"/>
        </w:rPr>
        <w:t>/</w:t>
      </w:r>
      <w:r w:rsidR="00E07C4D">
        <w:rPr>
          <w:sz w:val="24"/>
          <w:szCs w:val="24"/>
        </w:rPr>
        <w:t>36</w:t>
      </w:r>
      <w:r w:rsidRPr="00086588">
        <w:rPr>
          <w:sz w:val="24"/>
          <w:szCs w:val="24"/>
        </w:rPr>
        <w:t>)</w:t>
      </w:r>
      <w:r w:rsidRPr="00546512">
        <w:rPr>
          <w:sz w:val="24"/>
          <w:szCs w:val="24"/>
          <w:lang w:eastAsia="lv-LV"/>
        </w:rPr>
        <w:t>.</w:t>
      </w:r>
    </w:p>
    <w:p w14:paraId="7D472CB5" w14:textId="77777777" w:rsidR="002657FE" w:rsidRPr="001E291C" w:rsidRDefault="002657FE" w:rsidP="002657FE">
      <w:pPr>
        <w:ind w:right="-142"/>
        <w:jc w:val="both"/>
        <w:rPr>
          <w:sz w:val="24"/>
          <w:szCs w:val="24"/>
          <w:lang w:eastAsia="lv-LV"/>
        </w:rPr>
      </w:pPr>
      <w:r w:rsidRPr="001E291C">
        <w:rPr>
          <w:sz w:val="24"/>
          <w:szCs w:val="24"/>
          <w:lang w:eastAsia="lv-LV"/>
        </w:rPr>
        <w:t>Iesniedzot šo pieteikumu, apliecinām, ka:</w:t>
      </w:r>
    </w:p>
    <w:p w14:paraId="2E8B26E6" w14:textId="77777777" w:rsidR="002657FE" w:rsidRPr="001E291C" w:rsidRDefault="002657FE" w:rsidP="00BA78E1">
      <w:pPr>
        <w:numPr>
          <w:ilvl w:val="0"/>
          <w:numId w:val="9"/>
        </w:numPr>
        <w:suppressAutoHyphens/>
        <w:spacing w:before="120"/>
        <w:ind w:left="426" w:right="-142" w:hanging="426"/>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2B6004DF" w14:textId="77777777" w:rsidR="002657FE" w:rsidRPr="001E291C" w:rsidRDefault="002657FE" w:rsidP="00BA78E1">
      <w:pPr>
        <w:numPr>
          <w:ilvl w:val="0"/>
          <w:numId w:val="9"/>
        </w:numPr>
        <w:shd w:val="clear" w:color="auto" w:fill="FFFFFF" w:themeFill="background1"/>
        <w:suppressAutoHyphens/>
        <w:spacing w:before="120"/>
        <w:ind w:left="426" w:right="-142" w:hanging="426"/>
        <w:contextualSpacing/>
        <w:jc w:val="both"/>
        <w:rPr>
          <w:sz w:val="24"/>
          <w:szCs w:val="24"/>
        </w:rPr>
      </w:pPr>
      <w:r w:rsidRPr="001E291C">
        <w:rPr>
          <w:sz w:val="24"/>
          <w:szCs w:val="24"/>
        </w:rPr>
        <w:t xml:space="preserve">uz pretendentu neattiecas PIL </w:t>
      </w:r>
      <w:r w:rsidRPr="001E291C">
        <w:rPr>
          <w:bCs/>
          <w:sz w:val="24"/>
          <w:szCs w:val="24"/>
        </w:rPr>
        <w:t>42.</w:t>
      </w:r>
      <w:r>
        <w:rPr>
          <w:bCs/>
          <w:sz w:val="24"/>
          <w:szCs w:val="24"/>
        </w:rPr>
        <w:t xml:space="preserve"> </w:t>
      </w:r>
      <w:r w:rsidRPr="001E291C">
        <w:rPr>
          <w:bCs/>
          <w:sz w:val="24"/>
          <w:szCs w:val="24"/>
        </w:rPr>
        <w:t>panta otrās daļas 1., 2., 3., 4., 5., 6., 7., 10., 11., 12., 13. un 14.</w:t>
      </w:r>
      <w:r>
        <w:rPr>
          <w:bCs/>
          <w:sz w:val="24"/>
          <w:szCs w:val="24"/>
        </w:rPr>
        <w:t xml:space="preserve"> </w:t>
      </w:r>
      <w:r w:rsidRPr="001E291C">
        <w:rPr>
          <w:bCs/>
          <w:sz w:val="24"/>
          <w:szCs w:val="24"/>
        </w:rPr>
        <w:t>punktā noteiktie izslēgšanas nosacījumi</w:t>
      </w:r>
      <w:r w:rsidRPr="001E291C">
        <w:rPr>
          <w:sz w:val="24"/>
          <w:szCs w:val="24"/>
        </w:rPr>
        <w:t>;</w:t>
      </w:r>
    </w:p>
    <w:p w14:paraId="1DA7A526" w14:textId="77777777" w:rsidR="002657FE" w:rsidRDefault="002657FE" w:rsidP="00BA78E1">
      <w:pPr>
        <w:numPr>
          <w:ilvl w:val="0"/>
          <w:numId w:val="9"/>
        </w:numPr>
        <w:shd w:val="clear" w:color="auto" w:fill="FFFFFF" w:themeFill="background1"/>
        <w:suppressAutoHyphens/>
        <w:spacing w:before="120"/>
        <w:ind w:left="426" w:right="-142" w:hanging="426"/>
        <w:contextualSpacing/>
        <w:jc w:val="both"/>
        <w:rPr>
          <w:sz w:val="24"/>
          <w:szCs w:val="24"/>
        </w:rPr>
      </w:pPr>
      <w:r w:rsidRPr="001E291C">
        <w:rPr>
          <w:sz w:val="24"/>
          <w:szCs w:val="24"/>
        </w:rPr>
        <w:t>esam iepazinušies ar atklātā konkursa nolikumu un piekrītam visiem tā noteikumiem;</w:t>
      </w:r>
    </w:p>
    <w:p w14:paraId="437756E1" w14:textId="77777777" w:rsidR="002657FE" w:rsidRPr="00946C11" w:rsidRDefault="002657FE" w:rsidP="00BA78E1">
      <w:pPr>
        <w:numPr>
          <w:ilvl w:val="0"/>
          <w:numId w:val="9"/>
        </w:numPr>
        <w:shd w:val="clear" w:color="auto" w:fill="FFFFFF" w:themeFill="background1"/>
        <w:suppressAutoHyphens/>
        <w:spacing w:before="120"/>
        <w:ind w:left="284" w:right="-142" w:hanging="284"/>
        <w:contextualSpacing/>
        <w:jc w:val="both"/>
        <w:rPr>
          <w:sz w:val="24"/>
          <w:szCs w:val="24"/>
        </w:rPr>
      </w:pPr>
      <w:r w:rsidRPr="00946C11">
        <w:rPr>
          <w:sz w:val="24"/>
          <w:szCs w:val="24"/>
        </w:rPr>
        <w:t xml:space="preserve">uz pretendentu neattiecas  Padomes Regulas (ES) Nr. 833/2014 (2014. gada 31. jūlijs) 5. k. panta 1. punktā noteiktais, proti, pretendents (tai skaitā pretendenta apakšuzņēmējs/-i) nav: </w:t>
      </w:r>
    </w:p>
    <w:p w14:paraId="544CD8CB" w14:textId="77777777" w:rsidR="002657FE" w:rsidRPr="000B3B00" w:rsidRDefault="002657FE" w:rsidP="00BA78E1">
      <w:pPr>
        <w:pStyle w:val="Sarakstarindkopa"/>
        <w:ind w:left="426" w:right="-142"/>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2325C288" w14:textId="77777777" w:rsidR="002657FE" w:rsidRPr="000B3B00" w:rsidRDefault="002657FE" w:rsidP="00BA78E1">
      <w:pPr>
        <w:pStyle w:val="Sarakstarindkopa"/>
        <w:ind w:left="426" w:right="-142"/>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7AA4ACA0" w14:textId="02FE94BB" w:rsidR="002657FE" w:rsidRPr="00946C11" w:rsidRDefault="002657FE" w:rsidP="00BA78E1">
      <w:pPr>
        <w:pStyle w:val="Sarakstarindkopa"/>
        <w:spacing w:after="0"/>
        <w:ind w:left="426" w:right="-142"/>
        <w:jc w:val="both"/>
        <w:rPr>
          <w:rFonts w:ascii="Times New Roman" w:hAnsi="Times New Roman"/>
          <w:sz w:val="24"/>
          <w:szCs w:val="24"/>
        </w:rPr>
      </w:pPr>
      <w:r w:rsidRPr="000B3B00">
        <w:rPr>
          <w:rFonts w:ascii="Times New Roman" w:hAnsi="Times New Roman"/>
          <w:sz w:val="24"/>
          <w:szCs w:val="24"/>
        </w:rPr>
        <w:t xml:space="preserve">c) fiziska vai juridiska persona, vienība vai struktūra, kas darbojas a) vai b) apakšpunktā minētās vienības vārdā vai saskaņā ar tās norādēm, tostarp, ja uz tiem attiecas vairāk nekā 10 % no </w:t>
      </w:r>
      <w:r w:rsidR="004F107A">
        <w:rPr>
          <w:rFonts w:ascii="Times New Roman" w:hAnsi="Times New Roman"/>
          <w:sz w:val="24"/>
          <w:szCs w:val="24"/>
        </w:rPr>
        <w:t>Līguma</w:t>
      </w:r>
      <w:r w:rsidRPr="000B3B00">
        <w:rPr>
          <w:rFonts w:ascii="Times New Roman" w:hAnsi="Times New Roman"/>
          <w:sz w:val="24"/>
          <w:szCs w:val="24"/>
        </w:rPr>
        <w:t xml:space="preserve"> vērtības, apakšuzņēmēji, piegādātāji vai vienības, uz kuru spējām paļaujas publiskā iepirkuma direktīvu nozīmē</w:t>
      </w:r>
      <w:r w:rsidRPr="00946C11">
        <w:rPr>
          <w:rFonts w:ascii="Times New Roman" w:hAnsi="Times New Roman"/>
          <w:sz w:val="24"/>
          <w:szCs w:val="24"/>
        </w:rPr>
        <w:t>;</w:t>
      </w:r>
    </w:p>
    <w:p w14:paraId="1A7F726F" w14:textId="2A4607AD" w:rsidR="002657FE" w:rsidRPr="00946C11" w:rsidRDefault="002657FE" w:rsidP="00BA78E1">
      <w:pPr>
        <w:pStyle w:val="Sarakstarindkopa"/>
        <w:numPr>
          <w:ilvl w:val="0"/>
          <w:numId w:val="9"/>
        </w:numPr>
        <w:suppressAutoHyphens/>
        <w:spacing w:before="120"/>
        <w:ind w:left="284" w:right="-142" w:hanging="284"/>
        <w:jc w:val="both"/>
        <w:rPr>
          <w:rFonts w:ascii="Times New Roman" w:hAnsi="Times New Roman"/>
          <w:sz w:val="24"/>
          <w:szCs w:val="24"/>
        </w:rPr>
      </w:pPr>
      <w:r w:rsidRPr="00946C11">
        <w:rPr>
          <w:rFonts w:ascii="Times New Roman" w:hAnsi="Times New Roman"/>
          <w:sz w:val="24"/>
          <w:szCs w:val="24"/>
        </w:rPr>
        <w:t>piedāvājumā sniegtā informācija ir patiesa.</w:t>
      </w:r>
    </w:p>
    <w:p w14:paraId="742C410D" w14:textId="796C7D81" w:rsidR="002657FE" w:rsidRPr="00B40E4E" w:rsidRDefault="002657FE" w:rsidP="002657FE">
      <w:pPr>
        <w:spacing w:before="120"/>
        <w:ind w:right="-142"/>
        <w:jc w:val="both"/>
        <w:rPr>
          <w:b/>
          <w:bCs/>
          <w:kern w:val="1"/>
          <w:sz w:val="24"/>
          <w:szCs w:val="24"/>
          <w:lang w:eastAsia="lv-LV"/>
        </w:rPr>
      </w:pPr>
      <w:r w:rsidRPr="001E291C">
        <w:rPr>
          <w:sz w:val="24"/>
          <w:szCs w:val="24"/>
          <w:lang w:eastAsia="lv-LV"/>
        </w:rPr>
        <w:t xml:space="preserve">Mēs saprotam, ka komisija ir tiesīga pieņemt vai noraidīt jebkuru piedāvājumu, kuru saņems,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CD50D1">
        <w:rPr>
          <w:sz w:val="24"/>
          <w:szCs w:val="24"/>
          <w:lang w:eastAsia="lv-LV"/>
        </w:rPr>
        <w:t>Līguma</w:t>
      </w:r>
      <w:r w:rsidRPr="001E291C">
        <w:rPr>
          <w:sz w:val="24"/>
          <w:szCs w:val="24"/>
          <w:lang w:eastAsia="lv-LV"/>
        </w:rPr>
        <w:t xml:space="preserve"> nosacījumus.</w:t>
      </w:r>
    </w:p>
    <w:p w14:paraId="20F90911" w14:textId="6A1D4945" w:rsidR="002302D1" w:rsidRPr="00B40E4E" w:rsidRDefault="00B86959" w:rsidP="002657FE">
      <w:pPr>
        <w:spacing w:before="120"/>
        <w:ind w:right="-427" w:firstLine="142"/>
        <w:rPr>
          <w:sz w:val="24"/>
          <w:szCs w:val="24"/>
        </w:rPr>
        <w:sectPr w:rsidR="002302D1" w:rsidRPr="00B40E4E" w:rsidSect="00282540">
          <w:headerReference w:type="default" r:id="rId14"/>
          <w:headerReference w:type="first" r:id="rId15"/>
          <w:pgSz w:w="11906" w:h="16838" w:code="9"/>
          <w:pgMar w:top="1134" w:right="849" w:bottom="1134" w:left="709" w:header="709" w:footer="709" w:gutter="0"/>
          <w:pgNumType w:start="1"/>
          <w:cols w:space="708"/>
          <w:titlePg/>
          <w:docGrid w:linePitch="360"/>
        </w:sectPr>
      </w:pPr>
      <w:r>
        <w:rPr>
          <w:i/>
          <w:sz w:val="24"/>
          <w:szCs w:val="24"/>
          <w:lang w:eastAsia="lv-LV"/>
        </w:rPr>
        <w:t xml:space="preserve">     </w:t>
      </w:r>
    </w:p>
    <w:p w14:paraId="0CDDA1BA" w14:textId="2B5BFD27" w:rsidR="00036F5D" w:rsidRPr="00B40E4E" w:rsidRDefault="00111E9C" w:rsidP="00111E9C">
      <w:pPr>
        <w:pStyle w:val="Nosaukums"/>
        <w:widowControl w:val="0"/>
        <w:kinsoku w:val="0"/>
        <w:overflowPunct w:val="0"/>
        <w:autoSpaceDE w:val="0"/>
        <w:autoSpaceDN w:val="0"/>
        <w:adjustRightInd w:val="0"/>
        <w:snapToGrid w:val="0"/>
        <w:ind w:left="5040"/>
        <w:jc w:val="right"/>
        <w:rPr>
          <w:rFonts w:ascii="Times New Roman" w:hAnsi="Times New Roman"/>
          <w:sz w:val="24"/>
          <w:szCs w:val="24"/>
        </w:rPr>
      </w:pPr>
      <w:bookmarkStart w:id="25" w:name="_Hlk215567901"/>
      <w:r>
        <w:rPr>
          <w:rFonts w:ascii="Times New Roman" w:hAnsi="Times New Roman"/>
          <w:sz w:val="24"/>
          <w:szCs w:val="24"/>
        </w:rPr>
        <w:lastRenderedPageBreak/>
        <w:t xml:space="preserve">  </w:t>
      </w:r>
      <w:r w:rsidR="00036F5D" w:rsidRPr="00B40E4E">
        <w:rPr>
          <w:rFonts w:ascii="Times New Roman" w:hAnsi="Times New Roman"/>
          <w:sz w:val="24"/>
          <w:szCs w:val="24"/>
        </w:rPr>
        <w:t>2.pielikums</w:t>
      </w:r>
    </w:p>
    <w:p w14:paraId="4A2BE683" w14:textId="36138B3C" w:rsidR="00873742" w:rsidRDefault="00036F5D" w:rsidP="00415845">
      <w:pPr>
        <w:widowControl w:val="0"/>
        <w:kinsoku w:val="0"/>
        <w:overflowPunct w:val="0"/>
        <w:autoSpaceDE w:val="0"/>
        <w:autoSpaceDN w:val="0"/>
        <w:adjustRightInd w:val="0"/>
        <w:snapToGrid w:val="0"/>
        <w:ind w:left="4320" w:right="-31" w:firstLine="720"/>
        <w:jc w:val="right"/>
        <w:rPr>
          <w:b/>
          <w:bCs/>
          <w:sz w:val="24"/>
          <w:szCs w:val="24"/>
        </w:rPr>
      </w:pPr>
      <w:r w:rsidRPr="00B40E4E">
        <w:rPr>
          <w:sz w:val="24"/>
          <w:szCs w:val="24"/>
        </w:rPr>
        <w:t>Atklātā konkursa</w:t>
      </w:r>
      <w:r w:rsidRPr="00B40E4E">
        <w:rPr>
          <w:b/>
          <w:bCs/>
          <w:sz w:val="24"/>
          <w:szCs w:val="24"/>
        </w:rPr>
        <w:t xml:space="preserve"> </w:t>
      </w:r>
      <w:r w:rsidR="002657FE" w:rsidRPr="002657FE">
        <w:rPr>
          <w:sz w:val="24"/>
          <w:szCs w:val="24"/>
        </w:rPr>
        <w:t>nolikumam</w:t>
      </w:r>
    </w:p>
    <w:p w14:paraId="2D921A2A" w14:textId="26D13D2A" w:rsidR="00036F5D" w:rsidRPr="00B40E4E" w:rsidRDefault="00873742" w:rsidP="00111E9C">
      <w:pPr>
        <w:widowControl w:val="0"/>
        <w:kinsoku w:val="0"/>
        <w:overflowPunct w:val="0"/>
        <w:autoSpaceDE w:val="0"/>
        <w:autoSpaceDN w:val="0"/>
        <w:adjustRightInd w:val="0"/>
        <w:snapToGrid w:val="0"/>
        <w:ind w:left="4678" w:right="-285"/>
        <w:jc w:val="right"/>
        <w:rPr>
          <w:bCs/>
          <w:sz w:val="24"/>
          <w:szCs w:val="24"/>
        </w:rPr>
      </w:pPr>
      <w:r>
        <w:rPr>
          <w:sz w:val="24"/>
          <w:szCs w:val="24"/>
        </w:rPr>
        <w:t xml:space="preserve"> </w:t>
      </w:r>
    </w:p>
    <w:p w14:paraId="59027C92" w14:textId="77777777" w:rsidR="002302D1" w:rsidRPr="00B40E4E" w:rsidRDefault="002302D1" w:rsidP="002302D1">
      <w:pPr>
        <w:widowControl w:val="0"/>
        <w:kinsoku w:val="0"/>
        <w:overflowPunct w:val="0"/>
        <w:autoSpaceDE w:val="0"/>
        <w:autoSpaceDN w:val="0"/>
        <w:adjustRightInd w:val="0"/>
        <w:snapToGrid w:val="0"/>
        <w:ind w:left="4678" w:right="-285"/>
        <w:rPr>
          <w:sz w:val="24"/>
          <w:szCs w:val="24"/>
        </w:rPr>
      </w:pPr>
    </w:p>
    <w:p w14:paraId="0C01035B" w14:textId="77777777" w:rsidR="00325D58" w:rsidRDefault="00036F5D" w:rsidP="00325D58">
      <w:pPr>
        <w:pStyle w:val="Paraststeksts"/>
        <w:spacing w:after="0"/>
        <w:ind w:hanging="720"/>
        <w:jc w:val="center"/>
        <w:rPr>
          <w:rFonts w:ascii="Times New Roman" w:hAnsi="Times New Roman"/>
          <w:b/>
          <w:color w:val="auto"/>
          <w:sz w:val="24"/>
          <w:szCs w:val="24"/>
        </w:rPr>
      </w:pPr>
      <w:r w:rsidRPr="00B40E4E">
        <w:rPr>
          <w:rFonts w:ascii="Times New Roman" w:hAnsi="Times New Roman"/>
          <w:b/>
          <w:color w:val="auto"/>
          <w:sz w:val="24"/>
          <w:szCs w:val="24"/>
        </w:rPr>
        <w:t xml:space="preserve">TEHNISKĀ SPECIFIKĀCIJA </w:t>
      </w:r>
      <w:r w:rsidR="003E080E" w:rsidRPr="00B40E4E">
        <w:rPr>
          <w:rFonts w:ascii="Times New Roman" w:hAnsi="Times New Roman"/>
          <w:b/>
          <w:color w:val="auto"/>
          <w:sz w:val="24"/>
          <w:szCs w:val="24"/>
        </w:rPr>
        <w:t>UN TEHNISKAIS PIEDĀVĀJUMS</w:t>
      </w:r>
    </w:p>
    <w:p w14:paraId="457BE939" w14:textId="7EA41BF3" w:rsidR="00C27278" w:rsidRDefault="0031472A" w:rsidP="00D415D3">
      <w:pPr>
        <w:jc w:val="center"/>
        <w:rPr>
          <w:b/>
        </w:rPr>
      </w:pPr>
      <w:r w:rsidRPr="00B40E4E">
        <w:rPr>
          <w:sz w:val="24"/>
          <w:szCs w:val="24"/>
        </w:rPr>
        <w:br/>
      </w:r>
      <w:r w:rsidR="00E02FFA" w:rsidRPr="00AA65AA">
        <w:rPr>
          <w:b/>
          <w:sz w:val="24"/>
          <w:szCs w:val="24"/>
        </w:rPr>
        <w:t>I</w:t>
      </w:r>
      <w:r w:rsidR="00C27278" w:rsidRPr="00AA65AA">
        <w:rPr>
          <w:b/>
          <w:sz w:val="24"/>
          <w:szCs w:val="24"/>
        </w:rPr>
        <w:t>epirkuma priekšmeta</w:t>
      </w:r>
      <w:r w:rsidR="00E02FFA" w:rsidRPr="00E02FFA">
        <w:rPr>
          <w:sz w:val="24"/>
          <w:szCs w:val="24"/>
        </w:rPr>
        <w:t xml:space="preserve"> </w:t>
      </w:r>
      <w:r w:rsidR="00E02FFA" w:rsidRPr="00AA65AA">
        <w:rPr>
          <w:b/>
          <w:sz w:val="24"/>
          <w:szCs w:val="24"/>
        </w:rPr>
        <w:t xml:space="preserve">1. </w:t>
      </w:r>
      <w:r w:rsidR="00C27278" w:rsidRPr="00AA65AA">
        <w:rPr>
          <w:b/>
          <w:sz w:val="24"/>
          <w:szCs w:val="24"/>
        </w:rPr>
        <w:t xml:space="preserve">daļa: </w:t>
      </w:r>
      <w:r w:rsidR="00C27278" w:rsidRPr="002A3C54">
        <w:rPr>
          <w:b/>
        </w:rPr>
        <w:t>“</w:t>
      </w:r>
      <w:r w:rsidR="0033733F" w:rsidRPr="00F967B8">
        <w:rPr>
          <w:b/>
          <w:color w:val="000000"/>
          <w:sz w:val="24"/>
          <w:szCs w:val="24"/>
          <w:lang w:eastAsia="lv-LV"/>
        </w:rPr>
        <w:t xml:space="preserve">Ugunsdzēsēju aizsargķiveres </w:t>
      </w:r>
      <w:proofErr w:type="spellStart"/>
      <w:r w:rsidR="0033733F" w:rsidRPr="00F967B8">
        <w:rPr>
          <w:b/>
          <w:color w:val="000000"/>
          <w:sz w:val="24"/>
          <w:szCs w:val="24"/>
          <w:lang w:eastAsia="lv-LV"/>
        </w:rPr>
        <w:t>pasega</w:t>
      </w:r>
      <w:proofErr w:type="spellEnd"/>
      <w:r w:rsidR="00C27278" w:rsidRPr="002A3C54">
        <w:rPr>
          <w:b/>
        </w:rPr>
        <w:t>”</w:t>
      </w:r>
    </w:p>
    <w:p w14:paraId="50046E62" w14:textId="7A7111AE" w:rsidR="00E07C4D" w:rsidRDefault="00E07C4D" w:rsidP="00D415D3">
      <w:pPr>
        <w:jc w:val="center"/>
        <w:rPr>
          <w:b/>
        </w:rPr>
      </w:pPr>
    </w:p>
    <w:tbl>
      <w:tblPr>
        <w:tblW w:w="5000" w:type="pct"/>
        <w:tblLayout w:type="fixed"/>
        <w:tblLook w:val="04A0" w:firstRow="1" w:lastRow="0" w:firstColumn="1" w:lastColumn="0" w:noHBand="0" w:noVBand="1"/>
      </w:tblPr>
      <w:tblGrid>
        <w:gridCol w:w="768"/>
        <w:gridCol w:w="1778"/>
        <w:gridCol w:w="3380"/>
        <w:gridCol w:w="3135"/>
      </w:tblGrid>
      <w:tr w:rsidR="00E07C4D" w:rsidRPr="00E07C4D" w14:paraId="5B6EBCA3" w14:textId="77777777" w:rsidTr="0033733F">
        <w:trPr>
          <w:trHeight w:val="300"/>
          <w:tblHeader/>
        </w:trPr>
        <w:tc>
          <w:tcPr>
            <w:tcW w:w="424"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FB7D819" w14:textId="77777777" w:rsidR="00E07C4D" w:rsidRPr="00E07C4D" w:rsidRDefault="00E07C4D" w:rsidP="009B37C4">
            <w:pPr>
              <w:jc w:val="center"/>
              <w:rPr>
                <w:b/>
                <w:bCs/>
                <w:sz w:val="24"/>
                <w:szCs w:val="24"/>
                <w:lang w:eastAsia="lv-LV"/>
              </w:rPr>
            </w:pPr>
            <w:r w:rsidRPr="00E07C4D">
              <w:rPr>
                <w:b/>
                <w:bCs/>
                <w:sz w:val="24"/>
                <w:szCs w:val="24"/>
                <w:lang w:eastAsia="lv-LV"/>
              </w:rPr>
              <w:t>Nr.</w:t>
            </w:r>
          </w:p>
          <w:p w14:paraId="3AE9F62C" w14:textId="77777777" w:rsidR="00E07C4D" w:rsidRPr="00E07C4D" w:rsidRDefault="00E07C4D" w:rsidP="009B37C4">
            <w:pPr>
              <w:jc w:val="center"/>
              <w:rPr>
                <w:b/>
                <w:bCs/>
                <w:sz w:val="24"/>
                <w:szCs w:val="24"/>
                <w:lang w:eastAsia="lv-LV"/>
              </w:rPr>
            </w:pPr>
            <w:r w:rsidRPr="00E07C4D">
              <w:rPr>
                <w:b/>
                <w:bCs/>
                <w:sz w:val="24"/>
                <w:szCs w:val="24"/>
                <w:lang w:eastAsia="lv-LV"/>
              </w:rPr>
              <w:t>p.k.</w:t>
            </w:r>
          </w:p>
        </w:tc>
        <w:tc>
          <w:tcPr>
            <w:tcW w:w="981" w:type="pct"/>
            <w:tcBorders>
              <w:top w:val="single" w:sz="4" w:space="0" w:color="auto"/>
              <w:left w:val="nil"/>
              <w:bottom w:val="single" w:sz="4" w:space="0" w:color="auto"/>
              <w:right w:val="single" w:sz="4" w:space="0" w:color="auto"/>
            </w:tcBorders>
            <w:shd w:val="clear" w:color="auto" w:fill="92D050"/>
            <w:noWrap/>
            <w:vAlign w:val="center"/>
            <w:hideMark/>
          </w:tcPr>
          <w:p w14:paraId="3C95CD93" w14:textId="77777777" w:rsidR="00E07C4D" w:rsidRPr="00E07C4D" w:rsidRDefault="00E07C4D" w:rsidP="009B37C4">
            <w:pPr>
              <w:jc w:val="center"/>
              <w:rPr>
                <w:b/>
                <w:bCs/>
                <w:sz w:val="24"/>
                <w:szCs w:val="24"/>
                <w:lang w:eastAsia="lv-LV"/>
              </w:rPr>
            </w:pPr>
            <w:r w:rsidRPr="00E07C4D">
              <w:rPr>
                <w:b/>
                <w:bCs/>
                <w:sz w:val="24"/>
                <w:szCs w:val="24"/>
                <w:lang w:eastAsia="lv-LV"/>
              </w:rPr>
              <w:t>Parametrs</w:t>
            </w:r>
          </w:p>
        </w:tc>
        <w:tc>
          <w:tcPr>
            <w:tcW w:w="1865" w:type="pct"/>
            <w:tcBorders>
              <w:top w:val="single" w:sz="4" w:space="0" w:color="auto"/>
              <w:left w:val="nil"/>
              <w:bottom w:val="single" w:sz="4" w:space="0" w:color="auto"/>
              <w:right w:val="single" w:sz="4" w:space="0" w:color="auto"/>
            </w:tcBorders>
            <w:shd w:val="clear" w:color="auto" w:fill="92D050"/>
            <w:noWrap/>
            <w:vAlign w:val="center"/>
            <w:hideMark/>
          </w:tcPr>
          <w:p w14:paraId="59FC6734" w14:textId="77777777" w:rsidR="00E07C4D" w:rsidRPr="00E07C4D" w:rsidRDefault="00E07C4D" w:rsidP="009B37C4">
            <w:pPr>
              <w:jc w:val="center"/>
              <w:rPr>
                <w:b/>
                <w:bCs/>
                <w:sz w:val="24"/>
                <w:szCs w:val="24"/>
                <w:lang w:eastAsia="lv-LV"/>
              </w:rPr>
            </w:pPr>
            <w:r w:rsidRPr="00E07C4D">
              <w:rPr>
                <w:b/>
                <w:bCs/>
                <w:sz w:val="24"/>
                <w:szCs w:val="24"/>
                <w:lang w:eastAsia="lv-LV"/>
              </w:rPr>
              <w:t>Tehniskās prasības</w:t>
            </w:r>
          </w:p>
        </w:tc>
        <w:tc>
          <w:tcPr>
            <w:tcW w:w="1730" w:type="pct"/>
            <w:tcBorders>
              <w:top w:val="single" w:sz="4" w:space="0" w:color="auto"/>
              <w:left w:val="nil"/>
              <w:bottom w:val="single" w:sz="4" w:space="0" w:color="auto"/>
              <w:right w:val="single" w:sz="4" w:space="0" w:color="auto"/>
            </w:tcBorders>
            <w:shd w:val="clear" w:color="auto" w:fill="92D050"/>
            <w:noWrap/>
            <w:vAlign w:val="center"/>
            <w:hideMark/>
          </w:tcPr>
          <w:p w14:paraId="431017D2" w14:textId="77777777" w:rsidR="00E07C4D" w:rsidRPr="00E07C4D" w:rsidRDefault="00E07C4D" w:rsidP="009B37C4">
            <w:pPr>
              <w:jc w:val="center"/>
              <w:rPr>
                <w:b/>
                <w:bCs/>
                <w:sz w:val="24"/>
                <w:szCs w:val="24"/>
                <w:lang w:eastAsia="lv-LV"/>
              </w:rPr>
            </w:pPr>
            <w:r w:rsidRPr="00E07C4D">
              <w:rPr>
                <w:b/>
                <w:bCs/>
                <w:sz w:val="24"/>
                <w:szCs w:val="24"/>
                <w:lang w:eastAsia="lv-LV"/>
              </w:rPr>
              <w:t>Pretendenta piedāvājums</w:t>
            </w:r>
          </w:p>
        </w:tc>
      </w:tr>
      <w:tr w:rsidR="00E07C4D" w:rsidRPr="00E07C4D" w14:paraId="76061305" w14:textId="77777777" w:rsidTr="009B37C4">
        <w:trPr>
          <w:trHeight w:val="206"/>
        </w:trPr>
        <w:tc>
          <w:tcPr>
            <w:tcW w:w="424" w:type="pct"/>
            <w:tcBorders>
              <w:top w:val="nil"/>
              <w:left w:val="single" w:sz="4" w:space="0" w:color="auto"/>
              <w:bottom w:val="single" w:sz="4" w:space="0" w:color="auto"/>
              <w:right w:val="single" w:sz="4" w:space="0" w:color="auto"/>
            </w:tcBorders>
            <w:shd w:val="clear" w:color="auto" w:fill="auto"/>
            <w:noWrap/>
            <w:vAlign w:val="center"/>
          </w:tcPr>
          <w:p w14:paraId="4247A1E4" w14:textId="77777777" w:rsidR="00E07C4D" w:rsidRPr="00E07C4D" w:rsidRDefault="00E07C4D" w:rsidP="009B37C4">
            <w:pPr>
              <w:jc w:val="center"/>
              <w:rPr>
                <w:sz w:val="24"/>
                <w:szCs w:val="24"/>
                <w:lang w:eastAsia="lv-LV"/>
              </w:rPr>
            </w:pPr>
            <w:r w:rsidRPr="00E07C4D">
              <w:rPr>
                <w:sz w:val="24"/>
                <w:szCs w:val="24"/>
                <w:lang w:eastAsia="lv-LV"/>
              </w:rPr>
              <w:t>1.</w:t>
            </w:r>
          </w:p>
        </w:tc>
        <w:tc>
          <w:tcPr>
            <w:tcW w:w="2846" w:type="pct"/>
            <w:gridSpan w:val="2"/>
            <w:tcBorders>
              <w:top w:val="nil"/>
              <w:left w:val="nil"/>
              <w:bottom w:val="single" w:sz="4" w:space="0" w:color="auto"/>
              <w:right w:val="single" w:sz="4" w:space="0" w:color="auto"/>
            </w:tcBorders>
            <w:shd w:val="clear" w:color="auto" w:fill="auto"/>
            <w:vAlign w:val="center"/>
          </w:tcPr>
          <w:p w14:paraId="511A7827" w14:textId="77777777" w:rsidR="00E07C4D" w:rsidRPr="00E07C4D" w:rsidRDefault="00E07C4D" w:rsidP="009B37C4">
            <w:pPr>
              <w:jc w:val="both"/>
              <w:rPr>
                <w:sz w:val="24"/>
                <w:szCs w:val="24"/>
              </w:rPr>
            </w:pPr>
            <w:r w:rsidRPr="00E07C4D">
              <w:rPr>
                <w:sz w:val="24"/>
                <w:szCs w:val="24"/>
              </w:rPr>
              <w:t xml:space="preserve">Pretendents norāda ugunsdzēsēju aizsargķiveres </w:t>
            </w:r>
            <w:proofErr w:type="spellStart"/>
            <w:r w:rsidRPr="00E07C4D">
              <w:rPr>
                <w:sz w:val="24"/>
                <w:szCs w:val="24"/>
              </w:rPr>
              <w:t>pasegas</w:t>
            </w:r>
            <w:proofErr w:type="spellEnd"/>
            <w:r w:rsidRPr="00E07C4D">
              <w:rPr>
                <w:sz w:val="24"/>
                <w:szCs w:val="24"/>
              </w:rPr>
              <w:t xml:space="preserve"> ražotāju un modeli.</w:t>
            </w:r>
          </w:p>
        </w:tc>
        <w:tc>
          <w:tcPr>
            <w:tcW w:w="1730" w:type="pct"/>
            <w:tcBorders>
              <w:top w:val="nil"/>
              <w:left w:val="nil"/>
              <w:bottom w:val="single" w:sz="4" w:space="0" w:color="auto"/>
              <w:right w:val="single" w:sz="4" w:space="0" w:color="auto"/>
            </w:tcBorders>
            <w:shd w:val="clear" w:color="auto" w:fill="auto"/>
            <w:noWrap/>
            <w:vAlign w:val="bottom"/>
          </w:tcPr>
          <w:p w14:paraId="7F803F37" w14:textId="77777777" w:rsidR="00E07C4D" w:rsidRPr="00E07C4D" w:rsidRDefault="00E07C4D" w:rsidP="009B37C4">
            <w:pPr>
              <w:rPr>
                <w:color w:val="000000"/>
                <w:sz w:val="24"/>
                <w:szCs w:val="24"/>
                <w:lang w:eastAsia="lv-LV"/>
              </w:rPr>
            </w:pPr>
          </w:p>
        </w:tc>
      </w:tr>
      <w:tr w:rsidR="00E07C4D" w:rsidRPr="00E07C4D" w14:paraId="3B67CB24" w14:textId="77777777" w:rsidTr="0033733F">
        <w:trPr>
          <w:trHeight w:val="2762"/>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62149256" w14:textId="77777777" w:rsidR="00E07C4D" w:rsidRPr="00E07C4D" w:rsidRDefault="00E07C4D" w:rsidP="009B37C4">
            <w:pPr>
              <w:jc w:val="center"/>
              <w:rPr>
                <w:sz w:val="24"/>
                <w:szCs w:val="24"/>
                <w:lang w:eastAsia="lv-LV"/>
              </w:rPr>
            </w:pPr>
            <w:r w:rsidRPr="00E07C4D">
              <w:rPr>
                <w:sz w:val="24"/>
                <w:szCs w:val="24"/>
                <w:lang w:eastAsia="lv-LV"/>
              </w:rPr>
              <w:t>2.</w:t>
            </w:r>
          </w:p>
        </w:tc>
        <w:tc>
          <w:tcPr>
            <w:tcW w:w="981" w:type="pct"/>
            <w:tcBorders>
              <w:top w:val="nil"/>
              <w:left w:val="nil"/>
              <w:bottom w:val="single" w:sz="4" w:space="0" w:color="auto"/>
              <w:right w:val="single" w:sz="4" w:space="0" w:color="auto"/>
            </w:tcBorders>
            <w:shd w:val="clear" w:color="auto" w:fill="auto"/>
            <w:vAlign w:val="center"/>
            <w:hideMark/>
          </w:tcPr>
          <w:p w14:paraId="4A3EE042" w14:textId="77777777" w:rsidR="00E07C4D" w:rsidRPr="00E07C4D" w:rsidRDefault="00E07C4D" w:rsidP="009B37C4">
            <w:pPr>
              <w:rPr>
                <w:bCs/>
                <w:sz w:val="24"/>
                <w:szCs w:val="24"/>
                <w:lang w:eastAsia="lv-LV"/>
              </w:rPr>
            </w:pPr>
            <w:r w:rsidRPr="00E07C4D">
              <w:rPr>
                <w:bCs/>
                <w:sz w:val="24"/>
                <w:szCs w:val="24"/>
                <w:lang w:eastAsia="lv-LV"/>
              </w:rPr>
              <w:t>Normatīvie akti, kuriem precei jāatbilst:</w:t>
            </w:r>
          </w:p>
        </w:tc>
        <w:tc>
          <w:tcPr>
            <w:tcW w:w="1865" w:type="pct"/>
            <w:tcBorders>
              <w:top w:val="nil"/>
              <w:left w:val="nil"/>
              <w:bottom w:val="single" w:sz="4" w:space="0" w:color="auto"/>
              <w:right w:val="single" w:sz="4" w:space="0" w:color="auto"/>
            </w:tcBorders>
            <w:shd w:val="clear" w:color="auto" w:fill="auto"/>
            <w:hideMark/>
          </w:tcPr>
          <w:p w14:paraId="692E16D8" w14:textId="77777777" w:rsidR="00E07C4D" w:rsidRPr="00E07C4D" w:rsidRDefault="00E07C4D" w:rsidP="009B37C4">
            <w:pPr>
              <w:jc w:val="both"/>
              <w:rPr>
                <w:sz w:val="24"/>
                <w:szCs w:val="24"/>
              </w:rPr>
            </w:pPr>
            <w:r w:rsidRPr="00E07C4D">
              <w:rPr>
                <w:sz w:val="24"/>
                <w:szCs w:val="24"/>
              </w:rPr>
              <w:t xml:space="preserve">2016.gada 9.marta EIROPAS PARLAMENTA UN PADOMES REGULA 2016/425 par individuālajiem aizsardzības līdzekļiem un ar ko atceļ Padomes Direktīvu 89/686/EEK; </w:t>
            </w:r>
            <w:r w:rsidRPr="00E07C4D">
              <w:rPr>
                <w:sz w:val="24"/>
                <w:szCs w:val="24"/>
              </w:rPr>
              <w:br/>
              <w:t xml:space="preserve">Latvijas standarts LVS EN 13911:2017   “Ugunsdzēsēju aizsargapģērbs. Prasības un testa metodes ugunsdzēsēju kapucēm” vai ekvivalents; </w:t>
            </w:r>
            <w:r w:rsidRPr="00E07C4D">
              <w:rPr>
                <w:sz w:val="24"/>
                <w:szCs w:val="24"/>
              </w:rPr>
              <w:br/>
              <w:t xml:space="preserve">Latvijas standarts LVS EN 13688 “Ugunsdzēsēju aizsargapģērbs. </w:t>
            </w:r>
            <w:proofErr w:type="spellStart"/>
            <w:r w:rsidRPr="00E07C4D">
              <w:rPr>
                <w:sz w:val="24"/>
                <w:szCs w:val="24"/>
              </w:rPr>
              <w:t>Visparīgās</w:t>
            </w:r>
            <w:proofErr w:type="spellEnd"/>
            <w:r w:rsidRPr="00E07C4D">
              <w:rPr>
                <w:sz w:val="24"/>
                <w:szCs w:val="24"/>
              </w:rPr>
              <w:t xml:space="preserve"> prasības” vai ekvivalents.</w:t>
            </w:r>
          </w:p>
        </w:tc>
        <w:tc>
          <w:tcPr>
            <w:tcW w:w="1730" w:type="pct"/>
            <w:tcBorders>
              <w:top w:val="nil"/>
              <w:left w:val="nil"/>
              <w:bottom w:val="single" w:sz="4" w:space="0" w:color="auto"/>
              <w:right w:val="single" w:sz="4" w:space="0" w:color="auto"/>
            </w:tcBorders>
            <w:shd w:val="clear" w:color="auto" w:fill="auto"/>
            <w:noWrap/>
            <w:vAlign w:val="bottom"/>
            <w:hideMark/>
          </w:tcPr>
          <w:p w14:paraId="282F58A0"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F2B8002" w14:textId="77777777" w:rsidTr="0033733F">
        <w:trPr>
          <w:trHeight w:val="300"/>
        </w:trPr>
        <w:tc>
          <w:tcPr>
            <w:tcW w:w="5000" w:type="pct"/>
            <w:gridSpan w:val="4"/>
            <w:tcBorders>
              <w:top w:val="nil"/>
              <w:left w:val="single" w:sz="4" w:space="0" w:color="auto"/>
              <w:bottom w:val="single" w:sz="4" w:space="0" w:color="auto"/>
              <w:right w:val="single" w:sz="4" w:space="0" w:color="auto"/>
            </w:tcBorders>
            <w:shd w:val="clear" w:color="auto" w:fill="92D050"/>
            <w:noWrap/>
            <w:vAlign w:val="center"/>
            <w:hideMark/>
          </w:tcPr>
          <w:p w14:paraId="17E8F5D4" w14:textId="77777777" w:rsidR="00E07C4D" w:rsidRPr="00E07C4D" w:rsidRDefault="00E07C4D" w:rsidP="009B37C4">
            <w:pPr>
              <w:jc w:val="both"/>
              <w:rPr>
                <w:color w:val="000000"/>
                <w:sz w:val="24"/>
                <w:szCs w:val="24"/>
                <w:lang w:eastAsia="lv-LV"/>
              </w:rPr>
            </w:pPr>
            <w:r w:rsidRPr="00E07C4D">
              <w:rPr>
                <w:b/>
                <w:bCs/>
                <w:sz w:val="24"/>
                <w:szCs w:val="24"/>
                <w:lang w:eastAsia="lv-LV"/>
              </w:rPr>
              <w:t>Vispārējais apraksts:</w:t>
            </w:r>
          </w:p>
        </w:tc>
      </w:tr>
      <w:tr w:rsidR="00E07C4D" w:rsidRPr="00E07C4D" w14:paraId="1238B384" w14:textId="77777777" w:rsidTr="0033733F">
        <w:trPr>
          <w:trHeight w:val="102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22DABD32" w14:textId="77777777" w:rsidR="00E07C4D" w:rsidRPr="00E07C4D" w:rsidRDefault="00E07C4D" w:rsidP="009B37C4">
            <w:pPr>
              <w:jc w:val="center"/>
              <w:rPr>
                <w:sz w:val="24"/>
                <w:szCs w:val="24"/>
                <w:lang w:eastAsia="lv-LV"/>
              </w:rPr>
            </w:pPr>
            <w:r w:rsidRPr="00E07C4D">
              <w:rPr>
                <w:sz w:val="24"/>
                <w:szCs w:val="24"/>
                <w:lang w:eastAsia="lv-LV"/>
              </w:rPr>
              <w:t>3.</w:t>
            </w:r>
          </w:p>
        </w:tc>
        <w:tc>
          <w:tcPr>
            <w:tcW w:w="981" w:type="pct"/>
            <w:tcBorders>
              <w:top w:val="nil"/>
              <w:left w:val="nil"/>
              <w:bottom w:val="single" w:sz="4" w:space="0" w:color="auto"/>
              <w:right w:val="single" w:sz="4" w:space="0" w:color="auto"/>
            </w:tcBorders>
            <w:shd w:val="clear" w:color="auto" w:fill="auto"/>
            <w:vAlign w:val="center"/>
            <w:hideMark/>
          </w:tcPr>
          <w:p w14:paraId="3C98F34B" w14:textId="77777777" w:rsidR="00E07C4D" w:rsidRPr="00E07C4D" w:rsidRDefault="00E07C4D" w:rsidP="009B37C4">
            <w:pPr>
              <w:rPr>
                <w:sz w:val="24"/>
                <w:szCs w:val="24"/>
              </w:rPr>
            </w:pPr>
            <w:r w:rsidRPr="00E07C4D">
              <w:rPr>
                <w:sz w:val="24"/>
                <w:szCs w:val="24"/>
              </w:rPr>
              <w:t>Pielietojums</w:t>
            </w:r>
          </w:p>
        </w:tc>
        <w:tc>
          <w:tcPr>
            <w:tcW w:w="1865" w:type="pct"/>
            <w:tcBorders>
              <w:top w:val="nil"/>
              <w:left w:val="nil"/>
              <w:bottom w:val="single" w:sz="4" w:space="0" w:color="auto"/>
              <w:right w:val="single" w:sz="4" w:space="0" w:color="auto"/>
            </w:tcBorders>
            <w:shd w:val="clear" w:color="auto" w:fill="auto"/>
            <w:hideMark/>
          </w:tcPr>
          <w:p w14:paraId="52BA4CB3" w14:textId="77777777" w:rsidR="00E07C4D" w:rsidRPr="00E07C4D" w:rsidRDefault="00E07C4D" w:rsidP="009B37C4">
            <w:pPr>
              <w:jc w:val="both"/>
              <w:rPr>
                <w:sz w:val="24"/>
                <w:szCs w:val="24"/>
              </w:rPr>
            </w:pPr>
            <w:r w:rsidRPr="00E07C4D">
              <w:rPr>
                <w:sz w:val="24"/>
                <w:szCs w:val="24"/>
              </w:rPr>
              <w:t xml:space="preserve">Ķiveres </w:t>
            </w:r>
            <w:proofErr w:type="spellStart"/>
            <w:r w:rsidRPr="00E07C4D">
              <w:rPr>
                <w:sz w:val="24"/>
                <w:szCs w:val="24"/>
              </w:rPr>
              <w:t>pasega</w:t>
            </w:r>
            <w:proofErr w:type="spellEnd"/>
            <w:r w:rsidRPr="00E07C4D">
              <w:rPr>
                <w:sz w:val="24"/>
                <w:szCs w:val="24"/>
              </w:rPr>
              <w:t xml:space="preserve"> paredzēta, lai nodrošinātu ugunsdzēsēja galvas un kakla aizsardzību pret bīstamiem un kaitīgiem apkārtējās vides faktoriem, dzēšot ugunsgrēkus un veicot glābšanas darbus, kā arī pret nelabvēlīgiem klimatiskajiem apstākļiem, </w:t>
            </w:r>
            <w:r w:rsidRPr="00E07C4D">
              <w:rPr>
                <w:color w:val="000000" w:themeColor="text1"/>
                <w:sz w:val="24"/>
                <w:szCs w:val="24"/>
              </w:rPr>
              <w:t>nesamazinot redzamības lauku un netraucējot elpošanai, ļaujot izmantot aizsargķiveres brilles un sakaru iekārtas.</w:t>
            </w:r>
          </w:p>
        </w:tc>
        <w:tc>
          <w:tcPr>
            <w:tcW w:w="1730" w:type="pct"/>
            <w:tcBorders>
              <w:top w:val="nil"/>
              <w:left w:val="nil"/>
              <w:bottom w:val="single" w:sz="4" w:space="0" w:color="auto"/>
              <w:right w:val="single" w:sz="4" w:space="0" w:color="auto"/>
            </w:tcBorders>
            <w:shd w:val="clear" w:color="auto" w:fill="auto"/>
            <w:noWrap/>
            <w:vAlign w:val="bottom"/>
            <w:hideMark/>
          </w:tcPr>
          <w:p w14:paraId="501D61AB"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038AB777" w14:textId="77777777" w:rsidTr="0033733F">
        <w:trPr>
          <w:trHeight w:val="51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244B92FD" w14:textId="77777777" w:rsidR="00E07C4D" w:rsidRPr="00E07C4D" w:rsidRDefault="00E07C4D" w:rsidP="009B37C4">
            <w:pPr>
              <w:jc w:val="center"/>
              <w:rPr>
                <w:sz w:val="24"/>
                <w:szCs w:val="24"/>
                <w:lang w:eastAsia="lv-LV"/>
              </w:rPr>
            </w:pPr>
            <w:r w:rsidRPr="00E07C4D">
              <w:rPr>
                <w:sz w:val="24"/>
                <w:szCs w:val="24"/>
                <w:lang w:eastAsia="lv-LV"/>
              </w:rPr>
              <w:t>4.</w:t>
            </w:r>
          </w:p>
        </w:tc>
        <w:tc>
          <w:tcPr>
            <w:tcW w:w="981" w:type="pct"/>
            <w:tcBorders>
              <w:top w:val="nil"/>
              <w:left w:val="nil"/>
              <w:bottom w:val="single" w:sz="4" w:space="0" w:color="auto"/>
              <w:right w:val="single" w:sz="4" w:space="0" w:color="auto"/>
            </w:tcBorders>
            <w:shd w:val="clear" w:color="auto" w:fill="auto"/>
            <w:vAlign w:val="center"/>
            <w:hideMark/>
          </w:tcPr>
          <w:p w14:paraId="0252CB0E" w14:textId="77777777" w:rsidR="00E07C4D" w:rsidRPr="00E07C4D" w:rsidRDefault="00E07C4D" w:rsidP="009B37C4">
            <w:pPr>
              <w:rPr>
                <w:sz w:val="24"/>
                <w:szCs w:val="24"/>
              </w:rPr>
            </w:pPr>
            <w:r w:rsidRPr="00E07C4D">
              <w:rPr>
                <w:sz w:val="24"/>
                <w:szCs w:val="24"/>
              </w:rPr>
              <w:t>Konstrukcija:</w:t>
            </w:r>
          </w:p>
        </w:tc>
        <w:tc>
          <w:tcPr>
            <w:tcW w:w="1865" w:type="pct"/>
            <w:tcBorders>
              <w:top w:val="nil"/>
              <w:left w:val="nil"/>
              <w:bottom w:val="single" w:sz="4" w:space="0" w:color="auto"/>
              <w:right w:val="single" w:sz="4" w:space="0" w:color="auto"/>
            </w:tcBorders>
            <w:shd w:val="clear" w:color="auto" w:fill="auto"/>
            <w:hideMark/>
          </w:tcPr>
          <w:p w14:paraId="6352469D" w14:textId="77777777" w:rsidR="00C7112F" w:rsidRDefault="00E07C4D" w:rsidP="009B37C4">
            <w:pPr>
              <w:jc w:val="both"/>
              <w:rPr>
                <w:sz w:val="24"/>
                <w:szCs w:val="24"/>
              </w:rPr>
            </w:pPr>
            <w:r w:rsidRPr="00E07C4D">
              <w:rPr>
                <w:sz w:val="24"/>
                <w:szCs w:val="24"/>
              </w:rPr>
              <w:t xml:space="preserve">Ķiveres </w:t>
            </w:r>
            <w:proofErr w:type="spellStart"/>
            <w:r w:rsidRPr="00E07C4D">
              <w:rPr>
                <w:sz w:val="24"/>
                <w:szCs w:val="24"/>
              </w:rPr>
              <w:t>pasega</w:t>
            </w:r>
            <w:proofErr w:type="spellEnd"/>
            <w:r w:rsidRPr="00E07C4D">
              <w:rPr>
                <w:sz w:val="24"/>
                <w:szCs w:val="24"/>
              </w:rPr>
              <w:t xml:space="preserve"> tiek veidota cilvēka galvas formā. Sejas daļā noapaļotas formas izgriezums ar elastīgu izgriezuma malas apstrādi. </w:t>
            </w:r>
            <w:proofErr w:type="spellStart"/>
            <w:r w:rsidRPr="00E07C4D">
              <w:rPr>
                <w:sz w:val="24"/>
                <w:szCs w:val="24"/>
              </w:rPr>
              <w:t>Pasega</w:t>
            </w:r>
            <w:proofErr w:type="spellEnd"/>
            <w:r w:rsidRPr="00E07C4D">
              <w:rPr>
                <w:sz w:val="24"/>
                <w:szCs w:val="24"/>
              </w:rPr>
              <w:t xml:space="preserve"> sastāv no divām kārtām (slāņiem). Viena izmēra. Izgriezuma formai jānodrošina sejas un galvas aizsardzība ugunsdzēsēju elpošanas aparāta sejas maskas izmantošanas laikā.</w:t>
            </w:r>
          </w:p>
          <w:p w14:paraId="3D449514" w14:textId="70074E43" w:rsidR="00E07C4D" w:rsidRPr="00E07C4D" w:rsidRDefault="00E07C4D" w:rsidP="009B37C4">
            <w:pPr>
              <w:jc w:val="both"/>
              <w:rPr>
                <w:sz w:val="24"/>
                <w:szCs w:val="24"/>
              </w:rPr>
            </w:pPr>
            <w:r w:rsidRPr="00E07C4D">
              <w:rPr>
                <w:sz w:val="24"/>
                <w:szCs w:val="24"/>
              </w:rPr>
              <w:t xml:space="preserve"> </w:t>
            </w:r>
          </w:p>
          <w:p w14:paraId="0B17F491" w14:textId="77777777" w:rsidR="00E07C4D" w:rsidRPr="00E07C4D" w:rsidRDefault="00E07C4D" w:rsidP="009B37C4">
            <w:pPr>
              <w:jc w:val="both"/>
              <w:rPr>
                <w:sz w:val="24"/>
                <w:szCs w:val="24"/>
              </w:rPr>
            </w:pPr>
          </w:p>
        </w:tc>
        <w:tc>
          <w:tcPr>
            <w:tcW w:w="1730" w:type="pct"/>
            <w:tcBorders>
              <w:top w:val="nil"/>
              <w:left w:val="nil"/>
              <w:bottom w:val="single" w:sz="4" w:space="0" w:color="auto"/>
              <w:right w:val="single" w:sz="4" w:space="0" w:color="auto"/>
            </w:tcBorders>
            <w:shd w:val="clear" w:color="auto" w:fill="auto"/>
            <w:noWrap/>
            <w:vAlign w:val="bottom"/>
            <w:hideMark/>
          </w:tcPr>
          <w:p w14:paraId="310E100E"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1CE74335" w14:textId="77777777" w:rsidTr="009B37C4">
        <w:trPr>
          <w:trHeight w:val="314"/>
        </w:trPr>
        <w:tc>
          <w:tcPr>
            <w:tcW w:w="424" w:type="pct"/>
            <w:tcBorders>
              <w:top w:val="nil"/>
              <w:left w:val="single" w:sz="4" w:space="0" w:color="auto"/>
              <w:bottom w:val="single" w:sz="4" w:space="0" w:color="auto"/>
              <w:right w:val="single" w:sz="4" w:space="0" w:color="auto"/>
            </w:tcBorders>
            <w:shd w:val="clear" w:color="auto" w:fill="auto"/>
            <w:noWrap/>
            <w:vAlign w:val="center"/>
          </w:tcPr>
          <w:p w14:paraId="7BAD038E" w14:textId="77777777" w:rsidR="00E07C4D" w:rsidRPr="00E07C4D" w:rsidRDefault="00E07C4D" w:rsidP="009B37C4">
            <w:pPr>
              <w:jc w:val="center"/>
              <w:rPr>
                <w:sz w:val="24"/>
                <w:szCs w:val="24"/>
                <w:lang w:eastAsia="lv-LV"/>
              </w:rPr>
            </w:pPr>
            <w:r w:rsidRPr="00E07C4D">
              <w:rPr>
                <w:sz w:val="24"/>
                <w:szCs w:val="24"/>
                <w:lang w:eastAsia="lv-LV"/>
              </w:rPr>
              <w:lastRenderedPageBreak/>
              <w:t>5.</w:t>
            </w:r>
          </w:p>
        </w:tc>
        <w:tc>
          <w:tcPr>
            <w:tcW w:w="4576" w:type="pct"/>
            <w:gridSpan w:val="3"/>
            <w:tcBorders>
              <w:top w:val="nil"/>
              <w:left w:val="nil"/>
              <w:bottom w:val="single" w:sz="4" w:space="0" w:color="auto"/>
              <w:right w:val="single" w:sz="4" w:space="0" w:color="auto"/>
            </w:tcBorders>
            <w:shd w:val="clear" w:color="auto" w:fill="auto"/>
            <w:vAlign w:val="center"/>
            <w:hideMark/>
          </w:tcPr>
          <w:p w14:paraId="376E48AF" w14:textId="77777777" w:rsidR="00E07C4D" w:rsidRPr="00E07C4D" w:rsidRDefault="00E07C4D" w:rsidP="009B37C4">
            <w:pPr>
              <w:rPr>
                <w:sz w:val="24"/>
                <w:szCs w:val="24"/>
              </w:rPr>
            </w:pPr>
            <w:r w:rsidRPr="00E07C4D">
              <w:rPr>
                <w:sz w:val="24"/>
                <w:szCs w:val="24"/>
              </w:rPr>
              <w:t>Materiāls:</w:t>
            </w:r>
          </w:p>
        </w:tc>
      </w:tr>
      <w:tr w:rsidR="00E07C4D" w:rsidRPr="00E07C4D" w14:paraId="12F0462C" w14:textId="77777777" w:rsidTr="0033733F">
        <w:trPr>
          <w:trHeight w:val="449"/>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6F0A15BA" w14:textId="77777777" w:rsidR="00E07C4D" w:rsidRPr="00E07C4D" w:rsidRDefault="00E07C4D" w:rsidP="009B37C4">
            <w:pPr>
              <w:jc w:val="center"/>
              <w:rPr>
                <w:sz w:val="24"/>
                <w:szCs w:val="24"/>
                <w:lang w:eastAsia="lv-LV"/>
              </w:rPr>
            </w:pPr>
            <w:r w:rsidRPr="00E07C4D">
              <w:rPr>
                <w:sz w:val="24"/>
                <w:szCs w:val="24"/>
                <w:lang w:eastAsia="lv-LV"/>
              </w:rPr>
              <w:t>5.1.</w:t>
            </w:r>
          </w:p>
        </w:tc>
        <w:tc>
          <w:tcPr>
            <w:tcW w:w="981" w:type="pct"/>
            <w:tcBorders>
              <w:top w:val="nil"/>
              <w:left w:val="nil"/>
              <w:bottom w:val="single" w:sz="4" w:space="0" w:color="auto"/>
              <w:right w:val="single" w:sz="4" w:space="0" w:color="auto"/>
            </w:tcBorders>
            <w:shd w:val="clear" w:color="auto" w:fill="auto"/>
            <w:vAlign w:val="center"/>
            <w:hideMark/>
          </w:tcPr>
          <w:p w14:paraId="70F079BA" w14:textId="77777777" w:rsidR="00E07C4D" w:rsidRPr="00E07C4D" w:rsidRDefault="00E07C4D" w:rsidP="009B37C4">
            <w:pPr>
              <w:rPr>
                <w:sz w:val="24"/>
                <w:szCs w:val="24"/>
              </w:rPr>
            </w:pPr>
            <w:r w:rsidRPr="00E07C4D">
              <w:rPr>
                <w:sz w:val="24"/>
                <w:szCs w:val="24"/>
              </w:rPr>
              <w:t>Virsējai kārtai (slānim)</w:t>
            </w:r>
          </w:p>
        </w:tc>
        <w:tc>
          <w:tcPr>
            <w:tcW w:w="1865" w:type="pct"/>
            <w:tcBorders>
              <w:top w:val="nil"/>
              <w:left w:val="nil"/>
              <w:bottom w:val="single" w:sz="4" w:space="0" w:color="auto"/>
              <w:right w:val="single" w:sz="4" w:space="0" w:color="auto"/>
            </w:tcBorders>
            <w:shd w:val="clear" w:color="auto" w:fill="auto"/>
            <w:hideMark/>
          </w:tcPr>
          <w:p w14:paraId="547AC9D5" w14:textId="77777777" w:rsidR="00E07C4D" w:rsidRPr="00E07C4D" w:rsidRDefault="00E07C4D" w:rsidP="009B37C4">
            <w:pPr>
              <w:jc w:val="both"/>
              <w:rPr>
                <w:sz w:val="24"/>
                <w:szCs w:val="24"/>
              </w:rPr>
            </w:pPr>
            <w:r w:rsidRPr="00E07C4D">
              <w:rPr>
                <w:sz w:val="24"/>
                <w:szCs w:val="24"/>
              </w:rPr>
              <w:t xml:space="preserve">Virsējam slānim jābūt izgatavotam no </w:t>
            </w:r>
            <w:proofErr w:type="spellStart"/>
            <w:r w:rsidRPr="00E07C4D">
              <w:rPr>
                <w:sz w:val="24"/>
                <w:szCs w:val="24"/>
              </w:rPr>
              <w:t>termoizturīgas</w:t>
            </w:r>
            <w:proofErr w:type="spellEnd"/>
            <w:r w:rsidRPr="00E07C4D">
              <w:rPr>
                <w:sz w:val="24"/>
                <w:szCs w:val="24"/>
              </w:rPr>
              <w:t xml:space="preserve"> trikotāžas, piemēram, </w:t>
            </w:r>
            <w:proofErr w:type="spellStart"/>
            <w:r w:rsidRPr="00E07C4D">
              <w:rPr>
                <w:sz w:val="24"/>
                <w:szCs w:val="24"/>
              </w:rPr>
              <w:t>Nomex</w:t>
            </w:r>
            <w:proofErr w:type="spellEnd"/>
            <w:r w:rsidRPr="00E07C4D">
              <w:rPr>
                <w:sz w:val="24"/>
                <w:szCs w:val="24"/>
              </w:rPr>
              <w:t xml:space="preserve"> vai ekvivalenta materiāla.</w:t>
            </w:r>
          </w:p>
        </w:tc>
        <w:tc>
          <w:tcPr>
            <w:tcW w:w="1730" w:type="pct"/>
            <w:tcBorders>
              <w:top w:val="nil"/>
              <w:left w:val="nil"/>
              <w:bottom w:val="single" w:sz="4" w:space="0" w:color="auto"/>
              <w:right w:val="single" w:sz="4" w:space="0" w:color="auto"/>
            </w:tcBorders>
            <w:shd w:val="clear" w:color="auto" w:fill="auto"/>
            <w:noWrap/>
            <w:vAlign w:val="bottom"/>
            <w:hideMark/>
          </w:tcPr>
          <w:p w14:paraId="059DD490"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74D0DD07" w14:textId="77777777" w:rsidTr="0033733F">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26C0BFC2" w14:textId="77777777" w:rsidR="00E07C4D" w:rsidRPr="00E07C4D" w:rsidRDefault="00E07C4D" w:rsidP="009B37C4">
            <w:pPr>
              <w:jc w:val="center"/>
              <w:rPr>
                <w:sz w:val="24"/>
                <w:szCs w:val="24"/>
                <w:lang w:eastAsia="lv-LV"/>
              </w:rPr>
            </w:pPr>
            <w:r w:rsidRPr="00E07C4D">
              <w:rPr>
                <w:sz w:val="24"/>
                <w:szCs w:val="24"/>
                <w:lang w:eastAsia="lv-LV"/>
              </w:rPr>
              <w:t>5.2.</w:t>
            </w:r>
          </w:p>
        </w:tc>
        <w:tc>
          <w:tcPr>
            <w:tcW w:w="981" w:type="pct"/>
            <w:tcBorders>
              <w:top w:val="nil"/>
              <w:left w:val="nil"/>
              <w:bottom w:val="single" w:sz="4" w:space="0" w:color="auto"/>
              <w:right w:val="single" w:sz="4" w:space="0" w:color="auto"/>
            </w:tcBorders>
            <w:shd w:val="clear" w:color="auto" w:fill="auto"/>
            <w:vAlign w:val="center"/>
            <w:hideMark/>
          </w:tcPr>
          <w:p w14:paraId="4B892AAD" w14:textId="77777777" w:rsidR="00E07C4D" w:rsidRPr="00E07C4D" w:rsidRDefault="00E07C4D" w:rsidP="009B37C4">
            <w:pPr>
              <w:rPr>
                <w:sz w:val="24"/>
                <w:szCs w:val="24"/>
              </w:rPr>
            </w:pPr>
            <w:r w:rsidRPr="00E07C4D">
              <w:rPr>
                <w:sz w:val="24"/>
                <w:szCs w:val="24"/>
              </w:rPr>
              <w:t>Iekšējai kārtai (slānim)</w:t>
            </w:r>
          </w:p>
        </w:tc>
        <w:tc>
          <w:tcPr>
            <w:tcW w:w="1865" w:type="pct"/>
            <w:tcBorders>
              <w:top w:val="nil"/>
              <w:left w:val="nil"/>
              <w:bottom w:val="single" w:sz="4" w:space="0" w:color="auto"/>
              <w:right w:val="single" w:sz="4" w:space="0" w:color="auto"/>
            </w:tcBorders>
            <w:shd w:val="clear" w:color="auto" w:fill="auto"/>
            <w:hideMark/>
          </w:tcPr>
          <w:p w14:paraId="68370756" w14:textId="77777777" w:rsidR="00E07C4D" w:rsidRPr="00E07C4D" w:rsidRDefault="00E07C4D" w:rsidP="009B37C4">
            <w:pPr>
              <w:jc w:val="both"/>
              <w:rPr>
                <w:sz w:val="24"/>
                <w:szCs w:val="24"/>
              </w:rPr>
            </w:pPr>
            <w:r w:rsidRPr="00E07C4D">
              <w:rPr>
                <w:sz w:val="24"/>
                <w:szCs w:val="24"/>
              </w:rPr>
              <w:t>Iekšējais slānis no materiāla, kas nodrošina higiēnas un ekspluatācijas prasības (</w:t>
            </w:r>
            <w:proofErr w:type="spellStart"/>
            <w:r w:rsidRPr="00E07C4D">
              <w:rPr>
                <w:sz w:val="24"/>
                <w:szCs w:val="24"/>
              </w:rPr>
              <w:t>piem</w:t>
            </w:r>
            <w:proofErr w:type="spellEnd"/>
            <w:r w:rsidRPr="00E07C4D">
              <w:rPr>
                <w:sz w:val="24"/>
                <w:szCs w:val="24"/>
              </w:rPr>
              <w:t>, viskoze, kokvilna).</w:t>
            </w:r>
          </w:p>
        </w:tc>
        <w:tc>
          <w:tcPr>
            <w:tcW w:w="1730" w:type="pct"/>
            <w:tcBorders>
              <w:top w:val="nil"/>
              <w:left w:val="nil"/>
              <w:bottom w:val="single" w:sz="4" w:space="0" w:color="auto"/>
              <w:right w:val="single" w:sz="4" w:space="0" w:color="auto"/>
            </w:tcBorders>
            <w:shd w:val="clear" w:color="auto" w:fill="auto"/>
            <w:noWrap/>
            <w:vAlign w:val="bottom"/>
            <w:hideMark/>
          </w:tcPr>
          <w:p w14:paraId="22215BF0"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9A0ABA2" w14:textId="77777777" w:rsidTr="0033733F">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0BBC4364" w14:textId="77777777" w:rsidR="00E07C4D" w:rsidRPr="00E07C4D" w:rsidRDefault="00E07C4D" w:rsidP="009B37C4">
            <w:pPr>
              <w:jc w:val="center"/>
              <w:rPr>
                <w:sz w:val="24"/>
                <w:szCs w:val="24"/>
                <w:lang w:eastAsia="lv-LV"/>
              </w:rPr>
            </w:pPr>
            <w:r w:rsidRPr="00E07C4D">
              <w:rPr>
                <w:sz w:val="24"/>
                <w:szCs w:val="24"/>
                <w:lang w:eastAsia="lv-LV"/>
              </w:rPr>
              <w:t>6.</w:t>
            </w:r>
          </w:p>
        </w:tc>
        <w:tc>
          <w:tcPr>
            <w:tcW w:w="981" w:type="pct"/>
            <w:tcBorders>
              <w:top w:val="nil"/>
              <w:left w:val="nil"/>
              <w:bottom w:val="single" w:sz="4" w:space="0" w:color="auto"/>
              <w:right w:val="single" w:sz="4" w:space="0" w:color="auto"/>
            </w:tcBorders>
            <w:shd w:val="clear" w:color="auto" w:fill="auto"/>
            <w:vAlign w:val="bottom"/>
            <w:hideMark/>
          </w:tcPr>
          <w:p w14:paraId="507211E4" w14:textId="77777777" w:rsidR="00E07C4D" w:rsidRPr="00E07C4D" w:rsidRDefault="00E07C4D" w:rsidP="009B37C4">
            <w:pPr>
              <w:rPr>
                <w:sz w:val="24"/>
                <w:szCs w:val="24"/>
              </w:rPr>
            </w:pPr>
            <w:r w:rsidRPr="00E07C4D">
              <w:rPr>
                <w:sz w:val="24"/>
                <w:szCs w:val="24"/>
              </w:rPr>
              <w:t>Svars</w:t>
            </w:r>
          </w:p>
        </w:tc>
        <w:tc>
          <w:tcPr>
            <w:tcW w:w="1865" w:type="pct"/>
            <w:tcBorders>
              <w:top w:val="nil"/>
              <w:left w:val="nil"/>
              <w:bottom w:val="single" w:sz="4" w:space="0" w:color="auto"/>
              <w:right w:val="single" w:sz="4" w:space="0" w:color="auto"/>
            </w:tcBorders>
            <w:shd w:val="clear" w:color="auto" w:fill="auto"/>
            <w:hideMark/>
          </w:tcPr>
          <w:p w14:paraId="43254B5E" w14:textId="77777777" w:rsidR="00E07C4D" w:rsidRPr="00E07C4D" w:rsidRDefault="00E07C4D" w:rsidP="009B37C4">
            <w:pPr>
              <w:rPr>
                <w:sz w:val="24"/>
                <w:szCs w:val="24"/>
              </w:rPr>
            </w:pPr>
            <w:r w:rsidRPr="00E07C4D">
              <w:rPr>
                <w:sz w:val="24"/>
                <w:szCs w:val="24"/>
              </w:rPr>
              <w:t>Ne vairāk kā 350 g.</w:t>
            </w:r>
          </w:p>
        </w:tc>
        <w:tc>
          <w:tcPr>
            <w:tcW w:w="1730" w:type="pct"/>
            <w:tcBorders>
              <w:top w:val="nil"/>
              <w:left w:val="nil"/>
              <w:bottom w:val="single" w:sz="4" w:space="0" w:color="auto"/>
              <w:right w:val="single" w:sz="4" w:space="0" w:color="auto"/>
            </w:tcBorders>
            <w:shd w:val="clear" w:color="auto" w:fill="auto"/>
            <w:noWrap/>
            <w:vAlign w:val="bottom"/>
            <w:hideMark/>
          </w:tcPr>
          <w:p w14:paraId="08C93270"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0D1B60F" w14:textId="77777777" w:rsidTr="0033733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13E5417E" w14:textId="77777777" w:rsidR="00E07C4D" w:rsidRPr="00E07C4D" w:rsidRDefault="00E07C4D" w:rsidP="009B37C4">
            <w:pPr>
              <w:jc w:val="center"/>
              <w:rPr>
                <w:sz w:val="24"/>
                <w:szCs w:val="24"/>
                <w:lang w:eastAsia="lv-LV"/>
              </w:rPr>
            </w:pPr>
            <w:r w:rsidRPr="00E07C4D">
              <w:rPr>
                <w:sz w:val="24"/>
                <w:szCs w:val="24"/>
                <w:lang w:eastAsia="lv-LV"/>
              </w:rPr>
              <w:t>7.</w:t>
            </w:r>
          </w:p>
        </w:tc>
        <w:tc>
          <w:tcPr>
            <w:tcW w:w="981" w:type="pct"/>
            <w:tcBorders>
              <w:top w:val="nil"/>
              <w:left w:val="nil"/>
              <w:bottom w:val="single" w:sz="4" w:space="0" w:color="auto"/>
              <w:right w:val="single" w:sz="4" w:space="0" w:color="auto"/>
            </w:tcBorders>
            <w:shd w:val="clear" w:color="auto" w:fill="auto"/>
            <w:vAlign w:val="bottom"/>
            <w:hideMark/>
          </w:tcPr>
          <w:p w14:paraId="5D0E37DE" w14:textId="77777777" w:rsidR="00E07C4D" w:rsidRPr="00E07C4D" w:rsidRDefault="00E07C4D" w:rsidP="009B37C4">
            <w:pPr>
              <w:rPr>
                <w:sz w:val="24"/>
                <w:szCs w:val="24"/>
              </w:rPr>
            </w:pPr>
            <w:r w:rsidRPr="00E07C4D">
              <w:rPr>
                <w:sz w:val="24"/>
                <w:szCs w:val="24"/>
              </w:rPr>
              <w:t>Krāsa</w:t>
            </w:r>
          </w:p>
        </w:tc>
        <w:tc>
          <w:tcPr>
            <w:tcW w:w="1865" w:type="pct"/>
            <w:tcBorders>
              <w:top w:val="nil"/>
              <w:left w:val="nil"/>
              <w:bottom w:val="single" w:sz="4" w:space="0" w:color="auto"/>
              <w:right w:val="single" w:sz="4" w:space="0" w:color="auto"/>
            </w:tcBorders>
            <w:shd w:val="clear" w:color="auto" w:fill="auto"/>
            <w:hideMark/>
          </w:tcPr>
          <w:p w14:paraId="0582293A" w14:textId="21B6A687" w:rsidR="00E07C4D" w:rsidRPr="00E07C4D" w:rsidRDefault="00E07C4D" w:rsidP="009B37C4">
            <w:pPr>
              <w:jc w:val="both"/>
              <w:rPr>
                <w:sz w:val="24"/>
                <w:szCs w:val="24"/>
              </w:rPr>
            </w:pPr>
            <w:proofErr w:type="spellStart"/>
            <w:r w:rsidRPr="00E07C4D">
              <w:rPr>
                <w:color w:val="000000" w:themeColor="text1"/>
                <w:sz w:val="24"/>
                <w:szCs w:val="24"/>
              </w:rPr>
              <w:t>Pasegām</w:t>
            </w:r>
            <w:proofErr w:type="spellEnd"/>
            <w:r w:rsidRPr="00E07C4D">
              <w:rPr>
                <w:color w:val="000000" w:themeColor="text1"/>
                <w:sz w:val="24"/>
                <w:szCs w:val="24"/>
              </w:rPr>
              <w:t xml:space="preserve"> jābūt melnā vai tumši zilā krāsā.</w:t>
            </w:r>
          </w:p>
        </w:tc>
        <w:tc>
          <w:tcPr>
            <w:tcW w:w="1730" w:type="pct"/>
            <w:tcBorders>
              <w:top w:val="nil"/>
              <w:left w:val="nil"/>
              <w:bottom w:val="single" w:sz="4" w:space="0" w:color="auto"/>
              <w:right w:val="single" w:sz="4" w:space="0" w:color="auto"/>
            </w:tcBorders>
            <w:shd w:val="clear" w:color="auto" w:fill="auto"/>
            <w:noWrap/>
            <w:vAlign w:val="bottom"/>
            <w:hideMark/>
          </w:tcPr>
          <w:p w14:paraId="6D7446EC" w14:textId="77777777" w:rsidR="00E07C4D" w:rsidRPr="00E07C4D" w:rsidRDefault="00E07C4D" w:rsidP="009B37C4">
            <w:pPr>
              <w:rPr>
                <w:color w:val="000000"/>
                <w:sz w:val="24"/>
                <w:szCs w:val="24"/>
                <w:lang w:eastAsia="lv-LV"/>
              </w:rPr>
            </w:pPr>
            <w:r w:rsidRPr="00E07C4D">
              <w:rPr>
                <w:color w:val="000000"/>
                <w:sz w:val="24"/>
                <w:szCs w:val="24"/>
                <w:lang w:eastAsia="lv-LV"/>
              </w:rPr>
              <w:t xml:space="preserve">  </w:t>
            </w:r>
          </w:p>
        </w:tc>
      </w:tr>
      <w:tr w:rsidR="00E07C4D" w:rsidRPr="00E07C4D" w14:paraId="507688E1" w14:textId="77777777" w:rsidTr="00C7112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28422DB3" w14:textId="77777777" w:rsidR="00E07C4D" w:rsidRPr="00E07C4D" w:rsidRDefault="00E07C4D" w:rsidP="009B37C4">
            <w:pPr>
              <w:jc w:val="center"/>
              <w:rPr>
                <w:sz w:val="24"/>
                <w:szCs w:val="24"/>
                <w:lang w:eastAsia="lv-LV"/>
              </w:rPr>
            </w:pPr>
            <w:r w:rsidRPr="00E07C4D">
              <w:rPr>
                <w:sz w:val="24"/>
                <w:szCs w:val="24"/>
                <w:lang w:eastAsia="lv-LV"/>
              </w:rPr>
              <w:t>8.</w:t>
            </w:r>
          </w:p>
        </w:tc>
        <w:tc>
          <w:tcPr>
            <w:tcW w:w="981" w:type="pct"/>
            <w:tcBorders>
              <w:top w:val="nil"/>
              <w:left w:val="nil"/>
              <w:bottom w:val="single" w:sz="4" w:space="0" w:color="auto"/>
              <w:right w:val="single" w:sz="4" w:space="0" w:color="auto"/>
            </w:tcBorders>
            <w:shd w:val="clear" w:color="auto" w:fill="auto"/>
            <w:vAlign w:val="center"/>
            <w:hideMark/>
          </w:tcPr>
          <w:p w14:paraId="0DDFF41D" w14:textId="77777777" w:rsidR="00E07C4D" w:rsidRPr="00E07C4D" w:rsidRDefault="00E07C4D" w:rsidP="009B37C4">
            <w:pPr>
              <w:rPr>
                <w:sz w:val="24"/>
                <w:szCs w:val="24"/>
              </w:rPr>
            </w:pPr>
            <w:r w:rsidRPr="00E07C4D">
              <w:rPr>
                <w:sz w:val="24"/>
                <w:szCs w:val="24"/>
              </w:rPr>
              <w:t>Marķējums</w:t>
            </w:r>
          </w:p>
        </w:tc>
        <w:tc>
          <w:tcPr>
            <w:tcW w:w="1865" w:type="pct"/>
            <w:tcBorders>
              <w:top w:val="nil"/>
              <w:left w:val="nil"/>
              <w:bottom w:val="single" w:sz="4" w:space="0" w:color="auto"/>
              <w:right w:val="single" w:sz="4" w:space="0" w:color="auto"/>
            </w:tcBorders>
            <w:shd w:val="clear" w:color="auto" w:fill="auto"/>
            <w:hideMark/>
          </w:tcPr>
          <w:p w14:paraId="63A4A5F8" w14:textId="272C7814" w:rsidR="00E07C4D" w:rsidRPr="00E07C4D" w:rsidRDefault="00C7112F" w:rsidP="009B37C4">
            <w:pPr>
              <w:jc w:val="both"/>
              <w:rPr>
                <w:sz w:val="24"/>
                <w:szCs w:val="24"/>
              </w:rPr>
            </w:pPr>
            <w:r>
              <w:rPr>
                <w:sz w:val="24"/>
                <w:szCs w:val="24"/>
              </w:rPr>
              <w:t xml:space="preserve">Jābūt </w:t>
            </w:r>
            <w:r w:rsidR="00E07C4D" w:rsidRPr="00E07C4D">
              <w:rPr>
                <w:sz w:val="24"/>
                <w:szCs w:val="24"/>
              </w:rPr>
              <w:t>CE marķējum</w:t>
            </w:r>
            <w:r>
              <w:rPr>
                <w:sz w:val="24"/>
                <w:szCs w:val="24"/>
              </w:rPr>
              <w:t>am.</w:t>
            </w:r>
          </w:p>
        </w:tc>
        <w:tc>
          <w:tcPr>
            <w:tcW w:w="1730" w:type="pct"/>
            <w:tcBorders>
              <w:top w:val="nil"/>
              <w:left w:val="nil"/>
              <w:bottom w:val="single" w:sz="4" w:space="0" w:color="auto"/>
              <w:right w:val="single" w:sz="4" w:space="0" w:color="auto"/>
            </w:tcBorders>
            <w:shd w:val="clear" w:color="auto" w:fill="auto"/>
            <w:noWrap/>
            <w:vAlign w:val="bottom"/>
            <w:hideMark/>
          </w:tcPr>
          <w:p w14:paraId="3E800617"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795570D8" w14:textId="77777777" w:rsidTr="00E6331D">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6E6E087C" w14:textId="77777777" w:rsidR="00E07C4D" w:rsidRPr="00E07C4D" w:rsidRDefault="00E07C4D" w:rsidP="009B37C4">
            <w:pPr>
              <w:jc w:val="center"/>
              <w:rPr>
                <w:sz w:val="24"/>
                <w:szCs w:val="24"/>
                <w:lang w:eastAsia="lv-LV"/>
              </w:rPr>
            </w:pPr>
            <w:r w:rsidRPr="00E07C4D">
              <w:rPr>
                <w:sz w:val="24"/>
                <w:szCs w:val="24"/>
                <w:lang w:eastAsia="lv-LV"/>
              </w:rPr>
              <w:t>9.</w:t>
            </w:r>
          </w:p>
        </w:tc>
        <w:tc>
          <w:tcPr>
            <w:tcW w:w="981" w:type="pct"/>
            <w:tcBorders>
              <w:top w:val="nil"/>
              <w:left w:val="nil"/>
              <w:bottom w:val="single" w:sz="4" w:space="0" w:color="auto"/>
              <w:right w:val="single" w:sz="4" w:space="0" w:color="auto"/>
            </w:tcBorders>
            <w:shd w:val="clear" w:color="auto" w:fill="auto"/>
            <w:hideMark/>
          </w:tcPr>
          <w:p w14:paraId="0E487AB4" w14:textId="77777777" w:rsidR="00E07C4D" w:rsidRPr="00E07C4D" w:rsidRDefault="00E07C4D" w:rsidP="009B37C4">
            <w:pPr>
              <w:rPr>
                <w:sz w:val="24"/>
                <w:szCs w:val="24"/>
              </w:rPr>
            </w:pPr>
            <w:r w:rsidRPr="00E07C4D">
              <w:rPr>
                <w:sz w:val="24"/>
                <w:szCs w:val="24"/>
              </w:rPr>
              <w:t>Papildus zīmes (etiķetes)</w:t>
            </w:r>
          </w:p>
        </w:tc>
        <w:tc>
          <w:tcPr>
            <w:tcW w:w="1865" w:type="pct"/>
            <w:tcBorders>
              <w:top w:val="nil"/>
              <w:left w:val="nil"/>
              <w:bottom w:val="single" w:sz="4" w:space="0" w:color="auto"/>
              <w:right w:val="single" w:sz="4" w:space="0" w:color="auto"/>
            </w:tcBorders>
            <w:shd w:val="clear" w:color="auto" w:fill="auto"/>
            <w:hideMark/>
          </w:tcPr>
          <w:p w14:paraId="0D981666" w14:textId="77777777" w:rsidR="00E07C4D" w:rsidRPr="00E07C4D" w:rsidRDefault="00E07C4D" w:rsidP="009B37C4">
            <w:pPr>
              <w:jc w:val="both"/>
              <w:rPr>
                <w:sz w:val="24"/>
                <w:szCs w:val="24"/>
              </w:rPr>
            </w:pPr>
            <w:r w:rsidRPr="00E07C4D">
              <w:rPr>
                <w:sz w:val="24"/>
                <w:szCs w:val="24"/>
              </w:rPr>
              <w:t>Izstrādājuma kopšanas zīme, izstrādājuma sastāva zīme.</w:t>
            </w:r>
          </w:p>
        </w:tc>
        <w:tc>
          <w:tcPr>
            <w:tcW w:w="1730" w:type="pct"/>
            <w:tcBorders>
              <w:top w:val="nil"/>
              <w:left w:val="nil"/>
              <w:bottom w:val="single" w:sz="4" w:space="0" w:color="auto"/>
              <w:right w:val="single" w:sz="4" w:space="0" w:color="auto"/>
            </w:tcBorders>
            <w:shd w:val="clear" w:color="auto" w:fill="auto"/>
            <w:noWrap/>
            <w:vAlign w:val="bottom"/>
            <w:hideMark/>
          </w:tcPr>
          <w:p w14:paraId="1E9FF3B7"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73E151F3" w14:textId="77777777" w:rsidTr="0033733F">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5DD7059A" w14:textId="77777777" w:rsidR="00E07C4D" w:rsidRPr="00E07C4D" w:rsidRDefault="00E07C4D" w:rsidP="009B37C4">
            <w:pPr>
              <w:jc w:val="center"/>
              <w:rPr>
                <w:sz w:val="24"/>
                <w:szCs w:val="24"/>
                <w:lang w:eastAsia="lv-LV"/>
              </w:rPr>
            </w:pPr>
            <w:r w:rsidRPr="00E07C4D">
              <w:rPr>
                <w:sz w:val="24"/>
                <w:szCs w:val="24"/>
                <w:lang w:eastAsia="lv-LV"/>
              </w:rPr>
              <w:t>10.</w:t>
            </w:r>
          </w:p>
        </w:tc>
        <w:tc>
          <w:tcPr>
            <w:tcW w:w="981" w:type="pct"/>
            <w:tcBorders>
              <w:top w:val="nil"/>
              <w:left w:val="nil"/>
              <w:bottom w:val="single" w:sz="4" w:space="0" w:color="auto"/>
              <w:right w:val="single" w:sz="4" w:space="0" w:color="auto"/>
            </w:tcBorders>
            <w:shd w:val="clear" w:color="auto" w:fill="auto"/>
            <w:noWrap/>
            <w:vAlign w:val="center"/>
            <w:hideMark/>
          </w:tcPr>
          <w:p w14:paraId="1CFEDDF5" w14:textId="77777777" w:rsidR="00E07C4D" w:rsidRPr="00E07C4D" w:rsidRDefault="00E07C4D" w:rsidP="009B37C4">
            <w:pPr>
              <w:rPr>
                <w:sz w:val="24"/>
                <w:szCs w:val="24"/>
              </w:rPr>
            </w:pPr>
            <w:r w:rsidRPr="00E07C4D">
              <w:rPr>
                <w:sz w:val="24"/>
                <w:szCs w:val="24"/>
              </w:rPr>
              <w:t>Iesaiņojums</w:t>
            </w:r>
          </w:p>
        </w:tc>
        <w:tc>
          <w:tcPr>
            <w:tcW w:w="1865" w:type="pct"/>
            <w:tcBorders>
              <w:top w:val="nil"/>
              <w:left w:val="nil"/>
              <w:bottom w:val="single" w:sz="4" w:space="0" w:color="auto"/>
              <w:right w:val="single" w:sz="4" w:space="0" w:color="auto"/>
            </w:tcBorders>
            <w:shd w:val="clear" w:color="auto" w:fill="auto"/>
            <w:hideMark/>
          </w:tcPr>
          <w:p w14:paraId="7895C0E4" w14:textId="4740A1BA" w:rsidR="00E07C4D" w:rsidRPr="00E07C4D" w:rsidRDefault="00E07C4D" w:rsidP="009B37C4">
            <w:pPr>
              <w:jc w:val="both"/>
              <w:rPr>
                <w:sz w:val="24"/>
                <w:szCs w:val="24"/>
              </w:rPr>
            </w:pPr>
            <w:r w:rsidRPr="00E07C4D">
              <w:rPr>
                <w:sz w:val="24"/>
                <w:szCs w:val="24"/>
              </w:rPr>
              <w:t xml:space="preserve">Katrs no izstrādājumiem </w:t>
            </w:r>
            <w:r w:rsidR="00DC77A5">
              <w:rPr>
                <w:sz w:val="24"/>
                <w:szCs w:val="24"/>
              </w:rPr>
              <w:t xml:space="preserve">atsevišķā </w:t>
            </w:r>
            <w:r w:rsidRPr="00E07C4D">
              <w:rPr>
                <w:sz w:val="24"/>
                <w:szCs w:val="24"/>
              </w:rPr>
              <w:t>iepakojumā.</w:t>
            </w:r>
          </w:p>
        </w:tc>
        <w:tc>
          <w:tcPr>
            <w:tcW w:w="1730" w:type="pct"/>
            <w:tcBorders>
              <w:top w:val="nil"/>
              <w:left w:val="nil"/>
              <w:bottom w:val="single" w:sz="4" w:space="0" w:color="auto"/>
              <w:right w:val="single" w:sz="4" w:space="0" w:color="auto"/>
            </w:tcBorders>
            <w:shd w:val="clear" w:color="auto" w:fill="auto"/>
            <w:noWrap/>
            <w:vAlign w:val="bottom"/>
            <w:hideMark/>
          </w:tcPr>
          <w:p w14:paraId="2415D035"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57707A4" w14:textId="77777777" w:rsidTr="0033733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2611C92C" w14:textId="77777777" w:rsidR="00E07C4D" w:rsidRPr="00E07C4D" w:rsidRDefault="00E07C4D" w:rsidP="009B37C4">
            <w:pPr>
              <w:jc w:val="center"/>
              <w:rPr>
                <w:sz w:val="24"/>
                <w:szCs w:val="24"/>
                <w:lang w:eastAsia="lv-LV"/>
              </w:rPr>
            </w:pPr>
            <w:r w:rsidRPr="00E07C4D">
              <w:rPr>
                <w:sz w:val="24"/>
                <w:szCs w:val="24"/>
                <w:lang w:eastAsia="lv-LV"/>
              </w:rPr>
              <w:t>11.</w:t>
            </w:r>
          </w:p>
        </w:tc>
        <w:tc>
          <w:tcPr>
            <w:tcW w:w="981" w:type="pct"/>
            <w:tcBorders>
              <w:top w:val="nil"/>
              <w:left w:val="nil"/>
              <w:bottom w:val="single" w:sz="4" w:space="0" w:color="auto"/>
              <w:right w:val="single" w:sz="4" w:space="0" w:color="auto"/>
            </w:tcBorders>
            <w:shd w:val="clear" w:color="auto" w:fill="auto"/>
            <w:vAlign w:val="bottom"/>
            <w:hideMark/>
          </w:tcPr>
          <w:p w14:paraId="135F540F" w14:textId="77777777" w:rsidR="00E07C4D" w:rsidRPr="00E07C4D" w:rsidRDefault="00E07C4D" w:rsidP="009B37C4">
            <w:pPr>
              <w:rPr>
                <w:sz w:val="24"/>
                <w:szCs w:val="24"/>
              </w:rPr>
            </w:pPr>
            <w:r w:rsidRPr="00E07C4D">
              <w:rPr>
                <w:sz w:val="24"/>
                <w:szCs w:val="24"/>
              </w:rPr>
              <w:t>Garantija</w:t>
            </w:r>
          </w:p>
        </w:tc>
        <w:tc>
          <w:tcPr>
            <w:tcW w:w="1865" w:type="pct"/>
            <w:tcBorders>
              <w:top w:val="nil"/>
              <w:left w:val="nil"/>
              <w:bottom w:val="single" w:sz="4" w:space="0" w:color="auto"/>
              <w:right w:val="single" w:sz="4" w:space="0" w:color="auto"/>
            </w:tcBorders>
            <w:shd w:val="clear" w:color="auto" w:fill="auto"/>
            <w:hideMark/>
          </w:tcPr>
          <w:p w14:paraId="4B288A55" w14:textId="77777777" w:rsidR="00E07C4D" w:rsidRPr="00E07C4D" w:rsidRDefault="00E07C4D" w:rsidP="009B37C4">
            <w:pPr>
              <w:jc w:val="both"/>
              <w:rPr>
                <w:sz w:val="24"/>
                <w:szCs w:val="24"/>
              </w:rPr>
            </w:pPr>
            <w:r w:rsidRPr="00E07C4D">
              <w:rPr>
                <w:sz w:val="24"/>
                <w:szCs w:val="24"/>
              </w:rPr>
              <w:t>Ne mazāk kā 24 mēneši no piegādes brīža.</w:t>
            </w:r>
          </w:p>
        </w:tc>
        <w:tc>
          <w:tcPr>
            <w:tcW w:w="1730" w:type="pct"/>
            <w:tcBorders>
              <w:top w:val="nil"/>
              <w:left w:val="nil"/>
              <w:bottom w:val="single" w:sz="4" w:space="0" w:color="auto"/>
              <w:right w:val="single" w:sz="4" w:space="0" w:color="auto"/>
            </w:tcBorders>
            <w:shd w:val="clear" w:color="auto" w:fill="auto"/>
            <w:noWrap/>
            <w:vAlign w:val="bottom"/>
            <w:hideMark/>
          </w:tcPr>
          <w:p w14:paraId="6D4FB246"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D5104EE" w14:textId="77777777" w:rsidTr="0033733F">
        <w:trPr>
          <w:trHeight w:val="78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626CDABE" w14:textId="77777777" w:rsidR="00E07C4D" w:rsidRPr="00E07C4D" w:rsidRDefault="00E07C4D" w:rsidP="009B37C4">
            <w:pPr>
              <w:jc w:val="center"/>
              <w:rPr>
                <w:sz w:val="24"/>
                <w:szCs w:val="24"/>
                <w:lang w:eastAsia="lv-LV"/>
              </w:rPr>
            </w:pPr>
            <w:r w:rsidRPr="00E07C4D">
              <w:rPr>
                <w:sz w:val="24"/>
                <w:szCs w:val="24"/>
                <w:lang w:eastAsia="lv-LV"/>
              </w:rPr>
              <w:t>12.</w:t>
            </w:r>
          </w:p>
        </w:tc>
        <w:tc>
          <w:tcPr>
            <w:tcW w:w="981" w:type="pct"/>
            <w:tcBorders>
              <w:top w:val="nil"/>
              <w:left w:val="nil"/>
              <w:bottom w:val="single" w:sz="4" w:space="0" w:color="auto"/>
              <w:right w:val="single" w:sz="4" w:space="0" w:color="auto"/>
            </w:tcBorders>
            <w:shd w:val="clear" w:color="auto" w:fill="auto"/>
            <w:vAlign w:val="center"/>
          </w:tcPr>
          <w:p w14:paraId="0510A5C3" w14:textId="77777777" w:rsidR="00E07C4D" w:rsidRPr="00E07C4D" w:rsidRDefault="00E07C4D" w:rsidP="009B37C4">
            <w:pPr>
              <w:rPr>
                <w:sz w:val="24"/>
                <w:szCs w:val="24"/>
              </w:rPr>
            </w:pPr>
            <w:r w:rsidRPr="00E07C4D">
              <w:rPr>
                <w:sz w:val="24"/>
                <w:szCs w:val="24"/>
              </w:rPr>
              <w:t>Lietošanas un kopšanas instrukcija</w:t>
            </w:r>
          </w:p>
        </w:tc>
        <w:tc>
          <w:tcPr>
            <w:tcW w:w="1865" w:type="pct"/>
            <w:tcBorders>
              <w:top w:val="nil"/>
              <w:left w:val="nil"/>
              <w:bottom w:val="single" w:sz="4" w:space="0" w:color="auto"/>
              <w:right w:val="single" w:sz="4" w:space="0" w:color="auto"/>
            </w:tcBorders>
            <w:shd w:val="clear" w:color="auto" w:fill="auto"/>
          </w:tcPr>
          <w:p w14:paraId="6AB3CB2E" w14:textId="77777777" w:rsidR="00E07C4D" w:rsidRPr="00E07C4D" w:rsidRDefault="00E07C4D" w:rsidP="009B37C4">
            <w:pPr>
              <w:jc w:val="both"/>
              <w:rPr>
                <w:sz w:val="24"/>
                <w:szCs w:val="24"/>
              </w:rPr>
            </w:pPr>
            <w:r w:rsidRPr="00E07C4D">
              <w:rPr>
                <w:sz w:val="24"/>
                <w:szCs w:val="24"/>
              </w:rPr>
              <w:t>Instrukcija ir detalizēta latviešu valodā par pielietošanu un nepieciešamo kopšanu. Instrukcija pievienota katras atsevišķas preces iepakojumā.</w:t>
            </w:r>
          </w:p>
        </w:tc>
        <w:tc>
          <w:tcPr>
            <w:tcW w:w="1730" w:type="pct"/>
            <w:tcBorders>
              <w:top w:val="nil"/>
              <w:left w:val="nil"/>
              <w:bottom w:val="single" w:sz="4" w:space="0" w:color="auto"/>
              <w:right w:val="single" w:sz="4" w:space="0" w:color="auto"/>
            </w:tcBorders>
            <w:shd w:val="clear" w:color="auto" w:fill="auto"/>
            <w:noWrap/>
            <w:vAlign w:val="bottom"/>
          </w:tcPr>
          <w:p w14:paraId="0E869D66" w14:textId="77777777" w:rsidR="00E07C4D" w:rsidRPr="00E07C4D" w:rsidRDefault="00E07C4D" w:rsidP="009B37C4">
            <w:pPr>
              <w:rPr>
                <w:color w:val="000000"/>
                <w:sz w:val="24"/>
                <w:szCs w:val="24"/>
                <w:lang w:eastAsia="lv-LV"/>
              </w:rPr>
            </w:pPr>
          </w:p>
        </w:tc>
      </w:tr>
      <w:tr w:rsidR="00E07C4D" w:rsidRPr="00E07C4D" w14:paraId="48ABDCA9" w14:textId="77777777" w:rsidTr="0033733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0837051E" w14:textId="77777777" w:rsidR="00E07C4D" w:rsidRPr="00E07C4D" w:rsidRDefault="00E07C4D" w:rsidP="009B37C4">
            <w:pPr>
              <w:jc w:val="center"/>
              <w:rPr>
                <w:sz w:val="24"/>
                <w:szCs w:val="24"/>
                <w:lang w:eastAsia="lv-LV"/>
              </w:rPr>
            </w:pPr>
            <w:r w:rsidRPr="00E07C4D">
              <w:rPr>
                <w:sz w:val="24"/>
                <w:szCs w:val="24"/>
                <w:lang w:eastAsia="lv-LV"/>
              </w:rPr>
              <w:t>13.</w:t>
            </w:r>
          </w:p>
        </w:tc>
        <w:tc>
          <w:tcPr>
            <w:tcW w:w="981" w:type="pct"/>
            <w:tcBorders>
              <w:top w:val="nil"/>
              <w:left w:val="nil"/>
              <w:bottom w:val="single" w:sz="4" w:space="0" w:color="auto"/>
              <w:right w:val="single" w:sz="4" w:space="0" w:color="auto"/>
            </w:tcBorders>
            <w:shd w:val="clear" w:color="auto" w:fill="auto"/>
            <w:vAlign w:val="center"/>
          </w:tcPr>
          <w:p w14:paraId="41CBFD88" w14:textId="77777777" w:rsidR="00E07C4D" w:rsidRPr="00E07C4D" w:rsidRDefault="00E07C4D" w:rsidP="009B37C4">
            <w:pPr>
              <w:rPr>
                <w:sz w:val="24"/>
                <w:szCs w:val="24"/>
              </w:rPr>
            </w:pPr>
            <w:r w:rsidRPr="00E07C4D">
              <w:rPr>
                <w:sz w:val="24"/>
                <w:szCs w:val="24"/>
              </w:rPr>
              <w:t>Informatīvais attēls</w:t>
            </w:r>
          </w:p>
        </w:tc>
        <w:tc>
          <w:tcPr>
            <w:tcW w:w="1865" w:type="pct"/>
            <w:tcBorders>
              <w:top w:val="nil"/>
              <w:left w:val="nil"/>
              <w:bottom w:val="single" w:sz="4" w:space="0" w:color="auto"/>
              <w:right w:val="single" w:sz="4" w:space="0" w:color="auto"/>
            </w:tcBorders>
            <w:shd w:val="clear" w:color="auto" w:fill="auto"/>
          </w:tcPr>
          <w:p w14:paraId="49CA15A2" w14:textId="77777777" w:rsidR="00E07C4D" w:rsidRPr="00E07C4D" w:rsidRDefault="00E07C4D" w:rsidP="009B37C4">
            <w:pPr>
              <w:rPr>
                <w:sz w:val="24"/>
                <w:szCs w:val="24"/>
              </w:rPr>
            </w:pPr>
            <w:r w:rsidRPr="00E07C4D">
              <w:rPr>
                <w:noProof/>
                <w:sz w:val="24"/>
                <w:szCs w:val="24"/>
              </w:rPr>
              <w:drawing>
                <wp:inline distT="0" distB="0" distL="0" distR="0" wp14:anchorId="79F8024C" wp14:editId="3A7D0F93">
                  <wp:extent cx="1228725" cy="1639084"/>
                  <wp:effectExtent l="0" t="0" r="0" b="0"/>
                  <wp:docPr id="85213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9405" cy="1653330"/>
                          </a:xfrm>
                          <a:prstGeom prst="rect">
                            <a:avLst/>
                          </a:prstGeom>
                          <a:noFill/>
                          <a:ln>
                            <a:noFill/>
                          </a:ln>
                        </pic:spPr>
                      </pic:pic>
                    </a:graphicData>
                  </a:graphic>
                </wp:inline>
              </w:drawing>
            </w:r>
          </w:p>
        </w:tc>
        <w:tc>
          <w:tcPr>
            <w:tcW w:w="1730" w:type="pct"/>
            <w:tcBorders>
              <w:top w:val="nil"/>
              <w:left w:val="nil"/>
              <w:bottom w:val="single" w:sz="4" w:space="0" w:color="auto"/>
              <w:right w:val="single" w:sz="4" w:space="0" w:color="auto"/>
            </w:tcBorders>
            <w:shd w:val="clear" w:color="auto" w:fill="auto"/>
            <w:noWrap/>
            <w:vAlign w:val="bottom"/>
          </w:tcPr>
          <w:p w14:paraId="68ACCFC6" w14:textId="77777777" w:rsidR="00E07C4D" w:rsidRPr="00E07C4D" w:rsidRDefault="00E07C4D" w:rsidP="009B37C4">
            <w:pPr>
              <w:rPr>
                <w:color w:val="000000"/>
                <w:sz w:val="24"/>
                <w:szCs w:val="24"/>
                <w:lang w:eastAsia="lv-LV"/>
              </w:rPr>
            </w:pPr>
          </w:p>
        </w:tc>
      </w:tr>
      <w:tr w:rsidR="00E07C4D" w:rsidRPr="00E07C4D" w14:paraId="5243DF91" w14:textId="77777777" w:rsidTr="0033733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043D114C" w14:textId="77777777" w:rsidR="00E07C4D" w:rsidRPr="00E07C4D" w:rsidRDefault="00E07C4D" w:rsidP="009B37C4">
            <w:pPr>
              <w:jc w:val="center"/>
              <w:rPr>
                <w:sz w:val="24"/>
                <w:szCs w:val="24"/>
                <w:lang w:eastAsia="lv-LV"/>
              </w:rPr>
            </w:pPr>
            <w:r w:rsidRPr="00E07C4D">
              <w:rPr>
                <w:sz w:val="24"/>
                <w:szCs w:val="24"/>
                <w:lang w:eastAsia="lv-LV"/>
              </w:rPr>
              <w:t>14.</w:t>
            </w:r>
          </w:p>
        </w:tc>
        <w:tc>
          <w:tcPr>
            <w:tcW w:w="981" w:type="pct"/>
            <w:tcBorders>
              <w:top w:val="nil"/>
              <w:left w:val="nil"/>
              <w:bottom w:val="single" w:sz="4" w:space="0" w:color="auto"/>
              <w:right w:val="single" w:sz="4" w:space="0" w:color="auto"/>
            </w:tcBorders>
            <w:shd w:val="clear" w:color="auto" w:fill="auto"/>
            <w:vAlign w:val="center"/>
          </w:tcPr>
          <w:p w14:paraId="35CD322E" w14:textId="77777777" w:rsidR="00E07C4D" w:rsidRPr="00E07C4D" w:rsidRDefault="00E07C4D" w:rsidP="009B37C4">
            <w:pPr>
              <w:rPr>
                <w:sz w:val="24"/>
                <w:szCs w:val="24"/>
              </w:rPr>
            </w:pPr>
            <w:r w:rsidRPr="00E07C4D">
              <w:rPr>
                <w:sz w:val="24"/>
                <w:szCs w:val="24"/>
              </w:rPr>
              <w:t>Piegādes termiņš</w:t>
            </w:r>
          </w:p>
        </w:tc>
        <w:tc>
          <w:tcPr>
            <w:tcW w:w="1865" w:type="pct"/>
            <w:tcBorders>
              <w:top w:val="nil"/>
              <w:left w:val="nil"/>
              <w:bottom w:val="single" w:sz="4" w:space="0" w:color="auto"/>
              <w:right w:val="single" w:sz="4" w:space="0" w:color="auto"/>
            </w:tcBorders>
            <w:shd w:val="clear" w:color="auto" w:fill="auto"/>
          </w:tcPr>
          <w:p w14:paraId="1C0AD093" w14:textId="5466D96D" w:rsidR="00E07C4D" w:rsidRPr="00E07C4D" w:rsidRDefault="00E07C4D" w:rsidP="009B37C4">
            <w:pPr>
              <w:rPr>
                <w:sz w:val="24"/>
                <w:szCs w:val="24"/>
              </w:rPr>
            </w:pPr>
            <w:r w:rsidRPr="00E07C4D">
              <w:rPr>
                <w:sz w:val="24"/>
                <w:szCs w:val="24"/>
              </w:rPr>
              <w:t xml:space="preserve">ne vairāk kā </w:t>
            </w:r>
            <w:r w:rsidR="00DC77A5">
              <w:rPr>
                <w:sz w:val="24"/>
                <w:szCs w:val="24"/>
              </w:rPr>
              <w:t>90</w:t>
            </w:r>
            <w:r w:rsidRPr="00E07C4D">
              <w:rPr>
                <w:sz w:val="24"/>
                <w:szCs w:val="24"/>
              </w:rPr>
              <w:t xml:space="preserve"> dienas</w:t>
            </w:r>
            <w:r w:rsidR="0033733F">
              <w:rPr>
                <w:sz w:val="24"/>
                <w:szCs w:val="24"/>
              </w:rPr>
              <w:t xml:space="preserve"> no pasūtījuma vai līguma parakstīšanas dienas.</w:t>
            </w:r>
          </w:p>
        </w:tc>
        <w:tc>
          <w:tcPr>
            <w:tcW w:w="1730" w:type="pct"/>
            <w:tcBorders>
              <w:top w:val="nil"/>
              <w:left w:val="nil"/>
              <w:bottom w:val="single" w:sz="4" w:space="0" w:color="auto"/>
              <w:right w:val="single" w:sz="4" w:space="0" w:color="auto"/>
            </w:tcBorders>
            <w:shd w:val="clear" w:color="auto" w:fill="auto"/>
            <w:noWrap/>
            <w:vAlign w:val="bottom"/>
          </w:tcPr>
          <w:p w14:paraId="65F06447" w14:textId="77777777" w:rsidR="00E07C4D" w:rsidRPr="00E07C4D" w:rsidRDefault="00E07C4D" w:rsidP="009B37C4">
            <w:pPr>
              <w:rPr>
                <w:color w:val="000000"/>
                <w:sz w:val="24"/>
                <w:szCs w:val="24"/>
                <w:lang w:eastAsia="lv-LV"/>
              </w:rPr>
            </w:pPr>
          </w:p>
        </w:tc>
      </w:tr>
      <w:tr w:rsidR="00E07C4D" w:rsidRPr="00E07C4D" w14:paraId="0C809C95" w14:textId="77777777" w:rsidTr="0033733F">
        <w:trPr>
          <w:trHeight w:val="70"/>
        </w:trPr>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E4AD79" w14:textId="77777777" w:rsidR="00E07C4D" w:rsidRPr="00E07C4D" w:rsidRDefault="00E07C4D" w:rsidP="009B37C4">
            <w:pPr>
              <w:jc w:val="center"/>
              <w:rPr>
                <w:sz w:val="24"/>
                <w:szCs w:val="24"/>
                <w:lang w:eastAsia="lv-LV"/>
              </w:rPr>
            </w:pPr>
            <w:r w:rsidRPr="00E07C4D">
              <w:rPr>
                <w:sz w:val="24"/>
                <w:szCs w:val="24"/>
                <w:lang w:eastAsia="lv-LV"/>
              </w:rPr>
              <w:t>15.</w:t>
            </w:r>
          </w:p>
        </w:tc>
        <w:tc>
          <w:tcPr>
            <w:tcW w:w="981" w:type="pct"/>
            <w:tcBorders>
              <w:top w:val="single" w:sz="4" w:space="0" w:color="auto"/>
              <w:left w:val="nil"/>
              <w:bottom w:val="single" w:sz="4" w:space="0" w:color="auto"/>
              <w:right w:val="single" w:sz="4" w:space="0" w:color="auto"/>
            </w:tcBorders>
            <w:shd w:val="clear" w:color="auto" w:fill="auto"/>
            <w:vAlign w:val="center"/>
          </w:tcPr>
          <w:p w14:paraId="2FDFAEBC" w14:textId="77777777" w:rsidR="00E07C4D" w:rsidRPr="00E07C4D" w:rsidRDefault="00E07C4D" w:rsidP="009B37C4">
            <w:pPr>
              <w:rPr>
                <w:sz w:val="24"/>
                <w:szCs w:val="24"/>
                <w:lang w:eastAsia="lv-LV"/>
              </w:rPr>
            </w:pPr>
            <w:r w:rsidRPr="00E07C4D">
              <w:rPr>
                <w:sz w:val="24"/>
                <w:szCs w:val="24"/>
                <w:lang w:eastAsia="lv-LV"/>
              </w:rPr>
              <w:t>Piegādes adrese</w:t>
            </w:r>
          </w:p>
        </w:tc>
        <w:tc>
          <w:tcPr>
            <w:tcW w:w="1865" w:type="pct"/>
            <w:tcBorders>
              <w:top w:val="single" w:sz="4" w:space="0" w:color="auto"/>
              <w:left w:val="nil"/>
              <w:bottom w:val="single" w:sz="4" w:space="0" w:color="auto"/>
              <w:right w:val="single" w:sz="4" w:space="0" w:color="auto"/>
            </w:tcBorders>
            <w:shd w:val="clear" w:color="auto" w:fill="auto"/>
          </w:tcPr>
          <w:p w14:paraId="333F297B" w14:textId="77777777" w:rsidR="00E07C4D" w:rsidRPr="00E07C4D" w:rsidRDefault="00E07C4D" w:rsidP="009B37C4">
            <w:pPr>
              <w:rPr>
                <w:sz w:val="24"/>
                <w:szCs w:val="24"/>
                <w:lang w:eastAsia="lv-LV"/>
              </w:rPr>
            </w:pPr>
            <w:proofErr w:type="spellStart"/>
            <w:r w:rsidRPr="00E07C4D">
              <w:rPr>
                <w:color w:val="000000" w:themeColor="text1"/>
                <w:sz w:val="24"/>
                <w:szCs w:val="24"/>
                <w:lang w:eastAsia="lv-LV"/>
              </w:rPr>
              <w:t>Lignuma</w:t>
            </w:r>
            <w:proofErr w:type="spellEnd"/>
            <w:r w:rsidRPr="00E07C4D">
              <w:rPr>
                <w:color w:val="000000" w:themeColor="text1"/>
                <w:sz w:val="24"/>
                <w:szCs w:val="24"/>
                <w:lang w:eastAsia="lv-LV"/>
              </w:rPr>
              <w:t xml:space="preserve"> iela 4A, Rīga.</w:t>
            </w:r>
          </w:p>
        </w:tc>
        <w:tc>
          <w:tcPr>
            <w:tcW w:w="1730" w:type="pct"/>
            <w:tcBorders>
              <w:top w:val="single" w:sz="4" w:space="0" w:color="auto"/>
              <w:left w:val="nil"/>
              <w:bottom w:val="single" w:sz="4" w:space="0" w:color="auto"/>
              <w:right w:val="single" w:sz="4" w:space="0" w:color="auto"/>
            </w:tcBorders>
            <w:shd w:val="clear" w:color="auto" w:fill="auto"/>
            <w:noWrap/>
            <w:vAlign w:val="bottom"/>
          </w:tcPr>
          <w:p w14:paraId="19271C97" w14:textId="77777777" w:rsidR="00E07C4D" w:rsidRPr="00E07C4D" w:rsidRDefault="00E07C4D" w:rsidP="009B37C4">
            <w:pPr>
              <w:rPr>
                <w:color w:val="000000"/>
                <w:sz w:val="24"/>
                <w:szCs w:val="24"/>
                <w:lang w:eastAsia="lv-LV"/>
              </w:rPr>
            </w:pPr>
          </w:p>
        </w:tc>
      </w:tr>
      <w:tr w:rsidR="00E07C4D" w:rsidRPr="00E07C4D" w14:paraId="0A6C5B52" w14:textId="77777777" w:rsidTr="0033733F">
        <w:trPr>
          <w:trHeight w:val="70"/>
        </w:trPr>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5C9AD9" w14:textId="3080E559" w:rsidR="00E07C4D" w:rsidRPr="00E07C4D" w:rsidRDefault="00E07C4D" w:rsidP="009B37C4">
            <w:pPr>
              <w:jc w:val="center"/>
              <w:rPr>
                <w:sz w:val="24"/>
                <w:szCs w:val="24"/>
                <w:lang w:eastAsia="lv-LV"/>
              </w:rPr>
            </w:pPr>
            <w:r w:rsidRPr="00E07C4D">
              <w:rPr>
                <w:sz w:val="24"/>
                <w:szCs w:val="24"/>
                <w:lang w:eastAsia="lv-LV"/>
              </w:rPr>
              <w:t>1</w:t>
            </w:r>
            <w:r w:rsidR="0033733F">
              <w:rPr>
                <w:sz w:val="24"/>
                <w:szCs w:val="24"/>
                <w:lang w:eastAsia="lv-LV"/>
              </w:rPr>
              <w:t>6</w:t>
            </w:r>
            <w:r w:rsidRPr="00E07C4D">
              <w:rPr>
                <w:sz w:val="24"/>
                <w:szCs w:val="24"/>
                <w:lang w:eastAsia="lv-LV"/>
              </w:rPr>
              <w:t>.</w:t>
            </w:r>
          </w:p>
        </w:tc>
        <w:tc>
          <w:tcPr>
            <w:tcW w:w="981" w:type="pct"/>
            <w:tcBorders>
              <w:top w:val="single" w:sz="4" w:space="0" w:color="auto"/>
              <w:left w:val="nil"/>
              <w:bottom w:val="single" w:sz="4" w:space="0" w:color="auto"/>
              <w:right w:val="single" w:sz="4" w:space="0" w:color="auto"/>
            </w:tcBorders>
            <w:shd w:val="clear" w:color="auto" w:fill="auto"/>
            <w:vAlign w:val="center"/>
          </w:tcPr>
          <w:p w14:paraId="59AD7742" w14:textId="77777777" w:rsidR="00E07C4D" w:rsidRPr="00E07C4D" w:rsidRDefault="00E07C4D" w:rsidP="009B37C4">
            <w:pPr>
              <w:jc w:val="both"/>
              <w:rPr>
                <w:sz w:val="24"/>
                <w:szCs w:val="24"/>
                <w:lang w:eastAsia="lv-LV"/>
              </w:rPr>
            </w:pPr>
            <w:r w:rsidRPr="00E07C4D">
              <w:rPr>
                <w:sz w:val="24"/>
                <w:szCs w:val="24"/>
                <w:lang w:eastAsia="lv-LV"/>
              </w:rPr>
              <w:t>Piegādes prasības</w:t>
            </w:r>
          </w:p>
        </w:tc>
        <w:tc>
          <w:tcPr>
            <w:tcW w:w="1865" w:type="pct"/>
            <w:tcBorders>
              <w:top w:val="single" w:sz="4" w:space="0" w:color="auto"/>
              <w:left w:val="nil"/>
              <w:bottom w:val="single" w:sz="4" w:space="0" w:color="auto"/>
              <w:right w:val="single" w:sz="4" w:space="0" w:color="auto"/>
            </w:tcBorders>
            <w:shd w:val="clear" w:color="auto" w:fill="auto"/>
            <w:vAlign w:val="bottom"/>
          </w:tcPr>
          <w:p w14:paraId="6EC505B3" w14:textId="77777777" w:rsidR="00E07C4D" w:rsidRPr="00E07C4D" w:rsidRDefault="00E07C4D" w:rsidP="009B37C4">
            <w:pPr>
              <w:jc w:val="both"/>
              <w:rPr>
                <w:sz w:val="24"/>
                <w:szCs w:val="24"/>
                <w:lang w:eastAsia="lv-LV"/>
              </w:rPr>
            </w:pPr>
            <w:r w:rsidRPr="00E07C4D">
              <w:rPr>
                <w:sz w:val="24"/>
                <w:szCs w:val="24"/>
                <w:lang w:eastAsia="lv-LV"/>
              </w:rPr>
              <w:t xml:space="preserve">Precei jābūt jaunai, nelietotai, pārbaudītai un darba kārtībā, </w:t>
            </w:r>
            <w:r w:rsidRPr="00E07C4D">
              <w:rPr>
                <w:b/>
                <w:sz w:val="24"/>
                <w:szCs w:val="24"/>
                <w:lang w:eastAsia="lv-LV"/>
              </w:rPr>
              <w:t>izgatavošanas gads - ne agrāk kā viens gads no pasūtīšanas brīža</w:t>
            </w:r>
            <w:r w:rsidRPr="00E07C4D">
              <w:rPr>
                <w:sz w:val="24"/>
                <w:szCs w:val="24"/>
                <w:lang w:eastAsia="lv-LV"/>
              </w:rPr>
              <w:t>.</w:t>
            </w:r>
          </w:p>
        </w:tc>
        <w:tc>
          <w:tcPr>
            <w:tcW w:w="1730" w:type="pct"/>
            <w:tcBorders>
              <w:top w:val="single" w:sz="4" w:space="0" w:color="auto"/>
              <w:left w:val="nil"/>
              <w:bottom w:val="single" w:sz="4" w:space="0" w:color="auto"/>
              <w:right w:val="single" w:sz="4" w:space="0" w:color="auto"/>
            </w:tcBorders>
            <w:shd w:val="clear" w:color="auto" w:fill="auto"/>
            <w:noWrap/>
            <w:vAlign w:val="bottom"/>
          </w:tcPr>
          <w:p w14:paraId="1778A55B" w14:textId="77777777" w:rsidR="00E07C4D" w:rsidRPr="00E07C4D" w:rsidRDefault="00E07C4D" w:rsidP="009B37C4">
            <w:pPr>
              <w:rPr>
                <w:color w:val="000000"/>
                <w:sz w:val="24"/>
                <w:szCs w:val="24"/>
                <w:lang w:eastAsia="lv-LV"/>
              </w:rPr>
            </w:pPr>
          </w:p>
        </w:tc>
      </w:tr>
      <w:tr w:rsidR="0033733F" w:rsidRPr="00E07C4D" w14:paraId="3B399484" w14:textId="77777777" w:rsidTr="0033733F">
        <w:trPr>
          <w:trHeight w:val="70"/>
        </w:trPr>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F56C34" w14:textId="294D4FC2" w:rsidR="0033733F" w:rsidRPr="00E07C4D" w:rsidRDefault="0033733F" w:rsidP="009B37C4">
            <w:pPr>
              <w:jc w:val="center"/>
              <w:rPr>
                <w:sz w:val="24"/>
                <w:szCs w:val="24"/>
                <w:lang w:eastAsia="lv-LV"/>
              </w:rPr>
            </w:pPr>
            <w:r>
              <w:rPr>
                <w:sz w:val="24"/>
                <w:szCs w:val="24"/>
                <w:lang w:eastAsia="lv-LV"/>
              </w:rPr>
              <w:t>17.</w:t>
            </w:r>
          </w:p>
        </w:tc>
        <w:tc>
          <w:tcPr>
            <w:tcW w:w="981" w:type="pct"/>
            <w:tcBorders>
              <w:top w:val="single" w:sz="4" w:space="0" w:color="auto"/>
              <w:left w:val="nil"/>
              <w:bottom w:val="single" w:sz="4" w:space="0" w:color="auto"/>
              <w:right w:val="single" w:sz="4" w:space="0" w:color="auto"/>
            </w:tcBorders>
            <w:shd w:val="clear" w:color="auto" w:fill="auto"/>
            <w:vAlign w:val="center"/>
          </w:tcPr>
          <w:p w14:paraId="7A44F3C2" w14:textId="645B62CF" w:rsidR="0033733F" w:rsidRPr="00E07C4D" w:rsidRDefault="0033733F" w:rsidP="009B37C4">
            <w:pPr>
              <w:jc w:val="both"/>
              <w:rPr>
                <w:sz w:val="24"/>
                <w:szCs w:val="24"/>
                <w:lang w:eastAsia="lv-LV"/>
              </w:rPr>
            </w:pPr>
            <w:r w:rsidRPr="00E07C4D">
              <w:rPr>
                <w:sz w:val="24"/>
                <w:szCs w:val="24"/>
                <w:lang w:eastAsia="lv-LV"/>
              </w:rPr>
              <w:t>Minimālais pasūtījuma daudzums</w:t>
            </w:r>
          </w:p>
        </w:tc>
        <w:tc>
          <w:tcPr>
            <w:tcW w:w="3595" w:type="pct"/>
            <w:gridSpan w:val="2"/>
            <w:tcBorders>
              <w:top w:val="single" w:sz="4" w:space="0" w:color="auto"/>
              <w:left w:val="nil"/>
              <w:bottom w:val="single" w:sz="4" w:space="0" w:color="auto"/>
              <w:right w:val="single" w:sz="4" w:space="0" w:color="auto"/>
            </w:tcBorders>
            <w:shd w:val="clear" w:color="auto" w:fill="auto"/>
            <w:vAlign w:val="center"/>
          </w:tcPr>
          <w:p w14:paraId="6C37FEDF" w14:textId="5CAC57DD" w:rsidR="0033733F" w:rsidRPr="00E07C4D" w:rsidRDefault="0033733F" w:rsidP="0033733F">
            <w:pPr>
              <w:jc w:val="center"/>
              <w:rPr>
                <w:color w:val="000000"/>
                <w:sz w:val="24"/>
                <w:szCs w:val="24"/>
                <w:lang w:eastAsia="lv-LV"/>
              </w:rPr>
            </w:pPr>
            <w:r w:rsidRPr="00E07C4D">
              <w:rPr>
                <w:sz w:val="24"/>
                <w:szCs w:val="24"/>
                <w:lang w:eastAsia="lv-LV"/>
              </w:rPr>
              <w:t>Pretendents nevar noteikt minimālo pasūtījuma daudzumu.</w:t>
            </w:r>
          </w:p>
        </w:tc>
      </w:tr>
    </w:tbl>
    <w:p w14:paraId="3284E7A8" w14:textId="77777777" w:rsidR="00E07C4D" w:rsidRPr="002A3C54" w:rsidRDefault="00E07C4D" w:rsidP="0033733F">
      <w:pPr>
        <w:rPr>
          <w:b/>
        </w:rPr>
      </w:pPr>
    </w:p>
    <w:p w14:paraId="6A004F82" w14:textId="77777777" w:rsidR="00E6331D" w:rsidRDefault="00E6331D" w:rsidP="00C27278">
      <w:pPr>
        <w:jc w:val="both"/>
        <w:rPr>
          <w:b/>
        </w:rPr>
        <w:sectPr w:rsidR="00E6331D" w:rsidSect="0056547C">
          <w:footerReference w:type="default" r:id="rId17"/>
          <w:headerReference w:type="first" r:id="rId18"/>
          <w:pgSz w:w="11906" w:h="16838" w:code="9"/>
          <w:pgMar w:top="1134" w:right="1134" w:bottom="1134" w:left="1701" w:header="709" w:footer="709" w:gutter="0"/>
          <w:pgNumType w:start="1"/>
          <w:cols w:space="708"/>
          <w:titlePg/>
          <w:docGrid w:linePitch="360"/>
        </w:sectPr>
      </w:pPr>
    </w:p>
    <w:p w14:paraId="0640A5FC" w14:textId="29F2FDD3" w:rsidR="00C27278" w:rsidRPr="002A3C54" w:rsidRDefault="00C27278" w:rsidP="00C27278">
      <w:pPr>
        <w:jc w:val="both"/>
        <w:rPr>
          <w:b/>
        </w:rPr>
      </w:pPr>
    </w:p>
    <w:p w14:paraId="29E5A17F" w14:textId="3C0B7088" w:rsidR="00125A19" w:rsidRPr="002A3C54" w:rsidRDefault="00E02FFA" w:rsidP="00D415D3">
      <w:pPr>
        <w:jc w:val="center"/>
        <w:rPr>
          <w:b/>
        </w:rPr>
      </w:pPr>
      <w:r w:rsidRPr="00AA65AA">
        <w:rPr>
          <w:b/>
          <w:sz w:val="24"/>
          <w:szCs w:val="24"/>
        </w:rPr>
        <w:t>I</w:t>
      </w:r>
      <w:r w:rsidR="00C27278" w:rsidRPr="00AA65AA">
        <w:rPr>
          <w:b/>
          <w:sz w:val="24"/>
          <w:szCs w:val="24"/>
        </w:rPr>
        <w:t xml:space="preserve">epirkuma priekšmeta </w:t>
      </w:r>
      <w:r w:rsidR="00125A19">
        <w:rPr>
          <w:b/>
          <w:sz w:val="24"/>
          <w:szCs w:val="24"/>
        </w:rPr>
        <w:t>2</w:t>
      </w:r>
      <w:r w:rsidRPr="00AA65AA">
        <w:rPr>
          <w:b/>
          <w:sz w:val="24"/>
          <w:szCs w:val="24"/>
        </w:rPr>
        <w:t xml:space="preserve">. </w:t>
      </w:r>
      <w:r w:rsidR="00C27278" w:rsidRPr="00AA65AA">
        <w:rPr>
          <w:b/>
          <w:sz w:val="24"/>
          <w:szCs w:val="24"/>
        </w:rPr>
        <w:t>daļa:</w:t>
      </w:r>
      <w:r w:rsidR="00C27278" w:rsidRPr="002A3C54">
        <w:rPr>
          <w:b/>
        </w:rPr>
        <w:t xml:space="preserve"> “</w:t>
      </w:r>
      <w:r w:rsidR="0033733F" w:rsidRPr="00BD1176">
        <w:rPr>
          <w:b/>
          <w:color w:val="000000"/>
          <w:sz w:val="24"/>
          <w:szCs w:val="24"/>
          <w:lang w:eastAsia="lv-LV"/>
        </w:rPr>
        <w:t>Ugunsdzēsēju josta ar karabīni</w:t>
      </w:r>
      <w:r w:rsidR="00D415D3">
        <w:rPr>
          <w:b/>
        </w:rPr>
        <w:t>”</w:t>
      </w:r>
    </w:p>
    <w:tbl>
      <w:tblPr>
        <w:tblW w:w="5000" w:type="pct"/>
        <w:tblLayout w:type="fixed"/>
        <w:tblLook w:val="04A0" w:firstRow="1" w:lastRow="0" w:firstColumn="1" w:lastColumn="0" w:noHBand="0" w:noVBand="1"/>
      </w:tblPr>
      <w:tblGrid>
        <w:gridCol w:w="768"/>
        <w:gridCol w:w="1769"/>
        <w:gridCol w:w="3867"/>
        <w:gridCol w:w="2657"/>
      </w:tblGrid>
      <w:tr w:rsidR="00E07C4D" w:rsidRPr="00E07C4D" w14:paraId="55518E58" w14:textId="77777777" w:rsidTr="0033733F">
        <w:trPr>
          <w:trHeight w:val="300"/>
          <w:tblHeader/>
        </w:trPr>
        <w:tc>
          <w:tcPr>
            <w:tcW w:w="424"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bookmarkEnd w:id="25"/>
          <w:p w14:paraId="502B5948" w14:textId="77777777" w:rsidR="00E07C4D" w:rsidRPr="00E07C4D" w:rsidRDefault="00E07C4D" w:rsidP="009B37C4">
            <w:pPr>
              <w:jc w:val="center"/>
              <w:rPr>
                <w:b/>
                <w:bCs/>
                <w:sz w:val="24"/>
                <w:szCs w:val="24"/>
                <w:lang w:eastAsia="lv-LV"/>
              </w:rPr>
            </w:pPr>
            <w:r w:rsidRPr="00E07C4D">
              <w:rPr>
                <w:b/>
                <w:bCs/>
                <w:sz w:val="24"/>
                <w:szCs w:val="24"/>
                <w:lang w:eastAsia="lv-LV"/>
              </w:rPr>
              <w:t>Nr.</w:t>
            </w:r>
          </w:p>
          <w:p w14:paraId="2A0D0C2E" w14:textId="77777777" w:rsidR="00E07C4D" w:rsidRPr="00E07C4D" w:rsidRDefault="00E07C4D" w:rsidP="009B37C4">
            <w:pPr>
              <w:jc w:val="center"/>
              <w:rPr>
                <w:b/>
                <w:bCs/>
                <w:sz w:val="24"/>
                <w:szCs w:val="24"/>
                <w:lang w:eastAsia="lv-LV"/>
              </w:rPr>
            </w:pPr>
            <w:r w:rsidRPr="00E07C4D">
              <w:rPr>
                <w:b/>
                <w:bCs/>
                <w:sz w:val="24"/>
                <w:szCs w:val="24"/>
                <w:lang w:eastAsia="lv-LV"/>
              </w:rPr>
              <w:t>p.k.</w:t>
            </w:r>
          </w:p>
        </w:tc>
        <w:tc>
          <w:tcPr>
            <w:tcW w:w="976" w:type="pct"/>
            <w:tcBorders>
              <w:top w:val="single" w:sz="4" w:space="0" w:color="auto"/>
              <w:left w:val="nil"/>
              <w:bottom w:val="single" w:sz="4" w:space="0" w:color="auto"/>
              <w:right w:val="single" w:sz="4" w:space="0" w:color="auto"/>
            </w:tcBorders>
            <w:shd w:val="clear" w:color="auto" w:fill="92D050"/>
            <w:noWrap/>
            <w:vAlign w:val="center"/>
            <w:hideMark/>
          </w:tcPr>
          <w:p w14:paraId="5198FF33" w14:textId="77777777" w:rsidR="00E07C4D" w:rsidRPr="00E07C4D" w:rsidRDefault="00E07C4D" w:rsidP="009B37C4">
            <w:pPr>
              <w:jc w:val="center"/>
              <w:rPr>
                <w:b/>
                <w:bCs/>
                <w:sz w:val="24"/>
                <w:szCs w:val="24"/>
                <w:lang w:eastAsia="lv-LV"/>
              </w:rPr>
            </w:pPr>
            <w:r w:rsidRPr="00E07C4D">
              <w:rPr>
                <w:b/>
                <w:bCs/>
                <w:sz w:val="24"/>
                <w:szCs w:val="24"/>
                <w:lang w:eastAsia="lv-LV"/>
              </w:rPr>
              <w:t>Parametrs</w:t>
            </w:r>
          </w:p>
        </w:tc>
        <w:tc>
          <w:tcPr>
            <w:tcW w:w="2134" w:type="pct"/>
            <w:tcBorders>
              <w:top w:val="single" w:sz="4" w:space="0" w:color="auto"/>
              <w:left w:val="nil"/>
              <w:bottom w:val="single" w:sz="4" w:space="0" w:color="auto"/>
              <w:right w:val="single" w:sz="4" w:space="0" w:color="auto"/>
            </w:tcBorders>
            <w:shd w:val="clear" w:color="auto" w:fill="92D050"/>
            <w:noWrap/>
            <w:vAlign w:val="center"/>
            <w:hideMark/>
          </w:tcPr>
          <w:p w14:paraId="75833418" w14:textId="77777777" w:rsidR="00E07C4D" w:rsidRPr="00E07C4D" w:rsidRDefault="00E07C4D" w:rsidP="009B37C4">
            <w:pPr>
              <w:jc w:val="center"/>
              <w:rPr>
                <w:b/>
                <w:bCs/>
                <w:sz w:val="24"/>
                <w:szCs w:val="24"/>
                <w:lang w:eastAsia="lv-LV"/>
              </w:rPr>
            </w:pPr>
            <w:r w:rsidRPr="00E07C4D">
              <w:rPr>
                <w:b/>
                <w:bCs/>
                <w:sz w:val="24"/>
                <w:szCs w:val="24"/>
                <w:lang w:eastAsia="lv-LV"/>
              </w:rPr>
              <w:t>Tehniskās prasības</w:t>
            </w:r>
          </w:p>
        </w:tc>
        <w:tc>
          <w:tcPr>
            <w:tcW w:w="1466" w:type="pct"/>
            <w:tcBorders>
              <w:top w:val="single" w:sz="4" w:space="0" w:color="auto"/>
              <w:left w:val="nil"/>
              <w:bottom w:val="single" w:sz="4" w:space="0" w:color="auto"/>
              <w:right w:val="single" w:sz="4" w:space="0" w:color="auto"/>
            </w:tcBorders>
            <w:shd w:val="clear" w:color="auto" w:fill="92D050"/>
            <w:noWrap/>
            <w:vAlign w:val="center"/>
            <w:hideMark/>
          </w:tcPr>
          <w:p w14:paraId="4572847D" w14:textId="77777777" w:rsidR="00E07C4D" w:rsidRPr="00E07C4D" w:rsidRDefault="00E07C4D" w:rsidP="009B37C4">
            <w:pPr>
              <w:jc w:val="center"/>
              <w:rPr>
                <w:b/>
                <w:bCs/>
                <w:sz w:val="24"/>
                <w:szCs w:val="24"/>
                <w:lang w:eastAsia="lv-LV"/>
              </w:rPr>
            </w:pPr>
            <w:r w:rsidRPr="00E07C4D">
              <w:rPr>
                <w:b/>
                <w:bCs/>
                <w:sz w:val="24"/>
                <w:szCs w:val="24"/>
                <w:lang w:eastAsia="lv-LV"/>
              </w:rPr>
              <w:t>Pretendenta piedāvājums</w:t>
            </w:r>
          </w:p>
        </w:tc>
      </w:tr>
      <w:tr w:rsidR="00E07C4D" w:rsidRPr="00E07C4D" w14:paraId="7F4CCAE4" w14:textId="77777777" w:rsidTr="009B37C4">
        <w:trPr>
          <w:trHeight w:val="3585"/>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34CEA521" w14:textId="77777777" w:rsidR="00E07C4D" w:rsidRPr="00E07C4D" w:rsidRDefault="00E07C4D" w:rsidP="009B37C4">
            <w:pPr>
              <w:jc w:val="center"/>
              <w:rPr>
                <w:sz w:val="24"/>
                <w:szCs w:val="24"/>
                <w:lang w:eastAsia="lv-LV"/>
              </w:rPr>
            </w:pPr>
            <w:r w:rsidRPr="00E07C4D">
              <w:rPr>
                <w:sz w:val="24"/>
                <w:szCs w:val="24"/>
                <w:lang w:eastAsia="lv-LV"/>
              </w:rPr>
              <w:t>1.</w:t>
            </w:r>
          </w:p>
        </w:tc>
        <w:tc>
          <w:tcPr>
            <w:tcW w:w="976" w:type="pct"/>
            <w:tcBorders>
              <w:top w:val="nil"/>
              <w:left w:val="nil"/>
              <w:bottom w:val="single" w:sz="4" w:space="0" w:color="auto"/>
              <w:right w:val="single" w:sz="4" w:space="0" w:color="auto"/>
            </w:tcBorders>
            <w:shd w:val="clear" w:color="auto" w:fill="auto"/>
            <w:vAlign w:val="center"/>
            <w:hideMark/>
          </w:tcPr>
          <w:p w14:paraId="76A1B0B0" w14:textId="77777777" w:rsidR="00E07C4D" w:rsidRPr="00E07C4D" w:rsidRDefault="00E07C4D" w:rsidP="009B37C4">
            <w:pPr>
              <w:rPr>
                <w:bCs/>
                <w:sz w:val="24"/>
                <w:szCs w:val="24"/>
                <w:lang w:eastAsia="lv-LV"/>
              </w:rPr>
            </w:pPr>
            <w:r w:rsidRPr="00E07C4D">
              <w:rPr>
                <w:bCs/>
                <w:sz w:val="24"/>
                <w:szCs w:val="24"/>
                <w:lang w:eastAsia="lv-LV"/>
              </w:rPr>
              <w:t>Normatīvie akti, kuriem precei jāatbilst:</w:t>
            </w:r>
          </w:p>
        </w:tc>
        <w:tc>
          <w:tcPr>
            <w:tcW w:w="2134" w:type="pct"/>
            <w:tcBorders>
              <w:top w:val="nil"/>
              <w:left w:val="nil"/>
              <w:bottom w:val="single" w:sz="4" w:space="0" w:color="auto"/>
              <w:right w:val="single" w:sz="4" w:space="0" w:color="auto"/>
            </w:tcBorders>
            <w:shd w:val="clear" w:color="auto" w:fill="auto"/>
            <w:vAlign w:val="bottom"/>
            <w:hideMark/>
          </w:tcPr>
          <w:p w14:paraId="340437A4" w14:textId="77777777" w:rsidR="00E07C4D" w:rsidRPr="00E07C4D" w:rsidRDefault="00E07C4D" w:rsidP="009B37C4">
            <w:pPr>
              <w:jc w:val="both"/>
              <w:rPr>
                <w:sz w:val="24"/>
                <w:szCs w:val="24"/>
                <w:lang w:eastAsia="lv-LV"/>
              </w:rPr>
            </w:pPr>
            <w:r w:rsidRPr="00E07C4D">
              <w:rPr>
                <w:sz w:val="24"/>
                <w:szCs w:val="24"/>
                <w:lang w:eastAsia="lv-LV"/>
              </w:rPr>
              <w:t xml:space="preserve">2016.gada 9.marta EIROPAS PARLAMENTA UN PADOMES REGULA 2016/425 par individuālajiem aizsardzības līdzekļiem un ar ko atceļ Padomes Direktīvu 89/686/EEK; </w:t>
            </w:r>
            <w:r w:rsidRPr="00E07C4D">
              <w:rPr>
                <w:sz w:val="24"/>
                <w:szCs w:val="24"/>
                <w:lang w:eastAsia="lv-LV"/>
              </w:rPr>
              <w:br/>
              <w:t>Latvijas standarti:</w:t>
            </w:r>
            <w:r w:rsidRPr="00E07C4D">
              <w:rPr>
                <w:sz w:val="24"/>
                <w:szCs w:val="24"/>
                <w:lang w:eastAsia="lv-LV"/>
              </w:rPr>
              <w:br/>
              <w:t xml:space="preserve">LVS EN 358:2019 “Individuālie aizsardzības līdzekļi darba pozīcijas nodrošināšanai un kritiena novēršanai no augstuma. Jostas un saites darba pozīcijas nodrošināšanai vai kustības ierobežošanai” vai ekvivalents; </w:t>
            </w:r>
            <w:r w:rsidRPr="00E07C4D">
              <w:rPr>
                <w:sz w:val="24"/>
                <w:szCs w:val="24"/>
                <w:lang w:eastAsia="lv-LV"/>
              </w:rPr>
              <w:br/>
              <w:t xml:space="preserve">LVS EN 362:2005 “Individuālās aizsardzības ierīces kritienu novēršanai no augstuma – Savienotāji” vai ekvivalents; </w:t>
            </w:r>
            <w:r w:rsidRPr="00E07C4D">
              <w:rPr>
                <w:sz w:val="24"/>
                <w:szCs w:val="24"/>
                <w:lang w:eastAsia="lv-LV"/>
              </w:rPr>
              <w:br/>
              <w:t>LVS EN 365+AC:2020 “Individuālie aizsardzības līdzekļi kritienu novēršanai no augstuma. Vispārējas prasības lietošanas, apkopes, periodiskās pārbaudes, remonta, marķēšanas un iesaiņošanas instrukcijām” vai ekvivalents.</w:t>
            </w:r>
          </w:p>
        </w:tc>
        <w:tc>
          <w:tcPr>
            <w:tcW w:w="1466" w:type="pct"/>
            <w:tcBorders>
              <w:top w:val="nil"/>
              <w:left w:val="nil"/>
              <w:bottom w:val="single" w:sz="4" w:space="0" w:color="auto"/>
              <w:right w:val="single" w:sz="4" w:space="0" w:color="auto"/>
            </w:tcBorders>
            <w:shd w:val="clear" w:color="auto" w:fill="auto"/>
            <w:noWrap/>
            <w:vAlign w:val="bottom"/>
            <w:hideMark/>
          </w:tcPr>
          <w:p w14:paraId="20D7510B"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3251E80" w14:textId="77777777" w:rsidTr="0033733F">
        <w:trPr>
          <w:trHeight w:val="300"/>
        </w:trPr>
        <w:tc>
          <w:tcPr>
            <w:tcW w:w="5000" w:type="pct"/>
            <w:gridSpan w:val="4"/>
            <w:tcBorders>
              <w:top w:val="nil"/>
              <w:left w:val="single" w:sz="4" w:space="0" w:color="auto"/>
              <w:bottom w:val="single" w:sz="4" w:space="0" w:color="auto"/>
              <w:right w:val="single" w:sz="4" w:space="0" w:color="auto"/>
            </w:tcBorders>
            <w:shd w:val="clear" w:color="auto" w:fill="92D050"/>
            <w:noWrap/>
            <w:vAlign w:val="center"/>
            <w:hideMark/>
          </w:tcPr>
          <w:p w14:paraId="40107A00" w14:textId="77777777" w:rsidR="00E07C4D" w:rsidRPr="00E07C4D" w:rsidRDefault="00E07C4D" w:rsidP="009B37C4">
            <w:pPr>
              <w:jc w:val="both"/>
              <w:rPr>
                <w:color w:val="000000"/>
                <w:sz w:val="24"/>
                <w:szCs w:val="24"/>
                <w:lang w:eastAsia="lv-LV"/>
              </w:rPr>
            </w:pPr>
            <w:r w:rsidRPr="00E07C4D">
              <w:rPr>
                <w:b/>
                <w:bCs/>
                <w:sz w:val="24"/>
                <w:szCs w:val="24"/>
                <w:lang w:eastAsia="lv-LV"/>
              </w:rPr>
              <w:t>Vispārējais apraksts:</w:t>
            </w:r>
          </w:p>
        </w:tc>
      </w:tr>
      <w:tr w:rsidR="00E07C4D" w:rsidRPr="00E07C4D" w14:paraId="2EFEE9C7" w14:textId="77777777" w:rsidTr="009B37C4">
        <w:trPr>
          <w:trHeight w:val="102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520FFFCC" w14:textId="77777777" w:rsidR="00E07C4D" w:rsidRPr="00E07C4D" w:rsidRDefault="00E07C4D" w:rsidP="009B37C4">
            <w:pPr>
              <w:jc w:val="center"/>
              <w:rPr>
                <w:sz w:val="24"/>
                <w:szCs w:val="24"/>
                <w:lang w:eastAsia="lv-LV"/>
              </w:rPr>
            </w:pPr>
            <w:r w:rsidRPr="00E07C4D">
              <w:rPr>
                <w:sz w:val="24"/>
                <w:szCs w:val="24"/>
                <w:lang w:eastAsia="lv-LV"/>
              </w:rPr>
              <w:t>2.</w:t>
            </w:r>
          </w:p>
        </w:tc>
        <w:tc>
          <w:tcPr>
            <w:tcW w:w="976" w:type="pct"/>
            <w:tcBorders>
              <w:top w:val="nil"/>
              <w:left w:val="nil"/>
              <w:bottom w:val="single" w:sz="4" w:space="0" w:color="auto"/>
              <w:right w:val="single" w:sz="4" w:space="0" w:color="auto"/>
            </w:tcBorders>
            <w:shd w:val="clear" w:color="auto" w:fill="auto"/>
            <w:vAlign w:val="center"/>
            <w:hideMark/>
          </w:tcPr>
          <w:p w14:paraId="4AD51325" w14:textId="77777777" w:rsidR="00E07C4D" w:rsidRPr="00E07C4D" w:rsidRDefault="00E07C4D" w:rsidP="009B37C4">
            <w:pPr>
              <w:rPr>
                <w:sz w:val="24"/>
                <w:szCs w:val="24"/>
                <w:lang w:eastAsia="lv-LV"/>
              </w:rPr>
            </w:pPr>
            <w:r w:rsidRPr="00E07C4D">
              <w:rPr>
                <w:sz w:val="24"/>
                <w:szCs w:val="24"/>
                <w:lang w:eastAsia="lv-LV"/>
              </w:rPr>
              <w:t>Pielietojums:</w:t>
            </w:r>
          </w:p>
        </w:tc>
        <w:tc>
          <w:tcPr>
            <w:tcW w:w="2134" w:type="pct"/>
            <w:tcBorders>
              <w:top w:val="nil"/>
              <w:left w:val="nil"/>
              <w:bottom w:val="single" w:sz="4" w:space="0" w:color="auto"/>
              <w:right w:val="single" w:sz="4" w:space="0" w:color="auto"/>
            </w:tcBorders>
            <w:shd w:val="clear" w:color="auto" w:fill="auto"/>
            <w:vAlign w:val="center"/>
            <w:hideMark/>
          </w:tcPr>
          <w:p w14:paraId="6B4C4AB4" w14:textId="77777777" w:rsidR="00E07C4D" w:rsidRPr="00E07C4D" w:rsidRDefault="00E07C4D" w:rsidP="009B37C4">
            <w:pPr>
              <w:jc w:val="both"/>
              <w:rPr>
                <w:sz w:val="24"/>
                <w:szCs w:val="24"/>
                <w:lang w:eastAsia="lv-LV"/>
              </w:rPr>
            </w:pPr>
            <w:r w:rsidRPr="00E07C4D">
              <w:rPr>
                <w:sz w:val="24"/>
                <w:szCs w:val="24"/>
                <w:lang w:eastAsia="lv-LV"/>
              </w:rPr>
              <w:t xml:space="preserve">Ugunsdzēsēja josta, kas aprīkota ar speciālu drošības sistēmu, paredzēta ugunsdzēsēju darba drošības nodrošināšanai augstumā un agresīvā vidē. </w:t>
            </w:r>
          </w:p>
        </w:tc>
        <w:tc>
          <w:tcPr>
            <w:tcW w:w="1466" w:type="pct"/>
            <w:tcBorders>
              <w:top w:val="nil"/>
              <w:left w:val="nil"/>
              <w:bottom w:val="single" w:sz="4" w:space="0" w:color="auto"/>
              <w:right w:val="single" w:sz="4" w:space="0" w:color="auto"/>
            </w:tcBorders>
            <w:shd w:val="clear" w:color="auto" w:fill="auto"/>
            <w:noWrap/>
            <w:vAlign w:val="bottom"/>
            <w:hideMark/>
          </w:tcPr>
          <w:p w14:paraId="68DADA8B"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7ED9BAE8" w14:textId="77777777" w:rsidTr="009B37C4">
        <w:trPr>
          <w:trHeight w:val="51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045B449F" w14:textId="77777777" w:rsidR="00E07C4D" w:rsidRPr="00E07C4D" w:rsidRDefault="00E07C4D" w:rsidP="009B37C4">
            <w:pPr>
              <w:jc w:val="center"/>
              <w:rPr>
                <w:sz w:val="24"/>
                <w:szCs w:val="24"/>
                <w:lang w:eastAsia="lv-LV"/>
              </w:rPr>
            </w:pPr>
            <w:r w:rsidRPr="00E07C4D">
              <w:rPr>
                <w:sz w:val="24"/>
                <w:szCs w:val="24"/>
                <w:lang w:eastAsia="lv-LV"/>
              </w:rPr>
              <w:t>3.</w:t>
            </w:r>
          </w:p>
        </w:tc>
        <w:tc>
          <w:tcPr>
            <w:tcW w:w="976" w:type="pct"/>
            <w:tcBorders>
              <w:top w:val="nil"/>
              <w:left w:val="nil"/>
              <w:bottom w:val="single" w:sz="4" w:space="0" w:color="auto"/>
              <w:right w:val="single" w:sz="4" w:space="0" w:color="auto"/>
            </w:tcBorders>
            <w:shd w:val="clear" w:color="auto" w:fill="auto"/>
            <w:vAlign w:val="center"/>
            <w:hideMark/>
          </w:tcPr>
          <w:p w14:paraId="3C644C9F" w14:textId="77777777" w:rsidR="00E07C4D" w:rsidRPr="00E07C4D" w:rsidRDefault="00E07C4D" w:rsidP="009B37C4">
            <w:pPr>
              <w:rPr>
                <w:sz w:val="24"/>
                <w:szCs w:val="24"/>
                <w:lang w:eastAsia="lv-LV"/>
              </w:rPr>
            </w:pPr>
            <w:r w:rsidRPr="00E07C4D">
              <w:rPr>
                <w:sz w:val="24"/>
                <w:szCs w:val="24"/>
                <w:lang w:eastAsia="lv-LV"/>
              </w:rPr>
              <w:t xml:space="preserve">Pielietošanas temperatūras diapazons </w:t>
            </w:r>
          </w:p>
        </w:tc>
        <w:tc>
          <w:tcPr>
            <w:tcW w:w="2134" w:type="pct"/>
            <w:tcBorders>
              <w:top w:val="nil"/>
              <w:left w:val="nil"/>
              <w:bottom w:val="single" w:sz="4" w:space="0" w:color="auto"/>
              <w:right w:val="single" w:sz="4" w:space="0" w:color="auto"/>
            </w:tcBorders>
            <w:shd w:val="clear" w:color="auto" w:fill="auto"/>
            <w:vAlign w:val="center"/>
            <w:hideMark/>
          </w:tcPr>
          <w:p w14:paraId="6EDC46D3" w14:textId="77777777" w:rsidR="00E07C4D" w:rsidRPr="00E07C4D" w:rsidRDefault="00E07C4D" w:rsidP="009B37C4">
            <w:pPr>
              <w:jc w:val="both"/>
              <w:rPr>
                <w:sz w:val="24"/>
                <w:szCs w:val="24"/>
                <w:lang w:eastAsia="lv-LV"/>
              </w:rPr>
            </w:pPr>
            <w:r w:rsidRPr="00E07C4D">
              <w:rPr>
                <w:sz w:val="24"/>
                <w:szCs w:val="24"/>
                <w:lang w:eastAsia="lv-LV"/>
              </w:rPr>
              <w:t>vismaz no -20 ºC līdz +150 ºC.</w:t>
            </w:r>
          </w:p>
        </w:tc>
        <w:tc>
          <w:tcPr>
            <w:tcW w:w="1466" w:type="pct"/>
            <w:tcBorders>
              <w:top w:val="nil"/>
              <w:left w:val="nil"/>
              <w:bottom w:val="single" w:sz="4" w:space="0" w:color="auto"/>
              <w:right w:val="single" w:sz="4" w:space="0" w:color="auto"/>
            </w:tcBorders>
            <w:shd w:val="clear" w:color="auto" w:fill="auto"/>
            <w:noWrap/>
            <w:vAlign w:val="bottom"/>
            <w:hideMark/>
          </w:tcPr>
          <w:p w14:paraId="13960F68"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64D7A16" w14:textId="77777777" w:rsidTr="009B37C4">
        <w:trPr>
          <w:trHeight w:val="763"/>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01E443FB" w14:textId="77777777" w:rsidR="00E07C4D" w:rsidRPr="00E07C4D" w:rsidRDefault="00E07C4D" w:rsidP="009B37C4">
            <w:pPr>
              <w:jc w:val="center"/>
              <w:rPr>
                <w:sz w:val="24"/>
                <w:szCs w:val="24"/>
                <w:lang w:eastAsia="lv-LV"/>
              </w:rPr>
            </w:pPr>
            <w:r w:rsidRPr="00E07C4D">
              <w:rPr>
                <w:sz w:val="24"/>
                <w:szCs w:val="24"/>
                <w:lang w:eastAsia="lv-LV"/>
              </w:rPr>
              <w:t>4.</w:t>
            </w:r>
          </w:p>
        </w:tc>
        <w:tc>
          <w:tcPr>
            <w:tcW w:w="976" w:type="pct"/>
            <w:tcBorders>
              <w:top w:val="nil"/>
              <w:left w:val="nil"/>
              <w:bottom w:val="single" w:sz="4" w:space="0" w:color="auto"/>
              <w:right w:val="single" w:sz="4" w:space="0" w:color="auto"/>
            </w:tcBorders>
            <w:shd w:val="clear" w:color="auto" w:fill="auto"/>
            <w:vAlign w:val="center"/>
            <w:hideMark/>
          </w:tcPr>
          <w:p w14:paraId="2D10A4AA" w14:textId="77777777" w:rsidR="00E07C4D" w:rsidRPr="00E07C4D" w:rsidRDefault="00E07C4D" w:rsidP="009B37C4">
            <w:pPr>
              <w:rPr>
                <w:sz w:val="24"/>
                <w:szCs w:val="24"/>
                <w:lang w:eastAsia="lv-LV"/>
              </w:rPr>
            </w:pPr>
            <w:r w:rsidRPr="00E07C4D">
              <w:rPr>
                <w:sz w:val="24"/>
                <w:szCs w:val="24"/>
                <w:lang w:eastAsia="lv-LV"/>
              </w:rPr>
              <w:t>Konstrukcija</w:t>
            </w:r>
          </w:p>
        </w:tc>
        <w:tc>
          <w:tcPr>
            <w:tcW w:w="2134" w:type="pct"/>
            <w:tcBorders>
              <w:top w:val="nil"/>
              <w:left w:val="nil"/>
              <w:bottom w:val="single" w:sz="4" w:space="0" w:color="auto"/>
              <w:right w:val="single" w:sz="4" w:space="0" w:color="auto"/>
            </w:tcBorders>
            <w:shd w:val="clear" w:color="auto" w:fill="auto"/>
            <w:hideMark/>
          </w:tcPr>
          <w:p w14:paraId="7289D53D" w14:textId="77777777" w:rsidR="00E07C4D" w:rsidRPr="00E07C4D" w:rsidRDefault="00E07C4D" w:rsidP="009B37C4">
            <w:pPr>
              <w:jc w:val="both"/>
              <w:rPr>
                <w:sz w:val="24"/>
                <w:szCs w:val="24"/>
                <w:lang w:eastAsia="lv-LV"/>
              </w:rPr>
            </w:pPr>
            <w:r w:rsidRPr="00E07C4D">
              <w:rPr>
                <w:sz w:val="24"/>
                <w:szCs w:val="24"/>
                <w:lang w:eastAsia="lv-LV"/>
              </w:rPr>
              <w:t>Josta ar piestiprinātu drošības sistēmu (“</w:t>
            </w:r>
            <w:proofErr w:type="spellStart"/>
            <w:r w:rsidRPr="00E07C4D">
              <w:rPr>
                <w:sz w:val="24"/>
                <w:szCs w:val="24"/>
                <w:lang w:eastAsia="lv-LV"/>
              </w:rPr>
              <w:t>štropi</w:t>
            </w:r>
            <w:proofErr w:type="spellEnd"/>
            <w:r w:rsidRPr="00E07C4D">
              <w:rPr>
                <w:sz w:val="24"/>
                <w:szCs w:val="24"/>
                <w:lang w:eastAsia="lv-LV"/>
              </w:rPr>
              <w:t>” vai tam paredzēta materiāla striķi apvalkā ar piestiprinātu karabīni), uz jostas paredzēta ierīces karabīnes stiprināšanai. Jostas aizdare izvietota divās rindās. Paredzēt jostas garuma regulēšanas iespēju. Paredzēta vieta ugunsdzēsības cirvja, maksts stiprināšanai.</w:t>
            </w:r>
          </w:p>
        </w:tc>
        <w:tc>
          <w:tcPr>
            <w:tcW w:w="1466" w:type="pct"/>
            <w:tcBorders>
              <w:top w:val="nil"/>
              <w:left w:val="nil"/>
              <w:bottom w:val="single" w:sz="4" w:space="0" w:color="auto"/>
              <w:right w:val="single" w:sz="4" w:space="0" w:color="auto"/>
            </w:tcBorders>
            <w:shd w:val="clear" w:color="auto" w:fill="auto"/>
            <w:noWrap/>
            <w:vAlign w:val="bottom"/>
            <w:hideMark/>
          </w:tcPr>
          <w:p w14:paraId="2CC680F1"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4D60BF1B" w14:textId="77777777" w:rsidTr="009B37C4">
        <w:trPr>
          <w:trHeight w:val="449"/>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75518457" w14:textId="77777777" w:rsidR="00E07C4D" w:rsidRPr="00E07C4D" w:rsidRDefault="00E07C4D" w:rsidP="009B37C4">
            <w:pPr>
              <w:jc w:val="center"/>
              <w:rPr>
                <w:sz w:val="24"/>
                <w:szCs w:val="24"/>
                <w:lang w:eastAsia="lv-LV"/>
              </w:rPr>
            </w:pPr>
            <w:r w:rsidRPr="00E07C4D">
              <w:rPr>
                <w:sz w:val="24"/>
                <w:szCs w:val="24"/>
                <w:lang w:eastAsia="lv-LV"/>
              </w:rPr>
              <w:t>5.</w:t>
            </w:r>
          </w:p>
        </w:tc>
        <w:tc>
          <w:tcPr>
            <w:tcW w:w="976" w:type="pct"/>
            <w:tcBorders>
              <w:top w:val="nil"/>
              <w:left w:val="nil"/>
              <w:bottom w:val="single" w:sz="4" w:space="0" w:color="auto"/>
              <w:right w:val="single" w:sz="4" w:space="0" w:color="auto"/>
            </w:tcBorders>
            <w:shd w:val="clear" w:color="auto" w:fill="auto"/>
            <w:vAlign w:val="center"/>
            <w:hideMark/>
          </w:tcPr>
          <w:p w14:paraId="534F0274" w14:textId="77777777" w:rsidR="00E07C4D" w:rsidRPr="00E07C4D" w:rsidRDefault="00E07C4D" w:rsidP="009B37C4">
            <w:pPr>
              <w:rPr>
                <w:sz w:val="24"/>
                <w:szCs w:val="24"/>
                <w:lang w:eastAsia="lv-LV"/>
              </w:rPr>
            </w:pPr>
            <w:r w:rsidRPr="00E07C4D">
              <w:rPr>
                <w:sz w:val="24"/>
                <w:szCs w:val="24"/>
                <w:lang w:eastAsia="lv-LV"/>
              </w:rPr>
              <w:t>Materiāls</w:t>
            </w:r>
          </w:p>
        </w:tc>
        <w:tc>
          <w:tcPr>
            <w:tcW w:w="2134" w:type="pct"/>
            <w:tcBorders>
              <w:top w:val="nil"/>
              <w:left w:val="nil"/>
              <w:bottom w:val="single" w:sz="4" w:space="0" w:color="auto"/>
              <w:right w:val="single" w:sz="4" w:space="0" w:color="auto"/>
            </w:tcBorders>
            <w:shd w:val="clear" w:color="auto" w:fill="auto"/>
            <w:vAlign w:val="bottom"/>
            <w:hideMark/>
          </w:tcPr>
          <w:p w14:paraId="191DF7EE" w14:textId="77777777" w:rsidR="00E07C4D" w:rsidRPr="00E07C4D" w:rsidRDefault="00E07C4D" w:rsidP="009B37C4">
            <w:pPr>
              <w:jc w:val="both"/>
              <w:rPr>
                <w:sz w:val="24"/>
                <w:szCs w:val="24"/>
                <w:lang w:eastAsia="lv-LV"/>
              </w:rPr>
            </w:pPr>
            <w:r w:rsidRPr="00E07C4D">
              <w:rPr>
                <w:sz w:val="24"/>
                <w:szCs w:val="24"/>
                <w:lang w:eastAsia="lv-LV"/>
              </w:rPr>
              <w:t xml:space="preserve">Izturīgs pret tūlītēju aizdegšanos paaugstinātas temperatūras iedarbībā. Nodilumizturīgs. Pie apkārtējas vides temperatūras  +150 ºC noturība vismaz 3 min. Ūdens izturība vismaz </w:t>
            </w:r>
            <w:r w:rsidRPr="00E07C4D">
              <w:rPr>
                <w:sz w:val="24"/>
                <w:szCs w:val="24"/>
                <w:lang w:eastAsia="lv-LV"/>
              </w:rPr>
              <w:lastRenderedPageBreak/>
              <w:t>1 stunda. Atklātas uguns noturība vismaz 15 sekundes.</w:t>
            </w:r>
          </w:p>
        </w:tc>
        <w:tc>
          <w:tcPr>
            <w:tcW w:w="1466" w:type="pct"/>
            <w:tcBorders>
              <w:top w:val="nil"/>
              <w:left w:val="nil"/>
              <w:bottom w:val="single" w:sz="4" w:space="0" w:color="auto"/>
              <w:right w:val="single" w:sz="4" w:space="0" w:color="auto"/>
            </w:tcBorders>
            <w:shd w:val="clear" w:color="auto" w:fill="auto"/>
            <w:noWrap/>
            <w:vAlign w:val="bottom"/>
            <w:hideMark/>
          </w:tcPr>
          <w:p w14:paraId="2DBD2C7F" w14:textId="77777777" w:rsidR="00E07C4D" w:rsidRPr="00E07C4D" w:rsidRDefault="00E07C4D" w:rsidP="009B37C4">
            <w:pPr>
              <w:rPr>
                <w:color w:val="000000"/>
                <w:sz w:val="24"/>
                <w:szCs w:val="24"/>
                <w:lang w:eastAsia="lv-LV"/>
              </w:rPr>
            </w:pPr>
            <w:r w:rsidRPr="00E07C4D">
              <w:rPr>
                <w:color w:val="000000"/>
                <w:sz w:val="24"/>
                <w:szCs w:val="24"/>
                <w:lang w:eastAsia="lv-LV"/>
              </w:rPr>
              <w:lastRenderedPageBreak/>
              <w:t> </w:t>
            </w:r>
          </w:p>
        </w:tc>
      </w:tr>
      <w:tr w:rsidR="00E07C4D" w:rsidRPr="00E07C4D" w14:paraId="78655FFE" w14:textId="77777777" w:rsidTr="009B37C4">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139046C7" w14:textId="77777777" w:rsidR="00E07C4D" w:rsidRPr="00E07C4D" w:rsidRDefault="00E07C4D" w:rsidP="009B37C4">
            <w:pPr>
              <w:jc w:val="center"/>
              <w:rPr>
                <w:sz w:val="24"/>
                <w:szCs w:val="24"/>
                <w:lang w:eastAsia="lv-LV"/>
              </w:rPr>
            </w:pPr>
            <w:r w:rsidRPr="00E07C4D">
              <w:rPr>
                <w:sz w:val="24"/>
                <w:szCs w:val="24"/>
                <w:lang w:eastAsia="lv-LV"/>
              </w:rPr>
              <w:t>6.</w:t>
            </w:r>
          </w:p>
        </w:tc>
        <w:tc>
          <w:tcPr>
            <w:tcW w:w="976" w:type="pct"/>
            <w:tcBorders>
              <w:top w:val="nil"/>
              <w:left w:val="nil"/>
              <w:bottom w:val="single" w:sz="4" w:space="0" w:color="auto"/>
              <w:right w:val="single" w:sz="4" w:space="0" w:color="auto"/>
            </w:tcBorders>
            <w:shd w:val="clear" w:color="auto" w:fill="auto"/>
            <w:vAlign w:val="center"/>
            <w:hideMark/>
          </w:tcPr>
          <w:p w14:paraId="20F7FD36" w14:textId="77777777" w:rsidR="00E07C4D" w:rsidRPr="00E07C4D" w:rsidRDefault="00E07C4D" w:rsidP="009B37C4">
            <w:pPr>
              <w:rPr>
                <w:sz w:val="24"/>
                <w:szCs w:val="24"/>
                <w:lang w:eastAsia="lv-LV"/>
              </w:rPr>
            </w:pPr>
            <w:r w:rsidRPr="00E07C4D">
              <w:rPr>
                <w:sz w:val="24"/>
                <w:szCs w:val="24"/>
                <w:lang w:eastAsia="lv-LV"/>
              </w:rPr>
              <w:t>Jostas platums</w:t>
            </w:r>
          </w:p>
        </w:tc>
        <w:tc>
          <w:tcPr>
            <w:tcW w:w="2134" w:type="pct"/>
            <w:tcBorders>
              <w:top w:val="nil"/>
              <w:left w:val="nil"/>
              <w:bottom w:val="single" w:sz="4" w:space="0" w:color="auto"/>
              <w:right w:val="single" w:sz="4" w:space="0" w:color="auto"/>
            </w:tcBorders>
            <w:shd w:val="clear" w:color="auto" w:fill="auto"/>
            <w:vAlign w:val="center"/>
            <w:hideMark/>
          </w:tcPr>
          <w:p w14:paraId="64B9CDF1" w14:textId="77777777" w:rsidR="00E07C4D" w:rsidRPr="00E07C4D" w:rsidRDefault="00E07C4D" w:rsidP="009B37C4">
            <w:pPr>
              <w:jc w:val="both"/>
              <w:rPr>
                <w:sz w:val="24"/>
                <w:szCs w:val="24"/>
                <w:lang w:eastAsia="lv-LV"/>
              </w:rPr>
            </w:pPr>
            <w:r w:rsidRPr="00E07C4D">
              <w:rPr>
                <w:sz w:val="24"/>
                <w:szCs w:val="24"/>
                <w:lang w:eastAsia="lv-LV"/>
              </w:rPr>
              <w:t>Robežās no 80 mm līdz 85 mm.</w:t>
            </w:r>
          </w:p>
        </w:tc>
        <w:tc>
          <w:tcPr>
            <w:tcW w:w="1466" w:type="pct"/>
            <w:tcBorders>
              <w:top w:val="nil"/>
              <w:left w:val="nil"/>
              <w:bottom w:val="single" w:sz="4" w:space="0" w:color="auto"/>
              <w:right w:val="single" w:sz="4" w:space="0" w:color="auto"/>
            </w:tcBorders>
            <w:shd w:val="clear" w:color="auto" w:fill="auto"/>
            <w:noWrap/>
            <w:vAlign w:val="bottom"/>
            <w:hideMark/>
          </w:tcPr>
          <w:p w14:paraId="471E81C6"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640D1017" w14:textId="77777777" w:rsidTr="009B37C4">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64209605" w14:textId="77777777" w:rsidR="00E07C4D" w:rsidRPr="00E07C4D" w:rsidRDefault="00E07C4D" w:rsidP="009B37C4">
            <w:pPr>
              <w:jc w:val="center"/>
              <w:rPr>
                <w:sz w:val="24"/>
                <w:szCs w:val="24"/>
                <w:lang w:eastAsia="lv-LV"/>
              </w:rPr>
            </w:pPr>
            <w:r w:rsidRPr="00E07C4D">
              <w:rPr>
                <w:sz w:val="24"/>
                <w:szCs w:val="24"/>
                <w:lang w:eastAsia="lv-LV"/>
              </w:rPr>
              <w:t>7.</w:t>
            </w:r>
          </w:p>
        </w:tc>
        <w:tc>
          <w:tcPr>
            <w:tcW w:w="976" w:type="pct"/>
            <w:tcBorders>
              <w:top w:val="nil"/>
              <w:left w:val="nil"/>
              <w:bottom w:val="single" w:sz="4" w:space="0" w:color="auto"/>
              <w:right w:val="single" w:sz="4" w:space="0" w:color="auto"/>
            </w:tcBorders>
            <w:shd w:val="clear" w:color="auto" w:fill="auto"/>
            <w:vAlign w:val="center"/>
            <w:hideMark/>
          </w:tcPr>
          <w:p w14:paraId="51283CAB" w14:textId="77777777" w:rsidR="00E07C4D" w:rsidRPr="00E07C4D" w:rsidRDefault="00E07C4D" w:rsidP="009B37C4">
            <w:pPr>
              <w:rPr>
                <w:sz w:val="24"/>
                <w:szCs w:val="24"/>
                <w:lang w:eastAsia="lv-LV"/>
              </w:rPr>
            </w:pPr>
            <w:r w:rsidRPr="00E07C4D">
              <w:rPr>
                <w:sz w:val="24"/>
                <w:szCs w:val="24"/>
                <w:lang w:eastAsia="lv-LV"/>
              </w:rPr>
              <w:t>Jostas garums</w:t>
            </w:r>
          </w:p>
        </w:tc>
        <w:tc>
          <w:tcPr>
            <w:tcW w:w="2134" w:type="pct"/>
            <w:tcBorders>
              <w:top w:val="nil"/>
              <w:left w:val="nil"/>
              <w:bottom w:val="single" w:sz="4" w:space="0" w:color="auto"/>
              <w:right w:val="single" w:sz="4" w:space="0" w:color="auto"/>
            </w:tcBorders>
            <w:shd w:val="clear" w:color="auto" w:fill="auto"/>
            <w:vAlign w:val="bottom"/>
            <w:hideMark/>
          </w:tcPr>
          <w:p w14:paraId="0FAC59D2" w14:textId="77777777" w:rsidR="00E07C4D" w:rsidRPr="00E07C4D" w:rsidRDefault="00E07C4D" w:rsidP="009B37C4">
            <w:pPr>
              <w:jc w:val="both"/>
              <w:rPr>
                <w:sz w:val="24"/>
                <w:szCs w:val="24"/>
                <w:lang w:eastAsia="lv-LV"/>
              </w:rPr>
            </w:pPr>
            <w:r w:rsidRPr="00E07C4D">
              <w:rPr>
                <w:sz w:val="24"/>
                <w:szCs w:val="24"/>
                <w:lang w:eastAsia="lv-LV"/>
              </w:rPr>
              <w:t>Ugunsdzēsības jostām jābūt pieejamām šādos izmēros vai ekvivalentos izmēros, nodrošinot vidukļa apkārtmēra regulēšanas diapazonu ar pieļaujamo novirzi +/- 3 cm no norādītajām vērtībām:</w:t>
            </w:r>
          </w:p>
          <w:p w14:paraId="61FE7DC4" w14:textId="77777777" w:rsidR="00E07C4D" w:rsidRPr="00E07C4D" w:rsidRDefault="00E07C4D" w:rsidP="009B37C4">
            <w:pPr>
              <w:jc w:val="both"/>
              <w:rPr>
                <w:sz w:val="24"/>
                <w:szCs w:val="24"/>
                <w:lang w:eastAsia="lv-LV"/>
              </w:rPr>
            </w:pPr>
            <w:r w:rsidRPr="00E07C4D">
              <w:rPr>
                <w:sz w:val="24"/>
                <w:szCs w:val="24"/>
                <w:lang w:eastAsia="lv-LV"/>
              </w:rPr>
              <w:t>- S – vidukļa apkārtmēram no 76 cm līdz 94 cm;</w:t>
            </w:r>
          </w:p>
          <w:p w14:paraId="7B2BB60B" w14:textId="77777777" w:rsidR="00E07C4D" w:rsidRPr="00E07C4D" w:rsidRDefault="00E07C4D" w:rsidP="009B37C4">
            <w:pPr>
              <w:jc w:val="both"/>
              <w:rPr>
                <w:sz w:val="24"/>
                <w:szCs w:val="24"/>
                <w:lang w:eastAsia="lv-LV"/>
              </w:rPr>
            </w:pPr>
            <w:r w:rsidRPr="00E07C4D">
              <w:rPr>
                <w:sz w:val="24"/>
                <w:szCs w:val="24"/>
                <w:lang w:eastAsia="lv-LV"/>
              </w:rPr>
              <w:t>- M–XL – vidukļa apkārtmēram no 86 cm līdz 106 cm;</w:t>
            </w:r>
          </w:p>
          <w:p w14:paraId="56F3CF23" w14:textId="77777777" w:rsidR="00E07C4D" w:rsidRPr="00E07C4D" w:rsidRDefault="00E07C4D" w:rsidP="009B37C4">
            <w:pPr>
              <w:jc w:val="both"/>
              <w:rPr>
                <w:sz w:val="24"/>
                <w:szCs w:val="24"/>
                <w:lang w:eastAsia="lv-LV"/>
              </w:rPr>
            </w:pPr>
            <w:r w:rsidRPr="00E07C4D">
              <w:rPr>
                <w:sz w:val="24"/>
                <w:szCs w:val="24"/>
                <w:lang w:eastAsia="lv-LV"/>
              </w:rPr>
              <w:t>- XXL – vidukļa apkārtmēram no 98 cm līdz 116 cm;</w:t>
            </w:r>
          </w:p>
          <w:p w14:paraId="625E5764" w14:textId="77777777" w:rsidR="00E07C4D" w:rsidRPr="00E07C4D" w:rsidRDefault="00E07C4D" w:rsidP="009B37C4">
            <w:pPr>
              <w:jc w:val="both"/>
              <w:rPr>
                <w:sz w:val="24"/>
                <w:szCs w:val="24"/>
                <w:lang w:eastAsia="lv-LV"/>
              </w:rPr>
            </w:pPr>
            <w:r w:rsidRPr="00E07C4D">
              <w:rPr>
                <w:sz w:val="24"/>
                <w:szCs w:val="24"/>
                <w:lang w:eastAsia="lv-LV"/>
              </w:rPr>
              <w:t>- XXXL – vidukļa apkārtmēram no 113 cm līdz 130 cm.</w:t>
            </w:r>
          </w:p>
        </w:tc>
        <w:tc>
          <w:tcPr>
            <w:tcW w:w="1466" w:type="pct"/>
            <w:tcBorders>
              <w:top w:val="nil"/>
              <w:left w:val="nil"/>
              <w:bottom w:val="single" w:sz="4" w:space="0" w:color="auto"/>
              <w:right w:val="single" w:sz="4" w:space="0" w:color="auto"/>
            </w:tcBorders>
            <w:shd w:val="clear" w:color="auto" w:fill="auto"/>
            <w:noWrap/>
            <w:vAlign w:val="bottom"/>
            <w:hideMark/>
          </w:tcPr>
          <w:p w14:paraId="584B83D3"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DA9EBE7" w14:textId="77777777" w:rsidTr="009B37C4">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642F2569" w14:textId="77777777" w:rsidR="00E07C4D" w:rsidRPr="00E07C4D" w:rsidRDefault="00E07C4D" w:rsidP="009B37C4">
            <w:pPr>
              <w:jc w:val="center"/>
              <w:rPr>
                <w:sz w:val="24"/>
                <w:szCs w:val="24"/>
                <w:lang w:eastAsia="lv-LV"/>
              </w:rPr>
            </w:pPr>
            <w:r w:rsidRPr="00E07C4D">
              <w:rPr>
                <w:sz w:val="24"/>
                <w:szCs w:val="24"/>
                <w:lang w:eastAsia="lv-LV"/>
              </w:rPr>
              <w:t>8.</w:t>
            </w:r>
          </w:p>
        </w:tc>
        <w:tc>
          <w:tcPr>
            <w:tcW w:w="976" w:type="pct"/>
            <w:tcBorders>
              <w:top w:val="nil"/>
              <w:left w:val="nil"/>
              <w:bottom w:val="single" w:sz="4" w:space="0" w:color="auto"/>
              <w:right w:val="single" w:sz="4" w:space="0" w:color="auto"/>
            </w:tcBorders>
            <w:shd w:val="clear" w:color="auto" w:fill="auto"/>
            <w:vAlign w:val="bottom"/>
            <w:hideMark/>
          </w:tcPr>
          <w:p w14:paraId="7FBB0BED" w14:textId="77777777" w:rsidR="00E07C4D" w:rsidRPr="00E07C4D" w:rsidRDefault="00E07C4D" w:rsidP="009B37C4">
            <w:pPr>
              <w:jc w:val="both"/>
              <w:rPr>
                <w:sz w:val="24"/>
                <w:szCs w:val="24"/>
                <w:lang w:eastAsia="lv-LV"/>
              </w:rPr>
            </w:pPr>
            <w:r w:rsidRPr="00E07C4D">
              <w:rPr>
                <w:sz w:val="24"/>
                <w:szCs w:val="24"/>
                <w:lang w:eastAsia="lv-LV"/>
              </w:rPr>
              <w:t>Jostas svars ar karabīni</w:t>
            </w:r>
          </w:p>
        </w:tc>
        <w:tc>
          <w:tcPr>
            <w:tcW w:w="2134" w:type="pct"/>
            <w:tcBorders>
              <w:top w:val="nil"/>
              <w:left w:val="nil"/>
              <w:bottom w:val="single" w:sz="4" w:space="0" w:color="auto"/>
              <w:right w:val="single" w:sz="4" w:space="0" w:color="auto"/>
            </w:tcBorders>
            <w:shd w:val="clear" w:color="auto" w:fill="auto"/>
            <w:vAlign w:val="center"/>
            <w:hideMark/>
          </w:tcPr>
          <w:p w14:paraId="45C57AAF" w14:textId="77777777" w:rsidR="00E07C4D" w:rsidRPr="00E07C4D" w:rsidRDefault="00E07C4D" w:rsidP="009B37C4">
            <w:pPr>
              <w:jc w:val="both"/>
              <w:rPr>
                <w:sz w:val="24"/>
                <w:szCs w:val="24"/>
                <w:lang w:eastAsia="lv-LV"/>
              </w:rPr>
            </w:pPr>
            <w:r w:rsidRPr="00E07C4D">
              <w:rPr>
                <w:sz w:val="24"/>
                <w:szCs w:val="24"/>
                <w:lang w:eastAsia="lv-LV"/>
              </w:rPr>
              <w:t>Ne vairāk kā 1600 g.</w:t>
            </w:r>
          </w:p>
        </w:tc>
        <w:tc>
          <w:tcPr>
            <w:tcW w:w="1466" w:type="pct"/>
            <w:tcBorders>
              <w:top w:val="nil"/>
              <w:left w:val="nil"/>
              <w:bottom w:val="single" w:sz="4" w:space="0" w:color="auto"/>
              <w:right w:val="single" w:sz="4" w:space="0" w:color="auto"/>
            </w:tcBorders>
            <w:shd w:val="clear" w:color="auto" w:fill="auto"/>
            <w:noWrap/>
            <w:vAlign w:val="bottom"/>
            <w:hideMark/>
          </w:tcPr>
          <w:p w14:paraId="44006184"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4A1E0791" w14:textId="77777777" w:rsidTr="009B37C4">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5ACBECC9" w14:textId="77777777" w:rsidR="00E07C4D" w:rsidRPr="00E07C4D" w:rsidRDefault="00E07C4D" w:rsidP="009B37C4">
            <w:pPr>
              <w:jc w:val="center"/>
              <w:rPr>
                <w:sz w:val="24"/>
                <w:szCs w:val="24"/>
                <w:lang w:eastAsia="lv-LV"/>
              </w:rPr>
            </w:pPr>
            <w:r w:rsidRPr="00E07C4D">
              <w:rPr>
                <w:sz w:val="24"/>
                <w:szCs w:val="24"/>
                <w:lang w:eastAsia="lv-LV"/>
              </w:rPr>
              <w:t>9.</w:t>
            </w:r>
          </w:p>
        </w:tc>
        <w:tc>
          <w:tcPr>
            <w:tcW w:w="976" w:type="pct"/>
            <w:tcBorders>
              <w:top w:val="nil"/>
              <w:left w:val="nil"/>
              <w:bottom w:val="single" w:sz="4" w:space="0" w:color="auto"/>
              <w:right w:val="single" w:sz="4" w:space="0" w:color="auto"/>
            </w:tcBorders>
            <w:shd w:val="clear" w:color="auto" w:fill="auto"/>
            <w:vAlign w:val="bottom"/>
            <w:hideMark/>
          </w:tcPr>
          <w:p w14:paraId="5C47BC20" w14:textId="77777777" w:rsidR="00E07C4D" w:rsidRPr="00E07C4D" w:rsidRDefault="00E07C4D" w:rsidP="009B37C4">
            <w:pPr>
              <w:jc w:val="both"/>
              <w:rPr>
                <w:sz w:val="24"/>
                <w:szCs w:val="24"/>
                <w:lang w:eastAsia="lv-LV"/>
              </w:rPr>
            </w:pPr>
            <w:r w:rsidRPr="00E07C4D">
              <w:rPr>
                <w:sz w:val="24"/>
                <w:szCs w:val="24"/>
                <w:lang w:eastAsia="lv-LV"/>
              </w:rPr>
              <w:t>Jostas aizdares sprādze</w:t>
            </w:r>
          </w:p>
        </w:tc>
        <w:tc>
          <w:tcPr>
            <w:tcW w:w="2134" w:type="pct"/>
            <w:tcBorders>
              <w:top w:val="nil"/>
              <w:left w:val="nil"/>
              <w:bottom w:val="single" w:sz="4" w:space="0" w:color="auto"/>
              <w:right w:val="single" w:sz="4" w:space="0" w:color="auto"/>
            </w:tcBorders>
            <w:shd w:val="clear" w:color="auto" w:fill="auto"/>
            <w:vAlign w:val="center"/>
            <w:hideMark/>
          </w:tcPr>
          <w:p w14:paraId="4709010D" w14:textId="77777777" w:rsidR="00E07C4D" w:rsidRPr="00E07C4D" w:rsidRDefault="00E07C4D" w:rsidP="009B37C4">
            <w:pPr>
              <w:jc w:val="both"/>
              <w:rPr>
                <w:sz w:val="24"/>
                <w:szCs w:val="24"/>
                <w:lang w:eastAsia="lv-LV"/>
              </w:rPr>
            </w:pPr>
            <w:r w:rsidRPr="00E07C4D">
              <w:rPr>
                <w:sz w:val="24"/>
                <w:szCs w:val="24"/>
                <w:lang w:eastAsia="lv-LV"/>
              </w:rPr>
              <w:t>Ar divrindu aizdari.</w:t>
            </w:r>
          </w:p>
        </w:tc>
        <w:tc>
          <w:tcPr>
            <w:tcW w:w="1466" w:type="pct"/>
            <w:tcBorders>
              <w:top w:val="nil"/>
              <w:left w:val="nil"/>
              <w:bottom w:val="single" w:sz="4" w:space="0" w:color="auto"/>
              <w:right w:val="single" w:sz="4" w:space="0" w:color="auto"/>
            </w:tcBorders>
            <w:shd w:val="clear" w:color="auto" w:fill="auto"/>
            <w:noWrap/>
            <w:vAlign w:val="bottom"/>
            <w:hideMark/>
          </w:tcPr>
          <w:p w14:paraId="3F7A1901"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5B29F11" w14:textId="77777777" w:rsidTr="009B37C4">
        <w:trPr>
          <w:trHeight w:val="78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7D151519" w14:textId="77777777" w:rsidR="00E07C4D" w:rsidRPr="00E07C4D" w:rsidRDefault="00E07C4D" w:rsidP="009B37C4">
            <w:pPr>
              <w:jc w:val="center"/>
              <w:rPr>
                <w:sz w:val="24"/>
                <w:szCs w:val="24"/>
                <w:lang w:eastAsia="lv-LV"/>
              </w:rPr>
            </w:pPr>
            <w:r w:rsidRPr="00E07C4D">
              <w:rPr>
                <w:sz w:val="24"/>
                <w:szCs w:val="24"/>
                <w:lang w:eastAsia="lv-LV"/>
              </w:rPr>
              <w:t>10.</w:t>
            </w:r>
          </w:p>
        </w:tc>
        <w:tc>
          <w:tcPr>
            <w:tcW w:w="976" w:type="pct"/>
            <w:tcBorders>
              <w:top w:val="nil"/>
              <w:left w:val="nil"/>
              <w:bottom w:val="single" w:sz="4" w:space="0" w:color="auto"/>
              <w:right w:val="single" w:sz="4" w:space="0" w:color="auto"/>
            </w:tcBorders>
            <w:shd w:val="clear" w:color="auto" w:fill="auto"/>
            <w:vAlign w:val="center"/>
            <w:hideMark/>
          </w:tcPr>
          <w:p w14:paraId="2CD74E9A" w14:textId="77777777" w:rsidR="00E07C4D" w:rsidRPr="00E07C4D" w:rsidRDefault="00E07C4D" w:rsidP="009B37C4">
            <w:pPr>
              <w:jc w:val="both"/>
              <w:rPr>
                <w:sz w:val="24"/>
                <w:szCs w:val="24"/>
                <w:lang w:eastAsia="lv-LV"/>
              </w:rPr>
            </w:pPr>
            <w:r w:rsidRPr="00E07C4D">
              <w:rPr>
                <w:sz w:val="24"/>
                <w:szCs w:val="24"/>
                <w:lang w:eastAsia="lv-LV"/>
              </w:rPr>
              <w:t>Speciālā drošības sistēma</w:t>
            </w:r>
          </w:p>
        </w:tc>
        <w:tc>
          <w:tcPr>
            <w:tcW w:w="2134" w:type="pct"/>
            <w:tcBorders>
              <w:top w:val="nil"/>
              <w:left w:val="nil"/>
              <w:bottom w:val="single" w:sz="4" w:space="0" w:color="auto"/>
              <w:right w:val="single" w:sz="4" w:space="0" w:color="auto"/>
            </w:tcBorders>
            <w:shd w:val="clear" w:color="auto" w:fill="auto"/>
            <w:vAlign w:val="bottom"/>
            <w:hideMark/>
          </w:tcPr>
          <w:p w14:paraId="5AEF40C9" w14:textId="202FF728" w:rsidR="00E07C4D" w:rsidRPr="00E07C4D" w:rsidRDefault="00E07C4D" w:rsidP="009B37C4">
            <w:pPr>
              <w:jc w:val="both"/>
              <w:rPr>
                <w:sz w:val="24"/>
                <w:szCs w:val="24"/>
                <w:lang w:eastAsia="lv-LV"/>
              </w:rPr>
            </w:pPr>
            <w:r w:rsidRPr="00E07C4D">
              <w:rPr>
                <w:sz w:val="24"/>
                <w:szCs w:val="24"/>
                <w:lang w:eastAsia="lv-LV"/>
              </w:rPr>
              <w:t>“</w:t>
            </w:r>
            <w:proofErr w:type="spellStart"/>
            <w:r w:rsidRPr="00E07C4D">
              <w:rPr>
                <w:sz w:val="24"/>
                <w:szCs w:val="24"/>
                <w:lang w:eastAsia="lv-LV"/>
              </w:rPr>
              <w:t>Štrope</w:t>
            </w:r>
            <w:proofErr w:type="spellEnd"/>
            <w:r w:rsidRPr="00E07C4D">
              <w:rPr>
                <w:sz w:val="24"/>
                <w:szCs w:val="24"/>
                <w:lang w:eastAsia="lv-LV"/>
              </w:rPr>
              <w:t xml:space="preserve">” vai tam paredzēta materiāla striķi apvalkā ar piestiprinātu karabīni, garums bez karabīnes 70-75 cm. Karabīnes atveres platums </w:t>
            </w:r>
            <w:r w:rsidR="00D22819">
              <w:rPr>
                <w:sz w:val="24"/>
                <w:szCs w:val="24"/>
                <w:lang w:eastAsia="lv-LV"/>
              </w:rPr>
              <w:t>28</w:t>
            </w:r>
            <w:r w:rsidRPr="00E07C4D">
              <w:rPr>
                <w:sz w:val="24"/>
                <w:szCs w:val="24"/>
                <w:lang w:eastAsia="lv-LV"/>
              </w:rPr>
              <w:t>-35 mm.</w:t>
            </w:r>
          </w:p>
        </w:tc>
        <w:tc>
          <w:tcPr>
            <w:tcW w:w="1466" w:type="pct"/>
            <w:tcBorders>
              <w:top w:val="nil"/>
              <w:left w:val="nil"/>
              <w:bottom w:val="single" w:sz="4" w:space="0" w:color="auto"/>
              <w:right w:val="single" w:sz="4" w:space="0" w:color="auto"/>
            </w:tcBorders>
            <w:shd w:val="clear" w:color="auto" w:fill="auto"/>
            <w:noWrap/>
            <w:vAlign w:val="bottom"/>
            <w:hideMark/>
          </w:tcPr>
          <w:p w14:paraId="27954CDE"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0088BEF9" w14:textId="77777777" w:rsidTr="00C7112F">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508D0E6A" w14:textId="77777777" w:rsidR="00E07C4D" w:rsidRPr="00E07C4D" w:rsidRDefault="00E07C4D" w:rsidP="009B37C4">
            <w:pPr>
              <w:jc w:val="center"/>
              <w:rPr>
                <w:sz w:val="24"/>
                <w:szCs w:val="24"/>
                <w:lang w:eastAsia="lv-LV"/>
              </w:rPr>
            </w:pPr>
            <w:r w:rsidRPr="00E07C4D">
              <w:rPr>
                <w:sz w:val="24"/>
                <w:szCs w:val="24"/>
                <w:lang w:eastAsia="lv-LV"/>
              </w:rPr>
              <w:t>11.</w:t>
            </w:r>
          </w:p>
        </w:tc>
        <w:tc>
          <w:tcPr>
            <w:tcW w:w="976" w:type="pct"/>
            <w:tcBorders>
              <w:top w:val="nil"/>
              <w:left w:val="nil"/>
              <w:bottom w:val="single" w:sz="4" w:space="0" w:color="auto"/>
              <w:right w:val="single" w:sz="4" w:space="0" w:color="auto"/>
            </w:tcBorders>
            <w:shd w:val="clear" w:color="auto" w:fill="auto"/>
            <w:vAlign w:val="center"/>
            <w:hideMark/>
          </w:tcPr>
          <w:p w14:paraId="4E6EDE09" w14:textId="77777777" w:rsidR="00E07C4D" w:rsidRPr="00E07C4D" w:rsidRDefault="00E07C4D" w:rsidP="009B37C4">
            <w:pPr>
              <w:jc w:val="both"/>
              <w:rPr>
                <w:sz w:val="24"/>
                <w:szCs w:val="24"/>
                <w:lang w:eastAsia="lv-LV"/>
              </w:rPr>
            </w:pPr>
            <w:r w:rsidRPr="00E07C4D">
              <w:rPr>
                <w:sz w:val="24"/>
                <w:szCs w:val="24"/>
                <w:lang w:eastAsia="lv-LV"/>
              </w:rPr>
              <w:t>Marķējums</w:t>
            </w:r>
          </w:p>
        </w:tc>
        <w:tc>
          <w:tcPr>
            <w:tcW w:w="2134" w:type="pct"/>
            <w:tcBorders>
              <w:top w:val="nil"/>
              <w:left w:val="nil"/>
              <w:bottom w:val="single" w:sz="4" w:space="0" w:color="auto"/>
              <w:right w:val="single" w:sz="4" w:space="0" w:color="auto"/>
            </w:tcBorders>
            <w:shd w:val="clear" w:color="auto" w:fill="auto"/>
            <w:vAlign w:val="bottom"/>
            <w:hideMark/>
          </w:tcPr>
          <w:p w14:paraId="0E48DDD5" w14:textId="103FC3FD" w:rsidR="00E07C4D" w:rsidRPr="00E07C4D" w:rsidRDefault="00C7112F" w:rsidP="009B37C4">
            <w:pPr>
              <w:jc w:val="both"/>
              <w:rPr>
                <w:sz w:val="24"/>
                <w:szCs w:val="24"/>
                <w:lang w:eastAsia="lv-LV"/>
              </w:rPr>
            </w:pPr>
            <w:r>
              <w:rPr>
                <w:sz w:val="24"/>
                <w:szCs w:val="24"/>
                <w:lang w:eastAsia="lv-LV"/>
              </w:rPr>
              <w:t xml:space="preserve">Jābūt </w:t>
            </w:r>
            <w:r w:rsidR="00E07C4D" w:rsidRPr="00E07C4D">
              <w:rPr>
                <w:sz w:val="24"/>
                <w:szCs w:val="24"/>
                <w:lang w:eastAsia="lv-LV"/>
              </w:rPr>
              <w:t>CE marķējum</w:t>
            </w:r>
            <w:r>
              <w:rPr>
                <w:sz w:val="24"/>
                <w:szCs w:val="24"/>
                <w:lang w:eastAsia="lv-LV"/>
              </w:rPr>
              <w:t>am.</w:t>
            </w:r>
          </w:p>
        </w:tc>
        <w:tc>
          <w:tcPr>
            <w:tcW w:w="1466" w:type="pct"/>
            <w:tcBorders>
              <w:top w:val="nil"/>
              <w:left w:val="nil"/>
              <w:bottom w:val="single" w:sz="4" w:space="0" w:color="auto"/>
              <w:right w:val="single" w:sz="4" w:space="0" w:color="auto"/>
            </w:tcBorders>
            <w:shd w:val="clear" w:color="auto" w:fill="auto"/>
            <w:noWrap/>
            <w:vAlign w:val="bottom"/>
            <w:hideMark/>
          </w:tcPr>
          <w:p w14:paraId="1C72F0B3"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2FDAD14" w14:textId="77777777" w:rsidTr="00B550EE">
        <w:trPr>
          <w:trHeight w:val="241"/>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191315ED" w14:textId="77777777" w:rsidR="00E07C4D" w:rsidRPr="00E07C4D" w:rsidRDefault="00E07C4D" w:rsidP="009B37C4">
            <w:pPr>
              <w:jc w:val="center"/>
              <w:rPr>
                <w:sz w:val="24"/>
                <w:szCs w:val="24"/>
                <w:lang w:eastAsia="lv-LV"/>
              </w:rPr>
            </w:pPr>
            <w:r w:rsidRPr="00E07C4D">
              <w:rPr>
                <w:sz w:val="24"/>
                <w:szCs w:val="24"/>
                <w:lang w:eastAsia="lv-LV"/>
              </w:rPr>
              <w:t>12.</w:t>
            </w:r>
          </w:p>
        </w:tc>
        <w:tc>
          <w:tcPr>
            <w:tcW w:w="976" w:type="pct"/>
            <w:tcBorders>
              <w:top w:val="nil"/>
              <w:left w:val="nil"/>
              <w:bottom w:val="single" w:sz="4" w:space="0" w:color="auto"/>
              <w:right w:val="single" w:sz="4" w:space="0" w:color="auto"/>
            </w:tcBorders>
            <w:shd w:val="clear" w:color="auto" w:fill="auto"/>
            <w:vAlign w:val="center"/>
            <w:hideMark/>
          </w:tcPr>
          <w:p w14:paraId="0C3CD2CF" w14:textId="77777777" w:rsidR="00E07C4D" w:rsidRPr="00E07C4D" w:rsidRDefault="00E07C4D" w:rsidP="009B37C4">
            <w:pPr>
              <w:jc w:val="both"/>
              <w:rPr>
                <w:sz w:val="24"/>
                <w:szCs w:val="24"/>
                <w:lang w:eastAsia="lv-LV"/>
              </w:rPr>
            </w:pPr>
            <w:r w:rsidRPr="00E07C4D">
              <w:rPr>
                <w:sz w:val="24"/>
                <w:szCs w:val="24"/>
                <w:lang w:eastAsia="lv-LV"/>
              </w:rPr>
              <w:t>Iesaiņojums</w:t>
            </w:r>
          </w:p>
        </w:tc>
        <w:tc>
          <w:tcPr>
            <w:tcW w:w="2134" w:type="pct"/>
            <w:tcBorders>
              <w:top w:val="nil"/>
              <w:left w:val="nil"/>
              <w:bottom w:val="single" w:sz="4" w:space="0" w:color="auto"/>
              <w:right w:val="single" w:sz="4" w:space="0" w:color="auto"/>
            </w:tcBorders>
            <w:shd w:val="clear" w:color="auto" w:fill="auto"/>
            <w:vAlign w:val="bottom"/>
            <w:hideMark/>
          </w:tcPr>
          <w:p w14:paraId="14700689" w14:textId="2A3F05BA" w:rsidR="00E07C4D" w:rsidRPr="00E07C4D" w:rsidRDefault="00E07C4D" w:rsidP="009B37C4">
            <w:pPr>
              <w:jc w:val="both"/>
              <w:rPr>
                <w:sz w:val="24"/>
                <w:szCs w:val="24"/>
                <w:lang w:eastAsia="lv-LV"/>
              </w:rPr>
            </w:pPr>
            <w:r w:rsidRPr="00E07C4D">
              <w:rPr>
                <w:sz w:val="24"/>
                <w:szCs w:val="24"/>
                <w:lang w:eastAsia="lv-LV"/>
              </w:rPr>
              <w:t>Katrai jostai atsevišķs iesaiņojums</w:t>
            </w:r>
            <w:r w:rsidR="00B550EE">
              <w:rPr>
                <w:sz w:val="24"/>
                <w:szCs w:val="24"/>
                <w:lang w:eastAsia="lv-LV"/>
              </w:rPr>
              <w:t>.</w:t>
            </w:r>
            <w:r w:rsidRPr="00E07C4D">
              <w:rPr>
                <w:sz w:val="24"/>
                <w:szCs w:val="24"/>
                <w:lang w:eastAsia="lv-LV"/>
              </w:rPr>
              <w:t xml:space="preserve"> </w:t>
            </w:r>
          </w:p>
        </w:tc>
        <w:tc>
          <w:tcPr>
            <w:tcW w:w="1466" w:type="pct"/>
            <w:tcBorders>
              <w:top w:val="nil"/>
              <w:left w:val="nil"/>
              <w:bottom w:val="single" w:sz="4" w:space="0" w:color="auto"/>
              <w:right w:val="single" w:sz="4" w:space="0" w:color="auto"/>
            </w:tcBorders>
            <w:shd w:val="clear" w:color="auto" w:fill="auto"/>
            <w:noWrap/>
            <w:vAlign w:val="bottom"/>
            <w:hideMark/>
          </w:tcPr>
          <w:p w14:paraId="28B781DC"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2284B0FA" w14:textId="77777777" w:rsidTr="009B37C4">
        <w:trPr>
          <w:trHeight w:val="300"/>
        </w:trPr>
        <w:tc>
          <w:tcPr>
            <w:tcW w:w="424" w:type="pct"/>
            <w:tcBorders>
              <w:top w:val="nil"/>
              <w:left w:val="single" w:sz="4" w:space="0" w:color="auto"/>
              <w:bottom w:val="single" w:sz="4" w:space="0" w:color="auto"/>
              <w:right w:val="single" w:sz="4" w:space="0" w:color="auto"/>
            </w:tcBorders>
            <w:shd w:val="clear" w:color="auto" w:fill="auto"/>
            <w:noWrap/>
            <w:vAlign w:val="center"/>
            <w:hideMark/>
          </w:tcPr>
          <w:p w14:paraId="78E5936B" w14:textId="77777777" w:rsidR="00E07C4D" w:rsidRPr="00E07C4D" w:rsidRDefault="00E07C4D" w:rsidP="009B37C4">
            <w:pPr>
              <w:jc w:val="center"/>
              <w:rPr>
                <w:sz w:val="24"/>
                <w:szCs w:val="24"/>
                <w:lang w:eastAsia="lv-LV"/>
              </w:rPr>
            </w:pPr>
            <w:r w:rsidRPr="00E07C4D">
              <w:rPr>
                <w:sz w:val="24"/>
                <w:szCs w:val="24"/>
                <w:lang w:eastAsia="lv-LV"/>
              </w:rPr>
              <w:t>13.</w:t>
            </w:r>
          </w:p>
        </w:tc>
        <w:tc>
          <w:tcPr>
            <w:tcW w:w="976" w:type="pct"/>
            <w:tcBorders>
              <w:top w:val="nil"/>
              <w:left w:val="nil"/>
              <w:bottom w:val="single" w:sz="4" w:space="0" w:color="auto"/>
              <w:right w:val="single" w:sz="4" w:space="0" w:color="auto"/>
            </w:tcBorders>
            <w:shd w:val="clear" w:color="auto" w:fill="auto"/>
            <w:noWrap/>
            <w:vAlign w:val="center"/>
            <w:hideMark/>
          </w:tcPr>
          <w:p w14:paraId="1A556C71" w14:textId="77777777" w:rsidR="00E07C4D" w:rsidRPr="00E07C4D" w:rsidRDefault="00E07C4D" w:rsidP="009B37C4">
            <w:pPr>
              <w:rPr>
                <w:sz w:val="24"/>
                <w:szCs w:val="24"/>
                <w:lang w:eastAsia="lv-LV"/>
              </w:rPr>
            </w:pPr>
            <w:r w:rsidRPr="00E07C4D">
              <w:rPr>
                <w:sz w:val="24"/>
                <w:szCs w:val="24"/>
                <w:lang w:eastAsia="lv-LV"/>
              </w:rPr>
              <w:t>Garantija</w:t>
            </w:r>
          </w:p>
        </w:tc>
        <w:tc>
          <w:tcPr>
            <w:tcW w:w="2134" w:type="pct"/>
            <w:tcBorders>
              <w:top w:val="nil"/>
              <w:left w:val="nil"/>
              <w:bottom w:val="single" w:sz="4" w:space="0" w:color="auto"/>
              <w:right w:val="single" w:sz="4" w:space="0" w:color="auto"/>
            </w:tcBorders>
            <w:shd w:val="clear" w:color="auto" w:fill="auto"/>
            <w:vAlign w:val="center"/>
            <w:hideMark/>
          </w:tcPr>
          <w:p w14:paraId="5A2DF0F5" w14:textId="77777777" w:rsidR="00E07C4D" w:rsidRPr="00E07C4D" w:rsidRDefault="00E07C4D" w:rsidP="009B37C4">
            <w:pPr>
              <w:jc w:val="both"/>
              <w:rPr>
                <w:sz w:val="24"/>
                <w:szCs w:val="24"/>
                <w:lang w:eastAsia="lv-LV"/>
              </w:rPr>
            </w:pPr>
            <w:r w:rsidRPr="00E07C4D">
              <w:rPr>
                <w:sz w:val="24"/>
                <w:szCs w:val="24"/>
                <w:lang w:eastAsia="lv-LV"/>
              </w:rPr>
              <w:t>Ne mazāk kā 24 mēneši no piegādes brīža.</w:t>
            </w:r>
          </w:p>
        </w:tc>
        <w:tc>
          <w:tcPr>
            <w:tcW w:w="1466" w:type="pct"/>
            <w:tcBorders>
              <w:top w:val="nil"/>
              <w:left w:val="nil"/>
              <w:bottom w:val="single" w:sz="4" w:space="0" w:color="auto"/>
              <w:right w:val="single" w:sz="4" w:space="0" w:color="auto"/>
            </w:tcBorders>
            <w:shd w:val="clear" w:color="auto" w:fill="auto"/>
            <w:noWrap/>
            <w:vAlign w:val="bottom"/>
            <w:hideMark/>
          </w:tcPr>
          <w:p w14:paraId="2F81D2E7"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77D97197" w14:textId="77777777" w:rsidTr="009B37C4">
        <w:trPr>
          <w:trHeight w:val="78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57861E1E" w14:textId="77777777" w:rsidR="00E07C4D" w:rsidRPr="00E07C4D" w:rsidRDefault="00E07C4D" w:rsidP="009B37C4">
            <w:pPr>
              <w:jc w:val="center"/>
              <w:rPr>
                <w:sz w:val="24"/>
                <w:szCs w:val="24"/>
                <w:lang w:eastAsia="lv-LV"/>
              </w:rPr>
            </w:pPr>
            <w:r w:rsidRPr="00E07C4D">
              <w:rPr>
                <w:sz w:val="24"/>
                <w:szCs w:val="24"/>
                <w:lang w:eastAsia="lv-LV"/>
              </w:rPr>
              <w:t>14.</w:t>
            </w:r>
          </w:p>
        </w:tc>
        <w:tc>
          <w:tcPr>
            <w:tcW w:w="976" w:type="pct"/>
            <w:tcBorders>
              <w:top w:val="nil"/>
              <w:left w:val="nil"/>
              <w:bottom w:val="single" w:sz="4" w:space="0" w:color="auto"/>
              <w:right w:val="single" w:sz="4" w:space="0" w:color="auto"/>
            </w:tcBorders>
            <w:shd w:val="clear" w:color="auto" w:fill="auto"/>
            <w:vAlign w:val="center"/>
          </w:tcPr>
          <w:p w14:paraId="4F3E40AF" w14:textId="77777777" w:rsidR="00E07C4D" w:rsidRPr="00E07C4D" w:rsidRDefault="00E07C4D" w:rsidP="009B37C4">
            <w:pPr>
              <w:rPr>
                <w:sz w:val="24"/>
                <w:szCs w:val="24"/>
                <w:lang w:eastAsia="lv-LV"/>
              </w:rPr>
            </w:pPr>
            <w:r w:rsidRPr="00E07C4D">
              <w:rPr>
                <w:sz w:val="24"/>
                <w:szCs w:val="24"/>
                <w:lang w:eastAsia="lv-LV"/>
              </w:rPr>
              <w:t>Informatīva rakstura attēls</w:t>
            </w:r>
          </w:p>
        </w:tc>
        <w:tc>
          <w:tcPr>
            <w:tcW w:w="2134" w:type="pct"/>
            <w:tcBorders>
              <w:top w:val="nil"/>
              <w:left w:val="nil"/>
              <w:bottom w:val="single" w:sz="4" w:space="0" w:color="auto"/>
              <w:right w:val="single" w:sz="4" w:space="0" w:color="auto"/>
            </w:tcBorders>
            <w:shd w:val="clear" w:color="auto" w:fill="auto"/>
            <w:vAlign w:val="center"/>
          </w:tcPr>
          <w:p w14:paraId="224466F9" w14:textId="77777777" w:rsidR="00E07C4D" w:rsidRPr="00E07C4D" w:rsidRDefault="00E07C4D" w:rsidP="009B37C4">
            <w:pPr>
              <w:jc w:val="both"/>
              <w:rPr>
                <w:sz w:val="24"/>
                <w:szCs w:val="24"/>
                <w:lang w:eastAsia="lv-LV"/>
              </w:rPr>
            </w:pPr>
            <w:r w:rsidRPr="00E07C4D">
              <w:rPr>
                <w:noProof/>
                <w:sz w:val="24"/>
                <w:szCs w:val="24"/>
                <w:lang w:val="en-US"/>
              </w:rPr>
              <w:drawing>
                <wp:inline distT="0" distB="0" distL="0" distR="0" wp14:anchorId="30E24C53" wp14:editId="7496E923">
                  <wp:extent cx="1208126" cy="1044000"/>
                  <wp:effectExtent l="0" t="0" r="0" b="381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08126" cy="1044000"/>
                          </a:xfrm>
                          <a:prstGeom prst="rect">
                            <a:avLst/>
                          </a:prstGeom>
                          <a:noFill/>
                        </pic:spPr>
                      </pic:pic>
                    </a:graphicData>
                  </a:graphic>
                </wp:inline>
              </w:drawing>
            </w:r>
          </w:p>
          <w:p w14:paraId="352F196D" w14:textId="77777777" w:rsidR="00E07C4D" w:rsidRPr="00E07C4D" w:rsidRDefault="00E07C4D" w:rsidP="009B37C4">
            <w:pPr>
              <w:jc w:val="both"/>
              <w:rPr>
                <w:sz w:val="24"/>
                <w:szCs w:val="24"/>
                <w:lang w:eastAsia="lv-LV"/>
              </w:rPr>
            </w:pPr>
          </w:p>
        </w:tc>
        <w:tc>
          <w:tcPr>
            <w:tcW w:w="1466" w:type="pct"/>
            <w:tcBorders>
              <w:top w:val="nil"/>
              <w:left w:val="nil"/>
              <w:bottom w:val="single" w:sz="4" w:space="0" w:color="auto"/>
              <w:right w:val="single" w:sz="4" w:space="0" w:color="auto"/>
            </w:tcBorders>
            <w:shd w:val="clear" w:color="auto" w:fill="auto"/>
            <w:noWrap/>
            <w:vAlign w:val="bottom"/>
          </w:tcPr>
          <w:p w14:paraId="6AEF4290" w14:textId="77777777" w:rsidR="00E07C4D" w:rsidRPr="00E07C4D" w:rsidRDefault="00E07C4D" w:rsidP="009B37C4">
            <w:pPr>
              <w:rPr>
                <w:color w:val="000000"/>
                <w:sz w:val="24"/>
                <w:szCs w:val="24"/>
                <w:lang w:eastAsia="lv-LV"/>
              </w:rPr>
            </w:pPr>
          </w:p>
        </w:tc>
      </w:tr>
      <w:tr w:rsidR="00E07C4D" w:rsidRPr="00E07C4D" w14:paraId="462884C9" w14:textId="77777777" w:rsidTr="009B37C4">
        <w:trPr>
          <w:trHeight w:val="7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6BE7A19E" w14:textId="77777777" w:rsidR="00E07C4D" w:rsidRPr="00E07C4D" w:rsidRDefault="00E07C4D" w:rsidP="009B37C4">
            <w:pPr>
              <w:jc w:val="center"/>
              <w:rPr>
                <w:sz w:val="24"/>
                <w:szCs w:val="24"/>
                <w:lang w:eastAsia="lv-LV"/>
              </w:rPr>
            </w:pPr>
            <w:r w:rsidRPr="00E07C4D">
              <w:rPr>
                <w:sz w:val="24"/>
                <w:szCs w:val="24"/>
                <w:lang w:eastAsia="lv-LV"/>
              </w:rPr>
              <w:t>15.</w:t>
            </w:r>
          </w:p>
        </w:tc>
        <w:tc>
          <w:tcPr>
            <w:tcW w:w="976" w:type="pct"/>
            <w:tcBorders>
              <w:top w:val="nil"/>
              <w:left w:val="nil"/>
              <w:bottom w:val="single" w:sz="4" w:space="0" w:color="auto"/>
              <w:right w:val="single" w:sz="4" w:space="0" w:color="auto"/>
            </w:tcBorders>
            <w:shd w:val="clear" w:color="auto" w:fill="auto"/>
            <w:vAlign w:val="center"/>
          </w:tcPr>
          <w:p w14:paraId="30301CAA" w14:textId="77777777" w:rsidR="00E07C4D" w:rsidRPr="00E07C4D" w:rsidRDefault="00E07C4D" w:rsidP="009B37C4">
            <w:pPr>
              <w:rPr>
                <w:sz w:val="24"/>
                <w:szCs w:val="24"/>
                <w:lang w:eastAsia="lv-LV"/>
              </w:rPr>
            </w:pPr>
            <w:r w:rsidRPr="00E07C4D">
              <w:rPr>
                <w:sz w:val="24"/>
                <w:szCs w:val="24"/>
                <w:lang w:eastAsia="lv-LV"/>
              </w:rPr>
              <w:t>Piegādes termiņš</w:t>
            </w:r>
          </w:p>
        </w:tc>
        <w:tc>
          <w:tcPr>
            <w:tcW w:w="2134" w:type="pct"/>
            <w:tcBorders>
              <w:top w:val="nil"/>
              <w:left w:val="nil"/>
              <w:bottom w:val="single" w:sz="4" w:space="0" w:color="auto"/>
              <w:right w:val="single" w:sz="4" w:space="0" w:color="auto"/>
            </w:tcBorders>
            <w:shd w:val="clear" w:color="auto" w:fill="auto"/>
            <w:vAlign w:val="center"/>
          </w:tcPr>
          <w:p w14:paraId="40C87FBF" w14:textId="0046CAAB" w:rsidR="00E07C4D" w:rsidRPr="00E07C4D" w:rsidRDefault="00E07C4D" w:rsidP="009B37C4">
            <w:pPr>
              <w:jc w:val="both"/>
              <w:rPr>
                <w:sz w:val="24"/>
                <w:szCs w:val="24"/>
                <w:lang w:eastAsia="lv-LV"/>
              </w:rPr>
            </w:pPr>
            <w:r w:rsidRPr="00E07C4D">
              <w:rPr>
                <w:sz w:val="24"/>
                <w:szCs w:val="24"/>
                <w:lang w:eastAsia="lv-LV"/>
              </w:rPr>
              <w:t>ne vairāk kā 90 dienas</w:t>
            </w:r>
            <w:r w:rsidR="0033733F">
              <w:rPr>
                <w:sz w:val="24"/>
                <w:szCs w:val="24"/>
                <w:lang w:eastAsia="lv-LV"/>
              </w:rPr>
              <w:t xml:space="preserve"> </w:t>
            </w:r>
            <w:r w:rsidR="0033733F">
              <w:rPr>
                <w:sz w:val="24"/>
                <w:szCs w:val="24"/>
              </w:rPr>
              <w:t>pasūtījuma vai līguma parakstīšanas dienas</w:t>
            </w:r>
            <w:r w:rsidRPr="00E07C4D">
              <w:rPr>
                <w:sz w:val="24"/>
                <w:szCs w:val="24"/>
                <w:lang w:eastAsia="lv-LV"/>
              </w:rPr>
              <w:t>.</w:t>
            </w:r>
          </w:p>
        </w:tc>
        <w:tc>
          <w:tcPr>
            <w:tcW w:w="1466" w:type="pct"/>
            <w:tcBorders>
              <w:top w:val="nil"/>
              <w:left w:val="nil"/>
              <w:bottom w:val="single" w:sz="4" w:space="0" w:color="auto"/>
              <w:right w:val="single" w:sz="4" w:space="0" w:color="auto"/>
            </w:tcBorders>
            <w:shd w:val="clear" w:color="auto" w:fill="auto"/>
            <w:noWrap/>
            <w:vAlign w:val="bottom"/>
          </w:tcPr>
          <w:p w14:paraId="66D9A1FE" w14:textId="77777777" w:rsidR="00E07C4D" w:rsidRPr="00E07C4D" w:rsidRDefault="00E07C4D" w:rsidP="009B37C4">
            <w:pPr>
              <w:rPr>
                <w:color w:val="000000"/>
                <w:sz w:val="24"/>
                <w:szCs w:val="24"/>
                <w:lang w:eastAsia="lv-LV"/>
              </w:rPr>
            </w:pPr>
          </w:p>
        </w:tc>
      </w:tr>
      <w:tr w:rsidR="00E07C4D" w:rsidRPr="00E07C4D" w14:paraId="6D6235CD" w14:textId="77777777" w:rsidTr="009B37C4">
        <w:trPr>
          <w:trHeight w:val="78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1B7AE1FF" w14:textId="77777777" w:rsidR="00E07C4D" w:rsidRPr="00E07C4D" w:rsidRDefault="00E07C4D" w:rsidP="009B37C4">
            <w:pPr>
              <w:jc w:val="center"/>
              <w:rPr>
                <w:sz w:val="24"/>
                <w:szCs w:val="24"/>
                <w:lang w:eastAsia="lv-LV"/>
              </w:rPr>
            </w:pPr>
            <w:r w:rsidRPr="00E07C4D">
              <w:rPr>
                <w:sz w:val="24"/>
                <w:szCs w:val="24"/>
                <w:lang w:eastAsia="lv-LV"/>
              </w:rPr>
              <w:t>16.</w:t>
            </w:r>
          </w:p>
        </w:tc>
        <w:tc>
          <w:tcPr>
            <w:tcW w:w="976" w:type="pct"/>
            <w:tcBorders>
              <w:top w:val="nil"/>
              <w:left w:val="nil"/>
              <w:bottom w:val="single" w:sz="4" w:space="0" w:color="auto"/>
              <w:right w:val="single" w:sz="4" w:space="0" w:color="auto"/>
            </w:tcBorders>
            <w:shd w:val="clear" w:color="auto" w:fill="auto"/>
            <w:vAlign w:val="center"/>
          </w:tcPr>
          <w:p w14:paraId="543CB858" w14:textId="77777777" w:rsidR="00E07C4D" w:rsidRPr="00E07C4D" w:rsidRDefault="00E07C4D" w:rsidP="009B37C4">
            <w:pPr>
              <w:rPr>
                <w:sz w:val="24"/>
                <w:szCs w:val="24"/>
                <w:lang w:eastAsia="lv-LV"/>
              </w:rPr>
            </w:pPr>
            <w:r w:rsidRPr="00E07C4D">
              <w:rPr>
                <w:sz w:val="24"/>
                <w:szCs w:val="24"/>
                <w:lang w:eastAsia="lv-LV"/>
              </w:rPr>
              <w:t>Preces identificēšana</w:t>
            </w:r>
          </w:p>
        </w:tc>
        <w:tc>
          <w:tcPr>
            <w:tcW w:w="2134" w:type="pct"/>
            <w:tcBorders>
              <w:top w:val="nil"/>
              <w:left w:val="nil"/>
              <w:bottom w:val="single" w:sz="4" w:space="0" w:color="auto"/>
              <w:right w:val="single" w:sz="4" w:space="0" w:color="auto"/>
            </w:tcBorders>
            <w:shd w:val="clear" w:color="auto" w:fill="auto"/>
            <w:vAlign w:val="bottom"/>
          </w:tcPr>
          <w:p w14:paraId="3878F776" w14:textId="77777777" w:rsidR="00E07C4D" w:rsidRPr="00E07C4D" w:rsidRDefault="00E07C4D" w:rsidP="009B37C4">
            <w:pPr>
              <w:jc w:val="both"/>
              <w:rPr>
                <w:sz w:val="24"/>
                <w:szCs w:val="24"/>
                <w:lang w:eastAsia="lv-LV"/>
              </w:rPr>
            </w:pPr>
            <w:r w:rsidRPr="00E07C4D">
              <w:rPr>
                <w:sz w:val="24"/>
                <w:szCs w:val="24"/>
                <w:lang w:eastAsia="lv-LV"/>
              </w:rPr>
              <w:t>Precei jābūt identificējamai, aprīkotai ar individuālo numuru, kas būtu preces neatņemama sastāvdaļa (piemēram, elektroniskais čips vai cits ekvivalents piegādātāja piedāvāts risinājums, kas nodrošinās preces identificēšanu visā tas lietošanas laikā).</w:t>
            </w:r>
          </w:p>
        </w:tc>
        <w:tc>
          <w:tcPr>
            <w:tcW w:w="1466" w:type="pct"/>
            <w:tcBorders>
              <w:top w:val="nil"/>
              <w:left w:val="nil"/>
              <w:bottom w:val="single" w:sz="4" w:space="0" w:color="auto"/>
              <w:right w:val="single" w:sz="4" w:space="0" w:color="auto"/>
            </w:tcBorders>
            <w:shd w:val="clear" w:color="auto" w:fill="auto"/>
            <w:noWrap/>
            <w:vAlign w:val="bottom"/>
          </w:tcPr>
          <w:p w14:paraId="13BA4E80" w14:textId="77777777" w:rsidR="00E07C4D" w:rsidRPr="00E07C4D" w:rsidRDefault="00E07C4D" w:rsidP="009B37C4">
            <w:pPr>
              <w:rPr>
                <w:color w:val="000000"/>
                <w:sz w:val="24"/>
                <w:szCs w:val="24"/>
                <w:lang w:eastAsia="lv-LV"/>
              </w:rPr>
            </w:pPr>
          </w:p>
        </w:tc>
      </w:tr>
      <w:tr w:rsidR="00E07C4D" w:rsidRPr="00E07C4D" w14:paraId="5A1A0BEB" w14:textId="77777777" w:rsidTr="009B37C4">
        <w:trPr>
          <w:trHeight w:val="780"/>
        </w:trPr>
        <w:tc>
          <w:tcPr>
            <w:tcW w:w="424" w:type="pct"/>
            <w:tcBorders>
              <w:top w:val="nil"/>
              <w:left w:val="single" w:sz="4" w:space="0" w:color="auto"/>
              <w:bottom w:val="single" w:sz="4" w:space="0" w:color="auto"/>
              <w:right w:val="single" w:sz="4" w:space="0" w:color="auto"/>
            </w:tcBorders>
            <w:shd w:val="clear" w:color="auto" w:fill="auto"/>
            <w:noWrap/>
            <w:vAlign w:val="center"/>
          </w:tcPr>
          <w:p w14:paraId="0D5B02C1" w14:textId="4F45F8BB" w:rsidR="00E07C4D" w:rsidRPr="00E07C4D" w:rsidRDefault="00E07C4D" w:rsidP="009B37C4">
            <w:pPr>
              <w:jc w:val="center"/>
              <w:rPr>
                <w:sz w:val="24"/>
                <w:szCs w:val="24"/>
                <w:lang w:eastAsia="lv-LV"/>
              </w:rPr>
            </w:pPr>
            <w:r w:rsidRPr="00E07C4D">
              <w:rPr>
                <w:sz w:val="24"/>
                <w:szCs w:val="24"/>
                <w:lang w:eastAsia="lv-LV"/>
              </w:rPr>
              <w:lastRenderedPageBreak/>
              <w:t>1</w:t>
            </w:r>
            <w:r w:rsidR="0033733F">
              <w:rPr>
                <w:sz w:val="24"/>
                <w:szCs w:val="24"/>
                <w:lang w:eastAsia="lv-LV"/>
              </w:rPr>
              <w:t>7</w:t>
            </w:r>
            <w:r w:rsidRPr="00E07C4D">
              <w:rPr>
                <w:sz w:val="24"/>
                <w:szCs w:val="24"/>
                <w:lang w:eastAsia="lv-LV"/>
              </w:rPr>
              <w:t>.</w:t>
            </w:r>
          </w:p>
        </w:tc>
        <w:tc>
          <w:tcPr>
            <w:tcW w:w="976" w:type="pct"/>
            <w:tcBorders>
              <w:top w:val="nil"/>
              <w:left w:val="nil"/>
              <w:bottom w:val="single" w:sz="4" w:space="0" w:color="auto"/>
              <w:right w:val="single" w:sz="4" w:space="0" w:color="auto"/>
            </w:tcBorders>
            <w:shd w:val="clear" w:color="auto" w:fill="auto"/>
            <w:vAlign w:val="center"/>
          </w:tcPr>
          <w:p w14:paraId="77856E6B" w14:textId="77777777" w:rsidR="00E07C4D" w:rsidRPr="00E07C4D" w:rsidRDefault="00E07C4D" w:rsidP="009B37C4">
            <w:pPr>
              <w:jc w:val="both"/>
              <w:rPr>
                <w:sz w:val="24"/>
                <w:szCs w:val="24"/>
                <w:lang w:eastAsia="lv-LV"/>
              </w:rPr>
            </w:pPr>
            <w:r w:rsidRPr="00E07C4D">
              <w:rPr>
                <w:sz w:val="24"/>
                <w:szCs w:val="24"/>
                <w:lang w:eastAsia="lv-LV"/>
              </w:rPr>
              <w:t>Piegādes prasības</w:t>
            </w:r>
          </w:p>
        </w:tc>
        <w:tc>
          <w:tcPr>
            <w:tcW w:w="2134" w:type="pct"/>
            <w:tcBorders>
              <w:top w:val="nil"/>
              <w:left w:val="nil"/>
              <w:bottom w:val="single" w:sz="4" w:space="0" w:color="auto"/>
              <w:right w:val="single" w:sz="4" w:space="0" w:color="auto"/>
            </w:tcBorders>
            <w:shd w:val="clear" w:color="auto" w:fill="auto"/>
            <w:vAlign w:val="bottom"/>
          </w:tcPr>
          <w:p w14:paraId="54E9E393" w14:textId="77777777" w:rsidR="00E07C4D" w:rsidRPr="00E07C4D" w:rsidRDefault="00E07C4D" w:rsidP="009B37C4">
            <w:pPr>
              <w:jc w:val="both"/>
              <w:rPr>
                <w:sz w:val="24"/>
                <w:szCs w:val="24"/>
                <w:lang w:eastAsia="lv-LV"/>
              </w:rPr>
            </w:pPr>
            <w:r w:rsidRPr="00E07C4D">
              <w:rPr>
                <w:sz w:val="24"/>
                <w:szCs w:val="24"/>
                <w:lang w:eastAsia="lv-LV"/>
              </w:rPr>
              <w:t xml:space="preserve">Precei jābūt jaunai, nelietotai, pārbaudītai un darba kārtībā, </w:t>
            </w:r>
            <w:r w:rsidRPr="00E07C4D">
              <w:rPr>
                <w:b/>
                <w:sz w:val="24"/>
                <w:szCs w:val="24"/>
                <w:lang w:eastAsia="lv-LV"/>
              </w:rPr>
              <w:t>izgatavošanas gads - ne agrāk kā viens gads no pasūtīšanas brīža</w:t>
            </w:r>
            <w:r w:rsidRPr="00E07C4D">
              <w:rPr>
                <w:sz w:val="24"/>
                <w:szCs w:val="24"/>
                <w:lang w:eastAsia="lv-LV"/>
              </w:rPr>
              <w:t>.</w:t>
            </w:r>
          </w:p>
        </w:tc>
        <w:tc>
          <w:tcPr>
            <w:tcW w:w="1466" w:type="pct"/>
            <w:tcBorders>
              <w:top w:val="nil"/>
              <w:left w:val="nil"/>
              <w:bottom w:val="single" w:sz="4" w:space="0" w:color="auto"/>
              <w:right w:val="single" w:sz="4" w:space="0" w:color="auto"/>
            </w:tcBorders>
            <w:shd w:val="clear" w:color="auto" w:fill="auto"/>
            <w:noWrap/>
            <w:vAlign w:val="bottom"/>
          </w:tcPr>
          <w:p w14:paraId="2BCC5D0A" w14:textId="77777777" w:rsidR="00E07C4D" w:rsidRPr="00E07C4D" w:rsidRDefault="00E07C4D" w:rsidP="009B37C4">
            <w:pPr>
              <w:rPr>
                <w:color w:val="000000"/>
                <w:sz w:val="24"/>
                <w:szCs w:val="24"/>
                <w:lang w:eastAsia="lv-LV"/>
              </w:rPr>
            </w:pPr>
          </w:p>
        </w:tc>
      </w:tr>
      <w:tr w:rsidR="00E07C4D" w:rsidRPr="00E07C4D" w14:paraId="51D9C792" w14:textId="77777777" w:rsidTr="0033733F">
        <w:trPr>
          <w:trHeight w:val="1349"/>
        </w:trPr>
        <w:tc>
          <w:tcPr>
            <w:tcW w:w="424" w:type="pct"/>
            <w:tcBorders>
              <w:top w:val="nil"/>
              <w:left w:val="single" w:sz="4" w:space="0" w:color="auto"/>
              <w:bottom w:val="single" w:sz="4" w:space="0" w:color="auto"/>
              <w:right w:val="single" w:sz="4" w:space="0" w:color="auto"/>
            </w:tcBorders>
            <w:shd w:val="clear" w:color="auto" w:fill="auto"/>
            <w:noWrap/>
            <w:vAlign w:val="center"/>
          </w:tcPr>
          <w:p w14:paraId="3448148F" w14:textId="7BA61040" w:rsidR="00E07C4D" w:rsidRPr="00E07C4D" w:rsidRDefault="00E07C4D" w:rsidP="009B37C4">
            <w:pPr>
              <w:jc w:val="center"/>
              <w:rPr>
                <w:sz w:val="24"/>
                <w:szCs w:val="24"/>
                <w:lang w:eastAsia="lv-LV"/>
              </w:rPr>
            </w:pPr>
            <w:r w:rsidRPr="00E07C4D">
              <w:rPr>
                <w:sz w:val="24"/>
                <w:szCs w:val="24"/>
                <w:lang w:eastAsia="lv-LV"/>
              </w:rPr>
              <w:t>1</w:t>
            </w:r>
            <w:r w:rsidR="0033733F">
              <w:rPr>
                <w:sz w:val="24"/>
                <w:szCs w:val="24"/>
                <w:lang w:eastAsia="lv-LV"/>
              </w:rPr>
              <w:t>8</w:t>
            </w:r>
            <w:r w:rsidRPr="00E07C4D">
              <w:rPr>
                <w:sz w:val="24"/>
                <w:szCs w:val="24"/>
                <w:lang w:eastAsia="lv-LV"/>
              </w:rPr>
              <w:t>.</w:t>
            </w:r>
          </w:p>
        </w:tc>
        <w:tc>
          <w:tcPr>
            <w:tcW w:w="976" w:type="pct"/>
            <w:tcBorders>
              <w:top w:val="nil"/>
              <w:left w:val="nil"/>
              <w:bottom w:val="single" w:sz="4" w:space="0" w:color="auto"/>
              <w:right w:val="single" w:sz="4" w:space="0" w:color="auto"/>
            </w:tcBorders>
            <w:shd w:val="clear" w:color="auto" w:fill="auto"/>
            <w:noWrap/>
            <w:vAlign w:val="center"/>
          </w:tcPr>
          <w:p w14:paraId="4C4971CA" w14:textId="77777777" w:rsidR="00E07C4D" w:rsidRPr="00E07C4D" w:rsidRDefault="00E07C4D" w:rsidP="009B37C4">
            <w:pPr>
              <w:rPr>
                <w:sz w:val="24"/>
                <w:szCs w:val="24"/>
                <w:lang w:eastAsia="lv-LV"/>
              </w:rPr>
            </w:pPr>
            <w:r w:rsidRPr="00E07C4D">
              <w:rPr>
                <w:sz w:val="24"/>
                <w:szCs w:val="24"/>
                <w:lang w:eastAsia="lv-LV"/>
              </w:rPr>
              <w:t>Ekspluatācijas instrukcija</w:t>
            </w:r>
          </w:p>
          <w:p w14:paraId="389F22EE" w14:textId="77777777" w:rsidR="00E07C4D" w:rsidRPr="00E07C4D" w:rsidRDefault="00E07C4D" w:rsidP="009B37C4">
            <w:pPr>
              <w:rPr>
                <w:sz w:val="24"/>
                <w:szCs w:val="24"/>
                <w:lang w:eastAsia="lv-LV"/>
              </w:rPr>
            </w:pPr>
            <w:r w:rsidRPr="00E07C4D">
              <w:rPr>
                <w:sz w:val="24"/>
                <w:szCs w:val="24"/>
                <w:lang w:eastAsia="lv-LV"/>
              </w:rPr>
              <w:t>un lietošanas pamācība:</w:t>
            </w:r>
          </w:p>
        </w:tc>
        <w:tc>
          <w:tcPr>
            <w:tcW w:w="2134" w:type="pct"/>
            <w:tcBorders>
              <w:top w:val="nil"/>
              <w:left w:val="nil"/>
              <w:bottom w:val="single" w:sz="4" w:space="0" w:color="auto"/>
              <w:right w:val="single" w:sz="4" w:space="0" w:color="auto"/>
            </w:tcBorders>
            <w:shd w:val="clear" w:color="auto" w:fill="auto"/>
            <w:noWrap/>
          </w:tcPr>
          <w:p w14:paraId="4C0BE86A" w14:textId="3D088831" w:rsidR="00E07C4D" w:rsidRPr="00E07C4D" w:rsidRDefault="00E07C4D" w:rsidP="009B37C4">
            <w:pPr>
              <w:jc w:val="both"/>
              <w:rPr>
                <w:sz w:val="24"/>
                <w:szCs w:val="24"/>
                <w:lang w:eastAsia="lv-LV"/>
              </w:rPr>
            </w:pPr>
            <w:r w:rsidRPr="00E07C4D">
              <w:rPr>
                <w:sz w:val="24"/>
                <w:szCs w:val="24"/>
                <w:lang w:eastAsia="lv-LV"/>
              </w:rPr>
              <w:t>Detalizēta, latviešu valodā papīra formā ar vajadzības gadījumā ievietotiem attēliem atbilstoši iekļautam tekstam ar paskaidrojumiem par pielietošanu, to apkopi un drošības prasībām.</w:t>
            </w:r>
            <w:r w:rsidR="00B550EE">
              <w:rPr>
                <w:sz w:val="24"/>
                <w:szCs w:val="24"/>
                <w:lang w:eastAsia="lv-LV"/>
              </w:rPr>
              <w:t xml:space="preserve"> Instrukciju jāpievieno katrai jostai.</w:t>
            </w:r>
          </w:p>
        </w:tc>
        <w:tc>
          <w:tcPr>
            <w:tcW w:w="1466" w:type="pct"/>
            <w:tcBorders>
              <w:top w:val="nil"/>
              <w:left w:val="nil"/>
              <w:bottom w:val="single" w:sz="4" w:space="0" w:color="auto"/>
              <w:right w:val="single" w:sz="4" w:space="0" w:color="auto"/>
            </w:tcBorders>
            <w:shd w:val="clear" w:color="auto" w:fill="auto"/>
            <w:noWrap/>
            <w:vAlign w:val="bottom"/>
            <w:hideMark/>
          </w:tcPr>
          <w:p w14:paraId="7FE0102F"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E07C4D" w:rsidRPr="00E07C4D" w14:paraId="51475D57" w14:textId="77777777" w:rsidTr="0033733F">
        <w:trPr>
          <w:trHeight w:val="300"/>
        </w:trPr>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CA067B" w14:textId="146B9C59" w:rsidR="00E07C4D" w:rsidRPr="00E07C4D" w:rsidRDefault="0033733F" w:rsidP="009B37C4">
            <w:pPr>
              <w:jc w:val="center"/>
              <w:rPr>
                <w:sz w:val="24"/>
                <w:szCs w:val="24"/>
                <w:lang w:eastAsia="lv-LV"/>
              </w:rPr>
            </w:pPr>
            <w:r>
              <w:rPr>
                <w:sz w:val="24"/>
                <w:szCs w:val="24"/>
                <w:lang w:eastAsia="lv-LV"/>
              </w:rPr>
              <w:t>19</w:t>
            </w:r>
            <w:r w:rsidR="00E07C4D" w:rsidRPr="00E07C4D">
              <w:rPr>
                <w:sz w:val="24"/>
                <w:szCs w:val="24"/>
                <w:lang w:eastAsia="lv-LV"/>
              </w:rPr>
              <w:t>.</w:t>
            </w:r>
          </w:p>
        </w:tc>
        <w:tc>
          <w:tcPr>
            <w:tcW w:w="976" w:type="pct"/>
            <w:tcBorders>
              <w:top w:val="single" w:sz="4" w:space="0" w:color="auto"/>
              <w:left w:val="nil"/>
              <w:bottom w:val="single" w:sz="4" w:space="0" w:color="auto"/>
              <w:right w:val="single" w:sz="4" w:space="0" w:color="auto"/>
            </w:tcBorders>
            <w:shd w:val="clear" w:color="auto" w:fill="auto"/>
            <w:noWrap/>
            <w:vAlign w:val="center"/>
          </w:tcPr>
          <w:p w14:paraId="23675961" w14:textId="77777777" w:rsidR="00E07C4D" w:rsidRPr="00E07C4D" w:rsidRDefault="00E07C4D" w:rsidP="009B37C4">
            <w:pPr>
              <w:rPr>
                <w:sz w:val="24"/>
                <w:szCs w:val="24"/>
                <w:lang w:eastAsia="lv-LV"/>
              </w:rPr>
            </w:pPr>
            <w:r w:rsidRPr="00E07C4D">
              <w:rPr>
                <w:sz w:val="24"/>
                <w:szCs w:val="24"/>
                <w:lang w:eastAsia="lv-LV"/>
              </w:rPr>
              <w:t>Piegādes adrese</w:t>
            </w:r>
          </w:p>
        </w:tc>
        <w:tc>
          <w:tcPr>
            <w:tcW w:w="2134" w:type="pct"/>
            <w:tcBorders>
              <w:top w:val="single" w:sz="4" w:space="0" w:color="auto"/>
              <w:left w:val="nil"/>
              <w:bottom w:val="single" w:sz="4" w:space="0" w:color="auto"/>
              <w:right w:val="single" w:sz="4" w:space="0" w:color="auto"/>
            </w:tcBorders>
            <w:shd w:val="clear" w:color="auto" w:fill="auto"/>
            <w:noWrap/>
            <w:vAlign w:val="bottom"/>
          </w:tcPr>
          <w:p w14:paraId="4EDC96A9" w14:textId="77777777" w:rsidR="00E07C4D" w:rsidRPr="00E07C4D" w:rsidRDefault="00E07C4D" w:rsidP="009B37C4">
            <w:pPr>
              <w:jc w:val="both"/>
              <w:rPr>
                <w:sz w:val="24"/>
                <w:szCs w:val="24"/>
                <w:lang w:eastAsia="lv-LV"/>
              </w:rPr>
            </w:pPr>
            <w:proofErr w:type="spellStart"/>
            <w:r w:rsidRPr="00E07C4D">
              <w:rPr>
                <w:sz w:val="24"/>
                <w:szCs w:val="24"/>
                <w:lang w:eastAsia="lv-LV"/>
              </w:rPr>
              <w:t>Lignuma</w:t>
            </w:r>
            <w:proofErr w:type="spellEnd"/>
            <w:r w:rsidRPr="00E07C4D">
              <w:rPr>
                <w:sz w:val="24"/>
                <w:szCs w:val="24"/>
                <w:lang w:eastAsia="lv-LV"/>
              </w:rPr>
              <w:t xml:space="preserve"> iela 4A, Rīga</w:t>
            </w:r>
          </w:p>
        </w:tc>
        <w:tc>
          <w:tcPr>
            <w:tcW w:w="1466" w:type="pct"/>
            <w:tcBorders>
              <w:top w:val="single" w:sz="4" w:space="0" w:color="auto"/>
              <w:left w:val="nil"/>
              <w:bottom w:val="single" w:sz="4" w:space="0" w:color="auto"/>
              <w:right w:val="single" w:sz="4" w:space="0" w:color="auto"/>
            </w:tcBorders>
            <w:shd w:val="clear" w:color="auto" w:fill="auto"/>
            <w:noWrap/>
            <w:vAlign w:val="bottom"/>
            <w:hideMark/>
          </w:tcPr>
          <w:p w14:paraId="7F8CA29D" w14:textId="77777777" w:rsidR="00E07C4D" w:rsidRPr="00E07C4D" w:rsidRDefault="00E07C4D" w:rsidP="009B37C4">
            <w:pPr>
              <w:rPr>
                <w:color w:val="000000"/>
                <w:sz w:val="24"/>
                <w:szCs w:val="24"/>
                <w:lang w:eastAsia="lv-LV"/>
              </w:rPr>
            </w:pPr>
            <w:r w:rsidRPr="00E07C4D">
              <w:rPr>
                <w:color w:val="000000"/>
                <w:sz w:val="24"/>
                <w:szCs w:val="24"/>
                <w:lang w:eastAsia="lv-LV"/>
              </w:rPr>
              <w:t> </w:t>
            </w:r>
          </w:p>
        </w:tc>
      </w:tr>
      <w:tr w:rsidR="0033733F" w:rsidRPr="00E07C4D" w14:paraId="37013118" w14:textId="77777777" w:rsidTr="0033733F">
        <w:trPr>
          <w:trHeight w:val="300"/>
        </w:trPr>
        <w:tc>
          <w:tcPr>
            <w:tcW w:w="4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478225" w14:textId="2F5B9AFA" w:rsidR="0033733F" w:rsidRPr="00E07C4D" w:rsidRDefault="0033733F" w:rsidP="0033733F">
            <w:pPr>
              <w:jc w:val="center"/>
              <w:rPr>
                <w:sz w:val="24"/>
                <w:szCs w:val="24"/>
                <w:lang w:eastAsia="lv-LV"/>
              </w:rPr>
            </w:pPr>
            <w:r>
              <w:rPr>
                <w:sz w:val="24"/>
                <w:szCs w:val="24"/>
                <w:lang w:eastAsia="lv-LV"/>
              </w:rPr>
              <w:t>20</w:t>
            </w:r>
          </w:p>
        </w:tc>
        <w:tc>
          <w:tcPr>
            <w:tcW w:w="976" w:type="pct"/>
            <w:tcBorders>
              <w:top w:val="single" w:sz="4" w:space="0" w:color="auto"/>
              <w:left w:val="nil"/>
              <w:bottom w:val="single" w:sz="4" w:space="0" w:color="auto"/>
              <w:right w:val="single" w:sz="4" w:space="0" w:color="auto"/>
            </w:tcBorders>
            <w:shd w:val="clear" w:color="auto" w:fill="auto"/>
            <w:noWrap/>
            <w:vAlign w:val="center"/>
          </w:tcPr>
          <w:p w14:paraId="635896D0" w14:textId="781F3AC3" w:rsidR="0033733F" w:rsidRPr="00E07C4D" w:rsidRDefault="0033733F" w:rsidP="0033733F">
            <w:pPr>
              <w:rPr>
                <w:sz w:val="24"/>
                <w:szCs w:val="24"/>
                <w:lang w:eastAsia="lv-LV"/>
              </w:rPr>
            </w:pPr>
            <w:r w:rsidRPr="00E07C4D">
              <w:rPr>
                <w:sz w:val="24"/>
                <w:szCs w:val="24"/>
                <w:lang w:eastAsia="lv-LV"/>
              </w:rPr>
              <w:t>Minimālais pasūtījuma daudzums</w:t>
            </w:r>
          </w:p>
        </w:tc>
        <w:tc>
          <w:tcPr>
            <w:tcW w:w="3600" w:type="pct"/>
            <w:gridSpan w:val="2"/>
            <w:tcBorders>
              <w:top w:val="single" w:sz="4" w:space="0" w:color="auto"/>
              <w:left w:val="nil"/>
              <w:bottom w:val="single" w:sz="4" w:space="0" w:color="auto"/>
              <w:right w:val="single" w:sz="4" w:space="0" w:color="auto"/>
            </w:tcBorders>
            <w:shd w:val="clear" w:color="auto" w:fill="auto"/>
            <w:noWrap/>
            <w:vAlign w:val="center"/>
          </w:tcPr>
          <w:p w14:paraId="55A506C2" w14:textId="24E2ED34" w:rsidR="0033733F" w:rsidRPr="00E07C4D" w:rsidRDefault="0033733F" w:rsidP="0033733F">
            <w:pPr>
              <w:rPr>
                <w:color w:val="000000"/>
                <w:sz w:val="24"/>
                <w:szCs w:val="24"/>
                <w:lang w:eastAsia="lv-LV"/>
              </w:rPr>
            </w:pPr>
            <w:r w:rsidRPr="00E07C4D">
              <w:rPr>
                <w:sz w:val="24"/>
                <w:szCs w:val="24"/>
                <w:lang w:eastAsia="lv-LV"/>
              </w:rPr>
              <w:t>Pretendents nevar noteikt minimālo pasūtījuma daudzumu.</w:t>
            </w:r>
          </w:p>
        </w:tc>
      </w:tr>
    </w:tbl>
    <w:p w14:paraId="39D4B9A2" w14:textId="77777777" w:rsidR="00E07C4D" w:rsidRDefault="00E07C4D" w:rsidP="00E07C4D">
      <w:pPr>
        <w:rPr>
          <w:szCs w:val="26"/>
          <w:lang w:eastAsia="lv-LV"/>
        </w:rPr>
      </w:pPr>
    </w:p>
    <w:p w14:paraId="283B2592" w14:textId="77777777" w:rsidR="00E07C4D" w:rsidRDefault="00D415D3" w:rsidP="00111E9C">
      <w:pPr>
        <w:pStyle w:val="Nosaukums"/>
        <w:widowControl w:val="0"/>
        <w:tabs>
          <w:tab w:val="left" w:pos="6468"/>
          <w:tab w:val="right" w:pos="14570"/>
        </w:tabs>
        <w:kinsoku w:val="0"/>
        <w:overflowPunct w:val="0"/>
        <w:autoSpaceDE w:val="0"/>
        <w:autoSpaceDN w:val="0"/>
        <w:adjustRightInd w:val="0"/>
        <w:snapToGrid w:val="0"/>
        <w:ind w:left="4395" w:firstLine="284"/>
        <w:jc w:val="right"/>
        <w:rPr>
          <w:rFonts w:ascii="Times New Roman" w:hAnsi="Times New Roman"/>
          <w:sz w:val="24"/>
          <w:szCs w:val="24"/>
        </w:rPr>
        <w:sectPr w:rsidR="00E07C4D" w:rsidSect="0056547C">
          <w:pgSz w:w="11906" w:h="16838" w:code="9"/>
          <w:pgMar w:top="1134" w:right="1134" w:bottom="1134" w:left="1701" w:header="709" w:footer="709" w:gutter="0"/>
          <w:pgNumType w:start="1"/>
          <w:cols w:space="708"/>
          <w:titlePg/>
          <w:docGrid w:linePitch="360"/>
        </w:sectPr>
      </w:pPr>
      <w:r>
        <w:rPr>
          <w:rFonts w:ascii="Times New Roman" w:hAnsi="Times New Roman"/>
          <w:sz w:val="24"/>
          <w:szCs w:val="24"/>
        </w:rPr>
        <w:tab/>
        <w:t xml:space="preserve">  </w:t>
      </w:r>
    </w:p>
    <w:p w14:paraId="76641EB6" w14:textId="3F868F7B" w:rsidR="00E45C2F" w:rsidRPr="00B40E4E" w:rsidRDefault="00D415D3" w:rsidP="00111E9C">
      <w:pPr>
        <w:pStyle w:val="Nosaukums"/>
        <w:widowControl w:val="0"/>
        <w:tabs>
          <w:tab w:val="left" w:pos="6468"/>
          <w:tab w:val="right" w:pos="14570"/>
        </w:tabs>
        <w:kinsoku w:val="0"/>
        <w:overflowPunct w:val="0"/>
        <w:autoSpaceDE w:val="0"/>
        <w:autoSpaceDN w:val="0"/>
        <w:adjustRightInd w:val="0"/>
        <w:snapToGrid w:val="0"/>
        <w:ind w:left="4395" w:firstLine="284"/>
        <w:jc w:val="right"/>
        <w:rPr>
          <w:rFonts w:ascii="Times New Roman" w:hAnsi="Times New Roman"/>
          <w:sz w:val="24"/>
          <w:szCs w:val="24"/>
        </w:rPr>
      </w:pPr>
      <w:r>
        <w:rPr>
          <w:rFonts w:ascii="Times New Roman" w:hAnsi="Times New Roman"/>
          <w:sz w:val="24"/>
          <w:szCs w:val="24"/>
        </w:rPr>
        <w:lastRenderedPageBreak/>
        <w:t>3</w:t>
      </w:r>
      <w:r w:rsidR="00B4540F" w:rsidRPr="00B40E4E">
        <w:rPr>
          <w:rFonts w:ascii="Times New Roman" w:hAnsi="Times New Roman"/>
          <w:sz w:val="24"/>
          <w:szCs w:val="24"/>
        </w:rPr>
        <w:t>.</w:t>
      </w:r>
      <w:r w:rsidR="00E45C2F" w:rsidRPr="00B40E4E">
        <w:rPr>
          <w:rFonts w:ascii="Times New Roman" w:hAnsi="Times New Roman"/>
          <w:sz w:val="24"/>
          <w:szCs w:val="24"/>
        </w:rPr>
        <w:t>pielikums</w:t>
      </w:r>
    </w:p>
    <w:p w14:paraId="79FB3396" w14:textId="7BC8B9A5" w:rsidR="00E45C2F" w:rsidRPr="00B40E4E" w:rsidRDefault="00E45C2F" w:rsidP="00111E9C">
      <w:pPr>
        <w:widowControl w:val="0"/>
        <w:kinsoku w:val="0"/>
        <w:overflowPunct w:val="0"/>
        <w:autoSpaceDE w:val="0"/>
        <w:autoSpaceDN w:val="0"/>
        <w:adjustRightInd w:val="0"/>
        <w:snapToGrid w:val="0"/>
        <w:ind w:left="4678" w:right="-1"/>
        <w:jc w:val="right"/>
        <w:rPr>
          <w:bCs/>
          <w:sz w:val="24"/>
          <w:szCs w:val="24"/>
        </w:rPr>
      </w:pPr>
      <w:r w:rsidRPr="00B40E4E">
        <w:rPr>
          <w:sz w:val="24"/>
          <w:szCs w:val="24"/>
        </w:rPr>
        <w:t>Atklātā konkursa</w:t>
      </w:r>
      <w:r w:rsidR="00CA21C2" w:rsidRPr="00B40E4E">
        <w:rPr>
          <w:bCs/>
          <w:sz w:val="24"/>
          <w:szCs w:val="24"/>
        </w:rPr>
        <w:t xml:space="preserve"> </w:t>
      </w:r>
      <w:r w:rsidR="002657FE" w:rsidRPr="00B40E4E">
        <w:rPr>
          <w:sz w:val="24"/>
          <w:szCs w:val="24"/>
        </w:rPr>
        <w:t>nolikumam</w:t>
      </w:r>
    </w:p>
    <w:p w14:paraId="34F6EAEB" w14:textId="77777777" w:rsidR="00662CCD" w:rsidRPr="00B40E4E" w:rsidRDefault="00662CCD" w:rsidP="00AE3EE4">
      <w:pPr>
        <w:widowControl w:val="0"/>
        <w:kinsoku w:val="0"/>
        <w:overflowPunct w:val="0"/>
        <w:autoSpaceDE w:val="0"/>
        <w:autoSpaceDN w:val="0"/>
        <w:adjustRightInd w:val="0"/>
        <w:snapToGrid w:val="0"/>
        <w:ind w:hanging="720"/>
        <w:rPr>
          <w:b/>
          <w:sz w:val="24"/>
          <w:szCs w:val="24"/>
        </w:rPr>
      </w:pPr>
    </w:p>
    <w:p w14:paraId="7F9F02B9" w14:textId="77777777" w:rsidR="00A120D7" w:rsidRPr="00B40E4E" w:rsidRDefault="00A120D7" w:rsidP="00DE3F31">
      <w:pPr>
        <w:pStyle w:val="Virsraksts1"/>
        <w:numPr>
          <w:ilvl w:val="0"/>
          <w:numId w:val="0"/>
        </w:numPr>
        <w:ind w:firstLine="142"/>
        <w:rPr>
          <w:rFonts w:ascii="Times New Roman" w:hAnsi="Times New Roman"/>
          <w:sz w:val="24"/>
          <w:szCs w:val="24"/>
        </w:rPr>
      </w:pPr>
      <w:bookmarkStart w:id="26" w:name="_Toc429993246"/>
    </w:p>
    <w:p w14:paraId="19B0807B" w14:textId="22DB9C3B" w:rsidR="00DE3F31" w:rsidRPr="00B40E4E" w:rsidRDefault="00662CCD" w:rsidP="0031472A">
      <w:pPr>
        <w:pStyle w:val="Virsraksts1"/>
        <w:numPr>
          <w:ilvl w:val="0"/>
          <w:numId w:val="0"/>
        </w:numPr>
        <w:ind w:firstLine="142"/>
        <w:rPr>
          <w:rFonts w:ascii="Times New Roman" w:hAnsi="Times New Roman"/>
          <w:sz w:val="24"/>
          <w:szCs w:val="24"/>
        </w:rPr>
      </w:pPr>
      <w:r w:rsidRPr="00B40E4E">
        <w:rPr>
          <w:rFonts w:ascii="Times New Roman" w:hAnsi="Times New Roman"/>
          <w:sz w:val="24"/>
          <w:szCs w:val="24"/>
        </w:rPr>
        <w:t>FINANŠU PIEDĀVĀJUMA FORMA</w:t>
      </w:r>
      <w:bookmarkEnd w:id="26"/>
    </w:p>
    <w:p w14:paraId="2E365D5D" w14:textId="375417CB" w:rsidR="00995FED" w:rsidRDefault="00995FED" w:rsidP="00A765AC">
      <w:pPr>
        <w:rPr>
          <w:sz w:val="28"/>
          <w:szCs w:val="28"/>
        </w:rPr>
      </w:pPr>
    </w:p>
    <w:p w14:paraId="0FD4FF14" w14:textId="77777777" w:rsidR="001B6351" w:rsidRDefault="00325D58" w:rsidP="00325D58">
      <w:pPr>
        <w:pStyle w:val="Nosaukums"/>
        <w:widowControl w:val="0"/>
        <w:kinsoku w:val="0"/>
        <w:overflowPunct w:val="0"/>
        <w:autoSpaceDE w:val="0"/>
        <w:autoSpaceDN w:val="0"/>
        <w:adjustRightInd w:val="0"/>
        <w:snapToGrid w:val="0"/>
        <w:ind w:firstLine="142"/>
        <w:jc w:val="both"/>
        <w:rPr>
          <w:rFonts w:ascii="Times New Roman" w:hAnsi="Times New Roman"/>
          <w:i/>
          <w:sz w:val="24"/>
          <w:szCs w:val="24"/>
        </w:rPr>
      </w:pPr>
      <w:r w:rsidRPr="002A3C54">
        <w:rPr>
          <w:rFonts w:ascii="Times New Roman" w:hAnsi="Times New Roman"/>
          <w:i/>
          <w:sz w:val="24"/>
          <w:szCs w:val="24"/>
        </w:rPr>
        <w:t>Finanšu piedāvājumā cenā ietilpst visas ar tehniskajā specifikācijā un tehniskajā piedāvājumā noteikto prasību izpildi saistītās izmaksas, kā arī visas ar to netieši saistītās izmaksas (personāla izmaksas, piegādes, transporta pakalpojumi u.c.).</w:t>
      </w:r>
    </w:p>
    <w:p w14:paraId="322FFE10" w14:textId="77777777" w:rsidR="00325D58" w:rsidRDefault="00325D58" w:rsidP="00325D58">
      <w:pPr>
        <w:pStyle w:val="Nosaukums"/>
        <w:widowControl w:val="0"/>
        <w:kinsoku w:val="0"/>
        <w:overflowPunct w:val="0"/>
        <w:autoSpaceDE w:val="0"/>
        <w:autoSpaceDN w:val="0"/>
        <w:adjustRightInd w:val="0"/>
        <w:snapToGrid w:val="0"/>
        <w:ind w:firstLine="142"/>
        <w:jc w:val="both"/>
        <w:rPr>
          <w:rFonts w:ascii="Times New Roman" w:hAnsi="Times New Roman"/>
          <w:i/>
          <w:sz w:val="24"/>
          <w:szCs w:val="24"/>
        </w:rPr>
      </w:pPr>
    </w:p>
    <w:p w14:paraId="158D3BA3" w14:textId="27DABA0B" w:rsidR="00325D58" w:rsidRPr="00325D58" w:rsidRDefault="00325D58" w:rsidP="00C60296">
      <w:pPr>
        <w:jc w:val="center"/>
        <w:rPr>
          <w:b/>
          <w:sz w:val="24"/>
          <w:szCs w:val="24"/>
        </w:rPr>
      </w:pPr>
      <w:r w:rsidRPr="00325D58">
        <w:rPr>
          <w:b/>
          <w:sz w:val="24"/>
          <w:szCs w:val="24"/>
        </w:rPr>
        <w:t xml:space="preserve">1. daļa: </w:t>
      </w:r>
      <w:r w:rsidRPr="00CD4924">
        <w:rPr>
          <w:b/>
          <w:sz w:val="24"/>
          <w:szCs w:val="24"/>
        </w:rPr>
        <w:t>“</w:t>
      </w:r>
      <w:r w:rsidR="0033733F" w:rsidRPr="00F967B8">
        <w:rPr>
          <w:b/>
          <w:color w:val="000000"/>
          <w:sz w:val="24"/>
          <w:szCs w:val="24"/>
          <w:lang w:eastAsia="lv-LV"/>
        </w:rPr>
        <w:t xml:space="preserve">Ugunsdzēsēju aizsargķiveres </w:t>
      </w:r>
      <w:proofErr w:type="spellStart"/>
      <w:r w:rsidR="0033733F" w:rsidRPr="00F967B8">
        <w:rPr>
          <w:b/>
          <w:color w:val="000000"/>
          <w:sz w:val="24"/>
          <w:szCs w:val="24"/>
          <w:lang w:eastAsia="lv-LV"/>
        </w:rPr>
        <w:t>pasega</w:t>
      </w:r>
      <w:proofErr w:type="spellEnd"/>
      <w:r w:rsidRPr="00CD4924">
        <w:rPr>
          <w:b/>
          <w:sz w:val="24"/>
          <w:szCs w:val="24"/>
        </w:rPr>
        <w:t>”</w:t>
      </w:r>
    </w:p>
    <w:tbl>
      <w:tblPr>
        <w:tblW w:w="9067" w:type="dxa"/>
        <w:tblLayout w:type="fixed"/>
        <w:tblLook w:val="04A0" w:firstRow="1" w:lastRow="0" w:firstColumn="1" w:lastColumn="0" w:noHBand="0" w:noVBand="1"/>
      </w:tblPr>
      <w:tblGrid>
        <w:gridCol w:w="620"/>
        <w:gridCol w:w="5896"/>
        <w:gridCol w:w="2551"/>
      </w:tblGrid>
      <w:tr w:rsidR="0033733F" w:rsidRPr="00325D58" w14:paraId="71C0441D" w14:textId="67FDCA2C" w:rsidTr="009B37C4">
        <w:trPr>
          <w:trHeight w:val="560"/>
        </w:trPr>
        <w:tc>
          <w:tcPr>
            <w:tcW w:w="62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635A69E" w14:textId="77777777" w:rsidR="0033733F" w:rsidRPr="00116E6F" w:rsidRDefault="0033733F" w:rsidP="00325D58">
            <w:pPr>
              <w:jc w:val="center"/>
              <w:rPr>
                <w:b/>
                <w:bCs/>
                <w:sz w:val="24"/>
                <w:szCs w:val="24"/>
                <w:lang w:eastAsia="lv-LV"/>
              </w:rPr>
            </w:pPr>
            <w:r w:rsidRPr="00116E6F">
              <w:rPr>
                <w:b/>
                <w:bCs/>
                <w:sz w:val="24"/>
                <w:szCs w:val="24"/>
              </w:rPr>
              <w:t>Nr.    p.k.</w:t>
            </w:r>
          </w:p>
        </w:tc>
        <w:tc>
          <w:tcPr>
            <w:tcW w:w="5896" w:type="dxa"/>
            <w:tcBorders>
              <w:top w:val="single" w:sz="4" w:space="0" w:color="auto"/>
              <w:left w:val="nil"/>
              <w:bottom w:val="single" w:sz="4" w:space="0" w:color="auto"/>
              <w:right w:val="single" w:sz="4" w:space="0" w:color="auto"/>
            </w:tcBorders>
            <w:shd w:val="clear" w:color="auto" w:fill="C5E0B3"/>
            <w:vAlign w:val="center"/>
            <w:hideMark/>
          </w:tcPr>
          <w:p w14:paraId="3345E366" w14:textId="77777777" w:rsidR="0033733F" w:rsidRPr="00116E6F" w:rsidRDefault="0033733F" w:rsidP="00325D58">
            <w:pPr>
              <w:jc w:val="center"/>
              <w:rPr>
                <w:b/>
                <w:bCs/>
                <w:sz w:val="24"/>
                <w:szCs w:val="24"/>
              </w:rPr>
            </w:pPr>
            <w:r w:rsidRPr="00116E6F">
              <w:rPr>
                <w:b/>
                <w:bCs/>
                <w:sz w:val="24"/>
                <w:szCs w:val="24"/>
              </w:rPr>
              <w:t>Nosaukums</w:t>
            </w:r>
          </w:p>
        </w:tc>
        <w:tc>
          <w:tcPr>
            <w:tcW w:w="2551" w:type="dxa"/>
            <w:tcBorders>
              <w:top w:val="single" w:sz="4" w:space="0" w:color="auto"/>
              <w:left w:val="nil"/>
              <w:bottom w:val="single" w:sz="4" w:space="0" w:color="auto"/>
              <w:right w:val="single" w:sz="4" w:space="0" w:color="auto"/>
            </w:tcBorders>
            <w:shd w:val="clear" w:color="auto" w:fill="C5E0B3"/>
            <w:vAlign w:val="center"/>
            <w:hideMark/>
          </w:tcPr>
          <w:p w14:paraId="245F653F" w14:textId="77777777" w:rsidR="009B37C4" w:rsidRDefault="0033733F" w:rsidP="00325D58">
            <w:pPr>
              <w:jc w:val="center"/>
              <w:rPr>
                <w:b/>
                <w:bCs/>
                <w:sz w:val="24"/>
                <w:szCs w:val="24"/>
              </w:rPr>
            </w:pPr>
            <w:r w:rsidRPr="00116E6F">
              <w:rPr>
                <w:b/>
                <w:bCs/>
                <w:sz w:val="24"/>
                <w:szCs w:val="24"/>
              </w:rPr>
              <w:t xml:space="preserve">Vienas vienības cena, </w:t>
            </w:r>
            <w:proofErr w:type="spellStart"/>
            <w:r w:rsidRPr="00116E6F">
              <w:rPr>
                <w:b/>
                <w:bCs/>
                <w:i/>
                <w:iCs/>
                <w:sz w:val="24"/>
                <w:szCs w:val="24"/>
              </w:rPr>
              <w:t>euro</w:t>
            </w:r>
            <w:proofErr w:type="spellEnd"/>
            <w:r w:rsidRPr="00116E6F">
              <w:rPr>
                <w:b/>
                <w:bCs/>
                <w:sz w:val="24"/>
                <w:szCs w:val="24"/>
              </w:rPr>
              <w:t xml:space="preserve"> </w:t>
            </w:r>
          </w:p>
          <w:p w14:paraId="5996301A" w14:textId="3FEA8E3C" w:rsidR="0033733F" w:rsidRPr="00116E6F" w:rsidRDefault="0033733F" w:rsidP="00325D58">
            <w:pPr>
              <w:jc w:val="center"/>
              <w:rPr>
                <w:b/>
                <w:bCs/>
                <w:sz w:val="24"/>
                <w:szCs w:val="24"/>
              </w:rPr>
            </w:pPr>
            <w:r w:rsidRPr="00116E6F">
              <w:rPr>
                <w:b/>
                <w:bCs/>
                <w:sz w:val="24"/>
                <w:szCs w:val="24"/>
              </w:rPr>
              <w:t>(bez PVN)</w:t>
            </w:r>
          </w:p>
        </w:tc>
      </w:tr>
      <w:tr w:rsidR="0033733F" w:rsidRPr="00325D58" w14:paraId="7FB509B1" w14:textId="030FF4CA" w:rsidTr="009B37C4">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399E4D2" w14:textId="6330B12E" w:rsidR="0033733F" w:rsidRPr="00116E6F" w:rsidRDefault="0033733F" w:rsidP="00325D58">
            <w:pPr>
              <w:jc w:val="center"/>
              <w:rPr>
                <w:sz w:val="24"/>
                <w:szCs w:val="24"/>
              </w:rPr>
            </w:pPr>
            <w:r w:rsidRPr="00116E6F">
              <w:rPr>
                <w:sz w:val="24"/>
                <w:szCs w:val="24"/>
              </w:rPr>
              <w:t>1</w:t>
            </w:r>
          </w:p>
        </w:tc>
        <w:tc>
          <w:tcPr>
            <w:tcW w:w="5896" w:type="dxa"/>
            <w:tcBorders>
              <w:top w:val="nil"/>
              <w:left w:val="nil"/>
              <w:bottom w:val="single" w:sz="4" w:space="0" w:color="auto"/>
              <w:right w:val="single" w:sz="4" w:space="0" w:color="auto"/>
            </w:tcBorders>
            <w:shd w:val="clear" w:color="auto" w:fill="auto"/>
            <w:vAlign w:val="bottom"/>
            <w:hideMark/>
          </w:tcPr>
          <w:p w14:paraId="21EC4081" w14:textId="510A2152" w:rsidR="0033733F" w:rsidRPr="00116E6F" w:rsidRDefault="0033733F" w:rsidP="00325D58">
            <w:pPr>
              <w:rPr>
                <w:sz w:val="24"/>
                <w:szCs w:val="24"/>
              </w:rPr>
            </w:pPr>
            <w:r w:rsidRPr="00F967B8">
              <w:rPr>
                <w:b/>
                <w:color w:val="000000"/>
                <w:sz w:val="24"/>
                <w:szCs w:val="24"/>
                <w:lang w:eastAsia="lv-LV"/>
              </w:rPr>
              <w:t xml:space="preserve">Ugunsdzēsēju aizsargķiveres </w:t>
            </w:r>
            <w:proofErr w:type="spellStart"/>
            <w:r w:rsidRPr="00F967B8">
              <w:rPr>
                <w:b/>
                <w:color w:val="000000"/>
                <w:sz w:val="24"/>
                <w:szCs w:val="24"/>
                <w:lang w:eastAsia="lv-LV"/>
              </w:rPr>
              <w:t>pasega</w:t>
            </w:r>
            <w:proofErr w:type="spellEnd"/>
            <w:r>
              <w:rPr>
                <w:b/>
                <w:color w:val="000000"/>
                <w:sz w:val="24"/>
                <w:szCs w:val="24"/>
                <w:lang w:eastAsia="lv-LV"/>
              </w:rPr>
              <w:t xml:space="preserve"> saskaņā ar tehnisko specifikāciju</w:t>
            </w:r>
          </w:p>
        </w:tc>
        <w:tc>
          <w:tcPr>
            <w:tcW w:w="2551" w:type="dxa"/>
            <w:tcBorders>
              <w:top w:val="nil"/>
              <w:left w:val="nil"/>
              <w:bottom w:val="single" w:sz="4" w:space="0" w:color="auto"/>
              <w:right w:val="single" w:sz="4" w:space="0" w:color="auto"/>
            </w:tcBorders>
            <w:shd w:val="clear" w:color="auto" w:fill="auto"/>
            <w:noWrap/>
            <w:vAlign w:val="bottom"/>
          </w:tcPr>
          <w:p w14:paraId="08D5734D" w14:textId="77777777" w:rsidR="0033733F" w:rsidRPr="00116E6F" w:rsidRDefault="0033733F" w:rsidP="00325D58">
            <w:pPr>
              <w:jc w:val="center"/>
              <w:rPr>
                <w:sz w:val="24"/>
                <w:szCs w:val="24"/>
              </w:rPr>
            </w:pPr>
          </w:p>
        </w:tc>
      </w:tr>
    </w:tbl>
    <w:p w14:paraId="698B4D2B" w14:textId="361BB9C9" w:rsidR="00325D58" w:rsidRDefault="00325D58" w:rsidP="00C60296">
      <w:pPr>
        <w:jc w:val="both"/>
        <w:rPr>
          <w:sz w:val="24"/>
          <w:szCs w:val="24"/>
        </w:rPr>
      </w:pPr>
    </w:p>
    <w:p w14:paraId="7C12DFA4" w14:textId="27B182C5" w:rsidR="00325D58" w:rsidRDefault="00325D58" w:rsidP="00325D58">
      <w:pPr>
        <w:tabs>
          <w:tab w:val="left" w:pos="1054"/>
        </w:tabs>
        <w:rPr>
          <w:rFonts w:eastAsia="Calibri"/>
          <w:sz w:val="24"/>
          <w:szCs w:val="24"/>
        </w:rPr>
      </w:pPr>
      <w:r>
        <w:rPr>
          <w:rFonts w:eastAsia="Calibri"/>
          <w:sz w:val="24"/>
          <w:szCs w:val="24"/>
        </w:rPr>
        <w:tab/>
      </w:r>
    </w:p>
    <w:p w14:paraId="135E4AC4" w14:textId="73EE85E0" w:rsidR="00325D58" w:rsidRPr="00325D58" w:rsidRDefault="00C60296" w:rsidP="00C60296">
      <w:pPr>
        <w:jc w:val="center"/>
        <w:rPr>
          <w:b/>
          <w:sz w:val="24"/>
          <w:szCs w:val="24"/>
        </w:rPr>
      </w:pPr>
      <w:r>
        <w:rPr>
          <w:b/>
          <w:sz w:val="24"/>
          <w:szCs w:val="24"/>
        </w:rPr>
        <w:t>2</w:t>
      </w:r>
      <w:r w:rsidR="00325D58" w:rsidRPr="00325D58">
        <w:rPr>
          <w:b/>
          <w:sz w:val="24"/>
          <w:szCs w:val="24"/>
        </w:rPr>
        <w:t xml:space="preserve">. daļa: </w:t>
      </w:r>
      <w:r w:rsidR="00325D58" w:rsidRPr="00CD4924">
        <w:rPr>
          <w:b/>
          <w:sz w:val="24"/>
          <w:szCs w:val="24"/>
        </w:rPr>
        <w:t>“</w:t>
      </w:r>
      <w:r w:rsidR="0033733F" w:rsidRPr="00BD1176">
        <w:rPr>
          <w:b/>
          <w:color w:val="000000"/>
          <w:sz w:val="24"/>
          <w:szCs w:val="24"/>
          <w:lang w:eastAsia="lv-LV"/>
        </w:rPr>
        <w:t>Ugunsdzēsēju josta ar karabīni</w:t>
      </w:r>
      <w:r w:rsidR="00325D58" w:rsidRPr="00CD4924">
        <w:rPr>
          <w:b/>
          <w:sz w:val="24"/>
          <w:szCs w:val="24"/>
        </w:rPr>
        <w:t>”</w:t>
      </w:r>
    </w:p>
    <w:tbl>
      <w:tblPr>
        <w:tblW w:w="8926" w:type="dxa"/>
        <w:tblLayout w:type="fixed"/>
        <w:tblLook w:val="04A0" w:firstRow="1" w:lastRow="0" w:firstColumn="1" w:lastColumn="0" w:noHBand="0" w:noVBand="1"/>
      </w:tblPr>
      <w:tblGrid>
        <w:gridCol w:w="620"/>
        <w:gridCol w:w="5896"/>
        <w:gridCol w:w="2410"/>
      </w:tblGrid>
      <w:tr w:rsidR="0033733F" w:rsidRPr="00325D58" w14:paraId="11A3D6EB" w14:textId="72CB3504" w:rsidTr="009B37C4">
        <w:trPr>
          <w:trHeight w:val="560"/>
        </w:trPr>
        <w:tc>
          <w:tcPr>
            <w:tcW w:w="62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3670A09" w14:textId="77777777" w:rsidR="0033733F" w:rsidRPr="00116E6F" w:rsidRDefault="0033733F" w:rsidP="00325D58">
            <w:pPr>
              <w:jc w:val="center"/>
              <w:rPr>
                <w:b/>
                <w:bCs/>
                <w:sz w:val="24"/>
                <w:szCs w:val="24"/>
                <w:lang w:eastAsia="lv-LV"/>
              </w:rPr>
            </w:pPr>
            <w:r w:rsidRPr="00116E6F">
              <w:rPr>
                <w:b/>
                <w:bCs/>
                <w:sz w:val="24"/>
                <w:szCs w:val="24"/>
              </w:rPr>
              <w:t>Nr.    p.k.</w:t>
            </w:r>
          </w:p>
        </w:tc>
        <w:tc>
          <w:tcPr>
            <w:tcW w:w="5896" w:type="dxa"/>
            <w:tcBorders>
              <w:top w:val="single" w:sz="4" w:space="0" w:color="auto"/>
              <w:left w:val="nil"/>
              <w:bottom w:val="single" w:sz="4" w:space="0" w:color="auto"/>
              <w:right w:val="single" w:sz="4" w:space="0" w:color="auto"/>
            </w:tcBorders>
            <w:shd w:val="clear" w:color="auto" w:fill="C5E0B3"/>
            <w:vAlign w:val="center"/>
            <w:hideMark/>
          </w:tcPr>
          <w:p w14:paraId="42F8C406" w14:textId="77777777" w:rsidR="0033733F" w:rsidRPr="00116E6F" w:rsidRDefault="0033733F" w:rsidP="00325D58">
            <w:pPr>
              <w:jc w:val="center"/>
              <w:rPr>
                <w:b/>
                <w:bCs/>
                <w:sz w:val="24"/>
                <w:szCs w:val="24"/>
              </w:rPr>
            </w:pPr>
            <w:r w:rsidRPr="00116E6F">
              <w:rPr>
                <w:b/>
                <w:bCs/>
                <w:sz w:val="24"/>
                <w:szCs w:val="24"/>
              </w:rPr>
              <w:t>Nosaukums</w:t>
            </w:r>
          </w:p>
        </w:tc>
        <w:tc>
          <w:tcPr>
            <w:tcW w:w="2410" w:type="dxa"/>
            <w:tcBorders>
              <w:top w:val="single" w:sz="4" w:space="0" w:color="auto"/>
              <w:left w:val="nil"/>
              <w:bottom w:val="single" w:sz="4" w:space="0" w:color="auto"/>
              <w:right w:val="single" w:sz="4" w:space="0" w:color="auto"/>
            </w:tcBorders>
            <w:shd w:val="clear" w:color="auto" w:fill="C5E0B3"/>
            <w:vAlign w:val="center"/>
            <w:hideMark/>
          </w:tcPr>
          <w:p w14:paraId="6C0611EC" w14:textId="77777777" w:rsidR="009B37C4" w:rsidRDefault="0033733F" w:rsidP="00325D58">
            <w:pPr>
              <w:jc w:val="center"/>
              <w:rPr>
                <w:b/>
                <w:bCs/>
                <w:sz w:val="24"/>
                <w:szCs w:val="24"/>
              </w:rPr>
            </w:pPr>
            <w:r w:rsidRPr="00116E6F">
              <w:rPr>
                <w:b/>
                <w:bCs/>
                <w:sz w:val="24"/>
                <w:szCs w:val="24"/>
              </w:rPr>
              <w:t xml:space="preserve">Vienas vienības cena, </w:t>
            </w:r>
            <w:proofErr w:type="spellStart"/>
            <w:r w:rsidRPr="00116E6F">
              <w:rPr>
                <w:b/>
                <w:bCs/>
                <w:i/>
                <w:iCs/>
                <w:sz w:val="24"/>
                <w:szCs w:val="24"/>
              </w:rPr>
              <w:t>euro</w:t>
            </w:r>
            <w:proofErr w:type="spellEnd"/>
            <w:r w:rsidRPr="00116E6F">
              <w:rPr>
                <w:b/>
                <w:bCs/>
                <w:sz w:val="24"/>
                <w:szCs w:val="24"/>
              </w:rPr>
              <w:t xml:space="preserve"> </w:t>
            </w:r>
          </w:p>
          <w:p w14:paraId="75B73CC9" w14:textId="1554A9E2" w:rsidR="0033733F" w:rsidRPr="00116E6F" w:rsidRDefault="0033733F" w:rsidP="00325D58">
            <w:pPr>
              <w:jc w:val="center"/>
              <w:rPr>
                <w:b/>
                <w:bCs/>
                <w:sz w:val="24"/>
                <w:szCs w:val="24"/>
              </w:rPr>
            </w:pPr>
            <w:r w:rsidRPr="00116E6F">
              <w:rPr>
                <w:b/>
                <w:bCs/>
                <w:sz w:val="24"/>
                <w:szCs w:val="24"/>
              </w:rPr>
              <w:t>(bez PVN)</w:t>
            </w:r>
          </w:p>
        </w:tc>
      </w:tr>
      <w:tr w:rsidR="0033733F" w:rsidRPr="00325D58" w14:paraId="1AA2A78E" w14:textId="65E1FD7A" w:rsidTr="009B37C4">
        <w:trPr>
          <w:trHeight w:val="390"/>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98E6F4" w14:textId="77777777" w:rsidR="0033733F" w:rsidRPr="00116E6F" w:rsidRDefault="0033733F" w:rsidP="00325D58">
            <w:pPr>
              <w:jc w:val="center"/>
              <w:rPr>
                <w:sz w:val="24"/>
                <w:szCs w:val="24"/>
              </w:rPr>
            </w:pPr>
            <w:r w:rsidRPr="00116E6F">
              <w:rPr>
                <w:sz w:val="24"/>
                <w:szCs w:val="24"/>
              </w:rPr>
              <w:t>1</w:t>
            </w:r>
          </w:p>
        </w:tc>
        <w:tc>
          <w:tcPr>
            <w:tcW w:w="5896" w:type="dxa"/>
            <w:tcBorders>
              <w:top w:val="nil"/>
              <w:left w:val="nil"/>
              <w:bottom w:val="single" w:sz="4" w:space="0" w:color="auto"/>
              <w:right w:val="single" w:sz="4" w:space="0" w:color="auto"/>
            </w:tcBorders>
            <w:shd w:val="clear" w:color="auto" w:fill="auto"/>
            <w:vAlign w:val="center"/>
            <w:hideMark/>
          </w:tcPr>
          <w:p w14:paraId="29E101EC" w14:textId="6843706E" w:rsidR="0033733F" w:rsidRPr="00116E6F" w:rsidRDefault="0033733F" w:rsidP="00325D58">
            <w:pPr>
              <w:rPr>
                <w:sz w:val="24"/>
                <w:szCs w:val="24"/>
              </w:rPr>
            </w:pPr>
            <w:r w:rsidRPr="00BD1176">
              <w:rPr>
                <w:b/>
                <w:color w:val="000000"/>
                <w:sz w:val="24"/>
                <w:szCs w:val="24"/>
                <w:lang w:eastAsia="lv-LV"/>
              </w:rPr>
              <w:t>Ugunsdzēsēju josta ar karabīni</w:t>
            </w:r>
            <w:r>
              <w:rPr>
                <w:b/>
                <w:color w:val="000000"/>
                <w:sz w:val="24"/>
                <w:szCs w:val="24"/>
                <w:lang w:eastAsia="lv-LV"/>
              </w:rPr>
              <w:t xml:space="preserve"> saskaņā ar tehnisko specifikāciju</w:t>
            </w:r>
          </w:p>
        </w:tc>
        <w:tc>
          <w:tcPr>
            <w:tcW w:w="2410" w:type="dxa"/>
            <w:tcBorders>
              <w:top w:val="nil"/>
              <w:left w:val="nil"/>
              <w:bottom w:val="single" w:sz="4" w:space="0" w:color="auto"/>
              <w:right w:val="single" w:sz="4" w:space="0" w:color="auto"/>
            </w:tcBorders>
            <w:shd w:val="clear" w:color="auto" w:fill="auto"/>
            <w:vAlign w:val="center"/>
          </w:tcPr>
          <w:p w14:paraId="605792AC" w14:textId="77777777" w:rsidR="0033733F" w:rsidRPr="00116E6F" w:rsidRDefault="0033733F" w:rsidP="00325D58">
            <w:pPr>
              <w:jc w:val="center"/>
              <w:rPr>
                <w:b/>
                <w:bCs/>
                <w:sz w:val="24"/>
                <w:szCs w:val="24"/>
              </w:rPr>
            </w:pPr>
          </w:p>
        </w:tc>
      </w:tr>
    </w:tbl>
    <w:p w14:paraId="473854A3" w14:textId="77777777" w:rsidR="00325D58" w:rsidRPr="00325D58" w:rsidRDefault="00325D58" w:rsidP="00325D58">
      <w:pPr>
        <w:rPr>
          <w:i/>
          <w:sz w:val="24"/>
          <w:szCs w:val="24"/>
        </w:rPr>
      </w:pPr>
    </w:p>
    <w:p w14:paraId="2C05C01A" w14:textId="77777777" w:rsidR="009B37C4" w:rsidRDefault="005C7F29" w:rsidP="001B6351">
      <w:pPr>
        <w:pStyle w:val="Nosaukums"/>
        <w:widowControl w:val="0"/>
        <w:kinsoku w:val="0"/>
        <w:overflowPunct w:val="0"/>
        <w:autoSpaceDE w:val="0"/>
        <w:autoSpaceDN w:val="0"/>
        <w:adjustRightInd w:val="0"/>
        <w:snapToGrid w:val="0"/>
        <w:jc w:val="right"/>
        <w:rPr>
          <w:rFonts w:ascii="Times New Roman" w:hAnsi="Times New Roman"/>
          <w:sz w:val="24"/>
          <w:szCs w:val="24"/>
        </w:rPr>
        <w:sectPr w:rsidR="009B37C4" w:rsidSect="0056547C">
          <w:pgSz w:w="11906" w:h="16838" w:code="9"/>
          <w:pgMar w:top="1134" w:right="1134" w:bottom="1134" w:left="1701" w:header="709" w:footer="709" w:gutter="0"/>
          <w:pgNumType w:start="1"/>
          <w:cols w:space="708"/>
          <w:titlePg/>
          <w:docGrid w:linePitch="360"/>
        </w:sectPr>
      </w:pPr>
      <w:r>
        <w:rPr>
          <w:rFonts w:ascii="Times New Roman" w:hAnsi="Times New Roman"/>
          <w:sz w:val="24"/>
          <w:szCs w:val="24"/>
        </w:rPr>
        <w:t xml:space="preserve">                     </w:t>
      </w:r>
    </w:p>
    <w:p w14:paraId="63ABA634" w14:textId="55B21613" w:rsidR="00E45C2F" w:rsidRPr="00B40E4E" w:rsidRDefault="005C7F29" w:rsidP="001B6351">
      <w:pPr>
        <w:pStyle w:val="Nosaukums"/>
        <w:widowControl w:val="0"/>
        <w:kinsoku w:val="0"/>
        <w:overflowPunct w:val="0"/>
        <w:autoSpaceDE w:val="0"/>
        <w:autoSpaceDN w:val="0"/>
        <w:adjustRightInd w:val="0"/>
        <w:snapToGrid w:val="0"/>
        <w:jc w:val="right"/>
        <w:rPr>
          <w:rFonts w:ascii="Times New Roman" w:hAnsi="Times New Roman"/>
          <w:sz w:val="24"/>
          <w:szCs w:val="24"/>
        </w:rPr>
      </w:pPr>
      <w:r>
        <w:rPr>
          <w:rFonts w:ascii="Times New Roman" w:hAnsi="Times New Roman"/>
          <w:sz w:val="24"/>
          <w:szCs w:val="24"/>
        </w:rPr>
        <w:lastRenderedPageBreak/>
        <w:t xml:space="preserve">  </w:t>
      </w:r>
      <w:r w:rsidR="00B4540F" w:rsidRPr="00B40E4E">
        <w:rPr>
          <w:rFonts w:ascii="Times New Roman" w:hAnsi="Times New Roman"/>
          <w:sz w:val="24"/>
          <w:szCs w:val="24"/>
        </w:rPr>
        <w:t>4</w:t>
      </w:r>
      <w:r w:rsidR="00E45C2F" w:rsidRPr="00B40E4E">
        <w:rPr>
          <w:rFonts w:ascii="Times New Roman" w:hAnsi="Times New Roman"/>
          <w:sz w:val="24"/>
          <w:szCs w:val="24"/>
        </w:rPr>
        <w:t>.pielikums</w:t>
      </w:r>
    </w:p>
    <w:p w14:paraId="4B141053" w14:textId="574A8AE1" w:rsidR="00E45C2F" w:rsidRPr="00B40E4E" w:rsidRDefault="00111E9C" w:rsidP="00111E9C">
      <w:pPr>
        <w:widowControl w:val="0"/>
        <w:kinsoku w:val="0"/>
        <w:overflowPunct w:val="0"/>
        <w:autoSpaceDE w:val="0"/>
        <w:autoSpaceDN w:val="0"/>
        <w:adjustRightInd w:val="0"/>
        <w:snapToGrid w:val="0"/>
        <w:ind w:left="4678" w:right="-1"/>
        <w:jc w:val="right"/>
        <w:rPr>
          <w:bCs/>
          <w:sz w:val="24"/>
          <w:szCs w:val="24"/>
        </w:rPr>
      </w:pPr>
      <w:r>
        <w:rPr>
          <w:sz w:val="24"/>
          <w:szCs w:val="24"/>
        </w:rPr>
        <w:t xml:space="preserve">    </w:t>
      </w:r>
      <w:r w:rsidR="00E45C2F" w:rsidRPr="00B40E4E">
        <w:rPr>
          <w:sz w:val="24"/>
          <w:szCs w:val="24"/>
        </w:rPr>
        <w:t>Atklātā konkursa</w:t>
      </w:r>
      <w:r w:rsidR="001B6351">
        <w:rPr>
          <w:bCs/>
          <w:sz w:val="24"/>
          <w:szCs w:val="24"/>
        </w:rPr>
        <w:t xml:space="preserve"> </w:t>
      </w:r>
      <w:r w:rsidR="00E45C2F" w:rsidRPr="00B40E4E">
        <w:rPr>
          <w:sz w:val="24"/>
          <w:szCs w:val="24"/>
        </w:rPr>
        <w:t>nolikumam</w:t>
      </w:r>
    </w:p>
    <w:p w14:paraId="5BC32E85" w14:textId="77777777" w:rsidR="00271170" w:rsidRPr="00B40E4E" w:rsidRDefault="00271170" w:rsidP="00AE3EE4">
      <w:pPr>
        <w:widowControl w:val="0"/>
        <w:kinsoku w:val="0"/>
        <w:overflowPunct w:val="0"/>
        <w:autoSpaceDE w:val="0"/>
        <w:autoSpaceDN w:val="0"/>
        <w:adjustRightInd w:val="0"/>
        <w:snapToGrid w:val="0"/>
        <w:ind w:left="4320" w:hanging="720"/>
        <w:rPr>
          <w:sz w:val="24"/>
          <w:szCs w:val="24"/>
        </w:rPr>
      </w:pPr>
    </w:p>
    <w:p w14:paraId="3563CF85" w14:textId="77777777" w:rsidR="001B6351" w:rsidRPr="004B639C" w:rsidRDefault="001B6351" w:rsidP="001B6351">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511CF4F0" w14:textId="77777777" w:rsidR="001B6351" w:rsidRPr="004B639C" w:rsidRDefault="001B6351" w:rsidP="001B6351">
      <w:pPr>
        <w:ind w:hanging="720"/>
        <w:jc w:val="both"/>
        <w:rPr>
          <w:bCs/>
          <w:iCs/>
          <w:sz w:val="24"/>
          <w:szCs w:val="24"/>
        </w:rPr>
      </w:pPr>
    </w:p>
    <w:p w14:paraId="5EED69F0" w14:textId="77777777" w:rsidR="001B6351" w:rsidRPr="004B639C" w:rsidRDefault="001B6351" w:rsidP="001B6351">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1535"/>
        <w:gridCol w:w="1356"/>
        <w:gridCol w:w="1330"/>
        <w:gridCol w:w="1788"/>
        <w:gridCol w:w="2693"/>
      </w:tblGrid>
      <w:tr w:rsidR="006E5E09" w:rsidRPr="004B639C" w14:paraId="27F7F75D" w14:textId="77777777" w:rsidTr="00BE20A3">
        <w:trPr>
          <w:trHeight w:val="440"/>
        </w:trPr>
        <w:tc>
          <w:tcPr>
            <w:tcW w:w="512" w:type="dxa"/>
            <w:vMerge w:val="restart"/>
            <w:shd w:val="clear" w:color="auto" w:fill="92D050"/>
            <w:vAlign w:val="center"/>
          </w:tcPr>
          <w:p w14:paraId="5505F25B" w14:textId="77777777" w:rsidR="006E5E09" w:rsidRPr="004B639C" w:rsidRDefault="006E5E09" w:rsidP="00E02FFA">
            <w:pPr>
              <w:widowControl w:val="0"/>
              <w:autoSpaceDE w:val="0"/>
              <w:autoSpaceDN w:val="0"/>
              <w:adjustRightInd w:val="0"/>
              <w:ind w:left="-38" w:right="-108" w:hanging="165"/>
              <w:jc w:val="center"/>
              <w:rPr>
                <w:b/>
                <w:sz w:val="22"/>
                <w:szCs w:val="22"/>
              </w:rPr>
            </w:pPr>
            <w:r w:rsidRPr="004B639C">
              <w:rPr>
                <w:b/>
                <w:sz w:val="22"/>
                <w:szCs w:val="22"/>
              </w:rPr>
              <w:t xml:space="preserve"> Nr.</w:t>
            </w:r>
          </w:p>
          <w:p w14:paraId="602F628D" w14:textId="77777777" w:rsidR="006E5E09" w:rsidRPr="004B639C" w:rsidRDefault="006E5E09" w:rsidP="00E02FFA">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221" w:type="dxa"/>
            <w:gridSpan w:val="3"/>
            <w:shd w:val="clear" w:color="auto" w:fill="92D050"/>
            <w:vAlign w:val="center"/>
          </w:tcPr>
          <w:p w14:paraId="14E49EBB" w14:textId="77777777" w:rsidR="006E5E09" w:rsidRPr="004B639C" w:rsidRDefault="006E5E09" w:rsidP="00E02FFA">
            <w:pPr>
              <w:widowControl w:val="0"/>
              <w:autoSpaceDE w:val="0"/>
              <w:autoSpaceDN w:val="0"/>
              <w:adjustRightInd w:val="0"/>
              <w:ind w:hanging="720"/>
              <w:jc w:val="center"/>
              <w:rPr>
                <w:b/>
                <w:sz w:val="22"/>
                <w:szCs w:val="22"/>
              </w:rPr>
            </w:pPr>
            <w:r w:rsidRPr="004B639C">
              <w:rPr>
                <w:b/>
                <w:sz w:val="22"/>
                <w:szCs w:val="22"/>
              </w:rPr>
              <w:t>Apakšuzņēmējs:</w:t>
            </w:r>
          </w:p>
        </w:tc>
        <w:tc>
          <w:tcPr>
            <w:tcW w:w="4481" w:type="dxa"/>
            <w:gridSpan w:val="2"/>
            <w:shd w:val="clear" w:color="auto" w:fill="92D050"/>
            <w:vAlign w:val="center"/>
          </w:tcPr>
          <w:p w14:paraId="21AA27CE" w14:textId="77777777" w:rsidR="006E5E09" w:rsidRPr="004B639C" w:rsidRDefault="006E5E09" w:rsidP="00E02FFA">
            <w:pPr>
              <w:widowControl w:val="0"/>
              <w:autoSpaceDE w:val="0"/>
              <w:autoSpaceDN w:val="0"/>
              <w:adjustRightInd w:val="0"/>
              <w:ind w:hanging="80"/>
              <w:jc w:val="center"/>
              <w:rPr>
                <w:b/>
                <w:sz w:val="22"/>
                <w:szCs w:val="22"/>
              </w:rPr>
            </w:pPr>
            <w:r w:rsidRPr="004B639C">
              <w:rPr>
                <w:b/>
                <w:sz w:val="22"/>
                <w:szCs w:val="22"/>
              </w:rPr>
              <w:t>Izpildei nododamie pakalpojumi:</w:t>
            </w:r>
          </w:p>
        </w:tc>
      </w:tr>
      <w:tr w:rsidR="006E5E09" w:rsidRPr="004B639C" w14:paraId="28741BC4" w14:textId="77777777" w:rsidTr="00357972">
        <w:trPr>
          <w:trHeight w:val="670"/>
        </w:trPr>
        <w:tc>
          <w:tcPr>
            <w:tcW w:w="512" w:type="dxa"/>
            <w:vMerge/>
            <w:shd w:val="clear" w:color="auto" w:fill="92D050"/>
            <w:vAlign w:val="center"/>
          </w:tcPr>
          <w:p w14:paraId="6ED96BBF" w14:textId="77777777" w:rsidR="006E5E09" w:rsidRPr="004B639C" w:rsidRDefault="006E5E09" w:rsidP="00E02FFA">
            <w:pPr>
              <w:widowControl w:val="0"/>
              <w:autoSpaceDE w:val="0"/>
              <w:autoSpaceDN w:val="0"/>
              <w:adjustRightInd w:val="0"/>
              <w:ind w:hanging="720"/>
              <w:jc w:val="center"/>
              <w:rPr>
                <w:b/>
                <w:sz w:val="24"/>
                <w:szCs w:val="24"/>
              </w:rPr>
            </w:pPr>
          </w:p>
        </w:tc>
        <w:tc>
          <w:tcPr>
            <w:tcW w:w="1535" w:type="dxa"/>
            <w:shd w:val="clear" w:color="auto" w:fill="92D050"/>
            <w:vAlign w:val="center"/>
          </w:tcPr>
          <w:p w14:paraId="26076ABC" w14:textId="77777777" w:rsidR="006E5E09" w:rsidRPr="004B639C" w:rsidRDefault="006E5E09" w:rsidP="00E02FFA">
            <w:pPr>
              <w:widowControl w:val="0"/>
              <w:autoSpaceDE w:val="0"/>
              <w:autoSpaceDN w:val="0"/>
              <w:adjustRightInd w:val="0"/>
              <w:ind w:left="-133"/>
              <w:jc w:val="center"/>
              <w:rPr>
                <w:b/>
                <w:sz w:val="22"/>
                <w:szCs w:val="22"/>
              </w:rPr>
            </w:pPr>
            <w:r w:rsidRPr="004B639C">
              <w:rPr>
                <w:b/>
                <w:sz w:val="22"/>
                <w:szCs w:val="22"/>
              </w:rPr>
              <w:t>Nosaukums, reģistrācijas Nr.</w:t>
            </w:r>
          </w:p>
        </w:tc>
        <w:tc>
          <w:tcPr>
            <w:tcW w:w="1356" w:type="dxa"/>
            <w:shd w:val="clear" w:color="auto" w:fill="92D050"/>
            <w:vAlign w:val="center"/>
          </w:tcPr>
          <w:p w14:paraId="05967AF4" w14:textId="77777777" w:rsidR="006E5E09" w:rsidRPr="004B639C" w:rsidRDefault="006E5E09" w:rsidP="00E02FFA">
            <w:pPr>
              <w:widowControl w:val="0"/>
              <w:autoSpaceDE w:val="0"/>
              <w:autoSpaceDN w:val="0"/>
              <w:adjustRightInd w:val="0"/>
              <w:ind w:hanging="108"/>
              <w:jc w:val="center"/>
              <w:rPr>
                <w:b/>
                <w:sz w:val="22"/>
                <w:szCs w:val="22"/>
              </w:rPr>
            </w:pPr>
            <w:r w:rsidRPr="004B639C">
              <w:rPr>
                <w:b/>
                <w:sz w:val="22"/>
                <w:szCs w:val="22"/>
              </w:rPr>
              <w:t>Kontakt-informācija</w:t>
            </w:r>
          </w:p>
        </w:tc>
        <w:tc>
          <w:tcPr>
            <w:tcW w:w="1330" w:type="dxa"/>
            <w:shd w:val="clear" w:color="auto" w:fill="92D050"/>
            <w:vAlign w:val="center"/>
          </w:tcPr>
          <w:p w14:paraId="78F78F25" w14:textId="77777777" w:rsidR="006E5E09" w:rsidRPr="004B639C" w:rsidRDefault="006E5E09" w:rsidP="00E02FFA">
            <w:pPr>
              <w:widowControl w:val="0"/>
              <w:autoSpaceDE w:val="0"/>
              <w:autoSpaceDN w:val="0"/>
              <w:adjustRightInd w:val="0"/>
              <w:jc w:val="center"/>
              <w:rPr>
                <w:b/>
                <w:sz w:val="22"/>
                <w:szCs w:val="22"/>
              </w:rPr>
            </w:pPr>
            <w:r w:rsidRPr="004B639C">
              <w:rPr>
                <w:b/>
                <w:sz w:val="22"/>
                <w:szCs w:val="22"/>
              </w:rPr>
              <w:t>parakst-tiesīgā persona</w:t>
            </w:r>
          </w:p>
        </w:tc>
        <w:tc>
          <w:tcPr>
            <w:tcW w:w="1788" w:type="dxa"/>
            <w:shd w:val="clear" w:color="auto" w:fill="92D050"/>
            <w:vAlign w:val="center"/>
          </w:tcPr>
          <w:p w14:paraId="4C3B7A99" w14:textId="77777777" w:rsidR="006E5E09" w:rsidRPr="004B639C" w:rsidRDefault="006E5E09" w:rsidP="00E02FFA">
            <w:pPr>
              <w:widowControl w:val="0"/>
              <w:autoSpaceDE w:val="0"/>
              <w:autoSpaceDN w:val="0"/>
              <w:adjustRightInd w:val="0"/>
              <w:jc w:val="center"/>
              <w:rPr>
                <w:b/>
                <w:sz w:val="22"/>
                <w:szCs w:val="22"/>
              </w:rPr>
            </w:pPr>
            <w:r w:rsidRPr="004B639C">
              <w:rPr>
                <w:b/>
                <w:sz w:val="22"/>
                <w:szCs w:val="22"/>
              </w:rPr>
              <w:t>raksturojums</w:t>
            </w:r>
          </w:p>
        </w:tc>
        <w:tc>
          <w:tcPr>
            <w:tcW w:w="2693" w:type="dxa"/>
            <w:shd w:val="clear" w:color="auto" w:fill="92D050"/>
            <w:vAlign w:val="center"/>
          </w:tcPr>
          <w:p w14:paraId="20DB18AD" w14:textId="77777777" w:rsidR="006E5E09" w:rsidRPr="004B639C" w:rsidRDefault="006E5E09" w:rsidP="00E02FFA">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6E5E09" w:rsidRPr="004B639C" w14:paraId="13C0C213" w14:textId="77777777" w:rsidTr="00357972">
        <w:trPr>
          <w:trHeight w:val="238"/>
        </w:trPr>
        <w:tc>
          <w:tcPr>
            <w:tcW w:w="512" w:type="dxa"/>
            <w:shd w:val="clear" w:color="auto" w:fill="auto"/>
          </w:tcPr>
          <w:p w14:paraId="0959F8AF"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1.</w:t>
            </w:r>
          </w:p>
        </w:tc>
        <w:tc>
          <w:tcPr>
            <w:tcW w:w="1535" w:type="dxa"/>
          </w:tcPr>
          <w:p w14:paraId="5BA61A2E"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0E4730EE"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5C2CC23F"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3C24D609"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6C33E75E"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505B9086" w14:textId="77777777" w:rsidTr="00357972">
        <w:trPr>
          <w:trHeight w:val="246"/>
        </w:trPr>
        <w:tc>
          <w:tcPr>
            <w:tcW w:w="512" w:type="dxa"/>
            <w:shd w:val="clear" w:color="auto" w:fill="auto"/>
          </w:tcPr>
          <w:p w14:paraId="64E216C9"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2.</w:t>
            </w:r>
          </w:p>
        </w:tc>
        <w:tc>
          <w:tcPr>
            <w:tcW w:w="1535" w:type="dxa"/>
          </w:tcPr>
          <w:p w14:paraId="50910C96"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679CC216"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03CEBFE8"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2DA4C8B3"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25B45551"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04793A23" w14:textId="77777777" w:rsidTr="00357972">
        <w:trPr>
          <w:trHeight w:val="238"/>
        </w:trPr>
        <w:tc>
          <w:tcPr>
            <w:tcW w:w="512" w:type="dxa"/>
            <w:shd w:val="clear" w:color="auto" w:fill="auto"/>
          </w:tcPr>
          <w:p w14:paraId="63C43527"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3.</w:t>
            </w:r>
          </w:p>
        </w:tc>
        <w:tc>
          <w:tcPr>
            <w:tcW w:w="1535" w:type="dxa"/>
          </w:tcPr>
          <w:p w14:paraId="7937F627"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72EB1FF7"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413632DA"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5749B33B"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416DB6B3"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14E8046C" w14:textId="77777777" w:rsidTr="00357972">
        <w:trPr>
          <w:trHeight w:val="246"/>
        </w:trPr>
        <w:tc>
          <w:tcPr>
            <w:tcW w:w="512" w:type="dxa"/>
            <w:shd w:val="clear" w:color="auto" w:fill="auto"/>
          </w:tcPr>
          <w:p w14:paraId="39B7F0B6"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w:t>
            </w:r>
          </w:p>
        </w:tc>
        <w:tc>
          <w:tcPr>
            <w:tcW w:w="1535" w:type="dxa"/>
          </w:tcPr>
          <w:p w14:paraId="609A3F18"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187378C7"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20ED23D7"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4484B5C3"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323DDEB2" w14:textId="77777777" w:rsidR="006E5E09" w:rsidRPr="004B639C" w:rsidRDefault="006E5E09" w:rsidP="00E02FFA">
            <w:pPr>
              <w:widowControl w:val="0"/>
              <w:autoSpaceDE w:val="0"/>
              <w:autoSpaceDN w:val="0"/>
              <w:adjustRightInd w:val="0"/>
              <w:ind w:hanging="720"/>
              <w:jc w:val="both"/>
              <w:rPr>
                <w:sz w:val="24"/>
                <w:szCs w:val="24"/>
              </w:rPr>
            </w:pPr>
          </w:p>
        </w:tc>
      </w:tr>
    </w:tbl>
    <w:p w14:paraId="23FE5BCF" w14:textId="4A1CE0B5" w:rsidR="001B6351" w:rsidRPr="004B639C" w:rsidRDefault="001B6351" w:rsidP="001B6351">
      <w:pPr>
        <w:widowControl w:val="0"/>
        <w:autoSpaceDE w:val="0"/>
        <w:autoSpaceDN w:val="0"/>
        <w:adjustRightInd w:val="0"/>
        <w:jc w:val="both"/>
        <w:rPr>
          <w:sz w:val="24"/>
          <w:szCs w:val="24"/>
        </w:rPr>
      </w:pPr>
      <w:r w:rsidRPr="004B639C">
        <w:rPr>
          <w:i/>
          <w:sz w:val="24"/>
          <w:szCs w:val="24"/>
        </w:rPr>
        <w:t xml:space="preserve">*Gadījumā, ja </w:t>
      </w:r>
      <w:r w:rsidR="006E5E09">
        <w:rPr>
          <w:i/>
          <w:sz w:val="24"/>
          <w:szCs w:val="24"/>
        </w:rPr>
        <w:t>Līguma</w:t>
      </w:r>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57C77EAD" w14:textId="77777777" w:rsidR="00271170" w:rsidRPr="00B40E4E" w:rsidRDefault="00271170" w:rsidP="00AE3EE4">
      <w:pPr>
        <w:widowControl w:val="0"/>
        <w:autoSpaceDE w:val="0"/>
        <w:autoSpaceDN w:val="0"/>
        <w:adjustRightInd w:val="0"/>
        <w:ind w:hanging="720"/>
        <w:rPr>
          <w:i/>
          <w:sz w:val="24"/>
          <w:szCs w:val="24"/>
        </w:rPr>
      </w:pPr>
    </w:p>
    <w:p w14:paraId="1B539AED" w14:textId="77777777" w:rsidR="00271170" w:rsidRPr="00B40E4E" w:rsidRDefault="00271170" w:rsidP="00AE3EE4">
      <w:pPr>
        <w:widowControl w:val="0"/>
        <w:autoSpaceDE w:val="0"/>
        <w:autoSpaceDN w:val="0"/>
        <w:adjustRightInd w:val="0"/>
        <w:ind w:hanging="720"/>
        <w:rPr>
          <w:i/>
          <w:sz w:val="24"/>
          <w:szCs w:val="24"/>
        </w:rPr>
      </w:pPr>
    </w:p>
    <w:p w14:paraId="1C8A4C5A" w14:textId="196EDCF6" w:rsidR="006E5E09" w:rsidRDefault="006E5E09" w:rsidP="006E5E09">
      <w:pPr>
        <w:pStyle w:val="Nosaukums"/>
        <w:widowControl w:val="0"/>
        <w:kinsoku w:val="0"/>
        <w:overflowPunct w:val="0"/>
        <w:autoSpaceDE w:val="0"/>
        <w:autoSpaceDN w:val="0"/>
        <w:adjustRightInd w:val="0"/>
        <w:snapToGrid w:val="0"/>
        <w:ind w:firstLine="720"/>
        <w:jc w:val="both"/>
        <w:rPr>
          <w:rFonts w:ascii="Times New Roman" w:hAnsi="Times New Roman"/>
          <w:sz w:val="24"/>
          <w:szCs w:val="24"/>
        </w:rPr>
      </w:pPr>
      <w:r w:rsidRPr="001B6351">
        <w:rPr>
          <w:rFonts w:ascii="Times New Roman" w:hAnsi="Times New Roman"/>
          <w:sz w:val="24"/>
          <w:szCs w:val="24"/>
        </w:rPr>
        <w:t xml:space="preserve">Parakstot šo apliecinājumu, </w:t>
      </w:r>
      <w:r w:rsidRPr="001B6351">
        <w:rPr>
          <w:rFonts w:ascii="Times New Roman" w:hAnsi="Times New Roman"/>
          <w:i/>
          <w:sz w:val="24"/>
          <w:szCs w:val="24"/>
        </w:rPr>
        <w:t>__________________(apakšuzņēmēja nosaukums)</w:t>
      </w:r>
      <w:r w:rsidRPr="001B6351">
        <w:rPr>
          <w:rFonts w:ascii="Times New Roman" w:hAnsi="Times New Roman"/>
          <w:sz w:val="24"/>
          <w:szCs w:val="24"/>
        </w:rPr>
        <w:t xml:space="preserve"> apliecina, ka ir informēts un piedalīsies </w:t>
      </w:r>
      <w:r>
        <w:rPr>
          <w:rFonts w:ascii="Times New Roman" w:hAnsi="Times New Roman"/>
          <w:sz w:val="24"/>
          <w:szCs w:val="24"/>
        </w:rPr>
        <w:t>Līguma</w:t>
      </w:r>
      <w:r w:rsidRPr="001B6351">
        <w:rPr>
          <w:rFonts w:ascii="Times New Roman" w:hAnsi="Times New Roman"/>
          <w:sz w:val="24"/>
          <w:szCs w:val="24"/>
        </w:rPr>
        <w:t xml:space="preserve"> izpildē kā apakšuzņēmējs, gadījumā, ja pretendentam __________ </w:t>
      </w:r>
      <w:r w:rsidRPr="001B6351">
        <w:rPr>
          <w:rFonts w:ascii="Times New Roman" w:hAnsi="Times New Roman"/>
          <w:i/>
          <w:sz w:val="24"/>
          <w:szCs w:val="24"/>
        </w:rPr>
        <w:t>(pretendenta nosaukums</w:t>
      </w:r>
      <w:r w:rsidRPr="001B6351">
        <w:rPr>
          <w:rFonts w:ascii="Times New Roman" w:hAnsi="Times New Roman"/>
          <w:sz w:val="24"/>
          <w:szCs w:val="24"/>
        </w:rPr>
        <w:t xml:space="preserve">) tiks piešķirtas tiesības slēgt </w:t>
      </w:r>
      <w:r>
        <w:rPr>
          <w:rFonts w:ascii="Times New Roman" w:hAnsi="Times New Roman"/>
          <w:sz w:val="24"/>
          <w:szCs w:val="24"/>
        </w:rPr>
        <w:t>Līgumu.</w:t>
      </w:r>
    </w:p>
    <w:p w14:paraId="716B3509" w14:textId="77777777" w:rsidR="00271170" w:rsidRPr="00B40E4E" w:rsidRDefault="00271170" w:rsidP="00AE3EE4">
      <w:pPr>
        <w:widowControl w:val="0"/>
        <w:autoSpaceDE w:val="0"/>
        <w:autoSpaceDN w:val="0"/>
        <w:adjustRightInd w:val="0"/>
        <w:ind w:hanging="720"/>
        <w:rPr>
          <w:i/>
          <w:sz w:val="24"/>
          <w:szCs w:val="24"/>
        </w:rPr>
      </w:pPr>
    </w:p>
    <w:p w14:paraId="38DE8A4A"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4C6C01A3"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6687B25D"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3C36F88F" w14:textId="77777777" w:rsidR="005710A8" w:rsidRDefault="005710A8" w:rsidP="00EE7C7D">
      <w:pPr>
        <w:pStyle w:val="Nosaukums"/>
        <w:widowControl w:val="0"/>
        <w:kinsoku w:val="0"/>
        <w:overflowPunct w:val="0"/>
        <w:autoSpaceDE w:val="0"/>
        <w:autoSpaceDN w:val="0"/>
        <w:adjustRightInd w:val="0"/>
        <w:snapToGrid w:val="0"/>
        <w:jc w:val="left"/>
        <w:rPr>
          <w:rFonts w:ascii="Times New Roman" w:hAnsi="Times New Roman"/>
          <w:sz w:val="24"/>
          <w:szCs w:val="24"/>
        </w:rPr>
        <w:sectPr w:rsidR="005710A8" w:rsidSect="0056547C">
          <w:pgSz w:w="11906" w:h="16838" w:code="9"/>
          <w:pgMar w:top="1134" w:right="1134" w:bottom="1134" w:left="1701" w:header="709" w:footer="709" w:gutter="0"/>
          <w:pgNumType w:start="1"/>
          <w:cols w:space="708"/>
          <w:titlePg/>
          <w:docGrid w:linePitch="360"/>
        </w:sectPr>
      </w:pPr>
      <w:bookmarkStart w:id="27" w:name="_Toc412580024"/>
    </w:p>
    <w:p w14:paraId="6D6DB2FB" w14:textId="59334039" w:rsidR="00053830" w:rsidRPr="00B40E4E" w:rsidRDefault="001311BD" w:rsidP="000E67A2">
      <w:pPr>
        <w:pStyle w:val="Nosaukums"/>
        <w:widowControl w:val="0"/>
        <w:kinsoku w:val="0"/>
        <w:overflowPunct w:val="0"/>
        <w:autoSpaceDE w:val="0"/>
        <w:autoSpaceDN w:val="0"/>
        <w:adjustRightInd w:val="0"/>
        <w:snapToGrid w:val="0"/>
        <w:ind w:left="4395" w:right="-285" w:firstLine="284"/>
        <w:jc w:val="right"/>
        <w:rPr>
          <w:rFonts w:ascii="Times New Roman" w:hAnsi="Times New Roman"/>
          <w:sz w:val="24"/>
          <w:szCs w:val="24"/>
        </w:rPr>
      </w:pPr>
      <w:r>
        <w:rPr>
          <w:rFonts w:ascii="Times New Roman" w:hAnsi="Times New Roman"/>
          <w:sz w:val="24"/>
          <w:szCs w:val="24"/>
        </w:rPr>
        <w:lastRenderedPageBreak/>
        <w:t>5</w:t>
      </w:r>
      <w:r w:rsidR="00053830" w:rsidRPr="00B40E4E">
        <w:rPr>
          <w:rFonts w:ascii="Times New Roman" w:hAnsi="Times New Roman"/>
          <w:sz w:val="24"/>
          <w:szCs w:val="24"/>
        </w:rPr>
        <w:t>.pielikums</w:t>
      </w:r>
    </w:p>
    <w:p w14:paraId="32D38FAF" w14:textId="396DCCA7" w:rsidR="00053830" w:rsidRDefault="00053830" w:rsidP="000E67A2">
      <w:pPr>
        <w:widowControl w:val="0"/>
        <w:kinsoku w:val="0"/>
        <w:overflowPunct w:val="0"/>
        <w:autoSpaceDE w:val="0"/>
        <w:autoSpaceDN w:val="0"/>
        <w:adjustRightInd w:val="0"/>
        <w:snapToGrid w:val="0"/>
        <w:ind w:left="4678" w:right="-285"/>
        <w:jc w:val="right"/>
        <w:rPr>
          <w:sz w:val="24"/>
          <w:szCs w:val="24"/>
        </w:rPr>
      </w:pPr>
      <w:r w:rsidRPr="00B40E4E">
        <w:rPr>
          <w:sz w:val="24"/>
          <w:szCs w:val="24"/>
        </w:rPr>
        <w:t>Atklātā konkursa</w:t>
      </w:r>
      <w:r w:rsidR="00CA21C2" w:rsidRPr="00B40E4E">
        <w:rPr>
          <w:bCs/>
          <w:sz w:val="24"/>
          <w:szCs w:val="24"/>
        </w:rPr>
        <w:t xml:space="preserve"> </w:t>
      </w:r>
      <w:r w:rsidRPr="00B40E4E">
        <w:rPr>
          <w:sz w:val="24"/>
          <w:szCs w:val="24"/>
        </w:rPr>
        <w:t>nolikumam</w:t>
      </w:r>
    </w:p>
    <w:p w14:paraId="4450F47D" w14:textId="73A7802E" w:rsidR="004D13DA" w:rsidRDefault="004D13DA" w:rsidP="000E67A2">
      <w:pPr>
        <w:widowControl w:val="0"/>
        <w:kinsoku w:val="0"/>
        <w:overflowPunct w:val="0"/>
        <w:autoSpaceDE w:val="0"/>
        <w:autoSpaceDN w:val="0"/>
        <w:adjustRightInd w:val="0"/>
        <w:snapToGrid w:val="0"/>
        <w:ind w:left="4678" w:right="-285"/>
        <w:jc w:val="right"/>
        <w:rPr>
          <w:bCs/>
          <w:sz w:val="24"/>
          <w:szCs w:val="24"/>
        </w:rPr>
      </w:pPr>
    </w:p>
    <w:p w14:paraId="5B92387C" w14:textId="77777777" w:rsidR="009B37C4" w:rsidRPr="00F63DBC" w:rsidRDefault="009B37C4" w:rsidP="009B37C4">
      <w:pPr>
        <w:jc w:val="center"/>
        <w:rPr>
          <w:b/>
          <w:sz w:val="24"/>
          <w:szCs w:val="24"/>
        </w:rPr>
      </w:pPr>
      <w:r w:rsidRPr="00005F64">
        <w:rPr>
          <w:b/>
          <w:sz w:val="24"/>
          <w:szCs w:val="24"/>
        </w:rPr>
        <w:t>VISPĀRĪGĀ VIENOŠANĀS</w:t>
      </w:r>
    </w:p>
    <w:p w14:paraId="138DCBD6" w14:textId="77777777" w:rsidR="009B37C4" w:rsidRPr="00086588" w:rsidRDefault="009B37C4" w:rsidP="009B37C4">
      <w:pPr>
        <w:rPr>
          <w:b/>
          <w:sz w:val="28"/>
          <w:szCs w:val="28"/>
          <w:highlight w:val="yellow"/>
        </w:rPr>
      </w:pPr>
    </w:p>
    <w:p w14:paraId="41D17B9A" w14:textId="77777777" w:rsidR="009B37C4" w:rsidRPr="00FF257A" w:rsidRDefault="009B37C4" w:rsidP="009B37C4">
      <w:pPr>
        <w:spacing w:after="60"/>
        <w:jc w:val="right"/>
        <w:rPr>
          <w:i/>
          <w:iCs/>
          <w:sz w:val="24"/>
          <w:szCs w:val="24"/>
          <w:shd w:val="clear" w:color="auto" w:fill="FFFFFF"/>
        </w:rPr>
      </w:pPr>
      <w:r w:rsidRPr="00FF257A">
        <w:rPr>
          <w:sz w:val="24"/>
          <w:szCs w:val="24"/>
        </w:rPr>
        <w:t xml:space="preserve">Rīgā, </w:t>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Pr>
          <w:sz w:val="24"/>
          <w:szCs w:val="24"/>
        </w:rPr>
        <w:t xml:space="preserve">        </w:t>
      </w:r>
      <w:r>
        <w:rPr>
          <w:i/>
          <w:iCs/>
          <w:sz w:val="24"/>
          <w:szCs w:val="24"/>
          <w:shd w:val="clear" w:color="auto" w:fill="FFFFFF"/>
        </w:rPr>
        <w:t>Vienošanās</w:t>
      </w:r>
      <w:r w:rsidRPr="00FF257A">
        <w:rPr>
          <w:i/>
          <w:iCs/>
          <w:sz w:val="24"/>
          <w:szCs w:val="24"/>
          <w:shd w:val="clear" w:color="auto" w:fill="FFFFFF"/>
        </w:rPr>
        <w:t> parakstīšanas datums ir pēdējā pievienotā</w:t>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t xml:space="preserve">                              droša elektroniskā paraksta un tā laika zīmoga datums</w:t>
      </w:r>
    </w:p>
    <w:p w14:paraId="1C7F98E4" w14:textId="77777777" w:rsidR="009B37C4" w:rsidRPr="00B40E4E" w:rsidRDefault="009B37C4" w:rsidP="009B37C4">
      <w:pPr>
        <w:spacing w:before="60" w:after="60"/>
        <w:jc w:val="both"/>
        <w:rPr>
          <w:sz w:val="24"/>
          <w:szCs w:val="24"/>
        </w:rPr>
      </w:pPr>
    </w:p>
    <w:p w14:paraId="6619236A" w14:textId="77777777" w:rsidR="009B37C4" w:rsidRPr="00B40E4E" w:rsidRDefault="009B37C4" w:rsidP="009B37C4">
      <w:pPr>
        <w:tabs>
          <w:tab w:val="left" w:pos="6660"/>
          <w:tab w:val="left" w:pos="6840"/>
          <w:tab w:val="left" w:pos="6930"/>
        </w:tabs>
        <w:spacing w:before="60" w:after="60"/>
        <w:ind w:firstLine="720"/>
        <w:jc w:val="both"/>
        <w:rPr>
          <w:sz w:val="24"/>
          <w:szCs w:val="24"/>
        </w:rPr>
      </w:pPr>
      <w:r w:rsidRPr="000E67A2">
        <w:rPr>
          <w:b/>
          <w:iCs/>
          <w:sz w:val="24"/>
          <w:szCs w:val="24"/>
        </w:rPr>
        <w:t>Valsts ugunsdzēsības un glābšanas dienests</w:t>
      </w:r>
      <w:r w:rsidRPr="000E67A2">
        <w:rPr>
          <w:iCs/>
          <w:sz w:val="24"/>
          <w:szCs w:val="24"/>
        </w:rPr>
        <w:t>,</w:t>
      </w:r>
      <w:r>
        <w:rPr>
          <w:iCs/>
          <w:sz w:val="24"/>
          <w:szCs w:val="24"/>
        </w:rPr>
        <w:t xml:space="preserve"> reģistrācijas numurs </w:t>
      </w:r>
      <w:r w:rsidRPr="00B40E4E">
        <w:rPr>
          <w:i/>
          <w:sz w:val="24"/>
          <w:szCs w:val="24"/>
        </w:rPr>
        <w:t>&lt;reģistrācijas numurs&gt;</w:t>
      </w:r>
      <w:r w:rsidRPr="00B40E4E">
        <w:rPr>
          <w:sz w:val="24"/>
          <w:szCs w:val="24"/>
        </w:rPr>
        <w:t xml:space="preserve"> </w:t>
      </w:r>
      <w:r>
        <w:rPr>
          <w:sz w:val="24"/>
          <w:szCs w:val="24"/>
        </w:rPr>
        <w:t>(</w:t>
      </w:r>
      <w:r w:rsidRPr="00B40E4E">
        <w:rPr>
          <w:sz w:val="24"/>
          <w:szCs w:val="24"/>
        </w:rPr>
        <w:t xml:space="preserve">turpmāk – </w:t>
      </w:r>
      <w:r w:rsidRPr="00B40E4E">
        <w:rPr>
          <w:b/>
          <w:sz w:val="24"/>
          <w:szCs w:val="24"/>
        </w:rPr>
        <w:t>Pasūtītājs</w:t>
      </w:r>
      <w:r w:rsidRPr="000E67A2">
        <w:rPr>
          <w:bCs/>
          <w:sz w:val="24"/>
          <w:szCs w:val="24"/>
        </w:rPr>
        <w:t>)</w:t>
      </w:r>
      <w:r>
        <w:rPr>
          <w:bCs/>
          <w:sz w:val="24"/>
          <w:szCs w:val="24"/>
        </w:rPr>
        <w:t xml:space="preserve">, </w:t>
      </w:r>
      <w:r w:rsidRPr="00B40E4E">
        <w:rPr>
          <w:sz w:val="24"/>
          <w:szCs w:val="24"/>
        </w:rPr>
        <w:t>tā &lt;</w:t>
      </w:r>
      <w:proofErr w:type="spellStart"/>
      <w:r w:rsidRPr="00B40E4E">
        <w:rPr>
          <w:i/>
          <w:sz w:val="24"/>
          <w:szCs w:val="24"/>
        </w:rPr>
        <w:t>paraksttiesīgā</w:t>
      </w:r>
      <w:proofErr w:type="spellEnd"/>
      <w:r w:rsidRPr="00B40E4E">
        <w:rPr>
          <w:i/>
          <w:sz w:val="24"/>
          <w:szCs w:val="24"/>
        </w:rPr>
        <w:t xml:space="preserve"> persona&gt;</w:t>
      </w:r>
      <w:r w:rsidRPr="00B40E4E">
        <w:rPr>
          <w:sz w:val="24"/>
          <w:szCs w:val="24"/>
        </w:rPr>
        <w:t xml:space="preserve">, kurš rīkojas uz </w:t>
      </w:r>
      <w:r w:rsidRPr="00B40E4E">
        <w:rPr>
          <w:i/>
          <w:sz w:val="24"/>
          <w:szCs w:val="24"/>
        </w:rPr>
        <w:t>&lt;pilnvarojošā dokumenta nosaukums&gt;</w:t>
      </w:r>
      <w:r w:rsidRPr="00B40E4E">
        <w:rPr>
          <w:sz w:val="24"/>
          <w:szCs w:val="24"/>
        </w:rPr>
        <w:t xml:space="preserve"> pamata, no vienas puses, un</w:t>
      </w:r>
    </w:p>
    <w:p w14:paraId="6D708960" w14:textId="77777777" w:rsidR="009B37C4" w:rsidRPr="00B40E4E" w:rsidRDefault="009B37C4" w:rsidP="009B37C4">
      <w:pPr>
        <w:spacing w:before="60" w:after="60"/>
        <w:ind w:firstLine="630"/>
        <w:jc w:val="both"/>
        <w:rPr>
          <w:sz w:val="24"/>
          <w:szCs w:val="24"/>
        </w:rPr>
      </w:pPr>
      <w:r w:rsidRPr="00B40E4E">
        <w:rPr>
          <w:b/>
          <w:i/>
          <w:sz w:val="24"/>
          <w:szCs w:val="24"/>
        </w:rPr>
        <w:t>&lt;Atklātā konkursa uzvarētāja nosaukums&gt;</w:t>
      </w:r>
      <w:r w:rsidRPr="00B40E4E">
        <w:rPr>
          <w:i/>
          <w:sz w:val="24"/>
          <w:szCs w:val="24"/>
        </w:rPr>
        <w:t xml:space="preserve">, </w:t>
      </w:r>
      <w:r w:rsidRPr="00B40E4E">
        <w:rPr>
          <w:sz w:val="24"/>
          <w:szCs w:val="24"/>
        </w:rPr>
        <w:t>reģistrācijas numurs</w:t>
      </w:r>
      <w:r w:rsidRPr="00B40E4E">
        <w:rPr>
          <w:i/>
          <w:sz w:val="24"/>
          <w:szCs w:val="24"/>
        </w:rPr>
        <w:t xml:space="preserve"> &lt;reģistrācijas numurs&gt;, </w:t>
      </w:r>
      <w:r w:rsidRPr="00B40E4E">
        <w:rPr>
          <w:sz w:val="24"/>
          <w:szCs w:val="24"/>
        </w:rPr>
        <w:t xml:space="preserve">(turpmāk – </w:t>
      </w:r>
      <w:r w:rsidRPr="009B2C86">
        <w:rPr>
          <w:b/>
          <w:sz w:val="24"/>
          <w:szCs w:val="24"/>
        </w:rPr>
        <w:t>Piegādātājs</w:t>
      </w:r>
      <w:r w:rsidRPr="00B40E4E">
        <w:rPr>
          <w:sz w:val="24"/>
          <w:szCs w:val="24"/>
        </w:rPr>
        <w:t xml:space="preserve">) tās </w:t>
      </w:r>
      <w:r w:rsidRPr="00B40E4E">
        <w:rPr>
          <w:i/>
          <w:sz w:val="24"/>
          <w:szCs w:val="24"/>
        </w:rPr>
        <w:t>&lt;</w:t>
      </w:r>
      <w:proofErr w:type="spellStart"/>
      <w:r w:rsidRPr="00B40E4E">
        <w:rPr>
          <w:i/>
          <w:sz w:val="24"/>
          <w:szCs w:val="24"/>
        </w:rPr>
        <w:t>paraksttiesīgās</w:t>
      </w:r>
      <w:proofErr w:type="spellEnd"/>
      <w:r w:rsidRPr="00B40E4E">
        <w:rPr>
          <w:i/>
          <w:sz w:val="24"/>
          <w:szCs w:val="24"/>
        </w:rPr>
        <w:t xml:space="preserve"> personas amats vārds uzvārds&gt;</w:t>
      </w:r>
      <w:r w:rsidRPr="00B40E4E">
        <w:rPr>
          <w:sz w:val="24"/>
          <w:szCs w:val="24"/>
        </w:rPr>
        <w:t xml:space="preserve"> personā, kurš rīkojas saskaņā ar </w:t>
      </w:r>
      <w:r w:rsidRPr="00B40E4E">
        <w:rPr>
          <w:i/>
          <w:sz w:val="24"/>
          <w:szCs w:val="24"/>
        </w:rPr>
        <w:t>&lt;pilnvarojošā dokumenta nosaukums&gt;</w:t>
      </w:r>
      <w:r w:rsidRPr="00B40E4E">
        <w:rPr>
          <w:sz w:val="24"/>
          <w:szCs w:val="24"/>
        </w:rPr>
        <w:t>, no otras puses, abi kopā turpmāk tekstā saukti par Pusēm vai katra atsevišķi par Pusi,</w:t>
      </w:r>
    </w:p>
    <w:p w14:paraId="115308FC" w14:textId="201C01DF" w:rsidR="009B37C4" w:rsidRPr="00B40E4E" w:rsidRDefault="009B37C4" w:rsidP="009B37C4">
      <w:pPr>
        <w:pStyle w:val="Pamattekstsaratkpi"/>
        <w:spacing w:before="60" w:after="60"/>
        <w:ind w:left="0" w:firstLine="630"/>
        <w:jc w:val="both"/>
        <w:rPr>
          <w:sz w:val="24"/>
          <w:szCs w:val="24"/>
        </w:rPr>
      </w:pPr>
      <w:r w:rsidRPr="00B40E4E">
        <w:rPr>
          <w:sz w:val="24"/>
          <w:szCs w:val="24"/>
        </w:rPr>
        <w:t>pamatojoties uz Valsts ugunsdzēsības un glābšanas dienesta rīkotā atklāta konkursa “</w:t>
      </w:r>
      <w:r w:rsidRPr="00E07C4D">
        <w:rPr>
          <w:noProof/>
          <w:sz w:val="24"/>
          <w:szCs w:val="24"/>
        </w:rPr>
        <w:t>Ugunsdzēsēju glābēju individuālo aizsardzības un speciālo līdzekļu piegāde (uz diviem gadiem)</w:t>
      </w:r>
      <w:r w:rsidRPr="00B40E4E">
        <w:rPr>
          <w:sz w:val="24"/>
          <w:szCs w:val="24"/>
        </w:rPr>
        <w:t>” (iepirkuma identifikācijas numurs IeM VUGD 202</w:t>
      </w:r>
      <w:r>
        <w:rPr>
          <w:sz w:val="24"/>
          <w:szCs w:val="24"/>
        </w:rPr>
        <w:t>6</w:t>
      </w:r>
      <w:r w:rsidRPr="00B40E4E">
        <w:rPr>
          <w:sz w:val="24"/>
          <w:szCs w:val="24"/>
        </w:rPr>
        <w:t>/</w:t>
      </w:r>
      <w:r>
        <w:rPr>
          <w:sz w:val="24"/>
          <w:szCs w:val="24"/>
        </w:rPr>
        <w:t>36</w:t>
      </w:r>
      <w:r w:rsidRPr="00B40E4E">
        <w:rPr>
          <w:sz w:val="24"/>
          <w:szCs w:val="24"/>
        </w:rPr>
        <w:t xml:space="preserve">) (turpmāk – </w:t>
      </w:r>
      <w:r w:rsidRPr="009B2C86">
        <w:rPr>
          <w:b/>
          <w:sz w:val="24"/>
          <w:szCs w:val="24"/>
        </w:rPr>
        <w:t>Konkurss</w:t>
      </w:r>
      <w:r w:rsidRPr="00B40E4E">
        <w:rPr>
          <w:sz w:val="24"/>
          <w:szCs w:val="24"/>
        </w:rPr>
        <w:t xml:space="preserve">) rezultātiem, noslēdz Vispārīgo vienošanos, (turpmāk – </w:t>
      </w:r>
      <w:r w:rsidRPr="009B2C86">
        <w:rPr>
          <w:b/>
          <w:iCs/>
          <w:sz w:val="24"/>
          <w:szCs w:val="24"/>
        </w:rPr>
        <w:t>Vienošanās</w:t>
      </w:r>
      <w:r w:rsidRPr="00120BBE">
        <w:rPr>
          <w:iCs/>
          <w:sz w:val="24"/>
          <w:szCs w:val="24"/>
        </w:rPr>
        <w:t>)</w:t>
      </w:r>
      <w:r w:rsidRPr="00B40E4E">
        <w:rPr>
          <w:iCs/>
          <w:sz w:val="24"/>
          <w:szCs w:val="24"/>
        </w:rPr>
        <w:t>,</w:t>
      </w:r>
      <w:r w:rsidRPr="00B40E4E">
        <w:rPr>
          <w:sz w:val="24"/>
          <w:szCs w:val="24"/>
        </w:rPr>
        <w:t xml:space="preserve"> par turpmāk minēto:</w:t>
      </w:r>
    </w:p>
    <w:p w14:paraId="398C6E9C" w14:textId="77777777" w:rsidR="009B37C4" w:rsidRPr="00B40E4E" w:rsidRDefault="009B37C4" w:rsidP="009B37C4">
      <w:pPr>
        <w:pStyle w:val="Sarakstarindkopa"/>
        <w:keepNext/>
        <w:widowControl w:val="0"/>
        <w:numPr>
          <w:ilvl w:val="0"/>
          <w:numId w:val="15"/>
        </w:numPr>
        <w:tabs>
          <w:tab w:val="clear" w:pos="420"/>
          <w:tab w:val="num" w:pos="180"/>
        </w:tabs>
        <w:spacing w:before="60" w:after="60"/>
        <w:ind w:left="0" w:firstLine="0"/>
        <w:jc w:val="center"/>
        <w:rPr>
          <w:rFonts w:ascii="Times New Roman" w:hAnsi="Times New Roman"/>
          <w:b/>
          <w:sz w:val="24"/>
          <w:szCs w:val="24"/>
        </w:rPr>
      </w:pPr>
      <w:r w:rsidRPr="00B40E4E">
        <w:rPr>
          <w:rFonts w:ascii="Times New Roman" w:hAnsi="Times New Roman"/>
          <w:b/>
          <w:sz w:val="24"/>
          <w:szCs w:val="24"/>
        </w:rPr>
        <w:t xml:space="preserve"> Vispārīgās vienošanās priekšmets</w:t>
      </w:r>
    </w:p>
    <w:p w14:paraId="5B7C1FF3" w14:textId="77777777" w:rsidR="009B37C4" w:rsidRDefault="009B37C4" w:rsidP="009B37C4">
      <w:pPr>
        <w:numPr>
          <w:ilvl w:val="1"/>
          <w:numId w:val="15"/>
        </w:numPr>
        <w:tabs>
          <w:tab w:val="clear" w:pos="720"/>
        </w:tabs>
        <w:spacing w:after="120"/>
        <w:ind w:left="720" w:hanging="720"/>
        <w:jc w:val="both"/>
        <w:rPr>
          <w:sz w:val="24"/>
          <w:szCs w:val="24"/>
        </w:rPr>
      </w:pPr>
      <w:r w:rsidRPr="0071002C">
        <w:rPr>
          <w:sz w:val="24"/>
          <w:szCs w:val="24"/>
        </w:rPr>
        <w:t xml:space="preserve">Vienošanās nosaka kārtību, kādā Pasūtītājs </w:t>
      </w:r>
      <w:proofErr w:type="spellStart"/>
      <w:r w:rsidRPr="0071002C">
        <w:rPr>
          <w:sz w:val="24"/>
          <w:szCs w:val="24"/>
        </w:rPr>
        <w:t>pasūta</w:t>
      </w:r>
      <w:proofErr w:type="spellEnd"/>
      <w:r w:rsidRPr="0071002C">
        <w:rPr>
          <w:sz w:val="24"/>
          <w:szCs w:val="24"/>
        </w:rPr>
        <w:t xml:space="preserve"> un Piegādātājs saskaņā ar Vienošanos, tehnisko specifikāciju un tehnisko piedāvājumu (</w:t>
      </w:r>
      <w:r w:rsidRPr="0071002C">
        <w:rPr>
          <w:iCs/>
          <w:sz w:val="24"/>
          <w:szCs w:val="24"/>
        </w:rPr>
        <w:t>Vienošanās</w:t>
      </w:r>
      <w:r w:rsidRPr="0071002C">
        <w:rPr>
          <w:sz w:val="24"/>
          <w:szCs w:val="24"/>
        </w:rPr>
        <w:t xml:space="preserve"> 1.pielikums) un finanšu piedāvājumā (</w:t>
      </w:r>
      <w:r w:rsidRPr="0071002C">
        <w:rPr>
          <w:iCs/>
          <w:sz w:val="24"/>
          <w:szCs w:val="24"/>
        </w:rPr>
        <w:t>Vienošanās</w:t>
      </w:r>
      <w:r w:rsidRPr="0071002C">
        <w:rPr>
          <w:sz w:val="24"/>
          <w:szCs w:val="24"/>
        </w:rPr>
        <w:t xml:space="preserve"> 2.pielikums) norādītajām cenām, piegādā un nodod Pasūtītājam </w:t>
      </w:r>
      <w:r w:rsidRPr="00524D4B">
        <w:rPr>
          <w:i/>
        </w:rPr>
        <w:t xml:space="preserve">(norāda attiecīgo iepirkuma priekšmeta daļu par kuru slēdz </w:t>
      </w:r>
      <w:r>
        <w:rPr>
          <w:i/>
        </w:rPr>
        <w:t>V</w:t>
      </w:r>
      <w:r w:rsidRPr="00524D4B">
        <w:rPr>
          <w:i/>
        </w:rPr>
        <w:t>ienošanos)</w:t>
      </w:r>
      <w:r w:rsidRPr="0071002C">
        <w:rPr>
          <w:sz w:val="24"/>
          <w:szCs w:val="24"/>
        </w:rPr>
        <w:t xml:space="preserve">, (turpmāk – </w:t>
      </w:r>
      <w:r w:rsidRPr="00EC02EA">
        <w:rPr>
          <w:b/>
          <w:sz w:val="24"/>
          <w:szCs w:val="24"/>
        </w:rPr>
        <w:t>Preces</w:t>
      </w:r>
      <w:r w:rsidRPr="0071002C">
        <w:rPr>
          <w:sz w:val="24"/>
          <w:szCs w:val="24"/>
        </w:rPr>
        <w:t xml:space="preserve">) vai katra atsevišķi Prece. </w:t>
      </w:r>
    </w:p>
    <w:p w14:paraId="43E29FD8" w14:textId="77777777" w:rsidR="009B37C4" w:rsidRPr="00EC02EA" w:rsidRDefault="009B37C4" w:rsidP="009B37C4">
      <w:pPr>
        <w:numPr>
          <w:ilvl w:val="1"/>
          <w:numId w:val="15"/>
        </w:numPr>
        <w:tabs>
          <w:tab w:val="clear" w:pos="720"/>
        </w:tabs>
        <w:spacing w:after="120"/>
        <w:ind w:left="720" w:hanging="720"/>
        <w:jc w:val="both"/>
        <w:rPr>
          <w:sz w:val="24"/>
          <w:szCs w:val="24"/>
        </w:rPr>
      </w:pPr>
      <w:r w:rsidRPr="00EC02EA">
        <w:rPr>
          <w:sz w:val="24"/>
          <w:szCs w:val="24"/>
        </w:rPr>
        <w:t xml:space="preserve">Pasūtītājs </w:t>
      </w:r>
      <w:proofErr w:type="spellStart"/>
      <w:r w:rsidRPr="00EC02EA">
        <w:rPr>
          <w:sz w:val="24"/>
          <w:szCs w:val="24"/>
        </w:rPr>
        <w:t>pasūta</w:t>
      </w:r>
      <w:proofErr w:type="spellEnd"/>
      <w:r w:rsidRPr="00EC02EA">
        <w:rPr>
          <w:sz w:val="24"/>
          <w:szCs w:val="24"/>
        </w:rPr>
        <w:t xml:space="preserve"> Preci pēc nepieciešamības atsevišķu partiju veidā (turpmāk – Pasūtījums). Pasūtītājam nav pienākums pasūtīt un nopirkt visu tehniskajā specifikācijā un tehniskajā piedāvājumā norādīto Preci, kā arī Pasūtītājam nav pienākums iegādāties Preces par Vienošanās 2.1.</w:t>
      </w:r>
      <w:r>
        <w:rPr>
          <w:sz w:val="24"/>
          <w:szCs w:val="24"/>
        </w:rPr>
        <w:t xml:space="preserve"> </w:t>
      </w:r>
      <w:r w:rsidRPr="00EC02EA">
        <w:rPr>
          <w:sz w:val="24"/>
          <w:szCs w:val="24"/>
        </w:rPr>
        <w:t xml:space="preserve">apakšpunktā norādīto kopējo summu. </w:t>
      </w:r>
    </w:p>
    <w:p w14:paraId="6C984958"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Preces jāpiegādā Rīgas pilsētas robežās, </w:t>
      </w:r>
      <w:r>
        <w:rPr>
          <w:sz w:val="24"/>
          <w:szCs w:val="24"/>
        </w:rPr>
        <w:t xml:space="preserve">konkrētu </w:t>
      </w:r>
      <w:r w:rsidRPr="00B40E4E">
        <w:rPr>
          <w:sz w:val="24"/>
          <w:szCs w:val="24"/>
        </w:rPr>
        <w:t>Preces piegādes vietu iepriekš saskaņojot ar Pasūtītāju.</w:t>
      </w:r>
    </w:p>
    <w:p w14:paraId="2942B21A"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Vienošanās stājas spēkā no Vienošanās parakstīšanas dienas un ir spēkā </w:t>
      </w:r>
      <w:r>
        <w:rPr>
          <w:sz w:val="24"/>
          <w:szCs w:val="24"/>
        </w:rPr>
        <w:t>24</w:t>
      </w:r>
      <w:r w:rsidRPr="00B40E4E">
        <w:rPr>
          <w:sz w:val="24"/>
          <w:szCs w:val="24"/>
        </w:rPr>
        <w:t xml:space="preserve"> (</w:t>
      </w:r>
      <w:r>
        <w:rPr>
          <w:sz w:val="24"/>
          <w:szCs w:val="24"/>
        </w:rPr>
        <w:t>divdesmit četrus</w:t>
      </w:r>
      <w:r w:rsidRPr="00B40E4E">
        <w:rPr>
          <w:sz w:val="24"/>
          <w:szCs w:val="24"/>
        </w:rPr>
        <w:t>) mēnešus vai līdz Vienošanās 2.1.</w:t>
      </w:r>
      <w:r>
        <w:rPr>
          <w:sz w:val="24"/>
          <w:szCs w:val="24"/>
        </w:rPr>
        <w:t xml:space="preserve"> </w:t>
      </w:r>
      <w:r w:rsidRPr="00B40E4E">
        <w:rPr>
          <w:sz w:val="24"/>
          <w:szCs w:val="24"/>
        </w:rPr>
        <w:t>apakšpunktā norādītās kopējās Vienošanās summas sasniegšanai, atkarībā no tā, kurš apstāklis iestājas pirmais.</w:t>
      </w:r>
      <w:r w:rsidRPr="00B40E4E">
        <w:rPr>
          <w:b/>
          <w:sz w:val="24"/>
          <w:szCs w:val="24"/>
        </w:rPr>
        <w:t xml:space="preserve"> </w:t>
      </w:r>
    </w:p>
    <w:p w14:paraId="7EB7501B" w14:textId="77777777" w:rsidR="009B37C4" w:rsidRPr="00B40E4E" w:rsidRDefault="009B37C4" w:rsidP="009B37C4">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t>Vispārīgās vienošanās summa, preces cena un norēķinu kārtība</w:t>
      </w:r>
    </w:p>
    <w:p w14:paraId="598912A5" w14:textId="77777777" w:rsidR="009B37C4" w:rsidRPr="00B40E4E" w:rsidRDefault="009B37C4" w:rsidP="009B37C4">
      <w:pPr>
        <w:numPr>
          <w:ilvl w:val="1"/>
          <w:numId w:val="15"/>
        </w:numPr>
        <w:spacing w:after="120"/>
        <w:ind w:left="720" w:hanging="720"/>
        <w:jc w:val="both"/>
        <w:rPr>
          <w:sz w:val="24"/>
          <w:szCs w:val="24"/>
        </w:rPr>
      </w:pPr>
      <w:r w:rsidRPr="00B40E4E">
        <w:rPr>
          <w:rFonts w:eastAsia="Calibri"/>
          <w:sz w:val="24"/>
          <w:szCs w:val="24"/>
        </w:rPr>
        <w:t>Vienošanās</w:t>
      </w:r>
      <w:r w:rsidRPr="00B40E4E" w:rsidDel="00A02BA5">
        <w:rPr>
          <w:rFonts w:eastAsia="Calibri"/>
          <w:sz w:val="24"/>
          <w:szCs w:val="24"/>
        </w:rPr>
        <w:t xml:space="preserve"> </w:t>
      </w:r>
      <w:r w:rsidRPr="00B40E4E">
        <w:rPr>
          <w:rFonts w:eastAsia="Calibri"/>
          <w:sz w:val="24"/>
          <w:szCs w:val="24"/>
        </w:rPr>
        <w:t xml:space="preserve">kopējā summa </w:t>
      </w:r>
      <w:r w:rsidRPr="00B40E4E">
        <w:rPr>
          <w:rFonts w:eastAsia="Calibri"/>
          <w:i/>
          <w:sz w:val="24"/>
          <w:szCs w:val="24"/>
        </w:rPr>
        <w:t>par (norāda iepirkuma daļu par kuru tiek slēgta Vienošanās)</w:t>
      </w:r>
      <w:r w:rsidRPr="00B40E4E">
        <w:rPr>
          <w:rFonts w:eastAsia="Calibri"/>
          <w:sz w:val="24"/>
          <w:szCs w:val="24"/>
        </w:rPr>
        <w:t xml:space="preserve"> ir EUR </w:t>
      </w:r>
      <w:r w:rsidRPr="00B40E4E">
        <w:rPr>
          <w:rFonts w:eastAsia="Calibri"/>
          <w:i/>
          <w:sz w:val="24"/>
          <w:szCs w:val="24"/>
        </w:rPr>
        <w:t>Vienošanās summa cipariem (Vienošanās suma vārdiem)</w:t>
      </w:r>
      <w:r w:rsidRPr="00B40E4E">
        <w:rPr>
          <w:rFonts w:eastAsia="Calibri"/>
          <w:sz w:val="24"/>
          <w:szCs w:val="24"/>
        </w:rPr>
        <w:t xml:space="preserve"> bez pievienotās vērtības nodokļa, </w:t>
      </w:r>
      <w:r>
        <w:rPr>
          <w:rFonts w:eastAsia="Calibri"/>
          <w:sz w:val="24"/>
          <w:szCs w:val="24"/>
        </w:rPr>
        <w:t>(</w:t>
      </w:r>
      <w:r w:rsidRPr="00B40E4E">
        <w:rPr>
          <w:rFonts w:eastAsia="Calibri"/>
          <w:sz w:val="24"/>
          <w:szCs w:val="24"/>
        </w:rPr>
        <w:t xml:space="preserve">turpmāk </w:t>
      </w:r>
      <w:r w:rsidRPr="009B2C86">
        <w:rPr>
          <w:rFonts w:eastAsia="Calibri"/>
          <w:b/>
          <w:sz w:val="24"/>
          <w:szCs w:val="24"/>
        </w:rPr>
        <w:t>– PVN</w:t>
      </w:r>
      <w:r>
        <w:rPr>
          <w:rFonts w:eastAsia="Calibri"/>
          <w:sz w:val="24"/>
          <w:szCs w:val="24"/>
        </w:rPr>
        <w:t>)</w:t>
      </w:r>
      <w:r w:rsidRPr="00B40E4E">
        <w:rPr>
          <w:rFonts w:eastAsia="Calibri"/>
          <w:sz w:val="24"/>
          <w:szCs w:val="24"/>
        </w:rPr>
        <w:t xml:space="preserve">. </w:t>
      </w:r>
    </w:p>
    <w:p w14:paraId="7A9D2113" w14:textId="77777777" w:rsidR="009B37C4" w:rsidRPr="00B40E4E" w:rsidRDefault="009B37C4" w:rsidP="009B37C4">
      <w:pPr>
        <w:numPr>
          <w:ilvl w:val="1"/>
          <w:numId w:val="15"/>
        </w:numPr>
        <w:spacing w:after="120"/>
        <w:ind w:left="720" w:hanging="720"/>
        <w:jc w:val="both"/>
        <w:rPr>
          <w:sz w:val="24"/>
          <w:szCs w:val="24"/>
        </w:rPr>
      </w:pPr>
      <w:r>
        <w:rPr>
          <w:sz w:val="24"/>
          <w:szCs w:val="24"/>
        </w:rPr>
        <w:t>PVN</w:t>
      </w:r>
      <w:r w:rsidRPr="00B40E4E">
        <w:rPr>
          <w:sz w:val="24"/>
          <w:szCs w:val="24"/>
        </w:rPr>
        <w:t xml:space="preserve"> likme tiek noteikta saskaņā ar Preces piegādes laikā spēkā esošajiem normatīvajiem aktiem.</w:t>
      </w:r>
    </w:p>
    <w:p w14:paraId="790ACDA2"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Preces cena ir noteikta finanšu piedāvājumā (</w:t>
      </w:r>
      <w:r w:rsidRPr="00B40E4E">
        <w:rPr>
          <w:iCs/>
          <w:sz w:val="24"/>
          <w:szCs w:val="24"/>
        </w:rPr>
        <w:t>Vienošanās</w:t>
      </w:r>
      <w:r w:rsidRPr="00B40E4E">
        <w:rPr>
          <w:sz w:val="24"/>
          <w:szCs w:val="24"/>
        </w:rPr>
        <w:t xml:space="preserve"> 2.pielikums) un tā visā Vienošanās darbības laikā nav palielināma. Preces cenā iekļauti nodokļi, izņemot </w:t>
      </w:r>
      <w:r>
        <w:rPr>
          <w:sz w:val="24"/>
          <w:szCs w:val="24"/>
        </w:rPr>
        <w:t>PVN</w:t>
      </w:r>
      <w:r w:rsidRPr="00B40E4E">
        <w:rPr>
          <w:sz w:val="24"/>
          <w:szCs w:val="24"/>
        </w:rPr>
        <w:t>, nodevas un visi Piegādātāja izdevumi, kas saistīti ar tehniskās specifikācijas un tehniskā piedāvājuma pilnībā atbilstošas Preces izgatavošanu, piegādi Vienošanās 1.3. apakšpunktā noteiktajā kārtībā līdz Pasūtītāja norādītajai telpai, garantijas saistību izpildi, kā arī transporta izdevumus, kas saistīti ar Preces piegādi, garantiju un apmaiņu atbilstoši Vienošanas nosacījumiem</w:t>
      </w:r>
      <w:r>
        <w:rPr>
          <w:sz w:val="24"/>
          <w:szCs w:val="24"/>
        </w:rPr>
        <w:t xml:space="preserve">, </w:t>
      </w:r>
      <w:r w:rsidRPr="00D26F28">
        <w:rPr>
          <w:sz w:val="24"/>
          <w:szCs w:val="24"/>
        </w:rPr>
        <w:t>kā arī citas izmaksas, kas saistītas ar Vienošanās izpildi</w:t>
      </w:r>
      <w:r w:rsidRPr="00B40E4E">
        <w:rPr>
          <w:sz w:val="24"/>
          <w:szCs w:val="24"/>
        </w:rPr>
        <w:t>.</w:t>
      </w:r>
    </w:p>
    <w:p w14:paraId="2E7FCA3F"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lastRenderedPageBreak/>
        <w:t>Pasūtītājs apmaksu par saņemtajām precēm veic ne vēlāk kā 30 (trīsdesmit) dienu laikā pēc:</w:t>
      </w:r>
    </w:p>
    <w:p w14:paraId="777E993E" w14:textId="77777777" w:rsidR="009B37C4" w:rsidRPr="004A2EF4" w:rsidRDefault="009B37C4" w:rsidP="009B37C4">
      <w:pPr>
        <w:pStyle w:val="Sarakstarindkopa"/>
        <w:numPr>
          <w:ilvl w:val="2"/>
          <w:numId w:val="15"/>
        </w:numPr>
        <w:tabs>
          <w:tab w:val="left" w:pos="426"/>
          <w:tab w:val="left" w:pos="851"/>
        </w:tabs>
        <w:spacing w:after="0" w:line="240" w:lineRule="auto"/>
        <w:ind w:hanging="3345"/>
        <w:jc w:val="both"/>
        <w:rPr>
          <w:rFonts w:ascii="Times New Roman" w:hAnsi="Times New Roman"/>
          <w:sz w:val="24"/>
          <w:szCs w:val="24"/>
        </w:rPr>
      </w:pPr>
      <w:r>
        <w:rPr>
          <w:rFonts w:ascii="Times New Roman" w:hAnsi="Times New Roman"/>
          <w:sz w:val="24"/>
          <w:szCs w:val="24"/>
        </w:rPr>
        <w:t>Preces piegādes</w:t>
      </w:r>
      <w:r w:rsidRPr="004A2EF4">
        <w:rPr>
          <w:rFonts w:ascii="Times New Roman" w:hAnsi="Times New Roman"/>
          <w:sz w:val="24"/>
          <w:szCs w:val="24"/>
        </w:rPr>
        <w:t>;</w:t>
      </w:r>
    </w:p>
    <w:p w14:paraId="4EC9CEDE" w14:textId="77777777" w:rsidR="009B37C4" w:rsidRPr="0028749D" w:rsidRDefault="009B37C4" w:rsidP="009B37C4">
      <w:pPr>
        <w:pStyle w:val="Sarakstarindkopa"/>
        <w:numPr>
          <w:ilvl w:val="2"/>
          <w:numId w:val="15"/>
        </w:numPr>
        <w:tabs>
          <w:tab w:val="clear" w:pos="1260"/>
          <w:tab w:val="num" w:pos="851"/>
        </w:tabs>
        <w:spacing w:after="0" w:line="240" w:lineRule="auto"/>
        <w:ind w:left="851" w:hanging="851"/>
        <w:jc w:val="both"/>
        <w:rPr>
          <w:rFonts w:ascii="Times New Roman" w:hAnsi="Times New Roman"/>
          <w:sz w:val="24"/>
          <w:szCs w:val="24"/>
        </w:rPr>
      </w:pPr>
      <w:r w:rsidRPr="00F20383">
        <w:rPr>
          <w:rFonts w:ascii="Times New Roman" w:hAnsi="Times New Roman"/>
          <w:sz w:val="24"/>
          <w:szCs w:val="24"/>
        </w:rPr>
        <w:t xml:space="preserve">Rēķina </w:t>
      </w:r>
      <w:r>
        <w:rPr>
          <w:rFonts w:ascii="Times New Roman" w:hAnsi="Times New Roman"/>
          <w:sz w:val="24"/>
          <w:szCs w:val="24"/>
        </w:rPr>
        <w:t>saņemšanas</w:t>
      </w:r>
      <w:r w:rsidRPr="00F20383">
        <w:rPr>
          <w:rFonts w:ascii="Times New Roman" w:hAnsi="Times New Roman"/>
          <w:sz w:val="24"/>
          <w:szCs w:val="24"/>
        </w:rPr>
        <w:t xml:space="preserve"> uz Pasūtītāja oficiālo elektronisko adresi: </w:t>
      </w:r>
      <w:r>
        <w:rPr>
          <w:rFonts w:ascii="Times New Roman" w:hAnsi="Times New Roman"/>
          <w:color w:val="002060"/>
          <w:sz w:val="24"/>
          <w:szCs w:val="24"/>
          <w:u w:val="single"/>
        </w:rPr>
        <w:t>____.</w:t>
      </w:r>
      <w:r w:rsidRPr="00F20383">
        <w:rPr>
          <w:rFonts w:ascii="Times New Roman" w:hAnsi="Times New Roman"/>
          <w:color w:val="002060"/>
          <w:sz w:val="24"/>
          <w:szCs w:val="24"/>
        </w:rPr>
        <w:t xml:space="preserve"> </w:t>
      </w:r>
      <w:r w:rsidRPr="0028749D">
        <w:rPr>
          <w:rFonts w:ascii="Times New Roman" w:hAnsi="Times New Roman"/>
          <w:sz w:val="24"/>
          <w:szCs w:val="24"/>
        </w:rPr>
        <w:t xml:space="preserve">  </w:t>
      </w:r>
      <w:r w:rsidRPr="0028749D">
        <w:rPr>
          <w:sz w:val="24"/>
          <w:szCs w:val="24"/>
        </w:rPr>
        <w:t xml:space="preserve"> </w:t>
      </w:r>
    </w:p>
    <w:p w14:paraId="2F11F17E" w14:textId="77777777" w:rsidR="009B37C4" w:rsidRPr="001F1CF8" w:rsidRDefault="009B37C4" w:rsidP="009B37C4">
      <w:pPr>
        <w:numPr>
          <w:ilvl w:val="1"/>
          <w:numId w:val="15"/>
        </w:numPr>
        <w:spacing w:after="120"/>
        <w:ind w:left="720" w:hanging="720"/>
        <w:jc w:val="both"/>
        <w:rPr>
          <w:sz w:val="24"/>
          <w:szCs w:val="24"/>
        </w:rPr>
      </w:pPr>
      <w:r>
        <w:rPr>
          <w:sz w:val="24"/>
          <w:szCs w:val="24"/>
        </w:rPr>
        <w:t>Piegā</w:t>
      </w:r>
      <w:r w:rsidRPr="00C67208">
        <w:rPr>
          <w:sz w:val="24"/>
          <w:szCs w:val="24"/>
        </w:rPr>
        <w:t xml:space="preserve">dātājs rēķinu par </w:t>
      </w:r>
      <w:r>
        <w:rPr>
          <w:sz w:val="24"/>
          <w:szCs w:val="24"/>
        </w:rPr>
        <w:t>piegādātu</w:t>
      </w:r>
      <w:r w:rsidRPr="00C67208">
        <w:rPr>
          <w:sz w:val="24"/>
          <w:szCs w:val="24"/>
        </w:rPr>
        <w:t xml:space="preserve"> un Pasūtītāja pieņemtu Preci iesniedz Pasūtītājam strukturēto rēķinu XML.</w:t>
      </w:r>
      <w:r>
        <w:rPr>
          <w:sz w:val="24"/>
          <w:szCs w:val="24"/>
        </w:rPr>
        <w:t xml:space="preserve"> </w:t>
      </w:r>
      <w:r w:rsidRPr="00C67208">
        <w:rPr>
          <w:sz w:val="24"/>
          <w:szCs w:val="24"/>
        </w:rPr>
        <w:t>formātā, kā arī pievieno pie tā rēķinu PDF.</w:t>
      </w:r>
      <w:r>
        <w:rPr>
          <w:sz w:val="24"/>
          <w:szCs w:val="24"/>
        </w:rPr>
        <w:t xml:space="preserve"> </w:t>
      </w:r>
      <w:r w:rsidRPr="00C67208">
        <w:rPr>
          <w:sz w:val="24"/>
          <w:szCs w:val="24"/>
        </w:rPr>
        <w:t>formātā</w:t>
      </w:r>
      <w:r w:rsidRPr="00C67208">
        <w:t xml:space="preserve"> </w:t>
      </w:r>
      <w:r w:rsidRPr="00C67208">
        <w:rPr>
          <w:sz w:val="24"/>
          <w:szCs w:val="24"/>
        </w:rPr>
        <w:t>un</w:t>
      </w:r>
      <w:r w:rsidRPr="00C67208">
        <w:t xml:space="preserve"> </w:t>
      </w:r>
      <w:r w:rsidRPr="00C67208">
        <w:rPr>
          <w:sz w:val="24"/>
          <w:szCs w:val="24"/>
        </w:rPr>
        <w:t xml:space="preserve">nosūta to uz Pasūtītāja oficiālo elektronisko adresi: </w:t>
      </w:r>
      <w:r>
        <w:rPr>
          <w:color w:val="002060"/>
          <w:sz w:val="24"/>
          <w:szCs w:val="24"/>
          <w:u w:val="single"/>
        </w:rPr>
        <w:t>____</w:t>
      </w:r>
      <w:r w:rsidRPr="00C67208">
        <w:rPr>
          <w:color w:val="002060"/>
          <w:sz w:val="24"/>
          <w:szCs w:val="24"/>
        </w:rPr>
        <w:t>.</w:t>
      </w:r>
      <w:r>
        <w:rPr>
          <w:color w:val="002060"/>
          <w:sz w:val="24"/>
          <w:szCs w:val="24"/>
        </w:rPr>
        <w:t xml:space="preserve"> </w:t>
      </w:r>
      <w:r w:rsidRPr="00B40E4E">
        <w:rPr>
          <w:sz w:val="24"/>
          <w:szCs w:val="24"/>
        </w:rPr>
        <w:t>Visiem rēķiniem jābūt noformētiem atbilstoši Latvijas Republikas normatīvo aktu prasībām</w:t>
      </w:r>
      <w:r w:rsidRPr="0028749D">
        <w:rPr>
          <w:sz w:val="24"/>
          <w:szCs w:val="24"/>
        </w:rPr>
        <w:t xml:space="preserve"> </w:t>
      </w:r>
      <w:r w:rsidRPr="003322DB">
        <w:rPr>
          <w:sz w:val="24"/>
          <w:szCs w:val="24"/>
        </w:rPr>
        <w:t>tai skaitā normatīvajos aktos noteiktajam elektroniskā rēķina standartam</w:t>
      </w:r>
      <w:r>
        <w:rPr>
          <w:sz w:val="24"/>
          <w:szCs w:val="24"/>
        </w:rPr>
        <w:t xml:space="preserve"> un </w:t>
      </w:r>
      <w:r w:rsidRPr="00B40E4E">
        <w:rPr>
          <w:sz w:val="24"/>
          <w:szCs w:val="24"/>
        </w:rPr>
        <w:t>tajos jābūt norādītiem Pasūtītāja rekvizītiem un informācijai par Vienošanās datumu un numuru. Ja rēķini nav noformēti atbilstoši šī Vienošanās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Vienošanās noteikumiem noformētu rēķinu.</w:t>
      </w:r>
    </w:p>
    <w:p w14:paraId="5E6A3641" w14:textId="77777777" w:rsidR="009B37C4" w:rsidRPr="007367E1" w:rsidRDefault="009B37C4" w:rsidP="009B37C4">
      <w:pPr>
        <w:numPr>
          <w:ilvl w:val="1"/>
          <w:numId w:val="15"/>
        </w:numPr>
        <w:spacing w:after="120"/>
        <w:ind w:left="720" w:hanging="720"/>
        <w:jc w:val="both"/>
        <w:rPr>
          <w:sz w:val="24"/>
          <w:szCs w:val="24"/>
        </w:rPr>
      </w:pPr>
      <w:r w:rsidRPr="007367E1">
        <w:rPr>
          <w:sz w:val="24"/>
          <w:szCs w:val="24"/>
        </w:rPr>
        <w:t xml:space="preserve">Pasūtītājs par Preces piegādi var veikt avansa maksājumu. Pasūtītājs vienojas ar Piegādātāju par avansa apmēru, kas nav lielāks kā </w:t>
      </w:r>
      <w:r w:rsidRPr="007367E1">
        <w:rPr>
          <w:b/>
          <w:bCs/>
          <w:sz w:val="24"/>
          <w:szCs w:val="24"/>
        </w:rPr>
        <w:t>40% (četrdesmit procenti)</w:t>
      </w:r>
      <w:r w:rsidRPr="007367E1">
        <w:rPr>
          <w:sz w:val="24"/>
          <w:szCs w:val="24"/>
        </w:rPr>
        <w:t xml:space="preserve"> no piegādes līguma summas. Avansa apmērs un tā apmaksas kārtība tiek noteikta piegādes līgumā (Vienošanās 4.pielikums).</w:t>
      </w:r>
    </w:p>
    <w:p w14:paraId="2BB04065" w14:textId="77777777" w:rsidR="009B37C4" w:rsidRPr="007367E1" w:rsidRDefault="009B37C4" w:rsidP="009B37C4">
      <w:pPr>
        <w:numPr>
          <w:ilvl w:val="1"/>
          <w:numId w:val="15"/>
        </w:numPr>
        <w:spacing w:after="120"/>
        <w:ind w:left="720" w:hanging="720"/>
        <w:jc w:val="both"/>
        <w:rPr>
          <w:sz w:val="24"/>
          <w:szCs w:val="24"/>
        </w:rPr>
      </w:pPr>
      <w:r w:rsidRPr="007367E1">
        <w:rPr>
          <w:sz w:val="24"/>
          <w:szCs w:val="24"/>
        </w:rPr>
        <w:t>Gadījumā, ja Pasūtītājs paredz avansu, Pasūtītājs pieprasa Piegādātājam iesniegt avansa atmaksas garantiju.</w:t>
      </w:r>
    </w:p>
    <w:p w14:paraId="23A321EF"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Apmaksa tiek uzskatīta par notikušu ar brīdi, kad Pasūtītājs ir iesniedzis Valsts kasē maksājuma uzdevumu par pārskaitījuma veikšanu uz Piegādātāja Vienošanā</w:t>
      </w:r>
      <w:r>
        <w:rPr>
          <w:sz w:val="24"/>
          <w:szCs w:val="24"/>
        </w:rPr>
        <w:t>s</w:t>
      </w:r>
      <w:r w:rsidRPr="00B40E4E">
        <w:rPr>
          <w:sz w:val="24"/>
          <w:szCs w:val="24"/>
        </w:rPr>
        <w:t xml:space="preserve"> norādīto norēķinu kontu.</w:t>
      </w:r>
    </w:p>
    <w:p w14:paraId="44598CFD" w14:textId="77777777" w:rsidR="009B37C4" w:rsidRPr="00B40E4E" w:rsidRDefault="009B37C4" w:rsidP="009B37C4">
      <w:pPr>
        <w:keepNext/>
        <w:widowControl w:val="0"/>
        <w:numPr>
          <w:ilvl w:val="0"/>
          <w:numId w:val="15"/>
        </w:numPr>
        <w:spacing w:before="60" w:after="60"/>
        <w:ind w:left="0" w:firstLine="0"/>
        <w:jc w:val="center"/>
        <w:rPr>
          <w:b/>
          <w:sz w:val="24"/>
          <w:szCs w:val="24"/>
        </w:rPr>
      </w:pPr>
      <w:r w:rsidRPr="00B40E4E">
        <w:rPr>
          <w:b/>
          <w:sz w:val="24"/>
          <w:szCs w:val="24"/>
        </w:rPr>
        <w:t>Pasūtījuma veikšanas kārtība</w:t>
      </w:r>
    </w:p>
    <w:p w14:paraId="3A82A478" w14:textId="77777777" w:rsidR="009B37C4" w:rsidRPr="00B40E4E" w:rsidRDefault="009B37C4" w:rsidP="009B37C4">
      <w:pPr>
        <w:numPr>
          <w:ilvl w:val="1"/>
          <w:numId w:val="15"/>
        </w:numPr>
        <w:spacing w:after="120"/>
        <w:ind w:left="720" w:hanging="720"/>
        <w:jc w:val="both"/>
        <w:rPr>
          <w:sz w:val="24"/>
          <w:szCs w:val="24"/>
        </w:rPr>
      </w:pPr>
      <w:r w:rsidRPr="00B40E4E">
        <w:rPr>
          <w:iCs/>
          <w:sz w:val="24"/>
          <w:szCs w:val="24"/>
        </w:rPr>
        <w:t>Vienošanās ietvaros piegādātajai Precei ir jāatbilst Vienošanās 1.</w:t>
      </w:r>
      <w:r>
        <w:rPr>
          <w:iCs/>
          <w:sz w:val="24"/>
          <w:szCs w:val="24"/>
        </w:rPr>
        <w:t xml:space="preserve"> </w:t>
      </w:r>
      <w:r w:rsidRPr="00B40E4E">
        <w:rPr>
          <w:iCs/>
          <w:sz w:val="24"/>
          <w:szCs w:val="24"/>
        </w:rPr>
        <w:t>pielikumā norādītajām prasībām.</w:t>
      </w:r>
    </w:p>
    <w:p w14:paraId="40EC7246" w14:textId="77777777" w:rsidR="009B37C4" w:rsidRPr="00B6646B" w:rsidRDefault="009B37C4" w:rsidP="009B37C4">
      <w:pPr>
        <w:numPr>
          <w:ilvl w:val="1"/>
          <w:numId w:val="15"/>
        </w:numPr>
        <w:spacing w:after="120"/>
        <w:ind w:left="720" w:hanging="720"/>
        <w:jc w:val="both"/>
        <w:rPr>
          <w:sz w:val="24"/>
          <w:szCs w:val="24"/>
        </w:rPr>
      </w:pPr>
      <w:r w:rsidRPr="00455E9B">
        <w:rPr>
          <w:sz w:val="24"/>
          <w:szCs w:val="24"/>
        </w:rPr>
        <w:t xml:space="preserve">Ja Pasūtījuma summa nepārsniedz </w:t>
      </w:r>
      <w:r>
        <w:rPr>
          <w:sz w:val="24"/>
          <w:szCs w:val="24"/>
        </w:rPr>
        <w:t xml:space="preserve">EUR </w:t>
      </w:r>
      <w:r w:rsidRPr="00455E9B">
        <w:rPr>
          <w:sz w:val="24"/>
          <w:szCs w:val="24"/>
        </w:rPr>
        <w:t>10 000,00</w:t>
      </w:r>
      <w:r>
        <w:rPr>
          <w:sz w:val="24"/>
          <w:szCs w:val="24"/>
        </w:rPr>
        <w:t xml:space="preserve"> (desmit tūkstošus</w:t>
      </w:r>
      <w:r w:rsidRPr="00455E9B">
        <w:rPr>
          <w:sz w:val="24"/>
          <w:szCs w:val="24"/>
        </w:rPr>
        <w:t xml:space="preserve"> </w:t>
      </w:r>
      <w:proofErr w:type="spellStart"/>
      <w:r w:rsidRPr="00455E9B">
        <w:rPr>
          <w:i/>
          <w:sz w:val="24"/>
          <w:szCs w:val="24"/>
        </w:rPr>
        <w:t>euro</w:t>
      </w:r>
      <w:proofErr w:type="spellEnd"/>
      <w:r>
        <w:rPr>
          <w:sz w:val="24"/>
          <w:szCs w:val="24"/>
        </w:rPr>
        <w:t xml:space="preserve">) </w:t>
      </w:r>
      <w:r w:rsidRPr="00455E9B">
        <w:rPr>
          <w:sz w:val="24"/>
          <w:szCs w:val="24"/>
        </w:rPr>
        <w:t xml:space="preserve">bez PVN, Pasūtītāja atbildīgā persona noformē Pasūtījumu Vienošanās </w:t>
      </w:r>
      <w:r>
        <w:rPr>
          <w:sz w:val="24"/>
          <w:szCs w:val="24"/>
        </w:rPr>
        <w:t>3</w:t>
      </w:r>
      <w:r w:rsidRPr="00455E9B">
        <w:rPr>
          <w:sz w:val="24"/>
          <w:szCs w:val="24"/>
        </w:rPr>
        <w:t>.</w:t>
      </w:r>
      <w:r>
        <w:rPr>
          <w:sz w:val="24"/>
          <w:szCs w:val="24"/>
        </w:rPr>
        <w:t xml:space="preserve"> </w:t>
      </w:r>
      <w:r w:rsidRPr="00455E9B">
        <w:rPr>
          <w:sz w:val="24"/>
          <w:szCs w:val="24"/>
        </w:rPr>
        <w:t xml:space="preserve">pielikumā noteiktajā formā un nosūta to uz Piegādātāja </w:t>
      </w:r>
      <w:r>
        <w:rPr>
          <w:sz w:val="24"/>
          <w:szCs w:val="24"/>
        </w:rPr>
        <w:t>e-pasta</w:t>
      </w:r>
      <w:r w:rsidRPr="00B6646B">
        <w:rPr>
          <w:iCs/>
          <w:sz w:val="24"/>
          <w:szCs w:val="24"/>
        </w:rPr>
        <w:t xml:space="preserve"> </w:t>
      </w:r>
      <w:r>
        <w:rPr>
          <w:iCs/>
          <w:sz w:val="24"/>
          <w:szCs w:val="24"/>
        </w:rPr>
        <w:t>adresi:</w:t>
      </w:r>
      <w:r w:rsidRPr="0071002C">
        <w:rPr>
          <w:iCs/>
          <w:sz w:val="24"/>
          <w:szCs w:val="24"/>
        </w:rPr>
        <w:t xml:space="preserve"> &lt;</w:t>
      </w:r>
      <w:r w:rsidRPr="0071002C">
        <w:rPr>
          <w:i/>
          <w:iCs/>
          <w:sz w:val="24"/>
          <w:szCs w:val="24"/>
        </w:rPr>
        <w:t>Piegādātāja e-pasts&gt;.</w:t>
      </w:r>
    </w:p>
    <w:p w14:paraId="49E8C9BC" w14:textId="77777777" w:rsidR="009B37C4" w:rsidRPr="00332859" w:rsidRDefault="009B37C4" w:rsidP="009B37C4">
      <w:pPr>
        <w:numPr>
          <w:ilvl w:val="1"/>
          <w:numId w:val="15"/>
        </w:numPr>
        <w:spacing w:after="120"/>
        <w:ind w:left="720" w:hanging="720"/>
        <w:jc w:val="both"/>
        <w:rPr>
          <w:iCs/>
          <w:sz w:val="24"/>
          <w:szCs w:val="24"/>
        </w:rPr>
      </w:pPr>
      <w:r w:rsidRPr="00267F7D">
        <w:rPr>
          <w:sz w:val="24"/>
          <w:szCs w:val="24"/>
        </w:rPr>
        <w:t xml:space="preserve">Piegādātājs 2 (divu) darba dienu laikā apstiprina pasūtījuma saņemšanu, nosūtot attiecīgu </w:t>
      </w:r>
      <w:r>
        <w:rPr>
          <w:sz w:val="24"/>
          <w:szCs w:val="24"/>
        </w:rPr>
        <w:t>paziņojumu uz Vienošanās 9.1.1.</w:t>
      </w:r>
      <w:r w:rsidRPr="00267F7D">
        <w:rPr>
          <w:sz w:val="24"/>
          <w:szCs w:val="24"/>
        </w:rPr>
        <w:t>apakšpunktā norādīto Pasūtītāja atbildīgo personu e-pasta adresēm.</w:t>
      </w:r>
    </w:p>
    <w:p w14:paraId="02901721" w14:textId="77777777" w:rsidR="009B37C4" w:rsidRPr="00713C3A" w:rsidRDefault="009B37C4" w:rsidP="009B37C4">
      <w:pPr>
        <w:numPr>
          <w:ilvl w:val="1"/>
          <w:numId w:val="15"/>
        </w:numPr>
        <w:spacing w:after="120"/>
        <w:ind w:left="720" w:hanging="720"/>
        <w:jc w:val="both"/>
        <w:rPr>
          <w:iCs/>
          <w:sz w:val="24"/>
          <w:szCs w:val="24"/>
        </w:rPr>
      </w:pPr>
      <w:r>
        <w:rPr>
          <w:iCs/>
          <w:sz w:val="24"/>
          <w:szCs w:val="24"/>
        </w:rPr>
        <w:t>P</w:t>
      </w:r>
      <w:r w:rsidRPr="0071002C">
        <w:rPr>
          <w:iCs/>
          <w:sz w:val="24"/>
          <w:szCs w:val="24"/>
        </w:rPr>
        <w:t>ar Pasūtījuma izdarīšanas brī</w:t>
      </w:r>
      <w:r>
        <w:rPr>
          <w:iCs/>
          <w:sz w:val="24"/>
          <w:szCs w:val="24"/>
        </w:rPr>
        <w:t>di uzskata dienu, kad Pasūtītāja atbildīgā persona ir nosūtījusi</w:t>
      </w:r>
      <w:r w:rsidRPr="0071002C">
        <w:rPr>
          <w:iCs/>
          <w:sz w:val="24"/>
          <w:szCs w:val="24"/>
        </w:rPr>
        <w:t xml:space="preserve"> e-pastu uz Vienošanās 3.2.apakšpunktā norādīto e-pasta adresi.</w:t>
      </w:r>
    </w:p>
    <w:p w14:paraId="6CD3FAB1" w14:textId="51B3CF0D" w:rsidR="009B37C4" w:rsidRPr="00B6646B" w:rsidRDefault="009B37C4" w:rsidP="009B37C4">
      <w:pPr>
        <w:numPr>
          <w:ilvl w:val="1"/>
          <w:numId w:val="15"/>
        </w:numPr>
        <w:tabs>
          <w:tab w:val="clear" w:pos="720"/>
          <w:tab w:val="left" w:pos="0"/>
        </w:tabs>
        <w:spacing w:after="120"/>
        <w:ind w:left="709" w:hanging="709"/>
        <w:jc w:val="both"/>
        <w:rPr>
          <w:i/>
          <w:iCs/>
          <w:sz w:val="24"/>
          <w:szCs w:val="24"/>
        </w:rPr>
      </w:pPr>
      <w:r w:rsidRPr="00395104">
        <w:rPr>
          <w:sz w:val="24"/>
          <w:szCs w:val="24"/>
        </w:rPr>
        <w:t xml:space="preserve">Piegādātājs garantē piegādāt Pasūtītājam </w:t>
      </w:r>
      <w:r>
        <w:rPr>
          <w:sz w:val="24"/>
          <w:szCs w:val="24"/>
        </w:rPr>
        <w:t>Pasūtījumā</w:t>
      </w:r>
      <w:r w:rsidRPr="00395104">
        <w:rPr>
          <w:sz w:val="24"/>
          <w:szCs w:val="24"/>
        </w:rPr>
        <w:t xml:space="preserve"> uzskaitīto Preci par </w:t>
      </w:r>
      <w:r>
        <w:rPr>
          <w:sz w:val="24"/>
          <w:szCs w:val="24"/>
        </w:rPr>
        <w:t>Pasūtījumā</w:t>
      </w:r>
      <w:r w:rsidRPr="00395104">
        <w:rPr>
          <w:sz w:val="24"/>
          <w:szCs w:val="24"/>
        </w:rPr>
        <w:t xml:space="preserve"> norādītajām cenām</w:t>
      </w:r>
      <w:r>
        <w:rPr>
          <w:sz w:val="24"/>
          <w:szCs w:val="24"/>
        </w:rPr>
        <w:t xml:space="preserve"> un Pasūtījumā norādītajā apjomā</w:t>
      </w:r>
      <w:r w:rsidRPr="00854E59">
        <w:rPr>
          <w:sz w:val="24"/>
          <w:szCs w:val="24"/>
        </w:rPr>
        <w:t xml:space="preserve"> </w:t>
      </w:r>
      <w:r>
        <w:rPr>
          <w:sz w:val="24"/>
          <w:szCs w:val="24"/>
        </w:rPr>
        <w:t>ne vēlāk kā Vienošanās 1.pielikumā “Tehniskā specifikācija un tehniskais piedāvājums” noteiktajā termiņā no P</w:t>
      </w:r>
      <w:r w:rsidRPr="00854E59">
        <w:rPr>
          <w:sz w:val="24"/>
          <w:szCs w:val="24"/>
        </w:rPr>
        <w:t xml:space="preserve">asūtījuma izdarīšanas </w:t>
      </w:r>
      <w:r>
        <w:rPr>
          <w:sz w:val="24"/>
          <w:szCs w:val="24"/>
        </w:rPr>
        <w:t>dienas</w:t>
      </w:r>
      <w:r w:rsidRPr="00854E59">
        <w:rPr>
          <w:sz w:val="24"/>
          <w:szCs w:val="24"/>
        </w:rPr>
        <w:t>. Puses savstarpēji vienojoties var noteik</w:t>
      </w:r>
      <w:r>
        <w:rPr>
          <w:sz w:val="24"/>
          <w:szCs w:val="24"/>
        </w:rPr>
        <w:t>t īsāku Preces piegādes termiņu</w:t>
      </w:r>
      <w:r w:rsidRPr="00854E59">
        <w:rPr>
          <w:sz w:val="24"/>
          <w:szCs w:val="24"/>
        </w:rPr>
        <w:t xml:space="preserve"> </w:t>
      </w:r>
      <w:r w:rsidRPr="009B11EC">
        <w:rPr>
          <w:bCs/>
          <w:i/>
          <w:sz w:val="24"/>
          <w:szCs w:val="24"/>
        </w:rPr>
        <w:t>(ja Pasūtījuma summa nepārsniedz  Vienošanās 3.2. apakšpunktā noteikto un netiek slēgts piegādes līgums)</w:t>
      </w:r>
      <w:r w:rsidRPr="009B11EC">
        <w:rPr>
          <w:bCs/>
          <w:iCs/>
          <w:sz w:val="24"/>
          <w:szCs w:val="24"/>
        </w:rPr>
        <w:t>.</w:t>
      </w:r>
    </w:p>
    <w:p w14:paraId="4D3C02BB" w14:textId="64211464" w:rsidR="009B37C4" w:rsidRPr="009F5D83" w:rsidRDefault="009B37C4" w:rsidP="009B37C4">
      <w:pPr>
        <w:numPr>
          <w:ilvl w:val="1"/>
          <w:numId w:val="15"/>
        </w:numPr>
        <w:spacing w:after="120"/>
        <w:ind w:left="709" w:hanging="709"/>
        <w:jc w:val="both"/>
        <w:rPr>
          <w:i/>
          <w:iCs/>
          <w:sz w:val="24"/>
          <w:szCs w:val="24"/>
        </w:rPr>
      </w:pPr>
      <w:r w:rsidRPr="00B553DA">
        <w:rPr>
          <w:bCs/>
          <w:sz w:val="24"/>
          <w:szCs w:val="24"/>
        </w:rPr>
        <w:t xml:space="preserve">Ja Pasūtījuma summa pārsniedz </w:t>
      </w:r>
      <w:r>
        <w:rPr>
          <w:bCs/>
          <w:sz w:val="24"/>
          <w:szCs w:val="24"/>
        </w:rPr>
        <w:t xml:space="preserve">EUR </w:t>
      </w:r>
      <w:r w:rsidRPr="00B553DA">
        <w:rPr>
          <w:bCs/>
          <w:sz w:val="24"/>
          <w:szCs w:val="24"/>
        </w:rPr>
        <w:t>10 000,00</w:t>
      </w:r>
      <w:r>
        <w:rPr>
          <w:bCs/>
          <w:sz w:val="24"/>
          <w:szCs w:val="24"/>
        </w:rPr>
        <w:t xml:space="preserve"> (desmit tūkstošus</w:t>
      </w:r>
      <w:r w:rsidRPr="00B553DA">
        <w:rPr>
          <w:bCs/>
          <w:sz w:val="24"/>
          <w:szCs w:val="24"/>
        </w:rPr>
        <w:t xml:space="preserve"> </w:t>
      </w:r>
      <w:proofErr w:type="spellStart"/>
      <w:r w:rsidRPr="00B553DA">
        <w:rPr>
          <w:bCs/>
          <w:i/>
          <w:sz w:val="24"/>
          <w:szCs w:val="24"/>
        </w:rPr>
        <w:t>euro</w:t>
      </w:r>
      <w:proofErr w:type="spellEnd"/>
      <w:r w:rsidRPr="009B11EC">
        <w:rPr>
          <w:bCs/>
          <w:iCs/>
          <w:sz w:val="24"/>
          <w:szCs w:val="24"/>
        </w:rPr>
        <w:t>)</w:t>
      </w:r>
      <w:r>
        <w:rPr>
          <w:bCs/>
          <w:i/>
          <w:sz w:val="24"/>
          <w:szCs w:val="24"/>
        </w:rPr>
        <w:t xml:space="preserve"> </w:t>
      </w:r>
      <w:r w:rsidRPr="00B553DA">
        <w:rPr>
          <w:bCs/>
          <w:sz w:val="24"/>
          <w:szCs w:val="24"/>
        </w:rPr>
        <w:t xml:space="preserve">bez PVN, tad Pasūtītājs sagatavo </w:t>
      </w:r>
      <w:r w:rsidRPr="00B553DA">
        <w:rPr>
          <w:sz w:val="24"/>
          <w:szCs w:val="24"/>
        </w:rPr>
        <w:t>Piegādes līguma projektu un nosūta to uz Vienošanās 9.1.2.</w:t>
      </w:r>
      <w:r>
        <w:rPr>
          <w:sz w:val="24"/>
          <w:szCs w:val="24"/>
        </w:rPr>
        <w:t xml:space="preserve"> </w:t>
      </w:r>
      <w:r w:rsidRPr="00B553DA">
        <w:rPr>
          <w:sz w:val="24"/>
          <w:szCs w:val="24"/>
        </w:rPr>
        <w:t>apakšpunktā norādīto Piegādātāja atbildīgās personas e-pastu saskaņošanai.</w:t>
      </w:r>
      <w:r w:rsidRPr="00B553DA">
        <w:rPr>
          <w:iCs/>
          <w:sz w:val="24"/>
          <w:szCs w:val="24"/>
        </w:rPr>
        <w:t xml:space="preserve"> Puses 10 (desmit) darba dienu laikā no Piegādes līguma projekta nosūtīšanas dienas </w:t>
      </w:r>
      <w:r w:rsidRPr="00B553DA">
        <w:rPr>
          <w:sz w:val="24"/>
          <w:szCs w:val="24"/>
        </w:rPr>
        <w:t>noslēdz Piegādes līgumu.</w:t>
      </w:r>
    </w:p>
    <w:p w14:paraId="12418E9D" w14:textId="77777777" w:rsidR="009B37C4" w:rsidRPr="005F5FE5" w:rsidRDefault="009B37C4" w:rsidP="009B37C4">
      <w:pPr>
        <w:pStyle w:val="Sarakstarindkopa"/>
        <w:keepNext/>
        <w:widowControl w:val="0"/>
        <w:numPr>
          <w:ilvl w:val="0"/>
          <w:numId w:val="15"/>
        </w:numPr>
        <w:spacing w:before="60" w:after="60"/>
        <w:jc w:val="center"/>
        <w:rPr>
          <w:rFonts w:ascii="Times New Roman" w:hAnsi="Times New Roman"/>
          <w:b/>
          <w:sz w:val="24"/>
          <w:szCs w:val="24"/>
        </w:rPr>
      </w:pPr>
      <w:r w:rsidRPr="005F5FE5">
        <w:rPr>
          <w:rFonts w:ascii="Times New Roman" w:hAnsi="Times New Roman"/>
          <w:b/>
          <w:sz w:val="24"/>
          <w:szCs w:val="24"/>
        </w:rPr>
        <w:lastRenderedPageBreak/>
        <w:t>Preces nodošanas - pieņemšanas kārtība</w:t>
      </w:r>
    </w:p>
    <w:p w14:paraId="7808C5DE" w14:textId="77777777" w:rsidR="009B37C4" w:rsidRPr="00B40E4E" w:rsidRDefault="009B37C4" w:rsidP="009B37C4">
      <w:pPr>
        <w:numPr>
          <w:ilvl w:val="1"/>
          <w:numId w:val="15"/>
        </w:numPr>
        <w:tabs>
          <w:tab w:val="clear" w:pos="720"/>
          <w:tab w:val="num" w:pos="450"/>
        </w:tabs>
        <w:spacing w:after="60"/>
        <w:ind w:left="720" w:hanging="720"/>
        <w:jc w:val="both"/>
        <w:rPr>
          <w:sz w:val="24"/>
          <w:szCs w:val="24"/>
        </w:rPr>
      </w:pPr>
      <w:r w:rsidRPr="00B40E4E">
        <w:rPr>
          <w:sz w:val="24"/>
          <w:szCs w:val="24"/>
        </w:rPr>
        <w:t xml:space="preserve">    Piegādātājs garantē piegādāt Pasūtītājam tehniskajai specifikācijai un tehniskajam piedāvājumam pilnībā atbilstošu Preci par Piedāvājumā norādītajām cenām uz Pasūtītāja norādīto piegādes adresi, pasūtījumā </w:t>
      </w:r>
      <w:r>
        <w:rPr>
          <w:sz w:val="24"/>
          <w:szCs w:val="24"/>
        </w:rPr>
        <w:t>vai</w:t>
      </w:r>
      <w:r w:rsidRPr="00B40E4E">
        <w:rPr>
          <w:sz w:val="24"/>
          <w:szCs w:val="24"/>
        </w:rPr>
        <w:t xml:space="preserve"> Piegādes līgumā noteiktajā apjomā un termiņā. </w:t>
      </w:r>
      <w:r w:rsidRPr="00B40E4E">
        <w:rPr>
          <w:rFonts w:eastAsia="Calibri"/>
          <w:sz w:val="24"/>
          <w:szCs w:val="24"/>
        </w:rPr>
        <w:t>Preces</w:t>
      </w:r>
      <w:r w:rsidRPr="00B40E4E">
        <w:rPr>
          <w:sz w:val="24"/>
          <w:szCs w:val="24"/>
        </w:rPr>
        <w:t xml:space="preserve"> piegādes dienu un laiku Piegādātājs saskaņo ar Pasūtītāja atbildīgo personu vismaz 2 (divas) dienas iepriekš telefoniski vai e-pastā.  </w:t>
      </w:r>
    </w:p>
    <w:p w14:paraId="039BD5A1" w14:textId="77777777" w:rsidR="009B37C4" w:rsidRDefault="009B37C4" w:rsidP="009B37C4">
      <w:pPr>
        <w:numPr>
          <w:ilvl w:val="1"/>
          <w:numId w:val="15"/>
        </w:numPr>
        <w:tabs>
          <w:tab w:val="clear" w:pos="720"/>
          <w:tab w:val="num" w:pos="851"/>
        </w:tabs>
        <w:spacing w:after="60"/>
        <w:ind w:left="720" w:hanging="720"/>
        <w:jc w:val="both"/>
        <w:rPr>
          <w:sz w:val="24"/>
          <w:szCs w:val="24"/>
        </w:rPr>
      </w:pPr>
      <w:r w:rsidRPr="00C115FF">
        <w:rPr>
          <w:sz w:val="24"/>
          <w:szCs w:val="24"/>
        </w:rPr>
        <w:t xml:space="preserve">Piegādātājs piegādā Preci ne vēlāk kā </w:t>
      </w:r>
      <w:r w:rsidRPr="00C115FF">
        <w:rPr>
          <w:i/>
          <w:iCs/>
          <w:sz w:val="24"/>
          <w:szCs w:val="24"/>
        </w:rPr>
        <w:t>[norādīt atbilstoši piedāvājumā norādītajam termiņam attiecīgajai iepirkuma priekšmeta daļai]</w:t>
      </w:r>
      <w:r w:rsidRPr="00C115FF">
        <w:rPr>
          <w:sz w:val="24"/>
          <w:szCs w:val="24"/>
        </w:rPr>
        <w:t xml:space="preserve"> no Pasūtījuma veikšanas dienas uz </w:t>
      </w:r>
      <w:r>
        <w:rPr>
          <w:sz w:val="24"/>
          <w:szCs w:val="24"/>
        </w:rPr>
        <w:t>Pasūtījumā norādīto vietu</w:t>
      </w:r>
      <w:r w:rsidRPr="00C115FF">
        <w:rPr>
          <w:sz w:val="24"/>
          <w:szCs w:val="24"/>
        </w:rPr>
        <w:t xml:space="preserve"> (turpmāk – Piegādes vieta) darba dienās, laikā no plkst. 8.00 – 12.00 un plkst. 12.30 – 16.30.</w:t>
      </w:r>
      <w:r w:rsidRPr="00B40E4E">
        <w:rPr>
          <w:sz w:val="24"/>
          <w:szCs w:val="24"/>
        </w:rPr>
        <w:t xml:space="preserve"> </w:t>
      </w:r>
    </w:p>
    <w:p w14:paraId="0C5F3E42" w14:textId="77777777" w:rsidR="009B37C4" w:rsidRDefault="009B37C4" w:rsidP="009B37C4">
      <w:pPr>
        <w:numPr>
          <w:ilvl w:val="1"/>
          <w:numId w:val="15"/>
        </w:numPr>
        <w:tabs>
          <w:tab w:val="clear" w:pos="720"/>
          <w:tab w:val="num" w:pos="851"/>
        </w:tabs>
        <w:spacing w:after="60"/>
        <w:ind w:left="720" w:hanging="720"/>
        <w:jc w:val="both"/>
        <w:rPr>
          <w:sz w:val="24"/>
          <w:szCs w:val="24"/>
        </w:rPr>
      </w:pPr>
      <w:r w:rsidRPr="00C115FF">
        <w:rPr>
          <w:sz w:val="24"/>
          <w:szCs w:val="24"/>
        </w:rPr>
        <w:t>Preces transportēšanu līdz Vienošanās 4.</w:t>
      </w:r>
      <w:r>
        <w:rPr>
          <w:sz w:val="24"/>
          <w:szCs w:val="24"/>
        </w:rPr>
        <w:t>2</w:t>
      </w:r>
      <w:r w:rsidRPr="00C115FF">
        <w:rPr>
          <w:sz w:val="24"/>
          <w:szCs w:val="24"/>
        </w:rPr>
        <w:t>.apakšpunktā noteiktajai piegādes vietai organizē Piegādātājs un transportēšanas izmaksas ir iekļautas Preces cenā</w:t>
      </w:r>
      <w:r>
        <w:rPr>
          <w:sz w:val="24"/>
          <w:szCs w:val="24"/>
        </w:rPr>
        <w:t xml:space="preserve">. </w:t>
      </w:r>
      <w:r w:rsidRPr="00C115FF">
        <w:rPr>
          <w:sz w:val="24"/>
          <w:szCs w:val="24"/>
        </w:rPr>
        <w:t>Piegādātājs nodrošina Preces izkraušanu Pasūtītāja norādītajās telpās un izkraušanas izmaksas ir iekļautas Preces cenā.</w:t>
      </w:r>
    </w:p>
    <w:p w14:paraId="3CE4295E" w14:textId="77777777" w:rsidR="009B37C4" w:rsidRPr="00B40E4E" w:rsidRDefault="009B37C4" w:rsidP="009B37C4">
      <w:pPr>
        <w:numPr>
          <w:ilvl w:val="1"/>
          <w:numId w:val="15"/>
        </w:numPr>
        <w:tabs>
          <w:tab w:val="clear" w:pos="720"/>
          <w:tab w:val="num" w:pos="709"/>
        </w:tabs>
        <w:spacing w:after="60"/>
        <w:ind w:left="720" w:hanging="720"/>
        <w:jc w:val="both"/>
        <w:rPr>
          <w:sz w:val="24"/>
          <w:szCs w:val="24"/>
        </w:rPr>
      </w:pPr>
      <w:r w:rsidRPr="00B40E4E">
        <w:rPr>
          <w:sz w:val="24"/>
          <w:szCs w:val="24"/>
        </w:rPr>
        <w:t xml:space="preserve">Par Preces piegādes dienu tiek uzskatīta diena, kad Piegādātājs Pasūtītājam nodod Preci un to </w:t>
      </w:r>
      <w:r>
        <w:rPr>
          <w:sz w:val="24"/>
          <w:szCs w:val="24"/>
        </w:rPr>
        <w:t>atbildīgās</w:t>
      </w:r>
      <w:r w:rsidRPr="00B40E4E">
        <w:rPr>
          <w:sz w:val="24"/>
          <w:szCs w:val="24"/>
        </w:rPr>
        <w:t xml:space="preserve"> personas paraksta Preču pavadzīmi - rēķinu, kurā norādīta saņemtā Prece, tās daudzums, cena un Pasūtījuma kopējā summa.</w:t>
      </w:r>
    </w:p>
    <w:p w14:paraId="1813C841" w14:textId="77777777" w:rsidR="009B37C4" w:rsidRPr="00682596" w:rsidRDefault="009B37C4" w:rsidP="009B37C4">
      <w:pPr>
        <w:numPr>
          <w:ilvl w:val="1"/>
          <w:numId w:val="15"/>
        </w:numPr>
        <w:spacing w:after="60"/>
        <w:ind w:left="720" w:hanging="720"/>
        <w:jc w:val="both"/>
        <w:rPr>
          <w:sz w:val="24"/>
          <w:szCs w:val="24"/>
        </w:rPr>
      </w:pPr>
      <w:r w:rsidRPr="00682596">
        <w:rPr>
          <w:sz w:val="24"/>
          <w:szCs w:val="24"/>
        </w:rPr>
        <w:t>Piegādātājs piegādā Pasūtītājam iesaiņotu un atbilstoši izmēriem sašķirotu Preci. Pie katras Preces vienības jānorāda Preces izgatavotājs, izmērs, cena, kopšanas un lietošanas noteikumi.</w:t>
      </w:r>
    </w:p>
    <w:p w14:paraId="49F61591"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Pasūtītāja </w:t>
      </w:r>
      <w:r>
        <w:rPr>
          <w:sz w:val="24"/>
          <w:szCs w:val="24"/>
        </w:rPr>
        <w:t>atbildīgā</w:t>
      </w:r>
      <w:r w:rsidRPr="00B40E4E">
        <w:rPr>
          <w:sz w:val="24"/>
          <w:szCs w:val="24"/>
        </w:rPr>
        <w:t xml:space="preserve"> persona pieņemot Preci pārbauda Preces kvalitāti un atbilstību Preču tehniskajā specifikācijā un tehniskajā piedāvājumā noteiktajām prasībām un pieņem Preci.</w:t>
      </w:r>
    </w:p>
    <w:p w14:paraId="00A63F1C" w14:textId="77777777" w:rsidR="009B37C4" w:rsidRPr="00705D89" w:rsidRDefault="009B37C4" w:rsidP="009B37C4">
      <w:pPr>
        <w:numPr>
          <w:ilvl w:val="1"/>
          <w:numId w:val="15"/>
        </w:numPr>
        <w:spacing w:after="60"/>
        <w:ind w:left="720" w:hanging="720"/>
        <w:jc w:val="both"/>
        <w:rPr>
          <w:sz w:val="24"/>
          <w:szCs w:val="24"/>
        </w:rPr>
      </w:pPr>
      <w:r w:rsidRPr="00B40E4E">
        <w:rPr>
          <w:sz w:val="24"/>
          <w:szCs w:val="24"/>
        </w:rPr>
        <w:t xml:space="preserve">Ja Piegādātājs piegādājis nekvalitatīvu vai neatbilstošu tehniskajā specifikācijā un tehniskajā piedāvājumā noteiktajām prasībām </w:t>
      </w:r>
      <w:r>
        <w:rPr>
          <w:sz w:val="24"/>
          <w:szCs w:val="24"/>
        </w:rPr>
        <w:t>Preci,</w:t>
      </w:r>
      <w:r w:rsidRPr="00B40E4E">
        <w:rPr>
          <w:sz w:val="24"/>
          <w:szCs w:val="24"/>
        </w:rPr>
        <w:t xml:space="preserve"> tiek </w:t>
      </w:r>
      <w:r>
        <w:rPr>
          <w:sz w:val="24"/>
          <w:szCs w:val="24"/>
        </w:rPr>
        <w:t>sagatavots</w:t>
      </w:r>
      <w:r w:rsidRPr="00B40E4E">
        <w:rPr>
          <w:sz w:val="24"/>
          <w:szCs w:val="24"/>
        </w:rPr>
        <w:t xml:space="preserve"> Defekta akts (Vienošanās </w:t>
      </w:r>
      <w:r>
        <w:rPr>
          <w:sz w:val="24"/>
          <w:szCs w:val="24"/>
        </w:rPr>
        <w:t>5</w:t>
      </w:r>
      <w:r w:rsidRPr="00B40E4E">
        <w:rPr>
          <w:sz w:val="24"/>
          <w:szCs w:val="24"/>
        </w:rPr>
        <w:t xml:space="preserve">. pielikums), kurā Pasūtītāja </w:t>
      </w:r>
      <w:r>
        <w:rPr>
          <w:sz w:val="24"/>
          <w:szCs w:val="24"/>
        </w:rPr>
        <w:t>atbildīgā</w:t>
      </w:r>
      <w:r w:rsidRPr="00B40E4E">
        <w:rPr>
          <w:sz w:val="24"/>
          <w:szCs w:val="24"/>
        </w:rPr>
        <w:t xml:space="preserve"> persona norāda atklātos trūkumus, defektus un neatbilstības</w:t>
      </w:r>
      <w:r w:rsidRPr="00E17D2D">
        <w:rPr>
          <w:sz w:val="24"/>
          <w:szCs w:val="24"/>
        </w:rPr>
        <w:t>,</w:t>
      </w:r>
      <w:r w:rsidRPr="00705D89">
        <w:rPr>
          <w:sz w:val="24"/>
          <w:szCs w:val="24"/>
        </w:rPr>
        <w:t xml:space="preserve"> </w:t>
      </w:r>
      <w:r w:rsidRPr="00AC1104">
        <w:rPr>
          <w:sz w:val="24"/>
          <w:szCs w:val="24"/>
        </w:rPr>
        <w:t>ko paraksta abas Puses</w:t>
      </w:r>
      <w:r>
        <w:rPr>
          <w:sz w:val="24"/>
          <w:szCs w:val="24"/>
        </w:rPr>
        <w:t>.</w:t>
      </w:r>
      <w:r w:rsidRPr="00705D89">
        <w:rPr>
          <w:sz w:val="24"/>
          <w:szCs w:val="24"/>
        </w:rPr>
        <w:t xml:space="preserve"> </w:t>
      </w:r>
      <w:r w:rsidRPr="00AC1104">
        <w:rPr>
          <w:sz w:val="24"/>
          <w:szCs w:val="24"/>
        </w:rPr>
        <w:t>Piegādātājam</w:t>
      </w:r>
      <w:r w:rsidRPr="00516B59">
        <w:rPr>
          <w:sz w:val="24"/>
          <w:szCs w:val="24"/>
        </w:rPr>
        <w:t xml:space="preserve"> Defekta aktā norādītās Preces neatbilstība ir jānovērš par saviem līdzekļiem 10 (desmit) darba dienu laikā vai Prece jāapmaina pret jaunu tāda paša veida Preci. Ja tiek kavēta Preces piegāde tas neaptur </w:t>
      </w:r>
      <w:r>
        <w:rPr>
          <w:sz w:val="24"/>
          <w:szCs w:val="24"/>
        </w:rPr>
        <w:t>Vienošanās 8.6. apakšpunktā</w:t>
      </w:r>
      <w:r w:rsidRPr="00516B59">
        <w:rPr>
          <w:sz w:val="24"/>
          <w:szCs w:val="24"/>
        </w:rPr>
        <w:t xml:space="preserve"> noteikto līgumsoda piemērošanu.</w:t>
      </w:r>
      <w:r w:rsidRPr="00705D89">
        <w:rPr>
          <w:sz w:val="24"/>
          <w:szCs w:val="24"/>
        </w:rPr>
        <w:t xml:space="preserve"> </w:t>
      </w:r>
      <w:r w:rsidRPr="00516B59">
        <w:rPr>
          <w:sz w:val="24"/>
          <w:szCs w:val="24"/>
        </w:rPr>
        <w:t xml:space="preserve">Defekta akts kļūst par </w:t>
      </w:r>
      <w:r>
        <w:rPr>
          <w:sz w:val="24"/>
          <w:szCs w:val="24"/>
        </w:rPr>
        <w:t>Vienošanās</w:t>
      </w:r>
      <w:r w:rsidRPr="00516B59">
        <w:rPr>
          <w:sz w:val="24"/>
          <w:szCs w:val="24"/>
        </w:rPr>
        <w:t xml:space="preserve"> neatņemamu sastāvdaļu. </w:t>
      </w:r>
    </w:p>
    <w:p w14:paraId="04CFCA13"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Ja Piegādātāja </w:t>
      </w:r>
      <w:r>
        <w:rPr>
          <w:sz w:val="24"/>
          <w:szCs w:val="24"/>
        </w:rPr>
        <w:t>atbildīgā</w:t>
      </w:r>
      <w:r w:rsidRPr="00B40E4E">
        <w:rPr>
          <w:sz w:val="24"/>
          <w:szCs w:val="24"/>
        </w:rPr>
        <w:t xml:space="preserve"> persona neparaksta defekta aktu, defektu akts tiek uzskatīts par parakstītu ar dienu, kad to parakstījusi Pasūtītāja </w:t>
      </w:r>
      <w:r>
        <w:rPr>
          <w:sz w:val="24"/>
          <w:szCs w:val="24"/>
        </w:rPr>
        <w:t>atbildīgā</w:t>
      </w:r>
      <w:r w:rsidRPr="00B40E4E">
        <w:rPr>
          <w:sz w:val="24"/>
          <w:szCs w:val="24"/>
        </w:rPr>
        <w:t xml:space="preserve"> persona.</w:t>
      </w:r>
    </w:p>
    <w:p w14:paraId="3287F786"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Pēc Līguma </w:t>
      </w:r>
      <w:r>
        <w:rPr>
          <w:sz w:val="24"/>
          <w:szCs w:val="24"/>
        </w:rPr>
        <w:t>4</w:t>
      </w:r>
      <w:r w:rsidRPr="00B40E4E">
        <w:rPr>
          <w:sz w:val="24"/>
          <w:szCs w:val="24"/>
        </w:rPr>
        <w:t>.</w:t>
      </w:r>
      <w:r>
        <w:rPr>
          <w:sz w:val="24"/>
          <w:szCs w:val="24"/>
        </w:rPr>
        <w:t>7</w:t>
      </w:r>
      <w:r w:rsidRPr="00B40E4E">
        <w:rPr>
          <w:sz w:val="24"/>
          <w:szCs w:val="24"/>
        </w:rPr>
        <w:t>. apakšpunkta noteikumiem, ja Piegādātājs ar Pasūtītāju nespēj vienoties, tas ir, Piegādātājs nepiekrīt veikt attiecīgos izlabojumus vai nomainīt Preci, ko pieprasa Pasūtītājs, tad attiecīgā Puse pieaicina neatkarīgu sertificētu ekspertu</w:t>
      </w:r>
      <w:r>
        <w:rPr>
          <w:sz w:val="24"/>
          <w:szCs w:val="24"/>
        </w:rPr>
        <w:t xml:space="preserve"> (</w:t>
      </w:r>
      <w:r w:rsidRPr="00B40E4E">
        <w:rPr>
          <w:sz w:val="24"/>
          <w:szCs w:val="24"/>
        </w:rPr>
        <w:t xml:space="preserve">turpmāk -  </w:t>
      </w:r>
      <w:r w:rsidRPr="0094254E">
        <w:rPr>
          <w:b/>
          <w:bCs/>
          <w:sz w:val="24"/>
          <w:szCs w:val="24"/>
        </w:rPr>
        <w:t>Eksperts</w:t>
      </w:r>
      <w:r>
        <w:rPr>
          <w:sz w:val="24"/>
          <w:szCs w:val="24"/>
        </w:rPr>
        <w:t>)</w:t>
      </w:r>
      <w:r w:rsidRPr="00B40E4E">
        <w:rPr>
          <w:sz w:val="24"/>
          <w:szCs w:val="24"/>
        </w:rPr>
        <w:t>, kurš izvērtē konstatētās neatbilstības un iesniedz rakstisku atzinumu.</w:t>
      </w:r>
    </w:p>
    <w:p w14:paraId="252F8CA2" w14:textId="77777777" w:rsidR="009B37C4" w:rsidRDefault="009B37C4" w:rsidP="009B37C4">
      <w:pPr>
        <w:numPr>
          <w:ilvl w:val="1"/>
          <w:numId w:val="15"/>
        </w:numPr>
        <w:spacing w:after="60"/>
        <w:ind w:left="720" w:hanging="720"/>
        <w:jc w:val="both"/>
        <w:rPr>
          <w:sz w:val="24"/>
          <w:szCs w:val="24"/>
        </w:rPr>
      </w:pPr>
      <w:r w:rsidRPr="00B40E4E">
        <w:rPr>
          <w:sz w:val="24"/>
          <w:szCs w:val="24"/>
        </w:rPr>
        <w:t>Pēc atzinuma saņemšanas attiecīgā vainojamā Puse sedz Eksperta izdevumus vai atlīdzina tos otrai Pusei, kas tos jau ir segusi.</w:t>
      </w:r>
      <w:r>
        <w:rPr>
          <w:sz w:val="24"/>
          <w:szCs w:val="24"/>
        </w:rPr>
        <w:t xml:space="preserve"> </w:t>
      </w:r>
    </w:p>
    <w:p w14:paraId="2C32D8D7" w14:textId="77777777" w:rsidR="009B37C4" w:rsidRPr="00E83395" w:rsidRDefault="009B37C4" w:rsidP="009B37C4">
      <w:pPr>
        <w:numPr>
          <w:ilvl w:val="1"/>
          <w:numId w:val="15"/>
        </w:numPr>
        <w:spacing w:after="60"/>
        <w:ind w:left="720" w:hanging="720"/>
        <w:jc w:val="both"/>
        <w:rPr>
          <w:sz w:val="24"/>
          <w:szCs w:val="24"/>
        </w:rPr>
      </w:pPr>
      <w:r w:rsidRPr="00E17D2D">
        <w:rPr>
          <w:sz w:val="24"/>
          <w:szCs w:val="24"/>
        </w:rPr>
        <w:t>Ja Puse nepiekrīt Eksperta atzinumam, strīds izskatāms tiesā.</w:t>
      </w:r>
    </w:p>
    <w:p w14:paraId="35B571DB"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Preču pavadzīmes – rēķina parakstīšana ir iespējama vienīgi pēc defekta aktā minēto trūkumu pilnīgas novēršanas.</w:t>
      </w:r>
    </w:p>
    <w:p w14:paraId="0CDDB42B" w14:textId="77777777" w:rsidR="009B37C4" w:rsidRDefault="009B37C4" w:rsidP="009B37C4">
      <w:pPr>
        <w:numPr>
          <w:ilvl w:val="1"/>
          <w:numId w:val="15"/>
        </w:numPr>
        <w:spacing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30558A12" w14:textId="77777777" w:rsidR="009B37C4" w:rsidRPr="00FA74BA" w:rsidRDefault="009B37C4" w:rsidP="009B37C4">
      <w:pPr>
        <w:numPr>
          <w:ilvl w:val="1"/>
          <w:numId w:val="15"/>
        </w:numPr>
        <w:spacing w:after="60"/>
        <w:ind w:left="720" w:hanging="720"/>
        <w:jc w:val="both"/>
        <w:rPr>
          <w:sz w:val="24"/>
          <w:szCs w:val="24"/>
        </w:rPr>
      </w:pPr>
      <w:r w:rsidRPr="00FA74BA">
        <w:rPr>
          <w:sz w:val="24"/>
          <w:szCs w:val="24"/>
        </w:rPr>
        <w:t>Piegādājot Preci Piegādātājam jāiesniedz dokumenti par piegādātās Preces izcelsmes valsti. Piegādātās Preces izcelsmes valsts nedrīkst būt Krievija un Baltkrievija.</w:t>
      </w:r>
    </w:p>
    <w:p w14:paraId="5C9EB412" w14:textId="64183969" w:rsidR="009B37C4" w:rsidRDefault="009B37C4" w:rsidP="009B37C4">
      <w:pPr>
        <w:spacing w:after="60"/>
        <w:ind w:left="720"/>
        <w:jc w:val="both"/>
        <w:rPr>
          <w:sz w:val="24"/>
          <w:szCs w:val="24"/>
        </w:rPr>
      </w:pPr>
    </w:p>
    <w:p w14:paraId="105F5F5E" w14:textId="77777777" w:rsidR="009F5D83" w:rsidRPr="000462B7" w:rsidRDefault="009F5D83" w:rsidP="009B37C4">
      <w:pPr>
        <w:spacing w:after="60"/>
        <w:ind w:left="720"/>
        <w:jc w:val="both"/>
        <w:rPr>
          <w:sz w:val="24"/>
          <w:szCs w:val="24"/>
        </w:rPr>
      </w:pPr>
    </w:p>
    <w:p w14:paraId="4F6F0715" w14:textId="77777777" w:rsidR="009B37C4" w:rsidRPr="00B40E4E" w:rsidRDefault="009B37C4" w:rsidP="009B37C4">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lastRenderedPageBreak/>
        <w:t xml:space="preserve">Preces kvalitātes un garantija nosacījumi </w:t>
      </w:r>
    </w:p>
    <w:p w14:paraId="716F83B9"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Piegādātājs garantē, ka piegādātā Prece būs augstas kvalitātes un atbildīs tehniskajai specifikācijai un tehniskajam piedāvājumam, Pasūtītāja apstiprinātajam Preces paraugam, kā arī visu to Latvijas Republikas spēkā esošo normatīvo aktu prasībām, kas uz to attiecas. </w:t>
      </w:r>
    </w:p>
    <w:p w14:paraId="5E1D3AE7"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Pasūtītājam ir tiesības jebkurā brīdī veikt Preces pārbaudi, pārliecinoties, ka Preces kvalitāte un tehniskie raksturlielumi atbilst Konkursā iesniegtajam piedāvājumam</w:t>
      </w:r>
      <w:r>
        <w:rPr>
          <w:sz w:val="24"/>
          <w:szCs w:val="24"/>
        </w:rPr>
        <w:t xml:space="preserve"> un Vienošanās 1.</w:t>
      </w:r>
      <w:r w:rsidRPr="00B40E4E">
        <w:rPr>
          <w:sz w:val="24"/>
          <w:szCs w:val="24"/>
        </w:rPr>
        <w:t xml:space="preserve">pielikumā noteiktajām prasībām. </w:t>
      </w:r>
    </w:p>
    <w:p w14:paraId="2269A2EF"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Preces garantijas termiņš tiek noteikts </w:t>
      </w:r>
      <w:r w:rsidRPr="00E17D2D">
        <w:rPr>
          <w:i/>
          <w:iCs/>
          <w:sz w:val="24"/>
          <w:szCs w:val="24"/>
        </w:rPr>
        <w:t>&lt;tehniskajā piedāvājumā noteiktais termiņš&gt;</w:t>
      </w:r>
      <w:r w:rsidRPr="00B40E4E">
        <w:rPr>
          <w:sz w:val="24"/>
          <w:szCs w:val="24"/>
        </w:rPr>
        <w:t xml:space="preserve"> kalendārie mēneši no Preces saņemšanas dienas Pasūtītāja iestādē, ko apliecina Vienošanās 4.</w:t>
      </w:r>
      <w:r>
        <w:rPr>
          <w:sz w:val="24"/>
          <w:szCs w:val="24"/>
        </w:rPr>
        <w:t>4</w:t>
      </w:r>
      <w:r w:rsidRPr="00B40E4E">
        <w:rPr>
          <w:sz w:val="24"/>
          <w:szCs w:val="24"/>
        </w:rPr>
        <w:t>. apakšpunkta kārtībā Pušu atbildīgo personu parakstītā Preču pavadzīme – rēķins. Garantija attiecas gan uz Preci, gan arī uz tās sastāvdaļām.</w:t>
      </w:r>
    </w:p>
    <w:p w14:paraId="499C7DB2"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Garantijas laikā Piegādātājs ir atbildīgs par katru Preces atklāto vai slēpto trūkumu, defektu, neatbilstību tehniskajai specifikācijai un tehniskajam piedāvājumam, Pasūtītāja apstiprinātajam Preces paraugam, kā arī visu to Latvijas Republikas spēkā esošo normatīvo aktu prasībām, kas uz to attiecas (turpmāk – </w:t>
      </w:r>
      <w:r w:rsidRPr="009B2C86">
        <w:rPr>
          <w:b/>
          <w:sz w:val="24"/>
          <w:szCs w:val="24"/>
        </w:rPr>
        <w:t>Neatbilstoša Prece</w:t>
      </w:r>
      <w:r w:rsidRPr="00B40E4E">
        <w:rPr>
          <w:sz w:val="24"/>
          <w:szCs w:val="24"/>
        </w:rPr>
        <w:t>), ja tas nav radies Preces nepareizas ekspluatācijas dēļ.</w:t>
      </w:r>
    </w:p>
    <w:p w14:paraId="138EEB76"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Gadījumā, ja Pasūtītājs garantijas laikā konstatē, ka tam ir piegādāta Neatbilstoša Prece Pasūtītājs par to sastāda defekta aktu, nepieciešamības gadījumā pieaicinot citus ekspertus vai speciālistus. Pieaicinātos ekspertus un speciālistus apmaksā Piegādātājs, ja tiek konstatēts, ka Pasūtītājam ir piegādāta Neatbilstoša Prece. Pasūtītājs pretenziju par Neatbilstošu Preci (turpmāk – </w:t>
      </w:r>
      <w:r w:rsidRPr="009B2C86">
        <w:rPr>
          <w:b/>
          <w:sz w:val="24"/>
          <w:szCs w:val="24"/>
        </w:rPr>
        <w:t>Pretenzija</w:t>
      </w:r>
      <w:r w:rsidRPr="00B40E4E">
        <w:rPr>
          <w:sz w:val="24"/>
          <w:szCs w:val="24"/>
        </w:rPr>
        <w:t>) izsaka rakstiski Piegādātājam 10 (desmit) darba dienu laikā pēc defekta akta sastādīšanas, nosūtot to pa pastu vai e-pastu  (&lt;</w:t>
      </w:r>
      <w:r w:rsidRPr="00B40E4E">
        <w:rPr>
          <w:i/>
          <w:sz w:val="24"/>
          <w:szCs w:val="24"/>
        </w:rPr>
        <w:t>e-pasts&gt;</w:t>
      </w:r>
      <w:r w:rsidRPr="00B40E4E">
        <w:rPr>
          <w:sz w:val="24"/>
          <w:szCs w:val="24"/>
        </w:rPr>
        <w:t>).</w:t>
      </w:r>
    </w:p>
    <w:p w14:paraId="6CEBC084" w14:textId="77777777" w:rsidR="009B37C4" w:rsidRPr="00B40E4E" w:rsidRDefault="009B37C4" w:rsidP="009B37C4">
      <w:pPr>
        <w:numPr>
          <w:ilvl w:val="1"/>
          <w:numId w:val="15"/>
        </w:numPr>
        <w:spacing w:after="60"/>
        <w:ind w:left="720" w:hanging="720"/>
        <w:jc w:val="both"/>
        <w:rPr>
          <w:sz w:val="24"/>
          <w:szCs w:val="24"/>
        </w:rPr>
      </w:pPr>
      <w:r w:rsidRPr="00B40E4E">
        <w:rPr>
          <w:sz w:val="24"/>
          <w:szCs w:val="24"/>
        </w:rPr>
        <w:t xml:space="preserve">Piegādātājs apņemas 10 (desmit) darba dienu laikā </w:t>
      </w:r>
      <w:r>
        <w:rPr>
          <w:sz w:val="24"/>
          <w:szCs w:val="24"/>
        </w:rPr>
        <w:t>vai Pusēm vienojoties citā termiņā no</w:t>
      </w:r>
      <w:r w:rsidRPr="00B40E4E">
        <w:rPr>
          <w:sz w:val="24"/>
          <w:szCs w:val="24"/>
        </w:rPr>
        <w:t xml:space="preserve"> Pasūtītāja Pretenzijas saņemšanas</w:t>
      </w:r>
      <w:r>
        <w:rPr>
          <w:sz w:val="24"/>
          <w:szCs w:val="24"/>
        </w:rPr>
        <w:t xml:space="preserve"> </w:t>
      </w:r>
      <w:r w:rsidRPr="00B40E4E">
        <w:rPr>
          <w:sz w:val="24"/>
          <w:szCs w:val="24"/>
        </w:rPr>
        <w:t xml:space="preserve"> dienas par Neatbilstošu Preci bez papildus samaksas novērst konstatēto neatbilstību vai, ja tas nav iespējams, veikt Neatbilstošās Preces nomaiņu pret Preci, kuru Pasūtītājs atzīst par atbilstošu</w:t>
      </w:r>
      <w:r>
        <w:rPr>
          <w:sz w:val="24"/>
          <w:szCs w:val="24"/>
        </w:rPr>
        <w:t xml:space="preserve"> </w:t>
      </w:r>
      <w:r w:rsidRPr="00B40E4E">
        <w:rPr>
          <w:sz w:val="24"/>
          <w:szCs w:val="24"/>
        </w:rPr>
        <w:t>Vienošanās prasībām.</w:t>
      </w:r>
    </w:p>
    <w:p w14:paraId="2B458011" w14:textId="77777777" w:rsidR="009B37C4" w:rsidRPr="00B40E4E" w:rsidRDefault="009B37C4" w:rsidP="009B37C4">
      <w:pPr>
        <w:spacing w:before="60" w:after="60"/>
        <w:jc w:val="both"/>
        <w:rPr>
          <w:sz w:val="24"/>
          <w:szCs w:val="24"/>
        </w:rPr>
      </w:pPr>
    </w:p>
    <w:p w14:paraId="244EC63F" w14:textId="77777777" w:rsidR="009B37C4" w:rsidRPr="00B40E4E" w:rsidRDefault="009B37C4" w:rsidP="009B37C4">
      <w:pPr>
        <w:keepNext/>
        <w:widowControl w:val="0"/>
        <w:numPr>
          <w:ilvl w:val="0"/>
          <w:numId w:val="15"/>
        </w:numPr>
        <w:spacing w:before="60" w:after="60"/>
        <w:ind w:left="0" w:firstLine="0"/>
        <w:jc w:val="center"/>
        <w:rPr>
          <w:b/>
          <w:sz w:val="24"/>
          <w:szCs w:val="24"/>
        </w:rPr>
      </w:pPr>
      <w:r w:rsidRPr="00B40E4E">
        <w:rPr>
          <w:b/>
          <w:sz w:val="24"/>
          <w:szCs w:val="24"/>
        </w:rPr>
        <w:t xml:space="preserve">Pasūtītāja tiesības un pienākumi </w:t>
      </w:r>
    </w:p>
    <w:p w14:paraId="7D182FF5" w14:textId="77777777" w:rsidR="009B37C4" w:rsidRPr="00B40E4E" w:rsidRDefault="009B37C4" w:rsidP="009B37C4">
      <w:pPr>
        <w:pStyle w:val="Sarakstarindkopa"/>
        <w:numPr>
          <w:ilvl w:val="1"/>
          <w:numId w:val="15"/>
        </w:numPr>
        <w:tabs>
          <w:tab w:val="left" w:pos="900"/>
          <w:tab w:val="center" w:pos="1080"/>
          <w:tab w:val="right" w:pos="9000"/>
        </w:tabs>
        <w:spacing w:after="60"/>
        <w:ind w:hanging="2098"/>
        <w:rPr>
          <w:rFonts w:ascii="Times New Roman" w:hAnsi="Times New Roman"/>
          <w:sz w:val="24"/>
          <w:szCs w:val="24"/>
        </w:rPr>
      </w:pPr>
      <w:r w:rsidRPr="00B40E4E">
        <w:rPr>
          <w:rFonts w:ascii="Times New Roman" w:hAnsi="Times New Roman"/>
          <w:sz w:val="24"/>
          <w:szCs w:val="24"/>
        </w:rPr>
        <w:t>Pasūtītāja tiesības:</w:t>
      </w:r>
    </w:p>
    <w:p w14:paraId="23F4B860" w14:textId="77777777" w:rsidR="009B37C4" w:rsidRPr="00B40E4E" w:rsidRDefault="009B37C4" w:rsidP="009B37C4">
      <w:pPr>
        <w:pStyle w:val="Sarakstarindkopa"/>
        <w:numPr>
          <w:ilvl w:val="2"/>
          <w:numId w:val="15"/>
        </w:numPr>
        <w:tabs>
          <w:tab w:val="left" w:pos="851"/>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saņemt kvalitatīvu un pienācīgu Preci, kas atbilst normatīvajiem aktiem, standartiem un Vienošanās noteikumiem;</w:t>
      </w:r>
    </w:p>
    <w:p w14:paraId="7E5203C7" w14:textId="77777777" w:rsidR="009B37C4" w:rsidRPr="00B40E4E" w:rsidRDefault="009B37C4" w:rsidP="009B37C4">
      <w:pPr>
        <w:pStyle w:val="Sarakstarindkopa"/>
        <w:numPr>
          <w:ilvl w:val="2"/>
          <w:numId w:val="15"/>
        </w:numPr>
        <w:tabs>
          <w:tab w:val="left" w:pos="900"/>
        </w:tabs>
        <w:spacing w:after="80" w:line="240" w:lineRule="auto"/>
        <w:ind w:hanging="3345"/>
        <w:jc w:val="both"/>
        <w:rPr>
          <w:rFonts w:ascii="Times New Roman" w:hAnsi="Times New Roman"/>
          <w:sz w:val="24"/>
          <w:szCs w:val="24"/>
        </w:rPr>
      </w:pPr>
      <w:r w:rsidRPr="00B40E4E">
        <w:rPr>
          <w:rFonts w:ascii="Times New Roman" w:hAnsi="Times New Roman"/>
          <w:sz w:val="24"/>
          <w:szCs w:val="24"/>
        </w:rPr>
        <w:t>pieprasīt, lai Piegādātājs pārtrauc darbības, kas ir pretējas šī Vienošanās noteikumiem;</w:t>
      </w:r>
    </w:p>
    <w:p w14:paraId="2B67DF62" w14:textId="77777777" w:rsidR="009B37C4" w:rsidRPr="00B40E4E" w:rsidRDefault="009B37C4" w:rsidP="009B37C4">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iesniegt iebildumus vai pieprasīt nekavējošu Preces nomaiņu vai trūkumu novēršanu, ja tas neatbilst Vienošanās noteikumiem;</w:t>
      </w:r>
    </w:p>
    <w:p w14:paraId="4AF17044" w14:textId="77777777" w:rsidR="009B37C4" w:rsidRPr="00B40E4E" w:rsidRDefault="009B37C4" w:rsidP="009B37C4">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ja Preces pārbaudes veikšanas rezultātā Prece neatbilst Vienošanās noteikumiem, Pasūtītājam ir tiesība to nepieņemt un pieprasīt no Piegādātāja nekavējošu saistību izpildi, atbilstoši Vienošanās noteikumiem;</w:t>
      </w:r>
    </w:p>
    <w:p w14:paraId="2B6CCD5A" w14:textId="77777777" w:rsidR="009B37C4" w:rsidRPr="00B40E4E" w:rsidRDefault="009B37C4" w:rsidP="009B37C4">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veikt Preces pārbaudi atbilstoši Vienošanās noteikumiem;</w:t>
      </w:r>
    </w:p>
    <w:p w14:paraId="080EB7B6" w14:textId="77777777" w:rsidR="009B37C4" w:rsidRPr="00B40E4E" w:rsidRDefault="009B37C4" w:rsidP="009B37C4">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37AA7591" w14:textId="77777777" w:rsidR="009B37C4" w:rsidRPr="00B40E4E" w:rsidRDefault="009B37C4" w:rsidP="009B37C4">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 xml:space="preserve"> pieprasa un Piegādātājs novērš visus trūkumus un atlīdzina Pasūtītājam nodarītos zaudējumus, ja tādi ir;</w:t>
      </w:r>
    </w:p>
    <w:p w14:paraId="216D1B36" w14:textId="77777777" w:rsidR="009B37C4" w:rsidRPr="00B40E4E" w:rsidRDefault="009B37C4" w:rsidP="009B37C4">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atsaka Piegādātājam pieņemt Preci un Piegādātājs atlīdzina Pasūtītājam nodarītos zaudējumus, ja tādi ir.</w:t>
      </w:r>
    </w:p>
    <w:p w14:paraId="71B9B0CB" w14:textId="77777777" w:rsidR="009B37C4" w:rsidRPr="00B40E4E" w:rsidRDefault="009B37C4" w:rsidP="009B37C4">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dot Piegādātājam saistošus norādījumus attiecībā uz Vienošanās izpildi, ciktāl tas nemaina vai nepapildina Vienošanās priekšmetu vai nepadara neiespējamu vienošanās izpildi;</w:t>
      </w:r>
    </w:p>
    <w:p w14:paraId="7BC05534" w14:textId="77777777" w:rsidR="009B37C4" w:rsidRPr="00B40E4E" w:rsidRDefault="009B37C4" w:rsidP="009B37C4">
      <w:pPr>
        <w:numPr>
          <w:ilvl w:val="2"/>
          <w:numId w:val="15"/>
        </w:numPr>
        <w:tabs>
          <w:tab w:val="left" w:pos="90"/>
          <w:tab w:val="left" w:pos="284"/>
        </w:tabs>
        <w:spacing w:after="80"/>
        <w:ind w:left="851" w:hanging="851"/>
        <w:jc w:val="both"/>
        <w:rPr>
          <w:sz w:val="24"/>
          <w:szCs w:val="24"/>
        </w:rPr>
      </w:pPr>
      <w:r w:rsidRPr="00B40E4E">
        <w:rPr>
          <w:sz w:val="24"/>
          <w:szCs w:val="24"/>
        </w:rPr>
        <w:lastRenderedPageBreak/>
        <w:t>aizstāt Pasūtītāju kā līdzēju ar citu iestādi, ja Pasūtītāju kā iestādi reorganizē vai mainās tā kompetence;</w:t>
      </w:r>
    </w:p>
    <w:p w14:paraId="1C9196AA" w14:textId="77777777" w:rsidR="009B37C4" w:rsidRPr="00B40E4E" w:rsidRDefault="009B37C4" w:rsidP="009B37C4">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sniegt visas ar </w:t>
      </w:r>
      <w:r w:rsidRPr="00B40E4E">
        <w:rPr>
          <w:sz w:val="24"/>
          <w:szCs w:val="24"/>
        </w:rPr>
        <w:t>Vienošanās</w:t>
      </w:r>
      <w:r w:rsidRPr="00B40E4E">
        <w:rPr>
          <w:sz w:val="24"/>
          <w:szCs w:val="24"/>
          <w:lang w:eastAsia="lv-LV"/>
        </w:rPr>
        <w:t xml:space="preserve"> noslēgšanu un izpildi saistītās ziņas citām iestādēm, kurām ir tiesības pieprasīt un saņemt šīs ziņas saistībā ar ārējā normatīvā aktā noteiktu uzdevumu vai funkciju izpildi;</w:t>
      </w:r>
    </w:p>
    <w:p w14:paraId="184DCB75" w14:textId="77777777" w:rsidR="009B37C4" w:rsidRPr="00B40E4E" w:rsidRDefault="009B37C4" w:rsidP="009B37C4">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saņemt no Piegādātāja informāciju un paskaidrojumus par </w:t>
      </w:r>
      <w:r w:rsidRPr="00B40E4E">
        <w:rPr>
          <w:sz w:val="24"/>
          <w:szCs w:val="24"/>
        </w:rPr>
        <w:t>Vienošanās</w:t>
      </w:r>
      <w:r w:rsidRPr="00B40E4E">
        <w:rPr>
          <w:sz w:val="24"/>
          <w:szCs w:val="24"/>
          <w:lang w:eastAsia="lv-LV"/>
        </w:rPr>
        <w:t xml:space="preserve"> izpildes gaitu un citiem </w:t>
      </w:r>
      <w:r w:rsidRPr="00B40E4E">
        <w:rPr>
          <w:sz w:val="24"/>
          <w:szCs w:val="24"/>
        </w:rPr>
        <w:t>Vienošanās</w:t>
      </w:r>
      <w:r w:rsidRPr="00B40E4E">
        <w:rPr>
          <w:sz w:val="24"/>
          <w:szCs w:val="24"/>
          <w:lang w:eastAsia="lv-LV"/>
        </w:rPr>
        <w:t xml:space="preserve"> izpildes jautājumiem.</w:t>
      </w:r>
    </w:p>
    <w:p w14:paraId="7B82F6DB" w14:textId="77777777" w:rsidR="009B37C4" w:rsidRPr="00B40E4E" w:rsidRDefault="009B37C4" w:rsidP="009B37C4">
      <w:pPr>
        <w:pStyle w:val="Sarakstarindkopa"/>
        <w:numPr>
          <w:ilvl w:val="1"/>
          <w:numId w:val="15"/>
        </w:numPr>
        <w:tabs>
          <w:tab w:val="clear" w:pos="720"/>
          <w:tab w:val="left" w:pos="284"/>
          <w:tab w:val="num" w:pos="567"/>
        </w:tabs>
        <w:spacing w:after="80"/>
        <w:ind w:hanging="2098"/>
        <w:jc w:val="both"/>
        <w:rPr>
          <w:rFonts w:ascii="Times New Roman" w:hAnsi="Times New Roman"/>
          <w:sz w:val="24"/>
          <w:szCs w:val="24"/>
        </w:rPr>
      </w:pPr>
      <w:r w:rsidRPr="00B40E4E">
        <w:rPr>
          <w:rFonts w:ascii="Times New Roman" w:hAnsi="Times New Roman"/>
          <w:sz w:val="24"/>
          <w:szCs w:val="24"/>
        </w:rPr>
        <w:t>Pasūtītāja pienākumi:</w:t>
      </w:r>
    </w:p>
    <w:p w14:paraId="6A4527F7" w14:textId="77777777" w:rsidR="009B37C4" w:rsidRPr="00B40E4E" w:rsidRDefault="009B37C4" w:rsidP="009B37C4">
      <w:pPr>
        <w:numPr>
          <w:ilvl w:val="2"/>
          <w:numId w:val="15"/>
        </w:numPr>
        <w:spacing w:after="60"/>
        <w:ind w:left="709" w:hanging="709"/>
        <w:jc w:val="both"/>
        <w:rPr>
          <w:sz w:val="24"/>
          <w:szCs w:val="24"/>
        </w:rPr>
      </w:pPr>
      <w:r w:rsidRPr="00B40E4E">
        <w:rPr>
          <w:sz w:val="24"/>
          <w:szCs w:val="24"/>
        </w:rPr>
        <w:t>pieņemt no Piegādātāja kvalitatīvu un tehniskajai specifikācijai un tehniskajam piedāvājumam (1.</w:t>
      </w:r>
      <w:r>
        <w:rPr>
          <w:sz w:val="24"/>
          <w:szCs w:val="24"/>
        </w:rPr>
        <w:t xml:space="preserve"> </w:t>
      </w:r>
      <w:r w:rsidRPr="00B40E4E">
        <w:rPr>
          <w:sz w:val="24"/>
          <w:szCs w:val="24"/>
        </w:rPr>
        <w:t xml:space="preserve">pielikums) un Vienošanās noteikumiem atbilstošu Preci; </w:t>
      </w:r>
    </w:p>
    <w:p w14:paraId="7A1B2B09" w14:textId="77777777" w:rsidR="009B37C4" w:rsidRPr="00B40E4E" w:rsidRDefault="009B37C4" w:rsidP="009B37C4">
      <w:pPr>
        <w:pStyle w:val="Pamatteksts"/>
        <w:numPr>
          <w:ilvl w:val="2"/>
          <w:numId w:val="15"/>
        </w:numPr>
        <w:ind w:left="709" w:hanging="709"/>
        <w:rPr>
          <w:rFonts w:ascii="Times New Roman" w:hAnsi="Times New Roman"/>
          <w:sz w:val="24"/>
          <w:szCs w:val="24"/>
        </w:rPr>
      </w:pPr>
      <w:r w:rsidRPr="00B40E4E">
        <w:rPr>
          <w:rFonts w:ascii="Times New Roman" w:hAnsi="Times New Roman"/>
          <w:sz w:val="24"/>
          <w:szCs w:val="24"/>
        </w:rPr>
        <w:t>veikt samaksu par Preci Vienošanās un/vai Piegādes līgumā noteiktajos termiņos un kārtībā;</w:t>
      </w:r>
    </w:p>
    <w:p w14:paraId="7F4EDF38" w14:textId="77777777" w:rsidR="009B37C4" w:rsidRPr="00B40E4E" w:rsidRDefault="009B37C4" w:rsidP="009B37C4">
      <w:pPr>
        <w:pStyle w:val="Sarakstarindkopa"/>
        <w:numPr>
          <w:ilvl w:val="2"/>
          <w:numId w:val="15"/>
        </w:numPr>
        <w:tabs>
          <w:tab w:val="left" w:pos="709"/>
        </w:tabs>
        <w:spacing w:after="0" w:line="240" w:lineRule="auto"/>
        <w:ind w:hanging="3345"/>
        <w:jc w:val="both"/>
        <w:rPr>
          <w:rFonts w:ascii="Times New Roman" w:hAnsi="Times New Roman"/>
          <w:sz w:val="24"/>
          <w:szCs w:val="24"/>
        </w:rPr>
      </w:pPr>
      <w:r w:rsidRPr="00B40E4E">
        <w:rPr>
          <w:rFonts w:ascii="Times New Roman" w:hAnsi="Times New Roman"/>
          <w:sz w:val="24"/>
          <w:szCs w:val="24"/>
        </w:rPr>
        <w:t>ievērot Vienošanās un normatīvo aktu noteikumus;</w:t>
      </w:r>
    </w:p>
    <w:p w14:paraId="0FD6575D" w14:textId="77777777" w:rsidR="009B37C4" w:rsidRPr="00B40E4E" w:rsidRDefault="009B37C4" w:rsidP="009B37C4">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sniegt Piegādātājam visu nepieciešamo informāciju, materiālus un resursus, kas nepieciešama Vienošanās veiksmīgai izpildei;</w:t>
      </w:r>
    </w:p>
    <w:p w14:paraId="2CE2538B" w14:textId="77777777" w:rsidR="009B37C4" w:rsidRPr="00B40E4E" w:rsidRDefault="009B37C4" w:rsidP="009B37C4">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laikus informēt Piegādātāju par iespējamiem vai paredzamiem kavējumiem Vienošanās izpildē un apstākļiem, notikumiem un problēmām, kas varētu ietekmēt Vienošanās precīzu un pilnīgu izpildi vai tā izpildi noteiktajā laikā;</w:t>
      </w:r>
    </w:p>
    <w:p w14:paraId="01ABBD4A" w14:textId="77777777" w:rsidR="009B37C4" w:rsidRPr="00B34CBB" w:rsidRDefault="009B37C4" w:rsidP="009B37C4">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Pasūtītājs garantē konfidencialitātes principa ievērošanu un apņemas nenodot trešajām personām Vienošanās izpildes gaitā iegūto informāciju par Piegādātāju, Vienošanās saturu un apjomu, izņemot Latvijas Republikas normatīvajos aktos noteiktajos gadījumos un kārtībā.</w:t>
      </w:r>
    </w:p>
    <w:p w14:paraId="34895F6E" w14:textId="77777777" w:rsidR="009B37C4" w:rsidRPr="00B40E4E" w:rsidRDefault="009B37C4" w:rsidP="009B37C4">
      <w:pPr>
        <w:keepNext/>
        <w:widowControl w:val="0"/>
        <w:numPr>
          <w:ilvl w:val="0"/>
          <w:numId w:val="15"/>
        </w:numPr>
        <w:spacing w:before="60" w:after="60"/>
        <w:ind w:left="0" w:firstLine="0"/>
        <w:jc w:val="center"/>
        <w:rPr>
          <w:b/>
          <w:sz w:val="24"/>
          <w:szCs w:val="24"/>
        </w:rPr>
      </w:pPr>
      <w:r w:rsidRPr="00B40E4E">
        <w:rPr>
          <w:b/>
          <w:sz w:val="24"/>
          <w:szCs w:val="24"/>
        </w:rPr>
        <w:t>Piegādātāj</w:t>
      </w:r>
      <w:r>
        <w:rPr>
          <w:b/>
          <w:sz w:val="24"/>
          <w:szCs w:val="24"/>
        </w:rPr>
        <w:t>a</w:t>
      </w:r>
      <w:r w:rsidRPr="00B40E4E">
        <w:rPr>
          <w:b/>
          <w:sz w:val="24"/>
          <w:szCs w:val="24"/>
        </w:rPr>
        <w:t xml:space="preserve"> tiesības un pienākumi</w:t>
      </w:r>
    </w:p>
    <w:p w14:paraId="151EC480" w14:textId="77777777" w:rsidR="009B37C4" w:rsidRPr="00B40E4E" w:rsidRDefault="009B37C4" w:rsidP="009B37C4">
      <w:pPr>
        <w:pStyle w:val="Sarakstarindkopa"/>
        <w:numPr>
          <w:ilvl w:val="1"/>
          <w:numId w:val="15"/>
        </w:numPr>
        <w:tabs>
          <w:tab w:val="clear" w:pos="720"/>
          <w:tab w:val="left" w:pos="567"/>
        </w:tabs>
        <w:spacing w:after="80"/>
        <w:ind w:hanging="2098"/>
        <w:jc w:val="both"/>
        <w:rPr>
          <w:rFonts w:ascii="Times New Roman" w:hAnsi="Times New Roman"/>
          <w:sz w:val="24"/>
          <w:szCs w:val="24"/>
        </w:rPr>
      </w:pPr>
      <w:r w:rsidRPr="00B40E4E">
        <w:rPr>
          <w:rFonts w:ascii="Times New Roman" w:hAnsi="Times New Roman"/>
          <w:sz w:val="24"/>
          <w:szCs w:val="24"/>
        </w:rPr>
        <w:t>Piegādātāja tiesības:</w:t>
      </w:r>
    </w:p>
    <w:p w14:paraId="58651C32" w14:textId="77777777" w:rsidR="009B37C4" w:rsidRPr="00B40E4E" w:rsidRDefault="009B37C4" w:rsidP="009B37C4">
      <w:pPr>
        <w:numPr>
          <w:ilvl w:val="2"/>
          <w:numId w:val="15"/>
        </w:numPr>
        <w:tabs>
          <w:tab w:val="left" w:pos="720"/>
        </w:tabs>
        <w:spacing w:after="80"/>
        <w:ind w:left="709" w:hanging="709"/>
        <w:jc w:val="both"/>
        <w:rPr>
          <w:sz w:val="24"/>
          <w:szCs w:val="24"/>
        </w:rPr>
      </w:pPr>
      <w:r w:rsidRPr="00B40E4E">
        <w:rPr>
          <w:sz w:val="24"/>
          <w:szCs w:val="24"/>
        </w:rPr>
        <w:t>pieprasīt, lai Pasūtītājs pārtrauc veikt darbības, kas ir pretrunā ar Vienošanās noteikumiem;</w:t>
      </w:r>
    </w:p>
    <w:p w14:paraId="39F77EC2" w14:textId="77777777" w:rsidR="009B37C4" w:rsidRPr="00B40E4E" w:rsidRDefault="009B37C4" w:rsidP="009B37C4">
      <w:pPr>
        <w:numPr>
          <w:ilvl w:val="2"/>
          <w:numId w:val="15"/>
        </w:numPr>
        <w:tabs>
          <w:tab w:val="left" w:pos="720"/>
        </w:tabs>
        <w:spacing w:after="80"/>
        <w:ind w:left="709" w:hanging="709"/>
        <w:jc w:val="both"/>
        <w:rPr>
          <w:sz w:val="24"/>
          <w:szCs w:val="24"/>
        </w:rPr>
      </w:pPr>
      <w:r w:rsidRPr="00B40E4E">
        <w:rPr>
          <w:sz w:val="24"/>
          <w:szCs w:val="24"/>
        </w:rPr>
        <w:t>pieprasīt no Pasūtītāja Vienošanās noteiktajā kārtībā un apmērā samaksu par piegādāto Preci;</w:t>
      </w:r>
    </w:p>
    <w:p w14:paraId="66C6B516" w14:textId="77777777" w:rsidR="009B37C4" w:rsidRPr="00B40E4E" w:rsidRDefault="009B37C4" w:rsidP="009B37C4">
      <w:pPr>
        <w:numPr>
          <w:ilvl w:val="2"/>
          <w:numId w:val="15"/>
        </w:numPr>
        <w:tabs>
          <w:tab w:val="left" w:pos="720"/>
        </w:tabs>
        <w:spacing w:after="80"/>
        <w:ind w:left="709" w:hanging="709"/>
        <w:jc w:val="both"/>
        <w:rPr>
          <w:sz w:val="24"/>
          <w:szCs w:val="24"/>
        </w:rPr>
      </w:pPr>
      <w:r w:rsidRPr="00B40E4E">
        <w:rPr>
          <w:sz w:val="24"/>
          <w:szCs w:val="24"/>
        </w:rPr>
        <w:t>Pieprasīt Vienošanās izbeigšanu, ja Pasūtītāja vainas dēļ Piegādātājs vairs nav ieinteresēts Vienošanās</w:t>
      </w:r>
      <w:r>
        <w:rPr>
          <w:sz w:val="24"/>
          <w:szCs w:val="24"/>
        </w:rPr>
        <w:t xml:space="preserve"> izpildīšanā.</w:t>
      </w:r>
    </w:p>
    <w:p w14:paraId="701DFA4F" w14:textId="77777777" w:rsidR="009B37C4" w:rsidRPr="00B40E4E" w:rsidRDefault="009B37C4" w:rsidP="009B37C4">
      <w:pPr>
        <w:pStyle w:val="Sarakstarindkopa"/>
        <w:numPr>
          <w:ilvl w:val="1"/>
          <w:numId w:val="15"/>
        </w:numPr>
        <w:tabs>
          <w:tab w:val="clear" w:pos="720"/>
          <w:tab w:val="num" w:pos="567"/>
        </w:tabs>
        <w:spacing w:after="80"/>
        <w:ind w:hanging="2098"/>
        <w:jc w:val="both"/>
        <w:rPr>
          <w:rFonts w:ascii="Times New Roman" w:hAnsi="Times New Roman"/>
          <w:sz w:val="24"/>
          <w:szCs w:val="24"/>
        </w:rPr>
      </w:pPr>
      <w:r w:rsidRPr="00B40E4E">
        <w:rPr>
          <w:rFonts w:ascii="Times New Roman" w:hAnsi="Times New Roman"/>
          <w:sz w:val="24"/>
          <w:szCs w:val="24"/>
        </w:rPr>
        <w:t>Piegādātāja pienākumi:</w:t>
      </w:r>
    </w:p>
    <w:p w14:paraId="4918A96D" w14:textId="77777777" w:rsidR="009B37C4" w:rsidRPr="00081B24" w:rsidRDefault="009B37C4" w:rsidP="009B37C4">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slēgt Piegādes līgumus ar Pasūtītāju visā Vienošanās darbības laikā, ja</w:t>
      </w:r>
      <w:r w:rsidRPr="00081B24">
        <w:rPr>
          <w:rFonts w:ascii="Times New Roman" w:hAnsi="Times New Roman"/>
          <w:bCs/>
          <w:sz w:val="24"/>
          <w:szCs w:val="24"/>
        </w:rPr>
        <w:t xml:space="preserve"> Pasūtījuma summa pārsniedz </w:t>
      </w:r>
      <w:r>
        <w:rPr>
          <w:rFonts w:ascii="Times New Roman" w:hAnsi="Times New Roman"/>
          <w:bCs/>
          <w:sz w:val="24"/>
          <w:szCs w:val="24"/>
        </w:rPr>
        <w:t xml:space="preserve">EUR </w:t>
      </w:r>
      <w:r w:rsidRPr="00081B24">
        <w:rPr>
          <w:rFonts w:ascii="Times New Roman" w:hAnsi="Times New Roman"/>
          <w:bCs/>
          <w:sz w:val="24"/>
          <w:szCs w:val="24"/>
        </w:rPr>
        <w:t>10</w:t>
      </w:r>
      <w:r>
        <w:rPr>
          <w:rFonts w:ascii="Times New Roman" w:hAnsi="Times New Roman"/>
          <w:bCs/>
          <w:sz w:val="24"/>
          <w:szCs w:val="24"/>
        </w:rPr>
        <w:t> </w:t>
      </w:r>
      <w:r w:rsidRPr="00081B24">
        <w:rPr>
          <w:rFonts w:ascii="Times New Roman" w:hAnsi="Times New Roman"/>
          <w:bCs/>
          <w:sz w:val="24"/>
          <w:szCs w:val="24"/>
        </w:rPr>
        <w:t>000</w:t>
      </w:r>
      <w:r>
        <w:rPr>
          <w:rFonts w:ascii="Times New Roman" w:hAnsi="Times New Roman"/>
          <w:bCs/>
          <w:sz w:val="24"/>
          <w:szCs w:val="24"/>
        </w:rPr>
        <w:t xml:space="preserve"> (desmit tūkstošus</w:t>
      </w:r>
      <w:r w:rsidRPr="00081B24">
        <w:rPr>
          <w:rFonts w:ascii="Times New Roman" w:hAnsi="Times New Roman"/>
          <w:bCs/>
          <w:sz w:val="24"/>
          <w:szCs w:val="24"/>
        </w:rPr>
        <w:t xml:space="preserve"> </w:t>
      </w:r>
      <w:proofErr w:type="spellStart"/>
      <w:r w:rsidRPr="00081B24">
        <w:rPr>
          <w:rFonts w:ascii="Times New Roman" w:hAnsi="Times New Roman"/>
          <w:bCs/>
          <w:i/>
          <w:sz w:val="24"/>
          <w:szCs w:val="24"/>
        </w:rPr>
        <w:t>euro</w:t>
      </w:r>
      <w:proofErr w:type="spellEnd"/>
      <w:r w:rsidRPr="00FE2B50">
        <w:rPr>
          <w:rFonts w:ascii="Times New Roman" w:hAnsi="Times New Roman"/>
          <w:bCs/>
          <w:iCs/>
          <w:sz w:val="24"/>
          <w:szCs w:val="24"/>
        </w:rPr>
        <w:t>)</w:t>
      </w:r>
      <w:r>
        <w:rPr>
          <w:rFonts w:ascii="Times New Roman" w:hAnsi="Times New Roman"/>
          <w:bCs/>
          <w:i/>
          <w:sz w:val="24"/>
          <w:szCs w:val="24"/>
        </w:rPr>
        <w:t xml:space="preserve"> </w:t>
      </w:r>
      <w:r w:rsidRPr="00081B24">
        <w:rPr>
          <w:rFonts w:ascii="Times New Roman" w:hAnsi="Times New Roman"/>
          <w:bCs/>
          <w:sz w:val="24"/>
          <w:szCs w:val="24"/>
        </w:rPr>
        <w:t>bez PVN</w:t>
      </w:r>
      <w:r w:rsidRPr="00081B24">
        <w:rPr>
          <w:rFonts w:ascii="Times New Roman" w:hAnsi="Times New Roman"/>
          <w:sz w:val="24"/>
          <w:szCs w:val="24"/>
        </w:rPr>
        <w:t>;</w:t>
      </w:r>
    </w:p>
    <w:p w14:paraId="522896D5" w14:textId="77777777" w:rsidR="009B37C4" w:rsidRPr="00081B24" w:rsidRDefault="009B37C4" w:rsidP="009B37C4">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piegādā Preci atbilstoši Vienošanās 1. pielikumam, Pasūtītāja apstiprinātajam paraugam un Latvijas Republikas normatīvo aktu prasībām;</w:t>
      </w:r>
    </w:p>
    <w:p w14:paraId="7A2F5A38" w14:textId="77777777" w:rsidR="009B37C4" w:rsidRPr="00B40E4E" w:rsidRDefault="009B37C4" w:rsidP="009B37C4">
      <w:pPr>
        <w:pStyle w:val="Sarakstarindkopa"/>
        <w:numPr>
          <w:ilvl w:val="2"/>
          <w:numId w:val="15"/>
        </w:numPr>
        <w:tabs>
          <w:tab w:val="left" w:pos="720"/>
          <w:tab w:val="left" w:pos="810"/>
        </w:tabs>
        <w:spacing w:after="80"/>
        <w:ind w:hanging="3345"/>
        <w:jc w:val="both"/>
        <w:rPr>
          <w:rFonts w:ascii="Times New Roman" w:hAnsi="Times New Roman"/>
          <w:sz w:val="24"/>
          <w:szCs w:val="24"/>
        </w:rPr>
      </w:pPr>
      <w:r w:rsidRPr="00B40E4E">
        <w:rPr>
          <w:rFonts w:ascii="Times New Roman" w:hAnsi="Times New Roman"/>
          <w:sz w:val="24"/>
          <w:szCs w:val="24"/>
        </w:rPr>
        <w:t xml:space="preserve">piegādāt kvalitatīvu Preci Vienošanās un piegādes līgumā noteiktajā termiņā; </w:t>
      </w:r>
    </w:p>
    <w:p w14:paraId="05A50551" w14:textId="77777777" w:rsidR="009B37C4" w:rsidRPr="00B40E4E" w:rsidRDefault="009B37C4" w:rsidP="009B37C4">
      <w:pPr>
        <w:pStyle w:val="Sarakstarindkopa"/>
        <w:numPr>
          <w:ilvl w:val="2"/>
          <w:numId w:val="15"/>
        </w:numPr>
        <w:tabs>
          <w:tab w:val="left" w:pos="720"/>
          <w:tab w:val="left" w:pos="810"/>
        </w:tabs>
        <w:spacing w:after="0" w:line="240" w:lineRule="auto"/>
        <w:ind w:hanging="3345"/>
        <w:jc w:val="both"/>
        <w:rPr>
          <w:rFonts w:ascii="Times New Roman" w:hAnsi="Times New Roman"/>
          <w:sz w:val="24"/>
          <w:szCs w:val="24"/>
        </w:rPr>
      </w:pPr>
      <w:r w:rsidRPr="00B40E4E">
        <w:rPr>
          <w:rFonts w:ascii="Times New Roman" w:hAnsi="Times New Roman"/>
          <w:sz w:val="24"/>
          <w:szCs w:val="24"/>
        </w:rPr>
        <w:t>nelikt šķēršļus Pasūtītāja atbildīgajām personām veikt Preces pārbaudi;</w:t>
      </w:r>
    </w:p>
    <w:p w14:paraId="26C9A85A"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214C59D1"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neveikt darbības, kas var radīt zaudējumus, ierobežot tiesības vai kā citādi var kaitēt Pasūtītājam;</w:t>
      </w:r>
    </w:p>
    <w:p w14:paraId="091E6798"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nodot Preci Pasūtītājam ar preču pavadzīmi-rēķinu atbilstoši Vienošanās noteikumiem;</w:t>
      </w:r>
    </w:p>
    <w:p w14:paraId="6E78DC53"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saskaņot ar Pasūtītāja atbildīgo personu visas darbības, kas saistītas ar Preces piegādi;</w:t>
      </w:r>
    </w:p>
    <w:p w14:paraId="2DA95F81"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saņemot no Pasūtītāja attiecīgu rakstisku pieprasījumu, sniegt Pasūtītājam mutisku (telefonisku) vai rakstisku (e-pasts) atskaiti par attiecīgās Preces piegādes gaitu vai Vienošanās izpildi;</w:t>
      </w:r>
    </w:p>
    <w:p w14:paraId="55C19B5F"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lastRenderedPageBreak/>
        <w:t>laikus informēt Pasūtītāju par iespējamiem vai paredzamiem kavējumiem Vienošanās izpildē un apstākļiem, notikumiem un problēmām, kas ietekmē Vienošanās precīzu un pilnīgu izpildi vai tā izpildi noteiktajā laikā;</w:t>
      </w:r>
    </w:p>
    <w:p w14:paraId="7F727E99"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veikt Vienošanās izpildi ar saviem spēkiem, resursiem un līdzekļiem, tajā skaitā segt neparedzamus izdevumus, kas nav iekļauti maksā par Preci;</w:t>
      </w:r>
    </w:p>
    <w:p w14:paraId="666FB3C8"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informēt Pasūtītāju, ja Piegādātājam tiek piemērotas </w:t>
      </w:r>
      <w:r w:rsidRPr="00654D08">
        <w:rPr>
          <w:rFonts w:ascii="Times New Roman" w:hAnsi="Times New Roman"/>
          <w:sz w:val="24"/>
          <w:szCs w:val="24"/>
        </w:rPr>
        <w:t>Vienošanās 10.12.14. apakšpunktā</w:t>
      </w:r>
      <w:r w:rsidRPr="00B40E4E">
        <w:rPr>
          <w:rFonts w:ascii="Times New Roman" w:hAnsi="Times New Roman"/>
          <w:sz w:val="24"/>
          <w:szCs w:val="24"/>
        </w:rPr>
        <w:t xml:space="preserve"> minētās sankcijas;</w:t>
      </w:r>
    </w:p>
    <w:p w14:paraId="6650F7C4" w14:textId="77777777" w:rsidR="009B37C4" w:rsidRPr="00B40E4E" w:rsidRDefault="009B37C4" w:rsidP="009B37C4">
      <w:pPr>
        <w:pStyle w:val="Sarakstarindkopa"/>
        <w:numPr>
          <w:ilvl w:val="2"/>
          <w:numId w:val="15"/>
        </w:numPr>
        <w:tabs>
          <w:tab w:val="left" w:pos="720"/>
          <w:tab w:val="left" w:pos="810"/>
        </w:tabs>
        <w:spacing w:after="80"/>
        <w:ind w:left="709" w:hanging="709"/>
        <w:jc w:val="both"/>
        <w:rPr>
          <w:rFonts w:ascii="Times New Roman" w:hAnsi="Times New Roman"/>
          <w:sz w:val="24"/>
          <w:szCs w:val="24"/>
        </w:rPr>
      </w:pPr>
      <w:r w:rsidRPr="00B40E4E">
        <w:rPr>
          <w:rFonts w:ascii="Times New Roman" w:hAnsi="Times New Roman"/>
          <w:sz w:val="24"/>
          <w:szCs w:val="24"/>
        </w:rPr>
        <w:t>garantēt konfidencialitātes principa ievērošanu un nenodot trešajām personām Vienošanās izpildes gaitā iegūto informāciju par Pasūtītāju, Vienošanās saturu un apjomu, izņemot Latvijas Republikas normatīvajos aktos noteiktajos gadījumos un kārtībā.</w:t>
      </w:r>
    </w:p>
    <w:p w14:paraId="4B3DFA90" w14:textId="77777777" w:rsidR="009B37C4" w:rsidRPr="00B40E4E" w:rsidRDefault="009B37C4" w:rsidP="009B37C4">
      <w:pPr>
        <w:keepNext/>
        <w:widowControl w:val="0"/>
        <w:numPr>
          <w:ilvl w:val="0"/>
          <w:numId w:val="15"/>
        </w:numPr>
        <w:tabs>
          <w:tab w:val="left" w:pos="3828"/>
        </w:tabs>
        <w:spacing w:before="60" w:after="60"/>
        <w:ind w:left="0" w:firstLine="0"/>
        <w:jc w:val="center"/>
        <w:rPr>
          <w:b/>
          <w:sz w:val="24"/>
          <w:szCs w:val="24"/>
        </w:rPr>
      </w:pPr>
      <w:r w:rsidRPr="00B40E4E">
        <w:rPr>
          <w:b/>
          <w:sz w:val="24"/>
          <w:szCs w:val="24"/>
        </w:rPr>
        <w:t>Pušu atbildība</w:t>
      </w:r>
    </w:p>
    <w:p w14:paraId="23C2306B" w14:textId="77777777" w:rsidR="009B37C4" w:rsidRPr="00B40E4E" w:rsidRDefault="009B37C4" w:rsidP="009B37C4">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Par Vienošanās minēto saistību neizpildi vai nepienācīgu izpildi vainīgā Puse atlīdzina otrai Pusei nodarītos zaudējumus.</w:t>
      </w:r>
    </w:p>
    <w:p w14:paraId="6BC844FF" w14:textId="77777777" w:rsidR="009B37C4" w:rsidRPr="00B40E4E" w:rsidRDefault="009B37C4" w:rsidP="009B37C4">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Pusēm vai to atbildīgajām personām nav tiesību pieprasīt to, kas nav ar Vienošanās vai normatīvajiem aktiem tām piešķirts.</w:t>
      </w:r>
    </w:p>
    <w:p w14:paraId="7D0BD974" w14:textId="77777777" w:rsidR="009B37C4" w:rsidRPr="00B40E4E" w:rsidRDefault="009B37C4" w:rsidP="009B37C4">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4AA229DB" w14:textId="77777777" w:rsidR="009B37C4" w:rsidRPr="006A6820" w:rsidRDefault="009B37C4" w:rsidP="009B37C4">
      <w:pPr>
        <w:numPr>
          <w:ilvl w:val="1"/>
          <w:numId w:val="15"/>
        </w:numPr>
        <w:spacing w:after="120"/>
        <w:ind w:left="720" w:hanging="720"/>
        <w:jc w:val="both"/>
        <w:rPr>
          <w:sz w:val="24"/>
          <w:szCs w:val="24"/>
        </w:rPr>
      </w:pPr>
      <w:r w:rsidRPr="006A6820">
        <w:rPr>
          <w:sz w:val="24"/>
          <w:szCs w:val="24"/>
        </w:rPr>
        <w:t xml:space="preserve">Ja Piegādātājs atsakās slēgt Piegādes līgumu, Piegādātājs maksā Pasūtītājam līgumsodu par saistību neizpildi 10% (desmit procenti) apmērā no Vienošanās 2.1. apakšpunktā norādītās summas. Pie tam </w:t>
      </w:r>
      <w:proofErr w:type="spellStart"/>
      <w:r w:rsidRPr="006A6820">
        <w:rPr>
          <w:sz w:val="24"/>
          <w:szCs w:val="24"/>
        </w:rPr>
        <w:t>prezumējams</w:t>
      </w:r>
      <w:proofErr w:type="spellEnd"/>
      <w:r w:rsidRPr="006A6820">
        <w:rPr>
          <w:sz w:val="24"/>
          <w:szCs w:val="24"/>
        </w:rPr>
        <w:t>, ka šajā gadījumā Piegādātājs vienpusēji lauž Vienošanos un zaudē tiesības uz turpmāku uzaicinājumu, pasūtījumu saņemšanu un Piegādes līgumu slēgšanu.</w:t>
      </w:r>
    </w:p>
    <w:p w14:paraId="4A2C93FE" w14:textId="77777777" w:rsidR="009B37C4" w:rsidRPr="00B40E4E" w:rsidRDefault="009B37C4" w:rsidP="009B37C4">
      <w:pPr>
        <w:numPr>
          <w:ilvl w:val="1"/>
          <w:numId w:val="15"/>
        </w:numPr>
        <w:spacing w:after="120"/>
        <w:ind w:left="720" w:hanging="720"/>
        <w:jc w:val="both"/>
        <w:rPr>
          <w:sz w:val="24"/>
          <w:szCs w:val="24"/>
        </w:rPr>
      </w:pPr>
      <w:r w:rsidRPr="006A6820">
        <w:rPr>
          <w:sz w:val="24"/>
          <w:szCs w:val="24"/>
        </w:rPr>
        <w:t>Ja Piegādātājs Vienošanās 3.6. apakšpunktā noteiktajā kārtībā viņam nosūtītā Piegādes līguma projekta nav to parakstījis</w:t>
      </w:r>
      <w:r w:rsidRPr="00B40E4E">
        <w:rPr>
          <w:sz w:val="24"/>
          <w:szCs w:val="24"/>
        </w:rPr>
        <w:t>, pieņemams, ka Piegādātājs atsakās slēgt Piegādes līgumu, un ir spēkā Vienošanās 8.4. apakšpunktā noteiktais.</w:t>
      </w:r>
    </w:p>
    <w:p w14:paraId="2B366485" w14:textId="20AEEC43"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Ja Piegādātājs neievēro Vienošanās </w:t>
      </w:r>
      <w:r>
        <w:rPr>
          <w:sz w:val="24"/>
          <w:szCs w:val="24"/>
        </w:rPr>
        <w:t>4.2</w:t>
      </w:r>
      <w:r w:rsidRPr="00B40E4E">
        <w:rPr>
          <w:sz w:val="24"/>
          <w:szCs w:val="24"/>
        </w:rPr>
        <w:t>. apakšpunktā minēto piegādes termiņu, tad</w:t>
      </w:r>
      <w:r w:rsidR="008D3D20" w:rsidRPr="00191CEC">
        <w:rPr>
          <w:sz w:val="24"/>
          <w:szCs w:val="24"/>
        </w:rPr>
        <w:t xml:space="preserve"> Pasūtītāj</w:t>
      </w:r>
      <w:r w:rsidR="008D3D20">
        <w:rPr>
          <w:sz w:val="24"/>
          <w:szCs w:val="24"/>
        </w:rPr>
        <w:t>s</w:t>
      </w:r>
      <w:r w:rsidR="008D3D20" w:rsidRPr="00191CEC">
        <w:rPr>
          <w:sz w:val="24"/>
          <w:szCs w:val="24"/>
        </w:rPr>
        <w:t xml:space="preserve"> ir tiesī</w:t>
      </w:r>
      <w:r w:rsidR="008D3D20">
        <w:rPr>
          <w:sz w:val="24"/>
          <w:szCs w:val="24"/>
        </w:rPr>
        <w:t>gs</w:t>
      </w:r>
      <w:r w:rsidR="008D3D20" w:rsidRPr="00191CEC">
        <w:rPr>
          <w:sz w:val="24"/>
          <w:szCs w:val="24"/>
        </w:rPr>
        <w:t xml:space="preserve"> Piegādātājam</w:t>
      </w:r>
      <w:r w:rsidR="008D3D20">
        <w:rPr>
          <w:sz w:val="24"/>
          <w:szCs w:val="24"/>
        </w:rPr>
        <w:t xml:space="preserve"> piemērot</w:t>
      </w:r>
      <w:r w:rsidR="008D3D20" w:rsidRPr="00191CEC">
        <w:rPr>
          <w:sz w:val="24"/>
          <w:szCs w:val="24"/>
        </w:rPr>
        <w:t xml:space="preserve"> līgumsodu</w:t>
      </w:r>
      <w:r w:rsidR="008D3D20" w:rsidRPr="00B40E4E">
        <w:rPr>
          <w:sz w:val="24"/>
          <w:szCs w:val="24"/>
        </w:rPr>
        <w:t xml:space="preserve"> </w:t>
      </w:r>
      <w:r w:rsidRPr="00B40E4E">
        <w:rPr>
          <w:sz w:val="24"/>
          <w:szCs w:val="24"/>
        </w:rPr>
        <w:t xml:space="preserve">0,5% (nulle komats piecu procentu) apmērā no nepiegādātās Preces summas, par katru nokavēto </w:t>
      </w:r>
      <w:r>
        <w:rPr>
          <w:sz w:val="24"/>
          <w:szCs w:val="24"/>
        </w:rPr>
        <w:t xml:space="preserve">darba </w:t>
      </w:r>
      <w:r w:rsidRPr="00B40E4E">
        <w:rPr>
          <w:sz w:val="24"/>
          <w:szCs w:val="24"/>
        </w:rPr>
        <w:t>dienu, bet ne vairāk kā 10% (desmit procentus) no</w:t>
      </w:r>
      <w:r>
        <w:rPr>
          <w:sz w:val="24"/>
          <w:szCs w:val="24"/>
        </w:rPr>
        <w:t xml:space="preserve"> termiņā</w:t>
      </w:r>
      <w:r w:rsidRPr="00B40E4E">
        <w:rPr>
          <w:sz w:val="24"/>
          <w:szCs w:val="24"/>
        </w:rPr>
        <w:t xml:space="preserve"> nepiegādātās Preces summas.</w:t>
      </w:r>
    </w:p>
    <w:p w14:paraId="60BB15B6" w14:textId="677C7818" w:rsidR="009B37C4" w:rsidRPr="00B40E4E" w:rsidRDefault="009B37C4" w:rsidP="009B37C4">
      <w:pPr>
        <w:numPr>
          <w:ilvl w:val="1"/>
          <w:numId w:val="15"/>
        </w:numPr>
        <w:spacing w:after="120"/>
        <w:ind w:left="720" w:hanging="720"/>
        <w:jc w:val="both"/>
        <w:rPr>
          <w:sz w:val="24"/>
          <w:szCs w:val="24"/>
        </w:rPr>
      </w:pPr>
      <w:r w:rsidRPr="00B40E4E">
        <w:rPr>
          <w:sz w:val="24"/>
          <w:szCs w:val="24"/>
        </w:rPr>
        <w:t>Ja Vienošanās 5.6. apakšpunktā minētajā termiņā defekti un trūkumi nav novērsti vai Neatbilstoša Prece netiek nomainīta,</w:t>
      </w:r>
      <w:r w:rsidR="008D3D20">
        <w:rPr>
          <w:sz w:val="24"/>
          <w:szCs w:val="24"/>
        </w:rPr>
        <w:t xml:space="preserve"> tad</w:t>
      </w:r>
      <w:r w:rsidR="008D3D20" w:rsidRPr="00191CEC">
        <w:rPr>
          <w:sz w:val="24"/>
          <w:szCs w:val="24"/>
        </w:rPr>
        <w:t xml:space="preserve"> Pasūtītāj</w:t>
      </w:r>
      <w:r w:rsidR="008D3D20">
        <w:rPr>
          <w:sz w:val="24"/>
          <w:szCs w:val="24"/>
        </w:rPr>
        <w:t>s</w:t>
      </w:r>
      <w:r w:rsidR="008D3D20" w:rsidRPr="00191CEC">
        <w:rPr>
          <w:sz w:val="24"/>
          <w:szCs w:val="24"/>
        </w:rPr>
        <w:t xml:space="preserve"> ir tiesī</w:t>
      </w:r>
      <w:r w:rsidR="008D3D20">
        <w:rPr>
          <w:sz w:val="24"/>
          <w:szCs w:val="24"/>
        </w:rPr>
        <w:t>gs</w:t>
      </w:r>
      <w:r w:rsidR="008D3D20" w:rsidRPr="00191CEC">
        <w:rPr>
          <w:sz w:val="24"/>
          <w:szCs w:val="24"/>
        </w:rPr>
        <w:t xml:space="preserve"> Piegādātājam</w:t>
      </w:r>
      <w:r w:rsidR="008D3D20">
        <w:rPr>
          <w:sz w:val="24"/>
          <w:szCs w:val="24"/>
        </w:rPr>
        <w:t xml:space="preserve"> piemērot</w:t>
      </w:r>
      <w:r w:rsidR="008D3D20" w:rsidRPr="00191CEC">
        <w:rPr>
          <w:sz w:val="24"/>
          <w:szCs w:val="24"/>
        </w:rPr>
        <w:t xml:space="preserve"> līgumsodu</w:t>
      </w:r>
      <w:r w:rsidRPr="00B40E4E">
        <w:rPr>
          <w:sz w:val="24"/>
          <w:szCs w:val="24"/>
        </w:rPr>
        <w:t xml:space="preserve"> 0,5% (nulle, komats, piecu procentu) apmērā no Neatbilstošās Preces summas par katru nokavēto </w:t>
      </w:r>
      <w:r>
        <w:rPr>
          <w:sz w:val="24"/>
          <w:szCs w:val="24"/>
        </w:rPr>
        <w:t xml:space="preserve">darba </w:t>
      </w:r>
      <w:r w:rsidRPr="00B40E4E">
        <w:rPr>
          <w:sz w:val="24"/>
          <w:szCs w:val="24"/>
        </w:rPr>
        <w:t xml:space="preserve">dienu, līdz saistības pilnīgai izpildei, </w:t>
      </w:r>
      <w:r w:rsidRPr="00B40E4E">
        <w:rPr>
          <w:rStyle w:val="Komentraatsauce"/>
          <w:sz w:val="24"/>
          <w:szCs w:val="24"/>
        </w:rPr>
        <w:t xml:space="preserve">bet ne vairāk kā 10% (desmit procentu) apmērā no </w:t>
      </w:r>
      <w:r w:rsidRPr="00B40E4E">
        <w:rPr>
          <w:sz w:val="24"/>
          <w:szCs w:val="24"/>
        </w:rPr>
        <w:t>Neatbilstošās Preces summas.</w:t>
      </w:r>
    </w:p>
    <w:p w14:paraId="043CC754" w14:textId="77777777" w:rsidR="009B37C4" w:rsidRDefault="009B37C4" w:rsidP="009B37C4">
      <w:pPr>
        <w:numPr>
          <w:ilvl w:val="1"/>
          <w:numId w:val="15"/>
        </w:numPr>
        <w:spacing w:after="120"/>
        <w:ind w:left="720" w:hanging="720"/>
        <w:jc w:val="both"/>
        <w:rPr>
          <w:sz w:val="24"/>
          <w:szCs w:val="24"/>
        </w:rPr>
      </w:pPr>
      <w:r w:rsidRPr="00B40E4E">
        <w:rPr>
          <w:sz w:val="24"/>
          <w:szCs w:val="24"/>
        </w:rPr>
        <w:t>Ja Piegādātājs ir nokavējis Vienošanās 5.6. apakšpunktā noteikto termiņu par vairāk kā 30 (trīsdesmit) dienām, tad Piegādātājam ir pienākums 15 (piecpadsmit) darba dienu laikā no vēstules par termiņa nokavējumu nosūtīšanas dienas atmaksāt Pasūtītājam par Neatbilstošo Preci samaksāto naudas summu.</w:t>
      </w:r>
    </w:p>
    <w:p w14:paraId="2AB79DAF" w14:textId="0B31DC4B" w:rsidR="009B37C4" w:rsidRPr="000C01FC" w:rsidRDefault="009B37C4" w:rsidP="009B37C4">
      <w:pPr>
        <w:numPr>
          <w:ilvl w:val="1"/>
          <w:numId w:val="15"/>
        </w:numPr>
        <w:spacing w:after="120"/>
        <w:ind w:left="720" w:hanging="720"/>
        <w:jc w:val="both"/>
        <w:rPr>
          <w:sz w:val="24"/>
          <w:szCs w:val="24"/>
        </w:rPr>
      </w:pPr>
      <w:r w:rsidRPr="000C01FC">
        <w:rPr>
          <w:sz w:val="24"/>
          <w:szCs w:val="24"/>
        </w:rPr>
        <w:t xml:space="preserve">Gadījumā, ja </w:t>
      </w:r>
      <w:r>
        <w:rPr>
          <w:sz w:val="24"/>
          <w:szCs w:val="24"/>
        </w:rPr>
        <w:t xml:space="preserve">Vienošanās </w:t>
      </w:r>
      <w:r w:rsidRPr="000C01FC">
        <w:rPr>
          <w:sz w:val="24"/>
          <w:szCs w:val="24"/>
        </w:rPr>
        <w:t>tiek izbeigt</w:t>
      </w:r>
      <w:r>
        <w:rPr>
          <w:sz w:val="24"/>
          <w:szCs w:val="24"/>
        </w:rPr>
        <w:t>a</w:t>
      </w:r>
      <w:r w:rsidRPr="000C01FC">
        <w:rPr>
          <w:sz w:val="24"/>
          <w:szCs w:val="24"/>
        </w:rPr>
        <w:t xml:space="preserve"> saskaņā ar </w:t>
      </w:r>
      <w:r>
        <w:rPr>
          <w:sz w:val="24"/>
          <w:szCs w:val="24"/>
        </w:rPr>
        <w:t>Vienošanās</w:t>
      </w:r>
      <w:r w:rsidRPr="000C01FC">
        <w:rPr>
          <w:sz w:val="24"/>
          <w:szCs w:val="24"/>
        </w:rPr>
        <w:t xml:space="preserve"> </w:t>
      </w:r>
      <w:r>
        <w:rPr>
          <w:sz w:val="24"/>
          <w:szCs w:val="24"/>
        </w:rPr>
        <w:t>10.</w:t>
      </w:r>
      <w:r w:rsidR="008D3D20">
        <w:rPr>
          <w:sz w:val="24"/>
          <w:szCs w:val="24"/>
        </w:rPr>
        <w:t>11</w:t>
      </w:r>
      <w:r>
        <w:rPr>
          <w:sz w:val="24"/>
          <w:szCs w:val="24"/>
        </w:rPr>
        <w:t xml:space="preserve">. </w:t>
      </w:r>
      <w:r w:rsidRPr="000C01FC">
        <w:rPr>
          <w:sz w:val="24"/>
          <w:szCs w:val="24"/>
        </w:rPr>
        <w:t xml:space="preserve">apakšpunktu, </w:t>
      </w:r>
      <w:r w:rsidR="008D3D20" w:rsidRPr="000C01FC">
        <w:rPr>
          <w:sz w:val="24"/>
          <w:szCs w:val="24"/>
        </w:rPr>
        <w:t xml:space="preserve">Pasūtītājs </w:t>
      </w:r>
      <w:r w:rsidR="008D3D20">
        <w:rPr>
          <w:sz w:val="24"/>
          <w:szCs w:val="24"/>
        </w:rPr>
        <w:t xml:space="preserve">ir tiesīgs </w:t>
      </w:r>
      <w:r w:rsidR="008D3D20" w:rsidRPr="000C01FC">
        <w:rPr>
          <w:sz w:val="24"/>
          <w:szCs w:val="24"/>
        </w:rPr>
        <w:t>piemēro</w:t>
      </w:r>
      <w:r w:rsidR="008D3D20">
        <w:rPr>
          <w:sz w:val="24"/>
          <w:szCs w:val="24"/>
        </w:rPr>
        <w:t>t</w:t>
      </w:r>
      <w:r w:rsidR="008D3D20" w:rsidRPr="000C01FC">
        <w:rPr>
          <w:sz w:val="24"/>
          <w:szCs w:val="24"/>
        </w:rPr>
        <w:t xml:space="preserve"> Piegādātājam līgumsodu</w:t>
      </w:r>
      <w:r w:rsidR="008D3D20">
        <w:rPr>
          <w:sz w:val="24"/>
          <w:szCs w:val="24"/>
        </w:rPr>
        <w:t xml:space="preserve"> </w:t>
      </w:r>
      <w:r w:rsidRPr="000C01FC">
        <w:rPr>
          <w:sz w:val="24"/>
          <w:szCs w:val="24"/>
        </w:rPr>
        <w:t xml:space="preserve">10% (desmit procentu) apmērā no </w:t>
      </w:r>
      <w:r>
        <w:rPr>
          <w:sz w:val="24"/>
          <w:szCs w:val="24"/>
        </w:rPr>
        <w:t>Vienošanās</w:t>
      </w:r>
      <w:r w:rsidRPr="000C01FC">
        <w:rPr>
          <w:sz w:val="24"/>
          <w:szCs w:val="24"/>
        </w:rPr>
        <w:t xml:space="preserve"> kopējās summas.</w:t>
      </w:r>
    </w:p>
    <w:p w14:paraId="612916F1" w14:textId="07A148D2"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Ja Pasūtītājs ir pārkāpis Vienošanās </w:t>
      </w:r>
      <w:r>
        <w:rPr>
          <w:sz w:val="24"/>
          <w:szCs w:val="24"/>
        </w:rPr>
        <w:t xml:space="preserve">2.4. apakšpunktā </w:t>
      </w:r>
      <w:r w:rsidRPr="00B40E4E">
        <w:rPr>
          <w:sz w:val="24"/>
          <w:szCs w:val="24"/>
        </w:rPr>
        <w:t xml:space="preserve">paredzēto norēķinu kārtību, tad </w:t>
      </w:r>
      <w:r w:rsidR="008D3D20">
        <w:rPr>
          <w:sz w:val="24"/>
          <w:szCs w:val="24"/>
        </w:rPr>
        <w:t xml:space="preserve">Piegādātājs ir tiesīgs piemērot </w:t>
      </w:r>
      <w:r w:rsidR="008D3D20" w:rsidRPr="00B40E4E">
        <w:rPr>
          <w:sz w:val="24"/>
          <w:szCs w:val="24"/>
        </w:rPr>
        <w:t xml:space="preserve"> </w:t>
      </w:r>
      <w:r w:rsidR="008D3D20">
        <w:rPr>
          <w:sz w:val="24"/>
          <w:szCs w:val="24"/>
        </w:rPr>
        <w:t xml:space="preserve">Pasūtītājam </w:t>
      </w:r>
      <w:r w:rsidR="008D3D20" w:rsidRPr="00B40E4E">
        <w:rPr>
          <w:sz w:val="24"/>
          <w:szCs w:val="24"/>
        </w:rPr>
        <w:t>līgumsodu</w:t>
      </w:r>
      <w:r w:rsidR="008D3D20">
        <w:rPr>
          <w:sz w:val="24"/>
          <w:szCs w:val="24"/>
        </w:rPr>
        <w:t xml:space="preserve"> </w:t>
      </w:r>
      <w:r w:rsidR="008D3D20" w:rsidRPr="00B40E4E">
        <w:rPr>
          <w:sz w:val="24"/>
          <w:szCs w:val="24"/>
        </w:rPr>
        <w:t xml:space="preserve">0,5% </w:t>
      </w:r>
      <w:r w:rsidRPr="00B40E4E">
        <w:rPr>
          <w:sz w:val="24"/>
          <w:szCs w:val="24"/>
        </w:rPr>
        <w:t xml:space="preserve"> (nulle komats piecu procentu) apmērā no laikā nesamaksātās summas par katru nokavēto</w:t>
      </w:r>
      <w:r>
        <w:rPr>
          <w:sz w:val="24"/>
          <w:szCs w:val="24"/>
        </w:rPr>
        <w:t xml:space="preserve"> darba</w:t>
      </w:r>
      <w:r w:rsidRPr="00B40E4E">
        <w:rPr>
          <w:sz w:val="24"/>
          <w:szCs w:val="24"/>
        </w:rPr>
        <w:t xml:space="preserve"> dienu, bet ne vairāk kā 10% (desmit procentus) no attiecīgi apmaksājamās summas.</w:t>
      </w:r>
    </w:p>
    <w:p w14:paraId="006209A0" w14:textId="77777777" w:rsidR="009B37C4" w:rsidRPr="006C4437" w:rsidRDefault="009B37C4" w:rsidP="009B37C4">
      <w:pPr>
        <w:numPr>
          <w:ilvl w:val="1"/>
          <w:numId w:val="15"/>
        </w:numPr>
        <w:spacing w:after="120"/>
        <w:ind w:left="720" w:hanging="720"/>
        <w:jc w:val="both"/>
        <w:rPr>
          <w:sz w:val="24"/>
          <w:szCs w:val="24"/>
        </w:rPr>
      </w:pPr>
      <w:r w:rsidRPr="00B40E4E">
        <w:rPr>
          <w:sz w:val="24"/>
          <w:szCs w:val="24"/>
        </w:rPr>
        <w:t xml:space="preserve">Puses savstarpēji ir atbildīgas par otrai Pusei nodarītajiem zaudējumiem, ja tie radušies vienas Puses vai tā darbinieku, kā arī Vienošanās izpildē iesaistīto trešo personu darbības </w:t>
      </w:r>
      <w:r w:rsidRPr="00B40E4E">
        <w:rPr>
          <w:sz w:val="24"/>
          <w:szCs w:val="24"/>
        </w:rPr>
        <w:lastRenderedPageBreak/>
        <w:t>vai bezdarbības, kā arī rupjas neuzmanības, ļaunā nolūkā izdarīto darbību vai nolaidības rezultātā.</w:t>
      </w:r>
    </w:p>
    <w:p w14:paraId="4C17EC15"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Pasūtītājs neatbild par Piegādātāja zaudējumiem, kas rodas cēloņsakarībā ar nepārvaramu varu un/vai Piegādātāja paša darbību vai bezdarbību.</w:t>
      </w:r>
    </w:p>
    <w:p w14:paraId="4CC8BADF"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Vienošanās </w:t>
      </w:r>
      <w:proofErr w:type="spellStart"/>
      <w:r w:rsidRPr="00B40E4E">
        <w:rPr>
          <w:sz w:val="24"/>
          <w:szCs w:val="24"/>
        </w:rPr>
        <w:t>neizdevīgums</w:t>
      </w:r>
      <w:proofErr w:type="spellEnd"/>
      <w:r w:rsidRPr="00B40E4E">
        <w:rPr>
          <w:sz w:val="24"/>
          <w:szCs w:val="24"/>
        </w:rPr>
        <w:t>, pārmērīgi zaudējumi, būtiskas nelabvēlīgas izmaiņas izejmateriālu, iekārtu, darbaspēka un citā tirgū, izpildes grūtības un citi līdzīgi apstākļi nav pamats Vienošanās atcelšanai no Piegādātāja puses.</w:t>
      </w:r>
    </w:p>
    <w:p w14:paraId="4BB5CBB0"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1853EE24" w14:textId="77777777" w:rsidR="009B37C4" w:rsidRPr="00B40E4E" w:rsidRDefault="009B37C4" w:rsidP="009B37C4">
      <w:pPr>
        <w:numPr>
          <w:ilvl w:val="1"/>
          <w:numId w:val="15"/>
        </w:numPr>
        <w:spacing w:after="120"/>
        <w:ind w:left="720" w:hanging="720"/>
        <w:jc w:val="both"/>
        <w:rPr>
          <w:sz w:val="24"/>
          <w:szCs w:val="24"/>
        </w:rPr>
      </w:pPr>
      <w:r w:rsidRPr="00B40E4E">
        <w:rPr>
          <w:sz w:val="24"/>
          <w:szCs w:val="24"/>
        </w:rPr>
        <w:t xml:space="preserve">Risku par Vienošanās neparedzētām piegādēm, darbiem un pakalpojumiem, kas nepieciešami Vienošanās pilnīgai izpildei, </w:t>
      </w:r>
      <w:r>
        <w:rPr>
          <w:sz w:val="24"/>
          <w:szCs w:val="24"/>
        </w:rPr>
        <w:t>(</w:t>
      </w:r>
      <w:r w:rsidRPr="00B40E4E">
        <w:rPr>
          <w:sz w:val="24"/>
          <w:szCs w:val="24"/>
        </w:rPr>
        <w:t xml:space="preserve">turpmāk – </w:t>
      </w:r>
      <w:r w:rsidRPr="00B40E4E">
        <w:rPr>
          <w:b/>
          <w:sz w:val="24"/>
          <w:szCs w:val="24"/>
        </w:rPr>
        <w:t>neparedzētie darbi</w:t>
      </w:r>
      <w:r w:rsidRPr="006C4437">
        <w:rPr>
          <w:bCs/>
          <w:sz w:val="24"/>
          <w:szCs w:val="24"/>
        </w:rPr>
        <w:t>)</w:t>
      </w:r>
      <w:r w:rsidRPr="00B40E4E">
        <w:rPr>
          <w:sz w:val="24"/>
          <w:szCs w:val="24"/>
        </w:rPr>
        <w:t>, uzņemas Piegādātājs, izņemot, ja:</w:t>
      </w:r>
    </w:p>
    <w:p w14:paraId="66E38E54"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neparedzēto darbu nepieciešamība ir radusies tādu no Pušu gribas neatkarīgu apstākļu dēļ, kurus Puses, slēdzot Vienošanās, nevarēja paredzēt;</w:t>
      </w:r>
    </w:p>
    <w:p w14:paraId="42D80FA5"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neparedzētie darbi ir ierosināti pēc Pasūtītāja iniciatīvas, Pasūtītājs precizējot vai papildinot Vienošanās priekšmetu;</w:t>
      </w:r>
    </w:p>
    <w:p w14:paraId="75DD12B1"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Vienošanās objektīvu, no Piegādātāja gribas neatkarīgu iemeslu dēļ, nav izpildāms, ja netiek veikti neparedzētie darbi.</w:t>
      </w:r>
    </w:p>
    <w:p w14:paraId="3D2303C4" w14:textId="77777777" w:rsidR="009B37C4" w:rsidRPr="00B40E4E" w:rsidRDefault="009B37C4" w:rsidP="009B37C4">
      <w:pPr>
        <w:numPr>
          <w:ilvl w:val="1"/>
          <w:numId w:val="15"/>
        </w:numPr>
        <w:tabs>
          <w:tab w:val="left" w:pos="630"/>
        </w:tabs>
        <w:ind w:hanging="2098"/>
        <w:jc w:val="both"/>
        <w:rPr>
          <w:sz w:val="24"/>
          <w:szCs w:val="24"/>
        </w:rPr>
      </w:pPr>
      <w:r w:rsidRPr="00B40E4E">
        <w:rPr>
          <w:sz w:val="24"/>
          <w:szCs w:val="24"/>
        </w:rPr>
        <w:t>Līgumsodu:</w:t>
      </w:r>
    </w:p>
    <w:p w14:paraId="03544C99"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Pasūtītājs ir tiesīgs ieturēt no Piegādātāja, veicot Vienošanās paredzētos maksājumus, vai arī izrakstot atsevišķu rēķinu;</w:t>
      </w:r>
    </w:p>
    <w:p w14:paraId="540B4D9E"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 xml:space="preserve">Piegādātājs ir tiesīgs ieturēt no Pasūtītāja izrakstot atsevišķu rēķinu. </w:t>
      </w:r>
    </w:p>
    <w:p w14:paraId="50AD7D8B" w14:textId="77777777" w:rsidR="009B37C4" w:rsidRPr="00B40E4E" w:rsidRDefault="009B37C4" w:rsidP="009B37C4">
      <w:pPr>
        <w:numPr>
          <w:ilvl w:val="2"/>
          <w:numId w:val="15"/>
        </w:numPr>
        <w:suppressAutoHyphens/>
        <w:spacing w:after="80"/>
        <w:ind w:left="851" w:hanging="851"/>
        <w:jc w:val="both"/>
        <w:rPr>
          <w:sz w:val="24"/>
          <w:szCs w:val="24"/>
        </w:rPr>
      </w:pPr>
      <w:r w:rsidRPr="00B40E4E">
        <w:rPr>
          <w:sz w:val="24"/>
          <w:szCs w:val="24"/>
        </w:rPr>
        <w:t xml:space="preserve">Aprēķinātos līgumsoda procentus Pusei ir pienākums apmaksāt 10 (desmit) darba dienu laikā pēc otras Puses attiecīgā rēķina iesniegšanas. </w:t>
      </w:r>
    </w:p>
    <w:p w14:paraId="0F395C36" w14:textId="77777777" w:rsidR="008D3D20" w:rsidRPr="008D3D20" w:rsidRDefault="009B37C4" w:rsidP="008D3D20">
      <w:pPr>
        <w:pStyle w:val="Sarakstarindkopa"/>
        <w:numPr>
          <w:ilvl w:val="1"/>
          <w:numId w:val="15"/>
        </w:numPr>
        <w:tabs>
          <w:tab w:val="clear" w:pos="720"/>
          <w:tab w:val="num" w:pos="1276"/>
        </w:tabs>
        <w:suppressAutoHyphens/>
        <w:spacing w:after="0"/>
        <w:ind w:left="567" w:hanging="709"/>
        <w:jc w:val="both"/>
        <w:rPr>
          <w:rFonts w:ascii="Times New Roman" w:hAnsi="Times New Roman"/>
          <w:sz w:val="24"/>
          <w:szCs w:val="24"/>
        </w:rPr>
      </w:pPr>
      <w:r w:rsidRPr="008D3D20">
        <w:rPr>
          <w:rFonts w:ascii="Times New Roman" w:hAnsi="Times New Roman"/>
          <w:sz w:val="24"/>
          <w:szCs w:val="24"/>
        </w:rPr>
        <w:t xml:space="preserve">Ja nokavēta kādas Vienošanās noteiktas saistības izpilde, līgumsods aprēķināms par periodu, kas sākās nākamajā darba dienā pēc Vienošanās noteiktās saistības izpildes termiņa un ietver dienu, kurā saistība izpildīta.  </w:t>
      </w:r>
    </w:p>
    <w:p w14:paraId="25C9DA01" w14:textId="29C1E9F6" w:rsidR="009B37C4" w:rsidRPr="008D3D20" w:rsidRDefault="009B37C4" w:rsidP="008D3D20">
      <w:pPr>
        <w:pStyle w:val="Sarakstarindkopa"/>
        <w:numPr>
          <w:ilvl w:val="1"/>
          <w:numId w:val="15"/>
        </w:numPr>
        <w:tabs>
          <w:tab w:val="clear" w:pos="720"/>
          <w:tab w:val="num" w:pos="1276"/>
        </w:tabs>
        <w:suppressAutoHyphens/>
        <w:spacing w:after="0"/>
        <w:ind w:left="567" w:hanging="709"/>
        <w:jc w:val="both"/>
        <w:rPr>
          <w:rFonts w:ascii="Times New Roman" w:hAnsi="Times New Roman"/>
          <w:sz w:val="24"/>
          <w:szCs w:val="24"/>
        </w:rPr>
      </w:pPr>
      <w:r w:rsidRPr="008D3D20">
        <w:rPr>
          <w:rFonts w:ascii="Times New Roman" w:hAnsi="Times New Roman"/>
          <w:sz w:val="24"/>
          <w:szCs w:val="24"/>
        </w:rPr>
        <w:t xml:space="preserve">Līgumsoda samaksa Pusi neatbrīvo no saistību izpildes un zaudējumu atlīdzības pienākuma. Nokavējuma gadījumā vispirms tiek ieskaitīta </w:t>
      </w:r>
      <w:r w:rsidRPr="008D3D20">
        <w:rPr>
          <w:rFonts w:ascii="Times New Roman" w:hAnsi="Times New Roman"/>
          <w:bCs/>
          <w:sz w:val="24"/>
          <w:szCs w:val="24"/>
        </w:rPr>
        <w:t>pamatparāda samaksa un tikai pēc pamatparāda samaksas līgumsods</w:t>
      </w:r>
      <w:r w:rsidRPr="008D3D20">
        <w:rPr>
          <w:rFonts w:ascii="Times New Roman" w:hAnsi="Times New Roman"/>
          <w:sz w:val="24"/>
          <w:szCs w:val="24"/>
        </w:rPr>
        <w:t>.</w:t>
      </w:r>
    </w:p>
    <w:p w14:paraId="1BDC1C5F" w14:textId="77777777" w:rsidR="008D3D20" w:rsidRPr="0002593B" w:rsidRDefault="008D3D20" w:rsidP="008D3D20">
      <w:pPr>
        <w:pStyle w:val="Sarakstarindkopa"/>
        <w:numPr>
          <w:ilvl w:val="1"/>
          <w:numId w:val="15"/>
        </w:numPr>
        <w:tabs>
          <w:tab w:val="clear" w:pos="720"/>
          <w:tab w:val="num" w:pos="4049"/>
        </w:tabs>
        <w:suppressAutoHyphens/>
        <w:spacing w:after="0" w:line="240" w:lineRule="auto"/>
        <w:ind w:left="567" w:hanging="567"/>
        <w:jc w:val="both"/>
        <w:rPr>
          <w:rFonts w:ascii="Times New Roman" w:hAnsi="Times New Roman"/>
          <w:sz w:val="24"/>
          <w:szCs w:val="24"/>
        </w:rPr>
      </w:pPr>
      <w:bookmarkStart w:id="28" w:name="_Hlk229145371"/>
      <w:r w:rsidRPr="0002593B">
        <w:rPr>
          <w:rFonts w:ascii="Times New Roman" w:hAnsi="Times New Roman"/>
          <w:sz w:val="24"/>
          <w:szCs w:val="24"/>
        </w:rPr>
        <w:t xml:space="preserve">Līgumsodi, kas piemērojami saskaņā ar šo </w:t>
      </w:r>
      <w:r>
        <w:rPr>
          <w:rFonts w:ascii="Times New Roman" w:hAnsi="Times New Roman"/>
          <w:sz w:val="24"/>
          <w:szCs w:val="24"/>
        </w:rPr>
        <w:t>Vienošanas</w:t>
      </w:r>
      <w:r w:rsidRPr="0002593B">
        <w:rPr>
          <w:rFonts w:ascii="Times New Roman" w:hAnsi="Times New Roman"/>
          <w:sz w:val="24"/>
          <w:szCs w:val="24"/>
        </w:rPr>
        <w:t xml:space="preserve"> punktu, tiek aprēķināti un maksāti no summām bez PVN.</w:t>
      </w:r>
    </w:p>
    <w:bookmarkEnd w:id="28"/>
    <w:p w14:paraId="6D8B80E1" w14:textId="77777777" w:rsidR="008D3D20" w:rsidRPr="00B40E4E" w:rsidRDefault="008D3D20" w:rsidP="008D3D20">
      <w:pPr>
        <w:suppressAutoHyphens/>
        <w:spacing w:after="80"/>
        <w:jc w:val="both"/>
        <w:rPr>
          <w:sz w:val="24"/>
          <w:szCs w:val="24"/>
        </w:rPr>
      </w:pPr>
    </w:p>
    <w:p w14:paraId="4BBD19ED" w14:textId="77777777" w:rsidR="009B37C4" w:rsidRPr="00B40E4E" w:rsidRDefault="009B37C4" w:rsidP="009B37C4">
      <w:pPr>
        <w:numPr>
          <w:ilvl w:val="0"/>
          <w:numId w:val="15"/>
        </w:numPr>
        <w:spacing w:before="60" w:after="60"/>
        <w:ind w:left="0" w:firstLine="0"/>
        <w:jc w:val="center"/>
        <w:rPr>
          <w:b/>
          <w:sz w:val="24"/>
          <w:szCs w:val="24"/>
        </w:rPr>
      </w:pPr>
      <w:r w:rsidRPr="00B40E4E">
        <w:rPr>
          <w:b/>
          <w:sz w:val="24"/>
          <w:szCs w:val="24"/>
        </w:rPr>
        <w:t>Pušu atbildīgās personas</w:t>
      </w:r>
    </w:p>
    <w:p w14:paraId="30987077" w14:textId="77777777" w:rsidR="009B37C4" w:rsidRPr="00B40E4E" w:rsidRDefault="009B37C4" w:rsidP="009B37C4">
      <w:pPr>
        <w:numPr>
          <w:ilvl w:val="1"/>
          <w:numId w:val="15"/>
        </w:numPr>
        <w:spacing w:before="120" w:after="60"/>
        <w:ind w:left="720" w:hanging="720"/>
        <w:jc w:val="both"/>
        <w:rPr>
          <w:sz w:val="24"/>
          <w:szCs w:val="24"/>
        </w:rPr>
      </w:pPr>
      <w:r w:rsidRPr="00B40E4E">
        <w:rPr>
          <w:sz w:val="24"/>
          <w:szCs w:val="24"/>
        </w:rPr>
        <w:t>Puses vienojas, ka ar Vienošanās izpildi saistītos jautājumus risinās šādas Pušu atbildīgās personas:</w:t>
      </w:r>
    </w:p>
    <w:p w14:paraId="631F5720" w14:textId="77777777" w:rsidR="009B37C4" w:rsidRPr="00B40E4E" w:rsidRDefault="009B37C4" w:rsidP="009B37C4">
      <w:pPr>
        <w:numPr>
          <w:ilvl w:val="2"/>
          <w:numId w:val="15"/>
        </w:numPr>
        <w:spacing w:after="120"/>
        <w:ind w:left="993" w:hanging="993"/>
        <w:jc w:val="both"/>
        <w:rPr>
          <w:sz w:val="24"/>
          <w:szCs w:val="24"/>
        </w:rPr>
      </w:pPr>
      <w:r w:rsidRPr="00B40E4E">
        <w:rPr>
          <w:sz w:val="24"/>
          <w:szCs w:val="24"/>
        </w:rPr>
        <w:t>Pasūtītāja atbildīgā persona: _____ (tālr. ___, e-pasts: ______);</w:t>
      </w:r>
    </w:p>
    <w:p w14:paraId="445E54EB" w14:textId="77777777" w:rsidR="009B37C4" w:rsidRPr="00B40E4E" w:rsidRDefault="009B37C4" w:rsidP="009B37C4">
      <w:pPr>
        <w:numPr>
          <w:ilvl w:val="2"/>
          <w:numId w:val="15"/>
        </w:numPr>
        <w:spacing w:after="120"/>
        <w:ind w:left="993" w:hanging="993"/>
        <w:jc w:val="both"/>
        <w:rPr>
          <w:sz w:val="24"/>
          <w:szCs w:val="24"/>
        </w:rPr>
      </w:pPr>
      <w:r w:rsidRPr="00B40E4E">
        <w:rPr>
          <w:sz w:val="24"/>
          <w:szCs w:val="24"/>
        </w:rPr>
        <w:t>Piegādātāju atbildīgās personas: _____ (tālr. ___, e-pasts: ______).</w:t>
      </w:r>
    </w:p>
    <w:p w14:paraId="71ECA398" w14:textId="77777777" w:rsidR="009B37C4" w:rsidRPr="00B40E4E" w:rsidRDefault="009B37C4" w:rsidP="009B37C4">
      <w:pPr>
        <w:pStyle w:val="Sarakstarindkopa"/>
        <w:numPr>
          <w:ilvl w:val="1"/>
          <w:numId w:val="15"/>
        </w:numPr>
        <w:spacing w:after="0" w:line="240" w:lineRule="auto"/>
        <w:ind w:hanging="2098"/>
        <w:jc w:val="both"/>
        <w:rPr>
          <w:rFonts w:ascii="Times New Roman" w:hAnsi="Times New Roman"/>
          <w:sz w:val="24"/>
          <w:szCs w:val="24"/>
        </w:rPr>
      </w:pPr>
      <w:r w:rsidRPr="00B40E4E">
        <w:rPr>
          <w:rFonts w:ascii="Times New Roman" w:hAnsi="Times New Roman"/>
          <w:sz w:val="24"/>
          <w:szCs w:val="24"/>
        </w:rPr>
        <w:t>Pušu atbildīgajām personām ir šādas tiesības:</w:t>
      </w:r>
    </w:p>
    <w:p w14:paraId="1E4CF176" w14:textId="77777777" w:rsidR="009B37C4" w:rsidRPr="00B40E4E" w:rsidRDefault="009B37C4" w:rsidP="009B37C4">
      <w:pPr>
        <w:numPr>
          <w:ilvl w:val="2"/>
          <w:numId w:val="15"/>
        </w:numPr>
        <w:ind w:left="709" w:hanging="709"/>
        <w:jc w:val="both"/>
        <w:rPr>
          <w:rFonts w:eastAsia="Calibri"/>
          <w:sz w:val="24"/>
          <w:szCs w:val="24"/>
        </w:rPr>
      </w:pPr>
      <w:r w:rsidRPr="00B40E4E">
        <w:rPr>
          <w:rFonts w:eastAsia="Calibri"/>
          <w:sz w:val="24"/>
          <w:szCs w:val="24"/>
        </w:rPr>
        <w:t xml:space="preserve">  parakstīt rēķinu (pavadzīmi);</w:t>
      </w:r>
    </w:p>
    <w:p w14:paraId="08D7FD6F" w14:textId="77777777" w:rsidR="009B37C4" w:rsidRPr="00B40E4E" w:rsidRDefault="009B37C4" w:rsidP="009B37C4">
      <w:pPr>
        <w:numPr>
          <w:ilvl w:val="2"/>
          <w:numId w:val="15"/>
        </w:numPr>
        <w:ind w:left="851" w:hanging="851"/>
        <w:jc w:val="both"/>
        <w:rPr>
          <w:rFonts w:eastAsia="Calibri"/>
          <w:sz w:val="24"/>
          <w:szCs w:val="24"/>
        </w:rPr>
      </w:pPr>
      <w:r w:rsidRPr="00B40E4E">
        <w:rPr>
          <w:rFonts w:eastAsia="Calibri"/>
          <w:sz w:val="24"/>
          <w:szCs w:val="24"/>
        </w:rPr>
        <w:t>pieteikt un saskaņot Preces piegādes laiku un piegādājamo Preces apjomu;</w:t>
      </w:r>
    </w:p>
    <w:p w14:paraId="61223C53" w14:textId="77777777" w:rsidR="009B37C4" w:rsidRPr="00B40E4E" w:rsidRDefault="009B37C4" w:rsidP="009B37C4">
      <w:pPr>
        <w:numPr>
          <w:ilvl w:val="2"/>
          <w:numId w:val="15"/>
        </w:numPr>
        <w:ind w:left="851" w:hanging="851"/>
        <w:jc w:val="both"/>
        <w:rPr>
          <w:rFonts w:eastAsia="Calibri"/>
          <w:sz w:val="24"/>
          <w:szCs w:val="24"/>
        </w:rPr>
      </w:pPr>
      <w:r w:rsidRPr="00B40E4E">
        <w:rPr>
          <w:rFonts w:eastAsia="Calibri"/>
          <w:sz w:val="24"/>
          <w:szCs w:val="24"/>
        </w:rPr>
        <w:t>risināt jautājumus, kas saistīti ar Preces piegādes termiņa nokavējumu, Neatbilstošu Preci, tai skaitā Preces apmaiņu pret atbilstošas kvalitātes Preci;</w:t>
      </w:r>
    </w:p>
    <w:p w14:paraId="79713469" w14:textId="77777777" w:rsidR="009B37C4" w:rsidRPr="00B40E4E" w:rsidRDefault="009B37C4" w:rsidP="009B37C4">
      <w:pPr>
        <w:numPr>
          <w:ilvl w:val="2"/>
          <w:numId w:val="15"/>
        </w:numPr>
        <w:ind w:left="851" w:hanging="851"/>
        <w:jc w:val="both"/>
        <w:rPr>
          <w:rFonts w:eastAsia="Calibri"/>
          <w:sz w:val="24"/>
          <w:szCs w:val="24"/>
        </w:rPr>
      </w:pPr>
      <w:r w:rsidRPr="00B40E4E">
        <w:rPr>
          <w:rFonts w:eastAsia="Calibri"/>
          <w:sz w:val="24"/>
          <w:szCs w:val="24"/>
        </w:rPr>
        <w:t>risināt citus organizatoriskos jautājumus, kas saistīti ar Vienošanās izpildi.</w:t>
      </w:r>
    </w:p>
    <w:p w14:paraId="06F48E71" w14:textId="77777777" w:rsidR="009B37C4" w:rsidRPr="00B40E4E" w:rsidRDefault="009B37C4" w:rsidP="009B37C4">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lastRenderedPageBreak/>
        <w:t>Atbildīgajām</w:t>
      </w:r>
      <w:r w:rsidRPr="00B40E4E">
        <w:rPr>
          <w:rFonts w:ascii="Times New Roman" w:hAnsi="Times New Roman"/>
          <w:sz w:val="24"/>
          <w:szCs w:val="24"/>
        </w:rPr>
        <w:t xml:space="preserve"> personām nav tiesību veikt labojumus vai izdarīt grozījumus šajā Vienošanās vai tā pielikumos.</w:t>
      </w:r>
    </w:p>
    <w:p w14:paraId="6F0946E9" w14:textId="77777777" w:rsidR="009B37C4" w:rsidRDefault="009B37C4" w:rsidP="009B37C4">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t>Atbildīgās</w:t>
      </w:r>
      <w:r w:rsidRPr="00B40E4E">
        <w:rPr>
          <w:rFonts w:ascii="Times New Roman" w:hAnsi="Times New Roman"/>
          <w:sz w:val="24"/>
          <w:szCs w:val="24"/>
        </w:rPr>
        <w:t xml:space="preserve"> personas, veicot savstarpējo saraksti, izmanto Vienošanās 9.1.apakšpunktā minētos rekvizītus (tālruņu numurus, e-pasta adreses).</w:t>
      </w:r>
    </w:p>
    <w:p w14:paraId="51F24BE2" w14:textId="77777777" w:rsidR="009B37C4" w:rsidRPr="00B40E4E" w:rsidRDefault="009B37C4" w:rsidP="009B37C4">
      <w:pPr>
        <w:pStyle w:val="Pamattekstaatkpe3"/>
        <w:numPr>
          <w:ilvl w:val="1"/>
          <w:numId w:val="15"/>
        </w:numPr>
        <w:spacing w:line="240" w:lineRule="auto"/>
        <w:ind w:left="720" w:hanging="720"/>
        <w:jc w:val="both"/>
        <w:rPr>
          <w:rFonts w:ascii="Times New Roman" w:hAnsi="Times New Roman"/>
          <w:sz w:val="24"/>
          <w:szCs w:val="24"/>
        </w:rPr>
      </w:pPr>
      <w:r w:rsidRPr="006C4437">
        <w:rPr>
          <w:rFonts w:ascii="Times New Roman" w:hAnsi="Times New Roman"/>
          <w:sz w:val="24"/>
          <w:szCs w:val="24"/>
        </w:rPr>
        <w:t xml:space="preserve">Attaisnojuma dokumentus no Pasūtītāja puses paraksta attiecīgās struktūrvienības </w:t>
      </w:r>
      <w:r>
        <w:rPr>
          <w:rFonts w:ascii="Times New Roman" w:hAnsi="Times New Roman"/>
          <w:sz w:val="24"/>
          <w:szCs w:val="24"/>
        </w:rPr>
        <w:t>atbildīgais nodarbinātais</w:t>
      </w:r>
      <w:r w:rsidRPr="006C4437">
        <w:rPr>
          <w:rFonts w:ascii="Times New Roman" w:hAnsi="Times New Roman"/>
          <w:sz w:val="24"/>
          <w:szCs w:val="24"/>
        </w:rPr>
        <w:t>.</w:t>
      </w:r>
    </w:p>
    <w:p w14:paraId="57560507" w14:textId="77777777" w:rsidR="009B37C4" w:rsidRPr="006A6820" w:rsidRDefault="009B37C4" w:rsidP="009B37C4">
      <w:pPr>
        <w:keepNext/>
        <w:widowControl w:val="0"/>
        <w:numPr>
          <w:ilvl w:val="0"/>
          <w:numId w:val="15"/>
        </w:numPr>
        <w:spacing w:before="120" w:line="264" w:lineRule="auto"/>
        <w:ind w:left="0" w:firstLine="0"/>
        <w:jc w:val="center"/>
        <w:rPr>
          <w:b/>
          <w:sz w:val="24"/>
          <w:szCs w:val="24"/>
        </w:rPr>
      </w:pPr>
      <w:r w:rsidRPr="006A6820">
        <w:rPr>
          <w:b/>
          <w:sz w:val="24"/>
          <w:szCs w:val="24"/>
        </w:rPr>
        <w:t>Vienošanās grozījumu izdarīšanas un vienošanās izbeigšanas kārtība</w:t>
      </w:r>
    </w:p>
    <w:p w14:paraId="1A0BB4E9" w14:textId="77777777" w:rsidR="009B37C4" w:rsidRPr="00B40E4E" w:rsidRDefault="009B37C4" w:rsidP="009B37C4">
      <w:pPr>
        <w:numPr>
          <w:ilvl w:val="1"/>
          <w:numId w:val="15"/>
        </w:numPr>
        <w:spacing w:before="120" w:line="264" w:lineRule="auto"/>
        <w:ind w:left="709" w:hanging="682"/>
        <w:jc w:val="both"/>
        <w:rPr>
          <w:sz w:val="24"/>
          <w:szCs w:val="24"/>
        </w:rPr>
      </w:pPr>
      <w:r w:rsidRPr="00B40E4E">
        <w:rPr>
          <w:sz w:val="24"/>
          <w:szCs w:val="24"/>
        </w:rPr>
        <w:t xml:space="preserve">Vienošanās var papildināt, grozīt (izņemot Vienošanās cenas palielināšanu) vai izbeigt, Pusēm savstarpēji vienojoties. Visi labojumi un papildinājumi tiek noformēti </w:t>
      </w:r>
      <w:proofErr w:type="spellStart"/>
      <w:r w:rsidRPr="00B40E4E">
        <w:rPr>
          <w:sz w:val="24"/>
          <w:szCs w:val="24"/>
        </w:rPr>
        <w:t>rakstveidā</w:t>
      </w:r>
      <w:proofErr w:type="spellEnd"/>
      <w:r w:rsidRPr="00B40E4E">
        <w:rPr>
          <w:sz w:val="24"/>
          <w:szCs w:val="24"/>
        </w:rPr>
        <w:t xml:space="preserve"> un stājas spēkā tikai tad, kad tos ir parakstījušas abas Puses.</w:t>
      </w:r>
    </w:p>
    <w:p w14:paraId="4E28208A" w14:textId="77777777" w:rsidR="009B37C4" w:rsidRPr="00B40E4E" w:rsidRDefault="009B37C4" w:rsidP="009B37C4">
      <w:pPr>
        <w:numPr>
          <w:ilvl w:val="1"/>
          <w:numId w:val="15"/>
        </w:numPr>
        <w:spacing w:before="120" w:line="264" w:lineRule="auto"/>
        <w:ind w:left="709" w:hanging="682"/>
        <w:jc w:val="both"/>
        <w:rPr>
          <w:sz w:val="24"/>
          <w:szCs w:val="24"/>
        </w:rPr>
      </w:pPr>
      <w:r w:rsidRPr="00B40E4E">
        <w:rPr>
          <w:sz w:val="24"/>
          <w:szCs w:val="24"/>
        </w:rPr>
        <w:t>Visi Vienošanās pielikumi, vienošanās, papildinājumi, un grozījumi, kas ir parakstīti Pusēm vienojoties, ir Vienošanās neatņemama sastāvdaļa.</w:t>
      </w:r>
    </w:p>
    <w:p w14:paraId="74753C6D" w14:textId="77777777" w:rsidR="009B37C4" w:rsidRPr="00B40E4E" w:rsidRDefault="009B37C4" w:rsidP="009B37C4">
      <w:pPr>
        <w:numPr>
          <w:ilvl w:val="1"/>
          <w:numId w:val="15"/>
        </w:numPr>
        <w:spacing w:before="120" w:line="264" w:lineRule="auto"/>
        <w:ind w:left="709" w:hanging="682"/>
        <w:jc w:val="both"/>
        <w:rPr>
          <w:sz w:val="24"/>
          <w:szCs w:val="24"/>
          <w:lang w:eastAsia="lv-LV"/>
        </w:rPr>
      </w:pPr>
      <w:r w:rsidRPr="00B40E4E">
        <w:rPr>
          <w:sz w:val="24"/>
          <w:szCs w:val="24"/>
        </w:rPr>
        <w:t>Visi Vienošanās grozījumi tiek numurēti.</w:t>
      </w:r>
    </w:p>
    <w:p w14:paraId="509C09D2" w14:textId="77777777" w:rsidR="009B37C4" w:rsidRPr="00B40E4E" w:rsidRDefault="009B37C4" w:rsidP="009B37C4">
      <w:pPr>
        <w:numPr>
          <w:ilvl w:val="1"/>
          <w:numId w:val="15"/>
        </w:numPr>
        <w:spacing w:before="120" w:line="264" w:lineRule="auto"/>
        <w:ind w:left="709" w:hanging="682"/>
        <w:jc w:val="both"/>
        <w:rPr>
          <w:sz w:val="24"/>
          <w:szCs w:val="24"/>
        </w:rPr>
      </w:pPr>
      <w:r w:rsidRPr="00B40E4E">
        <w:rPr>
          <w:sz w:val="24"/>
          <w:szCs w:val="24"/>
        </w:rPr>
        <w:t xml:space="preserve">Vienošanos var grozīt tikai tad, ja Vienošanās grozījumi ir nebūtiski vai ja Vienošanās grozījumu iespēja ir paredzēta </w:t>
      </w:r>
      <w:hyperlink r:id="rId20" w:tgtFrame="_blank" w:history="1">
        <w:r w:rsidRPr="00B40E4E">
          <w:rPr>
            <w:sz w:val="24"/>
            <w:szCs w:val="24"/>
          </w:rPr>
          <w:t>Publisko iepirkumu likumā</w:t>
        </w:r>
      </w:hyperlink>
      <w:r w:rsidRPr="00B40E4E">
        <w:rPr>
          <w:sz w:val="24"/>
          <w:szCs w:val="24"/>
        </w:rPr>
        <w:t xml:space="preserve">, </w:t>
      </w:r>
      <w:r>
        <w:rPr>
          <w:sz w:val="24"/>
          <w:szCs w:val="24"/>
        </w:rPr>
        <w:t>(</w:t>
      </w:r>
      <w:r w:rsidRPr="00B40E4E">
        <w:rPr>
          <w:sz w:val="24"/>
          <w:szCs w:val="24"/>
        </w:rPr>
        <w:t xml:space="preserve">turpmāk </w:t>
      </w:r>
      <w:r>
        <w:rPr>
          <w:sz w:val="24"/>
          <w:szCs w:val="24"/>
        </w:rPr>
        <w:t>–</w:t>
      </w:r>
      <w:r w:rsidRPr="00B40E4E">
        <w:rPr>
          <w:sz w:val="24"/>
          <w:szCs w:val="24"/>
        </w:rPr>
        <w:t xml:space="preserve"> </w:t>
      </w:r>
      <w:r w:rsidRPr="009B2C86">
        <w:rPr>
          <w:b/>
          <w:sz w:val="24"/>
          <w:szCs w:val="24"/>
        </w:rPr>
        <w:t>PIL</w:t>
      </w:r>
      <w:r>
        <w:rPr>
          <w:sz w:val="24"/>
          <w:szCs w:val="24"/>
        </w:rPr>
        <w:t>)</w:t>
      </w:r>
      <w:r w:rsidRPr="00B40E4E">
        <w:rPr>
          <w:sz w:val="24"/>
          <w:szCs w:val="24"/>
        </w:rPr>
        <w:t xml:space="preserve">. </w:t>
      </w:r>
    </w:p>
    <w:p w14:paraId="0D31B09B" w14:textId="77777777" w:rsidR="009B37C4" w:rsidRPr="00B40E4E" w:rsidRDefault="009B37C4" w:rsidP="009B37C4">
      <w:pPr>
        <w:numPr>
          <w:ilvl w:val="1"/>
          <w:numId w:val="15"/>
        </w:numPr>
        <w:spacing w:before="120" w:line="264" w:lineRule="auto"/>
        <w:ind w:left="709" w:hanging="682"/>
        <w:jc w:val="both"/>
        <w:rPr>
          <w:sz w:val="24"/>
          <w:szCs w:val="24"/>
        </w:rPr>
      </w:pPr>
      <w:r w:rsidRPr="00B40E4E">
        <w:rPr>
          <w:sz w:val="24"/>
          <w:szCs w:val="24"/>
        </w:rPr>
        <w:t xml:space="preserve">Vienošanās grozījumu būtiskumu Pasūtītājs izvērtē, ņemot vērā </w:t>
      </w:r>
      <w:hyperlink r:id="rId21" w:tgtFrame="_blank" w:history="1">
        <w:r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4650F2B0" w14:textId="77777777" w:rsidR="009B37C4" w:rsidRPr="00B40E4E" w:rsidRDefault="009B37C4" w:rsidP="009B37C4">
      <w:pPr>
        <w:numPr>
          <w:ilvl w:val="1"/>
          <w:numId w:val="15"/>
        </w:numPr>
        <w:spacing w:before="120" w:line="264" w:lineRule="auto"/>
        <w:ind w:left="709" w:hanging="682"/>
        <w:jc w:val="both"/>
        <w:rPr>
          <w:sz w:val="24"/>
          <w:szCs w:val="24"/>
        </w:rPr>
      </w:pPr>
      <w:r w:rsidRPr="00B40E4E">
        <w:rPr>
          <w:sz w:val="24"/>
          <w:szCs w:val="24"/>
        </w:rPr>
        <w:t xml:space="preserve">Puses Vienošanos izbeidz, ja turpmāku Vienošanās izpildi padara neiespējamu vai apgrūtina nepārvarama vara. </w:t>
      </w:r>
    </w:p>
    <w:p w14:paraId="2A7B359C" w14:textId="77777777" w:rsidR="009B37C4" w:rsidRPr="00B40E4E" w:rsidRDefault="009B37C4" w:rsidP="009B37C4">
      <w:pPr>
        <w:numPr>
          <w:ilvl w:val="1"/>
          <w:numId w:val="15"/>
        </w:numPr>
        <w:spacing w:after="80"/>
        <w:ind w:left="709" w:hanging="682"/>
        <w:jc w:val="both"/>
        <w:rPr>
          <w:sz w:val="24"/>
          <w:szCs w:val="24"/>
          <w:lang w:eastAsia="lv-LV"/>
        </w:rPr>
      </w:pPr>
      <w:r w:rsidRPr="00B40E4E">
        <w:rPr>
          <w:sz w:val="24"/>
          <w:szCs w:val="24"/>
        </w:rPr>
        <w:t>Būtiski Vienošanās nosacījumu grozījumi ir pieļaujami PIL noteiktajā kārtībā un šādos Vienošanās noteiktos gadījumos:</w:t>
      </w:r>
    </w:p>
    <w:p w14:paraId="53C47C2F" w14:textId="77777777" w:rsidR="009B37C4" w:rsidRPr="00B40E4E" w:rsidRDefault="009B37C4" w:rsidP="009B37C4">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3B3B3A">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w:t>
      </w:r>
      <w:r w:rsidRPr="00B40E4E">
        <w:rPr>
          <w:rFonts w:ascii="Times New Roman" w:hAnsi="Times New Roman"/>
          <w:sz w:val="24"/>
          <w:szCs w:val="24"/>
        </w:rPr>
        <w:t xml:space="preserve">.  </w:t>
      </w:r>
    </w:p>
    <w:p w14:paraId="33DD0119" w14:textId="77777777" w:rsidR="009B37C4" w:rsidRDefault="009B37C4" w:rsidP="009B37C4">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Pēc Vienošanās noslēgšanas ražotāji Precēm ir raduši inovatīvus risinājumus, kas uzlabo Preces kvalitāti un veiktspēju, par kuriem Pusēm objektīvu apsvērumu dēļ nebija zināms Līguma noslēgšanas brīdī vai arī to piedāvāšana nebija iespējama Konkursa norises laikā, un Piegādātājs to ir gatavs piegādāt par tādu pašu cenu, kā tā pi</w:t>
      </w:r>
      <w:r>
        <w:rPr>
          <w:rFonts w:ascii="Times New Roman" w:hAnsi="Times New Roman"/>
          <w:sz w:val="24"/>
          <w:szCs w:val="24"/>
        </w:rPr>
        <w:t>edāvājumā norādīto;</w:t>
      </w:r>
    </w:p>
    <w:p w14:paraId="407FF6BF" w14:textId="77777777" w:rsidR="009B37C4" w:rsidRPr="006A6820" w:rsidRDefault="009B37C4" w:rsidP="009B37C4">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6A6820">
        <w:rPr>
          <w:rFonts w:ascii="Times New Roman" w:hAnsi="Times New Roman"/>
          <w:sz w:val="24"/>
          <w:szCs w:val="24"/>
          <w:lang w:eastAsia="lv-LV"/>
        </w:rPr>
        <w:t>Piegādātājs ir iesniedzis Pasūtītājam apliecinājumu par to, ka tam vairs nav un nebūs pieejama Prece, kas ir norādīta tehniskajā specifikācijā (1.pielikums). Šajā punktā minētajā gadījumā Piegādātājs ir tiesīgs aizvietot tehniskajā piedāvājumā norādītās Preces ar Precēm, kuru tehniskajā piedāvājumā norādītie parametri ir tādi paši vai labāki par sākotnēji piedāvāto Preci vai ja norādītie parametri neietekmē preces veiktspēju un Pasūtītāja vajadzības, piemēram, Preces krāsa, tad šiem parametriem ir jāatbilst tehniskās specifikācijas prasībām, kā arī piedāvātās Preces cena nedrīkst būt augstāka par finanšu piedāvājumā (2.pielikums) norādīto.</w:t>
      </w:r>
    </w:p>
    <w:p w14:paraId="0829CEFD" w14:textId="77777777" w:rsidR="009B37C4" w:rsidRPr="00B40E4E" w:rsidRDefault="009B37C4" w:rsidP="009B37C4">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Piegādātājam ir pienākums savlaicīgi informēt Pasūtītāju un iesniegt apstiprinošus dokumentus par apstākļiem, kas radušies pēc Vienošanās noslēgšanas un kuru dēļ ir traucēta saistību izpilde, un ir nepieciešams veikt būtiskus grozījumus Vienošanās.</w:t>
      </w:r>
    </w:p>
    <w:p w14:paraId="46F66BF8" w14:textId="77777777" w:rsidR="009B37C4" w:rsidRPr="00B40E4E" w:rsidRDefault="009B37C4" w:rsidP="009B37C4">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Pēc Piegādātāja priekšlikuma iesniegšanas Vienošanās 10.</w:t>
      </w:r>
      <w:r>
        <w:rPr>
          <w:rFonts w:ascii="Times New Roman" w:hAnsi="Times New Roman"/>
          <w:sz w:val="24"/>
          <w:szCs w:val="24"/>
        </w:rPr>
        <w:t>7</w:t>
      </w:r>
      <w:r w:rsidRPr="00B40E4E">
        <w:rPr>
          <w:rFonts w:ascii="Times New Roman" w:hAnsi="Times New Roman"/>
          <w:sz w:val="24"/>
          <w:szCs w:val="24"/>
        </w:rPr>
        <w:t>. apakšpunktā noteiktajos gadījumos Puses var vienoties par tehniskās specifikācijas un tehniskā piedāvājuma grozīšanu, ja ir saņemti Vienošanās 10.</w:t>
      </w:r>
      <w:r>
        <w:rPr>
          <w:rFonts w:ascii="Times New Roman" w:hAnsi="Times New Roman"/>
          <w:sz w:val="24"/>
          <w:szCs w:val="24"/>
        </w:rPr>
        <w:t>7</w:t>
      </w:r>
      <w:r w:rsidRPr="00B40E4E">
        <w:rPr>
          <w:rFonts w:ascii="Times New Roman" w:hAnsi="Times New Roman"/>
          <w:sz w:val="24"/>
          <w:szCs w:val="24"/>
        </w:rPr>
        <w:t>. apakšpunktā noteiktie grozījumu nepieciešamību pamatojošie dokumenti</w:t>
      </w:r>
      <w:r w:rsidRPr="00B40E4E">
        <w:rPr>
          <w:sz w:val="24"/>
          <w:szCs w:val="24"/>
        </w:rPr>
        <w:t>.</w:t>
      </w:r>
    </w:p>
    <w:p w14:paraId="4F94E441" w14:textId="3919E29B" w:rsidR="00390D62"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lastRenderedPageBreak/>
        <w:t>Pusēm savstarpēji vienojoties ir tiesības pagarināt Vienošanās 3.</w:t>
      </w:r>
      <w:r>
        <w:rPr>
          <w:sz w:val="24"/>
          <w:szCs w:val="24"/>
        </w:rPr>
        <w:t>5</w:t>
      </w:r>
      <w:r w:rsidRPr="00B40E4E">
        <w:rPr>
          <w:sz w:val="24"/>
          <w:szCs w:val="24"/>
        </w:rPr>
        <w:t>. apakšpunktā noteikto termiņu</w:t>
      </w:r>
      <w:r w:rsidR="00390D62">
        <w:rPr>
          <w:sz w:val="24"/>
          <w:szCs w:val="24"/>
        </w:rPr>
        <w:t xml:space="preserve"> šādos gadījumos:</w:t>
      </w:r>
    </w:p>
    <w:p w14:paraId="42CD0222" w14:textId="47483545" w:rsidR="00390D62" w:rsidRDefault="00390D62" w:rsidP="00390D62">
      <w:pPr>
        <w:pStyle w:val="Sarakstarindkopa"/>
        <w:numPr>
          <w:ilvl w:val="2"/>
          <w:numId w:val="15"/>
        </w:numPr>
        <w:tabs>
          <w:tab w:val="left" w:pos="1418"/>
        </w:tabs>
        <w:spacing w:line="264" w:lineRule="auto"/>
        <w:ind w:left="993" w:hanging="993"/>
        <w:jc w:val="both"/>
        <w:rPr>
          <w:rFonts w:ascii="Times New Roman" w:hAnsi="Times New Roman"/>
          <w:sz w:val="24"/>
          <w:szCs w:val="24"/>
        </w:rPr>
      </w:pPr>
      <w:r w:rsidRPr="0002593B">
        <w:rPr>
          <w:rFonts w:ascii="Times New Roman" w:hAnsi="Times New Roman"/>
          <w:sz w:val="24"/>
          <w:szCs w:val="24"/>
        </w:rPr>
        <w:t>termiņa pagarināšanas nepieciešamība ir radusies vai ir nepieciešama nepārvaramas varas dēļ vai tai ir cits objektīvs iemesls, kurš nav atkarīgs no Piegādātāja darbības vai bezdarbības</w:t>
      </w:r>
      <w:r>
        <w:rPr>
          <w:rFonts w:ascii="Times New Roman" w:hAnsi="Times New Roman"/>
          <w:sz w:val="24"/>
          <w:szCs w:val="24"/>
        </w:rPr>
        <w:t>;</w:t>
      </w:r>
    </w:p>
    <w:p w14:paraId="4DD797E2" w14:textId="77777777" w:rsidR="00390D62" w:rsidRPr="0002593B" w:rsidRDefault="00390D62" w:rsidP="00390D62">
      <w:pPr>
        <w:pStyle w:val="Sarakstarindkopa"/>
        <w:numPr>
          <w:ilvl w:val="2"/>
          <w:numId w:val="15"/>
        </w:numPr>
        <w:tabs>
          <w:tab w:val="left" w:pos="1418"/>
        </w:tabs>
        <w:spacing w:after="0" w:line="240" w:lineRule="auto"/>
        <w:ind w:left="993" w:hanging="993"/>
        <w:jc w:val="both"/>
        <w:rPr>
          <w:rFonts w:ascii="Times New Roman" w:hAnsi="Times New Roman"/>
          <w:sz w:val="24"/>
          <w:szCs w:val="24"/>
        </w:rPr>
      </w:pPr>
      <w:r w:rsidRPr="0002593B">
        <w:rPr>
          <w:rFonts w:ascii="Times New Roman" w:hAnsi="Times New Roman"/>
          <w:sz w:val="24"/>
          <w:szCs w:val="24"/>
        </w:rPr>
        <w:t>izpildes termiņa pagarināšanas nepieciešamība ir radusies no Pasūtītāja atkarīgu apstākļu dēļ.</w:t>
      </w:r>
    </w:p>
    <w:p w14:paraId="6127496D" w14:textId="77777777" w:rsidR="009B37C4" w:rsidRPr="00A715C2" w:rsidRDefault="009B37C4" w:rsidP="009B37C4">
      <w:pPr>
        <w:numPr>
          <w:ilvl w:val="1"/>
          <w:numId w:val="15"/>
        </w:numPr>
        <w:tabs>
          <w:tab w:val="clear" w:pos="720"/>
          <w:tab w:val="num" w:pos="284"/>
        </w:tabs>
        <w:spacing w:after="120"/>
        <w:ind w:left="709" w:hanging="720"/>
        <w:jc w:val="both"/>
        <w:rPr>
          <w:sz w:val="24"/>
          <w:szCs w:val="24"/>
        </w:rPr>
      </w:pPr>
      <w:r w:rsidRPr="00A715C2">
        <w:rPr>
          <w:sz w:val="24"/>
          <w:szCs w:val="24"/>
        </w:rPr>
        <w:t>Pasūtītājam ir tiesības vienpusēji izbeigt Vienošanās, par to rakstiski paziņojot Piegādātājam, šādos gadījumos:</w:t>
      </w:r>
    </w:p>
    <w:p w14:paraId="3B38D09C"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ir nokavējis izpildes termiņu vairāk par 30 (trīsdesmit) dienām un termiņa kavējumā nav vainojams pats Pasūtītājs;</w:t>
      </w:r>
    </w:p>
    <w:p w14:paraId="0DA7CDBC"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neievēro Vienošanās 5.6.</w:t>
      </w:r>
      <w:r>
        <w:rPr>
          <w:rFonts w:ascii="Times New Roman" w:hAnsi="Times New Roman"/>
          <w:sz w:val="24"/>
          <w:szCs w:val="24"/>
        </w:rPr>
        <w:t xml:space="preserve"> </w:t>
      </w:r>
      <w:r w:rsidRPr="00A715C2">
        <w:rPr>
          <w:rFonts w:ascii="Times New Roman" w:hAnsi="Times New Roman"/>
          <w:sz w:val="24"/>
          <w:szCs w:val="24"/>
        </w:rPr>
        <w:t>apakšpunktā noteikto un atkārtoti piegādā Preci, kura neatbilst Vienošanās 1.</w:t>
      </w:r>
      <w:r>
        <w:rPr>
          <w:rFonts w:ascii="Times New Roman" w:hAnsi="Times New Roman"/>
          <w:sz w:val="24"/>
          <w:szCs w:val="24"/>
        </w:rPr>
        <w:t xml:space="preserve"> </w:t>
      </w:r>
      <w:r w:rsidRPr="00A715C2">
        <w:rPr>
          <w:rFonts w:ascii="Times New Roman" w:hAnsi="Times New Roman"/>
          <w:sz w:val="24"/>
          <w:szCs w:val="24"/>
        </w:rPr>
        <w:t>pielikumā noteiktajai tehniskajai specifikācijai un tehniskajam piedāvājumam;</w:t>
      </w:r>
    </w:p>
    <w:p w14:paraId="798C6FB3"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ka</w:t>
      </w:r>
      <w:r>
        <w:rPr>
          <w:rFonts w:ascii="Times New Roman" w:hAnsi="Times New Roman"/>
          <w:sz w:val="24"/>
          <w:szCs w:val="24"/>
        </w:rPr>
        <w:t>vē Vienošanās 3.5., 4.2</w:t>
      </w:r>
      <w:r w:rsidRPr="00A715C2">
        <w:rPr>
          <w:rFonts w:ascii="Times New Roman" w:hAnsi="Times New Roman"/>
          <w:sz w:val="24"/>
          <w:szCs w:val="24"/>
        </w:rPr>
        <w:t>. un/vai 5.6. apakšpunktos norādītos termiņus ilgāk par 30 (trīsdesmit) dienām.</w:t>
      </w:r>
    </w:p>
    <w:p w14:paraId="1BA60E08"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Prece neatbilst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un šī neatbilstība nav vai nevar tikt novērsta </w:t>
      </w:r>
      <w:r w:rsidRPr="00A715C2">
        <w:rPr>
          <w:rFonts w:ascii="Times New Roman" w:hAnsi="Times New Roman"/>
          <w:sz w:val="24"/>
          <w:szCs w:val="24"/>
        </w:rPr>
        <w:t>Vienošanās</w:t>
      </w:r>
      <w:r w:rsidRPr="00A715C2">
        <w:rPr>
          <w:rFonts w:ascii="Times New Roman" w:hAnsi="Times New Roman"/>
          <w:b/>
          <w:sz w:val="24"/>
          <w:szCs w:val="24"/>
        </w:rPr>
        <w:t xml:space="preserve"> </w:t>
      </w:r>
      <w:r w:rsidRPr="00A715C2">
        <w:rPr>
          <w:rFonts w:ascii="Times New Roman" w:hAnsi="Times New Roman"/>
          <w:sz w:val="24"/>
          <w:szCs w:val="24"/>
          <w:lang w:eastAsia="lv-LV"/>
        </w:rPr>
        <w:t>paredzētajā termiņā un neatbilstībā nav vainojams pats Pasūtītājs;</w:t>
      </w:r>
    </w:p>
    <w:p w14:paraId="4C7500E1"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sniedzis nepatiesas vai nepilnīgas ziņas vai apliecinājumus;</w:t>
      </w:r>
    </w:p>
    <w:p w14:paraId="3FAF8584"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veicis prettiesisku darbību;</w:t>
      </w:r>
    </w:p>
    <w:p w14:paraId="4BA1E142"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bez Pasūtītāja piekrišanas ir ierosināts Piegādātāja tiesiskās aizsardzības process;</w:t>
      </w:r>
    </w:p>
    <w:p w14:paraId="1C4B85AF"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ir pasludināts Piegādātāja maksātnespējas process vai iestājas citi apstākļi, kas liedz vai liegs Piegādātājam turpināt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saskaņā ar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noteikumiem vai kas negatīvi ietekmē Pasūtītāja tiesības, kuras izriet no </w:t>
      </w:r>
      <w:r w:rsidRPr="00A715C2">
        <w:rPr>
          <w:rFonts w:ascii="Times New Roman" w:hAnsi="Times New Roman"/>
          <w:sz w:val="24"/>
          <w:szCs w:val="24"/>
        </w:rPr>
        <w:t>Vienošanās</w:t>
      </w:r>
      <w:r w:rsidRPr="00A715C2">
        <w:rPr>
          <w:rFonts w:ascii="Times New Roman" w:hAnsi="Times New Roman"/>
          <w:sz w:val="24"/>
          <w:szCs w:val="24"/>
          <w:lang w:eastAsia="lv-LV"/>
        </w:rPr>
        <w:t>;</w:t>
      </w:r>
    </w:p>
    <w:p w14:paraId="185442D9"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pārkāpj vai nepilda citu būtisku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paredzētu pienākumu; </w:t>
      </w:r>
    </w:p>
    <w:p w14:paraId="7395421D"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Pasūtītājam nodarījis zaudējumus;</w:t>
      </w:r>
    </w:p>
    <w:p w14:paraId="40165715"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ir patvaļīgi pārtraucis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tai skaitā, ja Piegādātājs nav sasniedzams juridiskajā adresē;</w:t>
      </w:r>
    </w:p>
    <w:p w14:paraId="3417A6E8"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citos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noteiktajos gadījumos;</w:t>
      </w:r>
    </w:p>
    <w:p w14:paraId="0A6AE9CD"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ārējā normatīvajā aktā noteiktajos gadījumos</w:t>
      </w:r>
    </w:p>
    <w:p w14:paraId="429816F1" w14:textId="77777777" w:rsidR="009B37C4"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ja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nav iespējams izpildīt tādēļ, ka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p>
    <w:p w14:paraId="5FB5019A" w14:textId="77777777" w:rsidR="009B37C4" w:rsidRPr="00420016"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FA74BA">
        <w:rPr>
          <w:rFonts w:ascii="Times New Roman" w:hAnsi="Times New Roman"/>
          <w:sz w:val="24"/>
          <w:szCs w:val="24"/>
          <w:shd w:val="clear" w:color="auto" w:fill="FFFFFF"/>
          <w:lang w:eastAsia="lv-LV"/>
        </w:rPr>
        <w:t xml:space="preserve">ja uz Piegādātāju </w:t>
      </w:r>
      <w:r w:rsidRPr="00FA74BA">
        <w:rPr>
          <w:rFonts w:ascii="Times New Roman" w:hAnsi="Times New Roman"/>
          <w:sz w:val="24"/>
          <w:szCs w:val="24"/>
        </w:rPr>
        <w:t xml:space="preserve">Līguma spēkā esības laikā </w:t>
      </w:r>
      <w:r w:rsidRPr="00FA74BA">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r>
        <w:rPr>
          <w:rFonts w:ascii="Times New Roman" w:hAnsi="Times New Roman"/>
          <w:sz w:val="24"/>
          <w:szCs w:val="24"/>
          <w:shd w:val="clear" w:color="auto" w:fill="FFFFFF"/>
          <w:lang w:eastAsia="lv-LV"/>
        </w:rPr>
        <w:t>;</w:t>
      </w:r>
    </w:p>
    <w:p w14:paraId="3E0B59EC" w14:textId="77777777" w:rsidR="009B37C4" w:rsidRPr="00A715C2" w:rsidRDefault="009B37C4" w:rsidP="009B37C4">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atsakās slēgt piegādes līgumu saskaņā ar Vienošanas 3.</w:t>
      </w:r>
      <w:r>
        <w:rPr>
          <w:rFonts w:ascii="Times New Roman" w:hAnsi="Times New Roman"/>
          <w:sz w:val="24"/>
          <w:szCs w:val="24"/>
        </w:rPr>
        <w:t>6</w:t>
      </w:r>
      <w:r w:rsidRPr="00A715C2">
        <w:rPr>
          <w:rFonts w:ascii="Times New Roman" w:hAnsi="Times New Roman"/>
          <w:sz w:val="24"/>
          <w:szCs w:val="24"/>
        </w:rPr>
        <w:t xml:space="preserve">. apakšpunktu. </w:t>
      </w:r>
    </w:p>
    <w:p w14:paraId="54857891" w14:textId="77777777" w:rsidR="009B37C4" w:rsidRPr="00A715C2" w:rsidRDefault="009B37C4" w:rsidP="009B37C4">
      <w:pPr>
        <w:pStyle w:val="Sarakstarindkopa"/>
        <w:numPr>
          <w:ilvl w:val="1"/>
          <w:numId w:val="15"/>
        </w:numPr>
        <w:tabs>
          <w:tab w:val="left" w:pos="284"/>
        </w:tabs>
        <w:spacing w:after="80"/>
        <w:ind w:left="709" w:hanging="709"/>
        <w:jc w:val="both"/>
        <w:rPr>
          <w:rFonts w:ascii="Times New Roman" w:hAnsi="Times New Roman"/>
          <w:sz w:val="24"/>
          <w:szCs w:val="24"/>
        </w:rPr>
      </w:pPr>
      <w:r w:rsidRPr="00A715C2">
        <w:rPr>
          <w:rFonts w:ascii="Times New Roman" w:hAnsi="Times New Roman"/>
          <w:sz w:val="24"/>
          <w:szCs w:val="24"/>
        </w:rPr>
        <w:t>Papildus Vienošanās 10.1</w:t>
      </w:r>
      <w:r>
        <w:rPr>
          <w:rFonts w:ascii="Times New Roman" w:hAnsi="Times New Roman"/>
          <w:sz w:val="24"/>
          <w:szCs w:val="24"/>
        </w:rPr>
        <w:t>2</w:t>
      </w:r>
      <w:r w:rsidRPr="00A715C2">
        <w:rPr>
          <w:rFonts w:ascii="Times New Roman" w:hAnsi="Times New Roman"/>
          <w:sz w:val="24"/>
          <w:szCs w:val="24"/>
        </w:rPr>
        <w:t xml:space="preserve">.apakšpunktā noteiktajiem gadījumiem, Pasūtītājs Vienošanās var izbeigt šādos gadījumos: </w:t>
      </w:r>
    </w:p>
    <w:p w14:paraId="1F6F379B" w14:textId="77777777" w:rsidR="009B37C4" w:rsidRPr="00A715C2" w:rsidRDefault="009B37C4" w:rsidP="009B37C4">
      <w:pPr>
        <w:pStyle w:val="Sarakstarindkopa"/>
        <w:numPr>
          <w:ilvl w:val="2"/>
          <w:numId w:val="15"/>
        </w:numPr>
        <w:tabs>
          <w:tab w:val="left" w:pos="284"/>
          <w:tab w:val="left" w:pos="990"/>
        </w:tabs>
        <w:spacing w:after="80"/>
        <w:ind w:hanging="3345"/>
        <w:jc w:val="both"/>
        <w:rPr>
          <w:rFonts w:ascii="Times New Roman" w:hAnsi="Times New Roman"/>
          <w:sz w:val="24"/>
          <w:szCs w:val="24"/>
          <w:lang w:eastAsia="lv-LV"/>
        </w:rPr>
      </w:pPr>
      <w:r w:rsidRPr="00A715C2">
        <w:rPr>
          <w:rFonts w:ascii="Times New Roman" w:hAnsi="Times New Roman"/>
          <w:sz w:val="24"/>
          <w:szCs w:val="24"/>
          <w:lang w:eastAsia="lv-LV"/>
        </w:rPr>
        <w:t xml:space="preserve">turpmāku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padara neiespējamu nepārvarama vara;</w:t>
      </w:r>
    </w:p>
    <w:p w14:paraId="08B5027D" w14:textId="77777777" w:rsidR="009B37C4" w:rsidRPr="00A715C2" w:rsidRDefault="009B37C4" w:rsidP="009B37C4">
      <w:pPr>
        <w:pStyle w:val="Sarakstarindkopa"/>
        <w:numPr>
          <w:ilvl w:val="2"/>
          <w:numId w:val="15"/>
        </w:numPr>
        <w:tabs>
          <w:tab w:val="left" w:pos="284"/>
          <w:tab w:val="left" w:pos="990"/>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objektīvu iemeslu dēļ ir nepieciešams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izbeigt un Pasūtītājs par to ir paziņojis Piegādātājam 30 (trīsdesmit) dienas pirms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izbeigšanas.  </w:t>
      </w:r>
    </w:p>
    <w:p w14:paraId="232D2C56" w14:textId="77777777" w:rsidR="009B37C4" w:rsidRPr="00F72332" w:rsidRDefault="009B37C4" w:rsidP="009B37C4">
      <w:pPr>
        <w:pStyle w:val="Sarakstarindkopa"/>
        <w:numPr>
          <w:ilvl w:val="1"/>
          <w:numId w:val="15"/>
        </w:numPr>
        <w:tabs>
          <w:tab w:val="left" w:pos="720"/>
        </w:tabs>
        <w:spacing w:after="80"/>
        <w:ind w:left="709" w:hanging="709"/>
        <w:jc w:val="both"/>
        <w:rPr>
          <w:rFonts w:ascii="Times New Roman" w:hAnsi="Times New Roman"/>
          <w:sz w:val="24"/>
          <w:szCs w:val="24"/>
        </w:rPr>
      </w:pPr>
      <w:r w:rsidRPr="00FA7F4D">
        <w:rPr>
          <w:rFonts w:ascii="Times New Roman" w:hAnsi="Times New Roman"/>
          <w:sz w:val="24"/>
          <w:szCs w:val="24"/>
        </w:rPr>
        <w:lastRenderedPageBreak/>
        <w:t xml:space="preserve">Piegādātājs ir tiesīgs vienpusēji izbeigt Vienošanās, ja Pasūtītājs kavē Vienošanās </w:t>
      </w:r>
      <w:r>
        <w:rPr>
          <w:rFonts w:ascii="Times New Roman" w:hAnsi="Times New Roman"/>
          <w:sz w:val="24"/>
          <w:szCs w:val="24"/>
        </w:rPr>
        <w:br/>
      </w:r>
      <w:r w:rsidRPr="00FA7F4D">
        <w:rPr>
          <w:rFonts w:ascii="Times New Roman" w:hAnsi="Times New Roman"/>
          <w:sz w:val="24"/>
          <w:szCs w:val="24"/>
        </w:rPr>
        <w:t>2.4. apakšpunktā norādīto termiņu ilgāk par 30 (trīsdesmit) dienām</w:t>
      </w:r>
      <w:r w:rsidRPr="00FA7F4D">
        <w:rPr>
          <w:rFonts w:ascii="Times New Roman" w:hAnsi="Times New Roman"/>
          <w:i/>
          <w:sz w:val="24"/>
          <w:szCs w:val="24"/>
        </w:rPr>
        <w:t xml:space="preserve">. </w:t>
      </w:r>
    </w:p>
    <w:p w14:paraId="170A9831" w14:textId="77777777" w:rsidR="009B37C4" w:rsidRPr="0024048D" w:rsidRDefault="009B37C4" w:rsidP="009B37C4">
      <w:pPr>
        <w:pStyle w:val="Sarakstarindkopa"/>
        <w:numPr>
          <w:ilvl w:val="1"/>
          <w:numId w:val="15"/>
        </w:numPr>
        <w:tabs>
          <w:tab w:val="left" w:pos="720"/>
        </w:tabs>
        <w:spacing w:after="80"/>
        <w:ind w:left="709" w:hanging="709"/>
        <w:jc w:val="both"/>
        <w:rPr>
          <w:rFonts w:ascii="Times New Roman" w:hAnsi="Times New Roman"/>
          <w:sz w:val="24"/>
          <w:szCs w:val="24"/>
        </w:rPr>
      </w:pPr>
      <w:r w:rsidRPr="00984068">
        <w:rPr>
          <w:rFonts w:ascii="Times New Roman" w:hAnsi="Times New Roman"/>
          <w:sz w:val="24"/>
          <w:szCs w:val="24"/>
        </w:rPr>
        <w:t xml:space="preserve">Puses ir tiesīgas savstarpēji vienojoties izbeigt </w:t>
      </w:r>
      <w:r>
        <w:rPr>
          <w:rFonts w:ascii="Times New Roman" w:hAnsi="Times New Roman"/>
          <w:sz w:val="24"/>
          <w:szCs w:val="24"/>
        </w:rPr>
        <w:t>Vienošanās</w:t>
      </w:r>
      <w:r w:rsidRPr="00984068">
        <w:rPr>
          <w:rFonts w:ascii="Times New Roman" w:hAnsi="Times New Roman"/>
          <w:sz w:val="24"/>
          <w:szCs w:val="24"/>
        </w:rPr>
        <w:t xml:space="preserve"> pirms termiņa</w:t>
      </w:r>
      <w:r>
        <w:rPr>
          <w:rFonts w:ascii="Times New Roman" w:hAnsi="Times New Roman"/>
          <w:sz w:val="24"/>
          <w:szCs w:val="24"/>
        </w:rPr>
        <w:t>.</w:t>
      </w:r>
    </w:p>
    <w:p w14:paraId="0C7D4514" w14:textId="77777777" w:rsidR="009B37C4" w:rsidRDefault="009B37C4" w:rsidP="009B37C4">
      <w:pPr>
        <w:pStyle w:val="Sarakstarindkopa"/>
        <w:numPr>
          <w:ilvl w:val="1"/>
          <w:numId w:val="15"/>
        </w:numPr>
        <w:tabs>
          <w:tab w:val="left" w:pos="720"/>
        </w:tabs>
        <w:spacing w:after="80"/>
        <w:ind w:left="709" w:hanging="709"/>
        <w:jc w:val="both"/>
        <w:rPr>
          <w:rFonts w:ascii="Times New Roman" w:hAnsi="Times New Roman"/>
          <w:sz w:val="24"/>
          <w:szCs w:val="24"/>
        </w:rPr>
      </w:pPr>
      <w:r w:rsidRPr="0024048D">
        <w:rPr>
          <w:rFonts w:ascii="Times New Roman" w:hAnsi="Times New Roman"/>
          <w:sz w:val="24"/>
          <w:szCs w:val="24"/>
        </w:rPr>
        <w:t>Vienošanās saskaņā ar Vienošanās 10.1</w:t>
      </w:r>
      <w:r>
        <w:rPr>
          <w:rFonts w:ascii="Times New Roman" w:hAnsi="Times New Roman"/>
          <w:sz w:val="24"/>
          <w:szCs w:val="24"/>
        </w:rPr>
        <w:t>1</w:t>
      </w:r>
      <w:r w:rsidRPr="0024048D">
        <w:rPr>
          <w:rFonts w:ascii="Times New Roman" w:hAnsi="Times New Roman"/>
          <w:sz w:val="24"/>
          <w:szCs w:val="24"/>
        </w:rPr>
        <w:t>., 10.1</w:t>
      </w:r>
      <w:r>
        <w:rPr>
          <w:rFonts w:ascii="Times New Roman" w:hAnsi="Times New Roman"/>
          <w:sz w:val="24"/>
          <w:szCs w:val="24"/>
        </w:rPr>
        <w:t>2</w:t>
      </w:r>
      <w:r w:rsidRPr="0024048D">
        <w:rPr>
          <w:rFonts w:ascii="Times New Roman" w:hAnsi="Times New Roman"/>
          <w:sz w:val="24"/>
          <w:szCs w:val="24"/>
        </w:rPr>
        <w:t>. un 10</w:t>
      </w:r>
      <w:r>
        <w:rPr>
          <w:rFonts w:ascii="Times New Roman" w:hAnsi="Times New Roman"/>
          <w:sz w:val="24"/>
          <w:szCs w:val="24"/>
        </w:rPr>
        <w:t>.13</w:t>
      </w:r>
      <w:r w:rsidRPr="0024048D">
        <w:rPr>
          <w:rFonts w:ascii="Times New Roman" w:hAnsi="Times New Roman"/>
          <w:sz w:val="24"/>
          <w:szCs w:val="24"/>
        </w:rPr>
        <w:t xml:space="preserve">. apakšpunktiem uzskatāms par izbeigtu pēc attiecīgās Puses paziņojuma iesniegšanas dienas. </w:t>
      </w:r>
      <w:r>
        <w:rPr>
          <w:rFonts w:ascii="Times New Roman" w:eastAsiaTheme="minorHAnsi" w:hAnsi="Times New Roman"/>
          <w:color w:val="000000"/>
          <w:sz w:val="24"/>
          <w:szCs w:val="24"/>
        </w:rPr>
        <w:t>Vienošanas</w:t>
      </w:r>
      <w:r w:rsidRPr="0024048D">
        <w:rPr>
          <w:rFonts w:ascii="Times New Roman" w:eastAsiaTheme="minorHAnsi" w:hAnsi="Times New Roman"/>
          <w:color w:val="000000"/>
          <w:sz w:val="24"/>
          <w:szCs w:val="24"/>
        </w:rPr>
        <w:t xml:space="preserve"> izbeigšanas termiņš</w:t>
      </w:r>
      <w:r w:rsidRPr="0024048D">
        <w:rPr>
          <w:rFonts w:ascii="Times New Roman" w:hAnsi="Times New Roman"/>
          <w:sz w:val="24"/>
          <w:szCs w:val="24"/>
        </w:rPr>
        <w:t xml:space="preserve"> ir atkarīgs no </w:t>
      </w:r>
      <w:r>
        <w:rPr>
          <w:rFonts w:ascii="Times New Roman" w:hAnsi="Times New Roman"/>
          <w:sz w:val="24"/>
          <w:szCs w:val="24"/>
        </w:rPr>
        <w:t>Vienošanās</w:t>
      </w:r>
      <w:r w:rsidRPr="0024048D">
        <w:rPr>
          <w:rFonts w:ascii="Times New Roman" w:hAnsi="Times New Roman"/>
          <w:sz w:val="24"/>
          <w:szCs w:val="24"/>
        </w:rPr>
        <w:t xml:space="preserve"> 14.6.apakšpunktā norādītā paziņošanas veida.</w:t>
      </w:r>
    </w:p>
    <w:p w14:paraId="3CCFC95D" w14:textId="77777777" w:rsidR="009B37C4" w:rsidRPr="00BA2F4F" w:rsidRDefault="009B37C4" w:rsidP="009B37C4">
      <w:pPr>
        <w:pStyle w:val="Sarakstarindkopa"/>
        <w:tabs>
          <w:tab w:val="left" w:pos="720"/>
        </w:tabs>
        <w:spacing w:after="80"/>
        <w:ind w:left="709"/>
        <w:jc w:val="both"/>
        <w:rPr>
          <w:rFonts w:ascii="Times New Roman" w:hAnsi="Times New Roman"/>
          <w:sz w:val="24"/>
          <w:szCs w:val="24"/>
        </w:rPr>
      </w:pPr>
      <w:r w:rsidRPr="00BA2F4F">
        <w:rPr>
          <w:sz w:val="24"/>
          <w:szCs w:val="24"/>
        </w:rPr>
        <w:t xml:space="preserve">  </w:t>
      </w:r>
    </w:p>
    <w:p w14:paraId="0A6CB800" w14:textId="77777777" w:rsidR="009B37C4" w:rsidRPr="00B40E4E" w:rsidRDefault="009B37C4" w:rsidP="009B37C4">
      <w:pPr>
        <w:keepNext/>
        <w:widowControl w:val="0"/>
        <w:numPr>
          <w:ilvl w:val="0"/>
          <w:numId w:val="15"/>
        </w:numPr>
        <w:spacing w:before="120" w:line="264" w:lineRule="auto"/>
        <w:ind w:left="0" w:firstLine="0"/>
        <w:jc w:val="center"/>
        <w:rPr>
          <w:b/>
          <w:sz w:val="24"/>
          <w:szCs w:val="24"/>
        </w:rPr>
      </w:pPr>
      <w:r w:rsidRPr="00B40E4E">
        <w:rPr>
          <w:b/>
          <w:sz w:val="24"/>
          <w:szCs w:val="24"/>
        </w:rPr>
        <w:t>Nepārvarama vara</w:t>
      </w:r>
    </w:p>
    <w:p w14:paraId="07DB88DB" w14:textId="77777777" w:rsidR="009B37C4"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Nepārvarama vara nozīmē jebkādu neparedzamu ārkārtas situāciju vai notikumu, kas ir ārpus Pušu kontroles un nav radies to kļūdas vai nevērīgas rīcības dēļ vai kas kavē vienu no Pusēm veikt kādu no Vienošanā noteiktajiem pienākumiem un no kura nav bijis iespējams izvairīties, veicot pienācīgus piesardzības pasākumus</w:t>
      </w:r>
      <w:r>
        <w:rPr>
          <w:sz w:val="24"/>
          <w:szCs w:val="24"/>
        </w:rPr>
        <w:t>.</w:t>
      </w:r>
    </w:p>
    <w:p w14:paraId="0C1DFD86" w14:textId="77777777" w:rsidR="009B37C4" w:rsidRDefault="009B37C4" w:rsidP="009B37C4">
      <w:pPr>
        <w:numPr>
          <w:ilvl w:val="1"/>
          <w:numId w:val="15"/>
        </w:numPr>
        <w:tabs>
          <w:tab w:val="clear" w:pos="720"/>
          <w:tab w:val="num" w:pos="284"/>
        </w:tabs>
        <w:spacing w:after="120"/>
        <w:ind w:left="709" w:hanging="720"/>
        <w:jc w:val="both"/>
        <w:rPr>
          <w:sz w:val="24"/>
          <w:szCs w:val="24"/>
          <w:lang w:eastAsia="lv-LV"/>
        </w:rPr>
      </w:pPr>
      <w:r w:rsidRPr="000C01FC">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7593A77D" w14:textId="77777777" w:rsidR="009B37C4" w:rsidRPr="000C01FC" w:rsidRDefault="009B37C4" w:rsidP="009B37C4">
      <w:pPr>
        <w:numPr>
          <w:ilvl w:val="1"/>
          <w:numId w:val="15"/>
        </w:numPr>
        <w:tabs>
          <w:tab w:val="clear" w:pos="720"/>
          <w:tab w:val="num" w:pos="284"/>
        </w:tabs>
        <w:spacing w:after="120"/>
        <w:ind w:left="709" w:hanging="720"/>
        <w:jc w:val="both"/>
        <w:rPr>
          <w:sz w:val="24"/>
          <w:szCs w:val="24"/>
          <w:lang w:eastAsia="lv-LV"/>
        </w:rPr>
      </w:pPr>
      <w:r>
        <w:rPr>
          <w:sz w:val="24"/>
          <w:szCs w:val="24"/>
          <w:lang w:eastAsia="lv-LV"/>
        </w:rPr>
        <w:t>Vienošanā</w:t>
      </w:r>
      <w:r w:rsidRPr="000C01FC">
        <w:rPr>
          <w:sz w:val="24"/>
          <w:szCs w:val="24"/>
          <w:lang w:eastAsia="lv-LV"/>
        </w:rPr>
        <w:t xml:space="preserve"> par nepārvaramas varas apstākļiem atzīst notikumu:</w:t>
      </w:r>
    </w:p>
    <w:p w14:paraId="3C8D4DE3" w14:textId="77777777" w:rsidR="009B37C4" w:rsidRPr="00FF257A" w:rsidRDefault="009B37C4" w:rsidP="009B37C4">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13F1D176" w14:textId="77777777" w:rsidR="009B37C4" w:rsidRPr="00FF257A" w:rsidRDefault="009B37C4" w:rsidP="009B37C4">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Pr>
          <w:rFonts w:ascii="Times New Roman" w:hAnsi="Times New Roman"/>
          <w:sz w:val="24"/>
          <w:szCs w:val="24"/>
          <w:lang w:eastAsia="lv-LV"/>
        </w:rPr>
        <w:t>Vienošanās</w:t>
      </w:r>
      <w:r w:rsidRPr="00FF257A">
        <w:rPr>
          <w:rFonts w:ascii="Times New Roman" w:hAnsi="Times New Roman"/>
          <w:sz w:val="24"/>
          <w:szCs w:val="24"/>
          <w:lang w:eastAsia="lv-LV"/>
        </w:rPr>
        <w:t xml:space="preserve"> slēgšanas brīdī nebija iespējams paredzēt;</w:t>
      </w:r>
    </w:p>
    <w:p w14:paraId="3EFD6718" w14:textId="77777777" w:rsidR="009B37C4" w:rsidRPr="00FF257A" w:rsidRDefault="009B37C4" w:rsidP="009B37C4">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1A68EBA6" w14:textId="77777777" w:rsidR="009B37C4" w:rsidRPr="00FF257A" w:rsidRDefault="009B37C4" w:rsidP="009B37C4">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4624F04F" w14:textId="77777777" w:rsidR="009B37C4" w:rsidRDefault="009B37C4" w:rsidP="009B37C4">
      <w:pPr>
        <w:numPr>
          <w:ilvl w:val="1"/>
          <w:numId w:val="15"/>
        </w:numPr>
        <w:ind w:left="709" w:hanging="709"/>
        <w:contextualSpacing/>
        <w:jc w:val="both"/>
        <w:rPr>
          <w:sz w:val="24"/>
          <w:szCs w:val="24"/>
          <w:lang w:eastAsia="lv-LV"/>
        </w:rPr>
      </w:pPr>
      <w:r>
        <w:rPr>
          <w:sz w:val="24"/>
          <w:szCs w:val="24"/>
          <w:lang w:eastAsia="lv-LV"/>
        </w:rPr>
        <w:t>Vienošanās</w:t>
      </w:r>
      <w:r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1223D899" w14:textId="77777777" w:rsidR="009B37C4" w:rsidRPr="000C01FC" w:rsidRDefault="009B37C4" w:rsidP="009B37C4">
      <w:pPr>
        <w:pStyle w:val="Sarakstarindkopa"/>
        <w:numPr>
          <w:ilvl w:val="1"/>
          <w:numId w:val="15"/>
        </w:numPr>
        <w:spacing w:line="240" w:lineRule="auto"/>
        <w:ind w:left="709" w:hanging="709"/>
        <w:jc w:val="both"/>
        <w:rPr>
          <w:rFonts w:ascii="Times New Roman" w:hAnsi="Times New Roman"/>
          <w:sz w:val="24"/>
          <w:szCs w:val="24"/>
          <w:lang w:eastAsia="lv-LV"/>
        </w:rPr>
      </w:pPr>
      <w:r w:rsidRPr="000C01FC">
        <w:rPr>
          <w:rFonts w:ascii="Times New Roman" w:hAnsi="Times New Roman"/>
          <w:sz w:val="24"/>
          <w:szCs w:val="24"/>
          <w:lang w:eastAsia="lv-LV"/>
        </w:rPr>
        <w:t xml:space="preserve">Puse, kura atsaucas uz nepārvaramas varas vai ārkārtēja rakstura apstākļu darbību, nekavējoties 3 (trīs) darba dienu laikā par šādiem apstākļiem </w:t>
      </w:r>
      <w:proofErr w:type="spellStart"/>
      <w:r w:rsidRPr="000C01FC">
        <w:rPr>
          <w:rFonts w:ascii="Times New Roman" w:hAnsi="Times New Roman"/>
          <w:sz w:val="24"/>
          <w:szCs w:val="24"/>
          <w:lang w:eastAsia="lv-LV"/>
        </w:rPr>
        <w:t>rakstveidā</w:t>
      </w:r>
      <w:proofErr w:type="spellEnd"/>
      <w:r w:rsidRPr="000C01FC">
        <w:rPr>
          <w:rFonts w:ascii="Times New Roman" w:hAnsi="Times New Roman"/>
          <w:sz w:val="24"/>
          <w:szCs w:val="24"/>
          <w:lang w:eastAsia="lv-LV"/>
        </w:rPr>
        <w:t xml:space="preserve"> jāziņo otrai Pusei. Paziņojumā jānorāda, kādā termiņā iespējama vai paredzama Vienošanās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04392D84" w14:textId="77777777" w:rsidR="009B37C4" w:rsidRPr="000C01FC" w:rsidRDefault="009B37C4" w:rsidP="009B37C4">
      <w:pPr>
        <w:pStyle w:val="Sarakstarindkopa"/>
        <w:numPr>
          <w:ilvl w:val="1"/>
          <w:numId w:val="15"/>
        </w:numPr>
        <w:spacing w:line="240" w:lineRule="auto"/>
        <w:ind w:left="709" w:hanging="709"/>
        <w:jc w:val="both"/>
        <w:rPr>
          <w:rFonts w:ascii="Times New Roman" w:hAnsi="Times New Roman"/>
          <w:sz w:val="24"/>
          <w:szCs w:val="24"/>
        </w:rPr>
      </w:pPr>
      <w:r w:rsidRPr="009B2C86">
        <w:rPr>
          <w:rFonts w:ascii="Times New Roman" w:hAnsi="Times New Roman"/>
          <w:sz w:val="24"/>
          <w:szCs w:val="24"/>
          <w:lang w:eastAsia="lv-LV"/>
        </w:rPr>
        <w:t>Ja Vienošanās 11.</w:t>
      </w:r>
      <w:r>
        <w:rPr>
          <w:rFonts w:ascii="Times New Roman" w:hAnsi="Times New Roman"/>
          <w:sz w:val="24"/>
          <w:szCs w:val="24"/>
          <w:lang w:eastAsia="lv-LV"/>
        </w:rPr>
        <w:t>2</w:t>
      </w:r>
      <w:r w:rsidRPr="009B2C86">
        <w:rPr>
          <w:rFonts w:ascii="Times New Roman" w:hAnsi="Times New Roman"/>
          <w:sz w:val="24"/>
          <w:szCs w:val="24"/>
          <w:lang w:eastAsia="lv-LV"/>
        </w:rPr>
        <w:t>. un 11.</w:t>
      </w:r>
      <w:r>
        <w:rPr>
          <w:rFonts w:ascii="Times New Roman" w:hAnsi="Times New Roman"/>
          <w:sz w:val="24"/>
          <w:szCs w:val="24"/>
          <w:lang w:eastAsia="lv-LV"/>
        </w:rPr>
        <w:t>3</w:t>
      </w:r>
      <w:r w:rsidRPr="009B2C86">
        <w:rPr>
          <w:rFonts w:ascii="Times New Roman" w:hAnsi="Times New Roman"/>
          <w:sz w:val="24"/>
          <w:szCs w:val="24"/>
          <w:lang w:eastAsia="lv-LV"/>
        </w:rPr>
        <w:t xml:space="preserve">.apakšpunktā minētie apstākļi turpinās ilgāk par 3 (trīs) mēnešiem, katrai Pusei ir tiesības atteikties no Vienošanās izpildes, par to </w:t>
      </w:r>
      <w:proofErr w:type="spellStart"/>
      <w:r w:rsidRPr="009B2C86">
        <w:rPr>
          <w:rFonts w:ascii="Times New Roman" w:hAnsi="Times New Roman"/>
          <w:sz w:val="24"/>
          <w:szCs w:val="24"/>
          <w:lang w:eastAsia="lv-LV"/>
        </w:rPr>
        <w:t>rakstveidā</w:t>
      </w:r>
      <w:proofErr w:type="spellEnd"/>
      <w:r w:rsidRPr="009B2C86">
        <w:rPr>
          <w:rFonts w:ascii="Times New Roman" w:hAnsi="Times New Roman"/>
          <w:sz w:val="24"/>
          <w:szCs w:val="24"/>
          <w:lang w:eastAsia="lv-LV"/>
        </w:rPr>
        <w:t xml:space="preserve"> brīdinot otru Pusi vismaz 15 (piecpadsmit) darba dienas iepriekš. Šajā gadījumā neviena no Pusēm nevar prasīt atlīdzināt zaudējumus, kas radušies izbeidzot Vienošanās noteiktās saistības.</w:t>
      </w:r>
    </w:p>
    <w:p w14:paraId="2093E2D1" w14:textId="77777777" w:rsidR="009B37C4" w:rsidRPr="000C01FC" w:rsidRDefault="009B37C4" w:rsidP="009B37C4">
      <w:pPr>
        <w:keepNext/>
        <w:widowControl w:val="0"/>
        <w:numPr>
          <w:ilvl w:val="0"/>
          <w:numId w:val="15"/>
        </w:numPr>
        <w:spacing w:before="120"/>
        <w:ind w:left="709" w:hanging="709"/>
        <w:jc w:val="center"/>
        <w:rPr>
          <w:b/>
          <w:sz w:val="24"/>
          <w:szCs w:val="24"/>
        </w:rPr>
      </w:pPr>
      <w:r w:rsidRPr="000C01FC">
        <w:rPr>
          <w:b/>
          <w:sz w:val="24"/>
          <w:szCs w:val="24"/>
        </w:rPr>
        <w:t>Apakšuzņēmēji</w:t>
      </w:r>
    </w:p>
    <w:p w14:paraId="647138CD"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Piegādātājs &lt;piegādātāja nosaukums&gt; ar šo Vienošanā</w:t>
      </w:r>
      <w:r>
        <w:rPr>
          <w:sz w:val="24"/>
          <w:szCs w:val="24"/>
        </w:rPr>
        <w:t>s</w:t>
      </w:r>
      <w:r w:rsidRPr="00B40E4E">
        <w:rPr>
          <w:sz w:val="24"/>
          <w:szCs w:val="24"/>
        </w:rPr>
        <w:t xml:space="preserve"> pielīgto saistību izpildē nav &lt;ir&gt; piesaistījis apakšuzņēmējus &lt;&lt;nosaukums, reģistrācijas numurs, adrese&gt; un par šiem apakšuzņēmējiem nodoto darbu apjomu Vienošanās izpildē atbild pilnā apmērā tāpat kā par savu izpildi.&gt; (ja Piegādātājs ir piesaistījis apakšuzņēmējus). </w:t>
      </w:r>
    </w:p>
    <w:p w14:paraId="669CF83F"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 xml:space="preserve">Apakšuzņēmēju nomaiņa vai jaunu apakšuzņēmēju piesaiste Vienošanās izpildē tiek veikta saskaņā ar PIL 62.pantu. </w:t>
      </w:r>
    </w:p>
    <w:p w14:paraId="2EEC78AE" w14:textId="77777777" w:rsidR="009B37C4" w:rsidRPr="00B40E4E" w:rsidRDefault="009B37C4" w:rsidP="009B37C4">
      <w:pPr>
        <w:keepNext/>
        <w:widowControl w:val="0"/>
        <w:numPr>
          <w:ilvl w:val="0"/>
          <w:numId w:val="15"/>
        </w:numPr>
        <w:spacing w:before="120" w:line="264" w:lineRule="auto"/>
        <w:ind w:left="0" w:firstLine="0"/>
        <w:jc w:val="center"/>
        <w:rPr>
          <w:b/>
          <w:bCs/>
          <w:sz w:val="24"/>
          <w:szCs w:val="24"/>
        </w:rPr>
      </w:pPr>
      <w:r w:rsidRPr="00B40E4E">
        <w:rPr>
          <w:b/>
          <w:bCs/>
          <w:sz w:val="24"/>
          <w:szCs w:val="24"/>
        </w:rPr>
        <w:lastRenderedPageBreak/>
        <w:t>Datu aizsardzība</w:t>
      </w:r>
    </w:p>
    <w:p w14:paraId="40DE855A"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 xml:space="preserve">Vienošanās izpildes ietvaros kāda no Pusēm nodod otrai Pusei fizisko personu personas datus, </w:t>
      </w:r>
      <w:r>
        <w:rPr>
          <w:sz w:val="24"/>
          <w:szCs w:val="24"/>
        </w:rPr>
        <w:t>(</w:t>
      </w:r>
      <w:r w:rsidRPr="00B40E4E">
        <w:rPr>
          <w:sz w:val="24"/>
          <w:szCs w:val="24"/>
        </w:rPr>
        <w:t xml:space="preserve">turpmāk </w:t>
      </w:r>
      <w:r>
        <w:rPr>
          <w:sz w:val="24"/>
          <w:szCs w:val="24"/>
        </w:rPr>
        <w:t>–</w:t>
      </w:r>
      <w:r w:rsidRPr="00B40E4E">
        <w:rPr>
          <w:sz w:val="24"/>
          <w:szCs w:val="24"/>
        </w:rPr>
        <w:t xml:space="preserve"> </w:t>
      </w:r>
      <w:r w:rsidRPr="009B2C86">
        <w:rPr>
          <w:b/>
          <w:sz w:val="24"/>
          <w:szCs w:val="24"/>
        </w:rPr>
        <w:t>dati</w:t>
      </w:r>
      <w:r>
        <w:rPr>
          <w:sz w:val="24"/>
          <w:szCs w:val="24"/>
        </w:rPr>
        <w:t>)</w:t>
      </w:r>
      <w:r w:rsidRPr="00B40E4E">
        <w:rPr>
          <w:sz w:val="24"/>
          <w:szCs w:val="24"/>
        </w:rPr>
        <w:t>, tad Puse, kura nodod datus, ir atbildīga par nodoto datu pareizību un to, ka tā ir tiesīga  nodot datus otrai Pusei. Vienošanās izpildes ietvaros saņemtos datus Puses apņemas apstrādāt  tikai Vienošanās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33AE94E1"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Vienošanās  mērķiem, šādu pieprasījumu nosūtot elektroniski uz Piegādātāja e-pasta adresi: (&lt;e-pasts&gt;) un/vai uz Pasūtītāja e-pasta adresi: (&lt;e-pasts&gt;). </w:t>
      </w:r>
    </w:p>
    <w:p w14:paraId="4B9244A5"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Puses apliecina, ka Vienošanās norādītā informācija par Puses atbildīgo personu datu iesniegšanu otrai Pusei ir saskaņota ar attiecīgajām Puses atbildīgajām personām un tās ir informētas par viņu personas datu iekļaušanu Vienošanās, nodošanu otrai Pusei, ievadīšanu un apstrādi Pušu datu bāzēs, lai izmantotu Vienošanās 1.daļā minēto mērķu sasniegšanai.</w:t>
      </w:r>
    </w:p>
    <w:p w14:paraId="45603DAA"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Pasūtītājs uzņemas atbildību par visām materiāla un/vai cita rakstura sekām gadījumā, ja šajā Vienošanās nodaļā Pasūtītāja sniegtais apliecinājums izrādīsies nepatiess un Pasūtītājs ar atbildīgajām personām nebūs saskaņojis datu apstrādi.</w:t>
      </w:r>
    </w:p>
    <w:p w14:paraId="182A86CA"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Piegādātājs uzņemas atbildību par visām materiāla un/vai cita rakstura sekām gadījumā, ja šajā Vienošanās nodaļā Piegādātāja sniegtais apliecinājums izrādīsies nepatiess un Piegādātājs ar atbildīgajām personām nebūs saskaņojis datu apstrādi.</w:t>
      </w:r>
    </w:p>
    <w:p w14:paraId="3281B9AB" w14:textId="77777777" w:rsidR="009B37C4" w:rsidRPr="00B40E4E" w:rsidRDefault="009B37C4" w:rsidP="009B37C4">
      <w:pPr>
        <w:keepNext/>
        <w:widowControl w:val="0"/>
        <w:numPr>
          <w:ilvl w:val="0"/>
          <w:numId w:val="15"/>
        </w:numPr>
        <w:spacing w:before="120" w:line="264" w:lineRule="auto"/>
        <w:ind w:left="0" w:firstLine="0"/>
        <w:jc w:val="center"/>
        <w:rPr>
          <w:b/>
          <w:sz w:val="24"/>
          <w:szCs w:val="24"/>
        </w:rPr>
      </w:pPr>
      <w:r w:rsidRPr="00B40E4E">
        <w:rPr>
          <w:b/>
          <w:bCs/>
          <w:sz w:val="24"/>
          <w:szCs w:val="24"/>
        </w:rPr>
        <w:t>Citi</w:t>
      </w:r>
      <w:r w:rsidRPr="00B40E4E">
        <w:rPr>
          <w:b/>
          <w:sz w:val="24"/>
          <w:szCs w:val="24"/>
        </w:rPr>
        <w:t xml:space="preserve"> noteikumi</w:t>
      </w:r>
    </w:p>
    <w:p w14:paraId="35BC9722"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Puse, kura nepārvaramas varas apstākļu ietekmē nav spējīga izpildīt saistības par to nekavējoties rakstiski un telefoniski informē otru Pusi, norādot visus apstākļus.</w:t>
      </w:r>
    </w:p>
    <w:p w14:paraId="1EFECE2B"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Jebkuras Pušu nesaskaņas, domstarpības vai strīdi tiks risināti savstarpēju sarunu ceļā, kas tiks attiecīgi protokolētas.</w:t>
      </w:r>
    </w:p>
    <w:p w14:paraId="303800CB"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 xml:space="preserve">Gadījumā, ja Puses 30 (trīsdesmit) dienu laikā nespēj vienoties, strīds var tikt risināts Latvijas Republikas spēkā esošo normatīvo aktu vai saistošo starptautisko tiesību normu noteiktajā kārtībā </w:t>
      </w:r>
      <w:r w:rsidRPr="002952D7">
        <w:rPr>
          <w:sz w:val="24"/>
          <w:szCs w:val="24"/>
        </w:rPr>
        <w:t xml:space="preserve">Latvijas Republikas </w:t>
      </w:r>
      <w:r w:rsidRPr="00B40E4E">
        <w:rPr>
          <w:sz w:val="24"/>
          <w:szCs w:val="24"/>
        </w:rPr>
        <w:t>tiesā.</w:t>
      </w:r>
    </w:p>
    <w:p w14:paraId="6F8335EC"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Puses ir iepazinušās ar Vienošanās saturu, kas satur pilnīgu Pušu vienošanos un to nevar mainīt citādā kārtībā, kā tikai Pusēm rakstiski vienojoties.</w:t>
      </w:r>
    </w:p>
    <w:p w14:paraId="17B89832"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Vienošanās ir saistoša Pasūtītājam un Piegādātājam, to tiesību un saistību pārņēmējiem.</w:t>
      </w:r>
    </w:p>
    <w:p w14:paraId="1FB37A93" w14:textId="77777777" w:rsidR="009B37C4"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 xml:space="preserve">Par Pušu iesniegumu, pretenziju, paziņojumu vai brīdinājumu (turpmāk - </w:t>
      </w:r>
      <w:r w:rsidRPr="009B2C86">
        <w:rPr>
          <w:b/>
          <w:sz w:val="24"/>
          <w:szCs w:val="24"/>
        </w:rPr>
        <w:t>Paziņojums</w:t>
      </w:r>
      <w:r w:rsidRPr="00B40E4E">
        <w:rPr>
          <w:sz w:val="24"/>
          <w:szCs w:val="24"/>
        </w:rPr>
        <w:t>) iesniegšanas (paziņošanas) dienu uzskatāma:</w:t>
      </w:r>
    </w:p>
    <w:p w14:paraId="43722D06" w14:textId="77777777" w:rsidR="009B37C4" w:rsidRPr="00FF257A" w:rsidRDefault="009B37C4" w:rsidP="009B37C4">
      <w:pPr>
        <w:numPr>
          <w:ilvl w:val="2"/>
          <w:numId w:val="15"/>
        </w:numPr>
        <w:spacing w:after="60"/>
        <w:ind w:left="851" w:hanging="851"/>
        <w:jc w:val="both"/>
        <w:rPr>
          <w:sz w:val="24"/>
          <w:szCs w:val="24"/>
        </w:rPr>
      </w:pPr>
      <w:r w:rsidRPr="00FF257A">
        <w:rPr>
          <w:sz w:val="24"/>
          <w:szCs w:val="24"/>
        </w:rPr>
        <w:t>septītajā  diena pēc tam, kad Paziņojums nodots pastā, nosūtīšanai uz otras Puses juridisko adresi ar ierakstītu pasta sūtījumu;</w:t>
      </w:r>
    </w:p>
    <w:p w14:paraId="0E360DEF" w14:textId="77777777" w:rsidR="009B37C4" w:rsidRPr="00FF257A" w:rsidRDefault="009B37C4" w:rsidP="009B37C4">
      <w:pPr>
        <w:numPr>
          <w:ilvl w:val="2"/>
          <w:numId w:val="15"/>
        </w:numPr>
        <w:spacing w:after="60"/>
        <w:ind w:left="851" w:hanging="851"/>
        <w:jc w:val="both"/>
        <w:rPr>
          <w:sz w:val="24"/>
          <w:szCs w:val="24"/>
        </w:rPr>
      </w:pPr>
      <w:r w:rsidRPr="00FF257A">
        <w:rPr>
          <w:sz w:val="24"/>
          <w:szCs w:val="24"/>
        </w:rPr>
        <w:t>diena, kad Paziņojums iesniegts otrai Pusei pret tās pārstāvja parakstu;</w:t>
      </w:r>
    </w:p>
    <w:p w14:paraId="4AC139A1" w14:textId="77777777" w:rsidR="009B37C4" w:rsidRPr="00FF257A" w:rsidRDefault="009B37C4" w:rsidP="009B37C4">
      <w:pPr>
        <w:pStyle w:val="Pamatteksts3"/>
        <w:numPr>
          <w:ilvl w:val="2"/>
          <w:numId w:val="15"/>
        </w:numPr>
        <w:spacing w:after="80"/>
        <w:ind w:left="851" w:hanging="851"/>
        <w:jc w:val="both"/>
        <w:rPr>
          <w:rFonts w:ascii="Times New Roman" w:hAnsi="Times New Roman"/>
          <w:b w:val="0"/>
          <w:sz w:val="24"/>
          <w:szCs w:val="24"/>
        </w:rPr>
      </w:pPr>
      <w:r w:rsidRPr="00FF257A">
        <w:rPr>
          <w:rFonts w:ascii="Times New Roman" w:hAnsi="Times New Roman"/>
          <w:b w:val="0"/>
          <w:sz w:val="24"/>
          <w:szCs w:val="24"/>
          <w:shd w:val="clear" w:color="auto" w:fill="FFFFFF"/>
        </w:rPr>
        <w:t>Paziņojums, kas sūtīts pa elektronisko pastu, uzskatāms par paziņotu otrajā darba dienā  pēc tā nosūtīšanas.</w:t>
      </w:r>
    </w:p>
    <w:p w14:paraId="71CCAAFB"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Piegādātājs garantē konfidencialitātes principa ievērošanu un apņemas nenodot trešajām personām pasūtījuma izpildes gaitā iegūto informāciju par Pasūtītāju, pasūtījuma saturu un apjomu, izņemot Latvijas Republikas normatīvajos aktos noteiktajos gadījumos un kārtībā.</w:t>
      </w:r>
    </w:p>
    <w:p w14:paraId="53C842B0" w14:textId="77777777" w:rsidR="009B37C4" w:rsidRDefault="009B37C4" w:rsidP="009B37C4">
      <w:pPr>
        <w:numPr>
          <w:ilvl w:val="1"/>
          <w:numId w:val="15"/>
        </w:numPr>
        <w:tabs>
          <w:tab w:val="clear" w:pos="720"/>
          <w:tab w:val="num" w:pos="284"/>
        </w:tabs>
        <w:spacing w:after="120"/>
        <w:ind w:left="709" w:hanging="720"/>
        <w:jc w:val="both"/>
        <w:rPr>
          <w:sz w:val="24"/>
          <w:szCs w:val="24"/>
        </w:rPr>
      </w:pPr>
      <w:r w:rsidRPr="002952D7">
        <w:rPr>
          <w:sz w:val="24"/>
          <w:szCs w:val="24"/>
        </w:rPr>
        <w:lastRenderedPageBreak/>
        <w:t xml:space="preserve">Ja kāds no </w:t>
      </w:r>
      <w:r>
        <w:rPr>
          <w:sz w:val="24"/>
          <w:szCs w:val="24"/>
        </w:rPr>
        <w:t>Vienošanās</w:t>
      </w:r>
      <w:r w:rsidRPr="002952D7">
        <w:rPr>
          <w:sz w:val="24"/>
          <w:szCs w:val="24"/>
        </w:rPr>
        <w:t xml:space="preserve"> punktiem zaudē spēku vai ir pretrunā ar </w:t>
      </w:r>
      <w:proofErr w:type="spellStart"/>
      <w:r w:rsidRPr="002952D7">
        <w:rPr>
          <w:sz w:val="24"/>
          <w:szCs w:val="24"/>
        </w:rPr>
        <w:t>jaunizdotajiem</w:t>
      </w:r>
      <w:proofErr w:type="spellEnd"/>
      <w:r w:rsidRPr="002952D7">
        <w:rPr>
          <w:sz w:val="24"/>
          <w:szCs w:val="24"/>
        </w:rPr>
        <w:t xml:space="preserve"> normatīvajiem aktiem, tad tas neietekmē pārējo punktu spēkā esamību, bet nepieciešamības gadījumā maināmi atbilstoši spēkā esošajiem normatīvajiem aktiem, lai tiktu izpildītas </w:t>
      </w:r>
      <w:r>
        <w:rPr>
          <w:sz w:val="24"/>
          <w:szCs w:val="24"/>
        </w:rPr>
        <w:t>Vienošanās</w:t>
      </w:r>
      <w:r w:rsidRPr="002952D7">
        <w:rPr>
          <w:sz w:val="24"/>
          <w:szCs w:val="24"/>
        </w:rPr>
        <w:t xml:space="preserve"> noteiktās saistības</w:t>
      </w:r>
      <w:r>
        <w:rPr>
          <w:sz w:val="24"/>
          <w:szCs w:val="24"/>
        </w:rPr>
        <w:t>.</w:t>
      </w:r>
    </w:p>
    <w:p w14:paraId="44B33C2B" w14:textId="77777777" w:rsidR="009B37C4" w:rsidRPr="00874EC6" w:rsidRDefault="009B37C4" w:rsidP="009B37C4">
      <w:pPr>
        <w:numPr>
          <w:ilvl w:val="1"/>
          <w:numId w:val="15"/>
        </w:numPr>
        <w:tabs>
          <w:tab w:val="clear" w:pos="720"/>
          <w:tab w:val="num" w:pos="284"/>
        </w:tabs>
        <w:spacing w:after="120"/>
        <w:ind w:left="709" w:hanging="720"/>
        <w:jc w:val="both"/>
        <w:rPr>
          <w:sz w:val="24"/>
          <w:szCs w:val="24"/>
        </w:rPr>
      </w:pPr>
      <w:r w:rsidRPr="0065276D">
        <w:rPr>
          <w:sz w:val="24"/>
          <w:szCs w:val="24"/>
        </w:rPr>
        <w:t xml:space="preserve">Mainot savu nosaukumu, adresi vai citus rekvizītus, tai skaitā mainās Pušu atbildīgās personas, tās telefons vai e-pasta adrese, katra Puse apņemas 5 (piecu) darba dienu laikā rakstiski paziņot otrai Pusei par izmaiņām. Šādā gadījumā nav nepieciešams veikt grozījumus </w:t>
      </w:r>
      <w:r>
        <w:rPr>
          <w:sz w:val="24"/>
          <w:szCs w:val="24"/>
        </w:rPr>
        <w:t>Vienošanās</w:t>
      </w:r>
      <w:r w:rsidRPr="0065276D">
        <w:rPr>
          <w:sz w:val="24"/>
          <w:szCs w:val="24"/>
        </w:rPr>
        <w:t xml:space="preserve">. Ja Puse neizpilda šī punkta noteikumus, uzskatāms, ka otra Puse ir pilnībā izpildījusi savas saistības, lietojot </w:t>
      </w:r>
      <w:r>
        <w:rPr>
          <w:sz w:val="24"/>
          <w:szCs w:val="24"/>
        </w:rPr>
        <w:t>Vienošanās</w:t>
      </w:r>
      <w:r w:rsidRPr="0065276D">
        <w:rPr>
          <w:sz w:val="24"/>
          <w:szCs w:val="24"/>
        </w:rPr>
        <w:t xml:space="preserve"> norādīto informāciju par otru Pusi</w:t>
      </w:r>
      <w:r w:rsidRPr="00874EC6">
        <w:rPr>
          <w:sz w:val="24"/>
          <w:szCs w:val="24"/>
        </w:rPr>
        <w:t>.</w:t>
      </w:r>
    </w:p>
    <w:p w14:paraId="2B181C7B" w14:textId="77777777" w:rsidR="009B37C4" w:rsidRPr="00B40E4E" w:rsidRDefault="009B37C4" w:rsidP="009B37C4">
      <w:pPr>
        <w:numPr>
          <w:ilvl w:val="1"/>
          <w:numId w:val="15"/>
        </w:numPr>
        <w:tabs>
          <w:tab w:val="clear" w:pos="720"/>
          <w:tab w:val="num" w:pos="284"/>
        </w:tabs>
        <w:spacing w:after="120"/>
        <w:ind w:left="709" w:hanging="720"/>
        <w:jc w:val="both"/>
      </w:pPr>
      <w:r w:rsidRPr="00B40E4E">
        <w:rPr>
          <w:sz w:val="24"/>
          <w:szCs w:val="24"/>
        </w:rPr>
        <w:t>Vienošanās vienskaitlī lietotiem terminiem ir tāda pati nozīme kā daudzskaitlī, un, ja saturs to pieprasa, termins vienskaitlī jāsaprot kā lietojams daudzskaitlī, un atbilstoši termins daudzskaitlī jāsaprot kā lietojams vienskaitlī. Virsraksti Vienošanās ir lietoti tikai ērtības labad un nav izmantojami Vienošanā būtisku noteikumu tulkojumā.</w:t>
      </w:r>
    </w:p>
    <w:p w14:paraId="570972E0"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Neparedzētus izdevumus, kas nav iekļauti Vienošanās vai Pasūtījuma cenā, bet nepieciešami pilnīgai Vienošanās izpildei, sedz Piegādātājs.</w:t>
      </w:r>
    </w:p>
    <w:p w14:paraId="2088CD33" w14:textId="77777777" w:rsidR="009B37C4" w:rsidRPr="00B40E4E" w:rsidRDefault="009B37C4" w:rsidP="009B37C4">
      <w:pPr>
        <w:numPr>
          <w:ilvl w:val="1"/>
          <w:numId w:val="15"/>
        </w:numPr>
        <w:tabs>
          <w:tab w:val="clear" w:pos="720"/>
          <w:tab w:val="num" w:pos="284"/>
        </w:tabs>
        <w:spacing w:after="120"/>
        <w:ind w:left="709" w:hanging="720"/>
        <w:jc w:val="both"/>
        <w:rPr>
          <w:sz w:val="24"/>
          <w:szCs w:val="24"/>
        </w:rPr>
      </w:pPr>
      <w:r w:rsidRPr="00B40E4E">
        <w:rPr>
          <w:sz w:val="24"/>
          <w:szCs w:val="24"/>
        </w:rPr>
        <w:t>Visi Vienošanās pielikumi ir Vienošanās neatņemama sastāvdaļa.</w:t>
      </w:r>
    </w:p>
    <w:p w14:paraId="3B34DE7E" w14:textId="77777777" w:rsidR="009B37C4" w:rsidRPr="00874EC6" w:rsidRDefault="009B37C4" w:rsidP="009B37C4">
      <w:pPr>
        <w:pStyle w:val="Sarakstarindkopa"/>
        <w:numPr>
          <w:ilvl w:val="1"/>
          <w:numId w:val="15"/>
        </w:numPr>
        <w:spacing w:line="240" w:lineRule="auto"/>
        <w:ind w:left="709" w:hanging="709"/>
        <w:jc w:val="both"/>
        <w:rPr>
          <w:rFonts w:ascii="Times New Roman" w:hAnsi="Times New Roman"/>
          <w:sz w:val="24"/>
          <w:szCs w:val="24"/>
        </w:rPr>
      </w:pPr>
      <w:r w:rsidRPr="00874EC6">
        <w:rPr>
          <w:rFonts w:ascii="Times New Roman" w:hAnsi="Times New Roman"/>
          <w:sz w:val="24"/>
          <w:szCs w:val="24"/>
        </w:rPr>
        <w:t>Vienošanos un tās pielikumus paraksta ar drošu elektronisko parakstu, kurš satur laika zīmogu. Vienošanās parakstīšanas datums ir pēdējā pievienotā droša elektroniskā paraksta un tā laika zīmoga datums. Katrai pusei ir pieejams abpusēji parakstīta Vienošanās elektroniskā formātā.</w:t>
      </w:r>
    </w:p>
    <w:p w14:paraId="76484DC1" w14:textId="77777777" w:rsidR="009B37C4" w:rsidRPr="007E6BE6" w:rsidRDefault="009B37C4" w:rsidP="009B37C4">
      <w:pPr>
        <w:keepNext/>
        <w:widowControl w:val="0"/>
        <w:numPr>
          <w:ilvl w:val="0"/>
          <w:numId w:val="15"/>
        </w:numPr>
        <w:tabs>
          <w:tab w:val="num" w:pos="284"/>
        </w:tabs>
        <w:spacing w:before="120" w:after="120" w:line="264" w:lineRule="auto"/>
        <w:ind w:left="0" w:firstLine="0"/>
        <w:jc w:val="center"/>
        <w:rPr>
          <w:sz w:val="24"/>
          <w:szCs w:val="24"/>
        </w:rPr>
      </w:pPr>
      <w:r w:rsidRPr="007E6BE6">
        <w:rPr>
          <w:b/>
          <w:bCs/>
          <w:sz w:val="24"/>
          <w:szCs w:val="24"/>
        </w:rPr>
        <w:t>Pušu rekvizīti</w:t>
      </w:r>
    </w:p>
    <w:p w14:paraId="482A5C21" w14:textId="77777777" w:rsidR="009B37C4" w:rsidRPr="00B40E4E" w:rsidRDefault="009B37C4" w:rsidP="009B37C4">
      <w:pPr>
        <w:pStyle w:val="Sarakstarindkopa"/>
        <w:tabs>
          <w:tab w:val="left" w:pos="851"/>
          <w:tab w:val="left" w:pos="2835"/>
        </w:tabs>
        <w:spacing w:after="0"/>
        <w:ind w:left="284"/>
        <w:rPr>
          <w:rFonts w:ascii="Times New Roman" w:hAnsi="Times New Roman"/>
          <w:b/>
          <w:bCs/>
          <w:sz w:val="24"/>
          <w:szCs w:val="24"/>
        </w:rPr>
      </w:pPr>
    </w:p>
    <w:tbl>
      <w:tblPr>
        <w:tblW w:w="0" w:type="auto"/>
        <w:tblLook w:val="01E0" w:firstRow="1" w:lastRow="1" w:firstColumn="1" w:lastColumn="1" w:noHBand="0" w:noVBand="0"/>
      </w:tblPr>
      <w:tblGrid>
        <w:gridCol w:w="4551"/>
        <w:gridCol w:w="4520"/>
      </w:tblGrid>
      <w:tr w:rsidR="009B37C4" w:rsidRPr="00B40E4E" w14:paraId="021F5713" w14:textId="77777777" w:rsidTr="009B37C4">
        <w:tc>
          <w:tcPr>
            <w:tcW w:w="4551" w:type="dxa"/>
            <w:shd w:val="clear" w:color="auto" w:fill="auto"/>
          </w:tcPr>
          <w:p w14:paraId="1C1D2BB1" w14:textId="77777777" w:rsidR="009B37C4" w:rsidRPr="00B40E4E" w:rsidRDefault="009B37C4" w:rsidP="009B37C4">
            <w:pPr>
              <w:jc w:val="center"/>
              <w:rPr>
                <w:b/>
                <w:bCs/>
                <w:sz w:val="24"/>
                <w:szCs w:val="24"/>
              </w:rPr>
            </w:pPr>
            <w:r w:rsidRPr="00B40E4E">
              <w:rPr>
                <w:b/>
                <w:bCs/>
                <w:sz w:val="24"/>
                <w:szCs w:val="24"/>
              </w:rPr>
              <w:t>PASŪTĪTĀJS</w:t>
            </w:r>
          </w:p>
          <w:p w14:paraId="2621E6A4" w14:textId="77777777" w:rsidR="009B37C4" w:rsidRPr="00B40E4E" w:rsidRDefault="009B37C4" w:rsidP="009B37C4">
            <w:pPr>
              <w:jc w:val="center"/>
              <w:rPr>
                <w:b/>
                <w:bCs/>
                <w:sz w:val="24"/>
                <w:szCs w:val="24"/>
              </w:rPr>
            </w:pPr>
            <w:r w:rsidRPr="00B40E4E">
              <w:rPr>
                <w:b/>
                <w:bCs/>
                <w:sz w:val="24"/>
                <w:szCs w:val="24"/>
              </w:rPr>
              <w:t>Valsts ugunsdzēsības un glābšanas dienests</w:t>
            </w:r>
          </w:p>
          <w:p w14:paraId="7D99E409" w14:textId="77777777" w:rsidR="009B37C4" w:rsidRPr="00B40E4E" w:rsidRDefault="009B37C4" w:rsidP="009B37C4">
            <w:pPr>
              <w:jc w:val="center"/>
              <w:rPr>
                <w:bCs/>
                <w:i/>
                <w:sz w:val="24"/>
                <w:szCs w:val="24"/>
              </w:rPr>
            </w:pPr>
            <w:r w:rsidRPr="00B40E4E">
              <w:rPr>
                <w:bCs/>
                <w:i/>
                <w:sz w:val="24"/>
                <w:szCs w:val="24"/>
              </w:rPr>
              <w:t>&lt;rekvizīti&gt;</w:t>
            </w:r>
          </w:p>
          <w:p w14:paraId="13CE31E5" w14:textId="77777777" w:rsidR="009B37C4" w:rsidRPr="00B40E4E" w:rsidRDefault="009B37C4" w:rsidP="009B37C4">
            <w:pPr>
              <w:jc w:val="center"/>
              <w:rPr>
                <w:bCs/>
                <w:sz w:val="24"/>
                <w:szCs w:val="24"/>
              </w:rPr>
            </w:pPr>
          </w:p>
          <w:p w14:paraId="685CE525" w14:textId="77777777" w:rsidR="009B37C4" w:rsidRPr="00B40E4E" w:rsidRDefault="009B37C4" w:rsidP="009B37C4">
            <w:pPr>
              <w:jc w:val="center"/>
              <w:rPr>
                <w:bCs/>
                <w:sz w:val="24"/>
                <w:szCs w:val="24"/>
              </w:rPr>
            </w:pPr>
            <w:r w:rsidRPr="00B40E4E">
              <w:rPr>
                <w:bCs/>
                <w:sz w:val="24"/>
                <w:szCs w:val="24"/>
              </w:rPr>
              <w:t>_______________________________</w:t>
            </w:r>
          </w:p>
          <w:p w14:paraId="4ECFBD2B" w14:textId="77777777" w:rsidR="009B37C4" w:rsidRPr="00B40E4E" w:rsidRDefault="009B37C4" w:rsidP="009B37C4">
            <w:pPr>
              <w:jc w:val="center"/>
              <w:rPr>
                <w:i/>
                <w:sz w:val="24"/>
                <w:szCs w:val="24"/>
              </w:rPr>
            </w:pPr>
            <w:r w:rsidRPr="00B40E4E">
              <w:rPr>
                <w:i/>
                <w:sz w:val="24"/>
                <w:szCs w:val="24"/>
              </w:rPr>
              <w:t>&lt;amats, vārds, uzvārds&gt;</w:t>
            </w:r>
          </w:p>
          <w:p w14:paraId="1298F6B6" w14:textId="77777777" w:rsidR="009B37C4" w:rsidRPr="00B40E4E" w:rsidRDefault="009B37C4" w:rsidP="009B37C4">
            <w:pPr>
              <w:jc w:val="center"/>
              <w:rPr>
                <w:bCs/>
                <w:i/>
                <w:sz w:val="24"/>
                <w:szCs w:val="24"/>
              </w:rPr>
            </w:pPr>
            <w:r w:rsidRPr="00B40E4E">
              <w:rPr>
                <w:bCs/>
                <w:i/>
                <w:sz w:val="24"/>
                <w:szCs w:val="24"/>
              </w:rPr>
              <w:t>&lt;datums&gt;</w:t>
            </w:r>
          </w:p>
        </w:tc>
        <w:tc>
          <w:tcPr>
            <w:tcW w:w="4520" w:type="dxa"/>
            <w:shd w:val="clear" w:color="auto" w:fill="auto"/>
          </w:tcPr>
          <w:p w14:paraId="113D60AA" w14:textId="77777777" w:rsidR="009B37C4" w:rsidRPr="00B40E4E" w:rsidRDefault="009B37C4" w:rsidP="009B37C4">
            <w:pPr>
              <w:jc w:val="center"/>
              <w:rPr>
                <w:b/>
                <w:bCs/>
                <w:sz w:val="24"/>
                <w:szCs w:val="24"/>
              </w:rPr>
            </w:pPr>
            <w:r w:rsidRPr="00B40E4E">
              <w:rPr>
                <w:b/>
                <w:bCs/>
                <w:sz w:val="24"/>
                <w:szCs w:val="24"/>
              </w:rPr>
              <w:t>PIEGĀDĀTĀJS</w:t>
            </w:r>
          </w:p>
          <w:p w14:paraId="7AB2043D" w14:textId="77777777" w:rsidR="009B37C4" w:rsidRPr="00B40E4E" w:rsidRDefault="009B37C4" w:rsidP="009B37C4">
            <w:pPr>
              <w:jc w:val="center"/>
              <w:rPr>
                <w:b/>
                <w:bCs/>
                <w:sz w:val="24"/>
                <w:szCs w:val="24"/>
              </w:rPr>
            </w:pPr>
            <w:r w:rsidRPr="00B40E4E">
              <w:rPr>
                <w:b/>
                <w:bCs/>
                <w:i/>
                <w:sz w:val="24"/>
                <w:szCs w:val="24"/>
              </w:rPr>
              <w:t>&lt;uzvarētāja nosaukums&gt;</w:t>
            </w:r>
          </w:p>
          <w:p w14:paraId="1A5997FE" w14:textId="77777777" w:rsidR="009B37C4" w:rsidRPr="00B40E4E" w:rsidRDefault="009B37C4" w:rsidP="009B37C4">
            <w:pPr>
              <w:jc w:val="center"/>
              <w:rPr>
                <w:bCs/>
                <w:i/>
                <w:sz w:val="24"/>
                <w:szCs w:val="24"/>
              </w:rPr>
            </w:pPr>
            <w:r w:rsidRPr="00B40E4E">
              <w:rPr>
                <w:bCs/>
                <w:i/>
                <w:sz w:val="24"/>
                <w:szCs w:val="24"/>
              </w:rPr>
              <w:t>&lt;rekvizīti&gt;</w:t>
            </w:r>
          </w:p>
          <w:p w14:paraId="7A289A40" w14:textId="77777777" w:rsidR="009B37C4" w:rsidRPr="00B40E4E" w:rsidRDefault="009B37C4" w:rsidP="009B37C4">
            <w:pPr>
              <w:jc w:val="center"/>
              <w:rPr>
                <w:bCs/>
                <w:sz w:val="24"/>
                <w:szCs w:val="24"/>
              </w:rPr>
            </w:pPr>
          </w:p>
          <w:p w14:paraId="02B2852F" w14:textId="77777777" w:rsidR="009B37C4" w:rsidRPr="00B40E4E" w:rsidRDefault="009B37C4" w:rsidP="009B37C4">
            <w:pPr>
              <w:jc w:val="center"/>
              <w:rPr>
                <w:bCs/>
                <w:sz w:val="24"/>
                <w:szCs w:val="24"/>
              </w:rPr>
            </w:pPr>
          </w:p>
          <w:p w14:paraId="15AC2056" w14:textId="77777777" w:rsidR="009B37C4" w:rsidRPr="00B40E4E" w:rsidRDefault="009B37C4" w:rsidP="009B37C4">
            <w:pPr>
              <w:jc w:val="center"/>
              <w:rPr>
                <w:bCs/>
                <w:sz w:val="24"/>
                <w:szCs w:val="24"/>
              </w:rPr>
            </w:pPr>
            <w:r w:rsidRPr="00B40E4E">
              <w:rPr>
                <w:bCs/>
                <w:sz w:val="24"/>
                <w:szCs w:val="24"/>
              </w:rPr>
              <w:t>_____________________________</w:t>
            </w:r>
          </w:p>
          <w:p w14:paraId="076148EE" w14:textId="77777777" w:rsidR="009B37C4" w:rsidRPr="00B40E4E" w:rsidRDefault="009B37C4" w:rsidP="009B37C4">
            <w:pPr>
              <w:jc w:val="center"/>
              <w:rPr>
                <w:i/>
                <w:sz w:val="24"/>
                <w:szCs w:val="24"/>
              </w:rPr>
            </w:pPr>
            <w:r w:rsidRPr="00B40E4E">
              <w:rPr>
                <w:i/>
                <w:sz w:val="24"/>
                <w:szCs w:val="24"/>
              </w:rPr>
              <w:t>&lt;amats, vārds, uzvārds&gt;</w:t>
            </w:r>
          </w:p>
          <w:p w14:paraId="3A379A18" w14:textId="77777777" w:rsidR="009B37C4" w:rsidRPr="00B40E4E" w:rsidRDefault="009B37C4" w:rsidP="009B37C4">
            <w:pPr>
              <w:jc w:val="center"/>
              <w:rPr>
                <w:bCs/>
                <w:sz w:val="24"/>
                <w:szCs w:val="24"/>
              </w:rPr>
            </w:pPr>
            <w:r w:rsidRPr="00B40E4E">
              <w:rPr>
                <w:bCs/>
                <w:i/>
                <w:sz w:val="24"/>
                <w:szCs w:val="24"/>
              </w:rPr>
              <w:t>&lt;datums&gt;</w:t>
            </w:r>
          </w:p>
        </w:tc>
      </w:tr>
    </w:tbl>
    <w:p w14:paraId="533A0159" w14:textId="77777777" w:rsidR="009B37C4" w:rsidRDefault="009B37C4" w:rsidP="009B37C4">
      <w:pPr>
        <w:tabs>
          <w:tab w:val="left" w:pos="3737"/>
        </w:tabs>
        <w:jc w:val="center"/>
        <w:rPr>
          <w:sz w:val="24"/>
          <w:szCs w:val="22"/>
        </w:rPr>
      </w:pPr>
    </w:p>
    <w:p w14:paraId="075C2AE7" w14:textId="19259E63" w:rsidR="009B37C4" w:rsidRDefault="009B37C4" w:rsidP="009B37C4">
      <w:pPr>
        <w:tabs>
          <w:tab w:val="left" w:pos="3737"/>
        </w:tabs>
        <w:jc w:val="center"/>
        <w:rPr>
          <w:sz w:val="24"/>
          <w:szCs w:val="24"/>
        </w:rPr>
      </w:pPr>
      <w:r w:rsidRPr="00B96ACE">
        <w:rPr>
          <w:sz w:val="24"/>
          <w:szCs w:val="22"/>
        </w:rPr>
        <w:t>DOKUMENTS PARAKSTĪTS AR DROŠU ELEKTRONISK</w:t>
      </w:r>
      <w:r>
        <w:rPr>
          <w:sz w:val="24"/>
          <w:szCs w:val="22"/>
        </w:rPr>
        <w:t>O PARAKSTU UN SATUR LAIKA ZĪMOGU</w:t>
      </w:r>
    </w:p>
    <w:p w14:paraId="4F068F7B" w14:textId="75E69FD5" w:rsidR="009B37C4" w:rsidRDefault="009B37C4" w:rsidP="009B37C4">
      <w:pPr>
        <w:shd w:val="clear" w:color="auto" w:fill="FFFFFF"/>
        <w:tabs>
          <w:tab w:val="num" w:pos="990"/>
          <w:tab w:val="left" w:pos="5670"/>
        </w:tabs>
        <w:rPr>
          <w:b/>
          <w:sz w:val="24"/>
          <w:szCs w:val="24"/>
        </w:rPr>
      </w:pPr>
      <w:r>
        <w:rPr>
          <w:sz w:val="24"/>
          <w:szCs w:val="24"/>
        </w:rPr>
        <w:tab/>
      </w:r>
      <w:r w:rsidRPr="00B40E4E">
        <w:rPr>
          <w:b/>
          <w:sz w:val="24"/>
          <w:szCs w:val="24"/>
        </w:rPr>
        <w:tab/>
      </w:r>
      <w:r w:rsidRPr="00B40E4E">
        <w:rPr>
          <w:b/>
          <w:sz w:val="24"/>
          <w:szCs w:val="24"/>
        </w:rPr>
        <w:tab/>
      </w:r>
    </w:p>
    <w:p w14:paraId="49BB4989" w14:textId="77777777" w:rsidR="009B37C4" w:rsidRDefault="009B37C4" w:rsidP="009B37C4">
      <w:pPr>
        <w:shd w:val="clear" w:color="auto" w:fill="FFFFFF"/>
        <w:tabs>
          <w:tab w:val="num" w:pos="990"/>
          <w:tab w:val="left" w:pos="5670"/>
        </w:tabs>
        <w:jc w:val="center"/>
        <w:rPr>
          <w:sz w:val="24"/>
          <w:szCs w:val="22"/>
        </w:rPr>
      </w:pPr>
    </w:p>
    <w:p w14:paraId="3100DD2B" w14:textId="2B8E9CE4" w:rsidR="009B37C4" w:rsidRPr="00B40E4E" w:rsidRDefault="009B37C4" w:rsidP="009B37C4">
      <w:pPr>
        <w:shd w:val="clear" w:color="auto" w:fill="FFFFFF"/>
        <w:tabs>
          <w:tab w:val="num" w:pos="990"/>
          <w:tab w:val="left" w:pos="5670"/>
        </w:tabs>
        <w:jc w:val="center"/>
        <w:rPr>
          <w:b/>
          <w:sz w:val="24"/>
          <w:szCs w:val="24"/>
        </w:rPr>
      </w:pPr>
      <w:r w:rsidRPr="00B40E4E">
        <w:br w:type="page"/>
      </w:r>
    </w:p>
    <w:p w14:paraId="093190A4" w14:textId="77777777" w:rsidR="009B37C4" w:rsidRPr="00B40E4E" w:rsidRDefault="009B37C4" w:rsidP="009B37C4">
      <w:pPr>
        <w:tabs>
          <w:tab w:val="left" w:pos="284"/>
          <w:tab w:val="left" w:pos="1418"/>
        </w:tabs>
        <w:ind w:right="-1"/>
        <w:rPr>
          <w:b/>
          <w:sz w:val="24"/>
          <w:szCs w:val="24"/>
          <w:u w:val="single"/>
        </w:rPr>
      </w:pPr>
      <w:r w:rsidRPr="00B40E4E">
        <w:rPr>
          <w:sz w:val="24"/>
          <w:szCs w:val="24"/>
        </w:rPr>
        <w:lastRenderedPageBreak/>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t xml:space="preserve">           </w:t>
      </w:r>
      <w:r>
        <w:rPr>
          <w:sz w:val="24"/>
          <w:szCs w:val="24"/>
        </w:rPr>
        <w:t xml:space="preserve">               </w:t>
      </w:r>
      <w:r w:rsidRPr="00B40E4E">
        <w:rPr>
          <w:sz w:val="24"/>
          <w:szCs w:val="24"/>
        </w:rPr>
        <w:t xml:space="preserve">Vienošanās 1.pielikums  </w:t>
      </w:r>
      <w:r w:rsidRPr="00B40E4E">
        <w:rPr>
          <w:sz w:val="24"/>
          <w:szCs w:val="24"/>
        </w:rPr>
        <w:tab/>
      </w:r>
      <w:r w:rsidRPr="00B40E4E">
        <w:rPr>
          <w:sz w:val="24"/>
          <w:szCs w:val="24"/>
        </w:rPr>
        <w:tab/>
        <w:t xml:space="preserve"> </w:t>
      </w:r>
    </w:p>
    <w:p w14:paraId="4D86AB22" w14:textId="77777777" w:rsidR="009B37C4" w:rsidRPr="00B40E4E" w:rsidRDefault="009B37C4" w:rsidP="009B37C4">
      <w:pPr>
        <w:ind w:left="2694" w:firstLine="720"/>
        <w:jc w:val="center"/>
        <w:rPr>
          <w:sz w:val="24"/>
          <w:szCs w:val="24"/>
        </w:rPr>
      </w:pPr>
      <w:r w:rsidRPr="00B40E4E">
        <w:rPr>
          <w:sz w:val="24"/>
          <w:szCs w:val="24"/>
        </w:rPr>
        <w:t xml:space="preserve">        </w:t>
      </w:r>
    </w:p>
    <w:p w14:paraId="42602319" w14:textId="77777777" w:rsidR="009B37C4" w:rsidRPr="00B40E4E" w:rsidRDefault="009B37C4" w:rsidP="009B37C4">
      <w:pPr>
        <w:spacing w:before="240"/>
        <w:jc w:val="center"/>
        <w:rPr>
          <w:b/>
          <w:sz w:val="24"/>
          <w:szCs w:val="24"/>
        </w:rPr>
      </w:pPr>
      <w:r w:rsidRPr="00B40E4E">
        <w:rPr>
          <w:b/>
          <w:sz w:val="24"/>
          <w:szCs w:val="24"/>
        </w:rPr>
        <w:t xml:space="preserve">TEHNISKĀ SPECIFIKĀCIJA UN TEHNISKAIS PIEDĀVĀJUMS </w:t>
      </w:r>
    </w:p>
    <w:p w14:paraId="7D2F578F" w14:textId="77777777" w:rsidR="009B37C4" w:rsidRPr="00B40E4E" w:rsidRDefault="009B37C4" w:rsidP="009B37C4">
      <w:pPr>
        <w:spacing w:before="240"/>
        <w:rPr>
          <w:i/>
          <w:sz w:val="24"/>
          <w:szCs w:val="24"/>
        </w:rPr>
      </w:pPr>
      <w:r w:rsidRPr="00B40E4E">
        <w:rPr>
          <w:i/>
          <w:sz w:val="24"/>
          <w:szCs w:val="24"/>
        </w:rPr>
        <w:t>&lt;pielikuma redakcija  saskaņā pretendenta piedāvājumu atbilstoši konkursa rezultātiem&gt;</w:t>
      </w:r>
    </w:p>
    <w:p w14:paraId="1C3F1538" w14:textId="77777777" w:rsidR="009B37C4" w:rsidRPr="00B40E4E" w:rsidRDefault="009B37C4" w:rsidP="009B37C4">
      <w:pPr>
        <w:spacing w:before="240"/>
        <w:rPr>
          <w:i/>
          <w:sz w:val="24"/>
          <w:szCs w:val="24"/>
        </w:rPr>
      </w:pPr>
    </w:p>
    <w:p w14:paraId="3B1DBA05" w14:textId="77777777" w:rsidR="009B37C4" w:rsidRPr="00B40E4E" w:rsidRDefault="009B37C4" w:rsidP="009B37C4">
      <w:pPr>
        <w:rPr>
          <w:i/>
          <w:sz w:val="24"/>
          <w:szCs w:val="24"/>
        </w:rPr>
      </w:pPr>
    </w:p>
    <w:p w14:paraId="7E761FE3" w14:textId="77777777" w:rsidR="009B37C4" w:rsidRPr="00B40E4E" w:rsidRDefault="009B37C4" w:rsidP="009B37C4">
      <w:pPr>
        <w:rPr>
          <w:i/>
          <w:sz w:val="24"/>
          <w:szCs w:val="24"/>
        </w:rPr>
      </w:pPr>
    </w:p>
    <w:p w14:paraId="14B25203" w14:textId="77777777" w:rsidR="009B37C4" w:rsidRPr="00B40E4E" w:rsidRDefault="009B37C4" w:rsidP="009B37C4">
      <w:pPr>
        <w:rPr>
          <w:i/>
          <w:sz w:val="24"/>
          <w:szCs w:val="24"/>
        </w:rPr>
      </w:pPr>
    </w:p>
    <w:p w14:paraId="1800EB06" w14:textId="77777777" w:rsidR="009B37C4" w:rsidRPr="00B40E4E" w:rsidRDefault="009B37C4" w:rsidP="009B37C4">
      <w:pPr>
        <w:spacing w:after="120"/>
        <w:jc w:val="center"/>
      </w:pPr>
    </w:p>
    <w:p w14:paraId="764505EA" w14:textId="77777777" w:rsidR="009B37C4" w:rsidRPr="00B40E4E" w:rsidRDefault="009B37C4" w:rsidP="009B37C4">
      <w:pPr>
        <w:spacing w:after="120"/>
        <w:jc w:val="center"/>
      </w:pPr>
    </w:p>
    <w:p w14:paraId="5100DFD0" w14:textId="77777777" w:rsidR="009B37C4" w:rsidRPr="00B40E4E" w:rsidRDefault="009B37C4" w:rsidP="009B37C4">
      <w:pPr>
        <w:spacing w:after="120"/>
        <w:jc w:val="center"/>
      </w:pPr>
    </w:p>
    <w:p w14:paraId="29970781" w14:textId="77777777" w:rsidR="009B37C4" w:rsidRPr="00B40E4E" w:rsidRDefault="009B37C4" w:rsidP="009B37C4">
      <w:pPr>
        <w:spacing w:after="120"/>
        <w:jc w:val="center"/>
      </w:pPr>
    </w:p>
    <w:p w14:paraId="2207AAA5" w14:textId="77777777" w:rsidR="009B37C4" w:rsidRPr="00B40E4E" w:rsidRDefault="009B37C4" w:rsidP="009B37C4">
      <w:pPr>
        <w:spacing w:after="200" w:line="276" w:lineRule="auto"/>
      </w:pPr>
    </w:p>
    <w:p w14:paraId="1B2A3A0F" w14:textId="77777777" w:rsidR="009B37C4" w:rsidRPr="00B40E4E" w:rsidRDefault="009B37C4" w:rsidP="009B37C4">
      <w:pPr>
        <w:spacing w:after="200" w:line="276" w:lineRule="auto"/>
      </w:pPr>
      <w:r w:rsidRPr="00B40E4E">
        <w:br w:type="page"/>
      </w:r>
    </w:p>
    <w:p w14:paraId="3E021B2E" w14:textId="77777777" w:rsidR="009B37C4" w:rsidRPr="00B40E4E" w:rsidRDefault="009B37C4" w:rsidP="009B37C4">
      <w:pPr>
        <w:tabs>
          <w:tab w:val="left" w:pos="284"/>
          <w:tab w:val="left" w:pos="1418"/>
        </w:tabs>
        <w:ind w:right="-1"/>
      </w:pPr>
      <w:r w:rsidRPr="00B40E4E">
        <w:lastRenderedPageBreak/>
        <w:tab/>
      </w:r>
      <w:r w:rsidRPr="00B40E4E">
        <w:tab/>
      </w:r>
      <w:r w:rsidRPr="00B40E4E">
        <w:tab/>
      </w:r>
      <w:r w:rsidRPr="00B40E4E">
        <w:tab/>
      </w:r>
      <w:r w:rsidRPr="00B40E4E">
        <w:tab/>
      </w:r>
      <w:r w:rsidRPr="00B40E4E">
        <w:tab/>
      </w:r>
      <w:r w:rsidRPr="00B40E4E">
        <w:tab/>
      </w:r>
      <w:r w:rsidRPr="00B40E4E">
        <w:tab/>
        <w:t xml:space="preserve">                    </w:t>
      </w:r>
      <w:r>
        <w:t xml:space="preserve">    </w:t>
      </w:r>
      <w:r w:rsidRPr="00B40E4E">
        <w:rPr>
          <w:sz w:val="24"/>
          <w:szCs w:val="24"/>
        </w:rPr>
        <w:t xml:space="preserve">Vienošanās 2.pielikums  </w:t>
      </w:r>
    </w:p>
    <w:p w14:paraId="71D9835B" w14:textId="77777777" w:rsidR="009B37C4" w:rsidRPr="00B40E4E" w:rsidRDefault="009B37C4" w:rsidP="009B37C4">
      <w:pPr>
        <w:spacing w:before="240"/>
        <w:jc w:val="center"/>
        <w:rPr>
          <w:b/>
          <w:sz w:val="24"/>
          <w:szCs w:val="24"/>
        </w:rPr>
      </w:pPr>
    </w:p>
    <w:p w14:paraId="40913D7C" w14:textId="77777777" w:rsidR="009B37C4" w:rsidRPr="00B40E4E" w:rsidRDefault="009B37C4" w:rsidP="009B37C4">
      <w:pPr>
        <w:spacing w:before="240"/>
        <w:jc w:val="center"/>
        <w:rPr>
          <w:b/>
          <w:sz w:val="24"/>
          <w:szCs w:val="24"/>
        </w:rPr>
      </w:pPr>
      <w:r w:rsidRPr="00B40E4E">
        <w:rPr>
          <w:b/>
          <w:sz w:val="24"/>
          <w:szCs w:val="24"/>
        </w:rPr>
        <w:t>FINANŠU PIEDĀVĀJUMS</w:t>
      </w:r>
    </w:p>
    <w:p w14:paraId="1EF0889A" w14:textId="77777777" w:rsidR="009B37C4" w:rsidRPr="00B40E4E" w:rsidRDefault="009B37C4" w:rsidP="009B37C4">
      <w:pPr>
        <w:spacing w:before="240"/>
        <w:rPr>
          <w:i/>
          <w:sz w:val="24"/>
          <w:szCs w:val="24"/>
        </w:rPr>
      </w:pPr>
      <w:r w:rsidRPr="00B40E4E">
        <w:rPr>
          <w:i/>
          <w:sz w:val="24"/>
          <w:szCs w:val="24"/>
        </w:rPr>
        <w:t>&lt;pielikuma redakcija  saskaņā pretendenta piedāvājumu atbilstoši iepirkuma rezultātiem&gt;</w:t>
      </w:r>
    </w:p>
    <w:p w14:paraId="0CB54B86" w14:textId="77777777" w:rsidR="009B37C4" w:rsidRPr="00B40E4E" w:rsidRDefault="009B37C4" w:rsidP="009B37C4">
      <w:pPr>
        <w:rPr>
          <w:i/>
          <w:sz w:val="24"/>
          <w:szCs w:val="24"/>
        </w:rPr>
      </w:pPr>
    </w:p>
    <w:p w14:paraId="221F0369" w14:textId="77777777" w:rsidR="009B37C4" w:rsidRPr="00B40E4E" w:rsidRDefault="009B37C4" w:rsidP="009B37C4">
      <w:pPr>
        <w:rPr>
          <w:i/>
          <w:sz w:val="24"/>
          <w:szCs w:val="24"/>
        </w:rPr>
      </w:pPr>
    </w:p>
    <w:p w14:paraId="1AD2A1AC" w14:textId="77777777" w:rsidR="009B37C4" w:rsidRPr="00B40E4E" w:rsidRDefault="009B37C4" w:rsidP="009B37C4">
      <w:pPr>
        <w:rPr>
          <w:i/>
          <w:sz w:val="24"/>
          <w:szCs w:val="24"/>
        </w:rPr>
      </w:pPr>
    </w:p>
    <w:p w14:paraId="1D9104C0" w14:textId="77777777" w:rsidR="009B37C4" w:rsidRPr="00B40E4E" w:rsidRDefault="009B37C4" w:rsidP="009B37C4">
      <w:pPr>
        <w:rPr>
          <w:i/>
          <w:sz w:val="24"/>
          <w:szCs w:val="24"/>
        </w:rPr>
      </w:pPr>
    </w:p>
    <w:p w14:paraId="5F6FF53E" w14:textId="77777777" w:rsidR="009B37C4" w:rsidRPr="00B40E4E" w:rsidRDefault="009B37C4" w:rsidP="009B37C4">
      <w:pPr>
        <w:rPr>
          <w:i/>
          <w:sz w:val="24"/>
          <w:szCs w:val="24"/>
        </w:rPr>
      </w:pPr>
    </w:p>
    <w:p w14:paraId="65202DE7" w14:textId="77777777" w:rsidR="009B37C4" w:rsidRPr="00B40E4E" w:rsidRDefault="009B37C4" w:rsidP="009B37C4">
      <w:pPr>
        <w:rPr>
          <w:i/>
          <w:sz w:val="24"/>
          <w:szCs w:val="24"/>
        </w:rPr>
      </w:pPr>
    </w:p>
    <w:p w14:paraId="1E8DE3B7" w14:textId="77777777" w:rsidR="009B37C4" w:rsidRPr="00B40E4E" w:rsidRDefault="009B37C4" w:rsidP="009B37C4">
      <w:pPr>
        <w:rPr>
          <w:i/>
          <w:sz w:val="24"/>
          <w:szCs w:val="24"/>
        </w:rPr>
      </w:pPr>
    </w:p>
    <w:p w14:paraId="4465B36E" w14:textId="77777777" w:rsidR="009B37C4" w:rsidRPr="00B40E4E" w:rsidRDefault="009B37C4" w:rsidP="009B37C4">
      <w:pPr>
        <w:spacing w:after="200" w:line="276" w:lineRule="auto"/>
        <w:rPr>
          <w:sz w:val="24"/>
          <w:szCs w:val="24"/>
        </w:rPr>
      </w:pPr>
    </w:p>
    <w:p w14:paraId="0CA15589" w14:textId="77777777" w:rsidR="009B37C4" w:rsidRPr="00B40E4E" w:rsidRDefault="009B37C4" w:rsidP="009B37C4">
      <w:pPr>
        <w:shd w:val="clear" w:color="auto" w:fill="FFFFFF"/>
        <w:tabs>
          <w:tab w:val="num" w:pos="990"/>
          <w:tab w:val="left" w:pos="5670"/>
        </w:tabs>
        <w:rPr>
          <w:sz w:val="24"/>
          <w:szCs w:val="24"/>
        </w:rPr>
      </w:pPr>
      <w:r w:rsidRPr="00B40E4E">
        <w:rPr>
          <w:sz w:val="24"/>
          <w:szCs w:val="24"/>
        </w:rPr>
        <w:tab/>
      </w:r>
      <w:r w:rsidRPr="00B40E4E">
        <w:rPr>
          <w:sz w:val="24"/>
          <w:szCs w:val="24"/>
        </w:rPr>
        <w:tab/>
      </w:r>
    </w:p>
    <w:p w14:paraId="245B22B1" w14:textId="77777777" w:rsidR="009B37C4" w:rsidRPr="00B40E4E" w:rsidRDefault="009B37C4" w:rsidP="009B37C4">
      <w:pPr>
        <w:spacing w:after="200" w:line="276" w:lineRule="auto"/>
        <w:rPr>
          <w:sz w:val="24"/>
          <w:szCs w:val="24"/>
        </w:rPr>
      </w:pPr>
      <w:r w:rsidRPr="00B40E4E">
        <w:rPr>
          <w:sz w:val="24"/>
          <w:szCs w:val="24"/>
        </w:rPr>
        <w:br w:type="page"/>
      </w:r>
    </w:p>
    <w:p w14:paraId="574EA36F" w14:textId="77777777" w:rsidR="009B37C4" w:rsidRPr="00B40E4E" w:rsidRDefault="009B37C4" w:rsidP="009B37C4">
      <w:pPr>
        <w:shd w:val="clear" w:color="auto" w:fill="FFFFFF"/>
        <w:tabs>
          <w:tab w:val="num" w:pos="990"/>
          <w:tab w:val="left" w:pos="5670"/>
        </w:tabs>
        <w:rPr>
          <w:sz w:val="24"/>
          <w:szCs w:val="24"/>
        </w:rPr>
      </w:pPr>
      <w:r w:rsidRPr="00B40E4E">
        <w:rPr>
          <w:sz w:val="24"/>
          <w:szCs w:val="24"/>
        </w:rPr>
        <w:lastRenderedPageBreak/>
        <w:t xml:space="preserve">    </w:t>
      </w:r>
      <w:r>
        <w:rPr>
          <w:sz w:val="24"/>
          <w:szCs w:val="24"/>
        </w:rPr>
        <w:t xml:space="preserve">                        </w:t>
      </w:r>
    </w:p>
    <w:p w14:paraId="7EE0CFEF" w14:textId="77777777" w:rsidR="009B37C4" w:rsidRPr="00EC02EA" w:rsidRDefault="009B37C4" w:rsidP="009B37C4">
      <w:pPr>
        <w:spacing w:after="200" w:line="276" w:lineRule="auto"/>
        <w:jc w:val="right"/>
        <w:rPr>
          <w:b/>
        </w:rPr>
      </w:pPr>
      <w:r w:rsidRPr="00B40E4E">
        <w:rPr>
          <w:sz w:val="24"/>
          <w:szCs w:val="24"/>
        </w:rPr>
        <w:t xml:space="preserve">Vienošanās </w:t>
      </w:r>
      <w:r>
        <w:rPr>
          <w:sz w:val="24"/>
          <w:szCs w:val="24"/>
        </w:rPr>
        <w:t>3</w:t>
      </w:r>
      <w:r w:rsidRPr="00B40E4E">
        <w:rPr>
          <w:sz w:val="24"/>
          <w:szCs w:val="24"/>
        </w:rPr>
        <w:t>. pielikums</w:t>
      </w:r>
    </w:p>
    <w:p w14:paraId="1195F246" w14:textId="77777777" w:rsidR="009B37C4" w:rsidRPr="00B40E4E" w:rsidRDefault="009B37C4" w:rsidP="009B37C4">
      <w:pPr>
        <w:spacing w:before="60" w:after="60"/>
        <w:jc w:val="center"/>
        <w:rPr>
          <w:b/>
        </w:rPr>
      </w:pPr>
    </w:p>
    <w:p w14:paraId="407C1104" w14:textId="77777777" w:rsidR="009B37C4" w:rsidRPr="00B40E4E" w:rsidRDefault="009B37C4" w:rsidP="009B37C4">
      <w:pPr>
        <w:spacing w:before="60" w:after="60"/>
        <w:jc w:val="center"/>
        <w:rPr>
          <w:b/>
        </w:rPr>
      </w:pPr>
      <w:r w:rsidRPr="00B40E4E">
        <w:rPr>
          <w:b/>
        </w:rPr>
        <w:t>PASŪTĪJUMS</w:t>
      </w:r>
    </w:p>
    <w:p w14:paraId="72A59905" w14:textId="77777777" w:rsidR="009B37C4" w:rsidRPr="00B40E4E" w:rsidRDefault="009B37C4" w:rsidP="009B37C4">
      <w:pPr>
        <w:spacing w:before="60" w:after="60"/>
        <w:jc w:val="both"/>
        <w:rPr>
          <w:i/>
        </w:rPr>
      </w:pPr>
    </w:p>
    <w:p w14:paraId="55EC5B76" w14:textId="1A35F146" w:rsidR="009B37C4" w:rsidRPr="00B40E4E" w:rsidRDefault="009B37C4" w:rsidP="009B37C4">
      <w:pPr>
        <w:ind w:left="-180" w:firstLine="900"/>
        <w:jc w:val="both"/>
        <w:rPr>
          <w:sz w:val="24"/>
          <w:szCs w:val="24"/>
        </w:rPr>
      </w:pPr>
      <w:r w:rsidRPr="00B40E4E">
        <w:rPr>
          <w:sz w:val="24"/>
          <w:szCs w:val="24"/>
        </w:rPr>
        <w:t>Piegādātājs, saskaņā ar atklāta konkursa pamatojoties uz Valsts ugunsdzēsības un glābšanas dienesta rīkotā atklāta konkursa “</w:t>
      </w:r>
      <w:r w:rsidR="00390D62" w:rsidRPr="00E07C4D">
        <w:rPr>
          <w:noProof/>
          <w:sz w:val="24"/>
          <w:szCs w:val="24"/>
        </w:rPr>
        <w:t>Ugunsdzēsēju glābēju individuālo aizsardzības un speciālo līdzekļu piegāde (uz diviem gadiem)</w:t>
      </w:r>
      <w:r w:rsidRPr="00B40E4E">
        <w:rPr>
          <w:sz w:val="24"/>
          <w:szCs w:val="24"/>
        </w:rPr>
        <w:t>” (iepirkuma identifikācijas numurs IeM VUGD 202</w:t>
      </w:r>
      <w:r w:rsidR="00390D62">
        <w:rPr>
          <w:sz w:val="24"/>
          <w:szCs w:val="24"/>
        </w:rPr>
        <w:t>6</w:t>
      </w:r>
      <w:r w:rsidRPr="00B40E4E">
        <w:rPr>
          <w:sz w:val="24"/>
          <w:szCs w:val="24"/>
        </w:rPr>
        <w:t>/</w:t>
      </w:r>
      <w:r w:rsidR="00390D62">
        <w:rPr>
          <w:sz w:val="24"/>
          <w:szCs w:val="24"/>
        </w:rPr>
        <w:t>36</w:t>
      </w:r>
      <w:r w:rsidRPr="00B40E4E">
        <w:rPr>
          <w:sz w:val="24"/>
          <w:szCs w:val="24"/>
        </w:rPr>
        <w:t>)</w:t>
      </w:r>
      <w:r>
        <w:rPr>
          <w:sz w:val="24"/>
          <w:szCs w:val="24"/>
        </w:rPr>
        <w:t xml:space="preserve"> </w:t>
      </w:r>
      <w:r w:rsidRPr="00B40E4E">
        <w:rPr>
          <w:sz w:val="24"/>
          <w:szCs w:val="24"/>
        </w:rPr>
        <w:t>rezultātā 20___.gada __________ noslēgto Vispārīgo vienošanos Nr.________ nosacījumiem, tai skaitā Vispārīgās vi</w:t>
      </w:r>
      <w:r>
        <w:rPr>
          <w:sz w:val="24"/>
          <w:szCs w:val="24"/>
        </w:rPr>
        <w:t xml:space="preserve">enošanās 1.pielikumā noteiktajai tehniskajai specifikācijai un tehniskajam piedāvājumam un par </w:t>
      </w:r>
      <w:r w:rsidRPr="00B40E4E">
        <w:rPr>
          <w:sz w:val="24"/>
          <w:szCs w:val="24"/>
        </w:rPr>
        <w:t>Vispārīgās vi</w:t>
      </w:r>
      <w:r>
        <w:rPr>
          <w:sz w:val="24"/>
          <w:szCs w:val="24"/>
        </w:rPr>
        <w:t>enošanās 2.pielikumā noteikto cenu</w:t>
      </w:r>
      <w:r w:rsidRPr="00B40E4E">
        <w:rPr>
          <w:sz w:val="24"/>
          <w:szCs w:val="24"/>
        </w:rPr>
        <w:t>, piegādā un nodod Pasūtītājam ne ilgāk kā (</w:t>
      </w:r>
      <w:r w:rsidRPr="00B40E4E">
        <w:rPr>
          <w:i/>
          <w:sz w:val="24"/>
          <w:szCs w:val="24"/>
        </w:rPr>
        <w:t>norāda pretendenta piedāvāto preču piegādes termiņu, konkrētā iepirkuma priekšmeta daļā)</w:t>
      </w:r>
      <w:r w:rsidRPr="00B40E4E">
        <w:rPr>
          <w:sz w:val="24"/>
          <w:szCs w:val="24"/>
        </w:rPr>
        <w:t xml:space="preserve"> no pa</w:t>
      </w:r>
      <w:r>
        <w:rPr>
          <w:sz w:val="24"/>
          <w:szCs w:val="24"/>
        </w:rPr>
        <w:t>sūtīšanas dienas** šādas Preces</w:t>
      </w:r>
      <w:r w:rsidRPr="00B40E4E">
        <w:rPr>
          <w:sz w:val="24"/>
          <w:szCs w:val="24"/>
        </w:rPr>
        <w:t>:</w:t>
      </w:r>
    </w:p>
    <w:p w14:paraId="677DA770" w14:textId="77777777" w:rsidR="009B37C4" w:rsidRPr="00B40E4E" w:rsidRDefault="009B37C4" w:rsidP="009B37C4">
      <w:pPr>
        <w:ind w:left="-180" w:firstLine="900"/>
        <w:jc w:val="both"/>
        <w:rPr>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2653"/>
        <w:gridCol w:w="1323"/>
        <w:gridCol w:w="1276"/>
        <w:gridCol w:w="1559"/>
        <w:gridCol w:w="1588"/>
      </w:tblGrid>
      <w:tr w:rsidR="009B37C4" w:rsidRPr="00B40E4E" w14:paraId="0A02F484" w14:textId="77777777" w:rsidTr="009B37C4">
        <w:tc>
          <w:tcPr>
            <w:tcW w:w="1099" w:type="dxa"/>
            <w:vAlign w:val="center"/>
          </w:tcPr>
          <w:p w14:paraId="5A8D7144" w14:textId="77777777" w:rsidR="009B37C4" w:rsidRPr="00B40E4E" w:rsidRDefault="009B37C4" w:rsidP="009B37C4">
            <w:pPr>
              <w:jc w:val="center"/>
              <w:rPr>
                <w:sz w:val="24"/>
                <w:szCs w:val="24"/>
              </w:rPr>
            </w:pPr>
            <w:proofErr w:type="spellStart"/>
            <w:r w:rsidRPr="00B40E4E">
              <w:rPr>
                <w:sz w:val="24"/>
                <w:szCs w:val="24"/>
              </w:rPr>
              <w:t>N.p.k</w:t>
            </w:r>
            <w:proofErr w:type="spellEnd"/>
            <w:r w:rsidRPr="00B40E4E">
              <w:rPr>
                <w:sz w:val="24"/>
                <w:szCs w:val="24"/>
              </w:rPr>
              <w:t>.</w:t>
            </w:r>
          </w:p>
        </w:tc>
        <w:tc>
          <w:tcPr>
            <w:tcW w:w="2653" w:type="dxa"/>
            <w:vAlign w:val="center"/>
          </w:tcPr>
          <w:p w14:paraId="7F3F2806" w14:textId="77777777" w:rsidR="009B37C4" w:rsidRPr="00B40E4E" w:rsidRDefault="009B37C4" w:rsidP="009B37C4">
            <w:pPr>
              <w:jc w:val="center"/>
              <w:rPr>
                <w:sz w:val="24"/>
                <w:szCs w:val="24"/>
              </w:rPr>
            </w:pPr>
            <w:r>
              <w:rPr>
                <w:sz w:val="24"/>
                <w:szCs w:val="24"/>
              </w:rPr>
              <w:t xml:space="preserve">Preces </w:t>
            </w:r>
            <w:r w:rsidRPr="00B40E4E">
              <w:rPr>
                <w:sz w:val="24"/>
                <w:szCs w:val="24"/>
              </w:rPr>
              <w:t>nosaukums</w:t>
            </w:r>
          </w:p>
        </w:tc>
        <w:tc>
          <w:tcPr>
            <w:tcW w:w="1323" w:type="dxa"/>
            <w:vAlign w:val="center"/>
          </w:tcPr>
          <w:p w14:paraId="34EF64B8" w14:textId="77777777" w:rsidR="009B37C4" w:rsidRPr="00B40E4E" w:rsidRDefault="009B37C4" w:rsidP="009B37C4">
            <w:pPr>
              <w:jc w:val="center"/>
              <w:rPr>
                <w:sz w:val="24"/>
                <w:szCs w:val="24"/>
              </w:rPr>
            </w:pPr>
            <w:r w:rsidRPr="00B40E4E">
              <w:rPr>
                <w:sz w:val="24"/>
                <w:szCs w:val="24"/>
              </w:rPr>
              <w:t>Mērvienība</w:t>
            </w:r>
          </w:p>
        </w:tc>
        <w:tc>
          <w:tcPr>
            <w:tcW w:w="1276" w:type="dxa"/>
            <w:vAlign w:val="center"/>
          </w:tcPr>
          <w:p w14:paraId="5EF7A81B" w14:textId="77777777" w:rsidR="009B37C4" w:rsidRPr="00B40E4E" w:rsidRDefault="009B37C4" w:rsidP="009B37C4">
            <w:pPr>
              <w:jc w:val="center"/>
              <w:rPr>
                <w:sz w:val="24"/>
                <w:szCs w:val="24"/>
              </w:rPr>
            </w:pPr>
            <w:r w:rsidRPr="00B40E4E">
              <w:rPr>
                <w:sz w:val="24"/>
                <w:szCs w:val="24"/>
              </w:rPr>
              <w:t>Kopējais daudzums</w:t>
            </w:r>
          </w:p>
        </w:tc>
        <w:tc>
          <w:tcPr>
            <w:tcW w:w="1559" w:type="dxa"/>
            <w:vAlign w:val="center"/>
          </w:tcPr>
          <w:p w14:paraId="5DF8F5AA" w14:textId="77777777" w:rsidR="009B37C4" w:rsidRPr="00B40E4E" w:rsidRDefault="009B37C4" w:rsidP="009B37C4">
            <w:pPr>
              <w:jc w:val="center"/>
              <w:rPr>
                <w:sz w:val="24"/>
                <w:szCs w:val="24"/>
              </w:rPr>
            </w:pPr>
            <w:r w:rsidRPr="00B40E4E">
              <w:rPr>
                <w:sz w:val="24"/>
                <w:szCs w:val="24"/>
              </w:rPr>
              <w:t xml:space="preserve">Vienas vienības cena </w:t>
            </w:r>
            <w:proofErr w:type="spellStart"/>
            <w:r w:rsidRPr="00B40E4E">
              <w:rPr>
                <w:i/>
                <w:sz w:val="24"/>
                <w:szCs w:val="24"/>
              </w:rPr>
              <w:t>euro</w:t>
            </w:r>
            <w:proofErr w:type="spellEnd"/>
            <w:r w:rsidRPr="00B40E4E">
              <w:rPr>
                <w:sz w:val="24"/>
                <w:szCs w:val="24"/>
              </w:rPr>
              <w:t>, bez PVN</w:t>
            </w:r>
          </w:p>
        </w:tc>
        <w:tc>
          <w:tcPr>
            <w:tcW w:w="1588" w:type="dxa"/>
            <w:vAlign w:val="center"/>
          </w:tcPr>
          <w:p w14:paraId="32F55D24" w14:textId="77777777" w:rsidR="009B37C4" w:rsidRPr="00B40E4E" w:rsidRDefault="009B37C4" w:rsidP="009B37C4">
            <w:pPr>
              <w:jc w:val="center"/>
              <w:rPr>
                <w:sz w:val="24"/>
                <w:szCs w:val="24"/>
              </w:rPr>
            </w:pPr>
            <w:r w:rsidRPr="00B40E4E">
              <w:rPr>
                <w:sz w:val="24"/>
                <w:szCs w:val="24"/>
              </w:rPr>
              <w:t xml:space="preserve">Summa </w:t>
            </w:r>
            <w:proofErr w:type="spellStart"/>
            <w:r w:rsidRPr="00B40E4E">
              <w:rPr>
                <w:i/>
                <w:sz w:val="24"/>
                <w:szCs w:val="24"/>
              </w:rPr>
              <w:t>euro</w:t>
            </w:r>
            <w:proofErr w:type="spellEnd"/>
            <w:r w:rsidRPr="00B40E4E">
              <w:rPr>
                <w:sz w:val="24"/>
                <w:szCs w:val="24"/>
              </w:rPr>
              <w:t xml:space="preserve"> bez PVN</w:t>
            </w:r>
          </w:p>
        </w:tc>
      </w:tr>
      <w:tr w:rsidR="009B37C4" w:rsidRPr="00B40E4E" w14:paraId="43456599" w14:textId="77777777" w:rsidTr="009B37C4">
        <w:tc>
          <w:tcPr>
            <w:tcW w:w="1099" w:type="dxa"/>
          </w:tcPr>
          <w:p w14:paraId="2E6B158A" w14:textId="77777777" w:rsidR="009B37C4" w:rsidRPr="00B40E4E" w:rsidRDefault="009B37C4" w:rsidP="009B37C4">
            <w:pPr>
              <w:jc w:val="center"/>
              <w:rPr>
                <w:sz w:val="24"/>
                <w:szCs w:val="24"/>
              </w:rPr>
            </w:pPr>
            <w:r w:rsidRPr="00B40E4E">
              <w:rPr>
                <w:sz w:val="24"/>
                <w:szCs w:val="24"/>
              </w:rPr>
              <w:t>1.</w:t>
            </w:r>
          </w:p>
        </w:tc>
        <w:tc>
          <w:tcPr>
            <w:tcW w:w="2653" w:type="dxa"/>
          </w:tcPr>
          <w:p w14:paraId="5D2621B4" w14:textId="77777777" w:rsidR="009B37C4" w:rsidRPr="00B40E4E" w:rsidRDefault="009B37C4" w:rsidP="009B37C4">
            <w:pPr>
              <w:jc w:val="both"/>
              <w:rPr>
                <w:sz w:val="24"/>
                <w:szCs w:val="24"/>
              </w:rPr>
            </w:pPr>
          </w:p>
        </w:tc>
        <w:tc>
          <w:tcPr>
            <w:tcW w:w="1323" w:type="dxa"/>
          </w:tcPr>
          <w:p w14:paraId="1AE7D6AD" w14:textId="77777777" w:rsidR="009B37C4" w:rsidRPr="00B40E4E" w:rsidRDefault="009B37C4" w:rsidP="009B37C4">
            <w:pPr>
              <w:jc w:val="both"/>
              <w:rPr>
                <w:sz w:val="24"/>
                <w:szCs w:val="24"/>
              </w:rPr>
            </w:pPr>
          </w:p>
        </w:tc>
        <w:tc>
          <w:tcPr>
            <w:tcW w:w="1276" w:type="dxa"/>
          </w:tcPr>
          <w:p w14:paraId="4B236DFC" w14:textId="77777777" w:rsidR="009B37C4" w:rsidRPr="00B40E4E" w:rsidRDefault="009B37C4" w:rsidP="009B37C4">
            <w:pPr>
              <w:jc w:val="both"/>
              <w:rPr>
                <w:sz w:val="24"/>
                <w:szCs w:val="24"/>
              </w:rPr>
            </w:pPr>
          </w:p>
        </w:tc>
        <w:tc>
          <w:tcPr>
            <w:tcW w:w="1559" w:type="dxa"/>
          </w:tcPr>
          <w:p w14:paraId="293F2CCC" w14:textId="77777777" w:rsidR="009B37C4" w:rsidRPr="00B40E4E" w:rsidRDefault="009B37C4" w:rsidP="009B37C4">
            <w:pPr>
              <w:jc w:val="both"/>
              <w:rPr>
                <w:sz w:val="24"/>
                <w:szCs w:val="24"/>
              </w:rPr>
            </w:pPr>
          </w:p>
        </w:tc>
        <w:tc>
          <w:tcPr>
            <w:tcW w:w="1588" w:type="dxa"/>
          </w:tcPr>
          <w:p w14:paraId="77A65630" w14:textId="77777777" w:rsidR="009B37C4" w:rsidRPr="00B40E4E" w:rsidRDefault="009B37C4" w:rsidP="009B37C4">
            <w:pPr>
              <w:jc w:val="both"/>
              <w:rPr>
                <w:sz w:val="24"/>
                <w:szCs w:val="24"/>
              </w:rPr>
            </w:pPr>
          </w:p>
        </w:tc>
      </w:tr>
      <w:tr w:rsidR="009B37C4" w:rsidRPr="00B40E4E" w14:paraId="12F62E52" w14:textId="77777777" w:rsidTr="009B37C4">
        <w:tc>
          <w:tcPr>
            <w:tcW w:w="1099" w:type="dxa"/>
          </w:tcPr>
          <w:p w14:paraId="585789A7" w14:textId="77777777" w:rsidR="009B37C4" w:rsidRPr="00B40E4E" w:rsidRDefault="009B37C4" w:rsidP="009B37C4">
            <w:pPr>
              <w:jc w:val="center"/>
              <w:rPr>
                <w:sz w:val="24"/>
                <w:szCs w:val="24"/>
              </w:rPr>
            </w:pPr>
            <w:r w:rsidRPr="00B40E4E">
              <w:rPr>
                <w:sz w:val="24"/>
                <w:szCs w:val="24"/>
              </w:rPr>
              <w:t>2.</w:t>
            </w:r>
          </w:p>
        </w:tc>
        <w:tc>
          <w:tcPr>
            <w:tcW w:w="2653" w:type="dxa"/>
          </w:tcPr>
          <w:p w14:paraId="3148BB2A" w14:textId="77777777" w:rsidR="009B37C4" w:rsidRPr="00B40E4E" w:rsidRDefault="009B37C4" w:rsidP="009B37C4">
            <w:pPr>
              <w:jc w:val="both"/>
              <w:rPr>
                <w:sz w:val="24"/>
                <w:szCs w:val="24"/>
              </w:rPr>
            </w:pPr>
          </w:p>
        </w:tc>
        <w:tc>
          <w:tcPr>
            <w:tcW w:w="1323" w:type="dxa"/>
          </w:tcPr>
          <w:p w14:paraId="4E40F886" w14:textId="77777777" w:rsidR="009B37C4" w:rsidRPr="00B40E4E" w:rsidRDefault="009B37C4" w:rsidP="009B37C4">
            <w:pPr>
              <w:jc w:val="both"/>
              <w:rPr>
                <w:sz w:val="24"/>
                <w:szCs w:val="24"/>
              </w:rPr>
            </w:pPr>
          </w:p>
        </w:tc>
        <w:tc>
          <w:tcPr>
            <w:tcW w:w="1276" w:type="dxa"/>
          </w:tcPr>
          <w:p w14:paraId="2D8B0459" w14:textId="77777777" w:rsidR="009B37C4" w:rsidRPr="00B40E4E" w:rsidRDefault="009B37C4" w:rsidP="009B37C4">
            <w:pPr>
              <w:jc w:val="both"/>
              <w:rPr>
                <w:sz w:val="24"/>
                <w:szCs w:val="24"/>
              </w:rPr>
            </w:pPr>
          </w:p>
        </w:tc>
        <w:tc>
          <w:tcPr>
            <w:tcW w:w="1559" w:type="dxa"/>
          </w:tcPr>
          <w:p w14:paraId="493291BD" w14:textId="77777777" w:rsidR="009B37C4" w:rsidRPr="00B40E4E" w:rsidRDefault="009B37C4" w:rsidP="009B37C4">
            <w:pPr>
              <w:jc w:val="both"/>
              <w:rPr>
                <w:sz w:val="24"/>
                <w:szCs w:val="24"/>
              </w:rPr>
            </w:pPr>
          </w:p>
        </w:tc>
        <w:tc>
          <w:tcPr>
            <w:tcW w:w="1588" w:type="dxa"/>
          </w:tcPr>
          <w:p w14:paraId="340DDD79" w14:textId="77777777" w:rsidR="009B37C4" w:rsidRPr="00B40E4E" w:rsidRDefault="009B37C4" w:rsidP="009B37C4">
            <w:pPr>
              <w:jc w:val="both"/>
              <w:rPr>
                <w:sz w:val="24"/>
                <w:szCs w:val="24"/>
              </w:rPr>
            </w:pPr>
          </w:p>
        </w:tc>
      </w:tr>
      <w:tr w:rsidR="009B37C4" w:rsidRPr="00B40E4E" w14:paraId="0171F6C2" w14:textId="77777777" w:rsidTr="009B37C4">
        <w:tc>
          <w:tcPr>
            <w:tcW w:w="7910" w:type="dxa"/>
            <w:gridSpan w:val="5"/>
          </w:tcPr>
          <w:p w14:paraId="095BBE95" w14:textId="77777777" w:rsidR="009B37C4" w:rsidRPr="00B40E4E" w:rsidRDefault="009B37C4" w:rsidP="009B37C4">
            <w:pPr>
              <w:jc w:val="right"/>
              <w:rPr>
                <w:b/>
                <w:sz w:val="24"/>
                <w:szCs w:val="24"/>
              </w:rPr>
            </w:pPr>
            <w:r w:rsidRPr="00B40E4E">
              <w:rPr>
                <w:b/>
                <w:sz w:val="24"/>
                <w:szCs w:val="24"/>
              </w:rPr>
              <w:t xml:space="preserve">Kopā </w:t>
            </w:r>
            <w:proofErr w:type="spellStart"/>
            <w:r w:rsidRPr="00B40E4E">
              <w:rPr>
                <w:b/>
                <w:i/>
                <w:sz w:val="24"/>
                <w:szCs w:val="24"/>
              </w:rPr>
              <w:t>euro</w:t>
            </w:r>
            <w:proofErr w:type="spellEnd"/>
            <w:r w:rsidRPr="00B40E4E">
              <w:rPr>
                <w:b/>
                <w:sz w:val="24"/>
                <w:szCs w:val="24"/>
              </w:rPr>
              <w:t xml:space="preserve"> bez PVN</w:t>
            </w:r>
          </w:p>
        </w:tc>
        <w:tc>
          <w:tcPr>
            <w:tcW w:w="1588" w:type="dxa"/>
          </w:tcPr>
          <w:p w14:paraId="1FAB15D9" w14:textId="77777777" w:rsidR="009B37C4" w:rsidRPr="00B40E4E" w:rsidRDefault="009B37C4" w:rsidP="009B37C4">
            <w:pPr>
              <w:jc w:val="both"/>
              <w:rPr>
                <w:sz w:val="24"/>
                <w:szCs w:val="24"/>
              </w:rPr>
            </w:pPr>
          </w:p>
        </w:tc>
      </w:tr>
      <w:tr w:rsidR="009B37C4" w:rsidRPr="00B40E4E" w14:paraId="2F705D55" w14:textId="77777777" w:rsidTr="009B37C4">
        <w:tc>
          <w:tcPr>
            <w:tcW w:w="7910" w:type="dxa"/>
            <w:gridSpan w:val="5"/>
          </w:tcPr>
          <w:p w14:paraId="0C142A8D" w14:textId="77777777" w:rsidR="009B37C4" w:rsidRPr="00B40E4E" w:rsidRDefault="009B37C4" w:rsidP="009B37C4">
            <w:pPr>
              <w:jc w:val="right"/>
              <w:rPr>
                <w:b/>
                <w:sz w:val="24"/>
                <w:szCs w:val="24"/>
              </w:rPr>
            </w:pPr>
            <w:r w:rsidRPr="00B40E4E">
              <w:rPr>
                <w:b/>
                <w:sz w:val="24"/>
                <w:szCs w:val="24"/>
              </w:rPr>
              <w:t>PVN __%</w:t>
            </w:r>
            <w:r w:rsidRPr="00B40E4E">
              <w:rPr>
                <w:sz w:val="24"/>
                <w:szCs w:val="24"/>
              </w:rPr>
              <w:t>*</w:t>
            </w:r>
          </w:p>
        </w:tc>
        <w:tc>
          <w:tcPr>
            <w:tcW w:w="1588" w:type="dxa"/>
          </w:tcPr>
          <w:p w14:paraId="7CB10DEE" w14:textId="77777777" w:rsidR="009B37C4" w:rsidRPr="00B40E4E" w:rsidRDefault="009B37C4" w:rsidP="009B37C4">
            <w:pPr>
              <w:jc w:val="both"/>
              <w:rPr>
                <w:sz w:val="24"/>
                <w:szCs w:val="24"/>
              </w:rPr>
            </w:pPr>
          </w:p>
        </w:tc>
      </w:tr>
      <w:tr w:rsidR="009B37C4" w:rsidRPr="00B40E4E" w14:paraId="7D13239F" w14:textId="77777777" w:rsidTr="009B37C4">
        <w:tc>
          <w:tcPr>
            <w:tcW w:w="7910" w:type="dxa"/>
            <w:gridSpan w:val="5"/>
          </w:tcPr>
          <w:p w14:paraId="04B95D79" w14:textId="77777777" w:rsidR="009B37C4" w:rsidRPr="00B40E4E" w:rsidRDefault="009B37C4" w:rsidP="009B37C4">
            <w:pPr>
              <w:jc w:val="right"/>
              <w:rPr>
                <w:b/>
                <w:sz w:val="24"/>
                <w:szCs w:val="24"/>
              </w:rPr>
            </w:pPr>
            <w:r w:rsidRPr="00B40E4E">
              <w:rPr>
                <w:b/>
                <w:sz w:val="24"/>
                <w:szCs w:val="24"/>
              </w:rPr>
              <w:t xml:space="preserve">Kopējā Pasūtījuma summa </w:t>
            </w:r>
            <w:proofErr w:type="spellStart"/>
            <w:r w:rsidRPr="00B40E4E">
              <w:rPr>
                <w:b/>
                <w:i/>
                <w:sz w:val="24"/>
                <w:szCs w:val="24"/>
              </w:rPr>
              <w:t>euro</w:t>
            </w:r>
            <w:proofErr w:type="spellEnd"/>
            <w:r w:rsidRPr="00B40E4E">
              <w:rPr>
                <w:b/>
                <w:sz w:val="24"/>
                <w:szCs w:val="24"/>
              </w:rPr>
              <w:t xml:space="preserve"> ar PVN __%</w:t>
            </w:r>
          </w:p>
        </w:tc>
        <w:tc>
          <w:tcPr>
            <w:tcW w:w="1588" w:type="dxa"/>
          </w:tcPr>
          <w:p w14:paraId="5643AB65" w14:textId="77777777" w:rsidR="009B37C4" w:rsidRPr="00B40E4E" w:rsidRDefault="009B37C4" w:rsidP="009B37C4">
            <w:pPr>
              <w:jc w:val="both"/>
              <w:rPr>
                <w:sz w:val="24"/>
                <w:szCs w:val="24"/>
              </w:rPr>
            </w:pPr>
          </w:p>
        </w:tc>
      </w:tr>
    </w:tbl>
    <w:p w14:paraId="624A741C" w14:textId="77777777" w:rsidR="009B37C4" w:rsidRPr="00B40E4E" w:rsidRDefault="009B37C4" w:rsidP="009B37C4">
      <w:pPr>
        <w:spacing w:before="60" w:after="60"/>
        <w:ind w:right="423"/>
        <w:jc w:val="both"/>
        <w:rPr>
          <w:b/>
          <w:i/>
          <w:sz w:val="24"/>
          <w:szCs w:val="24"/>
        </w:rPr>
      </w:pPr>
      <w:r w:rsidRPr="00B40E4E">
        <w:rPr>
          <w:i/>
          <w:sz w:val="24"/>
          <w:szCs w:val="24"/>
        </w:rPr>
        <w:t>*Pievienotās vērtības nodoklis tiek aprēķināts un maksāts saskaņā ar Latvijas Republikā spēkā esošajiem normatīvajiem aktiem.</w:t>
      </w:r>
      <w:r w:rsidRPr="00B40E4E">
        <w:rPr>
          <w:b/>
          <w:i/>
          <w:sz w:val="24"/>
          <w:szCs w:val="24"/>
        </w:rPr>
        <w:t xml:space="preserve"> </w:t>
      </w:r>
    </w:p>
    <w:p w14:paraId="5D553EFF" w14:textId="77777777" w:rsidR="009B37C4" w:rsidRPr="00B40E4E" w:rsidRDefault="009B37C4" w:rsidP="009B37C4">
      <w:pPr>
        <w:ind w:right="423"/>
        <w:jc w:val="both"/>
        <w:rPr>
          <w:i/>
          <w:sz w:val="24"/>
          <w:szCs w:val="24"/>
        </w:rPr>
      </w:pPr>
      <w:r w:rsidRPr="00B40E4E">
        <w:rPr>
          <w:i/>
          <w:sz w:val="24"/>
          <w:szCs w:val="24"/>
        </w:rPr>
        <w:t xml:space="preserve">** Par pasūtījuma izdarīšanas brīdi uzskata dienu, kad Pasūtītājs ir nosūtījis e-pastu uz Vienošanās </w:t>
      </w:r>
      <w:r>
        <w:rPr>
          <w:i/>
          <w:sz w:val="24"/>
          <w:szCs w:val="24"/>
        </w:rPr>
        <w:t>3</w:t>
      </w:r>
      <w:r w:rsidRPr="00B40E4E">
        <w:rPr>
          <w:i/>
          <w:sz w:val="24"/>
          <w:szCs w:val="24"/>
        </w:rPr>
        <w:t>.2. apakšpunktā norādīto piegādātāja e-pasta adresi.</w:t>
      </w:r>
    </w:p>
    <w:p w14:paraId="2A5E9AE6" w14:textId="77777777" w:rsidR="009B37C4" w:rsidRPr="00B40E4E" w:rsidRDefault="009B37C4" w:rsidP="009B37C4">
      <w:pPr>
        <w:ind w:right="423"/>
        <w:rPr>
          <w:sz w:val="24"/>
          <w:szCs w:val="24"/>
        </w:rPr>
      </w:pPr>
    </w:p>
    <w:p w14:paraId="0A69305E" w14:textId="77777777" w:rsidR="009B37C4" w:rsidRPr="00B40E4E" w:rsidRDefault="009B37C4" w:rsidP="009B37C4">
      <w:pPr>
        <w:rPr>
          <w:sz w:val="24"/>
          <w:szCs w:val="24"/>
        </w:rPr>
      </w:pPr>
    </w:p>
    <w:p w14:paraId="00712C37" w14:textId="77777777" w:rsidR="009B37C4" w:rsidRPr="00B40E4E" w:rsidRDefault="009B37C4" w:rsidP="009B37C4">
      <w:pPr>
        <w:rPr>
          <w:sz w:val="24"/>
          <w:szCs w:val="24"/>
        </w:rPr>
      </w:pPr>
    </w:p>
    <w:p w14:paraId="10B9F7F3" w14:textId="77777777" w:rsidR="009B37C4" w:rsidRPr="00B40E4E" w:rsidRDefault="009B37C4" w:rsidP="009B37C4">
      <w:pPr>
        <w:rPr>
          <w:sz w:val="24"/>
          <w:szCs w:val="24"/>
        </w:rPr>
      </w:pPr>
    </w:p>
    <w:p w14:paraId="4969E112" w14:textId="77777777" w:rsidR="009B37C4" w:rsidRPr="00B40E4E" w:rsidRDefault="009B37C4" w:rsidP="009B37C4">
      <w:pPr>
        <w:rPr>
          <w:i/>
          <w:sz w:val="24"/>
          <w:szCs w:val="24"/>
        </w:rPr>
      </w:pPr>
      <w:r w:rsidRPr="00B40E4E">
        <w:rPr>
          <w:i/>
          <w:sz w:val="24"/>
          <w:szCs w:val="24"/>
        </w:rPr>
        <w:t>Pasūtītājs:</w:t>
      </w:r>
    </w:p>
    <w:p w14:paraId="7DEC52EE" w14:textId="77777777" w:rsidR="009B37C4" w:rsidRPr="00B40E4E" w:rsidRDefault="009B37C4" w:rsidP="009B37C4">
      <w:pPr>
        <w:rPr>
          <w:sz w:val="24"/>
          <w:szCs w:val="24"/>
        </w:rPr>
      </w:pPr>
    </w:p>
    <w:p w14:paraId="6E365F75" w14:textId="77777777" w:rsidR="009B37C4" w:rsidRPr="00B40E4E" w:rsidRDefault="009B37C4" w:rsidP="009B37C4">
      <w:pPr>
        <w:rPr>
          <w:sz w:val="24"/>
          <w:szCs w:val="24"/>
        </w:rPr>
      </w:pPr>
      <w:r w:rsidRPr="00B40E4E">
        <w:rPr>
          <w:sz w:val="24"/>
          <w:szCs w:val="24"/>
        </w:rPr>
        <w:t>amats</w:t>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t>/paraksts/</w:t>
      </w:r>
      <w:r w:rsidRPr="00B40E4E">
        <w:rPr>
          <w:sz w:val="24"/>
          <w:szCs w:val="24"/>
        </w:rPr>
        <w:tab/>
      </w:r>
      <w:r w:rsidRPr="00B40E4E">
        <w:rPr>
          <w:sz w:val="24"/>
          <w:szCs w:val="24"/>
        </w:rPr>
        <w:tab/>
      </w:r>
      <w:r w:rsidRPr="00B40E4E">
        <w:rPr>
          <w:sz w:val="24"/>
          <w:szCs w:val="24"/>
        </w:rPr>
        <w:tab/>
      </w:r>
      <w:r w:rsidRPr="00B40E4E">
        <w:rPr>
          <w:sz w:val="24"/>
          <w:szCs w:val="24"/>
        </w:rPr>
        <w:tab/>
        <w:t>vārds, uzvārds</w:t>
      </w:r>
    </w:p>
    <w:p w14:paraId="36F8F408" w14:textId="77777777" w:rsidR="009B37C4" w:rsidRPr="00B40E4E" w:rsidRDefault="009B37C4" w:rsidP="009B37C4">
      <w:pPr>
        <w:rPr>
          <w:sz w:val="24"/>
          <w:szCs w:val="24"/>
        </w:rPr>
      </w:pPr>
    </w:p>
    <w:p w14:paraId="07B6995F" w14:textId="77777777" w:rsidR="009B37C4" w:rsidRPr="00B40E4E" w:rsidRDefault="009B37C4" w:rsidP="009B37C4">
      <w:pPr>
        <w:rPr>
          <w:i/>
          <w:sz w:val="24"/>
          <w:szCs w:val="24"/>
        </w:rPr>
      </w:pPr>
      <w:r w:rsidRPr="00B40E4E">
        <w:rPr>
          <w:i/>
          <w:sz w:val="24"/>
          <w:szCs w:val="24"/>
        </w:rPr>
        <w:t>&lt;Sagatavotāja uzvārds,</w:t>
      </w:r>
    </w:p>
    <w:p w14:paraId="0326896A" w14:textId="77777777" w:rsidR="009B37C4" w:rsidRPr="00B40E4E" w:rsidRDefault="009B37C4" w:rsidP="009B37C4">
      <w:pPr>
        <w:rPr>
          <w:i/>
          <w:sz w:val="24"/>
          <w:szCs w:val="24"/>
        </w:rPr>
      </w:pPr>
      <w:r w:rsidRPr="00B40E4E">
        <w:rPr>
          <w:i/>
          <w:sz w:val="24"/>
          <w:szCs w:val="24"/>
        </w:rPr>
        <w:t>telefona numurs&gt;</w:t>
      </w:r>
    </w:p>
    <w:p w14:paraId="787247F3" w14:textId="77777777" w:rsidR="009B37C4" w:rsidRPr="00B40E4E" w:rsidRDefault="009B37C4" w:rsidP="009B37C4">
      <w:pPr>
        <w:spacing w:after="200" w:line="276" w:lineRule="auto"/>
        <w:rPr>
          <w:b/>
          <w:sz w:val="24"/>
          <w:szCs w:val="24"/>
        </w:rPr>
      </w:pPr>
    </w:p>
    <w:p w14:paraId="533F2812" w14:textId="77777777" w:rsidR="009B37C4" w:rsidRPr="00B40E4E" w:rsidRDefault="009B37C4" w:rsidP="009B37C4">
      <w:pPr>
        <w:shd w:val="clear" w:color="auto" w:fill="FFFFFF"/>
        <w:tabs>
          <w:tab w:val="num" w:pos="990"/>
          <w:tab w:val="left" w:pos="5670"/>
        </w:tabs>
        <w:rPr>
          <w:b/>
          <w:sz w:val="24"/>
          <w:szCs w:val="24"/>
        </w:rPr>
      </w:pPr>
      <w:r w:rsidRPr="00B40E4E">
        <w:rPr>
          <w:b/>
          <w:sz w:val="24"/>
          <w:szCs w:val="24"/>
        </w:rPr>
        <w:t xml:space="preserve"> </w:t>
      </w:r>
    </w:p>
    <w:p w14:paraId="38F10F95" w14:textId="77777777" w:rsidR="009B37C4" w:rsidRDefault="009B37C4" w:rsidP="009B37C4">
      <w:pPr>
        <w:spacing w:after="200" w:line="276" w:lineRule="auto"/>
        <w:rPr>
          <w:sz w:val="24"/>
          <w:szCs w:val="24"/>
        </w:rPr>
        <w:sectPr w:rsidR="009B37C4" w:rsidSect="00EB1B2A">
          <w:pgSz w:w="11906" w:h="16838" w:code="9"/>
          <w:pgMar w:top="1134" w:right="1134" w:bottom="851" w:left="1418" w:header="709" w:footer="709" w:gutter="0"/>
          <w:pgNumType w:start="1"/>
          <w:cols w:space="708"/>
          <w:titlePg/>
          <w:docGrid w:linePitch="360"/>
        </w:sectPr>
      </w:pPr>
    </w:p>
    <w:p w14:paraId="12EFA731" w14:textId="77777777" w:rsidR="009B37C4" w:rsidRPr="004B3622" w:rsidRDefault="009B37C4" w:rsidP="009B37C4">
      <w:pPr>
        <w:spacing w:after="200" w:line="276" w:lineRule="auto"/>
        <w:jc w:val="right"/>
        <w:rPr>
          <w:sz w:val="24"/>
          <w:szCs w:val="24"/>
        </w:rPr>
      </w:pPr>
      <w:r w:rsidRPr="00B40E4E">
        <w:rPr>
          <w:sz w:val="24"/>
          <w:szCs w:val="24"/>
        </w:rPr>
        <w:lastRenderedPageBreak/>
        <w:t xml:space="preserve">Vienošanās </w:t>
      </w:r>
      <w:r>
        <w:rPr>
          <w:sz w:val="24"/>
          <w:szCs w:val="24"/>
        </w:rPr>
        <w:t>4</w:t>
      </w:r>
      <w:r w:rsidRPr="00B40E4E">
        <w:rPr>
          <w:sz w:val="24"/>
          <w:szCs w:val="24"/>
        </w:rPr>
        <w:t xml:space="preserve">.pielikums </w:t>
      </w:r>
    </w:p>
    <w:p w14:paraId="0EEDB109" w14:textId="77777777" w:rsidR="009B37C4" w:rsidRPr="00B40E4E" w:rsidRDefault="009B37C4" w:rsidP="009B37C4">
      <w:pPr>
        <w:shd w:val="clear" w:color="auto" w:fill="FFFFFF"/>
        <w:tabs>
          <w:tab w:val="left" w:pos="5670"/>
        </w:tabs>
        <w:jc w:val="center"/>
        <w:rPr>
          <w:b/>
          <w:sz w:val="24"/>
          <w:szCs w:val="24"/>
        </w:rPr>
      </w:pPr>
      <w:r w:rsidRPr="00B40E4E">
        <w:rPr>
          <w:sz w:val="24"/>
          <w:szCs w:val="24"/>
        </w:rPr>
        <w:t xml:space="preserve">                                                                                             </w:t>
      </w:r>
    </w:p>
    <w:p w14:paraId="4FAD5C84" w14:textId="77777777" w:rsidR="009B37C4" w:rsidRPr="00B40E4E" w:rsidRDefault="009B37C4" w:rsidP="009B37C4">
      <w:pPr>
        <w:spacing w:after="60"/>
        <w:jc w:val="center"/>
        <w:rPr>
          <w:b/>
          <w:sz w:val="24"/>
          <w:szCs w:val="24"/>
        </w:rPr>
      </w:pPr>
      <w:r w:rsidRPr="00B40E4E">
        <w:rPr>
          <w:b/>
          <w:sz w:val="24"/>
          <w:szCs w:val="24"/>
        </w:rPr>
        <w:t>PIEGĀDES LĪGUMS</w:t>
      </w:r>
      <w:r w:rsidRPr="00B40E4E">
        <w:rPr>
          <w:b/>
          <w:sz w:val="24"/>
          <w:szCs w:val="24"/>
        </w:rPr>
        <w:tab/>
      </w:r>
    </w:p>
    <w:p w14:paraId="48C32146" w14:textId="77777777" w:rsidR="009B37C4" w:rsidRPr="00B40E4E" w:rsidRDefault="009B37C4" w:rsidP="009B37C4">
      <w:pPr>
        <w:pStyle w:val="Nosaukums"/>
        <w:spacing w:before="60" w:after="60"/>
        <w:jc w:val="right"/>
        <w:rPr>
          <w:rFonts w:ascii="Times New Roman" w:hAnsi="Times New Roman"/>
          <w:b/>
          <w:sz w:val="24"/>
          <w:szCs w:val="24"/>
        </w:rPr>
      </w:pPr>
      <w:r w:rsidRPr="00B40E4E">
        <w:rPr>
          <w:rFonts w:ascii="Times New Roman" w:hAnsi="Times New Roman"/>
          <w:b/>
          <w:sz w:val="24"/>
          <w:szCs w:val="24"/>
        </w:rPr>
        <w:t>PROJEKTS</w:t>
      </w:r>
    </w:p>
    <w:p w14:paraId="00E054CC" w14:textId="77777777" w:rsidR="009B37C4" w:rsidRPr="002952D7" w:rsidRDefault="009B37C4" w:rsidP="009B37C4">
      <w:pPr>
        <w:spacing w:after="60"/>
        <w:jc w:val="right"/>
        <w:rPr>
          <w:i/>
          <w:iCs/>
          <w:sz w:val="24"/>
          <w:szCs w:val="24"/>
          <w:shd w:val="clear" w:color="auto" w:fill="FFFFFF"/>
        </w:rPr>
      </w:pPr>
      <w:r w:rsidRPr="002952D7">
        <w:rPr>
          <w:sz w:val="24"/>
          <w:szCs w:val="24"/>
        </w:rPr>
        <w:t xml:space="preserve">Rīgā, </w:t>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i/>
          <w:iCs/>
          <w:sz w:val="24"/>
          <w:szCs w:val="24"/>
          <w:shd w:val="clear" w:color="auto" w:fill="FFFFFF"/>
        </w:rPr>
        <w:t>Līguma parakstīšanas datums ir pēdējā pievienotā</w:t>
      </w:r>
      <w:r w:rsidRPr="002952D7">
        <w:rPr>
          <w:i/>
          <w:iCs/>
          <w:sz w:val="24"/>
          <w:szCs w:val="24"/>
          <w:shd w:val="clear" w:color="auto" w:fill="FFFFFF"/>
        </w:rPr>
        <w:tab/>
      </w:r>
      <w:r w:rsidRPr="002952D7">
        <w:rPr>
          <w:i/>
          <w:iCs/>
          <w:sz w:val="24"/>
          <w:szCs w:val="24"/>
          <w:shd w:val="clear" w:color="auto" w:fill="FFFFFF"/>
        </w:rPr>
        <w:tab/>
      </w:r>
      <w:r w:rsidRPr="002952D7">
        <w:rPr>
          <w:i/>
          <w:iCs/>
          <w:sz w:val="24"/>
          <w:szCs w:val="24"/>
          <w:shd w:val="clear" w:color="auto" w:fill="FFFFFF"/>
        </w:rPr>
        <w:tab/>
        <w:t xml:space="preserve">                              droša elektroniskā paraksta un tā laika zīmoga datums</w:t>
      </w:r>
    </w:p>
    <w:p w14:paraId="3921CBD5" w14:textId="77777777" w:rsidR="009B37C4" w:rsidRPr="00B40E4E" w:rsidRDefault="009B37C4" w:rsidP="009B37C4">
      <w:pPr>
        <w:spacing w:after="60"/>
        <w:rPr>
          <w:sz w:val="24"/>
          <w:szCs w:val="24"/>
        </w:rPr>
      </w:pPr>
    </w:p>
    <w:p w14:paraId="60958D49" w14:textId="77777777" w:rsidR="009B37C4" w:rsidRPr="00B40E4E" w:rsidRDefault="009B37C4" w:rsidP="009B37C4">
      <w:pPr>
        <w:spacing w:before="60" w:after="60"/>
        <w:ind w:firstLine="720"/>
        <w:jc w:val="both"/>
        <w:rPr>
          <w:sz w:val="24"/>
          <w:szCs w:val="24"/>
        </w:rPr>
      </w:pPr>
      <w:r w:rsidRPr="00B40E4E">
        <w:rPr>
          <w:b/>
          <w:sz w:val="24"/>
          <w:szCs w:val="24"/>
        </w:rPr>
        <w:t>Valsts ugunsdzēsības un glābšanas dienests</w:t>
      </w:r>
      <w:r w:rsidRPr="00B40E4E">
        <w:rPr>
          <w:sz w:val="24"/>
          <w:szCs w:val="24"/>
        </w:rPr>
        <w:t xml:space="preserve">, </w:t>
      </w:r>
      <w:r>
        <w:rPr>
          <w:sz w:val="24"/>
          <w:szCs w:val="24"/>
        </w:rPr>
        <w:t>reģistrācijas numurs __ (</w:t>
      </w:r>
      <w:r w:rsidRPr="00B40E4E">
        <w:rPr>
          <w:sz w:val="24"/>
          <w:szCs w:val="24"/>
        </w:rPr>
        <w:t xml:space="preserve">turpmāk – </w:t>
      </w:r>
      <w:r w:rsidRPr="00B40E4E">
        <w:rPr>
          <w:b/>
          <w:sz w:val="24"/>
          <w:szCs w:val="24"/>
        </w:rPr>
        <w:t>Pasūtītājs</w:t>
      </w:r>
      <w:r w:rsidRPr="004B3622">
        <w:rPr>
          <w:bCs/>
          <w:sz w:val="24"/>
          <w:szCs w:val="24"/>
        </w:rPr>
        <w:t>)</w:t>
      </w:r>
      <w:r>
        <w:rPr>
          <w:sz w:val="24"/>
          <w:szCs w:val="24"/>
        </w:rPr>
        <w:t xml:space="preserve">, </w:t>
      </w:r>
      <w:r w:rsidRPr="00B40E4E">
        <w:rPr>
          <w:sz w:val="24"/>
          <w:szCs w:val="24"/>
        </w:rPr>
        <w:t>tā &lt;</w:t>
      </w:r>
      <w:proofErr w:type="spellStart"/>
      <w:r w:rsidRPr="00B40E4E">
        <w:rPr>
          <w:i/>
          <w:sz w:val="24"/>
          <w:szCs w:val="24"/>
        </w:rPr>
        <w:t>paraksttiesīgā</w:t>
      </w:r>
      <w:proofErr w:type="spellEnd"/>
      <w:r w:rsidRPr="00B40E4E">
        <w:rPr>
          <w:i/>
          <w:sz w:val="24"/>
          <w:szCs w:val="24"/>
        </w:rPr>
        <w:t xml:space="preserve"> persona&gt;</w:t>
      </w:r>
      <w:r w:rsidRPr="00B40E4E">
        <w:rPr>
          <w:sz w:val="24"/>
          <w:szCs w:val="24"/>
        </w:rPr>
        <w:t xml:space="preserve">, kurš rīkojas uz </w:t>
      </w:r>
      <w:r w:rsidRPr="00B40E4E">
        <w:rPr>
          <w:i/>
          <w:sz w:val="24"/>
          <w:szCs w:val="24"/>
        </w:rPr>
        <w:t>&lt;pilnvarojošā dokumenta nosaukums&gt;</w:t>
      </w:r>
      <w:r w:rsidRPr="00B40E4E">
        <w:rPr>
          <w:sz w:val="24"/>
          <w:szCs w:val="24"/>
        </w:rPr>
        <w:t xml:space="preserve"> pamata, no vienas puses,</w:t>
      </w:r>
      <w:r w:rsidRPr="00B40E4E">
        <w:t xml:space="preserve"> </w:t>
      </w:r>
      <w:r w:rsidRPr="00B40E4E">
        <w:rPr>
          <w:sz w:val="24"/>
          <w:szCs w:val="24"/>
        </w:rPr>
        <w:t>un</w:t>
      </w:r>
    </w:p>
    <w:p w14:paraId="645A05D4" w14:textId="77777777" w:rsidR="009B37C4" w:rsidRPr="00B40E4E" w:rsidRDefault="009B37C4" w:rsidP="009B37C4">
      <w:pPr>
        <w:tabs>
          <w:tab w:val="left" w:pos="4253"/>
        </w:tabs>
        <w:ind w:firstLine="720"/>
        <w:jc w:val="both"/>
        <w:rPr>
          <w:sz w:val="24"/>
          <w:szCs w:val="24"/>
        </w:rPr>
      </w:pPr>
      <w:r w:rsidRPr="00B40E4E">
        <w:rPr>
          <w:bCs/>
          <w:i/>
          <w:sz w:val="24"/>
          <w:szCs w:val="24"/>
        </w:rPr>
        <w:t>&lt;uzvarētāja nosaukums&gt;</w:t>
      </w:r>
      <w:r w:rsidRPr="00B40E4E">
        <w:rPr>
          <w:sz w:val="24"/>
          <w:szCs w:val="24"/>
        </w:rPr>
        <w:t xml:space="preserve">, </w:t>
      </w:r>
      <w:r>
        <w:rPr>
          <w:sz w:val="24"/>
          <w:szCs w:val="24"/>
        </w:rPr>
        <w:t>reģistrācijas numurs __ (</w:t>
      </w:r>
      <w:r w:rsidRPr="00B40E4E">
        <w:rPr>
          <w:sz w:val="24"/>
          <w:szCs w:val="24"/>
        </w:rPr>
        <w:t xml:space="preserve">turpmāk – </w:t>
      </w:r>
      <w:r>
        <w:rPr>
          <w:b/>
          <w:sz w:val="24"/>
          <w:szCs w:val="24"/>
        </w:rPr>
        <w:t>Piegādātājs</w:t>
      </w:r>
      <w:r w:rsidRPr="004B3622">
        <w:rPr>
          <w:bCs/>
          <w:sz w:val="24"/>
          <w:szCs w:val="24"/>
        </w:rPr>
        <w:t>)</w:t>
      </w:r>
      <w:r>
        <w:rPr>
          <w:sz w:val="24"/>
          <w:szCs w:val="24"/>
        </w:rPr>
        <w:t xml:space="preserve">, </w:t>
      </w:r>
      <w:r w:rsidRPr="00B40E4E">
        <w:rPr>
          <w:sz w:val="24"/>
          <w:szCs w:val="24"/>
        </w:rPr>
        <w:t xml:space="preserve">tās </w:t>
      </w:r>
      <w:r w:rsidRPr="00B40E4E">
        <w:rPr>
          <w:i/>
          <w:sz w:val="24"/>
          <w:szCs w:val="24"/>
        </w:rPr>
        <w:t xml:space="preserve">&lt;amats, vārds, uzvārds&gt; </w:t>
      </w:r>
      <w:r w:rsidRPr="00B40E4E">
        <w:rPr>
          <w:sz w:val="24"/>
          <w:szCs w:val="24"/>
        </w:rPr>
        <w:t xml:space="preserve">personā, </w:t>
      </w:r>
      <w:r w:rsidRPr="00B40E4E">
        <w:rPr>
          <w:i/>
          <w:sz w:val="24"/>
          <w:szCs w:val="24"/>
        </w:rPr>
        <w:t>kurš/kura</w:t>
      </w:r>
      <w:r w:rsidRPr="00B40E4E">
        <w:rPr>
          <w:sz w:val="24"/>
          <w:szCs w:val="24"/>
        </w:rPr>
        <w:t xml:space="preserve"> rīkojas saskaņā ar </w:t>
      </w:r>
      <w:r w:rsidRPr="00B40E4E">
        <w:rPr>
          <w:i/>
          <w:sz w:val="24"/>
          <w:szCs w:val="24"/>
        </w:rPr>
        <w:t>&lt;pilnvarojoša dokumenta nosaukums&gt;</w:t>
      </w:r>
      <w:r w:rsidRPr="00B40E4E">
        <w:rPr>
          <w:sz w:val="24"/>
          <w:szCs w:val="24"/>
        </w:rPr>
        <w:t xml:space="preserve">, no otras puses, turpmāk kopā saukti </w:t>
      </w:r>
      <w:r w:rsidRPr="00B40E4E">
        <w:rPr>
          <w:b/>
          <w:sz w:val="24"/>
          <w:szCs w:val="24"/>
        </w:rPr>
        <w:t>Puses</w:t>
      </w:r>
      <w:r w:rsidRPr="00B40E4E">
        <w:rPr>
          <w:sz w:val="24"/>
          <w:szCs w:val="24"/>
        </w:rPr>
        <w:t xml:space="preserve">, </w:t>
      </w:r>
    </w:p>
    <w:p w14:paraId="6C9E8DD3" w14:textId="03DE4862" w:rsidR="009B37C4" w:rsidRPr="00B40E4E" w:rsidRDefault="009B37C4" w:rsidP="009B37C4">
      <w:pPr>
        <w:tabs>
          <w:tab w:val="left" w:pos="4253"/>
        </w:tabs>
        <w:ind w:firstLine="720"/>
        <w:jc w:val="both"/>
        <w:rPr>
          <w:sz w:val="24"/>
          <w:szCs w:val="24"/>
        </w:rPr>
      </w:pPr>
      <w:r w:rsidRPr="00B40E4E">
        <w:rPr>
          <w:sz w:val="24"/>
          <w:szCs w:val="24"/>
        </w:rPr>
        <w:t xml:space="preserve">noslēdz šo piegādes līgumu, turpmāk – </w:t>
      </w:r>
      <w:r w:rsidRPr="00B40E4E">
        <w:rPr>
          <w:b/>
          <w:sz w:val="24"/>
          <w:szCs w:val="24"/>
        </w:rPr>
        <w:t>Līgums</w:t>
      </w:r>
      <w:r w:rsidRPr="00B40E4E">
        <w:rPr>
          <w:sz w:val="24"/>
          <w:szCs w:val="24"/>
        </w:rPr>
        <w:t xml:space="preserve">, </w:t>
      </w:r>
      <w:r w:rsidRPr="00B40E4E">
        <w:rPr>
          <w:bCs/>
          <w:sz w:val="24"/>
          <w:szCs w:val="24"/>
        </w:rPr>
        <w:t xml:space="preserve">pamatojoties uz </w:t>
      </w:r>
      <w:r w:rsidRPr="00B40E4E">
        <w:rPr>
          <w:sz w:val="24"/>
          <w:szCs w:val="24"/>
        </w:rPr>
        <w:t>atklāta konkursa “</w:t>
      </w:r>
      <w:r w:rsidR="00390D62" w:rsidRPr="00E07C4D">
        <w:rPr>
          <w:noProof/>
          <w:sz w:val="24"/>
          <w:szCs w:val="24"/>
        </w:rPr>
        <w:t>Ugunsdzēsēju glābēju individuālo aizsardzības un speciālo līdzekļu piegāde (uz diviem gadiem)</w:t>
      </w:r>
      <w:r w:rsidRPr="00B40E4E">
        <w:rPr>
          <w:sz w:val="24"/>
          <w:szCs w:val="24"/>
        </w:rPr>
        <w:t>” (iepirkuma identifikācijas numurs IeM VUGD 202</w:t>
      </w:r>
      <w:r w:rsidR="00390D62">
        <w:rPr>
          <w:sz w:val="24"/>
          <w:szCs w:val="24"/>
        </w:rPr>
        <w:t>6</w:t>
      </w:r>
      <w:r w:rsidRPr="00B40E4E">
        <w:rPr>
          <w:sz w:val="24"/>
          <w:szCs w:val="24"/>
        </w:rPr>
        <w:t>/</w:t>
      </w:r>
      <w:r w:rsidR="00390D62">
        <w:rPr>
          <w:sz w:val="24"/>
          <w:szCs w:val="24"/>
        </w:rPr>
        <w:t>36</w:t>
      </w:r>
      <w:r w:rsidRPr="00B40E4E">
        <w:rPr>
          <w:sz w:val="24"/>
          <w:szCs w:val="24"/>
        </w:rPr>
        <w:t xml:space="preserve">) (turpmāk – </w:t>
      </w:r>
      <w:r w:rsidRPr="004B3622">
        <w:rPr>
          <w:b/>
          <w:bCs/>
          <w:sz w:val="24"/>
          <w:szCs w:val="24"/>
        </w:rPr>
        <w:t>Konkurss</w:t>
      </w:r>
      <w:r w:rsidRPr="00B40E4E">
        <w:rPr>
          <w:sz w:val="24"/>
          <w:szCs w:val="24"/>
        </w:rPr>
        <w:t xml:space="preserve">) rezultātiem un pamatojoties uz 202____.gada </w:t>
      </w:r>
      <w:r w:rsidRPr="00B40E4E">
        <w:rPr>
          <w:i/>
          <w:sz w:val="24"/>
          <w:szCs w:val="24"/>
        </w:rPr>
        <w:t>&lt;Vienošanās noslēgšanas datums&gt;</w:t>
      </w:r>
      <w:r w:rsidRPr="00B40E4E">
        <w:rPr>
          <w:sz w:val="24"/>
          <w:szCs w:val="24"/>
        </w:rPr>
        <w:t xml:space="preserve"> starp </w:t>
      </w:r>
      <w:r>
        <w:rPr>
          <w:sz w:val="24"/>
          <w:szCs w:val="24"/>
        </w:rPr>
        <w:t>Pasūtītāju un Piegādātāju</w:t>
      </w:r>
      <w:r w:rsidRPr="00B40E4E">
        <w:rPr>
          <w:sz w:val="24"/>
          <w:szCs w:val="24"/>
        </w:rPr>
        <w:t xml:space="preserve"> noslēgto vispārīgo vienošanos Nr.&lt;</w:t>
      </w:r>
      <w:r w:rsidRPr="00B40E4E">
        <w:rPr>
          <w:i/>
          <w:sz w:val="24"/>
          <w:szCs w:val="24"/>
        </w:rPr>
        <w:t>Vienošanās reģistrācijas numurs</w:t>
      </w:r>
      <w:r w:rsidRPr="00B40E4E">
        <w:rPr>
          <w:sz w:val="24"/>
          <w:szCs w:val="24"/>
        </w:rPr>
        <w:t>&gt;</w:t>
      </w:r>
      <w:r w:rsidRPr="006A6820">
        <w:rPr>
          <w:bCs/>
          <w:iCs/>
          <w:sz w:val="24"/>
        </w:rPr>
        <w:t>,</w:t>
      </w:r>
      <w:r>
        <w:rPr>
          <w:bCs/>
          <w:i/>
          <w:sz w:val="24"/>
        </w:rPr>
        <w:t xml:space="preserve"> </w:t>
      </w:r>
      <w:r w:rsidRPr="00B40E4E">
        <w:rPr>
          <w:sz w:val="24"/>
          <w:szCs w:val="24"/>
        </w:rPr>
        <w:t>par turpmāk minēto:</w:t>
      </w:r>
    </w:p>
    <w:p w14:paraId="19B3C281" w14:textId="77777777" w:rsidR="009B37C4" w:rsidRPr="00B40E4E" w:rsidRDefault="009B37C4" w:rsidP="009B37C4">
      <w:pPr>
        <w:pStyle w:val="Sarakstarindkopa"/>
        <w:numPr>
          <w:ilvl w:val="0"/>
          <w:numId w:val="10"/>
        </w:numPr>
        <w:spacing w:before="120" w:after="0"/>
        <w:ind w:left="714" w:hanging="357"/>
        <w:jc w:val="center"/>
        <w:rPr>
          <w:b/>
          <w:bCs/>
          <w:sz w:val="24"/>
          <w:szCs w:val="24"/>
        </w:rPr>
      </w:pPr>
      <w:r w:rsidRPr="00B40E4E">
        <w:rPr>
          <w:rFonts w:ascii="Times New Roman" w:hAnsi="Times New Roman"/>
          <w:b/>
          <w:bCs/>
          <w:sz w:val="24"/>
          <w:szCs w:val="24"/>
        </w:rPr>
        <w:t xml:space="preserve"> LĪGUMA PRIEKŠMETS</w:t>
      </w:r>
    </w:p>
    <w:p w14:paraId="2039833E" w14:textId="77777777" w:rsidR="009B37C4" w:rsidRPr="00B40E4E" w:rsidRDefault="009B37C4" w:rsidP="009B37C4">
      <w:pPr>
        <w:numPr>
          <w:ilvl w:val="1"/>
          <w:numId w:val="10"/>
        </w:numPr>
        <w:tabs>
          <w:tab w:val="left" w:pos="630"/>
          <w:tab w:val="left" w:pos="720"/>
        </w:tabs>
        <w:spacing w:after="80"/>
        <w:ind w:left="630" w:hanging="630"/>
        <w:jc w:val="both"/>
        <w:rPr>
          <w:b/>
          <w:bCs/>
          <w:sz w:val="24"/>
          <w:szCs w:val="24"/>
        </w:rPr>
      </w:pPr>
      <w:r w:rsidRPr="00B40E4E">
        <w:rPr>
          <w:sz w:val="24"/>
          <w:szCs w:val="24"/>
        </w:rPr>
        <w:t xml:space="preserve">Piegādātājs piegādā Pasūtītājam </w:t>
      </w:r>
      <w:r w:rsidRPr="00B40E4E">
        <w:rPr>
          <w:i/>
          <w:sz w:val="24"/>
          <w:szCs w:val="24"/>
        </w:rPr>
        <w:t>&lt;skaits&gt;</w:t>
      </w:r>
      <w:r w:rsidRPr="00B40E4E">
        <w:rPr>
          <w:sz w:val="24"/>
          <w:szCs w:val="24"/>
        </w:rPr>
        <w:t xml:space="preserve"> </w:t>
      </w:r>
      <w:r w:rsidRPr="00B40E4E">
        <w:rPr>
          <w:i/>
          <w:sz w:val="24"/>
          <w:szCs w:val="24"/>
        </w:rPr>
        <w:t>&lt;iepirkuma priekšmeta nosaukums atbilstoši konkursa rezultātiem&gt;</w:t>
      </w:r>
      <w:r w:rsidRPr="00B40E4E">
        <w:rPr>
          <w:sz w:val="24"/>
          <w:szCs w:val="24"/>
        </w:rPr>
        <w:t>, turpmāk</w:t>
      </w:r>
      <w:r w:rsidRPr="00B40E4E">
        <w:rPr>
          <w:b/>
          <w:sz w:val="24"/>
          <w:szCs w:val="24"/>
        </w:rPr>
        <w:t xml:space="preserve"> – Prece</w:t>
      </w:r>
      <w:r w:rsidRPr="004B3622">
        <w:rPr>
          <w:bCs/>
          <w:sz w:val="24"/>
          <w:szCs w:val="24"/>
        </w:rPr>
        <w:t>,</w:t>
      </w:r>
      <w:r w:rsidRPr="00B40E4E">
        <w:rPr>
          <w:sz w:val="24"/>
          <w:szCs w:val="24"/>
        </w:rPr>
        <w:t xml:space="preserve"> turpmāk kopā – Preces vai katra atsevišķi - Prece, atsevišķās partijās (turpmāk - Pasūtījums) atbilstoši Līguma tehniskajai specifikācijai un tehniskajam piedāvājumam (1.pielikums) un par </w:t>
      </w:r>
      <w:r>
        <w:rPr>
          <w:sz w:val="24"/>
          <w:szCs w:val="24"/>
        </w:rPr>
        <w:t>finanšu piedāvājumā</w:t>
      </w:r>
      <w:r w:rsidRPr="00B40E4E">
        <w:rPr>
          <w:sz w:val="24"/>
          <w:szCs w:val="24"/>
        </w:rPr>
        <w:t xml:space="preserve"> (2.pielikums) norādītajām cenām.</w:t>
      </w:r>
    </w:p>
    <w:p w14:paraId="596C93B9" w14:textId="77777777" w:rsidR="009B37C4" w:rsidRPr="00B40E4E" w:rsidRDefault="009B37C4" w:rsidP="009B37C4">
      <w:pPr>
        <w:numPr>
          <w:ilvl w:val="1"/>
          <w:numId w:val="10"/>
        </w:numPr>
        <w:tabs>
          <w:tab w:val="left" w:pos="630"/>
          <w:tab w:val="left" w:pos="720"/>
        </w:tabs>
        <w:spacing w:after="80"/>
        <w:ind w:left="630" w:hanging="630"/>
        <w:jc w:val="both"/>
        <w:rPr>
          <w:b/>
          <w:bCs/>
          <w:sz w:val="24"/>
          <w:szCs w:val="24"/>
        </w:rPr>
      </w:pPr>
      <w:r w:rsidRPr="00B40E4E">
        <w:rPr>
          <w:sz w:val="24"/>
          <w:szCs w:val="24"/>
        </w:rPr>
        <w:t>Līgums stājas spēkā no tā parakstīšanas brīža un ir spēkā līdz saistību pilnīgai izpildei.</w:t>
      </w:r>
    </w:p>
    <w:p w14:paraId="356C14DF" w14:textId="77777777" w:rsidR="009B37C4" w:rsidRPr="00B40E4E" w:rsidRDefault="009B37C4" w:rsidP="009B37C4">
      <w:pPr>
        <w:tabs>
          <w:tab w:val="left" w:pos="630"/>
          <w:tab w:val="left" w:pos="720"/>
        </w:tabs>
        <w:spacing w:after="80"/>
        <w:ind w:left="630"/>
        <w:jc w:val="both"/>
        <w:rPr>
          <w:b/>
          <w:bCs/>
          <w:sz w:val="24"/>
          <w:szCs w:val="24"/>
        </w:rPr>
      </w:pPr>
    </w:p>
    <w:p w14:paraId="0E6981BC" w14:textId="77777777" w:rsidR="009B37C4" w:rsidRPr="00B40E4E" w:rsidRDefault="009B37C4" w:rsidP="009B37C4">
      <w:pPr>
        <w:pStyle w:val="Sarakstarindkopa"/>
        <w:numPr>
          <w:ilvl w:val="0"/>
          <w:numId w:val="10"/>
        </w:numPr>
        <w:spacing w:before="120"/>
        <w:jc w:val="center"/>
        <w:rPr>
          <w:b/>
          <w:sz w:val="24"/>
          <w:szCs w:val="24"/>
        </w:rPr>
      </w:pPr>
      <w:r w:rsidRPr="00B40E4E">
        <w:rPr>
          <w:rFonts w:ascii="Times New Roman" w:hAnsi="Times New Roman"/>
          <w:b/>
          <w:sz w:val="24"/>
          <w:szCs w:val="24"/>
        </w:rPr>
        <w:t>LĪGUMA KOPĒJĀ SUMMA UN NORĒĶINU KĀRTĪBA</w:t>
      </w:r>
    </w:p>
    <w:p w14:paraId="00A2D128" w14:textId="77777777" w:rsidR="009B37C4" w:rsidRPr="00B40E4E" w:rsidRDefault="009B37C4" w:rsidP="009B37C4">
      <w:pPr>
        <w:pStyle w:val="Sarakstarindkopa"/>
        <w:numPr>
          <w:ilvl w:val="0"/>
          <w:numId w:val="14"/>
        </w:numPr>
        <w:tabs>
          <w:tab w:val="clear" w:pos="1778"/>
          <w:tab w:val="left" w:pos="630"/>
          <w:tab w:val="num" w:pos="1353"/>
        </w:tabs>
        <w:spacing w:after="80"/>
        <w:ind w:left="1353"/>
        <w:jc w:val="both"/>
        <w:rPr>
          <w:rFonts w:ascii="Times New Roman" w:hAnsi="Times New Roman"/>
          <w:vanish/>
          <w:sz w:val="24"/>
          <w:szCs w:val="24"/>
        </w:rPr>
      </w:pPr>
    </w:p>
    <w:p w14:paraId="013EA66E" w14:textId="77777777" w:rsidR="009B37C4" w:rsidRPr="00B40E4E" w:rsidRDefault="009B37C4" w:rsidP="009B37C4">
      <w:pPr>
        <w:pStyle w:val="Sarakstarindkopa"/>
        <w:numPr>
          <w:ilvl w:val="0"/>
          <w:numId w:val="14"/>
        </w:numPr>
        <w:tabs>
          <w:tab w:val="clear" w:pos="1778"/>
          <w:tab w:val="left" w:pos="630"/>
          <w:tab w:val="num" w:pos="1353"/>
        </w:tabs>
        <w:spacing w:after="80"/>
        <w:ind w:left="1353"/>
        <w:jc w:val="both"/>
        <w:rPr>
          <w:rFonts w:ascii="Times New Roman" w:hAnsi="Times New Roman"/>
          <w:vanish/>
          <w:sz w:val="24"/>
          <w:szCs w:val="24"/>
        </w:rPr>
      </w:pPr>
    </w:p>
    <w:p w14:paraId="5B837498" w14:textId="77777777" w:rsidR="009B37C4" w:rsidRPr="00B40E4E" w:rsidRDefault="009B37C4" w:rsidP="009B37C4">
      <w:pPr>
        <w:pStyle w:val="Sarakstarindkopa"/>
        <w:numPr>
          <w:ilvl w:val="1"/>
          <w:numId w:val="14"/>
        </w:numPr>
        <w:tabs>
          <w:tab w:val="left" w:pos="567"/>
        </w:tabs>
        <w:spacing w:after="80"/>
        <w:ind w:left="567" w:hanging="567"/>
        <w:jc w:val="both"/>
        <w:rPr>
          <w:b/>
          <w:sz w:val="24"/>
          <w:szCs w:val="24"/>
        </w:rPr>
      </w:pPr>
      <w:r w:rsidRPr="00B40E4E">
        <w:rPr>
          <w:rFonts w:ascii="Times New Roman" w:hAnsi="Times New Roman"/>
          <w:sz w:val="24"/>
          <w:szCs w:val="24"/>
        </w:rPr>
        <w:t>Līguma kopējā summa ir EUR &lt;</w:t>
      </w:r>
      <w:r w:rsidRPr="00B40E4E">
        <w:rPr>
          <w:rFonts w:ascii="Times New Roman" w:hAnsi="Times New Roman"/>
          <w:i/>
          <w:sz w:val="24"/>
          <w:szCs w:val="24"/>
        </w:rPr>
        <w:t>summa cipariem&gt; (summa vārdiem)</w:t>
      </w:r>
      <w:r w:rsidRPr="00B40E4E">
        <w:rPr>
          <w:rFonts w:ascii="Times New Roman" w:hAnsi="Times New Roman"/>
          <w:sz w:val="24"/>
          <w:szCs w:val="24"/>
        </w:rPr>
        <w:t xml:space="preserve"> bez pievienotās vērtībās nodokļa</w:t>
      </w:r>
      <w:r>
        <w:rPr>
          <w:rFonts w:ascii="Times New Roman" w:hAnsi="Times New Roman"/>
          <w:sz w:val="24"/>
          <w:szCs w:val="24"/>
        </w:rPr>
        <w:t xml:space="preserve"> (</w:t>
      </w:r>
      <w:r w:rsidRPr="00B40E4E">
        <w:rPr>
          <w:rFonts w:ascii="Times New Roman" w:hAnsi="Times New Roman"/>
          <w:sz w:val="24"/>
          <w:szCs w:val="24"/>
        </w:rPr>
        <w:t xml:space="preserve">turpmāk – </w:t>
      </w:r>
      <w:r w:rsidRPr="00B40E4E">
        <w:rPr>
          <w:rFonts w:ascii="Times New Roman" w:hAnsi="Times New Roman"/>
          <w:b/>
          <w:sz w:val="24"/>
          <w:szCs w:val="24"/>
        </w:rPr>
        <w:t>PVN</w:t>
      </w:r>
      <w:r w:rsidRPr="004B3622">
        <w:rPr>
          <w:rFonts w:ascii="Times New Roman" w:hAnsi="Times New Roman"/>
          <w:bCs/>
          <w:sz w:val="24"/>
          <w:szCs w:val="24"/>
        </w:rPr>
        <w:t>)</w:t>
      </w:r>
      <w:r>
        <w:rPr>
          <w:rFonts w:ascii="Times New Roman" w:hAnsi="Times New Roman"/>
          <w:bCs/>
          <w:sz w:val="24"/>
          <w:szCs w:val="24"/>
        </w:rPr>
        <w:t>.</w:t>
      </w:r>
      <w:r w:rsidRPr="00B40E4E">
        <w:rPr>
          <w:rFonts w:ascii="Times New Roman" w:hAnsi="Times New Roman"/>
          <w:sz w:val="24"/>
          <w:szCs w:val="24"/>
        </w:rPr>
        <w:t xml:space="preserve"> </w:t>
      </w:r>
      <w:r w:rsidRPr="00B40E4E">
        <w:rPr>
          <w:rFonts w:ascii="Times New Roman" w:hAnsi="Times New Roman"/>
          <w:spacing w:val="-2"/>
          <w:sz w:val="24"/>
          <w:szCs w:val="24"/>
        </w:rPr>
        <w:t xml:space="preserve">PVN likme </w:t>
      </w:r>
      <w:r w:rsidRPr="00B40E4E">
        <w:rPr>
          <w:rFonts w:ascii="Times New Roman" w:hAnsi="Times New Roman"/>
          <w:sz w:val="24"/>
          <w:szCs w:val="24"/>
        </w:rPr>
        <w:t>tiek piemērota saskaņā ar</w:t>
      </w:r>
      <w:r w:rsidRPr="00B40E4E">
        <w:rPr>
          <w:sz w:val="24"/>
          <w:szCs w:val="24"/>
        </w:rPr>
        <w:t xml:space="preserve"> </w:t>
      </w:r>
      <w:r w:rsidRPr="00B40E4E">
        <w:rPr>
          <w:rFonts w:ascii="Times New Roman" w:hAnsi="Times New Roman"/>
          <w:sz w:val="24"/>
          <w:szCs w:val="24"/>
        </w:rPr>
        <w:t>spēkā esošo Latvijas Republikas normatīvajos aktos noteikto kārtību un apmēru.</w:t>
      </w:r>
    </w:p>
    <w:p w14:paraId="5D1CDE1E" w14:textId="77777777" w:rsidR="009B37C4" w:rsidRPr="00B40E4E" w:rsidRDefault="009B37C4" w:rsidP="009B37C4">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Līguma 2.1. apakšpunktā minētā maksa ietver visus valsts nodokļus un nodevas, kā arī visas izmaksas, kas saistītas ar Līguma izpildi.</w:t>
      </w:r>
    </w:p>
    <w:p w14:paraId="37820FE6" w14:textId="77777777" w:rsidR="009B37C4" w:rsidRPr="00B40E4E" w:rsidRDefault="009B37C4" w:rsidP="009B37C4">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Pasūtītājs Līguma 2.1. apakšpunktā noteiktās Līguma kopējās summas apmaksu veic šādā kārtībā:</w:t>
      </w:r>
    </w:p>
    <w:p w14:paraId="13A8ACB8" w14:textId="77777777" w:rsidR="009B37C4" w:rsidRPr="007367E1" w:rsidRDefault="009B37C4" w:rsidP="009B37C4">
      <w:pPr>
        <w:pStyle w:val="Sarakstarindkopa"/>
        <w:numPr>
          <w:ilvl w:val="2"/>
          <w:numId w:val="14"/>
        </w:numPr>
        <w:tabs>
          <w:tab w:val="left" w:pos="567"/>
        </w:tabs>
        <w:spacing w:after="80" w:line="240" w:lineRule="auto"/>
        <w:ind w:left="810" w:hanging="810"/>
        <w:jc w:val="both"/>
        <w:rPr>
          <w:rFonts w:ascii="Times New Roman" w:hAnsi="Times New Roman"/>
          <w:sz w:val="24"/>
          <w:szCs w:val="24"/>
        </w:rPr>
      </w:pPr>
      <w:r w:rsidRPr="00B40E4E">
        <w:rPr>
          <w:rFonts w:ascii="Times New Roman" w:hAnsi="Times New Roman"/>
          <w:sz w:val="24"/>
          <w:szCs w:val="24"/>
        </w:rPr>
        <w:t xml:space="preserve">    </w:t>
      </w:r>
      <w:r w:rsidRPr="007367E1">
        <w:rPr>
          <w:rFonts w:ascii="Times New Roman" w:hAnsi="Times New Roman"/>
          <w:sz w:val="24"/>
          <w:szCs w:val="24"/>
        </w:rPr>
        <w:t>avansa maksājums (</w:t>
      </w:r>
      <w:r w:rsidRPr="007367E1">
        <w:rPr>
          <w:rFonts w:ascii="Times New Roman" w:hAnsi="Times New Roman"/>
          <w:i/>
          <w:sz w:val="24"/>
          <w:szCs w:val="24"/>
        </w:rPr>
        <w:t>avansa apmērs</w:t>
      </w:r>
      <w:r w:rsidRPr="007367E1">
        <w:rPr>
          <w:rFonts w:ascii="Times New Roman" w:hAnsi="Times New Roman"/>
          <w:sz w:val="24"/>
          <w:szCs w:val="24"/>
        </w:rPr>
        <w:t xml:space="preserve"> </w:t>
      </w:r>
      <w:r w:rsidRPr="007367E1">
        <w:rPr>
          <w:rFonts w:ascii="Times New Roman" w:hAnsi="Times New Roman"/>
          <w:i/>
          <w:sz w:val="24"/>
          <w:szCs w:val="24"/>
        </w:rPr>
        <w:t>ne vairāk kā 40% no līguma kopējās summas) (procents vārdiem)</w:t>
      </w:r>
      <w:r w:rsidRPr="007367E1">
        <w:rPr>
          <w:rFonts w:ascii="Times New Roman" w:hAnsi="Times New Roman"/>
          <w:sz w:val="24"/>
          <w:szCs w:val="24"/>
        </w:rPr>
        <w:t xml:space="preserve"> apmērā no Līguma 2.1.apakšpunktā minētās summas, ne vēlāk kā 30 (trīsdesmit) dienu laikā no Līguma noslēgšanas, Pasūtītājam izsniegtas avansa atmaksas garantijas, kas sagatavota saskaņā ar Līguma 4. pielikuma nosacījumiem un rēķina saņemšanas uz Pasūtītāja oficiālo elektronisko adresi: </w:t>
      </w:r>
      <w:r w:rsidRPr="007367E1">
        <w:rPr>
          <w:rFonts w:ascii="Times New Roman" w:hAnsi="Times New Roman"/>
          <w:color w:val="002060"/>
          <w:sz w:val="24"/>
          <w:szCs w:val="24"/>
          <w:u w:val="single"/>
        </w:rPr>
        <w:t>___</w:t>
      </w:r>
      <w:r w:rsidRPr="007367E1">
        <w:rPr>
          <w:rFonts w:ascii="Times New Roman" w:hAnsi="Times New Roman"/>
          <w:sz w:val="24"/>
          <w:szCs w:val="24"/>
        </w:rPr>
        <w:t xml:space="preserve">, pārskaitot avansa summu uz Līgumā norādīto Piegādātāja norēķinu kontu; </w:t>
      </w:r>
      <w:r w:rsidRPr="007367E1">
        <w:rPr>
          <w:rFonts w:ascii="Times New Roman" w:hAnsi="Times New Roman"/>
          <w:i/>
          <w:iCs/>
          <w:sz w:val="24"/>
          <w:szCs w:val="24"/>
        </w:rPr>
        <w:t>(ja tiek veikts avansa maksājums)</w:t>
      </w:r>
    </w:p>
    <w:p w14:paraId="48F6D13B" w14:textId="77777777" w:rsidR="009B37C4" w:rsidRPr="00B40E4E" w:rsidRDefault="009B37C4" w:rsidP="009B37C4">
      <w:pPr>
        <w:pStyle w:val="Sarakstarindkopa"/>
        <w:numPr>
          <w:ilvl w:val="2"/>
          <w:numId w:val="14"/>
        </w:numPr>
        <w:tabs>
          <w:tab w:val="left" w:pos="567"/>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galīgo norēķinu Pasūtītājs veic ne vēlāk kā 30 (trīsdesmit) dienu laikā pēc:</w:t>
      </w:r>
    </w:p>
    <w:p w14:paraId="3FC59BBA" w14:textId="77777777" w:rsidR="009B37C4" w:rsidRPr="00B40E4E" w:rsidRDefault="009B37C4" w:rsidP="009B37C4">
      <w:pPr>
        <w:pStyle w:val="Sarakstarindkopa"/>
        <w:numPr>
          <w:ilvl w:val="3"/>
          <w:numId w:val="14"/>
        </w:numPr>
        <w:tabs>
          <w:tab w:val="left" w:pos="426"/>
          <w:tab w:val="left" w:pos="851"/>
        </w:tabs>
        <w:spacing w:after="0" w:line="240" w:lineRule="auto"/>
        <w:ind w:left="272" w:hanging="272"/>
        <w:jc w:val="both"/>
        <w:rPr>
          <w:rFonts w:ascii="Times New Roman" w:hAnsi="Times New Roman"/>
          <w:sz w:val="24"/>
          <w:szCs w:val="24"/>
        </w:rPr>
      </w:pPr>
      <w:r w:rsidRPr="00B40E4E">
        <w:rPr>
          <w:rFonts w:ascii="Times New Roman" w:hAnsi="Times New Roman"/>
          <w:sz w:val="24"/>
          <w:szCs w:val="24"/>
        </w:rPr>
        <w:t>Preces piegādes;</w:t>
      </w:r>
    </w:p>
    <w:p w14:paraId="1AF3F980" w14:textId="77777777" w:rsidR="009B37C4" w:rsidRPr="00704752" w:rsidRDefault="009B37C4" w:rsidP="009B37C4">
      <w:pPr>
        <w:pStyle w:val="Sarakstarindkopa"/>
        <w:numPr>
          <w:ilvl w:val="3"/>
          <w:numId w:val="14"/>
        </w:numPr>
        <w:tabs>
          <w:tab w:val="left" w:pos="426"/>
          <w:tab w:val="left" w:pos="851"/>
        </w:tabs>
        <w:spacing w:after="0" w:line="240" w:lineRule="auto"/>
        <w:ind w:left="851" w:hanging="851"/>
        <w:jc w:val="both"/>
        <w:rPr>
          <w:rFonts w:ascii="Times New Roman" w:hAnsi="Times New Roman"/>
          <w:sz w:val="24"/>
          <w:szCs w:val="24"/>
        </w:rPr>
      </w:pPr>
      <w:r w:rsidRPr="00704752">
        <w:rPr>
          <w:rFonts w:ascii="Times New Roman" w:hAnsi="Times New Roman"/>
          <w:sz w:val="24"/>
          <w:szCs w:val="24"/>
        </w:rPr>
        <w:t xml:space="preserve">Rēķina </w:t>
      </w:r>
      <w:r>
        <w:rPr>
          <w:rFonts w:ascii="Times New Roman" w:hAnsi="Times New Roman"/>
          <w:sz w:val="24"/>
          <w:szCs w:val="24"/>
        </w:rPr>
        <w:t>saņemšanas</w:t>
      </w:r>
      <w:r w:rsidRPr="00704752">
        <w:rPr>
          <w:rFonts w:ascii="Times New Roman" w:hAnsi="Times New Roman"/>
          <w:sz w:val="24"/>
          <w:szCs w:val="24"/>
        </w:rPr>
        <w:t xml:space="preserve"> uz Pasūtītāja oficiālo elektronisko adresi: </w:t>
      </w:r>
      <w:r>
        <w:rPr>
          <w:rFonts w:ascii="Times New Roman" w:hAnsi="Times New Roman"/>
          <w:color w:val="002060"/>
          <w:sz w:val="24"/>
          <w:szCs w:val="24"/>
          <w:u w:val="single"/>
        </w:rPr>
        <w:t>____</w:t>
      </w:r>
      <w:r>
        <w:rPr>
          <w:rFonts w:ascii="Times New Roman" w:hAnsi="Times New Roman"/>
          <w:color w:val="002060"/>
          <w:sz w:val="24"/>
          <w:szCs w:val="24"/>
        </w:rPr>
        <w:t xml:space="preserve">. </w:t>
      </w:r>
    </w:p>
    <w:p w14:paraId="1CB76F8E" w14:textId="77777777" w:rsidR="009B37C4" w:rsidRPr="00FE05AB" w:rsidRDefault="009B37C4" w:rsidP="009B37C4">
      <w:pPr>
        <w:tabs>
          <w:tab w:val="left" w:pos="993"/>
          <w:tab w:val="left" w:pos="1134"/>
        </w:tabs>
        <w:ind w:left="709"/>
        <w:jc w:val="both"/>
        <w:rPr>
          <w:i/>
          <w:sz w:val="24"/>
          <w:szCs w:val="24"/>
        </w:rPr>
      </w:pPr>
      <w:r w:rsidRPr="00FE05AB">
        <w:rPr>
          <w:i/>
          <w:sz w:val="24"/>
          <w:szCs w:val="24"/>
        </w:rPr>
        <w:t>&lt; (2.3.punkts tiks precizēts līguma slēgšanas brīdī)&gt;</w:t>
      </w:r>
    </w:p>
    <w:p w14:paraId="443F5C13" w14:textId="77777777" w:rsidR="009B37C4" w:rsidRPr="00B40E4E" w:rsidRDefault="009B37C4" w:rsidP="009B37C4">
      <w:pPr>
        <w:pStyle w:val="Sarakstarindkopa"/>
        <w:numPr>
          <w:ilvl w:val="1"/>
          <w:numId w:val="14"/>
        </w:numPr>
        <w:tabs>
          <w:tab w:val="left" w:pos="851"/>
        </w:tabs>
        <w:spacing w:after="0" w:line="240" w:lineRule="auto"/>
        <w:ind w:left="709" w:hanging="641"/>
        <w:jc w:val="both"/>
        <w:rPr>
          <w:rFonts w:ascii="Times New Roman" w:hAnsi="Times New Roman"/>
          <w:sz w:val="24"/>
          <w:szCs w:val="24"/>
        </w:rPr>
      </w:pPr>
      <w:r>
        <w:rPr>
          <w:rFonts w:ascii="Times New Roman" w:hAnsi="Times New Roman"/>
          <w:sz w:val="24"/>
          <w:szCs w:val="24"/>
        </w:rPr>
        <w:t>Piegā</w:t>
      </w:r>
      <w:r w:rsidRPr="00C67208">
        <w:rPr>
          <w:rFonts w:ascii="Times New Roman" w:hAnsi="Times New Roman"/>
          <w:sz w:val="24"/>
          <w:szCs w:val="24"/>
        </w:rPr>
        <w:t xml:space="preserve">dātājs rēķinu par </w:t>
      </w:r>
      <w:r>
        <w:rPr>
          <w:rFonts w:ascii="Times New Roman" w:hAnsi="Times New Roman"/>
          <w:sz w:val="24"/>
          <w:szCs w:val="24"/>
        </w:rPr>
        <w:t xml:space="preserve">piegādātu </w:t>
      </w:r>
      <w:r w:rsidRPr="00C67208">
        <w:rPr>
          <w:rFonts w:ascii="Times New Roman" w:hAnsi="Times New Roman"/>
          <w:sz w:val="24"/>
          <w:szCs w:val="24"/>
        </w:rPr>
        <w:t>un Pasūtītāja pieņemtu Preci iesniedz Pasūtītājam strukturēto rēķinu XML.</w:t>
      </w:r>
      <w:r>
        <w:rPr>
          <w:rFonts w:ascii="Times New Roman" w:hAnsi="Times New Roman"/>
          <w:sz w:val="24"/>
          <w:szCs w:val="24"/>
        </w:rPr>
        <w:t xml:space="preserve"> </w:t>
      </w:r>
      <w:r w:rsidRPr="00C67208">
        <w:rPr>
          <w:rFonts w:ascii="Times New Roman" w:hAnsi="Times New Roman"/>
          <w:sz w:val="24"/>
          <w:szCs w:val="24"/>
        </w:rPr>
        <w:t>formātā, kā arī pievieno pie tā rēķinu PDF.</w:t>
      </w:r>
      <w:r>
        <w:rPr>
          <w:rFonts w:ascii="Times New Roman" w:hAnsi="Times New Roman"/>
          <w:sz w:val="24"/>
          <w:szCs w:val="24"/>
        </w:rPr>
        <w:t xml:space="preserve"> </w:t>
      </w:r>
      <w:r w:rsidRPr="00C67208">
        <w:rPr>
          <w:rFonts w:ascii="Times New Roman" w:hAnsi="Times New Roman"/>
          <w:sz w:val="24"/>
          <w:szCs w:val="24"/>
        </w:rPr>
        <w:t>formātā</w:t>
      </w:r>
      <w:r w:rsidRPr="00C67208">
        <w:rPr>
          <w:rFonts w:ascii="Times New Roman" w:hAnsi="Times New Roman"/>
        </w:rPr>
        <w:t xml:space="preserve"> </w:t>
      </w:r>
      <w:r w:rsidRPr="00C67208">
        <w:rPr>
          <w:rFonts w:ascii="Times New Roman" w:hAnsi="Times New Roman"/>
          <w:sz w:val="24"/>
          <w:szCs w:val="24"/>
        </w:rPr>
        <w:t>un</w:t>
      </w:r>
      <w:r w:rsidRPr="00C67208">
        <w:rPr>
          <w:rFonts w:ascii="Times New Roman" w:hAnsi="Times New Roman"/>
        </w:rPr>
        <w:t xml:space="preserve"> </w:t>
      </w:r>
      <w:r w:rsidRPr="00C67208">
        <w:rPr>
          <w:rFonts w:ascii="Times New Roman" w:hAnsi="Times New Roman"/>
          <w:sz w:val="24"/>
          <w:szCs w:val="24"/>
        </w:rPr>
        <w:t xml:space="preserve">nosūta to uz Pasūtītāja oficiālo elektronisko adresi: </w:t>
      </w:r>
      <w:r>
        <w:rPr>
          <w:rFonts w:ascii="Times New Roman" w:hAnsi="Times New Roman"/>
          <w:color w:val="002060"/>
          <w:sz w:val="24"/>
          <w:szCs w:val="24"/>
          <w:u w:val="single"/>
        </w:rPr>
        <w:t>_____.</w:t>
      </w:r>
      <w:r w:rsidRPr="00C64759">
        <w:rPr>
          <w:rFonts w:ascii="Times New Roman" w:hAnsi="Times New Roman"/>
          <w:sz w:val="24"/>
          <w:szCs w:val="24"/>
        </w:rPr>
        <w:t xml:space="preserve"> </w:t>
      </w:r>
      <w:r w:rsidRPr="00C67208">
        <w:rPr>
          <w:rFonts w:ascii="Times New Roman" w:hAnsi="Times New Roman"/>
          <w:sz w:val="24"/>
          <w:szCs w:val="24"/>
        </w:rPr>
        <w:t>Visiem rēķiniem jābūt noformētiem atbilstoši Latvijas Republikas normatīvo aktu prasībām</w:t>
      </w:r>
      <w:r>
        <w:rPr>
          <w:rFonts w:ascii="Times New Roman" w:hAnsi="Times New Roman"/>
          <w:sz w:val="24"/>
          <w:szCs w:val="24"/>
        </w:rPr>
        <w:t xml:space="preserve"> </w:t>
      </w:r>
      <w:r w:rsidRPr="003322DB">
        <w:rPr>
          <w:rFonts w:ascii="Times New Roman" w:hAnsi="Times New Roman"/>
          <w:sz w:val="24"/>
          <w:szCs w:val="24"/>
        </w:rPr>
        <w:t>tai skaitā normatīvajos aktos noteiktajam elektroniskā rēķina standartam</w:t>
      </w:r>
      <w:r>
        <w:rPr>
          <w:rFonts w:ascii="Times New Roman" w:hAnsi="Times New Roman"/>
          <w:sz w:val="24"/>
          <w:szCs w:val="24"/>
        </w:rPr>
        <w:t xml:space="preserve"> un</w:t>
      </w:r>
      <w:r w:rsidRPr="00B40E4E">
        <w:rPr>
          <w:rFonts w:ascii="Times New Roman" w:hAnsi="Times New Roman"/>
          <w:sz w:val="24"/>
          <w:szCs w:val="24"/>
        </w:rPr>
        <w:t xml:space="preserve"> tajos jābūt norādītiem Pasūtītāja rekvizītiem </w:t>
      </w:r>
      <w:r w:rsidRPr="00B40E4E">
        <w:rPr>
          <w:rFonts w:ascii="Times New Roman" w:hAnsi="Times New Roman"/>
          <w:sz w:val="24"/>
          <w:szCs w:val="24"/>
        </w:rPr>
        <w:lastRenderedPageBreak/>
        <w:t>un informācijai par Līguma datumu un numuru.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4DBC154D" w14:textId="77777777" w:rsidR="009B37C4" w:rsidRPr="00F3729D" w:rsidRDefault="009B37C4" w:rsidP="009B37C4">
      <w:pPr>
        <w:pStyle w:val="Sarakstarindkopa"/>
        <w:numPr>
          <w:ilvl w:val="1"/>
          <w:numId w:val="14"/>
        </w:numPr>
        <w:tabs>
          <w:tab w:val="left" w:pos="851"/>
        </w:tabs>
        <w:spacing w:after="0" w:line="240" w:lineRule="auto"/>
        <w:ind w:left="709" w:hanging="641"/>
        <w:jc w:val="both"/>
        <w:rPr>
          <w:sz w:val="24"/>
          <w:szCs w:val="24"/>
        </w:rPr>
      </w:pPr>
      <w:r w:rsidRPr="00B40E4E">
        <w:rPr>
          <w:rFonts w:ascii="Times New Roman" w:hAnsi="Times New Roman"/>
          <w:sz w:val="24"/>
          <w:szCs w:val="24"/>
        </w:rPr>
        <w:t>Apmaksa tiek uzskatīta par notikušu ar brīdi, kad Pasūtītājs ir iesniedzis Valsts kasē maksājuma uzdevumu par pārskaitījuma veikšanu uz Piegādātāja Līgumā norādīto norēķinu kontu.</w:t>
      </w:r>
    </w:p>
    <w:p w14:paraId="438A00FE" w14:textId="77777777" w:rsidR="009B37C4" w:rsidRPr="00B40E4E" w:rsidRDefault="009B37C4" w:rsidP="009B37C4">
      <w:pPr>
        <w:pStyle w:val="Sarakstarindkopa"/>
        <w:tabs>
          <w:tab w:val="left" w:pos="567"/>
        </w:tabs>
        <w:spacing w:after="0" w:line="240" w:lineRule="auto"/>
        <w:ind w:left="0"/>
        <w:jc w:val="both"/>
        <w:rPr>
          <w:rFonts w:ascii="Times New Roman" w:hAnsi="Times New Roman"/>
          <w:sz w:val="24"/>
          <w:szCs w:val="24"/>
        </w:rPr>
      </w:pPr>
    </w:p>
    <w:p w14:paraId="2054D7D5" w14:textId="77777777" w:rsidR="009B37C4" w:rsidRPr="00725B2E" w:rsidRDefault="009B37C4" w:rsidP="009B37C4">
      <w:pPr>
        <w:pStyle w:val="Sarakstarindkopa"/>
        <w:numPr>
          <w:ilvl w:val="0"/>
          <w:numId w:val="14"/>
        </w:numPr>
        <w:tabs>
          <w:tab w:val="clear" w:pos="1778"/>
          <w:tab w:val="num" w:pos="1843"/>
        </w:tabs>
        <w:spacing w:before="120"/>
        <w:ind w:left="284"/>
        <w:jc w:val="center"/>
        <w:rPr>
          <w:rFonts w:ascii="Times New Roman" w:hAnsi="Times New Roman"/>
          <w:b/>
          <w:sz w:val="24"/>
          <w:szCs w:val="24"/>
        </w:rPr>
      </w:pPr>
      <w:r w:rsidRPr="00725B2E">
        <w:rPr>
          <w:rFonts w:ascii="Times New Roman" w:hAnsi="Times New Roman"/>
          <w:b/>
          <w:sz w:val="24"/>
          <w:szCs w:val="24"/>
        </w:rPr>
        <w:t>PRECES PIEGĀDES TERMIŅŠ, PRECES NODOŠANA UN PIEŅEMŠANA</w:t>
      </w:r>
    </w:p>
    <w:p w14:paraId="71E8CBC3" w14:textId="77777777" w:rsidR="009B37C4" w:rsidRPr="00B40E4E" w:rsidRDefault="009B37C4" w:rsidP="009B37C4">
      <w:pPr>
        <w:numPr>
          <w:ilvl w:val="1"/>
          <w:numId w:val="14"/>
        </w:numPr>
        <w:shd w:val="clear" w:color="auto" w:fill="FFFFFF" w:themeFill="background1"/>
        <w:spacing w:line="276" w:lineRule="auto"/>
        <w:ind w:left="720" w:right="-2" w:hanging="720"/>
        <w:contextualSpacing/>
        <w:jc w:val="both"/>
        <w:rPr>
          <w:rFonts w:eastAsia="Calibri"/>
          <w:sz w:val="24"/>
          <w:szCs w:val="24"/>
        </w:rPr>
      </w:pPr>
      <w:r w:rsidRPr="00B40E4E">
        <w:rPr>
          <w:rFonts w:eastAsia="Calibri"/>
          <w:sz w:val="24"/>
          <w:szCs w:val="24"/>
        </w:rPr>
        <w:t>Preces</w:t>
      </w:r>
      <w:r w:rsidRPr="00B40E4E">
        <w:rPr>
          <w:sz w:val="24"/>
          <w:szCs w:val="24"/>
        </w:rPr>
        <w:t xml:space="preserve"> piegādes dienu un laiku Piegādātājs saskaņo ar Pasūtītāja </w:t>
      </w:r>
      <w:r>
        <w:rPr>
          <w:sz w:val="24"/>
          <w:szCs w:val="24"/>
        </w:rPr>
        <w:t>atbildīgo</w:t>
      </w:r>
      <w:r w:rsidRPr="00B40E4E">
        <w:rPr>
          <w:sz w:val="24"/>
          <w:szCs w:val="24"/>
        </w:rPr>
        <w:t xml:space="preserve"> personu vismaz 2 (divas) dienas iepriekš telefoniski vai e-pastā.  </w:t>
      </w:r>
    </w:p>
    <w:p w14:paraId="0ADDD953" w14:textId="77777777" w:rsidR="009B37C4" w:rsidRPr="00B40E4E" w:rsidRDefault="009B37C4" w:rsidP="009B37C4">
      <w:pPr>
        <w:numPr>
          <w:ilvl w:val="1"/>
          <w:numId w:val="14"/>
        </w:numPr>
        <w:spacing w:before="60" w:after="60"/>
        <w:ind w:left="720" w:hanging="720"/>
        <w:jc w:val="both"/>
        <w:rPr>
          <w:sz w:val="24"/>
          <w:szCs w:val="24"/>
        </w:rPr>
      </w:pPr>
      <w:r w:rsidRPr="00B40E4E">
        <w:rPr>
          <w:sz w:val="24"/>
          <w:szCs w:val="24"/>
        </w:rPr>
        <w:t>Piegādātājs piegādā Preci uz Pasūtītāja noliktavu &lt;a</w:t>
      </w:r>
      <w:r w:rsidRPr="00B40E4E">
        <w:rPr>
          <w:i/>
          <w:sz w:val="24"/>
          <w:szCs w:val="24"/>
        </w:rPr>
        <w:t>drese</w:t>
      </w:r>
      <w:r w:rsidRPr="00B40E4E">
        <w:rPr>
          <w:sz w:val="24"/>
          <w:szCs w:val="24"/>
        </w:rPr>
        <w:t xml:space="preserve">&gt; (turpmāk – Piegādes vieta)  </w:t>
      </w:r>
      <w:r>
        <w:rPr>
          <w:sz w:val="24"/>
          <w:szCs w:val="24"/>
        </w:rPr>
        <w:t>ne vēlāk kā ____</w:t>
      </w:r>
      <w:r>
        <w:rPr>
          <w:i/>
          <w:sz w:val="24"/>
          <w:szCs w:val="24"/>
        </w:rPr>
        <w:t>(piegādes termiņu norāda</w:t>
      </w:r>
      <w:r w:rsidRPr="00EA5319">
        <w:rPr>
          <w:i/>
          <w:sz w:val="24"/>
          <w:szCs w:val="24"/>
        </w:rPr>
        <w:t xml:space="preserve"> saskaņā ar tehnisko specifikāciju un tehnisko piedāvājumu</w:t>
      </w:r>
      <w:r w:rsidRPr="00B40E4E">
        <w:rPr>
          <w:sz w:val="24"/>
          <w:szCs w:val="24"/>
        </w:rPr>
        <w:t xml:space="preserve">) no </w:t>
      </w:r>
      <w:r>
        <w:rPr>
          <w:sz w:val="24"/>
          <w:szCs w:val="24"/>
        </w:rPr>
        <w:t>pasūtījuma veikšanas</w:t>
      </w:r>
      <w:r w:rsidRPr="00B40E4E">
        <w:rPr>
          <w:sz w:val="24"/>
          <w:szCs w:val="24"/>
        </w:rPr>
        <w:t xml:space="preserve"> dienas</w:t>
      </w:r>
      <w:r>
        <w:rPr>
          <w:sz w:val="24"/>
          <w:szCs w:val="24"/>
        </w:rPr>
        <w:t xml:space="preserve"> </w:t>
      </w:r>
      <w:r w:rsidRPr="005D504B">
        <w:rPr>
          <w:sz w:val="24"/>
          <w:szCs w:val="24"/>
        </w:rPr>
        <w:t xml:space="preserve">un </w:t>
      </w:r>
      <w:proofErr w:type="spellStart"/>
      <w:r w:rsidRPr="005D504B">
        <w:rPr>
          <w:sz w:val="24"/>
          <w:szCs w:val="24"/>
        </w:rPr>
        <w:t>tranportēšanas</w:t>
      </w:r>
      <w:proofErr w:type="spellEnd"/>
      <w:r w:rsidRPr="005D504B">
        <w:rPr>
          <w:sz w:val="24"/>
          <w:szCs w:val="24"/>
        </w:rPr>
        <w:t xml:space="preserve"> izmaksas ir iekļautas Preces cenā</w:t>
      </w:r>
      <w:r>
        <w:rPr>
          <w:sz w:val="24"/>
          <w:szCs w:val="24"/>
        </w:rPr>
        <w:t xml:space="preserve">. </w:t>
      </w:r>
      <w:r w:rsidRPr="003A350F">
        <w:rPr>
          <w:sz w:val="24"/>
          <w:szCs w:val="24"/>
        </w:rPr>
        <w:t>Piegādātājs nodrošina Preces izkraušanu Pasūtītāja norādītajās telpās un izkraušanas izmaksas ir iekļautas Preces cenā</w:t>
      </w:r>
      <w:r w:rsidRPr="00B40E4E">
        <w:rPr>
          <w:sz w:val="24"/>
          <w:szCs w:val="24"/>
        </w:rPr>
        <w:t>.</w:t>
      </w:r>
    </w:p>
    <w:p w14:paraId="7BE704C3" w14:textId="77777777" w:rsidR="009B37C4" w:rsidRPr="00B40E4E" w:rsidRDefault="009B37C4" w:rsidP="009B37C4">
      <w:pPr>
        <w:numPr>
          <w:ilvl w:val="1"/>
          <w:numId w:val="14"/>
        </w:numPr>
        <w:spacing w:before="60" w:after="60"/>
        <w:ind w:left="720" w:hanging="720"/>
        <w:jc w:val="both"/>
        <w:rPr>
          <w:sz w:val="24"/>
          <w:szCs w:val="24"/>
        </w:rPr>
      </w:pPr>
      <w:r w:rsidRPr="00B40E4E">
        <w:rPr>
          <w:sz w:val="24"/>
          <w:szCs w:val="24"/>
        </w:rPr>
        <w:t>Par Preces piegādes dienu tiek uzskatīta diena, kad Piegādātājs Pasūtītājam nodod Preci un Pušu pilnvarotās personas paraksta pavadzīmi – rēķinu, kurā norādīta saņemtā Prece, tās daudzums, cena un kopējā summa. Pasūtītājs pārbauda Preces kvalitāti un atbilstību tehniskajā specifikācijā  un tehniskajā piedāvājumā noteiktajām prasībām  un pieņem Preci.</w:t>
      </w:r>
    </w:p>
    <w:p w14:paraId="68AEB535" w14:textId="77777777" w:rsidR="009B37C4" w:rsidRPr="008E6552" w:rsidRDefault="009B37C4" w:rsidP="009B37C4">
      <w:pPr>
        <w:numPr>
          <w:ilvl w:val="1"/>
          <w:numId w:val="14"/>
        </w:numPr>
        <w:spacing w:before="60" w:after="60"/>
        <w:ind w:left="720" w:hanging="720"/>
        <w:jc w:val="both"/>
        <w:rPr>
          <w:sz w:val="24"/>
          <w:szCs w:val="24"/>
        </w:rPr>
      </w:pPr>
      <w:r w:rsidRPr="00B40E4E">
        <w:rPr>
          <w:sz w:val="24"/>
          <w:szCs w:val="24"/>
        </w:rPr>
        <w:t>Piegādātājs piegādā Pasūtītājam iesaiņotu un atbilstoši izmēriem sašķirotu Preci. Pie katras Preces vienības Piegādātājam ir jānorāda Preces izgatavotājs, izmērs, cena, kopšanas un lietošanas noteikumi.</w:t>
      </w:r>
    </w:p>
    <w:p w14:paraId="116AA293" w14:textId="77777777" w:rsidR="009B37C4" w:rsidRPr="00B40E4E" w:rsidRDefault="009B37C4" w:rsidP="009B37C4">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 xml:space="preserve">Ja Pasūtītāja </w:t>
      </w:r>
      <w:r>
        <w:rPr>
          <w:rFonts w:ascii="Times New Roman" w:hAnsi="Times New Roman"/>
          <w:sz w:val="24"/>
          <w:szCs w:val="24"/>
        </w:rPr>
        <w:t>atbildīgā</w:t>
      </w:r>
      <w:r w:rsidRPr="00B40E4E">
        <w:rPr>
          <w:rFonts w:ascii="Times New Roman" w:hAnsi="Times New Roman"/>
          <w:sz w:val="24"/>
          <w:szCs w:val="24"/>
        </w:rPr>
        <w:t xml:space="preserve"> persona Preču saņemšanas brīdī konstatē, ka Piegādātāja piegādātā Prece ir neatbilstoša tehniskajā specifikācijā un tehniskajā piedāvājumā noteiktajām prasībām vai nekvalitatīva, tad neatbilstoša un/vai nekvalitatīvā Prece netiek pieņemta un Pušu </w:t>
      </w:r>
      <w:r>
        <w:rPr>
          <w:rFonts w:ascii="Times New Roman" w:hAnsi="Times New Roman"/>
          <w:sz w:val="24"/>
          <w:szCs w:val="24"/>
        </w:rPr>
        <w:t>atbildīgās</w:t>
      </w:r>
      <w:r w:rsidRPr="00B40E4E">
        <w:rPr>
          <w:rFonts w:ascii="Times New Roman" w:hAnsi="Times New Roman"/>
          <w:sz w:val="24"/>
          <w:szCs w:val="24"/>
        </w:rPr>
        <w:t xml:space="preserve"> personas nekavējoties pēc Preces neatbilstību/-</w:t>
      </w:r>
      <w:proofErr w:type="spellStart"/>
      <w:r w:rsidRPr="00B40E4E">
        <w:rPr>
          <w:rFonts w:ascii="Times New Roman" w:hAnsi="Times New Roman"/>
          <w:sz w:val="24"/>
          <w:szCs w:val="24"/>
        </w:rPr>
        <w:t>as</w:t>
      </w:r>
      <w:proofErr w:type="spellEnd"/>
      <w:r w:rsidRPr="00B40E4E">
        <w:rPr>
          <w:rFonts w:ascii="Times New Roman" w:hAnsi="Times New Roman"/>
          <w:sz w:val="24"/>
          <w:szCs w:val="24"/>
        </w:rPr>
        <w:t xml:space="preserve"> atklāšanas sagatavo Defekta aktu (veidlapa </w:t>
      </w:r>
      <w:r>
        <w:rPr>
          <w:rFonts w:ascii="Times New Roman" w:hAnsi="Times New Roman"/>
          <w:sz w:val="24"/>
          <w:szCs w:val="24"/>
        </w:rPr>
        <w:t>3</w:t>
      </w:r>
      <w:r w:rsidRPr="00B40E4E">
        <w:rPr>
          <w:rFonts w:ascii="Times New Roman" w:hAnsi="Times New Roman"/>
          <w:sz w:val="24"/>
          <w:szCs w:val="24"/>
        </w:rPr>
        <w:t>.pielikums), kurā norāda Preces neatbilstību/-</w:t>
      </w:r>
      <w:proofErr w:type="spellStart"/>
      <w:r w:rsidRPr="00B40E4E">
        <w:rPr>
          <w:rFonts w:ascii="Times New Roman" w:hAnsi="Times New Roman"/>
          <w:sz w:val="24"/>
          <w:szCs w:val="24"/>
        </w:rPr>
        <w:t>as</w:t>
      </w:r>
      <w:proofErr w:type="spellEnd"/>
      <w:r w:rsidRPr="00B40E4E">
        <w:rPr>
          <w:rFonts w:ascii="Times New Roman" w:hAnsi="Times New Roman"/>
          <w:sz w:val="24"/>
          <w:szCs w:val="24"/>
        </w:rPr>
        <w:t xml:space="preserve">, ko paraksta abas Puses. Piegādātājam Defekta aktā norādītās Preces neatbilstība ir jānovērš par saviem līdzekļiem 10 (desmit) darba dienu laikā vai Prece jāapmaina pret jaunu tāda paša veida Preci. </w:t>
      </w:r>
      <w:r w:rsidRPr="00771394">
        <w:rPr>
          <w:rFonts w:ascii="Times New Roman" w:hAnsi="Times New Roman"/>
          <w:sz w:val="24"/>
          <w:szCs w:val="24"/>
        </w:rPr>
        <w:t xml:space="preserve">Ja tiek kavēta Preces piegāde tas neaptur Līguma </w:t>
      </w:r>
      <w:r>
        <w:rPr>
          <w:rFonts w:ascii="Times New Roman" w:hAnsi="Times New Roman"/>
          <w:sz w:val="24"/>
          <w:szCs w:val="24"/>
        </w:rPr>
        <w:t>7</w:t>
      </w:r>
      <w:r w:rsidRPr="00771394">
        <w:rPr>
          <w:rFonts w:ascii="Times New Roman" w:hAnsi="Times New Roman"/>
          <w:sz w:val="24"/>
          <w:szCs w:val="24"/>
        </w:rPr>
        <w:t>.4.apakšpunktā noteikto līgumsoda piemērošanu.</w:t>
      </w:r>
      <w:r w:rsidRPr="00516B59">
        <w:rPr>
          <w:sz w:val="24"/>
          <w:szCs w:val="24"/>
        </w:rPr>
        <w:t xml:space="preserve"> </w:t>
      </w:r>
      <w:r w:rsidRPr="00B40E4E">
        <w:rPr>
          <w:rFonts w:ascii="Times New Roman" w:hAnsi="Times New Roman"/>
          <w:sz w:val="24"/>
          <w:szCs w:val="24"/>
        </w:rPr>
        <w:t>Defekta akts kļūst par Līguma neatņemamu sastāvdaļu.</w:t>
      </w:r>
    </w:p>
    <w:p w14:paraId="42EB9F98" w14:textId="77777777" w:rsidR="009B37C4" w:rsidRPr="00B40E4E" w:rsidRDefault="009B37C4" w:rsidP="009B37C4">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 xml:space="preserve">Ja Piegādātāja pilnvarotā persona neparaksta defekta aktu, defekta akts tiek uzskatīts par parakstītu ar dienu, kad  to parakstījusi Pasūtītāja pilnvarotā persona. </w:t>
      </w:r>
    </w:p>
    <w:p w14:paraId="64565AEA" w14:textId="77777777" w:rsidR="009B37C4" w:rsidRPr="00B40E4E" w:rsidRDefault="009B37C4" w:rsidP="009B37C4">
      <w:pPr>
        <w:numPr>
          <w:ilvl w:val="1"/>
          <w:numId w:val="14"/>
        </w:numPr>
        <w:spacing w:before="60" w:after="60"/>
        <w:ind w:left="720" w:hanging="720"/>
        <w:jc w:val="both"/>
        <w:rPr>
          <w:sz w:val="24"/>
          <w:szCs w:val="24"/>
        </w:rPr>
      </w:pPr>
      <w:r w:rsidRPr="00B40E4E">
        <w:rPr>
          <w:sz w:val="24"/>
          <w:szCs w:val="24"/>
        </w:rPr>
        <w:t>Preču pavadzīmes - rēķina parakstīšana ir iespējama vienīgi pēc defekta aktā trūkumu pilnīgas novēršanas.</w:t>
      </w:r>
    </w:p>
    <w:p w14:paraId="5FEAB4E6" w14:textId="77777777" w:rsidR="009B37C4" w:rsidRPr="00B40E4E" w:rsidRDefault="009B37C4" w:rsidP="009B37C4">
      <w:pPr>
        <w:numPr>
          <w:ilvl w:val="1"/>
          <w:numId w:val="14"/>
        </w:numPr>
        <w:spacing w:before="60"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4A2AB8FD" w14:textId="77777777" w:rsidR="009B37C4" w:rsidRPr="00B40E4E" w:rsidRDefault="009B37C4" w:rsidP="009B37C4">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Pēc Līguma 3.</w:t>
      </w:r>
      <w:r>
        <w:rPr>
          <w:rFonts w:ascii="Times New Roman" w:hAnsi="Times New Roman"/>
          <w:sz w:val="24"/>
          <w:szCs w:val="24"/>
        </w:rPr>
        <w:t>5</w:t>
      </w:r>
      <w:r w:rsidRPr="00B40E4E">
        <w:rPr>
          <w:rFonts w:ascii="Times New Roman" w:hAnsi="Times New Roman"/>
          <w:sz w:val="24"/>
          <w:szCs w:val="24"/>
        </w:rPr>
        <w:t xml:space="preserve">. apakšpunkta noteikumiem, ja Piegādātājs ar Pasūtītāju nespēj vienoties, tas ir, Piegādātājs nepiekrīt veikt attiecīgos izlabojumus vai nomainīt Preci, ko pieprasa Pasūtītājs, tad attiecīgā Puse pieaicina neatkarīgu sertificētu ekspertu, </w:t>
      </w:r>
      <w:r>
        <w:rPr>
          <w:rFonts w:ascii="Times New Roman" w:hAnsi="Times New Roman"/>
          <w:sz w:val="24"/>
          <w:szCs w:val="24"/>
        </w:rPr>
        <w:t>(</w:t>
      </w:r>
      <w:r w:rsidRPr="00B40E4E">
        <w:rPr>
          <w:rFonts w:ascii="Times New Roman" w:hAnsi="Times New Roman"/>
          <w:sz w:val="24"/>
          <w:szCs w:val="24"/>
        </w:rPr>
        <w:t xml:space="preserve">turpmāk -  </w:t>
      </w:r>
      <w:r w:rsidRPr="00B40E4E">
        <w:rPr>
          <w:rFonts w:ascii="Times New Roman" w:hAnsi="Times New Roman"/>
          <w:b/>
          <w:sz w:val="24"/>
          <w:szCs w:val="24"/>
        </w:rPr>
        <w:t>Eksperts</w:t>
      </w:r>
      <w:r>
        <w:rPr>
          <w:rFonts w:ascii="Times New Roman" w:hAnsi="Times New Roman"/>
          <w:sz w:val="24"/>
          <w:szCs w:val="24"/>
        </w:rPr>
        <w:t xml:space="preserve">), </w:t>
      </w:r>
      <w:r w:rsidRPr="00B40E4E">
        <w:rPr>
          <w:rFonts w:ascii="Times New Roman" w:hAnsi="Times New Roman"/>
          <w:sz w:val="24"/>
          <w:szCs w:val="24"/>
        </w:rPr>
        <w:t>kurš izvērtē konstatētās neatbilstības un iesniedz rakstisku atzinumu.</w:t>
      </w:r>
    </w:p>
    <w:p w14:paraId="6407AF27" w14:textId="77777777" w:rsidR="009B37C4" w:rsidRDefault="009B37C4" w:rsidP="009B37C4">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Pēc atzinuma saņemšanas attiecīgā vainojamā Puse sedz Eksperta izdevumus vai atlīdzina tos otrai Pusei, kas tos jau ir segusi.</w:t>
      </w:r>
    </w:p>
    <w:p w14:paraId="15D764EE" w14:textId="77777777" w:rsidR="009B37C4" w:rsidRPr="008A726F" w:rsidRDefault="009B37C4" w:rsidP="009B37C4">
      <w:pPr>
        <w:pStyle w:val="Sarakstarindkopa"/>
        <w:numPr>
          <w:ilvl w:val="1"/>
          <w:numId w:val="14"/>
        </w:numPr>
        <w:spacing w:after="0" w:line="240" w:lineRule="auto"/>
        <w:ind w:left="720" w:hanging="720"/>
        <w:jc w:val="both"/>
        <w:rPr>
          <w:rFonts w:ascii="Times New Roman" w:hAnsi="Times New Roman"/>
          <w:sz w:val="24"/>
          <w:szCs w:val="24"/>
        </w:rPr>
      </w:pPr>
      <w:r w:rsidRPr="008A726F">
        <w:rPr>
          <w:rFonts w:ascii="Times New Roman" w:hAnsi="Times New Roman"/>
          <w:sz w:val="24"/>
          <w:szCs w:val="24"/>
        </w:rPr>
        <w:t>Piegādājot Preci Piegādātājam jāiesniedz dokumenti par piegādātās Preces izcelsmes valsti. Piegādātās Preces izcelsmes valsts nedrīkst būt Krievija un Baltkrievija.</w:t>
      </w:r>
    </w:p>
    <w:p w14:paraId="0347B84F" w14:textId="77777777" w:rsidR="009B37C4" w:rsidRPr="00B40E4E" w:rsidRDefault="009B37C4" w:rsidP="009B37C4">
      <w:pPr>
        <w:pStyle w:val="Sarakstarindkopa"/>
        <w:tabs>
          <w:tab w:val="left" w:pos="720"/>
        </w:tabs>
        <w:spacing w:after="0" w:line="240" w:lineRule="auto"/>
        <w:jc w:val="both"/>
        <w:rPr>
          <w:rFonts w:ascii="Times New Roman" w:hAnsi="Times New Roman"/>
          <w:sz w:val="24"/>
          <w:szCs w:val="24"/>
        </w:rPr>
      </w:pPr>
    </w:p>
    <w:p w14:paraId="71766ADD" w14:textId="77777777" w:rsidR="009B37C4" w:rsidRPr="00B40E4E" w:rsidRDefault="009B37C4" w:rsidP="009B37C4">
      <w:pPr>
        <w:pStyle w:val="Sarakstarindkopa"/>
        <w:tabs>
          <w:tab w:val="left" w:pos="567"/>
        </w:tabs>
        <w:spacing w:after="0"/>
        <w:ind w:left="0"/>
        <w:jc w:val="both"/>
        <w:rPr>
          <w:rFonts w:ascii="Times New Roman" w:hAnsi="Times New Roman"/>
          <w:sz w:val="6"/>
          <w:szCs w:val="6"/>
          <w:highlight w:val="green"/>
        </w:rPr>
      </w:pPr>
    </w:p>
    <w:p w14:paraId="66EE9B05" w14:textId="77777777" w:rsidR="009B37C4" w:rsidRPr="00B40E4E" w:rsidRDefault="009B37C4" w:rsidP="009B37C4">
      <w:pPr>
        <w:pStyle w:val="Sarakstarindkopa"/>
        <w:numPr>
          <w:ilvl w:val="0"/>
          <w:numId w:val="14"/>
        </w:numPr>
        <w:tabs>
          <w:tab w:val="clear" w:pos="1778"/>
          <w:tab w:val="left" w:pos="900"/>
          <w:tab w:val="center" w:pos="1080"/>
          <w:tab w:val="num" w:pos="1353"/>
          <w:tab w:val="right" w:pos="9000"/>
        </w:tabs>
        <w:spacing w:before="120" w:after="0"/>
        <w:ind w:left="284"/>
        <w:jc w:val="center"/>
        <w:rPr>
          <w:rFonts w:ascii="Times New Roman" w:hAnsi="Times New Roman"/>
          <w:b/>
          <w:sz w:val="24"/>
          <w:szCs w:val="24"/>
        </w:rPr>
      </w:pPr>
      <w:r w:rsidRPr="00B40E4E">
        <w:rPr>
          <w:rFonts w:ascii="Times New Roman" w:hAnsi="Times New Roman"/>
          <w:b/>
          <w:sz w:val="24"/>
          <w:szCs w:val="24"/>
        </w:rPr>
        <w:t>PASŪTĪTĀJA TIESĪBAS UN PIENĀKUMI</w:t>
      </w:r>
    </w:p>
    <w:p w14:paraId="6ABDED99" w14:textId="77777777" w:rsidR="009B37C4" w:rsidRPr="00B40E4E" w:rsidRDefault="009B37C4" w:rsidP="009B37C4">
      <w:pPr>
        <w:pStyle w:val="Sarakstarindkopa"/>
        <w:numPr>
          <w:ilvl w:val="1"/>
          <w:numId w:val="14"/>
        </w:numPr>
        <w:tabs>
          <w:tab w:val="num" w:pos="567"/>
          <w:tab w:val="left" w:pos="900"/>
          <w:tab w:val="center" w:pos="1080"/>
          <w:tab w:val="right" w:pos="9000"/>
        </w:tabs>
        <w:spacing w:after="60"/>
        <w:ind w:left="567" w:hanging="567"/>
        <w:rPr>
          <w:rFonts w:ascii="Times New Roman" w:hAnsi="Times New Roman"/>
          <w:sz w:val="24"/>
          <w:szCs w:val="24"/>
        </w:rPr>
      </w:pPr>
      <w:r w:rsidRPr="00B40E4E">
        <w:rPr>
          <w:rFonts w:ascii="Times New Roman" w:hAnsi="Times New Roman"/>
          <w:b/>
          <w:sz w:val="24"/>
          <w:szCs w:val="24"/>
        </w:rPr>
        <w:t xml:space="preserve"> </w:t>
      </w:r>
      <w:r w:rsidRPr="00B40E4E">
        <w:rPr>
          <w:rFonts w:ascii="Times New Roman" w:hAnsi="Times New Roman"/>
          <w:sz w:val="24"/>
          <w:szCs w:val="24"/>
        </w:rPr>
        <w:t>Pasūtītāja tiesības:</w:t>
      </w:r>
    </w:p>
    <w:p w14:paraId="1350FE2C"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saņemt kvalitatīvu un pienācīgu Preci, kas atbilst normatīvajiem aktiem, standartiem un Līguma noteikumiem;</w:t>
      </w:r>
    </w:p>
    <w:p w14:paraId="25338D91"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pieprasīt, lai Piegādātājs pārtrauc darbības, kas ir pretējas šī Līguma noteikumiem;</w:t>
      </w:r>
    </w:p>
    <w:p w14:paraId="45CAB444"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iesniegt iebildumus vai pieprasīt nekavējošu Preces nomaiņu vai trūkumu novēršanu, ja tas neatbilst Līguma noteikumiem;</w:t>
      </w:r>
    </w:p>
    <w:p w14:paraId="0C725E36"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ja Preces pārbaudes veikšanas rezultātā Prece neatbilst Līguma noteikumiem, Pasūtītājam ir tiesība to nepieņemt un pieprasīt no Piegādātāja nekavējošu saistību izpildi, atbilstoši Līguma noteikumiem;</w:t>
      </w:r>
    </w:p>
    <w:p w14:paraId="1A94F85D"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veikt Preces pārbaudi atbilstoši Līguma noteikumiem;</w:t>
      </w:r>
    </w:p>
    <w:p w14:paraId="6008CAD8" w14:textId="77777777" w:rsidR="009B37C4" w:rsidRPr="00B40E4E" w:rsidRDefault="009B37C4" w:rsidP="009B37C4">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4C5AB01D" w14:textId="77777777" w:rsidR="009B37C4" w:rsidRPr="00B40E4E" w:rsidRDefault="009B37C4" w:rsidP="009B37C4">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pieprasa un Piegādātājs novērš visus trūkumus vai nomaina Preci un atlīdzina Pasūtītājam nodarītos zaudējumus, ja tādi ir;</w:t>
      </w:r>
    </w:p>
    <w:p w14:paraId="4E2314BD" w14:textId="77777777" w:rsidR="009B37C4" w:rsidRPr="00B40E4E" w:rsidRDefault="009B37C4" w:rsidP="009B37C4">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atsaka Piegādātājam pieņemt Preci un Piegādātājs atlīdzina Pasūtītājam nodarītos zaudējumus, ja tādi ir.</w:t>
      </w:r>
    </w:p>
    <w:p w14:paraId="32DF6616" w14:textId="77777777" w:rsidR="009B37C4" w:rsidRPr="00B40E4E" w:rsidRDefault="009B37C4" w:rsidP="009B37C4">
      <w:pPr>
        <w:pStyle w:val="Sarakstarindkopa"/>
        <w:numPr>
          <w:ilvl w:val="2"/>
          <w:numId w:val="14"/>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dot Piegādātājam saistošus norādījumus attiecībā uz Līguma izpildi, ciktāl tas nemaina vai nepapildina Līguma priekšmetu vai nepadara neiespējamu līguma izpildi;</w:t>
      </w:r>
    </w:p>
    <w:p w14:paraId="3F5C2226" w14:textId="77777777" w:rsidR="009B37C4" w:rsidRPr="00B40E4E" w:rsidRDefault="009B37C4" w:rsidP="009B37C4">
      <w:pPr>
        <w:numPr>
          <w:ilvl w:val="2"/>
          <w:numId w:val="14"/>
        </w:numPr>
        <w:tabs>
          <w:tab w:val="left" w:pos="90"/>
          <w:tab w:val="left" w:pos="284"/>
          <w:tab w:val="left" w:pos="709"/>
        </w:tabs>
        <w:spacing w:after="80"/>
        <w:ind w:left="709" w:hanging="709"/>
        <w:jc w:val="both"/>
        <w:rPr>
          <w:sz w:val="24"/>
          <w:szCs w:val="24"/>
        </w:rPr>
      </w:pPr>
      <w:r w:rsidRPr="00B40E4E">
        <w:rPr>
          <w:sz w:val="24"/>
          <w:szCs w:val="24"/>
        </w:rPr>
        <w:t>aizstāt Pasūtītāju kā līdzēju ar citu iestādi, ja Pasūtītāju kā iestādi reorganizē vai mainās tā kompetence;</w:t>
      </w:r>
    </w:p>
    <w:p w14:paraId="4C96E292" w14:textId="77777777" w:rsidR="009B37C4" w:rsidRPr="00B40E4E" w:rsidRDefault="009B37C4" w:rsidP="009B37C4">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sniegt visas ar Līguma noslēgšanu un izpildi saistītās ziņas citām iestādēm, kurām ir tiesības pieprasīt un saņemt šīs ziņas saistībā ar ārējā normatīvā aktā noteiktu uzdevumu vai funkciju izpildi;</w:t>
      </w:r>
    </w:p>
    <w:p w14:paraId="537EE1EA" w14:textId="77777777" w:rsidR="009B37C4" w:rsidRPr="00B40E4E" w:rsidRDefault="009B37C4" w:rsidP="009B37C4">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saņemt no Piegādātāja informāciju un paskaidrojumus par Līguma izpildes gaitu un citiem Līguma izpildes jautājumiem.</w:t>
      </w:r>
    </w:p>
    <w:p w14:paraId="45ADB6E8" w14:textId="77777777" w:rsidR="009B37C4" w:rsidRPr="00B40E4E" w:rsidRDefault="009B37C4" w:rsidP="009B37C4">
      <w:pPr>
        <w:pStyle w:val="Sarakstarindkopa"/>
        <w:numPr>
          <w:ilvl w:val="1"/>
          <w:numId w:val="14"/>
        </w:numPr>
        <w:tabs>
          <w:tab w:val="left" w:pos="284"/>
        </w:tabs>
        <w:spacing w:after="80"/>
        <w:ind w:left="567" w:hanging="567"/>
        <w:jc w:val="both"/>
        <w:rPr>
          <w:rFonts w:ascii="Times New Roman" w:hAnsi="Times New Roman"/>
          <w:sz w:val="24"/>
          <w:szCs w:val="24"/>
        </w:rPr>
      </w:pPr>
      <w:r w:rsidRPr="00B40E4E">
        <w:rPr>
          <w:rFonts w:ascii="Times New Roman" w:hAnsi="Times New Roman"/>
          <w:sz w:val="24"/>
          <w:szCs w:val="24"/>
        </w:rPr>
        <w:t>Pasūtītāja pienākumi:</w:t>
      </w:r>
    </w:p>
    <w:p w14:paraId="344EC783" w14:textId="77777777" w:rsidR="009B37C4" w:rsidRPr="00B40E4E"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pieņemt no Piegādātāja kvalitatīvu un tehniskajai specifikācijai un tehniskajam piedāvājumam (1.pielikums) un šī Līguma noteikumiem atbilstošu Preci; </w:t>
      </w:r>
    </w:p>
    <w:p w14:paraId="4D48AF47" w14:textId="77777777" w:rsidR="009B37C4" w:rsidRPr="00B40E4E"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Līgumā noteiktajā kārtībā un apmērā samaksāt Piegādātājam;</w:t>
      </w:r>
    </w:p>
    <w:p w14:paraId="78790397" w14:textId="77777777" w:rsidR="009B37C4" w:rsidRPr="00B40E4E"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ievērot Līguma un normatīvo aktu noteikumus;</w:t>
      </w:r>
    </w:p>
    <w:p w14:paraId="558BBF06" w14:textId="77777777" w:rsidR="009B37C4" w:rsidRPr="00B40E4E"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sniegt Piegādātājam visu nepieciešamo informāciju, materiālus un resursus, kas nepieciešama Līguma veiksmīgai izpildei;</w:t>
      </w:r>
    </w:p>
    <w:p w14:paraId="6D2C3D17" w14:textId="77777777" w:rsidR="009B37C4" w:rsidRPr="00B40E4E"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55309B7B" w14:textId="77777777" w:rsidR="009B37C4" w:rsidRDefault="009B37C4" w:rsidP="009B37C4">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44C9AEE6" w14:textId="77777777" w:rsidR="009B37C4" w:rsidRPr="00B40E4E" w:rsidRDefault="009B37C4" w:rsidP="009B37C4">
      <w:pPr>
        <w:pStyle w:val="Sarakstarindkopa"/>
        <w:spacing w:after="60"/>
        <w:ind w:left="709"/>
        <w:jc w:val="both"/>
        <w:rPr>
          <w:rFonts w:ascii="Times New Roman" w:hAnsi="Times New Roman"/>
          <w:sz w:val="24"/>
          <w:szCs w:val="24"/>
        </w:rPr>
      </w:pPr>
      <w:r>
        <w:rPr>
          <w:rFonts w:ascii="Times New Roman" w:hAnsi="Times New Roman"/>
          <w:sz w:val="24"/>
          <w:szCs w:val="24"/>
        </w:rPr>
        <w:br/>
      </w:r>
    </w:p>
    <w:p w14:paraId="08479901" w14:textId="77777777" w:rsidR="009B37C4" w:rsidRPr="00B40E4E" w:rsidRDefault="009B37C4" w:rsidP="009B37C4">
      <w:pPr>
        <w:pStyle w:val="Sarakstarindkopa"/>
        <w:numPr>
          <w:ilvl w:val="0"/>
          <w:numId w:val="14"/>
        </w:numPr>
        <w:tabs>
          <w:tab w:val="clear" w:pos="1778"/>
          <w:tab w:val="left" w:pos="851"/>
          <w:tab w:val="num" w:pos="993"/>
        </w:tabs>
        <w:spacing w:before="120"/>
        <w:ind w:left="284" w:hanging="284"/>
        <w:jc w:val="center"/>
        <w:rPr>
          <w:rFonts w:ascii="Times New Roman" w:hAnsi="Times New Roman"/>
          <w:b/>
          <w:sz w:val="24"/>
          <w:szCs w:val="24"/>
        </w:rPr>
      </w:pPr>
      <w:r w:rsidRPr="00B40E4E">
        <w:rPr>
          <w:rFonts w:ascii="Times New Roman" w:hAnsi="Times New Roman"/>
          <w:b/>
          <w:sz w:val="24"/>
          <w:szCs w:val="24"/>
        </w:rPr>
        <w:t>PIEGĀDĀTĀJA TIESĪBAS UN PIENĀKUMI</w:t>
      </w:r>
    </w:p>
    <w:p w14:paraId="3DC580F9" w14:textId="77777777" w:rsidR="009B37C4" w:rsidRPr="00B40E4E" w:rsidRDefault="009B37C4" w:rsidP="009B37C4">
      <w:pPr>
        <w:pStyle w:val="Sarakstarindkopa"/>
        <w:numPr>
          <w:ilvl w:val="1"/>
          <w:numId w:val="14"/>
        </w:numPr>
        <w:tabs>
          <w:tab w:val="num" w:pos="426"/>
        </w:tabs>
        <w:spacing w:after="80"/>
        <w:ind w:left="567" w:hanging="567"/>
        <w:jc w:val="both"/>
        <w:rPr>
          <w:rFonts w:ascii="Times New Roman" w:hAnsi="Times New Roman"/>
          <w:sz w:val="24"/>
          <w:szCs w:val="24"/>
        </w:rPr>
      </w:pPr>
      <w:r w:rsidRPr="00B40E4E">
        <w:rPr>
          <w:rFonts w:ascii="Times New Roman" w:hAnsi="Times New Roman"/>
          <w:sz w:val="24"/>
          <w:szCs w:val="24"/>
        </w:rPr>
        <w:t xml:space="preserve"> Piegādātāja tiesības:</w:t>
      </w:r>
    </w:p>
    <w:p w14:paraId="5CF1A07B" w14:textId="77777777" w:rsidR="009B37C4" w:rsidRPr="00B40E4E" w:rsidRDefault="009B37C4" w:rsidP="009B37C4">
      <w:pPr>
        <w:numPr>
          <w:ilvl w:val="2"/>
          <w:numId w:val="14"/>
        </w:numPr>
        <w:tabs>
          <w:tab w:val="left" w:pos="1418"/>
        </w:tabs>
        <w:spacing w:after="80"/>
        <w:ind w:left="993" w:hanging="993"/>
        <w:jc w:val="both"/>
        <w:rPr>
          <w:sz w:val="24"/>
          <w:szCs w:val="24"/>
        </w:rPr>
      </w:pPr>
      <w:r w:rsidRPr="00B40E4E">
        <w:rPr>
          <w:sz w:val="24"/>
          <w:szCs w:val="24"/>
        </w:rPr>
        <w:t>pieprasīt, lai Pasūtītājs pārtrauc veikt darbības, kas ir pretrunā ar Līguma noteikumiem;</w:t>
      </w:r>
    </w:p>
    <w:p w14:paraId="3CA66839" w14:textId="77777777" w:rsidR="009B37C4" w:rsidRPr="00B40E4E" w:rsidRDefault="009B37C4" w:rsidP="009B37C4">
      <w:pPr>
        <w:numPr>
          <w:ilvl w:val="2"/>
          <w:numId w:val="14"/>
        </w:numPr>
        <w:tabs>
          <w:tab w:val="left" w:pos="1418"/>
        </w:tabs>
        <w:spacing w:after="80"/>
        <w:ind w:left="993" w:hanging="993"/>
        <w:jc w:val="both"/>
        <w:rPr>
          <w:sz w:val="24"/>
          <w:szCs w:val="24"/>
        </w:rPr>
      </w:pPr>
      <w:r w:rsidRPr="00B40E4E">
        <w:rPr>
          <w:sz w:val="24"/>
          <w:szCs w:val="24"/>
        </w:rPr>
        <w:lastRenderedPageBreak/>
        <w:t>pieprasīt no Pasūtītāja Līgumā noteiktajā kārtībā un apmērā samaksu par piegādāto Preci;</w:t>
      </w:r>
    </w:p>
    <w:p w14:paraId="56F92EDE" w14:textId="77777777" w:rsidR="009B37C4" w:rsidRPr="00B40E4E" w:rsidRDefault="009B37C4" w:rsidP="009B37C4">
      <w:pPr>
        <w:numPr>
          <w:ilvl w:val="2"/>
          <w:numId w:val="14"/>
        </w:numPr>
        <w:tabs>
          <w:tab w:val="left" w:pos="1418"/>
        </w:tabs>
        <w:spacing w:after="80"/>
        <w:ind w:left="993" w:hanging="993"/>
        <w:jc w:val="both"/>
        <w:rPr>
          <w:sz w:val="24"/>
          <w:szCs w:val="24"/>
        </w:rPr>
      </w:pPr>
      <w:r w:rsidRPr="00B40E4E">
        <w:rPr>
          <w:sz w:val="24"/>
          <w:szCs w:val="24"/>
        </w:rPr>
        <w:t>Pieprasīt Līguma atcelšanu, ja Pasūtītāja vainas dēļ Piegādātājs vairs nav ieinteresēts Līguma izpildīšanā;</w:t>
      </w:r>
    </w:p>
    <w:p w14:paraId="3087E486" w14:textId="77777777" w:rsidR="009B37C4" w:rsidRPr="00B40E4E" w:rsidRDefault="009B37C4" w:rsidP="009B37C4">
      <w:pPr>
        <w:pStyle w:val="Sarakstarindkopa"/>
        <w:numPr>
          <w:ilvl w:val="1"/>
          <w:numId w:val="14"/>
        </w:numPr>
        <w:spacing w:after="80"/>
        <w:ind w:left="709" w:hanging="647"/>
        <w:jc w:val="both"/>
        <w:rPr>
          <w:rFonts w:ascii="Times New Roman" w:hAnsi="Times New Roman"/>
          <w:sz w:val="24"/>
          <w:szCs w:val="24"/>
        </w:rPr>
      </w:pPr>
      <w:r w:rsidRPr="00B40E4E">
        <w:rPr>
          <w:rFonts w:ascii="Times New Roman" w:hAnsi="Times New Roman"/>
          <w:sz w:val="24"/>
          <w:szCs w:val="24"/>
        </w:rPr>
        <w:t>Piegādātāja pienākumi:</w:t>
      </w:r>
    </w:p>
    <w:p w14:paraId="6856B567"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nelikt šķēršļus Pasūtītāja atbildīgajām personām veikt Preces pārbaudi;</w:t>
      </w:r>
    </w:p>
    <w:p w14:paraId="617A309E"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nodrošināt Preces piegādi noteiktajā vietā un laikā ar visiem tā piederumiem un  neatņemamajām sastāvdaļām;</w:t>
      </w:r>
    </w:p>
    <w:p w14:paraId="27A8156F"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764B1CB6"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neveikt darbības, kas var radīt zaudējumus, ierobežot tiesības vai kā citādi var kaitēt Pasūtītājam;</w:t>
      </w:r>
    </w:p>
    <w:p w14:paraId="3A9966B5"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nodot Preci Pasūtītājam ar rēķinu atbilstoši Līguma noteikumiem;</w:t>
      </w:r>
    </w:p>
    <w:p w14:paraId="2A05F982"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saskaņot ar Pasūtītāja atbildīgo personu visas darbības, kas saistītas ar Preces piegādi;</w:t>
      </w:r>
    </w:p>
    <w:p w14:paraId="4241BC34"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saņemot no Pasūtītāja attiecīgu rakstisku pieprasījumu, sniegt Pasūtītājam mutisku (telefonisku) vai rakstisku (e-pasts) atskaiti par attiecīgās Preces piegādes gaitu vai Līguma izpildi;</w:t>
      </w:r>
    </w:p>
    <w:p w14:paraId="6EDDF7C5"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54773B73"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veikt Līguma izpildi ar saviem spēkiem, resursiem un līdzekļiem, tajā skaitā segt neparedzamus izdevumus, kas nav iekļauti maksā par Preci;</w:t>
      </w:r>
    </w:p>
    <w:p w14:paraId="7D30806B" w14:textId="2D4E8A1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 xml:space="preserve">informēt Pasūtītāju, ja Piegādātājam tiek piemērotas Līguma </w:t>
      </w:r>
      <w:r w:rsidRPr="003C5A55">
        <w:rPr>
          <w:rFonts w:ascii="Times New Roman" w:hAnsi="Times New Roman"/>
          <w:sz w:val="24"/>
          <w:szCs w:val="24"/>
        </w:rPr>
        <w:t>8.11.1</w:t>
      </w:r>
      <w:r w:rsidR="003C5A55" w:rsidRPr="003C5A55">
        <w:rPr>
          <w:rFonts w:ascii="Times New Roman" w:hAnsi="Times New Roman"/>
          <w:sz w:val="24"/>
          <w:szCs w:val="24"/>
        </w:rPr>
        <w:t>4</w:t>
      </w:r>
      <w:r w:rsidRPr="003C5A55">
        <w:rPr>
          <w:rFonts w:ascii="Times New Roman" w:hAnsi="Times New Roman"/>
          <w:sz w:val="24"/>
          <w:szCs w:val="24"/>
        </w:rPr>
        <w:t>.</w:t>
      </w:r>
      <w:r w:rsidRPr="00B40E4E">
        <w:rPr>
          <w:rFonts w:ascii="Times New Roman" w:hAnsi="Times New Roman"/>
          <w:sz w:val="24"/>
          <w:szCs w:val="24"/>
        </w:rPr>
        <w:t xml:space="preserve"> apakšpunktā minētās sankcijas;</w:t>
      </w:r>
    </w:p>
    <w:p w14:paraId="48BB7A50" w14:textId="77777777" w:rsidR="009B37C4" w:rsidRPr="00B40E4E" w:rsidRDefault="009B37C4" w:rsidP="009B37C4">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5B502933" w14:textId="77777777" w:rsidR="009B37C4" w:rsidRPr="00B40E4E" w:rsidRDefault="009B37C4" w:rsidP="009B37C4">
      <w:pPr>
        <w:pStyle w:val="Sarakstarindkopa"/>
        <w:tabs>
          <w:tab w:val="left" w:pos="720"/>
          <w:tab w:val="left" w:pos="810"/>
        </w:tabs>
        <w:spacing w:after="80" w:line="240" w:lineRule="auto"/>
        <w:jc w:val="both"/>
        <w:rPr>
          <w:rFonts w:ascii="Times New Roman" w:hAnsi="Times New Roman"/>
          <w:sz w:val="24"/>
          <w:szCs w:val="24"/>
        </w:rPr>
      </w:pPr>
    </w:p>
    <w:p w14:paraId="2D497713" w14:textId="77777777" w:rsidR="009B37C4" w:rsidRPr="00B40E4E" w:rsidRDefault="009B37C4" w:rsidP="009B37C4">
      <w:pPr>
        <w:numPr>
          <w:ilvl w:val="0"/>
          <w:numId w:val="14"/>
        </w:numPr>
        <w:tabs>
          <w:tab w:val="clear" w:pos="1778"/>
          <w:tab w:val="num" w:pos="426"/>
        </w:tabs>
        <w:spacing w:before="120"/>
        <w:ind w:left="1353" w:hanging="1353"/>
        <w:jc w:val="center"/>
        <w:rPr>
          <w:b/>
          <w:sz w:val="24"/>
          <w:szCs w:val="24"/>
        </w:rPr>
      </w:pPr>
      <w:r w:rsidRPr="00B40E4E">
        <w:rPr>
          <w:b/>
          <w:sz w:val="24"/>
          <w:szCs w:val="24"/>
        </w:rPr>
        <w:t>PRECES KVALITĀTES UN GARANTIJAS NOSACĪJUMI</w:t>
      </w:r>
    </w:p>
    <w:p w14:paraId="7669DCCE" w14:textId="77777777" w:rsidR="009B37C4" w:rsidRPr="00B40E4E" w:rsidRDefault="009B37C4" w:rsidP="009B37C4">
      <w:pPr>
        <w:pStyle w:val="Sarakstarindkopa"/>
        <w:numPr>
          <w:ilvl w:val="1"/>
          <w:numId w:val="14"/>
        </w:numPr>
        <w:spacing w:before="60" w:after="60"/>
        <w:ind w:left="630" w:hanging="630"/>
        <w:jc w:val="both"/>
        <w:rPr>
          <w:rFonts w:ascii="Times New Roman" w:hAnsi="Times New Roman"/>
          <w:sz w:val="24"/>
          <w:szCs w:val="24"/>
        </w:rPr>
      </w:pPr>
      <w:r w:rsidRPr="00B40E4E">
        <w:rPr>
          <w:rFonts w:ascii="Times New Roman" w:hAnsi="Times New Roman"/>
          <w:sz w:val="24"/>
          <w:szCs w:val="24"/>
        </w:rPr>
        <w:t xml:space="preserve">Piegādātājs garantē, ka piegādātā Prece būs augstas kvalitātes un atbildīs Līguma 1.pielikumā noteiktajai tehniskajai specifikācijai un tehniskajam piedāvājumam, kā arī visu to Latvijas Republikas spēkā esošo normatīvo aktu prasībām, kas uz to attiecas. </w:t>
      </w:r>
    </w:p>
    <w:p w14:paraId="5648C0EC" w14:textId="77777777" w:rsidR="009B37C4" w:rsidRPr="00B40E4E" w:rsidRDefault="009B37C4" w:rsidP="009B37C4">
      <w:pPr>
        <w:pStyle w:val="Sarakstarindkopa"/>
        <w:numPr>
          <w:ilvl w:val="1"/>
          <w:numId w:val="14"/>
        </w:numPr>
        <w:spacing w:before="60" w:after="60"/>
        <w:ind w:left="630" w:hanging="630"/>
        <w:jc w:val="both"/>
        <w:rPr>
          <w:sz w:val="24"/>
          <w:szCs w:val="24"/>
        </w:rPr>
      </w:pPr>
      <w:r w:rsidRPr="00B40E4E">
        <w:rPr>
          <w:rFonts w:ascii="Times New Roman" w:hAnsi="Times New Roman"/>
          <w:sz w:val="24"/>
          <w:szCs w:val="24"/>
        </w:rPr>
        <w:t>Pasūtītājam ir tiesības jebkurā brīdī veikt Preces pārbaudi, pārliecinoties, ka Preces kvalitāte un tehniskie raksturlielumi atbilst Konkursā iesniegtajam piedāvājumam</w:t>
      </w:r>
      <w:r>
        <w:rPr>
          <w:rFonts w:ascii="Times New Roman" w:hAnsi="Times New Roman"/>
          <w:sz w:val="24"/>
          <w:szCs w:val="24"/>
        </w:rPr>
        <w:t xml:space="preserve"> </w:t>
      </w:r>
      <w:r w:rsidRPr="00B40E4E">
        <w:rPr>
          <w:rFonts w:ascii="Times New Roman" w:hAnsi="Times New Roman"/>
          <w:sz w:val="24"/>
          <w:szCs w:val="24"/>
        </w:rPr>
        <w:t xml:space="preserve">un Līguma 1. pielikumā noteiktajām prasībām. </w:t>
      </w:r>
    </w:p>
    <w:p w14:paraId="401E01C4" w14:textId="77777777" w:rsidR="009B37C4" w:rsidRPr="00B40E4E" w:rsidRDefault="009B37C4" w:rsidP="009B37C4">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Preces garantijas termiņš tiek noteikts </w:t>
      </w:r>
      <w:r w:rsidRPr="002E6AFE">
        <w:rPr>
          <w:rFonts w:ascii="Times New Roman" w:hAnsi="Times New Roman"/>
          <w:i/>
          <w:iCs/>
          <w:sz w:val="24"/>
          <w:szCs w:val="24"/>
        </w:rPr>
        <w:t>&lt;tehniskajā specifikācijā un tehniskajā piedāvājumā norādītais termiņš&gt;</w:t>
      </w:r>
      <w:r w:rsidRPr="00B40E4E">
        <w:rPr>
          <w:rFonts w:ascii="Times New Roman" w:hAnsi="Times New Roman"/>
          <w:sz w:val="24"/>
          <w:szCs w:val="24"/>
        </w:rPr>
        <w:t xml:space="preserve"> kalendārie mēneši no Preču pavadzīmes – rēķina abpusējas parakstīšanas dienas. Garantija attiecas gan uz Preci, gan arī uz tās sastāvdaļām.</w:t>
      </w:r>
    </w:p>
    <w:p w14:paraId="5A36827C" w14:textId="77777777" w:rsidR="009B37C4" w:rsidRPr="00B40E4E" w:rsidRDefault="009B37C4" w:rsidP="009B37C4">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7838B76B"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garantijas laikā Pasūtītājs konstatē Preces vai jebkuras tās sastāvdaļas neatbilstību, atklātu vai slēptus trūkumu, defektu, neatbilstību tehniskajai specifikācijai un tehniskajam piedāvājumam, neatbilstību Pasūtītāja apstiprinātajam Preces paraugam, kā arī visu to Latvijas Republikas spēkā esošo normatīvo aktu prasībām, turpmāk — </w:t>
      </w:r>
      <w:r w:rsidRPr="00B40E4E">
        <w:rPr>
          <w:rFonts w:ascii="Times New Roman" w:hAnsi="Times New Roman"/>
          <w:b/>
          <w:sz w:val="24"/>
          <w:szCs w:val="24"/>
        </w:rPr>
        <w:t>Neatbilstošā Prece</w:t>
      </w:r>
      <w:r w:rsidRPr="00B40E4E">
        <w:rPr>
          <w:rFonts w:ascii="Times New Roman" w:hAnsi="Times New Roman"/>
          <w:sz w:val="24"/>
          <w:szCs w:val="24"/>
        </w:rPr>
        <w:t xml:space="preserve">, Pasūtītājs par to sagatavo pretenziju, nepieciešamības gadījumā pieaicinot ekspertus vai speciālistus. Pasūtītājs pretenziju par Neatbilstošo Preci, turpmāk — </w:t>
      </w:r>
      <w:r w:rsidRPr="00B40E4E">
        <w:rPr>
          <w:rFonts w:ascii="Times New Roman" w:hAnsi="Times New Roman"/>
          <w:b/>
          <w:sz w:val="24"/>
          <w:szCs w:val="24"/>
        </w:rPr>
        <w:t>Pretenzija</w:t>
      </w:r>
      <w:r w:rsidRPr="00B40E4E">
        <w:rPr>
          <w:rFonts w:ascii="Times New Roman" w:hAnsi="Times New Roman"/>
          <w:sz w:val="24"/>
          <w:szCs w:val="24"/>
        </w:rPr>
        <w:t>, izsaka Piegādātājam rakstiski, nosūtot to uz 12.1.2. apakšpunktā minēto Piegādātāja e-pasta adresi.</w:t>
      </w:r>
    </w:p>
    <w:p w14:paraId="32E1850C" w14:textId="77777777" w:rsidR="009B37C4" w:rsidRPr="002E6AF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lastRenderedPageBreak/>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10B9FCE5" w14:textId="77777777" w:rsidR="009B37C4" w:rsidRPr="00B40E4E" w:rsidRDefault="009B37C4" w:rsidP="009B37C4">
      <w:pPr>
        <w:rPr>
          <w:rFonts w:eastAsia="Calibri"/>
          <w:sz w:val="24"/>
          <w:szCs w:val="24"/>
        </w:rPr>
      </w:pPr>
    </w:p>
    <w:p w14:paraId="4A27A75F" w14:textId="77777777" w:rsidR="009B37C4" w:rsidRPr="00B40E4E" w:rsidRDefault="009B37C4" w:rsidP="009B37C4">
      <w:pPr>
        <w:pStyle w:val="Sarakstarindkopa"/>
        <w:numPr>
          <w:ilvl w:val="0"/>
          <w:numId w:val="14"/>
        </w:numPr>
        <w:tabs>
          <w:tab w:val="clear" w:pos="1778"/>
          <w:tab w:val="num" w:pos="1353"/>
          <w:tab w:val="num" w:pos="1843"/>
        </w:tabs>
        <w:ind w:left="426"/>
        <w:jc w:val="center"/>
        <w:rPr>
          <w:rFonts w:ascii="Times New Roman" w:hAnsi="Times New Roman"/>
          <w:sz w:val="24"/>
          <w:szCs w:val="24"/>
        </w:rPr>
      </w:pPr>
      <w:r w:rsidRPr="00B40E4E">
        <w:rPr>
          <w:rFonts w:ascii="Times New Roman" w:hAnsi="Times New Roman"/>
          <w:b/>
          <w:sz w:val="24"/>
          <w:szCs w:val="24"/>
        </w:rPr>
        <w:t>PUŠU ATBILDĪBA</w:t>
      </w:r>
    </w:p>
    <w:p w14:paraId="6E4CBA9B"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Par Līguma minēto saistību neizpildi vai nepienācīgu izpildi vainīgā Puse atlīdzina otrai Pusei nodarītos zaudējumus.</w:t>
      </w:r>
    </w:p>
    <w:p w14:paraId="109FB702"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Pusēm vai to atbildīgajām personām nav tiesību pieprasīt to, kas nav ar Līgumu vai normatīvajiem aktiem tām piešķirts.</w:t>
      </w:r>
    </w:p>
    <w:p w14:paraId="5A3C9460"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6115201B" w14:textId="7B1D08AF"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nepiegādā Preci </w:t>
      </w:r>
      <w:r>
        <w:rPr>
          <w:rFonts w:ascii="Times New Roman" w:hAnsi="Times New Roman"/>
          <w:sz w:val="24"/>
          <w:szCs w:val="24"/>
        </w:rPr>
        <w:t>Līguma 3.2. apakšpunktā</w:t>
      </w:r>
      <w:r w:rsidRPr="00B40E4E">
        <w:rPr>
          <w:rFonts w:ascii="Times New Roman" w:hAnsi="Times New Roman"/>
          <w:sz w:val="24"/>
          <w:szCs w:val="24"/>
        </w:rPr>
        <w:t xml:space="preserve"> noteiktajā termiņā, </w:t>
      </w:r>
      <w:r w:rsidR="004D6536" w:rsidRPr="00B40E4E">
        <w:rPr>
          <w:rFonts w:ascii="Times New Roman" w:hAnsi="Times New Roman"/>
          <w:sz w:val="24"/>
          <w:szCs w:val="24"/>
        </w:rPr>
        <w:t xml:space="preserve">tad </w:t>
      </w:r>
      <w:r w:rsidR="004D6536">
        <w:rPr>
          <w:rFonts w:ascii="Times New Roman" w:hAnsi="Times New Roman"/>
          <w:sz w:val="24"/>
          <w:szCs w:val="24"/>
        </w:rPr>
        <w:t xml:space="preserve">Pasūtītājs ir tiesīgs piemērot Piegādātājam </w:t>
      </w:r>
      <w:r w:rsidR="004D6536" w:rsidRPr="00B40E4E">
        <w:rPr>
          <w:rFonts w:ascii="Times New Roman" w:hAnsi="Times New Roman"/>
          <w:sz w:val="24"/>
          <w:szCs w:val="24"/>
        </w:rPr>
        <w:t>līgumsodu</w:t>
      </w:r>
      <w:r w:rsidRPr="00B40E4E">
        <w:rPr>
          <w:rFonts w:ascii="Times New Roman" w:hAnsi="Times New Roman"/>
          <w:sz w:val="24"/>
          <w:szCs w:val="24"/>
        </w:rPr>
        <w:t xml:space="preserve"> 0,5% (nulle, komats, piecu procentu) apmērā no termiņā nepiegādātās Preces summas, par katru nokavēto</w:t>
      </w:r>
      <w:r>
        <w:rPr>
          <w:rFonts w:ascii="Times New Roman" w:hAnsi="Times New Roman"/>
          <w:sz w:val="24"/>
          <w:szCs w:val="24"/>
        </w:rPr>
        <w:t xml:space="preserve"> darba</w:t>
      </w:r>
      <w:r w:rsidRPr="00B40E4E">
        <w:rPr>
          <w:rFonts w:ascii="Times New Roman" w:hAnsi="Times New Roman"/>
          <w:sz w:val="24"/>
          <w:szCs w:val="24"/>
        </w:rPr>
        <w:t xml:space="preserve"> dienu, bet ne vairāk kā 10% (desmit procentus) no nepiegādātās Preces summas.</w:t>
      </w:r>
    </w:p>
    <w:p w14:paraId="027DA7F8" w14:textId="51C404F6"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Pasūtītājs ir pārkāpis Līgum</w:t>
      </w:r>
      <w:r w:rsidR="004D6536">
        <w:rPr>
          <w:rFonts w:ascii="Times New Roman" w:hAnsi="Times New Roman"/>
          <w:sz w:val="24"/>
          <w:szCs w:val="24"/>
        </w:rPr>
        <w:t>a 2.3. apakšpunktā</w:t>
      </w:r>
      <w:r w:rsidRPr="00B40E4E">
        <w:rPr>
          <w:rFonts w:ascii="Times New Roman" w:hAnsi="Times New Roman"/>
          <w:sz w:val="24"/>
          <w:szCs w:val="24"/>
        </w:rPr>
        <w:t xml:space="preserve"> paredzēto norēķinu kārtību, </w:t>
      </w:r>
      <w:r w:rsidR="007E7099" w:rsidRPr="00B40E4E">
        <w:rPr>
          <w:rFonts w:ascii="Times New Roman" w:hAnsi="Times New Roman"/>
          <w:sz w:val="24"/>
          <w:szCs w:val="24"/>
        </w:rPr>
        <w:t xml:space="preserve">tad </w:t>
      </w:r>
      <w:r w:rsidR="007E7099">
        <w:rPr>
          <w:rFonts w:ascii="Times New Roman" w:hAnsi="Times New Roman"/>
          <w:sz w:val="24"/>
          <w:szCs w:val="24"/>
        </w:rPr>
        <w:t xml:space="preserve">Piegādātājs ir tiesīgs piemērot Pasūtītājam </w:t>
      </w:r>
      <w:r w:rsidR="007E7099" w:rsidRPr="00B40E4E">
        <w:rPr>
          <w:rFonts w:ascii="Times New Roman" w:hAnsi="Times New Roman"/>
          <w:sz w:val="24"/>
          <w:szCs w:val="24"/>
        </w:rPr>
        <w:t xml:space="preserve">līgumsodu </w:t>
      </w:r>
      <w:r w:rsidRPr="00B40E4E">
        <w:rPr>
          <w:rFonts w:ascii="Times New Roman" w:hAnsi="Times New Roman"/>
          <w:sz w:val="24"/>
          <w:szCs w:val="24"/>
        </w:rPr>
        <w:t xml:space="preserve">(nulle, komats, piecu procentu) apmērā no laikā nesamaksātās summas par katru nokavēto </w:t>
      </w:r>
      <w:r>
        <w:rPr>
          <w:rFonts w:ascii="Times New Roman" w:hAnsi="Times New Roman"/>
          <w:sz w:val="24"/>
          <w:szCs w:val="24"/>
        </w:rPr>
        <w:t xml:space="preserve">darba </w:t>
      </w:r>
      <w:r w:rsidRPr="00B40E4E">
        <w:rPr>
          <w:rFonts w:ascii="Times New Roman" w:hAnsi="Times New Roman"/>
          <w:sz w:val="24"/>
          <w:szCs w:val="24"/>
        </w:rPr>
        <w:t>dienu, bet ne vairāk kā 10% (desmit procentus) no attiecīgi apmaksājamās summas.</w:t>
      </w:r>
    </w:p>
    <w:p w14:paraId="29A187BF" w14:textId="05E87D7D"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Piegādātājs neievēro Līguma 6.6.</w:t>
      </w:r>
      <w:r>
        <w:rPr>
          <w:rFonts w:ascii="Times New Roman" w:hAnsi="Times New Roman"/>
          <w:sz w:val="24"/>
          <w:szCs w:val="24"/>
        </w:rPr>
        <w:t xml:space="preserve"> </w:t>
      </w:r>
      <w:r w:rsidRPr="00B40E4E">
        <w:rPr>
          <w:rFonts w:ascii="Times New Roman" w:hAnsi="Times New Roman"/>
          <w:sz w:val="24"/>
          <w:szCs w:val="24"/>
        </w:rPr>
        <w:t xml:space="preserve">apakšpunktā minēto termiņu, tad </w:t>
      </w:r>
      <w:r w:rsidR="007E7099">
        <w:rPr>
          <w:rFonts w:ascii="Times New Roman" w:hAnsi="Times New Roman"/>
          <w:sz w:val="24"/>
          <w:szCs w:val="24"/>
        </w:rPr>
        <w:t>Pasūtītājs ir tiesīgs piemērot Piegādātājam līgumsodu</w:t>
      </w:r>
      <w:r w:rsidRPr="00B40E4E">
        <w:rPr>
          <w:rFonts w:ascii="Times New Roman" w:hAnsi="Times New Roman"/>
          <w:sz w:val="24"/>
          <w:szCs w:val="24"/>
        </w:rPr>
        <w:t xml:space="preserve"> 0,5% (nulle, komats, piecu procentu) apmērā no Neatbilstošās Preces summas, par katru nokavēto </w:t>
      </w:r>
      <w:r>
        <w:rPr>
          <w:rFonts w:ascii="Times New Roman" w:hAnsi="Times New Roman"/>
          <w:sz w:val="24"/>
          <w:szCs w:val="24"/>
        </w:rPr>
        <w:t xml:space="preserve">darba </w:t>
      </w:r>
      <w:r w:rsidRPr="00B40E4E">
        <w:rPr>
          <w:rFonts w:ascii="Times New Roman" w:hAnsi="Times New Roman"/>
          <w:sz w:val="24"/>
          <w:szCs w:val="24"/>
        </w:rPr>
        <w:t>dienu, bet ne vairāk kā 10% (desmit procentus) no Neatbilstošās Preces summas.</w:t>
      </w:r>
    </w:p>
    <w:p w14:paraId="34E17C23"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Piegādātājs ir nokavējis Līguma 6.6.</w:t>
      </w:r>
      <w:r>
        <w:rPr>
          <w:rFonts w:ascii="Times New Roman" w:hAnsi="Times New Roman"/>
          <w:sz w:val="24"/>
          <w:szCs w:val="24"/>
        </w:rPr>
        <w:t xml:space="preserve"> </w:t>
      </w:r>
      <w:r w:rsidRPr="00B40E4E">
        <w:rPr>
          <w:rFonts w:ascii="Times New Roman" w:hAnsi="Times New Roman"/>
          <w:sz w:val="24"/>
          <w:szCs w:val="24"/>
        </w:rPr>
        <w:t>apakšpunktā noteikto termiņu vairāk kā 30 (trīsdesmit) dienām, tad Piegādātājam ir pienākums 15 (piecpadsmit) darba dienu laikā no vēstules par termiņa nokavējumu nosūtīšanas dienas atmaksāt Pasūtītājam par Neatbilstošo Preci samaksāto naudas summu</w:t>
      </w:r>
      <w:r w:rsidRPr="00B40E4E">
        <w:rPr>
          <w:sz w:val="24"/>
          <w:szCs w:val="24"/>
        </w:rPr>
        <w:t>.</w:t>
      </w:r>
    </w:p>
    <w:p w14:paraId="49641BB6" w14:textId="22D05937" w:rsidR="009B37C4" w:rsidRPr="00E83395" w:rsidRDefault="009B37C4" w:rsidP="009B37C4">
      <w:pPr>
        <w:pStyle w:val="Sarakstarindkopa"/>
        <w:numPr>
          <w:ilvl w:val="1"/>
          <w:numId w:val="14"/>
        </w:numPr>
        <w:spacing w:before="120" w:after="0" w:line="240" w:lineRule="auto"/>
        <w:ind w:left="634" w:hanging="634"/>
        <w:jc w:val="both"/>
        <w:rPr>
          <w:sz w:val="24"/>
          <w:szCs w:val="24"/>
        </w:rPr>
      </w:pPr>
      <w:r w:rsidRPr="009B2C86">
        <w:rPr>
          <w:rFonts w:ascii="Times New Roman" w:hAnsi="Times New Roman"/>
          <w:sz w:val="24"/>
          <w:szCs w:val="24"/>
        </w:rPr>
        <w:t xml:space="preserve">Gadījumā, ja </w:t>
      </w:r>
      <w:r>
        <w:rPr>
          <w:rFonts w:ascii="Times New Roman" w:hAnsi="Times New Roman"/>
          <w:sz w:val="24"/>
          <w:szCs w:val="24"/>
        </w:rPr>
        <w:t>Līgums</w:t>
      </w:r>
      <w:r w:rsidRPr="009B2C86">
        <w:rPr>
          <w:rFonts w:ascii="Times New Roman" w:hAnsi="Times New Roman"/>
          <w:sz w:val="24"/>
          <w:szCs w:val="24"/>
        </w:rPr>
        <w:t xml:space="preserve"> tiek izbeigts saskaņā ar </w:t>
      </w:r>
      <w:r>
        <w:rPr>
          <w:rFonts w:ascii="Times New Roman" w:hAnsi="Times New Roman"/>
          <w:sz w:val="24"/>
          <w:szCs w:val="24"/>
        </w:rPr>
        <w:t>Līguma</w:t>
      </w:r>
      <w:r w:rsidRPr="009B2C86">
        <w:rPr>
          <w:rFonts w:ascii="Times New Roman" w:hAnsi="Times New Roman"/>
          <w:sz w:val="24"/>
          <w:szCs w:val="24"/>
        </w:rPr>
        <w:t xml:space="preserve"> 8.</w:t>
      </w:r>
      <w:r>
        <w:rPr>
          <w:rFonts w:ascii="Times New Roman" w:hAnsi="Times New Roman"/>
          <w:sz w:val="24"/>
          <w:szCs w:val="24"/>
        </w:rPr>
        <w:t>11</w:t>
      </w:r>
      <w:r w:rsidRPr="009B2C86">
        <w:rPr>
          <w:rFonts w:ascii="Times New Roman" w:hAnsi="Times New Roman"/>
          <w:sz w:val="24"/>
          <w:szCs w:val="24"/>
        </w:rPr>
        <w:t>.</w:t>
      </w:r>
      <w:r>
        <w:rPr>
          <w:rFonts w:ascii="Times New Roman" w:hAnsi="Times New Roman"/>
          <w:sz w:val="24"/>
          <w:szCs w:val="24"/>
        </w:rPr>
        <w:t xml:space="preserve"> </w:t>
      </w:r>
      <w:r w:rsidRPr="009B2C86">
        <w:rPr>
          <w:rFonts w:ascii="Times New Roman" w:hAnsi="Times New Roman"/>
          <w:sz w:val="24"/>
          <w:szCs w:val="24"/>
        </w:rPr>
        <w:t>apakšpunktu, Pasūtītājs</w:t>
      </w:r>
      <w:r w:rsidR="007E7099">
        <w:rPr>
          <w:rFonts w:ascii="Times New Roman" w:hAnsi="Times New Roman"/>
          <w:sz w:val="24"/>
          <w:szCs w:val="24"/>
        </w:rPr>
        <w:t xml:space="preserve"> ir tiesīgs </w:t>
      </w:r>
      <w:r w:rsidRPr="009B2C86">
        <w:rPr>
          <w:rFonts w:ascii="Times New Roman" w:hAnsi="Times New Roman"/>
          <w:sz w:val="24"/>
          <w:szCs w:val="24"/>
        </w:rPr>
        <w:t xml:space="preserve"> piemēro</w:t>
      </w:r>
      <w:r w:rsidR="007E7099">
        <w:rPr>
          <w:rFonts w:ascii="Times New Roman" w:hAnsi="Times New Roman"/>
          <w:sz w:val="24"/>
          <w:szCs w:val="24"/>
        </w:rPr>
        <w:t>t</w:t>
      </w:r>
      <w:r w:rsidRPr="009B2C86">
        <w:rPr>
          <w:rFonts w:ascii="Times New Roman" w:hAnsi="Times New Roman"/>
          <w:sz w:val="24"/>
          <w:szCs w:val="24"/>
        </w:rPr>
        <w:t xml:space="preserve"> Piegādātājam līgumsodu 10% (desmit procentu) apmērā no </w:t>
      </w:r>
      <w:r>
        <w:rPr>
          <w:rFonts w:ascii="Times New Roman" w:hAnsi="Times New Roman"/>
          <w:sz w:val="24"/>
          <w:szCs w:val="24"/>
        </w:rPr>
        <w:t>Līguma</w:t>
      </w:r>
      <w:r w:rsidRPr="009B2C86">
        <w:rPr>
          <w:rFonts w:ascii="Times New Roman" w:hAnsi="Times New Roman"/>
          <w:sz w:val="24"/>
          <w:szCs w:val="24"/>
        </w:rPr>
        <w:t xml:space="preserve"> kopējās summas.</w:t>
      </w:r>
    </w:p>
    <w:p w14:paraId="2087FC85" w14:textId="77777777" w:rsidR="009B37C4" w:rsidRPr="00B40E4E" w:rsidRDefault="009B37C4" w:rsidP="009B37C4">
      <w:pPr>
        <w:pStyle w:val="Sarakstarindkopa"/>
        <w:numPr>
          <w:ilvl w:val="1"/>
          <w:numId w:val="14"/>
        </w:numPr>
        <w:spacing w:after="0" w:line="240" w:lineRule="auto"/>
        <w:ind w:left="634" w:hanging="634"/>
        <w:jc w:val="both"/>
        <w:rPr>
          <w:rFonts w:ascii="Times New Roman" w:hAnsi="Times New Roman"/>
          <w:b/>
          <w:sz w:val="24"/>
          <w:szCs w:val="24"/>
        </w:rPr>
      </w:pPr>
      <w:r w:rsidRPr="00B40E4E">
        <w:rPr>
          <w:rFonts w:ascii="Times New Roman" w:hAnsi="Times New Roman"/>
          <w:sz w:val="24"/>
          <w:szCs w:val="24"/>
        </w:rPr>
        <w:t>Pasūtītājs neatbild par Piegādātāja zaudējumiem, kas rodas cēloņsakarībā ar nepārvaramu varu un/vai Piegādātāja paša darbību vai bezdarbību.</w:t>
      </w:r>
    </w:p>
    <w:p w14:paraId="1BEF4745"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Līguma </w:t>
      </w:r>
      <w:proofErr w:type="spellStart"/>
      <w:r w:rsidRPr="00B40E4E">
        <w:rPr>
          <w:rFonts w:ascii="Times New Roman" w:hAnsi="Times New Roman"/>
          <w:sz w:val="24"/>
          <w:szCs w:val="24"/>
        </w:rPr>
        <w:t>neizdevīgums</w:t>
      </w:r>
      <w:proofErr w:type="spellEnd"/>
      <w:r w:rsidRPr="00B40E4E">
        <w:rPr>
          <w:rFonts w:ascii="Times New Roman" w:hAnsi="Times New Roman"/>
          <w:sz w:val="24"/>
          <w:szCs w:val="24"/>
        </w:rPr>
        <w:t>, pārmērīgi zaudējumi, būtiskas nelabvēlīgas izmaiņas izejmateriālu, iekārtu, darbaspēka un citā tirgū, izpildes grūtības un citi līdzīgi apstākļi nav pamats Līguma atcelšanai no Piegādātāja puses.</w:t>
      </w:r>
    </w:p>
    <w:p w14:paraId="458DEA72"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ir atbildīgs par piegādājamās Preces pilnīgas vai daļējas bojāejas vai bojāšanās risku līdz tās nodošanai Pasūtītājam.</w:t>
      </w:r>
    </w:p>
    <w:p w14:paraId="70680315" w14:textId="77777777" w:rsidR="009B37C4" w:rsidRPr="00B40E4E" w:rsidRDefault="009B37C4" w:rsidP="009B37C4">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Risku par Līgumā neparedzētām piegādēm, darbiem un pakalpojumiem, kas nepieciešami Līguma pilnīgai izpildei, turpmāk – </w:t>
      </w:r>
      <w:r w:rsidRPr="00B40E4E">
        <w:rPr>
          <w:rFonts w:ascii="Times New Roman" w:hAnsi="Times New Roman"/>
          <w:b/>
          <w:sz w:val="24"/>
          <w:szCs w:val="24"/>
        </w:rPr>
        <w:t>neparedzētie darbi</w:t>
      </w:r>
      <w:r w:rsidRPr="00B40E4E">
        <w:rPr>
          <w:rFonts w:ascii="Times New Roman" w:hAnsi="Times New Roman"/>
          <w:sz w:val="24"/>
          <w:szCs w:val="24"/>
        </w:rPr>
        <w:t>, uzņemas Piegādātājs, izņemot, ja:</w:t>
      </w:r>
    </w:p>
    <w:p w14:paraId="614B3D81" w14:textId="77777777" w:rsidR="009B37C4" w:rsidRPr="00B40E4E" w:rsidRDefault="009B37C4" w:rsidP="009B37C4">
      <w:pPr>
        <w:numPr>
          <w:ilvl w:val="2"/>
          <w:numId w:val="14"/>
        </w:numPr>
        <w:suppressAutoHyphens/>
        <w:spacing w:after="80"/>
        <w:ind w:left="900" w:hanging="900"/>
        <w:jc w:val="both"/>
        <w:rPr>
          <w:sz w:val="24"/>
          <w:szCs w:val="24"/>
        </w:rPr>
      </w:pPr>
      <w:r w:rsidRPr="00B40E4E">
        <w:rPr>
          <w:sz w:val="24"/>
          <w:szCs w:val="24"/>
        </w:rPr>
        <w:t xml:space="preserve"> neparedzēto darbu nepieciešamība ir radusies tādu no Pušu gribas neatkarīgu apstākļu dēļ, kurus Puses, slēdzot Līgumu, nevarēja paredzēt;</w:t>
      </w:r>
    </w:p>
    <w:p w14:paraId="1E8367E4" w14:textId="77777777" w:rsidR="009B37C4" w:rsidRPr="00B40E4E" w:rsidRDefault="009B37C4" w:rsidP="009B37C4">
      <w:pPr>
        <w:numPr>
          <w:ilvl w:val="2"/>
          <w:numId w:val="14"/>
        </w:numPr>
        <w:suppressAutoHyphens/>
        <w:spacing w:after="80"/>
        <w:ind w:left="900" w:hanging="900"/>
        <w:jc w:val="both"/>
        <w:rPr>
          <w:sz w:val="24"/>
          <w:szCs w:val="24"/>
        </w:rPr>
      </w:pPr>
      <w:r w:rsidRPr="00B40E4E">
        <w:rPr>
          <w:sz w:val="24"/>
          <w:szCs w:val="24"/>
        </w:rPr>
        <w:t>neparedzētie darbi ir ierosināti pēc Pasūtītāja iniciatīvas, Pasūtītājs precizējot vai papildinot Līguma priekšmetu;</w:t>
      </w:r>
    </w:p>
    <w:p w14:paraId="32354A21" w14:textId="77777777" w:rsidR="009B37C4" w:rsidRPr="00B40E4E" w:rsidRDefault="009B37C4" w:rsidP="009B37C4">
      <w:pPr>
        <w:numPr>
          <w:ilvl w:val="2"/>
          <w:numId w:val="14"/>
        </w:numPr>
        <w:suppressAutoHyphens/>
        <w:spacing w:after="80"/>
        <w:ind w:left="900" w:hanging="900"/>
        <w:jc w:val="both"/>
        <w:rPr>
          <w:sz w:val="24"/>
          <w:szCs w:val="24"/>
        </w:rPr>
      </w:pPr>
      <w:r w:rsidRPr="00B40E4E">
        <w:rPr>
          <w:sz w:val="24"/>
          <w:szCs w:val="24"/>
        </w:rPr>
        <w:t>Līgums objektīvu, no Piegādātāja gribas neatkarīgu iemeslu dēļ, nav izpildāms, ja netiek veikti neparedzētie darbi.</w:t>
      </w:r>
    </w:p>
    <w:p w14:paraId="4169A596" w14:textId="77777777" w:rsidR="009B37C4" w:rsidRPr="00B40E4E" w:rsidRDefault="009B37C4" w:rsidP="009B37C4">
      <w:pPr>
        <w:numPr>
          <w:ilvl w:val="1"/>
          <w:numId w:val="14"/>
        </w:numPr>
        <w:tabs>
          <w:tab w:val="left" w:pos="630"/>
        </w:tabs>
        <w:ind w:left="0" w:firstLine="0"/>
        <w:jc w:val="both"/>
        <w:rPr>
          <w:sz w:val="24"/>
          <w:szCs w:val="24"/>
        </w:rPr>
      </w:pPr>
      <w:r w:rsidRPr="00B40E4E">
        <w:rPr>
          <w:sz w:val="24"/>
          <w:szCs w:val="24"/>
        </w:rPr>
        <w:t>Līgumsodu:</w:t>
      </w:r>
    </w:p>
    <w:p w14:paraId="0D023DEB" w14:textId="77777777" w:rsidR="009B37C4" w:rsidRPr="00B40E4E" w:rsidRDefault="009B37C4" w:rsidP="009B37C4">
      <w:pPr>
        <w:numPr>
          <w:ilvl w:val="2"/>
          <w:numId w:val="14"/>
        </w:numPr>
        <w:suppressAutoHyphens/>
        <w:spacing w:after="80"/>
        <w:ind w:left="900" w:hanging="900"/>
        <w:jc w:val="both"/>
        <w:rPr>
          <w:sz w:val="24"/>
          <w:szCs w:val="24"/>
        </w:rPr>
      </w:pPr>
      <w:r w:rsidRPr="00B40E4E">
        <w:rPr>
          <w:sz w:val="24"/>
          <w:szCs w:val="24"/>
        </w:rPr>
        <w:t>Pasūtītājs ir tiesīgs ieturēt no Piegādātāja, veicot Līgumā paredzētos maksājumus, vai arī izrakstot atsevišķu rēķinu;</w:t>
      </w:r>
    </w:p>
    <w:p w14:paraId="2A0E0C5B" w14:textId="77777777" w:rsidR="009B37C4" w:rsidRPr="00B40E4E" w:rsidRDefault="009B37C4" w:rsidP="009B37C4">
      <w:pPr>
        <w:numPr>
          <w:ilvl w:val="2"/>
          <w:numId w:val="14"/>
        </w:numPr>
        <w:suppressAutoHyphens/>
        <w:spacing w:after="80"/>
        <w:ind w:left="900" w:hanging="900"/>
        <w:jc w:val="both"/>
        <w:rPr>
          <w:sz w:val="24"/>
          <w:szCs w:val="24"/>
        </w:rPr>
      </w:pPr>
      <w:r w:rsidRPr="00B40E4E">
        <w:rPr>
          <w:sz w:val="24"/>
          <w:szCs w:val="24"/>
        </w:rPr>
        <w:t xml:space="preserve">Piegādātājs ir tiesīgs ieturēt no Pasūtītāja izrakstot atsevišķu rēķinu. </w:t>
      </w:r>
    </w:p>
    <w:p w14:paraId="77FCCA6F" w14:textId="77777777" w:rsidR="009B37C4" w:rsidRPr="00B40E4E" w:rsidRDefault="009B37C4" w:rsidP="009B37C4">
      <w:pPr>
        <w:numPr>
          <w:ilvl w:val="1"/>
          <w:numId w:val="14"/>
        </w:numPr>
        <w:spacing w:after="80"/>
        <w:ind w:left="630" w:hanging="630"/>
        <w:jc w:val="both"/>
        <w:rPr>
          <w:sz w:val="24"/>
          <w:szCs w:val="24"/>
        </w:rPr>
      </w:pPr>
      <w:r w:rsidRPr="00B40E4E">
        <w:rPr>
          <w:sz w:val="24"/>
          <w:szCs w:val="24"/>
        </w:rPr>
        <w:lastRenderedPageBreak/>
        <w:t xml:space="preserve">Aprēķinātos līgumsoda procentus Pusei ir pienākums apmaksāt 10 (desmit) darba dienu laikā pēc otras Puses attiecīgā rēķina iesniegšanas. </w:t>
      </w:r>
    </w:p>
    <w:p w14:paraId="37EEFA30" w14:textId="77777777" w:rsidR="009B37C4" w:rsidRPr="00B40E4E" w:rsidRDefault="009B37C4" w:rsidP="009B37C4">
      <w:pPr>
        <w:numPr>
          <w:ilvl w:val="1"/>
          <w:numId w:val="14"/>
        </w:numPr>
        <w:spacing w:after="80"/>
        <w:ind w:left="630" w:hanging="630"/>
        <w:jc w:val="both"/>
        <w:rPr>
          <w:sz w:val="24"/>
          <w:szCs w:val="24"/>
        </w:rPr>
      </w:pPr>
      <w:r w:rsidRPr="00B40E4E">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6600D2A2" w14:textId="7A6C2228" w:rsidR="009B37C4" w:rsidRDefault="009B37C4" w:rsidP="009B37C4">
      <w:pPr>
        <w:numPr>
          <w:ilvl w:val="1"/>
          <w:numId w:val="14"/>
        </w:numPr>
        <w:spacing w:after="80"/>
        <w:ind w:left="630" w:hanging="630"/>
        <w:jc w:val="both"/>
        <w:rPr>
          <w:sz w:val="24"/>
          <w:szCs w:val="24"/>
        </w:rPr>
      </w:pPr>
      <w:r w:rsidRPr="00B40E4E">
        <w:rPr>
          <w:sz w:val="24"/>
          <w:szCs w:val="24"/>
        </w:rPr>
        <w:t xml:space="preserve">Līgumsoda samaksa Pusi neatbrīvo no saistību izpildes un zaudējumu atlīdzības pienākuma. Nokavējuma gadījumā vispirms tiek ieskaitīta </w:t>
      </w:r>
      <w:r w:rsidRPr="00B40E4E">
        <w:rPr>
          <w:bCs/>
          <w:sz w:val="24"/>
          <w:szCs w:val="24"/>
        </w:rPr>
        <w:t>pamatparāda samaksa un tikai pēc pamatparāda samaksas līgumsods</w:t>
      </w:r>
      <w:r w:rsidRPr="00B40E4E">
        <w:rPr>
          <w:sz w:val="24"/>
          <w:szCs w:val="24"/>
        </w:rPr>
        <w:t>.</w:t>
      </w:r>
    </w:p>
    <w:p w14:paraId="21675EA8" w14:textId="2A1E6D8A" w:rsidR="007E7099" w:rsidRPr="007E7099" w:rsidRDefault="007E7099" w:rsidP="007E7099">
      <w:pPr>
        <w:numPr>
          <w:ilvl w:val="1"/>
          <w:numId w:val="14"/>
        </w:numPr>
        <w:spacing w:after="80"/>
        <w:ind w:left="630" w:hanging="630"/>
        <w:jc w:val="both"/>
        <w:rPr>
          <w:sz w:val="24"/>
          <w:szCs w:val="24"/>
        </w:rPr>
      </w:pPr>
      <w:r w:rsidRPr="003E4D4C">
        <w:rPr>
          <w:sz w:val="24"/>
          <w:szCs w:val="24"/>
        </w:rPr>
        <w:t xml:space="preserve">Līgumsodi, kas piemērojami saskaņā ar šo </w:t>
      </w:r>
      <w:r>
        <w:rPr>
          <w:sz w:val="24"/>
          <w:szCs w:val="24"/>
        </w:rPr>
        <w:t>Līguma</w:t>
      </w:r>
      <w:r w:rsidRPr="003E4D4C">
        <w:rPr>
          <w:sz w:val="24"/>
          <w:szCs w:val="24"/>
        </w:rPr>
        <w:t xml:space="preserve"> punktu, tiek aprēķināti un maksāti no summām bez PVN.</w:t>
      </w:r>
    </w:p>
    <w:p w14:paraId="489D90D4" w14:textId="77777777" w:rsidR="009B37C4" w:rsidRPr="009D77EB" w:rsidRDefault="009B37C4" w:rsidP="009B37C4">
      <w:pPr>
        <w:spacing w:after="80"/>
        <w:ind w:left="630"/>
        <w:jc w:val="both"/>
        <w:rPr>
          <w:sz w:val="24"/>
          <w:szCs w:val="24"/>
        </w:rPr>
      </w:pPr>
    </w:p>
    <w:p w14:paraId="5FC9F825" w14:textId="77777777" w:rsidR="009B37C4" w:rsidRPr="00B40E4E" w:rsidRDefault="009B37C4" w:rsidP="009B37C4">
      <w:pPr>
        <w:pStyle w:val="Sarakstarindkopa"/>
        <w:numPr>
          <w:ilvl w:val="0"/>
          <w:numId w:val="14"/>
        </w:numPr>
        <w:tabs>
          <w:tab w:val="clear" w:pos="1778"/>
          <w:tab w:val="num" w:pos="1353"/>
          <w:tab w:val="num" w:pos="1843"/>
        </w:tabs>
        <w:spacing w:after="0"/>
        <w:ind w:left="284"/>
        <w:jc w:val="center"/>
        <w:rPr>
          <w:rFonts w:ascii="Times New Roman" w:hAnsi="Times New Roman"/>
          <w:b/>
          <w:sz w:val="24"/>
          <w:szCs w:val="24"/>
        </w:rPr>
      </w:pPr>
      <w:r w:rsidRPr="00B40E4E">
        <w:rPr>
          <w:rFonts w:ascii="Times New Roman" w:hAnsi="Times New Roman"/>
          <w:b/>
          <w:sz w:val="24"/>
          <w:szCs w:val="24"/>
        </w:rPr>
        <w:t>LĪGUMA GROZĪJUMU IZDARĪŠANAS UN LĪGUMA IZBEIGŠANAS KĀRTĪBA</w:t>
      </w:r>
    </w:p>
    <w:p w14:paraId="62418931" w14:textId="77777777" w:rsidR="009B37C4" w:rsidRPr="00CC7757" w:rsidRDefault="009B37C4" w:rsidP="009B37C4">
      <w:pPr>
        <w:pStyle w:val="Pamatteksts3"/>
        <w:numPr>
          <w:ilvl w:val="1"/>
          <w:numId w:val="14"/>
        </w:numPr>
        <w:tabs>
          <w:tab w:val="left" w:pos="0"/>
        </w:tabs>
        <w:ind w:left="567" w:hanging="567"/>
        <w:jc w:val="both"/>
        <w:rPr>
          <w:rFonts w:ascii="Times New Roman" w:hAnsi="Times New Roman"/>
          <w:b w:val="0"/>
          <w:sz w:val="24"/>
          <w:szCs w:val="24"/>
        </w:rPr>
      </w:pPr>
      <w:r w:rsidRPr="00CC7757">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CC7757">
        <w:rPr>
          <w:rFonts w:ascii="Times New Roman" w:hAnsi="Times New Roman"/>
          <w:b w:val="0"/>
          <w:sz w:val="24"/>
          <w:szCs w:val="24"/>
        </w:rPr>
        <w:t>rakstveidā</w:t>
      </w:r>
      <w:proofErr w:type="spellEnd"/>
      <w:r w:rsidRPr="00CC7757">
        <w:rPr>
          <w:rFonts w:ascii="Times New Roman" w:hAnsi="Times New Roman"/>
          <w:b w:val="0"/>
          <w:sz w:val="24"/>
          <w:szCs w:val="24"/>
        </w:rPr>
        <w:t xml:space="preserve"> un tie stājas spēkā tikai tad, kad tos ir parakstījušas abas Puses. </w:t>
      </w:r>
    </w:p>
    <w:p w14:paraId="07391045" w14:textId="77777777" w:rsidR="009B37C4" w:rsidRPr="00CC7757" w:rsidRDefault="009B37C4" w:rsidP="009B37C4">
      <w:pPr>
        <w:pStyle w:val="Pamatteksts3"/>
        <w:numPr>
          <w:ilvl w:val="1"/>
          <w:numId w:val="14"/>
        </w:numPr>
        <w:tabs>
          <w:tab w:val="left" w:pos="567"/>
        </w:tabs>
        <w:ind w:left="630" w:hanging="630"/>
        <w:jc w:val="both"/>
        <w:rPr>
          <w:rFonts w:ascii="Times New Roman" w:hAnsi="Times New Roman"/>
          <w:b w:val="0"/>
          <w:sz w:val="24"/>
          <w:szCs w:val="24"/>
        </w:rPr>
      </w:pPr>
      <w:r w:rsidRPr="00CC7757">
        <w:rPr>
          <w:rFonts w:ascii="Times New Roman" w:hAnsi="Times New Roman"/>
          <w:b w:val="0"/>
          <w:sz w:val="24"/>
          <w:szCs w:val="24"/>
        </w:rPr>
        <w:t>Visi Līguma pielikumi, vienošanās, papildinājumi, un grozījumi, kas ir parakstīti Pusēm vienojoties, ir Līguma neatņemama sastāvdaļa.</w:t>
      </w:r>
    </w:p>
    <w:p w14:paraId="3331D706" w14:textId="77777777" w:rsidR="009B37C4" w:rsidRPr="00B40E4E" w:rsidRDefault="009B37C4" w:rsidP="009B37C4">
      <w:pPr>
        <w:numPr>
          <w:ilvl w:val="1"/>
          <w:numId w:val="14"/>
        </w:numPr>
        <w:tabs>
          <w:tab w:val="left" w:pos="630"/>
        </w:tabs>
        <w:ind w:left="630" w:hanging="630"/>
        <w:jc w:val="both"/>
        <w:rPr>
          <w:sz w:val="24"/>
          <w:szCs w:val="24"/>
          <w:lang w:eastAsia="lv-LV"/>
        </w:rPr>
      </w:pPr>
      <w:r w:rsidRPr="00B40E4E">
        <w:rPr>
          <w:sz w:val="24"/>
          <w:szCs w:val="24"/>
        </w:rPr>
        <w:t>Visi Līguma grozījumi tiek numurēti.</w:t>
      </w:r>
    </w:p>
    <w:p w14:paraId="1A12BE40" w14:textId="77777777" w:rsidR="009B37C4" w:rsidRPr="00B40E4E" w:rsidRDefault="009B37C4" w:rsidP="009B37C4">
      <w:pPr>
        <w:numPr>
          <w:ilvl w:val="1"/>
          <w:numId w:val="14"/>
        </w:numPr>
        <w:tabs>
          <w:tab w:val="left" w:pos="630"/>
        </w:tabs>
        <w:ind w:left="630" w:hanging="630"/>
        <w:jc w:val="both"/>
        <w:rPr>
          <w:sz w:val="24"/>
          <w:szCs w:val="24"/>
          <w:lang w:eastAsia="lv-LV"/>
        </w:rPr>
      </w:pPr>
      <w:r w:rsidRPr="00B40E4E">
        <w:rPr>
          <w:sz w:val="24"/>
          <w:szCs w:val="24"/>
        </w:rPr>
        <w:t xml:space="preserve">Līgumu var grozīt tikai tad, ja Līguma grozījumi ir nebūtiski vai ja Līguma grozījumu iespēja ir paredzēta </w:t>
      </w:r>
      <w:hyperlink r:id="rId22" w:tgtFrame="_blank" w:history="1">
        <w:r w:rsidRPr="00B40E4E">
          <w:rPr>
            <w:sz w:val="24"/>
            <w:szCs w:val="24"/>
          </w:rPr>
          <w:t>Publisko iepirkumu likumā</w:t>
        </w:r>
      </w:hyperlink>
      <w:r w:rsidRPr="00B40E4E">
        <w:rPr>
          <w:sz w:val="24"/>
          <w:szCs w:val="24"/>
        </w:rPr>
        <w:t xml:space="preserve">, </w:t>
      </w:r>
      <w:r>
        <w:rPr>
          <w:sz w:val="24"/>
          <w:szCs w:val="24"/>
        </w:rPr>
        <w:t>(</w:t>
      </w:r>
      <w:r w:rsidRPr="00B40E4E">
        <w:rPr>
          <w:sz w:val="24"/>
          <w:szCs w:val="24"/>
        </w:rPr>
        <w:t xml:space="preserve">turpmāk </w:t>
      </w:r>
      <w:r>
        <w:rPr>
          <w:sz w:val="24"/>
          <w:szCs w:val="24"/>
        </w:rPr>
        <w:t>–</w:t>
      </w:r>
      <w:r w:rsidRPr="00B40E4E">
        <w:rPr>
          <w:sz w:val="24"/>
          <w:szCs w:val="24"/>
        </w:rPr>
        <w:t xml:space="preserve"> </w:t>
      </w:r>
      <w:r w:rsidRPr="00B40E4E">
        <w:rPr>
          <w:b/>
          <w:sz w:val="24"/>
          <w:szCs w:val="24"/>
        </w:rPr>
        <w:t>PIL</w:t>
      </w:r>
      <w:r>
        <w:rPr>
          <w:sz w:val="24"/>
          <w:szCs w:val="24"/>
        </w:rPr>
        <w:t>).</w:t>
      </w:r>
    </w:p>
    <w:p w14:paraId="5C195226" w14:textId="77777777" w:rsidR="009B37C4" w:rsidRPr="00B40E4E" w:rsidRDefault="009B37C4" w:rsidP="009B37C4">
      <w:pPr>
        <w:numPr>
          <w:ilvl w:val="1"/>
          <w:numId w:val="14"/>
        </w:numPr>
        <w:tabs>
          <w:tab w:val="left" w:pos="630"/>
        </w:tabs>
        <w:ind w:left="630" w:hanging="630"/>
        <w:jc w:val="both"/>
        <w:rPr>
          <w:sz w:val="24"/>
          <w:szCs w:val="24"/>
          <w:lang w:eastAsia="lv-LV"/>
        </w:rPr>
      </w:pPr>
      <w:r w:rsidRPr="00B40E4E">
        <w:rPr>
          <w:sz w:val="24"/>
          <w:szCs w:val="24"/>
        </w:rPr>
        <w:t xml:space="preserve">Līguma grozījumu būtiskumu Pasūtītājs izvērtē, ņemot vērā </w:t>
      </w:r>
      <w:hyperlink r:id="rId23" w:tgtFrame="_blank" w:history="1">
        <w:r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52715EC9" w14:textId="77777777" w:rsidR="009B37C4" w:rsidRPr="00B40E4E" w:rsidRDefault="009B37C4" w:rsidP="009B37C4">
      <w:pPr>
        <w:numPr>
          <w:ilvl w:val="1"/>
          <w:numId w:val="14"/>
        </w:numPr>
        <w:tabs>
          <w:tab w:val="left" w:pos="630"/>
        </w:tabs>
        <w:ind w:left="630" w:hanging="630"/>
        <w:jc w:val="both"/>
        <w:rPr>
          <w:sz w:val="24"/>
          <w:szCs w:val="24"/>
          <w:lang w:eastAsia="lv-LV"/>
        </w:rPr>
      </w:pPr>
      <w:r w:rsidRPr="00B40E4E">
        <w:rPr>
          <w:sz w:val="24"/>
          <w:szCs w:val="24"/>
        </w:rPr>
        <w:t xml:space="preserve">Puses Līgumu izbeidz, ja turpmāku Līguma izpildi padara neiespējamu vai apgrūtina nepārvarama vara. </w:t>
      </w:r>
    </w:p>
    <w:p w14:paraId="624E1CD5" w14:textId="77777777" w:rsidR="009B37C4" w:rsidRPr="00B40E4E" w:rsidRDefault="009B37C4" w:rsidP="009B37C4">
      <w:pPr>
        <w:numPr>
          <w:ilvl w:val="1"/>
          <w:numId w:val="14"/>
        </w:numPr>
        <w:tabs>
          <w:tab w:val="left" w:pos="630"/>
        </w:tabs>
        <w:ind w:left="630" w:hanging="630"/>
        <w:jc w:val="both"/>
        <w:rPr>
          <w:sz w:val="24"/>
          <w:szCs w:val="24"/>
          <w:lang w:eastAsia="lv-LV"/>
        </w:rPr>
      </w:pPr>
      <w:r w:rsidRPr="00B40E4E">
        <w:rPr>
          <w:sz w:val="24"/>
          <w:szCs w:val="24"/>
        </w:rPr>
        <w:t>Būtiski Līguma nosacījumu grozījumi ir pieļaujami, ja</w:t>
      </w:r>
      <w:bookmarkStart w:id="29" w:name="_Ref361171803"/>
      <w:r w:rsidRPr="00B40E4E">
        <w:rPr>
          <w:sz w:val="24"/>
          <w:szCs w:val="24"/>
        </w:rPr>
        <w:t>:</w:t>
      </w:r>
    </w:p>
    <w:p w14:paraId="69B51315" w14:textId="77777777" w:rsidR="009B37C4" w:rsidRPr="00B40E4E" w:rsidRDefault="009B37C4" w:rsidP="009B37C4">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AD7BFC">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w:t>
      </w:r>
      <w:r>
        <w:rPr>
          <w:rFonts w:ascii="Times New Roman" w:hAnsi="Times New Roman"/>
          <w:sz w:val="24"/>
          <w:szCs w:val="24"/>
        </w:rPr>
        <w:t>;</w:t>
      </w:r>
      <w:r w:rsidRPr="00B40E4E">
        <w:rPr>
          <w:rFonts w:ascii="Times New Roman" w:hAnsi="Times New Roman"/>
          <w:sz w:val="24"/>
          <w:szCs w:val="24"/>
        </w:rPr>
        <w:t xml:space="preserve">  </w:t>
      </w:r>
    </w:p>
    <w:bookmarkEnd w:id="29"/>
    <w:p w14:paraId="62AA088F" w14:textId="77777777" w:rsidR="009B37C4" w:rsidRDefault="009B37C4" w:rsidP="009B37C4">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Pēc Līguma noslēgšanas ražotāji Precēm ir raduši inovatīvus risinājumus, par kuriem Pusēm objektīvu apsvērumu dēļ nebija zināms Līguma noslēgšanas brīdī vai arī to piedāvāšana nebija iespējama Konkursa norises laikā, un Piegādātājs to ir gatavs piegādāt par ne lielāku cenu, kā tā piedāvājumā norādīto</w:t>
      </w:r>
      <w:r>
        <w:rPr>
          <w:rFonts w:ascii="Times New Roman" w:hAnsi="Times New Roman"/>
          <w:sz w:val="24"/>
          <w:szCs w:val="24"/>
        </w:rPr>
        <w:t>;</w:t>
      </w:r>
    </w:p>
    <w:p w14:paraId="3017406C" w14:textId="77777777" w:rsidR="009B37C4" w:rsidRPr="00B40E4E" w:rsidRDefault="009B37C4" w:rsidP="009B37C4">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AD7BFC">
        <w:rPr>
          <w:rFonts w:ascii="Times New Roman" w:hAnsi="Times New Roman"/>
          <w:sz w:val="24"/>
          <w:szCs w:val="24"/>
          <w:lang w:eastAsia="lv-LV"/>
        </w:rPr>
        <w:t>Piegādātājs ir iesniedzis Pasūtītājam apliecinājumu par to, ka tam vairs nav un nebūs pieejama Prece, kas ir norādīta tehniskajā specifikācijā (</w:t>
      </w:r>
      <w:r>
        <w:rPr>
          <w:rFonts w:ascii="Times New Roman" w:hAnsi="Times New Roman"/>
          <w:sz w:val="24"/>
          <w:szCs w:val="24"/>
          <w:lang w:eastAsia="lv-LV"/>
        </w:rPr>
        <w:t>1</w:t>
      </w:r>
      <w:r w:rsidRPr="00AD7BFC">
        <w:rPr>
          <w:rFonts w:ascii="Times New Roman" w:hAnsi="Times New Roman"/>
          <w:sz w:val="24"/>
          <w:szCs w:val="24"/>
          <w:lang w:eastAsia="lv-LV"/>
        </w:rPr>
        <w:t>.pielikums). Šajā punktā minētajā gadījumā Piegādātājs ir tiesīgs aizvietot tehniskajā piedāvājumā norādītās Preces ar Precēm, kuru tehniskajā piedāvājumā norādītie parametri ir tādi paši vai labāki par sākotnēji piedāvāto Preci vai ja norādītie parametri neietekmē preces veiktspēju un Pasūtītāja vajadzības, piemēram, Preces krāsa, tad šiem parametriem ir jāatbilst tehniskās specifikācijas prasībām, kā arī piedāvātās Preces cena nedrīkst būt augstāka par finanšu piedāvājumā (</w:t>
      </w:r>
      <w:r>
        <w:rPr>
          <w:rFonts w:ascii="Times New Roman" w:hAnsi="Times New Roman"/>
          <w:sz w:val="24"/>
          <w:szCs w:val="24"/>
          <w:lang w:eastAsia="lv-LV"/>
        </w:rPr>
        <w:t>2</w:t>
      </w:r>
      <w:r w:rsidRPr="00AD7BFC">
        <w:rPr>
          <w:rFonts w:ascii="Times New Roman" w:hAnsi="Times New Roman"/>
          <w:sz w:val="24"/>
          <w:szCs w:val="24"/>
          <w:lang w:eastAsia="lv-LV"/>
        </w:rPr>
        <w:t>.pielikums) norādīto</w:t>
      </w:r>
      <w:r>
        <w:rPr>
          <w:rFonts w:ascii="Times New Roman" w:hAnsi="Times New Roman"/>
          <w:sz w:val="24"/>
          <w:szCs w:val="24"/>
          <w:lang w:eastAsia="lv-LV"/>
        </w:rPr>
        <w:t>.</w:t>
      </w:r>
    </w:p>
    <w:p w14:paraId="070F4D59" w14:textId="77777777" w:rsidR="009B37C4" w:rsidRPr="00B40E4E" w:rsidRDefault="009B37C4" w:rsidP="009B37C4">
      <w:pPr>
        <w:pStyle w:val="Sarakstarindkopa"/>
        <w:numPr>
          <w:ilvl w:val="1"/>
          <w:numId w:val="14"/>
        </w:numPr>
        <w:tabs>
          <w:tab w:val="left" w:pos="567"/>
        </w:tabs>
        <w:spacing w:after="0" w:line="240" w:lineRule="auto"/>
        <w:ind w:left="630" w:hanging="630"/>
        <w:jc w:val="both"/>
        <w:rPr>
          <w:rFonts w:ascii="Times New Roman" w:hAnsi="Times New Roman"/>
          <w:sz w:val="24"/>
          <w:szCs w:val="24"/>
        </w:rPr>
      </w:pPr>
      <w:r>
        <w:rPr>
          <w:rFonts w:ascii="Times New Roman" w:hAnsi="Times New Roman"/>
          <w:sz w:val="24"/>
          <w:szCs w:val="24"/>
        </w:rPr>
        <w:t xml:space="preserve"> </w:t>
      </w:r>
      <w:r w:rsidRPr="00B40E4E">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71170833" w14:textId="77777777" w:rsidR="009B37C4" w:rsidRPr="00B40E4E" w:rsidRDefault="009B37C4" w:rsidP="009B37C4">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B40E4E">
        <w:rPr>
          <w:rFonts w:ascii="Times New Roman" w:hAnsi="Times New Roman"/>
          <w:sz w:val="24"/>
          <w:szCs w:val="24"/>
        </w:rPr>
        <w:t>Pēc Piegādātāja priekšlikuma iesniegšanas Līguma 8.</w:t>
      </w:r>
      <w:r>
        <w:rPr>
          <w:rFonts w:ascii="Times New Roman" w:hAnsi="Times New Roman"/>
          <w:sz w:val="24"/>
          <w:szCs w:val="24"/>
        </w:rPr>
        <w:t>7</w:t>
      </w:r>
      <w:r w:rsidRPr="00B40E4E">
        <w:rPr>
          <w:rFonts w:ascii="Times New Roman" w:hAnsi="Times New Roman"/>
          <w:sz w:val="24"/>
          <w:szCs w:val="24"/>
        </w:rPr>
        <w:t>. apakšpunktā noteiktajos gadījumos Puses var vienoties par tehniskās specifikācijas un tehniskā piedāvājuma grozīšanu, ja ir saņemti Līguma 8.</w:t>
      </w:r>
      <w:r>
        <w:rPr>
          <w:rFonts w:ascii="Times New Roman" w:hAnsi="Times New Roman"/>
          <w:sz w:val="24"/>
          <w:szCs w:val="24"/>
        </w:rPr>
        <w:t>8</w:t>
      </w:r>
      <w:r w:rsidRPr="00B40E4E">
        <w:rPr>
          <w:rFonts w:ascii="Times New Roman" w:hAnsi="Times New Roman"/>
          <w:sz w:val="24"/>
          <w:szCs w:val="24"/>
        </w:rPr>
        <w:t>. apakšpunktā noteiktie grozījumi nepieciešamību pamatojošie dokumenti.</w:t>
      </w:r>
    </w:p>
    <w:p w14:paraId="1BA28790" w14:textId="77777777" w:rsidR="009B37C4" w:rsidRDefault="009B37C4" w:rsidP="009B37C4">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35FC4">
        <w:rPr>
          <w:rFonts w:ascii="Times New Roman" w:hAnsi="Times New Roman"/>
          <w:sz w:val="24"/>
          <w:szCs w:val="24"/>
        </w:rPr>
        <w:t>Pusēm savstarpēji vienojoties ir</w:t>
      </w:r>
      <w:r>
        <w:rPr>
          <w:rFonts w:ascii="Times New Roman" w:hAnsi="Times New Roman"/>
          <w:sz w:val="24"/>
          <w:szCs w:val="24"/>
        </w:rPr>
        <w:t xml:space="preserve"> tiesības pagarināt Līguma 3.2. </w:t>
      </w:r>
      <w:r w:rsidRPr="00835FC4">
        <w:rPr>
          <w:rFonts w:ascii="Times New Roman" w:hAnsi="Times New Roman"/>
          <w:sz w:val="24"/>
          <w:szCs w:val="24"/>
        </w:rPr>
        <w:t>apakšpunktā noteikto termiņu, ja:</w:t>
      </w:r>
    </w:p>
    <w:p w14:paraId="45375CAE" w14:textId="77777777" w:rsidR="009B37C4" w:rsidRPr="001C39AB" w:rsidRDefault="009B37C4" w:rsidP="009B37C4">
      <w:pPr>
        <w:pStyle w:val="Sarakstarindkopa"/>
        <w:numPr>
          <w:ilvl w:val="2"/>
          <w:numId w:val="14"/>
        </w:numPr>
        <w:tabs>
          <w:tab w:val="left" w:pos="426"/>
          <w:tab w:val="left" w:pos="567"/>
        </w:tabs>
        <w:spacing w:after="80" w:line="240" w:lineRule="auto"/>
        <w:ind w:left="709"/>
        <w:jc w:val="both"/>
        <w:rPr>
          <w:rFonts w:ascii="Times New Roman" w:hAnsi="Times New Roman"/>
          <w:sz w:val="24"/>
          <w:szCs w:val="24"/>
        </w:rPr>
      </w:pPr>
      <w:r w:rsidRPr="001C39AB">
        <w:rPr>
          <w:rFonts w:ascii="Times New Roman" w:hAnsi="Times New Roman"/>
          <w:sz w:val="24"/>
          <w:szCs w:val="24"/>
        </w:rPr>
        <w:lastRenderedPageBreak/>
        <w:t xml:space="preserve">termiņa pagarināšanas nepieciešamība ir radusies vai ir nepieciešama nepārvaramas varas dēļ vai tai ir cits objektīvs iemesls;  </w:t>
      </w:r>
    </w:p>
    <w:p w14:paraId="77EB4FFB" w14:textId="77777777" w:rsidR="009B37C4" w:rsidRPr="001C39AB" w:rsidRDefault="009B37C4" w:rsidP="009B37C4">
      <w:pPr>
        <w:numPr>
          <w:ilvl w:val="2"/>
          <w:numId w:val="14"/>
        </w:numPr>
        <w:tabs>
          <w:tab w:val="left" w:pos="426"/>
          <w:tab w:val="left" w:pos="567"/>
        </w:tabs>
        <w:spacing w:after="80"/>
        <w:ind w:left="709"/>
        <w:contextualSpacing/>
        <w:jc w:val="both"/>
        <w:rPr>
          <w:rFonts w:eastAsia="Calibri"/>
          <w:sz w:val="24"/>
          <w:szCs w:val="24"/>
        </w:rPr>
      </w:pPr>
      <w:r w:rsidRPr="001C39AB">
        <w:rPr>
          <w:sz w:val="24"/>
          <w:szCs w:val="24"/>
        </w:rPr>
        <w:t>izpildes termiņa pagarināšanas nepieciešamība ir radusies no Pasūtītāja atkarīgu apstākļu dēļ;</w:t>
      </w:r>
    </w:p>
    <w:p w14:paraId="7E001830" w14:textId="77777777" w:rsidR="009B37C4" w:rsidRPr="008E6552" w:rsidRDefault="009B37C4" w:rsidP="009B37C4">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E6552">
        <w:rPr>
          <w:rFonts w:ascii="Times New Roman" w:hAnsi="Times New Roman"/>
          <w:sz w:val="24"/>
          <w:szCs w:val="24"/>
        </w:rPr>
        <w:t>Pasūtītāja ir tiesības vienpusēji izbeigt Līgumu, par to rakstiski paziņojot Piegādātājam, šādos gadījumos:</w:t>
      </w:r>
    </w:p>
    <w:p w14:paraId="64ACDB8D"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Piegādātājs ir nokavējis </w:t>
      </w:r>
      <w:r>
        <w:rPr>
          <w:rFonts w:ascii="Times New Roman" w:hAnsi="Times New Roman"/>
          <w:sz w:val="24"/>
          <w:szCs w:val="24"/>
          <w:lang w:eastAsia="lv-LV"/>
        </w:rPr>
        <w:t xml:space="preserve">piegādes </w:t>
      </w:r>
      <w:r w:rsidRPr="008E6552">
        <w:rPr>
          <w:rFonts w:ascii="Times New Roman" w:hAnsi="Times New Roman"/>
          <w:sz w:val="24"/>
          <w:szCs w:val="24"/>
          <w:lang w:eastAsia="lv-LV"/>
        </w:rPr>
        <w:t>termiņu vairāk par 30 (trīsdesmit) dienām un termiņa kavējumā nav vainojams pats Pasūtītājs;</w:t>
      </w:r>
    </w:p>
    <w:p w14:paraId="566FA2A3"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neievēro Līguma 3.</w:t>
      </w:r>
      <w:r>
        <w:rPr>
          <w:rFonts w:ascii="Times New Roman" w:hAnsi="Times New Roman"/>
          <w:sz w:val="24"/>
          <w:szCs w:val="24"/>
        </w:rPr>
        <w:t>5</w:t>
      </w:r>
      <w:r w:rsidRPr="008E6552">
        <w:rPr>
          <w:rFonts w:ascii="Times New Roman" w:hAnsi="Times New Roman"/>
          <w:sz w:val="24"/>
          <w:szCs w:val="24"/>
        </w:rPr>
        <w:t>. un 6.6. apakšpunktā noteikto un atkārtoti piegādā Preci, kura neatbilst Līguma 1.pielikumā noteiktajai tehniskajai specifikācijai un tehniskajam piedāvājumam;</w:t>
      </w:r>
    </w:p>
    <w:p w14:paraId="13BF2F12"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kavē Līguma 3.</w:t>
      </w:r>
      <w:r>
        <w:rPr>
          <w:rFonts w:ascii="Times New Roman" w:hAnsi="Times New Roman"/>
          <w:sz w:val="24"/>
          <w:szCs w:val="24"/>
        </w:rPr>
        <w:t>5</w:t>
      </w:r>
      <w:r w:rsidRPr="008E6552">
        <w:rPr>
          <w:rFonts w:ascii="Times New Roman" w:hAnsi="Times New Roman"/>
          <w:sz w:val="24"/>
          <w:szCs w:val="24"/>
        </w:rPr>
        <w:t>. un 6.6. apakšpunktā noteikto termiņu ilgāk par 30 (trīsdesmit) dienām;</w:t>
      </w:r>
    </w:p>
    <w:p w14:paraId="287D6F93"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Prece neatbilst </w:t>
      </w:r>
      <w:r w:rsidRPr="008E6552">
        <w:rPr>
          <w:rFonts w:ascii="Times New Roman" w:hAnsi="Times New Roman"/>
          <w:sz w:val="24"/>
          <w:szCs w:val="24"/>
        </w:rPr>
        <w:t>Līgumam</w:t>
      </w:r>
      <w:r w:rsidRPr="008E6552">
        <w:rPr>
          <w:rFonts w:ascii="Times New Roman" w:hAnsi="Times New Roman"/>
          <w:sz w:val="24"/>
          <w:szCs w:val="24"/>
          <w:lang w:eastAsia="lv-LV"/>
        </w:rPr>
        <w:t xml:space="preserve"> un šī neatbilstība nav vai nevar tikt novērsta </w:t>
      </w:r>
      <w:r w:rsidRPr="008E6552">
        <w:rPr>
          <w:rFonts w:ascii="Times New Roman" w:hAnsi="Times New Roman"/>
          <w:sz w:val="24"/>
          <w:szCs w:val="24"/>
        </w:rPr>
        <w:t>Līgumā</w:t>
      </w:r>
      <w:r w:rsidRPr="008E6552">
        <w:rPr>
          <w:rFonts w:ascii="Times New Roman" w:hAnsi="Times New Roman"/>
          <w:b/>
          <w:sz w:val="24"/>
          <w:szCs w:val="24"/>
        </w:rPr>
        <w:t xml:space="preserve"> </w:t>
      </w:r>
      <w:r w:rsidRPr="008E6552">
        <w:rPr>
          <w:rFonts w:ascii="Times New Roman" w:hAnsi="Times New Roman"/>
          <w:sz w:val="24"/>
          <w:szCs w:val="24"/>
          <w:lang w:eastAsia="lv-LV"/>
        </w:rPr>
        <w:t>paredzētajā termiņā un neatbilstībā nav vainojams pats Pasūtītājs;</w:t>
      </w:r>
    </w:p>
    <w:p w14:paraId="6F2E306B"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sniedzis nepatiesas vai nepilnīgas ziņas vai apliecinājumus;</w:t>
      </w:r>
    </w:p>
    <w:p w14:paraId="5A0466CA"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veicis prettiesisku darbību;</w:t>
      </w:r>
    </w:p>
    <w:p w14:paraId="75E83F34"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 bez Pasūtītāja piekrišanas ir ierosināts Piegādātāja tiesiskās aizsardzības process;</w:t>
      </w:r>
    </w:p>
    <w:p w14:paraId="69CD9657"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0F0D698A"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pārkāpj vai nepilda citu būtisku Līgumā paredzētu pienākumu;</w:t>
      </w:r>
    </w:p>
    <w:p w14:paraId="1096961F"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Pasūtītājam nodarījis zaudējumus;</w:t>
      </w:r>
    </w:p>
    <w:p w14:paraId="7C09E592" w14:textId="77777777" w:rsidR="009B37C4" w:rsidRPr="008B2F4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patvaļīgi pārtraucis Līguma izpildi, tai skaitā, ja Piegādātājs nav sasniedzams juridiskajā adresē;</w:t>
      </w:r>
    </w:p>
    <w:p w14:paraId="22B908BA"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citos Līgumā noteiktajos gadījumos;</w:t>
      </w:r>
    </w:p>
    <w:p w14:paraId="2F90969F" w14:textId="77777777" w:rsidR="009B37C4" w:rsidRPr="008E6552"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ārējā normatīvajā aktā noteiktajos gadījumos;</w:t>
      </w:r>
    </w:p>
    <w:p w14:paraId="58EF1D70" w14:textId="77777777" w:rsidR="009B37C4"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68493D0F" w14:textId="77777777" w:rsidR="009B37C4" w:rsidRPr="007367E1"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8A726F">
        <w:rPr>
          <w:rFonts w:ascii="Times New Roman" w:hAnsi="Times New Roman"/>
          <w:sz w:val="24"/>
          <w:szCs w:val="24"/>
          <w:shd w:val="clear" w:color="auto" w:fill="FFFFFF"/>
          <w:lang w:eastAsia="lv-LV"/>
        </w:rPr>
        <w:t xml:space="preserve">ja uz Piegādātāju </w:t>
      </w:r>
      <w:r w:rsidRPr="008A726F">
        <w:rPr>
          <w:rFonts w:ascii="Times New Roman" w:hAnsi="Times New Roman"/>
          <w:sz w:val="24"/>
          <w:szCs w:val="24"/>
        </w:rPr>
        <w:t xml:space="preserve">Līguma spēkā esības laikā </w:t>
      </w:r>
      <w:r w:rsidRPr="008A726F">
        <w:rPr>
          <w:rFonts w:ascii="Times New Roman" w:hAnsi="Times New Roman"/>
          <w:sz w:val="24"/>
          <w:szCs w:val="24"/>
          <w:shd w:val="clear" w:color="auto" w:fill="FFFFFF"/>
          <w:lang w:eastAsia="lv-LV"/>
        </w:rPr>
        <w:t xml:space="preserve">iestājas kāds no nosacījumiem, kas izriet no Padomes 2022. gada 8. aprīļa Regulas (ES) 2022/576, ar kuru groza Regulu (ES) Nr. 833/2014 par ierobežojošiem pasākumiem saistībā ar Krievijas darbībām, kas destabilizē </w:t>
      </w:r>
      <w:r w:rsidRPr="007367E1">
        <w:rPr>
          <w:rFonts w:ascii="Times New Roman" w:hAnsi="Times New Roman"/>
          <w:sz w:val="24"/>
          <w:szCs w:val="24"/>
          <w:shd w:val="clear" w:color="auto" w:fill="FFFFFF"/>
          <w:lang w:eastAsia="lv-LV"/>
        </w:rPr>
        <w:t>situāciju Ukrainā 5. k. panta 1. punktā noteiktā.</w:t>
      </w:r>
    </w:p>
    <w:p w14:paraId="5CB84D73" w14:textId="77777777" w:rsidR="009B37C4" w:rsidRPr="007367E1" w:rsidRDefault="009B37C4" w:rsidP="009B37C4">
      <w:pPr>
        <w:pStyle w:val="Sarakstarindkopa"/>
        <w:numPr>
          <w:ilvl w:val="2"/>
          <w:numId w:val="14"/>
        </w:numPr>
        <w:spacing w:after="0" w:line="240" w:lineRule="auto"/>
        <w:ind w:left="851" w:hanging="851"/>
        <w:jc w:val="both"/>
        <w:rPr>
          <w:rFonts w:ascii="Times New Roman" w:hAnsi="Times New Roman"/>
          <w:sz w:val="24"/>
          <w:szCs w:val="24"/>
          <w:lang w:eastAsia="lv-LV"/>
        </w:rPr>
      </w:pPr>
      <w:r w:rsidRPr="007367E1">
        <w:rPr>
          <w:rFonts w:ascii="Times New Roman" w:hAnsi="Times New Roman"/>
          <w:sz w:val="24"/>
          <w:szCs w:val="24"/>
          <w:lang w:eastAsia="lv-LV"/>
        </w:rPr>
        <w:t>ja ir zaudējis spēku vai kļuvis nerealizējams avansa atmaksas garantija, un tas pēc Pasūtītāja pieprasījuma nav aizstāts ar citu līdzvērtīgu garantiju ar Pasūtītājam pieņemamiem noteikumiem.</w:t>
      </w:r>
    </w:p>
    <w:p w14:paraId="25802F49" w14:textId="77777777" w:rsidR="009B37C4" w:rsidRPr="008E6552" w:rsidRDefault="009B37C4" w:rsidP="009B37C4">
      <w:pPr>
        <w:pStyle w:val="Sarakstarindkopa"/>
        <w:numPr>
          <w:ilvl w:val="1"/>
          <w:numId w:val="14"/>
        </w:numPr>
        <w:tabs>
          <w:tab w:val="left" w:pos="284"/>
          <w:tab w:val="left" w:pos="2977"/>
        </w:tabs>
        <w:spacing w:after="0" w:line="240" w:lineRule="auto"/>
        <w:ind w:left="567" w:hanging="567"/>
        <w:jc w:val="both"/>
        <w:rPr>
          <w:rFonts w:ascii="Times New Roman" w:hAnsi="Times New Roman"/>
          <w:sz w:val="24"/>
          <w:szCs w:val="24"/>
        </w:rPr>
      </w:pPr>
      <w:r w:rsidRPr="008E6552">
        <w:rPr>
          <w:rFonts w:ascii="Times New Roman" w:hAnsi="Times New Roman"/>
          <w:sz w:val="24"/>
          <w:szCs w:val="24"/>
        </w:rPr>
        <w:t>Papildus Līguma 8.11.</w:t>
      </w:r>
      <w:r>
        <w:rPr>
          <w:rFonts w:ascii="Times New Roman" w:hAnsi="Times New Roman"/>
          <w:sz w:val="24"/>
          <w:szCs w:val="24"/>
        </w:rPr>
        <w:t xml:space="preserve"> </w:t>
      </w:r>
      <w:r w:rsidRPr="008E6552">
        <w:rPr>
          <w:rFonts w:ascii="Times New Roman" w:hAnsi="Times New Roman"/>
          <w:sz w:val="24"/>
          <w:szCs w:val="24"/>
        </w:rPr>
        <w:t xml:space="preserve">apakšpunktā noteiktajiem gadījumiem, Pasūtītājs Līgumu var vienpusēji izbeigt šādos gadījumos: </w:t>
      </w:r>
    </w:p>
    <w:p w14:paraId="41A2DCAF" w14:textId="77777777" w:rsidR="009B37C4" w:rsidRPr="00414C63" w:rsidRDefault="009B37C4" w:rsidP="009B37C4">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turpmāku Līguma izpildi padara neiespējamu nepārvarama vara;</w:t>
      </w:r>
    </w:p>
    <w:p w14:paraId="1FF90543" w14:textId="77777777" w:rsidR="009B37C4" w:rsidRPr="00414C63" w:rsidRDefault="009B37C4" w:rsidP="009B37C4">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Pasūtītājam objektīvu iemeslu dēļ ir nepieciešams Līgumu izbeigt un Pasūtītājs par to ir paziņojis Piegādātājam 30 (trīsdesmit) dienas pirms Līguma izbeigšanas;</w:t>
      </w:r>
    </w:p>
    <w:p w14:paraId="00A21906" w14:textId="77777777" w:rsidR="009B37C4" w:rsidRPr="00984068" w:rsidRDefault="009B37C4" w:rsidP="009B37C4">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0E1589">
        <w:rPr>
          <w:rFonts w:ascii="Times New Roman" w:hAnsi="Times New Roman"/>
          <w:sz w:val="24"/>
          <w:szCs w:val="24"/>
        </w:rPr>
        <w:t xml:space="preserve">Piegādātājs ir tiesīgs vienpusēji izbeigt Līgumu, ja Pasūtītājs kavē Līguma </w:t>
      </w:r>
      <w:r>
        <w:rPr>
          <w:rFonts w:ascii="Times New Roman" w:hAnsi="Times New Roman"/>
          <w:sz w:val="24"/>
          <w:szCs w:val="24"/>
        </w:rPr>
        <w:br/>
      </w:r>
      <w:r w:rsidRPr="000E1589">
        <w:rPr>
          <w:rFonts w:ascii="Times New Roman" w:hAnsi="Times New Roman"/>
          <w:sz w:val="24"/>
          <w:szCs w:val="24"/>
        </w:rPr>
        <w:t>2.3.2. apakšpunktā norādīto termiņu ilgāk par 30 (trīsdesmit) dienām</w:t>
      </w:r>
      <w:r>
        <w:rPr>
          <w:rFonts w:ascii="Times New Roman" w:hAnsi="Times New Roman"/>
          <w:i/>
          <w:sz w:val="24"/>
          <w:szCs w:val="24"/>
        </w:rPr>
        <w:t>.</w:t>
      </w:r>
    </w:p>
    <w:p w14:paraId="65A6B074" w14:textId="77777777" w:rsidR="009B37C4" w:rsidRPr="00984068" w:rsidRDefault="009B37C4" w:rsidP="009B37C4">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984068">
        <w:rPr>
          <w:rFonts w:ascii="Times New Roman" w:hAnsi="Times New Roman"/>
          <w:i/>
          <w:sz w:val="24"/>
          <w:szCs w:val="24"/>
        </w:rPr>
        <w:t xml:space="preserve"> </w:t>
      </w:r>
      <w:r w:rsidRPr="00984068">
        <w:rPr>
          <w:rFonts w:ascii="Times New Roman" w:hAnsi="Times New Roman"/>
          <w:sz w:val="24"/>
          <w:szCs w:val="24"/>
        </w:rPr>
        <w:t xml:space="preserve">Puses ir tiesīgas savstarpēji vienojoties izbeigt </w:t>
      </w:r>
      <w:r>
        <w:rPr>
          <w:rFonts w:ascii="Times New Roman" w:hAnsi="Times New Roman"/>
          <w:sz w:val="24"/>
          <w:szCs w:val="24"/>
        </w:rPr>
        <w:t>Līgumu</w:t>
      </w:r>
      <w:r w:rsidRPr="00984068">
        <w:rPr>
          <w:rFonts w:ascii="Times New Roman" w:hAnsi="Times New Roman"/>
          <w:sz w:val="24"/>
          <w:szCs w:val="24"/>
        </w:rPr>
        <w:t xml:space="preserve"> pirms termiņa. </w:t>
      </w:r>
    </w:p>
    <w:p w14:paraId="245D51D1" w14:textId="7502779C" w:rsidR="009B37C4" w:rsidRPr="007E7099" w:rsidRDefault="009B37C4" w:rsidP="007E7099">
      <w:pPr>
        <w:pStyle w:val="Sarakstarindkopa"/>
        <w:numPr>
          <w:ilvl w:val="1"/>
          <w:numId w:val="14"/>
        </w:numPr>
        <w:tabs>
          <w:tab w:val="left" w:pos="426"/>
        </w:tabs>
        <w:spacing w:after="0" w:line="240" w:lineRule="auto"/>
        <w:ind w:left="567" w:hanging="567"/>
        <w:jc w:val="both"/>
        <w:rPr>
          <w:rFonts w:ascii="Times New Roman" w:hAnsi="Times New Roman"/>
          <w:sz w:val="24"/>
          <w:szCs w:val="24"/>
        </w:rPr>
      </w:pPr>
      <w:r w:rsidRPr="000919C6">
        <w:rPr>
          <w:rFonts w:ascii="Times New Roman" w:hAnsi="Times New Roman"/>
          <w:sz w:val="24"/>
          <w:szCs w:val="24"/>
        </w:rPr>
        <w:t xml:space="preserve">Līgums saskaņā ar Līguma 8.11., 8.12. un 8.13. apakšpunktiem uzskatāms par izbeigtu pēc attiecīgās Puses paziņojuma iesniegšanas dienas. </w:t>
      </w:r>
      <w:r>
        <w:rPr>
          <w:rFonts w:ascii="Times New Roman" w:eastAsiaTheme="minorHAnsi" w:hAnsi="Times New Roman"/>
          <w:color w:val="000000"/>
          <w:sz w:val="24"/>
          <w:szCs w:val="24"/>
        </w:rPr>
        <w:t>Līguma</w:t>
      </w:r>
      <w:r w:rsidRPr="000919C6">
        <w:rPr>
          <w:rFonts w:ascii="Times New Roman" w:eastAsiaTheme="minorHAnsi" w:hAnsi="Times New Roman"/>
          <w:color w:val="000000"/>
          <w:sz w:val="24"/>
          <w:szCs w:val="24"/>
        </w:rPr>
        <w:t xml:space="preserve"> izbeigšanas termiņš</w:t>
      </w:r>
      <w:r w:rsidRPr="000919C6">
        <w:rPr>
          <w:rFonts w:ascii="Times New Roman" w:hAnsi="Times New Roman"/>
          <w:sz w:val="24"/>
          <w:szCs w:val="24"/>
        </w:rPr>
        <w:t xml:space="preserve"> ir atkarīgs no </w:t>
      </w:r>
      <w:r>
        <w:rPr>
          <w:rFonts w:ascii="Times New Roman" w:hAnsi="Times New Roman"/>
          <w:sz w:val="24"/>
          <w:szCs w:val="24"/>
        </w:rPr>
        <w:t>Līguma</w:t>
      </w:r>
      <w:r w:rsidRPr="000919C6">
        <w:rPr>
          <w:rFonts w:ascii="Times New Roman" w:hAnsi="Times New Roman"/>
          <w:sz w:val="24"/>
          <w:szCs w:val="24"/>
        </w:rPr>
        <w:t xml:space="preserve"> 1</w:t>
      </w:r>
      <w:r>
        <w:rPr>
          <w:rFonts w:ascii="Times New Roman" w:hAnsi="Times New Roman"/>
          <w:sz w:val="24"/>
          <w:szCs w:val="24"/>
        </w:rPr>
        <w:t>4</w:t>
      </w:r>
      <w:r w:rsidRPr="000919C6">
        <w:rPr>
          <w:rFonts w:ascii="Times New Roman" w:hAnsi="Times New Roman"/>
          <w:sz w:val="24"/>
          <w:szCs w:val="24"/>
        </w:rPr>
        <w:t>.6.</w:t>
      </w:r>
      <w:r>
        <w:rPr>
          <w:rFonts w:ascii="Times New Roman" w:hAnsi="Times New Roman"/>
          <w:sz w:val="24"/>
          <w:szCs w:val="24"/>
        </w:rPr>
        <w:t xml:space="preserve"> </w:t>
      </w:r>
      <w:r w:rsidRPr="000919C6">
        <w:rPr>
          <w:rFonts w:ascii="Times New Roman" w:hAnsi="Times New Roman"/>
          <w:sz w:val="24"/>
          <w:szCs w:val="24"/>
        </w:rPr>
        <w:t>apakšpunktā norādītā paziņošanas veida.</w:t>
      </w:r>
    </w:p>
    <w:p w14:paraId="2B188C08" w14:textId="77777777" w:rsidR="009B37C4" w:rsidRPr="000919C6" w:rsidRDefault="009B37C4" w:rsidP="009B37C4">
      <w:pPr>
        <w:pStyle w:val="Sarakstarindkopa"/>
        <w:tabs>
          <w:tab w:val="left" w:pos="720"/>
        </w:tabs>
        <w:spacing w:after="0" w:line="240" w:lineRule="auto"/>
        <w:ind w:left="709"/>
        <w:jc w:val="both"/>
        <w:rPr>
          <w:rFonts w:ascii="Times New Roman" w:hAnsi="Times New Roman"/>
          <w:sz w:val="24"/>
          <w:szCs w:val="24"/>
        </w:rPr>
      </w:pPr>
    </w:p>
    <w:p w14:paraId="67C0CA5C" w14:textId="77777777" w:rsidR="009B37C4" w:rsidRPr="000919C6" w:rsidRDefault="009B37C4" w:rsidP="009B37C4">
      <w:pPr>
        <w:pStyle w:val="Sarakstarindkopa"/>
        <w:numPr>
          <w:ilvl w:val="0"/>
          <w:numId w:val="14"/>
        </w:numPr>
        <w:tabs>
          <w:tab w:val="clear" w:pos="1778"/>
          <w:tab w:val="num" w:pos="426"/>
          <w:tab w:val="num" w:pos="1353"/>
        </w:tabs>
        <w:spacing w:after="0" w:line="240" w:lineRule="auto"/>
        <w:ind w:left="459" w:hanging="459"/>
        <w:jc w:val="center"/>
        <w:rPr>
          <w:rFonts w:ascii="Times New Roman" w:hAnsi="Times New Roman"/>
          <w:sz w:val="24"/>
          <w:szCs w:val="24"/>
        </w:rPr>
      </w:pPr>
      <w:r w:rsidRPr="000919C6">
        <w:rPr>
          <w:rFonts w:ascii="Times New Roman" w:hAnsi="Times New Roman"/>
          <w:b/>
          <w:sz w:val="24"/>
          <w:szCs w:val="24"/>
        </w:rPr>
        <w:t>NEPĀRVARAMA VARA</w:t>
      </w:r>
    </w:p>
    <w:p w14:paraId="6A201D7F" w14:textId="77777777" w:rsidR="009B37C4" w:rsidRPr="00B40E4E" w:rsidRDefault="009B37C4" w:rsidP="009B37C4">
      <w:pPr>
        <w:numPr>
          <w:ilvl w:val="1"/>
          <w:numId w:val="14"/>
        </w:numPr>
        <w:tabs>
          <w:tab w:val="left" w:pos="426"/>
          <w:tab w:val="left" w:pos="540"/>
        </w:tabs>
        <w:ind w:left="630" w:hanging="630"/>
        <w:jc w:val="both"/>
        <w:rPr>
          <w:sz w:val="24"/>
          <w:szCs w:val="24"/>
          <w:lang w:eastAsia="lv-LV"/>
        </w:rPr>
      </w:pPr>
      <w:r w:rsidRPr="00B40E4E">
        <w:rPr>
          <w:sz w:val="24"/>
          <w:szCs w:val="24"/>
          <w:lang w:eastAsia="lv-LV"/>
        </w:rPr>
        <w:t xml:space="preserve">   Nepārvarama vara nozīmē jebkādu neparedzamu ārkārtas situāciju vai notikumu, kas ir ārpus Pušu kontroles un nav radies to kļūdas vai nevērīgas rīcības dēļ vai kas kavē vienu no Pusēm veikt kādu no </w:t>
      </w:r>
      <w:r w:rsidRPr="00B40E4E">
        <w:rPr>
          <w:sz w:val="24"/>
          <w:szCs w:val="24"/>
        </w:rPr>
        <w:t>Līgumā</w:t>
      </w:r>
      <w:r w:rsidRPr="00B40E4E">
        <w:rPr>
          <w:b/>
          <w:sz w:val="24"/>
          <w:szCs w:val="24"/>
        </w:rPr>
        <w:t xml:space="preserve"> </w:t>
      </w:r>
      <w:r w:rsidRPr="00B40E4E">
        <w:rPr>
          <w:sz w:val="24"/>
          <w:szCs w:val="24"/>
          <w:lang w:eastAsia="lv-LV"/>
        </w:rPr>
        <w:t>noteiktajiem pienākumiem un no kura nav bijis iespējams izvairīties, veicot pienācīgus piesardzības pasākumus.</w:t>
      </w:r>
      <w:r w:rsidRPr="00B40E4E">
        <w:rPr>
          <w:vanish/>
          <w:sz w:val="24"/>
          <w:szCs w:val="24"/>
          <w:lang w:eastAsia="lv-LV"/>
        </w:rPr>
        <w:t xml:space="preserve"> 9.9</w:t>
      </w:r>
    </w:p>
    <w:p w14:paraId="6D189336" w14:textId="77777777" w:rsidR="009B37C4" w:rsidRDefault="009B37C4" w:rsidP="009B37C4">
      <w:pPr>
        <w:numPr>
          <w:ilvl w:val="1"/>
          <w:numId w:val="14"/>
        </w:numPr>
        <w:ind w:left="630" w:hanging="630"/>
        <w:jc w:val="both"/>
        <w:rPr>
          <w:sz w:val="24"/>
          <w:szCs w:val="24"/>
          <w:lang w:eastAsia="lv-LV"/>
        </w:rPr>
      </w:pPr>
      <w:r w:rsidRPr="000C01FC">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62D4650B" w14:textId="77777777" w:rsidR="009B37C4" w:rsidRPr="000C01FC" w:rsidRDefault="009B37C4" w:rsidP="009B37C4">
      <w:pPr>
        <w:numPr>
          <w:ilvl w:val="1"/>
          <w:numId w:val="14"/>
        </w:numPr>
        <w:ind w:left="630" w:hanging="630"/>
        <w:jc w:val="both"/>
        <w:rPr>
          <w:sz w:val="24"/>
          <w:szCs w:val="24"/>
          <w:lang w:eastAsia="lv-LV"/>
        </w:rPr>
      </w:pPr>
      <w:r>
        <w:rPr>
          <w:sz w:val="24"/>
          <w:szCs w:val="24"/>
          <w:lang w:eastAsia="lv-LV"/>
        </w:rPr>
        <w:t>Līgumā</w:t>
      </w:r>
      <w:r w:rsidRPr="000C01FC">
        <w:rPr>
          <w:sz w:val="24"/>
          <w:szCs w:val="24"/>
          <w:lang w:eastAsia="lv-LV"/>
        </w:rPr>
        <w:t xml:space="preserve"> par nepārvaramas varas apstākļiem atzīst notikumu:</w:t>
      </w:r>
    </w:p>
    <w:p w14:paraId="09353C87" w14:textId="77777777" w:rsidR="009B37C4" w:rsidRPr="00FF257A" w:rsidRDefault="009B37C4" w:rsidP="009B37C4">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5A5FBF3D" w14:textId="77777777" w:rsidR="009B37C4" w:rsidRPr="00FF257A" w:rsidRDefault="009B37C4" w:rsidP="009B37C4">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Pr>
          <w:rFonts w:ascii="Times New Roman" w:hAnsi="Times New Roman"/>
          <w:sz w:val="24"/>
          <w:szCs w:val="24"/>
          <w:lang w:eastAsia="lv-LV"/>
        </w:rPr>
        <w:t>Līguma</w:t>
      </w:r>
      <w:r w:rsidRPr="00FF257A">
        <w:rPr>
          <w:rFonts w:ascii="Times New Roman" w:hAnsi="Times New Roman"/>
          <w:sz w:val="24"/>
          <w:szCs w:val="24"/>
          <w:lang w:eastAsia="lv-LV"/>
        </w:rPr>
        <w:t xml:space="preserve"> slēgšanas brīdī nebija iespējams paredzēt;</w:t>
      </w:r>
    </w:p>
    <w:p w14:paraId="263869D8" w14:textId="77777777" w:rsidR="009B37C4" w:rsidRPr="00FF257A" w:rsidRDefault="009B37C4" w:rsidP="009B37C4">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5D413F69" w14:textId="77777777" w:rsidR="009B37C4" w:rsidRPr="00FF257A" w:rsidRDefault="009B37C4" w:rsidP="009B37C4">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2B2A84F9" w14:textId="77777777" w:rsidR="009B37C4" w:rsidRDefault="009B37C4" w:rsidP="009B37C4">
      <w:pPr>
        <w:numPr>
          <w:ilvl w:val="1"/>
          <w:numId w:val="14"/>
        </w:numPr>
        <w:ind w:left="630" w:hanging="630"/>
        <w:jc w:val="both"/>
        <w:rPr>
          <w:sz w:val="24"/>
          <w:szCs w:val="24"/>
          <w:lang w:eastAsia="lv-LV"/>
        </w:rPr>
      </w:pPr>
      <w:r>
        <w:rPr>
          <w:sz w:val="24"/>
          <w:szCs w:val="24"/>
          <w:lang w:eastAsia="lv-LV"/>
        </w:rPr>
        <w:t>Līgums</w:t>
      </w:r>
      <w:r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193C1887" w14:textId="77777777" w:rsidR="009B37C4" w:rsidRPr="000C01FC" w:rsidRDefault="009B37C4" w:rsidP="009B37C4">
      <w:pPr>
        <w:numPr>
          <w:ilvl w:val="1"/>
          <w:numId w:val="14"/>
        </w:numPr>
        <w:ind w:left="630" w:hanging="630"/>
        <w:jc w:val="both"/>
        <w:rPr>
          <w:sz w:val="24"/>
          <w:szCs w:val="24"/>
          <w:lang w:eastAsia="lv-LV"/>
        </w:rPr>
      </w:pPr>
      <w:r w:rsidRPr="000C01FC">
        <w:rPr>
          <w:sz w:val="24"/>
          <w:szCs w:val="24"/>
          <w:lang w:eastAsia="lv-LV"/>
        </w:rPr>
        <w:t xml:space="preserve">Puse, kura atsaucas uz nepārvaramas varas vai ārkārtēja rakstura apstākļu darbību, nekavējoties 3 (trīs) darba dienu laikā par šādiem apstākļiem </w:t>
      </w:r>
      <w:proofErr w:type="spellStart"/>
      <w:r w:rsidRPr="000C01FC">
        <w:rPr>
          <w:sz w:val="24"/>
          <w:szCs w:val="24"/>
          <w:lang w:eastAsia="lv-LV"/>
        </w:rPr>
        <w:t>rakstveidā</w:t>
      </w:r>
      <w:proofErr w:type="spellEnd"/>
      <w:r w:rsidRPr="000C01FC">
        <w:rPr>
          <w:sz w:val="24"/>
          <w:szCs w:val="24"/>
          <w:lang w:eastAsia="lv-LV"/>
        </w:rPr>
        <w:t xml:space="preserve"> jāziņo otrai Pusei. Paziņojumā jānorāda, kādā termiņā iespējama vai paredzama </w:t>
      </w:r>
      <w:r>
        <w:rPr>
          <w:sz w:val="24"/>
          <w:szCs w:val="24"/>
          <w:lang w:eastAsia="lv-LV"/>
        </w:rPr>
        <w:t>Līgumā</w:t>
      </w:r>
      <w:r w:rsidRPr="000C01FC">
        <w:rPr>
          <w:sz w:val="24"/>
          <w:szCs w:val="24"/>
          <w:lang w:eastAsia="lv-LV"/>
        </w:rPr>
        <w:t xml:space="preserve">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3185C53E" w14:textId="77777777" w:rsidR="009B37C4" w:rsidRDefault="009B37C4" w:rsidP="009B37C4">
      <w:pPr>
        <w:numPr>
          <w:ilvl w:val="1"/>
          <w:numId w:val="14"/>
        </w:numPr>
        <w:ind w:left="630" w:hanging="630"/>
        <w:jc w:val="both"/>
        <w:rPr>
          <w:sz w:val="24"/>
          <w:szCs w:val="24"/>
          <w:lang w:eastAsia="lv-LV"/>
        </w:rPr>
      </w:pPr>
      <w:r w:rsidRPr="002F3D50">
        <w:rPr>
          <w:sz w:val="24"/>
          <w:szCs w:val="24"/>
          <w:lang w:eastAsia="lv-LV"/>
        </w:rPr>
        <w:t>Ja</w:t>
      </w:r>
      <w:r>
        <w:rPr>
          <w:sz w:val="24"/>
          <w:szCs w:val="24"/>
          <w:lang w:eastAsia="lv-LV"/>
        </w:rPr>
        <w:t xml:space="preserve"> Līguma 9.2</w:t>
      </w:r>
      <w:r w:rsidRPr="002F3D50">
        <w:rPr>
          <w:sz w:val="24"/>
          <w:szCs w:val="24"/>
          <w:lang w:eastAsia="lv-LV"/>
        </w:rPr>
        <w:t xml:space="preserve">. un </w:t>
      </w:r>
      <w:r>
        <w:rPr>
          <w:sz w:val="24"/>
          <w:szCs w:val="24"/>
          <w:lang w:eastAsia="lv-LV"/>
        </w:rPr>
        <w:t>9.3</w:t>
      </w:r>
      <w:r w:rsidRPr="002F3D50">
        <w:rPr>
          <w:sz w:val="24"/>
          <w:szCs w:val="24"/>
          <w:lang w:eastAsia="lv-LV"/>
        </w:rPr>
        <w:t>.</w:t>
      </w:r>
      <w:r>
        <w:rPr>
          <w:sz w:val="24"/>
          <w:szCs w:val="24"/>
          <w:lang w:eastAsia="lv-LV"/>
        </w:rPr>
        <w:t xml:space="preserve"> </w:t>
      </w:r>
      <w:r w:rsidRPr="002F3D50">
        <w:rPr>
          <w:sz w:val="24"/>
          <w:szCs w:val="24"/>
          <w:lang w:eastAsia="lv-LV"/>
        </w:rPr>
        <w:t xml:space="preserve">apakšpunktā minētie apstākļi turpinās ilgāk par 3 (trīs) mēnešiem, katrai Pusei ir tiesības atteikties no Vienošanās izpildes, par to </w:t>
      </w:r>
      <w:proofErr w:type="spellStart"/>
      <w:r w:rsidRPr="002F3D50">
        <w:rPr>
          <w:sz w:val="24"/>
          <w:szCs w:val="24"/>
          <w:lang w:eastAsia="lv-LV"/>
        </w:rPr>
        <w:t>rakstveidā</w:t>
      </w:r>
      <w:proofErr w:type="spellEnd"/>
      <w:r w:rsidRPr="002F3D50">
        <w:rPr>
          <w:sz w:val="24"/>
          <w:szCs w:val="24"/>
          <w:lang w:eastAsia="lv-LV"/>
        </w:rPr>
        <w:t xml:space="preserve"> brīdinot otru Pusi vismaz 15 (piecpadsmit) darba dienas iepriekš. Šajā gadījumā neviena no Pusēm nevar prasīt atlīdzināt zaudējumus, kas radušies izbeidzot Vienošanās noteiktās saistības.</w:t>
      </w:r>
    </w:p>
    <w:p w14:paraId="73EC98F6" w14:textId="77777777" w:rsidR="009B37C4" w:rsidRDefault="009B37C4" w:rsidP="009B37C4">
      <w:pPr>
        <w:jc w:val="both"/>
        <w:rPr>
          <w:sz w:val="24"/>
          <w:szCs w:val="24"/>
          <w:lang w:eastAsia="lv-LV"/>
        </w:rPr>
      </w:pPr>
    </w:p>
    <w:p w14:paraId="56B51378" w14:textId="77777777" w:rsidR="009B37C4" w:rsidRPr="000C01FC" w:rsidRDefault="009B37C4" w:rsidP="009B37C4">
      <w:pPr>
        <w:jc w:val="both"/>
        <w:rPr>
          <w:sz w:val="24"/>
          <w:szCs w:val="24"/>
          <w:lang w:eastAsia="lv-LV"/>
        </w:rPr>
      </w:pPr>
    </w:p>
    <w:p w14:paraId="7BB8D767" w14:textId="77777777" w:rsidR="009B37C4" w:rsidRPr="00B40E4E" w:rsidRDefault="009B37C4" w:rsidP="009B37C4">
      <w:pPr>
        <w:pStyle w:val="Sarakstarindkopa"/>
        <w:numPr>
          <w:ilvl w:val="0"/>
          <w:numId w:val="14"/>
        </w:numPr>
        <w:tabs>
          <w:tab w:val="clear" w:pos="1778"/>
          <w:tab w:val="num" w:pos="1353"/>
        </w:tabs>
        <w:ind w:left="284"/>
        <w:jc w:val="center"/>
        <w:rPr>
          <w:rFonts w:ascii="Times New Roman" w:hAnsi="Times New Roman"/>
          <w:sz w:val="24"/>
          <w:szCs w:val="24"/>
          <w:lang w:eastAsia="lv-LV"/>
        </w:rPr>
      </w:pPr>
      <w:r w:rsidRPr="00B40E4E">
        <w:rPr>
          <w:rFonts w:ascii="Times New Roman" w:hAnsi="Times New Roman"/>
          <w:b/>
          <w:bCs/>
          <w:sz w:val="24"/>
          <w:szCs w:val="24"/>
        </w:rPr>
        <w:t>DATU AIZSARDZĪBA</w:t>
      </w:r>
    </w:p>
    <w:p w14:paraId="7D2C916F" w14:textId="77777777" w:rsidR="009B37C4" w:rsidRPr="00B40E4E" w:rsidRDefault="009B37C4" w:rsidP="009B37C4">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Līguma izpildes ietvaros kāda no Pusēm nodod otrai Pusei fizisko personu personas datus, turpmāk - </w:t>
      </w:r>
      <w:r w:rsidRPr="00B40E4E">
        <w:rPr>
          <w:rFonts w:ascii="Times New Roman" w:hAnsi="Times New Roman"/>
          <w:b/>
          <w:sz w:val="24"/>
          <w:szCs w:val="24"/>
          <w:lang w:eastAsia="lv-LV"/>
        </w:rPr>
        <w:t>dati</w:t>
      </w:r>
      <w:r w:rsidRPr="00B40E4E">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31D45BD1" w14:textId="77777777" w:rsidR="009B37C4" w:rsidRPr="00B40E4E" w:rsidRDefault="009B37C4" w:rsidP="009B37C4">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Pr="00B40E4E">
        <w:rPr>
          <w:rFonts w:ascii="Times New Roman" w:hAnsi="Times New Roman"/>
          <w:i/>
          <w:sz w:val="24"/>
          <w:szCs w:val="24"/>
          <w:lang w:eastAsia="lv-LV"/>
        </w:rPr>
        <w:t>Piegādātāja e-pasta adrese</w:t>
      </w:r>
      <w:r w:rsidRPr="00B40E4E">
        <w:rPr>
          <w:rFonts w:ascii="Times New Roman" w:hAnsi="Times New Roman"/>
          <w:sz w:val="24"/>
          <w:szCs w:val="24"/>
          <w:lang w:eastAsia="lv-LV"/>
        </w:rPr>
        <w:t xml:space="preserve">&gt; un/vai uz Pasūtītāja e-pasta adresi: </w:t>
      </w:r>
      <w:hyperlink r:id="rId24" w:history="1">
        <w:r w:rsidRPr="00B40E4E">
          <w:rPr>
            <w:rFonts w:ascii="Times New Roman" w:hAnsi="Times New Roman"/>
            <w:i/>
            <w:sz w:val="24"/>
            <w:szCs w:val="24"/>
            <w:lang w:eastAsia="lv-LV"/>
          </w:rPr>
          <w:t>&lt;Pasūtītāja</w:t>
        </w:r>
      </w:hyperlink>
      <w:r w:rsidRPr="00B40E4E">
        <w:rPr>
          <w:rFonts w:ascii="Times New Roman" w:hAnsi="Times New Roman"/>
          <w:i/>
          <w:sz w:val="24"/>
          <w:szCs w:val="24"/>
          <w:lang w:eastAsia="lv-LV"/>
        </w:rPr>
        <w:t xml:space="preserve"> e-pasta adrese&gt;</w:t>
      </w:r>
      <w:r w:rsidRPr="00B40E4E">
        <w:rPr>
          <w:rFonts w:ascii="Times New Roman" w:hAnsi="Times New Roman"/>
          <w:sz w:val="24"/>
          <w:szCs w:val="24"/>
          <w:lang w:eastAsia="lv-LV"/>
        </w:rPr>
        <w:t>.</w:t>
      </w:r>
    </w:p>
    <w:p w14:paraId="3AD32A95" w14:textId="77777777" w:rsidR="009B37C4" w:rsidRPr="00B40E4E" w:rsidRDefault="009B37C4" w:rsidP="009B37C4">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52155ECF" w14:textId="77777777" w:rsidR="009B37C4" w:rsidRPr="00B40E4E" w:rsidRDefault="009B37C4" w:rsidP="009B37C4">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lastRenderedPageBreak/>
        <w:t xml:space="preserve"> Pasūtītājs uzņemas atbildību par visām materiāla un/vai cita rakstura sekām gadījumā, ja šajā Līguma nodaļā Pasūtītāja sniegtais apliecinājums izrādīsies nepatiess un Pasūtītājs ar atbildīgajām personām nebūs saskaņojis datu apstrādi.</w:t>
      </w:r>
    </w:p>
    <w:p w14:paraId="18E30C62" w14:textId="77777777" w:rsidR="009B37C4" w:rsidRDefault="009B37C4" w:rsidP="009B37C4">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Piegādātājs uzņemas atbildību par visām materiāla un/vai cita rakstura sekām gadījumā, ja šajā Līguma nodaļā Piegādātāja sniegtais apliecinājums izrādīsies nepatiess un Piegādātājs ar atbildīgajām personām nebūs saskaņojis datu apstrādi.</w:t>
      </w:r>
    </w:p>
    <w:p w14:paraId="595ED5A1" w14:textId="77777777" w:rsidR="009B37C4" w:rsidRPr="00B40E4E" w:rsidRDefault="009B37C4" w:rsidP="009B37C4">
      <w:pPr>
        <w:pStyle w:val="Sarakstarindkopa"/>
        <w:tabs>
          <w:tab w:val="left" w:pos="567"/>
        </w:tabs>
        <w:spacing w:after="80" w:line="240" w:lineRule="auto"/>
        <w:ind w:left="630"/>
        <w:jc w:val="both"/>
        <w:rPr>
          <w:rFonts w:ascii="Times New Roman" w:hAnsi="Times New Roman"/>
          <w:sz w:val="24"/>
          <w:szCs w:val="24"/>
          <w:lang w:eastAsia="lv-LV"/>
        </w:rPr>
      </w:pPr>
    </w:p>
    <w:p w14:paraId="26366D03" w14:textId="77777777" w:rsidR="009B37C4" w:rsidRPr="00B40E4E" w:rsidRDefault="009B37C4" w:rsidP="009B37C4">
      <w:pPr>
        <w:pStyle w:val="Pamatteksts3"/>
        <w:numPr>
          <w:ilvl w:val="0"/>
          <w:numId w:val="14"/>
        </w:numPr>
        <w:tabs>
          <w:tab w:val="clear" w:pos="1778"/>
          <w:tab w:val="num" w:pos="1353"/>
        </w:tabs>
        <w:spacing w:before="120"/>
        <w:ind w:left="426"/>
        <w:rPr>
          <w:rFonts w:ascii="Times New Roman" w:hAnsi="Times New Roman"/>
          <w:sz w:val="24"/>
          <w:szCs w:val="24"/>
        </w:rPr>
      </w:pPr>
      <w:r w:rsidRPr="00B40E4E">
        <w:rPr>
          <w:rFonts w:ascii="Times New Roman" w:hAnsi="Times New Roman"/>
          <w:sz w:val="24"/>
          <w:szCs w:val="24"/>
        </w:rPr>
        <w:t xml:space="preserve">APAKŠUZŅĒMĒJI </w:t>
      </w:r>
    </w:p>
    <w:p w14:paraId="1100D8AB" w14:textId="77777777" w:rsidR="009B37C4" w:rsidRPr="00B40E4E" w:rsidRDefault="009B37C4" w:rsidP="009B37C4">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6884E405" w14:textId="77777777" w:rsidR="009B37C4" w:rsidRPr="00EB1B2A" w:rsidRDefault="009B37C4" w:rsidP="009B37C4">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Apakšuzņēmēju nomaiņa vai jaunu apakšuzņēmēju piesaiste Līguma izpildē tiek veikta saskaņā ar PIL 62.pantu. </w:t>
      </w:r>
    </w:p>
    <w:p w14:paraId="4D2C9418" w14:textId="77777777" w:rsidR="009B37C4" w:rsidRPr="00EB1B2A" w:rsidRDefault="009B37C4" w:rsidP="009B37C4">
      <w:pPr>
        <w:tabs>
          <w:tab w:val="left" w:pos="540"/>
        </w:tabs>
        <w:spacing w:after="80"/>
        <w:jc w:val="both"/>
        <w:rPr>
          <w:sz w:val="24"/>
          <w:szCs w:val="24"/>
        </w:rPr>
      </w:pPr>
    </w:p>
    <w:p w14:paraId="423A355C" w14:textId="77777777" w:rsidR="009B37C4" w:rsidRPr="00B40E4E" w:rsidRDefault="009B37C4" w:rsidP="009B37C4">
      <w:pPr>
        <w:numPr>
          <w:ilvl w:val="0"/>
          <w:numId w:val="14"/>
        </w:numPr>
        <w:tabs>
          <w:tab w:val="clear" w:pos="1778"/>
          <w:tab w:val="num" w:pos="1353"/>
        </w:tabs>
        <w:spacing w:before="120"/>
        <w:ind w:left="459" w:hanging="459"/>
        <w:contextualSpacing/>
        <w:jc w:val="center"/>
        <w:rPr>
          <w:rFonts w:eastAsia="Calibri"/>
          <w:b/>
          <w:sz w:val="24"/>
          <w:szCs w:val="24"/>
        </w:rPr>
      </w:pPr>
      <w:r w:rsidRPr="00B40E4E">
        <w:rPr>
          <w:rFonts w:eastAsia="Calibri"/>
          <w:b/>
          <w:sz w:val="24"/>
          <w:szCs w:val="24"/>
        </w:rPr>
        <w:t>PUŠU ATBILDĪGĀS PERSONAS</w:t>
      </w:r>
    </w:p>
    <w:p w14:paraId="4E1DDFB1" w14:textId="77777777" w:rsidR="009B37C4" w:rsidRPr="00B40E4E" w:rsidRDefault="009B37C4" w:rsidP="009B37C4">
      <w:pPr>
        <w:pStyle w:val="Sarakstarindkopa"/>
        <w:numPr>
          <w:ilvl w:val="1"/>
          <w:numId w:val="14"/>
        </w:numPr>
        <w:spacing w:after="0" w:line="240" w:lineRule="auto"/>
        <w:ind w:left="634" w:hanging="634"/>
        <w:jc w:val="both"/>
        <w:rPr>
          <w:rFonts w:ascii="Times New Roman" w:hAnsi="Times New Roman"/>
          <w:sz w:val="24"/>
          <w:szCs w:val="24"/>
        </w:rPr>
      </w:pPr>
      <w:r w:rsidRPr="00B40E4E">
        <w:rPr>
          <w:rFonts w:ascii="Times New Roman" w:hAnsi="Times New Roman"/>
          <w:sz w:val="24"/>
          <w:szCs w:val="24"/>
        </w:rPr>
        <w:t>Puses vienojas, ka ar Līguma izpildi saistītos jautājumus risinās šādas Pušu atbildīgās personas:</w:t>
      </w:r>
    </w:p>
    <w:p w14:paraId="6B1B57E6" w14:textId="77777777" w:rsidR="009B37C4" w:rsidRPr="00B40E4E" w:rsidRDefault="009B37C4" w:rsidP="009B37C4">
      <w:pPr>
        <w:numPr>
          <w:ilvl w:val="2"/>
          <w:numId w:val="14"/>
        </w:numPr>
        <w:ind w:left="851" w:right="-1" w:hanging="851"/>
        <w:jc w:val="both"/>
        <w:rPr>
          <w:i/>
          <w:sz w:val="24"/>
          <w:szCs w:val="24"/>
        </w:rPr>
      </w:pPr>
      <w:r w:rsidRPr="00B40E4E">
        <w:rPr>
          <w:sz w:val="24"/>
          <w:szCs w:val="24"/>
        </w:rPr>
        <w:t>Pasūtītāja atbildīgā persona līguma izpildes laikā: &lt;amats, vārds, uzvārds, tālrunis, mobilais tālrunis, elektroniskā pasta adrese&gt;.</w:t>
      </w:r>
    </w:p>
    <w:p w14:paraId="13080127" w14:textId="77777777" w:rsidR="009B37C4" w:rsidRPr="00B40E4E" w:rsidRDefault="009B37C4" w:rsidP="009B37C4">
      <w:pPr>
        <w:numPr>
          <w:ilvl w:val="2"/>
          <w:numId w:val="14"/>
        </w:numPr>
        <w:ind w:left="851" w:right="-1" w:hanging="851"/>
        <w:jc w:val="both"/>
        <w:rPr>
          <w:i/>
          <w:sz w:val="24"/>
          <w:szCs w:val="24"/>
        </w:rPr>
      </w:pPr>
      <w:r w:rsidRPr="00B40E4E">
        <w:rPr>
          <w:sz w:val="24"/>
          <w:szCs w:val="24"/>
        </w:rPr>
        <w:t>Piegādātāja atbildīgā persona līguma izpildes laikā: &lt;amats, vārds, uzvārds, tālrunis, mobilais tālrunis, elektroniskā pasta adrese&gt;.</w:t>
      </w:r>
    </w:p>
    <w:p w14:paraId="3520EC8A" w14:textId="77777777" w:rsidR="009B37C4" w:rsidRPr="00B40E4E" w:rsidRDefault="009B37C4" w:rsidP="009B37C4">
      <w:pPr>
        <w:numPr>
          <w:ilvl w:val="1"/>
          <w:numId w:val="14"/>
        </w:numPr>
        <w:tabs>
          <w:tab w:val="num" w:pos="567"/>
        </w:tabs>
        <w:ind w:left="567" w:hanging="567"/>
        <w:jc w:val="both"/>
        <w:rPr>
          <w:sz w:val="24"/>
          <w:szCs w:val="24"/>
        </w:rPr>
      </w:pPr>
      <w:r w:rsidRPr="00B40E4E">
        <w:rPr>
          <w:sz w:val="24"/>
          <w:szCs w:val="24"/>
        </w:rPr>
        <w:t>Pušu atbildīgajām personām ir šādas tiesības:</w:t>
      </w:r>
    </w:p>
    <w:p w14:paraId="4B1F4CE3" w14:textId="77777777" w:rsidR="009B37C4" w:rsidRPr="00B40E4E" w:rsidRDefault="009B37C4" w:rsidP="009B37C4">
      <w:pPr>
        <w:numPr>
          <w:ilvl w:val="2"/>
          <w:numId w:val="14"/>
        </w:numPr>
        <w:ind w:left="900" w:hanging="900"/>
        <w:jc w:val="both"/>
        <w:rPr>
          <w:rFonts w:eastAsia="Calibri"/>
          <w:sz w:val="24"/>
          <w:szCs w:val="24"/>
        </w:rPr>
      </w:pPr>
      <w:r w:rsidRPr="00B40E4E">
        <w:rPr>
          <w:rFonts w:eastAsia="Calibri"/>
          <w:sz w:val="24"/>
          <w:szCs w:val="24"/>
        </w:rPr>
        <w:t>parakstīt rēķinu (pavadzīmi);</w:t>
      </w:r>
    </w:p>
    <w:p w14:paraId="0AD589BE" w14:textId="77777777" w:rsidR="009B37C4" w:rsidRPr="00B40E4E" w:rsidRDefault="009B37C4" w:rsidP="009B37C4">
      <w:pPr>
        <w:numPr>
          <w:ilvl w:val="2"/>
          <w:numId w:val="14"/>
        </w:numPr>
        <w:ind w:left="810" w:hanging="810"/>
        <w:jc w:val="both"/>
        <w:rPr>
          <w:rFonts w:eastAsia="Calibri"/>
          <w:sz w:val="24"/>
          <w:szCs w:val="24"/>
        </w:rPr>
      </w:pPr>
      <w:r w:rsidRPr="00B40E4E">
        <w:rPr>
          <w:rFonts w:eastAsia="Calibri"/>
          <w:sz w:val="24"/>
          <w:szCs w:val="24"/>
        </w:rPr>
        <w:t xml:space="preserve">  pieteikt un saskaņot Preces piegādes laiku un piegādājamo Preces apjomu;</w:t>
      </w:r>
    </w:p>
    <w:p w14:paraId="3D11F95E" w14:textId="77777777" w:rsidR="009B37C4" w:rsidRPr="00B40E4E" w:rsidRDefault="009B37C4" w:rsidP="009B37C4">
      <w:pPr>
        <w:numPr>
          <w:ilvl w:val="2"/>
          <w:numId w:val="14"/>
        </w:numPr>
        <w:ind w:left="900" w:hanging="900"/>
        <w:jc w:val="both"/>
        <w:rPr>
          <w:rFonts w:eastAsia="Calibri"/>
          <w:sz w:val="24"/>
          <w:szCs w:val="24"/>
        </w:rPr>
      </w:pPr>
      <w:r w:rsidRPr="00B40E4E">
        <w:rPr>
          <w:rFonts w:eastAsia="Calibri"/>
          <w:sz w:val="24"/>
          <w:szCs w:val="24"/>
        </w:rPr>
        <w:t>risināt jautājumus, kas saistīti ar Preces piegādes termiņa nokavējumu, neatbilstošu Preci, tai skaitā Preces apmaiņu pret atbilstošas kvalitātes Preci;</w:t>
      </w:r>
    </w:p>
    <w:p w14:paraId="75985F97" w14:textId="77777777" w:rsidR="009B37C4" w:rsidRPr="00B40E4E" w:rsidRDefault="009B37C4" w:rsidP="009B37C4">
      <w:pPr>
        <w:numPr>
          <w:ilvl w:val="2"/>
          <w:numId w:val="14"/>
        </w:numPr>
        <w:ind w:left="900" w:hanging="900"/>
        <w:jc w:val="both"/>
        <w:rPr>
          <w:rFonts w:eastAsia="Calibri"/>
          <w:sz w:val="24"/>
          <w:szCs w:val="24"/>
        </w:rPr>
      </w:pPr>
      <w:r w:rsidRPr="00B40E4E">
        <w:rPr>
          <w:rFonts w:eastAsia="Calibri"/>
          <w:sz w:val="24"/>
          <w:szCs w:val="24"/>
        </w:rPr>
        <w:t xml:space="preserve">risināt citus organizatoriskos jautājumus, kas saistīti ar Līguma izpildi. </w:t>
      </w:r>
    </w:p>
    <w:p w14:paraId="719818E4" w14:textId="77777777" w:rsidR="009B37C4" w:rsidRPr="00B40E4E" w:rsidRDefault="009B37C4" w:rsidP="009B37C4">
      <w:pPr>
        <w:numPr>
          <w:ilvl w:val="1"/>
          <w:numId w:val="14"/>
        </w:numPr>
        <w:ind w:left="630" w:hanging="630"/>
        <w:jc w:val="both"/>
        <w:rPr>
          <w:rFonts w:eastAsia="Calibri"/>
          <w:sz w:val="24"/>
          <w:szCs w:val="24"/>
        </w:rPr>
      </w:pPr>
      <w:r w:rsidRPr="00B40E4E">
        <w:rPr>
          <w:sz w:val="24"/>
          <w:szCs w:val="24"/>
        </w:rPr>
        <w:t>Atbildīgajām</w:t>
      </w:r>
      <w:r w:rsidRPr="00B40E4E">
        <w:rPr>
          <w:rFonts w:eastAsia="Calibri"/>
          <w:sz w:val="24"/>
          <w:szCs w:val="24"/>
        </w:rPr>
        <w:t xml:space="preserve"> personām nav tiesību veikt labojumus vai izdarīt grozījumus šajā Līgumā vai tā pielikumos. </w:t>
      </w:r>
    </w:p>
    <w:p w14:paraId="72FFD88A" w14:textId="77777777" w:rsidR="009B37C4" w:rsidRPr="00B40E4E" w:rsidRDefault="009B37C4" w:rsidP="009B37C4">
      <w:pPr>
        <w:numPr>
          <w:ilvl w:val="1"/>
          <w:numId w:val="14"/>
        </w:numPr>
        <w:ind w:left="630" w:hanging="630"/>
        <w:jc w:val="both"/>
        <w:rPr>
          <w:rFonts w:eastAsia="Calibri"/>
          <w:sz w:val="24"/>
          <w:szCs w:val="24"/>
        </w:rPr>
      </w:pPr>
      <w:r w:rsidRPr="00B40E4E">
        <w:rPr>
          <w:sz w:val="24"/>
          <w:szCs w:val="24"/>
        </w:rPr>
        <w:t>Atbildīgās</w:t>
      </w:r>
      <w:r w:rsidRPr="00B40E4E">
        <w:rPr>
          <w:rFonts w:eastAsia="Calibri"/>
          <w:sz w:val="24"/>
          <w:szCs w:val="24"/>
        </w:rPr>
        <w:t xml:space="preserve"> personas, veicot savstarpējo saraksti, izmanto šajā Līgumā 12.1.apakšpunktā minētos rekvizītus (tālruņu numurus un e-pasta adreses).</w:t>
      </w:r>
    </w:p>
    <w:p w14:paraId="5C230DC2" w14:textId="77777777" w:rsidR="009B37C4" w:rsidRPr="002D5446" w:rsidRDefault="009B37C4" w:rsidP="009B37C4">
      <w:pPr>
        <w:numPr>
          <w:ilvl w:val="1"/>
          <w:numId w:val="14"/>
        </w:numPr>
        <w:ind w:left="630" w:hanging="630"/>
        <w:jc w:val="both"/>
        <w:rPr>
          <w:rFonts w:eastAsia="Calibri"/>
          <w:sz w:val="24"/>
          <w:szCs w:val="24"/>
        </w:rPr>
      </w:pPr>
      <w:r w:rsidRPr="00B40E4E">
        <w:rPr>
          <w:rFonts w:eastAsia="Calibri"/>
          <w:sz w:val="24"/>
          <w:szCs w:val="24"/>
        </w:rPr>
        <w:t xml:space="preserve">Attaisnojuma dokumentus no Pasūtītāja puses paraksta attiecīgās struktūrvienības </w:t>
      </w:r>
      <w:r>
        <w:rPr>
          <w:rFonts w:eastAsia="Calibri"/>
          <w:sz w:val="24"/>
          <w:szCs w:val="24"/>
        </w:rPr>
        <w:t>atbildīgais nodarbinātais</w:t>
      </w:r>
      <w:r w:rsidRPr="00B40E4E">
        <w:rPr>
          <w:rFonts w:eastAsia="Calibri"/>
          <w:sz w:val="24"/>
          <w:szCs w:val="24"/>
        </w:rPr>
        <w:t xml:space="preserve">. </w:t>
      </w:r>
    </w:p>
    <w:p w14:paraId="47D3AD68" w14:textId="77777777" w:rsidR="009B37C4" w:rsidRPr="007367E1" w:rsidRDefault="009B37C4" w:rsidP="009B37C4">
      <w:pPr>
        <w:pStyle w:val="Pamatteksts3"/>
        <w:numPr>
          <w:ilvl w:val="0"/>
          <w:numId w:val="14"/>
        </w:numPr>
        <w:tabs>
          <w:tab w:val="clear" w:pos="1778"/>
          <w:tab w:val="num" w:pos="1353"/>
          <w:tab w:val="num" w:pos="1843"/>
        </w:tabs>
        <w:spacing w:before="120"/>
        <w:ind w:left="284"/>
        <w:rPr>
          <w:rFonts w:ascii="Times New Roman" w:hAnsi="Times New Roman"/>
          <w:sz w:val="24"/>
          <w:szCs w:val="24"/>
        </w:rPr>
      </w:pPr>
      <w:r w:rsidRPr="007367E1">
        <w:rPr>
          <w:rFonts w:ascii="Times New Roman" w:hAnsi="Times New Roman"/>
          <w:sz w:val="24"/>
          <w:szCs w:val="24"/>
        </w:rPr>
        <w:t>AVANSA ATMAKSAS GARANTIJAS NOTEIKUMI</w:t>
      </w:r>
    </w:p>
    <w:p w14:paraId="1EB05822" w14:textId="77777777" w:rsidR="009B37C4" w:rsidRPr="007367E1" w:rsidRDefault="009B37C4" w:rsidP="009B37C4">
      <w:pPr>
        <w:pStyle w:val="Pamatteksts3"/>
        <w:tabs>
          <w:tab w:val="num" w:pos="1843"/>
        </w:tabs>
        <w:ind w:left="-76"/>
        <w:rPr>
          <w:rFonts w:ascii="Times New Roman" w:hAnsi="Times New Roman"/>
          <w:sz w:val="24"/>
          <w:szCs w:val="24"/>
        </w:rPr>
      </w:pPr>
      <w:r w:rsidRPr="007367E1">
        <w:rPr>
          <w:rFonts w:ascii="Times New Roman" w:hAnsi="Times New Roman"/>
          <w:b w:val="0"/>
          <w:bCs/>
          <w:i/>
          <w:iCs/>
          <w:sz w:val="24"/>
          <w:szCs w:val="24"/>
        </w:rPr>
        <w:t>(ja tiek veikts avansa maksājums)</w:t>
      </w:r>
    </w:p>
    <w:p w14:paraId="6E31D2A9" w14:textId="77777777" w:rsidR="009B37C4" w:rsidRPr="007367E1" w:rsidRDefault="009B37C4" w:rsidP="009B37C4">
      <w:pPr>
        <w:pStyle w:val="apakpunkts0"/>
        <w:keepNext w:val="0"/>
        <w:numPr>
          <w:ilvl w:val="1"/>
          <w:numId w:val="14"/>
        </w:numPr>
        <w:tabs>
          <w:tab w:val="clear" w:pos="1247"/>
        </w:tabs>
        <w:spacing w:after="40"/>
        <w:ind w:left="567" w:hanging="567"/>
      </w:pPr>
      <w:r w:rsidRPr="007367E1">
        <w:t xml:space="preserve">Piegādātājs </w:t>
      </w:r>
      <w:r w:rsidRPr="007367E1">
        <w:rPr>
          <w:b/>
        </w:rPr>
        <w:t>10 (desmit) dienu laikā</w:t>
      </w:r>
      <w:r w:rsidRPr="007367E1">
        <w:t xml:space="preserve"> no Līguma abpusējas parakstīšanas dienas kopā ar rēķinu (Līguma 2.3.1.apakšpunkts) iesniedz Pasūtītājam avansa atmaksas garantiju, kas pēc satura atbilst Līguma 4. pielikumam.</w:t>
      </w:r>
      <w:r w:rsidRPr="007367E1">
        <w:rPr>
          <w:color w:val="E36C0A" w:themeColor="accent6" w:themeShade="BF"/>
        </w:rPr>
        <w:t xml:space="preserve"> </w:t>
      </w:r>
      <w:r w:rsidRPr="007367E1">
        <w:t xml:space="preserve">Avansa atmaksas garantija ir </w:t>
      </w:r>
      <w:bookmarkStart w:id="30" w:name="_Hlk200551813"/>
      <w:r w:rsidRPr="007367E1">
        <w:t>kredītiestādes vai apdrošināšanas sabiedrības pirmā pieprasījuma neatsaucama beznosacījuma avansa maksājuma garantija</w:t>
      </w:r>
      <w:bookmarkEnd w:id="30"/>
      <w:r w:rsidRPr="007367E1">
        <w:t>, kuras noteikumi ir saskaņoti ar Pasūtītāju, un kas ir spēkā līdz Līgumā noteiktajam Preces piegādes datumam un vēl vismaz 30 (trīsdesmit) dienas pēc tā. Avansa atmaksas garantijai ir piemērojami Starptautiskās Tirdzniecības palātas izdotie Vienotie noteikumi par pieprasījuma garantijām (“</w:t>
      </w:r>
      <w:proofErr w:type="spellStart"/>
      <w:r w:rsidRPr="007367E1">
        <w:t>The</w:t>
      </w:r>
      <w:proofErr w:type="spellEnd"/>
      <w:r w:rsidRPr="007367E1">
        <w:t xml:space="preserve"> ICC </w:t>
      </w:r>
      <w:proofErr w:type="spellStart"/>
      <w:r w:rsidRPr="007367E1">
        <w:t>Uniform</w:t>
      </w:r>
      <w:proofErr w:type="spellEnd"/>
      <w:r w:rsidRPr="007367E1">
        <w:t xml:space="preserve"> </w:t>
      </w:r>
      <w:proofErr w:type="spellStart"/>
      <w:r w:rsidRPr="007367E1">
        <w:t>Rules</w:t>
      </w:r>
      <w:proofErr w:type="spellEnd"/>
      <w:r w:rsidRPr="007367E1">
        <w:t xml:space="preserve"> </w:t>
      </w:r>
      <w:proofErr w:type="spellStart"/>
      <w:r w:rsidRPr="007367E1">
        <w:t>for</w:t>
      </w:r>
      <w:proofErr w:type="spellEnd"/>
      <w:r w:rsidRPr="007367E1">
        <w:t xml:space="preserve"> </w:t>
      </w:r>
      <w:proofErr w:type="spellStart"/>
      <w:r w:rsidRPr="007367E1">
        <w:t>Demand</w:t>
      </w:r>
      <w:proofErr w:type="spellEnd"/>
      <w:r w:rsidRPr="007367E1">
        <w:t xml:space="preserve"> </w:t>
      </w:r>
      <w:proofErr w:type="spellStart"/>
      <w:r w:rsidRPr="007367E1">
        <w:t>Guarantees</w:t>
      </w:r>
      <w:proofErr w:type="spellEnd"/>
      <w:r w:rsidRPr="007367E1">
        <w:t xml:space="preserve">”, ICC </w:t>
      </w:r>
      <w:proofErr w:type="spellStart"/>
      <w:r w:rsidRPr="007367E1">
        <w:t>Publication</w:t>
      </w:r>
      <w:proofErr w:type="spellEnd"/>
      <w:r w:rsidRPr="007367E1">
        <w:t>, No.758), kā arī Latvijas Republikas normatīvie tiesību akti.</w:t>
      </w:r>
    </w:p>
    <w:p w14:paraId="086B9416" w14:textId="77777777" w:rsidR="009B37C4" w:rsidRPr="007367E1" w:rsidRDefault="009B37C4" w:rsidP="009B37C4">
      <w:pPr>
        <w:pStyle w:val="apakpunkts0"/>
        <w:keepNext w:val="0"/>
        <w:numPr>
          <w:ilvl w:val="1"/>
          <w:numId w:val="14"/>
        </w:numPr>
        <w:tabs>
          <w:tab w:val="clear" w:pos="1247"/>
        </w:tabs>
        <w:spacing w:after="40"/>
        <w:ind w:left="567" w:hanging="567"/>
      </w:pPr>
      <w:r w:rsidRPr="007367E1">
        <w:t>Pasūtītājs ir tiesīgs atteikties pieņemt Piegādātāja iesniegto avansa atmaksas garantiju un Piegādātājs, ja Pasūtītājs to pieprasa, iesniedz Pasūtītājam jaunu garantiju, ja:</w:t>
      </w:r>
    </w:p>
    <w:p w14:paraId="221CB8AE" w14:textId="77777777" w:rsidR="009B37C4" w:rsidRPr="007367E1" w:rsidRDefault="009B37C4" w:rsidP="009B37C4">
      <w:pPr>
        <w:pStyle w:val="apakpunkts0"/>
        <w:keepNext w:val="0"/>
        <w:numPr>
          <w:ilvl w:val="2"/>
          <w:numId w:val="14"/>
        </w:numPr>
        <w:tabs>
          <w:tab w:val="clear" w:pos="1247"/>
        </w:tabs>
        <w:spacing w:after="40"/>
        <w:ind w:left="709" w:hanging="709"/>
      </w:pPr>
      <w:r w:rsidRPr="007367E1">
        <w:t xml:space="preserve"> avansa atmaksas garantija pēc satura neatbilst Līguma 4. pielikumā noteiktajam;</w:t>
      </w:r>
    </w:p>
    <w:p w14:paraId="42E5B6E3" w14:textId="77777777" w:rsidR="009B37C4" w:rsidRPr="007367E1" w:rsidRDefault="009B37C4" w:rsidP="009B37C4">
      <w:pPr>
        <w:pStyle w:val="apakpunkts0"/>
        <w:keepNext w:val="0"/>
        <w:numPr>
          <w:ilvl w:val="2"/>
          <w:numId w:val="14"/>
        </w:numPr>
        <w:tabs>
          <w:tab w:val="clear" w:pos="1247"/>
          <w:tab w:val="num" w:pos="792"/>
        </w:tabs>
        <w:spacing w:after="40"/>
        <w:ind w:left="851" w:hanging="851"/>
      </w:pPr>
      <w:r w:rsidRPr="007367E1">
        <w:t xml:space="preserve">ir pasludināts kredītiestādes vai apdrošināšanas sabiedrības, kas izdevusi saistību izpildes </w:t>
      </w:r>
      <w:r w:rsidRPr="007367E1">
        <w:lastRenderedPageBreak/>
        <w:t>vai avansa atmaksas garantiju, maksātnespējas vai tiesiskās aizsardzības process, ir apturēta iestādes saimnieciskā darbība, ir uzsākta iestādes likvidācija vai tiesvedība par iestādes bankrotu, vai ir ziņas, kas liecina, ka līdz saistību izpildes garantijas spēkā esamības beigu termiņam iestāde tiks likvidēta.</w:t>
      </w:r>
    </w:p>
    <w:p w14:paraId="01A60DD7" w14:textId="77777777" w:rsidR="009B37C4" w:rsidRPr="007367E1" w:rsidRDefault="009B37C4" w:rsidP="009B37C4">
      <w:pPr>
        <w:pStyle w:val="apakpunkts0"/>
        <w:keepNext w:val="0"/>
        <w:numPr>
          <w:ilvl w:val="1"/>
          <w:numId w:val="14"/>
        </w:numPr>
        <w:tabs>
          <w:tab w:val="clear" w:pos="1247"/>
        </w:tabs>
        <w:spacing w:after="40"/>
        <w:ind w:left="567" w:hanging="567"/>
      </w:pPr>
      <w:r w:rsidRPr="007367E1">
        <w:t>Avanss tiek dzēsts proporcionāli Pasūtītāja pieņemtajām Precēm, atbilstoši Līgumā noteiktajai šo Preču vērtībai.</w:t>
      </w:r>
    </w:p>
    <w:p w14:paraId="5A6DAFBF" w14:textId="77777777" w:rsidR="009B37C4" w:rsidRPr="007367E1" w:rsidRDefault="009B37C4" w:rsidP="009B37C4">
      <w:pPr>
        <w:pStyle w:val="apakpunkts0"/>
        <w:keepNext w:val="0"/>
        <w:numPr>
          <w:ilvl w:val="1"/>
          <w:numId w:val="14"/>
        </w:numPr>
        <w:tabs>
          <w:tab w:val="clear" w:pos="1247"/>
        </w:tabs>
        <w:spacing w:after="40"/>
        <w:ind w:left="567" w:hanging="567"/>
      </w:pPr>
      <w:r w:rsidRPr="007367E1">
        <w:t>Pasūtītājam ir tiesības atprasīt avansa maksājuma summu, ja Piegādātājs nepilda Līguma noteikumus un neatmaksā saņemto avansu.</w:t>
      </w:r>
    </w:p>
    <w:p w14:paraId="3CFC0688" w14:textId="77777777" w:rsidR="009B37C4" w:rsidRPr="007367E1" w:rsidRDefault="009B37C4" w:rsidP="009B37C4">
      <w:pPr>
        <w:pStyle w:val="apakpunkts0"/>
        <w:keepNext w:val="0"/>
        <w:numPr>
          <w:ilvl w:val="1"/>
          <w:numId w:val="14"/>
        </w:numPr>
        <w:tabs>
          <w:tab w:val="clear" w:pos="1247"/>
        </w:tabs>
        <w:spacing w:after="40"/>
        <w:ind w:left="567" w:hanging="567"/>
      </w:pPr>
      <w:r w:rsidRPr="007367E1">
        <w:rPr>
          <w:lang w:eastAsia="lv-LV"/>
        </w:rPr>
        <w:t>Avansa atmaksas garantijai ir jābūt spēkā no tās izsniegšanas brīža līdz Līgumā paredzēto Preču pilnīgai piegādei un vēl 30 (trīsdesmit) dienas pēc tam.</w:t>
      </w:r>
    </w:p>
    <w:p w14:paraId="2B937409" w14:textId="77777777" w:rsidR="009B37C4" w:rsidRPr="007367E1" w:rsidRDefault="009B37C4" w:rsidP="009B37C4">
      <w:pPr>
        <w:pStyle w:val="apakpunkts0"/>
        <w:keepNext w:val="0"/>
        <w:numPr>
          <w:ilvl w:val="1"/>
          <w:numId w:val="14"/>
        </w:numPr>
        <w:tabs>
          <w:tab w:val="clear" w:pos="1247"/>
        </w:tabs>
        <w:spacing w:after="40"/>
        <w:ind w:left="567" w:hanging="567"/>
      </w:pPr>
      <w:r w:rsidRPr="007367E1">
        <w:rPr>
          <w:lang w:eastAsia="lv-LV"/>
        </w:rPr>
        <w:t xml:space="preserve">Ja Līguma izpildes laikā tiek pagarināts Līguma 3.2. apakšpunktā noteiktais Preces piegādes termiņš, vai tiek veiktas izmaiņas Līguma summā, Piegādātājam ir pienākums 10 (desmit) darba dienu laikā no dienas, kad Puses ir noslēgušas attiecīgu vienošanos, pagarināt Līgumā norādītās un Pasūtītājam iesniegtās avansa atmaksas garantijas termiņus. </w:t>
      </w:r>
      <w:bookmarkStart w:id="31" w:name="_Hlk129961427"/>
    </w:p>
    <w:p w14:paraId="52D754EF" w14:textId="77777777" w:rsidR="009B37C4" w:rsidRPr="007367E1" w:rsidRDefault="009B37C4" w:rsidP="009B37C4">
      <w:pPr>
        <w:pStyle w:val="apakpunkts0"/>
        <w:keepNext w:val="0"/>
        <w:numPr>
          <w:ilvl w:val="1"/>
          <w:numId w:val="14"/>
        </w:numPr>
        <w:tabs>
          <w:tab w:val="clear" w:pos="1247"/>
        </w:tabs>
        <w:spacing w:after="40"/>
        <w:ind w:left="567" w:hanging="567"/>
      </w:pPr>
      <w:r w:rsidRPr="007367E1">
        <w:rPr>
          <w:lang w:eastAsia="lv-LV"/>
        </w:rPr>
        <w:t>Ja Līguma izpildes laikā Piegādātājs kavē Līguma 3.2. apakšpunktā noteikto Līguma izpildes termiņu, tam ir pienākums nekavējoties, uzreiz pēc Līguma 3.2. apakšpunktā noteiktā Līguma izpildes termiņa beigām, iesniegt Pasūtītājam pagarinātu Līgumā norādīto un Pasūtītājam iesniegto avansa atmaksas garantij</w:t>
      </w:r>
      <w:bookmarkEnd w:id="31"/>
      <w:r w:rsidRPr="007367E1">
        <w:rPr>
          <w:lang w:eastAsia="lv-LV"/>
        </w:rPr>
        <w:t xml:space="preserve">u, kas atbilst Līguma 13.5. apakšpunktā noteiktajām. </w:t>
      </w:r>
    </w:p>
    <w:p w14:paraId="29E24299" w14:textId="77777777" w:rsidR="009B37C4" w:rsidRPr="007367E1" w:rsidRDefault="009B37C4" w:rsidP="009B37C4">
      <w:pPr>
        <w:pStyle w:val="Pamatteksts3"/>
        <w:numPr>
          <w:ilvl w:val="0"/>
          <w:numId w:val="14"/>
        </w:numPr>
        <w:tabs>
          <w:tab w:val="clear" w:pos="1778"/>
          <w:tab w:val="num" w:pos="1353"/>
          <w:tab w:val="num" w:pos="1843"/>
        </w:tabs>
        <w:spacing w:before="120"/>
        <w:ind w:left="284"/>
        <w:rPr>
          <w:rFonts w:ascii="Times New Roman" w:hAnsi="Times New Roman"/>
          <w:sz w:val="24"/>
          <w:szCs w:val="24"/>
        </w:rPr>
      </w:pPr>
      <w:r w:rsidRPr="007367E1">
        <w:rPr>
          <w:rFonts w:ascii="Times New Roman" w:hAnsi="Times New Roman"/>
          <w:bCs/>
          <w:sz w:val="24"/>
          <w:szCs w:val="24"/>
        </w:rPr>
        <w:t>PAPILDUS NOTEIKUMI</w:t>
      </w:r>
    </w:p>
    <w:p w14:paraId="68219F07" w14:textId="77777777" w:rsidR="009B37C4" w:rsidRPr="00B40E4E" w:rsidRDefault="009B37C4" w:rsidP="009B37C4">
      <w:pPr>
        <w:pStyle w:val="Pamatteksts3"/>
        <w:numPr>
          <w:ilvl w:val="1"/>
          <w:numId w:val="14"/>
        </w:numPr>
        <w:tabs>
          <w:tab w:val="left" w:pos="630"/>
        </w:tabs>
        <w:spacing w:after="80"/>
        <w:ind w:left="630" w:hanging="630"/>
        <w:jc w:val="both"/>
        <w:rPr>
          <w:rFonts w:ascii="Times New Roman" w:hAnsi="Times New Roman"/>
          <w:b w:val="0"/>
          <w:sz w:val="24"/>
          <w:szCs w:val="24"/>
        </w:rPr>
      </w:pPr>
      <w:r w:rsidRPr="00B40E4E">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6CDEB944" w14:textId="77777777" w:rsidR="009B37C4" w:rsidRPr="00B40E4E" w:rsidRDefault="009B37C4" w:rsidP="009B37C4">
      <w:pPr>
        <w:numPr>
          <w:ilvl w:val="1"/>
          <w:numId w:val="14"/>
        </w:numPr>
        <w:spacing w:after="120"/>
        <w:ind w:left="567" w:hanging="591"/>
        <w:jc w:val="both"/>
        <w:rPr>
          <w:sz w:val="24"/>
          <w:szCs w:val="24"/>
        </w:rPr>
      </w:pPr>
      <w:r w:rsidRPr="00B40E4E">
        <w:rPr>
          <w:sz w:val="24"/>
          <w:szCs w:val="24"/>
        </w:rPr>
        <w:t>Jebkuras Pušu nesaskaņas, domstarpības vai strīdi tiks risināti savstarpēju sarunu ceļā, kas tiks attiecīgi protokolētas.</w:t>
      </w:r>
    </w:p>
    <w:p w14:paraId="37764ADB" w14:textId="77777777" w:rsidR="009B37C4" w:rsidRPr="00B40E4E" w:rsidRDefault="009B37C4" w:rsidP="009B37C4">
      <w:pPr>
        <w:numPr>
          <w:ilvl w:val="1"/>
          <w:numId w:val="14"/>
        </w:numPr>
        <w:spacing w:after="120"/>
        <w:ind w:left="567" w:hanging="591"/>
        <w:jc w:val="both"/>
        <w:rPr>
          <w:sz w:val="24"/>
          <w:szCs w:val="24"/>
        </w:rPr>
      </w:pPr>
      <w:r w:rsidRPr="00B40E4E">
        <w:rPr>
          <w:sz w:val="24"/>
          <w:szCs w:val="24"/>
        </w:rPr>
        <w:t>Gadījumā, ja Puses 30 (trīsdesmit) dienu laikā nespēj vienoties, strīds var tikt risināts Latvijas Republikas spēkā esošo normatīvo aktu vai saistošo starptautisko tiesību normu noteiktajā kārtībā tiesā.</w:t>
      </w:r>
    </w:p>
    <w:p w14:paraId="502295CA" w14:textId="77777777" w:rsidR="009B37C4" w:rsidRPr="00B40E4E" w:rsidRDefault="009B37C4" w:rsidP="009B37C4">
      <w:pPr>
        <w:numPr>
          <w:ilvl w:val="1"/>
          <w:numId w:val="14"/>
        </w:numPr>
        <w:spacing w:after="120"/>
        <w:ind w:left="567" w:hanging="591"/>
        <w:jc w:val="both"/>
        <w:rPr>
          <w:sz w:val="24"/>
          <w:szCs w:val="24"/>
        </w:rPr>
      </w:pPr>
      <w:r w:rsidRPr="00B40E4E">
        <w:rPr>
          <w:sz w:val="24"/>
          <w:szCs w:val="24"/>
        </w:rPr>
        <w:t>Pienākumi un tiesības, kas nav ietvertas Līgumā, tiek regulētas atbilstoši Latvijas Republikas normatīvajiem aktiem.</w:t>
      </w:r>
    </w:p>
    <w:p w14:paraId="59D9453E" w14:textId="77777777" w:rsidR="009B37C4" w:rsidRPr="00B40E4E" w:rsidRDefault="009B37C4" w:rsidP="009B37C4">
      <w:pPr>
        <w:numPr>
          <w:ilvl w:val="1"/>
          <w:numId w:val="14"/>
        </w:numPr>
        <w:spacing w:after="120"/>
        <w:ind w:left="567" w:hanging="591"/>
        <w:jc w:val="both"/>
        <w:rPr>
          <w:sz w:val="24"/>
          <w:szCs w:val="24"/>
        </w:rPr>
      </w:pPr>
      <w:r w:rsidRPr="00B40E4E">
        <w:rPr>
          <w:sz w:val="24"/>
          <w:szCs w:val="24"/>
        </w:rPr>
        <w:t>Parakstot Līgumu abas Puses apliecina, ka ir tiesīgas un pilnvarotas parakstīt šāda satura Līgumu.</w:t>
      </w:r>
    </w:p>
    <w:p w14:paraId="7F4233B6" w14:textId="77777777" w:rsidR="009B37C4" w:rsidRPr="00B40E4E" w:rsidRDefault="009B37C4" w:rsidP="009B37C4">
      <w:pPr>
        <w:numPr>
          <w:ilvl w:val="1"/>
          <w:numId w:val="14"/>
        </w:numPr>
        <w:spacing w:after="120"/>
        <w:ind w:left="567" w:hanging="591"/>
        <w:jc w:val="both"/>
        <w:rPr>
          <w:sz w:val="24"/>
          <w:szCs w:val="24"/>
        </w:rPr>
      </w:pPr>
      <w:r w:rsidRPr="00B40E4E">
        <w:rPr>
          <w:sz w:val="24"/>
          <w:szCs w:val="24"/>
        </w:rPr>
        <w:t>Par Pušu iesniegumu, pretenziju, paziņojumu vai brīdinājumu (turpmāk - Paziņojums) iesniegšanas (paziņošanas) dienu uzskatāma:</w:t>
      </w:r>
    </w:p>
    <w:p w14:paraId="29C6C54E" w14:textId="77777777" w:rsidR="009B37C4" w:rsidRDefault="009B37C4" w:rsidP="009B37C4">
      <w:pPr>
        <w:numPr>
          <w:ilvl w:val="2"/>
          <w:numId w:val="14"/>
        </w:numPr>
        <w:ind w:left="993" w:hanging="993"/>
        <w:jc w:val="both"/>
        <w:rPr>
          <w:sz w:val="24"/>
          <w:szCs w:val="24"/>
        </w:rPr>
      </w:pPr>
      <w:r w:rsidRPr="0090414D">
        <w:rPr>
          <w:sz w:val="24"/>
          <w:szCs w:val="24"/>
        </w:rPr>
        <w:t xml:space="preserve">diena, kad Paziņojums iesniegts otrai Pusei pret tās atbildīgās vai </w:t>
      </w:r>
      <w:proofErr w:type="spellStart"/>
      <w:r w:rsidRPr="0090414D">
        <w:rPr>
          <w:sz w:val="24"/>
          <w:szCs w:val="24"/>
        </w:rPr>
        <w:t>paraksttiesīgās</w:t>
      </w:r>
      <w:proofErr w:type="spellEnd"/>
      <w:r w:rsidRPr="0090414D">
        <w:rPr>
          <w:sz w:val="24"/>
          <w:szCs w:val="24"/>
        </w:rPr>
        <w:t xml:space="preserve"> personas parakstu vai kad Paziņojums nosūtīts uz e-pastu un ir apliecinoša elektroniskās ierīces izdruka;</w:t>
      </w:r>
    </w:p>
    <w:p w14:paraId="498C024C" w14:textId="77777777" w:rsidR="009B37C4" w:rsidRDefault="009B37C4" w:rsidP="009B37C4">
      <w:pPr>
        <w:numPr>
          <w:ilvl w:val="2"/>
          <w:numId w:val="14"/>
        </w:numPr>
        <w:ind w:left="993" w:hanging="993"/>
        <w:jc w:val="both"/>
        <w:rPr>
          <w:sz w:val="24"/>
          <w:szCs w:val="24"/>
        </w:rPr>
      </w:pPr>
      <w:r w:rsidRPr="00F33505">
        <w:rPr>
          <w:sz w:val="24"/>
          <w:szCs w:val="24"/>
        </w:rPr>
        <w:t>septītajā diena pēc tam</w:t>
      </w:r>
      <w:r w:rsidRPr="0090414D">
        <w:rPr>
          <w:sz w:val="24"/>
          <w:szCs w:val="24"/>
        </w:rPr>
        <w:t xml:space="preserve">, kad Paziņojums nodots pastā, nosūtīšanai uz otras Puses juridisko adresi ar ierakstītu pasta sūtījumu, ja Paziņojums nav nosūtīts </w:t>
      </w:r>
      <w:r>
        <w:rPr>
          <w:sz w:val="24"/>
          <w:szCs w:val="24"/>
        </w:rPr>
        <w:t xml:space="preserve">Līguma </w:t>
      </w:r>
      <w:r>
        <w:rPr>
          <w:sz w:val="24"/>
          <w:szCs w:val="24"/>
        </w:rPr>
        <w:br/>
      </w:r>
      <w:r w:rsidRPr="0090414D">
        <w:rPr>
          <w:sz w:val="24"/>
          <w:szCs w:val="24"/>
        </w:rPr>
        <w:t>1</w:t>
      </w:r>
      <w:r>
        <w:rPr>
          <w:sz w:val="24"/>
          <w:szCs w:val="24"/>
        </w:rPr>
        <w:t>4</w:t>
      </w:r>
      <w:r w:rsidRPr="0090414D">
        <w:rPr>
          <w:sz w:val="24"/>
          <w:szCs w:val="24"/>
        </w:rPr>
        <w:t>.</w:t>
      </w:r>
      <w:r>
        <w:rPr>
          <w:sz w:val="24"/>
          <w:szCs w:val="24"/>
        </w:rPr>
        <w:t>6</w:t>
      </w:r>
      <w:r w:rsidRPr="0090414D">
        <w:rPr>
          <w:sz w:val="24"/>
          <w:szCs w:val="24"/>
        </w:rPr>
        <w:t>.1.</w:t>
      </w:r>
      <w:r>
        <w:rPr>
          <w:sz w:val="24"/>
          <w:szCs w:val="24"/>
        </w:rPr>
        <w:t xml:space="preserve"> apakšpunktā noteiktajā kārtībā;</w:t>
      </w:r>
    </w:p>
    <w:p w14:paraId="1B4109F5" w14:textId="77777777" w:rsidR="009B37C4" w:rsidRPr="001109F2" w:rsidRDefault="009B37C4" w:rsidP="009B37C4">
      <w:pPr>
        <w:numPr>
          <w:ilvl w:val="2"/>
          <w:numId w:val="14"/>
        </w:numPr>
        <w:ind w:left="993" w:hanging="993"/>
        <w:jc w:val="both"/>
        <w:rPr>
          <w:sz w:val="24"/>
          <w:szCs w:val="24"/>
        </w:rPr>
      </w:pPr>
      <w:r w:rsidRPr="00A347E6">
        <w:rPr>
          <w:sz w:val="24"/>
          <w:szCs w:val="24"/>
          <w:shd w:val="clear" w:color="auto" w:fill="FFFFFF"/>
        </w:rPr>
        <w:t>Paziņojums</w:t>
      </w:r>
      <w:r>
        <w:rPr>
          <w:sz w:val="24"/>
          <w:szCs w:val="24"/>
          <w:shd w:val="clear" w:color="auto" w:fill="FFFFFF"/>
        </w:rPr>
        <w:t xml:space="preserve"> (parakstīts </w:t>
      </w:r>
      <w:r w:rsidRPr="00F33505">
        <w:rPr>
          <w:sz w:val="24"/>
          <w:szCs w:val="24"/>
          <w:shd w:val="clear" w:color="auto" w:fill="FFFFFF"/>
        </w:rPr>
        <w:t>drošu elektronisko parakstu</w:t>
      </w:r>
      <w:r>
        <w:rPr>
          <w:sz w:val="24"/>
          <w:szCs w:val="24"/>
          <w:shd w:val="clear" w:color="auto" w:fill="FFFFFF"/>
        </w:rPr>
        <w:t>)</w:t>
      </w:r>
      <w:r w:rsidRPr="00A347E6">
        <w:rPr>
          <w:sz w:val="24"/>
          <w:szCs w:val="24"/>
          <w:shd w:val="clear" w:color="auto" w:fill="FFFFFF"/>
        </w:rPr>
        <w:t>, kas sūtīts pa elektronisko pastu, uzskatāms par paziņotu otrajā darba dienā  pēc tā nosūtīšanas.</w:t>
      </w:r>
    </w:p>
    <w:p w14:paraId="2927C882" w14:textId="77777777" w:rsidR="009B37C4" w:rsidRPr="00B40E4E" w:rsidRDefault="009B37C4" w:rsidP="009B37C4">
      <w:pPr>
        <w:pStyle w:val="Pamatteksts3"/>
        <w:numPr>
          <w:ilvl w:val="1"/>
          <w:numId w:val="14"/>
        </w:numPr>
        <w:spacing w:after="80"/>
        <w:ind w:left="630" w:hanging="630"/>
        <w:jc w:val="both"/>
        <w:rPr>
          <w:rFonts w:ascii="Times New Roman" w:hAnsi="Times New Roman"/>
          <w:b w:val="0"/>
          <w:sz w:val="24"/>
          <w:szCs w:val="24"/>
        </w:rPr>
      </w:pPr>
      <w:r w:rsidRPr="00B40E4E">
        <w:rPr>
          <w:rFonts w:ascii="Times New Roman" w:hAnsi="Times New Roman"/>
          <w:b w:val="0"/>
          <w:sz w:val="24"/>
          <w:szCs w:val="24"/>
        </w:rPr>
        <w:t xml:space="preserve">Ja kāds no Līguma punktiem zaudē spēku vai ir pretrunā ar </w:t>
      </w:r>
      <w:proofErr w:type="spellStart"/>
      <w:r w:rsidRPr="00B40E4E">
        <w:rPr>
          <w:rFonts w:ascii="Times New Roman" w:hAnsi="Times New Roman"/>
          <w:b w:val="0"/>
          <w:sz w:val="24"/>
          <w:szCs w:val="24"/>
        </w:rPr>
        <w:t>jaunizdotajiem</w:t>
      </w:r>
      <w:proofErr w:type="spellEnd"/>
      <w:r w:rsidRPr="00B40E4E">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04261687" w14:textId="77777777" w:rsidR="00DC68E6" w:rsidRPr="00C4391B" w:rsidRDefault="00DC68E6" w:rsidP="00DC68E6">
      <w:pPr>
        <w:pStyle w:val="Pamatteksts3"/>
        <w:numPr>
          <w:ilvl w:val="1"/>
          <w:numId w:val="14"/>
        </w:numPr>
        <w:spacing w:after="80"/>
        <w:ind w:left="630" w:hanging="630"/>
        <w:jc w:val="both"/>
        <w:rPr>
          <w:rFonts w:ascii="Times New Roman" w:hAnsi="Times New Roman"/>
          <w:b w:val="0"/>
          <w:sz w:val="24"/>
          <w:szCs w:val="24"/>
        </w:rPr>
      </w:pPr>
      <w:r w:rsidRPr="00C4391B">
        <w:rPr>
          <w:rFonts w:ascii="Times New Roman" w:hAnsi="Times New Roman"/>
          <w:b w:val="0"/>
          <w:sz w:val="24"/>
          <w:szCs w:val="24"/>
        </w:rPr>
        <w:t xml:space="preserve">Mainot savu nosaukumu, adresi vai citus rekvizītus, tai skaitā mainās Pušu atbildīgās personas, tās telefons vai e-pasta adrese, katra Puse apņemas 5 (piecu) darba dienu laikā </w:t>
      </w:r>
      <w:r w:rsidRPr="00C4391B">
        <w:rPr>
          <w:rFonts w:ascii="Times New Roman" w:hAnsi="Times New Roman"/>
          <w:b w:val="0"/>
          <w:sz w:val="24"/>
          <w:szCs w:val="24"/>
        </w:rPr>
        <w:lastRenderedPageBreak/>
        <w:t>rakstiski paziņot otrai Pusei par izmaiņām. Šādā gadījumā nav nepieciešams veikt grozījumus Līgumā. Ja Puse neizpilda šī punkta noteikumus, uzskatāms, ka otra Puse ir pilnībā izpildījusi savas saistības, lietojot Līgumā norādīto informāciju par otru Pusi.</w:t>
      </w:r>
    </w:p>
    <w:p w14:paraId="262E4AEE" w14:textId="77777777" w:rsidR="009B37C4" w:rsidRPr="002A10CF" w:rsidRDefault="009B37C4" w:rsidP="009B37C4">
      <w:pPr>
        <w:pStyle w:val="Pamatteksts3"/>
        <w:numPr>
          <w:ilvl w:val="1"/>
          <w:numId w:val="14"/>
        </w:numPr>
        <w:tabs>
          <w:tab w:val="left" w:pos="567"/>
        </w:tabs>
        <w:spacing w:after="80"/>
        <w:ind w:left="630" w:hanging="630"/>
        <w:jc w:val="both"/>
        <w:rPr>
          <w:rFonts w:ascii="Times New Roman" w:hAnsi="Times New Roman"/>
          <w:b w:val="0"/>
          <w:sz w:val="24"/>
          <w:szCs w:val="24"/>
        </w:rPr>
      </w:pPr>
      <w:r w:rsidRPr="002A10CF">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Virsraksti Līgumā ir lietoti tikai ērtības labad un nav izmantojami Līguma būtisku noteikumu tulkojumā.</w:t>
      </w:r>
    </w:p>
    <w:p w14:paraId="58FD64CD" w14:textId="77777777" w:rsidR="009B37C4" w:rsidRPr="002A10CF" w:rsidRDefault="009B37C4" w:rsidP="009B37C4">
      <w:pPr>
        <w:pStyle w:val="Pamatteksts3"/>
        <w:numPr>
          <w:ilvl w:val="1"/>
          <w:numId w:val="14"/>
        </w:numPr>
        <w:spacing w:after="80"/>
        <w:ind w:left="630" w:hanging="630"/>
        <w:jc w:val="both"/>
        <w:rPr>
          <w:rFonts w:ascii="Times New Roman" w:hAnsi="Times New Roman"/>
          <w:b w:val="0"/>
          <w:sz w:val="24"/>
          <w:szCs w:val="24"/>
        </w:rPr>
      </w:pPr>
      <w:r w:rsidRPr="002A10CF">
        <w:rPr>
          <w:rFonts w:ascii="Times New Roman" w:hAnsi="Times New Roman"/>
          <w:b w:val="0"/>
          <w:sz w:val="24"/>
          <w:szCs w:val="24"/>
        </w:rPr>
        <w:t>Neparedzētus izdevumus, kas nav iekļauti Līgumā vai Pasūtījuma cenā, bet nepieciešami pilnīgai Līguma izpildei, sedz Piegādātājs.</w:t>
      </w:r>
    </w:p>
    <w:p w14:paraId="0C10EC3C" w14:textId="77777777" w:rsidR="009B37C4" w:rsidRPr="002A10CF" w:rsidRDefault="009B37C4" w:rsidP="009B37C4">
      <w:pPr>
        <w:pStyle w:val="Pamatteksts3"/>
        <w:numPr>
          <w:ilvl w:val="1"/>
          <w:numId w:val="14"/>
        </w:numPr>
        <w:spacing w:after="80"/>
        <w:ind w:left="630" w:hanging="630"/>
        <w:jc w:val="both"/>
        <w:rPr>
          <w:rFonts w:ascii="Times New Roman" w:hAnsi="Times New Roman"/>
          <w:sz w:val="24"/>
          <w:szCs w:val="24"/>
        </w:rPr>
      </w:pPr>
      <w:r w:rsidRPr="002A10CF">
        <w:rPr>
          <w:rFonts w:ascii="Times New Roman" w:hAnsi="Times New Roman"/>
          <w:b w:val="0"/>
          <w:sz w:val="24"/>
          <w:szCs w:val="24"/>
        </w:rPr>
        <w:t>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00437286" w14:textId="77777777" w:rsidR="009B37C4" w:rsidRPr="00B40E4E" w:rsidRDefault="009B37C4" w:rsidP="009B37C4">
      <w:pPr>
        <w:pStyle w:val="Pamatteksts3"/>
        <w:tabs>
          <w:tab w:val="left" w:pos="567"/>
        </w:tabs>
        <w:spacing w:after="80"/>
        <w:ind w:left="630"/>
        <w:jc w:val="both"/>
        <w:rPr>
          <w:rFonts w:ascii="Times New Roman" w:hAnsi="Times New Roman"/>
          <w:b w:val="0"/>
          <w:sz w:val="24"/>
          <w:szCs w:val="24"/>
        </w:rPr>
      </w:pPr>
    </w:p>
    <w:p w14:paraId="368D1F0D" w14:textId="77777777" w:rsidR="009B37C4" w:rsidRPr="00B40E4E" w:rsidRDefault="009B37C4" w:rsidP="009B37C4">
      <w:pPr>
        <w:pStyle w:val="Sarakstarindkopa"/>
        <w:numPr>
          <w:ilvl w:val="0"/>
          <w:numId w:val="14"/>
        </w:numPr>
        <w:tabs>
          <w:tab w:val="clear" w:pos="1778"/>
          <w:tab w:val="left" w:pos="851"/>
          <w:tab w:val="num" w:pos="1353"/>
          <w:tab w:val="num" w:pos="1843"/>
          <w:tab w:val="left" w:pos="2835"/>
        </w:tabs>
        <w:spacing w:after="0"/>
        <w:ind w:left="284"/>
        <w:jc w:val="center"/>
        <w:rPr>
          <w:rFonts w:ascii="Times New Roman" w:hAnsi="Times New Roman"/>
          <w:b/>
          <w:bCs/>
          <w:sz w:val="24"/>
          <w:szCs w:val="24"/>
        </w:rPr>
      </w:pPr>
      <w:r w:rsidRPr="00B40E4E">
        <w:rPr>
          <w:rFonts w:ascii="Times New Roman" w:hAnsi="Times New Roman"/>
          <w:b/>
          <w:bCs/>
          <w:sz w:val="24"/>
          <w:szCs w:val="24"/>
        </w:rPr>
        <w:t>PUŠU REKVIZĪTI UN PARAKSTI</w:t>
      </w:r>
    </w:p>
    <w:p w14:paraId="5EECFB2E" w14:textId="77777777" w:rsidR="009B37C4" w:rsidRPr="00B40E4E" w:rsidRDefault="009B37C4" w:rsidP="009B37C4">
      <w:pPr>
        <w:pStyle w:val="Sarakstarindkopa"/>
        <w:tabs>
          <w:tab w:val="left" w:pos="851"/>
          <w:tab w:val="left" w:pos="2835"/>
        </w:tabs>
        <w:spacing w:after="0"/>
        <w:ind w:left="284"/>
        <w:rPr>
          <w:rFonts w:ascii="Times New Roman" w:hAnsi="Times New Roman"/>
          <w:b/>
          <w:bCs/>
          <w:sz w:val="24"/>
          <w:szCs w:val="24"/>
        </w:rPr>
      </w:pPr>
    </w:p>
    <w:tbl>
      <w:tblPr>
        <w:tblW w:w="0" w:type="auto"/>
        <w:tblLook w:val="01E0" w:firstRow="1" w:lastRow="1" w:firstColumn="1" w:lastColumn="1" w:noHBand="0" w:noVBand="0"/>
      </w:tblPr>
      <w:tblGrid>
        <w:gridCol w:w="4551"/>
        <w:gridCol w:w="4520"/>
      </w:tblGrid>
      <w:tr w:rsidR="009B37C4" w:rsidRPr="00B40E4E" w14:paraId="7894B536" w14:textId="77777777" w:rsidTr="009B37C4">
        <w:tc>
          <w:tcPr>
            <w:tcW w:w="4551" w:type="dxa"/>
            <w:shd w:val="clear" w:color="auto" w:fill="auto"/>
          </w:tcPr>
          <w:p w14:paraId="446D0A8C" w14:textId="77777777" w:rsidR="009B37C4" w:rsidRPr="00B40E4E" w:rsidRDefault="009B37C4" w:rsidP="009B37C4">
            <w:pPr>
              <w:jc w:val="center"/>
              <w:rPr>
                <w:b/>
                <w:bCs/>
                <w:sz w:val="24"/>
                <w:szCs w:val="24"/>
              </w:rPr>
            </w:pPr>
            <w:r w:rsidRPr="00B40E4E">
              <w:rPr>
                <w:b/>
                <w:bCs/>
                <w:sz w:val="24"/>
                <w:szCs w:val="24"/>
              </w:rPr>
              <w:t>PASŪTĪTĀJS</w:t>
            </w:r>
          </w:p>
          <w:p w14:paraId="263A79D9" w14:textId="77777777" w:rsidR="009B37C4" w:rsidRPr="00B40E4E" w:rsidRDefault="009B37C4" w:rsidP="009B37C4">
            <w:pPr>
              <w:jc w:val="center"/>
              <w:rPr>
                <w:b/>
                <w:bCs/>
                <w:sz w:val="24"/>
                <w:szCs w:val="24"/>
              </w:rPr>
            </w:pPr>
            <w:r w:rsidRPr="00B40E4E">
              <w:rPr>
                <w:b/>
                <w:bCs/>
                <w:sz w:val="24"/>
                <w:szCs w:val="24"/>
              </w:rPr>
              <w:t>Valsts ugunsdzēsības un glābšanas dienests</w:t>
            </w:r>
          </w:p>
          <w:p w14:paraId="2C613D45" w14:textId="77777777" w:rsidR="009B37C4" w:rsidRPr="00B40E4E" w:rsidRDefault="009B37C4" w:rsidP="009B37C4">
            <w:pPr>
              <w:jc w:val="center"/>
              <w:rPr>
                <w:bCs/>
                <w:i/>
                <w:sz w:val="24"/>
                <w:szCs w:val="24"/>
              </w:rPr>
            </w:pPr>
            <w:r w:rsidRPr="00B40E4E">
              <w:rPr>
                <w:bCs/>
                <w:i/>
                <w:sz w:val="24"/>
                <w:szCs w:val="24"/>
              </w:rPr>
              <w:t>&lt;rekvizīti&gt;</w:t>
            </w:r>
          </w:p>
          <w:p w14:paraId="297845D4" w14:textId="77777777" w:rsidR="009B37C4" w:rsidRPr="00B40E4E" w:rsidRDefault="009B37C4" w:rsidP="009B37C4">
            <w:pPr>
              <w:jc w:val="center"/>
              <w:rPr>
                <w:bCs/>
                <w:sz w:val="24"/>
                <w:szCs w:val="24"/>
              </w:rPr>
            </w:pPr>
          </w:p>
          <w:p w14:paraId="061B8D9E" w14:textId="77777777" w:rsidR="009B37C4" w:rsidRPr="00B40E4E" w:rsidRDefault="009B37C4" w:rsidP="009B37C4">
            <w:pPr>
              <w:jc w:val="center"/>
              <w:rPr>
                <w:bCs/>
                <w:sz w:val="24"/>
                <w:szCs w:val="24"/>
              </w:rPr>
            </w:pPr>
            <w:r w:rsidRPr="00B40E4E">
              <w:rPr>
                <w:bCs/>
                <w:sz w:val="24"/>
                <w:szCs w:val="24"/>
              </w:rPr>
              <w:t>_______________________________</w:t>
            </w:r>
          </w:p>
          <w:p w14:paraId="6A149155" w14:textId="77777777" w:rsidR="009B37C4" w:rsidRPr="00B40E4E" w:rsidRDefault="009B37C4" w:rsidP="009B37C4">
            <w:pPr>
              <w:jc w:val="center"/>
              <w:rPr>
                <w:i/>
                <w:sz w:val="24"/>
                <w:szCs w:val="24"/>
              </w:rPr>
            </w:pPr>
            <w:r w:rsidRPr="00B40E4E">
              <w:rPr>
                <w:i/>
                <w:sz w:val="24"/>
                <w:szCs w:val="24"/>
              </w:rPr>
              <w:t>&lt;amats, vārds, uzvārds&gt;</w:t>
            </w:r>
          </w:p>
          <w:p w14:paraId="321846CB" w14:textId="77777777" w:rsidR="009B37C4" w:rsidRPr="00B40E4E" w:rsidRDefault="009B37C4" w:rsidP="009B37C4">
            <w:pPr>
              <w:jc w:val="center"/>
              <w:rPr>
                <w:bCs/>
                <w:i/>
                <w:sz w:val="24"/>
                <w:szCs w:val="24"/>
              </w:rPr>
            </w:pPr>
            <w:r w:rsidRPr="00B40E4E">
              <w:rPr>
                <w:bCs/>
                <w:i/>
                <w:sz w:val="24"/>
                <w:szCs w:val="24"/>
              </w:rPr>
              <w:t>&lt;datums&gt;</w:t>
            </w:r>
          </w:p>
        </w:tc>
        <w:tc>
          <w:tcPr>
            <w:tcW w:w="4520" w:type="dxa"/>
            <w:shd w:val="clear" w:color="auto" w:fill="auto"/>
          </w:tcPr>
          <w:p w14:paraId="68609636" w14:textId="77777777" w:rsidR="009B37C4" w:rsidRPr="00B40E4E" w:rsidRDefault="009B37C4" w:rsidP="009B37C4">
            <w:pPr>
              <w:jc w:val="center"/>
              <w:rPr>
                <w:b/>
                <w:bCs/>
                <w:sz w:val="24"/>
                <w:szCs w:val="24"/>
              </w:rPr>
            </w:pPr>
            <w:r w:rsidRPr="00B40E4E">
              <w:rPr>
                <w:b/>
                <w:bCs/>
                <w:sz w:val="24"/>
                <w:szCs w:val="24"/>
              </w:rPr>
              <w:t>PIEGĀDĀTĀJS</w:t>
            </w:r>
          </w:p>
          <w:p w14:paraId="5C6F85DC" w14:textId="77777777" w:rsidR="009B37C4" w:rsidRPr="00B40E4E" w:rsidRDefault="009B37C4" w:rsidP="009B37C4">
            <w:pPr>
              <w:jc w:val="center"/>
              <w:rPr>
                <w:b/>
                <w:bCs/>
                <w:sz w:val="24"/>
                <w:szCs w:val="24"/>
              </w:rPr>
            </w:pPr>
            <w:r w:rsidRPr="00B40E4E">
              <w:rPr>
                <w:b/>
                <w:bCs/>
                <w:i/>
                <w:sz w:val="24"/>
                <w:szCs w:val="24"/>
              </w:rPr>
              <w:t>&lt;uzvarētāja nosaukums&gt;</w:t>
            </w:r>
          </w:p>
          <w:p w14:paraId="3D6F2682" w14:textId="77777777" w:rsidR="009B37C4" w:rsidRPr="00B40E4E" w:rsidRDefault="009B37C4" w:rsidP="009B37C4">
            <w:pPr>
              <w:jc w:val="center"/>
              <w:rPr>
                <w:bCs/>
                <w:i/>
                <w:sz w:val="24"/>
                <w:szCs w:val="24"/>
              </w:rPr>
            </w:pPr>
            <w:r w:rsidRPr="00B40E4E">
              <w:rPr>
                <w:bCs/>
                <w:i/>
                <w:sz w:val="24"/>
                <w:szCs w:val="24"/>
              </w:rPr>
              <w:t>&lt;rekvizīti&gt;</w:t>
            </w:r>
          </w:p>
          <w:p w14:paraId="6C251E0B" w14:textId="77777777" w:rsidR="009B37C4" w:rsidRPr="00B40E4E" w:rsidRDefault="009B37C4" w:rsidP="009B37C4">
            <w:pPr>
              <w:jc w:val="center"/>
              <w:rPr>
                <w:bCs/>
                <w:sz w:val="24"/>
                <w:szCs w:val="24"/>
              </w:rPr>
            </w:pPr>
          </w:p>
          <w:p w14:paraId="66FE7D83" w14:textId="77777777" w:rsidR="009B37C4" w:rsidRPr="00B40E4E" w:rsidRDefault="009B37C4" w:rsidP="009B37C4">
            <w:pPr>
              <w:jc w:val="center"/>
              <w:rPr>
                <w:bCs/>
                <w:sz w:val="24"/>
                <w:szCs w:val="24"/>
              </w:rPr>
            </w:pPr>
          </w:p>
          <w:p w14:paraId="4C21EB9F" w14:textId="77777777" w:rsidR="009B37C4" w:rsidRPr="00B40E4E" w:rsidRDefault="009B37C4" w:rsidP="009B37C4">
            <w:pPr>
              <w:jc w:val="center"/>
              <w:rPr>
                <w:bCs/>
                <w:sz w:val="24"/>
                <w:szCs w:val="24"/>
              </w:rPr>
            </w:pPr>
            <w:r w:rsidRPr="00B40E4E">
              <w:rPr>
                <w:bCs/>
                <w:sz w:val="24"/>
                <w:szCs w:val="24"/>
              </w:rPr>
              <w:t>_____________________________</w:t>
            </w:r>
          </w:p>
          <w:p w14:paraId="4C591538" w14:textId="77777777" w:rsidR="009B37C4" w:rsidRPr="00B40E4E" w:rsidRDefault="009B37C4" w:rsidP="009B37C4">
            <w:pPr>
              <w:jc w:val="center"/>
              <w:rPr>
                <w:i/>
                <w:sz w:val="24"/>
                <w:szCs w:val="24"/>
              </w:rPr>
            </w:pPr>
            <w:r w:rsidRPr="00B40E4E">
              <w:rPr>
                <w:i/>
                <w:sz w:val="24"/>
                <w:szCs w:val="24"/>
              </w:rPr>
              <w:t>&lt;amats, vārds, uzvārds&gt;</w:t>
            </w:r>
          </w:p>
          <w:p w14:paraId="108FD2BF" w14:textId="77777777" w:rsidR="009B37C4" w:rsidRPr="00B40E4E" w:rsidRDefault="009B37C4" w:rsidP="009B37C4">
            <w:pPr>
              <w:jc w:val="center"/>
              <w:rPr>
                <w:bCs/>
                <w:sz w:val="24"/>
                <w:szCs w:val="24"/>
              </w:rPr>
            </w:pPr>
            <w:r w:rsidRPr="00B40E4E">
              <w:rPr>
                <w:bCs/>
                <w:i/>
                <w:sz w:val="24"/>
                <w:szCs w:val="24"/>
              </w:rPr>
              <w:t>&lt;datums&gt;</w:t>
            </w:r>
          </w:p>
        </w:tc>
      </w:tr>
    </w:tbl>
    <w:p w14:paraId="7BF8D1EC" w14:textId="77777777" w:rsidR="009B37C4" w:rsidRDefault="009B37C4" w:rsidP="009B37C4">
      <w:pPr>
        <w:spacing w:line="276" w:lineRule="auto"/>
        <w:rPr>
          <w:sz w:val="24"/>
          <w:szCs w:val="24"/>
        </w:rPr>
      </w:pPr>
    </w:p>
    <w:p w14:paraId="139A4DF0" w14:textId="77777777" w:rsidR="009B37C4" w:rsidRPr="00A64ED0" w:rsidRDefault="009B37C4" w:rsidP="009B37C4">
      <w:pPr>
        <w:rPr>
          <w:sz w:val="24"/>
          <w:szCs w:val="24"/>
        </w:rPr>
      </w:pPr>
    </w:p>
    <w:p w14:paraId="21ACA5C3" w14:textId="77777777" w:rsidR="009B37C4" w:rsidRDefault="009B37C4" w:rsidP="009B37C4">
      <w:pPr>
        <w:rPr>
          <w:sz w:val="24"/>
          <w:szCs w:val="24"/>
        </w:rPr>
      </w:pPr>
    </w:p>
    <w:p w14:paraId="775FFECE" w14:textId="77777777" w:rsidR="009B37C4" w:rsidRDefault="009B37C4" w:rsidP="009B37C4">
      <w:pPr>
        <w:tabs>
          <w:tab w:val="left" w:pos="3737"/>
        </w:tabs>
        <w:jc w:val="center"/>
        <w:rPr>
          <w:sz w:val="24"/>
          <w:szCs w:val="24"/>
        </w:rPr>
      </w:pPr>
      <w:r w:rsidRPr="00B96ACE">
        <w:rPr>
          <w:sz w:val="24"/>
          <w:szCs w:val="22"/>
        </w:rPr>
        <w:t>DOKUMENTS PARAKSTĪTS AR DROŠU ELEKTRONISK</w:t>
      </w:r>
      <w:r>
        <w:rPr>
          <w:sz w:val="24"/>
          <w:szCs w:val="22"/>
        </w:rPr>
        <w:t>O PARAKSTU UN SATUR LAIKA ZĪMOGU</w:t>
      </w:r>
    </w:p>
    <w:p w14:paraId="38BF244A" w14:textId="77777777" w:rsidR="009B37C4" w:rsidRPr="00A64ED0" w:rsidRDefault="009B37C4" w:rsidP="009B37C4">
      <w:pPr>
        <w:tabs>
          <w:tab w:val="left" w:pos="3737"/>
        </w:tabs>
        <w:rPr>
          <w:sz w:val="24"/>
          <w:szCs w:val="24"/>
        </w:rPr>
        <w:sectPr w:rsidR="009B37C4" w:rsidRPr="00A64ED0" w:rsidSect="00EB1B2A">
          <w:pgSz w:w="11906" w:h="16838" w:code="9"/>
          <w:pgMar w:top="1134" w:right="1134" w:bottom="851" w:left="1418" w:header="709" w:footer="709" w:gutter="0"/>
          <w:pgNumType w:start="1"/>
          <w:cols w:space="708"/>
          <w:titlePg/>
          <w:docGrid w:linePitch="360"/>
        </w:sectPr>
      </w:pPr>
      <w:r>
        <w:rPr>
          <w:sz w:val="24"/>
          <w:szCs w:val="24"/>
        </w:rPr>
        <w:tab/>
      </w:r>
    </w:p>
    <w:p w14:paraId="17E003AD" w14:textId="77777777" w:rsidR="009B37C4" w:rsidRPr="00AF7DBB" w:rsidRDefault="009B37C4" w:rsidP="009B37C4">
      <w:pPr>
        <w:spacing w:line="276" w:lineRule="auto"/>
        <w:jc w:val="right"/>
        <w:rPr>
          <w:sz w:val="24"/>
          <w:szCs w:val="24"/>
        </w:rPr>
      </w:pPr>
      <w:r w:rsidRPr="00AF7DBB">
        <w:rPr>
          <w:sz w:val="24"/>
          <w:szCs w:val="24"/>
        </w:rPr>
        <w:lastRenderedPageBreak/>
        <w:t>Līguma 4.p</w:t>
      </w:r>
      <w:r>
        <w:rPr>
          <w:sz w:val="24"/>
          <w:szCs w:val="24"/>
        </w:rPr>
        <w:t>ielikums</w:t>
      </w:r>
      <w:r w:rsidRPr="00AF7DBB">
        <w:rPr>
          <w:sz w:val="24"/>
          <w:szCs w:val="24"/>
        </w:rPr>
        <w:t xml:space="preserve"> </w:t>
      </w:r>
    </w:p>
    <w:p w14:paraId="07F9C0B1" w14:textId="77777777" w:rsidR="009B37C4" w:rsidRPr="00AF7DBB" w:rsidRDefault="009B37C4" w:rsidP="009B37C4">
      <w:pPr>
        <w:spacing w:line="276" w:lineRule="auto"/>
        <w:jc w:val="right"/>
        <w:rPr>
          <w:sz w:val="24"/>
          <w:szCs w:val="24"/>
        </w:rPr>
      </w:pPr>
    </w:p>
    <w:p w14:paraId="13620CA9" w14:textId="77777777" w:rsidR="009B37C4" w:rsidRPr="00AF7DBB" w:rsidRDefault="009B37C4" w:rsidP="009B37C4">
      <w:pPr>
        <w:spacing w:after="240"/>
        <w:jc w:val="right"/>
        <w:rPr>
          <w:b/>
          <w:bCs/>
          <w:i/>
          <w:sz w:val="24"/>
          <w:szCs w:val="24"/>
        </w:rPr>
      </w:pPr>
      <w:r w:rsidRPr="00AF7DBB">
        <w:rPr>
          <w:b/>
          <w:bCs/>
          <w:i/>
          <w:sz w:val="24"/>
          <w:szCs w:val="24"/>
        </w:rPr>
        <w:t>PARAUGS</w:t>
      </w:r>
    </w:p>
    <w:p w14:paraId="338C7860" w14:textId="77777777" w:rsidR="009B37C4" w:rsidRPr="007367E1" w:rsidRDefault="009B37C4" w:rsidP="007367E1">
      <w:pPr>
        <w:pStyle w:val="apakpunkts0"/>
        <w:keepNext w:val="0"/>
        <w:numPr>
          <w:ilvl w:val="0"/>
          <w:numId w:val="0"/>
        </w:numPr>
        <w:shd w:val="clear" w:color="auto" w:fill="FFFFFF" w:themeFill="background1"/>
        <w:tabs>
          <w:tab w:val="clear" w:pos="1247"/>
        </w:tabs>
        <w:spacing w:after="120"/>
        <w:ind w:left="360"/>
        <w:jc w:val="center"/>
        <w:rPr>
          <w:sz w:val="28"/>
          <w:szCs w:val="28"/>
        </w:rPr>
      </w:pPr>
      <w:r w:rsidRPr="007367E1">
        <w:rPr>
          <w:b/>
          <w:sz w:val="28"/>
          <w:szCs w:val="28"/>
        </w:rPr>
        <w:t>Avansa atmaksas garantijas noteikumi</w:t>
      </w:r>
    </w:p>
    <w:p w14:paraId="2EF2D192" w14:textId="77777777" w:rsidR="009B37C4" w:rsidRPr="007367E1" w:rsidRDefault="009B37C4" w:rsidP="007367E1">
      <w:pPr>
        <w:pStyle w:val="Pamatteksts"/>
        <w:shd w:val="clear" w:color="auto" w:fill="FFFFFF" w:themeFill="background1"/>
        <w:ind w:firstLine="709"/>
        <w:rPr>
          <w:rFonts w:ascii="Times New Roman" w:hAnsi="Times New Roman"/>
          <w:bCs/>
          <w:sz w:val="24"/>
          <w:szCs w:val="24"/>
        </w:rPr>
      </w:pPr>
      <w:r w:rsidRPr="007367E1">
        <w:rPr>
          <w:rFonts w:ascii="Times New Roman" w:hAnsi="Times New Roman"/>
          <w:bCs/>
          <w:sz w:val="24"/>
          <w:szCs w:val="24"/>
        </w:rPr>
        <w:t>Pasūtītājs ir noteicis šādus garantiju veidus un attiecīgajā garantijā obligāti iekļaujamos nosacījumus un noteikumus:</w:t>
      </w:r>
    </w:p>
    <w:p w14:paraId="345E8796" w14:textId="77777777" w:rsidR="009B37C4" w:rsidRPr="007367E1" w:rsidRDefault="009B37C4" w:rsidP="007367E1">
      <w:pPr>
        <w:pStyle w:val="Pamatteksts"/>
        <w:shd w:val="clear" w:color="auto" w:fill="FFFFFF" w:themeFill="background1"/>
        <w:ind w:firstLine="709"/>
        <w:rPr>
          <w:bCs/>
          <w:strike/>
          <w:sz w:val="24"/>
          <w:szCs w:val="24"/>
        </w:rPr>
      </w:pPr>
    </w:p>
    <w:p w14:paraId="29844C27" w14:textId="77777777" w:rsidR="009B37C4" w:rsidRPr="007367E1" w:rsidRDefault="009B37C4" w:rsidP="007367E1">
      <w:pPr>
        <w:numPr>
          <w:ilvl w:val="0"/>
          <w:numId w:val="16"/>
        </w:numPr>
        <w:shd w:val="clear" w:color="auto" w:fill="FFFFFF" w:themeFill="background1"/>
        <w:tabs>
          <w:tab w:val="left" w:pos="1418"/>
        </w:tabs>
        <w:autoSpaceDE w:val="0"/>
        <w:autoSpaceDN w:val="0"/>
        <w:adjustRightInd w:val="0"/>
        <w:spacing w:before="120"/>
        <w:jc w:val="both"/>
        <w:rPr>
          <w:b/>
          <w:sz w:val="24"/>
          <w:szCs w:val="24"/>
        </w:rPr>
      </w:pPr>
      <w:r w:rsidRPr="007367E1">
        <w:rPr>
          <w:b/>
          <w:bCs/>
          <w:sz w:val="24"/>
          <w:szCs w:val="24"/>
          <w:u w:val="single"/>
        </w:rPr>
        <w:t>Avansa atmaksas garantijai</w:t>
      </w:r>
    </w:p>
    <w:p w14:paraId="536A32A8" w14:textId="77777777" w:rsidR="009B37C4" w:rsidRPr="007367E1" w:rsidRDefault="009B37C4" w:rsidP="007367E1">
      <w:pPr>
        <w:numPr>
          <w:ilvl w:val="1"/>
          <w:numId w:val="16"/>
        </w:numPr>
        <w:shd w:val="clear" w:color="auto" w:fill="FFFFFF" w:themeFill="background1"/>
        <w:tabs>
          <w:tab w:val="clear" w:pos="567"/>
          <w:tab w:val="left" w:pos="-4111"/>
        </w:tabs>
        <w:autoSpaceDE w:val="0"/>
        <w:autoSpaceDN w:val="0"/>
        <w:adjustRightInd w:val="0"/>
        <w:ind w:left="851" w:hanging="567"/>
        <w:jc w:val="both"/>
        <w:rPr>
          <w:sz w:val="24"/>
          <w:szCs w:val="24"/>
        </w:rPr>
      </w:pPr>
      <w:r w:rsidRPr="007367E1">
        <w:rPr>
          <w:sz w:val="24"/>
          <w:szCs w:val="24"/>
        </w:rPr>
        <w:t xml:space="preserve"> ir jābūt garantijai, ko izsniegusi:</w:t>
      </w:r>
    </w:p>
    <w:p w14:paraId="2C26439B"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701" w:hanging="850"/>
        <w:jc w:val="both"/>
        <w:rPr>
          <w:sz w:val="24"/>
          <w:szCs w:val="24"/>
        </w:rPr>
      </w:pPr>
      <w:r w:rsidRPr="007367E1">
        <w:rPr>
          <w:sz w:val="24"/>
          <w:szCs w:val="24"/>
        </w:rPr>
        <w:t>Latvijas Republikā reģistrēta kredītiestāde, kas saņēmusi Finanšu un kapitāla tirgus komisijas (turpmāk — FKTK) vai Latvijas Bankas licenci;</w:t>
      </w:r>
    </w:p>
    <w:p w14:paraId="52FC4C5A" w14:textId="77777777" w:rsidR="009B37C4" w:rsidRPr="007367E1" w:rsidRDefault="009B37C4" w:rsidP="007367E1">
      <w:pPr>
        <w:numPr>
          <w:ilvl w:val="2"/>
          <w:numId w:val="16"/>
        </w:numPr>
        <w:shd w:val="clear" w:color="auto" w:fill="FFFFFF" w:themeFill="background1"/>
        <w:autoSpaceDE w:val="0"/>
        <w:autoSpaceDN w:val="0"/>
        <w:adjustRightInd w:val="0"/>
        <w:ind w:left="1701" w:hanging="850"/>
        <w:jc w:val="both"/>
        <w:rPr>
          <w:sz w:val="24"/>
          <w:szCs w:val="24"/>
        </w:rPr>
      </w:pPr>
      <w:r w:rsidRPr="007367E1">
        <w:rPr>
          <w:sz w:val="24"/>
          <w:szCs w:val="24"/>
        </w:rPr>
        <w:t>Eiropas Savienības vai Eiropas Ekonomikas zonas valstī (dalībvalstī), vai ne dalībvalstī reģistrēta kredītiestāde vai ne apdrošināšanas sabiedrība, kam ir tiesības sniegt finanšu pakalpojumus Latvijā bez FKTK  vai Latvijas Bankas licences saņemšanas, dibinot filiāli vai bez filiāles atvēršanas, ja FKTK vai Latvijas Banka ir saņēmusi atbilstošu paziņojumu no šīs valsts kredītiestāžu uzraudzības iestādes;</w:t>
      </w:r>
    </w:p>
    <w:p w14:paraId="3409F7A1" w14:textId="77777777" w:rsidR="009B37C4" w:rsidRPr="007367E1" w:rsidRDefault="009B37C4" w:rsidP="007367E1">
      <w:pPr>
        <w:numPr>
          <w:ilvl w:val="2"/>
          <w:numId w:val="16"/>
        </w:numPr>
        <w:shd w:val="clear" w:color="auto" w:fill="FFFFFF" w:themeFill="background1"/>
        <w:autoSpaceDE w:val="0"/>
        <w:autoSpaceDN w:val="0"/>
        <w:adjustRightInd w:val="0"/>
        <w:ind w:left="1701" w:hanging="850"/>
        <w:jc w:val="both"/>
        <w:rPr>
          <w:sz w:val="24"/>
          <w:szCs w:val="24"/>
        </w:rPr>
      </w:pPr>
      <w:r w:rsidRPr="007367E1">
        <w:rPr>
          <w:sz w:val="24"/>
          <w:szCs w:val="24"/>
        </w:rPr>
        <w:t>cita kredītiestāde vai apdrošināšanas sabiedrība, kura neatbilst nevienam iepriekš minētajam nosacījumam, ja tās izsniegtu garantiju ir apstiprinājusi Latvijas Republikā reģistrēta kredītiestāde, kas saņēmusi FKTK vai Latvijas Bankas licenci;</w:t>
      </w:r>
    </w:p>
    <w:p w14:paraId="7D6DBAA5"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701" w:hanging="850"/>
        <w:jc w:val="both"/>
        <w:rPr>
          <w:sz w:val="24"/>
          <w:szCs w:val="24"/>
        </w:rPr>
      </w:pPr>
      <w:r w:rsidRPr="007367E1">
        <w:rPr>
          <w:sz w:val="24"/>
          <w:szCs w:val="24"/>
        </w:rPr>
        <w:t>Latvijas Republikā, Eiropas Savienības vai Eiropas Ekonomikas zonas valstī (dalībvalstī), vai ne dalībvalstī reģistrēta apdrošināšanas sabiedrība, kam ir tiesības sniegt apdrošināšanas pakalpojumus Latvijas Republikā, kā arī Latvijas Republikā reģistrēta ārvalsts apdrošināšanas filiāle.</w:t>
      </w:r>
    </w:p>
    <w:p w14:paraId="759E4001" w14:textId="77777777" w:rsidR="009B37C4" w:rsidRPr="007367E1" w:rsidRDefault="009B37C4" w:rsidP="007367E1">
      <w:pPr>
        <w:numPr>
          <w:ilvl w:val="1"/>
          <w:numId w:val="16"/>
        </w:numPr>
        <w:shd w:val="clear" w:color="auto" w:fill="FFFFFF" w:themeFill="background1"/>
        <w:tabs>
          <w:tab w:val="clear" w:pos="567"/>
          <w:tab w:val="num" w:pos="709"/>
          <w:tab w:val="left" w:pos="1418"/>
        </w:tabs>
        <w:autoSpaceDE w:val="0"/>
        <w:autoSpaceDN w:val="0"/>
        <w:adjustRightInd w:val="0"/>
        <w:ind w:left="709" w:hanging="425"/>
        <w:jc w:val="both"/>
        <w:rPr>
          <w:sz w:val="24"/>
          <w:szCs w:val="24"/>
          <w:u w:val="single"/>
        </w:rPr>
      </w:pPr>
      <w:r w:rsidRPr="007367E1">
        <w:rPr>
          <w:bCs/>
          <w:sz w:val="24"/>
          <w:szCs w:val="24"/>
          <w:u w:val="single"/>
        </w:rPr>
        <w:t>Avansa garantijā obligāti jābūt iekļautiem šādiem noteikumiem un nosacījumiem:</w:t>
      </w:r>
    </w:p>
    <w:p w14:paraId="530A4E23"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garantijas devējs apņemas samaksāt Pasūtītāja pieprasīto summu garantijas summas robežās pēc pirmā rakstiskā Pasūtītāja pieprasījuma;</w:t>
      </w:r>
    </w:p>
    <w:p w14:paraId="4D648495"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garantijas summa ir vienāda ar avansa summu;</w:t>
      </w:r>
    </w:p>
    <w:p w14:paraId="243F293D"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garantijas summu var samazināt atbilstoši atmaksātajai avansa summai, atskaitot to no Piegādātāja izrakstītajos rēķinos minētajām summām;</w:t>
      </w:r>
    </w:p>
    <w:p w14:paraId="261DCC39"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garantijai jābūt spēkā no avansa maksājuma datuma līdz laikam, kad Piegādātājs paredzējis piegādāt Preci un vēl vismaz 30 (</w:t>
      </w:r>
      <w:r w:rsidRPr="007367E1">
        <w:rPr>
          <w:i/>
          <w:sz w:val="24"/>
          <w:szCs w:val="24"/>
        </w:rPr>
        <w:t>trīsdesmit</w:t>
      </w:r>
      <w:r w:rsidRPr="007367E1">
        <w:rPr>
          <w:sz w:val="24"/>
          <w:szCs w:val="24"/>
        </w:rPr>
        <w:t>) dienas pēc Preces piegādes;</w:t>
      </w:r>
    </w:p>
    <w:p w14:paraId="60306FFC"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garantija ir no Piegādātāja puses neatsaucama;</w:t>
      </w:r>
    </w:p>
    <w:p w14:paraId="3D45091D" w14:textId="77777777" w:rsidR="009B37C4" w:rsidRPr="007367E1" w:rsidRDefault="009B37C4" w:rsidP="007367E1">
      <w:pPr>
        <w:numPr>
          <w:ilvl w:val="2"/>
          <w:numId w:val="16"/>
        </w:numPr>
        <w:shd w:val="clear" w:color="auto" w:fill="FFFFFF" w:themeFill="background1"/>
        <w:tabs>
          <w:tab w:val="clear" w:pos="851"/>
        </w:tabs>
        <w:autoSpaceDE w:val="0"/>
        <w:autoSpaceDN w:val="0"/>
        <w:adjustRightInd w:val="0"/>
        <w:ind w:left="1418" w:hanging="709"/>
        <w:jc w:val="both"/>
        <w:rPr>
          <w:sz w:val="24"/>
          <w:szCs w:val="24"/>
        </w:rPr>
      </w:pPr>
      <w:r w:rsidRPr="007367E1">
        <w:rPr>
          <w:sz w:val="24"/>
          <w:szCs w:val="24"/>
        </w:rPr>
        <w:t>Pasūtītājam nav jāpieprasa garantijas summa no Piegādātāja  pirms prasības iesniegšanas garantijas devējam.</w:t>
      </w:r>
    </w:p>
    <w:p w14:paraId="1C7B6CF6" w14:textId="77777777" w:rsidR="009B37C4" w:rsidRPr="007367E1" w:rsidRDefault="009B37C4" w:rsidP="007367E1">
      <w:pPr>
        <w:pStyle w:val="Pamatteksts"/>
        <w:shd w:val="clear" w:color="auto" w:fill="FFFFFF" w:themeFill="background1"/>
        <w:ind w:firstLine="709"/>
        <w:rPr>
          <w:bCs/>
          <w:strike/>
          <w:sz w:val="24"/>
          <w:szCs w:val="24"/>
        </w:rPr>
      </w:pPr>
    </w:p>
    <w:p w14:paraId="460FE186" w14:textId="77777777" w:rsidR="009B37C4" w:rsidRPr="007367E1" w:rsidRDefault="009B37C4" w:rsidP="007367E1">
      <w:pPr>
        <w:pStyle w:val="Sarakstarindkopa"/>
        <w:numPr>
          <w:ilvl w:val="0"/>
          <w:numId w:val="16"/>
        </w:numPr>
        <w:shd w:val="clear" w:color="auto" w:fill="FFFFFF" w:themeFill="background1"/>
        <w:spacing w:before="60" w:after="60"/>
        <w:jc w:val="both"/>
        <w:rPr>
          <w:rFonts w:ascii="Times New Roman" w:hAnsi="Times New Roman"/>
          <w:b/>
          <w:sz w:val="24"/>
          <w:szCs w:val="24"/>
        </w:rPr>
      </w:pPr>
      <w:r w:rsidRPr="007367E1">
        <w:rPr>
          <w:rFonts w:ascii="Times New Roman" w:hAnsi="Times New Roman"/>
          <w:b/>
          <w:sz w:val="24"/>
          <w:szCs w:val="24"/>
        </w:rPr>
        <w:t>Avansa atmaksas garantijai ir piemērojami Starptautiskās Tirdzniecības palātas izdotie Vienotie noteikumi par pieprasījuma garantijām (“</w:t>
      </w:r>
      <w:proofErr w:type="spellStart"/>
      <w:r w:rsidRPr="007367E1">
        <w:rPr>
          <w:rFonts w:ascii="Times New Roman" w:hAnsi="Times New Roman"/>
          <w:b/>
          <w:sz w:val="24"/>
          <w:szCs w:val="24"/>
        </w:rPr>
        <w:t>The</w:t>
      </w:r>
      <w:proofErr w:type="spellEnd"/>
      <w:r w:rsidRPr="007367E1">
        <w:rPr>
          <w:rFonts w:ascii="Times New Roman" w:hAnsi="Times New Roman"/>
          <w:b/>
          <w:sz w:val="24"/>
          <w:szCs w:val="24"/>
        </w:rPr>
        <w:t xml:space="preserve"> ICC </w:t>
      </w:r>
      <w:proofErr w:type="spellStart"/>
      <w:r w:rsidRPr="007367E1">
        <w:rPr>
          <w:rFonts w:ascii="Times New Roman" w:hAnsi="Times New Roman"/>
          <w:b/>
          <w:sz w:val="24"/>
          <w:szCs w:val="24"/>
        </w:rPr>
        <w:t>Uniform</w:t>
      </w:r>
      <w:proofErr w:type="spellEnd"/>
      <w:r w:rsidRPr="007367E1">
        <w:rPr>
          <w:rFonts w:ascii="Times New Roman" w:hAnsi="Times New Roman"/>
          <w:b/>
          <w:sz w:val="24"/>
          <w:szCs w:val="24"/>
        </w:rPr>
        <w:t xml:space="preserve"> </w:t>
      </w:r>
      <w:proofErr w:type="spellStart"/>
      <w:r w:rsidRPr="007367E1">
        <w:rPr>
          <w:rFonts w:ascii="Times New Roman" w:hAnsi="Times New Roman"/>
          <w:b/>
          <w:sz w:val="24"/>
          <w:szCs w:val="24"/>
        </w:rPr>
        <w:t>Rules</w:t>
      </w:r>
      <w:proofErr w:type="spellEnd"/>
      <w:r w:rsidRPr="007367E1">
        <w:rPr>
          <w:rFonts w:ascii="Times New Roman" w:hAnsi="Times New Roman"/>
          <w:b/>
          <w:sz w:val="24"/>
          <w:szCs w:val="24"/>
        </w:rPr>
        <w:t xml:space="preserve"> </w:t>
      </w:r>
      <w:proofErr w:type="spellStart"/>
      <w:r w:rsidRPr="007367E1">
        <w:rPr>
          <w:rFonts w:ascii="Times New Roman" w:hAnsi="Times New Roman"/>
          <w:b/>
          <w:sz w:val="24"/>
          <w:szCs w:val="24"/>
        </w:rPr>
        <w:t>for</w:t>
      </w:r>
      <w:proofErr w:type="spellEnd"/>
      <w:r w:rsidRPr="007367E1">
        <w:rPr>
          <w:rFonts w:ascii="Times New Roman" w:hAnsi="Times New Roman"/>
          <w:b/>
          <w:sz w:val="24"/>
          <w:szCs w:val="24"/>
        </w:rPr>
        <w:t xml:space="preserve"> </w:t>
      </w:r>
      <w:proofErr w:type="spellStart"/>
      <w:r w:rsidRPr="007367E1">
        <w:rPr>
          <w:rFonts w:ascii="Times New Roman" w:hAnsi="Times New Roman"/>
          <w:b/>
          <w:sz w:val="24"/>
          <w:szCs w:val="24"/>
        </w:rPr>
        <w:t>Demand</w:t>
      </w:r>
      <w:proofErr w:type="spellEnd"/>
      <w:r w:rsidRPr="007367E1">
        <w:rPr>
          <w:rFonts w:ascii="Times New Roman" w:hAnsi="Times New Roman"/>
          <w:b/>
          <w:sz w:val="24"/>
          <w:szCs w:val="24"/>
        </w:rPr>
        <w:t xml:space="preserve"> </w:t>
      </w:r>
      <w:proofErr w:type="spellStart"/>
      <w:r w:rsidRPr="007367E1">
        <w:rPr>
          <w:rFonts w:ascii="Times New Roman" w:hAnsi="Times New Roman"/>
          <w:b/>
          <w:sz w:val="24"/>
          <w:szCs w:val="24"/>
        </w:rPr>
        <w:t>Guarantees</w:t>
      </w:r>
      <w:proofErr w:type="spellEnd"/>
      <w:r w:rsidRPr="007367E1">
        <w:rPr>
          <w:rFonts w:ascii="Times New Roman" w:hAnsi="Times New Roman"/>
          <w:b/>
          <w:sz w:val="24"/>
          <w:szCs w:val="24"/>
        </w:rPr>
        <w:t xml:space="preserve">”, ICC </w:t>
      </w:r>
      <w:proofErr w:type="spellStart"/>
      <w:r w:rsidRPr="007367E1">
        <w:rPr>
          <w:rFonts w:ascii="Times New Roman" w:hAnsi="Times New Roman"/>
          <w:b/>
          <w:sz w:val="24"/>
          <w:szCs w:val="24"/>
        </w:rPr>
        <w:t>Publication</w:t>
      </w:r>
      <w:proofErr w:type="spellEnd"/>
      <w:r w:rsidRPr="007367E1">
        <w:rPr>
          <w:rFonts w:ascii="Times New Roman" w:hAnsi="Times New Roman"/>
          <w:b/>
          <w:sz w:val="24"/>
          <w:szCs w:val="24"/>
        </w:rPr>
        <w:t>, No.758), kā arī Latvijas Republikas normatīvie tiesību akti.</w:t>
      </w:r>
    </w:p>
    <w:p w14:paraId="6A4BA872" w14:textId="77777777" w:rsidR="009B37C4" w:rsidRDefault="009B37C4" w:rsidP="007367E1">
      <w:pPr>
        <w:shd w:val="clear" w:color="auto" w:fill="FFFFFF" w:themeFill="background1"/>
        <w:jc w:val="both"/>
        <w:rPr>
          <w:sz w:val="24"/>
          <w:szCs w:val="24"/>
        </w:rPr>
      </w:pPr>
    </w:p>
    <w:p w14:paraId="7BED63A3" w14:textId="572E94E9" w:rsidR="009B37C4" w:rsidRDefault="009B37C4" w:rsidP="000E67A2">
      <w:pPr>
        <w:widowControl w:val="0"/>
        <w:kinsoku w:val="0"/>
        <w:overflowPunct w:val="0"/>
        <w:autoSpaceDE w:val="0"/>
        <w:autoSpaceDN w:val="0"/>
        <w:adjustRightInd w:val="0"/>
        <w:snapToGrid w:val="0"/>
        <w:ind w:left="4678" w:right="-285"/>
        <w:jc w:val="right"/>
        <w:rPr>
          <w:bCs/>
          <w:sz w:val="24"/>
          <w:szCs w:val="24"/>
        </w:rPr>
      </w:pPr>
    </w:p>
    <w:p w14:paraId="311386EA" w14:textId="6403236F" w:rsidR="009B37C4" w:rsidRDefault="009B37C4" w:rsidP="000E67A2">
      <w:pPr>
        <w:widowControl w:val="0"/>
        <w:kinsoku w:val="0"/>
        <w:overflowPunct w:val="0"/>
        <w:autoSpaceDE w:val="0"/>
        <w:autoSpaceDN w:val="0"/>
        <w:adjustRightInd w:val="0"/>
        <w:snapToGrid w:val="0"/>
        <w:ind w:left="4678" w:right="-285"/>
        <w:jc w:val="right"/>
        <w:rPr>
          <w:bCs/>
          <w:sz w:val="24"/>
          <w:szCs w:val="24"/>
        </w:rPr>
      </w:pPr>
    </w:p>
    <w:p w14:paraId="6773400C" w14:textId="4D47AD74" w:rsidR="009B37C4" w:rsidRDefault="009B37C4" w:rsidP="000E67A2">
      <w:pPr>
        <w:widowControl w:val="0"/>
        <w:kinsoku w:val="0"/>
        <w:overflowPunct w:val="0"/>
        <w:autoSpaceDE w:val="0"/>
        <w:autoSpaceDN w:val="0"/>
        <w:adjustRightInd w:val="0"/>
        <w:snapToGrid w:val="0"/>
        <w:ind w:left="4678" w:right="-285"/>
        <w:jc w:val="right"/>
        <w:rPr>
          <w:bCs/>
          <w:sz w:val="24"/>
          <w:szCs w:val="24"/>
        </w:rPr>
      </w:pPr>
    </w:p>
    <w:p w14:paraId="51D61ECB" w14:textId="77777777" w:rsidR="009B37C4" w:rsidRPr="000E67A2" w:rsidRDefault="009B37C4" w:rsidP="000E67A2">
      <w:pPr>
        <w:widowControl w:val="0"/>
        <w:kinsoku w:val="0"/>
        <w:overflowPunct w:val="0"/>
        <w:autoSpaceDE w:val="0"/>
        <w:autoSpaceDN w:val="0"/>
        <w:adjustRightInd w:val="0"/>
        <w:snapToGrid w:val="0"/>
        <w:ind w:left="4678" w:right="-285"/>
        <w:jc w:val="right"/>
        <w:rPr>
          <w:bCs/>
          <w:sz w:val="24"/>
          <w:szCs w:val="24"/>
        </w:rPr>
      </w:pPr>
    </w:p>
    <w:bookmarkEnd w:id="27"/>
    <w:p w14:paraId="5E843019" w14:textId="0E80037E" w:rsidR="00A64ED0" w:rsidRPr="00A64ED0" w:rsidRDefault="00A64ED0" w:rsidP="00A64ED0">
      <w:pPr>
        <w:tabs>
          <w:tab w:val="left" w:pos="3737"/>
        </w:tabs>
        <w:rPr>
          <w:sz w:val="24"/>
          <w:szCs w:val="24"/>
        </w:rPr>
        <w:sectPr w:rsidR="00A64ED0" w:rsidRPr="00A64ED0" w:rsidSect="00EB1B2A">
          <w:pgSz w:w="11906" w:h="16838" w:code="9"/>
          <w:pgMar w:top="1134" w:right="1134" w:bottom="851" w:left="1418" w:header="709" w:footer="709" w:gutter="0"/>
          <w:pgNumType w:start="1"/>
          <w:cols w:space="708"/>
          <w:titlePg/>
          <w:docGrid w:linePitch="360"/>
        </w:sectPr>
      </w:pPr>
    </w:p>
    <w:p w14:paraId="2E3861CD" w14:textId="5A3AF9D0" w:rsidR="00262075" w:rsidRPr="00B40E4E" w:rsidRDefault="00A72B19" w:rsidP="008C24D7">
      <w:pPr>
        <w:ind w:left="10080"/>
        <w:rPr>
          <w:sz w:val="24"/>
          <w:szCs w:val="24"/>
        </w:rPr>
      </w:pPr>
      <w:r w:rsidRPr="00B40E4E">
        <w:rPr>
          <w:sz w:val="22"/>
          <w:szCs w:val="22"/>
        </w:rPr>
        <w:lastRenderedPageBreak/>
        <w:t xml:space="preserve">                     </w:t>
      </w:r>
      <w:r w:rsidR="00A42583" w:rsidRPr="00B40E4E">
        <w:rPr>
          <w:sz w:val="22"/>
          <w:szCs w:val="22"/>
        </w:rPr>
        <w:t xml:space="preserve"> </w:t>
      </w:r>
      <w:r w:rsidR="00DC68E6">
        <w:rPr>
          <w:sz w:val="24"/>
          <w:szCs w:val="24"/>
        </w:rPr>
        <w:t>Vienošanas</w:t>
      </w:r>
      <w:r w:rsidR="006E01F1" w:rsidRPr="00B40E4E">
        <w:rPr>
          <w:sz w:val="24"/>
          <w:szCs w:val="24"/>
        </w:rPr>
        <w:t xml:space="preserve"> </w:t>
      </w:r>
      <w:r w:rsidR="00DC68E6">
        <w:rPr>
          <w:sz w:val="24"/>
          <w:szCs w:val="24"/>
        </w:rPr>
        <w:t>5</w:t>
      </w:r>
      <w:r w:rsidR="00262075" w:rsidRPr="00B40E4E">
        <w:rPr>
          <w:sz w:val="24"/>
          <w:szCs w:val="24"/>
        </w:rPr>
        <w:t>.pielikums</w:t>
      </w:r>
    </w:p>
    <w:p w14:paraId="36E50AFD" w14:textId="6056CB63" w:rsidR="00804B92" w:rsidRPr="00B40E4E" w:rsidRDefault="00262075" w:rsidP="00483B10">
      <w:pPr>
        <w:shd w:val="clear" w:color="auto" w:fill="FFFFFF"/>
        <w:ind w:left="10080"/>
        <w:rPr>
          <w:sz w:val="22"/>
          <w:szCs w:val="22"/>
        </w:rPr>
      </w:pPr>
      <w:r w:rsidRPr="00B40E4E">
        <w:rPr>
          <w:sz w:val="22"/>
          <w:szCs w:val="22"/>
        </w:rPr>
        <w:t xml:space="preserve">        </w:t>
      </w:r>
    </w:p>
    <w:p w14:paraId="0BE36F91" w14:textId="77777777" w:rsidR="00804B92" w:rsidRPr="00B40E4E" w:rsidRDefault="00804B92" w:rsidP="00804B92">
      <w:pPr>
        <w:jc w:val="center"/>
        <w:rPr>
          <w:rFonts w:ascii="Times New Roman Bold" w:hAnsi="Times New Roman Bold"/>
          <w:b/>
          <w:spacing w:val="20"/>
        </w:rPr>
      </w:pPr>
      <w:r w:rsidRPr="00B40E4E">
        <w:rPr>
          <w:rFonts w:ascii="Times New Roman Bold" w:hAnsi="Times New Roman Bold"/>
          <w:b/>
          <w:spacing w:val="20"/>
        </w:rPr>
        <w:t>DEFEKTA AKTS</w:t>
      </w:r>
    </w:p>
    <w:p w14:paraId="2F3BD77B" w14:textId="77777777" w:rsidR="00804B92" w:rsidRPr="00B40E4E" w:rsidRDefault="00804B92" w:rsidP="00804B92">
      <w:pPr>
        <w:jc w:val="center"/>
      </w:pPr>
    </w:p>
    <w:p w14:paraId="25C6604D" w14:textId="2989C09F" w:rsidR="00804B92" w:rsidRPr="00B40E4E" w:rsidRDefault="00AA36A5" w:rsidP="00804B92">
      <w:pPr>
        <w:jc w:val="both"/>
      </w:pPr>
      <w:r>
        <w:t>Rīgā</w:t>
      </w:r>
      <w:r>
        <w:tab/>
      </w:r>
      <w:r>
        <w:tab/>
      </w:r>
      <w:r>
        <w:tab/>
      </w:r>
      <w:r>
        <w:tab/>
      </w:r>
      <w:r>
        <w:tab/>
      </w:r>
      <w:r>
        <w:tab/>
      </w:r>
      <w:r>
        <w:tab/>
        <w:t xml:space="preserve"> </w:t>
      </w:r>
      <w:r>
        <w:tab/>
      </w:r>
      <w:r>
        <w:tab/>
      </w:r>
      <w:r>
        <w:tab/>
      </w:r>
      <w:r>
        <w:tab/>
      </w:r>
      <w:r>
        <w:tab/>
      </w:r>
      <w:r>
        <w:tab/>
      </w:r>
      <w:r>
        <w:tab/>
        <w:t>202</w:t>
      </w:r>
      <w:r w:rsidR="00804B92" w:rsidRPr="00B40E4E">
        <w:t>_.gada __.____________</w:t>
      </w:r>
    </w:p>
    <w:p w14:paraId="466942EA" w14:textId="77777777" w:rsidR="00804B92" w:rsidRPr="00B40E4E" w:rsidRDefault="00804B92" w:rsidP="00804B92">
      <w:pPr>
        <w:jc w:val="both"/>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1279"/>
        <w:gridCol w:w="2765"/>
        <w:gridCol w:w="2180"/>
        <w:gridCol w:w="1518"/>
        <w:gridCol w:w="2116"/>
        <w:gridCol w:w="2230"/>
      </w:tblGrid>
      <w:tr w:rsidR="00804B92" w:rsidRPr="00B40E4E" w14:paraId="0EACA1FC" w14:textId="77777777" w:rsidTr="00775743">
        <w:tc>
          <w:tcPr>
            <w:tcW w:w="2609" w:type="dxa"/>
            <w:vAlign w:val="center"/>
          </w:tcPr>
          <w:p w14:paraId="4F38D5C9" w14:textId="77777777" w:rsidR="00804B92" w:rsidRPr="00B40E4E" w:rsidRDefault="00804B92" w:rsidP="00775743">
            <w:pPr>
              <w:spacing w:before="60" w:after="60"/>
              <w:jc w:val="center"/>
              <w:rPr>
                <w:sz w:val="22"/>
                <w:szCs w:val="22"/>
              </w:rPr>
            </w:pPr>
            <w:r w:rsidRPr="00B40E4E">
              <w:rPr>
                <w:b/>
                <w:sz w:val="22"/>
                <w:szCs w:val="22"/>
              </w:rPr>
              <w:t>Preces  vienības nosaukums</w:t>
            </w:r>
          </w:p>
        </w:tc>
        <w:tc>
          <w:tcPr>
            <w:tcW w:w="1279" w:type="dxa"/>
            <w:vAlign w:val="center"/>
          </w:tcPr>
          <w:p w14:paraId="526E647F" w14:textId="77777777" w:rsidR="00804B92" w:rsidRPr="00B40E4E" w:rsidRDefault="00804B92" w:rsidP="00775743">
            <w:pPr>
              <w:spacing w:before="60" w:after="60"/>
              <w:jc w:val="center"/>
              <w:rPr>
                <w:b/>
                <w:sz w:val="22"/>
                <w:szCs w:val="22"/>
              </w:rPr>
            </w:pPr>
            <w:r w:rsidRPr="00B40E4E">
              <w:rPr>
                <w:b/>
                <w:sz w:val="22"/>
                <w:szCs w:val="22"/>
              </w:rPr>
              <w:t>Preces daudzums</w:t>
            </w:r>
          </w:p>
          <w:p w14:paraId="70124C3A" w14:textId="77777777" w:rsidR="00804B92" w:rsidRPr="00B40E4E" w:rsidRDefault="00804B92" w:rsidP="00775743">
            <w:pPr>
              <w:spacing w:before="60" w:after="60"/>
              <w:jc w:val="center"/>
              <w:rPr>
                <w:sz w:val="22"/>
                <w:szCs w:val="22"/>
              </w:rPr>
            </w:pPr>
            <w:r w:rsidRPr="00B40E4E">
              <w:rPr>
                <w:sz w:val="22"/>
                <w:szCs w:val="22"/>
              </w:rPr>
              <w:t>(gab.)</w:t>
            </w:r>
          </w:p>
        </w:tc>
        <w:tc>
          <w:tcPr>
            <w:tcW w:w="2765" w:type="dxa"/>
            <w:vAlign w:val="center"/>
          </w:tcPr>
          <w:p w14:paraId="09034316" w14:textId="77777777" w:rsidR="00804B92" w:rsidRPr="00B40E4E" w:rsidRDefault="00804B92" w:rsidP="00775743">
            <w:pPr>
              <w:spacing w:before="60" w:after="60"/>
              <w:jc w:val="center"/>
              <w:rPr>
                <w:b/>
                <w:sz w:val="22"/>
                <w:szCs w:val="22"/>
              </w:rPr>
            </w:pPr>
            <w:r w:rsidRPr="00B40E4E">
              <w:rPr>
                <w:b/>
                <w:sz w:val="22"/>
                <w:szCs w:val="22"/>
              </w:rPr>
              <w:t>Konstatētais defekts</w:t>
            </w:r>
          </w:p>
        </w:tc>
        <w:tc>
          <w:tcPr>
            <w:tcW w:w="2180" w:type="dxa"/>
            <w:vAlign w:val="center"/>
          </w:tcPr>
          <w:p w14:paraId="5D3159C3" w14:textId="77777777" w:rsidR="00804B92" w:rsidRPr="00B40E4E" w:rsidRDefault="00804B92" w:rsidP="00775743">
            <w:pPr>
              <w:spacing w:before="60" w:after="60"/>
              <w:jc w:val="center"/>
              <w:rPr>
                <w:b/>
                <w:sz w:val="22"/>
                <w:szCs w:val="22"/>
              </w:rPr>
            </w:pPr>
            <w:r w:rsidRPr="00B40E4E">
              <w:rPr>
                <w:b/>
                <w:sz w:val="22"/>
                <w:szCs w:val="22"/>
              </w:rPr>
              <w:t>Defekta novēršanas veids</w:t>
            </w:r>
          </w:p>
        </w:tc>
        <w:tc>
          <w:tcPr>
            <w:tcW w:w="1518" w:type="dxa"/>
            <w:vAlign w:val="center"/>
          </w:tcPr>
          <w:p w14:paraId="494D8593" w14:textId="77777777" w:rsidR="00804B92" w:rsidRPr="00B40E4E" w:rsidRDefault="00804B92" w:rsidP="00775743">
            <w:pPr>
              <w:spacing w:before="60" w:after="60"/>
              <w:jc w:val="center"/>
              <w:rPr>
                <w:b/>
                <w:sz w:val="22"/>
                <w:szCs w:val="22"/>
              </w:rPr>
            </w:pPr>
            <w:r w:rsidRPr="00B40E4E">
              <w:rPr>
                <w:b/>
                <w:sz w:val="22"/>
                <w:szCs w:val="22"/>
              </w:rPr>
              <w:t>Defekta novēršanas termiņš</w:t>
            </w:r>
          </w:p>
        </w:tc>
        <w:tc>
          <w:tcPr>
            <w:tcW w:w="2116" w:type="dxa"/>
            <w:vAlign w:val="center"/>
          </w:tcPr>
          <w:p w14:paraId="3E0A3C48" w14:textId="77777777" w:rsidR="00804B92" w:rsidRPr="00B40E4E" w:rsidRDefault="00804B92" w:rsidP="00775743">
            <w:pPr>
              <w:spacing w:before="60" w:after="60"/>
              <w:jc w:val="center"/>
              <w:rPr>
                <w:b/>
                <w:sz w:val="22"/>
                <w:szCs w:val="22"/>
              </w:rPr>
            </w:pPr>
            <w:r w:rsidRPr="00B40E4E">
              <w:rPr>
                <w:b/>
                <w:sz w:val="22"/>
                <w:szCs w:val="22"/>
              </w:rPr>
              <w:t>Defektu konstatējošās personas</w:t>
            </w:r>
          </w:p>
          <w:p w14:paraId="29B774DE" w14:textId="77777777" w:rsidR="00804B92" w:rsidRPr="00B40E4E" w:rsidRDefault="00804B92" w:rsidP="00775743">
            <w:pPr>
              <w:spacing w:before="60" w:after="60"/>
              <w:jc w:val="center"/>
              <w:rPr>
                <w:b/>
                <w:sz w:val="22"/>
                <w:szCs w:val="22"/>
              </w:rPr>
            </w:pPr>
            <w:r w:rsidRPr="00B40E4E">
              <w:rPr>
                <w:sz w:val="22"/>
                <w:szCs w:val="22"/>
              </w:rPr>
              <w:t>(vārds, uzvārds)</w:t>
            </w:r>
          </w:p>
        </w:tc>
        <w:tc>
          <w:tcPr>
            <w:tcW w:w="2230" w:type="dxa"/>
            <w:vAlign w:val="center"/>
          </w:tcPr>
          <w:p w14:paraId="7E0B32E6" w14:textId="77777777" w:rsidR="00804B92" w:rsidRPr="00B40E4E" w:rsidRDefault="00804B92" w:rsidP="00775743">
            <w:pPr>
              <w:spacing w:before="60" w:after="60"/>
              <w:jc w:val="center"/>
              <w:rPr>
                <w:b/>
                <w:sz w:val="22"/>
                <w:szCs w:val="22"/>
              </w:rPr>
            </w:pPr>
            <w:r w:rsidRPr="00B40E4E">
              <w:rPr>
                <w:b/>
                <w:sz w:val="22"/>
                <w:szCs w:val="22"/>
              </w:rPr>
              <w:t>Atzīme par novērsto defektu</w:t>
            </w:r>
          </w:p>
        </w:tc>
      </w:tr>
      <w:tr w:rsidR="00804B92" w:rsidRPr="00B40E4E" w14:paraId="5906A490" w14:textId="77777777" w:rsidTr="00775743">
        <w:tc>
          <w:tcPr>
            <w:tcW w:w="2609" w:type="dxa"/>
          </w:tcPr>
          <w:p w14:paraId="0FCF00EA" w14:textId="77777777" w:rsidR="00804B92" w:rsidRPr="00B40E4E" w:rsidRDefault="00804B92" w:rsidP="00775743">
            <w:pPr>
              <w:spacing w:before="60" w:after="60"/>
              <w:jc w:val="both"/>
            </w:pPr>
          </w:p>
        </w:tc>
        <w:tc>
          <w:tcPr>
            <w:tcW w:w="1279" w:type="dxa"/>
          </w:tcPr>
          <w:p w14:paraId="1362C59C" w14:textId="77777777" w:rsidR="00804B92" w:rsidRPr="00B40E4E" w:rsidRDefault="00804B92" w:rsidP="00775743">
            <w:pPr>
              <w:spacing w:before="60" w:after="60"/>
              <w:jc w:val="both"/>
            </w:pPr>
          </w:p>
        </w:tc>
        <w:tc>
          <w:tcPr>
            <w:tcW w:w="2765" w:type="dxa"/>
          </w:tcPr>
          <w:p w14:paraId="4F43B8C7" w14:textId="77777777" w:rsidR="00804B92" w:rsidRPr="00B40E4E" w:rsidRDefault="00804B92" w:rsidP="00775743">
            <w:pPr>
              <w:spacing w:before="60" w:after="60"/>
              <w:jc w:val="both"/>
            </w:pPr>
          </w:p>
        </w:tc>
        <w:tc>
          <w:tcPr>
            <w:tcW w:w="2180" w:type="dxa"/>
          </w:tcPr>
          <w:p w14:paraId="74149297" w14:textId="77777777" w:rsidR="00804B92" w:rsidRPr="00B40E4E" w:rsidRDefault="00804B92" w:rsidP="00775743">
            <w:pPr>
              <w:spacing w:before="60" w:after="60"/>
              <w:jc w:val="both"/>
            </w:pPr>
          </w:p>
        </w:tc>
        <w:tc>
          <w:tcPr>
            <w:tcW w:w="1518" w:type="dxa"/>
          </w:tcPr>
          <w:p w14:paraId="5448A510" w14:textId="77777777" w:rsidR="00804B92" w:rsidRPr="00B40E4E" w:rsidRDefault="00804B92" w:rsidP="00775743">
            <w:pPr>
              <w:spacing w:before="60" w:after="60"/>
              <w:jc w:val="both"/>
            </w:pPr>
          </w:p>
        </w:tc>
        <w:tc>
          <w:tcPr>
            <w:tcW w:w="2116" w:type="dxa"/>
          </w:tcPr>
          <w:p w14:paraId="01F13A8C" w14:textId="77777777" w:rsidR="00804B92" w:rsidRPr="00B40E4E" w:rsidRDefault="00804B92" w:rsidP="00775743">
            <w:pPr>
              <w:spacing w:before="60" w:after="60"/>
              <w:jc w:val="both"/>
            </w:pPr>
          </w:p>
        </w:tc>
        <w:tc>
          <w:tcPr>
            <w:tcW w:w="2230" w:type="dxa"/>
          </w:tcPr>
          <w:p w14:paraId="1E5FB745" w14:textId="77777777" w:rsidR="00804B92" w:rsidRPr="00B40E4E" w:rsidRDefault="00804B92" w:rsidP="00775743">
            <w:pPr>
              <w:spacing w:before="60" w:after="60"/>
              <w:jc w:val="both"/>
            </w:pPr>
          </w:p>
        </w:tc>
      </w:tr>
      <w:tr w:rsidR="00804B92" w:rsidRPr="00B40E4E" w14:paraId="28F98E5A" w14:textId="77777777" w:rsidTr="00775743">
        <w:tc>
          <w:tcPr>
            <w:tcW w:w="2609" w:type="dxa"/>
          </w:tcPr>
          <w:p w14:paraId="6EE418A1" w14:textId="77777777" w:rsidR="00804B92" w:rsidRPr="00B40E4E" w:rsidRDefault="00804B92" w:rsidP="00775743">
            <w:pPr>
              <w:spacing w:before="60" w:after="60"/>
              <w:jc w:val="both"/>
            </w:pPr>
          </w:p>
        </w:tc>
        <w:tc>
          <w:tcPr>
            <w:tcW w:w="1279" w:type="dxa"/>
          </w:tcPr>
          <w:p w14:paraId="3F91BD0B" w14:textId="77777777" w:rsidR="00804B92" w:rsidRPr="00B40E4E" w:rsidRDefault="00804B92" w:rsidP="00775743">
            <w:pPr>
              <w:spacing w:before="60" w:after="60"/>
              <w:jc w:val="both"/>
            </w:pPr>
          </w:p>
        </w:tc>
        <w:tc>
          <w:tcPr>
            <w:tcW w:w="2765" w:type="dxa"/>
          </w:tcPr>
          <w:p w14:paraId="550E1FD8" w14:textId="77777777" w:rsidR="00804B92" w:rsidRPr="00B40E4E" w:rsidRDefault="00804B92" w:rsidP="00775743">
            <w:pPr>
              <w:spacing w:before="60" w:after="60"/>
              <w:jc w:val="both"/>
            </w:pPr>
          </w:p>
        </w:tc>
        <w:tc>
          <w:tcPr>
            <w:tcW w:w="2180" w:type="dxa"/>
          </w:tcPr>
          <w:p w14:paraId="19E87AF0" w14:textId="77777777" w:rsidR="00804B92" w:rsidRPr="00B40E4E" w:rsidRDefault="00804B92" w:rsidP="00775743">
            <w:pPr>
              <w:spacing w:before="60" w:after="60"/>
              <w:jc w:val="both"/>
            </w:pPr>
          </w:p>
        </w:tc>
        <w:tc>
          <w:tcPr>
            <w:tcW w:w="1518" w:type="dxa"/>
          </w:tcPr>
          <w:p w14:paraId="06C0F806" w14:textId="77777777" w:rsidR="00804B92" w:rsidRPr="00B40E4E" w:rsidRDefault="00804B92" w:rsidP="00775743">
            <w:pPr>
              <w:spacing w:before="60" w:after="60"/>
              <w:jc w:val="both"/>
            </w:pPr>
          </w:p>
        </w:tc>
        <w:tc>
          <w:tcPr>
            <w:tcW w:w="2116" w:type="dxa"/>
          </w:tcPr>
          <w:p w14:paraId="33F79F73" w14:textId="77777777" w:rsidR="00804B92" w:rsidRPr="00B40E4E" w:rsidRDefault="00804B92" w:rsidP="00775743">
            <w:pPr>
              <w:spacing w:before="60" w:after="60"/>
              <w:jc w:val="both"/>
            </w:pPr>
          </w:p>
        </w:tc>
        <w:tc>
          <w:tcPr>
            <w:tcW w:w="2230" w:type="dxa"/>
          </w:tcPr>
          <w:p w14:paraId="3DACCB21" w14:textId="77777777" w:rsidR="00804B92" w:rsidRPr="00B40E4E" w:rsidRDefault="00804B92" w:rsidP="00775743">
            <w:pPr>
              <w:spacing w:before="60" w:after="60"/>
              <w:jc w:val="both"/>
            </w:pPr>
          </w:p>
        </w:tc>
      </w:tr>
    </w:tbl>
    <w:p w14:paraId="08D6D29D" w14:textId="77777777" w:rsidR="00804B92" w:rsidRPr="00B40E4E" w:rsidRDefault="00804B92" w:rsidP="00804B92">
      <w:pPr>
        <w:spacing w:before="60" w:after="60"/>
        <w:jc w:val="both"/>
        <w:rPr>
          <w:sz w:val="24"/>
          <w:szCs w:val="24"/>
        </w:rPr>
      </w:pPr>
      <w:r w:rsidRPr="00B40E4E">
        <w:rPr>
          <w:sz w:val="24"/>
          <w:szCs w:val="24"/>
        </w:rPr>
        <w:t>Defekta akts sastādīts uz __ (_______) lapām, pa vienam eksemplāram katrai no Pusēm.</w:t>
      </w:r>
    </w:p>
    <w:p w14:paraId="345A8230" w14:textId="77777777" w:rsidR="00804B92" w:rsidRPr="00B40E4E" w:rsidRDefault="00804B92" w:rsidP="00804B92">
      <w:pPr>
        <w:spacing w:before="60" w:after="60"/>
        <w:jc w:val="both"/>
        <w:rPr>
          <w:sz w:val="24"/>
          <w:szCs w:val="24"/>
        </w:rPr>
      </w:pPr>
      <w:r w:rsidRPr="00B40E4E">
        <w:rPr>
          <w:sz w:val="24"/>
          <w:szCs w:val="24"/>
        </w:rPr>
        <w:t>Defekta aktu sastādīja:</w:t>
      </w:r>
    </w:p>
    <w:p w14:paraId="0F414B46" w14:textId="1BD5835D" w:rsidR="00804B92" w:rsidRPr="00B40E4E" w:rsidRDefault="00804B92" w:rsidP="00804B92">
      <w:pPr>
        <w:ind w:left="720" w:firstLine="720"/>
        <w:jc w:val="both"/>
        <w:rPr>
          <w:sz w:val="24"/>
          <w:szCs w:val="24"/>
        </w:rPr>
      </w:pPr>
      <w:r w:rsidRPr="00B40E4E">
        <w:rPr>
          <w:sz w:val="24"/>
          <w:szCs w:val="24"/>
        </w:rPr>
        <w:t xml:space="preserve">1) Pasūtītāja </w:t>
      </w:r>
      <w:r w:rsidR="00AA36A5" w:rsidRPr="00984068">
        <w:rPr>
          <w:sz w:val="24"/>
          <w:szCs w:val="24"/>
        </w:rPr>
        <w:t>atbildīgā</w:t>
      </w:r>
      <w:r w:rsidRPr="00B40E4E">
        <w:rPr>
          <w:sz w:val="24"/>
          <w:szCs w:val="24"/>
        </w:rPr>
        <w:t xml:space="preserve"> persona: __________________________________________________________________</w:t>
      </w:r>
    </w:p>
    <w:p w14:paraId="56F17C1E" w14:textId="77777777" w:rsidR="00804B92" w:rsidRPr="00B40E4E" w:rsidRDefault="00804B92" w:rsidP="00804B92">
      <w:pPr>
        <w:ind w:left="6480" w:firstLine="720"/>
        <w:jc w:val="both"/>
        <w:rPr>
          <w:sz w:val="24"/>
          <w:szCs w:val="24"/>
        </w:rPr>
      </w:pPr>
      <w:r w:rsidRPr="00B40E4E">
        <w:rPr>
          <w:sz w:val="24"/>
          <w:szCs w:val="24"/>
        </w:rPr>
        <w:t>(amats, vārds, uzvārds)</w:t>
      </w:r>
    </w:p>
    <w:p w14:paraId="093373E0" w14:textId="77777777" w:rsidR="00804B92" w:rsidRPr="00B40E4E" w:rsidRDefault="00804B92" w:rsidP="00804B92">
      <w:pPr>
        <w:jc w:val="both"/>
        <w:rPr>
          <w:sz w:val="24"/>
          <w:szCs w:val="24"/>
        </w:rPr>
      </w:pPr>
    </w:p>
    <w:p w14:paraId="15F11E36" w14:textId="77777777" w:rsidR="00804B92" w:rsidRPr="00B40E4E" w:rsidRDefault="00804B92" w:rsidP="00804B92">
      <w:pPr>
        <w:ind w:left="3600" w:firstLine="720"/>
        <w:jc w:val="both"/>
        <w:rPr>
          <w:sz w:val="24"/>
          <w:szCs w:val="24"/>
        </w:rPr>
      </w:pPr>
      <w:r w:rsidRPr="00B40E4E">
        <w:rPr>
          <w:sz w:val="24"/>
          <w:szCs w:val="24"/>
        </w:rPr>
        <w:t xml:space="preserve">      __________________________________________________________________</w:t>
      </w:r>
    </w:p>
    <w:p w14:paraId="5E20BC2E" w14:textId="77777777" w:rsidR="00804B92" w:rsidRPr="00B40E4E" w:rsidRDefault="00804B92" w:rsidP="00804B92">
      <w:pPr>
        <w:ind w:left="5760" w:firstLine="720"/>
        <w:rPr>
          <w:sz w:val="24"/>
          <w:szCs w:val="24"/>
        </w:rPr>
      </w:pPr>
      <w:r w:rsidRPr="00B40E4E">
        <w:rPr>
          <w:sz w:val="24"/>
          <w:szCs w:val="24"/>
        </w:rPr>
        <w:t xml:space="preserve">(Pasūtītāja nosaukums, adrese, </w:t>
      </w:r>
      <w:proofErr w:type="spellStart"/>
      <w:r w:rsidRPr="00B40E4E">
        <w:rPr>
          <w:sz w:val="24"/>
          <w:szCs w:val="24"/>
        </w:rPr>
        <w:t>reģ.Nr</w:t>
      </w:r>
      <w:proofErr w:type="spellEnd"/>
      <w:r w:rsidRPr="00B40E4E">
        <w:rPr>
          <w:sz w:val="24"/>
          <w:szCs w:val="24"/>
        </w:rPr>
        <w:t>).</w:t>
      </w:r>
    </w:p>
    <w:p w14:paraId="28E02441" w14:textId="77777777" w:rsidR="00804B92" w:rsidRPr="00B40E4E" w:rsidRDefault="00804B92" w:rsidP="00804B92">
      <w:pPr>
        <w:jc w:val="both"/>
        <w:rPr>
          <w:sz w:val="24"/>
          <w:szCs w:val="24"/>
        </w:rPr>
      </w:pPr>
    </w:p>
    <w:p w14:paraId="39DB8889" w14:textId="46949E5B" w:rsidR="00804B92" w:rsidRPr="00B40E4E" w:rsidRDefault="00804B92" w:rsidP="00804B92">
      <w:pPr>
        <w:ind w:left="720" w:firstLine="720"/>
        <w:jc w:val="both"/>
        <w:rPr>
          <w:sz w:val="24"/>
          <w:szCs w:val="24"/>
        </w:rPr>
      </w:pPr>
      <w:r w:rsidRPr="00B40E4E">
        <w:rPr>
          <w:sz w:val="24"/>
          <w:szCs w:val="24"/>
        </w:rPr>
        <w:t xml:space="preserve">2) Piegādātāja </w:t>
      </w:r>
      <w:r w:rsidR="00AA36A5" w:rsidRPr="00984068">
        <w:rPr>
          <w:sz w:val="24"/>
          <w:szCs w:val="24"/>
        </w:rPr>
        <w:t>atbildīgā</w:t>
      </w:r>
      <w:r w:rsidRPr="00B40E4E">
        <w:rPr>
          <w:sz w:val="24"/>
          <w:szCs w:val="24"/>
        </w:rPr>
        <w:t xml:space="preserve"> persona: __________________________________________________________________ </w:t>
      </w:r>
    </w:p>
    <w:p w14:paraId="3611CF14" w14:textId="77777777" w:rsidR="00804B92" w:rsidRPr="00B40E4E" w:rsidRDefault="00804B92" w:rsidP="00804B92">
      <w:pPr>
        <w:ind w:left="6480" w:firstLine="720"/>
        <w:jc w:val="both"/>
        <w:rPr>
          <w:sz w:val="24"/>
          <w:szCs w:val="24"/>
        </w:rPr>
      </w:pPr>
      <w:r w:rsidRPr="00B40E4E">
        <w:rPr>
          <w:sz w:val="24"/>
          <w:szCs w:val="24"/>
        </w:rPr>
        <w:t>(amats, vārds, uzvārds)</w:t>
      </w:r>
    </w:p>
    <w:p w14:paraId="64420DE7" w14:textId="77777777" w:rsidR="00804B92" w:rsidRPr="00B40E4E" w:rsidRDefault="00804B92" w:rsidP="00804B92">
      <w:pPr>
        <w:jc w:val="both"/>
        <w:rPr>
          <w:sz w:val="24"/>
          <w:szCs w:val="24"/>
        </w:rPr>
      </w:pPr>
    </w:p>
    <w:p w14:paraId="551C3660" w14:textId="77777777" w:rsidR="00804B92" w:rsidRPr="00B40E4E" w:rsidRDefault="00804B92" w:rsidP="00804B92">
      <w:pPr>
        <w:jc w:val="both"/>
        <w:rPr>
          <w:sz w:val="24"/>
          <w:szCs w:val="24"/>
        </w:rPr>
      </w:pPr>
      <w:r w:rsidRPr="00B40E4E">
        <w:rPr>
          <w:sz w:val="24"/>
          <w:szCs w:val="24"/>
        </w:rPr>
        <w:t xml:space="preserve">                                                                               __________________________________________________________________</w:t>
      </w:r>
    </w:p>
    <w:p w14:paraId="725514FE" w14:textId="64E8C048" w:rsidR="00AD0898" w:rsidRPr="00B40E4E" w:rsidRDefault="00804B92" w:rsidP="00483B10">
      <w:pPr>
        <w:ind w:left="5760" w:firstLine="720"/>
        <w:jc w:val="both"/>
      </w:pPr>
      <w:r w:rsidRPr="00B40E4E">
        <w:rPr>
          <w:sz w:val="24"/>
          <w:szCs w:val="24"/>
        </w:rPr>
        <w:t>(Piegād</w:t>
      </w:r>
      <w:r w:rsidR="007D18E0" w:rsidRPr="00B40E4E">
        <w:rPr>
          <w:sz w:val="24"/>
          <w:szCs w:val="24"/>
        </w:rPr>
        <w:t xml:space="preserve">ātāja nosaukums, adrese, </w:t>
      </w:r>
      <w:proofErr w:type="spellStart"/>
      <w:r w:rsidR="007D18E0" w:rsidRPr="00B40E4E">
        <w:rPr>
          <w:sz w:val="24"/>
          <w:szCs w:val="24"/>
        </w:rPr>
        <w:t>reģ</w:t>
      </w:r>
      <w:proofErr w:type="spellEnd"/>
      <w:r w:rsidR="007D18E0" w:rsidRPr="00B40E4E">
        <w:rPr>
          <w:sz w:val="24"/>
          <w:szCs w:val="24"/>
        </w:rPr>
        <w:t xml:space="preserve"> Nr.</w:t>
      </w:r>
      <w:r w:rsidR="00FB25A5">
        <w:rPr>
          <w:sz w:val="24"/>
          <w:szCs w:val="24"/>
        </w:rPr>
        <w:t>)</w:t>
      </w:r>
    </w:p>
    <w:sectPr w:rsidR="00AD0898" w:rsidRPr="00B40E4E" w:rsidSect="00483B10">
      <w:footerReference w:type="default" r:id="rId25"/>
      <w:headerReference w:type="first" r:id="rId26"/>
      <w:pgSz w:w="16838" w:h="11906" w:orient="landscape" w:code="9"/>
      <w:pgMar w:top="1701"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07085" w14:textId="77777777" w:rsidR="00130014" w:rsidRDefault="00130014">
      <w:r>
        <w:separator/>
      </w:r>
    </w:p>
  </w:endnote>
  <w:endnote w:type="continuationSeparator" w:id="0">
    <w:p w14:paraId="27EC43E1" w14:textId="77777777" w:rsidR="00130014" w:rsidRDefault="0013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charset w:val="01"/>
    <w:family w:val="roman"/>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87080" w14:textId="77777777" w:rsidR="008A2EF4" w:rsidRDefault="008A2EF4">
    <w:pPr>
      <w:pStyle w:val="Kjene"/>
      <w:jc w:val="center"/>
    </w:pPr>
  </w:p>
  <w:p w14:paraId="61D0B75D" w14:textId="77777777" w:rsidR="008A2EF4" w:rsidRPr="00D810DA" w:rsidRDefault="008A2EF4" w:rsidP="0043024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ADEED" w14:textId="77777777" w:rsidR="008A2EF4" w:rsidRDefault="008A2EF4">
    <w:pPr>
      <w:pStyle w:val="Kjene"/>
      <w:jc w:val="center"/>
    </w:pPr>
  </w:p>
  <w:p w14:paraId="67E71BC3" w14:textId="77777777" w:rsidR="008A2EF4" w:rsidRPr="00D810DA" w:rsidRDefault="008A2EF4" w:rsidP="004302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BF133" w14:textId="77777777" w:rsidR="00130014" w:rsidRDefault="00130014">
      <w:r>
        <w:separator/>
      </w:r>
    </w:p>
  </w:footnote>
  <w:footnote w:type="continuationSeparator" w:id="0">
    <w:p w14:paraId="690B1ABC" w14:textId="77777777" w:rsidR="00130014" w:rsidRDefault="00130014">
      <w:r>
        <w:continuationSeparator/>
      </w:r>
    </w:p>
  </w:footnote>
  <w:footnote w:id="1">
    <w:p w14:paraId="47E6CDCF" w14:textId="77777777" w:rsidR="008A2EF4" w:rsidRPr="00CD22CD" w:rsidRDefault="008A2EF4" w:rsidP="00DB45B5">
      <w:pPr>
        <w:pStyle w:val="Vresteksts"/>
        <w:jc w:val="both"/>
        <w:rPr>
          <w:i/>
          <w:szCs w:val="18"/>
          <w:lang w:val="lv-LV"/>
        </w:rPr>
      </w:pPr>
      <w:r w:rsidRPr="00B51BED">
        <w:rPr>
          <w:rStyle w:val="Vresatsauce"/>
          <w:i/>
          <w:szCs w:val="18"/>
        </w:rPr>
        <w:footnoteRef/>
      </w:r>
      <w:r>
        <w:rPr>
          <w:i/>
          <w:szCs w:val="18"/>
        </w:rPr>
        <w:t xml:space="preserve"> </w:t>
      </w:r>
      <w:r w:rsidRPr="00CD22CD">
        <w:rPr>
          <w:i/>
          <w:szCs w:val="18"/>
          <w:lang w:val="lv-LV"/>
        </w:rPr>
        <w:t>Atbilstoši Dokumentu juridiskā spēka likuma 6.panta 5.</w:t>
      </w:r>
      <w:r w:rsidRPr="00CD22CD">
        <w:rPr>
          <w:i/>
          <w:szCs w:val="18"/>
          <w:vertAlign w:val="superscript"/>
          <w:lang w:val="lv-LV"/>
        </w:rPr>
        <w:t>1</w:t>
      </w:r>
      <w:r w:rsidRPr="00CD22CD">
        <w:rPr>
          <w:i/>
          <w:szCs w:val="18"/>
          <w:lang w:val="lv-LV"/>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219793665"/>
      <w:docPartObj>
        <w:docPartGallery w:val="Page Numbers (Top of Page)"/>
        <w:docPartUnique/>
      </w:docPartObj>
    </w:sdtPr>
    <w:sdtEndPr>
      <w:rPr>
        <w:rFonts w:ascii="Times New Roman" w:hAnsi="Times New Roman"/>
      </w:rPr>
    </w:sdtEndPr>
    <w:sdtContent>
      <w:p w14:paraId="347FC647" w14:textId="49B56155" w:rsidR="008A2EF4" w:rsidRPr="004545CC" w:rsidRDefault="008A2EF4">
        <w:pPr>
          <w:pStyle w:val="Galvene"/>
          <w:jc w:val="center"/>
          <w:rPr>
            <w:rFonts w:ascii="Times New Roman" w:hAnsi="Times New Roman"/>
            <w:sz w:val="24"/>
            <w:szCs w:val="24"/>
          </w:rPr>
        </w:pPr>
        <w:r w:rsidRPr="004545CC">
          <w:rPr>
            <w:rFonts w:ascii="Times New Roman" w:hAnsi="Times New Roman"/>
            <w:sz w:val="24"/>
            <w:szCs w:val="24"/>
          </w:rPr>
          <w:fldChar w:fldCharType="begin"/>
        </w:r>
        <w:r w:rsidRPr="004545CC">
          <w:rPr>
            <w:rFonts w:ascii="Times New Roman" w:hAnsi="Times New Roman"/>
            <w:sz w:val="24"/>
            <w:szCs w:val="24"/>
          </w:rPr>
          <w:instrText>PAGE   \* MERGEFORMAT</w:instrText>
        </w:r>
        <w:r w:rsidRPr="004545CC">
          <w:rPr>
            <w:rFonts w:ascii="Times New Roman" w:hAnsi="Times New Roman"/>
            <w:sz w:val="24"/>
            <w:szCs w:val="24"/>
          </w:rPr>
          <w:fldChar w:fldCharType="separate"/>
        </w:r>
        <w:r>
          <w:rPr>
            <w:rFonts w:ascii="Times New Roman" w:hAnsi="Times New Roman"/>
            <w:noProof/>
            <w:sz w:val="24"/>
            <w:szCs w:val="24"/>
          </w:rPr>
          <w:t>1</w:t>
        </w:r>
        <w:r w:rsidRPr="004545CC">
          <w:rPr>
            <w:rFonts w:ascii="Times New Roman" w:hAnsi="Times New Roman"/>
            <w:sz w:val="24"/>
            <w:szCs w:val="24"/>
          </w:rPr>
          <w:fldChar w:fldCharType="end"/>
        </w:r>
      </w:p>
    </w:sdtContent>
  </w:sdt>
  <w:p w14:paraId="1F3268B6" w14:textId="77777777" w:rsidR="008A2EF4" w:rsidRDefault="008A2EF4" w:rsidP="00E42B84">
    <w:pPr>
      <w:ind w:hanging="14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1B77E" w14:textId="35F9BA7B" w:rsidR="008A2EF4" w:rsidRPr="00586508" w:rsidRDefault="008A2EF4">
    <w:pPr>
      <w:pStyle w:val="Galvene"/>
      <w:jc w:val="center"/>
      <w:rPr>
        <w:sz w:val="24"/>
        <w:szCs w:val="24"/>
      </w:rPr>
    </w:pPr>
    <w:r w:rsidRPr="00586508">
      <w:rPr>
        <w:sz w:val="24"/>
        <w:szCs w:val="24"/>
      </w:rPr>
      <w:fldChar w:fldCharType="begin"/>
    </w:r>
    <w:r w:rsidRPr="00586508">
      <w:rPr>
        <w:sz w:val="24"/>
        <w:szCs w:val="24"/>
      </w:rPr>
      <w:instrText>PAGE   \* MERGEFORMAT</w:instrText>
    </w:r>
    <w:r w:rsidRPr="00586508">
      <w:rPr>
        <w:sz w:val="24"/>
        <w:szCs w:val="24"/>
      </w:rPr>
      <w:fldChar w:fldCharType="separate"/>
    </w:r>
    <w:r>
      <w:rPr>
        <w:noProof/>
        <w:sz w:val="24"/>
        <w:szCs w:val="24"/>
      </w:rPr>
      <w:t>15</w:t>
    </w:r>
    <w:r w:rsidRPr="00586508">
      <w:rPr>
        <w:sz w:val="24"/>
        <w:szCs w:val="24"/>
      </w:rPr>
      <w:fldChar w:fldCharType="end"/>
    </w:r>
  </w:p>
  <w:p w14:paraId="0A794BE5" w14:textId="77777777" w:rsidR="008A2EF4" w:rsidRDefault="008A2EF4">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AFF7" w14:textId="77777777" w:rsidR="008A2EF4" w:rsidRDefault="008A2EF4">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3239A" w14:textId="77777777" w:rsidR="008A2EF4" w:rsidRDefault="008A2EF4">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3D6A" w14:textId="77777777" w:rsidR="008A2EF4" w:rsidRDefault="008A2EF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A65"/>
    <w:multiLevelType w:val="hybridMultilevel"/>
    <w:tmpl w:val="D5A81BB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02B8785D"/>
    <w:multiLevelType w:val="hybridMultilevel"/>
    <w:tmpl w:val="AD6213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60325D"/>
    <w:multiLevelType w:val="hybridMultilevel"/>
    <w:tmpl w:val="8962FB26"/>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ABA1A36"/>
    <w:multiLevelType w:val="multilevel"/>
    <w:tmpl w:val="9F6EB7D4"/>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6" w15:restartNumberingAfterBreak="0">
    <w:nsid w:val="1B164EBA"/>
    <w:multiLevelType w:val="multilevel"/>
    <w:tmpl w:val="A2DC78D8"/>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E5B3430"/>
    <w:multiLevelType w:val="multilevel"/>
    <w:tmpl w:val="843C7A12"/>
    <w:lvl w:ilvl="0">
      <w:start w:val="1"/>
      <w:numFmt w:val="decimal"/>
      <w:lvlText w:val="%1."/>
      <w:lvlJc w:val="left"/>
      <w:pPr>
        <w:tabs>
          <w:tab w:val="num" w:pos="1778"/>
        </w:tabs>
        <w:ind w:left="1778" w:hanging="360"/>
      </w:pPr>
      <w:rPr>
        <w:rFonts w:hint="default"/>
        <w:b/>
      </w:rPr>
    </w:lvl>
    <w:lvl w:ilvl="1">
      <w:start w:val="1"/>
      <w:numFmt w:val="decimal"/>
      <w:isLgl/>
      <w:lvlText w:val="%1.%2."/>
      <w:lvlJc w:val="left"/>
      <w:pPr>
        <w:ind w:left="4472" w:hanging="360"/>
      </w:pPr>
      <w:rPr>
        <w:rFonts w:ascii="Times New Roman" w:hAnsi="Times New Roman" w:cs="Times New Roman" w:hint="default"/>
        <w:b w:val="0"/>
        <w:i w:val="0"/>
      </w:rPr>
    </w:lvl>
    <w:lvl w:ilvl="2">
      <w:start w:val="1"/>
      <w:numFmt w:val="decimal"/>
      <w:isLgl/>
      <w:lvlText w:val="%1.%2.%3."/>
      <w:lvlJc w:val="left"/>
      <w:pPr>
        <w:ind w:left="862" w:hanging="720"/>
      </w:pPr>
      <w:rPr>
        <w:rFonts w:hint="default"/>
        <w:i w:val="0"/>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1F3324BD"/>
    <w:multiLevelType w:val="hybridMultilevel"/>
    <w:tmpl w:val="3CE22F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10"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1" w15:restartNumberingAfterBreak="0">
    <w:nsid w:val="2E8C75CC"/>
    <w:multiLevelType w:val="hybridMultilevel"/>
    <w:tmpl w:val="701C75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D56C62"/>
    <w:multiLevelType w:val="hybridMultilevel"/>
    <w:tmpl w:val="3B4C3114"/>
    <w:lvl w:ilvl="0" w:tplc="654A4FDC">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191B10"/>
    <w:multiLevelType w:val="hybridMultilevel"/>
    <w:tmpl w:val="60F2A0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C71FF3"/>
    <w:multiLevelType w:val="multilevel"/>
    <w:tmpl w:val="6F823BF2"/>
    <w:lvl w:ilvl="0">
      <w:start w:val="1"/>
      <w:numFmt w:val="decimal"/>
      <w:lvlText w:val="%1."/>
      <w:lvlJc w:val="left"/>
      <w:pPr>
        <w:ind w:left="450" w:hanging="450"/>
      </w:pPr>
      <w:rPr>
        <w:rFonts w:hint="default"/>
        <w:b/>
        <w:sz w:val="24"/>
        <w:szCs w:val="24"/>
      </w:rPr>
    </w:lvl>
    <w:lvl w:ilvl="1">
      <w:start w:val="1"/>
      <w:numFmt w:val="decimal"/>
      <w:lvlText w:val="%1.%2."/>
      <w:lvlJc w:val="left"/>
      <w:pPr>
        <w:ind w:left="1440" w:hanging="720"/>
      </w:pPr>
      <w:rPr>
        <w:rFonts w:hint="default"/>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1B650D4"/>
    <w:multiLevelType w:val="hybridMultilevel"/>
    <w:tmpl w:val="C87CF9A8"/>
    <w:lvl w:ilvl="0" w:tplc="C558445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7" w15:restartNumberingAfterBreak="0">
    <w:nsid w:val="34862A94"/>
    <w:multiLevelType w:val="multilevel"/>
    <w:tmpl w:val="4716627A"/>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797505C"/>
    <w:multiLevelType w:val="multilevel"/>
    <w:tmpl w:val="5D82BFC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3A7C03"/>
    <w:multiLevelType w:val="hybridMultilevel"/>
    <w:tmpl w:val="494EC0D0"/>
    <w:lvl w:ilvl="0" w:tplc="88689DC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F6233C"/>
    <w:multiLevelType w:val="hybridMultilevel"/>
    <w:tmpl w:val="4F0ABEE2"/>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7D4223"/>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1572"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2" w15:restartNumberingAfterBreak="0">
    <w:nsid w:val="45BB69BB"/>
    <w:multiLevelType w:val="multilevel"/>
    <w:tmpl w:val="5A84D038"/>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288" w:hanging="720"/>
      </w:pPr>
      <w:rPr>
        <w:rFonts w:ascii="Times New Roman" w:hAnsi="Times New Roman" w:cs="Times New Roman" w:hint="default"/>
        <w:color w:val="auto"/>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492717DC"/>
    <w:multiLevelType w:val="multilevel"/>
    <w:tmpl w:val="09962930"/>
    <w:lvl w:ilvl="0">
      <w:start w:val="1"/>
      <w:numFmt w:val="decimal"/>
      <w:lvlText w:val="%1."/>
      <w:lvlJc w:val="left"/>
      <w:pPr>
        <w:tabs>
          <w:tab w:val="num" w:pos="420"/>
        </w:tabs>
        <w:ind w:left="907" w:hanging="907"/>
      </w:pPr>
      <w:rPr>
        <w:rFonts w:ascii="Times New Roman" w:eastAsia="Times New Roman" w:hAnsi="Times New Roman" w:cs="Times New Roman" w:hint="default"/>
        <w:b/>
      </w:rPr>
    </w:lvl>
    <w:lvl w:ilvl="1">
      <w:start w:val="1"/>
      <w:numFmt w:val="decimal"/>
      <w:lvlText w:val="%1.%2."/>
      <w:lvlJc w:val="left"/>
      <w:pPr>
        <w:tabs>
          <w:tab w:val="num" w:pos="720"/>
        </w:tabs>
        <w:ind w:left="2098" w:hanging="1741"/>
      </w:pPr>
      <w:rPr>
        <w:rFonts w:ascii="Times New Roman" w:hAnsi="Times New Roman" w:cs="Times New Roman" w:hint="default"/>
        <w:b w:val="0"/>
        <w:i w:val="0"/>
        <w:sz w:val="24"/>
        <w:szCs w:val="24"/>
      </w:rPr>
    </w:lvl>
    <w:lvl w:ilvl="2">
      <w:start w:val="1"/>
      <w:numFmt w:val="decimal"/>
      <w:lvlText w:val="%1.%2.%3."/>
      <w:lvlJc w:val="left"/>
      <w:pPr>
        <w:tabs>
          <w:tab w:val="num" w:pos="1260"/>
        </w:tabs>
        <w:ind w:left="3345" w:hanging="2381"/>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4A5A2B02"/>
    <w:multiLevelType w:val="hybridMultilevel"/>
    <w:tmpl w:val="8708B4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ACE06F2"/>
    <w:multiLevelType w:val="hybridMultilevel"/>
    <w:tmpl w:val="E4983130"/>
    <w:lvl w:ilvl="0" w:tplc="B71A050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3F5823"/>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1572"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7" w15:restartNumberingAfterBreak="0">
    <w:nsid w:val="50646490"/>
    <w:multiLevelType w:val="hybridMultilevel"/>
    <w:tmpl w:val="A8183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30" w15:restartNumberingAfterBreak="0">
    <w:nsid w:val="555B3AF4"/>
    <w:multiLevelType w:val="hybridMultilevel"/>
    <w:tmpl w:val="CC6E25E6"/>
    <w:lvl w:ilvl="0" w:tplc="196ED870">
      <w:start w:val="1"/>
      <w:numFmt w:val="decimal"/>
      <w:lvlText w:val="3.%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5E31BD2"/>
    <w:multiLevelType w:val="hybridMultilevel"/>
    <w:tmpl w:val="EC226224"/>
    <w:lvl w:ilvl="0" w:tplc="93FEEAAE">
      <w:start w:val="1"/>
      <w:numFmt w:val="decimal"/>
      <w:lvlText w:val="4.%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58020F96"/>
    <w:multiLevelType w:val="multilevel"/>
    <w:tmpl w:val="21646482"/>
    <w:lvl w:ilvl="0">
      <w:start w:val="1"/>
      <w:numFmt w:val="decimal"/>
      <w:lvlText w:val="%1."/>
      <w:lvlJc w:val="left"/>
      <w:pPr>
        <w:ind w:left="107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9D92ADA"/>
    <w:multiLevelType w:val="hybridMultilevel"/>
    <w:tmpl w:val="328457B4"/>
    <w:lvl w:ilvl="0" w:tplc="6C86F04A">
      <w:start w:val="1"/>
      <w:numFmt w:val="decimal"/>
      <w:lvlText w:val="7.%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5F550445"/>
    <w:multiLevelType w:val="hybridMultilevel"/>
    <w:tmpl w:val="133432A6"/>
    <w:lvl w:ilvl="0" w:tplc="3852F7A0">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DA6831"/>
    <w:multiLevelType w:val="multilevel"/>
    <w:tmpl w:val="D916AB9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40D242B"/>
    <w:multiLevelType w:val="hybridMultilevel"/>
    <w:tmpl w:val="C18CB2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69B17ED"/>
    <w:multiLevelType w:val="hybridMultilevel"/>
    <w:tmpl w:val="72360AC6"/>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51081A"/>
    <w:multiLevelType w:val="hybridMultilevel"/>
    <w:tmpl w:val="FDFC74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3"/>
  </w:num>
  <w:num w:numId="4">
    <w:abstractNumId w:val="14"/>
  </w:num>
  <w:num w:numId="5">
    <w:abstractNumId w:val="5"/>
  </w:num>
  <w:num w:numId="6">
    <w:abstractNumId w:val="17"/>
  </w:num>
  <w:num w:numId="7">
    <w:abstractNumId w:val="6"/>
  </w:num>
  <w:num w:numId="8">
    <w:abstractNumId w:val="26"/>
  </w:num>
  <w:num w:numId="9">
    <w:abstractNumId w:val="32"/>
  </w:num>
  <w:num w:numId="10">
    <w:abstractNumId w:val="36"/>
  </w:num>
  <w:num w:numId="11">
    <w:abstractNumId w:val="9"/>
  </w:num>
  <w:num w:numId="12">
    <w:abstractNumId w:val="22"/>
  </w:num>
  <w:num w:numId="13">
    <w:abstractNumId w:val="29"/>
  </w:num>
  <w:num w:numId="14">
    <w:abstractNumId w:val="7"/>
  </w:num>
  <w:num w:numId="15">
    <w:abstractNumId w:val="23"/>
  </w:num>
  <w:num w:numId="16">
    <w:abstractNumId w:val="28"/>
  </w:num>
  <w:num w:numId="17">
    <w:abstractNumId w:val="39"/>
  </w:num>
  <w:num w:numId="18">
    <w:abstractNumId w:val="1"/>
  </w:num>
  <w:num w:numId="19">
    <w:abstractNumId w:val="11"/>
  </w:num>
  <w:num w:numId="20">
    <w:abstractNumId w:val="25"/>
  </w:num>
  <w:num w:numId="21">
    <w:abstractNumId w:val="13"/>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2"/>
  </w:num>
  <w:num w:numId="25">
    <w:abstractNumId w:val="20"/>
  </w:num>
  <w:num w:numId="26">
    <w:abstractNumId w:val="8"/>
  </w:num>
  <w:num w:numId="27">
    <w:abstractNumId w:val="34"/>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24"/>
  </w:num>
  <w:num w:numId="31">
    <w:abstractNumId w:val="35"/>
  </w:num>
  <w:num w:numId="32">
    <w:abstractNumId w:val="12"/>
  </w:num>
  <w:num w:numId="33">
    <w:abstractNumId w:val="19"/>
  </w:num>
  <w:num w:numId="34">
    <w:abstractNumId w:val="33"/>
  </w:num>
  <w:num w:numId="35">
    <w:abstractNumId w:val="31"/>
  </w:num>
  <w:num w:numId="36">
    <w:abstractNumId w:val="4"/>
  </w:num>
  <w:num w:numId="37">
    <w:abstractNumId w:val="0"/>
  </w:num>
  <w:num w:numId="38">
    <w:abstractNumId w:val="30"/>
  </w:num>
  <w:num w:numId="39">
    <w:abstractNumId w:val="15"/>
  </w:num>
  <w:num w:numId="40">
    <w:abstractNumId w:val="27"/>
  </w:num>
  <w:num w:numId="41">
    <w:abstractNumId w:val="18"/>
  </w:num>
  <w:num w:numId="42">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CCD"/>
    <w:rsid w:val="00000D75"/>
    <w:rsid w:val="0000186A"/>
    <w:rsid w:val="00001EF7"/>
    <w:rsid w:val="00002573"/>
    <w:rsid w:val="000035FC"/>
    <w:rsid w:val="000039DE"/>
    <w:rsid w:val="00004C88"/>
    <w:rsid w:val="00005F64"/>
    <w:rsid w:val="0000713F"/>
    <w:rsid w:val="00007855"/>
    <w:rsid w:val="00007A92"/>
    <w:rsid w:val="000119AD"/>
    <w:rsid w:val="000119E8"/>
    <w:rsid w:val="00014AF2"/>
    <w:rsid w:val="0001535D"/>
    <w:rsid w:val="00015CAD"/>
    <w:rsid w:val="00017F88"/>
    <w:rsid w:val="00020397"/>
    <w:rsid w:val="000222FD"/>
    <w:rsid w:val="00022708"/>
    <w:rsid w:val="0002308D"/>
    <w:rsid w:val="000233E9"/>
    <w:rsid w:val="00025676"/>
    <w:rsid w:val="00025A18"/>
    <w:rsid w:val="000261E3"/>
    <w:rsid w:val="00026F0D"/>
    <w:rsid w:val="0002719D"/>
    <w:rsid w:val="00027629"/>
    <w:rsid w:val="000330F9"/>
    <w:rsid w:val="000351F2"/>
    <w:rsid w:val="000354D5"/>
    <w:rsid w:val="00036F5D"/>
    <w:rsid w:val="0003712A"/>
    <w:rsid w:val="000376F1"/>
    <w:rsid w:val="00040AE2"/>
    <w:rsid w:val="00040FF8"/>
    <w:rsid w:val="00041C6E"/>
    <w:rsid w:val="000433A6"/>
    <w:rsid w:val="0004340F"/>
    <w:rsid w:val="00043AB8"/>
    <w:rsid w:val="00045FFC"/>
    <w:rsid w:val="000460CC"/>
    <w:rsid w:val="000462B7"/>
    <w:rsid w:val="000472D2"/>
    <w:rsid w:val="00047807"/>
    <w:rsid w:val="0005116D"/>
    <w:rsid w:val="00051E9C"/>
    <w:rsid w:val="00051EFE"/>
    <w:rsid w:val="00053557"/>
    <w:rsid w:val="00053830"/>
    <w:rsid w:val="000542C4"/>
    <w:rsid w:val="00054A90"/>
    <w:rsid w:val="00054BC2"/>
    <w:rsid w:val="00055625"/>
    <w:rsid w:val="000567E0"/>
    <w:rsid w:val="00057343"/>
    <w:rsid w:val="000574AA"/>
    <w:rsid w:val="000604B1"/>
    <w:rsid w:val="00061461"/>
    <w:rsid w:val="0006175C"/>
    <w:rsid w:val="00062F78"/>
    <w:rsid w:val="00063E09"/>
    <w:rsid w:val="00064719"/>
    <w:rsid w:val="000656A4"/>
    <w:rsid w:val="0006578A"/>
    <w:rsid w:val="00065A60"/>
    <w:rsid w:val="00065BFF"/>
    <w:rsid w:val="0006687B"/>
    <w:rsid w:val="0006749D"/>
    <w:rsid w:val="000706EA"/>
    <w:rsid w:val="00071848"/>
    <w:rsid w:val="0007190F"/>
    <w:rsid w:val="000742BF"/>
    <w:rsid w:val="000752B7"/>
    <w:rsid w:val="00076115"/>
    <w:rsid w:val="00080189"/>
    <w:rsid w:val="000802E0"/>
    <w:rsid w:val="00081587"/>
    <w:rsid w:val="0008174F"/>
    <w:rsid w:val="00081B24"/>
    <w:rsid w:val="00082C0F"/>
    <w:rsid w:val="0008390E"/>
    <w:rsid w:val="00083C17"/>
    <w:rsid w:val="00084062"/>
    <w:rsid w:val="00084374"/>
    <w:rsid w:val="00084A9F"/>
    <w:rsid w:val="0008660A"/>
    <w:rsid w:val="00090112"/>
    <w:rsid w:val="00090949"/>
    <w:rsid w:val="00090955"/>
    <w:rsid w:val="00091037"/>
    <w:rsid w:val="00091460"/>
    <w:rsid w:val="000919C6"/>
    <w:rsid w:val="000936A6"/>
    <w:rsid w:val="00094381"/>
    <w:rsid w:val="00094442"/>
    <w:rsid w:val="00094905"/>
    <w:rsid w:val="000950F9"/>
    <w:rsid w:val="00095603"/>
    <w:rsid w:val="0009647B"/>
    <w:rsid w:val="000A17E5"/>
    <w:rsid w:val="000A2E89"/>
    <w:rsid w:val="000A358D"/>
    <w:rsid w:val="000A35D9"/>
    <w:rsid w:val="000A378B"/>
    <w:rsid w:val="000A3F93"/>
    <w:rsid w:val="000A478A"/>
    <w:rsid w:val="000A7742"/>
    <w:rsid w:val="000A7B2E"/>
    <w:rsid w:val="000B01B7"/>
    <w:rsid w:val="000B0A7C"/>
    <w:rsid w:val="000B3745"/>
    <w:rsid w:val="000B3ADB"/>
    <w:rsid w:val="000B4321"/>
    <w:rsid w:val="000B4D49"/>
    <w:rsid w:val="000B50C9"/>
    <w:rsid w:val="000B592C"/>
    <w:rsid w:val="000B64D8"/>
    <w:rsid w:val="000B68C5"/>
    <w:rsid w:val="000B68E1"/>
    <w:rsid w:val="000B6B2E"/>
    <w:rsid w:val="000C01FC"/>
    <w:rsid w:val="000C0DDD"/>
    <w:rsid w:val="000C153D"/>
    <w:rsid w:val="000C269D"/>
    <w:rsid w:val="000C30D7"/>
    <w:rsid w:val="000C3F30"/>
    <w:rsid w:val="000C4D67"/>
    <w:rsid w:val="000C5B1A"/>
    <w:rsid w:val="000D1D36"/>
    <w:rsid w:val="000D29E4"/>
    <w:rsid w:val="000D31E6"/>
    <w:rsid w:val="000D3435"/>
    <w:rsid w:val="000D360A"/>
    <w:rsid w:val="000D4107"/>
    <w:rsid w:val="000D43A6"/>
    <w:rsid w:val="000D4552"/>
    <w:rsid w:val="000D4616"/>
    <w:rsid w:val="000D49D2"/>
    <w:rsid w:val="000D49D4"/>
    <w:rsid w:val="000D5CA4"/>
    <w:rsid w:val="000D5E33"/>
    <w:rsid w:val="000D6B67"/>
    <w:rsid w:val="000E0207"/>
    <w:rsid w:val="000E1089"/>
    <w:rsid w:val="000E10B6"/>
    <w:rsid w:val="000E11FC"/>
    <w:rsid w:val="000E1589"/>
    <w:rsid w:val="000E1717"/>
    <w:rsid w:val="000E1E76"/>
    <w:rsid w:val="000E2230"/>
    <w:rsid w:val="000E28FD"/>
    <w:rsid w:val="000E2BAF"/>
    <w:rsid w:val="000E307B"/>
    <w:rsid w:val="000E35E5"/>
    <w:rsid w:val="000E4CF0"/>
    <w:rsid w:val="000E5062"/>
    <w:rsid w:val="000E6073"/>
    <w:rsid w:val="000E67A2"/>
    <w:rsid w:val="000E715F"/>
    <w:rsid w:val="000E7223"/>
    <w:rsid w:val="000E7229"/>
    <w:rsid w:val="000E7ADD"/>
    <w:rsid w:val="000F17AD"/>
    <w:rsid w:val="000F1AF3"/>
    <w:rsid w:val="000F1F58"/>
    <w:rsid w:val="000F210B"/>
    <w:rsid w:val="000F213B"/>
    <w:rsid w:val="000F267D"/>
    <w:rsid w:val="000F3A51"/>
    <w:rsid w:val="000F3FC1"/>
    <w:rsid w:val="000F44A2"/>
    <w:rsid w:val="000F4F84"/>
    <w:rsid w:val="000F5BDB"/>
    <w:rsid w:val="001007F5"/>
    <w:rsid w:val="001023B5"/>
    <w:rsid w:val="001036E3"/>
    <w:rsid w:val="0010383D"/>
    <w:rsid w:val="001058DA"/>
    <w:rsid w:val="001112EF"/>
    <w:rsid w:val="00111411"/>
    <w:rsid w:val="00111496"/>
    <w:rsid w:val="00111713"/>
    <w:rsid w:val="00111E9C"/>
    <w:rsid w:val="0011308B"/>
    <w:rsid w:val="0011347F"/>
    <w:rsid w:val="001134EC"/>
    <w:rsid w:val="001135E8"/>
    <w:rsid w:val="00115C94"/>
    <w:rsid w:val="00116829"/>
    <w:rsid w:val="00116E6F"/>
    <w:rsid w:val="00116E95"/>
    <w:rsid w:val="001177D0"/>
    <w:rsid w:val="00120BBE"/>
    <w:rsid w:val="00121A47"/>
    <w:rsid w:val="001240CA"/>
    <w:rsid w:val="0012537A"/>
    <w:rsid w:val="00125A19"/>
    <w:rsid w:val="001266E0"/>
    <w:rsid w:val="00130014"/>
    <w:rsid w:val="0013006F"/>
    <w:rsid w:val="001311BD"/>
    <w:rsid w:val="0013317A"/>
    <w:rsid w:val="0013338A"/>
    <w:rsid w:val="001333F1"/>
    <w:rsid w:val="00134DD5"/>
    <w:rsid w:val="00135B0A"/>
    <w:rsid w:val="00135C20"/>
    <w:rsid w:val="00135CC7"/>
    <w:rsid w:val="001365B7"/>
    <w:rsid w:val="001367E3"/>
    <w:rsid w:val="00137529"/>
    <w:rsid w:val="001378E1"/>
    <w:rsid w:val="00137B42"/>
    <w:rsid w:val="00137BA9"/>
    <w:rsid w:val="00140AA5"/>
    <w:rsid w:val="001414EA"/>
    <w:rsid w:val="00141C14"/>
    <w:rsid w:val="00143532"/>
    <w:rsid w:val="00143936"/>
    <w:rsid w:val="00145002"/>
    <w:rsid w:val="001450AD"/>
    <w:rsid w:val="0014540E"/>
    <w:rsid w:val="00145BC1"/>
    <w:rsid w:val="00145CF9"/>
    <w:rsid w:val="00145F26"/>
    <w:rsid w:val="001467C0"/>
    <w:rsid w:val="00146B42"/>
    <w:rsid w:val="001517C8"/>
    <w:rsid w:val="0015356E"/>
    <w:rsid w:val="00153B31"/>
    <w:rsid w:val="00153C0A"/>
    <w:rsid w:val="00153F39"/>
    <w:rsid w:val="00154C6F"/>
    <w:rsid w:val="001550C4"/>
    <w:rsid w:val="001557F7"/>
    <w:rsid w:val="00155B5C"/>
    <w:rsid w:val="00156BAC"/>
    <w:rsid w:val="00157037"/>
    <w:rsid w:val="001604D8"/>
    <w:rsid w:val="00160CAF"/>
    <w:rsid w:val="00160EE3"/>
    <w:rsid w:val="00161781"/>
    <w:rsid w:val="00161C29"/>
    <w:rsid w:val="0016280C"/>
    <w:rsid w:val="001628EC"/>
    <w:rsid w:val="00163752"/>
    <w:rsid w:val="001668EF"/>
    <w:rsid w:val="00166E8F"/>
    <w:rsid w:val="00170462"/>
    <w:rsid w:val="00170B8D"/>
    <w:rsid w:val="001711E3"/>
    <w:rsid w:val="00173395"/>
    <w:rsid w:val="001734D0"/>
    <w:rsid w:val="00174103"/>
    <w:rsid w:val="00174B23"/>
    <w:rsid w:val="00174BF0"/>
    <w:rsid w:val="00174EED"/>
    <w:rsid w:val="00174FEC"/>
    <w:rsid w:val="0017519A"/>
    <w:rsid w:val="001775C9"/>
    <w:rsid w:val="00180687"/>
    <w:rsid w:val="00181E45"/>
    <w:rsid w:val="0018422C"/>
    <w:rsid w:val="001843F8"/>
    <w:rsid w:val="001847B9"/>
    <w:rsid w:val="00184FE9"/>
    <w:rsid w:val="0018589F"/>
    <w:rsid w:val="00185B3C"/>
    <w:rsid w:val="00186698"/>
    <w:rsid w:val="00186740"/>
    <w:rsid w:val="00186ED8"/>
    <w:rsid w:val="00186EF6"/>
    <w:rsid w:val="001870D1"/>
    <w:rsid w:val="00187B14"/>
    <w:rsid w:val="001903C8"/>
    <w:rsid w:val="00191F37"/>
    <w:rsid w:val="00192852"/>
    <w:rsid w:val="00192D13"/>
    <w:rsid w:val="00192D21"/>
    <w:rsid w:val="0019364E"/>
    <w:rsid w:val="00194475"/>
    <w:rsid w:val="001944EC"/>
    <w:rsid w:val="00195CD1"/>
    <w:rsid w:val="00195EE7"/>
    <w:rsid w:val="001964CA"/>
    <w:rsid w:val="0019668B"/>
    <w:rsid w:val="001968A7"/>
    <w:rsid w:val="0019760F"/>
    <w:rsid w:val="00197CCF"/>
    <w:rsid w:val="00197CD5"/>
    <w:rsid w:val="001A08D8"/>
    <w:rsid w:val="001A0A33"/>
    <w:rsid w:val="001A0BFF"/>
    <w:rsid w:val="001A12AD"/>
    <w:rsid w:val="001A2634"/>
    <w:rsid w:val="001A360F"/>
    <w:rsid w:val="001A3A60"/>
    <w:rsid w:val="001A422B"/>
    <w:rsid w:val="001A4A0F"/>
    <w:rsid w:val="001A62F5"/>
    <w:rsid w:val="001A65A2"/>
    <w:rsid w:val="001B04DB"/>
    <w:rsid w:val="001B0612"/>
    <w:rsid w:val="001B06C6"/>
    <w:rsid w:val="001B1886"/>
    <w:rsid w:val="001B19E5"/>
    <w:rsid w:val="001B1B53"/>
    <w:rsid w:val="001B2438"/>
    <w:rsid w:val="001B2FF8"/>
    <w:rsid w:val="001B3319"/>
    <w:rsid w:val="001B3AC2"/>
    <w:rsid w:val="001B3DA9"/>
    <w:rsid w:val="001B41E6"/>
    <w:rsid w:val="001B504B"/>
    <w:rsid w:val="001B6351"/>
    <w:rsid w:val="001B642F"/>
    <w:rsid w:val="001C0C44"/>
    <w:rsid w:val="001C11F5"/>
    <w:rsid w:val="001C1BC5"/>
    <w:rsid w:val="001C1E80"/>
    <w:rsid w:val="001C2ADD"/>
    <w:rsid w:val="001C2CC4"/>
    <w:rsid w:val="001C32D1"/>
    <w:rsid w:val="001C3662"/>
    <w:rsid w:val="001C39AB"/>
    <w:rsid w:val="001C3BAD"/>
    <w:rsid w:val="001C4401"/>
    <w:rsid w:val="001C484A"/>
    <w:rsid w:val="001C6D26"/>
    <w:rsid w:val="001C7A3C"/>
    <w:rsid w:val="001D12CF"/>
    <w:rsid w:val="001D1EAF"/>
    <w:rsid w:val="001D3056"/>
    <w:rsid w:val="001D36A7"/>
    <w:rsid w:val="001D3973"/>
    <w:rsid w:val="001D4EE9"/>
    <w:rsid w:val="001D4F3E"/>
    <w:rsid w:val="001D51CB"/>
    <w:rsid w:val="001D6DE7"/>
    <w:rsid w:val="001D6E7C"/>
    <w:rsid w:val="001E0362"/>
    <w:rsid w:val="001E069C"/>
    <w:rsid w:val="001E0709"/>
    <w:rsid w:val="001E12E8"/>
    <w:rsid w:val="001E148C"/>
    <w:rsid w:val="001E22E4"/>
    <w:rsid w:val="001E2BE0"/>
    <w:rsid w:val="001E325A"/>
    <w:rsid w:val="001E3A6A"/>
    <w:rsid w:val="001E4D72"/>
    <w:rsid w:val="001E5BDF"/>
    <w:rsid w:val="001E5D9C"/>
    <w:rsid w:val="001E634A"/>
    <w:rsid w:val="001E6607"/>
    <w:rsid w:val="001E70A0"/>
    <w:rsid w:val="001E71E6"/>
    <w:rsid w:val="001F175D"/>
    <w:rsid w:val="001F18E5"/>
    <w:rsid w:val="001F1CF8"/>
    <w:rsid w:val="001F2A99"/>
    <w:rsid w:val="001F3C04"/>
    <w:rsid w:val="001F3CA4"/>
    <w:rsid w:val="001F3CCF"/>
    <w:rsid w:val="001F3CD3"/>
    <w:rsid w:val="001F3F12"/>
    <w:rsid w:val="001F4C80"/>
    <w:rsid w:val="001F5C18"/>
    <w:rsid w:val="001F60D5"/>
    <w:rsid w:val="001F7E42"/>
    <w:rsid w:val="00200B1F"/>
    <w:rsid w:val="0020148D"/>
    <w:rsid w:val="00202464"/>
    <w:rsid w:val="00202E45"/>
    <w:rsid w:val="00202E96"/>
    <w:rsid w:val="00204BBB"/>
    <w:rsid w:val="00205FC5"/>
    <w:rsid w:val="00206027"/>
    <w:rsid w:val="00207C7F"/>
    <w:rsid w:val="00210910"/>
    <w:rsid w:val="0021119C"/>
    <w:rsid w:val="002124F5"/>
    <w:rsid w:val="0021296E"/>
    <w:rsid w:val="00212B94"/>
    <w:rsid w:val="002137A1"/>
    <w:rsid w:val="00214174"/>
    <w:rsid w:val="00215A8A"/>
    <w:rsid w:val="00215C1B"/>
    <w:rsid w:val="00216B8A"/>
    <w:rsid w:val="00216CD5"/>
    <w:rsid w:val="00216E0D"/>
    <w:rsid w:val="002205B8"/>
    <w:rsid w:val="0022068A"/>
    <w:rsid w:val="00220B65"/>
    <w:rsid w:val="002217F2"/>
    <w:rsid w:val="00222C4F"/>
    <w:rsid w:val="002232A9"/>
    <w:rsid w:val="00224B58"/>
    <w:rsid w:val="00224EB6"/>
    <w:rsid w:val="00226626"/>
    <w:rsid w:val="00226E33"/>
    <w:rsid w:val="002302D1"/>
    <w:rsid w:val="00230720"/>
    <w:rsid w:val="00231282"/>
    <w:rsid w:val="00231AC0"/>
    <w:rsid w:val="00232314"/>
    <w:rsid w:val="00232CDD"/>
    <w:rsid w:val="00232D18"/>
    <w:rsid w:val="00233001"/>
    <w:rsid w:val="0023373B"/>
    <w:rsid w:val="00233A3F"/>
    <w:rsid w:val="002346AE"/>
    <w:rsid w:val="00235934"/>
    <w:rsid w:val="00235A5E"/>
    <w:rsid w:val="00236A89"/>
    <w:rsid w:val="0023715D"/>
    <w:rsid w:val="00237D81"/>
    <w:rsid w:val="0024048D"/>
    <w:rsid w:val="002418FF"/>
    <w:rsid w:val="00243713"/>
    <w:rsid w:val="002443C2"/>
    <w:rsid w:val="00250A4D"/>
    <w:rsid w:val="00250BE1"/>
    <w:rsid w:val="00251359"/>
    <w:rsid w:val="0025170D"/>
    <w:rsid w:val="00253A40"/>
    <w:rsid w:val="00254D98"/>
    <w:rsid w:val="00256F7D"/>
    <w:rsid w:val="0026035F"/>
    <w:rsid w:val="002606A6"/>
    <w:rsid w:val="00260B4D"/>
    <w:rsid w:val="00262075"/>
    <w:rsid w:val="00263788"/>
    <w:rsid w:val="002657FE"/>
    <w:rsid w:val="002661F1"/>
    <w:rsid w:val="0026686C"/>
    <w:rsid w:val="00267821"/>
    <w:rsid w:val="00270F02"/>
    <w:rsid w:val="00271170"/>
    <w:rsid w:val="00273A75"/>
    <w:rsid w:val="00273FA3"/>
    <w:rsid w:val="002743A2"/>
    <w:rsid w:val="00275A76"/>
    <w:rsid w:val="00277D47"/>
    <w:rsid w:val="002800FC"/>
    <w:rsid w:val="00280308"/>
    <w:rsid w:val="0028034A"/>
    <w:rsid w:val="0028122A"/>
    <w:rsid w:val="00282171"/>
    <w:rsid w:val="00282540"/>
    <w:rsid w:val="002828EF"/>
    <w:rsid w:val="00282FBF"/>
    <w:rsid w:val="0028319D"/>
    <w:rsid w:val="00283935"/>
    <w:rsid w:val="00283D5D"/>
    <w:rsid w:val="00284091"/>
    <w:rsid w:val="00284584"/>
    <w:rsid w:val="002855BA"/>
    <w:rsid w:val="0028626E"/>
    <w:rsid w:val="0028749D"/>
    <w:rsid w:val="0028756E"/>
    <w:rsid w:val="002914AE"/>
    <w:rsid w:val="00291B4E"/>
    <w:rsid w:val="00291E1D"/>
    <w:rsid w:val="00292572"/>
    <w:rsid w:val="002939E6"/>
    <w:rsid w:val="0029437D"/>
    <w:rsid w:val="00294ADE"/>
    <w:rsid w:val="00294C02"/>
    <w:rsid w:val="00295126"/>
    <w:rsid w:val="00296E6C"/>
    <w:rsid w:val="0029726A"/>
    <w:rsid w:val="002978C5"/>
    <w:rsid w:val="002A00D4"/>
    <w:rsid w:val="002A10CF"/>
    <w:rsid w:val="002A28BC"/>
    <w:rsid w:val="002A30AD"/>
    <w:rsid w:val="002A3355"/>
    <w:rsid w:val="002A34CB"/>
    <w:rsid w:val="002A494B"/>
    <w:rsid w:val="002A5D5F"/>
    <w:rsid w:val="002A5FAB"/>
    <w:rsid w:val="002A6FAF"/>
    <w:rsid w:val="002A72BB"/>
    <w:rsid w:val="002A75A6"/>
    <w:rsid w:val="002A77FD"/>
    <w:rsid w:val="002A7F07"/>
    <w:rsid w:val="002B0F1D"/>
    <w:rsid w:val="002B0F80"/>
    <w:rsid w:val="002B0F81"/>
    <w:rsid w:val="002B1166"/>
    <w:rsid w:val="002B1A2D"/>
    <w:rsid w:val="002B2327"/>
    <w:rsid w:val="002B257E"/>
    <w:rsid w:val="002B2B87"/>
    <w:rsid w:val="002B2FA0"/>
    <w:rsid w:val="002B31DB"/>
    <w:rsid w:val="002B328A"/>
    <w:rsid w:val="002B52C0"/>
    <w:rsid w:val="002B7068"/>
    <w:rsid w:val="002B76CC"/>
    <w:rsid w:val="002B7AD7"/>
    <w:rsid w:val="002C0099"/>
    <w:rsid w:val="002C0571"/>
    <w:rsid w:val="002C0FEF"/>
    <w:rsid w:val="002C1448"/>
    <w:rsid w:val="002C1C80"/>
    <w:rsid w:val="002C1FC2"/>
    <w:rsid w:val="002C20E5"/>
    <w:rsid w:val="002C28A8"/>
    <w:rsid w:val="002C3242"/>
    <w:rsid w:val="002C3251"/>
    <w:rsid w:val="002C36DA"/>
    <w:rsid w:val="002C3D2F"/>
    <w:rsid w:val="002C3D67"/>
    <w:rsid w:val="002C41EA"/>
    <w:rsid w:val="002C4499"/>
    <w:rsid w:val="002C5A89"/>
    <w:rsid w:val="002C5DAC"/>
    <w:rsid w:val="002C6BFC"/>
    <w:rsid w:val="002C72A7"/>
    <w:rsid w:val="002D0EF2"/>
    <w:rsid w:val="002D33B5"/>
    <w:rsid w:val="002D3FE3"/>
    <w:rsid w:val="002D5446"/>
    <w:rsid w:val="002D6065"/>
    <w:rsid w:val="002D6230"/>
    <w:rsid w:val="002D62F8"/>
    <w:rsid w:val="002D6B66"/>
    <w:rsid w:val="002D6BC8"/>
    <w:rsid w:val="002D6EE1"/>
    <w:rsid w:val="002D70E6"/>
    <w:rsid w:val="002D71A9"/>
    <w:rsid w:val="002D7398"/>
    <w:rsid w:val="002E0C62"/>
    <w:rsid w:val="002E12BD"/>
    <w:rsid w:val="002E1940"/>
    <w:rsid w:val="002E198A"/>
    <w:rsid w:val="002E23D9"/>
    <w:rsid w:val="002E33AF"/>
    <w:rsid w:val="002E3431"/>
    <w:rsid w:val="002E3DE8"/>
    <w:rsid w:val="002E4E9A"/>
    <w:rsid w:val="002E6373"/>
    <w:rsid w:val="002E6AFE"/>
    <w:rsid w:val="002F0C2F"/>
    <w:rsid w:val="002F0D16"/>
    <w:rsid w:val="002F0F4A"/>
    <w:rsid w:val="002F121A"/>
    <w:rsid w:val="002F127F"/>
    <w:rsid w:val="002F1B55"/>
    <w:rsid w:val="002F1FD2"/>
    <w:rsid w:val="002F1FDA"/>
    <w:rsid w:val="002F216E"/>
    <w:rsid w:val="002F2DFD"/>
    <w:rsid w:val="002F32DD"/>
    <w:rsid w:val="002F351C"/>
    <w:rsid w:val="002F3561"/>
    <w:rsid w:val="002F36D6"/>
    <w:rsid w:val="002F39DC"/>
    <w:rsid w:val="002F3D50"/>
    <w:rsid w:val="002F4846"/>
    <w:rsid w:val="002F5A14"/>
    <w:rsid w:val="002F7641"/>
    <w:rsid w:val="00300A62"/>
    <w:rsid w:val="00302F99"/>
    <w:rsid w:val="00303CD4"/>
    <w:rsid w:val="00304FC0"/>
    <w:rsid w:val="00307F34"/>
    <w:rsid w:val="00310A67"/>
    <w:rsid w:val="00310B1D"/>
    <w:rsid w:val="00312562"/>
    <w:rsid w:val="003134C3"/>
    <w:rsid w:val="00314074"/>
    <w:rsid w:val="00314467"/>
    <w:rsid w:val="0031451E"/>
    <w:rsid w:val="0031472A"/>
    <w:rsid w:val="0031544B"/>
    <w:rsid w:val="003158B7"/>
    <w:rsid w:val="00325B2E"/>
    <w:rsid w:val="00325BB5"/>
    <w:rsid w:val="00325D58"/>
    <w:rsid w:val="00327B3C"/>
    <w:rsid w:val="003302A0"/>
    <w:rsid w:val="00332859"/>
    <w:rsid w:val="0033289C"/>
    <w:rsid w:val="00332B86"/>
    <w:rsid w:val="0033359A"/>
    <w:rsid w:val="003336FA"/>
    <w:rsid w:val="00333EAD"/>
    <w:rsid w:val="00334333"/>
    <w:rsid w:val="00334357"/>
    <w:rsid w:val="00335584"/>
    <w:rsid w:val="00335AD9"/>
    <w:rsid w:val="00337317"/>
    <w:rsid w:val="0033733F"/>
    <w:rsid w:val="0034046C"/>
    <w:rsid w:val="003414A7"/>
    <w:rsid w:val="003419C5"/>
    <w:rsid w:val="00343246"/>
    <w:rsid w:val="00344887"/>
    <w:rsid w:val="00345498"/>
    <w:rsid w:val="00345E4D"/>
    <w:rsid w:val="00346B43"/>
    <w:rsid w:val="003474FD"/>
    <w:rsid w:val="00350A34"/>
    <w:rsid w:val="00352B04"/>
    <w:rsid w:val="00352DC1"/>
    <w:rsid w:val="003532F9"/>
    <w:rsid w:val="0035571D"/>
    <w:rsid w:val="00355BD4"/>
    <w:rsid w:val="0035695F"/>
    <w:rsid w:val="00357530"/>
    <w:rsid w:val="00357972"/>
    <w:rsid w:val="00360568"/>
    <w:rsid w:val="00361873"/>
    <w:rsid w:val="00361894"/>
    <w:rsid w:val="00362D34"/>
    <w:rsid w:val="00363496"/>
    <w:rsid w:val="00364190"/>
    <w:rsid w:val="003641FC"/>
    <w:rsid w:val="003647A3"/>
    <w:rsid w:val="00365CD9"/>
    <w:rsid w:val="00365F9D"/>
    <w:rsid w:val="003663D9"/>
    <w:rsid w:val="0036752D"/>
    <w:rsid w:val="00367B32"/>
    <w:rsid w:val="00367BE2"/>
    <w:rsid w:val="00367DEA"/>
    <w:rsid w:val="00370FC2"/>
    <w:rsid w:val="003713DE"/>
    <w:rsid w:val="00371907"/>
    <w:rsid w:val="00371BB4"/>
    <w:rsid w:val="003723B6"/>
    <w:rsid w:val="003727BF"/>
    <w:rsid w:val="00372D71"/>
    <w:rsid w:val="0037371E"/>
    <w:rsid w:val="00374941"/>
    <w:rsid w:val="00375C42"/>
    <w:rsid w:val="00375DF6"/>
    <w:rsid w:val="00376D69"/>
    <w:rsid w:val="003777AE"/>
    <w:rsid w:val="00381BDA"/>
    <w:rsid w:val="00381D92"/>
    <w:rsid w:val="00381DB1"/>
    <w:rsid w:val="00381F59"/>
    <w:rsid w:val="00382268"/>
    <w:rsid w:val="00383CF9"/>
    <w:rsid w:val="00383D5B"/>
    <w:rsid w:val="0038477B"/>
    <w:rsid w:val="00384D0D"/>
    <w:rsid w:val="00385567"/>
    <w:rsid w:val="003863B1"/>
    <w:rsid w:val="00387747"/>
    <w:rsid w:val="00387EEB"/>
    <w:rsid w:val="00390D62"/>
    <w:rsid w:val="00391357"/>
    <w:rsid w:val="0039149D"/>
    <w:rsid w:val="0039254D"/>
    <w:rsid w:val="0039313B"/>
    <w:rsid w:val="00393D6D"/>
    <w:rsid w:val="0039404D"/>
    <w:rsid w:val="00395104"/>
    <w:rsid w:val="0039731B"/>
    <w:rsid w:val="003A0E26"/>
    <w:rsid w:val="003A0EB0"/>
    <w:rsid w:val="003A1077"/>
    <w:rsid w:val="003A1934"/>
    <w:rsid w:val="003A322E"/>
    <w:rsid w:val="003A350F"/>
    <w:rsid w:val="003A36D1"/>
    <w:rsid w:val="003A5AA7"/>
    <w:rsid w:val="003A6F05"/>
    <w:rsid w:val="003A707E"/>
    <w:rsid w:val="003B01B1"/>
    <w:rsid w:val="003B026A"/>
    <w:rsid w:val="003B02CC"/>
    <w:rsid w:val="003B062C"/>
    <w:rsid w:val="003B0D2F"/>
    <w:rsid w:val="003B1F25"/>
    <w:rsid w:val="003B2824"/>
    <w:rsid w:val="003B3B3A"/>
    <w:rsid w:val="003B405A"/>
    <w:rsid w:val="003B4302"/>
    <w:rsid w:val="003B4422"/>
    <w:rsid w:val="003B4734"/>
    <w:rsid w:val="003B4758"/>
    <w:rsid w:val="003B5097"/>
    <w:rsid w:val="003B5CD9"/>
    <w:rsid w:val="003C0B25"/>
    <w:rsid w:val="003C0CE4"/>
    <w:rsid w:val="003C12D1"/>
    <w:rsid w:val="003C1D35"/>
    <w:rsid w:val="003C2699"/>
    <w:rsid w:val="003C2C13"/>
    <w:rsid w:val="003C2EAD"/>
    <w:rsid w:val="003C2F27"/>
    <w:rsid w:val="003C30ED"/>
    <w:rsid w:val="003C3435"/>
    <w:rsid w:val="003C39C2"/>
    <w:rsid w:val="003C3CE7"/>
    <w:rsid w:val="003C48DD"/>
    <w:rsid w:val="003C5A55"/>
    <w:rsid w:val="003C5C06"/>
    <w:rsid w:val="003C5CE2"/>
    <w:rsid w:val="003C6376"/>
    <w:rsid w:val="003C67C7"/>
    <w:rsid w:val="003C718C"/>
    <w:rsid w:val="003C7258"/>
    <w:rsid w:val="003C7C01"/>
    <w:rsid w:val="003D193E"/>
    <w:rsid w:val="003D2F16"/>
    <w:rsid w:val="003D30B2"/>
    <w:rsid w:val="003D3BCF"/>
    <w:rsid w:val="003D46A1"/>
    <w:rsid w:val="003D4934"/>
    <w:rsid w:val="003D553C"/>
    <w:rsid w:val="003D5E03"/>
    <w:rsid w:val="003D637A"/>
    <w:rsid w:val="003D7E48"/>
    <w:rsid w:val="003E04F6"/>
    <w:rsid w:val="003E080E"/>
    <w:rsid w:val="003E0B3B"/>
    <w:rsid w:val="003E16DF"/>
    <w:rsid w:val="003E2004"/>
    <w:rsid w:val="003E2CC1"/>
    <w:rsid w:val="003E50E7"/>
    <w:rsid w:val="003E5661"/>
    <w:rsid w:val="003E5C77"/>
    <w:rsid w:val="003E6954"/>
    <w:rsid w:val="003E7310"/>
    <w:rsid w:val="003E78E5"/>
    <w:rsid w:val="003F12D0"/>
    <w:rsid w:val="003F16CA"/>
    <w:rsid w:val="003F1969"/>
    <w:rsid w:val="003F1C28"/>
    <w:rsid w:val="003F1E59"/>
    <w:rsid w:val="003F5472"/>
    <w:rsid w:val="003F6F77"/>
    <w:rsid w:val="003F7B22"/>
    <w:rsid w:val="004004AA"/>
    <w:rsid w:val="00400898"/>
    <w:rsid w:val="00401302"/>
    <w:rsid w:val="004014C1"/>
    <w:rsid w:val="004018DF"/>
    <w:rsid w:val="00401C94"/>
    <w:rsid w:val="00402095"/>
    <w:rsid w:val="004022B0"/>
    <w:rsid w:val="004022DA"/>
    <w:rsid w:val="00402E5D"/>
    <w:rsid w:val="00403070"/>
    <w:rsid w:val="0040457A"/>
    <w:rsid w:val="00404E32"/>
    <w:rsid w:val="00406032"/>
    <w:rsid w:val="00412276"/>
    <w:rsid w:val="0041356C"/>
    <w:rsid w:val="0041469A"/>
    <w:rsid w:val="0041494B"/>
    <w:rsid w:val="00414C63"/>
    <w:rsid w:val="00414F9B"/>
    <w:rsid w:val="004155B3"/>
    <w:rsid w:val="00415845"/>
    <w:rsid w:val="00416540"/>
    <w:rsid w:val="0041734B"/>
    <w:rsid w:val="00420016"/>
    <w:rsid w:val="004200FC"/>
    <w:rsid w:val="00421202"/>
    <w:rsid w:val="0042159F"/>
    <w:rsid w:val="00421A37"/>
    <w:rsid w:val="00422821"/>
    <w:rsid w:val="00422990"/>
    <w:rsid w:val="00422D7E"/>
    <w:rsid w:val="00422FE0"/>
    <w:rsid w:val="00423D40"/>
    <w:rsid w:val="00424319"/>
    <w:rsid w:val="00424E59"/>
    <w:rsid w:val="0042797B"/>
    <w:rsid w:val="00427E37"/>
    <w:rsid w:val="004301FC"/>
    <w:rsid w:val="00430244"/>
    <w:rsid w:val="00430D7F"/>
    <w:rsid w:val="0043232E"/>
    <w:rsid w:val="004337DF"/>
    <w:rsid w:val="00434133"/>
    <w:rsid w:val="004367BB"/>
    <w:rsid w:val="00441246"/>
    <w:rsid w:val="00441C58"/>
    <w:rsid w:val="00443AC0"/>
    <w:rsid w:val="00443B68"/>
    <w:rsid w:val="0044403B"/>
    <w:rsid w:val="00444B4A"/>
    <w:rsid w:val="00444F26"/>
    <w:rsid w:val="004453AA"/>
    <w:rsid w:val="004477C4"/>
    <w:rsid w:val="004479CF"/>
    <w:rsid w:val="00450527"/>
    <w:rsid w:val="00450804"/>
    <w:rsid w:val="00450CF3"/>
    <w:rsid w:val="004518FF"/>
    <w:rsid w:val="00452AE8"/>
    <w:rsid w:val="004545CC"/>
    <w:rsid w:val="004547FE"/>
    <w:rsid w:val="00455E9B"/>
    <w:rsid w:val="0045702A"/>
    <w:rsid w:val="0045754B"/>
    <w:rsid w:val="00460359"/>
    <w:rsid w:val="00460526"/>
    <w:rsid w:val="00461108"/>
    <w:rsid w:val="00461796"/>
    <w:rsid w:val="004629E8"/>
    <w:rsid w:val="00462C34"/>
    <w:rsid w:val="004630EC"/>
    <w:rsid w:val="004642B8"/>
    <w:rsid w:val="00464597"/>
    <w:rsid w:val="00465452"/>
    <w:rsid w:val="00466426"/>
    <w:rsid w:val="00467B3D"/>
    <w:rsid w:val="00467E74"/>
    <w:rsid w:val="00472593"/>
    <w:rsid w:val="00473E5C"/>
    <w:rsid w:val="004741E9"/>
    <w:rsid w:val="00475098"/>
    <w:rsid w:val="00475521"/>
    <w:rsid w:val="00477B8F"/>
    <w:rsid w:val="00477E22"/>
    <w:rsid w:val="004804C3"/>
    <w:rsid w:val="00481FAF"/>
    <w:rsid w:val="00483B06"/>
    <w:rsid w:val="00483B10"/>
    <w:rsid w:val="004844D8"/>
    <w:rsid w:val="00484B4A"/>
    <w:rsid w:val="00484D6F"/>
    <w:rsid w:val="00484F1C"/>
    <w:rsid w:val="00484FD6"/>
    <w:rsid w:val="00485F27"/>
    <w:rsid w:val="00486973"/>
    <w:rsid w:val="00486B60"/>
    <w:rsid w:val="004870A2"/>
    <w:rsid w:val="004879B0"/>
    <w:rsid w:val="00490695"/>
    <w:rsid w:val="0049091D"/>
    <w:rsid w:val="0049168C"/>
    <w:rsid w:val="00491C90"/>
    <w:rsid w:val="004922CF"/>
    <w:rsid w:val="0049253A"/>
    <w:rsid w:val="004929AE"/>
    <w:rsid w:val="00492D32"/>
    <w:rsid w:val="00492F87"/>
    <w:rsid w:val="00493664"/>
    <w:rsid w:val="00495473"/>
    <w:rsid w:val="004957D3"/>
    <w:rsid w:val="0049599B"/>
    <w:rsid w:val="00497C07"/>
    <w:rsid w:val="004A0D67"/>
    <w:rsid w:val="004A12C4"/>
    <w:rsid w:val="004A1777"/>
    <w:rsid w:val="004A203C"/>
    <w:rsid w:val="004A2EF4"/>
    <w:rsid w:val="004A58F0"/>
    <w:rsid w:val="004A6087"/>
    <w:rsid w:val="004A6C25"/>
    <w:rsid w:val="004B0BF1"/>
    <w:rsid w:val="004B126A"/>
    <w:rsid w:val="004B235D"/>
    <w:rsid w:val="004B2C1A"/>
    <w:rsid w:val="004B3622"/>
    <w:rsid w:val="004B4747"/>
    <w:rsid w:val="004B49A0"/>
    <w:rsid w:val="004B4A95"/>
    <w:rsid w:val="004B5AC6"/>
    <w:rsid w:val="004B61BD"/>
    <w:rsid w:val="004B6A25"/>
    <w:rsid w:val="004B6E70"/>
    <w:rsid w:val="004B7C80"/>
    <w:rsid w:val="004B7EA8"/>
    <w:rsid w:val="004C0E13"/>
    <w:rsid w:val="004C12D5"/>
    <w:rsid w:val="004C1A4B"/>
    <w:rsid w:val="004C31FB"/>
    <w:rsid w:val="004C3621"/>
    <w:rsid w:val="004C5073"/>
    <w:rsid w:val="004C5E8C"/>
    <w:rsid w:val="004C6262"/>
    <w:rsid w:val="004C639F"/>
    <w:rsid w:val="004C6949"/>
    <w:rsid w:val="004C7720"/>
    <w:rsid w:val="004D13DA"/>
    <w:rsid w:val="004D287E"/>
    <w:rsid w:val="004D4659"/>
    <w:rsid w:val="004D6536"/>
    <w:rsid w:val="004D6622"/>
    <w:rsid w:val="004D66F2"/>
    <w:rsid w:val="004E0199"/>
    <w:rsid w:val="004E0FC3"/>
    <w:rsid w:val="004E123D"/>
    <w:rsid w:val="004E1739"/>
    <w:rsid w:val="004E1969"/>
    <w:rsid w:val="004E1F34"/>
    <w:rsid w:val="004E2018"/>
    <w:rsid w:val="004E3181"/>
    <w:rsid w:val="004E32E2"/>
    <w:rsid w:val="004E33CC"/>
    <w:rsid w:val="004E3C81"/>
    <w:rsid w:val="004E462B"/>
    <w:rsid w:val="004E4DDB"/>
    <w:rsid w:val="004E5EEE"/>
    <w:rsid w:val="004E6AC8"/>
    <w:rsid w:val="004F107A"/>
    <w:rsid w:val="004F173E"/>
    <w:rsid w:val="004F1AD8"/>
    <w:rsid w:val="004F1C8B"/>
    <w:rsid w:val="004F540C"/>
    <w:rsid w:val="004F548D"/>
    <w:rsid w:val="004F5D29"/>
    <w:rsid w:val="004F6AD2"/>
    <w:rsid w:val="004F6E86"/>
    <w:rsid w:val="004F7826"/>
    <w:rsid w:val="0050105E"/>
    <w:rsid w:val="00502467"/>
    <w:rsid w:val="00502C94"/>
    <w:rsid w:val="00503DBA"/>
    <w:rsid w:val="00505E71"/>
    <w:rsid w:val="00506507"/>
    <w:rsid w:val="005068E0"/>
    <w:rsid w:val="005071CC"/>
    <w:rsid w:val="00513485"/>
    <w:rsid w:val="005149DB"/>
    <w:rsid w:val="00515BDC"/>
    <w:rsid w:val="00515FF2"/>
    <w:rsid w:val="00516B6B"/>
    <w:rsid w:val="005173B1"/>
    <w:rsid w:val="0052024E"/>
    <w:rsid w:val="0052077E"/>
    <w:rsid w:val="00520DAB"/>
    <w:rsid w:val="00521D21"/>
    <w:rsid w:val="00522499"/>
    <w:rsid w:val="00522964"/>
    <w:rsid w:val="00524681"/>
    <w:rsid w:val="00524A10"/>
    <w:rsid w:val="00524A57"/>
    <w:rsid w:val="00524D82"/>
    <w:rsid w:val="0052579F"/>
    <w:rsid w:val="00525B3B"/>
    <w:rsid w:val="005264B7"/>
    <w:rsid w:val="00527AE5"/>
    <w:rsid w:val="00530B82"/>
    <w:rsid w:val="00530EC6"/>
    <w:rsid w:val="00531856"/>
    <w:rsid w:val="00533DD4"/>
    <w:rsid w:val="00534408"/>
    <w:rsid w:val="00534969"/>
    <w:rsid w:val="0053662C"/>
    <w:rsid w:val="00536AB4"/>
    <w:rsid w:val="00536E81"/>
    <w:rsid w:val="005420A7"/>
    <w:rsid w:val="005423B5"/>
    <w:rsid w:val="00543360"/>
    <w:rsid w:val="005436B3"/>
    <w:rsid w:val="00544156"/>
    <w:rsid w:val="00545C6E"/>
    <w:rsid w:val="00545E8A"/>
    <w:rsid w:val="00545FC1"/>
    <w:rsid w:val="0054608A"/>
    <w:rsid w:val="00546345"/>
    <w:rsid w:val="00546A23"/>
    <w:rsid w:val="005473BC"/>
    <w:rsid w:val="005476CD"/>
    <w:rsid w:val="00550A23"/>
    <w:rsid w:val="00550FB3"/>
    <w:rsid w:val="00551131"/>
    <w:rsid w:val="00551335"/>
    <w:rsid w:val="00552C96"/>
    <w:rsid w:val="005550DC"/>
    <w:rsid w:val="00556826"/>
    <w:rsid w:val="005571DE"/>
    <w:rsid w:val="00557EB3"/>
    <w:rsid w:val="005600A1"/>
    <w:rsid w:val="00560AF1"/>
    <w:rsid w:val="00560C72"/>
    <w:rsid w:val="00561686"/>
    <w:rsid w:val="00561C6E"/>
    <w:rsid w:val="00562305"/>
    <w:rsid w:val="0056547C"/>
    <w:rsid w:val="00565B4B"/>
    <w:rsid w:val="00567CAB"/>
    <w:rsid w:val="00570C3B"/>
    <w:rsid w:val="00570C4B"/>
    <w:rsid w:val="005710A8"/>
    <w:rsid w:val="0057154E"/>
    <w:rsid w:val="00571D01"/>
    <w:rsid w:val="00572DAC"/>
    <w:rsid w:val="00572E5D"/>
    <w:rsid w:val="00572F69"/>
    <w:rsid w:val="00574350"/>
    <w:rsid w:val="005754D7"/>
    <w:rsid w:val="00575706"/>
    <w:rsid w:val="00575AF9"/>
    <w:rsid w:val="00575F82"/>
    <w:rsid w:val="00575F99"/>
    <w:rsid w:val="0057616A"/>
    <w:rsid w:val="0057643D"/>
    <w:rsid w:val="0057664F"/>
    <w:rsid w:val="00576825"/>
    <w:rsid w:val="00576B2E"/>
    <w:rsid w:val="005771C6"/>
    <w:rsid w:val="00577378"/>
    <w:rsid w:val="005773F5"/>
    <w:rsid w:val="00577A52"/>
    <w:rsid w:val="00577BFE"/>
    <w:rsid w:val="00580012"/>
    <w:rsid w:val="00580104"/>
    <w:rsid w:val="00580885"/>
    <w:rsid w:val="00580886"/>
    <w:rsid w:val="005821BC"/>
    <w:rsid w:val="00583AA5"/>
    <w:rsid w:val="00585A04"/>
    <w:rsid w:val="00586E5C"/>
    <w:rsid w:val="005870D7"/>
    <w:rsid w:val="0058777D"/>
    <w:rsid w:val="00587ABF"/>
    <w:rsid w:val="0059038A"/>
    <w:rsid w:val="005924EA"/>
    <w:rsid w:val="00592A95"/>
    <w:rsid w:val="00592B18"/>
    <w:rsid w:val="00592C32"/>
    <w:rsid w:val="00593835"/>
    <w:rsid w:val="00593A9C"/>
    <w:rsid w:val="005942EC"/>
    <w:rsid w:val="0059483A"/>
    <w:rsid w:val="0059523A"/>
    <w:rsid w:val="00595AE6"/>
    <w:rsid w:val="0059608C"/>
    <w:rsid w:val="005A0137"/>
    <w:rsid w:val="005A0DC0"/>
    <w:rsid w:val="005A1DAE"/>
    <w:rsid w:val="005A1EBC"/>
    <w:rsid w:val="005A2479"/>
    <w:rsid w:val="005A2BF1"/>
    <w:rsid w:val="005A3292"/>
    <w:rsid w:val="005A4B17"/>
    <w:rsid w:val="005A52AE"/>
    <w:rsid w:val="005A5B4A"/>
    <w:rsid w:val="005A6313"/>
    <w:rsid w:val="005A6D43"/>
    <w:rsid w:val="005B05EF"/>
    <w:rsid w:val="005B0BF9"/>
    <w:rsid w:val="005B101D"/>
    <w:rsid w:val="005B1648"/>
    <w:rsid w:val="005B2177"/>
    <w:rsid w:val="005B2BE5"/>
    <w:rsid w:val="005B3EE2"/>
    <w:rsid w:val="005B4955"/>
    <w:rsid w:val="005B6B28"/>
    <w:rsid w:val="005B6D72"/>
    <w:rsid w:val="005B703A"/>
    <w:rsid w:val="005C33D9"/>
    <w:rsid w:val="005C45D5"/>
    <w:rsid w:val="005C4BDF"/>
    <w:rsid w:val="005C4C3A"/>
    <w:rsid w:val="005C4CCC"/>
    <w:rsid w:val="005C4E07"/>
    <w:rsid w:val="005C525F"/>
    <w:rsid w:val="005C561E"/>
    <w:rsid w:val="005C5AB0"/>
    <w:rsid w:val="005C6A0A"/>
    <w:rsid w:val="005C72A2"/>
    <w:rsid w:val="005C761D"/>
    <w:rsid w:val="005C7F29"/>
    <w:rsid w:val="005D00C1"/>
    <w:rsid w:val="005D1AC6"/>
    <w:rsid w:val="005D2B8B"/>
    <w:rsid w:val="005D3D2E"/>
    <w:rsid w:val="005D46DF"/>
    <w:rsid w:val="005D520E"/>
    <w:rsid w:val="005D5442"/>
    <w:rsid w:val="005D54C2"/>
    <w:rsid w:val="005D583D"/>
    <w:rsid w:val="005D6040"/>
    <w:rsid w:val="005D6305"/>
    <w:rsid w:val="005D63A2"/>
    <w:rsid w:val="005D7365"/>
    <w:rsid w:val="005E0418"/>
    <w:rsid w:val="005E06AB"/>
    <w:rsid w:val="005E07EE"/>
    <w:rsid w:val="005E186C"/>
    <w:rsid w:val="005E2385"/>
    <w:rsid w:val="005E28C1"/>
    <w:rsid w:val="005E451D"/>
    <w:rsid w:val="005E5A51"/>
    <w:rsid w:val="005E5AE0"/>
    <w:rsid w:val="005E6306"/>
    <w:rsid w:val="005E6383"/>
    <w:rsid w:val="005E70B6"/>
    <w:rsid w:val="005E73EA"/>
    <w:rsid w:val="005E75C1"/>
    <w:rsid w:val="005E76AF"/>
    <w:rsid w:val="005E7E71"/>
    <w:rsid w:val="005F26EB"/>
    <w:rsid w:val="005F36F6"/>
    <w:rsid w:val="005F3906"/>
    <w:rsid w:val="005F5619"/>
    <w:rsid w:val="005F5FE5"/>
    <w:rsid w:val="005F701C"/>
    <w:rsid w:val="005F76AC"/>
    <w:rsid w:val="005F7866"/>
    <w:rsid w:val="00601324"/>
    <w:rsid w:val="00601DE1"/>
    <w:rsid w:val="006028BD"/>
    <w:rsid w:val="00603FBB"/>
    <w:rsid w:val="00604A65"/>
    <w:rsid w:val="00606883"/>
    <w:rsid w:val="00607E52"/>
    <w:rsid w:val="00610F80"/>
    <w:rsid w:val="006118BE"/>
    <w:rsid w:val="00611E00"/>
    <w:rsid w:val="0061287A"/>
    <w:rsid w:val="00612A7A"/>
    <w:rsid w:val="00613F1C"/>
    <w:rsid w:val="0061586B"/>
    <w:rsid w:val="0061699C"/>
    <w:rsid w:val="00616A33"/>
    <w:rsid w:val="0061772F"/>
    <w:rsid w:val="0062044E"/>
    <w:rsid w:val="00620B03"/>
    <w:rsid w:val="006216E8"/>
    <w:rsid w:val="00621D05"/>
    <w:rsid w:val="0062221D"/>
    <w:rsid w:val="006223ED"/>
    <w:rsid w:val="00622693"/>
    <w:rsid w:val="00622862"/>
    <w:rsid w:val="0062307A"/>
    <w:rsid w:val="00623158"/>
    <w:rsid w:val="00623528"/>
    <w:rsid w:val="00624C22"/>
    <w:rsid w:val="0062693A"/>
    <w:rsid w:val="00626BF7"/>
    <w:rsid w:val="00630699"/>
    <w:rsid w:val="00633166"/>
    <w:rsid w:val="00633F6E"/>
    <w:rsid w:val="0063610C"/>
    <w:rsid w:val="0063649C"/>
    <w:rsid w:val="0063674C"/>
    <w:rsid w:val="00636BED"/>
    <w:rsid w:val="00636C7D"/>
    <w:rsid w:val="00637190"/>
    <w:rsid w:val="00637ED7"/>
    <w:rsid w:val="00637F3F"/>
    <w:rsid w:val="006401F1"/>
    <w:rsid w:val="00642E57"/>
    <w:rsid w:val="006445F3"/>
    <w:rsid w:val="00646CF0"/>
    <w:rsid w:val="00646D6C"/>
    <w:rsid w:val="006476E0"/>
    <w:rsid w:val="006509AB"/>
    <w:rsid w:val="00652173"/>
    <w:rsid w:val="00652798"/>
    <w:rsid w:val="006529E7"/>
    <w:rsid w:val="00652CBF"/>
    <w:rsid w:val="00653D8C"/>
    <w:rsid w:val="00654D08"/>
    <w:rsid w:val="006554D9"/>
    <w:rsid w:val="006555E4"/>
    <w:rsid w:val="00655ED5"/>
    <w:rsid w:val="006568CB"/>
    <w:rsid w:val="006568D1"/>
    <w:rsid w:val="006571E6"/>
    <w:rsid w:val="00657849"/>
    <w:rsid w:val="00660C45"/>
    <w:rsid w:val="00662CCD"/>
    <w:rsid w:val="006630F3"/>
    <w:rsid w:val="0066364F"/>
    <w:rsid w:val="00663890"/>
    <w:rsid w:val="00663EDA"/>
    <w:rsid w:val="0066409A"/>
    <w:rsid w:val="00664F98"/>
    <w:rsid w:val="006650F3"/>
    <w:rsid w:val="0066531F"/>
    <w:rsid w:val="00666AEC"/>
    <w:rsid w:val="00666B7E"/>
    <w:rsid w:val="00673DE9"/>
    <w:rsid w:val="006741B7"/>
    <w:rsid w:val="006761BD"/>
    <w:rsid w:val="006766FB"/>
    <w:rsid w:val="00677977"/>
    <w:rsid w:val="00680D14"/>
    <w:rsid w:val="006810DD"/>
    <w:rsid w:val="00681A1D"/>
    <w:rsid w:val="00682596"/>
    <w:rsid w:val="006835A9"/>
    <w:rsid w:val="00683A29"/>
    <w:rsid w:val="00684090"/>
    <w:rsid w:val="006851CA"/>
    <w:rsid w:val="00685AF4"/>
    <w:rsid w:val="00685C95"/>
    <w:rsid w:val="00687937"/>
    <w:rsid w:val="0069074F"/>
    <w:rsid w:val="0069160D"/>
    <w:rsid w:val="00691F99"/>
    <w:rsid w:val="0069283A"/>
    <w:rsid w:val="00692853"/>
    <w:rsid w:val="00692F94"/>
    <w:rsid w:val="006937F6"/>
    <w:rsid w:val="00693E4D"/>
    <w:rsid w:val="0069438A"/>
    <w:rsid w:val="006944E4"/>
    <w:rsid w:val="0069679E"/>
    <w:rsid w:val="00696F82"/>
    <w:rsid w:val="00697C55"/>
    <w:rsid w:val="00697DD6"/>
    <w:rsid w:val="006A26C8"/>
    <w:rsid w:val="006A2A61"/>
    <w:rsid w:val="006A2DEA"/>
    <w:rsid w:val="006A3996"/>
    <w:rsid w:val="006A423B"/>
    <w:rsid w:val="006A4512"/>
    <w:rsid w:val="006A45B1"/>
    <w:rsid w:val="006A4E24"/>
    <w:rsid w:val="006A5FB5"/>
    <w:rsid w:val="006A666E"/>
    <w:rsid w:val="006A6820"/>
    <w:rsid w:val="006A75C8"/>
    <w:rsid w:val="006B0D5A"/>
    <w:rsid w:val="006B48C3"/>
    <w:rsid w:val="006B4B2C"/>
    <w:rsid w:val="006B5DC5"/>
    <w:rsid w:val="006B69E7"/>
    <w:rsid w:val="006B6DEA"/>
    <w:rsid w:val="006B7128"/>
    <w:rsid w:val="006B77A6"/>
    <w:rsid w:val="006B7F18"/>
    <w:rsid w:val="006C0759"/>
    <w:rsid w:val="006C0F17"/>
    <w:rsid w:val="006C1192"/>
    <w:rsid w:val="006C11C3"/>
    <w:rsid w:val="006C1EE2"/>
    <w:rsid w:val="006C237B"/>
    <w:rsid w:val="006C4437"/>
    <w:rsid w:val="006C4EF3"/>
    <w:rsid w:val="006C5D29"/>
    <w:rsid w:val="006C63C2"/>
    <w:rsid w:val="006C6441"/>
    <w:rsid w:val="006C6AC2"/>
    <w:rsid w:val="006C736F"/>
    <w:rsid w:val="006D03AC"/>
    <w:rsid w:val="006D14C7"/>
    <w:rsid w:val="006D2FC7"/>
    <w:rsid w:val="006D3FC1"/>
    <w:rsid w:val="006D42EA"/>
    <w:rsid w:val="006D56F1"/>
    <w:rsid w:val="006D57AE"/>
    <w:rsid w:val="006D60CE"/>
    <w:rsid w:val="006D6678"/>
    <w:rsid w:val="006E007F"/>
    <w:rsid w:val="006E01F1"/>
    <w:rsid w:val="006E1397"/>
    <w:rsid w:val="006E1FFC"/>
    <w:rsid w:val="006E20D8"/>
    <w:rsid w:val="006E3039"/>
    <w:rsid w:val="006E32C7"/>
    <w:rsid w:val="006E474A"/>
    <w:rsid w:val="006E5CCE"/>
    <w:rsid w:val="006E5E09"/>
    <w:rsid w:val="006E676A"/>
    <w:rsid w:val="006F01F5"/>
    <w:rsid w:val="006F19ED"/>
    <w:rsid w:val="006F2DC0"/>
    <w:rsid w:val="006F315E"/>
    <w:rsid w:val="006F355D"/>
    <w:rsid w:val="006F50CD"/>
    <w:rsid w:val="006F5312"/>
    <w:rsid w:val="006F5CAA"/>
    <w:rsid w:val="006F6AF7"/>
    <w:rsid w:val="007000F6"/>
    <w:rsid w:val="00700E3C"/>
    <w:rsid w:val="0070180A"/>
    <w:rsid w:val="00702E06"/>
    <w:rsid w:val="00703893"/>
    <w:rsid w:val="0070429A"/>
    <w:rsid w:val="00704DE8"/>
    <w:rsid w:val="007056D8"/>
    <w:rsid w:val="00705D89"/>
    <w:rsid w:val="00706114"/>
    <w:rsid w:val="0070679F"/>
    <w:rsid w:val="0071002C"/>
    <w:rsid w:val="007104C7"/>
    <w:rsid w:val="0071075B"/>
    <w:rsid w:val="00710F15"/>
    <w:rsid w:val="007119F9"/>
    <w:rsid w:val="00711AF4"/>
    <w:rsid w:val="00711E39"/>
    <w:rsid w:val="00711EC2"/>
    <w:rsid w:val="00712108"/>
    <w:rsid w:val="00712C8F"/>
    <w:rsid w:val="00713301"/>
    <w:rsid w:val="00714105"/>
    <w:rsid w:val="00715F61"/>
    <w:rsid w:val="007161B0"/>
    <w:rsid w:val="00716CA8"/>
    <w:rsid w:val="00716CD2"/>
    <w:rsid w:val="00717532"/>
    <w:rsid w:val="00717556"/>
    <w:rsid w:val="00717A86"/>
    <w:rsid w:val="007204D1"/>
    <w:rsid w:val="00721540"/>
    <w:rsid w:val="00721994"/>
    <w:rsid w:val="00722F0C"/>
    <w:rsid w:val="00722FA2"/>
    <w:rsid w:val="0072472C"/>
    <w:rsid w:val="00730828"/>
    <w:rsid w:val="007329EF"/>
    <w:rsid w:val="00732AED"/>
    <w:rsid w:val="00732D7D"/>
    <w:rsid w:val="0073324C"/>
    <w:rsid w:val="007332E9"/>
    <w:rsid w:val="007333CB"/>
    <w:rsid w:val="00733F3F"/>
    <w:rsid w:val="007341F8"/>
    <w:rsid w:val="007346F3"/>
    <w:rsid w:val="007350C3"/>
    <w:rsid w:val="0073535B"/>
    <w:rsid w:val="007367E1"/>
    <w:rsid w:val="00736D7B"/>
    <w:rsid w:val="00736DBF"/>
    <w:rsid w:val="0073789E"/>
    <w:rsid w:val="0074059F"/>
    <w:rsid w:val="007407C3"/>
    <w:rsid w:val="00741B0F"/>
    <w:rsid w:val="00741BAE"/>
    <w:rsid w:val="00742255"/>
    <w:rsid w:val="007423F6"/>
    <w:rsid w:val="00742DE6"/>
    <w:rsid w:val="00743223"/>
    <w:rsid w:val="00743625"/>
    <w:rsid w:val="0074369C"/>
    <w:rsid w:val="00744386"/>
    <w:rsid w:val="00744424"/>
    <w:rsid w:val="00744528"/>
    <w:rsid w:val="0074485B"/>
    <w:rsid w:val="00744F9F"/>
    <w:rsid w:val="00746CF6"/>
    <w:rsid w:val="00750D65"/>
    <w:rsid w:val="00751AD8"/>
    <w:rsid w:val="00751D59"/>
    <w:rsid w:val="007521B0"/>
    <w:rsid w:val="0075308F"/>
    <w:rsid w:val="00753308"/>
    <w:rsid w:val="0075342E"/>
    <w:rsid w:val="007541A3"/>
    <w:rsid w:val="00755B54"/>
    <w:rsid w:val="00761637"/>
    <w:rsid w:val="007621E8"/>
    <w:rsid w:val="00763E71"/>
    <w:rsid w:val="00764106"/>
    <w:rsid w:val="007656D7"/>
    <w:rsid w:val="00765D3A"/>
    <w:rsid w:val="00767EDC"/>
    <w:rsid w:val="00770B0A"/>
    <w:rsid w:val="00771394"/>
    <w:rsid w:val="007719EF"/>
    <w:rsid w:val="00773B11"/>
    <w:rsid w:val="00774062"/>
    <w:rsid w:val="00775743"/>
    <w:rsid w:val="0077582B"/>
    <w:rsid w:val="0077589D"/>
    <w:rsid w:val="00775FBB"/>
    <w:rsid w:val="00776E96"/>
    <w:rsid w:val="0077708A"/>
    <w:rsid w:val="007811B0"/>
    <w:rsid w:val="00781735"/>
    <w:rsid w:val="00781820"/>
    <w:rsid w:val="0078193A"/>
    <w:rsid w:val="00781D26"/>
    <w:rsid w:val="00785DDA"/>
    <w:rsid w:val="00785F64"/>
    <w:rsid w:val="00787527"/>
    <w:rsid w:val="007913B8"/>
    <w:rsid w:val="007916AE"/>
    <w:rsid w:val="00791777"/>
    <w:rsid w:val="00792045"/>
    <w:rsid w:val="0079223A"/>
    <w:rsid w:val="00792B39"/>
    <w:rsid w:val="00792C3F"/>
    <w:rsid w:val="00793BC0"/>
    <w:rsid w:val="00793F69"/>
    <w:rsid w:val="00793FE8"/>
    <w:rsid w:val="00795A83"/>
    <w:rsid w:val="00795F42"/>
    <w:rsid w:val="007967C4"/>
    <w:rsid w:val="00796978"/>
    <w:rsid w:val="0079712C"/>
    <w:rsid w:val="00797D4D"/>
    <w:rsid w:val="007A14C4"/>
    <w:rsid w:val="007A17BB"/>
    <w:rsid w:val="007A2D5E"/>
    <w:rsid w:val="007A36A0"/>
    <w:rsid w:val="007A3A71"/>
    <w:rsid w:val="007A3F6B"/>
    <w:rsid w:val="007A3FEB"/>
    <w:rsid w:val="007A5153"/>
    <w:rsid w:val="007A5295"/>
    <w:rsid w:val="007A5646"/>
    <w:rsid w:val="007A7190"/>
    <w:rsid w:val="007A71C1"/>
    <w:rsid w:val="007A744F"/>
    <w:rsid w:val="007B0EC1"/>
    <w:rsid w:val="007B1587"/>
    <w:rsid w:val="007B1F73"/>
    <w:rsid w:val="007B4C0E"/>
    <w:rsid w:val="007B65EB"/>
    <w:rsid w:val="007B6BFE"/>
    <w:rsid w:val="007B6DD7"/>
    <w:rsid w:val="007B6DE4"/>
    <w:rsid w:val="007C08C1"/>
    <w:rsid w:val="007C13B6"/>
    <w:rsid w:val="007C2517"/>
    <w:rsid w:val="007C4958"/>
    <w:rsid w:val="007C6081"/>
    <w:rsid w:val="007C6C03"/>
    <w:rsid w:val="007C7157"/>
    <w:rsid w:val="007C72C5"/>
    <w:rsid w:val="007C79B6"/>
    <w:rsid w:val="007C7B89"/>
    <w:rsid w:val="007D1693"/>
    <w:rsid w:val="007D18E0"/>
    <w:rsid w:val="007D28E8"/>
    <w:rsid w:val="007D2F33"/>
    <w:rsid w:val="007D4B66"/>
    <w:rsid w:val="007D4C93"/>
    <w:rsid w:val="007D6ECB"/>
    <w:rsid w:val="007D706E"/>
    <w:rsid w:val="007D7B39"/>
    <w:rsid w:val="007E03D2"/>
    <w:rsid w:val="007E04F0"/>
    <w:rsid w:val="007E0EA3"/>
    <w:rsid w:val="007E113E"/>
    <w:rsid w:val="007E144B"/>
    <w:rsid w:val="007E1FC1"/>
    <w:rsid w:val="007E2E0A"/>
    <w:rsid w:val="007E30AF"/>
    <w:rsid w:val="007E3479"/>
    <w:rsid w:val="007E3D1E"/>
    <w:rsid w:val="007E5A99"/>
    <w:rsid w:val="007E6BE6"/>
    <w:rsid w:val="007E6E35"/>
    <w:rsid w:val="007E7099"/>
    <w:rsid w:val="007E71AE"/>
    <w:rsid w:val="007E7483"/>
    <w:rsid w:val="007E75E8"/>
    <w:rsid w:val="007E7A12"/>
    <w:rsid w:val="007F06B5"/>
    <w:rsid w:val="007F145E"/>
    <w:rsid w:val="007F1C92"/>
    <w:rsid w:val="007F1DDE"/>
    <w:rsid w:val="007F314F"/>
    <w:rsid w:val="007F41D5"/>
    <w:rsid w:val="007F4BF6"/>
    <w:rsid w:val="007F640A"/>
    <w:rsid w:val="007F72D2"/>
    <w:rsid w:val="007F7CD8"/>
    <w:rsid w:val="0080062B"/>
    <w:rsid w:val="00800A21"/>
    <w:rsid w:val="0080137F"/>
    <w:rsid w:val="00802A46"/>
    <w:rsid w:val="00802FA0"/>
    <w:rsid w:val="00803B6D"/>
    <w:rsid w:val="00804B23"/>
    <w:rsid w:val="00804B92"/>
    <w:rsid w:val="00805456"/>
    <w:rsid w:val="00806609"/>
    <w:rsid w:val="00807169"/>
    <w:rsid w:val="00807F4F"/>
    <w:rsid w:val="00810077"/>
    <w:rsid w:val="00810458"/>
    <w:rsid w:val="00810E60"/>
    <w:rsid w:val="00810F16"/>
    <w:rsid w:val="008121FB"/>
    <w:rsid w:val="0081361B"/>
    <w:rsid w:val="00813E1A"/>
    <w:rsid w:val="00814124"/>
    <w:rsid w:val="008141AD"/>
    <w:rsid w:val="00815CB5"/>
    <w:rsid w:val="00816D74"/>
    <w:rsid w:val="00816DA6"/>
    <w:rsid w:val="00816E70"/>
    <w:rsid w:val="00817D4E"/>
    <w:rsid w:val="00822637"/>
    <w:rsid w:val="00822CEB"/>
    <w:rsid w:val="00823F82"/>
    <w:rsid w:val="008309D8"/>
    <w:rsid w:val="00831126"/>
    <w:rsid w:val="008312D5"/>
    <w:rsid w:val="0083224D"/>
    <w:rsid w:val="00832305"/>
    <w:rsid w:val="00832605"/>
    <w:rsid w:val="00832BE1"/>
    <w:rsid w:val="00833AAF"/>
    <w:rsid w:val="00835941"/>
    <w:rsid w:val="00835A11"/>
    <w:rsid w:val="00835A36"/>
    <w:rsid w:val="00835AC2"/>
    <w:rsid w:val="008361A4"/>
    <w:rsid w:val="00836942"/>
    <w:rsid w:val="00836A37"/>
    <w:rsid w:val="0084119D"/>
    <w:rsid w:val="008419A5"/>
    <w:rsid w:val="00841DAB"/>
    <w:rsid w:val="00841E5E"/>
    <w:rsid w:val="00842675"/>
    <w:rsid w:val="0084308D"/>
    <w:rsid w:val="00846C28"/>
    <w:rsid w:val="00846C3F"/>
    <w:rsid w:val="00850D5F"/>
    <w:rsid w:val="008510AD"/>
    <w:rsid w:val="00853281"/>
    <w:rsid w:val="008536FF"/>
    <w:rsid w:val="008543EC"/>
    <w:rsid w:val="00854E59"/>
    <w:rsid w:val="00857AE2"/>
    <w:rsid w:val="00861CC9"/>
    <w:rsid w:val="00863948"/>
    <w:rsid w:val="0086421B"/>
    <w:rsid w:val="00864D2C"/>
    <w:rsid w:val="00864DB1"/>
    <w:rsid w:val="00864FFE"/>
    <w:rsid w:val="0086788A"/>
    <w:rsid w:val="00870D50"/>
    <w:rsid w:val="00870D8A"/>
    <w:rsid w:val="008713DC"/>
    <w:rsid w:val="00871C25"/>
    <w:rsid w:val="00871CCB"/>
    <w:rsid w:val="0087340F"/>
    <w:rsid w:val="00873742"/>
    <w:rsid w:val="00873D12"/>
    <w:rsid w:val="008744E8"/>
    <w:rsid w:val="00876E2C"/>
    <w:rsid w:val="008773CF"/>
    <w:rsid w:val="008777C9"/>
    <w:rsid w:val="00880487"/>
    <w:rsid w:val="0088175E"/>
    <w:rsid w:val="00881903"/>
    <w:rsid w:val="00881965"/>
    <w:rsid w:val="00884107"/>
    <w:rsid w:val="00884B70"/>
    <w:rsid w:val="0088505E"/>
    <w:rsid w:val="00887042"/>
    <w:rsid w:val="008874E2"/>
    <w:rsid w:val="00887551"/>
    <w:rsid w:val="00890166"/>
    <w:rsid w:val="00890DB7"/>
    <w:rsid w:val="0089126C"/>
    <w:rsid w:val="0089147D"/>
    <w:rsid w:val="00891E00"/>
    <w:rsid w:val="00892830"/>
    <w:rsid w:val="008932ED"/>
    <w:rsid w:val="00893743"/>
    <w:rsid w:val="00894733"/>
    <w:rsid w:val="00897A3C"/>
    <w:rsid w:val="00897F9A"/>
    <w:rsid w:val="008A0000"/>
    <w:rsid w:val="008A15AA"/>
    <w:rsid w:val="008A1B2B"/>
    <w:rsid w:val="008A1B84"/>
    <w:rsid w:val="008A21B4"/>
    <w:rsid w:val="008A2EF4"/>
    <w:rsid w:val="008A46C2"/>
    <w:rsid w:val="008A4CA4"/>
    <w:rsid w:val="008A511F"/>
    <w:rsid w:val="008A52EA"/>
    <w:rsid w:val="008A5747"/>
    <w:rsid w:val="008A582C"/>
    <w:rsid w:val="008A65D7"/>
    <w:rsid w:val="008A726F"/>
    <w:rsid w:val="008A7C3C"/>
    <w:rsid w:val="008B09B8"/>
    <w:rsid w:val="008B1019"/>
    <w:rsid w:val="008B1875"/>
    <w:rsid w:val="008B2BDF"/>
    <w:rsid w:val="008B2F42"/>
    <w:rsid w:val="008B3416"/>
    <w:rsid w:val="008B399A"/>
    <w:rsid w:val="008B4980"/>
    <w:rsid w:val="008B5D56"/>
    <w:rsid w:val="008B6EAA"/>
    <w:rsid w:val="008C1077"/>
    <w:rsid w:val="008C1256"/>
    <w:rsid w:val="008C130B"/>
    <w:rsid w:val="008C1980"/>
    <w:rsid w:val="008C24D7"/>
    <w:rsid w:val="008C2D78"/>
    <w:rsid w:val="008C2FA4"/>
    <w:rsid w:val="008C30D2"/>
    <w:rsid w:val="008C5A35"/>
    <w:rsid w:val="008D3302"/>
    <w:rsid w:val="008D3D20"/>
    <w:rsid w:val="008D4AB1"/>
    <w:rsid w:val="008D4C32"/>
    <w:rsid w:val="008D4CA5"/>
    <w:rsid w:val="008D5DAF"/>
    <w:rsid w:val="008D5F03"/>
    <w:rsid w:val="008D6D15"/>
    <w:rsid w:val="008E1CC3"/>
    <w:rsid w:val="008E30E2"/>
    <w:rsid w:val="008E3474"/>
    <w:rsid w:val="008E3913"/>
    <w:rsid w:val="008E5130"/>
    <w:rsid w:val="008E6090"/>
    <w:rsid w:val="008E6344"/>
    <w:rsid w:val="008E6552"/>
    <w:rsid w:val="008F0BBD"/>
    <w:rsid w:val="008F3434"/>
    <w:rsid w:val="008F3B85"/>
    <w:rsid w:val="008F4888"/>
    <w:rsid w:val="008F4CDC"/>
    <w:rsid w:val="008F4E8B"/>
    <w:rsid w:val="008F68C4"/>
    <w:rsid w:val="008F6C88"/>
    <w:rsid w:val="008F6EF5"/>
    <w:rsid w:val="008F7343"/>
    <w:rsid w:val="008F73C5"/>
    <w:rsid w:val="008F77D4"/>
    <w:rsid w:val="008F7CDF"/>
    <w:rsid w:val="009002DC"/>
    <w:rsid w:val="009004B7"/>
    <w:rsid w:val="0090187B"/>
    <w:rsid w:val="00902707"/>
    <w:rsid w:val="009037AB"/>
    <w:rsid w:val="0090396B"/>
    <w:rsid w:val="00903C2F"/>
    <w:rsid w:val="0090414D"/>
    <w:rsid w:val="0090463C"/>
    <w:rsid w:val="00905002"/>
    <w:rsid w:val="00906E46"/>
    <w:rsid w:val="00907AA1"/>
    <w:rsid w:val="00910A87"/>
    <w:rsid w:val="009110DF"/>
    <w:rsid w:val="00911653"/>
    <w:rsid w:val="009119C1"/>
    <w:rsid w:val="00912DC0"/>
    <w:rsid w:val="00913152"/>
    <w:rsid w:val="00913D0D"/>
    <w:rsid w:val="00914588"/>
    <w:rsid w:val="009146F6"/>
    <w:rsid w:val="00914A1A"/>
    <w:rsid w:val="00914CCE"/>
    <w:rsid w:val="009157FC"/>
    <w:rsid w:val="00917383"/>
    <w:rsid w:val="00917D4D"/>
    <w:rsid w:val="00921042"/>
    <w:rsid w:val="00923C2D"/>
    <w:rsid w:val="00925A63"/>
    <w:rsid w:val="00925DF6"/>
    <w:rsid w:val="00927BE9"/>
    <w:rsid w:val="00931BE9"/>
    <w:rsid w:val="00932CA4"/>
    <w:rsid w:val="00932F6E"/>
    <w:rsid w:val="00933ADA"/>
    <w:rsid w:val="00934972"/>
    <w:rsid w:val="009351B8"/>
    <w:rsid w:val="00937199"/>
    <w:rsid w:val="00937B9A"/>
    <w:rsid w:val="0094060B"/>
    <w:rsid w:val="00941B94"/>
    <w:rsid w:val="0094254E"/>
    <w:rsid w:val="0094353F"/>
    <w:rsid w:val="00944049"/>
    <w:rsid w:val="0094576B"/>
    <w:rsid w:val="00945B0B"/>
    <w:rsid w:val="00945FC0"/>
    <w:rsid w:val="0094637B"/>
    <w:rsid w:val="00946D17"/>
    <w:rsid w:val="0094736B"/>
    <w:rsid w:val="00947B22"/>
    <w:rsid w:val="00952B9A"/>
    <w:rsid w:val="00952CB5"/>
    <w:rsid w:val="0095495D"/>
    <w:rsid w:val="00954DDA"/>
    <w:rsid w:val="00955630"/>
    <w:rsid w:val="00955AAD"/>
    <w:rsid w:val="00960F97"/>
    <w:rsid w:val="00961F82"/>
    <w:rsid w:val="009641CE"/>
    <w:rsid w:val="009647D7"/>
    <w:rsid w:val="009647F2"/>
    <w:rsid w:val="00965379"/>
    <w:rsid w:val="0096577C"/>
    <w:rsid w:val="0096799F"/>
    <w:rsid w:val="009702B3"/>
    <w:rsid w:val="00970E88"/>
    <w:rsid w:val="00970F8B"/>
    <w:rsid w:val="00971A2E"/>
    <w:rsid w:val="00973151"/>
    <w:rsid w:val="00974F1C"/>
    <w:rsid w:val="009758C4"/>
    <w:rsid w:val="009758F5"/>
    <w:rsid w:val="0097603B"/>
    <w:rsid w:val="00976564"/>
    <w:rsid w:val="009765B6"/>
    <w:rsid w:val="00977635"/>
    <w:rsid w:val="0097784A"/>
    <w:rsid w:val="00980755"/>
    <w:rsid w:val="00981375"/>
    <w:rsid w:val="009821B4"/>
    <w:rsid w:val="009829EC"/>
    <w:rsid w:val="00984068"/>
    <w:rsid w:val="009848D5"/>
    <w:rsid w:val="0098549A"/>
    <w:rsid w:val="00986491"/>
    <w:rsid w:val="00986914"/>
    <w:rsid w:val="00990A95"/>
    <w:rsid w:val="00991B07"/>
    <w:rsid w:val="00992EF2"/>
    <w:rsid w:val="009940B2"/>
    <w:rsid w:val="009955F3"/>
    <w:rsid w:val="00995937"/>
    <w:rsid w:val="00995FED"/>
    <w:rsid w:val="00996328"/>
    <w:rsid w:val="009965C6"/>
    <w:rsid w:val="00996CF7"/>
    <w:rsid w:val="009977E2"/>
    <w:rsid w:val="009A0B50"/>
    <w:rsid w:val="009A0B5D"/>
    <w:rsid w:val="009A2178"/>
    <w:rsid w:val="009A2266"/>
    <w:rsid w:val="009A234D"/>
    <w:rsid w:val="009A383C"/>
    <w:rsid w:val="009A3B50"/>
    <w:rsid w:val="009A4418"/>
    <w:rsid w:val="009A4C24"/>
    <w:rsid w:val="009A5D12"/>
    <w:rsid w:val="009A6184"/>
    <w:rsid w:val="009A62EB"/>
    <w:rsid w:val="009A71AD"/>
    <w:rsid w:val="009A75FB"/>
    <w:rsid w:val="009B000A"/>
    <w:rsid w:val="009B11C8"/>
    <w:rsid w:val="009B11EC"/>
    <w:rsid w:val="009B191E"/>
    <w:rsid w:val="009B2077"/>
    <w:rsid w:val="009B2C86"/>
    <w:rsid w:val="009B2D0E"/>
    <w:rsid w:val="009B3578"/>
    <w:rsid w:val="009B37C4"/>
    <w:rsid w:val="009B3EB0"/>
    <w:rsid w:val="009B4967"/>
    <w:rsid w:val="009B5B2F"/>
    <w:rsid w:val="009B5B55"/>
    <w:rsid w:val="009B6BD8"/>
    <w:rsid w:val="009C0C5E"/>
    <w:rsid w:val="009C0EBC"/>
    <w:rsid w:val="009C0F46"/>
    <w:rsid w:val="009C1063"/>
    <w:rsid w:val="009C1362"/>
    <w:rsid w:val="009C483D"/>
    <w:rsid w:val="009C4B33"/>
    <w:rsid w:val="009C56AD"/>
    <w:rsid w:val="009C6E9B"/>
    <w:rsid w:val="009C7A74"/>
    <w:rsid w:val="009C7FAE"/>
    <w:rsid w:val="009D041B"/>
    <w:rsid w:val="009D1EC8"/>
    <w:rsid w:val="009D1F1B"/>
    <w:rsid w:val="009D225B"/>
    <w:rsid w:val="009D2FA0"/>
    <w:rsid w:val="009D3440"/>
    <w:rsid w:val="009D4510"/>
    <w:rsid w:val="009D5287"/>
    <w:rsid w:val="009D5C73"/>
    <w:rsid w:val="009D68AE"/>
    <w:rsid w:val="009D71CA"/>
    <w:rsid w:val="009D73CC"/>
    <w:rsid w:val="009D77EB"/>
    <w:rsid w:val="009D7869"/>
    <w:rsid w:val="009D7E6A"/>
    <w:rsid w:val="009E02A4"/>
    <w:rsid w:val="009E13E1"/>
    <w:rsid w:val="009E24B1"/>
    <w:rsid w:val="009E4E5C"/>
    <w:rsid w:val="009E55D8"/>
    <w:rsid w:val="009E5C0C"/>
    <w:rsid w:val="009E6509"/>
    <w:rsid w:val="009E6960"/>
    <w:rsid w:val="009F0C59"/>
    <w:rsid w:val="009F14D5"/>
    <w:rsid w:val="009F16EE"/>
    <w:rsid w:val="009F30E6"/>
    <w:rsid w:val="009F312E"/>
    <w:rsid w:val="009F5946"/>
    <w:rsid w:val="009F5C9D"/>
    <w:rsid w:val="009F5D83"/>
    <w:rsid w:val="009F6C9F"/>
    <w:rsid w:val="009F6CDA"/>
    <w:rsid w:val="00A007E2"/>
    <w:rsid w:val="00A011A6"/>
    <w:rsid w:val="00A01811"/>
    <w:rsid w:val="00A01897"/>
    <w:rsid w:val="00A02E77"/>
    <w:rsid w:val="00A03255"/>
    <w:rsid w:val="00A03920"/>
    <w:rsid w:val="00A04D39"/>
    <w:rsid w:val="00A04D96"/>
    <w:rsid w:val="00A05B8E"/>
    <w:rsid w:val="00A05C3A"/>
    <w:rsid w:val="00A06562"/>
    <w:rsid w:val="00A06DAA"/>
    <w:rsid w:val="00A07A00"/>
    <w:rsid w:val="00A1196B"/>
    <w:rsid w:val="00A11FE3"/>
    <w:rsid w:val="00A120D7"/>
    <w:rsid w:val="00A12110"/>
    <w:rsid w:val="00A122EF"/>
    <w:rsid w:val="00A137D6"/>
    <w:rsid w:val="00A13BAE"/>
    <w:rsid w:val="00A14606"/>
    <w:rsid w:val="00A174B3"/>
    <w:rsid w:val="00A209A4"/>
    <w:rsid w:val="00A20CF5"/>
    <w:rsid w:val="00A211E1"/>
    <w:rsid w:val="00A2262B"/>
    <w:rsid w:val="00A231BF"/>
    <w:rsid w:val="00A23449"/>
    <w:rsid w:val="00A24248"/>
    <w:rsid w:val="00A24C0E"/>
    <w:rsid w:val="00A25893"/>
    <w:rsid w:val="00A2652B"/>
    <w:rsid w:val="00A26738"/>
    <w:rsid w:val="00A26F8B"/>
    <w:rsid w:val="00A27CE3"/>
    <w:rsid w:val="00A3041A"/>
    <w:rsid w:val="00A30F84"/>
    <w:rsid w:val="00A3155F"/>
    <w:rsid w:val="00A31E5B"/>
    <w:rsid w:val="00A32D4F"/>
    <w:rsid w:val="00A32FD6"/>
    <w:rsid w:val="00A3481D"/>
    <w:rsid w:val="00A34E61"/>
    <w:rsid w:val="00A35121"/>
    <w:rsid w:val="00A35292"/>
    <w:rsid w:val="00A35A12"/>
    <w:rsid w:val="00A365D3"/>
    <w:rsid w:val="00A368BE"/>
    <w:rsid w:val="00A413B1"/>
    <w:rsid w:val="00A422D5"/>
    <w:rsid w:val="00A42583"/>
    <w:rsid w:val="00A42B33"/>
    <w:rsid w:val="00A43627"/>
    <w:rsid w:val="00A4367C"/>
    <w:rsid w:val="00A4424F"/>
    <w:rsid w:val="00A45750"/>
    <w:rsid w:val="00A45CE2"/>
    <w:rsid w:val="00A46D35"/>
    <w:rsid w:val="00A472C6"/>
    <w:rsid w:val="00A473D0"/>
    <w:rsid w:val="00A4740D"/>
    <w:rsid w:val="00A509D0"/>
    <w:rsid w:val="00A5122A"/>
    <w:rsid w:val="00A51D9E"/>
    <w:rsid w:val="00A52D63"/>
    <w:rsid w:val="00A536CD"/>
    <w:rsid w:val="00A54B28"/>
    <w:rsid w:val="00A55719"/>
    <w:rsid w:val="00A55F17"/>
    <w:rsid w:val="00A56052"/>
    <w:rsid w:val="00A57009"/>
    <w:rsid w:val="00A571A3"/>
    <w:rsid w:val="00A57F66"/>
    <w:rsid w:val="00A618AD"/>
    <w:rsid w:val="00A62577"/>
    <w:rsid w:val="00A640FE"/>
    <w:rsid w:val="00A64ED0"/>
    <w:rsid w:val="00A65E85"/>
    <w:rsid w:val="00A660EA"/>
    <w:rsid w:val="00A67360"/>
    <w:rsid w:val="00A677F9"/>
    <w:rsid w:val="00A70EA3"/>
    <w:rsid w:val="00A71021"/>
    <w:rsid w:val="00A715C2"/>
    <w:rsid w:val="00A7174B"/>
    <w:rsid w:val="00A7255F"/>
    <w:rsid w:val="00A72B19"/>
    <w:rsid w:val="00A73C84"/>
    <w:rsid w:val="00A741D9"/>
    <w:rsid w:val="00A761A9"/>
    <w:rsid w:val="00A7629D"/>
    <w:rsid w:val="00A765AC"/>
    <w:rsid w:val="00A766A5"/>
    <w:rsid w:val="00A767B4"/>
    <w:rsid w:val="00A76C7F"/>
    <w:rsid w:val="00A76F02"/>
    <w:rsid w:val="00A77591"/>
    <w:rsid w:val="00A77990"/>
    <w:rsid w:val="00A80FD7"/>
    <w:rsid w:val="00A81B20"/>
    <w:rsid w:val="00A82516"/>
    <w:rsid w:val="00A82803"/>
    <w:rsid w:val="00A83378"/>
    <w:rsid w:val="00A8396B"/>
    <w:rsid w:val="00A83D3D"/>
    <w:rsid w:val="00A87031"/>
    <w:rsid w:val="00A87764"/>
    <w:rsid w:val="00A90124"/>
    <w:rsid w:val="00A90545"/>
    <w:rsid w:val="00A90D7A"/>
    <w:rsid w:val="00A915DC"/>
    <w:rsid w:val="00A91EFF"/>
    <w:rsid w:val="00A92FE7"/>
    <w:rsid w:val="00A93CDF"/>
    <w:rsid w:val="00A94C28"/>
    <w:rsid w:val="00A9512F"/>
    <w:rsid w:val="00A95ABA"/>
    <w:rsid w:val="00A96A53"/>
    <w:rsid w:val="00AA066A"/>
    <w:rsid w:val="00AA1100"/>
    <w:rsid w:val="00AA24F8"/>
    <w:rsid w:val="00AA255D"/>
    <w:rsid w:val="00AA36A5"/>
    <w:rsid w:val="00AA3CA0"/>
    <w:rsid w:val="00AA3ECD"/>
    <w:rsid w:val="00AA43E0"/>
    <w:rsid w:val="00AA4C8D"/>
    <w:rsid w:val="00AA59C8"/>
    <w:rsid w:val="00AA6519"/>
    <w:rsid w:val="00AA65AA"/>
    <w:rsid w:val="00AB0D38"/>
    <w:rsid w:val="00AB22E9"/>
    <w:rsid w:val="00AB2364"/>
    <w:rsid w:val="00AB2E1B"/>
    <w:rsid w:val="00AB3295"/>
    <w:rsid w:val="00AB402A"/>
    <w:rsid w:val="00AB4BCD"/>
    <w:rsid w:val="00AB625E"/>
    <w:rsid w:val="00AB744F"/>
    <w:rsid w:val="00AC0CD9"/>
    <w:rsid w:val="00AC285D"/>
    <w:rsid w:val="00AC2BD5"/>
    <w:rsid w:val="00AC338E"/>
    <w:rsid w:val="00AC4896"/>
    <w:rsid w:val="00AC4F69"/>
    <w:rsid w:val="00AD0898"/>
    <w:rsid w:val="00AD130B"/>
    <w:rsid w:val="00AD2FBF"/>
    <w:rsid w:val="00AD3871"/>
    <w:rsid w:val="00AD3E75"/>
    <w:rsid w:val="00AD4210"/>
    <w:rsid w:val="00AD4F0A"/>
    <w:rsid w:val="00AD5294"/>
    <w:rsid w:val="00AD7434"/>
    <w:rsid w:val="00AD7BFC"/>
    <w:rsid w:val="00AE0F61"/>
    <w:rsid w:val="00AE2245"/>
    <w:rsid w:val="00AE321A"/>
    <w:rsid w:val="00AE3A04"/>
    <w:rsid w:val="00AE3EE4"/>
    <w:rsid w:val="00AE4417"/>
    <w:rsid w:val="00AE5168"/>
    <w:rsid w:val="00AE6604"/>
    <w:rsid w:val="00AE6977"/>
    <w:rsid w:val="00AE70A0"/>
    <w:rsid w:val="00AF0A7B"/>
    <w:rsid w:val="00AF0C3F"/>
    <w:rsid w:val="00AF19FF"/>
    <w:rsid w:val="00AF2BFD"/>
    <w:rsid w:val="00AF4AFB"/>
    <w:rsid w:val="00AF4B5A"/>
    <w:rsid w:val="00AF58E0"/>
    <w:rsid w:val="00AF695C"/>
    <w:rsid w:val="00AF6DC7"/>
    <w:rsid w:val="00AF7692"/>
    <w:rsid w:val="00AF79FE"/>
    <w:rsid w:val="00AF7DBB"/>
    <w:rsid w:val="00B00AAC"/>
    <w:rsid w:val="00B013D9"/>
    <w:rsid w:val="00B0146D"/>
    <w:rsid w:val="00B017F6"/>
    <w:rsid w:val="00B02023"/>
    <w:rsid w:val="00B02156"/>
    <w:rsid w:val="00B03502"/>
    <w:rsid w:val="00B03D2C"/>
    <w:rsid w:val="00B04962"/>
    <w:rsid w:val="00B05001"/>
    <w:rsid w:val="00B052AE"/>
    <w:rsid w:val="00B058D4"/>
    <w:rsid w:val="00B05A41"/>
    <w:rsid w:val="00B06FE8"/>
    <w:rsid w:val="00B10155"/>
    <w:rsid w:val="00B104A1"/>
    <w:rsid w:val="00B10B30"/>
    <w:rsid w:val="00B11E11"/>
    <w:rsid w:val="00B12448"/>
    <w:rsid w:val="00B12C80"/>
    <w:rsid w:val="00B12FFD"/>
    <w:rsid w:val="00B13574"/>
    <w:rsid w:val="00B13BF6"/>
    <w:rsid w:val="00B1549B"/>
    <w:rsid w:val="00B15B97"/>
    <w:rsid w:val="00B16B25"/>
    <w:rsid w:val="00B16DC6"/>
    <w:rsid w:val="00B16DC9"/>
    <w:rsid w:val="00B17064"/>
    <w:rsid w:val="00B176DF"/>
    <w:rsid w:val="00B17753"/>
    <w:rsid w:val="00B20A5A"/>
    <w:rsid w:val="00B213E1"/>
    <w:rsid w:val="00B24C78"/>
    <w:rsid w:val="00B25CE6"/>
    <w:rsid w:val="00B26029"/>
    <w:rsid w:val="00B268DC"/>
    <w:rsid w:val="00B26A8D"/>
    <w:rsid w:val="00B26DDC"/>
    <w:rsid w:val="00B300CD"/>
    <w:rsid w:val="00B310E1"/>
    <w:rsid w:val="00B328ED"/>
    <w:rsid w:val="00B33140"/>
    <w:rsid w:val="00B339D4"/>
    <w:rsid w:val="00B33F64"/>
    <w:rsid w:val="00B34284"/>
    <w:rsid w:val="00B34A3F"/>
    <w:rsid w:val="00B34CBB"/>
    <w:rsid w:val="00B35AE3"/>
    <w:rsid w:val="00B3677C"/>
    <w:rsid w:val="00B36A52"/>
    <w:rsid w:val="00B36E68"/>
    <w:rsid w:val="00B36EC4"/>
    <w:rsid w:val="00B36F77"/>
    <w:rsid w:val="00B37536"/>
    <w:rsid w:val="00B40E4E"/>
    <w:rsid w:val="00B40F12"/>
    <w:rsid w:val="00B41865"/>
    <w:rsid w:val="00B41F5B"/>
    <w:rsid w:val="00B42B19"/>
    <w:rsid w:val="00B42D51"/>
    <w:rsid w:val="00B441AC"/>
    <w:rsid w:val="00B448AA"/>
    <w:rsid w:val="00B4540F"/>
    <w:rsid w:val="00B464D8"/>
    <w:rsid w:val="00B465F1"/>
    <w:rsid w:val="00B46BE7"/>
    <w:rsid w:val="00B46D27"/>
    <w:rsid w:val="00B472FE"/>
    <w:rsid w:val="00B50190"/>
    <w:rsid w:val="00B50B77"/>
    <w:rsid w:val="00B50CB0"/>
    <w:rsid w:val="00B52440"/>
    <w:rsid w:val="00B550EE"/>
    <w:rsid w:val="00B578DA"/>
    <w:rsid w:val="00B609FC"/>
    <w:rsid w:val="00B623EC"/>
    <w:rsid w:val="00B6299A"/>
    <w:rsid w:val="00B63114"/>
    <w:rsid w:val="00B63BB1"/>
    <w:rsid w:val="00B64044"/>
    <w:rsid w:val="00B64832"/>
    <w:rsid w:val="00B64CCA"/>
    <w:rsid w:val="00B65BDB"/>
    <w:rsid w:val="00B65F11"/>
    <w:rsid w:val="00B66582"/>
    <w:rsid w:val="00B667A6"/>
    <w:rsid w:val="00B669A7"/>
    <w:rsid w:val="00B67515"/>
    <w:rsid w:val="00B6787A"/>
    <w:rsid w:val="00B67DB3"/>
    <w:rsid w:val="00B67F58"/>
    <w:rsid w:val="00B72BA1"/>
    <w:rsid w:val="00B741E4"/>
    <w:rsid w:val="00B74BFB"/>
    <w:rsid w:val="00B75234"/>
    <w:rsid w:val="00B757F9"/>
    <w:rsid w:val="00B76750"/>
    <w:rsid w:val="00B76B17"/>
    <w:rsid w:val="00B774B8"/>
    <w:rsid w:val="00B77699"/>
    <w:rsid w:val="00B77A63"/>
    <w:rsid w:val="00B80454"/>
    <w:rsid w:val="00B80936"/>
    <w:rsid w:val="00B820E0"/>
    <w:rsid w:val="00B82988"/>
    <w:rsid w:val="00B84D94"/>
    <w:rsid w:val="00B8524D"/>
    <w:rsid w:val="00B853B3"/>
    <w:rsid w:val="00B867F9"/>
    <w:rsid w:val="00B867FA"/>
    <w:rsid w:val="00B86959"/>
    <w:rsid w:val="00B90D13"/>
    <w:rsid w:val="00B91E2B"/>
    <w:rsid w:val="00B91F3F"/>
    <w:rsid w:val="00B920DA"/>
    <w:rsid w:val="00B95BB0"/>
    <w:rsid w:val="00B965BA"/>
    <w:rsid w:val="00B9756B"/>
    <w:rsid w:val="00B97D63"/>
    <w:rsid w:val="00BA03AE"/>
    <w:rsid w:val="00BA0468"/>
    <w:rsid w:val="00BA0860"/>
    <w:rsid w:val="00BA2BE5"/>
    <w:rsid w:val="00BA2F4F"/>
    <w:rsid w:val="00BA33DB"/>
    <w:rsid w:val="00BA3CA2"/>
    <w:rsid w:val="00BA4E91"/>
    <w:rsid w:val="00BA5323"/>
    <w:rsid w:val="00BA6CD4"/>
    <w:rsid w:val="00BA6DA9"/>
    <w:rsid w:val="00BA6F54"/>
    <w:rsid w:val="00BA78E1"/>
    <w:rsid w:val="00BA7F97"/>
    <w:rsid w:val="00BB19A6"/>
    <w:rsid w:val="00BB4A36"/>
    <w:rsid w:val="00BB535E"/>
    <w:rsid w:val="00BB5AAC"/>
    <w:rsid w:val="00BB66C4"/>
    <w:rsid w:val="00BB6F22"/>
    <w:rsid w:val="00BC0116"/>
    <w:rsid w:val="00BC03A0"/>
    <w:rsid w:val="00BC0794"/>
    <w:rsid w:val="00BC0BB3"/>
    <w:rsid w:val="00BC321E"/>
    <w:rsid w:val="00BC349B"/>
    <w:rsid w:val="00BC3A06"/>
    <w:rsid w:val="00BC43AD"/>
    <w:rsid w:val="00BC43B2"/>
    <w:rsid w:val="00BC4C92"/>
    <w:rsid w:val="00BC6E3D"/>
    <w:rsid w:val="00BC7456"/>
    <w:rsid w:val="00BD026C"/>
    <w:rsid w:val="00BD05F6"/>
    <w:rsid w:val="00BD164D"/>
    <w:rsid w:val="00BD3977"/>
    <w:rsid w:val="00BD399F"/>
    <w:rsid w:val="00BD3B4D"/>
    <w:rsid w:val="00BD50E0"/>
    <w:rsid w:val="00BD5156"/>
    <w:rsid w:val="00BD55BC"/>
    <w:rsid w:val="00BD65B5"/>
    <w:rsid w:val="00BD7DD9"/>
    <w:rsid w:val="00BD7F13"/>
    <w:rsid w:val="00BE0D43"/>
    <w:rsid w:val="00BE1192"/>
    <w:rsid w:val="00BE1ABD"/>
    <w:rsid w:val="00BE20A3"/>
    <w:rsid w:val="00BE25C1"/>
    <w:rsid w:val="00BE27A8"/>
    <w:rsid w:val="00BE3256"/>
    <w:rsid w:val="00BE34F6"/>
    <w:rsid w:val="00BE3EC8"/>
    <w:rsid w:val="00BE4115"/>
    <w:rsid w:val="00BE430F"/>
    <w:rsid w:val="00BE4B04"/>
    <w:rsid w:val="00BE4CFD"/>
    <w:rsid w:val="00BE504F"/>
    <w:rsid w:val="00BE5BA1"/>
    <w:rsid w:val="00BE5F38"/>
    <w:rsid w:val="00BE7069"/>
    <w:rsid w:val="00BF08DD"/>
    <w:rsid w:val="00BF0ECD"/>
    <w:rsid w:val="00BF18B4"/>
    <w:rsid w:val="00BF3795"/>
    <w:rsid w:val="00BF4841"/>
    <w:rsid w:val="00BF4D53"/>
    <w:rsid w:val="00BF5FE0"/>
    <w:rsid w:val="00BF61D1"/>
    <w:rsid w:val="00BF7E6D"/>
    <w:rsid w:val="00C0028A"/>
    <w:rsid w:val="00C02F34"/>
    <w:rsid w:val="00C03A19"/>
    <w:rsid w:val="00C03AB6"/>
    <w:rsid w:val="00C040F9"/>
    <w:rsid w:val="00C04747"/>
    <w:rsid w:val="00C047D5"/>
    <w:rsid w:val="00C0577A"/>
    <w:rsid w:val="00C067DE"/>
    <w:rsid w:val="00C06A34"/>
    <w:rsid w:val="00C1037D"/>
    <w:rsid w:val="00C10452"/>
    <w:rsid w:val="00C105D2"/>
    <w:rsid w:val="00C10C1E"/>
    <w:rsid w:val="00C1153B"/>
    <w:rsid w:val="00C115FF"/>
    <w:rsid w:val="00C117BA"/>
    <w:rsid w:val="00C11CC2"/>
    <w:rsid w:val="00C12214"/>
    <w:rsid w:val="00C13082"/>
    <w:rsid w:val="00C152AA"/>
    <w:rsid w:val="00C15833"/>
    <w:rsid w:val="00C15BF9"/>
    <w:rsid w:val="00C1634A"/>
    <w:rsid w:val="00C16D6F"/>
    <w:rsid w:val="00C16FD5"/>
    <w:rsid w:val="00C17547"/>
    <w:rsid w:val="00C20228"/>
    <w:rsid w:val="00C20DCD"/>
    <w:rsid w:val="00C20FAA"/>
    <w:rsid w:val="00C211FF"/>
    <w:rsid w:val="00C22C32"/>
    <w:rsid w:val="00C22F0A"/>
    <w:rsid w:val="00C2344B"/>
    <w:rsid w:val="00C23908"/>
    <w:rsid w:val="00C23F79"/>
    <w:rsid w:val="00C241C1"/>
    <w:rsid w:val="00C24C57"/>
    <w:rsid w:val="00C24CF7"/>
    <w:rsid w:val="00C26314"/>
    <w:rsid w:val="00C26631"/>
    <w:rsid w:val="00C268DC"/>
    <w:rsid w:val="00C270F1"/>
    <w:rsid w:val="00C27278"/>
    <w:rsid w:val="00C27761"/>
    <w:rsid w:val="00C278F4"/>
    <w:rsid w:val="00C2793B"/>
    <w:rsid w:val="00C312F1"/>
    <w:rsid w:val="00C316A3"/>
    <w:rsid w:val="00C316B0"/>
    <w:rsid w:val="00C329CF"/>
    <w:rsid w:val="00C32A97"/>
    <w:rsid w:val="00C33150"/>
    <w:rsid w:val="00C35144"/>
    <w:rsid w:val="00C3587E"/>
    <w:rsid w:val="00C35BAC"/>
    <w:rsid w:val="00C361FA"/>
    <w:rsid w:val="00C36B83"/>
    <w:rsid w:val="00C36C60"/>
    <w:rsid w:val="00C36F7D"/>
    <w:rsid w:val="00C37122"/>
    <w:rsid w:val="00C403BF"/>
    <w:rsid w:val="00C40684"/>
    <w:rsid w:val="00C412B0"/>
    <w:rsid w:val="00C41344"/>
    <w:rsid w:val="00C4147E"/>
    <w:rsid w:val="00C470A8"/>
    <w:rsid w:val="00C47BA1"/>
    <w:rsid w:val="00C47DF0"/>
    <w:rsid w:val="00C47F46"/>
    <w:rsid w:val="00C47FA2"/>
    <w:rsid w:val="00C51106"/>
    <w:rsid w:val="00C516E3"/>
    <w:rsid w:val="00C51A90"/>
    <w:rsid w:val="00C530C1"/>
    <w:rsid w:val="00C5393E"/>
    <w:rsid w:val="00C53B57"/>
    <w:rsid w:val="00C552C2"/>
    <w:rsid w:val="00C5551E"/>
    <w:rsid w:val="00C560BA"/>
    <w:rsid w:val="00C60296"/>
    <w:rsid w:val="00C61F12"/>
    <w:rsid w:val="00C6253A"/>
    <w:rsid w:val="00C62752"/>
    <w:rsid w:val="00C62B1F"/>
    <w:rsid w:val="00C63051"/>
    <w:rsid w:val="00C63C58"/>
    <w:rsid w:val="00C63D84"/>
    <w:rsid w:val="00C63EFB"/>
    <w:rsid w:val="00C64438"/>
    <w:rsid w:val="00C64759"/>
    <w:rsid w:val="00C64778"/>
    <w:rsid w:val="00C64BD2"/>
    <w:rsid w:val="00C65478"/>
    <w:rsid w:val="00C65562"/>
    <w:rsid w:val="00C6572D"/>
    <w:rsid w:val="00C6576C"/>
    <w:rsid w:val="00C657A0"/>
    <w:rsid w:val="00C66000"/>
    <w:rsid w:val="00C66C42"/>
    <w:rsid w:val="00C676E7"/>
    <w:rsid w:val="00C67B54"/>
    <w:rsid w:val="00C67B94"/>
    <w:rsid w:val="00C71032"/>
    <w:rsid w:val="00C7112F"/>
    <w:rsid w:val="00C72C00"/>
    <w:rsid w:val="00C72DBF"/>
    <w:rsid w:val="00C74B7D"/>
    <w:rsid w:val="00C74CCD"/>
    <w:rsid w:val="00C74D4C"/>
    <w:rsid w:val="00C7523C"/>
    <w:rsid w:val="00C754EB"/>
    <w:rsid w:val="00C75B17"/>
    <w:rsid w:val="00C762F2"/>
    <w:rsid w:val="00C765B0"/>
    <w:rsid w:val="00C76635"/>
    <w:rsid w:val="00C768D2"/>
    <w:rsid w:val="00C76FCE"/>
    <w:rsid w:val="00C773A8"/>
    <w:rsid w:val="00C7773E"/>
    <w:rsid w:val="00C7793B"/>
    <w:rsid w:val="00C8023A"/>
    <w:rsid w:val="00C804D9"/>
    <w:rsid w:val="00C81043"/>
    <w:rsid w:val="00C811B1"/>
    <w:rsid w:val="00C81DAE"/>
    <w:rsid w:val="00C82613"/>
    <w:rsid w:val="00C834FC"/>
    <w:rsid w:val="00C83BE6"/>
    <w:rsid w:val="00C84ABD"/>
    <w:rsid w:val="00C85488"/>
    <w:rsid w:val="00C8598A"/>
    <w:rsid w:val="00C86B72"/>
    <w:rsid w:val="00C91747"/>
    <w:rsid w:val="00C9213C"/>
    <w:rsid w:val="00C9273D"/>
    <w:rsid w:val="00C92E47"/>
    <w:rsid w:val="00C9300A"/>
    <w:rsid w:val="00C93233"/>
    <w:rsid w:val="00C935C9"/>
    <w:rsid w:val="00C955ED"/>
    <w:rsid w:val="00C9671E"/>
    <w:rsid w:val="00C97757"/>
    <w:rsid w:val="00C97BDB"/>
    <w:rsid w:val="00C97E7F"/>
    <w:rsid w:val="00CA00FD"/>
    <w:rsid w:val="00CA082D"/>
    <w:rsid w:val="00CA21C2"/>
    <w:rsid w:val="00CA2517"/>
    <w:rsid w:val="00CA2C4D"/>
    <w:rsid w:val="00CA3000"/>
    <w:rsid w:val="00CA4F3D"/>
    <w:rsid w:val="00CA5730"/>
    <w:rsid w:val="00CA640D"/>
    <w:rsid w:val="00CA7693"/>
    <w:rsid w:val="00CA76B6"/>
    <w:rsid w:val="00CA7974"/>
    <w:rsid w:val="00CB0C2A"/>
    <w:rsid w:val="00CB0D7E"/>
    <w:rsid w:val="00CB1C01"/>
    <w:rsid w:val="00CB2F34"/>
    <w:rsid w:val="00CB32CA"/>
    <w:rsid w:val="00CB3DE6"/>
    <w:rsid w:val="00CB479C"/>
    <w:rsid w:val="00CB4B89"/>
    <w:rsid w:val="00CB68F5"/>
    <w:rsid w:val="00CC0032"/>
    <w:rsid w:val="00CC061D"/>
    <w:rsid w:val="00CC0F3B"/>
    <w:rsid w:val="00CC1D97"/>
    <w:rsid w:val="00CC2684"/>
    <w:rsid w:val="00CC310C"/>
    <w:rsid w:val="00CC3927"/>
    <w:rsid w:val="00CC54E4"/>
    <w:rsid w:val="00CC71E5"/>
    <w:rsid w:val="00CC7757"/>
    <w:rsid w:val="00CD00EC"/>
    <w:rsid w:val="00CD0DF4"/>
    <w:rsid w:val="00CD163E"/>
    <w:rsid w:val="00CD1A06"/>
    <w:rsid w:val="00CD1B01"/>
    <w:rsid w:val="00CD1B76"/>
    <w:rsid w:val="00CD1C76"/>
    <w:rsid w:val="00CD22B5"/>
    <w:rsid w:val="00CD22CD"/>
    <w:rsid w:val="00CD39E4"/>
    <w:rsid w:val="00CD3FA1"/>
    <w:rsid w:val="00CD4924"/>
    <w:rsid w:val="00CD4E85"/>
    <w:rsid w:val="00CD50D1"/>
    <w:rsid w:val="00CD5791"/>
    <w:rsid w:val="00CD5C85"/>
    <w:rsid w:val="00CD77C0"/>
    <w:rsid w:val="00CD79E7"/>
    <w:rsid w:val="00CD7C91"/>
    <w:rsid w:val="00CE0131"/>
    <w:rsid w:val="00CE168D"/>
    <w:rsid w:val="00CE17C4"/>
    <w:rsid w:val="00CE2445"/>
    <w:rsid w:val="00CE2CC6"/>
    <w:rsid w:val="00CE3ACD"/>
    <w:rsid w:val="00CE3DB2"/>
    <w:rsid w:val="00CE3ED9"/>
    <w:rsid w:val="00CE4BA1"/>
    <w:rsid w:val="00CE4CD0"/>
    <w:rsid w:val="00CE5311"/>
    <w:rsid w:val="00CE5937"/>
    <w:rsid w:val="00CE68D4"/>
    <w:rsid w:val="00CE6C35"/>
    <w:rsid w:val="00CE6CF6"/>
    <w:rsid w:val="00CE76EF"/>
    <w:rsid w:val="00CF0B5C"/>
    <w:rsid w:val="00CF1308"/>
    <w:rsid w:val="00CF154D"/>
    <w:rsid w:val="00CF343A"/>
    <w:rsid w:val="00CF391C"/>
    <w:rsid w:val="00CF4100"/>
    <w:rsid w:val="00CF6967"/>
    <w:rsid w:val="00CF72E6"/>
    <w:rsid w:val="00CF7BB0"/>
    <w:rsid w:val="00D00C33"/>
    <w:rsid w:val="00D0108F"/>
    <w:rsid w:val="00D019A8"/>
    <w:rsid w:val="00D027A4"/>
    <w:rsid w:val="00D0355D"/>
    <w:rsid w:val="00D03A03"/>
    <w:rsid w:val="00D04B51"/>
    <w:rsid w:val="00D07279"/>
    <w:rsid w:val="00D07E11"/>
    <w:rsid w:val="00D11688"/>
    <w:rsid w:val="00D11B55"/>
    <w:rsid w:val="00D128C7"/>
    <w:rsid w:val="00D155E3"/>
    <w:rsid w:val="00D15AD5"/>
    <w:rsid w:val="00D165FD"/>
    <w:rsid w:val="00D1684D"/>
    <w:rsid w:val="00D17AC8"/>
    <w:rsid w:val="00D17B89"/>
    <w:rsid w:val="00D2116E"/>
    <w:rsid w:val="00D21595"/>
    <w:rsid w:val="00D22819"/>
    <w:rsid w:val="00D24FD0"/>
    <w:rsid w:val="00D25359"/>
    <w:rsid w:val="00D25681"/>
    <w:rsid w:val="00D2595B"/>
    <w:rsid w:val="00D26471"/>
    <w:rsid w:val="00D26D09"/>
    <w:rsid w:val="00D26F28"/>
    <w:rsid w:val="00D27869"/>
    <w:rsid w:val="00D30930"/>
    <w:rsid w:val="00D30C03"/>
    <w:rsid w:val="00D31857"/>
    <w:rsid w:val="00D32D0A"/>
    <w:rsid w:val="00D33477"/>
    <w:rsid w:val="00D3352A"/>
    <w:rsid w:val="00D33BCA"/>
    <w:rsid w:val="00D33DD8"/>
    <w:rsid w:val="00D341DC"/>
    <w:rsid w:val="00D34555"/>
    <w:rsid w:val="00D352D4"/>
    <w:rsid w:val="00D35C7D"/>
    <w:rsid w:val="00D35F93"/>
    <w:rsid w:val="00D415D3"/>
    <w:rsid w:val="00D41A12"/>
    <w:rsid w:val="00D41DF0"/>
    <w:rsid w:val="00D43E39"/>
    <w:rsid w:val="00D44546"/>
    <w:rsid w:val="00D45D6B"/>
    <w:rsid w:val="00D46389"/>
    <w:rsid w:val="00D479A0"/>
    <w:rsid w:val="00D47B56"/>
    <w:rsid w:val="00D5056F"/>
    <w:rsid w:val="00D50860"/>
    <w:rsid w:val="00D50906"/>
    <w:rsid w:val="00D5187D"/>
    <w:rsid w:val="00D518BC"/>
    <w:rsid w:val="00D51A04"/>
    <w:rsid w:val="00D54D1F"/>
    <w:rsid w:val="00D55221"/>
    <w:rsid w:val="00D55B04"/>
    <w:rsid w:val="00D56AC1"/>
    <w:rsid w:val="00D57386"/>
    <w:rsid w:val="00D57423"/>
    <w:rsid w:val="00D576B8"/>
    <w:rsid w:val="00D57914"/>
    <w:rsid w:val="00D60BA0"/>
    <w:rsid w:val="00D62090"/>
    <w:rsid w:val="00D62603"/>
    <w:rsid w:val="00D63961"/>
    <w:rsid w:val="00D65710"/>
    <w:rsid w:val="00D65BB8"/>
    <w:rsid w:val="00D65F5C"/>
    <w:rsid w:val="00D672E9"/>
    <w:rsid w:val="00D6747C"/>
    <w:rsid w:val="00D6798A"/>
    <w:rsid w:val="00D67A6B"/>
    <w:rsid w:val="00D67B34"/>
    <w:rsid w:val="00D703FB"/>
    <w:rsid w:val="00D70939"/>
    <w:rsid w:val="00D71952"/>
    <w:rsid w:val="00D728C2"/>
    <w:rsid w:val="00D729CB"/>
    <w:rsid w:val="00D74414"/>
    <w:rsid w:val="00D76037"/>
    <w:rsid w:val="00D81604"/>
    <w:rsid w:val="00D8371F"/>
    <w:rsid w:val="00D83BFB"/>
    <w:rsid w:val="00D8410A"/>
    <w:rsid w:val="00D8457D"/>
    <w:rsid w:val="00D84602"/>
    <w:rsid w:val="00D8523E"/>
    <w:rsid w:val="00D85D6E"/>
    <w:rsid w:val="00D86246"/>
    <w:rsid w:val="00D865C3"/>
    <w:rsid w:val="00D867C0"/>
    <w:rsid w:val="00D86DDC"/>
    <w:rsid w:val="00D879DF"/>
    <w:rsid w:val="00D87A24"/>
    <w:rsid w:val="00D901DE"/>
    <w:rsid w:val="00D91BE4"/>
    <w:rsid w:val="00D921FB"/>
    <w:rsid w:val="00D925B2"/>
    <w:rsid w:val="00D9276A"/>
    <w:rsid w:val="00D93054"/>
    <w:rsid w:val="00D93C86"/>
    <w:rsid w:val="00D94378"/>
    <w:rsid w:val="00D94385"/>
    <w:rsid w:val="00D94A8A"/>
    <w:rsid w:val="00D955D1"/>
    <w:rsid w:val="00D957BF"/>
    <w:rsid w:val="00D96033"/>
    <w:rsid w:val="00D96701"/>
    <w:rsid w:val="00D968AC"/>
    <w:rsid w:val="00D96BA1"/>
    <w:rsid w:val="00DA0009"/>
    <w:rsid w:val="00DA0BE8"/>
    <w:rsid w:val="00DA1632"/>
    <w:rsid w:val="00DA1F1E"/>
    <w:rsid w:val="00DA270A"/>
    <w:rsid w:val="00DA2878"/>
    <w:rsid w:val="00DA298D"/>
    <w:rsid w:val="00DA2C12"/>
    <w:rsid w:val="00DA36C7"/>
    <w:rsid w:val="00DA3C1C"/>
    <w:rsid w:val="00DA4B1F"/>
    <w:rsid w:val="00DA4FB3"/>
    <w:rsid w:val="00DA6E4E"/>
    <w:rsid w:val="00DA725F"/>
    <w:rsid w:val="00DB0BD2"/>
    <w:rsid w:val="00DB0DAE"/>
    <w:rsid w:val="00DB20A5"/>
    <w:rsid w:val="00DB45B5"/>
    <w:rsid w:val="00DB51EF"/>
    <w:rsid w:val="00DB554A"/>
    <w:rsid w:val="00DB6070"/>
    <w:rsid w:val="00DB6A8F"/>
    <w:rsid w:val="00DB6BFA"/>
    <w:rsid w:val="00DB6CAA"/>
    <w:rsid w:val="00DB7746"/>
    <w:rsid w:val="00DB7FD1"/>
    <w:rsid w:val="00DC034E"/>
    <w:rsid w:val="00DC0B81"/>
    <w:rsid w:val="00DC14D1"/>
    <w:rsid w:val="00DC4320"/>
    <w:rsid w:val="00DC4636"/>
    <w:rsid w:val="00DC4BF2"/>
    <w:rsid w:val="00DC5828"/>
    <w:rsid w:val="00DC68E6"/>
    <w:rsid w:val="00DC753F"/>
    <w:rsid w:val="00DC77A5"/>
    <w:rsid w:val="00DC7C24"/>
    <w:rsid w:val="00DC7CE2"/>
    <w:rsid w:val="00DD1523"/>
    <w:rsid w:val="00DD20F6"/>
    <w:rsid w:val="00DD31A0"/>
    <w:rsid w:val="00DD3329"/>
    <w:rsid w:val="00DD3457"/>
    <w:rsid w:val="00DD3570"/>
    <w:rsid w:val="00DD36D6"/>
    <w:rsid w:val="00DD61A3"/>
    <w:rsid w:val="00DD69D7"/>
    <w:rsid w:val="00DD700D"/>
    <w:rsid w:val="00DD79AA"/>
    <w:rsid w:val="00DE0AA0"/>
    <w:rsid w:val="00DE0FCF"/>
    <w:rsid w:val="00DE1579"/>
    <w:rsid w:val="00DE168A"/>
    <w:rsid w:val="00DE16AE"/>
    <w:rsid w:val="00DE3E21"/>
    <w:rsid w:val="00DE3F31"/>
    <w:rsid w:val="00DE4533"/>
    <w:rsid w:val="00DE4A3C"/>
    <w:rsid w:val="00DE50C5"/>
    <w:rsid w:val="00DE6860"/>
    <w:rsid w:val="00DE6BCA"/>
    <w:rsid w:val="00DE7EB0"/>
    <w:rsid w:val="00DF1FCA"/>
    <w:rsid w:val="00DF4D89"/>
    <w:rsid w:val="00DF53FD"/>
    <w:rsid w:val="00DF628E"/>
    <w:rsid w:val="00E01208"/>
    <w:rsid w:val="00E02CEC"/>
    <w:rsid w:val="00E02FFA"/>
    <w:rsid w:val="00E0329B"/>
    <w:rsid w:val="00E053C8"/>
    <w:rsid w:val="00E05E41"/>
    <w:rsid w:val="00E06CBC"/>
    <w:rsid w:val="00E07C4D"/>
    <w:rsid w:val="00E07D15"/>
    <w:rsid w:val="00E1047F"/>
    <w:rsid w:val="00E1121B"/>
    <w:rsid w:val="00E11FFE"/>
    <w:rsid w:val="00E1261C"/>
    <w:rsid w:val="00E1319B"/>
    <w:rsid w:val="00E13727"/>
    <w:rsid w:val="00E1435B"/>
    <w:rsid w:val="00E14827"/>
    <w:rsid w:val="00E1497E"/>
    <w:rsid w:val="00E1617F"/>
    <w:rsid w:val="00E16544"/>
    <w:rsid w:val="00E179F6"/>
    <w:rsid w:val="00E17A5D"/>
    <w:rsid w:val="00E17D2D"/>
    <w:rsid w:val="00E20F1D"/>
    <w:rsid w:val="00E2160A"/>
    <w:rsid w:val="00E21C57"/>
    <w:rsid w:val="00E225CC"/>
    <w:rsid w:val="00E22E40"/>
    <w:rsid w:val="00E239A2"/>
    <w:rsid w:val="00E23BFD"/>
    <w:rsid w:val="00E243E4"/>
    <w:rsid w:val="00E2583E"/>
    <w:rsid w:val="00E25B1F"/>
    <w:rsid w:val="00E27517"/>
    <w:rsid w:val="00E3078E"/>
    <w:rsid w:val="00E31E25"/>
    <w:rsid w:val="00E32593"/>
    <w:rsid w:val="00E32967"/>
    <w:rsid w:val="00E32E01"/>
    <w:rsid w:val="00E3495D"/>
    <w:rsid w:val="00E35CD1"/>
    <w:rsid w:val="00E360BA"/>
    <w:rsid w:val="00E3655B"/>
    <w:rsid w:val="00E37686"/>
    <w:rsid w:val="00E37DD5"/>
    <w:rsid w:val="00E416BB"/>
    <w:rsid w:val="00E41903"/>
    <w:rsid w:val="00E41A8E"/>
    <w:rsid w:val="00E42B84"/>
    <w:rsid w:val="00E4315B"/>
    <w:rsid w:val="00E433F7"/>
    <w:rsid w:val="00E44930"/>
    <w:rsid w:val="00E44BFE"/>
    <w:rsid w:val="00E45545"/>
    <w:rsid w:val="00E45C2F"/>
    <w:rsid w:val="00E45E67"/>
    <w:rsid w:val="00E4605E"/>
    <w:rsid w:val="00E46CEF"/>
    <w:rsid w:val="00E4799B"/>
    <w:rsid w:val="00E50C51"/>
    <w:rsid w:val="00E51D6E"/>
    <w:rsid w:val="00E5240E"/>
    <w:rsid w:val="00E52AD1"/>
    <w:rsid w:val="00E533F3"/>
    <w:rsid w:val="00E53433"/>
    <w:rsid w:val="00E562A9"/>
    <w:rsid w:val="00E56AD6"/>
    <w:rsid w:val="00E57178"/>
    <w:rsid w:val="00E60178"/>
    <w:rsid w:val="00E60BD7"/>
    <w:rsid w:val="00E61060"/>
    <w:rsid w:val="00E611A0"/>
    <w:rsid w:val="00E61AF2"/>
    <w:rsid w:val="00E61F20"/>
    <w:rsid w:val="00E62E51"/>
    <w:rsid w:val="00E62EB8"/>
    <w:rsid w:val="00E6331D"/>
    <w:rsid w:val="00E634D9"/>
    <w:rsid w:val="00E639EF"/>
    <w:rsid w:val="00E6411E"/>
    <w:rsid w:val="00E641B6"/>
    <w:rsid w:val="00E670B8"/>
    <w:rsid w:val="00E67AB6"/>
    <w:rsid w:val="00E70A9E"/>
    <w:rsid w:val="00E71528"/>
    <w:rsid w:val="00E71AD0"/>
    <w:rsid w:val="00E71B82"/>
    <w:rsid w:val="00E72260"/>
    <w:rsid w:val="00E73107"/>
    <w:rsid w:val="00E77968"/>
    <w:rsid w:val="00E81472"/>
    <w:rsid w:val="00E81CFD"/>
    <w:rsid w:val="00E82316"/>
    <w:rsid w:val="00E82385"/>
    <w:rsid w:val="00E82792"/>
    <w:rsid w:val="00E829AB"/>
    <w:rsid w:val="00E83251"/>
    <w:rsid w:val="00E83395"/>
    <w:rsid w:val="00E84144"/>
    <w:rsid w:val="00E84F60"/>
    <w:rsid w:val="00E8642F"/>
    <w:rsid w:val="00E87757"/>
    <w:rsid w:val="00E87C4C"/>
    <w:rsid w:val="00E87F07"/>
    <w:rsid w:val="00E90562"/>
    <w:rsid w:val="00E92029"/>
    <w:rsid w:val="00E924FE"/>
    <w:rsid w:val="00E925C3"/>
    <w:rsid w:val="00E93570"/>
    <w:rsid w:val="00E93A96"/>
    <w:rsid w:val="00E93C43"/>
    <w:rsid w:val="00E9427A"/>
    <w:rsid w:val="00E94323"/>
    <w:rsid w:val="00E94DFB"/>
    <w:rsid w:val="00E952AE"/>
    <w:rsid w:val="00E957C2"/>
    <w:rsid w:val="00E95EBA"/>
    <w:rsid w:val="00E96265"/>
    <w:rsid w:val="00E96EEA"/>
    <w:rsid w:val="00E973B3"/>
    <w:rsid w:val="00E979EC"/>
    <w:rsid w:val="00E97E04"/>
    <w:rsid w:val="00E97E1F"/>
    <w:rsid w:val="00EA0051"/>
    <w:rsid w:val="00EA07AA"/>
    <w:rsid w:val="00EA1AA8"/>
    <w:rsid w:val="00EA262E"/>
    <w:rsid w:val="00EA2685"/>
    <w:rsid w:val="00EA2FFA"/>
    <w:rsid w:val="00EA3134"/>
    <w:rsid w:val="00EA34F7"/>
    <w:rsid w:val="00EA3C8D"/>
    <w:rsid w:val="00EA3E14"/>
    <w:rsid w:val="00EA3EFF"/>
    <w:rsid w:val="00EA45A5"/>
    <w:rsid w:val="00EA515C"/>
    <w:rsid w:val="00EA5319"/>
    <w:rsid w:val="00EA68DA"/>
    <w:rsid w:val="00EA766B"/>
    <w:rsid w:val="00EB0F86"/>
    <w:rsid w:val="00EB1B2A"/>
    <w:rsid w:val="00EB205F"/>
    <w:rsid w:val="00EB307D"/>
    <w:rsid w:val="00EB58DB"/>
    <w:rsid w:val="00EB6D17"/>
    <w:rsid w:val="00EB7B6A"/>
    <w:rsid w:val="00EB7B91"/>
    <w:rsid w:val="00EC02EA"/>
    <w:rsid w:val="00EC0CB2"/>
    <w:rsid w:val="00EC0F8B"/>
    <w:rsid w:val="00EC12D6"/>
    <w:rsid w:val="00EC2A6C"/>
    <w:rsid w:val="00EC3CFA"/>
    <w:rsid w:val="00EC5A6B"/>
    <w:rsid w:val="00EC5FD0"/>
    <w:rsid w:val="00EC6085"/>
    <w:rsid w:val="00EC65F4"/>
    <w:rsid w:val="00EC66F1"/>
    <w:rsid w:val="00EC7A61"/>
    <w:rsid w:val="00EC7CDB"/>
    <w:rsid w:val="00ED0464"/>
    <w:rsid w:val="00ED2DB1"/>
    <w:rsid w:val="00ED302E"/>
    <w:rsid w:val="00ED3148"/>
    <w:rsid w:val="00ED5B1E"/>
    <w:rsid w:val="00ED659A"/>
    <w:rsid w:val="00ED65B1"/>
    <w:rsid w:val="00EE0D95"/>
    <w:rsid w:val="00EE0F18"/>
    <w:rsid w:val="00EE1160"/>
    <w:rsid w:val="00EE19BB"/>
    <w:rsid w:val="00EE2439"/>
    <w:rsid w:val="00EE2734"/>
    <w:rsid w:val="00EE2F20"/>
    <w:rsid w:val="00EE387E"/>
    <w:rsid w:val="00EE38E5"/>
    <w:rsid w:val="00EE4BB3"/>
    <w:rsid w:val="00EE62CE"/>
    <w:rsid w:val="00EE630F"/>
    <w:rsid w:val="00EE65A0"/>
    <w:rsid w:val="00EE7043"/>
    <w:rsid w:val="00EE764B"/>
    <w:rsid w:val="00EE795D"/>
    <w:rsid w:val="00EE7C7D"/>
    <w:rsid w:val="00EE7C7E"/>
    <w:rsid w:val="00EF0946"/>
    <w:rsid w:val="00EF1774"/>
    <w:rsid w:val="00EF279B"/>
    <w:rsid w:val="00EF2D1C"/>
    <w:rsid w:val="00EF2D31"/>
    <w:rsid w:val="00EF707C"/>
    <w:rsid w:val="00EF7D3C"/>
    <w:rsid w:val="00F00A1E"/>
    <w:rsid w:val="00F00F09"/>
    <w:rsid w:val="00F014FE"/>
    <w:rsid w:val="00F0158D"/>
    <w:rsid w:val="00F01EA5"/>
    <w:rsid w:val="00F02251"/>
    <w:rsid w:val="00F0264F"/>
    <w:rsid w:val="00F02868"/>
    <w:rsid w:val="00F03E2F"/>
    <w:rsid w:val="00F04652"/>
    <w:rsid w:val="00F05942"/>
    <w:rsid w:val="00F07695"/>
    <w:rsid w:val="00F07DEF"/>
    <w:rsid w:val="00F07E21"/>
    <w:rsid w:val="00F1025F"/>
    <w:rsid w:val="00F108B2"/>
    <w:rsid w:val="00F110E5"/>
    <w:rsid w:val="00F12604"/>
    <w:rsid w:val="00F12C92"/>
    <w:rsid w:val="00F13F57"/>
    <w:rsid w:val="00F1451E"/>
    <w:rsid w:val="00F147AC"/>
    <w:rsid w:val="00F14E2C"/>
    <w:rsid w:val="00F17943"/>
    <w:rsid w:val="00F20723"/>
    <w:rsid w:val="00F21629"/>
    <w:rsid w:val="00F21CFE"/>
    <w:rsid w:val="00F23680"/>
    <w:rsid w:val="00F23B67"/>
    <w:rsid w:val="00F24810"/>
    <w:rsid w:val="00F249B3"/>
    <w:rsid w:val="00F24E81"/>
    <w:rsid w:val="00F26644"/>
    <w:rsid w:val="00F269ED"/>
    <w:rsid w:val="00F26A65"/>
    <w:rsid w:val="00F27E8C"/>
    <w:rsid w:val="00F3055A"/>
    <w:rsid w:val="00F3154B"/>
    <w:rsid w:val="00F3336F"/>
    <w:rsid w:val="00F3354B"/>
    <w:rsid w:val="00F336EB"/>
    <w:rsid w:val="00F33C1A"/>
    <w:rsid w:val="00F35B4F"/>
    <w:rsid w:val="00F35E25"/>
    <w:rsid w:val="00F35E72"/>
    <w:rsid w:val="00F361EC"/>
    <w:rsid w:val="00F36729"/>
    <w:rsid w:val="00F36E34"/>
    <w:rsid w:val="00F3729D"/>
    <w:rsid w:val="00F40FF9"/>
    <w:rsid w:val="00F41513"/>
    <w:rsid w:val="00F41997"/>
    <w:rsid w:val="00F422B3"/>
    <w:rsid w:val="00F430DC"/>
    <w:rsid w:val="00F4338E"/>
    <w:rsid w:val="00F44607"/>
    <w:rsid w:val="00F45319"/>
    <w:rsid w:val="00F45525"/>
    <w:rsid w:val="00F4557F"/>
    <w:rsid w:val="00F45B76"/>
    <w:rsid w:val="00F46006"/>
    <w:rsid w:val="00F46296"/>
    <w:rsid w:val="00F4743E"/>
    <w:rsid w:val="00F50B80"/>
    <w:rsid w:val="00F5267B"/>
    <w:rsid w:val="00F526EC"/>
    <w:rsid w:val="00F52EEF"/>
    <w:rsid w:val="00F5322F"/>
    <w:rsid w:val="00F54213"/>
    <w:rsid w:val="00F5464F"/>
    <w:rsid w:val="00F54BD4"/>
    <w:rsid w:val="00F54DF9"/>
    <w:rsid w:val="00F54EBE"/>
    <w:rsid w:val="00F560D3"/>
    <w:rsid w:val="00F56BE9"/>
    <w:rsid w:val="00F60143"/>
    <w:rsid w:val="00F6121E"/>
    <w:rsid w:val="00F631BB"/>
    <w:rsid w:val="00F63DBC"/>
    <w:rsid w:val="00F64289"/>
    <w:rsid w:val="00F64A02"/>
    <w:rsid w:val="00F64B5F"/>
    <w:rsid w:val="00F66593"/>
    <w:rsid w:val="00F66C4C"/>
    <w:rsid w:val="00F700BD"/>
    <w:rsid w:val="00F7040A"/>
    <w:rsid w:val="00F7047C"/>
    <w:rsid w:val="00F7081E"/>
    <w:rsid w:val="00F70C91"/>
    <w:rsid w:val="00F71C43"/>
    <w:rsid w:val="00F72332"/>
    <w:rsid w:val="00F72348"/>
    <w:rsid w:val="00F72B0B"/>
    <w:rsid w:val="00F732B0"/>
    <w:rsid w:val="00F73D1B"/>
    <w:rsid w:val="00F73F86"/>
    <w:rsid w:val="00F77086"/>
    <w:rsid w:val="00F77970"/>
    <w:rsid w:val="00F8131B"/>
    <w:rsid w:val="00F814DC"/>
    <w:rsid w:val="00F81724"/>
    <w:rsid w:val="00F82108"/>
    <w:rsid w:val="00F828B7"/>
    <w:rsid w:val="00F83E61"/>
    <w:rsid w:val="00F8410F"/>
    <w:rsid w:val="00F846C9"/>
    <w:rsid w:val="00F851AC"/>
    <w:rsid w:val="00F8545F"/>
    <w:rsid w:val="00F854B2"/>
    <w:rsid w:val="00F87601"/>
    <w:rsid w:val="00F87748"/>
    <w:rsid w:val="00F879B9"/>
    <w:rsid w:val="00F90114"/>
    <w:rsid w:val="00F907AD"/>
    <w:rsid w:val="00F92BAB"/>
    <w:rsid w:val="00F92FB0"/>
    <w:rsid w:val="00F930C5"/>
    <w:rsid w:val="00F9371D"/>
    <w:rsid w:val="00F93B31"/>
    <w:rsid w:val="00F95267"/>
    <w:rsid w:val="00F959E6"/>
    <w:rsid w:val="00F9661C"/>
    <w:rsid w:val="00F96679"/>
    <w:rsid w:val="00FA01E1"/>
    <w:rsid w:val="00FA045F"/>
    <w:rsid w:val="00FA1535"/>
    <w:rsid w:val="00FA1EDB"/>
    <w:rsid w:val="00FA2824"/>
    <w:rsid w:val="00FA2D3A"/>
    <w:rsid w:val="00FA3DB8"/>
    <w:rsid w:val="00FA3E71"/>
    <w:rsid w:val="00FA63D9"/>
    <w:rsid w:val="00FA74BA"/>
    <w:rsid w:val="00FA7D1D"/>
    <w:rsid w:val="00FA7F4D"/>
    <w:rsid w:val="00FB00B7"/>
    <w:rsid w:val="00FB138A"/>
    <w:rsid w:val="00FB1CF0"/>
    <w:rsid w:val="00FB1DD5"/>
    <w:rsid w:val="00FB25A5"/>
    <w:rsid w:val="00FB2DB1"/>
    <w:rsid w:val="00FB2F0F"/>
    <w:rsid w:val="00FB32D9"/>
    <w:rsid w:val="00FB4315"/>
    <w:rsid w:val="00FB4BBC"/>
    <w:rsid w:val="00FB54FE"/>
    <w:rsid w:val="00FB5532"/>
    <w:rsid w:val="00FB654E"/>
    <w:rsid w:val="00FB66D0"/>
    <w:rsid w:val="00FB7665"/>
    <w:rsid w:val="00FB7742"/>
    <w:rsid w:val="00FB7B7A"/>
    <w:rsid w:val="00FC1D90"/>
    <w:rsid w:val="00FC21FF"/>
    <w:rsid w:val="00FC37B4"/>
    <w:rsid w:val="00FC6215"/>
    <w:rsid w:val="00FC771A"/>
    <w:rsid w:val="00FD1121"/>
    <w:rsid w:val="00FD1D6C"/>
    <w:rsid w:val="00FD2CC7"/>
    <w:rsid w:val="00FD2EB7"/>
    <w:rsid w:val="00FD6AAB"/>
    <w:rsid w:val="00FE05AB"/>
    <w:rsid w:val="00FE0C84"/>
    <w:rsid w:val="00FE0F62"/>
    <w:rsid w:val="00FE1360"/>
    <w:rsid w:val="00FE2B50"/>
    <w:rsid w:val="00FE3402"/>
    <w:rsid w:val="00FE3460"/>
    <w:rsid w:val="00FE3A6C"/>
    <w:rsid w:val="00FE51FE"/>
    <w:rsid w:val="00FE552F"/>
    <w:rsid w:val="00FE670A"/>
    <w:rsid w:val="00FF0328"/>
    <w:rsid w:val="00FF1F95"/>
    <w:rsid w:val="00FF2850"/>
    <w:rsid w:val="00FF3132"/>
    <w:rsid w:val="00FF43FF"/>
    <w:rsid w:val="00FF65A8"/>
    <w:rsid w:val="00FF6B40"/>
    <w:rsid w:val="00FF71D3"/>
    <w:rsid w:val="00FF7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289"/>
    <o:shapelayout v:ext="edit">
      <o:idmap v:ext="edit" data="1"/>
    </o:shapelayout>
  </w:shapeDefaults>
  <w:decimalSymbol w:val=","/>
  <w:listSeparator w:val=";"/>
  <w14:docId w14:val="46F985B6"/>
  <w15:docId w15:val="{11741AE7-1D37-4EF9-BF1F-8B9BC601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436B3"/>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662CCD"/>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662CCD"/>
    <w:pPr>
      <w:keepNext/>
      <w:numPr>
        <w:ilvl w:val="1"/>
        <w:numId w:val="1"/>
      </w:numPr>
      <w:jc w:val="center"/>
      <w:outlineLvl w:val="1"/>
    </w:pPr>
    <w:rPr>
      <w:sz w:val="40"/>
      <w:lang w:val="en-US"/>
    </w:rPr>
  </w:style>
  <w:style w:type="paragraph" w:styleId="Virsraksts3">
    <w:name w:val="heading 3"/>
    <w:basedOn w:val="Parasts"/>
    <w:next w:val="Parasts"/>
    <w:link w:val="Virsraksts3Rakstz"/>
    <w:qFormat/>
    <w:rsid w:val="00662CCD"/>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qFormat/>
    <w:rsid w:val="00662CCD"/>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qFormat/>
    <w:rsid w:val="00662CCD"/>
    <w:pPr>
      <w:numPr>
        <w:ilvl w:val="4"/>
        <w:numId w:val="1"/>
      </w:numPr>
      <w:spacing w:before="240" w:after="60"/>
      <w:outlineLvl w:val="4"/>
    </w:pPr>
    <w:rPr>
      <w:b/>
      <w:bCs/>
      <w:i/>
      <w:iCs/>
      <w:szCs w:val="26"/>
    </w:rPr>
  </w:style>
  <w:style w:type="paragraph" w:styleId="Virsraksts6">
    <w:name w:val="heading 6"/>
    <w:basedOn w:val="Parasts"/>
    <w:next w:val="Parasts"/>
    <w:link w:val="Virsraksts6Rakstz"/>
    <w:qFormat/>
    <w:rsid w:val="00662CCD"/>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qFormat/>
    <w:rsid w:val="00662CCD"/>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9"/>
    <w:qFormat/>
    <w:rsid w:val="00662CCD"/>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9"/>
    <w:qFormat/>
    <w:rsid w:val="00662CCD"/>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662CCD"/>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rsid w:val="00662CCD"/>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rsid w:val="00662CCD"/>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rsid w:val="00662CCD"/>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rsid w:val="00662CCD"/>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662CCD"/>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662CCD"/>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62CCD"/>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rsid w:val="00662CCD"/>
    <w:rPr>
      <w:rFonts w:ascii="Arial" w:eastAsia="Times New Roman" w:hAnsi="Arial" w:cs="Arial"/>
    </w:rPr>
  </w:style>
  <w:style w:type="paragraph" w:styleId="Pamatteksts3">
    <w:name w:val="Body Text 3"/>
    <w:basedOn w:val="Parasts"/>
    <w:link w:val="Pamatteksts3Rakstz"/>
    <w:rsid w:val="00662CCD"/>
    <w:pPr>
      <w:jc w:val="center"/>
    </w:pPr>
    <w:rPr>
      <w:rFonts w:ascii="RimTimes" w:hAnsi="RimTimes"/>
      <w:b/>
      <w:sz w:val="32"/>
    </w:rPr>
  </w:style>
  <w:style w:type="character" w:customStyle="1" w:styleId="Pamatteksts3Rakstz">
    <w:name w:val="Pamatteksts 3 Rakstz."/>
    <w:basedOn w:val="Noklusjumarindkopasfonts"/>
    <w:link w:val="Pamatteksts3"/>
    <w:rsid w:val="00662CCD"/>
    <w:rPr>
      <w:rFonts w:ascii="RimTimes" w:eastAsia="Times New Roman" w:hAnsi="RimTimes" w:cs="Times New Roman"/>
      <w:b/>
      <w:sz w:val="32"/>
      <w:szCs w:val="20"/>
    </w:rPr>
  </w:style>
  <w:style w:type="paragraph" w:styleId="Pamatteksts">
    <w:name w:val="Body Text"/>
    <w:aliases w:val="Body Text1"/>
    <w:basedOn w:val="Parasts"/>
    <w:link w:val="PamattekstsRakstz"/>
    <w:uiPriority w:val="99"/>
    <w:rsid w:val="00662CCD"/>
    <w:pPr>
      <w:jc w:val="both"/>
    </w:pPr>
    <w:rPr>
      <w:rFonts w:ascii="RimTimes" w:hAnsi="RimTimes"/>
      <w:sz w:val="28"/>
    </w:rPr>
  </w:style>
  <w:style w:type="character" w:customStyle="1" w:styleId="PamattekstsRakstz">
    <w:name w:val="Pamatteksts Rakstz."/>
    <w:aliases w:val="Body Text1 Rakstz."/>
    <w:basedOn w:val="Noklusjumarindkopasfonts"/>
    <w:link w:val="Pamatteksts"/>
    <w:uiPriority w:val="99"/>
    <w:rsid w:val="00662CCD"/>
    <w:rPr>
      <w:rFonts w:ascii="RimTimes" w:eastAsia="Times New Roman" w:hAnsi="RimTimes" w:cs="Times New Roman"/>
      <w:sz w:val="28"/>
      <w:szCs w:val="20"/>
    </w:rPr>
  </w:style>
  <w:style w:type="paragraph" w:styleId="Galvene">
    <w:name w:val="header"/>
    <w:basedOn w:val="Parasts"/>
    <w:link w:val="GalveneRakstz"/>
    <w:uiPriority w:val="99"/>
    <w:rsid w:val="00662CCD"/>
    <w:pPr>
      <w:tabs>
        <w:tab w:val="center" w:pos="4320"/>
        <w:tab w:val="right" w:pos="8640"/>
      </w:tabs>
    </w:pPr>
    <w:rPr>
      <w:rFonts w:ascii="RimTimes" w:hAnsi="RimTimes"/>
      <w:sz w:val="28"/>
    </w:rPr>
  </w:style>
  <w:style w:type="character" w:customStyle="1" w:styleId="GalveneRakstz">
    <w:name w:val="Galvene Rakstz."/>
    <w:basedOn w:val="Noklusjumarindkopasfonts"/>
    <w:link w:val="Galvene"/>
    <w:uiPriority w:val="99"/>
    <w:rsid w:val="00662CCD"/>
    <w:rPr>
      <w:rFonts w:ascii="RimTimes" w:eastAsia="Times New Roman" w:hAnsi="RimTimes" w:cs="Times New Roman"/>
      <w:sz w:val="28"/>
      <w:szCs w:val="20"/>
    </w:rPr>
  </w:style>
  <w:style w:type="paragraph" w:styleId="Kjene">
    <w:name w:val="footer"/>
    <w:basedOn w:val="Parasts"/>
    <w:link w:val="KjeneRakstz"/>
    <w:uiPriority w:val="99"/>
    <w:rsid w:val="00662CCD"/>
    <w:pPr>
      <w:tabs>
        <w:tab w:val="center" w:pos="4677"/>
        <w:tab w:val="right" w:pos="9355"/>
      </w:tabs>
    </w:pPr>
  </w:style>
  <w:style w:type="character" w:customStyle="1" w:styleId="KjeneRakstz">
    <w:name w:val="Kājene Rakstz."/>
    <w:basedOn w:val="Noklusjumarindkopasfonts"/>
    <w:link w:val="Kjene"/>
    <w:uiPriority w:val="99"/>
    <w:rsid w:val="00662CCD"/>
    <w:rPr>
      <w:rFonts w:ascii="Times New Roman" w:eastAsia="Times New Roman" w:hAnsi="Times New Roman" w:cs="Times New Roman"/>
      <w:sz w:val="26"/>
      <w:szCs w:val="20"/>
    </w:rPr>
  </w:style>
  <w:style w:type="character" w:styleId="Lappusesnumurs">
    <w:name w:val="page number"/>
    <w:basedOn w:val="Noklusjumarindkopasfonts"/>
    <w:rsid w:val="00662CCD"/>
  </w:style>
  <w:style w:type="paragraph" w:customStyle="1" w:styleId="CharChar1RakstzRakstzCharCharRakstzRakstz">
    <w:name w:val="Char Char1 Rakstz. Rakstz. Char Char Rakstz. Rakstz."/>
    <w:basedOn w:val="Parasts"/>
    <w:rsid w:val="00662CCD"/>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rsid w:val="00662CCD"/>
    <w:pPr>
      <w:spacing w:after="120" w:line="480" w:lineRule="auto"/>
    </w:pPr>
  </w:style>
  <w:style w:type="character" w:customStyle="1" w:styleId="Pamatteksts2Rakstz">
    <w:name w:val="Pamatteksts 2 Rakstz."/>
    <w:basedOn w:val="Noklusjumarindkopasfonts"/>
    <w:link w:val="Pamatteksts2"/>
    <w:rsid w:val="00662CCD"/>
    <w:rPr>
      <w:rFonts w:ascii="Times New Roman" w:eastAsia="Times New Roman" w:hAnsi="Times New Roman" w:cs="Times New Roman"/>
      <w:sz w:val="26"/>
      <w:szCs w:val="20"/>
    </w:rPr>
  </w:style>
  <w:style w:type="character" w:styleId="Hipersaite">
    <w:name w:val="Hyperlink"/>
    <w:uiPriority w:val="99"/>
    <w:rsid w:val="00662CCD"/>
    <w:rPr>
      <w:color w:val="0000FF"/>
      <w:u w:val="single"/>
    </w:rPr>
  </w:style>
  <w:style w:type="paragraph" w:customStyle="1" w:styleId="SLONormalnospace">
    <w:name w:val="SLO Normal (nospace)"/>
    <w:basedOn w:val="Parasts"/>
    <w:rsid w:val="00662CCD"/>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662CCD"/>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662CCD"/>
    <w:rPr>
      <w:rFonts w:ascii="Times New Roman" w:eastAsia="MS Mincho" w:hAnsi="Times New Roman" w:cs="Times New Roman"/>
      <w:sz w:val="28"/>
      <w:szCs w:val="28"/>
    </w:rPr>
  </w:style>
  <w:style w:type="paragraph" w:customStyle="1" w:styleId="teksts">
    <w:name w:val="teksts"/>
    <w:basedOn w:val="Parasts"/>
    <w:rsid w:val="00662CCD"/>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662CCD"/>
    <w:pPr>
      <w:spacing w:after="160" w:line="240" w:lineRule="exact"/>
    </w:pPr>
    <w:rPr>
      <w:rFonts w:ascii="Tahoma" w:hAnsi="Tahoma"/>
      <w:sz w:val="20"/>
      <w:lang w:val="en-US"/>
    </w:rPr>
  </w:style>
  <w:style w:type="paragraph" w:styleId="Pamattekstsaratkpi">
    <w:name w:val="Body Text Indent"/>
    <w:basedOn w:val="Parasts"/>
    <w:link w:val="PamattekstsaratkpiRakstz"/>
    <w:rsid w:val="00662CCD"/>
    <w:pPr>
      <w:spacing w:after="120"/>
      <w:ind w:left="283"/>
    </w:pPr>
  </w:style>
  <w:style w:type="character" w:customStyle="1" w:styleId="PamattekstsaratkpiRakstz">
    <w:name w:val="Pamatteksts ar atkāpi Rakstz."/>
    <w:basedOn w:val="Noklusjumarindkopasfonts"/>
    <w:link w:val="Pamattekstsaratkpi"/>
    <w:rsid w:val="00662CCD"/>
    <w:rPr>
      <w:rFonts w:ascii="Times New Roman" w:eastAsia="Times New Roman" w:hAnsi="Times New Roman" w:cs="Times New Roman"/>
      <w:sz w:val="26"/>
      <w:szCs w:val="20"/>
    </w:rPr>
  </w:style>
  <w:style w:type="paragraph" w:customStyle="1" w:styleId="Outline2limenis">
    <w:name w:val="Outline 2 limenis"/>
    <w:basedOn w:val="Parasts"/>
    <w:rsid w:val="00662CCD"/>
    <w:pPr>
      <w:spacing w:after="120"/>
      <w:jc w:val="both"/>
    </w:pPr>
    <w:rPr>
      <w:color w:val="000000"/>
      <w:sz w:val="24"/>
      <w:szCs w:val="24"/>
    </w:rPr>
  </w:style>
  <w:style w:type="paragraph" w:styleId="Saturs1">
    <w:name w:val="toc 1"/>
    <w:basedOn w:val="Parasts"/>
    <w:next w:val="Parasts"/>
    <w:autoRedefine/>
    <w:uiPriority w:val="39"/>
    <w:rsid w:val="00DF53FD"/>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662CCD"/>
    <w:pPr>
      <w:tabs>
        <w:tab w:val="left" w:pos="720"/>
        <w:tab w:val="right" w:leader="dot" w:pos="9395"/>
      </w:tabs>
      <w:ind w:left="200"/>
    </w:pPr>
    <w:rPr>
      <w:noProof/>
      <w:sz w:val="28"/>
      <w:szCs w:val="28"/>
    </w:rPr>
  </w:style>
  <w:style w:type="character" w:customStyle="1" w:styleId="spankont">
    <w:name w:val="span_kont"/>
    <w:basedOn w:val="Noklusjumarindkopasfonts"/>
    <w:rsid w:val="00662CCD"/>
  </w:style>
  <w:style w:type="character" w:customStyle="1" w:styleId="spankontgreen">
    <w:name w:val="span_kont_green"/>
    <w:basedOn w:val="Noklusjumarindkopasfonts"/>
    <w:rsid w:val="00662CCD"/>
  </w:style>
  <w:style w:type="character" w:customStyle="1" w:styleId="spankontblue">
    <w:name w:val="span_kont_blue"/>
    <w:basedOn w:val="Noklusjumarindkopasfonts"/>
    <w:rsid w:val="00662CCD"/>
  </w:style>
  <w:style w:type="paragraph" w:customStyle="1" w:styleId="CharCharChar1CharCharCharCharCharCharCharCharCharChar">
    <w:name w:val="Char Char Char1 Char Char Char Char Char Char Char Char Char Char"/>
    <w:basedOn w:val="Parasts"/>
    <w:rsid w:val="00662CCD"/>
    <w:pPr>
      <w:spacing w:after="160" w:line="240" w:lineRule="exact"/>
    </w:pPr>
    <w:rPr>
      <w:rFonts w:ascii="Tahoma" w:hAnsi="Tahoma"/>
      <w:sz w:val="20"/>
      <w:lang w:val="en-US"/>
    </w:rPr>
  </w:style>
  <w:style w:type="character" w:styleId="Komentraatsauce">
    <w:name w:val="annotation reference"/>
    <w:semiHidden/>
    <w:rsid w:val="00662CCD"/>
    <w:rPr>
      <w:sz w:val="16"/>
      <w:szCs w:val="16"/>
    </w:rPr>
  </w:style>
  <w:style w:type="table" w:styleId="Reatabula">
    <w:name w:val="Table Grid"/>
    <w:basedOn w:val="Parastatabula"/>
    <w:uiPriority w:val="39"/>
    <w:rsid w:val="00662CC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info">
    <w:name w:val="span_info"/>
    <w:basedOn w:val="Noklusjumarindkopasfonts"/>
    <w:rsid w:val="00662CCD"/>
  </w:style>
  <w:style w:type="character" w:styleId="Izclums">
    <w:name w:val="Emphasis"/>
    <w:uiPriority w:val="99"/>
    <w:qFormat/>
    <w:rsid w:val="00662CCD"/>
    <w:rPr>
      <w:rFonts w:ascii="Times New Roman" w:hAnsi="Times New Roman" w:cs="Times New Roman" w:hint="default"/>
      <w:i/>
      <w:iCs w:val="0"/>
    </w:rPr>
  </w:style>
  <w:style w:type="paragraph" w:styleId="Nosaukums">
    <w:name w:val="Title"/>
    <w:basedOn w:val="Parasts"/>
    <w:link w:val="NosaukumsRakstz"/>
    <w:uiPriority w:val="99"/>
    <w:qFormat/>
    <w:rsid w:val="00662CCD"/>
    <w:pPr>
      <w:jc w:val="center"/>
    </w:pPr>
    <w:rPr>
      <w:rFonts w:ascii="Arial" w:eastAsia="Calibri" w:hAnsi="Arial"/>
      <w:sz w:val="28"/>
    </w:rPr>
  </w:style>
  <w:style w:type="character" w:customStyle="1" w:styleId="NosaukumsRakstz">
    <w:name w:val="Nosaukums Rakstz."/>
    <w:basedOn w:val="Noklusjumarindkopasfonts"/>
    <w:link w:val="Nosaukums"/>
    <w:uiPriority w:val="99"/>
    <w:rsid w:val="00662CCD"/>
    <w:rPr>
      <w:rFonts w:ascii="Arial" w:eastAsia="Calibri" w:hAnsi="Arial" w:cs="Times New Roman"/>
      <w:sz w:val="28"/>
      <w:szCs w:val="20"/>
    </w:rPr>
  </w:style>
  <w:style w:type="character" w:customStyle="1" w:styleId="hps">
    <w:name w:val="hps"/>
    <w:rsid w:val="00662CCD"/>
  </w:style>
  <w:style w:type="paragraph" w:styleId="Paraststmeklis">
    <w:name w:val="Normal (Web)"/>
    <w:basedOn w:val="Parasts"/>
    <w:uiPriority w:val="99"/>
    <w:unhideWhenUsed/>
    <w:rsid w:val="00662CCD"/>
    <w:pPr>
      <w:spacing w:before="100" w:beforeAutospacing="1" w:after="119"/>
    </w:pPr>
    <w:rPr>
      <w:rFonts w:eastAsia="Calibri"/>
      <w:sz w:val="24"/>
      <w:szCs w:val="24"/>
      <w:lang w:eastAsia="lv-LV"/>
    </w:rPr>
  </w:style>
  <w:style w:type="character" w:styleId="Izteiksmgs">
    <w:name w:val="Strong"/>
    <w:qFormat/>
    <w:rsid w:val="00662CCD"/>
    <w:rPr>
      <w:b/>
      <w:bCs/>
    </w:rPr>
  </w:style>
  <w:style w:type="character" w:customStyle="1" w:styleId="pgnormisolspan1">
    <w:name w:val="pgnormisolspan1"/>
    <w:rsid w:val="00662CCD"/>
  </w:style>
  <w:style w:type="paragraph" w:styleId="Balonteksts">
    <w:name w:val="Balloon Text"/>
    <w:basedOn w:val="Parasts"/>
    <w:link w:val="BalontekstsRakstz"/>
    <w:rsid w:val="00662CCD"/>
    <w:rPr>
      <w:rFonts w:ascii="Segoe UI" w:hAnsi="Segoe UI" w:cs="Segoe UI"/>
      <w:sz w:val="18"/>
      <w:szCs w:val="18"/>
    </w:rPr>
  </w:style>
  <w:style w:type="character" w:customStyle="1" w:styleId="BalontekstsRakstz">
    <w:name w:val="Balonteksts Rakstz."/>
    <w:basedOn w:val="Noklusjumarindkopasfonts"/>
    <w:link w:val="Balonteksts"/>
    <w:uiPriority w:val="99"/>
    <w:rsid w:val="00662CCD"/>
    <w:rPr>
      <w:rFonts w:ascii="Segoe UI" w:eastAsia="Times New Roman" w:hAnsi="Segoe UI" w:cs="Segoe UI"/>
      <w:sz w:val="18"/>
      <w:szCs w:val="18"/>
    </w:rPr>
  </w:style>
  <w:style w:type="paragraph" w:customStyle="1" w:styleId="Virsraksts16">
    <w:name w:val="Virsraksts 16"/>
    <w:basedOn w:val="Parasts"/>
    <w:link w:val="Virsraksts16Char"/>
    <w:qFormat/>
    <w:rsid w:val="00662CCD"/>
    <w:pPr>
      <w:spacing w:after="120"/>
      <w:jc w:val="center"/>
    </w:pPr>
    <w:rPr>
      <w:b/>
      <w:color w:val="000000"/>
      <w:sz w:val="32"/>
    </w:rPr>
  </w:style>
  <w:style w:type="character" w:customStyle="1" w:styleId="Virsraksts16Char">
    <w:name w:val="Virsraksts 16 Char"/>
    <w:link w:val="Virsraksts16"/>
    <w:rsid w:val="00662CCD"/>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662CCD"/>
    <w:pPr>
      <w:spacing w:after="120"/>
    </w:pPr>
    <w:rPr>
      <w:color w:val="000000"/>
    </w:rPr>
  </w:style>
  <w:style w:type="character" w:customStyle="1" w:styleId="ParaststekstsChar">
    <w:name w:val="Parasts teksts Char"/>
    <w:link w:val="Paraststeksts"/>
    <w:rsid w:val="00662CCD"/>
    <w:rPr>
      <w:rFonts w:ascii="RimTimes" w:eastAsia="Times New Roman" w:hAnsi="RimTimes" w:cs="Times New Roman"/>
      <w:color w:val="000000"/>
      <w:sz w:val="28"/>
      <w:szCs w:val="20"/>
    </w:rPr>
  </w:style>
  <w:style w:type="paragraph" w:customStyle="1" w:styleId="Style1">
    <w:name w:val="Style1"/>
    <w:basedOn w:val="Virsraksts1"/>
    <w:link w:val="Style1Char"/>
    <w:qFormat/>
    <w:rsid w:val="00662CCD"/>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662CCD"/>
    <w:rPr>
      <w:rFonts w:ascii="RimTimes" w:eastAsia="Times New Roman" w:hAnsi="RimTimes" w:cs="Times New Roman"/>
      <w:sz w:val="28"/>
      <w:szCs w:val="20"/>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662CCD"/>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662CCD"/>
    <w:rPr>
      <w:rFonts w:ascii="Calibri" w:eastAsia="Calibri" w:hAnsi="Calibri" w:cs="Times New Roman"/>
      <w:szCs w:val="20"/>
    </w:rPr>
  </w:style>
  <w:style w:type="paragraph" w:styleId="Pamattekstaatkpe3">
    <w:name w:val="Body Text Indent 3"/>
    <w:basedOn w:val="Parasts"/>
    <w:link w:val="Pamattekstaatkpe3Rakstz"/>
    <w:uiPriority w:val="99"/>
    <w:rsid w:val="00662CCD"/>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rsid w:val="00662CCD"/>
    <w:rPr>
      <w:rFonts w:ascii="Calibri" w:eastAsia="Calibri" w:hAnsi="Calibri" w:cs="Times New Roman"/>
      <w:sz w:val="16"/>
      <w:szCs w:val="16"/>
    </w:rPr>
  </w:style>
  <w:style w:type="paragraph" w:customStyle="1" w:styleId="CharCharCharChar">
    <w:name w:val="Char Char Char Char"/>
    <w:basedOn w:val="Parasts"/>
    <w:rsid w:val="00662CCD"/>
    <w:pPr>
      <w:spacing w:after="160" w:line="240" w:lineRule="exact"/>
    </w:pPr>
    <w:rPr>
      <w:rFonts w:ascii="Tahoma" w:hAnsi="Tahoma"/>
      <w:sz w:val="20"/>
      <w:lang w:val="en-US"/>
    </w:rPr>
  </w:style>
  <w:style w:type="character" w:customStyle="1" w:styleId="FontStyle23">
    <w:name w:val="Font Style23"/>
    <w:rsid w:val="00662CCD"/>
    <w:rPr>
      <w:rFonts w:ascii="Times New Roman" w:hAnsi="Times New Roman" w:cs="Times New Roman"/>
      <w:sz w:val="22"/>
      <w:szCs w:val="22"/>
    </w:rPr>
  </w:style>
  <w:style w:type="character" w:styleId="Izmantotahipersaite">
    <w:name w:val="FollowedHyperlink"/>
    <w:uiPriority w:val="99"/>
    <w:unhideWhenUsed/>
    <w:rsid w:val="00662CCD"/>
    <w:rPr>
      <w:color w:val="800080"/>
      <w:u w:val="single"/>
    </w:rPr>
  </w:style>
  <w:style w:type="paragraph" w:customStyle="1" w:styleId="Default">
    <w:name w:val="Default"/>
    <w:rsid w:val="00662C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662CCD"/>
    <w:rPr>
      <w:sz w:val="20"/>
    </w:rPr>
  </w:style>
  <w:style w:type="character" w:customStyle="1" w:styleId="KomentratekstsRakstz">
    <w:name w:val="Komentāra teksts Rakstz."/>
    <w:basedOn w:val="Noklusjumarindkopasfonts"/>
    <w:link w:val="Komentrateksts"/>
    <w:rsid w:val="00662CC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662CCD"/>
    <w:rPr>
      <w:b/>
      <w:bCs/>
    </w:rPr>
  </w:style>
  <w:style w:type="character" w:customStyle="1" w:styleId="KomentratmaRakstz">
    <w:name w:val="Komentāra tēma Rakstz."/>
    <w:basedOn w:val="KomentratekstsRakstz"/>
    <w:link w:val="Komentratma"/>
    <w:uiPriority w:val="99"/>
    <w:rsid w:val="00662CCD"/>
    <w:rPr>
      <w:rFonts w:ascii="Times New Roman" w:eastAsia="Times New Roman" w:hAnsi="Times New Roman" w:cs="Times New Roman"/>
      <w:b/>
      <w:bCs/>
      <w:sz w:val="20"/>
      <w:szCs w:val="20"/>
    </w:rPr>
  </w:style>
  <w:style w:type="character" w:customStyle="1" w:styleId="apple-converted-space">
    <w:name w:val="apple-converted-space"/>
    <w:rsid w:val="00662CCD"/>
  </w:style>
  <w:style w:type="paragraph" w:styleId="Vresteksts">
    <w:name w:val="footnote text"/>
    <w:basedOn w:val="Parasts"/>
    <w:link w:val="VrestekstsRakstz"/>
    <w:rsid w:val="00662CCD"/>
    <w:rPr>
      <w:sz w:val="20"/>
      <w:lang w:val="en-US"/>
    </w:rPr>
  </w:style>
  <w:style w:type="character" w:customStyle="1" w:styleId="VrestekstsRakstz">
    <w:name w:val="Vēres teksts Rakstz."/>
    <w:basedOn w:val="Noklusjumarindkopasfonts"/>
    <w:link w:val="Vresteksts"/>
    <w:rsid w:val="00662CCD"/>
    <w:rPr>
      <w:rFonts w:ascii="Times New Roman" w:eastAsia="Times New Roman" w:hAnsi="Times New Roman" w:cs="Times New Roman"/>
      <w:sz w:val="20"/>
      <w:szCs w:val="20"/>
      <w:lang w:val="en-US"/>
    </w:rPr>
  </w:style>
  <w:style w:type="character" w:styleId="Vresatsauce">
    <w:name w:val="footnote reference"/>
    <w:uiPriority w:val="99"/>
    <w:rsid w:val="00662CCD"/>
    <w:rPr>
      <w:vertAlign w:val="superscript"/>
    </w:rPr>
  </w:style>
  <w:style w:type="paragraph" w:customStyle="1" w:styleId="Style2">
    <w:name w:val="Style2"/>
    <w:basedOn w:val="Sarakstarindkopa"/>
    <w:qFormat/>
    <w:rsid w:val="004F548D"/>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4F548D"/>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B25CE6"/>
    <w:pPr>
      <w:ind w:left="142" w:firstLine="567"/>
      <w:jc w:val="both"/>
    </w:pPr>
    <w:rPr>
      <w:sz w:val="22"/>
    </w:rPr>
  </w:style>
  <w:style w:type="character" w:customStyle="1" w:styleId="Pamattekstaatkpe2Rakstz">
    <w:name w:val="Pamatteksta atkāpe 2 Rakstz."/>
    <w:basedOn w:val="Noklusjumarindkopasfonts"/>
    <w:link w:val="Pamattekstaatkpe2"/>
    <w:rsid w:val="00B25CE6"/>
    <w:rPr>
      <w:rFonts w:ascii="Times New Roman" w:eastAsia="Times New Roman" w:hAnsi="Times New Roman" w:cs="Times New Roman"/>
      <w:szCs w:val="20"/>
    </w:rPr>
  </w:style>
  <w:style w:type="paragraph" w:customStyle="1" w:styleId="Teksts1">
    <w:name w:val="Teksts1"/>
    <w:basedOn w:val="Parasts"/>
    <w:rsid w:val="00B25CE6"/>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1RakstzRakstz">
    <w:name w:val="Char Char1 Rakstz. Rakstz."/>
    <w:basedOn w:val="Parasts"/>
    <w:rsid w:val="00B25CE6"/>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B25CE6"/>
    <w:pPr>
      <w:spacing w:after="160" w:line="240" w:lineRule="exact"/>
    </w:pPr>
    <w:rPr>
      <w:rFonts w:ascii="Tahoma" w:hAnsi="Tahoma"/>
      <w:sz w:val="20"/>
      <w:lang w:val="en-US"/>
    </w:rPr>
  </w:style>
  <w:style w:type="character" w:customStyle="1" w:styleId="colora">
    <w:name w:val="colora"/>
    <w:rsid w:val="00B25CE6"/>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B25CE6"/>
    <w:pPr>
      <w:spacing w:after="160" w:line="240" w:lineRule="exact"/>
    </w:pPr>
    <w:rPr>
      <w:rFonts w:ascii="Tahoma" w:hAnsi="Tahoma"/>
      <w:sz w:val="24"/>
      <w:szCs w:val="24"/>
      <w:lang w:val="en-US"/>
    </w:rPr>
  </w:style>
  <w:style w:type="paragraph" w:styleId="Apakvirsraksts">
    <w:name w:val="Subtitle"/>
    <w:basedOn w:val="Parasts"/>
    <w:link w:val="ApakvirsrakstsRakstz"/>
    <w:qFormat/>
    <w:rsid w:val="00B25CE6"/>
    <w:pPr>
      <w:jc w:val="center"/>
    </w:pPr>
    <w:rPr>
      <w:b/>
      <w:bCs/>
      <w:sz w:val="24"/>
      <w:szCs w:val="24"/>
      <w:lang w:eastAsia="lv-LV"/>
    </w:rPr>
  </w:style>
  <w:style w:type="character" w:customStyle="1" w:styleId="ApakvirsrakstsRakstz">
    <w:name w:val="Apakšvirsraksts Rakstz."/>
    <w:basedOn w:val="Noklusjumarindkopasfonts"/>
    <w:link w:val="Apakvirsraksts"/>
    <w:rsid w:val="00B25CE6"/>
    <w:rPr>
      <w:rFonts w:ascii="Times New Roman" w:eastAsia="Times New Roman" w:hAnsi="Times New Roman" w:cs="Times New Roman"/>
      <w:b/>
      <w:bCs/>
      <w:sz w:val="24"/>
      <w:szCs w:val="24"/>
      <w:lang w:eastAsia="lv-LV"/>
    </w:rPr>
  </w:style>
  <w:style w:type="paragraph" w:customStyle="1" w:styleId="preamble">
    <w:name w:val="preamble"/>
    <w:basedOn w:val="Parasts"/>
    <w:rsid w:val="00B25CE6"/>
    <w:pPr>
      <w:spacing w:before="100" w:beforeAutospacing="1" w:after="100" w:afterAutospacing="1"/>
    </w:pPr>
    <w:rPr>
      <w:sz w:val="24"/>
      <w:szCs w:val="24"/>
      <w:lang w:eastAsia="lv-LV"/>
    </w:rPr>
  </w:style>
  <w:style w:type="paragraph" w:customStyle="1" w:styleId="PUNKTS">
    <w:name w:val="PUNKTS"/>
    <w:basedOn w:val="Virsraksts1"/>
    <w:rsid w:val="00430244"/>
    <w:pPr>
      <w:keepNext w:val="0"/>
      <w:widowControl w:val="0"/>
      <w:numPr>
        <w:numId w:val="13"/>
      </w:numPr>
      <w:shd w:val="clear" w:color="auto" w:fill="FFFFFF"/>
      <w:tabs>
        <w:tab w:val="clear" w:pos="870"/>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
    <w:name w:val="APAKŠPUNKTS"/>
    <w:basedOn w:val="Virsraksts2"/>
    <w:rsid w:val="00430244"/>
    <w:pPr>
      <w:widowControl w:val="0"/>
      <w:numPr>
        <w:numId w:val="13"/>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0">
    <w:name w:val="apakšpunkts"/>
    <w:basedOn w:val="Virsraksts3"/>
    <w:rsid w:val="00430244"/>
    <w:pPr>
      <w:widowControl w:val="0"/>
      <w:numPr>
        <w:numId w:val="13"/>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C268DC"/>
    <w:pPr>
      <w:suppressAutoHyphens/>
      <w:spacing w:after="0" w:line="100" w:lineRule="atLeast"/>
    </w:pPr>
    <w:rPr>
      <w:rFonts w:ascii="Times New Roman" w:eastAsia="Times New Roman" w:hAnsi="Times New Roman" w:cs="Times New Roman"/>
      <w:color w:val="00000A"/>
      <w:sz w:val="24"/>
      <w:szCs w:val="24"/>
    </w:rPr>
  </w:style>
  <w:style w:type="character" w:customStyle="1" w:styleId="11LgumamChar">
    <w:name w:val="1.1. Līgumam Char"/>
    <w:link w:val="11Lgumam"/>
    <w:qFormat/>
    <w:locked/>
    <w:rsid w:val="00E2160A"/>
    <w:rPr>
      <w:rFonts w:ascii="Times New Roman" w:hAnsi="Times New Roman" w:cs="Times New Roman"/>
      <w:sz w:val="24"/>
      <w:szCs w:val="24"/>
    </w:rPr>
  </w:style>
  <w:style w:type="paragraph" w:customStyle="1" w:styleId="11Lgumam">
    <w:name w:val="1.1. Līgumam"/>
    <w:basedOn w:val="Parasts"/>
    <w:link w:val="11LgumamChar"/>
    <w:qFormat/>
    <w:rsid w:val="00E2160A"/>
    <w:pPr>
      <w:spacing w:before="120"/>
      <w:ind w:left="792" w:hanging="432"/>
      <w:jc w:val="both"/>
    </w:pPr>
    <w:rPr>
      <w:rFonts w:eastAsiaTheme="minorHAnsi"/>
      <w:sz w:val="24"/>
      <w:szCs w:val="24"/>
    </w:rPr>
  </w:style>
  <w:style w:type="character" w:styleId="Izsmalcintsizclums">
    <w:name w:val="Subtle Emphasis"/>
    <w:uiPriority w:val="19"/>
    <w:qFormat/>
    <w:rsid w:val="001628EC"/>
    <w:rPr>
      <w:i/>
      <w:iCs/>
      <w:color w:val="404040"/>
    </w:rPr>
  </w:style>
  <w:style w:type="paragraph" w:customStyle="1" w:styleId="Parasts1">
    <w:name w:val="Parasts1"/>
    <w:uiPriority w:val="99"/>
    <w:qFormat/>
    <w:rsid w:val="00D26471"/>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F9661C"/>
    <w:rPr>
      <w:color w:val="0000FF"/>
      <w:u w:val="single"/>
    </w:rPr>
  </w:style>
  <w:style w:type="paragraph" w:styleId="Vienkrsteksts">
    <w:name w:val="Plain Text"/>
    <w:basedOn w:val="Parasts"/>
    <w:link w:val="VienkrstekstsRakstz"/>
    <w:uiPriority w:val="99"/>
    <w:unhideWhenUsed/>
    <w:rsid w:val="008E3474"/>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3474"/>
    <w:rPr>
      <w:rFonts w:ascii="Calibri" w:hAnsi="Calibri"/>
      <w:szCs w:val="21"/>
    </w:rPr>
  </w:style>
  <w:style w:type="paragraph" w:customStyle="1" w:styleId="punkts0">
    <w:name w:val="punkts"/>
    <w:basedOn w:val="Parasts"/>
    <w:rsid w:val="00466426"/>
    <w:pPr>
      <w:suppressAutoHyphens/>
      <w:spacing w:before="60" w:after="60"/>
      <w:ind w:left="360" w:hanging="360"/>
      <w:jc w:val="both"/>
    </w:pPr>
    <w:rPr>
      <w:sz w:val="24"/>
      <w:lang w:eastAsia="ar-SA"/>
    </w:rPr>
  </w:style>
  <w:style w:type="paragraph" w:customStyle="1" w:styleId="tv2132">
    <w:name w:val="tv2132"/>
    <w:basedOn w:val="Parasts"/>
    <w:rsid w:val="00EB1B2A"/>
    <w:pPr>
      <w:spacing w:line="360" w:lineRule="auto"/>
      <w:ind w:firstLine="300"/>
    </w:pPr>
    <w:rPr>
      <w:color w:val="414142"/>
      <w:sz w:val="20"/>
      <w:lang w:eastAsia="lv-LV"/>
    </w:rPr>
  </w:style>
  <w:style w:type="table" w:customStyle="1" w:styleId="Reatabula2">
    <w:name w:val="Režģa tabula2"/>
    <w:basedOn w:val="Parastatabula"/>
    <w:next w:val="Reatabula"/>
    <w:uiPriority w:val="39"/>
    <w:rsid w:val="00D278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AF4A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852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2D70E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455E9B"/>
    <w:pPr>
      <w:widowControl w:val="0"/>
      <w:tabs>
        <w:tab w:val="num" w:pos="0"/>
      </w:tabs>
      <w:suppressAutoHyphens/>
      <w:spacing w:after="120" w:line="240" w:lineRule="auto"/>
      <w:ind w:left="709" w:hanging="709"/>
      <w:jc w:val="both"/>
    </w:pPr>
    <w:rPr>
      <w:rFonts w:ascii="Times New Roman" w:eastAsia="Times New Roman" w:hAnsi="Times New Roman" w:cs="Times New Roman"/>
      <w:bCs/>
      <w:sz w:val="24"/>
      <w:szCs w:val="24"/>
      <w:lang w:eastAsia="lv-LV"/>
    </w:rPr>
  </w:style>
  <w:style w:type="table" w:customStyle="1" w:styleId="Reatabula4">
    <w:name w:val="Režģa tabula4"/>
    <w:basedOn w:val="Parastatabula"/>
    <w:next w:val="Reatabula"/>
    <w:uiPriority w:val="39"/>
    <w:rsid w:val="004545C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1119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742DE6"/>
    <w:rPr>
      <w:color w:val="605E5C"/>
      <w:shd w:val="clear" w:color="auto" w:fill="E1DFDD"/>
    </w:rPr>
  </w:style>
  <w:style w:type="character" w:customStyle="1" w:styleId="ListParagraphChar1">
    <w:name w:val="List Paragraph Char1"/>
    <w:aliases w:val="2 Char1,Saistīto dokumentu saraksts Char1,Syle 1 Char1,Normal bullet 2 Char1,Bullet list Char1,Strip Char1,H&amp;P List Paragraph Char1,Virsraksti Char1,Numbered Para 1 Char1,Dot pt Char1,List Paragraph Char Char Char Char1"/>
    <w:uiPriority w:val="99"/>
    <w:qFormat/>
    <w:locked/>
    <w:rsid w:val="007A3FEB"/>
    <w:rPr>
      <w:rFonts w:ascii="Calibri" w:eastAsia="Calibri" w:hAnsi="Calibri" w:cs="Times New Roman"/>
      <w:szCs w:val="20"/>
    </w:rPr>
  </w:style>
  <w:style w:type="paragraph" w:customStyle="1" w:styleId="Numurets">
    <w:name w:val="Numurets"/>
    <w:basedOn w:val="Parasts"/>
    <w:rsid w:val="001C39AB"/>
    <w:pPr>
      <w:keepNext/>
      <w:numPr>
        <w:numId w:val="27"/>
      </w:numPr>
      <w:jc w:val="both"/>
    </w:pPr>
    <w:rPr>
      <w:rFonts w:ascii="Bookman Old Style" w:hAnsi="Bookman Old Style"/>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59026">
      <w:bodyDiv w:val="1"/>
      <w:marLeft w:val="0"/>
      <w:marRight w:val="0"/>
      <w:marTop w:val="0"/>
      <w:marBottom w:val="0"/>
      <w:divBdr>
        <w:top w:val="none" w:sz="0" w:space="0" w:color="auto"/>
        <w:left w:val="none" w:sz="0" w:space="0" w:color="auto"/>
        <w:bottom w:val="none" w:sz="0" w:space="0" w:color="auto"/>
        <w:right w:val="none" w:sz="0" w:space="0" w:color="auto"/>
      </w:divBdr>
    </w:div>
    <w:div w:id="186481767">
      <w:bodyDiv w:val="1"/>
      <w:marLeft w:val="0"/>
      <w:marRight w:val="0"/>
      <w:marTop w:val="0"/>
      <w:marBottom w:val="0"/>
      <w:divBdr>
        <w:top w:val="none" w:sz="0" w:space="0" w:color="auto"/>
        <w:left w:val="none" w:sz="0" w:space="0" w:color="auto"/>
        <w:bottom w:val="none" w:sz="0" w:space="0" w:color="auto"/>
        <w:right w:val="none" w:sz="0" w:space="0" w:color="auto"/>
      </w:divBdr>
    </w:div>
    <w:div w:id="216363518">
      <w:bodyDiv w:val="1"/>
      <w:marLeft w:val="0"/>
      <w:marRight w:val="0"/>
      <w:marTop w:val="0"/>
      <w:marBottom w:val="0"/>
      <w:divBdr>
        <w:top w:val="none" w:sz="0" w:space="0" w:color="auto"/>
        <w:left w:val="none" w:sz="0" w:space="0" w:color="auto"/>
        <w:bottom w:val="none" w:sz="0" w:space="0" w:color="auto"/>
        <w:right w:val="none" w:sz="0" w:space="0" w:color="auto"/>
      </w:divBdr>
    </w:div>
    <w:div w:id="466162822">
      <w:bodyDiv w:val="1"/>
      <w:marLeft w:val="0"/>
      <w:marRight w:val="0"/>
      <w:marTop w:val="0"/>
      <w:marBottom w:val="0"/>
      <w:divBdr>
        <w:top w:val="none" w:sz="0" w:space="0" w:color="auto"/>
        <w:left w:val="none" w:sz="0" w:space="0" w:color="auto"/>
        <w:bottom w:val="none" w:sz="0" w:space="0" w:color="auto"/>
        <w:right w:val="none" w:sz="0" w:space="0" w:color="auto"/>
      </w:divBdr>
    </w:div>
    <w:div w:id="507523064">
      <w:bodyDiv w:val="1"/>
      <w:marLeft w:val="0"/>
      <w:marRight w:val="0"/>
      <w:marTop w:val="0"/>
      <w:marBottom w:val="0"/>
      <w:divBdr>
        <w:top w:val="none" w:sz="0" w:space="0" w:color="auto"/>
        <w:left w:val="none" w:sz="0" w:space="0" w:color="auto"/>
        <w:bottom w:val="none" w:sz="0" w:space="0" w:color="auto"/>
        <w:right w:val="none" w:sz="0" w:space="0" w:color="auto"/>
      </w:divBdr>
    </w:div>
    <w:div w:id="838037397">
      <w:bodyDiv w:val="1"/>
      <w:marLeft w:val="0"/>
      <w:marRight w:val="0"/>
      <w:marTop w:val="0"/>
      <w:marBottom w:val="0"/>
      <w:divBdr>
        <w:top w:val="none" w:sz="0" w:space="0" w:color="auto"/>
        <w:left w:val="none" w:sz="0" w:space="0" w:color="auto"/>
        <w:bottom w:val="none" w:sz="0" w:space="0" w:color="auto"/>
        <w:right w:val="none" w:sz="0" w:space="0" w:color="auto"/>
      </w:divBdr>
    </w:div>
    <w:div w:id="887642387">
      <w:bodyDiv w:val="1"/>
      <w:marLeft w:val="0"/>
      <w:marRight w:val="0"/>
      <w:marTop w:val="0"/>
      <w:marBottom w:val="0"/>
      <w:divBdr>
        <w:top w:val="none" w:sz="0" w:space="0" w:color="auto"/>
        <w:left w:val="none" w:sz="0" w:space="0" w:color="auto"/>
        <w:bottom w:val="none" w:sz="0" w:space="0" w:color="auto"/>
        <w:right w:val="none" w:sz="0" w:space="0" w:color="auto"/>
      </w:divBdr>
    </w:div>
    <w:div w:id="965935514">
      <w:bodyDiv w:val="1"/>
      <w:marLeft w:val="0"/>
      <w:marRight w:val="0"/>
      <w:marTop w:val="0"/>
      <w:marBottom w:val="0"/>
      <w:divBdr>
        <w:top w:val="none" w:sz="0" w:space="0" w:color="auto"/>
        <w:left w:val="none" w:sz="0" w:space="0" w:color="auto"/>
        <w:bottom w:val="none" w:sz="0" w:space="0" w:color="auto"/>
        <w:right w:val="none" w:sz="0" w:space="0" w:color="auto"/>
      </w:divBdr>
    </w:div>
    <w:div w:id="1174416948">
      <w:bodyDiv w:val="1"/>
      <w:marLeft w:val="0"/>
      <w:marRight w:val="0"/>
      <w:marTop w:val="0"/>
      <w:marBottom w:val="0"/>
      <w:divBdr>
        <w:top w:val="none" w:sz="0" w:space="0" w:color="auto"/>
        <w:left w:val="none" w:sz="0" w:space="0" w:color="auto"/>
        <w:bottom w:val="none" w:sz="0" w:space="0" w:color="auto"/>
        <w:right w:val="none" w:sz="0" w:space="0" w:color="auto"/>
      </w:divBdr>
    </w:div>
    <w:div w:id="1473404644">
      <w:bodyDiv w:val="1"/>
      <w:marLeft w:val="0"/>
      <w:marRight w:val="0"/>
      <w:marTop w:val="0"/>
      <w:marBottom w:val="0"/>
      <w:divBdr>
        <w:top w:val="none" w:sz="0" w:space="0" w:color="auto"/>
        <w:left w:val="none" w:sz="0" w:space="0" w:color="auto"/>
        <w:bottom w:val="none" w:sz="0" w:space="0" w:color="auto"/>
        <w:right w:val="none" w:sz="0" w:space="0" w:color="auto"/>
      </w:divBdr>
    </w:div>
    <w:div w:id="1533033974">
      <w:bodyDiv w:val="1"/>
      <w:marLeft w:val="0"/>
      <w:marRight w:val="0"/>
      <w:marTop w:val="0"/>
      <w:marBottom w:val="0"/>
      <w:divBdr>
        <w:top w:val="none" w:sz="0" w:space="0" w:color="auto"/>
        <w:left w:val="none" w:sz="0" w:space="0" w:color="auto"/>
        <w:bottom w:val="none" w:sz="0" w:space="0" w:color="auto"/>
        <w:right w:val="none" w:sz="0" w:space="0" w:color="auto"/>
      </w:divBdr>
    </w:div>
    <w:div w:id="214434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iub.gov.lv/lv/skaidrojums-mikro-mazie-un-videjie-uznemumi-mvu" TargetMode="External"/><Relationship Id="rId18" Type="http://schemas.openxmlformats.org/officeDocument/2006/relationships/header" Target="header4.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likumi.lv/doc.php?id=133536"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likumi.lv/doc.php?id=133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hyperlink" Target="mailto:inp@vugd.gov.lv"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likumi.lv/doc.php?id=133536" TargetMode="External"/><Relationship Id="rId28" Type="http://schemas.openxmlformats.org/officeDocument/2006/relationships/theme" Target="theme/theme1.xml"/><Relationship Id="rId10" Type="http://schemas.openxmlformats.org/officeDocument/2006/relationships/hyperlink" Target="mailto:iepirkumi@vugd.gov.lv"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header" Target="header2.xml"/><Relationship Id="rId22" Type="http://schemas.openxmlformats.org/officeDocument/2006/relationships/hyperlink" Target="http://likumi.lv/doc.php?id=1335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D3570-000F-4B23-8F3A-290E71717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72881</Words>
  <Characters>41543</Characters>
  <Application>Microsoft Office Word</Application>
  <DocSecurity>0</DocSecurity>
  <Lines>346</Lines>
  <Paragraphs>228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114196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6</cp:revision>
  <cp:lastPrinted>2020-12-08T09:40:00Z</cp:lastPrinted>
  <dcterms:created xsi:type="dcterms:W3CDTF">2026-06-18T09:04:00Z</dcterms:created>
  <dcterms:modified xsi:type="dcterms:W3CDTF">2026-07-20T09:04:00Z</dcterms:modified>
</cp:coreProperties>
</file>