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23717" w14:textId="77777777" w:rsidR="00E05484" w:rsidRDefault="00694581" w:rsidP="00694581">
      <w:pPr>
        <w:shd w:val="clear" w:color="auto" w:fill="FFFFFF"/>
        <w:jc w:val="right"/>
        <w:rPr>
          <w:bCs/>
        </w:rPr>
      </w:pPr>
      <w:r w:rsidRPr="00694581">
        <w:rPr>
          <w:bCs/>
        </w:rPr>
        <w:t xml:space="preserve">4.pielikums </w:t>
      </w:r>
    </w:p>
    <w:p w14:paraId="2C21A5CB" w14:textId="0884C824" w:rsidR="00694581" w:rsidRPr="00694581" w:rsidRDefault="00E05484" w:rsidP="00694581">
      <w:pPr>
        <w:shd w:val="clear" w:color="auto" w:fill="FFFFFF"/>
        <w:jc w:val="right"/>
        <w:rPr>
          <w:bCs/>
        </w:rPr>
      </w:pPr>
      <w:r>
        <w:rPr>
          <w:bCs/>
        </w:rPr>
        <w:t xml:space="preserve">Iepirkuma </w:t>
      </w:r>
      <w:r w:rsidR="00694581" w:rsidRPr="00694581">
        <w:rPr>
          <w:bCs/>
        </w:rPr>
        <w:t>MNP 2026/91</w:t>
      </w:r>
    </w:p>
    <w:p w14:paraId="64D4BC3B" w14:textId="5BDAAB65" w:rsidR="00694581" w:rsidRPr="00694581" w:rsidRDefault="00694581" w:rsidP="00694581">
      <w:pPr>
        <w:shd w:val="clear" w:color="auto" w:fill="FFFFFF"/>
        <w:jc w:val="right"/>
        <w:rPr>
          <w:bCs/>
        </w:rPr>
      </w:pPr>
      <w:r w:rsidRPr="00694581">
        <w:rPr>
          <w:bCs/>
        </w:rPr>
        <w:t xml:space="preserve">noteikumiem </w:t>
      </w:r>
    </w:p>
    <w:p w14:paraId="04A479A7" w14:textId="79CB2A74" w:rsidR="00694581" w:rsidRDefault="00694581" w:rsidP="00E6367A">
      <w:pPr>
        <w:shd w:val="clear" w:color="auto" w:fill="FFFFFF"/>
        <w:jc w:val="center"/>
        <w:rPr>
          <w:b/>
        </w:rPr>
      </w:pPr>
      <w:r>
        <w:rPr>
          <w:b/>
        </w:rPr>
        <w:t>Līguma projekts</w:t>
      </w:r>
    </w:p>
    <w:p w14:paraId="6A691F6A" w14:textId="6B32E15A" w:rsidR="00E6367A" w:rsidRPr="00E75BBB" w:rsidRDefault="00E6367A" w:rsidP="00E6367A">
      <w:pPr>
        <w:shd w:val="clear" w:color="auto" w:fill="FFFFFF"/>
        <w:jc w:val="center"/>
        <w:rPr>
          <w:b/>
        </w:rPr>
      </w:pPr>
      <w:r w:rsidRPr="00E75BBB">
        <w:rPr>
          <w:b/>
        </w:rPr>
        <w:t>LĪGUMS Nr. </w:t>
      </w:r>
      <w:r w:rsidR="00B46B72">
        <w:rPr>
          <w:b/>
        </w:rPr>
        <w:t>1/4-2</w:t>
      </w:r>
      <w:r w:rsidR="00694581">
        <w:rPr>
          <w:b/>
        </w:rPr>
        <w:t>.1</w:t>
      </w:r>
      <w:r w:rsidR="00B46B72">
        <w:rPr>
          <w:b/>
        </w:rPr>
        <w:t>/</w:t>
      </w:r>
      <w:r w:rsidR="00694581">
        <w:rPr>
          <w:b/>
        </w:rPr>
        <w:t>__</w:t>
      </w:r>
      <w:r w:rsidR="00145BE9">
        <w:rPr>
          <w:b/>
        </w:rPr>
        <w:t>-202</w:t>
      </w:r>
      <w:r w:rsidR="00694581">
        <w:rPr>
          <w:b/>
        </w:rPr>
        <w:t>6</w:t>
      </w:r>
    </w:p>
    <w:p w14:paraId="5DE70B42" w14:textId="0A1DA3BA" w:rsidR="00E6367A" w:rsidRPr="00E75BBB" w:rsidRDefault="00EF7B4C" w:rsidP="00E6367A">
      <w:pPr>
        <w:shd w:val="clear" w:color="auto" w:fill="FFFFFF"/>
        <w:jc w:val="center"/>
        <w:rPr>
          <w:i/>
        </w:rPr>
      </w:pPr>
      <w:r w:rsidRPr="00E75BBB">
        <w:rPr>
          <w:i/>
        </w:rPr>
        <w:t>p</w:t>
      </w:r>
      <w:r w:rsidR="00426558" w:rsidRPr="00E75BBB">
        <w:rPr>
          <w:i/>
        </w:rPr>
        <w:t>ar tehniskās apsardzes pakalpojuma sniegšanu</w:t>
      </w:r>
    </w:p>
    <w:p w14:paraId="58DA835E" w14:textId="2FC74E5C" w:rsidR="00E6367A" w:rsidRPr="00E75BBB" w:rsidRDefault="00E6367A" w:rsidP="006078FC">
      <w:pPr>
        <w:tabs>
          <w:tab w:val="right" w:pos="9071"/>
        </w:tabs>
        <w:spacing w:before="120" w:after="120"/>
      </w:pPr>
      <w:r w:rsidRPr="00E75BBB">
        <w:t xml:space="preserve">Mārupē, </w:t>
      </w:r>
      <w:r w:rsidR="006078FC" w:rsidRPr="00E75BBB">
        <w:tab/>
      </w:r>
      <w:r w:rsidR="00145BE9">
        <w:t>Datums skatāms laika zīmogā</w:t>
      </w:r>
      <w:r w:rsidR="00F556DF">
        <w:t xml:space="preserve"> </w:t>
      </w:r>
    </w:p>
    <w:p w14:paraId="26648B4C" w14:textId="3EA042F7" w:rsidR="00145BE9" w:rsidRDefault="00145BE9" w:rsidP="00F556DF">
      <w:pPr>
        <w:ind w:firstLine="709"/>
      </w:pPr>
      <w:r>
        <w:rPr>
          <w:b/>
        </w:rPr>
        <w:t>Mārupes novada pašvaldība</w:t>
      </w:r>
      <w:r w:rsidR="00E6367A" w:rsidRPr="00E75BBB">
        <w:t>,</w:t>
      </w:r>
      <w:r w:rsidR="00426558" w:rsidRPr="00E75BBB">
        <w:t xml:space="preserve"> r</w:t>
      </w:r>
      <w:r w:rsidR="00E6367A" w:rsidRPr="00E75BBB">
        <w:t>eģ. Nr. </w:t>
      </w:r>
      <w:r>
        <w:t>90000012827, tās izpilddirektor</w:t>
      </w:r>
      <w:r w:rsidR="00694581">
        <w:t>a</w:t>
      </w:r>
      <w:r>
        <w:t xml:space="preserve"> </w:t>
      </w:r>
      <w:r w:rsidR="00694581">
        <w:t>__________________</w:t>
      </w:r>
      <w:r>
        <w:t>, kura</w:t>
      </w:r>
      <w:r w:rsidR="00E6367A" w:rsidRPr="00E75BBB">
        <w:t xml:space="preserve"> rīkojas saskaņā ar Mārupes novada </w:t>
      </w:r>
      <w:r>
        <w:t>pašvaldības</w:t>
      </w:r>
      <w:r w:rsidR="005C1034" w:rsidRPr="00E75BBB">
        <w:t xml:space="preserve"> </w:t>
      </w:r>
      <w:r w:rsidR="00E75BBB" w:rsidRPr="00E75BBB">
        <w:t>nolikumu</w:t>
      </w:r>
      <w:r w:rsidR="00E6367A" w:rsidRPr="00E75BBB">
        <w:t>, (turpmāk – Pasūtītājs) no vienas puses</w:t>
      </w:r>
      <w:r>
        <w:t xml:space="preserve">, </w:t>
      </w:r>
      <w:r w:rsidR="00E6367A" w:rsidRPr="00E75BBB">
        <w:t xml:space="preserve">un </w:t>
      </w:r>
      <w:r w:rsidR="00F556DF">
        <w:t xml:space="preserve"> </w:t>
      </w:r>
    </w:p>
    <w:p w14:paraId="0DFAA080" w14:textId="6C14EAF7" w:rsidR="00E6367A" w:rsidRPr="00E75BBB" w:rsidRDefault="00694581" w:rsidP="00F556DF">
      <w:pPr>
        <w:ind w:firstLine="709"/>
      </w:pPr>
      <w:r>
        <w:rPr>
          <w:b/>
        </w:rPr>
        <w:t>______________________________</w:t>
      </w:r>
      <w:r w:rsidR="00E6367A" w:rsidRPr="00E75BBB">
        <w:t xml:space="preserve">, </w:t>
      </w:r>
      <w:r w:rsidR="00C179F9" w:rsidRPr="00E75BBB">
        <w:t>reģ. Nr. </w:t>
      </w:r>
      <w:r w:rsidR="00F47D81">
        <w:t>________________</w:t>
      </w:r>
      <w:r w:rsidR="00381EBF" w:rsidRPr="00E75BBB">
        <w:t>, tās</w:t>
      </w:r>
      <w:r w:rsidR="00145BE9">
        <w:t xml:space="preserve"> </w:t>
      </w:r>
      <w:r>
        <w:t>_________________________________</w:t>
      </w:r>
      <w:r w:rsidR="00145BE9">
        <w:t>, kura</w:t>
      </w:r>
      <w:r w:rsidR="00E6367A" w:rsidRPr="00E75BBB">
        <w:t xml:space="preserve"> rīkojas saskaņā ar</w:t>
      </w:r>
      <w:r w:rsidR="00381EBF" w:rsidRPr="00E75BBB">
        <w:t xml:space="preserve"> statūtiem</w:t>
      </w:r>
      <w:r w:rsidR="00E6367A" w:rsidRPr="00E75BBB">
        <w:t xml:space="preserve">, (turpmāk – Izpildītājs), no otras puses, Pasūtītājs un Izpildītājs abi kopā un katrs atsevišķi turpmāk saukti – Puse, Puses, </w:t>
      </w:r>
    </w:p>
    <w:p w14:paraId="62EBFD7A" w14:textId="7681D9AA" w:rsidR="00E6367A" w:rsidRPr="00E75BBB" w:rsidRDefault="00E6367A" w:rsidP="00E6367A">
      <w:pPr>
        <w:ind w:firstLine="709"/>
      </w:pPr>
      <w:r w:rsidRPr="00E75BBB">
        <w:t>pamatojoties uz iepirkuma “Tehniskās apsardzes pakalpojuma sniegšana Mārupes novada pašvaldības iestā</w:t>
      </w:r>
      <w:r w:rsidR="00145BE9">
        <w:t>d</w:t>
      </w:r>
      <w:r w:rsidR="002E6566">
        <w:t>ēm</w:t>
      </w:r>
      <w:r w:rsidR="00145BE9">
        <w:t>”, identifikācijas Nr. MNP 202</w:t>
      </w:r>
      <w:r w:rsidR="00694581">
        <w:t>6</w:t>
      </w:r>
      <w:r w:rsidR="00145BE9">
        <w:t>/</w:t>
      </w:r>
      <w:r w:rsidR="00694581">
        <w:t>91</w:t>
      </w:r>
      <w:r w:rsidRPr="00E75BBB">
        <w:t xml:space="preserve"> (turpmāk – Iepirkums) rezultātiem, noslēdz šādu līgumu (turpmāk – Līgums):</w:t>
      </w:r>
    </w:p>
    <w:p w14:paraId="12682D41" w14:textId="77777777" w:rsidR="00E6367A" w:rsidRPr="00E75BBB" w:rsidRDefault="00E6367A" w:rsidP="001E7F1C">
      <w:pPr>
        <w:pStyle w:val="1Lgumam"/>
      </w:pPr>
      <w:r w:rsidRPr="00E75BBB">
        <w:t>Līguma priekšmets</w:t>
      </w:r>
    </w:p>
    <w:p w14:paraId="0530DC38" w14:textId="453DE348" w:rsidR="00370979" w:rsidRPr="00A12F9A" w:rsidRDefault="00E6367A" w:rsidP="00370979">
      <w:pPr>
        <w:pStyle w:val="11Lgumam"/>
        <w:numPr>
          <w:ilvl w:val="1"/>
          <w:numId w:val="1"/>
        </w:numPr>
        <w:ind w:left="567" w:hanging="567"/>
        <w:rPr>
          <w:lang w:val="lv-LV"/>
        </w:rPr>
      </w:pPr>
      <w:r w:rsidRPr="00E75BBB">
        <w:rPr>
          <w:lang w:val="lv-LV"/>
        </w:rPr>
        <w:t xml:space="preserve">Pasūtītājs uzdod un Izpildītājs apņemas veikt Līgumā norādītajos objektos </w:t>
      </w:r>
      <w:r w:rsidR="00355460" w:rsidRPr="00E75BBB">
        <w:rPr>
          <w:lang w:val="lv-LV"/>
        </w:rPr>
        <w:t>t</w:t>
      </w:r>
      <w:r w:rsidRPr="00E75BBB">
        <w:rPr>
          <w:lang w:val="lv-LV"/>
        </w:rPr>
        <w:t>ehniskās apsardzes pakalpojumu</w:t>
      </w:r>
      <w:r w:rsidR="00D641BB">
        <w:rPr>
          <w:lang w:val="lv-LV"/>
        </w:rPr>
        <w:t xml:space="preserve">, kurā ietilpst - </w:t>
      </w:r>
      <w:r w:rsidR="00D641BB" w:rsidRPr="00D641BB">
        <w:rPr>
          <w:lang w:val="lv-LV"/>
        </w:rPr>
        <w:t xml:space="preserve"> automātiskās ugunsgrēka trauksmes atklāšanas un balss izziņošanas sistēmu </w:t>
      </w:r>
      <w:r w:rsidR="00022209">
        <w:rPr>
          <w:lang w:val="lv-LV"/>
        </w:rPr>
        <w:t xml:space="preserve">(UTAS) </w:t>
      </w:r>
      <w:r w:rsidR="00D641BB" w:rsidRPr="00D641BB">
        <w:rPr>
          <w:lang w:val="lv-LV"/>
        </w:rPr>
        <w:t>un videonovērošanas monitoringa sistēmu regulāras apkopes, to darbības pārbaudes un remonta, kā arī sistēmu papildināšanas, paplašināšanas, samazināšanas pakalpojumu veikšana</w:t>
      </w:r>
      <w:r w:rsidR="00D641BB">
        <w:rPr>
          <w:lang w:val="lv-LV"/>
        </w:rPr>
        <w:t>, reaģēšana trauksmes gadījumā</w:t>
      </w:r>
      <w:r w:rsidRPr="00D641BB">
        <w:rPr>
          <w:lang w:val="lv-LV"/>
        </w:rPr>
        <w:t xml:space="preserve"> </w:t>
      </w:r>
      <w:r w:rsidRPr="00A12F9A">
        <w:rPr>
          <w:lang w:val="lv-LV"/>
        </w:rPr>
        <w:t>(turpmāk – Pakalpojums)</w:t>
      </w:r>
      <w:r w:rsidR="00D641BB" w:rsidRPr="00A12F9A">
        <w:rPr>
          <w:lang w:val="lv-LV"/>
        </w:rPr>
        <w:t>. Pakalpojumu Izpildītājs veic</w:t>
      </w:r>
      <w:r w:rsidRPr="00A12F9A">
        <w:rPr>
          <w:lang w:val="lv-LV"/>
        </w:rPr>
        <w:t xml:space="preserve"> atbilstoši tehniskās specifikācijas prasībām (Līguma 1.</w:t>
      </w:r>
      <w:r w:rsidR="00C179F9" w:rsidRPr="00A12F9A">
        <w:rPr>
          <w:lang w:val="lv-LV"/>
        </w:rPr>
        <w:t> </w:t>
      </w:r>
      <w:r w:rsidRPr="00A12F9A">
        <w:rPr>
          <w:lang w:val="lv-LV"/>
        </w:rPr>
        <w:t>pielikums)</w:t>
      </w:r>
      <w:r w:rsidR="00D641BB" w:rsidRPr="00A12F9A">
        <w:rPr>
          <w:lang w:val="lv-LV"/>
        </w:rPr>
        <w:t xml:space="preserve">, </w:t>
      </w:r>
      <w:r w:rsidR="00D641BB" w:rsidRPr="00742841">
        <w:rPr>
          <w:lang w:val="lv-LV"/>
        </w:rPr>
        <w:t>objektu un tajos esošo sistēmu sarakstam</w:t>
      </w:r>
      <w:r w:rsidR="00D641BB" w:rsidRPr="00A12F9A">
        <w:rPr>
          <w:lang w:val="lv-LV"/>
        </w:rPr>
        <w:t xml:space="preserve"> (Līguma 2. pielikums)</w:t>
      </w:r>
      <w:r w:rsidR="004F5B66" w:rsidRPr="004F5B66">
        <w:t xml:space="preserve"> </w:t>
      </w:r>
      <w:r w:rsidR="004F5B66" w:rsidRPr="004F5B66">
        <w:rPr>
          <w:lang w:val="lv-LV"/>
        </w:rPr>
        <w:t>(turpmāk tekstā – Objekti)</w:t>
      </w:r>
      <w:r w:rsidRPr="00A12F9A">
        <w:rPr>
          <w:lang w:val="lv-LV"/>
        </w:rPr>
        <w:t xml:space="preserve">, Izpildītāja iesniegtajam </w:t>
      </w:r>
      <w:r w:rsidR="00A62AF9" w:rsidRPr="00A12F9A">
        <w:rPr>
          <w:lang w:val="lv-LV"/>
        </w:rPr>
        <w:t>finanšu piedāvājumam</w:t>
      </w:r>
      <w:r w:rsidRPr="00A12F9A">
        <w:rPr>
          <w:lang w:val="lv-LV"/>
        </w:rPr>
        <w:t xml:space="preserve"> </w:t>
      </w:r>
      <w:r w:rsidR="00D641BB" w:rsidRPr="00A12F9A">
        <w:rPr>
          <w:lang w:val="lv-LV"/>
        </w:rPr>
        <w:t>(Līguma 3.</w:t>
      </w:r>
      <w:r w:rsidR="00C179F9" w:rsidRPr="00A12F9A">
        <w:rPr>
          <w:lang w:val="lv-LV"/>
        </w:rPr>
        <w:t> </w:t>
      </w:r>
      <w:r w:rsidRPr="00A12F9A">
        <w:rPr>
          <w:lang w:val="lv-LV"/>
        </w:rPr>
        <w:t xml:space="preserve">pielikums) un Latvijas Republikas normatīvo aktu </w:t>
      </w:r>
      <w:r w:rsidR="004814BB" w:rsidRPr="00A12F9A">
        <w:rPr>
          <w:lang w:val="lv-LV"/>
        </w:rPr>
        <w:t xml:space="preserve">un Apsardzes darbības likuma </w:t>
      </w:r>
      <w:r w:rsidRPr="00A12F9A">
        <w:rPr>
          <w:lang w:val="lv-LV"/>
        </w:rPr>
        <w:t>prasībām.</w:t>
      </w:r>
    </w:p>
    <w:p w14:paraId="765B07A8" w14:textId="1936149D" w:rsidR="00E6367A" w:rsidRPr="00A12F9A" w:rsidRDefault="00E6367A" w:rsidP="00E6367A">
      <w:pPr>
        <w:pStyle w:val="11Lgumam"/>
        <w:numPr>
          <w:ilvl w:val="1"/>
          <w:numId w:val="1"/>
        </w:numPr>
        <w:ind w:left="567" w:hanging="567"/>
        <w:rPr>
          <w:lang w:val="lv-LV"/>
        </w:rPr>
      </w:pPr>
      <w:r w:rsidRPr="00A12F9A">
        <w:rPr>
          <w:lang w:val="lv-LV"/>
        </w:rPr>
        <w:t>Izpildītājs Pakalpojumu veic ar savu darbaspēku, saviem materiāliem un saviem darbarīkiem, kas nepieciešami Pakalpojuma veikšanai</w:t>
      </w:r>
      <w:r w:rsidR="00F556DF" w:rsidRPr="00A12F9A">
        <w:rPr>
          <w:lang w:val="lv-LV"/>
        </w:rPr>
        <w:t>, īpašos gadījumos tam ir tiesības piesaistīt valsts atbildīgos dienestus un sadarbības organizācijas.</w:t>
      </w:r>
    </w:p>
    <w:p w14:paraId="7C7F508A" w14:textId="77777777" w:rsidR="00E6367A" w:rsidRPr="00A12F9A" w:rsidRDefault="00E6367A" w:rsidP="001E7F1C">
      <w:pPr>
        <w:pStyle w:val="1Lgumam"/>
      </w:pPr>
      <w:r w:rsidRPr="00A12F9A">
        <w:t>Līguma termiņš</w:t>
      </w:r>
    </w:p>
    <w:p w14:paraId="3B41B545" w14:textId="516EBE0D" w:rsidR="00E6367A" w:rsidRPr="00A12F9A" w:rsidRDefault="00E6367A" w:rsidP="00E6367A">
      <w:pPr>
        <w:numPr>
          <w:ilvl w:val="1"/>
          <w:numId w:val="1"/>
        </w:numPr>
        <w:ind w:left="567" w:hanging="567"/>
        <w:rPr>
          <w:rFonts w:eastAsia="Calibri"/>
          <w:lang w:eastAsia="x-none"/>
        </w:rPr>
      </w:pPr>
      <w:r w:rsidRPr="00A12F9A">
        <w:rPr>
          <w:rFonts w:eastAsia="Calibri"/>
          <w:lang w:eastAsia="x-none"/>
        </w:rPr>
        <w:t>Līgums stājas spēkā ar tā abpusējas parakstīšanas brīdi un darbojas līdz Pušu savstarpējo saistību pilnīgai izpildei</w:t>
      </w:r>
      <w:r w:rsidR="00EF7170" w:rsidRPr="00A12F9A">
        <w:rPr>
          <w:rFonts w:eastAsia="Calibri"/>
          <w:lang w:eastAsia="x-none"/>
        </w:rPr>
        <w:t>, objekti tiek apsargāti no to pieslēgšanas brīža, ko apstiprina atbilstošs akts, objekt</w:t>
      </w:r>
      <w:r w:rsidR="00AF3FFC" w:rsidRPr="00A12F9A">
        <w:rPr>
          <w:rFonts w:eastAsia="Calibri"/>
          <w:lang w:eastAsia="x-none"/>
        </w:rPr>
        <w:t>u apsardze beidzas no to atslēgš</w:t>
      </w:r>
      <w:r w:rsidR="00EF7170" w:rsidRPr="00A12F9A">
        <w:rPr>
          <w:rFonts w:eastAsia="Calibri"/>
          <w:lang w:eastAsia="x-none"/>
        </w:rPr>
        <w:t>anas brīža, ko apstiprina atbilstošs uz Pasūtītāja e</w:t>
      </w:r>
      <w:r w:rsidR="006B61A2" w:rsidRPr="00A12F9A">
        <w:rPr>
          <w:rFonts w:eastAsia="Calibri"/>
          <w:lang w:eastAsia="x-none"/>
        </w:rPr>
        <w:t>-</w:t>
      </w:r>
      <w:r w:rsidR="00EF7170" w:rsidRPr="00A12F9A">
        <w:rPr>
          <w:rFonts w:eastAsia="Calibri"/>
          <w:lang w:eastAsia="x-none"/>
        </w:rPr>
        <w:t>pastu nosūtīts paziņojums.</w:t>
      </w:r>
    </w:p>
    <w:p w14:paraId="12CB106D" w14:textId="77777777" w:rsidR="00370979" w:rsidRPr="00A12F9A" w:rsidRDefault="00145BE9" w:rsidP="00370979">
      <w:pPr>
        <w:numPr>
          <w:ilvl w:val="1"/>
          <w:numId w:val="1"/>
        </w:numPr>
        <w:ind w:left="567" w:hanging="567"/>
        <w:rPr>
          <w:rFonts w:eastAsia="Calibri"/>
          <w:lang w:eastAsia="x-none"/>
        </w:rPr>
      </w:pPr>
      <w:r w:rsidRPr="00A12F9A">
        <w:rPr>
          <w:rFonts w:eastAsia="Calibri"/>
          <w:lang w:eastAsia="x-none"/>
        </w:rPr>
        <w:t>Līguma darbības termiņš ir 36</w:t>
      </w:r>
      <w:r w:rsidRPr="00A12F9A">
        <w:t xml:space="preserve"> (trīsdesmit seši</w:t>
      </w:r>
      <w:r w:rsidR="002243F4" w:rsidRPr="00A12F9A">
        <w:t xml:space="preserve">) </w:t>
      </w:r>
      <w:r w:rsidR="00E6367A" w:rsidRPr="00A12F9A">
        <w:t>mēneši no Līguma spēkā stāšanās dienas vai līdz Līguma summas apguvei, atkarībā no tā, kurš no nosacījumiem iestājas pirmais.</w:t>
      </w:r>
    </w:p>
    <w:p w14:paraId="1283FAE6" w14:textId="10E6CE54" w:rsidR="00843716" w:rsidRPr="00A12F9A" w:rsidRDefault="00843716" w:rsidP="00E6367A">
      <w:pPr>
        <w:numPr>
          <w:ilvl w:val="1"/>
          <w:numId w:val="1"/>
        </w:numPr>
        <w:ind w:left="567" w:hanging="567"/>
        <w:rPr>
          <w:rFonts w:eastAsia="Calibri"/>
          <w:lang w:eastAsia="x-none"/>
        </w:rPr>
      </w:pPr>
      <w:r w:rsidRPr="00A12F9A">
        <w:t>Pusēm vienojoties, ir tiesības pagarināt Līguma darbības termiņu, nepārsniedzot Līguma summu.</w:t>
      </w:r>
    </w:p>
    <w:p w14:paraId="76E02F5E" w14:textId="77777777" w:rsidR="00E6367A" w:rsidRPr="00A12F9A" w:rsidRDefault="00E6367A" w:rsidP="001E7F1C">
      <w:pPr>
        <w:pStyle w:val="1Lgumam"/>
      </w:pPr>
      <w:r w:rsidRPr="00A12F9A">
        <w:t>Līguma summa un norēķinu kārtība</w:t>
      </w:r>
    </w:p>
    <w:p w14:paraId="635FC625" w14:textId="49EB38B8" w:rsidR="00312FEB" w:rsidRDefault="00E6367A" w:rsidP="00E6367A">
      <w:pPr>
        <w:numPr>
          <w:ilvl w:val="1"/>
          <w:numId w:val="1"/>
        </w:numPr>
        <w:ind w:left="567" w:hanging="567"/>
        <w:rPr>
          <w:rFonts w:eastAsia="Calibri"/>
          <w:lang w:eastAsia="x-none"/>
        </w:rPr>
      </w:pPr>
      <w:bookmarkStart w:id="0" w:name="_Ref409445712"/>
      <w:r w:rsidRPr="00A12F9A">
        <w:rPr>
          <w:rFonts w:eastAsia="Calibri"/>
          <w:lang w:eastAsia="x-none"/>
        </w:rPr>
        <w:t xml:space="preserve">Par Līguma izpildi Pasūtītājs maksā Izpildītājam saskaņā ar Līguma </w:t>
      </w:r>
      <w:r w:rsidR="00A12F9A" w:rsidRPr="00A12F9A">
        <w:rPr>
          <w:rFonts w:eastAsia="Calibri"/>
          <w:lang w:eastAsia="x-none"/>
        </w:rPr>
        <w:t>3</w:t>
      </w:r>
      <w:r w:rsidRPr="00A12F9A">
        <w:rPr>
          <w:rFonts w:eastAsia="Calibri"/>
          <w:lang w:eastAsia="x-none"/>
        </w:rPr>
        <w:t>. </w:t>
      </w:r>
      <w:r w:rsidR="00C179F9" w:rsidRPr="00A12F9A">
        <w:rPr>
          <w:rFonts w:eastAsia="Calibri"/>
          <w:lang w:eastAsia="x-none"/>
        </w:rPr>
        <w:t>p</w:t>
      </w:r>
      <w:r w:rsidRPr="00A12F9A">
        <w:rPr>
          <w:rFonts w:eastAsia="Calibri"/>
          <w:lang w:eastAsia="x-none"/>
        </w:rPr>
        <w:t>ielikumā</w:t>
      </w:r>
      <w:r w:rsidRPr="00E75BBB">
        <w:rPr>
          <w:rFonts w:eastAsia="Calibri"/>
          <w:lang w:eastAsia="x-none"/>
        </w:rPr>
        <w:t xml:space="preserve"> norādītajiem izcenojumiem. Līguma kopējā summa ir līdz </w:t>
      </w:r>
      <w:r w:rsidR="000D2C71">
        <w:rPr>
          <w:rFonts w:eastAsia="Calibri"/>
          <w:b/>
          <w:lang w:eastAsia="x-none"/>
        </w:rPr>
        <w:t>______________</w:t>
      </w:r>
      <w:r w:rsidR="00136403">
        <w:rPr>
          <w:rFonts w:eastAsia="Calibri"/>
          <w:b/>
          <w:lang w:eastAsia="x-none"/>
        </w:rPr>
        <w:t> </w:t>
      </w:r>
      <w:r w:rsidRPr="00E75BBB">
        <w:rPr>
          <w:rFonts w:eastAsia="Calibri"/>
          <w:b/>
          <w:lang w:eastAsia="x-none"/>
        </w:rPr>
        <w:t>EUR</w:t>
      </w:r>
      <w:r w:rsidRPr="00E75BBB">
        <w:rPr>
          <w:rFonts w:eastAsia="Calibri"/>
          <w:lang w:eastAsia="x-none"/>
        </w:rPr>
        <w:t xml:space="preserve"> </w:t>
      </w:r>
      <w:r w:rsidR="00EA205C">
        <w:rPr>
          <w:rFonts w:eastAsia="Calibri"/>
          <w:lang w:eastAsia="x-none"/>
        </w:rPr>
        <w:t>(</w:t>
      </w:r>
      <w:r w:rsidR="000D2C71">
        <w:rPr>
          <w:rFonts w:eastAsia="Calibri"/>
          <w:lang w:eastAsia="x-none"/>
        </w:rPr>
        <w:t>___________</w:t>
      </w:r>
      <w:r w:rsidR="00EA205C">
        <w:rPr>
          <w:rFonts w:eastAsia="Calibri"/>
          <w:lang w:eastAsia="x-none"/>
        </w:rPr>
        <w:t xml:space="preserve"> </w:t>
      </w:r>
      <w:r w:rsidR="00EA205C" w:rsidRPr="006B61A2">
        <w:rPr>
          <w:rFonts w:eastAsia="Calibri"/>
          <w:i/>
          <w:lang w:eastAsia="x-none"/>
        </w:rPr>
        <w:t>euro</w:t>
      </w:r>
      <w:r w:rsidRPr="00E75BBB">
        <w:rPr>
          <w:rFonts w:eastAsia="Calibri"/>
          <w:lang w:eastAsia="x-none"/>
        </w:rPr>
        <w:t>) bez pievienotās vērtības nodokļa (turpmāk – PVN)</w:t>
      </w:r>
      <w:r w:rsidR="00997723" w:rsidRPr="00E75BBB">
        <w:rPr>
          <w:rFonts w:eastAsia="Calibri"/>
          <w:lang w:eastAsia="x-none"/>
        </w:rPr>
        <w:t xml:space="preserve"> apguvei</w:t>
      </w:r>
      <w:r w:rsidR="00312FEB">
        <w:rPr>
          <w:rFonts w:eastAsia="Calibri"/>
          <w:lang w:eastAsia="x-none"/>
        </w:rPr>
        <w:t>.</w:t>
      </w:r>
    </w:p>
    <w:p w14:paraId="44C6436B" w14:textId="77777777" w:rsidR="00312FEB" w:rsidRDefault="00050C9A" w:rsidP="00E6367A">
      <w:pPr>
        <w:numPr>
          <w:ilvl w:val="1"/>
          <w:numId w:val="1"/>
        </w:numPr>
        <w:ind w:left="567" w:hanging="567"/>
        <w:rPr>
          <w:rFonts w:eastAsia="Calibri"/>
          <w:lang w:eastAsia="x-none"/>
        </w:rPr>
      </w:pPr>
      <w:r w:rsidRPr="00E75BBB">
        <w:rPr>
          <w:color w:val="000000"/>
          <w:lang w:eastAsia="zh-CN"/>
        </w:rPr>
        <w:t>Pasūtītājam ir tiesības Līguma darbības laikā neizlietot visu Līguma summu</w:t>
      </w:r>
      <w:r w:rsidR="00312FEB">
        <w:rPr>
          <w:rFonts w:eastAsia="Calibri"/>
          <w:lang w:eastAsia="x-none"/>
        </w:rPr>
        <w:t>.</w:t>
      </w:r>
    </w:p>
    <w:p w14:paraId="59548E78" w14:textId="617BAE80" w:rsidR="00C55AA0" w:rsidRPr="00A12F9A" w:rsidRDefault="00C649C0" w:rsidP="00C55AA0">
      <w:pPr>
        <w:pStyle w:val="11Lgumam"/>
        <w:ind w:left="567" w:hanging="567"/>
      </w:pPr>
      <w:r>
        <w:t>Līguma</w:t>
      </w:r>
      <w:r w:rsidR="00A50A39" w:rsidRPr="00A50A39">
        <w:t xml:space="preserve"> norādītajiem izcenojumiem</w:t>
      </w:r>
      <w:r w:rsidR="00C55AA0" w:rsidRPr="00A12F9A">
        <w:t xml:space="preserve">, kas noteikta Līguma 3.1.punktā, nav pakļauta cenu pieaugumam </w:t>
      </w:r>
      <w:r w:rsidR="00392D2E" w:rsidRPr="00392D2E">
        <w:t>un nevar tikt pārskatīti sakarā ar</w:t>
      </w:r>
      <w:r w:rsidR="00C55AA0" w:rsidRPr="00A12F9A">
        <w:t xml:space="preserve"> pakalpojum</w:t>
      </w:r>
      <w:r w:rsidR="00392D2E">
        <w:t>u</w:t>
      </w:r>
      <w:r w:rsidR="00C55AA0" w:rsidRPr="00A12F9A">
        <w:t>, materiāl</w:t>
      </w:r>
      <w:r w:rsidR="00392D2E">
        <w:t>u</w:t>
      </w:r>
      <w:r w:rsidR="00C55AA0" w:rsidRPr="00A12F9A">
        <w:t xml:space="preserve">, </w:t>
      </w:r>
      <w:r w:rsidR="00392D2E" w:rsidRPr="00392D2E">
        <w:t>darbaspēka izmaksu, valūtas kursu vai citu izmaksu izmaiņām, izņemot šajā Līgumā noteiktos gadījumus</w:t>
      </w:r>
      <w:r w:rsidR="00C55AA0" w:rsidRPr="00A12F9A">
        <w:t xml:space="preserve">. Izpildītāja Finanšu piedāvājumā noteiktās izmaksu summas (cenas) paliek nemainīgas visā Līguma izpildes laikā, izņemot gadījumu, ja Līguma darbības laikā </w:t>
      </w:r>
      <w:r w:rsidR="00C55AA0" w:rsidRPr="00A12F9A">
        <w:lastRenderedPageBreak/>
        <w:t>Latvijas Republikā tiks noteikti jauni nodokļi vai izmainīti esošie (izņemot uzņēmuma ienākuma nodokli), kas attiecas uz veicam</w:t>
      </w:r>
      <w:r w:rsidR="00600544">
        <w:t>o</w:t>
      </w:r>
      <w:r w:rsidR="00C55AA0" w:rsidRPr="00A12F9A">
        <w:t xml:space="preserve"> </w:t>
      </w:r>
      <w:r w:rsidR="00600544">
        <w:t>pakalpojumu</w:t>
      </w:r>
      <w:r w:rsidR="00C55AA0" w:rsidRPr="00A12F9A">
        <w:t>. Jebkuras izmaiņas attiecībā uz Līgumcenu ir spēkā vienīgi Pusēm rakstiski vienojoties.</w:t>
      </w:r>
    </w:p>
    <w:p w14:paraId="1BEA6D3C" w14:textId="699A5B48" w:rsidR="00C55AA0" w:rsidRPr="00A12F9A" w:rsidRDefault="007C3E5F" w:rsidP="00C55AA0">
      <w:pPr>
        <w:pStyle w:val="11Lgumam"/>
        <w:ind w:left="567" w:hanging="567"/>
      </w:pPr>
      <w:r>
        <w:t>Izpildītājs</w:t>
      </w:r>
      <w:r w:rsidR="00C55AA0" w:rsidRPr="00A12F9A">
        <w:t xml:space="preserve"> pirms Līguma noslēgšanas ir veicis Pakalpojumu sniegšanai nepieciešamo un iespējamo izmaksu precīzu aprēķinu un Līgumcenā ir iekļautas visas ar Pakalpojumu sniegšanu saistītās izmaksas – pakalpojums, materiāli, darbaspēka izmaksas, tehniskais nodrošinājumus, minēto aktivitāšu realizācijai nepieciešamie palīgmateriāli un iekārtas, </w:t>
      </w:r>
      <w:r w:rsidR="00C55AA0" w:rsidRPr="00A12F9A">
        <w:rPr>
          <w:color w:val="000000"/>
        </w:rPr>
        <w:t xml:space="preserve">neparedzētie, sagatavošanās un palīgdarbi, samaksa par jebkādu </w:t>
      </w:r>
      <w:r w:rsidR="00C55AA0" w:rsidRPr="00A12F9A">
        <w:t xml:space="preserve">Izpildītāja </w:t>
      </w:r>
      <w:r w:rsidR="00C55AA0" w:rsidRPr="00A12F9A">
        <w:rPr>
          <w:color w:val="000000"/>
        </w:rPr>
        <w:t xml:space="preserve">pieļauto nepilnību vai kļūdu novēršanu, </w:t>
      </w:r>
      <w:r w:rsidR="00C55AA0" w:rsidRPr="00A12F9A">
        <w:t>u.c., izņemot PVN.</w:t>
      </w:r>
    </w:p>
    <w:p w14:paraId="3DD1A58A" w14:textId="77777777" w:rsidR="004F5B66" w:rsidRDefault="00E6367A" w:rsidP="00E6367A">
      <w:pPr>
        <w:numPr>
          <w:ilvl w:val="1"/>
          <w:numId w:val="1"/>
        </w:numPr>
        <w:ind w:left="567" w:hanging="567"/>
        <w:rPr>
          <w:rFonts w:eastAsia="Calibri"/>
          <w:lang w:eastAsia="x-none"/>
        </w:rPr>
      </w:pPr>
      <w:r w:rsidRPr="00A12F9A">
        <w:rPr>
          <w:rFonts w:eastAsia="Calibri"/>
          <w:lang w:eastAsia="x-none"/>
        </w:rPr>
        <w:t>PVN tiek maksāts saskaņā ar Latvijas Republikā spēkā esošajiem normatīvajiem aktiem.</w:t>
      </w:r>
    </w:p>
    <w:p w14:paraId="11860E88" w14:textId="51398866" w:rsidR="00E6367A" w:rsidRPr="00A12F9A" w:rsidRDefault="004F5B66" w:rsidP="00E6367A">
      <w:pPr>
        <w:numPr>
          <w:ilvl w:val="1"/>
          <w:numId w:val="1"/>
        </w:numPr>
        <w:ind w:left="567" w:hanging="567"/>
        <w:rPr>
          <w:rFonts w:eastAsia="Calibri"/>
          <w:lang w:eastAsia="x-none"/>
        </w:rPr>
      </w:pPr>
      <w:r w:rsidRPr="00262A0B">
        <w:rPr>
          <w:lang w:eastAsia="ar-SA"/>
        </w:rPr>
        <w:t xml:space="preserve">Puses vienojas, ka kopējā </w:t>
      </w:r>
      <w:r>
        <w:rPr>
          <w:lang w:eastAsia="ar-SA"/>
        </w:rPr>
        <w:t>pakalpojuma</w:t>
      </w:r>
      <w:r w:rsidRPr="00262A0B">
        <w:rPr>
          <w:lang w:eastAsia="ar-SA"/>
        </w:rPr>
        <w:t xml:space="preserve"> vērtība Līguma darbības laikā nedrīkst pārsniegt </w:t>
      </w:r>
      <w:r>
        <w:rPr>
          <w:lang w:eastAsia="ar-SA"/>
        </w:rPr>
        <w:t>3</w:t>
      </w:r>
      <w:r w:rsidRPr="00262A0B">
        <w:rPr>
          <w:lang w:eastAsia="ar-SA"/>
        </w:rPr>
        <w:t xml:space="preserve">.1.punktā minēto Līguma summu. </w:t>
      </w:r>
      <w:r>
        <w:rPr>
          <w:lang w:eastAsia="ar-SA"/>
        </w:rPr>
        <w:t>Izpildītājs</w:t>
      </w:r>
      <w:r w:rsidRPr="00262A0B">
        <w:rPr>
          <w:lang w:eastAsia="ar-SA"/>
        </w:rPr>
        <w:t xml:space="preserve"> apņemas veikt uzskaiti un rakstiski (elektroniski) brīdināt </w:t>
      </w:r>
      <w:r>
        <w:rPr>
          <w:lang w:eastAsia="ar-SA"/>
        </w:rPr>
        <w:t>Pasūtītāju</w:t>
      </w:r>
      <w:r w:rsidRPr="00262A0B">
        <w:rPr>
          <w:lang w:eastAsia="ar-SA"/>
        </w:rPr>
        <w:t xml:space="preserve">, kad faktiski </w:t>
      </w:r>
      <w:r>
        <w:rPr>
          <w:lang w:eastAsia="ar-SA"/>
        </w:rPr>
        <w:t>sniegto pakalpojumu</w:t>
      </w:r>
      <w:r w:rsidRPr="00262A0B">
        <w:rPr>
          <w:lang w:eastAsia="ar-SA"/>
        </w:rPr>
        <w:t xml:space="preserve"> vērtība sasniedz 80% (astoņdesmit procentus) no Līguma summas. Pēc minētā sliekšņa sasniegšanas turpmāku</w:t>
      </w:r>
      <w:r>
        <w:rPr>
          <w:lang w:eastAsia="ar-SA"/>
        </w:rPr>
        <w:t>s</w:t>
      </w:r>
      <w:r w:rsidRPr="00262A0B">
        <w:rPr>
          <w:lang w:eastAsia="ar-SA"/>
        </w:rPr>
        <w:t xml:space="preserve"> </w:t>
      </w:r>
      <w:r>
        <w:rPr>
          <w:lang w:eastAsia="ar-SA"/>
        </w:rPr>
        <w:t xml:space="preserve">pakalpojumus </w:t>
      </w:r>
      <w:r w:rsidRPr="00262A0B">
        <w:rPr>
          <w:lang w:eastAsia="ar-SA"/>
        </w:rPr>
        <w:t xml:space="preserve">veic tikai pēc Pušu atbildīgo personu iepriekšēja saskaņojuma. </w:t>
      </w:r>
      <w:r>
        <w:rPr>
          <w:lang w:eastAsia="ar-SA"/>
        </w:rPr>
        <w:t>Izpildītājam</w:t>
      </w:r>
      <w:r w:rsidRPr="00262A0B">
        <w:rPr>
          <w:lang w:eastAsia="ar-SA"/>
        </w:rPr>
        <w:t xml:space="preserve"> nav tiesību </w:t>
      </w:r>
      <w:r>
        <w:rPr>
          <w:lang w:eastAsia="ar-SA"/>
        </w:rPr>
        <w:t>veikt pakalpojumus</w:t>
      </w:r>
      <w:r w:rsidRPr="00262A0B">
        <w:rPr>
          <w:lang w:eastAsia="ar-SA"/>
        </w:rPr>
        <w:t>, kuru rezultātā tiktu pārsniegta Līguma summa.</w:t>
      </w:r>
    </w:p>
    <w:bookmarkEnd w:id="0"/>
    <w:p w14:paraId="78337340" w14:textId="77777777" w:rsidR="002E169B" w:rsidRPr="00A12F9A" w:rsidRDefault="00E6367A" w:rsidP="002E169B">
      <w:pPr>
        <w:pStyle w:val="11Lgumam"/>
        <w:numPr>
          <w:ilvl w:val="1"/>
          <w:numId w:val="1"/>
        </w:numPr>
        <w:ind w:left="567" w:hanging="567"/>
        <w:rPr>
          <w:lang w:val="lv-LV"/>
        </w:rPr>
      </w:pPr>
      <w:r w:rsidRPr="00A12F9A">
        <w:rPr>
          <w:lang w:val="lv-LV"/>
        </w:rPr>
        <w:t xml:space="preserve">Izpildītājs </w:t>
      </w:r>
      <w:r w:rsidR="00355460" w:rsidRPr="00A12F9A">
        <w:rPr>
          <w:lang w:val="lv-LV"/>
        </w:rPr>
        <w:t xml:space="preserve">par </w:t>
      </w:r>
      <w:r w:rsidR="00312FEB" w:rsidRPr="00A12F9A">
        <w:rPr>
          <w:lang w:val="lv-LV"/>
        </w:rPr>
        <w:t>P</w:t>
      </w:r>
      <w:r w:rsidR="00355460" w:rsidRPr="00A12F9A">
        <w:rPr>
          <w:lang w:val="lv-LV"/>
        </w:rPr>
        <w:t xml:space="preserve">akalpojumu </w:t>
      </w:r>
      <w:r w:rsidRPr="00A12F9A">
        <w:rPr>
          <w:lang w:val="lv-LV"/>
        </w:rPr>
        <w:t xml:space="preserve">līdz katra mēneša piektajam datumam sagatavo un iesniedz Pasūtītājam </w:t>
      </w:r>
      <w:r w:rsidR="009F639E" w:rsidRPr="00A12F9A">
        <w:rPr>
          <w:lang w:val="lv-LV"/>
        </w:rPr>
        <w:t xml:space="preserve">nodošanas - pieņemšanas </w:t>
      </w:r>
      <w:r w:rsidRPr="00A12F9A">
        <w:rPr>
          <w:lang w:val="lv-LV"/>
        </w:rPr>
        <w:t xml:space="preserve">aktu, kurā norādīts iepriekšējā mēnesī sniegtā Pakalpojuma apjoms, </w:t>
      </w:r>
      <w:r w:rsidR="003E2D75" w:rsidRPr="00A12F9A">
        <w:rPr>
          <w:lang w:val="lv-LV"/>
        </w:rPr>
        <w:t>katras iestādes nosaukum</w:t>
      </w:r>
      <w:r w:rsidR="000C6D7C" w:rsidRPr="00A12F9A">
        <w:rPr>
          <w:lang w:val="lv-LV"/>
        </w:rPr>
        <w:t>s</w:t>
      </w:r>
      <w:r w:rsidR="003E2D75" w:rsidRPr="00A12F9A">
        <w:rPr>
          <w:lang w:val="lv-LV"/>
        </w:rPr>
        <w:t xml:space="preserve">, </w:t>
      </w:r>
      <w:r w:rsidR="00312FEB" w:rsidRPr="00A12F9A">
        <w:rPr>
          <w:lang w:val="lv-LV"/>
        </w:rPr>
        <w:t xml:space="preserve">tās adrese. Papildus Pakalpojuma nodošanas-pieņemšanas aktam, Izpildītājs iesniedz rēķinu </w:t>
      </w:r>
      <w:r w:rsidRPr="00A12F9A">
        <w:rPr>
          <w:lang w:val="lv-LV"/>
        </w:rPr>
        <w:t xml:space="preserve">par iepriekšējā mēnesī </w:t>
      </w:r>
      <w:r w:rsidR="00355460" w:rsidRPr="00A12F9A">
        <w:rPr>
          <w:lang w:val="lv-LV"/>
        </w:rPr>
        <w:t>sniegto</w:t>
      </w:r>
      <w:r w:rsidR="00312FEB" w:rsidRPr="00A12F9A">
        <w:rPr>
          <w:lang w:val="lv-LV"/>
        </w:rPr>
        <w:t xml:space="preserve"> Pakalpojumu.</w:t>
      </w:r>
      <w:r w:rsidR="002E169B" w:rsidRPr="00A12F9A">
        <w:rPr>
          <w:lang w:val="lv-LV"/>
        </w:rPr>
        <w:t xml:space="preserve"> Rēķinā obligāti jānorāda Līguma numurs.</w:t>
      </w:r>
    </w:p>
    <w:p w14:paraId="1E051BDE" w14:textId="77777777" w:rsidR="00973740" w:rsidRPr="00A13E10" w:rsidRDefault="002E169B" w:rsidP="00973740">
      <w:pPr>
        <w:pStyle w:val="11Lgumam"/>
        <w:numPr>
          <w:ilvl w:val="1"/>
          <w:numId w:val="1"/>
        </w:numPr>
        <w:ind w:left="567" w:hanging="567"/>
        <w:rPr>
          <w:lang w:val="lv-LV"/>
        </w:rPr>
      </w:pPr>
      <w:r w:rsidRPr="00A13E10">
        <w:t xml:space="preserve">Par jebkuru citu Pakalpojumu ārpus ikmēneša maksas, </w:t>
      </w:r>
      <w:r w:rsidR="00F1797A" w:rsidRPr="00A13E10">
        <w:t>Izpildītājs sagatavo un iesniedz Pasūtītājam nodošanas</w:t>
      </w:r>
      <w:r w:rsidR="00F1797A" w:rsidRPr="00A13E10">
        <w:rPr>
          <w:bCs/>
        </w:rPr>
        <w:t xml:space="preserve"> – </w:t>
      </w:r>
      <w:r w:rsidR="00F1797A" w:rsidRPr="00A13E10">
        <w:t>pieņemšanas aktu</w:t>
      </w:r>
      <w:r w:rsidR="000C6D7C" w:rsidRPr="00A13E10">
        <w:t xml:space="preserve">, kurā norādīts iestādes nosaukums, kurā ir veikts </w:t>
      </w:r>
      <w:r w:rsidRPr="00A13E10">
        <w:t>Pakalpojums</w:t>
      </w:r>
      <w:r w:rsidR="00F1797A" w:rsidRPr="00A13E10">
        <w:t xml:space="preserve"> un rēķinu.</w:t>
      </w:r>
      <w:r w:rsidRPr="00A13E10">
        <w:t xml:space="preserve"> Šādu rēķinu</w:t>
      </w:r>
      <w:r w:rsidR="00DE398A" w:rsidRPr="00A13E10">
        <w:t xml:space="preserve"> Izpildītājs izraksta katrai iestādei atsevišķi.</w:t>
      </w:r>
      <w:r w:rsidR="00BD5F15" w:rsidRPr="00A13E10">
        <w:t xml:space="preserve"> </w:t>
      </w:r>
      <w:r w:rsidRPr="00A13E10">
        <w:rPr>
          <w:rFonts w:eastAsia="Times New Roman"/>
          <w:lang w:val="lv-LV" w:eastAsia="en-US"/>
        </w:rPr>
        <w:t>Rēķinā obligāti jānorāda Līguma numurs.</w:t>
      </w:r>
    </w:p>
    <w:p w14:paraId="1FAEF504" w14:textId="57280F8D" w:rsidR="006C6833" w:rsidRPr="00A12F9A" w:rsidRDefault="006C6833" w:rsidP="00973740">
      <w:pPr>
        <w:pStyle w:val="11Lgumam"/>
        <w:numPr>
          <w:ilvl w:val="1"/>
          <w:numId w:val="1"/>
        </w:numPr>
        <w:ind w:left="567" w:hanging="567"/>
        <w:rPr>
          <w:lang w:val="lv-LV"/>
        </w:rPr>
      </w:pPr>
      <w:r w:rsidRPr="00A12F9A">
        <w:rPr>
          <w:lang w:eastAsia="ar-SA"/>
        </w:rPr>
        <w:t xml:space="preserve">Pasūtītājs veic rēķina apmaksu 30 (trīsdesmit) dienu laikā no </w:t>
      </w:r>
      <w:r w:rsidR="00A13E10">
        <w:rPr>
          <w:lang w:eastAsia="ar-SA"/>
        </w:rPr>
        <w:t>nodošanas-pieņemšanas akta</w:t>
      </w:r>
      <w:r w:rsidRPr="00A12F9A">
        <w:rPr>
          <w:lang w:eastAsia="ar-SA"/>
        </w:rPr>
        <w:t xml:space="preserve"> abpusējas parakstīšanas un rēķina saņemšanas dienas. Izpildītājs sagatavo rēķinu strukturētā (mašīnlasāmā) XML (Extensible Markup Language) formātā un tai jāatbilst PEPPOL BIS Billing 3.0 specifikācijai. Izpildītājs rēķinā norāda Pasūtītāja struktūrvienības kodu (lauks: &lt;cbc:BuyerReference&gt;) saskaņā ar Līguma pielikumu Nr.4 “Mārupes novada pašvaldības struktūrvienību kodi” un (lauks: &lt;cbc:Note&gt;) Pasūtītāja Līguma reģistrācijas numuru. Rēķins jāiesniedz Pasūtītājam uz e-adresi E-REKINI@90000012827, tam pievienojot rēķina pielikumu PDF formātā (lauks: &lt; cbc:Attachment&gt;). Pasūtītājs nepieņem un neapmaksā neatbilstoši Līguma noteikumiem noformētu rēķinu. Pasūtītājs 2 (divu) darbdienu laikā pēc nodošanas – pieņemšanas akta un rēķina saņemšanas, veic </w:t>
      </w:r>
      <w:r w:rsidR="00600544">
        <w:rPr>
          <w:lang w:eastAsia="ar-SA"/>
        </w:rPr>
        <w:t>pakalpojuma</w:t>
      </w:r>
      <w:r w:rsidRPr="00A12F9A">
        <w:rPr>
          <w:lang w:eastAsia="ar-SA"/>
        </w:rPr>
        <w:t xml:space="preserve"> izpildes pārbaudi un paraksta nodošanas – pieņemšanas aktu</w:t>
      </w:r>
      <w:r w:rsidR="004F5B66">
        <w:rPr>
          <w:lang w:eastAsia="ar-SA"/>
        </w:rPr>
        <w:t>.</w:t>
      </w:r>
    </w:p>
    <w:p w14:paraId="5DFD94C3" w14:textId="179D97F7" w:rsidR="00973740" w:rsidRPr="00973740" w:rsidRDefault="00973740" w:rsidP="00973740">
      <w:pPr>
        <w:pStyle w:val="11Lgumam"/>
        <w:numPr>
          <w:ilvl w:val="1"/>
          <w:numId w:val="1"/>
        </w:numPr>
        <w:ind w:left="567" w:hanging="567"/>
        <w:rPr>
          <w:lang w:val="lv-LV"/>
        </w:rPr>
      </w:pPr>
      <w:r w:rsidRPr="00973740">
        <w:rPr>
          <w:lang w:val="lv-LV"/>
        </w:rPr>
        <w:t>Viena</w:t>
      </w:r>
      <w:r w:rsidR="00A13E10">
        <w:rPr>
          <w:lang w:val="lv-LV"/>
        </w:rPr>
        <w:t>s</w:t>
      </w:r>
      <w:r w:rsidRPr="00973740">
        <w:rPr>
          <w:lang w:val="lv-LV"/>
        </w:rPr>
        <w:t xml:space="preserve"> trauksmes pogas</w:t>
      </w:r>
      <w:r w:rsidR="00A13E10">
        <w:rPr>
          <w:lang w:val="lv-LV"/>
        </w:rPr>
        <w:t xml:space="preserve"> katrā ob</w:t>
      </w:r>
      <w:r w:rsidR="007C3E5F">
        <w:rPr>
          <w:lang w:val="lv-LV"/>
        </w:rPr>
        <w:t>je</w:t>
      </w:r>
      <w:r w:rsidR="00A13E10">
        <w:rPr>
          <w:lang w:val="lv-LV"/>
        </w:rPr>
        <w:t>ktā</w:t>
      </w:r>
      <w:r w:rsidRPr="00973740">
        <w:rPr>
          <w:lang w:val="lv-LV"/>
        </w:rPr>
        <w:t xml:space="preserve"> nostrādāšanas reize (pārbaude) mēnesī ir saskaņojama ar Izpildītāju un ir bez maksas.</w:t>
      </w:r>
    </w:p>
    <w:p w14:paraId="5C43DB25" w14:textId="77777777" w:rsidR="00355460" w:rsidRPr="00E75BBB" w:rsidRDefault="00355460" w:rsidP="00355460">
      <w:pPr>
        <w:pStyle w:val="11Lgumam"/>
        <w:numPr>
          <w:ilvl w:val="1"/>
          <w:numId w:val="1"/>
        </w:numPr>
        <w:ind w:left="567" w:hanging="567"/>
        <w:rPr>
          <w:lang w:val="lv-LV"/>
        </w:rPr>
      </w:pPr>
      <w:r w:rsidRPr="00E75BBB">
        <w:rPr>
          <w:lang w:val="lv-LV"/>
        </w:rPr>
        <w:t>Pasūtītājs neapmaksā neatbilstoši Līguma noteikumiem noformētus rēķinus.</w:t>
      </w:r>
    </w:p>
    <w:p w14:paraId="034212C1" w14:textId="77777777" w:rsidR="009F68C4" w:rsidRDefault="00E6367A" w:rsidP="009F68C4">
      <w:pPr>
        <w:numPr>
          <w:ilvl w:val="1"/>
          <w:numId w:val="1"/>
        </w:numPr>
        <w:ind w:left="567" w:hanging="567"/>
        <w:rPr>
          <w:rFonts w:eastAsia="Calibri"/>
          <w:lang w:eastAsia="x-none"/>
        </w:rPr>
      </w:pPr>
      <w:r w:rsidRPr="00E75BBB">
        <w:rPr>
          <w:rFonts w:eastAsia="Calibri"/>
          <w:lang w:eastAsia="x-none"/>
        </w:rPr>
        <w:t>Par Pakalpojuma apmaksas dienu uzskatāma diena, kad Pasūtītājs pārskaitījis naudu uz Izpildītāja rēķinā norādīto Izpildītāja bankas kontu, ko apliecina attiecīgais maksājuma uzdevums.</w:t>
      </w:r>
    </w:p>
    <w:p w14:paraId="2A3F0CAE" w14:textId="3DF2F847" w:rsidR="009F68C4" w:rsidRPr="009F68C4" w:rsidRDefault="009F68C4" w:rsidP="00BB352D">
      <w:pPr>
        <w:ind w:left="567"/>
        <w:rPr>
          <w:rFonts w:eastAsia="Calibri"/>
          <w:lang w:eastAsia="x-none"/>
        </w:rPr>
      </w:pPr>
    </w:p>
    <w:p w14:paraId="4AE02558" w14:textId="77777777" w:rsidR="00E6367A" w:rsidRPr="00E75BBB" w:rsidRDefault="00E6367A" w:rsidP="001E7F1C">
      <w:pPr>
        <w:pStyle w:val="1Lgumam"/>
      </w:pPr>
      <w:r w:rsidRPr="00E75BBB">
        <w:t>Pakalpojuma sniegšanas noteikumi</w:t>
      </w:r>
    </w:p>
    <w:p w14:paraId="0559A9DD" w14:textId="0A4445B6" w:rsidR="002E169B" w:rsidRDefault="00E6367A" w:rsidP="002E169B">
      <w:pPr>
        <w:numPr>
          <w:ilvl w:val="1"/>
          <w:numId w:val="1"/>
        </w:numPr>
        <w:ind w:left="567" w:hanging="567"/>
        <w:rPr>
          <w:rFonts w:eastAsia="Calibri"/>
          <w:lang w:eastAsia="x-none"/>
        </w:rPr>
      </w:pPr>
      <w:r w:rsidRPr="00E75BBB">
        <w:rPr>
          <w:rFonts w:eastAsia="Calibri"/>
          <w:lang w:eastAsia="x-none"/>
        </w:rPr>
        <w:t>Izpildītājs sniedz Pakalpojumu Līgumā</w:t>
      </w:r>
      <w:r w:rsidR="00973740">
        <w:rPr>
          <w:rFonts w:eastAsia="Calibri"/>
          <w:lang w:eastAsia="x-none"/>
        </w:rPr>
        <w:t xml:space="preserve"> un pielikumos</w:t>
      </w:r>
      <w:r w:rsidRPr="00E75BBB">
        <w:rPr>
          <w:rFonts w:eastAsia="Calibri"/>
          <w:lang w:eastAsia="x-none"/>
        </w:rPr>
        <w:t xml:space="preserve"> noteiktajā termiņā un </w:t>
      </w:r>
      <w:bookmarkStart w:id="1" w:name="_Ref409443690"/>
      <w:r w:rsidRPr="00E75BBB">
        <w:rPr>
          <w:rFonts w:eastAsia="Calibri"/>
          <w:lang w:eastAsia="x-none"/>
        </w:rPr>
        <w:t>kārtībā.</w:t>
      </w:r>
    </w:p>
    <w:p w14:paraId="788EEDF1" w14:textId="5CAD7056" w:rsidR="004D4C93" w:rsidRPr="004D4C93" w:rsidRDefault="002E169B" w:rsidP="004D4C93">
      <w:pPr>
        <w:numPr>
          <w:ilvl w:val="1"/>
          <w:numId w:val="1"/>
        </w:numPr>
        <w:ind w:left="567" w:hanging="567"/>
        <w:rPr>
          <w:rFonts w:eastAsia="Calibri"/>
          <w:lang w:eastAsia="x-none"/>
        </w:rPr>
      </w:pPr>
      <w:r w:rsidRPr="00A12F9A">
        <w:t>Izpildītājs nodrošina Pakalpojumu Līguma 2. pielikumā norādītajiem Pasūtītāja</w:t>
      </w:r>
      <w:r w:rsidRPr="002E169B">
        <w:t xml:space="preserve"> objekt</w:t>
      </w:r>
      <w:r>
        <w:t>iem</w:t>
      </w:r>
      <w:r w:rsidR="004F5B66">
        <w:t>.</w:t>
      </w:r>
      <w:r>
        <w:t xml:space="preserve"> </w:t>
      </w:r>
    </w:p>
    <w:p w14:paraId="20DA8AC8" w14:textId="0B278BD7" w:rsidR="004D4C93" w:rsidRPr="004D4C93" w:rsidRDefault="004D4C93" w:rsidP="004D4C93">
      <w:pPr>
        <w:numPr>
          <w:ilvl w:val="1"/>
          <w:numId w:val="1"/>
        </w:numPr>
        <w:ind w:left="567" w:hanging="567"/>
        <w:rPr>
          <w:rFonts w:eastAsia="Calibri"/>
          <w:lang w:eastAsia="x-none"/>
        </w:rPr>
      </w:pPr>
      <w:r w:rsidRPr="004D4C93">
        <w:t xml:space="preserve">Līguma darbības laikā </w:t>
      </w:r>
      <w:r>
        <w:t>Pasūtītājam ir tiesības mainīt O</w:t>
      </w:r>
      <w:r w:rsidRPr="004D4C93">
        <w:t>bjekt</w:t>
      </w:r>
      <w:r w:rsidR="00973740">
        <w:t>u sarakstu, kontaktpersonas un P</w:t>
      </w:r>
      <w:r w:rsidRPr="004D4C93">
        <w:t>akalpojuma veid</w:t>
      </w:r>
      <w:r>
        <w:t>u</w:t>
      </w:r>
      <w:r w:rsidR="00973740">
        <w:t>/apjomu</w:t>
      </w:r>
      <w:r>
        <w:t>, informējot par to Izpildītāja kontaktpersonu e-pastā.</w:t>
      </w:r>
    </w:p>
    <w:p w14:paraId="29098834" w14:textId="4F2F7A39" w:rsidR="00973740" w:rsidRPr="00973740" w:rsidRDefault="002E169B" w:rsidP="00973740">
      <w:pPr>
        <w:numPr>
          <w:ilvl w:val="1"/>
          <w:numId w:val="1"/>
        </w:numPr>
        <w:ind w:left="567" w:hanging="567"/>
        <w:rPr>
          <w:rFonts w:eastAsia="Calibri"/>
          <w:lang w:eastAsia="x-none"/>
        </w:rPr>
      </w:pPr>
      <w:r w:rsidRPr="002E169B">
        <w:t xml:space="preserve">Objektu pieslēgšana pie </w:t>
      </w:r>
      <w:r>
        <w:t>centrālās apsardzes pults (</w:t>
      </w:r>
      <w:r w:rsidRPr="002E169B">
        <w:t>CAP</w:t>
      </w:r>
      <w:r>
        <w:t>)</w:t>
      </w:r>
      <w:r w:rsidRPr="002E169B">
        <w:t xml:space="preserve"> jānodrošina 1</w:t>
      </w:r>
      <w:r w:rsidR="00973740">
        <w:t xml:space="preserve"> (vienas) darba dienu laikā no L</w:t>
      </w:r>
      <w:r w:rsidRPr="002E169B">
        <w:t>īguma noslēgšanas brīža.</w:t>
      </w:r>
    </w:p>
    <w:p w14:paraId="2874A74A" w14:textId="36A8AFDF" w:rsidR="00973740" w:rsidRPr="00973740" w:rsidRDefault="00973740" w:rsidP="00973740">
      <w:pPr>
        <w:numPr>
          <w:ilvl w:val="1"/>
          <w:numId w:val="1"/>
        </w:numPr>
        <w:ind w:left="567" w:hanging="567"/>
        <w:rPr>
          <w:rFonts w:eastAsia="Calibri"/>
          <w:lang w:eastAsia="x-none"/>
        </w:rPr>
      </w:pPr>
      <w:r w:rsidRPr="00973740">
        <w:t>Izpildītājs pastāvīgi (24 stundas diennaktī</w:t>
      </w:r>
      <w:r>
        <w:t>,</w:t>
      </w:r>
      <w:r w:rsidRPr="00973740">
        <w:t xml:space="preserve"> ik dienas) nodrošina Mārupes novada administratīvajā teritorijā vismaz 3 (trīs) operatīvās apsardzes ekipāžas. </w:t>
      </w:r>
    </w:p>
    <w:p w14:paraId="48AF3FB0" w14:textId="19754AF4" w:rsidR="00E6367A" w:rsidRDefault="00E6367A" w:rsidP="00E6367A">
      <w:pPr>
        <w:numPr>
          <w:ilvl w:val="1"/>
          <w:numId w:val="1"/>
        </w:numPr>
        <w:ind w:left="567" w:hanging="567"/>
        <w:rPr>
          <w:rFonts w:eastAsia="Calibri"/>
          <w:lang w:eastAsia="x-none"/>
        </w:rPr>
      </w:pPr>
      <w:bookmarkStart w:id="2" w:name="_Ref409446255"/>
      <w:bookmarkEnd w:id="1"/>
      <w:r w:rsidRPr="00E75BBB">
        <w:rPr>
          <w:rFonts w:eastAsia="Calibri"/>
          <w:lang w:eastAsia="x-none"/>
        </w:rPr>
        <w:t xml:space="preserve">Ja Pasūtītājam ir iebildumi par Pakalpojuma izpildes kvalitāti vai tā neatbilstību Līguma vai Latvijas Republikas normatīvo aktu noteikumiem, iebildumi tiek fiksēti </w:t>
      </w:r>
      <w:r w:rsidR="00973740">
        <w:rPr>
          <w:rFonts w:eastAsia="Calibri"/>
          <w:lang w:eastAsia="x-none"/>
        </w:rPr>
        <w:t>pretenziju</w:t>
      </w:r>
      <w:r w:rsidRPr="00E75BBB">
        <w:rPr>
          <w:rFonts w:eastAsia="Calibri"/>
          <w:lang w:eastAsia="x-none"/>
        </w:rPr>
        <w:t xml:space="preserve"> aktā. Izpildītājs novērš </w:t>
      </w:r>
      <w:r w:rsidR="00973740">
        <w:rPr>
          <w:rFonts w:eastAsia="Calibri"/>
          <w:lang w:eastAsia="x-none"/>
        </w:rPr>
        <w:t>pretenziju</w:t>
      </w:r>
      <w:r w:rsidR="009F639E" w:rsidRPr="00E75BBB">
        <w:rPr>
          <w:rFonts w:eastAsia="Calibri"/>
          <w:lang w:eastAsia="x-none"/>
        </w:rPr>
        <w:t xml:space="preserve"> </w:t>
      </w:r>
      <w:r w:rsidRPr="00E75BBB">
        <w:rPr>
          <w:rFonts w:eastAsia="Calibri"/>
          <w:lang w:eastAsia="x-none"/>
        </w:rPr>
        <w:t>aktā fiksētos trūkumus vai nepiln</w:t>
      </w:r>
      <w:r w:rsidR="00973740">
        <w:rPr>
          <w:rFonts w:eastAsia="Calibri"/>
          <w:lang w:eastAsia="x-none"/>
        </w:rPr>
        <w:t xml:space="preserve">ības </w:t>
      </w:r>
      <w:r w:rsidR="001D43FD">
        <w:rPr>
          <w:rFonts w:eastAsia="Calibri"/>
          <w:lang w:eastAsia="x-none"/>
        </w:rPr>
        <w:t>3</w:t>
      </w:r>
      <w:r w:rsidR="00973740">
        <w:rPr>
          <w:rFonts w:eastAsia="Calibri"/>
          <w:lang w:eastAsia="x-none"/>
        </w:rPr>
        <w:t> (</w:t>
      </w:r>
      <w:r w:rsidR="001D43FD">
        <w:rPr>
          <w:rFonts w:eastAsia="Calibri"/>
          <w:lang w:eastAsia="x-none"/>
        </w:rPr>
        <w:t>trīs</w:t>
      </w:r>
      <w:r w:rsidR="00973740">
        <w:rPr>
          <w:rFonts w:eastAsia="Calibri"/>
          <w:lang w:eastAsia="x-none"/>
        </w:rPr>
        <w:t xml:space="preserve">) darbdienu laikā </w:t>
      </w:r>
      <w:r w:rsidRPr="00E75BBB">
        <w:rPr>
          <w:rFonts w:eastAsia="Calibri"/>
          <w:lang w:eastAsia="x-none"/>
        </w:rPr>
        <w:t>vai rakstveidā iesniedz Pasūtītājam motivētu atteikumu novērst trūkumus vai nepilnības. Ja Puses nevar vienoties, abām Pusēm ir tiesības pieaicināt neatkarīgu ekspertu, kura pakalpojumu apmaksā Iz</w:t>
      </w:r>
      <w:r w:rsidR="00973740">
        <w:rPr>
          <w:rFonts w:eastAsia="Calibri"/>
          <w:lang w:eastAsia="x-none"/>
        </w:rPr>
        <w:t xml:space="preserve">pildītājs, ja tiek konstatēts, </w:t>
      </w:r>
      <w:r w:rsidR="007C3E5F">
        <w:rPr>
          <w:rFonts w:eastAsia="Calibri"/>
          <w:lang w:eastAsia="x-none"/>
        </w:rPr>
        <w:t>ka</w:t>
      </w:r>
      <w:r w:rsidR="00973740">
        <w:rPr>
          <w:rFonts w:eastAsia="Calibri"/>
          <w:lang w:eastAsia="x-none"/>
        </w:rPr>
        <w:t xml:space="preserve"> pretenzija iesniegta pamatoti. </w:t>
      </w:r>
      <w:r w:rsidRPr="00E75BBB">
        <w:rPr>
          <w:rFonts w:eastAsia="Calibri"/>
          <w:lang w:eastAsia="x-none"/>
        </w:rPr>
        <w:t xml:space="preserve">Ja neatkarīgais eksperts konstatē, ka </w:t>
      </w:r>
      <w:r w:rsidR="00973740">
        <w:rPr>
          <w:rFonts w:eastAsia="Calibri"/>
          <w:lang w:eastAsia="x-none"/>
        </w:rPr>
        <w:t>pretenzija ir nepamatota</w:t>
      </w:r>
      <w:r w:rsidRPr="00E75BBB">
        <w:rPr>
          <w:rFonts w:eastAsia="Calibri"/>
          <w:lang w:eastAsia="x-none"/>
        </w:rPr>
        <w:t>, neatkarīgā eksperta pakalpojumu apmaksā Pasūtītājs.</w:t>
      </w:r>
      <w:bookmarkEnd w:id="2"/>
    </w:p>
    <w:p w14:paraId="261E7CA3" w14:textId="2B161F89" w:rsidR="0003043A" w:rsidRDefault="0003043A" w:rsidP="00E6367A">
      <w:pPr>
        <w:numPr>
          <w:ilvl w:val="1"/>
          <w:numId w:val="1"/>
        </w:numPr>
        <w:ind w:left="567" w:hanging="567"/>
        <w:rPr>
          <w:rFonts w:eastAsia="Calibri"/>
          <w:lang w:eastAsia="x-none"/>
        </w:rPr>
      </w:pPr>
      <w:r w:rsidRPr="0003043A">
        <w:rPr>
          <w:rFonts w:eastAsia="Calibri"/>
          <w:lang w:eastAsia="x-none"/>
        </w:rPr>
        <w:t xml:space="preserve">Ja Izpildītājs nenovērš pretenziju aktā fiksētos trūkumus vai nepilnības noteiktajā termiņā un nav iesniedzis pamatotu atteikumu, vai arī neatkarīgā eksperta atzinums apstiprina pretenzijas pamatotību, Pasūtītājam ir tiesības bez papildu saskaņošanas pieaicināt trešo personu trūkumu vai nepilnību novēršanai. Visus ar trūkumu vai nepilnību novēršanu saistītos izdevumus, tai skaitā trešās personas pakalpojumu izmaksas, sedz Izpildītājs. Pasūtītājam ir tiesības minētās izmaksas ieturēt no Izpildītājam pienākošajiem maksājumiem </w:t>
      </w:r>
      <w:r w:rsidR="000640AD">
        <w:rPr>
          <w:rFonts w:eastAsia="Calibri"/>
          <w:lang w:eastAsia="x-none"/>
        </w:rPr>
        <w:t xml:space="preserve">bez atsevišķas Izpildītāja piekrišanas </w:t>
      </w:r>
      <w:r w:rsidRPr="0003043A">
        <w:rPr>
          <w:rFonts w:eastAsia="Calibri"/>
          <w:lang w:eastAsia="x-none"/>
        </w:rPr>
        <w:t>vai pieprasīt to atlīdzināšanu atsevišķā kārtībā.</w:t>
      </w:r>
    </w:p>
    <w:p w14:paraId="383A0797" w14:textId="02694D91" w:rsidR="00B943B0" w:rsidRPr="00CF0D6B" w:rsidRDefault="00B943B0" w:rsidP="00B943B0">
      <w:pPr>
        <w:pStyle w:val="11Lgumam"/>
        <w:ind w:left="567" w:hanging="567"/>
        <w:rPr>
          <w:lang w:val="lv-LV"/>
        </w:rPr>
      </w:pPr>
      <w:r w:rsidRPr="00CF0D6B">
        <w:rPr>
          <w:rFonts w:eastAsia="Times New Roman"/>
        </w:rPr>
        <w:t>Bojāt</w:t>
      </w:r>
      <w:r w:rsidRPr="00CF0D6B">
        <w:rPr>
          <w:rFonts w:eastAsia="Times New Roman"/>
          <w:spacing w:val="-1"/>
        </w:rPr>
        <w:t>ā</w:t>
      </w:r>
      <w:r w:rsidRPr="00CF0D6B">
        <w:rPr>
          <w:rFonts w:eastAsia="Times New Roman"/>
        </w:rPr>
        <w:t>m</w:t>
      </w:r>
      <w:r w:rsidRPr="00CF0D6B">
        <w:rPr>
          <w:rFonts w:eastAsia="Times New Roman"/>
          <w:spacing w:val="24"/>
        </w:rPr>
        <w:t xml:space="preserve"> </w:t>
      </w:r>
      <w:r w:rsidRPr="00CF0D6B">
        <w:rPr>
          <w:rFonts w:eastAsia="Times New Roman"/>
        </w:rPr>
        <w:t>d</w:t>
      </w:r>
      <w:r w:rsidRPr="00CF0D6B">
        <w:rPr>
          <w:rFonts w:eastAsia="Times New Roman"/>
          <w:spacing w:val="-1"/>
        </w:rPr>
        <w:t>r</w:t>
      </w:r>
      <w:r w:rsidRPr="00CF0D6B">
        <w:rPr>
          <w:rFonts w:eastAsia="Times New Roman"/>
        </w:rPr>
        <w:t>ošības</w:t>
      </w:r>
      <w:r w:rsidRPr="00CF0D6B">
        <w:rPr>
          <w:rFonts w:eastAsia="Times New Roman"/>
          <w:spacing w:val="24"/>
        </w:rPr>
        <w:t xml:space="preserve"> </w:t>
      </w:r>
      <w:r w:rsidRPr="00CF0D6B">
        <w:rPr>
          <w:rFonts w:eastAsia="Times New Roman"/>
        </w:rPr>
        <w:t>s</w:t>
      </w:r>
      <w:r w:rsidRPr="00CF0D6B">
        <w:rPr>
          <w:rFonts w:eastAsia="Times New Roman"/>
          <w:spacing w:val="-2"/>
        </w:rPr>
        <w:t>i</w:t>
      </w:r>
      <w:r w:rsidRPr="00CF0D6B">
        <w:rPr>
          <w:rFonts w:eastAsia="Times New Roman"/>
        </w:rPr>
        <w:t>stēm</w:t>
      </w:r>
      <w:r w:rsidRPr="00CF0D6B">
        <w:rPr>
          <w:rFonts w:eastAsia="Times New Roman"/>
          <w:spacing w:val="-1"/>
        </w:rPr>
        <w:t>ā</w:t>
      </w:r>
      <w:r w:rsidRPr="00CF0D6B">
        <w:rPr>
          <w:rFonts w:eastAsia="Times New Roman"/>
        </w:rPr>
        <w:t>m,</w:t>
      </w:r>
      <w:r w:rsidRPr="00CF0D6B">
        <w:rPr>
          <w:rFonts w:eastAsia="Times New Roman"/>
          <w:spacing w:val="27"/>
        </w:rPr>
        <w:t xml:space="preserve"> </w:t>
      </w:r>
      <w:r w:rsidRPr="00CF0D6B">
        <w:rPr>
          <w:rFonts w:eastAsia="Times New Roman"/>
        </w:rPr>
        <w:t>Izpildītājs</w:t>
      </w:r>
      <w:r w:rsidRPr="00CF0D6B">
        <w:rPr>
          <w:rFonts w:eastAsia="Times New Roman"/>
          <w:spacing w:val="24"/>
        </w:rPr>
        <w:t xml:space="preserve"> </w:t>
      </w:r>
      <w:r w:rsidRPr="00CF0D6B">
        <w:rPr>
          <w:rFonts w:eastAsia="Times New Roman"/>
        </w:rPr>
        <w:t>nod</w:t>
      </w:r>
      <w:r w:rsidRPr="00CF0D6B">
        <w:rPr>
          <w:rFonts w:eastAsia="Times New Roman"/>
          <w:spacing w:val="-3"/>
        </w:rPr>
        <w:t>r</w:t>
      </w:r>
      <w:r w:rsidRPr="00CF0D6B">
        <w:rPr>
          <w:rFonts w:eastAsia="Times New Roman"/>
        </w:rPr>
        <w:t>ošina</w:t>
      </w:r>
      <w:r w:rsidRPr="00CF0D6B">
        <w:rPr>
          <w:rFonts w:eastAsia="Times New Roman"/>
          <w:spacing w:val="24"/>
        </w:rPr>
        <w:t xml:space="preserve"> </w:t>
      </w:r>
      <w:r w:rsidRPr="00CF0D6B">
        <w:rPr>
          <w:rFonts w:eastAsia="Times New Roman"/>
        </w:rPr>
        <w:t>tehniskā</w:t>
      </w:r>
      <w:r w:rsidRPr="00CF0D6B">
        <w:rPr>
          <w:rFonts w:eastAsia="Times New Roman"/>
          <w:spacing w:val="23"/>
        </w:rPr>
        <w:t xml:space="preserve"> </w:t>
      </w:r>
      <w:r w:rsidRPr="00CF0D6B">
        <w:rPr>
          <w:rFonts w:eastAsia="Times New Roman"/>
        </w:rPr>
        <w:t>d</w:t>
      </w:r>
      <w:r w:rsidRPr="00CF0D6B">
        <w:rPr>
          <w:rFonts w:eastAsia="Times New Roman"/>
          <w:spacing w:val="-1"/>
        </w:rPr>
        <w:t>a</w:t>
      </w:r>
      <w:r w:rsidRPr="00CF0D6B">
        <w:rPr>
          <w:rFonts w:eastAsia="Times New Roman"/>
        </w:rPr>
        <w:t>rbini</w:t>
      </w:r>
      <w:r w:rsidRPr="00CF0D6B">
        <w:rPr>
          <w:rFonts w:eastAsia="Times New Roman"/>
          <w:spacing w:val="-1"/>
        </w:rPr>
        <w:t>e</w:t>
      </w:r>
      <w:r w:rsidRPr="00CF0D6B">
        <w:rPr>
          <w:rFonts w:eastAsia="Times New Roman"/>
        </w:rPr>
        <w:t>ka</w:t>
      </w:r>
      <w:r w:rsidRPr="00CF0D6B">
        <w:rPr>
          <w:rFonts w:eastAsia="Times New Roman"/>
          <w:spacing w:val="23"/>
        </w:rPr>
        <w:t xml:space="preserve"> </w:t>
      </w:r>
      <w:r w:rsidRPr="00CF0D6B">
        <w:rPr>
          <w:rFonts w:eastAsia="Times New Roman"/>
        </w:rPr>
        <w:t>ie</w:t>
      </w:r>
      <w:r w:rsidRPr="00CF0D6B">
        <w:rPr>
          <w:rFonts w:eastAsia="Times New Roman"/>
          <w:spacing w:val="-1"/>
        </w:rPr>
        <w:t>ra</w:t>
      </w:r>
      <w:r w:rsidRPr="00CF0D6B">
        <w:rPr>
          <w:rFonts w:eastAsia="Times New Roman"/>
        </w:rPr>
        <w:t>š</w:t>
      </w:r>
      <w:r w:rsidRPr="00CF0D6B">
        <w:rPr>
          <w:rFonts w:eastAsia="Times New Roman"/>
          <w:spacing w:val="-1"/>
        </w:rPr>
        <w:t>a</w:t>
      </w:r>
      <w:r w:rsidRPr="00CF0D6B">
        <w:rPr>
          <w:rFonts w:eastAsia="Times New Roman"/>
        </w:rPr>
        <w:t>nos</w:t>
      </w:r>
      <w:r w:rsidRPr="00CF0D6B">
        <w:rPr>
          <w:rFonts w:eastAsia="Times New Roman"/>
          <w:spacing w:val="24"/>
        </w:rPr>
        <w:t xml:space="preserve"> </w:t>
      </w:r>
      <w:r w:rsidRPr="00CF0D6B">
        <w:rPr>
          <w:rFonts w:eastAsia="Times New Roman"/>
        </w:rPr>
        <w:t>Objektā, defektāciju</w:t>
      </w:r>
      <w:r w:rsidRPr="00CF0D6B">
        <w:rPr>
          <w:rFonts w:eastAsia="Times New Roman"/>
          <w:spacing w:val="23"/>
        </w:rPr>
        <w:t xml:space="preserve"> </w:t>
      </w:r>
      <w:r w:rsidRPr="00CF0D6B">
        <w:rPr>
          <w:rFonts w:eastAsia="Times New Roman"/>
        </w:rPr>
        <w:t>un</w:t>
      </w:r>
      <w:r w:rsidRPr="00CF0D6B">
        <w:rPr>
          <w:rFonts w:eastAsia="Times New Roman"/>
          <w:spacing w:val="24"/>
        </w:rPr>
        <w:t xml:space="preserve"> </w:t>
      </w:r>
      <w:r w:rsidRPr="00CF0D6B">
        <w:rPr>
          <w:rFonts w:eastAsia="Times New Roman"/>
        </w:rPr>
        <w:t>bojājumu</w:t>
      </w:r>
      <w:r w:rsidRPr="00CF0D6B">
        <w:rPr>
          <w:rFonts w:eastAsia="Times New Roman"/>
          <w:spacing w:val="24"/>
        </w:rPr>
        <w:t xml:space="preserve"> </w:t>
      </w:r>
      <w:r w:rsidRPr="00CF0D6B">
        <w:rPr>
          <w:rFonts w:eastAsia="Times New Roman"/>
        </w:rPr>
        <w:t>nov</w:t>
      </w:r>
      <w:r w:rsidRPr="00CF0D6B">
        <w:rPr>
          <w:rFonts w:eastAsia="Times New Roman"/>
          <w:spacing w:val="-1"/>
        </w:rPr>
        <w:t>ē</w:t>
      </w:r>
      <w:r w:rsidRPr="00CF0D6B">
        <w:rPr>
          <w:rFonts w:eastAsia="Times New Roman"/>
        </w:rPr>
        <w:t>rš</w:t>
      </w:r>
      <w:r w:rsidRPr="00CF0D6B">
        <w:rPr>
          <w:rFonts w:eastAsia="Times New Roman"/>
          <w:spacing w:val="-1"/>
        </w:rPr>
        <w:t>a</w:t>
      </w:r>
      <w:r w:rsidRPr="00CF0D6B">
        <w:rPr>
          <w:rFonts w:eastAsia="Times New Roman"/>
        </w:rPr>
        <w:t>nu</w:t>
      </w:r>
      <w:r w:rsidRPr="00CF0D6B">
        <w:rPr>
          <w:rFonts w:eastAsia="Times New Roman"/>
          <w:spacing w:val="24"/>
        </w:rPr>
        <w:t xml:space="preserve"> </w:t>
      </w:r>
      <w:r w:rsidRPr="00CF0D6B">
        <w:rPr>
          <w:rFonts w:eastAsia="Times New Roman"/>
        </w:rPr>
        <w:t>jebku</w:t>
      </w:r>
      <w:r w:rsidRPr="00CF0D6B">
        <w:rPr>
          <w:rFonts w:eastAsia="Times New Roman"/>
          <w:spacing w:val="-1"/>
        </w:rPr>
        <w:t>r</w:t>
      </w:r>
      <w:r w:rsidRPr="00CF0D6B">
        <w:rPr>
          <w:rFonts w:eastAsia="Times New Roman"/>
        </w:rPr>
        <w:t>ā</w:t>
      </w:r>
      <w:r w:rsidRPr="00CF0D6B">
        <w:rPr>
          <w:rFonts w:eastAsia="Times New Roman"/>
          <w:spacing w:val="29"/>
        </w:rPr>
        <w:t xml:space="preserve"> </w:t>
      </w:r>
      <w:r w:rsidRPr="00CF0D6B">
        <w:rPr>
          <w:rFonts w:eastAsia="Times New Roman"/>
        </w:rPr>
        <w:t>dienn</w:t>
      </w:r>
      <w:r w:rsidRPr="00CF0D6B">
        <w:rPr>
          <w:rFonts w:eastAsia="Times New Roman"/>
          <w:spacing w:val="-1"/>
        </w:rPr>
        <w:t>a</w:t>
      </w:r>
      <w:r w:rsidRPr="00CF0D6B">
        <w:rPr>
          <w:rFonts w:eastAsia="Times New Roman"/>
        </w:rPr>
        <w:t>kts</w:t>
      </w:r>
      <w:r w:rsidRPr="00CF0D6B">
        <w:rPr>
          <w:rFonts w:eastAsia="Times New Roman"/>
          <w:spacing w:val="24"/>
        </w:rPr>
        <w:t xml:space="preserve"> </w:t>
      </w:r>
      <w:r w:rsidRPr="00CF0D6B">
        <w:rPr>
          <w:rFonts w:eastAsia="Times New Roman"/>
        </w:rPr>
        <w:t>laikā, bet</w:t>
      </w:r>
      <w:r w:rsidRPr="00CF0D6B">
        <w:rPr>
          <w:rFonts w:eastAsia="Times New Roman"/>
          <w:spacing w:val="23"/>
        </w:rPr>
        <w:t xml:space="preserve"> </w:t>
      </w:r>
      <w:r w:rsidRPr="00CF0D6B">
        <w:rPr>
          <w:rFonts w:eastAsia="Times New Roman"/>
        </w:rPr>
        <w:t>ne i</w:t>
      </w:r>
      <w:r w:rsidRPr="00CF0D6B">
        <w:rPr>
          <w:rFonts w:eastAsia="Times New Roman"/>
          <w:spacing w:val="1"/>
        </w:rPr>
        <w:t>l</w:t>
      </w:r>
      <w:r w:rsidRPr="00CF0D6B">
        <w:rPr>
          <w:rFonts w:eastAsia="Times New Roman"/>
          <w:spacing w:val="-2"/>
        </w:rPr>
        <w:t>g</w:t>
      </w:r>
      <w:r w:rsidRPr="00CF0D6B">
        <w:rPr>
          <w:rFonts w:eastAsia="Times New Roman"/>
          <w:spacing w:val="-1"/>
        </w:rPr>
        <w:t>ā</w:t>
      </w:r>
      <w:r w:rsidRPr="00CF0D6B">
        <w:rPr>
          <w:rFonts w:eastAsia="Times New Roman"/>
        </w:rPr>
        <w:t>k kā</w:t>
      </w:r>
      <w:r w:rsidRPr="00CF0D6B">
        <w:rPr>
          <w:rFonts w:eastAsia="Times New Roman"/>
          <w:spacing w:val="-1"/>
        </w:rPr>
        <w:t xml:space="preserve"> 12</w:t>
      </w:r>
      <w:r w:rsidRPr="00CF0D6B">
        <w:rPr>
          <w:rFonts w:eastAsia="Times New Roman"/>
        </w:rPr>
        <w:t xml:space="preserve"> (divpadsmit) stundu laikā</w:t>
      </w:r>
      <w:r w:rsidRPr="00CF0D6B">
        <w:rPr>
          <w:rFonts w:eastAsia="Times New Roman"/>
          <w:spacing w:val="1"/>
        </w:rPr>
        <w:t xml:space="preserve"> </w:t>
      </w:r>
      <w:r w:rsidRPr="00CF0D6B">
        <w:rPr>
          <w:rFonts w:eastAsia="Times New Roman"/>
        </w:rPr>
        <w:t xml:space="preserve">no bojājuma </w:t>
      </w:r>
      <w:r w:rsidRPr="00CF0D6B">
        <w:rPr>
          <w:rFonts w:eastAsia="Times New Roman"/>
          <w:spacing w:val="-1"/>
        </w:rPr>
        <w:t>a</w:t>
      </w:r>
      <w:r w:rsidRPr="00CF0D6B">
        <w:rPr>
          <w:rFonts w:eastAsia="Times New Roman"/>
        </w:rPr>
        <w:t>tk</w:t>
      </w:r>
      <w:r w:rsidRPr="00CF0D6B">
        <w:rPr>
          <w:rFonts w:eastAsia="Times New Roman"/>
          <w:spacing w:val="1"/>
        </w:rPr>
        <w:t>l</w:t>
      </w:r>
      <w:r w:rsidRPr="00CF0D6B">
        <w:rPr>
          <w:rFonts w:eastAsia="Times New Roman"/>
          <w:spacing w:val="-1"/>
        </w:rPr>
        <w:t>ā</w:t>
      </w:r>
      <w:r w:rsidRPr="00CF0D6B">
        <w:rPr>
          <w:rFonts w:eastAsia="Times New Roman"/>
        </w:rPr>
        <w:t>š</w:t>
      </w:r>
      <w:r w:rsidRPr="00CF0D6B">
        <w:rPr>
          <w:rFonts w:eastAsia="Times New Roman"/>
          <w:spacing w:val="-1"/>
        </w:rPr>
        <w:t>a</w:t>
      </w:r>
      <w:r w:rsidRPr="00CF0D6B">
        <w:rPr>
          <w:rFonts w:eastAsia="Times New Roman"/>
        </w:rPr>
        <w:t>n</w:t>
      </w:r>
      <w:r w:rsidRPr="00CF0D6B">
        <w:rPr>
          <w:rFonts w:eastAsia="Times New Roman"/>
          <w:spacing w:val="-1"/>
        </w:rPr>
        <w:t>a</w:t>
      </w:r>
      <w:r w:rsidRPr="00CF0D6B">
        <w:rPr>
          <w:rFonts w:eastAsia="Times New Roman"/>
        </w:rPr>
        <w:t xml:space="preserve">s </w:t>
      </w:r>
      <w:r w:rsidRPr="00CF0D6B">
        <w:rPr>
          <w:rFonts w:eastAsia="Times New Roman"/>
          <w:spacing w:val="2"/>
        </w:rPr>
        <w:t>b</w:t>
      </w:r>
      <w:r w:rsidRPr="00CF0D6B">
        <w:rPr>
          <w:rFonts w:eastAsia="Times New Roman"/>
        </w:rPr>
        <w:t>rī</w:t>
      </w:r>
      <w:r w:rsidRPr="00CF0D6B">
        <w:rPr>
          <w:rFonts w:eastAsia="Times New Roman"/>
          <w:spacing w:val="1"/>
        </w:rPr>
        <w:t>ž</w:t>
      </w:r>
      <w:r w:rsidRPr="00CF0D6B">
        <w:rPr>
          <w:rFonts w:eastAsia="Times New Roman"/>
          <w:spacing w:val="-1"/>
        </w:rPr>
        <w:t>a</w:t>
      </w:r>
      <w:r w:rsidRPr="00CF0D6B">
        <w:rPr>
          <w:rFonts w:eastAsia="Times New Roman"/>
        </w:rPr>
        <w:t xml:space="preserve">. Bojājumu novēršanas termiņus un izmaksas </w:t>
      </w:r>
      <w:r w:rsidRPr="00CF0D6B">
        <w:t>iepriekš rakstiski saskaņo ar Pasūtītāja kontaktpersonu, saskaņā ar Pielikumu Nr.2</w:t>
      </w:r>
      <w:r w:rsidR="00CF0D6B">
        <w:t>.</w:t>
      </w:r>
    </w:p>
    <w:p w14:paraId="56F18996" w14:textId="3A117429" w:rsidR="00E02E57" w:rsidRPr="00560960" w:rsidRDefault="00E02E57" w:rsidP="00E02E57">
      <w:pPr>
        <w:pStyle w:val="11Lgumam"/>
        <w:ind w:left="567" w:hanging="567"/>
        <w:rPr>
          <w:lang w:val="lv-LV"/>
        </w:rPr>
      </w:pPr>
      <w:r w:rsidRPr="00560960">
        <w:rPr>
          <w:lang w:val="lv-LV"/>
        </w:rPr>
        <w:t xml:space="preserve">Ja rodas nepieciešamība veikt darbus, kuri nav paredzēti vai </w:t>
      </w:r>
      <w:r w:rsidR="001B51FE">
        <w:rPr>
          <w:lang w:val="lv-LV"/>
        </w:rPr>
        <w:t>i</w:t>
      </w:r>
      <w:r w:rsidR="001B51FE" w:rsidRPr="001B51FE">
        <w:rPr>
          <w:lang w:val="lv-LV"/>
        </w:rPr>
        <w:t>r radusies nepieciešamība pēc papildu darbu veikšanas, kas sākotnēji nebija paredzēti tehniskajā specifikācijā</w:t>
      </w:r>
      <w:r w:rsidRPr="00560960">
        <w:rPr>
          <w:lang w:val="lv-LV"/>
        </w:rPr>
        <w:t xml:space="preserve">, tad Puses </w:t>
      </w:r>
      <w:r w:rsidR="00B943B0">
        <w:rPr>
          <w:lang w:val="lv-LV"/>
        </w:rPr>
        <w:t>vienojās</w:t>
      </w:r>
      <w:r w:rsidRPr="00560960">
        <w:rPr>
          <w:lang w:val="lv-LV"/>
        </w:rPr>
        <w:t xml:space="preserve"> par šo darbu izpildi savstarpēji saskaņojot darbu izmaksu tāmi.</w:t>
      </w:r>
      <w:r w:rsidR="008F2CE5" w:rsidRPr="008F2CE5">
        <w:rPr>
          <w:rFonts w:eastAsia="Times New Roman"/>
        </w:rPr>
        <w:t xml:space="preserve"> </w:t>
      </w:r>
      <w:r w:rsidR="008F2CE5" w:rsidRPr="00457B4D">
        <w:rPr>
          <w:rFonts w:eastAsia="Times New Roman"/>
        </w:rPr>
        <w:t>Šo darbu izmaksas attiecināmas uz līguma kopējām izmaksām</w:t>
      </w:r>
      <w:r w:rsidR="00E33A1B">
        <w:rPr>
          <w:rFonts w:eastAsia="Times New Roman"/>
        </w:rPr>
        <w:t xml:space="preserve"> un š</w:t>
      </w:r>
      <w:r w:rsidR="00E33A1B" w:rsidRPr="00E33A1B">
        <w:rPr>
          <w:rFonts w:eastAsia="Times New Roman"/>
        </w:rPr>
        <w:t>o darbu veikšana pieļaujama tikai tādā apjomā, kādā tas atbilst Publisko iepirkumu likuma 61. panta nosacījumiem par grozījumiem līgumā</w:t>
      </w:r>
      <w:r w:rsidR="008F2CE5" w:rsidRPr="00457B4D">
        <w:rPr>
          <w:rFonts w:eastAsia="Times New Roman"/>
        </w:rPr>
        <w:t>. Piemēram, jauna Objekta aprīkošana ar videonovērošanas sistēmu, apsardzes un/vai ugunsdrošības signalizāciju.</w:t>
      </w:r>
    </w:p>
    <w:p w14:paraId="1C3879DE" w14:textId="29DAA61C" w:rsidR="00EE54A5" w:rsidRDefault="00EE54A5" w:rsidP="00EE54A5">
      <w:pPr>
        <w:pStyle w:val="11Lgumam"/>
        <w:ind w:left="567" w:hanging="567"/>
      </w:pPr>
      <w:r w:rsidRPr="00560960">
        <w:t xml:space="preserve">Izpildītājs pēc Pasūtītāja pieprasījuma 2 (divu) darbdienu laikā ierodas Pasūtītāja norādītajā adresē. Pasūtītājs pieprasījumu nosūta rakstiski uz Izpildītāja e-pastu: </w:t>
      </w:r>
      <w:hyperlink r:id="rId8" w:history="1">
        <w:r w:rsidR="00673F7C" w:rsidRPr="00560960">
          <w:rPr>
            <w:rStyle w:val="Hipersaite"/>
          </w:rPr>
          <w:t>____________</w:t>
        </w:r>
      </w:hyperlink>
      <w:r w:rsidRPr="00560960">
        <w:t xml:space="preserve"> un zvanot pa tālruni: +371 </w:t>
      </w:r>
      <w:r w:rsidR="00673F7C" w:rsidRPr="00560960">
        <w:t>_____________</w:t>
      </w:r>
      <w:r w:rsidRPr="00560960">
        <w:t xml:space="preserve">. </w:t>
      </w:r>
    </w:p>
    <w:p w14:paraId="3829C9E3" w14:textId="65752F48" w:rsidR="00F43D81" w:rsidRPr="00560960" w:rsidRDefault="00F43D81" w:rsidP="00EE54A5">
      <w:pPr>
        <w:pStyle w:val="11Lgumam"/>
        <w:ind w:left="567" w:hanging="567"/>
      </w:pPr>
      <w:r w:rsidRPr="00F43D81">
        <w:t>Pēc Objekta vizuālās apsekošanas</w:t>
      </w:r>
      <w:r w:rsidR="00B943B0">
        <w:t>,</w:t>
      </w:r>
      <w:r w:rsidR="00B943B0" w:rsidRPr="00B943B0">
        <w:t xml:space="preserve"> kad ir konstatēts nepieciešamais darbu apjoms</w:t>
      </w:r>
      <w:r w:rsidRPr="00F43D81">
        <w:t xml:space="preserve"> Izpildītājs </w:t>
      </w:r>
      <w:r>
        <w:t>2</w:t>
      </w:r>
      <w:r w:rsidRPr="00F43D81">
        <w:t xml:space="preserve"> (</w:t>
      </w:r>
      <w:r>
        <w:t>divu</w:t>
      </w:r>
      <w:r w:rsidRPr="00F43D81">
        <w:t xml:space="preserve">) darba dienas laikā sagatavo un iesniedz Pasūtītāja kontaktpersonai (Pasūtītāja kontaktpersonas un to tālruņi norādīti Tehniskajā specifikācijā) saskaņošanai tāmi, kurā norāda </w:t>
      </w:r>
      <w:r w:rsidR="00600544">
        <w:t>papildus darbu</w:t>
      </w:r>
      <w:r w:rsidRPr="00F43D81">
        <w:t xml:space="preserve"> izpildei izlietojamos materiālus, rezerves daļas, speciālista darba stundu skaitu un </w:t>
      </w:r>
      <w:r w:rsidR="00600544">
        <w:t>papildus darba</w:t>
      </w:r>
      <w:r w:rsidRPr="00F43D81">
        <w:t xml:space="preserve"> izpildes termiņu. Tāme tiek saskaņota e-pasta sūtījuma veidā. Izpildītājs uzsāk plānotos Darbus tikai pēc Pasūtītāja tāmes saskaņojuma saņemšanas. Pasūtītājs izvērtē iesniegto tāmi 5 (piecu) darba dienu laikā no tās saņemšanas dienas un pieņem lēmumu par tās saskaņošanu, daļēju saskaņošanu, precizēšanu vai noraidīšanu. Pasūtītājam ir tiesības pilnībā vai daļēji noraidīt Izpildītāja iesniegto tāmi, pieprasīt tās precizēšanu vai iesniegto tāmes izmaksu pamatojumu, kā arī patstāvīgi iegādāties Darbu veikšanai nepieciešamos materiālus un rezerves daļas, ja Pasūtītājs konstatē, ka Izpildītāja piedāvātās tāmes cenas nav ekonomiski pamatotas, pārsniedz attiecīgo preču, materiālu vai pakalpojumu vidējās tirgus cenas vai Izpildītājs pēc Pasūtītāja pieprasījuma nespēj dokumentāri pamatot cenu veidošanos. Šādā gadījumā Izpildītājam ir pienākums veikt Darbus, izmantojot Pasūtītāja nodrošinātos materiālus un rezerves daļas, ja to kvalitāte un tehniskie parametri atbilst Darbu veikšanas prasībām.</w:t>
      </w:r>
    </w:p>
    <w:p w14:paraId="7C791882" w14:textId="78E132D7" w:rsidR="00560960" w:rsidRPr="00560960" w:rsidRDefault="00A12F9A" w:rsidP="000D7F94">
      <w:pPr>
        <w:pStyle w:val="11Lgumam"/>
        <w:numPr>
          <w:ilvl w:val="1"/>
          <w:numId w:val="1"/>
        </w:numPr>
        <w:ind w:left="567" w:hanging="567"/>
      </w:pPr>
      <w:r w:rsidRPr="00560960">
        <w:t>Pasūtītājam</w:t>
      </w:r>
      <w:r w:rsidR="00560960" w:rsidRPr="00560960">
        <w:t xml:space="preserve"> pēc saviem ieskatiem</w:t>
      </w:r>
      <w:r w:rsidRPr="00560960">
        <w:t xml:space="preserve"> ir tiesības piesaistīt arī citus speciālistus </w:t>
      </w:r>
      <w:r w:rsidR="00560960" w:rsidRPr="00560960">
        <w:t xml:space="preserve">darbu veikšanai, </w:t>
      </w:r>
      <w:r w:rsidRPr="001B51FE">
        <w:rPr>
          <w:lang w:val="lv-LV"/>
        </w:rPr>
        <w:t xml:space="preserve">kuri nav paredzēti vai </w:t>
      </w:r>
      <w:r w:rsidR="001B51FE" w:rsidRPr="001B51FE">
        <w:rPr>
          <w:lang w:val="lv-LV"/>
        </w:rPr>
        <w:t>i</w:t>
      </w:r>
      <w:r w:rsidR="001B51FE" w:rsidRPr="001B51FE">
        <w:t>r radusies nepieciešamība pēc papildu darbu veikšanas, kas sākotnēji nebija paredzēti tehniskajā specifikācijā.</w:t>
      </w:r>
      <w:r w:rsidRPr="001B51FE">
        <w:rPr>
          <w:lang w:val="lv-LV"/>
        </w:rPr>
        <w:t xml:space="preserve"> </w:t>
      </w:r>
    </w:p>
    <w:p w14:paraId="412F369E" w14:textId="459B9392" w:rsidR="00E6367A" w:rsidRPr="00560960" w:rsidRDefault="00E6367A" w:rsidP="00381A0E">
      <w:pPr>
        <w:pStyle w:val="11Lgumam"/>
        <w:numPr>
          <w:ilvl w:val="1"/>
          <w:numId w:val="1"/>
        </w:numPr>
        <w:ind w:left="567" w:hanging="567"/>
      </w:pPr>
      <w:r w:rsidRPr="00560960">
        <w:t xml:space="preserve">Ja Pakalpojuma izpildes laikā Pasūtītājs konstatē, ka Pakalpojums nenotiek atbilstoši Līguma pielikumos noteiktajam, Izpildītājam vienas darbdienas laikā ir rakstveidā jāiesniedz Pasūtītājam argumentēti un pamatoti paskaidrojumi par Pakalpojuma sniegšanas </w:t>
      </w:r>
      <w:r w:rsidR="00ED0034" w:rsidRPr="00560960">
        <w:t>neievērošanas iemesliem.</w:t>
      </w:r>
    </w:p>
    <w:p w14:paraId="4B4F22B1" w14:textId="77777777" w:rsidR="00E6367A" w:rsidRPr="00E75BBB" w:rsidRDefault="00E6367A" w:rsidP="001E7F1C">
      <w:pPr>
        <w:pStyle w:val="1Lgumam"/>
      </w:pPr>
      <w:r w:rsidRPr="00E75BBB">
        <w:t>Pušu tiesības un pienākumi</w:t>
      </w:r>
    </w:p>
    <w:p w14:paraId="35F2AB3B"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Izpildītāja tiesības un pienākumi:</w:t>
      </w:r>
    </w:p>
    <w:p w14:paraId="399FC27D" w14:textId="413EE227" w:rsidR="00E6367A" w:rsidRDefault="00E6367A" w:rsidP="00E6367A">
      <w:pPr>
        <w:numPr>
          <w:ilvl w:val="2"/>
          <w:numId w:val="1"/>
        </w:numPr>
        <w:ind w:left="1134" w:hanging="567"/>
        <w:rPr>
          <w:rFonts w:eastAsia="Calibri"/>
          <w:lang w:eastAsia="x-none"/>
        </w:rPr>
      </w:pPr>
      <w:r w:rsidRPr="00E75BBB">
        <w:rPr>
          <w:rFonts w:eastAsia="Calibri"/>
          <w:lang w:eastAsia="x-none"/>
        </w:rPr>
        <w:t xml:space="preserve">Izpildītājs ir atbildīgs par sniegtā Pakalpojuma atbilstību </w:t>
      </w:r>
      <w:r w:rsidR="00B07992">
        <w:rPr>
          <w:rFonts w:eastAsia="Calibri"/>
          <w:lang w:eastAsia="x-none"/>
        </w:rPr>
        <w:t xml:space="preserve">spēkā esošo </w:t>
      </w:r>
      <w:r w:rsidRPr="00E75BBB">
        <w:rPr>
          <w:rFonts w:eastAsia="Calibri"/>
          <w:lang w:eastAsia="x-none"/>
        </w:rPr>
        <w:t xml:space="preserve">normatīvo aktu </w:t>
      </w:r>
      <w:r w:rsidR="00ED0034" w:rsidRPr="00E75BBB">
        <w:rPr>
          <w:rFonts w:eastAsia="Calibri"/>
          <w:lang w:eastAsia="x-none"/>
        </w:rPr>
        <w:t xml:space="preserve">un </w:t>
      </w:r>
      <w:r w:rsidR="00ED0034" w:rsidRPr="00E75BBB">
        <w:t>Apsardzes darbības likuma</w:t>
      </w:r>
      <w:r w:rsidR="00ED0034" w:rsidRPr="00E75BBB">
        <w:rPr>
          <w:rFonts w:eastAsia="Calibri"/>
          <w:lang w:eastAsia="x-none"/>
        </w:rPr>
        <w:t xml:space="preserve"> </w:t>
      </w:r>
      <w:r w:rsidRPr="00E75BBB">
        <w:rPr>
          <w:rFonts w:eastAsia="Calibri"/>
          <w:lang w:eastAsia="x-none"/>
        </w:rPr>
        <w:t>prasībām.</w:t>
      </w:r>
    </w:p>
    <w:p w14:paraId="40F4F6E6" w14:textId="5EEA221F" w:rsidR="00E6367A" w:rsidRPr="00E75BBB" w:rsidRDefault="00E6367A" w:rsidP="00E6367A">
      <w:pPr>
        <w:numPr>
          <w:ilvl w:val="2"/>
          <w:numId w:val="1"/>
        </w:numPr>
        <w:ind w:left="1134" w:hanging="567"/>
        <w:rPr>
          <w:rFonts w:eastAsia="Calibri"/>
          <w:lang w:eastAsia="x-none"/>
        </w:rPr>
      </w:pPr>
      <w:r w:rsidRPr="00E75BBB">
        <w:rPr>
          <w:rFonts w:eastAsia="Calibri"/>
          <w:lang w:eastAsia="x-none"/>
        </w:rPr>
        <w:t xml:space="preserve">Izpildītājs bez </w:t>
      </w:r>
      <w:r w:rsidR="00B07992" w:rsidRPr="00A17C0C">
        <w:rPr>
          <w:rFonts w:eastAsia="Calibri"/>
          <w:lang w:eastAsia="x-none"/>
        </w:rPr>
        <w:t>rakstiskas</w:t>
      </w:r>
      <w:r w:rsidR="00B07992">
        <w:rPr>
          <w:rFonts w:eastAsia="Calibri"/>
          <w:lang w:eastAsia="x-none"/>
        </w:rPr>
        <w:t xml:space="preserve"> </w:t>
      </w:r>
      <w:r w:rsidRPr="00E75BBB">
        <w:rPr>
          <w:rFonts w:eastAsia="Calibri"/>
          <w:lang w:eastAsia="x-none"/>
        </w:rPr>
        <w:t xml:space="preserve">saskaņošanas ar Pasūtītāju nav tiesīgs Pakalpojuma </w:t>
      </w:r>
      <w:r w:rsidR="00ED0034" w:rsidRPr="00E75BBB">
        <w:rPr>
          <w:rFonts w:eastAsia="Calibri"/>
          <w:lang w:eastAsia="x-none"/>
        </w:rPr>
        <w:t>izpildi nodot trešajām personām</w:t>
      </w:r>
      <w:r w:rsidR="004E3EE0">
        <w:rPr>
          <w:rFonts w:eastAsia="Calibri"/>
          <w:lang w:eastAsia="x-none"/>
        </w:rPr>
        <w:t xml:space="preserve">, izņemot </w:t>
      </w:r>
      <w:r w:rsidR="00A54183">
        <w:rPr>
          <w:rFonts w:eastAsia="Calibri"/>
          <w:lang w:eastAsia="x-none"/>
        </w:rPr>
        <w:t>īpašus gadījumu</w:t>
      </w:r>
      <w:r w:rsidR="006B61A2">
        <w:rPr>
          <w:rFonts w:eastAsia="Calibri"/>
          <w:lang w:eastAsia="x-none"/>
        </w:rPr>
        <w:t>s (no Izpildītāja neatkarīgu apstākļu dēļ).</w:t>
      </w:r>
    </w:p>
    <w:p w14:paraId="10B0A5F5" w14:textId="2F3517BA" w:rsidR="00E6367A" w:rsidRDefault="00E6367A" w:rsidP="00E6367A">
      <w:pPr>
        <w:numPr>
          <w:ilvl w:val="2"/>
          <w:numId w:val="1"/>
        </w:numPr>
        <w:ind w:left="1134" w:hanging="567"/>
        <w:rPr>
          <w:rFonts w:eastAsia="Calibri"/>
          <w:lang w:eastAsia="x-none"/>
        </w:rPr>
      </w:pPr>
      <w:r w:rsidRPr="00E75BBB">
        <w:rPr>
          <w:rFonts w:eastAsia="Calibri"/>
          <w:lang w:eastAsia="x-none"/>
        </w:rPr>
        <w:t>Izpildītājs apņemas uzskatīt par konfidenciāliem jebkuru Pakalpojuma sniegšanas laikā no Pasūtītāja saņemto informāciju vai dokumentāciju. Izpildītājs apņemas minēto dokumentāciju nepublicēt un nenodot trešajām personām, izņemot nodošanu tiesībsargājošajām vai valsts pārvaldes iestādēm normatīvajos aktos noteiktajos gadījumos un kārtībā, kā arī neizmantot to trešo personu pasūtījumu izpildē.</w:t>
      </w:r>
    </w:p>
    <w:p w14:paraId="03B1CD4F" w14:textId="5575CA40" w:rsidR="005C5E07" w:rsidRPr="00E75BBB" w:rsidRDefault="005C5E07" w:rsidP="00E6367A">
      <w:pPr>
        <w:numPr>
          <w:ilvl w:val="2"/>
          <w:numId w:val="1"/>
        </w:numPr>
        <w:ind w:left="1134" w:hanging="567"/>
        <w:rPr>
          <w:rFonts w:eastAsia="Calibri"/>
          <w:lang w:eastAsia="x-none"/>
        </w:rPr>
      </w:pPr>
      <w:r w:rsidRPr="005C5E07">
        <w:rPr>
          <w:rFonts w:eastAsia="Calibri"/>
          <w:lang w:eastAsia="x-none"/>
        </w:rPr>
        <w:t>Izpildītājs apņemas ievērot Vispārīgās datu aizsardzības regulas un Fizisko personu datu apstrādes likuma prasības.</w:t>
      </w:r>
    </w:p>
    <w:p w14:paraId="63DB57A8" w14:textId="4987EE6E" w:rsidR="00E6367A" w:rsidRPr="00E75BBB" w:rsidRDefault="00E6367A" w:rsidP="00E6367A">
      <w:pPr>
        <w:numPr>
          <w:ilvl w:val="2"/>
          <w:numId w:val="1"/>
        </w:numPr>
        <w:ind w:left="1134" w:hanging="567"/>
        <w:rPr>
          <w:rFonts w:eastAsia="Calibri"/>
          <w:i/>
          <w:lang w:eastAsia="x-none"/>
        </w:rPr>
      </w:pPr>
      <w:r w:rsidRPr="00E75BBB">
        <w:rPr>
          <w:rFonts w:eastAsia="Calibri"/>
          <w:lang w:eastAsia="x-none"/>
        </w:rPr>
        <w:t>Izpildītājam Pakalpojuma izpildes laikā ir jāsadarbojas ar Pasūtītāju un pēc pieprasījuma saņemšanas uz e-pastu</w:t>
      </w:r>
      <w:r w:rsidR="00E02227" w:rsidRPr="00DF11EB">
        <w:rPr>
          <w:rFonts w:eastAsia="Calibri"/>
          <w:lang w:eastAsia="x-none"/>
        </w:rPr>
        <w:t>:</w:t>
      </w:r>
      <w:r w:rsidR="00B07992">
        <w:rPr>
          <w:rFonts w:eastAsia="Calibri"/>
          <w:lang w:eastAsia="x-none"/>
        </w:rPr>
        <w:t xml:space="preserve"> ___________________</w:t>
      </w:r>
      <w:r w:rsidRPr="00DF11EB">
        <w:rPr>
          <w:rFonts w:eastAsia="Calibri"/>
          <w:lang w:eastAsia="x-none"/>
        </w:rPr>
        <w:t>, divu</w:t>
      </w:r>
      <w:r w:rsidRPr="00E75BBB">
        <w:rPr>
          <w:rFonts w:eastAsia="Calibri"/>
          <w:lang w:eastAsia="x-none"/>
        </w:rPr>
        <w:t xml:space="preserve"> darbdienu laikā</w:t>
      </w:r>
      <w:r w:rsidR="000B5466">
        <w:rPr>
          <w:rFonts w:eastAsia="Calibri"/>
          <w:lang w:eastAsia="x-none"/>
        </w:rPr>
        <w:t>, ja līgumā nav noteikti citi termiņi,</w:t>
      </w:r>
      <w:r w:rsidRPr="00E75BBB">
        <w:rPr>
          <w:rFonts w:eastAsia="Calibri"/>
          <w:lang w:eastAsia="x-none"/>
        </w:rPr>
        <w:t xml:space="preserve"> jānodrošina ar pieprasīto informāciju par Pakalpojuma izpildi Pasūtītāja kontaktpersona.</w:t>
      </w:r>
    </w:p>
    <w:p w14:paraId="70BEB5F3" w14:textId="77777777" w:rsidR="00E6367A" w:rsidRPr="00E75BBB" w:rsidRDefault="00E6367A" w:rsidP="00E6367A">
      <w:pPr>
        <w:numPr>
          <w:ilvl w:val="2"/>
          <w:numId w:val="1"/>
        </w:numPr>
        <w:ind w:left="1134" w:hanging="567"/>
        <w:rPr>
          <w:rFonts w:eastAsia="Calibri"/>
          <w:lang w:eastAsia="x-none"/>
        </w:rPr>
      </w:pPr>
      <w:r w:rsidRPr="00E75BBB">
        <w:rPr>
          <w:rFonts w:eastAsia="Calibri"/>
          <w:lang w:eastAsia="x-none"/>
        </w:rPr>
        <w:t>Izpildītājs uzņemas atbildību par Pakalpojuma izpildē pieļautajām kļūdām.</w:t>
      </w:r>
    </w:p>
    <w:p w14:paraId="28E9D77F" w14:textId="23449B41" w:rsidR="00A54183" w:rsidRDefault="00E6367A" w:rsidP="00973740">
      <w:pPr>
        <w:numPr>
          <w:ilvl w:val="2"/>
          <w:numId w:val="1"/>
        </w:numPr>
        <w:ind w:left="1134" w:hanging="567"/>
        <w:rPr>
          <w:rFonts w:eastAsia="Calibri"/>
          <w:lang w:eastAsia="x-none"/>
        </w:rPr>
      </w:pPr>
      <w:r w:rsidRPr="00E75BBB">
        <w:rPr>
          <w:rFonts w:eastAsia="Calibri"/>
          <w:lang w:eastAsia="x-none"/>
        </w:rPr>
        <w:t>Izpildītājs apņemas Pakalpojuma izpildē ievērot kompetentu institūciju un amatpersonu prasības un norādījumus.</w:t>
      </w:r>
    </w:p>
    <w:p w14:paraId="1057A28E" w14:textId="3A79EB1D" w:rsidR="00742841" w:rsidRPr="00742841" w:rsidRDefault="00742841" w:rsidP="00742841">
      <w:pPr>
        <w:pStyle w:val="111Lgumam"/>
        <w:ind w:hanging="657"/>
      </w:pPr>
      <w:r w:rsidRPr="00742841">
        <w:t>Izpildītājs apņemas nekavējoties, bet ne vēlāk kā 3 (triju) darba dienu laikā informēt Pasūtītāju, ja Līguma izpildes laikā beigusies Valsts policijas izdotās speciālās atļaujas (licence) apsardzes darbības veikšanai darbība.</w:t>
      </w:r>
    </w:p>
    <w:p w14:paraId="4421DD64" w14:textId="38BEF19B" w:rsidR="00BD456C" w:rsidRPr="00E75BBB" w:rsidRDefault="00BD456C" w:rsidP="00BD456C">
      <w:pPr>
        <w:numPr>
          <w:ilvl w:val="2"/>
          <w:numId w:val="1"/>
        </w:numPr>
        <w:ind w:left="1134" w:hanging="567"/>
        <w:rPr>
          <w:rFonts w:eastAsia="Calibri"/>
          <w:lang w:eastAsia="x-none"/>
        </w:rPr>
      </w:pPr>
      <w:bookmarkStart w:id="3" w:name="_Ref163114124"/>
      <w:r w:rsidRPr="00E75BBB">
        <w:rPr>
          <w:rFonts w:eastAsia="Calibri"/>
          <w:lang w:eastAsia="x-none"/>
        </w:rPr>
        <w:t xml:space="preserve">Izpildītājs </w:t>
      </w:r>
      <w:r w:rsidR="001D43FD">
        <w:rPr>
          <w:rFonts w:eastAsia="Calibri"/>
          <w:lang w:eastAsia="x-none"/>
        </w:rPr>
        <w:t>5</w:t>
      </w:r>
      <w:r w:rsidRPr="00E75BBB">
        <w:rPr>
          <w:rFonts w:eastAsia="Calibri"/>
          <w:lang w:eastAsia="x-none"/>
        </w:rPr>
        <w:t> (</w:t>
      </w:r>
      <w:r w:rsidR="001D43FD">
        <w:rPr>
          <w:rFonts w:eastAsia="Calibri"/>
          <w:lang w:eastAsia="x-none"/>
        </w:rPr>
        <w:t>piecu</w:t>
      </w:r>
      <w:r w:rsidRPr="00E75BBB">
        <w:rPr>
          <w:rFonts w:eastAsia="Calibri"/>
          <w:lang w:eastAsia="x-none"/>
        </w:rPr>
        <w:t>) darbdienu laikā no Līguma abpusējas parakstīšanas dienas iesniedz Pasūtītājam civiltiesiskās atbildības obligāto apdrošināšanas polisi, kur apdrošināšanas limits par ap</w:t>
      </w:r>
      <w:r w:rsidR="00973740">
        <w:rPr>
          <w:rFonts w:eastAsia="Calibri"/>
          <w:lang w:eastAsia="x-none"/>
        </w:rPr>
        <w:t>drošināšanas periodu</w:t>
      </w:r>
      <w:r w:rsidRPr="00E75BBB">
        <w:rPr>
          <w:rFonts w:eastAsia="Calibri"/>
          <w:lang w:eastAsia="x-none"/>
        </w:rPr>
        <w:t xml:space="preserve"> ir 10% (desmit procenti) no Izpildītāja gada apgrozījuma, bet ne mazāks par 142 200,00 EUR gadā. Apdrošināšanas līgumā paredzētais pašrisks nedrīkst būt lielāks par 1 400,00 EUR. Izpildītājam jānodrošina, ka civiltiesiskās apdrošināšanas polise ir spēkā visu Līguma darbības laiku. Ja iesniegtā noslēgtā civiltiesiskās apdrošināšanas līguma termiņš tuvojas beigām, Izpildītājam ir pienākums 5</w:t>
      </w:r>
      <w:r w:rsidR="005E611F" w:rsidRPr="00E75BBB">
        <w:rPr>
          <w:rFonts w:eastAsia="Calibri"/>
          <w:lang w:eastAsia="x-none"/>
        </w:rPr>
        <w:t> </w:t>
      </w:r>
      <w:r w:rsidRPr="00E75BBB">
        <w:rPr>
          <w:rFonts w:eastAsia="Calibri"/>
          <w:lang w:eastAsia="x-none"/>
        </w:rPr>
        <w:t>(piecu) darbdienu laikā pirms polises termiņa beigām iesniegt Pasūtītājam jaunu civiltiesiskās atbildības apdrošināšanas līgumu. Izpildītājs papildus iesniedz apdrošināšanas sabiedrības apliecinājumu par to, ka:</w:t>
      </w:r>
      <w:bookmarkEnd w:id="3"/>
      <w:r w:rsidRPr="00E75BBB">
        <w:rPr>
          <w:rFonts w:eastAsia="Calibri"/>
          <w:lang w:eastAsia="x-none"/>
        </w:rPr>
        <w:t xml:space="preserve"> </w:t>
      </w:r>
    </w:p>
    <w:p w14:paraId="62371A4C" w14:textId="67276A91" w:rsidR="00BD456C" w:rsidRPr="00E75BBB" w:rsidRDefault="00BD456C" w:rsidP="00BD456C">
      <w:pPr>
        <w:pStyle w:val="1111lgumam"/>
        <w:numPr>
          <w:ilvl w:val="3"/>
          <w:numId w:val="1"/>
        </w:numPr>
        <w:ind w:left="1985" w:hanging="905"/>
        <w:rPr>
          <w:lang w:val="lv-LV"/>
        </w:rPr>
      </w:pPr>
      <w:r w:rsidRPr="00E75BBB">
        <w:rPr>
          <w:lang w:val="lv-LV"/>
        </w:rPr>
        <w:t>civiltiesiskās atbildības obligātā apd</w:t>
      </w:r>
      <w:r w:rsidR="00973740">
        <w:rPr>
          <w:lang w:val="lv-LV"/>
        </w:rPr>
        <w:t>rošināšanas polise attiecas uz T</w:t>
      </w:r>
      <w:r w:rsidRPr="00E75BBB">
        <w:rPr>
          <w:lang w:val="lv-LV"/>
        </w:rPr>
        <w:t>ehni</w:t>
      </w:r>
      <w:r w:rsidR="00973740">
        <w:rPr>
          <w:lang w:val="lv-LV"/>
        </w:rPr>
        <w:t>skajā specifikācijā minētajiem O</w:t>
      </w:r>
      <w:r w:rsidRPr="00E75BBB">
        <w:rPr>
          <w:lang w:val="lv-LV"/>
        </w:rPr>
        <w:t>bj</w:t>
      </w:r>
      <w:r w:rsidR="00973740">
        <w:rPr>
          <w:lang w:val="lv-LV"/>
        </w:rPr>
        <w:t>ektiem un apdrošināšanas limitu;</w:t>
      </w:r>
      <w:r w:rsidRPr="00E75BBB">
        <w:rPr>
          <w:lang w:val="lv-LV"/>
        </w:rPr>
        <w:t xml:space="preserve"> </w:t>
      </w:r>
    </w:p>
    <w:p w14:paraId="76F8AEB2" w14:textId="259C5829" w:rsidR="00BD456C" w:rsidRPr="00E75BBB" w:rsidRDefault="00BD456C" w:rsidP="00BD456C">
      <w:pPr>
        <w:pStyle w:val="1111lgumam"/>
        <w:numPr>
          <w:ilvl w:val="3"/>
          <w:numId w:val="1"/>
        </w:numPr>
        <w:ind w:left="1985" w:hanging="905"/>
        <w:rPr>
          <w:lang w:val="lv-LV"/>
        </w:rPr>
      </w:pPr>
      <w:r w:rsidRPr="00E75BBB">
        <w:rPr>
          <w:lang w:val="lv-LV"/>
        </w:rPr>
        <w:t>Ja apdrošināšanas limits Līguma izpildes la</w:t>
      </w:r>
      <w:r w:rsidR="00973740">
        <w:rPr>
          <w:lang w:val="lv-LV"/>
        </w:rPr>
        <w:t>ikā samazinās, un Izpildītājs 5 </w:t>
      </w:r>
      <w:r w:rsidRPr="00E75BBB">
        <w:rPr>
          <w:lang w:val="lv-LV"/>
        </w:rPr>
        <w:t>(piecu) darba dienu laikā nenodrošina apdrošināšanas limita atjaunošanu līdz apdrošināšanas polisē norādītā limita apmēram, apdrošināšanas polises izdevējs par to n</w:t>
      </w:r>
      <w:r w:rsidR="00973740">
        <w:rPr>
          <w:lang w:val="lv-LV"/>
        </w:rPr>
        <w:t>ekavējoties informē Pasūtītāju;</w:t>
      </w:r>
    </w:p>
    <w:p w14:paraId="3D52E1BE" w14:textId="77777777" w:rsidR="00BD456C" w:rsidRPr="00E75BBB" w:rsidRDefault="00BD456C" w:rsidP="00BD456C">
      <w:pPr>
        <w:pStyle w:val="1111lgumam"/>
        <w:numPr>
          <w:ilvl w:val="3"/>
          <w:numId w:val="1"/>
        </w:numPr>
        <w:ind w:left="1985" w:hanging="905"/>
        <w:rPr>
          <w:bCs/>
          <w:lang w:val="lv-LV"/>
        </w:rPr>
      </w:pPr>
      <w:r w:rsidRPr="00E75BBB">
        <w:rPr>
          <w:lang w:val="lv-LV"/>
        </w:rPr>
        <w:t>ja apdrošināšanas polises izdevējs pārtrauc apdrošināšanas līgumu pirms termiņa, apdrošināšanas polises izdevējs par to nekavējoties informē Pasūtītāju.</w:t>
      </w:r>
      <w:r w:rsidRPr="00E75BBB">
        <w:rPr>
          <w:bCs/>
          <w:lang w:val="lv-LV"/>
        </w:rPr>
        <w:t xml:space="preserve"> </w:t>
      </w:r>
    </w:p>
    <w:p w14:paraId="085D4217" w14:textId="20F9E39E" w:rsidR="00FF248F" w:rsidRPr="00DF11EB" w:rsidRDefault="00E6367A" w:rsidP="000A1648">
      <w:pPr>
        <w:numPr>
          <w:ilvl w:val="2"/>
          <w:numId w:val="1"/>
        </w:numPr>
        <w:ind w:left="1134" w:hanging="567"/>
      </w:pPr>
      <w:bookmarkStart w:id="4" w:name="_Ref505776614"/>
      <w:r w:rsidRPr="00E75BBB">
        <w:rPr>
          <w:rFonts w:eastAsia="Calibri"/>
          <w:lang w:eastAsia="x-none"/>
        </w:rPr>
        <w:t>Par kontaktpersonu Pakalpojuma izpildes gaitā radušos jautājumu risināšanai nosaka:</w:t>
      </w:r>
      <w:r w:rsidR="000A1648">
        <w:rPr>
          <w:rFonts w:eastAsia="Calibri"/>
          <w:lang w:eastAsia="x-none"/>
        </w:rPr>
        <w:t xml:space="preserve"> </w:t>
      </w:r>
      <w:r w:rsidR="001D43FD">
        <w:rPr>
          <w:rFonts w:eastAsia="Calibri"/>
          <w:b/>
          <w:lang w:eastAsia="x-none"/>
        </w:rPr>
        <w:t>___________________</w:t>
      </w:r>
      <w:r w:rsidR="00E02227" w:rsidRPr="00DF11EB">
        <w:rPr>
          <w:rFonts w:eastAsia="Calibri"/>
          <w:lang w:eastAsia="x-none"/>
        </w:rPr>
        <w:t>, e-pasts:</w:t>
      </w:r>
      <w:r w:rsidR="00B07992">
        <w:rPr>
          <w:rFonts w:eastAsia="Calibri"/>
          <w:lang w:eastAsia="x-none"/>
        </w:rPr>
        <w:t>__________________</w:t>
      </w:r>
      <w:r w:rsidR="00E75BBB" w:rsidRPr="00DF11EB">
        <w:rPr>
          <w:rFonts w:eastAsia="Calibri"/>
          <w:lang w:eastAsia="x-none"/>
        </w:rPr>
        <w:t>, tālrunis: +371</w:t>
      </w:r>
      <w:r w:rsidR="00F8215E" w:rsidRPr="00DF11EB">
        <w:rPr>
          <w:rFonts w:eastAsia="Calibri"/>
          <w:lang w:eastAsia="x-none"/>
        </w:rPr>
        <w:t> </w:t>
      </w:r>
      <w:bookmarkStart w:id="5" w:name="_Ref37248866"/>
      <w:bookmarkEnd w:id="4"/>
      <w:r w:rsidR="001D43FD">
        <w:rPr>
          <w:rFonts w:eastAsia="Calibri"/>
          <w:lang w:eastAsia="x-none"/>
        </w:rPr>
        <w:t>________________</w:t>
      </w:r>
      <w:r w:rsidR="00826FCA" w:rsidRPr="00DF11EB">
        <w:rPr>
          <w:rFonts w:eastAsia="Calibri"/>
          <w:lang w:eastAsia="x-none"/>
        </w:rPr>
        <w:t>.</w:t>
      </w:r>
    </w:p>
    <w:bookmarkEnd w:id="5"/>
    <w:p w14:paraId="32F03FC9"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Pasūtītāja tiesības un pienākumi:</w:t>
      </w:r>
    </w:p>
    <w:p w14:paraId="757F46DF" w14:textId="4A857545" w:rsidR="00FF248F" w:rsidRPr="00742841" w:rsidRDefault="00FF248F" w:rsidP="00843716">
      <w:pPr>
        <w:numPr>
          <w:ilvl w:val="2"/>
          <w:numId w:val="1"/>
        </w:numPr>
        <w:ind w:left="1134" w:hanging="567"/>
        <w:rPr>
          <w:rFonts w:eastAsia="Calibri"/>
        </w:rPr>
      </w:pPr>
      <w:r w:rsidRPr="00742841">
        <w:t xml:space="preserve">Pasūtītāja pārstāvim ir pienākums ierasties </w:t>
      </w:r>
      <w:r w:rsidR="00194C62" w:rsidRPr="00742841">
        <w:t>o</w:t>
      </w:r>
      <w:r w:rsidRPr="00742841">
        <w:t>bjektā 2 (divu) stundu laikā</w:t>
      </w:r>
      <w:r w:rsidR="006B7642" w:rsidRPr="00742841">
        <w:t xml:space="preserve"> (</w:t>
      </w:r>
      <w:r w:rsidR="00CD5175" w:rsidRPr="00742841">
        <w:t xml:space="preserve">Pasūtītāja </w:t>
      </w:r>
      <w:r w:rsidR="006B7642" w:rsidRPr="00742841">
        <w:t>iestādes darba laikā)</w:t>
      </w:r>
      <w:r w:rsidRPr="00742841">
        <w:t xml:space="preserve">, no brīža, kad saņemts paziņojums no Izpildītāja par nepieciešamību ierasties </w:t>
      </w:r>
      <w:r w:rsidR="00194C62" w:rsidRPr="00742841">
        <w:t>o</w:t>
      </w:r>
      <w:r w:rsidRPr="00742841">
        <w:t>bjektā (pa telefonu vai sms).</w:t>
      </w:r>
      <w:r w:rsidR="00D45357" w:rsidRPr="00742841">
        <w:t xml:space="preserve"> </w:t>
      </w:r>
    </w:p>
    <w:p w14:paraId="0536573F" w14:textId="0A05FEF9" w:rsidR="00FF248F" w:rsidRPr="004242BA" w:rsidRDefault="00FF248F" w:rsidP="00E6367A">
      <w:pPr>
        <w:numPr>
          <w:ilvl w:val="2"/>
          <w:numId w:val="1"/>
        </w:numPr>
        <w:ind w:left="1134" w:hanging="567"/>
        <w:rPr>
          <w:bCs/>
        </w:rPr>
      </w:pPr>
      <w:r w:rsidRPr="004242BA">
        <w:rPr>
          <w:sz w:val="14"/>
          <w:szCs w:val="14"/>
        </w:rPr>
        <w:t> </w:t>
      </w:r>
      <w:r w:rsidRPr="004242BA">
        <w:rPr>
          <w:bCs/>
        </w:rPr>
        <w:t xml:space="preserve">Pasūtītājam ir pienākums savlaicīgi un pilnā apjomā apmaksāt Pakalpojumus, saskaņā ar </w:t>
      </w:r>
      <w:r w:rsidR="00973740">
        <w:rPr>
          <w:bCs/>
        </w:rPr>
        <w:t>Finanšu piedāvājumu</w:t>
      </w:r>
      <w:r w:rsidRPr="004242BA">
        <w:rPr>
          <w:bCs/>
        </w:rPr>
        <w:t>, kas ir šī Līguma neatņemama sastāvdaļa.</w:t>
      </w:r>
    </w:p>
    <w:p w14:paraId="1D5D90E1" w14:textId="7D5CEC26" w:rsidR="00FF248F" w:rsidRPr="004242BA" w:rsidRDefault="00FF248F" w:rsidP="00E6367A">
      <w:pPr>
        <w:numPr>
          <w:ilvl w:val="2"/>
          <w:numId w:val="1"/>
        </w:numPr>
        <w:ind w:left="1134" w:hanging="567"/>
        <w:rPr>
          <w:bCs/>
        </w:rPr>
      </w:pPr>
      <w:r w:rsidRPr="004242BA">
        <w:rPr>
          <w:bCs/>
        </w:rPr>
        <w:t xml:space="preserve">Pasūtītājam ir tiesības pieprasīt no </w:t>
      </w:r>
      <w:r w:rsidR="00194C62" w:rsidRPr="004242BA">
        <w:rPr>
          <w:bCs/>
        </w:rPr>
        <w:t xml:space="preserve">centrālās apsardzes pults (turpmāk – </w:t>
      </w:r>
      <w:r w:rsidRPr="004242BA">
        <w:rPr>
          <w:bCs/>
        </w:rPr>
        <w:t>CAP</w:t>
      </w:r>
      <w:r w:rsidR="00194C62" w:rsidRPr="004242BA">
        <w:rPr>
          <w:bCs/>
        </w:rPr>
        <w:t>)</w:t>
      </w:r>
      <w:r w:rsidRPr="004242BA">
        <w:rPr>
          <w:bCs/>
        </w:rPr>
        <w:t xml:space="preserve"> izrakstus par trauksmes signāla ienākšanas laiku, </w:t>
      </w:r>
      <w:r w:rsidR="00E26D13" w:rsidRPr="004242BA">
        <w:rPr>
          <w:bCs/>
        </w:rPr>
        <w:t xml:space="preserve"> </w:t>
      </w:r>
      <w:r w:rsidRPr="004242BA">
        <w:rPr>
          <w:bCs/>
        </w:rPr>
        <w:t xml:space="preserve">kas saistītas ar Pasūtītāja </w:t>
      </w:r>
      <w:r w:rsidR="00973740">
        <w:rPr>
          <w:bCs/>
        </w:rPr>
        <w:t>O</w:t>
      </w:r>
      <w:r w:rsidRPr="004242BA">
        <w:rPr>
          <w:bCs/>
        </w:rPr>
        <w:t>bjekta apsardzi. Izraksts, kurš sagatavots elektroniski un nosūtīts</w:t>
      </w:r>
      <w:r w:rsidR="00DF11EB">
        <w:rPr>
          <w:bCs/>
        </w:rPr>
        <w:t xml:space="preserve"> no Izpildītāja e-pasta adreses:</w:t>
      </w:r>
      <w:r w:rsidRPr="004242BA">
        <w:rPr>
          <w:bCs/>
        </w:rPr>
        <w:t xml:space="preserve"> </w:t>
      </w:r>
      <w:hyperlink r:id="rId9" w:history="1">
        <w:r w:rsidR="000A684C" w:rsidRPr="007819B4">
          <w:rPr>
            <w:rStyle w:val="Hipersaite"/>
            <w:bCs/>
          </w:rPr>
          <w:t>_____________</w:t>
        </w:r>
      </w:hyperlink>
      <w:r w:rsidR="00DF11EB">
        <w:rPr>
          <w:bCs/>
        </w:rPr>
        <w:t xml:space="preserve"> </w:t>
      </w:r>
      <w:r w:rsidRPr="004242BA">
        <w:rPr>
          <w:bCs/>
        </w:rPr>
        <w:t xml:space="preserve"> uz Pasūtītāja e-past</w:t>
      </w:r>
      <w:r w:rsidR="00843716" w:rsidRPr="004242BA">
        <w:rPr>
          <w:bCs/>
        </w:rPr>
        <w:t>u</w:t>
      </w:r>
      <w:r w:rsidR="00194C62" w:rsidRPr="004242BA">
        <w:rPr>
          <w:bCs/>
        </w:rPr>
        <w:t>:</w:t>
      </w:r>
      <w:r w:rsidR="002640B9" w:rsidRPr="004242BA">
        <w:rPr>
          <w:bCs/>
        </w:rPr>
        <w:t xml:space="preserve"> </w:t>
      </w:r>
      <w:hyperlink r:id="rId10" w:history="1">
        <w:r w:rsidR="000A684C">
          <w:rPr>
            <w:rStyle w:val="Hipersaite"/>
            <w:bCs/>
          </w:rPr>
          <w:t>____________________</w:t>
        </w:r>
      </w:hyperlink>
      <w:r w:rsidR="00973740">
        <w:rPr>
          <w:rStyle w:val="Hipersaite"/>
          <w:bCs/>
          <w:color w:val="auto"/>
          <w:u w:val="none"/>
        </w:rPr>
        <w:t xml:space="preserve"> </w:t>
      </w:r>
      <w:r w:rsidRPr="004242BA">
        <w:rPr>
          <w:bCs/>
        </w:rPr>
        <w:t>ir derīgs bez paraksta.</w:t>
      </w:r>
    </w:p>
    <w:p w14:paraId="393CD2E7" w14:textId="2A136C09" w:rsidR="00E6367A" w:rsidRPr="00E75BBB" w:rsidRDefault="00E6367A" w:rsidP="00E6367A">
      <w:pPr>
        <w:numPr>
          <w:ilvl w:val="2"/>
          <w:numId w:val="1"/>
        </w:numPr>
        <w:ind w:left="1134" w:hanging="567"/>
        <w:rPr>
          <w:rFonts w:eastAsia="Calibri"/>
          <w:lang w:eastAsia="x-none"/>
        </w:rPr>
      </w:pPr>
      <w:r w:rsidRPr="004242BA">
        <w:rPr>
          <w:rFonts w:eastAsia="Calibri"/>
          <w:lang w:eastAsia="x-none"/>
        </w:rPr>
        <w:t xml:space="preserve">Izpildītāja iesniegtos dokumentus, tajā skaitā rakstveida lūgumus, Pasūtītājs izskata </w:t>
      </w:r>
      <w:r w:rsidRPr="00E75BBB">
        <w:rPr>
          <w:rFonts w:eastAsia="Calibri"/>
          <w:lang w:eastAsia="x-none"/>
        </w:rPr>
        <w:t>5</w:t>
      </w:r>
      <w:r w:rsidR="00E0172E" w:rsidRPr="00E75BBB">
        <w:rPr>
          <w:rFonts w:eastAsia="Calibri"/>
          <w:lang w:eastAsia="x-none"/>
        </w:rPr>
        <w:t> </w:t>
      </w:r>
      <w:r w:rsidRPr="00E75BBB">
        <w:rPr>
          <w:rFonts w:eastAsia="Calibri"/>
          <w:lang w:eastAsia="x-none"/>
        </w:rPr>
        <w:t>(piecu) darbdienu laikā no to saņemšanas dienas. Izpildītāja pieprasītos, Pakalpojuma izpildei nepieciešamos dokumentus, kuri</w:t>
      </w:r>
      <w:r w:rsidR="002E75B8" w:rsidRPr="00E75BBB">
        <w:rPr>
          <w:rFonts w:eastAsia="Calibri"/>
          <w:lang w:eastAsia="x-none"/>
        </w:rPr>
        <w:t xml:space="preserve"> ir Pasūtītā rīcībā</w:t>
      </w:r>
      <w:r w:rsidRPr="00E75BBB">
        <w:rPr>
          <w:rFonts w:eastAsia="Calibri"/>
          <w:lang w:eastAsia="x-none"/>
        </w:rPr>
        <w:t xml:space="preserve">, ievērojot Līguma noteikumus, Pasūtītājam ir jāizsniedz Izpildītājam, Pasūtītājs izsniedz </w:t>
      </w:r>
      <w:r w:rsidR="0065219A">
        <w:rPr>
          <w:rFonts w:eastAsia="Calibri"/>
          <w:lang w:eastAsia="x-none"/>
        </w:rPr>
        <w:t>5 (piecu</w:t>
      </w:r>
      <w:r w:rsidR="00DA5464" w:rsidRPr="00E75BBB">
        <w:rPr>
          <w:rFonts w:eastAsia="Calibri"/>
          <w:lang w:eastAsia="x-none"/>
        </w:rPr>
        <w:t xml:space="preserve">) </w:t>
      </w:r>
      <w:r w:rsidRPr="00E75BBB">
        <w:rPr>
          <w:rFonts w:eastAsia="Calibri"/>
          <w:lang w:eastAsia="x-none"/>
        </w:rPr>
        <w:t>darbdienu</w:t>
      </w:r>
      <w:r w:rsidR="0065219A">
        <w:rPr>
          <w:rFonts w:eastAsia="Calibri"/>
          <w:lang w:eastAsia="x-none"/>
        </w:rPr>
        <w:t xml:space="preserve"> laikā no Izpildītāja rakstiska </w:t>
      </w:r>
      <w:r w:rsidRPr="00E75BBB">
        <w:rPr>
          <w:rFonts w:eastAsia="Calibri"/>
          <w:lang w:eastAsia="x-none"/>
        </w:rPr>
        <w:t xml:space="preserve">pieprasījuma saņemšanas dienas. </w:t>
      </w:r>
    </w:p>
    <w:p w14:paraId="6D73CBCC" w14:textId="77777777" w:rsidR="00E6367A" w:rsidRDefault="00E6367A" w:rsidP="00E6367A">
      <w:pPr>
        <w:numPr>
          <w:ilvl w:val="2"/>
          <w:numId w:val="1"/>
        </w:numPr>
        <w:ind w:left="1134" w:hanging="567"/>
        <w:rPr>
          <w:rFonts w:eastAsia="Calibri"/>
          <w:lang w:eastAsia="x-none"/>
        </w:rPr>
      </w:pPr>
      <w:r w:rsidRPr="00E75BBB">
        <w:rPr>
          <w:rFonts w:eastAsia="Calibri"/>
          <w:lang w:eastAsia="x-none"/>
        </w:rPr>
        <w:t>Pasūtītājs ir tiesīgs jebkurā laikā pārbaudīt Izpildītāja veikto Pakalpojumu un izteikt saistošus norādījumus Pakalpojuma izpildes gaitā.</w:t>
      </w:r>
    </w:p>
    <w:p w14:paraId="4E5D558B" w14:textId="72B9032D" w:rsidR="00E6367A" w:rsidRPr="00E75BBB" w:rsidRDefault="00E6367A" w:rsidP="00E6367A">
      <w:pPr>
        <w:numPr>
          <w:ilvl w:val="2"/>
          <w:numId w:val="1"/>
        </w:numPr>
        <w:ind w:left="1134" w:hanging="567"/>
        <w:rPr>
          <w:rFonts w:eastAsia="Calibri"/>
          <w:lang w:eastAsia="x-none"/>
        </w:rPr>
      </w:pPr>
      <w:bookmarkStart w:id="6" w:name="_Ref505776498"/>
      <w:r w:rsidRPr="00E75BBB">
        <w:rPr>
          <w:rFonts w:eastAsia="Calibri"/>
          <w:lang w:eastAsia="x-none"/>
        </w:rPr>
        <w:t>Par kontaktpersonu Pakalpojuma izpildes gaitā raduš</w:t>
      </w:r>
      <w:r w:rsidR="00BF4CEB" w:rsidRPr="00E75BBB">
        <w:rPr>
          <w:rFonts w:eastAsia="Calibri"/>
          <w:lang w:eastAsia="x-none"/>
        </w:rPr>
        <w:t xml:space="preserve">os jautājumu risināšanai nosaka </w:t>
      </w:r>
      <w:r w:rsidR="00136DA3">
        <w:rPr>
          <w:rFonts w:eastAsia="Calibri"/>
          <w:lang w:eastAsia="x-none"/>
        </w:rPr>
        <w:t>Līguma pielikumā Nr.2</w:t>
      </w:r>
      <w:r w:rsidR="00BF4CEB" w:rsidRPr="00E75BBB">
        <w:rPr>
          <w:rFonts w:eastAsia="Calibri"/>
          <w:lang w:eastAsia="x-none"/>
        </w:rPr>
        <w:t xml:space="preserve"> minētās personas, bet jautājumu, kas saistīti ar Līguma izpildi</w:t>
      </w:r>
      <w:r w:rsidR="0065219A">
        <w:rPr>
          <w:rFonts w:eastAsia="Calibri"/>
          <w:lang w:eastAsia="x-none"/>
        </w:rPr>
        <w:t xml:space="preserve"> vai ārkārtas gadījumos</w:t>
      </w:r>
      <w:r w:rsidR="00BF4CEB" w:rsidRPr="00E75BBB">
        <w:rPr>
          <w:rFonts w:eastAsia="Calibri"/>
          <w:lang w:eastAsia="x-none"/>
        </w:rPr>
        <w:t xml:space="preserve">, risināšanai – </w:t>
      </w:r>
      <w:r w:rsidR="000A684C">
        <w:rPr>
          <w:rFonts w:eastAsia="Calibri"/>
          <w:b/>
          <w:lang w:eastAsia="x-none"/>
        </w:rPr>
        <w:t>________</w:t>
      </w:r>
      <w:r w:rsidR="00BF4CEB" w:rsidRPr="00E75BBB">
        <w:rPr>
          <w:rFonts w:eastAsia="Calibri"/>
          <w:lang w:eastAsia="x-none"/>
        </w:rPr>
        <w:t xml:space="preserve">, e-pasts: </w:t>
      </w:r>
      <w:hyperlink r:id="rId11" w:history="1">
        <w:r w:rsidR="000A684C">
          <w:rPr>
            <w:rStyle w:val="Hipersaite"/>
            <w:rFonts w:eastAsia="Calibri"/>
            <w:lang w:eastAsia="x-none"/>
          </w:rPr>
          <w:t>____________</w:t>
        </w:r>
      </w:hyperlink>
      <w:r w:rsidR="00BF4CEB" w:rsidRPr="00F8215E">
        <w:rPr>
          <w:rFonts w:eastAsia="Calibri"/>
          <w:lang w:eastAsia="x-none"/>
        </w:rPr>
        <w:t>,</w:t>
      </w:r>
      <w:r w:rsidR="00BF4CEB" w:rsidRPr="00E75BBB">
        <w:rPr>
          <w:rFonts w:eastAsia="Calibri"/>
          <w:lang w:eastAsia="x-none"/>
        </w:rPr>
        <w:t xml:space="preserve"> </w:t>
      </w:r>
      <w:r w:rsidR="00AB1F65" w:rsidRPr="00E75BBB">
        <w:rPr>
          <w:rFonts w:eastAsia="Calibri"/>
          <w:lang w:eastAsia="x-none"/>
        </w:rPr>
        <w:t>tālruņa</w:t>
      </w:r>
      <w:r w:rsidR="00BF4CEB" w:rsidRPr="00E75BBB">
        <w:rPr>
          <w:rFonts w:eastAsia="Calibri"/>
          <w:lang w:eastAsia="x-none"/>
        </w:rPr>
        <w:t xml:space="preserve"> Nr. </w:t>
      </w:r>
      <w:r w:rsidR="00E75BBB" w:rsidRPr="00E75BBB">
        <w:rPr>
          <w:rFonts w:eastAsia="Calibri"/>
          <w:lang w:eastAsia="x-none"/>
        </w:rPr>
        <w:t>+371 </w:t>
      </w:r>
      <w:bookmarkEnd w:id="6"/>
      <w:r w:rsidR="000A684C">
        <w:rPr>
          <w:rFonts w:eastAsia="Calibri"/>
          <w:lang w:eastAsia="x-none"/>
        </w:rPr>
        <w:t>____________</w:t>
      </w:r>
      <w:r w:rsidR="0065219A">
        <w:rPr>
          <w:rFonts w:eastAsia="Calibri"/>
          <w:lang w:eastAsia="x-none"/>
        </w:rPr>
        <w:t>.</w:t>
      </w:r>
    </w:p>
    <w:p w14:paraId="4EFA0C8C" w14:textId="4E287403" w:rsidR="001C5A71" w:rsidRDefault="001C5A71" w:rsidP="001C5A71">
      <w:pPr>
        <w:pStyle w:val="1Lgumam"/>
      </w:pPr>
      <w:r w:rsidRPr="001C5A71">
        <w:t>APAKŠUZŅĒMĒJI</w:t>
      </w:r>
    </w:p>
    <w:p w14:paraId="1872BABC" w14:textId="77777777" w:rsidR="001C5A71" w:rsidRDefault="001C5A71" w:rsidP="001C5A71">
      <w:pPr>
        <w:numPr>
          <w:ilvl w:val="1"/>
          <w:numId w:val="1"/>
        </w:numPr>
        <w:ind w:left="567" w:hanging="567"/>
      </w:pPr>
      <w:bookmarkStart w:id="7" w:name="_Ref163115250"/>
      <w:r>
        <w:t>Izpildītāja personālu, kuru tas iesaistījis Līguma izpildē un par kuru sniedzis informāciju Iepirkumā, kā arī apakšuzņēmējus, par kuriem tas informējis Pasūtītāju, drīkst mainīt tikai ar Pasūtītāja rakstveida piekrišanu, ņemot vērā, ka maiņai piedāvātajam personālam pilnībā jāatbilst Iepirkuma nolikuma un Līguma prasībām, kā arī, ņemot vērā Publisko iepirkumu likuma 62. pantu.</w:t>
      </w:r>
      <w:bookmarkEnd w:id="7"/>
    </w:p>
    <w:p w14:paraId="0472730D" w14:textId="3C6F7627" w:rsidR="001C5A71" w:rsidRDefault="001C5A71" w:rsidP="001C5A71">
      <w:pPr>
        <w:numPr>
          <w:ilvl w:val="1"/>
          <w:numId w:val="1"/>
        </w:numPr>
        <w:ind w:left="567" w:hanging="567"/>
      </w:pPr>
      <w:bookmarkStart w:id="8" w:name="_Ref163115264"/>
      <w:r>
        <w:t>Izpildītājs var izmantot tikai kompetentus un uzticamus, un licencētus (ja nepieciešams) apakšuzņēmējus Pakalpojuma izpildei. Izpildītājs rakstiski paziņo Pasūtītājam par jebkuru apakšuzņēmēju, kuru tas vēlas piesaistīt vismaz 10 (desmit) darbdienas iepriekš, un iegūst rakstisku piekrišanu no Pasūtītāja pirms attiecīgā jaunā apakšuzņēmēja piesaistīšanas, aprakstot tādam apakšuzņēmējam nododamo Pakalpojuma apjomu.</w:t>
      </w:r>
      <w:bookmarkEnd w:id="8"/>
    </w:p>
    <w:p w14:paraId="35B46867" w14:textId="51842841" w:rsidR="001C5A71" w:rsidRDefault="001C5A71" w:rsidP="001C5A71">
      <w:pPr>
        <w:numPr>
          <w:ilvl w:val="1"/>
          <w:numId w:val="1"/>
        </w:numPr>
        <w:ind w:left="567" w:hanging="567"/>
      </w:pPr>
      <w:bookmarkStart w:id="9" w:name="_Ref163115275"/>
      <w:r>
        <w:t>Apakšuzņēmēju maiņas gadījumā Izpildītājam rakstiski jāpaziņo Pasūtītājam Pakalpojuma apjoms, kā arī tam paredzētā apakšuzņēmēja nosaukums, reģistrācijas numurs, juridiskā adrese vai vārds, uzvārds, personas kods, dzīvesvietas adrese. Vienīgi Izpildītājs ir pilnībā atbildīgs Pasūtītājam par apakšuzņēmēja izpildīto Pakalpojumu tāpat kā par sevis veikto. Izpildītājs ir atbildīgs par visu savu saistību izpildi pret apakšuzņēmēju, tai skaitā samaksas veikšanu, un Pasūtītājs neuzņemas nekādu atbildību pret apakšuzņēmēju.</w:t>
      </w:r>
      <w:bookmarkEnd w:id="9"/>
    </w:p>
    <w:p w14:paraId="65161779" w14:textId="51ADA413" w:rsidR="001C5A71" w:rsidRDefault="001C5A71" w:rsidP="001C5A71">
      <w:pPr>
        <w:numPr>
          <w:ilvl w:val="1"/>
          <w:numId w:val="1"/>
        </w:numPr>
        <w:ind w:left="567" w:hanging="567"/>
      </w:pPr>
      <w:r>
        <w:t>Pakalpojuma izpildē Pasūtītājam ir tiesības pamatoti pieprasīt nomainīt apakšuzņēmēju, ja apakšuzņēmējs Pakalpojuma daļu veic nekvalitatīvi vai neievēro LV spēkā esošus normatīvos aktus. Izpildītāja pienākums ir nodrošināt Pasūtītāja prasību izpildi par pamatotu apakšuzņēmēja nomaiņu.</w:t>
      </w:r>
    </w:p>
    <w:p w14:paraId="00F76AF0" w14:textId="7D77FE13" w:rsidR="001C5A71" w:rsidRPr="001C5A71" w:rsidRDefault="001C5A71" w:rsidP="001C5A71">
      <w:pPr>
        <w:numPr>
          <w:ilvl w:val="1"/>
          <w:numId w:val="1"/>
        </w:numPr>
        <w:ind w:left="567" w:hanging="567"/>
      </w:pPr>
      <w:r>
        <w:t xml:space="preserve">Ja Izpildītājs neievēro Līguma </w:t>
      </w:r>
      <w:r>
        <w:fldChar w:fldCharType="begin"/>
      </w:r>
      <w:r>
        <w:instrText xml:space="preserve"> REF _Ref163115250 \r \h </w:instrText>
      </w:r>
      <w:r>
        <w:fldChar w:fldCharType="separate"/>
      </w:r>
      <w:r>
        <w:t>6.1</w:t>
      </w:r>
      <w:r>
        <w:fldChar w:fldCharType="end"/>
      </w:r>
      <w:r>
        <w:t xml:space="preserve">., </w:t>
      </w:r>
      <w:r>
        <w:fldChar w:fldCharType="begin"/>
      </w:r>
      <w:r>
        <w:instrText xml:space="preserve"> REF _Ref163115264 \r \h </w:instrText>
      </w:r>
      <w:r>
        <w:fldChar w:fldCharType="separate"/>
      </w:r>
      <w:r>
        <w:t>6.2</w:t>
      </w:r>
      <w:r>
        <w:fldChar w:fldCharType="end"/>
      </w:r>
      <w:r>
        <w:t xml:space="preserve">., </w:t>
      </w:r>
      <w:r>
        <w:fldChar w:fldCharType="begin"/>
      </w:r>
      <w:r>
        <w:instrText xml:space="preserve"> REF _Ref163115275 \r \h </w:instrText>
      </w:r>
      <w:r>
        <w:fldChar w:fldCharType="separate"/>
      </w:r>
      <w:r>
        <w:t>6.3</w:t>
      </w:r>
      <w:r>
        <w:fldChar w:fldCharType="end"/>
      </w:r>
      <w:r>
        <w:t>. punktā minēto, Pasūtītājs var apturēt Darbu izpildi līdz Izpildītājs ir novērsis konstatētos pārkāpumus un Līguma izpildes termiņš netiek pagarināts.</w:t>
      </w:r>
    </w:p>
    <w:p w14:paraId="503B4787" w14:textId="77777777" w:rsidR="00E6367A" w:rsidRPr="00E75BBB" w:rsidRDefault="00E6367A" w:rsidP="001E7F1C">
      <w:pPr>
        <w:pStyle w:val="1Lgumam"/>
      </w:pPr>
      <w:r w:rsidRPr="00E75BBB">
        <w:t>Izmaiņas Līgumā un Līguma izbeigšana</w:t>
      </w:r>
    </w:p>
    <w:p w14:paraId="0D33D326"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Līgumu var papildināt, grozīt vai izbeigt, Pusēm savstarpēji vienojoties. Jebkuri Līguma grozījumi vai papildinājumi tiek noformēti rakstveidā un kļūst par Līguma sastāvdaļu ar to abpusēju parakstīšanas dienu.</w:t>
      </w:r>
    </w:p>
    <w:p w14:paraId="183808C3"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Pusēm nav tiesību veikt Līguma būtiskas izmaiņas. Par Līguma būtiskām izmaiņām tiek uzskatītas tādas izmaiņas, kas atrunātas Publisko iepirkuma likumā kā būtiskas līguma izmaiņas.</w:t>
      </w:r>
    </w:p>
    <w:p w14:paraId="1060284A" w14:textId="32E81E05" w:rsidR="003E4330" w:rsidRPr="00E75BBB" w:rsidRDefault="00C32746" w:rsidP="001C2C3C">
      <w:pPr>
        <w:numPr>
          <w:ilvl w:val="1"/>
          <w:numId w:val="1"/>
        </w:numPr>
        <w:ind w:left="567" w:hanging="567"/>
        <w:rPr>
          <w:rFonts w:eastAsia="Calibri"/>
          <w:lang w:eastAsia="x-none"/>
        </w:rPr>
      </w:pPr>
      <w:r>
        <w:rPr>
          <w:rFonts w:eastAsia="Calibri"/>
          <w:lang w:eastAsia="x-none"/>
        </w:rPr>
        <w:t>Par tādām izmaiņām kā izmaiņas Objektu sarakstā vai kontaktpersonu sarakstā, Pasūtītājs informē Izpildītāju rakstot uz e-pastu</w:t>
      </w:r>
      <w:r w:rsidRPr="00DF11EB">
        <w:rPr>
          <w:rFonts w:eastAsia="Calibri"/>
          <w:lang w:eastAsia="x-none"/>
        </w:rPr>
        <w:t xml:space="preserve">: </w:t>
      </w:r>
      <w:hyperlink r:id="rId12" w:history="1">
        <w:r w:rsidR="000A684C">
          <w:rPr>
            <w:rStyle w:val="Hipersaite"/>
            <w:rFonts w:eastAsia="Calibri"/>
            <w:lang w:eastAsia="x-none"/>
          </w:rPr>
          <w:t>____________</w:t>
        </w:r>
      </w:hyperlink>
      <w:r w:rsidRPr="00DF11EB">
        <w:rPr>
          <w:rFonts w:eastAsia="Calibri"/>
          <w:lang w:eastAsia="x-none"/>
        </w:rPr>
        <w:t>. Izmaiņas</w:t>
      </w:r>
      <w:r>
        <w:rPr>
          <w:rFonts w:eastAsia="Calibri"/>
          <w:lang w:eastAsia="x-none"/>
        </w:rPr>
        <w:t xml:space="preserve"> ir saistošas abām Pusēm un stājas spēkā pēc paziņošanas brīža. Rakstisku vienošanos par tādām izmaiņām Puses neveic.</w:t>
      </w:r>
    </w:p>
    <w:p w14:paraId="38B4DDE8"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Pusēm rakstiski vienojoties ir tiesības izbeigt Līgumu.</w:t>
      </w:r>
    </w:p>
    <w:p w14:paraId="0DB1E88C" w14:textId="220EAF55" w:rsidR="00E6367A" w:rsidRPr="00E75BBB" w:rsidRDefault="00E6367A" w:rsidP="00E6367A">
      <w:pPr>
        <w:numPr>
          <w:ilvl w:val="1"/>
          <w:numId w:val="1"/>
        </w:numPr>
        <w:ind w:left="567" w:hanging="567"/>
        <w:rPr>
          <w:rFonts w:eastAsia="Calibri"/>
          <w:lang w:eastAsia="x-none"/>
        </w:rPr>
      </w:pPr>
      <w:bookmarkStart w:id="10" w:name="_Ref505774797"/>
      <w:r w:rsidRPr="00E75BBB">
        <w:rPr>
          <w:rFonts w:eastAsia="Calibri"/>
          <w:lang w:eastAsia="x-none"/>
        </w:rPr>
        <w:t xml:space="preserve">Pasūtītājam ir tiesības </w:t>
      </w:r>
      <w:r w:rsidR="00DA5464" w:rsidRPr="00E75BBB">
        <w:rPr>
          <w:rFonts w:eastAsia="Calibri"/>
          <w:lang w:eastAsia="x-none"/>
        </w:rPr>
        <w:t xml:space="preserve">vienpusēji atkāpties no Līguma bez </w:t>
      </w:r>
      <w:r w:rsidR="00CC0B86" w:rsidRPr="00E75BBB">
        <w:rPr>
          <w:rFonts w:eastAsia="Calibri"/>
          <w:lang w:eastAsia="x-none"/>
        </w:rPr>
        <w:t xml:space="preserve">Pušu </w:t>
      </w:r>
      <w:r w:rsidR="00DA5464" w:rsidRPr="00E75BBB">
        <w:rPr>
          <w:rFonts w:eastAsia="Calibri"/>
          <w:lang w:eastAsia="x-none"/>
        </w:rPr>
        <w:t>rakstiskas vienošanās</w:t>
      </w:r>
      <w:r w:rsidR="00F01074">
        <w:rPr>
          <w:rFonts w:eastAsia="Calibri"/>
          <w:lang w:eastAsia="x-none"/>
        </w:rPr>
        <w:t>, informējot rakstiski par to Izpildītāju 10 (desmit) dienas iepriekš</w:t>
      </w:r>
      <w:r w:rsidRPr="00E75BBB">
        <w:rPr>
          <w:rFonts w:eastAsia="Calibri"/>
          <w:lang w:eastAsia="x-none"/>
        </w:rPr>
        <w:t>, ja Izpildītājs:</w:t>
      </w:r>
      <w:bookmarkEnd w:id="10"/>
      <w:r w:rsidRPr="00E75BBB">
        <w:rPr>
          <w:rFonts w:eastAsia="Calibri"/>
          <w:lang w:eastAsia="x-none"/>
        </w:rPr>
        <w:t xml:space="preserve"> </w:t>
      </w:r>
    </w:p>
    <w:p w14:paraId="7D32FF79" w14:textId="77777777" w:rsidR="00E6367A" w:rsidRPr="00E75BBB" w:rsidRDefault="00E6367A" w:rsidP="00E6367A">
      <w:pPr>
        <w:numPr>
          <w:ilvl w:val="2"/>
          <w:numId w:val="1"/>
        </w:numPr>
        <w:ind w:left="1134" w:hanging="567"/>
        <w:rPr>
          <w:rFonts w:eastAsia="Calibri"/>
          <w:lang w:eastAsia="x-none"/>
        </w:rPr>
      </w:pPr>
      <w:r w:rsidRPr="00E75BBB">
        <w:rPr>
          <w:rFonts w:eastAsia="Calibri"/>
          <w:lang w:eastAsia="x-none"/>
        </w:rPr>
        <w:t xml:space="preserve">tiek atzīts par maksātnespējīgu, bankrotē, tā darbība tiek izbeigta vai pārtraukta; </w:t>
      </w:r>
    </w:p>
    <w:p w14:paraId="3086A06E" w14:textId="34CB80F3" w:rsidR="00C32746" w:rsidRDefault="00E6367A" w:rsidP="00E6367A">
      <w:pPr>
        <w:numPr>
          <w:ilvl w:val="2"/>
          <w:numId w:val="1"/>
        </w:numPr>
        <w:ind w:left="1134" w:hanging="567"/>
        <w:rPr>
          <w:rFonts w:eastAsia="Calibri"/>
          <w:lang w:eastAsia="x-none"/>
        </w:rPr>
      </w:pPr>
      <w:r w:rsidRPr="00E75BBB">
        <w:rPr>
          <w:rFonts w:eastAsia="Calibri"/>
          <w:lang w:eastAsia="x-none"/>
        </w:rPr>
        <w:t>Pakalpojumu neizpilda Līgumā norādītajā termiņā vai kvalitātē, vai nepilda vai nepienācīgi pilda kādu no Līguma nosacījumiem</w:t>
      </w:r>
      <w:r w:rsidR="00473562">
        <w:rPr>
          <w:rFonts w:eastAsia="Calibri"/>
          <w:lang w:eastAsia="x-none"/>
        </w:rPr>
        <w:t xml:space="preserve">, </w:t>
      </w:r>
      <w:r w:rsidR="00473562" w:rsidRPr="00473562">
        <w:rPr>
          <w:rFonts w:eastAsia="Calibri"/>
          <w:lang w:eastAsia="x-none"/>
        </w:rPr>
        <w:t>pārkāpj tehniskās specifikācijas vai Līguma noteikumus</w:t>
      </w:r>
      <w:r w:rsidRPr="00E75BBB">
        <w:rPr>
          <w:rFonts w:eastAsia="Calibri"/>
          <w:lang w:eastAsia="x-none"/>
        </w:rPr>
        <w:t xml:space="preserve"> un tas tiek veikts atkārtoti</w:t>
      </w:r>
      <w:r w:rsidR="00F01074">
        <w:rPr>
          <w:rFonts w:eastAsia="Calibri"/>
          <w:lang w:eastAsia="x-none"/>
        </w:rPr>
        <w:t xml:space="preserve"> </w:t>
      </w:r>
      <w:r w:rsidR="00473562">
        <w:rPr>
          <w:rFonts w:eastAsia="Calibri"/>
          <w:lang w:eastAsia="x-none"/>
        </w:rPr>
        <w:t xml:space="preserve">vismaz </w:t>
      </w:r>
      <w:r w:rsidR="00F01074">
        <w:rPr>
          <w:rFonts w:eastAsia="Calibri"/>
          <w:lang w:eastAsia="x-none"/>
        </w:rPr>
        <w:t xml:space="preserve">2 </w:t>
      </w:r>
      <w:r w:rsidR="00473562">
        <w:rPr>
          <w:rFonts w:eastAsia="Calibri"/>
          <w:lang w:eastAsia="x-none"/>
        </w:rPr>
        <w:t xml:space="preserve">(divas) </w:t>
      </w:r>
      <w:r w:rsidR="00F01074">
        <w:rPr>
          <w:rFonts w:eastAsia="Calibri"/>
          <w:lang w:eastAsia="x-none"/>
        </w:rPr>
        <w:t>reizes</w:t>
      </w:r>
      <w:r w:rsidRPr="00E75BBB">
        <w:rPr>
          <w:rFonts w:eastAsia="Calibri"/>
          <w:lang w:eastAsia="x-none"/>
        </w:rPr>
        <w:t>, par ko tiek sagatavots</w:t>
      </w:r>
      <w:r w:rsidR="008D523F">
        <w:rPr>
          <w:rFonts w:eastAsia="Calibri"/>
          <w:lang w:eastAsia="x-none"/>
        </w:rPr>
        <w:t xml:space="preserve"> pretenziju</w:t>
      </w:r>
      <w:r w:rsidRPr="00E75BBB">
        <w:rPr>
          <w:rFonts w:eastAsia="Calibri"/>
          <w:lang w:eastAsia="x-none"/>
        </w:rPr>
        <w:t xml:space="preserve"> akts. Šāda akta sagatavošana notiek rakstveidā, piedaloties Pasūt</w:t>
      </w:r>
      <w:r w:rsidR="00C32746">
        <w:rPr>
          <w:rFonts w:eastAsia="Calibri"/>
          <w:lang w:eastAsia="x-none"/>
        </w:rPr>
        <w:t>ītājam un Izpildītājam;</w:t>
      </w:r>
    </w:p>
    <w:p w14:paraId="4E5335DE" w14:textId="00F190E3" w:rsidR="00F01074" w:rsidRDefault="00C32746" w:rsidP="001147E4">
      <w:pPr>
        <w:pStyle w:val="111Lgumam"/>
      </w:pPr>
      <w:r>
        <w:t xml:space="preserve">neiesniedz </w:t>
      </w:r>
      <w:r w:rsidR="00E6367A" w:rsidRPr="00E75BBB">
        <w:t xml:space="preserve"> </w:t>
      </w:r>
      <w:r>
        <w:fldChar w:fldCharType="begin"/>
      </w:r>
      <w:r>
        <w:instrText xml:space="preserve"> REF _Ref163114124 \r \h </w:instrText>
      </w:r>
      <w:r>
        <w:fldChar w:fldCharType="separate"/>
      </w:r>
      <w:r w:rsidR="00763002">
        <w:t>5.1.</w:t>
      </w:r>
      <w:r w:rsidR="00C00208">
        <w:t>8</w:t>
      </w:r>
      <w:r>
        <w:fldChar w:fldCharType="end"/>
      </w:r>
      <w:r>
        <w:t xml:space="preserve">. punktā norādīto </w:t>
      </w:r>
      <w:r w:rsidR="001147E4" w:rsidRPr="001147E4">
        <w:t>civiltiesiskās atbildības obligāto apdrošināšanas polisi</w:t>
      </w:r>
      <w:r>
        <w:t>;</w:t>
      </w:r>
    </w:p>
    <w:p w14:paraId="78180AC7" w14:textId="02951D15" w:rsidR="00C32746" w:rsidRPr="00B868A1" w:rsidRDefault="00F01074" w:rsidP="00F01074">
      <w:pPr>
        <w:numPr>
          <w:ilvl w:val="2"/>
          <w:numId w:val="1"/>
        </w:numPr>
        <w:ind w:left="1134" w:hanging="567"/>
        <w:rPr>
          <w:rFonts w:eastAsia="Calibri"/>
          <w:lang w:eastAsia="x-none"/>
        </w:rPr>
      </w:pPr>
      <w:r w:rsidRPr="00F01074">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690C6206" w14:textId="382EC6B4" w:rsidR="00B868A1" w:rsidRPr="00D162E8" w:rsidRDefault="00B868A1" w:rsidP="00F01074">
      <w:pPr>
        <w:numPr>
          <w:ilvl w:val="2"/>
          <w:numId w:val="1"/>
        </w:numPr>
        <w:ind w:left="1134" w:hanging="567"/>
        <w:rPr>
          <w:rFonts w:eastAsia="Calibri"/>
          <w:lang w:eastAsia="x-none"/>
        </w:rPr>
      </w:pPr>
      <w:r w:rsidRPr="00D162E8">
        <w:rPr>
          <w:noProof/>
        </w:rPr>
        <w:t xml:space="preserve">ja Līguma izpildes laikā </w:t>
      </w:r>
      <w:r w:rsidRPr="00D162E8">
        <w:t>beigusies Valsts policijas izdotās speciālās atļaujas (licence) apsardzes darbības veikšanai darbība</w:t>
      </w:r>
      <w:r w:rsidR="000F0EDB">
        <w:t>,</w:t>
      </w:r>
      <w:r w:rsidR="000F0EDB" w:rsidRPr="000F0EDB">
        <w:t xml:space="preserve"> Pasūtītājam ir tiesības vienpusēji izbeigt Līgumu ar dienu, kad licence zaudējusi spēku.</w:t>
      </w:r>
      <w:r w:rsidR="00D162E8" w:rsidRPr="00D162E8">
        <w:t>.</w:t>
      </w:r>
    </w:p>
    <w:p w14:paraId="5624C451" w14:textId="74BC0F93" w:rsidR="00EC286C" w:rsidRPr="00FC7F78" w:rsidRDefault="00EC286C" w:rsidP="00F01074">
      <w:pPr>
        <w:numPr>
          <w:ilvl w:val="2"/>
          <w:numId w:val="1"/>
        </w:numPr>
        <w:ind w:left="1134" w:hanging="567"/>
        <w:rPr>
          <w:rFonts w:eastAsia="Calibri"/>
          <w:lang w:eastAsia="x-none"/>
        </w:rPr>
      </w:pPr>
      <w:r w:rsidRPr="00FC7F78">
        <w:t>Līguma darbības laikā izbeidzies un nav pagarināts IZPILDĪTĀJA civiltiesiskās atbildības obligātās apdrošināšanas apsardzes darbībā termiņš vai atbildības limits ir mazāks par normatīvajos aktos noteikto</w:t>
      </w:r>
      <w:r w:rsidR="007537FF" w:rsidRPr="00FC7F78">
        <w:t xml:space="preserve"> un </w:t>
      </w:r>
      <w:r w:rsidR="007537FF" w:rsidRPr="00FC7F78">
        <w:rPr>
          <w:rFonts w:eastAsia="Calibri"/>
          <w:lang w:eastAsia="x-none"/>
        </w:rPr>
        <w:t xml:space="preserve">2 (divu) darbdienu laikā </w:t>
      </w:r>
      <w:r w:rsidR="00D376E5" w:rsidRPr="00FC7F78">
        <w:rPr>
          <w:rFonts w:eastAsia="Calibri"/>
          <w:lang w:eastAsia="x-none"/>
        </w:rPr>
        <w:t>nav iesniegta jauna polise</w:t>
      </w:r>
      <w:r w:rsidR="00FC7F78" w:rsidRPr="00FC7F78">
        <w:rPr>
          <w:rFonts w:eastAsia="Calibri"/>
          <w:lang w:eastAsia="x-none"/>
        </w:rPr>
        <w:t>.</w:t>
      </w:r>
    </w:p>
    <w:p w14:paraId="486DEB0F" w14:textId="09DE60CB" w:rsidR="00E6367A" w:rsidRPr="00E75BBB" w:rsidRDefault="00E6367A" w:rsidP="00E6367A">
      <w:pPr>
        <w:numPr>
          <w:ilvl w:val="1"/>
          <w:numId w:val="1"/>
        </w:numPr>
        <w:ind w:left="567" w:hanging="567"/>
        <w:rPr>
          <w:rFonts w:eastAsia="Calibri"/>
          <w:lang w:eastAsia="x-none"/>
        </w:rPr>
      </w:pPr>
      <w:r w:rsidRPr="00E75BBB">
        <w:rPr>
          <w:rFonts w:eastAsia="Calibri"/>
          <w:lang w:eastAsia="x-none"/>
        </w:rPr>
        <w:t>Izpildītājam ir tiesības izbeigt Līgumu, ja Pasūtītājs vismaz trīs reizes ir kavējis rēķina apmaksas termiņu ilgāk par 30</w:t>
      </w:r>
      <w:r w:rsidR="00E0172E" w:rsidRPr="00E75BBB">
        <w:rPr>
          <w:rFonts w:eastAsia="Calibri"/>
          <w:lang w:eastAsia="x-none"/>
        </w:rPr>
        <w:t> </w:t>
      </w:r>
      <w:r w:rsidRPr="00E75BBB">
        <w:rPr>
          <w:rFonts w:eastAsia="Calibri"/>
          <w:lang w:eastAsia="x-none"/>
        </w:rPr>
        <w:t>(trīsdesmit) dienām.</w:t>
      </w:r>
    </w:p>
    <w:p w14:paraId="0672A7EE" w14:textId="77777777" w:rsidR="00E6367A" w:rsidRPr="00E75BBB" w:rsidRDefault="00E6367A" w:rsidP="001E7F1C">
      <w:pPr>
        <w:pStyle w:val="1Lgumam"/>
      </w:pPr>
      <w:r w:rsidRPr="00E75BBB">
        <w:t>Pušu atbildība</w:t>
      </w:r>
    </w:p>
    <w:p w14:paraId="77A10D34" w14:textId="77777777" w:rsidR="00E6367A" w:rsidRPr="00E75BBB" w:rsidRDefault="00E6367A" w:rsidP="00E6367A">
      <w:pPr>
        <w:numPr>
          <w:ilvl w:val="1"/>
          <w:numId w:val="1"/>
        </w:numPr>
        <w:ind w:left="567" w:hanging="567"/>
        <w:rPr>
          <w:rFonts w:eastAsia="Calibri"/>
          <w:lang w:eastAsia="x-none"/>
        </w:rPr>
      </w:pPr>
      <w:bookmarkStart w:id="11" w:name="_Ref505774828"/>
      <w:r w:rsidRPr="00E75BBB">
        <w:rPr>
          <w:rFonts w:eastAsia="Calibri"/>
          <w:lang w:eastAsia="x-none"/>
        </w:rPr>
        <w:t>Izpildītājs uzņemas atbildību par Pakalpojuma pienācīgu sniegšanu, tā kvalitāti, atbilstību Līgumam un Latvijas Republikas normatīvajiem aktiem.</w:t>
      </w:r>
      <w:bookmarkEnd w:id="11"/>
    </w:p>
    <w:p w14:paraId="7884897C" w14:textId="77777777" w:rsidR="00E6367A" w:rsidRPr="00E75BBB" w:rsidRDefault="00E6367A" w:rsidP="00E6367A">
      <w:pPr>
        <w:numPr>
          <w:ilvl w:val="1"/>
          <w:numId w:val="1"/>
        </w:numPr>
        <w:ind w:left="567" w:hanging="567"/>
        <w:rPr>
          <w:rFonts w:eastAsia="Calibri"/>
          <w:lang w:eastAsia="x-none"/>
        </w:rPr>
      </w:pPr>
      <w:bookmarkStart w:id="12" w:name="_Ref505774836"/>
      <w:r w:rsidRPr="00E75BBB">
        <w:rPr>
          <w:rFonts w:eastAsia="Calibri"/>
          <w:lang w:eastAsia="x-none"/>
        </w:rPr>
        <w:t>Izpildītājs, parakstot Līgumu, garantē, ka tam ir un būs visas nepieciešamās speciālās atļaujas, licences un/vai sertifikāti Pakalpojuma veikšanai visā tā izpildes periodā.</w:t>
      </w:r>
      <w:bookmarkEnd w:id="12"/>
    </w:p>
    <w:p w14:paraId="0F9B5528" w14:textId="462825B6" w:rsidR="00E6367A" w:rsidRPr="00E75BBB" w:rsidRDefault="00E6367A" w:rsidP="00E6367A">
      <w:pPr>
        <w:numPr>
          <w:ilvl w:val="1"/>
          <w:numId w:val="1"/>
        </w:numPr>
        <w:ind w:left="567" w:hanging="567"/>
        <w:rPr>
          <w:rFonts w:eastAsia="Calibri"/>
          <w:lang w:eastAsia="x-none"/>
        </w:rPr>
      </w:pPr>
      <w:r w:rsidRPr="00E75BBB">
        <w:rPr>
          <w:rFonts w:eastAsia="Calibri"/>
          <w:lang w:eastAsia="x-none"/>
        </w:rPr>
        <w:t xml:space="preserve">Dodot Līguma </w:t>
      </w:r>
      <w:r w:rsidR="00E0172E" w:rsidRPr="00E75BBB">
        <w:rPr>
          <w:rFonts w:eastAsia="Calibri"/>
          <w:lang w:eastAsia="x-none"/>
        </w:rPr>
        <w:fldChar w:fldCharType="begin"/>
      </w:r>
      <w:r w:rsidR="00E0172E" w:rsidRPr="00E75BBB">
        <w:rPr>
          <w:rFonts w:eastAsia="Calibri"/>
          <w:lang w:eastAsia="x-none"/>
        </w:rPr>
        <w:instrText xml:space="preserve"> REF _Ref505774828 \r \h </w:instrText>
      </w:r>
      <w:r w:rsidR="00E0172E" w:rsidRPr="00E75BBB">
        <w:rPr>
          <w:rFonts w:eastAsia="Calibri"/>
          <w:lang w:eastAsia="x-none"/>
        </w:rPr>
      </w:r>
      <w:r w:rsidR="00E0172E" w:rsidRPr="00E75BBB">
        <w:rPr>
          <w:rFonts w:eastAsia="Calibri"/>
          <w:lang w:eastAsia="x-none"/>
        </w:rPr>
        <w:fldChar w:fldCharType="separate"/>
      </w:r>
      <w:r w:rsidR="002878EB">
        <w:rPr>
          <w:rFonts w:eastAsia="Calibri"/>
          <w:lang w:eastAsia="x-none"/>
        </w:rPr>
        <w:t>8.1</w:t>
      </w:r>
      <w:r w:rsidR="00E0172E" w:rsidRPr="00E75BBB">
        <w:rPr>
          <w:rFonts w:eastAsia="Calibri"/>
          <w:lang w:eastAsia="x-none"/>
        </w:rPr>
        <w:fldChar w:fldCharType="end"/>
      </w:r>
      <w:r w:rsidRPr="00E75BBB">
        <w:rPr>
          <w:rFonts w:eastAsia="Calibri"/>
          <w:lang w:eastAsia="x-none"/>
        </w:rPr>
        <w:t xml:space="preserve">. un </w:t>
      </w:r>
      <w:r w:rsidR="00E0172E" w:rsidRPr="00E75BBB">
        <w:rPr>
          <w:rFonts w:eastAsia="Calibri"/>
          <w:lang w:eastAsia="x-none"/>
        </w:rPr>
        <w:fldChar w:fldCharType="begin"/>
      </w:r>
      <w:r w:rsidR="00E0172E" w:rsidRPr="00E75BBB">
        <w:rPr>
          <w:rFonts w:eastAsia="Calibri"/>
          <w:lang w:eastAsia="x-none"/>
        </w:rPr>
        <w:instrText xml:space="preserve"> REF _Ref505774836 \r \h </w:instrText>
      </w:r>
      <w:r w:rsidR="00E0172E" w:rsidRPr="00E75BBB">
        <w:rPr>
          <w:rFonts w:eastAsia="Calibri"/>
          <w:lang w:eastAsia="x-none"/>
        </w:rPr>
      </w:r>
      <w:r w:rsidR="00E0172E" w:rsidRPr="00E75BBB">
        <w:rPr>
          <w:rFonts w:eastAsia="Calibri"/>
          <w:lang w:eastAsia="x-none"/>
        </w:rPr>
        <w:fldChar w:fldCharType="separate"/>
      </w:r>
      <w:r w:rsidR="002878EB">
        <w:rPr>
          <w:rFonts w:eastAsia="Calibri"/>
          <w:lang w:eastAsia="x-none"/>
        </w:rPr>
        <w:t>8.2</w:t>
      </w:r>
      <w:r w:rsidR="00E0172E" w:rsidRPr="00E75BBB">
        <w:rPr>
          <w:rFonts w:eastAsia="Calibri"/>
          <w:lang w:eastAsia="x-none"/>
        </w:rPr>
        <w:fldChar w:fldCharType="end"/>
      </w:r>
      <w:r w:rsidR="00E0172E" w:rsidRPr="00E75BBB">
        <w:rPr>
          <w:rFonts w:eastAsia="Calibri"/>
          <w:lang w:eastAsia="x-none"/>
        </w:rPr>
        <w:t>. </w:t>
      </w:r>
      <w:r w:rsidRPr="00E75BBB">
        <w:rPr>
          <w:rFonts w:eastAsia="Calibri"/>
          <w:lang w:eastAsia="x-none"/>
        </w:rPr>
        <w:t xml:space="preserve">punktā atrunātās garantijas, Izpildītājs apņemas atlīdzināt Pasūtītājam visus zaudējumus un par saviem līdzekļiem novērst visus trūkumus </w:t>
      </w:r>
      <w:r w:rsidR="00E0172E" w:rsidRPr="00E75BBB">
        <w:rPr>
          <w:rFonts w:eastAsia="Calibri"/>
          <w:lang w:eastAsia="x-none"/>
        </w:rPr>
        <w:t>P</w:t>
      </w:r>
      <w:r w:rsidRPr="00E75BBB">
        <w:rPr>
          <w:rFonts w:eastAsia="Calibri"/>
          <w:lang w:eastAsia="x-none"/>
        </w:rPr>
        <w:t>akalpojuma sniegšanā, ja tā izteiktie apgalvojumi izrādās nepatiesi vai arī uzņemtās saistības tiek izpildītas nepienācīgi vai netiek izpildītas vispār.</w:t>
      </w:r>
    </w:p>
    <w:p w14:paraId="637E9839" w14:textId="1314352B" w:rsidR="0097593D" w:rsidRPr="0097593D" w:rsidRDefault="000F72B0" w:rsidP="0097593D">
      <w:pPr>
        <w:pStyle w:val="11Lgumam"/>
        <w:ind w:left="567" w:hanging="567"/>
        <w:rPr>
          <w:lang w:val="lv-LV"/>
        </w:rPr>
      </w:pPr>
      <w:r>
        <w:rPr>
          <w:lang w:val="lv-LV"/>
        </w:rPr>
        <w:t>N</w:t>
      </w:r>
      <w:r w:rsidR="0097593D" w:rsidRPr="0097593D">
        <w:rPr>
          <w:lang w:val="lv-LV"/>
        </w:rPr>
        <w:t>eierašanos Objektā saskaņā ar Līgumā noteikto termiņu apkopes Darbu veikšanai, Izpildītājs maksā Pasūtītājam līgumsodu 200,00 EUR (divi simti euro) apmērā par katru kavējuma dienu, bet ne vairāk kā 10% no Līguma summas.</w:t>
      </w:r>
    </w:p>
    <w:p w14:paraId="0AA2A2D8" w14:textId="09E20216" w:rsidR="0097593D" w:rsidRPr="0097593D" w:rsidRDefault="0097593D" w:rsidP="0097593D">
      <w:pPr>
        <w:pStyle w:val="11Lgumam"/>
        <w:ind w:left="567" w:hanging="567"/>
        <w:rPr>
          <w:lang w:val="lv-LV"/>
        </w:rPr>
      </w:pPr>
      <w:r w:rsidRPr="0097593D">
        <w:rPr>
          <w:lang w:val="lv-LV"/>
        </w:rPr>
        <w:t>Par neierašanos Objektā saskaņā ar Līgumā noteikto termiņu avārijas un/vai plānoto Darbu veikšanai, Izpildītājs maksā Pasūtītājam līgumsodu 200,00 EUR (divi simti euro) apmērā par katru kavējuma stundu, bet ne vairāk kā 10% no Līguma summas.</w:t>
      </w:r>
    </w:p>
    <w:p w14:paraId="7ECB195B" w14:textId="369884D7" w:rsidR="0097593D" w:rsidRDefault="0097593D" w:rsidP="0097593D">
      <w:pPr>
        <w:pStyle w:val="11Lgumam"/>
        <w:ind w:left="567" w:hanging="567"/>
      </w:pPr>
      <w:r>
        <w:rPr>
          <w:lang w:val="lv-LV"/>
        </w:rPr>
        <w:t>J</w:t>
      </w:r>
      <w:r w:rsidRPr="0097593D">
        <w:rPr>
          <w:lang w:val="lv-LV"/>
        </w:rPr>
        <w:t>ebkura Darba izpildes uzsākšanas un/vai pabeigšanas termiņu kavējuma gadījumā, Izpildītājs maksā Pasūtītājam līgumsodu 100,00 EUR (viens simts euro) apmērā par katru kavējuma dienu, bet ne vairāk kā 10% no Līguma summas</w:t>
      </w:r>
    </w:p>
    <w:p w14:paraId="551EA3CA" w14:textId="6C7C7CC2" w:rsidR="00E6367A" w:rsidRPr="00E75BBB" w:rsidRDefault="00E6367A" w:rsidP="00E6367A">
      <w:pPr>
        <w:numPr>
          <w:ilvl w:val="1"/>
          <w:numId w:val="1"/>
        </w:numPr>
        <w:ind w:left="567" w:hanging="567"/>
        <w:rPr>
          <w:rFonts w:eastAsia="Calibri"/>
          <w:lang w:eastAsia="x-none"/>
        </w:rPr>
      </w:pPr>
      <w:r w:rsidRPr="00E75BBB">
        <w:rPr>
          <w:rFonts w:eastAsia="Calibri"/>
          <w:lang w:eastAsia="x-none"/>
        </w:rPr>
        <w:t xml:space="preserve">Līgumā atrunāto termiņu kavējumu gadījumā, Izpildītājs maksā Pasūtītājam līgumsodu </w:t>
      </w:r>
      <w:r w:rsidR="006E4C6B" w:rsidRPr="00E75BBB">
        <w:rPr>
          <w:rFonts w:eastAsia="Calibri"/>
          <w:lang w:eastAsia="x-none"/>
        </w:rPr>
        <w:t xml:space="preserve">0,5% (nulle komats pieci procenti) </w:t>
      </w:r>
      <w:r w:rsidRPr="00E75BBB">
        <w:rPr>
          <w:rFonts w:eastAsia="Calibri"/>
          <w:lang w:eastAsia="x-none"/>
        </w:rPr>
        <w:t xml:space="preserve"> apmērā no Līguma summas par katru kavējuma dienu, bet ne vairāk kā 10% no Līguma summas</w:t>
      </w:r>
      <w:r w:rsidR="00EE27B7" w:rsidRPr="00E75BBB">
        <w:rPr>
          <w:rFonts w:eastAsia="Calibri"/>
          <w:lang w:eastAsia="x-none"/>
        </w:rPr>
        <w:t xml:space="preserve"> 10 (desmit) dienu laikā pēc Pasūtītāja rēķina par līgumsoda samaksu izrakstīšanas dienas</w:t>
      </w:r>
      <w:r w:rsidR="00FD7B23">
        <w:rPr>
          <w:rFonts w:eastAsia="Calibri"/>
          <w:lang w:eastAsia="x-none"/>
        </w:rPr>
        <w:t>.</w:t>
      </w:r>
    </w:p>
    <w:p w14:paraId="137E686F" w14:textId="300BDBFE" w:rsidR="00E6367A" w:rsidRPr="00E75BBB" w:rsidRDefault="00E6367A" w:rsidP="00E6367A">
      <w:pPr>
        <w:pStyle w:val="11Lgumam"/>
        <w:numPr>
          <w:ilvl w:val="1"/>
          <w:numId w:val="1"/>
        </w:numPr>
        <w:ind w:left="567" w:hanging="567"/>
        <w:rPr>
          <w:lang w:val="lv-LV"/>
        </w:rPr>
      </w:pPr>
      <w:r w:rsidRPr="00E75BBB">
        <w:rPr>
          <w:lang w:val="lv-LV"/>
        </w:rPr>
        <w:t xml:space="preserve">Izpildītājs sedz visus zaudējumus, kas radušies Līgumā noteikto saistību neizpildes vai nekvalitatīvas izpildes gadījumā, kā arī maksā līgumsodu </w:t>
      </w:r>
      <w:r w:rsidR="00EA6180" w:rsidRPr="00E75BBB">
        <w:rPr>
          <w:lang w:val="lv-LV"/>
        </w:rPr>
        <w:t>1</w:t>
      </w:r>
      <w:r w:rsidR="00C51937">
        <w:rPr>
          <w:lang w:val="lv-LV"/>
        </w:rPr>
        <w:t xml:space="preserve"> </w:t>
      </w:r>
      <w:r w:rsidR="00EA6180" w:rsidRPr="00E75BBB">
        <w:rPr>
          <w:lang w:val="lv-LV"/>
        </w:rPr>
        <w:t>0</w:t>
      </w:r>
      <w:r w:rsidRPr="00E75BBB">
        <w:rPr>
          <w:lang w:val="lv-LV"/>
        </w:rPr>
        <w:t>0</w:t>
      </w:r>
      <w:r w:rsidR="00C51937">
        <w:rPr>
          <w:lang w:val="lv-LV"/>
        </w:rPr>
        <w:t>0</w:t>
      </w:r>
      <w:r w:rsidRPr="00E75BBB">
        <w:rPr>
          <w:lang w:val="lv-LV"/>
        </w:rPr>
        <w:t>,00 EUR (</w:t>
      </w:r>
      <w:r w:rsidR="00EA6180" w:rsidRPr="00E75BBB">
        <w:rPr>
          <w:lang w:val="lv-LV"/>
        </w:rPr>
        <w:t xml:space="preserve">viens </w:t>
      </w:r>
      <w:r w:rsidR="00C51937">
        <w:rPr>
          <w:lang w:val="lv-LV"/>
        </w:rPr>
        <w:t>tūkstotis</w:t>
      </w:r>
      <w:r w:rsidR="00EA6180" w:rsidRPr="00E75BBB">
        <w:rPr>
          <w:lang w:val="lv-LV"/>
        </w:rPr>
        <w:t xml:space="preserve"> </w:t>
      </w:r>
      <w:r w:rsidRPr="00E75BBB">
        <w:rPr>
          <w:i/>
          <w:lang w:val="lv-LV"/>
        </w:rPr>
        <w:t>euro</w:t>
      </w:r>
      <w:r w:rsidRPr="00E75BBB">
        <w:rPr>
          <w:lang w:val="lv-LV"/>
        </w:rPr>
        <w:t>) apmērā par katru saistību neizpildes vai nekvalitatīvas izpildes gadījumu</w:t>
      </w:r>
      <w:r w:rsidR="00EE27B7" w:rsidRPr="00E75BBB">
        <w:rPr>
          <w:lang w:val="lv-LV"/>
        </w:rPr>
        <w:t xml:space="preserve"> 10 (desmit) dienu laikā pēc Pasūtītāja rēķina par līgumsoda samaksu izrakstīšanas dienas</w:t>
      </w:r>
      <w:r w:rsidRPr="00E75BBB">
        <w:rPr>
          <w:lang w:val="lv-LV"/>
        </w:rPr>
        <w:t>.</w:t>
      </w:r>
    </w:p>
    <w:p w14:paraId="74F5C54D" w14:textId="40311EF7" w:rsidR="001218A9" w:rsidRPr="003843F4" w:rsidRDefault="001E54C4" w:rsidP="001218A9">
      <w:pPr>
        <w:numPr>
          <w:ilvl w:val="1"/>
          <w:numId w:val="1"/>
        </w:numPr>
        <w:ind w:left="567" w:hanging="567"/>
        <w:rPr>
          <w:rFonts w:eastAsia="Calibri"/>
          <w:lang w:eastAsia="x-none"/>
        </w:rPr>
      </w:pPr>
      <w:r w:rsidRPr="003843F4">
        <w:rPr>
          <w:rFonts w:eastAsia="Calibri"/>
          <w:lang w:eastAsia="x-none"/>
        </w:rPr>
        <w:t>Ja Izpildītājs neiesniedz</w:t>
      </w:r>
      <w:r w:rsidR="003843F4" w:rsidRPr="003843F4">
        <w:rPr>
          <w:rFonts w:eastAsia="Calibri"/>
          <w:lang w:eastAsia="x-none"/>
        </w:rPr>
        <w:t xml:space="preserve"> laikā</w:t>
      </w:r>
      <w:r w:rsidRPr="003843F4">
        <w:rPr>
          <w:rFonts w:eastAsia="Calibri"/>
          <w:lang w:eastAsia="x-none"/>
        </w:rPr>
        <w:t xml:space="preserve"> Pasūtītājam jaunu civiltiesiskās atbildības apdrošināšanas līgumu </w:t>
      </w:r>
      <w:r w:rsidR="008302C0" w:rsidRPr="003843F4">
        <w:rPr>
          <w:rFonts w:eastAsia="Calibri"/>
          <w:lang w:eastAsia="x-none"/>
        </w:rPr>
        <w:t xml:space="preserve">Līgumā noteiktajā termiņā un apjomā </w:t>
      </w:r>
      <w:r w:rsidRPr="003843F4">
        <w:rPr>
          <w:rFonts w:eastAsia="Calibri"/>
          <w:lang w:eastAsia="x-none"/>
        </w:rPr>
        <w:t>pēc iepriekšējā civiltiesiskās apdrošināšanas līguma termiņa beigām</w:t>
      </w:r>
      <w:r w:rsidR="008302C0" w:rsidRPr="003843F4">
        <w:rPr>
          <w:rFonts w:eastAsia="Calibri"/>
          <w:lang w:eastAsia="x-none"/>
        </w:rPr>
        <w:t xml:space="preserve"> vai, ja </w:t>
      </w:r>
      <w:r w:rsidR="008302C0" w:rsidRPr="003843F4">
        <w:t>obligātā apdrošināšanas polise neattiecas uz tehni</w:t>
      </w:r>
      <w:r w:rsidR="00FD7B23" w:rsidRPr="003843F4">
        <w:t>skajā specifikācijā minētajiem O</w:t>
      </w:r>
      <w:r w:rsidR="008302C0" w:rsidRPr="003843F4">
        <w:t xml:space="preserve">bjektiem un apdrošināšanas limitu vai, ja Izpildītājs nenodrošina apdrošināšanas limita atjaunošanu līdz apdrošināšanas polisē norādītā limita apmēram, Izpildītājs </w:t>
      </w:r>
      <w:r w:rsidR="00C674DB" w:rsidRPr="003843F4">
        <w:t xml:space="preserve">maksā līgumsodu Pasūtītājam </w:t>
      </w:r>
      <w:r w:rsidR="00251E3E">
        <w:t>5</w:t>
      </w:r>
      <w:r w:rsidR="00C674DB" w:rsidRPr="003843F4">
        <w:t>00,00 EUR (</w:t>
      </w:r>
      <w:r w:rsidR="00251E3E">
        <w:t>pieci</w:t>
      </w:r>
      <w:r w:rsidR="00C674DB" w:rsidRPr="003843F4">
        <w:t xml:space="preserve"> </w:t>
      </w:r>
      <w:r w:rsidR="00251E3E">
        <w:t>simti</w:t>
      </w:r>
      <w:r w:rsidR="00C674DB" w:rsidRPr="003843F4">
        <w:t xml:space="preserve"> </w:t>
      </w:r>
      <w:r w:rsidR="00C674DB" w:rsidRPr="003843F4">
        <w:rPr>
          <w:i/>
        </w:rPr>
        <w:t>euro</w:t>
      </w:r>
      <w:r w:rsidR="00C674DB" w:rsidRPr="003843F4">
        <w:t>)</w:t>
      </w:r>
      <w:r w:rsidR="003843F4" w:rsidRPr="003843F4">
        <w:t xml:space="preserve"> </w:t>
      </w:r>
      <w:r w:rsidR="001218A9" w:rsidRPr="003843F4">
        <w:t xml:space="preserve">apmērā </w:t>
      </w:r>
      <w:r w:rsidR="003843F4" w:rsidRPr="003843F4">
        <w:t xml:space="preserve">par katru kavēto dienu līdz dokumentu iesniegšanai, </w:t>
      </w:r>
      <w:r w:rsidR="001218A9" w:rsidRPr="003843F4">
        <w:rPr>
          <w:rFonts w:eastAsia="Calibri"/>
          <w:lang w:eastAsia="x-none"/>
        </w:rPr>
        <w:t>10 (desmit) dienu laikā pēc Pasūtītāja rēķina par līgumsoda samaksu izrakstīšanas dienas</w:t>
      </w:r>
      <w:r w:rsidR="003843F4" w:rsidRPr="003843F4">
        <w:rPr>
          <w:rFonts w:eastAsia="Calibri"/>
          <w:lang w:eastAsia="x-none"/>
        </w:rPr>
        <w:t>. Pēc 3 (trīs) dienām, ja Izpildītājs nav izpildījis punktā 8.9.minētās saistības, tad Pasūtītājs vienpusēji izbeidz līgumu.</w:t>
      </w:r>
    </w:p>
    <w:p w14:paraId="261EF89E" w14:textId="78D1C1DC" w:rsidR="002878EB" w:rsidRPr="00C51937" w:rsidRDefault="00E6367A" w:rsidP="002878EB">
      <w:pPr>
        <w:numPr>
          <w:ilvl w:val="1"/>
          <w:numId w:val="1"/>
        </w:numPr>
        <w:ind w:left="567" w:hanging="567"/>
        <w:rPr>
          <w:rFonts w:eastAsia="Calibri"/>
          <w:lang w:eastAsia="x-none"/>
        </w:rPr>
      </w:pPr>
      <w:r w:rsidRPr="00C51937">
        <w:rPr>
          <w:rFonts w:eastAsia="Calibri"/>
          <w:lang w:eastAsia="x-none"/>
        </w:rPr>
        <w:t xml:space="preserve">Par Izpildītāja Pasūtītājam iesniegto rēķinu neapmaksāšanu Līgumā noteiktajā termiņā, Pasūtītājs maksā Izpildītājam līgumsodu </w:t>
      </w:r>
      <w:r w:rsidR="006E4C6B" w:rsidRPr="00C51937">
        <w:rPr>
          <w:rFonts w:eastAsia="Calibri"/>
          <w:lang w:eastAsia="x-none"/>
        </w:rPr>
        <w:t xml:space="preserve">0,5% (nulle komats pieci procenti) </w:t>
      </w:r>
      <w:r w:rsidRPr="00C51937">
        <w:rPr>
          <w:rFonts w:eastAsia="Calibri"/>
          <w:lang w:eastAsia="x-none"/>
        </w:rPr>
        <w:t xml:space="preserve"> apmērā no </w:t>
      </w:r>
      <w:r w:rsidR="00FD7B23" w:rsidRPr="00C51937">
        <w:rPr>
          <w:rFonts w:eastAsia="Calibri"/>
          <w:lang w:eastAsia="x-none"/>
        </w:rPr>
        <w:t xml:space="preserve">nepamaksātās </w:t>
      </w:r>
      <w:r w:rsidR="003A10D4" w:rsidRPr="00C51937">
        <w:rPr>
          <w:rFonts w:eastAsia="Calibri"/>
          <w:lang w:eastAsia="x-none"/>
        </w:rPr>
        <w:t>rēķina</w:t>
      </w:r>
      <w:r w:rsidR="00251E3E">
        <w:rPr>
          <w:rFonts w:eastAsia="Calibri"/>
          <w:lang w:eastAsia="x-none"/>
        </w:rPr>
        <w:t xml:space="preserve"> </w:t>
      </w:r>
      <w:r w:rsidR="00251E3E" w:rsidRPr="00251E3E">
        <w:rPr>
          <w:rFonts w:eastAsia="Calibri"/>
          <w:lang w:eastAsia="x-none"/>
        </w:rPr>
        <w:t>summas par katru kavējuma dienu.</w:t>
      </w:r>
      <w:r w:rsidRPr="00C51937">
        <w:rPr>
          <w:rFonts w:eastAsia="Calibri"/>
          <w:lang w:eastAsia="x-none"/>
        </w:rPr>
        <w:t>, bet ne vairāk kā 10% no Līguma summas</w:t>
      </w:r>
      <w:r w:rsidR="00EE27B7" w:rsidRPr="00C51937">
        <w:rPr>
          <w:rFonts w:eastAsia="Calibri"/>
          <w:lang w:eastAsia="x-none"/>
        </w:rPr>
        <w:t xml:space="preserve"> 10 (desmit) dienu laikā pēc Izpildītāja rēķina par līgumsoda samaksu saņemšanas dienas</w:t>
      </w:r>
      <w:r w:rsidR="002878EB" w:rsidRPr="00C51937">
        <w:rPr>
          <w:rFonts w:eastAsia="Calibri"/>
          <w:lang w:eastAsia="x-none"/>
        </w:rPr>
        <w:t>.</w:t>
      </w:r>
    </w:p>
    <w:p w14:paraId="17E4AB7C" w14:textId="68C8AE8A" w:rsidR="002878EB" w:rsidRPr="00C51937" w:rsidRDefault="002878EB" w:rsidP="002878EB">
      <w:pPr>
        <w:numPr>
          <w:ilvl w:val="1"/>
          <w:numId w:val="1"/>
        </w:numPr>
        <w:ind w:left="567" w:hanging="567"/>
        <w:rPr>
          <w:rFonts w:eastAsia="Calibri"/>
          <w:lang w:eastAsia="x-none"/>
        </w:rPr>
      </w:pPr>
      <w:r w:rsidRPr="00C51937">
        <w:t xml:space="preserve">Ja Izpildītājs vienpusēji atkāpjas no Līguma pirms Līguma saistību izpildes, Izpildītājs </w:t>
      </w:r>
      <w:r w:rsidR="003A10D4" w:rsidRPr="00C51937">
        <w:t xml:space="preserve">atlīdzina Pasūtītājam radušos tiešos zaudējumus un </w:t>
      </w:r>
      <w:r w:rsidRPr="00C51937">
        <w:t>maksā līgumsodu 10% (desmit procenti) apmērā no Līguma summas.</w:t>
      </w:r>
    </w:p>
    <w:p w14:paraId="0A12C9B4" w14:textId="52DC5196" w:rsidR="002878EB" w:rsidRPr="002878EB" w:rsidRDefault="002878EB" w:rsidP="002878EB">
      <w:pPr>
        <w:numPr>
          <w:ilvl w:val="1"/>
          <w:numId w:val="1"/>
        </w:numPr>
        <w:ind w:left="567" w:hanging="567"/>
        <w:rPr>
          <w:rFonts w:eastAsia="Calibri"/>
          <w:lang w:eastAsia="x-none"/>
        </w:rPr>
      </w:pPr>
      <w:r w:rsidRPr="00C51937">
        <w:t xml:space="preserve">Ja Pasūtītājs vienpusēji izbeidz Līgumu pirms Līguma saistību izpildes Līguma </w:t>
      </w:r>
      <w:r w:rsidRPr="00C51937">
        <w:fldChar w:fldCharType="begin"/>
      </w:r>
      <w:r w:rsidRPr="00C51937">
        <w:instrText xml:space="preserve"> REF _Ref505774797 \r \h </w:instrText>
      </w:r>
      <w:r w:rsidR="00C51937">
        <w:instrText xml:space="preserve"> \* MERGEFORMAT </w:instrText>
      </w:r>
      <w:r w:rsidRPr="00C51937">
        <w:fldChar w:fldCharType="separate"/>
      </w:r>
      <w:r w:rsidRPr="00C51937">
        <w:t>7.5</w:t>
      </w:r>
      <w:r w:rsidRPr="00C51937">
        <w:fldChar w:fldCharType="end"/>
      </w:r>
      <w:r w:rsidRPr="00C51937">
        <w:t xml:space="preserve">. punktā noteiktajos gadījumos, Izpildītājs </w:t>
      </w:r>
      <w:r w:rsidR="003A10D4" w:rsidRPr="00C51937">
        <w:t xml:space="preserve">atlīdzina Pasūtītājam radušos tiešos zaudējumus un maksā </w:t>
      </w:r>
      <w:r w:rsidRPr="00C51937">
        <w:t>līgumsodu</w:t>
      </w:r>
      <w:r w:rsidRPr="002878EB">
        <w:t xml:space="preserve"> 10% (desmit procenti) apmērā no Līguma summas.</w:t>
      </w:r>
    </w:p>
    <w:p w14:paraId="080BD810"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Izpildītājs atbild par Līguma ietvaros izpildītā Pakalpojuma atbilstību spēkā esošo Latvijas Republikas normatīvo aktu prasībām. Izpildītājs ir atbildīgs par visiem Pasūtītājam nodarītajiem zaudējumiem, kas rodas vai var rasties dēļ Pakalpojuma sniegšanas neatbilstoši Līgumam vai Latvijas Republikas normatīvajiem aktiem.</w:t>
      </w:r>
    </w:p>
    <w:p w14:paraId="06CFC05E" w14:textId="0AC0683B" w:rsidR="00B71394" w:rsidRPr="00E75BBB" w:rsidRDefault="00E6367A" w:rsidP="00E6367A">
      <w:pPr>
        <w:numPr>
          <w:ilvl w:val="1"/>
          <w:numId w:val="1"/>
        </w:numPr>
        <w:ind w:left="567" w:hanging="567"/>
        <w:rPr>
          <w:rFonts w:eastAsia="Calibri"/>
          <w:lang w:eastAsia="x-none"/>
        </w:rPr>
      </w:pPr>
      <w:r w:rsidRPr="00E75BBB">
        <w:rPr>
          <w:rFonts w:eastAsia="Calibri"/>
          <w:lang w:eastAsia="x-none"/>
        </w:rPr>
        <w:t>Ja nokavēts kāds no Līgumā noteiktajiem termiņiem, līgumsods tiek aprēķināts par periodu, kas sākas nākamajā dienā pēc Līgumā noteiktā saistību izpildes termiņa un ietver dienu, kurā saistības izpildītas.</w:t>
      </w:r>
    </w:p>
    <w:p w14:paraId="3DBB2735" w14:textId="1EFD400C" w:rsidR="00B71394" w:rsidRDefault="00E6367A" w:rsidP="00B71394">
      <w:pPr>
        <w:numPr>
          <w:ilvl w:val="1"/>
          <w:numId w:val="1"/>
        </w:numPr>
        <w:ind w:left="567" w:hanging="567"/>
        <w:rPr>
          <w:rFonts w:eastAsia="Calibri"/>
        </w:rPr>
      </w:pPr>
      <w:r w:rsidRPr="00B71394">
        <w:rPr>
          <w:rFonts w:eastAsia="Calibri"/>
        </w:rPr>
        <w:t>Ja Izpildītājs nav veicis līgumsoda apmaksu, Pasūtītājam ir tiesības</w:t>
      </w:r>
      <w:r w:rsidR="003A10D4">
        <w:rPr>
          <w:rFonts w:eastAsia="Calibri"/>
        </w:rPr>
        <w:t xml:space="preserve"> vienpusēji,</w:t>
      </w:r>
      <w:r w:rsidR="003A10D4" w:rsidRPr="003A10D4">
        <w:rPr>
          <w:rFonts w:eastAsia="Calibri"/>
        </w:rPr>
        <w:t xml:space="preserve"> </w:t>
      </w:r>
      <w:r w:rsidR="003A10D4" w:rsidRPr="00B71394">
        <w:rPr>
          <w:rFonts w:eastAsia="Calibri"/>
        </w:rPr>
        <w:t xml:space="preserve">bez </w:t>
      </w:r>
      <w:r w:rsidR="003A10D4">
        <w:rPr>
          <w:rFonts w:eastAsia="Calibri"/>
        </w:rPr>
        <w:t xml:space="preserve">Pušu </w:t>
      </w:r>
      <w:r w:rsidR="003A10D4" w:rsidRPr="00B71394">
        <w:rPr>
          <w:rFonts w:eastAsia="Calibri"/>
        </w:rPr>
        <w:t>rakstiskas vienošanā</w:t>
      </w:r>
      <w:r w:rsidR="003A10D4">
        <w:rPr>
          <w:rFonts w:eastAsia="Calibri"/>
        </w:rPr>
        <w:t>s,</w:t>
      </w:r>
      <w:r w:rsidRPr="00B71394">
        <w:rPr>
          <w:rFonts w:eastAsia="Calibri"/>
        </w:rPr>
        <w:t xml:space="preserve"> ieturēt attiecīgu naudas summu no Izpildītājam veicamajām apmaksām.</w:t>
      </w:r>
    </w:p>
    <w:p w14:paraId="242D8A78" w14:textId="2369D998" w:rsidR="0046681C" w:rsidRPr="00B71394" w:rsidRDefault="0046681C" w:rsidP="00B71394">
      <w:pPr>
        <w:numPr>
          <w:ilvl w:val="1"/>
          <w:numId w:val="1"/>
        </w:numPr>
        <w:ind w:left="567" w:hanging="567"/>
        <w:rPr>
          <w:rFonts w:eastAsia="Calibri"/>
        </w:rPr>
      </w:pPr>
      <w:r w:rsidRPr="0046681C">
        <w:rPr>
          <w:rFonts w:eastAsia="Calibri"/>
        </w:rPr>
        <w:t>Par vienu un to pašu pārkāpumu Pasūtītājs piemēro tikai vienu Līgumā noteikto līgumsodu.</w:t>
      </w:r>
    </w:p>
    <w:p w14:paraId="2068ECCA" w14:textId="380D5D83" w:rsidR="00B71394" w:rsidRPr="00B71394" w:rsidRDefault="00E6367A" w:rsidP="00B71394">
      <w:pPr>
        <w:numPr>
          <w:ilvl w:val="1"/>
          <w:numId w:val="1"/>
        </w:numPr>
        <w:ind w:left="567" w:hanging="567"/>
        <w:rPr>
          <w:rFonts w:eastAsia="Calibri"/>
        </w:rPr>
      </w:pPr>
      <w:r w:rsidRPr="00B71394">
        <w:rPr>
          <w:rFonts w:eastAsia="Calibri"/>
        </w:rPr>
        <w:t>Līgumsoda samaksa neatbrīvo Puses no Līguma izpildes un zaudējumu atlīdzināšanas</w:t>
      </w:r>
      <w:r w:rsidR="00B71394">
        <w:rPr>
          <w:rFonts w:eastAsia="Calibri"/>
        </w:rPr>
        <w:t xml:space="preserve"> </w:t>
      </w:r>
      <w:r w:rsidRPr="00B71394">
        <w:rPr>
          <w:rFonts w:eastAsia="Calibri"/>
        </w:rPr>
        <w:t>pienākuma</w:t>
      </w:r>
      <w:r w:rsidR="00B71394" w:rsidRPr="00B71394">
        <w:rPr>
          <w:rFonts w:eastAsia="Calibri"/>
        </w:rPr>
        <w:t>.</w:t>
      </w:r>
    </w:p>
    <w:p w14:paraId="45872958" w14:textId="77777777" w:rsidR="00E6367A" w:rsidRPr="00E75BBB" w:rsidRDefault="00E6367A" w:rsidP="001E7F1C">
      <w:pPr>
        <w:pStyle w:val="1Lgumam"/>
      </w:pPr>
      <w:r w:rsidRPr="00E75BBB">
        <w:t>Nepārvarama vara</w:t>
      </w:r>
    </w:p>
    <w:p w14:paraId="6D49FB65" w14:textId="5461239F" w:rsidR="00E6367A" w:rsidRPr="00E75BBB" w:rsidRDefault="00E6367A" w:rsidP="00E6367A">
      <w:pPr>
        <w:numPr>
          <w:ilvl w:val="1"/>
          <w:numId w:val="1"/>
        </w:numPr>
        <w:ind w:left="567" w:hanging="567"/>
        <w:rPr>
          <w:rFonts w:eastAsia="Calibri"/>
          <w:lang w:eastAsia="x-none"/>
        </w:rPr>
      </w:pPr>
      <w:r w:rsidRPr="00E75BBB">
        <w:rPr>
          <w:rFonts w:eastAsia="Calibri"/>
          <w:lang w:eastAsia="x-none"/>
        </w:rPr>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valsts pārvaldes, pašvaldību institūciju pieņemtie lēmumi, kuri ierobežo vai izslēdz Līguma izpildes iespējas, tiesas pieņemtie lēmumi, masu nekārtības, avārijas, dabas katastrofas (ugunsnelaime, plūdi utt., kas ir saitīti ar Līguma izpildes nodrošināšanu).</w:t>
      </w:r>
    </w:p>
    <w:p w14:paraId="4A3E3725"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Pusei, kura atsaucas uz nepārvaramu varu, nekavējoties par to jāpaziņo otrai Pusei, norādot kādā termiņā, pēc tās domām, ir paredzama saistību izpilde.</w:t>
      </w:r>
    </w:p>
    <w:p w14:paraId="4FD65E2F" w14:textId="2A24E138" w:rsidR="00E6367A" w:rsidRPr="00E75BBB" w:rsidRDefault="00E6367A" w:rsidP="00E6367A">
      <w:pPr>
        <w:numPr>
          <w:ilvl w:val="1"/>
          <w:numId w:val="1"/>
        </w:numPr>
        <w:ind w:left="567" w:hanging="567"/>
        <w:rPr>
          <w:rFonts w:eastAsia="Calibri"/>
          <w:lang w:eastAsia="x-none"/>
        </w:rPr>
      </w:pPr>
      <w:r w:rsidRPr="00E75BBB">
        <w:rPr>
          <w:rFonts w:eastAsia="Calibri"/>
          <w:lang w:eastAsia="x-none"/>
        </w:rPr>
        <w:t>Ja kādu no Pusēm neapmierina laika periods, par kuru tiek pagarināts saistību izpildes termiņš iepriekšējos punktos minētās nepārvaramās varas dēļ, katra</w:t>
      </w:r>
      <w:r w:rsidR="00EE27B7" w:rsidRPr="00E75BBB">
        <w:rPr>
          <w:rFonts w:eastAsia="Calibri"/>
          <w:lang w:eastAsia="x-none"/>
        </w:rPr>
        <w:t>i</w:t>
      </w:r>
      <w:r w:rsidRPr="00E75BBB">
        <w:rPr>
          <w:rFonts w:eastAsia="Calibri"/>
          <w:lang w:eastAsia="x-none"/>
        </w:rPr>
        <w:t xml:space="preserve"> Pus</w:t>
      </w:r>
      <w:r w:rsidR="00EE27B7" w:rsidRPr="00E75BBB">
        <w:rPr>
          <w:rFonts w:eastAsia="Calibri"/>
          <w:lang w:eastAsia="x-none"/>
        </w:rPr>
        <w:t>ei</w:t>
      </w:r>
      <w:r w:rsidRPr="00E75BBB">
        <w:rPr>
          <w:rFonts w:eastAsia="Calibri"/>
          <w:lang w:eastAsia="x-none"/>
        </w:rPr>
        <w:t xml:space="preserve"> </w:t>
      </w:r>
      <w:r w:rsidR="00EE27B7" w:rsidRPr="00E75BBB">
        <w:rPr>
          <w:rFonts w:eastAsia="Calibri"/>
          <w:lang w:eastAsia="x-none"/>
        </w:rPr>
        <w:t>ir</w:t>
      </w:r>
      <w:r w:rsidRPr="00E75BBB">
        <w:rPr>
          <w:rFonts w:eastAsia="Calibri"/>
          <w:lang w:eastAsia="x-none"/>
        </w:rPr>
        <w:t xml:space="preserve"> tiesības vienpusēji izbeigt Līgumu, par to nekavējoties rakstiski informējot otru Pusi.</w:t>
      </w:r>
    </w:p>
    <w:p w14:paraId="6DE7FF72" w14:textId="77777777" w:rsidR="00E6367A" w:rsidRPr="00E75BBB" w:rsidRDefault="00E6367A" w:rsidP="001E7F1C">
      <w:pPr>
        <w:pStyle w:val="1Lgumam"/>
      </w:pPr>
      <w:r w:rsidRPr="00E75BBB">
        <w:t>Strīdu risināšanas kārtība</w:t>
      </w:r>
    </w:p>
    <w:p w14:paraId="783FB877"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Jebkuri no Līguma izrietoši strīdi, kas rodas starp Pusēm, tiek sākotnēji risināti savstarpēju sarunu ceļā.</w:t>
      </w:r>
    </w:p>
    <w:p w14:paraId="3F949767"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No Līguma izrietošās saistības ir apspriežamas atbilstoši Latvijas Republikas normatīvajiem aktiem.</w:t>
      </w:r>
    </w:p>
    <w:p w14:paraId="42813318"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Ja 30 (trīsdesmit) dienu laikā strīdu nav iespējams atrisināt sarunu ceļā, tas tiek risināts saskaņā ar Latvijas Republikas spēkā esošajiem normatīvajiem aktiem Latvijas Republikas vispārējās instances tiesā.</w:t>
      </w:r>
    </w:p>
    <w:p w14:paraId="7191F00A"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Jautājumi, kas nav atrunāti Līgumā, tiek apspriesti un risināti saskaņā ar Latvijas Republikas normatīvajiem aktiem.</w:t>
      </w:r>
    </w:p>
    <w:p w14:paraId="06B2A50D" w14:textId="77777777" w:rsidR="00E6367A" w:rsidRPr="00E75BBB" w:rsidRDefault="00E6367A" w:rsidP="001E7F1C">
      <w:pPr>
        <w:pStyle w:val="1Lgumam"/>
      </w:pPr>
      <w:r w:rsidRPr="00E75BBB">
        <w:t>Citi noteikumi</w:t>
      </w:r>
    </w:p>
    <w:p w14:paraId="0E72891D"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Līgums ir saistošs Pušu tiesību un saistību pārņēmējiem.</w:t>
      </w:r>
    </w:p>
    <w:p w14:paraId="5B02E983" w14:textId="77777777" w:rsidR="00E6367A" w:rsidRPr="00E75BBB" w:rsidRDefault="00E6367A" w:rsidP="00E6367A">
      <w:pPr>
        <w:numPr>
          <w:ilvl w:val="1"/>
          <w:numId w:val="1"/>
        </w:numPr>
        <w:ind w:left="567" w:hanging="567"/>
        <w:rPr>
          <w:rFonts w:eastAsia="Calibri"/>
          <w:lang w:eastAsia="x-none"/>
        </w:rPr>
      </w:pPr>
      <w:r w:rsidRPr="00E75BBB">
        <w:rPr>
          <w:rFonts w:eastAsia="Calibri"/>
          <w:lang w:eastAsia="x-none"/>
        </w:rPr>
        <w:t>Paziņojumiem, kas tiek sūtīti Pusēm saistībā ar Līgumu, jābūt rakstiskiem un uzskatāms, ka adresāts tos saņēmis, ja paziņojumi ir nosūtīti uz konkrētās Puses juridisko adresi ar kurjerpastu vai ar ierakstītu vēstuli ceturtajā dienā pēc to nodošanas pasta iestādē vai kurjerpasta pakalpojumu sniedzējam, izņemot, ja Līgumā ir noteikts citādi.</w:t>
      </w:r>
    </w:p>
    <w:p w14:paraId="1D58973B" w14:textId="77777777" w:rsidR="00B04928" w:rsidRPr="00B04928" w:rsidRDefault="00E6367A" w:rsidP="00B04928">
      <w:pPr>
        <w:numPr>
          <w:ilvl w:val="1"/>
          <w:numId w:val="1"/>
        </w:numPr>
        <w:ind w:left="567" w:hanging="567"/>
        <w:rPr>
          <w:rFonts w:eastAsia="Calibri"/>
          <w:b/>
        </w:rPr>
      </w:pPr>
      <w:r w:rsidRPr="00E75BBB">
        <w:rPr>
          <w:rFonts w:eastAsia="Calibri"/>
          <w:lang w:eastAsia="x-none"/>
        </w:rPr>
        <w:t>Līgums saga</w:t>
      </w:r>
      <w:r w:rsidR="004669FD" w:rsidRPr="00E75BBB">
        <w:rPr>
          <w:rFonts w:eastAsia="Calibri"/>
          <w:lang w:eastAsia="x-none"/>
        </w:rPr>
        <w:t xml:space="preserve">tavots </w:t>
      </w:r>
      <w:r w:rsidR="00B04928">
        <w:rPr>
          <w:rFonts w:eastAsia="Calibri"/>
          <w:lang w:eastAsia="x-none"/>
        </w:rPr>
        <w:t>un parakstīts elektroniski.</w:t>
      </w:r>
    </w:p>
    <w:p w14:paraId="70791AF6" w14:textId="6AAE8048" w:rsidR="00E6367A" w:rsidRPr="00E75BBB" w:rsidRDefault="00B04928" w:rsidP="00B04928">
      <w:pPr>
        <w:pStyle w:val="1Lgumam"/>
      </w:pPr>
      <w:r w:rsidRPr="00E75BBB">
        <w:t xml:space="preserve"> </w:t>
      </w:r>
      <w:r w:rsidR="00E6367A" w:rsidRPr="00E75BBB">
        <w:t>Pušu juridiskās adreses un paraksti</w:t>
      </w:r>
    </w:p>
    <w:tbl>
      <w:tblPr>
        <w:tblW w:w="0" w:type="auto"/>
        <w:tblLook w:val="04A0" w:firstRow="1" w:lastRow="0" w:firstColumn="1" w:lastColumn="0" w:noHBand="0" w:noVBand="1"/>
      </w:tblPr>
      <w:tblGrid>
        <w:gridCol w:w="4383"/>
        <w:gridCol w:w="274"/>
        <w:gridCol w:w="4414"/>
      </w:tblGrid>
      <w:tr w:rsidR="00E6367A" w:rsidRPr="00E75BBB" w14:paraId="69C0D53B" w14:textId="77777777" w:rsidTr="00CB3613">
        <w:trPr>
          <w:trHeight w:val="263"/>
        </w:trPr>
        <w:tc>
          <w:tcPr>
            <w:tcW w:w="4383" w:type="dxa"/>
          </w:tcPr>
          <w:p w14:paraId="710C40CE" w14:textId="77777777" w:rsidR="00E6367A" w:rsidRPr="00E75BBB" w:rsidRDefault="00E6367A" w:rsidP="00CB3613">
            <w:pPr>
              <w:spacing w:before="120" w:line="259" w:lineRule="auto"/>
              <w:jc w:val="left"/>
              <w:rPr>
                <w:b/>
                <w:bCs/>
                <w:color w:val="000000"/>
              </w:rPr>
            </w:pPr>
            <w:r w:rsidRPr="00E75BBB">
              <w:rPr>
                <w:b/>
                <w:bCs/>
                <w:color w:val="000000"/>
              </w:rPr>
              <w:t>PASŪTĪTĀJS</w:t>
            </w:r>
          </w:p>
        </w:tc>
        <w:tc>
          <w:tcPr>
            <w:tcW w:w="274" w:type="dxa"/>
          </w:tcPr>
          <w:p w14:paraId="7E1F1F56" w14:textId="77777777" w:rsidR="00E6367A" w:rsidRPr="00E75BBB" w:rsidRDefault="00E6367A" w:rsidP="00AD5143">
            <w:pPr>
              <w:spacing w:before="240" w:line="259" w:lineRule="auto"/>
              <w:jc w:val="left"/>
              <w:rPr>
                <w:b/>
                <w:bCs/>
                <w:color w:val="000000"/>
              </w:rPr>
            </w:pPr>
          </w:p>
        </w:tc>
        <w:tc>
          <w:tcPr>
            <w:tcW w:w="4414" w:type="dxa"/>
          </w:tcPr>
          <w:p w14:paraId="0B0213DE" w14:textId="77777777" w:rsidR="00E6367A" w:rsidRPr="00E75BBB" w:rsidRDefault="00E6367A" w:rsidP="00CB3613">
            <w:pPr>
              <w:spacing w:before="120" w:line="259" w:lineRule="auto"/>
              <w:jc w:val="left"/>
              <w:rPr>
                <w:b/>
                <w:bCs/>
                <w:color w:val="000000"/>
              </w:rPr>
            </w:pPr>
            <w:r w:rsidRPr="00E75BBB">
              <w:rPr>
                <w:b/>
                <w:bCs/>
                <w:color w:val="000000"/>
              </w:rPr>
              <w:t>IZPILDĪTĀJS</w:t>
            </w:r>
          </w:p>
        </w:tc>
      </w:tr>
      <w:tr w:rsidR="00E6367A" w:rsidRPr="00E75BBB" w14:paraId="1802574B" w14:textId="77777777" w:rsidTr="00CB3613">
        <w:tc>
          <w:tcPr>
            <w:tcW w:w="4383" w:type="dxa"/>
          </w:tcPr>
          <w:p w14:paraId="25C1315F" w14:textId="2241CC05" w:rsidR="00E6367A" w:rsidRPr="00E75BBB" w:rsidRDefault="00F8215E" w:rsidP="00AD5143">
            <w:pPr>
              <w:spacing w:line="259" w:lineRule="auto"/>
              <w:rPr>
                <w:b/>
              </w:rPr>
            </w:pPr>
            <w:r>
              <w:rPr>
                <w:b/>
              </w:rPr>
              <w:t>Mārupes novada pašvaldība</w:t>
            </w:r>
          </w:p>
          <w:p w14:paraId="7F8FC36E" w14:textId="77777777" w:rsidR="00E6367A" w:rsidRPr="00E75BBB" w:rsidRDefault="00E6367A" w:rsidP="00AD5143">
            <w:pPr>
              <w:spacing w:line="259" w:lineRule="auto"/>
              <w:rPr>
                <w:color w:val="000000"/>
              </w:rPr>
            </w:pPr>
            <w:r w:rsidRPr="00E75BBB">
              <w:rPr>
                <w:color w:val="000000"/>
              </w:rPr>
              <w:t>Reģ. Nr. 90000012827</w:t>
            </w:r>
          </w:p>
          <w:p w14:paraId="49493C76" w14:textId="4FC3060B" w:rsidR="00E6367A" w:rsidRPr="00E75BBB" w:rsidRDefault="00E6367A" w:rsidP="00AD5143">
            <w:pPr>
              <w:spacing w:line="259" w:lineRule="auto"/>
            </w:pPr>
            <w:r w:rsidRPr="00E75BBB">
              <w:t>Daugavas iela</w:t>
            </w:r>
            <w:r w:rsidR="00E02227" w:rsidRPr="00E75BBB">
              <w:t xml:space="preserve"> </w:t>
            </w:r>
            <w:r w:rsidRPr="00E75BBB">
              <w:t>29, Mārupē,</w:t>
            </w:r>
          </w:p>
          <w:p w14:paraId="19A14B1E" w14:textId="77777777" w:rsidR="00E6367A" w:rsidRPr="00E75BBB" w:rsidRDefault="00E6367A" w:rsidP="00AD5143">
            <w:pPr>
              <w:spacing w:line="259" w:lineRule="auto"/>
            </w:pPr>
            <w:r w:rsidRPr="00E75BBB">
              <w:t>Mārupes novads, LV-2167</w:t>
            </w:r>
          </w:p>
          <w:p w14:paraId="5BCB85FA" w14:textId="0C34EB3F" w:rsidR="00E6367A" w:rsidRPr="00E75BBB" w:rsidRDefault="00EE27B7" w:rsidP="00AD5143">
            <w:pPr>
              <w:spacing w:line="259" w:lineRule="auto"/>
            </w:pPr>
            <w:r w:rsidRPr="00E75BBB">
              <w:rPr>
                <w:color w:val="000000"/>
              </w:rPr>
              <w:t>AS “</w:t>
            </w:r>
            <w:r w:rsidR="00E6367A" w:rsidRPr="00E75BBB">
              <w:rPr>
                <w:color w:val="000000"/>
              </w:rPr>
              <w:t>SEB banka</w:t>
            </w:r>
            <w:r w:rsidRPr="00E75BBB">
              <w:rPr>
                <w:color w:val="000000"/>
              </w:rPr>
              <w:t>”</w:t>
            </w:r>
            <w:r w:rsidR="00E6367A" w:rsidRPr="00E75BBB">
              <w:rPr>
                <w:color w:val="000000"/>
              </w:rPr>
              <w:t xml:space="preserve"> </w:t>
            </w:r>
          </w:p>
          <w:p w14:paraId="29DFBDFC" w14:textId="1550CE66" w:rsidR="00E6367A" w:rsidRPr="00E75BBB" w:rsidRDefault="00E6367A" w:rsidP="00AD5143">
            <w:pPr>
              <w:spacing w:line="259" w:lineRule="auto"/>
              <w:rPr>
                <w:b/>
                <w:bCs/>
                <w:color w:val="000000"/>
              </w:rPr>
            </w:pPr>
            <w:r w:rsidRPr="00E75BBB">
              <w:rPr>
                <w:color w:val="000000"/>
              </w:rPr>
              <w:t>Konts</w:t>
            </w:r>
            <w:r w:rsidR="00852D59">
              <w:rPr>
                <w:color w:val="000000"/>
              </w:rPr>
              <w:t>:</w:t>
            </w:r>
            <w:r w:rsidRPr="00E75BBB">
              <w:rPr>
                <w:color w:val="000000"/>
              </w:rPr>
              <w:t xml:space="preserve"> LV69 UNLA 0003 0111 3040 5</w:t>
            </w:r>
          </w:p>
        </w:tc>
        <w:tc>
          <w:tcPr>
            <w:tcW w:w="274" w:type="dxa"/>
          </w:tcPr>
          <w:p w14:paraId="0788312F" w14:textId="77777777" w:rsidR="00E6367A" w:rsidRPr="00E75BBB" w:rsidRDefault="00E6367A" w:rsidP="00AD5143">
            <w:pPr>
              <w:spacing w:line="259" w:lineRule="auto"/>
              <w:rPr>
                <w:b/>
                <w:bCs/>
                <w:color w:val="000000"/>
              </w:rPr>
            </w:pPr>
          </w:p>
        </w:tc>
        <w:tc>
          <w:tcPr>
            <w:tcW w:w="4414" w:type="dxa"/>
          </w:tcPr>
          <w:p w14:paraId="06D0EC35" w14:textId="48B4DC1C" w:rsidR="00852D59" w:rsidRPr="00852D59" w:rsidRDefault="00852D59" w:rsidP="00174A72">
            <w:pPr>
              <w:spacing w:line="259" w:lineRule="auto"/>
              <w:rPr>
                <w:bCs/>
                <w:color w:val="000000"/>
              </w:rPr>
            </w:pPr>
          </w:p>
        </w:tc>
      </w:tr>
      <w:tr w:rsidR="00E6367A" w:rsidRPr="00E75BBB" w14:paraId="68E68405" w14:textId="77777777" w:rsidTr="00CB3613">
        <w:tc>
          <w:tcPr>
            <w:tcW w:w="4383" w:type="dxa"/>
            <w:tcBorders>
              <w:bottom w:val="single" w:sz="4" w:space="0" w:color="auto"/>
            </w:tcBorders>
          </w:tcPr>
          <w:p w14:paraId="2CDB87E7" w14:textId="1BD7D7FC" w:rsidR="00E6367A" w:rsidRPr="00E75BBB" w:rsidRDefault="00E6367A" w:rsidP="00AD5143">
            <w:pPr>
              <w:spacing w:line="259" w:lineRule="auto"/>
              <w:rPr>
                <w:b/>
                <w:bCs/>
                <w:color w:val="000000"/>
              </w:rPr>
            </w:pPr>
          </w:p>
        </w:tc>
        <w:tc>
          <w:tcPr>
            <w:tcW w:w="274" w:type="dxa"/>
          </w:tcPr>
          <w:p w14:paraId="7CF97079" w14:textId="77777777" w:rsidR="00E6367A" w:rsidRPr="00E75BBB" w:rsidRDefault="00E6367A" w:rsidP="00AD5143">
            <w:pPr>
              <w:spacing w:line="259" w:lineRule="auto"/>
              <w:rPr>
                <w:b/>
                <w:bCs/>
                <w:color w:val="000000"/>
              </w:rPr>
            </w:pPr>
          </w:p>
        </w:tc>
        <w:tc>
          <w:tcPr>
            <w:tcW w:w="4414" w:type="dxa"/>
            <w:tcBorders>
              <w:bottom w:val="single" w:sz="4" w:space="0" w:color="auto"/>
            </w:tcBorders>
          </w:tcPr>
          <w:p w14:paraId="085CBDB5" w14:textId="77777777" w:rsidR="00E6367A" w:rsidRPr="00E75BBB" w:rsidRDefault="00E6367A" w:rsidP="00AD5143">
            <w:pPr>
              <w:spacing w:line="259" w:lineRule="auto"/>
              <w:rPr>
                <w:b/>
                <w:bCs/>
                <w:color w:val="000000"/>
              </w:rPr>
            </w:pPr>
          </w:p>
        </w:tc>
      </w:tr>
      <w:tr w:rsidR="00E6367A" w:rsidRPr="00E75BBB" w14:paraId="5EB5D61D" w14:textId="77777777" w:rsidTr="00CB3613">
        <w:tc>
          <w:tcPr>
            <w:tcW w:w="4383" w:type="dxa"/>
            <w:tcBorders>
              <w:top w:val="single" w:sz="4" w:space="0" w:color="auto"/>
            </w:tcBorders>
          </w:tcPr>
          <w:p w14:paraId="6E63A7A7" w14:textId="2ECCF968" w:rsidR="00E6367A" w:rsidRPr="00E75BBB" w:rsidRDefault="00E6367A" w:rsidP="00F8215E">
            <w:pPr>
              <w:spacing w:line="259" w:lineRule="auto"/>
              <w:jc w:val="left"/>
              <w:rPr>
                <w:b/>
                <w:bCs/>
                <w:color w:val="000000"/>
              </w:rPr>
            </w:pPr>
            <w:r w:rsidRPr="00E75BBB">
              <w:t>/</w:t>
            </w:r>
            <w:r w:rsidR="001025F8">
              <w:t>________________</w:t>
            </w:r>
            <w:r w:rsidRPr="00E75BBB">
              <w:t>/</w:t>
            </w:r>
          </w:p>
        </w:tc>
        <w:tc>
          <w:tcPr>
            <w:tcW w:w="274" w:type="dxa"/>
          </w:tcPr>
          <w:p w14:paraId="0023AAD5" w14:textId="77777777" w:rsidR="00E6367A" w:rsidRPr="00E75BBB" w:rsidRDefault="00E6367A" w:rsidP="00AD5143">
            <w:pPr>
              <w:spacing w:line="259" w:lineRule="auto"/>
              <w:rPr>
                <w:b/>
                <w:bCs/>
                <w:color w:val="000000"/>
              </w:rPr>
            </w:pPr>
          </w:p>
        </w:tc>
        <w:tc>
          <w:tcPr>
            <w:tcW w:w="4414" w:type="dxa"/>
            <w:tcBorders>
              <w:top w:val="single" w:sz="4" w:space="0" w:color="auto"/>
            </w:tcBorders>
          </w:tcPr>
          <w:p w14:paraId="735D55EA" w14:textId="28C27FFD" w:rsidR="00E6367A" w:rsidRPr="00B71394" w:rsidRDefault="00852D59" w:rsidP="008B7642">
            <w:pPr>
              <w:spacing w:line="259" w:lineRule="auto"/>
              <w:jc w:val="center"/>
              <w:rPr>
                <w:bCs/>
                <w:color w:val="000000"/>
              </w:rPr>
            </w:pPr>
            <w:r>
              <w:rPr>
                <w:bCs/>
                <w:color w:val="000000"/>
              </w:rPr>
              <w:t>/</w:t>
            </w:r>
            <w:r w:rsidR="001025F8">
              <w:rPr>
                <w:bCs/>
                <w:color w:val="000000"/>
              </w:rPr>
              <w:t>_____________</w:t>
            </w:r>
            <w:r w:rsidR="00174A72" w:rsidRPr="00B71394">
              <w:rPr>
                <w:bCs/>
                <w:color w:val="000000"/>
              </w:rPr>
              <w:t>/</w:t>
            </w:r>
          </w:p>
        </w:tc>
      </w:tr>
      <w:tr w:rsidR="00E6367A" w:rsidRPr="00E75BBB" w14:paraId="5CB37DCE" w14:textId="77777777" w:rsidTr="00CB3613">
        <w:tc>
          <w:tcPr>
            <w:tcW w:w="4383" w:type="dxa"/>
          </w:tcPr>
          <w:p w14:paraId="00E3F22D" w14:textId="77777777" w:rsidR="00E6367A" w:rsidRPr="00E75BBB" w:rsidRDefault="00E6367A" w:rsidP="00AD5143">
            <w:pPr>
              <w:spacing w:line="259" w:lineRule="auto"/>
              <w:jc w:val="center"/>
            </w:pPr>
          </w:p>
        </w:tc>
        <w:tc>
          <w:tcPr>
            <w:tcW w:w="274" w:type="dxa"/>
          </w:tcPr>
          <w:p w14:paraId="43CE6171" w14:textId="77777777" w:rsidR="00E6367A" w:rsidRPr="00E75BBB" w:rsidRDefault="00E6367A" w:rsidP="00AD5143">
            <w:pPr>
              <w:spacing w:line="259" w:lineRule="auto"/>
              <w:rPr>
                <w:b/>
                <w:bCs/>
                <w:color w:val="000000"/>
              </w:rPr>
            </w:pPr>
          </w:p>
        </w:tc>
        <w:tc>
          <w:tcPr>
            <w:tcW w:w="4414" w:type="dxa"/>
          </w:tcPr>
          <w:p w14:paraId="5F7D15A0" w14:textId="77777777" w:rsidR="00E6367A" w:rsidRPr="00E75BBB" w:rsidRDefault="00E6367A" w:rsidP="00AD5143">
            <w:pPr>
              <w:spacing w:line="259" w:lineRule="auto"/>
              <w:jc w:val="center"/>
            </w:pPr>
          </w:p>
        </w:tc>
      </w:tr>
    </w:tbl>
    <w:p w14:paraId="5B2327E4" w14:textId="77777777" w:rsidR="00F8215E" w:rsidRDefault="00F8215E" w:rsidP="00EA424A">
      <w:pPr>
        <w:spacing w:after="160" w:line="259" w:lineRule="auto"/>
        <w:jc w:val="center"/>
      </w:pPr>
    </w:p>
    <w:p w14:paraId="20F36735" w14:textId="29CD3E7B" w:rsidR="00EE27B7" w:rsidRPr="00E75BBB" w:rsidRDefault="00EA424A" w:rsidP="00EA424A">
      <w:pPr>
        <w:spacing w:after="160" w:line="259" w:lineRule="auto"/>
        <w:jc w:val="center"/>
      </w:pPr>
      <w:r>
        <w:t>ŠIS DOKUMENTS IR PARAKSTĪTS AR DROŠU ELKETRONISKO PARAKSTU UN SATUR LAIKA ZĪMOGU</w:t>
      </w:r>
    </w:p>
    <w:sectPr w:rsidR="00EE27B7" w:rsidRPr="00E75BBB" w:rsidSect="00057FB8">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69062" w14:textId="77777777" w:rsidR="00582F6F" w:rsidRDefault="00582F6F" w:rsidP="004B3981">
      <w:r>
        <w:separator/>
      </w:r>
    </w:p>
  </w:endnote>
  <w:endnote w:type="continuationSeparator" w:id="0">
    <w:p w14:paraId="35A020CB" w14:textId="77777777" w:rsidR="00582F6F" w:rsidRDefault="00582F6F" w:rsidP="004B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3596429"/>
      <w:docPartObj>
        <w:docPartGallery w:val="Page Numbers (Bottom of Page)"/>
        <w:docPartUnique/>
      </w:docPartObj>
    </w:sdtPr>
    <w:sdtEndPr>
      <w:rPr>
        <w:noProof/>
      </w:rPr>
    </w:sdtEndPr>
    <w:sdtContent>
      <w:p w14:paraId="574E5CB4" w14:textId="16735128" w:rsidR="001C2C3C" w:rsidRDefault="001C2C3C">
        <w:pPr>
          <w:pStyle w:val="Kjene"/>
          <w:jc w:val="center"/>
        </w:pPr>
        <w:r>
          <w:fldChar w:fldCharType="begin"/>
        </w:r>
        <w:r>
          <w:instrText xml:space="preserve"> PAGE   \* MERGEFORMAT </w:instrText>
        </w:r>
        <w:r>
          <w:fldChar w:fldCharType="separate"/>
        </w:r>
        <w:r w:rsidR="0057081A">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432AE" w14:textId="77777777" w:rsidR="00582F6F" w:rsidRDefault="00582F6F" w:rsidP="004B3981">
      <w:r>
        <w:separator/>
      </w:r>
    </w:p>
  </w:footnote>
  <w:footnote w:type="continuationSeparator" w:id="0">
    <w:p w14:paraId="379D3951" w14:textId="77777777" w:rsidR="00582F6F" w:rsidRDefault="00582F6F" w:rsidP="004B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b/>
        <w:sz w:val="22"/>
        <w:szCs w:val="22"/>
      </w:rPr>
    </w:lvl>
    <w:lvl w:ilvl="1">
      <w:start w:val="1"/>
      <w:numFmt w:val="decimal"/>
      <w:lvlText w:val="%1.%2."/>
      <w:lvlJc w:val="left"/>
      <w:pPr>
        <w:tabs>
          <w:tab w:val="num" w:pos="945"/>
        </w:tabs>
        <w:ind w:left="945" w:hanging="585"/>
      </w:pPr>
      <w:rPr>
        <w:b/>
        <w:bCs w:val="0"/>
        <w:i w:val="0"/>
        <w:spacing w:val="-1"/>
        <w:sz w:val="21"/>
        <w:szCs w:val="21"/>
        <w:lang w:val="lv-LV" w:eastAsia="ar-SA"/>
      </w:rPr>
    </w:lvl>
    <w:lvl w:ilvl="2">
      <w:start w:val="1"/>
      <w:numFmt w:val="decimal"/>
      <w:lvlText w:val="%1.%2.%3."/>
      <w:lvlJc w:val="left"/>
      <w:pPr>
        <w:tabs>
          <w:tab w:val="num" w:pos="1080"/>
        </w:tabs>
        <w:ind w:left="1080" w:hanging="720"/>
      </w:pPr>
      <w:rPr>
        <w:b w:val="0"/>
        <w:bCs w:val="0"/>
        <w:sz w:val="21"/>
        <w:szCs w:val="21"/>
        <w:lang w:val="lv-LV" w:eastAsia="ar-SA"/>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12D57A7"/>
    <w:multiLevelType w:val="multilevel"/>
    <w:tmpl w:val="C91A8DAE"/>
    <w:lvl w:ilvl="0">
      <w:start w:val="1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360"/>
      </w:pPr>
      <w:rPr>
        <w:rFonts w:hint="default"/>
      </w:rPr>
    </w:lvl>
    <w:lvl w:ilvl="3">
      <w:start w:val="1"/>
      <w:numFmt w:val="decimal"/>
      <w:lvlText w:val="%1.%2.%3.%4."/>
      <w:lvlJc w:val="left"/>
      <w:pPr>
        <w:ind w:left="3600" w:hanging="36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120" w:hanging="720"/>
      </w:pPr>
      <w:rPr>
        <w:rFonts w:hint="default"/>
      </w:rPr>
    </w:lvl>
    <w:lvl w:ilvl="6">
      <w:start w:val="1"/>
      <w:numFmt w:val="decimal"/>
      <w:lvlText w:val="%1.%2.%3.%4.%5.%6.%7."/>
      <w:lvlJc w:val="left"/>
      <w:pPr>
        <w:ind w:left="7200" w:hanging="720"/>
      </w:pPr>
      <w:rPr>
        <w:rFonts w:hint="default"/>
      </w:rPr>
    </w:lvl>
    <w:lvl w:ilvl="7">
      <w:start w:val="1"/>
      <w:numFmt w:val="decimal"/>
      <w:lvlText w:val="%1.%2.%3.%4.%5.%6.%7.%8."/>
      <w:lvlJc w:val="left"/>
      <w:pPr>
        <w:ind w:left="8280" w:hanging="720"/>
      </w:pPr>
      <w:rPr>
        <w:rFonts w:hint="default"/>
      </w:rPr>
    </w:lvl>
    <w:lvl w:ilvl="8">
      <w:start w:val="1"/>
      <w:numFmt w:val="decimal"/>
      <w:lvlText w:val="%1.%2.%3.%4.%5.%6.%7.%8.%9."/>
      <w:lvlJc w:val="left"/>
      <w:pPr>
        <w:ind w:left="9720" w:hanging="1080"/>
      </w:pPr>
      <w:rPr>
        <w:rFonts w:hint="default"/>
      </w:rPr>
    </w:lvl>
  </w:abstractNum>
  <w:abstractNum w:abstractNumId="2" w15:restartNumberingAfterBreak="0">
    <w:nsid w:val="0DD61016"/>
    <w:multiLevelType w:val="multilevel"/>
    <w:tmpl w:val="CF00AF68"/>
    <w:styleLink w:val="WWOutlineListStyle5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2FC41F07"/>
    <w:multiLevelType w:val="hybridMultilevel"/>
    <w:tmpl w:val="2974C130"/>
    <w:lvl w:ilvl="0" w:tplc="1C5E9484">
      <w:start w:val="1"/>
      <w:numFmt w:val="decimal"/>
      <w:lvlText w:val="%1."/>
      <w:lvlJc w:val="left"/>
      <w:pPr>
        <w:ind w:left="360" w:hanging="360"/>
      </w:pPr>
      <w:rPr>
        <w:rFonts w:hint="default"/>
        <w:sz w:val="24"/>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48DF609F"/>
    <w:multiLevelType w:val="hybridMultilevel"/>
    <w:tmpl w:val="283859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28C13BC"/>
    <w:multiLevelType w:val="multilevel"/>
    <w:tmpl w:val="6930E69E"/>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i w:val="0"/>
        <w:strike w:val="0"/>
        <w:sz w:val="24"/>
        <w:szCs w:val="24"/>
      </w:rPr>
    </w:lvl>
    <w:lvl w:ilvl="2">
      <w:start w:val="1"/>
      <w:numFmt w:val="decimal"/>
      <w:lvlText w:val="%1.%2.%3."/>
      <w:lvlJc w:val="left"/>
      <w:pPr>
        <w:ind w:left="720" w:hanging="720"/>
      </w:pPr>
      <w:rPr>
        <w:rFonts w:hint="default"/>
        <w:b w:val="0"/>
        <w:i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62220561"/>
    <w:multiLevelType w:val="multilevel"/>
    <w:tmpl w:val="01E63D0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A767113"/>
    <w:multiLevelType w:val="multilevel"/>
    <w:tmpl w:val="40B4AEE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639"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7DFB5B4F"/>
    <w:multiLevelType w:val="multilevel"/>
    <w:tmpl w:val="9886C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9959249">
    <w:abstractNumId w:val="7"/>
  </w:num>
  <w:num w:numId="2" w16cid:durableId="1016229952">
    <w:abstractNumId w:val="7"/>
  </w:num>
  <w:num w:numId="3" w16cid:durableId="1005323577">
    <w:abstractNumId w:val="7"/>
  </w:num>
  <w:num w:numId="4" w16cid:durableId="1934045902">
    <w:abstractNumId w:val="7"/>
  </w:num>
  <w:num w:numId="5" w16cid:durableId="1144589512">
    <w:abstractNumId w:val="2"/>
    <w:lvlOverride w:ilvl="2">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222"/>
          </w:tabs>
          <w:ind w:left="1222"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16cid:durableId="1405836552">
    <w:abstractNumId w:val="3"/>
  </w:num>
  <w:num w:numId="7" w16cid:durableId="1129858710">
    <w:abstractNumId w:val="8"/>
  </w:num>
  <w:num w:numId="8" w16cid:durableId="428819282">
    <w:abstractNumId w:val="2"/>
    <w:lvlOverride w:ilvl="1">
      <w:lvl w:ilvl="1">
        <w:start w:val="1"/>
        <w:numFmt w:val="decimal"/>
        <w:pStyle w:val="Virsraksts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9" w16cid:durableId="1840533316">
    <w:abstractNumId w:val="2"/>
  </w:num>
  <w:num w:numId="10" w16cid:durableId="1693147502">
    <w:abstractNumId w:val="6"/>
  </w:num>
  <w:num w:numId="11" w16cid:durableId="1061907701">
    <w:abstractNumId w:val="7"/>
  </w:num>
  <w:num w:numId="12" w16cid:durableId="61680967">
    <w:abstractNumId w:val="7"/>
  </w:num>
  <w:num w:numId="13" w16cid:durableId="1437603590">
    <w:abstractNumId w:val="4"/>
  </w:num>
  <w:num w:numId="14" w16cid:durableId="2829513">
    <w:abstractNumId w:val="7"/>
    <w:lvlOverride w:ilvl="0">
      <w:startOverride w:val="2"/>
    </w:lvlOverride>
    <w:lvlOverride w:ilvl="1">
      <w:startOverride w:val="1"/>
    </w:lvlOverride>
  </w:num>
  <w:num w:numId="15" w16cid:durableId="1819414539">
    <w:abstractNumId w:val="7"/>
  </w:num>
  <w:num w:numId="16" w16cid:durableId="1058475024">
    <w:abstractNumId w:val="7"/>
  </w:num>
  <w:num w:numId="17" w16cid:durableId="15873763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8358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0033379">
    <w:abstractNumId w:val="1"/>
  </w:num>
  <w:num w:numId="20" w16cid:durableId="176239389">
    <w:abstractNumId w:val="7"/>
  </w:num>
  <w:num w:numId="21" w16cid:durableId="16967359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67A"/>
    <w:rsid w:val="00000007"/>
    <w:rsid w:val="000045CD"/>
    <w:rsid w:val="00022209"/>
    <w:rsid w:val="0003043A"/>
    <w:rsid w:val="00043F0E"/>
    <w:rsid w:val="00050576"/>
    <w:rsid w:val="00050C9A"/>
    <w:rsid w:val="00057FB8"/>
    <w:rsid w:val="000640AD"/>
    <w:rsid w:val="00074513"/>
    <w:rsid w:val="00074C49"/>
    <w:rsid w:val="000A1648"/>
    <w:rsid w:val="000A684C"/>
    <w:rsid w:val="000B5466"/>
    <w:rsid w:val="000C6D7C"/>
    <w:rsid w:val="000D2C71"/>
    <w:rsid w:val="000F0EDB"/>
    <w:rsid w:val="000F72B0"/>
    <w:rsid w:val="0010201C"/>
    <w:rsid w:val="001025F8"/>
    <w:rsid w:val="001147E4"/>
    <w:rsid w:val="001218A9"/>
    <w:rsid w:val="00122531"/>
    <w:rsid w:val="00131678"/>
    <w:rsid w:val="00136403"/>
    <w:rsid w:val="00136DA3"/>
    <w:rsid w:val="00143594"/>
    <w:rsid w:val="00145BE9"/>
    <w:rsid w:val="00174A72"/>
    <w:rsid w:val="0018680D"/>
    <w:rsid w:val="001917E3"/>
    <w:rsid w:val="00194C62"/>
    <w:rsid w:val="001A56D6"/>
    <w:rsid w:val="001B51FE"/>
    <w:rsid w:val="001C2C3C"/>
    <w:rsid w:val="001C4FF6"/>
    <w:rsid w:val="001C5A71"/>
    <w:rsid w:val="001D43FD"/>
    <w:rsid w:val="001E208D"/>
    <w:rsid w:val="001E54C4"/>
    <w:rsid w:val="001E7F1C"/>
    <w:rsid w:val="001F6C60"/>
    <w:rsid w:val="002243F4"/>
    <w:rsid w:val="00237C20"/>
    <w:rsid w:val="00251E3E"/>
    <w:rsid w:val="002532D7"/>
    <w:rsid w:val="00256E3C"/>
    <w:rsid w:val="002640B9"/>
    <w:rsid w:val="0026558F"/>
    <w:rsid w:val="00271379"/>
    <w:rsid w:val="00282D06"/>
    <w:rsid w:val="002878EB"/>
    <w:rsid w:val="00291A2C"/>
    <w:rsid w:val="00297A0F"/>
    <w:rsid w:val="002C0A7E"/>
    <w:rsid w:val="002C7408"/>
    <w:rsid w:val="002C768A"/>
    <w:rsid w:val="002E169B"/>
    <w:rsid w:val="002E6566"/>
    <w:rsid w:val="002E75B8"/>
    <w:rsid w:val="002E7BFD"/>
    <w:rsid w:val="003118C6"/>
    <w:rsid w:val="00312FEB"/>
    <w:rsid w:val="00320852"/>
    <w:rsid w:val="00355460"/>
    <w:rsid w:val="00363245"/>
    <w:rsid w:val="00370979"/>
    <w:rsid w:val="00375052"/>
    <w:rsid w:val="00381EBF"/>
    <w:rsid w:val="003843F4"/>
    <w:rsid w:val="00392D2E"/>
    <w:rsid w:val="003A10D4"/>
    <w:rsid w:val="003B2781"/>
    <w:rsid w:val="003C009C"/>
    <w:rsid w:val="003E2D75"/>
    <w:rsid w:val="003E4330"/>
    <w:rsid w:val="003E6CCA"/>
    <w:rsid w:val="003F1813"/>
    <w:rsid w:val="00415EBA"/>
    <w:rsid w:val="004242BA"/>
    <w:rsid w:val="00426558"/>
    <w:rsid w:val="004367A3"/>
    <w:rsid w:val="00443195"/>
    <w:rsid w:val="0046681C"/>
    <w:rsid w:val="004669FD"/>
    <w:rsid w:val="00473562"/>
    <w:rsid w:val="004773CC"/>
    <w:rsid w:val="004814BB"/>
    <w:rsid w:val="004A4D7A"/>
    <w:rsid w:val="004A79FA"/>
    <w:rsid w:val="004B3981"/>
    <w:rsid w:val="004D4C93"/>
    <w:rsid w:val="004E3EE0"/>
    <w:rsid w:val="004F5B66"/>
    <w:rsid w:val="005036EB"/>
    <w:rsid w:val="00504342"/>
    <w:rsid w:val="005170EE"/>
    <w:rsid w:val="005222C0"/>
    <w:rsid w:val="00536667"/>
    <w:rsid w:val="005501E6"/>
    <w:rsid w:val="00560960"/>
    <w:rsid w:val="0057081A"/>
    <w:rsid w:val="00575A61"/>
    <w:rsid w:val="00582F6F"/>
    <w:rsid w:val="005B5C43"/>
    <w:rsid w:val="005C1034"/>
    <w:rsid w:val="005C5E07"/>
    <w:rsid w:val="005D07C6"/>
    <w:rsid w:val="005E611F"/>
    <w:rsid w:val="005F6ADD"/>
    <w:rsid w:val="00600544"/>
    <w:rsid w:val="006078FC"/>
    <w:rsid w:val="006372DD"/>
    <w:rsid w:val="0064310B"/>
    <w:rsid w:val="0065219A"/>
    <w:rsid w:val="00673F7C"/>
    <w:rsid w:val="00674A3F"/>
    <w:rsid w:val="006800B5"/>
    <w:rsid w:val="00694581"/>
    <w:rsid w:val="006B61A2"/>
    <w:rsid w:val="006B7642"/>
    <w:rsid w:val="006C6833"/>
    <w:rsid w:val="006D533B"/>
    <w:rsid w:val="006E4C6B"/>
    <w:rsid w:val="006F3A79"/>
    <w:rsid w:val="00726449"/>
    <w:rsid w:val="00742841"/>
    <w:rsid w:val="00752A11"/>
    <w:rsid w:val="007537FF"/>
    <w:rsid w:val="00756553"/>
    <w:rsid w:val="00763002"/>
    <w:rsid w:val="007A6D46"/>
    <w:rsid w:val="007A7BC0"/>
    <w:rsid w:val="007B4919"/>
    <w:rsid w:val="007C3E5F"/>
    <w:rsid w:val="00826FCA"/>
    <w:rsid w:val="008302C0"/>
    <w:rsid w:val="00843716"/>
    <w:rsid w:val="00844E2B"/>
    <w:rsid w:val="00852D59"/>
    <w:rsid w:val="00860250"/>
    <w:rsid w:val="00861FAB"/>
    <w:rsid w:val="00875B28"/>
    <w:rsid w:val="008919A6"/>
    <w:rsid w:val="008B7642"/>
    <w:rsid w:val="008D523F"/>
    <w:rsid w:val="008E6195"/>
    <w:rsid w:val="008F2CE5"/>
    <w:rsid w:val="00920194"/>
    <w:rsid w:val="00937DB7"/>
    <w:rsid w:val="009409B9"/>
    <w:rsid w:val="00944EC6"/>
    <w:rsid w:val="00973740"/>
    <w:rsid w:val="0097593D"/>
    <w:rsid w:val="00982C15"/>
    <w:rsid w:val="00997723"/>
    <w:rsid w:val="009A3122"/>
    <w:rsid w:val="009C67DA"/>
    <w:rsid w:val="009D2D30"/>
    <w:rsid w:val="009F1488"/>
    <w:rsid w:val="009F639E"/>
    <w:rsid w:val="009F68C4"/>
    <w:rsid w:val="009F752E"/>
    <w:rsid w:val="00A12F9A"/>
    <w:rsid w:val="00A13E10"/>
    <w:rsid w:val="00A17C0C"/>
    <w:rsid w:val="00A50A39"/>
    <w:rsid w:val="00A54183"/>
    <w:rsid w:val="00A61507"/>
    <w:rsid w:val="00A62AF9"/>
    <w:rsid w:val="00A67CE0"/>
    <w:rsid w:val="00A72785"/>
    <w:rsid w:val="00A72E26"/>
    <w:rsid w:val="00A8601C"/>
    <w:rsid w:val="00AB1F65"/>
    <w:rsid w:val="00AD5143"/>
    <w:rsid w:val="00AE26D0"/>
    <w:rsid w:val="00AF3FFC"/>
    <w:rsid w:val="00B04928"/>
    <w:rsid w:val="00B07992"/>
    <w:rsid w:val="00B36669"/>
    <w:rsid w:val="00B46B72"/>
    <w:rsid w:val="00B60C30"/>
    <w:rsid w:val="00B71394"/>
    <w:rsid w:val="00B76343"/>
    <w:rsid w:val="00B868A1"/>
    <w:rsid w:val="00B943B0"/>
    <w:rsid w:val="00BB352D"/>
    <w:rsid w:val="00BC1359"/>
    <w:rsid w:val="00BC4991"/>
    <w:rsid w:val="00BD456C"/>
    <w:rsid w:val="00BD4A6F"/>
    <w:rsid w:val="00BD5F15"/>
    <w:rsid w:val="00BE1564"/>
    <w:rsid w:val="00BF4CEB"/>
    <w:rsid w:val="00C00208"/>
    <w:rsid w:val="00C179F9"/>
    <w:rsid w:val="00C30F26"/>
    <w:rsid w:val="00C32746"/>
    <w:rsid w:val="00C51937"/>
    <w:rsid w:val="00C55AA0"/>
    <w:rsid w:val="00C649C0"/>
    <w:rsid w:val="00C666D1"/>
    <w:rsid w:val="00C674DB"/>
    <w:rsid w:val="00C81248"/>
    <w:rsid w:val="00C82D9B"/>
    <w:rsid w:val="00C85C4B"/>
    <w:rsid w:val="00C9252D"/>
    <w:rsid w:val="00CA15CD"/>
    <w:rsid w:val="00CA1750"/>
    <w:rsid w:val="00CB3613"/>
    <w:rsid w:val="00CC0B86"/>
    <w:rsid w:val="00CC7241"/>
    <w:rsid w:val="00CD5175"/>
    <w:rsid w:val="00CF0D6B"/>
    <w:rsid w:val="00CF1F2F"/>
    <w:rsid w:val="00CF77FE"/>
    <w:rsid w:val="00D06F11"/>
    <w:rsid w:val="00D162E8"/>
    <w:rsid w:val="00D23DFE"/>
    <w:rsid w:val="00D34751"/>
    <w:rsid w:val="00D35A81"/>
    <w:rsid w:val="00D376E5"/>
    <w:rsid w:val="00D45357"/>
    <w:rsid w:val="00D641BB"/>
    <w:rsid w:val="00D66B37"/>
    <w:rsid w:val="00D8423B"/>
    <w:rsid w:val="00D8447E"/>
    <w:rsid w:val="00D857F6"/>
    <w:rsid w:val="00DA0A8C"/>
    <w:rsid w:val="00DA4019"/>
    <w:rsid w:val="00DA5464"/>
    <w:rsid w:val="00DA6FF7"/>
    <w:rsid w:val="00DB14E8"/>
    <w:rsid w:val="00DB6DF6"/>
    <w:rsid w:val="00DC4CC5"/>
    <w:rsid w:val="00DE398A"/>
    <w:rsid w:val="00DF11EB"/>
    <w:rsid w:val="00E0172E"/>
    <w:rsid w:val="00E02227"/>
    <w:rsid w:val="00E02E57"/>
    <w:rsid w:val="00E05484"/>
    <w:rsid w:val="00E07366"/>
    <w:rsid w:val="00E0797B"/>
    <w:rsid w:val="00E26D13"/>
    <w:rsid w:val="00E33A1B"/>
    <w:rsid w:val="00E34BBC"/>
    <w:rsid w:val="00E6334A"/>
    <w:rsid w:val="00E6367A"/>
    <w:rsid w:val="00E728C4"/>
    <w:rsid w:val="00E75BBB"/>
    <w:rsid w:val="00E941E4"/>
    <w:rsid w:val="00EA205C"/>
    <w:rsid w:val="00EA424A"/>
    <w:rsid w:val="00EA6180"/>
    <w:rsid w:val="00EB4FBB"/>
    <w:rsid w:val="00EC286C"/>
    <w:rsid w:val="00ED0034"/>
    <w:rsid w:val="00ED6D3F"/>
    <w:rsid w:val="00EE27B7"/>
    <w:rsid w:val="00EE54A5"/>
    <w:rsid w:val="00EE7894"/>
    <w:rsid w:val="00EF7170"/>
    <w:rsid w:val="00EF7B4C"/>
    <w:rsid w:val="00F01074"/>
    <w:rsid w:val="00F013FE"/>
    <w:rsid w:val="00F05C3D"/>
    <w:rsid w:val="00F13B70"/>
    <w:rsid w:val="00F157A7"/>
    <w:rsid w:val="00F1797A"/>
    <w:rsid w:val="00F32A63"/>
    <w:rsid w:val="00F404D7"/>
    <w:rsid w:val="00F43D81"/>
    <w:rsid w:val="00F47D81"/>
    <w:rsid w:val="00F556DF"/>
    <w:rsid w:val="00F5660E"/>
    <w:rsid w:val="00F5708C"/>
    <w:rsid w:val="00F642EB"/>
    <w:rsid w:val="00F65DE8"/>
    <w:rsid w:val="00F8215E"/>
    <w:rsid w:val="00FA2678"/>
    <w:rsid w:val="00FA39CD"/>
    <w:rsid w:val="00FC7F78"/>
    <w:rsid w:val="00FD7B23"/>
    <w:rsid w:val="00FF24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40ADC"/>
  <w15:docId w15:val="{B03C6D5D-ADCE-48AC-91BE-3334674F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6367A"/>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81248"/>
    <w:pPr>
      <w:keepNext/>
      <w:numPr>
        <w:numId w:val="5"/>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C81248"/>
    <w:pPr>
      <w:keepNext/>
      <w:numPr>
        <w:ilvl w:val="1"/>
        <w:numId w:val="5"/>
      </w:numPr>
      <w:ind w:hanging="282"/>
      <w:outlineLvl w:val="1"/>
    </w:pPr>
    <w:rPr>
      <w:b/>
      <w:bCs/>
      <w:szCs w:val="26"/>
      <w:lang w:val="x-none" w:eastAsia="x-none"/>
    </w:rPr>
  </w:style>
  <w:style w:type="paragraph" w:styleId="Virsraksts3">
    <w:name w:val="heading 3"/>
    <w:basedOn w:val="Virsraksts2"/>
    <w:link w:val="Virsraksts3Rakstz"/>
    <w:autoRedefine/>
    <w:uiPriority w:val="9"/>
    <w:qFormat/>
    <w:rsid w:val="00C81248"/>
    <w:pPr>
      <w:keepNext w:val="0"/>
      <w:numPr>
        <w:ilvl w:val="2"/>
      </w:numPr>
      <w:tabs>
        <w:tab w:val="clear" w:pos="1407"/>
      </w:tabs>
      <w:ind w:hanging="709"/>
      <w:outlineLvl w:val="2"/>
    </w:pPr>
    <w:rPr>
      <w:b w:val="0"/>
      <w:lang w:val="lv-LV"/>
    </w:rPr>
  </w:style>
  <w:style w:type="paragraph" w:styleId="Virsraksts4">
    <w:name w:val="heading 4"/>
    <w:basedOn w:val="Parasts"/>
    <w:link w:val="Virsraksts4Rakstz"/>
    <w:autoRedefine/>
    <w:uiPriority w:val="9"/>
    <w:qFormat/>
    <w:rsid w:val="00C81248"/>
    <w:pPr>
      <w:numPr>
        <w:ilvl w:val="3"/>
        <w:numId w:val="5"/>
      </w:numPr>
      <w:tabs>
        <w:tab w:val="clear" w:pos="1222"/>
      </w:tabs>
      <w:ind w:left="1843" w:hanging="850"/>
      <w:outlineLvl w:val="3"/>
    </w:pPr>
    <w:rPr>
      <w:lang w:val="x-none"/>
    </w:rPr>
  </w:style>
  <w:style w:type="paragraph" w:styleId="Virsraksts5">
    <w:name w:val="heading 5"/>
    <w:basedOn w:val="Parasts"/>
    <w:link w:val="Virsraksts5Rakstz"/>
    <w:autoRedefine/>
    <w:uiPriority w:val="9"/>
    <w:unhideWhenUsed/>
    <w:qFormat/>
    <w:rsid w:val="00C81248"/>
    <w:pPr>
      <w:numPr>
        <w:ilvl w:val="4"/>
        <w:numId w:val="5"/>
      </w:numPr>
      <w:outlineLvl w:val="4"/>
    </w:pPr>
    <w:rPr>
      <w:szCs w:val="20"/>
      <w:lang w:val="x-none" w:eastAsia="x-none"/>
    </w:rPr>
  </w:style>
  <w:style w:type="paragraph" w:styleId="Virsraksts6">
    <w:name w:val="heading 6"/>
    <w:basedOn w:val="Parasts"/>
    <w:next w:val="Parasts"/>
    <w:link w:val="Virsraksts6Rakstz"/>
    <w:uiPriority w:val="9"/>
    <w:unhideWhenUsed/>
    <w:qFormat/>
    <w:rsid w:val="00C81248"/>
    <w:pPr>
      <w:keepNext/>
      <w:keepLines/>
      <w:numPr>
        <w:ilvl w:val="5"/>
        <w:numId w:val="5"/>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C81248"/>
    <w:pPr>
      <w:keepNext/>
      <w:keepLines/>
      <w:numPr>
        <w:ilvl w:val="6"/>
        <w:numId w:val="5"/>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C81248"/>
    <w:pPr>
      <w:keepNext/>
      <w:keepLines/>
      <w:numPr>
        <w:ilvl w:val="7"/>
        <w:numId w:val="5"/>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C81248"/>
    <w:pPr>
      <w:keepNext/>
      <w:keepLines/>
      <w:numPr>
        <w:ilvl w:val="8"/>
        <w:numId w:val="5"/>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145BE9"/>
    <w:pPr>
      <w:keepNext/>
      <w:numPr>
        <w:numId w:val="4"/>
      </w:numPr>
      <w:spacing w:before="120"/>
      <w:ind w:left="357" w:hanging="357"/>
      <w:jc w:val="center"/>
    </w:pPr>
    <w:rPr>
      <w:rFonts w:ascii="Times New Roman Bold" w:eastAsia="Calibri" w:hAnsi="Times New Roman Bold"/>
      <w:b/>
      <w:caps/>
      <w:lang w:val="x-none" w:eastAsia="x-none"/>
    </w:rPr>
  </w:style>
  <w:style w:type="character" w:customStyle="1" w:styleId="1LgumamChar">
    <w:name w:val="1. Līgumam Char"/>
    <w:link w:val="1Lgumam"/>
    <w:rsid w:val="00145BE9"/>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B71394"/>
    <w:pPr>
      <w:numPr>
        <w:ilvl w:val="1"/>
        <w:numId w:val="4"/>
      </w:numPr>
    </w:pPr>
    <w:rPr>
      <w:rFonts w:eastAsia="Calibri"/>
      <w:lang w:val="x-none" w:eastAsia="x-none"/>
    </w:rPr>
  </w:style>
  <w:style w:type="character" w:customStyle="1" w:styleId="11LgumamChar">
    <w:name w:val="1.1. Līgumam Char"/>
    <w:link w:val="11Lgumam"/>
    <w:qFormat/>
    <w:rsid w:val="00B7139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BC4991"/>
    <w:pPr>
      <w:numPr>
        <w:ilvl w:val="2"/>
      </w:numPr>
      <w:ind w:left="1224"/>
    </w:pPr>
    <w:rPr>
      <w:lang w:val="lv-LV"/>
    </w:rPr>
  </w:style>
  <w:style w:type="character" w:customStyle="1" w:styleId="111LgumamChar">
    <w:name w:val="1.1.1. Līgumam Char"/>
    <w:link w:val="111Lgumam"/>
    <w:rsid w:val="00BC4991"/>
    <w:rPr>
      <w:rFonts w:ascii="Times New Roman" w:eastAsia="Calibri" w:hAnsi="Times New Roman" w:cs="Times New Roman"/>
      <w:sz w:val="24"/>
      <w:szCs w:val="24"/>
      <w:lang w:eastAsia="x-none"/>
    </w:rPr>
  </w:style>
  <w:style w:type="paragraph" w:customStyle="1" w:styleId="1111lgumam">
    <w:name w:val="1.1.1.1. līgumam"/>
    <w:basedOn w:val="111Lgumam"/>
    <w:qFormat/>
    <w:rsid w:val="00BC4991"/>
    <w:pPr>
      <w:numPr>
        <w:ilvl w:val="3"/>
      </w:numPr>
    </w:pPr>
    <w:rPr>
      <w:color w:val="000000"/>
      <w:lang w:val="x-none"/>
    </w:rPr>
  </w:style>
  <w:style w:type="character" w:styleId="Komentraatsauce">
    <w:name w:val="annotation reference"/>
    <w:basedOn w:val="Noklusjumarindkopasfonts"/>
    <w:uiPriority w:val="99"/>
    <w:semiHidden/>
    <w:unhideWhenUsed/>
    <w:rsid w:val="00BF4CEB"/>
    <w:rPr>
      <w:sz w:val="16"/>
      <w:szCs w:val="16"/>
    </w:rPr>
  </w:style>
  <w:style w:type="paragraph" w:styleId="Komentrateksts">
    <w:name w:val="annotation text"/>
    <w:basedOn w:val="Parasts"/>
    <w:link w:val="KomentratekstsRakstz"/>
    <w:uiPriority w:val="99"/>
    <w:unhideWhenUsed/>
    <w:rsid w:val="00BF4CEB"/>
    <w:rPr>
      <w:sz w:val="20"/>
      <w:szCs w:val="20"/>
    </w:rPr>
  </w:style>
  <w:style w:type="character" w:customStyle="1" w:styleId="KomentratekstsRakstz">
    <w:name w:val="Komentāra teksts Rakstz."/>
    <w:basedOn w:val="Noklusjumarindkopasfonts"/>
    <w:link w:val="Komentrateksts"/>
    <w:uiPriority w:val="99"/>
    <w:rsid w:val="00BF4CEB"/>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BF4CEB"/>
    <w:rPr>
      <w:b/>
      <w:bCs/>
    </w:rPr>
  </w:style>
  <w:style w:type="character" w:customStyle="1" w:styleId="KomentratmaRakstz">
    <w:name w:val="Komentāra tēma Rakstz."/>
    <w:basedOn w:val="KomentratekstsRakstz"/>
    <w:link w:val="Komentratma"/>
    <w:uiPriority w:val="99"/>
    <w:semiHidden/>
    <w:rsid w:val="00BF4CEB"/>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BF4CE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F4CEB"/>
    <w:rPr>
      <w:rFonts w:ascii="Segoe UI" w:eastAsia="Times New Roman" w:hAnsi="Segoe UI" w:cs="Segoe UI"/>
      <w:sz w:val="18"/>
      <w:szCs w:val="18"/>
    </w:rPr>
  </w:style>
  <w:style w:type="character" w:styleId="Hipersaite">
    <w:name w:val="Hyperlink"/>
    <w:basedOn w:val="Noklusjumarindkopasfonts"/>
    <w:uiPriority w:val="99"/>
    <w:unhideWhenUsed/>
    <w:rsid w:val="00BF4CEB"/>
    <w:rPr>
      <w:color w:val="0563C1" w:themeColor="hyperlink"/>
      <w:u w:val="single"/>
    </w:rPr>
  </w:style>
  <w:style w:type="paragraph" w:styleId="Galvene">
    <w:name w:val="header"/>
    <w:basedOn w:val="Parasts"/>
    <w:link w:val="GalveneRakstz"/>
    <w:uiPriority w:val="99"/>
    <w:unhideWhenUsed/>
    <w:rsid w:val="004B3981"/>
    <w:pPr>
      <w:tabs>
        <w:tab w:val="center" w:pos="4153"/>
        <w:tab w:val="right" w:pos="8306"/>
      </w:tabs>
    </w:pPr>
  </w:style>
  <w:style w:type="character" w:customStyle="1" w:styleId="GalveneRakstz">
    <w:name w:val="Galvene Rakstz."/>
    <w:basedOn w:val="Noklusjumarindkopasfonts"/>
    <w:link w:val="Galvene"/>
    <w:uiPriority w:val="99"/>
    <w:rsid w:val="004B3981"/>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4B3981"/>
    <w:pPr>
      <w:tabs>
        <w:tab w:val="center" w:pos="4153"/>
        <w:tab w:val="right" w:pos="8306"/>
      </w:tabs>
    </w:pPr>
  </w:style>
  <w:style w:type="character" w:customStyle="1" w:styleId="KjeneRakstz">
    <w:name w:val="Kājene Rakstz."/>
    <w:basedOn w:val="Noklusjumarindkopasfonts"/>
    <w:link w:val="Kjene"/>
    <w:uiPriority w:val="99"/>
    <w:rsid w:val="004B3981"/>
    <w:rPr>
      <w:rFonts w:ascii="Times New Roman" w:eastAsia="Times New Roman" w:hAnsi="Times New Roman" w:cs="Times New Roman"/>
      <w:sz w:val="24"/>
      <w:szCs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uiPriority w:val="9"/>
    <w:rsid w:val="00C81248"/>
    <w:rPr>
      <w:rFonts w:ascii="Times New Roman" w:eastAsia="Times New Roman" w:hAnsi="Times New Roman" w:cs="Times New Roman"/>
      <w:b/>
      <w:bCs/>
      <w:sz w:val="24"/>
      <w:szCs w:val="24"/>
      <w:lang w:val="x-none" w:eastAsia="x-none"/>
    </w:rPr>
  </w:style>
  <w:style w:type="character" w:customStyle="1" w:styleId="Virsraksts2Rakstz">
    <w:name w:val="Virsraksts 2 Rakstz."/>
    <w:basedOn w:val="Noklusjumarindkopasfonts"/>
    <w:link w:val="Virsraksts2"/>
    <w:uiPriority w:val="9"/>
    <w:rsid w:val="00C81248"/>
    <w:rPr>
      <w:rFonts w:ascii="Times New Roman" w:eastAsia="Times New Roman" w:hAnsi="Times New Roman" w:cs="Times New Roman"/>
      <w:b/>
      <w:bCs/>
      <w:sz w:val="24"/>
      <w:szCs w:val="26"/>
      <w:lang w:val="x-none" w:eastAsia="x-none"/>
    </w:rPr>
  </w:style>
  <w:style w:type="character" w:customStyle="1" w:styleId="Virsraksts3Rakstz">
    <w:name w:val="Virsraksts 3 Rakstz."/>
    <w:basedOn w:val="Noklusjumarindkopasfonts"/>
    <w:link w:val="Virsraksts3"/>
    <w:uiPriority w:val="9"/>
    <w:rsid w:val="00C81248"/>
    <w:rPr>
      <w:rFonts w:ascii="Times New Roman" w:eastAsia="Times New Roman" w:hAnsi="Times New Roman" w:cs="Times New Roman"/>
      <w:bCs/>
      <w:sz w:val="24"/>
      <w:szCs w:val="26"/>
      <w:lang w:eastAsia="x-none"/>
    </w:rPr>
  </w:style>
  <w:style w:type="character" w:customStyle="1" w:styleId="Virsraksts4Rakstz">
    <w:name w:val="Virsraksts 4 Rakstz."/>
    <w:basedOn w:val="Noklusjumarindkopasfonts"/>
    <w:link w:val="Virsraksts4"/>
    <w:uiPriority w:val="9"/>
    <w:rsid w:val="00C81248"/>
    <w:rPr>
      <w:rFonts w:ascii="Times New Roman" w:eastAsia="Times New Roman" w:hAnsi="Times New Roman" w:cs="Times New Roman"/>
      <w:sz w:val="24"/>
      <w:szCs w:val="24"/>
      <w:lang w:val="x-none"/>
    </w:rPr>
  </w:style>
  <w:style w:type="character" w:customStyle="1" w:styleId="Virsraksts5Rakstz">
    <w:name w:val="Virsraksts 5 Rakstz."/>
    <w:basedOn w:val="Noklusjumarindkopasfonts"/>
    <w:link w:val="Virsraksts5"/>
    <w:uiPriority w:val="9"/>
    <w:rsid w:val="00C81248"/>
    <w:rPr>
      <w:rFonts w:ascii="Times New Roman" w:eastAsia="Times New Roman" w:hAnsi="Times New Roman" w:cs="Times New Roman"/>
      <w:sz w:val="24"/>
      <w:szCs w:val="20"/>
      <w:lang w:val="x-none" w:eastAsia="x-none"/>
    </w:rPr>
  </w:style>
  <w:style w:type="character" w:customStyle="1" w:styleId="Virsraksts6Rakstz">
    <w:name w:val="Virsraksts 6 Rakstz."/>
    <w:basedOn w:val="Noklusjumarindkopasfonts"/>
    <w:link w:val="Virsraksts6"/>
    <w:uiPriority w:val="9"/>
    <w:rsid w:val="00C81248"/>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C81248"/>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C81248"/>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C81248"/>
    <w:rPr>
      <w:rFonts w:ascii="Cambria" w:eastAsia="Times New Roman" w:hAnsi="Cambria" w:cs="Times New Roman"/>
      <w:i/>
      <w:iCs/>
      <w:color w:val="404040"/>
      <w:sz w:val="20"/>
      <w:szCs w:val="20"/>
      <w:lang w:val="x-none" w:eastAsia="x-none"/>
    </w:rPr>
  </w:style>
  <w:style w:type="paragraph" w:customStyle="1" w:styleId="Default">
    <w:name w:val="Default"/>
    <w:rsid w:val="00C81248"/>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numbering" w:customStyle="1" w:styleId="WWOutlineListStyle511">
    <w:name w:val="WW_OutlineListStyle_511"/>
    <w:rsid w:val="00C81248"/>
    <w:pPr>
      <w:numPr>
        <w:numId w:val="9"/>
      </w:numPr>
    </w:pPr>
  </w:style>
  <w:style w:type="paragraph" w:styleId="Saraksts">
    <w:name w:val="List"/>
    <w:basedOn w:val="Parasts"/>
    <w:rsid w:val="00861FAB"/>
    <w:pPr>
      <w:widowControl w:val="0"/>
      <w:spacing w:before="60" w:after="60" w:line="360" w:lineRule="auto"/>
      <w:ind w:left="283" w:hanging="283"/>
    </w:pPr>
    <w:rPr>
      <w:sz w:val="26"/>
      <w:szCs w:val="26"/>
      <w:lang w:val="en-AU"/>
    </w:rPr>
  </w:style>
  <w:style w:type="character" w:customStyle="1" w:styleId="1">
    <w:name w:val="Неразрешенное упоминание1"/>
    <w:basedOn w:val="Noklusjumarindkopasfonts"/>
    <w:uiPriority w:val="99"/>
    <w:semiHidden/>
    <w:unhideWhenUsed/>
    <w:rsid w:val="002640B9"/>
    <w:rPr>
      <w:color w:val="605E5C"/>
      <w:shd w:val="clear" w:color="auto" w:fill="E1DFDD"/>
    </w:rPr>
  </w:style>
  <w:style w:type="paragraph" w:styleId="Sarakstarindkopa">
    <w:name w:val="List Paragraph"/>
    <w:basedOn w:val="Parasts"/>
    <w:uiPriority w:val="34"/>
    <w:qFormat/>
    <w:rsid w:val="003B2781"/>
    <w:pPr>
      <w:spacing w:after="160" w:line="259" w:lineRule="auto"/>
      <w:ind w:left="720"/>
      <w:contextualSpacing/>
      <w:jc w:val="left"/>
    </w:pPr>
    <w:rPr>
      <w:rFonts w:asciiTheme="minorHAnsi" w:eastAsiaTheme="minorHAnsi" w:hAnsiTheme="minorHAnsi" w:cstheme="minorBidi"/>
      <w:sz w:val="22"/>
      <w:szCs w:val="22"/>
      <w:lang w:val="ru-RU"/>
    </w:rPr>
  </w:style>
  <w:style w:type="character" w:styleId="Neatrisintapieminana">
    <w:name w:val="Unresolved Mention"/>
    <w:basedOn w:val="Noklusjumarindkopasfonts"/>
    <w:uiPriority w:val="99"/>
    <w:semiHidden/>
    <w:unhideWhenUsed/>
    <w:rsid w:val="000A6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12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ncom90.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kretare@legion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ozolins@marupe.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anis.ozolins@marupe.lv" TargetMode="External"/><Relationship Id="rId4" Type="http://schemas.openxmlformats.org/officeDocument/2006/relationships/settings" Target="settings.xml"/><Relationship Id="rId9" Type="http://schemas.openxmlformats.org/officeDocument/2006/relationships/hyperlink" Target="mailto:_____________"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51AD7-D4D5-4350-82C5-DC4F94731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8</Pages>
  <Words>17531</Words>
  <Characters>9993</Characters>
  <Application>Microsoft Office Word</Application>
  <DocSecurity>0</DocSecurity>
  <Lines>83</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Daiga Dzalba-Sniedze</dc:creator>
  <cp:keywords/>
  <dc:description/>
  <cp:lastModifiedBy>Ināra Maļinovska</cp:lastModifiedBy>
  <cp:revision>91</cp:revision>
  <cp:lastPrinted>2018-02-27T09:05:00Z</cp:lastPrinted>
  <dcterms:created xsi:type="dcterms:W3CDTF">2026-07-16T13:07:00Z</dcterms:created>
  <dcterms:modified xsi:type="dcterms:W3CDTF">2026-07-20T11:58:00Z</dcterms:modified>
</cp:coreProperties>
</file>