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4CB04" w14:textId="0304F112" w:rsidR="00A72014" w:rsidRPr="001134BF" w:rsidRDefault="008B435A" w:rsidP="008B435A">
      <w:pPr>
        <w:jc w:val="right"/>
        <w:rPr>
          <w:bCs/>
        </w:rPr>
      </w:pPr>
      <w:r w:rsidRPr="001134BF">
        <w:rPr>
          <w:bCs/>
        </w:rPr>
        <w:t xml:space="preserve">4.pielikums </w:t>
      </w:r>
    </w:p>
    <w:p w14:paraId="0673FC46" w14:textId="5AFB677A" w:rsidR="008B435A" w:rsidRPr="008B435A" w:rsidRDefault="008B435A" w:rsidP="008B435A">
      <w:pPr>
        <w:widowControl w:val="0"/>
        <w:suppressAutoHyphens w:val="0"/>
        <w:spacing w:before="240"/>
        <w:jc w:val="center"/>
        <w:rPr>
          <w:rFonts w:eastAsia="Calibri"/>
          <w:b/>
          <w:lang w:eastAsia="lv-LV"/>
        </w:rPr>
      </w:pPr>
      <w:r w:rsidRPr="008B435A">
        <w:rPr>
          <w:rFonts w:eastAsia="Calibri"/>
          <w:b/>
          <w:lang w:eastAsia="lv-LV"/>
        </w:rPr>
        <w:t>P</w:t>
      </w:r>
      <w:r w:rsidR="00665967">
        <w:rPr>
          <w:rFonts w:eastAsia="Calibri"/>
          <w:b/>
          <w:lang w:eastAsia="lv-LV"/>
        </w:rPr>
        <w:t>iegādes līgums</w:t>
      </w:r>
      <w:r w:rsidRPr="008B435A">
        <w:rPr>
          <w:rFonts w:eastAsia="Calibri"/>
          <w:b/>
          <w:lang w:eastAsia="lv-LV"/>
        </w:rPr>
        <w:t xml:space="preserve"> Nr.</w:t>
      </w:r>
      <w:r w:rsidRPr="008B435A">
        <w:rPr>
          <w:rFonts w:ascii="Aptos" w:eastAsia="Aptos" w:hAnsi="Aptos"/>
          <w:kern w:val="2"/>
          <w:lang w:val="en-US" w:eastAsia="en-US"/>
          <w14:ligatures w14:val="standardContextual"/>
        </w:rPr>
        <w:t xml:space="preserve"> </w:t>
      </w:r>
      <w:r w:rsidRPr="008B435A">
        <w:rPr>
          <w:rFonts w:eastAsia="Calibri"/>
          <w:b/>
          <w:lang w:eastAsia="lv-LV"/>
        </w:rPr>
        <w:t xml:space="preserve">{{ DOKREGNUMURS }} </w:t>
      </w:r>
    </w:p>
    <w:p w14:paraId="124A2C43" w14:textId="2CB37932" w:rsidR="00490299" w:rsidRPr="008B435A" w:rsidRDefault="008B435A" w:rsidP="008B435A">
      <w:pPr>
        <w:widowControl w:val="0"/>
        <w:suppressAutoHyphens w:val="0"/>
        <w:spacing w:after="240"/>
        <w:jc w:val="center"/>
        <w:rPr>
          <w:rFonts w:eastAsia="Calibri"/>
          <w:b/>
          <w:lang w:eastAsia="lv-LV"/>
        </w:rPr>
      </w:pPr>
      <w:r w:rsidRPr="008B435A">
        <w:rPr>
          <w:rFonts w:eastAsia="Calibri"/>
          <w:bCs/>
          <w:i/>
          <w:iCs/>
          <w:lang w:eastAsia="lv-LV"/>
        </w:rPr>
        <w:t>(projekts)</w:t>
      </w:r>
      <w:r>
        <w:t xml:space="preserve"> </w:t>
      </w:r>
    </w:p>
    <w:p w14:paraId="4290C894" w14:textId="77777777" w:rsidR="00490299" w:rsidRPr="009226A5" w:rsidRDefault="00000000" w:rsidP="00402998">
      <w:pPr>
        <w:tabs>
          <w:tab w:val="right" w:pos="9637"/>
        </w:tabs>
      </w:pPr>
      <w:r w:rsidRPr="009226A5">
        <w:t>Rīgā</w:t>
      </w:r>
      <w:r w:rsidR="00ED0C23">
        <w:t>, datums skatāms laika zīmogā</w:t>
      </w:r>
    </w:p>
    <w:p w14:paraId="476B9F1F" w14:textId="77777777" w:rsidR="00490299" w:rsidRDefault="00490299" w:rsidP="00490299">
      <w:pPr>
        <w:widowControl w:val="0"/>
        <w:tabs>
          <w:tab w:val="left" w:pos="567"/>
          <w:tab w:val="left" w:pos="794"/>
          <w:tab w:val="left" w:pos="1191"/>
          <w:tab w:val="left" w:pos="1588"/>
          <w:tab w:val="left" w:pos="1985"/>
          <w:tab w:val="left" w:pos="2382"/>
          <w:tab w:val="left" w:pos="2779"/>
          <w:tab w:val="left" w:pos="3176"/>
          <w:tab w:val="left" w:pos="3573"/>
          <w:tab w:val="left" w:pos="3970"/>
          <w:tab w:val="left" w:pos="4367"/>
          <w:tab w:val="left" w:pos="4764"/>
        </w:tabs>
        <w:jc w:val="both"/>
      </w:pPr>
    </w:p>
    <w:p w14:paraId="52A86057" w14:textId="77777777" w:rsidR="008B435A" w:rsidRPr="001A5BDF" w:rsidRDefault="008B435A" w:rsidP="008B435A">
      <w:pPr>
        <w:widowControl w:val="0"/>
        <w:spacing w:before="120"/>
        <w:jc w:val="both"/>
        <w:rPr>
          <w:rFonts w:eastAsia="Calibri"/>
          <w:lang w:eastAsia="lv-LV"/>
        </w:rPr>
      </w:pPr>
      <w:r w:rsidRPr="001A5BDF">
        <w:rPr>
          <w:rFonts w:eastAsia="Calibri"/>
          <w:b/>
          <w:lang w:eastAsia="lv-LV"/>
        </w:rPr>
        <w:t>Latvijas Universitāte</w:t>
      </w:r>
      <w:r>
        <w:rPr>
          <w:rFonts w:eastAsia="Calibri"/>
          <w:lang w:eastAsia="lv-LV"/>
        </w:rPr>
        <w:t xml:space="preserve"> </w:t>
      </w:r>
      <w:r w:rsidRPr="001A5BDF">
        <w:rPr>
          <w:rFonts w:eastAsia="Calibri"/>
          <w:lang w:eastAsia="lv-LV"/>
        </w:rPr>
        <w:t>(t</w:t>
      </w:r>
      <w:r>
        <w:rPr>
          <w:rFonts w:eastAsia="Calibri"/>
          <w:lang w:eastAsia="lv-LV"/>
        </w:rPr>
        <w:t>urpmāk</w:t>
      </w:r>
      <w:r w:rsidRPr="001A5BDF">
        <w:rPr>
          <w:rFonts w:eastAsia="Calibri"/>
          <w:lang w:eastAsia="lv-LV"/>
        </w:rPr>
        <w:t xml:space="preserve"> – Pasūtītājs) tās ____________________ personā, kurš/-a rīkojas uz ________________________ pamata, no vienas puses, un</w:t>
      </w:r>
    </w:p>
    <w:p w14:paraId="2084DB46" w14:textId="77777777" w:rsidR="008B435A" w:rsidRPr="001A5BDF" w:rsidRDefault="008B435A" w:rsidP="008B435A">
      <w:pPr>
        <w:widowControl w:val="0"/>
        <w:spacing w:before="120"/>
        <w:jc w:val="both"/>
        <w:rPr>
          <w:rFonts w:eastAsia="Calibri"/>
          <w:lang w:eastAsia="lv-LV"/>
        </w:rPr>
      </w:pPr>
      <w:r w:rsidRPr="001A5BDF">
        <w:rPr>
          <w:rFonts w:eastAsia="Calibri"/>
          <w:b/>
          <w:lang w:eastAsia="lv-LV"/>
        </w:rPr>
        <w:t>_______________________</w:t>
      </w:r>
      <w:r>
        <w:rPr>
          <w:rFonts w:eastAsia="Calibri"/>
          <w:lang w:eastAsia="lv-LV"/>
        </w:rPr>
        <w:t xml:space="preserve"> </w:t>
      </w:r>
      <w:r w:rsidRPr="001A5BDF">
        <w:rPr>
          <w:rFonts w:eastAsia="Calibri"/>
          <w:lang w:eastAsia="lv-LV"/>
        </w:rPr>
        <w:t>(t</w:t>
      </w:r>
      <w:r>
        <w:rPr>
          <w:rFonts w:eastAsia="Calibri"/>
          <w:lang w:eastAsia="lv-LV"/>
        </w:rPr>
        <w:t>urpmāk</w:t>
      </w:r>
      <w:r w:rsidRPr="001A5BDF">
        <w:rPr>
          <w:rFonts w:eastAsia="Calibri"/>
          <w:lang w:eastAsia="lv-LV"/>
        </w:rPr>
        <w:t xml:space="preserve"> – Piegādātājs) tās ____________________ personā, kurš/-a darbojas uz _______________ pamata, no otras puses,</w:t>
      </w:r>
    </w:p>
    <w:p w14:paraId="23DCD4F6" w14:textId="7AEE28B0" w:rsidR="008B435A" w:rsidRPr="001A5BDF" w:rsidRDefault="008B435A" w:rsidP="008B435A">
      <w:pPr>
        <w:widowControl w:val="0"/>
        <w:spacing w:before="120"/>
        <w:jc w:val="both"/>
        <w:rPr>
          <w:rFonts w:eastAsia="Calibri"/>
          <w:lang w:eastAsia="lv-LV"/>
        </w:rPr>
      </w:pPr>
      <w:r w:rsidRPr="001A5BDF">
        <w:rPr>
          <w:rFonts w:eastAsia="Calibri"/>
          <w:lang w:eastAsia="lv-LV"/>
        </w:rPr>
        <w:t>tālāk tekstā abi kopā – Puses vai katrs atsevišķi arī – Puse,</w:t>
      </w:r>
      <w:r>
        <w:rPr>
          <w:rFonts w:eastAsia="Calibri"/>
          <w:lang w:eastAsia="lv-LV"/>
        </w:rPr>
        <w:t xml:space="preserve"> </w:t>
      </w:r>
      <w:r w:rsidRPr="001A5BDF">
        <w:rPr>
          <w:rFonts w:eastAsia="Calibri"/>
          <w:lang w:eastAsia="lv-LV"/>
        </w:rPr>
        <w:t xml:space="preserve">pamatojoties uz Pasūtītāja organizētā iepirkuma </w:t>
      </w:r>
      <w:r w:rsidRPr="00CB7DC9">
        <w:rPr>
          <w:rFonts w:eastAsia="Calibri"/>
          <w:lang w:eastAsia="lv-LV"/>
        </w:rPr>
        <w:t>“</w:t>
      </w:r>
      <w:r w:rsidR="00397F2C" w:rsidRPr="00397F2C">
        <w:rPr>
          <w:rFonts w:eastAsia="Calibri"/>
          <w:lang w:eastAsia="lv-LV"/>
        </w:rPr>
        <w:t>Mēbeļu un aprīkojuma piegāde un uzstādīšana Latvijas Universitātes Zobārstniecības un acu klīnikas vajadzībām</w:t>
      </w:r>
      <w:r w:rsidRPr="00CB7DC9">
        <w:rPr>
          <w:rFonts w:eastAsia="Calibri"/>
          <w:lang w:eastAsia="lv-LV"/>
        </w:rPr>
        <w:t>”</w:t>
      </w:r>
      <w:r w:rsidRPr="001A5BDF">
        <w:rPr>
          <w:rFonts w:eastAsia="Calibri"/>
          <w:lang w:eastAsia="lv-LV"/>
        </w:rPr>
        <w:t xml:space="preserve"> </w:t>
      </w:r>
      <w:r>
        <w:rPr>
          <w:rFonts w:eastAsia="Calibri"/>
          <w:lang w:eastAsia="lv-LV"/>
        </w:rPr>
        <w:t>(</w:t>
      </w:r>
      <w:r w:rsidRPr="00CB7DC9">
        <w:rPr>
          <w:rFonts w:eastAsia="Calibri"/>
          <w:lang w:eastAsia="lv-LV"/>
        </w:rPr>
        <w:t>iepirkuma identifikācijas Nr.</w:t>
      </w:r>
      <w:r w:rsidRPr="001A5BDF">
        <w:rPr>
          <w:rFonts w:eastAsia="Calibri"/>
          <w:lang w:eastAsia="lv-LV"/>
        </w:rPr>
        <w:t xml:space="preserve"> LU 202</w:t>
      </w:r>
      <w:r w:rsidR="009149F0">
        <w:rPr>
          <w:rFonts w:eastAsia="Calibri"/>
          <w:lang w:eastAsia="lv-LV"/>
        </w:rPr>
        <w:t>6</w:t>
      </w:r>
      <w:r w:rsidRPr="001A5BDF">
        <w:rPr>
          <w:rFonts w:eastAsia="Calibri"/>
          <w:lang w:eastAsia="lv-LV"/>
        </w:rPr>
        <w:t>/</w:t>
      </w:r>
      <w:r w:rsidR="00397F2C">
        <w:rPr>
          <w:rFonts w:eastAsia="Calibri"/>
          <w:lang w:eastAsia="lv-LV"/>
        </w:rPr>
        <w:t>2</w:t>
      </w:r>
      <w:r>
        <w:rPr>
          <w:rFonts w:eastAsia="Calibri"/>
          <w:lang w:eastAsia="lv-LV"/>
        </w:rPr>
        <w:t>8</w:t>
      </w:r>
      <w:r w:rsidRPr="001A5BDF">
        <w:rPr>
          <w:rFonts w:eastAsia="Calibri"/>
          <w:lang w:eastAsia="lv-LV"/>
        </w:rPr>
        <w:t>) (t</w:t>
      </w:r>
      <w:r>
        <w:rPr>
          <w:rFonts w:eastAsia="Calibri"/>
          <w:lang w:eastAsia="lv-LV"/>
        </w:rPr>
        <w:t>urpmāk</w:t>
      </w:r>
      <w:r w:rsidRPr="001A5BDF">
        <w:rPr>
          <w:rFonts w:eastAsia="Calibri"/>
          <w:lang w:eastAsia="lv-LV"/>
        </w:rPr>
        <w:t xml:space="preserve"> – Iepirkums) rezultātiem, noslēdz šādu līgumu (t</w:t>
      </w:r>
      <w:r>
        <w:rPr>
          <w:rFonts w:eastAsia="Calibri"/>
          <w:lang w:eastAsia="lv-LV"/>
        </w:rPr>
        <w:t>urpmāk</w:t>
      </w:r>
      <w:r w:rsidRPr="001A5BDF">
        <w:rPr>
          <w:rFonts w:eastAsia="Calibri"/>
          <w:lang w:eastAsia="lv-LV"/>
        </w:rPr>
        <w:t xml:space="preserve"> – Līgums):</w:t>
      </w:r>
    </w:p>
    <w:p w14:paraId="0F7BDC16" w14:textId="4E760B3E" w:rsidR="00A72014" w:rsidRPr="00B36724" w:rsidRDefault="00000000" w:rsidP="00241C19">
      <w:pPr>
        <w:pStyle w:val="BodyTextIndent2"/>
        <w:spacing w:before="240" w:after="120"/>
        <w:ind w:left="0" w:firstLine="0"/>
        <w:jc w:val="center"/>
        <w:rPr>
          <w:b/>
          <w:color w:val="000000"/>
          <w:szCs w:val="24"/>
        </w:rPr>
      </w:pPr>
      <w:r w:rsidRPr="00B36724">
        <w:rPr>
          <w:b/>
          <w:szCs w:val="24"/>
        </w:rPr>
        <w:t xml:space="preserve">1. </w:t>
      </w:r>
      <w:r w:rsidRPr="00B36724">
        <w:rPr>
          <w:b/>
          <w:color w:val="000000"/>
          <w:szCs w:val="24"/>
        </w:rPr>
        <w:t>Līguma priekšmets</w:t>
      </w:r>
      <w:r w:rsidR="00665967">
        <w:rPr>
          <w:b/>
          <w:color w:val="000000"/>
          <w:szCs w:val="24"/>
        </w:rPr>
        <w:t xml:space="preserve"> un Līguma termiņš</w:t>
      </w:r>
    </w:p>
    <w:p w14:paraId="1DB6FC67" w14:textId="6F9BF40F" w:rsidR="00A72014" w:rsidRPr="00891C1A" w:rsidRDefault="008B435A" w:rsidP="00490299">
      <w:pPr>
        <w:pStyle w:val="BodyTextIndent2"/>
        <w:numPr>
          <w:ilvl w:val="1"/>
          <w:numId w:val="2"/>
        </w:numPr>
        <w:tabs>
          <w:tab w:val="clear" w:pos="284"/>
        </w:tabs>
        <w:spacing w:before="120" w:after="120"/>
        <w:ind w:left="567" w:hanging="567"/>
        <w:rPr>
          <w:b/>
          <w:color w:val="000000"/>
          <w:szCs w:val="24"/>
          <w:lang w:val="en-US"/>
        </w:rPr>
      </w:pPr>
      <w:r w:rsidRPr="008B435A">
        <w:rPr>
          <w:szCs w:val="24"/>
        </w:rPr>
        <w:t>Pasūtītājs pērk un Piegādātājs pārdod</w:t>
      </w:r>
      <w:r w:rsidR="006E3844">
        <w:rPr>
          <w:szCs w:val="24"/>
        </w:rPr>
        <w:t>,</w:t>
      </w:r>
      <w:r w:rsidRPr="008B435A">
        <w:rPr>
          <w:szCs w:val="24"/>
        </w:rPr>
        <w:t xml:space="preserve"> piegādā</w:t>
      </w:r>
      <w:r w:rsidR="006E3844">
        <w:rPr>
          <w:szCs w:val="24"/>
        </w:rPr>
        <w:t xml:space="preserve"> un uzstāda</w:t>
      </w:r>
      <w:r w:rsidRPr="008B435A">
        <w:rPr>
          <w:szCs w:val="24"/>
        </w:rPr>
        <w:t xml:space="preserve"> Pasūtītājam _____________ (turpmāk – Prece</w:t>
      </w:r>
      <w:r w:rsidR="00665967">
        <w:rPr>
          <w:szCs w:val="24"/>
        </w:rPr>
        <w:t>s</w:t>
      </w:r>
      <w:r w:rsidRPr="008B435A">
        <w:rPr>
          <w:szCs w:val="24"/>
        </w:rPr>
        <w:t>) atbilstoši Līguma 1.pielikumā “Tehniskajā specifikācija, pretendenta tehniskais un finanšu piedāvājums” (turpmāk – Līguma 1.pielikums) noteiktajam</w:t>
      </w:r>
      <w:r w:rsidR="00665967">
        <w:rPr>
          <w:szCs w:val="24"/>
        </w:rPr>
        <w:t xml:space="preserve">. </w:t>
      </w:r>
    </w:p>
    <w:p w14:paraId="16FC8163" w14:textId="5C0EF44B" w:rsidR="00891C1A" w:rsidRPr="00665967" w:rsidRDefault="00000000" w:rsidP="00665967">
      <w:pPr>
        <w:pStyle w:val="BodyTextIndent2"/>
        <w:numPr>
          <w:ilvl w:val="1"/>
          <w:numId w:val="2"/>
        </w:numPr>
        <w:tabs>
          <w:tab w:val="clear" w:pos="284"/>
        </w:tabs>
        <w:spacing w:before="120" w:after="120"/>
        <w:ind w:left="567" w:hanging="567"/>
        <w:rPr>
          <w:b/>
          <w:color w:val="000000"/>
          <w:szCs w:val="24"/>
          <w:lang w:val="en-US"/>
        </w:rPr>
      </w:pPr>
      <w:bookmarkStart w:id="0" w:name="_Hlk215757997"/>
      <w:r>
        <w:t>Piegādātāj</w:t>
      </w:r>
      <w:r w:rsidR="00A72014" w:rsidRPr="00A579FB">
        <w:t xml:space="preserve">s </w:t>
      </w:r>
      <w:r w:rsidR="00211D2E">
        <w:t>apliecina</w:t>
      </w:r>
      <w:r w:rsidR="00A72014" w:rsidRPr="00A579FB">
        <w:t>, ka Prece</w:t>
      </w:r>
      <w:r w:rsidR="00891C1A">
        <w:t>s</w:t>
      </w:r>
      <w:r w:rsidR="00A72014" w:rsidRPr="00A579FB">
        <w:t xml:space="preserve"> atbilst spēkā esoš</w:t>
      </w:r>
      <w:r w:rsidR="00891C1A">
        <w:t>a</w:t>
      </w:r>
      <w:r w:rsidR="00241C19">
        <w:t>jos</w:t>
      </w:r>
      <w:r w:rsidR="00A72014" w:rsidRPr="00A579FB">
        <w:t xml:space="preserve"> normatīvajos aktos </w:t>
      </w:r>
      <w:r w:rsidR="00241C19">
        <w:t xml:space="preserve">noteiktajiem standartiem un </w:t>
      </w:r>
      <w:r w:rsidR="00A72014" w:rsidRPr="00A579FB">
        <w:t>Pre</w:t>
      </w:r>
      <w:r w:rsidR="00891C1A">
        <w:t>ču</w:t>
      </w:r>
      <w:r w:rsidR="00A72014" w:rsidRPr="00A579FB">
        <w:t xml:space="preserve"> kvalitātes un atbilstības prasībām, kā arī Pre</w:t>
      </w:r>
      <w:r w:rsidR="00241C19">
        <w:t xml:space="preserve">ču ražotāja </w:t>
      </w:r>
      <w:r w:rsidR="00A72014" w:rsidRPr="00A579FB">
        <w:t xml:space="preserve">sniegtajai informācijai (marķējums, </w:t>
      </w:r>
      <w:r w:rsidR="00241C19">
        <w:t>tehniskā dokumentācija</w:t>
      </w:r>
      <w:r w:rsidR="00A72014" w:rsidRPr="00A579FB">
        <w:t xml:space="preserve">, uzglabāšanas noteikumi u.tml.), kā arī </w:t>
      </w:r>
      <w:r w:rsidR="00940531">
        <w:t>apliecina</w:t>
      </w:r>
      <w:r w:rsidR="00A72014" w:rsidRPr="00A579FB">
        <w:t>, ka piegādā</w:t>
      </w:r>
      <w:r w:rsidR="00940531">
        <w:t>s</w:t>
      </w:r>
      <w:r w:rsidR="00A72014" w:rsidRPr="00A579FB">
        <w:t xml:space="preserve"> jaunas </w:t>
      </w:r>
      <w:r>
        <w:t xml:space="preserve">un </w:t>
      </w:r>
      <w:r w:rsidR="00A72014" w:rsidRPr="00A579FB">
        <w:t>nelietotas Preces</w:t>
      </w:r>
      <w:bookmarkEnd w:id="0"/>
      <w:r w:rsidR="00A72014" w:rsidRPr="00A579FB">
        <w:t>.</w:t>
      </w:r>
    </w:p>
    <w:p w14:paraId="60679184" w14:textId="4C88921A" w:rsidR="00665967" w:rsidRPr="00665967" w:rsidRDefault="00665967" w:rsidP="00665967">
      <w:pPr>
        <w:pStyle w:val="BodyTextIndent2"/>
        <w:numPr>
          <w:ilvl w:val="1"/>
          <w:numId w:val="2"/>
        </w:numPr>
        <w:tabs>
          <w:tab w:val="clear" w:pos="284"/>
        </w:tabs>
        <w:spacing w:before="120" w:after="120"/>
        <w:ind w:left="567" w:hanging="567"/>
        <w:rPr>
          <w:bCs/>
          <w:color w:val="000000"/>
          <w:szCs w:val="24"/>
        </w:rPr>
      </w:pPr>
      <w:r w:rsidRPr="00665967">
        <w:rPr>
          <w:bCs/>
          <w:color w:val="000000"/>
          <w:szCs w:val="24"/>
        </w:rPr>
        <w:t>Gadījumā, ja Līguma saskaņošanas vai tā izpildes laikā Preces ražotājs pārtrauc Piegādātāja piedāvājumā esošo Preču ražošanu vai piegādi, par ko Piegādātājs var uzrādīt ražotāja vai tā autorizētā pārstāvja apliecinājumu, Piegādātājs piedāvā Pasūtītājam un Pasūtītājs var piekrist, ka Piegādātājs piegādā līdzvērtīgas vai labākas Preces. Piegādātājs piekrīt, ka šādā gadījumā piegādātās Preces būs atbilstošas visām Pasūtītāja Iepirkumā noteiktajām prasībām, to tehniskā specifikācija, savietojamība un funkcionālie parametri nebūs sliktāki kā Iepirkumā prasītie (atbilstību šādos gadījumos nosaka, saskaņojot ar Pasūtītāju). Piegādātājs garantē, ka šajā gadījumā Preču cena netiks paaugstināta un tiks ievēroti visi pārējie Iepirkuma noteikumi</w:t>
      </w:r>
    </w:p>
    <w:p w14:paraId="2997B5BC" w14:textId="6C11008E" w:rsidR="00665967" w:rsidRPr="009B005A" w:rsidRDefault="00665967" w:rsidP="00490299">
      <w:pPr>
        <w:pStyle w:val="BodyTextIndent2"/>
        <w:numPr>
          <w:ilvl w:val="1"/>
          <w:numId w:val="2"/>
        </w:numPr>
        <w:tabs>
          <w:tab w:val="clear" w:pos="284"/>
        </w:tabs>
        <w:spacing w:before="120" w:after="120"/>
        <w:ind w:left="567" w:hanging="567"/>
        <w:rPr>
          <w:b/>
          <w:color w:val="000000"/>
          <w:szCs w:val="24"/>
        </w:rPr>
      </w:pPr>
      <w:r w:rsidRPr="008E0F2E">
        <w:rPr>
          <w:rFonts w:eastAsia="Calibri"/>
          <w:bCs/>
          <w:caps/>
          <w:szCs w:val="24"/>
        </w:rPr>
        <w:t>L</w:t>
      </w:r>
      <w:r w:rsidRPr="008E0F2E">
        <w:rPr>
          <w:rFonts w:eastAsia="Calibri"/>
          <w:bCs/>
          <w:szCs w:val="24"/>
        </w:rPr>
        <w:t xml:space="preserve">īgums stājas spēkā ar tā abpusējas parakstīšanas dienu un ir spēkā līdz </w:t>
      </w:r>
      <w:r>
        <w:rPr>
          <w:rFonts w:eastAsia="Calibri"/>
          <w:bCs/>
          <w:szCs w:val="24"/>
        </w:rPr>
        <w:t xml:space="preserve">saistību pilnīgai izpildei. </w:t>
      </w:r>
    </w:p>
    <w:p w14:paraId="07F2CDB5" w14:textId="261C4EAB" w:rsidR="009B005A" w:rsidRPr="009B005A" w:rsidRDefault="009B005A" w:rsidP="00490299">
      <w:pPr>
        <w:pStyle w:val="BodyTextIndent2"/>
        <w:numPr>
          <w:ilvl w:val="1"/>
          <w:numId w:val="2"/>
        </w:numPr>
        <w:tabs>
          <w:tab w:val="clear" w:pos="284"/>
        </w:tabs>
        <w:spacing w:before="120" w:after="120"/>
        <w:ind w:left="567" w:hanging="567"/>
        <w:rPr>
          <w:bCs/>
          <w:color w:val="000000"/>
          <w:szCs w:val="24"/>
        </w:rPr>
      </w:pPr>
      <w:r w:rsidRPr="009B005A">
        <w:rPr>
          <w:bCs/>
          <w:color w:val="000000"/>
          <w:szCs w:val="24"/>
        </w:rPr>
        <w:t>Piegādātājam Līguma darbības laikā ir saistošs iesniegtais piedāvājums Iepirkumā.</w:t>
      </w:r>
    </w:p>
    <w:p w14:paraId="6FFC62C4" w14:textId="77777777" w:rsidR="00A72014" w:rsidRPr="00241C19" w:rsidRDefault="00000000" w:rsidP="00241C19">
      <w:pPr>
        <w:pStyle w:val="Sarakstarindkopa1"/>
        <w:suppressAutoHyphens/>
        <w:spacing w:before="240" w:after="120"/>
        <w:ind w:left="0"/>
        <w:contextualSpacing w:val="0"/>
        <w:jc w:val="center"/>
        <w:rPr>
          <w:b/>
        </w:rPr>
      </w:pPr>
      <w:r w:rsidRPr="00241C19">
        <w:rPr>
          <w:b/>
          <w:szCs w:val="20"/>
          <w:lang w:eastAsia="ar-SA"/>
        </w:rPr>
        <w:t xml:space="preserve">2. </w:t>
      </w:r>
      <w:r w:rsidRPr="00241C19">
        <w:rPr>
          <w:b/>
        </w:rPr>
        <w:t>Līguma summa un norēķinu kārtība</w:t>
      </w:r>
    </w:p>
    <w:p w14:paraId="22772408" w14:textId="453EE18A" w:rsidR="00A72014" w:rsidRPr="00CF5ECD" w:rsidRDefault="00665967" w:rsidP="00665967">
      <w:pPr>
        <w:pStyle w:val="Sarakstarindkopa1"/>
        <w:numPr>
          <w:ilvl w:val="1"/>
          <w:numId w:val="6"/>
        </w:numPr>
        <w:spacing w:before="120" w:after="120"/>
        <w:ind w:left="567" w:hanging="567"/>
        <w:contextualSpacing w:val="0"/>
        <w:jc w:val="both"/>
        <w:rPr>
          <w:b/>
        </w:rPr>
      </w:pPr>
      <w:r w:rsidRPr="00665967">
        <w:t>Līguma kopējā summa (turpmāk – Līguma summa) atbilstoši Līguma 1.pielikumam, ir __________ EUR  (________________________), neieskaitot pievienotās vērtības nodokli (turpmāk – PVN). PVN tiek aprēķināts un maksāts papildus saskaņā ar spēkā esošajiem normatīvajiem aktiem</w:t>
      </w:r>
      <w:r w:rsidRPr="00DB6AE2">
        <w:t xml:space="preserve">. </w:t>
      </w:r>
      <w:r w:rsidR="00DB6AE2" w:rsidRPr="00DB6AE2">
        <w:rPr>
          <w:bCs/>
          <w:lang w:eastAsia="en-US"/>
        </w:rPr>
        <w:t>Preču</w:t>
      </w:r>
      <w:r w:rsidR="00DB6AE2" w:rsidRPr="00DB6AE2">
        <w:rPr>
          <w:lang w:eastAsia="en-US"/>
        </w:rPr>
        <w:t xml:space="preserve"> cenas ir noteiktas Līguma </w:t>
      </w:r>
      <w:r w:rsidR="00A727F5">
        <w:rPr>
          <w:lang w:eastAsia="en-US"/>
        </w:rPr>
        <w:t>1</w:t>
      </w:r>
      <w:r w:rsidR="00DB6AE2" w:rsidRPr="00DB6AE2">
        <w:rPr>
          <w:lang w:eastAsia="en-US"/>
        </w:rPr>
        <w:t>.pielikumā un nevar tikt paaugstinātas</w:t>
      </w:r>
      <w:r w:rsidR="00DB6AE2" w:rsidRPr="00DB6AE2">
        <w:t>.</w:t>
      </w:r>
    </w:p>
    <w:p w14:paraId="1B18368C" w14:textId="3DF9571A" w:rsidR="00CF5ECD" w:rsidRPr="00CF5ECD" w:rsidRDefault="00CF5ECD" w:rsidP="00665967">
      <w:pPr>
        <w:pStyle w:val="Sarakstarindkopa1"/>
        <w:numPr>
          <w:ilvl w:val="1"/>
          <w:numId w:val="6"/>
        </w:numPr>
        <w:spacing w:before="120" w:after="120"/>
        <w:ind w:left="567" w:hanging="567"/>
        <w:contextualSpacing w:val="0"/>
        <w:jc w:val="both"/>
        <w:rPr>
          <w:bCs/>
        </w:rPr>
      </w:pPr>
      <w:r w:rsidRPr="00CF5ECD">
        <w:rPr>
          <w:bCs/>
        </w:rPr>
        <w:t>Līguma summā ir iekļautas visas izmaksas, kas attiecas un ir saistītas ar Līguma izpildi, tajā skaitā Preču piegādes</w:t>
      </w:r>
      <w:r w:rsidR="00041F3F">
        <w:rPr>
          <w:bCs/>
        </w:rPr>
        <w:t xml:space="preserve"> un uzstādīšanas</w:t>
      </w:r>
      <w:r w:rsidRPr="00CF5ECD">
        <w:rPr>
          <w:bCs/>
        </w:rPr>
        <w:t xml:space="preserve"> izmaksas, Preču garantija, visi nodokļi un nodevas, izņemot PVN.</w:t>
      </w:r>
    </w:p>
    <w:p w14:paraId="7E52473A" w14:textId="0C0DE2F2" w:rsidR="00CF5ECD" w:rsidRDefault="00000000" w:rsidP="00A3562C">
      <w:pPr>
        <w:pStyle w:val="ListParagraph"/>
        <w:numPr>
          <w:ilvl w:val="1"/>
          <w:numId w:val="6"/>
        </w:numPr>
        <w:suppressAutoHyphens w:val="0"/>
        <w:spacing w:before="120" w:after="120"/>
        <w:ind w:left="567" w:hanging="567"/>
        <w:contextualSpacing w:val="0"/>
        <w:jc w:val="both"/>
      </w:pPr>
      <w:r w:rsidRPr="00A579FB">
        <w:lastRenderedPageBreak/>
        <w:t xml:space="preserve">Samaksu par veiktajām </w:t>
      </w:r>
      <w:r w:rsidR="00241C19">
        <w:t>Preču pi</w:t>
      </w:r>
      <w:r w:rsidRPr="00A579FB">
        <w:t>egādēm Pasūtītājs veic</w:t>
      </w:r>
      <w:r w:rsidR="00CB25D1">
        <w:t xml:space="preserve"> </w:t>
      </w:r>
      <w:r w:rsidR="00CF5ECD">
        <w:t>30</w:t>
      </w:r>
      <w:r w:rsidR="00CB25D1">
        <w:t xml:space="preserve"> (</w:t>
      </w:r>
      <w:r w:rsidR="00CF5ECD">
        <w:t>trīsdesmit</w:t>
      </w:r>
      <w:r w:rsidR="00CB25D1">
        <w:t>)</w:t>
      </w:r>
      <w:r w:rsidRPr="00A579FB">
        <w:t xml:space="preserve"> dienu laikā pēc Pre</w:t>
      </w:r>
      <w:r w:rsidR="00241C19">
        <w:t>ču</w:t>
      </w:r>
      <w:r w:rsidRPr="00A579FB">
        <w:t xml:space="preserve"> </w:t>
      </w:r>
      <w:r w:rsidR="00875217">
        <w:t xml:space="preserve">nodošanas – pieņemšanas akta (turpmāk – </w:t>
      </w:r>
      <w:r w:rsidRPr="00A579FB">
        <w:t>Akt</w:t>
      </w:r>
      <w:r w:rsidR="00875217">
        <w:t>s)</w:t>
      </w:r>
      <w:r w:rsidRPr="00A579FB">
        <w:t xml:space="preserve"> abpusējas parakstīšanas</w:t>
      </w:r>
      <w:r w:rsidR="00875217">
        <w:t xml:space="preserve">, attiecīga </w:t>
      </w:r>
      <w:r w:rsidR="00875217" w:rsidRPr="00A579FB">
        <w:t>rēķina</w:t>
      </w:r>
      <w:r w:rsidRPr="00A579FB">
        <w:rPr>
          <w:color w:val="000000"/>
        </w:rPr>
        <w:t>, saņemšanas</w:t>
      </w:r>
      <w:r w:rsidRPr="00A579FB">
        <w:t xml:space="preserve">, </w:t>
      </w:r>
      <w:r w:rsidR="006A7622">
        <w:t xml:space="preserve">veicot naudas </w:t>
      </w:r>
      <w:r w:rsidRPr="00A579FB">
        <w:t>p</w:t>
      </w:r>
      <w:r w:rsidR="006A7622">
        <w:t>ārskaitījumu</w:t>
      </w:r>
      <w:r w:rsidRPr="00A579FB">
        <w:t xml:space="preserve"> </w:t>
      </w:r>
      <w:r w:rsidR="006A7622">
        <w:t xml:space="preserve">uz rēķinā </w:t>
      </w:r>
      <w:r w:rsidRPr="00A579FB">
        <w:t>norādīt</w:t>
      </w:r>
      <w:r w:rsidR="006A7622">
        <w:t>o</w:t>
      </w:r>
      <w:r w:rsidRPr="00A579FB">
        <w:t xml:space="preserve"> </w:t>
      </w:r>
      <w:r w:rsidR="006A7622">
        <w:t xml:space="preserve">kredītiestādes </w:t>
      </w:r>
      <w:r w:rsidRPr="00A579FB">
        <w:t>kont</w:t>
      </w:r>
      <w:r w:rsidR="00280C53">
        <w:t>u</w:t>
      </w:r>
      <w:r w:rsidRPr="00A579FB">
        <w:t>.</w:t>
      </w:r>
    </w:p>
    <w:p w14:paraId="0D29FEE0" w14:textId="2C246F48" w:rsidR="00CF5ECD" w:rsidRDefault="00CF5ECD" w:rsidP="00241C19">
      <w:pPr>
        <w:pStyle w:val="ListParagraph"/>
        <w:numPr>
          <w:ilvl w:val="1"/>
          <w:numId w:val="6"/>
        </w:numPr>
        <w:suppressAutoHyphens w:val="0"/>
        <w:spacing w:before="120" w:after="120"/>
        <w:ind w:left="567" w:hanging="567"/>
        <w:contextualSpacing w:val="0"/>
        <w:jc w:val="both"/>
      </w:pPr>
      <w:r w:rsidRPr="00CF5ECD">
        <w:t>Rēķinu P</w:t>
      </w:r>
      <w:r>
        <w:t>iegādātājs</w:t>
      </w:r>
      <w:r w:rsidRPr="00CF5ECD">
        <w:t xml:space="preserve"> sagatavo un iesniedz strukturēta elektroniskā rēķina veidā (turpmāk – e-rēķins) un </w:t>
      </w:r>
      <w:proofErr w:type="spellStart"/>
      <w:r w:rsidRPr="00CF5ECD">
        <w:t>nosūta</w:t>
      </w:r>
      <w:proofErr w:type="spellEnd"/>
      <w:r w:rsidRPr="00CF5ECD">
        <w:t xml:space="preserve"> uz LU e-</w:t>
      </w:r>
      <w:proofErr w:type="spellStart"/>
      <w:r w:rsidRPr="00CF5ECD">
        <w:t>apakšadresi</w:t>
      </w:r>
      <w:proofErr w:type="spellEnd"/>
      <w:r w:rsidRPr="00CF5ECD">
        <w:t xml:space="preserve"> EINVOICE@90000076669. PDF rēķins netiek uzskatīts par e-rēķinu,  tas ir iekļaujams e-rēķinā kā </w:t>
      </w:r>
      <w:proofErr w:type="spellStart"/>
      <w:r w:rsidRPr="00CF5ECD">
        <w:t>vizualizācijas</w:t>
      </w:r>
      <w:proofErr w:type="spellEnd"/>
      <w:r w:rsidRPr="00CF5ECD">
        <w:t xml:space="preserve"> daļa</w:t>
      </w:r>
      <w:r>
        <w:t>.</w:t>
      </w:r>
    </w:p>
    <w:p w14:paraId="20858BDE" w14:textId="0005F280" w:rsidR="00CF5ECD" w:rsidRDefault="00CF5ECD" w:rsidP="00241C19">
      <w:pPr>
        <w:pStyle w:val="ListParagraph"/>
        <w:numPr>
          <w:ilvl w:val="1"/>
          <w:numId w:val="6"/>
        </w:numPr>
        <w:suppressAutoHyphens w:val="0"/>
        <w:spacing w:before="120" w:after="120"/>
        <w:ind w:left="567" w:hanging="567"/>
        <w:contextualSpacing w:val="0"/>
        <w:jc w:val="both"/>
      </w:pPr>
      <w:r w:rsidRPr="00CF5ECD">
        <w:t>E-rēķina pamatojuma vai piezīmju laukā, vai paša e-rēķina datu laukos P</w:t>
      </w:r>
      <w:r w:rsidR="00A3562C">
        <w:t>iegādātājs</w:t>
      </w:r>
      <w:r w:rsidRPr="00CF5ECD">
        <w:t xml:space="preserve"> norāda LU struktūrvienības </w:t>
      </w:r>
      <w:proofErr w:type="spellStart"/>
      <w:r w:rsidRPr="00CF5ECD">
        <w:t>trīsciparu</w:t>
      </w:r>
      <w:proofErr w:type="spellEnd"/>
      <w:r w:rsidRPr="00CF5ECD">
        <w:t xml:space="preserve"> kodu, saraksts šeit: </w:t>
      </w:r>
      <w:hyperlink r:id="rId8" w:history="1">
        <w:r w:rsidR="00363398" w:rsidRPr="002062C6">
          <w:rPr>
            <w:rStyle w:val="Hyperlink"/>
          </w:rPr>
          <w:t>https://www.lu.lv/par-mums/rekviziti/</w:t>
        </w:r>
      </w:hyperlink>
      <w:r>
        <w:t>.</w:t>
      </w:r>
    </w:p>
    <w:p w14:paraId="06CF52DE" w14:textId="67801ADA" w:rsidR="00A3562C" w:rsidRDefault="00A3562C" w:rsidP="00241C19">
      <w:pPr>
        <w:pStyle w:val="ListParagraph"/>
        <w:numPr>
          <w:ilvl w:val="1"/>
          <w:numId w:val="6"/>
        </w:numPr>
        <w:suppressAutoHyphens w:val="0"/>
        <w:spacing w:before="120" w:after="120"/>
        <w:ind w:left="567" w:hanging="567"/>
        <w:contextualSpacing w:val="0"/>
        <w:jc w:val="both"/>
      </w:pPr>
      <w:r w:rsidRPr="00A3562C">
        <w:t>P</w:t>
      </w:r>
      <w:r>
        <w:t>asūtītājam</w:t>
      </w:r>
      <w:r w:rsidRPr="00A3562C">
        <w:t xml:space="preserve"> ir tiesības neapmaksāt rēķinus, kas nebūs saņemti kā e-rēķini, vai kuru datu laukos nebūs norādīts P</w:t>
      </w:r>
      <w:r>
        <w:t>asūtītāja</w:t>
      </w:r>
      <w:r w:rsidRPr="00A3562C">
        <w:t xml:space="preserve"> struktūrvienības kods, Līguma Nr. vai cita informācija pēc P</w:t>
      </w:r>
      <w:r>
        <w:t>asūtītāja</w:t>
      </w:r>
      <w:r w:rsidRPr="00A3562C">
        <w:t xml:space="preserve"> pieprasījuma. Noteikto prasību neievērošanas gadījumā P</w:t>
      </w:r>
      <w:r>
        <w:t>asūtītājs</w:t>
      </w:r>
      <w:r w:rsidRPr="00A3562C">
        <w:t xml:space="preserve"> ir tiesīgs neapmaksāt e-rēķinu līdz minēto prasību izpildei, par ko P</w:t>
      </w:r>
      <w:r>
        <w:t>asūtītājam</w:t>
      </w:r>
      <w:r w:rsidRPr="00A3562C">
        <w:t xml:space="preserve"> nevar tikt piemērots līgumsods</w:t>
      </w:r>
      <w:r>
        <w:t>.</w:t>
      </w:r>
    </w:p>
    <w:p w14:paraId="30874AE5" w14:textId="1D16A657" w:rsidR="00CF5ECD" w:rsidRDefault="00CF5ECD" w:rsidP="00241C19">
      <w:pPr>
        <w:pStyle w:val="ListParagraph"/>
        <w:numPr>
          <w:ilvl w:val="1"/>
          <w:numId w:val="6"/>
        </w:numPr>
        <w:suppressAutoHyphens w:val="0"/>
        <w:spacing w:before="120" w:after="120"/>
        <w:ind w:left="567" w:hanging="567"/>
        <w:contextualSpacing w:val="0"/>
        <w:jc w:val="both"/>
      </w:pPr>
      <w:r w:rsidRPr="00CF5ECD">
        <w:t>Par samaksas dienu tiek uzskatīta diena, kad P</w:t>
      </w:r>
      <w:r>
        <w:t>asūtītājs</w:t>
      </w:r>
      <w:r w:rsidRPr="00CF5ECD">
        <w:t xml:space="preserve"> veicis pārskaitījumu uz P</w:t>
      </w:r>
      <w:r>
        <w:t>iegādātāja</w:t>
      </w:r>
      <w:r w:rsidRPr="00CF5ECD">
        <w:t xml:space="preserve">  kredītiestādes kontu</w:t>
      </w:r>
      <w:r>
        <w:t xml:space="preserve">. </w:t>
      </w:r>
    </w:p>
    <w:p w14:paraId="57FAA242" w14:textId="76F71E6B" w:rsidR="00A3562C" w:rsidRDefault="00A3562C" w:rsidP="00241C19">
      <w:pPr>
        <w:pStyle w:val="ListParagraph"/>
        <w:numPr>
          <w:ilvl w:val="1"/>
          <w:numId w:val="6"/>
        </w:numPr>
        <w:suppressAutoHyphens w:val="0"/>
        <w:spacing w:before="120" w:after="120"/>
        <w:ind w:left="567" w:hanging="567"/>
        <w:contextualSpacing w:val="0"/>
        <w:jc w:val="both"/>
      </w:pPr>
      <w:r w:rsidRPr="00A3562C">
        <w:t>Līguma summas apmaksa tiek finansēta no _________________ finanšu līdzekļiem</w:t>
      </w:r>
      <w:r>
        <w:t xml:space="preserve">. </w:t>
      </w:r>
    </w:p>
    <w:p w14:paraId="5290E9B2" w14:textId="14179C8E" w:rsidR="00A72014" w:rsidRPr="00A579FB" w:rsidRDefault="00000000" w:rsidP="00A3562C">
      <w:pPr>
        <w:pStyle w:val="Sarakstarindkopa1"/>
        <w:numPr>
          <w:ilvl w:val="0"/>
          <w:numId w:val="8"/>
        </w:numPr>
        <w:spacing w:before="240" w:after="120"/>
        <w:contextualSpacing w:val="0"/>
        <w:jc w:val="center"/>
        <w:rPr>
          <w:b/>
        </w:rPr>
      </w:pPr>
      <w:r>
        <w:rPr>
          <w:b/>
        </w:rPr>
        <w:t xml:space="preserve"> </w:t>
      </w:r>
      <w:r w:rsidRPr="00A579FB">
        <w:rPr>
          <w:b/>
        </w:rPr>
        <w:t>Pre</w:t>
      </w:r>
      <w:r>
        <w:rPr>
          <w:b/>
        </w:rPr>
        <w:t>ču</w:t>
      </w:r>
      <w:r w:rsidRPr="00A579FB">
        <w:rPr>
          <w:b/>
        </w:rPr>
        <w:t xml:space="preserve"> pie</w:t>
      </w:r>
      <w:r w:rsidR="00A3562C">
        <w:rPr>
          <w:b/>
        </w:rPr>
        <w:t>gāde un nodošana – pie</w:t>
      </w:r>
      <w:r w:rsidRPr="00A579FB">
        <w:rPr>
          <w:b/>
        </w:rPr>
        <w:t>ņemšana</w:t>
      </w:r>
    </w:p>
    <w:p w14:paraId="1E0AD832" w14:textId="6EDC662A" w:rsidR="00A3562C" w:rsidRDefault="008C507E" w:rsidP="00D94F44">
      <w:pPr>
        <w:pStyle w:val="Sarakstarindkopa1"/>
        <w:numPr>
          <w:ilvl w:val="1"/>
          <w:numId w:val="8"/>
        </w:numPr>
        <w:spacing w:before="120" w:after="120"/>
        <w:ind w:left="567" w:hanging="567"/>
        <w:contextualSpacing w:val="0"/>
        <w:jc w:val="both"/>
      </w:pPr>
      <w:r w:rsidRPr="008C507E">
        <w:t xml:space="preserve">Piegādātājs Preces piegādā </w:t>
      </w:r>
      <w:r w:rsidR="00783EC5">
        <w:t xml:space="preserve">un uzstāda </w:t>
      </w:r>
      <w:r w:rsidRPr="008C507E">
        <w:t xml:space="preserve">ne vēlāk kā </w:t>
      </w:r>
      <w:r>
        <w:t>Līguma 1.pielikumā noteiktajā termiņā</w:t>
      </w:r>
      <w:r w:rsidR="00041F3F">
        <w:t xml:space="preserve"> un vietā</w:t>
      </w:r>
      <w:r>
        <w:t>.</w:t>
      </w:r>
    </w:p>
    <w:p w14:paraId="5968E379" w14:textId="16F0EDBF" w:rsidR="008C507E" w:rsidRDefault="003B24A3" w:rsidP="00D94F44">
      <w:pPr>
        <w:pStyle w:val="Sarakstarindkopa1"/>
        <w:numPr>
          <w:ilvl w:val="1"/>
          <w:numId w:val="8"/>
        </w:numPr>
        <w:spacing w:before="120" w:after="120"/>
        <w:ind w:left="567" w:hanging="567"/>
        <w:contextualSpacing w:val="0"/>
        <w:jc w:val="both"/>
      </w:pPr>
      <w:r w:rsidRPr="003B24A3">
        <w:t xml:space="preserve">Piegādātājs ir tiesīgs Preces piegādāt pa daļām, ja tas ir objektīvi nepieciešams un iespējams, ievērojot 3.1. punktā noteikto Preču piegādes termiņu. Šādā gadījumā Piegādātājs ir tiesīgs iesniegt atsevišķus </w:t>
      </w:r>
      <w:r w:rsidR="00EB0EE4">
        <w:t>A</w:t>
      </w:r>
      <w:r w:rsidRPr="003B24A3">
        <w:t>ktus un rēķinus (pavadzīmes) par atbilstošo piegādi</w:t>
      </w:r>
      <w:r w:rsidR="00842155">
        <w:t xml:space="preserve"> un</w:t>
      </w:r>
      <w:r w:rsidRPr="003B24A3">
        <w:t xml:space="preserve"> kopējā Preču summa nedrīkst pārsniegt Līguma 2.1.punktā noteikto</w:t>
      </w:r>
      <w:r w:rsidR="00842155">
        <w:t>.</w:t>
      </w:r>
    </w:p>
    <w:p w14:paraId="6BD762E1" w14:textId="7056684C" w:rsidR="008C507E" w:rsidRPr="003B24A3" w:rsidRDefault="008C507E" w:rsidP="00D94F44">
      <w:pPr>
        <w:pStyle w:val="Sarakstarindkopa1"/>
        <w:numPr>
          <w:ilvl w:val="1"/>
          <w:numId w:val="8"/>
        </w:numPr>
        <w:spacing w:before="120" w:after="120"/>
        <w:ind w:left="567" w:hanging="567"/>
        <w:contextualSpacing w:val="0"/>
        <w:jc w:val="both"/>
      </w:pPr>
      <w:r w:rsidRPr="001A5BDF">
        <w:rPr>
          <w:rFonts w:eastAsia="Calibri"/>
        </w:rPr>
        <w:t>Piegādātājam ir pienākums Preču piegādes</w:t>
      </w:r>
      <w:r w:rsidR="00041F3F">
        <w:rPr>
          <w:rFonts w:eastAsia="Calibri"/>
        </w:rPr>
        <w:t xml:space="preserve"> un uzstādīšanas</w:t>
      </w:r>
      <w:r w:rsidRPr="001A5BDF">
        <w:rPr>
          <w:rFonts w:eastAsia="Calibri"/>
        </w:rPr>
        <w:t xml:space="preserve"> laiku un vietu saskaņot ar Pasūtītāja kontaktpersonu</w:t>
      </w:r>
      <w:r>
        <w:rPr>
          <w:rFonts w:eastAsia="Calibri"/>
        </w:rPr>
        <w:t xml:space="preserve">. </w:t>
      </w:r>
    </w:p>
    <w:p w14:paraId="0ED153C0" w14:textId="33DD63FF" w:rsidR="003B24A3" w:rsidRDefault="003B24A3" w:rsidP="00D94F44">
      <w:pPr>
        <w:pStyle w:val="Sarakstarindkopa1"/>
        <w:numPr>
          <w:ilvl w:val="1"/>
          <w:numId w:val="8"/>
        </w:numPr>
        <w:spacing w:before="120" w:after="120"/>
        <w:ind w:left="567" w:hanging="567"/>
        <w:contextualSpacing w:val="0"/>
        <w:jc w:val="both"/>
      </w:pPr>
      <w:r w:rsidRPr="003B24A3">
        <w:t xml:space="preserve">Piegādātājs Preces piegādā ar savu transportu Līguma 1.pielikumā noteiktajā apjomā un vietā. Piegādātājs piegādā Preces Pasūtītājam </w:t>
      </w:r>
      <w:proofErr w:type="spellStart"/>
      <w:r w:rsidRPr="003B24A3">
        <w:t>oriģināliepakojumā</w:t>
      </w:r>
      <w:proofErr w:type="spellEnd"/>
      <w:r w:rsidRPr="003B24A3">
        <w:t>. Precēm jābūt jaunām un nelietotām, pilnībā funkcionējošā stāvoklī, atbilstošām Līguma 1.pielikumā noteiktajām prasībām</w:t>
      </w:r>
      <w:r>
        <w:t>.</w:t>
      </w:r>
    </w:p>
    <w:p w14:paraId="75D61720" w14:textId="538E24D6" w:rsidR="003B24A3" w:rsidRDefault="003B24A3" w:rsidP="00D94F44">
      <w:pPr>
        <w:pStyle w:val="Sarakstarindkopa1"/>
        <w:numPr>
          <w:ilvl w:val="1"/>
          <w:numId w:val="8"/>
        </w:numPr>
        <w:spacing w:before="120" w:after="120"/>
        <w:ind w:left="567" w:hanging="567"/>
        <w:contextualSpacing w:val="0"/>
        <w:jc w:val="both"/>
      </w:pPr>
      <w:r w:rsidRPr="003B24A3">
        <w:t>Piegādātājs nodod Pasūtītājam visu nepieciešamo Preču dokumentāciju (piemēram, Preču uzglabāšanas noteikumus, lietošanas instrukciju, garantijas dokumentāciju un citus dokumentus latviešu un/vai angļu valodā)</w:t>
      </w:r>
      <w:r>
        <w:t>.</w:t>
      </w:r>
    </w:p>
    <w:p w14:paraId="0B68359C" w14:textId="43AB0D17" w:rsidR="003B24A3" w:rsidRDefault="003B24A3" w:rsidP="00D94F44">
      <w:pPr>
        <w:pStyle w:val="Sarakstarindkopa1"/>
        <w:numPr>
          <w:ilvl w:val="1"/>
          <w:numId w:val="8"/>
        </w:numPr>
        <w:spacing w:before="120" w:after="120"/>
        <w:ind w:left="567" w:hanging="567"/>
        <w:contextualSpacing w:val="0"/>
        <w:jc w:val="both"/>
      </w:pPr>
      <w:r w:rsidRPr="003B24A3">
        <w:t>Piegādātājs garantē Preču atbilstību Preces ražotāja standartiem. Sertifikāta oriģinālu Piegādātājs uzrāda Pasūtītājam pēc Pasūtītāja pieprasījuma (ja attiecināms)</w:t>
      </w:r>
      <w:r>
        <w:t>.</w:t>
      </w:r>
    </w:p>
    <w:p w14:paraId="7A058BA0" w14:textId="63B63A10" w:rsidR="003B24A3" w:rsidRDefault="003B24A3" w:rsidP="00D94F44">
      <w:pPr>
        <w:pStyle w:val="Sarakstarindkopa1"/>
        <w:numPr>
          <w:ilvl w:val="1"/>
          <w:numId w:val="8"/>
        </w:numPr>
        <w:spacing w:before="120" w:after="120"/>
        <w:ind w:left="567" w:hanging="567"/>
        <w:contextualSpacing w:val="0"/>
        <w:jc w:val="both"/>
      </w:pPr>
      <w:r w:rsidRPr="003B24A3">
        <w:t xml:space="preserve">Ja Pasūtītājs piegādātajām Precēm konstatē </w:t>
      </w:r>
      <w:r w:rsidR="00EB0EE4">
        <w:t>neatbilstības</w:t>
      </w:r>
      <w:r w:rsidRPr="003B24A3">
        <w:t xml:space="preserve"> (piemēram, Preču iztrūkums, nepilnvērtīga funkcionēšana</w:t>
      </w:r>
      <w:r w:rsidR="00783EC5">
        <w:t xml:space="preserve"> vai</w:t>
      </w:r>
      <w:r w:rsidRPr="003B24A3">
        <w:t xml:space="preserve"> citi Preču defekti) vai neatbilstības Līgumā vai Līguma 1.pielikumā noteiktajam, tas konstatētos Preču trūkumus vai neatbilstības norāda </w:t>
      </w:r>
      <w:r>
        <w:t>neatbilstību</w:t>
      </w:r>
      <w:r w:rsidRPr="003B24A3">
        <w:t xml:space="preserve"> konstatācijas aktā</w:t>
      </w:r>
      <w:r>
        <w:t xml:space="preserve"> (Līguma 2.pielikums). </w:t>
      </w:r>
    </w:p>
    <w:p w14:paraId="7E88E4A7" w14:textId="143B943A" w:rsidR="003B24A3" w:rsidRDefault="003B24A3" w:rsidP="00D94F44">
      <w:pPr>
        <w:pStyle w:val="Sarakstarindkopa1"/>
        <w:numPr>
          <w:ilvl w:val="1"/>
          <w:numId w:val="8"/>
        </w:numPr>
        <w:spacing w:before="120" w:after="120"/>
        <w:ind w:left="567" w:hanging="567"/>
        <w:contextualSpacing w:val="0"/>
        <w:jc w:val="both"/>
      </w:pPr>
      <w:r w:rsidRPr="003B24A3">
        <w:t>Piegādātājam ir pienākums Pasūtītāja konstatēt</w:t>
      </w:r>
      <w:r w:rsidR="00EB0EE4">
        <w:t>ās</w:t>
      </w:r>
      <w:r w:rsidRPr="003B24A3">
        <w:t xml:space="preserve"> </w:t>
      </w:r>
      <w:r w:rsidR="00EB0EE4">
        <w:t>neatbilstības</w:t>
      </w:r>
      <w:r w:rsidRPr="003B24A3">
        <w:t xml:space="preserve"> bez maksas novērst </w:t>
      </w:r>
      <w:r w:rsidR="00EB0EE4">
        <w:t xml:space="preserve">Līguma 2.pielikumā </w:t>
      </w:r>
      <w:r w:rsidRPr="003B24A3">
        <w:t>norādītajā Pasūtītāja noteiktajā termiņā</w:t>
      </w:r>
      <w:r w:rsidR="00EB0EE4">
        <w:t xml:space="preserve">. </w:t>
      </w:r>
    </w:p>
    <w:p w14:paraId="6BFADB4F" w14:textId="479B066D" w:rsidR="00EB0EE4" w:rsidRDefault="00EB0EE4" w:rsidP="00D94F44">
      <w:pPr>
        <w:pStyle w:val="Sarakstarindkopa1"/>
        <w:numPr>
          <w:ilvl w:val="1"/>
          <w:numId w:val="8"/>
        </w:numPr>
        <w:spacing w:before="120" w:after="120"/>
        <w:ind w:left="567" w:hanging="567"/>
        <w:contextualSpacing w:val="0"/>
        <w:jc w:val="both"/>
      </w:pPr>
      <w:r w:rsidRPr="00EB0EE4">
        <w:t xml:space="preserve">Iestājoties Līguma 3.7.punktā norādītajam gadījumam, Piegādātājs pēc Preču trūkumu vai neatbilstību pilnīgas novēršanas, atkārtoti sagatavo un iesniedz Pasūtītājam </w:t>
      </w:r>
      <w:r>
        <w:t>A</w:t>
      </w:r>
      <w:r w:rsidRPr="00EB0EE4">
        <w:t>ktu</w:t>
      </w:r>
      <w:r>
        <w:t xml:space="preserve">. </w:t>
      </w:r>
    </w:p>
    <w:p w14:paraId="1651B6BE" w14:textId="5F12F01C" w:rsidR="003B24A3" w:rsidRDefault="00EB0EE4" w:rsidP="00D94F44">
      <w:pPr>
        <w:pStyle w:val="Sarakstarindkopa1"/>
        <w:numPr>
          <w:ilvl w:val="1"/>
          <w:numId w:val="8"/>
        </w:numPr>
        <w:spacing w:before="120" w:after="120"/>
        <w:ind w:left="567" w:hanging="567"/>
        <w:contextualSpacing w:val="0"/>
        <w:jc w:val="both"/>
      </w:pPr>
      <w:r w:rsidRPr="00EB0EE4">
        <w:lastRenderedPageBreak/>
        <w:t xml:space="preserve">Par Preču saņemšanas dienu tiek uzskatīta diena, kad Piegādātājs nodod </w:t>
      </w:r>
      <w:r w:rsidR="00041F3F">
        <w:t xml:space="preserve">un uzstāda </w:t>
      </w:r>
      <w:r w:rsidRPr="00EB0EE4">
        <w:t xml:space="preserve">Līgumā un Līguma 1.pielikumā noteiktajam atbilstošas Preces un Puses ir abpusēji parakstījuši </w:t>
      </w:r>
      <w:r>
        <w:t>A</w:t>
      </w:r>
      <w:r w:rsidRPr="00EB0EE4">
        <w:t>ktu, kas kļūst par Līguma neatņemamu sastāvdaļu</w:t>
      </w:r>
      <w:r>
        <w:t>.</w:t>
      </w:r>
    </w:p>
    <w:p w14:paraId="4FDCF7BA" w14:textId="2D8AE11C" w:rsidR="005D65D5" w:rsidRDefault="005D65D5" w:rsidP="00D94F44">
      <w:pPr>
        <w:pStyle w:val="Sarakstarindkopa1"/>
        <w:numPr>
          <w:ilvl w:val="1"/>
          <w:numId w:val="8"/>
        </w:numPr>
        <w:spacing w:before="120" w:after="120"/>
        <w:ind w:left="567" w:hanging="567"/>
        <w:contextualSpacing w:val="0"/>
        <w:jc w:val="both"/>
      </w:pPr>
      <w:r>
        <w:t xml:space="preserve">Pasūtītājam ir tiesības sagatavot Līguma 2.pielikumu arī pēc Preču pieņemšanas, ja neatbilstības Preču piegādes brīdī nav bijis iespējams konstatēt. </w:t>
      </w:r>
    </w:p>
    <w:p w14:paraId="3B114BEE" w14:textId="5D92B8AC" w:rsidR="003B24A3" w:rsidRDefault="005D65D5" w:rsidP="00D94F44">
      <w:pPr>
        <w:pStyle w:val="Sarakstarindkopa1"/>
        <w:numPr>
          <w:ilvl w:val="1"/>
          <w:numId w:val="8"/>
        </w:numPr>
        <w:spacing w:before="120" w:after="120"/>
        <w:ind w:left="567" w:hanging="567"/>
        <w:contextualSpacing w:val="0"/>
        <w:jc w:val="both"/>
      </w:pPr>
      <w:r>
        <w:t xml:space="preserve">Līguma 2.pielikums var tikt sastādīts, kad Pircējs konstatē Preču piegādes termiņa nokavējumu. </w:t>
      </w:r>
    </w:p>
    <w:p w14:paraId="237120D0" w14:textId="4BC22957" w:rsidR="005D65D5" w:rsidRDefault="005D65D5" w:rsidP="00D94F44">
      <w:pPr>
        <w:pStyle w:val="Sarakstarindkopa1"/>
        <w:numPr>
          <w:ilvl w:val="1"/>
          <w:numId w:val="8"/>
        </w:numPr>
        <w:spacing w:before="120" w:after="120"/>
        <w:ind w:left="567" w:hanging="567"/>
        <w:contextualSpacing w:val="0"/>
        <w:jc w:val="both"/>
      </w:pPr>
      <w:r w:rsidRPr="005D65D5">
        <w:t>Strīdi par Preču atbilstību Līguma noteikumiem tiek risināti Pusēm savstarpēji vienojoties. Ja vienoties neizdodas, Pasūtītājs ir tiesīgs pieaicināt ekspertu. Ja eksperta slēdziens apstiprina par pamatotu Pasūtītāja viedokli, Piegādātājs novērš attiecīgos Preču trūkumus, kā arī Pasūtītāja noteiktajā termiņā un kārtībā sedz eksperta pieaicināšanas izmaksas</w:t>
      </w:r>
      <w:r>
        <w:t>.</w:t>
      </w:r>
    </w:p>
    <w:p w14:paraId="7BB4940D" w14:textId="2289BF81" w:rsidR="005D65D5" w:rsidRPr="005D65D5" w:rsidRDefault="00000000" w:rsidP="009B005A">
      <w:pPr>
        <w:pStyle w:val="Sarakstarindkopa1"/>
        <w:numPr>
          <w:ilvl w:val="0"/>
          <w:numId w:val="9"/>
        </w:numPr>
        <w:spacing w:before="240" w:after="120"/>
        <w:contextualSpacing w:val="0"/>
        <w:jc w:val="center"/>
        <w:rPr>
          <w:b/>
        </w:rPr>
      </w:pPr>
      <w:r w:rsidRPr="00A579FB">
        <w:rPr>
          <w:b/>
        </w:rPr>
        <w:t>P</w:t>
      </w:r>
      <w:r w:rsidR="005D65D5">
        <w:rPr>
          <w:b/>
        </w:rPr>
        <w:t>ušu atbildība</w:t>
      </w:r>
    </w:p>
    <w:p w14:paraId="7171A7A4" w14:textId="338C17DD" w:rsidR="009B005A" w:rsidRDefault="009B005A" w:rsidP="00CD6796">
      <w:pPr>
        <w:pStyle w:val="Sarakstarindkopa1"/>
        <w:numPr>
          <w:ilvl w:val="1"/>
          <w:numId w:val="9"/>
        </w:numPr>
        <w:spacing w:before="120" w:after="120"/>
        <w:ind w:left="567" w:hanging="567"/>
        <w:contextualSpacing w:val="0"/>
        <w:jc w:val="both"/>
      </w:pPr>
      <w:r w:rsidRPr="009B005A">
        <w:t>Puses savstarpēji ir atbildīgas par otrai Pusei nodarītajiem zaudējumiem, ja tie radušies vienas Puses, tā darbinieku vai trešo personu darbības vai bezdarbības (tai skaitā rupjas neuzmanības, ļaunā nolūkā izdarīto darbību vai nolaidības) rezultātā</w:t>
      </w:r>
      <w:r>
        <w:t>.</w:t>
      </w:r>
    </w:p>
    <w:p w14:paraId="13768A0B" w14:textId="483D444A" w:rsidR="005D65D5" w:rsidRDefault="009B005A" w:rsidP="00CD6796">
      <w:pPr>
        <w:pStyle w:val="Sarakstarindkopa1"/>
        <w:numPr>
          <w:ilvl w:val="1"/>
          <w:numId w:val="9"/>
        </w:numPr>
        <w:spacing w:before="120" w:after="120"/>
        <w:ind w:left="567" w:hanging="567"/>
        <w:contextualSpacing w:val="0"/>
        <w:jc w:val="both"/>
      </w:pPr>
      <w:r w:rsidRPr="009B005A">
        <w:t>Katra Puse atbild par Līguma saistību neizpildi vai nepienācīgu izpildi, ja tās vainas dēļ nodarīts kaitējums otrai Pusei, Latvijas Republikas normatīvajos aktos un Līgumā noteiktajā kārtībā</w:t>
      </w:r>
      <w:r>
        <w:t>.</w:t>
      </w:r>
    </w:p>
    <w:p w14:paraId="5CB8E25B" w14:textId="0E4C1EFC" w:rsidR="009B005A" w:rsidRDefault="009B005A" w:rsidP="00CD6796">
      <w:pPr>
        <w:pStyle w:val="Sarakstarindkopa1"/>
        <w:numPr>
          <w:ilvl w:val="1"/>
          <w:numId w:val="9"/>
        </w:numPr>
        <w:spacing w:before="120" w:after="120"/>
        <w:ind w:left="567" w:hanging="567"/>
        <w:contextualSpacing w:val="0"/>
        <w:jc w:val="both"/>
      </w:pPr>
      <w:r w:rsidRPr="009B005A">
        <w:t>P</w:t>
      </w:r>
      <w:r>
        <w:t>iegādātājs</w:t>
      </w:r>
      <w:r w:rsidRPr="009B005A">
        <w:t xml:space="preserve"> ir pilnībā atbildīgs par piegādājamajām Precēm (tajā skaitā par jebkādiem Preču bojājumiem un nejaušu bojāeju) līdz brīdim, kad Preces pieņēmis P</w:t>
      </w:r>
      <w:r>
        <w:t>asūtītājs.</w:t>
      </w:r>
    </w:p>
    <w:p w14:paraId="49C26C29" w14:textId="1CF598F6" w:rsidR="009B005A" w:rsidRDefault="009B005A" w:rsidP="00CD6796">
      <w:pPr>
        <w:pStyle w:val="Sarakstarindkopa1"/>
        <w:numPr>
          <w:ilvl w:val="1"/>
          <w:numId w:val="9"/>
        </w:numPr>
        <w:spacing w:before="120" w:after="120"/>
        <w:ind w:left="567" w:hanging="567"/>
        <w:contextualSpacing w:val="0"/>
        <w:jc w:val="both"/>
      </w:pPr>
      <w:r w:rsidRPr="009B005A">
        <w:t>Par Preču apmaksas termiņa kavējumu Pasūtītājs maksā Piegādātājam līgumsodu 0,1% (nulle</w:t>
      </w:r>
      <w:r>
        <w:t>,</w:t>
      </w:r>
      <w:r w:rsidRPr="009B005A">
        <w:t xml:space="preserve"> komats</w:t>
      </w:r>
      <w:r>
        <w:t>,</w:t>
      </w:r>
      <w:r w:rsidRPr="009B005A">
        <w:t xml:space="preserve"> viena procenta) apmērā no nokavētā maksājuma summas par katru nokavēto dienu, bet ne vairāk kā 10% (desmit procenti) no Līguma summas</w:t>
      </w:r>
      <w:r>
        <w:t>.</w:t>
      </w:r>
    </w:p>
    <w:p w14:paraId="51D3A783" w14:textId="21027F0C" w:rsidR="009B005A" w:rsidRDefault="009B005A" w:rsidP="00CD6796">
      <w:pPr>
        <w:pStyle w:val="Sarakstarindkopa1"/>
        <w:numPr>
          <w:ilvl w:val="1"/>
          <w:numId w:val="9"/>
        </w:numPr>
        <w:spacing w:before="120" w:after="120"/>
        <w:ind w:left="567" w:hanging="567"/>
        <w:contextualSpacing w:val="0"/>
        <w:jc w:val="both"/>
      </w:pPr>
      <w:r w:rsidRPr="009B005A">
        <w:t xml:space="preserve">Par Preču piegādes </w:t>
      </w:r>
      <w:r w:rsidR="00041F3F">
        <w:t xml:space="preserve">un uzstādīšanas </w:t>
      </w:r>
      <w:r w:rsidRPr="009B005A">
        <w:t xml:space="preserve">termiņa un </w:t>
      </w:r>
      <w:r>
        <w:t>neatbilstību</w:t>
      </w:r>
      <w:r w:rsidRPr="009B005A">
        <w:t xml:space="preserve"> novēršanas termiņa kavējumu Piegādātājs maksā Pasūtītājam līgumsodu 0,1% (nulle</w:t>
      </w:r>
      <w:r>
        <w:t>,</w:t>
      </w:r>
      <w:r w:rsidRPr="009B005A">
        <w:t xml:space="preserve"> komats</w:t>
      </w:r>
      <w:r>
        <w:t>,</w:t>
      </w:r>
      <w:r w:rsidRPr="009B005A">
        <w:t xml:space="preserve"> viena procenta) apmērā no laikā neizpildītās saistības summas par katru nokavēto dienu, bet ne vairāk kā 10% (desmit procenti) no Līguma summas</w:t>
      </w:r>
      <w:r>
        <w:t>.</w:t>
      </w:r>
    </w:p>
    <w:p w14:paraId="0676F5DB" w14:textId="7844CCB6" w:rsidR="009B005A" w:rsidRDefault="009B005A" w:rsidP="00CD6796">
      <w:pPr>
        <w:pStyle w:val="Sarakstarindkopa1"/>
        <w:numPr>
          <w:ilvl w:val="1"/>
          <w:numId w:val="9"/>
        </w:numPr>
        <w:spacing w:before="120" w:after="120"/>
        <w:ind w:left="567" w:hanging="567"/>
        <w:contextualSpacing w:val="0"/>
        <w:jc w:val="both"/>
      </w:pPr>
      <w:r>
        <w:t xml:space="preserve">Pasūtītājam, iepriekš </w:t>
      </w:r>
      <w:proofErr w:type="spellStart"/>
      <w:r w:rsidRPr="009B005A">
        <w:t>rakstveidā</w:t>
      </w:r>
      <w:proofErr w:type="spellEnd"/>
      <w:r w:rsidRPr="009B005A">
        <w:t xml:space="preserve"> brīdinot</w:t>
      </w:r>
      <w:r>
        <w:t xml:space="preserve"> Piegādātāju, ir tiesības ieturēt līgumsodu vai jebkuru citu maksājumu no Piegādātājam izmaksājamām summām. </w:t>
      </w:r>
    </w:p>
    <w:p w14:paraId="603D2FD8" w14:textId="55A6E5B0" w:rsidR="009B005A" w:rsidRDefault="009B005A" w:rsidP="00CD6796">
      <w:pPr>
        <w:pStyle w:val="Sarakstarindkopa1"/>
        <w:numPr>
          <w:ilvl w:val="1"/>
          <w:numId w:val="9"/>
        </w:numPr>
        <w:spacing w:before="120" w:after="120"/>
        <w:ind w:left="567" w:hanging="567"/>
        <w:contextualSpacing w:val="0"/>
        <w:jc w:val="both"/>
      </w:pPr>
      <w:r>
        <w:t xml:space="preserve">Līgumsoda samaksa neatbrīvo Puses no Līguma izpildes un Puses var prasīt kā līgumsoda, tā arī Līguma noteikumu izpildīšanu. </w:t>
      </w:r>
    </w:p>
    <w:p w14:paraId="7BCF97CD" w14:textId="2C8C6DA2" w:rsidR="00A72014" w:rsidRPr="00A579FB" w:rsidRDefault="00E64FBA" w:rsidP="00E64FBA">
      <w:pPr>
        <w:pStyle w:val="Sarakstarindkopa1"/>
        <w:numPr>
          <w:ilvl w:val="0"/>
          <w:numId w:val="10"/>
        </w:numPr>
        <w:spacing w:before="240" w:after="120"/>
        <w:contextualSpacing w:val="0"/>
        <w:jc w:val="center"/>
        <w:rPr>
          <w:b/>
        </w:rPr>
      </w:pPr>
      <w:r w:rsidRPr="00E64FBA">
        <w:rPr>
          <w:b/>
        </w:rPr>
        <w:t>Līguma grozīšana un izbeigšana</w:t>
      </w:r>
    </w:p>
    <w:p w14:paraId="05981DEC" w14:textId="4E4B5475" w:rsidR="00E64FBA" w:rsidRDefault="00E64FBA" w:rsidP="00A42B09">
      <w:pPr>
        <w:pStyle w:val="ListParagraph"/>
        <w:numPr>
          <w:ilvl w:val="1"/>
          <w:numId w:val="10"/>
        </w:numPr>
        <w:shd w:val="clear" w:color="auto" w:fill="FFFFFF"/>
        <w:spacing w:before="120" w:after="120"/>
        <w:ind w:left="567" w:hanging="567"/>
        <w:contextualSpacing w:val="0"/>
        <w:jc w:val="both"/>
      </w:pPr>
      <w:r w:rsidRPr="00E64FBA">
        <w:t xml:space="preserve">Līguma darbības laikā Puses ir tiesīgas veikt Līguma grozījumus vienīgi Publisko iepirkuma likumā (turpmāk – PIL) noteiktajos gadījumos, ņemot vērā PIL noteikto iepirkumu līgumu grozīšanas kārtību un nosacījumus. Jebkuri Līguma grozījumi tiek noformēti </w:t>
      </w:r>
      <w:proofErr w:type="spellStart"/>
      <w:r w:rsidRPr="00E64FBA">
        <w:t>rakstveidā</w:t>
      </w:r>
      <w:proofErr w:type="spellEnd"/>
      <w:r w:rsidRPr="00E64FBA">
        <w:t xml:space="preserve"> un kļūst par Līguma neatņemamu sastāvdaļu</w:t>
      </w:r>
      <w:r>
        <w:t>.</w:t>
      </w:r>
    </w:p>
    <w:p w14:paraId="3D6D8663" w14:textId="39C8EA01" w:rsidR="00E64FBA" w:rsidRDefault="00E64FBA" w:rsidP="00A42B09">
      <w:pPr>
        <w:pStyle w:val="ListParagraph"/>
        <w:numPr>
          <w:ilvl w:val="1"/>
          <w:numId w:val="10"/>
        </w:numPr>
        <w:shd w:val="clear" w:color="auto" w:fill="FFFFFF"/>
        <w:spacing w:before="120" w:after="120"/>
        <w:ind w:left="567" w:hanging="567"/>
        <w:contextualSpacing w:val="0"/>
        <w:jc w:val="both"/>
      </w:pPr>
      <w:r w:rsidRPr="00E64FBA">
        <w:t>Līguma izpildē iesaistītā apakšuzņēmēju nomaiņa un jauna apakšuzņēmēju piesaiste tiek veikta atbilstoši Iepirkuma nolikuma VI daļā noteiktajam</w:t>
      </w:r>
      <w:r>
        <w:t>.</w:t>
      </w:r>
    </w:p>
    <w:p w14:paraId="2394D5FE" w14:textId="50D7F893" w:rsidR="00E64FBA" w:rsidRDefault="00E64FBA" w:rsidP="00A42B09">
      <w:pPr>
        <w:pStyle w:val="ListParagraph"/>
        <w:numPr>
          <w:ilvl w:val="1"/>
          <w:numId w:val="10"/>
        </w:numPr>
        <w:shd w:val="clear" w:color="auto" w:fill="FFFFFF"/>
        <w:spacing w:before="120" w:after="120"/>
        <w:ind w:left="567" w:hanging="567"/>
        <w:contextualSpacing w:val="0"/>
        <w:jc w:val="both"/>
      </w:pPr>
      <w:r w:rsidRPr="00E64FBA">
        <w:t>P</w:t>
      </w:r>
      <w:r>
        <w:t>asūtītājs</w:t>
      </w:r>
      <w:r w:rsidRPr="00E64FBA">
        <w:t>, nosūtot P</w:t>
      </w:r>
      <w:r>
        <w:t>iegādātājam</w:t>
      </w:r>
      <w:r w:rsidRPr="00E64FBA">
        <w:t xml:space="preserve"> rakstisku paziņojumu 10 (desmit) kalendārās dienas iepriekš, ir tiesīgs vienpusēji izbeigt Līgumu, šādos gadījumos</w:t>
      </w:r>
      <w:r w:rsidR="001F4576">
        <w:t xml:space="preserve">: </w:t>
      </w:r>
    </w:p>
    <w:p w14:paraId="1A21B68F" w14:textId="37FE5DEC" w:rsidR="001F4576" w:rsidRDefault="001F4576" w:rsidP="001F4576">
      <w:pPr>
        <w:pStyle w:val="ListParagraph"/>
        <w:numPr>
          <w:ilvl w:val="2"/>
          <w:numId w:val="10"/>
        </w:numPr>
        <w:shd w:val="clear" w:color="auto" w:fill="FFFFFF"/>
        <w:spacing w:before="120" w:after="120"/>
        <w:ind w:left="993"/>
        <w:contextualSpacing w:val="0"/>
        <w:jc w:val="both"/>
      </w:pPr>
      <w:r w:rsidRPr="001F4576">
        <w:t>ja P</w:t>
      </w:r>
      <w:r>
        <w:t>iegādātājs</w:t>
      </w:r>
      <w:r w:rsidRPr="001F4576">
        <w:t xml:space="preserve"> pārkāpj kādu no Līguma noteikumiem un šis pārkāpums (ja to var novērst) netiek novērsts 10 (desmit) darba dienu laikā pēc tam, kad Piegādātājam ir nosūtīts attiecīgs rakstveida paziņojums</w:t>
      </w:r>
      <w:r>
        <w:t>;</w:t>
      </w:r>
    </w:p>
    <w:p w14:paraId="38883649" w14:textId="66586C21" w:rsidR="001F4576" w:rsidRDefault="001F4576" w:rsidP="001F4576">
      <w:pPr>
        <w:pStyle w:val="ListParagraph"/>
        <w:numPr>
          <w:ilvl w:val="2"/>
          <w:numId w:val="10"/>
        </w:numPr>
        <w:shd w:val="clear" w:color="auto" w:fill="FFFFFF"/>
        <w:spacing w:before="120" w:after="120"/>
        <w:ind w:left="993"/>
        <w:contextualSpacing w:val="0"/>
        <w:jc w:val="both"/>
      </w:pPr>
      <w:r w:rsidRPr="001F4576">
        <w:lastRenderedPageBreak/>
        <w:t>ja pret P</w:t>
      </w:r>
      <w:r>
        <w:t>iegādātāju</w:t>
      </w:r>
      <w:r w:rsidRPr="001F4576">
        <w:t xml:space="preserve"> ir ierosināta likvidācijas, bankrota, maksātnespējas vai tiesiskās aizsardzības procedūra, tiek izbeigta, pārtraukta vai apturēta P</w:t>
      </w:r>
      <w:r>
        <w:t>iegādātāja</w:t>
      </w:r>
      <w:r w:rsidRPr="001F4576">
        <w:t xml:space="preserve"> saimnieciskā darbība</w:t>
      </w:r>
      <w:r>
        <w:t>;</w:t>
      </w:r>
    </w:p>
    <w:p w14:paraId="4CCE5799" w14:textId="14800B65" w:rsidR="001F4576" w:rsidRDefault="001F4576" w:rsidP="001F4576">
      <w:pPr>
        <w:pStyle w:val="ListParagraph"/>
        <w:numPr>
          <w:ilvl w:val="2"/>
          <w:numId w:val="10"/>
        </w:numPr>
        <w:shd w:val="clear" w:color="auto" w:fill="FFFFFF"/>
        <w:spacing w:before="120" w:after="120"/>
        <w:ind w:left="993"/>
        <w:contextualSpacing w:val="0"/>
        <w:jc w:val="both"/>
      </w:pPr>
      <w:r w:rsidRPr="001F4576">
        <w:t>ja Līgumu nav iespējams izpildīt, jo Līguma izpildes laikā P</w:t>
      </w:r>
      <w:r>
        <w:t>iegādātājam</w:t>
      </w:r>
      <w:r w:rsidRPr="001F4576">
        <w:t xml:space="preserve"> ir piemērotas starptautiskās vai nacionālās sankcijas vai būtiskas finanšu un kapitāla tirgus intereses ietekmējošas Eiropas Savienības vai Ziemeļatlantijas līguma organizācijas dalībvalsts noteiktās sankcijas</w:t>
      </w:r>
      <w:r>
        <w:t>;</w:t>
      </w:r>
    </w:p>
    <w:p w14:paraId="0ECEC238" w14:textId="3DAB6E15" w:rsidR="001F4576" w:rsidRDefault="001F4576" w:rsidP="001F4576">
      <w:pPr>
        <w:pStyle w:val="ListParagraph"/>
        <w:numPr>
          <w:ilvl w:val="2"/>
          <w:numId w:val="10"/>
        </w:numPr>
        <w:shd w:val="clear" w:color="auto" w:fill="FFFFFF"/>
        <w:spacing w:before="120" w:after="120"/>
        <w:ind w:left="993"/>
        <w:contextualSpacing w:val="0"/>
        <w:jc w:val="both"/>
      </w:pPr>
      <w:r w:rsidRPr="001F4576">
        <w:t>ja Piegādātāja</w:t>
      </w:r>
      <w:r w:rsidR="00AB4797">
        <w:t>m</w:t>
      </w:r>
      <w:r w:rsidRPr="001F4576">
        <w:t xml:space="preserve"> piemērot</w:t>
      </w:r>
      <w:r w:rsidR="00AB4797">
        <w:t>ais</w:t>
      </w:r>
      <w:r w:rsidRPr="001F4576">
        <w:t xml:space="preserve"> līgumsoda apmērs sasniedzis 10% (desmit procentus) no Līguma summas</w:t>
      </w:r>
      <w:r w:rsidR="00AB4797">
        <w:t>;</w:t>
      </w:r>
    </w:p>
    <w:p w14:paraId="6C4AFC67" w14:textId="68794166" w:rsidR="001F4576" w:rsidRDefault="001F4576" w:rsidP="001F4576">
      <w:pPr>
        <w:pStyle w:val="ListParagraph"/>
        <w:numPr>
          <w:ilvl w:val="2"/>
          <w:numId w:val="10"/>
        </w:numPr>
        <w:shd w:val="clear" w:color="auto" w:fill="FFFFFF"/>
        <w:spacing w:before="120" w:after="120"/>
        <w:ind w:left="993"/>
        <w:contextualSpacing w:val="0"/>
        <w:jc w:val="both"/>
      </w:pPr>
      <w:r w:rsidRPr="001F4576">
        <w:t>P</w:t>
      </w:r>
      <w:r>
        <w:t>asūtītājam</w:t>
      </w:r>
      <w:r w:rsidRPr="001F4576">
        <w:t xml:space="preserve"> ir zudusi vajadzība pēc Līguma priekšmeta vai kādas no tā Precēm</w:t>
      </w:r>
      <w:r>
        <w:t>,</w:t>
      </w:r>
      <w:r w:rsidRPr="001F4576">
        <w:t xml:space="preserve"> vai arī tā vairs netiek ražota</w:t>
      </w:r>
      <w:r>
        <w:t>,</w:t>
      </w:r>
      <w:r w:rsidRPr="001F4576">
        <w:t xml:space="preserve"> vai nav iespējas aizstāt ar analogu</w:t>
      </w:r>
      <w:r>
        <w:t>;</w:t>
      </w:r>
    </w:p>
    <w:p w14:paraId="2C06C7FB" w14:textId="06AF16DC" w:rsidR="001F4576" w:rsidRDefault="001F4576" w:rsidP="001F4576">
      <w:pPr>
        <w:pStyle w:val="ListParagraph"/>
        <w:numPr>
          <w:ilvl w:val="2"/>
          <w:numId w:val="10"/>
        </w:numPr>
        <w:shd w:val="clear" w:color="auto" w:fill="FFFFFF"/>
        <w:spacing w:before="120" w:after="120"/>
        <w:ind w:left="993"/>
        <w:contextualSpacing w:val="0"/>
        <w:jc w:val="both"/>
      </w:pPr>
      <w:r w:rsidRPr="001F4576">
        <w:t>P</w:t>
      </w:r>
      <w:r>
        <w:t>iegādātājs</w:t>
      </w:r>
      <w:r w:rsidRPr="001F4576">
        <w:t xml:space="preserve"> pirms Līguma noslēgšanas (tai skaitā Iepirkumā iesniegtajā piedāvājumā) vai tā izpildes laikā sniedzis nepatiesas vai nepilnīgas ziņas vai apliecinājumus;</w:t>
      </w:r>
    </w:p>
    <w:p w14:paraId="7470ECCB" w14:textId="68C3C184" w:rsidR="001F4576" w:rsidRDefault="001F4576" w:rsidP="001F4576">
      <w:pPr>
        <w:pStyle w:val="ListParagraph"/>
        <w:numPr>
          <w:ilvl w:val="2"/>
          <w:numId w:val="10"/>
        </w:numPr>
        <w:shd w:val="clear" w:color="auto" w:fill="FFFFFF"/>
        <w:spacing w:before="120" w:after="120"/>
        <w:ind w:left="993"/>
        <w:contextualSpacing w:val="0"/>
        <w:jc w:val="both"/>
      </w:pPr>
      <w:r w:rsidRPr="001F4576">
        <w:t>ja Piegādātājs atkārtoti piegādā Līgumam neatbilstošas Preces</w:t>
      </w:r>
      <w:r>
        <w:t>;</w:t>
      </w:r>
    </w:p>
    <w:p w14:paraId="75897D06" w14:textId="30D2634E" w:rsidR="00E64FBA" w:rsidRDefault="001F4576" w:rsidP="00A42B09">
      <w:pPr>
        <w:pStyle w:val="ListParagraph"/>
        <w:numPr>
          <w:ilvl w:val="1"/>
          <w:numId w:val="10"/>
        </w:numPr>
        <w:shd w:val="clear" w:color="auto" w:fill="FFFFFF"/>
        <w:spacing w:before="120" w:after="120"/>
        <w:ind w:left="567" w:hanging="567"/>
        <w:contextualSpacing w:val="0"/>
        <w:jc w:val="both"/>
      </w:pPr>
      <w:r w:rsidRPr="001F4576">
        <w:t>P</w:t>
      </w:r>
      <w:r>
        <w:t>iegādātājs</w:t>
      </w:r>
      <w:r w:rsidRPr="001F4576">
        <w:t>, nosūtot P</w:t>
      </w:r>
      <w:r>
        <w:t>asūtītājam</w:t>
      </w:r>
      <w:r w:rsidRPr="001F4576">
        <w:t xml:space="preserve"> rakstisku paziņojumu 10 (desmit) kalendārās dienas iepriekš, ir tiesīgs vienpusēji izbeigt Līgumu ja P</w:t>
      </w:r>
      <w:r>
        <w:t>asūtītājs</w:t>
      </w:r>
      <w:r w:rsidRPr="001F4576">
        <w:t xml:space="preserve"> 30 (trīsdesmit) kalendārās dienas kavē noteikto maksājumu veikšanas termiņu</w:t>
      </w:r>
      <w:r>
        <w:t>;</w:t>
      </w:r>
    </w:p>
    <w:p w14:paraId="775C3338" w14:textId="5ED2F609" w:rsidR="001F4576" w:rsidRDefault="001F4576" w:rsidP="00A42B09">
      <w:pPr>
        <w:pStyle w:val="ListParagraph"/>
        <w:numPr>
          <w:ilvl w:val="1"/>
          <w:numId w:val="10"/>
        </w:numPr>
        <w:shd w:val="clear" w:color="auto" w:fill="FFFFFF"/>
        <w:spacing w:before="120" w:after="120"/>
        <w:ind w:left="567" w:hanging="567"/>
        <w:contextualSpacing w:val="0"/>
        <w:jc w:val="both"/>
      </w:pPr>
      <w:r w:rsidRPr="001F4576">
        <w:t xml:space="preserve">Līguma izbeigšanas gadījumā Puses </w:t>
      </w:r>
      <w:proofErr w:type="spellStart"/>
      <w:r w:rsidRPr="001F4576">
        <w:t>rakstveidā</w:t>
      </w:r>
      <w:proofErr w:type="spellEnd"/>
      <w:r w:rsidRPr="001F4576">
        <w:t xml:space="preserve"> vienojas par galējo norēķinu atbilstoši piegādātajām Precēm un rēķin</w:t>
      </w:r>
      <w:r>
        <w:t>iem.</w:t>
      </w:r>
    </w:p>
    <w:p w14:paraId="0BADBE2E" w14:textId="105FBD1B" w:rsidR="00E64FBA" w:rsidRDefault="001F4576" w:rsidP="00A42B09">
      <w:pPr>
        <w:pStyle w:val="ListParagraph"/>
        <w:numPr>
          <w:ilvl w:val="1"/>
          <w:numId w:val="10"/>
        </w:numPr>
        <w:shd w:val="clear" w:color="auto" w:fill="FFFFFF"/>
        <w:spacing w:before="120" w:after="120"/>
        <w:ind w:left="567" w:hanging="567"/>
        <w:contextualSpacing w:val="0"/>
        <w:jc w:val="both"/>
      </w:pPr>
      <w:r w:rsidRPr="001F4576">
        <w:t>Līguma izbeigšana neatbrīvo Puses no pienākuma maksāt Līgumā noteikto līgumsodu</w:t>
      </w:r>
      <w:r>
        <w:t>.</w:t>
      </w:r>
    </w:p>
    <w:p w14:paraId="0D7C00F7" w14:textId="130097CB" w:rsidR="00A72014" w:rsidRPr="00A579FB" w:rsidRDefault="00000000" w:rsidP="00AB4797">
      <w:pPr>
        <w:pStyle w:val="Sarakstarindkopa1"/>
        <w:numPr>
          <w:ilvl w:val="0"/>
          <w:numId w:val="11"/>
        </w:numPr>
        <w:spacing w:before="240" w:after="120"/>
        <w:contextualSpacing w:val="0"/>
        <w:jc w:val="center"/>
        <w:rPr>
          <w:b/>
        </w:rPr>
      </w:pPr>
      <w:r w:rsidRPr="00A579FB">
        <w:rPr>
          <w:b/>
        </w:rPr>
        <w:t>P</w:t>
      </w:r>
      <w:r w:rsidR="00AB4797">
        <w:rPr>
          <w:b/>
        </w:rPr>
        <w:t>ersonas datu apstrāde</w:t>
      </w:r>
    </w:p>
    <w:p w14:paraId="6619F98E" w14:textId="3CA757BD" w:rsidR="00AB4797" w:rsidRDefault="00AB4797" w:rsidP="00A42B09">
      <w:pPr>
        <w:pStyle w:val="Sarakstarindkopa1"/>
        <w:numPr>
          <w:ilvl w:val="1"/>
          <w:numId w:val="11"/>
        </w:numPr>
        <w:spacing w:before="120" w:after="120"/>
        <w:ind w:left="567" w:hanging="567"/>
        <w:contextualSpacing w:val="0"/>
        <w:jc w:val="both"/>
      </w:pPr>
      <w:r w:rsidRPr="00AB4797">
        <w:t>Puses apstrādā no otras Puses iegūtos fizisko personu datus, kā arī Līguma izpildes laikā iegūtos fizisko personu datus, tikai ar mērķi nodrošināt Līgumā noteikto saistību un uz Pusēm attiecināmo juridisku pienākumu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r>
        <w:t>.</w:t>
      </w:r>
    </w:p>
    <w:p w14:paraId="2A943BA8" w14:textId="4B56FE3B" w:rsidR="00AB4797" w:rsidRDefault="00AB4797" w:rsidP="00A42B09">
      <w:pPr>
        <w:pStyle w:val="Sarakstarindkopa1"/>
        <w:numPr>
          <w:ilvl w:val="1"/>
          <w:numId w:val="11"/>
        </w:numPr>
        <w:spacing w:before="120" w:after="120"/>
        <w:ind w:left="567" w:hanging="567"/>
        <w:contextualSpacing w:val="0"/>
        <w:jc w:val="both"/>
      </w:pPr>
      <w:r w:rsidRPr="00AB4797">
        <w:t>Veicot fizisku personu datu apstrādi, kas nepieciešama Līgumā noteikto saistību izpildei, Puse atbild par datu apstrādes tiesiskā pamata esamību. Savukārt otra Puse fizisko personu datus pienācīgi šifrē, aizsargā vai citā veidā nodrošina, ka tie pieejami tikai noteiktiem Puses darbiniekiem atbilstoši amata pienākumiem</w:t>
      </w:r>
      <w:r>
        <w:t>.</w:t>
      </w:r>
    </w:p>
    <w:p w14:paraId="7EC8D787" w14:textId="130F3FAC" w:rsidR="00AB4797" w:rsidRDefault="00AB4797" w:rsidP="00AB4797">
      <w:pPr>
        <w:pStyle w:val="Sarakstarindkopa1"/>
        <w:numPr>
          <w:ilvl w:val="1"/>
          <w:numId w:val="11"/>
        </w:numPr>
        <w:spacing w:before="120" w:after="120"/>
        <w:ind w:left="567" w:hanging="567"/>
        <w:contextualSpacing w:val="0"/>
        <w:jc w:val="both"/>
      </w:pPr>
      <w:r w:rsidRPr="00AB4797">
        <w:t>Puses veic visus nepieciešamos tehniskos un organizatoriskos drošības pasākumus, tostarp jebkurus papildu pasākumus, kas nepieciešami, lai nodrošinātu, ka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normatīvajiem aktiem datu aizsardzības jomā</w:t>
      </w:r>
      <w:r>
        <w:t>.</w:t>
      </w:r>
    </w:p>
    <w:p w14:paraId="70C854C1" w14:textId="75B5CAA1" w:rsidR="00A72014" w:rsidRPr="00AB4797" w:rsidRDefault="00000000" w:rsidP="00AB4797">
      <w:pPr>
        <w:pStyle w:val="ListParagraph"/>
        <w:keepNext/>
        <w:keepLines/>
        <w:numPr>
          <w:ilvl w:val="0"/>
          <w:numId w:val="12"/>
        </w:numPr>
        <w:suppressAutoHyphens w:val="0"/>
        <w:spacing w:before="240" w:after="120"/>
        <w:jc w:val="center"/>
        <w:rPr>
          <w:b/>
        </w:rPr>
      </w:pPr>
      <w:r w:rsidRPr="00AB4797">
        <w:rPr>
          <w:b/>
        </w:rPr>
        <w:t>Nepārvarama vara</w:t>
      </w:r>
    </w:p>
    <w:p w14:paraId="50685C89" w14:textId="77777777" w:rsidR="00A72014" w:rsidRPr="00120878" w:rsidRDefault="00000000" w:rsidP="00120878">
      <w:pPr>
        <w:pStyle w:val="ListParagraph"/>
        <w:keepNext/>
        <w:keepLines/>
        <w:numPr>
          <w:ilvl w:val="1"/>
          <w:numId w:val="12"/>
        </w:numPr>
        <w:suppressAutoHyphens w:val="0"/>
        <w:spacing w:before="120" w:after="120"/>
        <w:ind w:left="567" w:hanging="567"/>
        <w:contextualSpacing w:val="0"/>
        <w:jc w:val="both"/>
        <w:rPr>
          <w:b/>
        </w:rPr>
      </w:pPr>
      <w:r w:rsidRPr="00A579FB">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r w:rsidR="002A7E3F">
        <w:t xml:space="preserve">, un kuriem iestājoties Puses objektīvi nespēj izpildīt uzņemtās saistības. </w:t>
      </w:r>
    </w:p>
    <w:p w14:paraId="4EB2C750" w14:textId="77777777" w:rsidR="00A72014" w:rsidRPr="00A579FB" w:rsidRDefault="00000000" w:rsidP="00120878">
      <w:pPr>
        <w:numPr>
          <w:ilvl w:val="1"/>
          <w:numId w:val="12"/>
        </w:numPr>
        <w:suppressAutoHyphens w:val="0"/>
        <w:spacing w:before="120" w:after="120"/>
        <w:ind w:left="567" w:hanging="567"/>
        <w:jc w:val="both"/>
        <w:rPr>
          <w:b/>
        </w:rPr>
      </w:pPr>
      <w:r w:rsidRPr="00A579FB">
        <w:t xml:space="preserve">Pusei, kura atsaucas uz nepārvaramas varas vai ārkārtēja rakstura apstākļu darbību, nekavējoties (ne vēlāk kā 5 (piecu) darba dienu laikā no attiecīgo apstākļu uzzināšanas </w:t>
      </w:r>
      <w:r w:rsidRPr="00A579FB">
        <w:lastRenderedPageBreak/>
        <w:t xml:space="preserve">dienas) par šādiem apstākļiem </w:t>
      </w:r>
      <w:proofErr w:type="spellStart"/>
      <w:r w:rsidRPr="00A579FB">
        <w:t>rakstveidā</w:t>
      </w:r>
      <w:proofErr w:type="spellEnd"/>
      <w:r w:rsidRPr="00A579FB">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664D698A" w14:textId="1087783C" w:rsidR="008533CA" w:rsidRPr="00AB4797" w:rsidRDefault="00000000" w:rsidP="00AB4797">
      <w:pPr>
        <w:numPr>
          <w:ilvl w:val="1"/>
          <w:numId w:val="12"/>
        </w:numPr>
        <w:suppressAutoHyphens w:val="0"/>
        <w:spacing w:before="120" w:after="120"/>
        <w:ind w:left="567" w:hanging="567"/>
        <w:jc w:val="both"/>
      </w:pPr>
      <w:r w:rsidRPr="00A579FB">
        <w:t xml:space="preserve">Ja šie apstākļi turpinās ilgāk nekā </w:t>
      </w:r>
      <w:r w:rsidR="00AB4797">
        <w:t>3 (trīs)</w:t>
      </w:r>
      <w:r w:rsidRPr="00A579FB">
        <w:t xml:space="preserve"> mēnešus, jebkura no Pusēm ir tiesīga at</w:t>
      </w:r>
      <w:r w:rsidR="002A7E3F">
        <w:t xml:space="preserve">kāpties no </w:t>
      </w:r>
      <w:r w:rsidR="00AB4797">
        <w:t>L</w:t>
      </w:r>
      <w:r w:rsidR="002A7E3F">
        <w:t>īguma un  Puses vienojas par taisnīgu Līguma izbeigšanu.</w:t>
      </w:r>
      <w:r w:rsidRPr="00A579FB">
        <w:t xml:space="preserve"> Šajā gadījumā neviena no Pusēm nav atbildīga par zaudējumiem, kuri radušies otrai Pusei laika posmā pēc nepārvaramas varas apstākļu iestāšanās.</w:t>
      </w:r>
      <w:r w:rsidR="002A7E3F">
        <w:t xml:space="preserve"> </w:t>
      </w:r>
    </w:p>
    <w:p w14:paraId="42D6CE9D" w14:textId="348F3F6E" w:rsidR="00A72014" w:rsidRPr="00AB4797" w:rsidRDefault="00AB4797" w:rsidP="00AB4797">
      <w:pPr>
        <w:pStyle w:val="ListParagraph"/>
        <w:numPr>
          <w:ilvl w:val="0"/>
          <w:numId w:val="13"/>
        </w:numPr>
        <w:suppressAutoHyphens w:val="0"/>
        <w:spacing w:before="240" w:after="120"/>
        <w:jc w:val="center"/>
        <w:rPr>
          <w:b/>
        </w:rPr>
      </w:pPr>
      <w:r w:rsidRPr="00AB4797">
        <w:rPr>
          <w:b/>
        </w:rPr>
        <w:t>Konfidencialitāte</w:t>
      </w:r>
    </w:p>
    <w:p w14:paraId="1B50316C" w14:textId="77B2562C" w:rsidR="00AB4797" w:rsidRDefault="00AB4797" w:rsidP="00120878">
      <w:pPr>
        <w:pStyle w:val="ListParagraph"/>
        <w:numPr>
          <w:ilvl w:val="1"/>
          <w:numId w:val="13"/>
        </w:numPr>
        <w:suppressAutoHyphens w:val="0"/>
        <w:spacing w:before="120" w:after="120"/>
        <w:ind w:left="567" w:hanging="567"/>
        <w:contextualSpacing w:val="0"/>
        <w:jc w:val="both"/>
      </w:pPr>
      <w:r w:rsidRPr="00AB4797">
        <w:t>Puses apņemas ievērot konfidencialitāti savstarpējās attiecībās, tajā skaitā</w:t>
      </w:r>
      <w:r>
        <w:t>:</w:t>
      </w:r>
    </w:p>
    <w:p w14:paraId="2609BAD9" w14:textId="19D9C8DC" w:rsidR="00AB4797" w:rsidRDefault="00AB4797" w:rsidP="00AB4797">
      <w:pPr>
        <w:pStyle w:val="ListParagraph"/>
        <w:numPr>
          <w:ilvl w:val="2"/>
          <w:numId w:val="13"/>
        </w:numPr>
        <w:suppressAutoHyphens w:val="0"/>
        <w:spacing w:before="120" w:after="120"/>
        <w:ind w:left="993"/>
        <w:contextualSpacing w:val="0"/>
        <w:jc w:val="both"/>
      </w:pPr>
      <w:r w:rsidRPr="00AB4797">
        <w:t>nodrošināt Līgumā minētās informācijas neizpaušanu no trešo personu puses, kas piedalās Līguma izpildē, izņemot valsts un pašvaldību institūcijas, kas tiesību aktos noteiktā kārtībā pieprasa atklāt šādu informāciju</w:t>
      </w:r>
      <w:r w:rsidR="00A52CBD">
        <w:t>;</w:t>
      </w:r>
    </w:p>
    <w:p w14:paraId="0E7364F7" w14:textId="6C63D838" w:rsidR="00A52CBD" w:rsidRDefault="00A52CBD" w:rsidP="00AB4797">
      <w:pPr>
        <w:pStyle w:val="ListParagraph"/>
        <w:numPr>
          <w:ilvl w:val="2"/>
          <w:numId w:val="13"/>
        </w:numPr>
        <w:suppressAutoHyphens w:val="0"/>
        <w:spacing w:before="120" w:after="120"/>
        <w:ind w:left="993"/>
        <w:contextualSpacing w:val="0"/>
        <w:jc w:val="both"/>
      </w:pPr>
      <w:r w:rsidRPr="00A52CBD">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r>
        <w:t>;</w:t>
      </w:r>
    </w:p>
    <w:p w14:paraId="56F6848B" w14:textId="59495DBB" w:rsidR="00A52CBD" w:rsidRDefault="00A52CBD" w:rsidP="00A52CBD">
      <w:pPr>
        <w:pStyle w:val="ListParagraph"/>
        <w:numPr>
          <w:ilvl w:val="2"/>
          <w:numId w:val="13"/>
        </w:numPr>
        <w:suppressAutoHyphens w:val="0"/>
        <w:spacing w:before="120" w:after="120"/>
        <w:ind w:left="993"/>
        <w:contextualSpacing w:val="0"/>
        <w:jc w:val="both"/>
      </w:pPr>
      <w:r w:rsidRPr="00A52CBD">
        <w:t>Puses vienojas, ka šīs nodaļas ierobežojumi neattiecas uz publiski pieejamu informāciju, kā arī uz informāciju, kuru saskaņā ar Līguma noteikumiem ir paredzēts darīt zināmu trešajām personām</w:t>
      </w:r>
      <w:r>
        <w:t>.</w:t>
      </w:r>
    </w:p>
    <w:p w14:paraId="756C52BB" w14:textId="2142F379" w:rsidR="00AB4797" w:rsidRDefault="00A52CBD" w:rsidP="00120878">
      <w:pPr>
        <w:pStyle w:val="ListParagraph"/>
        <w:numPr>
          <w:ilvl w:val="1"/>
          <w:numId w:val="13"/>
        </w:numPr>
        <w:suppressAutoHyphens w:val="0"/>
        <w:spacing w:before="120" w:after="120"/>
        <w:ind w:left="567" w:hanging="567"/>
        <w:contextualSpacing w:val="0"/>
        <w:jc w:val="both"/>
      </w:pPr>
      <w:r w:rsidRPr="00A52CBD">
        <w:t>Puses vienojas, ka konfidencialitātes noteikumu neievērošana ir rupjš Līguma pārkāpums, kas cietušajai Pusei dod tiesības prasīt no vainīgās Puses konfidencialitātes noteikumu neievērošanas rezultātā radušos zaudējumu atlīdzināšanu, kā arī izbeigt Līgumu</w:t>
      </w:r>
      <w:r>
        <w:t>.</w:t>
      </w:r>
    </w:p>
    <w:p w14:paraId="645078AE" w14:textId="63056CBE" w:rsidR="00A52CBD" w:rsidRDefault="00A52CBD" w:rsidP="00120878">
      <w:pPr>
        <w:pStyle w:val="ListParagraph"/>
        <w:numPr>
          <w:ilvl w:val="1"/>
          <w:numId w:val="13"/>
        </w:numPr>
        <w:suppressAutoHyphens w:val="0"/>
        <w:spacing w:before="120" w:after="120"/>
        <w:ind w:left="567" w:hanging="567"/>
        <w:contextualSpacing w:val="0"/>
        <w:jc w:val="both"/>
      </w:pPr>
      <w:r w:rsidRPr="00A52CBD">
        <w:t>Šīs Līguma nodaļas noteikumiem nav laika ierobežojuma un uz to neattiecas Līguma darbības termiņš</w:t>
      </w:r>
      <w:r>
        <w:t>.</w:t>
      </w:r>
    </w:p>
    <w:p w14:paraId="7B94AD43" w14:textId="0E22EAF4" w:rsidR="00A52CBD" w:rsidRPr="00A52CBD" w:rsidRDefault="00000000" w:rsidP="00A52CBD">
      <w:pPr>
        <w:pStyle w:val="ListParagraph"/>
        <w:numPr>
          <w:ilvl w:val="0"/>
          <w:numId w:val="3"/>
        </w:numPr>
        <w:suppressAutoHyphens w:val="0"/>
        <w:spacing w:before="240" w:after="120"/>
        <w:jc w:val="center"/>
        <w:rPr>
          <w:b/>
        </w:rPr>
      </w:pPr>
      <w:r w:rsidRPr="00A52CBD">
        <w:rPr>
          <w:b/>
        </w:rPr>
        <w:t xml:space="preserve"> </w:t>
      </w:r>
      <w:r w:rsidR="00A52CBD">
        <w:rPr>
          <w:b/>
        </w:rPr>
        <w:t>Citi noteikumi</w:t>
      </w:r>
    </w:p>
    <w:p w14:paraId="409CD132" w14:textId="67071340" w:rsidR="00A52CBD" w:rsidRDefault="00A52CBD" w:rsidP="00120878">
      <w:pPr>
        <w:pStyle w:val="ListParagraph"/>
        <w:numPr>
          <w:ilvl w:val="1"/>
          <w:numId w:val="3"/>
        </w:numPr>
        <w:suppressAutoHyphens w:val="0"/>
        <w:ind w:left="567" w:hanging="567"/>
        <w:jc w:val="both"/>
      </w:pPr>
      <w:r w:rsidRPr="00A52CBD">
        <w:t>Strīdus, kas Pusēm rodas Līguma saistību izpildes gaitā, Puses risina savstarpēju pārrunu ceļā. Ja pārrunu ceļā vienošanās par strīda atrisināšanu netiek panākta 30 (trīsdesmit) kalendāro dienu laikā, tad strīdus risina Latvijas Republikas normatīvajos aktos noteiktajā kārtībā</w:t>
      </w:r>
      <w:r>
        <w:t>.</w:t>
      </w:r>
    </w:p>
    <w:p w14:paraId="12A06FE0" w14:textId="76AC232A" w:rsidR="00A52CBD" w:rsidRDefault="00A52CBD" w:rsidP="00120878">
      <w:pPr>
        <w:pStyle w:val="ListParagraph"/>
        <w:numPr>
          <w:ilvl w:val="1"/>
          <w:numId w:val="3"/>
        </w:numPr>
        <w:suppressAutoHyphens w:val="0"/>
        <w:ind w:left="567" w:hanging="567"/>
        <w:jc w:val="both"/>
      </w:pPr>
      <w:r>
        <w:t>Pušu kontaktpersonas:</w:t>
      </w:r>
    </w:p>
    <w:p w14:paraId="4679FAD7" w14:textId="15616E30" w:rsidR="00A52CBD" w:rsidRPr="00A52CBD" w:rsidRDefault="00A52CBD" w:rsidP="00A52CBD">
      <w:pPr>
        <w:pStyle w:val="ListParagraph"/>
        <w:numPr>
          <w:ilvl w:val="2"/>
          <w:numId w:val="3"/>
        </w:numPr>
      </w:pPr>
      <w:r w:rsidRPr="00A52CBD">
        <w:t>P</w:t>
      </w:r>
      <w:r>
        <w:t>asūtītāja</w:t>
      </w:r>
      <w:r w:rsidRPr="00A52CBD">
        <w:t xml:space="preserve"> kontaktpersona: _______ </w:t>
      </w:r>
      <w:proofErr w:type="spellStart"/>
      <w:r w:rsidRPr="00A52CBD">
        <w:t>tālr.Nr</w:t>
      </w:r>
      <w:proofErr w:type="spellEnd"/>
      <w:r w:rsidRPr="00A52CBD">
        <w:t>._______, e-pasts: _________;</w:t>
      </w:r>
    </w:p>
    <w:p w14:paraId="2574389A" w14:textId="159FBAE8" w:rsidR="00A52CBD" w:rsidRDefault="00A52CBD" w:rsidP="00A52CBD">
      <w:pPr>
        <w:pStyle w:val="ListParagraph"/>
        <w:numPr>
          <w:ilvl w:val="2"/>
          <w:numId w:val="3"/>
        </w:numPr>
        <w:suppressAutoHyphens w:val="0"/>
        <w:jc w:val="both"/>
      </w:pPr>
      <w:r w:rsidRPr="00A52CBD">
        <w:t>P</w:t>
      </w:r>
      <w:r>
        <w:t>iegādātāja</w:t>
      </w:r>
      <w:r w:rsidRPr="00A52CBD">
        <w:t xml:space="preserve"> kontaktpersona: _______, </w:t>
      </w:r>
      <w:proofErr w:type="spellStart"/>
      <w:r w:rsidRPr="00A52CBD">
        <w:t>tālr.Nr</w:t>
      </w:r>
      <w:proofErr w:type="spellEnd"/>
      <w:r w:rsidRPr="00A52CBD">
        <w:t>._______, e-pasta adrese:______.</w:t>
      </w:r>
    </w:p>
    <w:p w14:paraId="2AF1271B" w14:textId="3D5DBB5F" w:rsidR="00842155" w:rsidRDefault="00842155" w:rsidP="00120878">
      <w:pPr>
        <w:pStyle w:val="ListParagraph"/>
        <w:numPr>
          <w:ilvl w:val="1"/>
          <w:numId w:val="3"/>
        </w:numPr>
        <w:suppressAutoHyphens w:val="0"/>
        <w:ind w:left="567" w:hanging="567"/>
        <w:jc w:val="both"/>
      </w:pPr>
      <w:r w:rsidRPr="00842155">
        <w:t>Pasūtītāja kontaktpersona Līguma ietvaros pilnībā pārzina Līguma noteikumus un viņai ir tiesības, nepārkāpjot Līguma robežas, risināt visus ar Līguma izpildi saistītos operatīvos jautājumus, organizēt un kontrolēt Līguma izpildes gaitu, tajā skaitā, bet ne tikai</w:t>
      </w:r>
      <w:r>
        <w:t>,</w:t>
      </w:r>
      <w:r w:rsidRPr="00842155">
        <w:t xml:space="preserve"> veikt komunikāciju starp Pasūtītāju un </w:t>
      </w:r>
      <w:r>
        <w:t>Piegādātāju</w:t>
      </w:r>
      <w:r w:rsidRPr="00842155">
        <w:t xml:space="preserve">, pieprasīt no </w:t>
      </w:r>
      <w:r>
        <w:t>Piegādātāju</w:t>
      </w:r>
      <w:r w:rsidRPr="00842155">
        <w:t xml:space="preserve"> informāciju, sniegt informāciju </w:t>
      </w:r>
      <w:r>
        <w:t>Piegādātāj</w:t>
      </w:r>
      <w:r w:rsidRPr="00842155">
        <w:t xml:space="preserve">am, nodrošināt ar Līgumu saistītās dokumentācijas nodošanu/ pieņemšanu, dot norādījumus par Līguma izpildi, kā arī veikt citas darbības, kas saistītas ar pienācīgu Līgumā paredzēto saistību izpildi, t.sk. parakstīt </w:t>
      </w:r>
      <w:r>
        <w:t>a</w:t>
      </w:r>
      <w:r w:rsidRPr="00842155">
        <w:t>ktu</w:t>
      </w:r>
      <w:r>
        <w:t>s</w:t>
      </w:r>
      <w:r w:rsidRPr="00842155">
        <w:t>. Šī persona nav pilnvarota izdarīt grozījumus un papildinājumus Līguma noteikumos, ieskaitot, grozīt Līgumcenu un/vai Līgumā noteiktos termiņus</w:t>
      </w:r>
      <w:r>
        <w:t>.</w:t>
      </w:r>
    </w:p>
    <w:p w14:paraId="63D4ACBA" w14:textId="278EC390" w:rsidR="00A52CBD" w:rsidRDefault="00A52CBD" w:rsidP="00120878">
      <w:pPr>
        <w:pStyle w:val="ListParagraph"/>
        <w:numPr>
          <w:ilvl w:val="1"/>
          <w:numId w:val="3"/>
        </w:numPr>
        <w:suppressAutoHyphens w:val="0"/>
        <w:ind w:left="567" w:hanging="567"/>
        <w:jc w:val="both"/>
      </w:pPr>
      <w:r w:rsidRPr="00A52CBD">
        <w:t>Ja kādai no Pusēm tiek mainīti rekvizīti vai Līgum</w:t>
      </w:r>
      <w:r>
        <w:t xml:space="preserve">ā </w:t>
      </w:r>
      <w:r w:rsidRPr="00A52CBD">
        <w:t xml:space="preserve">noteiktās Pušu kontaktpersonas vai to kontaktinformācija, attiecīgā Puse 5 (piecu) darba dienu laikā no notikušo izmaiņu iestāšanās rakstiski paziņo par to otrai Pusei. Ja Puse neizpilda šī punkta nosacījumus, uzskatāms, ka </w:t>
      </w:r>
      <w:r w:rsidRPr="00A52CBD">
        <w:lastRenderedPageBreak/>
        <w:t>otra Puse ir pilnībā izpildījusi savas saistības, lietojot Līgumā esošo informāciju attiecībā pret otras Puses sniegto informāciju</w:t>
      </w:r>
      <w:r>
        <w:t>.</w:t>
      </w:r>
    </w:p>
    <w:p w14:paraId="641ED871" w14:textId="6C257AE3" w:rsidR="00A52CBD" w:rsidRDefault="00A52CBD" w:rsidP="00120878">
      <w:pPr>
        <w:pStyle w:val="ListParagraph"/>
        <w:numPr>
          <w:ilvl w:val="1"/>
          <w:numId w:val="3"/>
        </w:numPr>
        <w:suppressAutoHyphens w:val="0"/>
        <w:ind w:left="567" w:hanging="567"/>
        <w:jc w:val="both"/>
      </w:pPr>
      <w:r w:rsidRPr="00A52CBD">
        <w:t xml:space="preserve">Līgums sagatavots latviešu valodā uz </w:t>
      </w:r>
      <w:bookmarkStart w:id="1" w:name="_Hlk215765928"/>
      <w:r w:rsidRPr="00A52CBD">
        <w:t xml:space="preserve">___ (____) lapām </w:t>
      </w:r>
      <w:bookmarkEnd w:id="1"/>
      <w:r w:rsidRPr="00A52CBD">
        <w:t>un parakstīts ar drošu elektronisku parakstu. Līguma parakstīšanas datums ir pēdējā pievienotā droša elektroniskā paraksta un tā laika zīmoga datums</w:t>
      </w:r>
      <w:r>
        <w:t>.</w:t>
      </w:r>
    </w:p>
    <w:p w14:paraId="2E529622" w14:textId="378E0D44" w:rsidR="00A52CBD" w:rsidRDefault="00A52CBD" w:rsidP="00120878">
      <w:pPr>
        <w:pStyle w:val="ListParagraph"/>
        <w:numPr>
          <w:ilvl w:val="1"/>
          <w:numId w:val="3"/>
        </w:numPr>
        <w:suppressAutoHyphens w:val="0"/>
        <w:ind w:left="567" w:hanging="567"/>
        <w:jc w:val="both"/>
      </w:pPr>
      <w:r w:rsidRPr="00A52CBD">
        <w:t>Līgumam tā noslēgšanas brīdī tiek pievienoti šādi pielikumi, kas ir neatņemama</w:t>
      </w:r>
      <w:r w:rsidR="007E710A">
        <w:t>s</w:t>
      </w:r>
      <w:r w:rsidRPr="00A52CBD">
        <w:t xml:space="preserve"> tā sastāvdaļa</w:t>
      </w:r>
      <w:r w:rsidR="007E710A">
        <w:t>s:</w:t>
      </w:r>
    </w:p>
    <w:p w14:paraId="15A0756A" w14:textId="62AFC12A" w:rsidR="007E710A" w:rsidRDefault="007E710A" w:rsidP="007E710A">
      <w:pPr>
        <w:pStyle w:val="ListParagraph"/>
        <w:numPr>
          <w:ilvl w:val="2"/>
          <w:numId w:val="3"/>
        </w:numPr>
        <w:suppressAutoHyphens w:val="0"/>
        <w:ind w:left="993"/>
        <w:jc w:val="both"/>
      </w:pPr>
      <w:r w:rsidRPr="007E710A">
        <w:t>1.pielikums – Tehniskā specifikācija, pretendenta tehniskais un finanšu piedāvājums</w:t>
      </w:r>
      <w:r>
        <w:t xml:space="preserve"> uz </w:t>
      </w:r>
      <w:r w:rsidRPr="007E710A">
        <w:t>___ (____) lapām</w:t>
      </w:r>
      <w:r>
        <w:t>;</w:t>
      </w:r>
    </w:p>
    <w:p w14:paraId="06BC16B6" w14:textId="7F882840" w:rsidR="007E710A" w:rsidRDefault="007E710A" w:rsidP="007E710A">
      <w:pPr>
        <w:pStyle w:val="ListParagraph"/>
        <w:numPr>
          <w:ilvl w:val="2"/>
          <w:numId w:val="3"/>
        </w:numPr>
        <w:suppressAutoHyphens w:val="0"/>
        <w:ind w:left="993"/>
        <w:jc w:val="both"/>
      </w:pPr>
      <w:r>
        <w:t xml:space="preserve">2.pielikums – </w:t>
      </w:r>
      <w:r w:rsidRPr="007E710A">
        <w:t>Neatbilstīb</w:t>
      </w:r>
      <w:r>
        <w:t>u</w:t>
      </w:r>
      <w:r w:rsidRPr="007E710A">
        <w:t xml:space="preserve"> konstatācijas akts (projekts) </w:t>
      </w:r>
      <w:r>
        <w:t xml:space="preserve">uz </w:t>
      </w:r>
      <w:r w:rsidR="00783EC5">
        <w:t>1</w:t>
      </w:r>
      <w:r w:rsidRPr="007E710A">
        <w:t xml:space="preserve"> (</w:t>
      </w:r>
      <w:r w:rsidR="00783EC5">
        <w:t>vienas</w:t>
      </w:r>
      <w:r w:rsidRPr="007E710A">
        <w:t>) lap</w:t>
      </w:r>
      <w:r w:rsidR="00783EC5">
        <w:t>as</w:t>
      </w:r>
      <w:r>
        <w:t>;</w:t>
      </w:r>
    </w:p>
    <w:p w14:paraId="6672862A" w14:textId="00CD7F8C" w:rsidR="007E710A" w:rsidRDefault="00783EC5" w:rsidP="007E710A">
      <w:pPr>
        <w:pStyle w:val="ListParagraph"/>
        <w:numPr>
          <w:ilvl w:val="2"/>
          <w:numId w:val="3"/>
        </w:numPr>
        <w:suppressAutoHyphens w:val="0"/>
        <w:ind w:left="993"/>
        <w:jc w:val="both"/>
      </w:pPr>
      <w:r>
        <w:t>3.pielikums – Preču pieņemšanas nodošanas akts (projekts) uz 1 (vienas) lapas.</w:t>
      </w:r>
    </w:p>
    <w:p w14:paraId="2F2CBBC2" w14:textId="77777777" w:rsidR="00A52CBD" w:rsidRDefault="00A52CBD" w:rsidP="007E710A">
      <w:pPr>
        <w:pStyle w:val="ListParagraph"/>
        <w:numPr>
          <w:ilvl w:val="1"/>
          <w:numId w:val="3"/>
        </w:numPr>
        <w:suppressAutoHyphens w:val="0"/>
        <w:ind w:left="567" w:hanging="567"/>
        <w:jc w:val="both"/>
      </w:pPr>
    </w:p>
    <w:p w14:paraId="1C15752A" w14:textId="65A64695" w:rsidR="00A72014" w:rsidRPr="007E710A" w:rsidRDefault="007E710A" w:rsidP="007E710A">
      <w:pPr>
        <w:pStyle w:val="ListParagraph"/>
        <w:numPr>
          <w:ilvl w:val="0"/>
          <w:numId w:val="14"/>
        </w:numPr>
        <w:spacing w:before="240" w:after="120"/>
        <w:jc w:val="center"/>
        <w:rPr>
          <w:b/>
        </w:rPr>
      </w:pPr>
      <w:r w:rsidRPr="007E710A">
        <w:rPr>
          <w:b/>
        </w:rPr>
        <w:t>Pušu juridiskās adreses un rekvizīti</w:t>
      </w:r>
    </w:p>
    <w:tbl>
      <w:tblPr>
        <w:tblW w:w="5000" w:type="pct"/>
        <w:jc w:val="center"/>
        <w:tblLook w:val="0000" w:firstRow="0" w:lastRow="0" w:firstColumn="0" w:lastColumn="0" w:noHBand="0" w:noVBand="0"/>
      </w:tblPr>
      <w:tblGrid>
        <w:gridCol w:w="4683"/>
        <w:gridCol w:w="4671"/>
      </w:tblGrid>
      <w:tr w:rsidR="007E710A" w:rsidRPr="00224F23" w14:paraId="6C469D68" w14:textId="77777777" w:rsidTr="004D27A9">
        <w:trPr>
          <w:jc w:val="center"/>
        </w:trPr>
        <w:tc>
          <w:tcPr>
            <w:tcW w:w="2503" w:type="pct"/>
            <w:vAlign w:val="center"/>
          </w:tcPr>
          <w:p w14:paraId="4B3CE083" w14:textId="0D41ABA4" w:rsidR="007E710A" w:rsidRPr="00224F23" w:rsidRDefault="007E710A" w:rsidP="004D27A9">
            <w:pPr>
              <w:suppressAutoHyphens w:val="0"/>
              <w:spacing w:line="276" w:lineRule="auto"/>
              <w:rPr>
                <w:b/>
                <w:bCs/>
                <w:lang w:eastAsia="en-US"/>
              </w:rPr>
            </w:pPr>
            <w:r w:rsidRPr="00224F23">
              <w:rPr>
                <w:b/>
                <w:bCs/>
                <w:lang w:eastAsia="en-US"/>
              </w:rPr>
              <w:t>P</w:t>
            </w:r>
            <w:r>
              <w:rPr>
                <w:b/>
                <w:bCs/>
                <w:lang w:eastAsia="en-US"/>
              </w:rPr>
              <w:t>asūtītājs</w:t>
            </w:r>
            <w:r w:rsidRPr="00224F23">
              <w:rPr>
                <w:b/>
                <w:bCs/>
                <w:lang w:eastAsia="en-US"/>
              </w:rPr>
              <w:t>:</w:t>
            </w:r>
          </w:p>
        </w:tc>
        <w:tc>
          <w:tcPr>
            <w:tcW w:w="2497" w:type="pct"/>
            <w:vAlign w:val="center"/>
          </w:tcPr>
          <w:p w14:paraId="797DDAFA" w14:textId="72D1DF8E" w:rsidR="007E710A" w:rsidRPr="00224F23" w:rsidRDefault="007E710A" w:rsidP="004D27A9">
            <w:pPr>
              <w:suppressAutoHyphens w:val="0"/>
              <w:spacing w:line="276" w:lineRule="auto"/>
              <w:rPr>
                <w:b/>
                <w:bCs/>
                <w:lang w:eastAsia="en-US"/>
              </w:rPr>
            </w:pPr>
            <w:r w:rsidRPr="00224F23">
              <w:rPr>
                <w:b/>
                <w:bCs/>
                <w:lang w:eastAsia="en-US"/>
              </w:rPr>
              <w:t>P</w:t>
            </w:r>
            <w:r>
              <w:rPr>
                <w:b/>
                <w:bCs/>
                <w:lang w:eastAsia="en-US"/>
              </w:rPr>
              <w:t>iegādātājs</w:t>
            </w:r>
            <w:r w:rsidRPr="00224F23">
              <w:rPr>
                <w:b/>
                <w:bCs/>
                <w:lang w:eastAsia="en-US"/>
              </w:rPr>
              <w:t>:</w:t>
            </w:r>
          </w:p>
        </w:tc>
      </w:tr>
      <w:tr w:rsidR="007E710A" w:rsidRPr="00224F23" w14:paraId="405B893C" w14:textId="77777777" w:rsidTr="004D27A9">
        <w:trPr>
          <w:jc w:val="center"/>
        </w:trPr>
        <w:tc>
          <w:tcPr>
            <w:tcW w:w="2503" w:type="pct"/>
            <w:vAlign w:val="center"/>
          </w:tcPr>
          <w:p w14:paraId="6C1190E5" w14:textId="77777777" w:rsidR="007E710A" w:rsidRPr="00224F23" w:rsidRDefault="007E710A" w:rsidP="004D27A9">
            <w:pPr>
              <w:tabs>
                <w:tab w:val="left" w:pos="720"/>
                <w:tab w:val="center" w:pos="4153"/>
                <w:tab w:val="right" w:pos="8306"/>
              </w:tabs>
              <w:suppressAutoHyphens w:val="0"/>
              <w:spacing w:line="276" w:lineRule="auto"/>
              <w:rPr>
                <w:b/>
                <w:bCs/>
                <w:lang w:eastAsia="en-US"/>
              </w:rPr>
            </w:pPr>
            <w:r w:rsidRPr="00224F23">
              <w:rPr>
                <w:b/>
                <w:bCs/>
                <w:lang w:eastAsia="en-US"/>
              </w:rPr>
              <w:t>Latvijas Universitāte</w:t>
            </w:r>
          </w:p>
        </w:tc>
        <w:tc>
          <w:tcPr>
            <w:tcW w:w="2497" w:type="pct"/>
            <w:vAlign w:val="center"/>
          </w:tcPr>
          <w:p w14:paraId="78F0939B" w14:textId="77777777" w:rsidR="007E710A" w:rsidRPr="00224F23" w:rsidRDefault="007E710A" w:rsidP="004D27A9">
            <w:pPr>
              <w:suppressAutoHyphens w:val="0"/>
              <w:spacing w:line="276" w:lineRule="auto"/>
              <w:rPr>
                <w:b/>
                <w:bCs/>
                <w:color w:val="000000"/>
                <w:lang w:eastAsia="en-US"/>
              </w:rPr>
            </w:pPr>
            <w:r>
              <w:rPr>
                <w:b/>
                <w:bCs/>
                <w:color w:val="000000"/>
                <w:lang w:eastAsia="en-US"/>
              </w:rPr>
              <w:t>_________________________</w:t>
            </w:r>
          </w:p>
        </w:tc>
      </w:tr>
      <w:tr w:rsidR="007E710A" w:rsidRPr="00224F23" w14:paraId="62BA9C4C" w14:textId="77777777" w:rsidTr="004D27A9">
        <w:trPr>
          <w:jc w:val="center"/>
        </w:trPr>
        <w:tc>
          <w:tcPr>
            <w:tcW w:w="2503" w:type="pct"/>
          </w:tcPr>
          <w:p w14:paraId="12AC9A3E" w14:textId="77777777" w:rsidR="007E710A" w:rsidRPr="00224F23" w:rsidRDefault="007E710A" w:rsidP="004D27A9">
            <w:pPr>
              <w:tabs>
                <w:tab w:val="left" w:pos="720"/>
                <w:tab w:val="center" w:pos="4153"/>
                <w:tab w:val="right" w:pos="8306"/>
              </w:tabs>
              <w:suppressAutoHyphens w:val="0"/>
              <w:spacing w:line="276" w:lineRule="auto"/>
              <w:rPr>
                <w:lang w:eastAsia="en-US"/>
              </w:rPr>
            </w:pPr>
            <w:r w:rsidRPr="00224F23">
              <w:rPr>
                <w:lang w:eastAsia="en-US"/>
              </w:rPr>
              <w:t xml:space="preserve">Juridiskā adrese: Raiņa bulvāris 19, </w:t>
            </w:r>
          </w:p>
          <w:p w14:paraId="02A5EF07" w14:textId="77777777" w:rsidR="007E710A" w:rsidRPr="00224F23" w:rsidRDefault="007E710A" w:rsidP="004D27A9">
            <w:pPr>
              <w:tabs>
                <w:tab w:val="left" w:pos="720"/>
                <w:tab w:val="center" w:pos="4153"/>
                <w:tab w:val="right" w:pos="8306"/>
              </w:tabs>
              <w:suppressAutoHyphens w:val="0"/>
              <w:spacing w:line="276" w:lineRule="auto"/>
              <w:rPr>
                <w:lang w:eastAsia="en-US"/>
              </w:rPr>
            </w:pPr>
            <w:r w:rsidRPr="00224F23">
              <w:rPr>
                <w:lang w:eastAsia="en-US"/>
              </w:rPr>
              <w:t>Rīga, LV-1586</w:t>
            </w:r>
          </w:p>
        </w:tc>
        <w:tc>
          <w:tcPr>
            <w:tcW w:w="2497" w:type="pct"/>
          </w:tcPr>
          <w:p w14:paraId="32CFA35B" w14:textId="77777777" w:rsidR="007E710A" w:rsidRPr="00224F23" w:rsidRDefault="007E710A" w:rsidP="004D27A9">
            <w:pPr>
              <w:suppressAutoHyphens w:val="0"/>
              <w:spacing w:line="276" w:lineRule="auto"/>
              <w:rPr>
                <w:color w:val="000000"/>
                <w:lang w:eastAsia="en-US"/>
              </w:rPr>
            </w:pPr>
            <w:r w:rsidRPr="00224F23">
              <w:rPr>
                <w:color w:val="000000"/>
                <w:lang w:eastAsia="en-US"/>
              </w:rPr>
              <w:t>Juridiskā adrese:</w:t>
            </w:r>
            <w:r>
              <w:rPr>
                <w:color w:val="000000"/>
                <w:lang w:eastAsia="en-US"/>
              </w:rPr>
              <w:t>____________</w:t>
            </w:r>
          </w:p>
        </w:tc>
      </w:tr>
      <w:tr w:rsidR="007E710A" w:rsidRPr="00224F23" w14:paraId="5E7ABBA7" w14:textId="77777777" w:rsidTr="004D27A9">
        <w:trPr>
          <w:jc w:val="center"/>
        </w:trPr>
        <w:tc>
          <w:tcPr>
            <w:tcW w:w="2503" w:type="pct"/>
            <w:vAlign w:val="center"/>
          </w:tcPr>
          <w:p w14:paraId="2C0AEFF8" w14:textId="77777777" w:rsidR="007E710A" w:rsidRPr="00224F23" w:rsidRDefault="007E710A" w:rsidP="004D27A9">
            <w:pPr>
              <w:suppressAutoHyphens w:val="0"/>
              <w:spacing w:line="276" w:lineRule="auto"/>
              <w:rPr>
                <w:lang w:eastAsia="en-US"/>
              </w:rPr>
            </w:pPr>
            <w:proofErr w:type="spellStart"/>
            <w:r w:rsidRPr="00224F23">
              <w:rPr>
                <w:lang w:eastAsia="en-US"/>
              </w:rPr>
              <w:t>Reģ</w:t>
            </w:r>
            <w:proofErr w:type="spellEnd"/>
            <w:r w:rsidRPr="00224F23">
              <w:rPr>
                <w:lang w:eastAsia="en-US"/>
              </w:rPr>
              <w:t>. Nr.</w:t>
            </w:r>
            <w:r w:rsidRPr="00224F23">
              <w:rPr>
                <w:lang w:val="en-GB" w:eastAsia="en-US"/>
              </w:rPr>
              <w:t xml:space="preserve"> </w:t>
            </w:r>
            <w:r w:rsidRPr="00224F23">
              <w:rPr>
                <w:lang w:eastAsia="en-US"/>
              </w:rPr>
              <w:t>391000218</w:t>
            </w:r>
          </w:p>
        </w:tc>
        <w:tc>
          <w:tcPr>
            <w:tcW w:w="2497" w:type="pct"/>
            <w:vAlign w:val="center"/>
          </w:tcPr>
          <w:p w14:paraId="3AA4C733" w14:textId="77777777" w:rsidR="007E710A" w:rsidRPr="00224F23" w:rsidRDefault="007E710A" w:rsidP="004D27A9">
            <w:pPr>
              <w:suppressAutoHyphens w:val="0"/>
              <w:spacing w:line="276" w:lineRule="auto"/>
              <w:rPr>
                <w:color w:val="000000"/>
                <w:lang w:eastAsia="en-US"/>
              </w:rPr>
            </w:pPr>
            <w:proofErr w:type="spellStart"/>
            <w:r w:rsidRPr="00224F23">
              <w:rPr>
                <w:color w:val="000000"/>
                <w:lang w:eastAsia="en-US"/>
              </w:rPr>
              <w:t>Reģ.Nr</w:t>
            </w:r>
            <w:proofErr w:type="spellEnd"/>
            <w:r w:rsidRPr="00224F23">
              <w:rPr>
                <w:color w:val="000000"/>
                <w:lang w:eastAsia="en-US"/>
              </w:rPr>
              <w:t>.</w:t>
            </w:r>
            <w:r>
              <w:rPr>
                <w:color w:val="000000"/>
                <w:lang w:eastAsia="en-US"/>
              </w:rPr>
              <w:t>___________________</w:t>
            </w:r>
          </w:p>
        </w:tc>
      </w:tr>
      <w:tr w:rsidR="007E710A" w:rsidRPr="00224F23" w14:paraId="20D14555" w14:textId="77777777" w:rsidTr="004D27A9">
        <w:trPr>
          <w:jc w:val="center"/>
        </w:trPr>
        <w:tc>
          <w:tcPr>
            <w:tcW w:w="2503" w:type="pct"/>
            <w:vAlign w:val="center"/>
          </w:tcPr>
          <w:p w14:paraId="257DE47D" w14:textId="77777777" w:rsidR="007E710A" w:rsidRPr="00224F23" w:rsidRDefault="007E710A" w:rsidP="004D27A9">
            <w:pPr>
              <w:suppressAutoHyphens w:val="0"/>
              <w:spacing w:line="276" w:lineRule="auto"/>
              <w:rPr>
                <w:color w:val="000000"/>
                <w:highlight w:val="yellow"/>
                <w:lang w:eastAsia="en-US"/>
              </w:rPr>
            </w:pPr>
            <w:r w:rsidRPr="00224F23">
              <w:rPr>
                <w:lang w:eastAsia="en-US"/>
              </w:rPr>
              <w:t xml:space="preserve">PVN </w:t>
            </w:r>
            <w:proofErr w:type="spellStart"/>
            <w:r w:rsidRPr="00224F23">
              <w:rPr>
                <w:lang w:eastAsia="en-US"/>
              </w:rPr>
              <w:t>reģ</w:t>
            </w:r>
            <w:proofErr w:type="spellEnd"/>
            <w:r w:rsidRPr="00224F23">
              <w:rPr>
                <w:lang w:eastAsia="en-US"/>
              </w:rPr>
              <w:t>. Nr.LV90000076669</w:t>
            </w:r>
          </w:p>
        </w:tc>
        <w:tc>
          <w:tcPr>
            <w:tcW w:w="2497" w:type="pct"/>
            <w:vAlign w:val="center"/>
          </w:tcPr>
          <w:p w14:paraId="69B35BAF" w14:textId="77777777" w:rsidR="007E710A" w:rsidRPr="00224F23" w:rsidRDefault="007E710A" w:rsidP="004D27A9">
            <w:pPr>
              <w:suppressAutoHyphens w:val="0"/>
              <w:spacing w:line="276" w:lineRule="auto"/>
              <w:rPr>
                <w:color w:val="000000"/>
                <w:lang w:eastAsia="en-US"/>
              </w:rPr>
            </w:pPr>
            <w:r w:rsidRPr="00224F23">
              <w:rPr>
                <w:color w:val="000000"/>
                <w:lang w:eastAsia="en-US"/>
              </w:rPr>
              <w:t xml:space="preserve">PVN </w:t>
            </w:r>
            <w:proofErr w:type="spellStart"/>
            <w:r w:rsidRPr="00224F23">
              <w:rPr>
                <w:color w:val="000000"/>
                <w:lang w:eastAsia="en-US"/>
              </w:rPr>
              <w:t>reģ</w:t>
            </w:r>
            <w:proofErr w:type="spellEnd"/>
            <w:r w:rsidRPr="00224F23">
              <w:rPr>
                <w:color w:val="000000"/>
                <w:lang w:eastAsia="en-US"/>
              </w:rPr>
              <w:t>. Nr.</w:t>
            </w:r>
            <w:r>
              <w:rPr>
                <w:color w:val="000000"/>
                <w:lang w:eastAsia="en-US"/>
              </w:rPr>
              <w:t>_______________</w:t>
            </w:r>
          </w:p>
        </w:tc>
      </w:tr>
      <w:tr w:rsidR="007E710A" w:rsidRPr="00224F23" w14:paraId="6C763347" w14:textId="77777777" w:rsidTr="004D27A9">
        <w:trPr>
          <w:jc w:val="center"/>
        </w:trPr>
        <w:tc>
          <w:tcPr>
            <w:tcW w:w="2503" w:type="pct"/>
          </w:tcPr>
          <w:p w14:paraId="175D91EB" w14:textId="38A3F7C8" w:rsidR="007E710A" w:rsidRPr="00224F23" w:rsidRDefault="007E710A" w:rsidP="004D27A9">
            <w:pPr>
              <w:suppressAutoHyphens w:val="0"/>
              <w:spacing w:line="276" w:lineRule="auto"/>
              <w:rPr>
                <w:lang w:eastAsia="en-US"/>
              </w:rPr>
            </w:pPr>
            <w:r w:rsidRPr="00224F23">
              <w:rPr>
                <w:lang w:eastAsia="en-US"/>
              </w:rPr>
              <w:t xml:space="preserve">Konta Nr.: </w:t>
            </w:r>
          </w:p>
          <w:p w14:paraId="7BB39525" w14:textId="05658ABA" w:rsidR="007E710A" w:rsidRPr="00224F23" w:rsidRDefault="007E710A" w:rsidP="004D27A9">
            <w:pPr>
              <w:suppressAutoHyphens w:val="0"/>
              <w:spacing w:line="276" w:lineRule="auto"/>
              <w:rPr>
                <w:color w:val="000000"/>
                <w:highlight w:val="yellow"/>
                <w:lang w:eastAsia="en-US"/>
              </w:rPr>
            </w:pPr>
            <w:r w:rsidRPr="00224F23">
              <w:rPr>
                <w:lang w:eastAsia="en-US"/>
              </w:rPr>
              <w:t>Banka:</w:t>
            </w:r>
            <w:r w:rsidRPr="00224F23">
              <w:rPr>
                <w:lang w:val="en-GB" w:eastAsia="en-US"/>
              </w:rPr>
              <w:t xml:space="preserve"> </w:t>
            </w:r>
          </w:p>
        </w:tc>
        <w:tc>
          <w:tcPr>
            <w:tcW w:w="2497" w:type="pct"/>
            <w:vAlign w:val="center"/>
          </w:tcPr>
          <w:p w14:paraId="336DB629" w14:textId="77777777" w:rsidR="007E710A" w:rsidRPr="00224F23" w:rsidRDefault="007E710A" w:rsidP="004D27A9">
            <w:pPr>
              <w:suppressAutoHyphens w:val="0"/>
              <w:spacing w:line="276" w:lineRule="auto"/>
              <w:rPr>
                <w:color w:val="000000"/>
                <w:lang w:eastAsia="en-US"/>
              </w:rPr>
            </w:pPr>
            <w:r w:rsidRPr="00224F23">
              <w:rPr>
                <w:color w:val="000000"/>
                <w:lang w:eastAsia="en-US"/>
              </w:rPr>
              <w:t>Konta Nr.:</w:t>
            </w:r>
            <w:r>
              <w:rPr>
                <w:color w:val="000000"/>
                <w:lang w:eastAsia="en-US"/>
              </w:rPr>
              <w:t>_________________</w:t>
            </w:r>
          </w:p>
          <w:p w14:paraId="12F21757" w14:textId="77777777" w:rsidR="007E710A" w:rsidRPr="00224F23" w:rsidRDefault="007E710A" w:rsidP="004D27A9">
            <w:pPr>
              <w:suppressAutoHyphens w:val="0"/>
              <w:spacing w:line="276" w:lineRule="auto"/>
              <w:rPr>
                <w:color w:val="000000"/>
                <w:lang w:eastAsia="en-US"/>
              </w:rPr>
            </w:pPr>
            <w:r w:rsidRPr="00224F23">
              <w:rPr>
                <w:color w:val="000000"/>
                <w:lang w:eastAsia="en-US"/>
              </w:rPr>
              <w:t>Banka:</w:t>
            </w:r>
            <w:r>
              <w:rPr>
                <w:color w:val="000000"/>
                <w:lang w:eastAsia="en-US"/>
              </w:rPr>
              <w:t>____________________</w:t>
            </w:r>
          </w:p>
        </w:tc>
      </w:tr>
      <w:tr w:rsidR="007E710A" w:rsidRPr="00224F23" w14:paraId="39D3B57C" w14:textId="77777777" w:rsidTr="004D27A9">
        <w:trPr>
          <w:trHeight w:val="346"/>
          <w:jc w:val="center"/>
        </w:trPr>
        <w:tc>
          <w:tcPr>
            <w:tcW w:w="2503" w:type="pct"/>
          </w:tcPr>
          <w:p w14:paraId="0D9A205C" w14:textId="2387B798" w:rsidR="007E710A" w:rsidRPr="00224F23" w:rsidRDefault="007E710A" w:rsidP="004D27A9">
            <w:pPr>
              <w:suppressAutoHyphens w:val="0"/>
              <w:spacing w:line="276" w:lineRule="auto"/>
              <w:rPr>
                <w:lang w:eastAsia="en-US"/>
              </w:rPr>
            </w:pPr>
            <w:r w:rsidRPr="00224F23">
              <w:rPr>
                <w:lang w:eastAsia="en-US"/>
              </w:rPr>
              <w:t>Kods:</w:t>
            </w:r>
            <w:r w:rsidRPr="00224F23">
              <w:rPr>
                <w:lang w:val="en-GB" w:eastAsia="en-US"/>
              </w:rPr>
              <w:t xml:space="preserve"> </w:t>
            </w:r>
          </w:p>
        </w:tc>
        <w:tc>
          <w:tcPr>
            <w:tcW w:w="2497" w:type="pct"/>
            <w:vAlign w:val="center"/>
          </w:tcPr>
          <w:p w14:paraId="6CD81CBF" w14:textId="77777777" w:rsidR="007E710A" w:rsidRPr="00224F23" w:rsidRDefault="007E710A" w:rsidP="004D27A9">
            <w:pPr>
              <w:suppressAutoHyphens w:val="0"/>
              <w:spacing w:line="276" w:lineRule="auto"/>
              <w:rPr>
                <w:color w:val="000000"/>
                <w:lang w:eastAsia="en-US"/>
              </w:rPr>
            </w:pPr>
            <w:r w:rsidRPr="00224F23">
              <w:rPr>
                <w:color w:val="000000"/>
                <w:lang w:eastAsia="en-US"/>
              </w:rPr>
              <w:t>Kods:</w:t>
            </w:r>
            <w:r>
              <w:rPr>
                <w:color w:val="000000"/>
                <w:lang w:eastAsia="en-US"/>
              </w:rPr>
              <w:t>_____________________</w:t>
            </w:r>
          </w:p>
        </w:tc>
      </w:tr>
      <w:tr w:rsidR="007E710A" w:rsidRPr="00224F23" w14:paraId="02E2C1BD" w14:textId="77777777" w:rsidTr="004D27A9">
        <w:trPr>
          <w:trHeight w:val="346"/>
          <w:jc w:val="center"/>
        </w:trPr>
        <w:tc>
          <w:tcPr>
            <w:tcW w:w="2503" w:type="pct"/>
          </w:tcPr>
          <w:p w14:paraId="09E637AF" w14:textId="77777777" w:rsidR="007E710A" w:rsidRPr="00224F23" w:rsidRDefault="007E710A" w:rsidP="004D27A9">
            <w:pPr>
              <w:suppressAutoHyphens w:val="0"/>
              <w:spacing w:line="276" w:lineRule="auto"/>
              <w:rPr>
                <w:lang w:eastAsia="en-US"/>
              </w:rPr>
            </w:pPr>
          </w:p>
        </w:tc>
        <w:tc>
          <w:tcPr>
            <w:tcW w:w="2497" w:type="pct"/>
            <w:vAlign w:val="center"/>
          </w:tcPr>
          <w:p w14:paraId="5FF2DBAF" w14:textId="77777777" w:rsidR="007E710A" w:rsidRPr="00224F23" w:rsidRDefault="007E710A" w:rsidP="004D27A9">
            <w:pPr>
              <w:suppressAutoHyphens w:val="0"/>
              <w:spacing w:line="276" w:lineRule="auto"/>
              <w:rPr>
                <w:color w:val="000000"/>
                <w:highlight w:val="yellow"/>
                <w:lang w:eastAsia="en-US"/>
              </w:rPr>
            </w:pPr>
          </w:p>
        </w:tc>
      </w:tr>
      <w:tr w:rsidR="007E710A" w:rsidRPr="00224F23" w14:paraId="355730C7" w14:textId="77777777" w:rsidTr="004D27A9">
        <w:trPr>
          <w:trHeight w:val="63"/>
          <w:jc w:val="center"/>
        </w:trPr>
        <w:tc>
          <w:tcPr>
            <w:tcW w:w="2503" w:type="pct"/>
            <w:vAlign w:val="center"/>
          </w:tcPr>
          <w:p w14:paraId="502F181F" w14:textId="77777777" w:rsidR="007E710A" w:rsidRPr="00224F23" w:rsidRDefault="007E710A" w:rsidP="004D27A9">
            <w:pPr>
              <w:suppressAutoHyphens w:val="0"/>
              <w:rPr>
                <w:lang w:eastAsia="en-US"/>
              </w:rPr>
            </w:pPr>
          </w:p>
          <w:p w14:paraId="39BD3A67" w14:textId="77777777" w:rsidR="007E710A" w:rsidRPr="00224F23" w:rsidRDefault="007E710A" w:rsidP="004D27A9">
            <w:pPr>
              <w:suppressAutoHyphens w:val="0"/>
              <w:rPr>
                <w:lang w:eastAsia="en-US"/>
              </w:rPr>
            </w:pPr>
            <w:r w:rsidRPr="00224F23">
              <w:rPr>
                <w:lang w:eastAsia="en-US"/>
              </w:rPr>
              <w:t xml:space="preserve">(paraksts*)  </w:t>
            </w:r>
          </w:p>
          <w:p w14:paraId="2B76436E" w14:textId="77777777" w:rsidR="007E710A" w:rsidRPr="00224F23" w:rsidRDefault="007E710A" w:rsidP="004D27A9">
            <w:pPr>
              <w:suppressAutoHyphens w:val="0"/>
              <w:rPr>
                <w:lang w:eastAsia="en-US"/>
              </w:rPr>
            </w:pPr>
            <w:r w:rsidRPr="00224F23">
              <w:rPr>
                <w:lang w:eastAsia="en-US"/>
              </w:rPr>
              <w:t>[</w:t>
            </w:r>
            <w:r>
              <w:rPr>
                <w:lang w:eastAsia="en-US"/>
              </w:rPr>
              <w:t>Vārds, uzvārds</w:t>
            </w:r>
            <w:r w:rsidRPr="00224F23">
              <w:rPr>
                <w:lang w:eastAsia="en-US"/>
              </w:rPr>
              <w:t xml:space="preserve">, </w:t>
            </w:r>
            <w:r>
              <w:rPr>
                <w:lang w:eastAsia="en-US"/>
              </w:rPr>
              <w:t>amats</w:t>
            </w:r>
            <w:r w:rsidRPr="00224F23">
              <w:rPr>
                <w:lang w:eastAsia="en-US"/>
              </w:rPr>
              <w:t>]</w:t>
            </w:r>
          </w:p>
          <w:p w14:paraId="7305ADC5" w14:textId="77777777" w:rsidR="007E710A" w:rsidRPr="00224F23" w:rsidRDefault="007E710A" w:rsidP="004D27A9">
            <w:pPr>
              <w:suppressAutoHyphens w:val="0"/>
              <w:rPr>
                <w:lang w:eastAsia="en-US"/>
              </w:rPr>
            </w:pPr>
          </w:p>
          <w:p w14:paraId="3BE86477" w14:textId="77777777" w:rsidR="007E710A" w:rsidRPr="00224F23" w:rsidRDefault="007E710A" w:rsidP="004D27A9">
            <w:pPr>
              <w:suppressAutoHyphens w:val="0"/>
              <w:spacing w:line="276" w:lineRule="auto"/>
              <w:rPr>
                <w:b/>
                <w:lang w:eastAsia="en-US"/>
              </w:rPr>
            </w:pPr>
          </w:p>
        </w:tc>
        <w:tc>
          <w:tcPr>
            <w:tcW w:w="2497" w:type="pct"/>
          </w:tcPr>
          <w:p w14:paraId="5D62F37C" w14:textId="77777777" w:rsidR="007E710A" w:rsidRPr="00224F23" w:rsidRDefault="007E710A" w:rsidP="004D27A9">
            <w:pPr>
              <w:suppressAutoHyphens w:val="0"/>
              <w:spacing w:line="276" w:lineRule="auto"/>
              <w:rPr>
                <w:color w:val="000000"/>
                <w:lang w:eastAsia="en-US"/>
              </w:rPr>
            </w:pPr>
          </w:p>
          <w:p w14:paraId="3823B61D" w14:textId="77777777" w:rsidR="007E710A" w:rsidRPr="00224F23" w:rsidRDefault="007E710A" w:rsidP="004D27A9">
            <w:pPr>
              <w:suppressAutoHyphens w:val="0"/>
              <w:spacing w:line="276" w:lineRule="auto"/>
              <w:rPr>
                <w:color w:val="000000"/>
                <w:lang w:eastAsia="en-US"/>
              </w:rPr>
            </w:pPr>
            <w:r w:rsidRPr="00224F23">
              <w:rPr>
                <w:color w:val="000000"/>
                <w:lang w:eastAsia="en-US"/>
              </w:rPr>
              <w:t xml:space="preserve">(paraksts*)  </w:t>
            </w:r>
          </w:p>
          <w:p w14:paraId="4D0E36C0" w14:textId="77777777" w:rsidR="007E710A" w:rsidRPr="00224F23" w:rsidRDefault="007E710A" w:rsidP="004D27A9">
            <w:pPr>
              <w:suppressAutoHyphens w:val="0"/>
              <w:spacing w:line="276" w:lineRule="auto"/>
              <w:rPr>
                <w:color w:val="000000"/>
                <w:lang w:eastAsia="en-US"/>
              </w:rPr>
            </w:pPr>
            <w:r w:rsidRPr="00224F23">
              <w:rPr>
                <w:color w:val="000000"/>
                <w:lang w:eastAsia="en-US"/>
              </w:rPr>
              <w:t>[Vārds, uzvārds, amats]</w:t>
            </w:r>
          </w:p>
        </w:tc>
      </w:tr>
    </w:tbl>
    <w:p w14:paraId="29A2B4BF" w14:textId="763471FB" w:rsidR="007E710A" w:rsidRDefault="00940013" w:rsidP="007E710A">
      <w:pPr>
        <w:spacing w:before="120" w:after="120"/>
        <w:jc w:val="both"/>
      </w:pPr>
      <w:r w:rsidRPr="00940013">
        <w:t>*DOKUMENTS PARAKSTĪTS AR DROŠU ELEKTRONISKO PARAKSTU UN  SATUR LAIKA ZĪMOGU</w:t>
      </w:r>
    </w:p>
    <w:p w14:paraId="7E23F710" w14:textId="2282DDA2" w:rsidR="00842155" w:rsidRDefault="00842155">
      <w:pPr>
        <w:suppressAutoHyphens w:val="0"/>
        <w:spacing w:after="160" w:line="259" w:lineRule="auto"/>
        <w:rPr>
          <w:b/>
          <w:bCs/>
        </w:rPr>
      </w:pPr>
      <w:r>
        <w:rPr>
          <w:b/>
          <w:bCs/>
        </w:rPr>
        <w:br w:type="page"/>
      </w:r>
    </w:p>
    <w:p w14:paraId="117D43DB" w14:textId="77777777" w:rsidR="00842155" w:rsidRDefault="00842155" w:rsidP="00842155">
      <w:pPr>
        <w:spacing w:before="120" w:after="120"/>
        <w:rPr>
          <w:b/>
          <w:bCs/>
        </w:rPr>
      </w:pPr>
    </w:p>
    <w:p w14:paraId="3736C021" w14:textId="44CA280F" w:rsidR="007E710A" w:rsidRPr="001134BF" w:rsidRDefault="007E710A" w:rsidP="007E710A">
      <w:pPr>
        <w:spacing w:before="120" w:after="120"/>
        <w:jc w:val="right"/>
      </w:pPr>
      <w:r w:rsidRPr="001134BF">
        <w:t>Līguma 1.pielikums</w:t>
      </w:r>
    </w:p>
    <w:p w14:paraId="1C31CE8E" w14:textId="233356D8" w:rsidR="007E710A" w:rsidRPr="007E710A" w:rsidRDefault="007E710A" w:rsidP="007E710A">
      <w:pPr>
        <w:spacing w:before="120" w:after="120"/>
        <w:jc w:val="center"/>
        <w:rPr>
          <w:b/>
          <w:bCs/>
        </w:rPr>
      </w:pPr>
      <w:r w:rsidRPr="007E710A">
        <w:rPr>
          <w:b/>
          <w:bCs/>
        </w:rPr>
        <w:t>TEHNISKĀ SPECIFIKĀCIJA, PRETENDENTA  TEHNISKAIS UN FINANŠU PIEDĀVĀJUMS</w:t>
      </w:r>
    </w:p>
    <w:p w14:paraId="38F15796" w14:textId="77777777" w:rsidR="007E710A" w:rsidRDefault="007E710A" w:rsidP="007E710A">
      <w:pPr>
        <w:spacing w:before="120" w:after="120"/>
        <w:jc w:val="both"/>
      </w:pPr>
    </w:p>
    <w:p w14:paraId="0FAD2AB7" w14:textId="77777777" w:rsidR="007E710A" w:rsidRDefault="007E710A" w:rsidP="007E710A">
      <w:pPr>
        <w:spacing w:before="120" w:after="120"/>
        <w:jc w:val="both"/>
      </w:pPr>
    </w:p>
    <w:p w14:paraId="6DEBBC6B" w14:textId="77777777" w:rsidR="007E710A" w:rsidRDefault="007E710A" w:rsidP="007E710A">
      <w:pPr>
        <w:spacing w:before="120" w:after="120"/>
        <w:jc w:val="both"/>
      </w:pPr>
    </w:p>
    <w:p w14:paraId="5E39899B" w14:textId="77777777" w:rsidR="007E710A" w:rsidRDefault="007E710A" w:rsidP="007E710A">
      <w:pPr>
        <w:spacing w:before="120" w:after="120"/>
        <w:jc w:val="both"/>
      </w:pPr>
    </w:p>
    <w:p w14:paraId="0051A324" w14:textId="77777777" w:rsidR="007E710A" w:rsidRDefault="007E710A" w:rsidP="007E710A">
      <w:pPr>
        <w:spacing w:before="120" w:after="120"/>
        <w:jc w:val="both"/>
      </w:pPr>
    </w:p>
    <w:p w14:paraId="4438DACD" w14:textId="77777777" w:rsidR="007E710A" w:rsidRDefault="007E710A" w:rsidP="007E710A">
      <w:pPr>
        <w:spacing w:before="120" w:after="120"/>
        <w:jc w:val="both"/>
      </w:pPr>
    </w:p>
    <w:p w14:paraId="2061EBEB" w14:textId="77777777" w:rsidR="007E710A" w:rsidRDefault="007E710A" w:rsidP="007E710A">
      <w:pPr>
        <w:spacing w:before="120" w:after="120"/>
        <w:jc w:val="both"/>
      </w:pPr>
    </w:p>
    <w:p w14:paraId="6F7C530F" w14:textId="77777777" w:rsidR="00842155" w:rsidRDefault="00842155">
      <w:pPr>
        <w:suppressAutoHyphens w:val="0"/>
        <w:spacing w:after="160" w:line="259" w:lineRule="auto"/>
        <w:rPr>
          <w:b/>
          <w:bCs/>
        </w:rPr>
      </w:pPr>
      <w:r>
        <w:rPr>
          <w:b/>
          <w:bCs/>
        </w:rPr>
        <w:br w:type="page"/>
      </w:r>
    </w:p>
    <w:p w14:paraId="20D4ADEB" w14:textId="77777777" w:rsidR="001E1FE7" w:rsidRPr="001134BF" w:rsidRDefault="001E1FE7" w:rsidP="001E1FE7">
      <w:pPr>
        <w:suppressAutoHyphens w:val="0"/>
        <w:spacing w:line="259" w:lineRule="auto"/>
        <w:jc w:val="right"/>
      </w:pPr>
      <w:r w:rsidRPr="001134BF">
        <w:lastRenderedPageBreak/>
        <w:t>Līguma 2.pielikums</w:t>
      </w:r>
    </w:p>
    <w:p w14:paraId="1A20D3A9" w14:textId="77777777" w:rsidR="001E1FE7" w:rsidRPr="00685822" w:rsidRDefault="001E1FE7" w:rsidP="001E1FE7">
      <w:pPr>
        <w:suppressAutoHyphens w:val="0"/>
        <w:spacing w:before="240" w:line="259" w:lineRule="auto"/>
        <w:jc w:val="center"/>
        <w:rPr>
          <w:b/>
          <w:bCs/>
        </w:rPr>
      </w:pPr>
      <w:r>
        <w:rPr>
          <w:b/>
          <w:bCs/>
        </w:rPr>
        <w:t>NEATBILSTĪBU</w:t>
      </w:r>
      <w:r w:rsidRPr="00685822">
        <w:rPr>
          <w:b/>
          <w:bCs/>
        </w:rPr>
        <w:t xml:space="preserve"> KONSTATĀCIJAS AKTS</w:t>
      </w:r>
    </w:p>
    <w:p w14:paraId="7864B237" w14:textId="77777777" w:rsidR="001E1FE7" w:rsidRPr="00685822" w:rsidRDefault="001E1FE7" w:rsidP="001E1FE7">
      <w:pPr>
        <w:suppressAutoHyphens w:val="0"/>
        <w:spacing w:after="240" w:line="259" w:lineRule="auto"/>
        <w:jc w:val="center"/>
        <w:rPr>
          <w:i/>
          <w:iCs/>
        </w:rPr>
      </w:pPr>
      <w:r w:rsidRPr="00685822">
        <w:rPr>
          <w:i/>
          <w:iCs/>
        </w:rPr>
        <w:t>(projekts)</w:t>
      </w:r>
    </w:p>
    <w:p w14:paraId="4A15CE2F" w14:textId="77777777" w:rsidR="001E1FE7" w:rsidRDefault="001E1FE7" w:rsidP="001E1FE7">
      <w:pPr>
        <w:suppressAutoHyphens w:val="0"/>
        <w:spacing w:line="259" w:lineRule="auto"/>
        <w:jc w:val="center"/>
      </w:pPr>
      <w:r>
        <w:t xml:space="preserve">_________________________             </w:t>
      </w:r>
      <w:r>
        <w:tab/>
        <w:t>_________________________</w:t>
      </w:r>
    </w:p>
    <w:p w14:paraId="4193B19F" w14:textId="77777777" w:rsidR="001E1FE7" w:rsidRDefault="001E1FE7" w:rsidP="001E1FE7">
      <w:pPr>
        <w:suppressAutoHyphens w:val="0"/>
        <w:spacing w:line="259" w:lineRule="auto"/>
        <w:jc w:val="center"/>
      </w:pPr>
      <w:r>
        <w:t>(vieta)                                                        (datums)</w:t>
      </w:r>
    </w:p>
    <w:p w14:paraId="5A1204B7" w14:textId="77777777" w:rsidR="001E1FE7" w:rsidRDefault="001E1FE7" w:rsidP="001E1FE7">
      <w:pPr>
        <w:suppressAutoHyphens w:val="0"/>
        <w:spacing w:before="240" w:line="259" w:lineRule="auto"/>
        <w:ind w:firstLine="720"/>
        <w:jc w:val="both"/>
      </w:pPr>
      <w:r>
        <w:t>Latvijas Universitāte (turpmāk – Pasūtītājs),_________________________ &lt;vārds, uzvārds, struktūrvienība, amats&gt; personā,</w:t>
      </w:r>
    </w:p>
    <w:p w14:paraId="004BC62A" w14:textId="77777777" w:rsidR="001E1FE7" w:rsidRDefault="001E1FE7" w:rsidP="001E1FE7">
      <w:pPr>
        <w:suppressAutoHyphens w:val="0"/>
        <w:spacing w:line="259" w:lineRule="auto"/>
        <w:ind w:firstLine="720"/>
        <w:jc w:val="both"/>
      </w:pPr>
      <w:r>
        <w:t>&lt;Piegādātāja nosaukums&gt; (</w:t>
      </w:r>
      <w:r w:rsidRPr="00EC67C5">
        <w:t xml:space="preserve">turpmāk </w:t>
      </w:r>
      <w:r>
        <w:t>– Piegādātājs), _________________________ &lt;amats, vārds, uzvārds&gt; personā, kurš darbojas uz _____________ pamata,</w:t>
      </w:r>
    </w:p>
    <w:p w14:paraId="75FDD906" w14:textId="77777777" w:rsidR="001E1FE7" w:rsidRDefault="001E1FE7" w:rsidP="001E1FE7">
      <w:pPr>
        <w:suppressAutoHyphens w:val="0"/>
        <w:spacing w:line="259" w:lineRule="auto"/>
        <w:jc w:val="both"/>
      </w:pPr>
    </w:p>
    <w:p w14:paraId="267BBBFC" w14:textId="77777777" w:rsidR="001E1FE7" w:rsidRDefault="001E1FE7" w:rsidP="001E1FE7">
      <w:pPr>
        <w:suppressAutoHyphens w:val="0"/>
        <w:spacing w:line="259" w:lineRule="auto"/>
        <w:jc w:val="both"/>
      </w:pPr>
      <w:r w:rsidRPr="00E42F64">
        <w:t>pārbaudot piegādāto Preci/-es un tās/to kvalitāti atbilstoši 202_.gada ___.__________ Piegādes līgumā Nr. _______ (tālāk tekstā – Līgums) noteiktajam, konstatē šād</w:t>
      </w:r>
      <w:r>
        <w:t>a</w:t>
      </w:r>
      <w:r w:rsidRPr="00E42F64">
        <w:t>s Preces/-</w:t>
      </w:r>
      <w:proofErr w:type="spellStart"/>
      <w:r w:rsidRPr="00E42F64">
        <w:t>ču</w:t>
      </w:r>
      <w:proofErr w:type="spellEnd"/>
      <w:r w:rsidRPr="00E42F64">
        <w:t xml:space="preserve"> </w:t>
      </w:r>
      <w:r>
        <w:t>neatbilstību/-</w:t>
      </w:r>
      <w:proofErr w:type="spellStart"/>
      <w:r>
        <w:t>as</w:t>
      </w:r>
      <w:proofErr w:type="spellEnd"/>
      <w:r w:rsidRPr="00E42F64">
        <w:t>:</w:t>
      </w:r>
    </w:p>
    <w:p w14:paraId="73E77DB2" w14:textId="77777777" w:rsidR="001E1FE7" w:rsidRDefault="001E1FE7" w:rsidP="001E1FE7">
      <w:pPr>
        <w:pStyle w:val="ListParagraph"/>
        <w:numPr>
          <w:ilvl w:val="0"/>
          <w:numId w:val="25"/>
        </w:numPr>
        <w:suppressAutoHyphens w:val="0"/>
        <w:spacing w:line="259" w:lineRule="auto"/>
        <w:jc w:val="both"/>
      </w:pPr>
      <w:r>
        <w:t>______________________;</w:t>
      </w:r>
    </w:p>
    <w:p w14:paraId="12CE1CFD" w14:textId="77777777" w:rsidR="001E1FE7" w:rsidRDefault="001E1FE7" w:rsidP="001E1FE7">
      <w:pPr>
        <w:pStyle w:val="ListParagraph"/>
        <w:numPr>
          <w:ilvl w:val="0"/>
          <w:numId w:val="25"/>
        </w:numPr>
        <w:suppressAutoHyphens w:val="0"/>
        <w:spacing w:line="259" w:lineRule="auto"/>
        <w:jc w:val="both"/>
      </w:pPr>
      <w:r>
        <w:t>______________________;</w:t>
      </w:r>
    </w:p>
    <w:p w14:paraId="083ACB30" w14:textId="77777777" w:rsidR="001E1FE7" w:rsidRDefault="001E1FE7" w:rsidP="001E1FE7">
      <w:pPr>
        <w:suppressAutoHyphens w:val="0"/>
        <w:spacing w:line="259" w:lineRule="auto"/>
        <w:ind w:left="360"/>
        <w:jc w:val="both"/>
      </w:pPr>
      <w:r>
        <w:t>[..] ______________________.</w:t>
      </w:r>
    </w:p>
    <w:p w14:paraId="5291A988" w14:textId="77777777" w:rsidR="001E1FE7" w:rsidRDefault="001E1FE7" w:rsidP="001E1FE7">
      <w:pPr>
        <w:suppressAutoHyphens w:val="0"/>
        <w:spacing w:line="259" w:lineRule="auto"/>
        <w:jc w:val="both"/>
      </w:pPr>
    </w:p>
    <w:p w14:paraId="3921AFFB" w14:textId="77777777" w:rsidR="001E1FE7" w:rsidRDefault="001E1FE7" w:rsidP="001E1FE7">
      <w:pPr>
        <w:suppressAutoHyphens w:val="0"/>
        <w:spacing w:line="259" w:lineRule="auto"/>
        <w:jc w:val="both"/>
      </w:pPr>
    </w:p>
    <w:p w14:paraId="5C690766" w14:textId="77777777" w:rsidR="001E1FE7" w:rsidRDefault="001E1FE7" w:rsidP="001E1FE7">
      <w:pPr>
        <w:suppressAutoHyphens w:val="0"/>
        <w:spacing w:line="259" w:lineRule="auto"/>
        <w:jc w:val="both"/>
      </w:pPr>
      <w:r>
        <w:t>Ievērojot Līgumā noteikto, šajā aktā norādīto/-</w:t>
      </w:r>
      <w:proofErr w:type="spellStart"/>
      <w:r>
        <w:t>ās</w:t>
      </w:r>
      <w:proofErr w:type="spellEnd"/>
      <w:r>
        <w:t xml:space="preserve"> Preces neatbilstību/-</w:t>
      </w:r>
      <w:proofErr w:type="spellStart"/>
      <w:r>
        <w:t>as</w:t>
      </w:r>
      <w:proofErr w:type="spellEnd"/>
      <w:r>
        <w:t xml:space="preserve"> Piegādātājs novērsīs bez papildus samaksas šādā veidā un termiņā: _______________________________. </w:t>
      </w:r>
      <w:r w:rsidRPr="00842155">
        <w:rPr>
          <w:i/>
          <w:iCs/>
        </w:rPr>
        <w:t>(ja attiecināms)</w:t>
      </w:r>
    </w:p>
    <w:p w14:paraId="444DBE61" w14:textId="77777777" w:rsidR="001E1FE7" w:rsidRDefault="001E1FE7" w:rsidP="001E1FE7">
      <w:pPr>
        <w:suppressAutoHyphens w:val="0"/>
        <w:spacing w:line="259" w:lineRule="auto"/>
        <w:jc w:val="both"/>
      </w:pPr>
    </w:p>
    <w:p w14:paraId="758D5F69" w14:textId="77777777" w:rsidR="001E1FE7" w:rsidRPr="00EC67C5" w:rsidRDefault="001E1FE7" w:rsidP="001E1FE7">
      <w:pPr>
        <w:suppressAutoHyphens w:val="0"/>
        <w:spacing w:line="259" w:lineRule="auto"/>
        <w:jc w:val="both"/>
        <w:rPr>
          <w:i/>
          <w:iCs/>
        </w:rPr>
      </w:pPr>
      <w:r>
        <w:t>I</w:t>
      </w:r>
      <w:r w:rsidRPr="00EC67C5">
        <w:t>evērojot Līgum</w:t>
      </w:r>
      <w:r>
        <w:t>ā</w:t>
      </w:r>
      <w:r w:rsidRPr="00EC67C5">
        <w:t xml:space="preserve"> noteikto</w:t>
      </w:r>
      <w:r>
        <w:t xml:space="preserve">, Piegādātājam ir pienākums maksāt līgumsodu _______________. </w:t>
      </w:r>
      <w:r w:rsidRPr="00EC67C5">
        <w:rPr>
          <w:i/>
          <w:iCs/>
        </w:rPr>
        <w:t>(ja attiecināms)</w:t>
      </w:r>
    </w:p>
    <w:p w14:paraId="4B92269F" w14:textId="77777777" w:rsidR="001E1FE7" w:rsidRDefault="001E1FE7" w:rsidP="001E1FE7">
      <w:pPr>
        <w:suppressAutoHyphens w:val="0"/>
        <w:spacing w:line="259" w:lineRule="auto"/>
        <w:jc w:val="center"/>
      </w:pPr>
    </w:p>
    <w:p w14:paraId="40E075C2" w14:textId="77777777" w:rsidR="001E1FE7" w:rsidRDefault="001E1FE7" w:rsidP="001E1FE7">
      <w:pPr>
        <w:suppressAutoHyphens w:val="0"/>
        <w:spacing w:line="259" w:lineRule="auto"/>
        <w:jc w:val="center"/>
      </w:pPr>
    </w:p>
    <w:tbl>
      <w:tblPr>
        <w:tblW w:w="897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4"/>
        <w:gridCol w:w="4436"/>
      </w:tblGrid>
      <w:tr w:rsidR="001E1FE7" w:rsidRPr="00EC67C5" w14:paraId="11CD85DF" w14:textId="77777777" w:rsidTr="00CC6B79">
        <w:tc>
          <w:tcPr>
            <w:tcW w:w="4535" w:type="dxa"/>
            <w:tcBorders>
              <w:top w:val="nil"/>
              <w:left w:val="nil"/>
              <w:bottom w:val="nil"/>
              <w:right w:val="nil"/>
            </w:tcBorders>
            <w:tcMar>
              <w:top w:w="100" w:type="dxa"/>
              <w:left w:w="100" w:type="dxa"/>
              <w:bottom w:w="100" w:type="dxa"/>
              <w:right w:w="100" w:type="dxa"/>
            </w:tcMar>
            <w:hideMark/>
          </w:tcPr>
          <w:p w14:paraId="7E125EB3" w14:textId="77777777" w:rsidR="001E1FE7" w:rsidRPr="00EC67C5" w:rsidRDefault="001E1FE7" w:rsidP="00CC6B79">
            <w:pPr>
              <w:suppressAutoHyphens w:val="0"/>
              <w:ind w:right="140"/>
              <w:rPr>
                <w:rFonts w:eastAsia="Calibri"/>
                <w:bCs/>
                <w:lang w:eastAsia="lv-LV"/>
              </w:rPr>
            </w:pPr>
            <w:r w:rsidRPr="00EC67C5">
              <w:rPr>
                <w:rFonts w:eastAsia="Calibri"/>
                <w:bCs/>
                <w:lang w:eastAsia="lv-LV"/>
              </w:rPr>
              <w:t>P</w:t>
            </w:r>
            <w:r>
              <w:rPr>
                <w:rFonts w:eastAsia="Calibri"/>
                <w:bCs/>
                <w:lang w:eastAsia="lv-LV"/>
              </w:rPr>
              <w:t>asūtītājs</w:t>
            </w:r>
            <w:r w:rsidRPr="00EC67C5">
              <w:rPr>
                <w:rFonts w:eastAsia="Calibri"/>
                <w:bCs/>
                <w:lang w:eastAsia="lv-LV"/>
              </w:rPr>
              <w:t>:</w:t>
            </w:r>
          </w:p>
        </w:tc>
        <w:tc>
          <w:tcPr>
            <w:tcW w:w="4437" w:type="dxa"/>
            <w:tcBorders>
              <w:top w:val="nil"/>
              <w:left w:val="nil"/>
              <w:bottom w:val="nil"/>
              <w:right w:val="nil"/>
            </w:tcBorders>
            <w:tcMar>
              <w:top w:w="100" w:type="dxa"/>
              <w:left w:w="100" w:type="dxa"/>
              <w:bottom w:w="100" w:type="dxa"/>
              <w:right w:w="100" w:type="dxa"/>
            </w:tcMar>
            <w:hideMark/>
          </w:tcPr>
          <w:p w14:paraId="21C80751" w14:textId="77777777" w:rsidR="001E1FE7" w:rsidRPr="00EC67C5" w:rsidRDefault="001E1FE7" w:rsidP="00CC6B79">
            <w:pPr>
              <w:suppressAutoHyphens w:val="0"/>
              <w:ind w:right="140"/>
              <w:rPr>
                <w:rFonts w:eastAsia="Calibri"/>
                <w:bCs/>
                <w:lang w:eastAsia="lv-LV"/>
              </w:rPr>
            </w:pPr>
            <w:r w:rsidRPr="00EC67C5">
              <w:rPr>
                <w:rFonts w:eastAsia="Calibri"/>
                <w:bCs/>
                <w:lang w:eastAsia="lv-LV"/>
              </w:rPr>
              <w:t>P</w:t>
            </w:r>
            <w:r>
              <w:rPr>
                <w:rFonts w:eastAsia="Calibri"/>
                <w:bCs/>
                <w:lang w:eastAsia="lv-LV"/>
              </w:rPr>
              <w:t>iegādātājs</w:t>
            </w:r>
            <w:r w:rsidRPr="00EC67C5">
              <w:rPr>
                <w:rFonts w:eastAsia="Calibri"/>
                <w:bCs/>
                <w:lang w:eastAsia="lv-LV"/>
              </w:rPr>
              <w:t xml:space="preserve">: </w:t>
            </w:r>
          </w:p>
        </w:tc>
      </w:tr>
      <w:tr w:rsidR="001E1FE7" w:rsidRPr="00EC67C5" w14:paraId="6B2D9208" w14:textId="77777777" w:rsidTr="00CC6B79">
        <w:tc>
          <w:tcPr>
            <w:tcW w:w="4535" w:type="dxa"/>
            <w:tcBorders>
              <w:top w:val="nil"/>
              <w:left w:val="nil"/>
              <w:bottom w:val="nil"/>
              <w:right w:val="nil"/>
            </w:tcBorders>
            <w:tcMar>
              <w:top w:w="100" w:type="dxa"/>
              <w:left w:w="100" w:type="dxa"/>
              <w:bottom w:w="100" w:type="dxa"/>
              <w:right w:w="100" w:type="dxa"/>
            </w:tcMar>
          </w:tcPr>
          <w:p w14:paraId="14956E84" w14:textId="77777777" w:rsidR="001E1FE7" w:rsidRPr="00EC67C5" w:rsidRDefault="001E1FE7" w:rsidP="00CC6B79">
            <w:pPr>
              <w:suppressAutoHyphens w:val="0"/>
              <w:rPr>
                <w:rFonts w:eastAsia="Calibri"/>
                <w:lang w:eastAsia="lv-LV"/>
              </w:rPr>
            </w:pPr>
            <w:r w:rsidRPr="00EC67C5">
              <w:rPr>
                <w:rFonts w:eastAsia="Calibri"/>
                <w:lang w:eastAsia="lv-LV"/>
              </w:rPr>
              <w:t>______________________</w:t>
            </w:r>
          </w:p>
          <w:p w14:paraId="43BD81C3" w14:textId="77777777" w:rsidR="001E1FE7" w:rsidRPr="00EC67C5" w:rsidRDefault="001E1FE7" w:rsidP="00CC6B79">
            <w:pPr>
              <w:suppressAutoHyphens w:val="0"/>
              <w:ind w:left="140" w:right="140"/>
              <w:rPr>
                <w:rFonts w:eastAsia="Calibri"/>
                <w:lang w:eastAsia="lv-LV"/>
              </w:rPr>
            </w:pPr>
            <w:r w:rsidRPr="00EC67C5">
              <w:rPr>
                <w:rFonts w:eastAsia="Calibri"/>
                <w:lang w:eastAsia="lv-LV"/>
              </w:rPr>
              <w:t>(</w:t>
            </w:r>
            <w:r w:rsidRPr="00EC67C5">
              <w:rPr>
                <w:rFonts w:eastAsia="Calibri"/>
                <w:i/>
                <w:lang w:eastAsia="lv-LV"/>
              </w:rPr>
              <w:t>paraksts</w:t>
            </w:r>
            <w:r w:rsidRPr="00EC67C5">
              <w:rPr>
                <w:rFonts w:eastAsia="Calibri"/>
                <w:lang w:eastAsia="lv-LV"/>
              </w:rPr>
              <w:t>)</w:t>
            </w:r>
          </w:p>
          <w:p w14:paraId="5827FE70" w14:textId="77777777" w:rsidR="001E1FE7" w:rsidRPr="00EC67C5" w:rsidRDefault="001E1FE7" w:rsidP="00CC6B79">
            <w:pPr>
              <w:suppressAutoHyphens w:val="0"/>
              <w:ind w:left="140" w:right="140"/>
              <w:rPr>
                <w:rFonts w:eastAsia="Calibri"/>
                <w:lang w:eastAsia="lv-LV"/>
              </w:rPr>
            </w:pPr>
          </w:p>
          <w:p w14:paraId="1158FE69" w14:textId="77777777" w:rsidR="001E1FE7" w:rsidRPr="00EC67C5" w:rsidRDefault="001E1FE7" w:rsidP="00CC6B79">
            <w:pPr>
              <w:suppressAutoHyphens w:val="0"/>
              <w:ind w:right="140"/>
              <w:rPr>
                <w:rFonts w:eastAsia="Calibri"/>
                <w:lang w:eastAsia="lv-LV"/>
              </w:rPr>
            </w:pPr>
            <w:r w:rsidRPr="00EC67C5">
              <w:rPr>
                <w:rFonts w:eastAsia="Calibri"/>
                <w:lang w:eastAsia="lv-LV"/>
              </w:rPr>
              <w:t>______________________</w:t>
            </w:r>
          </w:p>
          <w:p w14:paraId="1E24AEF4" w14:textId="77777777" w:rsidR="001E1FE7" w:rsidRPr="00EC67C5" w:rsidRDefault="001E1FE7" w:rsidP="00CC6B79">
            <w:pPr>
              <w:suppressAutoHyphens w:val="0"/>
              <w:ind w:left="140" w:right="140"/>
              <w:rPr>
                <w:rFonts w:eastAsia="Calibri"/>
                <w:lang w:eastAsia="lv-LV"/>
              </w:rPr>
            </w:pPr>
            <w:r w:rsidRPr="00EC67C5">
              <w:rPr>
                <w:rFonts w:eastAsia="Calibri"/>
                <w:i/>
                <w:lang w:eastAsia="lv-LV"/>
              </w:rPr>
              <w:t>(vārds, uzvārds)</w:t>
            </w:r>
          </w:p>
        </w:tc>
        <w:tc>
          <w:tcPr>
            <w:tcW w:w="4437" w:type="dxa"/>
            <w:tcBorders>
              <w:top w:val="nil"/>
              <w:left w:val="nil"/>
              <w:bottom w:val="nil"/>
              <w:right w:val="nil"/>
            </w:tcBorders>
            <w:tcMar>
              <w:top w:w="100" w:type="dxa"/>
              <w:left w:w="100" w:type="dxa"/>
              <w:bottom w:w="100" w:type="dxa"/>
              <w:right w:w="100" w:type="dxa"/>
            </w:tcMar>
          </w:tcPr>
          <w:p w14:paraId="005891F3" w14:textId="77777777" w:rsidR="001E1FE7" w:rsidRPr="00EC67C5" w:rsidRDefault="001E1FE7" w:rsidP="00CC6B79">
            <w:pPr>
              <w:suppressAutoHyphens w:val="0"/>
              <w:rPr>
                <w:rFonts w:eastAsia="Calibri"/>
                <w:lang w:eastAsia="lv-LV"/>
              </w:rPr>
            </w:pPr>
            <w:r w:rsidRPr="00EC67C5">
              <w:rPr>
                <w:rFonts w:eastAsia="Calibri"/>
                <w:lang w:eastAsia="lv-LV"/>
              </w:rPr>
              <w:t>______________________</w:t>
            </w:r>
          </w:p>
          <w:p w14:paraId="60E3B971" w14:textId="77777777" w:rsidR="001E1FE7" w:rsidRPr="00EC67C5" w:rsidRDefault="001E1FE7" w:rsidP="00CC6B79">
            <w:pPr>
              <w:suppressAutoHyphens w:val="0"/>
              <w:ind w:left="140" w:right="140"/>
              <w:rPr>
                <w:rFonts w:eastAsia="Calibri"/>
                <w:lang w:eastAsia="lv-LV"/>
              </w:rPr>
            </w:pPr>
            <w:r w:rsidRPr="00EC67C5">
              <w:rPr>
                <w:rFonts w:eastAsia="Calibri"/>
                <w:lang w:eastAsia="lv-LV"/>
              </w:rPr>
              <w:t>(</w:t>
            </w:r>
            <w:r w:rsidRPr="00EC67C5">
              <w:rPr>
                <w:rFonts w:eastAsia="Calibri"/>
                <w:i/>
                <w:lang w:eastAsia="lv-LV"/>
              </w:rPr>
              <w:t>paraksts</w:t>
            </w:r>
            <w:r w:rsidRPr="00EC67C5">
              <w:rPr>
                <w:rFonts w:eastAsia="Calibri"/>
                <w:lang w:eastAsia="lv-LV"/>
              </w:rPr>
              <w:t>)</w:t>
            </w:r>
          </w:p>
          <w:p w14:paraId="1B4E1DAA" w14:textId="77777777" w:rsidR="001E1FE7" w:rsidRPr="00EC67C5" w:rsidRDefault="001E1FE7" w:rsidP="00CC6B79">
            <w:pPr>
              <w:suppressAutoHyphens w:val="0"/>
              <w:ind w:left="140" w:right="140"/>
              <w:rPr>
                <w:rFonts w:eastAsia="Calibri"/>
                <w:lang w:eastAsia="lv-LV"/>
              </w:rPr>
            </w:pPr>
          </w:p>
          <w:p w14:paraId="1ED4BD0E" w14:textId="77777777" w:rsidR="001E1FE7" w:rsidRPr="00EC67C5" w:rsidRDefault="001E1FE7" w:rsidP="00CC6B79">
            <w:pPr>
              <w:suppressAutoHyphens w:val="0"/>
              <w:ind w:right="140"/>
              <w:rPr>
                <w:rFonts w:eastAsia="Calibri"/>
                <w:lang w:eastAsia="lv-LV"/>
              </w:rPr>
            </w:pPr>
            <w:r w:rsidRPr="00EC67C5">
              <w:rPr>
                <w:rFonts w:eastAsia="Calibri"/>
                <w:lang w:eastAsia="lv-LV"/>
              </w:rPr>
              <w:t>______________________</w:t>
            </w:r>
          </w:p>
          <w:p w14:paraId="626581B3" w14:textId="77777777" w:rsidR="001E1FE7" w:rsidRPr="00EC67C5" w:rsidRDefault="001E1FE7" w:rsidP="00CC6B79">
            <w:pPr>
              <w:suppressAutoHyphens w:val="0"/>
              <w:spacing w:after="120"/>
              <w:ind w:left="140" w:right="140"/>
              <w:rPr>
                <w:rFonts w:eastAsia="Calibri"/>
                <w:lang w:eastAsia="lv-LV"/>
              </w:rPr>
            </w:pPr>
            <w:r w:rsidRPr="00EC67C5">
              <w:rPr>
                <w:rFonts w:eastAsia="Calibri"/>
                <w:i/>
                <w:lang w:eastAsia="lv-LV"/>
              </w:rPr>
              <w:t>(vārds, uzvārds)</w:t>
            </w:r>
          </w:p>
        </w:tc>
      </w:tr>
      <w:tr w:rsidR="001E1FE7" w:rsidRPr="00EC67C5" w14:paraId="734162E8" w14:textId="77777777" w:rsidTr="00CC6B79">
        <w:trPr>
          <w:trHeight w:val="487"/>
        </w:trPr>
        <w:tc>
          <w:tcPr>
            <w:tcW w:w="4535" w:type="dxa"/>
            <w:tcBorders>
              <w:top w:val="nil"/>
              <w:left w:val="nil"/>
              <w:bottom w:val="nil"/>
              <w:right w:val="nil"/>
            </w:tcBorders>
            <w:tcMar>
              <w:top w:w="100" w:type="dxa"/>
              <w:left w:w="100" w:type="dxa"/>
              <w:bottom w:w="100" w:type="dxa"/>
              <w:right w:w="100" w:type="dxa"/>
            </w:tcMar>
            <w:hideMark/>
          </w:tcPr>
          <w:p w14:paraId="4E482D39" w14:textId="77777777" w:rsidR="001E1FE7" w:rsidRPr="00EC67C5" w:rsidRDefault="001E1FE7" w:rsidP="00CC6B79">
            <w:pPr>
              <w:suppressAutoHyphens w:val="0"/>
              <w:rPr>
                <w:rFonts w:eastAsia="Calibri"/>
                <w:lang w:val="en-US" w:eastAsia="lv-LV"/>
              </w:rPr>
            </w:pPr>
            <w:r w:rsidRPr="00EC67C5">
              <w:rPr>
                <w:rFonts w:eastAsia="Calibri"/>
                <w:lang w:val="en-US" w:eastAsia="lv-LV"/>
              </w:rPr>
              <w:t>______</w:t>
            </w:r>
            <w:proofErr w:type="gramStart"/>
            <w:r w:rsidRPr="00EC67C5">
              <w:rPr>
                <w:rFonts w:eastAsia="Calibri"/>
                <w:lang w:val="en-US" w:eastAsia="lv-LV"/>
              </w:rPr>
              <w:t>_, _</w:t>
            </w:r>
            <w:proofErr w:type="gramEnd"/>
            <w:r w:rsidRPr="00EC67C5">
              <w:rPr>
                <w:rFonts w:eastAsia="Calibri"/>
                <w:lang w:val="en-US" w:eastAsia="lv-LV"/>
              </w:rPr>
              <w:t>______. 20__.</w:t>
            </w:r>
          </w:p>
        </w:tc>
        <w:tc>
          <w:tcPr>
            <w:tcW w:w="4437" w:type="dxa"/>
            <w:tcBorders>
              <w:top w:val="nil"/>
              <w:left w:val="nil"/>
              <w:bottom w:val="nil"/>
              <w:right w:val="nil"/>
            </w:tcBorders>
            <w:tcMar>
              <w:top w:w="100" w:type="dxa"/>
              <w:left w:w="100" w:type="dxa"/>
              <w:bottom w:w="100" w:type="dxa"/>
              <w:right w:w="100" w:type="dxa"/>
            </w:tcMar>
            <w:hideMark/>
          </w:tcPr>
          <w:p w14:paraId="41FBC856" w14:textId="77777777" w:rsidR="001E1FE7" w:rsidRPr="00EC67C5" w:rsidRDefault="001E1FE7" w:rsidP="00CC6B79">
            <w:pPr>
              <w:suppressAutoHyphens w:val="0"/>
              <w:rPr>
                <w:rFonts w:eastAsia="Calibri"/>
                <w:lang w:val="en-US" w:eastAsia="lv-LV"/>
              </w:rPr>
            </w:pPr>
            <w:r w:rsidRPr="00EC67C5">
              <w:rPr>
                <w:rFonts w:eastAsia="Calibri"/>
                <w:lang w:val="en-US" w:eastAsia="lv-LV"/>
              </w:rPr>
              <w:t>______</w:t>
            </w:r>
            <w:proofErr w:type="gramStart"/>
            <w:r w:rsidRPr="00EC67C5">
              <w:rPr>
                <w:rFonts w:eastAsia="Calibri"/>
                <w:lang w:val="en-US" w:eastAsia="lv-LV"/>
              </w:rPr>
              <w:t>_, _</w:t>
            </w:r>
            <w:proofErr w:type="gramEnd"/>
            <w:r w:rsidRPr="00EC67C5">
              <w:rPr>
                <w:rFonts w:eastAsia="Calibri"/>
                <w:lang w:val="en-US" w:eastAsia="lv-LV"/>
              </w:rPr>
              <w:t>______. 20____.</w:t>
            </w:r>
          </w:p>
        </w:tc>
      </w:tr>
    </w:tbl>
    <w:p w14:paraId="2E7C4C0D" w14:textId="77777777" w:rsidR="001E1FE7" w:rsidRDefault="001E1FE7" w:rsidP="001E1FE7">
      <w:pPr>
        <w:suppressAutoHyphens w:val="0"/>
        <w:spacing w:line="259" w:lineRule="auto"/>
      </w:pPr>
    </w:p>
    <w:p w14:paraId="717E6C9B" w14:textId="77777777" w:rsidR="001E1FE7" w:rsidRDefault="001E1FE7" w:rsidP="001E1FE7">
      <w:pPr>
        <w:suppressAutoHyphens w:val="0"/>
        <w:spacing w:after="160" w:line="259" w:lineRule="auto"/>
      </w:pPr>
      <w:r>
        <w:br w:type="page"/>
      </w:r>
    </w:p>
    <w:p w14:paraId="1A196701" w14:textId="77777777" w:rsidR="001E1FE7" w:rsidRDefault="001E1FE7" w:rsidP="001E1FE7">
      <w:pPr>
        <w:spacing w:before="120" w:after="120"/>
        <w:jc w:val="right"/>
      </w:pPr>
      <w:r w:rsidRPr="000C525E">
        <w:lastRenderedPageBreak/>
        <w:t xml:space="preserve">Līguma </w:t>
      </w:r>
      <w:r>
        <w:t>3</w:t>
      </w:r>
      <w:r w:rsidRPr="000C525E">
        <w:t>.pielikums</w:t>
      </w:r>
    </w:p>
    <w:p w14:paraId="5B914C08" w14:textId="77777777" w:rsidR="001E1FE7" w:rsidRPr="000C525E" w:rsidRDefault="001E1FE7" w:rsidP="001E1FE7">
      <w:pPr>
        <w:widowControl w:val="0"/>
        <w:tabs>
          <w:tab w:val="right" w:pos="10260"/>
        </w:tabs>
        <w:suppressAutoHyphens w:val="0"/>
        <w:overflowPunct w:val="0"/>
        <w:autoSpaceDE w:val="0"/>
        <w:autoSpaceDN w:val="0"/>
        <w:adjustRightInd w:val="0"/>
        <w:ind w:right="116"/>
        <w:jc w:val="center"/>
        <w:textAlignment w:val="baseline"/>
        <w:rPr>
          <w:b/>
          <w:lang w:eastAsia="lv-LV"/>
        </w:rPr>
      </w:pPr>
      <w:r w:rsidRPr="000C525E">
        <w:rPr>
          <w:b/>
          <w:lang w:eastAsia="lv-LV"/>
        </w:rPr>
        <w:t xml:space="preserve">PREČU PIEŅEMŠANAS – NODOŠANAS AKTS </w:t>
      </w:r>
    </w:p>
    <w:p w14:paraId="701EB15C" w14:textId="77777777" w:rsidR="001E1FE7" w:rsidRPr="000C525E" w:rsidRDefault="001E1FE7" w:rsidP="001E1FE7">
      <w:pPr>
        <w:widowControl w:val="0"/>
        <w:tabs>
          <w:tab w:val="right" w:pos="10260"/>
        </w:tabs>
        <w:suppressAutoHyphens w:val="0"/>
        <w:overflowPunct w:val="0"/>
        <w:autoSpaceDE w:val="0"/>
        <w:autoSpaceDN w:val="0"/>
        <w:adjustRightInd w:val="0"/>
        <w:ind w:right="116"/>
        <w:jc w:val="center"/>
        <w:textAlignment w:val="baseline"/>
        <w:rPr>
          <w:bCs/>
          <w:lang w:eastAsia="lv-LV"/>
        </w:rPr>
      </w:pPr>
      <w:r w:rsidRPr="000C525E">
        <w:rPr>
          <w:bCs/>
          <w:lang w:eastAsia="lv-LV"/>
        </w:rPr>
        <w:t>(projekts)</w:t>
      </w:r>
    </w:p>
    <w:p w14:paraId="64870A2F" w14:textId="77777777" w:rsidR="001E1FE7" w:rsidRPr="000C525E" w:rsidRDefault="001E1FE7" w:rsidP="001E1FE7">
      <w:pPr>
        <w:widowControl w:val="0"/>
        <w:tabs>
          <w:tab w:val="right" w:pos="10260"/>
        </w:tabs>
        <w:suppressAutoHyphens w:val="0"/>
        <w:overflowPunct w:val="0"/>
        <w:autoSpaceDE w:val="0"/>
        <w:autoSpaceDN w:val="0"/>
        <w:adjustRightInd w:val="0"/>
        <w:ind w:right="116"/>
        <w:jc w:val="center"/>
        <w:textAlignment w:val="baseline"/>
        <w:rPr>
          <w:b/>
          <w:lang w:eastAsia="lv-LV"/>
        </w:rPr>
      </w:pPr>
    </w:p>
    <w:p w14:paraId="2B9E9F57" w14:textId="77777777" w:rsidR="001E1FE7" w:rsidRPr="000C525E" w:rsidRDefault="001E1FE7" w:rsidP="001E1FE7">
      <w:pPr>
        <w:suppressAutoHyphens w:val="0"/>
        <w:jc w:val="center"/>
        <w:rPr>
          <w:lang w:eastAsia="lv-LV"/>
        </w:rPr>
      </w:pPr>
      <w:r w:rsidRPr="000C525E">
        <w:rPr>
          <w:lang w:eastAsia="lv-LV"/>
        </w:rPr>
        <w:t>_________________________</w:t>
      </w:r>
      <w:r w:rsidRPr="000C525E">
        <w:rPr>
          <w:lang w:eastAsia="lv-LV"/>
        </w:rPr>
        <w:tab/>
      </w:r>
      <w:r w:rsidRPr="000C525E">
        <w:rPr>
          <w:lang w:eastAsia="lv-LV"/>
        </w:rPr>
        <w:tab/>
        <w:t>_________________________</w:t>
      </w:r>
    </w:p>
    <w:p w14:paraId="7F53A684" w14:textId="77777777" w:rsidR="001E1FE7" w:rsidRPr="000C525E" w:rsidRDefault="001E1FE7" w:rsidP="001E1FE7">
      <w:pPr>
        <w:suppressAutoHyphens w:val="0"/>
        <w:jc w:val="center"/>
        <w:rPr>
          <w:lang w:eastAsia="lv-LV"/>
        </w:rPr>
      </w:pPr>
      <w:r w:rsidRPr="000C525E">
        <w:rPr>
          <w:lang w:eastAsia="lv-LV"/>
        </w:rPr>
        <w:t>/vieta/</w:t>
      </w:r>
      <w:r w:rsidRPr="000C525E">
        <w:rPr>
          <w:lang w:eastAsia="lv-LV"/>
        </w:rPr>
        <w:tab/>
      </w:r>
      <w:r w:rsidRPr="000C525E">
        <w:rPr>
          <w:lang w:eastAsia="lv-LV"/>
        </w:rPr>
        <w:tab/>
      </w:r>
      <w:r w:rsidRPr="000C525E">
        <w:rPr>
          <w:lang w:eastAsia="lv-LV"/>
        </w:rPr>
        <w:tab/>
      </w:r>
      <w:r w:rsidRPr="000C525E">
        <w:rPr>
          <w:lang w:eastAsia="lv-LV"/>
        </w:rPr>
        <w:tab/>
      </w:r>
      <w:r w:rsidRPr="000C525E">
        <w:rPr>
          <w:lang w:eastAsia="lv-LV"/>
        </w:rPr>
        <w:tab/>
      </w:r>
      <w:r w:rsidRPr="000C525E">
        <w:rPr>
          <w:lang w:eastAsia="lv-LV"/>
        </w:rPr>
        <w:tab/>
        <w:t>/datums/</w:t>
      </w:r>
    </w:p>
    <w:p w14:paraId="472814F5" w14:textId="77777777" w:rsidR="001E1FE7" w:rsidRPr="000C525E" w:rsidRDefault="001E1FE7" w:rsidP="001E1FE7">
      <w:pPr>
        <w:widowControl w:val="0"/>
        <w:tabs>
          <w:tab w:val="right" w:pos="10260"/>
        </w:tabs>
        <w:suppressAutoHyphens w:val="0"/>
        <w:overflowPunct w:val="0"/>
        <w:autoSpaceDE w:val="0"/>
        <w:autoSpaceDN w:val="0"/>
        <w:adjustRightInd w:val="0"/>
        <w:ind w:right="116"/>
        <w:jc w:val="both"/>
        <w:textAlignment w:val="baseline"/>
        <w:rPr>
          <w:lang w:eastAsia="lv-LV"/>
        </w:rPr>
      </w:pPr>
    </w:p>
    <w:p w14:paraId="67B8D058" w14:textId="77777777" w:rsidR="001E1FE7" w:rsidRPr="000C525E" w:rsidRDefault="001E1FE7" w:rsidP="001E1FE7">
      <w:pPr>
        <w:suppressAutoHyphens w:val="0"/>
        <w:spacing w:line="360" w:lineRule="auto"/>
        <w:ind w:firstLine="720"/>
        <w:jc w:val="both"/>
        <w:rPr>
          <w:lang w:eastAsia="lv-LV"/>
        </w:rPr>
      </w:pPr>
      <w:r w:rsidRPr="000C525E">
        <w:rPr>
          <w:b/>
          <w:lang w:eastAsia="lv-LV"/>
        </w:rPr>
        <w:t>Latvijas Universitāte</w:t>
      </w:r>
      <w:r w:rsidRPr="000C525E">
        <w:rPr>
          <w:lang w:eastAsia="lv-LV"/>
        </w:rPr>
        <w:t xml:space="preserve">, izglītības iestādes reģistrācijas Nr.3341000218, juridiskā adrese: Raiņa bulvāris 19, Rīga, LV- 1586 (turpmāk – </w:t>
      </w:r>
      <w:r w:rsidRPr="000C525E">
        <w:rPr>
          <w:b/>
          <w:lang w:eastAsia="lv-LV"/>
        </w:rPr>
        <w:t>Pasūtītājs</w:t>
      </w:r>
      <w:r w:rsidRPr="000C525E">
        <w:rPr>
          <w:lang w:eastAsia="lv-LV"/>
        </w:rPr>
        <w:t>), tās ______________ personā, no vienas puses, un</w:t>
      </w:r>
    </w:p>
    <w:p w14:paraId="381DBBE7" w14:textId="77777777" w:rsidR="001E1FE7" w:rsidRPr="000C525E" w:rsidRDefault="001E1FE7" w:rsidP="001E1FE7">
      <w:pPr>
        <w:widowControl w:val="0"/>
        <w:tabs>
          <w:tab w:val="right" w:pos="10260"/>
        </w:tabs>
        <w:suppressAutoHyphens w:val="0"/>
        <w:overflowPunct w:val="0"/>
        <w:autoSpaceDE w:val="0"/>
        <w:autoSpaceDN w:val="0"/>
        <w:adjustRightInd w:val="0"/>
        <w:spacing w:line="360" w:lineRule="auto"/>
        <w:ind w:right="116"/>
        <w:jc w:val="both"/>
        <w:textAlignment w:val="baseline"/>
        <w:rPr>
          <w:lang w:eastAsia="lv-LV"/>
        </w:rPr>
      </w:pPr>
      <w:r w:rsidRPr="000C525E">
        <w:rPr>
          <w:b/>
          <w:lang w:eastAsia="lv-LV"/>
        </w:rPr>
        <w:t>__________________</w:t>
      </w:r>
      <w:r w:rsidRPr="000C525E">
        <w:rPr>
          <w:lang w:eastAsia="lv-LV"/>
        </w:rPr>
        <w:t xml:space="preserve">, Nr.__________, (turpmāk – </w:t>
      </w:r>
      <w:r w:rsidRPr="000C525E">
        <w:rPr>
          <w:b/>
          <w:bCs/>
          <w:lang w:eastAsia="lv-LV"/>
        </w:rPr>
        <w:t>Piegādātājs</w:t>
      </w:r>
      <w:r w:rsidRPr="000C525E">
        <w:rPr>
          <w:bCs/>
          <w:lang w:eastAsia="lv-LV"/>
        </w:rPr>
        <w:t>)</w:t>
      </w:r>
      <w:r w:rsidRPr="000C525E">
        <w:rPr>
          <w:lang w:eastAsia="lv-LV"/>
        </w:rPr>
        <w:t xml:space="preserve">, tās ______________ personā, no otras puses, bet abi kopā un katrs atsevišķi turpmāk saukti – </w:t>
      </w:r>
      <w:r w:rsidRPr="000C525E">
        <w:rPr>
          <w:b/>
          <w:lang w:eastAsia="lv-LV"/>
        </w:rPr>
        <w:t>Puses</w:t>
      </w:r>
      <w:r w:rsidRPr="000C525E">
        <w:rPr>
          <w:lang w:eastAsia="lv-LV"/>
        </w:rPr>
        <w:t xml:space="preserve">, paraksta šādu pieņemšanas - nodošanas aktu (turpmāk – </w:t>
      </w:r>
      <w:r w:rsidRPr="000C525E">
        <w:rPr>
          <w:b/>
          <w:lang w:eastAsia="lv-LV"/>
        </w:rPr>
        <w:t>Akts</w:t>
      </w:r>
      <w:r w:rsidRPr="000C525E">
        <w:rPr>
          <w:lang w:eastAsia="lv-LV"/>
        </w:rPr>
        <w:t>):</w:t>
      </w:r>
    </w:p>
    <w:p w14:paraId="67BE5107" w14:textId="3B2B0A06" w:rsidR="001E1FE7" w:rsidRPr="000C525E" w:rsidRDefault="001E1FE7" w:rsidP="001E1FE7">
      <w:pPr>
        <w:suppressAutoHyphens w:val="0"/>
        <w:spacing w:line="360" w:lineRule="auto"/>
        <w:ind w:left="90"/>
        <w:jc w:val="both"/>
        <w:rPr>
          <w:lang w:eastAsia="lv-LV"/>
        </w:rPr>
      </w:pPr>
      <w:r w:rsidRPr="000C525E">
        <w:rPr>
          <w:lang w:eastAsia="lv-LV"/>
        </w:rPr>
        <w:t>Saskaņā ar 20__.gada ___.__________ Pusēm noslēgto līgumu Nr.________________ (turpmāk – </w:t>
      </w:r>
      <w:r w:rsidRPr="000C525E">
        <w:rPr>
          <w:b/>
          <w:lang w:eastAsia="lv-LV"/>
        </w:rPr>
        <w:t>Līgums</w:t>
      </w:r>
      <w:r w:rsidRPr="000C525E">
        <w:rPr>
          <w:lang w:eastAsia="lv-LV"/>
        </w:rPr>
        <w:t>)</w:t>
      </w:r>
      <w:r w:rsidRPr="000C525E">
        <w:rPr>
          <w:b/>
          <w:lang w:eastAsia="lv-LV"/>
        </w:rPr>
        <w:t xml:space="preserve"> </w:t>
      </w:r>
      <w:r w:rsidRPr="000C525E">
        <w:rPr>
          <w:b/>
          <w:bCs/>
          <w:lang w:eastAsia="lv-LV"/>
        </w:rPr>
        <w:t>Piegādātājs</w:t>
      </w:r>
      <w:r w:rsidRPr="000C525E">
        <w:rPr>
          <w:lang w:eastAsia="lv-LV"/>
        </w:rPr>
        <w:t xml:space="preserve"> atbilstoši </w:t>
      </w:r>
      <w:r w:rsidRPr="000C525E">
        <w:rPr>
          <w:b/>
          <w:lang w:eastAsia="lv-LV"/>
        </w:rPr>
        <w:t>Līgumā</w:t>
      </w:r>
      <w:r w:rsidRPr="000C525E">
        <w:rPr>
          <w:lang w:eastAsia="lv-LV"/>
        </w:rPr>
        <w:t xml:space="preserve"> noteiktajam ir veicis </w:t>
      </w:r>
      <w:r w:rsidR="00041F3F" w:rsidRPr="00783EC5">
        <w:rPr>
          <w:lang w:eastAsia="lv-LV"/>
        </w:rPr>
        <w:t>_________________</w:t>
      </w:r>
      <w:r w:rsidRPr="000C525E">
        <w:rPr>
          <w:lang w:eastAsia="lv-LV"/>
        </w:rPr>
        <w:t xml:space="preserve"> (turpmāk – Prece) piegādi</w:t>
      </w:r>
      <w:r w:rsidR="00041F3F">
        <w:rPr>
          <w:lang w:eastAsia="lv-LV"/>
        </w:rPr>
        <w:t xml:space="preserve"> un uzstādīšanu</w:t>
      </w:r>
      <w:r w:rsidRPr="000C525E">
        <w:rPr>
          <w:lang w:eastAsia="lv-LV"/>
        </w:rPr>
        <w:t xml:space="preserve"> Līguma noteiktajā vietā un termiņā (turpmāk – </w:t>
      </w:r>
      <w:r w:rsidRPr="000C525E">
        <w:rPr>
          <w:b/>
          <w:lang w:eastAsia="lv-LV"/>
        </w:rPr>
        <w:t>Preču piegāde</w:t>
      </w:r>
      <w:r w:rsidRPr="000C525E">
        <w:rPr>
          <w:lang w:eastAsia="lv-LV"/>
        </w:rPr>
        <w:t>).</w:t>
      </w:r>
    </w:p>
    <w:p w14:paraId="0B3757A8" w14:textId="10F4D5B9" w:rsidR="001E1FE7" w:rsidRPr="000C525E" w:rsidRDefault="001E1FE7" w:rsidP="001E1FE7">
      <w:pPr>
        <w:numPr>
          <w:ilvl w:val="1"/>
          <w:numId w:val="26"/>
        </w:numPr>
        <w:tabs>
          <w:tab w:val="num" w:pos="540"/>
        </w:tabs>
        <w:suppressAutoHyphens w:val="0"/>
        <w:spacing w:after="200" w:line="360" w:lineRule="auto"/>
        <w:jc w:val="both"/>
        <w:rPr>
          <w:b/>
          <w:i/>
          <w:iCs/>
          <w:lang w:eastAsia="lv-LV"/>
        </w:rPr>
      </w:pPr>
      <w:r w:rsidRPr="000C525E">
        <w:rPr>
          <w:b/>
          <w:bCs/>
          <w:lang w:eastAsia="lv-LV"/>
        </w:rPr>
        <w:t>Piegādātājs</w:t>
      </w:r>
      <w:r w:rsidRPr="000C525E">
        <w:rPr>
          <w:color w:val="000000"/>
          <w:lang w:eastAsia="lv-LV"/>
        </w:rPr>
        <w:t xml:space="preserve"> veicis Preces </w:t>
      </w:r>
      <w:r w:rsidR="00783EC5">
        <w:rPr>
          <w:color w:val="000000"/>
          <w:lang w:eastAsia="lv-LV"/>
        </w:rPr>
        <w:t xml:space="preserve">piegādi un </w:t>
      </w:r>
      <w:r w:rsidRPr="000C525E">
        <w:rPr>
          <w:lang w:eastAsia="lv-LV"/>
        </w:rPr>
        <w:t>uzstādīšanu ____________</w:t>
      </w:r>
      <w:r w:rsidRPr="000C525E">
        <w:rPr>
          <w:i/>
          <w:iCs/>
          <w:color w:val="000000"/>
          <w:lang w:eastAsia="lv-LV"/>
        </w:rPr>
        <w:t>;</w:t>
      </w:r>
    </w:p>
    <w:p w14:paraId="2A9FF297" w14:textId="10788E1D" w:rsidR="001E1FE7" w:rsidRPr="000C525E" w:rsidRDefault="001E1FE7" w:rsidP="001E1FE7">
      <w:pPr>
        <w:numPr>
          <w:ilvl w:val="1"/>
          <w:numId w:val="26"/>
        </w:numPr>
        <w:suppressAutoHyphens w:val="0"/>
        <w:spacing w:after="200" w:line="360" w:lineRule="auto"/>
        <w:contextualSpacing/>
        <w:jc w:val="both"/>
        <w:rPr>
          <w:lang w:eastAsia="lv-LV"/>
        </w:rPr>
      </w:pPr>
      <w:r w:rsidRPr="000C525E">
        <w:rPr>
          <w:b/>
          <w:bCs/>
          <w:lang w:eastAsia="lv-LV"/>
        </w:rPr>
        <w:t>Piegādātājs</w:t>
      </w:r>
      <w:r w:rsidRPr="000C525E">
        <w:rPr>
          <w:lang w:eastAsia="lv-LV"/>
        </w:rPr>
        <w:t xml:space="preserve"> izsniedza Pircējam lietošanas instrukciju latviešu valodā drukātā un elektroniskā </w:t>
      </w:r>
      <w:r w:rsidRPr="00783EC5">
        <w:rPr>
          <w:lang w:eastAsia="lv-LV"/>
        </w:rPr>
        <w:t>veidā</w:t>
      </w:r>
      <w:r w:rsidR="00783EC5" w:rsidRPr="00783EC5">
        <w:rPr>
          <w:lang w:eastAsia="lv-LV"/>
        </w:rPr>
        <w:t>;</w:t>
      </w:r>
    </w:p>
    <w:p w14:paraId="552A4812" w14:textId="1C340E8D" w:rsidR="001E1FE7" w:rsidRPr="000C525E" w:rsidRDefault="001E1FE7" w:rsidP="001E1FE7">
      <w:pPr>
        <w:numPr>
          <w:ilvl w:val="1"/>
          <w:numId w:val="26"/>
        </w:numPr>
        <w:suppressAutoHyphens w:val="0"/>
        <w:spacing w:after="200" w:line="360" w:lineRule="auto"/>
        <w:contextualSpacing/>
        <w:jc w:val="both"/>
        <w:rPr>
          <w:b/>
          <w:i/>
          <w:iCs/>
          <w:lang w:eastAsia="lv-LV"/>
        </w:rPr>
      </w:pPr>
      <w:r w:rsidRPr="000C525E">
        <w:rPr>
          <w:b/>
          <w:bCs/>
          <w:lang w:eastAsia="lv-LV"/>
        </w:rPr>
        <w:t>Piegādātājs</w:t>
      </w:r>
      <w:r w:rsidRPr="000C525E">
        <w:rPr>
          <w:lang w:eastAsia="lv-LV"/>
        </w:rPr>
        <w:t xml:space="preserve"> apliecina un Pircējs apstiprina, ka </w:t>
      </w:r>
      <w:r w:rsidRPr="000C525E">
        <w:rPr>
          <w:b/>
          <w:lang w:eastAsia="lv-LV"/>
        </w:rPr>
        <w:t>Preču piegāde</w:t>
      </w:r>
      <w:r w:rsidRPr="000C525E">
        <w:rPr>
          <w:lang w:eastAsia="lv-LV"/>
        </w:rPr>
        <w:t xml:space="preserve"> </w:t>
      </w:r>
      <w:r w:rsidR="00783EC5">
        <w:rPr>
          <w:lang w:eastAsia="lv-LV"/>
        </w:rPr>
        <w:t xml:space="preserve">un uzstādīšana </w:t>
      </w:r>
      <w:r w:rsidRPr="000C525E">
        <w:rPr>
          <w:lang w:eastAsia="lv-LV"/>
        </w:rPr>
        <w:t xml:space="preserve">ir veikta atbilstoši </w:t>
      </w:r>
      <w:r w:rsidRPr="000C525E">
        <w:rPr>
          <w:b/>
          <w:lang w:eastAsia="lv-LV"/>
        </w:rPr>
        <w:t>Līgumā</w:t>
      </w:r>
      <w:r w:rsidRPr="000C525E">
        <w:rPr>
          <w:lang w:eastAsia="lv-LV"/>
        </w:rPr>
        <w:t xml:space="preserve"> un pielikumos  noteiktajam.</w:t>
      </w:r>
    </w:p>
    <w:p w14:paraId="521BC3BD" w14:textId="77777777" w:rsidR="001E1FE7" w:rsidRPr="000C525E" w:rsidRDefault="001E1FE7" w:rsidP="001E1FE7">
      <w:pPr>
        <w:numPr>
          <w:ilvl w:val="1"/>
          <w:numId w:val="26"/>
        </w:numPr>
        <w:suppressAutoHyphens w:val="0"/>
        <w:spacing w:after="200" w:line="360" w:lineRule="auto"/>
        <w:contextualSpacing/>
        <w:jc w:val="both"/>
        <w:rPr>
          <w:b/>
          <w:i/>
          <w:iCs/>
          <w:lang w:eastAsia="lv-LV"/>
        </w:rPr>
      </w:pPr>
      <w:r w:rsidRPr="000C525E">
        <w:rPr>
          <w:b/>
          <w:lang w:eastAsia="lv-LV"/>
        </w:rPr>
        <w:t>Pasūtītājs</w:t>
      </w:r>
      <w:r w:rsidRPr="000C525E">
        <w:rPr>
          <w:lang w:eastAsia="lv-LV"/>
        </w:rPr>
        <w:t xml:space="preserve"> pieņem </w:t>
      </w:r>
      <w:r w:rsidRPr="000C525E">
        <w:rPr>
          <w:b/>
          <w:lang w:eastAsia="lv-LV"/>
        </w:rPr>
        <w:t>Preces</w:t>
      </w:r>
      <w:r w:rsidRPr="000C525E">
        <w:rPr>
          <w:lang w:eastAsia="lv-LV"/>
        </w:rPr>
        <w:t xml:space="preserve"> pilnā apmērā: EUR bez PVN ___________ (__________) apjomā.</w:t>
      </w:r>
    </w:p>
    <w:p w14:paraId="0E310467" w14:textId="77777777" w:rsidR="001E1FE7" w:rsidRPr="000C525E" w:rsidRDefault="001E1FE7" w:rsidP="001E1FE7">
      <w:pPr>
        <w:numPr>
          <w:ilvl w:val="1"/>
          <w:numId w:val="26"/>
        </w:numPr>
        <w:suppressAutoHyphens w:val="0"/>
        <w:spacing w:after="200" w:line="360" w:lineRule="auto"/>
        <w:contextualSpacing/>
        <w:jc w:val="both"/>
        <w:rPr>
          <w:b/>
          <w:i/>
          <w:iCs/>
          <w:lang w:eastAsia="lv-LV"/>
        </w:rPr>
      </w:pPr>
      <w:r w:rsidRPr="000C525E">
        <w:rPr>
          <w:b/>
          <w:lang w:eastAsia="lv-LV"/>
        </w:rPr>
        <w:t>Akts</w:t>
      </w:r>
      <w:r w:rsidRPr="000C525E">
        <w:rPr>
          <w:lang w:eastAsia="lv-LV"/>
        </w:rPr>
        <w:t xml:space="preserve"> un tā pielikumi ir </w:t>
      </w:r>
      <w:r w:rsidRPr="000C525E">
        <w:rPr>
          <w:b/>
          <w:lang w:eastAsia="lv-LV"/>
        </w:rPr>
        <w:t>Līguma</w:t>
      </w:r>
      <w:r w:rsidRPr="000C525E">
        <w:rPr>
          <w:lang w:eastAsia="lv-LV"/>
        </w:rPr>
        <w:t xml:space="preserve"> neatņemama sastāvdaļa, sagatavots elektroniskā dokumenta veidā – parakstīts ar drošu elektronisko parakstu un satur laika zīmogu. Pusēm ir pieejams abpusēji parakstīts Akts elektroniskā formātā.</w:t>
      </w:r>
    </w:p>
    <w:tbl>
      <w:tblPr>
        <w:tblW w:w="9468" w:type="dxa"/>
        <w:tblLayout w:type="fixed"/>
        <w:tblLook w:val="0000" w:firstRow="0" w:lastRow="0" w:firstColumn="0" w:lastColumn="0" w:noHBand="0" w:noVBand="0"/>
      </w:tblPr>
      <w:tblGrid>
        <w:gridCol w:w="4890"/>
        <w:gridCol w:w="4578"/>
      </w:tblGrid>
      <w:tr w:rsidR="001E1FE7" w:rsidRPr="000C525E" w14:paraId="45195575" w14:textId="77777777" w:rsidTr="00CC6B79">
        <w:tc>
          <w:tcPr>
            <w:tcW w:w="4890" w:type="dxa"/>
            <w:vAlign w:val="center"/>
          </w:tcPr>
          <w:p w14:paraId="098295A0" w14:textId="77777777" w:rsidR="001E1FE7" w:rsidRPr="000C525E" w:rsidRDefault="001E1FE7" w:rsidP="00CC6B79">
            <w:pPr>
              <w:suppressAutoHyphens w:val="0"/>
              <w:spacing w:line="360" w:lineRule="auto"/>
              <w:rPr>
                <w:b/>
                <w:bCs/>
                <w:lang w:eastAsia="lv-LV"/>
              </w:rPr>
            </w:pPr>
          </w:p>
          <w:p w14:paraId="71B2C30F" w14:textId="77777777" w:rsidR="001E1FE7" w:rsidRPr="000C525E" w:rsidRDefault="001E1FE7" w:rsidP="00CC6B79">
            <w:pPr>
              <w:suppressAutoHyphens w:val="0"/>
              <w:spacing w:line="360" w:lineRule="auto"/>
              <w:rPr>
                <w:b/>
                <w:bCs/>
                <w:lang w:eastAsia="lv-LV"/>
              </w:rPr>
            </w:pPr>
            <w:r w:rsidRPr="000C525E">
              <w:rPr>
                <w:b/>
                <w:lang w:eastAsia="lv-LV"/>
              </w:rPr>
              <w:t>Pasūtītājs</w:t>
            </w:r>
            <w:r w:rsidRPr="000C525E">
              <w:rPr>
                <w:b/>
                <w:bCs/>
                <w:lang w:eastAsia="lv-LV"/>
              </w:rPr>
              <w:t>:</w:t>
            </w:r>
          </w:p>
        </w:tc>
        <w:tc>
          <w:tcPr>
            <w:tcW w:w="4578" w:type="dxa"/>
            <w:vAlign w:val="center"/>
          </w:tcPr>
          <w:p w14:paraId="71F20F88" w14:textId="77777777" w:rsidR="001E1FE7" w:rsidRPr="000C525E" w:rsidRDefault="001E1FE7" w:rsidP="00CC6B79">
            <w:pPr>
              <w:suppressAutoHyphens w:val="0"/>
              <w:spacing w:line="360" w:lineRule="auto"/>
              <w:rPr>
                <w:b/>
                <w:bCs/>
                <w:lang w:eastAsia="lv-LV"/>
              </w:rPr>
            </w:pPr>
          </w:p>
          <w:p w14:paraId="6E4AC2A0" w14:textId="77777777" w:rsidR="001E1FE7" w:rsidRPr="000C525E" w:rsidRDefault="001E1FE7" w:rsidP="00CC6B79">
            <w:pPr>
              <w:suppressAutoHyphens w:val="0"/>
              <w:spacing w:line="360" w:lineRule="auto"/>
              <w:rPr>
                <w:b/>
                <w:bCs/>
                <w:lang w:eastAsia="lv-LV"/>
              </w:rPr>
            </w:pPr>
            <w:r w:rsidRPr="000C525E">
              <w:rPr>
                <w:b/>
                <w:bCs/>
                <w:lang w:eastAsia="lv-LV"/>
              </w:rPr>
              <w:t>Piegādātājs:</w:t>
            </w:r>
          </w:p>
        </w:tc>
      </w:tr>
      <w:tr w:rsidR="001E1FE7" w:rsidRPr="000C525E" w14:paraId="033F77BF" w14:textId="77777777" w:rsidTr="00CC6B79">
        <w:tc>
          <w:tcPr>
            <w:tcW w:w="4890" w:type="dxa"/>
            <w:vAlign w:val="center"/>
          </w:tcPr>
          <w:p w14:paraId="77F0418B" w14:textId="77777777" w:rsidR="001E1FE7" w:rsidRPr="000C525E" w:rsidRDefault="001E1FE7" w:rsidP="00CC6B79">
            <w:pPr>
              <w:tabs>
                <w:tab w:val="left" w:pos="720"/>
                <w:tab w:val="center" w:pos="4153"/>
                <w:tab w:val="right" w:pos="8306"/>
              </w:tabs>
              <w:suppressAutoHyphens w:val="0"/>
              <w:rPr>
                <w:b/>
                <w:bCs/>
                <w:lang w:eastAsia="lv-LV"/>
              </w:rPr>
            </w:pPr>
          </w:p>
        </w:tc>
        <w:tc>
          <w:tcPr>
            <w:tcW w:w="4578" w:type="dxa"/>
            <w:vAlign w:val="center"/>
          </w:tcPr>
          <w:p w14:paraId="570F5BBE" w14:textId="77777777" w:rsidR="001E1FE7" w:rsidRPr="000C525E" w:rsidRDefault="001E1FE7" w:rsidP="00CC6B79">
            <w:pPr>
              <w:suppressAutoHyphens w:val="0"/>
              <w:rPr>
                <w:b/>
                <w:bCs/>
                <w:color w:val="000000"/>
                <w:lang w:eastAsia="lv-LV"/>
              </w:rPr>
            </w:pPr>
          </w:p>
        </w:tc>
      </w:tr>
      <w:tr w:rsidR="001E1FE7" w:rsidRPr="000C525E" w14:paraId="33115F21" w14:textId="77777777" w:rsidTr="00CC6B79">
        <w:tc>
          <w:tcPr>
            <w:tcW w:w="4890" w:type="dxa"/>
          </w:tcPr>
          <w:p w14:paraId="34E18732" w14:textId="77777777" w:rsidR="001E1FE7" w:rsidRPr="000C525E" w:rsidRDefault="001E1FE7" w:rsidP="00CC6B79">
            <w:pPr>
              <w:tabs>
                <w:tab w:val="left" w:pos="720"/>
                <w:tab w:val="center" w:pos="4153"/>
                <w:tab w:val="right" w:pos="8306"/>
              </w:tabs>
              <w:suppressAutoHyphens w:val="0"/>
              <w:rPr>
                <w:lang w:eastAsia="lv-LV"/>
              </w:rPr>
            </w:pPr>
          </w:p>
        </w:tc>
        <w:tc>
          <w:tcPr>
            <w:tcW w:w="4578" w:type="dxa"/>
            <w:vAlign w:val="center"/>
          </w:tcPr>
          <w:p w14:paraId="4B0C5478" w14:textId="77777777" w:rsidR="001E1FE7" w:rsidRPr="000C525E" w:rsidRDefault="001E1FE7" w:rsidP="00CC6B79">
            <w:pPr>
              <w:suppressAutoHyphens w:val="0"/>
              <w:rPr>
                <w:color w:val="000000"/>
                <w:lang w:eastAsia="lv-LV"/>
              </w:rPr>
            </w:pPr>
          </w:p>
        </w:tc>
      </w:tr>
      <w:tr w:rsidR="001E1FE7" w:rsidRPr="000C525E" w14:paraId="4887822E" w14:textId="77777777" w:rsidTr="00CC6B79">
        <w:tc>
          <w:tcPr>
            <w:tcW w:w="4890" w:type="dxa"/>
            <w:vAlign w:val="center"/>
          </w:tcPr>
          <w:p w14:paraId="3C7B3F2B" w14:textId="77777777" w:rsidR="001E1FE7" w:rsidRPr="000C525E" w:rsidRDefault="001E1FE7" w:rsidP="00CC6B79">
            <w:pPr>
              <w:suppressAutoHyphens w:val="0"/>
              <w:ind w:left="-74" w:firstLine="74"/>
              <w:rPr>
                <w:lang w:eastAsia="lv-LV"/>
              </w:rPr>
            </w:pPr>
          </w:p>
        </w:tc>
        <w:tc>
          <w:tcPr>
            <w:tcW w:w="4578" w:type="dxa"/>
            <w:vAlign w:val="center"/>
          </w:tcPr>
          <w:p w14:paraId="5F3327B7" w14:textId="77777777" w:rsidR="001E1FE7" w:rsidRPr="000C525E" w:rsidRDefault="001E1FE7" w:rsidP="00CC6B79">
            <w:pPr>
              <w:suppressAutoHyphens w:val="0"/>
              <w:rPr>
                <w:color w:val="000000"/>
                <w:lang w:eastAsia="lv-LV"/>
              </w:rPr>
            </w:pPr>
          </w:p>
        </w:tc>
      </w:tr>
    </w:tbl>
    <w:p w14:paraId="1199EB5E" w14:textId="77777777" w:rsidR="001E1FE7" w:rsidRPr="000C525E" w:rsidRDefault="001E1FE7" w:rsidP="001E1FE7">
      <w:pPr>
        <w:suppressAutoHyphens w:val="0"/>
        <w:jc w:val="right"/>
        <w:rPr>
          <w:lang w:eastAsia="lv-LV"/>
        </w:rPr>
      </w:pPr>
      <w:r w:rsidRPr="000C525E">
        <w:rPr>
          <w:lang w:eastAsia="lv-LV"/>
        </w:rPr>
        <w:tab/>
      </w:r>
    </w:p>
    <w:tbl>
      <w:tblPr>
        <w:tblW w:w="5000" w:type="pct"/>
        <w:jc w:val="center"/>
        <w:tblLook w:val="0000" w:firstRow="0" w:lastRow="0" w:firstColumn="0" w:lastColumn="0" w:noHBand="0" w:noVBand="0"/>
      </w:tblPr>
      <w:tblGrid>
        <w:gridCol w:w="4683"/>
        <w:gridCol w:w="4671"/>
      </w:tblGrid>
      <w:tr w:rsidR="001E1FE7" w:rsidRPr="000C525E" w14:paraId="1003F140" w14:textId="77777777" w:rsidTr="00CC6B79">
        <w:trPr>
          <w:trHeight w:val="80"/>
          <w:jc w:val="center"/>
        </w:trPr>
        <w:tc>
          <w:tcPr>
            <w:tcW w:w="2503" w:type="pct"/>
            <w:vAlign w:val="center"/>
          </w:tcPr>
          <w:p w14:paraId="58E721A8" w14:textId="77777777" w:rsidR="001E1FE7" w:rsidRPr="000C525E" w:rsidRDefault="001E1FE7" w:rsidP="00CC6B79">
            <w:pPr>
              <w:suppressAutoHyphens w:val="0"/>
              <w:rPr>
                <w:lang w:eastAsia="lv-LV"/>
              </w:rPr>
            </w:pPr>
          </w:p>
          <w:p w14:paraId="3602FFD3" w14:textId="77777777" w:rsidR="001E1FE7" w:rsidRPr="000C525E" w:rsidRDefault="001E1FE7" w:rsidP="00CC6B79">
            <w:pPr>
              <w:suppressAutoHyphens w:val="0"/>
              <w:rPr>
                <w:lang w:eastAsia="lv-LV"/>
              </w:rPr>
            </w:pPr>
            <w:r w:rsidRPr="000C525E">
              <w:rPr>
                <w:lang w:eastAsia="lv-LV"/>
              </w:rPr>
              <w:t>________________________</w:t>
            </w:r>
          </w:p>
          <w:p w14:paraId="2C1D1AAB" w14:textId="77777777" w:rsidR="001E1FE7" w:rsidRPr="000C525E" w:rsidRDefault="001E1FE7" w:rsidP="00CC6B79">
            <w:pPr>
              <w:suppressAutoHyphens w:val="0"/>
              <w:rPr>
                <w:lang w:eastAsia="lv-LV"/>
              </w:rPr>
            </w:pPr>
            <w:r w:rsidRPr="000C525E">
              <w:rPr>
                <w:lang w:eastAsia="lv-LV"/>
              </w:rPr>
              <w:t xml:space="preserve">                   (paraksts*)</w:t>
            </w:r>
          </w:p>
          <w:p w14:paraId="7394E3DD" w14:textId="77777777" w:rsidR="001E1FE7" w:rsidRPr="000C525E" w:rsidRDefault="001E1FE7" w:rsidP="00CC6B79">
            <w:pPr>
              <w:suppressAutoHyphens w:val="0"/>
              <w:rPr>
                <w:lang w:eastAsia="lv-LV"/>
              </w:rPr>
            </w:pPr>
          </w:p>
        </w:tc>
        <w:tc>
          <w:tcPr>
            <w:tcW w:w="2497" w:type="pct"/>
            <w:vAlign w:val="center"/>
          </w:tcPr>
          <w:p w14:paraId="31F69C02" w14:textId="77777777" w:rsidR="001E1FE7" w:rsidRPr="000C525E" w:rsidRDefault="001E1FE7" w:rsidP="00CC6B79">
            <w:pPr>
              <w:suppressAutoHyphens w:val="0"/>
              <w:rPr>
                <w:lang w:eastAsia="lv-LV"/>
              </w:rPr>
            </w:pPr>
            <w:r w:rsidRPr="000C525E">
              <w:rPr>
                <w:lang w:eastAsia="lv-LV"/>
              </w:rPr>
              <w:t>________________________</w:t>
            </w:r>
          </w:p>
          <w:p w14:paraId="5CCBC2FB" w14:textId="77777777" w:rsidR="001E1FE7" w:rsidRPr="000C525E" w:rsidRDefault="001E1FE7" w:rsidP="00CC6B79">
            <w:pPr>
              <w:suppressAutoHyphens w:val="0"/>
              <w:rPr>
                <w:color w:val="000000"/>
                <w:lang w:eastAsia="lv-LV"/>
              </w:rPr>
            </w:pPr>
            <w:r w:rsidRPr="000C525E">
              <w:rPr>
                <w:color w:val="000000"/>
                <w:lang w:eastAsia="lv-LV"/>
              </w:rPr>
              <w:t xml:space="preserve">               (paraksts*)</w:t>
            </w:r>
          </w:p>
        </w:tc>
      </w:tr>
    </w:tbl>
    <w:p w14:paraId="024AE478" w14:textId="77777777" w:rsidR="001E1FE7" w:rsidRPr="000C525E" w:rsidRDefault="001E1FE7" w:rsidP="001E1FE7">
      <w:pPr>
        <w:pBdr>
          <w:top w:val="none" w:sz="0" w:space="0" w:color="000000"/>
          <w:left w:val="none" w:sz="0" w:space="0" w:color="000000"/>
          <w:bottom w:val="none" w:sz="0" w:space="0" w:color="000000"/>
          <w:right w:val="none" w:sz="0" w:space="0" w:color="000000"/>
          <w:between w:val="none" w:sz="0" w:space="0" w:color="000000"/>
        </w:pBdr>
        <w:tabs>
          <w:tab w:val="left" w:pos="855"/>
        </w:tabs>
        <w:suppressAutoHyphens w:val="0"/>
        <w:rPr>
          <w:sz w:val="20"/>
          <w:szCs w:val="20"/>
          <w:lang w:eastAsia="lv-LV"/>
        </w:rPr>
      </w:pPr>
      <w:r w:rsidRPr="000C525E">
        <w:rPr>
          <w:sz w:val="20"/>
          <w:szCs w:val="20"/>
          <w:lang w:eastAsia="lv-LV"/>
        </w:rPr>
        <w:t>DOKUMENTS IR PARAKSTĪTS AR DROŠU ELEKTRONISKO PARAKSTU UN SATUR LAIKA ZĪMOGU.</w:t>
      </w:r>
    </w:p>
    <w:p w14:paraId="283B52C5" w14:textId="77777777" w:rsidR="007E710A" w:rsidRDefault="007E710A" w:rsidP="00783EC5">
      <w:pPr>
        <w:suppressAutoHyphens w:val="0"/>
        <w:spacing w:line="259" w:lineRule="auto"/>
      </w:pPr>
    </w:p>
    <w:sectPr w:rsidR="007E710A" w:rsidSect="00842155">
      <w:headerReference w:type="default" r:id="rId9"/>
      <w:pgSz w:w="11906" w:h="16838" w:code="9"/>
      <w:pgMar w:top="709" w:right="851" w:bottom="851" w:left="1701" w:header="72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FE4F5" w14:textId="77777777" w:rsidR="001E546A" w:rsidRDefault="001E546A">
      <w:r>
        <w:separator/>
      </w:r>
    </w:p>
  </w:endnote>
  <w:endnote w:type="continuationSeparator" w:id="0">
    <w:p w14:paraId="36A42F3F" w14:textId="77777777" w:rsidR="001E546A" w:rsidRDefault="001E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75CF1" w14:textId="77777777" w:rsidR="001E546A" w:rsidRDefault="001E546A">
      <w:r>
        <w:separator/>
      </w:r>
    </w:p>
  </w:footnote>
  <w:footnote w:type="continuationSeparator" w:id="0">
    <w:p w14:paraId="703BB57A" w14:textId="77777777" w:rsidR="001E546A" w:rsidRDefault="001E5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7D1B3" w14:textId="77777777" w:rsidR="009149F0" w:rsidRPr="009149F0" w:rsidRDefault="009149F0" w:rsidP="009149F0">
    <w:pPr>
      <w:tabs>
        <w:tab w:val="center" w:pos="4153"/>
        <w:tab w:val="right" w:pos="8306"/>
      </w:tabs>
      <w:suppressAutoHyphens w:val="0"/>
      <w:jc w:val="center"/>
      <w:rPr>
        <w:rFonts w:eastAsia="Calibri"/>
        <w:sz w:val="20"/>
        <w:szCs w:val="20"/>
        <w:lang w:eastAsia="en-US"/>
      </w:rPr>
    </w:pPr>
    <w:r w:rsidRPr="009149F0">
      <w:rPr>
        <w:rFonts w:eastAsia="Calibri"/>
        <w:sz w:val="20"/>
        <w:szCs w:val="20"/>
        <w:lang w:eastAsia="en-US"/>
      </w:rPr>
      <w:t>Latvijas Universitātes atklāta konkursa</w:t>
    </w:r>
  </w:p>
  <w:p w14:paraId="7946E032" w14:textId="5B5C0AB5" w:rsidR="009149F0" w:rsidRPr="009149F0" w:rsidRDefault="009149F0" w:rsidP="00397F2C">
    <w:pPr>
      <w:tabs>
        <w:tab w:val="center" w:pos="4153"/>
        <w:tab w:val="right" w:pos="8306"/>
      </w:tabs>
      <w:suppressAutoHyphens w:val="0"/>
      <w:jc w:val="center"/>
      <w:rPr>
        <w:rFonts w:eastAsia="Calibri"/>
        <w:sz w:val="20"/>
        <w:szCs w:val="20"/>
        <w:lang w:eastAsia="en-US"/>
      </w:rPr>
    </w:pPr>
    <w:r w:rsidRPr="009149F0">
      <w:rPr>
        <w:rFonts w:eastAsia="Calibri"/>
        <w:sz w:val="20"/>
        <w:szCs w:val="20"/>
        <w:lang w:eastAsia="en-US"/>
      </w:rPr>
      <w:t>“</w:t>
    </w:r>
    <w:r w:rsidR="00397F2C" w:rsidRPr="00397F2C">
      <w:rPr>
        <w:rFonts w:eastAsia="Calibri"/>
        <w:sz w:val="20"/>
        <w:szCs w:val="20"/>
        <w:lang w:eastAsia="en-US"/>
      </w:rPr>
      <w:t>Mēbeļu un aprīkojuma piegāde un uzstādīšana Latvijas Universitātes Zobārstniecības un acu klīnikas vajadzībām</w:t>
    </w:r>
    <w:r w:rsidRPr="009149F0">
      <w:rPr>
        <w:rFonts w:eastAsia="Calibri"/>
        <w:sz w:val="20"/>
        <w:szCs w:val="20"/>
        <w:lang w:eastAsia="en-US"/>
      </w:rPr>
      <w:t>” (iepirkuma identifikācijas Nr.LU 2026/</w:t>
    </w:r>
    <w:r w:rsidR="00397F2C">
      <w:rPr>
        <w:rFonts w:eastAsia="Calibri"/>
        <w:sz w:val="20"/>
        <w:szCs w:val="20"/>
        <w:lang w:eastAsia="en-US"/>
      </w:rPr>
      <w:t>2</w:t>
    </w:r>
    <w:r w:rsidRPr="009149F0">
      <w:rPr>
        <w:rFonts w:eastAsia="Calibri"/>
        <w:sz w:val="20"/>
        <w:szCs w:val="20"/>
        <w:lang w:eastAsia="en-US"/>
      </w:rPr>
      <w:t>8)</w:t>
    </w:r>
  </w:p>
  <w:p w14:paraId="5DD89FED" w14:textId="3A0817F3" w:rsidR="009149F0" w:rsidRPr="009149F0" w:rsidRDefault="009149F0" w:rsidP="009149F0">
    <w:pPr>
      <w:tabs>
        <w:tab w:val="center" w:pos="4153"/>
        <w:tab w:val="right" w:pos="8306"/>
      </w:tabs>
      <w:suppressAutoHyphens w:val="0"/>
      <w:jc w:val="center"/>
      <w:rPr>
        <w:rFonts w:ascii="Calibri" w:eastAsia="Calibri" w:hAnsi="Calibri"/>
        <w:sz w:val="22"/>
        <w:szCs w:val="22"/>
        <w:lang w:eastAsia="en-US"/>
      </w:rPr>
    </w:pPr>
    <w:r w:rsidRPr="009149F0">
      <w:rPr>
        <w:rFonts w:eastAsia="Calibri"/>
        <w:sz w:val="20"/>
        <w:szCs w:val="20"/>
        <w:lang w:eastAsia="en-US"/>
      </w:rPr>
      <w:t>NOLIKUMA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6C15E5"/>
    <w:multiLevelType w:val="multilevel"/>
    <w:tmpl w:val="6C2C5F8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386403C"/>
    <w:multiLevelType w:val="multilevel"/>
    <w:tmpl w:val="0F905482"/>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4FE7663"/>
    <w:multiLevelType w:val="multilevel"/>
    <w:tmpl w:val="8A14C94C"/>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2."/>
      <w:lvlJc w:val="left"/>
      <w:pPr>
        <w:tabs>
          <w:tab w:val="num" w:pos="284"/>
        </w:tabs>
        <w:ind w:left="284" w:firstLine="0"/>
      </w:pPr>
      <w:rPr>
        <w:rFonts w:ascii="Times New Roman" w:hAnsi="Times New Roman"/>
        <w:b w:val="0"/>
        <w:i w:val="0"/>
        <w:color w:val="000000"/>
        <w:sz w:val="22"/>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15B454FE"/>
    <w:multiLevelType w:val="multilevel"/>
    <w:tmpl w:val="BC0EE008"/>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5" w15:restartNumberingAfterBreak="0">
    <w:nsid w:val="19F61719"/>
    <w:multiLevelType w:val="multilevel"/>
    <w:tmpl w:val="AEF44D64"/>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1D736E"/>
    <w:multiLevelType w:val="multilevel"/>
    <w:tmpl w:val="424E25B4"/>
    <w:lvl w:ilvl="0">
      <w:start w:val="7"/>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1CD72300"/>
    <w:multiLevelType w:val="multilevel"/>
    <w:tmpl w:val="410E121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4131428"/>
    <w:multiLevelType w:val="multilevel"/>
    <w:tmpl w:val="EA4032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6B06857"/>
    <w:multiLevelType w:val="multilevel"/>
    <w:tmpl w:val="AED008EC"/>
    <w:lvl w:ilvl="0">
      <w:start w:val="9"/>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AC75BD5"/>
    <w:multiLevelType w:val="multilevel"/>
    <w:tmpl w:val="844E2664"/>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33E774AD"/>
    <w:multiLevelType w:val="multilevel"/>
    <w:tmpl w:val="3F32F60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9077F36"/>
    <w:multiLevelType w:val="multilevel"/>
    <w:tmpl w:val="C14CF1F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B637BF2"/>
    <w:multiLevelType w:val="multilevel"/>
    <w:tmpl w:val="C78835E6"/>
    <w:lvl w:ilvl="0">
      <w:start w:val="1"/>
      <w:numFmt w:val="decimal"/>
      <w:lvlText w:val="%1."/>
      <w:lvlJc w:val="left"/>
      <w:pPr>
        <w:ind w:left="450" w:hanging="450"/>
      </w:pPr>
      <w:rPr>
        <w:rFonts w:hint="default"/>
      </w:rPr>
    </w:lvl>
    <w:lvl w:ilvl="1">
      <w:start w:val="1"/>
      <w:numFmt w:val="decimal"/>
      <w:lvlText w:val="%2."/>
      <w:lvlJc w:val="left"/>
      <w:pPr>
        <w:ind w:left="540" w:hanging="450"/>
      </w:pPr>
      <w:rPr>
        <w:rFonts w:ascii="Times New Roman" w:eastAsia="Times New Roman" w:hAnsi="Times New Roman" w:cs="Times New Roman"/>
        <w:b w:val="0"/>
        <w:bCs/>
        <w:i w:val="0"/>
        <w:iCs w:val="0"/>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4" w15:restartNumberingAfterBreak="0">
    <w:nsid w:val="41C5560D"/>
    <w:multiLevelType w:val="hybridMultilevel"/>
    <w:tmpl w:val="E66445CC"/>
    <w:lvl w:ilvl="0" w:tplc="0E58A6C2">
      <w:start w:val="1"/>
      <w:numFmt w:val="bullet"/>
      <w:lvlText w:val=""/>
      <w:lvlJc w:val="left"/>
      <w:pPr>
        <w:ind w:left="720" w:hanging="360"/>
      </w:pPr>
      <w:rPr>
        <w:rFonts w:ascii="Symbol" w:hAnsi="Symbol" w:hint="default"/>
      </w:rPr>
    </w:lvl>
    <w:lvl w:ilvl="1" w:tplc="FAAA0048" w:tentative="1">
      <w:start w:val="1"/>
      <w:numFmt w:val="bullet"/>
      <w:lvlText w:val="o"/>
      <w:lvlJc w:val="left"/>
      <w:pPr>
        <w:ind w:left="1440" w:hanging="360"/>
      </w:pPr>
      <w:rPr>
        <w:rFonts w:ascii="Courier New" w:hAnsi="Courier New" w:cs="Courier New" w:hint="default"/>
      </w:rPr>
    </w:lvl>
    <w:lvl w:ilvl="2" w:tplc="16BA5AB8" w:tentative="1">
      <w:start w:val="1"/>
      <w:numFmt w:val="bullet"/>
      <w:lvlText w:val=""/>
      <w:lvlJc w:val="left"/>
      <w:pPr>
        <w:ind w:left="2160" w:hanging="360"/>
      </w:pPr>
      <w:rPr>
        <w:rFonts w:ascii="Wingdings" w:hAnsi="Wingdings" w:hint="default"/>
      </w:rPr>
    </w:lvl>
    <w:lvl w:ilvl="3" w:tplc="CBA63762" w:tentative="1">
      <w:start w:val="1"/>
      <w:numFmt w:val="bullet"/>
      <w:lvlText w:val=""/>
      <w:lvlJc w:val="left"/>
      <w:pPr>
        <w:ind w:left="2880" w:hanging="360"/>
      </w:pPr>
      <w:rPr>
        <w:rFonts w:ascii="Symbol" w:hAnsi="Symbol" w:hint="default"/>
      </w:rPr>
    </w:lvl>
    <w:lvl w:ilvl="4" w:tplc="F53E085A" w:tentative="1">
      <w:start w:val="1"/>
      <w:numFmt w:val="bullet"/>
      <w:lvlText w:val="o"/>
      <w:lvlJc w:val="left"/>
      <w:pPr>
        <w:ind w:left="3600" w:hanging="360"/>
      </w:pPr>
      <w:rPr>
        <w:rFonts w:ascii="Courier New" w:hAnsi="Courier New" w:cs="Courier New" w:hint="default"/>
      </w:rPr>
    </w:lvl>
    <w:lvl w:ilvl="5" w:tplc="9FD06E64" w:tentative="1">
      <w:start w:val="1"/>
      <w:numFmt w:val="bullet"/>
      <w:lvlText w:val=""/>
      <w:lvlJc w:val="left"/>
      <w:pPr>
        <w:ind w:left="4320" w:hanging="360"/>
      </w:pPr>
      <w:rPr>
        <w:rFonts w:ascii="Wingdings" w:hAnsi="Wingdings" w:hint="default"/>
      </w:rPr>
    </w:lvl>
    <w:lvl w:ilvl="6" w:tplc="57A24E48" w:tentative="1">
      <w:start w:val="1"/>
      <w:numFmt w:val="bullet"/>
      <w:lvlText w:val=""/>
      <w:lvlJc w:val="left"/>
      <w:pPr>
        <w:ind w:left="5040" w:hanging="360"/>
      </w:pPr>
      <w:rPr>
        <w:rFonts w:ascii="Symbol" w:hAnsi="Symbol" w:hint="default"/>
      </w:rPr>
    </w:lvl>
    <w:lvl w:ilvl="7" w:tplc="77022B80" w:tentative="1">
      <w:start w:val="1"/>
      <w:numFmt w:val="bullet"/>
      <w:lvlText w:val="o"/>
      <w:lvlJc w:val="left"/>
      <w:pPr>
        <w:ind w:left="5760" w:hanging="360"/>
      </w:pPr>
      <w:rPr>
        <w:rFonts w:ascii="Courier New" w:hAnsi="Courier New" w:cs="Courier New" w:hint="default"/>
      </w:rPr>
    </w:lvl>
    <w:lvl w:ilvl="8" w:tplc="521A4194" w:tentative="1">
      <w:start w:val="1"/>
      <w:numFmt w:val="bullet"/>
      <w:lvlText w:val=""/>
      <w:lvlJc w:val="left"/>
      <w:pPr>
        <w:ind w:left="6480" w:hanging="360"/>
      </w:pPr>
      <w:rPr>
        <w:rFonts w:ascii="Wingdings" w:hAnsi="Wingdings" w:hint="default"/>
      </w:rPr>
    </w:lvl>
  </w:abstractNum>
  <w:abstractNum w:abstractNumId="15" w15:restartNumberingAfterBreak="0">
    <w:nsid w:val="4BFC3BF5"/>
    <w:multiLevelType w:val="hybridMultilevel"/>
    <w:tmpl w:val="6BCE4212"/>
    <w:lvl w:ilvl="0" w:tplc="A0BA6C32">
      <w:start w:val="1"/>
      <w:numFmt w:val="bullet"/>
      <w:lvlText w:val="o"/>
      <w:lvlJc w:val="left"/>
      <w:pPr>
        <w:ind w:left="720" w:hanging="360"/>
      </w:pPr>
      <w:rPr>
        <w:rFonts w:ascii="Courier New" w:hAnsi="Courier New" w:cs="Courier New" w:hint="default"/>
      </w:rPr>
    </w:lvl>
    <w:lvl w:ilvl="1" w:tplc="58981582" w:tentative="1">
      <w:start w:val="1"/>
      <w:numFmt w:val="bullet"/>
      <w:lvlText w:val="o"/>
      <w:lvlJc w:val="left"/>
      <w:pPr>
        <w:ind w:left="1440" w:hanging="360"/>
      </w:pPr>
      <w:rPr>
        <w:rFonts w:ascii="Courier New" w:hAnsi="Courier New" w:cs="Courier New" w:hint="default"/>
      </w:rPr>
    </w:lvl>
    <w:lvl w:ilvl="2" w:tplc="9AFEABA2" w:tentative="1">
      <w:start w:val="1"/>
      <w:numFmt w:val="bullet"/>
      <w:lvlText w:val=""/>
      <w:lvlJc w:val="left"/>
      <w:pPr>
        <w:ind w:left="2160" w:hanging="360"/>
      </w:pPr>
      <w:rPr>
        <w:rFonts w:ascii="Wingdings" w:hAnsi="Wingdings" w:hint="default"/>
      </w:rPr>
    </w:lvl>
    <w:lvl w:ilvl="3" w:tplc="FEBAB46C" w:tentative="1">
      <w:start w:val="1"/>
      <w:numFmt w:val="bullet"/>
      <w:lvlText w:val=""/>
      <w:lvlJc w:val="left"/>
      <w:pPr>
        <w:ind w:left="2880" w:hanging="360"/>
      </w:pPr>
      <w:rPr>
        <w:rFonts w:ascii="Symbol" w:hAnsi="Symbol" w:hint="default"/>
      </w:rPr>
    </w:lvl>
    <w:lvl w:ilvl="4" w:tplc="317A9EF4" w:tentative="1">
      <w:start w:val="1"/>
      <w:numFmt w:val="bullet"/>
      <w:lvlText w:val="o"/>
      <w:lvlJc w:val="left"/>
      <w:pPr>
        <w:ind w:left="3600" w:hanging="360"/>
      </w:pPr>
      <w:rPr>
        <w:rFonts w:ascii="Courier New" w:hAnsi="Courier New" w:cs="Courier New" w:hint="default"/>
      </w:rPr>
    </w:lvl>
    <w:lvl w:ilvl="5" w:tplc="8A0A14E4" w:tentative="1">
      <w:start w:val="1"/>
      <w:numFmt w:val="bullet"/>
      <w:lvlText w:val=""/>
      <w:lvlJc w:val="left"/>
      <w:pPr>
        <w:ind w:left="4320" w:hanging="360"/>
      </w:pPr>
      <w:rPr>
        <w:rFonts w:ascii="Wingdings" w:hAnsi="Wingdings" w:hint="default"/>
      </w:rPr>
    </w:lvl>
    <w:lvl w:ilvl="6" w:tplc="B0821ED6" w:tentative="1">
      <w:start w:val="1"/>
      <w:numFmt w:val="bullet"/>
      <w:lvlText w:val=""/>
      <w:lvlJc w:val="left"/>
      <w:pPr>
        <w:ind w:left="5040" w:hanging="360"/>
      </w:pPr>
      <w:rPr>
        <w:rFonts w:ascii="Symbol" w:hAnsi="Symbol" w:hint="default"/>
      </w:rPr>
    </w:lvl>
    <w:lvl w:ilvl="7" w:tplc="49CC997A" w:tentative="1">
      <w:start w:val="1"/>
      <w:numFmt w:val="bullet"/>
      <w:lvlText w:val="o"/>
      <w:lvlJc w:val="left"/>
      <w:pPr>
        <w:ind w:left="5760" w:hanging="360"/>
      </w:pPr>
      <w:rPr>
        <w:rFonts w:ascii="Courier New" w:hAnsi="Courier New" w:cs="Courier New" w:hint="default"/>
      </w:rPr>
    </w:lvl>
    <w:lvl w:ilvl="8" w:tplc="8940C5D2" w:tentative="1">
      <w:start w:val="1"/>
      <w:numFmt w:val="bullet"/>
      <w:lvlText w:val=""/>
      <w:lvlJc w:val="left"/>
      <w:pPr>
        <w:ind w:left="6480" w:hanging="360"/>
      </w:pPr>
      <w:rPr>
        <w:rFonts w:ascii="Wingdings" w:hAnsi="Wingdings" w:hint="default"/>
      </w:rPr>
    </w:lvl>
  </w:abstractNum>
  <w:abstractNum w:abstractNumId="16" w15:restartNumberingAfterBreak="0">
    <w:nsid w:val="4C564249"/>
    <w:multiLevelType w:val="multilevel"/>
    <w:tmpl w:val="21E0E7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3147717"/>
    <w:multiLevelType w:val="hybridMultilevel"/>
    <w:tmpl w:val="77D6CFA0"/>
    <w:lvl w:ilvl="0" w:tplc="58A6574C">
      <w:start w:val="1"/>
      <w:numFmt w:val="decimal"/>
      <w:lvlText w:val="%1."/>
      <w:lvlJc w:val="left"/>
      <w:pPr>
        <w:tabs>
          <w:tab w:val="num" w:pos="1080"/>
        </w:tabs>
        <w:ind w:left="1080" w:hanging="360"/>
      </w:pPr>
      <w:rPr>
        <w:rFonts w:cs="Times New Roman" w:hint="default"/>
        <w:b w:val="0"/>
      </w:rPr>
    </w:lvl>
    <w:lvl w:ilvl="1" w:tplc="7D500AE4">
      <w:start w:val="1"/>
      <w:numFmt w:val="lowerLetter"/>
      <w:lvlText w:val="%2."/>
      <w:lvlJc w:val="left"/>
      <w:pPr>
        <w:tabs>
          <w:tab w:val="num" w:pos="1800"/>
        </w:tabs>
        <w:ind w:left="1800" w:hanging="360"/>
      </w:pPr>
      <w:rPr>
        <w:rFonts w:cs="Times New Roman"/>
      </w:rPr>
    </w:lvl>
    <w:lvl w:ilvl="2" w:tplc="087E360A" w:tentative="1">
      <w:start w:val="1"/>
      <w:numFmt w:val="lowerRoman"/>
      <w:lvlText w:val="%3."/>
      <w:lvlJc w:val="right"/>
      <w:pPr>
        <w:tabs>
          <w:tab w:val="num" w:pos="2520"/>
        </w:tabs>
        <w:ind w:left="2520" w:hanging="180"/>
      </w:pPr>
      <w:rPr>
        <w:rFonts w:cs="Times New Roman"/>
      </w:rPr>
    </w:lvl>
    <w:lvl w:ilvl="3" w:tplc="95C2CD76" w:tentative="1">
      <w:start w:val="1"/>
      <w:numFmt w:val="decimal"/>
      <w:lvlText w:val="%4."/>
      <w:lvlJc w:val="left"/>
      <w:pPr>
        <w:tabs>
          <w:tab w:val="num" w:pos="3240"/>
        </w:tabs>
        <w:ind w:left="3240" w:hanging="360"/>
      </w:pPr>
      <w:rPr>
        <w:rFonts w:cs="Times New Roman"/>
      </w:rPr>
    </w:lvl>
    <w:lvl w:ilvl="4" w:tplc="B2B2E1AA" w:tentative="1">
      <w:start w:val="1"/>
      <w:numFmt w:val="lowerLetter"/>
      <w:lvlText w:val="%5."/>
      <w:lvlJc w:val="left"/>
      <w:pPr>
        <w:tabs>
          <w:tab w:val="num" w:pos="3960"/>
        </w:tabs>
        <w:ind w:left="3960" w:hanging="360"/>
      </w:pPr>
      <w:rPr>
        <w:rFonts w:cs="Times New Roman"/>
      </w:rPr>
    </w:lvl>
    <w:lvl w:ilvl="5" w:tplc="C5C0EA98" w:tentative="1">
      <w:start w:val="1"/>
      <w:numFmt w:val="lowerRoman"/>
      <w:lvlText w:val="%6."/>
      <w:lvlJc w:val="right"/>
      <w:pPr>
        <w:tabs>
          <w:tab w:val="num" w:pos="4680"/>
        </w:tabs>
        <w:ind w:left="4680" w:hanging="180"/>
      </w:pPr>
      <w:rPr>
        <w:rFonts w:cs="Times New Roman"/>
      </w:rPr>
    </w:lvl>
    <w:lvl w:ilvl="6" w:tplc="85F20D7E" w:tentative="1">
      <w:start w:val="1"/>
      <w:numFmt w:val="decimal"/>
      <w:lvlText w:val="%7."/>
      <w:lvlJc w:val="left"/>
      <w:pPr>
        <w:tabs>
          <w:tab w:val="num" w:pos="5400"/>
        </w:tabs>
        <w:ind w:left="5400" w:hanging="360"/>
      </w:pPr>
      <w:rPr>
        <w:rFonts w:cs="Times New Roman"/>
      </w:rPr>
    </w:lvl>
    <w:lvl w:ilvl="7" w:tplc="1548CDBC" w:tentative="1">
      <w:start w:val="1"/>
      <w:numFmt w:val="lowerLetter"/>
      <w:lvlText w:val="%8."/>
      <w:lvlJc w:val="left"/>
      <w:pPr>
        <w:tabs>
          <w:tab w:val="num" w:pos="6120"/>
        </w:tabs>
        <w:ind w:left="6120" w:hanging="360"/>
      </w:pPr>
      <w:rPr>
        <w:rFonts w:cs="Times New Roman"/>
      </w:rPr>
    </w:lvl>
    <w:lvl w:ilvl="8" w:tplc="48821802" w:tentative="1">
      <w:start w:val="1"/>
      <w:numFmt w:val="lowerRoman"/>
      <w:lvlText w:val="%9."/>
      <w:lvlJc w:val="right"/>
      <w:pPr>
        <w:tabs>
          <w:tab w:val="num" w:pos="6840"/>
        </w:tabs>
        <w:ind w:left="6840" w:hanging="180"/>
      </w:pPr>
      <w:rPr>
        <w:rFonts w:cs="Times New Roman"/>
      </w:rPr>
    </w:lvl>
  </w:abstractNum>
  <w:abstractNum w:abstractNumId="1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4A77B2"/>
    <w:multiLevelType w:val="hybridMultilevel"/>
    <w:tmpl w:val="DC6E21CC"/>
    <w:lvl w:ilvl="0" w:tplc="9BBAA3D6">
      <w:start w:val="1"/>
      <w:numFmt w:val="decimal"/>
      <w:lvlText w:val="%1."/>
      <w:lvlJc w:val="left"/>
      <w:pPr>
        <w:ind w:left="358" w:hanging="360"/>
      </w:pPr>
      <w:rPr>
        <w:rFonts w:hint="default"/>
      </w:rPr>
    </w:lvl>
    <w:lvl w:ilvl="1" w:tplc="C4E05108" w:tentative="1">
      <w:start w:val="1"/>
      <w:numFmt w:val="lowerLetter"/>
      <w:lvlText w:val="%2."/>
      <w:lvlJc w:val="left"/>
      <w:pPr>
        <w:ind w:left="1078" w:hanging="360"/>
      </w:pPr>
    </w:lvl>
    <w:lvl w:ilvl="2" w:tplc="353A55E6" w:tentative="1">
      <w:start w:val="1"/>
      <w:numFmt w:val="lowerRoman"/>
      <w:lvlText w:val="%3."/>
      <w:lvlJc w:val="right"/>
      <w:pPr>
        <w:ind w:left="1798" w:hanging="180"/>
      </w:pPr>
    </w:lvl>
    <w:lvl w:ilvl="3" w:tplc="F0B6181C" w:tentative="1">
      <w:start w:val="1"/>
      <w:numFmt w:val="decimal"/>
      <w:lvlText w:val="%4."/>
      <w:lvlJc w:val="left"/>
      <w:pPr>
        <w:ind w:left="2518" w:hanging="360"/>
      </w:pPr>
    </w:lvl>
    <w:lvl w:ilvl="4" w:tplc="742ADD68" w:tentative="1">
      <w:start w:val="1"/>
      <w:numFmt w:val="lowerLetter"/>
      <w:lvlText w:val="%5."/>
      <w:lvlJc w:val="left"/>
      <w:pPr>
        <w:ind w:left="3238" w:hanging="360"/>
      </w:pPr>
    </w:lvl>
    <w:lvl w:ilvl="5" w:tplc="6A5EF67A" w:tentative="1">
      <w:start w:val="1"/>
      <w:numFmt w:val="lowerRoman"/>
      <w:lvlText w:val="%6."/>
      <w:lvlJc w:val="right"/>
      <w:pPr>
        <w:ind w:left="3958" w:hanging="180"/>
      </w:pPr>
    </w:lvl>
    <w:lvl w:ilvl="6" w:tplc="322627BA" w:tentative="1">
      <w:start w:val="1"/>
      <w:numFmt w:val="decimal"/>
      <w:lvlText w:val="%7."/>
      <w:lvlJc w:val="left"/>
      <w:pPr>
        <w:ind w:left="4678" w:hanging="360"/>
      </w:pPr>
    </w:lvl>
    <w:lvl w:ilvl="7" w:tplc="98EAEC42" w:tentative="1">
      <w:start w:val="1"/>
      <w:numFmt w:val="lowerLetter"/>
      <w:lvlText w:val="%8."/>
      <w:lvlJc w:val="left"/>
      <w:pPr>
        <w:ind w:left="5398" w:hanging="360"/>
      </w:pPr>
    </w:lvl>
    <w:lvl w:ilvl="8" w:tplc="2F7ADBEC" w:tentative="1">
      <w:start w:val="1"/>
      <w:numFmt w:val="lowerRoman"/>
      <w:lvlText w:val="%9."/>
      <w:lvlJc w:val="right"/>
      <w:pPr>
        <w:ind w:left="6118" w:hanging="180"/>
      </w:pPr>
    </w:lvl>
  </w:abstractNum>
  <w:abstractNum w:abstractNumId="21" w15:restartNumberingAfterBreak="0">
    <w:nsid w:val="635E654B"/>
    <w:multiLevelType w:val="multilevel"/>
    <w:tmpl w:val="5EBE283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662F6D"/>
    <w:multiLevelType w:val="multilevel"/>
    <w:tmpl w:val="A522A51E"/>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97219B"/>
    <w:multiLevelType w:val="multilevel"/>
    <w:tmpl w:val="0096C968"/>
    <w:lvl w:ilvl="0">
      <w:start w:val="10"/>
      <w:numFmt w:val="decimal"/>
      <w:lvlText w:val="%1."/>
      <w:lvlJc w:val="left"/>
      <w:pPr>
        <w:ind w:left="480" w:hanging="480"/>
      </w:pPr>
      <w:rPr>
        <w:rFonts w:hint="default"/>
      </w:rPr>
    </w:lvl>
    <w:lvl w:ilvl="1">
      <w:start w:val="1"/>
      <w:numFmt w:val="decimal"/>
      <w:lvlText w:val="%1.%2."/>
      <w:lvlJc w:val="left"/>
      <w:pPr>
        <w:ind w:left="4875"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7021748D"/>
    <w:multiLevelType w:val="multilevel"/>
    <w:tmpl w:val="12442314"/>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D2600E"/>
    <w:multiLevelType w:val="hybridMultilevel"/>
    <w:tmpl w:val="4FD4E1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3723497">
    <w:abstractNumId w:val="0"/>
  </w:num>
  <w:num w:numId="2" w16cid:durableId="1660889326">
    <w:abstractNumId w:val="3"/>
  </w:num>
  <w:num w:numId="3" w16cid:durableId="986208973">
    <w:abstractNumId w:val="9"/>
  </w:num>
  <w:num w:numId="4" w16cid:durableId="1015116372">
    <w:abstractNumId w:val="19"/>
  </w:num>
  <w:num w:numId="5" w16cid:durableId="243418745">
    <w:abstractNumId w:val="10"/>
  </w:num>
  <w:num w:numId="6" w16cid:durableId="1765766413">
    <w:abstractNumId w:val="4"/>
  </w:num>
  <w:num w:numId="7" w16cid:durableId="1225066024">
    <w:abstractNumId w:val="8"/>
  </w:num>
  <w:num w:numId="8" w16cid:durableId="373311068">
    <w:abstractNumId w:val="1"/>
  </w:num>
  <w:num w:numId="9" w16cid:durableId="27220847">
    <w:abstractNumId w:val="22"/>
  </w:num>
  <w:num w:numId="10" w16cid:durableId="106438296">
    <w:abstractNumId w:val="12"/>
  </w:num>
  <w:num w:numId="11" w16cid:durableId="119300976">
    <w:abstractNumId w:val="7"/>
  </w:num>
  <w:num w:numId="12" w16cid:durableId="460878564">
    <w:abstractNumId w:val="6"/>
  </w:num>
  <w:num w:numId="13" w16cid:durableId="758988437">
    <w:abstractNumId w:val="11"/>
  </w:num>
  <w:num w:numId="14" w16cid:durableId="1604612022">
    <w:abstractNumId w:val="23"/>
  </w:num>
  <w:num w:numId="15" w16cid:durableId="1421223077">
    <w:abstractNumId w:val="2"/>
  </w:num>
  <w:num w:numId="16" w16cid:durableId="918758749">
    <w:abstractNumId w:val="15"/>
  </w:num>
  <w:num w:numId="17" w16cid:durableId="1654987591">
    <w:abstractNumId w:val="18"/>
  </w:num>
  <w:num w:numId="18" w16cid:durableId="765075649">
    <w:abstractNumId w:val="17"/>
  </w:num>
  <w:num w:numId="19" w16cid:durableId="1160388085">
    <w:abstractNumId w:val="21"/>
  </w:num>
  <w:num w:numId="20" w16cid:durableId="524638944">
    <w:abstractNumId w:val="24"/>
  </w:num>
  <w:num w:numId="21" w16cid:durableId="668562681">
    <w:abstractNumId w:val="5"/>
  </w:num>
  <w:num w:numId="22" w16cid:durableId="778910350">
    <w:abstractNumId w:val="14"/>
  </w:num>
  <w:num w:numId="23" w16cid:durableId="1855460862">
    <w:abstractNumId w:val="16"/>
  </w:num>
  <w:num w:numId="24" w16cid:durableId="152184237">
    <w:abstractNumId w:val="20"/>
  </w:num>
  <w:num w:numId="25" w16cid:durableId="767114805">
    <w:abstractNumId w:val="25"/>
  </w:num>
  <w:num w:numId="26" w16cid:durableId="14078723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014"/>
    <w:rsid w:val="000017CF"/>
    <w:rsid w:val="0000228D"/>
    <w:rsid w:val="00007D87"/>
    <w:rsid w:val="0002461C"/>
    <w:rsid w:val="00030DF1"/>
    <w:rsid w:val="00041F3F"/>
    <w:rsid w:val="0004696A"/>
    <w:rsid w:val="000716F3"/>
    <w:rsid w:val="00092DAF"/>
    <w:rsid w:val="000B6E27"/>
    <w:rsid w:val="00106029"/>
    <w:rsid w:val="001134BF"/>
    <w:rsid w:val="00120878"/>
    <w:rsid w:val="00136028"/>
    <w:rsid w:val="00145181"/>
    <w:rsid w:val="00151017"/>
    <w:rsid w:val="00157AEE"/>
    <w:rsid w:val="001620A7"/>
    <w:rsid w:val="001A4DF2"/>
    <w:rsid w:val="001C3422"/>
    <w:rsid w:val="001E0D9D"/>
    <w:rsid w:val="001E1FE7"/>
    <w:rsid w:val="001E22A9"/>
    <w:rsid w:val="001E546A"/>
    <w:rsid w:val="001E6107"/>
    <w:rsid w:val="001F0706"/>
    <w:rsid w:val="001F3691"/>
    <w:rsid w:val="001F4576"/>
    <w:rsid w:val="001F4C6A"/>
    <w:rsid w:val="00211D2E"/>
    <w:rsid w:val="0022721A"/>
    <w:rsid w:val="00230C92"/>
    <w:rsid w:val="00237FDB"/>
    <w:rsid w:val="00241C19"/>
    <w:rsid w:val="0024638F"/>
    <w:rsid w:val="00262467"/>
    <w:rsid w:val="00276A32"/>
    <w:rsid w:val="00280C53"/>
    <w:rsid w:val="00292C01"/>
    <w:rsid w:val="002A7E3F"/>
    <w:rsid w:val="002B0CC9"/>
    <w:rsid w:val="002B335A"/>
    <w:rsid w:val="002B3824"/>
    <w:rsid w:val="002C511E"/>
    <w:rsid w:val="002D2997"/>
    <w:rsid w:val="00302AD7"/>
    <w:rsid w:val="0033062C"/>
    <w:rsid w:val="00332EE6"/>
    <w:rsid w:val="0035420B"/>
    <w:rsid w:val="00363398"/>
    <w:rsid w:val="00375D44"/>
    <w:rsid w:val="0039674E"/>
    <w:rsid w:val="00397F2C"/>
    <w:rsid w:val="003A682D"/>
    <w:rsid w:val="003B24A3"/>
    <w:rsid w:val="003B334D"/>
    <w:rsid w:val="003B4297"/>
    <w:rsid w:val="003C04EC"/>
    <w:rsid w:val="00402998"/>
    <w:rsid w:val="0042093B"/>
    <w:rsid w:val="00432A97"/>
    <w:rsid w:val="0043768A"/>
    <w:rsid w:val="00487E7E"/>
    <w:rsid w:val="00490299"/>
    <w:rsid w:val="004C7B74"/>
    <w:rsid w:val="004D09F1"/>
    <w:rsid w:val="004E6328"/>
    <w:rsid w:val="00503415"/>
    <w:rsid w:val="0050435C"/>
    <w:rsid w:val="00516E5C"/>
    <w:rsid w:val="005243AD"/>
    <w:rsid w:val="00526F42"/>
    <w:rsid w:val="00532EA2"/>
    <w:rsid w:val="00533FB7"/>
    <w:rsid w:val="0054254B"/>
    <w:rsid w:val="005508E9"/>
    <w:rsid w:val="00552070"/>
    <w:rsid w:val="005810B6"/>
    <w:rsid w:val="005A1262"/>
    <w:rsid w:val="005B44F2"/>
    <w:rsid w:val="005C11AA"/>
    <w:rsid w:val="005C5934"/>
    <w:rsid w:val="005D65D5"/>
    <w:rsid w:val="005F1F43"/>
    <w:rsid w:val="00610D20"/>
    <w:rsid w:val="006133B1"/>
    <w:rsid w:val="00620BF7"/>
    <w:rsid w:val="006260C0"/>
    <w:rsid w:val="006411F4"/>
    <w:rsid w:val="00656256"/>
    <w:rsid w:val="00665967"/>
    <w:rsid w:val="00690A89"/>
    <w:rsid w:val="006A7622"/>
    <w:rsid w:val="006B4A62"/>
    <w:rsid w:val="006B713B"/>
    <w:rsid w:val="006D2EDF"/>
    <w:rsid w:val="006D71AC"/>
    <w:rsid w:val="006E3844"/>
    <w:rsid w:val="006E6755"/>
    <w:rsid w:val="00705542"/>
    <w:rsid w:val="00715DD9"/>
    <w:rsid w:val="00722D87"/>
    <w:rsid w:val="007232AF"/>
    <w:rsid w:val="007369B8"/>
    <w:rsid w:val="0074443F"/>
    <w:rsid w:val="007648A2"/>
    <w:rsid w:val="00771336"/>
    <w:rsid w:val="00783EC5"/>
    <w:rsid w:val="0079608B"/>
    <w:rsid w:val="007964A1"/>
    <w:rsid w:val="00796674"/>
    <w:rsid w:val="007B30E1"/>
    <w:rsid w:val="007D1D97"/>
    <w:rsid w:val="007E710A"/>
    <w:rsid w:val="00816206"/>
    <w:rsid w:val="0082768A"/>
    <w:rsid w:val="00842155"/>
    <w:rsid w:val="0085043C"/>
    <w:rsid w:val="008533CA"/>
    <w:rsid w:val="008534F0"/>
    <w:rsid w:val="00875217"/>
    <w:rsid w:val="00875B89"/>
    <w:rsid w:val="00885C82"/>
    <w:rsid w:val="00891C1A"/>
    <w:rsid w:val="00896C7E"/>
    <w:rsid w:val="008A46F6"/>
    <w:rsid w:val="008A61CB"/>
    <w:rsid w:val="008B435A"/>
    <w:rsid w:val="008C25D9"/>
    <w:rsid w:val="008C40A8"/>
    <w:rsid w:val="008C507E"/>
    <w:rsid w:val="008C76A1"/>
    <w:rsid w:val="008D1E08"/>
    <w:rsid w:val="008F4935"/>
    <w:rsid w:val="008F4EA4"/>
    <w:rsid w:val="009058DF"/>
    <w:rsid w:val="00910904"/>
    <w:rsid w:val="009149F0"/>
    <w:rsid w:val="009226A5"/>
    <w:rsid w:val="00940013"/>
    <w:rsid w:val="00940531"/>
    <w:rsid w:val="00941713"/>
    <w:rsid w:val="00941E8E"/>
    <w:rsid w:val="00950BB1"/>
    <w:rsid w:val="009558D0"/>
    <w:rsid w:val="0096275B"/>
    <w:rsid w:val="00965F92"/>
    <w:rsid w:val="0098444D"/>
    <w:rsid w:val="0099267B"/>
    <w:rsid w:val="009A3287"/>
    <w:rsid w:val="009B005A"/>
    <w:rsid w:val="009B3AB8"/>
    <w:rsid w:val="009D7E33"/>
    <w:rsid w:val="009F28C2"/>
    <w:rsid w:val="009F6DB8"/>
    <w:rsid w:val="00A05FA7"/>
    <w:rsid w:val="00A3562C"/>
    <w:rsid w:val="00A42B09"/>
    <w:rsid w:val="00A52CBD"/>
    <w:rsid w:val="00A53238"/>
    <w:rsid w:val="00A579FB"/>
    <w:rsid w:val="00A72014"/>
    <w:rsid w:val="00A72459"/>
    <w:rsid w:val="00A727F5"/>
    <w:rsid w:val="00A87C0B"/>
    <w:rsid w:val="00A94807"/>
    <w:rsid w:val="00AA2036"/>
    <w:rsid w:val="00AA7C6C"/>
    <w:rsid w:val="00AB3714"/>
    <w:rsid w:val="00AB4797"/>
    <w:rsid w:val="00AE2EC6"/>
    <w:rsid w:val="00AE356A"/>
    <w:rsid w:val="00B039AB"/>
    <w:rsid w:val="00B100C2"/>
    <w:rsid w:val="00B2166E"/>
    <w:rsid w:val="00B24B12"/>
    <w:rsid w:val="00B33694"/>
    <w:rsid w:val="00B36724"/>
    <w:rsid w:val="00B442AE"/>
    <w:rsid w:val="00B5053B"/>
    <w:rsid w:val="00B54754"/>
    <w:rsid w:val="00B863A7"/>
    <w:rsid w:val="00B9024C"/>
    <w:rsid w:val="00B92284"/>
    <w:rsid w:val="00BA014A"/>
    <w:rsid w:val="00BB1418"/>
    <w:rsid w:val="00BC46F0"/>
    <w:rsid w:val="00BF2B49"/>
    <w:rsid w:val="00C17BBA"/>
    <w:rsid w:val="00C2796A"/>
    <w:rsid w:val="00C4682C"/>
    <w:rsid w:val="00C52995"/>
    <w:rsid w:val="00C76DA7"/>
    <w:rsid w:val="00CA3803"/>
    <w:rsid w:val="00CA6214"/>
    <w:rsid w:val="00CA757C"/>
    <w:rsid w:val="00CB25D1"/>
    <w:rsid w:val="00CD29EB"/>
    <w:rsid w:val="00CD2F99"/>
    <w:rsid w:val="00CD3FDE"/>
    <w:rsid w:val="00CD6796"/>
    <w:rsid w:val="00CF5ECD"/>
    <w:rsid w:val="00D13627"/>
    <w:rsid w:val="00D165BF"/>
    <w:rsid w:val="00D5725F"/>
    <w:rsid w:val="00D57775"/>
    <w:rsid w:val="00D82BC5"/>
    <w:rsid w:val="00D94F44"/>
    <w:rsid w:val="00DA0550"/>
    <w:rsid w:val="00DB2844"/>
    <w:rsid w:val="00DB6AE2"/>
    <w:rsid w:val="00DC4D3E"/>
    <w:rsid w:val="00DE7B4D"/>
    <w:rsid w:val="00DF3BA7"/>
    <w:rsid w:val="00E2413F"/>
    <w:rsid w:val="00E25080"/>
    <w:rsid w:val="00E34D0F"/>
    <w:rsid w:val="00E47657"/>
    <w:rsid w:val="00E64FBA"/>
    <w:rsid w:val="00E66547"/>
    <w:rsid w:val="00E82956"/>
    <w:rsid w:val="00E85EFE"/>
    <w:rsid w:val="00E9388A"/>
    <w:rsid w:val="00EA036C"/>
    <w:rsid w:val="00EB0EE4"/>
    <w:rsid w:val="00EB4F95"/>
    <w:rsid w:val="00ED093C"/>
    <w:rsid w:val="00ED0C23"/>
    <w:rsid w:val="00EE31DF"/>
    <w:rsid w:val="00EF1878"/>
    <w:rsid w:val="00F009B0"/>
    <w:rsid w:val="00F301ED"/>
    <w:rsid w:val="00F3036A"/>
    <w:rsid w:val="00F53782"/>
    <w:rsid w:val="00F55246"/>
    <w:rsid w:val="00F75A41"/>
    <w:rsid w:val="00F77B18"/>
    <w:rsid w:val="00F8130D"/>
    <w:rsid w:val="00F85688"/>
    <w:rsid w:val="00FE7843"/>
    <w:rsid w:val="00FF21D8"/>
    <w:rsid w:val="00FF5B9D"/>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B90B"/>
  <w15:chartTrackingRefBased/>
  <w15:docId w15:val="{BF64F3B8-57E1-4A06-A42A-D3716CCBE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01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aliases w:val="Antraste 1,First line....,H1,Section Heading,h1,h1 + Left:  0 cm,heading1"/>
    <w:basedOn w:val="Normal"/>
    <w:next w:val="Normal"/>
    <w:link w:val="Heading1Char"/>
    <w:qFormat/>
    <w:rsid w:val="00A72014"/>
    <w:pPr>
      <w:keepNext/>
      <w:numPr>
        <w:numId w:val="1"/>
      </w:numPr>
      <w:ind w:left="1080"/>
      <w:outlineLvl w:val="0"/>
    </w:pPr>
    <w:rPr>
      <w:b/>
      <w:bCs/>
      <w:sz w:val="22"/>
    </w:rPr>
  </w:style>
  <w:style w:type="paragraph" w:styleId="Heading3">
    <w:name w:val="heading 3"/>
    <w:aliases w:val="Char1"/>
    <w:basedOn w:val="Normal"/>
    <w:next w:val="Normal"/>
    <w:link w:val="Heading3Char"/>
    <w:qFormat/>
    <w:rsid w:val="00A72014"/>
    <w:pPr>
      <w:keepNext/>
      <w:numPr>
        <w:ilvl w:val="2"/>
        <w:numId w:val="1"/>
      </w:numPr>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A72014"/>
    <w:pPr>
      <w:numPr>
        <w:ilvl w:val="5"/>
        <w:numId w:val="1"/>
      </w:numPr>
      <w:spacing w:before="240" w:after="60"/>
      <w:outlineLvl w:val="5"/>
    </w:pPr>
    <w:rPr>
      <w:b/>
      <w:bCs/>
      <w:sz w:val="22"/>
      <w:szCs w:val="22"/>
    </w:rPr>
  </w:style>
  <w:style w:type="paragraph" w:styleId="Heading8">
    <w:name w:val="heading 8"/>
    <w:basedOn w:val="Normal"/>
    <w:next w:val="Normal"/>
    <w:link w:val="Heading8Char"/>
    <w:qFormat/>
    <w:rsid w:val="00A72014"/>
    <w:pPr>
      <w:keepNext/>
      <w:shd w:val="clear" w:color="auto" w:fill="FFFFFF"/>
      <w:ind w:left="7"/>
      <w:jc w:val="right"/>
      <w:outlineLvl w:val="7"/>
    </w:pPr>
    <w:rPr>
      <w:rFonts w:eastAsia="Arial"/>
      <w:b/>
      <w:bCs/>
      <w:caps/>
      <w:kern w:val="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line.... Char,H1 Char,Section Heading Char,h1 Char,h1 + Left:  0 cm Char,heading1 Char"/>
    <w:basedOn w:val="DefaultParagraphFont"/>
    <w:link w:val="Heading1"/>
    <w:rsid w:val="00A72014"/>
    <w:rPr>
      <w:rFonts w:ascii="Times New Roman" w:eastAsia="Times New Roman" w:hAnsi="Times New Roman" w:cs="Times New Roman"/>
      <w:b/>
      <w:bCs/>
      <w:szCs w:val="24"/>
      <w:lang w:eastAsia="ar-SA"/>
    </w:rPr>
  </w:style>
  <w:style w:type="character" w:customStyle="1" w:styleId="Heading3Char">
    <w:name w:val="Heading 3 Char"/>
    <w:aliases w:val="Char1 Char"/>
    <w:basedOn w:val="DefaultParagraphFont"/>
    <w:link w:val="Heading3"/>
    <w:rsid w:val="00A72014"/>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A72014"/>
    <w:rPr>
      <w:rFonts w:ascii="Times New Roman" w:eastAsia="Times New Roman" w:hAnsi="Times New Roman" w:cs="Times New Roman"/>
      <w:b/>
      <w:bCs/>
      <w:lang w:eastAsia="ar-SA"/>
    </w:rPr>
  </w:style>
  <w:style w:type="character" w:customStyle="1" w:styleId="Heading8Char">
    <w:name w:val="Heading 8 Char"/>
    <w:basedOn w:val="DefaultParagraphFont"/>
    <w:link w:val="Heading8"/>
    <w:rsid w:val="00A72014"/>
    <w:rPr>
      <w:rFonts w:ascii="Times New Roman" w:eastAsia="Arial" w:hAnsi="Times New Roman" w:cs="Times New Roman"/>
      <w:b/>
      <w:bCs/>
      <w:caps/>
      <w:kern w:val="1"/>
      <w:shd w:val="clear" w:color="auto" w:fill="FFFFFF"/>
      <w:lang w:eastAsia="ar-SA"/>
    </w:rPr>
  </w:style>
  <w:style w:type="paragraph" w:styleId="BodyText">
    <w:name w:val="Body Text"/>
    <w:aliases w:val="Pamatteksts Rakstz. Rakstz."/>
    <w:basedOn w:val="Normal"/>
    <w:link w:val="BodyTextChar"/>
    <w:rsid w:val="00A72014"/>
    <w:pPr>
      <w:jc w:val="center"/>
    </w:pPr>
    <w:rPr>
      <w:sz w:val="20"/>
      <w:szCs w:val="20"/>
    </w:rPr>
  </w:style>
  <w:style w:type="character" w:customStyle="1" w:styleId="BodyTextChar">
    <w:name w:val="Body Text Char"/>
    <w:aliases w:val="Pamatteksts Rakstz. Rakstz. Char"/>
    <w:basedOn w:val="DefaultParagraphFont"/>
    <w:link w:val="BodyText"/>
    <w:rsid w:val="00A72014"/>
    <w:rPr>
      <w:rFonts w:ascii="Times New Roman" w:eastAsia="Times New Roman" w:hAnsi="Times New Roman" w:cs="Times New Roman"/>
      <w:sz w:val="20"/>
      <w:szCs w:val="20"/>
      <w:lang w:eastAsia="ar-SA"/>
    </w:rPr>
  </w:style>
  <w:style w:type="paragraph" w:styleId="Title">
    <w:name w:val="Title"/>
    <w:basedOn w:val="Normal"/>
    <w:next w:val="Subtitle"/>
    <w:link w:val="TitleChar"/>
    <w:qFormat/>
    <w:rsid w:val="00A72014"/>
    <w:pPr>
      <w:jc w:val="center"/>
    </w:pPr>
    <w:rPr>
      <w:b/>
      <w:sz w:val="32"/>
      <w:szCs w:val="20"/>
      <w:u w:val="single"/>
    </w:rPr>
  </w:style>
  <w:style w:type="character" w:customStyle="1" w:styleId="TitleChar">
    <w:name w:val="Title Char"/>
    <w:basedOn w:val="DefaultParagraphFont"/>
    <w:link w:val="Title"/>
    <w:rsid w:val="00A72014"/>
    <w:rPr>
      <w:rFonts w:ascii="Times New Roman" w:eastAsia="Times New Roman" w:hAnsi="Times New Roman" w:cs="Times New Roman"/>
      <w:b/>
      <w:sz w:val="32"/>
      <w:szCs w:val="20"/>
      <w:u w:val="single"/>
      <w:lang w:eastAsia="ar-SA"/>
    </w:rPr>
  </w:style>
  <w:style w:type="paragraph" w:styleId="Subtitle">
    <w:name w:val="Subtitle"/>
    <w:basedOn w:val="Normal"/>
    <w:next w:val="BodyText"/>
    <w:link w:val="SubtitleChar"/>
    <w:qFormat/>
    <w:rsid w:val="00A72014"/>
    <w:pPr>
      <w:keepNext/>
      <w:spacing w:before="240" w:after="120"/>
      <w:jc w:val="center"/>
    </w:pPr>
    <w:rPr>
      <w:rFonts w:ascii="Arial" w:eastAsia="Arial" w:hAnsi="Arial" w:cs="Tahoma"/>
      <w:i/>
      <w:iCs/>
      <w:sz w:val="28"/>
      <w:szCs w:val="28"/>
    </w:rPr>
  </w:style>
  <w:style w:type="character" w:customStyle="1" w:styleId="SubtitleChar">
    <w:name w:val="Subtitle Char"/>
    <w:basedOn w:val="DefaultParagraphFont"/>
    <w:link w:val="Subtitle"/>
    <w:rsid w:val="00A72014"/>
    <w:rPr>
      <w:rFonts w:ascii="Arial" w:eastAsia="Arial" w:hAnsi="Arial" w:cs="Tahoma"/>
      <w:i/>
      <w:iCs/>
      <w:sz w:val="28"/>
      <w:szCs w:val="28"/>
      <w:lang w:eastAsia="ar-SA"/>
    </w:rPr>
  </w:style>
  <w:style w:type="paragraph" w:styleId="BodyTextIndent2">
    <w:name w:val="Body Text Indent 2"/>
    <w:basedOn w:val="Normal"/>
    <w:link w:val="BodyTextIndent2Char"/>
    <w:rsid w:val="00A72014"/>
    <w:pPr>
      <w:ind w:left="851" w:hanging="851"/>
      <w:jc w:val="both"/>
    </w:pPr>
    <w:rPr>
      <w:szCs w:val="20"/>
    </w:rPr>
  </w:style>
  <w:style w:type="character" w:customStyle="1" w:styleId="BodyTextIndent2Char">
    <w:name w:val="Body Text Indent 2 Char"/>
    <w:basedOn w:val="DefaultParagraphFont"/>
    <w:link w:val="BodyTextIndent2"/>
    <w:rsid w:val="00A72014"/>
    <w:rPr>
      <w:rFonts w:ascii="Times New Roman" w:eastAsia="Times New Roman" w:hAnsi="Times New Roman" w:cs="Times New Roman"/>
      <w:sz w:val="24"/>
      <w:szCs w:val="20"/>
      <w:lang w:eastAsia="ar-SA"/>
    </w:rPr>
  </w:style>
  <w:style w:type="paragraph" w:styleId="HTMLPreformatted">
    <w:name w:val="HTML Preformatted"/>
    <w:basedOn w:val="Normal"/>
    <w:link w:val="HTMLPreformattedChar"/>
    <w:rsid w:val="00A72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rPr>
  </w:style>
  <w:style w:type="character" w:customStyle="1" w:styleId="HTMLPreformattedChar">
    <w:name w:val="HTML Preformatted Char"/>
    <w:basedOn w:val="DefaultParagraphFont"/>
    <w:link w:val="HTMLPreformatted"/>
    <w:rsid w:val="00A72014"/>
    <w:rPr>
      <w:rFonts w:ascii="Courier New" w:eastAsia="Courier New" w:hAnsi="Courier New" w:cs="Courier New"/>
      <w:sz w:val="20"/>
      <w:szCs w:val="20"/>
      <w:lang w:val="en-GB" w:eastAsia="ar-SA"/>
    </w:rPr>
  </w:style>
  <w:style w:type="paragraph" w:styleId="ListParagraph">
    <w:name w:val="List Paragraph"/>
    <w:aliases w:val="2,Bullet list,Colorful List - Accent 12,H&amp;P List Paragraph,List Paragraph1,Normal bullet 2,Numurets,PPS_Bullet,Saistīto dokumentu saraksts,Strip,Syle 1,Virsraksti,h&amp;p list paragraph,list paragraph,saistīto dokumentu saraksts,syle 1"/>
    <w:basedOn w:val="Normal"/>
    <w:link w:val="ListParagraphChar"/>
    <w:uiPriority w:val="34"/>
    <w:qFormat/>
    <w:rsid w:val="00A72014"/>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34"/>
    <w:qFormat/>
    <w:rsid w:val="00A72014"/>
    <w:rPr>
      <w:rFonts w:ascii="Times New Roman" w:eastAsia="Times New Roman" w:hAnsi="Times New Roman" w:cs="Times New Roman"/>
      <w:sz w:val="24"/>
      <w:szCs w:val="24"/>
      <w:lang w:eastAsia="ar-SA"/>
    </w:rPr>
  </w:style>
  <w:style w:type="character" w:styleId="Strong">
    <w:name w:val="Strong"/>
    <w:uiPriority w:val="22"/>
    <w:qFormat/>
    <w:rsid w:val="00A72014"/>
    <w:rPr>
      <w:b/>
      <w:bCs/>
    </w:rPr>
  </w:style>
  <w:style w:type="paragraph" w:customStyle="1" w:styleId="Sarakstarindkopa1">
    <w:name w:val="Saraksta rindkopa1"/>
    <w:basedOn w:val="Normal"/>
    <w:uiPriority w:val="34"/>
    <w:qFormat/>
    <w:rsid w:val="00A72014"/>
    <w:pPr>
      <w:suppressAutoHyphens w:val="0"/>
      <w:ind w:left="720"/>
      <w:contextualSpacing/>
    </w:pPr>
    <w:rPr>
      <w:lang w:eastAsia="lv-LV"/>
    </w:rPr>
  </w:style>
  <w:style w:type="paragraph" w:styleId="BalloonText">
    <w:name w:val="Balloon Text"/>
    <w:basedOn w:val="Normal"/>
    <w:link w:val="BalloonTextChar"/>
    <w:uiPriority w:val="99"/>
    <w:semiHidden/>
    <w:unhideWhenUsed/>
    <w:rsid w:val="00B039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9AB"/>
    <w:rPr>
      <w:rFonts w:ascii="Segoe UI" w:eastAsia="Times New Roman" w:hAnsi="Segoe UI" w:cs="Segoe UI"/>
      <w:sz w:val="18"/>
      <w:szCs w:val="18"/>
      <w:lang w:eastAsia="ar-SA"/>
    </w:rPr>
  </w:style>
  <w:style w:type="character" w:styleId="CommentReference">
    <w:name w:val="annotation reference"/>
    <w:basedOn w:val="DefaultParagraphFont"/>
    <w:uiPriority w:val="99"/>
    <w:semiHidden/>
    <w:unhideWhenUsed/>
    <w:rsid w:val="0002461C"/>
    <w:rPr>
      <w:sz w:val="16"/>
      <w:szCs w:val="16"/>
    </w:rPr>
  </w:style>
  <w:style w:type="paragraph" w:styleId="CommentText">
    <w:name w:val="annotation text"/>
    <w:basedOn w:val="Normal"/>
    <w:link w:val="CommentTextChar"/>
    <w:uiPriority w:val="99"/>
    <w:semiHidden/>
    <w:unhideWhenUsed/>
    <w:rsid w:val="0002461C"/>
    <w:rPr>
      <w:sz w:val="20"/>
      <w:szCs w:val="20"/>
    </w:rPr>
  </w:style>
  <w:style w:type="character" w:customStyle="1" w:styleId="CommentTextChar">
    <w:name w:val="Comment Text Char"/>
    <w:basedOn w:val="DefaultParagraphFont"/>
    <w:link w:val="CommentText"/>
    <w:uiPriority w:val="99"/>
    <w:semiHidden/>
    <w:rsid w:val="0002461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02461C"/>
    <w:rPr>
      <w:b/>
      <w:bCs/>
    </w:rPr>
  </w:style>
  <w:style w:type="character" w:customStyle="1" w:styleId="CommentSubjectChar">
    <w:name w:val="Comment Subject Char"/>
    <w:basedOn w:val="CommentTextChar"/>
    <w:link w:val="CommentSubject"/>
    <w:uiPriority w:val="99"/>
    <w:semiHidden/>
    <w:rsid w:val="0002461C"/>
    <w:rPr>
      <w:rFonts w:ascii="Times New Roman" w:eastAsia="Times New Roman" w:hAnsi="Times New Roman" w:cs="Times New Roman"/>
      <w:b/>
      <w:bCs/>
      <w:sz w:val="20"/>
      <w:szCs w:val="20"/>
      <w:lang w:eastAsia="ar-SA"/>
    </w:rPr>
  </w:style>
  <w:style w:type="paragraph" w:styleId="Revision">
    <w:name w:val="Revision"/>
    <w:hidden/>
    <w:uiPriority w:val="99"/>
    <w:semiHidden/>
    <w:rsid w:val="00CA6214"/>
    <w:pPr>
      <w:spacing w:after="0" w:line="240" w:lineRule="auto"/>
    </w:pPr>
    <w:rPr>
      <w:rFonts w:ascii="Times New Roman" w:eastAsia="Times New Roman" w:hAnsi="Times New Roman" w:cs="Times New Roman"/>
      <w:sz w:val="24"/>
      <w:szCs w:val="24"/>
      <w:lang w:eastAsia="ar-SA"/>
    </w:rPr>
  </w:style>
  <w:style w:type="character" w:styleId="Hyperlink">
    <w:name w:val="Hyperlink"/>
    <w:basedOn w:val="DefaultParagraphFont"/>
    <w:uiPriority w:val="99"/>
    <w:unhideWhenUsed/>
    <w:rsid w:val="00AA7C6C"/>
    <w:rPr>
      <w:color w:val="0563C1" w:themeColor="hyperlink"/>
      <w:u w:val="single"/>
    </w:rPr>
  </w:style>
  <w:style w:type="paragraph" w:styleId="Footer">
    <w:name w:val="footer"/>
    <w:basedOn w:val="Normal"/>
    <w:link w:val="FooterChar"/>
    <w:uiPriority w:val="99"/>
    <w:unhideWhenUsed/>
    <w:rsid w:val="001E0D9D"/>
    <w:pPr>
      <w:tabs>
        <w:tab w:val="center" w:pos="4153"/>
        <w:tab w:val="right" w:pos="8306"/>
      </w:tabs>
      <w:suppressAutoHyphens w:val="0"/>
    </w:pPr>
    <w:rPr>
      <w:rFonts w:ascii="Calibri" w:eastAsia="Calibri" w:hAnsi="Calibri" w:cs="Calibri"/>
      <w:sz w:val="22"/>
      <w:szCs w:val="22"/>
      <w:lang w:val="en-US" w:eastAsia="lv-LV"/>
    </w:rPr>
  </w:style>
  <w:style w:type="character" w:customStyle="1" w:styleId="FooterChar">
    <w:name w:val="Footer Char"/>
    <w:basedOn w:val="DefaultParagraphFont"/>
    <w:link w:val="Footer"/>
    <w:uiPriority w:val="99"/>
    <w:rsid w:val="001E0D9D"/>
    <w:rPr>
      <w:rFonts w:ascii="Calibri" w:eastAsia="Calibri" w:hAnsi="Calibri" w:cs="Calibri"/>
      <w:lang w:val="en-US" w:eastAsia="lv-LV"/>
    </w:rPr>
  </w:style>
  <w:style w:type="table" w:styleId="TableGrid">
    <w:name w:val="Table Grid"/>
    <w:basedOn w:val="TableNormal"/>
    <w:uiPriority w:val="39"/>
    <w:rsid w:val="001E0D9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E0D9D"/>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42">
    <w:name w:val="CharAttribute42"/>
    <w:rsid w:val="001E0D9D"/>
    <w:rPr>
      <w:rFonts w:ascii="Times New Roman" w:eastAsia="Times New Roman" w:hAnsi="Times New Roman"/>
      <w:sz w:val="22"/>
    </w:rPr>
  </w:style>
  <w:style w:type="paragraph" w:customStyle="1" w:styleId="ParaAttribute3">
    <w:name w:val="ParaAttribute3"/>
    <w:rsid w:val="001E0D9D"/>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styleId="Header">
    <w:name w:val="header"/>
    <w:basedOn w:val="Normal"/>
    <w:link w:val="HeaderChar"/>
    <w:uiPriority w:val="99"/>
    <w:unhideWhenUsed/>
    <w:rsid w:val="006B713B"/>
    <w:pPr>
      <w:tabs>
        <w:tab w:val="center" w:pos="4513"/>
        <w:tab w:val="right" w:pos="9026"/>
      </w:tabs>
    </w:pPr>
  </w:style>
  <w:style w:type="character" w:customStyle="1" w:styleId="HeaderChar">
    <w:name w:val="Header Char"/>
    <w:basedOn w:val="DefaultParagraphFont"/>
    <w:link w:val="Header"/>
    <w:uiPriority w:val="99"/>
    <w:rsid w:val="006B713B"/>
    <w:rPr>
      <w:rFonts w:ascii="Times New Roman" w:eastAsia="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A35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lv/par-mums/rekvizit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A4989-50D2-43E4-AC50-F476E7BEE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9</Pages>
  <Words>2367</Words>
  <Characters>17729</Characters>
  <Application>Microsoft Office Word</Application>
  <DocSecurity>0</DocSecurity>
  <Lines>377</Lines>
  <Paragraphs>122</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Admin_ED</dc:creator>
  <cp:lastModifiedBy>Kaspars Freijs</cp:lastModifiedBy>
  <cp:revision>18</cp:revision>
  <dcterms:created xsi:type="dcterms:W3CDTF">2025-12-04T14:43:00Z</dcterms:created>
  <dcterms:modified xsi:type="dcterms:W3CDTF">2026-07-09T08:10:00Z</dcterms:modified>
</cp:coreProperties>
</file>