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F6B11" w14:textId="64AB1CCC" w:rsidR="00536E52" w:rsidRPr="00C12F70" w:rsidRDefault="003B15F7" w:rsidP="00536E52">
      <w:pPr>
        <w:spacing w:after="0" w:line="240" w:lineRule="auto"/>
        <w:rPr>
          <w:rFonts w:ascii="Times New Roman" w:eastAsia="Times New Roman" w:hAnsi="Times New Roman" w:cs="Times New Roman"/>
          <w:kern w:val="0"/>
          <w14:ligatures w14:val="none"/>
        </w:rPr>
      </w:pPr>
      <w:bookmarkStart w:id="0" w:name="_Toc535914575"/>
      <w:bookmarkStart w:id="1" w:name="_Toc535914573"/>
      <w:bookmarkStart w:id="2" w:name="_Hlk83025557"/>
      <w:bookmarkStart w:id="3" w:name="_Toc535914578"/>
      <w:r>
        <w:rPr>
          <w:rFonts w:ascii="Times New Roman" w:eastAsia="Times New Roman" w:hAnsi="Times New Roman" w:cs="Times New Roman"/>
          <w:noProof/>
          <w:kern w:val="0"/>
        </w:rPr>
        <w:drawing>
          <wp:anchor distT="0" distB="0" distL="114300" distR="114300" simplePos="0" relativeHeight="251659264" behindDoc="0" locked="0" layoutInCell="1" allowOverlap="1" wp14:anchorId="56612192" wp14:editId="039CC003">
            <wp:simplePos x="0" y="0"/>
            <wp:positionH relativeFrom="column">
              <wp:posOffset>1333500</wp:posOffset>
            </wp:positionH>
            <wp:positionV relativeFrom="paragraph">
              <wp:posOffset>47625</wp:posOffset>
            </wp:positionV>
            <wp:extent cx="1548130" cy="1699895"/>
            <wp:effectExtent l="0" t="0" r="0" b="0"/>
            <wp:wrapSquare wrapText="bothSides"/>
            <wp:docPr id="2104964759" name="Attēls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shap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48130" cy="16998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noProof/>
          <w:kern w:val="0"/>
          <w:sz w:val="24"/>
          <w:szCs w:val="24"/>
        </w:rPr>
        <w:drawing>
          <wp:anchor distT="0" distB="0" distL="114300" distR="114300" simplePos="0" relativeHeight="251661312" behindDoc="0" locked="0" layoutInCell="1" allowOverlap="1" wp14:anchorId="0022BBF9" wp14:editId="6F1B5CC1">
            <wp:simplePos x="0" y="0"/>
            <wp:positionH relativeFrom="margin">
              <wp:posOffset>3405505</wp:posOffset>
            </wp:positionH>
            <wp:positionV relativeFrom="paragraph">
              <wp:posOffset>59055</wp:posOffset>
            </wp:positionV>
            <wp:extent cx="1204595" cy="1539240"/>
            <wp:effectExtent l="0" t="0" r="0" b="3810"/>
            <wp:wrapSquare wrapText="bothSides"/>
            <wp:docPr id="310723417" name="Attēls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ic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4595" cy="1539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6D6F47" w14:textId="269568E3"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7F575CD3" w14:textId="6B8E0B9F" w:rsidR="00FE23AF" w:rsidRPr="00C12F70" w:rsidRDefault="00FE23AF" w:rsidP="005C5C26">
      <w:pPr>
        <w:spacing w:after="0" w:line="240" w:lineRule="auto"/>
        <w:ind w:left="2694"/>
        <w:outlineLvl w:val="2"/>
        <w:rPr>
          <w:rFonts w:ascii="Times New Roman" w:eastAsia="Times New Roman" w:hAnsi="Times New Roman" w:cs="Times New Roman"/>
          <w:b/>
          <w:bCs/>
          <w:kern w:val="0"/>
          <w:sz w:val="24"/>
          <w:szCs w:val="24"/>
          <w14:ligatures w14:val="none"/>
        </w:rPr>
      </w:pPr>
    </w:p>
    <w:p w14:paraId="3782AEEE" w14:textId="6763C91A"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6CDBB145" w14:textId="77777777" w:rsidR="00FE23AF" w:rsidRPr="00C12F70" w:rsidRDefault="00FE23AF"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27F0AC72"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3FF9EC9F"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3A421A23"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10B0C305"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084B1436"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6545D414"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08D5D5AC" w14:textId="77777777" w:rsidR="003B15F7" w:rsidRDefault="003B15F7"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p>
    <w:p w14:paraId="739B68E7" w14:textId="42E5E6D8" w:rsidR="00536E52" w:rsidRPr="00C12F70"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APSTIPRINĀTS</w:t>
      </w:r>
    </w:p>
    <w:p w14:paraId="2C145E54" w14:textId="6B406616" w:rsidR="00536E52" w:rsidRPr="001C0EFD" w:rsidRDefault="00536E52" w:rsidP="00536E52">
      <w:pPr>
        <w:spacing w:after="0" w:line="240" w:lineRule="auto"/>
        <w:ind w:left="6096"/>
        <w:jc w:val="right"/>
        <w:outlineLvl w:val="2"/>
        <w:rPr>
          <w:rFonts w:ascii="Times New Roman" w:eastAsia="Times New Roman" w:hAnsi="Times New Roman" w:cs="Times New Roman"/>
          <w:b/>
          <w:bCs/>
          <w:kern w:val="0"/>
          <w:sz w:val="24"/>
          <w:szCs w:val="24"/>
          <w14:ligatures w14:val="none"/>
        </w:rPr>
      </w:pPr>
      <w:r w:rsidRPr="001C0EFD">
        <w:rPr>
          <w:rFonts w:ascii="Times New Roman" w:eastAsia="Times New Roman" w:hAnsi="Times New Roman" w:cs="Times New Roman"/>
          <w:kern w:val="0"/>
          <w:sz w:val="24"/>
          <w:szCs w:val="24"/>
          <w:lang w:eastAsia="lv-LV"/>
          <w14:ligatures w14:val="none"/>
        </w:rPr>
        <w:t>202</w:t>
      </w:r>
      <w:r w:rsidR="001C0EFD" w:rsidRPr="001C0EFD">
        <w:rPr>
          <w:rFonts w:ascii="Times New Roman" w:eastAsia="Times New Roman" w:hAnsi="Times New Roman" w:cs="Times New Roman"/>
          <w:kern w:val="0"/>
          <w:sz w:val="24"/>
          <w:szCs w:val="24"/>
          <w:lang w:eastAsia="lv-LV"/>
          <w14:ligatures w14:val="none"/>
        </w:rPr>
        <w:t>6</w:t>
      </w:r>
      <w:r w:rsidRPr="001C0EFD">
        <w:rPr>
          <w:rFonts w:ascii="Times New Roman" w:eastAsia="Times New Roman" w:hAnsi="Times New Roman" w:cs="Times New Roman"/>
          <w:kern w:val="0"/>
          <w:sz w:val="24"/>
          <w:szCs w:val="24"/>
          <w:lang w:eastAsia="lv-LV"/>
          <w14:ligatures w14:val="none"/>
        </w:rPr>
        <w:t xml:space="preserve">. </w:t>
      </w:r>
      <w:r w:rsidRPr="00B45B48">
        <w:rPr>
          <w:rFonts w:ascii="Times New Roman" w:eastAsia="Times New Roman" w:hAnsi="Times New Roman" w:cs="Times New Roman"/>
          <w:kern w:val="0"/>
          <w:sz w:val="24"/>
          <w:szCs w:val="24"/>
          <w:lang w:eastAsia="lv-LV"/>
          <w14:ligatures w14:val="none"/>
        </w:rPr>
        <w:t xml:space="preserve">gada </w:t>
      </w:r>
      <w:r w:rsidR="00B45B48" w:rsidRPr="00B45B48">
        <w:rPr>
          <w:rFonts w:ascii="Times New Roman" w:eastAsia="Times New Roman" w:hAnsi="Times New Roman" w:cs="Times New Roman"/>
          <w:kern w:val="0"/>
          <w:sz w:val="24"/>
          <w:szCs w:val="24"/>
          <w:lang w:eastAsia="lv-LV"/>
          <w14:ligatures w14:val="none"/>
        </w:rPr>
        <w:t>23</w:t>
      </w:r>
      <w:r w:rsidR="005C5C26" w:rsidRPr="00B45B48">
        <w:rPr>
          <w:rFonts w:ascii="Times New Roman" w:eastAsia="Times New Roman" w:hAnsi="Times New Roman" w:cs="Times New Roman"/>
          <w:kern w:val="0"/>
          <w:sz w:val="24"/>
          <w:szCs w:val="24"/>
          <w:lang w:eastAsia="lv-LV"/>
          <w14:ligatures w14:val="none"/>
        </w:rPr>
        <w:t>.</w:t>
      </w:r>
      <w:r w:rsidR="00C5096D" w:rsidRPr="00B45B48">
        <w:rPr>
          <w:rFonts w:ascii="Times New Roman" w:eastAsia="Times New Roman" w:hAnsi="Times New Roman" w:cs="Times New Roman"/>
          <w:kern w:val="0"/>
          <w:sz w:val="24"/>
          <w:szCs w:val="24"/>
          <w:lang w:eastAsia="lv-LV"/>
          <w14:ligatures w14:val="none"/>
        </w:rPr>
        <w:t> jū</w:t>
      </w:r>
      <w:r w:rsidR="003B15F7" w:rsidRPr="00B45B48">
        <w:rPr>
          <w:rFonts w:ascii="Times New Roman" w:eastAsia="Times New Roman" w:hAnsi="Times New Roman" w:cs="Times New Roman"/>
          <w:kern w:val="0"/>
          <w:sz w:val="24"/>
          <w:szCs w:val="24"/>
          <w:lang w:eastAsia="lv-LV"/>
          <w14:ligatures w14:val="none"/>
        </w:rPr>
        <w:t>l</w:t>
      </w:r>
      <w:r w:rsidR="00C5096D" w:rsidRPr="00B45B48">
        <w:rPr>
          <w:rFonts w:ascii="Times New Roman" w:eastAsia="Times New Roman" w:hAnsi="Times New Roman" w:cs="Times New Roman"/>
          <w:kern w:val="0"/>
          <w:sz w:val="24"/>
          <w:szCs w:val="24"/>
          <w:lang w:eastAsia="lv-LV"/>
          <w14:ligatures w14:val="none"/>
        </w:rPr>
        <w:t>ijā</w:t>
      </w:r>
    </w:p>
    <w:p w14:paraId="24739276" w14:textId="77777777"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 xml:space="preserve">Augšdaugavas novada pašvaldības </w:t>
      </w:r>
    </w:p>
    <w:p w14:paraId="00C67976" w14:textId="1FA457E1"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Centrālās pārvaldes</w:t>
      </w:r>
    </w:p>
    <w:p w14:paraId="592E4702" w14:textId="77777777" w:rsidR="00536E52" w:rsidRPr="00C12F70"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iepirkuma komisijas sēdē,</w:t>
      </w:r>
    </w:p>
    <w:p w14:paraId="5F66F8D5" w14:textId="266E1F63" w:rsidR="00536E52" w:rsidRPr="001C0EFD" w:rsidRDefault="00536E52" w:rsidP="00536E52">
      <w:pPr>
        <w:spacing w:after="0" w:line="240" w:lineRule="auto"/>
        <w:ind w:left="6096"/>
        <w:jc w:val="right"/>
        <w:rPr>
          <w:rFonts w:ascii="Times New Roman" w:eastAsia="Times New Roman" w:hAnsi="Times New Roman" w:cs="Times New Roman"/>
          <w:kern w:val="0"/>
          <w:sz w:val="24"/>
          <w:szCs w:val="24"/>
          <w:lang w:eastAsia="lv-LV"/>
          <w14:ligatures w14:val="none"/>
        </w:rPr>
      </w:pPr>
      <w:r w:rsidRPr="001C0EFD">
        <w:rPr>
          <w:rFonts w:ascii="Times New Roman" w:eastAsia="Times New Roman" w:hAnsi="Times New Roman" w:cs="Times New Roman"/>
          <w:kern w:val="0"/>
          <w:sz w:val="24"/>
          <w:szCs w:val="24"/>
          <w:lang w:eastAsia="lv-LV"/>
          <w14:ligatures w14:val="none"/>
        </w:rPr>
        <w:t>protokols Nr.</w:t>
      </w:r>
      <w:r w:rsidR="001C0EFD" w:rsidRPr="001C0EFD">
        <w:rPr>
          <w:rFonts w:ascii="Times New Roman" w:eastAsia="Times New Roman" w:hAnsi="Times New Roman" w:cs="Times New Roman"/>
          <w:kern w:val="0"/>
          <w:sz w:val="24"/>
          <w:szCs w:val="24"/>
          <w:lang w:eastAsia="lv-LV"/>
          <w14:ligatures w14:val="none"/>
        </w:rPr>
        <w:t>1</w:t>
      </w:r>
    </w:p>
    <w:p w14:paraId="7CBE66E4" w14:textId="77777777" w:rsidR="00536E52" w:rsidRPr="001C0EFD"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2F7E25A0"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15763B14"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73C51A78"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6B95743D"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ATKLĀTA KONKURSA</w:t>
      </w:r>
    </w:p>
    <w:p w14:paraId="5F9931BC"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1315D097" w14:textId="77777777" w:rsidR="00536E52" w:rsidRPr="00C12F70" w:rsidRDefault="00536E52" w:rsidP="00536E52">
      <w:pPr>
        <w:keepNext/>
        <w:spacing w:after="0" w:line="240" w:lineRule="auto"/>
        <w:jc w:val="center"/>
        <w:outlineLvl w:val="1"/>
        <w:rPr>
          <w:rFonts w:ascii="Times New Roman" w:eastAsia="Times New Roman" w:hAnsi="Times New Roman" w:cs="Times New Roman"/>
          <w:b/>
          <w:bCs/>
          <w:iCs/>
          <w:kern w:val="0"/>
          <w:sz w:val="28"/>
          <w:szCs w:val="28"/>
          <w:lang w:eastAsia="lv-LV"/>
          <w14:ligatures w14:val="none"/>
        </w:rPr>
      </w:pPr>
    </w:p>
    <w:p w14:paraId="46EFFBC9" w14:textId="72B80826"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bookmarkStart w:id="4" w:name="_Hlk74998120"/>
      <w:bookmarkStart w:id="5" w:name="_Hlk75958888"/>
      <w:r w:rsidRPr="00C12F70">
        <w:rPr>
          <w:rFonts w:ascii="Times New Roman" w:eastAsia="Times New Roman" w:hAnsi="Times New Roman" w:cs="Times New Roman"/>
          <w:b/>
          <w:kern w:val="0"/>
          <w:sz w:val="28"/>
          <w:szCs w:val="28"/>
          <w:lang w:eastAsia="lv-LV"/>
          <w14:ligatures w14:val="none"/>
        </w:rPr>
        <w:t>“</w:t>
      </w:r>
      <w:bookmarkStart w:id="6" w:name="_Hlk235698498"/>
      <w:bookmarkEnd w:id="4"/>
      <w:r w:rsidR="00D33996">
        <w:rPr>
          <w:rFonts w:ascii="Times New Roman" w:eastAsia="Times New Roman" w:hAnsi="Times New Roman" w:cs="Times New Roman"/>
          <w:b/>
          <w:kern w:val="0"/>
          <w:sz w:val="28"/>
          <w:szCs w:val="28"/>
          <w:lang w:eastAsia="lv-LV"/>
          <w14:ligatures w14:val="none"/>
        </w:rPr>
        <w:t>Būvdarbi  vides pieejamības nodrošināšanai personām ar funkcionāliem traucējumiem Naujenes pamatskolā</w:t>
      </w:r>
      <w:bookmarkEnd w:id="6"/>
      <w:r w:rsidRPr="00C12F70">
        <w:rPr>
          <w:rFonts w:ascii="Times New Roman" w:eastAsia="Times New Roman" w:hAnsi="Times New Roman" w:cs="Times New Roman"/>
          <w:b/>
          <w:kern w:val="0"/>
          <w:sz w:val="28"/>
          <w:szCs w:val="28"/>
          <w:lang w:eastAsia="lv-LV"/>
          <w14:ligatures w14:val="none"/>
        </w:rPr>
        <w:t>”</w:t>
      </w:r>
    </w:p>
    <w:p w14:paraId="7F9B1A11"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7C440C63" w14:textId="77777777" w:rsidR="00536E52" w:rsidRPr="00C12F70" w:rsidRDefault="00536E52" w:rsidP="00536E52">
      <w:pPr>
        <w:spacing w:after="0" w:line="240" w:lineRule="auto"/>
        <w:ind w:left="716"/>
        <w:jc w:val="center"/>
        <w:rPr>
          <w:rFonts w:ascii="Times New Roman" w:eastAsia="Times New Roman" w:hAnsi="Times New Roman" w:cs="Times New Roman"/>
          <w:b/>
          <w:kern w:val="0"/>
          <w:sz w:val="28"/>
          <w:szCs w:val="28"/>
          <w:lang w:eastAsia="lv-LV"/>
          <w14:ligatures w14:val="none"/>
        </w:rPr>
      </w:pPr>
    </w:p>
    <w:p w14:paraId="599C28E0" w14:textId="104FF34F" w:rsidR="00536E52" w:rsidRPr="00C12F70" w:rsidRDefault="00536E52" w:rsidP="00536E52">
      <w:pPr>
        <w:tabs>
          <w:tab w:val="left" w:pos="3544"/>
        </w:tabs>
        <w:spacing w:after="0" w:line="240" w:lineRule="auto"/>
        <w:jc w:val="center"/>
        <w:outlineLvl w:val="8"/>
        <w:rPr>
          <w:rFonts w:ascii="Times New Roman" w:eastAsia="Times New Roman" w:hAnsi="Times New Roman" w:cs="Times New Roman"/>
          <w:bCs/>
          <w:kern w:val="0"/>
          <w:sz w:val="28"/>
          <w:szCs w:val="28"/>
          <w14:ligatures w14:val="none"/>
        </w:rPr>
      </w:pPr>
      <w:r w:rsidRPr="00C12F70">
        <w:rPr>
          <w:rFonts w:ascii="Times New Roman" w:eastAsia="Times New Roman" w:hAnsi="Times New Roman" w:cs="Times New Roman"/>
          <w:bCs/>
          <w:kern w:val="0"/>
          <w:sz w:val="28"/>
          <w:szCs w:val="28"/>
          <w14:ligatures w14:val="none"/>
        </w:rPr>
        <w:t>Iepirkuma identifikācijas Nr.:</w:t>
      </w:r>
      <w:r w:rsidRPr="00C12F70">
        <w:rPr>
          <w:rFonts w:ascii="Times New Roman" w:eastAsia="Times New Roman" w:hAnsi="Times New Roman" w:cs="Times New Roman"/>
          <w:b/>
          <w:kern w:val="0"/>
          <w:sz w:val="28"/>
          <w:szCs w:val="28"/>
          <w14:ligatures w14:val="none"/>
        </w:rPr>
        <w:t xml:space="preserve"> </w:t>
      </w:r>
      <w:r w:rsidR="001C0EFD">
        <w:rPr>
          <w:rFonts w:ascii="Times New Roman" w:eastAsia="Times New Roman" w:hAnsi="Times New Roman" w:cs="Times New Roman"/>
          <w:bCs/>
          <w:kern w:val="0"/>
          <w:sz w:val="28"/>
          <w:szCs w:val="28"/>
          <w14:ligatures w14:val="none"/>
        </w:rPr>
        <w:t xml:space="preserve">ANPCP </w:t>
      </w:r>
      <w:r w:rsidR="00D33996">
        <w:rPr>
          <w:rFonts w:ascii="Times New Roman" w:eastAsia="Times New Roman" w:hAnsi="Times New Roman" w:cs="Times New Roman"/>
          <w:bCs/>
          <w:kern w:val="0"/>
          <w:sz w:val="28"/>
          <w:szCs w:val="28"/>
          <w14:ligatures w14:val="none"/>
        </w:rPr>
        <w:t>2026/56</w:t>
      </w:r>
    </w:p>
    <w:bookmarkEnd w:id="5"/>
    <w:p w14:paraId="56D8FD67"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D7E451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p>
    <w:p w14:paraId="502C5F30" w14:textId="77777777" w:rsidR="00536E52" w:rsidRPr="00C12F70" w:rsidRDefault="00536E52" w:rsidP="00536E52">
      <w:pPr>
        <w:spacing w:after="0" w:line="240" w:lineRule="auto"/>
        <w:jc w:val="center"/>
        <w:outlineLvl w:val="8"/>
        <w:rPr>
          <w:rFonts w:ascii="Times New Roman" w:eastAsia="Times New Roman" w:hAnsi="Times New Roman" w:cs="Times New Roman"/>
          <w:b/>
          <w:bCs/>
          <w:iCs/>
          <w:kern w:val="0"/>
          <w:sz w:val="28"/>
          <w:szCs w:val="28"/>
          <w:lang w:eastAsia="lv-LV"/>
          <w14:ligatures w14:val="none"/>
        </w:rPr>
      </w:pPr>
      <w:r w:rsidRPr="00C12F70">
        <w:rPr>
          <w:rFonts w:ascii="Times New Roman" w:eastAsia="Times New Roman" w:hAnsi="Times New Roman" w:cs="Times New Roman"/>
          <w:b/>
          <w:bCs/>
          <w:iCs/>
          <w:kern w:val="0"/>
          <w:sz w:val="28"/>
          <w:szCs w:val="28"/>
          <w:lang w:eastAsia="lv-LV"/>
          <w14:ligatures w14:val="none"/>
        </w:rPr>
        <w:t>NOLIKUMS</w:t>
      </w:r>
    </w:p>
    <w:p w14:paraId="514C8F40" w14:textId="77777777" w:rsidR="00536E52" w:rsidRPr="00C12F70" w:rsidRDefault="00536E52" w:rsidP="00536E52">
      <w:pPr>
        <w:tabs>
          <w:tab w:val="left" w:pos="480"/>
          <w:tab w:val="right" w:leader="dot" w:pos="8302"/>
        </w:tabs>
        <w:spacing w:after="0" w:line="240" w:lineRule="auto"/>
        <w:jc w:val="center"/>
        <w:rPr>
          <w:rFonts w:ascii="Times New Roman" w:eastAsia="Times New Roman" w:hAnsi="Times New Roman" w:cs="Times New Roman"/>
          <w:kern w:val="0"/>
          <w:sz w:val="28"/>
          <w:szCs w:val="28"/>
          <w:lang w:eastAsia="lv-LV"/>
          <w14:ligatures w14:val="none"/>
        </w:rPr>
      </w:pPr>
    </w:p>
    <w:p w14:paraId="012069CA" w14:textId="77777777" w:rsidR="00536E52"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D83C2A2" w14:textId="77777777" w:rsidR="001C0EFD" w:rsidRPr="00C12F70" w:rsidRDefault="001C0EFD" w:rsidP="00536E52">
      <w:pPr>
        <w:spacing w:after="0" w:line="240" w:lineRule="auto"/>
        <w:jc w:val="center"/>
        <w:rPr>
          <w:rFonts w:ascii="Times New Roman" w:eastAsia="Times New Roman" w:hAnsi="Times New Roman" w:cs="Times New Roman"/>
          <w:kern w:val="0"/>
          <w:sz w:val="24"/>
          <w:szCs w:val="24"/>
          <w14:ligatures w14:val="none"/>
        </w:rPr>
      </w:pPr>
    </w:p>
    <w:p w14:paraId="53870E3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7F388D9F"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D0FDA2E" w14:textId="77777777" w:rsidR="00536E52" w:rsidRPr="00C12F70" w:rsidRDefault="00536E52" w:rsidP="00FE23AF">
      <w:pPr>
        <w:spacing w:after="0" w:line="240" w:lineRule="auto"/>
        <w:rPr>
          <w:rFonts w:ascii="Times New Roman" w:eastAsia="Times New Roman" w:hAnsi="Times New Roman" w:cs="Times New Roman"/>
          <w:kern w:val="0"/>
          <w:sz w:val="24"/>
          <w:szCs w:val="24"/>
          <w14:ligatures w14:val="none"/>
        </w:rPr>
      </w:pPr>
    </w:p>
    <w:p w14:paraId="14320B7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5EEE149D"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E99C311"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BDD62EE" w14:textId="77777777" w:rsidR="00536E52" w:rsidRPr="00C12F70" w:rsidRDefault="00536E52" w:rsidP="00536E52">
      <w:pPr>
        <w:spacing w:after="0" w:line="240" w:lineRule="auto"/>
        <w:rPr>
          <w:rFonts w:ascii="Times New Roman" w:eastAsia="Times New Roman" w:hAnsi="Times New Roman" w:cs="Times New Roman"/>
          <w:kern w:val="0"/>
          <w:sz w:val="24"/>
          <w:szCs w:val="24"/>
          <w14:ligatures w14:val="none"/>
        </w:rPr>
      </w:pPr>
    </w:p>
    <w:p w14:paraId="172912C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26937D2C" w14:textId="77777777" w:rsidR="00536E52" w:rsidRPr="00C12F70" w:rsidRDefault="00536E52" w:rsidP="00FE23AF">
      <w:pPr>
        <w:spacing w:after="0" w:line="240" w:lineRule="auto"/>
        <w:rPr>
          <w:rFonts w:ascii="Times New Roman" w:eastAsia="Times New Roman" w:hAnsi="Times New Roman" w:cs="Times New Roman"/>
          <w:kern w:val="0"/>
          <w:sz w:val="24"/>
          <w:szCs w:val="24"/>
          <w14:ligatures w14:val="none"/>
        </w:rPr>
      </w:pPr>
    </w:p>
    <w:p w14:paraId="0335BBE2"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3F7577B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187F4EB4"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66FB0CFB"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82DDEDC"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p>
    <w:p w14:paraId="4AFA8AC1" w14:textId="3BE20C6B" w:rsidR="00536E52" w:rsidRPr="00C12F70" w:rsidRDefault="00536E52" w:rsidP="00AC2C53">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 xml:space="preserve">Daugavpils, </w:t>
      </w:r>
      <w:bookmarkEnd w:id="0"/>
      <w:bookmarkEnd w:id="1"/>
      <w:bookmarkEnd w:id="2"/>
      <w:r w:rsidRPr="00C12F70">
        <w:rPr>
          <w:rFonts w:ascii="Times New Roman" w:eastAsia="Times New Roman" w:hAnsi="Times New Roman" w:cs="Times New Roman"/>
          <w:kern w:val="0"/>
          <w:sz w:val="24"/>
          <w:szCs w:val="24"/>
          <w14:ligatures w14:val="none"/>
        </w:rPr>
        <w:t>20</w:t>
      </w:r>
      <w:bookmarkStart w:id="7" w:name="_Toc535914576"/>
      <w:r w:rsidRPr="00C12F70">
        <w:rPr>
          <w:rFonts w:ascii="Times New Roman" w:eastAsia="Times New Roman" w:hAnsi="Times New Roman" w:cs="Times New Roman"/>
          <w:kern w:val="0"/>
          <w:sz w:val="24"/>
          <w:szCs w:val="24"/>
          <w14:ligatures w14:val="none"/>
        </w:rPr>
        <w:t>2</w:t>
      </w:r>
      <w:r w:rsidR="001C0EFD">
        <w:rPr>
          <w:rFonts w:ascii="Times New Roman" w:eastAsia="Times New Roman" w:hAnsi="Times New Roman" w:cs="Times New Roman"/>
          <w:kern w:val="0"/>
          <w:sz w:val="24"/>
          <w:szCs w:val="24"/>
          <w14:ligatures w14:val="none"/>
        </w:rPr>
        <w:t>6</w:t>
      </w:r>
      <w:bookmarkEnd w:id="7"/>
    </w:p>
    <w:bookmarkEnd w:id="3"/>
    <w:p w14:paraId="08A9ED0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I. VISPĀRĪGĀ INFORMĀCIJA </w:t>
      </w:r>
    </w:p>
    <w:p w14:paraId="79F7C484" w14:textId="77777777" w:rsidR="00536E52" w:rsidRPr="00C12F70" w:rsidRDefault="00536E52" w:rsidP="00536E52">
      <w:pPr>
        <w:spacing w:after="0" w:line="240" w:lineRule="auto"/>
        <w:jc w:val="both"/>
        <w:rPr>
          <w:rFonts w:ascii="Times New Roman" w:eastAsia="Times New Roman" w:hAnsi="Times New Roman" w:cs="Times New Roman"/>
          <w:b/>
          <w:kern w:val="0"/>
          <w:sz w:val="24"/>
          <w:szCs w:val="24"/>
          <w14:ligatures w14:val="none"/>
        </w:rPr>
      </w:pPr>
    </w:p>
    <w:p w14:paraId="313AF005" w14:textId="2127E8CD"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nosaukums un identifikācijas numurs: </w:t>
      </w:r>
      <w:r w:rsidRPr="00C12F70">
        <w:rPr>
          <w:rFonts w:ascii="Times New Roman" w:eastAsia="Times New Roman" w:hAnsi="Times New Roman" w:cs="Times New Roman"/>
          <w:b/>
          <w:bCs/>
          <w:kern w:val="0"/>
          <w:sz w:val="24"/>
          <w:szCs w:val="24"/>
          <w14:ligatures w14:val="none"/>
        </w:rPr>
        <w:t>“</w:t>
      </w:r>
      <w:r w:rsidR="00D33996">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C12F70">
        <w:rPr>
          <w:rFonts w:ascii="Times New Roman" w:eastAsia="Times New Roman" w:hAnsi="Times New Roman" w:cs="Times New Roman"/>
          <w:b/>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identifikācijas 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p>
    <w:p w14:paraId="3D16B13B" w14:textId="7777777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Pasūtītājs un kontaktinformācija</w:t>
      </w:r>
      <w:r w:rsidRPr="00C12F70">
        <w:rPr>
          <w:rFonts w:ascii="Times New Roman" w:eastAsia="Times New Roman" w:hAnsi="Times New Roman" w:cs="Times New Roman"/>
          <w:kern w:val="0"/>
          <w:sz w:val="24"/>
          <w:szCs w:val="24"/>
          <w14:ligatures w14:val="none"/>
        </w:rPr>
        <w:t xml:space="preserve">: </w:t>
      </w:r>
    </w:p>
    <w:tbl>
      <w:tblPr>
        <w:tblW w:w="0" w:type="auto"/>
        <w:tblInd w:w="-5" w:type="dxa"/>
        <w:tblBorders>
          <w:insideH w:val="single" w:sz="4" w:space="0" w:color="auto"/>
          <w:insideV w:val="single" w:sz="4" w:space="0" w:color="auto"/>
        </w:tblBorders>
        <w:tblLayout w:type="fixed"/>
        <w:tblLook w:val="04A0" w:firstRow="1" w:lastRow="0" w:firstColumn="1" w:lastColumn="0" w:noHBand="0" w:noVBand="1"/>
      </w:tblPr>
      <w:tblGrid>
        <w:gridCol w:w="2807"/>
        <w:gridCol w:w="6945"/>
      </w:tblGrid>
      <w:tr w:rsidR="00C12F70" w:rsidRPr="00C12F70" w14:paraId="377449C8"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2A99EDDD"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Pasūtītāja nosaukums:</w:t>
            </w:r>
          </w:p>
        </w:tc>
        <w:tc>
          <w:tcPr>
            <w:tcW w:w="6945" w:type="dxa"/>
            <w:tcBorders>
              <w:top w:val="single" w:sz="4" w:space="0" w:color="auto"/>
              <w:left w:val="single" w:sz="4" w:space="0" w:color="auto"/>
              <w:bottom w:val="single" w:sz="4" w:space="0" w:color="auto"/>
              <w:right w:val="single" w:sz="4" w:space="0" w:color="auto"/>
            </w:tcBorders>
            <w:hideMark/>
          </w:tcPr>
          <w:p w14:paraId="6E47116C" w14:textId="77777777" w:rsidR="00536E52" w:rsidRPr="00C12F70" w:rsidRDefault="00536E52" w:rsidP="003361F5">
            <w:pPr>
              <w:widowControl w:val="0"/>
              <w:spacing w:after="0" w:line="240" w:lineRule="auto"/>
              <w:ind w:right="-109"/>
              <w:jc w:val="both"/>
              <w:rPr>
                <w:rFonts w:ascii="Times New Roman" w:hAnsi="Times New Roman" w:cs="Times New Roman"/>
                <w:b/>
                <w:sz w:val="24"/>
                <w:szCs w:val="24"/>
              </w:rPr>
            </w:pPr>
            <w:r w:rsidRPr="00C12F70">
              <w:rPr>
                <w:rFonts w:ascii="Times New Roman" w:hAnsi="Times New Roman" w:cs="Times New Roman"/>
                <w:sz w:val="24"/>
                <w:szCs w:val="24"/>
              </w:rPr>
              <w:t>Augšdaugavas novada pašvaldības Centrālā pārvalde</w:t>
            </w:r>
          </w:p>
        </w:tc>
      </w:tr>
      <w:tr w:rsidR="00C12F70" w:rsidRPr="00C12F70" w14:paraId="6B4D5B15"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33F46B7"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Adrese:</w:t>
            </w:r>
          </w:p>
        </w:tc>
        <w:tc>
          <w:tcPr>
            <w:tcW w:w="6945" w:type="dxa"/>
            <w:tcBorders>
              <w:top w:val="single" w:sz="4" w:space="0" w:color="auto"/>
              <w:left w:val="single" w:sz="4" w:space="0" w:color="auto"/>
              <w:bottom w:val="single" w:sz="4" w:space="0" w:color="auto"/>
              <w:right w:val="single" w:sz="4" w:space="0" w:color="auto"/>
            </w:tcBorders>
            <w:hideMark/>
          </w:tcPr>
          <w:p w14:paraId="2D8891C7" w14:textId="77777777" w:rsidR="00536E52" w:rsidRPr="00C12F70" w:rsidRDefault="00536E52" w:rsidP="003361F5">
            <w:pPr>
              <w:widowControl w:val="0"/>
              <w:spacing w:after="0" w:line="240" w:lineRule="auto"/>
              <w:ind w:right="-109"/>
              <w:jc w:val="both"/>
              <w:rPr>
                <w:rFonts w:ascii="Times New Roman" w:hAnsi="Times New Roman" w:cs="Times New Roman"/>
                <w:sz w:val="24"/>
                <w:szCs w:val="24"/>
              </w:rPr>
            </w:pPr>
            <w:r w:rsidRPr="00C12F70">
              <w:rPr>
                <w:rFonts w:ascii="Times New Roman" w:hAnsi="Times New Roman" w:cs="Times New Roman"/>
                <w:sz w:val="24"/>
                <w:szCs w:val="24"/>
              </w:rPr>
              <w:t xml:space="preserve">Rīgas iela 2, Daugavpils, LV 5401 </w:t>
            </w:r>
          </w:p>
        </w:tc>
      </w:tr>
      <w:tr w:rsidR="00C12F70" w:rsidRPr="00C12F70" w14:paraId="7F8C8AD6"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11AC12AB"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Reģistrācijas numurs:</w:t>
            </w:r>
          </w:p>
        </w:tc>
        <w:tc>
          <w:tcPr>
            <w:tcW w:w="6945" w:type="dxa"/>
            <w:tcBorders>
              <w:top w:val="single" w:sz="4" w:space="0" w:color="auto"/>
              <w:left w:val="single" w:sz="4" w:space="0" w:color="auto"/>
              <w:bottom w:val="single" w:sz="4" w:space="0" w:color="auto"/>
              <w:right w:val="single" w:sz="4" w:space="0" w:color="auto"/>
            </w:tcBorders>
            <w:hideMark/>
          </w:tcPr>
          <w:p w14:paraId="1154DC1A"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90009117568</w:t>
            </w:r>
          </w:p>
        </w:tc>
      </w:tr>
      <w:tr w:rsidR="00C12F70" w:rsidRPr="00C12F70" w14:paraId="3ED7D41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4DB73930"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Tālruņa numurs:</w:t>
            </w:r>
          </w:p>
        </w:tc>
        <w:tc>
          <w:tcPr>
            <w:tcW w:w="6945" w:type="dxa"/>
            <w:tcBorders>
              <w:top w:val="single" w:sz="4" w:space="0" w:color="auto"/>
              <w:left w:val="single" w:sz="4" w:space="0" w:color="auto"/>
              <w:bottom w:val="single" w:sz="4" w:space="0" w:color="auto"/>
              <w:right w:val="single" w:sz="4" w:space="0" w:color="auto"/>
            </w:tcBorders>
            <w:hideMark/>
          </w:tcPr>
          <w:p w14:paraId="0919D39D" w14:textId="7D7A70E9"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pacing w:val="-14"/>
                <w:sz w:val="24"/>
                <w:szCs w:val="24"/>
              </w:rPr>
              <w:t>654222</w:t>
            </w:r>
            <w:r w:rsidR="003A2ED9" w:rsidRPr="00C12F70">
              <w:rPr>
                <w:rFonts w:ascii="Times New Roman" w:hAnsi="Times New Roman" w:cs="Times New Roman"/>
                <w:spacing w:val="-14"/>
                <w:sz w:val="24"/>
                <w:szCs w:val="24"/>
              </w:rPr>
              <w:t>38</w:t>
            </w:r>
          </w:p>
        </w:tc>
      </w:tr>
      <w:tr w:rsidR="00C12F70" w:rsidRPr="00C12F70" w14:paraId="6D2FE703"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78F0A768"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Darba laiks:  </w:t>
            </w:r>
          </w:p>
        </w:tc>
        <w:tc>
          <w:tcPr>
            <w:tcW w:w="6945" w:type="dxa"/>
            <w:tcBorders>
              <w:top w:val="single" w:sz="4" w:space="0" w:color="auto"/>
              <w:left w:val="single" w:sz="4" w:space="0" w:color="auto"/>
              <w:bottom w:val="single" w:sz="4" w:space="0" w:color="auto"/>
              <w:right w:val="single" w:sz="4" w:space="0" w:color="auto"/>
            </w:tcBorders>
            <w:hideMark/>
          </w:tcPr>
          <w:p w14:paraId="4353494D" w14:textId="5678C17C"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Pirmdiena - 8.</w:t>
            </w:r>
            <w:r w:rsidR="001C0EFD">
              <w:rPr>
                <w:rFonts w:ascii="Times New Roman" w:hAnsi="Times New Roman" w:cs="Times New Roman"/>
                <w:sz w:val="24"/>
                <w:szCs w:val="24"/>
              </w:rPr>
              <w:t>0</w:t>
            </w:r>
            <w:r w:rsidRPr="00C12F70">
              <w:rPr>
                <w:rFonts w:ascii="Times New Roman" w:hAnsi="Times New Roman" w:cs="Times New Roman"/>
                <w:sz w:val="24"/>
                <w:szCs w:val="24"/>
              </w:rPr>
              <w:t>0 - 1</w:t>
            </w:r>
            <w:r w:rsidR="001C0EFD">
              <w:rPr>
                <w:rFonts w:ascii="Times New Roman" w:hAnsi="Times New Roman" w:cs="Times New Roman"/>
                <w:sz w:val="24"/>
                <w:szCs w:val="24"/>
              </w:rPr>
              <w:t>7</w:t>
            </w:r>
            <w:r w:rsidRPr="00C12F70">
              <w:rPr>
                <w:rFonts w:ascii="Times New Roman" w:hAnsi="Times New Roman" w:cs="Times New Roman"/>
                <w:sz w:val="24"/>
                <w:szCs w:val="24"/>
              </w:rPr>
              <w:t>.</w:t>
            </w:r>
            <w:r w:rsidR="001C0EFD">
              <w:rPr>
                <w:rFonts w:ascii="Times New Roman" w:hAnsi="Times New Roman" w:cs="Times New Roman"/>
                <w:sz w:val="24"/>
                <w:szCs w:val="24"/>
              </w:rPr>
              <w:t>3</w:t>
            </w:r>
            <w:r w:rsidRPr="00C12F70">
              <w:rPr>
                <w:rFonts w:ascii="Times New Roman" w:hAnsi="Times New Roman" w:cs="Times New Roman"/>
                <w:sz w:val="24"/>
                <w:szCs w:val="24"/>
              </w:rPr>
              <w:t>0 , Otrdiena-ceturtdiena - 8.00 - 16.30, Piektdiena - 8.00 - 15.30, Pārtraukums - 12.00 - 12.30.</w:t>
            </w:r>
          </w:p>
        </w:tc>
      </w:tr>
      <w:tr w:rsidR="00C12F70" w:rsidRPr="00C12F70" w14:paraId="057BFA71"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61BE4856"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Kontaktpersona jautājumos par iepirkumu</w:t>
            </w:r>
          </w:p>
        </w:tc>
        <w:tc>
          <w:tcPr>
            <w:tcW w:w="6945" w:type="dxa"/>
            <w:tcBorders>
              <w:top w:val="single" w:sz="4" w:space="0" w:color="auto"/>
              <w:left w:val="single" w:sz="4" w:space="0" w:color="auto"/>
              <w:bottom w:val="single" w:sz="4" w:space="0" w:color="auto"/>
              <w:right w:val="single" w:sz="4" w:space="0" w:color="auto"/>
            </w:tcBorders>
          </w:tcPr>
          <w:p w14:paraId="441CFEB8" w14:textId="77777777" w:rsidR="003B15F7" w:rsidRPr="003B15F7" w:rsidRDefault="003B15F7" w:rsidP="003B15F7">
            <w:pPr>
              <w:widowControl w:val="0"/>
              <w:spacing w:after="0" w:line="240" w:lineRule="auto"/>
              <w:ind w:right="-109"/>
              <w:rPr>
                <w:rFonts w:ascii="Times New Roman" w:eastAsia="Times New Roman" w:hAnsi="Times New Roman" w:cs="Times New Roman"/>
                <w:kern w:val="0"/>
                <w:sz w:val="24"/>
                <w:szCs w:val="24"/>
                <w14:ligatures w14:val="none"/>
              </w:rPr>
            </w:pPr>
            <w:r w:rsidRPr="003B15F7">
              <w:rPr>
                <w:rFonts w:ascii="Times New Roman" w:eastAsia="Times New Roman" w:hAnsi="Times New Roman" w:cs="Times New Roman"/>
                <w:kern w:val="0"/>
                <w:sz w:val="24"/>
                <w:szCs w:val="24"/>
                <w14:ligatures w14:val="none"/>
              </w:rPr>
              <w:t>Jautājumos par iepirkuma priekšmetu:</w:t>
            </w:r>
          </w:p>
          <w:p w14:paraId="19FFBDC3" w14:textId="77777777" w:rsidR="008C23B0" w:rsidRPr="00FB3828" w:rsidRDefault="008C23B0" w:rsidP="008C23B0">
            <w:pPr>
              <w:widowControl w:val="0"/>
              <w:spacing w:after="0" w:line="240" w:lineRule="auto"/>
              <w:ind w:right="-109"/>
              <w:rPr>
                <w:rFonts w:ascii="Times New Roman" w:hAnsi="Times New Roman" w:cs="Times New Roman"/>
                <w:sz w:val="24"/>
                <w:szCs w:val="24"/>
              </w:rPr>
            </w:pPr>
            <w:r>
              <w:rPr>
                <w:rFonts w:ascii="Times New Roman" w:hAnsi="Times New Roman"/>
                <w:sz w:val="24"/>
                <w:szCs w:val="24"/>
              </w:rPr>
              <w:t xml:space="preserve">Elita Kaļiņina, </w:t>
            </w:r>
            <w:bookmarkStart w:id="8" w:name="_Hlk162359057"/>
            <w:r>
              <w:rPr>
                <w:rFonts w:ascii="Times New Roman" w:hAnsi="Times New Roman"/>
                <w:bCs/>
                <w:sz w:val="24"/>
                <w:szCs w:val="24"/>
              </w:rPr>
              <w:t xml:space="preserve"> Augšdaugavas novada </w:t>
            </w:r>
            <w:r>
              <w:rPr>
                <w:rFonts w:ascii="Times New Roman" w:hAnsi="Times New Roman"/>
                <w:sz w:val="24"/>
                <w:szCs w:val="24"/>
              </w:rPr>
              <w:t>pašvaldības Centrālās pārvaldes</w:t>
            </w:r>
            <w:r>
              <w:rPr>
                <w:rFonts w:ascii="Times New Roman" w:hAnsi="Times New Roman"/>
                <w:b/>
                <w:bCs/>
                <w:sz w:val="24"/>
                <w:szCs w:val="24"/>
              </w:rPr>
              <w:t xml:space="preserve"> </w:t>
            </w:r>
            <w:r w:rsidRPr="00FB3828">
              <w:rPr>
                <w:rFonts w:ascii="Times New Roman" w:hAnsi="Times New Roman" w:cs="Times New Roman"/>
                <w:bCs/>
                <w:sz w:val="24"/>
                <w:szCs w:val="24"/>
              </w:rPr>
              <w:t>Attīstības pārvaldes</w:t>
            </w:r>
            <w:bookmarkEnd w:id="8"/>
            <w:r w:rsidRPr="00FB3828">
              <w:rPr>
                <w:rFonts w:ascii="Times New Roman" w:hAnsi="Times New Roman" w:cs="Times New Roman"/>
                <w:bCs/>
                <w:sz w:val="24"/>
                <w:szCs w:val="24"/>
              </w:rPr>
              <w:t xml:space="preserve"> projektu vadītāja</w:t>
            </w:r>
          </w:p>
          <w:p w14:paraId="0401FFC5" w14:textId="031FA07C" w:rsidR="008C23B0" w:rsidRPr="00FB3828" w:rsidRDefault="008C23B0" w:rsidP="008C23B0">
            <w:pPr>
              <w:spacing w:after="0" w:line="240" w:lineRule="auto"/>
              <w:jc w:val="both"/>
              <w:rPr>
                <w:rFonts w:ascii="Times New Roman" w:eastAsia="Times New Roman" w:hAnsi="Times New Roman" w:cs="Times New Roman"/>
                <w:kern w:val="0"/>
                <w:sz w:val="24"/>
                <w:szCs w:val="24"/>
                <w14:ligatures w14:val="none"/>
              </w:rPr>
            </w:pPr>
            <w:r w:rsidRPr="00FB3828">
              <w:rPr>
                <w:rFonts w:ascii="Times New Roman" w:hAnsi="Times New Roman" w:cs="Times New Roman"/>
                <w:sz w:val="24"/>
                <w:szCs w:val="24"/>
              </w:rPr>
              <w:t xml:space="preserve">tālr. 654 47866, e-pasts: </w:t>
            </w:r>
            <w:hyperlink r:id="rId10" w:history="1">
              <w:r w:rsidRPr="00FB3828">
                <w:rPr>
                  <w:rStyle w:val="Hipersaite"/>
                  <w:rFonts w:ascii="Times New Roman" w:hAnsi="Times New Roman" w:cs="Times New Roman"/>
                  <w:sz w:val="24"/>
                </w:rPr>
                <w:t>iepirkumi@augsdaugavasnovads.lv</w:t>
              </w:r>
            </w:hyperlink>
          </w:p>
          <w:p w14:paraId="1FD0F076" w14:textId="77777777" w:rsidR="003B15F7" w:rsidRPr="003B15F7" w:rsidRDefault="003B15F7" w:rsidP="003B15F7">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3B15F7">
              <w:rPr>
                <w:rFonts w:ascii="Times New Roman" w:eastAsia="Times New Roman" w:hAnsi="Times New Roman" w:cs="Times New Roman"/>
                <w:kern w:val="0"/>
                <w:sz w:val="24"/>
                <w:szCs w:val="24"/>
                <w14:ligatures w14:val="none"/>
              </w:rPr>
              <w:t>Jautājumos par iepirkuma nolikumu</w:t>
            </w:r>
            <w:r w:rsidRPr="003B15F7">
              <w:rPr>
                <w:rFonts w:ascii="Times New Roman" w:eastAsia="Times New Roman" w:hAnsi="Times New Roman" w:cs="Times New Roman"/>
                <w:spacing w:val="-14"/>
                <w:kern w:val="0"/>
                <w:sz w:val="24"/>
                <w:szCs w:val="24"/>
                <w14:ligatures w14:val="none"/>
              </w:rPr>
              <w:t>:</w:t>
            </w:r>
          </w:p>
          <w:p w14:paraId="2DA58F0C" w14:textId="77777777" w:rsidR="003B15F7" w:rsidRPr="003B15F7" w:rsidRDefault="003B15F7" w:rsidP="003B15F7">
            <w:pPr>
              <w:widowControl w:val="0"/>
              <w:spacing w:after="0" w:line="240" w:lineRule="auto"/>
              <w:ind w:right="-109"/>
              <w:rPr>
                <w:rFonts w:ascii="Times New Roman" w:eastAsia="Times New Roman" w:hAnsi="Times New Roman" w:cs="Times New Roman"/>
                <w:spacing w:val="-14"/>
                <w:kern w:val="0"/>
                <w:sz w:val="24"/>
                <w:szCs w:val="24"/>
                <w14:ligatures w14:val="none"/>
              </w:rPr>
            </w:pPr>
            <w:r w:rsidRPr="003B15F7">
              <w:rPr>
                <w:rFonts w:ascii="Times New Roman" w:eastAsia="Times New Roman" w:hAnsi="Times New Roman" w:cs="Times New Roman"/>
                <w:spacing w:val="-14"/>
                <w:kern w:val="0"/>
                <w:sz w:val="24"/>
                <w:szCs w:val="24"/>
                <w14:ligatures w14:val="none"/>
              </w:rPr>
              <w:t xml:space="preserve">Iveta Grebeža, Iepirkumu nodaļas vecākā iepirkumu speciāliste, </w:t>
            </w:r>
          </w:p>
          <w:p w14:paraId="570AC633" w14:textId="5C233E37" w:rsidR="00536E52" w:rsidRPr="003B15F7" w:rsidRDefault="003B15F7" w:rsidP="003361F5">
            <w:pPr>
              <w:widowControl w:val="0"/>
              <w:spacing w:after="0" w:line="240" w:lineRule="auto"/>
              <w:ind w:right="-109"/>
              <w:rPr>
                <w:rFonts w:ascii="Times New Roman" w:hAnsi="Times New Roman" w:cs="Times New Roman"/>
                <w:sz w:val="24"/>
                <w:szCs w:val="24"/>
              </w:rPr>
            </w:pPr>
            <w:r w:rsidRPr="003B15F7">
              <w:rPr>
                <w:rFonts w:ascii="Times New Roman" w:eastAsia="Times New Roman" w:hAnsi="Times New Roman" w:cs="Times New Roman"/>
                <w:spacing w:val="-14"/>
                <w:kern w:val="0"/>
                <w:sz w:val="24"/>
                <w:szCs w:val="24"/>
                <w14:ligatures w14:val="none"/>
              </w:rPr>
              <w:t>Tālr+371 65476738,</w:t>
            </w:r>
            <w:r w:rsidRPr="003B15F7">
              <w:rPr>
                <w:rFonts w:ascii="Times New Roman" w:eastAsia="Times New Roman" w:hAnsi="Times New Roman" w:cs="Times New Roman"/>
                <w:color w:val="000000"/>
                <w:spacing w:val="-14"/>
                <w:kern w:val="0"/>
                <w:sz w:val="24"/>
                <w:szCs w:val="24"/>
                <w14:ligatures w14:val="none"/>
              </w:rPr>
              <w:t xml:space="preserve"> e-pasts: </w:t>
            </w:r>
            <w:hyperlink r:id="rId11" w:history="1">
              <w:r w:rsidRPr="003B15F7">
                <w:rPr>
                  <w:rStyle w:val="Hipersaite"/>
                  <w:rFonts w:ascii="Times New Roman" w:hAnsi="Times New Roman" w:cs="Times New Roman"/>
                  <w:sz w:val="24"/>
                </w:rPr>
                <w:t>iepirkumi@augsdaugavasnovads.lv</w:t>
              </w:r>
            </w:hyperlink>
            <w:r w:rsidRPr="003B15F7">
              <w:rPr>
                <w:rFonts w:ascii="Times New Roman" w:eastAsia="Times New Roman" w:hAnsi="Times New Roman" w:cs="Times New Roman"/>
                <w:kern w:val="0"/>
                <w:sz w:val="24"/>
                <w:szCs w:val="24"/>
                <w14:ligatures w14:val="none"/>
              </w:rPr>
              <w:t xml:space="preserve"> </w:t>
            </w:r>
            <w:r w:rsidR="00536E52" w:rsidRPr="003B15F7">
              <w:rPr>
                <w:rFonts w:ascii="Times New Roman" w:hAnsi="Times New Roman" w:cs="Times New Roman"/>
                <w:sz w:val="24"/>
                <w:szCs w:val="24"/>
              </w:rPr>
              <w:t xml:space="preserve"> </w:t>
            </w:r>
          </w:p>
          <w:p w14:paraId="53628458" w14:textId="77777777" w:rsidR="00536E52" w:rsidRPr="003B15F7" w:rsidRDefault="00536E52" w:rsidP="003361F5">
            <w:pPr>
              <w:widowControl w:val="0"/>
              <w:spacing w:after="0" w:line="240" w:lineRule="auto"/>
              <w:ind w:right="-109"/>
              <w:rPr>
                <w:rFonts w:ascii="Times New Roman" w:hAnsi="Times New Roman" w:cs="Times New Roman"/>
                <w:sz w:val="24"/>
                <w:szCs w:val="24"/>
              </w:rPr>
            </w:pPr>
          </w:p>
        </w:tc>
      </w:tr>
      <w:tr w:rsidR="00C12F70" w:rsidRPr="00C12F70" w14:paraId="5CC70079" w14:textId="77777777" w:rsidTr="003361F5">
        <w:tc>
          <w:tcPr>
            <w:tcW w:w="2807" w:type="dxa"/>
            <w:tcBorders>
              <w:top w:val="single" w:sz="4" w:space="0" w:color="auto"/>
              <w:left w:val="single" w:sz="4" w:space="0" w:color="auto"/>
              <w:bottom w:val="single" w:sz="4" w:space="0" w:color="auto"/>
              <w:right w:val="single" w:sz="4" w:space="0" w:color="auto"/>
            </w:tcBorders>
            <w:hideMark/>
          </w:tcPr>
          <w:p w14:paraId="004365B2" w14:textId="77777777" w:rsidR="00536E52" w:rsidRPr="00C12F70" w:rsidRDefault="00536E52" w:rsidP="003361F5">
            <w:pPr>
              <w:widowControl w:val="0"/>
              <w:spacing w:after="0" w:line="240" w:lineRule="auto"/>
              <w:ind w:right="-109"/>
              <w:rPr>
                <w:rFonts w:ascii="Times New Roman" w:hAnsi="Times New Roman" w:cs="Times New Roman"/>
                <w:sz w:val="24"/>
                <w:szCs w:val="24"/>
              </w:rPr>
            </w:pPr>
            <w:r w:rsidRPr="00C12F70">
              <w:rPr>
                <w:rFonts w:ascii="Times New Roman" w:hAnsi="Times New Roman" w:cs="Times New Roman"/>
                <w:sz w:val="24"/>
                <w:szCs w:val="24"/>
              </w:rPr>
              <w:t xml:space="preserve">Pircēja profils </w:t>
            </w:r>
          </w:p>
        </w:tc>
        <w:tc>
          <w:tcPr>
            <w:tcW w:w="6945" w:type="dxa"/>
            <w:tcBorders>
              <w:top w:val="single" w:sz="4" w:space="0" w:color="auto"/>
              <w:left w:val="single" w:sz="4" w:space="0" w:color="auto"/>
              <w:bottom w:val="single" w:sz="4" w:space="0" w:color="auto"/>
              <w:right w:val="single" w:sz="4" w:space="0" w:color="auto"/>
            </w:tcBorders>
          </w:tcPr>
          <w:p w14:paraId="34A10A53" w14:textId="77777777" w:rsidR="00536E52" w:rsidRPr="00C12F70" w:rsidRDefault="00536E52" w:rsidP="003361F5">
            <w:pPr>
              <w:spacing w:after="0" w:line="240" w:lineRule="auto"/>
              <w:jc w:val="both"/>
              <w:rPr>
                <w:rFonts w:ascii="Times New Roman" w:hAnsi="Times New Roman" w:cs="Times New Roman"/>
                <w:sz w:val="24"/>
                <w:szCs w:val="24"/>
              </w:rPr>
            </w:pPr>
            <w:hyperlink r:id="rId12" w:history="1">
              <w:r w:rsidRPr="00C12F70">
                <w:rPr>
                  <w:rStyle w:val="Hipersaite"/>
                  <w:rFonts w:ascii="Times New Roman" w:hAnsi="Times New Roman" w:cs="Times New Roman"/>
                  <w:color w:val="auto"/>
                  <w:sz w:val="24"/>
                  <w:szCs w:val="24"/>
                </w:rPr>
                <w:t>https://www.eis.gov.lv/EKEIS/Supplier/Organizer/24072</w:t>
              </w:r>
            </w:hyperlink>
            <w:r w:rsidRPr="00C12F70">
              <w:rPr>
                <w:rFonts w:ascii="Times New Roman" w:hAnsi="Times New Roman" w:cs="Times New Roman"/>
                <w:sz w:val="24"/>
                <w:szCs w:val="24"/>
              </w:rPr>
              <w:t xml:space="preserve">    </w:t>
            </w:r>
          </w:p>
          <w:p w14:paraId="2115CF86" w14:textId="77777777" w:rsidR="00536E52" w:rsidRPr="00C12F70" w:rsidRDefault="00536E52" w:rsidP="003361F5">
            <w:pPr>
              <w:spacing w:after="0" w:line="240" w:lineRule="auto"/>
              <w:jc w:val="both"/>
              <w:rPr>
                <w:rFonts w:ascii="Times New Roman" w:hAnsi="Times New Roman" w:cs="Times New Roman"/>
                <w:sz w:val="24"/>
                <w:szCs w:val="24"/>
              </w:rPr>
            </w:pPr>
          </w:p>
        </w:tc>
      </w:tr>
    </w:tbl>
    <w:p w14:paraId="596A1605" w14:textId="77777777" w:rsidR="00536E52" w:rsidRPr="00C12F70" w:rsidRDefault="00536E52" w:rsidP="00536E52">
      <w:pPr>
        <w:spacing w:after="0" w:line="240" w:lineRule="auto"/>
        <w:jc w:val="both"/>
        <w:rPr>
          <w:rFonts w:ascii="Times New Roman" w:eastAsia="Times New Roman" w:hAnsi="Times New Roman"/>
          <w:kern w:val="0"/>
          <w:sz w:val="24"/>
          <w:szCs w:val="24"/>
          <w14:ligatures w14:val="none"/>
        </w:rPr>
      </w:pPr>
      <w:r w:rsidRPr="00C12F70">
        <w:rPr>
          <w:rFonts w:ascii="Times New Roman" w:hAnsi="Times New Roman"/>
          <w:sz w:val="24"/>
          <w:szCs w:val="24"/>
        </w:rPr>
        <w:t xml:space="preserve">     </w:t>
      </w:r>
    </w:p>
    <w:p w14:paraId="3E436A7B" w14:textId="09CCFD56" w:rsidR="008C23B0" w:rsidRPr="00DD6A9D" w:rsidRDefault="008C23B0" w:rsidP="008C23B0">
      <w:pPr>
        <w:pStyle w:val="Sarakstarindkopa"/>
        <w:numPr>
          <w:ilvl w:val="1"/>
          <w:numId w:val="3"/>
        </w:numPr>
        <w:ind w:left="284" w:hanging="284"/>
        <w:jc w:val="both"/>
      </w:pPr>
      <w:r w:rsidRPr="008C23B0">
        <w:t>Iepirkumu organizē ar Augšdaugavas novada pašvaldības izpilddirektora 2024. gada 13. novembra rīkojumu Nr. 2.1-3/345 “Par iepirkumu komisijas izveidošanu”, 2025. gada 18. marta rīkojumu Nr. 2.1-3/106 “Par grozījumiem pašvaldības izpilddirektora 2024. gada 13. novembra rīkojumā Nr. 2.1-3/345”, 2025. gada 4. aprīļa rīkojumu Nr. 2.1-3/133 “Par grozījumiem pašvaldības izpilddirektora 2024. gada 13. novembra rīkojumā Nr. 2.1-3/345”, 2025. gada 11. aprīļa rīkojumu Nr. 2.1-3/143 “Par grozījumiem pašvaldības izpilddirektora 2024. gada 13. novembra rīkojumā Nr. 2.1-3/345”</w:t>
      </w:r>
      <w:r w:rsidR="00E7389D">
        <w:t xml:space="preserve">, </w:t>
      </w:r>
      <w:bookmarkStart w:id="9" w:name="_Hlk235690898"/>
      <w:r w:rsidRPr="008C23B0">
        <w:t xml:space="preserve">pašvaldības izpilddirektora 1.vietnieces 2025. gada 4. septembra rīkojumu Nr. 2.1-3/279 “Par grozījumiem pašvaldības izpilddirektora 2024. gada 13. novembra rīkojumā Nr. 2.1-3/345” </w:t>
      </w:r>
      <w:bookmarkEnd w:id="9"/>
      <w:r w:rsidR="00E7389D">
        <w:t xml:space="preserve">un </w:t>
      </w:r>
      <w:r w:rsidR="00B16B94" w:rsidRPr="008C23B0">
        <w:t>pašvaldības izpilddirektora 1.vietnieces 202</w:t>
      </w:r>
      <w:r w:rsidR="00B16B94">
        <w:t>6</w:t>
      </w:r>
      <w:r w:rsidR="00B45B48">
        <w:t xml:space="preserve">.gada </w:t>
      </w:r>
      <w:r w:rsidR="00FB3828">
        <w:t>21. jūlija</w:t>
      </w:r>
      <w:r w:rsidR="00B16B94" w:rsidRPr="008C23B0">
        <w:t xml:space="preserve"> rīkojumu Nr. 2.1-3/2</w:t>
      </w:r>
      <w:r w:rsidR="00FB3828">
        <w:t>42</w:t>
      </w:r>
      <w:r w:rsidR="00B16B94" w:rsidRPr="008C23B0">
        <w:t xml:space="preserve"> “Par </w:t>
      </w:r>
      <w:r w:rsidR="00B16B94" w:rsidRPr="00DD6A9D">
        <w:t xml:space="preserve">grozījumiem pašvaldības izpilddirektora 2024. gada 13. novembra rīkojumā Nr. 2.1-3/345” </w:t>
      </w:r>
      <w:r w:rsidRPr="00DD6A9D">
        <w:t>apstiprināta iepirkumu komisija.</w:t>
      </w:r>
    </w:p>
    <w:p w14:paraId="6669A1C7" w14:textId="03D951F8" w:rsidR="00536E52" w:rsidRPr="00DD6A9D" w:rsidRDefault="00536E52" w:rsidP="0089305A">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DD6A9D">
        <w:rPr>
          <w:rFonts w:ascii="Times New Roman" w:eastAsia="Times New Roman" w:hAnsi="Times New Roman" w:cs="Times New Roman"/>
          <w:b/>
          <w:kern w:val="0"/>
          <w:sz w:val="24"/>
          <w:szCs w:val="24"/>
          <w14:ligatures w14:val="none"/>
        </w:rPr>
        <w:t xml:space="preserve">Informācija par iepirkuma priekšmetu: </w:t>
      </w:r>
      <w:r w:rsidRPr="00DD6A9D">
        <w:rPr>
          <w:rFonts w:ascii="Times New Roman" w:eastAsia="Times New Roman" w:hAnsi="Times New Roman" w:cs="Times New Roman"/>
          <w:bCs/>
          <w:kern w:val="0"/>
          <w:sz w:val="24"/>
          <w:szCs w:val="24"/>
          <w14:ligatures w14:val="none"/>
        </w:rPr>
        <w:t>Iepirkuma priekšmets</w:t>
      </w:r>
      <w:r w:rsidRPr="00DD6A9D">
        <w:rPr>
          <w:rFonts w:ascii="Times New Roman" w:eastAsia="Times New Roman" w:hAnsi="Times New Roman" w:cs="Times New Roman"/>
          <w:b/>
          <w:kern w:val="0"/>
          <w:sz w:val="24"/>
          <w:szCs w:val="24"/>
          <w14:ligatures w14:val="none"/>
        </w:rPr>
        <w:t xml:space="preserve"> - </w:t>
      </w:r>
      <w:r w:rsidR="00D33996" w:rsidRPr="00DD6A9D">
        <w:rPr>
          <w:rFonts w:ascii="Times New Roman" w:eastAsia="Times New Roman" w:hAnsi="Times New Roman" w:cs="Times New Roman"/>
          <w:bCs/>
          <w:kern w:val="0"/>
          <w:sz w:val="24"/>
          <w:szCs w:val="24"/>
          <w14:ligatures w14:val="none"/>
        </w:rPr>
        <w:t>Būvdarbi  vides pieejamības nodrošināšanai personām ar funkcionāliem traucējumiem Naujenes pamatskolā</w:t>
      </w:r>
      <w:r w:rsidRPr="00DD6A9D">
        <w:rPr>
          <w:rFonts w:ascii="Times New Roman" w:eastAsia="Times New Roman" w:hAnsi="Times New Roman" w:cs="Times New Roman"/>
          <w:bCs/>
          <w:kern w:val="0"/>
          <w:sz w:val="24"/>
          <w:szCs w:val="24"/>
          <w14:ligatures w14:val="none"/>
        </w:rPr>
        <w:t>.</w:t>
      </w:r>
      <w:r w:rsidR="00E7389D" w:rsidRPr="00DD6A9D">
        <w:rPr>
          <w:rFonts w:ascii="Times New Roman" w:eastAsia="Times New Roman" w:hAnsi="Times New Roman" w:cs="Times New Roman"/>
          <w:bCs/>
          <w:kern w:val="0"/>
          <w:sz w:val="24"/>
          <w:szCs w:val="24"/>
          <w14:ligatures w14:val="none"/>
        </w:rPr>
        <w:t xml:space="preserve"> </w:t>
      </w:r>
      <w:r w:rsidRPr="00DD6A9D">
        <w:rPr>
          <w:rFonts w:ascii="Times New Roman" w:eastAsia="Times New Roman" w:hAnsi="Times New Roman" w:cs="Times New Roman"/>
          <w:kern w:val="0"/>
          <w:sz w:val="24"/>
          <w:szCs w:val="24"/>
          <w14:ligatures w14:val="none"/>
        </w:rPr>
        <w:t xml:space="preserve">CPV kods: </w:t>
      </w:r>
      <w:bookmarkStart w:id="10" w:name="_Hlk75872515"/>
      <w:r w:rsidR="008C23B0" w:rsidRPr="00DD6A9D">
        <w:rPr>
          <w:rFonts w:ascii="Times New Roman" w:hAnsi="Times New Roman"/>
          <w:sz w:val="24"/>
          <w:szCs w:val="24"/>
        </w:rPr>
        <w:t>45000000-7 - Celtniecības darbi</w:t>
      </w:r>
      <w:r w:rsidRPr="00DD6A9D">
        <w:rPr>
          <w:rFonts w:ascii="Times New Roman" w:eastAsia="Times New Roman" w:hAnsi="Times New Roman" w:cs="Times New Roman"/>
          <w:kern w:val="0"/>
          <w:sz w:val="24"/>
          <w:szCs w:val="24"/>
          <w:shd w:val="clear" w:color="auto" w:fill="FFFFFF"/>
          <w14:ligatures w14:val="none"/>
        </w:rPr>
        <w:t>.</w:t>
      </w:r>
      <w:bookmarkEnd w:id="10"/>
    </w:p>
    <w:p w14:paraId="6B949281" w14:textId="77777777" w:rsidR="00E674D1" w:rsidRPr="00DD6A9D"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DD6A9D">
        <w:rPr>
          <w:rFonts w:ascii="Times New Roman" w:eastAsia="Times New Roman" w:hAnsi="Times New Roman" w:cs="Times New Roman"/>
          <w:b/>
          <w:kern w:val="0"/>
          <w:sz w:val="24"/>
          <w:szCs w:val="24"/>
          <w14:ligatures w14:val="none"/>
        </w:rPr>
        <w:t xml:space="preserve">Pretendents </w:t>
      </w:r>
      <w:r w:rsidRPr="00DD6A9D">
        <w:rPr>
          <w:rFonts w:ascii="Times New Roman" w:eastAsia="Times New Roman" w:hAnsi="Times New Roman" w:cs="Times New Roman"/>
          <w:kern w:val="0"/>
          <w:sz w:val="24"/>
          <w:szCs w:val="24"/>
          <w14:ligatures w14:val="none"/>
        </w:rPr>
        <w:t xml:space="preserve">ir piegādātājs (Iepirkuma Būvdarbu līguma projektā – Būvdarbu veicējs), kurš iesniedzis piedāvājumu. </w:t>
      </w:r>
    </w:p>
    <w:p w14:paraId="7D702D8D" w14:textId="275B107F" w:rsidR="00536E52" w:rsidRPr="00C12F70" w:rsidRDefault="001C0EFD"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E674D1">
        <w:rPr>
          <w:rFonts w:ascii="Times New Roman" w:eastAsia="Times New Roman" w:hAnsi="Times New Roman" w:cs="Times New Roman"/>
          <w:b/>
          <w:bCs/>
          <w:kern w:val="0"/>
          <w:sz w:val="24"/>
          <w:szCs w:val="24"/>
          <w14:ligatures w14:val="none"/>
        </w:rPr>
        <w:t>Piegādātājs</w:t>
      </w:r>
      <w:r w:rsidR="00536E52" w:rsidRPr="00C12F70">
        <w:rPr>
          <w:rFonts w:ascii="Times New Roman" w:eastAsia="Times New Roman" w:hAnsi="Times New Roman" w:cs="Times New Roman"/>
          <w:kern w:val="0"/>
          <w:sz w:val="24"/>
          <w:szCs w:val="24"/>
          <w14:ligatures w14:val="none"/>
        </w:rPr>
        <w:t xml:space="preserve"> var būt jebkura fiziskā vai juridiskā persona, kā arī šādu personu apvienība jebkurā to kombinācijā, kas attiecīgi piedāvā veikt būvdarbus atbilstoši iepirkuma priekšmetam.</w:t>
      </w:r>
    </w:p>
    <w:p w14:paraId="53906764" w14:textId="77777777" w:rsidR="00536E52"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kern w:val="0"/>
          <w:sz w:val="24"/>
          <w:szCs w:val="24"/>
          <w14:ligatures w14:val="none"/>
        </w:rPr>
        <w:t>Piedāvājuma izvērtēšanas kritērijs</w:t>
      </w:r>
      <w:r w:rsidRPr="00C12F70">
        <w:rPr>
          <w:rFonts w:ascii="Times New Roman" w:eastAsia="Times New Roman" w:hAnsi="Times New Roman" w:cs="Times New Roman"/>
          <w:kern w:val="0"/>
          <w:sz w:val="24"/>
          <w:szCs w:val="24"/>
          <w14:ligatures w14:val="none"/>
        </w:rPr>
        <w:t xml:space="preserve"> ir saimnieciski visizdevīgākais piedāvājums, kuru nosaka, ņemot vērā tikai cenu (pasūtītājs izvēlēsies piedāvājumu, kas būs atbilstošs visām iepirkuma procedūras dokumentācijas prasībām un kura cena būs zemākā). Par saimnieciski visizdevīgāko piedāvājumu tiks atzīts piedāvājums ar zemāko cenu, ņemot vērā, ka ir detalizēta tehniskā specifikācija un citiem kritērijiem nav būtiskas nozīmes piedāvājuma izvēlē.</w:t>
      </w:r>
    </w:p>
    <w:p w14:paraId="65DB5A31" w14:textId="1E28295A"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t>Norēķinu kārtība noteikta</w:t>
      </w:r>
      <w:r w:rsidRPr="00C12F70">
        <w:rPr>
          <w:rFonts w:ascii="Times New Roman" w:eastAsia="Times New Roman" w:hAnsi="Times New Roman" w:cs="Times New Roman"/>
          <w:kern w:val="0"/>
          <w:sz w:val="24"/>
          <w:szCs w:val="24"/>
          <w14:ligatures w14:val="none"/>
        </w:rPr>
        <w:t xml:space="preserve"> Būvdarbu līguma projektā (nolikuma </w:t>
      </w:r>
      <w:r w:rsidR="007121AF">
        <w:rPr>
          <w:rFonts w:ascii="Times New Roman" w:eastAsia="Times New Roman" w:hAnsi="Times New Roman" w:cs="Times New Roman"/>
          <w:kern w:val="0"/>
          <w:sz w:val="24"/>
          <w:szCs w:val="24"/>
          <w14:ligatures w14:val="none"/>
        </w:rPr>
        <w:t>9</w:t>
      </w:r>
      <w:r w:rsidRPr="00C12F70">
        <w:rPr>
          <w:rFonts w:ascii="Times New Roman" w:eastAsia="Times New Roman" w:hAnsi="Times New Roman" w:cs="Times New Roman"/>
          <w:kern w:val="0"/>
          <w:sz w:val="24"/>
          <w:szCs w:val="24"/>
          <w14:ligatures w14:val="none"/>
        </w:rPr>
        <w:t>.pielikums).</w:t>
      </w:r>
    </w:p>
    <w:p w14:paraId="778517BA" w14:textId="0DE61C66" w:rsidR="00533BFC" w:rsidRPr="00C12F70" w:rsidRDefault="00536E52" w:rsidP="009926C8">
      <w:pPr>
        <w:numPr>
          <w:ilvl w:val="1"/>
          <w:numId w:val="3"/>
        </w:numPr>
        <w:spacing w:after="0" w:line="240" w:lineRule="auto"/>
        <w:ind w:left="284" w:hanging="284"/>
        <w:jc w:val="both"/>
        <w:rPr>
          <w:rFonts w:ascii="Times New Roman" w:eastAsia="Times New Roman" w:hAnsi="Times New Roman" w:cs="Times New Roman"/>
          <w:bCs/>
          <w:kern w:val="0"/>
          <w:sz w:val="24"/>
          <w:szCs w:val="24"/>
          <w14:ligatures w14:val="none"/>
        </w:rPr>
      </w:pPr>
      <w:r w:rsidRPr="00C12F70">
        <w:rPr>
          <w:rFonts w:ascii="Times New Roman" w:eastAsia="Times New Roman" w:hAnsi="Times New Roman" w:cs="Times New Roman"/>
          <w:kern w:val="0"/>
          <w:sz w:val="24"/>
          <w:szCs w:val="24"/>
          <w14:ligatures w14:val="none"/>
        </w:rPr>
        <w:t xml:space="preserve">Iepirkuma priekšmets </w:t>
      </w:r>
      <w:r w:rsidRPr="00BA15AF">
        <w:rPr>
          <w:rFonts w:ascii="Times New Roman" w:eastAsia="Times New Roman" w:hAnsi="Times New Roman" w:cs="Times New Roman"/>
          <w:kern w:val="0"/>
          <w:sz w:val="24"/>
          <w:szCs w:val="24"/>
          <w14:ligatures w14:val="none"/>
        </w:rPr>
        <w:t>nav sadalīts daļās</w:t>
      </w:r>
      <w:r w:rsidRPr="00C12F70">
        <w:rPr>
          <w:rFonts w:ascii="Times New Roman" w:eastAsia="Times New Roman" w:hAnsi="Times New Roman" w:cs="Times New Roman"/>
          <w:kern w:val="0"/>
          <w:sz w:val="24"/>
          <w:szCs w:val="24"/>
          <w14:ligatures w14:val="none"/>
        </w:rPr>
        <w:t>, ņemot vērā, ka i</w:t>
      </w:r>
      <w:r w:rsidRPr="00C12F70">
        <w:rPr>
          <w:rFonts w:ascii="Times New Roman" w:eastAsia="Times New Roman" w:hAnsi="Times New Roman" w:cs="Times New Roman"/>
          <w:bCs/>
          <w:kern w:val="0"/>
          <w:sz w:val="24"/>
          <w:szCs w:val="24"/>
          <w14:ligatures w14:val="none"/>
        </w:rPr>
        <w:t>epirkuma priekšmeta sadalīšana daļās ir finansiāli neizdevīga un tehnoloģiski neefektīva.</w:t>
      </w:r>
      <w:r w:rsidRPr="00C12F70">
        <w:rPr>
          <w:rFonts w:ascii="Times New Roman" w:eastAsia="Times New Roman" w:hAnsi="Times New Roman" w:cs="Times New Roman"/>
          <w:b/>
          <w:kern w:val="0"/>
          <w14:ligatures w14:val="none"/>
        </w:rPr>
        <w:t xml:space="preserve"> </w:t>
      </w:r>
    </w:p>
    <w:p w14:paraId="040A9E1F" w14:textId="2303362E" w:rsidR="00536E52" w:rsidRPr="002E053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Līguma izpildes termiņš</w:t>
      </w:r>
      <w:r w:rsidRPr="002E0530">
        <w:rPr>
          <w:rFonts w:ascii="Times New Roman" w:eastAsia="Times New Roman" w:hAnsi="Times New Roman" w:cs="Times New Roman"/>
          <w:kern w:val="0"/>
          <w:sz w:val="24"/>
          <w:szCs w:val="24"/>
          <w14:ligatures w14:val="none"/>
        </w:rPr>
        <w:t xml:space="preserve">: </w:t>
      </w:r>
      <w:r w:rsidR="003B15F7">
        <w:rPr>
          <w:rFonts w:ascii="Times New Roman" w:eastAsia="Times New Roman" w:hAnsi="Times New Roman" w:cs="Times New Roman"/>
          <w:kern w:val="0"/>
          <w:sz w:val="24"/>
          <w:szCs w:val="24"/>
          <w14:ligatures w14:val="none"/>
        </w:rPr>
        <w:t>līdz 2026.gada 30.oktobrim</w:t>
      </w:r>
      <w:r w:rsidR="00FB3828">
        <w:rPr>
          <w:rFonts w:ascii="Times New Roman" w:eastAsia="Times New Roman" w:hAnsi="Times New Roman" w:cs="Times New Roman"/>
          <w:kern w:val="0"/>
          <w:sz w:val="24"/>
          <w:szCs w:val="24"/>
          <w14:ligatures w14:val="none"/>
        </w:rPr>
        <w:t xml:space="preserve">, </w:t>
      </w:r>
      <w:r w:rsidR="00FB3828" w:rsidRPr="00F72624">
        <w:rPr>
          <w:rFonts w:ascii="Times New Roman" w:hAnsi="Times New Roman"/>
          <w:bCs/>
          <w:color w:val="000000" w:themeColor="text1"/>
          <w:sz w:val="24"/>
          <w:szCs w:val="24"/>
        </w:rPr>
        <w:t>ieskaitot Būves pieņemšanu ekspluatācijā un Būvobjekta nodošanas un pieņemšanas akta parakstīšanas laiku</w:t>
      </w:r>
      <w:r w:rsidRPr="002E0530">
        <w:rPr>
          <w:rFonts w:ascii="Times New Roman" w:eastAsia="Times New Roman" w:hAnsi="Times New Roman" w:cs="Times New Roman"/>
          <w:kern w:val="0"/>
          <w:sz w:val="24"/>
          <w:szCs w:val="24"/>
          <w14:ligatures w14:val="none"/>
        </w:rPr>
        <w:t>.</w:t>
      </w:r>
      <w:r w:rsidR="003B15F7">
        <w:rPr>
          <w:rFonts w:ascii="Times New Roman" w:eastAsia="Times New Roman" w:hAnsi="Times New Roman" w:cs="Times New Roman"/>
          <w:kern w:val="0"/>
          <w:sz w:val="24"/>
          <w:szCs w:val="24"/>
          <w14:ligatures w14:val="none"/>
        </w:rPr>
        <w:t xml:space="preserve"> </w:t>
      </w:r>
    </w:p>
    <w:p w14:paraId="2CFF5895" w14:textId="4C4EF401" w:rsidR="007F162E" w:rsidRPr="00FB3828"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FB3828">
        <w:rPr>
          <w:rFonts w:ascii="Times New Roman" w:eastAsia="Times New Roman" w:hAnsi="Times New Roman" w:cs="Times New Roman"/>
          <w:kern w:val="0"/>
          <w:sz w:val="24"/>
          <w:szCs w:val="24"/>
          <w14:ligatures w14:val="none"/>
        </w:rPr>
        <w:lastRenderedPageBreak/>
        <w:t xml:space="preserve">Līguma izpildes vieta: </w:t>
      </w:r>
      <w:r w:rsidR="003B15F7" w:rsidRPr="00FB3828">
        <w:rPr>
          <w:rFonts w:ascii="Times New Roman" w:eastAsia="Times New Roman" w:hAnsi="Times New Roman" w:cs="Times New Roman"/>
          <w:kern w:val="0"/>
          <w:sz w:val="24"/>
          <w:szCs w:val="24"/>
          <w14:ligatures w14:val="none"/>
        </w:rPr>
        <w:t>Stacijas iela 8, Naujene, Naujenes pagasts, Augšdaugavas novads.</w:t>
      </w:r>
    </w:p>
    <w:p w14:paraId="5E4AD38F" w14:textId="77777777" w:rsidR="003B15F7" w:rsidRPr="00FB3828" w:rsidRDefault="003B15F7" w:rsidP="003B15F7">
      <w:pPr>
        <w:numPr>
          <w:ilvl w:val="1"/>
          <w:numId w:val="3"/>
        </w:numPr>
        <w:spacing w:after="0" w:line="240" w:lineRule="auto"/>
        <w:jc w:val="both"/>
        <w:rPr>
          <w:rFonts w:ascii="Times New Roman" w:eastAsia="Times New Roman" w:hAnsi="Times New Roman" w:cs="Times New Roman"/>
          <w:bCs/>
          <w:kern w:val="0"/>
          <w:sz w:val="24"/>
          <w:szCs w:val="24"/>
          <w14:ligatures w14:val="none"/>
        </w:rPr>
      </w:pPr>
      <w:bookmarkStart w:id="11" w:name="_Hlk164781774"/>
      <w:r w:rsidRPr="00FB3828">
        <w:rPr>
          <w:rFonts w:ascii="Times New Roman" w:eastAsia="Times New Roman" w:hAnsi="Times New Roman" w:cs="Times New Roman"/>
          <w:bCs/>
          <w:kern w:val="0"/>
          <w:sz w:val="24"/>
          <w:szCs w:val="24"/>
          <w14:ligatures w14:val="none"/>
        </w:rPr>
        <w:t>Iepirkums tiek finansēts ar Augšdaugavas novada pašvaldības un Eiropas Savienības Atveseļošanas fonda atbalstu.</w:t>
      </w:r>
    </w:p>
    <w:p w14:paraId="58D82890" w14:textId="77A2F408" w:rsidR="00536E52" w:rsidRPr="00FB3828" w:rsidRDefault="003B15F7" w:rsidP="003B15F7">
      <w:pPr>
        <w:numPr>
          <w:ilvl w:val="1"/>
          <w:numId w:val="3"/>
        </w:numPr>
        <w:spacing w:after="0" w:line="240" w:lineRule="auto"/>
        <w:jc w:val="both"/>
        <w:rPr>
          <w:rFonts w:ascii="Times New Roman" w:eastAsia="Times New Roman" w:hAnsi="Times New Roman" w:cs="Times New Roman"/>
          <w:kern w:val="0"/>
          <w:sz w:val="24"/>
          <w:szCs w:val="24"/>
          <w14:ligatures w14:val="none"/>
        </w:rPr>
      </w:pPr>
      <w:bookmarkStart w:id="12" w:name="_Hlk235618388"/>
      <w:r w:rsidRPr="00FB3828">
        <w:rPr>
          <w:rFonts w:ascii="Times New Roman" w:eastAsia="Times New Roman" w:hAnsi="Times New Roman" w:cs="Times New Roman"/>
          <w:bCs/>
          <w:kern w:val="0"/>
          <w:sz w:val="24"/>
          <w:szCs w:val="24"/>
          <w14:ligatures w14:val="none"/>
        </w:rPr>
        <w:t>Iepirkums tiek organizēts Eiropas Savienības Atveseļošanas un noturības mehānisma projekta Nr.3.1.2.1.i.0/2/24/I/CFLA/002 “Atbalsta pasākumi mājokļa vides pieejamības nodrošināšanai cilvēkiem ar invaliditāti Augšdaugavas novadā” ietvaros</w:t>
      </w:r>
      <w:r w:rsidR="00536E52" w:rsidRPr="00FB3828">
        <w:rPr>
          <w:rFonts w:ascii="Times New Roman" w:eastAsia="Times New Roman" w:hAnsi="Times New Roman" w:cs="Times New Roman"/>
          <w:kern w:val="0"/>
          <w:sz w:val="24"/>
          <w:szCs w:val="24"/>
          <w:lang w:eastAsia="lv-LV"/>
          <w14:ligatures w14:val="none"/>
        </w:rPr>
        <w:t xml:space="preserve">. </w:t>
      </w:r>
    </w:p>
    <w:bookmarkEnd w:id="11"/>
    <w:bookmarkEnd w:id="12"/>
    <w:p w14:paraId="77990908" w14:textId="0A4FD7F4"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FB3828">
        <w:rPr>
          <w:rFonts w:ascii="Times New Roman" w:eastAsia="Times New Roman" w:hAnsi="Times New Roman" w:cs="Times New Roman"/>
          <w:kern w:val="0"/>
          <w:sz w:val="24"/>
          <w:szCs w:val="24"/>
          <w14:ligatures w14:val="none"/>
        </w:rPr>
        <w:t>Šī nolikuma izpratnē Darbs ir iepirkuma līguma priekšmets. Darba detalizēts sastāvs sniegts</w:t>
      </w:r>
      <w:r w:rsidRPr="00C12F70">
        <w:rPr>
          <w:rFonts w:ascii="Times New Roman" w:eastAsia="Times New Roman" w:hAnsi="Times New Roman" w:cs="Times New Roman"/>
          <w:kern w:val="0"/>
          <w:sz w:val="24"/>
          <w:szCs w:val="24"/>
          <w14:ligatures w14:val="none"/>
        </w:rPr>
        <w:t xml:space="preserve"> nolikuma </w:t>
      </w:r>
      <w:r w:rsidR="007121AF">
        <w:rPr>
          <w:rFonts w:ascii="Times New Roman" w:eastAsia="Times New Roman" w:hAnsi="Times New Roman" w:cs="Times New Roman"/>
          <w:kern w:val="0"/>
          <w:sz w:val="24"/>
          <w:szCs w:val="24"/>
          <w14:ligatures w14:val="none"/>
        </w:rPr>
        <w:t>9</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 xml:space="preserve">pielikumā </w:t>
      </w:r>
      <w:r w:rsidR="00F63632">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kern w:val="0"/>
          <w:sz w:val="24"/>
          <w:szCs w:val="24"/>
          <w14:ligatures w14:val="none"/>
        </w:rPr>
        <w:t>Būvdarbu līguma (projekts)”, 2.</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“Tehniskā specifikācija- tehniskais piedāvājums” un 3.</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pielikumā “Finanšu piedāvājums” (t.sk. Tāme).</w:t>
      </w:r>
    </w:p>
    <w:p w14:paraId="44FC6740"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14:ligatures w14:val="none"/>
        </w:rPr>
      </w:pPr>
    </w:p>
    <w:p w14:paraId="2211D918"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II. </w:t>
      </w:r>
      <w:bookmarkStart w:id="13" w:name="_Toc535914582"/>
      <w:bookmarkStart w:id="14" w:name="_Toc535914800"/>
      <w:bookmarkStart w:id="15" w:name="_Toc535915685"/>
      <w:bookmarkStart w:id="16" w:name="_Toc19521655"/>
      <w:bookmarkStart w:id="17" w:name="_Toc58053975"/>
      <w:bookmarkStart w:id="18" w:name="_Toc85448322"/>
      <w:bookmarkStart w:id="19" w:name="_Toc85449932"/>
      <w:bookmarkStart w:id="20" w:name="_Toc223763528"/>
      <w:bookmarkStart w:id="21" w:name="_Toc223763681"/>
      <w:bookmarkStart w:id="22" w:name="_Toc223763754"/>
      <w:bookmarkStart w:id="23" w:name="_Toc223764095"/>
      <w:bookmarkStart w:id="24" w:name="_Toc223764471"/>
      <w:bookmarkStart w:id="25" w:name="_Toc223765196"/>
      <w:bookmarkStart w:id="26" w:name="_Toc223765282"/>
      <w:bookmarkStart w:id="27" w:name="_Toc223765361"/>
      <w:bookmarkStart w:id="28" w:name="_Toc223765420"/>
      <w:bookmarkStart w:id="29" w:name="_Toc223765474"/>
      <w:bookmarkStart w:id="30" w:name="_Toc223765612"/>
      <w:bookmarkStart w:id="31" w:name="_Toc223765751"/>
      <w:r w:rsidRPr="00C12F70">
        <w:rPr>
          <w:rFonts w:ascii="Times New Roman" w:eastAsia="Times New Roman" w:hAnsi="Times New Roman" w:cs="Times New Roman"/>
          <w:b/>
          <w:kern w:val="0"/>
          <w:sz w:val="24"/>
          <w:szCs w:val="24"/>
          <w14:ligatures w14:val="none"/>
        </w:rPr>
        <w:t>NOLIKUMA SAŅEMŠANA UN INFORMĀCIJAS APMAIŅA</w:t>
      </w:r>
    </w:p>
    <w:p w14:paraId="21C23534" w14:textId="7814C045" w:rsidR="00536E52" w:rsidRPr="00D33996" w:rsidRDefault="00536E52" w:rsidP="00E674D1">
      <w:pPr>
        <w:pStyle w:val="Sarakstarindkopa"/>
        <w:numPr>
          <w:ilvl w:val="1"/>
          <w:numId w:val="3"/>
        </w:numPr>
        <w:tabs>
          <w:tab w:val="left" w:pos="2410"/>
        </w:tabs>
        <w:jc w:val="both"/>
      </w:pPr>
      <w:bookmarkStart w:id="32" w:name="_Hlk78213921"/>
      <w:bookmarkStart w:id="33" w:name="_Toc452476060"/>
      <w:r w:rsidRPr="00E674D1">
        <w:t>Iepirkuma nolikums ar visiem pielikumiem ir brīvi pieejams EIS e-konkursu apakšsistēmā</w:t>
      </w:r>
      <w:r w:rsidRPr="00E674D1">
        <w:rPr>
          <w:u w:val="single"/>
        </w:rPr>
        <w:t xml:space="preserve"> </w:t>
      </w:r>
      <w:hyperlink r:id="rId13" w:history="1">
        <w:r w:rsidR="00C07C5B" w:rsidRPr="00D33996">
          <w:rPr>
            <w:rStyle w:val="Hipersaite"/>
          </w:rPr>
          <w:t>https://www.eis.gov.lv/EKEIS/Supplier/Procurement/</w:t>
        </w:r>
        <w:r w:rsidR="00D33996" w:rsidRPr="00D33996">
          <w:rPr>
            <w:rStyle w:val="Hipersaite"/>
          </w:rPr>
          <w:t>178043</w:t>
        </w:r>
      </w:hyperlink>
      <w:r w:rsidRPr="00D33996">
        <w:t>.</w:t>
      </w:r>
    </w:p>
    <w:p w14:paraId="327FCA4F" w14:textId="69CF210B" w:rsidR="00536E52" w:rsidRPr="00C12F70" w:rsidRDefault="00536E52" w:rsidP="00536E52">
      <w:pPr>
        <w:numPr>
          <w:ilvl w:val="1"/>
          <w:numId w:val="6"/>
        </w:numPr>
        <w:tabs>
          <w:tab w:val="left" w:pos="2410"/>
        </w:tabs>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Ar Nolikumu papīra formātā piegādātājs var iepazīties Augšdaugavas novada pašvaldības Centrālās pārvaldes Iepirkumu nodaļā (1.</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stāvs, 1</w:t>
      </w:r>
      <w:r w:rsidR="00B20062" w:rsidRPr="00C12F70">
        <w:rPr>
          <w:rFonts w:ascii="Times New Roman" w:eastAsia="Times New Roman" w:hAnsi="Times New Roman" w:cs="Times New Roman"/>
          <w:kern w:val="0"/>
          <w:sz w:val="24"/>
          <w:szCs w:val="24"/>
          <w14:ligatures w14:val="none"/>
        </w:rPr>
        <w:t>6</w:t>
      </w:r>
      <w:r w:rsidRPr="00C12F70">
        <w:rPr>
          <w:rFonts w:ascii="Times New Roman" w:eastAsia="Times New Roman" w:hAnsi="Times New Roman" w:cs="Times New Roman"/>
          <w:kern w:val="0"/>
          <w:sz w:val="24"/>
          <w:szCs w:val="24"/>
          <w14:ligatures w14:val="none"/>
        </w:rPr>
        <w:t xml:space="preserve">. kabinets), </w:t>
      </w:r>
      <w:r w:rsidRPr="00C12F70">
        <w:rPr>
          <w:rFonts w:ascii="Times New Roman" w:eastAsia="Times New Roman" w:hAnsi="Times New Roman" w:cs="Times New Roman"/>
          <w:iCs/>
          <w:kern w:val="0"/>
          <w:sz w:val="24"/>
          <w:szCs w:val="24"/>
          <w14:ligatures w14:val="none"/>
        </w:rPr>
        <w:t>Rīgas ielā 2</w:t>
      </w:r>
      <w:r w:rsidRPr="00C12F70">
        <w:rPr>
          <w:rFonts w:ascii="Times New Roman" w:eastAsia="Times New Roman" w:hAnsi="Times New Roman" w:cs="Times New Roman"/>
          <w:kern w:val="0"/>
          <w:sz w:val="24"/>
          <w:szCs w:val="24"/>
          <w14:ligatures w14:val="none"/>
        </w:rPr>
        <w:t>, Daugavpilī, pirmdienās no 8.</w:t>
      </w:r>
      <w:r w:rsidR="00743DB5">
        <w:rPr>
          <w:rFonts w:ascii="Times New Roman" w:eastAsia="Times New Roman" w:hAnsi="Times New Roman" w:cs="Times New Roman"/>
          <w:kern w:val="0"/>
          <w:sz w:val="24"/>
          <w:szCs w:val="24"/>
          <w14:ligatures w14:val="none"/>
        </w:rPr>
        <w:t>0</w:t>
      </w:r>
      <w:r w:rsidRPr="00C12F70">
        <w:rPr>
          <w:rFonts w:ascii="Times New Roman" w:eastAsia="Times New Roman" w:hAnsi="Times New Roman" w:cs="Times New Roman"/>
          <w:kern w:val="0"/>
          <w:sz w:val="24"/>
          <w:szCs w:val="24"/>
          <w14:ligatures w14:val="none"/>
        </w:rPr>
        <w:t>0 - 1</w:t>
      </w:r>
      <w:r w:rsidR="00743DB5">
        <w:rPr>
          <w:rFonts w:ascii="Times New Roman" w:eastAsia="Times New Roman" w:hAnsi="Times New Roman" w:cs="Times New Roman"/>
          <w:kern w:val="0"/>
          <w:sz w:val="24"/>
          <w:szCs w:val="24"/>
          <w14:ligatures w14:val="none"/>
        </w:rPr>
        <w:t>7</w:t>
      </w:r>
      <w:r w:rsidRPr="00C12F70">
        <w:rPr>
          <w:rFonts w:ascii="Times New Roman" w:eastAsia="Times New Roman" w:hAnsi="Times New Roman" w:cs="Times New Roman"/>
          <w:kern w:val="0"/>
          <w:sz w:val="24"/>
          <w:szCs w:val="24"/>
          <w14:ligatures w14:val="none"/>
        </w:rPr>
        <w:t>.</w:t>
      </w:r>
      <w:r w:rsidR="00743DB5">
        <w:rPr>
          <w:rFonts w:ascii="Times New Roman" w:eastAsia="Times New Roman" w:hAnsi="Times New Roman" w:cs="Times New Roman"/>
          <w:kern w:val="0"/>
          <w:sz w:val="24"/>
          <w:szCs w:val="24"/>
          <w14:ligatures w14:val="none"/>
        </w:rPr>
        <w:t>3</w:t>
      </w:r>
      <w:r w:rsidRPr="00C12F70">
        <w:rPr>
          <w:rFonts w:ascii="Times New Roman" w:eastAsia="Times New Roman" w:hAnsi="Times New Roman" w:cs="Times New Roman"/>
          <w:kern w:val="0"/>
          <w:sz w:val="24"/>
          <w:szCs w:val="24"/>
          <w14:ligatures w14:val="none"/>
        </w:rPr>
        <w:t xml:space="preserve">0, otrdienās - ceturtdienās no 8.00 - 16.30, piektdienās no 8.00 - 15.30, pārtraukums - 12.00 - 12.30, iepriekš sazinoties ar Nolikuma </w:t>
      </w:r>
      <w:r w:rsidR="003A2ED9" w:rsidRPr="00C12F70">
        <w:rPr>
          <w:rFonts w:ascii="Times New Roman" w:eastAsia="Times New Roman" w:hAnsi="Times New Roman" w:cs="Times New Roman"/>
          <w:kern w:val="0"/>
          <w:sz w:val="24"/>
          <w:szCs w:val="24"/>
          <w14:ligatures w14:val="none"/>
        </w:rPr>
        <w:t>2</w:t>
      </w:r>
      <w:r w:rsidRPr="00C12F70">
        <w:rPr>
          <w:rFonts w:ascii="Times New Roman" w:eastAsia="Times New Roman" w:hAnsi="Times New Roman" w:cs="Times New Roman"/>
          <w:kern w:val="0"/>
          <w:sz w:val="24"/>
          <w:szCs w:val="24"/>
          <w14:ligatures w14:val="none"/>
        </w:rPr>
        <w:t>.</w:t>
      </w:r>
      <w:r w:rsidR="00F63632">
        <w:rPr>
          <w:rFonts w:ascii="Times New Roman" w:eastAsia="Times New Roman" w:hAnsi="Times New Roman" w:cs="Times New Roman"/>
          <w:kern w:val="0"/>
          <w:sz w:val="24"/>
          <w:szCs w:val="24"/>
          <w14:ligatures w14:val="none"/>
        </w:rPr>
        <w:t> </w:t>
      </w:r>
      <w:r w:rsidRPr="00C12F70">
        <w:rPr>
          <w:rFonts w:ascii="Times New Roman" w:eastAsia="Times New Roman" w:hAnsi="Times New Roman" w:cs="Times New Roman"/>
          <w:kern w:val="0"/>
          <w:sz w:val="24"/>
          <w:szCs w:val="24"/>
          <w14:ligatures w14:val="none"/>
        </w:rPr>
        <w:t>punktā norādīto kontaktpersonu.</w:t>
      </w:r>
    </w:p>
    <w:p w14:paraId="6B80F7F0" w14:textId="3E375527"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lang w:eastAsia="lv-LV"/>
          <w14:ligatures w14:val="none"/>
        </w:rPr>
      </w:pPr>
      <w:bookmarkStart w:id="34" w:name="_Hlk78213986"/>
      <w:bookmarkEnd w:id="32"/>
      <w:r w:rsidRPr="00C12F70">
        <w:rPr>
          <w:rFonts w:ascii="Times New Roman" w:eastAsia="Times New Roman" w:hAnsi="Times New Roman" w:cs="Times New Roman"/>
          <w:kern w:val="0"/>
          <w:sz w:val="24"/>
          <w:szCs w:val="24"/>
          <w:lang w:eastAsia="lv-LV"/>
          <w14:ligatures w14:val="none"/>
        </w:rPr>
        <w:t>Informācijas apmaiņa starp pasūtītāju un pretendentiem iepirkuma ietvaros notiek valsts valodā rakstiski pa pastu</w:t>
      </w:r>
      <w:r w:rsidR="00BB19FE" w:rsidRPr="00C12F70">
        <w:rPr>
          <w:rFonts w:ascii="Times New Roman" w:eastAsia="Times New Roman" w:hAnsi="Times New Roman" w:cs="Times New Roman"/>
          <w:kern w:val="0"/>
          <w:sz w:val="24"/>
          <w:szCs w:val="24"/>
          <w:lang w:eastAsia="lv-LV"/>
          <w14:ligatures w14:val="none"/>
        </w:rPr>
        <w:t xml:space="preserve"> vai </w:t>
      </w:r>
      <w:r w:rsidRPr="00C12F70">
        <w:rPr>
          <w:rFonts w:ascii="Times New Roman" w:eastAsia="Times New Roman" w:hAnsi="Times New Roman" w:cs="Times New Roman"/>
          <w:kern w:val="0"/>
          <w:sz w:val="24"/>
          <w:szCs w:val="24"/>
          <w:lang w:eastAsia="lv-LV"/>
          <w14:ligatures w14:val="none"/>
        </w:rPr>
        <w:t>elektroniski.</w:t>
      </w:r>
      <w:r w:rsidR="00B1715D">
        <w:rPr>
          <w:rFonts w:ascii="Times New Roman" w:eastAsia="Times New Roman" w:hAnsi="Times New Roman" w:cs="Times New Roman"/>
          <w:kern w:val="0"/>
          <w:sz w:val="24"/>
          <w:szCs w:val="24"/>
          <w:lang w:eastAsia="lv-LV"/>
          <w14:ligatures w14:val="none"/>
        </w:rPr>
        <w:t xml:space="preserve"> </w:t>
      </w:r>
      <w:r w:rsidR="00B1715D" w:rsidRPr="00B1715D">
        <w:rPr>
          <w:rFonts w:ascii="Times New Roman" w:eastAsia="Times New Roman" w:hAnsi="Times New Roman" w:cs="Times New Roman"/>
          <w:bCs/>
          <w:kern w:val="0"/>
          <w:sz w:val="24"/>
          <w:szCs w:val="24"/>
          <w:lang w:eastAsia="lv-LV"/>
          <w14:ligatures w14:val="none"/>
        </w:rPr>
        <w:t xml:space="preserve">Elektroniski sūtītā informācija uz e-pastu vai uz piegādātāja oficiālo elektronisko adresi uzskatāma par paziņotu otrajā darba dienā pēc tās nosūtīšanas. </w:t>
      </w:r>
    </w:p>
    <w:p w14:paraId="4DB497B7" w14:textId="7FFCE051" w:rsidR="00536E52" w:rsidRPr="00C12F70" w:rsidRDefault="00536E52" w:rsidP="00536E52">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Ja ieinteresētā persona ir laikus pieprasījusi papildu informāciju par konkursa dokumentos iekļautajām prasībām, pasūtītājs to sniedz piecu darbdienu laikā, bet ne vēlāk kā sešas dienas pirms piedāvājumu iesniegšanas termiņa beigām. Papildu informāciju Pasūtītājs </w:t>
      </w:r>
      <w:proofErr w:type="spellStart"/>
      <w:r w:rsidRPr="00C12F70">
        <w:rPr>
          <w:rFonts w:ascii="Times New Roman" w:eastAsia="Times New Roman" w:hAnsi="Times New Roman" w:cs="Times New Roman"/>
          <w:kern w:val="0"/>
          <w:sz w:val="24"/>
          <w:szCs w:val="24"/>
          <w14:ligatures w14:val="none"/>
        </w:rPr>
        <w:t>nosūta</w:t>
      </w:r>
      <w:proofErr w:type="spellEnd"/>
      <w:r w:rsidRPr="00C12F70">
        <w:rPr>
          <w:rFonts w:ascii="Times New Roman" w:eastAsia="Times New Roman" w:hAnsi="Times New Roman" w:cs="Times New Roman"/>
          <w:kern w:val="0"/>
          <w:sz w:val="24"/>
          <w:szCs w:val="24"/>
          <w14:ligatures w14:val="none"/>
        </w:rPr>
        <w:t xml:space="preserve"> ieinteresētajam piegādātājam, kas uzdevis jautājumu, un vienlaikus ievieto šo informāciju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384391">
        <w:rPr>
          <w:rFonts w:ascii="Times New Roman" w:eastAsia="Times New Roman" w:hAnsi="Times New Roman" w:cs="Times New Roman"/>
          <w:kern w:val="0"/>
          <w:sz w:val="24"/>
          <w:szCs w:val="24"/>
          <w14:ligatures w14:val="none"/>
        </w:rPr>
        <w:t>“Komisijas atbildes un skaidrojumi”</w:t>
      </w:r>
      <w:r w:rsidR="00743DB5">
        <w:rPr>
          <w:rFonts w:ascii="Times New Roman" w:eastAsia="Times New Roman" w:hAnsi="Times New Roman" w:cs="Times New Roman"/>
          <w:kern w:val="0"/>
          <w:sz w:val="24"/>
          <w:szCs w:val="24"/>
          <w14:ligatures w14:val="none"/>
        </w:rPr>
        <w:t xml:space="preserve">. </w:t>
      </w:r>
    </w:p>
    <w:p w14:paraId="242D261E" w14:textId="47708EDA" w:rsidR="00536E52" w:rsidRPr="00C12F70" w:rsidRDefault="00536E52" w:rsidP="00536E52">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Ieinteresēto piegādātāju  pienākums ir pastāvīgi sekot līdzi aktuālajai informācijai EIS e-konkursu apakšsistēmā</w:t>
      </w:r>
      <w:r w:rsidR="00743DB5">
        <w:rPr>
          <w:rFonts w:ascii="Times New Roman" w:eastAsia="Times New Roman"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un ievērot to sagatavojot piedāvājumu.</w:t>
      </w:r>
    </w:p>
    <w:p w14:paraId="731C102E" w14:textId="58DE4C9D" w:rsidR="00536E52" w:rsidRPr="00743DB5" w:rsidRDefault="00C42102" w:rsidP="00743DB5">
      <w:pPr>
        <w:widowControl w:val="0"/>
        <w:numPr>
          <w:ilvl w:val="1"/>
          <w:numId w:val="3"/>
        </w:numPr>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r>
        <w:rPr>
          <w:rFonts w:ascii="Times New Roman" w:hAnsi="Times New Roman"/>
          <w:bCs/>
          <w:color w:val="000000" w:themeColor="text1"/>
          <w:sz w:val="24"/>
          <w:szCs w:val="24"/>
        </w:rPr>
        <w:t xml:space="preserve">Ieinteresētais piegādātājs var veikt būvobjekta apskati, tajā skaitā, lai iepazītos ar vispārējiem būvniecības apstākļiem un citiem apstākļiem, kas varētu ietekmēt līgumcenu un iepirkuma līguma izpildi. Objekta apskati veikt, iepriekš vienojoties par objekta apmeklējuma laiku ar pasūtītāja kontaktpersonu – Olgu Sokolovsku, tālr.: 65476812, e-pasts: </w:t>
      </w:r>
      <w:hyperlink r:id="rId14" w:history="1">
        <w:r>
          <w:rPr>
            <w:rStyle w:val="Hipersaite"/>
            <w:bCs/>
            <w:color w:val="0000BF"/>
            <w:sz w:val="24"/>
          </w:rPr>
          <w:t>olga.sokolovska@augsdaugavasnovads.lv</w:t>
        </w:r>
      </w:hyperlink>
      <w:r>
        <w:rPr>
          <w:rFonts w:ascii="Times New Roman" w:hAnsi="Times New Roman"/>
          <w:bCs/>
          <w:color w:val="C45911" w:themeColor="accent2" w:themeShade="BF"/>
          <w:sz w:val="24"/>
          <w:szCs w:val="24"/>
        </w:rPr>
        <w:t xml:space="preserve"> </w:t>
      </w:r>
      <w:r>
        <w:rPr>
          <w:rFonts w:ascii="Times New Roman" w:hAnsi="Times New Roman"/>
          <w:bCs/>
          <w:color w:val="000000" w:themeColor="text1"/>
          <w:sz w:val="24"/>
          <w:szCs w:val="24"/>
        </w:rPr>
        <w:t>. Pasūtītājs nesedz ieinteresētā piegādātāja izmaksas, kas ir saistītas ar apskati</w:t>
      </w:r>
      <w:r w:rsidR="00536E52" w:rsidRPr="00743DB5">
        <w:rPr>
          <w:rFonts w:ascii="Times New Roman" w:eastAsia="Times New Roman" w:hAnsi="Times New Roman" w:cs="Times New Roman"/>
          <w:bCs/>
          <w:kern w:val="0"/>
          <w:sz w:val="24"/>
          <w:szCs w:val="24"/>
          <w14:ligatures w14:val="none"/>
        </w:rPr>
        <w:t>.</w:t>
      </w:r>
    </w:p>
    <w:p w14:paraId="16A5B943" w14:textId="77777777" w:rsidR="00536E52" w:rsidRPr="00C12F70" w:rsidRDefault="00536E52" w:rsidP="00536E52">
      <w:pPr>
        <w:widowControl w:val="0"/>
        <w:tabs>
          <w:tab w:val="left" w:pos="540"/>
        </w:tabs>
        <w:autoSpaceDE w:val="0"/>
        <w:autoSpaceDN w:val="0"/>
        <w:spacing w:after="0" w:line="240" w:lineRule="auto"/>
        <w:ind w:right="-79"/>
        <w:jc w:val="both"/>
        <w:rPr>
          <w:rFonts w:ascii="Times New Roman" w:eastAsia="Times New Roman" w:hAnsi="Times New Roman" w:cs="Times New Roman"/>
          <w:kern w:val="0"/>
          <w:sz w:val="24"/>
          <w:szCs w:val="24"/>
          <w:u w:val="single"/>
          <w14:ligatures w14:val="none"/>
        </w:rPr>
      </w:pPr>
    </w:p>
    <w:p w14:paraId="6EC0FF40" w14:textId="77777777" w:rsidR="00536E52" w:rsidRPr="00C12F70" w:rsidRDefault="00536E52" w:rsidP="0082035E">
      <w:pPr>
        <w:keepNext/>
        <w:widowControl w:val="0"/>
        <w:numPr>
          <w:ilvl w:val="0"/>
          <w:numId w:val="13"/>
        </w:numPr>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35" w:name="_Toc87845259"/>
      <w:bookmarkStart w:id="36" w:name="_Toc223763529"/>
      <w:bookmarkStart w:id="37" w:name="_Toc223763682"/>
      <w:bookmarkStart w:id="38" w:name="_Toc223763755"/>
      <w:bookmarkStart w:id="39" w:name="_Toc223764096"/>
      <w:bookmarkStart w:id="40" w:name="_Toc223764472"/>
      <w:bookmarkStart w:id="41" w:name="_Toc223765197"/>
      <w:bookmarkStart w:id="42" w:name="_Toc223765283"/>
      <w:bookmarkStart w:id="43" w:name="_Toc223765362"/>
      <w:bookmarkStart w:id="44" w:name="_Toc223765421"/>
      <w:bookmarkStart w:id="45" w:name="_Toc223765475"/>
      <w:bookmarkStart w:id="46" w:name="_Toc223765613"/>
      <w:bookmarkStart w:id="47" w:name="_Toc223765752"/>
      <w:bookmarkStart w:id="48" w:name="_Toc452476061"/>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3"/>
      <w:bookmarkEnd w:id="34"/>
      <w:r w:rsidRPr="00C12F70">
        <w:rPr>
          <w:rFonts w:ascii="Times New Roman" w:eastAsia="Times New Roman" w:hAnsi="Times New Roman" w:cs="Times New Roman"/>
          <w:b/>
          <w:kern w:val="0"/>
          <w:sz w:val="24"/>
          <w:szCs w:val="24"/>
          <w14:ligatures w14:val="none"/>
        </w:rPr>
        <w:t>PIEDĀVĀJUMA IESNIEGŠANAS UN ATVĒRŠANAS VIETA, DATUMS, LAIKS UN KĀRTĪBA</w:t>
      </w:r>
    </w:p>
    <w:p w14:paraId="7D0D3820" w14:textId="768AA4A5" w:rsidR="00536E52" w:rsidRPr="00E674D1" w:rsidRDefault="00536E52" w:rsidP="00E674D1">
      <w:pPr>
        <w:pStyle w:val="Sarakstarindkopa"/>
        <w:widowControl w:val="0"/>
        <w:numPr>
          <w:ilvl w:val="1"/>
          <w:numId w:val="3"/>
        </w:numPr>
        <w:tabs>
          <w:tab w:val="left" w:pos="284"/>
        </w:tabs>
        <w:autoSpaceDE w:val="0"/>
        <w:autoSpaceDN w:val="0"/>
        <w:ind w:right="-79"/>
        <w:jc w:val="both"/>
      </w:pPr>
      <w:bookmarkStart w:id="49" w:name="_Hlk78214058"/>
      <w:r w:rsidRPr="00E674D1">
        <w:rPr>
          <w:bCs/>
        </w:rPr>
        <w:t>Piedāvājumu iesniegšanas veids – elektroniski</w:t>
      </w:r>
      <w:r w:rsidRPr="00E674D1">
        <w:rPr>
          <w:bCs/>
          <w:lang w:eastAsia="lv-LV"/>
        </w:rPr>
        <w:t>.</w:t>
      </w:r>
      <w:r w:rsidRPr="00E674D1">
        <w:rPr>
          <w:lang w:eastAsia="lv-LV"/>
        </w:rPr>
        <w:t xml:space="preserve"> </w:t>
      </w:r>
      <w:r w:rsidRPr="00E674D1">
        <w:t xml:space="preserve">Interaktīva palīdzība pretendentiem, kā sagatavot un iesniegt piedāvājumu e-konkursu apakšsistēmā izsludinātai iepirkuma procedūrai, ir atrodama Elektronisko iepirkumu sistēmas mājas lapā </w:t>
      </w:r>
      <w:hyperlink r:id="rId15" w:history="1">
        <w:r w:rsidRPr="00E674D1">
          <w:rPr>
            <w:u w:val="single"/>
          </w:rPr>
          <w:t>http://paligs.eis.gov.lv/piegadatajiem/N_0_1.html</w:t>
        </w:r>
      </w:hyperlink>
      <w:r w:rsidRPr="00E674D1">
        <w:t xml:space="preserve"> (latviešu valodā), </w:t>
      </w:r>
      <w:hyperlink r:id="rId16" w:history="1">
        <w:r w:rsidRPr="00E674D1">
          <w:rPr>
            <w:u w:val="single"/>
          </w:rPr>
          <w:t>http://paligs.eis.gov.lv/suppliers/</w:t>
        </w:r>
      </w:hyperlink>
      <w:r w:rsidRPr="00E674D1">
        <w:t xml:space="preserve"> (angļu valodā). </w:t>
      </w:r>
    </w:p>
    <w:p w14:paraId="7F2F29D1" w14:textId="4A675EC9" w:rsidR="00536E52" w:rsidRPr="00D33996"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Piedāvājumu jāiesniedz līdz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4A1BBF">
        <w:rPr>
          <w:rFonts w:ascii="Times New Roman" w:eastAsia="Times New Roman" w:hAnsi="Times New Roman" w:cs="Times New Roman"/>
          <w:b/>
          <w:kern w:val="0"/>
          <w:sz w:val="24"/>
          <w:szCs w:val="24"/>
          <w14:ligatures w14:val="none"/>
        </w:rPr>
        <w:t>11.augusta</w:t>
      </w:r>
      <w:r w:rsidR="00AE3A06" w:rsidRPr="002E0530">
        <w:rPr>
          <w:rFonts w:ascii="Times New Roman" w:eastAsia="Times New Roman" w:hAnsi="Times New Roman" w:cs="Times New Roman"/>
          <w:b/>
          <w:kern w:val="0"/>
          <w:sz w:val="24"/>
          <w:szCs w:val="24"/>
          <w14:ligatures w14:val="none"/>
        </w:rPr>
        <w:t>,</w:t>
      </w:r>
      <w:r w:rsidRPr="002E0530">
        <w:rPr>
          <w:rFonts w:ascii="Times New Roman" w:eastAsia="Times New Roman" w:hAnsi="Times New Roman" w:cs="Times New Roman"/>
          <w:b/>
          <w:kern w:val="0"/>
          <w:sz w:val="24"/>
          <w:szCs w:val="24"/>
          <w14:ligatures w14:val="none"/>
        </w:rPr>
        <w:t xml:space="preserve"> plkst.</w:t>
      </w:r>
      <w:r w:rsidRPr="00C12F70">
        <w:rPr>
          <w:rFonts w:ascii="Times New Roman" w:eastAsia="Times New Roman" w:hAnsi="Times New Roman" w:cs="Times New Roman"/>
          <w:b/>
          <w:kern w:val="0"/>
          <w:sz w:val="24"/>
          <w:szCs w:val="24"/>
          <w14:ligatures w14:val="none"/>
        </w:rPr>
        <w:t xml:space="preserve"> 11.00</w:t>
      </w:r>
      <w:r w:rsidRPr="00C12F70">
        <w:rPr>
          <w:rFonts w:ascii="Times New Roman" w:eastAsia="Times New Roman" w:hAnsi="Times New Roman" w:cs="Times New Roman"/>
          <w:kern w:val="0"/>
          <w:sz w:val="24"/>
          <w:szCs w:val="24"/>
          <w14:ligatures w14:val="none"/>
        </w:rPr>
        <w:t xml:space="preserve">, augšupielādējot piedāvājumu EIS e-konkursu apakšsistēmā </w:t>
      </w:r>
      <w:hyperlink r:id="rId17" w:history="1">
        <w:r w:rsidR="00DB21EA" w:rsidRPr="00D33996">
          <w:rPr>
            <w:rStyle w:val="Hipersaite"/>
            <w:rFonts w:ascii="Times New Roman" w:eastAsia="Times New Roman" w:hAnsi="Times New Roman" w:cs="Times New Roman"/>
            <w:kern w:val="0"/>
            <w:sz w:val="24"/>
            <w:szCs w:val="24"/>
            <w14:ligatures w14:val="none"/>
          </w:rPr>
          <w:t>https://www.eis.gov.lv/EKEIS/Supplier/ProcurementProposals/</w:t>
        </w:r>
        <w:r w:rsidR="00D33996" w:rsidRPr="00D33996">
          <w:rPr>
            <w:rStyle w:val="Hipersaite"/>
            <w:rFonts w:ascii="Times New Roman" w:eastAsia="Times New Roman" w:hAnsi="Times New Roman" w:cs="Times New Roman"/>
            <w:kern w:val="0"/>
            <w:sz w:val="24"/>
            <w:szCs w:val="24"/>
            <w14:ligatures w14:val="none"/>
          </w:rPr>
          <w:t>178043</w:t>
        </w:r>
      </w:hyperlink>
      <w:r w:rsidRPr="00D33996">
        <w:rPr>
          <w:rFonts w:ascii="Times New Roman" w:eastAsia="Times New Roman" w:hAnsi="Times New Roman" w:cs="Times New Roman"/>
          <w:kern w:val="0"/>
          <w:sz w:val="24"/>
          <w:szCs w:val="24"/>
          <w:lang w:eastAsia="ar-SA"/>
          <w14:ligatures w14:val="none"/>
        </w:rPr>
        <w:t xml:space="preserve">. </w:t>
      </w:r>
    </w:p>
    <w:p w14:paraId="4F64436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Ārpus EIS e-konkursu apakšsistēmas iesniegtie piedāvājumi tiks atzīti par neatbilstošiem Nolikuma prasībām.</w:t>
      </w:r>
    </w:p>
    <w:p w14:paraId="547B298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13F4E8BA"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Piedāvājuma maiņas gadījumā par piedāvājuma iesniegšanas laiku tiek uzskatīts pēdējā piedāvājuma iesniegšanas brīdis.</w:t>
      </w:r>
    </w:p>
    <w:p w14:paraId="3590E264" w14:textId="77777777" w:rsidR="00536E52" w:rsidRPr="00C12F70" w:rsidRDefault="00536E52" w:rsidP="00536E52">
      <w:pPr>
        <w:widowControl w:val="0"/>
        <w:numPr>
          <w:ilvl w:val="1"/>
          <w:numId w:val="7"/>
        </w:numPr>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Visa nolikumā noteiktā informācija Pretendentam jāiesniedz elektroniski. Informācijas sagatavošanā un iesniegšanā jāievēro EIS e-konkursu apakšsistēmā sadaļā “Prasības” norādītās formas un norādes.  </w:t>
      </w:r>
      <w:r w:rsidRPr="00C12F70">
        <w:rPr>
          <w:rFonts w:ascii="Times New Roman" w:eastAsia="Times New Roman" w:hAnsi="Times New Roman" w:cs="Times New Roman"/>
          <w:kern w:val="0"/>
          <w:sz w:val="24"/>
          <w:szCs w:val="24"/>
          <w14:ligatures w14:val="none"/>
        </w:rPr>
        <w:lastRenderedPageBreak/>
        <w:t xml:space="preserve">Konstatējot neatbilstību starp nolikumā norādītajām veidnēm un EIS e-konkursu apakšsistēmā publicētajām veidnēm, par prioritārām uzskatāmas nolikumā iekļautās veidnes. Pretendents nedrīkst veikt izmaiņas, dzēsumus vai labojumus e-konkursu apakšsistēmā šā iepirkuma sadaļā publicēto veidņu struktūrā. </w:t>
      </w:r>
    </w:p>
    <w:p w14:paraId="1249E05C"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Piedāvājums jāparaksta personai, kura likumiski tiesīga pārstāvēt Pretendentu, vai ir pilnvarota pārstāvēt Pretendentu šajā iepirkuma procedūrā.</w:t>
      </w:r>
    </w:p>
    <w:p w14:paraId="3730EE95"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Iesniedzot piedāvājumu elektroniski, Pretendents ir tiesīgs ar vienu drošu elektronisko parakstu vai EIS sistēmas piedāvāto parakstu parakstīt visus dokumentus kā vienu kopumu. (PIL 38. panta astotā daļa).</w:t>
      </w:r>
    </w:p>
    <w:p w14:paraId="6B3D96B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Cs/>
          <w:kern w:val="0"/>
          <w:sz w:val="24"/>
          <w:szCs w:val="24"/>
          <w14:ligatures w14:val="none"/>
        </w:rPr>
        <w:t xml:space="preserve">Pretendents sedz visus izdevumus, kas ir saistīti ar piedāvājuma sagatavošanu un iesniegšanu Pasūtītājam. </w:t>
      </w:r>
    </w:p>
    <w:p w14:paraId="34CB69A8" w14:textId="0DE70716"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Iesniegtie piedāvājumi elektroniski tiks atvērti </w:t>
      </w:r>
      <w:r w:rsidRPr="00743DB5">
        <w:rPr>
          <w:rFonts w:ascii="Times New Roman" w:eastAsia="Times New Roman" w:hAnsi="Times New Roman" w:cs="Times New Roman"/>
          <w:b/>
          <w:kern w:val="0"/>
          <w:sz w:val="24"/>
          <w:szCs w:val="24"/>
          <w14:ligatures w14:val="none"/>
        </w:rPr>
        <w:t>202</w:t>
      </w:r>
      <w:r w:rsidR="00743DB5" w:rsidRPr="00743DB5">
        <w:rPr>
          <w:rFonts w:ascii="Times New Roman" w:eastAsia="Times New Roman" w:hAnsi="Times New Roman" w:cs="Times New Roman"/>
          <w:b/>
          <w:kern w:val="0"/>
          <w:sz w:val="24"/>
          <w:szCs w:val="24"/>
          <w14:ligatures w14:val="none"/>
        </w:rPr>
        <w:t>6</w:t>
      </w:r>
      <w:r w:rsidRPr="00743DB5">
        <w:rPr>
          <w:rFonts w:ascii="Times New Roman" w:eastAsia="Times New Roman" w:hAnsi="Times New Roman" w:cs="Times New Roman"/>
          <w:b/>
          <w:kern w:val="0"/>
          <w:sz w:val="24"/>
          <w:szCs w:val="24"/>
          <w14:ligatures w14:val="none"/>
        </w:rPr>
        <w:t>.</w:t>
      </w:r>
      <w:r w:rsidR="00F63632">
        <w:rPr>
          <w:rFonts w:ascii="Times New Roman" w:eastAsia="Times New Roman" w:hAnsi="Times New Roman" w:cs="Times New Roman"/>
          <w:b/>
          <w:kern w:val="0"/>
          <w:sz w:val="24"/>
          <w:szCs w:val="24"/>
          <w14:ligatures w14:val="none"/>
        </w:rPr>
        <w:t> </w:t>
      </w:r>
      <w:r w:rsidRPr="002E0530">
        <w:rPr>
          <w:rFonts w:ascii="Times New Roman" w:eastAsia="Times New Roman" w:hAnsi="Times New Roman" w:cs="Times New Roman"/>
          <w:b/>
          <w:kern w:val="0"/>
          <w:sz w:val="24"/>
          <w:szCs w:val="24"/>
          <w14:ligatures w14:val="none"/>
        </w:rPr>
        <w:t xml:space="preserve">gada </w:t>
      </w:r>
      <w:r w:rsidR="004A1BBF">
        <w:rPr>
          <w:rFonts w:ascii="Times New Roman" w:eastAsia="Times New Roman" w:hAnsi="Times New Roman" w:cs="Times New Roman"/>
          <w:b/>
          <w:kern w:val="0"/>
          <w:sz w:val="24"/>
          <w:szCs w:val="24"/>
          <w14:ligatures w14:val="none"/>
        </w:rPr>
        <w:t>11.augustā</w:t>
      </w:r>
      <w:r w:rsidRPr="002E0530">
        <w:rPr>
          <w:rFonts w:ascii="Times New Roman" w:eastAsia="Times New Roman" w:hAnsi="Times New Roman" w:cs="Times New Roman"/>
          <w:kern w:val="0"/>
          <w:sz w:val="24"/>
          <w:szCs w:val="24"/>
          <w14:ligatures w14:val="none"/>
        </w:rPr>
        <w:t xml:space="preserve">, </w:t>
      </w:r>
      <w:r w:rsidRPr="002E0530">
        <w:rPr>
          <w:rFonts w:ascii="Times New Roman" w:eastAsia="Times New Roman" w:hAnsi="Times New Roman" w:cs="Times New Roman"/>
          <w:b/>
          <w:kern w:val="0"/>
          <w:sz w:val="24"/>
          <w:szCs w:val="24"/>
          <w14:ligatures w14:val="none"/>
        </w:rPr>
        <w:t>plkst.:</w:t>
      </w:r>
      <w:r w:rsidRPr="00C12F70">
        <w:rPr>
          <w:rFonts w:ascii="Times New Roman" w:eastAsia="Times New Roman" w:hAnsi="Times New Roman" w:cs="Times New Roman"/>
          <w:b/>
          <w:kern w:val="0"/>
          <w:sz w:val="24"/>
          <w:szCs w:val="24"/>
          <w14:ligatures w14:val="none"/>
        </w:rPr>
        <w:t>15.00,</w:t>
      </w:r>
      <w:r w:rsidRPr="00C12F70">
        <w:rPr>
          <w:rFonts w:ascii="Times New Roman" w:eastAsia="Times New Roman" w:hAnsi="Times New Roman" w:cs="Times New Roman"/>
          <w:kern w:val="0"/>
          <w:sz w:val="24"/>
          <w:szCs w:val="24"/>
          <w14:ligatures w14:val="none"/>
        </w:rPr>
        <w:t xml:space="preserve"> EIS e-</w:t>
      </w:r>
      <w:r w:rsidRPr="00D33996">
        <w:rPr>
          <w:rFonts w:ascii="Times New Roman" w:eastAsia="Times New Roman" w:hAnsi="Times New Roman" w:cs="Times New Roman"/>
          <w:kern w:val="0"/>
          <w:sz w:val="24"/>
          <w:szCs w:val="24"/>
          <w14:ligatures w14:val="none"/>
        </w:rPr>
        <w:t xml:space="preserve">konkursu apakšsistēmā </w:t>
      </w:r>
      <w:hyperlink r:id="rId18" w:history="1">
        <w:r w:rsidR="00DB21EA" w:rsidRPr="00D33996">
          <w:rPr>
            <w:rStyle w:val="Hipersaite"/>
            <w:rFonts w:ascii="Times New Roman" w:eastAsia="Times New Roman" w:hAnsi="Times New Roman" w:cs="Times New Roman"/>
            <w:kern w:val="0"/>
            <w:sz w:val="24"/>
            <w:szCs w:val="24"/>
            <w14:ligatures w14:val="none"/>
          </w:rPr>
          <w:t>https://www.eis.gov.lv/EKEIS/Supplier/Procurement/</w:t>
        </w:r>
        <w:r w:rsidR="00D33996" w:rsidRPr="00D33996">
          <w:rPr>
            <w:rStyle w:val="Hipersaite"/>
            <w:rFonts w:ascii="Times New Roman" w:eastAsia="Times New Roman" w:hAnsi="Times New Roman" w:cs="Times New Roman"/>
            <w:kern w:val="0"/>
            <w:sz w:val="24"/>
            <w:szCs w:val="24"/>
            <w14:ligatures w14:val="none"/>
          </w:rPr>
          <w:t>178043</w:t>
        </w:r>
      </w:hyperlink>
      <w:r w:rsidRPr="00D33996">
        <w:rPr>
          <w:rFonts w:ascii="Times New Roman" w:eastAsia="Times New Roman" w:hAnsi="Times New Roman" w:cs="Times New Roman"/>
          <w:kern w:val="0"/>
          <w:sz w:val="24"/>
          <w:szCs w:val="24"/>
          <w14:ligatures w14:val="none"/>
        </w:rPr>
        <w:t>, izņemot</w:t>
      </w:r>
      <w:r w:rsidRPr="00C12F70">
        <w:rPr>
          <w:rFonts w:ascii="Times New Roman" w:eastAsia="Times New Roman" w:hAnsi="Times New Roman" w:cs="Times New Roman"/>
          <w:kern w:val="0"/>
          <w:sz w:val="24"/>
          <w:szCs w:val="24"/>
          <w14:ligatures w14:val="none"/>
        </w:rPr>
        <w:t xml:space="preserve">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vietu un laiku, kā arī informē par to Pretendentus vismaz trīs darbdienas iepriekš. Ja iesniegumu izskatīšanas komisija pieņem Publisko iepirkumu likuma 71. panta otrās daļas 3. punktā vai trešajā daļā minēto lēmumu, Pasūtītājs neatver iesniegtos piedāvājumus. Ja konstatēti sistēmas darbības traucējumi, kuru dēļ nav bijis iespējams iesniegt piedāvājumus kopumā vismaz divas stundas pēdējo 24 stundu laikā vai 10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iesniegšanas termiņa pagarināšanu Publisko iepirkumu likuma 35. panta trešās daļas izpratnē.</w:t>
      </w:r>
    </w:p>
    <w:p w14:paraId="7AA12C04"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 notiek, izmantojot EIS e-konkursu apakšsistēmā pieejamos rīkus piedāvājumu elektroniskai saņemšanai un atvēršanai.</w:t>
      </w:r>
    </w:p>
    <w:p w14:paraId="14229B6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sanāksmē var piedalīties jebkura ieinteresētā persona.</w:t>
      </w:r>
    </w:p>
    <w:p w14:paraId="0EB175C0"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Iesniegto piedāvājumu atvēršanas procesam var sekot līdzi tiešsaistes režīmā EIS e-konkursu apakšsistēmā.  </w:t>
      </w:r>
    </w:p>
    <w:p w14:paraId="7731877E"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Komisija atver piedāvājumus vienlaikus elektroniskajā informācijas sistēmā, pircēja profilā publicējot pretendentu, piedāvājuma iesniegšanas datumu un laiku un piedāvāto cenu.</w:t>
      </w:r>
    </w:p>
    <w:p w14:paraId="4227DC44" w14:textId="1E11FFAC"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atvēršanas sēdē iegūtos datus norāda Pretendentu finanšu piedāvājuma apkopojumā, ko ievieto EIS e-konkursu apakšsistēmā</w:t>
      </w:r>
      <w:r w:rsidR="00743DB5">
        <w:rPr>
          <w:rFonts w:ascii="Times New Roman" w:eastAsia="Times New Roman" w:hAnsi="Times New Roman" w:cs="Times New Roman"/>
          <w:kern w:val="0"/>
          <w:sz w:val="24"/>
          <w:szCs w:val="24"/>
          <w14:ligatures w14:val="none"/>
        </w:rPr>
        <w:t xml:space="preserve"> šī iepirkuma sadaļā </w:t>
      </w:r>
      <w:r w:rsidR="00743DB5" w:rsidRPr="00743DB5">
        <w:rPr>
          <w:rFonts w:ascii="Times New Roman" w:eastAsia="Times New Roman" w:hAnsi="Times New Roman" w:cs="Times New Roman"/>
          <w:kern w:val="0"/>
          <w:sz w:val="24"/>
          <w:szCs w:val="24"/>
          <w14:ligatures w14:val="none"/>
        </w:rPr>
        <w:t>“Aktuālie iepirkuma dokumenti”</w:t>
      </w:r>
      <w:r w:rsidRPr="00C12F70">
        <w:rPr>
          <w:rFonts w:ascii="Times New Roman" w:eastAsia="Times New Roman" w:hAnsi="Times New Roman" w:cs="Times New Roman"/>
          <w:kern w:val="0"/>
          <w:sz w:val="24"/>
          <w:szCs w:val="24"/>
          <w14:ligatures w14:val="none"/>
        </w:rPr>
        <w:t>.</w:t>
      </w:r>
    </w:p>
    <w:p w14:paraId="0E3A0156"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p>
    <w:p w14:paraId="6251F18B" w14:textId="77777777" w:rsidR="00536E52" w:rsidRPr="00C12F70" w:rsidRDefault="00536E52" w:rsidP="00536E52">
      <w:pPr>
        <w:widowControl w:val="0"/>
        <w:numPr>
          <w:ilvl w:val="1"/>
          <w:numId w:val="7"/>
        </w:numPr>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Piedāvājumu vērtēšanu un lēmuma pieņemšanu komisija veic slēgtā sēdē.</w:t>
      </w:r>
    </w:p>
    <w:p w14:paraId="7CAC4F43" w14:textId="77777777" w:rsidR="00536E52" w:rsidRPr="00C12F70" w:rsidRDefault="00536E52" w:rsidP="00536E52">
      <w:pPr>
        <w:widowControl w:val="0"/>
        <w:tabs>
          <w:tab w:val="left" w:pos="284"/>
        </w:tabs>
        <w:autoSpaceDE w:val="0"/>
        <w:autoSpaceDN w:val="0"/>
        <w:spacing w:after="0" w:line="240" w:lineRule="auto"/>
        <w:ind w:right="-79"/>
        <w:jc w:val="both"/>
        <w:rPr>
          <w:rFonts w:ascii="Times New Roman" w:eastAsia="Times New Roman" w:hAnsi="Times New Roman" w:cs="Times New Roman"/>
          <w:kern w:val="0"/>
          <w:sz w:val="24"/>
          <w:szCs w:val="24"/>
          <w14:ligatures w14:val="none"/>
        </w:rPr>
      </w:pPr>
    </w:p>
    <w:p w14:paraId="7969C183"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bookmarkStart w:id="50" w:name="_Toc535914585"/>
      <w:bookmarkStart w:id="51" w:name="_Toc535914803"/>
      <w:bookmarkStart w:id="52" w:name="_Toc535915688"/>
      <w:bookmarkStart w:id="53" w:name="_Toc19521658"/>
      <w:bookmarkStart w:id="54" w:name="_Toc58053978"/>
      <w:bookmarkStart w:id="55" w:name="_Toc85448325"/>
      <w:bookmarkStart w:id="56" w:name="_Toc85449935"/>
      <w:bookmarkStart w:id="57" w:name="_Toc223763532"/>
      <w:bookmarkStart w:id="58" w:name="_Toc223763685"/>
      <w:bookmarkStart w:id="59" w:name="_Toc223763758"/>
      <w:bookmarkStart w:id="60" w:name="_Toc223764099"/>
      <w:bookmarkStart w:id="61" w:name="_Toc223764475"/>
      <w:bookmarkStart w:id="62" w:name="_Toc223765200"/>
      <w:bookmarkStart w:id="63" w:name="_Toc223765286"/>
      <w:bookmarkStart w:id="64" w:name="_Toc223765365"/>
      <w:bookmarkStart w:id="65" w:name="_Toc223765424"/>
      <w:bookmarkStart w:id="66" w:name="_Toc223765478"/>
      <w:bookmarkStart w:id="67" w:name="_Toc223765616"/>
      <w:bookmarkStart w:id="68" w:name="_Toc223765755"/>
      <w:bookmarkStart w:id="69" w:name="_Toc45247606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C12F70">
        <w:rPr>
          <w:rFonts w:ascii="Times New Roman" w:eastAsia="Times New Roman" w:hAnsi="Times New Roman" w:cs="Times New Roman"/>
          <w:b/>
          <w:kern w:val="0"/>
          <w:sz w:val="24"/>
          <w:szCs w:val="24"/>
          <w14:ligatures w14:val="none"/>
        </w:rPr>
        <w:t>IV. PIEDĀVĀJUMĀ IEKĻAUJAMIE DOKUMENTI UN NOFORMĒJUMS</w:t>
      </w:r>
    </w:p>
    <w:p w14:paraId="6931A85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Piedāvājums sastāv no elektroniski sagatavotiem un parakstītiem dokumentiem:</w:t>
      </w:r>
    </w:p>
    <w:p w14:paraId="3112EA4B" w14:textId="223FFAC7"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38.1 </w:t>
      </w:r>
      <w:r w:rsidRPr="00C12F70">
        <w:rPr>
          <w:rFonts w:ascii="Times New Roman" w:eastAsia="Times New Roman" w:hAnsi="Times New Roman" w:cs="Times New Roman"/>
          <w:kern w:val="0"/>
          <w:sz w:val="24"/>
          <w:szCs w:val="24"/>
          <w14:ligatures w14:val="none"/>
        </w:rPr>
        <w:t xml:space="preserve"> atbilstoši nolikuma 1. pielikumam sagatavots un parakstīts “Pieteikums dalībai iepirkumā” (skatīt sagatavoto veidni EIS e-konkursu apakšsistēmā </w:t>
      </w:r>
      <w:hyperlink r:id="rId19" w:history="1">
        <w:r w:rsidR="00DB21EA" w:rsidRPr="00D33996">
          <w:rPr>
            <w:rStyle w:val="Hipersaite"/>
            <w:rFonts w:ascii="Times New Roman" w:eastAsia="Times New Roman" w:hAnsi="Times New Roman" w:cs="Times New Roman"/>
            <w:kern w:val="0"/>
            <w:sz w:val="24"/>
            <w:szCs w:val="24"/>
            <w14:ligatures w14:val="none"/>
          </w:rPr>
          <w:t>https://www.eis.gov.lv/EKEIS/Supplier/ProcurementProposals/</w:t>
        </w:r>
        <w:r w:rsidR="00D33996" w:rsidRPr="00D33996">
          <w:rPr>
            <w:rStyle w:val="Hipersaite"/>
            <w:rFonts w:ascii="Times New Roman" w:eastAsia="Times New Roman" w:hAnsi="Times New Roman" w:cs="Times New Roman"/>
            <w:kern w:val="0"/>
            <w:sz w:val="24"/>
            <w:szCs w:val="24"/>
            <w14:ligatures w14:val="none"/>
          </w:rPr>
          <w:t>178043</w:t>
        </w:r>
      </w:hyperlink>
      <w:r w:rsidRPr="00D33996">
        <w:rPr>
          <w:rFonts w:ascii="Times New Roman" w:eastAsia="Times New Roman" w:hAnsi="Times New Roman" w:cs="Times New Roman"/>
          <w:kern w:val="0"/>
          <w:sz w:val="24"/>
          <w:szCs w:val="24"/>
          <w14:ligatures w14:val="none"/>
        </w:rPr>
        <w:t xml:space="preserve"> šī iepirkuma sadaļā</w:t>
      </w:r>
      <w:r w:rsidRPr="00C12F70">
        <w:rPr>
          <w:rFonts w:ascii="Times New Roman" w:eastAsia="Times New Roman" w:hAnsi="Times New Roman" w:cs="Times New Roman"/>
          <w:kern w:val="0"/>
          <w:sz w:val="24"/>
          <w:szCs w:val="24"/>
          <w14:ligatures w14:val="none"/>
        </w:rPr>
        <w:t xml:space="preserve"> “Prasības”; turpmāk - sadaļa “Prasības”)</w:t>
      </w:r>
      <w:r w:rsidR="00E7389D">
        <w:rPr>
          <w:rFonts w:ascii="Times New Roman" w:eastAsia="Times New Roman" w:hAnsi="Times New Roman" w:cs="Times New Roman"/>
          <w:kern w:val="0"/>
          <w:sz w:val="24"/>
          <w:szCs w:val="24"/>
          <w:lang w:eastAsia="lv-LV"/>
          <w14:ligatures w14:val="none"/>
        </w:rPr>
        <w:t>;</w:t>
      </w:r>
    </w:p>
    <w:p w14:paraId="3DB301EF" w14:textId="7D1A162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38.2. Kvalifikācijas (atlases) dokumenti, atbilstoši Nolikuma V. nodaļā noteiktajam (skatīt sagatavotās veidnes sadaļā “Prasības”);</w:t>
      </w:r>
    </w:p>
    <w:p w14:paraId="175DFAA1" w14:textId="0ADDF5AA"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38.3. Tehniskais piedāvājums, kurš sagatavots un parakstīts atbilstoši Nolikuma VII. nodaļā noteiktajam</w:t>
      </w:r>
      <w:r w:rsidR="00384391">
        <w:rPr>
          <w:rFonts w:ascii="Times New Roman" w:eastAsia="Times New Roman" w:hAnsi="Times New Roman" w:cs="Times New Roman"/>
          <w:kern w:val="0"/>
          <w:sz w:val="24"/>
          <w:szCs w:val="24"/>
          <w14:ligatures w14:val="none"/>
        </w:rPr>
        <w:t>;</w:t>
      </w:r>
    </w:p>
    <w:p w14:paraId="0B64ACF0" w14:textId="77777777" w:rsidR="00536E52" w:rsidRPr="00C12F70" w:rsidRDefault="00536E52" w:rsidP="00F63632">
      <w:pPr>
        <w:suppressAutoHyphens/>
        <w:spacing w:after="0" w:line="240" w:lineRule="auto"/>
        <w:ind w:left="993"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 Finanšu piedāvājums, kurš sagatavots, atbilstoši Nolikuma VII. nodaļā noteiktajam un sastāv no:</w:t>
      </w:r>
    </w:p>
    <w:p w14:paraId="304B1A60" w14:textId="77777777" w:rsidR="00536E52" w:rsidRPr="00C12F70" w:rsidRDefault="00536E52" w:rsidP="00F63632">
      <w:pPr>
        <w:suppressAutoHyphens/>
        <w:spacing w:after="0" w:line="240" w:lineRule="auto"/>
        <w:ind w:left="1843" w:hanging="850"/>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38.4.1.  EIS e-konkursu apakšsistēmas finanšu piedāvājuma ievadlaukā norādītās piedāvātās līgumcenas (skatīt sagatavoto veidni sadaļā “Prasības”);</w:t>
      </w:r>
    </w:p>
    <w:p w14:paraId="4C3FAEA4" w14:textId="77777777"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38.4.2. aizpildītas Nolikuma 3.pielikumā iekļautās veidnes “Finanšu piedāvājums” (skatīt sagatavoto veidni sadaļā “Prasības”);</w:t>
      </w:r>
    </w:p>
    <w:p w14:paraId="421B9448" w14:textId="259C93EC" w:rsidR="00536E52" w:rsidRPr="00C12F70" w:rsidRDefault="00536E52" w:rsidP="00F63632">
      <w:pPr>
        <w:suppressAutoHyphens/>
        <w:spacing w:after="0" w:line="240" w:lineRule="auto"/>
        <w:ind w:left="1701" w:hanging="708"/>
        <w:jc w:val="both"/>
        <w:rPr>
          <w:rFonts w:ascii="Times New Roman" w:eastAsia="Times New Roman" w:hAnsi="Times New Roman" w:cs="Times New Roman"/>
          <w:kern w:val="0"/>
          <w:sz w:val="24"/>
          <w:szCs w:val="24"/>
          <w14:ligatures w14:val="none"/>
        </w:rPr>
      </w:pPr>
      <w:r w:rsidRPr="00D33996">
        <w:rPr>
          <w:rFonts w:ascii="Times New Roman" w:eastAsia="Times New Roman" w:hAnsi="Times New Roman" w:cs="Times New Roman"/>
          <w:kern w:val="0"/>
          <w:sz w:val="24"/>
          <w:szCs w:val="24"/>
          <w14:ligatures w14:val="none"/>
        </w:rPr>
        <w:t>38.4.3. aizpildīt</w:t>
      </w:r>
      <w:r w:rsidR="00D33996" w:rsidRPr="00D33996">
        <w:rPr>
          <w:rFonts w:ascii="Times New Roman" w:eastAsia="Times New Roman" w:hAnsi="Times New Roman" w:cs="Times New Roman"/>
          <w:kern w:val="0"/>
          <w:sz w:val="24"/>
          <w:szCs w:val="24"/>
          <w14:ligatures w14:val="none"/>
        </w:rPr>
        <w:t>as</w:t>
      </w:r>
      <w:r w:rsidRPr="00D33996">
        <w:rPr>
          <w:rFonts w:ascii="Times New Roman" w:eastAsia="Times New Roman" w:hAnsi="Times New Roman" w:cs="Times New Roman"/>
          <w:kern w:val="0"/>
          <w:sz w:val="24"/>
          <w:szCs w:val="24"/>
          <w14:ligatures w14:val="none"/>
        </w:rPr>
        <w:t xml:space="preserve"> Tām</w:t>
      </w:r>
      <w:r w:rsidR="00D33996" w:rsidRPr="00D33996">
        <w:rPr>
          <w:rFonts w:ascii="Times New Roman" w:eastAsia="Times New Roman" w:hAnsi="Times New Roman" w:cs="Times New Roman"/>
          <w:kern w:val="0"/>
          <w:sz w:val="24"/>
          <w:szCs w:val="24"/>
          <w14:ligatures w14:val="none"/>
        </w:rPr>
        <w:t>es</w:t>
      </w:r>
      <w:r w:rsidRPr="00D33996">
        <w:rPr>
          <w:rFonts w:ascii="Times New Roman" w:eastAsia="Times New Roman" w:hAnsi="Times New Roman" w:cs="Times New Roman"/>
          <w:kern w:val="0"/>
          <w:sz w:val="24"/>
          <w:szCs w:val="24"/>
          <w14:ligatures w14:val="none"/>
        </w:rPr>
        <w:t>, saskaņā ar EIS e-konkursu apakšsistēmā</w:t>
      </w:r>
      <w:r w:rsidR="009E49DF" w:rsidRPr="00D33996">
        <w:rPr>
          <w:rFonts w:ascii="Times New Roman" w:eastAsia="Times New Roman" w:hAnsi="Times New Roman" w:cs="Times New Roman"/>
          <w:kern w:val="0"/>
          <w:sz w:val="24"/>
          <w:szCs w:val="24"/>
          <w14:ligatures w14:val="none"/>
        </w:rPr>
        <w:t xml:space="preserve"> </w:t>
      </w:r>
      <w:r w:rsidRPr="00D33996">
        <w:rPr>
          <w:rFonts w:ascii="Times New Roman" w:eastAsia="Times New Roman" w:hAnsi="Times New Roman" w:cs="Times New Roman"/>
          <w:kern w:val="0"/>
          <w:sz w:val="24"/>
          <w:szCs w:val="24"/>
          <w14:ligatures w14:val="none"/>
        </w:rPr>
        <w:t>pievienot</w:t>
      </w:r>
      <w:r w:rsidR="00D33996" w:rsidRPr="00D33996">
        <w:rPr>
          <w:rFonts w:ascii="Times New Roman" w:eastAsia="Times New Roman" w:hAnsi="Times New Roman" w:cs="Times New Roman"/>
          <w:kern w:val="0"/>
          <w:sz w:val="24"/>
          <w:szCs w:val="24"/>
          <w14:ligatures w14:val="none"/>
        </w:rPr>
        <w:t>o</w:t>
      </w:r>
      <w:r w:rsidRPr="00D33996">
        <w:rPr>
          <w:rFonts w:ascii="Times New Roman" w:eastAsia="Times New Roman" w:hAnsi="Times New Roman" w:cs="Times New Roman"/>
          <w:kern w:val="0"/>
          <w:sz w:val="24"/>
          <w:szCs w:val="24"/>
          <w14:ligatures w14:val="none"/>
        </w:rPr>
        <w:t xml:space="preserve"> form</w:t>
      </w:r>
      <w:r w:rsidR="00D33996" w:rsidRPr="00D33996">
        <w:rPr>
          <w:rFonts w:ascii="Times New Roman" w:eastAsia="Times New Roman" w:hAnsi="Times New Roman" w:cs="Times New Roman"/>
          <w:kern w:val="0"/>
          <w:sz w:val="24"/>
          <w:szCs w:val="24"/>
          <w14:ligatures w14:val="none"/>
        </w:rPr>
        <w:t>u</w:t>
      </w:r>
      <w:r w:rsidRPr="00D33996">
        <w:rPr>
          <w:rFonts w:ascii="Times New Roman" w:eastAsia="Times New Roman" w:hAnsi="Times New Roman" w:cs="Times New Roman"/>
          <w:kern w:val="0"/>
          <w:sz w:val="24"/>
          <w:szCs w:val="24"/>
          <w14:ligatures w14:val="none"/>
        </w:rPr>
        <w:t xml:space="preserve"> MS Excel formātā (skatīt sagatavoto veidni sadaļā “Prasības”).</w:t>
      </w:r>
    </w:p>
    <w:p w14:paraId="37146BAB" w14:textId="180938F1"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iesniegt tikai vienu piedāvājuma variantu</w:t>
      </w:r>
      <w:r w:rsidR="00CF1C1F" w:rsidRPr="00C12F70">
        <w:rPr>
          <w:rFonts w:ascii="Times New Roman" w:eastAsia="Times New Roman" w:hAnsi="Times New Roman" w:cs="Times New Roman"/>
          <w:kern w:val="0"/>
          <w:sz w:val="24"/>
          <w:szCs w:val="24"/>
          <w:lang w:eastAsia="lv-LV"/>
          <w14:ligatures w14:val="none"/>
        </w:rPr>
        <w:t xml:space="preserve"> </w:t>
      </w:r>
      <w:r w:rsidR="00CF1C1F" w:rsidRPr="00C12F70">
        <w:rPr>
          <w:rFonts w:ascii="Times New Roman" w:hAnsi="Times New Roman"/>
          <w:bCs/>
          <w:sz w:val="24"/>
          <w:szCs w:val="24"/>
        </w:rPr>
        <w:t>par visu iepirkuma apjomu</w:t>
      </w:r>
      <w:r w:rsidRPr="00C12F70">
        <w:rPr>
          <w:rFonts w:ascii="Times New Roman" w:eastAsia="Times New Roman" w:hAnsi="Times New Roman" w:cs="Times New Roman"/>
          <w:kern w:val="0"/>
          <w:sz w:val="24"/>
          <w:szCs w:val="24"/>
          <w:lang w:eastAsia="lv-LV"/>
          <w14:ligatures w14:val="none"/>
        </w:rPr>
        <w:t>. Ja tiek iesniegti vairāki piedāvājuma varianti, tad netiek vērtēts neviens no tiem.</w:t>
      </w:r>
    </w:p>
    <w:p w14:paraId="25734CF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Piedāvājums jāiesniedz elektroniski EIS e-konkursu apakšsistēmā vienā no zemāk minētajiem formātiem. Katra iesniedzamā dokumenta formāts var atšķirties, bet ir jāievēro šādi iespējamie veidi: </w:t>
      </w:r>
    </w:p>
    <w:p w14:paraId="535CBBBB"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40.1. izmantojot EIS e-konkursu apakšsistēmas piedāvātos rīkus, aizpildot minētās sistēmas e-konkursu apakšsistēmā šī Konkursa sadaļā ievietotās formas;</w:t>
      </w:r>
    </w:p>
    <w:p w14:paraId="279AD585"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40.2. 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9FE07F6" w14:textId="77777777" w:rsidR="00536E52" w:rsidRPr="00C12F70" w:rsidRDefault="00536E52" w:rsidP="00F63632">
      <w:pPr>
        <w:widowControl w:val="0"/>
        <w:tabs>
          <w:tab w:val="center" w:pos="142"/>
          <w:tab w:val="center" w:pos="284"/>
        </w:tabs>
        <w:suppressAutoHyphens/>
        <w:spacing w:after="0" w:line="240" w:lineRule="auto"/>
        <w:ind w:left="993"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40.3. 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21844E7F"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Pieteikuma veidlapa jāaizpilda tikai elektroniski, atsevišķā elektroniskā dokumentā ar Microsoft Office 2010 (vai jaunākas programmatūras versijas) rīkiem lasāmā formātā.</w:t>
      </w:r>
    </w:p>
    <w:p w14:paraId="6BC427C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Iesniedzot pieteikumu, pretendents nepieciešamo dokumentāciju (pielikumos norādītos dokumentus) paraksta ar drošu elektronisko parakstu un laika zīmogu vai ar EIS piedāvāto elektronisko parakstu. </w:t>
      </w:r>
    </w:p>
    <w:p w14:paraId="5F375F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Piedāvājuma dokumentus paraksta pretendenta pārstāvis ar pārstāvības tiesībām vai tā pilnvarota persona. Ja pieteikumu paraksta pilnvarota persona, jāpievieno personas ar pārstāvības tiesībām izdota pilnvara (skenēts dokumenta oriģināls PDF formātā). Pilnvarā precīzi jānorāda pilnvarotajai personai piešķirto tiesību un saistību apjoms.</w:t>
      </w:r>
    </w:p>
    <w:p w14:paraId="6A54B9E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atzīst visus nolikumā (t.sk. tā pielikumos un formās, kuras ir ievietotas EIS e-konkursu apakšsistēmas šīs konkursa procedūras sadaļā) ietvertos nosacījumus.</w:t>
      </w:r>
    </w:p>
    <w:p w14:paraId="4F6DB76D"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Piedāvājums jāsagatavo tā, lai nekādā veidā netiktu apdraudēta EIS e-konkursu apakšsistēmas darbība un nebūtu ierobežota piekļuve pieteikumā ietvertajai informācijai, tostarp pieteikums nedrīkst saturēt datorvīrusus un citas kaitīgas programmatūras vai to ģeneratorus.</w:t>
      </w:r>
    </w:p>
    <w:p w14:paraId="3F22B3E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piedāvājums saturēs kādu no 45. punktā minētajiem riskiem, tas netiks izskatīts.</w:t>
      </w:r>
    </w:p>
    <w:p w14:paraId="315B8C11" w14:textId="3A9F31DF" w:rsidR="00536E52" w:rsidRPr="00C12F70" w:rsidRDefault="00C4210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Pr>
          <w:rFonts w:ascii="Times New Roman" w:hAnsi="Times New Roman"/>
          <w:sz w:val="24"/>
          <w:szCs w:val="24"/>
          <w:lang w:eastAsia="lv-LV"/>
        </w:rPr>
        <w:t xml:space="preserve">Saskaņā ar PIL 49. 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katru tā norādīto apakšuzņēmēju, kura veicamo būvdarbu vai sniedzamo pakalpojumu vērtība ir vismaz 10 000 </w:t>
      </w:r>
      <w:proofErr w:type="spellStart"/>
      <w:r>
        <w:rPr>
          <w:rFonts w:ascii="Times New Roman" w:hAnsi="Times New Roman"/>
          <w:sz w:val="24"/>
          <w:szCs w:val="24"/>
          <w:lang w:eastAsia="lv-LV"/>
        </w:rPr>
        <w:t>euro</w:t>
      </w:r>
      <w:proofErr w:type="spellEnd"/>
      <w:r>
        <w:rPr>
          <w:rFonts w:ascii="Times New Roman" w:hAnsi="Times New Roman"/>
          <w:sz w:val="24"/>
          <w:szCs w:val="24"/>
          <w:lang w:eastAsia="lv-LV"/>
        </w:rPr>
        <w:t xml:space="preserve">. Personu apvienība iesniedz atsevišķu Eiropas vienoto iepirkuma procedūras dokumentu par katru tās dalībnieku. Pretendents var Pasūtītājam iesniegt Eiropas vienoto iepirkuma dokumentu, kas ir bijis iesniegts citā iepirkuma procedūrā, ja apliecina, ka tajā iekļautā informācija ir pareiza. Šajā punktā </w:t>
      </w:r>
      <w:r>
        <w:rPr>
          <w:rFonts w:ascii="Times New Roman" w:hAnsi="Times New Roman"/>
          <w:sz w:val="24"/>
          <w:szCs w:val="24"/>
          <w:lang w:eastAsia="lv-LV"/>
        </w:rPr>
        <w:lastRenderedPageBreak/>
        <w:t xml:space="preserve">noteiktajā gadījumā Pretendentam kopā ar piedāvājumu nav jāiesniedz nolikuma V. nodaļā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Eiropas vienotā iepirkumu procedūras dokumenta veidlapu pretendents var aizpildīt, izmantojot tīmekļvietni </w:t>
      </w:r>
      <w:hyperlink r:id="rId20" w:history="1">
        <w:r>
          <w:rPr>
            <w:rStyle w:val="Hipersaite"/>
            <w:sz w:val="24"/>
            <w:lang w:eastAsia="lv-LV"/>
          </w:rPr>
          <w:t>http://espd.eis.gov.lv</w:t>
        </w:r>
      </w:hyperlink>
      <w:r>
        <w:rPr>
          <w:rFonts w:ascii="Times New Roman" w:hAnsi="Times New Roman"/>
          <w:sz w:val="24"/>
          <w:szCs w:val="24"/>
          <w:lang w:eastAsia="lv-LV"/>
        </w:rPr>
        <w:t xml:space="preserve">,  un pievienot to </w:t>
      </w:r>
      <w:r>
        <w:rPr>
          <w:rFonts w:ascii="Times New Roman" w:hAnsi="Times New Roman"/>
          <w:color w:val="000000" w:themeColor="text1"/>
          <w:sz w:val="24"/>
          <w:szCs w:val="24"/>
          <w:lang w:eastAsia="lv-LV"/>
        </w:rPr>
        <w:t xml:space="preserve">piedāvājumam. </w:t>
      </w:r>
      <w:r>
        <w:rPr>
          <w:rFonts w:ascii="Times New Roman" w:hAnsi="Times New Roman"/>
          <w:bCs/>
          <w:color w:val="000000" w:themeColor="text1"/>
          <w:sz w:val="24"/>
          <w:szCs w:val="24"/>
          <w:lang w:eastAsia="lv-LV"/>
        </w:rPr>
        <w:t>Veidlapā jāaizpilda: I daļu; II daļu A, B, C un D iedaļas; III daļas A, B, C un D iedaļas; IV daļas A  un C iedaļas; VI daļu.</w:t>
      </w:r>
      <w:r>
        <w:rPr>
          <w:rFonts w:ascii="Times New Roman" w:hAnsi="Times New Roman"/>
          <w:bCs/>
          <w:color w:val="000000" w:themeColor="text1"/>
          <w:sz w:val="24"/>
          <w:szCs w:val="24"/>
        </w:rPr>
        <w:t xml:space="preserve"> </w:t>
      </w:r>
      <w:r>
        <w:rPr>
          <w:rFonts w:ascii="Times New Roman" w:hAnsi="Times New Roman"/>
          <w:bCs/>
          <w:color w:val="000000" w:themeColor="text1"/>
          <w:sz w:val="24"/>
          <w:szCs w:val="24"/>
          <w:lang w:eastAsia="lv-LV"/>
        </w:rPr>
        <w:t>ESPD III daļas D sadaļā "Citi izslēgšanas iemesli, kurus var noteikt līgumslēdzējas iestādes vai līgumslēdzēja dalībvalsts tiesību normās" jāiekļauj informācija par izslēgšanas iemesliem saskaņā ar Starptautisko un Latvijas Republikas nacionālo sankciju likuma 11.</w:t>
      </w:r>
      <w:r>
        <w:rPr>
          <w:rFonts w:ascii="Times New Roman" w:hAnsi="Times New Roman"/>
          <w:bCs/>
          <w:color w:val="000000" w:themeColor="text1"/>
          <w:sz w:val="24"/>
          <w:szCs w:val="24"/>
          <w:vertAlign w:val="superscript"/>
          <w:lang w:eastAsia="lv-LV"/>
        </w:rPr>
        <w:t>1</w:t>
      </w:r>
      <w:r>
        <w:rPr>
          <w:rFonts w:ascii="Times New Roman" w:hAnsi="Times New Roman"/>
          <w:bCs/>
          <w:color w:val="000000" w:themeColor="text1"/>
          <w:sz w:val="24"/>
          <w:szCs w:val="24"/>
          <w:lang w:eastAsia="lv-LV"/>
        </w:rPr>
        <w:t xml:space="preserve"> panta pirmo daļu</w:t>
      </w:r>
      <w:r w:rsidR="00536E52" w:rsidRPr="00C12F70">
        <w:rPr>
          <w:rFonts w:ascii="Times New Roman" w:eastAsia="Times New Roman" w:hAnsi="Times New Roman" w:cs="Times New Roman"/>
          <w:kern w:val="0"/>
          <w:sz w:val="24"/>
          <w:szCs w:val="24"/>
          <w:lang w:eastAsia="lv-LV"/>
          <w14:ligatures w14:val="none"/>
        </w:rPr>
        <w:t>.</w:t>
      </w:r>
    </w:p>
    <w:p w14:paraId="20192D0A"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piedāvājums jāiesniedz latviešu valodā. Ja kāds no pieteikuma dokumentiem tiks iesniegts citā valodā, tad tam jāpievieno pretendenta apstiprināts tulkojums latviešu valodā.</w:t>
      </w:r>
    </w:p>
    <w:p w14:paraId="00E18957" w14:textId="1C7BD47C"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 Pretendents piedāvājuma noformēšanā ievēro Elektronisko dokumentu likumā un Ministru kabineta 2005.gada 28.</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jūnija noteikumos Nr.</w:t>
      </w:r>
      <w:r w:rsidR="00F63632">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75E84A0"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Iesniedzot piedāvājumu, pretendents pilnībā piekrīt visiem Nolikuma noteikumiem.</w:t>
      </w:r>
    </w:p>
    <w:p w14:paraId="3012ECE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61174C1B"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 KVALIFIKĀCIJAS PRASĪBAS UN IESNIEDZAMIE DOKUMENTI</w:t>
      </w:r>
    </w:p>
    <w:p w14:paraId="55CFA11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kvalifikācijas prasības ir obligātas visiem pretendentiem, kas vēlas iegūt Iepirkuma līguma slēgšanas tiesības.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386"/>
      </w:tblGrid>
      <w:tr w:rsidR="00C12F70" w:rsidRPr="00C12F70" w14:paraId="2D8A0901" w14:textId="77777777" w:rsidTr="003361F5">
        <w:tc>
          <w:tcPr>
            <w:tcW w:w="4395" w:type="dxa"/>
          </w:tcPr>
          <w:p w14:paraId="1964D8AA" w14:textId="77777777" w:rsidR="00536E52" w:rsidRPr="00C12F70" w:rsidRDefault="00536E52" w:rsidP="003361F5">
            <w:pPr>
              <w:tabs>
                <w:tab w:val="left" w:pos="426"/>
              </w:tabs>
              <w:suppressAutoHyphens/>
              <w:spacing w:after="0" w:line="240" w:lineRule="auto"/>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Prasība:</w:t>
            </w:r>
          </w:p>
        </w:tc>
        <w:tc>
          <w:tcPr>
            <w:tcW w:w="5386" w:type="dxa"/>
            <w:vAlign w:val="center"/>
          </w:tcPr>
          <w:p w14:paraId="4CD8A04A" w14:textId="77777777" w:rsidR="00536E52" w:rsidRPr="00C12F70" w:rsidRDefault="00536E52" w:rsidP="003361F5">
            <w:pPr>
              <w:tabs>
                <w:tab w:val="left" w:pos="426"/>
              </w:tabs>
              <w:suppressAutoHyphens/>
              <w:spacing w:after="0" w:line="240" w:lineRule="auto"/>
              <w:rPr>
                <w:rFonts w:ascii="Times New Roman" w:eastAsia="Times New Roman" w:hAnsi="Times New Roman" w:cs="Times New Roman"/>
                <w:b/>
                <w:bCs/>
                <w:kern w:val="0"/>
                <w:lang w:eastAsia="ar-SA"/>
                <w14:ligatures w14:val="none"/>
              </w:rPr>
            </w:pPr>
            <w:r w:rsidRPr="00C12F70">
              <w:rPr>
                <w:rFonts w:ascii="Times New Roman" w:eastAsia="Times New Roman" w:hAnsi="Times New Roman" w:cs="Times New Roman"/>
                <w:b/>
                <w:bCs/>
                <w:kern w:val="0"/>
                <w:lang w:eastAsia="ar-SA"/>
                <w14:ligatures w14:val="none"/>
              </w:rPr>
              <w:t>Iesniedzamais dokuments:</w:t>
            </w:r>
          </w:p>
        </w:tc>
      </w:tr>
      <w:tr w:rsidR="00C12F70" w:rsidRPr="00C12F70" w14:paraId="05F6A954" w14:textId="77777777" w:rsidTr="003361F5">
        <w:tc>
          <w:tcPr>
            <w:tcW w:w="4395" w:type="dxa"/>
          </w:tcPr>
          <w:p w14:paraId="23884834" w14:textId="77777777" w:rsidR="00536E52" w:rsidRPr="00C12F70" w:rsidRDefault="00536E52" w:rsidP="003361F5">
            <w:pPr>
              <w:widowControl w:val="0"/>
              <w:tabs>
                <w:tab w:val="left" w:pos="44"/>
              </w:tabs>
              <w:suppressAutoHyphens/>
              <w:autoSpaceDE w:val="0"/>
              <w:autoSpaceDN w:val="0"/>
              <w:spacing w:after="0" w:line="240" w:lineRule="auto"/>
              <w:ind w:left="34"/>
              <w:contextualSpacing/>
              <w:jc w:val="both"/>
              <w:rPr>
                <w:rFonts w:ascii="Times New Roman" w:eastAsia="Times New Roman" w:hAnsi="Times New Roman" w:cs="Times New Roman"/>
                <w:kern w:val="0"/>
                <w:szCs w:val="24"/>
                <w:lang w:eastAsia="ar-SA"/>
                <w14:ligatures w14:val="none"/>
              </w:rPr>
            </w:pPr>
            <w:r w:rsidRPr="00C12F70">
              <w:rPr>
                <w:rFonts w:ascii="Times New Roman" w:eastAsia="Times New Roman" w:hAnsi="Times New Roman" w:cs="Times New Roman"/>
                <w:kern w:val="0"/>
                <w:szCs w:val="24"/>
                <w:lang w:eastAsia="ar-SA"/>
                <w14:ligatures w14:val="none"/>
              </w:rPr>
              <w:t>51.1. Pretendents var būt jebkura fiziskā vai juridiskā persona, kā arī šādu personu apvienība jebkurā to kombinācijā, neatkarīgi no tās reģistrācijas un darbības vietas, kas attiecīgi piedāvā veikt būvdarbus, un ir iesniegusi piedāvājumu atbilstoši šī nolikuma prasībām.</w:t>
            </w:r>
          </w:p>
          <w:p w14:paraId="3E46A864"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14:ligatures w14:val="none"/>
              </w:rPr>
              <w:t>Pretendents ir reģistrēts Latvijas Republikas Uzņēmumu reģistrā vai līdzvērtīgā reģistrā ārvalstīs (ja attiecīgās valsts normatīvie akti paredz reģistrāciju) atbilstoši attiecīgās valsts normatīvajiem aktiem</w:t>
            </w:r>
            <w:r w:rsidRPr="00C12F70">
              <w:rPr>
                <w:rFonts w:ascii="Times New Roman" w:eastAsia="Times New Roman" w:hAnsi="Times New Roman" w:cs="Times New Roman"/>
                <w:kern w:val="0"/>
                <w:lang w:eastAsia="ar-SA"/>
                <w14:ligatures w14:val="none"/>
              </w:rPr>
              <w:t xml:space="preserve">. </w:t>
            </w:r>
            <w:r w:rsidRPr="00C12F70">
              <w:rPr>
                <w:rFonts w:ascii="Times New Roman" w:eastAsia="Times New Roman" w:hAnsi="Times New Roman" w:cs="Times New Roman"/>
                <w:kern w:val="0"/>
                <w14:ligatures w14:val="none"/>
              </w:rPr>
              <w:t>Saimnieciskās darbības veicējs ir reģistrēts Valsts ieņēmumu dienestā vai attiecīgā reģistrā ārvalstīs atbilstoši attiecīgās valsts normatīvajiem aktiem uz līguma noslēgšanas brīdi.</w:t>
            </w:r>
          </w:p>
          <w:p w14:paraId="37B6D254"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p>
          <w:p w14:paraId="7BAFBDB9" w14:textId="77777777" w:rsidR="00536E52" w:rsidRPr="00C12F70" w:rsidRDefault="00536E52" w:rsidP="003361F5">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Prasība attiecas arī uz apakšuzņēmējiem, pretendenta norādīto personu, uz kuras iespējām pretendents balstās, lai apliecinātu, ka tā kvalifikācija atbilst prasībām, kas noteiktas iepirkuma nolikumā, personālsabiedrības biedru, ja pretendents ir personālsabiedrība,  kā arī uz visiem personu apvienības dalībniekiem, ja piedāvājumu iesniedz personu apvienība.</w:t>
            </w:r>
          </w:p>
          <w:p w14:paraId="200E60EA" w14:textId="77777777" w:rsidR="00536E52" w:rsidRPr="00C12F70" w:rsidRDefault="00536E52" w:rsidP="003361F5">
            <w:pPr>
              <w:tabs>
                <w:tab w:val="left" w:pos="34"/>
                <w:tab w:val="left" w:pos="426"/>
              </w:tabs>
              <w:suppressAutoHyphens/>
              <w:spacing w:after="0" w:line="240" w:lineRule="auto"/>
              <w:jc w:val="both"/>
              <w:rPr>
                <w:rFonts w:ascii="Times New Roman" w:eastAsia="Times New Roman" w:hAnsi="Times New Roman" w:cs="Times New Roman"/>
                <w:kern w:val="0"/>
                <w:lang w:eastAsia="ar-SA"/>
                <w14:ligatures w14:val="none"/>
              </w:rPr>
            </w:pPr>
          </w:p>
        </w:tc>
        <w:tc>
          <w:tcPr>
            <w:tcW w:w="5386" w:type="dxa"/>
            <w:vAlign w:val="center"/>
          </w:tcPr>
          <w:p w14:paraId="62A8AA7A" w14:textId="559351C4"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lastRenderedPageBreak/>
              <w:t xml:space="preserve">a) </w:t>
            </w:r>
            <w:r w:rsidRPr="00C12F70">
              <w:rPr>
                <w:rFonts w:ascii="Times New Roman" w:eastAsia="Times New Roman" w:hAnsi="Times New Roman" w:cs="Times New Roman"/>
                <w:b/>
                <w:kern w:val="0"/>
                <w:lang w:eastAsia="ar-SA"/>
                <w14:ligatures w14:val="none"/>
              </w:rPr>
              <w:t>Parakstīts pretendenta pieteikums</w:t>
            </w:r>
            <w:r w:rsidRPr="00C12F70">
              <w:rPr>
                <w:rFonts w:ascii="Times New Roman" w:eastAsia="Times New Roman" w:hAnsi="Times New Roman" w:cs="Times New Roman"/>
                <w:kern w:val="0"/>
                <w:lang w:eastAsia="ar-SA"/>
                <w14:ligatures w14:val="none"/>
              </w:rPr>
              <w:t xml:space="preserve"> dalībai iepirkumā (Nolikuma 1.</w:t>
            </w:r>
            <w:r w:rsidR="00F63632">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 xml:space="preserve">pielikums). Ja piedāvājumu iesniedz personu apvienība, pieteikumā norāda visus apvienības dalībniekus. Ja piedāvājumu iesniedz personālsabiedrība, pieteikumā norāda visus sabiedrības dalībniekus. </w:t>
            </w:r>
          </w:p>
          <w:p w14:paraId="7BA0F05F"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w:t>
            </w:r>
            <w:r w:rsidRPr="00C12F70">
              <w:rPr>
                <w:rFonts w:ascii="Times New Roman" w:eastAsia="Times New Roman" w:hAnsi="Times New Roman" w:cs="Times New Roman"/>
                <w:b/>
                <w:kern w:val="0"/>
                <w:lang w:eastAsia="ar-SA"/>
                <w14:ligatures w14:val="none"/>
              </w:rPr>
              <w:t>Pilnvara</w:t>
            </w:r>
            <w:r w:rsidRPr="00C12F70">
              <w:rPr>
                <w:rFonts w:ascii="Times New Roman" w:eastAsia="Times New Roman" w:hAnsi="Times New Roman" w:cs="Times New Roman"/>
                <w:kern w:val="0"/>
                <w:lang w:eastAsia="ar-SA"/>
                <w14:ligatures w14:val="none"/>
              </w:rPr>
              <w:t xml:space="preserve"> (oriģināls vai apliecināta kopija), kas apliecina pilnvarotās personas tiesības parakstīt iepirkuma piedāvājumu, ja to paraksta pilnvarotā persona; Ja pieteikumu iesniedz personu apvienība, pieteikumu paraksta atbilstoši piegādātāju savstarpējās vienošanās nosacījumiem;</w:t>
            </w:r>
          </w:p>
          <w:p w14:paraId="6832557C" w14:textId="0FB4B94D"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c) Pasūtītājs patstāvīgi nodrošina minētās prasības pārbaudi Latvijas Republikas Uzņēmuma reģistra informācijas sistēmā vai Valsts ieņēmumu dienesta publiskojamo datu bāzē. Ja Pasūtītājs publiskajās datubāzēs nevarēs iegūt attiecīgu informāciju vai neiegūs pilnīgu informāciju, to pieprasīs pretendentam.</w:t>
            </w:r>
          </w:p>
          <w:p w14:paraId="6E066251" w14:textId="7DC4D7A3"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Ārvalstīs reģistrētam Pretendentam (t.sk. arī apakšuzņēmējiem, piegādātāju apvienības vai personālsabiedrības dalībniekiem) – komersanta reģistrācijas apliecības kopija vai citas ārvalstu institūcijas izsniegtas izziņas kopija, kas apliecina, ka komersants ir reģistrēts normatīvajos aktos noteiktaj</w:t>
            </w:r>
            <w:r w:rsidR="00A65B9B">
              <w:rPr>
                <w:rFonts w:ascii="Times New Roman" w:eastAsia="Times New Roman" w:hAnsi="Times New Roman" w:cs="Times New Roman"/>
                <w:kern w:val="0"/>
                <w14:ligatures w14:val="none"/>
              </w:rPr>
              <w:t>ā</w:t>
            </w:r>
            <w:r w:rsidRPr="00C12F70">
              <w:rPr>
                <w:rFonts w:ascii="Times New Roman" w:eastAsia="Times New Roman" w:hAnsi="Times New Roman" w:cs="Times New Roman"/>
                <w:kern w:val="0"/>
                <w14:ligatures w14:val="none"/>
              </w:rPr>
              <w:t xml:space="preserve"> </w:t>
            </w:r>
            <w:r w:rsidRPr="00A65B9B">
              <w:rPr>
                <w:rFonts w:ascii="Times New Roman" w:eastAsia="Times New Roman" w:hAnsi="Times New Roman" w:cs="Times New Roman"/>
                <w:kern w:val="0"/>
                <w14:ligatures w14:val="none"/>
              </w:rPr>
              <w:t>kārtībā</w:t>
            </w:r>
            <w:r w:rsidRPr="00C12F70">
              <w:rPr>
                <w:rFonts w:ascii="Times New Roman" w:eastAsia="Times New Roman" w:hAnsi="Times New Roman" w:cs="Times New Roman"/>
                <w:kern w:val="0"/>
                <w14:ligatures w14:val="none"/>
              </w:rPr>
              <w:t xml:space="preserve">, ja attiecīgās valsts normatīvie akti paredz reģistrāciju, vai </w:t>
            </w:r>
            <w:r w:rsidRPr="00C12F70">
              <w:rPr>
                <w:rFonts w:ascii="Times New Roman" w:eastAsia="Times New Roman" w:hAnsi="Times New Roman" w:cs="Times New Roman"/>
                <w:kern w:val="0"/>
                <w14:ligatures w14:val="none"/>
              </w:rPr>
              <w:lastRenderedPageBreak/>
              <w:t>norādīt publiski pieejamu reģistru, kur pasūtītājs varētu pārliecināties par pretendenta reģistrācijas faktu.</w:t>
            </w:r>
          </w:p>
        </w:tc>
      </w:tr>
      <w:tr w:rsidR="00C12F70" w:rsidRPr="00C12F70" w14:paraId="40ABF31C" w14:textId="77777777" w:rsidTr="003361F5">
        <w:trPr>
          <w:trHeight w:val="1266"/>
        </w:trPr>
        <w:tc>
          <w:tcPr>
            <w:tcW w:w="4395" w:type="dxa"/>
          </w:tcPr>
          <w:p w14:paraId="62CA9E35" w14:textId="77777777" w:rsidR="00536E52" w:rsidRPr="00C12F70" w:rsidRDefault="00536E52" w:rsidP="003361F5">
            <w:pPr>
              <w:tabs>
                <w:tab w:val="left" w:pos="426"/>
                <w:tab w:val="left" w:pos="460"/>
              </w:tabs>
              <w:suppressAutoHyphen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lastRenderedPageBreak/>
              <w:t xml:space="preserve">51.2. Pretendentam, kā arī personai, uz kuras iespējām kvalifikācijas pierādīšanai Pretendents balstās (ja pretendents plāno balstīties uz citu personu spējām), un apakšuzņēmējiem (ja pretendents plāno piesaistīt apakšuzņēmējus), kurš veiks būvdarbus, atbilstoši attiecīgās valsts normatīvo aktu prasībām ir tiesības veikt būvdarbus. </w:t>
            </w:r>
          </w:p>
        </w:tc>
        <w:tc>
          <w:tcPr>
            <w:tcW w:w="5386" w:type="dxa"/>
            <w:shd w:val="clear" w:color="auto" w:fill="FFFFFF"/>
            <w:vAlign w:val="center"/>
          </w:tcPr>
          <w:p w14:paraId="122434EB" w14:textId="751A95EC"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a) Pasūtītājs patstāvīgi pārbaudīs konkrētās prasības izpildi attiecībā uz pretendentu, iegūstot informāciju publiskajā datu bāzē </w:t>
            </w:r>
            <w:hyperlink r:id="rId21" w:history="1">
              <w:r w:rsidRPr="00C12F70">
                <w:rPr>
                  <w:rFonts w:ascii="Times New Roman" w:eastAsia="Times New Roman" w:hAnsi="Times New Roman" w:cs="Times New Roman"/>
                  <w:kern w:val="0"/>
                  <w:u w:val="single"/>
                  <w14:ligatures w14:val="none"/>
                </w:rPr>
                <w:t>www.bis.gov.l</w:t>
              </w:r>
              <w:r w:rsidRPr="00C12F70">
                <w:rPr>
                  <w:rFonts w:ascii="Times New Roman" w:eastAsia="Times New Roman" w:hAnsi="Times New Roman" w:cs="Times New Roman"/>
                  <w:kern w:val="0"/>
                  <w:u w:val="single"/>
                  <w:lang w:eastAsia="ar-SA"/>
                  <w14:ligatures w14:val="none"/>
                </w:rPr>
                <w:t>v</w:t>
              </w:r>
            </w:hyperlink>
            <w:r w:rsidR="00F63632">
              <w:t>.</w:t>
            </w:r>
          </w:p>
          <w:p w14:paraId="120ED0CC" w14:textId="77777777" w:rsidR="00536E52" w:rsidRPr="00C12F70" w:rsidRDefault="00536E52" w:rsidP="003361F5">
            <w:pPr>
              <w:tabs>
                <w:tab w:val="left" w:pos="426"/>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b) Ārvalstī reģistrētam pretendentam, kas nav reģistrēts Latvijas Republikas Būvkomersantu reģistrā (turpmāk – Būvkomersantu reģistrs), jāpievieno attiecīgajā ārvalstī reģistrācijas/licencēšanas/sertificēšanas faktus apliecinoši dokumenti, ja attiecīgās valsts, kurā reģistrēts pretendents, normatīvie akti tādu pieprasa. </w:t>
            </w:r>
          </w:p>
          <w:p w14:paraId="5D6CE924" w14:textId="77777777" w:rsidR="00536E52" w:rsidRPr="00C12F70" w:rsidRDefault="00536E52" w:rsidP="003361F5">
            <w:pPr>
              <w:tabs>
                <w:tab w:val="left" w:pos="426"/>
              </w:tab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c) Pretendentam, kas  uz piedāvājuma iesniegšanas brīdi nav reģistrēts, licencēts vai sertificēts atbilstoši Latvijas Republikas likumdošanai, jāiesniedz apliecinājums, ka gadījumā, ja tas tiks atzīts par uzvarētāju,   uz būvdarbu uzsākšanas brīdi, tas  reģistrēsies atbilstoši Latvijas Republikas likumdošanai Būvkomersantu reģistrā.  </w:t>
            </w:r>
          </w:p>
          <w:p w14:paraId="10F70C35" w14:textId="77777777" w:rsidR="00197A55" w:rsidRDefault="00197A55" w:rsidP="003361F5">
            <w:pPr>
              <w:tabs>
                <w:tab w:val="left" w:pos="426"/>
              </w:tabs>
              <w:spacing w:after="0" w:line="240" w:lineRule="auto"/>
              <w:jc w:val="both"/>
              <w:rPr>
                <w:rFonts w:ascii="Times New Roman" w:eastAsia="Times New Roman" w:hAnsi="Times New Roman" w:cs="Times New Roman"/>
                <w:i/>
                <w:kern w:val="0"/>
                <w:lang w:eastAsia="ar-SA"/>
                <w14:ligatures w14:val="none"/>
              </w:rPr>
            </w:pPr>
          </w:p>
          <w:p w14:paraId="3638EB69" w14:textId="484EC562" w:rsidR="00536E52" w:rsidRPr="00C12F70" w:rsidRDefault="00536E52" w:rsidP="003361F5">
            <w:pPr>
              <w:tabs>
                <w:tab w:val="left" w:pos="426"/>
              </w:tabs>
              <w:spacing w:after="0" w:line="240" w:lineRule="auto"/>
              <w:jc w:val="both"/>
              <w:rPr>
                <w:rFonts w:ascii="Times New Roman" w:eastAsia="Times New Roman" w:hAnsi="Times New Roman" w:cs="Times New Roman"/>
                <w:i/>
                <w:kern w:val="0"/>
                <w:lang w:eastAsia="ar-SA"/>
                <w14:ligatures w14:val="none"/>
              </w:rPr>
            </w:pPr>
            <w:r w:rsidRPr="00C12F70">
              <w:rPr>
                <w:rFonts w:ascii="Times New Roman" w:eastAsia="Times New Roman" w:hAnsi="Times New Roman" w:cs="Times New Roman"/>
                <w:i/>
                <w:kern w:val="0"/>
                <w:lang w:eastAsia="ar-SA"/>
                <w14:ligatures w14:val="none"/>
              </w:rPr>
              <w:t>Vēršam uzmanību, ka Pretendents (un pārējās iepriekš minētās personas) tiesīgs veikt komercdarbību būvniecības jomās, kurās tas reģistrēts Latvijas Būvkomersantu reģistrā, tas ir, kurās tam ir attiecīgi speciālisti ar patstāvīgās prakses tiesībām.</w:t>
            </w:r>
          </w:p>
        </w:tc>
      </w:tr>
      <w:tr w:rsidR="00FB3828" w:rsidRPr="00C12F70" w14:paraId="5FB3F094" w14:textId="77777777" w:rsidTr="00AF5CEA">
        <w:tc>
          <w:tcPr>
            <w:tcW w:w="4395" w:type="dxa"/>
            <w:tcBorders>
              <w:top w:val="single" w:sz="4" w:space="0" w:color="auto"/>
              <w:left w:val="single" w:sz="4" w:space="0" w:color="auto"/>
              <w:bottom w:val="single" w:sz="4" w:space="0" w:color="auto"/>
              <w:right w:val="single" w:sz="4" w:space="0" w:color="auto"/>
            </w:tcBorders>
          </w:tcPr>
          <w:p w14:paraId="5A8AAD66" w14:textId="3AFC71D4" w:rsidR="00FB3828" w:rsidRPr="00C12F70" w:rsidRDefault="00FB3828" w:rsidP="00AF5CEA">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51.</w:t>
            </w:r>
            <w:r>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Pretendents ir tiesīgs līguma izpildē iesaistīt apakšuzņēmējus.</w:t>
            </w:r>
          </w:p>
        </w:tc>
        <w:tc>
          <w:tcPr>
            <w:tcW w:w="5386" w:type="dxa"/>
            <w:tcBorders>
              <w:top w:val="single" w:sz="4" w:space="0" w:color="auto"/>
              <w:left w:val="single" w:sz="4" w:space="0" w:color="auto"/>
              <w:bottom w:val="single" w:sz="4" w:space="0" w:color="auto"/>
              <w:right w:val="single" w:sz="4" w:space="0" w:color="auto"/>
            </w:tcBorders>
          </w:tcPr>
          <w:p w14:paraId="152B0902"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Pretendents iesniedz:</w:t>
            </w:r>
          </w:p>
          <w:p w14:paraId="2F055B3C"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a)</w:t>
            </w:r>
            <w:r w:rsidRPr="003F313C">
              <w:rPr>
                <w:rFonts w:ascii="Times New Roman" w:eastAsia="Times New Roman" w:hAnsi="Times New Roman" w:cs="Times New Roman"/>
                <w:kern w:val="0"/>
                <w:lang w:eastAsia="ar-SA"/>
                <w14:ligatures w14:val="none"/>
              </w:rPr>
              <w:tab/>
              <w:t xml:space="preserve">sarakstu ar apakšuzņēmējiem, kuru veicamo būvdarbu vai sniedzamo pakalpojumu vērtība ir vismaz 10 000 </w:t>
            </w:r>
            <w:proofErr w:type="spellStart"/>
            <w:r w:rsidRPr="003F313C">
              <w:rPr>
                <w:rFonts w:ascii="Times New Roman" w:eastAsia="Times New Roman" w:hAnsi="Times New Roman" w:cs="Times New Roman"/>
                <w:kern w:val="0"/>
                <w:lang w:eastAsia="ar-SA"/>
                <w14:ligatures w14:val="none"/>
              </w:rPr>
              <w:t>euro</w:t>
            </w:r>
            <w:proofErr w:type="spellEnd"/>
            <w:r w:rsidRPr="003F313C">
              <w:rPr>
                <w:rFonts w:ascii="Times New Roman" w:eastAsia="Times New Roman" w:hAnsi="Times New Roman" w:cs="Times New Roman"/>
                <w:kern w:val="0"/>
                <w:lang w:eastAsia="ar-SA"/>
                <w14:ligatures w14:val="none"/>
              </w:rPr>
              <w:t xml:space="preserve"> vai lielāka, norādot katram šādam apakšuzņēmējam izpildei nododamo iepirkuma līguma daļu EUR (4.</w:t>
            </w:r>
            <w:r>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7B89C78A"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b)</w:t>
            </w:r>
            <w:r w:rsidRPr="003F313C">
              <w:rPr>
                <w:rFonts w:ascii="Times New Roman" w:eastAsia="Times New Roman" w:hAnsi="Times New Roman" w:cs="Times New Roman"/>
                <w:kern w:val="0"/>
                <w:lang w:eastAsia="ar-SA"/>
                <w14:ligatures w14:val="none"/>
              </w:rPr>
              <w:tab/>
              <w:t>apakšuzņēmēja (-u) apliecinājumu par tā līdzdalību iepirkuma līguma izpildē (5.</w:t>
            </w:r>
            <w:r>
              <w:rPr>
                <w:rFonts w:ascii="Times New Roman" w:eastAsia="Times New Roman" w:hAnsi="Times New Roman" w:cs="Times New Roman"/>
                <w:kern w:val="0"/>
                <w:lang w:eastAsia="ar-SA"/>
                <w14:ligatures w14:val="none"/>
              </w:rPr>
              <w:t> </w:t>
            </w:r>
            <w:r w:rsidRPr="003F313C">
              <w:rPr>
                <w:rFonts w:ascii="Times New Roman" w:eastAsia="Times New Roman" w:hAnsi="Times New Roman" w:cs="Times New Roman"/>
                <w:kern w:val="0"/>
                <w:lang w:eastAsia="ar-SA"/>
                <w14:ligatures w14:val="none"/>
              </w:rPr>
              <w:t>pielikums).</w:t>
            </w:r>
          </w:p>
          <w:p w14:paraId="6FB8E28E"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22D8514E" w14:textId="77777777" w:rsidR="00FB3828" w:rsidRPr="003F313C" w:rsidRDefault="00FB3828" w:rsidP="00AF5CEA">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3F313C">
              <w:rPr>
                <w:rFonts w:ascii="Times New Roman" w:eastAsia="Times New Roman" w:hAnsi="Times New Roman" w:cs="Times New Roman"/>
                <w:kern w:val="0"/>
                <w:lang w:eastAsia="ar-SA"/>
                <w14:ligatures w14:val="none"/>
              </w:rPr>
              <w:t>Minētā informācija sniedzama arī par apakšuzņēmēju apakšuzņēmējiem.</w:t>
            </w:r>
          </w:p>
        </w:tc>
      </w:tr>
      <w:tr w:rsidR="00FB3828" w:rsidRPr="00C12F70" w14:paraId="5F305290" w14:textId="77777777" w:rsidTr="004D314C">
        <w:tc>
          <w:tcPr>
            <w:tcW w:w="4395" w:type="dxa"/>
            <w:tcBorders>
              <w:top w:val="single" w:sz="4" w:space="0" w:color="auto"/>
              <w:left w:val="single" w:sz="4" w:space="0" w:color="auto"/>
              <w:bottom w:val="single" w:sz="4" w:space="0" w:color="auto"/>
              <w:right w:val="single" w:sz="4" w:space="0" w:color="auto"/>
            </w:tcBorders>
          </w:tcPr>
          <w:p w14:paraId="58355BDD" w14:textId="3D8B69C0" w:rsidR="007D0F3D" w:rsidRDefault="00FB3828" w:rsidP="007D0F3D">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 xml:space="preserve">51.4. </w:t>
            </w:r>
            <w:r w:rsidR="007D0F3D">
              <w:rPr>
                <w:rFonts w:ascii="Times New Roman" w:eastAsia="Times New Roman" w:hAnsi="Times New Roman" w:cs="Times New Roman"/>
                <w:kern w:val="0"/>
                <w:lang w:eastAsia="ar-SA"/>
                <w14:ligatures w14:val="none"/>
              </w:rPr>
              <w:t>Pretendent</w:t>
            </w:r>
            <w:r w:rsidR="007D0F3D">
              <w:rPr>
                <w:rFonts w:ascii="Times New Roman" w:eastAsia="Times New Roman" w:hAnsi="Times New Roman" w:cs="Times New Roman"/>
                <w:kern w:val="0"/>
                <w:lang w:eastAsia="ar-SA"/>
                <w14:ligatures w14:val="none"/>
              </w:rPr>
              <w:t>am</w:t>
            </w:r>
            <w:r w:rsidR="007D0F3D">
              <w:rPr>
                <w:rFonts w:ascii="Times New Roman" w:eastAsia="Times New Roman" w:hAnsi="Times New Roman" w:cs="Times New Roman"/>
                <w:kern w:val="0"/>
                <w:lang w:eastAsia="ar-SA"/>
                <w14:ligatures w14:val="none"/>
              </w:rPr>
              <w:t xml:space="preserve"> iepriekšējo 5 (piecu) gadu laikā (proti par 20</w:t>
            </w:r>
            <w:r w:rsidR="007D0F3D">
              <w:rPr>
                <w:rFonts w:ascii="Times New Roman" w:eastAsia="Times New Roman" w:hAnsi="Times New Roman" w:cs="Times New Roman"/>
                <w:kern w:val="0"/>
                <w:lang w:eastAsia="ar-SA"/>
                <w14:ligatures w14:val="none"/>
              </w:rPr>
              <w:t>21</w:t>
            </w:r>
            <w:r w:rsidR="007D0F3D">
              <w:rPr>
                <w:rFonts w:ascii="Times New Roman" w:eastAsia="Times New Roman" w:hAnsi="Times New Roman" w:cs="Times New Roman"/>
                <w:kern w:val="0"/>
                <w:lang w:eastAsia="ar-SA"/>
                <w14:ligatures w14:val="none"/>
              </w:rPr>
              <w:t>., 202</w:t>
            </w:r>
            <w:r w:rsidR="007D0F3D">
              <w:rPr>
                <w:rFonts w:ascii="Times New Roman" w:eastAsia="Times New Roman" w:hAnsi="Times New Roman" w:cs="Times New Roman"/>
                <w:kern w:val="0"/>
                <w:lang w:eastAsia="ar-SA"/>
                <w14:ligatures w14:val="none"/>
              </w:rPr>
              <w:t>2</w:t>
            </w:r>
            <w:r w:rsidR="007D0F3D">
              <w:rPr>
                <w:rFonts w:ascii="Times New Roman" w:eastAsia="Times New Roman" w:hAnsi="Times New Roman" w:cs="Times New Roman"/>
                <w:kern w:val="0"/>
                <w:lang w:eastAsia="ar-SA"/>
                <w14:ligatures w14:val="none"/>
              </w:rPr>
              <w:t>., 202</w:t>
            </w:r>
            <w:r w:rsidR="007D0F3D">
              <w:rPr>
                <w:rFonts w:ascii="Times New Roman" w:eastAsia="Times New Roman" w:hAnsi="Times New Roman" w:cs="Times New Roman"/>
                <w:kern w:val="0"/>
                <w:lang w:eastAsia="ar-SA"/>
                <w14:ligatures w14:val="none"/>
              </w:rPr>
              <w:t>3</w:t>
            </w:r>
            <w:r w:rsidR="007D0F3D">
              <w:rPr>
                <w:rFonts w:ascii="Times New Roman" w:eastAsia="Times New Roman" w:hAnsi="Times New Roman" w:cs="Times New Roman"/>
                <w:kern w:val="0"/>
                <w:lang w:eastAsia="ar-SA"/>
                <w14:ligatures w14:val="none"/>
              </w:rPr>
              <w:t>., 202</w:t>
            </w:r>
            <w:r w:rsidR="007D0F3D">
              <w:rPr>
                <w:rFonts w:ascii="Times New Roman" w:eastAsia="Times New Roman" w:hAnsi="Times New Roman" w:cs="Times New Roman"/>
                <w:kern w:val="0"/>
                <w:lang w:eastAsia="ar-SA"/>
                <w14:ligatures w14:val="none"/>
              </w:rPr>
              <w:t>4</w:t>
            </w:r>
            <w:r w:rsidR="007D0F3D">
              <w:rPr>
                <w:rFonts w:ascii="Times New Roman" w:eastAsia="Times New Roman" w:hAnsi="Times New Roman" w:cs="Times New Roman"/>
                <w:kern w:val="0"/>
                <w:lang w:eastAsia="ar-SA"/>
                <w14:ligatures w14:val="none"/>
              </w:rPr>
              <w:t>., 202</w:t>
            </w:r>
            <w:r w:rsidR="007D0F3D">
              <w:rPr>
                <w:rFonts w:ascii="Times New Roman" w:eastAsia="Times New Roman" w:hAnsi="Times New Roman" w:cs="Times New Roman"/>
                <w:kern w:val="0"/>
                <w:lang w:eastAsia="ar-SA"/>
                <w14:ligatures w14:val="none"/>
              </w:rPr>
              <w:t>5</w:t>
            </w:r>
            <w:r w:rsidR="007D0F3D">
              <w:rPr>
                <w:rFonts w:ascii="Times New Roman" w:eastAsia="Times New Roman" w:hAnsi="Times New Roman" w:cs="Times New Roman"/>
                <w:kern w:val="0"/>
                <w:lang w:eastAsia="ar-SA"/>
                <w14:ligatures w14:val="none"/>
              </w:rPr>
              <w:t>. un 202</w:t>
            </w:r>
            <w:r w:rsidR="007D0F3D">
              <w:rPr>
                <w:rFonts w:ascii="Times New Roman" w:eastAsia="Times New Roman" w:hAnsi="Times New Roman" w:cs="Times New Roman"/>
                <w:kern w:val="0"/>
                <w:lang w:eastAsia="ar-SA"/>
                <w14:ligatures w14:val="none"/>
              </w:rPr>
              <w:t>6</w:t>
            </w:r>
            <w:r w:rsidR="007D0F3D">
              <w:rPr>
                <w:rFonts w:ascii="Times New Roman" w:eastAsia="Times New Roman" w:hAnsi="Times New Roman" w:cs="Times New Roman"/>
                <w:kern w:val="0"/>
                <w:lang w:eastAsia="ar-SA"/>
                <w14:ligatures w14:val="none"/>
              </w:rPr>
              <w:t>.gadu, skaitot līdz piedāvājuma iesniegšanas dienai), vai īsākā laika periodā, ja pretendents ir dibināts vēlāk</w:t>
            </w:r>
            <w:r w:rsidR="007D0F3D">
              <w:rPr>
                <w:rFonts w:ascii="Times New Roman" w:eastAsia="Times New Roman" w:hAnsi="Times New Roman" w:cs="Times New Roman"/>
                <w:kern w:val="0"/>
                <w:lang w:eastAsia="ar-SA"/>
                <w14:ligatures w14:val="none"/>
              </w:rPr>
              <w:t>,</w:t>
            </w:r>
            <w:r w:rsidR="007D0F3D">
              <w:rPr>
                <w:rFonts w:ascii="Times New Roman" w:eastAsia="Times New Roman" w:hAnsi="Times New Roman" w:cs="Times New Roman"/>
                <w:kern w:val="0"/>
                <w:lang w:eastAsia="ar-SA"/>
                <w14:ligatures w14:val="none"/>
              </w:rPr>
              <w:t xml:space="preserve"> jābūt izpildītam un pabeigtam vismaz vienam būvdarbu līgumam, kura līgumcena ir ne mazāka par 18 </w:t>
            </w:r>
            <w:r w:rsidR="007D0F3D">
              <w:rPr>
                <w:rFonts w:ascii="Times New Roman" w:eastAsia="Times New Roman" w:hAnsi="Times New Roman" w:cs="Times New Roman"/>
                <w:kern w:val="0"/>
                <w:lang w:eastAsia="ar-SA"/>
                <w14:ligatures w14:val="none"/>
              </w:rPr>
              <w:t>0</w:t>
            </w:r>
            <w:r w:rsidR="007D0F3D">
              <w:rPr>
                <w:rFonts w:ascii="Times New Roman" w:eastAsia="Times New Roman" w:hAnsi="Times New Roman" w:cs="Times New Roman"/>
                <w:kern w:val="0"/>
                <w:lang w:eastAsia="ar-SA"/>
                <w14:ligatures w14:val="none"/>
              </w:rPr>
              <w:t xml:space="preserve">00,00 </w:t>
            </w:r>
            <w:proofErr w:type="spellStart"/>
            <w:r w:rsidR="007D0F3D">
              <w:rPr>
                <w:rFonts w:ascii="Times New Roman" w:eastAsia="Times New Roman" w:hAnsi="Times New Roman" w:cs="Times New Roman"/>
                <w:kern w:val="0"/>
                <w:lang w:eastAsia="ar-SA"/>
                <w14:ligatures w14:val="none"/>
              </w:rPr>
              <w:t>euro</w:t>
            </w:r>
            <w:proofErr w:type="spellEnd"/>
            <w:r w:rsidR="007D0F3D">
              <w:rPr>
                <w:rFonts w:ascii="Times New Roman" w:eastAsia="Times New Roman" w:hAnsi="Times New Roman" w:cs="Times New Roman"/>
                <w:kern w:val="0"/>
                <w:lang w:eastAsia="ar-SA"/>
                <w14:ligatures w14:val="none"/>
              </w:rPr>
              <w:t xml:space="preserve"> bez PVN. </w:t>
            </w:r>
          </w:p>
          <w:p w14:paraId="5DAEE30C" w14:textId="77777777" w:rsidR="00C42102" w:rsidRDefault="00C42102" w:rsidP="004D314C">
            <w:pPr>
              <w:spacing w:after="0" w:line="240" w:lineRule="auto"/>
              <w:ind w:right="-58"/>
              <w:jc w:val="both"/>
              <w:rPr>
                <w:rFonts w:ascii="Times New Roman" w:eastAsia="Times New Roman" w:hAnsi="Times New Roman" w:cs="Times New Roman"/>
                <w:kern w:val="0"/>
                <w:lang w:eastAsia="ar-SA"/>
                <w14:ligatures w14:val="none"/>
              </w:rPr>
            </w:pPr>
          </w:p>
          <w:p w14:paraId="16ED33D9" w14:textId="45EAD9B6" w:rsidR="00FB3828" w:rsidRPr="00E7389D" w:rsidRDefault="00FB3828" w:rsidP="004D314C">
            <w:pPr>
              <w:spacing w:after="0" w:line="240" w:lineRule="auto"/>
              <w:ind w:right="-58"/>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Izbūvētajam objektam jābūt pieņemtam ar darbu pabeigšanas aktu vai nodotam ekspluatācijā, ja tas paredzēts, atbilstoši normatīvo aktu prasībām.</w:t>
            </w:r>
          </w:p>
          <w:p w14:paraId="24EAD111" w14:textId="77777777" w:rsidR="00FB3828" w:rsidRPr="00E7389D" w:rsidRDefault="00FB3828" w:rsidP="004D314C">
            <w:pPr>
              <w:tabs>
                <w:tab w:val="left" w:pos="426"/>
                <w:tab w:val="left" w:pos="1022"/>
              </w:tabs>
              <w:suppressAutoHyphens/>
              <w:spacing w:beforeLines="60" w:before="144" w:afterLines="60" w:after="144"/>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5F634CB8" w14:textId="77777777" w:rsidR="00FB3828" w:rsidRPr="00E7389D" w:rsidRDefault="00FB3828" w:rsidP="004D314C">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Aizpildīts un parakstīts nolikuma 6. pielikums “Pretendenta pieredzes apliecinājums” pievienojot:</w:t>
            </w:r>
          </w:p>
          <w:p w14:paraId="7F831CFC" w14:textId="77777777" w:rsidR="00FB3828" w:rsidRPr="00E7389D" w:rsidRDefault="00FB3828" w:rsidP="004D314C">
            <w:pPr>
              <w:numPr>
                <w:ilvl w:val="0"/>
                <w:numId w:val="12"/>
              </w:numPr>
              <w:tabs>
                <w:tab w:val="left" w:pos="0"/>
              </w:tabs>
              <w:suppressAutoHyphens/>
              <w:spacing w:after="0" w:line="240" w:lineRule="auto"/>
              <w:ind w:left="59" w:hanging="380"/>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a) atsauksmi(-es) vai analogu dokumentu no 6. pielikumā norādītā(-</w:t>
            </w:r>
            <w:proofErr w:type="spellStart"/>
            <w:r w:rsidRPr="00E7389D">
              <w:rPr>
                <w:rFonts w:ascii="Times New Roman" w:eastAsia="Times New Roman" w:hAnsi="Times New Roman" w:cs="Times New Roman"/>
                <w:kern w:val="0"/>
                <w:lang w:eastAsia="ar-SA"/>
                <w14:ligatures w14:val="none"/>
              </w:rPr>
              <w:t>ajiem</w:t>
            </w:r>
            <w:proofErr w:type="spellEnd"/>
            <w:r w:rsidRPr="00E7389D">
              <w:rPr>
                <w:rFonts w:ascii="Times New Roman" w:eastAsia="Times New Roman" w:hAnsi="Times New Roman" w:cs="Times New Roman"/>
                <w:kern w:val="0"/>
                <w:lang w:eastAsia="ar-SA"/>
                <w14:ligatures w14:val="none"/>
              </w:rPr>
              <w:t>) pasūtītāja(-</w:t>
            </w:r>
            <w:proofErr w:type="spellStart"/>
            <w:r w:rsidRPr="00E7389D">
              <w:rPr>
                <w:rFonts w:ascii="Times New Roman" w:eastAsia="Times New Roman" w:hAnsi="Times New Roman" w:cs="Times New Roman"/>
                <w:kern w:val="0"/>
                <w:lang w:eastAsia="ar-SA"/>
                <w14:ligatures w14:val="none"/>
              </w:rPr>
              <w:t>iem</w:t>
            </w:r>
            <w:proofErr w:type="spellEnd"/>
            <w:r w:rsidRPr="00E7389D">
              <w:rPr>
                <w:rFonts w:ascii="Times New Roman" w:eastAsia="Times New Roman" w:hAnsi="Times New Roman" w:cs="Times New Roman"/>
                <w:kern w:val="0"/>
                <w:lang w:eastAsia="ar-SA"/>
                <w14:ligatures w14:val="none"/>
              </w:rPr>
              <w:t>) par kvalitatīvu un savlaicīgu būvdarbu izpildi;</w:t>
            </w:r>
          </w:p>
          <w:p w14:paraId="63FBF032" w14:textId="77777777" w:rsidR="00FB3828" w:rsidRPr="00E7389D" w:rsidRDefault="00FB3828" w:rsidP="004D314C">
            <w:pPr>
              <w:numPr>
                <w:ilvl w:val="0"/>
                <w:numId w:val="12"/>
              </w:numPr>
              <w:tabs>
                <w:tab w:val="left" w:pos="33"/>
              </w:tabs>
              <w:suppressAutoHyphens/>
              <w:spacing w:after="0" w:line="240" w:lineRule="auto"/>
              <w:ind w:left="39"/>
              <w:jc w:val="both"/>
              <w:rPr>
                <w:rFonts w:ascii="Times New Roman" w:eastAsia="Times New Roman" w:hAnsi="Times New Roman" w:cs="Times New Roman"/>
                <w:kern w:val="0"/>
                <w:lang w:eastAsia="ar-SA"/>
                <w14:ligatures w14:val="none"/>
              </w:rPr>
            </w:pPr>
            <w:r w:rsidRPr="00E7389D">
              <w:rPr>
                <w:rFonts w:ascii="Times New Roman" w:eastAsia="Times New Roman" w:hAnsi="Times New Roman" w:cs="Times New Roman"/>
                <w:kern w:val="0"/>
                <w:lang w:eastAsia="ar-SA"/>
                <w14:ligatures w14:val="none"/>
              </w:rPr>
              <w:t>b) dokumenta kopiju, kas apliecina, ka 6.pielikumā pieredzes apliecināšanai norādītais būvobjekts pieņemts ar darbu pabeigšanas aktu vai nodots ekspluatācijā, ja tas paredzēts, atbilstoši normatīvo aktu prasībām.</w:t>
            </w:r>
          </w:p>
          <w:p w14:paraId="533AA9B8" w14:textId="77777777" w:rsidR="00FB3828" w:rsidRPr="00E7389D" w:rsidRDefault="00FB3828" w:rsidP="004D314C">
            <w:pPr>
              <w:spacing w:after="0" w:line="240" w:lineRule="auto"/>
              <w:ind w:right="-58"/>
              <w:jc w:val="both"/>
              <w:rPr>
                <w:rFonts w:ascii="Times New Roman" w:eastAsia="Times New Roman" w:hAnsi="Times New Roman" w:cs="Times New Roman"/>
                <w:kern w:val="0"/>
                <w14:ligatures w14:val="none"/>
              </w:rPr>
            </w:pPr>
          </w:p>
          <w:p w14:paraId="0C8DE5D8" w14:textId="77777777" w:rsidR="00FB3828" w:rsidRPr="00E7389D" w:rsidRDefault="00FB3828" w:rsidP="004D314C">
            <w:pPr>
              <w:spacing w:after="0" w:line="240" w:lineRule="auto"/>
              <w:ind w:right="-58"/>
              <w:jc w:val="both"/>
              <w:rPr>
                <w:rFonts w:ascii="Times New Roman" w:eastAsia="Times New Roman" w:hAnsi="Times New Roman" w:cs="Times New Roman"/>
                <w:i/>
                <w:iCs/>
                <w:kern w:val="0"/>
                <w14:ligatures w14:val="none"/>
              </w:rPr>
            </w:pPr>
            <w:r w:rsidRPr="00E7389D">
              <w:rPr>
                <w:rFonts w:ascii="Times New Roman" w:eastAsia="Times New Roman" w:hAnsi="Times New Roman" w:cs="Times New Roman"/>
                <w:i/>
                <w:iCs/>
                <w:kern w:val="0"/>
                <w14:ligatures w14:val="none"/>
              </w:rPr>
              <w:t xml:space="preserve">Ja darbi veikti ārvalstī, jāpievieno dokumentus, kas apliecina pretendenta </w:t>
            </w:r>
            <w:r w:rsidRPr="00E7389D">
              <w:rPr>
                <w:rFonts w:ascii="Times New Roman" w:eastAsia="Times New Roman" w:hAnsi="Times New Roman" w:cs="Times New Roman"/>
                <w:i/>
                <w:iCs/>
                <w:kern w:val="0"/>
                <w:lang w:eastAsia="ar-SA"/>
                <w14:ligatures w14:val="none"/>
              </w:rPr>
              <w:t>pieredzes apliecinājumā norādītā objekta</w:t>
            </w:r>
            <w:r w:rsidRPr="00E7389D">
              <w:rPr>
                <w:rFonts w:ascii="Times New Roman" w:eastAsia="Times New Roman" w:hAnsi="Times New Roman" w:cs="Times New Roman"/>
                <w:i/>
                <w:iCs/>
                <w:kern w:val="0"/>
                <w14:ligatures w14:val="none"/>
              </w:rPr>
              <w:t xml:space="preserve"> atbilstību nolikuma 51.4. punktā izvirzītajām prasībām, atbilstoši attiecīgās valsts normatīvo aktu regulējumam, kopijas.</w:t>
            </w:r>
          </w:p>
          <w:p w14:paraId="3AB73575" w14:textId="77777777" w:rsidR="00FB3828" w:rsidRPr="00E7389D" w:rsidRDefault="00FB3828" w:rsidP="004D314C">
            <w:pPr>
              <w:spacing w:after="0" w:line="240" w:lineRule="auto"/>
              <w:ind w:right="-58"/>
              <w:jc w:val="both"/>
              <w:rPr>
                <w:rFonts w:ascii="Times New Roman" w:eastAsia="Times New Roman" w:hAnsi="Times New Roman" w:cs="Times New Roman"/>
                <w:i/>
                <w:iCs/>
                <w:kern w:val="0"/>
                <w14:ligatures w14:val="none"/>
              </w:rPr>
            </w:pPr>
          </w:p>
          <w:p w14:paraId="218AA6DE" w14:textId="77777777" w:rsidR="00FB3828" w:rsidRPr="00C12F70" w:rsidRDefault="00FB3828" w:rsidP="004D314C">
            <w:pPr>
              <w:spacing w:after="0" w:line="240" w:lineRule="auto"/>
              <w:ind w:right="-58"/>
              <w:jc w:val="both"/>
              <w:rPr>
                <w:rFonts w:ascii="Times New Roman" w:eastAsia="Times New Roman" w:hAnsi="Times New Roman" w:cs="Times New Roman"/>
                <w:i/>
                <w:iCs/>
                <w:kern w:val="0"/>
                <w14:ligatures w14:val="none"/>
              </w:rPr>
            </w:pPr>
            <w:r w:rsidRPr="00E7389D">
              <w:rPr>
                <w:rFonts w:ascii="Times New Roman" w:eastAsia="Times New Roman" w:hAnsi="Times New Roman" w:cs="Times New Roman"/>
                <w:i/>
                <w:iCs/>
                <w:kern w:val="0"/>
                <w14:ligatures w14:val="none"/>
              </w:rPr>
              <w:t>Ja pasūtītājs ir bijis Augšdaugavas novada pašvaldība, a) un b) apakšpunktos minētos dokumentus var neiesniegt.</w:t>
            </w:r>
          </w:p>
        </w:tc>
      </w:tr>
      <w:tr w:rsidR="00C12F70" w:rsidRPr="00C12F70" w14:paraId="57B8AFB2" w14:textId="77777777" w:rsidTr="003361F5">
        <w:tc>
          <w:tcPr>
            <w:tcW w:w="4395" w:type="dxa"/>
            <w:tcBorders>
              <w:top w:val="single" w:sz="4" w:space="0" w:color="auto"/>
              <w:left w:val="single" w:sz="4" w:space="0" w:color="auto"/>
              <w:bottom w:val="single" w:sz="4" w:space="0" w:color="auto"/>
              <w:right w:val="single" w:sz="4" w:space="0" w:color="auto"/>
            </w:tcBorders>
          </w:tcPr>
          <w:p w14:paraId="6C230ABF" w14:textId="2A09E5DA" w:rsidR="00E7389D" w:rsidRDefault="00536E52" w:rsidP="00E7389D">
            <w:pPr>
              <w:suppressAutoHyphens/>
              <w:spacing w:after="0" w:line="240" w:lineRule="auto"/>
              <w:jc w:val="both"/>
              <w:rPr>
                <w:rFonts w:ascii="Times New Roman" w:hAnsi="Times New Roman"/>
                <w:lang w:eastAsia="ar-SA"/>
              </w:rPr>
            </w:pPr>
            <w:bookmarkStart w:id="70" w:name="_Hlk134451798"/>
            <w:r w:rsidRPr="00D33996">
              <w:rPr>
                <w:rFonts w:ascii="Times New Roman" w:eastAsia="Times New Roman" w:hAnsi="Times New Roman" w:cs="Times New Roman"/>
                <w:kern w:val="0"/>
                <w:lang w:eastAsia="ar-SA"/>
                <w14:ligatures w14:val="none"/>
              </w:rPr>
              <w:t>51.</w:t>
            </w:r>
            <w:r w:rsidR="00FB3828">
              <w:rPr>
                <w:rFonts w:ascii="Times New Roman" w:eastAsia="Times New Roman" w:hAnsi="Times New Roman" w:cs="Times New Roman"/>
                <w:kern w:val="0"/>
                <w:lang w:eastAsia="ar-SA"/>
                <w14:ligatures w14:val="none"/>
              </w:rPr>
              <w:t>5</w:t>
            </w:r>
            <w:r w:rsidRPr="00D33996">
              <w:rPr>
                <w:rFonts w:ascii="Times New Roman" w:eastAsia="Times New Roman" w:hAnsi="Times New Roman" w:cs="Times New Roman"/>
                <w:kern w:val="0"/>
                <w:lang w:eastAsia="ar-SA"/>
                <w14:ligatures w14:val="none"/>
              </w:rPr>
              <w:t xml:space="preserve">. </w:t>
            </w:r>
            <w:r w:rsidR="00E7389D">
              <w:rPr>
                <w:rFonts w:ascii="Times New Roman" w:hAnsi="Times New Roman"/>
                <w:szCs w:val="24"/>
                <w:lang w:eastAsia="ar-SA"/>
              </w:rPr>
              <w:t xml:space="preserve">Pretendentam iepirkuma līguma izpildei ir pieejams </w:t>
            </w:r>
            <w:r w:rsidR="00E7389D">
              <w:rPr>
                <w:rFonts w:ascii="Times New Roman" w:hAnsi="Times New Roman"/>
                <w:b/>
                <w:bCs/>
                <w:szCs w:val="24"/>
                <w:lang w:eastAsia="ar-SA"/>
              </w:rPr>
              <w:t>atbildīgais būvdarbu vadītājs ar būvprakses sertifikātu ēku būvdarbu vadīšanā</w:t>
            </w:r>
            <w:r w:rsidR="00E7389D">
              <w:rPr>
                <w:rFonts w:ascii="Times New Roman" w:hAnsi="Times New Roman"/>
                <w:lang w:eastAsia="ar-SA"/>
              </w:rPr>
              <w:t>.</w:t>
            </w:r>
          </w:p>
          <w:p w14:paraId="5FAE4A34" w14:textId="176042F1" w:rsidR="00536E52" w:rsidRPr="00D33996" w:rsidRDefault="00536E52" w:rsidP="003361F5">
            <w:pPr>
              <w:tabs>
                <w:tab w:val="left" w:pos="35"/>
                <w:tab w:val="left" w:pos="1022"/>
              </w:tabs>
              <w:suppressAutoHyphens/>
              <w:spacing w:after="0" w:line="240" w:lineRule="auto"/>
              <w:ind w:left="319"/>
              <w:jc w:val="both"/>
              <w:rPr>
                <w:rFonts w:ascii="Times New Roman" w:eastAsia="Times New Roman" w:hAnsi="Times New Roman" w:cs="Times New Roman"/>
                <w:kern w:val="0"/>
                <w:lang w:eastAsia="ar-SA"/>
                <w14:ligatures w14:val="none"/>
              </w:rPr>
            </w:pPr>
          </w:p>
          <w:p w14:paraId="3C61A00E" w14:textId="77777777" w:rsidR="00536E52" w:rsidRPr="00D33996"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Ārvalstu pretendenta personāla kvalifikācijai jāatbilst speciālista reģistrācijas valsts, kurā speciālists pastāvīgi strādā, attiecīgajā profesijā prasībām noteiktu pakalpojumu sniegšanai.</w:t>
            </w:r>
          </w:p>
          <w:p w14:paraId="084619E6" w14:textId="77777777" w:rsidR="00536E52" w:rsidRPr="00D33996" w:rsidRDefault="00536E52" w:rsidP="003361F5">
            <w:pPr>
              <w:spacing w:after="0" w:line="240" w:lineRule="auto"/>
              <w:ind w:right="-58"/>
              <w:jc w:val="both"/>
              <w:rPr>
                <w:rFonts w:ascii="Times New Roman" w:eastAsia="Times New Roman" w:hAnsi="Times New Roman" w:cs="Times New Roman"/>
                <w:kern w:val="0"/>
                <w:lang w:eastAsia="ar-SA"/>
                <w14:ligatures w14:val="none"/>
              </w:rPr>
            </w:pPr>
          </w:p>
        </w:tc>
        <w:tc>
          <w:tcPr>
            <w:tcW w:w="5386" w:type="dxa"/>
            <w:tcBorders>
              <w:top w:val="single" w:sz="4" w:space="0" w:color="auto"/>
              <w:left w:val="single" w:sz="4" w:space="0" w:color="auto"/>
              <w:bottom w:val="single" w:sz="4" w:space="0" w:color="auto"/>
              <w:right w:val="single" w:sz="4" w:space="0" w:color="auto"/>
            </w:tcBorders>
          </w:tcPr>
          <w:p w14:paraId="6049B808" w14:textId="59064E5D" w:rsidR="000655A0" w:rsidRPr="00D33996" w:rsidRDefault="00F73197" w:rsidP="00F73197">
            <w:pPr>
              <w:suppressAutoHyphens/>
              <w:spacing w:after="0" w:line="240" w:lineRule="auto"/>
              <w:ind w:left="34"/>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lastRenderedPageBreak/>
              <w:t xml:space="preserve">Pretendentam jāiesniedz Līguma izpildē iesaistīto </w:t>
            </w:r>
            <w:r w:rsidR="00E7389D">
              <w:rPr>
                <w:rFonts w:ascii="Times New Roman" w:eastAsia="Times New Roman" w:hAnsi="Times New Roman" w:cs="Times New Roman"/>
                <w:kern w:val="0"/>
                <w:lang w:eastAsia="ar-SA"/>
                <w14:ligatures w14:val="none"/>
              </w:rPr>
              <w:t xml:space="preserve">būvdarbu vadītāju </w:t>
            </w:r>
            <w:r w:rsidRPr="00D33996">
              <w:rPr>
                <w:rFonts w:ascii="Times New Roman" w:eastAsia="Times New Roman" w:hAnsi="Times New Roman" w:cs="Times New Roman"/>
                <w:kern w:val="0"/>
                <w:lang w:eastAsia="ar-SA"/>
                <w14:ligatures w14:val="none"/>
              </w:rPr>
              <w:t>s</w:t>
            </w:r>
            <w:r w:rsidR="00E7389D">
              <w:rPr>
                <w:rFonts w:ascii="Times New Roman" w:eastAsia="Times New Roman" w:hAnsi="Times New Roman" w:cs="Times New Roman"/>
                <w:kern w:val="0"/>
                <w:lang w:eastAsia="ar-SA"/>
                <w14:ligatures w14:val="none"/>
              </w:rPr>
              <w:t xml:space="preserve">askaņā ar </w:t>
            </w:r>
            <w:r w:rsidR="00E7389D">
              <w:rPr>
                <w:rFonts w:ascii="Times New Roman" w:hAnsi="Times New Roman"/>
                <w:lang w:eastAsia="ar-SA"/>
              </w:rPr>
              <w:t>8.pielikumu “Informācija par līguma izpildē iesaistīto būvdarbu vadītāju un būvdarbu vadītāja pieejamības apliecinājums”.</w:t>
            </w:r>
          </w:p>
          <w:p w14:paraId="4E206EED" w14:textId="77777777" w:rsidR="00F73197" w:rsidRPr="00D33996" w:rsidRDefault="00F73197" w:rsidP="00F73197">
            <w:pPr>
              <w:suppressAutoHyphens/>
              <w:spacing w:after="0" w:line="240" w:lineRule="auto"/>
              <w:ind w:left="34"/>
              <w:jc w:val="both"/>
              <w:rPr>
                <w:rFonts w:ascii="Times New Roman" w:eastAsia="Times New Roman" w:hAnsi="Times New Roman" w:cs="Times New Roman"/>
                <w:kern w:val="0"/>
                <w:lang w:eastAsia="ar-SA"/>
                <w14:ligatures w14:val="none"/>
              </w:rPr>
            </w:pPr>
          </w:p>
          <w:p w14:paraId="045C33BF" w14:textId="12EC1705" w:rsidR="00536E52" w:rsidRPr="00D33996" w:rsidRDefault="00536E52" w:rsidP="00F73197">
            <w:pPr>
              <w:suppressAutoHyphens/>
              <w:spacing w:after="0" w:line="240" w:lineRule="auto"/>
              <w:ind w:left="34"/>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Pasūtītājs patstāvīgi pārbaudīs </w:t>
            </w:r>
            <w:proofErr w:type="spellStart"/>
            <w:r w:rsidRPr="00D33996">
              <w:rPr>
                <w:rFonts w:ascii="Times New Roman" w:eastAsia="Times New Roman" w:hAnsi="Times New Roman" w:cs="Times New Roman"/>
                <w:kern w:val="0"/>
                <w:lang w:eastAsia="ar-SA"/>
                <w14:ligatures w14:val="none"/>
              </w:rPr>
              <w:t>būvspeciālistu</w:t>
            </w:r>
            <w:proofErr w:type="spellEnd"/>
            <w:r w:rsidRPr="00D33996">
              <w:rPr>
                <w:rFonts w:ascii="Times New Roman" w:eastAsia="Times New Roman" w:hAnsi="Times New Roman" w:cs="Times New Roman"/>
                <w:kern w:val="0"/>
                <w:lang w:eastAsia="ar-SA"/>
                <w14:ligatures w14:val="none"/>
              </w:rPr>
              <w:t xml:space="preserve"> būvprakses sertifikātu esamības faktu attiecībā uz norādītajiem </w:t>
            </w:r>
            <w:proofErr w:type="spellStart"/>
            <w:r w:rsidRPr="00D33996">
              <w:rPr>
                <w:rFonts w:ascii="Times New Roman" w:eastAsia="Times New Roman" w:hAnsi="Times New Roman" w:cs="Times New Roman"/>
                <w:kern w:val="0"/>
                <w:lang w:eastAsia="ar-SA"/>
                <w14:ligatures w14:val="none"/>
              </w:rPr>
              <w:t>būvspeciālistiem</w:t>
            </w:r>
            <w:proofErr w:type="spellEnd"/>
            <w:r w:rsidRPr="00D33996">
              <w:rPr>
                <w:rFonts w:ascii="Times New Roman" w:eastAsia="Times New Roman" w:hAnsi="Times New Roman" w:cs="Times New Roman"/>
                <w:kern w:val="0"/>
                <w:lang w:eastAsia="ar-SA"/>
                <w14:ligatures w14:val="none"/>
              </w:rPr>
              <w:t xml:space="preserve">, iegūstot informāciju publiskajā datu bāzē </w:t>
            </w:r>
            <w:hyperlink r:id="rId22" w:history="1">
              <w:r w:rsidRPr="00D33996">
                <w:rPr>
                  <w:rFonts w:ascii="Times New Roman" w:eastAsia="Times New Roman" w:hAnsi="Times New Roman" w:cs="Times New Roman"/>
                  <w:kern w:val="0"/>
                  <w:u w:val="single"/>
                  <w:lang w:eastAsia="ar-SA"/>
                  <w14:ligatures w14:val="none"/>
                </w:rPr>
                <w:t>www.bis.gov.lv</w:t>
              </w:r>
            </w:hyperlink>
            <w:r w:rsidRPr="00D33996">
              <w:rPr>
                <w:rFonts w:ascii="Times New Roman" w:eastAsia="Times New Roman" w:hAnsi="Times New Roman" w:cs="Times New Roman"/>
                <w:kern w:val="0"/>
                <w:lang w:eastAsia="ar-SA"/>
                <w14:ligatures w14:val="none"/>
              </w:rPr>
              <w:t xml:space="preserve">. </w:t>
            </w:r>
          </w:p>
          <w:p w14:paraId="39E618DB" w14:textId="77777777" w:rsidR="00F73197" w:rsidRPr="00D33996" w:rsidRDefault="00C15F18"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            </w:t>
            </w:r>
          </w:p>
          <w:p w14:paraId="6039D9C9" w14:textId="33FBEF5F" w:rsidR="00536E52" w:rsidRPr="00D33996" w:rsidRDefault="00536E52" w:rsidP="003361F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Gadījumā, ja uz piedāvājuma iesniegšanas brīdi </w:t>
            </w:r>
            <w:proofErr w:type="spellStart"/>
            <w:r w:rsidRPr="00D33996">
              <w:rPr>
                <w:rFonts w:ascii="Times New Roman" w:eastAsia="Times New Roman" w:hAnsi="Times New Roman" w:cs="Times New Roman"/>
                <w:kern w:val="0"/>
                <w:lang w:eastAsia="ar-SA"/>
                <w14:ligatures w14:val="none"/>
              </w:rPr>
              <w:t>būvspeciālistam</w:t>
            </w:r>
            <w:proofErr w:type="spellEnd"/>
            <w:r w:rsidRPr="00D33996">
              <w:rPr>
                <w:rFonts w:ascii="Times New Roman" w:eastAsia="Times New Roman" w:hAnsi="Times New Roman" w:cs="Times New Roman"/>
                <w:kern w:val="0"/>
                <w:lang w:eastAsia="ar-SA"/>
                <w14:ligatures w14:val="none"/>
              </w:rPr>
              <w:t xml:space="preserve"> kādu iemeslu dēļ (piem</w:t>
            </w:r>
            <w:r w:rsidR="00F63632" w:rsidRPr="00D33996">
              <w:rPr>
                <w:rFonts w:ascii="Times New Roman" w:eastAsia="Times New Roman" w:hAnsi="Times New Roman" w:cs="Times New Roman"/>
                <w:kern w:val="0"/>
                <w:lang w:eastAsia="ar-SA"/>
                <w14:ligatures w14:val="none"/>
              </w:rPr>
              <w:t xml:space="preserve">ēram, </w:t>
            </w:r>
            <w:r w:rsidRPr="00D33996">
              <w:rPr>
                <w:rFonts w:ascii="Times New Roman" w:eastAsia="Times New Roman" w:hAnsi="Times New Roman" w:cs="Times New Roman"/>
                <w:kern w:val="0"/>
                <w:lang w:eastAsia="ar-SA"/>
                <w14:ligatures w14:val="none"/>
              </w:rPr>
              <w:t xml:space="preserve">sertifikācijas, </w:t>
            </w:r>
            <w:proofErr w:type="spellStart"/>
            <w:r w:rsidRPr="00D33996">
              <w:rPr>
                <w:rFonts w:ascii="Times New Roman" w:eastAsia="Times New Roman" w:hAnsi="Times New Roman" w:cs="Times New Roman"/>
                <w:kern w:val="0"/>
                <w:lang w:eastAsia="ar-SA"/>
                <w14:ligatures w14:val="none"/>
              </w:rPr>
              <w:t>pārsertifikācijas</w:t>
            </w:r>
            <w:proofErr w:type="spellEnd"/>
            <w:r w:rsidRPr="00D33996">
              <w:rPr>
                <w:rFonts w:ascii="Times New Roman" w:eastAsia="Times New Roman" w:hAnsi="Times New Roman" w:cs="Times New Roman"/>
                <w:kern w:val="0"/>
                <w:lang w:eastAsia="ar-SA"/>
                <w14:ligatures w14:val="none"/>
              </w:rPr>
              <w:t xml:space="preserve"> process) nav spēkā esoša sertifikāta, pretendents iesniedz apliecinājumu, ka uz būvdarbu uzsākšanas brīdi </w:t>
            </w:r>
            <w:proofErr w:type="spellStart"/>
            <w:r w:rsidRPr="00D33996">
              <w:rPr>
                <w:rFonts w:ascii="Times New Roman" w:eastAsia="Times New Roman" w:hAnsi="Times New Roman" w:cs="Times New Roman"/>
                <w:kern w:val="0"/>
                <w:lang w:eastAsia="ar-SA"/>
                <w14:ligatures w14:val="none"/>
              </w:rPr>
              <w:t>būvspeciālistam</w:t>
            </w:r>
            <w:proofErr w:type="spellEnd"/>
            <w:r w:rsidRPr="00D33996">
              <w:rPr>
                <w:rFonts w:ascii="Times New Roman" w:eastAsia="Times New Roman" w:hAnsi="Times New Roman" w:cs="Times New Roman"/>
                <w:kern w:val="0"/>
                <w:lang w:eastAsia="ar-SA"/>
                <w14:ligatures w14:val="none"/>
              </w:rPr>
              <w:t xml:space="preserve"> būs spēkā esošs </w:t>
            </w:r>
            <w:proofErr w:type="spellStart"/>
            <w:r w:rsidRPr="00D33996">
              <w:rPr>
                <w:rFonts w:ascii="Times New Roman" w:eastAsia="Times New Roman" w:hAnsi="Times New Roman" w:cs="Times New Roman"/>
                <w:kern w:val="0"/>
                <w:lang w:eastAsia="ar-SA"/>
                <w14:ligatures w14:val="none"/>
              </w:rPr>
              <w:t>būvspeciālista</w:t>
            </w:r>
            <w:proofErr w:type="spellEnd"/>
            <w:r w:rsidRPr="00D33996">
              <w:rPr>
                <w:rFonts w:ascii="Times New Roman" w:eastAsia="Times New Roman" w:hAnsi="Times New Roman" w:cs="Times New Roman"/>
                <w:kern w:val="0"/>
                <w:lang w:eastAsia="ar-SA"/>
                <w14:ligatures w14:val="none"/>
              </w:rPr>
              <w:t xml:space="preserve"> sertifikāts. Šādā gadījumā pretendents apliecinājumam pievieno informāciju par </w:t>
            </w:r>
            <w:proofErr w:type="spellStart"/>
            <w:r w:rsidRPr="00D33996">
              <w:rPr>
                <w:rFonts w:ascii="Times New Roman" w:eastAsia="Times New Roman" w:hAnsi="Times New Roman" w:cs="Times New Roman"/>
                <w:kern w:val="0"/>
                <w:lang w:eastAsia="ar-SA"/>
                <w14:ligatures w14:val="none"/>
              </w:rPr>
              <w:t>būvspeciālista</w:t>
            </w:r>
            <w:proofErr w:type="spellEnd"/>
            <w:r w:rsidRPr="00D33996">
              <w:rPr>
                <w:rFonts w:ascii="Times New Roman" w:eastAsia="Times New Roman" w:hAnsi="Times New Roman" w:cs="Times New Roman"/>
                <w:kern w:val="0"/>
                <w:lang w:eastAsia="ar-SA"/>
                <w14:ligatures w14:val="none"/>
              </w:rPr>
              <w:t xml:space="preserve"> izglītību, kas apliecina iegūto kvalifikāciju, kā arī pierādījumus, kas apliecina, ka </w:t>
            </w:r>
            <w:proofErr w:type="spellStart"/>
            <w:r w:rsidRPr="00D33996">
              <w:rPr>
                <w:rFonts w:ascii="Times New Roman" w:eastAsia="Times New Roman" w:hAnsi="Times New Roman" w:cs="Times New Roman"/>
                <w:kern w:val="0"/>
                <w:lang w:eastAsia="ar-SA"/>
                <w14:ligatures w14:val="none"/>
              </w:rPr>
              <w:t>būvspeciālists</w:t>
            </w:r>
            <w:proofErr w:type="spellEnd"/>
            <w:r w:rsidRPr="00D33996">
              <w:rPr>
                <w:rFonts w:ascii="Times New Roman" w:eastAsia="Times New Roman" w:hAnsi="Times New Roman" w:cs="Times New Roman"/>
                <w:kern w:val="0"/>
                <w:lang w:eastAsia="ar-SA"/>
                <w14:ligatures w14:val="none"/>
              </w:rPr>
              <w:t xml:space="preserve"> atrodas sertifikācijas procesā</w:t>
            </w:r>
            <w:r w:rsidR="001245BE" w:rsidRPr="00D33996">
              <w:rPr>
                <w:rFonts w:ascii="Times New Roman" w:eastAsia="Times New Roman" w:hAnsi="Times New Roman" w:cs="Times New Roman"/>
                <w:kern w:val="0"/>
                <w:lang w:eastAsia="ar-SA"/>
                <w14:ligatures w14:val="none"/>
              </w:rPr>
              <w:t>.</w:t>
            </w:r>
          </w:p>
          <w:p w14:paraId="021FEE79" w14:textId="77777777" w:rsidR="00F73197" w:rsidRPr="00D33996" w:rsidRDefault="00F73197"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p w14:paraId="2664E517" w14:textId="631ACDC6" w:rsidR="00536E52" w:rsidRPr="00D33996" w:rsidRDefault="00536E52"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r w:rsidRPr="00D33996">
              <w:rPr>
                <w:rFonts w:ascii="Times New Roman" w:eastAsia="Times New Roman" w:hAnsi="Times New Roman" w:cs="Times New Roman"/>
                <w:kern w:val="0"/>
                <w:lang w:eastAsia="ar-SA"/>
                <w14:ligatures w14:val="none"/>
              </w:rPr>
              <w:t xml:space="preserve">Attiecībā uz </w:t>
            </w:r>
            <w:proofErr w:type="spellStart"/>
            <w:r w:rsidRPr="00D33996">
              <w:rPr>
                <w:rFonts w:ascii="Times New Roman" w:eastAsia="Times New Roman" w:hAnsi="Times New Roman" w:cs="Times New Roman"/>
                <w:kern w:val="0"/>
                <w:lang w:eastAsia="ar-SA"/>
                <w14:ligatures w14:val="none"/>
              </w:rPr>
              <w:t>būvspeciālistiem</w:t>
            </w:r>
            <w:proofErr w:type="spellEnd"/>
            <w:r w:rsidRPr="00D33996">
              <w:rPr>
                <w:rFonts w:ascii="Times New Roman" w:eastAsia="Times New Roman" w:hAnsi="Times New Roman" w:cs="Times New Roman"/>
                <w:kern w:val="0"/>
                <w:lang w:eastAsia="ar-SA"/>
                <w14:ligatures w14:val="none"/>
              </w:rPr>
              <w:t>, kuriem profesionālā kvalifikācija ir iegūta ārzemēs, pretendents iesniedz apliecinājumu, ka gadījumā, ja ar pretendentu tiks noslēgts iepirkuma līgums, tas iesniegs Nolikuma 5</w:t>
            </w:r>
            <w:r w:rsidR="003A2ED9" w:rsidRPr="00D33996">
              <w:rPr>
                <w:rFonts w:ascii="Times New Roman" w:eastAsia="Times New Roman" w:hAnsi="Times New Roman" w:cs="Times New Roman"/>
                <w:kern w:val="0"/>
                <w:lang w:eastAsia="ar-SA"/>
                <w14:ligatures w14:val="none"/>
              </w:rPr>
              <w:t>6</w:t>
            </w:r>
            <w:r w:rsidRPr="00D33996">
              <w:rPr>
                <w:rFonts w:ascii="Times New Roman" w:eastAsia="Times New Roman" w:hAnsi="Times New Roman" w:cs="Times New Roman"/>
                <w:kern w:val="0"/>
                <w:lang w:eastAsia="ar-SA"/>
                <w14:ligatures w14:val="none"/>
              </w:rPr>
              <w:t>.</w:t>
            </w:r>
            <w:r w:rsidR="001245BE" w:rsidRPr="00D33996">
              <w:rPr>
                <w:rFonts w:ascii="Times New Roman" w:eastAsia="Times New Roman" w:hAnsi="Times New Roman" w:cs="Times New Roman"/>
                <w:kern w:val="0"/>
                <w:lang w:eastAsia="ar-SA"/>
                <w14:ligatures w14:val="none"/>
              </w:rPr>
              <w:t> </w:t>
            </w:r>
            <w:r w:rsidRPr="00D33996">
              <w:rPr>
                <w:rFonts w:ascii="Times New Roman" w:eastAsia="Times New Roman" w:hAnsi="Times New Roman" w:cs="Times New Roman"/>
                <w:kern w:val="0"/>
                <w:lang w:eastAsia="ar-SA"/>
                <w14:ligatures w14:val="none"/>
              </w:rPr>
              <w:t xml:space="preserve">punktā noteiktos dokumentus, </w:t>
            </w:r>
            <w:r w:rsidR="00C15F18" w:rsidRPr="00D33996">
              <w:rPr>
                <w:rFonts w:ascii="Times New Roman" w:eastAsia="Times New Roman" w:hAnsi="Times New Roman" w:cs="Times New Roman"/>
                <w:kern w:val="0"/>
                <w:lang w:eastAsia="ar-SA"/>
                <w14:ligatures w14:val="none"/>
              </w:rPr>
              <w:t>tajā</w:t>
            </w:r>
            <w:r w:rsidRPr="00D33996">
              <w:rPr>
                <w:rFonts w:ascii="Times New Roman" w:eastAsia="Times New Roman" w:hAnsi="Times New Roman" w:cs="Times New Roman"/>
                <w:kern w:val="0"/>
                <w:lang w:eastAsia="ar-SA"/>
                <w14:ligatures w14:val="none"/>
              </w:rPr>
              <w:t xml:space="preserve"> noteiktajā kārtībā un termiņā</w:t>
            </w:r>
            <w:r w:rsidR="005A5B2C" w:rsidRPr="00D33996">
              <w:rPr>
                <w:rFonts w:ascii="Times New Roman" w:eastAsia="Times New Roman" w:hAnsi="Times New Roman" w:cs="Times New Roman"/>
                <w:kern w:val="0"/>
                <w:lang w:eastAsia="ar-SA"/>
                <w14:ligatures w14:val="none"/>
              </w:rPr>
              <w:t>.</w:t>
            </w:r>
          </w:p>
          <w:p w14:paraId="64C95D5C" w14:textId="77777777" w:rsidR="00197A55" w:rsidRPr="00D33996"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p>
          <w:p w14:paraId="16792414" w14:textId="43AD8395" w:rsidR="00197A55" w:rsidRPr="00D33996" w:rsidRDefault="00197A55" w:rsidP="00197A55">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D33996">
              <w:rPr>
                <w:rFonts w:ascii="Times New Roman" w:hAnsi="Times New Roman"/>
                <w:lang w:eastAsia="ar-SA"/>
              </w:rPr>
              <w:t>Atbildīgajam būvdarbu vadītājam jābūt reģistrētam Būvkomersantu reģistrā kā pretendenta līgumdarbiniekam, vai jāiesniedz savstarpēja vienošanās par darbu konkrētā iepirkuma ietvaros, kurā ir arī apliecinājums, ka, uzvaras gadījumā, līdz būvdarbu līguma noslēgšanai viņš tiks piereģistrēts Būvkomersantu reģistrā kā pretendenta līgumdarbinieks.</w:t>
            </w:r>
          </w:p>
          <w:p w14:paraId="51B63FC1" w14:textId="77777777" w:rsidR="00536E52" w:rsidRPr="00D33996" w:rsidRDefault="00536E52" w:rsidP="0082035E">
            <w:pPr>
              <w:numPr>
                <w:ilvl w:val="0"/>
                <w:numId w:val="21"/>
              </w:numPr>
              <w:tabs>
                <w:tab w:val="left" w:pos="426"/>
                <w:tab w:val="left" w:pos="1022"/>
              </w:tabs>
              <w:suppressAutoHyphens/>
              <w:spacing w:after="0" w:line="240" w:lineRule="auto"/>
              <w:ind w:left="37"/>
              <w:jc w:val="both"/>
              <w:rPr>
                <w:rFonts w:ascii="Times New Roman" w:eastAsia="Times New Roman" w:hAnsi="Times New Roman" w:cs="Times New Roman"/>
                <w:kern w:val="0"/>
                <w:lang w:eastAsia="ar-SA"/>
                <w14:ligatures w14:val="none"/>
              </w:rPr>
            </w:pPr>
          </w:p>
        </w:tc>
      </w:tr>
      <w:tr w:rsidR="00B77414" w:rsidRPr="00C12F70" w14:paraId="5B633833" w14:textId="77777777" w:rsidTr="00B77414">
        <w:tc>
          <w:tcPr>
            <w:tcW w:w="4395" w:type="dxa"/>
            <w:tcBorders>
              <w:top w:val="single" w:sz="4" w:space="0" w:color="auto"/>
              <w:left w:val="single" w:sz="4" w:space="0" w:color="auto"/>
              <w:bottom w:val="single" w:sz="4" w:space="0" w:color="auto"/>
              <w:right w:val="single" w:sz="4" w:space="0" w:color="auto"/>
            </w:tcBorders>
          </w:tcPr>
          <w:p w14:paraId="134CEE86" w14:textId="108707F2" w:rsidR="00B77414" w:rsidRPr="00C12F70" w:rsidRDefault="00B77414" w:rsidP="00B77414">
            <w:pPr>
              <w:shd w:val="clear" w:color="auto" w:fill="FFFFFF"/>
              <w:spacing w:after="0" w:line="240" w:lineRule="auto"/>
              <w:ind w:left="37" w:right="-58"/>
              <w:jc w:val="both"/>
              <w:rPr>
                <w:rFonts w:ascii="Times New Roman" w:eastAsia="Times New Roman" w:hAnsi="Times New Roman" w:cs="Times New Roman"/>
                <w:kern w:val="0"/>
                <w:lang w:eastAsia="ar-SA"/>
                <w14:ligatures w14:val="none"/>
              </w:rPr>
            </w:pPr>
            <w:bookmarkStart w:id="71" w:name="_Hlk166767661"/>
            <w:bookmarkEnd w:id="70"/>
            <w:r w:rsidRPr="00C12F70">
              <w:rPr>
                <w:rFonts w:ascii="Times New Roman" w:eastAsia="Times New Roman" w:hAnsi="Times New Roman" w:cs="Times New Roman"/>
                <w:kern w:val="0"/>
                <w:lang w:eastAsia="ar-SA"/>
                <w14:ligatures w14:val="none"/>
              </w:rPr>
              <w:lastRenderedPageBreak/>
              <w:t>51.</w:t>
            </w:r>
            <w:r w:rsidR="00BF59FC">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 Apliecinājums par neatkarīgi izstrādātu piedāvājumu.</w:t>
            </w:r>
          </w:p>
        </w:tc>
        <w:tc>
          <w:tcPr>
            <w:tcW w:w="5386" w:type="dxa"/>
            <w:tcBorders>
              <w:top w:val="single" w:sz="4" w:space="0" w:color="auto"/>
              <w:left w:val="single" w:sz="4" w:space="0" w:color="auto"/>
              <w:bottom w:val="single" w:sz="4" w:space="0" w:color="auto"/>
              <w:right w:val="single" w:sz="4" w:space="0" w:color="auto"/>
            </w:tcBorders>
          </w:tcPr>
          <w:p w14:paraId="09674F8B" w14:textId="3070AFC3" w:rsidR="00B77414" w:rsidRPr="00C12F70" w:rsidRDefault="00B77414" w:rsidP="00B77414">
            <w:pPr>
              <w:tabs>
                <w:tab w:val="left" w:pos="426"/>
                <w:tab w:val="left" w:pos="1022"/>
              </w:tabs>
              <w:suppressAutoHyphens/>
              <w:spacing w:after="0" w:line="240" w:lineRule="auto"/>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xml:space="preserve">Pretendents iesniedz pretendenta parakstītu apliecinājumu par neatkarīgi izstrādātu piedāvājumu (Nolikuma </w:t>
            </w:r>
            <w:r w:rsidR="00E7389D">
              <w:rPr>
                <w:rFonts w:ascii="Times New Roman" w:eastAsia="Times New Roman" w:hAnsi="Times New Roman" w:cs="Times New Roman"/>
                <w:kern w:val="0"/>
                <w:lang w:eastAsia="ar-SA"/>
                <w14:ligatures w14:val="none"/>
              </w:rPr>
              <w:t>7</w:t>
            </w:r>
            <w:r w:rsidRPr="00C12F70">
              <w:rPr>
                <w:rFonts w:ascii="Times New Roman" w:eastAsia="Times New Roman" w:hAnsi="Times New Roman" w:cs="Times New Roman"/>
                <w:kern w:val="0"/>
                <w:lang w:eastAsia="ar-SA"/>
                <w14:ligatures w14:val="none"/>
              </w:rPr>
              <w:t>.</w:t>
            </w:r>
            <w:r w:rsidR="001245BE">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pielikums).</w:t>
            </w:r>
          </w:p>
        </w:tc>
      </w:tr>
      <w:bookmarkEnd w:id="71"/>
    </w:tbl>
    <w:p w14:paraId="3BAD910E"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CA28B19" w14:textId="2A92E1A4"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(Nolikuma 5.</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w:t>
      </w:r>
      <w:r w:rsidR="005A5B2C" w:rsidRPr="00C12F70">
        <w:rPr>
          <w:rFonts w:ascii="Times New Roman" w:eastAsia="Times New Roman" w:hAnsi="Times New Roman" w:cs="Times New Roman"/>
          <w:kern w:val="0"/>
          <w:sz w:val="24"/>
          <w:szCs w:val="24"/>
          <w:lang w:eastAsia="lv-LV"/>
          <w14:ligatures w14:val="none"/>
        </w:rPr>
        <w:t xml:space="preserve"> Piegādātājs, lai apliecinātu profesionālo pieredzi vai pasūtītāja prasībām atbilstošas tehniskās spējas, var balstīties uz citu personu iespējām tikai tad, ja šīs personas veiks darbus vai sniegs pakalpojumus, kuru izpildei attiecīgās spējas ir nepieciešamas.</w:t>
      </w:r>
    </w:p>
    <w:p w14:paraId="52BEFCB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Cs/>
          <w:kern w:val="0"/>
          <w:sz w:val="24"/>
          <w:szCs w:val="24"/>
          <w:lang w:eastAsia="lv-LV"/>
          <w14:ligatures w14:val="none"/>
        </w:rPr>
      </w:pPr>
      <w:r w:rsidRPr="00C12F70">
        <w:rPr>
          <w:rFonts w:ascii="Times New Roman" w:eastAsia="Times New Roman" w:hAnsi="Times New Roman" w:cs="Times New Roman"/>
          <w:bCs/>
          <w:kern w:val="0"/>
          <w:sz w:val="24"/>
          <w:szCs w:val="24"/>
          <w:lang w:eastAsia="lv-LV"/>
          <w14:ligatures w14:val="none"/>
        </w:rPr>
        <w:t xml:space="preserve">Piegādātājs var balstīties uz citu personu saimnieciskajām un finansiālajām iespējām, ja tas ir nepieciešams konkrētā līguma izpildei, neatkarīgi no savstarpējo attiecību tiesiskā rakstura. Šajā gadījumā piegādātājs un persona, uz kuras saimnieciskajām un finansiālajām iespējām tas balstās, ir solidāri atbildīgi par iepirkuma līguma izpildi. 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w:t>
      </w:r>
      <w:r w:rsidRPr="00C12F70">
        <w:rPr>
          <w:rFonts w:ascii="Times New Roman" w:eastAsia="Times New Roman" w:hAnsi="Times New Roman" w:cs="Times New Roman"/>
          <w:bCs/>
          <w:kern w:val="0"/>
          <w:sz w:val="24"/>
          <w:szCs w:val="24"/>
          <w:lang w:eastAsia="lv-LV"/>
          <w14:ligatures w14:val="none"/>
        </w:rPr>
        <w:lastRenderedPageBreak/>
        <w:t>izpildi).</w:t>
      </w:r>
    </w:p>
    <w:p w14:paraId="03F2195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piedāvājumu iesniedz personu apvienība, pieteikumā norāda personu, kura pārstāv personu apvienību iepirkumā. Jāiesniedz apliecinājums, ka uzvaras gadījumā līdz Būvdarbu līguma noslēgšanai personu apvienība vai noslēgs sabiedrības līgumu, vienojoties par apvienības dalībnieku atbildības sadalījumu, vai  nodibinās personālsabiedrību.</w:t>
      </w:r>
    </w:p>
    <w:p w14:paraId="79C36AD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Pretendents ir personālsabiedrība, jāiesniedz sabiedrības līguma apliecināta kopija, kurā norādīts, kuras personas ir apvienojušās personālsabiedrībā, kā arī katras personas uzņemto saistību apjomu un atbildības sadalījumu.</w:t>
      </w:r>
    </w:p>
    <w:p w14:paraId="53406B52" w14:textId="16AC6B7E"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Papildus iesniedzamie dokumenti speciālistiem, kuriem profesionālā kvalifikācija iegūta ārzemēs: </w:t>
      </w:r>
      <w:r w:rsidRPr="00C12F70">
        <w:rPr>
          <w:rFonts w:ascii="Times New Roman" w:eastAsia="Times New Roman" w:hAnsi="Times New Roman" w:cs="Times New Roman"/>
          <w:kern w:val="0"/>
          <w:sz w:val="24"/>
          <w:szCs w:val="24"/>
          <w:u w:val="single"/>
          <w:lang w:eastAsia="lv-LV"/>
          <w14:ligatures w14:val="none"/>
        </w:rPr>
        <w:t>Būvdarbu vadītāja</w:t>
      </w:r>
      <w:r w:rsidRPr="00C12F70">
        <w:rPr>
          <w:rFonts w:ascii="Times New Roman" w:eastAsia="Times New Roman" w:hAnsi="Times New Roman" w:cs="Times New Roman"/>
          <w:kern w:val="0"/>
          <w:sz w:val="24"/>
          <w:szCs w:val="24"/>
          <w:lang w:eastAsia="lv-LV"/>
          <w14:ligatures w14:val="none"/>
        </w:rPr>
        <w:t xml:space="preserve"> kvalifikācijai jāatbilst speciālista reģistrācijas valsts, kurā speciālists pastāvīgi strādā, attiecīgajā profesijā prasībām noteiktu pakalpojumu sniegšanai. Pretendents iesniedz apliecinājumu, ka tā piesaistītais būvdarbu vadītājs ir tiesīgs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p w14:paraId="11D8FAC3" w14:textId="14CC5E61" w:rsidR="005A5B2C" w:rsidRPr="00C12F70" w:rsidRDefault="005A5B2C"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Savukārt </w:t>
      </w:r>
      <w:r w:rsidRPr="00EC3F10">
        <w:rPr>
          <w:rFonts w:ascii="Times New Roman" w:eastAsia="Times New Roman" w:hAnsi="Times New Roman" w:cs="Times New Roman"/>
          <w:kern w:val="0"/>
          <w:sz w:val="24"/>
          <w:szCs w:val="24"/>
          <w:lang w:eastAsia="lv-LV"/>
          <w14:ligatures w14:val="none"/>
        </w:rPr>
        <w:t>prasību attiecībā uz pretendenta pieredzi apvienības var izpildīt, summējot pieredzi būvdarbu līgum</w:t>
      </w:r>
      <w:r w:rsidR="00EA1902" w:rsidRPr="00EC3F10">
        <w:rPr>
          <w:rFonts w:ascii="Times New Roman" w:eastAsia="Times New Roman" w:hAnsi="Times New Roman" w:cs="Times New Roman"/>
          <w:kern w:val="0"/>
          <w:sz w:val="24"/>
          <w:szCs w:val="24"/>
          <w:lang w:eastAsia="lv-LV"/>
          <w14:ligatures w14:val="none"/>
        </w:rPr>
        <w:t>u</w:t>
      </w:r>
      <w:r w:rsidRPr="00EC3F10">
        <w:rPr>
          <w:rFonts w:ascii="Times New Roman" w:eastAsia="Times New Roman" w:hAnsi="Times New Roman" w:cs="Times New Roman"/>
          <w:kern w:val="0"/>
          <w:sz w:val="24"/>
          <w:szCs w:val="24"/>
          <w:lang w:eastAsia="lv-LV"/>
          <w14:ligatures w14:val="none"/>
        </w:rPr>
        <w:t xml:space="preserve"> izpildē.</w:t>
      </w:r>
      <w:r w:rsidR="007C163F" w:rsidRPr="00EC3F10">
        <w:rPr>
          <w:rFonts w:ascii="Times New Roman" w:eastAsia="Times New Roman" w:hAnsi="Times New Roman" w:cs="Times New Roman"/>
          <w:kern w:val="0"/>
          <w:sz w:val="24"/>
          <w:szCs w:val="24"/>
          <w:lang w:eastAsia="lv-LV"/>
          <w14:ligatures w14:val="none"/>
        </w:rPr>
        <w:t xml:space="preserve"> </w:t>
      </w:r>
    </w:p>
    <w:p w14:paraId="589302D5" w14:textId="77777777" w:rsidR="005A5B2C" w:rsidRPr="00C12F70" w:rsidRDefault="005A5B2C" w:rsidP="005A5B2C">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6962101D" w14:textId="77777777"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 APAKŠUZŅĒMĒJI, KURUS PRETENDENTS IESAISTĪS LĪGUMA IZPILDĒ UN PERSONAS, UZ KURU IESPĒJĀM PRETENDENTS BALSTĀS KONKRĒTĀ LĪGUMA IZPILDEI</w:t>
      </w:r>
    </w:p>
    <w:p w14:paraId="721114E1" w14:textId="29E8D969"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Ievērojot PIL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noteikumus, un atbilstoši Nolikuma 4.</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pielikumā “Apakšuzņēmēju saraksts” sniegtajai formai, Pretendentam piedāvājumā jānorāda visi Pretendenta apakšuzņēmēji, kā arī apakšuzņēmēju apakšuzņēmēji, kuru veicamo </w:t>
      </w:r>
      <w:r w:rsidR="00AC2C53">
        <w:rPr>
          <w:rFonts w:ascii="Times New Roman" w:eastAsia="Times New Roman" w:hAnsi="Times New Roman" w:cs="Times New Roman"/>
          <w:kern w:val="0"/>
          <w:sz w:val="24"/>
          <w:szCs w:val="24"/>
          <w:lang w:eastAsia="lv-LV"/>
          <w14:ligatures w14:val="none"/>
        </w:rPr>
        <w:t>būvdarbu vai sniedzamo pakalpojumu</w:t>
      </w:r>
      <w:r w:rsidRPr="00C12F70">
        <w:rPr>
          <w:rFonts w:ascii="Times New Roman" w:eastAsia="Times New Roman" w:hAnsi="Times New Roman" w:cs="Times New Roman"/>
          <w:kern w:val="0"/>
          <w:sz w:val="24"/>
          <w:szCs w:val="24"/>
          <w:lang w:eastAsia="lv-LV"/>
          <w14:ligatures w14:val="none"/>
        </w:rPr>
        <w:t xml:space="preserve"> vērtība ir vismaz 10 000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un katram no tiem izpildei nododamo Darbu daļu.</w:t>
      </w:r>
    </w:p>
    <w:p w14:paraId="145AEE9B" w14:textId="66F2533A"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Apakšuzņēmēju nomaiņu iepirkuma līguma izpildes laikā vai jaunu apakšuzņēmēju iesaisti veic saskaņā ar Nolikuma </w:t>
      </w:r>
      <w:r w:rsidR="007121AF">
        <w:rPr>
          <w:rFonts w:ascii="Times New Roman" w:eastAsia="Times New Roman" w:hAnsi="Times New Roman" w:cs="Times New Roman"/>
          <w:kern w:val="0"/>
          <w:sz w:val="24"/>
          <w:szCs w:val="24"/>
          <w:lang w:eastAsia="lv-LV"/>
          <w14:ligatures w14:val="none"/>
        </w:rPr>
        <w:t>9</w:t>
      </w:r>
      <w:r w:rsidRPr="00C12F70">
        <w:rPr>
          <w:rFonts w:ascii="Times New Roman" w:eastAsia="Times New Roman" w:hAnsi="Times New Roman" w:cs="Times New Roman"/>
          <w:kern w:val="0"/>
          <w:sz w:val="24"/>
          <w:szCs w:val="24"/>
          <w:lang w:eastAsia="lv-LV"/>
          <w14:ligatures w14:val="none"/>
        </w:rPr>
        <w:t>.</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pielikuma "Būvdarbu līgums (projekts)" noteikto kārtību.</w:t>
      </w:r>
    </w:p>
    <w:p w14:paraId="7F807550"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7E21896D" w14:textId="7FA63B8B" w:rsidR="00536E52" w:rsidRPr="00C12F70" w:rsidRDefault="00536E52" w:rsidP="00536E52">
      <w:pPr>
        <w:keepNext/>
        <w:widowControl w:val="0"/>
        <w:autoSpaceDE w:val="0"/>
        <w:autoSpaceDN w:val="0"/>
        <w:spacing w:after="0" w:line="240" w:lineRule="auto"/>
        <w:ind w:right="-79"/>
        <w:jc w:val="center"/>
        <w:outlineLvl w:val="1"/>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VII. </w:t>
      </w:r>
      <w:r w:rsidR="004B5681" w:rsidRPr="00C12F70">
        <w:rPr>
          <w:rFonts w:ascii="Times New Roman" w:eastAsia="Times New Roman" w:hAnsi="Times New Roman" w:cs="Times New Roman"/>
          <w:b/>
          <w:kern w:val="0"/>
          <w:sz w:val="24"/>
          <w:szCs w:val="24"/>
          <w14:ligatures w14:val="none"/>
        </w:rPr>
        <w:t xml:space="preserve">PRASĪBAS </w:t>
      </w:r>
      <w:r w:rsidRPr="00C12F70">
        <w:rPr>
          <w:rFonts w:ascii="Times New Roman" w:eastAsia="Times New Roman" w:hAnsi="Times New Roman" w:cs="Times New Roman"/>
          <w:b/>
          <w:kern w:val="0"/>
          <w:sz w:val="24"/>
          <w:szCs w:val="24"/>
          <w14:ligatures w14:val="none"/>
        </w:rPr>
        <w:t>TEHNISKA</w:t>
      </w:r>
      <w:r w:rsidR="004B5681" w:rsidRPr="00C12F70">
        <w:rPr>
          <w:rFonts w:ascii="Times New Roman" w:eastAsia="Times New Roman" w:hAnsi="Times New Roman" w:cs="Times New Roman"/>
          <w:b/>
          <w:kern w:val="0"/>
          <w:sz w:val="24"/>
          <w:szCs w:val="24"/>
          <w14:ligatures w14:val="none"/>
        </w:rPr>
        <w:t xml:space="preserve">JAM </w:t>
      </w:r>
      <w:r w:rsidR="00EF7E20" w:rsidRPr="00C12F70">
        <w:rPr>
          <w:rFonts w:ascii="Times New Roman" w:eastAsia="Times New Roman" w:hAnsi="Times New Roman" w:cs="Times New Roman"/>
          <w:b/>
          <w:kern w:val="0"/>
          <w:sz w:val="24"/>
          <w:szCs w:val="24"/>
          <w14:ligatures w14:val="none"/>
        </w:rPr>
        <w:t xml:space="preserve">UN </w:t>
      </w:r>
      <w:r w:rsidR="00B30FF6" w:rsidRPr="00C12F70">
        <w:rPr>
          <w:rFonts w:ascii="Times New Roman" w:eastAsia="Times New Roman" w:hAnsi="Times New Roman" w:cs="Times New Roman"/>
          <w:b/>
          <w:kern w:val="0"/>
          <w:sz w:val="24"/>
          <w:szCs w:val="24"/>
          <w14:ligatures w14:val="none"/>
        </w:rPr>
        <w:t>FINANŠU PIEDĀVAJUMAM</w:t>
      </w:r>
    </w:p>
    <w:p w14:paraId="67A2151A" w14:textId="2F99CF4E"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Tehnisko piedāvājumu sagatavo, saskaņā ar Nolikuma 2.</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pielikumu “Tehniskā specifikācija – tehniskais piedāvājums”.</w:t>
      </w:r>
    </w:p>
    <w:p w14:paraId="5010860C" w14:textId="1A7F3108"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Finanšu piedāvājumu Pretendents sagatavo saskaņā ar nolikuma 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pielikumu, būvdarbu apjomus</w:t>
      </w:r>
      <w:r w:rsidR="00BD6980" w:rsidRPr="00C12F70">
        <w:rPr>
          <w:rFonts w:ascii="Times New Roman" w:eastAsia="Times New Roman" w:hAnsi="Times New Roman" w:cs="Times New Roman"/>
          <w:kern w:val="0"/>
          <w:sz w:val="24"/>
          <w:szCs w:val="24"/>
          <w:lang w:eastAsia="lv-LV"/>
          <w14:ligatures w14:val="none"/>
        </w:rPr>
        <w:t xml:space="preserve"> (tām</w:t>
      </w:r>
      <w:r w:rsidR="00D20012">
        <w:rPr>
          <w:rFonts w:ascii="Times New Roman" w:eastAsia="Times New Roman" w:hAnsi="Times New Roman" w:cs="Times New Roman"/>
          <w:kern w:val="0"/>
          <w:sz w:val="24"/>
          <w:szCs w:val="24"/>
          <w:lang w:eastAsia="lv-LV"/>
          <w14:ligatures w14:val="none"/>
        </w:rPr>
        <w:t>i</w:t>
      </w:r>
      <w:r w:rsidR="00BD6980" w:rsidRPr="00C12F70">
        <w:rPr>
          <w:rFonts w:ascii="Times New Roman" w:eastAsia="Times New Roman" w:hAnsi="Times New Roman" w:cs="Times New Roman"/>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 xml:space="preserve"> skatot kopā ar projekta dokumentāciju un tehnisko piedāvājumu.</w:t>
      </w:r>
    </w:p>
    <w:p w14:paraId="24F36103" w14:textId="5623F109"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Tāmē nav pieļaujama atsauces "vai ekvivalents" lietošana. Pretendentam būvdarbu tāmē jānorāda piedāvāto materiālu nosaukumus, kuru izmaksas pretendents ir norādījis. Ja šāda atsauce tiks atstāta, un pretendents piedāvājumā nebūs iekļāvis nolikuma 63.</w:t>
      </w:r>
      <w:r w:rsidR="001245BE">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punktā minētos dokumentus, tad pasūtītājs uzskatīs, ka pretendents ir piedāvājis tehniskajā specifikācijā norādītos materiālus, nevis ekvivalentus, un ka pretendents ir iepazinies ar šī punkta noteikumiem.</w:t>
      </w:r>
    </w:p>
    <w:p w14:paraId="27DD8416" w14:textId="77777777" w:rsidR="00536E52" w:rsidRPr="00C12F70" w:rsidRDefault="00536E52" w:rsidP="00536E52">
      <w:pPr>
        <w:widowControl w:val="0"/>
        <w:numPr>
          <w:ilvl w:val="1"/>
          <w:numId w:val="8"/>
        </w:numPr>
        <w:tabs>
          <w:tab w:val="left" w:pos="0"/>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Ekvivalenci apliecinošie dokumenti:</w:t>
      </w:r>
    </w:p>
    <w:p w14:paraId="78210B38" w14:textId="3BE2D683"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63.1. </w:t>
      </w:r>
      <w:r w:rsidRPr="00C12F70">
        <w:rPr>
          <w:rFonts w:ascii="Times New Roman" w:eastAsia="Times New Roman" w:hAnsi="Times New Roman" w:cs="Times New Roman"/>
          <w:kern w:val="0"/>
          <w:sz w:val="24"/>
          <w:szCs w:val="24"/>
          <w:lang w:eastAsia="lv-LV"/>
          <w14:ligatures w14:val="none"/>
        </w:rPr>
        <w:t>Tāmē a</w:t>
      </w:r>
      <w:r w:rsidRPr="00C12F70">
        <w:rPr>
          <w:rFonts w:ascii="Times New Roman" w:eastAsia="Calibri" w:hAnsi="Times New Roman" w:cs="Times New Roman"/>
          <w:bCs/>
          <w:kern w:val="0"/>
          <w:sz w:val="24"/>
          <w:szCs w:val="24"/>
          <w14:ligatures w14:val="none"/>
        </w:rPr>
        <w:t xml:space="preserve">ttiecībā uz atsevišķiem izmantojamiem materiāliem ir izvirzītas prasības, ka tiem jāatbilst noteiktiem standartiem, vai tiem jābūt veiktiem noteiktiem testiem, vai ir norādīta to specifiskā izcelsme. </w:t>
      </w:r>
    </w:p>
    <w:p w14:paraId="26B84B45" w14:textId="3B17BC13" w:rsidR="00536E52" w:rsidRPr="00C12F70" w:rsidRDefault="00536E52" w:rsidP="001245BE">
      <w:pPr>
        <w:spacing w:after="0" w:line="240" w:lineRule="auto"/>
        <w:ind w:left="993" w:hanging="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63.2. Pretendents ir tiesīgs piedāvāt </w:t>
      </w:r>
      <w:r w:rsidRPr="00C12F70">
        <w:rPr>
          <w:rFonts w:ascii="Times New Roman" w:eastAsia="Times New Roman" w:hAnsi="Times New Roman" w:cs="Times New Roman"/>
          <w:kern w:val="0"/>
          <w:sz w:val="24"/>
          <w:szCs w:val="24"/>
          <w:lang w:eastAsia="lv-LV"/>
          <w14:ligatures w14:val="none"/>
        </w:rPr>
        <w:t xml:space="preserve">Tāmē </w:t>
      </w:r>
      <w:r w:rsidRPr="00C12F70">
        <w:rPr>
          <w:rFonts w:ascii="Times New Roman" w:eastAsia="Calibri" w:hAnsi="Times New Roman" w:cs="Times New Roman"/>
          <w:bCs/>
          <w:kern w:val="0"/>
          <w:sz w:val="24"/>
          <w:szCs w:val="24"/>
          <w14:ligatures w14:val="none"/>
        </w:rPr>
        <w:t>norādīto materiālu vai ekvivalentu, iesniegt jebkādus citus, līdzvērtīgus, pierādījumus par materiālu atbilstību noteiktiem standartiem un testiem.</w:t>
      </w:r>
    </w:p>
    <w:p w14:paraId="072C6D83" w14:textId="77777777" w:rsidR="00536E52" w:rsidRPr="00C12F70" w:rsidRDefault="00536E52" w:rsidP="00536E52">
      <w:pPr>
        <w:spacing w:after="0" w:line="240" w:lineRule="auto"/>
        <w:ind w:left="426"/>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63.3. Ja pretendents piedāvā ekvivalentus materiālus, tad:</w:t>
      </w:r>
    </w:p>
    <w:p w14:paraId="4E71ED17" w14:textId="743901E0"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63.3.1. Tehniskajam piedāvājumam jāpievieno atsevišķu sarakstu ar piedāvātiem ekvivalentiem (ar norādi uz pozīcijām, kurās tie tiek piedāvāti), kurā jābūt norādītiem ekvivalentu materiālu tehniskiem rādītājiem, ja tādi bija norādīti </w:t>
      </w:r>
      <w:r w:rsidRPr="00C12F70">
        <w:rPr>
          <w:rFonts w:ascii="Times New Roman" w:eastAsia="Times New Roman" w:hAnsi="Times New Roman" w:cs="Times New Roman"/>
          <w:kern w:val="0"/>
          <w:sz w:val="24"/>
          <w:szCs w:val="24"/>
          <w:lang w:eastAsia="lv-LV"/>
          <w14:ligatures w14:val="none"/>
        </w:rPr>
        <w:t>Tāmē</w:t>
      </w:r>
      <w:r w:rsidRPr="00C12F70">
        <w:rPr>
          <w:rFonts w:ascii="Times New Roman" w:eastAsia="Calibri" w:hAnsi="Times New Roman" w:cs="Times New Roman"/>
          <w:bCs/>
          <w:kern w:val="0"/>
          <w:sz w:val="24"/>
          <w:szCs w:val="24"/>
          <w14:ligatures w14:val="none"/>
        </w:rPr>
        <w:t xml:space="preserve">, tā, lai pasūtītājs varētu salīdzināt piedāvātos ekvivalentus ar </w:t>
      </w:r>
      <w:r w:rsidRPr="00C12F70">
        <w:rPr>
          <w:rFonts w:ascii="Times New Roman" w:eastAsia="Times New Roman" w:hAnsi="Times New Roman" w:cs="Times New Roman"/>
          <w:kern w:val="0"/>
          <w:sz w:val="24"/>
          <w:szCs w:val="24"/>
          <w:lang w:eastAsia="lv-LV"/>
          <w14:ligatures w14:val="none"/>
        </w:rPr>
        <w:t xml:space="preserve">Tāmē </w:t>
      </w:r>
      <w:r w:rsidRPr="00C12F70">
        <w:rPr>
          <w:rFonts w:ascii="Times New Roman" w:eastAsia="Calibri" w:hAnsi="Times New Roman" w:cs="Times New Roman"/>
          <w:bCs/>
          <w:kern w:val="0"/>
          <w:sz w:val="24"/>
          <w:szCs w:val="24"/>
          <w14:ligatures w14:val="none"/>
        </w:rPr>
        <w:t>norādītiem materiāliem;</w:t>
      </w:r>
    </w:p>
    <w:p w14:paraId="03A17588" w14:textId="4A09EB6E" w:rsidR="00536E52" w:rsidRPr="00C12F70" w:rsidRDefault="00536E52" w:rsidP="001245BE">
      <w:pPr>
        <w:spacing w:after="0" w:line="240" w:lineRule="auto"/>
        <w:ind w:left="1843" w:hanging="850"/>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lastRenderedPageBreak/>
        <w:t xml:space="preserve">63.3.2. </w:t>
      </w:r>
      <w:r w:rsidR="001245BE">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 xml:space="preserve">63.3.1.punktā minētajam sarakstam jāpievieno akreditētas atbilstības novērtēšanas institūcijas testēšanas pārskatus vai protokolus, vai sertifikātus,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dokumentāciju, no kuras pasūtītājs varētu skaidri un nepārprotami izsecināt piedāvāto materiālu atbilstību tehniskajā specifikācijā </w:t>
      </w:r>
      <w:r w:rsidRPr="00AC2C53">
        <w:rPr>
          <w:rFonts w:ascii="Times New Roman" w:eastAsia="Calibri" w:hAnsi="Times New Roman" w:cs="Times New Roman"/>
          <w:bCs/>
          <w:color w:val="000000" w:themeColor="text1"/>
          <w:kern w:val="0"/>
          <w:sz w:val="24"/>
          <w:szCs w:val="24"/>
          <w14:ligatures w14:val="none"/>
        </w:rPr>
        <w:t>noteikt</w:t>
      </w:r>
      <w:r w:rsidR="00AC2C53" w:rsidRPr="00AC2C53">
        <w:rPr>
          <w:rFonts w:ascii="Times New Roman" w:eastAsia="Calibri" w:hAnsi="Times New Roman" w:cs="Times New Roman"/>
          <w:bCs/>
          <w:color w:val="000000" w:themeColor="text1"/>
          <w:kern w:val="0"/>
          <w:sz w:val="24"/>
          <w:szCs w:val="24"/>
          <w14:ligatures w14:val="none"/>
        </w:rPr>
        <w:t>ajam</w:t>
      </w:r>
      <w:r w:rsidRPr="00C12F70">
        <w:rPr>
          <w:rFonts w:ascii="Times New Roman" w:eastAsia="Calibri" w:hAnsi="Times New Roman" w:cs="Times New Roman"/>
          <w:bCs/>
          <w:kern w:val="0"/>
          <w:sz w:val="24"/>
          <w:szCs w:val="24"/>
          <w14:ligatures w14:val="none"/>
        </w:rPr>
        <w:t xml:space="preserve">. Pasūtītājs pieņem arī citus atbilstošus pierādījumus, ja ar tiem var pierādīt materiālu atbilstību </w:t>
      </w:r>
      <w:r w:rsidRPr="00C12F70">
        <w:rPr>
          <w:rFonts w:ascii="Times New Roman" w:eastAsia="Times New Roman" w:hAnsi="Times New Roman" w:cs="Times New Roman"/>
          <w:kern w:val="0"/>
          <w:sz w:val="24"/>
          <w:szCs w:val="24"/>
          <w:lang w:eastAsia="lv-LV"/>
          <w14:ligatures w14:val="none"/>
        </w:rPr>
        <w:t xml:space="preserve">Tāmē </w:t>
      </w:r>
      <w:r w:rsidRPr="00C12F70">
        <w:rPr>
          <w:rFonts w:ascii="Times New Roman" w:eastAsia="Calibri" w:hAnsi="Times New Roman" w:cs="Times New Roman"/>
          <w:bCs/>
          <w:kern w:val="0"/>
          <w:sz w:val="24"/>
          <w:szCs w:val="24"/>
          <w14:ligatures w14:val="none"/>
        </w:rPr>
        <w:t xml:space="preserve">noteiktiem. </w:t>
      </w:r>
    </w:p>
    <w:p w14:paraId="6426A4A4" w14:textId="77777777" w:rsidR="00536E52" w:rsidRPr="00C12F70" w:rsidRDefault="00536E52" w:rsidP="00536E52">
      <w:pPr>
        <w:spacing w:after="0" w:line="240" w:lineRule="auto"/>
        <w:ind w:left="567"/>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 Ja pretendents piedāvā materiālus, kas atbilst ekvivalentiem standartiem, tad:</w:t>
      </w:r>
    </w:p>
    <w:p w14:paraId="3987174C"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63.4.1. jāpievieno atsevišķu sarakstu ar standartiem, kuru prasību izpildi pretendents vēlas apliecināt ar citiem pierādījumiem;</w:t>
      </w:r>
    </w:p>
    <w:p w14:paraId="0E9591C8" w14:textId="77777777" w:rsidR="00536E52" w:rsidRPr="00C12F70" w:rsidRDefault="00536E52" w:rsidP="001245BE">
      <w:pPr>
        <w:spacing w:after="0" w:line="240" w:lineRule="auto"/>
        <w:ind w:left="1701" w:hanging="708"/>
        <w:contextualSpacing/>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63.4.2. jāpievieno jebkādus citus dokumentus, kas pierāda, ka piedāvātais materiāls ir ekvivalents un atbilst standartos noteiktajām prasībām.</w:t>
      </w:r>
    </w:p>
    <w:p w14:paraId="1B0670F6"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Finanšu piedāvājumā norādītajai cenai jābūt izteiktai </w:t>
      </w:r>
      <w:proofErr w:type="spellStart"/>
      <w:r w:rsidRPr="00C12F70">
        <w:rPr>
          <w:rFonts w:ascii="Times New Roman" w:eastAsia="Times New Roman" w:hAnsi="Times New Roman" w:cs="Times New Roman"/>
          <w:i/>
          <w:iCs/>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norādot vienības cenu ar precizitāti divi cipari aiz komata.</w:t>
      </w:r>
    </w:p>
    <w:p w14:paraId="612855E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Katrā vienības cenā jāietver visi nodokļi, nodevas un maksājumi un visas saprātīgi paredzamās ar konkrētā darba izpildi saistītās izmaksas, izņemot pievienotās vērtības nodokli.</w:t>
      </w:r>
    </w:p>
    <w:p w14:paraId="63742BCC"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Vienību cenas tiek fiksētas uz visu Darba izpildes laiku un netiks pārrēķinātas, izņemot iepirkuma līgumā paredzētajos gadījumos.</w:t>
      </w:r>
    </w:p>
    <w:p w14:paraId="7AC129BE" w14:textId="2C02CE16"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5F6B48CB" w14:textId="361C2F31"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VIII. PIEDĀVĀJUMA IZVĒRTĒŠANAS KRITĒRIJS</w:t>
      </w:r>
    </w:p>
    <w:p w14:paraId="31D48DCE"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Pasūtītājs piešķir līguma slēgšanas tiesības saimnieciski visizdevīgākajam piedāvājumam, kuru nosaka ņemot vēra tikai cenu (pasūtītājs izvelēsies piedāvājumu, kas būs atbilstošs visām iepirkuma procedūras dokumentācijas prasībām un kura cena būs zemāka). Par saimnieciski visizdevīgāko piedāvājumu tiks atzīts piedāvājums ar zemāko cenu, ņemot vērā, ka ir detalizēta tehniskā specifikācija un citiem kritērijiem nav būtiskas nozīmes.</w:t>
      </w:r>
    </w:p>
    <w:p w14:paraId="4250ED8E" w14:textId="26A6263C" w:rsidR="00536E52" w:rsidRPr="00D20012"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Cs/>
          <w:kern w:val="0"/>
          <w:sz w:val="24"/>
          <w:szCs w:val="24"/>
          <w14:ligatures w14:val="none"/>
        </w:rPr>
        <w:t xml:space="preserve">Ja iepirkuma komisija konstatē, ka vismaz divu pretendentu piedāvātās līgumcenas ir vienādas, tā rīkojas saskaņā ar PIL 51. panta septīto daļu. </w:t>
      </w:r>
      <w:r w:rsidRPr="00C12F70">
        <w:rPr>
          <w:rFonts w:ascii="Times New Roman" w:eastAsia="Times New Roman" w:hAnsi="Times New Roman" w:cs="Times New Roman"/>
          <w:kern w:val="0"/>
          <w:sz w:val="24"/>
          <w:szCs w:val="24"/>
          <w14:ligatures w14:val="none"/>
        </w:rPr>
        <w:t xml:space="preserve">Ja pirms līguma slēgšanas tiesību piešķiršanas komisija konstatēs, ka vismaz divu piedāvājumu kopējā līguma summa </w:t>
      </w:r>
      <w:proofErr w:type="spellStart"/>
      <w:r w:rsidRPr="00C12F70">
        <w:rPr>
          <w:rFonts w:ascii="Times New Roman" w:eastAsia="Times New Roman" w:hAnsi="Times New Roman" w:cs="Times New Roman"/>
          <w:i/>
          <w:iCs/>
          <w:kern w:val="0"/>
          <w:sz w:val="24"/>
          <w:szCs w:val="24"/>
          <w14:ligatures w14:val="none"/>
        </w:rPr>
        <w:t>euro</w:t>
      </w:r>
      <w:proofErr w:type="spellEnd"/>
      <w:r w:rsidRPr="00C12F70">
        <w:rPr>
          <w:rFonts w:ascii="Times New Roman" w:eastAsia="Times New Roman" w:hAnsi="Times New Roman" w:cs="Times New Roman"/>
          <w:kern w:val="0"/>
          <w:sz w:val="24"/>
          <w:szCs w:val="24"/>
          <w14:ligatures w14:val="none"/>
        </w:rPr>
        <w:t xml:space="preserve"> bez PVN ir vienāda, par </w:t>
      </w:r>
      <w:r w:rsidRPr="00D20012">
        <w:rPr>
          <w:rFonts w:ascii="Times New Roman" w:eastAsia="Times New Roman" w:hAnsi="Times New Roman" w:cs="Times New Roman"/>
          <w:kern w:val="0"/>
          <w:sz w:val="24"/>
          <w:szCs w:val="24"/>
          <w14:ligatures w14:val="none"/>
        </w:rPr>
        <w:t xml:space="preserve">iepirkuma uzvarētāju tiks atzīts pretendents, kurš kvalifikācijas atbilstības (pieredzes) pierādīšanai atbilstoši nolikuma </w:t>
      </w:r>
      <w:r w:rsidR="00E24271" w:rsidRPr="00D20012">
        <w:rPr>
          <w:rFonts w:ascii="Times New Roman" w:eastAsia="Times New Roman" w:hAnsi="Times New Roman" w:cs="Times New Roman"/>
          <w:kern w:val="0"/>
          <w:sz w:val="24"/>
          <w:szCs w:val="24"/>
          <w14:ligatures w14:val="none"/>
        </w:rPr>
        <w:t>51.</w:t>
      </w:r>
      <w:r w:rsidR="00D53200" w:rsidRPr="00D20012">
        <w:rPr>
          <w:rFonts w:ascii="Times New Roman" w:eastAsia="Times New Roman" w:hAnsi="Times New Roman" w:cs="Times New Roman"/>
          <w:kern w:val="0"/>
          <w:sz w:val="24"/>
          <w:szCs w:val="24"/>
          <w14:ligatures w14:val="none"/>
        </w:rPr>
        <w:t>4</w:t>
      </w:r>
      <w:r w:rsidR="00E24271" w:rsidRPr="00D20012">
        <w:rPr>
          <w:rFonts w:ascii="Times New Roman" w:eastAsia="Times New Roman" w:hAnsi="Times New Roman" w:cs="Times New Roman"/>
          <w:kern w:val="0"/>
          <w:sz w:val="24"/>
          <w:szCs w:val="24"/>
          <w14:ligatures w14:val="none"/>
        </w:rPr>
        <w:t xml:space="preserve">. punkta prasībām būs norādījis līgumu ar lielāku līgumcenu </w:t>
      </w:r>
      <w:proofErr w:type="spellStart"/>
      <w:r w:rsidR="00E24271" w:rsidRPr="00D20012">
        <w:rPr>
          <w:rFonts w:ascii="Times New Roman" w:eastAsia="Times New Roman" w:hAnsi="Times New Roman" w:cs="Times New Roman"/>
          <w:kern w:val="0"/>
          <w:sz w:val="24"/>
          <w:szCs w:val="24"/>
          <w14:ligatures w14:val="none"/>
        </w:rPr>
        <w:t>euro</w:t>
      </w:r>
      <w:proofErr w:type="spellEnd"/>
      <w:r w:rsidR="00E24271" w:rsidRPr="00D20012">
        <w:rPr>
          <w:rFonts w:ascii="Times New Roman" w:eastAsia="Times New Roman" w:hAnsi="Times New Roman" w:cs="Times New Roman"/>
          <w:kern w:val="0"/>
          <w:sz w:val="24"/>
          <w:szCs w:val="24"/>
          <w14:ligatures w14:val="none"/>
        </w:rPr>
        <w:t xml:space="preserve"> bez PVN. Gadījumā, ja pretendenti būs norādījuši līgumu ar vienādu līgumcenu </w:t>
      </w:r>
      <w:proofErr w:type="spellStart"/>
      <w:r w:rsidR="00E24271" w:rsidRPr="00D20012">
        <w:rPr>
          <w:rFonts w:ascii="Times New Roman" w:eastAsia="Times New Roman" w:hAnsi="Times New Roman" w:cs="Times New Roman"/>
          <w:kern w:val="0"/>
          <w:sz w:val="24"/>
          <w:szCs w:val="24"/>
          <w14:ligatures w14:val="none"/>
        </w:rPr>
        <w:t>euro</w:t>
      </w:r>
      <w:proofErr w:type="spellEnd"/>
      <w:r w:rsidR="00E24271" w:rsidRPr="00D20012">
        <w:rPr>
          <w:rFonts w:ascii="Times New Roman" w:eastAsia="Times New Roman" w:hAnsi="Times New Roman" w:cs="Times New Roman"/>
          <w:kern w:val="0"/>
          <w:sz w:val="24"/>
          <w:szCs w:val="24"/>
          <w14:ligatures w14:val="none"/>
        </w:rPr>
        <w:t xml:space="preserve"> bez PVN, </w:t>
      </w:r>
      <w:r w:rsidRPr="00D20012">
        <w:rPr>
          <w:rFonts w:ascii="Times New Roman" w:eastAsia="Times New Roman" w:hAnsi="Times New Roman" w:cs="Times New Roman"/>
          <w:kern w:val="0"/>
          <w:sz w:val="24"/>
          <w:szCs w:val="24"/>
          <w14:ligatures w14:val="none"/>
        </w:rPr>
        <w:t>tad pasūtītājs tiesīgs rīkot atklātu izlozi, uzaicinot tajā piedalīties līdzvērtīgus piedāvājumus iesniegušos pretendentus.</w:t>
      </w:r>
    </w:p>
    <w:p w14:paraId="35B632A2"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14:ligatures w14:val="none"/>
        </w:rPr>
      </w:pPr>
    </w:p>
    <w:p w14:paraId="29C146B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IX. IEPIRKUMA KOMISIJAS TIESĪBAS UN PIENĀKUMI</w:t>
      </w:r>
    </w:p>
    <w:p w14:paraId="76C2E0D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Komisijai jebkurā iepirkuma procedūras stadijā ir tiesības prasīt, lai Pretendents vai kompetenta institūcija izskaidro vai papildina piedāvājuma dokumentos ietverto informāciju, kas apliecina pretendenta atbilstību iepirkuma procedūras dokumentos noteiktajām pretendentu atlases prasībām. Komisija nepieprasa tādus dokumentus un informāciju, kas jau ir tās rīcībā vai pieejama publiskās datu bāzēs.</w:t>
      </w:r>
    </w:p>
    <w:p w14:paraId="2D37F2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Komisija nodrošina iepirkuma procedūras norises dokumentēšanu.</w:t>
      </w:r>
    </w:p>
    <w:p w14:paraId="56645E4F" w14:textId="61A7AD3F" w:rsidR="00536E52" w:rsidRPr="00AD32B2"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AD32B2">
        <w:rPr>
          <w:rFonts w:ascii="Times New Roman" w:eastAsia="Times New Roman" w:hAnsi="Times New Roman" w:cs="Times New Roman"/>
          <w:kern w:val="0"/>
          <w:sz w:val="24"/>
          <w:szCs w:val="24"/>
          <w:lang w:eastAsia="lv-LV"/>
          <w14:ligatures w14:val="none"/>
        </w:rPr>
        <w:t>Ja Pasūtītājs izdarījis grozījumus iepirkuma procedūras dokumentos, tas ievieto šo informāciju EIS e-konkursu apakšsistēmā</w:t>
      </w:r>
      <w:r w:rsidR="00AD32B2" w:rsidRPr="00AD32B2">
        <w:rPr>
          <w:rFonts w:ascii="Times New Roman" w:eastAsia="Times New Roman" w:hAnsi="Times New Roman" w:cs="Times New Roman"/>
          <w:kern w:val="0"/>
          <w:sz w:val="24"/>
          <w:szCs w:val="24"/>
          <w:lang w:eastAsia="lv-LV"/>
          <w14:ligatures w14:val="none"/>
        </w:rPr>
        <w:t xml:space="preserve"> šī iepirkuma sadaļā</w:t>
      </w:r>
      <w:r w:rsidRPr="00AD32B2">
        <w:rPr>
          <w:rFonts w:ascii="Times New Roman" w:eastAsia="Times New Roman" w:hAnsi="Times New Roman" w:cs="Times New Roman"/>
          <w:kern w:val="0"/>
          <w:sz w:val="24"/>
          <w:szCs w:val="24"/>
          <w14:ligatures w14:val="none"/>
        </w:rPr>
        <w:t>, k</w:t>
      </w:r>
      <w:r w:rsidRPr="00AD32B2">
        <w:rPr>
          <w:rFonts w:ascii="Times New Roman" w:eastAsia="Times New Roman" w:hAnsi="Times New Roman" w:cs="Times New Roman"/>
          <w:kern w:val="0"/>
          <w:sz w:val="24"/>
          <w:szCs w:val="24"/>
          <w:lang w:eastAsia="lv-LV"/>
          <w14:ligatures w14:val="none"/>
        </w:rPr>
        <w:t xml:space="preserve">urā ir pieejami iepirkuma procedūras dokumenti, </w:t>
      </w:r>
      <w:r w:rsidR="00AD32B2" w:rsidRPr="00AD32B2">
        <w:rPr>
          <w:rFonts w:ascii="Times New Roman" w:eastAsia="Times New Roman" w:hAnsi="Times New Roman" w:cs="Times New Roman"/>
          <w:kern w:val="0"/>
          <w:sz w:val="24"/>
          <w:szCs w:val="24"/>
          <w:lang w:eastAsia="lv-LV"/>
          <w14:ligatures w14:val="none"/>
        </w:rPr>
        <w:t>ne vēlāk kā dienā, kad atkārtoti publicēts paziņojums, ar kuru izsludināta iepirkuma procedūra</w:t>
      </w:r>
      <w:r w:rsidRPr="00AD32B2">
        <w:rPr>
          <w:rFonts w:ascii="Times New Roman" w:eastAsia="Times New Roman" w:hAnsi="Times New Roman" w:cs="Times New Roman"/>
          <w:kern w:val="0"/>
          <w:sz w:val="24"/>
          <w:szCs w:val="24"/>
          <w:lang w:eastAsia="lv-LV"/>
          <w14:ligatures w14:val="none"/>
        </w:rPr>
        <w:t>.</w:t>
      </w:r>
    </w:p>
    <w:p w14:paraId="6382E9A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304A3CD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Komisija vērtē Pretendentus un to iesniegtos piedāvājumus saskaņā ar PIL, publisko iepirkumu </w:t>
      </w:r>
      <w:r w:rsidRPr="00C12F70">
        <w:rPr>
          <w:rFonts w:ascii="Times New Roman" w:eastAsia="Times New Roman" w:hAnsi="Times New Roman" w:cs="Times New Roman"/>
          <w:kern w:val="0"/>
          <w:sz w:val="24"/>
          <w:szCs w:val="24"/>
          <w:lang w:eastAsia="lv-LV"/>
          <w14:ligatures w14:val="none"/>
        </w:rPr>
        <w:lastRenderedPageBreak/>
        <w:t>norisi regulējošajiem Ministru kabineta noteikumiem, iepirkuma procedūras dokumentiem, kā arī citiem normatīvajiem aktiem.</w:t>
      </w:r>
    </w:p>
    <w:p w14:paraId="2B0C5B59"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14192001"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Ja Pretendents iesniedzis dokumentu atvasinājumus, tad šaubu gadījumā par iesniegtā dokumenta</w:t>
      </w:r>
      <w:r w:rsidRPr="00C12F70">
        <w:rPr>
          <w:rFonts w:ascii="Times New Roman" w:eastAsia="Times New Roman" w:hAnsi="Times New Roman" w:cs="Times New Roman"/>
          <w:kern w:val="0"/>
          <w:sz w:val="24"/>
          <w:szCs w:val="24"/>
          <w14:ligatures w14:val="none"/>
        </w:rPr>
        <w:t xml:space="preserve"> atvasinājuma autentiskumu komisija var pieprasīt Pretendentam uzrādīt iesniegto dokumentu atvasinājumu oriģinālus.</w:t>
      </w:r>
    </w:p>
    <w:p w14:paraId="22ED8275"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kern w:val="0"/>
          <w:sz w:val="24"/>
          <w:szCs w:val="24"/>
          <w:lang w:eastAsia="lv-LV"/>
          <w14:ligatures w14:val="none"/>
        </w:rPr>
        <w:t>Komisija ir tiesīga pārtraukt iepirkumu un apturēt iepirkuma līguma slēgšanu, ja tam ir objektīvs pamatojums – nav iesniegti piedāvājumi vai iesniegtie piedāvājumi neatbilst iepirkuma nolikuma vai tā pielikumos noteiktajām prasībām, ja pasūtītājam nav pietiekami finanšu resursi, vai zudusi nepieciešamība pēc pakalpojumu saņemšanas, kā arī citos gadījumos saskaņā ar normatīvajiem aktiem.</w:t>
      </w:r>
      <w:r w:rsidRPr="00C12F70">
        <w:rPr>
          <w:rFonts w:ascii="Times New Roman" w:eastAsia="Times New Roman" w:hAnsi="Times New Roman" w:cs="Times New Roman"/>
          <w:kern w:val="0"/>
          <w:sz w:val="24"/>
          <w:szCs w:val="24"/>
          <w14:ligatures w14:val="none"/>
        </w:rPr>
        <w:t xml:space="preserve"> </w:t>
      </w:r>
    </w:p>
    <w:p w14:paraId="0CB28FE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b/>
          <w:kern w:val="0"/>
          <w:sz w:val="24"/>
          <w:szCs w:val="24"/>
          <w14:ligatures w14:val="none"/>
        </w:rPr>
      </w:pPr>
    </w:p>
    <w:p w14:paraId="3947831C"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 PRETENDENTA TIESĪBAS</w:t>
      </w:r>
    </w:p>
    <w:p w14:paraId="077D9C1F" w14:textId="0D4A2F93"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Pretendents var pieprasīt papildu informāciju par iepirkuma procedūras dokumentos iekļautajām prasībām.  Papildu informāciju var pieprasīt </w:t>
      </w:r>
      <w:proofErr w:type="spellStart"/>
      <w:r w:rsidRPr="00C12F70">
        <w:rPr>
          <w:rFonts w:ascii="Times New Roman" w:eastAsia="Times New Roman" w:hAnsi="Times New Roman" w:cs="Times New Roman"/>
          <w:kern w:val="0"/>
          <w:sz w:val="24"/>
          <w:szCs w:val="24"/>
          <w:lang w:eastAsia="lv-LV"/>
          <w14:ligatures w14:val="none"/>
        </w:rPr>
        <w:t>rakstveidā</w:t>
      </w:r>
      <w:proofErr w:type="spellEnd"/>
      <w:r w:rsidRPr="00C12F70">
        <w:rPr>
          <w:rFonts w:ascii="Times New Roman" w:eastAsia="Times New Roman" w:hAnsi="Times New Roman" w:cs="Times New Roman"/>
          <w:kern w:val="0"/>
          <w:sz w:val="24"/>
          <w:szCs w:val="24"/>
          <w:lang w:eastAsia="lv-LV"/>
          <w14:ligatures w14:val="none"/>
        </w:rPr>
        <w:t>, nosūtot to Pasūtītājam pa pastu vai elektroniski, vai piegādājot personiski. Papildu informācija jāpieprasa laikus, lai komisija, atbilstoši PIL 36.panta otrajā daļā noteiktajam termiņa ierobežojumam,  varētu to sniegt ne vēlāk kā 6 (sešas) dienas pirms piedāvājumu iesniegšanas termiņa beigām.</w:t>
      </w:r>
    </w:p>
    <w:p w14:paraId="78DB07A8" w14:textId="01407886"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Piegādātājam ir tiesības ierosināt, lai tiek rīkota ieinteresēto piegādātāju sanāksme. Pasūtītājs rīko ieinteresēto piegādātāju sanāksmi, ja ne vēlāk kā 10 dienas pirms piedāvājumu atvēršanas</w:t>
      </w:r>
      <w:r w:rsidRPr="00C12F70">
        <w:rPr>
          <w:rFonts w:ascii="Times New Roman" w:eastAsia="Calibri" w:hAnsi="Times New Roman" w:cs="Times New Roman"/>
          <w:kern w:val="0"/>
          <w:sz w:val="24"/>
          <w:szCs w:val="24"/>
          <w14:ligatures w14:val="none"/>
        </w:rPr>
        <w:t xml:space="preserve"> dienas ir</w:t>
      </w:r>
      <w:r w:rsidRPr="00C12F70">
        <w:rPr>
          <w:rFonts w:ascii="Times New Roman" w:eastAsia="Calibri" w:hAnsi="Times New Roman" w:cs="Times New Roman"/>
          <w:kern w:val="0"/>
          <w:sz w:val="23"/>
          <w:szCs w:val="23"/>
          <w14:ligatures w14:val="none"/>
        </w:rPr>
        <w:t xml:space="preserve"> </w:t>
      </w:r>
      <w:r w:rsidRPr="00C12F70">
        <w:rPr>
          <w:rFonts w:ascii="Times New Roman" w:eastAsia="Calibri" w:hAnsi="Times New Roman" w:cs="Times New Roman"/>
          <w:kern w:val="0"/>
          <w:sz w:val="24"/>
          <w:szCs w:val="24"/>
          <w14:ligatures w14:val="none"/>
        </w:rPr>
        <w:t xml:space="preserve">saņēmis vismaz divu ieinteresēto piegādātāju priekšlikumu rīkot ieinteresēto piegādātāju sanāksmi. Pasūtītājs rīko sanāksmi ne vēlāk kā 5 dienas pirms piedāvājumu atvēršanas un informāciju par sanāksmi ievieto </w:t>
      </w:r>
      <w:r w:rsidRPr="00C12F70">
        <w:rPr>
          <w:rFonts w:ascii="Times New Roman" w:eastAsia="Times New Roman" w:hAnsi="Times New Roman" w:cs="Times New Roman"/>
          <w:kern w:val="0"/>
          <w:sz w:val="24"/>
          <w:szCs w:val="24"/>
          <w14:ligatures w14:val="none"/>
        </w:rPr>
        <w:t>EIS e-konkursu apakšsistēmā</w:t>
      </w:r>
      <w:r w:rsidRPr="00C12F70">
        <w:rPr>
          <w:rFonts w:ascii="Times New Roman" w:eastAsia="Times New Roman" w:hAnsi="Times New Roman" w:cs="Times New Roman"/>
          <w:kern w:val="0"/>
          <w:sz w:val="24"/>
          <w:szCs w:val="24"/>
          <w:u w:val="single"/>
          <w14:ligatures w14:val="none"/>
        </w:rPr>
        <w:t xml:space="preserve"> </w:t>
      </w:r>
      <w:hyperlink r:id="rId23" w:history="1">
        <w:r w:rsidR="00DB21EA" w:rsidRPr="00D20012">
          <w:rPr>
            <w:rStyle w:val="Hipersaite"/>
            <w:rFonts w:ascii="Times New Roman" w:eastAsia="Times New Roman" w:hAnsi="Times New Roman" w:cs="Times New Roman"/>
            <w:kern w:val="0"/>
            <w:sz w:val="24"/>
            <w:szCs w:val="24"/>
            <w14:ligatures w14:val="none"/>
          </w:rPr>
          <w:t>https://www.eis.gov.lv/EKEIS/Supplier/Procurement/</w:t>
        </w:r>
        <w:r w:rsidR="00D33996" w:rsidRPr="00D20012">
          <w:rPr>
            <w:rStyle w:val="Hipersaite"/>
            <w:rFonts w:ascii="Times New Roman" w:eastAsia="Times New Roman" w:hAnsi="Times New Roman" w:cs="Times New Roman"/>
            <w:kern w:val="0"/>
            <w:sz w:val="24"/>
            <w:szCs w:val="24"/>
            <w14:ligatures w14:val="none"/>
          </w:rPr>
          <w:t>178043</w:t>
        </w:r>
      </w:hyperlink>
      <w:r w:rsidRPr="00D20012">
        <w:rPr>
          <w:rFonts w:ascii="Times New Roman" w:eastAsia="Times New Roman" w:hAnsi="Times New Roman" w:cs="Times New Roman"/>
          <w:kern w:val="0"/>
          <w:sz w:val="24"/>
          <w:szCs w:val="24"/>
          <w14:ligatures w14:val="none"/>
        </w:rPr>
        <w:t xml:space="preserve">  </w:t>
      </w:r>
      <w:r w:rsidRPr="00D20012">
        <w:rPr>
          <w:rFonts w:ascii="Times New Roman" w:eastAsia="Calibri" w:hAnsi="Times New Roman" w:cs="Times New Roman"/>
          <w:kern w:val="0"/>
          <w:sz w:val="24"/>
          <w:szCs w:val="24"/>
          <w14:ligatures w14:val="none"/>
        </w:rPr>
        <w:t>3 (trīs) dienas pirms sanāksmes</w:t>
      </w:r>
      <w:r w:rsidRPr="00C12F70">
        <w:rPr>
          <w:rFonts w:ascii="Times New Roman" w:eastAsia="Calibri" w:hAnsi="Times New Roman" w:cs="Times New Roman"/>
          <w:kern w:val="0"/>
          <w:sz w:val="24"/>
          <w:szCs w:val="24"/>
          <w14:ligatures w14:val="none"/>
        </w:rPr>
        <w:t xml:space="preserve"> </w:t>
      </w:r>
      <w:r w:rsidRPr="00C12F70">
        <w:rPr>
          <w:rFonts w:ascii="Times New Roman" w:eastAsia="Times New Roman" w:hAnsi="Times New Roman" w:cs="Times New Roman"/>
          <w:kern w:val="0"/>
          <w:sz w:val="24"/>
          <w:szCs w:val="24"/>
          <w:lang w:eastAsia="lv-LV"/>
          <w14:ligatures w14:val="none"/>
        </w:rPr>
        <w:t>norises.</w:t>
      </w:r>
    </w:p>
    <w:p w14:paraId="05C1B34B"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7307F014"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Pretendentam ir tiesības PIL noteiktajā kārtībā iesniegt Iepirkuma uzraudzības birojam iesniegumu par Pasūtītāja darbību saistībā ar konkursa likumību, ja tas uzskata, ka Pasūtītājs vai iepirkuma komisija nav ievērojuši iepirkuma regulējošo normatīvo aktu prasības un tādējādi pārkāpuši iesnieguma iesniedzēja likumīgās tiesības un intereses.</w:t>
      </w:r>
    </w:p>
    <w:p w14:paraId="12921313" w14:textId="77777777" w:rsidR="00536E52" w:rsidRPr="00C12F70" w:rsidRDefault="00536E52" w:rsidP="00536E52">
      <w:pPr>
        <w:widowControl w:val="0"/>
        <w:numPr>
          <w:ilvl w:val="1"/>
          <w:numId w:val="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Iepirkumu uzraudzības biroja iesniegumu izskatīšanas komisijas lēmuma pārsūdzēšana neaptur tā izpildi. </w:t>
      </w:r>
    </w:p>
    <w:p w14:paraId="08F27149"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57F0A588"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XI. PIEDĀVĀJUMU VĒRTĒŠANA </w:t>
      </w:r>
    </w:p>
    <w:p w14:paraId="460B2C18" w14:textId="77777777" w:rsidR="00536E52" w:rsidRPr="00C12F70" w:rsidRDefault="00536E52" w:rsidP="00536E52">
      <w:pPr>
        <w:widowControl w:val="0"/>
        <w:numPr>
          <w:ilvl w:val="1"/>
          <w:numId w:val="8"/>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Piedāvājumu vērtēšanu komisija veic slēgtā sēdē.</w:t>
      </w:r>
    </w:p>
    <w:p w14:paraId="35A77ED1" w14:textId="77777777" w:rsidR="00536E52" w:rsidRPr="00C12F70" w:rsidRDefault="00536E52" w:rsidP="00536E52">
      <w:pPr>
        <w:widowControl w:val="0"/>
        <w:numPr>
          <w:ilvl w:val="1"/>
          <w:numId w:val="8"/>
        </w:numPr>
        <w:tabs>
          <w:tab w:val="center" w:pos="142"/>
          <w:tab w:val="center" w:pos="284"/>
        </w:tabs>
        <w:suppressAutoHyphens/>
        <w:spacing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Vispirms iepirkumu komisija veic Pretendentu Tehniskā piedāvājuma vērtēšanu. Piedāvājuma vērtēšanas gaitā komisija ir tiesīga pieprasīt, lai tiek izskaidrota Tehniskajā  piedāvājumā iekļautā informācija.</w:t>
      </w:r>
    </w:p>
    <w:p w14:paraId="75B8F98E" w14:textId="77777777" w:rsidR="00536E52" w:rsidRPr="00C12F70" w:rsidRDefault="00536E52" w:rsidP="0082035E">
      <w:pPr>
        <w:widowControl w:val="0"/>
        <w:numPr>
          <w:ilvl w:val="0"/>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piedāvājums tiek noraidīts, ja:</w:t>
      </w:r>
    </w:p>
    <w:p w14:paraId="544AB06D" w14:textId="77777777" w:rsidR="00536E52"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(vai tā daļa) nav iesniegts;</w:t>
      </w:r>
    </w:p>
    <w:p w14:paraId="505F188B" w14:textId="77777777" w:rsidR="00536E52"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Tehniskais piedāvājums nav iesniegts par visu apjomu;</w:t>
      </w:r>
    </w:p>
    <w:p w14:paraId="539BDA6C" w14:textId="504A137E" w:rsidR="007A323E" w:rsidRPr="00C12F70" w:rsidRDefault="007A323E"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7A323E">
        <w:rPr>
          <w:rFonts w:ascii="Times New Roman" w:eastAsia="Times New Roman" w:hAnsi="Times New Roman" w:cs="Times New Roman"/>
          <w:kern w:val="0"/>
          <w:sz w:val="24"/>
          <w:szCs w:val="24"/>
          <w:lang w:eastAsia="lv-LV"/>
          <w14:ligatures w14:val="none"/>
        </w:rPr>
        <w:t>Tehniskais piedāvājums neatbilst kādai no Tehniskās specifikācijas prasībām</w:t>
      </w:r>
      <w:r>
        <w:rPr>
          <w:rFonts w:ascii="Times New Roman" w:eastAsia="Times New Roman" w:hAnsi="Times New Roman" w:cs="Times New Roman"/>
          <w:kern w:val="0"/>
          <w:sz w:val="24"/>
          <w:szCs w:val="24"/>
          <w:lang w:eastAsia="lv-LV"/>
          <w14:ligatures w14:val="none"/>
        </w:rPr>
        <w:t>;</w:t>
      </w:r>
    </w:p>
    <w:p w14:paraId="6B3D6941" w14:textId="77777777" w:rsidR="00536E52"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Tehniskajā piedāvājumā ietvertā informācija ir neskaidra vai nepilnīga, un šādu </w:t>
      </w:r>
      <w:r w:rsidRPr="00C12F70">
        <w:rPr>
          <w:rFonts w:ascii="Times New Roman" w:eastAsia="Times New Roman" w:hAnsi="Times New Roman" w:cs="Times New Roman"/>
          <w:kern w:val="0"/>
          <w:sz w:val="24"/>
          <w:szCs w:val="24"/>
          <w:lang w:eastAsia="lv-LV"/>
          <w14:ligatures w14:val="none"/>
        </w:rPr>
        <w:lastRenderedPageBreak/>
        <w:t>informāciju nav iespējams pieprasīt no pretendenta piedāvājumu vērtēšanas laikā, nodrošinot vienlīdzīgu attieksmi pret visiem pretendentiem;</w:t>
      </w:r>
    </w:p>
    <w:p w14:paraId="2BCF6900" w14:textId="77777777" w:rsidR="00DA61C1" w:rsidRPr="00C12F70" w:rsidRDefault="00536E52"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ar iesniegto dokumentāciju nespēj pierādīt, ka ir piedāvāts ekvivalents (t.sk. ja piedāvāto ekvivalentu tehniskie rādītāji ir sliktāki par noteiktiem)</w:t>
      </w:r>
      <w:r w:rsidR="00DA61C1" w:rsidRPr="00C12F70">
        <w:rPr>
          <w:rFonts w:ascii="Times New Roman" w:eastAsia="Times New Roman" w:hAnsi="Times New Roman" w:cs="Times New Roman"/>
          <w:kern w:val="0"/>
          <w:sz w:val="24"/>
          <w:szCs w:val="24"/>
          <w:lang w:eastAsia="lv-LV"/>
          <w14:ligatures w14:val="none"/>
        </w:rPr>
        <w:t>;</w:t>
      </w:r>
    </w:p>
    <w:p w14:paraId="327B8636" w14:textId="4E55F819" w:rsidR="00536E52" w:rsidRPr="00C12F70" w:rsidRDefault="00DA61C1" w:rsidP="0082035E">
      <w:pPr>
        <w:widowControl w:val="0"/>
        <w:numPr>
          <w:ilvl w:val="1"/>
          <w:numId w:val="22"/>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pretendents nav ievērojis / izpildījis zaļā publiskā iepirkuma (ZPI) prasības</w:t>
      </w:r>
      <w:r w:rsidR="004D6360" w:rsidRPr="00C12F70">
        <w:rPr>
          <w:rFonts w:ascii="Times New Roman" w:eastAsia="Times New Roman" w:hAnsi="Times New Roman" w:cs="Times New Roman"/>
          <w:kern w:val="0"/>
          <w:sz w:val="24"/>
          <w:szCs w:val="24"/>
          <w:lang w:eastAsia="lv-LV"/>
          <w14:ligatures w14:val="none"/>
        </w:rPr>
        <w:t>.</w:t>
      </w:r>
    </w:p>
    <w:p w14:paraId="5828AE30" w14:textId="1E1D2ED5" w:rsidR="00536E52" w:rsidRPr="00C12F70" w:rsidRDefault="00536E52" w:rsidP="00CB2568">
      <w:pPr>
        <w:widowControl w:val="0"/>
        <w:tabs>
          <w:tab w:val="left" w:pos="142"/>
          <w:tab w:val="center" w:pos="426"/>
        </w:tabs>
        <w:suppressAutoHyphens/>
        <w:spacing w:line="240" w:lineRule="auto"/>
        <w:ind w:left="426" w:hanging="426"/>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85.</w:t>
      </w:r>
      <w:r w:rsidR="00CB2568">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Pretendenta Tehniskā piedāvājuma atbilstības pārbaudes Iepirkumu komisija veic pretendentu Finanšu piedāvājuma vērtēšanu.</w:t>
      </w:r>
    </w:p>
    <w:p w14:paraId="2BAF5C2D" w14:textId="21A8E72F" w:rsidR="00536E52" w:rsidRPr="00C12F70" w:rsidRDefault="00536E52" w:rsidP="00CB2568">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Finanšu piedāvājumā pieļautās aritmētiskās kļūdas tiek labotas saskaņā ar PIL normatīvo regulējumu, paziņojot par to Pretendentam. Vērtējot pretendenta piedāvājumu, Pasūtītājs ņems vērā veiktos labojumus.</w:t>
      </w:r>
    </w:p>
    <w:p w14:paraId="0170040A" w14:textId="594590E9"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8</w:t>
      </w:r>
      <w:r w:rsidR="00323582">
        <w:rPr>
          <w:rFonts w:ascii="Times New Roman" w:eastAsia="Times New Roman" w:hAnsi="Times New Roman" w:cs="Times New Roman"/>
          <w:kern w:val="0"/>
          <w:sz w:val="24"/>
          <w:szCs w:val="24"/>
          <w:lang w:eastAsia="lv-LV"/>
          <w14:ligatures w14:val="none"/>
        </w:rPr>
        <w:t>7</w:t>
      </w:r>
      <w:r w:rsidRPr="00C12F70">
        <w:rPr>
          <w:rFonts w:ascii="Times New Roman" w:eastAsia="Times New Roman" w:hAnsi="Times New Roman" w:cs="Times New Roman"/>
          <w:kern w:val="0"/>
          <w:sz w:val="24"/>
          <w:szCs w:val="24"/>
          <w:lang w:eastAsia="lv-LV"/>
          <w14:ligatures w14:val="none"/>
        </w:rPr>
        <w:t xml:space="preserve">. Vērtējot pretendenta piedāvājumu, komisija ņem vērā piedāvājuma līgumcenu </w:t>
      </w:r>
      <w:proofErr w:type="spellStart"/>
      <w:r w:rsidRPr="00C12F70">
        <w:rPr>
          <w:rFonts w:ascii="Times New Roman" w:eastAsia="Times New Roman" w:hAnsi="Times New Roman" w:cs="Times New Roman"/>
          <w:kern w:val="0"/>
          <w:sz w:val="24"/>
          <w:szCs w:val="24"/>
          <w:lang w:eastAsia="lv-LV"/>
          <w14:ligatures w14:val="none"/>
        </w:rPr>
        <w:t>euro</w:t>
      </w:r>
      <w:proofErr w:type="spellEnd"/>
      <w:r w:rsidRPr="00C12F70">
        <w:rPr>
          <w:rFonts w:ascii="Times New Roman" w:eastAsia="Times New Roman" w:hAnsi="Times New Roman" w:cs="Times New Roman"/>
          <w:kern w:val="0"/>
          <w:sz w:val="24"/>
          <w:szCs w:val="24"/>
          <w:lang w:eastAsia="lv-LV"/>
          <w14:ligatures w14:val="none"/>
        </w:rPr>
        <w:t xml:space="preserve"> bez PVN.</w:t>
      </w:r>
      <w:r w:rsidR="00BB19FE" w:rsidRPr="00C12F70">
        <w:rPr>
          <w:rFonts w:ascii="Times New Roman" w:eastAsia="Times New Roman" w:hAnsi="Times New Roman" w:cs="Times New Roman"/>
          <w:kern w:val="0"/>
          <w:sz w:val="24"/>
          <w:szCs w:val="24"/>
          <w:lang w:eastAsia="lv-LV"/>
          <w14:ligatures w14:val="none"/>
        </w:rPr>
        <w:t xml:space="preserve"> </w:t>
      </w:r>
    </w:p>
    <w:p w14:paraId="4157B75E" w14:textId="08EB7645" w:rsidR="00536E52" w:rsidRPr="00323582" w:rsidRDefault="00536E52" w:rsidP="0082035E">
      <w:pPr>
        <w:pStyle w:val="Sarakstarindkopa"/>
        <w:widowControl w:val="0"/>
        <w:numPr>
          <w:ilvl w:val="0"/>
          <w:numId w:val="28"/>
        </w:numPr>
        <w:tabs>
          <w:tab w:val="center" w:pos="142"/>
          <w:tab w:val="center" w:pos="284"/>
        </w:tabs>
        <w:suppressAutoHyphens/>
        <w:ind w:left="426" w:hanging="426"/>
        <w:jc w:val="both"/>
        <w:rPr>
          <w:lang w:eastAsia="lv-LV"/>
        </w:rPr>
      </w:pPr>
      <w:r w:rsidRPr="00323582">
        <w:rPr>
          <w:lang w:eastAsia="lv-LV"/>
        </w:rPr>
        <w:t>Pretendenta piedāvājums tiek noraidīts, ja:</w:t>
      </w:r>
    </w:p>
    <w:p w14:paraId="5D2272C8" w14:textId="5CF9946D" w:rsidR="00536E52" w:rsidRPr="00323582" w:rsidRDefault="00536E52" w:rsidP="0082035E">
      <w:pPr>
        <w:pStyle w:val="Sarakstarindkopa"/>
        <w:widowControl w:val="0"/>
        <w:numPr>
          <w:ilvl w:val="1"/>
          <w:numId w:val="28"/>
        </w:numPr>
        <w:tabs>
          <w:tab w:val="center" w:pos="142"/>
          <w:tab w:val="center" w:pos="284"/>
        </w:tabs>
        <w:suppressAutoHyphens/>
        <w:jc w:val="both"/>
        <w:rPr>
          <w:lang w:eastAsia="lv-LV"/>
        </w:rPr>
      </w:pPr>
      <w:r w:rsidRPr="00323582">
        <w:rPr>
          <w:lang w:eastAsia="lv-LV"/>
        </w:rPr>
        <w:t>finanšu piedāvājums vai tā daļa nav iesniegts;</w:t>
      </w:r>
    </w:p>
    <w:p w14:paraId="0D9A3B99" w14:textId="1CC9B376"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tāme nav iesniegta par visu apjomu;</w:t>
      </w:r>
    </w:p>
    <w:p w14:paraId="70ED275C" w14:textId="00F68230"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 ir grozīti darbu nosaukumi vai mērvienības, vai nav norādīta kādam darbam cena;</w:t>
      </w:r>
    </w:p>
    <w:p w14:paraId="428CDFB9" w14:textId="0BED0BC6" w:rsidR="00536E52" w:rsidRPr="00C12F70" w:rsidRDefault="00536E52" w:rsidP="0082035E">
      <w:pPr>
        <w:widowControl w:val="0"/>
        <w:numPr>
          <w:ilvl w:val="1"/>
          <w:numId w:val="28"/>
        </w:numPr>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būvdarbu tāmē ietvertā informācija ir neskaidra vai nepilnīga, un šādu informāciju nav iespējams pieprasīt no pretendenta piedāvājumu vērtēšanas laikā, nodrošinot vienlīdzīgu attieksmi pret visiem pretendentiem.</w:t>
      </w:r>
    </w:p>
    <w:p w14:paraId="316F92D3" w14:textId="2B7F05C7" w:rsidR="00536E52" w:rsidRPr="00C12F70" w:rsidRDefault="0032358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89</w:t>
      </w:r>
      <w:r w:rsidR="00536E52" w:rsidRPr="00C12F70">
        <w:rPr>
          <w:rFonts w:ascii="Times New Roman" w:eastAsia="Times New Roman" w:hAnsi="Times New Roman" w:cs="Times New Roman"/>
          <w:kern w:val="0"/>
          <w:sz w:val="24"/>
          <w:szCs w:val="24"/>
          <w:lang w:eastAsia="lv-LV"/>
          <w14:ligatures w14:val="none"/>
        </w:rPr>
        <w:t xml:space="preserve">. Pēc Tehniskā un Finanšu piedāvājuma izvērtēšanas, Iepirkumu komisija veic pretendentu kvalifikācijas atbilstības pārbaudi, vērtējot iesniegtos dokumentus un/vai pārbaudot informāciju publiski pieejamos reģistros. Iepirkuma komisija ir tiesīga pretendentu kvalifikācijas atbilstības pārbaudi veikt tikai tam Pretendentam, kuram būtu piešķiramas iepirkuma līguma slēgšanas tiesības. </w:t>
      </w:r>
    </w:p>
    <w:p w14:paraId="20608198" w14:textId="73DA5D4F"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0</w:t>
      </w:r>
      <w:r w:rsidRPr="00C12F70">
        <w:rPr>
          <w:rFonts w:ascii="Times New Roman" w:eastAsia="Times New Roman" w:hAnsi="Times New Roman" w:cs="Times New Roman"/>
          <w:kern w:val="0"/>
          <w:sz w:val="24"/>
          <w:szCs w:val="24"/>
          <w:lang w:eastAsia="lv-LV"/>
          <w14:ligatures w14:val="none"/>
        </w:rPr>
        <w:t>. Pretendenta piedāvājums tiek noraidīts, ja Pretendents neatbilst Nolikumā noteiktajām kvalifikācijas prasībām vai iesniegto kvalifikācijas dokumentu saturs neatbilst nolikuma V. nodaļas prasībām.</w:t>
      </w:r>
    </w:p>
    <w:p w14:paraId="31586F00" w14:textId="77777777" w:rsidR="00536E52" w:rsidRPr="00C12F70" w:rsidRDefault="00536E52" w:rsidP="00536E52">
      <w:pPr>
        <w:widowControl w:val="0"/>
        <w:tabs>
          <w:tab w:val="center" w:pos="142"/>
          <w:tab w:val="center" w:pos="284"/>
        </w:tabs>
        <w:suppressAutoHyphens/>
        <w:spacing w:after="0" w:line="240" w:lineRule="auto"/>
        <w:ind w:left="432"/>
        <w:jc w:val="both"/>
        <w:rPr>
          <w:rFonts w:ascii="Times New Roman" w:eastAsia="Times New Roman" w:hAnsi="Times New Roman" w:cs="Times New Roman"/>
          <w:kern w:val="0"/>
          <w:sz w:val="24"/>
          <w:szCs w:val="24"/>
          <w:lang w:eastAsia="lv-LV"/>
          <w14:ligatures w14:val="none"/>
        </w:rPr>
      </w:pPr>
    </w:p>
    <w:p w14:paraId="28A7111E"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XIII. IEPIRKUMA PĀRTRAUKŠANA</w:t>
      </w:r>
    </w:p>
    <w:p w14:paraId="2C4875A1" w14:textId="50BAD5F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pieņem lēmumu pārtraukt iepirkuma procedūru Ministru kabineta 2017.</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gada 28.</w:t>
      </w:r>
      <w:r w:rsidR="00E450D3">
        <w:t> </w:t>
      </w:r>
      <w:r w:rsidRPr="00C12F70">
        <w:rPr>
          <w:rFonts w:ascii="Times New Roman" w:eastAsia="Times New Roman" w:hAnsi="Times New Roman" w:cs="Times New Roman"/>
          <w:kern w:val="0"/>
          <w:sz w:val="24"/>
          <w:szCs w:val="24"/>
          <w:lang w:eastAsia="lv-LV"/>
          <w14:ligatures w14:val="none"/>
        </w:rPr>
        <w:t>februāra noteikumu Nr.</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107 "Iepirkuma procedūru un metu konkursu norises kārtība" paredzētajos gadījumos, kā arī tad, kad par to lēmusi Iepirkumu uzraudzības biroja iesniegumu izskatīšanas komisija saskaņā ar PIL.</w:t>
      </w:r>
    </w:p>
    <w:p w14:paraId="72D57122" w14:textId="32E4BC14"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2</w:t>
      </w:r>
      <w:r w:rsidRPr="00C12F70">
        <w:rPr>
          <w:rFonts w:ascii="Times New Roman" w:eastAsia="Times New Roman" w:hAnsi="Times New Roman" w:cs="Times New Roman"/>
          <w:kern w:val="0"/>
          <w:sz w:val="24"/>
          <w:szCs w:val="24"/>
          <w:lang w:eastAsia="lv-LV"/>
          <w14:ligatures w14:val="none"/>
        </w:rPr>
        <w:t xml:space="preserve">. Citos gadījumos Pasūtītājs var jebkurā brīdī pārtraukt iepirkuma procedūru, ja tam ir objektīvs pamatojums. Komisija </w:t>
      </w:r>
      <w:proofErr w:type="spellStart"/>
      <w:r w:rsidRPr="00C12F70">
        <w:rPr>
          <w:rFonts w:ascii="Times New Roman" w:eastAsia="Times New Roman" w:hAnsi="Times New Roman" w:cs="Times New Roman"/>
          <w:kern w:val="0"/>
          <w:sz w:val="24"/>
          <w:szCs w:val="24"/>
          <w:lang w:eastAsia="lv-LV"/>
          <w14:ligatures w14:val="none"/>
        </w:rPr>
        <w:t>nosūta</w:t>
      </w:r>
      <w:proofErr w:type="spellEnd"/>
      <w:r w:rsidRPr="00C12F70">
        <w:rPr>
          <w:rFonts w:ascii="Times New Roman" w:eastAsia="Times New Roman" w:hAnsi="Times New Roman" w:cs="Times New Roman"/>
          <w:kern w:val="0"/>
          <w:sz w:val="24"/>
          <w:szCs w:val="24"/>
          <w:lang w:eastAsia="lv-LV"/>
          <w14:ligatures w14:val="none"/>
        </w:rPr>
        <w:t xml:space="preserve"> nolikuma 9</w:t>
      </w:r>
      <w:r w:rsidR="00323582">
        <w:rPr>
          <w:rFonts w:ascii="Times New Roman" w:eastAsia="Times New Roman" w:hAnsi="Times New Roman" w:cs="Times New Roman"/>
          <w:kern w:val="0"/>
          <w:sz w:val="24"/>
          <w:szCs w:val="24"/>
          <w:lang w:eastAsia="lv-LV"/>
          <w14:ligatures w14:val="none"/>
        </w:rPr>
        <w:t>1</w:t>
      </w:r>
      <w:r w:rsidRPr="00C12F70">
        <w:rPr>
          <w:rFonts w:ascii="Times New Roman" w:eastAsia="Times New Roman" w:hAnsi="Times New Roman" w:cs="Times New Roman"/>
          <w:kern w:val="0"/>
          <w:sz w:val="24"/>
          <w:szCs w:val="24"/>
          <w:lang w:eastAsia="lv-LV"/>
          <w14:ligatures w14:val="none"/>
        </w:rPr>
        <w:t>.punktā minēto informāciju vienlaikus visiem Pretendentiem, kurā informē par visiem iemesliem, kuru dēļ iepirkuma procedūra ir pārtraukta.</w:t>
      </w:r>
    </w:p>
    <w:p w14:paraId="016228C8"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2DC324D9"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XIV. PRETENDENTA PĀRBAUDE PIRMS LĒMUMA PIEŅEMŠANAS PAR LĪGUMA SLĒGŠANU</w:t>
      </w:r>
    </w:p>
    <w:p w14:paraId="32696869" w14:textId="66799053" w:rsidR="00536E52" w:rsidRPr="00C12F70" w:rsidRDefault="00536E52" w:rsidP="00E450D3">
      <w:pPr>
        <w:widowControl w:val="0"/>
        <w:tabs>
          <w:tab w:val="center" w:pos="142"/>
          <w:tab w:val="center" w:pos="284"/>
        </w:tabs>
        <w:suppressAutoHyphens/>
        <w:spacing w:after="0" w:line="240" w:lineRule="auto"/>
        <w:ind w:left="284" w:hanging="284"/>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3</w:t>
      </w:r>
      <w:r w:rsidRPr="00C12F70">
        <w:rPr>
          <w:rFonts w:ascii="Times New Roman" w:eastAsia="Times New Roman" w:hAnsi="Times New Roman" w:cs="Times New Roman"/>
          <w:kern w:val="0"/>
          <w:sz w:val="24"/>
          <w:szCs w:val="24"/>
          <w:lang w:eastAsia="lv-LV"/>
          <w14:ligatures w14:val="none"/>
        </w:rPr>
        <w:t>. Pirms lēmuma pieņemšanas par līguma slēgšanas tiesību piešķiršanu, iepirkuma komisija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(ievērojot PIL 43.</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par uzticamības nodrošināšanai iesniegto pierādījumu vērtēšanu noteikto regulējumu lēmuma pieņemšanā) attiecībā uz:</w:t>
      </w:r>
    </w:p>
    <w:p w14:paraId="10D73F61" w14:textId="2EAF5BD9" w:rsidR="00536E52" w:rsidRPr="00323582" w:rsidRDefault="00536E52" w:rsidP="0082035E">
      <w:pPr>
        <w:pStyle w:val="Sarakstarindkopa"/>
        <w:widowControl w:val="0"/>
        <w:numPr>
          <w:ilvl w:val="1"/>
          <w:numId w:val="29"/>
        </w:numPr>
        <w:tabs>
          <w:tab w:val="center" w:pos="142"/>
          <w:tab w:val="center" w:pos="284"/>
        </w:tabs>
        <w:suppressAutoHyphens/>
        <w:jc w:val="both"/>
        <w:rPr>
          <w:lang w:eastAsia="lv-LV"/>
        </w:rPr>
      </w:pPr>
      <w:r w:rsidRPr="00323582">
        <w:rPr>
          <w:lang w:eastAsia="lv-LV"/>
        </w:rPr>
        <w:t xml:space="preserve">Pretendentu, kuram būtu piešķiramas līguma slēgšanas tiesības, personālsabiedrības biedru, ja pretendents ir personālsabiedrība, pretendenta norādīto personu, uz kuras iespējām pretendents balstās, lai pierādītu atbilstību nolikuma prasībām, un pretendenta norādīto apakšuzņēmēju, kura veicamo </w:t>
      </w:r>
      <w:r w:rsidR="00AC2C53">
        <w:rPr>
          <w:lang w:eastAsia="lv-LV"/>
        </w:rPr>
        <w:t>būv</w:t>
      </w:r>
      <w:r w:rsidRPr="00323582">
        <w:rPr>
          <w:lang w:eastAsia="lv-LV"/>
        </w:rPr>
        <w:t xml:space="preserve">darbu </w:t>
      </w:r>
      <w:r w:rsidR="00AC2C53">
        <w:rPr>
          <w:lang w:eastAsia="lv-LV"/>
        </w:rPr>
        <w:t xml:space="preserve"> vai sniedzamo pakalpojumu </w:t>
      </w:r>
      <w:r w:rsidRPr="00323582">
        <w:rPr>
          <w:lang w:eastAsia="lv-LV"/>
        </w:rPr>
        <w:t xml:space="preserve">vērtība ir vismaz 10 000 </w:t>
      </w:r>
      <w:proofErr w:type="spellStart"/>
      <w:r w:rsidRPr="00323582">
        <w:rPr>
          <w:lang w:eastAsia="lv-LV"/>
        </w:rPr>
        <w:t>euro</w:t>
      </w:r>
      <w:proofErr w:type="spellEnd"/>
      <w:r w:rsidRPr="00323582">
        <w:rPr>
          <w:lang w:eastAsia="lv-LV"/>
        </w:rPr>
        <w:t>, veic pārbaudi par Publisko iepirkumu likuma 42.</w:t>
      </w:r>
      <w:r w:rsidR="00E450D3">
        <w:rPr>
          <w:lang w:eastAsia="lv-LV"/>
        </w:rPr>
        <w:t> </w:t>
      </w:r>
      <w:r w:rsidRPr="00323582">
        <w:rPr>
          <w:lang w:eastAsia="lv-LV"/>
        </w:rPr>
        <w:t>panta otrās daļas 1.,</w:t>
      </w:r>
      <w:r w:rsidR="00E450D3">
        <w:rPr>
          <w:lang w:eastAsia="lv-LV"/>
        </w:rPr>
        <w:t xml:space="preserve"> </w:t>
      </w:r>
      <w:r w:rsidRPr="00323582">
        <w:rPr>
          <w:lang w:eastAsia="lv-LV"/>
        </w:rPr>
        <w:t>2.,</w:t>
      </w:r>
      <w:r w:rsidR="00E450D3">
        <w:rPr>
          <w:lang w:eastAsia="lv-LV"/>
        </w:rPr>
        <w:t xml:space="preserve"> </w:t>
      </w:r>
      <w:r w:rsidRPr="00323582">
        <w:rPr>
          <w:lang w:eastAsia="lv-LV"/>
        </w:rPr>
        <w:t>3.,</w:t>
      </w:r>
      <w:r w:rsidR="00E450D3">
        <w:rPr>
          <w:lang w:eastAsia="lv-LV"/>
        </w:rPr>
        <w:t xml:space="preserve"> </w:t>
      </w:r>
      <w:r w:rsidRPr="00323582">
        <w:rPr>
          <w:lang w:eastAsia="lv-LV"/>
        </w:rPr>
        <w:t>4.,</w:t>
      </w:r>
      <w:r w:rsidR="00E450D3">
        <w:rPr>
          <w:lang w:eastAsia="lv-LV"/>
        </w:rPr>
        <w:t xml:space="preserve"> </w:t>
      </w:r>
      <w:r w:rsidRPr="00323582">
        <w:rPr>
          <w:lang w:eastAsia="lv-LV"/>
        </w:rPr>
        <w:t>5.,</w:t>
      </w:r>
      <w:r w:rsidR="00E450D3">
        <w:rPr>
          <w:lang w:eastAsia="lv-LV"/>
        </w:rPr>
        <w:t xml:space="preserve"> </w:t>
      </w:r>
      <w:r w:rsidRPr="00323582">
        <w:rPr>
          <w:lang w:eastAsia="lv-LV"/>
        </w:rPr>
        <w:t>6.,</w:t>
      </w:r>
      <w:r w:rsidR="00E450D3">
        <w:rPr>
          <w:lang w:eastAsia="lv-LV"/>
        </w:rPr>
        <w:t xml:space="preserve"> </w:t>
      </w:r>
      <w:r w:rsidRPr="00323582">
        <w:rPr>
          <w:lang w:eastAsia="lv-LV"/>
        </w:rPr>
        <w:t>7.,</w:t>
      </w:r>
      <w:r w:rsidR="00E450D3">
        <w:rPr>
          <w:lang w:eastAsia="lv-LV"/>
        </w:rPr>
        <w:t xml:space="preserve"> </w:t>
      </w:r>
      <w:r w:rsidRPr="00323582">
        <w:rPr>
          <w:lang w:eastAsia="lv-LV"/>
        </w:rPr>
        <w:t>10.,</w:t>
      </w:r>
      <w:r w:rsidR="00E450D3">
        <w:rPr>
          <w:lang w:eastAsia="lv-LV"/>
        </w:rPr>
        <w:t xml:space="preserve"> </w:t>
      </w:r>
      <w:r w:rsidRPr="00323582">
        <w:rPr>
          <w:lang w:eastAsia="lv-LV"/>
        </w:rPr>
        <w:t>11.,</w:t>
      </w:r>
      <w:r w:rsidR="00E450D3">
        <w:rPr>
          <w:lang w:eastAsia="lv-LV"/>
        </w:rPr>
        <w:t xml:space="preserve"> </w:t>
      </w:r>
      <w:r w:rsidRPr="00323582">
        <w:rPr>
          <w:lang w:eastAsia="lv-LV"/>
        </w:rPr>
        <w:t>12.,</w:t>
      </w:r>
      <w:r w:rsidR="00E450D3">
        <w:rPr>
          <w:lang w:eastAsia="lv-LV"/>
        </w:rPr>
        <w:t xml:space="preserve"> </w:t>
      </w:r>
      <w:r w:rsidRPr="00323582">
        <w:rPr>
          <w:lang w:eastAsia="lv-LV"/>
        </w:rPr>
        <w:t>13. un 14. punktā minēto pretendentu izslēgšanas gadījumu esamību;</w:t>
      </w:r>
    </w:p>
    <w:p w14:paraId="2CA7230D" w14:textId="019C506D" w:rsidR="00536E52" w:rsidRPr="00C12F70" w:rsidRDefault="00536E52" w:rsidP="0082035E">
      <w:pPr>
        <w:widowControl w:val="0"/>
        <w:numPr>
          <w:ilvl w:val="1"/>
          <w:numId w:val="29"/>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personām, kurām pretendentā ir izšķirošā ietekme uz līdzdalības pamat normatīvo aktu par koncerniem izpratnē veic pārbaudi par Publisko iepirkumu likuma  42.</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3. punktā minēto pretendentu izslēgšanas gadījumu esamību;</w:t>
      </w:r>
    </w:p>
    <w:p w14:paraId="22F86B66" w14:textId="64C60943" w:rsidR="00536E52" w:rsidRPr="00C12F70" w:rsidRDefault="00536E52" w:rsidP="0082035E">
      <w:pPr>
        <w:widowControl w:val="0"/>
        <w:numPr>
          <w:ilvl w:val="1"/>
          <w:numId w:val="29"/>
        </w:numPr>
        <w:tabs>
          <w:tab w:val="center" w:pos="142"/>
          <w:tab w:val="center" w:pos="284"/>
        </w:tabs>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pretendenta patieso labuma guvēju veic pārbaudi par Publisko iepirkumu likuma  42.panta otrās daļas 1.,</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2. un 11. punktā minēto pretendentu izslēgšanas gadījumu esamību.</w:t>
      </w:r>
    </w:p>
    <w:p w14:paraId="2F3CF6B1" w14:textId="59C1BFD7" w:rsidR="00536E52" w:rsidRPr="00323582"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lastRenderedPageBreak/>
        <w:t>9</w:t>
      </w:r>
      <w:r w:rsidR="00323582">
        <w:rPr>
          <w:rFonts w:ascii="Times New Roman" w:eastAsia="Times New Roman" w:hAnsi="Times New Roman" w:cs="Times New Roman"/>
          <w:kern w:val="0"/>
          <w:sz w:val="24"/>
          <w:szCs w:val="24"/>
          <w:lang w:eastAsia="lv-LV"/>
          <w14:ligatures w14:val="none"/>
        </w:rPr>
        <w:t>4</w:t>
      </w:r>
      <w:r w:rsidRPr="00C12F70">
        <w:rPr>
          <w:rFonts w:ascii="Times New Roman" w:eastAsia="Times New Roman" w:hAnsi="Times New Roman" w:cs="Times New Roman"/>
          <w:kern w:val="0"/>
          <w:sz w:val="24"/>
          <w:szCs w:val="24"/>
          <w:lang w:eastAsia="lv-LV"/>
          <w14:ligatures w14:val="none"/>
        </w:rPr>
        <w:t xml:space="preserve">. </w:t>
      </w:r>
      <w:r w:rsidR="00CC349B" w:rsidRPr="00323582">
        <w:rPr>
          <w:rFonts w:ascii="Times New Roman" w:eastAsia="Times New Roman" w:hAnsi="Times New Roman" w:cs="Times New Roman"/>
          <w:kern w:val="0"/>
          <w:sz w:val="24"/>
          <w:szCs w:val="24"/>
          <w:lang w:eastAsia="lv-LV"/>
          <w14:ligatures w14:val="none"/>
        </w:rPr>
        <w:t>Ja pasūtītājs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šā panta noteikumiem</w:t>
      </w:r>
      <w:r w:rsidRPr="00323582">
        <w:rPr>
          <w:rFonts w:ascii="Times New Roman" w:eastAsia="Times New Roman" w:hAnsi="Times New Roman" w:cs="Times New Roman"/>
          <w:kern w:val="0"/>
          <w:sz w:val="24"/>
          <w:szCs w:val="24"/>
          <w:lang w:eastAsia="lv-LV"/>
          <w14:ligatures w14:val="none"/>
        </w:rPr>
        <w:t xml:space="preserve">. </w:t>
      </w:r>
    </w:p>
    <w:p w14:paraId="50D0C332" w14:textId="388ECFAC"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323582">
        <w:rPr>
          <w:rFonts w:ascii="Times New Roman" w:eastAsia="Times New Roman" w:hAnsi="Times New Roman" w:cs="Times New Roman"/>
          <w:kern w:val="0"/>
          <w:sz w:val="24"/>
          <w:szCs w:val="24"/>
          <w:lang w:eastAsia="lv-LV"/>
          <w14:ligatures w14:val="none"/>
        </w:rPr>
        <w:t>9</w:t>
      </w:r>
      <w:r w:rsidR="00323582" w:rsidRPr="00323582">
        <w:rPr>
          <w:rFonts w:ascii="Times New Roman" w:eastAsia="Times New Roman" w:hAnsi="Times New Roman" w:cs="Times New Roman"/>
          <w:kern w:val="0"/>
          <w:sz w:val="24"/>
          <w:szCs w:val="24"/>
          <w:lang w:eastAsia="lv-LV"/>
          <w14:ligatures w14:val="none"/>
        </w:rPr>
        <w:t>5</w:t>
      </w:r>
      <w:r w:rsidRPr="00323582">
        <w:rPr>
          <w:rFonts w:ascii="Times New Roman" w:eastAsia="Times New Roman" w:hAnsi="Times New Roman" w:cs="Times New Roman"/>
          <w:kern w:val="0"/>
          <w:sz w:val="24"/>
          <w:szCs w:val="24"/>
          <w:lang w:eastAsia="lv-LV"/>
          <w14:ligatures w14:val="none"/>
        </w:rPr>
        <w:t xml:space="preserve">. Pirms lēmuma pieņemšanas par līguma slēgšanas tiesību piešķiršanu, iepirkuma </w:t>
      </w:r>
      <w:r w:rsidRPr="00C12F70">
        <w:rPr>
          <w:rFonts w:ascii="Times New Roman" w:eastAsia="Times New Roman" w:hAnsi="Times New Roman" w:cs="Times New Roman"/>
          <w:kern w:val="0"/>
          <w:sz w:val="24"/>
          <w:szCs w:val="24"/>
          <w:lang w:eastAsia="lv-LV"/>
          <w14:ligatures w14:val="none"/>
        </w:rPr>
        <w:t>komisija veic pārbaudi par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minēto izslēgšanas gadījumu esamību Starptautisko un Latvijas Republikas nacionālo sankciju likuma 11.</w:t>
      </w:r>
      <w:r w:rsidRPr="00C12F70">
        <w:rPr>
          <w:rFonts w:ascii="Times New Roman" w:eastAsia="Times New Roman" w:hAnsi="Times New Roman" w:cs="Times New Roman"/>
          <w:kern w:val="0"/>
          <w:sz w:val="24"/>
          <w:szCs w:val="24"/>
          <w:vertAlign w:val="superscript"/>
          <w:lang w:eastAsia="lv-LV"/>
          <w14:ligatures w14:val="none"/>
        </w:rPr>
        <w:t>1</w:t>
      </w:r>
      <w:r w:rsidRPr="00C12F70">
        <w:rPr>
          <w:rFonts w:ascii="Times New Roman" w:eastAsia="Times New Roman" w:hAnsi="Times New Roman" w:cs="Times New Roman"/>
          <w:kern w:val="0"/>
          <w:sz w:val="24"/>
          <w:szCs w:val="24"/>
          <w:lang w:eastAsia="lv-LV"/>
          <w14:ligatures w14:val="none"/>
        </w:rPr>
        <w:t xml:space="preserve"> pantā noteiktajā kārtībā. </w:t>
      </w:r>
    </w:p>
    <w:p w14:paraId="180C1D0B" w14:textId="58AF5940" w:rsidR="00131ABD" w:rsidRPr="00C12F70" w:rsidRDefault="00131ABD" w:rsidP="00E450D3">
      <w:pPr>
        <w:widowControl w:val="0"/>
        <w:tabs>
          <w:tab w:val="center" w:pos="142"/>
          <w:tab w:val="center" w:pos="426"/>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9</w:t>
      </w:r>
      <w:r w:rsidR="00323582">
        <w:rPr>
          <w:rFonts w:ascii="Times New Roman" w:eastAsia="Times New Roman" w:hAnsi="Times New Roman" w:cs="Times New Roman"/>
          <w:kern w:val="0"/>
          <w:sz w:val="24"/>
          <w:szCs w:val="24"/>
          <w:lang w:eastAsia="lv-LV"/>
          <w14:ligatures w14:val="none"/>
        </w:rPr>
        <w:t>6</w:t>
      </w:r>
      <w:r w:rsidRPr="00C12F70">
        <w:rPr>
          <w:rFonts w:ascii="Times New Roman" w:eastAsia="Times New Roman" w:hAnsi="Times New Roman" w:cs="Times New Roman"/>
          <w:kern w:val="0"/>
          <w:sz w:val="24"/>
          <w:szCs w:val="24"/>
          <w:lang w:eastAsia="lv-LV"/>
          <w14:ligatures w14:val="none"/>
        </w:rPr>
        <w:t xml:space="preserve">.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hAnsi="Times New Roman" w:cs="Times New Roman"/>
          <w:sz w:val="24"/>
          <w:szCs w:val="24"/>
        </w:rPr>
        <w:t>Pasūtītājs izslēdz pretendentu no turpmākās dalības iepirkuma procedūrā, ja uz pretendentu attiecas 2022. gada 8. aprīļa Padomes regulas (ES) 2022/576, ar kuru groza Padomes regulu (ES) Nr. 833/2014 par ierobežojošiem pasākumiem saistībā ar Krievijas darbībām, kas destabilizē situāciju Ukrainā 5.k pantā ietvertais aizliegums.</w:t>
      </w:r>
    </w:p>
    <w:p w14:paraId="73DD4405"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p>
    <w:p w14:paraId="0A8756BA"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 LĒMUMA PIEŅEMŠANA, PAZIŅOŠANA UN LĪGUMA SLĒGŠANA</w:t>
      </w:r>
    </w:p>
    <w:p w14:paraId="0516C80F" w14:textId="1220B4E7" w:rsidR="00536E52" w:rsidRPr="00C12F70" w:rsidRDefault="00536E52" w:rsidP="00E450D3">
      <w:pPr>
        <w:widowControl w:val="0"/>
        <w:tabs>
          <w:tab w:val="center" w:pos="142"/>
        </w:tabs>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97.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Pēc piedāvājumu izvērtēšanas iepirkuma komisija pieņem lēmumu par iepirkuma līguma slēgšanas tiesību piešķiršanu.</w:t>
      </w:r>
    </w:p>
    <w:p w14:paraId="56059A8D" w14:textId="090D3A02" w:rsidR="00536E52" w:rsidRPr="00C12F70" w:rsidRDefault="00536E52" w:rsidP="00E450D3">
      <w:pPr>
        <w:widowControl w:val="0"/>
        <w:tabs>
          <w:tab w:val="center" w:pos="142"/>
          <w:tab w:val="center" w:pos="284"/>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98. Komisija 3 (triju) darbdienu laikā vienlaikus informē visus pretendentus par pieņemto lēmumu attiecībā uz līguma slēgšanu, nosūtot informāciju pa pastu vai elektroniski, izmantojot drošu elektronisko parakstu, un saglabājot pierādījumus par informācijas nosūtīšanas datumu un</w:t>
      </w:r>
      <w:r w:rsidRPr="00C12F70">
        <w:rPr>
          <w:rFonts w:ascii="Times New Roman" w:eastAsia="Times New Roman" w:hAnsi="Times New Roman" w:cs="Times New Roman"/>
          <w:kern w:val="0"/>
          <w:sz w:val="24"/>
          <w:szCs w:val="24"/>
          <w14:ligatures w14:val="none"/>
        </w:rPr>
        <w:t xml:space="preserve"> veidu. Komisija paziņo izraudzītā Pretendenta nosaukumu, norādot:</w:t>
      </w:r>
    </w:p>
    <w:p w14:paraId="3006E86B" w14:textId="11B4ECBF" w:rsidR="00536E52" w:rsidRPr="00C12F70" w:rsidRDefault="00536E52" w:rsidP="00536E52">
      <w:pPr>
        <w:spacing w:after="0" w:line="240" w:lineRule="auto"/>
        <w:ind w:left="720"/>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98.1. </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noraidītajam Pretendentam tā iesniegtā piedāvājuma noraidīšanas iemeslus;</w:t>
      </w:r>
    </w:p>
    <w:p w14:paraId="140F1881"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98.2. Pretendentam, kurš iesniedzis atbilstošu piedāvājumu (tai skaitā, Pretendentiem, kuru kvalifikācijas atbilstības pārbaude netika vērtēta), - izraudzītā piedāvājuma raksturojumu un nosacītās priekšrocības;</w:t>
      </w:r>
    </w:p>
    <w:p w14:paraId="222BD938" w14:textId="77777777" w:rsidR="00536E52" w:rsidRPr="00C12F70" w:rsidRDefault="00536E52" w:rsidP="00E450D3">
      <w:pPr>
        <w:spacing w:after="0" w:line="240" w:lineRule="auto"/>
        <w:ind w:left="1276" w:hanging="55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98.3. termiņu, kādā Pretendents, ievērojot PIL 68. panta otrās daļas 1. un 2. punktu, var iesniegt Iepirkumu uzraudzības birojam iesniegumu par iepirkuma procedūras pārkāpumiem.</w:t>
      </w:r>
    </w:p>
    <w:p w14:paraId="0738F058" w14:textId="77777777" w:rsidR="00536E52" w:rsidRPr="00C12F70" w:rsidRDefault="00536E52" w:rsidP="00E450D3">
      <w:pPr>
        <w:spacing w:after="0" w:line="240" w:lineRule="auto"/>
        <w:ind w:left="426" w:hanging="426"/>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 xml:space="preserve">99. </w:t>
      </w:r>
      <w:r w:rsidRPr="00C12F70">
        <w:rPr>
          <w:rFonts w:ascii="Times New Roman" w:eastAsia="Times New Roman" w:hAnsi="Times New Roman" w:cs="Times New Roman"/>
          <w:kern w:val="0"/>
          <w:sz w:val="24"/>
          <w:szCs w:val="24"/>
          <w:lang w:eastAsia="lv-LV"/>
          <w14:ligatures w14:val="none"/>
        </w:rPr>
        <w:t>Ja iepirkuma procedūra ir izbeigta vai pārtraukta, komisija 3 (triju) darbdienu laikā vienlaikus informē visus pretendentus par visiem iepirkuma procedūras izbeigšanas vai pārtraukšanas iemesliem, un informē par termiņu, kādā Pretendents, ievērojot PIL 68.panta otrās daļas 1. vai 2.punktā noteikto termiņu, var iesniegt Iepirkumu uzraudzības birojam iesniegumu par iepirkuma procedūras pārkāpumiem.</w:t>
      </w:r>
    </w:p>
    <w:p w14:paraId="2E691FE2" w14:textId="7BA79DE8"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100.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Komisija, informējot par rezultātiem, ir tiesīga neizpaust konkrēto informāciju, ja tā var kaitēt sabiedrības interesēm vai tādējādi tiktu pārkāptas piegādātāja likumīgās komerciālās intereses vai godīgas konkurences noteikumi.</w:t>
      </w:r>
    </w:p>
    <w:p w14:paraId="11F8F89F" w14:textId="7220965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101. Komisija sagatavo iepirkuma procedūras ziņojumu un publicē to EIS e-konkursu apakšsistēmā </w:t>
      </w:r>
      <w:hyperlink r:id="rId24" w:history="1">
        <w:r w:rsidR="00DB21EA" w:rsidRPr="00D20012">
          <w:rPr>
            <w:rStyle w:val="Hipersaite"/>
            <w:rFonts w:ascii="Times New Roman" w:eastAsia="Times New Roman" w:hAnsi="Times New Roman" w:cs="Times New Roman"/>
            <w:kern w:val="0"/>
            <w:sz w:val="24"/>
            <w:szCs w:val="24"/>
            <w14:ligatures w14:val="none"/>
          </w:rPr>
          <w:t>https://www.eis.gov.lv/EKEIS/Supplier/Procurement/</w:t>
        </w:r>
        <w:r w:rsidR="00D33996" w:rsidRPr="00D20012">
          <w:rPr>
            <w:rStyle w:val="Hipersaite"/>
            <w:rFonts w:ascii="Times New Roman" w:eastAsia="Times New Roman" w:hAnsi="Times New Roman" w:cs="Times New Roman"/>
            <w:kern w:val="0"/>
            <w:sz w:val="24"/>
            <w:szCs w:val="24"/>
            <w14:ligatures w14:val="none"/>
          </w:rPr>
          <w:t>178043</w:t>
        </w:r>
      </w:hyperlink>
      <w:r w:rsidRPr="00D20012">
        <w:rPr>
          <w:rFonts w:ascii="Times New Roman" w:eastAsia="Times New Roman" w:hAnsi="Times New Roman" w:cs="Times New Roman"/>
          <w:kern w:val="0"/>
          <w:sz w:val="24"/>
          <w:szCs w:val="24"/>
          <w14:ligatures w14:val="none"/>
        </w:rPr>
        <w:t xml:space="preserve"> </w:t>
      </w:r>
      <w:r w:rsidRPr="00D20012">
        <w:rPr>
          <w:rFonts w:ascii="Times New Roman" w:eastAsia="Times New Roman" w:hAnsi="Times New Roman" w:cs="Times New Roman"/>
          <w:kern w:val="0"/>
          <w:sz w:val="24"/>
          <w:szCs w:val="24"/>
          <w:lang w:eastAsia="lv-LV"/>
          <w14:ligatures w14:val="none"/>
        </w:rPr>
        <w:t>5 (piecu) darbdienu laikā pēc</w:t>
      </w:r>
      <w:r w:rsidRPr="00C12F70">
        <w:rPr>
          <w:rFonts w:ascii="Times New Roman" w:eastAsia="Times New Roman" w:hAnsi="Times New Roman" w:cs="Times New Roman"/>
          <w:kern w:val="0"/>
          <w:sz w:val="24"/>
          <w:szCs w:val="24"/>
          <w:lang w:eastAsia="lv-LV"/>
          <w14:ligatures w14:val="none"/>
        </w:rPr>
        <w:t xml:space="preserve"> lēmuma pieņemšanas par iepirkuma procedūras rezultātiem.</w:t>
      </w:r>
    </w:p>
    <w:p w14:paraId="1766A53C" w14:textId="62437B1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102.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Pasūtītājs 10 (desmit) darbdienu laikā pēc tam, kad noslēgts iepirkuma līgums vai pieņemts lēmums par iepirkuma procedūras izbeigšanu vai pārtraukšanu, iesniedz publicēšanai paziņojumu par līguma slēgšanas tiesību piešķiršanu.</w:t>
      </w:r>
    </w:p>
    <w:p w14:paraId="57DDAE7C" w14:textId="77777777" w:rsidR="00536E52" w:rsidRPr="00C12F70" w:rsidRDefault="00536E52" w:rsidP="00536E52">
      <w:pPr>
        <w:widowControl w:val="0"/>
        <w:tabs>
          <w:tab w:val="center" w:pos="142"/>
          <w:tab w:val="center" w:pos="284"/>
        </w:tabs>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103. Izraudzītajam Pretendentam:</w:t>
      </w:r>
    </w:p>
    <w:p w14:paraId="6E7BB405"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103.1. tai skaitā, visiem apakšuzņēmējiem un uzņēmējiem, kuri veiks būvdarbus un, uz kuru iespējām kvalifikācijas pierādīšanai Pretendents balstās, jāreģistrējas Latvijas Būvkomersantu reģistrā līdz būvdarbu uzsākšanas dienai. Pretendents (un pārējās iepriekš minētās personas) tiesīgs veikt 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1AB610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lastRenderedPageBreak/>
        <w:t>103.2. 7 (septiņu) darba dienu laikā no brīža, kad Pasūtītājs uzaicinājis Pretendentu parakstīt līgumu, nolikumā noteiktajos gadījumos jāiesniedz pierādījumi, kas pierāda tā rīcībā esošus šī līguma izpildei vajadzīgos šo personu resursus (piemēram noslēgts  sabiedrības līgums Civillikuma 2241. – 2280. pantā noteiktajā vai nodibināta personālsabiedrība);</w:t>
      </w:r>
    </w:p>
    <w:p w14:paraId="55912804"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103.3. 5 (piecu) darba dienu laikā pēc līguma parakstīšanas jāiesniedz Pasūtītājam apliecinājums, ka normatīvajos aktos noteiktajā kārtībā ir iesniegta deklarācija par īslaicīgu profesionālo pakalpojumu sniegšanu Latvijas Republikā reglamentētajā profesijā tam Pretendenta piedāvātajam personālam, kas izglītību un profesionālo kvalifikāciju ieguvis ārvalstīs;</w:t>
      </w:r>
    </w:p>
    <w:p w14:paraId="23673190" w14:textId="0F2563B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103.4. 7</w:t>
      </w:r>
      <w:r w:rsidR="00E450D3">
        <w:rPr>
          <w:rFonts w:ascii="Times New Roman" w:eastAsia="Calibri" w:hAnsi="Times New Roman" w:cs="Times New Roman"/>
          <w:bCs/>
          <w:kern w:val="0"/>
          <w:sz w:val="24"/>
          <w:szCs w:val="24"/>
          <w14:ligatures w14:val="none"/>
        </w:rPr>
        <w:t xml:space="preserve"> </w:t>
      </w:r>
      <w:r w:rsidRPr="00C12F70">
        <w:rPr>
          <w:rFonts w:ascii="Times New Roman" w:eastAsia="Calibri" w:hAnsi="Times New Roman" w:cs="Times New Roman"/>
          <w:bCs/>
          <w:kern w:val="0"/>
          <w:sz w:val="24"/>
          <w:szCs w:val="24"/>
          <w14:ligatures w14:val="none"/>
        </w:rPr>
        <w:t>(septiņu) darba dienu laikā, no brīža kad pasūtītājs uzaicinājis Pretendentu parakstīt līgumu, jāparaksta un jāiesniedz Pasūtītājam iepirkuma līgums</w:t>
      </w:r>
      <w:r w:rsidR="00BD6980" w:rsidRPr="00C12F70">
        <w:rPr>
          <w:rFonts w:ascii="Times New Roman" w:eastAsia="Calibri" w:hAnsi="Times New Roman" w:cs="Times New Roman"/>
          <w:bCs/>
          <w:kern w:val="0"/>
          <w:sz w:val="24"/>
          <w:szCs w:val="24"/>
          <w14:ligatures w14:val="none"/>
        </w:rPr>
        <w:t>.</w:t>
      </w:r>
    </w:p>
    <w:p w14:paraId="48E51A42" w14:textId="43DCAAAB"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104.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 xml:space="preserve">Iepirkuma procedūras rezultātā tiks slēgts iepirkuma līgums. Ja iepirkuma līgumu tiks nolemts slēgt ar personu apvienību, tad pirms iepirkuma līguma noslēgšanas personu apvienībai 7 (septiņu) darba dienu laikā jānoslēdz sabiedrības līgums, vienojoties par apvienības dalībnieku atbildības sadalījumu, un viens līguma eksemplārs (oriģināls vai apliecināta kopija) jāiesniedz Pasūtītājam vai  jānodibina personālsabiedrība, par to rakstiski paziņojot Pasūtītājam. </w:t>
      </w:r>
    </w:p>
    <w:p w14:paraId="182D319E" w14:textId="77777777"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105. Ja pretendents, kuram piešķirtas līguma slēgšanas tiesības, atsakās slēgt iepirkuma līgumu ar pasūtītāju noteiktajā laikā, pasūtītājs būs tiesīgs pieņemt lēmumu iepirkuma līguma slēgšanas tiesības piešķirt nākamajam pretendentam, kurš piedāvājis saimnieciski izdevīgāko piedāvājumu, par vienīgo kritēriju ņemot cenu, vai arī pārtraukt iepirkuma procedūru, neizvēloties nevienu piedāvājumu.</w:t>
      </w:r>
    </w:p>
    <w:p w14:paraId="18D5337F" w14:textId="2FA9CD22"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 xml:space="preserve">106. </w:t>
      </w:r>
      <w:r w:rsidR="00E450D3">
        <w:rPr>
          <w:rFonts w:ascii="Times New Roman" w:eastAsia="Times New Roman" w:hAnsi="Times New Roman" w:cs="Times New Roman"/>
          <w:kern w:val="0"/>
          <w:sz w:val="24"/>
          <w:szCs w:val="24"/>
          <w:lang w:eastAsia="lv-LV"/>
          <w14:ligatures w14:val="none"/>
        </w:rPr>
        <w:t xml:space="preserve"> </w:t>
      </w:r>
      <w:r w:rsidRPr="00C12F70">
        <w:rPr>
          <w:rFonts w:ascii="Times New Roman" w:eastAsia="Times New Roman" w:hAnsi="Times New Roman" w:cs="Times New Roman"/>
          <w:kern w:val="0"/>
          <w:sz w:val="24"/>
          <w:szCs w:val="24"/>
          <w:lang w:eastAsia="lv-LV"/>
          <w14:ligatures w14:val="none"/>
        </w:rPr>
        <w:t>Iepirkuma līgumu slēdz ne agrāk kā nākamajā darbdienā pēc nogaidīšanas termiņa beigām, ja Iepirkumu uzraudzības birojā nav PIL 68. pantā noteiktajā kārtībā iesniegts iesniegums par</w:t>
      </w:r>
      <w:r w:rsidRPr="00C12F70">
        <w:rPr>
          <w:rFonts w:ascii="Times New Roman" w:eastAsia="Times New Roman" w:hAnsi="Times New Roman" w:cs="Times New Roman"/>
          <w:kern w:val="0"/>
          <w:sz w:val="24"/>
          <w:szCs w:val="24"/>
          <w14:ligatures w14:val="none"/>
        </w:rPr>
        <w:t xml:space="preserve"> iepirkuma procedūras pārkāpumiem. Nogaidīšanas termiņš ir:</w:t>
      </w:r>
    </w:p>
    <w:p w14:paraId="46255259" w14:textId="016CF47F"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106.1. 10 (desmit) dienas pēc dienas, kad informācija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nosūtīta visiem pretendentiem pa faksu vai elektroniski, izmantojot drošu elektronisko parakstu, vai pievienojot elektroniskajam pastam skenētu dokumentu, un papildus viena darbdiena;</w:t>
      </w:r>
    </w:p>
    <w:p w14:paraId="20D4F78D" w14:textId="4BEC6C5A"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106.2. 15 (piecpadsmit) dienas pēc informācijas par iepirkuma procedūras rezultātiem (PIL 37.</w:t>
      </w:r>
      <w:r w:rsidR="00E450D3">
        <w:rPr>
          <w:rFonts w:ascii="Times New Roman" w:eastAsia="Calibri" w:hAnsi="Times New Roman" w:cs="Times New Roman"/>
          <w:bCs/>
          <w:kern w:val="0"/>
          <w:sz w:val="24"/>
          <w:szCs w:val="24"/>
          <w14:ligatures w14:val="none"/>
        </w:rPr>
        <w:t> </w:t>
      </w:r>
      <w:r w:rsidRPr="00C12F70">
        <w:rPr>
          <w:rFonts w:ascii="Times New Roman" w:eastAsia="Calibri" w:hAnsi="Times New Roman" w:cs="Times New Roman"/>
          <w:bCs/>
          <w:kern w:val="0"/>
          <w:sz w:val="24"/>
          <w:szCs w:val="24"/>
          <w14:ligatures w14:val="none"/>
        </w:rPr>
        <w:t>panta otrajā daļā minētā informācija) nosūtīšanas dienas, ja kaut vienam pretendentam tā nosūtīta pa pastu, un papildus viena darbdiena;</w:t>
      </w:r>
    </w:p>
    <w:p w14:paraId="2529A02F" w14:textId="7777777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106.3. ja iepriekšējos divos apakšpunktos minētā desmitā diena un piecpadsmitā diena ir sestdiena, svētdiena vai likumā noteikta svētku diena, tad nogaidīšanas termiņš pagarināms par vienu darbdienu</w:t>
      </w:r>
      <w:r w:rsidRPr="00C12F70">
        <w:rPr>
          <w:rFonts w:ascii="Times New Roman" w:eastAsia="Calibri" w:hAnsi="Times New Roman" w:cs="Times New Roman"/>
          <w:bCs/>
          <w:kern w:val="0"/>
          <w14:ligatures w14:val="none"/>
        </w:rPr>
        <w:t>.</w:t>
      </w:r>
    </w:p>
    <w:p w14:paraId="48F2FB3F" w14:textId="5578414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107. Iepirkuma līgumu var slēgt, neievērojot nogaidīšanas termiņu, ja vienīgajam pretendentam tiek piešķirtas iepirkuma līguma slēgšanas tiesības un nav pretendentu, kas būtu tiesīgi iesniegt iesniegumu PIL 68.</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pantā noteiktajā kārtībā. Šādā gadījumā iepirkuma līgums slēdzams ievērojot PIL 41.</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panta divpadsmitajā daļā noteikto.</w:t>
      </w:r>
    </w:p>
    <w:p w14:paraId="2C9D875D" w14:textId="28FD1ECD" w:rsidR="00536E52"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108. Iepirkuma līgumu slēdz uz Pretendenta piedāvājuma pamata atbilstoši nolikuma </w:t>
      </w:r>
      <w:r w:rsidR="007121AF">
        <w:rPr>
          <w:rFonts w:ascii="Times New Roman" w:eastAsia="Times New Roman" w:hAnsi="Times New Roman" w:cs="Times New Roman"/>
          <w:kern w:val="0"/>
          <w:sz w:val="24"/>
          <w:szCs w:val="24"/>
          <w:lang w:eastAsia="lv-LV"/>
          <w14:ligatures w14:val="none"/>
        </w:rPr>
        <w:t>9</w:t>
      </w:r>
      <w:r w:rsidRPr="00C12F70">
        <w:rPr>
          <w:rFonts w:ascii="Times New Roman" w:eastAsia="Times New Roman" w:hAnsi="Times New Roman" w:cs="Times New Roman"/>
          <w:kern w:val="0"/>
          <w:sz w:val="24"/>
          <w:szCs w:val="24"/>
          <w:lang w:eastAsia="lv-LV"/>
          <w14:ligatures w14:val="none"/>
        </w:rPr>
        <w:t>.</w:t>
      </w:r>
      <w:r w:rsidR="00E450D3">
        <w:rPr>
          <w:rFonts w:ascii="Times New Roman" w:eastAsia="Times New Roman" w:hAnsi="Times New Roman" w:cs="Times New Roman"/>
          <w:kern w:val="0"/>
          <w:sz w:val="24"/>
          <w:szCs w:val="24"/>
          <w:lang w:eastAsia="lv-LV"/>
          <w14:ligatures w14:val="none"/>
        </w:rPr>
        <w:t> </w:t>
      </w:r>
      <w:r w:rsidRPr="00C12F70">
        <w:rPr>
          <w:rFonts w:ascii="Times New Roman" w:eastAsia="Times New Roman" w:hAnsi="Times New Roman" w:cs="Times New Roman"/>
          <w:kern w:val="0"/>
          <w:sz w:val="24"/>
          <w:szCs w:val="24"/>
          <w:lang w:eastAsia="lv-LV"/>
          <w14:ligatures w14:val="none"/>
        </w:rPr>
        <w:t xml:space="preserve">pielikumam </w:t>
      </w:r>
      <w:r w:rsidR="00E450D3">
        <w:rPr>
          <w:rFonts w:ascii="Times New Roman" w:eastAsia="Times New Roman" w:hAnsi="Times New Roman" w:cs="Times New Roman"/>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Būvdarbu līgums”(projekts). Līgumam pievieno iepirkuma laikā veikto saraksti ar piegādātājiem, kas ir svarīga līguma izpildei.</w:t>
      </w:r>
    </w:p>
    <w:p w14:paraId="45CF6E98" w14:textId="010F725D" w:rsidR="00256991" w:rsidRPr="00C12F70" w:rsidRDefault="00256991"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 xml:space="preserve">109. </w:t>
      </w:r>
      <w:r>
        <w:rPr>
          <w:rFonts w:ascii="Times New Roman" w:hAnsi="Times New Roman"/>
          <w:sz w:val="24"/>
          <w:szCs w:val="24"/>
        </w:rPr>
        <w:t>Finansējuma trūkuma dēļ Pasūtītājs ir tiesīgs atteikties noslēgt līgumu un pārtraukt iepirkumu.</w:t>
      </w:r>
    </w:p>
    <w:p w14:paraId="20E8F124" w14:textId="43EA29A6" w:rsidR="00536E52" w:rsidRPr="00C12F70" w:rsidRDefault="00536E52" w:rsidP="00E450D3">
      <w:pPr>
        <w:widowControl w:val="0"/>
        <w:tabs>
          <w:tab w:val="center" w:pos="142"/>
          <w:tab w:val="center" w:pos="284"/>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lv-LV"/>
          <w14:ligatures w14:val="none"/>
        </w:rPr>
        <w:t>1</w:t>
      </w:r>
      <w:r w:rsidR="00256991">
        <w:rPr>
          <w:rFonts w:ascii="Times New Roman" w:eastAsia="Times New Roman" w:hAnsi="Times New Roman" w:cs="Times New Roman"/>
          <w:kern w:val="0"/>
          <w:sz w:val="24"/>
          <w:szCs w:val="24"/>
          <w:lang w:eastAsia="lv-LV"/>
          <w14:ligatures w14:val="none"/>
        </w:rPr>
        <w:t>10</w:t>
      </w:r>
      <w:r w:rsidRPr="00C12F70">
        <w:rPr>
          <w:rFonts w:ascii="Times New Roman" w:eastAsia="Times New Roman" w:hAnsi="Times New Roman" w:cs="Times New Roman"/>
          <w:kern w:val="0"/>
          <w:sz w:val="24"/>
          <w:szCs w:val="24"/>
          <w:lang w:eastAsia="lv-LV"/>
          <w14:ligatures w14:val="none"/>
        </w:rPr>
        <w:t>. Komisija ir tiesīga pieņemt lēmumu par līguma slēgšanas tiesību piešķiršanu nākamajam pretendentam, kurš piedāvājis saimnieciski visizdevīgāko piedāvājumu, ja Pretendents nolikumā</w:t>
      </w:r>
      <w:r w:rsidRPr="00C12F70">
        <w:rPr>
          <w:rFonts w:ascii="Times New Roman" w:eastAsia="Times New Roman" w:hAnsi="Times New Roman" w:cs="Times New Roman"/>
          <w:kern w:val="0"/>
          <w:sz w:val="24"/>
          <w:szCs w:val="24"/>
          <w14:ligatures w14:val="none"/>
        </w:rPr>
        <w:t xml:space="preserve"> noteiktajā termiņā:</w:t>
      </w:r>
    </w:p>
    <w:p w14:paraId="2377A2DC" w14:textId="163C1BB7" w:rsidR="00536E52" w:rsidRPr="00C12F70" w:rsidRDefault="00536E52" w:rsidP="00E450D3">
      <w:pPr>
        <w:spacing w:after="0" w:line="240" w:lineRule="auto"/>
        <w:ind w:left="1276" w:hanging="709"/>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w:t>
      </w:r>
      <w:r w:rsidR="00256991">
        <w:rPr>
          <w:rFonts w:ascii="Times New Roman" w:eastAsia="Calibri" w:hAnsi="Times New Roman" w:cs="Times New Roman"/>
          <w:bCs/>
          <w:kern w:val="0"/>
          <w:sz w:val="24"/>
          <w:szCs w:val="24"/>
          <w14:ligatures w14:val="none"/>
        </w:rPr>
        <w:t>10</w:t>
      </w:r>
      <w:r w:rsidRPr="00C12F70">
        <w:rPr>
          <w:rFonts w:ascii="Times New Roman" w:eastAsia="Calibri" w:hAnsi="Times New Roman" w:cs="Times New Roman"/>
          <w:bCs/>
          <w:kern w:val="0"/>
          <w:sz w:val="24"/>
          <w:szCs w:val="24"/>
          <w14:ligatures w14:val="none"/>
        </w:rPr>
        <w:t>.1. atsakās slēgt sabiedrības līgumu, neiesniedz sabiedrības līguma kopiju vai neinformē par personālsabiedrības nodibināšanu;</w:t>
      </w:r>
    </w:p>
    <w:p w14:paraId="3FAF8EEA" w14:textId="4E6837AD" w:rsidR="00536E52" w:rsidRPr="00C12F70" w:rsidRDefault="00536E52" w:rsidP="00536E52">
      <w:pPr>
        <w:spacing w:after="0" w:line="240" w:lineRule="auto"/>
        <w:ind w:left="567"/>
        <w:jc w:val="both"/>
        <w:rPr>
          <w:rFonts w:ascii="Times New Roman" w:eastAsia="Calibri" w:hAnsi="Times New Roman" w:cs="Times New Roman"/>
          <w:bCs/>
          <w:kern w:val="0"/>
          <w:sz w:val="24"/>
          <w:szCs w:val="24"/>
          <w14:ligatures w14:val="none"/>
        </w:rPr>
      </w:pPr>
      <w:r w:rsidRPr="00C12F70">
        <w:rPr>
          <w:rFonts w:ascii="Times New Roman" w:eastAsia="Calibri" w:hAnsi="Times New Roman" w:cs="Times New Roman"/>
          <w:bCs/>
          <w:kern w:val="0"/>
          <w:sz w:val="24"/>
          <w:szCs w:val="24"/>
          <w14:ligatures w14:val="none"/>
        </w:rPr>
        <w:t>1</w:t>
      </w:r>
      <w:r w:rsidR="00256991">
        <w:rPr>
          <w:rFonts w:ascii="Times New Roman" w:eastAsia="Calibri" w:hAnsi="Times New Roman" w:cs="Times New Roman"/>
          <w:bCs/>
          <w:kern w:val="0"/>
          <w:sz w:val="24"/>
          <w:szCs w:val="24"/>
          <w14:ligatures w14:val="none"/>
        </w:rPr>
        <w:t>10</w:t>
      </w:r>
      <w:r w:rsidRPr="00C12F70">
        <w:rPr>
          <w:rFonts w:ascii="Times New Roman" w:eastAsia="Calibri" w:hAnsi="Times New Roman" w:cs="Times New Roman"/>
          <w:bCs/>
          <w:kern w:val="0"/>
          <w:sz w:val="24"/>
          <w:szCs w:val="24"/>
          <w14:ligatures w14:val="none"/>
        </w:rPr>
        <w:t>.2. atsakās slēgt līgumu vai neiesniedz parakstītu līgumu.</w:t>
      </w:r>
    </w:p>
    <w:p w14:paraId="44B788CF" w14:textId="77777777" w:rsidR="0021401B" w:rsidRPr="00C12F70" w:rsidRDefault="0021401B" w:rsidP="00536E52">
      <w:pPr>
        <w:widowControl w:val="0"/>
        <w:tabs>
          <w:tab w:val="center" w:pos="142"/>
          <w:tab w:val="center" w:pos="284"/>
        </w:tabs>
        <w:suppressAutoHyphens/>
        <w:spacing w:after="0" w:line="240" w:lineRule="auto"/>
        <w:rPr>
          <w:rFonts w:ascii="Times New Roman" w:eastAsia="Times New Roman" w:hAnsi="Times New Roman" w:cs="Times New Roman"/>
          <w:b/>
          <w:kern w:val="0"/>
          <w:sz w:val="24"/>
          <w:szCs w:val="24"/>
          <w14:ligatures w14:val="none"/>
        </w:rPr>
      </w:pPr>
    </w:p>
    <w:p w14:paraId="26292013" w14:textId="77777777" w:rsidR="00536E52" w:rsidRPr="00C12F70" w:rsidRDefault="00536E52" w:rsidP="00536E52">
      <w:pPr>
        <w:widowControl w:val="0"/>
        <w:tabs>
          <w:tab w:val="center" w:pos="142"/>
          <w:tab w:val="center" w:pos="284"/>
        </w:tabs>
        <w:suppressAutoHyphens/>
        <w:spacing w:after="0" w:line="240" w:lineRule="auto"/>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XVI. PIELIKUMI</w:t>
      </w:r>
    </w:p>
    <w:p w14:paraId="12C05059"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“Pieteikums dalībai iepirkumā”;</w:t>
      </w:r>
    </w:p>
    <w:p w14:paraId="76D718D5" w14:textId="4290D44D"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“Tehniskā specifikācija – tehniskais piedāvājums”</w:t>
      </w:r>
      <w:r w:rsidR="00256991">
        <w:rPr>
          <w:rFonts w:ascii="Times New Roman" w:eastAsia="Times New Roman" w:hAnsi="Times New Roman" w:cs="Times New Roman"/>
          <w:kern w:val="0"/>
          <w:sz w:val="24"/>
          <w:szCs w:val="24"/>
          <w14:ligatures w14:val="none"/>
        </w:rPr>
        <w:t>;</w:t>
      </w:r>
    </w:p>
    <w:p w14:paraId="34E08D8E"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“Finanšu piedāvājums”;</w:t>
      </w:r>
    </w:p>
    <w:p w14:paraId="25A342E6"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lastRenderedPageBreak/>
        <w:t xml:space="preserve">pielikums “Apakšuzņēmēju saraksts”; </w:t>
      </w:r>
    </w:p>
    <w:p w14:paraId="034A41E2" w14:textId="0F2CBE65"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“Apliecinājums” (Personas, uz kuras iespējām pretendents balstās, un/vai apakšuzņēmēja apliecinājuma veidne)</w:t>
      </w:r>
      <w:r w:rsidR="00256991">
        <w:rPr>
          <w:rFonts w:ascii="Times New Roman" w:eastAsia="Times New Roman" w:hAnsi="Times New Roman" w:cs="Times New Roman"/>
          <w:kern w:val="0"/>
          <w:sz w:val="24"/>
          <w:szCs w:val="24"/>
          <w14:ligatures w14:val="none"/>
        </w:rPr>
        <w:t>;</w:t>
      </w:r>
    </w:p>
    <w:p w14:paraId="52CE23C9"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pielikums “Pretendenta pieredzes apliecinājums”; </w:t>
      </w:r>
    </w:p>
    <w:p w14:paraId="50A1DE0D" w14:textId="63CDCB2D" w:rsidR="00D96FC4" w:rsidRDefault="00536E52" w:rsidP="0082035E">
      <w:pPr>
        <w:numPr>
          <w:ilvl w:val="0"/>
          <w:numId w:val="14"/>
        </w:numPr>
        <w:tabs>
          <w:tab w:val="left" w:pos="0"/>
        </w:tab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pielikums </w:t>
      </w:r>
      <w:r w:rsidR="00D96FC4">
        <w:rPr>
          <w:rFonts w:ascii="Times New Roman" w:eastAsia="Times New Roman" w:hAnsi="Times New Roman" w:cs="Times New Roman"/>
          <w:kern w:val="0"/>
          <w:sz w:val="24"/>
          <w:szCs w:val="24"/>
          <w14:ligatures w14:val="none"/>
        </w:rPr>
        <w:t>“</w:t>
      </w:r>
      <w:r w:rsidR="00E7389D" w:rsidRPr="00E7389D">
        <w:rPr>
          <w:rFonts w:ascii="Times New Roman" w:eastAsia="Times New Roman" w:hAnsi="Times New Roman" w:cs="Times New Roman"/>
          <w:kern w:val="0"/>
          <w:sz w:val="24"/>
          <w:szCs w:val="24"/>
          <w14:ligatures w14:val="none"/>
        </w:rPr>
        <w:t>Apliecinājums par neatkarīgi izstrādātu piedāvājumu</w:t>
      </w:r>
      <w:r w:rsidR="00D96FC4">
        <w:rPr>
          <w:rFonts w:ascii="Times New Roman" w:eastAsia="Times New Roman" w:hAnsi="Times New Roman" w:cs="Times New Roman"/>
          <w:kern w:val="0"/>
          <w:sz w:val="24"/>
          <w:szCs w:val="24"/>
          <w14:ligatures w14:val="none"/>
        </w:rPr>
        <w:t>”</w:t>
      </w:r>
      <w:r w:rsidR="00EB13E3">
        <w:rPr>
          <w:rFonts w:ascii="Times New Roman" w:eastAsia="Times New Roman" w:hAnsi="Times New Roman" w:cs="Times New Roman"/>
          <w:kern w:val="0"/>
          <w:sz w:val="24"/>
          <w:szCs w:val="24"/>
          <w14:ligatures w14:val="none"/>
        </w:rPr>
        <w:t>;</w:t>
      </w:r>
    </w:p>
    <w:p w14:paraId="005B48D4" w14:textId="418A9C63" w:rsidR="00EB13E3" w:rsidRPr="00E7389D" w:rsidRDefault="00EB13E3" w:rsidP="0082035E">
      <w:pPr>
        <w:numPr>
          <w:ilvl w:val="0"/>
          <w:numId w:val="14"/>
        </w:numPr>
        <w:tabs>
          <w:tab w:val="left" w:pos="0"/>
        </w:tabs>
        <w:spacing w:after="0" w:line="240" w:lineRule="auto"/>
        <w:jc w:val="both"/>
        <w:rPr>
          <w:rFonts w:ascii="Times New Roman" w:eastAsia="Times New Roman" w:hAnsi="Times New Roman" w:cs="Times New Roman"/>
          <w:kern w:val="0"/>
          <w:sz w:val="24"/>
          <w:szCs w:val="24"/>
          <w14:ligatures w14:val="none"/>
        </w:rPr>
      </w:pPr>
      <w:r w:rsidRPr="00E7389D">
        <w:rPr>
          <w:rFonts w:ascii="Times New Roman" w:eastAsia="Times New Roman" w:hAnsi="Times New Roman" w:cs="Times New Roman"/>
          <w:kern w:val="0"/>
          <w:sz w:val="24"/>
          <w:szCs w:val="24"/>
          <w14:ligatures w14:val="none"/>
        </w:rPr>
        <w:t>pielikums “</w:t>
      </w:r>
      <w:r w:rsidR="00E7389D" w:rsidRPr="00E7389D">
        <w:rPr>
          <w:rFonts w:ascii="Times New Roman" w:hAnsi="Times New Roman"/>
          <w:sz w:val="24"/>
          <w:szCs w:val="24"/>
          <w:lang w:eastAsia="ar-SA"/>
        </w:rPr>
        <w:t>Informācija par līguma izpildē iesaistīto būvdarbu vadītāju un būvdarbu vadītāja pieejamības apliecinājums</w:t>
      </w:r>
      <w:r w:rsidRPr="00E7389D">
        <w:rPr>
          <w:rFonts w:ascii="Times New Roman" w:eastAsia="Times New Roman" w:hAnsi="Times New Roman" w:cs="Times New Roman"/>
          <w:kern w:val="0"/>
          <w:sz w:val="24"/>
          <w:szCs w:val="24"/>
          <w14:ligatures w14:val="none"/>
        </w:rPr>
        <w:t>”;</w:t>
      </w:r>
    </w:p>
    <w:p w14:paraId="05191F98" w14:textId="77777777" w:rsidR="00536E52" w:rsidRPr="00C12F70" w:rsidRDefault="00536E52" w:rsidP="0082035E">
      <w:pPr>
        <w:numPr>
          <w:ilvl w:val="0"/>
          <w:numId w:val="14"/>
        </w:numPr>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pielikums “Būvdarbu līgums” (projekts).</w:t>
      </w:r>
    </w:p>
    <w:p w14:paraId="2FDDB8D3" w14:textId="77777777" w:rsidR="00536E52" w:rsidRPr="00C12F70" w:rsidRDefault="00536E52" w:rsidP="00536E52">
      <w:pPr>
        <w:spacing w:after="0" w:line="240" w:lineRule="auto"/>
        <w:contextualSpacing/>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Cs/>
          <w:spacing w:val="-9"/>
          <w:kern w:val="0"/>
          <w:sz w:val="24"/>
          <w:szCs w:val="24"/>
          <w14:ligatures w14:val="none"/>
        </w:rPr>
        <w:br w:type="page"/>
      </w:r>
      <w:bookmarkStart w:id="72" w:name="_Hlk77668783"/>
      <w:r w:rsidRPr="00C12F70">
        <w:rPr>
          <w:rFonts w:ascii="Times New Roman" w:eastAsia="Times New Roman" w:hAnsi="Times New Roman" w:cs="Times New Roman"/>
          <w:b/>
          <w:kern w:val="0"/>
          <w:sz w:val="20"/>
          <w:szCs w:val="20"/>
          <w:lang w:eastAsia="ar-SA"/>
          <w14:ligatures w14:val="none"/>
        </w:rPr>
        <w:lastRenderedPageBreak/>
        <w:t>1.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21E804BE" w14:textId="4585B6F6" w:rsidR="00536E52" w:rsidRPr="00C12F70" w:rsidRDefault="00536E52" w:rsidP="00D20012">
      <w:pPr>
        <w:spacing w:after="0" w:line="240" w:lineRule="auto"/>
        <w:ind w:left="4962"/>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5D0AA2E5" w14:textId="166EF164"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7C181C08"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p>
    <w:p w14:paraId="43F84DE0" w14:textId="77777777" w:rsidR="00536E52" w:rsidRPr="00C12F70" w:rsidRDefault="00536E52" w:rsidP="00536E52">
      <w:pPr>
        <w:spacing w:after="0" w:line="240" w:lineRule="auto"/>
        <w:rPr>
          <w:rFonts w:ascii="Times New Roman" w:eastAsia="Times New Roman" w:hAnsi="Times New Roman" w:cs="Times New Roman"/>
          <w:kern w:val="0"/>
          <w:sz w:val="20"/>
          <w:szCs w:val="20"/>
          <w:lang w:eastAsia="ar-SA"/>
          <w14:ligatures w14:val="none"/>
        </w:rPr>
      </w:pPr>
    </w:p>
    <w:p w14:paraId="27D064AA" w14:textId="77777777" w:rsidR="00536E52" w:rsidRPr="00C12F70" w:rsidRDefault="00536E52" w:rsidP="00536E52">
      <w:pPr>
        <w:spacing w:after="0" w:line="240" w:lineRule="auto"/>
        <w:jc w:val="center"/>
        <w:rPr>
          <w:rFonts w:ascii="Times New Roman" w:eastAsia="Times New Roman" w:hAnsi="Times New Roman" w:cs="Times New Roman"/>
          <w:b/>
          <w:kern w:val="0"/>
          <w:sz w:val="24"/>
          <w:szCs w:val="24"/>
          <w:lang w:eastAsia="lv-LV"/>
          <w14:ligatures w14:val="none"/>
        </w:rPr>
      </w:pPr>
      <w:bookmarkStart w:id="73" w:name="_Toc415498465"/>
      <w:bookmarkStart w:id="74" w:name="_Toc198085182"/>
      <w:r w:rsidRPr="00C12F70">
        <w:rPr>
          <w:rFonts w:ascii="Times New Roman" w:eastAsia="Times New Roman" w:hAnsi="Times New Roman" w:cs="Times New Roman"/>
          <w:b/>
          <w:kern w:val="0"/>
          <w:sz w:val="24"/>
          <w:szCs w:val="24"/>
          <w:lang w:eastAsia="lv-LV"/>
          <w14:ligatures w14:val="none"/>
        </w:rPr>
        <w:t>PIETEIKUMS DALĪBAI IEPIRKUMĀ</w:t>
      </w:r>
    </w:p>
    <w:p w14:paraId="00B2A2E1"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601F5266"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6BED5847" w14:textId="7599990F" w:rsidR="00536E52" w:rsidRPr="00D20012"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D20012">
        <w:rPr>
          <w:rFonts w:ascii="Times New Roman" w:eastAsia="Times New Roman" w:hAnsi="Times New Roman" w:cs="Times New Roman"/>
          <w:b/>
          <w:bCs/>
          <w:kern w:val="0"/>
          <w:sz w:val="24"/>
          <w:szCs w:val="24"/>
          <w14:ligatures w14:val="none"/>
        </w:rPr>
        <w:t>“</w:t>
      </w:r>
      <w:r w:rsidR="00D33996" w:rsidRPr="00D20012">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D20012">
        <w:rPr>
          <w:rFonts w:ascii="Times New Roman" w:eastAsia="Times New Roman" w:hAnsi="Times New Roman" w:cs="Times New Roman"/>
          <w:b/>
          <w:bCs/>
          <w:kern w:val="0"/>
          <w:sz w:val="24"/>
          <w:szCs w:val="24"/>
          <w14:ligatures w14:val="none"/>
        </w:rPr>
        <w:t>”</w:t>
      </w:r>
    </w:p>
    <w:p w14:paraId="0B607D94" w14:textId="42B50BB2"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0FBE4BE5"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0"/>
          <w14:ligatures w14:val="none"/>
        </w:rPr>
      </w:pPr>
    </w:p>
    <w:p w14:paraId="12723B5A" w14:textId="77777777" w:rsidR="00536E52" w:rsidRPr="00C12F70" w:rsidRDefault="00536E52" w:rsidP="00536E52">
      <w:pPr>
        <w:spacing w:after="0" w:line="240" w:lineRule="auto"/>
        <w:jc w:val="both"/>
        <w:rPr>
          <w:rFonts w:ascii="Times New Roman" w:eastAsia="Times New Roman" w:hAnsi="Times New Roman" w:cs="Times New Roman"/>
          <w:b/>
          <w:bCs/>
          <w:kern w:val="0"/>
          <w:sz w:val="24"/>
          <w:szCs w:val="24"/>
          <w:lang w:eastAsia="lv-LV"/>
          <w14:ligatures w14:val="none"/>
        </w:rPr>
      </w:pPr>
    </w:p>
    <w:p w14:paraId="435BB726" w14:textId="77777777" w:rsidR="00536E52" w:rsidRPr="00C12F70" w:rsidRDefault="00536E52" w:rsidP="00536E52">
      <w:pPr>
        <w:spacing w:after="0" w:line="240" w:lineRule="auto"/>
        <w:jc w:val="both"/>
        <w:rPr>
          <w:rFonts w:ascii="Times New Roman" w:eastAsia="Times New Roman" w:hAnsi="Times New Roman" w:cs="Times New Roman"/>
          <w:i/>
          <w:kern w:val="0"/>
          <w:sz w:val="24"/>
          <w:szCs w:val="24"/>
          <w:lang w:eastAsia="lv-LV"/>
          <w14:ligatures w14:val="none"/>
        </w:rPr>
      </w:pPr>
      <w:r w:rsidRPr="00C12F70">
        <w:rPr>
          <w:rFonts w:ascii="Times New Roman" w:eastAsia="Times New Roman" w:hAnsi="Times New Roman" w:cs="Times New Roman"/>
          <w:i/>
          <w:iCs/>
          <w:kern w:val="0"/>
          <w:sz w:val="24"/>
          <w:szCs w:val="24"/>
          <w:lang w:eastAsia="lv-LV"/>
          <w14:ligatures w14:val="none"/>
        </w:rPr>
        <w:t>&lt;Vietas nosaukums&gt;</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&lt;gads&gt;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kern w:val="0"/>
          <w:sz w:val="24"/>
          <w:szCs w:val="24"/>
          <w:lang w:eastAsia="lv-LV"/>
          <w14:ligatures w14:val="none"/>
        </w:rPr>
        <w:t>gada</w:t>
      </w:r>
      <w:r w:rsidRPr="00C12F70">
        <w:rPr>
          <w:rFonts w:ascii="Times New Roman" w:eastAsia="Times New Roman" w:hAnsi="Times New Roman" w:cs="Times New Roman"/>
          <w:i/>
          <w:kern w:val="0"/>
          <w:sz w:val="24"/>
          <w:szCs w:val="24"/>
          <w:lang w:eastAsia="lv-LV"/>
          <w14:ligatures w14:val="none"/>
        </w:rPr>
        <w:t xml:space="preserve"> </w:t>
      </w:r>
      <w:r w:rsidRPr="00C12F70">
        <w:rPr>
          <w:rFonts w:ascii="Times New Roman" w:eastAsia="Times New Roman" w:hAnsi="Times New Roman" w:cs="Times New Roman"/>
          <w:i/>
          <w:iCs/>
          <w:kern w:val="0"/>
          <w:sz w:val="24"/>
          <w:szCs w:val="24"/>
          <w:lang w:eastAsia="lv-LV"/>
          <w14:ligatures w14:val="none"/>
        </w:rPr>
        <w:t>&lt;datums&gt;</w:t>
      </w:r>
      <w:r w:rsidRPr="00C12F70">
        <w:rPr>
          <w:rFonts w:ascii="Times New Roman" w:eastAsia="Times New Roman" w:hAnsi="Times New Roman" w:cs="Times New Roman"/>
          <w:i/>
          <w:kern w:val="0"/>
          <w:sz w:val="24"/>
          <w:szCs w:val="24"/>
          <w:lang w:eastAsia="lv-LV"/>
          <w14:ligatures w14:val="none"/>
        </w:rPr>
        <w:t>.</w:t>
      </w:r>
      <w:r w:rsidRPr="00C12F70">
        <w:rPr>
          <w:rFonts w:ascii="Times New Roman" w:eastAsia="Times New Roman" w:hAnsi="Times New Roman" w:cs="Times New Roman"/>
          <w:i/>
          <w:iCs/>
          <w:kern w:val="0"/>
          <w:sz w:val="24"/>
          <w:szCs w:val="24"/>
          <w:lang w:eastAsia="lv-LV"/>
          <w14:ligatures w14:val="none"/>
        </w:rPr>
        <w:t>&lt;mēnesis&gt;</w:t>
      </w:r>
    </w:p>
    <w:p w14:paraId="308E0346" w14:textId="77777777" w:rsidR="00536E52" w:rsidRPr="00C12F70" w:rsidRDefault="00536E52" w:rsidP="00536E52">
      <w:pPr>
        <w:spacing w:after="0" w:line="240" w:lineRule="auto"/>
        <w:rPr>
          <w:rFonts w:ascii="Times New Roman" w:eastAsia="Times New Roman" w:hAnsi="Times New Roman" w:cs="Times New Roman"/>
          <w:b/>
          <w:kern w:val="0"/>
          <w:sz w:val="16"/>
          <w:szCs w:val="16"/>
          <w:lang w:eastAsia="ar-SA"/>
          <w14:ligatures w14:val="none"/>
        </w:rPr>
      </w:pPr>
    </w:p>
    <w:tbl>
      <w:tblPr>
        <w:tblW w:w="5000" w:type="pct"/>
        <w:tblLook w:val="04A0" w:firstRow="1" w:lastRow="0" w:firstColumn="1" w:lastColumn="0" w:noHBand="0" w:noVBand="1"/>
      </w:tblPr>
      <w:tblGrid>
        <w:gridCol w:w="3193"/>
        <w:gridCol w:w="6728"/>
      </w:tblGrid>
      <w:tr w:rsidR="00C12F70" w:rsidRPr="00C12F70" w14:paraId="4CE584F8" w14:textId="77777777" w:rsidTr="003361F5">
        <w:trPr>
          <w:cantSplit/>
        </w:trPr>
        <w:tc>
          <w:tcPr>
            <w:tcW w:w="1609" w:type="pct"/>
            <w:hideMark/>
          </w:tcPr>
          <w:p w14:paraId="53205F6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Kam</w:t>
            </w:r>
          </w:p>
        </w:tc>
        <w:tc>
          <w:tcPr>
            <w:tcW w:w="3391" w:type="pct"/>
            <w:hideMark/>
          </w:tcPr>
          <w:p w14:paraId="1BF9F8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Augšdaugavas novada pašvaldības Centrālajai pārvaldei</w:t>
            </w:r>
          </w:p>
          <w:p w14:paraId="5FB92BB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w:t>
            </w:r>
            <w:r w:rsidRPr="00C12F70">
              <w:rPr>
                <w:rFonts w:ascii="Times New Roman" w:eastAsia="Times New Roman" w:hAnsi="Times New Roman" w:cs="Times New Roman"/>
                <w:kern w:val="0"/>
                <w:sz w:val="24"/>
                <w:szCs w:val="24"/>
                <w14:ligatures w14:val="none"/>
              </w:rPr>
              <w:t xml:space="preserve"> 90009117568</w:t>
            </w:r>
          </w:p>
          <w:p w14:paraId="5DCE42CC"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Rīgas iela 2, Daugavpils, LV 5401</w:t>
            </w:r>
          </w:p>
        </w:tc>
      </w:tr>
      <w:tr w:rsidR="00C12F70" w:rsidRPr="00C12F70" w14:paraId="4F00C54A" w14:textId="77777777" w:rsidTr="003361F5">
        <w:tc>
          <w:tcPr>
            <w:tcW w:w="1609" w:type="pct"/>
            <w:hideMark/>
          </w:tcPr>
          <w:p w14:paraId="1C2AF76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Pretendents </w:t>
            </w:r>
            <w:r w:rsidRPr="00C12F70">
              <w:rPr>
                <w:rFonts w:ascii="Times New Roman" w:eastAsia="Times New Roman" w:hAnsi="Times New Roman" w:cs="Times New Roman"/>
                <w:kern w:val="0"/>
                <w:sz w:val="16"/>
                <w:szCs w:val="16"/>
                <w14:ligatures w14:val="none"/>
              </w:rPr>
              <w:t>(</w:t>
            </w:r>
            <w:r w:rsidRPr="00C12F70">
              <w:rPr>
                <w:rFonts w:ascii="Times New Roman" w:eastAsia="Times New Roman" w:hAnsi="Times New Roman" w:cs="Times New Roman"/>
                <w:kern w:val="0"/>
                <w:sz w:val="16"/>
                <w:szCs w:val="16"/>
                <w:lang w:eastAsia="lv-LV"/>
                <w14:ligatures w14:val="none"/>
              </w:rPr>
              <w:t>personu apvienības un personālsabiedrības gadījumā – papildus arī katra dalībnieka nosaukums)</w:t>
            </w:r>
            <w:r w:rsidRPr="00C12F70">
              <w:rPr>
                <w:rFonts w:ascii="Times New Roman" w:eastAsia="Times New Roman" w:hAnsi="Times New Roman" w:cs="Times New Roman"/>
                <w:kern w:val="0"/>
                <w:lang w:eastAsia="lv-LV"/>
                <w14:ligatures w14:val="none"/>
              </w:rPr>
              <w:t xml:space="preserve"> </w:t>
            </w:r>
          </w:p>
        </w:tc>
        <w:tc>
          <w:tcPr>
            <w:tcW w:w="3391" w:type="pct"/>
            <w:tcBorders>
              <w:top w:val="single" w:sz="4" w:space="0" w:color="auto"/>
              <w:left w:val="nil"/>
              <w:bottom w:val="single" w:sz="4" w:space="0" w:color="auto"/>
              <w:right w:val="nil"/>
            </w:tcBorders>
          </w:tcPr>
          <w:p w14:paraId="37623E6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37DD2CEC" w14:textId="77777777" w:rsidTr="003361F5">
        <w:tc>
          <w:tcPr>
            <w:tcW w:w="1609" w:type="pct"/>
            <w:hideMark/>
          </w:tcPr>
          <w:p w14:paraId="6B9D99D9" w14:textId="08CB5B6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Reģistrācijas Nr., juridiskā adrese, e-pasta adrese, tālr.</w:t>
            </w:r>
            <w:r w:rsidR="00C6000C">
              <w:rPr>
                <w:rFonts w:ascii="Times New Roman" w:eastAsia="Times New Roman" w:hAnsi="Times New Roman" w:cs="Times New Roman"/>
                <w:kern w:val="0"/>
                <w14:ligatures w14:val="none"/>
              </w:rPr>
              <w:t>.</w:t>
            </w:r>
            <w:r w:rsidRPr="00C12F70">
              <w:rPr>
                <w:rFonts w:ascii="Times New Roman" w:eastAsia="Times New Roman" w:hAnsi="Times New Roman" w:cs="Times New Roman"/>
                <w:kern w:val="0"/>
                <w14:ligatures w14:val="none"/>
              </w:rPr>
              <w:t xml:space="preserve">  </w:t>
            </w:r>
          </w:p>
        </w:tc>
        <w:tc>
          <w:tcPr>
            <w:tcW w:w="3391" w:type="pct"/>
          </w:tcPr>
          <w:p w14:paraId="1823FE3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C12F70" w:rsidRPr="00C12F70" w14:paraId="48D1B50C" w14:textId="77777777" w:rsidTr="003361F5">
        <w:tc>
          <w:tcPr>
            <w:tcW w:w="1609" w:type="pct"/>
            <w:hideMark/>
          </w:tcPr>
          <w:p w14:paraId="3B112D8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kontaktpersona</w:t>
            </w:r>
          </w:p>
          <w:p w14:paraId="1D0B8A8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sz w:val="18"/>
                <w:szCs w:val="18"/>
                <w14:ligatures w14:val="none"/>
              </w:rPr>
              <w:t>(vārds, uzvārds, amats, tālr.)</w:t>
            </w:r>
          </w:p>
        </w:tc>
        <w:tc>
          <w:tcPr>
            <w:tcW w:w="3391" w:type="pct"/>
            <w:tcBorders>
              <w:top w:val="single" w:sz="4" w:space="0" w:color="auto"/>
              <w:left w:val="nil"/>
              <w:bottom w:val="single" w:sz="4" w:space="0" w:color="auto"/>
              <w:right w:val="nil"/>
            </w:tcBorders>
          </w:tcPr>
          <w:p w14:paraId="5ECF112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15CE0EB2" w14:textId="77777777" w:rsidTr="003361F5">
        <w:tc>
          <w:tcPr>
            <w:tcW w:w="1609" w:type="pct"/>
            <w:hideMark/>
          </w:tcPr>
          <w:p w14:paraId="301B69D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Citas personas</w:t>
            </w:r>
          </w:p>
          <w:p w14:paraId="26B77CAD" w14:textId="77777777" w:rsidR="00536E52" w:rsidRPr="00C12F70" w:rsidRDefault="00536E52" w:rsidP="003361F5">
            <w:pPr>
              <w:spacing w:after="0" w:line="240" w:lineRule="auto"/>
              <w:jc w:val="both"/>
              <w:rPr>
                <w:rFonts w:ascii="Times New Roman" w:eastAsia="Times New Roman" w:hAnsi="Times New Roman" w:cs="Times New Roman"/>
                <w:kern w:val="0"/>
                <w:sz w:val="18"/>
                <w:szCs w:val="18"/>
                <w14:ligatures w14:val="none"/>
              </w:rPr>
            </w:pPr>
            <w:r w:rsidRPr="00C12F70">
              <w:rPr>
                <w:rFonts w:ascii="Times New Roman" w:eastAsia="Times New Roman" w:hAnsi="Times New Roman" w:cs="Times New Roman"/>
                <w:kern w:val="0"/>
                <w:sz w:val="16"/>
                <w:szCs w:val="16"/>
                <w14:ligatures w14:val="none"/>
              </w:rPr>
              <w:t>(uz kuru iespējām kvalifikācijas pierādīšanai balstās Pretendents)</w:t>
            </w:r>
          </w:p>
        </w:tc>
        <w:tc>
          <w:tcPr>
            <w:tcW w:w="3391" w:type="pct"/>
            <w:tcBorders>
              <w:top w:val="single" w:sz="4" w:space="0" w:color="auto"/>
              <w:left w:val="nil"/>
              <w:bottom w:val="single" w:sz="4" w:space="0" w:color="auto"/>
              <w:right w:val="nil"/>
            </w:tcBorders>
          </w:tcPr>
          <w:p w14:paraId="6836B51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1D168640" w14:textId="77777777"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p>
    <w:p w14:paraId="042918F3" w14:textId="15641EBF" w:rsidR="00536E52" w:rsidRPr="00C12F70" w:rsidRDefault="00536E52" w:rsidP="00536E52">
      <w:pPr>
        <w:tabs>
          <w:tab w:val="left" w:pos="3240"/>
        </w:tabs>
        <w:spacing w:after="0" w:line="240" w:lineRule="auto"/>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 xml:space="preserve">Ar šī pieteikuma iesniegšanu piesakās piedalīties iepirkumā </w:t>
      </w:r>
      <w:r w:rsidRPr="00C12F70">
        <w:rPr>
          <w:rFonts w:ascii="Times New Roman" w:eastAsia="Times New Roman" w:hAnsi="Times New Roman" w:cs="Times New Roman"/>
          <w:b/>
          <w:kern w:val="0"/>
          <w14:ligatures w14:val="none"/>
        </w:rPr>
        <w:t>“</w:t>
      </w:r>
      <w:r w:rsidR="00D33996">
        <w:rPr>
          <w:rFonts w:ascii="Times New Roman" w:eastAsia="Times New Roman" w:hAnsi="Times New Roman" w:cs="Times New Roman"/>
          <w:b/>
          <w:kern w:val="0"/>
          <w14:ligatures w14:val="none"/>
        </w:rPr>
        <w:t>Būvdarbi  vides pieejamības nodrošināšanai personām ar funkcionāliem traucējumiem Naujenes pamatskolā</w:t>
      </w:r>
      <w:r w:rsidRPr="00C12F70">
        <w:rPr>
          <w:rFonts w:ascii="Times New Roman" w:eastAsia="Times New Roman" w:hAnsi="Times New Roman" w:cs="Times New Roman"/>
          <w:b/>
          <w:kern w:val="0"/>
          <w14:ligatures w14:val="none"/>
        </w:rPr>
        <w:t xml:space="preserve">” </w:t>
      </w:r>
      <w:r w:rsidRPr="00C12F70">
        <w:rPr>
          <w:rFonts w:ascii="Times New Roman" w:eastAsia="Times New Roman" w:hAnsi="Times New Roman" w:cs="Times New Roman"/>
          <w:kern w:val="0"/>
          <w14:ligatures w14:val="none"/>
        </w:rPr>
        <w:t>(identifikācijas Nr.</w:t>
      </w:r>
      <w:r w:rsidR="00BB19FE" w:rsidRPr="00C12F70">
        <w:rPr>
          <w:rFonts w:ascii="Times New Roman" w:eastAsia="Times New Roman" w:hAnsi="Times New Roman" w:cs="Times New Roman"/>
          <w:kern w:val="0"/>
          <w14:ligatures w14:val="none"/>
        </w:rPr>
        <w:t xml:space="preserve"> </w:t>
      </w:r>
      <w:r w:rsidR="001C0EFD">
        <w:rPr>
          <w:rFonts w:ascii="Times New Roman" w:eastAsia="Times New Roman" w:hAnsi="Times New Roman" w:cs="Times New Roman"/>
          <w:kern w:val="0"/>
          <w14:ligatures w14:val="none"/>
        </w:rPr>
        <w:t xml:space="preserve">ANPCP </w:t>
      </w:r>
      <w:r w:rsidR="00D33996">
        <w:rPr>
          <w:rFonts w:ascii="Times New Roman" w:eastAsia="Times New Roman" w:hAnsi="Times New Roman" w:cs="Times New Roman"/>
          <w:kern w:val="0"/>
          <w14:ligatures w14:val="none"/>
        </w:rPr>
        <w:t>2026/56</w:t>
      </w:r>
      <w:r w:rsidRPr="00C12F70">
        <w:rPr>
          <w:rFonts w:ascii="Times New Roman" w:eastAsia="Times New Roman" w:hAnsi="Times New Roman" w:cs="Times New Roman"/>
          <w:kern w:val="0"/>
          <w14:ligatures w14:val="none"/>
        </w:rPr>
        <w:t>):</w:t>
      </w:r>
    </w:p>
    <w:p w14:paraId="37AED1A2"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apņemas veikt būvdarbus atbilstoši tehniskajai specifikācijai, piekrīt iepirkuma Nolikumā izvirzītajām prasībām, Nolikuma noteikumi ir skaidri un saprotami;</w:t>
      </w:r>
    </w:p>
    <w:p w14:paraId="48AD05E6" w14:textId="77777777" w:rsidR="00536E52" w:rsidRPr="00C12F70" w:rsidRDefault="00536E52" w:rsidP="00C6000C">
      <w:pPr>
        <w:tabs>
          <w:tab w:val="left" w:pos="7938"/>
        </w:tabs>
        <w:spacing w:after="0" w:line="240" w:lineRule="auto"/>
        <w:ind w:left="851" w:hanging="131"/>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apliecina, ka piekrīt Nolikumam pievienotā līguma projekta noteikumiem un līguma slēgšanas tiesības piešķiršanas gadījumā slēgs līgumu ar Pasūtītāju, saskaņā ar pievienotā līguma projekta tekstu;</w:t>
      </w:r>
    </w:p>
    <w:p w14:paraId="30C81E6C" w14:textId="77777777" w:rsidR="00536E52" w:rsidRPr="00C12F70" w:rsidRDefault="00536E52" w:rsidP="00536E52">
      <w:pPr>
        <w:tabs>
          <w:tab w:val="left" w:pos="7938"/>
        </w:tabs>
        <w:spacing w:after="0" w:line="240" w:lineRule="auto"/>
        <w:ind w:left="720"/>
        <w:contextualSpacing/>
        <w:jc w:val="both"/>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 garantē, ka visa piedāvājumā sniegtā informācija un ziņas ir patiesas;</w:t>
      </w:r>
    </w:p>
    <w:p w14:paraId="0843F539" w14:textId="0AD4C5BF" w:rsidR="00536E52" w:rsidRPr="00C12F70" w:rsidRDefault="00536E52" w:rsidP="00C6000C">
      <w:pPr>
        <w:tabs>
          <w:tab w:val="left" w:pos="7938"/>
        </w:tabs>
        <w:spacing w:after="0" w:line="240" w:lineRule="auto"/>
        <w:ind w:left="851" w:hanging="142"/>
        <w:jc w:val="both"/>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lang w:eastAsia="ar-SA"/>
          <w14:ligatures w14:val="none"/>
        </w:rPr>
        <w:t>• a</w:t>
      </w:r>
      <w:r w:rsidRPr="00C12F70">
        <w:rPr>
          <w:rFonts w:ascii="Times New Roman" w:eastAsia="Times New Roman" w:hAnsi="Times New Roman" w:cs="Times New Roman"/>
          <w:kern w:val="0"/>
          <w14:ligatures w14:val="none"/>
        </w:rPr>
        <w:t>pliecina,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31ABD" w:rsidRPr="00C12F70">
        <w:rPr>
          <w:rFonts w:ascii="Times New Roman" w:eastAsia="Times New Roman" w:hAnsi="Times New Roman" w:cs="Times New Roman"/>
          <w:kern w:val="0"/>
          <w14:ligatures w14:val="none"/>
        </w:rPr>
        <w:t>;</w:t>
      </w:r>
    </w:p>
    <w:p w14:paraId="2E6ED4DA" w14:textId="13C0F890" w:rsidR="00131ABD" w:rsidRDefault="00131ABD" w:rsidP="00C6000C">
      <w:pPr>
        <w:pStyle w:val="Sarakstarindkopa"/>
        <w:tabs>
          <w:tab w:val="left" w:pos="7938"/>
        </w:tabs>
        <w:ind w:left="851" w:hanging="142"/>
        <w:jc w:val="both"/>
        <w:rPr>
          <w:bCs/>
          <w:sz w:val="22"/>
          <w:szCs w:val="22"/>
          <w:lang w:eastAsia="ar-SA"/>
        </w:rPr>
      </w:pPr>
      <w:r w:rsidRPr="00C12F70">
        <w:rPr>
          <w:lang w:eastAsia="ar-SA"/>
        </w:rPr>
        <w:t xml:space="preserve">• </w:t>
      </w:r>
      <w:r w:rsidRPr="00C12F70">
        <w:rPr>
          <w:bCs/>
          <w:sz w:val="22"/>
          <w:szCs w:val="22"/>
          <w:lang w:eastAsia="ar-SA"/>
        </w:rPr>
        <w:t>apliecina, ka uz pretendentu neattiecas 2022. gada 8. aprīļa Padomes regulas (ES) 2022/576, ar kuru groza Padomes regulu (ES) Nr. 833/2014 par ierobežojošiem pasākumiem saistībā ar Krievijas darbībām, kas destabilizē situāciju Ukrainā 5.k pantā ietvertais aizliegums</w:t>
      </w:r>
      <w:r w:rsidR="00BF59FC">
        <w:rPr>
          <w:bCs/>
          <w:sz w:val="22"/>
          <w:szCs w:val="22"/>
          <w:lang w:eastAsia="ar-SA"/>
        </w:rPr>
        <w:t>;</w:t>
      </w:r>
    </w:p>
    <w:p w14:paraId="0F3974C1" w14:textId="152FDC35" w:rsidR="00BF59FC" w:rsidRPr="00BF59FC" w:rsidRDefault="00BF59FC" w:rsidP="00BF59FC">
      <w:pPr>
        <w:pStyle w:val="Sarakstarindkopa"/>
        <w:numPr>
          <w:ilvl w:val="0"/>
          <w:numId w:val="35"/>
        </w:numPr>
        <w:tabs>
          <w:tab w:val="left" w:pos="7938"/>
        </w:tabs>
        <w:ind w:left="851" w:hanging="142"/>
        <w:jc w:val="both"/>
        <w:rPr>
          <w:b/>
          <w:sz w:val="22"/>
          <w:szCs w:val="22"/>
          <w:u w:val="single"/>
        </w:rPr>
      </w:pPr>
      <w:r w:rsidRPr="00BF59FC">
        <w:rPr>
          <w:b/>
          <w:sz w:val="22"/>
          <w:szCs w:val="22"/>
          <w:u w:val="single"/>
        </w:rPr>
        <w:t>apliecina, ka iepirkuma līguma izpildē netiks ietvertas Krievijas Federācijas un Baltkrievijas Republikas izcelsmes preces un pakalpojumi.</w:t>
      </w:r>
    </w:p>
    <w:p w14:paraId="322332F8" w14:textId="77777777" w:rsidR="00536E52" w:rsidRPr="00C12F70" w:rsidRDefault="00536E52" w:rsidP="00536E52">
      <w:pPr>
        <w:tabs>
          <w:tab w:val="left" w:pos="7938"/>
        </w:tabs>
        <w:spacing w:after="0" w:line="240" w:lineRule="auto"/>
        <w:ind w:left="709"/>
        <w:jc w:val="both"/>
        <w:rPr>
          <w:rFonts w:ascii="Times New Roman" w:eastAsia="Times New Roman" w:hAnsi="Times New Roman" w:cs="Times New Roman"/>
          <w:kern w:val="0"/>
          <w:lang w:eastAsia="ar-SA"/>
          <w14:ligatures w14:val="none"/>
        </w:rPr>
      </w:pPr>
    </w:p>
    <w:p w14:paraId="0B6734D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bookmarkStart w:id="75" w:name="_Hlk134633975"/>
      <w:bookmarkEnd w:id="72"/>
      <w:r w:rsidRPr="00C12F70">
        <w:rPr>
          <w:rFonts w:ascii="Times New Roman" w:eastAsia="Calibri" w:hAnsi="Times New Roman" w:cs="Times New Roman"/>
          <w:b/>
          <w:kern w:val="0"/>
          <w:u w:val="single"/>
          <w14:ligatures w14:val="none"/>
        </w:rPr>
        <w:t>Norādīt</w:t>
      </w:r>
      <w:r w:rsidRPr="00C12F70">
        <w:rPr>
          <w:rFonts w:ascii="Times New Roman" w:eastAsia="Calibri" w:hAnsi="Times New Roman" w:cs="Times New Roman"/>
          <w:b/>
          <w:kern w:val="0"/>
          <w14:ligatures w14:val="none"/>
        </w:rPr>
        <w:t>,</w:t>
      </w:r>
      <w:r w:rsidRPr="00C12F70">
        <w:rPr>
          <w:rFonts w:ascii="Times New Roman" w:eastAsia="Calibri" w:hAnsi="Times New Roman" w:cs="Times New Roman"/>
          <w:bCs/>
          <w:kern w:val="0"/>
          <w14:ligatures w14:val="none"/>
        </w:rPr>
        <w:t xml:space="preserve"> vai pretendentam </w:t>
      </w:r>
      <w:r w:rsidRPr="00C12F70">
        <w:rPr>
          <w:rFonts w:ascii="Times New Roman" w:eastAsia="Calibri" w:hAnsi="Times New Roman" w:cs="Times New Roman"/>
          <w:b/>
          <w:kern w:val="0"/>
          <w14:ligatures w14:val="none"/>
        </w:rPr>
        <w:t>IR/NAV</w:t>
      </w:r>
      <w:r w:rsidRPr="00C12F70">
        <w:rPr>
          <w:rFonts w:ascii="Times New Roman" w:eastAsia="Calibri" w:hAnsi="Times New Roman" w:cs="Times New Roman"/>
          <w:bCs/>
          <w:kern w:val="0"/>
          <w14:ligatures w14:val="none"/>
        </w:rPr>
        <w:t xml:space="preserve"> (</w:t>
      </w:r>
      <w:r w:rsidRPr="00C12F70">
        <w:rPr>
          <w:rFonts w:ascii="Times New Roman" w:eastAsia="Calibri" w:hAnsi="Times New Roman" w:cs="Times New Roman"/>
          <w:bCs/>
          <w:i/>
          <w:iCs/>
          <w:kern w:val="0"/>
          <w14:ligatures w14:val="none"/>
        </w:rPr>
        <w:t>atzīmēt atbilstošo</w:t>
      </w:r>
      <w:r w:rsidRPr="00C12F70">
        <w:rPr>
          <w:rFonts w:ascii="Times New Roman" w:eastAsia="Calibri" w:hAnsi="Times New Roman" w:cs="Times New Roman"/>
          <w:bCs/>
          <w:kern w:val="0"/>
          <w14:ligatures w14:val="none"/>
        </w:rPr>
        <w:t>) personas, kurām pretendentā ir izšķirošā ietekme uz līdzdalības pamata normatīvo aktu par koncerniem izpratnē: ______________</w:t>
      </w:r>
    </w:p>
    <w:p w14:paraId="11626F9A"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r w:rsidRPr="00C12F70">
        <w:rPr>
          <w:rFonts w:ascii="Times New Roman" w:eastAsia="Calibri" w:hAnsi="Times New Roman" w:cs="Times New Roman"/>
          <w:bCs/>
          <w:kern w:val="0"/>
          <w14:ligatures w14:val="none"/>
        </w:rPr>
        <w:t xml:space="preserve">Ja </w:t>
      </w:r>
      <w:r w:rsidRPr="00C12F70">
        <w:rPr>
          <w:rFonts w:ascii="Times New Roman" w:eastAsia="Calibri" w:hAnsi="Times New Roman" w:cs="Times New Roman"/>
          <w:b/>
          <w:kern w:val="0"/>
          <w14:ligatures w14:val="none"/>
        </w:rPr>
        <w:t>“IR”,</w:t>
      </w:r>
      <w:r w:rsidRPr="00C12F70">
        <w:rPr>
          <w:rFonts w:ascii="Times New Roman" w:eastAsia="Calibri" w:hAnsi="Times New Roman" w:cs="Times New Roman"/>
          <w:bCs/>
          <w:kern w:val="0"/>
          <w14:ligatures w14:val="none"/>
        </w:rPr>
        <w:t xml:space="preserve"> tad norādīt informāciju par visām personām, kurām pretendentā ir izšķirošā ietekme uz līdzdalības pamata normatīvo aktu par koncerniem izpratnē: 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8759"/>
      </w:tblGrid>
      <w:tr w:rsidR="00C12F70" w:rsidRPr="00C12F70" w14:paraId="72395DC4"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08601E79" w14:textId="4B57AE04" w:rsidR="00536E52" w:rsidRPr="00C12F70" w:rsidRDefault="00536E52" w:rsidP="003361F5">
            <w:pPr>
              <w:spacing w:after="0" w:line="240" w:lineRule="auto"/>
              <w:jc w:val="both"/>
              <w:rPr>
                <w:rFonts w:ascii="Times New Roman" w:eastAsia="Times New Roman" w:hAnsi="Times New Roman" w:cs="Times New Roman"/>
                <w:b/>
                <w:bCs/>
                <w14:ligatures w14:val="none"/>
              </w:rPr>
            </w:pPr>
            <w:r w:rsidRPr="00C12F70">
              <w:rPr>
                <w:rFonts w:ascii="Times New Roman" w:eastAsia="Times New Roman" w:hAnsi="Times New Roman" w:cs="Times New Roman"/>
                <w:b/>
                <w:bCs/>
                <w14:ligatures w14:val="none"/>
              </w:rPr>
              <w:t>Nr.</w:t>
            </w:r>
            <w:r w:rsidR="00C6000C">
              <w:rPr>
                <w:rFonts w:ascii="Times New Roman" w:eastAsia="Times New Roman" w:hAnsi="Times New Roman" w:cs="Times New Roman"/>
                <w:b/>
                <w:bCs/>
                <w14:ligatures w14:val="none"/>
              </w:rPr>
              <w:t xml:space="preserve"> </w:t>
            </w:r>
            <w:r w:rsidRPr="00C12F70">
              <w:rPr>
                <w:rFonts w:ascii="Times New Roman" w:eastAsia="Times New Roman" w:hAnsi="Times New Roman" w:cs="Times New Roman"/>
                <w:b/>
                <w:bCs/>
                <w14:ligatures w14:val="none"/>
              </w:rPr>
              <w:t>p.k.</w:t>
            </w:r>
          </w:p>
        </w:tc>
        <w:tc>
          <w:tcPr>
            <w:tcW w:w="8759" w:type="dxa"/>
            <w:tcBorders>
              <w:top w:val="single" w:sz="4" w:space="0" w:color="auto"/>
              <w:left w:val="single" w:sz="4" w:space="0" w:color="auto"/>
              <w:bottom w:val="single" w:sz="4" w:space="0" w:color="auto"/>
              <w:right w:val="single" w:sz="4" w:space="0" w:color="auto"/>
            </w:tcBorders>
            <w:hideMark/>
          </w:tcPr>
          <w:p w14:paraId="6A7DABEC"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b/>
                <w:bCs/>
                <w14:ligatures w14:val="none"/>
              </w:rPr>
              <w:t>Personas</w:t>
            </w:r>
            <w:r w:rsidRPr="00C12F70">
              <w:rPr>
                <w:rFonts w:ascii="Times New Roman" w:eastAsia="Times New Roman" w:hAnsi="Times New Roman" w:cs="Times New Roman"/>
                <w14:ligatures w14:val="none"/>
              </w:rPr>
              <w:t xml:space="preserve"> </w:t>
            </w:r>
            <w:r w:rsidRPr="00C12F70">
              <w:rPr>
                <w:rFonts w:ascii="Times New Roman" w:eastAsia="Times New Roman" w:hAnsi="Times New Roman" w:cs="Times New Roman"/>
                <w:b/>
                <w:bCs/>
                <w14:ligatures w14:val="none"/>
              </w:rPr>
              <w:t>nosaukums, reģistrācijas numurs</w:t>
            </w:r>
          </w:p>
        </w:tc>
      </w:tr>
      <w:tr w:rsidR="00C12F70" w:rsidRPr="00C12F70" w14:paraId="58BB97AD"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1DCF0AA9"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1.</w:t>
            </w:r>
          </w:p>
        </w:tc>
        <w:tc>
          <w:tcPr>
            <w:tcW w:w="8759" w:type="dxa"/>
            <w:tcBorders>
              <w:top w:val="single" w:sz="4" w:space="0" w:color="auto"/>
              <w:left w:val="single" w:sz="4" w:space="0" w:color="auto"/>
              <w:bottom w:val="single" w:sz="4" w:space="0" w:color="auto"/>
              <w:right w:val="single" w:sz="4" w:space="0" w:color="auto"/>
            </w:tcBorders>
          </w:tcPr>
          <w:p w14:paraId="2AD8C2F2"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r w:rsidR="00536E52" w:rsidRPr="00C12F70" w14:paraId="3D2CAA2B" w14:textId="77777777" w:rsidTr="00C6000C">
        <w:tc>
          <w:tcPr>
            <w:tcW w:w="988" w:type="dxa"/>
            <w:tcBorders>
              <w:top w:val="single" w:sz="4" w:space="0" w:color="auto"/>
              <w:left w:val="single" w:sz="4" w:space="0" w:color="auto"/>
              <w:bottom w:val="single" w:sz="4" w:space="0" w:color="auto"/>
              <w:right w:val="single" w:sz="4" w:space="0" w:color="auto"/>
            </w:tcBorders>
            <w:hideMark/>
          </w:tcPr>
          <w:p w14:paraId="2FB6B8EA"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&lt;…&gt;</w:t>
            </w:r>
          </w:p>
        </w:tc>
        <w:tc>
          <w:tcPr>
            <w:tcW w:w="8759" w:type="dxa"/>
            <w:tcBorders>
              <w:top w:val="single" w:sz="4" w:space="0" w:color="auto"/>
              <w:left w:val="single" w:sz="4" w:space="0" w:color="auto"/>
              <w:bottom w:val="single" w:sz="4" w:space="0" w:color="auto"/>
              <w:right w:val="single" w:sz="4" w:space="0" w:color="auto"/>
            </w:tcBorders>
          </w:tcPr>
          <w:p w14:paraId="0FE0C686" w14:textId="77777777" w:rsidR="00536E52" w:rsidRPr="00C12F70" w:rsidRDefault="00536E52" w:rsidP="003361F5">
            <w:pPr>
              <w:spacing w:after="0" w:line="240" w:lineRule="auto"/>
              <w:jc w:val="both"/>
              <w:rPr>
                <w:rFonts w:ascii="Times New Roman" w:eastAsia="Times New Roman" w:hAnsi="Times New Roman" w:cs="Times New Roman"/>
                <w14:ligatures w14:val="none"/>
              </w:rPr>
            </w:pPr>
          </w:p>
        </w:tc>
      </w:tr>
    </w:tbl>
    <w:p w14:paraId="758902E4" w14:textId="77777777" w:rsidR="00536E52" w:rsidRPr="00C12F70" w:rsidRDefault="00536E52" w:rsidP="00536E52">
      <w:pPr>
        <w:tabs>
          <w:tab w:val="left" w:pos="426"/>
          <w:tab w:val="left" w:pos="851"/>
        </w:tabs>
        <w:jc w:val="both"/>
        <w:rPr>
          <w:rFonts w:ascii="Times New Roman" w:eastAsia="Calibri" w:hAnsi="Times New Roman" w:cs="Times New Roman"/>
          <w:bCs/>
          <w:kern w:val="0"/>
          <w14:ligatures w14:val="none"/>
        </w:rPr>
      </w:pPr>
    </w:p>
    <w:p w14:paraId="2440EBC7" w14:textId="77777777" w:rsidR="00536E52" w:rsidRPr="00C12F70" w:rsidRDefault="00536E52" w:rsidP="00536E52">
      <w:pPr>
        <w:tabs>
          <w:tab w:val="left" w:pos="426"/>
          <w:tab w:val="left" w:pos="851"/>
        </w:tabs>
        <w:spacing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b/>
          <w:bCs/>
          <w:kern w:val="0"/>
          <w:sz w:val="24"/>
          <w:szCs w:val="24"/>
          <w14:ligatures w14:val="none"/>
        </w:rPr>
        <w:lastRenderedPageBreak/>
        <w:t>Norādīt</w:t>
      </w:r>
      <w:r w:rsidRPr="00C12F70">
        <w:rPr>
          <w:rFonts w:ascii="Times New Roman" w:eastAsia="Times New Roman" w:hAnsi="Times New Roman" w:cs="Times New Roman"/>
          <w:kern w:val="0"/>
          <w:sz w:val="24"/>
          <w:szCs w:val="24"/>
          <w14:ligatures w14:val="none"/>
        </w:rPr>
        <w:t xml:space="preserve">, vai Pretendents atbilst </w:t>
      </w:r>
      <w:proofErr w:type="spellStart"/>
      <w:r w:rsidRPr="00C12F70">
        <w:rPr>
          <w:rFonts w:ascii="Times New Roman" w:eastAsia="Times New Roman" w:hAnsi="Times New Roman" w:cs="Times New Roman"/>
          <w:kern w:val="0"/>
          <w:sz w:val="24"/>
          <w:szCs w:val="24"/>
          <w14:ligatures w14:val="none"/>
        </w:rPr>
        <w:t>mikrouzņēmuma</w:t>
      </w:r>
      <w:proofErr w:type="spellEnd"/>
      <w:r w:rsidRPr="00C12F70">
        <w:rPr>
          <w:rFonts w:ascii="Times New Roman" w:eastAsia="Times New Roman" w:hAnsi="Times New Roman" w:cs="Times New Roman"/>
          <w:kern w:val="0"/>
          <w:sz w:val="24"/>
          <w:szCs w:val="24"/>
          <w14:ligatures w14:val="none"/>
        </w:rPr>
        <w:t>, mazā vai vidējā uzņēmuma statusam</w:t>
      </w:r>
      <w:r w:rsidRPr="00C12F70">
        <w:rPr>
          <w:rFonts w:ascii="Times New Roman" w:eastAsia="Times New Roman" w:hAnsi="Times New Roman" w:cs="Times New Roman"/>
          <w:b/>
          <w:kern w:val="0"/>
          <w:sz w:val="24"/>
          <w:szCs w:val="24"/>
          <w:vertAlign w:val="superscript"/>
          <w14:ligatures w14:val="none"/>
        </w:rPr>
        <w:t>*</w:t>
      </w:r>
      <w:r w:rsidRPr="00C12F70">
        <w:rPr>
          <w:rFonts w:ascii="Times New Roman" w:eastAsia="Times New Roman" w:hAnsi="Times New Roman" w:cs="Times New Roman"/>
          <w:kern w:val="0"/>
          <w:sz w:val="24"/>
          <w:szCs w:val="24"/>
          <w14:ligatures w14:val="none"/>
        </w:rPr>
        <w:t>:</w:t>
      </w:r>
    </w:p>
    <w:p w14:paraId="69A1EA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410"/>
        <w:gridCol w:w="2268"/>
        <w:gridCol w:w="2268"/>
      </w:tblGrid>
      <w:tr w:rsidR="00C12F70" w:rsidRPr="00C12F70" w14:paraId="7632A596" w14:textId="77777777" w:rsidTr="003361F5">
        <w:tc>
          <w:tcPr>
            <w:tcW w:w="3119" w:type="dxa"/>
            <w:tcBorders>
              <w:top w:val="single" w:sz="4" w:space="0" w:color="auto"/>
              <w:left w:val="single" w:sz="4" w:space="0" w:color="auto"/>
              <w:bottom w:val="single" w:sz="4" w:space="0" w:color="auto"/>
              <w:right w:val="single" w:sz="4" w:space="0" w:color="auto"/>
            </w:tcBorders>
          </w:tcPr>
          <w:p w14:paraId="039B6230"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7B1290E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p w14:paraId="124D89A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sz w:val="20"/>
                <w:szCs w:val="20"/>
                <w14:ligatures w14:val="none"/>
              </w:rPr>
              <w:t>Pretendenta nosaukums</w:t>
            </w:r>
          </w:p>
        </w:tc>
        <w:tc>
          <w:tcPr>
            <w:tcW w:w="2410" w:type="dxa"/>
            <w:tcBorders>
              <w:top w:val="single" w:sz="4" w:space="0" w:color="auto"/>
              <w:left w:val="single" w:sz="4" w:space="0" w:color="auto"/>
              <w:bottom w:val="single" w:sz="4" w:space="0" w:color="auto"/>
              <w:right w:val="single" w:sz="4" w:space="0" w:color="auto"/>
            </w:tcBorders>
            <w:hideMark/>
          </w:tcPr>
          <w:p w14:paraId="43A63A82" w14:textId="77777777" w:rsidR="00536E52" w:rsidRPr="00C12F70" w:rsidRDefault="00536E52" w:rsidP="003361F5">
            <w:pPr>
              <w:tabs>
                <w:tab w:val="left" w:pos="426"/>
              </w:tabs>
              <w:spacing w:after="0" w:line="240" w:lineRule="auto"/>
              <w:ind w:left="-11"/>
              <w:contextualSpacing/>
              <w:jc w:val="both"/>
              <w:rPr>
                <w:rFonts w:ascii="Times New Roman" w:eastAsia="Times New Roman" w:hAnsi="Times New Roman" w:cs="Times New Roman"/>
                <w:sz w:val="20"/>
                <w:szCs w:val="20"/>
                <w14:ligatures w14:val="none"/>
              </w:rPr>
            </w:pPr>
            <w:proofErr w:type="spellStart"/>
            <w:r w:rsidRPr="00C12F70">
              <w:rPr>
                <w:rFonts w:ascii="Times New Roman" w:eastAsia="Times New Roman" w:hAnsi="Times New Roman" w:cs="Times New Roman"/>
                <w:b/>
                <w:bCs/>
                <w:sz w:val="20"/>
                <w:szCs w:val="20"/>
                <w14:ligatures w14:val="none"/>
              </w:rPr>
              <w:t>Mikrouzņēmums</w:t>
            </w:r>
            <w:proofErr w:type="spellEnd"/>
            <w:r w:rsidRPr="00C12F70">
              <w:rPr>
                <w:rFonts w:ascii="Times New Roman" w:eastAsia="Times New Roman" w:hAnsi="Times New Roman" w:cs="Times New Roman"/>
                <w:b/>
                <w:sz w:val="20"/>
                <w:szCs w:val="20"/>
                <w14:ligatures w14:val="none"/>
              </w:rPr>
              <w:t xml:space="preserve"> </w:t>
            </w:r>
            <w:r w:rsidRPr="00C12F70">
              <w:rPr>
                <w:rFonts w:ascii="Times New Roman" w:eastAsia="Times New Roman" w:hAnsi="Times New Roman" w:cs="Times New Roman"/>
                <w:bCs/>
                <w:sz w:val="20"/>
                <w:szCs w:val="20"/>
                <w14:ligatures w14:val="none"/>
              </w:rPr>
              <w:t xml:space="preserve">ir uzņēmums, kurā strādā mazāk nekā 10 darbinieki un kura gada apgrozījums (ieņēmumi noteiktā laika posmā) vai bilance (pārskats par uzņēmuma aktīviem un pasīviem) nepārsniedz 2 miljonus </w:t>
            </w:r>
            <w:proofErr w:type="spellStart"/>
            <w:r w:rsidRPr="00C12F70">
              <w:rPr>
                <w:rFonts w:ascii="Times New Roman" w:eastAsia="Times New Roman" w:hAnsi="Times New Roman" w:cs="Times New Roman"/>
                <w:bCs/>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5B1F769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r w:rsidRPr="00C12F70">
              <w:rPr>
                <w:rFonts w:ascii="Times New Roman" w:eastAsia="Times New Roman" w:hAnsi="Times New Roman" w:cs="Times New Roman"/>
                <w:b/>
                <w:sz w:val="20"/>
                <w:szCs w:val="20"/>
                <w14:ligatures w14:val="none"/>
              </w:rPr>
              <w:t>Mazais uzņēmums</w:t>
            </w:r>
            <w:r w:rsidRPr="00C12F70">
              <w:rPr>
                <w:rFonts w:ascii="Times New Roman" w:eastAsia="Times New Roman" w:hAnsi="Times New Roman" w:cs="Times New Roman"/>
                <w:sz w:val="20"/>
                <w:szCs w:val="20"/>
                <w14:ligatures w14:val="none"/>
              </w:rPr>
              <w:t xml:space="preserve"> ir uzņēmums, kurā nodarbinātas mazāk nekā 50 personas un kura gada apgrozījums un/vai gada bilance kopā nepārsniedz 10 miljonus </w:t>
            </w:r>
            <w:proofErr w:type="spellStart"/>
            <w:r w:rsidRPr="00C12F70">
              <w:rPr>
                <w:rFonts w:ascii="Times New Roman" w:eastAsia="Times New Roman" w:hAnsi="Times New Roman" w:cs="Times New Roman"/>
                <w:sz w:val="20"/>
                <w:szCs w:val="20"/>
                <w14:ligatures w14:val="none"/>
              </w:rPr>
              <w:t>euro</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6114CE13"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b/>
                <w:sz w:val="20"/>
                <w:szCs w:val="20"/>
                <w14:ligatures w14:val="none"/>
              </w:rPr>
            </w:pPr>
            <w:r w:rsidRPr="00C12F70">
              <w:rPr>
                <w:rFonts w:ascii="Times New Roman" w:eastAsia="Times New Roman" w:hAnsi="Times New Roman" w:cs="Times New Roman"/>
                <w:b/>
                <w:sz w:val="20"/>
                <w:szCs w:val="20"/>
                <w14:ligatures w14:val="none"/>
              </w:rPr>
              <w:t>Vidējais uzņēmums</w:t>
            </w:r>
            <w:r w:rsidRPr="00C12F70">
              <w:rPr>
                <w:rFonts w:ascii="Times New Roman" w:eastAsia="Times New Roman" w:hAnsi="Times New Roman" w:cs="Times New Roman"/>
                <w:sz w:val="20"/>
                <w:szCs w:val="20"/>
                <w14:ligatures w14:val="none"/>
              </w:rPr>
              <w:t xml:space="preserve"> ir uzņēmums, kas nav mazais uzņēmums, un kurā nodarbinātas mazāk nekā 250 personas un kura gada apgrozījums nepārsniedz 50 miljonus </w:t>
            </w:r>
            <w:proofErr w:type="spellStart"/>
            <w:r w:rsidRPr="00C12F70">
              <w:rPr>
                <w:rFonts w:ascii="Times New Roman" w:eastAsia="Times New Roman" w:hAnsi="Times New Roman" w:cs="Times New Roman"/>
                <w:sz w:val="20"/>
                <w:szCs w:val="20"/>
                <w14:ligatures w14:val="none"/>
              </w:rPr>
              <w:t>euro</w:t>
            </w:r>
            <w:proofErr w:type="spellEnd"/>
            <w:r w:rsidRPr="00C12F70">
              <w:rPr>
                <w:rFonts w:ascii="Times New Roman" w:eastAsia="Times New Roman" w:hAnsi="Times New Roman" w:cs="Times New Roman"/>
                <w:sz w:val="20"/>
                <w:szCs w:val="20"/>
                <w14:ligatures w14:val="none"/>
              </w:rPr>
              <w:t xml:space="preserve">, un/vai, kura gada bilance kopā nepārsniedz 43 miljonus </w:t>
            </w:r>
            <w:proofErr w:type="spellStart"/>
            <w:r w:rsidRPr="00C12F70">
              <w:rPr>
                <w:rFonts w:ascii="Times New Roman" w:eastAsia="Times New Roman" w:hAnsi="Times New Roman" w:cs="Times New Roman"/>
                <w:sz w:val="20"/>
                <w:szCs w:val="20"/>
                <w14:ligatures w14:val="none"/>
              </w:rPr>
              <w:t>euro</w:t>
            </w:r>
            <w:proofErr w:type="spellEnd"/>
          </w:p>
        </w:tc>
      </w:tr>
      <w:tr w:rsidR="00C12F70" w:rsidRPr="00C12F70" w14:paraId="7ACB0415"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100760E8" w14:textId="77777777" w:rsidR="00536E52" w:rsidRPr="00C12F70" w:rsidRDefault="00536E52" w:rsidP="003361F5">
            <w:pPr>
              <w:tabs>
                <w:tab w:val="left" w:pos="426"/>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t>&lt;Pretendenta nosaukums&gt;</w:t>
            </w:r>
          </w:p>
        </w:tc>
        <w:tc>
          <w:tcPr>
            <w:tcW w:w="2410" w:type="dxa"/>
            <w:tcBorders>
              <w:top w:val="single" w:sz="4" w:space="0" w:color="auto"/>
              <w:left w:val="single" w:sz="4" w:space="0" w:color="auto"/>
              <w:bottom w:val="single" w:sz="4" w:space="0" w:color="auto"/>
              <w:right w:val="single" w:sz="4" w:space="0" w:color="auto"/>
            </w:tcBorders>
          </w:tcPr>
          <w:p w14:paraId="061D700A"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325FD53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2184B2C5"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r w:rsidR="00C12F70" w:rsidRPr="00C12F70" w14:paraId="61DBCC21" w14:textId="77777777" w:rsidTr="003361F5">
        <w:tc>
          <w:tcPr>
            <w:tcW w:w="3119" w:type="dxa"/>
            <w:tcBorders>
              <w:top w:val="single" w:sz="4" w:space="0" w:color="auto"/>
              <w:left w:val="single" w:sz="4" w:space="0" w:color="auto"/>
              <w:bottom w:val="single" w:sz="4" w:space="0" w:color="auto"/>
              <w:right w:val="single" w:sz="4" w:space="0" w:color="auto"/>
            </w:tcBorders>
            <w:hideMark/>
          </w:tcPr>
          <w:p w14:paraId="596895A2"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i/>
                <w:sz w:val="20"/>
                <w:szCs w:val="20"/>
                <w14:ligatures w14:val="none"/>
              </w:rPr>
            </w:pPr>
            <w:r w:rsidRPr="00C12F70">
              <w:rPr>
                <w:rFonts w:ascii="Times New Roman" w:eastAsia="Times New Roman" w:hAnsi="Times New Roman" w:cs="Times New Roman"/>
                <w:i/>
                <w:sz w:val="20"/>
                <w:szCs w:val="20"/>
                <w14:ligatures w14:val="none"/>
              </w:rPr>
              <w:t>&lt;………….&gt;</w:t>
            </w:r>
          </w:p>
        </w:tc>
        <w:tc>
          <w:tcPr>
            <w:tcW w:w="2410" w:type="dxa"/>
            <w:tcBorders>
              <w:top w:val="single" w:sz="4" w:space="0" w:color="auto"/>
              <w:left w:val="single" w:sz="4" w:space="0" w:color="auto"/>
              <w:bottom w:val="single" w:sz="4" w:space="0" w:color="auto"/>
              <w:right w:val="single" w:sz="4" w:space="0" w:color="auto"/>
            </w:tcBorders>
          </w:tcPr>
          <w:p w14:paraId="1C41595F"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120E4C1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tcPr>
          <w:p w14:paraId="498A834C" w14:textId="77777777" w:rsidR="00536E52" w:rsidRPr="00C12F70" w:rsidRDefault="00536E52" w:rsidP="003361F5">
            <w:pPr>
              <w:tabs>
                <w:tab w:val="left" w:pos="426"/>
                <w:tab w:val="left" w:pos="851"/>
              </w:tabs>
              <w:spacing w:line="240" w:lineRule="auto"/>
              <w:contextualSpacing/>
              <w:jc w:val="both"/>
              <w:rPr>
                <w:rFonts w:ascii="Times New Roman" w:eastAsia="Times New Roman" w:hAnsi="Times New Roman" w:cs="Times New Roman"/>
                <w:sz w:val="20"/>
                <w:szCs w:val="20"/>
                <w14:ligatures w14:val="none"/>
              </w:rPr>
            </w:pPr>
          </w:p>
        </w:tc>
      </w:tr>
    </w:tbl>
    <w:p w14:paraId="4832FFCE" w14:textId="77777777" w:rsidR="00536E52" w:rsidRPr="00C12F70" w:rsidRDefault="00536E52" w:rsidP="00536E52">
      <w:pPr>
        <w:tabs>
          <w:tab w:val="left" w:pos="426"/>
          <w:tab w:val="left" w:pos="851"/>
        </w:tabs>
        <w:spacing w:after="0" w:line="240" w:lineRule="auto"/>
        <w:ind w:left="720"/>
        <w:contextualSpacing/>
        <w:jc w:val="both"/>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b/>
          <w:kern w:val="0"/>
          <w:sz w:val="20"/>
          <w:szCs w:val="20"/>
          <w:vertAlign w:val="superscript"/>
          <w14:ligatures w14:val="none"/>
        </w:rPr>
        <w:t>*</w:t>
      </w:r>
      <w:r w:rsidRPr="00C12F70">
        <w:rPr>
          <w:rFonts w:ascii="Times New Roman" w:eastAsia="Times New Roman" w:hAnsi="Times New Roman" w:cs="Times New Roman"/>
          <w:kern w:val="0"/>
          <w:sz w:val="20"/>
          <w:szCs w:val="20"/>
          <w14:ligatures w14:val="none"/>
        </w:rPr>
        <w:t>Tabulā atzīmēt attiecīgo uzņēmuma veidu.</w:t>
      </w:r>
    </w:p>
    <w:p w14:paraId="678C584D" w14:textId="77777777" w:rsidR="00536E52" w:rsidRPr="00C12F70" w:rsidRDefault="00536E52" w:rsidP="00536E52">
      <w:pPr>
        <w:tabs>
          <w:tab w:val="left" w:pos="7938"/>
        </w:tabs>
        <w:spacing w:after="0" w:line="240" w:lineRule="auto"/>
        <w:ind w:left="720"/>
        <w:contextualSpacing/>
        <w:rPr>
          <w:rFonts w:ascii="Times New Roman" w:eastAsia="Times New Roman" w:hAnsi="Times New Roman" w:cs="Times New Roman"/>
          <w:kern w:val="0"/>
          <w:sz w:val="24"/>
          <w:szCs w:val="24"/>
          <w:lang w:eastAsia="ar-SA"/>
          <w14:ligatures w14:val="none"/>
        </w:rPr>
      </w:pPr>
    </w:p>
    <w:tbl>
      <w:tblPr>
        <w:tblW w:w="9345" w:type="dxa"/>
        <w:tblLayout w:type="fixed"/>
        <w:tblLook w:val="04A0" w:firstRow="1" w:lastRow="0" w:firstColumn="1" w:lastColumn="0" w:noHBand="0" w:noVBand="1"/>
      </w:tblPr>
      <w:tblGrid>
        <w:gridCol w:w="2627"/>
        <w:gridCol w:w="6718"/>
      </w:tblGrid>
      <w:tr w:rsidR="00C12F70" w:rsidRPr="00C12F70" w14:paraId="503C1D60" w14:textId="77777777" w:rsidTr="003361F5">
        <w:tc>
          <w:tcPr>
            <w:tcW w:w="2628" w:type="dxa"/>
          </w:tcPr>
          <w:p w14:paraId="0E247358" w14:textId="77777777" w:rsidR="00536E52" w:rsidRPr="00C12F70" w:rsidRDefault="00536E52" w:rsidP="003361F5">
            <w:pPr>
              <w:spacing w:after="0" w:line="240" w:lineRule="auto"/>
              <w:rPr>
                <w:rFonts w:ascii="Times New Roman" w:eastAsia="Times New Roman" w:hAnsi="Times New Roman" w:cs="Times New Roman"/>
                <w14:ligatures w14:val="none"/>
              </w:rPr>
            </w:pPr>
            <w:bookmarkStart w:id="76" w:name="OLE_LINK11"/>
            <w:bookmarkStart w:id="77" w:name="OLE_LINK10"/>
          </w:p>
          <w:p w14:paraId="2769A3A1" w14:textId="77777777" w:rsidR="00536E52" w:rsidRPr="00C12F70" w:rsidRDefault="00536E52" w:rsidP="003361F5">
            <w:pPr>
              <w:spacing w:after="0" w:line="240" w:lineRule="auto"/>
              <w:rPr>
                <w:rFonts w:ascii="Times New Roman" w:eastAsia="Times New Roman" w:hAnsi="Times New Roman" w:cs="Times New Roman"/>
                <w14:ligatures w14:val="none"/>
              </w:rPr>
            </w:pPr>
          </w:p>
          <w:p w14:paraId="1AB714DB" w14:textId="77777777" w:rsidR="00536E52" w:rsidRPr="00C12F70" w:rsidRDefault="00536E52" w:rsidP="003361F5">
            <w:pPr>
              <w:spacing w:after="0" w:line="240" w:lineRule="auto"/>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Pretendenta pārstāvis</w:t>
            </w:r>
            <w:bookmarkEnd w:id="76"/>
            <w:bookmarkEnd w:id="77"/>
          </w:p>
        </w:tc>
        <w:tc>
          <w:tcPr>
            <w:tcW w:w="6720" w:type="dxa"/>
            <w:tcBorders>
              <w:top w:val="nil"/>
              <w:left w:val="nil"/>
              <w:bottom w:val="single" w:sz="4" w:space="0" w:color="auto"/>
              <w:right w:val="nil"/>
            </w:tcBorders>
          </w:tcPr>
          <w:p w14:paraId="7CA7E654" w14:textId="77777777" w:rsidR="00536E52" w:rsidRPr="00C12F70" w:rsidRDefault="00536E52" w:rsidP="003361F5">
            <w:pPr>
              <w:spacing w:after="0" w:line="240" w:lineRule="auto"/>
              <w:rPr>
                <w:rFonts w:ascii="Times New Roman" w:eastAsia="Times New Roman" w:hAnsi="Times New Roman" w:cs="Times New Roman"/>
                <w14:ligatures w14:val="none"/>
              </w:rPr>
            </w:pPr>
          </w:p>
        </w:tc>
      </w:tr>
      <w:tr w:rsidR="00536E52" w:rsidRPr="00C12F70" w14:paraId="72C16936" w14:textId="77777777" w:rsidTr="003361F5">
        <w:trPr>
          <w:cantSplit/>
        </w:trPr>
        <w:tc>
          <w:tcPr>
            <w:tcW w:w="2628" w:type="dxa"/>
          </w:tcPr>
          <w:p w14:paraId="2D3FC544" w14:textId="77777777" w:rsidR="00536E52" w:rsidRPr="00C12F70" w:rsidRDefault="00536E52" w:rsidP="003361F5">
            <w:pPr>
              <w:spacing w:after="0" w:line="240" w:lineRule="auto"/>
              <w:rPr>
                <w:rFonts w:ascii="Times New Roman" w:eastAsia="Times New Roman" w:hAnsi="Times New Roman" w:cs="Times New Roman"/>
                <w14:ligatures w14:val="none"/>
              </w:rPr>
            </w:pPr>
          </w:p>
        </w:tc>
        <w:tc>
          <w:tcPr>
            <w:tcW w:w="6720" w:type="dxa"/>
            <w:hideMark/>
          </w:tcPr>
          <w:p w14:paraId="027F8FEF" w14:textId="77777777" w:rsidR="00536E52" w:rsidRPr="00C12F70" w:rsidRDefault="00536E52" w:rsidP="003361F5">
            <w:pPr>
              <w:spacing w:after="0" w:line="240" w:lineRule="auto"/>
              <w:jc w:val="center"/>
              <w:rPr>
                <w:rFonts w:ascii="Times New Roman" w:eastAsia="Times New Roman" w:hAnsi="Times New Roman" w:cs="Times New Roman"/>
                <w:i/>
                <w:iCs/>
                <w:sz w:val="20"/>
                <w:szCs w:val="20"/>
                <w14:ligatures w14:val="none"/>
              </w:rPr>
            </w:pPr>
            <w:r w:rsidRPr="00C12F70">
              <w:rPr>
                <w:rFonts w:ascii="Times New Roman" w:eastAsia="Times New Roman" w:hAnsi="Times New Roman" w:cs="Times New Roman"/>
                <w:i/>
                <w:iCs/>
                <w:sz w:val="20"/>
                <w:szCs w:val="20"/>
                <w14:ligatures w14:val="none"/>
              </w:rPr>
              <w:t>(amats, paraksts, vārds, uzvārds)</w:t>
            </w:r>
          </w:p>
        </w:tc>
      </w:tr>
    </w:tbl>
    <w:p w14:paraId="00EE2EF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C8C64F7"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p w14:paraId="410A2A27"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DFFF7F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r w:rsidRPr="00C12F70">
        <w:rPr>
          <w:rFonts w:ascii="Times New Roman" w:eastAsia="Times New Roman" w:hAnsi="Times New Roman" w:cs="Times New Roman"/>
          <w:b/>
          <w:kern w:val="0"/>
          <w:sz w:val="20"/>
          <w:szCs w:val="20"/>
          <w:lang w:eastAsia="ar-SA"/>
          <w14:ligatures w14:val="none"/>
        </w:rPr>
        <w:lastRenderedPageBreak/>
        <w:t>2.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70288A6" w14:textId="33B6A11B"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67412A62" w14:textId="6D74B5C0"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4A03E8E3" w14:textId="77777777" w:rsidR="00536E52" w:rsidRPr="00C12F70" w:rsidRDefault="00536E52" w:rsidP="00536E52">
      <w:pPr>
        <w:tabs>
          <w:tab w:val="left" w:pos="993"/>
        </w:tabs>
        <w:spacing w:after="0" w:line="240" w:lineRule="auto"/>
        <w:ind w:left="709" w:hanging="709"/>
        <w:jc w:val="center"/>
        <w:rPr>
          <w:rFonts w:ascii="Times New Roman" w:eastAsia="Times New Roman" w:hAnsi="Times New Roman" w:cs="Times New Roman"/>
          <w:b/>
          <w:bCs/>
          <w:spacing w:val="-1"/>
          <w:kern w:val="0"/>
          <w14:ligatures w14:val="none"/>
        </w:rPr>
      </w:pPr>
    </w:p>
    <w:p w14:paraId="77DA84DE" w14:textId="77777777" w:rsidR="00740D9E" w:rsidRDefault="00740D9E" w:rsidP="00536E52">
      <w:pPr>
        <w:spacing w:after="0" w:line="240" w:lineRule="auto"/>
        <w:jc w:val="center"/>
        <w:rPr>
          <w:rFonts w:ascii="Times New Roman" w:eastAsia="Times New Roman" w:hAnsi="Times New Roman" w:cs="Times New Roman"/>
          <w:b/>
          <w:kern w:val="0"/>
          <w14:ligatures w14:val="none"/>
        </w:rPr>
      </w:pPr>
    </w:p>
    <w:p w14:paraId="130A2CE7" w14:textId="215C955B"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14:ligatures w14:val="none"/>
        </w:rPr>
        <w:t>T</w:t>
      </w:r>
      <w:r w:rsidRPr="00C12F70">
        <w:rPr>
          <w:rFonts w:ascii="Times New Roman" w:eastAsia="Times New Roman" w:hAnsi="Times New Roman" w:cs="Times New Roman"/>
          <w:b/>
          <w:kern w:val="0"/>
          <w:lang w:eastAsia="ar-SA"/>
          <w14:ligatures w14:val="none"/>
        </w:rPr>
        <w:t>EHNISKĀ SPECIFIKĀCIJA – TEHNISKAIS PIEDĀVĀJUMS</w:t>
      </w:r>
    </w:p>
    <w:p w14:paraId="086944A1" w14:textId="77777777" w:rsidR="00536E52" w:rsidRPr="00C12F70" w:rsidRDefault="00536E52" w:rsidP="00536E52">
      <w:pPr>
        <w:spacing w:after="0" w:line="240" w:lineRule="auto"/>
        <w:jc w:val="center"/>
        <w:rPr>
          <w:rFonts w:ascii="Times New Roman" w:eastAsia="Times New Roman" w:hAnsi="Times New Roman" w:cs="Times New Roman"/>
          <w:b/>
          <w:kern w:val="0"/>
          <w:lang w:eastAsia="ar-SA"/>
          <w14:ligatures w14:val="none"/>
        </w:rPr>
      </w:pPr>
    </w:p>
    <w:p w14:paraId="497A9C7E"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910FED9" w14:textId="7C7A9AA9"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D33996" w:rsidRPr="000A72FD">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0A72FD">
        <w:rPr>
          <w:rFonts w:ascii="Times New Roman" w:eastAsia="Times New Roman" w:hAnsi="Times New Roman" w:cs="Times New Roman"/>
          <w:b/>
          <w:bCs/>
          <w:kern w:val="0"/>
          <w:sz w:val="24"/>
          <w:szCs w:val="24"/>
          <w14:ligatures w14:val="none"/>
        </w:rPr>
        <w:t>”</w:t>
      </w:r>
    </w:p>
    <w:p w14:paraId="249B1354" w14:textId="3812FFC3" w:rsidR="00536E52" w:rsidRDefault="00536E52" w:rsidP="003801AF">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027FC5DF" w14:textId="77777777" w:rsidR="003801AF" w:rsidRDefault="003801AF" w:rsidP="003801AF">
      <w:pPr>
        <w:tabs>
          <w:tab w:val="left" w:pos="426"/>
        </w:tabs>
        <w:spacing w:after="0" w:line="240" w:lineRule="auto"/>
        <w:rPr>
          <w:rFonts w:ascii="Times New Roman" w:eastAsia="Times New Roman" w:hAnsi="Times New Roman" w:cs="Times New Roman"/>
          <w:kern w:val="0"/>
          <w:sz w:val="24"/>
          <w:szCs w:val="24"/>
          <w14:ligatures w14:val="none"/>
        </w:rPr>
      </w:pPr>
    </w:p>
    <w:p w14:paraId="1CE4FDE3" w14:textId="77777777" w:rsidR="003801AF" w:rsidRDefault="003801AF" w:rsidP="003801AF">
      <w:pPr>
        <w:tabs>
          <w:tab w:val="left" w:pos="426"/>
        </w:tabs>
        <w:spacing w:after="0" w:line="240" w:lineRule="auto"/>
        <w:rPr>
          <w:rFonts w:ascii="Times New Roman" w:eastAsia="Times New Roman" w:hAnsi="Times New Roman" w:cs="Times New Roman"/>
          <w:color w:val="000000" w:themeColor="text1"/>
          <w:kern w:val="0"/>
          <w14:ligatures w14:val="none"/>
        </w:rPr>
      </w:pPr>
    </w:p>
    <w:p w14:paraId="17EC9D6C" w14:textId="544F2A0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Atjaunošanas darbi veicami saskaņā ar būvdarbu apjomu sarakstā norādītajiem darbu apjomiem, </w:t>
      </w:r>
      <w:r w:rsidRPr="007121AF">
        <w:rPr>
          <w:rFonts w:ascii="Times New Roman" w:eastAsia="Times New Roman" w:hAnsi="Times New Roman" w:cs="Times New Roman"/>
          <w:color w:val="000000" w:themeColor="text1"/>
          <w:kern w:val="0"/>
          <w:sz w:val="24"/>
          <w:szCs w:val="24"/>
          <w14:ligatures w14:val="none"/>
        </w:rPr>
        <w:t xml:space="preserve">tehnisko specifikāciju un </w:t>
      </w:r>
      <w:proofErr w:type="spellStart"/>
      <w:r w:rsidR="00485863" w:rsidRPr="007121AF">
        <w:rPr>
          <w:rFonts w:ascii="Times New Roman" w:eastAsia="Times New Roman" w:hAnsi="Times New Roman" w:cs="Times New Roman"/>
          <w:color w:val="000000" w:themeColor="text1"/>
          <w:kern w:val="0"/>
          <w:sz w:val="24"/>
          <w:szCs w:val="24"/>
          <w14:ligatures w14:val="none"/>
        </w:rPr>
        <w:t>L.Krukovskas</w:t>
      </w:r>
      <w:proofErr w:type="spellEnd"/>
      <w:r w:rsidR="00485863" w:rsidRPr="007121AF">
        <w:rPr>
          <w:rFonts w:ascii="Times New Roman" w:eastAsia="Times New Roman" w:hAnsi="Times New Roman" w:cs="Times New Roman"/>
          <w:color w:val="000000" w:themeColor="text1"/>
          <w:kern w:val="0"/>
          <w:sz w:val="24"/>
          <w:szCs w:val="24"/>
          <w14:ligatures w14:val="none"/>
        </w:rPr>
        <w:t xml:space="preserve">  izstrādātai būvniecības ieceres dokumentācijai - Paskaidrojuma rakstam  BIS-BV-2.1-2026-7502 (6-5/26-54), būvniecības lieta Nr. </w:t>
      </w:r>
      <w:r w:rsidR="00485863" w:rsidRPr="007121AF">
        <w:rPr>
          <w:rFonts w:ascii="Times New Roman" w:hAnsi="Times New Roman" w:cs="Times New Roman"/>
          <w:color w:val="000000" w:themeColor="text1"/>
          <w:kern w:val="0"/>
          <w:sz w:val="24"/>
          <w:szCs w:val="24"/>
        </w:rPr>
        <w:t>BIS-BL-955638-9904</w:t>
      </w:r>
      <w:r w:rsidR="00485863" w:rsidRPr="007121AF">
        <w:rPr>
          <w:rFonts w:ascii="Times New Roman" w:eastAsia="Times New Roman" w:hAnsi="Times New Roman" w:cs="Times New Roman"/>
          <w:color w:val="000000" w:themeColor="text1"/>
          <w:kern w:val="0"/>
          <w:sz w:val="24"/>
          <w:szCs w:val="24"/>
          <w14:ligatures w14:val="none"/>
        </w:rPr>
        <w:t>, turpmāk – Būvprojekts</w:t>
      </w:r>
      <w:r w:rsidRPr="007121AF">
        <w:rPr>
          <w:rFonts w:ascii="Times New Roman" w:eastAsia="Times New Roman" w:hAnsi="Times New Roman" w:cs="Times New Roman"/>
          <w:color w:val="000000" w:themeColor="text1"/>
          <w:kern w:val="0"/>
          <w:sz w:val="24"/>
          <w:szCs w:val="24"/>
          <w14:ligatures w14:val="none"/>
        </w:rPr>
        <w:t>. D</w:t>
      </w:r>
      <w:r w:rsidRPr="007121AF">
        <w:rPr>
          <w:rFonts w:ascii="Times New Roman" w:eastAsia="Times New Roman" w:hAnsi="Times New Roman" w:cs="Times New Roman"/>
          <w:bCs/>
          <w:color w:val="000000" w:themeColor="text1"/>
          <w:kern w:val="0"/>
          <w:sz w:val="24"/>
          <w:szCs w:val="24"/>
          <w14:ligatures w14:val="none"/>
        </w:rPr>
        <w:t xml:space="preserve">okumentācija </w:t>
      </w:r>
      <w:r w:rsidRPr="007121AF">
        <w:rPr>
          <w:rFonts w:ascii="Times New Roman" w:eastAsia="Times New Roman" w:hAnsi="Times New Roman" w:cs="Times New Roman"/>
          <w:color w:val="000000" w:themeColor="text1"/>
          <w:kern w:val="0"/>
          <w:sz w:val="24"/>
          <w:szCs w:val="24"/>
          <w14:ligatures w14:val="none"/>
        </w:rPr>
        <w:t>atrodama EIS e-konkursu apakšsistēmā</w:t>
      </w:r>
      <w:r w:rsidRPr="007121AF">
        <w:rPr>
          <w:rFonts w:ascii="Times New Roman" w:eastAsia="Times New Roman" w:hAnsi="Times New Roman" w:cs="Times New Roman"/>
          <w:bCs/>
          <w:color w:val="000000" w:themeColor="text1"/>
          <w:kern w:val="0"/>
          <w:sz w:val="24"/>
          <w:szCs w:val="24"/>
          <w14:ligatures w14:val="none"/>
        </w:rPr>
        <w:t xml:space="preserve"> </w:t>
      </w:r>
      <w:hyperlink r:id="rId25" w:history="1">
        <w:r w:rsidRPr="007121AF">
          <w:rPr>
            <w:rStyle w:val="Hipersaite"/>
            <w:rFonts w:ascii="Times New Roman" w:hAnsi="Times New Roman" w:cs="Times New Roman"/>
            <w:color w:val="000000" w:themeColor="text1"/>
            <w:sz w:val="24"/>
            <w:szCs w:val="24"/>
          </w:rPr>
          <w:t>https://www.eis.gov.lv/EKEIS/Supplier/Procurement/</w:t>
        </w:r>
        <w:r w:rsidR="00D20012" w:rsidRPr="007121AF">
          <w:rPr>
            <w:rStyle w:val="Hipersaite"/>
            <w:rFonts w:ascii="Times New Roman" w:hAnsi="Times New Roman" w:cs="Times New Roman"/>
            <w:color w:val="000000" w:themeColor="text1"/>
            <w:sz w:val="24"/>
            <w:szCs w:val="24"/>
          </w:rPr>
          <w:t>178043</w:t>
        </w:r>
      </w:hyperlink>
      <w:r w:rsidRPr="007121AF">
        <w:rPr>
          <w:rFonts w:ascii="Times New Roman" w:eastAsia="Times New Roman" w:hAnsi="Times New Roman" w:cs="Times New Roman"/>
          <w:color w:val="000000" w:themeColor="text1"/>
          <w:kern w:val="0"/>
          <w:sz w:val="24"/>
          <w:szCs w:val="24"/>
          <w14:ligatures w14:val="none"/>
        </w:rPr>
        <w:t xml:space="preserve">, sadaļā “Dokumenti”) un tā ir </w:t>
      </w:r>
      <w:r w:rsidRPr="00740D9E">
        <w:rPr>
          <w:rFonts w:ascii="Times New Roman" w:eastAsia="Times New Roman" w:hAnsi="Times New Roman" w:cs="Times New Roman"/>
          <w:color w:val="000000" w:themeColor="text1"/>
          <w:kern w:val="0"/>
          <w:sz w:val="24"/>
          <w:szCs w:val="24"/>
          <w14:ligatures w14:val="none"/>
        </w:rPr>
        <w:t>neatņemama tehniskās specifikācijas sastāvdaļa.</w:t>
      </w:r>
    </w:p>
    <w:p w14:paraId="6B5FF54C"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Objekta adrese:  Stacijas iela 8, Naujene, Naujenes pagasts, Augšdaugavas novads,  ēkas kadastra apzīmējums 44740040154001.</w:t>
      </w:r>
    </w:p>
    <w:p w14:paraId="5B52663C"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Calibri" w:hAnsi="Times New Roman" w:cs="Times New Roman"/>
          <w:color w:val="000000" w:themeColor="text1"/>
          <w:kern w:val="0"/>
          <w:sz w:val="24"/>
          <w:szCs w:val="24"/>
          <w14:ligatures w14:val="none"/>
        </w:rPr>
        <w:t xml:space="preserve">Atjaunošanas darbi ir jāveic saskaņā ar Būvniecības likumu, Vispārīgajiem būvnoteikumiem, Latvijas būvnormatīviem un Latvijas nacionālo standartu prasībām </w:t>
      </w:r>
      <w:r w:rsidRPr="00740D9E">
        <w:rPr>
          <w:rFonts w:ascii="Times New Roman" w:eastAsia="Arial Unicode MS" w:hAnsi="Times New Roman" w:cs="Times New Roman"/>
          <w:bCs/>
          <w:color w:val="000000" w:themeColor="text1"/>
          <w:kern w:val="0"/>
          <w:sz w:val="24"/>
          <w:szCs w:val="24"/>
          <w:bdr w:val="none" w:sz="0" w:space="0" w:color="auto" w:frame="1"/>
          <w14:ligatures w14:val="none"/>
        </w:rPr>
        <w:t>un citiem konkrēto darbu izpildi regulējošiem Latvijas Republikā spēkā esošajiem normatīvajiem aktiem,</w:t>
      </w:r>
      <w:r w:rsidRPr="00740D9E">
        <w:rPr>
          <w:rFonts w:ascii="Times New Roman" w:eastAsia="Times New Roman" w:hAnsi="Times New Roman" w:cs="Times New Roman"/>
          <w:color w:val="000000" w:themeColor="text1"/>
          <w:kern w:val="0"/>
          <w:sz w:val="24"/>
          <w:szCs w:val="24"/>
          <w14:ligatures w14:val="none"/>
        </w:rPr>
        <w:t xml:space="preserve"> </w:t>
      </w:r>
      <w:r w:rsidRPr="00740D9E">
        <w:rPr>
          <w:rFonts w:ascii="Times New Roman" w:eastAsia="Calibri" w:hAnsi="Times New Roman" w:cs="Times New Roman"/>
          <w:color w:val="000000" w:themeColor="text1"/>
          <w:kern w:val="0"/>
          <w:sz w:val="24"/>
          <w:szCs w:val="24"/>
          <w14:ligatures w14:val="none"/>
        </w:rPr>
        <w:t>līguma noteikumiem un Pasūtītāja norādījumiem, ciktāl šādi norādījumi neizmaina līguma, spēkā esošo normatīvo aktu nosacījumus, līguma cenu, būvdarbu apjomus vai darbu izpildes termiņus.</w:t>
      </w:r>
    </w:p>
    <w:p w14:paraId="0328EEEE"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Sagatavojot piedāvājumu, jāizvērtē visi nepieciešamie izdevumi darbaspēka, būvizstrādājumu, mehānismu un transporta, ka arī papildus izdevumi, bez kuriem nebūtu iespējama paredzēto atjaunošanas darbu pareiza un kvalitatīva izpilde, saskaņā ar  spēkā esošo normatīvu atbilstošu izpildi pilnā apjomā. </w:t>
      </w:r>
    </w:p>
    <w:p w14:paraId="5462DFD9"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Pretendents piedāvājuma cenā iekļauj visus darbus, kas izriet no tehniskās specifikācijas, būvdarbu apjomu saraksta un būvprojekta. Ja arī kāds darbs nav īpaši uzsvērts, tad Būvdarbu veicējam, ņemot vērā tā profesionālo pieredzi, ir jāizvērtē visi darbi, kas nepieciešami telpu funkcionēšanai, atjaunošanas darbiem, darbu pabeigšanai, kā arī defektu novēršanai garantijas periodā. Ja Būvdarbu veicējs ar nodomu vai neuzmanības dēļ kļūdījies atjaunošanas darbu, būvizstrādājumu, cenu vai darbaspēka izmaksu aprēķinos, papildus izdevumi netiek apmaksāti. Būvdarbu veicējs ir atbildīgs par kļūdām piedāvājumā, kas radušās nepareizi saprotot vai interpretējot noteiktās prasības.  </w:t>
      </w:r>
    </w:p>
    <w:p w14:paraId="70327B4C"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lang w:eastAsia="lv-LV"/>
          <w14:ligatures w14:val="none"/>
        </w:rPr>
        <w:t>Darbu apjomu sarakstus skatīt kopā ar būvprojekta rasējumiem un specifikācijām. Gadījumā, ja darbu apjomi nesakrīt ar būvprojektu, par pareiziem  jāuzskata būvdarbu apjomu sarakstā darbu apjomi un tehniskas specifikācijas norādījumi.</w:t>
      </w:r>
    </w:p>
    <w:p w14:paraId="5BB0FFEE"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Būvdarbu veicējs nodrošina to saskaņojumu un dokumentu saņemšanu, kas nepieciešami atjaunošanas darbu organizēšanai un izpildei, ja šādu pienākumu izpilde izriet no normatīvajiem aktiem, tehniskās specifikācijas vai līguma nosacījumiem. </w:t>
      </w:r>
    </w:p>
    <w:p w14:paraId="305727E7"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Pasūtītājs nodrošina Būvdarbu veicējam piekļuvi objektam, parakstot būvlaukuma pieņemšanas un nodošanas aktu. </w:t>
      </w:r>
    </w:p>
    <w:p w14:paraId="1AA2859D"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Calibri" w:hAnsi="Times New Roman" w:cs="Times New Roman"/>
          <w:color w:val="000000" w:themeColor="text1"/>
          <w:kern w:val="0"/>
          <w:sz w:val="24"/>
          <w:szCs w:val="24"/>
          <w14:ligatures w14:val="none"/>
        </w:rPr>
        <w:t>Objektam piegādājamie un atjaunošanas darbu izpildei nepieciešamie materiāli, iekārtas un instrumenti, ar kuriem tiek veikti atjaunošanas darbi, atrodas Būvdarbu veicēja atbildīgā glabāšanā un viņš ir materiāli atbildīgs pilnā apmērā par to glabāšanu līdz atjaunošanas darbu pabeigšanai un objekta nodošanai Pasūtītājam.</w:t>
      </w:r>
    </w:p>
    <w:p w14:paraId="67EC9074" w14:textId="77777777" w:rsidR="003801AF" w:rsidRPr="00740D9E" w:rsidRDefault="003801AF" w:rsidP="003801AF">
      <w:pPr>
        <w:numPr>
          <w:ilvl w:val="0"/>
          <w:numId w:val="32"/>
        </w:numPr>
        <w:spacing w:after="0" w:line="252" w:lineRule="auto"/>
        <w:ind w:left="714" w:hanging="357"/>
        <w:jc w:val="both"/>
        <w:rPr>
          <w:rFonts w:ascii="Times New Roman" w:eastAsia="Calibri" w:hAnsi="Times New Roman" w:cs="Times New Roman"/>
          <w:color w:val="000000" w:themeColor="text1"/>
          <w:kern w:val="0"/>
          <w:sz w:val="24"/>
          <w:szCs w:val="24"/>
          <w14:ligatures w14:val="none"/>
        </w:rPr>
      </w:pPr>
      <w:r w:rsidRPr="00740D9E">
        <w:rPr>
          <w:rFonts w:ascii="Times New Roman" w:eastAsia="Calibri" w:hAnsi="Times New Roman" w:cs="Times New Roman"/>
          <w:color w:val="000000" w:themeColor="text1"/>
          <w:kern w:val="0"/>
          <w:sz w:val="24"/>
          <w:szCs w:val="24"/>
          <w14:ligatures w14:val="none"/>
        </w:rPr>
        <w:lastRenderedPageBreak/>
        <w:t xml:space="preserve">Būvdarbu veicējs nodrošina būvniecības procesā radušos atkritumu apsaimniekošanu atbilstoši Atkritumu apsaimniekošanas likuma un Ministru kabineta 2021. gada 18. februāra noteikumu Nr. 113 “Atkritumu un to pārvadājumu uzskaites kārtība” prasībām. Būvdarbu veicējam ir pienākums uzturēt objektu un piegulošo teritoriju tīrībā un kārtībā, kā arī nodrošināt atjaunošanas darbu procesā radušos atkritumu savākšanu, šķirošanu, uzglabāšanu un nodošanu atkritumu </w:t>
      </w:r>
      <w:proofErr w:type="spellStart"/>
      <w:r w:rsidRPr="00740D9E">
        <w:rPr>
          <w:rFonts w:ascii="Times New Roman" w:eastAsia="Calibri" w:hAnsi="Times New Roman" w:cs="Times New Roman"/>
          <w:color w:val="000000" w:themeColor="text1"/>
          <w:kern w:val="0"/>
          <w:sz w:val="24"/>
          <w:szCs w:val="24"/>
          <w14:ligatures w14:val="none"/>
        </w:rPr>
        <w:t>apsaimniekotājam</w:t>
      </w:r>
      <w:proofErr w:type="spellEnd"/>
      <w:r w:rsidRPr="00740D9E">
        <w:rPr>
          <w:rFonts w:ascii="Times New Roman" w:eastAsia="Calibri" w:hAnsi="Times New Roman" w:cs="Times New Roman"/>
          <w:color w:val="000000" w:themeColor="text1"/>
          <w:kern w:val="0"/>
          <w:sz w:val="24"/>
          <w:szCs w:val="24"/>
          <w14:ligatures w14:val="none"/>
        </w:rPr>
        <w:t xml:space="preserve">, izmantojot licencēta atkritumu </w:t>
      </w:r>
      <w:proofErr w:type="spellStart"/>
      <w:r w:rsidRPr="00740D9E">
        <w:rPr>
          <w:rFonts w:ascii="Times New Roman" w:eastAsia="Calibri" w:hAnsi="Times New Roman" w:cs="Times New Roman"/>
          <w:color w:val="000000" w:themeColor="text1"/>
          <w:kern w:val="0"/>
          <w:sz w:val="24"/>
          <w:szCs w:val="24"/>
          <w14:ligatures w14:val="none"/>
        </w:rPr>
        <w:t>apsaimniekotāja</w:t>
      </w:r>
      <w:proofErr w:type="spellEnd"/>
      <w:r w:rsidRPr="00740D9E">
        <w:rPr>
          <w:rFonts w:ascii="Times New Roman" w:eastAsia="Calibri" w:hAnsi="Times New Roman" w:cs="Times New Roman"/>
          <w:color w:val="000000" w:themeColor="text1"/>
          <w:kern w:val="0"/>
          <w:sz w:val="24"/>
          <w:szCs w:val="24"/>
          <w14:ligatures w14:val="none"/>
        </w:rPr>
        <w:t xml:space="preserve"> pakalpojumus un sedzot ar to saistītās izmaksas. Pēc atjaunošanas darbu pabeigšanas Būvdarbu veicējs par saviem līdzekļiem izved no objekta būvgružus, neizmantotos materiālus,</w:t>
      </w:r>
      <w:r w:rsidRPr="00740D9E">
        <w:rPr>
          <w:rFonts w:ascii="Times New Roman" w:eastAsia="Times New Roman" w:hAnsi="Times New Roman" w:cs="Times New Roman"/>
          <w:color w:val="000000" w:themeColor="text1"/>
          <w:kern w:val="0"/>
          <w:sz w:val="24"/>
          <w:szCs w:val="24"/>
          <w14:ligatures w14:val="none"/>
        </w:rPr>
        <w:t xml:space="preserve"> </w:t>
      </w:r>
      <w:r w:rsidRPr="00740D9E">
        <w:rPr>
          <w:rFonts w:ascii="Times New Roman" w:eastAsia="Calibri" w:hAnsi="Times New Roman" w:cs="Times New Roman"/>
          <w:color w:val="000000" w:themeColor="text1"/>
          <w:kern w:val="0"/>
          <w:sz w:val="24"/>
          <w:szCs w:val="24"/>
          <w14:ligatures w14:val="none"/>
        </w:rPr>
        <w:t>konstrukcijas, inventāru un darbarīkus, kā arī nodod Pasūtītājam objektu tīru un sakārtotu.</w:t>
      </w:r>
    </w:p>
    <w:p w14:paraId="796EA9B9"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 xml:space="preserve">Atjaunošanas darbi veicami ievērojot drošības tehnikas, apkārtējās vides aizsardzības, </w:t>
      </w:r>
      <w:r w:rsidRPr="00740D9E">
        <w:rPr>
          <w:rFonts w:ascii="Times New Roman" w:eastAsia="Calibri" w:hAnsi="Times New Roman" w:cs="Times New Roman"/>
          <w:color w:val="000000" w:themeColor="text1"/>
          <w:kern w:val="0"/>
          <w:sz w:val="24"/>
          <w:szCs w:val="24"/>
          <w14:ligatures w14:val="none"/>
        </w:rPr>
        <w:t xml:space="preserve">ugunsdrošības un citus </w:t>
      </w:r>
      <w:r w:rsidRPr="00740D9E">
        <w:rPr>
          <w:rFonts w:ascii="Times New Roman" w:eastAsia="Times New Roman" w:hAnsi="Times New Roman" w:cs="Times New Roman"/>
          <w:color w:val="000000" w:themeColor="text1"/>
          <w:kern w:val="0"/>
          <w:sz w:val="24"/>
          <w:szCs w:val="24"/>
          <w14:ligatures w14:val="none"/>
        </w:rPr>
        <w:t xml:space="preserve">noteikumus. </w:t>
      </w:r>
    </w:p>
    <w:p w14:paraId="25721A84"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Būvizstrādājumiem jābūt ar normatīvajos aktos paredzētajiem atbilstību apliecinošiem dokumentiem, tostarp, ja attiecināms, ekspluatācijas īpašību deklarāciju, CE marķējumu, testēšanas pārskatiem vai citiem līdzvērtīgiem pierādījumiem. Būvdarbu veicējs ir atbildīgs par pareizu darbu tehnoloģijas izvēli, saderīgu materiālu, darbarīku un mehānismu pielietošanu.</w:t>
      </w:r>
    </w:p>
    <w:p w14:paraId="256FFA9E" w14:textId="08C672A0"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Būvdarbu veicējs nodrošina izbūvētās elektroinstalācijas pretestības pārbaudes un elektroinstalācijas kontaktu savienojumu kvalitātes pārbaudi.</w:t>
      </w:r>
    </w:p>
    <w:p w14:paraId="53EE4FDF"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Pabeidzot atjaunošanas darbus, Būvdarbu veicējs sakārto telpas, piegulošo teritoriju, piebraucamos ceļus un nodod Pasūtītājam tādā stāvoklī, kāds tas bija pirms darbu uzsākšanas.</w:t>
      </w:r>
    </w:p>
    <w:p w14:paraId="787AFAFF"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Calibri" w:hAnsi="Times New Roman" w:cs="Times New Roman"/>
          <w:color w:val="000000" w:themeColor="text1"/>
          <w:kern w:val="0"/>
          <w:sz w:val="24"/>
          <w:szCs w:val="24"/>
          <w14:ligatures w14:val="none"/>
        </w:rPr>
        <w:t xml:space="preserve">Būvdarbu veicējs atbild par zaudējumiem trešajām personām, kas rodas atjaunošanas darbu izpildes vietā </w:t>
      </w:r>
      <w:r w:rsidRPr="00740D9E">
        <w:rPr>
          <w:rFonts w:ascii="Times New Roman" w:eastAsia="Times New Roman" w:hAnsi="Times New Roman" w:cs="Times New Roman"/>
          <w:color w:val="000000" w:themeColor="text1"/>
          <w:kern w:val="0"/>
          <w:sz w:val="24"/>
          <w:szCs w:val="24"/>
          <w14:ligatures w14:val="none"/>
        </w:rPr>
        <w:t>Būvdarbu veicēja</w:t>
      </w:r>
      <w:r w:rsidRPr="00740D9E">
        <w:rPr>
          <w:rFonts w:ascii="Times New Roman" w:eastAsia="Calibri" w:hAnsi="Times New Roman" w:cs="Times New Roman"/>
          <w:color w:val="000000" w:themeColor="text1"/>
          <w:kern w:val="0"/>
          <w:sz w:val="24"/>
          <w:szCs w:val="24"/>
          <w14:ligatures w14:val="none"/>
        </w:rPr>
        <w:t xml:space="preserve"> vai apakšuzņēmēja darbības vai bezdarbības rezultātā. </w:t>
      </w:r>
    </w:p>
    <w:p w14:paraId="20FBF270"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Pēc atjaunošanas darbu pabeigšanas Būvdarbu veicējam jānodod objekts Pasūtītājam ar pieņemšanas un nodošanas aktu.</w:t>
      </w:r>
    </w:p>
    <w:p w14:paraId="7C907871" w14:textId="77777777" w:rsidR="003801AF" w:rsidRPr="007121AF"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Calibri" w:hAnsi="Times New Roman" w:cs="Times New Roman"/>
          <w:color w:val="000000" w:themeColor="text1"/>
          <w:kern w:val="0"/>
          <w:sz w:val="24"/>
          <w:szCs w:val="24"/>
          <w14:ligatures w14:val="none"/>
        </w:rPr>
        <w:t>Ja Būvdarbu veicējs piedāvā ekvivalentus materiālus, tad pievienojami ekvivalenci apliecinoši dokumenti atbilstoši nolikuma 62. punktam.</w:t>
      </w:r>
    </w:p>
    <w:p w14:paraId="4D698B60" w14:textId="118BDD74"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u w:val="single"/>
          <w14:ligatures w14:val="none"/>
        </w:rPr>
      </w:pPr>
      <w:r w:rsidRPr="00740D9E">
        <w:rPr>
          <w:rFonts w:ascii="Times New Roman" w:hAnsi="Times New Roman" w:cs="Times New Roman"/>
          <w:color w:val="000000" w:themeColor="text1"/>
          <w:sz w:val="24"/>
          <w:szCs w:val="24"/>
          <w:u w:val="single"/>
        </w:rPr>
        <w:t>Prasības sanitārās telpas plānojumam un aprīkojumam:</w:t>
      </w:r>
    </w:p>
    <w:p w14:paraId="6514B352" w14:textId="433A654D"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Sanitār</w:t>
      </w:r>
      <w:r w:rsidR="000A72FD">
        <w:rPr>
          <w:color w:val="000000" w:themeColor="text1"/>
        </w:rPr>
        <w:t>aj</w:t>
      </w:r>
      <w:r w:rsidRPr="00740D9E">
        <w:rPr>
          <w:color w:val="000000" w:themeColor="text1"/>
        </w:rPr>
        <w:t>ā telp</w:t>
      </w:r>
      <w:r w:rsidR="000A72FD">
        <w:rPr>
          <w:color w:val="000000" w:themeColor="text1"/>
        </w:rPr>
        <w:t>ā</w:t>
      </w:r>
      <w:r w:rsidRPr="00740D9E">
        <w:rPr>
          <w:color w:val="000000" w:themeColor="text1"/>
        </w:rPr>
        <w:t xml:space="preserve"> paredzēt neslīdošu grīdas segumu, kontrastējošus elementus, uz āru veramas durvis bez sliekšņa; klozetpodu izvieto tā, lai vienā vai abās pusēs 0,8 metru platumā būtu brīva piekļuve </w:t>
      </w:r>
      <w:proofErr w:type="spellStart"/>
      <w:r w:rsidRPr="00740D9E">
        <w:rPr>
          <w:color w:val="000000" w:themeColor="text1"/>
        </w:rPr>
        <w:t>riteņkrēsla</w:t>
      </w:r>
      <w:proofErr w:type="spellEnd"/>
      <w:r w:rsidRPr="00740D9E">
        <w:rPr>
          <w:color w:val="000000" w:themeColor="text1"/>
        </w:rPr>
        <w:t xml:space="preserve"> lietotājam;</w:t>
      </w:r>
    </w:p>
    <w:p w14:paraId="66303BA3"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klozetpoda priekšā paredz brīvu manevrēšanas laukumu;</w:t>
      </w:r>
    </w:p>
    <w:p w14:paraId="636CB6CD"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jāparedz divas palīdzības pogas (0,15 un 0,9 metru augstumā no grīdas). Pogas ir kontrastējoša krāsa pret  apkartējam virsmām; </w:t>
      </w:r>
    </w:p>
    <w:p w14:paraId="5CADC777"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klozetpoda augšējās malas augstums (bez vāka) ir 0,45–0,47 metri;</w:t>
      </w:r>
    </w:p>
    <w:p w14:paraId="11C9F6C7"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pods abās pusēs ir aprīkots ar roku balstiem, kas brīvajā poda pusē ir paceļami, uzstādīti 0,35 metri no poda centra, nodrošina divus atbalsta augstumus 0,6 metri un 0,9 metri virs grīdas un izvirzīti ne mazāk kā 0,60 metri no sienas;</w:t>
      </w:r>
    </w:p>
    <w:p w14:paraId="0C0CDBE8"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tualetes papīra turētājs ir 0,8 metru augstumā no grīdas un attālums nav lielāks par 0,5 metriem līdz podam;</w:t>
      </w:r>
    </w:p>
    <w:p w14:paraId="645CFBD1"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papīra dvieļu  turētājs ir 0,8 metru augstumā no grīdas; </w:t>
      </w:r>
    </w:p>
    <w:p w14:paraId="5E356507"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gaismas slēdži ir viegli saskatāmi (kontrastējoša krāsa ar sienu) un izmantojami un ir 0,9 metru augstumā no grīdas līmeņa;</w:t>
      </w:r>
    </w:p>
    <w:p w14:paraId="4171B128"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 zem izlietnes ir brīva vieta vismaz 0,7 metrus no grīdas līmeņa;</w:t>
      </w:r>
    </w:p>
    <w:p w14:paraId="41A62FC9"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 xml:space="preserve">izlietne ir aprīkota ar vienas sviras jaucējkrānu ar integrētu bidē funkciju, kura rokturi var aizsniegt cilvēks </w:t>
      </w:r>
      <w:proofErr w:type="spellStart"/>
      <w:r w:rsidRPr="00740D9E">
        <w:rPr>
          <w:color w:val="000000" w:themeColor="text1"/>
        </w:rPr>
        <w:t>riteņkrēslā</w:t>
      </w:r>
      <w:proofErr w:type="spellEnd"/>
      <w:r w:rsidRPr="00740D9E">
        <w:rPr>
          <w:color w:val="000000" w:themeColor="text1"/>
        </w:rPr>
        <w:t xml:space="preserve">; </w:t>
      </w:r>
    </w:p>
    <w:p w14:paraId="1F840D36" w14:textId="77777777" w:rsidR="003801AF" w:rsidRPr="00740D9E" w:rsidRDefault="003801AF" w:rsidP="003801AF">
      <w:pPr>
        <w:pStyle w:val="Sarakstarindkopa"/>
        <w:numPr>
          <w:ilvl w:val="1"/>
          <w:numId w:val="32"/>
        </w:numPr>
        <w:spacing w:before="120" w:after="120"/>
        <w:ind w:left="1276" w:hanging="566"/>
        <w:jc w:val="both"/>
        <w:rPr>
          <w:color w:val="000000" w:themeColor="text1"/>
        </w:rPr>
      </w:pPr>
      <w:r w:rsidRPr="00740D9E">
        <w:rPr>
          <w:color w:val="000000" w:themeColor="text1"/>
        </w:rPr>
        <w:t>paredzēt bidē dušas klausules turētājus pie izlietnes un pie WC poda;</w:t>
      </w:r>
    </w:p>
    <w:p w14:paraId="27FB8645" w14:textId="77777777" w:rsidR="003801AF" w:rsidRPr="00740D9E" w:rsidRDefault="003801AF" w:rsidP="003801AF">
      <w:pPr>
        <w:pStyle w:val="Sarakstarindkopa"/>
        <w:numPr>
          <w:ilvl w:val="1"/>
          <w:numId w:val="32"/>
        </w:numPr>
        <w:spacing w:before="120" w:after="120"/>
        <w:jc w:val="both"/>
        <w:rPr>
          <w:color w:val="000000" w:themeColor="text1"/>
        </w:rPr>
      </w:pPr>
      <w:r w:rsidRPr="00740D9E">
        <w:rPr>
          <w:color w:val="000000" w:themeColor="text1"/>
        </w:rPr>
        <w:t>spoguļa apakšējā mala atrodas ne augstāk kā 1 metru no grīdas līmeņa.</w:t>
      </w:r>
    </w:p>
    <w:p w14:paraId="775ABAA3" w14:textId="77777777" w:rsidR="003801AF" w:rsidRPr="00740D9E" w:rsidRDefault="003801AF" w:rsidP="003801AF">
      <w:pPr>
        <w:numPr>
          <w:ilvl w:val="0"/>
          <w:numId w:val="32"/>
        </w:numPr>
        <w:spacing w:after="0" w:line="252" w:lineRule="auto"/>
        <w:ind w:left="714" w:hanging="357"/>
        <w:jc w:val="both"/>
        <w:rPr>
          <w:rFonts w:ascii="Times New Roman" w:eastAsia="Times New Roman" w:hAnsi="Times New Roman" w:cs="Times New Roman"/>
          <w:color w:val="000000" w:themeColor="text1"/>
          <w:kern w:val="0"/>
          <w:sz w:val="24"/>
          <w:szCs w:val="24"/>
          <w:u w:val="single"/>
          <w14:ligatures w14:val="none"/>
        </w:rPr>
      </w:pPr>
      <w:r w:rsidRPr="00740D9E">
        <w:rPr>
          <w:rFonts w:ascii="Times New Roman" w:hAnsi="Times New Roman" w:cs="Times New Roman"/>
          <w:color w:val="000000" w:themeColor="text1"/>
          <w:sz w:val="24"/>
          <w:szCs w:val="24"/>
          <w:u w:val="single"/>
        </w:rPr>
        <w:t>Prasības iekšdurvīm D-1:</w:t>
      </w:r>
    </w:p>
    <w:p w14:paraId="6EB6FA8B" w14:textId="77777777" w:rsidR="003801AF" w:rsidRPr="00740D9E" w:rsidRDefault="003801AF" w:rsidP="003801AF">
      <w:pPr>
        <w:pStyle w:val="Sarakstarindkopa"/>
        <w:numPr>
          <w:ilvl w:val="1"/>
          <w:numId w:val="32"/>
        </w:numPr>
        <w:spacing w:before="120" w:after="120"/>
        <w:jc w:val="both"/>
        <w:rPr>
          <w:color w:val="000000" w:themeColor="text1"/>
        </w:rPr>
      </w:pPr>
      <w:r w:rsidRPr="00740D9E">
        <w:rPr>
          <w:color w:val="000000" w:themeColor="text1"/>
        </w:rPr>
        <w:t>iekšdurvju  brīvais platums ne mazāk  par 0,9 metriem;</w:t>
      </w:r>
    </w:p>
    <w:p w14:paraId="7CB6A618" w14:textId="77777777" w:rsidR="003801AF" w:rsidRPr="00740D9E" w:rsidRDefault="003801AF" w:rsidP="003801AF">
      <w:pPr>
        <w:pStyle w:val="Sarakstarindkopa"/>
        <w:numPr>
          <w:ilvl w:val="1"/>
          <w:numId w:val="32"/>
        </w:numPr>
        <w:spacing w:before="120" w:after="120"/>
        <w:jc w:val="both"/>
        <w:rPr>
          <w:color w:val="000000" w:themeColor="text1"/>
        </w:rPr>
      </w:pPr>
      <w:r w:rsidRPr="00740D9E">
        <w:rPr>
          <w:color w:val="000000" w:themeColor="text1"/>
        </w:rPr>
        <w:lastRenderedPageBreak/>
        <w:t xml:space="preserve">tualetes durvis D-1 aprīkotas ar </w:t>
      </w:r>
      <w:proofErr w:type="spellStart"/>
      <w:r w:rsidRPr="00740D9E">
        <w:rPr>
          <w:color w:val="000000" w:themeColor="text1"/>
        </w:rPr>
        <w:t>pašaizvēršanās</w:t>
      </w:r>
      <w:proofErr w:type="spellEnd"/>
      <w:r w:rsidRPr="00740D9E">
        <w:rPr>
          <w:color w:val="000000" w:themeColor="text1"/>
        </w:rPr>
        <w:t xml:space="preserve"> mehānismu un  furnitūru, kas pieļauj durvju  atvēršanu no ārpuses pie bloķēta stāvokļa no iekšpuses; durvju iekšpusē ir rokturis durvju platumā; durvju vēršanas leņķis  vismaz 90°; atvēršanas slodze līdz 2 kg, rokturi un </w:t>
      </w:r>
      <w:proofErr w:type="spellStart"/>
      <w:r w:rsidRPr="00740D9E">
        <w:rPr>
          <w:color w:val="000000" w:themeColor="text1"/>
        </w:rPr>
        <w:t>aizgrieznis</w:t>
      </w:r>
      <w:proofErr w:type="spellEnd"/>
      <w:r w:rsidRPr="00740D9E">
        <w:rPr>
          <w:color w:val="000000" w:themeColor="text1"/>
        </w:rPr>
        <w:t xml:space="preserve"> kontrastējošā krāsā pret vērtni; aprīkots ar ventilācijas </w:t>
      </w:r>
      <w:proofErr w:type="spellStart"/>
      <w:r w:rsidRPr="00740D9E">
        <w:rPr>
          <w:color w:val="000000" w:themeColor="text1"/>
        </w:rPr>
        <w:t>resti</w:t>
      </w:r>
      <w:proofErr w:type="spellEnd"/>
      <w:r w:rsidRPr="00740D9E">
        <w:rPr>
          <w:color w:val="000000" w:themeColor="text1"/>
        </w:rPr>
        <w:t xml:space="preserve">; uz durvju vērtnes ir informatīvā zīme “WC invalīdiem”, pie durvīm ir  informatīvā plāksnīte “WC invalīdiem” </w:t>
      </w:r>
      <w:proofErr w:type="spellStart"/>
      <w:r w:rsidRPr="00740D9E">
        <w:rPr>
          <w:color w:val="000000" w:themeColor="text1"/>
        </w:rPr>
        <w:t>Braila</w:t>
      </w:r>
      <w:proofErr w:type="spellEnd"/>
      <w:r w:rsidRPr="00740D9E">
        <w:rPr>
          <w:color w:val="000000" w:themeColor="text1"/>
        </w:rPr>
        <w:t xml:space="preserve"> rakstā valsts valodā.</w:t>
      </w:r>
    </w:p>
    <w:p w14:paraId="060EF3D0" w14:textId="77777777" w:rsidR="003801AF" w:rsidRPr="00740D9E" w:rsidRDefault="003801AF" w:rsidP="003801AF">
      <w:pPr>
        <w:pStyle w:val="Sarakstarindkopa"/>
        <w:numPr>
          <w:ilvl w:val="1"/>
          <w:numId w:val="32"/>
        </w:numPr>
        <w:spacing w:line="252" w:lineRule="auto"/>
        <w:jc w:val="both"/>
        <w:rPr>
          <w:color w:val="000000" w:themeColor="text1"/>
          <w:u w:val="single"/>
        </w:rPr>
      </w:pPr>
      <w:r w:rsidRPr="00740D9E">
        <w:rPr>
          <w:color w:val="000000" w:themeColor="text1"/>
        </w:rPr>
        <w:t xml:space="preserve">iekšdurvis D-1  (telpas 001-18 un 001-15),  iekšpusē ir rokturis durvju platumā; durvju vēršanas leņķis vismaz 90°; atvēršanas slodze līdz 2 kg, rokturi un </w:t>
      </w:r>
      <w:proofErr w:type="spellStart"/>
      <w:r w:rsidRPr="00740D9E">
        <w:rPr>
          <w:color w:val="000000" w:themeColor="text1"/>
        </w:rPr>
        <w:t>aizgrieznis</w:t>
      </w:r>
      <w:proofErr w:type="spellEnd"/>
      <w:r w:rsidRPr="00740D9E">
        <w:rPr>
          <w:color w:val="000000" w:themeColor="text1"/>
        </w:rPr>
        <w:t xml:space="preserve"> kontrastējošā krāsā pret vērtni.</w:t>
      </w:r>
    </w:p>
    <w:p w14:paraId="06AC273E" w14:textId="77777777" w:rsidR="003801AF" w:rsidRPr="00740D9E" w:rsidRDefault="003801AF" w:rsidP="003801AF">
      <w:pPr>
        <w:spacing w:after="0" w:line="252" w:lineRule="auto"/>
        <w:ind w:left="714"/>
        <w:jc w:val="both"/>
        <w:rPr>
          <w:rFonts w:ascii="Times New Roman" w:eastAsia="Times New Roman" w:hAnsi="Times New Roman" w:cs="Times New Roman"/>
          <w:color w:val="000000" w:themeColor="text1"/>
          <w:kern w:val="0"/>
          <w:sz w:val="24"/>
          <w:szCs w:val="24"/>
          <w14:ligatures w14:val="none"/>
        </w:rPr>
      </w:pPr>
    </w:p>
    <w:p w14:paraId="156A1D3D" w14:textId="77777777" w:rsidR="003801AF" w:rsidRPr="00740D9E" w:rsidRDefault="003801AF" w:rsidP="003801AF">
      <w:pPr>
        <w:spacing w:after="0" w:line="240" w:lineRule="auto"/>
        <w:jc w:val="both"/>
        <w:rPr>
          <w:rFonts w:ascii="Times New Roman" w:eastAsia="Times New Roman" w:hAnsi="Times New Roman" w:cs="Times New Roman"/>
          <w:b/>
          <w:color w:val="000000" w:themeColor="text1"/>
          <w:kern w:val="0"/>
          <w:sz w:val="24"/>
          <w:szCs w:val="24"/>
          <w:u w:val="single"/>
          <w14:ligatures w14:val="none"/>
        </w:rPr>
      </w:pPr>
    </w:p>
    <w:p w14:paraId="22F06AFA" w14:textId="77777777" w:rsidR="003801AF" w:rsidRPr="00740D9E" w:rsidRDefault="003801AF" w:rsidP="003801AF">
      <w:pPr>
        <w:spacing w:line="252" w:lineRule="auto"/>
        <w:jc w:val="both"/>
        <w:rPr>
          <w:rFonts w:ascii="Times New Roman" w:eastAsia="Times New Roman" w:hAnsi="Times New Roman" w:cs="Times New Roman"/>
          <w:color w:val="000000" w:themeColor="text1"/>
          <w:kern w:val="0"/>
          <w:sz w:val="24"/>
          <w:szCs w:val="24"/>
          <w14:ligatures w14:val="none"/>
        </w:rPr>
      </w:pPr>
      <w:r w:rsidRPr="00740D9E">
        <w:rPr>
          <w:rFonts w:ascii="Times New Roman" w:eastAsia="Times New Roman" w:hAnsi="Times New Roman" w:cs="Times New Roman"/>
          <w:color w:val="000000" w:themeColor="text1"/>
          <w:kern w:val="0"/>
          <w:sz w:val="24"/>
          <w:szCs w:val="24"/>
          <w14:ligatures w14:val="none"/>
        </w:rPr>
        <w:t>Tehniskās specifikācijas aktualizācijas datums: 2026. gada 21. jūlijā.</w:t>
      </w:r>
    </w:p>
    <w:p w14:paraId="7C44CD09" w14:textId="77777777" w:rsidR="003801AF" w:rsidRPr="00740D9E" w:rsidRDefault="003801AF" w:rsidP="003801AF">
      <w:pPr>
        <w:spacing w:line="252" w:lineRule="auto"/>
        <w:jc w:val="both"/>
        <w:rPr>
          <w:rFonts w:ascii="Times New Roman" w:eastAsia="Times New Roman" w:hAnsi="Times New Roman" w:cs="Times New Roman"/>
          <w:color w:val="000000" w:themeColor="text1"/>
          <w:kern w:val="0"/>
          <w:sz w:val="24"/>
          <w:szCs w:val="24"/>
          <w14:ligatures w14:val="none"/>
        </w:rPr>
      </w:pPr>
    </w:p>
    <w:p w14:paraId="768157F8" w14:textId="77777777" w:rsidR="00E62940" w:rsidRDefault="00E62940" w:rsidP="00E62940">
      <w:pPr>
        <w:tabs>
          <w:tab w:val="left" w:pos="426"/>
        </w:tabs>
        <w:spacing w:line="254" w:lineRule="auto"/>
        <w:jc w:val="both"/>
        <w:rPr>
          <w:rFonts w:ascii="Times New Roman" w:eastAsia="Calibri" w:hAnsi="Times New Roman"/>
          <w:b/>
          <w:bCs/>
          <w:color w:val="000000" w:themeColor="text1"/>
          <w:sz w:val="24"/>
          <w:szCs w:val="24"/>
        </w:rPr>
      </w:pPr>
      <w:r>
        <w:rPr>
          <w:rFonts w:ascii="Times New Roman" w:eastAsia="Calibri" w:hAnsi="Times New Roman"/>
          <w:bCs/>
          <w:color w:val="000000" w:themeColor="text1"/>
          <w:sz w:val="24"/>
          <w:szCs w:val="24"/>
        </w:rPr>
        <w:t>&lt;</w:t>
      </w:r>
      <w:r>
        <w:rPr>
          <w:rFonts w:ascii="Times New Roman" w:eastAsia="Calibri" w:hAnsi="Times New Roman"/>
          <w:b/>
          <w:i/>
          <w:iCs/>
          <w:color w:val="000000" w:themeColor="text1"/>
          <w:sz w:val="24"/>
          <w:szCs w:val="24"/>
        </w:rPr>
        <w:t>pretendents</w:t>
      </w:r>
      <w:r>
        <w:rPr>
          <w:rFonts w:ascii="Times New Roman" w:eastAsia="Calibri" w:hAnsi="Times New Roman"/>
          <w:bCs/>
          <w:i/>
          <w:iCs/>
          <w:color w:val="000000" w:themeColor="text1"/>
          <w:sz w:val="24"/>
          <w:szCs w:val="24"/>
        </w:rPr>
        <w:t>&gt;</w:t>
      </w:r>
      <w:r>
        <w:rPr>
          <w:rFonts w:ascii="Times New Roman" w:eastAsia="Calibri" w:hAnsi="Times New Roman"/>
          <w:bCs/>
          <w:color w:val="000000" w:themeColor="text1"/>
          <w:sz w:val="24"/>
          <w:szCs w:val="24"/>
        </w:rPr>
        <w:t xml:space="preserve"> </w:t>
      </w:r>
      <w:r>
        <w:rPr>
          <w:rFonts w:ascii="Times New Roman" w:eastAsia="Calibri" w:hAnsi="Times New Roman"/>
          <w:b/>
          <w:color w:val="000000" w:themeColor="text1"/>
          <w:sz w:val="24"/>
          <w:szCs w:val="24"/>
        </w:rPr>
        <w:t>apliecina, ka apņemas veikt būvdarbus saskaņā ar Tehniskās specifikācijas – tehniskā piedāvājuma un normatīvo aktu prasībām.</w:t>
      </w:r>
    </w:p>
    <w:p w14:paraId="49136BF2" w14:textId="77777777" w:rsidR="003801AF" w:rsidRPr="00740D9E" w:rsidRDefault="003801AF" w:rsidP="003801AF">
      <w:pPr>
        <w:spacing w:after="0" w:line="240" w:lineRule="auto"/>
        <w:ind w:firstLine="720"/>
        <w:jc w:val="both"/>
        <w:rPr>
          <w:rFonts w:ascii="Times New Roman" w:eastAsia="Times New Roman" w:hAnsi="Times New Roman" w:cs="Times New Roman"/>
          <w:b/>
          <w:color w:val="000000" w:themeColor="text1"/>
          <w:kern w:val="0"/>
          <w:sz w:val="24"/>
          <w:szCs w:val="24"/>
          <w14:ligatures w14:val="none"/>
        </w:rPr>
      </w:pPr>
    </w:p>
    <w:p w14:paraId="51FD64BE" w14:textId="77777777" w:rsidR="003801AF" w:rsidRPr="00740D9E" w:rsidRDefault="003801AF" w:rsidP="003801AF">
      <w:pPr>
        <w:spacing w:after="0" w:line="240" w:lineRule="auto"/>
        <w:ind w:firstLine="720"/>
        <w:jc w:val="both"/>
        <w:rPr>
          <w:rFonts w:ascii="Times New Roman" w:eastAsia="Times New Roman" w:hAnsi="Times New Roman" w:cs="Times New Roman"/>
          <w:b/>
          <w:color w:val="000000" w:themeColor="text1"/>
          <w:kern w:val="0"/>
          <w:sz w:val="24"/>
          <w:szCs w:val="24"/>
          <w14:ligatures w14:val="none"/>
        </w:rPr>
      </w:pPr>
    </w:p>
    <w:p w14:paraId="61DAB2D7" w14:textId="010E9F26" w:rsidR="003801AF" w:rsidRPr="00740D9E" w:rsidRDefault="003801AF" w:rsidP="003801AF">
      <w:pPr>
        <w:spacing w:after="0" w:line="240" w:lineRule="auto"/>
        <w:ind w:firstLine="720"/>
        <w:jc w:val="both"/>
        <w:rPr>
          <w:rFonts w:ascii="Times New Roman" w:eastAsia="Times New Roman" w:hAnsi="Times New Roman" w:cs="Times New Roman"/>
          <w:bCs/>
          <w:color w:val="000000" w:themeColor="text1"/>
          <w:kern w:val="0"/>
          <w:sz w:val="24"/>
          <w:szCs w:val="24"/>
          <w14:ligatures w14:val="none"/>
        </w:rPr>
      </w:pPr>
      <w:r w:rsidRPr="00740D9E">
        <w:rPr>
          <w:rFonts w:ascii="Times New Roman" w:eastAsia="Times New Roman" w:hAnsi="Times New Roman" w:cs="Times New Roman"/>
          <w:bCs/>
          <w:color w:val="000000" w:themeColor="text1"/>
          <w:kern w:val="0"/>
          <w:sz w:val="24"/>
          <w:szCs w:val="24"/>
          <w14:ligatures w14:val="none"/>
        </w:rPr>
        <w:t>Pielikumā:</w:t>
      </w:r>
    </w:p>
    <w:p w14:paraId="1E0BC1A4" w14:textId="77777777" w:rsidR="003801AF" w:rsidRPr="00740D9E" w:rsidRDefault="003801AF" w:rsidP="003801AF">
      <w:pPr>
        <w:spacing w:after="0" w:line="240" w:lineRule="auto"/>
        <w:ind w:firstLine="720"/>
        <w:jc w:val="both"/>
        <w:rPr>
          <w:rFonts w:ascii="Times New Roman" w:eastAsia="Times New Roman" w:hAnsi="Times New Roman" w:cs="Times New Roman"/>
          <w:bCs/>
          <w:color w:val="000000" w:themeColor="text1"/>
          <w:kern w:val="0"/>
          <w:sz w:val="24"/>
          <w:szCs w:val="24"/>
          <w14:ligatures w14:val="none"/>
        </w:rPr>
      </w:pPr>
      <w:r w:rsidRPr="00740D9E">
        <w:rPr>
          <w:rFonts w:ascii="Times New Roman" w:eastAsia="Times New Roman" w:hAnsi="Times New Roman" w:cs="Times New Roman"/>
          <w:bCs/>
          <w:color w:val="000000" w:themeColor="text1"/>
          <w:kern w:val="0"/>
          <w:sz w:val="24"/>
          <w:szCs w:val="24"/>
          <w14:ligatures w14:val="none"/>
        </w:rPr>
        <w:t>1.  &lt;…&gt;</w:t>
      </w:r>
    </w:p>
    <w:p w14:paraId="44107AC2" w14:textId="77777777" w:rsidR="003801AF" w:rsidRPr="00740D9E" w:rsidRDefault="003801AF" w:rsidP="003801AF">
      <w:pPr>
        <w:spacing w:after="0" w:line="240" w:lineRule="auto"/>
        <w:ind w:firstLine="720"/>
        <w:jc w:val="both"/>
        <w:rPr>
          <w:rFonts w:ascii="Times New Roman" w:eastAsia="Times New Roman" w:hAnsi="Times New Roman" w:cs="Times New Roman"/>
          <w:bCs/>
          <w:color w:val="000000" w:themeColor="text1"/>
          <w:kern w:val="0"/>
          <w:sz w:val="24"/>
          <w:szCs w:val="24"/>
          <w14:ligatures w14:val="none"/>
        </w:rPr>
      </w:pPr>
      <w:r w:rsidRPr="00740D9E">
        <w:rPr>
          <w:rFonts w:ascii="Times New Roman" w:eastAsia="Times New Roman" w:hAnsi="Times New Roman" w:cs="Times New Roman"/>
          <w:bCs/>
          <w:color w:val="000000" w:themeColor="text1"/>
          <w:kern w:val="0"/>
          <w:sz w:val="24"/>
          <w:szCs w:val="24"/>
          <w14:ligatures w14:val="none"/>
        </w:rPr>
        <w:t>2.  &lt;…&gt;</w:t>
      </w:r>
    </w:p>
    <w:p w14:paraId="47423792" w14:textId="77777777" w:rsidR="003801AF" w:rsidRDefault="003801AF" w:rsidP="003801AF">
      <w:pPr>
        <w:spacing w:after="0" w:line="240" w:lineRule="auto"/>
        <w:ind w:firstLine="720"/>
        <w:jc w:val="both"/>
        <w:rPr>
          <w:rFonts w:ascii="Times New Roman" w:eastAsia="Times New Roman" w:hAnsi="Times New Roman" w:cs="Times New Roman"/>
          <w:bCs/>
          <w:color w:val="000000" w:themeColor="text1"/>
          <w:kern w:val="0"/>
          <w14:ligatures w14:val="none"/>
        </w:rPr>
      </w:pPr>
    </w:p>
    <w:p w14:paraId="16346153" w14:textId="77777777" w:rsidR="003801AF" w:rsidRDefault="003801AF" w:rsidP="003801AF">
      <w:pPr>
        <w:tabs>
          <w:tab w:val="left" w:pos="426"/>
        </w:tabs>
        <w:spacing w:after="0" w:line="240" w:lineRule="auto"/>
        <w:rPr>
          <w:rFonts w:ascii="Times New Roman" w:eastAsia="Times New Roman" w:hAnsi="Times New Roman" w:cs="Times New Roman"/>
          <w:kern w:val="0"/>
          <w:sz w:val="24"/>
          <w:szCs w:val="24"/>
          <w14:ligatures w14:val="none"/>
        </w:rPr>
      </w:pPr>
    </w:p>
    <w:p w14:paraId="2955453B" w14:textId="77777777" w:rsidR="003801AF" w:rsidRDefault="003801AF" w:rsidP="003801AF">
      <w:pPr>
        <w:tabs>
          <w:tab w:val="left" w:pos="426"/>
        </w:tabs>
        <w:spacing w:after="0" w:line="240" w:lineRule="auto"/>
        <w:rPr>
          <w:rFonts w:ascii="Times New Roman" w:eastAsia="Times New Roman" w:hAnsi="Times New Roman" w:cs="Times New Roman"/>
          <w:kern w:val="0"/>
          <w:sz w:val="24"/>
          <w:szCs w:val="24"/>
          <w14:ligatures w14:val="none"/>
        </w:rPr>
      </w:pPr>
    </w:p>
    <w:p w14:paraId="08D2FAC4" w14:textId="77777777" w:rsidR="003801AF" w:rsidRDefault="003801AF" w:rsidP="003801AF">
      <w:pPr>
        <w:tabs>
          <w:tab w:val="left" w:pos="426"/>
        </w:tabs>
        <w:spacing w:after="0" w:line="240" w:lineRule="auto"/>
        <w:rPr>
          <w:rFonts w:ascii="Times New Roman" w:eastAsia="Times New Roman" w:hAnsi="Times New Roman" w:cs="Times New Roman"/>
          <w:kern w:val="0"/>
          <w:sz w:val="24"/>
          <w:szCs w:val="24"/>
          <w14:ligatures w14:val="none"/>
        </w:rPr>
      </w:pPr>
    </w:p>
    <w:p w14:paraId="4AE8A79F" w14:textId="77777777" w:rsidR="00536E52" w:rsidRPr="00C12F70" w:rsidRDefault="00536E52" w:rsidP="00536E52">
      <w:pPr>
        <w:spacing w:after="0" w:line="240" w:lineRule="auto"/>
        <w:jc w:val="both"/>
        <w:rPr>
          <w:rFonts w:ascii="Times New Roman" w:eastAsia="Times New Roman" w:hAnsi="Times New Roman" w:cs="Times New Roman"/>
          <w:bCs/>
          <w:kern w:val="0"/>
          <w:sz w:val="24"/>
          <w:szCs w:val="24"/>
          <w14:ligatures w14:val="none"/>
        </w:rPr>
      </w:pPr>
    </w:p>
    <w:p w14:paraId="5A735B4B" w14:textId="4C2F17D3"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97054F">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16822AF5"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6A7EEFB7" w14:textId="77777777" w:rsidTr="003361F5">
        <w:tc>
          <w:tcPr>
            <w:tcW w:w="2329" w:type="dxa"/>
            <w:hideMark/>
          </w:tcPr>
          <w:p w14:paraId="1AB6C343"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06D950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6FB873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22BF3C2A"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bookmarkStart w:id="78" w:name="_Hlk134634489"/>
      <w:bookmarkStart w:id="79" w:name="_Hlk77668877"/>
      <w:bookmarkEnd w:id="73"/>
      <w:bookmarkEnd w:id="75"/>
    </w:p>
    <w:p w14:paraId="1D73D454"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7FA54F69"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3.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EEF2B4C" w14:textId="4D00CE08"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685D0548" w14:textId="0EC31A6F"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53A092F7"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232F894"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0877205C" w14:textId="77777777" w:rsidR="00536E52" w:rsidRPr="00C12F70" w:rsidRDefault="00536E52" w:rsidP="00536E52">
      <w:pPr>
        <w:keepNext/>
        <w:keepLines/>
        <w:spacing w:after="0" w:line="240" w:lineRule="auto"/>
        <w:jc w:val="center"/>
        <w:outlineLvl w:val="0"/>
        <w:rPr>
          <w:rFonts w:ascii="Times New Roman" w:eastAsia="Times New Roman" w:hAnsi="Times New Roman" w:cs="Times New Roman"/>
          <w:b/>
          <w:bCs/>
          <w:kern w:val="0"/>
          <w:sz w:val="24"/>
          <w:szCs w:val="24"/>
          <w14:ligatures w14:val="none"/>
        </w:rPr>
      </w:pPr>
      <w:r w:rsidRPr="00C12F70">
        <w:rPr>
          <w:rFonts w:ascii="Times New Roman" w:eastAsia="Times New Roman" w:hAnsi="Times New Roman" w:cs="Times New Roman"/>
          <w:b/>
          <w:bCs/>
          <w:kern w:val="0"/>
          <w:sz w:val="24"/>
          <w:szCs w:val="24"/>
          <w14:ligatures w14:val="none"/>
        </w:rPr>
        <w:t>FINANŠU PIEDĀVĀJUMS</w:t>
      </w:r>
    </w:p>
    <w:p w14:paraId="5D210DB0" w14:textId="77777777" w:rsidR="00536E52" w:rsidRPr="00C12F70" w:rsidRDefault="00536E52" w:rsidP="00536E52">
      <w:pPr>
        <w:keepNext/>
        <w:keepLines/>
        <w:tabs>
          <w:tab w:val="num" w:pos="561"/>
          <w:tab w:val="num" w:pos="927"/>
        </w:tabs>
        <w:spacing w:after="0" w:line="240" w:lineRule="auto"/>
        <w:ind w:left="567"/>
        <w:jc w:val="center"/>
        <w:outlineLvl w:val="0"/>
        <w:rPr>
          <w:rFonts w:ascii="Times New Roman" w:eastAsia="Times New Roman" w:hAnsi="Times New Roman" w:cs="Times New Roman"/>
          <w:b/>
          <w:bCs/>
          <w:kern w:val="0"/>
          <w:sz w:val="24"/>
          <w:szCs w:val="24"/>
          <w14:ligatures w14:val="none"/>
        </w:rPr>
      </w:pPr>
    </w:p>
    <w:p w14:paraId="5816EF7B" w14:textId="77777777" w:rsidR="00536E52" w:rsidRPr="00C12F70" w:rsidRDefault="00536E52" w:rsidP="00536E52">
      <w:pPr>
        <w:keepNext/>
        <w:keepLines/>
        <w:spacing w:after="0" w:line="240" w:lineRule="auto"/>
        <w:ind w:left="567"/>
        <w:outlineLvl w:val="0"/>
        <w:rPr>
          <w:rFonts w:ascii="Times New Roman" w:eastAsia="Times New Roman" w:hAnsi="Times New Roman" w:cs="Times New Roman"/>
          <w:b/>
          <w:bCs/>
          <w:kern w:val="0"/>
          <w:sz w:val="24"/>
          <w:szCs w:val="24"/>
          <w14:ligatures w14:val="none"/>
        </w:rPr>
      </w:pPr>
    </w:p>
    <w:p w14:paraId="02EE13A9"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5932A891" w14:textId="42BB4277"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D33996" w:rsidRPr="000A72FD">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0A72FD">
        <w:rPr>
          <w:rFonts w:ascii="Times New Roman" w:eastAsia="Times New Roman" w:hAnsi="Times New Roman" w:cs="Times New Roman"/>
          <w:b/>
          <w:bCs/>
          <w:kern w:val="0"/>
          <w:sz w:val="24"/>
          <w:szCs w:val="24"/>
          <w14:ligatures w14:val="none"/>
        </w:rPr>
        <w:t>”</w:t>
      </w:r>
    </w:p>
    <w:p w14:paraId="0779A6EE" w14:textId="7D516EC2"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6105A5A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30B072B9"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7C2DFD7E"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0B62C642" w14:textId="686B2CA1"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Piedāvājam veikt būvdarbus atklātā konkursā “</w:t>
      </w:r>
      <w:r w:rsidR="00D33996" w:rsidRPr="000A72FD">
        <w:rPr>
          <w:rFonts w:ascii="Times New Roman" w:eastAsia="Times New Roman" w:hAnsi="Times New Roman" w:cs="Times New Roman"/>
          <w:i/>
          <w:iCs/>
          <w:kern w:val="0"/>
          <w:sz w:val="24"/>
          <w:szCs w:val="24"/>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 par līguma summu bez PVN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PVN 21% EUR 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 Kopējā līguma summa ar PVN sastāda EUR ____________ (</w:t>
      </w:r>
      <w:r w:rsidRPr="00C12F70">
        <w:rPr>
          <w:rFonts w:ascii="Times New Roman" w:eastAsia="Times New Roman" w:hAnsi="Times New Roman" w:cs="Times New Roman"/>
          <w:i/>
          <w:iCs/>
          <w:kern w:val="0"/>
          <w:sz w:val="24"/>
          <w:szCs w:val="24"/>
          <w14:ligatures w14:val="none"/>
        </w:rPr>
        <w:t>summa vārdiem</w:t>
      </w:r>
      <w:r w:rsidRPr="00C12F70">
        <w:rPr>
          <w:rFonts w:ascii="Times New Roman" w:eastAsia="Times New Roman" w:hAnsi="Times New Roman" w:cs="Times New Roman"/>
          <w:kern w:val="0"/>
          <w:sz w:val="24"/>
          <w:szCs w:val="24"/>
          <w14:ligatures w14:val="none"/>
        </w:rPr>
        <w:t>).</w:t>
      </w:r>
    </w:p>
    <w:p w14:paraId="675C92A3" w14:textId="77777777"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p>
    <w:p w14:paraId="65726E0D" w14:textId="77777777" w:rsidR="00536E52" w:rsidRPr="00C12F70" w:rsidRDefault="00536E52" w:rsidP="00536E52">
      <w:pPr>
        <w:widowControl w:val="0"/>
        <w:autoSpaceDE w:val="0"/>
        <w:autoSpaceDN w:val="0"/>
        <w:spacing w:after="0" w:line="240" w:lineRule="auto"/>
        <w:ind w:left="360"/>
        <w:contextualSpacing/>
        <w:jc w:val="both"/>
        <w:rPr>
          <w:rFonts w:ascii="Times New Roman" w:eastAsia="Times New Roman" w:hAnsi="Times New Roman" w:cs="Times New Roman"/>
          <w:kern w:val="0"/>
          <w:sz w:val="24"/>
          <w:szCs w:val="24"/>
          <w14:ligatures w14:val="none"/>
        </w:rPr>
      </w:pPr>
    </w:p>
    <w:p w14:paraId="71F4C5B5" w14:textId="5E6A4132" w:rsidR="00536E52" w:rsidRPr="00C12F70" w:rsidRDefault="00536E52" w:rsidP="00536E52">
      <w:pPr>
        <w:widowControl w:val="0"/>
        <w:autoSpaceDE w:val="0"/>
        <w:autoSpaceDN w:val="0"/>
        <w:spacing w:after="0" w:line="240" w:lineRule="auto"/>
        <w:contextualSpacing/>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Finanšu piedāvājumam pievienojam aizpildīt</w:t>
      </w:r>
      <w:r w:rsidR="00740D9E">
        <w:rPr>
          <w:rFonts w:ascii="Times New Roman" w:eastAsia="Times New Roman" w:hAnsi="Times New Roman" w:cs="Times New Roman"/>
          <w:kern w:val="0"/>
          <w:sz w:val="24"/>
          <w:szCs w:val="24"/>
          <w14:ligatures w14:val="none"/>
        </w:rPr>
        <w:t>u</w:t>
      </w:r>
      <w:r w:rsidRPr="00C12F70">
        <w:rPr>
          <w:rFonts w:ascii="Times New Roman" w:eastAsia="Times New Roman" w:hAnsi="Times New Roman" w:cs="Times New Roman"/>
          <w:kern w:val="0"/>
          <w:sz w:val="24"/>
          <w:szCs w:val="24"/>
          <w14:ligatures w14:val="none"/>
        </w:rPr>
        <w:t xml:space="preserve"> Tām</w:t>
      </w:r>
      <w:r w:rsidR="00740D9E">
        <w:rPr>
          <w:rFonts w:ascii="Times New Roman" w:eastAsia="Times New Roman" w:hAnsi="Times New Roman" w:cs="Times New Roman"/>
          <w:kern w:val="0"/>
          <w:sz w:val="24"/>
          <w:szCs w:val="24"/>
          <w14:ligatures w14:val="none"/>
        </w:rPr>
        <w:t>i</w:t>
      </w:r>
      <w:r w:rsidRPr="00C12F70">
        <w:rPr>
          <w:rFonts w:ascii="Times New Roman" w:eastAsia="Times New Roman" w:hAnsi="Times New Roman" w:cs="Times New Roman"/>
          <w:kern w:val="0"/>
          <w:sz w:val="24"/>
          <w:szCs w:val="24"/>
          <w14:ligatures w14:val="none"/>
        </w:rPr>
        <w:t>, saskaņā ar EIS e-konkursu apakšsistēmā</w:t>
      </w:r>
      <w:r w:rsidRPr="00C12F70">
        <w:rPr>
          <w:rFonts w:ascii="Times New Roman" w:eastAsia="Times New Roman" w:hAnsi="Times New Roman" w:cs="Times New Roman"/>
          <w:kern w:val="0"/>
          <w:sz w:val="24"/>
          <w:szCs w:val="24"/>
          <w:u w:val="single"/>
          <w14:ligatures w14:val="none"/>
        </w:rPr>
        <w:t xml:space="preserve"> </w:t>
      </w:r>
      <w:hyperlink r:id="rId26" w:history="1">
        <w:r w:rsidR="00DB21EA" w:rsidRPr="00607EE6">
          <w:rPr>
            <w:rStyle w:val="Hipersaite"/>
            <w:rFonts w:ascii="Times New Roman" w:eastAsia="Times New Roman" w:hAnsi="Times New Roman" w:cs="Times New Roman"/>
            <w:kern w:val="0"/>
            <w:sz w:val="24"/>
            <w:szCs w:val="24"/>
            <w14:ligatures w14:val="none"/>
          </w:rPr>
          <w:t>https://www.eis.gov.lv/EKEIS/Supplier/ProcurementProposals/</w:t>
        </w:r>
        <w:r w:rsidR="00D33996">
          <w:rPr>
            <w:rStyle w:val="Hipersaite"/>
            <w:rFonts w:ascii="Times New Roman" w:eastAsia="Times New Roman" w:hAnsi="Times New Roman" w:cs="Times New Roman"/>
            <w:kern w:val="0"/>
            <w:sz w:val="24"/>
            <w:szCs w:val="24"/>
            <w14:ligatures w14:val="none"/>
          </w:rPr>
          <w:t>178043</w:t>
        </w:r>
      </w:hyperlink>
      <w:r w:rsidRPr="00C12F70">
        <w:rPr>
          <w:rFonts w:ascii="Times New Roman" w:eastAsia="Times New Roman" w:hAnsi="Times New Roman" w:cs="Times New Roman"/>
          <w:kern w:val="0"/>
          <w:sz w:val="24"/>
          <w:szCs w:val="24"/>
          <w14:ligatures w14:val="none"/>
        </w:rPr>
        <w:t xml:space="preserve"> sadaļā “Prasības” pievienot</w:t>
      </w:r>
      <w:r w:rsidR="00740D9E">
        <w:rPr>
          <w:rFonts w:ascii="Times New Roman" w:eastAsia="Times New Roman" w:hAnsi="Times New Roman" w:cs="Times New Roman"/>
          <w:kern w:val="0"/>
          <w:sz w:val="24"/>
          <w:szCs w:val="24"/>
          <w14:ligatures w14:val="none"/>
        </w:rPr>
        <w:t>o</w:t>
      </w:r>
      <w:r w:rsidRPr="00C12F70">
        <w:rPr>
          <w:rFonts w:ascii="Times New Roman" w:eastAsia="Times New Roman" w:hAnsi="Times New Roman" w:cs="Times New Roman"/>
          <w:kern w:val="0"/>
          <w:sz w:val="24"/>
          <w:szCs w:val="24"/>
          <w14:ligatures w14:val="none"/>
        </w:rPr>
        <w:t xml:space="preserve"> form</w:t>
      </w:r>
      <w:r w:rsidR="00740D9E">
        <w:rPr>
          <w:rFonts w:ascii="Times New Roman" w:eastAsia="Times New Roman" w:hAnsi="Times New Roman" w:cs="Times New Roman"/>
          <w:kern w:val="0"/>
          <w:sz w:val="24"/>
          <w:szCs w:val="24"/>
          <w14:ligatures w14:val="none"/>
        </w:rPr>
        <w:t>u</w:t>
      </w:r>
      <w:r w:rsidRPr="00C12F70">
        <w:rPr>
          <w:rFonts w:ascii="Times New Roman" w:eastAsia="Times New Roman" w:hAnsi="Times New Roman" w:cs="Times New Roman"/>
          <w:kern w:val="0"/>
          <w:sz w:val="24"/>
          <w:szCs w:val="24"/>
          <w14:ligatures w14:val="none"/>
        </w:rPr>
        <w:t xml:space="preserve"> MS Excel formātā. </w:t>
      </w:r>
    </w:p>
    <w:p w14:paraId="56519A8D"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13A2FF59" w14:textId="77777777" w:rsidR="00536E52" w:rsidRPr="00C12F70" w:rsidRDefault="00536E52" w:rsidP="00536E52">
      <w:pPr>
        <w:spacing w:after="0" w:line="240" w:lineRule="auto"/>
        <w:ind w:left="720"/>
        <w:contextualSpacing/>
        <w:rPr>
          <w:rFonts w:ascii="Times New Roman" w:eastAsia="Times New Roman" w:hAnsi="Times New Roman" w:cs="Times New Roman"/>
          <w:kern w:val="0"/>
          <w:sz w:val="24"/>
          <w:szCs w:val="24"/>
          <w14:ligatures w14:val="none"/>
        </w:rPr>
      </w:pPr>
    </w:p>
    <w:p w14:paraId="6F2AB0ED" w14:textId="66AE757F"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53D26BC2"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536E52" w:rsidRPr="00C12F70" w14:paraId="33BCA4B3" w14:textId="77777777" w:rsidTr="003361F5">
        <w:tc>
          <w:tcPr>
            <w:tcW w:w="2329" w:type="dxa"/>
            <w:hideMark/>
          </w:tcPr>
          <w:p w14:paraId="4A7CCE76"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31096EA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51E75BE1"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bl>
    <w:p w14:paraId="67073853" w14:textId="77777777" w:rsidR="00536E52" w:rsidRPr="00C12F70" w:rsidRDefault="00536E52" w:rsidP="00536E52">
      <w:pPr>
        <w:keepNext/>
        <w:keepLines/>
        <w:tabs>
          <w:tab w:val="num" w:pos="927"/>
        </w:tabs>
        <w:spacing w:after="0" w:line="240" w:lineRule="auto"/>
        <w:ind w:left="567"/>
        <w:jc w:val="center"/>
        <w:outlineLvl w:val="0"/>
        <w:rPr>
          <w:rFonts w:ascii="Times New Roman" w:eastAsia="Times New Roman" w:hAnsi="Times New Roman" w:cs="Times New Roman"/>
          <w:bCs/>
          <w:kern w:val="0"/>
          <w:sz w:val="24"/>
          <w:szCs w:val="24"/>
          <w14:ligatures w14:val="none"/>
        </w:rPr>
      </w:pPr>
    </w:p>
    <w:bookmarkEnd w:id="74"/>
    <w:p w14:paraId="1B08A511"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35B139A5"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p>
    <w:p w14:paraId="6AFD38D2" w14:textId="77777777" w:rsidR="00536E52" w:rsidRPr="00C12F70" w:rsidRDefault="00536E52" w:rsidP="00536E52">
      <w:pPr>
        <w:spacing w:after="0" w:line="240" w:lineRule="auto"/>
        <w:rPr>
          <w:rFonts w:ascii="Times New Roman" w:eastAsia="Times New Roman" w:hAnsi="Times New Roman" w:cs="Times New Roman"/>
          <w:kern w:val="0"/>
          <w:lang w:eastAsia="x-none"/>
          <w14:ligatures w14:val="none"/>
        </w:rPr>
      </w:pPr>
      <w:r w:rsidRPr="00C12F70">
        <w:rPr>
          <w:rFonts w:ascii="Times New Roman" w:eastAsia="Times New Roman" w:hAnsi="Times New Roman" w:cs="Times New Roman"/>
          <w:kern w:val="0"/>
          <w:lang w:eastAsia="x-none"/>
          <w14:ligatures w14:val="none"/>
        </w:rPr>
        <w:br w:type="page"/>
      </w:r>
      <w:bookmarkEnd w:id="78"/>
    </w:p>
    <w:p w14:paraId="0F79ADE1"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0" w:name="_Hlk77668962"/>
      <w:bookmarkEnd w:id="79"/>
      <w:r w:rsidRPr="00C12F70">
        <w:rPr>
          <w:rFonts w:ascii="Times New Roman" w:eastAsia="Times New Roman" w:hAnsi="Times New Roman" w:cs="Times New Roman"/>
          <w:b/>
          <w:kern w:val="0"/>
          <w:sz w:val="20"/>
          <w:szCs w:val="20"/>
          <w:lang w:eastAsia="ar-SA"/>
          <w14:ligatures w14:val="none"/>
        </w:rPr>
        <w:lastRenderedPageBreak/>
        <w:t>4.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C580C2F" w14:textId="65B2D5C3"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bookmarkStart w:id="81" w:name="_Hlk164770627"/>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08D86A47" w14:textId="23D4CC74"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bookmarkEnd w:id="81"/>
    <w:p w14:paraId="7171DB5D"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37F97A1E" w14:textId="77777777" w:rsidR="00536E52" w:rsidRPr="00C12F70" w:rsidRDefault="00536E52" w:rsidP="00536E52">
      <w:pPr>
        <w:spacing w:after="0" w:line="240" w:lineRule="auto"/>
        <w:jc w:val="center"/>
        <w:rPr>
          <w:rFonts w:ascii="Times New Roman" w:eastAsia="Times New Roman" w:hAnsi="Times New Roman" w:cs="Times New Roman"/>
          <w:b/>
          <w:kern w:val="0"/>
          <w:sz w:val="28"/>
          <w:szCs w:val="28"/>
          <w14:ligatures w14:val="none"/>
        </w:rPr>
      </w:pPr>
    </w:p>
    <w:p w14:paraId="78CEAA23" w14:textId="77777777" w:rsidR="00536E52" w:rsidRPr="00C12F70" w:rsidRDefault="00536E52" w:rsidP="00536E52">
      <w:pPr>
        <w:spacing w:after="0" w:line="240" w:lineRule="auto"/>
        <w:contextualSpacing/>
        <w:jc w:val="center"/>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 xml:space="preserve">APAKŠUZŅĒMĒJU SARAKSTS </w:t>
      </w:r>
    </w:p>
    <w:p w14:paraId="2B61E75E" w14:textId="77777777" w:rsidR="00536E52" w:rsidRPr="00C12F70" w:rsidRDefault="00536E52" w:rsidP="00536E52">
      <w:pPr>
        <w:spacing w:after="0" w:line="240" w:lineRule="auto"/>
        <w:jc w:val="right"/>
        <w:rPr>
          <w:rFonts w:ascii="Times New Roman" w:eastAsia="Times New Roman" w:hAnsi="Times New Roman" w:cs="Times New Roman"/>
          <w:kern w:val="0"/>
          <w14:ligatures w14:val="none"/>
        </w:rPr>
      </w:pPr>
    </w:p>
    <w:p w14:paraId="65F5D54A"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7D65D6D3" w14:textId="05C554DE"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D33996" w:rsidRPr="000A72FD">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0A72FD">
        <w:rPr>
          <w:rFonts w:ascii="Times New Roman" w:eastAsia="Times New Roman" w:hAnsi="Times New Roman" w:cs="Times New Roman"/>
          <w:b/>
          <w:bCs/>
          <w:kern w:val="0"/>
          <w:sz w:val="24"/>
          <w:szCs w:val="24"/>
          <w14:ligatures w14:val="none"/>
        </w:rPr>
        <w:t>”</w:t>
      </w:r>
    </w:p>
    <w:p w14:paraId="46EF5B22" w14:textId="47FAD886"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6787F234"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p w14:paraId="6563A056"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0"/>
          <w:szCs w:val="24"/>
          <w:lang w:eastAsia="lv-LV"/>
          <w14:ligatures w14:val="none"/>
        </w:rPr>
      </w:pPr>
    </w:p>
    <w:p w14:paraId="3A0AEF37" w14:textId="77777777" w:rsidR="00536E52" w:rsidRPr="00C12F70" w:rsidRDefault="00536E52" w:rsidP="00536E52">
      <w:pPr>
        <w:tabs>
          <w:tab w:val="left" w:pos="855"/>
        </w:tabs>
        <w:spacing w:after="0" w:line="240" w:lineRule="auto"/>
        <w:jc w:val="both"/>
        <w:rPr>
          <w:rFonts w:ascii="Times New Roman" w:eastAsia="Times New Roman" w:hAnsi="Times New Roman" w:cs="Times New Roman"/>
          <w:kern w:val="0"/>
          <w:vertAlign w:val="superscript"/>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
        <w:gridCol w:w="4697"/>
        <w:gridCol w:w="4487"/>
      </w:tblGrid>
      <w:tr w:rsidR="00353EE7" w:rsidRPr="00C12F70" w14:paraId="1C0A54AD" w14:textId="77777777" w:rsidTr="00C6000C">
        <w:tc>
          <w:tcPr>
            <w:tcW w:w="324" w:type="pct"/>
            <w:tcBorders>
              <w:top w:val="single" w:sz="4" w:space="0" w:color="auto"/>
              <w:left w:val="single" w:sz="4" w:space="0" w:color="auto"/>
              <w:bottom w:val="single" w:sz="4" w:space="0" w:color="auto"/>
              <w:right w:val="single" w:sz="4" w:space="0" w:color="auto"/>
            </w:tcBorders>
            <w:hideMark/>
          </w:tcPr>
          <w:p w14:paraId="5087E101" w14:textId="3ED7305E"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Nr.</w:t>
            </w:r>
            <w:r w:rsidR="00C6000C">
              <w:rPr>
                <w:rFonts w:ascii="Times New Roman" w:eastAsia="Times New Roman" w:hAnsi="Times New Roman" w:cs="Times New Roman"/>
                <w:kern w:val="0"/>
                <w:sz w:val="24"/>
                <w:szCs w:val="24"/>
                <w:lang w:eastAsia="ar-SA"/>
                <w14:ligatures w14:val="none"/>
              </w:rPr>
              <w:t xml:space="preserve"> p.k.</w:t>
            </w:r>
          </w:p>
        </w:tc>
        <w:tc>
          <w:tcPr>
            <w:tcW w:w="2391" w:type="pct"/>
            <w:tcBorders>
              <w:top w:val="single" w:sz="4" w:space="0" w:color="auto"/>
              <w:left w:val="single" w:sz="4" w:space="0" w:color="auto"/>
              <w:bottom w:val="single" w:sz="4" w:space="0" w:color="auto"/>
              <w:right w:val="single" w:sz="4" w:space="0" w:color="auto"/>
            </w:tcBorders>
            <w:hideMark/>
          </w:tcPr>
          <w:p w14:paraId="07CFBCE8"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vertAlign w:val="superscript"/>
                <w:lang w:eastAsia="ar-SA"/>
                <w14:ligatures w14:val="none"/>
              </w:rPr>
            </w:pPr>
            <w:r w:rsidRPr="00C6000C">
              <w:rPr>
                <w:rFonts w:ascii="Times New Roman" w:eastAsia="Times New Roman" w:hAnsi="Times New Roman" w:cs="Times New Roman"/>
                <w:kern w:val="0"/>
                <w:sz w:val="24"/>
                <w:szCs w:val="24"/>
                <w:lang w:eastAsia="ar-SA"/>
                <w14:ligatures w14:val="none"/>
              </w:rPr>
              <w:t>Apakšuzņēmēja nosaukums, reģistrācijas numurs, adrese</w:t>
            </w:r>
          </w:p>
        </w:tc>
        <w:tc>
          <w:tcPr>
            <w:tcW w:w="2285" w:type="pct"/>
            <w:tcBorders>
              <w:top w:val="single" w:sz="4" w:space="0" w:color="auto"/>
              <w:left w:val="single" w:sz="4" w:space="0" w:color="auto"/>
              <w:bottom w:val="single" w:sz="4" w:space="0" w:color="auto"/>
              <w:right w:val="single" w:sz="4" w:space="0" w:color="auto"/>
            </w:tcBorders>
            <w:hideMark/>
          </w:tcPr>
          <w:p w14:paraId="4B51D724"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 xml:space="preserve">Izpildei nododamā līguma daļa </w:t>
            </w:r>
          </w:p>
          <w:p w14:paraId="1DB74CCF" w14:textId="77777777" w:rsidR="00353EE7" w:rsidRPr="00C6000C" w:rsidRDefault="00353EE7" w:rsidP="003361F5">
            <w:pPr>
              <w:tabs>
                <w:tab w:val="left" w:pos="0"/>
              </w:tabs>
              <w:suppressAutoHyphens/>
              <w:adjustRightInd w:val="0"/>
              <w:spacing w:after="0" w:line="240" w:lineRule="auto"/>
              <w:jc w:val="center"/>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bCs/>
                <w:kern w:val="0"/>
                <w:sz w:val="24"/>
                <w:szCs w:val="24"/>
                <w:lang w:eastAsia="lv-LV"/>
                <w14:ligatures w14:val="none"/>
              </w:rPr>
              <w:t xml:space="preserve">(vismaz 10 000 </w:t>
            </w:r>
            <w:proofErr w:type="spellStart"/>
            <w:r w:rsidRPr="00C6000C">
              <w:rPr>
                <w:rFonts w:ascii="Times New Roman" w:eastAsia="Times New Roman" w:hAnsi="Times New Roman" w:cs="Times New Roman"/>
                <w:bCs/>
                <w:i/>
                <w:iCs/>
                <w:kern w:val="0"/>
                <w:sz w:val="24"/>
                <w:szCs w:val="24"/>
                <w:lang w:eastAsia="lv-LV"/>
                <w14:ligatures w14:val="none"/>
              </w:rPr>
              <w:t>euro</w:t>
            </w:r>
            <w:proofErr w:type="spellEnd"/>
            <w:r w:rsidRPr="00C6000C">
              <w:rPr>
                <w:rFonts w:ascii="Times New Roman" w:eastAsia="Times New Roman" w:hAnsi="Times New Roman" w:cs="Times New Roman"/>
                <w:bCs/>
                <w:kern w:val="0"/>
                <w:sz w:val="24"/>
                <w:szCs w:val="24"/>
                <w:lang w:eastAsia="lv-LV"/>
                <w14:ligatures w14:val="none"/>
              </w:rPr>
              <w:t>)</w:t>
            </w:r>
          </w:p>
        </w:tc>
      </w:tr>
      <w:tr w:rsidR="00353EE7" w:rsidRPr="00C12F70" w14:paraId="63B1652A" w14:textId="77777777" w:rsidTr="00C6000C">
        <w:trPr>
          <w:trHeight w:val="137"/>
        </w:trPr>
        <w:tc>
          <w:tcPr>
            <w:tcW w:w="324" w:type="pct"/>
            <w:tcBorders>
              <w:top w:val="single" w:sz="4" w:space="0" w:color="auto"/>
              <w:left w:val="single" w:sz="4" w:space="0" w:color="auto"/>
              <w:bottom w:val="single" w:sz="4" w:space="0" w:color="auto"/>
              <w:right w:val="single" w:sz="4" w:space="0" w:color="auto"/>
            </w:tcBorders>
          </w:tcPr>
          <w:p w14:paraId="535F4285"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1.</w:t>
            </w:r>
          </w:p>
        </w:tc>
        <w:tc>
          <w:tcPr>
            <w:tcW w:w="2391" w:type="pct"/>
            <w:tcBorders>
              <w:top w:val="single" w:sz="4" w:space="0" w:color="auto"/>
              <w:left w:val="single" w:sz="4" w:space="0" w:color="auto"/>
              <w:bottom w:val="single" w:sz="4" w:space="0" w:color="auto"/>
              <w:right w:val="single" w:sz="4" w:space="0" w:color="auto"/>
            </w:tcBorders>
          </w:tcPr>
          <w:p w14:paraId="0887C1B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50F50AEF"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r w:rsidR="00353EE7" w:rsidRPr="00C12F70" w14:paraId="1CF83CCC" w14:textId="77777777" w:rsidTr="00C6000C">
        <w:tc>
          <w:tcPr>
            <w:tcW w:w="324" w:type="pct"/>
            <w:tcBorders>
              <w:top w:val="single" w:sz="4" w:space="0" w:color="auto"/>
              <w:left w:val="single" w:sz="4" w:space="0" w:color="auto"/>
              <w:bottom w:val="single" w:sz="4" w:space="0" w:color="auto"/>
              <w:right w:val="single" w:sz="4" w:space="0" w:color="auto"/>
            </w:tcBorders>
          </w:tcPr>
          <w:p w14:paraId="2782DD24"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r w:rsidRPr="00C6000C">
              <w:rPr>
                <w:rFonts w:ascii="Times New Roman" w:eastAsia="Times New Roman" w:hAnsi="Times New Roman" w:cs="Times New Roman"/>
                <w:kern w:val="0"/>
                <w:sz w:val="24"/>
                <w:szCs w:val="24"/>
                <w:lang w:eastAsia="ar-SA"/>
                <w14:ligatures w14:val="none"/>
              </w:rPr>
              <w:t>&lt;…&gt;</w:t>
            </w:r>
          </w:p>
        </w:tc>
        <w:tc>
          <w:tcPr>
            <w:tcW w:w="2391" w:type="pct"/>
            <w:tcBorders>
              <w:top w:val="single" w:sz="4" w:space="0" w:color="auto"/>
              <w:left w:val="single" w:sz="4" w:space="0" w:color="auto"/>
              <w:bottom w:val="single" w:sz="4" w:space="0" w:color="auto"/>
              <w:right w:val="single" w:sz="4" w:space="0" w:color="auto"/>
            </w:tcBorders>
          </w:tcPr>
          <w:p w14:paraId="626A8298"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c>
          <w:tcPr>
            <w:tcW w:w="2285" w:type="pct"/>
            <w:tcBorders>
              <w:top w:val="single" w:sz="4" w:space="0" w:color="auto"/>
              <w:left w:val="single" w:sz="4" w:space="0" w:color="auto"/>
              <w:bottom w:val="single" w:sz="4" w:space="0" w:color="auto"/>
              <w:right w:val="single" w:sz="4" w:space="0" w:color="auto"/>
            </w:tcBorders>
          </w:tcPr>
          <w:p w14:paraId="2B9F6526" w14:textId="77777777" w:rsidR="00353EE7" w:rsidRPr="00C6000C" w:rsidRDefault="00353EE7" w:rsidP="003361F5">
            <w:pPr>
              <w:tabs>
                <w:tab w:val="left" w:pos="0"/>
              </w:tabs>
              <w:suppressAutoHyphens/>
              <w:adjustRightInd w:val="0"/>
              <w:spacing w:after="0" w:line="240" w:lineRule="auto"/>
              <w:jc w:val="both"/>
              <w:rPr>
                <w:rFonts w:ascii="Times New Roman" w:eastAsia="Times New Roman" w:hAnsi="Times New Roman" w:cs="Times New Roman"/>
                <w:kern w:val="0"/>
                <w:sz w:val="24"/>
                <w:szCs w:val="24"/>
                <w:lang w:eastAsia="ar-SA"/>
                <w14:ligatures w14:val="none"/>
              </w:rPr>
            </w:pPr>
          </w:p>
        </w:tc>
      </w:tr>
    </w:tbl>
    <w:p w14:paraId="7A41175A" w14:textId="77777777" w:rsidR="00536E52" w:rsidRPr="00C12F70" w:rsidRDefault="00536E52" w:rsidP="00536E52">
      <w:pPr>
        <w:suppressAutoHyphens/>
        <w:spacing w:after="0" w:line="240" w:lineRule="auto"/>
        <w:jc w:val="both"/>
        <w:rPr>
          <w:rFonts w:ascii="Times New Roman" w:eastAsia="Times New Roman" w:hAnsi="Times New Roman" w:cs="Times New Roman"/>
          <w:b/>
          <w:kern w:val="0"/>
          <w14:ligatures w14:val="none"/>
        </w:rPr>
      </w:pPr>
    </w:p>
    <w:p w14:paraId="2E29CF35" w14:textId="77777777" w:rsidR="00536E52" w:rsidRPr="00C12F70" w:rsidRDefault="00536E52" w:rsidP="00536E52">
      <w:pPr>
        <w:spacing w:after="0" w:line="240" w:lineRule="auto"/>
        <w:rPr>
          <w:rFonts w:ascii="Times New Roman" w:eastAsia="Times New Roman" w:hAnsi="Times New Roman" w:cs="Times New Roman"/>
          <w:kern w:val="0"/>
          <w14:ligatures w14:val="none"/>
        </w:rPr>
      </w:pPr>
    </w:p>
    <w:p w14:paraId="14FEF34E" w14:textId="60674B15" w:rsidR="00536E52" w:rsidRPr="00C12F70" w:rsidRDefault="00536E52" w:rsidP="00536E52">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__________     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 ____.___________</w:t>
      </w:r>
    </w:p>
    <w:p w14:paraId="13C8C304" w14:textId="77777777" w:rsidR="00536E52" w:rsidRPr="00C12F70" w:rsidRDefault="00536E52" w:rsidP="00536E52">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9225" w:type="dxa"/>
        <w:tblLayout w:type="fixed"/>
        <w:tblLook w:val="04A0" w:firstRow="1" w:lastRow="0" w:firstColumn="1" w:lastColumn="0" w:noHBand="0" w:noVBand="1"/>
      </w:tblPr>
      <w:tblGrid>
        <w:gridCol w:w="2328"/>
        <w:gridCol w:w="6897"/>
      </w:tblGrid>
      <w:tr w:rsidR="00C12F70" w:rsidRPr="00C12F70" w14:paraId="22D12EB3" w14:textId="77777777" w:rsidTr="003361F5">
        <w:tc>
          <w:tcPr>
            <w:tcW w:w="2329" w:type="dxa"/>
          </w:tcPr>
          <w:p w14:paraId="17EE357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2885D4D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6899" w:type="dxa"/>
            <w:tcBorders>
              <w:top w:val="nil"/>
              <w:left w:val="nil"/>
              <w:bottom w:val="single" w:sz="4" w:space="0" w:color="auto"/>
              <w:right w:val="nil"/>
            </w:tcBorders>
          </w:tcPr>
          <w:p w14:paraId="31444328"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2E38EA1" w14:textId="77777777" w:rsidTr="003361F5">
        <w:trPr>
          <w:cantSplit/>
        </w:trPr>
        <w:tc>
          <w:tcPr>
            <w:tcW w:w="2329" w:type="dxa"/>
          </w:tcPr>
          <w:p w14:paraId="4DF9425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9" w:type="dxa"/>
            <w:hideMark/>
          </w:tcPr>
          <w:p w14:paraId="6E732872"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7EE3A202"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DCB19A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3A4812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08FC5CEA"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4852E16"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1445DADC"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56E9EDBB"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67520788"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bookmarkEnd w:id="80"/>
    <w:p w14:paraId="50F7DC20"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sectPr w:rsidR="00536E52" w:rsidRPr="00C12F70" w:rsidSect="00536E52">
          <w:footerReference w:type="even" r:id="rId27"/>
          <w:footerReference w:type="default" r:id="rId28"/>
          <w:pgSz w:w="11906" w:h="16838" w:code="9"/>
          <w:pgMar w:top="851" w:right="851" w:bottom="1134" w:left="1134" w:header="709" w:footer="709" w:gutter="0"/>
          <w:cols w:space="708"/>
          <w:docGrid w:linePitch="360"/>
        </w:sectPr>
      </w:pPr>
    </w:p>
    <w:p w14:paraId="4FC48ACB"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2" w:name="_Hlk38887248"/>
      <w:bookmarkStart w:id="83" w:name="_Hlk134634686"/>
      <w:bookmarkStart w:id="84" w:name="_Toc143073750"/>
      <w:bookmarkStart w:id="85" w:name="_Toc188410781"/>
      <w:bookmarkStart w:id="86" w:name="_Toc194399002"/>
      <w:r w:rsidRPr="00C12F70">
        <w:rPr>
          <w:rFonts w:ascii="Times New Roman" w:eastAsia="Times New Roman" w:hAnsi="Times New Roman" w:cs="Times New Roman"/>
          <w:b/>
          <w:kern w:val="0"/>
          <w:sz w:val="20"/>
          <w:szCs w:val="20"/>
          <w:lang w:eastAsia="ar-SA"/>
          <w14:ligatures w14:val="none"/>
        </w:rPr>
        <w:lastRenderedPageBreak/>
        <w:t>5.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ADDCE0A" w14:textId="68E3D312"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4A3628E1" w14:textId="7FF5A35A"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1ACB1203"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7B7EC17F" w14:textId="77777777" w:rsidR="00536E52" w:rsidRPr="00C12F70" w:rsidRDefault="00536E52" w:rsidP="00536E52">
      <w:pPr>
        <w:spacing w:after="0" w:line="240" w:lineRule="auto"/>
        <w:jc w:val="both"/>
        <w:rPr>
          <w:rFonts w:ascii="Times New Roman" w:eastAsia="Times New Roman" w:hAnsi="Times New Roman" w:cs="Times New Roman"/>
          <w:b/>
          <w:kern w:val="0"/>
          <w14:ligatures w14:val="none"/>
        </w:rPr>
      </w:pPr>
    </w:p>
    <w:p w14:paraId="48D21F1F" w14:textId="6A7691FA" w:rsidR="00536E52" w:rsidRPr="00C12F70" w:rsidRDefault="00536E52" w:rsidP="00536E52">
      <w:pPr>
        <w:tabs>
          <w:tab w:val="num" w:pos="851"/>
        </w:tabs>
        <w:spacing w:after="0" w:line="240" w:lineRule="auto"/>
        <w:ind w:left="3969" w:hanging="851"/>
        <w:jc w:val="right"/>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 xml:space="preserve">“Personas, uz kuras iespējām pretendents balstās, un/vai apakšuzņēmēja </w:t>
      </w:r>
      <w:bookmarkStart w:id="87" w:name="_Toc337635903"/>
      <w:r w:rsidRPr="00C12F70">
        <w:rPr>
          <w:rFonts w:ascii="Times New Roman" w:eastAsia="Times New Roman" w:hAnsi="Times New Roman" w:cs="Times New Roman"/>
          <w:b/>
          <w:kern w:val="0"/>
          <w:sz w:val="24"/>
          <w:szCs w:val="24"/>
          <w:lang w:eastAsia="lv-LV"/>
          <w14:ligatures w14:val="none"/>
        </w:rPr>
        <w:t>apliecinājuma veidne</w:t>
      </w:r>
      <w:bookmarkEnd w:id="87"/>
      <w:r w:rsidRPr="00C12F70">
        <w:rPr>
          <w:rFonts w:ascii="Times New Roman" w:eastAsia="Times New Roman" w:hAnsi="Times New Roman" w:cs="Times New Roman"/>
          <w:b/>
          <w:kern w:val="0"/>
          <w:sz w:val="24"/>
          <w:szCs w:val="24"/>
          <w:lang w:eastAsia="lv-LV"/>
          <w14:ligatures w14:val="none"/>
        </w:rPr>
        <w:t>”</w:t>
      </w:r>
    </w:p>
    <w:p w14:paraId="4000B703" w14:textId="77777777" w:rsidR="00536E52" w:rsidRPr="00C12F70" w:rsidRDefault="00536E52" w:rsidP="00536E52">
      <w:pPr>
        <w:tabs>
          <w:tab w:val="num" w:pos="851"/>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p>
    <w:p w14:paraId="7679C441"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86AED78"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p>
    <w:p w14:paraId="7924F82C"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Augšdaugavas novada pašvaldības </w:t>
      </w:r>
    </w:p>
    <w:p w14:paraId="1A51993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Centrālajai pārvaldei</w:t>
      </w:r>
    </w:p>
    <w:p w14:paraId="476E7AD0" w14:textId="77777777" w:rsidR="00536E52" w:rsidRPr="00C12F70" w:rsidRDefault="00536E52" w:rsidP="00536E52">
      <w:pPr>
        <w:spacing w:after="0" w:line="240" w:lineRule="auto"/>
        <w:ind w:left="851"/>
        <w:jc w:val="right"/>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Rīgas iela 2, Daugavpils, LV-5401</w:t>
      </w:r>
    </w:p>
    <w:p w14:paraId="746A5620"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p w14:paraId="2E76FE4A"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0"/>
          <w:szCs w:val="24"/>
          <w:lang w:eastAsia="lv-LV"/>
          <w14:ligatures w14:val="none"/>
        </w:rPr>
      </w:pPr>
    </w:p>
    <w:p w14:paraId="26062FAE" w14:textId="77777777" w:rsidR="00536E52" w:rsidRPr="00C12F70" w:rsidRDefault="00536E52" w:rsidP="00536E52">
      <w:pPr>
        <w:tabs>
          <w:tab w:val="num" w:pos="851"/>
        </w:tabs>
        <w:spacing w:after="0" w:line="240" w:lineRule="auto"/>
        <w:jc w:val="center"/>
        <w:rPr>
          <w:rFonts w:ascii="Times New Roman" w:eastAsia="Times New Roman" w:hAnsi="Times New Roman" w:cs="Times New Roman"/>
          <w:b/>
          <w:kern w:val="0"/>
          <w:sz w:val="24"/>
          <w:szCs w:val="24"/>
          <w:lang w:eastAsia="lv-LV"/>
          <w14:ligatures w14:val="none"/>
        </w:rPr>
      </w:pPr>
      <w:r w:rsidRPr="00C12F70">
        <w:rPr>
          <w:rFonts w:ascii="Times New Roman" w:eastAsia="Times New Roman" w:hAnsi="Times New Roman" w:cs="Times New Roman"/>
          <w:b/>
          <w:kern w:val="0"/>
          <w:sz w:val="24"/>
          <w:szCs w:val="24"/>
          <w:lang w:eastAsia="lv-LV"/>
          <w14:ligatures w14:val="none"/>
        </w:rPr>
        <w:t>APLIECINĀJUMS</w:t>
      </w:r>
    </w:p>
    <w:p w14:paraId="565FF509" w14:textId="77777777" w:rsidR="00536E52" w:rsidRPr="00C12F70" w:rsidRDefault="00536E52" w:rsidP="00536E52">
      <w:pPr>
        <w:spacing w:after="0" w:line="240" w:lineRule="auto"/>
        <w:ind w:left="851"/>
        <w:jc w:val="both"/>
        <w:rPr>
          <w:rFonts w:ascii="Times New Roman" w:eastAsia="Times New Roman" w:hAnsi="Times New Roman" w:cs="Times New Roman"/>
          <w:b/>
          <w:kern w:val="0"/>
          <w:sz w:val="24"/>
          <w:szCs w:val="24"/>
          <w:lang w:eastAsia="lv-LV"/>
          <w14:ligatures w14:val="none"/>
        </w:rPr>
      </w:pPr>
    </w:p>
    <w:p w14:paraId="3A483768"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47FC560C" w14:textId="3CABF9D2"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D33996" w:rsidRPr="000A72FD">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0A72FD">
        <w:rPr>
          <w:rFonts w:ascii="Times New Roman" w:eastAsia="Times New Roman" w:hAnsi="Times New Roman" w:cs="Times New Roman"/>
          <w:b/>
          <w:bCs/>
          <w:kern w:val="0"/>
          <w:sz w:val="24"/>
          <w:szCs w:val="24"/>
          <w14:ligatures w14:val="none"/>
        </w:rPr>
        <w:t>”</w:t>
      </w:r>
    </w:p>
    <w:p w14:paraId="367DE925" w14:textId="047FFF08"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176601AB" w14:textId="77777777" w:rsidR="00536E52" w:rsidRPr="00C12F70" w:rsidRDefault="00536E52" w:rsidP="00536E52">
      <w:pPr>
        <w:tabs>
          <w:tab w:val="left" w:pos="426"/>
        </w:tabs>
        <w:spacing w:after="0" w:line="240" w:lineRule="auto"/>
        <w:rPr>
          <w:rFonts w:ascii="Times New Roman" w:eastAsia="Times New Roman" w:hAnsi="Times New Roman" w:cs="Times New Roman"/>
          <w:b/>
          <w:kern w:val="0"/>
          <w:sz w:val="24"/>
          <w:szCs w:val="20"/>
          <w14:ligatures w14:val="none"/>
        </w:rPr>
      </w:pPr>
    </w:p>
    <w:p w14:paraId="3F5AACB3" w14:textId="77777777" w:rsidR="00536E52" w:rsidRPr="00C12F70" w:rsidRDefault="00536E52" w:rsidP="00536E52">
      <w:p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Ar šo </w:t>
      </w:r>
      <w:r w:rsidRPr="00C12F70">
        <w:rPr>
          <w:rFonts w:ascii="Times New Roman" w:eastAsia="Times New Roman" w:hAnsi="Times New Roman" w:cs="Times New Roman"/>
          <w:i/>
          <w:kern w:val="0"/>
          <w:sz w:val="24"/>
          <w:szCs w:val="24"/>
          <w:lang w:eastAsia="lv-LV"/>
          <w14:ligatures w14:val="none"/>
        </w:rPr>
        <w:t>&lt; Apakšuzņēmēja un/vai Personas, uz kuras iespējām pretendents balstās nosaukums vai vārds un uzvārds , reģistrācijas numurs  un adrese&gt;</w:t>
      </w:r>
      <w:r w:rsidRPr="00C12F70">
        <w:rPr>
          <w:rFonts w:ascii="Times New Roman" w:eastAsia="Times New Roman" w:hAnsi="Times New Roman" w:cs="Times New Roman"/>
          <w:kern w:val="0"/>
          <w:sz w:val="24"/>
          <w:szCs w:val="24"/>
          <w:lang w:eastAsia="lv-LV"/>
          <w14:ligatures w14:val="none"/>
        </w:rPr>
        <w:t>:</w:t>
      </w:r>
    </w:p>
    <w:p w14:paraId="14A035F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6143A7B0" w14:textId="6D67235A" w:rsidR="00536E52" w:rsidRPr="00C12F70" w:rsidRDefault="00536E52" w:rsidP="0082035E">
      <w:pPr>
        <w:numPr>
          <w:ilvl w:val="0"/>
          <w:numId w:val="10"/>
        </w:numPr>
        <w:tabs>
          <w:tab w:val="left" w:pos="426"/>
        </w:tabs>
        <w:spacing w:after="0" w:line="240" w:lineRule="auto"/>
        <w:jc w:val="both"/>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apliecina, ka ir informēts par to, ka  </w:t>
      </w:r>
      <w:r w:rsidRPr="00C12F70">
        <w:rPr>
          <w:rFonts w:ascii="Times New Roman" w:eastAsia="Times New Roman" w:hAnsi="Times New Roman" w:cs="Times New Roman"/>
          <w:i/>
          <w:kern w:val="0"/>
          <w:sz w:val="24"/>
          <w:szCs w:val="24"/>
          <w14:ligatures w14:val="none"/>
        </w:rPr>
        <w:t xml:space="preserve">&lt;Pretendenta nosaukums, reģistrācijas numurs un adrese&gt; </w:t>
      </w:r>
      <w:r w:rsidRPr="00C12F70">
        <w:rPr>
          <w:rFonts w:ascii="Times New Roman" w:eastAsia="Times New Roman" w:hAnsi="Times New Roman" w:cs="Times New Roman"/>
          <w:kern w:val="0"/>
          <w:sz w:val="24"/>
          <w:szCs w:val="24"/>
          <w14:ligatures w14:val="none"/>
        </w:rPr>
        <w:t>(turpmāk – Pretendents) iesniegs piedāvājumu Augšdaugavas novada pašvaldības Centrālās pārvaldes, reģistrācijas numurs 90009117568, Rīgas iela 2, Daugavpils, LV-5401 (turpmāk – Pasūtītājs) organizētā iepirkuma “</w:t>
      </w:r>
      <w:r w:rsidR="00D33996" w:rsidRPr="000A72FD">
        <w:rPr>
          <w:rFonts w:ascii="Times New Roman" w:eastAsia="Times New Roman" w:hAnsi="Times New Roman" w:cs="Times New Roman"/>
          <w:i/>
          <w:iCs/>
          <w:kern w:val="0"/>
          <w:sz w:val="24"/>
          <w:szCs w:val="24"/>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4"/>
          <w:szCs w:val="24"/>
          <w14:ligatures w14:val="none"/>
        </w:rPr>
        <w:t>” (id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r w:rsidRPr="00C12F70">
        <w:rPr>
          <w:rFonts w:ascii="Times New Roman" w:eastAsia="Times New Roman" w:hAnsi="Times New Roman" w:cs="Times New Roman"/>
          <w:bCs/>
          <w:kern w:val="0"/>
          <w:sz w:val="24"/>
          <w:szCs w:val="24"/>
          <w14:ligatures w14:val="none"/>
        </w:rPr>
        <w:t xml:space="preserve">  </w:t>
      </w:r>
      <w:r w:rsidRPr="00C12F70">
        <w:rPr>
          <w:rFonts w:ascii="Times New Roman" w:eastAsia="Times New Roman" w:hAnsi="Times New Roman" w:cs="Times New Roman"/>
          <w:kern w:val="0"/>
          <w:sz w:val="24"/>
          <w:szCs w:val="24"/>
          <w14:ligatures w14:val="none"/>
        </w:rPr>
        <w:t xml:space="preserve">ietvaros; </w:t>
      </w:r>
    </w:p>
    <w:p w14:paraId="7B84EC0B" w14:textId="77777777" w:rsidR="00536E52" w:rsidRPr="00C12F70" w:rsidRDefault="00536E52" w:rsidP="00536E52">
      <w:pPr>
        <w:tabs>
          <w:tab w:val="num" w:pos="851"/>
        </w:tabs>
        <w:spacing w:after="0" w:line="240" w:lineRule="auto"/>
        <w:ind w:left="851" w:hanging="851"/>
        <w:rPr>
          <w:rFonts w:ascii="Times New Roman" w:eastAsia="Times New Roman" w:hAnsi="Times New Roman" w:cs="Times New Roman"/>
          <w:b/>
          <w:kern w:val="0"/>
          <w:sz w:val="24"/>
          <w:szCs w:val="24"/>
          <w:lang w:eastAsia="lv-LV"/>
          <w14:ligatures w14:val="none"/>
        </w:rPr>
      </w:pPr>
    </w:p>
    <w:p w14:paraId="35604B6C" w14:textId="77777777" w:rsidR="00536E52" w:rsidRPr="00C12F70" w:rsidRDefault="00536E52" w:rsidP="0082035E">
      <w:pPr>
        <w:numPr>
          <w:ilvl w:val="0"/>
          <w:numId w:val="10"/>
        </w:numPr>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gadījumā, ja ar Pretendentu tiks noslēgts iepirkuma līgums, apņemas:</w:t>
      </w:r>
    </w:p>
    <w:p w14:paraId="4A3A3797" w14:textId="0EE1A4F6"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 xml:space="preserve">sniegt </w:t>
      </w:r>
      <w:r w:rsidR="00F237E6">
        <w:rPr>
          <w:rFonts w:ascii="Times New Roman" w:hAnsi="Times New Roman"/>
          <w:color w:val="000000" w:themeColor="text1"/>
          <w:sz w:val="24"/>
          <w:szCs w:val="24"/>
          <w:lang w:eastAsia="lv-LV"/>
        </w:rPr>
        <w:t>šādus pakalpojumus vai veikt būvdarbus</w:t>
      </w:r>
      <w:r w:rsidRPr="00C12F70">
        <w:rPr>
          <w:rFonts w:ascii="Times New Roman" w:eastAsia="Times New Roman" w:hAnsi="Times New Roman" w:cs="Times New Roman"/>
          <w:kern w:val="0"/>
          <w:sz w:val="24"/>
          <w:szCs w:val="24"/>
          <w:lang w:eastAsia="lv-LV"/>
          <w14:ligatures w14:val="none"/>
        </w:rPr>
        <w:t>:</w:t>
      </w:r>
    </w:p>
    <w:p w14:paraId="36736F07" w14:textId="560BF2FB" w:rsidR="00536E52" w:rsidRPr="00C12F70" w:rsidRDefault="00536E52" w:rsidP="00536E52">
      <w:pPr>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i/>
          <w:kern w:val="0"/>
          <w:sz w:val="24"/>
          <w:szCs w:val="24"/>
          <w:lang w:eastAsia="lv-LV"/>
          <w14:ligatures w14:val="none"/>
        </w:rPr>
        <w:t>&lt;</w:t>
      </w:r>
      <w:r w:rsidR="00014C23" w:rsidRPr="0010086D">
        <w:rPr>
          <w:rFonts w:ascii="Times New Roman" w:hAnsi="Times New Roman"/>
          <w:i/>
          <w:color w:val="000000" w:themeColor="text1"/>
          <w:sz w:val="24"/>
          <w:szCs w:val="24"/>
          <w:lang w:eastAsia="lv-LV"/>
        </w:rPr>
        <w:t>īss Apakšuzņēmējam nododamo būvdarbu vai pakalpojumu apraksts</w:t>
      </w:r>
      <w:r w:rsidRPr="00C12F70">
        <w:rPr>
          <w:rFonts w:ascii="Times New Roman" w:eastAsia="Times New Roman" w:hAnsi="Times New Roman" w:cs="Times New Roman"/>
          <w:i/>
          <w:kern w:val="0"/>
          <w:sz w:val="24"/>
          <w:szCs w:val="24"/>
          <w:lang w:eastAsia="lv-LV"/>
          <w14:ligatures w14:val="none"/>
        </w:rPr>
        <w:t>&gt;</w:t>
      </w:r>
      <w:r w:rsidRPr="00C12F70">
        <w:rPr>
          <w:rFonts w:ascii="Times New Roman" w:eastAsia="Times New Roman" w:hAnsi="Times New Roman" w:cs="Times New Roman"/>
          <w:kern w:val="0"/>
          <w:sz w:val="24"/>
          <w:szCs w:val="24"/>
          <w:lang w:eastAsia="lv-LV"/>
          <w14:ligatures w14:val="none"/>
        </w:rPr>
        <w:t xml:space="preserve"> un/vai</w:t>
      </w:r>
    </w:p>
    <w:p w14:paraId="05772ADA" w14:textId="77777777" w:rsidR="00536E52" w:rsidRPr="00C12F70" w:rsidRDefault="00536E52" w:rsidP="0082035E">
      <w:pPr>
        <w:numPr>
          <w:ilvl w:val="0"/>
          <w:numId w:val="11"/>
        </w:numPr>
        <w:suppressAutoHyphens/>
        <w:spacing w:after="0" w:line="240" w:lineRule="auto"/>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nodot Pretendentam šādus resursus:</w:t>
      </w:r>
    </w:p>
    <w:p w14:paraId="47B38F5D" w14:textId="77777777" w:rsidR="00536E52" w:rsidRPr="00C12F70" w:rsidRDefault="00536E52" w:rsidP="00536E52">
      <w:pPr>
        <w:tabs>
          <w:tab w:val="num" w:pos="851"/>
        </w:tabs>
        <w:spacing w:after="0" w:line="240" w:lineRule="auto"/>
        <w:ind w:left="360"/>
        <w:jc w:val="both"/>
        <w:rPr>
          <w:rFonts w:ascii="Times New Roman" w:eastAsia="Times New Roman" w:hAnsi="Times New Roman" w:cs="Times New Roman"/>
          <w:kern w:val="0"/>
          <w:sz w:val="24"/>
          <w:szCs w:val="24"/>
          <w:lang w:eastAsia="lv-LV"/>
          <w14:ligatures w14:val="none"/>
        </w:rPr>
      </w:pPr>
      <w:r w:rsidRPr="00C12F70">
        <w:rPr>
          <w:rFonts w:ascii="Times New Roman" w:eastAsia="Times New Roman" w:hAnsi="Times New Roman" w:cs="Times New Roman"/>
          <w:kern w:val="0"/>
          <w:sz w:val="24"/>
          <w:szCs w:val="24"/>
          <w:lang w:eastAsia="lv-LV"/>
          <w14:ligatures w14:val="none"/>
        </w:rPr>
        <w:t>&lt;</w:t>
      </w:r>
      <w:r w:rsidRPr="00C12F70">
        <w:rPr>
          <w:rFonts w:ascii="Times New Roman" w:eastAsia="Times New Roman" w:hAnsi="Times New Roman" w:cs="Times New Roman"/>
          <w:i/>
          <w:kern w:val="0"/>
          <w:sz w:val="24"/>
          <w:szCs w:val="24"/>
          <w:lang w:eastAsia="lv-LV"/>
          <w14:ligatures w14:val="none"/>
        </w:rPr>
        <w:t>īss Pretendentam nododamo resursu (piemēram, finanšu resursu, speciālistu un/vai tehniskā aprīkojuma) apraksts</w:t>
      </w:r>
      <w:r w:rsidRPr="00C12F70">
        <w:rPr>
          <w:rFonts w:ascii="Times New Roman" w:eastAsia="Times New Roman" w:hAnsi="Times New Roman" w:cs="Times New Roman"/>
          <w:kern w:val="0"/>
          <w:sz w:val="24"/>
          <w:szCs w:val="24"/>
          <w:lang w:eastAsia="lv-LV"/>
          <w14:ligatures w14:val="none"/>
        </w:rPr>
        <w:t>&gt;.</w:t>
      </w:r>
    </w:p>
    <w:p w14:paraId="4E8FB608" w14:textId="77777777" w:rsidR="00536E52" w:rsidRPr="00C12F70" w:rsidRDefault="00536E52" w:rsidP="00536E52">
      <w:pPr>
        <w:tabs>
          <w:tab w:val="num" w:pos="851"/>
        </w:tabs>
        <w:spacing w:after="0" w:line="240" w:lineRule="auto"/>
        <w:ind w:left="851"/>
        <w:rPr>
          <w:rFonts w:ascii="Times New Roman" w:eastAsia="Times New Roman" w:hAnsi="Times New Roman" w:cs="Times New Roman"/>
          <w:b/>
          <w:kern w:val="0"/>
          <w:sz w:val="24"/>
          <w:szCs w:val="24"/>
          <w:lang w:eastAsia="lv-LV"/>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502D6CAB" w14:textId="77777777" w:rsidTr="003361F5">
        <w:tc>
          <w:tcPr>
            <w:tcW w:w="4518" w:type="dxa"/>
            <w:gridSpan w:val="2"/>
            <w:hideMark/>
          </w:tcPr>
          <w:p w14:paraId="7A47232D"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161D6020" w14:textId="3AC91046"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p>
          <w:p w14:paraId="7FFD58F4" w14:textId="77777777" w:rsidR="00536E52" w:rsidRPr="00C12F70"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p w14:paraId="354A84B9"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66A6503C" w14:textId="77777777" w:rsidR="00353EE7" w:rsidRDefault="00353EE7" w:rsidP="003361F5">
            <w:pPr>
              <w:spacing w:after="0" w:line="240" w:lineRule="auto"/>
              <w:rPr>
                <w:rFonts w:ascii="Times New Roman" w:eastAsia="Times New Roman" w:hAnsi="Times New Roman" w:cs="Times New Roman"/>
                <w:kern w:val="0"/>
                <w14:ligatures w14:val="none"/>
              </w:rPr>
            </w:pPr>
          </w:p>
          <w:p w14:paraId="4699B0B9" w14:textId="77777777" w:rsidR="00353EE7" w:rsidRDefault="00353EE7" w:rsidP="003361F5">
            <w:pPr>
              <w:spacing w:after="0" w:line="240" w:lineRule="auto"/>
              <w:rPr>
                <w:rFonts w:ascii="Times New Roman" w:eastAsia="Times New Roman" w:hAnsi="Times New Roman" w:cs="Times New Roman"/>
                <w:kern w:val="0"/>
                <w14:ligatures w14:val="none"/>
              </w:rPr>
            </w:pPr>
          </w:p>
          <w:p w14:paraId="06D27F42" w14:textId="156108C2"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Pārstāvis</w:t>
            </w:r>
          </w:p>
        </w:tc>
        <w:tc>
          <w:tcPr>
            <w:tcW w:w="4707" w:type="dxa"/>
            <w:tcBorders>
              <w:top w:val="nil"/>
              <w:left w:val="nil"/>
              <w:bottom w:val="single" w:sz="4" w:space="0" w:color="auto"/>
              <w:right w:val="nil"/>
            </w:tcBorders>
          </w:tcPr>
          <w:p w14:paraId="5468B67B"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360C9CEC" w14:textId="77777777" w:rsidTr="003361F5">
        <w:trPr>
          <w:cantSplit/>
        </w:trPr>
        <w:tc>
          <w:tcPr>
            <w:tcW w:w="2328" w:type="dxa"/>
          </w:tcPr>
          <w:p w14:paraId="79AEA9BE"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3CB2E51F"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bookmarkEnd w:id="82"/>
    </w:tbl>
    <w:p w14:paraId="1CECC83A"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p>
    <w:bookmarkEnd w:id="83"/>
    <w:p w14:paraId="42CA1F47" w14:textId="77777777" w:rsidR="00536E52" w:rsidRPr="00C12F70" w:rsidRDefault="00536E52" w:rsidP="00536E52">
      <w:pPr>
        <w:tabs>
          <w:tab w:val="num" w:pos="851"/>
        </w:tabs>
        <w:spacing w:after="0" w:line="240" w:lineRule="auto"/>
        <w:rPr>
          <w:rFonts w:ascii="Times New Roman" w:eastAsia="Times New Roman" w:hAnsi="Times New Roman" w:cs="Times New Roman"/>
          <w:b/>
          <w:kern w:val="0"/>
          <w:sz w:val="20"/>
          <w:szCs w:val="24"/>
          <w:lang w:eastAsia="lv-LV"/>
          <w14:ligatures w14:val="none"/>
        </w:rPr>
      </w:pPr>
      <w:r w:rsidRPr="00C12F70">
        <w:rPr>
          <w:rFonts w:ascii="Times New Roman" w:eastAsia="Times New Roman" w:hAnsi="Times New Roman" w:cs="Times New Roman"/>
          <w:b/>
          <w:kern w:val="0"/>
          <w:sz w:val="20"/>
          <w:szCs w:val="24"/>
          <w:lang w:eastAsia="lv-LV"/>
          <w14:ligatures w14:val="none"/>
        </w:rPr>
        <w:br w:type="page"/>
      </w:r>
    </w:p>
    <w:p w14:paraId="3AF32B76"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88" w:name="_Hlk134634743"/>
      <w:bookmarkStart w:id="89" w:name="_Hlk77669359"/>
      <w:r w:rsidRPr="00C12F70">
        <w:rPr>
          <w:rFonts w:ascii="Times New Roman" w:eastAsia="Times New Roman" w:hAnsi="Times New Roman" w:cs="Times New Roman"/>
          <w:b/>
          <w:kern w:val="0"/>
          <w:sz w:val="20"/>
          <w:szCs w:val="20"/>
          <w:lang w:eastAsia="ar-SA"/>
          <w14:ligatures w14:val="none"/>
        </w:rPr>
        <w:lastRenderedPageBreak/>
        <w:t>6.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62E7333E" w14:textId="054AC6E2"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5AA5B939" w14:textId="0B5100F3"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22BFA889" w14:textId="77777777" w:rsidR="00536E52" w:rsidRPr="00C12F70" w:rsidRDefault="00536E52" w:rsidP="00536E52">
      <w:pPr>
        <w:spacing w:after="0" w:line="240" w:lineRule="auto"/>
        <w:jc w:val="both"/>
        <w:rPr>
          <w:rFonts w:ascii="Times New Roman" w:eastAsia="Times New Roman" w:hAnsi="Times New Roman" w:cs="Times New Roman"/>
          <w:kern w:val="0"/>
          <w14:ligatures w14:val="none"/>
        </w:rPr>
      </w:pPr>
    </w:p>
    <w:p w14:paraId="2DB147AB" w14:textId="77777777" w:rsidR="00536E52" w:rsidRPr="00C12F70" w:rsidRDefault="00536E52" w:rsidP="00536E52">
      <w:pPr>
        <w:spacing w:after="0" w:line="240" w:lineRule="auto"/>
        <w:rPr>
          <w:rFonts w:ascii="Times New Roman" w:eastAsia="Times New Roman" w:hAnsi="Times New Roman" w:cs="Times New Roman"/>
          <w:b/>
          <w:kern w:val="0"/>
          <w14:ligatures w14:val="none"/>
        </w:rPr>
      </w:pPr>
    </w:p>
    <w:p w14:paraId="051731EF" w14:textId="77777777" w:rsidR="00536E52" w:rsidRPr="00C12F70" w:rsidRDefault="00536E52" w:rsidP="00536E52">
      <w:pPr>
        <w:spacing w:after="0" w:line="240" w:lineRule="auto"/>
        <w:jc w:val="center"/>
        <w:rPr>
          <w:rFonts w:ascii="Times New Roman" w:eastAsia="Times New Roman" w:hAnsi="Times New Roman" w:cs="Times New Roman"/>
          <w:b/>
          <w:kern w:val="0"/>
          <w14:ligatures w14:val="none"/>
        </w:rPr>
      </w:pPr>
      <w:r w:rsidRPr="00C12F70">
        <w:rPr>
          <w:rFonts w:ascii="Times New Roman" w:eastAsia="Times New Roman" w:hAnsi="Times New Roman" w:cs="Times New Roman"/>
          <w:b/>
          <w:kern w:val="0"/>
          <w14:ligatures w14:val="none"/>
        </w:rPr>
        <w:t>PRETENDENTA PIEREDZES APLIECINĀJUMS</w:t>
      </w:r>
    </w:p>
    <w:p w14:paraId="65E343E3" w14:textId="77777777" w:rsidR="00536E52" w:rsidRPr="00C12F70" w:rsidRDefault="00536E52" w:rsidP="00536E52">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368C30E7" w14:textId="779A236A" w:rsidR="00536E52" w:rsidRPr="000A72FD" w:rsidRDefault="00536E52" w:rsidP="007C1008">
      <w:pPr>
        <w:spacing w:after="0" w:line="240" w:lineRule="auto"/>
        <w:jc w:val="center"/>
        <w:rPr>
          <w:rFonts w:ascii="Times New Roman" w:eastAsia="Times New Roman" w:hAnsi="Times New Roman" w:cs="Times New Roman"/>
          <w:b/>
          <w:bCs/>
          <w:kern w:val="0"/>
          <w:sz w:val="24"/>
          <w:szCs w:val="24"/>
          <w14:ligatures w14:val="none"/>
        </w:rPr>
      </w:pPr>
      <w:r w:rsidRPr="000A72FD">
        <w:rPr>
          <w:rFonts w:ascii="Times New Roman" w:eastAsia="Times New Roman" w:hAnsi="Times New Roman" w:cs="Times New Roman"/>
          <w:b/>
          <w:bCs/>
          <w:kern w:val="0"/>
          <w:sz w:val="24"/>
          <w:szCs w:val="24"/>
          <w14:ligatures w14:val="none"/>
        </w:rPr>
        <w:t>“</w:t>
      </w:r>
      <w:r w:rsidR="00D33996" w:rsidRPr="000A72FD">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0A72FD">
        <w:rPr>
          <w:rFonts w:ascii="Times New Roman" w:eastAsia="Times New Roman" w:hAnsi="Times New Roman" w:cs="Times New Roman"/>
          <w:b/>
          <w:bCs/>
          <w:kern w:val="0"/>
          <w:sz w:val="24"/>
          <w:szCs w:val="24"/>
          <w14:ligatures w14:val="none"/>
        </w:rPr>
        <w:t>”</w:t>
      </w:r>
    </w:p>
    <w:p w14:paraId="3B3CE5CF" w14:textId="4830B70F" w:rsidR="00536E52" w:rsidRPr="00C12F70" w:rsidRDefault="00536E52"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sidR="00C6000C">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sidR="001C0EFD">
        <w:rPr>
          <w:rFonts w:ascii="Times New Roman" w:eastAsia="Times New Roman" w:hAnsi="Times New Roman" w:cs="Times New Roman"/>
          <w:kern w:val="0"/>
          <w:sz w:val="24"/>
          <w:szCs w:val="24"/>
          <w14:ligatures w14:val="none"/>
        </w:rPr>
        <w:t xml:space="preserve">ANPCP </w:t>
      </w:r>
      <w:r w:rsidR="00D33996">
        <w:rPr>
          <w:rFonts w:ascii="Times New Roman" w:eastAsia="Times New Roman" w:hAnsi="Times New Roman" w:cs="Times New Roman"/>
          <w:kern w:val="0"/>
          <w:sz w:val="24"/>
          <w:szCs w:val="24"/>
          <w14:ligatures w14:val="none"/>
        </w:rPr>
        <w:t>2026/56</w:t>
      </w:r>
      <w:r w:rsidRPr="00C12F70">
        <w:rPr>
          <w:rFonts w:ascii="Times New Roman" w:eastAsia="Times New Roman" w:hAnsi="Times New Roman" w:cs="Times New Roman"/>
          <w:kern w:val="0"/>
          <w:sz w:val="24"/>
          <w:szCs w:val="24"/>
          <w14:ligatures w14:val="none"/>
        </w:rPr>
        <w:t>)</w:t>
      </w:r>
    </w:p>
    <w:p w14:paraId="3F2962A3"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418BB850" w14:textId="77777777" w:rsidR="007C1008" w:rsidRPr="00C12F70" w:rsidRDefault="007C1008" w:rsidP="00536E52">
      <w:pPr>
        <w:tabs>
          <w:tab w:val="left" w:pos="426"/>
        </w:tabs>
        <w:spacing w:after="0" w:line="240" w:lineRule="auto"/>
        <w:jc w:val="center"/>
        <w:rPr>
          <w:rFonts w:ascii="Times New Roman" w:eastAsia="Times New Roman" w:hAnsi="Times New Roman" w:cs="Times New Roman"/>
          <w:kern w:val="0"/>
          <w:sz w:val="24"/>
          <w:szCs w:val="24"/>
          <w14:ligatures w14:val="none"/>
        </w:rPr>
      </w:pPr>
    </w:p>
    <w:p w14:paraId="2A491283" w14:textId="1CED469E" w:rsidR="00536E52" w:rsidRPr="00C12F70" w:rsidRDefault="00536E52" w:rsidP="00536E52">
      <w:pPr>
        <w:spacing w:after="0" w:line="240" w:lineRule="auto"/>
        <w:jc w:val="center"/>
        <w:rPr>
          <w:rFonts w:ascii="Times New Roman" w:eastAsia="Times New Roman" w:hAnsi="Times New Roman" w:cs="Times New Roman"/>
          <w:kern w:val="0"/>
          <w:lang w:eastAsia="ar-SA"/>
          <w14:ligatures w14:val="none"/>
        </w:rPr>
      </w:pPr>
      <w:r w:rsidRPr="00C12F70">
        <w:rPr>
          <w:rFonts w:ascii="Times New Roman" w:eastAsia="Times New Roman" w:hAnsi="Times New Roman" w:cs="Times New Roman"/>
          <w:kern w:val="0"/>
          <w:lang w:eastAsia="ar-SA"/>
          <w14:ligatures w14:val="none"/>
        </w:rPr>
        <w:t>(par 20</w:t>
      </w:r>
      <w:r w:rsidR="00EC3F10">
        <w:rPr>
          <w:rFonts w:ascii="Times New Roman" w:eastAsia="Times New Roman" w:hAnsi="Times New Roman" w:cs="Times New Roman"/>
          <w:kern w:val="0"/>
          <w:lang w:eastAsia="ar-SA"/>
          <w14:ligatures w14:val="none"/>
        </w:rPr>
        <w:t>21</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2</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3</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4</w:t>
      </w:r>
      <w:r w:rsidRPr="00C12F70">
        <w:rPr>
          <w:rFonts w:ascii="Times New Roman" w:eastAsia="Times New Roman" w:hAnsi="Times New Roman" w:cs="Times New Roman"/>
          <w:kern w:val="0"/>
          <w:lang w:eastAsia="ar-SA"/>
          <w14:ligatures w14:val="none"/>
        </w:rPr>
        <w:t>., 202</w:t>
      </w:r>
      <w:r w:rsidR="00EC3F10">
        <w:rPr>
          <w:rFonts w:ascii="Times New Roman" w:eastAsia="Times New Roman" w:hAnsi="Times New Roman" w:cs="Times New Roman"/>
          <w:kern w:val="0"/>
          <w:lang w:eastAsia="ar-SA"/>
          <w14:ligatures w14:val="none"/>
        </w:rPr>
        <w:t>5</w:t>
      </w:r>
      <w:r w:rsidRPr="00C12F70">
        <w:rPr>
          <w:rFonts w:ascii="Times New Roman" w:eastAsia="Times New Roman" w:hAnsi="Times New Roman" w:cs="Times New Roman"/>
          <w:kern w:val="0"/>
          <w:lang w:eastAsia="ar-SA"/>
          <w14:ligatures w14:val="none"/>
        </w:rPr>
        <w:t>. un par 202</w:t>
      </w:r>
      <w:r w:rsidR="00EC3F10">
        <w:rPr>
          <w:rFonts w:ascii="Times New Roman" w:eastAsia="Times New Roman" w:hAnsi="Times New Roman" w:cs="Times New Roman"/>
          <w:kern w:val="0"/>
          <w:lang w:eastAsia="ar-SA"/>
          <w14:ligatures w14:val="none"/>
        </w:rPr>
        <w:t>6</w:t>
      </w:r>
      <w:r w:rsidRPr="00C12F70">
        <w:rPr>
          <w:rFonts w:ascii="Times New Roman" w:eastAsia="Times New Roman" w:hAnsi="Times New Roman" w:cs="Times New Roman"/>
          <w:kern w:val="0"/>
          <w:lang w:eastAsia="ar-SA"/>
          <w14:ligatures w14:val="none"/>
        </w:rPr>
        <w:t>.</w:t>
      </w:r>
      <w:r w:rsidR="00C6000C">
        <w:rPr>
          <w:rFonts w:ascii="Times New Roman" w:eastAsia="Times New Roman" w:hAnsi="Times New Roman" w:cs="Times New Roman"/>
          <w:kern w:val="0"/>
          <w:lang w:eastAsia="ar-SA"/>
          <w14:ligatures w14:val="none"/>
        </w:rPr>
        <w:t> </w:t>
      </w:r>
      <w:r w:rsidRPr="00C12F70">
        <w:rPr>
          <w:rFonts w:ascii="Times New Roman" w:eastAsia="Times New Roman" w:hAnsi="Times New Roman" w:cs="Times New Roman"/>
          <w:kern w:val="0"/>
          <w:lang w:eastAsia="ar-SA"/>
          <w14:ligatures w14:val="none"/>
        </w:rPr>
        <w:t>gadu,  skaitot līdz piedāvājuma iesniegšanas dienai)</w:t>
      </w:r>
    </w:p>
    <w:p w14:paraId="5057FD09" w14:textId="77777777" w:rsidR="00536E52" w:rsidRPr="00C12F70" w:rsidRDefault="00536E52" w:rsidP="00536E52">
      <w:pPr>
        <w:tabs>
          <w:tab w:val="left" w:pos="426"/>
        </w:tabs>
        <w:spacing w:after="0" w:line="240" w:lineRule="auto"/>
        <w:jc w:val="center"/>
        <w:rPr>
          <w:rFonts w:ascii="Times New Roman" w:eastAsia="Times New Roman" w:hAnsi="Times New Roman" w:cs="Times New Roman"/>
          <w:b/>
          <w:kern w:val="0"/>
          <w:sz w:val="24"/>
          <w:szCs w:val="20"/>
          <w14:ligatures w14:val="none"/>
        </w:rPr>
      </w:pPr>
    </w:p>
    <w:tbl>
      <w:tblPr>
        <w:tblW w:w="964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2553"/>
        <w:gridCol w:w="1985"/>
        <w:gridCol w:w="2127"/>
        <w:gridCol w:w="2128"/>
      </w:tblGrid>
      <w:tr w:rsidR="00C12F70" w:rsidRPr="00C12F70" w14:paraId="23214908" w14:textId="77777777" w:rsidTr="003361F5">
        <w:trPr>
          <w:trHeight w:val="1511"/>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5A932D1E" w14:textId="05580610"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Nr.</w:t>
            </w:r>
            <w:r w:rsidR="00C6000C">
              <w:rPr>
                <w:rFonts w:ascii="Times New Roman" w:eastAsia="Times New Roman" w:hAnsi="Times New Roman" w:cs="Times New Roman"/>
                <w14:ligatures w14:val="none"/>
              </w:rPr>
              <w:t xml:space="preserve"> </w:t>
            </w:r>
            <w:r w:rsidRPr="00C12F70">
              <w:rPr>
                <w:rFonts w:ascii="Times New Roman" w:eastAsia="Times New Roman" w:hAnsi="Times New Roman" w:cs="Times New Roman"/>
                <w14:ligatures w14:val="none"/>
              </w:rPr>
              <w:t>p.k.</w:t>
            </w:r>
          </w:p>
        </w:tc>
        <w:tc>
          <w:tcPr>
            <w:tcW w:w="2552" w:type="dxa"/>
            <w:tcBorders>
              <w:top w:val="single" w:sz="4" w:space="0" w:color="000000"/>
              <w:left w:val="single" w:sz="4" w:space="0" w:color="000000"/>
              <w:bottom w:val="single" w:sz="4" w:space="0" w:color="000000"/>
              <w:right w:val="single" w:sz="4" w:space="0" w:color="000000"/>
            </w:tcBorders>
            <w:vAlign w:val="center"/>
          </w:tcPr>
          <w:p w14:paraId="5B36B27C"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p>
          <w:p w14:paraId="5C6A300A"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Objekta nosaukums</w:t>
            </w:r>
          </w:p>
          <w:p w14:paraId="70C1C62C"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4DC7E51"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Pasūtītājs, kontaktpersona, tālrunis, e-pasts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9E6DED7" w14:textId="26B0A264"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Specifiskā darba nosaukums, apraksts</w:t>
            </w:r>
            <w:r w:rsidR="008E5CFC" w:rsidRPr="00C12F70">
              <w:rPr>
                <w:rFonts w:ascii="Times New Roman" w:eastAsia="Times New Roman" w:hAnsi="Times New Roman" w:cs="Times New Roman"/>
                <w14:ligatures w14:val="none"/>
              </w:rPr>
              <w:t xml:space="preserve">, līguma summa </w:t>
            </w:r>
            <w:proofErr w:type="spellStart"/>
            <w:r w:rsidR="008E5CFC" w:rsidRPr="00C12F70">
              <w:rPr>
                <w:rFonts w:ascii="Times New Roman" w:eastAsia="Times New Roman" w:hAnsi="Times New Roman" w:cs="Times New Roman"/>
                <w:i/>
                <w:iCs/>
                <w14:ligatures w14:val="none"/>
              </w:rPr>
              <w:t>euro</w:t>
            </w:r>
            <w:proofErr w:type="spellEnd"/>
            <w:r w:rsidR="008E5CFC" w:rsidRPr="00C12F70">
              <w:rPr>
                <w:rFonts w:ascii="Times New Roman" w:eastAsia="Times New Roman" w:hAnsi="Times New Roman" w:cs="Times New Roman"/>
                <w14:ligatures w14:val="none"/>
              </w:rPr>
              <w:t xml:space="preserve"> (bez PVN)</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8FFA9C9" w14:textId="77777777" w:rsidR="00536E52" w:rsidRPr="00C12F70" w:rsidRDefault="00536E52" w:rsidP="003361F5">
            <w:pPr>
              <w:spacing w:after="0" w:line="240" w:lineRule="auto"/>
              <w:jc w:val="center"/>
              <w:rPr>
                <w:rFonts w:ascii="Times New Roman" w:eastAsia="Times New Roman" w:hAnsi="Times New Roman" w:cs="Times New Roman"/>
                <w14:ligatures w14:val="none"/>
              </w:rPr>
            </w:pPr>
            <w:r w:rsidRPr="00C12F70">
              <w:rPr>
                <w:rFonts w:ascii="Times New Roman" w:eastAsia="Times New Roman" w:hAnsi="Times New Roman" w:cs="Times New Roman"/>
                <w14:ligatures w14:val="none"/>
              </w:rPr>
              <w:t>Darbu pabeigšanas vai būves ekspluatācijā pieņemšanas datums</w:t>
            </w:r>
          </w:p>
        </w:tc>
      </w:tr>
      <w:tr w:rsidR="00C12F70" w:rsidRPr="00C12F70" w14:paraId="7DD5BFDB" w14:textId="77777777" w:rsidTr="003361F5">
        <w:trPr>
          <w:trHeight w:val="755"/>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4EFB768C" w14:textId="77777777" w:rsidR="00536E52" w:rsidRPr="00C12F70" w:rsidRDefault="00536E52" w:rsidP="003361F5">
            <w:pPr>
              <w:spacing w:after="0" w:line="240" w:lineRule="auto"/>
              <w:jc w:val="center"/>
              <w:rPr>
                <w:rFonts w:ascii="Times New Roman" w:eastAsia="Times New Roman" w:hAnsi="Times New Roman" w:cs="Times New Roman"/>
                <w:iCs/>
                <w:sz w:val="24"/>
                <w:szCs w:val="24"/>
                <w14:ligatures w14:val="none"/>
              </w:rPr>
            </w:pPr>
            <w:r w:rsidRPr="00C12F70">
              <w:rPr>
                <w:rFonts w:ascii="Times New Roman" w:eastAsia="Times New Roman" w:hAnsi="Times New Roman" w:cs="Times New Roman"/>
                <w:iCs/>
                <w:sz w:val="24"/>
                <w:szCs w:val="24"/>
                <w14:ligatures w14:val="none"/>
              </w:rPr>
              <w:t>1.</w:t>
            </w:r>
          </w:p>
        </w:tc>
        <w:tc>
          <w:tcPr>
            <w:tcW w:w="2552" w:type="dxa"/>
            <w:tcBorders>
              <w:top w:val="single" w:sz="4" w:space="0" w:color="000000"/>
              <w:left w:val="single" w:sz="4" w:space="0" w:color="000000"/>
              <w:bottom w:val="single" w:sz="4" w:space="0" w:color="000000"/>
              <w:right w:val="single" w:sz="4" w:space="0" w:color="000000"/>
            </w:tcBorders>
            <w:vAlign w:val="center"/>
          </w:tcPr>
          <w:p w14:paraId="1FFFAD02"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p w14:paraId="2E9CD888"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p w14:paraId="522B92BA"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6CA8C1AF"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211B47CB" w14:textId="77777777" w:rsidR="00536E52" w:rsidRPr="00C12F70" w:rsidRDefault="00536E52" w:rsidP="003361F5">
            <w:pPr>
              <w:spacing w:after="0" w:line="240" w:lineRule="auto"/>
              <w:jc w:val="center"/>
              <w:rPr>
                <w:rFonts w:ascii="Times New Roman" w:eastAsia="Times New Roman" w:hAnsi="Times New Roman" w:cs="Times New Roman"/>
                <w:i/>
                <w:sz w:val="20"/>
                <w:szCs w:val="20"/>
                <w14:ligatures w14:val="none"/>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2E9DFBE8"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r>
      <w:tr w:rsidR="00C12F70" w:rsidRPr="00C12F70" w14:paraId="5EC03C4D" w14:textId="77777777" w:rsidTr="003361F5">
        <w:trPr>
          <w:trHeight w:val="755"/>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C2E26D4"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r w:rsidRPr="00C12F70">
              <w:rPr>
                <w:rFonts w:ascii="Times New Roman" w:eastAsia="Times New Roman" w:hAnsi="Times New Roman" w:cs="Times New Roman"/>
                <w:i/>
                <w:sz w:val="24"/>
                <w:szCs w:val="24"/>
                <w14:ligatures w14:val="none"/>
              </w:rPr>
              <w:t>&lt;…&gt;</w:t>
            </w:r>
          </w:p>
        </w:tc>
        <w:tc>
          <w:tcPr>
            <w:tcW w:w="2552" w:type="dxa"/>
            <w:tcBorders>
              <w:top w:val="single" w:sz="4" w:space="0" w:color="000000"/>
              <w:left w:val="single" w:sz="4" w:space="0" w:color="000000"/>
              <w:bottom w:val="single" w:sz="4" w:space="0" w:color="000000"/>
              <w:right w:val="single" w:sz="4" w:space="0" w:color="000000"/>
            </w:tcBorders>
            <w:vAlign w:val="center"/>
          </w:tcPr>
          <w:p w14:paraId="619446A4" w14:textId="77777777" w:rsidR="00536E52" w:rsidRPr="00C12F70" w:rsidRDefault="00536E52" w:rsidP="003361F5">
            <w:pPr>
              <w:spacing w:after="0" w:line="240" w:lineRule="auto"/>
              <w:jc w:val="center"/>
              <w:rPr>
                <w:rFonts w:ascii="Times New Roman" w:eastAsia="Times New Roman" w:hAnsi="Times New Roman" w:cs="Times New Roman"/>
                <w:i/>
                <w:sz w:val="24"/>
                <w:szCs w:val="24"/>
                <w14:ligatures w14:val="none"/>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066E131"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55D9BF95" w14:textId="77777777" w:rsidR="00536E52" w:rsidRPr="00C12F70" w:rsidRDefault="00536E52" w:rsidP="003361F5">
            <w:pPr>
              <w:spacing w:after="0" w:line="240" w:lineRule="auto"/>
              <w:jc w:val="center"/>
              <w:rPr>
                <w:rFonts w:ascii="Times New Roman" w:eastAsia="Times New Roman" w:hAnsi="Times New Roman" w:cs="Times New Roman"/>
                <w:i/>
                <w:sz w:val="20"/>
                <w:szCs w:val="20"/>
                <w14:ligatures w14:val="none"/>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D97AC78" w14:textId="77777777" w:rsidR="00536E52" w:rsidRPr="00C12F70" w:rsidRDefault="00536E52" w:rsidP="003361F5">
            <w:pPr>
              <w:spacing w:after="0" w:line="240" w:lineRule="auto"/>
              <w:jc w:val="center"/>
              <w:rPr>
                <w:rFonts w:ascii="Times New Roman" w:eastAsia="Times New Roman" w:hAnsi="Times New Roman" w:cs="Times New Roman"/>
                <w:sz w:val="24"/>
                <w:szCs w:val="24"/>
                <w14:ligatures w14:val="none"/>
              </w:rPr>
            </w:pPr>
          </w:p>
        </w:tc>
      </w:tr>
    </w:tbl>
    <w:p w14:paraId="0FD64578" w14:textId="77777777" w:rsidR="00536E52" w:rsidRPr="00C12F70" w:rsidRDefault="00536E52" w:rsidP="00536E52">
      <w:pPr>
        <w:tabs>
          <w:tab w:val="left" w:pos="426"/>
        </w:tabs>
        <w:spacing w:after="0" w:line="240" w:lineRule="auto"/>
        <w:rPr>
          <w:rFonts w:ascii="Times New Roman" w:eastAsia="Times New Roman" w:hAnsi="Times New Roman" w:cs="Times New Roman"/>
          <w:b/>
          <w:kern w:val="0"/>
          <w:sz w:val="24"/>
          <w:szCs w:val="20"/>
          <w14:ligatures w14:val="none"/>
        </w:rPr>
      </w:pPr>
    </w:p>
    <w:p w14:paraId="2A33CADC" w14:textId="77777777" w:rsidR="00536E52" w:rsidRPr="00C12F70" w:rsidRDefault="00536E52" w:rsidP="00536E52">
      <w:pPr>
        <w:tabs>
          <w:tab w:val="left" w:pos="426"/>
        </w:tabs>
        <w:spacing w:after="0" w:line="240" w:lineRule="auto"/>
        <w:jc w:val="both"/>
        <w:rPr>
          <w:rFonts w:ascii="Times New Roman" w:eastAsia="Lucida Sans Unicode" w:hAnsi="Times New Roman" w:cs="Times New Roman"/>
          <w:b/>
          <w:bCs/>
          <w:i/>
          <w:kern w:val="0"/>
          <w:lang w:eastAsia="ar-SA"/>
          <w14:ligatures w14:val="none"/>
        </w:rPr>
      </w:pPr>
    </w:p>
    <w:p w14:paraId="1FFA3197" w14:textId="77777777" w:rsidR="00536E52" w:rsidRPr="00C12F70" w:rsidRDefault="00536E52" w:rsidP="00536E52">
      <w:pPr>
        <w:tabs>
          <w:tab w:val="left" w:pos="426"/>
        </w:tabs>
        <w:spacing w:after="0" w:line="240" w:lineRule="auto"/>
        <w:jc w:val="both"/>
        <w:rPr>
          <w:rFonts w:ascii="Times New Roman" w:eastAsia="Lucida Sans Unicode" w:hAnsi="Times New Roman" w:cs="Times New Roman"/>
          <w:b/>
          <w:bCs/>
          <w:kern w:val="0"/>
          <w:lang w:eastAsia="ar-SA"/>
          <w14:ligatures w14:val="none"/>
        </w:rPr>
      </w:pPr>
      <w:r w:rsidRPr="00C12F70">
        <w:rPr>
          <w:rFonts w:ascii="Times New Roman" w:eastAsia="Lucida Sans Unicode" w:hAnsi="Times New Roman" w:cs="Times New Roman"/>
          <w:b/>
          <w:bCs/>
          <w:kern w:val="0"/>
          <w:lang w:eastAsia="ar-SA"/>
          <w14:ligatures w14:val="none"/>
        </w:rPr>
        <w:t xml:space="preserve">Pielikumā: </w:t>
      </w:r>
    </w:p>
    <w:p w14:paraId="5C4D3543" w14:textId="77777777" w:rsidR="00536E52" w:rsidRPr="00C12F70" w:rsidRDefault="00536E52" w:rsidP="0082035E">
      <w:pPr>
        <w:numPr>
          <w:ilvl w:val="0"/>
          <w:numId w:val="15"/>
        </w:numPr>
        <w:tabs>
          <w:tab w:val="left" w:pos="426"/>
        </w:tabs>
        <w:spacing w:after="0" w:line="240" w:lineRule="auto"/>
        <w:jc w:val="both"/>
        <w:rPr>
          <w:rFonts w:ascii="Times New Roman" w:eastAsia="Times New Roman" w:hAnsi="Times New Roman" w:cs="Times New Roman"/>
          <w:i/>
          <w:iCs/>
          <w:kern w:val="0"/>
          <w:sz w:val="24"/>
          <w:szCs w:val="24"/>
          <w14:ligatures w14:val="none"/>
        </w:rPr>
      </w:pPr>
      <w:r w:rsidRPr="00C12F70">
        <w:rPr>
          <w:rFonts w:ascii="Times New Roman" w:eastAsia="Lucida Sans Unicode" w:hAnsi="Times New Roman" w:cs="Times New Roman"/>
          <w:i/>
          <w:iCs/>
          <w:kern w:val="0"/>
          <w:sz w:val="24"/>
          <w:szCs w:val="24"/>
          <w:lang w:eastAsia="ar-SA"/>
          <w14:ligatures w14:val="none"/>
        </w:rPr>
        <w:t>A</w:t>
      </w:r>
      <w:r w:rsidRPr="00C12F70">
        <w:rPr>
          <w:rFonts w:ascii="Times New Roman" w:eastAsia="Times New Roman" w:hAnsi="Times New Roman" w:cs="Times New Roman"/>
          <w:i/>
          <w:iCs/>
          <w:kern w:val="0"/>
          <w:sz w:val="24"/>
          <w:szCs w:val="24"/>
          <w:lang w:eastAsia="ar-SA"/>
          <w14:ligatures w14:val="none"/>
        </w:rPr>
        <w:t>tsauksme(-es) vai analogs dokuments par kvalitatīvi un savlaicīgi veiktiem būvdarbiem;</w:t>
      </w:r>
    </w:p>
    <w:p w14:paraId="19012927" w14:textId="77777777" w:rsidR="00536E52" w:rsidRPr="00C12F70" w:rsidRDefault="00536E52" w:rsidP="0082035E">
      <w:pPr>
        <w:numPr>
          <w:ilvl w:val="0"/>
          <w:numId w:val="15"/>
        </w:numPr>
        <w:tabs>
          <w:tab w:val="left" w:pos="426"/>
        </w:tabs>
        <w:spacing w:after="0" w:line="240" w:lineRule="auto"/>
        <w:jc w:val="both"/>
        <w:rPr>
          <w:rFonts w:ascii="Times New Roman" w:eastAsia="Times New Roman" w:hAnsi="Times New Roman" w:cs="Times New Roman"/>
          <w:i/>
          <w:iCs/>
          <w:kern w:val="0"/>
          <w:sz w:val="24"/>
          <w:szCs w:val="24"/>
          <w14:ligatures w14:val="none"/>
        </w:rPr>
      </w:pPr>
      <w:r w:rsidRPr="00C12F70">
        <w:rPr>
          <w:rFonts w:ascii="Times New Roman" w:eastAsia="Times New Roman" w:hAnsi="Times New Roman" w:cs="Times New Roman"/>
          <w:i/>
          <w:iCs/>
          <w:kern w:val="0"/>
          <w:sz w:val="24"/>
          <w:szCs w:val="24"/>
          <w14:ligatures w14:val="none"/>
        </w:rPr>
        <w:t>Dokumentu kopija (-</w:t>
      </w:r>
      <w:proofErr w:type="spellStart"/>
      <w:r w:rsidRPr="00C12F70">
        <w:rPr>
          <w:rFonts w:ascii="Times New Roman" w:eastAsia="Times New Roman" w:hAnsi="Times New Roman" w:cs="Times New Roman"/>
          <w:i/>
          <w:iCs/>
          <w:kern w:val="0"/>
          <w:sz w:val="24"/>
          <w:szCs w:val="24"/>
          <w14:ligatures w14:val="none"/>
        </w:rPr>
        <w:t>as</w:t>
      </w:r>
      <w:proofErr w:type="spellEnd"/>
      <w:r w:rsidRPr="00C12F70">
        <w:rPr>
          <w:rFonts w:ascii="Times New Roman" w:eastAsia="Times New Roman" w:hAnsi="Times New Roman" w:cs="Times New Roman"/>
          <w:i/>
          <w:iCs/>
          <w:kern w:val="0"/>
          <w:sz w:val="24"/>
          <w:szCs w:val="24"/>
          <w14:ligatures w14:val="none"/>
        </w:rPr>
        <w:t>), kas apliecina, ka pieredzes apliecināšanai norādītais būvobjekts pieņemts ar darbu pabeigšanas aktu vai nodots ekspluatācijā, ja tas paredzēts, atbilstoši normatīvo aktu prasībām.</w:t>
      </w:r>
    </w:p>
    <w:p w14:paraId="5C948087" w14:textId="77777777" w:rsidR="00536E52" w:rsidRPr="00C12F70" w:rsidRDefault="00536E52" w:rsidP="00536E52">
      <w:pPr>
        <w:spacing w:after="0" w:line="240" w:lineRule="auto"/>
        <w:rPr>
          <w:rFonts w:ascii="Times New Roman" w:eastAsia="Times New Roman" w:hAnsi="Times New Roman" w:cs="Times New Roman"/>
          <w:b/>
          <w:kern w:val="0"/>
          <w:lang w:eastAsia="ar-SA"/>
          <w14:ligatures w14:val="none"/>
        </w:rPr>
      </w:pPr>
    </w:p>
    <w:tbl>
      <w:tblPr>
        <w:tblW w:w="9225" w:type="dxa"/>
        <w:tblLayout w:type="fixed"/>
        <w:tblLook w:val="04A0" w:firstRow="1" w:lastRow="0" w:firstColumn="1" w:lastColumn="0" w:noHBand="0" w:noVBand="1"/>
      </w:tblPr>
      <w:tblGrid>
        <w:gridCol w:w="2328"/>
        <w:gridCol w:w="2190"/>
        <w:gridCol w:w="4707"/>
      </w:tblGrid>
      <w:tr w:rsidR="00C12F70" w:rsidRPr="00C12F70" w14:paraId="17A1F3AF" w14:textId="77777777" w:rsidTr="003361F5">
        <w:tc>
          <w:tcPr>
            <w:tcW w:w="4518" w:type="dxa"/>
            <w:gridSpan w:val="2"/>
            <w:hideMark/>
          </w:tcPr>
          <w:p w14:paraId="4813A03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56191406" w14:textId="77777777" w:rsidR="00C6000C" w:rsidRDefault="00536E52" w:rsidP="003361F5">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14:ligatures w14:val="none"/>
              </w:rPr>
              <w:t>______________202</w:t>
            </w:r>
            <w:r w:rsidR="00D96FC4">
              <w:rPr>
                <w:rFonts w:ascii="Times New Roman" w:eastAsia="Times New Roman" w:hAnsi="Times New Roman" w:cs="Times New Roman"/>
                <w:kern w:val="0"/>
                <w14:ligatures w14:val="none"/>
              </w:rPr>
              <w:t>6</w:t>
            </w:r>
            <w:r w:rsidRPr="00C12F70">
              <w:rPr>
                <w:rFonts w:ascii="Times New Roman" w:eastAsia="Times New Roman" w:hAnsi="Times New Roman" w:cs="Times New Roman"/>
                <w:kern w:val="0"/>
                <w14:ligatures w14:val="none"/>
              </w:rPr>
              <w:t>.</w:t>
            </w:r>
            <w:r w:rsidR="00C6000C">
              <w:rPr>
                <w:rFonts w:ascii="Times New Roman" w:eastAsia="Times New Roman" w:hAnsi="Times New Roman" w:cs="Times New Roman"/>
                <w:kern w:val="0"/>
                <w14:ligatures w14:val="none"/>
              </w:rPr>
              <w:t> </w:t>
            </w:r>
            <w:r w:rsidRPr="00C12F70">
              <w:rPr>
                <w:rFonts w:ascii="Times New Roman" w:eastAsia="Times New Roman" w:hAnsi="Times New Roman" w:cs="Times New Roman"/>
                <w:kern w:val="0"/>
                <w14:ligatures w14:val="none"/>
              </w:rPr>
              <w:t>gada____.___________</w:t>
            </w:r>
            <w:r w:rsidRPr="00C12F70">
              <w:rPr>
                <w:rFonts w:ascii="Times New Roman" w:eastAsia="Times New Roman" w:hAnsi="Times New Roman" w:cs="Times New Roman"/>
                <w:kern w:val="0"/>
                <w:sz w:val="16"/>
                <w:szCs w:val="16"/>
                <w14:ligatures w14:val="none"/>
              </w:rPr>
              <w:t xml:space="preserve">             </w:t>
            </w:r>
            <w:r w:rsidR="00C6000C">
              <w:rPr>
                <w:rFonts w:ascii="Times New Roman" w:eastAsia="Times New Roman" w:hAnsi="Times New Roman" w:cs="Times New Roman"/>
                <w:kern w:val="0"/>
                <w:sz w:val="16"/>
                <w:szCs w:val="16"/>
                <w14:ligatures w14:val="none"/>
              </w:rPr>
              <w:t xml:space="preserve">    </w:t>
            </w:r>
          </w:p>
          <w:p w14:paraId="33F5803F" w14:textId="3F5BBBDD" w:rsidR="00536E52" w:rsidRPr="00C12F70" w:rsidRDefault="00C6000C" w:rsidP="003361F5">
            <w:pPr>
              <w:spacing w:after="0" w:line="240" w:lineRule="auto"/>
              <w:rPr>
                <w:rFonts w:ascii="Times New Roman" w:eastAsia="Times New Roman" w:hAnsi="Times New Roman" w:cs="Times New Roman"/>
                <w:kern w:val="0"/>
                <w:sz w:val="16"/>
                <w:szCs w:val="16"/>
                <w14:ligatures w14:val="none"/>
              </w:rPr>
            </w:pPr>
            <w:r>
              <w:rPr>
                <w:rFonts w:ascii="Times New Roman" w:eastAsia="Times New Roman" w:hAnsi="Times New Roman" w:cs="Times New Roman"/>
                <w:kern w:val="0"/>
                <w:sz w:val="16"/>
                <w:szCs w:val="16"/>
                <w14:ligatures w14:val="none"/>
              </w:rPr>
              <w:t xml:space="preserve">            </w:t>
            </w:r>
            <w:r w:rsidR="00536E52" w:rsidRPr="00C12F70">
              <w:rPr>
                <w:rFonts w:ascii="Times New Roman" w:eastAsia="Times New Roman" w:hAnsi="Times New Roman" w:cs="Times New Roman"/>
                <w:kern w:val="0"/>
                <w:sz w:val="16"/>
                <w:szCs w:val="16"/>
                <w14:ligatures w14:val="none"/>
              </w:rPr>
              <w:t>(vieta)</w:t>
            </w:r>
          </w:p>
          <w:p w14:paraId="6C45C1C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4B2902A2"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p w14:paraId="7F56D1FF"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r w:rsidRPr="00C12F70">
              <w:rPr>
                <w:rFonts w:ascii="Times New Roman" w:eastAsia="Times New Roman" w:hAnsi="Times New Roman" w:cs="Times New Roman"/>
                <w:kern w:val="0"/>
                <w14:ligatures w14:val="none"/>
              </w:rPr>
              <w:t>Pretendenta pārstāvis</w:t>
            </w:r>
          </w:p>
        </w:tc>
        <w:tc>
          <w:tcPr>
            <w:tcW w:w="4707" w:type="dxa"/>
            <w:tcBorders>
              <w:top w:val="nil"/>
              <w:left w:val="nil"/>
              <w:bottom w:val="single" w:sz="4" w:space="0" w:color="auto"/>
              <w:right w:val="nil"/>
            </w:tcBorders>
          </w:tcPr>
          <w:p w14:paraId="40C318FA"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r>
      <w:tr w:rsidR="00536E52" w:rsidRPr="00C12F70" w14:paraId="56EEB620" w14:textId="77777777" w:rsidTr="003361F5">
        <w:trPr>
          <w:cantSplit/>
        </w:trPr>
        <w:tc>
          <w:tcPr>
            <w:tcW w:w="2328" w:type="dxa"/>
          </w:tcPr>
          <w:p w14:paraId="3B0E3147" w14:textId="77777777" w:rsidR="00536E52" w:rsidRPr="00C12F70" w:rsidRDefault="00536E52" w:rsidP="003361F5">
            <w:pPr>
              <w:spacing w:after="0" w:line="240" w:lineRule="auto"/>
              <w:rPr>
                <w:rFonts w:ascii="Times New Roman" w:eastAsia="Times New Roman" w:hAnsi="Times New Roman" w:cs="Times New Roman"/>
                <w:kern w:val="0"/>
                <w14:ligatures w14:val="none"/>
              </w:rPr>
            </w:pPr>
          </w:p>
        </w:tc>
        <w:tc>
          <w:tcPr>
            <w:tcW w:w="6897" w:type="dxa"/>
            <w:gridSpan w:val="2"/>
            <w:hideMark/>
          </w:tcPr>
          <w:p w14:paraId="2A854D2E" w14:textId="77777777" w:rsidR="00536E52" w:rsidRPr="00C12F70" w:rsidRDefault="00536E52" w:rsidP="003361F5">
            <w:pPr>
              <w:spacing w:after="0" w:line="240" w:lineRule="auto"/>
              <w:jc w:val="center"/>
              <w:rPr>
                <w:rFonts w:ascii="Times New Roman" w:eastAsia="Times New Roman" w:hAnsi="Times New Roman" w:cs="Times New Roman"/>
                <w:i/>
                <w:iCs/>
                <w:kern w:val="0"/>
                <w:sz w:val="20"/>
                <w:szCs w:val="20"/>
                <w14:ligatures w14:val="none"/>
              </w:rPr>
            </w:pPr>
            <w:r w:rsidRPr="00C12F70">
              <w:rPr>
                <w:rFonts w:ascii="Times New Roman" w:eastAsia="Times New Roman" w:hAnsi="Times New Roman" w:cs="Times New Roman"/>
                <w:i/>
                <w:iCs/>
                <w:kern w:val="0"/>
                <w:sz w:val="20"/>
                <w:szCs w:val="20"/>
                <w14:ligatures w14:val="none"/>
              </w:rPr>
              <w:t>(amats, paraksts, vārds, uzvārds)</w:t>
            </w:r>
          </w:p>
        </w:tc>
      </w:tr>
    </w:tbl>
    <w:p w14:paraId="1ECDD05B"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p>
    <w:p w14:paraId="58BEE7A8" w14:textId="77777777" w:rsidR="00536E52" w:rsidRPr="00C12F70" w:rsidRDefault="00536E52" w:rsidP="00536E52">
      <w:pPr>
        <w:spacing w:after="0" w:line="240" w:lineRule="auto"/>
        <w:rPr>
          <w:rFonts w:ascii="Times New Roman" w:eastAsia="Times New Roman" w:hAnsi="Times New Roman" w:cs="Times New Roman"/>
          <w:b/>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br w:type="page"/>
      </w:r>
    </w:p>
    <w:p w14:paraId="33FC4215" w14:textId="77777777"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bookmarkStart w:id="90" w:name="_Hlk134634781"/>
      <w:bookmarkStart w:id="91" w:name="_Toc198085189"/>
      <w:bookmarkStart w:id="92" w:name="_Hlk77669405"/>
      <w:bookmarkEnd w:id="88"/>
      <w:bookmarkEnd w:id="89"/>
      <w:r w:rsidRPr="00C12F70">
        <w:rPr>
          <w:rFonts w:ascii="Times New Roman" w:eastAsia="Times New Roman" w:hAnsi="Times New Roman" w:cs="Times New Roman"/>
          <w:b/>
          <w:kern w:val="0"/>
          <w:sz w:val="20"/>
          <w:szCs w:val="20"/>
          <w:lang w:eastAsia="ar-SA"/>
          <w14:ligatures w14:val="none"/>
        </w:rPr>
        <w:lastRenderedPageBreak/>
        <w:t>7.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192B1DF2" w14:textId="0B7F75F0"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26287F7E" w14:textId="07F2A703"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7AAFCF8C" w14:textId="77777777" w:rsidR="00536E52" w:rsidRPr="003D0334" w:rsidRDefault="00536E52" w:rsidP="00536E52">
      <w:pPr>
        <w:tabs>
          <w:tab w:val="num" w:pos="6946"/>
        </w:tabs>
        <w:spacing w:after="0" w:line="240" w:lineRule="auto"/>
        <w:ind w:left="6663" w:right="-573"/>
        <w:rPr>
          <w:rFonts w:ascii="Times New Roman" w:eastAsia="Times New Roman" w:hAnsi="Times New Roman" w:cs="Times New Roman"/>
          <w:b/>
          <w:strike/>
          <w:kern w:val="0"/>
          <w:sz w:val="16"/>
          <w:szCs w:val="16"/>
          <w14:ligatures w14:val="none"/>
        </w:rPr>
      </w:pPr>
    </w:p>
    <w:p w14:paraId="091EFC8E" w14:textId="77777777" w:rsidR="003D0334" w:rsidRPr="00C12F70" w:rsidRDefault="003D0334"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bookmarkStart w:id="93" w:name="_Hlk134634808"/>
      <w:bookmarkEnd w:id="84"/>
      <w:bookmarkEnd w:id="85"/>
      <w:bookmarkEnd w:id="86"/>
      <w:bookmarkEnd w:id="90"/>
      <w:bookmarkEnd w:id="91"/>
      <w:bookmarkEnd w:id="92"/>
      <w:r w:rsidRPr="00C12F70">
        <w:rPr>
          <w:rFonts w:ascii="Times New Roman" w:eastAsia="Times New Roman" w:hAnsi="Times New Roman" w:cs="Times New Roman"/>
          <w:b/>
          <w:kern w:val="0"/>
          <w:sz w:val="24"/>
          <w:szCs w:val="24"/>
          <w:lang w:eastAsia="lv-LV" w:bidi="lv-LV"/>
          <w14:ligatures w14:val="none"/>
        </w:rPr>
        <w:t xml:space="preserve">APLIECINĀJUMS </w:t>
      </w:r>
    </w:p>
    <w:p w14:paraId="04CB8352" w14:textId="77777777" w:rsidR="003D0334" w:rsidRPr="00C12F70" w:rsidRDefault="003D0334" w:rsidP="003D0334">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r w:rsidRPr="00C12F70">
        <w:rPr>
          <w:rFonts w:ascii="Times New Roman" w:eastAsia="Times New Roman" w:hAnsi="Times New Roman" w:cs="Times New Roman"/>
          <w:b/>
          <w:kern w:val="0"/>
          <w:sz w:val="24"/>
          <w:szCs w:val="24"/>
          <w:lang w:eastAsia="lv-LV" w:bidi="lv-LV"/>
          <w14:ligatures w14:val="none"/>
        </w:rPr>
        <w:t>PAR NEATKARĪGI IZSTRĀDĀTU PIEDĀVĀJUMU</w:t>
      </w:r>
    </w:p>
    <w:p w14:paraId="0E7988F4" w14:textId="77777777" w:rsidR="003D0334" w:rsidRPr="00C12F70" w:rsidRDefault="003D0334" w:rsidP="003D0334">
      <w:pPr>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14:ligatures w14:val="none"/>
        </w:rPr>
        <w:t xml:space="preserve">Atklātam konkursam </w:t>
      </w:r>
    </w:p>
    <w:p w14:paraId="6787B9E7" w14:textId="77777777" w:rsidR="003D0334" w:rsidRPr="004F59A7" w:rsidRDefault="003D0334" w:rsidP="003D0334">
      <w:pPr>
        <w:spacing w:after="0" w:line="240" w:lineRule="auto"/>
        <w:jc w:val="center"/>
        <w:rPr>
          <w:rFonts w:ascii="Times New Roman" w:eastAsia="Times New Roman" w:hAnsi="Times New Roman" w:cs="Times New Roman"/>
          <w:b/>
          <w:bCs/>
          <w:kern w:val="0"/>
          <w:sz w:val="24"/>
          <w:szCs w:val="24"/>
          <w14:ligatures w14:val="none"/>
        </w:rPr>
      </w:pPr>
      <w:r w:rsidRPr="004F59A7">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p>
    <w:p w14:paraId="5CF3B4C6" w14:textId="77777777" w:rsidR="003D0334" w:rsidRPr="00C12F70" w:rsidRDefault="003D0334" w:rsidP="003D0334">
      <w:pPr>
        <w:tabs>
          <w:tab w:val="left" w:pos="426"/>
        </w:tabs>
        <w:spacing w:after="0" w:line="240" w:lineRule="auto"/>
        <w:jc w:val="center"/>
        <w:rPr>
          <w:rFonts w:ascii="Times New Roman" w:eastAsia="Times New Roman" w:hAnsi="Times New Roman" w:cs="Times New Roman"/>
          <w:kern w:val="0"/>
          <w:sz w:val="24"/>
          <w:szCs w:val="24"/>
          <w14:ligatures w14:val="none"/>
        </w:rPr>
      </w:pPr>
      <w:r w:rsidRPr="00C12F70">
        <w:rPr>
          <w:rFonts w:ascii="Times New Roman" w:eastAsia="Times New Roman" w:hAnsi="Times New Roman" w:cs="Times New Roman"/>
          <w:kern w:val="0"/>
          <w:sz w:val="24"/>
          <w:szCs w:val="24"/>
          <w:lang w:eastAsia="ar-SA"/>
          <w14:ligatures w14:val="none"/>
        </w:rPr>
        <w:t>(</w:t>
      </w:r>
      <w:r w:rsidRPr="00C12F70">
        <w:rPr>
          <w:rFonts w:ascii="Times New Roman" w:eastAsia="Times New Roman" w:hAnsi="Times New Roman" w:cs="Times New Roman"/>
          <w:kern w:val="0"/>
          <w:sz w:val="24"/>
          <w:szCs w:val="24"/>
          <w14:ligatures w14:val="none"/>
        </w:rPr>
        <w:t>id</w:t>
      </w:r>
      <w:r>
        <w:rPr>
          <w:rFonts w:ascii="Times New Roman" w:eastAsia="Times New Roman" w:hAnsi="Times New Roman" w:cs="Times New Roman"/>
          <w:kern w:val="0"/>
          <w:sz w:val="24"/>
          <w:szCs w:val="24"/>
          <w14:ligatures w14:val="none"/>
        </w:rPr>
        <w:t xml:space="preserve">entifikācijas </w:t>
      </w:r>
      <w:r w:rsidRPr="00C12F70">
        <w:rPr>
          <w:rFonts w:ascii="Times New Roman" w:eastAsia="Times New Roman" w:hAnsi="Times New Roman" w:cs="Times New Roman"/>
          <w:kern w:val="0"/>
          <w:sz w:val="24"/>
          <w:szCs w:val="24"/>
          <w14:ligatures w14:val="none"/>
        </w:rPr>
        <w:t xml:space="preserve">Nr. </w:t>
      </w:r>
      <w:r>
        <w:rPr>
          <w:rFonts w:ascii="Times New Roman" w:eastAsia="Times New Roman" w:hAnsi="Times New Roman" w:cs="Times New Roman"/>
          <w:kern w:val="0"/>
          <w:sz w:val="24"/>
          <w:szCs w:val="24"/>
          <w14:ligatures w14:val="none"/>
        </w:rPr>
        <w:t>ANPCP 2026/56</w:t>
      </w:r>
      <w:r w:rsidRPr="00C12F70">
        <w:rPr>
          <w:rFonts w:ascii="Times New Roman" w:eastAsia="Times New Roman" w:hAnsi="Times New Roman" w:cs="Times New Roman"/>
          <w:kern w:val="0"/>
          <w:sz w:val="24"/>
          <w:szCs w:val="24"/>
          <w14:ligatures w14:val="none"/>
        </w:rPr>
        <w:t>)</w:t>
      </w:r>
    </w:p>
    <w:p w14:paraId="0C6AF250" w14:textId="77777777" w:rsidR="003D0334" w:rsidRPr="004F59A7" w:rsidRDefault="003D0334" w:rsidP="003D0334">
      <w:pPr>
        <w:spacing w:after="0" w:line="240" w:lineRule="auto"/>
        <w:ind w:left="284" w:right="423" w:hanging="284"/>
        <w:jc w:val="both"/>
        <w:rPr>
          <w:rFonts w:ascii="Times New Roman" w:eastAsia="Times New Roman" w:hAnsi="Times New Roman" w:cs="Times New Roman"/>
          <w:bCs/>
          <w:kern w:val="0"/>
          <w:sz w:val="16"/>
          <w:szCs w:val="16"/>
          <w14:ligatures w14:val="none"/>
        </w:rPr>
      </w:pPr>
    </w:p>
    <w:p w14:paraId="7DDEAD7E" w14:textId="77777777" w:rsidR="003D0334" w:rsidRPr="00C12F70" w:rsidRDefault="003D0334" w:rsidP="003D0334">
      <w:pPr>
        <w:spacing w:after="0" w:line="240" w:lineRule="auto"/>
        <w:jc w:val="both"/>
        <w:rPr>
          <w:rFonts w:ascii="Times New Roman" w:eastAsia="Times New Roman" w:hAnsi="Times New Roman" w:cs="Times New Roman"/>
          <w:bCs/>
          <w:kern w:val="0"/>
          <w:sz w:val="23"/>
          <w:szCs w:val="23"/>
          <w:u w:val="single"/>
          <w14:ligatures w14:val="none"/>
        </w:rPr>
      </w:pPr>
      <w:r w:rsidRPr="00C12F70">
        <w:rPr>
          <w:rFonts w:ascii="Times New Roman" w:eastAsia="Times New Roman" w:hAnsi="Times New Roman" w:cs="Times New Roman"/>
          <w:bCs/>
          <w:kern w:val="0"/>
          <w:sz w:val="23"/>
          <w:szCs w:val="23"/>
          <w14:ligatures w14:val="none"/>
        </w:rPr>
        <w:t xml:space="preserve">Ar šo, sniedzot izsmeļošu un patiesu informāciju,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 xml:space="preserve">Pretendenta nosaukums, </w:t>
      </w:r>
      <w:proofErr w:type="spellStart"/>
      <w:r w:rsidRPr="00D96FC4">
        <w:rPr>
          <w:rFonts w:ascii="Times New Roman" w:eastAsia="Times New Roman" w:hAnsi="Times New Roman" w:cs="Times New Roman"/>
          <w:bCs/>
          <w:i/>
          <w:color w:val="0070C0"/>
          <w:kern w:val="0"/>
          <w:sz w:val="23"/>
          <w:szCs w:val="23"/>
          <w14:ligatures w14:val="none"/>
        </w:rPr>
        <w:t>reģ</w:t>
      </w:r>
      <w:proofErr w:type="spellEnd"/>
      <w:r w:rsidRPr="00D96FC4">
        <w:rPr>
          <w:rFonts w:ascii="Times New Roman" w:eastAsia="Times New Roman" w:hAnsi="Times New Roman" w:cs="Times New Roman"/>
          <w:bCs/>
          <w:i/>
          <w:color w:val="0070C0"/>
          <w:kern w:val="0"/>
          <w:sz w:val="23"/>
          <w:szCs w:val="23"/>
          <w14:ligatures w14:val="none"/>
        </w:rPr>
        <w:t>. Nr.)</w:t>
      </w:r>
      <w:r w:rsidRPr="00D96FC4">
        <w:rPr>
          <w:rFonts w:ascii="Times New Roman" w:eastAsia="Times New Roman" w:hAnsi="Times New Roman" w:cs="Times New Roman"/>
          <w:b/>
          <w:i/>
          <w:color w:val="0070C0"/>
          <w:kern w:val="0"/>
          <w:sz w:val="23"/>
          <w:szCs w:val="23"/>
          <w14:ligatures w14:val="none"/>
        </w:rPr>
        <w:t xml:space="preserve"> </w:t>
      </w:r>
      <w:r w:rsidRPr="00C12F70">
        <w:rPr>
          <w:rFonts w:ascii="Times New Roman" w:eastAsia="Times New Roman" w:hAnsi="Times New Roman" w:cs="Times New Roman"/>
          <w:bCs/>
          <w:kern w:val="0"/>
          <w:sz w:val="23"/>
          <w:szCs w:val="23"/>
          <w14:ligatures w14:val="none"/>
        </w:rPr>
        <w:t xml:space="preserve">(turpmāk – Pretendents) attiecībā uz iepirkumu </w:t>
      </w:r>
      <w:r>
        <w:rPr>
          <w:rFonts w:ascii="Times New Roman" w:eastAsia="Times New Roman" w:hAnsi="Times New Roman" w:cs="Times New Roman"/>
          <w:bCs/>
          <w:kern w:val="0"/>
          <w:sz w:val="23"/>
          <w:szCs w:val="23"/>
          <w14:ligatures w14:val="none"/>
        </w:rPr>
        <w:t>“</w:t>
      </w:r>
      <w:r w:rsidRPr="004F59A7">
        <w:rPr>
          <w:rFonts w:ascii="Times New Roman" w:eastAsia="Times New Roman" w:hAnsi="Times New Roman" w:cs="Times New Roman"/>
          <w:i/>
          <w:iCs/>
          <w:kern w:val="0"/>
          <w:sz w:val="24"/>
          <w:szCs w:val="24"/>
          <w14:ligatures w14:val="none"/>
        </w:rPr>
        <w:t>Būvdarbi vides pieejamības nodrošināšanai personām ar funkcionāliem traucējumiem Naujenes pamatskolā</w:t>
      </w:r>
      <w:r w:rsidRPr="00C12F70">
        <w:rPr>
          <w:rFonts w:ascii="Times New Roman" w:eastAsia="Times New Roman" w:hAnsi="Times New Roman" w:cs="Times New Roman"/>
          <w:bCs/>
          <w:kern w:val="0"/>
          <w:sz w:val="23"/>
          <w:szCs w:val="23"/>
          <w14:ligatures w14:val="none"/>
        </w:rPr>
        <w:t xml:space="preserve">”, identifikācijas Nr. </w:t>
      </w:r>
      <w:r>
        <w:rPr>
          <w:rFonts w:ascii="Times New Roman" w:eastAsia="Times New Roman" w:hAnsi="Times New Roman" w:cs="Times New Roman"/>
          <w:bCs/>
          <w:kern w:val="0"/>
          <w:sz w:val="23"/>
          <w:szCs w:val="23"/>
          <w14:ligatures w14:val="none"/>
        </w:rPr>
        <w:t>ANPCP 2026/56</w:t>
      </w:r>
      <w:r w:rsidRPr="00C12F70">
        <w:rPr>
          <w:rFonts w:ascii="Times New Roman" w:eastAsia="Times New Roman" w:hAnsi="Times New Roman" w:cs="Times New Roman"/>
          <w:bCs/>
          <w:kern w:val="0"/>
          <w:sz w:val="23"/>
          <w:szCs w:val="23"/>
          <w14:ligatures w14:val="none"/>
        </w:rPr>
        <w:t>, apliecina, ka:</w:t>
      </w:r>
    </w:p>
    <w:p w14:paraId="62B2B115" w14:textId="77777777" w:rsidR="003D0334" w:rsidRPr="00C12F70" w:rsidRDefault="003D0334" w:rsidP="003D0334">
      <w:pPr>
        <w:tabs>
          <w:tab w:val="left" w:pos="9214"/>
        </w:tabs>
        <w:spacing w:after="0" w:line="240" w:lineRule="auto"/>
        <w:ind w:left="284"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1. Pretendents ir iepazinies un piekrīt šī apliecinājuma saturam.</w:t>
      </w:r>
    </w:p>
    <w:p w14:paraId="7C406BA2"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2. Pretendents apzinās, ka var tikt izslēgts no dalības iepirkumā, ja atklāsies, ka šis apliecinājums jebkādā veidā nav izsmeļošs un patiess.</w:t>
      </w:r>
    </w:p>
    <w:p w14:paraId="4E6E3377"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3. Pretendents ir pilnvarojis katru personu, kuras paraksts atrodas uz iepirkuma piedāvājuma, parakstīt šo apliecinājumu Pretendenta vārdā.</w:t>
      </w:r>
    </w:p>
    <w:p w14:paraId="74B941C1" w14:textId="77777777" w:rsidR="003D0334" w:rsidRPr="00C12F70" w:rsidRDefault="003D0334" w:rsidP="003D0334">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4. Pretendents informē, ka </w:t>
      </w:r>
      <w:r w:rsidRPr="00D96FC4">
        <w:rPr>
          <w:rFonts w:ascii="Times New Roman" w:eastAsia="Times New Roman" w:hAnsi="Times New Roman" w:cs="Times New Roman"/>
          <w:bCs/>
          <w:color w:val="0070C0"/>
          <w:kern w:val="0"/>
          <w:sz w:val="23"/>
          <w:szCs w:val="23"/>
          <w14:ligatures w14:val="none"/>
        </w:rPr>
        <w:t>(</w:t>
      </w:r>
      <w:r w:rsidRPr="00D96FC4">
        <w:rPr>
          <w:rFonts w:ascii="Times New Roman" w:eastAsia="Times New Roman" w:hAnsi="Times New Roman" w:cs="Times New Roman"/>
          <w:bCs/>
          <w:i/>
          <w:color w:val="0070C0"/>
          <w:kern w:val="0"/>
          <w:sz w:val="23"/>
          <w:szCs w:val="23"/>
          <w14:ligatures w14:val="none"/>
        </w:rPr>
        <w:t>atzīmējiet vienu no turpmāk minētajiem</w:t>
      </w:r>
      <w:r w:rsidRPr="00D96FC4">
        <w:rPr>
          <w:rFonts w:ascii="Times New Roman" w:eastAsia="Times New Roman" w:hAnsi="Times New Roman" w:cs="Times New Roman"/>
          <w:bCs/>
          <w:color w:val="0070C0"/>
          <w:kern w:val="0"/>
          <w:sz w:val="23"/>
          <w:szCs w:val="23"/>
          <w14:ligatures w14:val="none"/>
        </w:rPr>
        <w:t>)</w:t>
      </w:r>
      <w:r w:rsidRPr="00C12F70">
        <w:rPr>
          <w:rFonts w:ascii="Times New Roman" w:eastAsia="Times New Roman" w:hAnsi="Times New Roman" w:cs="Times New Roman"/>
          <w:bCs/>
          <w:kern w:val="0"/>
          <w:sz w:val="23"/>
          <w:szCs w:val="23"/>
          <w14:ligatures w14:val="none"/>
        </w:rPr>
        <w:t>:</w:t>
      </w:r>
    </w:p>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26"/>
        <w:gridCol w:w="9291"/>
      </w:tblGrid>
      <w:tr w:rsidR="003D0334" w:rsidRPr="00C12F70" w14:paraId="3B65F954" w14:textId="77777777" w:rsidTr="00BC2DCE">
        <w:tc>
          <w:tcPr>
            <w:tcW w:w="426" w:type="dxa"/>
            <w:tcBorders>
              <w:top w:val="single" w:sz="4" w:space="0" w:color="FFFFFF"/>
              <w:left w:val="single" w:sz="4" w:space="0" w:color="FFFFFF"/>
              <w:bottom w:val="single" w:sz="4" w:space="0" w:color="FFFFFF"/>
              <w:right w:val="single" w:sz="4" w:space="0" w:color="FFFFFF"/>
            </w:tcBorders>
            <w:hideMark/>
          </w:tcPr>
          <w:p w14:paraId="021C8E0A" w14:textId="77777777" w:rsidR="003D0334" w:rsidRPr="00C12F70" w:rsidRDefault="003D0334" w:rsidP="00BC2DCE">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1C81D21A" w14:textId="77777777" w:rsidR="003D0334" w:rsidRPr="00C12F70" w:rsidRDefault="003D0334" w:rsidP="00BC2DCE">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4.1. ir iesniedzis piedāvājumu neatkarīgi no konkurentiem</w:t>
            </w:r>
            <w:r w:rsidRPr="00C12F70">
              <w:rPr>
                <w:rFonts w:ascii="Times New Roman" w:eastAsia="Times New Roman" w:hAnsi="Times New Roman" w:cs="Times New Roman"/>
                <w:bCs/>
                <w:kern w:val="0"/>
                <w:sz w:val="23"/>
                <w:szCs w:val="23"/>
                <w:vertAlign w:val="superscript"/>
                <w14:ligatures w14:val="none"/>
              </w:rPr>
              <w:footnoteReference w:id="1"/>
            </w:r>
            <w:r w:rsidRPr="00C12F70">
              <w:rPr>
                <w:rFonts w:ascii="Times New Roman" w:eastAsia="Times New Roman" w:hAnsi="Times New Roman" w:cs="Times New Roman"/>
                <w:bCs/>
                <w:kern w:val="0"/>
                <w:sz w:val="23"/>
                <w:szCs w:val="23"/>
                <w14:ligatures w14:val="none"/>
              </w:rPr>
              <w:t xml:space="preserve"> un bez konsultācijām, līgumiem vai vienošanām, vai cita veida saziņas ar konkurentiem;</w:t>
            </w:r>
          </w:p>
        </w:tc>
      </w:tr>
      <w:tr w:rsidR="003D0334" w:rsidRPr="00C12F70" w14:paraId="4989B345" w14:textId="77777777" w:rsidTr="00BC2DCE">
        <w:tc>
          <w:tcPr>
            <w:tcW w:w="426" w:type="dxa"/>
            <w:tcBorders>
              <w:top w:val="single" w:sz="4" w:space="0" w:color="FFFFFF"/>
              <w:left w:val="single" w:sz="4" w:space="0" w:color="FFFFFF"/>
              <w:bottom w:val="single" w:sz="4" w:space="0" w:color="FFFFFF"/>
              <w:right w:val="single" w:sz="4" w:space="0" w:color="FFFFFF"/>
            </w:tcBorders>
            <w:hideMark/>
          </w:tcPr>
          <w:p w14:paraId="521AD9BD" w14:textId="77777777" w:rsidR="003D0334" w:rsidRPr="00C12F70" w:rsidRDefault="003D0334" w:rsidP="00BC2DCE">
            <w:pPr>
              <w:spacing w:after="0" w:line="240" w:lineRule="auto"/>
              <w:ind w:left="284" w:right="332" w:hanging="284"/>
              <w:jc w:val="both"/>
              <w:rPr>
                <w:rFonts w:ascii="Times New Roman" w:eastAsia="Times New Roman" w:hAnsi="Times New Roman" w:cs="Times New Roman"/>
                <w:bCs/>
                <w:kern w:val="0"/>
                <w:sz w:val="23"/>
                <w:szCs w:val="23"/>
                <w14:ligatures w14:val="none"/>
              </w:rPr>
            </w:pPr>
            <w:r w:rsidRPr="00C12F70">
              <w:rPr>
                <w:rFonts w:ascii="MS Gothic" w:eastAsia="MS Gothic" w:hAnsi="MS Gothic" w:cs="Times New Roman"/>
                <w:bCs/>
                <w:kern w:val="0"/>
                <w:sz w:val="23"/>
                <w:szCs w:val="23"/>
                <w14:ligatures w14:val="none"/>
              </w:rPr>
              <w:t>☐</w:t>
            </w:r>
          </w:p>
        </w:tc>
        <w:tc>
          <w:tcPr>
            <w:tcW w:w="9291" w:type="dxa"/>
            <w:tcBorders>
              <w:top w:val="single" w:sz="4" w:space="0" w:color="FFFFFF"/>
              <w:left w:val="single" w:sz="4" w:space="0" w:color="FFFFFF"/>
              <w:bottom w:val="single" w:sz="4" w:space="0" w:color="FFFFFF"/>
              <w:right w:val="single" w:sz="4" w:space="0" w:color="FFFFFF"/>
            </w:tcBorders>
            <w:hideMark/>
          </w:tcPr>
          <w:p w14:paraId="6B2019C6" w14:textId="77777777" w:rsidR="003D0334" w:rsidRPr="00C12F70" w:rsidRDefault="003D0334" w:rsidP="00BC2DCE">
            <w:pPr>
              <w:spacing w:after="0" w:line="240" w:lineRule="auto"/>
              <w:ind w:left="454" w:right="332" w:hanging="45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2AF3F19"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 Pretendentam, izņemot gadījumu, kad pretendents šādu saziņu ir paziņojis saskaņā ar šī apliecinājuma 4.2. apakšpunktu, ne ar vienu konkurentu nav bijusi saziņa attiecībā uz:</w:t>
      </w:r>
    </w:p>
    <w:p w14:paraId="5814848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5.1. cenām;</w:t>
      </w:r>
    </w:p>
    <w:p w14:paraId="262D6F8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5.2. cenas aprēķināšanas metodēm, faktoriem (apstākļiem) vai formulām;</w:t>
      </w:r>
    </w:p>
    <w:p w14:paraId="381CA699"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5.3. nodomu vai lēmumu piedalīties vai nepiedalīties iepirkumā (iesniegt vai neiesniegt piedāvājumu); vai</w:t>
      </w:r>
    </w:p>
    <w:p w14:paraId="3E300E87"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 xml:space="preserve">5.4. tādu piedāvājuma iesniegšanu, kas neatbilst iepirkuma prasībām; </w:t>
      </w:r>
    </w:p>
    <w:p w14:paraId="54AA2DCE" w14:textId="77777777" w:rsidR="003D0334" w:rsidRPr="00C12F70" w:rsidRDefault="003D0334" w:rsidP="003D0334">
      <w:pPr>
        <w:spacing w:after="0" w:line="240" w:lineRule="auto"/>
        <w:ind w:left="993" w:right="-1" w:hanging="426"/>
        <w:contextualSpacing/>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5.5. kvalitāti, apjomu, specifikāciju, izpildes, piegādes vai citiem nosacījumiem, kas risināmi neatkarīgi no konkurentiem, tiem produktiem vai pakalpojumiem, uz ko attiecas šis iepirkums.</w:t>
      </w:r>
    </w:p>
    <w:p w14:paraId="1FAC0CBB"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kern w:val="0"/>
          <w:sz w:val="23"/>
          <w:szCs w:val="23"/>
          <w14:ligatures w14:val="none"/>
        </w:rPr>
      </w:pPr>
      <w:r w:rsidRPr="00C12F70">
        <w:rPr>
          <w:rFonts w:ascii="Times New Roman" w:eastAsia="Times New Roman" w:hAnsi="Times New Roman" w:cs="Times New Roman"/>
          <w:bCs/>
          <w:kern w:val="0"/>
          <w:sz w:val="23"/>
          <w:szCs w:val="23"/>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2671340F" w14:textId="77777777" w:rsidR="003D0334" w:rsidRPr="00C12F70" w:rsidRDefault="003D0334" w:rsidP="003D0334">
      <w:pPr>
        <w:spacing w:after="0" w:line="240" w:lineRule="auto"/>
        <w:ind w:left="284" w:right="-1" w:hanging="284"/>
        <w:jc w:val="both"/>
        <w:rPr>
          <w:rFonts w:ascii="Times New Roman" w:eastAsia="Times New Roman" w:hAnsi="Times New Roman" w:cs="Times New Roman"/>
          <w:bCs/>
          <w:snapToGrid w:val="0"/>
          <w:kern w:val="0"/>
          <w:sz w:val="23"/>
          <w:szCs w:val="23"/>
          <w:lang w:eastAsia="ru-RU"/>
          <w14:ligatures w14:val="none"/>
        </w:rPr>
      </w:pPr>
      <w:r w:rsidRPr="00C12F70">
        <w:rPr>
          <w:rFonts w:ascii="Times New Roman" w:eastAsia="Times New Roman" w:hAnsi="Times New Roman" w:cs="Times New Roman"/>
          <w:bCs/>
          <w:kern w:val="0"/>
          <w:sz w:val="23"/>
          <w:szCs w:val="23"/>
          <w14:ligatures w14:val="none"/>
        </w:rPr>
        <w:t>7. Pretendents apzinās, ka Konkurences likumā noteikta atbildība par aizliegtām vienošanām, paredzot naudas sodu un Publisko iepirkumu likums</w:t>
      </w:r>
      <w:r w:rsidRPr="00C12F70">
        <w:rPr>
          <w:rFonts w:ascii="Times New Roman" w:eastAsia="Times New Roman" w:hAnsi="Times New Roman" w:cs="Times New Roman"/>
          <w:bCs/>
          <w:kern w:val="0"/>
          <w:sz w:val="23"/>
          <w:szCs w:val="23"/>
          <w:vertAlign w:val="superscript"/>
          <w14:ligatures w14:val="none"/>
        </w:rPr>
        <w:footnoteReference w:id="2"/>
      </w:r>
      <w:r w:rsidRPr="00C12F70">
        <w:rPr>
          <w:rFonts w:ascii="Times New Roman" w:eastAsia="Times New Roman" w:hAnsi="Times New Roman" w:cs="Times New Roman"/>
          <w:bCs/>
          <w:kern w:val="0"/>
          <w:sz w:val="23"/>
          <w:szCs w:val="23"/>
          <w14:ligatures w14:val="none"/>
        </w:rPr>
        <w:t xml:space="preserve"> paredz uz 3 gadiem izslēgt Pretendentu no dalības iepirkuma procedūrā. </w:t>
      </w:r>
      <w:r w:rsidRPr="00C12F70">
        <w:rPr>
          <w:rFonts w:ascii="Times New Roman" w:eastAsia="Times New Roman" w:hAnsi="Times New Roman" w:cs="Times New Roman"/>
          <w:bCs/>
          <w:snapToGrid w:val="0"/>
          <w:kern w:val="0"/>
          <w:sz w:val="23"/>
          <w:szCs w:val="23"/>
          <w:lang w:eastAsia="ru-RU"/>
          <w14:ligatures w14:val="none"/>
        </w:rPr>
        <w:t>Izņēmums ir gadījumi, kad kompetentā konkurences iestāde, konstatējot konkurences tiesību pārkāpumu, ir atbrīvojusi pretendentu, kurš iecietības programmas</w:t>
      </w:r>
      <w:r w:rsidRPr="00C12F70">
        <w:rPr>
          <w:rFonts w:ascii="Times New Roman" w:eastAsia="Times New Roman" w:hAnsi="Times New Roman" w:cs="Times New Roman"/>
          <w:bCs/>
          <w:snapToGrid w:val="0"/>
          <w:kern w:val="0"/>
          <w:sz w:val="23"/>
          <w:szCs w:val="23"/>
          <w:vertAlign w:val="superscript"/>
          <w:lang w:eastAsia="ru-RU"/>
          <w14:ligatures w14:val="none"/>
        </w:rPr>
        <w:footnoteReference w:id="3"/>
      </w:r>
      <w:r w:rsidRPr="00C12F70">
        <w:rPr>
          <w:rFonts w:ascii="Times New Roman" w:eastAsia="Times New Roman" w:hAnsi="Times New Roman" w:cs="Times New Roman"/>
          <w:bCs/>
          <w:snapToGrid w:val="0"/>
          <w:kern w:val="0"/>
          <w:sz w:val="23"/>
          <w:szCs w:val="23"/>
          <w:lang w:eastAsia="ru-RU"/>
          <w14:ligatures w14:val="none"/>
        </w:rPr>
        <w:t xml:space="preserve"> ietvaros ir sadarbojies ar to, no naudas soda vai naudas sodu samazinājusi.</w:t>
      </w:r>
    </w:p>
    <w:p w14:paraId="5FE6D9EC" w14:textId="77777777" w:rsidR="003D0334" w:rsidRPr="00C12F70" w:rsidRDefault="003D0334" w:rsidP="003D0334">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36430E99" w14:textId="77777777" w:rsidR="003D0334" w:rsidRPr="00C12F70" w:rsidRDefault="003D0334" w:rsidP="003D0334">
      <w:pPr>
        <w:spacing w:after="0" w:line="240" w:lineRule="auto"/>
        <w:ind w:left="284" w:hanging="284"/>
        <w:jc w:val="both"/>
        <w:rPr>
          <w:rFonts w:ascii="Times New Roman" w:eastAsia="Times New Roman" w:hAnsi="Times New Roman" w:cs="Times New Roman"/>
          <w:bCs/>
          <w:snapToGrid w:val="0"/>
          <w:kern w:val="0"/>
          <w:sz w:val="10"/>
          <w:szCs w:val="10"/>
          <w:lang w:eastAsia="ru-RU"/>
          <w14:ligatures w14:val="none"/>
        </w:rPr>
      </w:pPr>
    </w:p>
    <w:p w14:paraId="4593D195" w14:textId="77777777" w:rsidR="003D0334" w:rsidRPr="00C12F70" w:rsidRDefault="003D0334" w:rsidP="003D0334">
      <w:pPr>
        <w:spacing w:after="0" w:line="240" w:lineRule="auto"/>
        <w:rPr>
          <w:rFonts w:ascii="Times New Roman" w:eastAsia="Times New Roman" w:hAnsi="Times New Roman" w:cs="Times New Roman"/>
          <w:kern w:val="0"/>
          <w:szCs w:val="24"/>
          <w14:ligatures w14:val="none"/>
        </w:rPr>
      </w:pPr>
      <w:r w:rsidRPr="00C12F70">
        <w:rPr>
          <w:rFonts w:ascii="Times New Roman" w:eastAsia="Times New Roman" w:hAnsi="Times New Roman" w:cs="Times New Roman"/>
          <w:kern w:val="0"/>
          <w:szCs w:val="24"/>
          <w14:ligatures w14:val="none"/>
        </w:rPr>
        <w:t>_________ 202</w:t>
      </w:r>
      <w:r>
        <w:rPr>
          <w:rFonts w:ascii="Times New Roman" w:eastAsia="Times New Roman" w:hAnsi="Times New Roman" w:cs="Times New Roman"/>
          <w:kern w:val="0"/>
          <w:szCs w:val="24"/>
          <w14:ligatures w14:val="none"/>
        </w:rPr>
        <w:t>6</w:t>
      </w:r>
      <w:r w:rsidRPr="00C12F70">
        <w:rPr>
          <w:rFonts w:ascii="Times New Roman" w:eastAsia="Times New Roman" w:hAnsi="Times New Roman" w:cs="Times New Roman"/>
          <w:kern w:val="0"/>
          <w:szCs w:val="24"/>
          <w14:ligatures w14:val="none"/>
        </w:rPr>
        <w:t>.</w:t>
      </w:r>
      <w:r>
        <w:rPr>
          <w:rFonts w:ascii="Times New Roman" w:eastAsia="Times New Roman" w:hAnsi="Times New Roman" w:cs="Times New Roman"/>
          <w:kern w:val="0"/>
          <w:szCs w:val="24"/>
          <w14:ligatures w14:val="none"/>
        </w:rPr>
        <w:t> </w:t>
      </w:r>
      <w:r w:rsidRPr="00C12F70">
        <w:rPr>
          <w:rFonts w:ascii="Times New Roman" w:eastAsia="Times New Roman" w:hAnsi="Times New Roman" w:cs="Times New Roman"/>
          <w:kern w:val="0"/>
          <w:szCs w:val="24"/>
          <w14:ligatures w14:val="none"/>
        </w:rPr>
        <w:t>gada ____.___________</w:t>
      </w:r>
    </w:p>
    <w:p w14:paraId="52DC1E57" w14:textId="77777777" w:rsidR="003D0334" w:rsidRPr="00C12F70" w:rsidRDefault="003D0334" w:rsidP="003D0334">
      <w:pPr>
        <w:spacing w:after="0" w:line="240" w:lineRule="auto"/>
        <w:rPr>
          <w:rFonts w:ascii="Times New Roman" w:eastAsia="Times New Roman" w:hAnsi="Times New Roman" w:cs="Times New Roman"/>
          <w:kern w:val="0"/>
          <w:sz w:val="16"/>
          <w:szCs w:val="16"/>
          <w14:ligatures w14:val="none"/>
        </w:rPr>
      </w:pPr>
      <w:r w:rsidRPr="00C12F70">
        <w:rPr>
          <w:rFonts w:ascii="Times New Roman" w:eastAsia="Times New Roman" w:hAnsi="Times New Roman" w:cs="Times New Roman"/>
          <w:kern w:val="0"/>
          <w:sz w:val="16"/>
          <w:szCs w:val="16"/>
          <w14:ligatures w14:val="none"/>
        </w:rPr>
        <w:t xml:space="preserve">       (vieta)</w:t>
      </w:r>
    </w:p>
    <w:tbl>
      <w:tblPr>
        <w:tblW w:w="0" w:type="auto"/>
        <w:tblInd w:w="-106" w:type="dxa"/>
        <w:tblLayout w:type="fixed"/>
        <w:tblLook w:val="04A0" w:firstRow="1" w:lastRow="0" w:firstColumn="1" w:lastColumn="0" w:noHBand="0" w:noVBand="1"/>
      </w:tblPr>
      <w:tblGrid>
        <w:gridCol w:w="2627"/>
        <w:gridCol w:w="7226"/>
      </w:tblGrid>
      <w:tr w:rsidR="003D0334" w:rsidRPr="00C12F70" w14:paraId="3D78CF64" w14:textId="77777777" w:rsidTr="00BC2DCE">
        <w:trPr>
          <w:trHeight w:val="373"/>
        </w:trPr>
        <w:tc>
          <w:tcPr>
            <w:tcW w:w="2627" w:type="dxa"/>
          </w:tcPr>
          <w:p w14:paraId="6184C7F2" w14:textId="77777777" w:rsidR="003D0334" w:rsidRPr="00C12F70" w:rsidRDefault="003D0334" w:rsidP="00BC2DCE">
            <w:pPr>
              <w:snapToGrid w:val="0"/>
              <w:spacing w:after="0" w:line="240" w:lineRule="auto"/>
              <w:rPr>
                <w:rFonts w:ascii="Times New Roman" w:eastAsia="Times New Roman" w:hAnsi="Times New Roman" w:cs="Times New Roman"/>
                <w:kern w:val="0"/>
                <w:sz w:val="10"/>
                <w:szCs w:val="10"/>
                <w:lang w:eastAsia="lv-LV"/>
                <w14:ligatures w14:val="none"/>
              </w:rPr>
            </w:pPr>
          </w:p>
          <w:p w14:paraId="3DF76EAC" w14:textId="77777777" w:rsidR="003D0334" w:rsidRPr="003D0334" w:rsidRDefault="003D0334" w:rsidP="00BC2DCE">
            <w:pPr>
              <w:snapToGrid w:val="0"/>
              <w:spacing w:after="0" w:line="240" w:lineRule="auto"/>
              <w:rPr>
                <w:rFonts w:ascii="Times New Roman" w:eastAsia="Times New Roman" w:hAnsi="Times New Roman" w:cs="Times New Roman"/>
                <w:kern w:val="0"/>
                <w:sz w:val="16"/>
                <w:szCs w:val="16"/>
                <w:lang w:eastAsia="lv-LV"/>
                <w14:ligatures w14:val="none"/>
              </w:rPr>
            </w:pPr>
          </w:p>
          <w:p w14:paraId="585D9B91" w14:textId="77777777" w:rsidR="003D0334" w:rsidRPr="00C12F70" w:rsidRDefault="003D0334" w:rsidP="00BC2DCE">
            <w:pPr>
              <w:snapToGrid w:val="0"/>
              <w:spacing w:after="0" w:line="240" w:lineRule="auto"/>
              <w:rPr>
                <w:rFonts w:ascii="Times New Roman" w:eastAsia="Times New Roman" w:hAnsi="Times New Roman" w:cs="Times New Roman"/>
                <w:kern w:val="0"/>
                <w:sz w:val="23"/>
                <w:szCs w:val="23"/>
                <w:lang w:eastAsia="lv-LV"/>
                <w14:ligatures w14:val="none"/>
              </w:rPr>
            </w:pPr>
            <w:r w:rsidRPr="00C12F70">
              <w:rPr>
                <w:rFonts w:ascii="Times New Roman" w:eastAsia="Times New Roman" w:hAnsi="Times New Roman" w:cs="Times New Roman"/>
                <w:kern w:val="0"/>
                <w:sz w:val="23"/>
                <w:szCs w:val="23"/>
                <w:lang w:eastAsia="lv-LV"/>
                <w14:ligatures w14:val="none"/>
              </w:rPr>
              <w:t>Pretendenta pārstāvis</w:t>
            </w:r>
          </w:p>
        </w:tc>
        <w:tc>
          <w:tcPr>
            <w:tcW w:w="7226" w:type="dxa"/>
            <w:tcBorders>
              <w:top w:val="nil"/>
              <w:left w:val="nil"/>
              <w:bottom w:val="single" w:sz="4" w:space="0" w:color="000000"/>
              <w:right w:val="nil"/>
            </w:tcBorders>
          </w:tcPr>
          <w:p w14:paraId="1A25F6C6" w14:textId="77777777" w:rsidR="003D0334" w:rsidRPr="00C12F70" w:rsidRDefault="003D0334" w:rsidP="00BC2DCE">
            <w:pPr>
              <w:snapToGrid w:val="0"/>
              <w:spacing w:after="0" w:line="240" w:lineRule="auto"/>
              <w:rPr>
                <w:rFonts w:ascii="Times New Roman" w:eastAsia="Times New Roman" w:hAnsi="Times New Roman" w:cs="Times New Roman"/>
                <w:kern w:val="0"/>
                <w:sz w:val="23"/>
                <w:szCs w:val="23"/>
                <w:lang w:eastAsia="lv-LV"/>
                <w14:ligatures w14:val="none"/>
              </w:rPr>
            </w:pPr>
          </w:p>
        </w:tc>
      </w:tr>
      <w:tr w:rsidR="003D0334" w:rsidRPr="00C12F70" w14:paraId="71C55F4B" w14:textId="77777777" w:rsidTr="00BC2DCE">
        <w:trPr>
          <w:cantSplit/>
        </w:trPr>
        <w:tc>
          <w:tcPr>
            <w:tcW w:w="2627" w:type="dxa"/>
          </w:tcPr>
          <w:p w14:paraId="5EB8F16A" w14:textId="77777777" w:rsidR="003D0334" w:rsidRPr="00C12F70" w:rsidRDefault="003D0334" w:rsidP="00BC2DCE">
            <w:pPr>
              <w:snapToGrid w:val="0"/>
              <w:spacing w:after="0" w:line="240" w:lineRule="auto"/>
              <w:rPr>
                <w:rFonts w:ascii="Times New Roman" w:eastAsia="Times New Roman" w:hAnsi="Times New Roman" w:cs="Times New Roman"/>
                <w:kern w:val="0"/>
                <w:sz w:val="18"/>
                <w:szCs w:val="23"/>
                <w:lang w:eastAsia="lv-LV"/>
                <w14:ligatures w14:val="none"/>
              </w:rPr>
            </w:pPr>
          </w:p>
        </w:tc>
        <w:tc>
          <w:tcPr>
            <w:tcW w:w="7226" w:type="dxa"/>
            <w:hideMark/>
          </w:tcPr>
          <w:p w14:paraId="78125149" w14:textId="77777777" w:rsidR="003D0334" w:rsidRPr="00C12F70" w:rsidRDefault="003D0334" w:rsidP="00BC2DCE">
            <w:pPr>
              <w:snapToGrid w:val="0"/>
              <w:spacing w:after="0" w:line="240" w:lineRule="auto"/>
              <w:jc w:val="center"/>
              <w:rPr>
                <w:rFonts w:ascii="Times New Roman" w:eastAsia="Times New Roman" w:hAnsi="Times New Roman" w:cs="Times New Roman"/>
                <w:kern w:val="0"/>
                <w:sz w:val="18"/>
                <w:szCs w:val="18"/>
                <w:lang w:eastAsia="lv-LV"/>
                <w14:ligatures w14:val="none"/>
              </w:rPr>
            </w:pPr>
            <w:r w:rsidRPr="00C12F70">
              <w:rPr>
                <w:rFonts w:ascii="Times New Roman" w:eastAsia="Times New Roman" w:hAnsi="Times New Roman" w:cs="Times New Roman"/>
                <w:kern w:val="0"/>
                <w:sz w:val="18"/>
                <w:szCs w:val="18"/>
                <w:lang w:eastAsia="lv-LV"/>
                <w14:ligatures w14:val="none"/>
              </w:rPr>
              <w:t>(amats, vārds, uzvārds)</w:t>
            </w:r>
          </w:p>
        </w:tc>
      </w:tr>
    </w:tbl>
    <w:p w14:paraId="16E0C67D" w14:textId="77777777" w:rsidR="00EC3F10" w:rsidRPr="00C12F70" w:rsidRDefault="00EC3F10" w:rsidP="00EC3F10">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8. PIELIKUMS</w:t>
      </w:r>
      <w:r w:rsidRPr="00C12F70">
        <w:rPr>
          <w:rFonts w:ascii="Times New Roman" w:eastAsia="Times New Roman" w:hAnsi="Times New Roman" w:cs="Times New Roman"/>
          <w:kern w:val="0"/>
          <w:sz w:val="20"/>
          <w:szCs w:val="20"/>
          <w:lang w:eastAsia="ar-SA"/>
          <w14:ligatures w14:val="none"/>
        </w:rPr>
        <w:t xml:space="preserve"> iepirkuma nolikumam </w:t>
      </w:r>
    </w:p>
    <w:p w14:paraId="482B64AE" w14:textId="7EB61018" w:rsidR="00EC3F10" w:rsidRPr="00C12F70" w:rsidRDefault="00EC3F10"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43C234B0" w14:textId="4BF40439" w:rsidR="00EC3F10" w:rsidRPr="00C12F70" w:rsidRDefault="00EC3F10" w:rsidP="00EC3F10">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33B1A471" w14:textId="77777777" w:rsidR="000655A0" w:rsidRPr="00C12F70" w:rsidRDefault="000655A0" w:rsidP="00536E52">
      <w:pPr>
        <w:spacing w:after="0" w:line="240" w:lineRule="auto"/>
        <w:jc w:val="center"/>
        <w:rPr>
          <w:rFonts w:ascii="Times New Roman" w:eastAsia="Times New Roman" w:hAnsi="Times New Roman" w:cs="Times New Roman"/>
          <w:b/>
          <w:kern w:val="0"/>
          <w14:ligatures w14:val="none"/>
        </w:rPr>
      </w:pPr>
    </w:p>
    <w:p w14:paraId="7540D173" w14:textId="77777777" w:rsidR="000655A0" w:rsidRPr="00C12F70" w:rsidRDefault="000655A0" w:rsidP="00536E52">
      <w:pPr>
        <w:spacing w:after="0" w:line="240" w:lineRule="auto"/>
        <w:jc w:val="center"/>
        <w:rPr>
          <w:rFonts w:ascii="Times New Roman" w:eastAsia="Times New Roman" w:hAnsi="Times New Roman" w:cs="Times New Roman"/>
          <w:b/>
          <w:kern w:val="0"/>
          <w14:ligatures w14:val="none"/>
        </w:rPr>
      </w:pPr>
    </w:p>
    <w:p w14:paraId="1E997C87" w14:textId="77777777" w:rsidR="003D0334" w:rsidRDefault="003D0334" w:rsidP="003D0334">
      <w:pPr>
        <w:spacing w:after="0" w:line="240" w:lineRule="auto"/>
        <w:jc w:val="center"/>
        <w:rPr>
          <w:rFonts w:ascii="Times New Roman" w:hAnsi="Times New Roman"/>
          <w:b/>
        </w:rPr>
      </w:pPr>
      <w:r>
        <w:rPr>
          <w:rFonts w:ascii="Times New Roman" w:hAnsi="Times New Roman"/>
          <w:b/>
        </w:rPr>
        <w:t xml:space="preserve">INFORMĀCIJA PAR LĪGUMA IZPILDĒ IESAISTĪTO BŪVDARBU VADĪTĀJU UN </w:t>
      </w:r>
    </w:p>
    <w:p w14:paraId="014B0354" w14:textId="77777777" w:rsidR="003D0334" w:rsidRDefault="003D0334" w:rsidP="003D0334">
      <w:pPr>
        <w:spacing w:after="0" w:line="240" w:lineRule="auto"/>
        <w:jc w:val="center"/>
        <w:rPr>
          <w:rFonts w:ascii="Times New Roman" w:hAnsi="Times New Roman"/>
          <w:b/>
        </w:rPr>
      </w:pPr>
      <w:r>
        <w:rPr>
          <w:rFonts w:ascii="Times New Roman" w:hAnsi="Times New Roman"/>
          <w:b/>
        </w:rPr>
        <w:t>BŪVDARBU VADĪTĀJA PIEEJAMĪBAS APLIECINĀJUMS</w:t>
      </w:r>
    </w:p>
    <w:p w14:paraId="35CB52CB" w14:textId="77777777" w:rsidR="003D0334" w:rsidRDefault="003D0334" w:rsidP="003D0334">
      <w:pPr>
        <w:spacing w:after="0" w:line="240" w:lineRule="auto"/>
        <w:jc w:val="center"/>
        <w:rPr>
          <w:rFonts w:ascii="Times New Roman" w:hAnsi="Times New Roman"/>
          <w:b/>
          <w:sz w:val="24"/>
          <w:szCs w:val="24"/>
        </w:rPr>
      </w:pPr>
    </w:p>
    <w:p w14:paraId="54340A74" w14:textId="77777777" w:rsidR="003D0334" w:rsidRDefault="003D0334" w:rsidP="003D0334">
      <w:pPr>
        <w:spacing w:after="0" w:line="240" w:lineRule="auto"/>
        <w:jc w:val="center"/>
        <w:rPr>
          <w:rFonts w:ascii="Times New Roman" w:hAnsi="Times New Roman"/>
          <w:sz w:val="24"/>
          <w:szCs w:val="24"/>
        </w:rPr>
      </w:pPr>
      <w:r>
        <w:rPr>
          <w:rFonts w:ascii="Times New Roman" w:hAnsi="Times New Roman"/>
          <w:sz w:val="24"/>
          <w:szCs w:val="24"/>
        </w:rPr>
        <w:t xml:space="preserve">Atklātam konkursam </w:t>
      </w:r>
    </w:p>
    <w:p w14:paraId="6B81E386" w14:textId="4219CF4A" w:rsidR="003D0334" w:rsidRPr="003D0334" w:rsidRDefault="003D0334" w:rsidP="003D0334">
      <w:pPr>
        <w:spacing w:after="0" w:line="240" w:lineRule="auto"/>
        <w:jc w:val="center"/>
        <w:rPr>
          <w:rFonts w:ascii="Times New Roman" w:hAnsi="Times New Roman"/>
          <w:b/>
          <w:bCs/>
          <w:sz w:val="24"/>
          <w:szCs w:val="24"/>
        </w:rPr>
      </w:pPr>
      <w:r w:rsidRPr="003D0334">
        <w:rPr>
          <w:rFonts w:ascii="Times New Roman" w:hAnsi="Times New Roman"/>
          <w:b/>
          <w:bCs/>
          <w:sz w:val="24"/>
          <w:szCs w:val="24"/>
        </w:rPr>
        <w:t>“</w:t>
      </w:r>
      <w:r w:rsidRPr="003D0334">
        <w:rPr>
          <w:rFonts w:ascii="Times New Roman" w:eastAsia="Times New Roman" w:hAnsi="Times New Roman" w:cs="Times New Roman"/>
          <w:b/>
          <w:bCs/>
          <w:kern w:val="0"/>
          <w:sz w:val="24"/>
          <w:szCs w:val="24"/>
          <w14:ligatures w14:val="none"/>
        </w:rPr>
        <w:t>Būvdarbi  vides pieejamības nodrošināšanai personām ar funkcionāliem traucējumiem Naujenes pamatskolā</w:t>
      </w:r>
      <w:r w:rsidRPr="003D0334">
        <w:rPr>
          <w:rFonts w:ascii="Times New Roman" w:hAnsi="Times New Roman"/>
          <w:b/>
          <w:bCs/>
          <w:sz w:val="24"/>
          <w:szCs w:val="24"/>
        </w:rPr>
        <w:t>”</w:t>
      </w:r>
    </w:p>
    <w:p w14:paraId="71026E48" w14:textId="0C1F5654" w:rsidR="003D0334" w:rsidRDefault="003D0334" w:rsidP="003D0334">
      <w:pPr>
        <w:tabs>
          <w:tab w:val="left" w:pos="426"/>
        </w:tabs>
        <w:spacing w:after="0" w:line="240" w:lineRule="auto"/>
        <w:jc w:val="center"/>
        <w:rPr>
          <w:rFonts w:ascii="Times New Roman" w:hAnsi="Times New Roman"/>
          <w:sz w:val="24"/>
          <w:szCs w:val="24"/>
        </w:rPr>
      </w:pPr>
      <w:r>
        <w:rPr>
          <w:rFonts w:ascii="Times New Roman" w:hAnsi="Times New Roman"/>
          <w:sz w:val="24"/>
          <w:szCs w:val="24"/>
          <w:lang w:val="en-US" w:eastAsia="ar-SA"/>
        </w:rPr>
        <w:t>(</w:t>
      </w:r>
      <w:r>
        <w:rPr>
          <w:rFonts w:ascii="Times New Roman" w:hAnsi="Times New Roman"/>
          <w:sz w:val="24"/>
          <w:szCs w:val="24"/>
        </w:rPr>
        <w:t>identifikācijas Nr.: ANPCP 2026/56)</w:t>
      </w:r>
    </w:p>
    <w:p w14:paraId="054DC1DC" w14:textId="77777777" w:rsidR="003D0334" w:rsidRDefault="003D0334" w:rsidP="003D0334">
      <w:pPr>
        <w:tabs>
          <w:tab w:val="left" w:pos="426"/>
        </w:tabs>
        <w:spacing w:after="0" w:line="240" w:lineRule="auto"/>
        <w:jc w:val="center"/>
        <w:rPr>
          <w:rFonts w:ascii="Times New Roman" w:hAnsi="Times New Roman"/>
          <w:b/>
          <w:sz w:val="24"/>
          <w:szCs w:val="20"/>
        </w:rPr>
      </w:pPr>
    </w:p>
    <w:p w14:paraId="1312D896" w14:textId="77777777" w:rsidR="003D0334" w:rsidRDefault="003D0334" w:rsidP="003D0334">
      <w:pPr>
        <w:spacing w:after="0" w:line="240" w:lineRule="auto"/>
        <w:jc w:val="center"/>
        <w:rPr>
          <w:rFonts w:ascii="Times New Roman" w:hAnsi="Times New Roman"/>
          <w:b/>
        </w:rPr>
      </w:pPr>
    </w:p>
    <w:p w14:paraId="550BA6CB" w14:textId="77777777" w:rsidR="003D0334" w:rsidRDefault="003D0334" w:rsidP="003D0334">
      <w:pPr>
        <w:numPr>
          <w:ilvl w:val="0"/>
          <w:numId w:val="37"/>
        </w:numPr>
        <w:tabs>
          <w:tab w:val="num" w:pos="284"/>
        </w:tabs>
        <w:autoSpaceDN w:val="0"/>
        <w:spacing w:after="0" w:line="240" w:lineRule="auto"/>
        <w:ind w:left="284" w:hanging="284"/>
        <w:jc w:val="both"/>
        <w:rPr>
          <w:rFonts w:ascii="Times New Roman" w:hAnsi="Times New Roman"/>
          <w:sz w:val="24"/>
          <w:szCs w:val="24"/>
        </w:rPr>
      </w:pPr>
      <w:r>
        <w:rPr>
          <w:rFonts w:ascii="Times New Roman" w:hAnsi="Times New Roman"/>
          <w:sz w:val="24"/>
          <w:szCs w:val="24"/>
        </w:rPr>
        <w:t>Vārds, uzvārds:</w:t>
      </w:r>
    </w:p>
    <w:p w14:paraId="3B0A8B58" w14:textId="77777777" w:rsidR="003D0334" w:rsidRDefault="003D0334" w:rsidP="003D0334">
      <w:pPr>
        <w:autoSpaceDN w:val="0"/>
        <w:spacing w:after="0" w:line="240" w:lineRule="auto"/>
        <w:ind w:left="284"/>
        <w:jc w:val="both"/>
        <w:rPr>
          <w:rFonts w:ascii="Times New Roman" w:hAnsi="Times New Roman"/>
          <w:sz w:val="24"/>
          <w:szCs w:val="24"/>
        </w:rPr>
      </w:pPr>
    </w:p>
    <w:p w14:paraId="1E908164" w14:textId="77777777" w:rsidR="003D0334" w:rsidRDefault="003D0334" w:rsidP="003D0334">
      <w:pPr>
        <w:numPr>
          <w:ilvl w:val="0"/>
          <w:numId w:val="37"/>
        </w:numPr>
        <w:tabs>
          <w:tab w:val="num" w:pos="284"/>
        </w:tabs>
        <w:autoSpaceDN w:val="0"/>
        <w:spacing w:after="0" w:line="240" w:lineRule="auto"/>
        <w:ind w:hanging="540"/>
        <w:jc w:val="both"/>
        <w:rPr>
          <w:rFonts w:ascii="Times New Roman" w:hAnsi="Times New Roman"/>
          <w:sz w:val="24"/>
          <w:szCs w:val="24"/>
        </w:rPr>
      </w:pPr>
      <w:r>
        <w:rPr>
          <w:rFonts w:ascii="Times New Roman" w:hAnsi="Times New Roman"/>
          <w:sz w:val="24"/>
          <w:szCs w:val="24"/>
        </w:rPr>
        <w:t>Kontaktinformācija:</w:t>
      </w:r>
    </w:p>
    <w:p w14:paraId="28C0ABAD" w14:textId="77777777" w:rsidR="003D0334" w:rsidRDefault="003D0334" w:rsidP="003D0334">
      <w:pPr>
        <w:spacing w:after="0" w:line="240" w:lineRule="auto"/>
        <w:ind w:left="720"/>
        <w:contextualSpacing/>
        <w:rPr>
          <w:rFonts w:ascii="Times New Roman" w:hAnsi="Times New Roman"/>
          <w:b/>
          <w:bCs/>
          <w:sz w:val="24"/>
          <w:szCs w:val="24"/>
        </w:rPr>
      </w:pPr>
    </w:p>
    <w:p w14:paraId="0286D73B" w14:textId="77777777" w:rsidR="003D0334" w:rsidRDefault="003D0334" w:rsidP="003D0334">
      <w:pPr>
        <w:numPr>
          <w:ilvl w:val="0"/>
          <w:numId w:val="37"/>
        </w:numPr>
        <w:tabs>
          <w:tab w:val="num" w:pos="284"/>
        </w:tabs>
        <w:autoSpaceDN w:val="0"/>
        <w:spacing w:after="0" w:line="240" w:lineRule="auto"/>
        <w:ind w:hanging="540"/>
        <w:jc w:val="both"/>
        <w:rPr>
          <w:rFonts w:ascii="Times New Roman" w:hAnsi="Times New Roman"/>
          <w:sz w:val="24"/>
          <w:szCs w:val="24"/>
        </w:rPr>
      </w:pPr>
      <w:r>
        <w:rPr>
          <w:rFonts w:ascii="Times New Roman" w:hAnsi="Times New Roman"/>
          <w:sz w:val="24"/>
          <w:szCs w:val="24"/>
        </w:rPr>
        <w:t>Sertifikāti un darbības joma:</w:t>
      </w:r>
    </w:p>
    <w:p w14:paraId="09FB9B93" w14:textId="77777777" w:rsidR="003D0334" w:rsidRDefault="003D0334" w:rsidP="003D0334">
      <w:pPr>
        <w:autoSpaceDN w:val="0"/>
        <w:spacing w:after="0" w:line="240" w:lineRule="auto"/>
        <w:ind w:left="540"/>
        <w:jc w:val="both"/>
        <w:rPr>
          <w:rFonts w:ascii="Times New Roman" w:hAnsi="Times New Roman"/>
          <w:sz w:val="24"/>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400"/>
      </w:tblGrid>
      <w:tr w:rsidR="003D0334" w14:paraId="090F617F" w14:textId="77777777">
        <w:trPr>
          <w:trHeight w:val="423"/>
        </w:trPr>
        <w:tc>
          <w:tcPr>
            <w:tcW w:w="1985" w:type="dxa"/>
            <w:tcBorders>
              <w:top w:val="single" w:sz="4" w:space="0" w:color="auto"/>
              <w:left w:val="single" w:sz="4" w:space="0" w:color="auto"/>
              <w:bottom w:val="single" w:sz="4" w:space="0" w:color="auto"/>
              <w:right w:val="single" w:sz="4" w:space="0" w:color="auto"/>
            </w:tcBorders>
            <w:vAlign w:val="center"/>
            <w:hideMark/>
          </w:tcPr>
          <w:p w14:paraId="148BFF2B" w14:textId="77777777" w:rsidR="003D0334" w:rsidRDefault="003D0334">
            <w:pPr>
              <w:spacing w:after="0" w:line="240" w:lineRule="auto"/>
              <w:jc w:val="both"/>
              <w:rPr>
                <w:rFonts w:ascii="Times New Roman" w:hAnsi="Times New Roman"/>
                <w:sz w:val="24"/>
                <w:szCs w:val="24"/>
              </w:rPr>
            </w:pPr>
            <w:r>
              <w:rPr>
                <w:rFonts w:ascii="Times New Roman" w:hAnsi="Times New Roman"/>
                <w:sz w:val="24"/>
                <w:szCs w:val="24"/>
              </w:rPr>
              <w:t>Sertifikāta numurs</w:t>
            </w:r>
          </w:p>
        </w:tc>
        <w:tc>
          <w:tcPr>
            <w:tcW w:w="7400" w:type="dxa"/>
            <w:tcBorders>
              <w:top w:val="single" w:sz="4" w:space="0" w:color="auto"/>
              <w:left w:val="single" w:sz="4" w:space="0" w:color="auto"/>
              <w:bottom w:val="single" w:sz="4" w:space="0" w:color="auto"/>
              <w:right w:val="single" w:sz="4" w:space="0" w:color="auto"/>
            </w:tcBorders>
            <w:vAlign w:val="center"/>
            <w:hideMark/>
          </w:tcPr>
          <w:p w14:paraId="59C8D7E5" w14:textId="77777777" w:rsidR="003D0334" w:rsidRDefault="003D0334">
            <w:pPr>
              <w:spacing w:after="0" w:line="240" w:lineRule="auto"/>
              <w:jc w:val="both"/>
              <w:rPr>
                <w:rFonts w:ascii="Times New Roman" w:hAnsi="Times New Roman"/>
                <w:sz w:val="24"/>
                <w:szCs w:val="24"/>
              </w:rPr>
            </w:pPr>
            <w:r>
              <w:rPr>
                <w:rFonts w:ascii="Times New Roman" w:hAnsi="Times New Roman"/>
                <w:sz w:val="24"/>
                <w:szCs w:val="24"/>
              </w:rPr>
              <w:t>Izdevējs, darbības joma</w:t>
            </w:r>
          </w:p>
        </w:tc>
      </w:tr>
      <w:tr w:rsidR="003D0334" w14:paraId="4C657720" w14:textId="77777777">
        <w:tc>
          <w:tcPr>
            <w:tcW w:w="1985" w:type="dxa"/>
            <w:tcBorders>
              <w:top w:val="single" w:sz="4" w:space="0" w:color="auto"/>
              <w:left w:val="single" w:sz="4" w:space="0" w:color="auto"/>
              <w:bottom w:val="single" w:sz="4" w:space="0" w:color="auto"/>
              <w:right w:val="single" w:sz="4" w:space="0" w:color="auto"/>
            </w:tcBorders>
          </w:tcPr>
          <w:p w14:paraId="2E1BF325" w14:textId="77777777" w:rsidR="003D0334" w:rsidRDefault="003D0334">
            <w:pPr>
              <w:spacing w:after="0" w:line="240" w:lineRule="auto"/>
              <w:jc w:val="both"/>
              <w:rPr>
                <w:rFonts w:ascii="Times New Roman" w:hAnsi="Times New Roman"/>
                <w:sz w:val="24"/>
                <w:szCs w:val="24"/>
              </w:rPr>
            </w:pPr>
          </w:p>
        </w:tc>
        <w:tc>
          <w:tcPr>
            <w:tcW w:w="7400" w:type="dxa"/>
            <w:tcBorders>
              <w:top w:val="single" w:sz="4" w:space="0" w:color="auto"/>
              <w:left w:val="single" w:sz="4" w:space="0" w:color="auto"/>
              <w:bottom w:val="single" w:sz="4" w:space="0" w:color="auto"/>
              <w:right w:val="single" w:sz="4" w:space="0" w:color="auto"/>
            </w:tcBorders>
          </w:tcPr>
          <w:p w14:paraId="014B9A27" w14:textId="77777777" w:rsidR="003D0334" w:rsidRDefault="003D0334">
            <w:pPr>
              <w:spacing w:after="0" w:line="240" w:lineRule="auto"/>
              <w:jc w:val="both"/>
              <w:rPr>
                <w:rFonts w:ascii="Times New Roman" w:hAnsi="Times New Roman"/>
                <w:sz w:val="24"/>
                <w:szCs w:val="24"/>
              </w:rPr>
            </w:pPr>
          </w:p>
        </w:tc>
      </w:tr>
      <w:tr w:rsidR="003D0334" w14:paraId="4C192278" w14:textId="77777777">
        <w:tc>
          <w:tcPr>
            <w:tcW w:w="1985" w:type="dxa"/>
            <w:tcBorders>
              <w:top w:val="single" w:sz="4" w:space="0" w:color="auto"/>
              <w:left w:val="single" w:sz="4" w:space="0" w:color="auto"/>
              <w:bottom w:val="single" w:sz="4" w:space="0" w:color="auto"/>
              <w:right w:val="single" w:sz="4" w:space="0" w:color="auto"/>
            </w:tcBorders>
          </w:tcPr>
          <w:p w14:paraId="6B97DFDD" w14:textId="77777777" w:rsidR="003D0334" w:rsidRDefault="003D0334">
            <w:pPr>
              <w:spacing w:after="0" w:line="240" w:lineRule="auto"/>
              <w:jc w:val="both"/>
              <w:rPr>
                <w:rFonts w:ascii="Times New Roman" w:hAnsi="Times New Roman"/>
                <w:sz w:val="24"/>
                <w:szCs w:val="24"/>
              </w:rPr>
            </w:pPr>
          </w:p>
        </w:tc>
        <w:tc>
          <w:tcPr>
            <w:tcW w:w="7400" w:type="dxa"/>
            <w:tcBorders>
              <w:top w:val="single" w:sz="4" w:space="0" w:color="auto"/>
              <w:left w:val="single" w:sz="4" w:space="0" w:color="auto"/>
              <w:bottom w:val="single" w:sz="4" w:space="0" w:color="auto"/>
              <w:right w:val="single" w:sz="4" w:space="0" w:color="auto"/>
            </w:tcBorders>
          </w:tcPr>
          <w:p w14:paraId="3C741367" w14:textId="77777777" w:rsidR="003D0334" w:rsidRDefault="003D0334">
            <w:pPr>
              <w:spacing w:after="0" w:line="240" w:lineRule="auto"/>
              <w:jc w:val="both"/>
              <w:rPr>
                <w:rFonts w:ascii="Times New Roman" w:hAnsi="Times New Roman"/>
                <w:sz w:val="24"/>
                <w:szCs w:val="24"/>
              </w:rPr>
            </w:pPr>
          </w:p>
        </w:tc>
      </w:tr>
    </w:tbl>
    <w:p w14:paraId="7B4C3D71" w14:textId="77777777" w:rsidR="003D0334" w:rsidRDefault="003D0334" w:rsidP="003D0334">
      <w:pPr>
        <w:spacing w:after="0" w:line="240" w:lineRule="auto"/>
        <w:jc w:val="both"/>
        <w:rPr>
          <w:rFonts w:ascii="Times New Roman" w:eastAsia="Times New Roman" w:hAnsi="Times New Roman"/>
          <w:kern w:val="0"/>
          <w:sz w:val="24"/>
          <w:szCs w:val="24"/>
          <w14:ligatures w14:val="none"/>
        </w:rPr>
      </w:pPr>
    </w:p>
    <w:p w14:paraId="36DE0ED0" w14:textId="04A62F29" w:rsidR="003D0334" w:rsidRDefault="003D0334" w:rsidP="003D0334">
      <w:pPr>
        <w:spacing w:after="0" w:line="240" w:lineRule="auto"/>
        <w:ind w:right="-143"/>
        <w:jc w:val="both"/>
        <w:rPr>
          <w:rFonts w:ascii="Times New Roman" w:hAnsi="Times New Roman"/>
          <w:sz w:val="24"/>
          <w:szCs w:val="24"/>
          <w:lang w:eastAsia="ar-SA"/>
        </w:rPr>
      </w:pPr>
      <w:r>
        <w:rPr>
          <w:rFonts w:ascii="Times New Roman" w:hAnsi="Times New Roman"/>
          <w:sz w:val="24"/>
          <w:szCs w:val="24"/>
        </w:rPr>
        <w:t>Es, __________________________ (</w:t>
      </w:r>
      <w:r>
        <w:rPr>
          <w:rFonts w:ascii="Times New Roman" w:hAnsi="Times New Roman"/>
          <w:i/>
          <w:iCs/>
          <w:sz w:val="24"/>
          <w:szCs w:val="24"/>
        </w:rPr>
        <w:t>norāda vārdu, uzvārdu</w:t>
      </w:r>
      <w:r>
        <w:rPr>
          <w:rFonts w:ascii="Times New Roman" w:hAnsi="Times New Roman"/>
          <w:sz w:val="24"/>
          <w:szCs w:val="24"/>
        </w:rPr>
        <w:t xml:space="preserve">), apakšā parakstījies, ar šo apņemos kā atbildīgais ēku būvdarbu vadītājs strādāt pie atklāta konkursa </w:t>
      </w:r>
      <w:r>
        <w:rPr>
          <w:rFonts w:ascii="Times New Roman" w:hAnsi="Times New Roman"/>
          <w:sz w:val="24"/>
          <w:szCs w:val="24"/>
          <w:lang w:eastAsia="ar-SA"/>
        </w:rPr>
        <w:t>“</w:t>
      </w:r>
      <w:r w:rsidRPr="003D0334">
        <w:rPr>
          <w:rFonts w:ascii="Times New Roman" w:eastAsia="Times New Roman" w:hAnsi="Times New Roman" w:cs="Times New Roman"/>
          <w:bCs/>
          <w:i/>
          <w:iCs/>
          <w:kern w:val="0"/>
          <w:sz w:val="24"/>
          <w:szCs w:val="24"/>
          <w14:ligatures w14:val="none"/>
        </w:rPr>
        <w:t>Būvdarbi  vides pieejamības nodrošināšanai personām ar funkcionāliem traucējumiem Naujenes pamatskolā</w:t>
      </w:r>
      <w:r w:rsidRPr="003D0334">
        <w:rPr>
          <w:rFonts w:ascii="Times New Roman" w:hAnsi="Times New Roman"/>
          <w:sz w:val="24"/>
          <w:szCs w:val="24"/>
          <w:lang w:eastAsia="ar-SA"/>
        </w:rPr>
        <w:t>”,</w:t>
      </w:r>
      <w:r>
        <w:rPr>
          <w:rFonts w:ascii="Times New Roman" w:hAnsi="Times New Roman"/>
          <w:sz w:val="24"/>
          <w:szCs w:val="24"/>
          <w:lang w:eastAsia="lv-LV"/>
        </w:rPr>
        <w:t xml:space="preserve"> identifikācijas Nr.: ANPCP 2026/56, </w:t>
      </w:r>
      <w:r>
        <w:rPr>
          <w:rFonts w:ascii="Times New Roman" w:hAnsi="Times New Roman"/>
          <w:sz w:val="24"/>
          <w:szCs w:val="24"/>
        </w:rPr>
        <w:t>būvdarbu līguma gadījumā, ja &lt;</w:t>
      </w:r>
      <w:r>
        <w:rPr>
          <w:rFonts w:ascii="Times New Roman" w:hAnsi="Times New Roman"/>
          <w:i/>
          <w:iCs/>
          <w:sz w:val="24"/>
          <w:szCs w:val="24"/>
        </w:rPr>
        <w:t>Pretendenta nosaukums</w:t>
      </w:r>
      <w:r>
        <w:rPr>
          <w:rFonts w:ascii="Times New Roman" w:hAnsi="Times New Roman"/>
          <w:sz w:val="24"/>
          <w:szCs w:val="24"/>
        </w:rPr>
        <w:t xml:space="preserve">&gt; tiks piešķirtas tiesības slēgt Līgumu iepirkumā. </w:t>
      </w:r>
    </w:p>
    <w:p w14:paraId="7FEB17A7" w14:textId="77777777" w:rsidR="003D0334" w:rsidRDefault="003D0334" w:rsidP="003D0334">
      <w:pPr>
        <w:spacing w:after="0" w:line="240" w:lineRule="auto"/>
        <w:ind w:right="-143"/>
        <w:jc w:val="both"/>
        <w:rPr>
          <w:rFonts w:ascii="Times New Roman" w:hAnsi="Times New Roman"/>
        </w:rPr>
      </w:pPr>
    </w:p>
    <w:p w14:paraId="78F7568E" w14:textId="77777777" w:rsidR="003D0334" w:rsidRDefault="003D0334" w:rsidP="003D0334">
      <w:pPr>
        <w:spacing w:after="0" w:line="240" w:lineRule="auto"/>
        <w:rPr>
          <w:rFonts w:ascii="Times New Roman" w:hAnsi="Times New Roman"/>
        </w:rPr>
      </w:pPr>
    </w:p>
    <w:p w14:paraId="43C06D36" w14:textId="0CDDE694" w:rsidR="003D0334" w:rsidRDefault="003D0334" w:rsidP="003D0334">
      <w:pPr>
        <w:spacing w:after="0" w:line="240" w:lineRule="auto"/>
        <w:rPr>
          <w:rFonts w:ascii="Times New Roman" w:hAnsi="Times New Roman"/>
        </w:rPr>
      </w:pPr>
      <w:r>
        <w:rPr>
          <w:rFonts w:ascii="Times New Roman" w:hAnsi="Times New Roman"/>
        </w:rPr>
        <w:t>______________2026.gada ____.______________</w:t>
      </w:r>
    </w:p>
    <w:p w14:paraId="482A928C" w14:textId="77777777" w:rsidR="003D0334" w:rsidRDefault="003D0334" w:rsidP="003D0334">
      <w:pPr>
        <w:spacing w:after="0" w:line="240" w:lineRule="auto"/>
        <w:rPr>
          <w:rFonts w:ascii="Times New Roman" w:hAnsi="Times New Roman"/>
          <w:i/>
          <w:iCs/>
        </w:rPr>
      </w:pPr>
      <w:r>
        <w:rPr>
          <w:rFonts w:ascii="Times New Roman" w:hAnsi="Times New Roman"/>
        </w:rPr>
        <w:t xml:space="preserve">            </w:t>
      </w:r>
      <w:r>
        <w:rPr>
          <w:rFonts w:ascii="Times New Roman" w:hAnsi="Times New Roman"/>
          <w:i/>
          <w:iCs/>
        </w:rPr>
        <w:t>(vieta)</w:t>
      </w:r>
    </w:p>
    <w:tbl>
      <w:tblPr>
        <w:tblW w:w="9225" w:type="dxa"/>
        <w:tblLayout w:type="fixed"/>
        <w:tblLook w:val="04A0" w:firstRow="1" w:lastRow="0" w:firstColumn="1" w:lastColumn="0" w:noHBand="0" w:noVBand="1"/>
      </w:tblPr>
      <w:tblGrid>
        <w:gridCol w:w="2802"/>
        <w:gridCol w:w="6423"/>
      </w:tblGrid>
      <w:tr w:rsidR="003D0334" w14:paraId="60068E4C" w14:textId="77777777">
        <w:tc>
          <w:tcPr>
            <w:tcW w:w="2802" w:type="dxa"/>
          </w:tcPr>
          <w:p w14:paraId="2444EE36" w14:textId="77777777" w:rsidR="003D0334" w:rsidRDefault="003D0334">
            <w:pPr>
              <w:spacing w:after="0" w:line="240" w:lineRule="auto"/>
              <w:rPr>
                <w:rFonts w:ascii="Times New Roman" w:hAnsi="Times New Roman"/>
              </w:rPr>
            </w:pPr>
          </w:p>
          <w:p w14:paraId="03734FEF" w14:textId="77777777" w:rsidR="003D0334" w:rsidRDefault="003D0334">
            <w:pPr>
              <w:spacing w:after="0" w:line="240" w:lineRule="auto"/>
              <w:rPr>
                <w:rFonts w:ascii="Times New Roman" w:hAnsi="Times New Roman"/>
              </w:rPr>
            </w:pPr>
          </w:p>
          <w:p w14:paraId="79CE2DC8" w14:textId="77777777" w:rsidR="003D0334" w:rsidRDefault="003D0334">
            <w:pPr>
              <w:spacing w:after="0" w:line="240" w:lineRule="auto"/>
              <w:rPr>
                <w:rFonts w:ascii="Times New Roman" w:hAnsi="Times New Roman"/>
              </w:rPr>
            </w:pPr>
          </w:p>
          <w:p w14:paraId="75BF4711" w14:textId="77777777" w:rsidR="003D0334" w:rsidRDefault="003D0334">
            <w:pPr>
              <w:spacing w:after="0" w:line="240" w:lineRule="auto"/>
              <w:rPr>
                <w:rFonts w:ascii="Times New Roman" w:hAnsi="Times New Roman"/>
              </w:rPr>
            </w:pPr>
            <w:r>
              <w:rPr>
                <w:rFonts w:ascii="Times New Roman" w:hAnsi="Times New Roman"/>
              </w:rPr>
              <w:t>Speciālists</w:t>
            </w:r>
          </w:p>
        </w:tc>
        <w:tc>
          <w:tcPr>
            <w:tcW w:w="6423" w:type="dxa"/>
            <w:tcBorders>
              <w:top w:val="nil"/>
              <w:left w:val="nil"/>
              <w:bottom w:val="single" w:sz="4" w:space="0" w:color="auto"/>
              <w:right w:val="nil"/>
            </w:tcBorders>
          </w:tcPr>
          <w:p w14:paraId="4616494B" w14:textId="77777777" w:rsidR="003D0334" w:rsidRDefault="003D0334">
            <w:pPr>
              <w:spacing w:after="0" w:line="240" w:lineRule="auto"/>
              <w:rPr>
                <w:rFonts w:ascii="Times New Roman" w:hAnsi="Times New Roman"/>
              </w:rPr>
            </w:pPr>
          </w:p>
        </w:tc>
      </w:tr>
      <w:tr w:rsidR="003D0334" w14:paraId="2F87D2CC" w14:textId="77777777">
        <w:trPr>
          <w:cantSplit/>
        </w:trPr>
        <w:tc>
          <w:tcPr>
            <w:tcW w:w="2802" w:type="dxa"/>
          </w:tcPr>
          <w:p w14:paraId="768DE175" w14:textId="77777777" w:rsidR="003D0334" w:rsidRDefault="003D0334">
            <w:pPr>
              <w:spacing w:after="0" w:line="240" w:lineRule="auto"/>
              <w:rPr>
                <w:rFonts w:ascii="Times New Roman" w:hAnsi="Times New Roman"/>
              </w:rPr>
            </w:pPr>
          </w:p>
        </w:tc>
        <w:tc>
          <w:tcPr>
            <w:tcW w:w="6423" w:type="dxa"/>
            <w:hideMark/>
          </w:tcPr>
          <w:p w14:paraId="3C0F3C44" w14:textId="77777777" w:rsidR="003D0334" w:rsidRDefault="003D0334">
            <w:pPr>
              <w:spacing w:after="0" w:line="240" w:lineRule="auto"/>
              <w:jc w:val="center"/>
              <w:rPr>
                <w:rFonts w:ascii="Times New Roman" w:hAnsi="Times New Roman"/>
                <w:i/>
                <w:sz w:val="20"/>
                <w:szCs w:val="20"/>
              </w:rPr>
            </w:pPr>
            <w:r>
              <w:rPr>
                <w:rFonts w:ascii="Times New Roman" w:hAnsi="Times New Roman"/>
                <w:i/>
                <w:sz w:val="20"/>
                <w:szCs w:val="20"/>
              </w:rPr>
              <w:t>( paraksts, vārds, uzvārds)</w:t>
            </w:r>
          </w:p>
        </w:tc>
      </w:tr>
    </w:tbl>
    <w:p w14:paraId="08AEAAA3" w14:textId="77777777" w:rsidR="003D0334" w:rsidRDefault="003D0334" w:rsidP="003D0334">
      <w:pPr>
        <w:spacing w:after="0" w:line="240" w:lineRule="auto"/>
        <w:jc w:val="right"/>
        <w:rPr>
          <w:rFonts w:ascii="Times New Roman" w:eastAsia="Times New Roman" w:hAnsi="Times New Roman"/>
          <w:b/>
          <w:kern w:val="0"/>
          <w:sz w:val="20"/>
          <w:szCs w:val="20"/>
          <w14:ligatures w14:val="none"/>
        </w:rPr>
      </w:pPr>
    </w:p>
    <w:p w14:paraId="2FD4F07B" w14:textId="77777777" w:rsidR="003D0334" w:rsidRDefault="003D0334" w:rsidP="003D0334">
      <w:pPr>
        <w:spacing w:after="0" w:line="240" w:lineRule="auto"/>
        <w:jc w:val="right"/>
        <w:rPr>
          <w:rFonts w:ascii="Times New Roman" w:hAnsi="Times New Roman"/>
          <w:b/>
          <w:sz w:val="20"/>
          <w:szCs w:val="20"/>
          <w:lang w:eastAsia="ar-SA"/>
        </w:rPr>
      </w:pPr>
    </w:p>
    <w:p w14:paraId="171A5A2E" w14:textId="77777777" w:rsidR="003D0334" w:rsidRDefault="003D0334" w:rsidP="003D0334">
      <w:pPr>
        <w:spacing w:after="0" w:line="240" w:lineRule="auto"/>
        <w:jc w:val="right"/>
        <w:rPr>
          <w:rFonts w:ascii="Times New Roman" w:hAnsi="Times New Roman"/>
          <w:b/>
          <w:sz w:val="20"/>
          <w:szCs w:val="20"/>
          <w:lang w:eastAsia="ar-SA"/>
        </w:rPr>
      </w:pPr>
    </w:p>
    <w:p w14:paraId="690252BA" w14:textId="77777777" w:rsidR="003D0334" w:rsidRDefault="003D0334" w:rsidP="003D0334">
      <w:pPr>
        <w:spacing w:after="0" w:line="240" w:lineRule="auto"/>
        <w:rPr>
          <w:rFonts w:ascii="Times New Roman" w:hAnsi="Times New Roman"/>
        </w:rPr>
      </w:pPr>
      <w:r>
        <w:rPr>
          <w:rFonts w:ascii="Times New Roman" w:hAnsi="Times New Roman"/>
        </w:rPr>
        <w:t>Pretendenta pārstāvis            ___________________________________________________________</w:t>
      </w:r>
    </w:p>
    <w:p w14:paraId="192C965E" w14:textId="77777777" w:rsidR="003D0334" w:rsidRDefault="003D0334" w:rsidP="003D0334">
      <w:pPr>
        <w:spacing w:after="0" w:line="240" w:lineRule="auto"/>
        <w:jc w:val="center"/>
        <w:rPr>
          <w:rFonts w:ascii="Times New Roman" w:hAnsi="Times New Roman"/>
          <w:sz w:val="20"/>
          <w:szCs w:val="20"/>
        </w:rPr>
      </w:pPr>
      <w:r>
        <w:rPr>
          <w:rFonts w:ascii="Times New Roman" w:hAnsi="Times New Roman"/>
          <w:i/>
        </w:rPr>
        <w:t xml:space="preserve">                                               </w:t>
      </w:r>
      <w:r>
        <w:rPr>
          <w:rFonts w:ascii="Times New Roman" w:hAnsi="Times New Roman"/>
          <w:i/>
          <w:sz w:val="20"/>
          <w:szCs w:val="20"/>
        </w:rPr>
        <w:t>( paraksts, vārds, uzvārds)</w:t>
      </w:r>
    </w:p>
    <w:p w14:paraId="5DD3B6B3" w14:textId="77777777" w:rsidR="00536E52" w:rsidRPr="00C12F70" w:rsidRDefault="00536E52" w:rsidP="00536E52">
      <w:pPr>
        <w:spacing w:after="0" w:line="240" w:lineRule="auto"/>
        <w:jc w:val="right"/>
        <w:rPr>
          <w:rFonts w:ascii="Times New Roman" w:eastAsia="Times New Roman" w:hAnsi="Times New Roman" w:cs="Times New Roman"/>
          <w:b/>
          <w:kern w:val="0"/>
          <w:sz w:val="20"/>
          <w:szCs w:val="20"/>
          <w:lang w:eastAsia="ar-SA"/>
          <w14:ligatures w14:val="none"/>
        </w:rPr>
      </w:pPr>
    </w:p>
    <w:bookmarkEnd w:id="93"/>
    <w:p w14:paraId="2326A15B"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E0ECDBF"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1A6234C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994DA2A"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5719881"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433B10EE"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5CA454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46AF278"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3306DD3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761A70A"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07FC2743"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5856B634" w14:textId="77777777" w:rsidR="00D96FC4" w:rsidRDefault="00D96FC4" w:rsidP="00536E52">
      <w:pPr>
        <w:spacing w:after="0" w:line="240" w:lineRule="auto"/>
        <w:jc w:val="right"/>
        <w:rPr>
          <w:rFonts w:ascii="Times New Roman" w:eastAsia="Times New Roman" w:hAnsi="Times New Roman" w:cs="Times New Roman"/>
          <w:b/>
          <w:kern w:val="0"/>
          <w:sz w:val="20"/>
          <w:szCs w:val="20"/>
          <w:lang w:eastAsia="ar-SA"/>
          <w14:ligatures w14:val="none"/>
        </w:rPr>
      </w:pPr>
    </w:p>
    <w:p w14:paraId="66D0AAE9" w14:textId="19A39873" w:rsidR="00536E52" w:rsidRPr="00C12F70" w:rsidRDefault="000655A0"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b/>
          <w:kern w:val="0"/>
          <w:sz w:val="20"/>
          <w:szCs w:val="20"/>
          <w:lang w:eastAsia="ar-SA"/>
          <w14:ligatures w14:val="none"/>
        </w:rPr>
        <w:lastRenderedPageBreak/>
        <w:t>9</w:t>
      </w:r>
      <w:r w:rsidR="00536E52" w:rsidRPr="00C12F70">
        <w:rPr>
          <w:rFonts w:ascii="Times New Roman" w:eastAsia="Times New Roman" w:hAnsi="Times New Roman" w:cs="Times New Roman"/>
          <w:b/>
          <w:kern w:val="0"/>
          <w:sz w:val="20"/>
          <w:szCs w:val="20"/>
          <w:lang w:eastAsia="ar-SA"/>
          <w14:ligatures w14:val="none"/>
        </w:rPr>
        <w:t>. PIELIKUMS</w:t>
      </w:r>
      <w:r w:rsidR="00536E52" w:rsidRPr="00C12F70">
        <w:rPr>
          <w:rFonts w:ascii="Times New Roman" w:eastAsia="Times New Roman" w:hAnsi="Times New Roman" w:cs="Times New Roman"/>
          <w:kern w:val="0"/>
          <w:sz w:val="20"/>
          <w:szCs w:val="20"/>
          <w:lang w:eastAsia="ar-SA"/>
          <w14:ligatures w14:val="none"/>
        </w:rPr>
        <w:t xml:space="preserve"> iepirkuma nolikumam </w:t>
      </w:r>
    </w:p>
    <w:p w14:paraId="34BA3D3D" w14:textId="46322397" w:rsidR="00536E52" w:rsidRPr="00C12F70" w:rsidRDefault="00536E52" w:rsidP="000A72FD">
      <w:pPr>
        <w:spacing w:after="0" w:line="240" w:lineRule="auto"/>
        <w:ind w:left="4536"/>
        <w:jc w:val="right"/>
        <w:rPr>
          <w:rFonts w:ascii="Times New Roman" w:eastAsia="Times New Roman" w:hAnsi="Times New Roman" w:cs="Times New Roman"/>
          <w:kern w:val="0"/>
          <w:sz w:val="20"/>
          <w:szCs w:val="20"/>
          <w14:ligatures w14:val="none"/>
        </w:rPr>
      </w:pPr>
      <w:r w:rsidRPr="00C12F70">
        <w:rPr>
          <w:rFonts w:ascii="Times New Roman" w:eastAsia="Times New Roman" w:hAnsi="Times New Roman" w:cs="Times New Roman"/>
          <w:kern w:val="0"/>
          <w:sz w:val="20"/>
          <w:szCs w:val="20"/>
          <w:lang w:eastAsia="ar-SA"/>
          <w14:ligatures w14:val="none"/>
        </w:rPr>
        <w:t>“</w:t>
      </w:r>
      <w:r w:rsidR="00D33996">
        <w:rPr>
          <w:rFonts w:ascii="Times New Roman" w:eastAsia="Times New Roman" w:hAnsi="Times New Roman" w:cs="Times New Roman"/>
          <w:kern w:val="0"/>
          <w:sz w:val="20"/>
          <w:szCs w:val="20"/>
          <w14:ligatures w14:val="none"/>
        </w:rPr>
        <w:t>Būvdarbi  vides pieejamības nodrošināšanai personām ar funkcionāliem traucējumiem Naujenes pamatskolā</w:t>
      </w:r>
      <w:r w:rsidRPr="00C12F70">
        <w:rPr>
          <w:rFonts w:ascii="Times New Roman" w:eastAsia="Times New Roman" w:hAnsi="Times New Roman" w:cs="Times New Roman"/>
          <w:kern w:val="0"/>
          <w:sz w:val="20"/>
          <w:szCs w:val="20"/>
          <w14:ligatures w14:val="none"/>
        </w:rPr>
        <w:t>”</w:t>
      </w:r>
    </w:p>
    <w:p w14:paraId="67CC2367" w14:textId="3358AF7D" w:rsidR="00536E52" w:rsidRPr="00C12F70" w:rsidRDefault="00536E52" w:rsidP="00536E52">
      <w:pPr>
        <w:spacing w:after="0" w:line="240" w:lineRule="auto"/>
        <w:jc w:val="right"/>
        <w:rPr>
          <w:rFonts w:ascii="Times New Roman" w:eastAsia="Times New Roman" w:hAnsi="Times New Roman" w:cs="Times New Roman"/>
          <w:kern w:val="0"/>
          <w:sz w:val="20"/>
          <w:szCs w:val="20"/>
          <w:lang w:eastAsia="ar-SA"/>
          <w14:ligatures w14:val="none"/>
        </w:rPr>
      </w:pPr>
      <w:r w:rsidRPr="00C12F70">
        <w:rPr>
          <w:rFonts w:ascii="Times New Roman" w:eastAsia="Times New Roman" w:hAnsi="Times New Roman" w:cs="Times New Roman"/>
          <w:kern w:val="0"/>
          <w:sz w:val="20"/>
          <w:szCs w:val="20"/>
          <w:lang w:eastAsia="ar-SA"/>
          <w14:ligatures w14:val="none"/>
        </w:rPr>
        <w:t xml:space="preserve">Identifikācijas numurs </w:t>
      </w:r>
      <w:r w:rsidR="001C0EFD">
        <w:rPr>
          <w:rFonts w:ascii="Times New Roman" w:eastAsia="Times New Roman" w:hAnsi="Times New Roman" w:cs="Times New Roman"/>
          <w:kern w:val="0"/>
          <w:sz w:val="20"/>
          <w:szCs w:val="20"/>
          <w:lang w:eastAsia="ar-SA"/>
          <w14:ligatures w14:val="none"/>
        </w:rPr>
        <w:t xml:space="preserve">ANPCP </w:t>
      </w:r>
      <w:r w:rsidR="00D33996">
        <w:rPr>
          <w:rFonts w:ascii="Times New Roman" w:eastAsia="Times New Roman" w:hAnsi="Times New Roman" w:cs="Times New Roman"/>
          <w:kern w:val="0"/>
          <w:sz w:val="20"/>
          <w:szCs w:val="20"/>
          <w:lang w:eastAsia="ar-SA"/>
          <w14:ligatures w14:val="none"/>
        </w:rPr>
        <w:t>2026/56</w:t>
      </w:r>
    </w:p>
    <w:p w14:paraId="42CCEA13" w14:textId="77777777" w:rsidR="00740D9E" w:rsidRDefault="00740D9E" w:rsidP="00EC3F10">
      <w:pPr>
        <w:widowControl w:val="0"/>
        <w:tabs>
          <w:tab w:val="left" w:pos="7655"/>
        </w:tabs>
        <w:autoSpaceDE w:val="0"/>
        <w:autoSpaceDN w:val="0"/>
        <w:spacing w:before="1" w:after="0" w:line="240" w:lineRule="auto"/>
        <w:jc w:val="center"/>
        <w:rPr>
          <w:rFonts w:ascii="Times New Roman" w:eastAsia="Times New Roman" w:hAnsi="Times New Roman" w:cs="Times New Roman"/>
          <w:b/>
          <w:kern w:val="0"/>
          <w:sz w:val="24"/>
          <w:szCs w:val="24"/>
          <w:lang w:eastAsia="lv-LV" w:bidi="lv-LV"/>
          <w14:ligatures w14:val="none"/>
        </w:rPr>
      </w:pPr>
    </w:p>
    <w:p w14:paraId="7E6E5B15" w14:textId="77777777" w:rsidR="00EC3F10" w:rsidRPr="00C12F70" w:rsidRDefault="00EC3F10" w:rsidP="00EC3F10">
      <w:pPr>
        <w:widowControl w:val="0"/>
        <w:shd w:val="clear" w:color="auto" w:fill="FFFFFF"/>
        <w:tabs>
          <w:tab w:val="left" w:pos="528"/>
        </w:tabs>
        <w:autoSpaceDE w:val="0"/>
        <w:autoSpaceDN w:val="0"/>
        <w:adjustRightInd w:val="0"/>
        <w:spacing w:after="0" w:line="276" w:lineRule="auto"/>
        <w:ind w:right="5"/>
        <w:jc w:val="both"/>
        <w:rPr>
          <w:rFonts w:ascii="Times New Roman" w:eastAsia="Times New Roman" w:hAnsi="Times New Roman" w:cs="Times New Roman"/>
          <w:spacing w:val="-10"/>
          <w:kern w:val="0"/>
          <w:sz w:val="24"/>
          <w:szCs w:val="24"/>
          <w14:ligatures w14:val="none"/>
        </w:rPr>
      </w:pPr>
    </w:p>
    <w:p w14:paraId="2C8E090A" w14:textId="6DF0A753" w:rsidR="006C1561" w:rsidRPr="00C12F70" w:rsidRDefault="004F59A7" w:rsidP="006C1561">
      <w:pPr>
        <w:tabs>
          <w:tab w:val="left" w:pos="993"/>
        </w:tabs>
        <w:spacing w:after="0" w:line="240" w:lineRule="auto"/>
        <w:ind w:left="709" w:hanging="709"/>
        <w:jc w:val="center"/>
        <w:rPr>
          <w:rFonts w:ascii="Times New Roman" w:eastAsia="Times New Roman" w:hAnsi="Times New Roman" w:cs="Times New Roman"/>
          <w:bCs/>
          <w:spacing w:val="-1"/>
          <w:kern w:val="0"/>
          <w14:ligatures w14:val="none"/>
        </w:rPr>
      </w:pPr>
      <w:r>
        <w:rPr>
          <w:rFonts w:ascii="Times New Roman" w:eastAsia="Times New Roman" w:hAnsi="Times New Roman" w:cs="Times New Roman"/>
          <w:b/>
          <w:spacing w:val="-1"/>
          <w:kern w:val="0"/>
          <w14:ligatures w14:val="none"/>
        </w:rPr>
        <w:t>B</w:t>
      </w:r>
      <w:r w:rsidR="006C1561" w:rsidRPr="00C12F70">
        <w:rPr>
          <w:rFonts w:ascii="Times New Roman" w:eastAsia="Times New Roman" w:hAnsi="Times New Roman" w:cs="Times New Roman"/>
          <w:b/>
          <w:spacing w:val="-1"/>
          <w:kern w:val="0"/>
          <w14:ligatures w14:val="none"/>
        </w:rPr>
        <w:t>ŪVDARBU LĪGUMS</w:t>
      </w:r>
      <w:r w:rsidR="006C1561" w:rsidRPr="00C12F70">
        <w:rPr>
          <w:rFonts w:ascii="Times New Roman" w:eastAsia="Times New Roman" w:hAnsi="Times New Roman" w:cs="Times New Roman"/>
          <w:bCs/>
          <w:spacing w:val="-1"/>
          <w:kern w:val="0"/>
          <w14:ligatures w14:val="none"/>
        </w:rPr>
        <w:t xml:space="preserve"> </w:t>
      </w:r>
      <w:r w:rsidR="006C1561" w:rsidRPr="00C12F70">
        <w:rPr>
          <w:rFonts w:ascii="Times New Roman" w:eastAsia="Times New Roman" w:hAnsi="Times New Roman" w:cs="Times New Roman"/>
          <w:bCs/>
          <w:kern w:val="0"/>
          <w:lang w:eastAsia="lv-LV"/>
          <w14:ligatures w14:val="none"/>
        </w:rPr>
        <w:t>(projekts)</w:t>
      </w:r>
    </w:p>
    <w:p w14:paraId="5FFD861E"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1C0F23A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Pasūtītāja līgumu reģistrācijas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Būvdarbu veicēja līguma reģistrācijas</w:t>
      </w:r>
    </w:p>
    <w:p w14:paraId="0BD7E06A" w14:textId="77777777" w:rsidR="006C1561" w:rsidRPr="00C12F70" w:rsidRDefault="006C1561" w:rsidP="006C1561">
      <w:pPr>
        <w:shd w:val="clear" w:color="auto" w:fill="FFFFFF"/>
        <w:tabs>
          <w:tab w:val="left" w:pos="993"/>
        </w:tabs>
        <w:spacing w:after="0" w:line="240" w:lineRule="auto"/>
        <w:ind w:left="709" w:hanging="709"/>
        <w:jc w:val="both"/>
        <w:rPr>
          <w:rFonts w:ascii="Times New Roman" w:eastAsia="Times New Roman" w:hAnsi="Times New Roman" w:cs="Times New Roman"/>
          <w:bCs/>
          <w:spacing w:val="-6"/>
          <w:kern w:val="0"/>
          <w14:ligatures w14:val="none"/>
        </w:rPr>
      </w:pPr>
      <w:r w:rsidRPr="00C12F70">
        <w:rPr>
          <w:rFonts w:ascii="Times New Roman" w:eastAsia="Times New Roman" w:hAnsi="Times New Roman" w:cs="Times New Roman"/>
          <w:bCs/>
          <w:spacing w:val="-6"/>
          <w:kern w:val="0"/>
          <w14:ligatures w14:val="none"/>
        </w:rPr>
        <w:t xml:space="preserve">uzskaites Nr._______________ </w:t>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r>
      <w:r w:rsidRPr="00C12F70">
        <w:rPr>
          <w:rFonts w:ascii="Times New Roman" w:eastAsia="Times New Roman" w:hAnsi="Times New Roman" w:cs="Times New Roman"/>
          <w:bCs/>
          <w:spacing w:val="-6"/>
          <w:kern w:val="0"/>
          <w14:ligatures w14:val="none"/>
        </w:rPr>
        <w:tab/>
        <w:t xml:space="preserve">                        uzskaites Nr.___________________</w:t>
      </w:r>
    </w:p>
    <w:p w14:paraId="73C90A1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293F390" w14:textId="77777777" w:rsidR="006C1561" w:rsidRPr="00C12F70" w:rsidRDefault="006C1561" w:rsidP="006C1561">
      <w:pPr>
        <w:shd w:val="clear" w:color="auto" w:fill="FFFFFF"/>
        <w:tabs>
          <w:tab w:val="left" w:pos="993"/>
          <w:tab w:val="left" w:pos="5580"/>
        </w:tabs>
        <w:spacing w:after="0" w:line="240" w:lineRule="auto"/>
        <w:ind w:left="709" w:hanging="709"/>
        <w:jc w:val="both"/>
        <w:rPr>
          <w:rFonts w:ascii="Times New Roman" w:eastAsia="Times New Roman" w:hAnsi="Times New Roman" w:cs="Times New Roman"/>
          <w:bCs/>
          <w:spacing w:val="-6"/>
          <w:kern w:val="0"/>
          <w14:ligatures w14:val="none"/>
        </w:rPr>
      </w:pPr>
    </w:p>
    <w:p w14:paraId="00F39696"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kern w:val="0"/>
          <w14:ligatures w14:val="none"/>
        </w:rPr>
        <w:t>Augšdaugavas novada pašvaldības Centrālā pārvalde</w:t>
      </w:r>
      <w:r w:rsidRPr="00C12F70">
        <w:rPr>
          <w:rFonts w:ascii="Times New Roman" w:eastAsia="Times New Roman" w:hAnsi="Times New Roman" w:cs="Times New Roman"/>
          <w:bCs/>
          <w:kern w:val="0"/>
          <w14:ligatures w14:val="none"/>
        </w:rPr>
        <w:t xml:space="preserve">, reģistrācijas Nr. 90009117568, juridiskā adrese: Rīgas iela 2, Daugavpils, LV-5401, tās izpilddirektora Pētera </w:t>
      </w:r>
      <w:proofErr w:type="spellStart"/>
      <w:r w:rsidRPr="00C12F70">
        <w:rPr>
          <w:rFonts w:ascii="Times New Roman" w:eastAsia="Times New Roman" w:hAnsi="Times New Roman" w:cs="Times New Roman"/>
          <w:bCs/>
          <w:kern w:val="0"/>
          <w14:ligatures w14:val="none"/>
        </w:rPr>
        <w:t>Dzalbes</w:t>
      </w:r>
      <w:proofErr w:type="spellEnd"/>
      <w:r w:rsidRPr="00C12F70">
        <w:rPr>
          <w:rFonts w:ascii="Times New Roman" w:eastAsia="Times New Roman" w:hAnsi="Times New Roman" w:cs="Times New Roman"/>
          <w:bCs/>
          <w:kern w:val="0"/>
          <w14:ligatures w14:val="none"/>
        </w:rPr>
        <w:t xml:space="preserve"> personā, kurš rīkojas, pamatojoties uz Nolikumu,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Pasūtītājs</w:t>
      </w:r>
      <w:r w:rsidRPr="00C12F70">
        <w:rPr>
          <w:rFonts w:ascii="Times New Roman" w:eastAsia="Times New Roman" w:hAnsi="Times New Roman" w:cs="Times New Roman"/>
          <w:kern w:val="0"/>
          <w:lang w:eastAsia="lv-LV"/>
          <w14:ligatures w14:val="none"/>
        </w:rPr>
        <w:t>,</w:t>
      </w:r>
      <w:r w:rsidRPr="00C12F70">
        <w:rPr>
          <w:rFonts w:ascii="Times New Roman" w:eastAsia="Times New Roman" w:hAnsi="Times New Roman" w:cs="Times New Roman"/>
          <w:bCs/>
          <w:kern w:val="0"/>
          <w14:ligatures w14:val="none"/>
        </w:rPr>
        <w:t xml:space="preserve"> no vienas puses, un </w:t>
      </w:r>
    </w:p>
    <w:p w14:paraId="1BE49F9C" w14:textId="77777777" w:rsidR="006C1561" w:rsidRPr="00C12F70" w:rsidRDefault="006C1561" w:rsidP="006C1561">
      <w:pPr>
        <w:spacing w:after="120" w:line="256" w:lineRule="auto"/>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Cs/>
          <w:kern w:val="0"/>
          <w14:ligatures w14:val="none"/>
        </w:rPr>
        <w:t xml:space="preserve">__________________________________, reģistrācijas Nr. ____________________, juridiskā adrese: ____________________________, tās _____________________ personā, kurš rīkojas uz Statūtu pamata,  </w:t>
      </w:r>
      <w:r w:rsidRPr="00C12F70">
        <w:rPr>
          <w:rFonts w:ascii="Times New Roman" w:eastAsia="Times New Roman" w:hAnsi="Times New Roman" w:cs="Times New Roman"/>
          <w:kern w:val="0"/>
          <w:lang w:eastAsia="lv-LV"/>
          <w14:ligatures w14:val="none"/>
        </w:rPr>
        <w:t xml:space="preserve">turpmāk tekstā – </w:t>
      </w:r>
      <w:r w:rsidRPr="00C12F70">
        <w:rPr>
          <w:rFonts w:ascii="Times New Roman" w:eastAsia="Times New Roman" w:hAnsi="Times New Roman" w:cs="Times New Roman"/>
          <w:b/>
          <w:kern w:val="0"/>
          <w:lang w:eastAsia="lv-LV"/>
          <w14:ligatures w14:val="none"/>
        </w:rPr>
        <w:t>Būvdarbu veicējs</w:t>
      </w:r>
      <w:r w:rsidRPr="00C12F70">
        <w:rPr>
          <w:rFonts w:ascii="Times New Roman" w:eastAsia="Times New Roman" w:hAnsi="Times New Roman" w:cs="Times New Roman"/>
          <w:bCs/>
          <w:kern w:val="0"/>
          <w14:ligatures w14:val="none"/>
        </w:rPr>
        <w:t xml:space="preserve">, no otras puses, </w:t>
      </w:r>
      <w:r w:rsidRPr="00C12F70">
        <w:rPr>
          <w:rFonts w:ascii="Times New Roman" w:eastAsia="Times New Roman" w:hAnsi="Times New Roman" w:cs="Times New Roman"/>
          <w:kern w:val="0"/>
          <w:lang w:eastAsia="lv-LV"/>
          <w14:ligatures w14:val="none"/>
        </w:rPr>
        <w:t>abi kopā un katrs atsevišķi turpmāk tekstā - Puses,</w:t>
      </w:r>
      <w:r w:rsidRPr="00C12F70">
        <w:rPr>
          <w:rFonts w:ascii="Times New Roman" w:eastAsia="Times New Roman" w:hAnsi="Times New Roman" w:cs="Times New Roman"/>
          <w:kern w:val="0"/>
          <w:lang w:eastAsia="lv-LV"/>
          <w14:ligatures w14:val="none"/>
        </w:rPr>
        <w:tab/>
      </w:r>
    </w:p>
    <w:p w14:paraId="2CCBE71A" w14:textId="7E8DBFF1"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pamatojoties uz Pasūtītāja rīkotā atklātā konkursa </w:t>
      </w:r>
      <w:r w:rsidRPr="00C12F70">
        <w:rPr>
          <w:rFonts w:ascii="Times New Roman" w:eastAsia="Times New Roman" w:hAnsi="Times New Roman" w:cs="Times New Roman"/>
          <w:bCs/>
          <w:kern w:val="0"/>
          <w:lang w:eastAsia="lv-LV"/>
          <w14:ligatures w14:val="none"/>
        </w:rPr>
        <w:t>“</w:t>
      </w:r>
      <w:r w:rsidR="00D33996" w:rsidRPr="004F59A7">
        <w:rPr>
          <w:rFonts w:ascii="Times New Roman" w:eastAsia="Times New Roman" w:hAnsi="Times New Roman" w:cs="Times New Roman"/>
          <w:bCs/>
          <w:i/>
          <w:iCs/>
          <w:kern w:val="0"/>
          <w14:ligatures w14:val="none"/>
        </w:rPr>
        <w:t>Būvdarbi  vides pieejamības nodrošināšanai personām ar funkcionāliem traucējumiem Naujenes pamatskolā</w:t>
      </w:r>
      <w:r w:rsidRPr="00C12F70">
        <w:rPr>
          <w:rFonts w:ascii="Times New Roman" w:eastAsia="Times New Roman" w:hAnsi="Times New Roman" w:cs="Times New Roman"/>
          <w:bCs/>
          <w:kern w:val="0"/>
          <w:lang w:eastAsia="lv-LV"/>
          <w14:ligatures w14:val="none"/>
        </w:rPr>
        <w:t>”</w:t>
      </w:r>
      <w:r w:rsidRPr="00C12F70">
        <w:rPr>
          <w:rFonts w:ascii="Times New Roman" w:eastAsia="Times New Roman" w:hAnsi="Times New Roman" w:cs="Times New Roman"/>
          <w:bCs/>
          <w:kern w:val="0"/>
          <w:lang w:eastAsia="ar-SA"/>
          <w14:ligatures w14:val="none"/>
        </w:rPr>
        <w:t xml:space="preserve">, identifikācijas Nr. </w:t>
      </w:r>
      <w:r>
        <w:rPr>
          <w:rFonts w:ascii="Times New Roman" w:eastAsia="Times New Roman" w:hAnsi="Times New Roman" w:cs="Times New Roman"/>
          <w:bCs/>
          <w:kern w:val="0"/>
          <w:lang w:eastAsia="ar-SA"/>
          <w14:ligatures w14:val="none"/>
        </w:rPr>
        <w:t xml:space="preserve">ANPCP </w:t>
      </w:r>
      <w:r w:rsidR="00D33996">
        <w:rPr>
          <w:rFonts w:ascii="Times New Roman" w:eastAsia="Times New Roman" w:hAnsi="Times New Roman" w:cs="Times New Roman"/>
          <w:bCs/>
          <w:kern w:val="0"/>
          <w:lang w:eastAsia="ar-SA"/>
          <w14:ligatures w14:val="none"/>
        </w:rPr>
        <w:t>2026/56</w:t>
      </w:r>
      <w:r w:rsidRPr="00C12F70">
        <w:rPr>
          <w:rFonts w:ascii="Times New Roman" w:eastAsia="Times New Roman" w:hAnsi="Times New Roman" w:cs="Times New Roman"/>
          <w:bCs/>
          <w:kern w:val="0"/>
          <w:lang w:eastAsia="ar-SA"/>
          <w14:ligatures w14:val="none"/>
        </w:rPr>
        <w:t xml:space="preserve"> </w:t>
      </w:r>
      <w:r w:rsidRPr="00C12F70">
        <w:rPr>
          <w:rFonts w:ascii="Times New Roman" w:eastAsia="Times New Roman" w:hAnsi="Times New Roman" w:cs="Times New Roman"/>
          <w:bCs/>
          <w:kern w:val="0"/>
          <w14:ligatures w14:val="none"/>
        </w:rPr>
        <w:t>nolikumu (turpmāk – Konkurss), konkursa rezultātiem un Būvdarbu veicēja iesniegto piedāvājumu iepirkumā (turpmāk tekstā – Konkursa piedāvājums), savstarpēji vienojoties, bez maldības, spaidiem un viltus vienam pret otru, noslēdz šādu līgumu, turpmāk tekstā – Līgums:</w:t>
      </w:r>
    </w:p>
    <w:p w14:paraId="256DA96D" w14:textId="77777777" w:rsidR="006C1561" w:rsidRPr="00C12F70" w:rsidRDefault="006C1561" w:rsidP="006C1561">
      <w:pPr>
        <w:spacing w:after="0" w:line="240" w:lineRule="auto"/>
        <w:jc w:val="both"/>
        <w:rPr>
          <w:rFonts w:ascii="Times New Roman" w:eastAsia="Times New Roman" w:hAnsi="Times New Roman" w:cs="Times New Roman"/>
          <w:bCs/>
          <w:kern w:val="0"/>
          <w14:ligatures w14:val="none"/>
        </w:rPr>
      </w:pPr>
    </w:p>
    <w:p w14:paraId="7B0975AD" w14:textId="77777777" w:rsidR="006C1561" w:rsidRPr="00C12F70" w:rsidRDefault="006C1561" w:rsidP="006C1561">
      <w:pPr>
        <w:keepNext/>
        <w:tabs>
          <w:tab w:val="num" w:pos="360"/>
        </w:tabs>
        <w:spacing w:before="120" w:after="120" w:line="256" w:lineRule="auto"/>
        <w:ind w:left="360" w:hanging="360"/>
        <w:outlineLvl w:val="3"/>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1. DEFINĪCIJAS</w:t>
      </w:r>
    </w:p>
    <w:p w14:paraId="34F46373" w14:textId="77777777" w:rsidR="006C1561" w:rsidRPr="00C12F70" w:rsidRDefault="006C1561" w:rsidP="0082035E">
      <w:pPr>
        <w:numPr>
          <w:ilvl w:val="1"/>
          <w:numId w:val="20"/>
        </w:numPr>
        <w:tabs>
          <w:tab w:val="num" w:pos="540"/>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Apakšuzņēmējs</w:t>
      </w:r>
      <w:r w:rsidRPr="00C12F70">
        <w:rPr>
          <w:rFonts w:ascii="Times New Roman" w:eastAsia="Times New Roman" w:hAnsi="Times New Roman" w:cs="Times New Roman"/>
          <w:kern w:val="0"/>
          <w:lang w:eastAsia="lv-LV"/>
          <w14:ligatures w14:val="none"/>
        </w:rPr>
        <w:t xml:space="preserve"> - Būvdarbu veicēja</w:t>
      </w:r>
      <w:r w:rsidRPr="00C12F70">
        <w:rPr>
          <w:rFonts w:ascii="Times New Roman" w:eastAsia="Times New Roman" w:hAnsi="Times New Roman" w:cs="Times New Roman"/>
          <w:bCs/>
          <w:kern w:val="0"/>
          <w:lang w:eastAsia="lv-LV"/>
          <w14:ligatures w14:val="none"/>
        </w:rPr>
        <w:t xml:space="preserve"> </w:t>
      </w:r>
      <w:r w:rsidRPr="00C12F70">
        <w:rPr>
          <w:rFonts w:ascii="Times New Roman" w:eastAsia="Times New Roman" w:hAnsi="Times New Roman" w:cs="Times New Roman"/>
          <w:kern w:val="0"/>
          <w:lang w:eastAsia="lv-LV"/>
          <w14:ligatures w14:val="none"/>
        </w:rPr>
        <w:t>vai tā apakšuzņēmēja piesaistīta vai nolīgta persona, kura veic būvdarbus, kas nepieciešami ar Pasūtītāju noslēgta publiska būvdarbu līguma izpildei, neatkarīgi no tā, vai šī persona būvdarbus veic Būvdarbu veicējam</w:t>
      </w:r>
      <w:r w:rsidRPr="00C12F70">
        <w:rPr>
          <w:rFonts w:ascii="Times New Roman" w:eastAsia="Times New Roman" w:hAnsi="Times New Roman" w:cs="Times New Roman"/>
          <w:bCs/>
          <w:kern w:val="0"/>
          <w:lang w:eastAsia="lv-LV"/>
          <w14:ligatures w14:val="none"/>
        </w:rPr>
        <w:t xml:space="preserve"> v</w:t>
      </w:r>
      <w:r w:rsidRPr="00C12F70">
        <w:rPr>
          <w:rFonts w:ascii="Times New Roman" w:eastAsia="Times New Roman" w:hAnsi="Times New Roman" w:cs="Times New Roman"/>
          <w:kern w:val="0"/>
          <w:lang w:eastAsia="lv-LV"/>
          <w14:ligatures w14:val="none"/>
        </w:rPr>
        <w:t xml:space="preserve">ai apakšuzņēmējam. </w:t>
      </w:r>
    </w:p>
    <w:p w14:paraId="0188FBCD" w14:textId="77777777" w:rsidR="003D0334" w:rsidRPr="00DD6A9D" w:rsidRDefault="003D0334" w:rsidP="003D0334">
      <w:pPr>
        <w:pStyle w:val="Sarakstarindkopa"/>
        <w:numPr>
          <w:ilvl w:val="1"/>
          <w:numId w:val="20"/>
        </w:numPr>
        <w:jc w:val="both"/>
        <w:rPr>
          <w:sz w:val="22"/>
          <w:szCs w:val="22"/>
          <w:lang w:eastAsia="lv-LV"/>
        </w:rPr>
      </w:pPr>
      <w:r w:rsidRPr="00DD6A9D">
        <w:rPr>
          <w:b/>
          <w:bCs/>
          <w:sz w:val="22"/>
          <w:szCs w:val="22"/>
          <w:lang w:eastAsia="lv-LV"/>
        </w:rPr>
        <w:t>Būvuzraugs</w:t>
      </w:r>
      <w:r w:rsidRPr="00DD6A9D">
        <w:rPr>
          <w:sz w:val="22"/>
          <w:szCs w:val="22"/>
          <w:lang w:eastAsia="lv-LV"/>
        </w:rPr>
        <w:t xml:space="preserve"> – Pasūtītāja nolīgta persona, kura veic Būvdarbu izpildes uzraudzību, tajā skaitā būvuzraudzību saskaņā ar Ministru kabineta 2014.gada 19.augusta noteikumiem Nr. 500 “Vispārīgie būvnoteikumi”. </w:t>
      </w:r>
    </w:p>
    <w:p w14:paraId="1E97FCBC" w14:textId="1E887A47" w:rsidR="006C1561" w:rsidRPr="00C12F70" w:rsidRDefault="006C1561" w:rsidP="0082035E">
      <w:pPr>
        <w:numPr>
          <w:ilvl w:val="1"/>
          <w:numId w:val="20"/>
        </w:numPr>
        <w:tabs>
          <w:tab w:val="num" w:pos="540"/>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bCs/>
          <w:kern w:val="0"/>
          <w:lang w:eastAsia="lv-LV"/>
          <w14:ligatures w14:val="none"/>
        </w:rPr>
        <w:t>Būvdarbu veicēja</w:t>
      </w:r>
      <w:r w:rsidRPr="00C12F70">
        <w:rPr>
          <w:rFonts w:ascii="Times New Roman" w:eastAsia="Times New Roman" w:hAnsi="Times New Roman" w:cs="Times New Roman"/>
          <w:b/>
          <w:kern w:val="0"/>
          <w:lang w:eastAsia="lv-LV"/>
          <w14:ligatures w14:val="none"/>
        </w:rPr>
        <w:t xml:space="preserve"> pārstāvis</w:t>
      </w:r>
      <w:r w:rsidRPr="00C12F70">
        <w:rPr>
          <w:rFonts w:ascii="Times New Roman" w:eastAsia="Times New Roman" w:hAnsi="Times New Roman" w:cs="Times New Roman"/>
          <w:kern w:val="0"/>
          <w:lang w:eastAsia="lv-LV"/>
          <w14:ligatures w14:val="none"/>
        </w:rPr>
        <w:t xml:space="preserve"> - pārstāv Būvdarbu veicēju attiecībās ar Pasūtītāju ar Līgumu saistītu jautājumu risināšanā.</w:t>
      </w:r>
    </w:p>
    <w:p w14:paraId="47C7767D" w14:textId="77777777" w:rsidR="006C1561" w:rsidRPr="00C12F70" w:rsidRDefault="006C1561" w:rsidP="0082035E">
      <w:pPr>
        <w:numPr>
          <w:ilvl w:val="1"/>
          <w:numId w:val="20"/>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Calibri"/>
          <w:b/>
          <w:kern w:val="0"/>
          <w14:ligatures w14:val="none"/>
        </w:rPr>
        <w:t>Atbildīgais būvdarbu vadītājs</w:t>
      </w:r>
      <w:r w:rsidRPr="00C12F70">
        <w:rPr>
          <w:rFonts w:ascii="Times New Roman" w:eastAsia="Times New Roman" w:hAnsi="Times New Roman" w:cs="Calibri"/>
          <w:kern w:val="0"/>
          <w14:ligatures w14:val="none"/>
        </w:rPr>
        <w:t xml:space="preserve"> </w:t>
      </w:r>
      <w:r w:rsidRPr="00C12F70">
        <w:rPr>
          <w:rFonts w:ascii="Times New Roman" w:eastAsia="Arial Unicode MS" w:hAnsi="Times New Roman" w:cs="Calibri"/>
          <w:kern w:val="0"/>
          <w:bdr w:val="none" w:sz="0" w:space="0" w:color="auto" w:frame="1"/>
          <w14:ligatures w14:val="none"/>
        </w:rPr>
        <w:t xml:space="preserve">– Būvdarbu veicēja </w:t>
      </w:r>
      <w:r w:rsidRPr="00C12F70">
        <w:rPr>
          <w:rFonts w:ascii="Times New Roman" w:eastAsia="Times New Roman" w:hAnsi="Times New Roman" w:cs="Calibri"/>
          <w:kern w:val="0"/>
          <w14:ligatures w14:val="none"/>
        </w:rPr>
        <w:t xml:space="preserve">norīkota persona - </w:t>
      </w:r>
      <w:proofErr w:type="spellStart"/>
      <w:r w:rsidRPr="00C12F70">
        <w:rPr>
          <w:rFonts w:ascii="Times New Roman" w:eastAsia="Times New Roman" w:hAnsi="Times New Roman" w:cs="Calibri"/>
          <w:kern w:val="0"/>
          <w14:ligatures w14:val="none"/>
        </w:rPr>
        <w:t>būvspeciālists</w:t>
      </w:r>
      <w:proofErr w:type="spellEnd"/>
      <w:r w:rsidRPr="00C12F70">
        <w:rPr>
          <w:rFonts w:ascii="Times New Roman" w:eastAsia="Arial Unicode MS" w:hAnsi="Times New Roman" w:cs="Calibri"/>
          <w:kern w:val="0"/>
          <w:bdr w:val="none" w:sz="0" w:space="0" w:color="auto" w:frame="1"/>
          <w14:ligatures w14:val="none"/>
        </w:rPr>
        <w:t>, k</w:t>
      </w:r>
      <w:r w:rsidRPr="00C12F70">
        <w:rPr>
          <w:rFonts w:ascii="Times New Roman" w:eastAsia="Times New Roman" w:hAnsi="Times New Roman" w:cs="Calibri"/>
          <w:kern w:val="0"/>
          <w:shd w:val="clear" w:color="auto" w:fill="FFFFFF"/>
          <w14:ligatures w14:val="none"/>
        </w:rPr>
        <w:t>ura pienākums ir nodrošināt Būvdarbu kvalitatīvu izpildi atbilstoši Līgumam, kā arī ievērot citus būvniecību reglamentējošos normatīvos aktus un būvizstrādājumu izmantošanai noteiktās tehnoloģijas;</w:t>
      </w:r>
    </w:p>
    <w:p w14:paraId="4A196A1C" w14:textId="77777777" w:rsidR="006C1561" w:rsidRPr="003D0334" w:rsidRDefault="006C1561" w:rsidP="0082035E">
      <w:pPr>
        <w:numPr>
          <w:ilvl w:val="1"/>
          <w:numId w:val="20"/>
        </w:numPr>
        <w:spacing w:after="0" w:line="240" w:lineRule="auto"/>
        <w:ind w:right="-2"/>
        <w:contextualSpacing/>
        <w:jc w:val="both"/>
        <w:rPr>
          <w:rFonts w:ascii="Times New Roman" w:eastAsia="Arial Unicode MS" w:hAnsi="Times New Roman" w:cs="Calibri"/>
          <w:kern w:val="0"/>
          <w:bdr w:val="none" w:sz="0" w:space="0" w:color="auto" w:frame="1"/>
          <w14:ligatures w14:val="none"/>
        </w:rPr>
      </w:pPr>
      <w:r w:rsidRPr="00C12F70">
        <w:rPr>
          <w:rFonts w:ascii="Times New Roman" w:eastAsia="Times New Roman" w:hAnsi="Times New Roman" w:cs="Times New Roman"/>
          <w:b/>
          <w:kern w:val="0"/>
          <w:lang w:eastAsia="lv-LV"/>
          <w14:ligatures w14:val="none"/>
        </w:rPr>
        <w:t>Būvdarbi</w:t>
      </w:r>
      <w:r w:rsidRPr="00C12F70">
        <w:rPr>
          <w:rFonts w:ascii="Times New Roman" w:eastAsia="Times New Roman" w:hAnsi="Times New Roman" w:cs="Times New Roman"/>
          <w:kern w:val="0"/>
          <w:lang w:eastAsia="lv-LV"/>
          <w14:ligatures w14:val="none"/>
        </w:rPr>
        <w:t xml:space="preserve"> – </w:t>
      </w:r>
      <w:r w:rsidRPr="00C12F70">
        <w:rPr>
          <w:rFonts w:ascii="Times New Roman" w:eastAsia="Times New Roman" w:hAnsi="Times New Roman" w:cs="Times New Roman"/>
          <w:bCs/>
          <w:kern w:val="0"/>
          <w:lang w:eastAsia="ar-SA"/>
          <w14:ligatures w14:val="none"/>
        </w:rPr>
        <w:t xml:space="preserve">visi darbi, kas jāveic Būvdarbu veicējam, lai saskaņā ar Darbu apjomu sarakstā  norādītiem darbu apjomu daudzumiem atjaunotu un nodotu ekspluatācijā Būvi. Būvdarbos ietilpst būvizstrādājumu  piegādāšana, uzstādīšana, ieregulēšana un palaišana, kā arī citu darbu un pasākumu veikšana, lai izpildītu Līgumā noteiktos pienākumus, kā arī lai nodrošinātu to, ka </w:t>
      </w:r>
      <w:r w:rsidRPr="003D0334">
        <w:rPr>
          <w:rFonts w:ascii="Times New Roman" w:eastAsia="Times New Roman" w:hAnsi="Times New Roman" w:cs="Times New Roman"/>
          <w:bCs/>
          <w:kern w:val="0"/>
          <w:lang w:eastAsia="ar-SA"/>
          <w14:ligatures w14:val="none"/>
        </w:rPr>
        <w:t xml:space="preserve">Būvdarbu veicēja apakšuzņēmēji izpilda savus pienākumus. </w:t>
      </w:r>
    </w:p>
    <w:p w14:paraId="388430CD" w14:textId="633E2D2F" w:rsidR="004F59A7" w:rsidRPr="003D0334" w:rsidRDefault="004F59A7" w:rsidP="00570306">
      <w:pPr>
        <w:numPr>
          <w:ilvl w:val="1"/>
          <w:numId w:val="20"/>
        </w:numPr>
        <w:spacing w:after="0" w:line="240" w:lineRule="auto"/>
        <w:contextualSpacing/>
        <w:jc w:val="both"/>
        <w:rPr>
          <w:rFonts w:ascii="Times New Roman" w:eastAsia="Times New Roman" w:hAnsi="Times New Roman" w:cs="Times New Roman"/>
          <w:bCs/>
          <w:kern w:val="0"/>
          <w:lang w:eastAsia="lv-LV"/>
          <w14:ligatures w14:val="none"/>
        </w:rPr>
      </w:pPr>
      <w:r w:rsidRPr="003D0334">
        <w:rPr>
          <w:rFonts w:ascii="Times New Roman" w:eastAsia="Times New Roman" w:hAnsi="Times New Roman" w:cs="Times New Roman"/>
          <w:b/>
          <w:kern w:val="0"/>
          <w:lang w:eastAsia="lv-LV"/>
          <w14:ligatures w14:val="none"/>
        </w:rPr>
        <w:t>Būvprojekts</w:t>
      </w:r>
      <w:r w:rsidRPr="003D0334">
        <w:rPr>
          <w:rFonts w:ascii="Times New Roman" w:eastAsia="Times New Roman" w:hAnsi="Times New Roman" w:cs="Times New Roman"/>
          <w:bCs/>
          <w:kern w:val="0"/>
          <w:lang w:eastAsia="lv-LV"/>
          <w14:ligatures w14:val="none"/>
        </w:rPr>
        <w:t xml:space="preserve"> – Lilijas </w:t>
      </w:r>
      <w:proofErr w:type="spellStart"/>
      <w:r w:rsidRPr="003D0334">
        <w:rPr>
          <w:rFonts w:ascii="Times New Roman" w:eastAsia="Times New Roman" w:hAnsi="Times New Roman" w:cs="Times New Roman"/>
          <w:bCs/>
          <w:kern w:val="0"/>
          <w:lang w:eastAsia="lv-LV"/>
          <w14:ligatures w14:val="none"/>
        </w:rPr>
        <w:t>Krukovskas</w:t>
      </w:r>
      <w:proofErr w:type="spellEnd"/>
      <w:r w:rsidRPr="003D0334">
        <w:rPr>
          <w:rFonts w:ascii="Times New Roman" w:eastAsia="Times New Roman" w:hAnsi="Times New Roman" w:cs="Times New Roman"/>
          <w:bCs/>
          <w:kern w:val="0"/>
          <w:lang w:eastAsia="lv-LV"/>
          <w14:ligatures w14:val="none"/>
        </w:rPr>
        <w:t>, sertifikāts Nr. 3-00565, izstrādāta būvniecības ieceres dokumentācija – paskaidrojuma raksts  “Naujenes pamatskolas 1.stāva telpu vienkāršota atjaunošana vides pieejamības nodrošināšanai Stacijas iela 8, Naujene, Naujenes pag., Augšdaugavas nov.” Būvniecības lietas numurs: BIS-BL-955638-9904.</w:t>
      </w:r>
    </w:p>
    <w:p w14:paraId="425104A2" w14:textId="21E8B29C" w:rsidR="004F59A7" w:rsidRPr="003D0334" w:rsidRDefault="004F59A7" w:rsidP="004F59A7">
      <w:pPr>
        <w:numPr>
          <w:ilvl w:val="1"/>
          <w:numId w:val="20"/>
        </w:numPr>
        <w:spacing w:after="0" w:line="240" w:lineRule="auto"/>
        <w:contextualSpacing/>
        <w:jc w:val="both"/>
        <w:rPr>
          <w:rFonts w:ascii="Times New Roman" w:eastAsia="Times New Roman" w:hAnsi="Times New Roman" w:cs="Times New Roman"/>
          <w:bCs/>
          <w:kern w:val="0"/>
          <w:lang w:eastAsia="lv-LV"/>
          <w14:ligatures w14:val="none"/>
        </w:rPr>
      </w:pPr>
      <w:r w:rsidRPr="003D0334">
        <w:rPr>
          <w:rFonts w:ascii="Times New Roman" w:eastAsia="Times New Roman" w:hAnsi="Times New Roman" w:cs="Times New Roman"/>
          <w:b/>
          <w:kern w:val="0"/>
          <w:lang w:eastAsia="lv-LV"/>
          <w14:ligatures w14:val="none"/>
        </w:rPr>
        <w:t>Būvobjekts/Būve</w:t>
      </w:r>
      <w:r w:rsidRPr="003D0334">
        <w:rPr>
          <w:rFonts w:ascii="Times New Roman" w:eastAsia="Times New Roman" w:hAnsi="Times New Roman" w:cs="Times New Roman"/>
          <w:bCs/>
          <w:kern w:val="0"/>
          <w:lang w:eastAsia="lv-LV"/>
          <w14:ligatures w14:val="none"/>
        </w:rPr>
        <w:t xml:space="preserve">  -  Skolas ēka </w:t>
      </w:r>
      <w:r w:rsidRPr="003D0334">
        <w:rPr>
          <w:rFonts w:ascii="Times New Roman" w:eastAsia="Times New Roman" w:hAnsi="Times New Roman" w:cs="Times New Roman"/>
          <w:color w:val="000000" w:themeColor="text1"/>
          <w:kern w:val="0"/>
          <w14:ligatures w14:val="none"/>
        </w:rPr>
        <w:t>Stacijas iel</w:t>
      </w:r>
      <w:r w:rsidR="00B549A5" w:rsidRPr="003D0334">
        <w:rPr>
          <w:rFonts w:ascii="Times New Roman" w:eastAsia="Times New Roman" w:hAnsi="Times New Roman" w:cs="Times New Roman"/>
          <w:color w:val="000000" w:themeColor="text1"/>
          <w:kern w:val="0"/>
          <w14:ligatures w14:val="none"/>
        </w:rPr>
        <w:t>ā</w:t>
      </w:r>
      <w:r w:rsidRPr="003D0334">
        <w:rPr>
          <w:rFonts w:ascii="Times New Roman" w:eastAsia="Times New Roman" w:hAnsi="Times New Roman" w:cs="Times New Roman"/>
          <w:color w:val="000000" w:themeColor="text1"/>
          <w:kern w:val="0"/>
          <w14:ligatures w14:val="none"/>
        </w:rPr>
        <w:t xml:space="preserve"> 8, Naujen</w:t>
      </w:r>
      <w:r w:rsidR="00B549A5" w:rsidRPr="003D0334">
        <w:rPr>
          <w:rFonts w:ascii="Times New Roman" w:eastAsia="Times New Roman" w:hAnsi="Times New Roman" w:cs="Times New Roman"/>
          <w:color w:val="000000" w:themeColor="text1"/>
          <w:kern w:val="0"/>
          <w14:ligatures w14:val="none"/>
        </w:rPr>
        <w:t>ē</w:t>
      </w:r>
      <w:r w:rsidRPr="003D0334">
        <w:rPr>
          <w:rFonts w:ascii="Times New Roman" w:eastAsia="Times New Roman" w:hAnsi="Times New Roman" w:cs="Times New Roman"/>
          <w:color w:val="000000" w:themeColor="text1"/>
          <w:kern w:val="0"/>
          <w14:ligatures w14:val="none"/>
        </w:rPr>
        <w:t>, Naujenes pagast</w:t>
      </w:r>
      <w:r w:rsidR="00B549A5" w:rsidRPr="003D0334">
        <w:rPr>
          <w:rFonts w:ascii="Times New Roman" w:eastAsia="Times New Roman" w:hAnsi="Times New Roman" w:cs="Times New Roman"/>
          <w:color w:val="000000" w:themeColor="text1"/>
          <w:kern w:val="0"/>
          <w14:ligatures w14:val="none"/>
        </w:rPr>
        <w:t>ā</w:t>
      </w:r>
      <w:r w:rsidRPr="003D0334">
        <w:rPr>
          <w:rFonts w:ascii="Times New Roman" w:eastAsia="Times New Roman" w:hAnsi="Times New Roman" w:cs="Times New Roman"/>
          <w:color w:val="000000" w:themeColor="text1"/>
          <w:kern w:val="0"/>
          <w14:ligatures w14:val="none"/>
        </w:rPr>
        <w:t>, Augšdaugavas novad</w:t>
      </w:r>
      <w:r w:rsidR="00B549A5" w:rsidRPr="003D0334">
        <w:rPr>
          <w:rFonts w:ascii="Times New Roman" w:eastAsia="Times New Roman" w:hAnsi="Times New Roman" w:cs="Times New Roman"/>
          <w:color w:val="000000" w:themeColor="text1"/>
          <w:kern w:val="0"/>
          <w14:ligatures w14:val="none"/>
        </w:rPr>
        <w:t>ā</w:t>
      </w:r>
      <w:r w:rsidRPr="003D0334">
        <w:rPr>
          <w:rFonts w:ascii="Times New Roman" w:eastAsia="Times New Roman" w:hAnsi="Times New Roman" w:cs="Times New Roman"/>
          <w:bCs/>
          <w:kern w:val="0"/>
          <w:lang w:eastAsia="lv-LV"/>
          <w14:ligatures w14:val="none"/>
        </w:rPr>
        <w:t xml:space="preserve">. </w:t>
      </w:r>
    </w:p>
    <w:p w14:paraId="7D17D376"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3D0334">
        <w:rPr>
          <w:rFonts w:ascii="Times New Roman" w:eastAsia="Times New Roman" w:hAnsi="Times New Roman" w:cs="Times New Roman"/>
          <w:b/>
          <w:kern w:val="0"/>
          <w:lang w:eastAsia="lv-LV"/>
          <w14:ligatures w14:val="none"/>
        </w:rPr>
        <w:t>Defekts</w:t>
      </w:r>
      <w:r w:rsidRPr="003D0334">
        <w:rPr>
          <w:rFonts w:ascii="Times New Roman" w:eastAsia="Times New Roman" w:hAnsi="Times New Roman" w:cs="Times New Roman"/>
          <w:kern w:val="0"/>
          <w:lang w:eastAsia="lv-LV"/>
          <w14:ligatures w14:val="none"/>
        </w:rPr>
        <w:t xml:space="preserve"> - ikviens būvdarbu kvalitātes trūkums, kas radies būvdarbu laikā vai garantijas termiņa</w:t>
      </w:r>
      <w:r w:rsidRPr="00C12F70">
        <w:rPr>
          <w:rFonts w:ascii="Times New Roman" w:eastAsia="Times New Roman" w:hAnsi="Times New Roman" w:cs="Times New Roman"/>
          <w:kern w:val="0"/>
          <w:lang w:eastAsia="lv-LV"/>
          <w14:ligatures w14:val="none"/>
        </w:rPr>
        <w:t xml:space="preserve"> laikā un saskaņā ar normatīvajiem aktiem būvniecības jomā vai atbilstoši publiskā būvdarbu līguma noteikumiem ir Būvdarbu veicēja atbildība. </w:t>
      </w:r>
    </w:p>
    <w:p w14:paraId="1618431E"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Līgums</w:t>
      </w:r>
      <w:r w:rsidRPr="00C12F70">
        <w:rPr>
          <w:rFonts w:ascii="Times New Roman" w:eastAsia="Times New Roman" w:hAnsi="Times New Roman" w:cs="Times New Roman"/>
          <w:kern w:val="0"/>
          <w:lang w:eastAsia="lv-LV"/>
          <w14:ligatures w14:val="none"/>
        </w:rPr>
        <w:t xml:space="preserve"> – Līdzēju parakstītais Līgums, ieskaitot visus tā pielikumus, kā arī jebkuru dokumentu, kas papildina vai groza šo Līgumu vai tā pielikumus.</w:t>
      </w:r>
    </w:p>
    <w:p w14:paraId="3BD38315" w14:textId="77777777" w:rsidR="006C1561" w:rsidRPr="00C12F70" w:rsidRDefault="006C1561" w:rsidP="0082035E">
      <w:pPr>
        <w:numPr>
          <w:ilvl w:val="1"/>
          <w:numId w:val="20"/>
        </w:numPr>
        <w:tabs>
          <w:tab w:val="num" w:pos="567"/>
        </w:tabs>
        <w:spacing w:after="0" w:line="240" w:lineRule="auto"/>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b/>
          <w:kern w:val="0"/>
          <w:lang w:eastAsia="lv-LV"/>
          <w14:ligatures w14:val="none"/>
        </w:rPr>
        <w:t>Pasūtītāja pārstāvis</w:t>
      </w:r>
      <w:r w:rsidRPr="00C12F70">
        <w:rPr>
          <w:rFonts w:ascii="Times New Roman" w:eastAsia="Times New Roman" w:hAnsi="Times New Roman" w:cs="Times New Roman"/>
          <w:b/>
          <w:i/>
          <w:kern w:val="0"/>
          <w:lang w:eastAsia="lv-LV"/>
          <w14:ligatures w14:val="none"/>
        </w:rPr>
        <w:t xml:space="preserve"> </w:t>
      </w:r>
      <w:r w:rsidRPr="00C12F70">
        <w:rPr>
          <w:rFonts w:ascii="Times New Roman" w:eastAsia="Times New Roman" w:hAnsi="Times New Roman" w:cs="Times New Roman"/>
          <w:kern w:val="0"/>
          <w:lang w:eastAsia="lv-LV"/>
          <w14:ligatures w14:val="none"/>
        </w:rPr>
        <w:t xml:space="preserve">– Pasūtītāja nozīmēts pārstāvis, kurš koordinē Pasūtītāja, Būvdarbu veicēja u.c. līguma saistību izpildē iesaistīto personu darbību. </w:t>
      </w:r>
    </w:p>
    <w:p w14:paraId="3C588469" w14:textId="77777777" w:rsidR="006C1561" w:rsidRPr="00C12F70" w:rsidRDefault="006C1561" w:rsidP="0082035E">
      <w:pPr>
        <w:numPr>
          <w:ilvl w:val="1"/>
          <w:numId w:val="20"/>
        </w:numPr>
        <w:tabs>
          <w:tab w:val="left" w:pos="567"/>
        </w:tabs>
        <w:spacing w:after="0" w:line="240" w:lineRule="auto"/>
        <w:jc w:val="both"/>
        <w:rPr>
          <w:rFonts w:ascii="Times New Roman" w:eastAsia="Arial Unicode MS" w:hAnsi="Times New Roman" w:cs="Times New Roman"/>
          <w:kern w:val="0"/>
          <w:bdr w:val="none" w:sz="0" w:space="0" w:color="auto" w:frame="1"/>
          <w14:ligatures w14:val="none"/>
        </w:rPr>
      </w:pPr>
      <w:r w:rsidRPr="00C12F70">
        <w:rPr>
          <w:rFonts w:ascii="Times New Roman" w:eastAsia="Calibri" w:hAnsi="Times New Roman" w:cs="Times New Roman"/>
          <w:b/>
          <w:bCs/>
          <w:kern w:val="0"/>
          <w14:ligatures w14:val="none"/>
        </w:rPr>
        <w:lastRenderedPageBreak/>
        <w:t>Būvobjekta nodošanas un pieņemšanas akts</w:t>
      </w:r>
      <w:r w:rsidRPr="00C12F70">
        <w:rPr>
          <w:rFonts w:ascii="Times New Roman" w:eastAsia="Calibri" w:hAnsi="Times New Roman" w:cs="Times New Roman"/>
          <w:kern w:val="0"/>
          <w14:ligatures w14:val="none"/>
        </w:rPr>
        <w:t xml:space="preserve"> – akts, kas apliecina Līgumā noteikto Būvdarbu izpildi un pēc tā abpusējas parakstīšanas apliecina visu Būvdarbu pieņemšanu no Pasūtītāja puses</w:t>
      </w:r>
      <w:r w:rsidRPr="00C12F70">
        <w:rPr>
          <w:rFonts w:ascii="Times New Roman" w:eastAsia="Arial Unicode MS" w:hAnsi="Times New Roman" w:cs="Times New Roman"/>
          <w:kern w:val="0"/>
          <w:bdr w:val="none" w:sz="0" w:space="0" w:color="auto" w:frame="1"/>
          <w14:ligatures w14:val="none"/>
        </w:rPr>
        <w:t>.</w:t>
      </w:r>
    </w:p>
    <w:p w14:paraId="2ADC8A6F" w14:textId="77777777" w:rsidR="006C1561" w:rsidRPr="00C12F70" w:rsidRDefault="006C1561" w:rsidP="006C1561">
      <w:pPr>
        <w:tabs>
          <w:tab w:val="left" w:pos="567"/>
        </w:tabs>
        <w:spacing w:after="0" w:line="240" w:lineRule="auto"/>
        <w:ind w:left="420"/>
        <w:jc w:val="both"/>
        <w:rPr>
          <w:rFonts w:ascii="Calibri" w:eastAsia="Arial Unicode MS" w:hAnsi="Calibri" w:cs="Times New Roman"/>
          <w:kern w:val="0"/>
          <w:bdr w:val="none" w:sz="0" w:space="0" w:color="auto" w:frame="1"/>
          <w14:ligatures w14:val="none"/>
        </w:rPr>
      </w:pPr>
    </w:p>
    <w:p w14:paraId="69B79971" w14:textId="77777777" w:rsidR="006C1561" w:rsidRPr="00C12F70" w:rsidRDefault="006C1561" w:rsidP="0082035E">
      <w:pPr>
        <w:numPr>
          <w:ilvl w:val="0"/>
          <w:numId w:val="20"/>
        </w:numPr>
        <w:tabs>
          <w:tab w:val="left" w:pos="-654"/>
        </w:tabs>
        <w:overflowPunct w:val="0"/>
        <w:autoSpaceDN w:val="0"/>
        <w:spacing w:after="0" w:line="240" w:lineRule="auto"/>
        <w:jc w:val="both"/>
        <w:textAlignment w:val="baseline"/>
        <w:rPr>
          <w:rFonts w:ascii="Times New Roman" w:eastAsia="Times New Roman" w:hAnsi="Times New Roman" w:cs="Times New Roman"/>
          <w:b/>
          <w:bCs/>
          <w:kern w:val="3"/>
          <w:sz w:val="24"/>
          <w:szCs w:val="24"/>
          <w:lang w:eastAsia="lv-LV"/>
          <w14:ligatures w14:val="none"/>
        </w:rPr>
      </w:pPr>
      <w:r w:rsidRPr="00C12F70">
        <w:rPr>
          <w:rFonts w:ascii="Times New Roman" w:eastAsia="Times New Roman" w:hAnsi="Times New Roman" w:cs="Times New Roman"/>
          <w:b/>
          <w:bCs/>
          <w:kern w:val="3"/>
          <w:lang w:eastAsia="lv-LV"/>
          <w14:ligatures w14:val="none"/>
        </w:rPr>
        <w:t>LĪGUMA PRIEKŠMETS</w:t>
      </w:r>
    </w:p>
    <w:p w14:paraId="132ED262" w14:textId="5AB75BF9" w:rsidR="006C1561" w:rsidRPr="005F69AC" w:rsidRDefault="006C1561" w:rsidP="004F59A7">
      <w:pPr>
        <w:pStyle w:val="Sarakstarindkopa"/>
        <w:numPr>
          <w:ilvl w:val="1"/>
          <w:numId w:val="20"/>
        </w:numPr>
        <w:tabs>
          <w:tab w:val="left" w:pos="0"/>
        </w:tabs>
        <w:overflowPunct w:val="0"/>
        <w:autoSpaceDN w:val="0"/>
        <w:jc w:val="both"/>
        <w:textAlignment w:val="baseline"/>
        <w:rPr>
          <w:kern w:val="3"/>
          <w:lang w:eastAsia="lv-LV"/>
        </w:rPr>
      </w:pPr>
      <w:r w:rsidRPr="004F59A7">
        <w:rPr>
          <w:kern w:val="3"/>
          <w:lang w:eastAsia="lv-LV"/>
        </w:rPr>
        <w:t xml:space="preserve">Ar šo Pasūtītājs uzdod un </w:t>
      </w:r>
      <w:bookmarkStart w:id="94" w:name="_Hlk157691849"/>
      <w:r w:rsidRPr="004F59A7">
        <w:rPr>
          <w:kern w:val="3"/>
          <w:lang w:eastAsia="lv-LV"/>
        </w:rPr>
        <w:t xml:space="preserve">Būvdarbu veicējs </w:t>
      </w:r>
      <w:bookmarkEnd w:id="94"/>
      <w:r w:rsidRPr="004F59A7">
        <w:rPr>
          <w:kern w:val="3"/>
          <w:lang w:eastAsia="lv-LV"/>
        </w:rPr>
        <w:t xml:space="preserve">par samaksu, ar saviem darba rīkiem, ierīcēm un darbaspēku uzņemas </w:t>
      </w:r>
      <w:r w:rsidRPr="005F69AC">
        <w:rPr>
          <w:kern w:val="3"/>
          <w:lang w:eastAsia="lv-LV"/>
        </w:rPr>
        <w:t>Līgumā un normatīvajos aktos noteiktajā kārtībā un termiņos, pienācīgā kvalitātē veikt būvdarbus</w:t>
      </w:r>
      <w:r w:rsidR="004F59A7" w:rsidRPr="005F69AC">
        <w:rPr>
          <w:kern w:val="3"/>
          <w:lang w:eastAsia="lv-LV"/>
        </w:rPr>
        <w:t xml:space="preserve"> </w:t>
      </w:r>
      <w:r w:rsidR="00C56AE7" w:rsidRPr="005F69AC">
        <w:rPr>
          <w:bCs/>
          <w:i/>
          <w:iCs/>
          <w:sz w:val="22"/>
          <w:szCs w:val="22"/>
        </w:rPr>
        <w:t>vides pieejamības nodrošināšanai personām ar funkcionāliem traucējumiem Naujenes pamatskolā</w:t>
      </w:r>
      <w:r w:rsidR="00C56AE7" w:rsidRPr="005F69AC">
        <w:rPr>
          <w:kern w:val="3"/>
          <w:lang w:eastAsia="lv-LV"/>
        </w:rPr>
        <w:t xml:space="preserve"> </w:t>
      </w:r>
      <w:r w:rsidRPr="005F69AC">
        <w:rPr>
          <w:kern w:val="3"/>
          <w:lang w:eastAsia="lv-LV"/>
        </w:rPr>
        <w:t>(turpmāk tekstā – Būvdarbi), atbilstoši Būvdarbu veicēja Konkursa piedāvājumam, kura sastāvā ir Finanšu piedāvājums (turpmāk tekstā – Tāme, līguma 1.</w:t>
      </w:r>
      <w:r w:rsidR="00C6000C" w:rsidRPr="005F69AC">
        <w:rPr>
          <w:kern w:val="3"/>
          <w:lang w:eastAsia="lv-LV"/>
        </w:rPr>
        <w:t> </w:t>
      </w:r>
      <w:r w:rsidRPr="005F69AC">
        <w:rPr>
          <w:kern w:val="3"/>
          <w:lang w:eastAsia="lv-LV"/>
        </w:rPr>
        <w:t>pielikums) un Tehniskā specifikācija - Tehniskais piedāvājums (Līguma 2.</w:t>
      </w:r>
      <w:r w:rsidR="00C6000C" w:rsidRPr="005F69AC">
        <w:rPr>
          <w:kern w:val="3"/>
          <w:lang w:eastAsia="lv-LV"/>
        </w:rPr>
        <w:t> </w:t>
      </w:r>
      <w:r w:rsidRPr="005F69AC">
        <w:rPr>
          <w:kern w:val="3"/>
          <w:lang w:eastAsia="lv-LV"/>
        </w:rPr>
        <w:t>pielikums), kas ir uzskatāmi par Līguma neatņemamu sastāvdaļu.</w:t>
      </w:r>
    </w:p>
    <w:p w14:paraId="320E2AEB" w14:textId="6CD85395" w:rsidR="00C56AE7" w:rsidRPr="005F69AC" w:rsidRDefault="00C56AE7" w:rsidP="00C56AE7">
      <w:pPr>
        <w:pStyle w:val="Sarakstarindkopa"/>
        <w:numPr>
          <w:ilvl w:val="1"/>
          <w:numId w:val="20"/>
        </w:numPr>
        <w:jc w:val="both"/>
        <w:rPr>
          <w:kern w:val="3"/>
          <w:sz w:val="22"/>
          <w:szCs w:val="22"/>
          <w:lang w:eastAsia="lv-LV"/>
        </w:rPr>
      </w:pPr>
      <w:r w:rsidRPr="005F69AC">
        <w:rPr>
          <w:kern w:val="3"/>
          <w:sz w:val="22"/>
          <w:szCs w:val="22"/>
          <w:lang w:eastAsia="lv-LV"/>
        </w:rPr>
        <w:t xml:space="preserve">Būvdarbu līgums tiks izpildīts Eiropas Savienības Atveseļošanas un noturības mehānisma projekta Nr.3.1.2.1.i.0/2/24/I/CFLA/002 “Atbalsta pasākumi mājokļa vides pieejamības nodrošināšanai cilvēkiem ar invaliditāti Augšdaugavas novadā” ietvaros. </w:t>
      </w:r>
    </w:p>
    <w:p w14:paraId="0649A331" w14:textId="77777777" w:rsidR="006C1561" w:rsidRPr="00C12F70" w:rsidRDefault="006C1561" w:rsidP="006C1561">
      <w:pPr>
        <w:tabs>
          <w:tab w:val="left" w:pos="0"/>
        </w:tabs>
        <w:overflowPunct w:val="0"/>
        <w:autoSpaceDN w:val="0"/>
        <w:spacing w:after="0" w:line="240" w:lineRule="auto"/>
        <w:ind w:left="846"/>
        <w:jc w:val="both"/>
        <w:textAlignment w:val="baseline"/>
        <w:rPr>
          <w:rFonts w:ascii="Times New Roman" w:eastAsia="Times New Roman" w:hAnsi="Times New Roman" w:cs="Times New Roman"/>
          <w:kern w:val="3"/>
          <w:lang w:eastAsia="lv-LV"/>
          <w14:ligatures w14:val="none"/>
        </w:rPr>
      </w:pPr>
    </w:p>
    <w:p w14:paraId="54129C02" w14:textId="77777777" w:rsidR="006C1561" w:rsidRPr="00C12F70" w:rsidRDefault="006C1561" w:rsidP="0082035E">
      <w:pPr>
        <w:numPr>
          <w:ilvl w:val="0"/>
          <w:numId w:val="20"/>
        </w:numPr>
        <w:overflowPunct w:val="0"/>
        <w:autoSpaceDN w:val="0"/>
        <w:spacing w:after="0" w:line="240" w:lineRule="auto"/>
        <w:jc w:val="both"/>
        <w:textAlignment w:val="baseline"/>
        <w:rPr>
          <w:rFonts w:ascii="Times New Roman" w:eastAsia="Times New Roman" w:hAnsi="Times New Roman" w:cs="Times New Roman"/>
          <w:b/>
          <w:bCs/>
          <w:kern w:val="3"/>
          <w:sz w:val="24"/>
          <w:szCs w:val="24"/>
          <w:lang w:eastAsia="lv-LV"/>
          <w14:ligatures w14:val="none"/>
        </w:rPr>
      </w:pPr>
      <w:r w:rsidRPr="00C12F70">
        <w:rPr>
          <w:rFonts w:ascii="Times New Roman" w:eastAsia="Times New Roman" w:hAnsi="Times New Roman" w:cs="Times New Roman"/>
          <w:b/>
          <w:bCs/>
          <w:kern w:val="3"/>
          <w:lang w:eastAsia="lv-LV"/>
          <w14:ligatures w14:val="none"/>
        </w:rPr>
        <w:t>PUŠU TIESĪBAS UN PIENĀKUMI</w:t>
      </w:r>
    </w:p>
    <w:p w14:paraId="68F7E239"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bookmarkStart w:id="95" w:name="_Hlk160097192"/>
      <w:r w:rsidRPr="00C12F70">
        <w:rPr>
          <w:rFonts w:ascii="Times New Roman" w:eastAsia="Times New Roman" w:hAnsi="Times New Roman" w:cs="Times New Roman"/>
          <w:kern w:val="3"/>
          <w:u w:val="single"/>
          <w:lang w:eastAsia="lv-LV"/>
          <w14:ligatures w14:val="none"/>
        </w:rPr>
        <w:t>Būvdarbu veicējs apņemas:</w:t>
      </w:r>
    </w:p>
    <w:bookmarkEnd w:id="95"/>
    <w:p w14:paraId="1623D5C8" w14:textId="77777777" w:rsidR="00686E7A" w:rsidRPr="00686E7A" w:rsidRDefault="006C1561" w:rsidP="00686E7A">
      <w:pPr>
        <w:numPr>
          <w:ilvl w:val="2"/>
          <w:numId w:val="20"/>
        </w:numPr>
        <w:tabs>
          <w:tab w:val="clear" w:pos="720"/>
        </w:tabs>
        <w:overflowPunct w:val="0"/>
        <w:autoSpaceDN w:val="0"/>
        <w:spacing w:after="0" w:line="240" w:lineRule="auto"/>
        <w:ind w:left="1276" w:hanging="578"/>
        <w:contextualSpacing/>
        <w:jc w:val="both"/>
        <w:textAlignment w:val="baseline"/>
        <w:rPr>
          <w:rFonts w:ascii="Times New Roman" w:hAnsi="Times New Roman"/>
          <w:b/>
          <w:kern w:val="3"/>
          <w:lang w:eastAsia="lv-LV"/>
        </w:rPr>
      </w:pPr>
      <w:r w:rsidRPr="00686E7A">
        <w:rPr>
          <w:rFonts w:ascii="Times New Roman" w:eastAsia="Times New Roman" w:hAnsi="Times New Roman" w:cs="Times New Roman"/>
          <w:kern w:val="3"/>
          <w:lang w:eastAsia="lv-LV"/>
          <w14:ligatures w14:val="none"/>
        </w:rPr>
        <w:t>ar pienācīgu rūpību pārbaudīt Pasūtītāja prasības un kvalitatīvi izpildīt Būvdarbus ar saviem darba rīkiem, ierīcēm un darbaspēku, organizēt un veikt darbus u.c. uzdevumus, kas nepieciešami Būvdarbu izpildei atbilstoši Līguma noteikumiem un pabeigt Būvdarbus Līguma 6.1. punktā norādītajā termiņā;</w:t>
      </w:r>
    </w:p>
    <w:p w14:paraId="024F78D6" w14:textId="03B01BB6" w:rsidR="00686E7A" w:rsidRPr="00686E7A" w:rsidRDefault="00686E7A" w:rsidP="00686E7A">
      <w:pPr>
        <w:numPr>
          <w:ilvl w:val="2"/>
          <w:numId w:val="20"/>
        </w:numPr>
        <w:tabs>
          <w:tab w:val="clear" w:pos="720"/>
        </w:tabs>
        <w:overflowPunct w:val="0"/>
        <w:autoSpaceDN w:val="0"/>
        <w:spacing w:after="0" w:line="240" w:lineRule="auto"/>
        <w:ind w:left="1276" w:hanging="578"/>
        <w:contextualSpacing/>
        <w:jc w:val="both"/>
        <w:textAlignment w:val="baseline"/>
        <w:rPr>
          <w:rFonts w:ascii="Times New Roman" w:hAnsi="Times New Roman"/>
          <w:b/>
          <w:kern w:val="3"/>
          <w:lang w:eastAsia="lv-LV"/>
        </w:rPr>
      </w:pPr>
      <w:r w:rsidRPr="00686E7A">
        <w:rPr>
          <w:rFonts w:ascii="Times New Roman" w:hAnsi="Times New Roman"/>
          <w:kern w:val="3"/>
          <w:lang w:eastAsia="lv-LV"/>
        </w:rPr>
        <w:t xml:space="preserve">7 (septiņu) darbdienu laikā pēc līguma noslēgšanas, bet pirms Būvdarbu uzsākšanas iesniegt Būvdarbos vai pakalpojumu sniegšanā iesaistīto apakšuzņēmēju (ja tādus plānots iesaistīt) sarakstu, kurā norādīts Apakšuzņēmēja nosaukums, kontaktinformācija un to pārstāvēt tiesīgā persona, ciktāl minētā informācija ir zināma. Sarakstā jānorāda arī Būvdarbu veicēja Apakšuzņēmēju apakšuzņēmējus. </w:t>
      </w:r>
      <w:r w:rsidRPr="00686E7A">
        <w:rPr>
          <w:rFonts w:ascii="Times New Roman" w:hAnsi="Times New Roman"/>
          <w:bCs/>
        </w:rPr>
        <w:t>Līguma izpildes laikā  Būvdarbu veicējam jāpaziņo Pasūtītājam par jebkurām minētās informācijas izmaiņām, kā arī jāpapildina sarakstu ar informāciju par Apakšuzņēmēju, kas tiek vēlāk iesaistīts Būvdarbu veikšanā;</w:t>
      </w:r>
    </w:p>
    <w:p w14:paraId="2D8960DF"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ka Būvobjektā ir darba aizsardzības koordinators atbilstoši normatīvo aktu prasībām un būt atbildīgam par darba drošības noteikumu, ugunsdrošības prasību ievērošanu un darba aizsardzības pasākumu veikšanu. Būvdarbu veicējs ir atbildīgs par sekām, kuras iestājas šajā punktā noteikto pienākumu nepildīšanas vai nepienācīgas pildīšanas rezultātā;</w:t>
      </w:r>
    </w:p>
    <w:p w14:paraId="0A561AD0"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Times New Roman" w:eastAsia="Times New Roman" w:hAnsi="Times New Roman" w:cs="Times New Roman"/>
          <w:b/>
          <w:kern w:val="3"/>
          <w:lang w:eastAsia="lv-LV"/>
          <w14:ligatures w14:val="none"/>
        </w:rPr>
      </w:pPr>
      <w:r w:rsidRPr="00C12F70">
        <w:rPr>
          <w:rFonts w:ascii="Times New Roman" w:eastAsia="Times New Roman" w:hAnsi="Times New Roman" w:cs="Times New Roman"/>
          <w:kern w:val="3"/>
          <w:lang w:eastAsia="lv-LV"/>
          <w14:ligatures w14:val="none"/>
        </w:rPr>
        <w:t>Būvdarbu veicējam</w:t>
      </w:r>
      <w:r w:rsidRPr="00C12F70">
        <w:rPr>
          <w:rFonts w:ascii="Times New Roman" w:eastAsia="Times New Roman" w:hAnsi="Times New Roman" w:cs="Times New Roman"/>
          <w:kern w:val="0"/>
          <w14:ligatures w14:val="none"/>
        </w:rPr>
        <w:t xml:space="preserve"> ir pienākums nodrošināt atbildīgā būvdarbu vadītāja klātbūtni Būvobjektā </w:t>
      </w:r>
      <w:r w:rsidRPr="00C12F70">
        <w:rPr>
          <w:rFonts w:ascii="Times New Roman" w:eastAsia="Times New Roman" w:hAnsi="Times New Roman" w:cs="Times New Roman"/>
          <w:kern w:val="0"/>
          <w:shd w:val="clear" w:color="auto" w:fill="FFFFFF"/>
          <w14:ligatures w14:val="none"/>
        </w:rPr>
        <w:t>atbilstoši plānotajiem darbiem</w:t>
      </w:r>
      <w:r w:rsidRPr="00C12F70">
        <w:rPr>
          <w:rFonts w:ascii="Times New Roman" w:eastAsia="Times New Roman" w:hAnsi="Times New Roman" w:cs="Times New Roman"/>
          <w:kern w:val="0"/>
          <w14:ligatures w14:val="none"/>
        </w:rPr>
        <w:t xml:space="preserve">; </w:t>
      </w:r>
    </w:p>
    <w:p w14:paraId="244F6233"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pirms darbu uzsākšanas pārņemt Būvobjektu ar Būvlaukuma nodošanas un pieņemšanas aktu. No Būvobjekta pārņemšanas dienas un līdz Būvobjekta nodošanas un pieņemšanas akta parakstīšanai, būt atbildīgam par Būvobjektu, kas nodots Būvdarbu veicējam, un cita īpašuma bojāšanas vai iznīcināšanas riskiem, izņemot, ja tas rodas Pasūtītāja vainas dēļ. Risks pāriet no Būvdarbu veicēja uz Pasūtītāju ar Būvdarbu pabeigšanu;</w:t>
      </w:r>
    </w:p>
    <w:p w14:paraId="346248B0"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uzņemties atbildību par  faktisko paveikto darbu apjomu mērījumu pareizību;</w:t>
      </w:r>
    </w:p>
    <w:p w14:paraId="398B5F3B"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patstāvīgi organizēt un nodrošināt savu nolīgto Apakšuzņēmēju darbu, kā arī veikt izpildīto Būvdarbu kontroli un pieņemšanu. Norēķinus ar Apakšuzņēmējiem kārtot patstāvīgi. Garantēt, lai ar tā nolīgtajiem Apakšuzņēmējiem noslēgto līgumu noteikumi nebūtu pretrunā ar Līgumu;</w:t>
      </w:r>
    </w:p>
    <w:p w14:paraId="32D1255D" w14:textId="77777777" w:rsidR="006C1561" w:rsidRPr="00C12F70" w:rsidRDefault="006C1561" w:rsidP="00C6000C">
      <w:pPr>
        <w:numPr>
          <w:ilvl w:val="2"/>
          <w:numId w:val="20"/>
        </w:numPr>
        <w:tabs>
          <w:tab w:val="clear" w:pos="720"/>
        </w:tabs>
        <w:overflowPunct w:val="0"/>
        <w:autoSpaceDN w:val="0"/>
        <w:spacing w:after="0" w:line="240" w:lineRule="auto"/>
        <w:ind w:left="1276" w:hanging="567"/>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ka nolīgtais Apakšuzņēmējs tam uzticēto Būvdarbu daļu nenodos tālāk bez saskaņošanas ar Pasūtītāju.  Šī Līguma punkta nosacījumu neievērošanas gadījumā Pasūtītājs var apturēt Būvdarbu izpildi līdz Būvdarbu veicējs ir novērsis konstatētus pārkāpumus un Līguma noteiktais Būvdarbu izpildes termiņš netiek pagarināts;</w:t>
      </w:r>
    </w:p>
    <w:p w14:paraId="5DE0BB6A"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bookmarkStart w:id="96" w:name="_Hlk162437746"/>
      <w:r w:rsidRPr="00C12F70">
        <w:rPr>
          <w:rFonts w:ascii="Times New Roman" w:eastAsia="Times New Roman" w:hAnsi="Times New Roman" w:cs="Times New Roman"/>
          <w:kern w:val="3"/>
          <w:lang w:eastAsia="lv-LV"/>
          <w14:ligatures w14:val="none"/>
        </w:rPr>
        <w:t xml:space="preserve">nodrošināt būvniecības atkritumu apsaimniekošanu, ievērojot Atkritumu apsaimniekošanas likumā, citos būvniecības </w:t>
      </w:r>
      <w:r w:rsidRPr="00C12F70">
        <w:rPr>
          <w:rFonts w:ascii="Times New Roman" w:eastAsia="Times New Roman" w:hAnsi="Times New Roman" w:cs="Times New Roman"/>
          <w:noProof/>
          <w:kern w:val="0"/>
          <w14:ligatures w14:val="none"/>
        </w:rPr>
        <w:t xml:space="preserve">atkritumu apsaimniekošanu regulējošajos normatīvajos aktos </w:t>
      </w:r>
      <w:r w:rsidRPr="00C12F70">
        <w:rPr>
          <w:rFonts w:ascii="Times New Roman" w:eastAsia="Times New Roman" w:hAnsi="Times New Roman" w:cs="Times New Roman"/>
          <w:kern w:val="3"/>
          <w:lang w:eastAsia="lv-LV"/>
          <w14:ligatures w14:val="none"/>
        </w:rPr>
        <w:t xml:space="preserve">noteikto. Būvdarbu laikā radušos būvniecības atkritumus drīkst nodot tikai atkritumu </w:t>
      </w:r>
      <w:proofErr w:type="spellStart"/>
      <w:r w:rsidRPr="00C12F70">
        <w:rPr>
          <w:rFonts w:ascii="Times New Roman" w:eastAsia="Times New Roman" w:hAnsi="Times New Roman" w:cs="Times New Roman"/>
          <w:kern w:val="3"/>
          <w:lang w:eastAsia="lv-LV"/>
          <w14:ligatures w14:val="none"/>
        </w:rPr>
        <w:t>apsaimniekotājam</w:t>
      </w:r>
      <w:proofErr w:type="spellEnd"/>
      <w:r w:rsidRPr="00C12F70">
        <w:rPr>
          <w:rFonts w:ascii="Times New Roman" w:eastAsia="Times New Roman" w:hAnsi="Times New Roman" w:cs="Times New Roman"/>
          <w:kern w:val="3"/>
          <w:lang w:eastAsia="lv-LV"/>
          <w14:ligatures w14:val="none"/>
        </w:rPr>
        <w:t>, kas Valsts vides dienestā ir saņēmis atbilstošu atļauju</w:t>
      </w:r>
      <w:bookmarkEnd w:id="96"/>
      <w:r w:rsidRPr="00C12F70">
        <w:rPr>
          <w:rFonts w:ascii="Times New Roman" w:eastAsia="Times New Roman" w:hAnsi="Times New Roman" w:cs="Times New Roman"/>
          <w:kern w:val="3"/>
          <w:lang w:eastAsia="lv-LV"/>
          <w14:ligatures w14:val="none"/>
        </w:rPr>
        <w:t>;</w:t>
      </w:r>
    </w:p>
    <w:p w14:paraId="5FF6A458"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0"/>
          <w:lang w:eastAsia="ar-SA"/>
          <w14:ligatures w14:val="none"/>
        </w:rPr>
        <w:t>nodrošināt, ka būvniecības procesa laikā tiks veikti LR normatīvajos aktos paredzētie pasākumi trokšņa, putekļu un piesārņotāju emisiju samazināšanai;</w:t>
      </w:r>
    </w:p>
    <w:p w14:paraId="140BA574"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lastRenderedPageBreak/>
        <w:t>veikt visu Būvdarbu veikšanai nepieciešamo būvizstrādājumu piegādi un komplektēšanu, nodrošināt būvizstrādājumu pareizu un kvalitatīvu glabāšanu un izmantošanu Būvdarbu procesā, Būvdarbu veikšanai izmantot tikai kvalitātes prasībām atbilstošus būvizstrādājumus un būt materiāli atbildīgam par visiem Būvobjektā esošajiem būvmateriāliem līdz Būvdarbu pabeigšanai;</w:t>
      </w:r>
    </w:p>
    <w:p w14:paraId="1DD712AF" w14:textId="77777777" w:rsidR="006C1561" w:rsidRPr="00C12F70" w:rsidRDefault="006C1561" w:rsidP="0082035E">
      <w:pPr>
        <w:numPr>
          <w:ilvl w:val="2"/>
          <w:numId w:val="20"/>
        </w:numPr>
        <w:tabs>
          <w:tab w:val="clear" w:pos="720"/>
        </w:tabs>
        <w:overflowPunct w:val="0"/>
        <w:autoSpaceDN w:val="0"/>
        <w:spacing w:after="0" w:line="240" w:lineRule="auto"/>
        <w:ind w:left="709" w:firstLine="0"/>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nodrošināt Pasūtītājam u.c. atbildīgo dienestu pārstāvjiem brīvu pieeju Būvobjektam;</w:t>
      </w:r>
    </w:p>
    <w:p w14:paraId="5EF4783F"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pēc Pasūtītāja pieprasījuma saņemšanas, nekavējoties pārtraukt un/vai apturēt Būvdarbus un novērst Pasūtītāja norādītos trūkumus;</w:t>
      </w:r>
    </w:p>
    <w:p w14:paraId="63B5FD53"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nekavējoties rakstiski paziņot Pasūtītājam par jebkādiem apstākļiem, kas var kavēt Būvdarbu pabeigšanu Līguma norādītajā termiņā;</w:t>
      </w:r>
    </w:p>
    <w:p w14:paraId="57C43D55"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informēt Pasūtītāju, kā arī normatīvajos aktos noteiktajā kārtībā informēt attiecīgās iestādes par katru nelaimes gadījumu, kas noticis Būvobjektā;</w:t>
      </w:r>
    </w:p>
    <w:p w14:paraId="0BFD3138"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nepieļaut darbības, kas izraisa augsnes eroziju un zaudējumu nodarīšanu videi, ūdens piesārņojumu, blakus esošajām teritorijām un zemes un būves īpašniekiem, neierobežot servitūta vai citu apgrūtinājumu izmantošanu bez rakstiska saskaņojuma ar servitūta vai apgrūtinājuma lietotājiem;</w:t>
      </w:r>
    </w:p>
    <w:p w14:paraId="0B55E68C" w14:textId="38F4E8A4"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8E777E">
        <w:rPr>
          <w:rFonts w:ascii="Times New Roman" w:eastAsia="Times New Roman" w:hAnsi="Times New Roman" w:cs="Times New Roman"/>
          <w:kern w:val="3"/>
          <w:lang w:eastAsia="lv-LV"/>
          <w14:ligatures w14:val="none"/>
        </w:rPr>
        <w:t xml:space="preserve">nodrošināt </w:t>
      </w:r>
      <w:r w:rsidR="001E6E58">
        <w:rPr>
          <w:rFonts w:ascii="Times New Roman" w:eastAsia="Times New Roman" w:hAnsi="Times New Roman" w:cs="Times New Roman"/>
          <w:kern w:val="3"/>
          <w:lang w:eastAsia="lv-LV"/>
          <w14:ligatures w14:val="none"/>
        </w:rPr>
        <w:t xml:space="preserve">Būves </w:t>
      </w:r>
      <w:r w:rsidRPr="00C12F70">
        <w:rPr>
          <w:rFonts w:ascii="Times New Roman" w:eastAsia="Times New Roman" w:hAnsi="Times New Roman" w:cs="Times New Roman"/>
          <w:kern w:val="3"/>
          <w:lang w:eastAsia="lv-LV"/>
          <w14:ligatures w14:val="none"/>
        </w:rPr>
        <w:t>koplietošanas telpu, kāpņutelpas sakārtošanu un uzturēšanu kārtībā būvdarbu laikā;</w:t>
      </w:r>
    </w:p>
    <w:p w14:paraId="797A3AFC" w14:textId="47F6E1B6"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 xml:space="preserve">nepieļaut  darbības, kas izraisa kanalizācijas notekūdeņu piesārņojumu ar kaitīgam vielām, un nepieļaut darbības, kas izraisa bojājumus </w:t>
      </w:r>
      <w:r w:rsidR="00B16B94">
        <w:rPr>
          <w:rFonts w:ascii="Times New Roman" w:eastAsia="Times New Roman" w:hAnsi="Times New Roman" w:cs="Times New Roman"/>
          <w:kern w:val="3"/>
          <w:lang w:eastAsia="lv-LV"/>
          <w14:ligatures w14:val="none"/>
        </w:rPr>
        <w:t>ēkas</w:t>
      </w:r>
      <w:r w:rsidRPr="00C12F70">
        <w:rPr>
          <w:rFonts w:ascii="Times New Roman" w:eastAsia="Times New Roman" w:hAnsi="Times New Roman" w:cs="Times New Roman"/>
          <w:kern w:val="3"/>
          <w:lang w:eastAsia="lv-LV"/>
          <w14:ligatures w14:val="none"/>
        </w:rPr>
        <w:t xml:space="preserve"> kanalizācijas, ūdensapgādes un </w:t>
      </w:r>
      <w:proofErr w:type="spellStart"/>
      <w:r w:rsidRPr="00C12F70">
        <w:rPr>
          <w:rFonts w:ascii="Times New Roman" w:eastAsia="Times New Roman" w:hAnsi="Times New Roman" w:cs="Times New Roman"/>
          <w:kern w:val="3"/>
          <w:lang w:eastAsia="lv-LV"/>
          <w14:ligatures w14:val="none"/>
        </w:rPr>
        <w:t>gāzesapgādes</w:t>
      </w:r>
      <w:proofErr w:type="spellEnd"/>
      <w:r w:rsidRPr="00C12F70">
        <w:rPr>
          <w:rFonts w:ascii="Times New Roman" w:eastAsia="Times New Roman" w:hAnsi="Times New Roman" w:cs="Times New Roman"/>
          <w:kern w:val="3"/>
          <w:lang w:eastAsia="lv-LV"/>
          <w14:ligatures w14:val="none"/>
        </w:rPr>
        <w:t xml:space="preserve">  sistēmām, vai bojā elektroapgādes un sakaru tīklus</w:t>
      </w:r>
      <w:r w:rsidR="00686E7A">
        <w:rPr>
          <w:rFonts w:ascii="Times New Roman" w:eastAsia="Times New Roman" w:hAnsi="Times New Roman" w:cs="Times New Roman"/>
          <w:kern w:val="3"/>
          <w:lang w:eastAsia="lv-LV"/>
          <w14:ligatures w14:val="none"/>
        </w:rPr>
        <w:t>;</w:t>
      </w:r>
      <w:r w:rsidRPr="00C12F70">
        <w:rPr>
          <w:rFonts w:ascii="Times New Roman" w:eastAsia="Times New Roman" w:hAnsi="Times New Roman" w:cs="Times New Roman"/>
          <w:kern w:val="3"/>
          <w:lang w:eastAsia="lv-LV"/>
          <w14:ligatures w14:val="none"/>
        </w:rPr>
        <w:t xml:space="preserve"> </w:t>
      </w:r>
    </w:p>
    <w:p w14:paraId="6135C33D" w14:textId="640E618D" w:rsidR="006C1561" w:rsidRPr="00B549A5"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strike/>
          <w:kern w:val="3"/>
          <w:lang w:eastAsia="lv-LV"/>
          <w14:ligatures w14:val="none"/>
        </w:rPr>
      </w:pPr>
      <w:r w:rsidRPr="00C12F70">
        <w:rPr>
          <w:rFonts w:ascii="Times New Roman" w:eastAsia="Times New Roman" w:hAnsi="Times New Roman" w:cs="Times New Roman"/>
          <w:kern w:val="3"/>
          <w:lang w:eastAsia="lv-LV"/>
          <w14:ligatures w14:val="none"/>
        </w:rPr>
        <w:t>neveikt darbības ar paaugstinātu trokšņu līmen</w:t>
      </w:r>
      <w:r w:rsidR="00B549A5">
        <w:rPr>
          <w:rFonts w:ascii="Times New Roman" w:eastAsia="Times New Roman" w:hAnsi="Times New Roman" w:cs="Times New Roman"/>
          <w:kern w:val="3"/>
          <w:lang w:eastAsia="lv-LV"/>
          <w14:ligatures w14:val="none"/>
        </w:rPr>
        <w:t>i</w:t>
      </w:r>
      <w:r w:rsidR="00686E7A">
        <w:rPr>
          <w:rFonts w:ascii="Times New Roman" w:eastAsia="Times New Roman" w:hAnsi="Times New Roman" w:cs="Times New Roman"/>
          <w:kern w:val="3"/>
          <w:lang w:eastAsia="lv-LV"/>
          <w14:ligatures w14:val="none"/>
        </w:rPr>
        <w:t>;</w:t>
      </w:r>
      <w:r w:rsidRPr="00C12F70">
        <w:rPr>
          <w:rFonts w:ascii="Times New Roman" w:eastAsia="Times New Roman" w:hAnsi="Times New Roman" w:cs="Times New Roman"/>
          <w:kern w:val="3"/>
          <w:lang w:eastAsia="lv-LV"/>
          <w14:ligatures w14:val="none"/>
        </w:rPr>
        <w:t xml:space="preserve"> </w:t>
      </w:r>
      <w:r w:rsidRPr="00B549A5">
        <w:rPr>
          <w:rFonts w:ascii="Times New Roman" w:eastAsia="Times New Roman" w:hAnsi="Times New Roman" w:cs="Times New Roman"/>
          <w:strike/>
          <w:kern w:val="3"/>
          <w:lang w:eastAsia="lv-LV"/>
          <w14:ligatures w14:val="none"/>
        </w:rPr>
        <w:t xml:space="preserve"> </w:t>
      </w:r>
    </w:p>
    <w:p w14:paraId="73AB556A" w14:textId="4D836646" w:rsidR="00686E7A" w:rsidRPr="00686E7A" w:rsidRDefault="00686E7A"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6A76F3">
        <w:rPr>
          <w:rFonts w:ascii="Times New Roman" w:hAnsi="Times New Roman"/>
          <w:kern w:val="3"/>
          <w:sz w:val="24"/>
          <w:szCs w:val="24"/>
          <w:lang w:eastAsia="lv-LV"/>
        </w:rPr>
        <w:t>informēt Pasūtītāju vismaz 3 (trīs) darba dienas iepriekš, uzaicinot veikt iepriekšēju pārbaudi, ja kādu Būvdarbu daļu paredzēts aizsegt vai arī kādas Būvdarbu daļas vēlāka pārbaude varētu būt apgrūtināta kādu citu iemeslu dēļ</w:t>
      </w:r>
      <w:r>
        <w:rPr>
          <w:rFonts w:ascii="Times New Roman" w:hAnsi="Times New Roman"/>
          <w:kern w:val="3"/>
          <w:sz w:val="24"/>
          <w:szCs w:val="24"/>
          <w:lang w:eastAsia="lv-LV"/>
        </w:rPr>
        <w:t>;</w:t>
      </w:r>
    </w:p>
    <w:p w14:paraId="668FF85D" w14:textId="78CD365C"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saņemot Pasūtītāja rakstveida pretenziju par Būvdarbu, iesniegto dokumentu, Būvdarbu kvalitātes u.c. defektiem, trūkumiem, vai neatbilstībām, novērst pretenzijā norādītos trūkumus, defektus un/vai neatbilstības pretenzijā norādītajā termiņā;</w:t>
      </w:r>
    </w:p>
    <w:p w14:paraId="3C37F5A1" w14:textId="77777777" w:rsidR="006C1561" w:rsidRPr="00C12F70" w:rsidRDefault="006C1561" w:rsidP="0082035E">
      <w:pPr>
        <w:numPr>
          <w:ilvl w:val="2"/>
          <w:numId w:val="20"/>
        </w:numPr>
        <w:tabs>
          <w:tab w:val="clear" w:pos="720"/>
        </w:tabs>
        <w:overflowPunct w:val="0"/>
        <w:autoSpaceDN w:val="0"/>
        <w:spacing w:after="0" w:line="240" w:lineRule="auto"/>
        <w:ind w:left="709" w:firstLine="0"/>
        <w:contextualSpacing/>
        <w:jc w:val="both"/>
        <w:textAlignment w:val="baseline"/>
        <w:rPr>
          <w:rFonts w:ascii="Arial" w:eastAsia="Times New Roman" w:hAnsi="Arial" w:cs="Times New Roman"/>
          <w:b/>
          <w:kern w:val="3"/>
          <w:lang w:eastAsia="lv-LV"/>
          <w14:ligatures w14:val="none"/>
        </w:rPr>
      </w:pPr>
      <w:r w:rsidRPr="00C12F70">
        <w:rPr>
          <w:rFonts w:ascii="Times New Roman" w:eastAsia="Times New Roman" w:hAnsi="Times New Roman" w:cs="Times New Roman"/>
          <w:kern w:val="3"/>
          <w:lang w:eastAsia="lv-LV"/>
          <w14:ligatures w14:val="none"/>
        </w:rPr>
        <w:t>ievērot Pasūtītāja prasības par Būvdarbu izpildi un/vai Līgumā noteikto saistību izpildi;</w:t>
      </w:r>
    </w:p>
    <w:p w14:paraId="49D70644" w14:textId="523A2A8B" w:rsidR="006C1561" w:rsidRPr="00C12F70" w:rsidRDefault="006C1561" w:rsidP="00C6000C">
      <w:pPr>
        <w:numPr>
          <w:ilvl w:val="2"/>
          <w:numId w:val="20"/>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12F70">
        <w:rPr>
          <w:rFonts w:ascii="Times New Roman" w:hAnsi="Times New Roman"/>
          <w:bCs/>
        </w:rPr>
        <w:t>segt visus izdevumus par faktiski izlietotajiem resursiem - elektroenerģiju, ūdens apgādi, kanalizāciju un citiem, norēķinoties ar Pasūtītāju, saskaņā ar Pasūtītāja iesniegto rēķinu atbilstoši skaitītāju rādītājiem vai  aprēķinam, vai pa tiešo  ar pakalpojumu sniedzēju</w:t>
      </w:r>
      <w:r w:rsidR="00B16B94">
        <w:rPr>
          <w:rFonts w:ascii="Times New Roman" w:hAnsi="Times New Roman"/>
          <w:bCs/>
        </w:rPr>
        <w:t>;</w:t>
      </w:r>
      <w:r w:rsidRPr="00C12F70">
        <w:rPr>
          <w:rFonts w:ascii="Times New Roman" w:hAnsi="Times New Roman"/>
          <w:bCs/>
        </w:rPr>
        <w:t xml:space="preserve"> </w:t>
      </w:r>
    </w:p>
    <w:p w14:paraId="5918444E" w14:textId="77777777" w:rsidR="006C1561" w:rsidRPr="00C12F70" w:rsidRDefault="006C1561" w:rsidP="00C6000C">
      <w:pPr>
        <w:numPr>
          <w:ilvl w:val="2"/>
          <w:numId w:val="20"/>
        </w:numPr>
        <w:tabs>
          <w:tab w:val="clear" w:pos="720"/>
        </w:tabs>
        <w:autoSpaceDE w:val="0"/>
        <w:autoSpaceDN w:val="0"/>
        <w:adjustRightInd w:val="0"/>
        <w:spacing w:after="0" w:line="240" w:lineRule="auto"/>
        <w:ind w:left="1418" w:hanging="709"/>
        <w:jc w:val="both"/>
        <w:rPr>
          <w:rFonts w:ascii="Times New Roman" w:hAnsi="Times New Roman"/>
          <w:bCs/>
          <w:lang w:eastAsia="lv-LV"/>
        </w:rPr>
      </w:pPr>
      <w:r w:rsidRPr="00C12F70">
        <w:rPr>
          <w:rFonts w:ascii="Times New Roman" w:hAnsi="Times New Roman"/>
          <w:bCs/>
        </w:rPr>
        <w:t>ja nav iespējama Būvdarbu veicēja pieslēgšanās Pasūtītāja inženierkomunikācijām vai kur Pasūtītājs nevar nodrošināt pietiekamu energoresursu jaudu, nepieciešamos resursus nodrošināt pašam;</w:t>
      </w:r>
    </w:p>
    <w:p w14:paraId="130149DE" w14:textId="4BB491FA" w:rsidR="006C1561" w:rsidRPr="003D0334" w:rsidRDefault="006C1561" w:rsidP="00C6000C">
      <w:pPr>
        <w:numPr>
          <w:ilvl w:val="2"/>
          <w:numId w:val="20"/>
        </w:numPr>
        <w:tabs>
          <w:tab w:val="clear" w:pos="720"/>
        </w:tabs>
        <w:spacing w:after="0" w:line="240" w:lineRule="auto"/>
        <w:ind w:left="1418" w:hanging="709"/>
        <w:contextualSpacing/>
        <w:jc w:val="both"/>
        <w:rPr>
          <w:rFonts w:ascii="Times New Roman" w:eastAsia="Times New Roman" w:hAnsi="Times New Roman" w:cs="Times New Roman"/>
          <w:bCs/>
          <w:strike/>
          <w:color w:val="000000" w:themeColor="text1"/>
          <w:kern w:val="3"/>
          <w:lang w:eastAsia="lv-LV"/>
          <w14:ligatures w14:val="none"/>
        </w:rPr>
      </w:pPr>
      <w:r w:rsidRPr="00C12F70">
        <w:rPr>
          <w:rFonts w:ascii="Times New Roman" w:eastAsia="Times New Roman" w:hAnsi="Times New Roman" w:cs="Times New Roman"/>
          <w:bCs/>
          <w:kern w:val="3"/>
          <w:lang w:eastAsia="lv-LV"/>
          <w14:ligatures w14:val="none"/>
        </w:rPr>
        <w:t xml:space="preserve">būvdarbu laikā saudzīgi izturēties pret Būvobjektu, neveikt nekādas darbības, kas būtiski </w:t>
      </w:r>
      <w:r w:rsidRPr="003D0334">
        <w:rPr>
          <w:rFonts w:ascii="Times New Roman" w:eastAsia="Times New Roman" w:hAnsi="Times New Roman" w:cs="Times New Roman"/>
          <w:bCs/>
          <w:color w:val="000000" w:themeColor="text1"/>
          <w:kern w:val="3"/>
          <w:lang w:eastAsia="lv-LV"/>
          <w14:ligatures w14:val="none"/>
        </w:rPr>
        <w:t>pasliktina ēkas tehnisko stāvokli vai bojā nesošo konstrukciju izturību</w:t>
      </w:r>
      <w:r w:rsidR="00B16B94">
        <w:rPr>
          <w:rFonts w:ascii="Times New Roman" w:eastAsia="Times New Roman" w:hAnsi="Times New Roman" w:cs="Times New Roman"/>
          <w:bCs/>
          <w:color w:val="000000" w:themeColor="text1"/>
          <w:kern w:val="3"/>
          <w:lang w:eastAsia="lv-LV"/>
          <w14:ligatures w14:val="none"/>
        </w:rPr>
        <w:t>;</w:t>
      </w:r>
      <w:r w:rsidRPr="003D0334">
        <w:rPr>
          <w:rFonts w:ascii="Times New Roman" w:eastAsia="Times New Roman" w:hAnsi="Times New Roman" w:cs="Times New Roman"/>
          <w:bCs/>
          <w:color w:val="000000" w:themeColor="text1"/>
          <w:kern w:val="3"/>
          <w:lang w:eastAsia="lv-LV"/>
          <w14:ligatures w14:val="none"/>
        </w:rPr>
        <w:t xml:space="preserve"> </w:t>
      </w:r>
      <w:r w:rsidRPr="003D0334">
        <w:rPr>
          <w:rFonts w:ascii="Times New Roman" w:eastAsia="Times New Roman" w:hAnsi="Times New Roman" w:cs="Times New Roman"/>
          <w:bCs/>
          <w:strike/>
          <w:color w:val="000000" w:themeColor="text1"/>
          <w:kern w:val="3"/>
          <w:lang w:eastAsia="lv-LV"/>
          <w14:ligatures w14:val="none"/>
        </w:rPr>
        <w:t xml:space="preserve">  </w:t>
      </w:r>
    </w:p>
    <w:p w14:paraId="53A6DFAE" w14:textId="77777777" w:rsidR="00B549A5" w:rsidRPr="003D0334"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color w:val="000000" w:themeColor="text1"/>
          <w:kern w:val="3"/>
          <w:lang w:eastAsia="lv-LV"/>
          <w14:ligatures w14:val="none"/>
        </w:rPr>
      </w:pPr>
      <w:r w:rsidRPr="003D0334">
        <w:rPr>
          <w:rFonts w:ascii="Times New Roman" w:eastAsia="Times New Roman" w:hAnsi="Times New Roman" w:cs="Times New Roman"/>
          <w:color w:val="000000" w:themeColor="text1"/>
          <w:kern w:val="3"/>
          <w:lang w:eastAsia="lv-LV"/>
          <w14:ligatures w14:val="none"/>
        </w:rPr>
        <w:t>Līguma izpildē ievērot arī citu spēkā esošo normatīvo aktu prasības, kas attiecas uz Būvdarbu veikšanu, bet nav minēti šajā Līgumā</w:t>
      </w:r>
      <w:r w:rsidR="00B549A5" w:rsidRPr="003D0334">
        <w:rPr>
          <w:rFonts w:ascii="Times New Roman" w:eastAsia="Times New Roman" w:hAnsi="Times New Roman" w:cs="Times New Roman"/>
          <w:color w:val="000000" w:themeColor="text1"/>
          <w:kern w:val="3"/>
          <w:lang w:eastAsia="lv-LV"/>
          <w14:ligatures w14:val="none"/>
        </w:rPr>
        <w:t>;</w:t>
      </w:r>
    </w:p>
    <w:p w14:paraId="1C74D757" w14:textId="77777777" w:rsidR="00A92056" w:rsidRPr="003D0334" w:rsidRDefault="00B549A5"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Arial" w:eastAsia="Times New Roman" w:hAnsi="Arial" w:cs="Times New Roman"/>
          <w:b/>
          <w:color w:val="000000" w:themeColor="text1"/>
          <w:kern w:val="3"/>
          <w:lang w:eastAsia="lv-LV"/>
          <w14:ligatures w14:val="none"/>
        </w:rPr>
      </w:pPr>
      <w:r w:rsidRPr="003D0334">
        <w:rPr>
          <w:rFonts w:ascii="Times New Roman" w:eastAsia="Times New Roman" w:hAnsi="Times New Roman" w:cs="Times New Roman"/>
          <w:color w:val="000000" w:themeColor="text1"/>
          <w:kern w:val="3"/>
          <w:lang w:eastAsia="lv-LV"/>
          <w14:ligatures w14:val="none"/>
        </w:rPr>
        <w:t>Līguma izpildē netiek ietvertas Krievijas Federācijas un Baltkrievijas Republikas izcelsmes preces un pakalpojumi (PIL 2.2 pants). Ja Pasūtītājs konstatē, ka Līguma izpildē ir ietvertas Krievijas Federācijas vai Baltkrievijas Republikas izcelsmes preces vai pakalpojumi, Būvdarbu veicēja pienākums ir pēc Pasūtītāja pieprasījuma un par saviem līdzekļiem Pasūtītāja noteiktajā termiņā aizstāt attiecīgās preces vai pakalpojumus ar šī Līguma prasībām atbilstošām precēm vai pakalpojumiem</w:t>
      </w:r>
      <w:r w:rsidR="00A92056" w:rsidRPr="003D0334">
        <w:rPr>
          <w:rFonts w:ascii="Times New Roman" w:eastAsia="Times New Roman" w:hAnsi="Times New Roman" w:cs="Times New Roman"/>
          <w:color w:val="000000" w:themeColor="text1"/>
          <w:kern w:val="3"/>
          <w:lang w:eastAsia="lv-LV"/>
          <w14:ligatures w14:val="none"/>
        </w:rPr>
        <w:t>;</w:t>
      </w:r>
    </w:p>
    <w:p w14:paraId="66BF3A53" w14:textId="77777777" w:rsidR="00A92056" w:rsidRPr="00DA2C1A" w:rsidRDefault="00A92056" w:rsidP="00A92056">
      <w:pPr>
        <w:numPr>
          <w:ilvl w:val="2"/>
          <w:numId w:val="20"/>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 xml:space="preserve">izmantojot Būvniecības informācijas sistēmu kārtot Būvdarbiem nepieciešamo dokumentāciju (Būvdarbu žurnālu, segto darbu aktus u.c.) un citus normatīvajos aktos paredzētos dokumentus; </w:t>
      </w:r>
    </w:p>
    <w:p w14:paraId="512D6728" w14:textId="2DA541A1" w:rsidR="00A92056" w:rsidRPr="00DA2C1A" w:rsidRDefault="00A92056" w:rsidP="00A92056">
      <w:pPr>
        <w:numPr>
          <w:ilvl w:val="2"/>
          <w:numId w:val="20"/>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pilnvarojuma ietvaros pārstāvēt Pasūtītāju un veikt darbības būvniecības informācijas sistēmā saistībā ar Būvdarbu uzsākšanas nosacījumu izpildi, ar Būvdarbu pabeigšanu un nodošanu ekspluatācijā, pieprasīt un saņemt atzinumus par Būves gatavību nodošanai ekspluatācijā. Būvdarbu veicējam ir jāveic Pasūtītāja personāla (objekta lietotāja pārstāvja nozīmēta personāla) apmācība un instruktāža, jāiepazīstina ar ekspluatācijas instrukcijām;</w:t>
      </w:r>
    </w:p>
    <w:p w14:paraId="55DB3DAD" w14:textId="77777777" w:rsidR="00A92056" w:rsidRPr="00DA2C1A" w:rsidRDefault="00A92056" w:rsidP="00A92056">
      <w:pPr>
        <w:numPr>
          <w:ilvl w:val="2"/>
          <w:numId w:val="20"/>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A2C1A">
        <w:rPr>
          <w:rFonts w:ascii="Times New Roman" w:eastAsia="Times New Roman" w:hAnsi="Times New Roman" w:cs="Times New Roman"/>
          <w:color w:val="000000" w:themeColor="text1"/>
          <w:kern w:val="3"/>
          <w:lang w:eastAsia="lv-LV"/>
          <w14:ligatures w14:val="none"/>
        </w:rPr>
        <w:t xml:space="preserve">nodrošināt visas Būvdarbu izpildes procesā nepieciešamās dokumentācijas, norādījumu  sagatavošanu un iesniegšanu Pasūtītājam un būvuzraugam saskaņā ar Būvprojektu un Latvijas būvnormatīviem, tajā skaitā izstrādāt Būvprojekta dokumentācijas detalizācijas papildinājumus, lokālas izmaiņas, </w:t>
      </w:r>
      <w:proofErr w:type="spellStart"/>
      <w:r w:rsidRPr="00DA2C1A">
        <w:rPr>
          <w:rFonts w:ascii="Times New Roman" w:eastAsia="Times New Roman" w:hAnsi="Times New Roman" w:cs="Times New Roman"/>
          <w:color w:val="000000" w:themeColor="text1"/>
          <w:kern w:val="3"/>
          <w:lang w:eastAsia="lv-LV"/>
          <w14:ligatures w14:val="none"/>
        </w:rPr>
        <w:t>izpildshēmas</w:t>
      </w:r>
      <w:proofErr w:type="spellEnd"/>
      <w:r w:rsidRPr="00DA2C1A">
        <w:rPr>
          <w:rFonts w:ascii="Times New Roman" w:eastAsia="Times New Roman" w:hAnsi="Times New Roman" w:cs="Times New Roman"/>
          <w:color w:val="000000" w:themeColor="text1"/>
          <w:kern w:val="3"/>
          <w:lang w:eastAsia="lv-LV"/>
          <w14:ligatures w14:val="none"/>
        </w:rPr>
        <w:t xml:space="preserve"> grafiskā un digitālā formātā, kas papildus </w:t>
      </w:r>
      <w:r w:rsidRPr="00DA2C1A">
        <w:rPr>
          <w:rFonts w:ascii="Times New Roman" w:eastAsia="Times New Roman" w:hAnsi="Times New Roman" w:cs="Times New Roman"/>
          <w:color w:val="000000" w:themeColor="text1"/>
          <w:kern w:val="3"/>
          <w:lang w:eastAsia="lv-LV"/>
          <w14:ligatures w14:val="none"/>
        </w:rPr>
        <w:lastRenderedPageBreak/>
        <w:t>ir nepieciešami Būvdarbu veicējam pie Būvprojekta dokumentācijas Būvobjekta izbūvei, kā arī saskaņot izmaiņas ar Pasūtītāju un, nepieciešamības gadījumā, ar attiecīgajām valsts un pašvaldības institūcijām;</w:t>
      </w:r>
    </w:p>
    <w:p w14:paraId="01B325C7" w14:textId="24A6BBDC" w:rsidR="00A92056" w:rsidRPr="00DD6A9D" w:rsidRDefault="00A92056" w:rsidP="00A92056">
      <w:pPr>
        <w:numPr>
          <w:ilvl w:val="2"/>
          <w:numId w:val="20"/>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000000" w:themeColor="text1"/>
          <w:kern w:val="3"/>
          <w:lang w:eastAsia="lv-LV"/>
          <w14:ligatures w14:val="none"/>
        </w:rPr>
      </w:pPr>
      <w:r w:rsidRPr="00DD6A9D">
        <w:rPr>
          <w:rFonts w:ascii="Times New Roman" w:eastAsia="Times New Roman" w:hAnsi="Times New Roman" w:cs="Times New Roman"/>
          <w:color w:val="000000" w:themeColor="text1"/>
          <w:kern w:val="3"/>
          <w:lang w:eastAsia="lv-LV"/>
          <w14:ligatures w14:val="none"/>
        </w:rPr>
        <w:t>3 (trīs) darba dienu laikā pēc būvlaukuma nodošanas un pieņemšanas akta parakstīšanas Būvdarbu veicējam jānodrošina informatīvā stenda (</w:t>
      </w:r>
      <w:proofErr w:type="spellStart"/>
      <w:r w:rsidRPr="00DD6A9D">
        <w:rPr>
          <w:rFonts w:ascii="Times New Roman" w:eastAsia="Times New Roman" w:hAnsi="Times New Roman" w:cs="Times New Roman"/>
          <w:color w:val="000000" w:themeColor="text1"/>
          <w:kern w:val="3"/>
          <w:lang w:eastAsia="lv-LV"/>
          <w14:ligatures w14:val="none"/>
        </w:rPr>
        <w:t>būvtāfeles</w:t>
      </w:r>
      <w:proofErr w:type="spellEnd"/>
      <w:r w:rsidRPr="00DD6A9D">
        <w:rPr>
          <w:rFonts w:ascii="Times New Roman" w:eastAsia="Times New Roman" w:hAnsi="Times New Roman" w:cs="Times New Roman"/>
          <w:color w:val="000000" w:themeColor="text1"/>
          <w:kern w:val="3"/>
          <w:lang w:eastAsia="lv-LV"/>
          <w14:ligatures w14:val="none"/>
        </w:rPr>
        <w:t>) uzstādīšana. Informatīvā stenda makets un uzstādīšanas vieta jāsaskaņo ar līgumā norādīto Pasūtītāja kontaktpersonu. Informatīvajam stendam jāatrodas Būvobjektā visu līguma izpildes laiku</w:t>
      </w:r>
      <w:r w:rsidR="001E6E58" w:rsidRPr="00DD6A9D">
        <w:rPr>
          <w:rFonts w:ascii="Times New Roman" w:eastAsia="Times New Roman" w:hAnsi="Times New Roman" w:cs="Times New Roman"/>
          <w:color w:val="000000" w:themeColor="text1"/>
          <w:kern w:val="3"/>
          <w:lang w:eastAsia="lv-LV"/>
          <w14:ligatures w14:val="none"/>
        </w:rPr>
        <w:t>;</w:t>
      </w:r>
    </w:p>
    <w:p w14:paraId="37028DB8" w14:textId="77777777" w:rsidR="00B16B94" w:rsidRPr="00B16B94" w:rsidRDefault="001E6E58" w:rsidP="00B16B94">
      <w:pPr>
        <w:numPr>
          <w:ilvl w:val="2"/>
          <w:numId w:val="20"/>
        </w:numPr>
        <w:tabs>
          <w:tab w:val="clear" w:pos="720"/>
          <w:tab w:val="num" w:pos="851"/>
        </w:tabs>
        <w:overflowPunct w:val="0"/>
        <w:autoSpaceDN w:val="0"/>
        <w:spacing w:after="0" w:line="240" w:lineRule="auto"/>
        <w:ind w:left="1418"/>
        <w:contextualSpacing/>
        <w:jc w:val="both"/>
        <w:textAlignment w:val="baseline"/>
        <w:rPr>
          <w:rFonts w:ascii="Times New Roman" w:hAnsi="Times New Roman"/>
          <w:color w:val="000000" w:themeColor="text1"/>
          <w:kern w:val="3"/>
          <w:lang w:eastAsia="lv-LV"/>
        </w:rPr>
      </w:pPr>
      <w:r w:rsidRPr="00DD6A9D">
        <w:rPr>
          <w:rFonts w:ascii="Times New Roman" w:eastAsia="Times New Roman" w:hAnsi="Times New Roman" w:cs="Times New Roman"/>
          <w:bCs/>
          <w:color w:val="000000" w:themeColor="text1"/>
          <w:kern w:val="0"/>
          <w14:ligatures w14:val="none"/>
        </w:rPr>
        <w:t xml:space="preserve">ne vēlāk kā būvdarbu pabeigšanas dienā veikt visu būvgružu izvešanu no Būvobjekta un </w:t>
      </w:r>
      <w:r w:rsidRPr="00B16B94">
        <w:rPr>
          <w:rFonts w:ascii="Times New Roman" w:eastAsia="Times New Roman" w:hAnsi="Times New Roman" w:cs="Times New Roman"/>
          <w:bCs/>
          <w:kern w:val="0"/>
          <w14:ligatures w14:val="none"/>
        </w:rPr>
        <w:t>teritorijas sakārtošanu, kā arī Būvobjekta atbrīvošanu no Būvdarbu veicējam un/vai apakšuzņēmējam piederošiem, darba rīkiem un inventāra</w:t>
      </w:r>
      <w:r w:rsidR="00B16B94" w:rsidRPr="00B16B94">
        <w:rPr>
          <w:rFonts w:ascii="Times New Roman" w:eastAsia="Times New Roman" w:hAnsi="Times New Roman" w:cs="Times New Roman"/>
          <w:bCs/>
          <w:kern w:val="0"/>
          <w14:ligatures w14:val="none"/>
        </w:rPr>
        <w:t>;</w:t>
      </w:r>
    </w:p>
    <w:p w14:paraId="0B49F287" w14:textId="4CA026EF" w:rsidR="00B16B94" w:rsidRPr="00B16B94" w:rsidRDefault="00B16B94" w:rsidP="00B16B94">
      <w:pPr>
        <w:numPr>
          <w:ilvl w:val="2"/>
          <w:numId w:val="20"/>
        </w:numPr>
        <w:tabs>
          <w:tab w:val="num" w:pos="1418"/>
        </w:tabs>
        <w:overflowPunct w:val="0"/>
        <w:autoSpaceDN w:val="0"/>
        <w:spacing w:after="0" w:line="240" w:lineRule="auto"/>
        <w:ind w:left="1418"/>
        <w:contextualSpacing/>
        <w:jc w:val="both"/>
        <w:textAlignment w:val="baseline"/>
        <w:rPr>
          <w:rFonts w:ascii="Times New Roman" w:hAnsi="Times New Roman"/>
          <w:color w:val="000000" w:themeColor="text1"/>
          <w:kern w:val="3"/>
          <w:lang w:eastAsia="lv-LV"/>
        </w:rPr>
      </w:pPr>
      <w:r w:rsidRPr="00B16B94">
        <w:rPr>
          <w:rFonts w:ascii="Times New Roman" w:hAnsi="Times New Roman"/>
          <w:color w:val="000000" w:themeColor="text1"/>
          <w:kern w:val="3"/>
          <w:lang w:eastAsia="lv-LV"/>
        </w:rPr>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 Norēķinus ar apakšuzņēmējiem Būvdarbu veicējs kārto patstāvīgi. Būvdarbu veicējs ir atbildīgs par apakšuzņēmēju veikumu tādā pat apmērā kā pats ir atbildīgs saskaņā ar Līgumu. Pēc Pasūtītāja pieprasījuma sniegt Pasūtītajam informāciju par norēķiniem ar apakšuzņēmējiem;</w:t>
      </w:r>
    </w:p>
    <w:p w14:paraId="177B3713" w14:textId="299FE211" w:rsidR="00B16B94" w:rsidRPr="00B16B94" w:rsidRDefault="00B16B94" w:rsidP="00B16B94">
      <w:pPr>
        <w:numPr>
          <w:ilvl w:val="2"/>
          <w:numId w:val="20"/>
        </w:numPr>
        <w:tabs>
          <w:tab w:val="clear" w:pos="720"/>
        </w:tabs>
        <w:overflowPunct w:val="0"/>
        <w:autoSpaceDN w:val="0"/>
        <w:spacing w:after="0" w:line="240" w:lineRule="auto"/>
        <w:ind w:left="1418"/>
        <w:contextualSpacing/>
        <w:jc w:val="both"/>
        <w:textAlignment w:val="baseline"/>
        <w:rPr>
          <w:rFonts w:ascii="Times New Roman" w:eastAsia="Times New Roman" w:hAnsi="Times New Roman" w:cs="Times New Roman"/>
          <w:color w:val="EE0000"/>
          <w:kern w:val="3"/>
          <w:lang w:eastAsia="lv-LV"/>
          <w14:ligatures w14:val="none"/>
        </w:rPr>
      </w:pPr>
      <w:r w:rsidRPr="00B16B94">
        <w:rPr>
          <w:rFonts w:ascii="Times New Roman" w:hAnsi="Times New Roman"/>
          <w:color w:val="000000" w:themeColor="text1"/>
          <w:kern w:val="3"/>
          <w:lang w:eastAsia="lv-LV"/>
        </w:rPr>
        <w:t>līgumos ar apakšuzņēmējiem iekļaut noteikumus izpildīto Būvdarbu pieņemšanai, kas atbilst šajā Līgumā iekļautajam regulējumam, izņemot prasību veikt Būves ekspertīzi. Pasūtītājam nav pienākuma kontrolēt ar apakšuzņēmēju noslēgtā būvdarbu līguma atbilstību šī punkta prasībām.</w:t>
      </w:r>
    </w:p>
    <w:p w14:paraId="24311E27"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u w:val="single"/>
          <w:lang w:eastAsia="lv-LV"/>
          <w14:ligatures w14:val="none"/>
        </w:rPr>
        <w:t>Būvdarbu veicējs ir tiesīgs pieprasīt</w:t>
      </w:r>
      <w:r w:rsidRPr="00C12F70">
        <w:rPr>
          <w:rFonts w:ascii="Times New Roman" w:eastAsia="Times New Roman" w:hAnsi="Times New Roman" w:cs="Times New Roman"/>
          <w:kern w:val="3"/>
          <w:lang w:eastAsia="lv-LV"/>
          <w14:ligatures w14:val="none"/>
        </w:rPr>
        <w:t xml:space="preserve"> Būvdarbu izpildes termiņa pagarinājumu, ja darbu izpilde tiek kavēta viena (vai vairāku) zemāk uzskaitīto iemeslu dēļ:</w:t>
      </w:r>
    </w:p>
    <w:p w14:paraId="0B5E7A1D" w14:textId="77777777" w:rsidR="006C1561" w:rsidRPr="00C12F70" w:rsidRDefault="006C1561" w:rsidP="00C6000C">
      <w:pPr>
        <w:numPr>
          <w:ilvl w:val="2"/>
          <w:numId w:val="20"/>
        </w:numPr>
        <w:tabs>
          <w:tab w:val="clear" w:pos="720"/>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nepārvaramas varas rezultātā tiek apgrūtināta vai uz laiku ir neiespējama Līgumā noteikto Būvdarbu izpilde;</w:t>
      </w:r>
    </w:p>
    <w:p w14:paraId="427F6A00" w14:textId="77777777" w:rsidR="006C1561" w:rsidRPr="00C12F70" w:rsidRDefault="006C1561" w:rsidP="0082035E">
      <w:pPr>
        <w:numPr>
          <w:ilvl w:val="2"/>
          <w:numId w:val="20"/>
        </w:numPr>
        <w:tabs>
          <w:tab w:val="clear" w:pos="720"/>
          <w:tab w:val="left" w:pos="852"/>
        </w:tabs>
        <w:overflowPunct w:val="0"/>
        <w:autoSpaceDN w:val="0"/>
        <w:spacing w:after="0" w:line="240" w:lineRule="auto"/>
        <w:ind w:left="709" w:firstLine="0"/>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Pasūtītāja  saistību neizpildes dēļ ir tikusi apgrūtināta Būvdarbu veicēja  saistību izpilde;</w:t>
      </w:r>
    </w:p>
    <w:p w14:paraId="2D125612" w14:textId="77777777" w:rsidR="006C1561" w:rsidRPr="00C12F70" w:rsidRDefault="006C1561" w:rsidP="00C6000C">
      <w:pPr>
        <w:numPr>
          <w:ilvl w:val="2"/>
          <w:numId w:val="20"/>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Pasūtītājs liedz vai no viņa atkarīgu apstākļu dēļ tiek kavēta piekļūšana būvējamam Būvobjektam;</w:t>
      </w:r>
    </w:p>
    <w:p w14:paraId="337CC2BD" w14:textId="77777777" w:rsidR="006C1561" w:rsidRPr="00C12F70" w:rsidRDefault="006C1561" w:rsidP="00C6000C">
      <w:pPr>
        <w:numPr>
          <w:ilvl w:val="2"/>
          <w:numId w:val="20"/>
        </w:numPr>
        <w:tabs>
          <w:tab w:val="clear" w:pos="720"/>
        </w:tabs>
        <w:spacing w:after="0" w:line="240" w:lineRule="auto"/>
        <w:ind w:left="1418" w:hanging="709"/>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ja pēc Pasūtītāja pārstāvja vai Pasūtītāja rakstiska pieprasījuma Būvdarbi vai to daļa ir tikuši pārtraukti, bet kam par iemeslu nav Būvdarbu veicēja darbība vai bezdarbība;</w:t>
      </w:r>
    </w:p>
    <w:p w14:paraId="54478A1A" w14:textId="77777777" w:rsidR="006C1561" w:rsidRPr="00C12F70" w:rsidRDefault="006C1561" w:rsidP="00C6000C">
      <w:pPr>
        <w:numPr>
          <w:ilvl w:val="2"/>
          <w:numId w:val="20"/>
        </w:numPr>
        <w:tabs>
          <w:tab w:val="clear" w:pos="720"/>
          <w:tab w:val="left" w:pos="852"/>
        </w:tabs>
        <w:overflowPunct w:val="0"/>
        <w:autoSpaceDN w:val="0"/>
        <w:spacing w:after="0" w:line="240" w:lineRule="auto"/>
        <w:ind w:left="1418" w:hanging="709"/>
        <w:contextualSpacing/>
        <w:jc w:val="both"/>
        <w:textAlignment w:val="baseline"/>
        <w:rPr>
          <w:rFonts w:ascii="Times New Roman" w:eastAsia="Times New Roman" w:hAnsi="Times New Roman" w:cs="Times New Roman"/>
          <w:kern w:val="3"/>
          <w:lang w:eastAsia="lv-LV"/>
          <w14:ligatures w14:val="none"/>
        </w:rPr>
      </w:pPr>
      <w:r w:rsidRPr="00C12F70">
        <w:rPr>
          <w:rFonts w:ascii="Times New Roman" w:eastAsia="Times New Roman" w:hAnsi="Times New Roman" w:cs="Times New Roman"/>
          <w:kern w:val="3"/>
          <w:lang w:eastAsia="lv-LV"/>
          <w14:ligatures w14:val="none"/>
        </w:rPr>
        <w:t>ja Būvdarbu veikšanas laikā ir atklājušies neparedzēti darbi, kurus nevarēja paredzēt Tehniskās specifikācijas  izstrādes laikā un Piedāvājuma sagatavošanas laikā, un neveicot kurus nav iespējams turpināt Būvdarbus un pabeigt tos.</w:t>
      </w:r>
    </w:p>
    <w:p w14:paraId="5789DF2F" w14:textId="77777777" w:rsidR="006C1561" w:rsidRPr="00C12F70" w:rsidRDefault="006C1561" w:rsidP="00B16B94">
      <w:pPr>
        <w:numPr>
          <w:ilvl w:val="1"/>
          <w:numId w:val="20"/>
        </w:numPr>
        <w:tabs>
          <w:tab w:val="clear" w:pos="846"/>
          <w:tab w:val="num" w:pos="851"/>
        </w:tabs>
        <w:overflowPunct w:val="0"/>
        <w:autoSpaceDN w:val="0"/>
        <w:spacing w:after="0" w:line="240" w:lineRule="auto"/>
        <w:ind w:left="851"/>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u w:val="single"/>
          <w:lang w:eastAsia="lv-LV"/>
          <w14:ligatures w14:val="none"/>
        </w:rPr>
        <w:t>Pasūtītājs apņemas:</w:t>
      </w:r>
    </w:p>
    <w:p w14:paraId="06CDED8C" w14:textId="77777777" w:rsidR="00B16B94" w:rsidRPr="00B16B94" w:rsidRDefault="00B16B94" w:rsidP="00B16B94">
      <w:pPr>
        <w:numPr>
          <w:ilvl w:val="2"/>
          <w:numId w:val="20"/>
        </w:numPr>
        <w:tabs>
          <w:tab w:val="clear" w:pos="720"/>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 xml:space="preserve">nodrošināt Būvdarbu veicējam piekļuvi Būvobjektam visā Būvdarbu veikšanas periodā;    </w:t>
      </w:r>
    </w:p>
    <w:p w14:paraId="251ECBD5" w14:textId="77777777" w:rsidR="00B16B94" w:rsidRPr="00B16B94" w:rsidRDefault="00B16B94" w:rsidP="00B16B94">
      <w:pPr>
        <w:numPr>
          <w:ilvl w:val="2"/>
          <w:numId w:val="20"/>
        </w:numPr>
        <w:tabs>
          <w:tab w:val="clear" w:pos="720"/>
          <w:tab w:val="left" w:pos="852"/>
        </w:tabs>
        <w:overflowPunct w:val="0"/>
        <w:autoSpaceDN w:val="0"/>
        <w:spacing w:after="0" w:line="240" w:lineRule="auto"/>
        <w:ind w:left="1418"/>
        <w:contextualSpacing/>
        <w:textAlignment w:val="baseline"/>
        <w:rPr>
          <w:rFonts w:ascii="Times New Roman" w:hAnsi="Times New Roman"/>
          <w:kern w:val="3"/>
          <w:lang w:eastAsia="lv-LV"/>
        </w:rPr>
      </w:pPr>
      <w:r w:rsidRPr="00B16B94">
        <w:rPr>
          <w:rFonts w:ascii="Times New Roman" w:hAnsi="Times New Roman"/>
          <w:kern w:val="3"/>
          <w:lang w:eastAsia="lv-LV"/>
        </w:rPr>
        <w:t>norīkot savu pārstāvi, kurš ir tiesīgs kontrolēt Būvdarbu izpildi;</w:t>
      </w:r>
      <w:r w:rsidRPr="00B16B94">
        <w:rPr>
          <w:rFonts w:ascii="Times New Roman" w:hAnsi="Times New Roman"/>
        </w:rPr>
        <w:t xml:space="preserve"> </w:t>
      </w:r>
    </w:p>
    <w:p w14:paraId="297E7828" w14:textId="77777777" w:rsidR="00B16B94" w:rsidRPr="00B16B94" w:rsidRDefault="00B16B94" w:rsidP="00B16B94">
      <w:pPr>
        <w:numPr>
          <w:ilvl w:val="2"/>
          <w:numId w:val="20"/>
        </w:numPr>
        <w:tabs>
          <w:tab w:val="clear" w:pos="720"/>
          <w:tab w:val="left" w:pos="852"/>
        </w:tabs>
        <w:overflowPunct w:val="0"/>
        <w:autoSpaceDN w:val="0"/>
        <w:spacing w:after="0" w:line="240" w:lineRule="auto"/>
        <w:ind w:left="1418"/>
        <w:contextualSpacing/>
        <w:textAlignment w:val="baseline"/>
        <w:rPr>
          <w:rFonts w:ascii="Times New Roman" w:hAnsi="Times New Roman"/>
          <w:kern w:val="3"/>
          <w:lang w:eastAsia="lv-LV"/>
        </w:rPr>
      </w:pPr>
      <w:r w:rsidRPr="00B16B94">
        <w:rPr>
          <w:rFonts w:ascii="Times New Roman" w:hAnsi="Times New Roman"/>
          <w:kern w:val="3"/>
          <w:lang w:eastAsia="lv-LV"/>
        </w:rPr>
        <w:t>nodrošināt Būvobjektā būvuzraudzību;</w:t>
      </w:r>
    </w:p>
    <w:p w14:paraId="73D45ED6" w14:textId="77777777" w:rsidR="00B16B94" w:rsidRPr="00B16B94" w:rsidRDefault="00B16B94" w:rsidP="00B16B94">
      <w:pPr>
        <w:numPr>
          <w:ilvl w:val="2"/>
          <w:numId w:val="20"/>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pieņemt no Būvdarbu veicēja visu nepieciešamo informāciju un to izskatīt;</w:t>
      </w:r>
    </w:p>
    <w:p w14:paraId="35471C72" w14:textId="77777777" w:rsidR="00B16B94" w:rsidRPr="00B16B94" w:rsidRDefault="00B16B94" w:rsidP="00B16B94">
      <w:pPr>
        <w:numPr>
          <w:ilvl w:val="2"/>
          <w:numId w:val="20"/>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savlaicīgi un Līgumā noteiktajā kārtībā izskatīt visus no Būvdarbu veicēja saņemtos paziņojumus, pieprasījumus, iesniegumus un priekšlikumus.</w:t>
      </w:r>
    </w:p>
    <w:p w14:paraId="041B200D" w14:textId="77777777" w:rsidR="00B16B94" w:rsidRPr="00B16B94" w:rsidRDefault="00B16B94" w:rsidP="00B16B94">
      <w:pPr>
        <w:numPr>
          <w:ilvl w:val="2"/>
          <w:numId w:val="20"/>
        </w:numPr>
        <w:tabs>
          <w:tab w:val="clear" w:pos="720"/>
          <w:tab w:val="left" w:pos="852"/>
        </w:tabs>
        <w:overflowPunct w:val="0"/>
        <w:autoSpaceDN w:val="0"/>
        <w:spacing w:after="0" w:line="240" w:lineRule="auto"/>
        <w:ind w:left="1418"/>
        <w:contextualSpacing/>
        <w:jc w:val="both"/>
        <w:textAlignment w:val="baseline"/>
        <w:rPr>
          <w:rFonts w:ascii="Times New Roman" w:hAnsi="Times New Roman"/>
          <w:kern w:val="3"/>
          <w:lang w:eastAsia="lv-LV"/>
        </w:rPr>
      </w:pPr>
      <w:r w:rsidRPr="00B16B94">
        <w:rPr>
          <w:rFonts w:ascii="Times New Roman" w:hAnsi="Times New Roman"/>
          <w:kern w:val="3"/>
          <w:lang w:eastAsia="lv-LV"/>
        </w:rPr>
        <w:t xml:space="preserve">savlaicīgi, bet ne vēlāk kā 5 (piecas) darba  dienas iepriekš informēt </w:t>
      </w:r>
      <w:r w:rsidRPr="00B16B94">
        <w:rPr>
          <w:rFonts w:ascii="Times New Roman" w:hAnsi="Times New Roman"/>
          <w:spacing w:val="-1"/>
          <w:kern w:val="3"/>
          <w:lang w:eastAsia="lv-LV"/>
        </w:rPr>
        <w:t>Būvdarbu veicēju</w:t>
      </w:r>
      <w:r w:rsidRPr="00B16B94">
        <w:rPr>
          <w:rFonts w:ascii="Times New Roman" w:hAnsi="Times New Roman"/>
          <w:kern w:val="3"/>
          <w:lang w:eastAsia="lv-LV"/>
        </w:rPr>
        <w:t xml:space="preserve"> par jebkuru savu darbību Būvobjektā, ja tas var ietekmēt Būvdarbu veicēja darbu.</w:t>
      </w:r>
    </w:p>
    <w:p w14:paraId="66E1D035"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pēc saviem ieskatiem veikt Būvdarbu (Darba apjoma un kvalitātes) izpildes pārbaudes. Šādas pārbaudes nemazina Līgumā paredzēto Būvdarbu veicēja atbildību.</w:t>
      </w:r>
    </w:p>
    <w:p w14:paraId="7FFD6B20" w14:textId="77777777" w:rsidR="006C1561" w:rsidRPr="00C12F70" w:rsidRDefault="006C1561" w:rsidP="0082035E">
      <w:pPr>
        <w:numPr>
          <w:ilvl w:val="1"/>
          <w:numId w:val="20"/>
        </w:numPr>
        <w:overflowPunct w:val="0"/>
        <w:autoSpaceDN w:val="0"/>
        <w:spacing w:after="0" w:line="240" w:lineRule="auto"/>
        <w:jc w:val="both"/>
        <w:textAlignment w:val="baseline"/>
        <w:rPr>
          <w:rFonts w:ascii="Times New Roman" w:eastAsia="Times New Roman" w:hAnsi="Times New Roman" w:cs="Times New Roman"/>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uzaicināt neatkarīgus ekspertus Būvdarbu veicēja veikto Būvdarbu kvalitātes pārbaudei. Ekspertīzes izdevumus sedz Pasūtītājs, izņemot gadījumus, kad ekspertīzes rezultātā tiek konstatēti trūkumi vai nepilnības, kas radušies Būvdarbu veicēja vainas, nolaidības vai neuzmanības dēļ. Šādā gadījumā ekspertīzes izdevumus sedz Būvdarbu veicējs.</w:t>
      </w:r>
    </w:p>
    <w:p w14:paraId="38039DB7" w14:textId="77777777" w:rsidR="006C1561" w:rsidRPr="00C12F70" w:rsidRDefault="006C1561" w:rsidP="0082035E">
      <w:pPr>
        <w:numPr>
          <w:ilvl w:val="1"/>
          <w:numId w:val="20"/>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Neparedzēto Būvdarbu rašanās objektivitātes izvērtēšanai Pasūtītājs var pieaicināt neatkarīgu ekspertu. Ja Būvdarbu veicējs ar nodomu vai neuzmanības dēļ kļūdījies Būvdarbu, būvizstrādājumu, cenu vai darbaspēka izmaksu aprēķinos, papildus izdevumi netiek apmaksāti.</w:t>
      </w:r>
    </w:p>
    <w:p w14:paraId="7DC64F51" w14:textId="77777777" w:rsidR="006C1561" w:rsidRPr="00C12F70" w:rsidRDefault="006C1561" w:rsidP="0082035E">
      <w:pPr>
        <w:numPr>
          <w:ilvl w:val="1"/>
          <w:numId w:val="20"/>
        </w:numPr>
        <w:overflowPunct w:val="0"/>
        <w:autoSpaceDN w:val="0"/>
        <w:spacing w:after="0" w:line="240" w:lineRule="auto"/>
        <w:jc w:val="both"/>
        <w:textAlignment w:val="baseline"/>
        <w:rPr>
          <w:rFonts w:ascii="Arial" w:eastAsia="Times New Roman" w:hAnsi="Arial" w:cs="Times New Roman"/>
          <w:b/>
          <w:kern w:val="3"/>
          <w:sz w:val="24"/>
          <w:szCs w:val="24"/>
          <w:lang w:eastAsia="lv-LV"/>
          <w14:ligatures w14:val="none"/>
        </w:rPr>
      </w:pPr>
      <w:r w:rsidRPr="00C12F70">
        <w:rPr>
          <w:rFonts w:ascii="Times New Roman" w:eastAsia="Times New Roman" w:hAnsi="Times New Roman" w:cs="Times New Roman"/>
          <w:kern w:val="3"/>
          <w:lang w:eastAsia="lv-LV"/>
          <w14:ligatures w14:val="none"/>
        </w:rPr>
        <w:t>Pasūtītājam ir tiesības apturēt Būvdarbus, ja Būvdarbu veicējs vai tā personāls neievēro uz Būvdarbiem attiecināmos normatīvos aktus vai Līgumu. Būvdarbus Būvdarbu veicējs ir tiesīgs atsākt, saskaņojot ar Pasūtītāju, pēc konstatētā pārkāpuma novēršanas. Būvdarbu veicējam nav tiesību uz Līgumā noteikto Būvdarbu izpildes termiņa pagarinājumu sakarā ar šādu Būvdarbu apturēšanu.</w:t>
      </w:r>
    </w:p>
    <w:p w14:paraId="3BDDCE76" w14:textId="77777777" w:rsidR="006C1561" w:rsidRPr="00C12F70" w:rsidRDefault="006C1561" w:rsidP="006C1561">
      <w:pPr>
        <w:tabs>
          <w:tab w:val="left" w:pos="426"/>
        </w:tabs>
        <w:spacing w:after="0" w:line="240" w:lineRule="auto"/>
        <w:jc w:val="both"/>
        <w:rPr>
          <w:rFonts w:ascii="Times New Roman" w:eastAsia="Times New Roman" w:hAnsi="Times New Roman" w:cs="Times New Roman"/>
          <w:bCs/>
          <w:kern w:val="0"/>
          <w14:ligatures w14:val="none"/>
        </w:rPr>
      </w:pPr>
    </w:p>
    <w:p w14:paraId="47465E68" w14:textId="77777777" w:rsidR="006C1561" w:rsidRPr="00C12F70" w:rsidRDefault="006C1561" w:rsidP="0082035E">
      <w:pPr>
        <w:numPr>
          <w:ilvl w:val="0"/>
          <w:numId w:val="20"/>
        </w:numPr>
        <w:spacing w:after="0" w:line="240" w:lineRule="auto"/>
        <w:jc w:val="both"/>
        <w:rPr>
          <w:rFonts w:ascii="Times New Roman" w:eastAsia="Times New Roman" w:hAnsi="Times New Roman" w:cs="Times New Roman"/>
          <w:b/>
          <w:kern w:val="0"/>
          <w:lang w:eastAsia="ar-SA"/>
          <w14:ligatures w14:val="none"/>
        </w:rPr>
      </w:pPr>
      <w:r w:rsidRPr="00C12F70">
        <w:rPr>
          <w:rFonts w:ascii="Times New Roman" w:eastAsia="Times New Roman" w:hAnsi="Times New Roman" w:cs="Times New Roman"/>
          <w:b/>
          <w:kern w:val="0"/>
          <w:lang w:eastAsia="ar-SA"/>
          <w14:ligatures w14:val="none"/>
        </w:rPr>
        <w:lastRenderedPageBreak/>
        <w:t>GROZĪJUMI LĪGUMĀ</w:t>
      </w:r>
    </w:p>
    <w:p w14:paraId="71A097F1" w14:textId="77777777"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 xml:space="preserve">Līgumu var papildināt, grozīt vai izbeigt, Pusēm savstarpēji vienojoties. Jebkuri Līguma grozījumi vai papildinājumi tiek noformēti </w:t>
      </w:r>
      <w:proofErr w:type="spellStart"/>
      <w:r w:rsidRPr="00C12F70">
        <w:rPr>
          <w:rFonts w:ascii="Times New Roman" w:eastAsia="Calibri" w:hAnsi="Times New Roman" w:cs="Times New Roman"/>
          <w:kern w:val="0"/>
          <w14:ligatures w14:val="none"/>
        </w:rPr>
        <w:t>rakstveidā</w:t>
      </w:r>
      <w:proofErr w:type="spellEnd"/>
      <w:r w:rsidRPr="00C12F70">
        <w:rPr>
          <w:rFonts w:ascii="Times New Roman" w:eastAsia="Calibri" w:hAnsi="Times New Roman" w:cs="Times New Roman"/>
          <w:kern w:val="0"/>
          <w14:ligatures w14:val="none"/>
        </w:rPr>
        <w:t>, un kļūst par Līguma neatņemamām sastāvdaļām. Līguma grozījumi stājas spēkā, kad abas Puses tos parakstījušas.</w:t>
      </w:r>
    </w:p>
    <w:p w14:paraId="38F1E26D" w14:textId="3CDC8E51" w:rsidR="006C1561" w:rsidRPr="00C12F70" w:rsidRDefault="006C1561" w:rsidP="0082035E">
      <w:pPr>
        <w:numPr>
          <w:ilvl w:val="1"/>
          <w:numId w:val="20"/>
        </w:numPr>
        <w:spacing w:after="0" w:line="240" w:lineRule="auto"/>
        <w:contextualSpacing/>
        <w:jc w:val="both"/>
        <w:rPr>
          <w:rFonts w:ascii="Times New Roman" w:eastAsia="Calibri" w:hAnsi="Times New Roman" w:cs="Times New Roman"/>
          <w:kern w:val="0"/>
          <w14:ligatures w14:val="none"/>
        </w:rPr>
      </w:pPr>
      <w:r w:rsidRPr="00C12F70">
        <w:rPr>
          <w:rFonts w:ascii="Times New Roman" w:eastAsia="Calibri" w:hAnsi="Times New Roman" w:cs="Times New Roman"/>
          <w:kern w:val="0"/>
          <w14:ligatures w14:val="none"/>
        </w:rPr>
        <w:t>Līguma izpildes laikā var tikt veikti grozījumi saskaņā ar Publisko iepirkumu likuma (turpmāk – PIL) 61.</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panta piektās daļas 2.</w:t>
      </w:r>
      <w:r w:rsidR="00893D16">
        <w:rPr>
          <w:rFonts w:ascii="Times New Roman" w:eastAsia="Calibri" w:hAnsi="Times New Roman" w:cs="Times New Roman"/>
          <w:kern w:val="0"/>
          <w14:ligatures w14:val="none"/>
        </w:rPr>
        <w:t> </w:t>
      </w:r>
      <w:r w:rsidRPr="00C12F70">
        <w:rPr>
          <w:rFonts w:ascii="Times New Roman" w:eastAsia="Calibri" w:hAnsi="Times New Roman" w:cs="Times New Roman"/>
          <w:kern w:val="0"/>
          <w14:ligatures w14:val="none"/>
        </w:rPr>
        <w:t>punkta nosacījumiem, nepārsniedzot 15% no sākotnējās Līgumcenas.</w:t>
      </w:r>
    </w:p>
    <w:p w14:paraId="3171B4A7" w14:textId="77777777" w:rsidR="00893B95" w:rsidRPr="00893B95" w:rsidRDefault="00893B95" w:rsidP="00893B95">
      <w:pPr>
        <w:numPr>
          <w:ilvl w:val="1"/>
          <w:numId w:val="20"/>
        </w:numPr>
        <w:tabs>
          <w:tab w:val="clear" w:pos="846"/>
        </w:tabs>
        <w:spacing w:after="0" w:line="240" w:lineRule="auto"/>
        <w:ind w:left="851"/>
        <w:contextualSpacing/>
        <w:jc w:val="both"/>
        <w:rPr>
          <w:rFonts w:ascii="Times New Roman" w:eastAsia="Calibri" w:hAnsi="Times New Roman"/>
        </w:rPr>
      </w:pPr>
      <w:bookmarkStart w:id="97" w:name="_Hlk183787611"/>
      <w:r w:rsidRPr="00893B95">
        <w:rPr>
          <w:rFonts w:ascii="Times New Roman" w:eastAsia="Calibri" w:hAnsi="Times New Roman"/>
        </w:rPr>
        <w:t>Būtiski Līguma grozījumi ir pieļaujami saskaņā ar</w:t>
      </w:r>
      <w:r w:rsidRPr="00893B95">
        <w:rPr>
          <w:rFonts w:ascii="Times New Roman" w:hAnsi="Times New Roman"/>
        </w:rPr>
        <w:t xml:space="preserve"> </w:t>
      </w:r>
      <w:r w:rsidRPr="00893B95">
        <w:rPr>
          <w:rFonts w:ascii="Times New Roman" w:eastAsia="Calibri" w:hAnsi="Times New Roman"/>
        </w:rPr>
        <w:t>Publisko iepirkumu likuma 61.panta trešās daļas 1.punktu zemāk norādītajos gadījumos:</w:t>
      </w:r>
    </w:p>
    <w:p w14:paraId="722C36CB" w14:textId="77777777" w:rsidR="00893B95" w:rsidRPr="00893B95" w:rsidRDefault="00893B95" w:rsidP="00893B95">
      <w:pPr>
        <w:numPr>
          <w:ilvl w:val="2"/>
          <w:numId w:val="20"/>
        </w:numPr>
        <w:tabs>
          <w:tab w:val="clear" w:pos="720"/>
          <w:tab w:val="num" w:pos="851"/>
        </w:tabs>
        <w:spacing w:after="0" w:line="240" w:lineRule="auto"/>
        <w:ind w:left="1418" w:hanging="567"/>
        <w:contextualSpacing/>
        <w:jc w:val="both"/>
        <w:rPr>
          <w:rFonts w:ascii="Times New Roman" w:eastAsia="Calibri" w:hAnsi="Times New Roman"/>
        </w:rPr>
      </w:pPr>
      <w:r w:rsidRPr="00893B95">
        <w:rPr>
          <w:rFonts w:ascii="Times New Roman" w:eastAsia="Calibri" w:hAnsi="Times New Roman"/>
        </w:rPr>
        <w:t>Pasūtītājs, ar Būvuzrauga apliecinājumu, var uzdot veikt vai var atļaut veikt papildus būvdarbus, kas netika iekļauti sākotnējos apjomos, jo nebija iespējams konstatēt vai paredzēt šo būvdarbu nepieciešamību (papildu risinājumus, kas var uzlabot projekta tehniskus risinājumus, funkcionalitāti, izmaiņas, kas skar, jaunu progresīvu būvmateriālu ienākšanu Latvijas tirgū);</w:t>
      </w:r>
    </w:p>
    <w:p w14:paraId="253EF891" w14:textId="77777777" w:rsidR="00893B95" w:rsidRPr="00893B95" w:rsidRDefault="00893B95" w:rsidP="00893B95">
      <w:pPr>
        <w:numPr>
          <w:ilvl w:val="2"/>
          <w:numId w:val="20"/>
        </w:numPr>
        <w:tabs>
          <w:tab w:val="clear" w:pos="720"/>
          <w:tab w:val="num" w:pos="851"/>
        </w:tabs>
        <w:spacing w:after="0" w:line="240" w:lineRule="auto"/>
        <w:ind w:left="1418" w:hanging="567"/>
        <w:contextualSpacing/>
        <w:jc w:val="both"/>
        <w:rPr>
          <w:rFonts w:ascii="Times New Roman" w:eastAsia="Calibri" w:hAnsi="Times New Roman"/>
        </w:rPr>
      </w:pPr>
      <w:r w:rsidRPr="00893B95">
        <w:rPr>
          <w:rFonts w:ascii="Times New Roman" w:eastAsia="Calibri" w:hAnsi="Times New Roman"/>
        </w:rPr>
        <w:t xml:space="preserve">Pasūtītājs var uzdot veikt vai var atļaut veikt Būvdarbu apjomu izmaiņas sākotnēji paredzētajos Būvdarbu apjomos, ja Būvprojektā izstrādes laikā nebija iespējams konstatēt vai paredzēt Būvdarbu apjomu nepieciešamību  – papildus Būvdarbu apjomi nepieciešami, lai nodrošinātu labāku Būvdarbu kvalitāti, uzlabotu Būvprojekta tehniskos risinājumus </w:t>
      </w:r>
      <w:proofErr w:type="spellStart"/>
      <w:r w:rsidRPr="00893B95">
        <w:rPr>
          <w:rFonts w:ascii="Times New Roman" w:eastAsia="Calibri" w:hAnsi="Times New Roman"/>
        </w:rPr>
        <w:t>u.tml</w:t>
      </w:r>
      <w:proofErr w:type="spellEnd"/>
      <w:r w:rsidRPr="00893B95">
        <w:rPr>
          <w:rFonts w:ascii="Times New Roman" w:eastAsia="Calibri" w:hAnsi="Times New Roman"/>
        </w:rPr>
        <w:t>;</w:t>
      </w:r>
    </w:p>
    <w:p w14:paraId="7BD29F06" w14:textId="77777777" w:rsidR="00893B95" w:rsidRPr="00893B95" w:rsidRDefault="00893B95" w:rsidP="00893B95">
      <w:pPr>
        <w:numPr>
          <w:ilvl w:val="2"/>
          <w:numId w:val="20"/>
        </w:numPr>
        <w:tabs>
          <w:tab w:val="clear" w:pos="720"/>
          <w:tab w:val="num" w:pos="851"/>
          <w:tab w:val="num" w:pos="1560"/>
        </w:tabs>
        <w:spacing w:after="0" w:line="240" w:lineRule="auto"/>
        <w:ind w:left="1418" w:hanging="567"/>
        <w:contextualSpacing/>
        <w:jc w:val="both"/>
        <w:rPr>
          <w:rFonts w:ascii="Times New Roman" w:eastAsia="Calibri" w:hAnsi="Times New Roman"/>
        </w:rPr>
      </w:pPr>
      <w:r w:rsidRPr="00893B95">
        <w:rPr>
          <w:rFonts w:ascii="Times New Roman" w:eastAsia="Calibri" w:hAnsi="Times New Roman"/>
        </w:rPr>
        <w:t>Puses var samazināt Būvdarbu apjomus, ja zudusi faktiskā nepieciešamība veikt konkrētus Būvdarbus vai daļu no Būvdarbiem – Būvdarbu veikšanas laikā tika konstatēts, ka sākotnēji noteiktie Būvdarbu apjomi vai daļa no Būvdarbu apjomiem nav nepieciešama Būvobjekta nodošanai ekspluatācijā, attiecīgi samazinot Līguma maksājumu apmēru, pamatojoties uz izcenojumiem, kas ir noteikti Būvdarbu veicēja piedāvājumā iepirkumā;</w:t>
      </w:r>
    </w:p>
    <w:p w14:paraId="5A2BACE7" w14:textId="77777777" w:rsidR="00893B95" w:rsidRPr="00893B95" w:rsidRDefault="00893B95" w:rsidP="00893B95">
      <w:pPr>
        <w:numPr>
          <w:ilvl w:val="2"/>
          <w:numId w:val="20"/>
        </w:numPr>
        <w:tabs>
          <w:tab w:val="clear" w:pos="720"/>
          <w:tab w:val="num" w:pos="851"/>
          <w:tab w:val="num" w:pos="1560"/>
        </w:tabs>
        <w:spacing w:after="0" w:line="240" w:lineRule="auto"/>
        <w:ind w:left="1418" w:hanging="567"/>
        <w:contextualSpacing/>
        <w:jc w:val="both"/>
        <w:rPr>
          <w:rFonts w:ascii="Times New Roman" w:eastAsia="Calibri" w:hAnsi="Times New Roman"/>
          <w:b/>
          <w:bCs/>
          <w:color w:val="C45911" w:themeColor="accent2" w:themeShade="BF"/>
        </w:rPr>
      </w:pPr>
      <w:r w:rsidRPr="00893B95">
        <w:rPr>
          <w:rFonts w:ascii="Times New Roman" w:eastAsia="Calibri" w:hAnsi="Times New Roman"/>
        </w:rPr>
        <w:t>Pasūtītājs var uzdot veikt vai var atļaut veikt iepriekš plānoto materiālu vai tehnoloģisko risinājumu aizstāšanu ar citiem ekvivalentiem materiāliem vai tehnoloģiskiem risinājumiem, ja to ražotājs izbeidz tehniskajā dokumentācijā norādīto materiālu ražošanu vai, ja tas nepieciešams citu no Būvdarbu veicēja neatkarīgu apstākļu dēļ;</w:t>
      </w:r>
    </w:p>
    <w:p w14:paraId="58950058" w14:textId="08F029A6" w:rsidR="00893B95" w:rsidRPr="00DD6A9D" w:rsidRDefault="00893B95" w:rsidP="00893B95">
      <w:pPr>
        <w:numPr>
          <w:ilvl w:val="2"/>
          <w:numId w:val="20"/>
        </w:numPr>
        <w:tabs>
          <w:tab w:val="clear" w:pos="720"/>
          <w:tab w:val="num" w:pos="851"/>
          <w:tab w:val="num" w:pos="1560"/>
        </w:tabs>
        <w:spacing w:after="0" w:line="240" w:lineRule="auto"/>
        <w:ind w:left="1418" w:hanging="567"/>
        <w:contextualSpacing/>
        <w:jc w:val="both"/>
        <w:rPr>
          <w:rFonts w:ascii="Times New Roman" w:eastAsia="Calibri" w:hAnsi="Times New Roman"/>
        </w:rPr>
      </w:pPr>
      <w:bookmarkStart w:id="98" w:name="_Hlk208326235"/>
      <w:r w:rsidRPr="00893B95">
        <w:rPr>
          <w:rFonts w:ascii="Times New Roman" w:eastAsia="Calibri" w:hAnsi="Times New Roman"/>
        </w:rPr>
        <w:t xml:space="preserve">ja Līguma izpildes laikā ir radušies apstākļi, kas aizkavē </w:t>
      </w:r>
      <w:r w:rsidRPr="00893B95">
        <w:rPr>
          <w:rFonts w:ascii="Times New Roman" w:eastAsia="Calibri" w:hAnsi="Times New Roman"/>
          <w:color w:val="000000" w:themeColor="text1"/>
        </w:rPr>
        <w:t xml:space="preserve">Līguma 6.1.punktā </w:t>
      </w:r>
      <w:r w:rsidRPr="00893B95">
        <w:rPr>
          <w:rFonts w:ascii="Times New Roman" w:eastAsia="Calibri" w:hAnsi="Times New Roman"/>
        </w:rPr>
        <w:t xml:space="preserve">noteikto Būvdarbu izpildes termiņu. Šajā gadījumā Būvdarbu veicējam ir nekavējoties </w:t>
      </w:r>
      <w:proofErr w:type="spellStart"/>
      <w:r w:rsidRPr="00893B95">
        <w:rPr>
          <w:rFonts w:ascii="Times New Roman" w:eastAsia="Calibri" w:hAnsi="Times New Roman"/>
        </w:rPr>
        <w:t>rakstveidā</w:t>
      </w:r>
      <w:proofErr w:type="spellEnd"/>
      <w:r w:rsidRPr="00893B95">
        <w:rPr>
          <w:rFonts w:ascii="Times New Roman" w:eastAsia="Calibri" w:hAnsi="Times New Roman"/>
        </w:rPr>
        <w:t xml:space="preserve"> jāpaziņo Pasūtītājam par aizkavēšanās faktu, par tā iespējamo ilgumu un iemesliem. Pēc Būvdarbu veicēja paziņojuma saņemšanas Pasūtītājs, izvērtējot situāciju, var pieņemt lēmumu pagarināt Būvdarbu izpildes termiņu, ja aizkavēšanās apstākļi iestājušies pamatojoties uz šā līguma </w:t>
      </w:r>
      <w:r w:rsidRPr="003D0334">
        <w:rPr>
          <w:rFonts w:ascii="Times New Roman" w:eastAsia="Calibri" w:hAnsi="Times New Roman" w:cs="Times New Roman"/>
          <w:kern w:val="0"/>
          <w14:ligatures w14:val="none"/>
        </w:rPr>
        <w:t>3.2.2., 3.2.3., 3.2.4., 3.2.5.</w:t>
      </w:r>
      <w:r w:rsidRPr="00893B95">
        <w:rPr>
          <w:rFonts w:ascii="Times New Roman" w:eastAsia="Calibri" w:hAnsi="Times New Roman"/>
        </w:rPr>
        <w:t xml:space="preserve"> punktiem. Līguma izpildes termiņš </w:t>
      </w:r>
      <w:r w:rsidRPr="00DD6A9D">
        <w:rPr>
          <w:rFonts w:ascii="Times New Roman" w:eastAsia="Calibri" w:hAnsi="Times New Roman"/>
        </w:rPr>
        <w:t>var tikt pagarināts par periodu, kas nav ilgāks par 15 (piecpadsmit) dienām.</w:t>
      </w:r>
    </w:p>
    <w:bookmarkEnd w:id="98"/>
    <w:p w14:paraId="673B156B" w14:textId="528FDDAF" w:rsidR="00893B95" w:rsidRPr="00893B95" w:rsidRDefault="00893B95" w:rsidP="00893B95">
      <w:pPr>
        <w:pStyle w:val="Sarakstarindkopa"/>
        <w:numPr>
          <w:ilvl w:val="1"/>
          <w:numId w:val="38"/>
        </w:numPr>
        <w:ind w:left="851" w:hanging="426"/>
        <w:jc w:val="both"/>
        <w:rPr>
          <w:bCs/>
          <w:color w:val="C45911" w:themeColor="accent2" w:themeShade="BF"/>
          <w:sz w:val="22"/>
          <w:szCs w:val="22"/>
        </w:rPr>
      </w:pPr>
      <w:r w:rsidRPr="00893B95">
        <w:rPr>
          <w:rFonts w:eastAsia="Calibri"/>
          <w:sz w:val="22"/>
          <w:szCs w:val="22"/>
        </w:rPr>
        <w:t xml:space="preserve">Līguma 4.3.1., 4.3.2., 4.3.3. un 4.3.4. apakšpunktos noteikto Būvdarbu apjomu izmaiņu </w:t>
      </w:r>
      <w:r w:rsidRPr="00893B95">
        <w:rPr>
          <w:rFonts w:eastAsia="Calibri"/>
          <w:color w:val="000000" w:themeColor="text1"/>
          <w:sz w:val="22"/>
          <w:szCs w:val="22"/>
        </w:rPr>
        <w:t xml:space="preserve">gadījumā secīgo grozījumu summa nevar pārsnieg </w:t>
      </w:r>
      <w:r w:rsidR="00DD6A9D">
        <w:rPr>
          <w:rFonts w:eastAsia="Calibri"/>
          <w:color w:val="000000" w:themeColor="text1"/>
          <w:sz w:val="22"/>
          <w:szCs w:val="22"/>
        </w:rPr>
        <w:t>3</w:t>
      </w:r>
      <w:r w:rsidRPr="00893B95">
        <w:rPr>
          <w:rFonts w:eastAsia="Calibri"/>
          <w:color w:val="000000" w:themeColor="text1"/>
          <w:sz w:val="22"/>
          <w:szCs w:val="22"/>
        </w:rPr>
        <w:t>0% (</w:t>
      </w:r>
      <w:r w:rsidR="00DD6A9D">
        <w:rPr>
          <w:rFonts w:eastAsia="Calibri"/>
          <w:color w:val="000000" w:themeColor="text1"/>
          <w:sz w:val="22"/>
          <w:szCs w:val="22"/>
        </w:rPr>
        <w:t>trīs</w:t>
      </w:r>
      <w:r w:rsidRPr="00893B95">
        <w:rPr>
          <w:rFonts w:eastAsia="Calibri"/>
          <w:color w:val="000000" w:themeColor="text1"/>
          <w:sz w:val="22"/>
          <w:szCs w:val="22"/>
        </w:rPr>
        <w:t xml:space="preserve">desmit procentus) no Līguma </w:t>
      </w:r>
      <w:r w:rsidRPr="00893B95">
        <w:rPr>
          <w:rFonts w:eastAsia="Calibri"/>
          <w:sz w:val="22"/>
          <w:szCs w:val="22"/>
        </w:rPr>
        <w:t>7.1.punktā norādītās Līguma summas.</w:t>
      </w:r>
    </w:p>
    <w:bookmarkEnd w:id="97"/>
    <w:p w14:paraId="60B1A7D3" w14:textId="77777777" w:rsidR="00893B95" w:rsidRPr="00893B95" w:rsidRDefault="00893B95" w:rsidP="00893B95">
      <w:pPr>
        <w:numPr>
          <w:ilvl w:val="1"/>
          <w:numId w:val="38"/>
        </w:numPr>
        <w:spacing w:after="0" w:line="240" w:lineRule="auto"/>
        <w:ind w:left="851" w:hanging="425"/>
        <w:contextualSpacing/>
        <w:jc w:val="both"/>
        <w:rPr>
          <w:rFonts w:ascii="Times New Roman" w:eastAsia="Calibri" w:hAnsi="Times New Roman"/>
        </w:rPr>
      </w:pPr>
      <w:r w:rsidRPr="00893B95">
        <w:rPr>
          <w:rFonts w:ascii="Times New Roman" w:eastAsia="Calibri" w:hAnsi="Times New Roman"/>
        </w:rPr>
        <w:t xml:space="preserve">Gadījumā, ja Konkursa piedāvājumā Būvdarbu veicējs ir norādījis konkrētus materiālus un/vai iekārtas, tomēr Līguma izpildes laikā tiek konstatēts, ka konkrēts materiāls un/vai iekārta tirgū nav pieejama, vai, ja to ražotājs izbeidz tehniskajā dokumentācijā norādīto materiālu ražošanu, Būvdarbu veicējs ir tiesīgs Būvdarbos izmantot ekvivalentus materiālus un/vai iekārtas, pirms tam veicot šādu materiālu un/vai iekārtu saskaņošanu ar Būvuzraugu, Pasūtītāju un pierādot materiālu un/vai iekārtu ekvivalenci, kā arī iesniedzot pierādījumus, ka Konkursa piedāvājumā norādītos materiālus/iekārtas no Būvdarbu veicēja neatkarīgu un objektīvu iemeslu dēļ nav iespējams iegādāties un saņemt vispār vai materiālu pasūtīšanas/piegādes grafikā norādītajos termiņos. Konkursa piedāvājumā materiālu/iekārtu maiņu Būvdarbu veicējs var piedāvāt arī gadījumā, ja </w:t>
      </w:r>
      <w:proofErr w:type="spellStart"/>
      <w:r w:rsidRPr="00893B95">
        <w:rPr>
          <w:rFonts w:ascii="Times New Roman" w:eastAsia="Calibri" w:hAnsi="Times New Roman"/>
        </w:rPr>
        <w:t>jaunpiedāvātais</w:t>
      </w:r>
      <w:proofErr w:type="spellEnd"/>
      <w:r w:rsidRPr="00893B95">
        <w:rPr>
          <w:rFonts w:ascii="Times New Roman" w:eastAsia="Calibri" w:hAnsi="Times New Roman"/>
        </w:rPr>
        <w:t xml:space="preserve"> materiāls/iekārta ir labāks par Konkursa piedāvājumā norādīto materiālu/iekārtu, pirms tam veicot šādu materiālu un/vai iekārtu saskaņošanu ar Pasūtītāju un pierādot materiālu un/vai iekārtu labākas īpašības. Ja šajā punktā norādītās maiņas rezultātā </w:t>
      </w:r>
      <w:proofErr w:type="spellStart"/>
      <w:r w:rsidRPr="00893B95">
        <w:rPr>
          <w:rFonts w:ascii="Times New Roman" w:eastAsia="Calibri" w:hAnsi="Times New Roman"/>
        </w:rPr>
        <w:t>jaunpiedāvātie</w:t>
      </w:r>
      <w:proofErr w:type="spellEnd"/>
      <w:r w:rsidRPr="00893B95">
        <w:rPr>
          <w:rFonts w:ascii="Times New Roman" w:eastAsia="Calibri" w:hAnsi="Times New Roman"/>
        </w:rPr>
        <w:t xml:space="preserve"> materiāli/iekārtas ir dārgāki nekā Konkursa piedāvājumā norādītie materiāli/iekārtas, izmaiņas Līguma cenā netiek veiktas. Ja </w:t>
      </w:r>
      <w:proofErr w:type="spellStart"/>
      <w:r w:rsidRPr="00893B95">
        <w:rPr>
          <w:rFonts w:ascii="Times New Roman" w:eastAsia="Calibri" w:hAnsi="Times New Roman"/>
        </w:rPr>
        <w:t>jaunpiedāvātie</w:t>
      </w:r>
      <w:proofErr w:type="spellEnd"/>
      <w:r w:rsidRPr="00893B95">
        <w:rPr>
          <w:rFonts w:ascii="Times New Roman" w:eastAsia="Calibri" w:hAnsi="Times New Roman"/>
        </w:rPr>
        <w:t xml:space="preserve"> materiāli/iekārtas ir lētāki nekā Konkursa piedāvājumā norādītie materiāli/iekārtas, Puses noslēdz vienošanos par Līguma cenas samazināšanu. </w:t>
      </w:r>
    </w:p>
    <w:p w14:paraId="1A803075" w14:textId="77777777" w:rsidR="00893B95" w:rsidRPr="00893B95" w:rsidRDefault="00893B95" w:rsidP="00893B95">
      <w:pPr>
        <w:numPr>
          <w:ilvl w:val="1"/>
          <w:numId w:val="38"/>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Būvdarbu veicējam nav tiesības uz Būvdarbu izpildes termiņa pagarinājumu tādu iemeslu dēļ, kuri tam bija jāņem vērā vai arī pie pienācīgas rūpības nevarēja būt nezināmi, noslēdzot Līgumu. Tas attiecas arī uz apstākļiem, kuru sekas Būvdarbu veicējs būtu varējis sagaidīt vai novērst.</w:t>
      </w:r>
    </w:p>
    <w:p w14:paraId="42CFB412" w14:textId="77777777" w:rsidR="00893B95" w:rsidRPr="00893B95" w:rsidRDefault="00893B95" w:rsidP="00893B95">
      <w:pPr>
        <w:numPr>
          <w:ilvl w:val="1"/>
          <w:numId w:val="38"/>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lastRenderedPageBreak/>
        <w:t xml:space="preserve">Ja Līguma 6.1. punktā noteiktā Būvdarbu izpildes termiņa ievērošanu kavē apstākļi, kas nav atkarīgi no Būvdarbu veicēja rīcības, Būvdarbu izpildes termiņu var pagarināt par laiku, kas atbilst termiņam, kādā Līguma izpilde nebija iespējama no Būvdarbu veicēja neatkarīgu iemeslu dēļ. </w:t>
      </w:r>
    </w:p>
    <w:p w14:paraId="353BFFE4" w14:textId="77777777" w:rsidR="00893B95" w:rsidRPr="00893B95" w:rsidRDefault="00893B95" w:rsidP="00893B95">
      <w:pPr>
        <w:numPr>
          <w:ilvl w:val="1"/>
          <w:numId w:val="38"/>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Ja Līguma izpildes gaitā Pasūtītājs konstatē, ka tam pieejamie finanšu līdzekļi nenodrošina Līguma 4.3. punktā apakšpunktos minēto saistību izpildi, tam ir tiesības samazināt veicamo Būvdarbu apjomus, ievērojot Būvdarbu izpildes tehnoloģijas.</w:t>
      </w:r>
    </w:p>
    <w:p w14:paraId="59D49023" w14:textId="77777777" w:rsidR="00893B95" w:rsidRPr="00893B95" w:rsidRDefault="00893B95" w:rsidP="00893B95">
      <w:pPr>
        <w:numPr>
          <w:ilvl w:val="1"/>
          <w:numId w:val="38"/>
        </w:numPr>
        <w:spacing w:after="0" w:line="240" w:lineRule="auto"/>
        <w:ind w:left="851" w:hanging="502"/>
        <w:contextualSpacing/>
        <w:jc w:val="both"/>
        <w:rPr>
          <w:rFonts w:ascii="Times New Roman" w:eastAsia="Calibri" w:hAnsi="Times New Roman"/>
        </w:rPr>
      </w:pPr>
      <w:r w:rsidRPr="00893B95">
        <w:rPr>
          <w:rFonts w:ascii="Times New Roman" w:eastAsia="Calibri" w:hAnsi="Times New Roman"/>
        </w:rPr>
        <w:t>Izslēdzamo un iekļaujamo darbu izmaksu izcenošanas principi:</w:t>
      </w:r>
    </w:p>
    <w:p w14:paraId="4AAA8567" w14:textId="77777777" w:rsidR="00893B95" w:rsidRPr="00893B95" w:rsidRDefault="00893B95" w:rsidP="00893B95">
      <w:pPr>
        <w:numPr>
          <w:ilvl w:val="2"/>
          <w:numId w:val="38"/>
        </w:numPr>
        <w:spacing w:after="0" w:line="240" w:lineRule="auto"/>
        <w:ind w:left="1560"/>
        <w:contextualSpacing/>
        <w:jc w:val="both"/>
        <w:rPr>
          <w:rFonts w:ascii="Times New Roman" w:eastAsia="Calibri" w:hAnsi="Times New Roman"/>
        </w:rPr>
      </w:pPr>
      <w:r w:rsidRPr="00893B95">
        <w:rPr>
          <w:rFonts w:ascii="Times New Roman" w:eastAsia="Calibri" w:hAnsi="Times New Roman"/>
        </w:rPr>
        <w:t>ja izmainītajos darbu apjomos ir iekļauti Tāmei ekvivalenti darba veidi, tad šiem izmaiņu darbiem tiek piemēroti Tāmes vienību izcenojumi;</w:t>
      </w:r>
    </w:p>
    <w:p w14:paraId="0ACC8F79" w14:textId="056F8C1C" w:rsidR="00893B95" w:rsidRPr="00893B95" w:rsidRDefault="00893B95" w:rsidP="00893B95">
      <w:pPr>
        <w:numPr>
          <w:ilvl w:val="2"/>
          <w:numId w:val="38"/>
        </w:numPr>
        <w:spacing w:after="0" w:line="240" w:lineRule="auto"/>
        <w:ind w:left="1560"/>
        <w:contextualSpacing/>
        <w:jc w:val="both"/>
        <w:rPr>
          <w:rFonts w:ascii="Times New Roman" w:eastAsia="Calibri" w:hAnsi="Times New Roman"/>
        </w:rPr>
      </w:pPr>
      <w:r w:rsidRPr="00C12F70">
        <w:rPr>
          <w:rFonts w:ascii="Times New Roman" w:eastAsia="Calibri" w:hAnsi="Times New Roman" w:cs="Times New Roman"/>
          <w:kern w:val="0"/>
          <w14:ligatures w14:val="none"/>
        </w:rPr>
        <w:t>ja ieslēdzamie darbi ietver pozīcijas, kas nav minētas būvdarbu apjomos un nav pielīdzināmas kādam no Tāmes darba veidiem, tad to izmaksas nosaka atbilstoši esošajai tirgus situācijai. Par tirgus cenām vienojas abi Līdzēji, ja nepieciešams pieaicinot neatkarīgu ekspertu</w:t>
      </w:r>
      <w:r w:rsidRPr="00893B95">
        <w:rPr>
          <w:rFonts w:ascii="Times New Roman" w:eastAsia="Calibri" w:hAnsi="Times New Roman"/>
        </w:rPr>
        <w:t xml:space="preserve">. </w:t>
      </w:r>
    </w:p>
    <w:p w14:paraId="64A8BA45" w14:textId="77777777" w:rsidR="00893B95" w:rsidRPr="00893B95" w:rsidRDefault="00893B95" w:rsidP="00893B95">
      <w:pPr>
        <w:numPr>
          <w:ilvl w:val="1"/>
          <w:numId w:val="38"/>
        </w:numPr>
        <w:tabs>
          <w:tab w:val="left" w:pos="567"/>
        </w:tabs>
        <w:spacing w:after="0" w:line="240" w:lineRule="auto"/>
        <w:ind w:left="1134" w:hanging="786"/>
        <w:jc w:val="both"/>
        <w:rPr>
          <w:rFonts w:ascii="Times New Roman" w:hAnsi="Times New Roman"/>
          <w:bCs/>
          <w:lang w:eastAsia="lv-LV"/>
        </w:rPr>
      </w:pPr>
      <w:r w:rsidRPr="00893B95">
        <w:rPr>
          <w:rFonts w:ascii="Times New Roman" w:hAnsi="Times New Roman"/>
          <w:bCs/>
          <w:lang w:eastAsia="lv-LV"/>
        </w:rPr>
        <w:t xml:space="preserve">Līguma grozījumu veikšanas kārtība:   </w:t>
      </w:r>
    </w:p>
    <w:p w14:paraId="37FED471" w14:textId="77777777" w:rsidR="00893B95" w:rsidRPr="00893B95" w:rsidRDefault="00893B95" w:rsidP="00893B95">
      <w:pPr>
        <w:pStyle w:val="Bezatstarpm"/>
        <w:tabs>
          <w:tab w:val="left" w:pos="567"/>
        </w:tabs>
        <w:spacing w:after="0" w:line="240" w:lineRule="auto"/>
        <w:ind w:left="1560" w:hanging="708"/>
        <w:jc w:val="both"/>
        <w:rPr>
          <w:bCs/>
          <w:sz w:val="22"/>
          <w:szCs w:val="22"/>
          <w:lang w:val="lv-LV" w:eastAsia="ar-SA"/>
        </w:rPr>
      </w:pPr>
      <w:r w:rsidRPr="00893B95">
        <w:rPr>
          <w:bCs/>
          <w:sz w:val="22"/>
          <w:szCs w:val="22"/>
          <w:lang w:val="lv-LV"/>
        </w:rPr>
        <w:t>4.10.1. Būvdarbu veicējs un Pasūtītājs pieaicinot Būvuzraugu sastāda aktu par nepieciešamajiem grozījumiem;</w:t>
      </w:r>
    </w:p>
    <w:p w14:paraId="4628B1B1" w14:textId="77777777" w:rsidR="00893B95" w:rsidRPr="00893B95" w:rsidRDefault="00893B95" w:rsidP="00893B95">
      <w:pPr>
        <w:pStyle w:val="Bezatstarpm"/>
        <w:tabs>
          <w:tab w:val="left" w:pos="567"/>
        </w:tabs>
        <w:spacing w:after="0" w:line="240" w:lineRule="auto"/>
        <w:ind w:left="1560" w:hanging="708"/>
        <w:jc w:val="both"/>
        <w:rPr>
          <w:bCs/>
          <w:sz w:val="22"/>
          <w:szCs w:val="22"/>
          <w:lang w:val="lv-LV"/>
        </w:rPr>
      </w:pPr>
      <w:r w:rsidRPr="00893B95">
        <w:rPr>
          <w:bCs/>
          <w:sz w:val="22"/>
          <w:szCs w:val="22"/>
          <w:lang w:val="lv-LV"/>
        </w:rPr>
        <w:t>4.10.2. Pasūtītājs 5 (piecu) darba dienu laikā no darbu daudzumu izmaņu tāmes saņemšanas brīža saskaņo to vai arī sniedz pamatotu atteikumu;</w:t>
      </w:r>
    </w:p>
    <w:p w14:paraId="2235A773" w14:textId="77777777" w:rsidR="00893B95" w:rsidRPr="00893B95" w:rsidRDefault="00893B95" w:rsidP="00893B95">
      <w:pPr>
        <w:pStyle w:val="Bezatstarpm"/>
        <w:tabs>
          <w:tab w:val="left" w:pos="567"/>
          <w:tab w:val="left" w:pos="993"/>
        </w:tabs>
        <w:spacing w:after="0" w:line="240" w:lineRule="auto"/>
        <w:ind w:left="1560" w:hanging="708"/>
        <w:jc w:val="both"/>
        <w:rPr>
          <w:bCs/>
          <w:sz w:val="22"/>
          <w:szCs w:val="22"/>
          <w:lang w:val="lv-LV"/>
        </w:rPr>
      </w:pPr>
      <w:r w:rsidRPr="00893B95">
        <w:rPr>
          <w:bCs/>
          <w:sz w:val="22"/>
          <w:szCs w:val="22"/>
          <w:lang w:val="lv-LV"/>
        </w:rPr>
        <w:t>4.10.3. pēc tāmes saskaņošanas Būvdarbu veicējs  un Pasūtītājs noslēdz vienošanas par grozījumiem Līgumā.</w:t>
      </w:r>
    </w:p>
    <w:p w14:paraId="0689E000" w14:textId="77777777" w:rsidR="006C1561" w:rsidRPr="00C12F70" w:rsidRDefault="006C1561" w:rsidP="006C1561">
      <w:pPr>
        <w:spacing w:after="0" w:line="240" w:lineRule="auto"/>
        <w:ind w:left="1430"/>
        <w:contextualSpacing/>
        <w:jc w:val="both"/>
        <w:rPr>
          <w:rFonts w:ascii="Times New Roman" w:eastAsia="Calibri" w:hAnsi="Times New Roman" w:cs="Times New Roman"/>
          <w:kern w:val="0"/>
          <w14:ligatures w14:val="none"/>
        </w:rPr>
      </w:pPr>
    </w:p>
    <w:p w14:paraId="72631F29"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BŪVDARBU VEICĒJA APLIECINĀJUMI</w:t>
      </w:r>
    </w:p>
    <w:p w14:paraId="5FAF6CD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pilnībā ir iepazinies ar būvdarbu apjomu sarakstos iekļautajiem darbu daudzumiem, veicis Būvobjektu apskati un apliecina, ka Līguma summa ir pilnīgi pietiekama, lai izpildītu būvdarbu apjomu sarakstos norādītos darbu daudzumus, Pasūtītāja prasības un pabeigtu Būvdarbus saskaņā ar Līgumu.</w:t>
      </w:r>
    </w:p>
    <w:p w14:paraId="67EE70C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apliecina, ka ir iepazinies ar Būvobjektu un ir izpētījis apstākļus, kas varētu ietekmēt Būvdarbu izpildi un samaksas noteikšanu par Būvdarbu izpildi, tajā skaitā laika apstākļus, veselībai atbilstošus apstākļus, piegādāt būvizstrādājumus, transporta iespējas, Būvobjekta vietas atrašanos, tiesību normas, darbaspēka izmantošanas nosacījumus, iespējas izmantot elektroenerģiju, ūdeni un citus pakalpojumus, un ir ņēmis vērā minētos apstākļus un visas papildizmaksas un visa veida riskus, nosakot Līgumā minēto samaksu par Būvdarbu izpildi – Līguma summu. Tāpēc Līguma summu un Būvdarbu izpildes termiņus nevar ietekmēt iepriekš minētie apstākļi.</w:t>
      </w:r>
    </w:p>
    <w:p w14:paraId="41688C5B"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apliecina, ka tam un tā piesaistītajam personālam ir nepieciešamās speciālās atļaujas un sertifikāti Līgumā noteikto Būvdarbu veikšanai un tie būs spēkā (tiks atjaunoti) visā Līguma darbības laikā.</w:t>
      </w:r>
    </w:p>
    <w:p w14:paraId="62DD5CA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137FAC2"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TERMIŅŠ</w:t>
      </w:r>
    </w:p>
    <w:p w14:paraId="3B9BD5FE" w14:textId="7A9C50EF" w:rsidR="006C1561" w:rsidRPr="003D0334" w:rsidRDefault="006C1561" w:rsidP="0082035E">
      <w:pPr>
        <w:numPr>
          <w:ilvl w:val="1"/>
          <w:numId w:val="20"/>
        </w:numPr>
        <w:spacing w:after="0" w:line="240" w:lineRule="auto"/>
        <w:contextualSpacing/>
        <w:jc w:val="both"/>
        <w:rPr>
          <w:rFonts w:ascii="Times New Roman" w:eastAsia="Times New Roman" w:hAnsi="Times New Roman" w:cs="Times New Roman"/>
          <w:b/>
          <w:bCs/>
          <w:strike/>
          <w:kern w:val="0"/>
          <w14:ligatures w14:val="none"/>
        </w:rPr>
      </w:pPr>
      <w:r w:rsidRPr="003D0334">
        <w:rPr>
          <w:rFonts w:ascii="Times New Roman" w:eastAsia="Times New Roman" w:hAnsi="Times New Roman" w:cs="Times New Roman"/>
          <w:bCs/>
          <w:kern w:val="0"/>
          <w14:ligatures w14:val="none"/>
        </w:rPr>
        <w:t xml:space="preserve">Būvdarbu veicējs apņemas veikt visus Līgumā paredzētos Būvdarbus un pabeigt tos </w:t>
      </w:r>
      <w:r w:rsidR="00B549A5" w:rsidRPr="003D0334">
        <w:rPr>
          <w:rFonts w:ascii="Times New Roman" w:eastAsia="Times New Roman" w:hAnsi="Times New Roman" w:cs="Times New Roman"/>
          <w:b/>
          <w:kern w:val="0"/>
          <w14:ligatures w14:val="none"/>
        </w:rPr>
        <w:t xml:space="preserve">līdz 2026.gada 30.oktobrim, </w:t>
      </w:r>
      <w:r w:rsidR="00B549A5" w:rsidRPr="003D0334">
        <w:rPr>
          <w:rFonts w:ascii="Times New Roman" w:hAnsi="Times New Roman"/>
          <w:bCs/>
          <w:color w:val="000000" w:themeColor="text1"/>
        </w:rPr>
        <w:t>ieskaitot Būves pieņemšanu ekspluatācijā un Būvobjekta nodošanas un pieņemšanas akta parakstīšanas laiku</w:t>
      </w:r>
      <w:r w:rsidR="00893D16" w:rsidRPr="003D0334">
        <w:rPr>
          <w:rFonts w:ascii="Times New Roman" w:eastAsia="Times New Roman" w:hAnsi="Times New Roman" w:cs="Times New Roman"/>
          <w:b/>
          <w:kern w:val="0"/>
          <w14:ligatures w14:val="none"/>
        </w:rPr>
        <w:t>.</w:t>
      </w:r>
      <w:r w:rsidRPr="003D0334">
        <w:rPr>
          <w:rFonts w:ascii="Times New Roman" w:eastAsia="Times New Roman" w:hAnsi="Times New Roman" w:cs="Times New Roman"/>
          <w:b/>
          <w:bCs/>
          <w:kern w:val="0"/>
          <w14:ligatures w14:val="none"/>
        </w:rPr>
        <w:t xml:space="preserve"> </w:t>
      </w:r>
    </w:p>
    <w:p w14:paraId="646D523B" w14:textId="2B7E78D2"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Šī Līguma 6.1. punktā </w:t>
      </w:r>
      <w:r w:rsidR="00B549A5">
        <w:rPr>
          <w:rFonts w:ascii="Times New Roman" w:eastAsia="Times New Roman" w:hAnsi="Times New Roman" w:cs="Times New Roman"/>
          <w:bCs/>
          <w:kern w:val="0"/>
          <w14:ligatures w14:val="none"/>
        </w:rPr>
        <w:t xml:space="preserve">norādīto </w:t>
      </w:r>
      <w:r w:rsidRPr="00C12F70">
        <w:rPr>
          <w:rFonts w:ascii="Times New Roman" w:eastAsia="Times New Roman" w:hAnsi="Times New Roman" w:cs="Times New Roman"/>
          <w:bCs/>
          <w:kern w:val="0"/>
          <w14:ligatures w14:val="none"/>
        </w:rPr>
        <w:t>izpildes termiņu puses var pagarināt 3.2. punktā paredzēt</w:t>
      </w:r>
      <w:r w:rsidR="00B549A5">
        <w:rPr>
          <w:rFonts w:ascii="Times New Roman" w:eastAsia="Times New Roman" w:hAnsi="Times New Roman" w:cs="Times New Roman"/>
          <w:bCs/>
          <w:kern w:val="0"/>
          <w14:ligatures w14:val="none"/>
        </w:rPr>
        <w:t>a</w:t>
      </w:r>
      <w:r w:rsidRPr="00C12F70">
        <w:rPr>
          <w:rFonts w:ascii="Times New Roman" w:eastAsia="Times New Roman" w:hAnsi="Times New Roman" w:cs="Times New Roman"/>
          <w:bCs/>
          <w:kern w:val="0"/>
          <w14:ligatures w14:val="none"/>
        </w:rPr>
        <w:t xml:space="preserve">jos gadījumos, ievērojot </w:t>
      </w:r>
      <w:r w:rsidR="00B549A5">
        <w:rPr>
          <w:rFonts w:ascii="Times New Roman" w:eastAsia="Times New Roman" w:hAnsi="Times New Roman" w:cs="Times New Roman"/>
          <w:bCs/>
          <w:kern w:val="0"/>
          <w14:ligatures w14:val="none"/>
        </w:rPr>
        <w:t>L</w:t>
      </w:r>
      <w:r w:rsidRPr="00C12F70">
        <w:rPr>
          <w:rFonts w:ascii="Times New Roman" w:eastAsia="Times New Roman" w:hAnsi="Times New Roman" w:cs="Times New Roman"/>
          <w:bCs/>
          <w:kern w:val="0"/>
          <w14:ligatures w14:val="none"/>
        </w:rPr>
        <w:t>īguma 4. un 17.</w:t>
      </w:r>
      <w:r w:rsidR="00893D16">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 xml:space="preserve">sadaļā noteikto. Lai saņemtu Būvdarbu izpildes termiņa pagarinājumu, Būvdarbu veicējs iesniedz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Pasūtītājam atbilstošu lūgumu, norādot </w:t>
      </w:r>
      <w:r w:rsidR="00B549A5">
        <w:rPr>
          <w:rFonts w:ascii="Times New Roman" w:eastAsia="Times New Roman" w:hAnsi="Times New Roman" w:cs="Times New Roman"/>
          <w:bCs/>
          <w:kern w:val="0"/>
          <w14:ligatures w14:val="none"/>
        </w:rPr>
        <w:t>L</w:t>
      </w:r>
      <w:r w:rsidRPr="00C12F70">
        <w:rPr>
          <w:rFonts w:ascii="Times New Roman" w:eastAsia="Times New Roman" w:hAnsi="Times New Roman" w:cs="Times New Roman"/>
          <w:bCs/>
          <w:kern w:val="0"/>
          <w14:ligatures w14:val="none"/>
        </w:rPr>
        <w:t xml:space="preserve">īguma 4.sadaļā minētos apstākļus, uz kuriem lūgums balstīts, kā arī nepieciešamo termiņu. Šāds paziņojums nosūtāms nekavējoties pēc tam, kad Būvdarbu veicējs uzzinājis par esošiem vai vēl sagaidāmiem apstākļiem, kas izraisa Būvdarbu izpildes kavējumu. Pasūtītājs ir tiesīgs pieprasīt papildu informāciju, kas nepieciešama lūguma izskatīšanai, kas Būvdarbu veicējam nekavējoties jāiesniedz. Pasūtītājs izskata minēto lūgumu 10 (desmit) darba dienu laikā pēc visas nepieciešamās informācijas saņemšanas un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sniedz atbildi par lēmumu piešķirt vai nepiešķirt Būvdarbu izpildes termiņa pagarinājumu. Piešķirot Būvdarbu izpildes termiņa pagarinājumu, Pasūtītājs ir tiesīgs to noteikt mazāku nekā prasīts lūgumā, pamatojot savu lēmumu par Būvdarbu termiņa samazinājumu.</w:t>
      </w:r>
    </w:p>
    <w:p w14:paraId="50F87CE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7DD3B41" w14:textId="77777777" w:rsidR="006C1561" w:rsidRPr="00C12F70" w:rsidRDefault="006C1561" w:rsidP="0082035E">
      <w:pPr>
        <w:numPr>
          <w:ilvl w:val="0"/>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SUMMA UN NORĒĶINU KĀRTĪBA</w:t>
      </w:r>
    </w:p>
    <w:p w14:paraId="2D371E6E" w14:textId="66E1A716" w:rsidR="006C1561" w:rsidRPr="00BB51D9" w:rsidRDefault="00B93202" w:rsidP="00B93202">
      <w:pPr>
        <w:pStyle w:val="Sarakstarindkopa"/>
        <w:numPr>
          <w:ilvl w:val="1"/>
          <w:numId w:val="20"/>
        </w:numPr>
        <w:rPr>
          <w:bCs/>
          <w:sz w:val="22"/>
          <w:szCs w:val="22"/>
        </w:rPr>
      </w:pPr>
      <w:r w:rsidRPr="00BB51D9">
        <w:rPr>
          <w:bCs/>
          <w:sz w:val="22"/>
          <w:szCs w:val="22"/>
        </w:rPr>
        <w:t xml:space="preserve">Līgumcena par Līguma ietvaros izpildāmiem Būvdarbiem ir EUR ____ (___ </w:t>
      </w:r>
      <w:proofErr w:type="spellStart"/>
      <w:r w:rsidRPr="00BB51D9">
        <w:rPr>
          <w:bCs/>
          <w:sz w:val="22"/>
          <w:szCs w:val="22"/>
        </w:rPr>
        <w:t>euro</w:t>
      </w:r>
      <w:proofErr w:type="spellEnd"/>
      <w:r w:rsidRPr="00BB51D9">
        <w:rPr>
          <w:bCs/>
          <w:sz w:val="22"/>
          <w:szCs w:val="22"/>
        </w:rPr>
        <w:t xml:space="preserve">, __ centi) bez PVN (turpmāk - Līguma summa).  </w:t>
      </w:r>
    </w:p>
    <w:p w14:paraId="3697386E" w14:textId="70A9C08A"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lastRenderedPageBreak/>
        <w:t>Pievienotās vērtības nodoklis (PVN) tiek piemērots atbilstoši Pievienotās vērtības nodokļa likuma 142.</w:t>
      </w:r>
      <w:r w:rsidR="00893D16">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panta nosacījumiem.</w:t>
      </w:r>
    </w:p>
    <w:p w14:paraId="625C9EF6"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Cs/>
          <w:kern w:val="0"/>
          <w14:ligatures w14:val="none"/>
        </w:rPr>
        <w:t xml:space="preserve">Līguma summa ietver Būvdarbu procesā izmantojamo būvizstrādājumu, stacionāro iekārtu un aprīkojuma uzstādīšanas darbu, </w:t>
      </w:r>
      <w:r w:rsidRPr="00C12F70">
        <w:rPr>
          <w:rFonts w:ascii="Times New Roman" w:eastAsia="Calibri" w:hAnsi="Times New Roman" w:cs="Times New Roman"/>
          <w:kern w:val="0"/>
          <w14:ligatures w14:val="none"/>
        </w:rPr>
        <w:t>būvdarbu veikšanai nepieciešamos sagatavošanas darbus,</w:t>
      </w:r>
      <w:r w:rsidRPr="00C12F70">
        <w:rPr>
          <w:rFonts w:ascii="Times New Roman" w:eastAsia="Calibri" w:hAnsi="Times New Roman" w:cs="Times New Roman"/>
          <w:bCs/>
          <w:kern w:val="0"/>
          <w14:ligatures w14:val="none"/>
        </w:rPr>
        <w:t xml:space="preserve"> būvniecības vadību un organizēšanu,</w:t>
      </w:r>
      <w:r w:rsidRPr="00C12F70">
        <w:rPr>
          <w:rFonts w:ascii="Times New Roman" w:eastAsia="Times New Roman" w:hAnsi="Times New Roman" w:cs="Times New Roman"/>
          <w:bCs/>
          <w:kern w:val="0"/>
          <w14:ligatures w14:val="none"/>
        </w:rPr>
        <w:t xml:space="preserve"> piegādes un transporta, apdrošināšanas, elektroenerģijas, ūdens, būvgružu apglabāšanas un būvlaukumu uzturēšanas izmaksas, ar būvdarbu nodošanu, </w:t>
      </w:r>
      <w:proofErr w:type="spellStart"/>
      <w:r w:rsidRPr="00C12F70">
        <w:rPr>
          <w:rFonts w:ascii="Times New Roman" w:eastAsia="Times New Roman" w:hAnsi="Times New Roman" w:cs="Times New Roman"/>
          <w:bCs/>
          <w:kern w:val="0"/>
          <w14:ligatures w14:val="none"/>
        </w:rPr>
        <w:t>izpilddokumentācijas</w:t>
      </w:r>
      <w:proofErr w:type="spellEnd"/>
      <w:r w:rsidRPr="00C12F70">
        <w:rPr>
          <w:rFonts w:ascii="Times New Roman" w:eastAsia="Times New Roman" w:hAnsi="Times New Roman" w:cs="Times New Roman"/>
          <w:bCs/>
          <w:kern w:val="0"/>
          <w14:ligatures w14:val="none"/>
        </w:rPr>
        <w:t xml:space="preserve"> un citas dokumentācijas sagatavošanu saistītie izdevumi, iespējamos nodokļus un nodevu maksājumus valsts un pašvaldību budžetos un citus maksājumus, kas būs jāizdara Būvdarbu veicējam, lai pienācīgi un pilnībā izpildītu un nodotu Būvdarbus.</w:t>
      </w:r>
    </w:p>
    <w:p w14:paraId="164B3CC1"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veicējs ar nodomu vai neuzmanības dēļ kļūdījies Būvdarbu, būvizstrādājumu, cenu vai darbaspēka izmaksu aprēķinos, papildus izdevumi netiek apmaksāti.</w:t>
      </w:r>
    </w:p>
    <w:p w14:paraId="5F66757A"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maksā Izpildītājam tikai par faktiski izpildītiem un Līgumā noteiktajā kārtībā pieņemtiem Būvdarbiem atbilstoši Tāmē paredzētajiem izcenojumiem. Pasūtītājam nav jāmaksā par Būvdarbiem, kuri Tāmē ir paredzēti, bet faktiski nav izpildīti. Pasūtītāja maksājumu saistību maksimālais lielums saistībā ar Būvdarbu izpildi ir aprobežots ar Būvdarbu kopējo Līguma summu.</w:t>
      </w:r>
    </w:p>
    <w:p w14:paraId="78B5C074"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Netiek kompensēti nekādi darbi, kuri jāveic atkārtoti sakarā ar konstatētiem trūkumiem darbu kvalitātē, tāpat netiek kompensēta nekvalitatīvi izbūvēto konstrukciju demontāža un trūkumu novēršanā izmantoto būvizstrādājumu, tehnikas un darba stundu izmaksas, kas radušās Būvdarbu veicēja vainas dēļ.</w:t>
      </w:r>
    </w:p>
    <w:p w14:paraId="6FA51AFF"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veicējam nav tiesību prasīt Līguma summas paaugstināšanu inflācijas u.c. apstākļu dēļ. Būvdarbu veicējs uzņemas visu risku, kurš saistīts ar iespējamo būvizstrādājumu cenu sadārdzinājumu Būvdarbu veikšanas gaitā un tas nekādā veidā nevar ietekmēt Līguma summu.</w:t>
      </w:r>
    </w:p>
    <w:p w14:paraId="2C09A864" w14:textId="77777777" w:rsidR="006C1561" w:rsidRPr="00C12F70" w:rsidRDefault="006C1561" w:rsidP="0082035E">
      <w:pPr>
        <w:numPr>
          <w:ilvl w:val="1"/>
          <w:numId w:val="20"/>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Izmaksu izmaiņas vai termiņa kavējumi, kuri Būvdarbu veicējam rodas nepietiekamas vai nepilnīgas informācijas, kas nav atkarīga no Pasūtītāja, gadījumā, netiek ņemti vērā.</w:t>
      </w:r>
    </w:p>
    <w:p w14:paraId="098DD2A2" w14:textId="77777777" w:rsidR="006C1561" w:rsidRPr="006765FD" w:rsidRDefault="006C1561" w:rsidP="00F02AE2">
      <w:pPr>
        <w:spacing w:line="240" w:lineRule="auto"/>
        <w:ind w:left="426"/>
        <w:contextualSpacing/>
        <w:jc w:val="both"/>
        <w:rPr>
          <w:rFonts w:ascii="Times New Roman" w:eastAsia="Times New Roman" w:hAnsi="Times New Roman" w:cs="Times New Roman"/>
          <w:b/>
          <w:bCs/>
          <w:kern w:val="0"/>
          <w14:ligatures w14:val="none"/>
        </w:rPr>
      </w:pPr>
      <w:r w:rsidRPr="006765FD">
        <w:rPr>
          <w:rFonts w:ascii="Times New Roman" w:eastAsia="Times New Roman" w:hAnsi="Times New Roman" w:cs="Times New Roman"/>
          <w:bCs/>
          <w:kern w:val="0"/>
          <w14:ligatures w14:val="none"/>
        </w:rPr>
        <w:t>7.9. Pasūtītājs norēķinās ar Būvdarbu veicēju, ievērojot šādu kārtību:</w:t>
      </w:r>
    </w:p>
    <w:p w14:paraId="20D63D36" w14:textId="4C2A5BAD" w:rsidR="006C1561" w:rsidRPr="006765FD" w:rsidRDefault="006C1561" w:rsidP="00F02AE2">
      <w:pPr>
        <w:numPr>
          <w:ilvl w:val="2"/>
          <w:numId w:val="23"/>
        </w:numPr>
        <w:tabs>
          <w:tab w:val="left" w:pos="1276"/>
        </w:tabs>
        <w:spacing w:after="0" w:line="240" w:lineRule="auto"/>
        <w:ind w:left="1276" w:hanging="567"/>
        <w:contextualSpacing/>
        <w:jc w:val="both"/>
        <w:rPr>
          <w:rFonts w:ascii="Times New Roman" w:eastAsia="Times New Roman" w:hAnsi="Times New Roman" w:cs="Times New Roman"/>
          <w:b/>
          <w:bCs/>
          <w:kern w:val="0"/>
          <w14:ligatures w14:val="none"/>
        </w:rPr>
      </w:pPr>
      <w:r w:rsidRPr="006765FD">
        <w:rPr>
          <w:rFonts w:ascii="Times New Roman" w:eastAsia="Times New Roman" w:hAnsi="Times New Roman" w:cs="Times New Roman"/>
          <w:bCs/>
          <w:kern w:val="0"/>
          <w14:ligatures w14:val="none"/>
        </w:rPr>
        <w:t xml:space="preserve">ikmēneša maksājumus Pasūtītājs maksā Būvdarbu veicējam par iepriekšējā mēnesī faktiski izpildītajiem un pasūtītāja pieņemtajiem būvdarbiem 20 (divdesmit) darbdienu laikā no Būvdarbu veicēja līguma noteikumiem atbilstoša rēķina un </w:t>
      </w:r>
      <w:bookmarkStart w:id="99" w:name="_Hlk178155104"/>
      <w:r w:rsidRPr="006765FD">
        <w:rPr>
          <w:rFonts w:ascii="Times New Roman" w:eastAsia="Times New Roman" w:hAnsi="Times New Roman" w:cs="Times New Roman"/>
          <w:bCs/>
          <w:kern w:val="0"/>
          <w14:ligatures w14:val="none"/>
        </w:rPr>
        <w:t xml:space="preserve">akta par mēneša izpildītajiem darbiem </w:t>
      </w:r>
      <w:bookmarkEnd w:id="99"/>
      <w:r w:rsidRPr="006765FD">
        <w:rPr>
          <w:rFonts w:ascii="Times New Roman" w:eastAsia="Times New Roman" w:hAnsi="Times New Roman" w:cs="Times New Roman"/>
          <w:bCs/>
          <w:kern w:val="0"/>
          <w14:ligatures w14:val="none"/>
        </w:rPr>
        <w:t>saņemšanas;</w:t>
      </w:r>
    </w:p>
    <w:p w14:paraId="55F70879" w14:textId="77777777" w:rsidR="006C1561" w:rsidRPr="006765FD" w:rsidRDefault="006C1561" w:rsidP="00F02AE2">
      <w:pPr>
        <w:numPr>
          <w:ilvl w:val="2"/>
          <w:numId w:val="23"/>
        </w:numPr>
        <w:tabs>
          <w:tab w:val="left" w:pos="1276"/>
        </w:tabs>
        <w:spacing w:after="0" w:line="240" w:lineRule="auto"/>
        <w:ind w:left="1276" w:hanging="567"/>
        <w:contextualSpacing/>
        <w:jc w:val="both"/>
        <w:rPr>
          <w:rFonts w:ascii="Times New Roman" w:eastAsia="Times New Roman" w:hAnsi="Times New Roman" w:cs="Times New Roman"/>
          <w:b/>
          <w:bCs/>
          <w:kern w:val="0"/>
          <w14:ligatures w14:val="none"/>
        </w:rPr>
      </w:pPr>
      <w:r w:rsidRPr="006765FD">
        <w:rPr>
          <w:rFonts w:ascii="Times New Roman" w:eastAsia="Times New Roman" w:hAnsi="Times New Roman" w:cs="Times New Roman"/>
          <w:bCs/>
          <w:kern w:val="0"/>
          <w14:ligatures w14:val="none"/>
        </w:rPr>
        <w:t>gala maksājumu par visiem izpildītajiem būvdarbiem, tai skaitā par faktiski izpildītajiem darbiem pēdējā mēnesī, Pasūtītājs maksā Būvdarbu veicējam 20 (divdesmit) darbdienu laikā, kad Pasūtītāja rīcībā būs sekojoši dokumenti:</w:t>
      </w:r>
    </w:p>
    <w:p w14:paraId="010CEB38" w14:textId="77777777" w:rsidR="006C1561" w:rsidRPr="006765FD" w:rsidRDefault="006C1561" w:rsidP="00F02AE2">
      <w:pPr>
        <w:spacing w:after="0" w:line="240" w:lineRule="auto"/>
        <w:ind w:left="1134" w:firstLine="142"/>
        <w:contextualSpacing/>
        <w:jc w:val="both"/>
        <w:rPr>
          <w:rFonts w:ascii="Times New Roman" w:eastAsia="Times New Roman" w:hAnsi="Times New Roman" w:cs="Times New Roman"/>
          <w:bCs/>
          <w:kern w:val="0"/>
          <w14:ligatures w14:val="none"/>
        </w:rPr>
      </w:pPr>
      <w:r w:rsidRPr="006765FD">
        <w:rPr>
          <w:rFonts w:ascii="Times New Roman" w:eastAsia="Times New Roman" w:hAnsi="Times New Roman" w:cs="Times New Roman"/>
          <w:bCs/>
          <w:kern w:val="0"/>
          <w14:ligatures w14:val="none"/>
        </w:rPr>
        <w:t>7.9.2.1. rēķins;</w:t>
      </w:r>
    </w:p>
    <w:p w14:paraId="67A86DFA" w14:textId="77777777" w:rsidR="006C1561" w:rsidRPr="006765FD" w:rsidRDefault="006C1561" w:rsidP="00F02AE2">
      <w:pPr>
        <w:spacing w:after="0" w:line="240" w:lineRule="auto"/>
        <w:ind w:left="1134" w:firstLine="142"/>
        <w:contextualSpacing/>
        <w:jc w:val="both"/>
        <w:rPr>
          <w:rFonts w:ascii="Times New Roman" w:eastAsia="Times New Roman" w:hAnsi="Times New Roman" w:cs="Times New Roman"/>
          <w:b/>
          <w:bCs/>
          <w:strike/>
          <w:kern w:val="0"/>
          <w14:ligatures w14:val="none"/>
        </w:rPr>
      </w:pPr>
      <w:r w:rsidRPr="006765FD">
        <w:rPr>
          <w:rFonts w:ascii="Times New Roman" w:eastAsia="Calibri" w:hAnsi="Times New Roman" w:cs="Times New Roman"/>
          <w:kern w:val="0"/>
          <w:lang w:eastAsia="lv-LV"/>
          <w14:ligatures w14:val="none"/>
        </w:rPr>
        <w:t xml:space="preserve">7.9.2.2. </w:t>
      </w:r>
      <w:r w:rsidRPr="006765FD">
        <w:rPr>
          <w:rFonts w:ascii="Times New Roman" w:eastAsia="Calibri" w:hAnsi="Times New Roman" w:cs="Times New Roman"/>
          <w:bCs/>
          <w:kern w:val="0"/>
          <w:lang w:eastAsia="lv-LV"/>
          <w14:ligatures w14:val="none"/>
        </w:rPr>
        <w:t>akts par mēneša izpildītajiem darbiem</w:t>
      </w:r>
      <w:r w:rsidRPr="006765FD">
        <w:rPr>
          <w:rFonts w:ascii="Times New Roman" w:eastAsia="Calibri" w:hAnsi="Times New Roman" w:cs="Times New Roman"/>
          <w:kern w:val="0"/>
          <w:lang w:eastAsia="lv-LV"/>
          <w14:ligatures w14:val="none"/>
        </w:rPr>
        <w:t>;</w:t>
      </w:r>
    </w:p>
    <w:p w14:paraId="438FF739" w14:textId="77777777" w:rsidR="006C1561" w:rsidRPr="006765FD" w:rsidRDefault="006C1561" w:rsidP="00F02AE2">
      <w:pPr>
        <w:spacing w:after="0" w:line="240" w:lineRule="auto"/>
        <w:ind w:left="1134" w:firstLine="142"/>
        <w:contextualSpacing/>
        <w:jc w:val="both"/>
        <w:rPr>
          <w:rFonts w:ascii="Times New Roman" w:eastAsia="Times New Roman" w:hAnsi="Times New Roman" w:cs="Times New Roman"/>
          <w:bCs/>
          <w:kern w:val="0"/>
          <w14:ligatures w14:val="none"/>
        </w:rPr>
      </w:pPr>
      <w:r w:rsidRPr="006765FD">
        <w:rPr>
          <w:rFonts w:ascii="Times New Roman" w:eastAsia="Times New Roman" w:hAnsi="Times New Roman" w:cs="Times New Roman"/>
          <w:bCs/>
          <w:kern w:val="0"/>
          <w14:ligatures w14:val="none"/>
        </w:rPr>
        <w:t xml:space="preserve">7.9.2.3. Pasūtītāja un Būvdarbu veicēja parakstīts </w:t>
      </w:r>
      <w:bookmarkStart w:id="100" w:name="_Hlk153453539"/>
      <w:r w:rsidRPr="006765FD">
        <w:rPr>
          <w:rFonts w:ascii="Times New Roman" w:eastAsia="Times New Roman" w:hAnsi="Times New Roman" w:cs="Times New Roman"/>
          <w:bCs/>
          <w:kern w:val="0"/>
          <w14:ligatures w14:val="none"/>
        </w:rPr>
        <w:t>Būvobjekta nodošanas un pieņemšanas akts.</w:t>
      </w:r>
    </w:p>
    <w:bookmarkEnd w:id="100"/>
    <w:p w14:paraId="050C1E20" w14:textId="77777777" w:rsidR="006C1561" w:rsidRPr="00C12F70" w:rsidRDefault="006C1561" w:rsidP="00F02AE2">
      <w:pPr>
        <w:numPr>
          <w:ilvl w:val="1"/>
          <w:numId w:val="23"/>
        </w:numPr>
        <w:spacing w:after="0" w:line="240" w:lineRule="auto"/>
        <w:ind w:left="993" w:hanging="567"/>
        <w:contextualSpacing/>
        <w:jc w:val="both"/>
        <w:rPr>
          <w:rFonts w:ascii="Times New Roman" w:eastAsia="Times New Roman" w:hAnsi="Times New Roman" w:cs="Times New Roman"/>
          <w:bCs/>
          <w:kern w:val="0"/>
          <w14:ligatures w14:val="none"/>
        </w:rPr>
      </w:pPr>
      <w:r w:rsidRPr="006765FD">
        <w:rPr>
          <w:rFonts w:ascii="Times New Roman" w:eastAsia="Times New Roman" w:hAnsi="Times New Roman" w:cs="Times New Roman"/>
          <w:bCs/>
          <w:kern w:val="0"/>
          <w14:ligatures w14:val="none"/>
        </w:rPr>
        <w:t>Pēc Apakšuzņēmēja pieprasījuma maksājumus par Apakšuzņēmēja sniegtajiem pakalpojumiem, piegādēm vai būvdarbiem Izpildītājam, kurus tas ir pieņēmis un kuru apmaksas termiņš tiek kavēts,</w:t>
      </w:r>
      <w:r w:rsidRPr="00C12F70">
        <w:rPr>
          <w:rFonts w:ascii="Times New Roman" w:eastAsia="Times New Roman" w:hAnsi="Times New Roman" w:cs="Times New Roman"/>
          <w:bCs/>
          <w:kern w:val="0"/>
          <w14:ligatures w14:val="none"/>
        </w:rPr>
        <w:t xml:space="preserve"> ja Pasūtītājs nav izmaksājis visu Izpildītājam pienākošos līguma summu, Pasūtītājs uz Apakšuzņēmēja iesniegta rēķina pamata pārskaita tieši apakšuzņēmējam un par attiecīgo summu samazina nākamo maksājumu Izpildītājam. Pasūtītājs pirms apakšuzņēmēja rēķina apmaksas informē par šādu pieprasījumu Izpildītāju un ļauj tam izteikt viedokli septiņu dienu laikā par pieprasījuma pamatotību. Šā punkta paredzētā kārtība neietekmē jautājumus, kas attiecas uz Izpildītāja atbildību par līguma saistību izpildi.</w:t>
      </w:r>
    </w:p>
    <w:p w14:paraId="3CEC71FD" w14:textId="77777777" w:rsidR="006C1561" w:rsidRPr="00C12F70" w:rsidRDefault="006C1561" w:rsidP="00F02AE2">
      <w:pPr>
        <w:numPr>
          <w:ilvl w:val="1"/>
          <w:numId w:val="23"/>
        </w:numPr>
        <w:spacing w:after="0" w:line="240" w:lineRule="auto"/>
        <w:ind w:left="993" w:hanging="567"/>
        <w:contextualSpacing/>
        <w:jc w:val="both"/>
        <w:rPr>
          <w:rFonts w:ascii="Times New Roman" w:eastAsia="Times New Roman" w:hAnsi="Times New Roman" w:cs="Times New Roman"/>
          <w:b/>
          <w:bCs/>
          <w:kern w:val="0"/>
          <w14:ligatures w14:val="none"/>
        </w:rPr>
      </w:pPr>
      <w:r w:rsidRPr="004E2D73">
        <w:rPr>
          <w:rFonts w:ascii="Times New Roman" w:eastAsia="Times New Roman" w:hAnsi="Times New Roman" w:cs="Times New Roman"/>
          <w:bCs/>
          <w:kern w:val="0"/>
          <w14:ligatures w14:val="none"/>
        </w:rPr>
        <w:t xml:space="preserve">Visi maksājumi tiek veikti bezskaidras naudas norēķinu veidā </w:t>
      </w:r>
      <w:proofErr w:type="spellStart"/>
      <w:r w:rsidRPr="004E2D73">
        <w:rPr>
          <w:rFonts w:ascii="Times New Roman" w:eastAsia="Times New Roman" w:hAnsi="Times New Roman" w:cs="Times New Roman"/>
          <w:bCs/>
          <w:kern w:val="0"/>
          <w14:ligatures w14:val="none"/>
        </w:rPr>
        <w:t>euro</w:t>
      </w:r>
      <w:proofErr w:type="spellEnd"/>
      <w:r w:rsidRPr="004E2D73">
        <w:rPr>
          <w:rFonts w:ascii="Times New Roman" w:eastAsia="Times New Roman" w:hAnsi="Times New Roman" w:cs="Times New Roman"/>
          <w:bCs/>
          <w:kern w:val="0"/>
          <w14:ligatures w14:val="none"/>
        </w:rPr>
        <w:t xml:space="preserve">. Rēķini nosūtāmi uz Augšdaugavas novada pašvaldības Centrālās pārvaldes e-adresi: _DEFAULT@90009117568, strukturēta elektroniskā rēķina formātā (formātā, kas ļauj to automātiski un elektroniski apstrādāt, un kurš atbilst Ministru kabineta noteiktajam publiskajos iepirkumos piemērojamā elektroniskā rēķina standartam).  Ja Būvdarbu veicējs reģistrēts ārvalstī, Pasūtītājs pieņems elektroniski nosūtītu rēķinu. Rēķins nosūtāms uz e-pasta adresi </w:t>
      </w:r>
      <w:hyperlink r:id="rId29" w:history="1">
        <w:r w:rsidRPr="00CC251E">
          <w:rPr>
            <w:rStyle w:val="Hipersaite"/>
            <w:rFonts w:ascii="Times New Roman" w:eastAsia="Times New Roman" w:hAnsi="Times New Roman" w:cs="Times New Roman"/>
            <w:bCs/>
            <w:kern w:val="0"/>
            <w14:ligatures w14:val="none"/>
          </w:rPr>
          <w:t>pasts@augsdaugavasnovads.lv</w:t>
        </w:r>
      </w:hyperlink>
      <w:r w:rsidRPr="004E2D73">
        <w:rPr>
          <w:rFonts w:ascii="Times New Roman" w:eastAsia="Times New Roman" w:hAnsi="Times New Roman" w:cs="Times New Roman"/>
          <w:bCs/>
          <w:kern w:val="0"/>
          <w14:ligatures w14:val="none"/>
        </w:rPr>
        <w:t>, vēlams strukturēta elektroniskā rēķina formātā (strukturēta elektroniskā formātā, kas ļauj to automātiski un elektroniski apstrādāt, un kurš atbilst Ministru kabineta noteiktajam publiskajos iepirkumos piemērojamā elektroniskā rēķina standartam)</w:t>
      </w:r>
      <w:r w:rsidRPr="00C12F70">
        <w:rPr>
          <w:rFonts w:ascii="Times New Roman" w:eastAsia="Times New Roman" w:hAnsi="Times New Roman" w:cs="Times New Roman"/>
          <w:bCs/>
          <w:kern w:val="0"/>
          <w14:ligatures w14:val="none"/>
        </w:rPr>
        <w:t xml:space="preserve">. Rēķinā jābūt </w:t>
      </w:r>
      <w:r w:rsidRPr="00C12F70">
        <w:rPr>
          <w:rFonts w:ascii="Times New Roman" w:eastAsia="Times New Roman" w:hAnsi="Times New Roman" w:cs="Times New Roman"/>
          <w:bCs/>
          <w:kern w:val="0"/>
          <w:u w:val="single"/>
          <w14:ligatures w14:val="none"/>
        </w:rPr>
        <w:t>norādītam projekta numuram un līguma numuram</w:t>
      </w:r>
      <w:r w:rsidRPr="00C12F70">
        <w:rPr>
          <w:rFonts w:ascii="Times New Roman" w:eastAsia="Times New Roman" w:hAnsi="Times New Roman" w:cs="Times New Roman"/>
          <w:bCs/>
          <w:kern w:val="0"/>
          <w14:ligatures w14:val="none"/>
        </w:rPr>
        <w:t>.</w:t>
      </w:r>
    </w:p>
    <w:p w14:paraId="55DDD1DF" w14:textId="77777777" w:rsidR="006C1561" w:rsidRPr="00C12F70" w:rsidRDefault="006C1561" w:rsidP="00F02AE2">
      <w:pPr>
        <w:numPr>
          <w:ilvl w:val="1"/>
          <w:numId w:val="23"/>
        </w:numPr>
        <w:spacing w:after="0" w:line="240" w:lineRule="auto"/>
        <w:ind w:left="993"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Veicot bezskaidras naudas norēķinus, par maksājuma dienu uzskatāma pārskaitījuma veikšanas diena.</w:t>
      </w:r>
    </w:p>
    <w:p w14:paraId="39C9457C" w14:textId="77777777" w:rsidR="006C1561" w:rsidRPr="00C12F70" w:rsidRDefault="006C1561" w:rsidP="00F02AE2">
      <w:pPr>
        <w:numPr>
          <w:ilvl w:val="1"/>
          <w:numId w:val="23"/>
        </w:numPr>
        <w:spacing w:after="0" w:line="240" w:lineRule="auto"/>
        <w:ind w:left="993"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Nekvalitatīvi vai neatbilstoši veiktie Būvdarbi netiek pieņemti un apmaksāti līdz defektu novēršanai un šo Būvdarbu pieņemšanai.</w:t>
      </w:r>
    </w:p>
    <w:p w14:paraId="797B67FB"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E510265" w14:textId="77777777" w:rsidR="006C1561" w:rsidRPr="00C12F70" w:rsidRDefault="006C1561" w:rsidP="0082035E">
      <w:pPr>
        <w:numPr>
          <w:ilvl w:val="0"/>
          <w:numId w:val="23"/>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SAPULCES</w:t>
      </w:r>
    </w:p>
    <w:p w14:paraId="322CF061" w14:textId="7C89C711" w:rsidR="00893B95" w:rsidRPr="00F02AE2" w:rsidRDefault="00893B95" w:rsidP="00F02AE2">
      <w:pPr>
        <w:pStyle w:val="Sarakstarindkopa"/>
        <w:numPr>
          <w:ilvl w:val="1"/>
          <w:numId w:val="39"/>
        </w:numPr>
        <w:ind w:left="709"/>
        <w:jc w:val="both"/>
        <w:rPr>
          <w:bCs/>
          <w:sz w:val="22"/>
          <w:szCs w:val="22"/>
        </w:rPr>
      </w:pPr>
      <w:r w:rsidRPr="00F02AE2">
        <w:rPr>
          <w:bCs/>
          <w:sz w:val="22"/>
          <w:szCs w:val="22"/>
        </w:rPr>
        <w:t>Regulārās sapulces notiek pušu saskaņotajos laikos, kurās piedalās Būvdarbu veicēja un Pasūtītāja pārstāvis, būvuzrauga pārstāvji, kā arī, ja nepieciešams, citi ar Būvdarbu izpildes procesu saistītu iestāžu pārstāvji un personas. Sapulcēs tiek risināti ar Būvdarbu izpildi saistītie ikdienas jautājumi.</w:t>
      </w:r>
    </w:p>
    <w:p w14:paraId="010E9062" w14:textId="77777777" w:rsidR="00893B95" w:rsidRPr="00893B95" w:rsidRDefault="00893B95" w:rsidP="00F02AE2">
      <w:pPr>
        <w:numPr>
          <w:ilvl w:val="1"/>
          <w:numId w:val="39"/>
        </w:numPr>
        <w:spacing w:after="0" w:line="240" w:lineRule="auto"/>
        <w:ind w:left="709"/>
        <w:contextualSpacing/>
        <w:jc w:val="both"/>
        <w:rPr>
          <w:rFonts w:ascii="Times New Roman" w:hAnsi="Times New Roman"/>
          <w:bCs/>
        </w:rPr>
      </w:pPr>
      <w:r w:rsidRPr="00893B95">
        <w:rPr>
          <w:rFonts w:ascii="Times New Roman" w:hAnsi="Times New Roman"/>
          <w:bCs/>
        </w:rPr>
        <w:t>Sapulces tiek protokolētas un protokolus paraksta Pušu pārstāvji. Sapulces vada un protokolē Būvuzrauga pārstāvis. Būvuzrauga pārstāvim ir tiesības gan pirms, gan pēc sasauktās sapulces prasīt visiem sapulces dalībniekiem 3 (trīs) darba dienu laikā elektroniski atsūtīt Būvuzrauga pārstāvim risināmos jautājumus, priekšlikumus, viedokli. Jebkuras Puses pārstāvis, kurš nepiekrīt protokolam, ir tiesīgs pievienot rakstiskas piezīmes.</w:t>
      </w:r>
    </w:p>
    <w:p w14:paraId="26C5BC98" w14:textId="77777777" w:rsidR="00893B95" w:rsidRPr="00893B95" w:rsidRDefault="00893B95" w:rsidP="00F02AE2">
      <w:pPr>
        <w:numPr>
          <w:ilvl w:val="1"/>
          <w:numId w:val="39"/>
        </w:numPr>
        <w:spacing w:after="0" w:line="240" w:lineRule="auto"/>
        <w:ind w:left="709"/>
        <w:contextualSpacing/>
        <w:jc w:val="both"/>
        <w:rPr>
          <w:rFonts w:ascii="Times New Roman" w:hAnsi="Times New Roman"/>
          <w:bCs/>
        </w:rPr>
      </w:pPr>
      <w:r w:rsidRPr="00893B95">
        <w:rPr>
          <w:rFonts w:ascii="Times New Roman" w:hAnsi="Times New Roman"/>
          <w:bCs/>
        </w:rPr>
        <w:t>Pēc sapulces protokola apstiprināšanas tajā norādītās prasības ir obligāti izpildāmas, ja tās nav pretrunā Līguma vai normatīvo aktu nosacījumiem.</w:t>
      </w:r>
    </w:p>
    <w:p w14:paraId="61C4FF34"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D7F5B82" w14:textId="3777D026" w:rsidR="006C1561" w:rsidRPr="00F02AE2" w:rsidRDefault="006C1561" w:rsidP="00F02AE2">
      <w:pPr>
        <w:pStyle w:val="Sarakstarindkopa"/>
        <w:numPr>
          <w:ilvl w:val="0"/>
          <w:numId w:val="39"/>
        </w:numPr>
        <w:jc w:val="both"/>
        <w:rPr>
          <w:b/>
          <w:bCs/>
        </w:rPr>
      </w:pPr>
      <w:r w:rsidRPr="00F02AE2">
        <w:rPr>
          <w:b/>
          <w:bCs/>
        </w:rPr>
        <w:t xml:space="preserve">APDROŠINĀŠANA </w:t>
      </w:r>
    </w:p>
    <w:p w14:paraId="79E68076" w14:textId="77777777" w:rsidR="006C1561" w:rsidRPr="008E777E" w:rsidRDefault="006C1561" w:rsidP="00F02AE2">
      <w:pPr>
        <w:numPr>
          <w:ilvl w:val="1"/>
          <w:numId w:val="39"/>
        </w:numPr>
        <w:spacing w:after="0" w:line="240" w:lineRule="auto"/>
        <w:ind w:left="709"/>
        <w:contextualSpacing/>
        <w:jc w:val="both"/>
        <w:rPr>
          <w:rFonts w:ascii="Times New Roman" w:eastAsia="Times New Roman" w:hAnsi="Times New Roman" w:cs="Times New Roman"/>
          <w:bCs/>
          <w:kern w:val="0"/>
          <w14:ligatures w14:val="none"/>
        </w:rPr>
      </w:pPr>
      <w:r w:rsidRPr="008E777E">
        <w:rPr>
          <w:rFonts w:ascii="Times New Roman" w:eastAsia="Times New Roman" w:hAnsi="Times New Roman" w:cs="Times New Roman"/>
          <w:bCs/>
          <w:kern w:val="0"/>
          <w14:ligatures w14:val="none"/>
        </w:rPr>
        <w:t>Būvdarbu veicējam ir pienākums apdrošināt savu civiltiesisko atbildību par tā darbības vai bezdarbības rezultātā nodarīto kaitējumu trešo personu dzīvībai un veselībai vai mantai nodarītajiem zaudējumiem. </w:t>
      </w:r>
    </w:p>
    <w:p w14:paraId="1ADB20D6" w14:textId="77777777" w:rsidR="006C1561" w:rsidRPr="00C12F70" w:rsidRDefault="006C1561" w:rsidP="00F02AE2">
      <w:pPr>
        <w:numPr>
          <w:ilvl w:val="1"/>
          <w:numId w:val="39"/>
        </w:numPr>
        <w:spacing w:after="0" w:line="240" w:lineRule="auto"/>
        <w:ind w:left="709"/>
        <w:contextualSpacing/>
        <w:jc w:val="both"/>
        <w:rPr>
          <w:rFonts w:ascii="Times New Roman" w:eastAsia="Times New Roman" w:hAnsi="Times New Roman" w:cs="Times New Roman"/>
          <w:bCs/>
          <w:kern w:val="0"/>
          <w14:ligatures w14:val="none"/>
        </w:rPr>
      </w:pPr>
      <w:r w:rsidRPr="008E777E">
        <w:rPr>
          <w:rFonts w:ascii="Times New Roman" w:eastAsia="Times New Roman" w:hAnsi="Times New Roman" w:cs="Times New Roman"/>
          <w:bCs/>
          <w:kern w:val="0"/>
          <w14:ligatures w14:val="none"/>
        </w:rPr>
        <w:t xml:space="preserve">Būvdarbu veicējs apņemas pirms Būvdarbu </w:t>
      </w:r>
      <w:r w:rsidRPr="00C12F70">
        <w:rPr>
          <w:rFonts w:ascii="Times New Roman" w:eastAsia="Times New Roman" w:hAnsi="Times New Roman" w:cs="Times New Roman"/>
          <w:bCs/>
          <w:kern w:val="0"/>
          <w14:ligatures w14:val="none"/>
        </w:rPr>
        <w:t>uzsākšanas par saviem līdzekļiem noslēgt šādus apdrošināšanas līgumus un iesniegt pasūtītājam ar apmaksu pamatojošu dokumentu:</w:t>
      </w:r>
    </w:p>
    <w:p w14:paraId="63876FDB" w14:textId="77777777" w:rsidR="006C1561" w:rsidRPr="00C12F70" w:rsidRDefault="006C1561" w:rsidP="00F02AE2">
      <w:pPr>
        <w:numPr>
          <w:ilvl w:val="2"/>
          <w:numId w:val="39"/>
        </w:numPr>
        <w:spacing w:after="0" w:line="240" w:lineRule="auto"/>
        <w:ind w:left="1276"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veicēja civiltiesiskās atbildības obligāto apdrošināšanu saskaņā ar 19.08.2014. Ministru kabineta noteikumiem Nr.502 “Noteikumi par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un būvdarbu veicēju civiltiesiskās atbildības obligāto apdrošināšanu”. Apdrošināšanas līgums jāuztur spēkā visu Būvdarbu un garantijas laiku. Līgums apdrošina atbildību par zaudējumiem, ko izraisa Būvdarbu veicējs un tā apakšuzņēmēji.</w:t>
      </w:r>
    </w:p>
    <w:p w14:paraId="5DDB14A6" w14:textId="77777777" w:rsidR="006C1561" w:rsidRPr="00C12F70" w:rsidRDefault="006C1561" w:rsidP="00F02AE2">
      <w:pPr>
        <w:numPr>
          <w:ilvl w:val="2"/>
          <w:numId w:val="39"/>
        </w:numPr>
        <w:spacing w:after="0" w:line="240" w:lineRule="auto"/>
        <w:ind w:left="1276"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Līgumā iesaistīto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profesionālās civiltiesiskās atbildības apdrošināšanu ar minimālo atbildības limitu saskaņā ar Ministru kabineta 19.08.2014. noteikumiem Nr.502. “Noteikumi par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un būvdarbu veicēju civiltiesiskās atbildības obligāto apdrošināšanu”. </w:t>
      </w:r>
      <w:proofErr w:type="spellStart"/>
      <w:r w:rsidRPr="00C12F70">
        <w:rPr>
          <w:rFonts w:ascii="Times New Roman" w:eastAsia="Times New Roman" w:hAnsi="Times New Roman" w:cs="Times New Roman"/>
          <w:bCs/>
          <w:kern w:val="0"/>
          <w14:ligatures w14:val="none"/>
        </w:rPr>
        <w:t>Būvspeciālistu</w:t>
      </w:r>
      <w:proofErr w:type="spellEnd"/>
      <w:r w:rsidRPr="00C12F70">
        <w:rPr>
          <w:rFonts w:ascii="Times New Roman" w:eastAsia="Times New Roman" w:hAnsi="Times New Roman" w:cs="Times New Roman"/>
          <w:bCs/>
          <w:kern w:val="0"/>
          <w14:ligatures w14:val="none"/>
        </w:rPr>
        <w:t xml:space="preserve"> apdrošināšanas līgumi jāuztur spēkā visu būvdarbu un garantijas laiku.</w:t>
      </w:r>
    </w:p>
    <w:p w14:paraId="38B41A51" w14:textId="77777777" w:rsidR="006C1561" w:rsidRPr="00C12F70" w:rsidRDefault="006C1561" w:rsidP="00F02AE2">
      <w:pPr>
        <w:numPr>
          <w:ilvl w:val="1"/>
          <w:numId w:val="39"/>
        </w:numPr>
        <w:spacing w:after="0" w:line="240" w:lineRule="auto"/>
        <w:ind w:left="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Jebkurus zaudējumus, kuri pārsniedz apdrošinātāja atlīdzinātos, sedz Būvdarbu veicējs.</w:t>
      </w:r>
    </w:p>
    <w:p w14:paraId="7062727C"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0BCEEFD1"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BŪVOBJEKTS</w:t>
      </w:r>
    </w:p>
    <w:p w14:paraId="1CD2E6A4"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Pirms Būvdarbu uzsākšanas Pasūtītājs nodod Būvobjektu Būvdarbu veicējam ar nodošanas un pieņemšanas aktu. </w:t>
      </w:r>
    </w:p>
    <w:p w14:paraId="61E6E084"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Pirms Būvdarbu veikšanas esošās apbūves apstākļos Būvdarbu veicējs iezīmē un norobežo bīstamās zonas, nosprauž esošo pazemes komunikāciju un iezīmē būvju robežas, kā arī nodrošina transportam un gājējiem drošu pārvietošanos un pieeju esošajām būvēm un infrastruktūras objektiem. Minētie pasākumi saskaņojami ar inženierkomunikāciju un būvju īpašniekiem vai apsaimniekotajiem, ja tas ir nepieciešams.</w:t>
      </w:r>
    </w:p>
    <w:p w14:paraId="714017F8"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Visā Būvdarbu veikšanas laikā līdz Būvdarbu pabeigšanai t.sk. laikā, kad Būvdarbi netiek veikti, par saviem līdzekļiem nodrošināt visu tiesību aktos noteikto darba drošības, ugunsdrošības, satiksmes drošības, vides aizsardzības noteikumu, sanitāro normu un būvniecības uzraudzības dienestu prasību ievērošanu saistībā ar Būvobjekta būvniecību, kā arī uzņemties pilnu atbildību par jebkādiem minēto noteikumu pārkāpumiem un to izraisītām sekām.</w:t>
      </w:r>
    </w:p>
    <w:p w14:paraId="798DA46E" w14:textId="77777777" w:rsidR="00F02AE2" w:rsidRDefault="006C1561" w:rsidP="00A544F0">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eastAsia="Times New Roman" w:hAnsi="Times New Roman" w:cs="Times New Roman"/>
          <w:bCs/>
          <w:kern w:val="0"/>
          <w14:ligatures w14:val="none"/>
        </w:rPr>
        <w:t>Ja, veicot Būvdarbus, tiek atrasta cilvēka veselībai un dzīvībai bīstama lieta vai viela, tad Būvdarbu veicējam nekavējoties jāveic attiecīgie drošības pasākumi, piemēram, to atrašanās vietas norobežošana, darbu pārtraukšana, evakuācija. Attiecīgie pasākumi Būvdarbu veicējam uz savu atbildību ir jāuztic veikt kādam citam vai arī jāveic uz pašu atbildību. Izmaksas par bīstamības likvidēšanu sedz Pasūtītājs.</w:t>
      </w:r>
    </w:p>
    <w:p w14:paraId="096CD7D8" w14:textId="77777777" w:rsidR="00F02AE2" w:rsidRPr="00F02AE2" w:rsidRDefault="00F02AE2" w:rsidP="00F02AE2">
      <w:pPr>
        <w:pStyle w:val="Sarakstarindkopa"/>
        <w:numPr>
          <w:ilvl w:val="1"/>
          <w:numId w:val="39"/>
        </w:numPr>
        <w:ind w:left="851" w:hanging="502"/>
        <w:jc w:val="both"/>
        <w:rPr>
          <w:bCs/>
          <w:sz w:val="22"/>
          <w:szCs w:val="22"/>
        </w:rPr>
      </w:pPr>
      <w:r w:rsidRPr="00F02AE2">
        <w:rPr>
          <w:bCs/>
          <w:sz w:val="22"/>
          <w:szCs w:val="22"/>
        </w:rPr>
        <w:t>Būvdarbu veicējam ir nekavējoties jāinformē Pasūtītāju par jebkuru nelaimes gadījumu Būvobjektā.</w:t>
      </w:r>
    </w:p>
    <w:p w14:paraId="5148440C" w14:textId="49EA0B4C" w:rsidR="006C1561" w:rsidRPr="00F02AE2" w:rsidRDefault="006C1561" w:rsidP="00A544F0">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eastAsia="Times New Roman" w:hAnsi="Times New Roman" w:cs="Times New Roman"/>
          <w:bCs/>
          <w:kern w:val="0"/>
          <w14:ligatures w14:val="none"/>
        </w:rPr>
        <w:t xml:space="preserve">Jebkura būvizstrādājuma (kravas) pārvietošana Būvdarbu veicējam jāveic ar piemērotiem transporta līdzekļiem, kas nodrošina kravas </w:t>
      </w:r>
      <w:bookmarkStart w:id="101" w:name="_Hlk172636730"/>
      <w:r w:rsidRPr="00F02AE2">
        <w:rPr>
          <w:rFonts w:ascii="Times New Roman" w:eastAsia="Times New Roman" w:hAnsi="Times New Roman" w:cs="Times New Roman"/>
          <w:bCs/>
          <w:kern w:val="0"/>
          <w14:ligatures w14:val="none"/>
        </w:rPr>
        <w:t>neizbārstīšanos</w:t>
      </w:r>
      <w:bookmarkEnd w:id="101"/>
      <w:r w:rsidRPr="00F02AE2">
        <w:rPr>
          <w:rFonts w:ascii="Times New Roman" w:eastAsia="Times New Roman" w:hAnsi="Times New Roman" w:cs="Times New Roman"/>
          <w:bCs/>
          <w:kern w:val="0"/>
          <w14:ligatures w14:val="none"/>
        </w:rPr>
        <w:t>.</w:t>
      </w:r>
    </w:p>
    <w:p w14:paraId="5C675853"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Būvdarbu veicējam pastāvīgi jāatbrīvo Būvobjekts no </w:t>
      </w:r>
      <w:proofErr w:type="spellStart"/>
      <w:r w:rsidRPr="00C12F70">
        <w:rPr>
          <w:rFonts w:ascii="Times New Roman" w:eastAsia="Times New Roman" w:hAnsi="Times New Roman" w:cs="Times New Roman"/>
          <w:bCs/>
          <w:kern w:val="0"/>
          <w14:ligatures w14:val="none"/>
        </w:rPr>
        <w:t>būvatkritumiem</w:t>
      </w:r>
      <w:proofErr w:type="spellEnd"/>
      <w:r w:rsidRPr="00C12F70">
        <w:rPr>
          <w:rFonts w:ascii="Times New Roman" w:eastAsia="Times New Roman" w:hAnsi="Times New Roman" w:cs="Times New Roman"/>
          <w:bCs/>
          <w:kern w:val="0"/>
          <w14:ligatures w14:val="none"/>
        </w:rPr>
        <w:t xml:space="preserve">. Nododot Būvobjektu Pasūtītājam ar nodošanas un pieņemšanas aktu, Būvdarbu veicējam ir jānodrošina, ka Būvobjekts </w:t>
      </w:r>
      <w:r w:rsidRPr="00C12F70">
        <w:rPr>
          <w:rFonts w:ascii="Times New Roman" w:eastAsia="Times New Roman" w:hAnsi="Times New Roman" w:cs="Times New Roman"/>
          <w:bCs/>
          <w:kern w:val="0"/>
          <w14:ligatures w14:val="none"/>
        </w:rPr>
        <w:lastRenderedPageBreak/>
        <w:t xml:space="preserve">ir pilnībā attīrīts no </w:t>
      </w:r>
      <w:proofErr w:type="spellStart"/>
      <w:r w:rsidRPr="00C12F70">
        <w:rPr>
          <w:rFonts w:ascii="Times New Roman" w:eastAsia="Times New Roman" w:hAnsi="Times New Roman" w:cs="Times New Roman"/>
          <w:bCs/>
          <w:kern w:val="0"/>
          <w14:ligatures w14:val="none"/>
        </w:rPr>
        <w:t>būvatkritumiem</w:t>
      </w:r>
      <w:proofErr w:type="spellEnd"/>
      <w:r w:rsidRPr="00C12F70">
        <w:rPr>
          <w:rFonts w:ascii="Times New Roman" w:eastAsia="Times New Roman" w:hAnsi="Times New Roman" w:cs="Times New Roman"/>
          <w:bCs/>
          <w:kern w:val="0"/>
          <w14:ligatures w14:val="none"/>
        </w:rPr>
        <w:t>. Būvdarbu veicēja rīcībā nodotie darba laukumi un piebraucamie ceļi, pabeidzot Būvdarbus, ir jānodod atpakaļ ne sliktākā stāvoklī, kāds bija pirms Būvdarbu uzsākšanas.</w:t>
      </w:r>
    </w:p>
    <w:p w14:paraId="03B44B7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6BEAEA7"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IZPILDĒ IESAISTĪTAIS PERSONĀLS, APAKŠUZŅĒMĒJI UN TO NOMAIŅA</w:t>
      </w:r>
    </w:p>
    <w:p w14:paraId="4C3F0187"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veikšanai Būvdarbu veicējs piesaista savā piedāvājumā norādīto personālu un apakšuzņēmējus. Būvdarbu veicējs ir atbildīgs par piesaistītā personāla un apakšuzņēmēju veiktā darba atbilstību šī līguma prasībām.</w:t>
      </w:r>
    </w:p>
    <w:p w14:paraId="282A6F1D"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lang w:eastAsia="ar-SA"/>
          <w14:ligatures w14:val="none"/>
        </w:rPr>
        <w:t xml:space="preserve">Būvdarbu veicējam jānozīmē savu darbinieku vai jānolīgst citu kompetentu fizisku vai juridisku personu, darba aizsardzības koordinatora pienākumu izpildei Būvobjektā un jāsedz visas ar to saistītās izmaksas. Būvdarbu veicējs ir atbildīgs par to, lai tā nozīmētais vai nolīgtais darba aizsardzības koordinators būtu atbilstoši kvalificēts. </w:t>
      </w:r>
    </w:p>
    <w:p w14:paraId="7EF5618E"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pirms Būvdarbu uzsākšanas iesniedz Būvdarbos iesaistīto apakšuzņēmēju, (ja tādus plānots iesaistīt) sarakstu, kurā norāda apakšuzņēmēja nosaukumu, kontaktinformāciju un tā personu ar pārstāvības tiesībām, ciktāl minētā informācija ir zināma. Sarakstā norāda arī apakšuzņēmēju apakšuzņēmējus. Līguma izpildes laikā  Būvdarbu veicējam jāpaziņo Pasūtītājam par jebkurām minētās informācijas izmaiņām, kā arī jāpapildina sarakstu ar informāciju par apakšuzņēmēju, kas tiek vēlāk iesaistīts būvdarbu veikšanā.</w:t>
      </w:r>
    </w:p>
    <w:p w14:paraId="26AC835E"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spacing w:val="-1"/>
          <w:kern w:val="0"/>
          <w:lang w:eastAsia="ar-SA"/>
          <w14:ligatures w14:val="none"/>
        </w:rPr>
        <w:t>Būvdarbu veicēja</w:t>
      </w:r>
      <w:r w:rsidRPr="00C12F70">
        <w:rPr>
          <w:rFonts w:ascii="Times New Roman" w:eastAsia="Times New Roman" w:hAnsi="Times New Roman" w:cs="Times New Roman"/>
          <w:bCs/>
          <w:kern w:val="0"/>
          <w:lang w:eastAsia="ar-SA"/>
          <w14:ligatures w14:val="none"/>
        </w:rPr>
        <w:t xml:space="preserve"> personālu, kuru tas iesaistījis līguma izpildē un par kuru sniedzis informāciju iepirkumā un kura kvalifikācijas atbilstību izvirzītajām prasībām Pasūtītājs ir vērtējis, kā arī apakšuzņēmējus, uz kuru iespējām iepirkumu procedūrā Būvdarbu veicējs ir balstījies, lai apliecinātu savas kvalifikācijas atbilstību Iepirkuma Nolikuma prasībām, kā arī tos apakšuzņēmējus, kuru veicamo būvdarbu vai sniedzamo pakalpojumu vērtība ir 10 000 </w:t>
      </w:r>
      <w:r w:rsidRPr="00C12F70">
        <w:rPr>
          <w:rFonts w:ascii="Times New Roman" w:eastAsia="Times New Roman" w:hAnsi="Times New Roman" w:cs="Times New Roman"/>
          <w:bCs/>
          <w:i/>
          <w:iCs/>
          <w:kern w:val="0"/>
          <w:lang w:eastAsia="ar-SA"/>
          <w14:ligatures w14:val="none"/>
        </w:rPr>
        <w:t>eiro</w:t>
      </w:r>
      <w:r w:rsidRPr="00C12F70">
        <w:rPr>
          <w:rFonts w:ascii="Times New Roman" w:eastAsia="Times New Roman" w:hAnsi="Times New Roman" w:cs="Times New Roman"/>
          <w:bCs/>
          <w:kern w:val="0"/>
          <w:lang w:eastAsia="ar-SA"/>
          <w14:ligatures w14:val="none"/>
        </w:rPr>
        <w:t xml:space="preserve"> vai lielāka, drīkst mainīt tikai ar Pasūtītāja rakstveida piekrišanu PIL noteiktajā kārtībā. </w:t>
      </w:r>
    </w:p>
    <w:p w14:paraId="43386D83"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lang w:eastAsia="ar-SA"/>
          <w14:ligatures w14:val="none"/>
        </w:rPr>
        <w:t>Pasūtītājs nepiekrīt piedāvājumā norādītā apakšuzņēmēja nomaiņai, ja pastāv kāds no šādiem nosacījumiem:</w:t>
      </w:r>
    </w:p>
    <w:p w14:paraId="66CE158D" w14:textId="77777777" w:rsidR="006C1561" w:rsidRPr="00C12F70" w:rsidRDefault="006C1561" w:rsidP="00F02AE2">
      <w:pPr>
        <w:numPr>
          <w:ilvl w:val="2"/>
          <w:numId w:val="39"/>
        </w:numPr>
        <w:tabs>
          <w:tab w:val="left" w:pos="851"/>
        </w:tabs>
        <w:spacing w:after="0" w:line="240" w:lineRule="auto"/>
        <w:ind w:left="1560" w:hanging="709"/>
        <w:contextualSpacing/>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 xml:space="preserve">piedāvātais apakšuzņēmējs neatbilst iepirkuma procedūras dokumentos apakšuzņēmējiem izvirzītajām prasībām; </w:t>
      </w:r>
    </w:p>
    <w:p w14:paraId="0B1DAFB2" w14:textId="69541DBB" w:rsidR="006C1561" w:rsidRPr="004E2D73" w:rsidRDefault="006C1561" w:rsidP="00F02AE2">
      <w:pPr>
        <w:numPr>
          <w:ilvl w:val="2"/>
          <w:numId w:val="39"/>
        </w:numPr>
        <w:tabs>
          <w:tab w:val="left" w:pos="851"/>
        </w:tabs>
        <w:spacing w:after="0" w:line="240" w:lineRule="auto"/>
        <w:ind w:left="1560" w:hanging="709"/>
        <w:contextualSpacing/>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 xml:space="preserve">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w:t>
      </w:r>
      <w:r w:rsidRPr="004E2D73">
        <w:rPr>
          <w:rFonts w:ascii="Times New Roman" w:eastAsia="Times New Roman" w:hAnsi="Times New Roman" w:cs="Times New Roman"/>
          <w:bCs/>
          <w:kern w:val="0"/>
          <w:lang w:eastAsia="lv-LV"/>
          <w14:ligatures w14:val="none"/>
        </w:rPr>
        <w:t xml:space="preserve">prasībām, vai tas atbilst </w:t>
      </w:r>
      <w:bookmarkStart w:id="102" w:name="_Hlk178257710"/>
      <w:r w:rsidRPr="004E2D73">
        <w:rPr>
          <w:rFonts w:ascii="Times New Roman" w:eastAsia="Times New Roman" w:hAnsi="Times New Roman" w:cs="Times New Roman"/>
          <w:bCs/>
          <w:kern w:val="0"/>
          <w:lang w:eastAsia="lv-LV"/>
          <w14:ligatures w14:val="none"/>
        </w:rPr>
        <w:t xml:space="preserve">PIL </w:t>
      </w:r>
      <w:bookmarkEnd w:id="102"/>
      <w:r w:rsidRPr="004E2D73">
        <w:rPr>
          <w:rFonts w:ascii="Times New Roman" w:eastAsia="Times New Roman" w:hAnsi="Times New Roman" w:cs="Times New Roman"/>
          <w:bCs/>
          <w:kern w:val="0"/>
          <w:lang w:eastAsia="lv-LV"/>
          <w14:ligatures w14:val="none"/>
        </w:rPr>
        <w:t>42.</w:t>
      </w:r>
      <w:r w:rsidR="00EF6549">
        <w:rPr>
          <w:rFonts w:ascii="Times New Roman" w:eastAsia="Times New Roman" w:hAnsi="Times New Roman" w:cs="Times New Roman"/>
          <w:bCs/>
          <w:kern w:val="0"/>
          <w:lang w:eastAsia="lv-LV"/>
          <w14:ligatures w14:val="none"/>
        </w:rPr>
        <w:t> </w:t>
      </w:r>
      <w:r w:rsidRPr="004E2D73">
        <w:rPr>
          <w:rFonts w:ascii="Times New Roman" w:eastAsia="Times New Roman" w:hAnsi="Times New Roman" w:cs="Times New Roman"/>
          <w:bCs/>
          <w:kern w:val="0"/>
          <w:lang w:eastAsia="lv-LV"/>
          <w14:ligatures w14:val="none"/>
        </w:rPr>
        <w:t>panta otrās daļas 1., 2, 3., 4., 5., 6., 7., 10., 11., 12., 13. un 14. punktā minētajiem pretendentu izslēgšanas gadījumiem;</w:t>
      </w:r>
    </w:p>
    <w:p w14:paraId="0CEA019B" w14:textId="77777777" w:rsidR="006C1561" w:rsidRPr="004E2D73" w:rsidRDefault="006C1561" w:rsidP="00F02AE2">
      <w:pPr>
        <w:numPr>
          <w:ilvl w:val="2"/>
          <w:numId w:val="39"/>
        </w:numPr>
        <w:tabs>
          <w:tab w:val="left" w:pos="851"/>
        </w:tabs>
        <w:spacing w:after="0" w:line="240" w:lineRule="auto"/>
        <w:ind w:left="1560"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 xml:space="preserve">uz piedāvāto apakšuzņēmēju, kura veicamo būvdarbu vai sniedzamo pakalpojumu vērtība ir vismaz 10 000 </w:t>
      </w:r>
      <w:proofErr w:type="spellStart"/>
      <w:r w:rsidRPr="004E2D73">
        <w:rPr>
          <w:rFonts w:ascii="Times New Roman" w:eastAsia="Times New Roman" w:hAnsi="Times New Roman" w:cs="Times New Roman"/>
          <w:bCs/>
          <w:i/>
          <w:iCs/>
          <w:kern w:val="0"/>
          <w:lang w:eastAsia="lv-LV"/>
          <w14:ligatures w14:val="none"/>
        </w:rPr>
        <w:t>euro</w:t>
      </w:r>
      <w:proofErr w:type="spellEnd"/>
      <w:r w:rsidRPr="004E2D73">
        <w:rPr>
          <w:rFonts w:ascii="Times New Roman" w:eastAsia="Times New Roman" w:hAnsi="Times New Roman" w:cs="Times New Roman"/>
          <w:bCs/>
          <w:kern w:val="0"/>
          <w:lang w:eastAsia="lv-LV"/>
          <w14:ligatures w14:val="none"/>
        </w:rPr>
        <w:t xml:space="preserve">, attiecas PIL 42. panta otrās daļas 1., 2, 3., 4., 5., 6., 7., 10., 11., 12., 13. un 14. punktā minētie pretendentu izslēgšanas gadījumi; </w:t>
      </w:r>
    </w:p>
    <w:p w14:paraId="084C44CB" w14:textId="77777777" w:rsidR="006C1561" w:rsidRPr="004E2D73" w:rsidRDefault="006C1561" w:rsidP="00F02AE2">
      <w:pPr>
        <w:numPr>
          <w:ilvl w:val="2"/>
          <w:numId w:val="39"/>
        </w:numPr>
        <w:tabs>
          <w:tab w:val="left" w:pos="851"/>
        </w:tabs>
        <w:spacing w:after="0" w:line="240" w:lineRule="auto"/>
        <w:ind w:left="1560"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70F7DD09" w14:textId="7A859A9B" w:rsidR="006C1561" w:rsidRPr="00481080" w:rsidRDefault="006C1561" w:rsidP="00F02AE2">
      <w:pPr>
        <w:numPr>
          <w:ilvl w:val="2"/>
          <w:numId w:val="39"/>
        </w:numPr>
        <w:tabs>
          <w:tab w:val="left" w:pos="851"/>
        </w:tabs>
        <w:spacing w:after="0" w:line="240" w:lineRule="auto"/>
        <w:ind w:left="1560" w:hanging="709"/>
        <w:contextualSpacing/>
        <w:jc w:val="both"/>
        <w:rPr>
          <w:rFonts w:ascii="Times New Roman" w:eastAsia="Times New Roman" w:hAnsi="Times New Roman" w:cs="Times New Roman"/>
          <w:bCs/>
          <w:kern w:val="0"/>
          <w:lang w:eastAsia="lv-LV"/>
          <w14:ligatures w14:val="none"/>
        </w:rPr>
      </w:pPr>
      <w:r w:rsidRPr="004E2D73">
        <w:rPr>
          <w:rFonts w:ascii="Times New Roman" w:eastAsia="Times New Roman" w:hAnsi="Times New Roman" w:cs="Times New Roman"/>
          <w:bCs/>
          <w:kern w:val="0"/>
          <w:lang w:eastAsia="lv-LV"/>
          <w14:ligatures w14:val="none"/>
        </w:rPr>
        <w:t>Pārbaudot jaunā apakšuzņēmēja, kura veicamo būvdarbu vai sniedzamo pakalpojumu vērtība ir vismaz 10 000 </w:t>
      </w:r>
      <w:proofErr w:type="spellStart"/>
      <w:r w:rsidRPr="004E2D73">
        <w:rPr>
          <w:rFonts w:ascii="Times New Roman" w:eastAsia="Times New Roman" w:hAnsi="Times New Roman" w:cs="Times New Roman"/>
          <w:bCs/>
          <w:kern w:val="0"/>
          <w:lang w:eastAsia="lv-LV"/>
          <w14:ligatures w14:val="none"/>
        </w:rPr>
        <w:t>euro</w:t>
      </w:r>
      <w:proofErr w:type="spellEnd"/>
      <w:r w:rsidRPr="004E2D73">
        <w:rPr>
          <w:rFonts w:ascii="Times New Roman" w:eastAsia="Times New Roman" w:hAnsi="Times New Roman" w:cs="Times New Roman"/>
          <w:bCs/>
          <w:kern w:val="0"/>
          <w:lang w:eastAsia="lv-LV"/>
          <w14:ligatures w14:val="none"/>
        </w:rPr>
        <w:t xml:space="preserve"> vai uz kura iespējām Piegādātājs balstījies, lai apliecinātu </w:t>
      </w:r>
      <w:r w:rsidRPr="00C12F70">
        <w:rPr>
          <w:rFonts w:ascii="Times New Roman" w:eastAsia="Times New Roman" w:hAnsi="Times New Roman" w:cs="Times New Roman"/>
          <w:bCs/>
          <w:kern w:val="0"/>
          <w:lang w:eastAsia="lv-LV"/>
          <w14:ligatures w14:val="none"/>
        </w:rPr>
        <w:t>savas kvalifikācijas atbilstību iepirkuma dokumentos noteiktajām prasībām, atbilstību, Pasūtītājs piemēro PIL 42.</w:t>
      </w:r>
      <w:r w:rsidR="00EF6549">
        <w:rPr>
          <w:rFonts w:ascii="Times New Roman" w:eastAsia="Times New Roman" w:hAnsi="Times New Roman" w:cs="Times New Roman"/>
          <w:bCs/>
          <w:kern w:val="0"/>
          <w:lang w:eastAsia="lv-LV"/>
          <w14:ligatures w14:val="none"/>
        </w:rPr>
        <w:t> </w:t>
      </w:r>
      <w:r w:rsidRPr="00C12F70">
        <w:rPr>
          <w:rFonts w:ascii="Times New Roman" w:eastAsia="Times New Roman" w:hAnsi="Times New Roman" w:cs="Times New Roman"/>
          <w:bCs/>
          <w:kern w:val="0"/>
          <w:lang w:eastAsia="lv-LV"/>
          <w14:ligatures w14:val="none"/>
        </w:rPr>
        <w:t>panta noteikumus. PIL 42.</w:t>
      </w:r>
      <w:r w:rsidR="00EF6549">
        <w:rPr>
          <w:rFonts w:ascii="Times New Roman" w:eastAsia="Times New Roman" w:hAnsi="Times New Roman" w:cs="Times New Roman"/>
          <w:bCs/>
          <w:kern w:val="0"/>
          <w:lang w:eastAsia="lv-LV"/>
          <w14:ligatures w14:val="none"/>
        </w:rPr>
        <w:t> </w:t>
      </w:r>
      <w:r w:rsidRPr="00C12F70">
        <w:rPr>
          <w:rFonts w:ascii="Times New Roman" w:eastAsia="Times New Roman" w:hAnsi="Times New Roman" w:cs="Times New Roman"/>
          <w:bCs/>
          <w:kern w:val="0"/>
          <w:lang w:eastAsia="lv-LV"/>
          <w14:ligatures w14:val="none"/>
        </w:rPr>
        <w:t>panta ceturtās daļas 2., 3. un 4. punktā minētos termiņus skaita no dienas, kad lūgums par apakšuzņēmēja nomaiņu iesniegts Pasūtītājam.</w:t>
      </w:r>
      <w:r>
        <w:rPr>
          <w:rFonts w:ascii="Times New Roman" w:eastAsia="Times New Roman" w:hAnsi="Times New Roman" w:cs="Times New Roman"/>
          <w:bCs/>
          <w:kern w:val="0"/>
          <w:lang w:eastAsia="lv-LV"/>
          <w14:ligatures w14:val="none"/>
        </w:rPr>
        <w:t xml:space="preserve"> </w:t>
      </w:r>
    </w:p>
    <w:p w14:paraId="6FE7926F"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1E9A962"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kern w:val="0"/>
          <w:lang w:eastAsia="lv-LV"/>
          <w14:ligatures w14:val="none"/>
        </w:rPr>
        <w:t xml:space="preserve">Ja </w:t>
      </w:r>
      <w:r w:rsidRPr="00C12F70">
        <w:rPr>
          <w:rFonts w:ascii="Times New Roman" w:eastAsia="Times New Roman" w:hAnsi="Times New Roman" w:cs="Times New Roman"/>
          <w:bCs/>
          <w:kern w:val="0"/>
          <w:lang w:eastAsia="ar-SA"/>
          <w14:ligatures w14:val="none"/>
        </w:rPr>
        <w:t>Būvdarbu veicējs</w:t>
      </w:r>
      <w:r w:rsidRPr="00C12F70">
        <w:rPr>
          <w:rFonts w:ascii="Times New Roman" w:eastAsia="Times New Roman" w:hAnsi="Times New Roman" w:cs="Times New Roman"/>
          <w:kern w:val="0"/>
          <w14:ligatures w14:val="none"/>
        </w:rPr>
        <w:t xml:space="preserve"> </w:t>
      </w:r>
      <w:r w:rsidRPr="00C12F70">
        <w:rPr>
          <w:rFonts w:ascii="Times New Roman" w:eastAsia="Times New Roman" w:hAnsi="Times New Roman" w:cs="Times New Roman"/>
          <w:kern w:val="0"/>
          <w:lang w:eastAsia="lv-LV"/>
          <w14:ligatures w14:val="none"/>
        </w:rPr>
        <w:t>līguma izpildē plāno nomainīt personālu vai apakšuzņēmēju, vai piesaistīt papildus personālu, tas ne vēlāk kā 7 (septiņas) dienas pirms plānotās atbildīgā speciālista nomaiņas vai jauna piesaistīšanas iesniedz rakstveida iesniegums Pasūtītājam, pievienojot nolikuma 51.5. punktā prasītos dokumentus attiecībā uz personālu vai iepirkuma nolikuma 51.3. punktā prasītos dokumentus attiecībā uz apakšuzņēmēju. Pasūtītājs piekrīt atbildīgā speciālista nomaiņai vai jauna piesaistīšanai, ja to kvalifikācija atbilst iepirkuma nolikumā noteiktajām personāla kvalifikācijas prasībām.</w:t>
      </w:r>
    </w:p>
    <w:p w14:paraId="1C13CE39"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Pasūtītājs pieņem lēmumu atļaut vai atteikt Būvdarbu veicēja personāla vai apakšuzņēmēja nomaiņu, </w:t>
      </w:r>
      <w:r w:rsidRPr="00C12F70">
        <w:rPr>
          <w:rFonts w:ascii="Times New Roman" w:eastAsia="Calibri" w:hAnsi="Times New Roman" w:cs="Times New Roman"/>
          <w:kern w:val="0"/>
          <w14:ligatures w14:val="none"/>
        </w:rPr>
        <w:t>jaunu apakšuzņēmēju vai personāla iesaistīšanu Līguma izpildē</w:t>
      </w:r>
      <w:r w:rsidRPr="00C12F70">
        <w:rPr>
          <w:rFonts w:ascii="Times New Roman" w:eastAsia="Times New Roman" w:hAnsi="Times New Roman" w:cs="Times New Roman"/>
          <w:bCs/>
          <w:kern w:val="0"/>
          <w:lang w:eastAsia="ar-SA"/>
          <w14:ligatures w14:val="none"/>
        </w:rPr>
        <w:t xml:space="preserve"> iespējami īsā laikā, bet </w:t>
      </w:r>
      <w:r w:rsidRPr="00C12F70">
        <w:rPr>
          <w:rFonts w:ascii="Times New Roman" w:eastAsia="Times New Roman" w:hAnsi="Times New Roman" w:cs="Times New Roman"/>
          <w:bCs/>
          <w:kern w:val="0"/>
          <w:lang w:eastAsia="ar-SA"/>
          <w14:ligatures w14:val="none"/>
        </w:rPr>
        <w:lastRenderedPageBreak/>
        <w:t>ne vēlāk kā 5 (piecu) darbadienu laikā pēc tam, kad no Būvdarbu veicēja saņēmis visu informāciju un dokumentus, kas nepieciešami lēmuma pieņemšanai.</w:t>
      </w:r>
    </w:p>
    <w:p w14:paraId="3EDB2E55" w14:textId="12AB98DB"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Būvdarbu veicējs nav tiesīgs nodot Apakšuzņēmējam visu būvdarbu izpildi kopumā (atbilstoši  Ministru kabineta 19.08.2014. noteikumu Nr.</w:t>
      </w:r>
      <w:r w:rsidR="00EF6549">
        <w:rPr>
          <w:rFonts w:ascii="Times New Roman" w:eastAsia="Times New Roman" w:hAnsi="Times New Roman" w:cs="Times New Roman"/>
          <w:bCs/>
          <w:kern w:val="0"/>
          <w:lang w:eastAsia="ar-SA"/>
          <w14:ligatures w14:val="none"/>
        </w:rPr>
        <w:t> </w:t>
      </w:r>
      <w:r w:rsidRPr="00C12F70">
        <w:rPr>
          <w:rFonts w:ascii="Times New Roman" w:eastAsia="Times New Roman" w:hAnsi="Times New Roman" w:cs="Times New Roman"/>
          <w:bCs/>
          <w:kern w:val="0"/>
          <w:lang w:eastAsia="ar-SA"/>
          <w14:ligatures w14:val="none"/>
        </w:rPr>
        <w:t>500 “Vispārīgie būvnoteikumi” 95.</w:t>
      </w:r>
      <w:r w:rsidR="00EF6549">
        <w:rPr>
          <w:rFonts w:ascii="Times New Roman" w:eastAsia="Times New Roman" w:hAnsi="Times New Roman" w:cs="Times New Roman"/>
          <w:bCs/>
          <w:kern w:val="0"/>
          <w:lang w:eastAsia="ar-SA"/>
          <w14:ligatures w14:val="none"/>
        </w:rPr>
        <w:t> </w:t>
      </w:r>
      <w:r w:rsidRPr="00C12F70">
        <w:rPr>
          <w:rFonts w:ascii="Times New Roman" w:eastAsia="Times New Roman" w:hAnsi="Times New Roman" w:cs="Times New Roman"/>
          <w:bCs/>
          <w:kern w:val="0"/>
          <w:lang w:eastAsia="ar-SA"/>
          <w14:ligatures w14:val="none"/>
        </w:rPr>
        <w:t xml:space="preserve">punktam). </w:t>
      </w:r>
    </w:p>
    <w:p w14:paraId="798D539C"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Vienīgi Būvdarbu veicējs ir pilnībā atbildīgs Pasūtītājam par Apakšuzņēmēja veiktajiem Būvdarbiem, tāpat kā par sevis veikto. Būvdarbu veicējs ir atbildīgs par visu savu saistību izpildi pret Apakšuzņēmēju, tai skaitā samaksas veikšanu.</w:t>
      </w:r>
    </w:p>
    <w:p w14:paraId="3DCD749E"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Būvdarbu veicējs ir atbildīgs par Apakšuzņēmēja </w:t>
      </w:r>
      <w:proofErr w:type="spellStart"/>
      <w:r w:rsidRPr="00C12F70">
        <w:rPr>
          <w:rFonts w:ascii="Times New Roman" w:eastAsia="Times New Roman" w:hAnsi="Times New Roman" w:cs="Times New Roman"/>
          <w:bCs/>
          <w:kern w:val="0"/>
          <w:lang w:eastAsia="ar-SA"/>
          <w14:ligatures w14:val="none"/>
        </w:rPr>
        <w:t>būvspeciālistu</w:t>
      </w:r>
      <w:proofErr w:type="spellEnd"/>
      <w:r w:rsidRPr="00C12F70">
        <w:rPr>
          <w:rFonts w:ascii="Times New Roman" w:eastAsia="Times New Roman" w:hAnsi="Times New Roman" w:cs="Times New Roman"/>
          <w:bCs/>
          <w:kern w:val="0"/>
          <w:lang w:eastAsia="ar-SA"/>
          <w14:ligatures w14:val="none"/>
        </w:rPr>
        <w:t xml:space="preserve"> profesionālās civiltiesiskās atbildības apdrošināšanu, ja tas ir nepieciešams.</w:t>
      </w:r>
    </w:p>
    <w:p w14:paraId="0DFFAF70"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Būvdarbu veicējam jānodrošina, ka Apakšuzņēmējs tam uzticēto Darba daļu nenodos tālāk bez Pasūtītāja rakstiskas piekrišanas.</w:t>
      </w:r>
    </w:p>
    <w:p w14:paraId="24FA0D97"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Būvniecības laikā Pasūtītājam ir tiesības pamatoti pieprasīt nomainīt Apakšuzņēmēju gadījumā, ja Apakšuzņēmējs Būvdarbu daļu veic nekvalitatīvi vai neievēro spēkā esošus normatīvus aktus. Būvdarbu veicēja pienākums ir nodrošināt Pasūtītāja prasību izpildi par pamatotu Apakšuzņēmēja nomaiņu.</w:t>
      </w:r>
    </w:p>
    <w:p w14:paraId="27E832A6"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Būvniecības laikā Pasūtītājam ir tiesības pieprasīt Atbildīgā būvdarbu vadītāja nomaiņu, ja tas savus pienākumus veic nekvalitatīvi, neievēro Līguma noteikumus vai spēkā esošos normatīvos aktus. Būvdarbu veicēja pienākums ir nodrošināt pamatotu Pasūtītāja prasību, par personāla nomaiņu, izpildi.</w:t>
      </w:r>
    </w:p>
    <w:p w14:paraId="11EBC726"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Ja Būvdarbu veicējs neievēro Līgumā noteikto iesaistītā personāla un Apakšuzņēmēju nomaiņas kārtību, Pasūtītājs var apturēt Darba izpildi līdz Būvdarbu veicējs ir novērsis konstatētos pārkāpumus un Līgumā noteiktais Darba izpildes termiņš netiek pagarināts.</w:t>
      </w:r>
    </w:p>
    <w:p w14:paraId="1D43C32A" w14:textId="77777777" w:rsidR="006C1561" w:rsidRPr="00C12F70" w:rsidRDefault="006C1561" w:rsidP="00F02AE2">
      <w:pPr>
        <w:numPr>
          <w:ilvl w:val="1"/>
          <w:numId w:val="39"/>
        </w:numPr>
        <w:tabs>
          <w:tab w:val="left" w:pos="851"/>
        </w:tabs>
        <w:spacing w:after="0" w:line="240" w:lineRule="auto"/>
        <w:ind w:left="851" w:hanging="567"/>
        <w:jc w:val="both"/>
        <w:rPr>
          <w:rFonts w:ascii="Times New Roman" w:eastAsia="Times New Roman" w:hAnsi="Times New Roman" w:cs="Times New Roman"/>
          <w:bCs/>
          <w:kern w:val="0"/>
          <w:lang w:eastAsia="lv-LV"/>
          <w14:ligatures w14:val="none"/>
        </w:rPr>
      </w:pPr>
      <w:r w:rsidRPr="00C12F70">
        <w:rPr>
          <w:rFonts w:ascii="Times New Roman" w:eastAsia="Times New Roman" w:hAnsi="Times New Roman" w:cs="Times New Roman"/>
          <w:bCs/>
          <w:kern w:val="0"/>
          <w:lang w:eastAsia="ar-SA"/>
          <w14:ligatures w14:val="none"/>
        </w:rPr>
        <w:t xml:space="preserve">Ja Būvdarbu veicējs vai tā personāls neievēro uz Būvdarbiem attiecināmos normatīvos aktus vai Līguma 11.1., 11.3., 11.6., 11.12., 11.13., 11.14. punktos minēto kārtību un nosacījumus, Pasūtītājs var apturēt Būvdarbu izpildi, līdz Būvdarbu veicējs ir novērsis konstatētos pārkāpumus un Līguma noteiktais Būvdarbu izpildes termiņš netiek pagarināts. </w:t>
      </w:r>
    </w:p>
    <w:p w14:paraId="4BA2EB3D" w14:textId="77777777" w:rsidR="006C1561" w:rsidRPr="00C12F70" w:rsidRDefault="006C1561" w:rsidP="00F02AE2">
      <w:pPr>
        <w:numPr>
          <w:ilvl w:val="1"/>
          <w:numId w:val="39"/>
        </w:numPr>
        <w:tabs>
          <w:tab w:val="left" w:pos="426"/>
        </w:tabs>
        <w:suppressAutoHyphens/>
        <w:spacing w:after="0" w:line="240" w:lineRule="auto"/>
        <w:ind w:left="851"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Gadījumā, ja Būvdarbu veikšanu nepieciešams apturēt, Puses sastāda attiecīgu aktu par Būvdarbu apturēšanu un aktu par izpildītajiem un pieņemtajiem Būvdarbiem.</w:t>
      </w:r>
    </w:p>
    <w:p w14:paraId="442759DA" w14:textId="77777777" w:rsidR="006C1561" w:rsidRPr="00C12F70" w:rsidRDefault="006C1561" w:rsidP="00F02AE2">
      <w:pPr>
        <w:numPr>
          <w:ilvl w:val="1"/>
          <w:numId w:val="39"/>
        </w:numPr>
        <w:tabs>
          <w:tab w:val="left" w:pos="426"/>
        </w:tabs>
        <w:suppressAutoHyphens/>
        <w:spacing w:after="0" w:line="240" w:lineRule="auto"/>
        <w:ind w:left="851"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 xml:space="preserve">Būvdarbu kvalitātes prasības, ko jāievēro Būvdarbu veicējam, nosaka Līgums, normatīvie akti. </w:t>
      </w:r>
    </w:p>
    <w:p w14:paraId="34AEE01B" w14:textId="77777777" w:rsidR="006C1561" w:rsidRPr="00C12F70" w:rsidRDefault="006C1561" w:rsidP="00F02AE2">
      <w:pPr>
        <w:numPr>
          <w:ilvl w:val="1"/>
          <w:numId w:val="39"/>
        </w:numPr>
        <w:tabs>
          <w:tab w:val="left" w:pos="426"/>
        </w:tabs>
        <w:suppressAutoHyphens/>
        <w:spacing w:after="0" w:line="240" w:lineRule="auto"/>
        <w:ind w:left="851" w:hanging="567"/>
        <w:contextualSpacing/>
        <w:jc w:val="both"/>
        <w:rPr>
          <w:rFonts w:ascii="Times New Roman" w:eastAsia="Times New Roman" w:hAnsi="Times New Roman" w:cs="Times New Roman"/>
          <w:bCs/>
          <w:kern w:val="0"/>
          <w:lang w:eastAsia="ar-SA"/>
          <w14:ligatures w14:val="none"/>
        </w:rPr>
      </w:pPr>
      <w:r w:rsidRPr="00C12F70">
        <w:rPr>
          <w:rFonts w:ascii="Times New Roman" w:eastAsia="Times New Roman" w:hAnsi="Times New Roman" w:cs="Times New Roman"/>
          <w:bCs/>
          <w:kern w:val="0"/>
          <w:lang w:eastAsia="ar-SA"/>
          <w14:ligatures w14:val="none"/>
        </w:rPr>
        <w:t>Ja Būvizstrādājumu vai Būvdarbu kvalitātes pārbaudes laikā tiek atklāts defekts vai neatbilstība, tad Būvdarbu veicējs Pasūtītāja noteiktajā termiņā, uz sava rēķina un ar saviem būvizstrādājumiem novērš defektu. Defektu novēršana nevar būt par pamatu Būvdarbu izpildes termiņa pagarināšanai.</w:t>
      </w:r>
    </w:p>
    <w:p w14:paraId="33D83278" w14:textId="77777777" w:rsidR="006C1561" w:rsidRPr="00C12F70" w:rsidRDefault="006C1561" w:rsidP="006C1561">
      <w:pPr>
        <w:spacing w:after="0" w:line="240" w:lineRule="auto"/>
        <w:ind w:left="360"/>
        <w:contextualSpacing/>
        <w:jc w:val="both"/>
        <w:rPr>
          <w:rFonts w:ascii="Times New Roman" w:eastAsia="Times New Roman" w:hAnsi="Times New Roman" w:cs="Times New Roman"/>
          <w:bCs/>
          <w:kern w:val="0"/>
          <w14:ligatures w14:val="none"/>
        </w:rPr>
      </w:pPr>
    </w:p>
    <w:p w14:paraId="0814E416"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BŪVDARBU NODOŠANA UN PIEŅEMŠANA</w:t>
      </w:r>
    </w:p>
    <w:p w14:paraId="4429E2B8" w14:textId="77777777" w:rsidR="00F53D2F" w:rsidRPr="00F53D2F" w:rsidRDefault="00F53D2F" w:rsidP="00F02AE2">
      <w:pPr>
        <w:numPr>
          <w:ilvl w:val="1"/>
          <w:numId w:val="39"/>
        </w:numPr>
        <w:spacing w:after="0" w:line="240" w:lineRule="auto"/>
        <w:ind w:left="709"/>
        <w:contextualSpacing/>
        <w:jc w:val="both"/>
        <w:rPr>
          <w:rFonts w:ascii="Times New Roman" w:hAnsi="Times New Roman"/>
          <w:color w:val="000000" w:themeColor="text1"/>
        </w:rPr>
      </w:pPr>
      <w:bookmarkStart w:id="103" w:name="_Hlk184126214"/>
      <w:r w:rsidRPr="00F53D2F">
        <w:rPr>
          <w:rFonts w:ascii="Times New Roman" w:hAnsi="Times New Roman"/>
          <w:color w:val="000000" w:themeColor="text1"/>
        </w:rPr>
        <w:t xml:space="preserve">Būvdarbu veicējs nodod Pasūtītājam izpildītos Būvdarbus šādā kārtībā: </w:t>
      </w:r>
    </w:p>
    <w:p w14:paraId="15EB7D2B" w14:textId="77777777" w:rsidR="00F53D2F" w:rsidRPr="00F53D2F" w:rsidRDefault="00F53D2F" w:rsidP="00F02AE2">
      <w:pPr>
        <w:pStyle w:val="Sarakstarindkopa"/>
        <w:numPr>
          <w:ilvl w:val="2"/>
          <w:numId w:val="39"/>
        </w:numPr>
        <w:ind w:left="1560"/>
        <w:jc w:val="both"/>
        <w:rPr>
          <w:color w:val="000000" w:themeColor="text1"/>
          <w:sz w:val="22"/>
          <w:szCs w:val="22"/>
        </w:rPr>
      </w:pPr>
      <w:r w:rsidRPr="00F53D2F">
        <w:rPr>
          <w:color w:val="000000" w:themeColor="text1"/>
          <w:sz w:val="22"/>
          <w:szCs w:val="22"/>
        </w:rPr>
        <w:t>mēnesī izpildītos Būvdarbus - līdz katra nākamā mēneša desmitajam datumam iesniedz Pasūtītājam  Būvdarbu izpildes aktu par iepriekšējā kalendārajā mēnesī izpildīto Būvdarbu apjomu un izmaksām.</w:t>
      </w:r>
    </w:p>
    <w:p w14:paraId="062DA9AD" w14:textId="77777777" w:rsidR="00F53D2F" w:rsidRPr="00F53D2F" w:rsidRDefault="00F53D2F" w:rsidP="00F02AE2">
      <w:pPr>
        <w:pStyle w:val="Sarakstarindkopa"/>
        <w:numPr>
          <w:ilvl w:val="2"/>
          <w:numId w:val="39"/>
        </w:numPr>
        <w:ind w:left="1560"/>
        <w:jc w:val="both"/>
        <w:rPr>
          <w:color w:val="000000" w:themeColor="text1"/>
          <w:sz w:val="22"/>
          <w:szCs w:val="22"/>
        </w:rPr>
      </w:pPr>
      <w:r w:rsidRPr="00F53D2F">
        <w:rPr>
          <w:color w:val="000000" w:themeColor="text1"/>
          <w:sz w:val="22"/>
          <w:szCs w:val="22"/>
        </w:rPr>
        <w:t>visus izpildītos Būvdarbus:</w:t>
      </w:r>
    </w:p>
    <w:p w14:paraId="20D2F72A" w14:textId="77777777" w:rsidR="00F53D2F" w:rsidRPr="00F53D2F" w:rsidRDefault="00F53D2F" w:rsidP="00F02AE2">
      <w:pPr>
        <w:pStyle w:val="Sarakstarindkopa"/>
        <w:numPr>
          <w:ilvl w:val="3"/>
          <w:numId w:val="39"/>
        </w:numPr>
        <w:ind w:left="2268" w:hanging="861"/>
        <w:jc w:val="both"/>
        <w:rPr>
          <w:color w:val="000000" w:themeColor="text1"/>
          <w:sz w:val="22"/>
          <w:szCs w:val="22"/>
        </w:rPr>
      </w:pPr>
      <w:r w:rsidRPr="00F53D2F">
        <w:rPr>
          <w:color w:val="000000" w:themeColor="text1"/>
          <w:sz w:val="22"/>
          <w:szCs w:val="22"/>
        </w:rPr>
        <w:t xml:space="preserve">iesniedz Būvdarbu izpildes aktu par pēdējā mēnesī izpildītajiem Būvdarbiem; </w:t>
      </w:r>
    </w:p>
    <w:p w14:paraId="5860CB44" w14:textId="77777777" w:rsidR="00F53D2F" w:rsidRPr="00F53D2F" w:rsidRDefault="00F53D2F" w:rsidP="00F02AE2">
      <w:pPr>
        <w:pStyle w:val="Sarakstarindkopa"/>
        <w:numPr>
          <w:ilvl w:val="3"/>
          <w:numId w:val="39"/>
        </w:numPr>
        <w:ind w:left="2268" w:hanging="861"/>
        <w:jc w:val="both"/>
        <w:rPr>
          <w:color w:val="000000" w:themeColor="text1"/>
          <w:sz w:val="22"/>
          <w:szCs w:val="22"/>
        </w:rPr>
      </w:pPr>
      <w:r w:rsidRPr="00F53D2F">
        <w:rPr>
          <w:color w:val="000000" w:themeColor="text1"/>
          <w:sz w:val="22"/>
          <w:szCs w:val="22"/>
        </w:rPr>
        <w:t>paziņo Pasūtītājam par Būves gatavību ekspluatācijai, pēc tam kad Būvniecības informācijas sistēmā ir apstiprinājis apliecinājumu par Būves gatavību ekspluatācijai.</w:t>
      </w:r>
      <w:bookmarkEnd w:id="103"/>
    </w:p>
    <w:p w14:paraId="335213EF" w14:textId="2E820224" w:rsidR="006C1561" w:rsidRPr="00C12F70" w:rsidRDefault="00F02AE2"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hAnsi="Times New Roman"/>
          <w:bCs/>
        </w:rPr>
        <w:t>Pasūtītājs 10 (desmit) darbadienu laikā izskata saņemto Būvdarbu izpildes aktu un paraksta to.  Ja Pasūtītājs neparaksta Būvdarbu izpildes aktu šajā punktā minētajā termiņā, kā arī neiesniedz Būvdarbu veicējam  Līguma 12.3. punktā  minēto pretenziju vai ar atbildīgo būvuzraugu saskaņotu defekta aktu, uzskatāms, Pasūtītājs  izpildītos Būvdarbus ir pieņēmis šī punktā minētā termiņa pēdējā dienā un Būvdarbu izpildes akts stājas spēkā bez Pasūtītāja paraksta</w:t>
      </w:r>
      <w:r w:rsidR="006C1561" w:rsidRPr="00C12F70">
        <w:rPr>
          <w:rFonts w:ascii="Times New Roman" w:eastAsia="Times New Roman" w:hAnsi="Times New Roman" w:cs="Times New Roman"/>
          <w:bCs/>
          <w:kern w:val="0"/>
          <w14:ligatures w14:val="none"/>
        </w:rPr>
        <w:t xml:space="preserve">. </w:t>
      </w:r>
    </w:p>
    <w:p w14:paraId="6ED396C1" w14:textId="7AAEE5A0" w:rsidR="006C1561" w:rsidRPr="00F02AE2" w:rsidRDefault="00F02AE2"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hAnsi="Times New Roman"/>
          <w:shd w:val="clear" w:color="auto" w:fill="FFFFFF"/>
        </w:rPr>
        <w:t>Ja Pasūtītājs nepieņem Būvdarbus, tas iesniedz Būvdarbu veicējam rakstveida pretenziju, norādot ar Līguma noteikumiem pamatotas nepilnības, kuru dēļ Pasūtītājs nevar parakstīt Būvdarbu izpildes aktu, ja nepilnības nav saistītas ar Būvdarbu kvalitāti, vai ar būvuzraugu saskaņotu defektu aktu</w:t>
      </w:r>
      <w:r w:rsidRPr="00F02AE2">
        <w:rPr>
          <w:rFonts w:ascii="Times New Roman" w:hAnsi="Times New Roman"/>
          <w:bCs/>
        </w:rPr>
        <w:t>.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rakstiskus iebildumus pret defektu aktā norādītajām nepilnībām</w:t>
      </w:r>
      <w:r w:rsidR="006C1561" w:rsidRPr="00F02AE2">
        <w:rPr>
          <w:rFonts w:ascii="Times New Roman" w:eastAsia="Times New Roman" w:hAnsi="Times New Roman" w:cs="Times New Roman"/>
          <w:bCs/>
          <w:kern w:val="0"/>
          <w14:ligatures w14:val="none"/>
        </w:rPr>
        <w:t>.</w:t>
      </w:r>
    </w:p>
    <w:p w14:paraId="464B6FA3" w14:textId="77777777" w:rsidR="006C1561" w:rsidRPr="00C12F70"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Pasūtītājs nepiekrīt Būvdarbu veicēja atbildīgā būvdarbu vadītāja iebildumiem attiecībā uz defektu aktā iekļautajiem izpildīto Būvdarbu apjomiem vai defektiem būves konstrukcijās, </w:t>
      </w:r>
      <w:r w:rsidRPr="00C12F70">
        <w:rPr>
          <w:rFonts w:ascii="Times New Roman" w:eastAsia="Times New Roman" w:hAnsi="Times New Roman" w:cs="Times New Roman"/>
          <w:bCs/>
          <w:kern w:val="0"/>
          <w14:ligatures w14:val="none"/>
        </w:rPr>
        <w:lastRenderedPageBreak/>
        <w:t xml:space="preserve">Pasūtītājs </w:t>
      </w:r>
      <w:proofErr w:type="spellStart"/>
      <w:r w:rsidRPr="00C12F70">
        <w:rPr>
          <w:rFonts w:ascii="Times New Roman" w:eastAsia="Times New Roman" w:hAnsi="Times New Roman" w:cs="Times New Roman"/>
          <w:bCs/>
          <w:kern w:val="0"/>
          <w14:ligatures w14:val="none"/>
        </w:rPr>
        <w:t>pasūta</w:t>
      </w:r>
      <w:proofErr w:type="spellEnd"/>
      <w:r w:rsidRPr="00C12F70">
        <w:rPr>
          <w:rFonts w:ascii="Times New Roman" w:eastAsia="Times New Roman" w:hAnsi="Times New Roman" w:cs="Times New Roman"/>
          <w:bCs/>
          <w:kern w:val="0"/>
          <w14:ligatures w14:val="none"/>
        </w:rPr>
        <w:t xml:space="preserve"> būves ekspertīzi par veikto Būvdarbu kvalitāti. Ekspertīzes uzdevums ir novērtēt faktiski izpildīto būvdarbu apjomu, atbilstību līguma tāmei, atbilstošo būvizstrādājumu un tiem atbilstošās iestrādes tehnoloģijas piemērošanu. Ja būves ekspertīze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lēmums neapstiprina Pasūtītāja defektu aktā norādīto vai veikto būvdarbu neatbilstību normatīvo aktu un Pasūtītāja prasībām, uzskatāms, ka Pasūtītājs Būvdarbus ir pieņēmis ekspertīzes slēdziena vai </w:t>
      </w:r>
      <w:proofErr w:type="spellStart"/>
      <w:r w:rsidRPr="00C12F70">
        <w:rPr>
          <w:rFonts w:ascii="Times New Roman" w:eastAsia="Times New Roman" w:hAnsi="Times New Roman" w:cs="Times New Roman"/>
          <w:bCs/>
          <w:kern w:val="0"/>
          <w14:ligatures w14:val="none"/>
        </w:rPr>
        <w:t>inženierkonsultanta</w:t>
      </w:r>
      <w:proofErr w:type="spellEnd"/>
      <w:r w:rsidRPr="00C12F70">
        <w:rPr>
          <w:rFonts w:ascii="Times New Roman" w:eastAsia="Times New Roman" w:hAnsi="Times New Roman" w:cs="Times New Roman"/>
          <w:bCs/>
          <w:kern w:val="0"/>
          <w14:ligatures w14:val="none"/>
        </w:rPr>
        <w:t xml:space="preserve"> lēmuma iesniegšanas dienā un Būvdarbu izpildes akta parakstīšana nav nepieciešama.</w:t>
      </w:r>
    </w:p>
    <w:p w14:paraId="57068E10" w14:textId="1B02EE7C" w:rsidR="006C1561" w:rsidRPr="00F02AE2" w:rsidRDefault="00F02AE2"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hAnsi="Times New Roman"/>
          <w:bCs/>
        </w:rPr>
        <w:t xml:space="preserve">Ja Būvdarbu veicējs piekrīt defektu aktā Pasūtītāja norādītajām nepilnībām vai ekspertīze vai </w:t>
      </w:r>
      <w:proofErr w:type="spellStart"/>
      <w:r w:rsidRPr="00F02AE2">
        <w:rPr>
          <w:rFonts w:ascii="Times New Roman" w:hAnsi="Times New Roman"/>
          <w:bCs/>
        </w:rPr>
        <w:t>inženierkonsultanta</w:t>
      </w:r>
      <w:proofErr w:type="spellEnd"/>
      <w:r w:rsidRPr="00F02AE2">
        <w:rPr>
          <w:rFonts w:ascii="Times New Roman" w:hAnsi="Times New Roman"/>
          <w:bCs/>
        </w:rPr>
        <w:t xml:space="preserve"> lēmums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meteoroloģiskos apstākļus, kā arī būvizstrādājumu piegādes termiņus. Ja puses nevar vienoties, termiņu defektu novēršanai nosaka būvuzraugs</w:t>
      </w:r>
      <w:r w:rsidR="006C1561" w:rsidRPr="00F02AE2">
        <w:rPr>
          <w:rFonts w:ascii="Times New Roman" w:eastAsia="Times New Roman" w:hAnsi="Times New Roman" w:cs="Times New Roman"/>
          <w:bCs/>
          <w:kern w:val="0"/>
          <w14:ligatures w14:val="none"/>
        </w:rPr>
        <w:t>.</w:t>
      </w:r>
    </w:p>
    <w:p w14:paraId="3184F173" w14:textId="63B035E2" w:rsidR="006C1561" w:rsidRDefault="006C1561" w:rsidP="00F02AE2">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defekti ir konstatēti daļā Būvdarbu, tad Pasūtītājs pieņem tos Būvdarbus, kuru izpildē defekti nav konstatēti. Pēc defektu novēršanas izpildītos Būvdarbus ietver nākamā mēneša Būvdarbu izpildes aktā.</w:t>
      </w:r>
      <w:r w:rsidR="001E6E58" w:rsidRPr="001E6E58">
        <w:t xml:space="preserve"> </w:t>
      </w:r>
      <w:r w:rsidR="001E6E58" w:rsidRPr="001E6E58">
        <w:rPr>
          <w:rFonts w:ascii="Times New Roman" w:eastAsia="Times New Roman" w:hAnsi="Times New Roman" w:cs="Times New Roman"/>
          <w:bCs/>
          <w:kern w:val="0"/>
          <w14:ligatures w14:val="none"/>
        </w:rPr>
        <w:t>Pēc Pasūtītāja pieprasījuma Būvdarbu veicējs iesniedz precizētu izpildes aktu, iekļaujot tajā darbus, kuros defekti nav konstatēti</w:t>
      </w:r>
      <w:r w:rsidR="001E6E58">
        <w:rPr>
          <w:rFonts w:ascii="Times New Roman" w:eastAsia="Times New Roman" w:hAnsi="Times New Roman" w:cs="Times New Roman"/>
          <w:bCs/>
          <w:kern w:val="0"/>
          <w14:ligatures w14:val="none"/>
        </w:rPr>
        <w:t>.</w:t>
      </w:r>
    </w:p>
    <w:p w14:paraId="53B6B13D" w14:textId="7E5AEE6C" w:rsidR="001E6E58" w:rsidRPr="001E6E58" w:rsidRDefault="001E6E58" w:rsidP="00F02AE2">
      <w:pPr>
        <w:pStyle w:val="Sarakstarindkopa"/>
        <w:numPr>
          <w:ilvl w:val="2"/>
          <w:numId w:val="39"/>
        </w:numPr>
        <w:ind w:left="1560"/>
        <w:jc w:val="both"/>
        <w:rPr>
          <w:bCs/>
          <w:sz w:val="22"/>
          <w:szCs w:val="22"/>
        </w:rPr>
      </w:pPr>
      <w:r w:rsidRPr="001E6E58">
        <w:rPr>
          <w:bCs/>
          <w:sz w:val="22"/>
          <w:szCs w:val="22"/>
        </w:rPr>
        <w:t>Ja Būvdarbos ir konstatēti nebūtiski defekti, Pasūtītājam ir tiesības  pieņemt Būvdarbus un veikt par tiem samaksu, ja Puses ir vienojušās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542FA95C"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izpildes akta parakstīšana neatņem Pasūtītājam tiesības būvdarbu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7B803ED1" w14:textId="24D1B246" w:rsidR="00F53D2F" w:rsidRPr="00F53D2F" w:rsidRDefault="00F53D2F"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53D2F">
        <w:rPr>
          <w:rFonts w:ascii="Times New Roman" w:eastAsia="Times New Roman" w:hAnsi="Times New Roman" w:cs="Times New Roman"/>
          <w:kern w:val="0"/>
          <w:lang w:eastAsia="lv-LV"/>
          <w14:ligatures w14:val="none"/>
        </w:rPr>
        <w:t>Pēc Būves pieņemšanas ekspluatācijā Būvdarbu veicējs iesniedz Pasūtītājam Būvobjekta nodošanas un pieņemšanas aktu</w:t>
      </w:r>
      <w:r w:rsidR="00F02AE2">
        <w:rPr>
          <w:rFonts w:ascii="Times New Roman" w:eastAsia="Times New Roman" w:hAnsi="Times New Roman" w:cs="Times New Roman"/>
          <w:kern w:val="0"/>
          <w:lang w:eastAsia="lv-LV"/>
          <w14:ligatures w14:val="none"/>
        </w:rPr>
        <w:t xml:space="preserve"> (Līguma 3.pielikums)</w:t>
      </w:r>
      <w:r>
        <w:rPr>
          <w:rFonts w:ascii="Times New Roman" w:eastAsia="Times New Roman" w:hAnsi="Times New Roman" w:cs="Times New Roman"/>
          <w:kern w:val="0"/>
          <w:lang w:eastAsia="lv-LV"/>
          <w14:ligatures w14:val="none"/>
        </w:rPr>
        <w:t>.</w:t>
      </w:r>
      <w:r w:rsidR="006C1561" w:rsidRPr="00C12F70">
        <w:rPr>
          <w:rFonts w:ascii="Times New Roman" w:eastAsia="Times New Roman" w:hAnsi="Times New Roman" w:cs="Times New Roman"/>
          <w:kern w:val="0"/>
          <w:lang w:eastAsia="lv-LV"/>
          <w14:ligatures w14:val="none"/>
        </w:rPr>
        <w:t xml:space="preserve"> </w:t>
      </w:r>
    </w:p>
    <w:p w14:paraId="758A1171" w14:textId="0FDD827C" w:rsidR="006C1561" w:rsidRPr="00F53D2F" w:rsidRDefault="00F53D2F" w:rsidP="00A43923">
      <w:pPr>
        <w:pStyle w:val="Sarakstarindkopa"/>
        <w:numPr>
          <w:ilvl w:val="1"/>
          <w:numId w:val="39"/>
        </w:numPr>
        <w:ind w:left="851" w:hanging="567"/>
        <w:jc w:val="both"/>
        <w:rPr>
          <w:bCs/>
          <w:sz w:val="22"/>
          <w:szCs w:val="22"/>
        </w:rPr>
      </w:pPr>
      <w:r w:rsidRPr="00F53D2F">
        <w:rPr>
          <w:sz w:val="22"/>
          <w:szCs w:val="22"/>
          <w:lang w:eastAsia="lv-LV"/>
        </w:rPr>
        <w:t>Līguma 12.</w:t>
      </w:r>
      <w:r w:rsidR="00594638">
        <w:rPr>
          <w:sz w:val="22"/>
          <w:szCs w:val="22"/>
          <w:lang w:eastAsia="lv-LV"/>
        </w:rPr>
        <w:t>8</w:t>
      </w:r>
      <w:r w:rsidRPr="00F53D2F">
        <w:rPr>
          <w:sz w:val="22"/>
          <w:szCs w:val="22"/>
          <w:lang w:eastAsia="lv-LV"/>
        </w:rPr>
        <w:t xml:space="preserve">. </w:t>
      </w:r>
      <w:r w:rsidR="006C1561" w:rsidRPr="00F53D2F">
        <w:rPr>
          <w:sz w:val="22"/>
          <w:szCs w:val="22"/>
          <w:lang w:eastAsia="lv-LV"/>
        </w:rPr>
        <w:t>punktā norādītajam Aktam Būvdarbu veicējs pievieno</w:t>
      </w:r>
      <w:r w:rsidRPr="00F53D2F">
        <w:rPr>
          <w:sz w:val="22"/>
          <w:szCs w:val="22"/>
          <w:lang w:eastAsia="lv-LV"/>
        </w:rPr>
        <w:t xml:space="preserve"> Būvdarbu </w:t>
      </w:r>
      <w:proofErr w:type="spellStart"/>
      <w:r w:rsidRPr="00F53D2F">
        <w:rPr>
          <w:sz w:val="22"/>
          <w:szCs w:val="22"/>
          <w:lang w:eastAsia="lv-LV"/>
        </w:rPr>
        <w:t>izpilddokumentāciju</w:t>
      </w:r>
      <w:proofErr w:type="spellEnd"/>
      <w:r w:rsidRPr="00F53D2F">
        <w:rPr>
          <w:sz w:val="22"/>
          <w:szCs w:val="22"/>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r w:rsidR="006C1561" w:rsidRPr="00F53D2F">
        <w:rPr>
          <w:sz w:val="22"/>
          <w:szCs w:val="22"/>
          <w:lang w:eastAsia="lv-LV"/>
        </w:rPr>
        <w:t xml:space="preserve">. </w:t>
      </w:r>
    </w:p>
    <w:p w14:paraId="4CCC2398" w14:textId="77777777" w:rsidR="006C1561" w:rsidRPr="00C12F70" w:rsidRDefault="006C1561" w:rsidP="00A43923">
      <w:pPr>
        <w:pStyle w:val="Sarakstarindkopa"/>
        <w:numPr>
          <w:ilvl w:val="1"/>
          <w:numId w:val="39"/>
        </w:numPr>
        <w:ind w:left="851" w:hanging="567"/>
        <w:jc w:val="both"/>
        <w:rPr>
          <w:bCs/>
          <w:sz w:val="22"/>
          <w:szCs w:val="22"/>
        </w:rPr>
      </w:pPr>
      <w:r w:rsidRPr="00C12F70">
        <w:rPr>
          <w:sz w:val="22"/>
          <w:szCs w:val="22"/>
          <w:lang w:eastAsia="lv-LV"/>
        </w:rPr>
        <w:t>Pasūtītājs Būvdarbu veicēja iesniegto Būvobjekta nodošanas un pieņemšanas aktu paraksta 10 (desmit) darbdienu laikā no tā saņemšanas dienas.</w:t>
      </w:r>
    </w:p>
    <w:p w14:paraId="4E7E6EB0"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3692210"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GARANTIJAS TERMIŅŠ</w:t>
      </w:r>
    </w:p>
    <w:p w14:paraId="534CAEA1" w14:textId="039178D6"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F02AE2">
        <w:rPr>
          <w:rFonts w:ascii="Times New Roman" w:eastAsia="Times New Roman" w:hAnsi="Times New Roman" w:cs="Times New Roman"/>
          <w:bCs/>
          <w:kern w:val="0"/>
          <w14:ligatures w14:val="none"/>
        </w:rPr>
        <w:t xml:space="preserve">Garantijas termiņš paveiktiem un pieņemtiem Būvdarbiem ir </w:t>
      </w:r>
      <w:r w:rsidRPr="00F02AE2">
        <w:rPr>
          <w:rFonts w:ascii="Times New Roman" w:eastAsia="Times New Roman" w:hAnsi="Times New Roman" w:cs="Times New Roman"/>
          <w:b/>
          <w:kern w:val="0"/>
          <w14:ligatures w14:val="none"/>
        </w:rPr>
        <w:t>60 (sešdesmit) mēneši</w:t>
      </w:r>
      <w:r w:rsidRPr="00F02AE2">
        <w:rPr>
          <w:rFonts w:ascii="Times New Roman" w:eastAsia="Times New Roman" w:hAnsi="Times New Roman" w:cs="Times New Roman"/>
          <w:bCs/>
          <w:kern w:val="0"/>
          <w14:ligatures w14:val="none"/>
        </w:rPr>
        <w:t xml:space="preserve"> pēc Būves</w:t>
      </w:r>
      <w:r w:rsidRPr="00A65B9B">
        <w:rPr>
          <w:rFonts w:ascii="Times New Roman" w:eastAsia="Times New Roman" w:hAnsi="Times New Roman" w:cs="Times New Roman"/>
          <w:bCs/>
          <w:kern w:val="0"/>
          <w14:ligatures w14:val="none"/>
        </w:rPr>
        <w:t xml:space="preserve"> pieņemšanas ekspluatācijā. Šajā termiņā konstatētos defektus B</w:t>
      </w:r>
      <w:r w:rsidRPr="00C12F70">
        <w:rPr>
          <w:rFonts w:ascii="Times New Roman" w:eastAsia="Times New Roman" w:hAnsi="Times New Roman" w:cs="Times New Roman"/>
          <w:bCs/>
          <w:kern w:val="0"/>
          <w14:ligatures w14:val="none"/>
        </w:rPr>
        <w:t>ūvdarbu veicējs novērš par saviem līdzekļiem Pasūtītāja noteiktajā termiņā. Minētais būvdarbu garantijas termiņš nav piemērojams iekārtām, kas tiek uzstādītas būvdarbu laikā. Iekārtu garantijas termiņu nosaka attiecīgās iekārtas ražotājs iekārtas tehniskajā dokumentācijā.</w:t>
      </w:r>
    </w:p>
    <w:p w14:paraId="3FD44921"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Minētais būvdarbu garantijas termiņš nav piemērojams iekārtām, kas tiek uzstādītas būvdarbu laikā. Iekārtu garantijas termiņu nosaka attiecīgās iekārtas ražotājs iekārtas tehniskajā dokumentācijā.</w:t>
      </w:r>
    </w:p>
    <w:p w14:paraId="4E064D61"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Par būvdarbu defektiem, kas radušies garantijas termiņa laikā, netiek uzskatīts būves dabiskais nolietojums, kā arī defekti, kas radušies būves nepareizas ekspluatācijas dēļ.</w:t>
      </w:r>
    </w:p>
    <w:p w14:paraId="62D36CA2"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Garantijas laikā Būvdarbu veicējs par saviem līdzekļiem novērš ēku ekspluatācijas laikā konstatētos Būvdarbu un  būvizstrādājumu defektus 10 (desmit) darba dienu laikā no brīža, kad Būvdarbu veicējs saņēmis no Pasūtītāja rakstisku pretenziju par atklāto defektu, izņemot avārijas situācijas, kuras jānovērš nekavējoties.</w:t>
      </w:r>
    </w:p>
    <w:p w14:paraId="2108F9F2" w14:textId="5975FAF5" w:rsidR="00594638" w:rsidRPr="00F02AE2" w:rsidRDefault="00F02AE2" w:rsidP="00A43923">
      <w:pPr>
        <w:pStyle w:val="Sarakstarindkopa"/>
        <w:numPr>
          <w:ilvl w:val="1"/>
          <w:numId w:val="39"/>
        </w:numPr>
        <w:ind w:left="851" w:hanging="567"/>
        <w:jc w:val="both"/>
        <w:rPr>
          <w:bCs/>
          <w:sz w:val="22"/>
          <w:szCs w:val="22"/>
        </w:rPr>
      </w:pPr>
      <w:r w:rsidRPr="00F02AE2">
        <w:rPr>
          <w:bCs/>
          <w:color w:val="000000" w:themeColor="text1"/>
          <w:sz w:val="22"/>
          <w:szCs w:val="22"/>
        </w:rPr>
        <w:t xml:space="preserve">Pretenziju Pasūtītājs </w:t>
      </w:r>
      <w:proofErr w:type="spellStart"/>
      <w:r w:rsidRPr="00F02AE2">
        <w:rPr>
          <w:bCs/>
          <w:color w:val="000000" w:themeColor="text1"/>
          <w:sz w:val="22"/>
          <w:szCs w:val="22"/>
        </w:rPr>
        <w:t>nosūta</w:t>
      </w:r>
      <w:proofErr w:type="spellEnd"/>
      <w:r w:rsidRPr="00F02AE2">
        <w:rPr>
          <w:bCs/>
          <w:color w:val="000000" w:themeColor="text1"/>
          <w:sz w:val="22"/>
          <w:szCs w:val="22"/>
        </w:rPr>
        <w:t xml:space="preserve"> Būvdarbu veicējam uz e-pastu _____________ vai uz Būvdarbu veicēja oficiālo elektronisko adresi ______________, uzskatot, ka Būvdarbu veicējs to ir saņēmis otrajā darba dienā pēc tās nosūtīšanas</w:t>
      </w:r>
      <w:r w:rsidR="00594638" w:rsidRPr="00F02AE2">
        <w:rPr>
          <w:bCs/>
          <w:sz w:val="22"/>
          <w:szCs w:val="22"/>
        </w:rPr>
        <w:t xml:space="preserve">.          </w:t>
      </w:r>
    </w:p>
    <w:p w14:paraId="4278066A"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objektīvu iemeslu dēļ 10 (desmit) darba dienu laikā defektu novērst nav iespējams, Puses vienojas par citu termiņu defektu novēršanai, kas nav ilgāks par 30 (trīsdesmit) darba dienām.</w:t>
      </w:r>
    </w:p>
    <w:p w14:paraId="119AE4CE"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lastRenderedPageBreak/>
        <w:t xml:space="preserve">Ja Būvdarbu veicējs uzskata, ka viņš nav vainojams par garantijas laikā radušos defektu, tad par to 3 (trīs) dienu laikā no pretenzijas saņemšanas brīža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ziņo Pasūtītājam un sniedz savu iebildumu pamatojumu.</w:t>
      </w:r>
    </w:p>
    <w:p w14:paraId="7E487392" w14:textId="5C13C48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Pasūtītājs līguma 13.7.</w:t>
      </w:r>
      <w:r w:rsidR="00EF6549">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punktā noteiktajā termiņā nesaņem Būvdarbu veicēja paziņojumu, uzskatāms, ka viņš piekritis izvirzītai Pretenzijai. Strīda gadījumā Puses ir tiesīgas pieaicināt neatkarīgu ekspertu, kurš nosaka defekta cēloni. Izdevumus ekspertam sedz vainīgā Puse.</w:t>
      </w:r>
    </w:p>
    <w:p w14:paraId="3C86A5D8"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Garantijas laikā konstatētie Būvdarbu un būvizstrādājumu defekti netiek novērsti Līguma noteiktajā kārtībā, tad Pasūtītājam ir tiesības šo defektu novēršanai pieaicināt citu  uzņēmēju, bet samaksu par veiktajiem Būvdarbiem pieprasīt no Būvdarbu veicēja, piestādot tam attiecīgus rēķinus. Būvdarbu veicēja pienākums ir apmaksāt šos rēķinus pilnā apmērā. Pasūtītājs var pieprasīt šo darbu apmaksu no apdrošinātāja, kas izsniedzis Būvdarbu veicējam polisi par garantijas perioda garantiju zaudējumu segšanai, ja Būvdarbu veicējs neveic garantijas laikā atklāto defektu novēršanu.</w:t>
      </w:r>
    </w:p>
    <w:p w14:paraId="14952869"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nedrīkst nodot garantijas (par būvdarbu un būvizstrādājumu kvalitāti) saistības citai trešajai personai bez Pasūtītāja piekrišanas.</w:t>
      </w:r>
    </w:p>
    <w:p w14:paraId="393C0EEC" w14:textId="77777777" w:rsidR="006C1561" w:rsidRPr="00C12F70" w:rsidRDefault="006C1561" w:rsidP="006C1561">
      <w:pPr>
        <w:spacing w:after="0" w:line="240" w:lineRule="auto"/>
        <w:ind w:left="567"/>
        <w:contextualSpacing/>
        <w:jc w:val="both"/>
        <w:rPr>
          <w:rFonts w:ascii="Times New Roman" w:eastAsia="Times New Roman" w:hAnsi="Times New Roman" w:cs="Times New Roman"/>
          <w:bCs/>
          <w:kern w:val="0"/>
          <w14:ligatures w14:val="none"/>
        </w:rPr>
      </w:pPr>
    </w:p>
    <w:p w14:paraId="50155836"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PUŠU ATBILDĪBA</w:t>
      </w:r>
    </w:p>
    <w:p w14:paraId="5DE5FFB5" w14:textId="7D674701"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veicējs nav pabeidzis Būvdarbus Līguma 6.1.</w:t>
      </w:r>
      <w:r w:rsidR="00EF6549">
        <w:rPr>
          <w:rFonts w:ascii="Times New Roman" w:eastAsia="Times New Roman" w:hAnsi="Times New Roman" w:cs="Times New Roman"/>
          <w:bCs/>
          <w:kern w:val="0"/>
          <w14:ligatures w14:val="none"/>
        </w:rPr>
        <w:t> </w:t>
      </w:r>
      <w:r w:rsidRPr="00C12F70">
        <w:rPr>
          <w:rFonts w:ascii="Times New Roman" w:eastAsia="Times New Roman" w:hAnsi="Times New Roman" w:cs="Times New Roman"/>
          <w:bCs/>
          <w:kern w:val="0"/>
          <w14:ligatures w14:val="none"/>
        </w:rPr>
        <w:t xml:space="preserve">punktā noteiktajā termiņā, Pasūtītājs var  ieturēt no Būvdarbu veicēja līgumsodu 0,1% (nulle komats viens procents) apmērā no Līguma summas par katru nokavētu dienu,  kopumā ne vairāk par 10% no galvenās saistības apmēra.  </w:t>
      </w:r>
    </w:p>
    <w:p w14:paraId="5B8FB8C4"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Pasūtītājs kavē Līgumā paredzētos maksājumus, Būvdarbu veicējs var pieprasīt no Pasūtītāja līgumsodu 0,1% (nulle komats viens procents) apmērā no neapmaksātas summas par katru nokavētu darba dienu, saskaņā ar iesniegto rēķinu kopumā ne vairāk par 10% no galvenās saistības apmēra.</w:t>
      </w:r>
    </w:p>
    <w:p w14:paraId="4D487887" w14:textId="191AE0C3" w:rsidR="00A92056" w:rsidRPr="00A43923" w:rsidRDefault="00A92056" w:rsidP="00A43923">
      <w:pPr>
        <w:numPr>
          <w:ilvl w:val="1"/>
          <w:numId w:val="39"/>
        </w:numPr>
        <w:spacing w:after="0" w:line="240" w:lineRule="auto"/>
        <w:ind w:left="851" w:hanging="567"/>
        <w:contextualSpacing/>
        <w:jc w:val="both"/>
        <w:rPr>
          <w:rFonts w:ascii="Times New Roman" w:eastAsia="Times New Roman" w:hAnsi="Times New Roman" w:cs="Times New Roman"/>
          <w:bCs/>
          <w:color w:val="000000" w:themeColor="text1"/>
          <w:kern w:val="0"/>
          <w14:ligatures w14:val="none"/>
        </w:rPr>
      </w:pPr>
      <w:r w:rsidRPr="00A43923">
        <w:rPr>
          <w:rFonts w:ascii="Times New Roman" w:eastAsia="Times New Roman" w:hAnsi="Times New Roman" w:cs="Times New Roman"/>
          <w:bCs/>
          <w:color w:val="000000" w:themeColor="text1"/>
          <w:kern w:val="0"/>
          <w14:ligatures w14:val="none"/>
        </w:rPr>
        <w:t xml:space="preserve">Ja tiek konstatēts šī Līguma 3.1.26. punkta pārkāpums, Pasūtītājam ir tiesības piemērot līgumsodu 3% (trīs procentu) apmērā no Līguma summas. </w:t>
      </w:r>
    </w:p>
    <w:p w14:paraId="33B01444" w14:textId="055C9EE5" w:rsidR="006C1561" w:rsidRPr="00A92056"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color w:val="000000" w:themeColor="text1"/>
          <w:kern w:val="0"/>
          <w14:ligatures w14:val="none"/>
        </w:rPr>
      </w:pPr>
      <w:r w:rsidRPr="00A92056">
        <w:rPr>
          <w:rFonts w:ascii="Times New Roman" w:eastAsia="Times New Roman" w:hAnsi="Times New Roman" w:cs="Times New Roman"/>
          <w:bCs/>
          <w:color w:val="000000" w:themeColor="text1"/>
          <w:kern w:val="0"/>
          <w14:ligatures w14:val="none"/>
        </w:rPr>
        <w:t>Līgumsoda samaksa neatbrīvo Puses no to saistību pilnīgas izpildes.</w:t>
      </w:r>
    </w:p>
    <w:p w14:paraId="05063F1C"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un sedz visus zaudējumus Pasūtītājam gadījumā, ja ar kompetentas institūcijas lēmumu tiek apturēta Būvdarbu veikšana sakarā ar Būvdarbu veicēja un/vai apakšuzņēmēju pieļautiem Līguma un normatīvo aktu pārkāpumiem</w:t>
      </w:r>
    </w:p>
    <w:p w14:paraId="5BAFD6CF"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Būvdarbu izpildes laikā Būvdarbu veicēja vainas dēļ tiek nodarīti materiāli zaudējumi Pasūtītājam, tad Būvdarbu veicējs samaksā šos zaudējumus 5 (piecu) darba dienu laikā, savstarpēju norēķinu veidā, pēc Pasūtītāja rēķina saņemšanas. Strīdus gadījumā tiek pieaicināts neatkarīgs eksperts, kura pakalpojumus apmaksā vainīgā puse.</w:t>
      </w:r>
    </w:p>
    <w:p w14:paraId="03D0A18A"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trešā persona nodara Būvdarbu veicējam zaudējumus, Pasūtītājs par to nav atbildīgs. Būvdarbu veicēja prasības pret zaudējuma radītāju netiek ierobežotas.</w:t>
      </w:r>
    </w:p>
    <w:p w14:paraId="75D1D28B"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ir atbildīgs par zaudējumiem, kādus viņš ar savu darbību vai bezdarbību ir nodarījis trešajām personām, kā arī par iespējamiem trešo personu prasījumiem pret Pasūtītāju nekvalitatīvi izpildītu vai termiņā neizpildītu Būvdarbu dēļ.</w:t>
      </w:r>
    </w:p>
    <w:p w14:paraId="0D870D2B" w14:textId="77777777" w:rsidR="006C1561" w:rsidRPr="00C12F70" w:rsidRDefault="006C1561" w:rsidP="006C1561">
      <w:pPr>
        <w:spacing w:line="240" w:lineRule="auto"/>
        <w:ind w:left="567" w:hanging="567"/>
        <w:contextualSpacing/>
        <w:jc w:val="both"/>
        <w:rPr>
          <w:rFonts w:ascii="Times New Roman" w:eastAsia="Times New Roman" w:hAnsi="Times New Roman" w:cs="Times New Roman"/>
          <w:bCs/>
          <w:kern w:val="0"/>
          <w14:ligatures w14:val="none"/>
        </w:rPr>
      </w:pPr>
    </w:p>
    <w:p w14:paraId="1110E90A"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
          <w:bCs/>
          <w:kern w:val="0"/>
          <w14:ligatures w14:val="none"/>
        </w:rPr>
        <w:t>LĪGUMA IZBEIGŠANA UN DARBĪBAS APTURĒŠANA</w:t>
      </w:r>
    </w:p>
    <w:p w14:paraId="50C8E3DF"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ir tiesīgs izbeigt Līgumu ar Būvdarbu veicēju pēc savas iniciatīvas, nemaksājot Būvdarbu veicējam līgumsodu, bet brīdinot par Līguma izbeigšanu Būvdarbu veicēju rakstiski 15 (piecpadsmit) kalendārās dienas iepriekš un veicot savstarpējos norēķinus, ja:</w:t>
      </w:r>
    </w:p>
    <w:p w14:paraId="45DAC78A" w14:textId="77777777" w:rsidR="006C1561" w:rsidRPr="00C12F70" w:rsidRDefault="006C1561"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Pasūtītāja noteiktajā termiņā nav novērsis Pasūtītāja Būvdarbu pārbaudes vai uzraudzības rezultātā atklātos defektus vai iebildumus pēc Pasūtītāja rakstiska brīdinājuma saņemšanas;</w:t>
      </w:r>
    </w:p>
    <w:p w14:paraId="7525D7B0" w14:textId="77777777" w:rsidR="006C1561" w:rsidRPr="00C12F70" w:rsidRDefault="006C1561"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Būvdarbu izpildes gaitā atkārtoti, pēc Pasūtītāja rakstiska brīdinājuma saņemšanas, neievēro Pasūtītāja prasības, Līguma noteikumus, izmanto nesertificētus vai nekvalitatīvus būvizstrādājumus vai pieļauj, ka Būvdarbus veic speciālisti bez attiecīgas kvalifikācijas, licences vai darba atļaujas;</w:t>
      </w:r>
    </w:p>
    <w:p w14:paraId="47D083FB" w14:textId="77777777" w:rsidR="006C1561" w:rsidRPr="00C12F70" w:rsidRDefault="006C1561"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neievēro jebkuru no Līgumā vai Darbu izpildes grafikā noteiktajiem Būvdarbu uzsākšanas un izpildes termiņiem, un, ja Būvdarbu veicēja nokavējums ir sasniedzis vismaz 10 (desmit) dienas un tas nav saistīts ar nepārvaramas varas vai no Pasūtītāja atkarīgiem apstākļiem;</w:t>
      </w:r>
    </w:p>
    <w:p w14:paraId="25641691" w14:textId="4E7B9573" w:rsidR="006C1561" w:rsidRDefault="006C1561"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ir uzsākta Būvdarbu veicēja likvidācija vai reorganizācija, vai arī Būvdarbu veicējs ir atzīts par maksātnespējīgu, apturēta tā saimnieciskā darbība</w:t>
      </w:r>
      <w:r w:rsidR="00594638">
        <w:rPr>
          <w:rFonts w:ascii="Times New Roman" w:eastAsia="Times New Roman" w:hAnsi="Times New Roman" w:cs="Times New Roman"/>
          <w:bCs/>
          <w:kern w:val="0"/>
          <w14:ligatures w14:val="none"/>
        </w:rPr>
        <w:t>;</w:t>
      </w:r>
    </w:p>
    <w:p w14:paraId="73501C08" w14:textId="4ABC05B4" w:rsidR="00594638" w:rsidRPr="00C12F70" w:rsidRDefault="00594638"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594638">
        <w:rPr>
          <w:rFonts w:ascii="Times New Roman" w:eastAsia="Times New Roman" w:hAnsi="Times New Roman" w:cs="Times New Roman"/>
          <w:bCs/>
          <w:kern w:val="0"/>
          <w14:ligatures w14:val="none"/>
        </w:rPr>
        <w:lastRenderedPageBreak/>
        <w:t>tiek konstatēts kāds no Publisko iepirkumu likuma 64.panta pirmajā daļā minētajiem gadījumiem</w:t>
      </w:r>
      <w:r>
        <w:rPr>
          <w:rFonts w:ascii="Times New Roman" w:eastAsia="Times New Roman" w:hAnsi="Times New Roman" w:cs="Times New Roman"/>
          <w:bCs/>
          <w:kern w:val="0"/>
          <w14:ligatures w14:val="none"/>
        </w:rPr>
        <w:t>;</w:t>
      </w:r>
    </w:p>
    <w:p w14:paraId="0BC27F1D" w14:textId="77777777" w:rsidR="006C1561" w:rsidRPr="00594638" w:rsidRDefault="006C1561"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Būvdarbu veicējs no tā atkarīgu apstākļu dēļ pārtrauc savu darbību Būvobjektā ilgāk par </w:t>
      </w:r>
      <w:r w:rsidRPr="00594638">
        <w:rPr>
          <w:rFonts w:ascii="Times New Roman" w:eastAsia="Times New Roman" w:hAnsi="Times New Roman" w:cs="Times New Roman"/>
          <w:bCs/>
          <w:kern w:val="0"/>
          <w14:ligatures w14:val="none"/>
        </w:rPr>
        <w:t>10 (desmit) darba dienām;</w:t>
      </w:r>
    </w:p>
    <w:p w14:paraId="62A92454" w14:textId="6620C394" w:rsidR="00594638" w:rsidRPr="00594638" w:rsidRDefault="00594638" w:rsidP="00A43923">
      <w:pPr>
        <w:numPr>
          <w:ilvl w:val="2"/>
          <w:numId w:val="39"/>
        </w:numPr>
        <w:spacing w:after="0" w:line="240" w:lineRule="auto"/>
        <w:ind w:left="1560" w:hanging="709"/>
        <w:contextualSpacing/>
        <w:jc w:val="both"/>
        <w:rPr>
          <w:rFonts w:ascii="Times New Roman" w:eastAsia="Times New Roman" w:hAnsi="Times New Roman" w:cs="Times New Roman"/>
          <w:bCs/>
          <w:kern w:val="0"/>
          <w14:ligatures w14:val="none"/>
        </w:rPr>
      </w:pPr>
      <w:r w:rsidRPr="00594638">
        <w:rPr>
          <w:rFonts w:ascii="Times New Roman" w:hAnsi="Times New Roman"/>
          <w:bCs/>
        </w:rPr>
        <w:t>ja no Pasūtītāja neatkarīgu apstākļu dēļ tiek samazināts, pārtraukts vai nav pieejams finansējums, kas Būvobjekta būvniecībai paredzēts projekta ietvaros.</w:t>
      </w:r>
    </w:p>
    <w:p w14:paraId="3F93251F"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 vienpusēji izbeidz Līgumu ar Būvdarbu veicēju, nemaksājot Būvdarbu veicējam līgumsodu,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w:t>
      </w:r>
      <w:r w:rsidRPr="00C12F70">
        <w:rPr>
          <w:rFonts w:ascii="Times New Roman" w:eastAsia="Times New Roman" w:hAnsi="Times New Roman" w:cs="Times New Roman"/>
          <w:bCs/>
          <w:kern w:val="0"/>
          <w:vertAlign w:val="superscript"/>
          <w14:ligatures w14:val="none"/>
        </w:rPr>
        <w:t xml:space="preserve">1 </w:t>
      </w:r>
      <w:r w:rsidRPr="00C12F70">
        <w:rPr>
          <w:rFonts w:ascii="Times New Roman" w:eastAsia="Times New Roman" w:hAnsi="Times New Roman" w:cs="Times New Roman"/>
          <w:bCs/>
          <w:kern w:val="0"/>
          <w14:ligatures w14:val="none"/>
        </w:rPr>
        <w:t>pantam).</w:t>
      </w:r>
    </w:p>
    <w:p w14:paraId="0B03E8D6"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Pasūtītājam</w:t>
      </w:r>
      <w:r w:rsidRPr="00C12F70">
        <w:rPr>
          <w:rFonts w:ascii="Times New Roman" w:eastAsia="Times New Roman" w:hAnsi="Times New Roman" w:cs="Times New Roman"/>
          <w:bCs/>
          <w:kern w:val="0"/>
          <w14:ligatures w14:val="none"/>
        </w:rPr>
        <w:t xml:space="preserve"> ir tiesības vienpusēji atkāpties no Līguma bez </w:t>
      </w:r>
      <w:r>
        <w:rPr>
          <w:rFonts w:ascii="Times New Roman" w:eastAsia="Times New Roman" w:hAnsi="Times New Roman" w:cs="Times New Roman"/>
          <w:bCs/>
          <w:kern w:val="0"/>
          <w14:ligatures w14:val="none"/>
        </w:rPr>
        <w:t>Būvdarbu veicēja</w:t>
      </w:r>
      <w:r w:rsidRPr="00C12F70">
        <w:rPr>
          <w:rFonts w:ascii="Times New Roman" w:eastAsia="Times New Roman" w:hAnsi="Times New Roman" w:cs="Times New Roman"/>
          <w:bCs/>
          <w:kern w:val="0"/>
          <w14:ligatures w14:val="none"/>
        </w:rPr>
        <w:t xml:space="preserve"> piekrišanas, ja Līguma izpildes laikā konstatē, ka uz </w:t>
      </w:r>
      <w:r>
        <w:rPr>
          <w:rFonts w:ascii="Times New Roman" w:eastAsia="Times New Roman" w:hAnsi="Times New Roman" w:cs="Times New Roman"/>
          <w:bCs/>
          <w:kern w:val="0"/>
          <w14:ligatures w14:val="none"/>
        </w:rPr>
        <w:t>Būvdarbu veicēju</w:t>
      </w:r>
      <w:r w:rsidRPr="00C12F70">
        <w:rPr>
          <w:rFonts w:ascii="Times New Roman" w:eastAsia="Times New Roman" w:hAnsi="Times New Roman" w:cs="Times New Roman"/>
          <w:bCs/>
          <w:kern w:val="0"/>
          <w14:ligatures w14:val="none"/>
        </w:rPr>
        <w:t xml:space="preserve"> attiecas 2022. gada 8. aprīļa Padomes regulas (ES) 2022/576, ar kuru groza Padomes regulu (ES) Nr. 833/2014 par ierobežojošiem pasākumiem saistībā ar Krievijas darbībām, kas destabilizē situāciju Ukrainā 5.k pantā ietvertais aizliegums.</w:t>
      </w:r>
    </w:p>
    <w:p w14:paraId="300813AA"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Citos gadījumos Līgums var tikt izbeigts Pusēm savstarpēji rakstiski vienojoties, vai arī Līgumā vai normatīvajos aktos noteiktajā kārtībā.</w:t>
      </w:r>
    </w:p>
    <w:p w14:paraId="40E723E5"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Izbeidzot Līgumu, Puses noformē atsevišķu aktu par faktiski izpildīto Būvdarbu apjomu un to vērtību. Noformējot aktu Puses ņem vērā izpildīto Būvdarbu kvalitāti un  apjomu. </w:t>
      </w:r>
    </w:p>
    <w:p w14:paraId="7E58D870" w14:textId="77777777" w:rsidR="006C1561"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bookmarkStart w:id="104" w:name="_Hlk160107375"/>
      <w:r w:rsidRPr="00C12F70">
        <w:rPr>
          <w:rFonts w:ascii="Times New Roman" w:eastAsia="Calibri" w:hAnsi="Times New Roman" w:cs="Times New Roman"/>
          <w:kern w:val="0"/>
          <w:shd w:val="clear" w:color="auto" w:fill="FFFFFF"/>
          <w14:ligatures w14:val="none"/>
        </w:rPr>
        <w:t>Ja Līgumu Būvdarbu veicēja līgumsaistību pārkāpuma dēļ izbeidz pirms termiņa, Pasūtītājs  veic Līguma noteikumiem atbilstošu P</w:t>
      </w:r>
      <w:r w:rsidRPr="00C12F70">
        <w:rPr>
          <w:rFonts w:ascii="Times New Roman" w:eastAsia="Times New Roman" w:hAnsi="Times New Roman" w:cs="Times New Roman"/>
          <w:bCs/>
          <w:kern w:val="0"/>
          <w14:ligatures w14:val="none"/>
        </w:rPr>
        <w:t>asūtītāja pieņemto Būvdarbu apmaksu 10 (desmit)  darbdienu laikā no Būvdarbu veicēja rēķina un parakstītā akta par faktiski izpildītajiem darbiem, saņemšanas</w:t>
      </w:r>
      <w:r w:rsidRPr="00C12F70">
        <w:rPr>
          <w:rFonts w:ascii="Times New Roman" w:eastAsia="Calibri" w:hAnsi="Times New Roman" w:cs="Times New Roman"/>
          <w:kern w:val="0"/>
          <w:shd w:val="clear" w:color="auto" w:fill="FFFFFF"/>
          <w14:ligatures w14:val="none"/>
        </w:rPr>
        <w:t>.</w:t>
      </w:r>
      <w:r w:rsidRPr="00C12F70">
        <w:rPr>
          <w:rFonts w:ascii="Times New Roman" w:eastAsia="Times New Roman" w:hAnsi="Times New Roman" w:cs="Times New Roman"/>
          <w:bCs/>
          <w:kern w:val="0"/>
          <w14:ligatures w14:val="none"/>
        </w:rPr>
        <w:t xml:space="preserve"> </w:t>
      </w:r>
    </w:p>
    <w:p w14:paraId="22656C9B" w14:textId="7465EFFC" w:rsidR="00594638" w:rsidRPr="00C12F70" w:rsidRDefault="00594638"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594638">
        <w:rPr>
          <w:rFonts w:ascii="Times New Roman" w:eastAsia="Times New Roman" w:hAnsi="Times New Roman" w:cs="Times New Roman"/>
          <w:bCs/>
          <w:kern w:val="0"/>
          <w14:ligatures w14:val="none"/>
        </w:rPr>
        <w:t xml:space="preserve">Būvdarbu veicējam ir tiesības vienpusēji atkāpties no Līguma izpildes, </w:t>
      </w:r>
      <w:proofErr w:type="spellStart"/>
      <w:r w:rsidRPr="00594638">
        <w:rPr>
          <w:rFonts w:ascii="Times New Roman" w:eastAsia="Times New Roman" w:hAnsi="Times New Roman" w:cs="Times New Roman"/>
          <w:bCs/>
          <w:kern w:val="0"/>
          <w14:ligatures w14:val="none"/>
        </w:rPr>
        <w:t>rakstveidā</w:t>
      </w:r>
      <w:proofErr w:type="spellEnd"/>
      <w:r w:rsidRPr="00594638">
        <w:rPr>
          <w:rFonts w:ascii="Times New Roman" w:eastAsia="Times New Roman" w:hAnsi="Times New Roman" w:cs="Times New Roman"/>
          <w:bCs/>
          <w:kern w:val="0"/>
          <w14:ligatures w14:val="none"/>
        </w:rPr>
        <w:t xml:space="preserve"> brīdinot par to Pasūtītāju 30 (trīsdesmit) dienas iepriekš un neatlīdzinot jebkāda veida zaudējumus, ja Pasūtītājs bez pamatota iemesla neveic Līgumā noteiktos maksājumus Līgumā noteiktajā termiņā un šāds kavējums pārsniedz 10 (desmit) dienas. Par nepamatotu iemeslu nav uzskatāms gadījums, kad Būvdarbu veicēja saistību neizpildes vai nepienācīgas izpildes rezultātā Pasūtītājs neveic Līgumā noteikto maksājumu Līgumā noteiktajā termiņā</w:t>
      </w:r>
    </w:p>
    <w:bookmarkEnd w:id="104"/>
    <w:p w14:paraId="31742F22"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5140FB4D"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KONFIDENCIALITĀTE</w:t>
      </w:r>
    </w:p>
    <w:p w14:paraId="44F58B8B"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1AF733C8"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Pusēm ir tiesības sniegt informāciju saviem apakšuzņēmējiem, piegādātājiem, darbiniekiem un pārstāvjiem, ja šī informācija ir nepieciešama Līguma izpildei. Puses apņemas nodrošināt minētās informācijas neizpaušanu no darbinieku, apakšuzņēmēju vai trešo personu puses, kas piedalās Līguma izpildīšanā.</w:t>
      </w:r>
    </w:p>
    <w:p w14:paraId="188A42CB"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ir savstarpēji atbildīgas par Līgumā paredzēto konfidencialitātes noteikumu pārkāpšanu.</w:t>
      </w:r>
    </w:p>
    <w:p w14:paraId="0B3135FF"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veicējs un Pasūtītājs apņemas nodrošināt šajā Līgumā minēto dokumentu un informācijas konfidencialitāti vismaz 2 (divus) gadus pēc šī Līguma darbības beigām, cik tālu to pieļauj normatīvie akti informācijas atklātības nodrošināšanas jomā.</w:t>
      </w:r>
    </w:p>
    <w:p w14:paraId="79F13FB7"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372645A5"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NEPĀRVARAMA VARA</w:t>
      </w:r>
    </w:p>
    <w:p w14:paraId="524A8FA6"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nav atbildīgas par līgumsaistību neizpildi vai nepienācīgu izpildi, ja tā radusies nepārvaramas varas rezultātā. Par nepārvaramu varu Puses uzskata dabas katastrofas, militāru agresiju, grozījumus Latvijas Republikas normatīvajos aktos, valsts institūciju lēmumus un citus nepārvaramas varas izpausmes veidus, kas traucē Līguma izpildi un kas nav izveidojušies kā Pušu darbības vai bezdarbības tiešas vai netiešas sekas, kurus Puses nav paredzējušas vai nav varējušas paredzēt, kā arī tie apstākļi, pret kuriem Puses nav varējušas nodrošināties, noslēdzot Līgumu.</w:t>
      </w:r>
    </w:p>
    <w:p w14:paraId="1175C2CD"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iestājas nepārvaramas varas apstākļi, Pusēm ir pienākums nekavējoties mutiski informēt Pušu pārstāvjus, kā arī ne vēlāk kā 2 (divu) dienu laikā pēc minēto apstākļu konstatēšanas iesniegt rakstveida paziņojumu otrai Pusei. Paziņojumā jāraksturo apstākļi, kā arī to ietekmes vērtējums </w:t>
      </w:r>
      <w:r w:rsidRPr="00C12F70">
        <w:rPr>
          <w:rFonts w:ascii="Times New Roman" w:eastAsia="Times New Roman" w:hAnsi="Times New Roman" w:cs="Times New Roman"/>
          <w:bCs/>
          <w:kern w:val="0"/>
          <w14:ligatures w14:val="none"/>
        </w:rPr>
        <w:lastRenderedPageBreak/>
        <w:t>attiecībā uz savu pienākumu izpildi saskaņā ar Līgumu un izpildes termiņu. Paziņojumā jānorāda termiņš, kad būs iespējams turpināt Līgumā paredzēto pienākumu izpildi.</w:t>
      </w:r>
    </w:p>
    <w:p w14:paraId="6DBEF0BC"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 xml:space="preserve">Ja nepārvaramas varas apstākļu dēļ ir aizkavēts Līguma 6.1.punktā noteiktais Būvdarbu izpildes termiņš, Būvdarbu izpildes termiņš var tikt pagarināts par nepārvaramas varas apstākļu laiku. Šajā gadījumā Būvdarbu veicējam ir nekavējoties </w:t>
      </w:r>
      <w:proofErr w:type="spellStart"/>
      <w:r w:rsidRPr="00C12F70">
        <w:rPr>
          <w:rFonts w:ascii="Times New Roman" w:eastAsia="Times New Roman" w:hAnsi="Times New Roman" w:cs="Times New Roman"/>
          <w:bCs/>
          <w:kern w:val="0"/>
          <w14:ligatures w14:val="none"/>
        </w:rPr>
        <w:t>rakstveidā</w:t>
      </w:r>
      <w:proofErr w:type="spellEnd"/>
      <w:r w:rsidRPr="00C12F70">
        <w:rPr>
          <w:rFonts w:ascii="Times New Roman" w:eastAsia="Times New Roman" w:hAnsi="Times New Roman" w:cs="Times New Roman"/>
          <w:bCs/>
          <w:kern w:val="0"/>
          <w14:ligatures w14:val="none"/>
        </w:rPr>
        <w:t xml:space="preserve"> jāpaziņo Pasūtītājam par pagarinājuma ilgumu. Pēc Būvdarbu veicēja paziņojuma saņemšanas Pasūtītājs, izvērtējot situāciju, var pieņemt lēmumu pagarināt Būvdarbu izpildes termiņu.</w:t>
      </w:r>
    </w:p>
    <w:p w14:paraId="51265A53"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Nepārvaramas varas apstākļiem beidzoties, Pusei, kura pirmā konstatējusi minēto apstākļu izbeigšanos, ir pienākums nekavējoties iesniegt rakstisku paziņojumu Pusēm par minēto apstākļu beigšanos.</w:t>
      </w:r>
    </w:p>
    <w:p w14:paraId="47641012"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netiek izpildītas minētās prasības, attiecīgās Puses nevar atsaukties uz nepārvaramas varas apstākļiem kā savu līgumsaistību nepienācīgas izpildes pamatu.</w:t>
      </w:r>
    </w:p>
    <w:p w14:paraId="64C96E49"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Ja nepārvaramas varas apstākļi ilgst vairāk kā 30 (trīsdesmit) kalendārās dienas, tad Puses var lauzt Līgumu, norēķinoties par faktiski izpildīto darbu.</w:t>
      </w:r>
    </w:p>
    <w:p w14:paraId="1E98C801"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663D8DE7"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PUŠU PĀRSTĀVJI UN KONTAKINFORMĀCIJA</w:t>
      </w:r>
    </w:p>
    <w:p w14:paraId="6279B1F4"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30"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71ACD214"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Būvdarbu veicēja pārstāvis ar Līgumu saistītu jautājumu risināšanā, kā arī attiecībā uz Būvdarbu izpildi ir: ___</w:t>
      </w:r>
      <w:r>
        <w:rPr>
          <w:rFonts w:ascii="Times New Roman" w:eastAsia="Times New Roman" w:hAnsi="Times New Roman" w:cs="Times New Roman"/>
          <w:bCs/>
          <w:kern w:val="0"/>
          <w14:ligatures w14:val="none"/>
        </w:rPr>
        <w:t>______</w:t>
      </w:r>
      <w:r w:rsidRPr="00C12F70">
        <w:rPr>
          <w:rFonts w:ascii="Times New Roman" w:eastAsia="Times New Roman" w:hAnsi="Times New Roman" w:cs="Times New Roman"/>
          <w:bCs/>
          <w:kern w:val="0"/>
          <w14:ligatures w14:val="none"/>
        </w:rPr>
        <w:t>, tālr. ___</w:t>
      </w:r>
      <w:r>
        <w:rPr>
          <w:rFonts w:ascii="Times New Roman" w:eastAsia="Times New Roman" w:hAnsi="Times New Roman" w:cs="Times New Roman"/>
          <w:bCs/>
          <w:kern w:val="0"/>
          <w14:ligatures w14:val="none"/>
        </w:rPr>
        <w:t>________</w:t>
      </w:r>
      <w:r w:rsidRPr="00C12F70">
        <w:rPr>
          <w:rFonts w:ascii="Times New Roman" w:eastAsia="Times New Roman" w:hAnsi="Times New Roman" w:cs="Times New Roman"/>
          <w:bCs/>
          <w:kern w:val="0"/>
          <w14:ligatures w14:val="none"/>
        </w:rPr>
        <w:t xml:space="preserve">, e-pasts  </w:t>
      </w:r>
      <w:hyperlink r:id="rId31" w:history="1">
        <w:r w:rsidRPr="00C12F70">
          <w:rPr>
            <w:rFonts w:ascii="Calibri" w:eastAsia="Times New Roman" w:hAnsi="Calibri" w:cs="Times New Roman"/>
            <w:kern w:val="0"/>
            <w:u w:val="single"/>
            <w14:ligatures w14:val="none"/>
          </w:rPr>
          <w:t>_________</w:t>
        </w:r>
      </w:hyperlink>
      <w:r w:rsidRPr="00C12F70">
        <w:rPr>
          <w:rFonts w:ascii="Times New Roman" w:eastAsia="Times New Roman" w:hAnsi="Times New Roman" w:cs="Times New Roman"/>
          <w:bCs/>
          <w:kern w:val="0"/>
          <w14:ligatures w14:val="none"/>
        </w:rPr>
        <w:t xml:space="preserve"> , adrese  __________.</w:t>
      </w:r>
    </w:p>
    <w:p w14:paraId="0E042D73"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Puses vienojas, ka katrai Pusei ir tiesības jebkurā laikā mainīt vai atcelt savu Līgumā norādīto pārstāvi. Puses nekavējoties rakstiski informē otru Pusi par pārstāvja nomaiņu. Rakstiski paziņotā pārstāvja pilnvaras ir spēkā līdz to atsaukumam.</w:t>
      </w:r>
    </w:p>
    <w:p w14:paraId="515042B5" w14:textId="77777777" w:rsidR="006C1561" w:rsidRPr="00C12F70" w:rsidRDefault="006C1561" w:rsidP="00A43923">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Šajā Līguma daļā minētie Pušu pārstāvji ir tiesīgi parakstīt Būvdarbu veikšanas dokumentus, kas saistīti ar Līguma izpildi un kuriem saskaņā ar Līgumu nepieciešama Puses piekrišana (paraksts), izņemot savstarpējo norēķinu finanšu dokumentus.</w:t>
      </w:r>
    </w:p>
    <w:p w14:paraId="4EDB2A81" w14:textId="77777777" w:rsidR="00A43923" w:rsidRDefault="00A43923" w:rsidP="00A43923">
      <w:pPr>
        <w:pStyle w:val="Sarakstarindkopa"/>
        <w:ind w:left="360"/>
        <w:jc w:val="both"/>
        <w:rPr>
          <w:b/>
          <w:bCs/>
        </w:rPr>
      </w:pPr>
    </w:p>
    <w:p w14:paraId="2E2C964F" w14:textId="7878D6F3" w:rsidR="0089248D" w:rsidRPr="00A43923" w:rsidRDefault="00A43923" w:rsidP="00A43923">
      <w:pPr>
        <w:pStyle w:val="Sarakstarindkopa"/>
        <w:numPr>
          <w:ilvl w:val="0"/>
          <w:numId w:val="39"/>
        </w:numPr>
        <w:jc w:val="both"/>
        <w:rPr>
          <w:b/>
          <w:bCs/>
        </w:rPr>
      </w:pPr>
      <w:r w:rsidRPr="00A43923">
        <w:rPr>
          <w:b/>
          <w:bCs/>
        </w:rPr>
        <w:t>FIZISKO PERSONU DATU AIZSARDZĪBA</w:t>
      </w:r>
    </w:p>
    <w:p w14:paraId="7F8F16C8"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F69FECD"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 kura nodod otrai Pusei fizisko personu datus apstrādei, atbild par piekrišanu iegūšanu no attiecīgajiem datu subjektiem vai cita pamatojuma esību fizisko personu datu likumīgai apstrādei.</w:t>
      </w:r>
    </w:p>
    <w:p w14:paraId="1060D9F7"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Puses apņemas nenodot tālāk trešajām personām no otras Puses iegūtos fizisko personu datus, izņemot gadījumus, kad Līgumā ir noteikts citādāk vai tiesību normatīvie akti paredz šādu datu nodošanu.</w:t>
      </w:r>
    </w:p>
    <w:p w14:paraId="6E9683E3"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F4E8D49"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Neskatoties uz iepriekš minēto, Būvdarbu veicējs piekrīt, ka Pasūtītājs nodod no Būvdarbu veicēja saņemtos fizisko personu datus trešajām personām, kas sniedz Pasūtītājam pakalpojumus un ar kurām Pasūtītājs sadarbojas tā darbības un šī Līguma izpildes nodrošināšanai.</w:t>
      </w:r>
    </w:p>
    <w:p w14:paraId="238ED9B3" w14:textId="77777777" w:rsidR="0089248D" w:rsidRPr="0089248D" w:rsidRDefault="0089248D" w:rsidP="00A43923">
      <w:pPr>
        <w:numPr>
          <w:ilvl w:val="1"/>
          <w:numId w:val="39"/>
        </w:numPr>
        <w:spacing w:after="0" w:line="240" w:lineRule="auto"/>
        <w:ind w:left="851" w:hanging="567"/>
        <w:contextualSpacing/>
        <w:jc w:val="both"/>
        <w:rPr>
          <w:rFonts w:ascii="Times New Roman" w:eastAsia="Times New Roman" w:hAnsi="Times New Roman" w:cs="Times New Roman"/>
          <w:kern w:val="0"/>
          <w14:ligatures w14:val="none"/>
        </w:rPr>
      </w:pPr>
      <w:r w:rsidRPr="0089248D">
        <w:rPr>
          <w:rFonts w:ascii="Times New Roman" w:eastAsia="Times New Roman" w:hAnsi="Times New Roman" w:cs="Times New Roman"/>
          <w:kern w:val="0"/>
          <w14:ligatures w14:val="none"/>
        </w:rPr>
        <w:t>Puses apņemas pēc otras Puses pieprasījuma iznīcināt no otras Puses iegūtos fizisko personu datus, ja izbeidzas nepieciešamība tos apstrādāt šī Līguma izpildes nodrošināšanai.</w:t>
      </w:r>
    </w:p>
    <w:p w14:paraId="3A427A00" w14:textId="77777777" w:rsidR="0089248D" w:rsidRPr="0089248D" w:rsidRDefault="0089248D" w:rsidP="0089248D">
      <w:pPr>
        <w:spacing w:after="0" w:line="240" w:lineRule="auto"/>
        <w:ind w:left="360"/>
        <w:contextualSpacing/>
        <w:jc w:val="both"/>
        <w:rPr>
          <w:rFonts w:ascii="Times New Roman" w:eastAsia="Times New Roman" w:hAnsi="Times New Roman" w:cs="Times New Roman"/>
          <w:b/>
          <w:bCs/>
          <w:kern w:val="0"/>
          <w14:ligatures w14:val="none"/>
        </w:rPr>
      </w:pPr>
    </w:p>
    <w:p w14:paraId="4059A900" w14:textId="6FF1DC4D"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NO</w:t>
      </w:r>
      <w:r w:rsidR="00594638">
        <w:rPr>
          <w:rFonts w:ascii="Times New Roman" w:eastAsia="Times New Roman" w:hAnsi="Times New Roman" w:cs="Times New Roman"/>
          <w:b/>
          <w:bCs/>
          <w:kern w:val="0"/>
          <w14:ligatures w14:val="none"/>
        </w:rPr>
        <w:t>SLĒGUMA</w:t>
      </w:r>
      <w:r w:rsidRPr="00C12F70">
        <w:rPr>
          <w:rFonts w:ascii="Times New Roman" w:eastAsia="Times New Roman" w:hAnsi="Times New Roman" w:cs="Times New Roman"/>
          <w:b/>
          <w:bCs/>
          <w:kern w:val="0"/>
          <w14:ligatures w14:val="none"/>
        </w:rPr>
        <w:t xml:space="preserve"> NOTEIKUMI </w:t>
      </w:r>
    </w:p>
    <w:p w14:paraId="0B75F251" w14:textId="77777777" w:rsidR="00686E7A" w:rsidRPr="00686E7A" w:rsidRDefault="00686E7A" w:rsidP="00686E7A">
      <w:pPr>
        <w:pStyle w:val="Sarakstarindkopa"/>
        <w:numPr>
          <w:ilvl w:val="1"/>
          <w:numId w:val="39"/>
        </w:numPr>
        <w:ind w:left="851" w:hanging="502"/>
        <w:jc w:val="both"/>
        <w:rPr>
          <w:sz w:val="22"/>
          <w:szCs w:val="22"/>
        </w:rPr>
      </w:pPr>
      <w:r w:rsidRPr="00686E7A">
        <w:rPr>
          <w:sz w:val="22"/>
          <w:szCs w:val="22"/>
        </w:rPr>
        <w:t xml:space="preserve">Ja kādu no Līguma nosacījumiem konkrētā situācijā nav iespējams faktiski vai juridiski piemērot, vai zudusi nepieciešamība piemērot, to nepiemēro vai piemēro daļēji. </w:t>
      </w:r>
    </w:p>
    <w:p w14:paraId="46DDBE5B"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Gadījumā, ja Līguma izpildes laikā tiek grozīti vai zaudē spēku Līgumā, Līguma pielikumos minētie un/vai uz Līguma priekšmetu attiecināmie spēkā esošie normatīvie akti, tad Līguma izpildes laikā tiek piemēroti Līgumā, Līguma pielikumos minētie un/vai uz Līguma priekšmetu attiecināmie spēkā esošie normatīvie akti ar grozījumiem vai jaunie spēkā esošie normatīvie akti.</w:t>
      </w:r>
    </w:p>
    <w:p w14:paraId="43DC73FD"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 xml:space="preserve">Būvdarbu veicējs apliecina, ka viņš ir pienācīgi iepazinies ar konkursa Nolikuma un tam pievienoto dokumentu prasībām, tajā skaitā ar tajos ietvertajiem risinājumiem, tehnisko </w:t>
      </w:r>
      <w:r w:rsidRPr="00686E7A">
        <w:rPr>
          <w:rFonts w:ascii="Times New Roman" w:hAnsi="Times New Roman"/>
          <w:bCs/>
        </w:rPr>
        <w:lastRenderedPageBreak/>
        <w:t>specifikāciju, darbu apjomiem, pielietojamiem būvizstrādājumiem un prasībām un atsakās saistībā ar to izvirzīt jebkāda satura iebildumus vai pretenzijas.</w:t>
      </w:r>
    </w:p>
    <w:p w14:paraId="7B5A7CF6"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Puses apņemas veikt visus nepieciešamos pasākumus, lai pārrunu kārtībā atrisinātu visus strīdus, kas radušies saistībā ar Līguma izpildi. Ja vienošanās netiek panākta, visi strīdi tiek atrisināti tiesā saskaņā ar Latvijas Republikas normatīvajiem aktiem.</w:t>
      </w:r>
    </w:p>
    <w:p w14:paraId="5978D137"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Gadījumos, kurus nereglamentē Līgums, Puses vadās no spēkā esošām Latvijas Republikas un Eiropas Savienības tiesību normām.</w:t>
      </w:r>
    </w:p>
    <w:p w14:paraId="0AFF21E5"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Ja kādai no Pusēm tiek mainīts juridiskais statuss, juridiskā adrese, nosaukums, pārstāvības tiesības vai jebkura cita uz Līguma izpildi attiecināma būtiskas informācijas izmaiņas, tad tā ne vēlāk kā 10 (desmit) darba dienu laikā rakstiski informē par to otru Pusi.</w:t>
      </w:r>
    </w:p>
    <w:p w14:paraId="78C40BC8"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Visi paziņojumi, kuri nosūtīti otrai pusei uz tās elektronisko e-pasta adresi, izmantojot drošu elektronisko parakstu, uzskatāmi par paziņotiem ne vēlāk kā otrajā darba dienā pēc nosūtīšanas. Citos gadījumos uzskatāms, ka dokuments ir paziņots Paziņošanas likumā noteiktajā termiņā.</w:t>
      </w:r>
    </w:p>
    <w:p w14:paraId="1404DD56"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Līgums stājas spēkā tā abpusējas parakstīšanas dienā un darbojas līdz saistību pilnīgai izpildei.</w:t>
      </w:r>
    </w:p>
    <w:p w14:paraId="19ABF274"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Termini un virsraksti Līgumā ir domāti vienīgi Līguma satura atspoguļošanai.</w:t>
      </w:r>
    </w:p>
    <w:p w14:paraId="7481072E" w14:textId="77777777" w:rsidR="00686E7A" w:rsidRPr="00686E7A" w:rsidRDefault="00686E7A" w:rsidP="00686E7A">
      <w:pPr>
        <w:numPr>
          <w:ilvl w:val="1"/>
          <w:numId w:val="39"/>
        </w:numPr>
        <w:spacing w:after="0" w:line="240" w:lineRule="auto"/>
        <w:ind w:left="851" w:hanging="502"/>
        <w:contextualSpacing/>
        <w:jc w:val="both"/>
        <w:rPr>
          <w:rFonts w:ascii="Times New Roman" w:hAnsi="Times New Roman"/>
          <w:bCs/>
        </w:rPr>
      </w:pPr>
      <w:r w:rsidRPr="00686E7A">
        <w:rPr>
          <w:rFonts w:ascii="Times New Roman" w:hAnsi="Times New Roman"/>
          <w:bCs/>
        </w:rPr>
        <w:t>Līgums sagatavots elektroniski un parakstīts ar drošu elektronisko parakstu, kas satur laika zīmogu. Līguma parakstīšanas datums ir pēdējā parakstītāja pievienotā laika zīmoga datums un laiks.</w:t>
      </w:r>
    </w:p>
    <w:p w14:paraId="73E6E60A" w14:textId="77777777" w:rsidR="006C1561" w:rsidRPr="00C12F70" w:rsidRDefault="006C1561" w:rsidP="006C1561">
      <w:pPr>
        <w:spacing w:line="240" w:lineRule="auto"/>
        <w:contextualSpacing/>
        <w:jc w:val="both"/>
        <w:rPr>
          <w:rFonts w:ascii="Times New Roman" w:eastAsia="Times New Roman" w:hAnsi="Times New Roman" w:cs="Times New Roman"/>
          <w:bCs/>
          <w:kern w:val="0"/>
          <w14:ligatures w14:val="none"/>
        </w:rPr>
      </w:pPr>
    </w:p>
    <w:p w14:paraId="7C140657" w14:textId="77777777" w:rsidR="006C1561" w:rsidRPr="00C12F70" w:rsidRDefault="006C1561" w:rsidP="00F02AE2">
      <w:pPr>
        <w:numPr>
          <w:ilvl w:val="0"/>
          <w:numId w:val="39"/>
        </w:numPr>
        <w:spacing w:after="0" w:line="240" w:lineRule="auto"/>
        <w:contextualSpacing/>
        <w:jc w:val="both"/>
        <w:rPr>
          <w:rFonts w:ascii="Times New Roman" w:eastAsia="Times New Roman" w:hAnsi="Times New Roman" w:cs="Times New Roman"/>
          <w:b/>
          <w:bCs/>
          <w:kern w:val="0"/>
          <w14:ligatures w14:val="none"/>
        </w:rPr>
      </w:pPr>
      <w:r w:rsidRPr="00C12F70">
        <w:rPr>
          <w:rFonts w:ascii="Times New Roman" w:eastAsia="Times New Roman" w:hAnsi="Times New Roman" w:cs="Times New Roman"/>
          <w:b/>
          <w:bCs/>
          <w:kern w:val="0"/>
          <w14:ligatures w14:val="none"/>
        </w:rPr>
        <w:t>LĪGUMA PIELIKUMI</w:t>
      </w:r>
    </w:p>
    <w:p w14:paraId="2744296C" w14:textId="77777777" w:rsidR="006C1561" w:rsidRPr="00C12F70" w:rsidRDefault="006C1561" w:rsidP="00686E7A">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Visi Līguma pielikumi ir Līguma neatņemama sastāvdaļa un stājas spēkā ar Līguma parakstīšanas brīdi.</w:t>
      </w:r>
    </w:p>
    <w:p w14:paraId="7CF5EAC6" w14:textId="77777777" w:rsidR="006C1561" w:rsidRPr="00C12F70" w:rsidRDefault="006C1561" w:rsidP="00686E7A">
      <w:pPr>
        <w:numPr>
          <w:ilvl w:val="1"/>
          <w:numId w:val="39"/>
        </w:numPr>
        <w:spacing w:after="0" w:line="240" w:lineRule="auto"/>
        <w:ind w:left="851" w:hanging="567"/>
        <w:contextualSpacing/>
        <w:jc w:val="both"/>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Pretrunu gadījumā starp Līguma un/vai tā pielikumu dažādajiem noteikumiem vēlāks noteikums atceļ iepriekš pieņemtu, un speciāls noteikums atceļ vispārēju noteikumu.</w:t>
      </w:r>
    </w:p>
    <w:p w14:paraId="013CA645" w14:textId="77777777" w:rsidR="006C1561" w:rsidRPr="00C12F70" w:rsidRDefault="006C1561" w:rsidP="00686E7A">
      <w:pPr>
        <w:numPr>
          <w:ilvl w:val="1"/>
          <w:numId w:val="39"/>
        </w:numPr>
        <w:spacing w:after="0" w:line="240" w:lineRule="auto"/>
        <w:ind w:left="851" w:hanging="567"/>
        <w:contextualSpacing/>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Līgumam pievienoti sekojoši pielikumi, kas ir Līguma neatņemamas sastāvdaļas:</w:t>
      </w:r>
    </w:p>
    <w:p w14:paraId="0EC34DC1" w14:textId="379EC7DC" w:rsidR="006C1561" w:rsidRPr="00C12F70" w:rsidRDefault="006C1561" w:rsidP="00686E7A">
      <w:pPr>
        <w:spacing w:after="0" w:line="256" w:lineRule="auto"/>
        <w:ind w:left="851"/>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1.</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pielikums – Finanšu piedāvājums (ar tām</w:t>
      </w:r>
      <w:r w:rsidR="006765FD">
        <w:rPr>
          <w:rFonts w:ascii="Times New Roman" w:eastAsia="Times New Roman" w:hAnsi="Times New Roman" w:cs="Times New Roman"/>
          <w:kern w:val="0"/>
          <w:lang w:eastAsia="lv-LV"/>
          <w14:ligatures w14:val="none"/>
        </w:rPr>
        <w:t>i</w:t>
      </w:r>
      <w:r w:rsidRPr="00C12F70">
        <w:rPr>
          <w:rFonts w:ascii="Times New Roman" w:eastAsia="Times New Roman" w:hAnsi="Times New Roman" w:cs="Times New Roman"/>
          <w:kern w:val="0"/>
          <w:lang w:eastAsia="lv-LV"/>
          <w14:ligatures w14:val="none"/>
        </w:rPr>
        <w:t>).</w:t>
      </w:r>
    </w:p>
    <w:p w14:paraId="758AB0CA" w14:textId="679F7C3E" w:rsidR="006C1561" w:rsidRDefault="006C1561" w:rsidP="00686E7A">
      <w:pPr>
        <w:spacing w:after="0" w:line="256" w:lineRule="auto"/>
        <w:ind w:left="851"/>
        <w:jc w:val="both"/>
        <w:rPr>
          <w:rFonts w:ascii="Times New Roman" w:eastAsia="Times New Roman" w:hAnsi="Times New Roman" w:cs="Times New Roman"/>
          <w:kern w:val="0"/>
          <w:lang w:eastAsia="lv-LV"/>
          <w14:ligatures w14:val="none"/>
        </w:rPr>
      </w:pPr>
      <w:r w:rsidRPr="00C12F70">
        <w:rPr>
          <w:rFonts w:ascii="Times New Roman" w:eastAsia="Times New Roman" w:hAnsi="Times New Roman" w:cs="Times New Roman"/>
          <w:kern w:val="0"/>
          <w:lang w:eastAsia="lv-LV"/>
          <w14:ligatures w14:val="none"/>
        </w:rPr>
        <w:t>2.</w:t>
      </w:r>
      <w:r w:rsidR="00EF6549">
        <w:rPr>
          <w:rFonts w:ascii="Times New Roman" w:eastAsia="Times New Roman" w:hAnsi="Times New Roman" w:cs="Times New Roman"/>
          <w:kern w:val="0"/>
          <w:lang w:eastAsia="lv-LV"/>
          <w14:ligatures w14:val="none"/>
        </w:rPr>
        <w:t> </w:t>
      </w:r>
      <w:r w:rsidRPr="00C12F70">
        <w:rPr>
          <w:rFonts w:ascii="Times New Roman" w:eastAsia="Times New Roman" w:hAnsi="Times New Roman" w:cs="Times New Roman"/>
          <w:kern w:val="0"/>
          <w:lang w:eastAsia="lv-LV"/>
          <w14:ligatures w14:val="none"/>
        </w:rPr>
        <w:t xml:space="preserve">pielikums </w:t>
      </w:r>
      <w:bookmarkStart w:id="105" w:name="_Hlk235608015"/>
      <w:r w:rsidRPr="00C12F70">
        <w:rPr>
          <w:rFonts w:ascii="Times New Roman" w:eastAsia="Times New Roman" w:hAnsi="Times New Roman" w:cs="Times New Roman"/>
          <w:kern w:val="0"/>
          <w:lang w:eastAsia="lv-LV"/>
          <w14:ligatures w14:val="none"/>
        </w:rPr>
        <w:t>–</w:t>
      </w:r>
      <w:bookmarkEnd w:id="105"/>
      <w:r w:rsidRPr="00C12F70">
        <w:rPr>
          <w:rFonts w:ascii="Times New Roman" w:eastAsia="Times New Roman" w:hAnsi="Times New Roman" w:cs="Times New Roman"/>
          <w:kern w:val="0"/>
          <w:lang w:eastAsia="lv-LV"/>
          <w14:ligatures w14:val="none"/>
        </w:rPr>
        <w:t xml:space="preserve"> </w:t>
      </w:r>
      <w:r w:rsidRPr="00C12F70">
        <w:rPr>
          <w:rFonts w:ascii="Times New Roman" w:eastAsia="Times New Roman" w:hAnsi="Times New Roman" w:cs="Times New Roman"/>
          <w:kern w:val="3"/>
          <w:lang w:eastAsia="lv-LV"/>
          <w14:ligatures w14:val="none"/>
        </w:rPr>
        <w:t>Tehniskā specifikācija -</w:t>
      </w:r>
      <w:r w:rsidRPr="00C12F70">
        <w:rPr>
          <w:rFonts w:ascii="Times New Roman" w:eastAsia="Times New Roman" w:hAnsi="Times New Roman" w:cs="Times New Roman"/>
          <w:kern w:val="0"/>
          <w:lang w:eastAsia="lv-LV"/>
          <w14:ligatures w14:val="none"/>
        </w:rPr>
        <w:t xml:space="preserve"> Tehniskais piedāvājums.</w:t>
      </w:r>
    </w:p>
    <w:p w14:paraId="61497F43" w14:textId="6DCDFFE2" w:rsidR="0089248D" w:rsidRPr="00C12F70" w:rsidRDefault="0089248D" w:rsidP="00686E7A">
      <w:pPr>
        <w:spacing w:after="0" w:line="256" w:lineRule="auto"/>
        <w:ind w:left="851"/>
        <w:jc w:val="both"/>
        <w:rPr>
          <w:rFonts w:ascii="Times New Roman" w:eastAsia="Times New Roman" w:hAnsi="Times New Roman" w:cs="Times New Roman"/>
          <w:kern w:val="0"/>
          <w:lang w:eastAsia="lv-LV"/>
          <w14:ligatures w14:val="none"/>
        </w:rPr>
      </w:pPr>
      <w:r>
        <w:rPr>
          <w:rFonts w:ascii="Times New Roman" w:eastAsia="Times New Roman" w:hAnsi="Times New Roman" w:cs="Times New Roman"/>
          <w:kern w:val="0"/>
          <w:lang w:eastAsia="lv-LV"/>
          <w14:ligatures w14:val="none"/>
        </w:rPr>
        <w:t xml:space="preserve">3.pielikums </w:t>
      </w:r>
      <w:r w:rsidRPr="00C12F70">
        <w:rPr>
          <w:rFonts w:ascii="Times New Roman" w:eastAsia="Times New Roman" w:hAnsi="Times New Roman" w:cs="Times New Roman"/>
          <w:kern w:val="0"/>
          <w:lang w:eastAsia="lv-LV"/>
          <w14:ligatures w14:val="none"/>
        </w:rPr>
        <w:t>–</w:t>
      </w:r>
      <w:r>
        <w:rPr>
          <w:rFonts w:ascii="Times New Roman" w:eastAsia="Times New Roman" w:hAnsi="Times New Roman" w:cs="Times New Roman"/>
          <w:kern w:val="0"/>
          <w:lang w:eastAsia="lv-LV"/>
          <w14:ligatures w14:val="none"/>
        </w:rPr>
        <w:t xml:space="preserve"> </w:t>
      </w:r>
      <w:r w:rsidRPr="0089248D">
        <w:rPr>
          <w:rFonts w:ascii="Times New Roman" w:eastAsia="Times New Roman" w:hAnsi="Times New Roman" w:cs="Times New Roman"/>
          <w:kern w:val="0"/>
          <w:lang w:eastAsia="lv-LV"/>
          <w14:ligatures w14:val="none"/>
        </w:rPr>
        <w:t>Būvobjekta nodošanas un pieņemšanas akts</w:t>
      </w:r>
      <w:r>
        <w:rPr>
          <w:rFonts w:ascii="Times New Roman" w:eastAsia="Times New Roman" w:hAnsi="Times New Roman" w:cs="Times New Roman"/>
          <w:kern w:val="0"/>
          <w:lang w:eastAsia="lv-LV"/>
          <w14:ligatures w14:val="none"/>
        </w:rPr>
        <w:t xml:space="preserve">. </w:t>
      </w:r>
    </w:p>
    <w:p w14:paraId="64AD2C41" w14:textId="77777777" w:rsidR="006C1561" w:rsidRPr="00C12F70" w:rsidRDefault="006C1561" w:rsidP="006C1561">
      <w:pPr>
        <w:tabs>
          <w:tab w:val="left" w:pos="993"/>
        </w:tabs>
        <w:spacing w:after="0" w:line="240" w:lineRule="auto"/>
        <w:rPr>
          <w:rFonts w:ascii="Times New Roman" w:eastAsia="Times New Roman" w:hAnsi="Times New Roman" w:cs="Times New Roman"/>
          <w:bCs/>
          <w:kern w:val="0"/>
          <w14:ligatures w14:val="none"/>
        </w:rPr>
      </w:pPr>
    </w:p>
    <w:p w14:paraId="6287AD60" w14:textId="77777777" w:rsidR="006C1561" w:rsidRPr="00C12F70" w:rsidRDefault="006C1561" w:rsidP="00F02AE2">
      <w:pPr>
        <w:keepNext/>
        <w:numPr>
          <w:ilvl w:val="0"/>
          <w:numId w:val="39"/>
        </w:numPr>
        <w:tabs>
          <w:tab w:val="left" w:pos="993"/>
        </w:tabs>
        <w:spacing w:after="0" w:line="240" w:lineRule="auto"/>
        <w:contextualSpacing/>
        <w:rPr>
          <w:rFonts w:ascii="Times New Roman" w:eastAsia="Times New Roman" w:hAnsi="Times New Roman" w:cs="Times New Roman"/>
          <w:b/>
          <w:kern w:val="0"/>
          <w:sz w:val="24"/>
          <w:szCs w:val="24"/>
          <w14:ligatures w14:val="none"/>
        </w:rPr>
      </w:pPr>
      <w:r w:rsidRPr="00C12F70">
        <w:rPr>
          <w:rFonts w:ascii="Times New Roman" w:eastAsia="Times New Roman" w:hAnsi="Times New Roman" w:cs="Times New Roman"/>
          <w:b/>
          <w:kern w:val="0"/>
          <w:sz w:val="24"/>
          <w:szCs w:val="24"/>
          <w14:ligatures w14:val="none"/>
        </w:rPr>
        <w:t>LĪGUMSLĒDZĒJU REKVIZĪTI UN PARAKSTI:</w:t>
      </w:r>
    </w:p>
    <w:p w14:paraId="0A132E12" w14:textId="77777777" w:rsidR="006C1561" w:rsidRPr="00C12F70" w:rsidRDefault="006C1561" w:rsidP="006C1561">
      <w:pPr>
        <w:tabs>
          <w:tab w:val="left" w:pos="993"/>
          <w:tab w:val="left" w:pos="4860"/>
        </w:tabs>
        <w:spacing w:after="0" w:line="240" w:lineRule="auto"/>
        <w:ind w:left="709" w:hanging="709"/>
        <w:jc w:val="both"/>
        <w:rPr>
          <w:rFonts w:ascii="Times New Roman" w:eastAsia="Times New Roman" w:hAnsi="Times New Roman" w:cs="Times New Roman"/>
          <w:b/>
          <w:kern w:val="0"/>
          <w14:ligatures w14:val="none"/>
        </w:rPr>
      </w:pPr>
    </w:p>
    <w:p w14:paraId="1CDB1520" w14:textId="77777777" w:rsidR="006C1561" w:rsidRPr="00C12F70" w:rsidRDefault="006C1561" w:rsidP="006C1561">
      <w:pPr>
        <w:spacing w:after="0" w:line="240" w:lineRule="auto"/>
        <w:rPr>
          <w:rFonts w:ascii="Times New Roman" w:eastAsia="Times New Roman" w:hAnsi="Times New Roman" w:cs="Times New Roman"/>
          <w:bCs/>
          <w:kern w:val="0"/>
          <w14:ligatures w14:val="none"/>
        </w:rPr>
      </w:pPr>
      <w:r w:rsidRPr="00C12F70">
        <w:rPr>
          <w:rFonts w:ascii="Times New Roman" w:eastAsia="Times New Roman" w:hAnsi="Times New Roman" w:cs="Times New Roman"/>
          <w:bCs/>
          <w:kern w:val="0"/>
          <w14:ligatures w14:val="none"/>
        </w:rPr>
        <w:t>Pasūtītājs:</w:t>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r>
      <w:r w:rsidRPr="00C12F70">
        <w:rPr>
          <w:rFonts w:ascii="Times New Roman" w:eastAsia="Times New Roman" w:hAnsi="Times New Roman" w:cs="Times New Roman"/>
          <w:bCs/>
          <w:kern w:val="0"/>
          <w14:ligatures w14:val="none"/>
        </w:rPr>
        <w:tab/>
        <w:t>Būvdarbu veicējs:</w:t>
      </w:r>
    </w:p>
    <w:p w14:paraId="1BC62307"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1B3A7213" w14:textId="77777777" w:rsidR="006C1561" w:rsidRPr="00C12F70" w:rsidRDefault="006C1561" w:rsidP="006C1561">
      <w:pPr>
        <w:tabs>
          <w:tab w:val="left" w:pos="993"/>
        </w:tabs>
        <w:spacing w:after="0" w:line="240" w:lineRule="auto"/>
        <w:ind w:left="709" w:hanging="709"/>
        <w:jc w:val="right"/>
        <w:rPr>
          <w:rFonts w:ascii="Times New Roman" w:eastAsia="Times New Roman" w:hAnsi="Times New Roman" w:cs="Times New Roman"/>
          <w:kern w:val="0"/>
          <w:sz w:val="24"/>
          <w:szCs w:val="24"/>
          <w14:ligatures w14:val="none"/>
        </w:rPr>
      </w:pPr>
    </w:p>
    <w:p w14:paraId="2C371506" w14:textId="77777777" w:rsidR="006C1561" w:rsidRPr="00C12F70" w:rsidRDefault="006C1561" w:rsidP="006C1561"/>
    <w:p w14:paraId="6DCFB705" w14:textId="3D6C0E10" w:rsidR="0089248D" w:rsidRDefault="0089248D">
      <w:r>
        <w:br w:type="page"/>
      </w:r>
    </w:p>
    <w:p w14:paraId="00D8AEF5" w14:textId="77777777" w:rsidR="0089248D" w:rsidRPr="0089248D" w:rsidRDefault="0089248D" w:rsidP="0089248D">
      <w:pPr>
        <w:tabs>
          <w:tab w:val="left" w:pos="993"/>
        </w:tabs>
        <w:spacing w:after="0" w:line="240" w:lineRule="auto"/>
        <w:ind w:left="709" w:hanging="709"/>
        <w:jc w:val="right"/>
        <w:rPr>
          <w:rFonts w:ascii="Times New Roman" w:eastAsia="Times New Roman" w:hAnsi="Times New Roman" w:cs="Times New Roman"/>
          <w:b/>
          <w:bCs/>
          <w:kern w:val="0"/>
          <w:sz w:val="24"/>
          <w:szCs w:val="24"/>
          <w14:ligatures w14:val="none"/>
        </w:rPr>
      </w:pPr>
      <w:bookmarkStart w:id="106" w:name="_Hlk181111714"/>
      <w:r w:rsidRPr="0089248D">
        <w:rPr>
          <w:rFonts w:ascii="Times New Roman" w:eastAsia="Times New Roman" w:hAnsi="Times New Roman" w:cs="Times New Roman"/>
          <w:kern w:val="0"/>
          <w:sz w:val="24"/>
          <w:szCs w:val="24"/>
          <w14:ligatures w14:val="none"/>
        </w:rPr>
        <w:lastRenderedPageBreak/>
        <w:t>Līguma Nr.________ 3.pielikums</w:t>
      </w:r>
    </w:p>
    <w:p w14:paraId="13BC9252" w14:textId="77777777" w:rsidR="0089248D" w:rsidRPr="0089248D" w:rsidRDefault="0089248D" w:rsidP="0089248D">
      <w:pPr>
        <w:keepNext/>
        <w:spacing w:before="705" w:after="375" w:line="240" w:lineRule="auto"/>
        <w:jc w:val="center"/>
        <w:outlineLvl w:val="3"/>
        <w:rPr>
          <w:rFonts w:ascii="Times New Roman" w:eastAsia="Times New Roman" w:hAnsi="Times New Roman" w:cs="Times New Roman"/>
          <w:b/>
          <w:bCs/>
          <w:kern w:val="0"/>
          <w:sz w:val="24"/>
          <w:szCs w:val="24"/>
          <w:bdr w:val="none" w:sz="0" w:space="0" w:color="auto" w:frame="1"/>
          <w:shd w:val="clear" w:color="auto" w:fill="FFFFFF"/>
          <w:lang w:eastAsia="lv-LV"/>
          <w14:ligatures w14:val="none"/>
        </w:rPr>
      </w:pPr>
      <w:bookmarkStart w:id="107" w:name="_Hlk157594676"/>
      <w:r w:rsidRPr="0089248D">
        <w:rPr>
          <w:rFonts w:ascii="Times New Roman" w:eastAsia="Times New Roman" w:hAnsi="Times New Roman" w:cs="Times New Roman"/>
          <w:b/>
          <w:bCs/>
          <w:kern w:val="0"/>
          <w:sz w:val="24"/>
          <w:szCs w:val="24"/>
          <w:bdr w:val="none" w:sz="0" w:space="0" w:color="auto" w:frame="1"/>
          <w:shd w:val="clear" w:color="auto" w:fill="FFFFFF"/>
          <w:lang w:eastAsia="lv-LV"/>
          <w14:ligatures w14:val="none"/>
        </w:rPr>
        <w:t>Būvobjekta nodošanas un pieņemšanas akts</w:t>
      </w:r>
    </w:p>
    <w:bookmarkEnd w:id="107"/>
    <w:p w14:paraId="444618CD"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____________________________________ (turpmāk – Pasūtītājs), no vienas puses, un ________________________ (turpmāk – </w:t>
      </w:r>
      <w:bookmarkStart w:id="108" w:name="_Hlk157594545"/>
      <w:r w:rsidRPr="0089248D">
        <w:rPr>
          <w:rFonts w:ascii="Times New Roman" w:eastAsia="Times New Roman" w:hAnsi="Times New Roman" w:cs="Times New Roman"/>
          <w:color w:val="333333"/>
          <w:kern w:val="0"/>
          <w:lang w:eastAsia="lv-LV"/>
          <w14:ligatures w14:val="none"/>
        </w:rPr>
        <w:t>Būvdarbu veicējs</w:t>
      </w:r>
      <w:bookmarkEnd w:id="108"/>
      <w:r w:rsidRPr="0089248D">
        <w:rPr>
          <w:rFonts w:ascii="Times New Roman" w:eastAsia="Times New Roman" w:hAnsi="Times New Roman" w:cs="Times New Roman"/>
          <w:color w:val="333333"/>
          <w:kern w:val="0"/>
          <w:lang w:eastAsia="lv-LV"/>
          <w14:ligatures w14:val="none"/>
        </w:rPr>
        <w:t>), no otras puses (Pasūtītājs un Būvdarbu veicējs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50323A9D"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1. Puses apliecina, ka Būvdarbu veicējs saskaņā ar Līgumu un tā pielikumiem Pasūtītāja interesēs ir izpildījis Būvdarbus pilnā apjomā, izņemot atliktos darbus, par kuru izpildes termiņu puses atsevišķi ir vienojušās. Ja Būvdarbu veicējs nepilda savas saistības atbilstoši noteiktajām prasībām, Pasūtītājam ir tiesības iesaistīt papildu darbaspēku atlikto darbu veikšanai, un Būvdarbu veicēja pienākums ir piecu darbdienu laikā segt Pasūtītājam saistībā ar to radušos izdevumus un/vai zaudējumus (</w:t>
      </w:r>
      <w:r w:rsidRPr="0089248D">
        <w:rPr>
          <w:rFonts w:ascii="Times New Roman" w:eastAsia="Times New Roman" w:hAnsi="Times New Roman" w:cs="Times New Roman"/>
          <w:i/>
          <w:iCs/>
          <w:color w:val="333333"/>
          <w:kern w:val="0"/>
          <w:lang w:eastAsia="lv-LV"/>
          <w14:ligatures w14:val="none"/>
        </w:rPr>
        <w:t>ja attiecināms/var tikt precizēts</w:t>
      </w:r>
      <w:r w:rsidRPr="0089248D">
        <w:rPr>
          <w:rFonts w:ascii="Times New Roman" w:eastAsia="Times New Roman" w:hAnsi="Times New Roman" w:cs="Times New Roman"/>
          <w:color w:val="333333"/>
          <w:kern w:val="0"/>
          <w:lang w:eastAsia="lv-LV"/>
          <w14:ligatures w14:val="none"/>
        </w:rPr>
        <w:t>).</w:t>
      </w:r>
    </w:p>
    <w:p w14:paraId="31FF7BCB"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2. Puses konstatē, ka saskaņā ar Līguma ____. punktu par Būvdarbu izpildi Pasūtītājs apņēmies samaksāt Būvdarbu veicējam_ EUR (___________) bez PVN. Būvdarbu faktiskās izmaksas ir _____________ EUR bez PVN. Veicot norēķinus, samaksai tiek piemērots PVN normatīvajos aktos noteiktajā kārtībā un apmērā.</w:t>
      </w:r>
    </w:p>
    <w:p w14:paraId="313CDDA9"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3. Puses apliecina, ka Būvdarbu veicējs ir nodevis un Pasūtītājs ir pieņēmis Būvdarbos lietoto būvizstrādājumu (materiālu, izstrādājumu un iekārtu) ražotāju (pārdevēju, piegādātāju) </w:t>
      </w:r>
      <w:proofErr w:type="spellStart"/>
      <w:r w:rsidRPr="0089248D">
        <w:rPr>
          <w:rFonts w:ascii="Times New Roman" w:eastAsia="Times New Roman" w:hAnsi="Times New Roman" w:cs="Times New Roman"/>
          <w:color w:val="333333"/>
          <w:kern w:val="0"/>
          <w:lang w:eastAsia="lv-LV"/>
          <w14:ligatures w14:val="none"/>
        </w:rPr>
        <w:t>izpilddokumentāciju</w:t>
      </w:r>
      <w:proofErr w:type="spellEnd"/>
      <w:r w:rsidRPr="0089248D">
        <w:rPr>
          <w:rFonts w:ascii="Times New Roman" w:eastAsia="Times New Roman" w:hAnsi="Times New Roman" w:cs="Times New Roman"/>
          <w:color w:val="333333"/>
          <w:kern w:val="0"/>
          <w:lang w:eastAsia="lv-LV"/>
          <w14:ligatures w14:val="none"/>
        </w:rPr>
        <w:t xml:space="preserve"> (ekspluatācijas noteikumus, tehniskās specifikācijas, </w:t>
      </w:r>
      <w:proofErr w:type="spellStart"/>
      <w:r w:rsidRPr="0089248D">
        <w:rPr>
          <w:rFonts w:ascii="Times New Roman" w:eastAsia="Times New Roman" w:hAnsi="Times New Roman" w:cs="Times New Roman"/>
          <w:color w:val="333333"/>
          <w:kern w:val="0"/>
          <w:lang w:eastAsia="lv-LV"/>
          <w14:ligatures w14:val="none"/>
        </w:rPr>
        <w:t>izpildshēmas</w:t>
      </w:r>
      <w:proofErr w:type="spellEnd"/>
      <w:r w:rsidRPr="0089248D">
        <w:rPr>
          <w:rFonts w:ascii="Times New Roman" w:eastAsia="Times New Roman" w:hAnsi="Times New Roman" w:cs="Times New Roman"/>
          <w:color w:val="333333"/>
          <w:kern w:val="0"/>
          <w:lang w:eastAsia="lv-LV"/>
          <w14:ligatures w14:val="none"/>
        </w:rPr>
        <w:t>, rasējumus u. tml.), kā arī visu citu Līgumā paredzēto dokumentāciju (</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 .</w:t>
      </w:r>
    </w:p>
    <w:p w14:paraId="071057BE"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4. Būvdarbu veicējs vienlaikus ar šo aktu iesniedz Pasūtītājam Būvdarbos lietoto būvizstrādājumu (materiālu, izstrādājumu un iekārtu) ražotāju (pārdevēju, piegādātāju) sniegtās garantijas, un Pasūtītājs tās var brīvi izmantot (</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 .</w:t>
      </w:r>
    </w:p>
    <w:p w14:paraId="1902C21B"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5. Būvdarbu pabeigšanas datums ir 20__. gada _____. ________.</w:t>
      </w:r>
    </w:p>
    <w:p w14:paraId="19DD547C"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6. Saskaņā ar Līguma ___. punktu Pasūtītājs no Būvdarbu veicējam izmaksājamās summas veic līgumsoda ieturējumu _________ EUR (___________EUR un ___ centi) (</w:t>
      </w:r>
      <w:r w:rsidRPr="0089248D">
        <w:rPr>
          <w:rFonts w:ascii="Times New Roman" w:eastAsia="Times New Roman" w:hAnsi="Times New Roman" w:cs="Times New Roman"/>
          <w:i/>
          <w:iCs/>
          <w:color w:val="333333"/>
          <w:kern w:val="0"/>
          <w:lang w:eastAsia="lv-LV"/>
          <w14:ligatures w14:val="none"/>
        </w:rPr>
        <w:t>ja attiecināms</w:t>
      </w:r>
      <w:r w:rsidRPr="0089248D">
        <w:rPr>
          <w:rFonts w:ascii="Times New Roman" w:eastAsia="Times New Roman" w:hAnsi="Times New Roman" w:cs="Times New Roman"/>
          <w:color w:val="333333"/>
          <w:kern w:val="0"/>
          <w:lang w:eastAsia="lv-LV"/>
          <w14:ligatures w14:val="none"/>
        </w:rPr>
        <w:t>).</w:t>
      </w:r>
    </w:p>
    <w:p w14:paraId="5AFEE83F" w14:textId="77777777" w:rsidR="0089248D" w:rsidRPr="0089248D" w:rsidRDefault="0089248D" w:rsidP="0089248D">
      <w:pPr>
        <w:shd w:val="clear" w:color="auto" w:fill="FFFFFF"/>
        <w:spacing w:before="375" w:after="105" w:line="240" w:lineRule="auto"/>
        <w:jc w:val="both"/>
        <w:rPr>
          <w:rFonts w:ascii="Times New Roman" w:eastAsia="Times New Roman" w:hAnsi="Times New Roman" w:cs="Times New Roman"/>
          <w:color w:val="333333"/>
          <w:kern w:val="0"/>
          <w:lang w:eastAsia="lv-LV"/>
          <w14:ligatures w14:val="none"/>
        </w:rPr>
      </w:pPr>
      <w:r w:rsidRPr="0089248D">
        <w:rPr>
          <w:rFonts w:ascii="Times New Roman" w:eastAsia="Times New Roman" w:hAnsi="Times New Roman" w:cs="Times New Roman"/>
          <w:color w:val="333333"/>
          <w:kern w:val="0"/>
          <w:lang w:eastAsia="lv-LV"/>
          <w14:ligatures w14:val="none"/>
        </w:rPr>
        <w:t xml:space="preserve">7. Akts sagatavots uz vienas lapas elektroniska dokumenta veidā un parakstīts ar drošu elektronisko parakstu, tam pielikumā pievienots akta 3. un 4. punktā noteikto un Pasūtītājam iesniegto dokumentu saraksts, kā arī defektu un atlikto darbu saraksts </w:t>
      </w:r>
      <w:bookmarkStart w:id="109" w:name="_Hlk157594446"/>
      <w:r w:rsidRPr="0089248D">
        <w:rPr>
          <w:rFonts w:ascii="Times New Roman" w:eastAsia="Times New Roman" w:hAnsi="Times New Roman" w:cs="Times New Roman"/>
          <w:color w:val="333333"/>
          <w:kern w:val="0"/>
          <w:lang w:eastAsia="lv-LV"/>
          <w14:ligatures w14:val="none"/>
        </w:rPr>
        <w:t>(</w:t>
      </w:r>
      <w:r w:rsidRPr="0089248D">
        <w:rPr>
          <w:rFonts w:ascii="Times New Roman" w:eastAsia="Times New Roman" w:hAnsi="Times New Roman" w:cs="Times New Roman"/>
          <w:i/>
          <w:iCs/>
          <w:color w:val="333333"/>
          <w:kern w:val="0"/>
          <w:lang w:eastAsia="lv-LV"/>
          <w14:ligatures w14:val="none"/>
        </w:rPr>
        <w:t>var tikt precizēts</w:t>
      </w:r>
      <w:r w:rsidRPr="0089248D">
        <w:rPr>
          <w:rFonts w:ascii="Times New Roman" w:eastAsia="Times New Roman" w:hAnsi="Times New Roman" w:cs="Times New Roman"/>
          <w:color w:val="333333"/>
          <w:kern w:val="0"/>
          <w:lang w:eastAsia="lv-LV"/>
          <w14:ligatures w14:val="none"/>
        </w:rPr>
        <w:t>)</w:t>
      </w:r>
      <w:bookmarkEnd w:id="109"/>
      <w:r w:rsidRPr="0089248D">
        <w:rPr>
          <w:rFonts w:ascii="Times New Roman" w:eastAsia="Times New Roman" w:hAnsi="Times New Roman" w:cs="Times New Roman"/>
          <w:color w:val="333333"/>
          <w:kern w:val="0"/>
          <w:lang w:eastAsia="lv-LV"/>
          <w14:ligatures w14:val="none"/>
        </w:rPr>
        <w:t>.</w:t>
      </w:r>
    </w:p>
    <w:tbl>
      <w:tblPr>
        <w:tblW w:w="5000" w:type="pct"/>
        <w:tblCellMar>
          <w:left w:w="0" w:type="dxa"/>
          <w:right w:w="0" w:type="dxa"/>
        </w:tblCellMar>
        <w:tblLook w:val="04A0" w:firstRow="1" w:lastRow="0" w:firstColumn="1" w:lastColumn="0" w:noHBand="0" w:noVBand="1"/>
      </w:tblPr>
      <w:tblGrid>
        <w:gridCol w:w="5239"/>
        <w:gridCol w:w="4116"/>
      </w:tblGrid>
      <w:tr w:rsidR="0089248D" w:rsidRPr="0089248D" w14:paraId="4BADD53E" w14:textId="77777777" w:rsidTr="00E91739">
        <w:tc>
          <w:tcPr>
            <w:tcW w:w="2800" w:type="pct"/>
            <w:tcMar>
              <w:top w:w="30" w:type="dxa"/>
              <w:left w:w="30" w:type="dxa"/>
              <w:bottom w:w="30" w:type="dxa"/>
              <w:right w:w="30" w:type="dxa"/>
            </w:tcMar>
            <w:hideMark/>
          </w:tcPr>
          <w:p w14:paraId="00209281"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Būvdarbu veicējs</w:t>
            </w:r>
          </w:p>
        </w:tc>
        <w:tc>
          <w:tcPr>
            <w:tcW w:w="2200" w:type="pct"/>
            <w:tcMar>
              <w:top w:w="30" w:type="dxa"/>
              <w:left w:w="30" w:type="dxa"/>
              <w:bottom w:w="30" w:type="dxa"/>
              <w:right w:w="30" w:type="dxa"/>
            </w:tcMar>
            <w:hideMark/>
          </w:tcPr>
          <w:p w14:paraId="7CA11BA0"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Pasūtītājs</w:t>
            </w:r>
          </w:p>
        </w:tc>
      </w:tr>
      <w:tr w:rsidR="0089248D" w:rsidRPr="0089248D" w14:paraId="374D057D" w14:textId="77777777" w:rsidTr="00E91739">
        <w:tc>
          <w:tcPr>
            <w:tcW w:w="2800" w:type="pct"/>
            <w:tcMar>
              <w:top w:w="30" w:type="dxa"/>
              <w:left w:w="30" w:type="dxa"/>
              <w:bottom w:w="30" w:type="dxa"/>
              <w:right w:w="30" w:type="dxa"/>
            </w:tcMar>
            <w:hideMark/>
          </w:tcPr>
          <w:p w14:paraId="66DA8702"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______________________________</w:t>
            </w:r>
          </w:p>
        </w:tc>
        <w:tc>
          <w:tcPr>
            <w:tcW w:w="2200" w:type="pct"/>
            <w:tcMar>
              <w:top w:w="30" w:type="dxa"/>
              <w:left w:w="30" w:type="dxa"/>
              <w:bottom w:w="30" w:type="dxa"/>
              <w:right w:w="30" w:type="dxa"/>
            </w:tcMar>
            <w:hideMark/>
          </w:tcPr>
          <w:p w14:paraId="687A4F9C"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_________________________________</w:t>
            </w:r>
          </w:p>
        </w:tc>
      </w:tr>
      <w:tr w:rsidR="0089248D" w:rsidRPr="0089248D" w14:paraId="0A99780C" w14:textId="77777777" w:rsidTr="00E91739">
        <w:tc>
          <w:tcPr>
            <w:tcW w:w="2800" w:type="pct"/>
            <w:tcMar>
              <w:top w:w="30" w:type="dxa"/>
              <w:left w:w="30" w:type="dxa"/>
              <w:bottom w:w="30" w:type="dxa"/>
              <w:right w:w="30" w:type="dxa"/>
            </w:tcMar>
            <w:hideMark/>
          </w:tcPr>
          <w:p w14:paraId="20D862E1"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(kontaktpersona/pilnvarotā persona)</w:t>
            </w:r>
          </w:p>
        </w:tc>
        <w:tc>
          <w:tcPr>
            <w:tcW w:w="2200" w:type="pct"/>
            <w:tcMar>
              <w:top w:w="30" w:type="dxa"/>
              <w:left w:w="30" w:type="dxa"/>
              <w:bottom w:w="30" w:type="dxa"/>
              <w:right w:w="30" w:type="dxa"/>
            </w:tcMar>
            <w:hideMark/>
          </w:tcPr>
          <w:p w14:paraId="28561CBE" w14:textId="77777777" w:rsidR="0089248D" w:rsidRPr="0089248D" w:rsidRDefault="0089248D" w:rsidP="0089248D">
            <w:pPr>
              <w:spacing w:after="0" w:line="240" w:lineRule="auto"/>
              <w:rPr>
                <w:rFonts w:ascii="Times New Roman" w:eastAsia="Times New Roman" w:hAnsi="Times New Roman" w:cs="Times New Roman"/>
                <w:color w:val="333333"/>
                <w:lang w:eastAsia="lv-LV"/>
              </w:rPr>
            </w:pPr>
            <w:r w:rsidRPr="0089248D">
              <w:rPr>
                <w:rFonts w:ascii="Times New Roman" w:eastAsia="Times New Roman" w:hAnsi="Times New Roman" w:cs="Times New Roman"/>
                <w:color w:val="333333"/>
                <w:lang w:eastAsia="lv-LV"/>
              </w:rPr>
              <w:t>(kontaktpersona/pilnvarotā persona)</w:t>
            </w:r>
          </w:p>
        </w:tc>
      </w:tr>
      <w:bookmarkEnd w:id="106"/>
    </w:tbl>
    <w:p w14:paraId="756446AA" w14:textId="77777777" w:rsidR="00697DE6" w:rsidRPr="00C12F70" w:rsidRDefault="00697DE6" w:rsidP="006C1561">
      <w:pPr>
        <w:tabs>
          <w:tab w:val="left" w:pos="993"/>
        </w:tabs>
        <w:spacing w:after="0" w:line="240" w:lineRule="auto"/>
        <w:ind w:left="709" w:hanging="709"/>
        <w:jc w:val="center"/>
      </w:pPr>
    </w:p>
    <w:sectPr w:rsidR="00697DE6" w:rsidRPr="00C12F70" w:rsidSect="004F59A7">
      <w:headerReference w:type="even" r:id="rId32"/>
      <w:headerReference w:type="default" r:id="rId33"/>
      <w:footerReference w:type="even" r:id="rId34"/>
      <w:footerReference w:type="default" r:id="rId35"/>
      <w:headerReference w:type="first" r:id="rId36"/>
      <w:footerReference w:type="first" r:id="rId37"/>
      <w:pgSz w:w="11907" w:h="16840" w:code="9"/>
      <w:pgMar w:top="709" w:right="1134" w:bottom="1134"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D769F" w14:textId="77777777" w:rsidR="00F4021C" w:rsidRDefault="00F4021C" w:rsidP="00536E52">
      <w:pPr>
        <w:spacing w:after="0" w:line="240" w:lineRule="auto"/>
      </w:pPr>
      <w:r>
        <w:separator/>
      </w:r>
    </w:p>
  </w:endnote>
  <w:endnote w:type="continuationSeparator" w:id="0">
    <w:p w14:paraId="7AB1E62A" w14:textId="77777777" w:rsidR="00F4021C" w:rsidRDefault="00F4021C" w:rsidP="0053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70A12" w14:textId="77777777" w:rsidR="00536E52" w:rsidRDefault="00536E52" w:rsidP="009E605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4FA4B73" w14:textId="77777777" w:rsidR="00536E52" w:rsidRDefault="00536E52" w:rsidP="009E605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AF190" w14:textId="77777777" w:rsidR="00536E52" w:rsidRDefault="00536E52">
    <w:pPr>
      <w:pStyle w:val="Kjene"/>
      <w:jc w:val="center"/>
    </w:pPr>
    <w:r>
      <w:fldChar w:fldCharType="begin"/>
    </w:r>
    <w:r>
      <w:instrText>PAGE   \* MERGEFORMAT</w:instrText>
    </w:r>
    <w:r>
      <w:fldChar w:fldCharType="separate"/>
    </w:r>
    <w:r>
      <w:rPr>
        <w:noProof/>
      </w:rPr>
      <w:t>2</w:t>
    </w:r>
    <w:r>
      <w:rPr>
        <w:noProof/>
      </w:rPr>
      <w:t>0</w:t>
    </w:r>
    <w:r>
      <w:fldChar w:fldCharType="end"/>
    </w:r>
  </w:p>
  <w:p w14:paraId="4731C3EE" w14:textId="77777777" w:rsidR="00536E52" w:rsidRDefault="00536E5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D37" w14:textId="77777777" w:rsidR="00536E52" w:rsidRDefault="00536E5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00F07" w14:textId="77777777" w:rsidR="00536E52" w:rsidRDefault="00536E52">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8EC86" w14:textId="77777777" w:rsidR="00536E52" w:rsidRDefault="00536E5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17EDC" w14:textId="77777777" w:rsidR="00F4021C" w:rsidRDefault="00F4021C" w:rsidP="00536E52">
      <w:pPr>
        <w:spacing w:after="0" w:line="240" w:lineRule="auto"/>
      </w:pPr>
      <w:r>
        <w:separator/>
      </w:r>
    </w:p>
  </w:footnote>
  <w:footnote w:type="continuationSeparator" w:id="0">
    <w:p w14:paraId="270106DD" w14:textId="77777777" w:rsidR="00F4021C" w:rsidRDefault="00F4021C" w:rsidP="00536E52">
      <w:pPr>
        <w:spacing w:after="0" w:line="240" w:lineRule="auto"/>
      </w:pPr>
      <w:r>
        <w:continuationSeparator/>
      </w:r>
    </w:p>
  </w:footnote>
  <w:footnote w:id="1">
    <w:p w14:paraId="3BE5B12A" w14:textId="77777777" w:rsidR="003D0334" w:rsidRDefault="003D0334" w:rsidP="003D0334">
      <w:pPr>
        <w:pStyle w:val="Vresteksts"/>
        <w:rPr>
          <w:sz w:val="16"/>
          <w:szCs w:val="16"/>
          <w:lang w:eastAsia="ru-RU"/>
        </w:rPr>
      </w:pPr>
      <w:r>
        <w:rPr>
          <w:rStyle w:val="Vresatsauce"/>
        </w:rPr>
        <w:footnoteRef/>
      </w:r>
      <w:r>
        <w:t xml:space="preserve"> </w:t>
      </w:r>
      <w:r>
        <w:rPr>
          <w:sz w:val="16"/>
          <w:szCs w:val="16"/>
        </w:rPr>
        <w:t>Šī apliecinājuma kontekstā ar terminu „konkurents” apzīmē jebkuru fizisku vai juridisku personu, kura nav Pretendents un kura:</w:t>
      </w:r>
    </w:p>
    <w:p w14:paraId="75CA67E7" w14:textId="77777777" w:rsidR="003D0334" w:rsidRDefault="003D0334" w:rsidP="003D0334">
      <w:pPr>
        <w:pStyle w:val="Vresteksts"/>
        <w:ind w:left="284"/>
        <w:rPr>
          <w:sz w:val="16"/>
          <w:szCs w:val="16"/>
          <w:lang w:eastAsia="lv-LV"/>
        </w:rPr>
      </w:pPr>
      <w:r>
        <w:rPr>
          <w:sz w:val="16"/>
          <w:szCs w:val="16"/>
        </w:rPr>
        <w:t>1) iesniedz piedāvājumu šim iepirkumam;</w:t>
      </w:r>
    </w:p>
    <w:p w14:paraId="71010C57" w14:textId="77777777" w:rsidR="003D0334" w:rsidRDefault="003D0334" w:rsidP="003D0334">
      <w:pPr>
        <w:pStyle w:val="Vresteksts"/>
        <w:ind w:left="284"/>
        <w:rPr>
          <w:sz w:val="16"/>
          <w:szCs w:val="16"/>
        </w:rPr>
      </w:pPr>
      <w:r>
        <w:rPr>
          <w:sz w:val="16"/>
          <w:szCs w:val="16"/>
        </w:rPr>
        <w:t>2) ņemot vērā tās kvalifikāciju, spējas vai pieredzi, kā arī piedāvātās preces vai pakalpojumus, varētu iesniegt piedāvājumu šim iepirkumam.</w:t>
      </w:r>
    </w:p>
  </w:footnote>
  <w:footnote w:id="2">
    <w:p w14:paraId="50435686" w14:textId="77777777" w:rsidR="003D0334" w:rsidRDefault="003D0334" w:rsidP="003D0334">
      <w:pPr>
        <w:pStyle w:val="Vresteksts"/>
        <w:jc w:val="both"/>
        <w:rPr>
          <w:sz w:val="16"/>
          <w:szCs w:val="16"/>
          <w:lang w:eastAsia="ru-RU"/>
        </w:rPr>
      </w:pPr>
      <w:r>
        <w:rPr>
          <w:rStyle w:val="Vresatsauce"/>
          <w:sz w:val="16"/>
          <w:szCs w:val="16"/>
        </w:rPr>
        <w:footnoteRef/>
      </w:r>
      <w:r>
        <w:rPr>
          <w:sz w:val="16"/>
          <w:szCs w:val="16"/>
        </w:rPr>
        <w:t xml:space="preserve"> Publisko iepirkumu likuma 42. panta ceturtās daļas 3.punkts.</w:t>
      </w:r>
    </w:p>
  </w:footnote>
  <w:footnote w:id="3">
    <w:p w14:paraId="425B2254" w14:textId="77777777" w:rsidR="003D0334" w:rsidRDefault="003D0334" w:rsidP="003D0334">
      <w:pPr>
        <w:pStyle w:val="Vresteksts"/>
        <w:jc w:val="both"/>
        <w:rPr>
          <w:szCs w:val="24"/>
          <w:lang w:eastAsia="lv-LV"/>
        </w:rPr>
      </w:pPr>
      <w:r>
        <w:rPr>
          <w:rStyle w:val="Vresatsauce"/>
          <w:sz w:val="16"/>
          <w:szCs w:val="16"/>
        </w:rPr>
        <w:footnoteRef/>
      </w:r>
      <w:r>
        <w:rPr>
          <w:sz w:val="16"/>
          <w:szCs w:val="16"/>
        </w:rPr>
        <w:t xml:space="preserve"> </w:t>
      </w:r>
      <w:hyperlink r:id="rId1" w:history="1">
        <w:r>
          <w:rPr>
            <w:rStyle w:val="Hipersaite"/>
            <w:sz w:val="16"/>
            <w:szCs w:val="16"/>
          </w:rPr>
          <w:t>https://www.kp.gov.lv/lv/iecietibas-programma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0B013" w14:textId="77777777" w:rsidR="00536E52" w:rsidRDefault="00536E5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30396" w14:textId="77777777" w:rsidR="00536E52" w:rsidRDefault="00536E52">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47F33" w14:textId="77777777" w:rsidR="00536E52" w:rsidRDefault="00536E52">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57B2"/>
    <w:multiLevelType w:val="hybridMultilevel"/>
    <w:tmpl w:val="CBB46748"/>
    <w:lvl w:ilvl="0" w:tplc="AB72CEA6">
      <w:start w:val="1"/>
      <w:numFmt w:val="decimal"/>
      <w:lvlText w:val="%1)"/>
      <w:lvlJc w:val="left"/>
      <w:pPr>
        <w:ind w:left="1701" w:hanging="360"/>
      </w:pPr>
      <w:rPr>
        <w:rFonts w:ascii="Times New Roman" w:eastAsia="Times New Roman" w:hAnsi="Times New Roman" w:cs="Times New Roman"/>
      </w:rPr>
    </w:lvl>
    <w:lvl w:ilvl="1" w:tplc="04260019" w:tentative="1">
      <w:start w:val="1"/>
      <w:numFmt w:val="lowerLetter"/>
      <w:lvlText w:val="%2."/>
      <w:lvlJc w:val="left"/>
      <w:pPr>
        <w:ind w:left="2421" w:hanging="360"/>
      </w:pPr>
    </w:lvl>
    <w:lvl w:ilvl="2" w:tplc="0426001B" w:tentative="1">
      <w:start w:val="1"/>
      <w:numFmt w:val="lowerRoman"/>
      <w:lvlText w:val="%3."/>
      <w:lvlJc w:val="right"/>
      <w:pPr>
        <w:ind w:left="3141" w:hanging="180"/>
      </w:pPr>
    </w:lvl>
    <w:lvl w:ilvl="3" w:tplc="0426000F" w:tentative="1">
      <w:start w:val="1"/>
      <w:numFmt w:val="decimal"/>
      <w:lvlText w:val="%4."/>
      <w:lvlJc w:val="left"/>
      <w:pPr>
        <w:ind w:left="3861" w:hanging="360"/>
      </w:pPr>
    </w:lvl>
    <w:lvl w:ilvl="4" w:tplc="04260019" w:tentative="1">
      <w:start w:val="1"/>
      <w:numFmt w:val="lowerLetter"/>
      <w:lvlText w:val="%5."/>
      <w:lvlJc w:val="left"/>
      <w:pPr>
        <w:ind w:left="4581" w:hanging="360"/>
      </w:pPr>
    </w:lvl>
    <w:lvl w:ilvl="5" w:tplc="0426001B" w:tentative="1">
      <w:start w:val="1"/>
      <w:numFmt w:val="lowerRoman"/>
      <w:lvlText w:val="%6."/>
      <w:lvlJc w:val="right"/>
      <w:pPr>
        <w:ind w:left="5301" w:hanging="180"/>
      </w:pPr>
    </w:lvl>
    <w:lvl w:ilvl="6" w:tplc="0426000F" w:tentative="1">
      <w:start w:val="1"/>
      <w:numFmt w:val="decimal"/>
      <w:lvlText w:val="%7."/>
      <w:lvlJc w:val="left"/>
      <w:pPr>
        <w:ind w:left="6021" w:hanging="360"/>
      </w:pPr>
    </w:lvl>
    <w:lvl w:ilvl="7" w:tplc="04260019" w:tentative="1">
      <w:start w:val="1"/>
      <w:numFmt w:val="lowerLetter"/>
      <w:lvlText w:val="%8."/>
      <w:lvlJc w:val="left"/>
      <w:pPr>
        <w:ind w:left="6741" w:hanging="360"/>
      </w:pPr>
    </w:lvl>
    <w:lvl w:ilvl="8" w:tplc="0426001B" w:tentative="1">
      <w:start w:val="1"/>
      <w:numFmt w:val="lowerRoman"/>
      <w:lvlText w:val="%9."/>
      <w:lvlJc w:val="right"/>
      <w:pPr>
        <w:ind w:left="7461" w:hanging="180"/>
      </w:pPr>
    </w:lvl>
  </w:abstractNum>
  <w:abstractNum w:abstractNumId="1" w15:restartNumberingAfterBreak="0">
    <w:nsid w:val="00502775"/>
    <w:multiLevelType w:val="multilevel"/>
    <w:tmpl w:val="8C9828D6"/>
    <w:lvl w:ilvl="0">
      <w:start w:val="4"/>
      <w:numFmt w:val="decimal"/>
      <w:lvlText w:val="%1."/>
      <w:lvlJc w:val="left"/>
      <w:pPr>
        <w:ind w:left="360" w:hanging="360"/>
      </w:pPr>
    </w:lvl>
    <w:lvl w:ilvl="1">
      <w:start w:val="4"/>
      <w:numFmt w:val="decimal"/>
      <w:lvlText w:val="%1.%2."/>
      <w:lvlJc w:val="left"/>
      <w:pPr>
        <w:ind w:left="786" w:hanging="360"/>
      </w:pPr>
      <w:rPr>
        <w:color w:val="auto"/>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 w15:restartNumberingAfterBreak="0">
    <w:nsid w:val="00C10D47"/>
    <w:multiLevelType w:val="hybridMultilevel"/>
    <w:tmpl w:val="1736DB3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0E3831"/>
    <w:multiLevelType w:val="hybridMultilevel"/>
    <w:tmpl w:val="58925FC8"/>
    <w:lvl w:ilvl="0" w:tplc="DFA091C4">
      <w:start w:val="1"/>
      <w:numFmt w:val="decimal"/>
      <w:lvlText w:val="%1."/>
      <w:lvlJc w:val="left"/>
      <w:pPr>
        <w:tabs>
          <w:tab w:val="num" w:pos="540"/>
        </w:tabs>
        <w:ind w:left="540" w:hanging="360"/>
      </w:pPr>
      <w:rPr>
        <w:b w:val="0"/>
        <w:bCs/>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7E3303A"/>
    <w:multiLevelType w:val="multilevel"/>
    <w:tmpl w:val="846A58C8"/>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CED0B52"/>
    <w:multiLevelType w:val="hybridMultilevel"/>
    <w:tmpl w:val="E9A4C4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38E5F80"/>
    <w:multiLevelType w:val="multilevel"/>
    <w:tmpl w:val="BC1AB390"/>
    <w:lvl w:ilvl="0">
      <w:start w:val="88"/>
      <w:numFmt w:val="decimal"/>
      <w:lvlText w:val="%1."/>
      <w:lvlJc w:val="left"/>
      <w:pPr>
        <w:ind w:left="720"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8" w15:restartNumberingAfterBreak="0">
    <w:nsid w:val="13EA286F"/>
    <w:multiLevelType w:val="multilevel"/>
    <w:tmpl w:val="D9E4C37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639"/>
        </w:tabs>
        <w:ind w:left="1639" w:hanging="504"/>
      </w:pPr>
      <w:rPr>
        <w:rFonts w:cs="Times New Roman" w:hint="default"/>
        <w:i w:val="0"/>
        <w:color w:val="auto"/>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5273373"/>
    <w:multiLevelType w:val="multilevel"/>
    <w:tmpl w:val="969EA202"/>
    <w:lvl w:ilvl="0">
      <w:start w:val="11"/>
      <w:numFmt w:val="decimal"/>
      <w:lvlText w:val="%1."/>
      <w:lvlJc w:val="left"/>
      <w:pPr>
        <w:ind w:left="480" w:hanging="480"/>
      </w:pPr>
      <w:rPr>
        <w:rFonts w:hint="default"/>
      </w:rPr>
    </w:lvl>
    <w:lvl w:ilvl="1">
      <w:start w:val="1"/>
      <w:numFmt w:val="decimal"/>
      <w:lvlText w:val="%1.%2."/>
      <w:lvlJc w:val="left"/>
      <w:pPr>
        <w:ind w:left="763" w:hanging="48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B221ABF"/>
    <w:multiLevelType w:val="hybridMultilevel"/>
    <w:tmpl w:val="F71A5EDE"/>
    <w:lvl w:ilvl="0" w:tplc="833CF448">
      <w:start w:val="51"/>
      <w:numFmt w:val="bullet"/>
      <w:lvlText w:val=""/>
      <w:lvlJc w:val="left"/>
      <w:pPr>
        <w:ind w:left="1069" w:hanging="360"/>
      </w:pPr>
      <w:rPr>
        <w:rFonts w:ascii="Symbol" w:eastAsia="Times New Roman" w:hAnsi="Symbol" w:cs="Times New Roman" w:hint="default"/>
        <w:sz w:val="22"/>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1" w15:restartNumberingAfterBreak="0">
    <w:nsid w:val="1C452C88"/>
    <w:multiLevelType w:val="hybridMultilevel"/>
    <w:tmpl w:val="29DAF7D4"/>
    <w:lvl w:ilvl="0" w:tplc="BB925722">
      <w:start w:val="1"/>
      <w:numFmt w:val="decimal"/>
      <w:lvlText w:val="%1)"/>
      <w:lvlJc w:val="left"/>
      <w:pPr>
        <w:ind w:left="720" w:hanging="360"/>
      </w:pPr>
      <w:rPr>
        <w:rFonts w:eastAsia="Lucida Sans Unicode"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AA25CB"/>
    <w:multiLevelType w:val="multilevel"/>
    <w:tmpl w:val="AE6616DE"/>
    <w:lvl w:ilvl="0">
      <w:start w:val="8"/>
      <w:numFmt w:val="decimal"/>
      <w:lvlText w:val="%1."/>
      <w:lvlJc w:val="left"/>
      <w:pPr>
        <w:ind w:left="360" w:hanging="360"/>
      </w:pPr>
    </w:lvl>
    <w:lvl w:ilvl="1">
      <w:start w:val="1"/>
      <w:numFmt w:val="decimal"/>
      <w:lvlText w:val="%1.%2."/>
      <w:lvlJc w:val="left"/>
      <w:pPr>
        <w:ind w:left="360" w:hanging="360"/>
      </w:pPr>
      <w:rPr>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EF136C0"/>
    <w:multiLevelType w:val="multilevel"/>
    <w:tmpl w:val="27F44098"/>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1288"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12117C6"/>
    <w:multiLevelType w:val="multilevel"/>
    <w:tmpl w:val="5BCCFB56"/>
    <w:lvl w:ilvl="0">
      <w:start w:val="1"/>
      <w:numFmt w:val="decimal"/>
      <w:lvlText w:val="%1."/>
      <w:lvlJc w:val="left"/>
      <w:pPr>
        <w:ind w:left="720" w:hanging="360"/>
      </w:pPr>
    </w:lvl>
    <w:lvl w:ilvl="1">
      <w:start w:val="1"/>
      <w:numFmt w:val="decimal"/>
      <w:isLgl/>
      <w:lvlText w:val="%1.%2."/>
      <w:lvlJc w:val="left"/>
      <w:pPr>
        <w:ind w:left="1190" w:hanging="480"/>
      </w:pPr>
    </w:lvl>
    <w:lvl w:ilvl="2">
      <w:start w:val="1"/>
      <w:numFmt w:val="decimal"/>
      <w:isLgl/>
      <w:lvlText w:val="%1.%2.%3."/>
      <w:lvlJc w:val="left"/>
      <w:pPr>
        <w:ind w:left="1788" w:hanging="720"/>
      </w:pPr>
    </w:lvl>
    <w:lvl w:ilvl="3">
      <w:start w:val="1"/>
      <w:numFmt w:val="decimal"/>
      <w:isLgl/>
      <w:lvlText w:val="%1.%2.%3.%4."/>
      <w:lvlJc w:val="left"/>
      <w:pPr>
        <w:ind w:left="2142" w:hanging="720"/>
      </w:pPr>
    </w:lvl>
    <w:lvl w:ilvl="4">
      <w:start w:val="1"/>
      <w:numFmt w:val="decimal"/>
      <w:isLgl/>
      <w:lvlText w:val="%1.%2.%3.%4.%5."/>
      <w:lvlJc w:val="left"/>
      <w:pPr>
        <w:ind w:left="2856" w:hanging="1080"/>
      </w:pPr>
    </w:lvl>
    <w:lvl w:ilvl="5">
      <w:start w:val="1"/>
      <w:numFmt w:val="decimal"/>
      <w:isLgl/>
      <w:lvlText w:val="%1.%2.%3.%4.%5.%6."/>
      <w:lvlJc w:val="left"/>
      <w:pPr>
        <w:ind w:left="3210" w:hanging="1080"/>
      </w:pPr>
    </w:lvl>
    <w:lvl w:ilvl="6">
      <w:start w:val="1"/>
      <w:numFmt w:val="decimal"/>
      <w:isLgl/>
      <w:lvlText w:val="%1.%2.%3.%4.%5.%6.%7."/>
      <w:lvlJc w:val="left"/>
      <w:pPr>
        <w:ind w:left="3924" w:hanging="1440"/>
      </w:pPr>
    </w:lvl>
    <w:lvl w:ilvl="7">
      <w:start w:val="1"/>
      <w:numFmt w:val="decimal"/>
      <w:isLgl/>
      <w:lvlText w:val="%1.%2.%3.%4.%5.%6.%7.%8."/>
      <w:lvlJc w:val="left"/>
      <w:pPr>
        <w:ind w:left="4278" w:hanging="1440"/>
      </w:pPr>
    </w:lvl>
    <w:lvl w:ilvl="8">
      <w:start w:val="1"/>
      <w:numFmt w:val="decimal"/>
      <w:isLgl/>
      <w:lvlText w:val="%1.%2.%3.%4.%5.%6.%7.%8.%9."/>
      <w:lvlJc w:val="left"/>
      <w:pPr>
        <w:ind w:left="4992" w:hanging="1800"/>
      </w:pPr>
    </w:lvl>
  </w:abstractNum>
  <w:abstractNum w:abstractNumId="15" w15:restartNumberingAfterBreak="0">
    <w:nsid w:val="2F615444"/>
    <w:multiLevelType w:val="multilevel"/>
    <w:tmpl w:val="6674EF96"/>
    <w:lvl w:ilvl="0">
      <w:start w:val="1"/>
      <w:numFmt w:val="decimal"/>
      <w:lvlText w:val="%1."/>
      <w:lvlJc w:val="left"/>
      <w:pPr>
        <w:tabs>
          <w:tab w:val="num" w:pos="420"/>
        </w:tabs>
        <w:ind w:left="420" w:hanging="420"/>
      </w:pPr>
      <w:rPr>
        <w:rFonts w:ascii="Times New Roman" w:eastAsia="Times New Roman" w:hAnsi="Times New Roman" w:cs="Times New Roman" w:hint="default"/>
        <w:b/>
        <w:bCs w:val="0"/>
      </w:rPr>
    </w:lvl>
    <w:lvl w:ilvl="1">
      <w:start w:val="1"/>
      <w:numFmt w:val="decimal"/>
      <w:lvlText w:val="%1.%2."/>
      <w:lvlJc w:val="left"/>
      <w:pPr>
        <w:tabs>
          <w:tab w:val="num" w:pos="846"/>
        </w:tabs>
        <w:ind w:left="846" w:hanging="420"/>
      </w:pPr>
      <w:rPr>
        <w:rFonts w:ascii="Times New Roman" w:hAnsi="Times New Roman" w:cs="Times New Roman" w:hint="default"/>
        <w:b w:val="0"/>
        <w:i w:val="0"/>
        <w:strike w:val="0"/>
        <w:sz w:val="22"/>
        <w:szCs w:val="22"/>
      </w:rPr>
    </w:lvl>
    <w:lvl w:ilvl="2">
      <w:start w:val="1"/>
      <w:numFmt w:val="decimal"/>
      <w:lvlText w:val="%1.%2.%3."/>
      <w:lvlJc w:val="left"/>
      <w:pPr>
        <w:tabs>
          <w:tab w:val="num" w:pos="720"/>
        </w:tabs>
        <w:ind w:left="72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3CD44981"/>
    <w:multiLevelType w:val="multilevel"/>
    <w:tmpl w:val="5EB25FB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182B13"/>
    <w:multiLevelType w:val="multilevel"/>
    <w:tmpl w:val="1EB6B0F8"/>
    <w:lvl w:ilvl="0">
      <w:start w:val="1"/>
      <w:numFmt w:val="none"/>
      <w:pStyle w:val="Virsraksts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0AA69A5"/>
    <w:multiLevelType w:val="multilevel"/>
    <w:tmpl w:val="8B28E7C6"/>
    <w:lvl w:ilvl="0">
      <w:start w:val="93"/>
      <w:numFmt w:val="decimal"/>
      <w:lvlText w:val="%1."/>
      <w:lvlJc w:val="left"/>
      <w:pPr>
        <w:ind w:left="480" w:hanging="480"/>
      </w:pPr>
      <w:rPr>
        <w:rFonts w:hint="default"/>
      </w:rPr>
    </w:lvl>
    <w:lvl w:ilvl="1">
      <w:start w:val="1"/>
      <w:numFmt w:val="decimal"/>
      <w:lvlText w:val="%1.%2."/>
      <w:lvlJc w:val="left"/>
      <w:pPr>
        <w:ind w:left="912" w:hanging="48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0" w15:restartNumberingAfterBreak="0">
    <w:nsid w:val="42101B61"/>
    <w:multiLevelType w:val="multilevel"/>
    <w:tmpl w:val="395E5736"/>
    <w:lvl w:ilvl="0">
      <w:start w:val="1"/>
      <w:numFmt w:val="upperRoman"/>
      <w:lvlText w:val="%1."/>
      <w:lvlJc w:val="left"/>
      <w:pPr>
        <w:tabs>
          <w:tab w:val="num" w:pos="9432"/>
        </w:tabs>
        <w:ind w:left="9432" w:hanging="360"/>
      </w:pPr>
      <w:rPr>
        <w:rFonts w:ascii="Times New Roman" w:eastAsia="Times New Roman" w:hAnsi="Times New Roman" w:cs="Times New Roman"/>
      </w:rPr>
    </w:lvl>
    <w:lvl w:ilvl="1">
      <w:start w:val="1"/>
      <w:numFmt w:val="decimal"/>
      <w:suff w:val="space"/>
      <w:lvlText w:val="%2."/>
      <w:lvlJc w:val="left"/>
      <w:pPr>
        <w:ind w:left="432" w:hanging="432"/>
      </w:pPr>
      <w:rPr>
        <w:rFonts w:ascii="Times New Roman" w:eastAsia="Times New Roman" w:hAnsi="Times New Roman" w:cs="Times New Roman"/>
        <w:b w:val="0"/>
        <w:bCs/>
        <w:i w:val="0"/>
        <w:strike w:val="0"/>
        <w:color w:val="auto"/>
        <w:sz w:val="24"/>
        <w:szCs w:val="24"/>
      </w:rPr>
    </w:lvl>
    <w:lvl w:ilvl="2">
      <w:start w:val="1"/>
      <w:numFmt w:val="decimal"/>
      <w:lvlText w:val="%1.%2.%3."/>
      <w:lvlJc w:val="left"/>
      <w:pPr>
        <w:tabs>
          <w:tab w:val="num" w:pos="2124"/>
        </w:tabs>
        <w:ind w:left="2124" w:hanging="504"/>
      </w:pPr>
      <w:rPr>
        <w:rFonts w:cs="Times New Roman" w:hint="default"/>
        <w:b w:val="0"/>
        <w:i w:val="0"/>
        <w:strike w:val="0"/>
      </w:rPr>
    </w:lvl>
    <w:lvl w:ilvl="3">
      <w:start w:val="1"/>
      <w:numFmt w:val="decimal"/>
      <w:lvlText w:val="%1.%2.%3.%4."/>
      <w:lvlJc w:val="left"/>
      <w:pPr>
        <w:tabs>
          <w:tab w:val="num" w:pos="3150"/>
        </w:tabs>
        <w:ind w:left="3078"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4D56A73"/>
    <w:multiLevelType w:val="hybridMultilevel"/>
    <w:tmpl w:val="6FE65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596002"/>
    <w:multiLevelType w:val="hybridMultilevel"/>
    <w:tmpl w:val="0652DC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FB231CE"/>
    <w:multiLevelType w:val="hybridMultilevel"/>
    <w:tmpl w:val="871A7FC4"/>
    <w:lvl w:ilvl="0" w:tplc="1B364D94">
      <w:start w:val="3"/>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2E14AA7"/>
    <w:multiLevelType w:val="hybridMultilevel"/>
    <w:tmpl w:val="BBD6BB70"/>
    <w:lvl w:ilvl="0" w:tplc="31E821DE">
      <w:start w:val="2"/>
      <w:numFmt w:val="bullet"/>
      <w:lvlText w:val="-"/>
      <w:lvlJc w:val="left"/>
      <w:pPr>
        <w:ind w:left="534" w:hanging="360"/>
      </w:pPr>
      <w:rPr>
        <w:rFonts w:ascii="Times New Roman" w:eastAsia="Times New Roman" w:hAnsi="Times New Roman" w:cs="Times New Roman" w:hint="default"/>
      </w:rPr>
    </w:lvl>
    <w:lvl w:ilvl="1" w:tplc="04260003">
      <w:start w:val="1"/>
      <w:numFmt w:val="bullet"/>
      <w:lvlText w:val="o"/>
      <w:lvlJc w:val="left"/>
      <w:pPr>
        <w:ind w:left="1254" w:hanging="360"/>
      </w:pPr>
      <w:rPr>
        <w:rFonts w:ascii="Courier New" w:hAnsi="Courier New" w:cs="Courier New" w:hint="default"/>
      </w:rPr>
    </w:lvl>
    <w:lvl w:ilvl="2" w:tplc="04260005">
      <w:start w:val="1"/>
      <w:numFmt w:val="bullet"/>
      <w:lvlText w:val=""/>
      <w:lvlJc w:val="left"/>
      <w:pPr>
        <w:ind w:left="1974" w:hanging="360"/>
      </w:pPr>
      <w:rPr>
        <w:rFonts w:ascii="Wingdings" w:hAnsi="Wingdings" w:hint="default"/>
      </w:rPr>
    </w:lvl>
    <w:lvl w:ilvl="3" w:tplc="04260001">
      <w:start w:val="1"/>
      <w:numFmt w:val="bullet"/>
      <w:lvlText w:val=""/>
      <w:lvlJc w:val="left"/>
      <w:pPr>
        <w:ind w:left="2694" w:hanging="360"/>
      </w:pPr>
      <w:rPr>
        <w:rFonts w:ascii="Symbol" w:hAnsi="Symbol" w:hint="default"/>
      </w:rPr>
    </w:lvl>
    <w:lvl w:ilvl="4" w:tplc="04260003">
      <w:start w:val="1"/>
      <w:numFmt w:val="bullet"/>
      <w:lvlText w:val="o"/>
      <w:lvlJc w:val="left"/>
      <w:pPr>
        <w:ind w:left="3414" w:hanging="360"/>
      </w:pPr>
      <w:rPr>
        <w:rFonts w:ascii="Courier New" w:hAnsi="Courier New" w:cs="Courier New" w:hint="default"/>
      </w:rPr>
    </w:lvl>
    <w:lvl w:ilvl="5" w:tplc="04260005">
      <w:start w:val="1"/>
      <w:numFmt w:val="bullet"/>
      <w:lvlText w:val=""/>
      <w:lvlJc w:val="left"/>
      <w:pPr>
        <w:ind w:left="4134" w:hanging="360"/>
      </w:pPr>
      <w:rPr>
        <w:rFonts w:ascii="Wingdings" w:hAnsi="Wingdings" w:hint="default"/>
      </w:rPr>
    </w:lvl>
    <w:lvl w:ilvl="6" w:tplc="04260001">
      <w:start w:val="1"/>
      <w:numFmt w:val="bullet"/>
      <w:lvlText w:val=""/>
      <w:lvlJc w:val="left"/>
      <w:pPr>
        <w:ind w:left="4854" w:hanging="360"/>
      </w:pPr>
      <w:rPr>
        <w:rFonts w:ascii="Symbol" w:hAnsi="Symbol" w:hint="default"/>
      </w:rPr>
    </w:lvl>
    <w:lvl w:ilvl="7" w:tplc="04260003">
      <w:start w:val="1"/>
      <w:numFmt w:val="bullet"/>
      <w:lvlText w:val="o"/>
      <w:lvlJc w:val="left"/>
      <w:pPr>
        <w:ind w:left="5574" w:hanging="360"/>
      </w:pPr>
      <w:rPr>
        <w:rFonts w:ascii="Courier New" w:hAnsi="Courier New" w:cs="Courier New" w:hint="default"/>
      </w:rPr>
    </w:lvl>
    <w:lvl w:ilvl="8" w:tplc="04260005">
      <w:start w:val="1"/>
      <w:numFmt w:val="bullet"/>
      <w:lvlText w:val=""/>
      <w:lvlJc w:val="left"/>
      <w:pPr>
        <w:ind w:left="6294" w:hanging="360"/>
      </w:pPr>
      <w:rPr>
        <w:rFonts w:ascii="Wingdings" w:hAnsi="Wingdings" w:hint="default"/>
      </w:rPr>
    </w:lvl>
  </w:abstractNum>
  <w:abstractNum w:abstractNumId="25" w15:restartNumberingAfterBreak="0">
    <w:nsid w:val="55D479D9"/>
    <w:multiLevelType w:val="multilevel"/>
    <w:tmpl w:val="BDA2A032"/>
    <w:styleLink w:val="LS11"/>
    <w:lvl w:ilvl="0">
      <w:start w:val="12"/>
      <w:numFmt w:val="decimal"/>
      <w:lvlText w:val="%1."/>
      <w:lvlJc w:val="left"/>
      <w:pPr>
        <w:ind w:left="660" w:hanging="660"/>
      </w:pPr>
    </w:lvl>
    <w:lvl w:ilvl="1">
      <w:start w:val="7"/>
      <w:numFmt w:val="decimal"/>
      <w:lvlText w:val="%1.%2."/>
      <w:lvlJc w:val="left"/>
      <w:pPr>
        <w:ind w:left="1235" w:hanging="660"/>
      </w:pPr>
    </w:lvl>
    <w:lvl w:ilvl="2">
      <w:start w:val="1"/>
      <w:numFmt w:val="decimal"/>
      <w:lvlText w:val="%1.%2.%3."/>
      <w:lvlJc w:val="left"/>
      <w:pPr>
        <w:ind w:left="1870" w:hanging="720"/>
      </w:pPr>
    </w:lvl>
    <w:lvl w:ilvl="3">
      <w:start w:val="1"/>
      <w:numFmt w:val="decimal"/>
      <w:lvlText w:val="%1.%2.%3.%4."/>
      <w:lvlJc w:val="left"/>
      <w:pPr>
        <w:ind w:left="2445" w:hanging="720"/>
      </w:pPr>
    </w:lvl>
    <w:lvl w:ilvl="4">
      <w:start w:val="1"/>
      <w:numFmt w:val="decimal"/>
      <w:lvlText w:val="%1.%2.%3.%4.%5."/>
      <w:lvlJc w:val="left"/>
      <w:pPr>
        <w:ind w:left="3380" w:hanging="1080"/>
      </w:pPr>
    </w:lvl>
    <w:lvl w:ilvl="5">
      <w:start w:val="1"/>
      <w:numFmt w:val="decimal"/>
      <w:lvlText w:val="%1.%2.%3.%4.%5.%6."/>
      <w:lvlJc w:val="left"/>
      <w:pPr>
        <w:ind w:left="3955" w:hanging="1080"/>
      </w:pPr>
    </w:lvl>
    <w:lvl w:ilvl="6">
      <w:start w:val="1"/>
      <w:numFmt w:val="decimal"/>
      <w:lvlText w:val="%1.%2.%3.%4.%5.%6.%7."/>
      <w:lvlJc w:val="left"/>
      <w:pPr>
        <w:ind w:left="4890" w:hanging="1440"/>
      </w:pPr>
    </w:lvl>
    <w:lvl w:ilvl="7">
      <w:start w:val="1"/>
      <w:numFmt w:val="decimal"/>
      <w:lvlText w:val="%1.%2.%3.%4.%5.%6.%7.%8."/>
      <w:lvlJc w:val="left"/>
      <w:pPr>
        <w:ind w:left="5465" w:hanging="1440"/>
      </w:pPr>
    </w:lvl>
    <w:lvl w:ilvl="8">
      <w:start w:val="1"/>
      <w:numFmt w:val="decimal"/>
      <w:lvlText w:val="%1.%2.%3.%4.%5.%6.%7.%8.%9."/>
      <w:lvlJc w:val="left"/>
      <w:pPr>
        <w:ind w:left="6400" w:hanging="1800"/>
      </w:pPr>
    </w:lvl>
  </w:abstractNum>
  <w:abstractNum w:abstractNumId="26" w15:restartNumberingAfterBreak="0">
    <w:nsid w:val="5C0A40B7"/>
    <w:multiLevelType w:val="multilevel"/>
    <w:tmpl w:val="BA0E4B62"/>
    <w:styleLink w:val="LS5"/>
    <w:lvl w:ilvl="0">
      <w:start w:val="7"/>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E04193F"/>
    <w:multiLevelType w:val="multilevel"/>
    <w:tmpl w:val="088C63BC"/>
    <w:lvl w:ilvl="0">
      <w:start w:val="7"/>
      <w:numFmt w:val="decimal"/>
      <w:lvlText w:val="%1."/>
      <w:lvlJc w:val="left"/>
      <w:pPr>
        <w:ind w:left="540" w:hanging="540"/>
      </w:pPr>
      <w:rPr>
        <w:b/>
        <w:bCs w:val="0"/>
      </w:rPr>
    </w:lvl>
    <w:lvl w:ilvl="1">
      <w:start w:val="9"/>
      <w:numFmt w:val="decimal"/>
      <w:lvlText w:val="%1.%2."/>
      <w:lvlJc w:val="left"/>
      <w:pPr>
        <w:ind w:left="753" w:hanging="540"/>
      </w:pPr>
      <w:rPr>
        <w:b w:val="0"/>
      </w:rPr>
    </w:lvl>
    <w:lvl w:ilvl="2">
      <w:start w:val="1"/>
      <w:numFmt w:val="decimal"/>
      <w:lvlText w:val="%1.%2.%3."/>
      <w:lvlJc w:val="left"/>
      <w:pPr>
        <w:ind w:left="1146" w:hanging="720"/>
      </w:pPr>
      <w:rPr>
        <w:b w:val="0"/>
      </w:rPr>
    </w:lvl>
    <w:lvl w:ilvl="3">
      <w:start w:val="1"/>
      <w:numFmt w:val="decimal"/>
      <w:lvlText w:val="%1.%2.%3.%4."/>
      <w:lvlJc w:val="left"/>
      <w:pPr>
        <w:ind w:left="1359" w:hanging="720"/>
      </w:pPr>
      <w:rPr>
        <w:b w:val="0"/>
      </w:rPr>
    </w:lvl>
    <w:lvl w:ilvl="4">
      <w:start w:val="1"/>
      <w:numFmt w:val="decimal"/>
      <w:lvlText w:val="%1.%2.%3.%4.%5."/>
      <w:lvlJc w:val="left"/>
      <w:pPr>
        <w:ind w:left="1932" w:hanging="1080"/>
      </w:pPr>
      <w:rPr>
        <w:b w:val="0"/>
      </w:rPr>
    </w:lvl>
    <w:lvl w:ilvl="5">
      <w:start w:val="1"/>
      <w:numFmt w:val="decimal"/>
      <w:lvlText w:val="%1.%2.%3.%4.%5.%6."/>
      <w:lvlJc w:val="left"/>
      <w:pPr>
        <w:ind w:left="2145" w:hanging="1080"/>
      </w:pPr>
      <w:rPr>
        <w:b w:val="0"/>
      </w:rPr>
    </w:lvl>
    <w:lvl w:ilvl="6">
      <w:start w:val="1"/>
      <w:numFmt w:val="decimal"/>
      <w:lvlText w:val="%1.%2.%3.%4.%5.%6.%7."/>
      <w:lvlJc w:val="left"/>
      <w:pPr>
        <w:ind w:left="2718" w:hanging="1440"/>
      </w:pPr>
      <w:rPr>
        <w:b w:val="0"/>
      </w:rPr>
    </w:lvl>
    <w:lvl w:ilvl="7">
      <w:start w:val="1"/>
      <w:numFmt w:val="decimal"/>
      <w:lvlText w:val="%1.%2.%3.%4.%5.%6.%7.%8."/>
      <w:lvlJc w:val="left"/>
      <w:pPr>
        <w:ind w:left="2931" w:hanging="1440"/>
      </w:pPr>
      <w:rPr>
        <w:b w:val="0"/>
      </w:rPr>
    </w:lvl>
    <w:lvl w:ilvl="8">
      <w:start w:val="1"/>
      <w:numFmt w:val="decimal"/>
      <w:lvlText w:val="%1.%2.%3.%4.%5.%6.%7.%8.%9."/>
      <w:lvlJc w:val="left"/>
      <w:pPr>
        <w:ind w:left="3504" w:hanging="1800"/>
      </w:pPr>
      <w:rPr>
        <w:b w:val="0"/>
      </w:rPr>
    </w:lvl>
  </w:abstractNum>
  <w:abstractNum w:abstractNumId="28" w15:restartNumberingAfterBreak="0">
    <w:nsid w:val="68F71864"/>
    <w:multiLevelType w:val="hybridMultilevel"/>
    <w:tmpl w:val="C234ECDA"/>
    <w:lvl w:ilvl="0" w:tplc="2E3291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4C2406"/>
    <w:multiLevelType w:val="hybridMultilevel"/>
    <w:tmpl w:val="14FA1B0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A4C314B"/>
    <w:multiLevelType w:val="multilevel"/>
    <w:tmpl w:val="9B1E77BA"/>
    <w:lvl w:ilvl="0">
      <w:start w:val="85"/>
      <w:numFmt w:val="decimal"/>
      <w:lvlText w:val="%1."/>
      <w:lvlJc w:val="left"/>
      <w:pPr>
        <w:ind w:left="480" w:hanging="480"/>
      </w:pPr>
    </w:lvl>
    <w:lvl w:ilvl="1">
      <w:start w:val="1"/>
      <w:numFmt w:val="decimal"/>
      <w:lvlText w:val="%1.%2."/>
      <w:lvlJc w:val="left"/>
      <w:pPr>
        <w:ind w:left="1392" w:hanging="480"/>
      </w:pPr>
    </w:lvl>
    <w:lvl w:ilvl="2">
      <w:start w:val="1"/>
      <w:numFmt w:val="decimal"/>
      <w:lvlText w:val="%1.%2.%3."/>
      <w:lvlJc w:val="left"/>
      <w:pPr>
        <w:ind w:left="2544" w:hanging="720"/>
      </w:pPr>
    </w:lvl>
    <w:lvl w:ilvl="3">
      <w:start w:val="1"/>
      <w:numFmt w:val="decimal"/>
      <w:lvlText w:val="%1.%2.%3.%4."/>
      <w:lvlJc w:val="left"/>
      <w:pPr>
        <w:ind w:left="3456" w:hanging="720"/>
      </w:pPr>
    </w:lvl>
    <w:lvl w:ilvl="4">
      <w:start w:val="1"/>
      <w:numFmt w:val="decimal"/>
      <w:lvlText w:val="%1.%2.%3.%4.%5."/>
      <w:lvlJc w:val="left"/>
      <w:pPr>
        <w:ind w:left="4728" w:hanging="1080"/>
      </w:pPr>
    </w:lvl>
    <w:lvl w:ilvl="5">
      <w:start w:val="1"/>
      <w:numFmt w:val="decimal"/>
      <w:lvlText w:val="%1.%2.%3.%4.%5.%6."/>
      <w:lvlJc w:val="left"/>
      <w:pPr>
        <w:ind w:left="5640" w:hanging="1080"/>
      </w:pPr>
    </w:lvl>
    <w:lvl w:ilvl="6">
      <w:start w:val="1"/>
      <w:numFmt w:val="decimal"/>
      <w:lvlText w:val="%1.%2.%3.%4.%5.%6.%7."/>
      <w:lvlJc w:val="left"/>
      <w:pPr>
        <w:ind w:left="6912" w:hanging="1440"/>
      </w:pPr>
    </w:lvl>
    <w:lvl w:ilvl="7">
      <w:start w:val="1"/>
      <w:numFmt w:val="decimal"/>
      <w:lvlText w:val="%1.%2.%3.%4.%5.%6.%7.%8."/>
      <w:lvlJc w:val="left"/>
      <w:pPr>
        <w:ind w:left="7824" w:hanging="1440"/>
      </w:pPr>
    </w:lvl>
    <w:lvl w:ilvl="8">
      <w:start w:val="1"/>
      <w:numFmt w:val="decimal"/>
      <w:lvlText w:val="%1.%2.%3.%4.%5.%6.%7.%8.%9."/>
      <w:lvlJc w:val="left"/>
      <w:pPr>
        <w:ind w:left="9096" w:hanging="1800"/>
      </w:pPr>
    </w:lvl>
  </w:abstractNum>
  <w:abstractNum w:abstractNumId="31" w15:restartNumberingAfterBreak="0">
    <w:nsid w:val="6C357462"/>
    <w:multiLevelType w:val="multilevel"/>
    <w:tmpl w:val="88B28DF4"/>
    <w:lvl w:ilvl="0">
      <w:start w:val="1"/>
      <w:numFmt w:val="decimal"/>
      <w:pStyle w:val="Stils1"/>
      <w:lvlText w:val="%1."/>
      <w:lvlJc w:val="left"/>
      <w:pPr>
        <w:tabs>
          <w:tab w:val="num" w:pos="596"/>
        </w:tabs>
        <w:ind w:left="596" w:hanging="454"/>
      </w:pPr>
      <w:rPr>
        <w:rFonts w:cs="Times New Roman" w:hint="default"/>
      </w:rPr>
    </w:lvl>
    <w:lvl w:ilvl="1">
      <w:start w:val="1"/>
      <w:numFmt w:val="decimal"/>
      <w:pStyle w:val="Stils2"/>
      <w:lvlText w:val="%1.%2."/>
      <w:lvlJc w:val="left"/>
      <w:pPr>
        <w:tabs>
          <w:tab w:val="num" w:pos="1163"/>
        </w:tabs>
        <w:ind w:left="1163" w:hanging="454"/>
      </w:pPr>
      <w:rPr>
        <w:rFonts w:cs="Times New Roman" w:hint="default"/>
        <w:b w:val="0"/>
        <w:i w:val="0"/>
        <w:color w:val="auto"/>
        <w:sz w:val="20"/>
        <w:szCs w:val="20"/>
      </w:rPr>
    </w:lvl>
    <w:lvl w:ilvl="2">
      <w:start w:val="1"/>
      <w:numFmt w:val="decimal"/>
      <w:pStyle w:val="Stils3"/>
      <w:lvlText w:val="%1.%2.%3."/>
      <w:lvlJc w:val="left"/>
      <w:pPr>
        <w:tabs>
          <w:tab w:val="num" w:pos="1985"/>
        </w:tabs>
        <w:ind w:left="1985" w:hanging="567"/>
      </w:pPr>
      <w:rPr>
        <w:rFonts w:cs="Times New Roman" w:hint="default"/>
        <w:color w:val="auto"/>
        <w:sz w:val="20"/>
        <w:szCs w:val="20"/>
        <w:u w:val="none"/>
      </w:rPr>
    </w:lvl>
    <w:lvl w:ilvl="3">
      <w:start w:val="1"/>
      <w:numFmt w:val="decimal"/>
      <w:pStyle w:val="Stils4"/>
      <w:lvlText w:val="%1.%2.%3.%4."/>
      <w:lvlJc w:val="left"/>
      <w:pPr>
        <w:tabs>
          <w:tab w:val="num" w:pos="2438"/>
        </w:tabs>
        <w:ind w:left="2438" w:hanging="737"/>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70AF3E04"/>
    <w:multiLevelType w:val="multilevel"/>
    <w:tmpl w:val="B470C6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34" w15:restartNumberingAfterBreak="0">
    <w:nsid w:val="7EA60875"/>
    <w:multiLevelType w:val="hybridMultilevel"/>
    <w:tmpl w:val="B1F0D27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10301450">
    <w:abstractNumId w:val="18"/>
  </w:num>
  <w:num w:numId="2" w16cid:durableId="684409073">
    <w:abstractNumId w:val="5"/>
  </w:num>
  <w:num w:numId="3" w16cid:durableId="669647486">
    <w:abstractNumId w:val="20"/>
  </w:num>
  <w:num w:numId="4" w16cid:durableId="1098984251">
    <w:abstractNumId w:val="8"/>
  </w:num>
  <w:num w:numId="5" w16cid:durableId="938566764">
    <w:abstractNumId w:val="31"/>
  </w:num>
  <w:num w:numId="6" w16cid:durableId="550649749">
    <w:abstractNumId w:val="20"/>
  </w:num>
  <w:num w:numId="7" w16cid:durableId="1778254111">
    <w:abstractNumId w:val="20"/>
  </w:num>
  <w:num w:numId="8" w16cid:durableId="733117707">
    <w:abstractNumId w:val="20"/>
    <w:lvlOverride w:ilvl="0">
      <w:startOverride w:val="1"/>
    </w:lvlOverride>
    <w:lvlOverride w:ilvl="1">
      <w:startOverride w:val="38"/>
    </w:lvlOverride>
  </w:num>
  <w:num w:numId="9" w16cid:durableId="1907834986">
    <w:abstractNumId w:val="33"/>
  </w:num>
  <w:num w:numId="10" w16cid:durableId="545876559">
    <w:abstractNumId w:val="13"/>
  </w:num>
  <w:num w:numId="11" w16cid:durableId="412508284">
    <w:abstractNumId w:val="0"/>
  </w:num>
  <w:num w:numId="12" w16cid:durableId="1154761870">
    <w:abstractNumId w:val="2"/>
  </w:num>
  <w:num w:numId="13" w16cid:durableId="843472355">
    <w:abstractNumId w:val="23"/>
  </w:num>
  <w:num w:numId="14" w16cid:durableId="386536656">
    <w:abstractNumId w:val="21"/>
  </w:num>
  <w:num w:numId="15" w16cid:durableId="569387854">
    <w:abstractNumId w:val="11"/>
  </w:num>
  <w:num w:numId="16" w16cid:durableId="398094177">
    <w:abstractNumId w:val="16"/>
  </w:num>
  <w:num w:numId="17" w16cid:durableId="1221550449">
    <w:abstractNumId w:val="32"/>
  </w:num>
  <w:num w:numId="18" w16cid:durableId="1830514237">
    <w:abstractNumId w:val="22"/>
  </w:num>
  <w:num w:numId="19" w16cid:durableId="915628541">
    <w:abstractNumId w:val="28"/>
  </w:num>
  <w:num w:numId="20" w16cid:durableId="2092727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5120215">
    <w:abstractNumId w:val="29"/>
  </w:num>
  <w:num w:numId="22" w16cid:durableId="1044866851">
    <w:abstractNumId w:val="30"/>
    <w:lvlOverride w:ilvl="0">
      <w:startOverride w:val="8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3247487">
    <w:abstractNumId w:val="27"/>
    <w:lvlOverride w:ilvl="0">
      <w:startOverride w:val="7"/>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78692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2174491">
    <w:abstractNumId w:val="26"/>
  </w:num>
  <w:num w:numId="26" w16cid:durableId="491802126">
    <w:abstractNumId w:val="24"/>
  </w:num>
  <w:num w:numId="27" w16cid:durableId="899285617">
    <w:abstractNumId w:val="34"/>
  </w:num>
  <w:num w:numId="28" w16cid:durableId="950354900">
    <w:abstractNumId w:val="7"/>
  </w:num>
  <w:num w:numId="29" w16cid:durableId="541555461">
    <w:abstractNumId w:val="19"/>
  </w:num>
  <w:num w:numId="30" w16cid:durableId="1464497577">
    <w:abstractNumId w:val="9"/>
  </w:num>
  <w:num w:numId="31" w16cid:durableId="1090734815">
    <w:abstractNumId w:val="17"/>
  </w:num>
  <w:num w:numId="32" w16cid:durableId="921990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3549614">
    <w:abstractNumId w:val="6"/>
  </w:num>
  <w:num w:numId="34" w16cid:durableId="167647151">
    <w:abstractNumId w:val="12"/>
  </w:num>
  <w:num w:numId="35" w16cid:durableId="1269701691">
    <w:abstractNumId w:val="10"/>
  </w:num>
  <w:num w:numId="36" w16cid:durableId="12867370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2084254">
    <w:abstractNumId w:val="3"/>
    <w:lvlOverride w:ilvl="0">
      <w:startOverride w:val="1"/>
    </w:lvlOverride>
    <w:lvlOverride w:ilvl="1"/>
    <w:lvlOverride w:ilvl="2"/>
    <w:lvlOverride w:ilvl="3"/>
    <w:lvlOverride w:ilvl="4"/>
    <w:lvlOverride w:ilvl="5"/>
    <w:lvlOverride w:ilvl="6"/>
    <w:lvlOverride w:ilvl="7"/>
    <w:lvlOverride w:ilvl="8"/>
  </w:num>
  <w:num w:numId="38" w16cid:durableId="1098066644">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291275">
    <w:abstractNumId w:val="4"/>
  </w:num>
  <w:num w:numId="40" w16cid:durableId="7878327">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23"/>
    <w:rsid w:val="00003D8C"/>
    <w:rsid w:val="0001305B"/>
    <w:rsid w:val="00013AE9"/>
    <w:rsid w:val="00014C23"/>
    <w:rsid w:val="00024340"/>
    <w:rsid w:val="00025FC2"/>
    <w:rsid w:val="00033FB1"/>
    <w:rsid w:val="00034FCC"/>
    <w:rsid w:val="0005450D"/>
    <w:rsid w:val="00054E4E"/>
    <w:rsid w:val="000655A0"/>
    <w:rsid w:val="0006623B"/>
    <w:rsid w:val="000711CE"/>
    <w:rsid w:val="00075B46"/>
    <w:rsid w:val="00093FCA"/>
    <w:rsid w:val="000A165C"/>
    <w:rsid w:val="000A72FD"/>
    <w:rsid w:val="000A7BEC"/>
    <w:rsid w:val="000C05CF"/>
    <w:rsid w:val="000C1A48"/>
    <w:rsid w:val="000C246C"/>
    <w:rsid w:val="000C2A7E"/>
    <w:rsid w:val="000C65F2"/>
    <w:rsid w:val="000D30B4"/>
    <w:rsid w:val="000D79A2"/>
    <w:rsid w:val="000D7B16"/>
    <w:rsid w:val="000F731F"/>
    <w:rsid w:val="0010072A"/>
    <w:rsid w:val="0010356E"/>
    <w:rsid w:val="00105A6B"/>
    <w:rsid w:val="0011459E"/>
    <w:rsid w:val="00116AC2"/>
    <w:rsid w:val="001245BE"/>
    <w:rsid w:val="00126E67"/>
    <w:rsid w:val="00131ABD"/>
    <w:rsid w:val="00133C52"/>
    <w:rsid w:val="001627AF"/>
    <w:rsid w:val="00173EF1"/>
    <w:rsid w:val="00183997"/>
    <w:rsid w:val="001839DD"/>
    <w:rsid w:val="001842B8"/>
    <w:rsid w:val="00197A55"/>
    <w:rsid w:val="001A1D29"/>
    <w:rsid w:val="001A46B9"/>
    <w:rsid w:val="001B17A1"/>
    <w:rsid w:val="001B1E86"/>
    <w:rsid w:val="001C0EFD"/>
    <w:rsid w:val="001C20C0"/>
    <w:rsid w:val="001C5140"/>
    <w:rsid w:val="001C550C"/>
    <w:rsid w:val="001C55D8"/>
    <w:rsid w:val="001C6493"/>
    <w:rsid w:val="001C6F51"/>
    <w:rsid w:val="001E03D2"/>
    <w:rsid w:val="001E6E58"/>
    <w:rsid w:val="001F3CDF"/>
    <w:rsid w:val="001F42D1"/>
    <w:rsid w:val="00205B10"/>
    <w:rsid w:val="0021401B"/>
    <w:rsid w:val="00216B8F"/>
    <w:rsid w:val="00220FA8"/>
    <w:rsid w:val="00222566"/>
    <w:rsid w:val="00227AE9"/>
    <w:rsid w:val="002425DC"/>
    <w:rsid w:val="0024601D"/>
    <w:rsid w:val="002472E0"/>
    <w:rsid w:val="00253DD7"/>
    <w:rsid w:val="00256991"/>
    <w:rsid w:val="00263243"/>
    <w:rsid w:val="002717CC"/>
    <w:rsid w:val="0027288E"/>
    <w:rsid w:val="00291749"/>
    <w:rsid w:val="002A4683"/>
    <w:rsid w:val="002A5449"/>
    <w:rsid w:val="002A5A76"/>
    <w:rsid w:val="002A64F8"/>
    <w:rsid w:val="002A7B2B"/>
    <w:rsid w:val="002B6C9C"/>
    <w:rsid w:val="002B6E8F"/>
    <w:rsid w:val="002C16B5"/>
    <w:rsid w:val="002C7687"/>
    <w:rsid w:val="002D69DE"/>
    <w:rsid w:val="002E0530"/>
    <w:rsid w:val="002E1EAB"/>
    <w:rsid w:val="002E6D96"/>
    <w:rsid w:val="002F0DF1"/>
    <w:rsid w:val="002F227A"/>
    <w:rsid w:val="003033F6"/>
    <w:rsid w:val="0030614A"/>
    <w:rsid w:val="003127F0"/>
    <w:rsid w:val="0032306C"/>
    <w:rsid w:val="00323582"/>
    <w:rsid w:val="00327988"/>
    <w:rsid w:val="00336073"/>
    <w:rsid w:val="00337A27"/>
    <w:rsid w:val="0034181E"/>
    <w:rsid w:val="00346C8C"/>
    <w:rsid w:val="00350050"/>
    <w:rsid w:val="0035011C"/>
    <w:rsid w:val="003533C5"/>
    <w:rsid w:val="00353EE7"/>
    <w:rsid w:val="00376B78"/>
    <w:rsid w:val="003801AF"/>
    <w:rsid w:val="00381027"/>
    <w:rsid w:val="00384391"/>
    <w:rsid w:val="003A0181"/>
    <w:rsid w:val="003A2172"/>
    <w:rsid w:val="003A2ED9"/>
    <w:rsid w:val="003B15F7"/>
    <w:rsid w:val="003C66ED"/>
    <w:rsid w:val="003C7053"/>
    <w:rsid w:val="003D0334"/>
    <w:rsid w:val="003D1241"/>
    <w:rsid w:val="003E6573"/>
    <w:rsid w:val="003F313C"/>
    <w:rsid w:val="003F4E78"/>
    <w:rsid w:val="00406F5D"/>
    <w:rsid w:val="00421675"/>
    <w:rsid w:val="00437E38"/>
    <w:rsid w:val="0044669E"/>
    <w:rsid w:val="00447983"/>
    <w:rsid w:val="004513E2"/>
    <w:rsid w:val="00451D25"/>
    <w:rsid w:val="004639FE"/>
    <w:rsid w:val="004644E9"/>
    <w:rsid w:val="004720EA"/>
    <w:rsid w:val="00472718"/>
    <w:rsid w:val="00476A79"/>
    <w:rsid w:val="00481080"/>
    <w:rsid w:val="00485863"/>
    <w:rsid w:val="00486C83"/>
    <w:rsid w:val="004A1BBF"/>
    <w:rsid w:val="004B5681"/>
    <w:rsid w:val="004B7C1D"/>
    <w:rsid w:val="004D1045"/>
    <w:rsid w:val="004D6360"/>
    <w:rsid w:val="004E2D73"/>
    <w:rsid w:val="004F0A25"/>
    <w:rsid w:val="004F59A7"/>
    <w:rsid w:val="00502BF3"/>
    <w:rsid w:val="00504E9B"/>
    <w:rsid w:val="005118D4"/>
    <w:rsid w:val="00511FB4"/>
    <w:rsid w:val="005165A3"/>
    <w:rsid w:val="00517BA9"/>
    <w:rsid w:val="005210D0"/>
    <w:rsid w:val="00533BFC"/>
    <w:rsid w:val="00536E52"/>
    <w:rsid w:val="00536F89"/>
    <w:rsid w:val="0054293D"/>
    <w:rsid w:val="005460CB"/>
    <w:rsid w:val="0056211E"/>
    <w:rsid w:val="00566956"/>
    <w:rsid w:val="00571A9E"/>
    <w:rsid w:val="00577479"/>
    <w:rsid w:val="00581692"/>
    <w:rsid w:val="00587E98"/>
    <w:rsid w:val="00594638"/>
    <w:rsid w:val="00594E03"/>
    <w:rsid w:val="005A2D0B"/>
    <w:rsid w:val="005A4EE5"/>
    <w:rsid w:val="005A5B2C"/>
    <w:rsid w:val="005A6ABF"/>
    <w:rsid w:val="005B2624"/>
    <w:rsid w:val="005B5C79"/>
    <w:rsid w:val="005B7543"/>
    <w:rsid w:val="005C5C26"/>
    <w:rsid w:val="005E1BDC"/>
    <w:rsid w:val="005F69AC"/>
    <w:rsid w:val="005F7FD0"/>
    <w:rsid w:val="006033DE"/>
    <w:rsid w:val="00603459"/>
    <w:rsid w:val="00606574"/>
    <w:rsid w:val="00606A3D"/>
    <w:rsid w:val="00613763"/>
    <w:rsid w:val="006162B6"/>
    <w:rsid w:val="006255CE"/>
    <w:rsid w:val="006313C4"/>
    <w:rsid w:val="00654F90"/>
    <w:rsid w:val="006765FD"/>
    <w:rsid w:val="00676E3C"/>
    <w:rsid w:val="00681EB0"/>
    <w:rsid w:val="006862D1"/>
    <w:rsid w:val="00686E7A"/>
    <w:rsid w:val="00691613"/>
    <w:rsid w:val="00692524"/>
    <w:rsid w:val="00697DE6"/>
    <w:rsid w:val="006A55DA"/>
    <w:rsid w:val="006A5C17"/>
    <w:rsid w:val="006A7D9A"/>
    <w:rsid w:val="006C1561"/>
    <w:rsid w:val="006D634A"/>
    <w:rsid w:val="006E49C6"/>
    <w:rsid w:val="006F060E"/>
    <w:rsid w:val="006F2161"/>
    <w:rsid w:val="006F2975"/>
    <w:rsid w:val="006F6D54"/>
    <w:rsid w:val="007121AF"/>
    <w:rsid w:val="00723A88"/>
    <w:rsid w:val="00724A6D"/>
    <w:rsid w:val="00727CE9"/>
    <w:rsid w:val="00730A69"/>
    <w:rsid w:val="00733397"/>
    <w:rsid w:val="00737E5F"/>
    <w:rsid w:val="00740D9E"/>
    <w:rsid w:val="00743DB5"/>
    <w:rsid w:val="0076410C"/>
    <w:rsid w:val="00777DC8"/>
    <w:rsid w:val="007870AF"/>
    <w:rsid w:val="00792518"/>
    <w:rsid w:val="007A323E"/>
    <w:rsid w:val="007A4D58"/>
    <w:rsid w:val="007A4F8B"/>
    <w:rsid w:val="007A7F61"/>
    <w:rsid w:val="007C1008"/>
    <w:rsid w:val="007C163F"/>
    <w:rsid w:val="007C61DB"/>
    <w:rsid w:val="007D0F3D"/>
    <w:rsid w:val="007D174C"/>
    <w:rsid w:val="007D5205"/>
    <w:rsid w:val="007F0518"/>
    <w:rsid w:val="007F162E"/>
    <w:rsid w:val="00810358"/>
    <w:rsid w:val="0082035E"/>
    <w:rsid w:val="00823476"/>
    <w:rsid w:val="0083050F"/>
    <w:rsid w:val="008516B1"/>
    <w:rsid w:val="008542BF"/>
    <w:rsid w:val="008721A9"/>
    <w:rsid w:val="008771F4"/>
    <w:rsid w:val="008917EC"/>
    <w:rsid w:val="00891990"/>
    <w:rsid w:val="0089248D"/>
    <w:rsid w:val="00892B42"/>
    <w:rsid w:val="00893B95"/>
    <w:rsid w:val="00893D16"/>
    <w:rsid w:val="0089514D"/>
    <w:rsid w:val="008A2A20"/>
    <w:rsid w:val="008A3C12"/>
    <w:rsid w:val="008C080C"/>
    <w:rsid w:val="008C23B0"/>
    <w:rsid w:val="008C3552"/>
    <w:rsid w:val="008C3C81"/>
    <w:rsid w:val="008C577D"/>
    <w:rsid w:val="008D0095"/>
    <w:rsid w:val="008D69DE"/>
    <w:rsid w:val="008D7F13"/>
    <w:rsid w:val="008E5CFC"/>
    <w:rsid w:val="008E71CD"/>
    <w:rsid w:val="008E777E"/>
    <w:rsid w:val="008F7588"/>
    <w:rsid w:val="009046EB"/>
    <w:rsid w:val="00904DD4"/>
    <w:rsid w:val="00914D8B"/>
    <w:rsid w:val="009233C5"/>
    <w:rsid w:val="009254D6"/>
    <w:rsid w:val="00941AC4"/>
    <w:rsid w:val="00945DF8"/>
    <w:rsid w:val="00947517"/>
    <w:rsid w:val="00951604"/>
    <w:rsid w:val="00960AC9"/>
    <w:rsid w:val="0097054F"/>
    <w:rsid w:val="00977518"/>
    <w:rsid w:val="0098360F"/>
    <w:rsid w:val="009926C8"/>
    <w:rsid w:val="00994174"/>
    <w:rsid w:val="009A052F"/>
    <w:rsid w:val="009A29AE"/>
    <w:rsid w:val="009A7DBA"/>
    <w:rsid w:val="009B5FE5"/>
    <w:rsid w:val="009E49DF"/>
    <w:rsid w:val="009F442E"/>
    <w:rsid w:val="00A10F7F"/>
    <w:rsid w:val="00A21EAA"/>
    <w:rsid w:val="00A223C0"/>
    <w:rsid w:val="00A2529F"/>
    <w:rsid w:val="00A41A9F"/>
    <w:rsid w:val="00A424F4"/>
    <w:rsid w:val="00A43923"/>
    <w:rsid w:val="00A45541"/>
    <w:rsid w:val="00A515F2"/>
    <w:rsid w:val="00A6268D"/>
    <w:rsid w:val="00A65B9B"/>
    <w:rsid w:val="00A902A8"/>
    <w:rsid w:val="00A92056"/>
    <w:rsid w:val="00A93B71"/>
    <w:rsid w:val="00AB0899"/>
    <w:rsid w:val="00AB69FC"/>
    <w:rsid w:val="00AC1023"/>
    <w:rsid w:val="00AC2C53"/>
    <w:rsid w:val="00AC498E"/>
    <w:rsid w:val="00AD32B2"/>
    <w:rsid w:val="00AD5F0C"/>
    <w:rsid w:val="00AE3A06"/>
    <w:rsid w:val="00AF1704"/>
    <w:rsid w:val="00AF6B76"/>
    <w:rsid w:val="00B02A99"/>
    <w:rsid w:val="00B12594"/>
    <w:rsid w:val="00B150DC"/>
    <w:rsid w:val="00B16B94"/>
    <w:rsid w:val="00B1715D"/>
    <w:rsid w:val="00B20062"/>
    <w:rsid w:val="00B21613"/>
    <w:rsid w:val="00B22F53"/>
    <w:rsid w:val="00B30FF6"/>
    <w:rsid w:val="00B35949"/>
    <w:rsid w:val="00B45B48"/>
    <w:rsid w:val="00B505FD"/>
    <w:rsid w:val="00B549A5"/>
    <w:rsid w:val="00B67813"/>
    <w:rsid w:val="00B77414"/>
    <w:rsid w:val="00B83162"/>
    <w:rsid w:val="00B863FF"/>
    <w:rsid w:val="00B910CA"/>
    <w:rsid w:val="00B93202"/>
    <w:rsid w:val="00BA15AF"/>
    <w:rsid w:val="00BB19FE"/>
    <w:rsid w:val="00BB1B6F"/>
    <w:rsid w:val="00BB51D9"/>
    <w:rsid w:val="00BC2FA5"/>
    <w:rsid w:val="00BC32CD"/>
    <w:rsid w:val="00BD6980"/>
    <w:rsid w:val="00BE0785"/>
    <w:rsid w:val="00BE2115"/>
    <w:rsid w:val="00BF1692"/>
    <w:rsid w:val="00BF59FC"/>
    <w:rsid w:val="00C0287A"/>
    <w:rsid w:val="00C0624C"/>
    <w:rsid w:val="00C07C5B"/>
    <w:rsid w:val="00C12F70"/>
    <w:rsid w:val="00C15F18"/>
    <w:rsid w:val="00C23C64"/>
    <w:rsid w:val="00C42102"/>
    <w:rsid w:val="00C5096D"/>
    <w:rsid w:val="00C52104"/>
    <w:rsid w:val="00C55F86"/>
    <w:rsid w:val="00C56AE7"/>
    <w:rsid w:val="00C6000C"/>
    <w:rsid w:val="00C624B9"/>
    <w:rsid w:val="00C700EC"/>
    <w:rsid w:val="00C83506"/>
    <w:rsid w:val="00C92ED4"/>
    <w:rsid w:val="00C950E8"/>
    <w:rsid w:val="00CA37BF"/>
    <w:rsid w:val="00CA681D"/>
    <w:rsid w:val="00CB0326"/>
    <w:rsid w:val="00CB2568"/>
    <w:rsid w:val="00CB6799"/>
    <w:rsid w:val="00CB709A"/>
    <w:rsid w:val="00CC349B"/>
    <w:rsid w:val="00CC645B"/>
    <w:rsid w:val="00CD2695"/>
    <w:rsid w:val="00CD2D69"/>
    <w:rsid w:val="00CE7FDC"/>
    <w:rsid w:val="00CF0706"/>
    <w:rsid w:val="00CF1C1F"/>
    <w:rsid w:val="00CF605E"/>
    <w:rsid w:val="00D10111"/>
    <w:rsid w:val="00D15D54"/>
    <w:rsid w:val="00D20012"/>
    <w:rsid w:val="00D27DCF"/>
    <w:rsid w:val="00D33996"/>
    <w:rsid w:val="00D42527"/>
    <w:rsid w:val="00D52E02"/>
    <w:rsid w:val="00D53200"/>
    <w:rsid w:val="00D5683D"/>
    <w:rsid w:val="00D6039D"/>
    <w:rsid w:val="00D67FDC"/>
    <w:rsid w:val="00D7561C"/>
    <w:rsid w:val="00D76389"/>
    <w:rsid w:val="00D84144"/>
    <w:rsid w:val="00D87E89"/>
    <w:rsid w:val="00D901C3"/>
    <w:rsid w:val="00D91868"/>
    <w:rsid w:val="00D958B1"/>
    <w:rsid w:val="00D96FC4"/>
    <w:rsid w:val="00DA2C1A"/>
    <w:rsid w:val="00DA61C1"/>
    <w:rsid w:val="00DB21EA"/>
    <w:rsid w:val="00DC17E8"/>
    <w:rsid w:val="00DC44B7"/>
    <w:rsid w:val="00DD33B2"/>
    <w:rsid w:val="00DD6A9D"/>
    <w:rsid w:val="00DE1E5C"/>
    <w:rsid w:val="00DF2FAC"/>
    <w:rsid w:val="00E13A3C"/>
    <w:rsid w:val="00E21B73"/>
    <w:rsid w:val="00E222E9"/>
    <w:rsid w:val="00E22711"/>
    <w:rsid w:val="00E24271"/>
    <w:rsid w:val="00E249CA"/>
    <w:rsid w:val="00E30F09"/>
    <w:rsid w:val="00E349AC"/>
    <w:rsid w:val="00E450D3"/>
    <w:rsid w:val="00E62940"/>
    <w:rsid w:val="00E674D1"/>
    <w:rsid w:val="00E7389D"/>
    <w:rsid w:val="00E8142B"/>
    <w:rsid w:val="00E85266"/>
    <w:rsid w:val="00E940DA"/>
    <w:rsid w:val="00EA1902"/>
    <w:rsid w:val="00EB13E3"/>
    <w:rsid w:val="00EC3F10"/>
    <w:rsid w:val="00EC6304"/>
    <w:rsid w:val="00ED14A6"/>
    <w:rsid w:val="00ED4BC1"/>
    <w:rsid w:val="00EE344C"/>
    <w:rsid w:val="00EF6549"/>
    <w:rsid w:val="00EF7E20"/>
    <w:rsid w:val="00F02AE2"/>
    <w:rsid w:val="00F11498"/>
    <w:rsid w:val="00F237E6"/>
    <w:rsid w:val="00F35DC5"/>
    <w:rsid w:val="00F4021C"/>
    <w:rsid w:val="00F4341F"/>
    <w:rsid w:val="00F441E5"/>
    <w:rsid w:val="00F44DDF"/>
    <w:rsid w:val="00F53D2F"/>
    <w:rsid w:val="00F5482E"/>
    <w:rsid w:val="00F56900"/>
    <w:rsid w:val="00F62E7A"/>
    <w:rsid w:val="00F63632"/>
    <w:rsid w:val="00F63A2B"/>
    <w:rsid w:val="00F73197"/>
    <w:rsid w:val="00F7423D"/>
    <w:rsid w:val="00F77CFA"/>
    <w:rsid w:val="00F8266A"/>
    <w:rsid w:val="00F8400B"/>
    <w:rsid w:val="00F87268"/>
    <w:rsid w:val="00F874A5"/>
    <w:rsid w:val="00F90794"/>
    <w:rsid w:val="00F91BD5"/>
    <w:rsid w:val="00F94C66"/>
    <w:rsid w:val="00FB0FC3"/>
    <w:rsid w:val="00FB1E1A"/>
    <w:rsid w:val="00FB3828"/>
    <w:rsid w:val="00FC0C14"/>
    <w:rsid w:val="00FC2CC2"/>
    <w:rsid w:val="00FC4AAA"/>
    <w:rsid w:val="00FE23A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A17D5"/>
  <w15:chartTrackingRefBased/>
  <w15:docId w15:val="{1E4569FE-CFC9-45BA-91BE-95B7D6474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6E52"/>
  </w:style>
  <w:style w:type="paragraph" w:styleId="Virsraksts1">
    <w:name w:val="heading 1"/>
    <w:basedOn w:val="Parasts"/>
    <w:next w:val="Parasts"/>
    <w:link w:val="Virsraksts1Rakstz"/>
    <w:uiPriority w:val="99"/>
    <w:qFormat/>
    <w:rsid w:val="00536E52"/>
    <w:pPr>
      <w:keepNext/>
      <w:keepLines/>
      <w:numPr>
        <w:numId w:val="1"/>
      </w:numPr>
      <w:spacing w:before="840" w:after="240" w:line="240" w:lineRule="auto"/>
      <w:outlineLvl w:val="0"/>
    </w:pPr>
    <w:rPr>
      <w:rFonts w:ascii="Times New Roman" w:eastAsia="Times New Roman" w:hAnsi="Times New Roman" w:cs="Times New Roman"/>
      <w:bCs/>
      <w:kern w:val="0"/>
      <w:sz w:val="40"/>
      <w:szCs w:val="24"/>
      <w14:ligatures w14:val="none"/>
    </w:rPr>
  </w:style>
  <w:style w:type="paragraph" w:styleId="Virsraksts2">
    <w:name w:val="heading 2"/>
    <w:basedOn w:val="Parasts"/>
    <w:next w:val="Virsraksts1"/>
    <w:link w:val="Virsraksts2Rakstz"/>
    <w:autoRedefine/>
    <w:uiPriority w:val="99"/>
    <w:qFormat/>
    <w:rsid w:val="00536E52"/>
    <w:pPr>
      <w:keepNext/>
      <w:widowControl w:val="0"/>
      <w:autoSpaceDE w:val="0"/>
      <w:autoSpaceDN w:val="0"/>
      <w:spacing w:before="240" w:after="240" w:line="240" w:lineRule="auto"/>
      <w:ind w:right="-79"/>
      <w:jc w:val="center"/>
      <w:outlineLvl w:val="1"/>
    </w:pPr>
    <w:rPr>
      <w:rFonts w:ascii="Times New Roman" w:eastAsia="Times New Roman" w:hAnsi="Times New Roman" w:cs="Times New Roman"/>
      <w:b/>
      <w:kern w:val="0"/>
      <w:sz w:val="24"/>
      <w:szCs w:val="24"/>
      <w14:ligatures w14:val="none"/>
    </w:rPr>
  </w:style>
  <w:style w:type="paragraph" w:styleId="Virsraksts3">
    <w:name w:val="heading 3"/>
    <w:basedOn w:val="Parasts"/>
    <w:next w:val="Parasts"/>
    <w:link w:val="Virsraksts3Rakstz"/>
    <w:uiPriority w:val="99"/>
    <w:qFormat/>
    <w:rsid w:val="00536E52"/>
    <w:pPr>
      <w:keepNext/>
      <w:spacing w:before="240" w:after="120" w:line="240" w:lineRule="auto"/>
      <w:outlineLvl w:val="2"/>
    </w:pPr>
    <w:rPr>
      <w:rFonts w:ascii="Times New Roman" w:eastAsia="Times New Roman" w:hAnsi="Times New Roman" w:cs="Times New Roman"/>
      <w:kern w:val="0"/>
      <w:sz w:val="32"/>
      <w:szCs w:val="20"/>
      <w14:ligatures w14:val="none"/>
    </w:rPr>
  </w:style>
  <w:style w:type="paragraph" w:styleId="Virsraksts4">
    <w:name w:val="heading 4"/>
    <w:basedOn w:val="Parasts"/>
    <w:next w:val="Parasts"/>
    <w:link w:val="Virsraksts4Rakstz"/>
    <w:uiPriority w:val="99"/>
    <w:qFormat/>
    <w:rsid w:val="00536E52"/>
    <w:pPr>
      <w:keepNext/>
      <w:spacing w:before="120" w:after="120" w:line="240" w:lineRule="auto"/>
      <w:jc w:val="both"/>
      <w:outlineLvl w:val="3"/>
    </w:pPr>
    <w:rPr>
      <w:rFonts w:ascii="Times New Roman Bold" w:eastAsia="Times New Roman" w:hAnsi="Times New Roman Bold" w:cs="Times New Roman"/>
      <w:b/>
      <w:bCs/>
      <w:kern w:val="0"/>
      <w:sz w:val="24"/>
      <w:szCs w:val="24"/>
      <w14:ligatures w14:val="none"/>
    </w:rPr>
  </w:style>
  <w:style w:type="paragraph" w:styleId="Virsraksts5">
    <w:name w:val="heading 5"/>
    <w:basedOn w:val="Parasts"/>
    <w:next w:val="Parasts"/>
    <w:link w:val="Virsraksts5Rakstz"/>
    <w:uiPriority w:val="99"/>
    <w:qFormat/>
    <w:rsid w:val="00536E52"/>
    <w:pPr>
      <w:keepNext/>
      <w:numPr>
        <w:ilvl w:val="4"/>
        <w:numId w:val="1"/>
      </w:numPr>
      <w:spacing w:after="0" w:line="240" w:lineRule="auto"/>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uiPriority w:val="99"/>
    <w:qFormat/>
    <w:rsid w:val="00536E52"/>
    <w:pPr>
      <w:keepNext/>
      <w:numPr>
        <w:ilvl w:val="5"/>
        <w:numId w:val="1"/>
      </w:numPr>
      <w:spacing w:after="0" w:line="240" w:lineRule="auto"/>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uiPriority w:val="99"/>
    <w:qFormat/>
    <w:rsid w:val="00536E52"/>
    <w:pPr>
      <w:numPr>
        <w:ilvl w:val="6"/>
        <w:numId w:val="1"/>
      </w:numPr>
      <w:spacing w:before="240" w:after="60" w:line="240" w:lineRule="auto"/>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uiPriority w:val="99"/>
    <w:qFormat/>
    <w:rsid w:val="00536E52"/>
    <w:pPr>
      <w:numPr>
        <w:ilvl w:val="7"/>
        <w:numId w:val="1"/>
      </w:numPr>
      <w:spacing w:before="240" w:after="60" w:line="240" w:lineRule="auto"/>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uiPriority w:val="99"/>
    <w:qFormat/>
    <w:rsid w:val="00536E52"/>
    <w:pPr>
      <w:numPr>
        <w:ilvl w:val="8"/>
        <w:numId w:val="1"/>
      </w:numPr>
      <w:spacing w:before="240" w:after="60" w:line="240" w:lineRule="auto"/>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536E52"/>
    <w:rPr>
      <w:rFonts w:ascii="Times New Roman" w:eastAsia="Times New Roman" w:hAnsi="Times New Roman" w:cs="Times New Roman"/>
      <w:bCs/>
      <w:kern w:val="0"/>
      <w:sz w:val="40"/>
      <w:szCs w:val="24"/>
      <w14:ligatures w14:val="none"/>
    </w:rPr>
  </w:style>
  <w:style w:type="character" w:customStyle="1" w:styleId="Virsraksts2Rakstz">
    <w:name w:val="Virsraksts 2 Rakstz."/>
    <w:basedOn w:val="Noklusjumarindkopasfonts"/>
    <w:link w:val="Virsraksts2"/>
    <w:uiPriority w:val="99"/>
    <w:rsid w:val="00536E52"/>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uiPriority w:val="99"/>
    <w:rsid w:val="00536E52"/>
    <w:rPr>
      <w:rFonts w:ascii="Times New Roman" w:eastAsia="Times New Roman" w:hAnsi="Times New Roman" w:cs="Times New Roman"/>
      <w:kern w:val="0"/>
      <w:sz w:val="32"/>
      <w:szCs w:val="20"/>
      <w14:ligatures w14:val="none"/>
    </w:rPr>
  </w:style>
  <w:style w:type="character" w:customStyle="1" w:styleId="Virsraksts4Rakstz">
    <w:name w:val="Virsraksts 4 Rakstz."/>
    <w:basedOn w:val="Noklusjumarindkopasfonts"/>
    <w:link w:val="Virsraksts4"/>
    <w:uiPriority w:val="99"/>
    <w:rsid w:val="00536E52"/>
    <w:rPr>
      <w:rFonts w:ascii="Times New Roman Bold" w:eastAsia="Times New Roman" w:hAnsi="Times New Roman Bold" w:cs="Times New Roman"/>
      <w:b/>
      <w:bCs/>
      <w:kern w:val="0"/>
      <w:sz w:val="24"/>
      <w:szCs w:val="24"/>
      <w14:ligatures w14:val="none"/>
    </w:rPr>
  </w:style>
  <w:style w:type="character" w:customStyle="1" w:styleId="Virsraksts5Rakstz">
    <w:name w:val="Virsraksts 5 Rakstz."/>
    <w:basedOn w:val="Noklusjumarindkopasfonts"/>
    <w:link w:val="Virsraksts5"/>
    <w:uiPriority w:val="99"/>
    <w:rsid w:val="00536E52"/>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uiPriority w:val="99"/>
    <w:rsid w:val="00536E52"/>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uiPriority w:val="99"/>
    <w:rsid w:val="00536E52"/>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uiPriority w:val="99"/>
    <w:rsid w:val="00536E52"/>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uiPriority w:val="99"/>
    <w:rsid w:val="00536E52"/>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536E52"/>
  </w:style>
  <w:style w:type="paragraph" w:customStyle="1" w:styleId="naisf">
    <w:name w:val="naisf"/>
    <w:basedOn w:val="Parasts"/>
    <w:autoRedefine/>
    <w:uiPriority w:val="99"/>
    <w:rsid w:val="00536E52"/>
    <w:pPr>
      <w:numPr>
        <w:ilvl w:val="2"/>
        <w:numId w:val="4"/>
      </w:numPr>
      <w:tabs>
        <w:tab w:val="left" w:pos="1418"/>
      </w:tabs>
      <w:spacing w:after="0" w:line="240" w:lineRule="auto"/>
      <w:ind w:left="1344"/>
      <w:jc w:val="both"/>
    </w:pPr>
    <w:rPr>
      <w:rFonts w:ascii="Times New Roman" w:eastAsia="Times New Roman" w:hAnsi="Times New Roman" w:cs="Times New Roman"/>
      <w:strike/>
      <w:color w:val="FF0000"/>
      <w:kern w:val="0"/>
      <w:sz w:val="24"/>
      <w:szCs w:val="24"/>
      <w14:ligatures w14:val="none"/>
    </w:rPr>
  </w:style>
  <w:style w:type="paragraph" w:customStyle="1" w:styleId="Nolikumiem">
    <w:name w:val="Nolikumiem"/>
    <w:basedOn w:val="Parasts"/>
    <w:autoRedefine/>
    <w:uiPriority w:val="99"/>
    <w:rsid w:val="00536E52"/>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Pamatteksts">
    <w:name w:val="Body Text"/>
    <w:basedOn w:val="Parasts"/>
    <w:link w:val="PamattekstsRakstz"/>
    <w:uiPriority w:val="99"/>
    <w:rsid w:val="00536E52"/>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PamattekstsRakstz">
    <w:name w:val="Pamatteksts Rakstz."/>
    <w:basedOn w:val="Noklusjumarindkopasfonts"/>
    <w:link w:val="Pamatteksts"/>
    <w:uiPriority w:val="99"/>
    <w:rsid w:val="00536E52"/>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536E52"/>
    <w:rPr>
      <w:b/>
      <w:sz w:val="24"/>
      <w:lang w:val="lv-LV" w:eastAsia="en-US"/>
    </w:rPr>
  </w:style>
  <w:style w:type="paragraph" w:styleId="Pamatteksts2">
    <w:name w:val="Body Text 2"/>
    <w:basedOn w:val="Parasts"/>
    <w:link w:val="Pamatteksts2Rakstz"/>
    <w:uiPriority w:val="99"/>
    <w:rsid w:val="00536E52"/>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Pamatteksts2Rakstz">
    <w:name w:val="Pamatteksts 2 Rakstz."/>
    <w:basedOn w:val="Noklusjumarindkopasfonts"/>
    <w:link w:val="Pamatteksts2"/>
    <w:uiPriority w:val="99"/>
    <w:rsid w:val="00536E52"/>
    <w:rPr>
      <w:rFonts w:ascii="Times New Roman" w:eastAsia="Times New Roman" w:hAnsi="Times New Roman" w:cs="Times New Roman"/>
      <w:i/>
      <w:iCs/>
      <w:kern w:val="0"/>
      <w:sz w:val="24"/>
      <w:szCs w:val="24"/>
      <w14:ligatures w14:val="none"/>
    </w:rPr>
  </w:style>
  <w:style w:type="paragraph" w:styleId="Saraksts">
    <w:name w:val="List"/>
    <w:basedOn w:val="Parasts"/>
    <w:uiPriority w:val="99"/>
    <w:rsid w:val="00536E52"/>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Paraststmeklis">
    <w:name w:val="Normal (Web)"/>
    <w:basedOn w:val="Parasts"/>
    <w:link w:val="ParaststmeklisRakstz"/>
    <w:uiPriority w:val="99"/>
    <w:rsid w:val="00536E52"/>
    <w:pPr>
      <w:spacing w:before="100" w:beforeAutospacing="1" w:after="100" w:afterAutospacing="1" w:line="240" w:lineRule="auto"/>
      <w:jc w:val="both"/>
    </w:pPr>
    <w:rPr>
      <w:rFonts w:ascii="Times New Roman" w:eastAsia="Times New Roman" w:hAnsi="Times New Roman" w:cs="Times New Roman"/>
      <w:kern w:val="0"/>
      <w:sz w:val="20"/>
      <w:szCs w:val="20"/>
      <w:lang w:val="en-GB" w:eastAsia="x-none"/>
      <w14:ligatures w14:val="none"/>
    </w:rPr>
  </w:style>
  <w:style w:type="character" w:customStyle="1" w:styleId="ParaststmeklisRakstz">
    <w:name w:val="Parasts (tīmeklis) Rakstz."/>
    <w:link w:val="Paraststmeklis"/>
    <w:uiPriority w:val="99"/>
    <w:locked/>
    <w:rsid w:val="00536E52"/>
    <w:rPr>
      <w:rFonts w:ascii="Times New Roman" w:eastAsia="Times New Roman" w:hAnsi="Times New Roman" w:cs="Times New Roman"/>
      <w:kern w:val="0"/>
      <w:sz w:val="20"/>
      <w:szCs w:val="20"/>
      <w:lang w:val="en-GB" w:eastAsia="x-none"/>
      <w14:ligatures w14:val="none"/>
    </w:rPr>
  </w:style>
  <w:style w:type="paragraph" w:styleId="Saturs4">
    <w:name w:val="toc 4"/>
    <w:basedOn w:val="Parasts"/>
    <w:next w:val="Parasts"/>
    <w:autoRedefine/>
    <w:uiPriority w:val="39"/>
    <w:rsid w:val="00536E52"/>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ipersaite">
    <w:name w:val="Hyperlink"/>
    <w:rsid w:val="00536E52"/>
    <w:rPr>
      <w:color w:val="0000FF"/>
      <w:u w:val="single"/>
    </w:rPr>
  </w:style>
  <w:style w:type="paragraph" w:styleId="Saturs3">
    <w:name w:val="toc 3"/>
    <w:basedOn w:val="Parasts"/>
    <w:next w:val="Parasts"/>
    <w:autoRedefine/>
    <w:uiPriority w:val="39"/>
    <w:rsid w:val="00536E52"/>
    <w:pPr>
      <w:spacing w:after="0" w:line="240" w:lineRule="auto"/>
      <w:ind w:left="238"/>
    </w:pPr>
    <w:rPr>
      <w:rFonts w:ascii="Times New Roman" w:eastAsia="Times New Roman" w:hAnsi="Times New Roman" w:cs="Times New Roman"/>
      <w:kern w:val="0"/>
      <w:szCs w:val="20"/>
      <w14:ligatures w14:val="none"/>
    </w:rPr>
  </w:style>
  <w:style w:type="paragraph" w:styleId="Pamatteksts3">
    <w:name w:val="Body Text 3"/>
    <w:basedOn w:val="Parasts"/>
    <w:link w:val="Pamatteksts3Rakstz"/>
    <w:uiPriority w:val="99"/>
    <w:rsid w:val="00536E52"/>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Pamatteksts3Rakstz">
    <w:name w:val="Pamatteksts 3 Rakstz."/>
    <w:basedOn w:val="Noklusjumarindkopasfonts"/>
    <w:link w:val="Pamatteksts3"/>
    <w:uiPriority w:val="99"/>
    <w:rsid w:val="00536E52"/>
    <w:rPr>
      <w:rFonts w:ascii="Times New Roman" w:eastAsia="Times New Roman" w:hAnsi="Times New Roman" w:cs="Times New Roman"/>
      <w:kern w:val="0"/>
      <w:sz w:val="24"/>
      <w:szCs w:val="24"/>
      <w14:ligatures w14:val="none"/>
    </w:rPr>
  </w:style>
  <w:style w:type="paragraph" w:styleId="Pamattekstaatkpe3">
    <w:name w:val="Body Text Indent 3"/>
    <w:basedOn w:val="Parasts"/>
    <w:link w:val="Pamattekstaatkpe3Rakstz"/>
    <w:uiPriority w:val="99"/>
    <w:rsid w:val="00536E52"/>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Pamattekstaatkpe3Rakstz">
    <w:name w:val="Pamatteksta atkāpe 3 Rakstz."/>
    <w:basedOn w:val="Noklusjumarindkopasfonts"/>
    <w:link w:val="Pamattekstaatkpe3"/>
    <w:uiPriority w:val="99"/>
    <w:rsid w:val="00536E52"/>
    <w:rPr>
      <w:rFonts w:ascii="Times New Roman" w:eastAsia="Times New Roman" w:hAnsi="Times New Roman" w:cs="Times New Roman"/>
      <w:kern w:val="0"/>
      <w:sz w:val="24"/>
      <w:szCs w:val="24"/>
      <w14:ligatures w14:val="none"/>
    </w:rPr>
  </w:style>
  <w:style w:type="character" w:styleId="Izteiksmgs">
    <w:name w:val="Strong"/>
    <w:uiPriority w:val="99"/>
    <w:qFormat/>
    <w:rsid w:val="00536E52"/>
    <w:rPr>
      <w:b/>
    </w:rPr>
  </w:style>
  <w:style w:type="character" w:styleId="Lappusesnumurs">
    <w:name w:val="page number"/>
    <w:basedOn w:val="Noklusjumarindkopasfonts"/>
    <w:uiPriority w:val="99"/>
    <w:rsid w:val="00536E52"/>
  </w:style>
  <w:style w:type="paragraph" w:styleId="Kjene">
    <w:name w:val="footer"/>
    <w:aliases w:val="Char5 Char"/>
    <w:basedOn w:val="Parasts"/>
    <w:link w:val="KjeneRakstz"/>
    <w:uiPriority w:val="99"/>
    <w:rsid w:val="00536E52"/>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KjeneRakstz">
    <w:name w:val="Kājene Rakstz."/>
    <w:aliases w:val="Char5 Char Rakstz."/>
    <w:basedOn w:val="Noklusjumarindkopasfonts"/>
    <w:link w:val="Kjene"/>
    <w:uiPriority w:val="99"/>
    <w:rsid w:val="00536E52"/>
    <w:rPr>
      <w:rFonts w:ascii="Times New Roman" w:eastAsia="Times New Roman" w:hAnsi="Times New Roman" w:cs="Times New Roman"/>
      <w:kern w:val="0"/>
      <w:sz w:val="24"/>
      <w:szCs w:val="20"/>
      <w14:ligatures w14:val="none"/>
    </w:rPr>
  </w:style>
  <w:style w:type="paragraph" w:styleId="Galvene">
    <w:name w:val="header"/>
    <w:basedOn w:val="Parasts"/>
    <w:link w:val="GalveneRakstz"/>
    <w:uiPriority w:val="99"/>
    <w:rsid w:val="00536E52"/>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GalveneRakstz">
    <w:name w:val="Galvene Rakstz."/>
    <w:basedOn w:val="Noklusjumarindkopasfonts"/>
    <w:link w:val="Galvene"/>
    <w:uiPriority w:val="99"/>
    <w:rsid w:val="00536E52"/>
    <w:rPr>
      <w:rFonts w:ascii="Times New Roman" w:eastAsia="Times New Roman" w:hAnsi="Times New Roman" w:cs="Times New Roman"/>
      <w:kern w:val="0"/>
      <w:sz w:val="24"/>
      <w:szCs w:val="24"/>
      <w14:ligatures w14:val="none"/>
    </w:rPr>
  </w:style>
  <w:style w:type="character" w:styleId="Izclums">
    <w:name w:val="Emphasis"/>
    <w:uiPriority w:val="99"/>
    <w:qFormat/>
    <w:rsid w:val="00536E52"/>
    <w:rPr>
      <w:i/>
    </w:rPr>
  </w:style>
  <w:style w:type="paragraph" w:styleId="Pamattekstaatkpe2">
    <w:name w:val="Body Text Indent 2"/>
    <w:basedOn w:val="Parasts"/>
    <w:link w:val="Pamattekstaatkpe2Rakstz"/>
    <w:uiPriority w:val="99"/>
    <w:rsid w:val="00536E52"/>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Pamattekstaatkpe2Rakstz">
    <w:name w:val="Pamatteksta atkāpe 2 Rakstz."/>
    <w:basedOn w:val="Noklusjumarindkopasfonts"/>
    <w:link w:val="Pamattekstaatkpe2"/>
    <w:uiPriority w:val="99"/>
    <w:rsid w:val="00536E52"/>
    <w:rPr>
      <w:rFonts w:ascii="Times New Roman" w:eastAsia="Times New Roman" w:hAnsi="Times New Roman" w:cs="Times New Roman"/>
      <w:kern w:val="0"/>
      <w:sz w:val="24"/>
      <w:szCs w:val="24"/>
      <w14:ligatures w14:val="none"/>
    </w:rPr>
  </w:style>
  <w:style w:type="paragraph" w:styleId="Saturs2">
    <w:name w:val="toc 2"/>
    <w:basedOn w:val="Parasts"/>
    <w:next w:val="Parasts"/>
    <w:autoRedefine/>
    <w:uiPriority w:val="39"/>
    <w:rsid w:val="00536E52"/>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Parasts"/>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Parasts"/>
    <w:next w:val="Style3"/>
    <w:autoRedefine/>
    <w:uiPriority w:val="99"/>
    <w:rsid w:val="00536E52"/>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Virsraksts3"/>
    <w:next w:val="Parasts"/>
    <w:autoRedefine/>
    <w:uiPriority w:val="99"/>
    <w:rsid w:val="00536E52"/>
    <w:pPr>
      <w:spacing w:before="360" w:after="240"/>
      <w:ind w:left="720"/>
    </w:pPr>
    <w:rPr>
      <w:b/>
    </w:rPr>
  </w:style>
  <w:style w:type="character" w:customStyle="1" w:styleId="Heading31">
    <w:name w:val="Heading 31"/>
    <w:uiPriority w:val="99"/>
    <w:rsid w:val="00536E52"/>
    <w:rPr>
      <w:rFonts w:ascii="Times New Roman Bold" w:hAnsi="Times New Roman Bold"/>
      <w:b/>
      <w:sz w:val="24"/>
    </w:rPr>
  </w:style>
  <w:style w:type="paragraph" w:customStyle="1" w:styleId="Style6">
    <w:name w:val="Style6"/>
    <w:basedOn w:val="Virsraksts3"/>
    <w:uiPriority w:val="99"/>
    <w:rsid w:val="00536E52"/>
    <w:rPr>
      <w:rFonts w:ascii="Times New Roman Bold" w:hAnsi="Times New Roman Bold"/>
      <w:b/>
      <w:sz w:val="24"/>
      <w:szCs w:val="24"/>
    </w:rPr>
  </w:style>
  <w:style w:type="paragraph" w:styleId="Saturs1">
    <w:name w:val="toc 1"/>
    <w:basedOn w:val="Parasts"/>
    <w:next w:val="Parasts"/>
    <w:autoRedefine/>
    <w:uiPriority w:val="39"/>
    <w:rsid w:val="00536E52"/>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Virsraksts3"/>
    <w:next w:val="Style5"/>
    <w:autoRedefine/>
    <w:uiPriority w:val="99"/>
    <w:rsid w:val="00536E52"/>
    <w:rPr>
      <w:b/>
      <w:sz w:val="24"/>
    </w:rPr>
  </w:style>
  <w:style w:type="paragraph" w:customStyle="1" w:styleId="Style8">
    <w:name w:val="Style8"/>
    <w:basedOn w:val="Virsraksts2"/>
    <w:uiPriority w:val="99"/>
    <w:rsid w:val="00536E52"/>
    <w:rPr>
      <w:b w:val="0"/>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
    <w:basedOn w:val="Parasts"/>
    <w:link w:val="VrestekstsRakstz"/>
    <w:qFormat/>
    <w:rsid w:val="00536E52"/>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 Rakstz."/>
    <w:basedOn w:val="Noklusjumarindkopasfonts"/>
    <w:link w:val="Vresteksts"/>
    <w:rsid w:val="00536E52"/>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4"/>
    <w:link w:val="CharCharCharChar"/>
    <w:qFormat/>
    <w:rsid w:val="00536E52"/>
    <w:rPr>
      <w:vertAlign w:val="superscript"/>
    </w:rPr>
  </w:style>
  <w:style w:type="paragraph" w:customStyle="1" w:styleId="Normalnumbered">
    <w:name w:val="Normal_numbered"/>
    <w:basedOn w:val="Parasts"/>
    <w:next w:val="Parasts"/>
    <w:autoRedefine/>
    <w:uiPriority w:val="99"/>
    <w:rsid w:val="00536E52"/>
    <w:pPr>
      <w:numPr>
        <w:numId w:val="2"/>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536E52"/>
    <w:rPr>
      <w:rFonts w:ascii="Times New Roman Bold" w:hAnsi="Times New Roman Bold"/>
      <w:b/>
      <w:sz w:val="24"/>
      <w:lang w:val="lv-LV" w:eastAsia="en-US"/>
    </w:rPr>
  </w:style>
  <w:style w:type="character" w:styleId="Izmantotahipersaite">
    <w:name w:val="FollowedHyperlink"/>
    <w:uiPriority w:val="99"/>
    <w:rsid w:val="00536E52"/>
    <w:rPr>
      <w:color w:val="800080"/>
      <w:u w:val="single"/>
    </w:rPr>
  </w:style>
  <w:style w:type="character" w:styleId="Komentraatsauce">
    <w:name w:val="annotation reference"/>
    <w:uiPriority w:val="99"/>
    <w:rsid w:val="00536E52"/>
    <w:rPr>
      <w:sz w:val="16"/>
    </w:rPr>
  </w:style>
  <w:style w:type="paragraph" w:styleId="Komentrateksts">
    <w:name w:val="annotation text"/>
    <w:basedOn w:val="Parasts"/>
    <w:link w:val="KomentratekstsRakstz"/>
    <w:uiPriority w:val="99"/>
    <w:rsid w:val="00536E52"/>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536E52"/>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536E52"/>
    <w:rPr>
      <w:b/>
      <w:bCs/>
    </w:rPr>
  </w:style>
  <w:style w:type="character" w:customStyle="1" w:styleId="KomentratmaRakstz">
    <w:name w:val="Komentāra tēma Rakstz."/>
    <w:basedOn w:val="KomentratekstsRakstz"/>
    <w:link w:val="Komentratma"/>
    <w:uiPriority w:val="99"/>
    <w:rsid w:val="00536E52"/>
    <w:rPr>
      <w:rFonts w:ascii="Times New Roman" w:eastAsia="Times New Roman" w:hAnsi="Times New Roman" w:cs="Times New Roman"/>
      <w:b/>
      <w:bCs/>
      <w:kern w:val="0"/>
      <w:sz w:val="20"/>
      <w:szCs w:val="20"/>
      <w:lang w:eastAsia="lv-LV"/>
      <w14:ligatures w14:val="none"/>
    </w:rPr>
  </w:style>
  <w:style w:type="paragraph" w:styleId="Balonteksts">
    <w:name w:val="Balloon Text"/>
    <w:basedOn w:val="Parasts"/>
    <w:link w:val="BalontekstsRakstz"/>
    <w:uiPriority w:val="99"/>
    <w:rsid w:val="00536E52"/>
    <w:pPr>
      <w:spacing w:after="0" w:line="240" w:lineRule="auto"/>
    </w:pPr>
    <w:rPr>
      <w:rFonts w:ascii="Tahoma" w:eastAsia="Times New Roman" w:hAnsi="Tahoma" w:cs="Times New Roman"/>
      <w:kern w:val="0"/>
      <w:sz w:val="16"/>
      <w:szCs w:val="16"/>
      <w:lang w:eastAsia="lv-LV"/>
      <w14:ligatures w14:val="none"/>
    </w:rPr>
  </w:style>
  <w:style w:type="character" w:customStyle="1" w:styleId="BalontekstsRakstz">
    <w:name w:val="Balonteksts Rakstz."/>
    <w:basedOn w:val="Noklusjumarindkopasfonts"/>
    <w:link w:val="Balonteksts"/>
    <w:uiPriority w:val="99"/>
    <w:rsid w:val="00536E52"/>
    <w:rPr>
      <w:rFonts w:ascii="Tahoma" w:eastAsia="Times New Roman" w:hAnsi="Tahoma" w:cs="Times New Roman"/>
      <w:kern w:val="0"/>
      <w:sz w:val="16"/>
      <w:szCs w:val="16"/>
      <w:lang w:eastAsia="lv-LV"/>
      <w14:ligatures w14:val="none"/>
    </w:rPr>
  </w:style>
  <w:style w:type="paragraph" w:styleId="Prskatjums">
    <w:name w:val="Revision"/>
    <w:hidden/>
    <w:uiPriority w:val="99"/>
    <w:semiHidden/>
    <w:rsid w:val="00536E52"/>
    <w:pPr>
      <w:spacing w:after="0" w:line="240" w:lineRule="auto"/>
    </w:pPr>
    <w:rPr>
      <w:rFonts w:ascii="Times New Roman" w:eastAsia="Times New Roman" w:hAnsi="Times New Roman" w:cs="Times New Roman"/>
      <w:kern w:val="0"/>
      <w:sz w:val="24"/>
      <w:szCs w:val="24"/>
      <w14:ligatures w14:val="none"/>
    </w:rPr>
  </w:style>
  <w:style w:type="paragraph" w:styleId="Sarakstarindkopa">
    <w:name w:val="List Paragraph"/>
    <w:aliases w:val="2,Bullet list,Colorful List - Accent 12,H&amp;P List Paragraph,Normal bullet 2,Strip,Saistīto dokumentu saraksts,PPS_Bullet,Syle 1,Numurets,Colorful List - Accent 11,List Paragraph11,Virsraksti,List Paragraph Red,Bullet EY,Virsraksts,Body"/>
    <w:basedOn w:val="Parasts"/>
    <w:link w:val="SarakstarindkopaRakstz"/>
    <w:uiPriority w:val="34"/>
    <w:qFormat/>
    <w:rsid w:val="00536E52"/>
    <w:pPr>
      <w:spacing w:after="0" w:line="240" w:lineRule="auto"/>
      <w:ind w:left="720"/>
      <w:contextualSpacing/>
    </w:pPr>
    <w:rPr>
      <w:rFonts w:ascii="Times New Roman" w:eastAsia="Times New Roman" w:hAnsi="Times New Roman" w:cs="Times New Roman"/>
      <w:kern w:val="0"/>
      <w:sz w:val="24"/>
      <w:szCs w:val="24"/>
      <w14:ligatures w14:val="none"/>
    </w:rPr>
  </w:style>
  <w:style w:type="table" w:styleId="Reatabula">
    <w:name w:val="Table Grid"/>
    <w:basedOn w:val="Parastatabula"/>
    <w:uiPriority w:val="59"/>
    <w:rsid w:val="00536E5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uiPriority w:val="99"/>
    <w:semiHidden/>
    <w:rsid w:val="00536E52"/>
    <w:pPr>
      <w:spacing w:after="0" w:line="240" w:lineRule="auto"/>
    </w:pPr>
    <w:rPr>
      <w:rFonts w:ascii="Times New Roman" w:eastAsia="Times New Roman" w:hAnsi="Times New Roman" w:cs="Times New Roman"/>
      <w:kern w:val="0"/>
      <w:sz w:val="20"/>
      <w:szCs w:val="20"/>
      <w14:ligatures w14:val="none"/>
    </w:rPr>
  </w:style>
  <w:style w:type="character" w:customStyle="1" w:styleId="BeiguvrestekstsRakstz">
    <w:name w:val="Beigu vēres teksts Rakstz."/>
    <w:basedOn w:val="Noklusjumarindkopasfonts"/>
    <w:link w:val="Beiguvresteksts"/>
    <w:uiPriority w:val="99"/>
    <w:semiHidden/>
    <w:rsid w:val="00536E52"/>
    <w:rPr>
      <w:rFonts w:ascii="Times New Roman" w:eastAsia="Times New Roman" w:hAnsi="Times New Roman" w:cs="Times New Roman"/>
      <w:kern w:val="0"/>
      <w:sz w:val="20"/>
      <w:szCs w:val="20"/>
      <w14:ligatures w14:val="none"/>
    </w:rPr>
  </w:style>
  <w:style w:type="character" w:styleId="Beiguvresatsauce">
    <w:name w:val="endnote reference"/>
    <w:uiPriority w:val="99"/>
    <w:semiHidden/>
    <w:rsid w:val="00536E52"/>
    <w:rPr>
      <w:vertAlign w:val="superscript"/>
    </w:rPr>
  </w:style>
  <w:style w:type="character" w:styleId="Intensvsizclums">
    <w:name w:val="Intense Emphasis"/>
    <w:uiPriority w:val="21"/>
    <w:qFormat/>
    <w:rsid w:val="00536E52"/>
    <w:rPr>
      <w:b/>
      <w:i/>
      <w:color w:val="4F81BD"/>
    </w:rPr>
  </w:style>
  <w:style w:type="paragraph" w:styleId="Bezatstarpm">
    <w:name w:val="No Spacing"/>
    <w:link w:val="BezatstarpmRakstz"/>
    <w:uiPriority w:val="1"/>
    <w:qFormat/>
    <w:rsid w:val="00536E52"/>
    <w:rPr>
      <w:rFonts w:ascii="Times New Roman" w:eastAsia="Times New Roman" w:hAnsi="Times New Roman" w:cs="Times New Roman"/>
      <w:kern w:val="0"/>
      <w:sz w:val="24"/>
      <w:szCs w:val="20"/>
      <w:lang w:val="en-US"/>
      <w14:ligatures w14:val="none"/>
    </w:rPr>
  </w:style>
  <w:style w:type="paragraph" w:styleId="Pamattekstsaratkpi">
    <w:name w:val="Body Text Indent"/>
    <w:basedOn w:val="Parasts"/>
    <w:link w:val="PamattekstsaratkpiRakstz"/>
    <w:uiPriority w:val="99"/>
    <w:unhideWhenUsed/>
    <w:rsid w:val="00536E52"/>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PamattekstsaratkpiRakstz">
    <w:name w:val="Pamatteksts ar atkāpi Rakstz."/>
    <w:basedOn w:val="Noklusjumarindkopasfonts"/>
    <w:link w:val="Pamattekstsaratkpi"/>
    <w:uiPriority w:val="99"/>
    <w:rsid w:val="00536E52"/>
    <w:rPr>
      <w:rFonts w:ascii="Times New Roman" w:eastAsia="Times New Roman" w:hAnsi="Times New Roman" w:cs="Times New Roman"/>
      <w:kern w:val="0"/>
      <w:sz w:val="24"/>
      <w:szCs w:val="24"/>
      <w14:ligatures w14:val="none"/>
    </w:rPr>
  </w:style>
  <w:style w:type="paragraph" w:customStyle="1" w:styleId="Stils1">
    <w:name w:val="Stils1"/>
    <w:basedOn w:val="Parasts"/>
    <w:rsid w:val="00536E52"/>
    <w:pPr>
      <w:numPr>
        <w:numId w:val="5"/>
      </w:numPr>
      <w:spacing w:after="0" w:line="240" w:lineRule="auto"/>
      <w:jc w:val="both"/>
    </w:pPr>
    <w:rPr>
      <w:rFonts w:ascii="Times New Roman" w:eastAsia="Times New Roman" w:hAnsi="Times New Roman" w:cs="Times New Roman"/>
      <w:b/>
      <w:i/>
      <w:color w:val="000000"/>
      <w:kern w:val="0"/>
      <w:sz w:val="20"/>
      <w:szCs w:val="20"/>
      <w:lang w:eastAsia="lv-LV" w:bidi="lo-LA"/>
      <w14:ligatures w14:val="none"/>
    </w:rPr>
  </w:style>
  <w:style w:type="paragraph" w:customStyle="1" w:styleId="Stils2">
    <w:name w:val="Stils2"/>
    <w:basedOn w:val="Parasts"/>
    <w:rsid w:val="00536E52"/>
    <w:pPr>
      <w:numPr>
        <w:ilvl w:val="1"/>
        <w:numId w:val="5"/>
      </w:numPr>
      <w:spacing w:after="0" w:line="240" w:lineRule="auto"/>
      <w:jc w:val="both"/>
    </w:pPr>
    <w:rPr>
      <w:rFonts w:ascii="Times New Roman" w:eastAsia="Times New Roman" w:hAnsi="Times New Roman" w:cs="Times New Roman"/>
      <w:color w:val="000000"/>
      <w:kern w:val="0"/>
      <w:sz w:val="20"/>
      <w:szCs w:val="20"/>
      <w:lang w:eastAsia="lv-LV" w:bidi="lo-LA"/>
      <w14:ligatures w14:val="none"/>
    </w:rPr>
  </w:style>
  <w:style w:type="paragraph" w:customStyle="1" w:styleId="Stils3">
    <w:name w:val="Stils3"/>
    <w:basedOn w:val="Parasts"/>
    <w:rsid w:val="00536E52"/>
    <w:pPr>
      <w:numPr>
        <w:ilvl w:val="2"/>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customStyle="1" w:styleId="Stils4">
    <w:name w:val="Stils4"/>
    <w:basedOn w:val="Parasts"/>
    <w:rsid w:val="00536E52"/>
    <w:pPr>
      <w:numPr>
        <w:ilvl w:val="3"/>
        <w:numId w:val="5"/>
      </w:numPr>
      <w:spacing w:after="0" w:line="240" w:lineRule="auto"/>
      <w:jc w:val="both"/>
    </w:pPr>
    <w:rPr>
      <w:rFonts w:ascii="Times New Roman" w:eastAsia="Times New Roman" w:hAnsi="Times New Roman" w:cs="Times New Roman"/>
      <w:kern w:val="0"/>
      <w:sz w:val="20"/>
      <w:szCs w:val="20"/>
      <w:lang w:eastAsia="lv-LV" w:bidi="lo-LA"/>
      <w14:ligatures w14:val="none"/>
    </w:rPr>
  </w:style>
  <w:style w:type="paragraph" w:styleId="Saraksts2">
    <w:name w:val="List 2"/>
    <w:basedOn w:val="Parasts"/>
    <w:uiPriority w:val="99"/>
    <w:semiHidden/>
    <w:unhideWhenUsed/>
    <w:rsid w:val="00536E52"/>
    <w:pPr>
      <w:spacing w:after="0" w:line="240" w:lineRule="auto"/>
      <w:ind w:left="566" w:hanging="283"/>
      <w:contextualSpacing/>
    </w:pPr>
    <w:rPr>
      <w:rFonts w:ascii="Times New Roman" w:eastAsia="Times New Roman" w:hAnsi="Times New Roman" w:cs="Times New Roman"/>
      <w:kern w:val="0"/>
      <w:sz w:val="24"/>
      <w:szCs w:val="24"/>
      <w14:ligatures w14:val="none"/>
    </w:rPr>
  </w:style>
  <w:style w:type="character" w:customStyle="1" w:styleId="BezatstarpmRakstz">
    <w:name w:val="Bez atstarpēm Rakstz."/>
    <w:link w:val="Bezatstarpm"/>
    <w:uiPriority w:val="1"/>
    <w:locked/>
    <w:rsid w:val="00536E52"/>
    <w:rPr>
      <w:rFonts w:ascii="Times New Roman" w:eastAsia="Times New Roman" w:hAnsi="Times New Roman" w:cs="Times New Roman"/>
      <w:kern w:val="0"/>
      <w:sz w:val="24"/>
      <w:szCs w:val="20"/>
      <w:lang w:val="en-US"/>
      <w14:ligatures w14:val="none"/>
    </w:rPr>
  </w:style>
  <w:style w:type="paragraph" w:customStyle="1" w:styleId="tv213">
    <w:name w:val="tv213"/>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v213limenis2">
    <w:name w:val="tv213 limenis2"/>
    <w:basedOn w:val="Parasts"/>
    <w:uiPriority w:val="99"/>
    <w:rsid w:val="00536E52"/>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PPS_Bullet Rakstz.,Syle 1 Rakstz.,Numurets Rakstz."/>
    <w:link w:val="Sarakstarindkopa"/>
    <w:uiPriority w:val="34"/>
    <w:qFormat/>
    <w:locked/>
    <w:rsid w:val="00536E52"/>
    <w:rPr>
      <w:rFonts w:ascii="Times New Roman" w:eastAsia="Times New Roman" w:hAnsi="Times New Roman" w:cs="Times New Roman"/>
      <w:kern w:val="0"/>
      <w:sz w:val="24"/>
      <w:szCs w:val="24"/>
      <w14:ligatures w14:val="none"/>
    </w:rPr>
  </w:style>
  <w:style w:type="character" w:customStyle="1" w:styleId="ListParagraphChar1">
    <w:name w:val="List Paragraph Char1"/>
    <w:aliases w:val="2 Char1,Bullet list Char1,Colorful List - Accent 12 Char1,H&amp;P List Paragraph Char1,Normal bullet 2 Char1,Strip Char1,Saistīto dokumentu saraksts Char1,PPS_Bullet Char1,Syle 1 Char1,Numurets Char1,Colorful List - Accent 11 Char"/>
    <w:uiPriority w:val="34"/>
    <w:qFormat/>
    <w:locked/>
    <w:rsid w:val="00536E52"/>
    <w:rPr>
      <w:rFonts w:ascii="Times New Roman" w:eastAsia="Times New Roman" w:hAnsi="Times New Roman" w:cs="Times New Roman"/>
      <w:sz w:val="24"/>
      <w:szCs w:val="24"/>
    </w:rPr>
  </w:style>
  <w:style w:type="paragraph" w:customStyle="1" w:styleId="Apakpunkts">
    <w:name w:val="Apakšpunkts"/>
    <w:basedOn w:val="Parasts"/>
    <w:link w:val="ApakpunktsChar"/>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locked/>
    <w:rsid w:val="00536E52"/>
    <w:rPr>
      <w:rFonts w:ascii="Arial" w:eastAsia="Times New Roman" w:hAnsi="Arial" w:cs="Times New Roman"/>
      <w:b/>
      <w:kern w:val="0"/>
      <w:sz w:val="20"/>
      <w:szCs w:val="24"/>
      <w:lang w:eastAsia="lv-LV"/>
      <w14:ligatures w14:val="none"/>
    </w:rPr>
  </w:style>
  <w:style w:type="paragraph" w:customStyle="1" w:styleId="Default">
    <w:name w:val="Default"/>
    <w:link w:val="DefaultChar"/>
    <w:rsid w:val="00536E52"/>
    <w:pPr>
      <w:autoSpaceDE w:val="0"/>
      <w:autoSpaceDN w:val="0"/>
      <w:adjustRightInd w:val="0"/>
      <w:spacing w:after="0" w:line="240" w:lineRule="auto"/>
    </w:pPr>
    <w:rPr>
      <w:rFonts w:ascii="Times New Roman" w:eastAsia="MS Mincho" w:hAnsi="Times New Roman" w:cs="Times New Roman"/>
      <w:color w:val="000000"/>
      <w:kern w:val="0"/>
      <w:sz w:val="24"/>
      <w:szCs w:val="24"/>
      <w:lang w:val="en-US"/>
      <w14:ligatures w14:val="none"/>
    </w:rPr>
  </w:style>
  <w:style w:type="character" w:customStyle="1" w:styleId="DefaultChar">
    <w:name w:val="Default Char"/>
    <w:link w:val="Default"/>
    <w:locked/>
    <w:rsid w:val="00536E52"/>
    <w:rPr>
      <w:rFonts w:ascii="Times New Roman" w:eastAsia="MS Mincho" w:hAnsi="Times New Roman" w:cs="Times New Roman"/>
      <w:color w:val="000000"/>
      <w:kern w:val="0"/>
      <w:sz w:val="24"/>
      <w:szCs w:val="24"/>
      <w:lang w:val="en-US"/>
      <w14:ligatures w14:val="none"/>
    </w:rPr>
  </w:style>
  <w:style w:type="paragraph" w:customStyle="1" w:styleId="Rindkopa">
    <w:name w:val="Rindkopa"/>
    <w:basedOn w:val="Parasts"/>
    <w:next w:val="Parasts"/>
    <w:rsid w:val="00536E52"/>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Punkts">
    <w:name w:val="Punkts"/>
    <w:basedOn w:val="Parasts"/>
    <w:next w:val="Apakpunkts"/>
    <w:rsid w:val="00536E52"/>
    <w:pPr>
      <w:tabs>
        <w:tab w:val="num" w:pos="851"/>
      </w:tabs>
      <w:spacing w:after="0" w:line="240" w:lineRule="auto"/>
      <w:ind w:left="851" w:hanging="851"/>
    </w:pPr>
    <w:rPr>
      <w:rFonts w:ascii="Arial" w:eastAsia="Times New Roman" w:hAnsi="Arial" w:cs="Times New Roman"/>
      <w:b/>
      <w:kern w:val="0"/>
      <w:sz w:val="20"/>
      <w:szCs w:val="24"/>
      <w:lang w:eastAsia="lv-LV"/>
      <w14:ligatures w14:val="none"/>
    </w:rPr>
  </w:style>
  <w:style w:type="paragraph" w:customStyle="1" w:styleId="1pielikums">
    <w:name w:val="1. pielikums"/>
    <w:basedOn w:val="Parasts"/>
    <w:qFormat/>
    <w:rsid w:val="00536E52"/>
    <w:pPr>
      <w:numPr>
        <w:numId w:val="9"/>
      </w:numPr>
      <w:spacing w:after="0" w:line="240" w:lineRule="auto"/>
      <w:ind w:left="7371" w:right="-1" w:firstLine="0"/>
      <w:jc w:val="right"/>
    </w:pPr>
    <w:rPr>
      <w:rFonts w:ascii="Times New Roman" w:eastAsia="Calibri" w:hAnsi="Times New Roman" w:cs="Times New Roman"/>
      <w:kern w:val="0"/>
      <w:sz w:val="24"/>
      <w14:ligatures w14:val="none"/>
    </w:rPr>
  </w:style>
  <w:style w:type="character" w:styleId="Neatrisintapieminana">
    <w:name w:val="Unresolved Mention"/>
    <w:uiPriority w:val="99"/>
    <w:semiHidden/>
    <w:unhideWhenUsed/>
    <w:rsid w:val="00536E52"/>
    <w:rPr>
      <w:color w:val="605E5C"/>
      <w:shd w:val="clear" w:color="auto" w:fill="E1DFDD"/>
    </w:rPr>
  </w:style>
  <w:style w:type="paragraph" w:customStyle="1" w:styleId="virsraksts11">
    <w:name w:val="virsraksts 1.1."/>
    <w:basedOn w:val="Virsraksts2"/>
    <w:qFormat/>
    <w:rsid w:val="00536E52"/>
    <w:pPr>
      <w:numPr>
        <w:ilvl w:val="1"/>
        <w:numId w:val="16"/>
      </w:numPr>
      <w:autoSpaceDE/>
      <w:autoSpaceDN/>
      <w:spacing w:before="120" w:after="120"/>
      <w:ind w:right="0"/>
    </w:pPr>
    <w:rPr>
      <w:rFonts w:ascii="Cambria" w:eastAsia="Cambria" w:hAnsi="Cambria" w:cs="Cambria"/>
      <w:bCs/>
      <w:iCs/>
      <w:sz w:val="22"/>
      <w:szCs w:val="22"/>
      <w:lang w:val="x-none" w:eastAsia="lv-LV"/>
    </w:rPr>
  </w:style>
  <w:style w:type="character" w:customStyle="1" w:styleId="SarakstarindkopaRakstz1">
    <w:name w:val="Saraksta rindkopa Rakstz.1"/>
    <w:aliases w:val="Strip Rakstz.1,Normal bullet 2 Rakstz.1,Bullet list Rakstz.1,Syle 1 Rakstz.1,Saistīto dokumentu saraksts Rakstz.1,Numurets Rakstz.1,H&amp;P List Paragraph Rakstz.1,2 Rakstz.1,List Paragraph1 Rakstz.1,Virsraksti Rakstz.1"/>
    <w:uiPriority w:val="34"/>
    <w:qFormat/>
    <w:locked/>
    <w:rsid w:val="00536E52"/>
    <w:rPr>
      <w:rFonts w:ascii="Times New Roman" w:eastAsia="Times New Roman" w:hAnsi="Times New Roman" w:cs="Times New Roman"/>
      <w:sz w:val="24"/>
      <w:szCs w:val="24"/>
      <w:lang w:val="lv-LV"/>
    </w:rPr>
  </w:style>
  <w:style w:type="paragraph" w:customStyle="1" w:styleId="CharCharCharChar">
    <w:name w:val="Char Char Char Char"/>
    <w:aliases w:val="Char2"/>
    <w:basedOn w:val="Parasts"/>
    <w:next w:val="Parasts"/>
    <w:link w:val="Vresatsauce"/>
    <w:rsid w:val="00536E52"/>
    <w:pPr>
      <w:spacing w:line="240" w:lineRule="exact"/>
      <w:jc w:val="both"/>
    </w:pPr>
    <w:rPr>
      <w:vertAlign w:val="superscript"/>
    </w:rPr>
  </w:style>
  <w:style w:type="character" w:customStyle="1" w:styleId="normaltextrun">
    <w:name w:val="normaltextrun"/>
    <w:basedOn w:val="Noklusjumarindkopasfonts"/>
    <w:rsid w:val="00536E52"/>
  </w:style>
  <w:style w:type="numbering" w:customStyle="1" w:styleId="LS5">
    <w:name w:val="LS5"/>
    <w:rsid w:val="00536E52"/>
    <w:pPr>
      <w:numPr>
        <w:numId w:val="25"/>
      </w:numPr>
    </w:pPr>
  </w:style>
  <w:style w:type="numbering" w:customStyle="1" w:styleId="LS11">
    <w:name w:val="LS11"/>
    <w:basedOn w:val="Bezsaraksta"/>
    <w:rsid w:val="00B16B94"/>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9275152">
      <w:bodyDiv w:val="1"/>
      <w:marLeft w:val="0"/>
      <w:marRight w:val="0"/>
      <w:marTop w:val="0"/>
      <w:marBottom w:val="0"/>
      <w:divBdr>
        <w:top w:val="none" w:sz="0" w:space="0" w:color="auto"/>
        <w:left w:val="none" w:sz="0" w:space="0" w:color="auto"/>
        <w:bottom w:val="none" w:sz="0" w:space="0" w:color="auto"/>
        <w:right w:val="none" w:sz="0" w:space="0" w:color="auto"/>
      </w:divBdr>
    </w:div>
    <w:div w:id="505752947">
      <w:bodyDiv w:val="1"/>
      <w:marLeft w:val="0"/>
      <w:marRight w:val="0"/>
      <w:marTop w:val="0"/>
      <w:marBottom w:val="0"/>
      <w:divBdr>
        <w:top w:val="none" w:sz="0" w:space="0" w:color="auto"/>
        <w:left w:val="none" w:sz="0" w:space="0" w:color="auto"/>
        <w:bottom w:val="none" w:sz="0" w:space="0" w:color="auto"/>
        <w:right w:val="none" w:sz="0" w:space="0" w:color="auto"/>
      </w:divBdr>
    </w:div>
    <w:div w:id="601455689">
      <w:bodyDiv w:val="1"/>
      <w:marLeft w:val="0"/>
      <w:marRight w:val="0"/>
      <w:marTop w:val="0"/>
      <w:marBottom w:val="0"/>
      <w:divBdr>
        <w:top w:val="none" w:sz="0" w:space="0" w:color="auto"/>
        <w:left w:val="none" w:sz="0" w:space="0" w:color="auto"/>
        <w:bottom w:val="none" w:sz="0" w:space="0" w:color="auto"/>
        <w:right w:val="none" w:sz="0" w:space="0" w:color="auto"/>
      </w:divBdr>
    </w:div>
    <w:div w:id="671296162">
      <w:bodyDiv w:val="1"/>
      <w:marLeft w:val="0"/>
      <w:marRight w:val="0"/>
      <w:marTop w:val="0"/>
      <w:marBottom w:val="0"/>
      <w:divBdr>
        <w:top w:val="none" w:sz="0" w:space="0" w:color="auto"/>
        <w:left w:val="none" w:sz="0" w:space="0" w:color="auto"/>
        <w:bottom w:val="none" w:sz="0" w:space="0" w:color="auto"/>
        <w:right w:val="none" w:sz="0" w:space="0" w:color="auto"/>
      </w:divBdr>
    </w:div>
    <w:div w:id="863591809">
      <w:bodyDiv w:val="1"/>
      <w:marLeft w:val="0"/>
      <w:marRight w:val="0"/>
      <w:marTop w:val="0"/>
      <w:marBottom w:val="0"/>
      <w:divBdr>
        <w:top w:val="none" w:sz="0" w:space="0" w:color="auto"/>
        <w:left w:val="none" w:sz="0" w:space="0" w:color="auto"/>
        <w:bottom w:val="none" w:sz="0" w:space="0" w:color="auto"/>
        <w:right w:val="none" w:sz="0" w:space="0" w:color="auto"/>
      </w:divBdr>
    </w:div>
    <w:div w:id="966663837">
      <w:bodyDiv w:val="1"/>
      <w:marLeft w:val="0"/>
      <w:marRight w:val="0"/>
      <w:marTop w:val="0"/>
      <w:marBottom w:val="0"/>
      <w:divBdr>
        <w:top w:val="none" w:sz="0" w:space="0" w:color="auto"/>
        <w:left w:val="none" w:sz="0" w:space="0" w:color="auto"/>
        <w:bottom w:val="none" w:sz="0" w:space="0" w:color="auto"/>
        <w:right w:val="none" w:sz="0" w:space="0" w:color="auto"/>
      </w:divBdr>
    </w:div>
    <w:div w:id="1184708635">
      <w:bodyDiv w:val="1"/>
      <w:marLeft w:val="0"/>
      <w:marRight w:val="0"/>
      <w:marTop w:val="0"/>
      <w:marBottom w:val="0"/>
      <w:divBdr>
        <w:top w:val="none" w:sz="0" w:space="0" w:color="auto"/>
        <w:left w:val="none" w:sz="0" w:space="0" w:color="auto"/>
        <w:bottom w:val="none" w:sz="0" w:space="0" w:color="auto"/>
        <w:right w:val="none" w:sz="0" w:space="0" w:color="auto"/>
      </w:divBdr>
    </w:div>
    <w:div w:id="1394350186">
      <w:bodyDiv w:val="1"/>
      <w:marLeft w:val="0"/>
      <w:marRight w:val="0"/>
      <w:marTop w:val="0"/>
      <w:marBottom w:val="0"/>
      <w:divBdr>
        <w:top w:val="none" w:sz="0" w:space="0" w:color="auto"/>
        <w:left w:val="none" w:sz="0" w:space="0" w:color="auto"/>
        <w:bottom w:val="none" w:sz="0" w:space="0" w:color="auto"/>
        <w:right w:val="none" w:sz="0" w:space="0" w:color="auto"/>
      </w:divBdr>
    </w:div>
    <w:div w:id="1775514135">
      <w:bodyDiv w:val="1"/>
      <w:marLeft w:val="0"/>
      <w:marRight w:val="0"/>
      <w:marTop w:val="0"/>
      <w:marBottom w:val="0"/>
      <w:divBdr>
        <w:top w:val="none" w:sz="0" w:space="0" w:color="auto"/>
        <w:left w:val="none" w:sz="0" w:space="0" w:color="auto"/>
        <w:bottom w:val="none" w:sz="0" w:space="0" w:color="auto"/>
        <w:right w:val="none" w:sz="0" w:space="0" w:color="auto"/>
      </w:divBdr>
    </w:div>
    <w:div w:id="1934700777">
      <w:bodyDiv w:val="1"/>
      <w:marLeft w:val="0"/>
      <w:marRight w:val="0"/>
      <w:marTop w:val="0"/>
      <w:marBottom w:val="0"/>
      <w:divBdr>
        <w:top w:val="none" w:sz="0" w:space="0" w:color="auto"/>
        <w:left w:val="none" w:sz="0" w:space="0" w:color="auto"/>
        <w:bottom w:val="none" w:sz="0" w:space="0" w:color="auto"/>
        <w:right w:val="none" w:sz="0" w:space="0" w:color="auto"/>
      </w:divBdr>
    </w:div>
    <w:div w:id="1980308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74449" TargetMode="External"/><Relationship Id="rId18" Type="http://schemas.openxmlformats.org/officeDocument/2006/relationships/hyperlink" Target="https://www.eis.gov.lv/EKEIS/Supplier/Procurement/168679" TargetMode="External"/><Relationship Id="rId26" Type="http://schemas.openxmlformats.org/officeDocument/2006/relationships/hyperlink" Target="https://www.eis.gov.lv/EKEIS/Supplier/ProcurementProposals/168679" TargetMode="External"/><Relationship Id="rId39" Type="http://schemas.openxmlformats.org/officeDocument/2006/relationships/theme" Target="theme/theme1.xml"/><Relationship Id="rId21" Type="http://schemas.openxmlformats.org/officeDocument/2006/relationships/hyperlink" Target="http://www.bis.gov.lv"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is.gov.lv/EKEIS/Supplier/Organizer/24072" TargetMode="External"/><Relationship Id="rId17" Type="http://schemas.openxmlformats.org/officeDocument/2006/relationships/hyperlink" Target="https://www.eis.gov.lv/EKEIS/Supplier/ProcurementProposals/168679" TargetMode="External"/><Relationship Id="rId25" Type="http://schemas.openxmlformats.org/officeDocument/2006/relationships/hyperlink" Target="https://www.eis.gov.lv/EKEIS/Supplier/Procurement/168830"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aligs.eis.gov.lv/suppliers/" TargetMode="External"/><Relationship Id="rId20" Type="http://schemas.openxmlformats.org/officeDocument/2006/relationships/hyperlink" Target="http://espd.eis.gov.lv" TargetMode="External"/><Relationship Id="rId29" Type="http://schemas.openxmlformats.org/officeDocument/2006/relationships/hyperlink" Target="mailto:pasts@augsdaugavas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augsdaugavasnovads.lv" TargetMode="External"/><Relationship Id="rId24" Type="http://schemas.openxmlformats.org/officeDocument/2006/relationships/hyperlink" Target="https://www.eis.gov.lv/EKEIS/Supplier/Procurement/168679" TargetMode="External"/><Relationship Id="rId32" Type="http://schemas.openxmlformats.org/officeDocument/2006/relationships/header" Target="header1.xm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paligs.eis.gov.lv/piegadatajiem/N_0_1.html" TargetMode="External"/><Relationship Id="rId23" Type="http://schemas.openxmlformats.org/officeDocument/2006/relationships/hyperlink" Target="https://www.eis.gov.lv/EKEIS/Supplier/Procurement/168679" TargetMode="External"/><Relationship Id="rId28" Type="http://schemas.openxmlformats.org/officeDocument/2006/relationships/footer" Target="footer2.xml"/><Relationship Id="rId36" Type="http://schemas.openxmlformats.org/officeDocument/2006/relationships/header" Target="header3.xml"/><Relationship Id="rId10" Type="http://schemas.openxmlformats.org/officeDocument/2006/relationships/hyperlink" Target="mailto:iepirkumi@augsdaugavasnovads.lv" TargetMode="External"/><Relationship Id="rId19" Type="http://schemas.openxmlformats.org/officeDocument/2006/relationships/hyperlink" Target="https://www.eis.gov.lv/EKEIS/Supplier/ProcurementProposals/168679" TargetMode="External"/><Relationship Id="rId31" Type="http://schemas.openxmlformats.org/officeDocument/2006/relationships/hyperlink" Target="mailto:ldbuve.ivar@inbox.lv"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olga.sokolovska@augsdaugavasnovads.lv" TargetMode="External"/><Relationship Id="rId22" Type="http://schemas.openxmlformats.org/officeDocument/2006/relationships/hyperlink" Target="http://www.bis.gov.lv" TargetMode="External"/><Relationship Id="rId27" Type="http://schemas.openxmlformats.org/officeDocument/2006/relationships/footer" Target="footer1.xml"/><Relationship Id="rId30" Type="http://schemas.openxmlformats.org/officeDocument/2006/relationships/hyperlink" Target="mailto:ldbuve.ivar@inbox.lv" TargetMode="External"/><Relationship Id="rId35" Type="http://schemas.openxmlformats.org/officeDocument/2006/relationships/footer" Target="footer4.xm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kp.gov.lv/lv/iecietibas-programm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0D479-DF57-4C92-9A49-6EC4B420D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3310</TotalTime>
  <Pages>42</Pages>
  <Words>87712</Words>
  <Characters>49997</Characters>
  <Application>Microsoft Office Word</Application>
  <DocSecurity>0</DocSecurity>
  <Lines>416</Lines>
  <Paragraphs>274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Pundure</dc:creator>
  <cp:keywords/>
  <dc:description/>
  <cp:lastModifiedBy>Iveta Grebeža</cp:lastModifiedBy>
  <cp:revision>102</cp:revision>
  <cp:lastPrinted>2026-06-04T10:39:00Z</cp:lastPrinted>
  <dcterms:created xsi:type="dcterms:W3CDTF">2024-09-18T13:16:00Z</dcterms:created>
  <dcterms:modified xsi:type="dcterms:W3CDTF">2026-07-23T12:34:00Z</dcterms:modified>
</cp:coreProperties>
</file>