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68F8E" w14:textId="5FCA212B" w:rsidR="00434B71" w:rsidRPr="00405DA6" w:rsidRDefault="00434B71" w:rsidP="00434B71">
      <w:pPr>
        <w:jc w:val="center"/>
        <w:rPr>
          <w:rFonts w:ascii="Times New Roman" w:hAnsi="Times New Roman"/>
          <w:b/>
          <w:bCs/>
          <w:sz w:val="24"/>
          <w:szCs w:val="36"/>
          <w:lang w:val="lv-LV"/>
        </w:rPr>
      </w:pPr>
      <w:r w:rsidRPr="00405DA6">
        <w:rPr>
          <w:rFonts w:ascii="Times New Roman" w:hAnsi="Times New Roman"/>
          <w:b/>
          <w:bCs/>
          <w:sz w:val="24"/>
          <w:szCs w:val="36"/>
          <w:lang w:val="lv-LV"/>
        </w:rPr>
        <w:t>Atklāta konkursa “</w:t>
      </w:r>
      <w:proofErr w:type="spellStart"/>
      <w:r w:rsidRPr="00405DA6">
        <w:rPr>
          <w:rFonts w:ascii="Times New Roman" w:hAnsi="Times New Roman"/>
          <w:b/>
          <w:bCs/>
          <w:sz w:val="24"/>
          <w:szCs w:val="36"/>
          <w:lang w:val="lv-LV"/>
        </w:rPr>
        <w:t>Vidusposma</w:t>
      </w:r>
      <w:proofErr w:type="spellEnd"/>
      <w:r w:rsidRPr="00405DA6">
        <w:rPr>
          <w:rFonts w:ascii="Times New Roman" w:hAnsi="Times New Roman"/>
          <w:b/>
          <w:bCs/>
          <w:sz w:val="24"/>
          <w:szCs w:val="36"/>
          <w:lang w:val="lv-LV"/>
        </w:rPr>
        <w:t xml:space="preserve"> </w:t>
      </w:r>
      <w:proofErr w:type="spellStart"/>
      <w:r w:rsidRPr="00405DA6">
        <w:rPr>
          <w:rFonts w:ascii="Times New Roman" w:hAnsi="Times New Roman"/>
          <w:b/>
          <w:bCs/>
          <w:sz w:val="24"/>
          <w:szCs w:val="36"/>
          <w:lang w:val="lv-LV"/>
        </w:rPr>
        <w:t>izvērtējums</w:t>
      </w:r>
      <w:proofErr w:type="spellEnd"/>
      <w:r w:rsidRPr="00405DA6">
        <w:rPr>
          <w:rFonts w:ascii="Times New Roman" w:hAnsi="Times New Roman"/>
          <w:b/>
          <w:bCs/>
          <w:sz w:val="24"/>
          <w:szCs w:val="36"/>
          <w:lang w:val="lv-LV"/>
        </w:rPr>
        <w:t xml:space="preserve"> par projektā “Skola – kopienā” īstenoto atbalstāmo darbību ieviešanas efektivitāti” (</w:t>
      </w:r>
      <w:proofErr w:type="spellStart"/>
      <w:r w:rsidRPr="00405DA6">
        <w:rPr>
          <w:rFonts w:ascii="Times New Roman" w:hAnsi="Times New Roman"/>
          <w:b/>
          <w:bCs/>
          <w:sz w:val="24"/>
          <w:szCs w:val="36"/>
          <w:lang w:val="lv-LV"/>
        </w:rPr>
        <w:t>Id</w:t>
      </w:r>
      <w:proofErr w:type="spellEnd"/>
      <w:r w:rsidRPr="00405DA6">
        <w:rPr>
          <w:rFonts w:ascii="Times New Roman" w:hAnsi="Times New Roman"/>
          <w:b/>
          <w:bCs/>
          <w:sz w:val="24"/>
          <w:szCs w:val="36"/>
          <w:lang w:val="lv-LV"/>
        </w:rPr>
        <w:t>. Nr. VIAA 2026/58) komisijas atbildes uz Pretendenta jautājumiem</w:t>
      </w:r>
    </w:p>
    <w:p w14:paraId="124B365F" w14:textId="73FDD2E1" w:rsidR="00614BFD" w:rsidRPr="00405DA6" w:rsidRDefault="00614BFD" w:rsidP="001349A9">
      <w:pPr>
        <w:rPr>
          <w:rFonts w:ascii="Times New Roman" w:hAnsi="Times New Roman"/>
          <w:b/>
          <w:bCs/>
          <w:sz w:val="24"/>
          <w:lang w:val="lv-LV"/>
        </w:rPr>
      </w:pPr>
      <w:r w:rsidRPr="00405DA6">
        <w:rPr>
          <w:rFonts w:ascii="Times New Roman" w:hAnsi="Times New Roman"/>
          <w:b/>
          <w:bCs/>
          <w:sz w:val="24"/>
          <w:lang w:val="lv-LV"/>
        </w:rPr>
        <w:t>Jautājums:</w:t>
      </w:r>
    </w:p>
    <w:p w14:paraId="09347D6D" w14:textId="77777777" w:rsidR="004E1EDF" w:rsidRPr="00405DA6" w:rsidRDefault="000BB41C" w:rsidP="00405DA6">
      <w:pPr>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color w:val="auto"/>
          <w:sz w:val="24"/>
          <w:lang w:val="lv-LV" w:eastAsia="en-GB"/>
        </w:rPr>
        <w:t>Iepirkuma dokumentācijā ir norādīti savstarpēji atšķirīgi līguma izpildes un nodevumu iesniegšanas termiņi:</w:t>
      </w:r>
    </w:p>
    <w:p w14:paraId="3DBC7A3E" w14:textId="77777777" w:rsidR="004E1EDF" w:rsidRPr="00405DA6" w:rsidRDefault="000BB41C" w:rsidP="74647394">
      <w:pPr>
        <w:numPr>
          <w:ilvl w:val="0"/>
          <w:numId w:val="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kopējais līguma izpildes termiņš noteikts līdz 2027. gada 26. februārim Nolikuma 2.3. apakšpunktā, bet līdz 2027. gada 27. februārim – Tehniskās specifikācijas 7.1. apakšpunktā un līguma projekta 1.1. apakšpunktā;</w:t>
      </w:r>
    </w:p>
    <w:p w14:paraId="02AA667B" w14:textId="77777777" w:rsidR="004E1EDF" w:rsidRPr="00405DA6" w:rsidRDefault="000BB41C" w:rsidP="74647394">
      <w:pPr>
        <w:numPr>
          <w:ilvl w:val="0"/>
          <w:numId w:val="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gala ziņojuma iesniegšanas termiņš Tehniskās specifikācijas 7.6. apakšpunktā noteikts 2027. gada 15. februārī, savukārt Tehniskās specifikācijas 8. punkta tabulas 5. punktā – 2027. gada 27. februārī;</w:t>
      </w:r>
    </w:p>
    <w:p w14:paraId="5E2A3ADF" w14:textId="77777777" w:rsidR="004E1EDF" w:rsidRPr="00405DA6" w:rsidRDefault="000BB41C" w:rsidP="74647394">
      <w:pPr>
        <w:numPr>
          <w:ilvl w:val="0"/>
          <w:numId w:val="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datu un izmantoto avotu iesniegšanas termiņš Tehniskās specifikācijas 7.7. apakšpunktā noteikts 2027. gada 27. februārī, savukārt Tehniskās specifikācijas 8. punkta tabulas 6. punktā – 2027. gada 15. februārī;</w:t>
      </w:r>
    </w:p>
    <w:p w14:paraId="15217414" w14:textId="77777777" w:rsidR="004E1EDF" w:rsidRPr="00405DA6" w:rsidRDefault="000BB41C" w:rsidP="74647394">
      <w:pPr>
        <w:numPr>
          <w:ilvl w:val="0"/>
          <w:numId w:val="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trešā nodevuma iesniegšanai Tehniskās specifikācijas 7.4. apakšpunktā paredzēti septiņi mēneši no līguma noslēgšanas dienas, bet ne vēlāk kā līdz 2026. gada 1. decembrim, savukārt Tehniskās specifikācijas 8. punkta tabulas 3. punktā norādīts tikai septiņu mēnešu izpildes periods.</w:t>
      </w:r>
    </w:p>
    <w:p w14:paraId="3F6EDF6F" w14:textId="3F1C425C" w:rsidR="004E1EDF" w:rsidRPr="00405DA6" w:rsidRDefault="000BB41C" w:rsidP="74647394">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Lūdzam novērst minētās pretrunas un nepārprotami norādīt katra nodevuma iesniegšanas termiņu, kā arī precizēt kopējo līguma izpildes termiņu.</w:t>
      </w:r>
    </w:p>
    <w:p w14:paraId="1B7E79B2" w14:textId="38487A0F" w:rsidR="004E1EDF" w:rsidRPr="00405DA6" w:rsidRDefault="000BB41C" w:rsidP="74647394">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Vienlaikus lūdzam pārskatīt dokumentācijā noteiktos fiksētos datumus, </w:t>
      </w:r>
      <w:r w:rsidR="0A1644B9" w:rsidRPr="00405DA6">
        <w:rPr>
          <w:rFonts w:ascii="Times New Roman" w:hAnsi="Times New Roman"/>
          <w:color w:val="auto"/>
          <w:sz w:val="24"/>
          <w:lang w:val="lv-LV" w:eastAsia="en-GB"/>
        </w:rPr>
        <w:t>tai skaitā, gala nodevuma iesniegšanai,</w:t>
      </w:r>
      <w:r w:rsidRPr="00405DA6">
        <w:rPr>
          <w:rFonts w:ascii="Times New Roman" w:hAnsi="Times New Roman"/>
          <w:color w:val="auto"/>
          <w:sz w:val="24"/>
          <w:lang w:val="lv-LV" w:eastAsia="en-GB"/>
        </w:rPr>
        <w:t xml:space="preserve"> ņemot vērā piedāvājumu izvērtēšanai, normatīvajos aktos paredzētā nogaidīšanas termiņa ievērošanai un līguma noslēgšanai nepieciešamo laiku. </w:t>
      </w:r>
      <w:r w:rsidR="000F5D3C" w:rsidRPr="00405DA6">
        <w:rPr>
          <w:rFonts w:ascii="Times New Roman" w:hAnsi="Times New Roman"/>
          <w:color w:val="auto"/>
          <w:sz w:val="24"/>
          <w:lang w:val="lv-LV" w:eastAsia="en-GB"/>
        </w:rPr>
        <w:t xml:space="preserve">Ņemot vērā iepirkuma iesniegšanas </w:t>
      </w:r>
      <w:r w:rsidR="00CB14FC" w:rsidRPr="00405DA6">
        <w:rPr>
          <w:rFonts w:ascii="Times New Roman" w:hAnsi="Times New Roman"/>
          <w:color w:val="auto"/>
          <w:sz w:val="24"/>
          <w:lang w:val="lv-LV" w:eastAsia="en-GB"/>
        </w:rPr>
        <w:t xml:space="preserve">termiņu, </w:t>
      </w:r>
      <w:r w:rsidR="00103BB1" w:rsidRPr="00405DA6">
        <w:rPr>
          <w:rFonts w:ascii="Times New Roman" w:hAnsi="Times New Roman"/>
          <w:color w:val="auto"/>
          <w:sz w:val="24"/>
          <w:lang w:val="lv-LV" w:eastAsia="en-GB"/>
        </w:rPr>
        <w:t>p</w:t>
      </w:r>
      <w:r w:rsidRPr="00405DA6">
        <w:rPr>
          <w:rFonts w:ascii="Times New Roman" w:hAnsi="Times New Roman"/>
          <w:color w:val="auto"/>
          <w:sz w:val="24"/>
          <w:lang w:val="lv-LV" w:eastAsia="en-GB"/>
        </w:rPr>
        <w:t>rovizoriski līgums varētu tikt noslēgts ne agrāk kā 2026. gada septembra vidū. Šādā gadījumā pēc līguma noslēgšanas faktiski nebūtu pieejami dokumentācijā paredzētie secīgie divu, septiņu, astoņu un deviņu mēnešu izpildes periodi. Turklāt otrais nodevums būtu sagatavojams un iesniedzams gandrīz vienlaikus ar metodoloģiju, tādējādi nenodrošinot dokumentācijā paredzēto darbu loģisku un secīgu izpildi.</w:t>
      </w:r>
    </w:p>
    <w:p w14:paraId="5E0F695E" w14:textId="02F0628C" w:rsidR="004E1EDF" w:rsidRPr="00405DA6" w:rsidRDefault="000BB41C" w:rsidP="74647394">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Papildu tam, faktiskais kopējais līguma izpildes periods līdz 2027. gada februāra beigām būtu aptuveni pieci mēneši, nevis dokumentācijā paredzētie deviņi mēneši. Ņemot vērā tehniskajā specifikācijā noteikto pētījuma apjomu, izpildāmo uzdevumu savstarpējo secību un nepieciešamību nodrošināt kvalitatīvu rezultātu, šāds termiņa saīsinājums būtiski ierobežo iespēju veikt visus darbus pilnā apjomā un pienācīgā kvalitātē.</w:t>
      </w:r>
    </w:p>
    <w:p w14:paraId="0EF1701E" w14:textId="77777777" w:rsidR="004E1EDF" w:rsidRPr="00405DA6" w:rsidRDefault="000BB41C" w:rsidP="74647394">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Lūdzam Pasūtītāju pārskatīt un savstarpēji saskaņot nodevumu un līguma izpildes termiņus, nosakot tos tā, lai pēc līguma noslēgšanas pretendentam faktiski būtu pieejami Tehniskajā specifikācijā paredzētie izpildes periodi un būtu iespējams nodrošināt visu paredzēto darbu secīgu izpildi pilnā apjomā un atbilstošā kvalitātē.</w:t>
      </w:r>
    </w:p>
    <w:p w14:paraId="0FB86017" w14:textId="38AC9BDE" w:rsidR="00614BFD" w:rsidRPr="00405DA6" w:rsidRDefault="00614BFD" w:rsidP="74647394">
      <w:pPr>
        <w:spacing w:before="100" w:beforeAutospacing="1" w:after="100" w:afterAutospacing="1"/>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Atbilde:</w:t>
      </w:r>
    </w:p>
    <w:p w14:paraId="6688633C" w14:textId="6AB7DA61" w:rsidR="00614BFD" w:rsidRPr="00405DA6" w:rsidRDefault="00614BFD" w:rsidP="74647394">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Datumi ir precizēti.</w:t>
      </w:r>
    </w:p>
    <w:p w14:paraId="3217C565" w14:textId="3CD259C1" w:rsidR="00614BFD" w:rsidRPr="00405DA6" w:rsidRDefault="00614BFD" w:rsidP="74647394">
      <w:pPr>
        <w:spacing w:before="100" w:beforeAutospacing="1" w:after="100" w:afterAutospacing="1"/>
        <w:rPr>
          <w:rFonts w:ascii="Times New Roman" w:hAnsi="Times New Roman"/>
          <w:b/>
          <w:bCs/>
          <w:color w:val="auto"/>
          <w:sz w:val="24"/>
          <w:lang w:val="lv-LV" w:eastAsia="en-GB"/>
        </w:rPr>
      </w:pPr>
      <w:r w:rsidRPr="00405DA6">
        <w:rPr>
          <w:rFonts w:ascii="Times New Roman" w:hAnsi="Times New Roman"/>
          <w:b/>
          <w:bCs/>
          <w:color w:val="auto"/>
          <w:sz w:val="24"/>
          <w:lang w:val="lv-LV" w:eastAsia="en-GB"/>
        </w:rPr>
        <w:lastRenderedPageBreak/>
        <w:t>Jautājums:</w:t>
      </w:r>
    </w:p>
    <w:p w14:paraId="53225F38" w14:textId="77777777" w:rsidR="00A90F4D" w:rsidRPr="00405DA6" w:rsidRDefault="22F23828" w:rsidP="00405DA6">
      <w:pPr>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color w:val="auto"/>
          <w:sz w:val="24"/>
          <w:lang w:val="lv-LV" w:eastAsia="en-GB"/>
        </w:rPr>
        <w:t>Ņemot vērā Tehniskajā specifikācijā noteikto plašo mērķa grupu loku, tostarp nepilngadīgas personas, izglītības iestāžu pārstāvjus, atbalsta saņēmējus un pakalpojumu sniedzējus, lūdzam precizēt, kādus mērķa grupu identificēšanai, atlasei un sasniegšanai nepieciešamos datus un atbalstu Pasūtītājs ir tiesīgs un plāno nodrošināt Izpildītājam. Lūdzam norādīt, vai Pasūtītājs nodrošinās:</w:t>
      </w:r>
    </w:p>
    <w:p w14:paraId="68ABCE38" w14:textId="4C414D8C" w:rsidR="00A90F4D" w:rsidRPr="00405DA6" w:rsidRDefault="22F23828" w:rsidP="74647394">
      <w:pPr>
        <w:numPr>
          <w:ilvl w:val="0"/>
          <w:numId w:val="9"/>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mērķa grupu pārstāvju un / vai tos pārstāvošo institūciju kontaktinformāciju;</w:t>
      </w:r>
    </w:p>
    <w:p w14:paraId="533BE6C0" w14:textId="434994E0" w:rsidR="00A90F4D" w:rsidRPr="00405DA6" w:rsidRDefault="22F23828" w:rsidP="74647394">
      <w:pPr>
        <w:numPr>
          <w:ilvl w:val="0"/>
          <w:numId w:val="9"/>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iespēju uzrunāt mērķa grupas ar Pasūtītāja, izglītības iestāžu, projekta īstenotāju vai citu sadarbības partneru starpniecību</w:t>
      </w:r>
      <w:r w:rsidR="4F8EC9B2" w:rsidRPr="00405DA6">
        <w:rPr>
          <w:rFonts w:ascii="Times New Roman" w:hAnsi="Times New Roman"/>
          <w:color w:val="auto"/>
          <w:sz w:val="24"/>
          <w:lang w:val="lv-LV" w:eastAsia="en-GB"/>
        </w:rPr>
        <w:t>.</w:t>
      </w:r>
    </w:p>
    <w:p w14:paraId="55F95146" w14:textId="77777777" w:rsidR="00A90F4D" w:rsidRPr="00405DA6" w:rsidRDefault="22F23828" w:rsidP="74647394">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Ja mērķa grupu pārstāvju kontaktinformācijas nodošana nav iespējama, tostarp personas datu aizsardzības prasību dēļ, lūdzam aprakstīt Pasūtītāja plānoto alternatīvo mērķa grupu sasniegšanas un respondentu piesaistes mehānismu, ja tāds ir paredzēts.</w:t>
      </w:r>
    </w:p>
    <w:p w14:paraId="58AFCB3C" w14:textId="58A48112" w:rsidR="00A90F4D" w:rsidRPr="00405DA6" w:rsidRDefault="22F23828" w:rsidP="74647394">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Minētais precizējums nepieciešams, lai varētu novērtēt mērķa grupu sasniedzamību, izstrādāt īstenojamu respondentu atlases un datu ieguves metodoloģiju, kā arī </w:t>
      </w:r>
      <w:r w:rsidR="3D50B383" w:rsidRPr="00405DA6">
        <w:rPr>
          <w:rFonts w:ascii="Times New Roman" w:hAnsi="Times New Roman"/>
          <w:color w:val="auto"/>
          <w:sz w:val="24"/>
          <w:lang w:val="lv-LV" w:eastAsia="en-GB"/>
        </w:rPr>
        <w:t>prognozēt</w:t>
      </w:r>
      <w:r w:rsidRPr="00405DA6">
        <w:rPr>
          <w:rFonts w:ascii="Times New Roman" w:hAnsi="Times New Roman"/>
          <w:color w:val="auto"/>
          <w:sz w:val="24"/>
          <w:lang w:val="lv-LV" w:eastAsia="en-GB"/>
        </w:rPr>
        <w:t xml:space="preserve"> respondentu piesaistei nepieciešamo darba laiku </w:t>
      </w:r>
      <w:r w:rsidR="4F8EC9B2" w:rsidRPr="00405DA6">
        <w:rPr>
          <w:rFonts w:ascii="Times New Roman" w:hAnsi="Times New Roman"/>
          <w:color w:val="auto"/>
          <w:sz w:val="24"/>
          <w:lang w:val="lv-LV" w:eastAsia="en-GB"/>
        </w:rPr>
        <w:t>ieguldījumu</w:t>
      </w:r>
      <w:r w:rsidR="3D50B383" w:rsidRPr="00405DA6">
        <w:rPr>
          <w:rFonts w:ascii="Times New Roman" w:hAnsi="Times New Roman"/>
          <w:color w:val="auto"/>
          <w:sz w:val="24"/>
          <w:lang w:val="lv-LV" w:eastAsia="en-GB"/>
        </w:rPr>
        <w:t xml:space="preserve"> un izpildes termiņu.</w:t>
      </w:r>
    </w:p>
    <w:p w14:paraId="2116ED34" w14:textId="0A2BA1B3" w:rsidR="00614BFD" w:rsidRPr="00405DA6" w:rsidRDefault="00614BFD" w:rsidP="74647394">
      <w:pPr>
        <w:spacing w:before="100" w:beforeAutospacing="1" w:after="100" w:afterAutospacing="1"/>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Atbilde:</w:t>
      </w:r>
    </w:p>
    <w:p w14:paraId="66B63C60" w14:textId="7A8F8EA6" w:rsidR="00557B38" w:rsidRPr="00405DA6" w:rsidRDefault="00557B38" w:rsidP="00557B38">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Pasūtītājs nodrošinās: mērķa grupu pārstāvju un / vai tos pārstāvošo institūciju kontaktinformāciju un iespēju uzrunāt mērķa grupas ar Pasūtītāja, izglītības iestāžu, projekta īstenotāju vai citu sadarbības partneru starpniecību. Tas ietilpst sadarbībā, kādu plānojam ar </w:t>
      </w:r>
      <w:r w:rsidR="00782F03" w:rsidRPr="00405DA6">
        <w:rPr>
          <w:rFonts w:ascii="Times New Roman" w:hAnsi="Times New Roman"/>
          <w:color w:val="auto"/>
          <w:sz w:val="24"/>
          <w:lang w:val="lv-LV" w:eastAsia="en-GB"/>
        </w:rPr>
        <w:t xml:space="preserve">iepirkuma uzvarētāju. </w:t>
      </w:r>
    </w:p>
    <w:p w14:paraId="343E4361" w14:textId="6DA448A6" w:rsidR="00614BFD" w:rsidRPr="00405DA6" w:rsidRDefault="00614BFD" w:rsidP="74647394">
      <w:pPr>
        <w:spacing w:before="100" w:beforeAutospacing="1" w:after="100" w:afterAutospacing="1"/>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Jautājums:</w:t>
      </w:r>
    </w:p>
    <w:p w14:paraId="765DB434" w14:textId="09535B66" w:rsidR="006D7366" w:rsidRPr="00405DA6" w:rsidRDefault="0474BE2C" w:rsidP="00405DA6">
      <w:pPr>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color w:val="auto"/>
          <w:sz w:val="24"/>
          <w:lang w:val="lv-LV" w:eastAsia="en-GB"/>
        </w:rPr>
        <w:t>Lūdzam precizēt, kādi pētījuma veikšanai nepieciešamie dati un informācija ir Pasūtītāja rīcībā un tiks nodoti Izpildītājam. Lūdzam norādīt, vai Pasūtītājs nodrošinās vismaz šādu informāciju apkopotā veidā:</w:t>
      </w:r>
    </w:p>
    <w:p w14:paraId="03D7341E" w14:textId="77777777" w:rsidR="006D7366" w:rsidRPr="00405DA6" w:rsidRDefault="0474BE2C" w:rsidP="74647394">
      <w:pPr>
        <w:numPr>
          <w:ilvl w:val="0"/>
          <w:numId w:val="1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īstenoto komunikācijas un informēšanas aktivitāšu un sagatavoto materiālu apkopojumu;</w:t>
      </w:r>
    </w:p>
    <w:p w14:paraId="71F714B9" w14:textId="77777777" w:rsidR="006D7366" w:rsidRPr="00405DA6" w:rsidRDefault="0474BE2C" w:rsidP="74647394">
      <w:pPr>
        <w:numPr>
          <w:ilvl w:val="0"/>
          <w:numId w:val="1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datus par komunikācijas aktivitāšu sasniegto auditoriju, tostarp skatījumu, apmeklējumu, sasniegto personu un iesaistes rādītājus;</w:t>
      </w:r>
    </w:p>
    <w:p w14:paraId="2EE2F565" w14:textId="77777777" w:rsidR="006D7366" w:rsidRPr="00405DA6" w:rsidRDefault="0474BE2C" w:rsidP="74647394">
      <w:pPr>
        <w:numPr>
          <w:ilvl w:val="0"/>
          <w:numId w:val="1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datus par projektā iesaistīto un sasniegto mērķa grupu pārstāvju skaitu, demogrāfisko raksturojumu un teritoriālo sadalījumu;</w:t>
      </w:r>
    </w:p>
    <w:p w14:paraId="53ECE4A7" w14:textId="77777777" w:rsidR="006D7366" w:rsidRPr="00405DA6" w:rsidRDefault="0474BE2C" w:rsidP="74647394">
      <w:pPr>
        <w:numPr>
          <w:ilvl w:val="0"/>
          <w:numId w:val="1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datus par projekta aktivitāšu īstenošanu, sasniegtajiem iznākuma un rezultāta rādītājiem;</w:t>
      </w:r>
    </w:p>
    <w:p w14:paraId="079E31A4" w14:textId="77777777" w:rsidR="006D7366" w:rsidRPr="00405DA6" w:rsidRDefault="0474BE2C" w:rsidP="74647394">
      <w:pPr>
        <w:numPr>
          <w:ilvl w:val="0"/>
          <w:numId w:val="12"/>
        </w:num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Pasūtītāja rīcībā esošos bāzes, uzraudzības un administratīvos datus.</w:t>
      </w:r>
    </w:p>
    <w:p w14:paraId="1B39B43A" w14:textId="766DC653" w:rsidR="006D7366" w:rsidRPr="00405DA6" w:rsidRDefault="0474BE2C" w:rsidP="74647394">
      <w:pPr>
        <w:spacing w:before="100" w:beforeAutospacing="1" w:after="100" w:afterAutospacing="1"/>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Minētais precizējums nepieciešams, jo dokumentācijā neidentificētu datu meklēšana, pieprasīšana, apkopošana, pārbaude un sistematizēšana </w:t>
      </w:r>
      <w:r w:rsidR="00212331" w:rsidRPr="00405DA6">
        <w:rPr>
          <w:rFonts w:ascii="Times New Roman" w:hAnsi="Times New Roman"/>
          <w:color w:val="auto"/>
          <w:sz w:val="24"/>
          <w:lang w:val="lv-LV" w:eastAsia="en-GB"/>
        </w:rPr>
        <w:t>palielina</w:t>
      </w:r>
      <w:r w:rsidRPr="00405DA6">
        <w:rPr>
          <w:rFonts w:ascii="Times New Roman" w:hAnsi="Times New Roman"/>
          <w:color w:val="auto"/>
          <w:sz w:val="24"/>
          <w:lang w:val="lv-LV" w:eastAsia="en-GB"/>
        </w:rPr>
        <w:t xml:space="preserve"> pētījuma veikšanai nepieciešamo darba un laika apjomu. Skaidra informācija par Pasūtītāja nodrošināmajiem datiem ļautu pēc vienādiem pieņēmumiem novērtēt izpildāmo darbu apjomu, izvēlēties atbilstošu metodoloģiju</w:t>
      </w:r>
      <w:r w:rsidR="00FA0606" w:rsidRPr="00405DA6">
        <w:rPr>
          <w:rFonts w:ascii="Times New Roman" w:hAnsi="Times New Roman"/>
          <w:color w:val="auto"/>
          <w:sz w:val="24"/>
          <w:lang w:val="lv-LV" w:eastAsia="en-GB"/>
        </w:rPr>
        <w:t>.</w:t>
      </w:r>
    </w:p>
    <w:p w14:paraId="6CC3E783" w14:textId="77777777" w:rsidR="00405DA6" w:rsidRPr="00405DA6" w:rsidRDefault="00614BFD" w:rsidP="00405DA6">
      <w:pPr>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b/>
          <w:bCs/>
          <w:color w:val="auto"/>
          <w:sz w:val="24"/>
          <w:lang w:val="lv-LV" w:eastAsia="en-GB"/>
        </w:rPr>
        <w:lastRenderedPageBreak/>
        <w:t>Atbilde:</w:t>
      </w:r>
    </w:p>
    <w:p w14:paraId="13536455" w14:textId="5A1EDAFC" w:rsidR="00AD7CA1" w:rsidRPr="00405DA6" w:rsidRDefault="00AD7CA1" w:rsidP="00405DA6">
      <w:pPr>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 Pasūtītājs nodrošinās informāciju par īstenotajām komunikācijas un informēšanas aktivitātēm un sagatavotajiem materiāliem, bet to apkopojums un dokumentu analīze ir izpildītāja uzdevums. Dati par komunikācijas aktivitāšu sasniegto auditoriju, tostarp skatījumu, apmeklējumu, sasniegto personu un iesaistes rādītājiem būs pieejami. Dati par projektā iesaistīto un sasniegto mērķa grupu pārstāvju skaitu, demogrāfisko raksturojumu un teritoriālo sadalījumu</w:t>
      </w:r>
      <w:r w:rsidR="00C7713B" w:rsidRPr="00405DA6">
        <w:rPr>
          <w:rFonts w:ascii="Times New Roman" w:hAnsi="Times New Roman"/>
          <w:color w:val="auto"/>
          <w:sz w:val="24"/>
          <w:lang w:val="lv-LV" w:eastAsia="en-GB"/>
        </w:rPr>
        <w:t xml:space="preserve">, </w:t>
      </w:r>
      <w:r w:rsidRPr="00405DA6">
        <w:rPr>
          <w:rFonts w:ascii="Times New Roman" w:hAnsi="Times New Roman"/>
          <w:color w:val="auto"/>
          <w:sz w:val="24"/>
          <w:lang w:val="lv-LV" w:eastAsia="en-GB"/>
        </w:rPr>
        <w:t>par projekta aktivitāšu īstenošanu, sasniegtajiem iznākuma un rezultāta rādītājiem</w:t>
      </w:r>
      <w:r w:rsidR="00C7713B" w:rsidRPr="00405DA6">
        <w:rPr>
          <w:rFonts w:ascii="Times New Roman" w:hAnsi="Times New Roman"/>
          <w:color w:val="auto"/>
          <w:sz w:val="24"/>
          <w:lang w:val="lv-LV" w:eastAsia="en-GB"/>
        </w:rPr>
        <w:t xml:space="preserve"> būs pieejami pasūtītāja interaktīvajā rīkā</w:t>
      </w:r>
      <w:r w:rsidR="002C563D" w:rsidRPr="00405DA6">
        <w:rPr>
          <w:rFonts w:ascii="Times New Roman" w:hAnsi="Times New Roman"/>
          <w:color w:val="auto"/>
          <w:sz w:val="24"/>
          <w:lang w:val="lv-LV" w:eastAsia="en-GB"/>
        </w:rPr>
        <w:t>, kas arī ir p</w:t>
      </w:r>
      <w:r w:rsidRPr="00405DA6">
        <w:rPr>
          <w:rFonts w:ascii="Times New Roman" w:hAnsi="Times New Roman"/>
          <w:color w:val="auto"/>
          <w:sz w:val="24"/>
          <w:lang w:val="lv-LV" w:eastAsia="en-GB"/>
        </w:rPr>
        <w:t>asūtītāja rīcībā esoš</w:t>
      </w:r>
      <w:r w:rsidR="002C563D" w:rsidRPr="00405DA6">
        <w:rPr>
          <w:rFonts w:ascii="Times New Roman" w:hAnsi="Times New Roman"/>
          <w:color w:val="auto"/>
          <w:sz w:val="24"/>
          <w:lang w:val="lv-LV" w:eastAsia="en-GB"/>
        </w:rPr>
        <w:t>ā datu</w:t>
      </w:r>
      <w:r w:rsidRPr="00405DA6">
        <w:rPr>
          <w:rFonts w:ascii="Times New Roman" w:hAnsi="Times New Roman"/>
          <w:color w:val="auto"/>
          <w:sz w:val="24"/>
          <w:lang w:val="lv-LV" w:eastAsia="en-GB"/>
        </w:rPr>
        <w:t xml:space="preserve"> bāze</w:t>
      </w:r>
      <w:r w:rsidR="002C563D" w:rsidRPr="00405DA6">
        <w:rPr>
          <w:rFonts w:ascii="Times New Roman" w:hAnsi="Times New Roman"/>
          <w:color w:val="auto"/>
          <w:sz w:val="24"/>
          <w:lang w:val="lv-LV" w:eastAsia="en-GB"/>
        </w:rPr>
        <w:t xml:space="preserve"> ar </w:t>
      </w:r>
      <w:r w:rsidRPr="00405DA6">
        <w:rPr>
          <w:rFonts w:ascii="Times New Roman" w:hAnsi="Times New Roman"/>
          <w:color w:val="auto"/>
          <w:sz w:val="24"/>
          <w:lang w:val="lv-LV" w:eastAsia="en-GB"/>
        </w:rPr>
        <w:t>uzraudzības un administratīv</w:t>
      </w:r>
      <w:r w:rsidR="002C563D" w:rsidRPr="00405DA6">
        <w:rPr>
          <w:rFonts w:ascii="Times New Roman" w:hAnsi="Times New Roman"/>
          <w:color w:val="auto"/>
          <w:sz w:val="24"/>
          <w:lang w:val="lv-LV" w:eastAsia="en-GB"/>
        </w:rPr>
        <w:t>ajiem</w:t>
      </w:r>
      <w:r w:rsidRPr="00405DA6">
        <w:rPr>
          <w:rFonts w:ascii="Times New Roman" w:hAnsi="Times New Roman"/>
          <w:color w:val="auto"/>
          <w:sz w:val="24"/>
          <w:lang w:val="lv-LV" w:eastAsia="en-GB"/>
        </w:rPr>
        <w:t xml:space="preserve"> dat</w:t>
      </w:r>
      <w:r w:rsidR="002C563D" w:rsidRPr="00405DA6">
        <w:rPr>
          <w:rFonts w:ascii="Times New Roman" w:hAnsi="Times New Roman"/>
          <w:color w:val="auto"/>
          <w:sz w:val="24"/>
          <w:lang w:val="lv-LV" w:eastAsia="en-GB"/>
        </w:rPr>
        <w:t>iem</w:t>
      </w:r>
      <w:r w:rsidRPr="00405DA6">
        <w:rPr>
          <w:rFonts w:ascii="Times New Roman" w:hAnsi="Times New Roman"/>
          <w:color w:val="auto"/>
          <w:sz w:val="24"/>
          <w:lang w:val="lv-LV" w:eastAsia="en-GB"/>
        </w:rPr>
        <w:t>.</w:t>
      </w:r>
    </w:p>
    <w:p w14:paraId="32105D13" w14:textId="77777777" w:rsidR="00614BFD" w:rsidRPr="00405DA6" w:rsidRDefault="00614BFD" w:rsidP="00614BFD">
      <w:pPr>
        <w:spacing w:before="100" w:beforeAutospacing="1" w:after="100" w:afterAutospacing="1"/>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Jautājums:</w:t>
      </w:r>
    </w:p>
    <w:p w14:paraId="62403839" w14:textId="08DD9981" w:rsidR="004E1EDF" w:rsidRPr="00405DA6" w:rsidRDefault="000BB41C" w:rsidP="00405DA6">
      <w:pPr>
        <w:spacing w:before="100" w:beforeAutospacing="1" w:after="240"/>
        <w:ind w:left="360"/>
        <w:rPr>
          <w:rFonts w:ascii="Times New Roman" w:hAnsi="Times New Roman"/>
          <w:color w:val="auto"/>
          <w:sz w:val="24"/>
          <w:lang w:val="lv-LV" w:eastAsia="en-GB"/>
        </w:rPr>
      </w:pPr>
      <w:r w:rsidRPr="00405DA6">
        <w:rPr>
          <w:rFonts w:ascii="Times New Roman" w:hAnsi="Times New Roman"/>
          <w:color w:val="auto"/>
          <w:sz w:val="24"/>
          <w:lang w:val="lv-LV" w:eastAsia="en-GB"/>
        </w:rPr>
        <w:t>Tehniskās specifikācijas 3.4. apakšpunktā paredzēta gala ziņojuma rezultātu prezentēšana Projekta īstenošanas konsultatīvajā padomē, VIAA un IZM pasākumos, taču nav noteikts maksimālais prezentēšanas reižu skaits. Lūdzam norādīt maksimālo paredzamo gala ziņojuma rezultātu prezentēšanas reižu skaitu visā līguma izpildes laikā, tostarp maksimālo klātienē nodrošināmo prezentāciju skaitu. Šis precizējums ir nepieciešams, lai varētu objektīvi aprēķināt pakalpojuma izpildei nepieciešamo darba laiku, personāla iesaisti un ar klātienes dalību saistītās izmaksas.</w:t>
      </w:r>
    </w:p>
    <w:p w14:paraId="1B59ABC1" w14:textId="77777777" w:rsidR="00405DA6" w:rsidRPr="00405DA6" w:rsidRDefault="00614BFD" w:rsidP="00405DA6">
      <w:pPr>
        <w:pStyle w:val="ListParagraph"/>
        <w:spacing w:before="100" w:beforeAutospacing="1" w:after="100" w:afterAutospacing="1"/>
        <w:ind w:left="360"/>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Atbilde:</w:t>
      </w:r>
      <w:r w:rsidR="002C563D" w:rsidRPr="00405DA6">
        <w:rPr>
          <w:rFonts w:ascii="Times New Roman" w:hAnsi="Times New Roman"/>
          <w:b/>
          <w:bCs/>
          <w:color w:val="auto"/>
          <w:sz w:val="24"/>
          <w:lang w:val="lv-LV" w:eastAsia="en-GB"/>
        </w:rPr>
        <w:t xml:space="preserve"> </w:t>
      </w:r>
    </w:p>
    <w:p w14:paraId="0E7FB878" w14:textId="2B77508B" w:rsidR="00614BFD" w:rsidRPr="00405DA6" w:rsidRDefault="002C563D" w:rsidP="00405DA6">
      <w:pPr>
        <w:pStyle w:val="ListParagraph"/>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Indikatīvi </w:t>
      </w:r>
      <w:r w:rsidR="008C71C2" w:rsidRPr="00405DA6">
        <w:rPr>
          <w:rFonts w:ascii="Times New Roman" w:hAnsi="Times New Roman"/>
          <w:color w:val="auto"/>
          <w:sz w:val="24"/>
          <w:lang w:val="lv-LV" w:eastAsia="en-GB"/>
        </w:rPr>
        <w:t xml:space="preserve">3 reizes. </w:t>
      </w:r>
    </w:p>
    <w:p w14:paraId="06C78D00" w14:textId="77777777" w:rsidR="00614BFD" w:rsidRPr="00405DA6" w:rsidRDefault="00614BFD" w:rsidP="00614BFD">
      <w:pPr>
        <w:pStyle w:val="ListParagraph"/>
        <w:spacing w:before="100" w:beforeAutospacing="1" w:after="100" w:afterAutospacing="1"/>
        <w:ind w:left="360"/>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Jautājums:</w:t>
      </w:r>
    </w:p>
    <w:p w14:paraId="6F4913FB" w14:textId="3135C657" w:rsidR="0094299D" w:rsidRPr="00405DA6" w:rsidRDefault="005430F6" w:rsidP="00405DA6">
      <w:pPr>
        <w:spacing w:before="100" w:beforeAutospacing="1" w:after="240"/>
        <w:ind w:left="360"/>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Lūdzam apstiprināt, ka Nolikuma 3.2. punktā noteiktās speciālistu pieredzes apliecināšanai var norādīt arī pirms 2023. gada īstenotus darbus, jo minētajā punktā speciālistu pieredzei nav noteikts konkrēts pieredzes iegūšanas periods (atšķirībā </w:t>
      </w:r>
      <w:r w:rsidR="00955D26" w:rsidRPr="00405DA6">
        <w:rPr>
          <w:rFonts w:ascii="Times New Roman" w:hAnsi="Times New Roman"/>
          <w:color w:val="auto"/>
          <w:sz w:val="24"/>
          <w:lang w:val="lv-LV" w:eastAsia="en-GB"/>
        </w:rPr>
        <w:t xml:space="preserve">no </w:t>
      </w:r>
      <w:r w:rsidR="00876D02" w:rsidRPr="00405DA6">
        <w:rPr>
          <w:rFonts w:ascii="Times New Roman" w:hAnsi="Times New Roman"/>
          <w:color w:val="auto"/>
          <w:sz w:val="24"/>
          <w:lang w:val="lv-LV" w:eastAsia="en-GB"/>
        </w:rPr>
        <w:t>prasībām pretendentam)</w:t>
      </w:r>
      <w:r w:rsidRPr="00405DA6">
        <w:rPr>
          <w:rFonts w:ascii="Times New Roman" w:hAnsi="Times New Roman"/>
          <w:color w:val="auto"/>
          <w:sz w:val="24"/>
          <w:lang w:val="lv-LV" w:eastAsia="en-GB"/>
        </w:rPr>
        <w:t>.</w:t>
      </w:r>
    </w:p>
    <w:p w14:paraId="2C0519AF" w14:textId="77777777" w:rsidR="00614BFD" w:rsidRPr="00405DA6" w:rsidRDefault="00614BFD" w:rsidP="00614BFD">
      <w:pPr>
        <w:pStyle w:val="ListParagraph"/>
        <w:spacing w:before="100" w:beforeAutospacing="1" w:after="100" w:afterAutospacing="1"/>
        <w:ind w:left="360"/>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Atbilde:</w:t>
      </w:r>
    </w:p>
    <w:p w14:paraId="5AB7251D" w14:textId="77777777" w:rsidR="00614BFD" w:rsidRPr="00405DA6" w:rsidRDefault="00614BFD" w:rsidP="00614BFD">
      <w:pPr>
        <w:pStyle w:val="ListParagraph"/>
        <w:spacing w:before="100" w:beforeAutospacing="1" w:after="100" w:afterAutospacing="1"/>
        <w:ind w:left="360"/>
        <w:rPr>
          <w:rFonts w:ascii="Times New Roman" w:hAnsi="Times New Roman"/>
          <w:b/>
          <w:bCs/>
          <w:color w:val="auto"/>
          <w:sz w:val="24"/>
          <w:lang w:val="lv-LV" w:eastAsia="en-GB"/>
        </w:rPr>
      </w:pPr>
    </w:p>
    <w:p w14:paraId="3F17C1DF" w14:textId="29E3BCED" w:rsidR="00614BFD" w:rsidRPr="00405DA6" w:rsidRDefault="00434B71" w:rsidP="00614BFD">
      <w:pPr>
        <w:pStyle w:val="ListParagraph"/>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Jā. </w:t>
      </w:r>
      <w:r w:rsidR="00614BFD" w:rsidRPr="00405DA6">
        <w:rPr>
          <w:rFonts w:ascii="Times New Roman" w:hAnsi="Times New Roman"/>
          <w:color w:val="auto"/>
          <w:sz w:val="24"/>
          <w:lang w:val="lv-LV" w:eastAsia="en-GB"/>
        </w:rPr>
        <w:t>Speciālistie</w:t>
      </w:r>
      <w:r w:rsidRPr="00405DA6">
        <w:rPr>
          <w:rFonts w:ascii="Times New Roman" w:hAnsi="Times New Roman"/>
          <w:color w:val="auto"/>
          <w:sz w:val="24"/>
          <w:lang w:val="lv-LV" w:eastAsia="en-GB"/>
        </w:rPr>
        <w:t xml:space="preserve">m </w:t>
      </w:r>
      <w:r w:rsidR="00614BFD" w:rsidRPr="00405DA6">
        <w:rPr>
          <w:rFonts w:ascii="Times New Roman" w:hAnsi="Times New Roman"/>
          <w:color w:val="auto"/>
          <w:sz w:val="24"/>
          <w:lang w:val="lv-LV" w:eastAsia="en-GB"/>
        </w:rPr>
        <w:t xml:space="preserve">ir prasīta pieredze bez konkrēta laika </w:t>
      </w:r>
      <w:r w:rsidRPr="00405DA6">
        <w:rPr>
          <w:rFonts w:ascii="Times New Roman" w:hAnsi="Times New Roman"/>
          <w:color w:val="auto"/>
          <w:sz w:val="24"/>
          <w:lang w:val="lv-LV" w:eastAsia="en-GB"/>
        </w:rPr>
        <w:t xml:space="preserve">perioda </w:t>
      </w:r>
      <w:r w:rsidR="00614BFD" w:rsidRPr="00405DA6">
        <w:rPr>
          <w:rFonts w:ascii="Times New Roman" w:hAnsi="Times New Roman"/>
          <w:color w:val="auto"/>
          <w:sz w:val="24"/>
          <w:lang w:val="lv-LV" w:eastAsia="en-GB"/>
        </w:rPr>
        <w:t>ierobežojuma</w:t>
      </w:r>
      <w:r w:rsidRPr="00405DA6">
        <w:rPr>
          <w:rFonts w:ascii="Times New Roman" w:hAnsi="Times New Roman"/>
          <w:color w:val="auto"/>
          <w:sz w:val="24"/>
          <w:lang w:val="lv-LV" w:eastAsia="en-GB"/>
        </w:rPr>
        <w:t>.</w:t>
      </w:r>
    </w:p>
    <w:p w14:paraId="0D7556EA" w14:textId="77777777" w:rsidR="00614BFD" w:rsidRPr="00405DA6" w:rsidRDefault="00614BFD" w:rsidP="00614BFD">
      <w:pPr>
        <w:pStyle w:val="ListParagraph"/>
        <w:spacing w:before="100" w:beforeAutospacing="1" w:after="100" w:afterAutospacing="1"/>
        <w:ind w:left="360"/>
        <w:rPr>
          <w:rFonts w:ascii="Times New Roman" w:hAnsi="Times New Roman"/>
          <w:color w:val="auto"/>
          <w:sz w:val="24"/>
          <w:lang w:val="lv-LV" w:eastAsia="en-GB"/>
        </w:rPr>
      </w:pPr>
    </w:p>
    <w:p w14:paraId="69940CBF" w14:textId="77777777" w:rsidR="00614BFD" w:rsidRPr="00405DA6" w:rsidRDefault="00614BFD" w:rsidP="00614BFD">
      <w:pPr>
        <w:pStyle w:val="ListParagraph"/>
        <w:spacing w:before="100" w:beforeAutospacing="1" w:after="100" w:afterAutospacing="1"/>
        <w:ind w:left="360"/>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Jautājums:</w:t>
      </w:r>
    </w:p>
    <w:p w14:paraId="00F71DE6" w14:textId="4F72EC39" w:rsidR="004E1EDF" w:rsidRPr="00405DA6" w:rsidRDefault="005D0C36" w:rsidP="00405DA6">
      <w:pPr>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color w:val="auto"/>
          <w:sz w:val="24"/>
          <w:lang w:val="lv-LV" w:eastAsia="en-GB"/>
        </w:rPr>
        <w:t>Ņemot vērā, ka Pasūtītāja sniegtie skaidrojumi var būtiski ietekmēt piedāvājum</w:t>
      </w:r>
      <w:r w:rsidR="00CA498F" w:rsidRPr="00405DA6">
        <w:rPr>
          <w:rFonts w:ascii="Times New Roman" w:hAnsi="Times New Roman"/>
          <w:color w:val="auto"/>
          <w:sz w:val="24"/>
          <w:lang w:val="lv-LV" w:eastAsia="en-GB"/>
        </w:rPr>
        <w:t>u, tostarp</w:t>
      </w:r>
      <w:r w:rsidRPr="00405DA6">
        <w:rPr>
          <w:rFonts w:ascii="Times New Roman" w:hAnsi="Times New Roman"/>
          <w:color w:val="auto"/>
          <w:sz w:val="24"/>
          <w:lang w:val="lv-LV" w:eastAsia="en-GB"/>
        </w:rPr>
        <w:t xml:space="preserve"> saturu, metodoloģiju, finanšu aprēķinus, lūdzam pagarināt piedāvājumu iesniegšanas termiņu, nodrošinot pretendentiem pietiekamu laiku sniegto skaidrojumu kvalitatīvai iestrādāšanai piedāvājumā.</w:t>
      </w:r>
    </w:p>
    <w:p w14:paraId="4C80F0D8" w14:textId="77777777" w:rsidR="00434B71" w:rsidRPr="00405DA6" w:rsidRDefault="00434B71" w:rsidP="00434B71">
      <w:pPr>
        <w:pStyle w:val="ListParagraph"/>
        <w:spacing w:before="100" w:beforeAutospacing="1" w:after="100" w:afterAutospacing="1"/>
        <w:ind w:left="360"/>
        <w:rPr>
          <w:rFonts w:ascii="Times New Roman" w:hAnsi="Times New Roman"/>
          <w:b/>
          <w:bCs/>
          <w:color w:val="auto"/>
          <w:sz w:val="24"/>
          <w:lang w:val="lv-LV" w:eastAsia="en-GB"/>
        </w:rPr>
      </w:pPr>
      <w:r w:rsidRPr="00405DA6">
        <w:rPr>
          <w:rFonts w:ascii="Times New Roman" w:hAnsi="Times New Roman"/>
          <w:b/>
          <w:bCs/>
          <w:color w:val="auto"/>
          <w:sz w:val="24"/>
          <w:lang w:val="lv-LV" w:eastAsia="en-GB"/>
        </w:rPr>
        <w:t>Atbilde:</w:t>
      </w:r>
    </w:p>
    <w:p w14:paraId="459E1AC2" w14:textId="4BAF6313" w:rsidR="00434B71" w:rsidRPr="00405DA6" w:rsidRDefault="00434B71" w:rsidP="00434B71">
      <w:pPr>
        <w:pStyle w:val="ListParagraph"/>
        <w:spacing w:before="100" w:beforeAutospacing="1" w:after="100" w:afterAutospacing="1"/>
        <w:ind w:left="360"/>
        <w:rPr>
          <w:rFonts w:ascii="Times New Roman" w:hAnsi="Times New Roman"/>
          <w:color w:val="auto"/>
          <w:sz w:val="24"/>
          <w:lang w:val="lv-LV" w:eastAsia="en-GB"/>
        </w:rPr>
      </w:pPr>
      <w:r w:rsidRPr="00405DA6">
        <w:rPr>
          <w:rFonts w:ascii="Times New Roman" w:hAnsi="Times New Roman"/>
          <w:color w:val="auto"/>
          <w:sz w:val="24"/>
          <w:lang w:val="lv-LV" w:eastAsia="en-GB"/>
        </w:rPr>
        <w:t xml:space="preserve">Termiņa pagarinājums būs atbilstoši PIL grozījumu veikšanas kārtībā noteiktajām prasībām. </w:t>
      </w:r>
    </w:p>
    <w:p w14:paraId="6EEF7E9D" w14:textId="77777777" w:rsidR="00434B71" w:rsidRPr="00405DA6" w:rsidRDefault="00434B71" w:rsidP="00434B71">
      <w:pPr>
        <w:spacing w:before="100" w:beforeAutospacing="1" w:after="100" w:afterAutospacing="1"/>
        <w:ind w:left="360"/>
        <w:rPr>
          <w:rFonts w:ascii="Times New Roman" w:hAnsi="Times New Roman"/>
          <w:color w:val="auto"/>
          <w:sz w:val="24"/>
          <w:lang w:val="lv-LV" w:eastAsia="en-GB"/>
        </w:rPr>
      </w:pPr>
    </w:p>
    <w:sectPr w:rsidR="00434B71" w:rsidRPr="00405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56D"/>
    <w:multiLevelType w:val="multilevel"/>
    <w:tmpl w:val="B420BC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B4F782E"/>
    <w:multiLevelType w:val="multilevel"/>
    <w:tmpl w:val="8E7C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C200B"/>
    <w:multiLevelType w:val="multilevel"/>
    <w:tmpl w:val="FBBC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43414"/>
    <w:multiLevelType w:val="multilevel"/>
    <w:tmpl w:val="344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B3F77"/>
    <w:multiLevelType w:val="multilevel"/>
    <w:tmpl w:val="7A102D7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F71396"/>
    <w:multiLevelType w:val="multilevel"/>
    <w:tmpl w:val="37A4E8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785A38"/>
    <w:multiLevelType w:val="multilevel"/>
    <w:tmpl w:val="A4BA14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497775"/>
    <w:multiLevelType w:val="multilevel"/>
    <w:tmpl w:val="0CB6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73F69"/>
    <w:multiLevelType w:val="multilevel"/>
    <w:tmpl w:val="AA96D6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8D5D18"/>
    <w:multiLevelType w:val="multilevel"/>
    <w:tmpl w:val="7A102D7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0C4C1C"/>
    <w:multiLevelType w:val="multilevel"/>
    <w:tmpl w:val="7A102D7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7B5F96"/>
    <w:multiLevelType w:val="multilevel"/>
    <w:tmpl w:val="A3C0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2874221">
    <w:abstractNumId w:val="0"/>
  </w:num>
  <w:num w:numId="2" w16cid:durableId="1483038835">
    <w:abstractNumId w:val="3"/>
  </w:num>
  <w:num w:numId="3" w16cid:durableId="945576912">
    <w:abstractNumId w:val="8"/>
  </w:num>
  <w:num w:numId="4" w16cid:durableId="56828300">
    <w:abstractNumId w:val="2"/>
  </w:num>
  <w:num w:numId="5" w16cid:durableId="1789546330">
    <w:abstractNumId w:val="11"/>
  </w:num>
  <w:num w:numId="6" w16cid:durableId="1913857017">
    <w:abstractNumId w:val="4"/>
  </w:num>
  <w:num w:numId="7" w16cid:durableId="1326743016">
    <w:abstractNumId w:val="5"/>
  </w:num>
  <w:num w:numId="8" w16cid:durableId="1848447989">
    <w:abstractNumId w:val="1"/>
  </w:num>
  <w:num w:numId="9" w16cid:durableId="1269384469">
    <w:abstractNumId w:val="10"/>
  </w:num>
  <w:num w:numId="10" w16cid:durableId="1681659853">
    <w:abstractNumId w:val="6"/>
  </w:num>
  <w:num w:numId="11" w16cid:durableId="818501767">
    <w:abstractNumId w:val="7"/>
  </w:num>
  <w:num w:numId="12" w16cid:durableId="5925200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EDF"/>
    <w:rsid w:val="00081992"/>
    <w:rsid w:val="00086CD4"/>
    <w:rsid w:val="00092840"/>
    <w:rsid w:val="000BB41C"/>
    <w:rsid w:val="000E26C1"/>
    <w:rsid w:val="000E39AA"/>
    <w:rsid w:val="000E496E"/>
    <w:rsid w:val="000F261B"/>
    <w:rsid w:val="000F5D3C"/>
    <w:rsid w:val="00103BB1"/>
    <w:rsid w:val="00132358"/>
    <w:rsid w:val="00133173"/>
    <w:rsid w:val="001349A9"/>
    <w:rsid w:val="002122AC"/>
    <w:rsid w:val="00212331"/>
    <w:rsid w:val="0021730A"/>
    <w:rsid w:val="00242930"/>
    <w:rsid w:val="00255F7A"/>
    <w:rsid w:val="002C563D"/>
    <w:rsid w:val="00307D3F"/>
    <w:rsid w:val="00365CE4"/>
    <w:rsid w:val="003716F2"/>
    <w:rsid w:val="00405DA6"/>
    <w:rsid w:val="00434B71"/>
    <w:rsid w:val="004660CC"/>
    <w:rsid w:val="004E1EDF"/>
    <w:rsid w:val="00502008"/>
    <w:rsid w:val="005430F6"/>
    <w:rsid w:val="00557B38"/>
    <w:rsid w:val="00577B3C"/>
    <w:rsid w:val="00597B58"/>
    <w:rsid w:val="005B44FA"/>
    <w:rsid w:val="005D0A3A"/>
    <w:rsid w:val="005D0C36"/>
    <w:rsid w:val="005E3DE1"/>
    <w:rsid w:val="00614BFD"/>
    <w:rsid w:val="00652FA6"/>
    <w:rsid w:val="00687E2C"/>
    <w:rsid w:val="006D7366"/>
    <w:rsid w:val="00717879"/>
    <w:rsid w:val="00782F03"/>
    <w:rsid w:val="007D2056"/>
    <w:rsid w:val="00820794"/>
    <w:rsid w:val="00876D02"/>
    <w:rsid w:val="008C71C2"/>
    <w:rsid w:val="0094299D"/>
    <w:rsid w:val="00955D26"/>
    <w:rsid w:val="00997773"/>
    <w:rsid w:val="009F6B72"/>
    <w:rsid w:val="00A6285E"/>
    <w:rsid w:val="00A723FF"/>
    <w:rsid w:val="00A90F4D"/>
    <w:rsid w:val="00AD7CA1"/>
    <w:rsid w:val="00BA12EE"/>
    <w:rsid w:val="00BF4DC0"/>
    <w:rsid w:val="00C2506D"/>
    <w:rsid w:val="00C7713B"/>
    <w:rsid w:val="00C916FE"/>
    <w:rsid w:val="00CA498F"/>
    <w:rsid w:val="00CB14FC"/>
    <w:rsid w:val="00CC0F68"/>
    <w:rsid w:val="00D7699E"/>
    <w:rsid w:val="00F30B84"/>
    <w:rsid w:val="00F53291"/>
    <w:rsid w:val="00FA0606"/>
    <w:rsid w:val="00FD1D48"/>
    <w:rsid w:val="01EBF1D2"/>
    <w:rsid w:val="0474BE2C"/>
    <w:rsid w:val="0A1644B9"/>
    <w:rsid w:val="10510981"/>
    <w:rsid w:val="16985345"/>
    <w:rsid w:val="22F23828"/>
    <w:rsid w:val="2968BA4E"/>
    <w:rsid w:val="3D50B383"/>
    <w:rsid w:val="4F8EC9B2"/>
    <w:rsid w:val="61B1CDD8"/>
    <w:rsid w:val="74647394"/>
    <w:rsid w:val="76509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E0299"/>
  <w15:chartTrackingRefBased/>
  <w15:docId w15:val="{86084ACE-A6B6-B745-A6DE-8A72223D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CA1"/>
    <w:pPr>
      <w:spacing w:after="200" w:line="240" w:lineRule="auto"/>
      <w:jc w:val="both"/>
    </w:pPr>
    <w:rPr>
      <w:rFonts w:ascii="Arial" w:hAnsi="Arial" w:cs="Times New Roman"/>
      <w:color w:val="000000" w:themeColor="text1"/>
      <w:kern w:val="0"/>
      <w:sz w:val="18"/>
      <w:lang w:val="en-GB"/>
      <w14:ligatures w14:val="none"/>
    </w:rPr>
  </w:style>
  <w:style w:type="paragraph" w:styleId="Heading1">
    <w:name w:val="heading 1"/>
    <w:basedOn w:val="Normal"/>
    <w:next w:val="Normal"/>
    <w:link w:val="Heading1Char"/>
    <w:uiPriority w:val="9"/>
    <w:qFormat/>
    <w:rsid w:val="004E1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ED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ED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E1ED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E1ED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E1ED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E1ED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E1ED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EDF"/>
    <w:rPr>
      <w:rFonts w:asciiTheme="majorHAnsi" w:eastAsiaTheme="majorEastAsia" w:hAnsiTheme="majorHAnsi" w:cstheme="majorBidi"/>
      <w:color w:val="0F4761" w:themeColor="accent1" w:themeShade="BF"/>
      <w:kern w:val="0"/>
      <w:sz w:val="40"/>
      <w:szCs w:val="40"/>
      <w:lang w:val="en-GB"/>
      <w14:ligatures w14:val="none"/>
    </w:rPr>
  </w:style>
  <w:style w:type="character" w:customStyle="1" w:styleId="Heading2Char">
    <w:name w:val="Heading 2 Char"/>
    <w:basedOn w:val="DefaultParagraphFont"/>
    <w:link w:val="Heading2"/>
    <w:uiPriority w:val="9"/>
    <w:semiHidden/>
    <w:rsid w:val="004E1EDF"/>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3Char">
    <w:name w:val="Heading 3 Char"/>
    <w:basedOn w:val="DefaultParagraphFont"/>
    <w:link w:val="Heading3"/>
    <w:uiPriority w:val="9"/>
    <w:semiHidden/>
    <w:rsid w:val="004E1EDF"/>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4E1EDF"/>
    <w:rPr>
      <w:rFonts w:eastAsiaTheme="majorEastAsia" w:cstheme="majorBidi"/>
      <w:i/>
      <w:iCs/>
      <w:color w:val="0F4761" w:themeColor="accent1" w:themeShade="BF"/>
      <w:kern w:val="0"/>
      <w:sz w:val="18"/>
      <w:lang w:val="en-GB"/>
      <w14:ligatures w14:val="none"/>
    </w:rPr>
  </w:style>
  <w:style w:type="character" w:customStyle="1" w:styleId="Heading5Char">
    <w:name w:val="Heading 5 Char"/>
    <w:basedOn w:val="DefaultParagraphFont"/>
    <w:link w:val="Heading5"/>
    <w:uiPriority w:val="9"/>
    <w:semiHidden/>
    <w:rsid w:val="004E1EDF"/>
    <w:rPr>
      <w:rFonts w:eastAsiaTheme="majorEastAsia" w:cstheme="majorBidi"/>
      <w:color w:val="0F4761" w:themeColor="accent1" w:themeShade="BF"/>
      <w:kern w:val="0"/>
      <w:sz w:val="18"/>
      <w:lang w:val="en-GB"/>
      <w14:ligatures w14:val="none"/>
    </w:rPr>
  </w:style>
  <w:style w:type="character" w:customStyle="1" w:styleId="Heading6Char">
    <w:name w:val="Heading 6 Char"/>
    <w:basedOn w:val="DefaultParagraphFont"/>
    <w:link w:val="Heading6"/>
    <w:uiPriority w:val="9"/>
    <w:semiHidden/>
    <w:rsid w:val="004E1EDF"/>
    <w:rPr>
      <w:rFonts w:eastAsiaTheme="majorEastAsia" w:cstheme="majorBidi"/>
      <w:i/>
      <w:iCs/>
      <w:color w:val="595959" w:themeColor="text1" w:themeTint="A6"/>
      <w:kern w:val="0"/>
      <w:sz w:val="18"/>
      <w:lang w:val="en-GB"/>
      <w14:ligatures w14:val="none"/>
    </w:rPr>
  </w:style>
  <w:style w:type="character" w:customStyle="1" w:styleId="Heading7Char">
    <w:name w:val="Heading 7 Char"/>
    <w:basedOn w:val="DefaultParagraphFont"/>
    <w:link w:val="Heading7"/>
    <w:uiPriority w:val="9"/>
    <w:semiHidden/>
    <w:rsid w:val="004E1EDF"/>
    <w:rPr>
      <w:rFonts w:eastAsiaTheme="majorEastAsia" w:cstheme="majorBidi"/>
      <w:color w:val="595959" w:themeColor="text1" w:themeTint="A6"/>
      <w:kern w:val="0"/>
      <w:sz w:val="18"/>
      <w:lang w:val="en-GB"/>
      <w14:ligatures w14:val="none"/>
    </w:rPr>
  </w:style>
  <w:style w:type="character" w:customStyle="1" w:styleId="Heading8Char">
    <w:name w:val="Heading 8 Char"/>
    <w:basedOn w:val="DefaultParagraphFont"/>
    <w:link w:val="Heading8"/>
    <w:uiPriority w:val="9"/>
    <w:semiHidden/>
    <w:rsid w:val="004E1EDF"/>
    <w:rPr>
      <w:rFonts w:eastAsiaTheme="majorEastAsia" w:cstheme="majorBidi"/>
      <w:i/>
      <w:iCs/>
      <w:color w:val="272727" w:themeColor="text1" w:themeTint="D8"/>
      <w:kern w:val="0"/>
      <w:sz w:val="18"/>
      <w:lang w:val="en-GB"/>
      <w14:ligatures w14:val="none"/>
    </w:rPr>
  </w:style>
  <w:style w:type="character" w:customStyle="1" w:styleId="Heading9Char">
    <w:name w:val="Heading 9 Char"/>
    <w:basedOn w:val="DefaultParagraphFont"/>
    <w:link w:val="Heading9"/>
    <w:uiPriority w:val="9"/>
    <w:semiHidden/>
    <w:rsid w:val="004E1EDF"/>
    <w:rPr>
      <w:rFonts w:eastAsiaTheme="majorEastAsia" w:cstheme="majorBidi"/>
      <w:color w:val="272727" w:themeColor="text1" w:themeTint="D8"/>
      <w:kern w:val="0"/>
      <w:sz w:val="18"/>
      <w:lang w:val="en-GB"/>
      <w14:ligatures w14:val="none"/>
    </w:rPr>
  </w:style>
  <w:style w:type="paragraph" w:styleId="Title">
    <w:name w:val="Title"/>
    <w:basedOn w:val="Normal"/>
    <w:next w:val="Normal"/>
    <w:link w:val="TitleChar"/>
    <w:uiPriority w:val="10"/>
    <w:qFormat/>
    <w:rsid w:val="004E1EDF"/>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E1EDF"/>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E1E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EDF"/>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E1E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1EDF"/>
    <w:rPr>
      <w:rFonts w:ascii="Arial" w:hAnsi="Arial" w:cs="Times New Roman"/>
      <w:i/>
      <w:iCs/>
      <w:color w:val="404040" w:themeColor="text1" w:themeTint="BF"/>
      <w:kern w:val="0"/>
      <w:sz w:val="18"/>
      <w:lang w:val="en-GB"/>
      <w14:ligatures w14:val="none"/>
    </w:rPr>
  </w:style>
  <w:style w:type="paragraph" w:styleId="ListParagraph">
    <w:name w:val="List Paragraph"/>
    <w:basedOn w:val="Normal"/>
    <w:uiPriority w:val="34"/>
    <w:qFormat/>
    <w:rsid w:val="004E1EDF"/>
    <w:pPr>
      <w:ind w:left="720"/>
      <w:contextualSpacing/>
    </w:pPr>
  </w:style>
  <w:style w:type="character" w:styleId="IntenseEmphasis">
    <w:name w:val="Intense Emphasis"/>
    <w:basedOn w:val="DefaultParagraphFont"/>
    <w:uiPriority w:val="21"/>
    <w:qFormat/>
    <w:rsid w:val="004E1EDF"/>
    <w:rPr>
      <w:i/>
      <w:iCs/>
      <w:color w:val="0F4761" w:themeColor="accent1" w:themeShade="BF"/>
    </w:rPr>
  </w:style>
  <w:style w:type="paragraph" w:styleId="IntenseQuote">
    <w:name w:val="Intense Quote"/>
    <w:basedOn w:val="Normal"/>
    <w:next w:val="Normal"/>
    <w:link w:val="IntenseQuoteChar"/>
    <w:uiPriority w:val="30"/>
    <w:qFormat/>
    <w:rsid w:val="004E1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EDF"/>
    <w:rPr>
      <w:rFonts w:ascii="Arial" w:hAnsi="Arial" w:cs="Times New Roman"/>
      <w:i/>
      <w:iCs/>
      <w:color w:val="0F4761" w:themeColor="accent1" w:themeShade="BF"/>
      <w:kern w:val="0"/>
      <w:sz w:val="18"/>
      <w:lang w:val="en-GB"/>
      <w14:ligatures w14:val="none"/>
    </w:rPr>
  </w:style>
  <w:style w:type="character" w:styleId="IntenseReference">
    <w:name w:val="Intense Reference"/>
    <w:basedOn w:val="DefaultParagraphFont"/>
    <w:uiPriority w:val="32"/>
    <w:qFormat/>
    <w:rsid w:val="004E1EDF"/>
    <w:rPr>
      <w:b/>
      <w:bCs/>
      <w:smallCaps/>
      <w:color w:val="0F4761" w:themeColor="accent1" w:themeShade="BF"/>
      <w:spacing w:val="5"/>
    </w:rPr>
  </w:style>
  <w:style w:type="paragraph" w:customStyle="1" w:styleId="isselectedend">
    <w:name w:val="isselectedend"/>
    <w:basedOn w:val="Normal"/>
    <w:rsid w:val="004E1EDF"/>
    <w:pPr>
      <w:spacing w:before="100" w:beforeAutospacing="1" w:after="100" w:afterAutospacing="1"/>
      <w:jc w:val="left"/>
    </w:pPr>
    <w:rPr>
      <w:rFonts w:ascii="Times New Roman" w:hAnsi="Times New Roman"/>
      <w:color w:val="auto"/>
      <w:sz w:val="24"/>
      <w:lang w:eastAsia="en-GB"/>
    </w:rPr>
  </w:style>
  <w:style w:type="paragraph" w:styleId="NormalWeb">
    <w:name w:val="Normal (Web)"/>
    <w:basedOn w:val="Normal"/>
    <w:uiPriority w:val="99"/>
    <w:semiHidden/>
    <w:unhideWhenUsed/>
    <w:rsid w:val="004E1EDF"/>
    <w:pPr>
      <w:spacing w:before="100" w:beforeAutospacing="1" w:after="100" w:afterAutospacing="1"/>
      <w:jc w:val="left"/>
    </w:pPr>
    <w:rPr>
      <w:rFonts w:ascii="Times New Roman" w:hAnsi="Times New Roman"/>
      <w:color w:val="auto"/>
      <w:sz w:val="24"/>
      <w:lang w:eastAsia="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hAnsi="Arial" w:cs="Times New Roman"/>
      <w:color w:val="000000" w:themeColor="text1"/>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1100</Words>
  <Characters>6274</Characters>
  <Application>Microsoft Office Word</Application>
  <DocSecurity>0</DocSecurity>
  <Lines>52</Lines>
  <Paragraphs>14</Paragraphs>
  <ScaleCrop>false</ScaleCrop>
  <Company/>
  <LinksUpToDate>false</LinksUpToDate>
  <CharactersWithSpaces>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Marcinkeviča</dc:creator>
  <cp:keywords/>
  <dc:description/>
  <cp:lastModifiedBy>Līva Tauriņa</cp:lastModifiedBy>
  <cp:revision>2</cp:revision>
  <dcterms:created xsi:type="dcterms:W3CDTF">2026-08-18T06:15:00Z</dcterms:created>
  <dcterms:modified xsi:type="dcterms:W3CDTF">2026-08-18T06:15:00Z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cc78cf70-d1f1-412a-8086-f8df919e2edb</vt:lpwstr>
  </property>
</Properties>
</file>