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E4BAE" w14:textId="77777777" w:rsidR="00296DE5" w:rsidRDefault="00296DE5" w:rsidP="004C4F51">
      <w:pPr>
        <w:spacing w:after="0" w:line="240" w:lineRule="auto"/>
        <w:jc w:val="center"/>
        <w:rPr>
          <w:rFonts w:ascii="Times New Roman" w:eastAsia="Times New Roman" w:hAnsi="Times New Roman" w:cs="Times New Roman"/>
          <w:b/>
          <w:sz w:val="24"/>
          <w:szCs w:val="24"/>
        </w:rPr>
      </w:pPr>
    </w:p>
    <w:p w14:paraId="4CFE0208" w14:textId="41ACE968" w:rsidR="004C4F51" w:rsidRDefault="004C4F51" w:rsidP="004C4F51">
      <w:pPr>
        <w:spacing w:after="0" w:line="240" w:lineRule="auto"/>
        <w:jc w:val="center"/>
        <w:rPr>
          <w:rFonts w:ascii="Times New Roman" w:eastAsia="Times New Roman" w:hAnsi="Times New Roman" w:cs="Times New Roman"/>
          <w:b/>
          <w:sz w:val="24"/>
          <w:szCs w:val="24"/>
        </w:rPr>
      </w:pPr>
      <w:r w:rsidRPr="004C4F51">
        <w:rPr>
          <w:rFonts w:ascii="Times New Roman" w:eastAsia="Times New Roman" w:hAnsi="Times New Roman" w:cs="Times New Roman"/>
          <w:noProof/>
          <w:sz w:val="24"/>
          <w:szCs w:val="24"/>
        </w:rPr>
        <w:drawing>
          <wp:inline distT="0" distB="0" distL="0" distR="0" wp14:anchorId="102ED92D" wp14:editId="704E4BEA">
            <wp:extent cx="3499120" cy="108532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499120" cy="1085320"/>
                    </a:xfrm>
                    <a:prstGeom prst="rect">
                      <a:avLst/>
                    </a:prstGeom>
                    <a:ln/>
                  </pic:spPr>
                </pic:pic>
              </a:graphicData>
            </a:graphic>
          </wp:inline>
        </w:drawing>
      </w:r>
      <w:r w:rsidRPr="004C4F51">
        <w:rPr>
          <w:rFonts w:ascii="Times New Roman" w:eastAsia="Times New Roman" w:hAnsi="Times New Roman" w:cs="Times New Roman"/>
          <w:b/>
          <w:sz w:val="24"/>
          <w:szCs w:val="24"/>
        </w:rPr>
        <w:t xml:space="preserve"> </w:t>
      </w:r>
    </w:p>
    <w:p w14:paraId="21831D8A" w14:textId="77777777" w:rsidR="0041784C" w:rsidRPr="004C4F51" w:rsidRDefault="0041784C" w:rsidP="004C4F51">
      <w:pPr>
        <w:spacing w:after="0" w:line="240" w:lineRule="auto"/>
        <w:jc w:val="center"/>
        <w:rPr>
          <w:rFonts w:ascii="Times New Roman" w:eastAsia="Times New Roman" w:hAnsi="Times New Roman" w:cs="Times New Roman"/>
          <w:b/>
          <w:sz w:val="24"/>
          <w:szCs w:val="24"/>
        </w:rPr>
      </w:pPr>
    </w:p>
    <w:p w14:paraId="47A0CBB1" w14:textId="77777777" w:rsidR="004C4F51" w:rsidRPr="00D27E91" w:rsidRDefault="004C4F51" w:rsidP="004C4F51">
      <w:pPr>
        <w:spacing w:after="0" w:line="240" w:lineRule="auto"/>
        <w:jc w:val="center"/>
        <w:rPr>
          <w:rFonts w:ascii="Times New Roman" w:eastAsia="Times New Roman" w:hAnsi="Times New Roman" w:cs="Times New Roman"/>
          <w:bCs/>
          <w:sz w:val="24"/>
          <w:szCs w:val="24"/>
        </w:rPr>
      </w:pPr>
      <w:r w:rsidRPr="00D27E91">
        <w:rPr>
          <w:rFonts w:ascii="Times New Roman" w:eastAsia="Times New Roman" w:hAnsi="Times New Roman" w:cs="Times New Roman"/>
          <w:bCs/>
          <w:sz w:val="24"/>
          <w:szCs w:val="24"/>
        </w:rPr>
        <w:t>Eiropas Savienības kohēzijas politikas programmas 2021.-2027. gadam</w:t>
      </w:r>
    </w:p>
    <w:p w14:paraId="7EB31685" w14:textId="43749E18" w:rsidR="004C4F51" w:rsidRPr="00D27E91" w:rsidRDefault="004C4F51" w:rsidP="004C4F51">
      <w:pPr>
        <w:jc w:val="center"/>
        <w:rPr>
          <w:rFonts w:ascii="Times New Roman" w:hAnsi="Times New Roman" w:cs="Times New Roman"/>
          <w:bCs/>
          <w:sz w:val="24"/>
          <w:szCs w:val="24"/>
        </w:rPr>
      </w:pPr>
      <w:r w:rsidRPr="00D27E91">
        <w:rPr>
          <w:rFonts w:ascii="Times New Roman" w:hAnsi="Times New Roman" w:cs="Times New Roman"/>
          <w:bCs/>
          <w:sz w:val="24"/>
          <w:szCs w:val="24"/>
        </w:rPr>
        <w:t>projekt</w:t>
      </w:r>
      <w:r w:rsidR="00755951" w:rsidRPr="00D27E91">
        <w:rPr>
          <w:rFonts w:ascii="Times New Roman" w:hAnsi="Times New Roman" w:cs="Times New Roman"/>
          <w:bCs/>
          <w:sz w:val="24"/>
          <w:szCs w:val="24"/>
        </w:rPr>
        <w:t>s</w:t>
      </w:r>
      <w:r w:rsidRPr="00D27E91">
        <w:rPr>
          <w:rFonts w:ascii="Times New Roman" w:hAnsi="Times New Roman" w:cs="Times New Roman"/>
          <w:bCs/>
          <w:sz w:val="24"/>
          <w:szCs w:val="24"/>
        </w:rPr>
        <w:t xml:space="preserve"> Nr.</w:t>
      </w:r>
      <w:r w:rsidR="00755951" w:rsidRPr="00D27E91">
        <w:rPr>
          <w:rFonts w:ascii="Times New Roman" w:hAnsi="Times New Roman" w:cs="Times New Roman"/>
          <w:bCs/>
          <w:sz w:val="24"/>
          <w:szCs w:val="24"/>
        </w:rPr>
        <w:t> </w:t>
      </w:r>
      <w:r w:rsidRPr="00D27E91">
        <w:rPr>
          <w:rFonts w:ascii="Times New Roman" w:hAnsi="Times New Roman" w:cs="Times New Roman"/>
          <w:bCs/>
          <w:sz w:val="24"/>
          <w:szCs w:val="24"/>
        </w:rPr>
        <w:t xml:space="preserve">4.3.6.1/1/24/I/001 “Profesionālās kvalifikācijas pilnveide bērnu tiesību aizsardzības jautājumos un bērnu likumisko pārstāvju atbildības stiprināšana” </w:t>
      </w:r>
    </w:p>
    <w:p w14:paraId="6E2A99F6" w14:textId="77777777" w:rsidR="00A33B14" w:rsidRPr="00A4486C" w:rsidRDefault="00A33B14" w:rsidP="00A4486C">
      <w:pPr>
        <w:spacing w:after="0" w:line="240" w:lineRule="auto"/>
        <w:jc w:val="center"/>
        <w:rPr>
          <w:rFonts w:ascii="Times New Roman" w:eastAsia="Times New Roman" w:hAnsi="Times New Roman" w:cs="Times New Roman"/>
          <w:b/>
          <w:sz w:val="24"/>
          <w:szCs w:val="24"/>
        </w:rPr>
      </w:pPr>
    </w:p>
    <w:p w14:paraId="38215FC1" w14:textId="7BE5C34E" w:rsidR="007D0837" w:rsidRPr="007D0837" w:rsidRDefault="007D0837" w:rsidP="007D0837">
      <w:pPr>
        <w:jc w:val="center"/>
        <w:rPr>
          <w:rFonts w:ascii="Times New Roman" w:eastAsia="Aptos" w:hAnsi="Times New Roman" w:cs="Times New Roman"/>
          <w:b/>
          <w:bCs/>
          <w:kern w:val="2"/>
          <w:sz w:val="24"/>
          <w:szCs w:val="24"/>
          <w14:ligatures w14:val="standardContextual"/>
        </w:rPr>
      </w:pPr>
      <w:r>
        <w:rPr>
          <w:rFonts w:ascii="Times New Roman" w:eastAsia="Times New Roman" w:hAnsi="Times New Roman" w:cs="Times New Roman"/>
          <w:b/>
          <w:bCs/>
          <w:color w:val="000000"/>
          <w:sz w:val="24"/>
          <w:szCs w:val="24"/>
          <w:u w:val="single"/>
          <w:lang w:eastAsia="lv-LV"/>
        </w:rPr>
        <w:t>VADLĪNIJAS PAŠVALDĪBĀM BĒRNU TIESĪBU AIZSARDZĪBAS PROGRAMMAS IZSTRĀDE</w:t>
      </w:r>
      <w:r w:rsidR="00632824">
        <w:rPr>
          <w:rFonts w:ascii="Times New Roman" w:eastAsia="Times New Roman" w:hAnsi="Times New Roman" w:cs="Times New Roman"/>
          <w:b/>
          <w:bCs/>
          <w:color w:val="000000"/>
          <w:sz w:val="24"/>
          <w:szCs w:val="24"/>
          <w:u w:val="single"/>
          <w:lang w:eastAsia="lv-LV"/>
        </w:rPr>
        <w:t>I UN ĪSTENOŠANAI</w:t>
      </w:r>
    </w:p>
    <w:p w14:paraId="6F1CF14A" w14:textId="73634308" w:rsidR="00A33B14" w:rsidRPr="00A4486C" w:rsidRDefault="00A33B14" w:rsidP="00A4486C">
      <w:pPr>
        <w:spacing w:after="0" w:line="240" w:lineRule="auto"/>
        <w:jc w:val="center"/>
        <w:rPr>
          <w:rFonts w:ascii="Times New Roman" w:hAnsi="Times New Roman" w:cs="Times New Roman"/>
          <w:b/>
          <w:sz w:val="24"/>
          <w:szCs w:val="24"/>
          <w:u w:val="single"/>
        </w:rPr>
      </w:pPr>
    </w:p>
    <w:p w14:paraId="23EB382D" w14:textId="77777777" w:rsidR="007D0837" w:rsidRPr="00A4486C" w:rsidRDefault="007D0837" w:rsidP="007D0837">
      <w:pPr>
        <w:widowControl w:val="0"/>
        <w:tabs>
          <w:tab w:val="left" w:pos="0"/>
        </w:tabs>
        <w:spacing w:after="0" w:line="240" w:lineRule="auto"/>
        <w:jc w:val="center"/>
        <w:rPr>
          <w:rFonts w:ascii="Times New Roman" w:eastAsia="Times New Roman" w:hAnsi="Times New Roman" w:cs="Times New Roman"/>
          <w:b/>
          <w:bCs/>
          <w:sz w:val="24"/>
          <w:szCs w:val="24"/>
        </w:rPr>
      </w:pPr>
      <w:r w:rsidRPr="00A4486C">
        <w:rPr>
          <w:rFonts w:ascii="Times New Roman" w:eastAsia="Times New Roman" w:hAnsi="Times New Roman" w:cs="Times New Roman"/>
          <w:b/>
          <w:bCs/>
          <w:sz w:val="24"/>
          <w:szCs w:val="24"/>
        </w:rPr>
        <w:t>TEHNISKĀ SPECIFIKĀCIJA</w:t>
      </w:r>
    </w:p>
    <w:p w14:paraId="230ACB08" w14:textId="77777777" w:rsidR="004454BE" w:rsidRDefault="004454BE" w:rsidP="00A4486C">
      <w:pPr>
        <w:widowControl w:val="0"/>
        <w:tabs>
          <w:tab w:val="left" w:pos="0"/>
        </w:tabs>
        <w:spacing w:after="0" w:line="240" w:lineRule="auto"/>
        <w:jc w:val="center"/>
        <w:rPr>
          <w:rFonts w:ascii="Times New Roman" w:eastAsia="Times New Roman" w:hAnsi="Times New Roman" w:cs="Times New Roman"/>
          <w:sz w:val="24"/>
          <w:szCs w:val="24"/>
        </w:rPr>
      </w:pPr>
    </w:p>
    <w:p w14:paraId="2653997A" w14:textId="1708E73F" w:rsidR="000B6BF5" w:rsidRPr="00A4486C" w:rsidRDefault="004C4F51" w:rsidP="00A4486C">
      <w:pPr>
        <w:numPr>
          <w:ilvl w:val="0"/>
          <w:numId w:val="1"/>
        </w:numPr>
        <w:spacing w:after="0" w:line="240" w:lineRule="auto"/>
        <w:ind w:left="142" w:firstLine="284"/>
        <w:jc w:val="both"/>
        <w:rPr>
          <w:rFonts w:ascii="Times New Roman" w:eastAsia="Times New Roman" w:hAnsi="Times New Roman" w:cs="Times New Roman"/>
          <w:b/>
          <w:sz w:val="24"/>
          <w:szCs w:val="24"/>
        </w:rPr>
      </w:pPr>
      <w:r w:rsidRPr="00A4486C">
        <w:rPr>
          <w:rFonts w:ascii="Times New Roman" w:eastAsia="Times New Roman" w:hAnsi="Times New Roman" w:cs="Times New Roman"/>
          <w:b/>
          <w:sz w:val="24"/>
          <w:szCs w:val="24"/>
        </w:rPr>
        <w:t>Vispārīg</w:t>
      </w:r>
      <w:r w:rsidR="0041784C" w:rsidRPr="00A4486C">
        <w:rPr>
          <w:rFonts w:ascii="Times New Roman" w:eastAsia="Times New Roman" w:hAnsi="Times New Roman" w:cs="Times New Roman"/>
          <w:b/>
          <w:sz w:val="24"/>
          <w:szCs w:val="24"/>
        </w:rPr>
        <w:t>a</w:t>
      </w:r>
      <w:r w:rsidRPr="00A4486C">
        <w:rPr>
          <w:rFonts w:ascii="Times New Roman" w:eastAsia="Times New Roman" w:hAnsi="Times New Roman" w:cs="Times New Roman"/>
          <w:b/>
          <w:sz w:val="24"/>
          <w:szCs w:val="24"/>
        </w:rPr>
        <w:t xml:space="preserve"> informācija </w:t>
      </w:r>
    </w:p>
    <w:p w14:paraId="7CF8223D" w14:textId="77777777" w:rsidR="000B6BF5" w:rsidRPr="00A4486C" w:rsidRDefault="000B6BF5" w:rsidP="00A4486C">
      <w:pPr>
        <w:spacing w:after="0" w:line="240" w:lineRule="auto"/>
        <w:ind w:firstLine="360"/>
        <w:jc w:val="both"/>
        <w:rPr>
          <w:rFonts w:ascii="Times New Roman" w:hAnsi="Times New Roman" w:cs="Times New Roman"/>
          <w:sz w:val="24"/>
          <w:szCs w:val="24"/>
        </w:rPr>
      </w:pPr>
    </w:p>
    <w:p w14:paraId="5028A2C5" w14:textId="4203C967" w:rsidR="00F27F54" w:rsidRPr="00B74D1D" w:rsidRDefault="00F27F54" w:rsidP="00B74D1D">
      <w:pPr>
        <w:spacing w:after="0" w:line="240" w:lineRule="auto"/>
        <w:ind w:right="79" w:firstLine="567"/>
        <w:jc w:val="both"/>
        <w:rPr>
          <w:rFonts w:ascii="Times New Roman" w:eastAsia="Times New Roman" w:hAnsi="Times New Roman" w:cs="Times New Roman"/>
          <w:sz w:val="24"/>
          <w:szCs w:val="24"/>
        </w:rPr>
      </w:pPr>
      <w:r w:rsidRPr="00B74D1D">
        <w:rPr>
          <w:rFonts w:ascii="Times New Roman" w:eastAsia="Times New Roman" w:hAnsi="Times New Roman" w:cs="Times New Roman"/>
          <w:sz w:val="24"/>
          <w:szCs w:val="24"/>
        </w:rPr>
        <w:t>Viens no nozīmīgākajiem bērnu tiesību nodrošinātājiem</w:t>
      </w:r>
      <w:r w:rsidR="004A7D5B" w:rsidRPr="00B74D1D">
        <w:rPr>
          <w:rFonts w:ascii="Times New Roman" w:eastAsia="Times New Roman" w:hAnsi="Times New Roman" w:cs="Times New Roman"/>
          <w:sz w:val="24"/>
          <w:szCs w:val="24"/>
        </w:rPr>
        <w:t xml:space="preserve"> un </w:t>
      </w:r>
      <w:r w:rsidR="00A42F75" w:rsidRPr="00B74D1D">
        <w:rPr>
          <w:rFonts w:ascii="Times New Roman" w:eastAsia="Times New Roman" w:hAnsi="Times New Roman" w:cs="Times New Roman"/>
          <w:sz w:val="24"/>
          <w:szCs w:val="24"/>
        </w:rPr>
        <w:t xml:space="preserve">interešu aizstāvības </w:t>
      </w:r>
      <w:r w:rsidR="004A7D5B" w:rsidRPr="00B74D1D">
        <w:rPr>
          <w:rFonts w:ascii="Times New Roman" w:eastAsia="Times New Roman" w:hAnsi="Times New Roman" w:cs="Times New Roman"/>
          <w:sz w:val="24"/>
          <w:szCs w:val="24"/>
        </w:rPr>
        <w:t xml:space="preserve">īstenotājiem ir pašvaldības, kuru </w:t>
      </w:r>
      <w:r w:rsidR="00A42F75" w:rsidRPr="00B74D1D">
        <w:rPr>
          <w:rFonts w:ascii="Times New Roman" w:eastAsia="Times New Roman" w:hAnsi="Times New Roman" w:cs="Times New Roman"/>
          <w:sz w:val="24"/>
          <w:szCs w:val="24"/>
        </w:rPr>
        <w:t>kompetence bērnu tiesību aizsardzībā definēta Bērnu tiesību aizsardzības likuma</w:t>
      </w:r>
      <w:r w:rsidR="00A42F75" w:rsidRPr="00B74D1D">
        <w:rPr>
          <w:rStyle w:val="FootnoteReference"/>
          <w:rFonts w:ascii="Times New Roman" w:eastAsia="Times New Roman" w:hAnsi="Times New Roman" w:cs="Times New Roman"/>
          <w:sz w:val="24"/>
          <w:szCs w:val="24"/>
        </w:rPr>
        <w:footnoteReference w:id="1"/>
      </w:r>
      <w:r w:rsidR="00A42F75" w:rsidRPr="00B74D1D">
        <w:rPr>
          <w:rFonts w:ascii="Times New Roman" w:eastAsia="Times New Roman" w:hAnsi="Times New Roman" w:cs="Times New Roman"/>
          <w:sz w:val="24"/>
          <w:szCs w:val="24"/>
        </w:rPr>
        <w:t xml:space="preserve"> 66.pantā.</w:t>
      </w:r>
      <w:r w:rsidR="00A73EAC" w:rsidRPr="00B74D1D">
        <w:rPr>
          <w:rFonts w:ascii="Times New Roman" w:eastAsia="Times New Roman" w:hAnsi="Times New Roman" w:cs="Times New Roman"/>
          <w:sz w:val="24"/>
          <w:szCs w:val="24"/>
        </w:rPr>
        <w:t xml:space="preserve"> Minētā panta pirmā daļa paredz, ka p</w:t>
      </w:r>
      <w:r w:rsidR="00A73EAC" w:rsidRPr="00B74D1D">
        <w:rPr>
          <w:rFonts w:ascii="Times New Roman" w:hAnsi="Times New Roman" w:cs="Times New Roman"/>
          <w:sz w:val="24"/>
          <w:szCs w:val="24"/>
          <w:shd w:val="clear" w:color="auto" w:fill="FFFFFF"/>
        </w:rPr>
        <w:t xml:space="preserve">ašvaldība analizē stāvokli bērna tiesību ievērošanas jomā, izstrādā un īsteno bērna tiesību aizsardzības programmu pašvaldības administratīvajā teritorijā. </w:t>
      </w:r>
    </w:p>
    <w:p w14:paraId="63D06D1C" w14:textId="77777777" w:rsidR="00226F24" w:rsidRPr="00B74D1D" w:rsidRDefault="005726DB" w:rsidP="00B74D1D">
      <w:pPr>
        <w:suppressAutoHyphens/>
        <w:spacing w:after="0" w:line="240" w:lineRule="auto"/>
        <w:ind w:firstLine="567"/>
        <w:jc w:val="both"/>
        <w:rPr>
          <w:rFonts w:ascii="Times New Roman" w:hAnsi="Times New Roman" w:cs="Times New Roman"/>
          <w:sz w:val="24"/>
          <w:szCs w:val="24"/>
        </w:rPr>
      </w:pPr>
      <w:r w:rsidRPr="00B74D1D">
        <w:rPr>
          <w:rFonts w:ascii="Times New Roman" w:hAnsi="Times New Roman" w:cs="Times New Roman"/>
          <w:sz w:val="24"/>
          <w:szCs w:val="24"/>
        </w:rPr>
        <w:t>Lai noskaidrotu pašvaldību praksi</w:t>
      </w:r>
      <w:r w:rsidR="00B81EDD" w:rsidRPr="00B74D1D">
        <w:rPr>
          <w:rFonts w:ascii="Times New Roman" w:hAnsi="Times New Roman" w:cs="Times New Roman"/>
          <w:sz w:val="24"/>
          <w:szCs w:val="24"/>
        </w:rPr>
        <w:t xml:space="preserve"> bērnu tiesību aizsardzības programmu (turpmāk –</w:t>
      </w:r>
      <w:r w:rsidR="00656E3D" w:rsidRPr="00B74D1D">
        <w:rPr>
          <w:rFonts w:ascii="Times New Roman" w:hAnsi="Times New Roman" w:cs="Times New Roman"/>
          <w:sz w:val="24"/>
          <w:szCs w:val="24"/>
        </w:rPr>
        <w:t xml:space="preserve"> BTAP</w:t>
      </w:r>
      <w:r w:rsidR="00B81EDD" w:rsidRPr="00B74D1D">
        <w:rPr>
          <w:rFonts w:ascii="Times New Roman" w:hAnsi="Times New Roman" w:cs="Times New Roman"/>
          <w:sz w:val="24"/>
          <w:szCs w:val="24"/>
        </w:rPr>
        <w:t>)</w:t>
      </w:r>
      <w:r w:rsidR="00656E3D" w:rsidRPr="00B74D1D">
        <w:rPr>
          <w:rFonts w:ascii="Times New Roman" w:hAnsi="Times New Roman" w:cs="Times New Roman"/>
          <w:sz w:val="24"/>
          <w:szCs w:val="24"/>
        </w:rPr>
        <w:t xml:space="preserve"> izstrādē</w:t>
      </w:r>
      <w:r w:rsidRPr="00B74D1D">
        <w:rPr>
          <w:rFonts w:ascii="Times New Roman" w:hAnsi="Times New Roman" w:cs="Times New Roman"/>
          <w:sz w:val="24"/>
          <w:szCs w:val="24"/>
        </w:rPr>
        <w:t xml:space="preserve">, </w:t>
      </w:r>
      <w:r w:rsidR="00C811CA" w:rsidRPr="00B74D1D">
        <w:rPr>
          <w:rFonts w:ascii="Times New Roman" w:hAnsi="Times New Roman" w:cs="Times New Roman"/>
          <w:sz w:val="24"/>
          <w:szCs w:val="24"/>
        </w:rPr>
        <w:t xml:space="preserve">Bērnu aizsardzības centrs (turpmāk – </w:t>
      </w:r>
      <w:r w:rsidR="00A21BF0" w:rsidRPr="00B74D1D">
        <w:rPr>
          <w:rFonts w:ascii="Times New Roman" w:eastAsia="Times New Roman" w:hAnsi="Times New Roman" w:cs="Times New Roman"/>
          <w:sz w:val="24"/>
          <w:szCs w:val="24"/>
        </w:rPr>
        <w:t>Pasūtītājs</w:t>
      </w:r>
      <w:r w:rsidR="00C811CA" w:rsidRPr="00B74D1D">
        <w:rPr>
          <w:rFonts w:ascii="Times New Roman" w:hAnsi="Times New Roman" w:cs="Times New Roman"/>
          <w:sz w:val="24"/>
          <w:szCs w:val="24"/>
        </w:rPr>
        <w:t>)</w:t>
      </w:r>
      <w:r w:rsidR="00AD4653" w:rsidRPr="00B74D1D">
        <w:rPr>
          <w:rFonts w:ascii="Times New Roman" w:eastAsia="Times New Roman" w:hAnsi="Times New Roman" w:cs="Times New Roman"/>
          <w:sz w:val="24"/>
          <w:szCs w:val="24"/>
        </w:rPr>
        <w:t>,</w:t>
      </w:r>
      <w:r w:rsidR="00A21BF0" w:rsidRPr="00B74D1D">
        <w:rPr>
          <w:rFonts w:ascii="Times New Roman" w:eastAsia="Times New Roman" w:hAnsi="Times New Roman" w:cs="Times New Roman"/>
          <w:sz w:val="24"/>
          <w:szCs w:val="24"/>
        </w:rPr>
        <w:t xml:space="preserve"> </w:t>
      </w:r>
      <w:r w:rsidR="00DF78E8" w:rsidRPr="00B74D1D">
        <w:rPr>
          <w:rFonts w:ascii="Times New Roman" w:hAnsi="Times New Roman" w:cs="Times New Roman"/>
          <w:sz w:val="24"/>
          <w:szCs w:val="24"/>
        </w:rPr>
        <w:t xml:space="preserve">2024.gada rudenī </w:t>
      </w:r>
      <w:r w:rsidR="00A21BF0" w:rsidRPr="00B74D1D">
        <w:rPr>
          <w:rFonts w:ascii="Times New Roman" w:eastAsia="Times New Roman" w:hAnsi="Times New Roman" w:cs="Times New Roman"/>
          <w:sz w:val="24"/>
          <w:szCs w:val="24"/>
        </w:rPr>
        <w:t>apzin</w:t>
      </w:r>
      <w:r w:rsidR="00656E3D" w:rsidRPr="00B74D1D">
        <w:rPr>
          <w:rFonts w:ascii="Times New Roman" w:eastAsia="Times New Roman" w:hAnsi="Times New Roman" w:cs="Times New Roman"/>
          <w:sz w:val="24"/>
          <w:szCs w:val="24"/>
        </w:rPr>
        <w:t>āja</w:t>
      </w:r>
      <w:r w:rsidR="00A21BF0" w:rsidRPr="00B74D1D">
        <w:rPr>
          <w:rFonts w:ascii="Times New Roman" w:eastAsia="Times New Roman" w:hAnsi="Times New Roman" w:cs="Times New Roman"/>
          <w:sz w:val="24"/>
          <w:szCs w:val="24"/>
        </w:rPr>
        <w:t xml:space="preserve"> pašvaldības</w:t>
      </w:r>
      <w:r w:rsidR="00656E3D" w:rsidRPr="00B74D1D">
        <w:rPr>
          <w:rFonts w:ascii="Times New Roman" w:eastAsia="Times New Roman" w:hAnsi="Times New Roman" w:cs="Times New Roman"/>
          <w:sz w:val="24"/>
          <w:szCs w:val="24"/>
        </w:rPr>
        <w:t xml:space="preserve"> un</w:t>
      </w:r>
      <w:r w:rsidR="00A21BF0" w:rsidRPr="00B74D1D">
        <w:rPr>
          <w:rFonts w:ascii="Times New Roman" w:eastAsia="Times New Roman" w:hAnsi="Times New Roman" w:cs="Times New Roman"/>
          <w:sz w:val="24"/>
          <w:szCs w:val="24"/>
        </w:rPr>
        <w:t xml:space="preserve"> konstatēj</w:t>
      </w:r>
      <w:r w:rsidR="00656E3D" w:rsidRPr="00B74D1D">
        <w:rPr>
          <w:rFonts w:ascii="Times New Roman" w:eastAsia="Times New Roman" w:hAnsi="Times New Roman" w:cs="Times New Roman"/>
          <w:sz w:val="24"/>
          <w:szCs w:val="24"/>
        </w:rPr>
        <w:t>a</w:t>
      </w:r>
      <w:r w:rsidR="00A21BF0" w:rsidRPr="00B74D1D">
        <w:rPr>
          <w:rFonts w:ascii="Times New Roman" w:eastAsia="Times New Roman" w:hAnsi="Times New Roman" w:cs="Times New Roman"/>
          <w:sz w:val="24"/>
          <w:szCs w:val="24"/>
        </w:rPr>
        <w:t>, ka</w:t>
      </w:r>
      <w:r w:rsidR="00AD4653" w:rsidRPr="00B74D1D">
        <w:rPr>
          <w:rFonts w:ascii="Times New Roman" w:eastAsia="Times New Roman" w:hAnsi="Times New Roman" w:cs="Times New Roman"/>
          <w:sz w:val="24"/>
          <w:szCs w:val="24"/>
        </w:rPr>
        <w:t>, neskatoties uz likuma prasību,</w:t>
      </w:r>
      <w:r w:rsidR="00A21BF0" w:rsidRPr="00B74D1D">
        <w:rPr>
          <w:rFonts w:ascii="Times New Roman" w:eastAsia="Times New Roman" w:hAnsi="Times New Roman" w:cs="Times New Roman"/>
          <w:sz w:val="24"/>
          <w:szCs w:val="24"/>
        </w:rPr>
        <w:t xml:space="preserve"> </w:t>
      </w:r>
      <w:r w:rsidR="00B81EDD" w:rsidRPr="00B74D1D">
        <w:rPr>
          <w:rFonts w:ascii="Times New Roman" w:eastAsia="Times New Roman" w:hAnsi="Times New Roman" w:cs="Times New Roman"/>
          <w:sz w:val="24"/>
          <w:szCs w:val="24"/>
        </w:rPr>
        <w:t xml:space="preserve">BTAP </w:t>
      </w:r>
      <w:r w:rsidR="00A21BF0" w:rsidRPr="00B74D1D">
        <w:rPr>
          <w:rFonts w:ascii="Times New Roman" w:eastAsia="Times New Roman" w:hAnsi="Times New Roman" w:cs="Times New Roman"/>
          <w:sz w:val="24"/>
          <w:szCs w:val="24"/>
        </w:rPr>
        <w:t>ir izstrādāta tikai daļā no pašvaldībām un</w:t>
      </w:r>
      <w:r w:rsidR="00AD4653" w:rsidRPr="00B74D1D">
        <w:rPr>
          <w:rFonts w:ascii="Times New Roman" w:eastAsia="Times New Roman" w:hAnsi="Times New Roman" w:cs="Times New Roman"/>
          <w:sz w:val="24"/>
          <w:szCs w:val="24"/>
        </w:rPr>
        <w:t xml:space="preserve"> tām</w:t>
      </w:r>
      <w:r w:rsidR="00A21BF0" w:rsidRPr="00B74D1D">
        <w:rPr>
          <w:rFonts w:ascii="Times New Roman" w:eastAsia="Times New Roman" w:hAnsi="Times New Roman" w:cs="Times New Roman"/>
          <w:sz w:val="24"/>
          <w:szCs w:val="24"/>
        </w:rPr>
        <w:t xml:space="preserve"> ir atšķirīga izpratne par programmas mērķi un saturu. 2025.gadā Pasūtītājs </w:t>
      </w:r>
      <w:r w:rsidR="00AD4653" w:rsidRPr="00B74D1D">
        <w:rPr>
          <w:rFonts w:ascii="Times New Roman" w:eastAsia="Times New Roman" w:hAnsi="Times New Roman" w:cs="Times New Roman"/>
          <w:sz w:val="24"/>
          <w:szCs w:val="24"/>
        </w:rPr>
        <w:t>sagatavoja</w:t>
      </w:r>
      <w:r w:rsidR="00A21BF0" w:rsidRPr="00B74D1D">
        <w:rPr>
          <w:rFonts w:ascii="Times New Roman" w:eastAsia="Times New Roman" w:hAnsi="Times New Roman" w:cs="Times New Roman"/>
          <w:sz w:val="24"/>
          <w:szCs w:val="24"/>
        </w:rPr>
        <w:t xml:space="preserve"> </w:t>
      </w:r>
      <w:r w:rsidR="00586742" w:rsidRPr="00B74D1D">
        <w:rPr>
          <w:rFonts w:ascii="Times New Roman" w:eastAsia="Times New Roman" w:hAnsi="Times New Roman" w:cs="Times New Roman"/>
          <w:sz w:val="24"/>
          <w:szCs w:val="24"/>
        </w:rPr>
        <w:t>“</w:t>
      </w:r>
      <w:r w:rsidR="00A21BF0" w:rsidRPr="00B74D1D">
        <w:rPr>
          <w:rFonts w:ascii="Times New Roman" w:hAnsi="Times New Roman" w:cs="Times New Roman"/>
          <w:sz w:val="24"/>
          <w:szCs w:val="24"/>
        </w:rPr>
        <w:t>Analītisk</w:t>
      </w:r>
      <w:r w:rsidR="00DF78E8" w:rsidRPr="00B74D1D">
        <w:rPr>
          <w:rFonts w:ascii="Times New Roman" w:hAnsi="Times New Roman" w:cs="Times New Roman"/>
          <w:sz w:val="24"/>
          <w:szCs w:val="24"/>
        </w:rPr>
        <w:t>u</w:t>
      </w:r>
      <w:r w:rsidR="00A21BF0" w:rsidRPr="00B74D1D">
        <w:rPr>
          <w:rFonts w:ascii="Times New Roman" w:hAnsi="Times New Roman" w:cs="Times New Roman"/>
          <w:sz w:val="24"/>
          <w:szCs w:val="24"/>
        </w:rPr>
        <w:t xml:space="preserve"> pārskat</w:t>
      </w:r>
      <w:r w:rsidR="00DF78E8" w:rsidRPr="00B74D1D">
        <w:rPr>
          <w:rFonts w:ascii="Times New Roman" w:hAnsi="Times New Roman" w:cs="Times New Roman"/>
          <w:sz w:val="24"/>
          <w:szCs w:val="24"/>
        </w:rPr>
        <w:t>u</w:t>
      </w:r>
      <w:r w:rsidR="00A21BF0" w:rsidRPr="00B74D1D">
        <w:rPr>
          <w:rFonts w:ascii="Times New Roman" w:hAnsi="Times New Roman" w:cs="Times New Roman"/>
          <w:sz w:val="24"/>
          <w:szCs w:val="24"/>
        </w:rPr>
        <w:t xml:space="preserve"> par bērnu tiesību aizsardzības programmām Latvijas pašvaldībās</w:t>
      </w:r>
      <w:r w:rsidR="00586742" w:rsidRPr="00B74D1D">
        <w:rPr>
          <w:rFonts w:ascii="Times New Roman" w:hAnsi="Times New Roman" w:cs="Times New Roman"/>
          <w:sz w:val="24"/>
          <w:szCs w:val="24"/>
        </w:rPr>
        <w:t>”</w:t>
      </w:r>
      <w:r w:rsidR="00A21BF0" w:rsidRPr="00B74D1D">
        <w:rPr>
          <w:rStyle w:val="FootnoteReference"/>
          <w:rFonts w:ascii="Times New Roman" w:hAnsi="Times New Roman" w:cs="Times New Roman"/>
          <w:sz w:val="24"/>
          <w:szCs w:val="24"/>
        </w:rPr>
        <w:footnoteReference w:id="2"/>
      </w:r>
      <w:r w:rsidR="00FE71DC" w:rsidRPr="00B74D1D">
        <w:rPr>
          <w:rFonts w:ascii="Times New Roman" w:hAnsi="Times New Roman" w:cs="Times New Roman"/>
          <w:sz w:val="24"/>
          <w:szCs w:val="24"/>
        </w:rPr>
        <w:t xml:space="preserve"> (turpmāk – Pārskats)</w:t>
      </w:r>
      <w:r w:rsidR="00A21BF0" w:rsidRPr="00B74D1D">
        <w:rPr>
          <w:rFonts w:ascii="Times New Roman" w:hAnsi="Times New Roman" w:cs="Times New Roman"/>
          <w:sz w:val="24"/>
          <w:szCs w:val="24"/>
        </w:rPr>
        <w:t>, k</w:t>
      </w:r>
      <w:r w:rsidR="00EA69E1" w:rsidRPr="00B74D1D">
        <w:rPr>
          <w:rFonts w:ascii="Times New Roman" w:hAnsi="Times New Roman" w:cs="Times New Roman"/>
          <w:sz w:val="24"/>
          <w:szCs w:val="24"/>
        </w:rPr>
        <w:t>as ietver minēto programmu</w:t>
      </w:r>
      <w:r w:rsidR="007F2C9F" w:rsidRPr="00B74D1D">
        <w:rPr>
          <w:rFonts w:ascii="Times New Roman" w:hAnsi="Times New Roman" w:cs="Times New Roman"/>
          <w:sz w:val="24"/>
          <w:szCs w:val="24"/>
        </w:rPr>
        <w:t xml:space="preserve"> </w:t>
      </w:r>
      <w:r w:rsidR="00457491" w:rsidRPr="00B74D1D">
        <w:rPr>
          <w:rFonts w:ascii="Times New Roman" w:hAnsi="Times New Roman" w:cs="Times New Roman"/>
          <w:sz w:val="24"/>
          <w:szCs w:val="24"/>
        </w:rPr>
        <w:t xml:space="preserve">saturiskās izstrādes un jomu izvērtējuma vajadzības, </w:t>
      </w:r>
      <w:r w:rsidR="00EA69E1" w:rsidRPr="00B74D1D">
        <w:rPr>
          <w:rFonts w:ascii="Times New Roman" w:hAnsi="Times New Roman" w:cs="Times New Roman"/>
          <w:sz w:val="24"/>
          <w:szCs w:val="24"/>
        </w:rPr>
        <w:t>tiesisko pamatojumu, mērķ</w:t>
      </w:r>
      <w:r w:rsidR="00457491" w:rsidRPr="00B74D1D">
        <w:rPr>
          <w:rFonts w:ascii="Times New Roman" w:hAnsi="Times New Roman" w:cs="Times New Roman"/>
          <w:sz w:val="24"/>
          <w:szCs w:val="24"/>
        </w:rPr>
        <w:t>u</w:t>
      </w:r>
      <w:r w:rsidR="004E32FB" w:rsidRPr="00B74D1D">
        <w:rPr>
          <w:rFonts w:ascii="Times New Roman" w:hAnsi="Times New Roman" w:cs="Times New Roman"/>
          <w:sz w:val="24"/>
          <w:szCs w:val="24"/>
        </w:rPr>
        <w:t xml:space="preserve">s un citus </w:t>
      </w:r>
      <w:r w:rsidR="00AD4653" w:rsidRPr="00B74D1D">
        <w:rPr>
          <w:rFonts w:ascii="Times New Roman" w:hAnsi="Times New Roman" w:cs="Times New Roman"/>
          <w:sz w:val="24"/>
          <w:szCs w:val="24"/>
        </w:rPr>
        <w:t xml:space="preserve">aspektus, kas būtu jāņem vērā, izstrādājot </w:t>
      </w:r>
      <w:r w:rsidR="00231F85" w:rsidRPr="00B74D1D">
        <w:rPr>
          <w:rFonts w:ascii="Times New Roman" w:hAnsi="Times New Roman" w:cs="Times New Roman"/>
          <w:sz w:val="24"/>
          <w:szCs w:val="24"/>
        </w:rPr>
        <w:t>BTAP</w:t>
      </w:r>
      <w:r w:rsidR="00FE71DC" w:rsidRPr="00B74D1D">
        <w:rPr>
          <w:rFonts w:ascii="Times New Roman" w:hAnsi="Times New Roman" w:cs="Times New Roman"/>
          <w:sz w:val="24"/>
          <w:szCs w:val="24"/>
        </w:rPr>
        <w:t xml:space="preserve">. Pārskatā secināts, ka pašvaldībai nepieciešams veidot BTAP, lai nodrošinātu bērnu labklājību, efektīvi izmantotu pieejamos resursus, identificētu problēmas un īstenotu konkrētus pasākumus bērnu tiesību aizsardzības jomā, balstoties uz sadarbību ar ģimenēm, bērniem un citām iesaistītajām institūcijām. </w:t>
      </w:r>
    </w:p>
    <w:p w14:paraId="0F1BB23F" w14:textId="0ABF8223" w:rsidR="00C15C65" w:rsidRPr="00B74D1D" w:rsidRDefault="00226F24" w:rsidP="00B74D1D">
      <w:pPr>
        <w:suppressAutoHyphens/>
        <w:spacing w:after="0" w:line="240" w:lineRule="auto"/>
        <w:ind w:firstLine="567"/>
        <w:jc w:val="both"/>
        <w:rPr>
          <w:rFonts w:ascii="Times New Roman" w:hAnsi="Times New Roman" w:cs="Times New Roman"/>
          <w:sz w:val="24"/>
          <w:szCs w:val="24"/>
        </w:rPr>
      </w:pPr>
      <w:r w:rsidRPr="00B74D1D">
        <w:rPr>
          <w:rFonts w:ascii="Times New Roman" w:hAnsi="Times New Roman" w:cs="Times New Roman"/>
          <w:sz w:val="24"/>
          <w:szCs w:val="24"/>
        </w:rPr>
        <w:t xml:space="preserve">Novērotās atšķirības </w:t>
      </w:r>
      <w:r w:rsidR="0026492B" w:rsidRPr="00B74D1D">
        <w:rPr>
          <w:rFonts w:ascii="Times New Roman" w:hAnsi="Times New Roman" w:cs="Times New Roman"/>
          <w:sz w:val="24"/>
          <w:szCs w:val="24"/>
        </w:rPr>
        <w:t>pieej</w:t>
      </w:r>
      <w:r w:rsidRPr="00B74D1D">
        <w:rPr>
          <w:rFonts w:ascii="Times New Roman" w:hAnsi="Times New Roman" w:cs="Times New Roman"/>
          <w:sz w:val="24"/>
          <w:szCs w:val="24"/>
        </w:rPr>
        <w:t>u</w:t>
      </w:r>
      <w:r w:rsidR="0026492B" w:rsidRPr="00B74D1D">
        <w:rPr>
          <w:rFonts w:ascii="Times New Roman" w:hAnsi="Times New Roman" w:cs="Times New Roman"/>
          <w:sz w:val="24"/>
          <w:szCs w:val="24"/>
        </w:rPr>
        <w:t xml:space="preserve"> un satura izvēlē</w:t>
      </w:r>
      <w:r w:rsidRPr="00B74D1D">
        <w:rPr>
          <w:rFonts w:ascii="Times New Roman" w:hAnsi="Times New Roman" w:cs="Times New Roman"/>
          <w:sz w:val="24"/>
          <w:szCs w:val="24"/>
        </w:rPr>
        <w:t xml:space="preserve"> </w:t>
      </w:r>
      <w:r w:rsidR="001F79EC" w:rsidRPr="00B74D1D">
        <w:rPr>
          <w:rFonts w:ascii="Times New Roman" w:hAnsi="Times New Roman" w:cs="Times New Roman"/>
          <w:sz w:val="24"/>
          <w:szCs w:val="24"/>
        </w:rPr>
        <w:t>norādīja uz domu un viedokļu apmaiņas nepieciešamību, lai</w:t>
      </w:r>
      <w:bookmarkStart w:id="0" w:name="_Hlk204607629"/>
      <w:r w:rsidR="0026492B" w:rsidRPr="00B74D1D">
        <w:rPr>
          <w:rFonts w:ascii="Times New Roman" w:hAnsi="Times New Roman" w:cs="Times New Roman"/>
          <w:sz w:val="24"/>
          <w:szCs w:val="24"/>
        </w:rPr>
        <w:t xml:space="preserve">  noskaidrotu iemeslus,  kāpēc daudzās pašvaldībās </w:t>
      </w:r>
      <w:r w:rsidR="001F79EC" w:rsidRPr="00B74D1D">
        <w:rPr>
          <w:rFonts w:ascii="Times New Roman" w:hAnsi="Times New Roman" w:cs="Times New Roman"/>
          <w:sz w:val="24"/>
          <w:szCs w:val="24"/>
        </w:rPr>
        <w:t>BTAP</w:t>
      </w:r>
      <w:r w:rsidR="0026492B" w:rsidRPr="00B74D1D">
        <w:rPr>
          <w:rFonts w:ascii="Times New Roman" w:hAnsi="Times New Roman" w:cs="Times New Roman"/>
          <w:sz w:val="24"/>
          <w:szCs w:val="24"/>
        </w:rPr>
        <w:t xml:space="preserve"> joprojām nav izstrādāta</w:t>
      </w:r>
      <w:r w:rsidR="001F79EC" w:rsidRPr="00B74D1D">
        <w:rPr>
          <w:rFonts w:ascii="Times New Roman" w:hAnsi="Times New Roman" w:cs="Times New Roman"/>
          <w:sz w:val="24"/>
          <w:szCs w:val="24"/>
        </w:rPr>
        <w:t xml:space="preserve"> un, kādas ir</w:t>
      </w:r>
      <w:r w:rsidR="0026492B" w:rsidRPr="00B74D1D">
        <w:rPr>
          <w:rFonts w:ascii="Times New Roman" w:hAnsi="Times New Roman" w:cs="Times New Roman"/>
          <w:sz w:val="24"/>
          <w:szCs w:val="24"/>
        </w:rPr>
        <w:t xml:space="preserve"> </w:t>
      </w:r>
      <w:r w:rsidR="00DF78E8" w:rsidRPr="00B74D1D">
        <w:rPr>
          <w:rFonts w:ascii="Times New Roman" w:hAnsi="Times New Roman" w:cs="Times New Roman"/>
          <w:sz w:val="24"/>
          <w:szCs w:val="24"/>
        </w:rPr>
        <w:t>pašvaldīb</w:t>
      </w:r>
      <w:r w:rsidRPr="00B74D1D">
        <w:rPr>
          <w:rFonts w:ascii="Times New Roman" w:hAnsi="Times New Roman" w:cs="Times New Roman"/>
          <w:sz w:val="24"/>
          <w:szCs w:val="24"/>
        </w:rPr>
        <w:t>u</w:t>
      </w:r>
      <w:r w:rsidR="00DF78E8" w:rsidRPr="00B74D1D">
        <w:rPr>
          <w:rFonts w:ascii="Times New Roman" w:hAnsi="Times New Roman" w:cs="Times New Roman"/>
          <w:sz w:val="24"/>
          <w:szCs w:val="24"/>
        </w:rPr>
        <w:t xml:space="preserve"> </w:t>
      </w:r>
      <w:r w:rsidR="0026492B" w:rsidRPr="00B74D1D">
        <w:rPr>
          <w:rFonts w:ascii="Times New Roman" w:hAnsi="Times New Roman" w:cs="Times New Roman"/>
          <w:sz w:val="24"/>
          <w:szCs w:val="24"/>
        </w:rPr>
        <w:t xml:space="preserve">vajadzības </w:t>
      </w:r>
      <w:r w:rsidR="001F79EC" w:rsidRPr="00B74D1D">
        <w:rPr>
          <w:rFonts w:ascii="Times New Roman" w:hAnsi="Times New Roman" w:cs="Times New Roman"/>
          <w:sz w:val="24"/>
          <w:szCs w:val="24"/>
        </w:rPr>
        <w:t>BTAP</w:t>
      </w:r>
      <w:r w:rsidR="0026492B" w:rsidRPr="00B74D1D">
        <w:rPr>
          <w:rFonts w:ascii="Times New Roman" w:hAnsi="Times New Roman" w:cs="Times New Roman"/>
          <w:sz w:val="24"/>
          <w:szCs w:val="24"/>
        </w:rPr>
        <w:t xml:space="preserve"> izstrādei</w:t>
      </w:r>
      <w:r w:rsidR="001F79EC" w:rsidRPr="00B74D1D">
        <w:rPr>
          <w:rFonts w:ascii="Times New Roman" w:hAnsi="Times New Roman" w:cs="Times New Roman"/>
          <w:sz w:val="24"/>
          <w:szCs w:val="24"/>
        </w:rPr>
        <w:t xml:space="preserve">. </w:t>
      </w:r>
      <w:bookmarkEnd w:id="0"/>
      <w:r w:rsidR="001F79EC" w:rsidRPr="00B74D1D">
        <w:rPr>
          <w:rFonts w:ascii="Times New Roman" w:hAnsi="Times New Roman" w:cs="Times New Roman"/>
          <w:sz w:val="24"/>
          <w:szCs w:val="24"/>
        </w:rPr>
        <w:t>2025.gada oktobrī – novembrī Pasūtītājs organizēja domnīcu sēriju “</w:t>
      </w:r>
      <w:r w:rsidR="001F79EC" w:rsidRPr="00B74D1D">
        <w:rPr>
          <w:rFonts w:ascii="Times New Roman" w:eastAsia="Inter" w:hAnsi="Times New Roman" w:cs="Times New Roman"/>
          <w:position w:val="1"/>
          <w:sz w:val="24"/>
          <w:szCs w:val="24"/>
        </w:rPr>
        <w:t>Domnīcas pašvaldību darbiniekiem, kuri ir iesaistīti bērnu tiesību aizsardzības programmas izstrādē pašvaldībā”</w:t>
      </w:r>
      <w:r w:rsidR="001F79EC" w:rsidRPr="00B74D1D">
        <w:rPr>
          <w:rFonts w:ascii="Times New Roman" w:eastAsia="Inter" w:hAnsi="Times New Roman" w:cs="Times New Roman"/>
          <w:sz w:val="24"/>
          <w:szCs w:val="24"/>
        </w:rPr>
        <w:t>, ar mērķi diskusiju rezultātā veicināt pašvaldību darbinieku izpratni par BTAP nozīmīgumu un izstrādes nepieciešamību, apzināt ar BTAP izstrādi saistītos izaicinājumus, dalīties ar labās prakses piemēriem, rast iedvesmu un jaunus kontaktus, sadarbojoties dažādu pašvaldību jom</w:t>
      </w:r>
      <w:r w:rsidRPr="00B74D1D">
        <w:rPr>
          <w:rFonts w:ascii="Times New Roman" w:eastAsia="Inter" w:hAnsi="Times New Roman" w:cs="Times New Roman"/>
          <w:sz w:val="24"/>
          <w:szCs w:val="24"/>
        </w:rPr>
        <w:t>u</w:t>
      </w:r>
      <w:r w:rsidR="001F79EC" w:rsidRPr="00B74D1D">
        <w:rPr>
          <w:rFonts w:ascii="Times New Roman" w:eastAsia="Inter" w:hAnsi="Times New Roman" w:cs="Times New Roman"/>
          <w:sz w:val="24"/>
          <w:szCs w:val="24"/>
        </w:rPr>
        <w:t xml:space="preserve"> speciālistiem. Domnīcu laikā dalībnieku diskusiju rezultātā tika formulēti izaicinājumi, veidotas rekomendācijas BTAP vadlīniju izstrādei un ieteikumi, </w:t>
      </w:r>
      <w:r w:rsidR="001F79EC" w:rsidRPr="00B74D1D">
        <w:rPr>
          <w:rFonts w:ascii="Times New Roman" w:eastAsia="Inter" w:hAnsi="Times New Roman" w:cs="Times New Roman"/>
          <w:sz w:val="24"/>
          <w:szCs w:val="24"/>
        </w:rPr>
        <w:lastRenderedPageBreak/>
        <w:t>kas būtu atbilstoši jomu satura veidošanai, kā arī izstrādāti secinājumi par BTAP jomu integrāciju. Minētais apkopots prezentācijā (</w:t>
      </w:r>
      <w:r w:rsidR="001F79EC" w:rsidRPr="00C1185F">
        <w:rPr>
          <w:rFonts w:ascii="Times New Roman" w:eastAsia="Inter" w:hAnsi="Times New Roman" w:cs="Times New Roman"/>
          <w:i/>
          <w:iCs/>
          <w:color w:val="0070C0"/>
          <w:sz w:val="24"/>
          <w:szCs w:val="24"/>
        </w:rPr>
        <w:t>Pielikums Nr.1</w:t>
      </w:r>
      <w:r w:rsidR="001F79EC" w:rsidRPr="00C1185F">
        <w:rPr>
          <w:rFonts w:ascii="Times New Roman" w:eastAsia="Inter" w:hAnsi="Times New Roman" w:cs="Times New Roman"/>
          <w:sz w:val="24"/>
          <w:szCs w:val="24"/>
        </w:rPr>
        <w:t>)</w:t>
      </w:r>
      <w:r w:rsidR="001F79EC" w:rsidRPr="00B74D1D">
        <w:rPr>
          <w:rFonts w:ascii="Times New Roman" w:eastAsia="Inter" w:hAnsi="Times New Roman" w:cs="Times New Roman"/>
          <w:sz w:val="24"/>
          <w:szCs w:val="24"/>
        </w:rPr>
        <w:t>.</w:t>
      </w:r>
      <w:r w:rsidR="00AE0070">
        <w:rPr>
          <w:rFonts w:ascii="Times New Roman" w:eastAsia="Inter" w:hAnsi="Times New Roman" w:cs="Times New Roman"/>
          <w:sz w:val="24"/>
          <w:szCs w:val="24"/>
        </w:rPr>
        <w:t xml:space="preserve">  </w:t>
      </w:r>
    </w:p>
    <w:p w14:paraId="5F00F447" w14:textId="6DB9E1DB" w:rsidR="00AA3E8A" w:rsidRPr="00B74D1D" w:rsidRDefault="00AA3E8A" w:rsidP="00B74D1D">
      <w:pPr>
        <w:spacing w:after="0" w:line="240" w:lineRule="auto"/>
        <w:ind w:firstLine="567"/>
        <w:jc w:val="both"/>
        <w:rPr>
          <w:rFonts w:ascii="Times New Roman" w:eastAsia="Inter" w:hAnsi="Times New Roman" w:cs="Times New Roman"/>
          <w:sz w:val="24"/>
          <w:szCs w:val="24"/>
        </w:rPr>
      </w:pPr>
      <w:r w:rsidRPr="00B74D1D">
        <w:rPr>
          <w:rFonts w:ascii="Times New Roman" w:eastAsia="Inter" w:hAnsi="Times New Roman" w:cs="Times New Roman"/>
          <w:sz w:val="24"/>
          <w:szCs w:val="24"/>
        </w:rPr>
        <w:t xml:space="preserve">Secināms, ka </w:t>
      </w:r>
      <w:r w:rsidRPr="00B74D1D">
        <w:rPr>
          <w:rFonts w:ascii="Times New Roman" w:eastAsia="+mn-ea" w:hAnsi="Times New Roman" w:cs="Times New Roman"/>
          <w:kern w:val="24"/>
          <w:sz w:val="24"/>
          <w:szCs w:val="24"/>
          <w:lang w:eastAsia="lv-LV"/>
        </w:rPr>
        <w:t>BTAP ir jāveido kā pašvaldības izstrādāts attīstības plānošanas dokuments, kurā, saskaņā ar Attīstības plānošanas sistēmas likuma</w:t>
      </w:r>
      <w:r w:rsidRPr="00B74D1D">
        <w:rPr>
          <w:rStyle w:val="FootnoteReference"/>
          <w:rFonts w:ascii="Times New Roman" w:eastAsia="+mn-ea" w:hAnsi="Times New Roman" w:cs="Times New Roman"/>
          <w:kern w:val="24"/>
          <w:sz w:val="24"/>
          <w:szCs w:val="24"/>
          <w:lang w:eastAsia="lv-LV"/>
        </w:rPr>
        <w:footnoteReference w:id="3"/>
      </w:r>
      <w:r w:rsidRPr="00B74D1D">
        <w:rPr>
          <w:rFonts w:ascii="Times New Roman" w:eastAsia="+mn-ea" w:hAnsi="Times New Roman" w:cs="Times New Roman"/>
          <w:kern w:val="24"/>
          <w:sz w:val="24"/>
          <w:szCs w:val="24"/>
          <w:lang w:eastAsia="lv-LV"/>
        </w:rPr>
        <w:t xml:space="preserve"> 4. pantu</w:t>
      </w:r>
      <w:r w:rsidRPr="00B74D1D">
        <w:rPr>
          <w:rFonts w:ascii="Times New Roman" w:eastAsia="Times New Roman" w:hAnsi="Times New Roman" w:cs="Times New Roman"/>
          <w:sz w:val="24"/>
          <w:szCs w:val="24"/>
          <w:lang w:eastAsia="lv-LV"/>
        </w:rPr>
        <w:t xml:space="preserve"> </w:t>
      </w:r>
      <w:r w:rsidRPr="00B74D1D">
        <w:rPr>
          <w:rFonts w:ascii="Times New Roman" w:eastAsia="+mn-ea" w:hAnsi="Times New Roman" w:cs="Times New Roman"/>
          <w:kern w:val="24"/>
          <w:sz w:val="24"/>
          <w:szCs w:val="24"/>
          <w:lang w:eastAsia="lv-LV"/>
        </w:rPr>
        <w:t>izvirza mērķus un sasniedzamos rezultātus attiecīgā politikas jomā vai teritorijā, apraksta noskaidrotās problēmas un paredz to risinājumus, izvērtē šo risinājumu iespējamo ietekmi, kā arī plāno turpmāko politikas īstenošanai un rezultātu novērtēšanai nepieciešamo rīcību. Līdz ar to</w:t>
      </w:r>
      <w:r w:rsidRPr="00B74D1D">
        <w:rPr>
          <w:rFonts w:ascii="Times New Roman" w:eastAsia="Inter" w:hAnsi="Times New Roman" w:cs="Times New Roman"/>
          <w:sz w:val="24"/>
          <w:szCs w:val="24"/>
        </w:rPr>
        <w:t xml:space="preserve">, izkristalizējas nepieciešamība </w:t>
      </w:r>
      <w:r w:rsidR="00341410" w:rsidRPr="00B74D1D">
        <w:rPr>
          <w:rFonts w:ascii="Times New Roman" w:eastAsia="Inter" w:hAnsi="Times New Roman" w:cs="Times New Roman"/>
          <w:sz w:val="24"/>
          <w:szCs w:val="24"/>
        </w:rPr>
        <w:t>izveidot</w:t>
      </w:r>
      <w:r w:rsidRPr="00B74D1D">
        <w:rPr>
          <w:rFonts w:ascii="Times New Roman" w:eastAsia="Inter" w:hAnsi="Times New Roman" w:cs="Times New Roman"/>
          <w:sz w:val="24"/>
          <w:szCs w:val="24"/>
        </w:rPr>
        <w:t xml:space="preserve"> vienotas vadlīnijas pašvaldībām</w:t>
      </w:r>
      <w:r w:rsidR="00341410" w:rsidRPr="00B74D1D">
        <w:rPr>
          <w:rFonts w:ascii="Times New Roman" w:eastAsia="Inter" w:hAnsi="Times New Roman" w:cs="Times New Roman"/>
          <w:sz w:val="24"/>
          <w:szCs w:val="24"/>
        </w:rPr>
        <w:t xml:space="preserve"> BTAP izstrādei</w:t>
      </w:r>
      <w:r w:rsidRPr="00B74D1D">
        <w:rPr>
          <w:rFonts w:ascii="Times New Roman" w:eastAsia="Inter" w:hAnsi="Times New Roman" w:cs="Times New Roman"/>
          <w:sz w:val="24"/>
          <w:szCs w:val="24"/>
        </w:rPr>
        <w:t xml:space="preserve">, lai izvairītos no izpratnes trūkuma un atšķirīgām interpretācijām BTAP satura, rīcības virzienu un jomu analīzes vajadzībās, kā arī, lai veicinātu tiesiskā regulējuma ievērošanu, veidojot instrumentu ilgtspējīgai un mērķtiecīgai rīcībai bērnu tiesību aizsardzībai un interešu aizstāvībai pašvaldībās. </w:t>
      </w:r>
    </w:p>
    <w:p w14:paraId="69CBD561" w14:textId="77777777" w:rsidR="00851A78" w:rsidRPr="00C15C65" w:rsidRDefault="00851A78" w:rsidP="003314F8">
      <w:pPr>
        <w:autoSpaceDE w:val="0"/>
        <w:autoSpaceDN w:val="0"/>
        <w:adjustRightInd w:val="0"/>
        <w:spacing w:after="0" w:line="240" w:lineRule="auto"/>
        <w:jc w:val="both"/>
        <w:rPr>
          <w:rFonts w:ascii="Times New Roman" w:eastAsia="Times New Roman" w:hAnsi="Times New Roman" w:cs="Times New Roman"/>
          <w:noProof/>
          <w:sz w:val="24"/>
          <w:szCs w:val="24"/>
          <w:highlight w:val="yellow"/>
          <w:lang w:eastAsia="ar-SA"/>
        </w:rPr>
      </w:pPr>
    </w:p>
    <w:p w14:paraId="7DFF74FF" w14:textId="5EE158EB" w:rsidR="00CD58D9" w:rsidRPr="00C15C65" w:rsidRDefault="00CD58D9" w:rsidP="00C15C65">
      <w:pPr>
        <w:pStyle w:val="ListParagraph"/>
        <w:numPr>
          <w:ilvl w:val="0"/>
          <w:numId w:val="1"/>
        </w:numPr>
        <w:spacing w:after="0" w:line="240" w:lineRule="auto"/>
        <w:jc w:val="both"/>
        <w:rPr>
          <w:rFonts w:ascii="Times New Roman" w:eastAsia="Times New Roman" w:hAnsi="Times New Roman" w:cs="Times New Roman"/>
          <w:b/>
          <w:sz w:val="24"/>
          <w:szCs w:val="24"/>
        </w:rPr>
      </w:pPr>
      <w:r w:rsidRPr="00C15C65">
        <w:rPr>
          <w:rFonts w:ascii="Times New Roman" w:eastAsia="Times New Roman" w:hAnsi="Times New Roman" w:cs="Times New Roman"/>
          <w:b/>
          <w:sz w:val="24"/>
          <w:szCs w:val="24"/>
        </w:rPr>
        <w:t>Iepirkuma priekšmets</w:t>
      </w:r>
    </w:p>
    <w:p w14:paraId="55F2E232" w14:textId="77777777" w:rsidR="0093328E" w:rsidRPr="00C15C65" w:rsidRDefault="0093328E" w:rsidP="00C15C65">
      <w:pPr>
        <w:pStyle w:val="ListParagraph"/>
        <w:spacing w:after="0" w:line="240" w:lineRule="auto"/>
        <w:ind w:left="360"/>
        <w:jc w:val="both"/>
        <w:rPr>
          <w:rFonts w:ascii="Times New Roman" w:eastAsia="Times New Roman" w:hAnsi="Times New Roman" w:cs="Times New Roman"/>
          <w:b/>
          <w:sz w:val="24"/>
          <w:szCs w:val="24"/>
        </w:rPr>
      </w:pPr>
    </w:p>
    <w:p w14:paraId="0FC4F9F7" w14:textId="7E5DBF8A" w:rsidR="0093328E" w:rsidRPr="00A4486C" w:rsidRDefault="00C932C1" w:rsidP="00CC6469">
      <w:pPr>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sidR="00D12FD4">
        <w:rPr>
          <w:rFonts w:ascii="Times New Roman" w:eastAsia="Times New Roman" w:hAnsi="Times New Roman" w:cs="Times New Roman"/>
          <w:sz w:val="24"/>
          <w:szCs w:val="24"/>
        </w:rPr>
        <w:t>etodisk</w:t>
      </w:r>
      <w:r>
        <w:rPr>
          <w:rFonts w:ascii="Times New Roman" w:eastAsia="Times New Roman" w:hAnsi="Times New Roman" w:cs="Times New Roman"/>
          <w:sz w:val="24"/>
          <w:szCs w:val="24"/>
        </w:rPr>
        <w:t>ā</w:t>
      </w:r>
      <w:r w:rsidR="00D12FD4">
        <w:rPr>
          <w:rFonts w:ascii="Times New Roman" w:eastAsia="Times New Roman" w:hAnsi="Times New Roman" w:cs="Times New Roman"/>
          <w:sz w:val="24"/>
          <w:szCs w:val="24"/>
        </w:rPr>
        <w:t xml:space="preserve"> materiāl</w:t>
      </w:r>
      <w:r>
        <w:rPr>
          <w:rFonts w:ascii="Times New Roman" w:eastAsia="Times New Roman" w:hAnsi="Times New Roman" w:cs="Times New Roman"/>
          <w:sz w:val="24"/>
          <w:szCs w:val="24"/>
        </w:rPr>
        <w:t>a</w:t>
      </w:r>
      <w:r w:rsidR="00D12FD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5143F7">
        <w:rPr>
          <w:rFonts w:ascii="Times New Roman" w:eastAsia="Times New Roman" w:hAnsi="Times New Roman" w:cs="Times New Roman"/>
          <w:sz w:val="24"/>
          <w:szCs w:val="24"/>
        </w:rPr>
        <w:t>Vadlīnij</w:t>
      </w:r>
      <w:r w:rsidR="00411B3A">
        <w:rPr>
          <w:rFonts w:ascii="Times New Roman" w:eastAsia="Times New Roman" w:hAnsi="Times New Roman" w:cs="Times New Roman"/>
          <w:sz w:val="24"/>
          <w:szCs w:val="24"/>
        </w:rPr>
        <w:t>as</w:t>
      </w:r>
      <w:r w:rsidR="005143F7">
        <w:rPr>
          <w:rFonts w:ascii="Times New Roman" w:eastAsia="Times New Roman" w:hAnsi="Times New Roman" w:cs="Times New Roman"/>
          <w:sz w:val="24"/>
          <w:szCs w:val="24"/>
        </w:rPr>
        <w:t xml:space="preserve"> pašvaldībām</w:t>
      </w:r>
      <w:r w:rsidR="00411B3A">
        <w:rPr>
          <w:rFonts w:ascii="Times New Roman" w:eastAsia="Times New Roman" w:hAnsi="Times New Roman" w:cs="Times New Roman"/>
          <w:sz w:val="24"/>
          <w:szCs w:val="24"/>
        </w:rPr>
        <w:t xml:space="preserve"> BTAP </w:t>
      </w:r>
      <w:r w:rsidR="00411B3A" w:rsidRPr="00632824">
        <w:rPr>
          <w:rFonts w:ascii="Times New Roman" w:eastAsia="Times New Roman" w:hAnsi="Times New Roman" w:cs="Times New Roman"/>
          <w:sz w:val="24"/>
          <w:szCs w:val="24"/>
        </w:rPr>
        <w:t>izstrādei</w:t>
      </w:r>
      <w:r w:rsidR="00632824">
        <w:rPr>
          <w:rFonts w:ascii="Times New Roman" w:eastAsia="Times New Roman" w:hAnsi="Times New Roman" w:cs="Times New Roman"/>
          <w:sz w:val="24"/>
          <w:szCs w:val="24"/>
        </w:rPr>
        <w:t xml:space="preserve"> un īstenošanai</w:t>
      </w:r>
      <w:r w:rsidRPr="0063282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927B3B">
        <w:rPr>
          <w:rFonts w:ascii="Times New Roman" w:eastAsia="Times New Roman" w:hAnsi="Times New Roman" w:cs="Times New Roman"/>
          <w:sz w:val="24"/>
          <w:szCs w:val="24"/>
        </w:rPr>
        <w:t xml:space="preserve">(turpmāk – Vadlīnijas) </w:t>
      </w:r>
      <w:r>
        <w:rPr>
          <w:rFonts w:ascii="Times New Roman" w:eastAsia="Times New Roman" w:hAnsi="Times New Roman" w:cs="Times New Roman"/>
          <w:sz w:val="24"/>
          <w:szCs w:val="24"/>
        </w:rPr>
        <w:t>izveide</w:t>
      </w:r>
      <w:r w:rsidR="007D066C" w:rsidRPr="00A4486C">
        <w:rPr>
          <w:rFonts w:ascii="Times New Roman" w:eastAsia="Times New Roman" w:hAnsi="Times New Roman" w:cs="Times New Roman"/>
          <w:sz w:val="24"/>
          <w:szCs w:val="24"/>
        </w:rPr>
        <w:t>.</w:t>
      </w:r>
    </w:p>
    <w:p w14:paraId="4D4E00C4" w14:textId="77777777" w:rsidR="0093328E" w:rsidRPr="00A4486C" w:rsidRDefault="0093328E" w:rsidP="00A4486C">
      <w:pPr>
        <w:suppressAutoHyphens/>
        <w:autoSpaceDE w:val="0"/>
        <w:autoSpaceDN w:val="0"/>
        <w:adjustRightInd w:val="0"/>
        <w:spacing w:after="0" w:line="240" w:lineRule="auto"/>
        <w:ind w:firstLine="426"/>
        <w:jc w:val="both"/>
        <w:rPr>
          <w:rFonts w:ascii="Times New Roman" w:eastAsia="Aptos" w:hAnsi="Times New Roman" w:cs="Times New Roman"/>
          <w:sz w:val="24"/>
          <w:szCs w:val="24"/>
        </w:rPr>
      </w:pPr>
    </w:p>
    <w:p w14:paraId="60170CD1" w14:textId="636A3288" w:rsidR="00CD58D9" w:rsidRPr="00A4486C" w:rsidRDefault="00411B3A" w:rsidP="00A4486C">
      <w:pPr>
        <w:pStyle w:val="ListParagraph"/>
        <w:numPr>
          <w:ilvl w:val="0"/>
          <w:numId w:val="1"/>
        </w:numPr>
        <w:suppressAutoHyphens/>
        <w:autoSpaceDE w:val="0"/>
        <w:autoSpaceDN w:val="0"/>
        <w:adjustRightInd w:val="0"/>
        <w:spacing w:after="0" w:line="240" w:lineRule="auto"/>
        <w:jc w:val="both"/>
        <w:rPr>
          <w:rFonts w:ascii="Times New Roman" w:eastAsia="Aptos" w:hAnsi="Times New Roman" w:cs="Times New Roman"/>
          <w:sz w:val="24"/>
          <w:szCs w:val="24"/>
        </w:rPr>
      </w:pPr>
      <w:r>
        <w:rPr>
          <w:rFonts w:ascii="Times New Roman" w:eastAsia="Times New Roman" w:hAnsi="Times New Roman" w:cs="Times New Roman"/>
          <w:b/>
          <w:sz w:val="24"/>
          <w:szCs w:val="24"/>
        </w:rPr>
        <w:t>Iepirkuma</w:t>
      </w:r>
      <w:r w:rsidR="00CD58D9" w:rsidRPr="00A4486C">
        <w:rPr>
          <w:rFonts w:ascii="Times New Roman" w:eastAsia="Times New Roman" w:hAnsi="Times New Roman" w:cs="Times New Roman"/>
          <w:b/>
          <w:sz w:val="24"/>
          <w:szCs w:val="24"/>
        </w:rPr>
        <w:t xml:space="preserve"> </w:t>
      </w:r>
      <w:r w:rsidR="00CD58D9" w:rsidRPr="00A4486C">
        <w:rPr>
          <w:rFonts w:ascii="Times New Roman" w:hAnsi="Times New Roman" w:cs="Times New Roman"/>
          <w:b/>
          <w:bCs/>
          <w:sz w:val="24"/>
          <w:szCs w:val="24"/>
        </w:rPr>
        <w:t>mērķis</w:t>
      </w:r>
      <w:r w:rsidR="00CD58D9" w:rsidRPr="00A4486C">
        <w:rPr>
          <w:rFonts w:ascii="Times New Roman" w:eastAsia="Times New Roman" w:hAnsi="Times New Roman" w:cs="Times New Roman"/>
          <w:b/>
          <w:sz w:val="24"/>
          <w:szCs w:val="24"/>
        </w:rPr>
        <w:t xml:space="preserve"> </w:t>
      </w:r>
    </w:p>
    <w:p w14:paraId="60EBE396" w14:textId="77777777" w:rsidR="0093328E" w:rsidRPr="00A4486C" w:rsidRDefault="0093328E" w:rsidP="00A4486C">
      <w:pPr>
        <w:pStyle w:val="ListParagraph"/>
        <w:suppressAutoHyphens/>
        <w:autoSpaceDE w:val="0"/>
        <w:autoSpaceDN w:val="0"/>
        <w:adjustRightInd w:val="0"/>
        <w:spacing w:after="0" w:line="240" w:lineRule="auto"/>
        <w:ind w:left="360"/>
        <w:jc w:val="both"/>
        <w:rPr>
          <w:rFonts w:ascii="Times New Roman" w:eastAsia="Aptos" w:hAnsi="Times New Roman" w:cs="Times New Roman"/>
          <w:sz w:val="24"/>
          <w:szCs w:val="24"/>
        </w:rPr>
      </w:pPr>
    </w:p>
    <w:p w14:paraId="4B0AB9E3" w14:textId="1E4085F1" w:rsidR="00415D36" w:rsidRPr="00411B3A" w:rsidRDefault="00411B3A" w:rsidP="00C932C1">
      <w:pPr>
        <w:autoSpaceDE w:val="0"/>
        <w:autoSpaceDN w:val="0"/>
        <w:adjustRightInd w:val="0"/>
        <w:spacing w:after="0" w:line="240" w:lineRule="auto"/>
        <w:ind w:firstLine="567"/>
        <w:jc w:val="both"/>
        <w:rPr>
          <w:rFonts w:ascii="Times New Roman" w:hAnsi="Times New Roman" w:cs="Times New Roman"/>
          <w:sz w:val="24"/>
          <w:szCs w:val="24"/>
        </w:rPr>
      </w:pPr>
      <w:r w:rsidRPr="00411B3A">
        <w:rPr>
          <w:rFonts w:ascii="Times New Roman" w:hAnsi="Times New Roman" w:cs="Times New Roman"/>
          <w:sz w:val="24"/>
          <w:szCs w:val="24"/>
        </w:rPr>
        <w:t>Izstrādāt visaptverošu</w:t>
      </w:r>
      <w:r w:rsidR="004321FE">
        <w:rPr>
          <w:rFonts w:ascii="Times New Roman" w:hAnsi="Times New Roman" w:cs="Times New Roman"/>
          <w:sz w:val="24"/>
          <w:szCs w:val="24"/>
        </w:rPr>
        <w:t xml:space="preserve"> un</w:t>
      </w:r>
      <w:r w:rsidRPr="00411B3A">
        <w:rPr>
          <w:rFonts w:ascii="Times New Roman" w:hAnsi="Times New Roman" w:cs="Times New Roman"/>
          <w:sz w:val="24"/>
          <w:szCs w:val="24"/>
        </w:rPr>
        <w:t xml:space="preserve"> praktiski lietojamu metodi</w:t>
      </w:r>
      <w:r>
        <w:rPr>
          <w:rFonts w:ascii="Times New Roman" w:hAnsi="Times New Roman" w:cs="Times New Roman"/>
          <w:sz w:val="24"/>
          <w:szCs w:val="24"/>
        </w:rPr>
        <w:t>sko materiālu</w:t>
      </w:r>
      <w:r w:rsidRPr="00411B3A">
        <w:rPr>
          <w:rFonts w:ascii="Times New Roman" w:hAnsi="Times New Roman" w:cs="Times New Roman"/>
          <w:sz w:val="24"/>
          <w:szCs w:val="24"/>
        </w:rPr>
        <w:t xml:space="preserve">, kas </w:t>
      </w:r>
      <w:r>
        <w:rPr>
          <w:rFonts w:ascii="Times New Roman" w:hAnsi="Times New Roman" w:cs="Times New Roman"/>
          <w:sz w:val="24"/>
          <w:szCs w:val="24"/>
        </w:rPr>
        <w:t>sekmētu</w:t>
      </w:r>
      <w:r w:rsidRPr="00411B3A">
        <w:rPr>
          <w:rFonts w:ascii="Times New Roman" w:hAnsi="Times New Roman" w:cs="Times New Roman"/>
          <w:sz w:val="24"/>
          <w:szCs w:val="24"/>
        </w:rPr>
        <w:t xml:space="preserve"> efektīvu un ilgtspējīgu </w:t>
      </w:r>
      <w:r>
        <w:rPr>
          <w:rFonts w:ascii="Times New Roman" w:hAnsi="Times New Roman" w:cs="Times New Roman"/>
          <w:sz w:val="24"/>
          <w:szCs w:val="24"/>
        </w:rPr>
        <w:t xml:space="preserve">BTAP </w:t>
      </w:r>
      <w:r w:rsidRPr="00632824">
        <w:rPr>
          <w:rFonts w:ascii="Times New Roman" w:hAnsi="Times New Roman" w:cs="Times New Roman"/>
          <w:sz w:val="24"/>
          <w:szCs w:val="24"/>
        </w:rPr>
        <w:t xml:space="preserve">izstrādi </w:t>
      </w:r>
      <w:r w:rsidR="00632824">
        <w:rPr>
          <w:rFonts w:ascii="Times New Roman" w:hAnsi="Times New Roman" w:cs="Times New Roman"/>
          <w:sz w:val="24"/>
          <w:szCs w:val="24"/>
        </w:rPr>
        <w:t xml:space="preserve">un īstenošanu </w:t>
      </w:r>
      <w:r w:rsidRPr="00632824">
        <w:rPr>
          <w:rFonts w:ascii="Times New Roman" w:hAnsi="Times New Roman" w:cs="Times New Roman"/>
          <w:sz w:val="24"/>
          <w:szCs w:val="24"/>
        </w:rPr>
        <w:t>k</w:t>
      </w:r>
      <w:r w:rsidRPr="00411B3A">
        <w:rPr>
          <w:rFonts w:ascii="Times New Roman" w:hAnsi="Times New Roman" w:cs="Times New Roman"/>
          <w:sz w:val="24"/>
          <w:szCs w:val="24"/>
        </w:rPr>
        <w:t>atr</w:t>
      </w:r>
      <w:r>
        <w:rPr>
          <w:rFonts w:ascii="Times New Roman" w:hAnsi="Times New Roman" w:cs="Times New Roman"/>
          <w:sz w:val="24"/>
          <w:szCs w:val="24"/>
        </w:rPr>
        <w:t>ā</w:t>
      </w:r>
      <w:r w:rsidRPr="00411B3A">
        <w:rPr>
          <w:rFonts w:ascii="Times New Roman" w:hAnsi="Times New Roman" w:cs="Times New Roman"/>
          <w:sz w:val="24"/>
          <w:szCs w:val="24"/>
        </w:rPr>
        <w:t xml:space="preserve"> Latvijas pašvaldīb</w:t>
      </w:r>
      <w:r>
        <w:rPr>
          <w:rFonts w:ascii="Times New Roman" w:hAnsi="Times New Roman" w:cs="Times New Roman"/>
          <w:sz w:val="24"/>
          <w:szCs w:val="24"/>
        </w:rPr>
        <w:t>ā</w:t>
      </w:r>
      <w:r w:rsidR="00186616">
        <w:rPr>
          <w:rFonts w:ascii="Times New Roman" w:hAnsi="Times New Roman" w:cs="Times New Roman"/>
          <w:sz w:val="24"/>
          <w:szCs w:val="24"/>
        </w:rPr>
        <w:t>.</w:t>
      </w:r>
    </w:p>
    <w:p w14:paraId="6E3D1D93" w14:textId="77777777" w:rsidR="00411B3A" w:rsidRPr="00A4486C" w:rsidRDefault="00411B3A" w:rsidP="00A4486C">
      <w:pPr>
        <w:autoSpaceDE w:val="0"/>
        <w:autoSpaceDN w:val="0"/>
        <w:adjustRightInd w:val="0"/>
        <w:spacing w:after="0" w:line="240" w:lineRule="auto"/>
        <w:ind w:firstLine="426"/>
        <w:jc w:val="both"/>
        <w:rPr>
          <w:rFonts w:ascii="Times New Roman" w:eastAsia="Times New Roman" w:hAnsi="Times New Roman" w:cs="Times New Roman"/>
          <w:noProof/>
          <w:kern w:val="2"/>
          <w:sz w:val="24"/>
          <w:szCs w:val="24"/>
          <w:lang w:eastAsia="ar-SA"/>
          <w14:ligatures w14:val="standardContextual"/>
        </w:rPr>
      </w:pPr>
    </w:p>
    <w:p w14:paraId="2A3A4630" w14:textId="38EE54E2" w:rsidR="00CB791B" w:rsidRPr="00A4486C" w:rsidRDefault="00CD58D9" w:rsidP="00A4486C">
      <w:pPr>
        <w:pStyle w:val="ListParagraph"/>
        <w:numPr>
          <w:ilvl w:val="0"/>
          <w:numId w:val="1"/>
        </w:numPr>
        <w:spacing w:after="0" w:line="240" w:lineRule="auto"/>
        <w:ind w:right="-2"/>
        <w:jc w:val="both"/>
        <w:rPr>
          <w:rFonts w:ascii="Times New Roman" w:hAnsi="Times New Roman" w:cs="Times New Roman"/>
          <w:bCs/>
          <w:sz w:val="24"/>
          <w:szCs w:val="24"/>
        </w:rPr>
      </w:pPr>
      <w:r w:rsidRPr="00A4486C">
        <w:rPr>
          <w:rFonts w:ascii="Times New Roman" w:hAnsi="Times New Roman" w:cs="Times New Roman"/>
          <w:b/>
          <w:sz w:val="24"/>
          <w:szCs w:val="24"/>
        </w:rPr>
        <w:t>Izpildītāja darba uzdevumi:</w:t>
      </w:r>
    </w:p>
    <w:p w14:paraId="50961FCE" w14:textId="77777777" w:rsidR="00CB791B" w:rsidRPr="00A4486C" w:rsidRDefault="00CB791B" w:rsidP="00A4486C">
      <w:pPr>
        <w:pStyle w:val="ListParagraph"/>
        <w:spacing w:after="0" w:line="240" w:lineRule="auto"/>
        <w:ind w:left="1000"/>
        <w:jc w:val="both"/>
        <w:rPr>
          <w:rFonts w:ascii="Times New Roman" w:hAnsi="Times New Roman" w:cs="Times New Roman"/>
          <w:sz w:val="24"/>
          <w:szCs w:val="24"/>
        </w:rPr>
      </w:pPr>
    </w:p>
    <w:p w14:paraId="7DA89924" w14:textId="631EE7E0" w:rsidR="00F519E9" w:rsidRDefault="007229EA" w:rsidP="00F519E9">
      <w:pPr>
        <w:pStyle w:val="ListParagraph"/>
        <w:numPr>
          <w:ilvl w:val="1"/>
          <w:numId w:val="1"/>
        </w:numPr>
        <w:spacing w:before="120" w:after="12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Veikt</w:t>
      </w:r>
      <w:r w:rsidR="009637D2">
        <w:rPr>
          <w:rFonts w:ascii="Times New Roman" w:hAnsi="Times New Roman" w:cs="Times New Roman"/>
          <w:sz w:val="24"/>
          <w:szCs w:val="24"/>
        </w:rPr>
        <w:t xml:space="preserve"> </w:t>
      </w:r>
      <w:r w:rsidR="000D5CCF">
        <w:rPr>
          <w:rFonts w:ascii="Times New Roman" w:hAnsi="Times New Roman" w:cs="Times New Roman"/>
          <w:sz w:val="24"/>
          <w:szCs w:val="24"/>
        </w:rPr>
        <w:t xml:space="preserve">sākotnējo </w:t>
      </w:r>
      <w:r w:rsidR="005C6300">
        <w:rPr>
          <w:rFonts w:ascii="Times New Roman" w:hAnsi="Times New Roman" w:cs="Times New Roman"/>
          <w:sz w:val="24"/>
          <w:szCs w:val="24"/>
        </w:rPr>
        <w:t>jomas izpēti</w:t>
      </w:r>
      <w:r>
        <w:rPr>
          <w:rFonts w:ascii="Times New Roman" w:hAnsi="Times New Roman" w:cs="Times New Roman"/>
          <w:sz w:val="24"/>
          <w:szCs w:val="24"/>
        </w:rPr>
        <w:t xml:space="preserve"> un izstrādāt </w:t>
      </w:r>
      <w:r w:rsidR="007A7D92">
        <w:rPr>
          <w:rFonts w:ascii="Times New Roman" w:eastAsia="Times New Roman" w:hAnsi="Times New Roman" w:cs="Times New Roman"/>
          <w:sz w:val="24"/>
          <w:szCs w:val="24"/>
          <w:lang w:eastAsia="lv-LV"/>
        </w:rPr>
        <w:t>Ievada ziņojumu</w:t>
      </w:r>
      <w:r w:rsidR="00B51FBA">
        <w:rPr>
          <w:rFonts w:ascii="Times New Roman" w:hAnsi="Times New Roman" w:cs="Times New Roman"/>
          <w:sz w:val="24"/>
          <w:szCs w:val="24"/>
        </w:rPr>
        <w:t>;</w:t>
      </w:r>
    </w:p>
    <w:p w14:paraId="15728D7A" w14:textId="601156F9" w:rsidR="00F519E9" w:rsidRDefault="004E3E2B" w:rsidP="00F519E9">
      <w:pPr>
        <w:pStyle w:val="ListParagraph"/>
        <w:numPr>
          <w:ilvl w:val="1"/>
          <w:numId w:val="1"/>
        </w:numPr>
        <w:spacing w:before="120" w:after="120" w:line="240" w:lineRule="auto"/>
        <w:ind w:left="0" w:firstLine="567"/>
        <w:contextualSpacing w:val="0"/>
        <w:jc w:val="both"/>
        <w:rPr>
          <w:rFonts w:ascii="Times New Roman" w:hAnsi="Times New Roman" w:cs="Times New Roman"/>
          <w:sz w:val="24"/>
          <w:szCs w:val="24"/>
        </w:rPr>
      </w:pPr>
      <w:r w:rsidRPr="00F519E9">
        <w:rPr>
          <w:rFonts w:ascii="Times New Roman" w:hAnsi="Times New Roman" w:cs="Times New Roman"/>
          <w:sz w:val="24"/>
          <w:szCs w:val="24"/>
        </w:rPr>
        <w:t>Izstrādāt</w:t>
      </w:r>
      <w:r w:rsidR="00B51FBA" w:rsidRPr="00F519E9">
        <w:rPr>
          <w:rFonts w:ascii="Times New Roman" w:hAnsi="Times New Roman" w:cs="Times New Roman"/>
          <w:sz w:val="24"/>
          <w:szCs w:val="24"/>
        </w:rPr>
        <w:t xml:space="preserve"> </w:t>
      </w:r>
      <w:r w:rsidRPr="00F519E9">
        <w:rPr>
          <w:rFonts w:ascii="Times New Roman" w:hAnsi="Times New Roman" w:cs="Times New Roman"/>
          <w:sz w:val="24"/>
          <w:szCs w:val="24"/>
        </w:rPr>
        <w:t>Vadlīnij</w:t>
      </w:r>
      <w:r w:rsidR="00B51FBA" w:rsidRPr="00F519E9">
        <w:rPr>
          <w:rFonts w:ascii="Times New Roman" w:hAnsi="Times New Roman" w:cs="Times New Roman"/>
          <w:sz w:val="24"/>
          <w:szCs w:val="24"/>
        </w:rPr>
        <w:t>as</w:t>
      </w:r>
      <w:r w:rsidR="000F11E8">
        <w:rPr>
          <w:rFonts w:ascii="Times New Roman" w:hAnsi="Times New Roman" w:cs="Times New Roman"/>
          <w:sz w:val="24"/>
          <w:szCs w:val="24"/>
        </w:rPr>
        <w:t>.</w:t>
      </w:r>
    </w:p>
    <w:p w14:paraId="5ECC1BF0" w14:textId="77777777" w:rsidR="00E904F4" w:rsidRDefault="00E904F4" w:rsidP="00E904F4">
      <w:pPr>
        <w:pStyle w:val="ListParagraph"/>
        <w:spacing w:before="120" w:after="120" w:line="240" w:lineRule="auto"/>
        <w:ind w:left="567"/>
        <w:contextualSpacing w:val="0"/>
        <w:jc w:val="both"/>
        <w:rPr>
          <w:rFonts w:ascii="Times New Roman" w:hAnsi="Times New Roman" w:cs="Times New Roman"/>
          <w:sz w:val="24"/>
          <w:szCs w:val="24"/>
        </w:rPr>
      </w:pPr>
    </w:p>
    <w:p w14:paraId="2ACD71AB" w14:textId="1A252776" w:rsidR="00F8010F" w:rsidRPr="00A4486C" w:rsidRDefault="00F66682" w:rsidP="00A4486C">
      <w:pPr>
        <w:pStyle w:val="ListParagraph"/>
        <w:numPr>
          <w:ilvl w:val="0"/>
          <w:numId w:val="1"/>
        </w:numPr>
        <w:spacing w:after="0" w:line="240" w:lineRule="auto"/>
        <w:rPr>
          <w:rFonts w:ascii="Times New Roman" w:hAnsi="Times New Roman" w:cs="Times New Roman"/>
          <w:b/>
          <w:bCs/>
          <w:sz w:val="24"/>
          <w:szCs w:val="24"/>
        </w:rPr>
      </w:pPr>
      <w:r w:rsidRPr="00A4486C">
        <w:rPr>
          <w:rFonts w:ascii="Times New Roman" w:hAnsi="Times New Roman" w:cs="Times New Roman"/>
          <w:b/>
          <w:bCs/>
          <w:sz w:val="24"/>
          <w:szCs w:val="24"/>
        </w:rPr>
        <w:t>Darba uzdevumu izpildes nosacījumi</w:t>
      </w:r>
    </w:p>
    <w:p w14:paraId="09B6CBD4" w14:textId="77777777" w:rsidR="00F8010F" w:rsidRPr="00916F1E" w:rsidRDefault="00F8010F" w:rsidP="00A4486C">
      <w:pPr>
        <w:pStyle w:val="ListParagraph"/>
        <w:spacing w:after="0" w:line="240" w:lineRule="auto"/>
        <w:ind w:left="360"/>
        <w:rPr>
          <w:rFonts w:ascii="Times New Roman" w:hAnsi="Times New Roman" w:cs="Times New Roman"/>
          <w:b/>
          <w:bCs/>
          <w:sz w:val="24"/>
          <w:szCs w:val="24"/>
        </w:rPr>
      </w:pPr>
    </w:p>
    <w:p w14:paraId="1309C8AD" w14:textId="13461A33" w:rsidR="00AE790B" w:rsidRPr="000C37A8" w:rsidRDefault="00F8010F" w:rsidP="00E30B6A">
      <w:pPr>
        <w:pStyle w:val="ListParagraph"/>
        <w:numPr>
          <w:ilvl w:val="1"/>
          <w:numId w:val="1"/>
        </w:numPr>
        <w:spacing w:after="0" w:line="240" w:lineRule="auto"/>
        <w:ind w:left="0" w:right="-2" w:firstLine="567"/>
        <w:jc w:val="both"/>
        <w:rPr>
          <w:rFonts w:ascii="Times New Roman" w:hAnsi="Times New Roman" w:cs="Times New Roman"/>
          <w:sz w:val="24"/>
          <w:szCs w:val="24"/>
        </w:rPr>
      </w:pPr>
      <w:r w:rsidRPr="000C37A8">
        <w:rPr>
          <w:rFonts w:ascii="Times New Roman" w:hAnsi="Times New Roman" w:cs="Times New Roman"/>
          <w:sz w:val="24"/>
          <w:szCs w:val="24"/>
        </w:rPr>
        <w:t xml:space="preserve">Lai nodrošinātu </w:t>
      </w:r>
      <w:r w:rsidR="00B74D1D" w:rsidRPr="000C37A8">
        <w:rPr>
          <w:rFonts w:ascii="Times New Roman" w:hAnsi="Times New Roman" w:cs="Times New Roman"/>
          <w:b/>
          <w:bCs/>
          <w:sz w:val="24"/>
          <w:szCs w:val="24"/>
        </w:rPr>
        <w:t>4</w:t>
      </w:r>
      <w:r w:rsidR="00D4601A" w:rsidRPr="000C37A8">
        <w:rPr>
          <w:rFonts w:ascii="Times New Roman" w:hAnsi="Times New Roman" w:cs="Times New Roman"/>
          <w:b/>
          <w:bCs/>
          <w:sz w:val="24"/>
          <w:szCs w:val="24"/>
        </w:rPr>
        <w:t xml:space="preserve">. </w:t>
      </w:r>
      <w:r w:rsidR="00D4601A" w:rsidRPr="000C37A8">
        <w:rPr>
          <w:rFonts w:ascii="Times New Roman" w:hAnsi="Times New Roman" w:cs="Times New Roman"/>
          <w:sz w:val="24"/>
          <w:szCs w:val="24"/>
        </w:rPr>
        <w:t xml:space="preserve">punktā minēto uzdevumu izpildi, iepazīties </w:t>
      </w:r>
      <w:r w:rsidR="00452253" w:rsidRPr="000C37A8">
        <w:rPr>
          <w:rFonts w:ascii="Times New Roman" w:hAnsi="Times New Roman" w:cs="Times New Roman"/>
          <w:sz w:val="24"/>
          <w:szCs w:val="24"/>
        </w:rPr>
        <w:t>un uzdevumu izpildi veikt saskaņā</w:t>
      </w:r>
      <w:r w:rsidR="00352B80">
        <w:rPr>
          <w:rFonts w:ascii="Times New Roman" w:hAnsi="Times New Roman" w:cs="Times New Roman"/>
          <w:sz w:val="24"/>
          <w:szCs w:val="24"/>
        </w:rPr>
        <w:t xml:space="preserve"> vismaz ar</w:t>
      </w:r>
      <w:r w:rsidR="00452253" w:rsidRPr="000C37A8">
        <w:rPr>
          <w:rFonts w:ascii="Times New Roman" w:hAnsi="Times New Roman" w:cs="Times New Roman"/>
          <w:sz w:val="24"/>
          <w:szCs w:val="24"/>
        </w:rPr>
        <w:t>:</w:t>
      </w:r>
    </w:p>
    <w:p w14:paraId="135FD3B7" w14:textId="77777777" w:rsidR="00E30B6A" w:rsidRPr="000C37A8" w:rsidRDefault="00E30B6A" w:rsidP="00E30B6A">
      <w:pPr>
        <w:pStyle w:val="ListParagraph"/>
        <w:spacing w:after="0" w:line="240" w:lineRule="auto"/>
        <w:ind w:left="993" w:right="-2"/>
        <w:jc w:val="both"/>
        <w:rPr>
          <w:rFonts w:ascii="Times New Roman" w:hAnsi="Times New Roman" w:cs="Times New Roman"/>
          <w:sz w:val="24"/>
          <w:szCs w:val="24"/>
        </w:rPr>
      </w:pPr>
    </w:p>
    <w:p w14:paraId="1C56D695" w14:textId="49FF7360" w:rsidR="00916F1E" w:rsidRPr="00721DAD" w:rsidRDefault="001E60E5" w:rsidP="00916F1E">
      <w:pPr>
        <w:pStyle w:val="ListParagraph"/>
        <w:numPr>
          <w:ilvl w:val="2"/>
          <w:numId w:val="1"/>
        </w:numPr>
        <w:shd w:val="clear" w:color="auto" w:fill="FFFFFF"/>
        <w:spacing w:after="0" w:line="240" w:lineRule="auto"/>
        <w:ind w:left="284" w:firstLine="567"/>
        <w:jc w:val="both"/>
        <w:rPr>
          <w:rFonts w:ascii="Times New Roman" w:eastAsia="Times New Roman" w:hAnsi="Times New Roman" w:cs="Times New Roman"/>
          <w:color w:val="000000" w:themeColor="text1"/>
          <w:sz w:val="24"/>
          <w:szCs w:val="24"/>
          <w:lang w:eastAsia="lv-LV"/>
        </w:rPr>
      </w:pPr>
      <w:r w:rsidRPr="00721DAD">
        <w:rPr>
          <w:rFonts w:ascii="Times New Roman" w:hAnsi="Times New Roman" w:cs="Times New Roman"/>
          <w:color w:val="000000" w:themeColor="text1"/>
          <w:sz w:val="24"/>
          <w:szCs w:val="24"/>
        </w:rPr>
        <w:t xml:space="preserve">ar normatīvajiem aktiem, kas regulē </w:t>
      </w:r>
      <w:r w:rsidR="00452253" w:rsidRPr="00721DAD">
        <w:rPr>
          <w:rFonts w:ascii="Times New Roman" w:hAnsi="Times New Roman" w:cs="Times New Roman"/>
          <w:color w:val="000000" w:themeColor="text1"/>
          <w:sz w:val="24"/>
          <w:szCs w:val="24"/>
        </w:rPr>
        <w:t>attīstības plānošanas dokumentu izstrādi</w:t>
      </w:r>
      <w:r w:rsidR="00134588" w:rsidRPr="00721DAD">
        <w:rPr>
          <w:rFonts w:ascii="Times New Roman" w:hAnsi="Times New Roman" w:cs="Times New Roman"/>
          <w:color w:val="000000" w:themeColor="text1"/>
          <w:sz w:val="24"/>
          <w:szCs w:val="24"/>
        </w:rPr>
        <w:t xml:space="preserve">, tai skaitā </w:t>
      </w:r>
      <w:r w:rsidR="00DE5BEB" w:rsidRPr="00721DAD">
        <w:rPr>
          <w:rFonts w:ascii="Times New Roman" w:hAnsi="Times New Roman" w:cs="Times New Roman"/>
          <w:color w:val="000000" w:themeColor="text1"/>
          <w:sz w:val="24"/>
          <w:szCs w:val="24"/>
        </w:rPr>
        <w:t>Attīstības plānošanas sistēmas likum</w:t>
      </w:r>
      <w:r w:rsidR="00F519E9" w:rsidRPr="00721DAD">
        <w:rPr>
          <w:rFonts w:ascii="Times New Roman" w:hAnsi="Times New Roman" w:cs="Times New Roman"/>
          <w:color w:val="000000" w:themeColor="text1"/>
          <w:sz w:val="24"/>
          <w:szCs w:val="24"/>
        </w:rPr>
        <w:t>u</w:t>
      </w:r>
      <w:r w:rsidR="00DE5BEB" w:rsidRPr="00721DAD">
        <w:rPr>
          <w:rFonts w:ascii="Times New Roman" w:hAnsi="Times New Roman" w:cs="Times New Roman"/>
          <w:color w:val="000000" w:themeColor="text1"/>
          <w:sz w:val="24"/>
          <w:szCs w:val="24"/>
        </w:rPr>
        <w:t xml:space="preserve">; </w:t>
      </w:r>
      <w:r w:rsidR="00916F1E" w:rsidRPr="00721DAD">
        <w:rPr>
          <w:rFonts w:ascii="Times New Roman" w:eastAsia="Times New Roman" w:hAnsi="Times New Roman" w:cs="Times New Roman"/>
          <w:color w:val="000000" w:themeColor="text1"/>
          <w:sz w:val="24"/>
          <w:szCs w:val="24"/>
          <w:lang w:eastAsia="lv-LV"/>
        </w:rPr>
        <w:t xml:space="preserve">Ministru kabineta </w:t>
      </w:r>
      <w:r w:rsidR="00A2607F" w:rsidRPr="00721DAD">
        <w:rPr>
          <w:rFonts w:ascii="Times New Roman" w:hAnsi="Times New Roman" w:cs="Times New Roman"/>
          <w:color w:val="000000" w:themeColor="text1"/>
          <w:sz w:val="24"/>
          <w:szCs w:val="24"/>
          <w:shd w:val="clear" w:color="auto" w:fill="FFFFFF"/>
        </w:rPr>
        <w:t>2014.gada 2.decembra </w:t>
      </w:r>
      <w:r w:rsidR="00916F1E" w:rsidRPr="00721DAD">
        <w:rPr>
          <w:rFonts w:ascii="Times New Roman" w:eastAsia="Times New Roman" w:hAnsi="Times New Roman" w:cs="Times New Roman"/>
          <w:color w:val="000000" w:themeColor="text1"/>
          <w:sz w:val="24"/>
          <w:szCs w:val="24"/>
          <w:lang w:eastAsia="lv-LV"/>
        </w:rPr>
        <w:t>noteikumi</w:t>
      </w:r>
      <w:r w:rsidR="00F519E9" w:rsidRPr="00721DAD">
        <w:rPr>
          <w:rFonts w:ascii="Times New Roman" w:eastAsia="Times New Roman" w:hAnsi="Times New Roman" w:cs="Times New Roman"/>
          <w:color w:val="000000" w:themeColor="text1"/>
          <w:sz w:val="24"/>
          <w:szCs w:val="24"/>
          <w:lang w:eastAsia="lv-LV"/>
        </w:rPr>
        <w:t>em</w:t>
      </w:r>
      <w:r w:rsidR="00916F1E" w:rsidRPr="00721DAD">
        <w:rPr>
          <w:rFonts w:ascii="Times New Roman" w:eastAsia="Times New Roman" w:hAnsi="Times New Roman" w:cs="Times New Roman"/>
          <w:color w:val="000000" w:themeColor="text1"/>
          <w:sz w:val="24"/>
          <w:szCs w:val="24"/>
          <w:lang w:eastAsia="lv-LV"/>
        </w:rPr>
        <w:t xml:space="preserve"> Nr.737 “Attīstības plānošanas dokumentu izstrādes un ietekmes izvērtēšanas noteikumi”</w:t>
      </w:r>
      <w:r w:rsidR="00A523C0">
        <w:rPr>
          <w:rStyle w:val="FootnoteReference"/>
          <w:rFonts w:ascii="Times New Roman" w:eastAsia="Times New Roman" w:hAnsi="Times New Roman" w:cs="Times New Roman"/>
          <w:color w:val="000000" w:themeColor="text1"/>
          <w:sz w:val="24"/>
          <w:szCs w:val="24"/>
          <w:lang w:eastAsia="lv-LV"/>
        </w:rPr>
        <w:footnoteReference w:id="4"/>
      </w:r>
      <w:r w:rsidR="00F519E9" w:rsidRPr="00721DAD">
        <w:rPr>
          <w:rFonts w:ascii="Times New Roman" w:eastAsia="Times New Roman" w:hAnsi="Times New Roman" w:cs="Times New Roman"/>
          <w:color w:val="000000" w:themeColor="text1"/>
          <w:sz w:val="24"/>
          <w:szCs w:val="24"/>
          <w:lang w:eastAsia="lv-LV"/>
        </w:rPr>
        <w:t>;</w:t>
      </w:r>
    </w:p>
    <w:p w14:paraId="10019A88" w14:textId="31AF223A" w:rsidR="00721DAD" w:rsidRPr="00721DAD" w:rsidRDefault="001E60E5" w:rsidP="00372C6C">
      <w:pPr>
        <w:pStyle w:val="ListParagraph"/>
        <w:numPr>
          <w:ilvl w:val="2"/>
          <w:numId w:val="1"/>
        </w:numPr>
        <w:spacing w:after="0" w:line="240" w:lineRule="auto"/>
        <w:ind w:left="284" w:right="-2" w:firstLine="567"/>
        <w:jc w:val="both"/>
        <w:rPr>
          <w:rFonts w:ascii="Times New Roman" w:hAnsi="Times New Roman" w:cs="Times New Roman"/>
          <w:sz w:val="24"/>
          <w:szCs w:val="24"/>
        </w:rPr>
      </w:pPr>
      <w:r w:rsidRPr="00721DAD">
        <w:rPr>
          <w:rFonts w:ascii="Times New Roman" w:hAnsi="Times New Roman" w:cs="Times New Roman"/>
          <w:color w:val="000000" w:themeColor="text1"/>
          <w:sz w:val="24"/>
          <w:szCs w:val="24"/>
        </w:rPr>
        <w:t xml:space="preserve">ar normatīvajiem aktiem, kas regulē </w:t>
      </w:r>
      <w:r w:rsidR="00452253" w:rsidRPr="00721DAD">
        <w:rPr>
          <w:rFonts w:ascii="Times New Roman" w:hAnsi="Times New Roman" w:cs="Times New Roman"/>
          <w:color w:val="000000" w:themeColor="text1"/>
          <w:sz w:val="24"/>
          <w:szCs w:val="24"/>
        </w:rPr>
        <w:t>pašvaldību pienākumus un uzdevumus bērnu tiesību aizsardzības jomā</w:t>
      </w:r>
      <w:r w:rsidR="003E12FE" w:rsidRPr="00721DAD">
        <w:rPr>
          <w:rFonts w:ascii="Times New Roman" w:hAnsi="Times New Roman" w:cs="Times New Roman"/>
          <w:color w:val="000000" w:themeColor="text1"/>
          <w:sz w:val="24"/>
          <w:szCs w:val="24"/>
        </w:rPr>
        <w:t xml:space="preserve">, tai skaitā </w:t>
      </w:r>
      <w:r w:rsidR="00F519E9" w:rsidRPr="00721DAD">
        <w:rPr>
          <w:rFonts w:ascii="Times New Roman" w:hAnsi="Times New Roman" w:cs="Times New Roman"/>
          <w:color w:val="000000" w:themeColor="text1"/>
          <w:sz w:val="24"/>
          <w:szCs w:val="24"/>
        </w:rPr>
        <w:t xml:space="preserve">ANO </w:t>
      </w:r>
      <w:r w:rsidR="00134588" w:rsidRPr="00721DAD">
        <w:rPr>
          <w:rFonts w:ascii="Times New Roman" w:hAnsi="Times New Roman" w:cs="Times New Roman"/>
          <w:color w:val="000000" w:themeColor="text1"/>
          <w:sz w:val="24"/>
          <w:szCs w:val="24"/>
        </w:rPr>
        <w:t>B</w:t>
      </w:r>
      <w:r w:rsidR="00F519E9" w:rsidRPr="00721DAD">
        <w:rPr>
          <w:rFonts w:ascii="Times New Roman" w:hAnsi="Times New Roman" w:cs="Times New Roman"/>
          <w:color w:val="000000" w:themeColor="text1"/>
          <w:sz w:val="24"/>
          <w:szCs w:val="24"/>
        </w:rPr>
        <w:t>ērnu tiesību konvenciju</w:t>
      </w:r>
      <w:r w:rsidR="00A523C0">
        <w:rPr>
          <w:rStyle w:val="FootnoteReference"/>
          <w:rFonts w:ascii="Times New Roman" w:hAnsi="Times New Roman" w:cs="Times New Roman"/>
          <w:color w:val="000000" w:themeColor="text1"/>
          <w:sz w:val="24"/>
          <w:szCs w:val="24"/>
        </w:rPr>
        <w:footnoteReference w:id="5"/>
      </w:r>
      <w:r w:rsidR="00721DAD" w:rsidRPr="00721DAD">
        <w:rPr>
          <w:rFonts w:ascii="Times New Roman" w:hAnsi="Times New Roman" w:cs="Times New Roman"/>
          <w:color w:val="000000" w:themeColor="text1"/>
          <w:sz w:val="24"/>
          <w:szCs w:val="24"/>
        </w:rPr>
        <w:t>;</w:t>
      </w:r>
      <w:r w:rsidR="00F519E9" w:rsidRPr="00721DAD">
        <w:rPr>
          <w:rFonts w:ascii="Times New Roman" w:hAnsi="Times New Roman" w:cs="Times New Roman"/>
          <w:color w:val="000000" w:themeColor="text1"/>
          <w:sz w:val="24"/>
          <w:szCs w:val="24"/>
        </w:rPr>
        <w:t xml:space="preserve"> </w:t>
      </w:r>
      <w:r w:rsidR="00721DAD" w:rsidRPr="00721DAD">
        <w:rPr>
          <w:rFonts w:ascii="Times New Roman" w:eastAsia="Aptos" w:hAnsi="Times New Roman" w:cs="Times New Roman"/>
          <w:sz w:val="24"/>
          <w:szCs w:val="24"/>
        </w:rPr>
        <w:t>Latvijas Republikas Satversmes VIII nodaļu “Cilvēka pamattiesības”</w:t>
      </w:r>
      <w:r w:rsidR="00A523C0">
        <w:rPr>
          <w:rStyle w:val="FootnoteReference"/>
          <w:rFonts w:ascii="Times New Roman" w:eastAsia="Aptos" w:hAnsi="Times New Roman" w:cs="Times New Roman"/>
          <w:sz w:val="24"/>
          <w:szCs w:val="24"/>
        </w:rPr>
        <w:footnoteReference w:id="6"/>
      </w:r>
      <w:r w:rsidR="00721DAD" w:rsidRPr="00721DAD">
        <w:rPr>
          <w:rFonts w:ascii="Times New Roman" w:eastAsia="Aptos" w:hAnsi="Times New Roman" w:cs="Times New Roman"/>
          <w:sz w:val="24"/>
          <w:szCs w:val="24"/>
        </w:rPr>
        <w:t xml:space="preserve">; </w:t>
      </w:r>
      <w:r w:rsidR="003E12FE" w:rsidRPr="00721DAD">
        <w:rPr>
          <w:rFonts w:ascii="Times New Roman" w:hAnsi="Times New Roman" w:cs="Times New Roman"/>
          <w:color w:val="000000" w:themeColor="text1"/>
          <w:sz w:val="24"/>
          <w:szCs w:val="24"/>
        </w:rPr>
        <w:t>Bērnu tiesību aizsardzības likum</w:t>
      </w:r>
      <w:r w:rsidR="000F09BC" w:rsidRPr="00721DAD">
        <w:rPr>
          <w:rFonts w:ascii="Times New Roman" w:hAnsi="Times New Roman" w:cs="Times New Roman"/>
          <w:color w:val="000000" w:themeColor="text1"/>
          <w:sz w:val="24"/>
          <w:szCs w:val="24"/>
        </w:rPr>
        <w:t>u</w:t>
      </w:r>
      <w:r w:rsidR="00721DAD" w:rsidRPr="00721DAD">
        <w:rPr>
          <w:rFonts w:ascii="Times New Roman" w:hAnsi="Times New Roman" w:cs="Times New Roman"/>
          <w:color w:val="000000" w:themeColor="text1"/>
          <w:sz w:val="24"/>
          <w:szCs w:val="24"/>
        </w:rPr>
        <w:t>;</w:t>
      </w:r>
      <w:r w:rsidR="000F09BC" w:rsidRPr="00721DAD">
        <w:rPr>
          <w:rFonts w:ascii="Times New Roman" w:hAnsi="Times New Roman" w:cs="Times New Roman"/>
          <w:color w:val="000000" w:themeColor="text1"/>
          <w:sz w:val="24"/>
          <w:szCs w:val="24"/>
        </w:rPr>
        <w:t xml:space="preserve"> Pašvaldību likum</w:t>
      </w:r>
      <w:r w:rsidR="00F519E9" w:rsidRPr="00721DAD">
        <w:rPr>
          <w:rFonts w:ascii="Times New Roman" w:hAnsi="Times New Roman" w:cs="Times New Roman"/>
          <w:color w:val="000000" w:themeColor="text1"/>
          <w:sz w:val="24"/>
          <w:szCs w:val="24"/>
        </w:rPr>
        <w:t>u</w:t>
      </w:r>
      <w:r w:rsidR="00A523C0">
        <w:rPr>
          <w:rStyle w:val="FootnoteReference"/>
          <w:rFonts w:ascii="Times New Roman" w:hAnsi="Times New Roman" w:cs="Times New Roman"/>
          <w:color w:val="000000" w:themeColor="text1"/>
          <w:sz w:val="24"/>
          <w:szCs w:val="24"/>
        </w:rPr>
        <w:footnoteReference w:id="7"/>
      </w:r>
      <w:r w:rsidR="00D4601A" w:rsidRPr="00721DAD">
        <w:rPr>
          <w:rFonts w:ascii="Times New Roman" w:hAnsi="Times New Roman" w:cs="Times New Roman"/>
          <w:color w:val="000000" w:themeColor="text1"/>
          <w:sz w:val="24"/>
          <w:szCs w:val="24"/>
        </w:rPr>
        <w:t>;</w:t>
      </w:r>
      <w:r w:rsidR="0054368B" w:rsidRPr="00721DAD">
        <w:rPr>
          <w:rFonts w:ascii="Times New Roman" w:hAnsi="Times New Roman" w:cs="Times New Roman"/>
          <w:color w:val="000000" w:themeColor="text1"/>
          <w:sz w:val="24"/>
          <w:szCs w:val="24"/>
        </w:rPr>
        <w:t xml:space="preserve"> </w:t>
      </w:r>
      <w:r w:rsidR="00ED4B87" w:rsidRPr="00721DAD">
        <w:rPr>
          <w:rFonts w:ascii="Times New Roman" w:hAnsi="Times New Roman" w:cs="Times New Roman"/>
          <w:color w:val="000000" w:themeColor="text1"/>
          <w:sz w:val="24"/>
          <w:szCs w:val="24"/>
        </w:rPr>
        <w:t>Bāriņtiesu likum</w:t>
      </w:r>
      <w:r w:rsidR="00F519E9" w:rsidRPr="00721DAD">
        <w:rPr>
          <w:rFonts w:ascii="Times New Roman" w:hAnsi="Times New Roman" w:cs="Times New Roman"/>
          <w:color w:val="000000" w:themeColor="text1"/>
          <w:sz w:val="24"/>
          <w:szCs w:val="24"/>
        </w:rPr>
        <w:t>u</w:t>
      </w:r>
      <w:r w:rsidR="00A523C0">
        <w:rPr>
          <w:rStyle w:val="FootnoteReference"/>
          <w:rFonts w:ascii="Times New Roman" w:hAnsi="Times New Roman" w:cs="Times New Roman"/>
          <w:color w:val="000000" w:themeColor="text1"/>
          <w:sz w:val="24"/>
          <w:szCs w:val="24"/>
        </w:rPr>
        <w:footnoteReference w:id="8"/>
      </w:r>
      <w:r w:rsidR="00ED4B87" w:rsidRPr="00721DAD">
        <w:rPr>
          <w:rFonts w:ascii="Times New Roman" w:hAnsi="Times New Roman" w:cs="Times New Roman"/>
          <w:color w:val="000000" w:themeColor="text1"/>
          <w:sz w:val="24"/>
          <w:szCs w:val="24"/>
        </w:rPr>
        <w:t xml:space="preserve">; Sociālo pakalpojumu un </w:t>
      </w:r>
      <w:r w:rsidR="00ED4B87" w:rsidRPr="00721DAD">
        <w:rPr>
          <w:rFonts w:ascii="Times New Roman" w:hAnsi="Times New Roman" w:cs="Times New Roman"/>
          <w:color w:val="000000" w:themeColor="text1"/>
          <w:sz w:val="24"/>
          <w:szCs w:val="24"/>
        </w:rPr>
        <w:lastRenderedPageBreak/>
        <w:t>sociālās palīdzības likum</w:t>
      </w:r>
      <w:r w:rsidR="00F519E9" w:rsidRPr="00721DAD">
        <w:rPr>
          <w:rFonts w:ascii="Times New Roman" w:hAnsi="Times New Roman" w:cs="Times New Roman"/>
          <w:color w:val="000000" w:themeColor="text1"/>
          <w:sz w:val="24"/>
          <w:szCs w:val="24"/>
        </w:rPr>
        <w:t>u</w:t>
      </w:r>
      <w:r w:rsidR="00A523C0">
        <w:rPr>
          <w:rStyle w:val="FootnoteReference"/>
          <w:rFonts w:ascii="Times New Roman" w:hAnsi="Times New Roman" w:cs="Times New Roman"/>
          <w:color w:val="000000" w:themeColor="text1"/>
          <w:sz w:val="24"/>
          <w:szCs w:val="24"/>
        </w:rPr>
        <w:footnoteReference w:id="9"/>
      </w:r>
      <w:r w:rsidR="00ED4B87" w:rsidRPr="00721DAD">
        <w:rPr>
          <w:rFonts w:ascii="Times New Roman" w:hAnsi="Times New Roman" w:cs="Times New Roman"/>
          <w:color w:val="000000" w:themeColor="text1"/>
          <w:sz w:val="24"/>
          <w:szCs w:val="24"/>
        </w:rPr>
        <w:t>; Izglītības likum</w:t>
      </w:r>
      <w:r w:rsidR="00F519E9" w:rsidRPr="00721DAD">
        <w:rPr>
          <w:rFonts w:ascii="Times New Roman" w:hAnsi="Times New Roman" w:cs="Times New Roman"/>
          <w:color w:val="000000" w:themeColor="text1"/>
          <w:sz w:val="24"/>
          <w:szCs w:val="24"/>
        </w:rPr>
        <w:t>u</w:t>
      </w:r>
      <w:r w:rsidR="00A523C0">
        <w:rPr>
          <w:rStyle w:val="FootnoteReference"/>
          <w:rFonts w:ascii="Times New Roman" w:hAnsi="Times New Roman" w:cs="Times New Roman"/>
          <w:color w:val="000000" w:themeColor="text1"/>
          <w:sz w:val="24"/>
          <w:szCs w:val="24"/>
        </w:rPr>
        <w:footnoteReference w:id="10"/>
      </w:r>
      <w:r w:rsidR="00721DAD" w:rsidRPr="00721DAD">
        <w:rPr>
          <w:rFonts w:ascii="Times New Roman" w:hAnsi="Times New Roman" w:cs="Times New Roman"/>
          <w:color w:val="000000" w:themeColor="text1"/>
          <w:sz w:val="24"/>
          <w:szCs w:val="24"/>
        </w:rPr>
        <w:t>;</w:t>
      </w:r>
      <w:r w:rsidR="00F519E9" w:rsidRPr="00721DAD">
        <w:rPr>
          <w:rFonts w:ascii="Times New Roman" w:hAnsi="Times New Roman" w:cs="Times New Roman"/>
          <w:color w:val="000000" w:themeColor="text1"/>
          <w:sz w:val="24"/>
          <w:szCs w:val="24"/>
        </w:rPr>
        <w:t xml:space="preserve"> </w:t>
      </w:r>
      <w:r w:rsidR="00721DAD" w:rsidRPr="00721DAD">
        <w:rPr>
          <w:rFonts w:ascii="Times New Roman" w:eastAsia="Aptos" w:hAnsi="Times New Roman" w:cs="Times New Roman"/>
          <w:sz w:val="24"/>
          <w:szCs w:val="24"/>
        </w:rPr>
        <w:t>Jaunatnes likumu</w:t>
      </w:r>
      <w:r w:rsidR="00A523C0">
        <w:rPr>
          <w:rStyle w:val="FootnoteReference"/>
          <w:rFonts w:ascii="Times New Roman" w:eastAsia="Aptos" w:hAnsi="Times New Roman" w:cs="Times New Roman"/>
          <w:sz w:val="24"/>
          <w:szCs w:val="24"/>
        </w:rPr>
        <w:footnoteReference w:id="11"/>
      </w:r>
      <w:r w:rsidR="00721DAD" w:rsidRPr="00721DAD">
        <w:rPr>
          <w:rFonts w:ascii="Times New Roman" w:eastAsia="Aptos" w:hAnsi="Times New Roman" w:cs="Times New Roman"/>
          <w:sz w:val="24"/>
          <w:szCs w:val="24"/>
        </w:rPr>
        <w:t>, Ārstniecības likumu</w:t>
      </w:r>
      <w:r w:rsidR="00A523C0">
        <w:rPr>
          <w:rStyle w:val="FootnoteReference"/>
          <w:rFonts w:ascii="Times New Roman" w:eastAsia="Aptos" w:hAnsi="Times New Roman" w:cs="Times New Roman"/>
          <w:sz w:val="24"/>
          <w:szCs w:val="24"/>
        </w:rPr>
        <w:footnoteReference w:id="12"/>
      </w:r>
      <w:r w:rsidR="00721DAD" w:rsidRPr="00721DAD">
        <w:rPr>
          <w:rFonts w:ascii="Times New Roman" w:eastAsia="Aptos" w:hAnsi="Times New Roman" w:cs="Times New Roman"/>
          <w:sz w:val="24"/>
          <w:szCs w:val="24"/>
        </w:rPr>
        <w:t xml:space="preserve">; </w:t>
      </w:r>
      <w:r w:rsidR="00A2607F" w:rsidRPr="00721DAD">
        <w:rPr>
          <w:rFonts w:ascii="Times New Roman" w:hAnsi="Times New Roman" w:cs="Times New Roman"/>
          <w:color w:val="000000" w:themeColor="text1"/>
          <w:sz w:val="24"/>
          <w:szCs w:val="24"/>
        </w:rPr>
        <w:t>Ministru kabineta 2017. gada 12. septembra noteikumi</w:t>
      </w:r>
      <w:r w:rsidR="00F519E9" w:rsidRPr="00721DAD">
        <w:rPr>
          <w:rFonts w:ascii="Times New Roman" w:hAnsi="Times New Roman" w:cs="Times New Roman"/>
          <w:color w:val="000000" w:themeColor="text1"/>
          <w:sz w:val="24"/>
          <w:szCs w:val="24"/>
        </w:rPr>
        <w:t>em</w:t>
      </w:r>
      <w:r w:rsidR="00A2607F" w:rsidRPr="00721DAD">
        <w:rPr>
          <w:rFonts w:ascii="Times New Roman" w:hAnsi="Times New Roman" w:cs="Times New Roman"/>
          <w:color w:val="000000" w:themeColor="text1"/>
          <w:sz w:val="24"/>
          <w:szCs w:val="24"/>
        </w:rPr>
        <w:t xml:space="preserve"> Nr. 545 “Noteikumi par institūciju sadarbību bērnu tiesību aizsardzībā”</w:t>
      </w:r>
      <w:r w:rsidR="00A523C0">
        <w:rPr>
          <w:rStyle w:val="FootnoteReference"/>
          <w:rFonts w:ascii="Times New Roman" w:hAnsi="Times New Roman" w:cs="Times New Roman"/>
          <w:color w:val="000000" w:themeColor="text1"/>
          <w:sz w:val="24"/>
          <w:szCs w:val="24"/>
        </w:rPr>
        <w:footnoteReference w:id="13"/>
      </w:r>
      <w:r w:rsidR="00134588" w:rsidRPr="00721DAD">
        <w:rPr>
          <w:rFonts w:ascii="Times New Roman" w:hAnsi="Times New Roman" w:cs="Times New Roman"/>
          <w:color w:val="000000" w:themeColor="text1"/>
          <w:sz w:val="24"/>
          <w:szCs w:val="24"/>
        </w:rPr>
        <w:t>;</w:t>
      </w:r>
      <w:r w:rsidR="004E2C5A">
        <w:rPr>
          <w:rFonts w:ascii="Times New Roman" w:hAnsi="Times New Roman" w:cs="Times New Roman"/>
          <w:color w:val="000000" w:themeColor="text1"/>
          <w:sz w:val="24"/>
          <w:szCs w:val="24"/>
        </w:rPr>
        <w:t xml:space="preserve"> </w:t>
      </w:r>
    </w:p>
    <w:p w14:paraId="4EDB3D8C" w14:textId="77777777" w:rsidR="00AF6A9C" w:rsidRDefault="00134588" w:rsidP="00AF6A9C">
      <w:pPr>
        <w:pStyle w:val="ListParagraph"/>
        <w:numPr>
          <w:ilvl w:val="2"/>
          <w:numId w:val="1"/>
        </w:numPr>
        <w:spacing w:after="0" w:line="240" w:lineRule="auto"/>
        <w:ind w:left="284" w:right="-2" w:firstLine="567"/>
        <w:jc w:val="both"/>
        <w:rPr>
          <w:rFonts w:ascii="Times New Roman" w:hAnsi="Times New Roman" w:cs="Times New Roman"/>
          <w:sz w:val="24"/>
          <w:szCs w:val="24"/>
        </w:rPr>
      </w:pPr>
      <w:r w:rsidRPr="00721DAD">
        <w:rPr>
          <w:rFonts w:ascii="Times New Roman" w:hAnsi="Times New Roman" w:cs="Times New Roman"/>
          <w:color w:val="000000" w:themeColor="text1"/>
          <w:sz w:val="24"/>
          <w:szCs w:val="24"/>
        </w:rPr>
        <w:t xml:space="preserve">ar attīstības plānošanas dokumentiem, tai skaitā </w:t>
      </w:r>
      <w:r w:rsidRPr="00721DAD">
        <w:rPr>
          <w:rFonts w:ascii="Times New Roman" w:hAnsi="Times New Roman" w:cs="Times New Roman"/>
          <w:sz w:val="24"/>
          <w:szCs w:val="24"/>
        </w:rPr>
        <w:t>Latvijas ilgtspējīgas attīstības stratēģija līdz 2030. gadam (Latvija 2030)</w:t>
      </w:r>
      <w:r w:rsidR="00966FEF">
        <w:rPr>
          <w:rStyle w:val="FootnoteReference"/>
          <w:rFonts w:ascii="Times New Roman" w:hAnsi="Times New Roman" w:cs="Times New Roman"/>
          <w:sz w:val="24"/>
          <w:szCs w:val="24"/>
        </w:rPr>
        <w:footnoteReference w:id="14"/>
      </w:r>
      <w:r w:rsidR="00721DAD" w:rsidRPr="00721DAD">
        <w:rPr>
          <w:rFonts w:ascii="Times New Roman" w:hAnsi="Times New Roman" w:cs="Times New Roman"/>
          <w:sz w:val="24"/>
          <w:szCs w:val="24"/>
        </w:rPr>
        <w:t xml:space="preserve">; </w:t>
      </w:r>
      <w:r w:rsidRPr="00721DAD">
        <w:rPr>
          <w:rFonts w:ascii="Times New Roman" w:hAnsi="Times New Roman" w:cs="Times New Roman"/>
          <w:sz w:val="24"/>
          <w:szCs w:val="24"/>
        </w:rPr>
        <w:t xml:space="preserve"> Informatīvais ziņojums “Par demogrāfiskās politikas attīstību”</w:t>
      </w:r>
      <w:r w:rsidR="008C2A39">
        <w:rPr>
          <w:rStyle w:val="FootnoteReference"/>
          <w:rFonts w:ascii="Times New Roman" w:hAnsi="Times New Roman" w:cs="Times New Roman"/>
          <w:sz w:val="24"/>
          <w:szCs w:val="24"/>
        </w:rPr>
        <w:footnoteReference w:id="15"/>
      </w:r>
      <w:r w:rsidR="00721DAD" w:rsidRPr="00721DAD">
        <w:rPr>
          <w:rFonts w:ascii="Times New Roman" w:hAnsi="Times New Roman" w:cs="Times New Roman"/>
          <w:sz w:val="24"/>
          <w:szCs w:val="24"/>
        </w:rPr>
        <w:t>;</w:t>
      </w:r>
      <w:r w:rsidRPr="00721DAD">
        <w:rPr>
          <w:rFonts w:ascii="Times New Roman" w:hAnsi="Times New Roman" w:cs="Times New Roman"/>
          <w:sz w:val="24"/>
          <w:szCs w:val="24"/>
        </w:rPr>
        <w:t xml:space="preserve">  Bērnu, jaunatnes un ģimenes attīstības pamatnostādnes 2021.–2027. gadam</w:t>
      </w:r>
      <w:r w:rsidR="00966FEF">
        <w:rPr>
          <w:rStyle w:val="FootnoteReference"/>
          <w:rFonts w:ascii="Times New Roman" w:hAnsi="Times New Roman" w:cs="Times New Roman"/>
          <w:sz w:val="24"/>
          <w:szCs w:val="24"/>
        </w:rPr>
        <w:footnoteReference w:id="16"/>
      </w:r>
      <w:r w:rsidR="00721DAD" w:rsidRPr="00721DAD">
        <w:rPr>
          <w:rFonts w:ascii="Times New Roman" w:hAnsi="Times New Roman" w:cs="Times New Roman"/>
          <w:sz w:val="24"/>
          <w:szCs w:val="24"/>
        </w:rPr>
        <w:t>;</w:t>
      </w:r>
      <w:r w:rsidRPr="00721DAD">
        <w:rPr>
          <w:rFonts w:ascii="Times New Roman" w:hAnsi="Times New Roman" w:cs="Times New Roman"/>
          <w:sz w:val="24"/>
          <w:szCs w:val="24"/>
        </w:rPr>
        <w:t xml:space="preserve">  Latvijas Nacionālais attīstības plāns 2021.–2027. gadam (NAP2027)</w:t>
      </w:r>
      <w:r w:rsidR="00966FEF">
        <w:rPr>
          <w:rStyle w:val="FootnoteReference"/>
          <w:rFonts w:ascii="Times New Roman" w:hAnsi="Times New Roman" w:cs="Times New Roman"/>
          <w:sz w:val="24"/>
          <w:szCs w:val="24"/>
        </w:rPr>
        <w:footnoteReference w:id="17"/>
      </w:r>
      <w:r w:rsidR="00721DAD" w:rsidRPr="00721DAD">
        <w:rPr>
          <w:rFonts w:ascii="Times New Roman" w:hAnsi="Times New Roman" w:cs="Times New Roman"/>
          <w:sz w:val="24"/>
          <w:szCs w:val="24"/>
        </w:rPr>
        <w:t>;</w:t>
      </w:r>
      <w:r w:rsidR="004E2C5A">
        <w:rPr>
          <w:rFonts w:ascii="Times New Roman" w:hAnsi="Times New Roman" w:cs="Times New Roman"/>
          <w:sz w:val="24"/>
          <w:szCs w:val="24"/>
        </w:rPr>
        <w:t xml:space="preserve"> </w:t>
      </w:r>
    </w:p>
    <w:p w14:paraId="5FA1EF7A" w14:textId="42549291" w:rsidR="00AF6A9C" w:rsidRPr="00AF6A9C" w:rsidRDefault="00AF6A9C" w:rsidP="00AF6A9C">
      <w:pPr>
        <w:pStyle w:val="ListParagraph"/>
        <w:numPr>
          <w:ilvl w:val="2"/>
          <w:numId w:val="1"/>
        </w:numPr>
        <w:spacing w:after="0" w:line="240" w:lineRule="auto"/>
        <w:ind w:left="284" w:right="-2" w:firstLine="567"/>
        <w:jc w:val="both"/>
        <w:rPr>
          <w:rFonts w:ascii="Times New Roman" w:hAnsi="Times New Roman" w:cs="Times New Roman"/>
          <w:sz w:val="24"/>
          <w:szCs w:val="24"/>
        </w:rPr>
      </w:pPr>
      <w:r w:rsidRPr="00AF6A9C">
        <w:rPr>
          <w:rFonts w:ascii="Times New Roman" w:hAnsi="Times New Roman" w:cs="Times New Roman"/>
          <w:color w:val="000000" w:themeColor="text1"/>
          <w:sz w:val="24"/>
          <w:szCs w:val="24"/>
        </w:rPr>
        <w:t xml:space="preserve">informatīviem materiāliem par bērnu un jauniešu līdzdalības jautājumiem, tai skaitā </w:t>
      </w:r>
      <w:r w:rsidRPr="00AF6A9C">
        <w:rPr>
          <w:rFonts w:ascii="Times New Roman" w:hAnsi="Times New Roman" w:cs="Times New Roman"/>
          <w:sz w:val="24"/>
          <w:szCs w:val="24"/>
        </w:rPr>
        <w:t>“Bērnu un jauniešu līdzdalība pilsētu attīstībā kā tiesības un nepieciešamība, Piemēri un rekomendācijas pašvaldībām”</w:t>
      </w:r>
      <w:r>
        <w:rPr>
          <w:rStyle w:val="FootnoteReference"/>
          <w:rFonts w:ascii="Times New Roman" w:hAnsi="Times New Roman" w:cs="Times New Roman"/>
          <w:sz w:val="24"/>
          <w:szCs w:val="24"/>
        </w:rPr>
        <w:footnoteReference w:id="18"/>
      </w:r>
      <w:r>
        <w:rPr>
          <w:rFonts w:ascii="Times New Roman" w:hAnsi="Times New Roman" w:cs="Times New Roman"/>
          <w:sz w:val="24"/>
          <w:szCs w:val="24"/>
        </w:rPr>
        <w:t>;</w:t>
      </w:r>
    </w:p>
    <w:p w14:paraId="798DA5CF" w14:textId="5F3CC7FA" w:rsidR="00AE790B" w:rsidRPr="00721DAD" w:rsidRDefault="001E60E5" w:rsidP="001C6DDB">
      <w:pPr>
        <w:pStyle w:val="ListParagraph"/>
        <w:numPr>
          <w:ilvl w:val="2"/>
          <w:numId w:val="1"/>
        </w:numPr>
        <w:spacing w:after="0" w:line="240" w:lineRule="auto"/>
        <w:ind w:left="284" w:right="-2" w:firstLine="567"/>
        <w:jc w:val="both"/>
        <w:rPr>
          <w:rFonts w:ascii="Times New Roman" w:hAnsi="Times New Roman" w:cs="Times New Roman"/>
          <w:sz w:val="24"/>
          <w:szCs w:val="24"/>
        </w:rPr>
      </w:pPr>
      <w:r w:rsidRPr="00721DAD">
        <w:rPr>
          <w:rFonts w:ascii="Times New Roman" w:hAnsi="Times New Roman" w:cs="Times New Roman"/>
          <w:sz w:val="24"/>
          <w:szCs w:val="24"/>
        </w:rPr>
        <w:t>Pasūtītāja sagatavoto Pārskatu;</w:t>
      </w:r>
    </w:p>
    <w:p w14:paraId="28CF0B55" w14:textId="02FFD695" w:rsidR="001E60E5" w:rsidRPr="00721DAD" w:rsidRDefault="001E60E5" w:rsidP="001C6DDB">
      <w:pPr>
        <w:pStyle w:val="ListParagraph"/>
        <w:numPr>
          <w:ilvl w:val="2"/>
          <w:numId w:val="1"/>
        </w:numPr>
        <w:spacing w:after="0" w:line="240" w:lineRule="auto"/>
        <w:ind w:left="284" w:right="-2" w:firstLine="567"/>
        <w:jc w:val="both"/>
        <w:rPr>
          <w:rFonts w:ascii="Times New Roman" w:hAnsi="Times New Roman" w:cs="Times New Roman"/>
          <w:sz w:val="24"/>
          <w:szCs w:val="24"/>
        </w:rPr>
      </w:pPr>
      <w:r w:rsidRPr="00721DAD">
        <w:rPr>
          <w:rFonts w:ascii="Times New Roman" w:hAnsi="Times New Roman" w:cs="Times New Roman"/>
          <w:sz w:val="24"/>
          <w:szCs w:val="24"/>
        </w:rPr>
        <w:t>Prezentāciju par Pasūtītāja organizēto domnīcu sēriju “</w:t>
      </w:r>
      <w:r w:rsidRPr="00721DAD">
        <w:rPr>
          <w:rFonts w:ascii="Times New Roman" w:eastAsia="Inter" w:hAnsi="Times New Roman" w:cs="Times New Roman"/>
          <w:position w:val="1"/>
          <w:sz w:val="24"/>
          <w:szCs w:val="24"/>
        </w:rPr>
        <w:t>Domnīcas pašvaldību darbiniekiem, kuri ir iesaistīti bērnu tiesību aizsardzības programmas izstrādē pašvaldībā” kopsavilkumu.</w:t>
      </w:r>
    </w:p>
    <w:p w14:paraId="1E72C142" w14:textId="77777777" w:rsidR="00EC7DE4" w:rsidRDefault="00EC7DE4" w:rsidP="00F53F10">
      <w:pPr>
        <w:pStyle w:val="ListParagraph"/>
        <w:spacing w:after="0" w:line="240" w:lineRule="auto"/>
        <w:ind w:left="1000" w:right="-2"/>
        <w:jc w:val="both"/>
        <w:rPr>
          <w:rFonts w:ascii="Times New Roman" w:hAnsi="Times New Roman" w:cs="Times New Roman"/>
          <w:sz w:val="24"/>
          <w:szCs w:val="24"/>
        </w:rPr>
      </w:pPr>
    </w:p>
    <w:p w14:paraId="32A72A07" w14:textId="73D64896" w:rsidR="00D4601A" w:rsidRDefault="00D4601A" w:rsidP="00E30B6A">
      <w:pPr>
        <w:pStyle w:val="ListParagraph"/>
        <w:numPr>
          <w:ilvl w:val="1"/>
          <w:numId w:val="1"/>
        </w:numPr>
        <w:spacing w:after="0" w:line="240" w:lineRule="auto"/>
        <w:ind w:left="0" w:right="-2" w:firstLine="567"/>
        <w:jc w:val="both"/>
        <w:rPr>
          <w:rFonts w:ascii="Times New Roman" w:hAnsi="Times New Roman" w:cs="Times New Roman"/>
          <w:sz w:val="24"/>
          <w:szCs w:val="24"/>
        </w:rPr>
      </w:pPr>
      <w:r w:rsidRPr="00A4486C">
        <w:rPr>
          <w:rFonts w:ascii="Times New Roman" w:hAnsi="Times New Roman" w:cs="Times New Roman"/>
          <w:sz w:val="24"/>
          <w:szCs w:val="24"/>
        </w:rPr>
        <w:t xml:space="preserve">Lai nodrošinātu </w:t>
      </w:r>
      <w:r w:rsidR="00CD00FE">
        <w:rPr>
          <w:rFonts w:ascii="Times New Roman" w:hAnsi="Times New Roman" w:cs="Times New Roman"/>
          <w:b/>
          <w:bCs/>
          <w:sz w:val="24"/>
          <w:szCs w:val="24"/>
        </w:rPr>
        <w:t>4</w:t>
      </w:r>
      <w:r w:rsidR="00A00D69">
        <w:rPr>
          <w:rFonts w:ascii="Times New Roman" w:hAnsi="Times New Roman" w:cs="Times New Roman"/>
          <w:b/>
          <w:bCs/>
          <w:sz w:val="24"/>
          <w:szCs w:val="24"/>
        </w:rPr>
        <w:t>.1</w:t>
      </w:r>
      <w:r w:rsidRPr="00A4486C">
        <w:rPr>
          <w:rFonts w:ascii="Times New Roman" w:hAnsi="Times New Roman" w:cs="Times New Roman"/>
          <w:b/>
          <w:bCs/>
          <w:sz w:val="24"/>
          <w:szCs w:val="24"/>
        </w:rPr>
        <w:t>.</w:t>
      </w:r>
      <w:r w:rsidRPr="00A4486C">
        <w:rPr>
          <w:rFonts w:ascii="Times New Roman" w:hAnsi="Times New Roman" w:cs="Times New Roman"/>
          <w:sz w:val="24"/>
          <w:szCs w:val="24"/>
        </w:rPr>
        <w:t xml:space="preserve"> apakšpunkt</w:t>
      </w:r>
      <w:r w:rsidR="00A00D69">
        <w:rPr>
          <w:rFonts w:ascii="Times New Roman" w:hAnsi="Times New Roman" w:cs="Times New Roman"/>
          <w:sz w:val="24"/>
          <w:szCs w:val="24"/>
        </w:rPr>
        <w:t>ā</w:t>
      </w:r>
      <w:r w:rsidRPr="00A4486C">
        <w:rPr>
          <w:rFonts w:ascii="Times New Roman" w:hAnsi="Times New Roman" w:cs="Times New Roman"/>
          <w:sz w:val="24"/>
          <w:szCs w:val="24"/>
        </w:rPr>
        <w:t xml:space="preserve"> minēt</w:t>
      </w:r>
      <w:r w:rsidR="00A00D69">
        <w:rPr>
          <w:rFonts w:ascii="Times New Roman" w:hAnsi="Times New Roman" w:cs="Times New Roman"/>
          <w:sz w:val="24"/>
          <w:szCs w:val="24"/>
        </w:rPr>
        <w:t>ā</w:t>
      </w:r>
      <w:r w:rsidRPr="00A4486C">
        <w:rPr>
          <w:rFonts w:ascii="Times New Roman" w:hAnsi="Times New Roman" w:cs="Times New Roman"/>
          <w:sz w:val="24"/>
          <w:szCs w:val="24"/>
        </w:rPr>
        <w:t xml:space="preserve"> uzdevum</w:t>
      </w:r>
      <w:r w:rsidR="00A00D69">
        <w:rPr>
          <w:rFonts w:ascii="Times New Roman" w:hAnsi="Times New Roman" w:cs="Times New Roman"/>
          <w:sz w:val="24"/>
          <w:szCs w:val="24"/>
        </w:rPr>
        <w:t>a</w:t>
      </w:r>
      <w:r w:rsidRPr="00A4486C">
        <w:rPr>
          <w:rFonts w:ascii="Times New Roman" w:hAnsi="Times New Roman" w:cs="Times New Roman"/>
          <w:sz w:val="24"/>
          <w:szCs w:val="24"/>
        </w:rPr>
        <w:t xml:space="preserve"> izpildi</w:t>
      </w:r>
      <w:r w:rsidR="006958FE">
        <w:rPr>
          <w:rFonts w:ascii="Times New Roman" w:hAnsi="Times New Roman" w:cs="Times New Roman"/>
          <w:sz w:val="24"/>
          <w:szCs w:val="24"/>
        </w:rPr>
        <w:t xml:space="preserve"> (</w:t>
      </w:r>
      <w:r w:rsidR="006958FE" w:rsidRPr="006958FE">
        <w:rPr>
          <w:rFonts w:ascii="Times New Roman" w:hAnsi="Times New Roman" w:cs="Times New Roman"/>
          <w:b/>
          <w:bCs/>
          <w:sz w:val="24"/>
          <w:szCs w:val="24"/>
        </w:rPr>
        <w:t xml:space="preserve">sākotnējā jomas izpēte un </w:t>
      </w:r>
      <w:r w:rsidR="00034489">
        <w:rPr>
          <w:rFonts w:ascii="Times New Roman" w:hAnsi="Times New Roman" w:cs="Times New Roman"/>
          <w:b/>
          <w:bCs/>
          <w:sz w:val="24"/>
          <w:szCs w:val="24"/>
        </w:rPr>
        <w:t>Ievada ziņojuma</w:t>
      </w:r>
      <w:r w:rsidR="006958FE" w:rsidRPr="006958FE">
        <w:rPr>
          <w:rFonts w:ascii="Times New Roman" w:hAnsi="Times New Roman" w:cs="Times New Roman"/>
          <w:b/>
          <w:bCs/>
          <w:sz w:val="24"/>
          <w:szCs w:val="24"/>
        </w:rPr>
        <w:t xml:space="preserve"> izstrāde</w:t>
      </w:r>
      <w:r w:rsidR="006958FE">
        <w:rPr>
          <w:rFonts w:ascii="Times New Roman" w:hAnsi="Times New Roman" w:cs="Times New Roman"/>
          <w:sz w:val="24"/>
          <w:szCs w:val="24"/>
        </w:rPr>
        <w:t>)</w:t>
      </w:r>
      <w:r w:rsidRPr="00A4486C">
        <w:rPr>
          <w:rFonts w:ascii="Times New Roman" w:hAnsi="Times New Roman" w:cs="Times New Roman"/>
          <w:sz w:val="24"/>
          <w:szCs w:val="24"/>
        </w:rPr>
        <w:t>, Izpildītāj</w:t>
      </w:r>
      <w:r w:rsidR="00110B78">
        <w:rPr>
          <w:rFonts w:ascii="Times New Roman" w:hAnsi="Times New Roman" w:cs="Times New Roman"/>
          <w:sz w:val="24"/>
          <w:szCs w:val="24"/>
        </w:rPr>
        <w:t>s</w:t>
      </w:r>
      <w:r w:rsidRPr="00A4486C">
        <w:rPr>
          <w:rFonts w:ascii="Times New Roman" w:hAnsi="Times New Roman" w:cs="Times New Roman"/>
          <w:sz w:val="24"/>
          <w:szCs w:val="24"/>
        </w:rPr>
        <w:t xml:space="preserve"> veic vismaz šādus darbus:</w:t>
      </w:r>
    </w:p>
    <w:p w14:paraId="5A85981B" w14:textId="421635CB" w:rsidR="003562CB" w:rsidRDefault="003562CB" w:rsidP="003562CB">
      <w:pPr>
        <w:spacing w:after="0" w:line="240" w:lineRule="auto"/>
        <w:contextualSpacing/>
        <w:jc w:val="both"/>
        <w:rPr>
          <w:rFonts w:ascii="Times New Roman" w:eastAsia="Calibri" w:hAnsi="Times New Roman" w:cs="Times New Roman"/>
          <w:color w:val="000000"/>
          <w:sz w:val="24"/>
          <w:szCs w:val="24"/>
        </w:rPr>
      </w:pPr>
    </w:p>
    <w:p w14:paraId="2DAF1982" w14:textId="00F0DD3A" w:rsidR="002B3E22" w:rsidRPr="00F01ED7" w:rsidRDefault="006058C9" w:rsidP="00547FDD">
      <w:pPr>
        <w:numPr>
          <w:ilvl w:val="2"/>
          <w:numId w:val="1"/>
        </w:numPr>
        <w:spacing w:after="0" w:line="240" w:lineRule="auto"/>
        <w:ind w:left="284" w:firstLine="567"/>
        <w:contextualSpacing/>
        <w:jc w:val="both"/>
        <w:rPr>
          <w:rFonts w:ascii="Times New Roman" w:eastAsia="Calibri" w:hAnsi="Times New Roman" w:cs="Times New Roman"/>
          <w:color w:val="000000"/>
          <w:sz w:val="24"/>
          <w:szCs w:val="24"/>
        </w:rPr>
      </w:pPr>
      <w:r w:rsidRPr="00F01ED7">
        <w:rPr>
          <w:rFonts w:ascii="Times New Roman" w:eastAsia="Calibri" w:hAnsi="Times New Roman" w:cs="Times New Roman"/>
          <w:color w:val="000000"/>
          <w:sz w:val="24"/>
          <w:szCs w:val="24"/>
        </w:rPr>
        <w:t xml:space="preserve">Ne vēlāk kā </w:t>
      </w:r>
      <w:r w:rsidR="00B54CB3" w:rsidRPr="00F01ED7">
        <w:rPr>
          <w:rFonts w:ascii="Times New Roman" w:eastAsia="Calibri" w:hAnsi="Times New Roman" w:cs="Times New Roman"/>
          <w:color w:val="000000"/>
          <w:sz w:val="24"/>
          <w:szCs w:val="24"/>
        </w:rPr>
        <w:t xml:space="preserve">2 (divu) nedēļu laikā pēc līguma abpusējas parakstīšanas, Izpildītājs iesniedz Pasūtītājam saskaņošanai </w:t>
      </w:r>
      <w:r w:rsidR="00B54CB3" w:rsidRPr="00FB4A06">
        <w:rPr>
          <w:rFonts w:ascii="Times New Roman" w:eastAsia="Calibri" w:hAnsi="Times New Roman" w:cs="Times New Roman"/>
          <w:color w:val="000000"/>
          <w:sz w:val="24"/>
          <w:szCs w:val="24"/>
        </w:rPr>
        <w:t>5.2. punktā minēto darbu izpildes</w:t>
      </w:r>
      <w:r w:rsidR="00B54CB3" w:rsidRPr="00FB4A06">
        <w:rPr>
          <w:rFonts w:ascii="Times New Roman" w:eastAsia="Times New Roman" w:hAnsi="Times New Roman" w:cs="Times New Roman"/>
          <w:sz w:val="24"/>
          <w:szCs w:val="24"/>
        </w:rPr>
        <w:t xml:space="preserve"> laika grafiku</w:t>
      </w:r>
      <w:r w:rsidR="00B54CB3" w:rsidRPr="00F01ED7">
        <w:rPr>
          <w:rFonts w:ascii="Times New Roman" w:eastAsia="Times New Roman" w:hAnsi="Times New Roman" w:cs="Times New Roman"/>
          <w:sz w:val="24"/>
          <w:szCs w:val="24"/>
        </w:rPr>
        <w:t>;</w:t>
      </w:r>
    </w:p>
    <w:p w14:paraId="4ECDAAEB" w14:textId="7EDB7D3E" w:rsidR="001257BD" w:rsidRPr="00736F68" w:rsidRDefault="001257BD" w:rsidP="00547FDD">
      <w:pPr>
        <w:numPr>
          <w:ilvl w:val="2"/>
          <w:numId w:val="1"/>
        </w:numPr>
        <w:spacing w:after="0" w:line="240" w:lineRule="auto"/>
        <w:ind w:left="284" w:firstLine="567"/>
        <w:contextualSpacing/>
        <w:jc w:val="both"/>
        <w:rPr>
          <w:rFonts w:ascii="Times New Roman" w:eastAsia="Calibri" w:hAnsi="Times New Roman" w:cs="Times New Roman"/>
          <w:color w:val="000000"/>
          <w:sz w:val="24"/>
          <w:szCs w:val="24"/>
        </w:rPr>
      </w:pPr>
      <w:r w:rsidRPr="00736F68">
        <w:rPr>
          <w:rFonts w:ascii="Times New Roman" w:eastAsia="Calibri" w:hAnsi="Times New Roman" w:cs="Times New Roman"/>
          <w:color w:val="000000"/>
          <w:sz w:val="24"/>
          <w:szCs w:val="24"/>
        </w:rPr>
        <w:t>Definē pašvaldības kompetences</w:t>
      </w:r>
      <w:r w:rsidR="000D5CCF" w:rsidRPr="00736F68">
        <w:rPr>
          <w:rFonts w:ascii="Times New Roman" w:eastAsia="Calibri" w:hAnsi="Times New Roman" w:cs="Times New Roman"/>
          <w:color w:val="000000"/>
          <w:sz w:val="24"/>
          <w:szCs w:val="24"/>
        </w:rPr>
        <w:t xml:space="preserve"> un</w:t>
      </w:r>
      <w:r w:rsidR="003C06D2" w:rsidRPr="00736F68">
        <w:rPr>
          <w:rFonts w:ascii="Times New Roman" w:eastAsia="Calibri" w:hAnsi="Times New Roman" w:cs="Times New Roman"/>
          <w:color w:val="000000"/>
          <w:sz w:val="24"/>
          <w:szCs w:val="24"/>
        </w:rPr>
        <w:t xml:space="preserve"> atbildību</w:t>
      </w:r>
      <w:r w:rsidRPr="00736F68">
        <w:rPr>
          <w:rFonts w:ascii="Times New Roman" w:eastAsia="Calibri" w:hAnsi="Times New Roman" w:cs="Times New Roman"/>
          <w:color w:val="000000"/>
          <w:sz w:val="24"/>
          <w:szCs w:val="24"/>
        </w:rPr>
        <w:t xml:space="preserve"> bērnu tiesību aizsardzības </w:t>
      </w:r>
      <w:r w:rsidR="000D5CCF" w:rsidRPr="00736F68">
        <w:rPr>
          <w:rFonts w:ascii="Times New Roman" w:eastAsia="Calibri" w:hAnsi="Times New Roman" w:cs="Times New Roman"/>
          <w:color w:val="000000"/>
          <w:sz w:val="24"/>
          <w:szCs w:val="24"/>
        </w:rPr>
        <w:t>sistēmā</w:t>
      </w:r>
      <w:r w:rsidR="00583DCE" w:rsidRPr="00736F68">
        <w:rPr>
          <w:rFonts w:ascii="Times New Roman" w:eastAsia="Calibri" w:hAnsi="Times New Roman" w:cs="Times New Roman"/>
          <w:color w:val="000000"/>
          <w:sz w:val="24"/>
          <w:szCs w:val="24"/>
        </w:rPr>
        <w:t>, atsaucoties uz normatīvo regulējumu</w:t>
      </w:r>
      <w:r w:rsidR="00547FDD" w:rsidRPr="00736F68">
        <w:rPr>
          <w:rFonts w:ascii="Times New Roman" w:eastAsia="Calibri" w:hAnsi="Times New Roman" w:cs="Times New Roman"/>
          <w:color w:val="000000"/>
          <w:sz w:val="24"/>
          <w:szCs w:val="24"/>
        </w:rPr>
        <w:t>, s</w:t>
      </w:r>
      <w:r w:rsidR="00583DCE" w:rsidRPr="00736F68">
        <w:rPr>
          <w:rFonts w:ascii="Times New Roman" w:eastAsia="Calibri" w:hAnsi="Times New Roman" w:cs="Times New Roman"/>
          <w:color w:val="000000"/>
          <w:sz w:val="24"/>
          <w:szCs w:val="24"/>
        </w:rPr>
        <w:t>kaidro tiesisko deleģējumu pašvaldībām BTAP izstrādē</w:t>
      </w:r>
      <w:r w:rsidR="00B33055">
        <w:rPr>
          <w:rFonts w:ascii="Times New Roman" w:eastAsia="Calibri" w:hAnsi="Times New Roman" w:cs="Times New Roman"/>
          <w:color w:val="000000"/>
          <w:sz w:val="24"/>
          <w:szCs w:val="24"/>
        </w:rPr>
        <w:t xml:space="preserve"> un īstenošanā</w:t>
      </w:r>
      <w:r w:rsidR="00583DCE" w:rsidRPr="00736F68">
        <w:rPr>
          <w:rFonts w:ascii="Times New Roman" w:eastAsia="Calibri" w:hAnsi="Times New Roman" w:cs="Times New Roman"/>
          <w:color w:val="000000"/>
          <w:sz w:val="24"/>
          <w:szCs w:val="24"/>
        </w:rPr>
        <w:t>;</w:t>
      </w:r>
    </w:p>
    <w:p w14:paraId="2E36F83F" w14:textId="2C355586" w:rsidR="00146873" w:rsidRPr="00736F68" w:rsidRDefault="00146873" w:rsidP="00C62C50">
      <w:pPr>
        <w:numPr>
          <w:ilvl w:val="2"/>
          <w:numId w:val="1"/>
        </w:numPr>
        <w:spacing w:after="0" w:line="240" w:lineRule="auto"/>
        <w:ind w:left="284" w:firstLine="567"/>
        <w:contextualSpacing/>
        <w:jc w:val="both"/>
        <w:rPr>
          <w:rFonts w:ascii="Times New Roman" w:eastAsia="Calibri" w:hAnsi="Times New Roman" w:cs="Times New Roman"/>
          <w:color w:val="000000"/>
          <w:sz w:val="24"/>
          <w:szCs w:val="24"/>
        </w:rPr>
      </w:pPr>
      <w:r w:rsidRPr="00736F68">
        <w:rPr>
          <w:rFonts w:ascii="Times New Roman" w:eastAsia="Calibri" w:hAnsi="Times New Roman" w:cs="Times New Roman"/>
          <w:color w:val="000000"/>
          <w:sz w:val="24"/>
          <w:szCs w:val="24"/>
        </w:rPr>
        <w:t>Definē BTAP lomu pašvaldības attīstības plānošanas dokumentu sistēmā, norād</w:t>
      </w:r>
      <w:r w:rsidR="003C06D2" w:rsidRPr="00736F68">
        <w:rPr>
          <w:rFonts w:ascii="Times New Roman" w:eastAsia="Calibri" w:hAnsi="Times New Roman" w:cs="Times New Roman"/>
          <w:color w:val="000000"/>
          <w:sz w:val="24"/>
          <w:szCs w:val="24"/>
        </w:rPr>
        <w:t>ot</w:t>
      </w:r>
      <w:r w:rsidRPr="00736F68">
        <w:rPr>
          <w:rFonts w:ascii="Times New Roman" w:eastAsia="Calibri" w:hAnsi="Times New Roman" w:cs="Times New Roman"/>
          <w:color w:val="000000"/>
          <w:sz w:val="24"/>
          <w:szCs w:val="24"/>
        </w:rPr>
        <w:t xml:space="preserve"> uz saistību ar citiem nozares politikas plānošanas dokumentiem vai stratēģijām;</w:t>
      </w:r>
    </w:p>
    <w:p w14:paraId="5421B7FC" w14:textId="1B609818" w:rsidR="00DB0BCB" w:rsidRPr="00DB0BCB" w:rsidRDefault="00736F68" w:rsidP="00DB0BCB">
      <w:pPr>
        <w:numPr>
          <w:ilvl w:val="2"/>
          <w:numId w:val="1"/>
        </w:numPr>
        <w:spacing w:after="0" w:line="240" w:lineRule="auto"/>
        <w:ind w:left="284" w:firstLine="567"/>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S</w:t>
      </w:r>
      <w:r w:rsidR="00A70BAA" w:rsidRPr="00736F68">
        <w:rPr>
          <w:rFonts w:ascii="Times New Roman" w:eastAsia="Calibri" w:hAnsi="Times New Roman" w:cs="Times New Roman"/>
          <w:color w:val="000000"/>
          <w:sz w:val="24"/>
          <w:szCs w:val="24"/>
        </w:rPr>
        <w:t xml:space="preserve">agatavo </w:t>
      </w:r>
      <w:r w:rsidR="00277D59" w:rsidRPr="00736F68">
        <w:rPr>
          <w:rFonts w:ascii="Times New Roman" w:eastAsia="Calibri" w:hAnsi="Times New Roman" w:cs="Times New Roman"/>
          <w:color w:val="000000"/>
          <w:sz w:val="24"/>
          <w:szCs w:val="24"/>
        </w:rPr>
        <w:t>Ievada ziņojumu, kas</w:t>
      </w:r>
      <w:r w:rsidR="006478F5" w:rsidRPr="00736F68">
        <w:rPr>
          <w:rFonts w:ascii="Times New Roman" w:eastAsia="Calibri" w:hAnsi="Times New Roman" w:cs="Times New Roman"/>
          <w:color w:val="000000"/>
          <w:sz w:val="24"/>
          <w:szCs w:val="24"/>
        </w:rPr>
        <w:t xml:space="preserve"> </w:t>
      </w:r>
      <w:r w:rsidR="00277D59" w:rsidRPr="00736F68">
        <w:rPr>
          <w:rFonts w:ascii="Times New Roman" w:eastAsia="Calibri" w:hAnsi="Times New Roman" w:cs="Times New Roman"/>
          <w:color w:val="000000"/>
          <w:sz w:val="24"/>
          <w:szCs w:val="24"/>
        </w:rPr>
        <w:t>ietver</w:t>
      </w:r>
      <w:r>
        <w:rPr>
          <w:rFonts w:ascii="Times New Roman" w:eastAsia="Calibri" w:hAnsi="Times New Roman" w:cs="Times New Roman"/>
          <w:color w:val="000000"/>
          <w:sz w:val="24"/>
          <w:szCs w:val="24"/>
        </w:rPr>
        <w:t xml:space="preserve"> vismaz sekojošo informāciju</w:t>
      </w:r>
      <w:r w:rsidR="00277D59">
        <w:rPr>
          <w:rFonts w:ascii="Times New Roman" w:eastAsia="Calibri" w:hAnsi="Times New Roman" w:cs="Times New Roman"/>
          <w:color w:val="000000"/>
          <w:sz w:val="24"/>
          <w:szCs w:val="24"/>
        </w:rPr>
        <w:t>:</w:t>
      </w:r>
    </w:p>
    <w:p w14:paraId="65520D8C" w14:textId="63B788B0" w:rsidR="00277D59" w:rsidRPr="006478F5" w:rsidRDefault="00277D59" w:rsidP="004257F8">
      <w:pPr>
        <w:pStyle w:val="ListParagraph"/>
        <w:numPr>
          <w:ilvl w:val="3"/>
          <w:numId w:val="1"/>
        </w:numPr>
        <w:spacing w:after="0" w:line="240" w:lineRule="auto"/>
        <w:ind w:left="851"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BTAP mērķus un uzdevumus;</w:t>
      </w:r>
    </w:p>
    <w:p w14:paraId="50DD7297" w14:textId="1303BC14" w:rsidR="000A34E2" w:rsidRPr="00D37EC7" w:rsidRDefault="001B7952" w:rsidP="004257F8">
      <w:pPr>
        <w:pStyle w:val="ListParagraph"/>
        <w:numPr>
          <w:ilvl w:val="3"/>
          <w:numId w:val="1"/>
        </w:numPr>
        <w:spacing w:after="0" w:line="240" w:lineRule="auto"/>
        <w:ind w:left="851"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BTAP </w:t>
      </w:r>
      <w:r w:rsidR="00A333E7">
        <w:rPr>
          <w:rFonts w:ascii="Times New Roman" w:eastAsia="Calibri" w:hAnsi="Times New Roman" w:cs="Times New Roman"/>
          <w:color w:val="000000"/>
          <w:sz w:val="24"/>
          <w:szCs w:val="24"/>
        </w:rPr>
        <w:t>s</w:t>
      </w:r>
      <w:r w:rsidR="00A70BAA" w:rsidRPr="00A333E7">
        <w:rPr>
          <w:rFonts w:ascii="Times New Roman" w:eastAsia="Calibri" w:hAnsi="Times New Roman" w:cs="Times New Roman"/>
          <w:color w:val="000000"/>
          <w:sz w:val="24"/>
          <w:szCs w:val="24"/>
        </w:rPr>
        <w:t>truktūru</w:t>
      </w:r>
      <w:r w:rsidR="00D37EC7">
        <w:rPr>
          <w:rFonts w:ascii="Times New Roman" w:eastAsia="Calibri" w:hAnsi="Times New Roman" w:cs="Times New Roman"/>
          <w:color w:val="000000"/>
          <w:sz w:val="24"/>
          <w:szCs w:val="24"/>
        </w:rPr>
        <w:t xml:space="preserve"> un </w:t>
      </w:r>
      <w:r w:rsidR="000A34E2" w:rsidRPr="00D37EC7">
        <w:rPr>
          <w:rFonts w:ascii="Times New Roman" w:hAnsi="Times New Roman" w:cs="Times New Roman"/>
          <w:color w:val="000000" w:themeColor="text1"/>
          <w:sz w:val="24"/>
          <w:szCs w:val="24"/>
        </w:rPr>
        <w:t xml:space="preserve">satura rāmi, definējot </w:t>
      </w:r>
      <w:r w:rsidR="000A34E2" w:rsidRPr="00D37EC7">
        <w:rPr>
          <w:rFonts w:ascii="Times New Roman" w:eastAsia="Times New Roman" w:hAnsi="Times New Roman" w:cs="Times New Roman"/>
          <w:sz w:val="24"/>
          <w:szCs w:val="24"/>
          <w:lang w:eastAsia="lv-LV"/>
        </w:rPr>
        <w:t>obligātās un rekomendējamās sadaļas, kurām jābūt iekļautām</w:t>
      </w:r>
      <w:r w:rsidRPr="00D37EC7">
        <w:rPr>
          <w:rFonts w:ascii="Times New Roman" w:eastAsia="Times New Roman" w:hAnsi="Times New Roman" w:cs="Times New Roman"/>
          <w:sz w:val="24"/>
          <w:szCs w:val="24"/>
          <w:lang w:eastAsia="lv-LV"/>
        </w:rPr>
        <w:t>;</w:t>
      </w:r>
    </w:p>
    <w:p w14:paraId="647A9C92" w14:textId="76F79FE1" w:rsidR="00A333E7" w:rsidRDefault="00A333E7" w:rsidP="004257F8">
      <w:pPr>
        <w:pStyle w:val="ListParagraph"/>
        <w:numPr>
          <w:ilvl w:val="3"/>
          <w:numId w:val="1"/>
        </w:numPr>
        <w:spacing w:after="0" w:line="240" w:lineRule="auto"/>
        <w:ind w:left="851"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BTAP izstrādē </w:t>
      </w:r>
      <w:r w:rsidR="00B33055">
        <w:rPr>
          <w:rFonts w:ascii="Times New Roman" w:eastAsia="Calibri" w:hAnsi="Times New Roman" w:cs="Times New Roman"/>
          <w:color w:val="000000"/>
          <w:sz w:val="24"/>
          <w:szCs w:val="24"/>
        </w:rPr>
        <w:t xml:space="preserve">un īstenošanā </w:t>
      </w:r>
      <w:r w:rsidR="006058C9">
        <w:rPr>
          <w:rFonts w:ascii="Times New Roman" w:eastAsia="Calibri" w:hAnsi="Times New Roman" w:cs="Times New Roman"/>
          <w:color w:val="000000"/>
          <w:sz w:val="24"/>
          <w:szCs w:val="24"/>
        </w:rPr>
        <w:t xml:space="preserve">pašvaldībā </w:t>
      </w:r>
      <w:r w:rsidR="00A70BAA" w:rsidRPr="00A333E7">
        <w:rPr>
          <w:rFonts w:ascii="Times New Roman" w:eastAsia="Calibri" w:hAnsi="Times New Roman" w:cs="Times New Roman"/>
          <w:color w:val="000000"/>
          <w:sz w:val="24"/>
          <w:szCs w:val="24"/>
        </w:rPr>
        <w:t>iesaistām</w:t>
      </w:r>
      <w:r w:rsidR="00454037">
        <w:rPr>
          <w:rFonts w:ascii="Times New Roman" w:eastAsia="Calibri" w:hAnsi="Times New Roman" w:cs="Times New Roman"/>
          <w:color w:val="000000"/>
          <w:sz w:val="24"/>
          <w:szCs w:val="24"/>
        </w:rPr>
        <w:t>ās iestādes, organizācijas un</w:t>
      </w:r>
      <w:r w:rsidR="000D5CCF">
        <w:rPr>
          <w:rFonts w:ascii="Times New Roman" w:eastAsia="Calibri" w:hAnsi="Times New Roman" w:cs="Times New Roman"/>
          <w:color w:val="000000"/>
          <w:sz w:val="24"/>
          <w:szCs w:val="24"/>
        </w:rPr>
        <w:t xml:space="preserve"> institūcij</w:t>
      </w:r>
      <w:r w:rsidR="00454037">
        <w:rPr>
          <w:rFonts w:ascii="Times New Roman" w:eastAsia="Calibri" w:hAnsi="Times New Roman" w:cs="Times New Roman"/>
          <w:color w:val="000000"/>
          <w:sz w:val="24"/>
          <w:szCs w:val="24"/>
        </w:rPr>
        <w:t>as</w:t>
      </w:r>
      <w:r>
        <w:rPr>
          <w:rFonts w:ascii="Times New Roman" w:eastAsia="Calibri" w:hAnsi="Times New Roman" w:cs="Times New Roman"/>
          <w:color w:val="000000"/>
          <w:sz w:val="24"/>
          <w:szCs w:val="24"/>
        </w:rPr>
        <w:t>;</w:t>
      </w:r>
    </w:p>
    <w:p w14:paraId="65808F9C" w14:textId="287A2827" w:rsidR="00A70BAA" w:rsidRPr="006E43A7" w:rsidRDefault="006058C9" w:rsidP="008E6761">
      <w:pPr>
        <w:pStyle w:val="ListParagraph"/>
        <w:numPr>
          <w:ilvl w:val="3"/>
          <w:numId w:val="1"/>
        </w:numPr>
        <w:spacing w:after="0" w:line="240" w:lineRule="auto"/>
        <w:ind w:left="851" w:firstLine="709"/>
        <w:jc w:val="both"/>
        <w:rPr>
          <w:rFonts w:ascii="Times New Roman" w:eastAsia="Calibri" w:hAnsi="Times New Roman" w:cs="Times New Roman"/>
          <w:color w:val="000000"/>
          <w:sz w:val="24"/>
          <w:szCs w:val="24"/>
        </w:rPr>
      </w:pPr>
      <w:r>
        <w:rPr>
          <w:rFonts w:ascii="Times New Roman" w:hAnsi="Times New Roman" w:cs="Times New Roman"/>
          <w:color w:val="000000" w:themeColor="text1"/>
          <w:sz w:val="24"/>
          <w:szCs w:val="24"/>
        </w:rPr>
        <w:t>Definētas b</w:t>
      </w:r>
      <w:r w:rsidR="008E729F" w:rsidRPr="001E24F3">
        <w:rPr>
          <w:rFonts w:ascii="Times New Roman" w:hAnsi="Times New Roman" w:cs="Times New Roman"/>
          <w:color w:val="000000" w:themeColor="text1"/>
          <w:sz w:val="24"/>
          <w:szCs w:val="24"/>
        </w:rPr>
        <w:t xml:space="preserve">ērna dzīves </w:t>
      </w:r>
      <w:r w:rsidR="002B6160" w:rsidRPr="001E24F3">
        <w:rPr>
          <w:rFonts w:ascii="Times New Roman" w:hAnsi="Times New Roman" w:cs="Times New Roman"/>
          <w:color w:val="000000" w:themeColor="text1"/>
          <w:sz w:val="24"/>
          <w:szCs w:val="24"/>
        </w:rPr>
        <w:t>jomas</w:t>
      </w:r>
      <w:r w:rsidR="008E729F">
        <w:rPr>
          <w:rFonts w:ascii="Times New Roman" w:hAnsi="Times New Roman" w:cs="Times New Roman"/>
          <w:color w:val="000000" w:themeColor="text1"/>
          <w:sz w:val="24"/>
          <w:szCs w:val="24"/>
        </w:rPr>
        <w:t xml:space="preserve"> un dat</w:t>
      </w:r>
      <w:r w:rsidR="00F01ED7">
        <w:rPr>
          <w:rFonts w:ascii="Times New Roman" w:hAnsi="Times New Roman" w:cs="Times New Roman"/>
          <w:color w:val="000000" w:themeColor="text1"/>
          <w:sz w:val="24"/>
          <w:szCs w:val="24"/>
        </w:rPr>
        <w:t>i</w:t>
      </w:r>
      <w:r w:rsidR="00615D14" w:rsidRPr="00DB0BCB">
        <w:rPr>
          <w:rFonts w:ascii="Times New Roman" w:hAnsi="Times New Roman" w:cs="Times New Roman"/>
          <w:color w:val="000000" w:themeColor="text1"/>
          <w:sz w:val="24"/>
          <w:szCs w:val="24"/>
        </w:rPr>
        <w:t>, kuru analīze un monitorings jāiekļauj BTAP</w:t>
      </w:r>
      <w:r w:rsidR="00DB0BCB" w:rsidRPr="00DB0BCB">
        <w:rPr>
          <w:rFonts w:ascii="Times New Roman" w:eastAsia="Calibri" w:hAnsi="Times New Roman" w:cs="Times New Roman"/>
          <w:color w:val="000000"/>
          <w:sz w:val="24"/>
          <w:szCs w:val="24"/>
        </w:rPr>
        <w:t>,</w:t>
      </w:r>
      <w:r w:rsidR="00DB0BCB">
        <w:rPr>
          <w:rFonts w:ascii="Times New Roman" w:eastAsia="Calibri" w:hAnsi="Times New Roman" w:cs="Times New Roman"/>
          <w:color w:val="000000"/>
          <w:sz w:val="24"/>
          <w:szCs w:val="24"/>
        </w:rPr>
        <w:t xml:space="preserve"> kā arī </w:t>
      </w:r>
      <w:r w:rsidR="00DB0BCB" w:rsidRPr="006E43A7">
        <w:rPr>
          <w:rFonts w:ascii="Times New Roman" w:eastAsia="Calibri" w:hAnsi="Times New Roman" w:cs="Times New Roman"/>
          <w:color w:val="000000"/>
          <w:sz w:val="24"/>
          <w:szCs w:val="24"/>
        </w:rPr>
        <w:t>ieteikumus</w:t>
      </w:r>
      <w:r w:rsidR="00F01ED7">
        <w:rPr>
          <w:rFonts w:ascii="Times New Roman" w:eastAsia="Calibri" w:hAnsi="Times New Roman" w:cs="Times New Roman"/>
          <w:color w:val="000000"/>
          <w:sz w:val="24"/>
          <w:szCs w:val="24"/>
        </w:rPr>
        <w:t>, kāda</w:t>
      </w:r>
      <w:r w:rsidR="00DB0BCB" w:rsidRPr="006E43A7">
        <w:rPr>
          <w:rFonts w:ascii="Times New Roman" w:eastAsia="Calibri" w:hAnsi="Times New Roman" w:cs="Times New Roman"/>
          <w:color w:val="000000"/>
          <w:sz w:val="24"/>
          <w:szCs w:val="24"/>
        </w:rPr>
        <w:t xml:space="preserve"> </w:t>
      </w:r>
      <w:r w:rsidR="00576B44" w:rsidRPr="006E43A7">
        <w:rPr>
          <w:rFonts w:ascii="Times New Roman" w:eastAsia="Calibri" w:hAnsi="Times New Roman" w:cs="Times New Roman"/>
          <w:color w:val="000000"/>
          <w:sz w:val="24"/>
          <w:szCs w:val="24"/>
        </w:rPr>
        <w:t>metodoloģij</w:t>
      </w:r>
      <w:r w:rsidR="00DB0BCB" w:rsidRPr="006E43A7">
        <w:rPr>
          <w:rFonts w:ascii="Times New Roman" w:eastAsia="Calibri" w:hAnsi="Times New Roman" w:cs="Times New Roman"/>
          <w:color w:val="000000"/>
          <w:sz w:val="24"/>
          <w:szCs w:val="24"/>
        </w:rPr>
        <w:t>a</w:t>
      </w:r>
      <w:r w:rsidR="00454037" w:rsidRPr="006E43A7">
        <w:rPr>
          <w:rFonts w:ascii="Times New Roman" w:eastAsia="Calibri" w:hAnsi="Times New Roman" w:cs="Times New Roman"/>
          <w:color w:val="000000"/>
          <w:sz w:val="24"/>
          <w:szCs w:val="24"/>
        </w:rPr>
        <w:t xml:space="preserve"> </w:t>
      </w:r>
      <w:r w:rsidR="00F01ED7">
        <w:rPr>
          <w:rFonts w:ascii="Times New Roman" w:eastAsia="Calibri" w:hAnsi="Times New Roman" w:cs="Times New Roman"/>
          <w:color w:val="000000"/>
          <w:sz w:val="24"/>
          <w:szCs w:val="24"/>
        </w:rPr>
        <w:t>un</w:t>
      </w:r>
      <w:r w:rsidR="00454037" w:rsidRPr="006E43A7">
        <w:rPr>
          <w:rFonts w:ascii="Times New Roman" w:eastAsia="Calibri" w:hAnsi="Times New Roman" w:cs="Times New Roman"/>
          <w:color w:val="000000"/>
          <w:sz w:val="24"/>
          <w:szCs w:val="24"/>
        </w:rPr>
        <w:t xml:space="preserve"> instrumentārij</w:t>
      </w:r>
      <w:r w:rsidR="00F01ED7">
        <w:rPr>
          <w:rFonts w:ascii="Times New Roman" w:eastAsia="Calibri" w:hAnsi="Times New Roman" w:cs="Times New Roman"/>
          <w:color w:val="000000"/>
          <w:sz w:val="24"/>
          <w:szCs w:val="24"/>
        </w:rPr>
        <w:t>s izmantojams</w:t>
      </w:r>
      <w:r w:rsidR="00454037" w:rsidRPr="006E43A7">
        <w:rPr>
          <w:rFonts w:ascii="Times New Roman" w:eastAsia="Calibri" w:hAnsi="Times New Roman" w:cs="Times New Roman"/>
          <w:color w:val="000000"/>
          <w:sz w:val="24"/>
          <w:szCs w:val="24"/>
        </w:rPr>
        <w:t xml:space="preserve"> minēto datu ieguvei;</w:t>
      </w:r>
    </w:p>
    <w:p w14:paraId="7B51C51B" w14:textId="71631B5C" w:rsidR="00D37EC7" w:rsidRPr="00ED6E30" w:rsidRDefault="009665DB" w:rsidP="004257F8">
      <w:pPr>
        <w:pStyle w:val="ListParagraph"/>
        <w:numPr>
          <w:ilvl w:val="3"/>
          <w:numId w:val="1"/>
        </w:numPr>
        <w:ind w:left="851" w:firstLine="709"/>
        <w:jc w:val="both"/>
        <w:rPr>
          <w:rFonts w:ascii="Times New Roman" w:eastAsia="Calibri" w:hAnsi="Times New Roman" w:cs="Times New Roman"/>
          <w:color w:val="000000"/>
          <w:sz w:val="24"/>
          <w:szCs w:val="24"/>
        </w:rPr>
      </w:pPr>
      <w:r w:rsidRPr="006E43A7">
        <w:rPr>
          <w:rFonts w:ascii="Times New Roman" w:eastAsia="Calibri" w:hAnsi="Times New Roman" w:cs="Times New Roman"/>
          <w:color w:val="000000"/>
          <w:sz w:val="24"/>
          <w:szCs w:val="24"/>
        </w:rPr>
        <w:t xml:space="preserve">BTAP </w:t>
      </w:r>
      <w:r w:rsidR="00A418C2" w:rsidRPr="006E43A7">
        <w:rPr>
          <w:rFonts w:ascii="Times New Roman" w:eastAsia="Calibri" w:hAnsi="Times New Roman" w:cs="Times New Roman"/>
          <w:color w:val="000000"/>
          <w:sz w:val="24"/>
          <w:szCs w:val="24"/>
        </w:rPr>
        <w:t xml:space="preserve">rīcības plāna </w:t>
      </w:r>
      <w:r w:rsidR="00D37EC7" w:rsidRPr="006E43A7">
        <w:rPr>
          <w:rFonts w:ascii="Times New Roman" w:eastAsia="Calibri" w:hAnsi="Times New Roman" w:cs="Times New Roman"/>
          <w:color w:val="000000"/>
          <w:sz w:val="24"/>
          <w:szCs w:val="24"/>
        </w:rPr>
        <w:t>struktūr</w:t>
      </w:r>
      <w:r w:rsidR="006058C9">
        <w:rPr>
          <w:rFonts w:ascii="Times New Roman" w:eastAsia="Calibri" w:hAnsi="Times New Roman" w:cs="Times New Roman"/>
          <w:color w:val="000000"/>
          <w:sz w:val="24"/>
          <w:szCs w:val="24"/>
        </w:rPr>
        <w:t>u</w:t>
      </w:r>
      <w:r w:rsidR="006D1C74" w:rsidRPr="006E43A7">
        <w:rPr>
          <w:rFonts w:ascii="Times New Roman" w:eastAsia="Calibri" w:hAnsi="Times New Roman" w:cs="Times New Roman"/>
          <w:color w:val="000000"/>
          <w:sz w:val="24"/>
          <w:szCs w:val="24"/>
        </w:rPr>
        <w:t xml:space="preserve">, </w:t>
      </w:r>
      <w:r w:rsidR="006D1C74" w:rsidRPr="006E43A7">
        <w:rPr>
          <w:rFonts w:ascii="Times New Roman" w:eastAsia="Calibri" w:hAnsi="Times New Roman" w:cs="Times New Roman"/>
          <w:sz w:val="24"/>
          <w:szCs w:val="24"/>
        </w:rPr>
        <w:t xml:space="preserve">ietverot </w:t>
      </w:r>
      <w:r w:rsidR="00D37EC7" w:rsidRPr="006E43A7">
        <w:rPr>
          <w:rFonts w:ascii="Times New Roman" w:eastAsia="Calibri" w:hAnsi="Times New Roman" w:cs="Times New Roman"/>
          <w:sz w:val="24"/>
          <w:szCs w:val="24"/>
        </w:rPr>
        <w:t xml:space="preserve">pasākumu, termiņu </w:t>
      </w:r>
      <w:r w:rsidR="00D37EC7" w:rsidRPr="006E43A7">
        <w:rPr>
          <w:rFonts w:ascii="Times New Roman" w:eastAsia="Calibri" w:hAnsi="Times New Roman" w:cs="Times New Roman"/>
          <w:color w:val="000000"/>
          <w:sz w:val="24"/>
          <w:szCs w:val="24"/>
        </w:rPr>
        <w:t xml:space="preserve">un </w:t>
      </w:r>
      <w:r w:rsidR="00D37EC7" w:rsidRPr="00ED6E30">
        <w:rPr>
          <w:rFonts w:ascii="Times New Roman" w:eastAsia="Calibri" w:hAnsi="Times New Roman" w:cs="Times New Roman"/>
          <w:color w:val="000000"/>
          <w:sz w:val="24"/>
          <w:szCs w:val="24"/>
        </w:rPr>
        <w:t>atbildīgo pušu definēšana</w:t>
      </w:r>
      <w:r w:rsidR="00F34FAA" w:rsidRPr="00ED6E30">
        <w:rPr>
          <w:rFonts w:ascii="Times New Roman" w:eastAsia="Calibri" w:hAnsi="Times New Roman" w:cs="Times New Roman"/>
          <w:color w:val="000000"/>
          <w:sz w:val="24"/>
          <w:szCs w:val="24"/>
        </w:rPr>
        <w:t xml:space="preserve">s </w:t>
      </w:r>
      <w:r w:rsidR="002B6160" w:rsidRPr="00ED6E30">
        <w:rPr>
          <w:rFonts w:ascii="Times New Roman" w:eastAsia="Calibri" w:hAnsi="Times New Roman" w:cs="Times New Roman"/>
          <w:color w:val="000000"/>
          <w:sz w:val="24"/>
          <w:szCs w:val="24"/>
        </w:rPr>
        <w:t>sistēmu</w:t>
      </w:r>
      <w:r w:rsidR="00D37EC7" w:rsidRPr="00ED6E30">
        <w:rPr>
          <w:rFonts w:ascii="Times New Roman" w:eastAsia="Calibri" w:hAnsi="Times New Roman" w:cs="Times New Roman"/>
          <w:color w:val="000000"/>
          <w:sz w:val="24"/>
          <w:szCs w:val="24"/>
        </w:rPr>
        <w:t>;</w:t>
      </w:r>
    </w:p>
    <w:p w14:paraId="1B14266F" w14:textId="33972964" w:rsidR="00370417" w:rsidRPr="00ED6E30" w:rsidRDefault="00370417" w:rsidP="004257F8">
      <w:pPr>
        <w:pStyle w:val="ListParagraph"/>
        <w:numPr>
          <w:ilvl w:val="3"/>
          <w:numId w:val="1"/>
        </w:numPr>
        <w:spacing w:after="0" w:line="240" w:lineRule="auto"/>
        <w:ind w:left="851" w:firstLine="709"/>
        <w:jc w:val="both"/>
        <w:rPr>
          <w:rFonts w:ascii="Times New Roman" w:eastAsia="Calibri" w:hAnsi="Times New Roman" w:cs="Times New Roman"/>
          <w:color w:val="000000"/>
          <w:sz w:val="24"/>
          <w:szCs w:val="24"/>
        </w:rPr>
      </w:pPr>
      <w:r w:rsidRPr="00ED6E30">
        <w:rPr>
          <w:rFonts w:ascii="Times New Roman" w:eastAsia="Calibri" w:hAnsi="Times New Roman" w:cs="Times New Roman"/>
          <w:color w:val="000000"/>
          <w:sz w:val="24"/>
          <w:szCs w:val="24"/>
        </w:rPr>
        <w:t xml:space="preserve">sadaļu par </w:t>
      </w:r>
      <w:r w:rsidR="00320000" w:rsidRPr="00ED6E30">
        <w:rPr>
          <w:rFonts w:ascii="Times New Roman" w:eastAsia="Calibri" w:hAnsi="Times New Roman" w:cs="Times New Roman"/>
          <w:color w:val="000000"/>
          <w:sz w:val="24"/>
          <w:szCs w:val="24"/>
        </w:rPr>
        <w:t xml:space="preserve">BTAP un tā rīcības plāna </w:t>
      </w:r>
      <w:r w:rsidR="006D1C74" w:rsidRPr="00ED6E30">
        <w:rPr>
          <w:rFonts w:ascii="Times New Roman" w:eastAsia="Calibri" w:hAnsi="Times New Roman" w:cs="Times New Roman"/>
          <w:color w:val="000000"/>
          <w:sz w:val="24"/>
          <w:szCs w:val="24"/>
        </w:rPr>
        <w:t>īstenošanas</w:t>
      </w:r>
      <w:r w:rsidRPr="00ED6E30">
        <w:rPr>
          <w:rFonts w:ascii="Times New Roman" w:eastAsia="Calibri" w:hAnsi="Times New Roman" w:cs="Times New Roman"/>
          <w:color w:val="000000"/>
          <w:sz w:val="24"/>
          <w:szCs w:val="24"/>
        </w:rPr>
        <w:t xml:space="preserve"> uzraudzību, rezultātu monitoringu</w:t>
      </w:r>
      <w:r w:rsidR="006058C9">
        <w:rPr>
          <w:rFonts w:ascii="Times New Roman" w:eastAsia="Calibri" w:hAnsi="Times New Roman" w:cs="Times New Roman"/>
          <w:color w:val="000000"/>
          <w:sz w:val="24"/>
          <w:szCs w:val="24"/>
        </w:rPr>
        <w:t xml:space="preserve"> pašvaldībā</w:t>
      </w:r>
      <w:r w:rsidR="00320000" w:rsidRPr="00ED6E30">
        <w:rPr>
          <w:rFonts w:ascii="Times New Roman" w:eastAsia="Calibri" w:hAnsi="Times New Roman" w:cs="Times New Roman"/>
          <w:color w:val="000000"/>
          <w:sz w:val="24"/>
          <w:szCs w:val="24"/>
        </w:rPr>
        <w:t>;</w:t>
      </w:r>
    </w:p>
    <w:p w14:paraId="00CA79DA" w14:textId="24D4B6A6" w:rsidR="00277D59" w:rsidRPr="001E24F3" w:rsidRDefault="00277D59" w:rsidP="004257F8">
      <w:pPr>
        <w:pStyle w:val="ListParagraph"/>
        <w:numPr>
          <w:ilvl w:val="3"/>
          <w:numId w:val="1"/>
        </w:numPr>
        <w:spacing w:after="0" w:line="240" w:lineRule="auto"/>
        <w:ind w:left="851" w:firstLine="709"/>
        <w:jc w:val="both"/>
        <w:rPr>
          <w:rFonts w:ascii="Times New Roman" w:eastAsia="Calibri" w:hAnsi="Times New Roman" w:cs="Times New Roman"/>
          <w:color w:val="000000"/>
          <w:sz w:val="24"/>
          <w:szCs w:val="24"/>
        </w:rPr>
      </w:pPr>
      <w:r w:rsidRPr="001E24F3">
        <w:rPr>
          <w:rFonts w:ascii="Times New Roman" w:eastAsia="Calibri" w:hAnsi="Times New Roman" w:cs="Times New Roman"/>
          <w:color w:val="000000"/>
          <w:sz w:val="24"/>
          <w:szCs w:val="24"/>
        </w:rPr>
        <w:t>BTAP izstrādes</w:t>
      </w:r>
      <w:r w:rsidR="006E43A7" w:rsidRPr="001E24F3">
        <w:rPr>
          <w:rFonts w:ascii="Times New Roman" w:eastAsia="Calibri" w:hAnsi="Times New Roman" w:cs="Times New Roman"/>
          <w:color w:val="000000"/>
          <w:sz w:val="24"/>
          <w:szCs w:val="24"/>
        </w:rPr>
        <w:t xml:space="preserve"> un īstenošanas</w:t>
      </w:r>
      <w:r w:rsidRPr="001E24F3">
        <w:rPr>
          <w:rFonts w:ascii="Times New Roman" w:eastAsia="Calibri" w:hAnsi="Times New Roman" w:cs="Times New Roman"/>
          <w:color w:val="000000"/>
          <w:sz w:val="24"/>
          <w:szCs w:val="24"/>
        </w:rPr>
        <w:t xml:space="preserve"> soļus</w:t>
      </w:r>
      <w:r w:rsidR="006958FE" w:rsidRPr="001E24F3">
        <w:rPr>
          <w:rFonts w:ascii="Times New Roman" w:eastAsia="Calibri" w:hAnsi="Times New Roman" w:cs="Times New Roman"/>
          <w:color w:val="000000"/>
          <w:sz w:val="24"/>
          <w:szCs w:val="24"/>
        </w:rPr>
        <w:t>;</w:t>
      </w:r>
    </w:p>
    <w:p w14:paraId="697FBD88" w14:textId="0F66B917" w:rsidR="00892345" w:rsidRPr="0075344B" w:rsidRDefault="00AC1191" w:rsidP="004257F8">
      <w:pPr>
        <w:pStyle w:val="ListParagraph"/>
        <w:numPr>
          <w:ilvl w:val="3"/>
          <w:numId w:val="1"/>
        </w:numPr>
        <w:spacing w:after="0" w:line="240" w:lineRule="auto"/>
        <w:ind w:left="851" w:firstLine="709"/>
        <w:jc w:val="both"/>
        <w:rPr>
          <w:rFonts w:ascii="Times New Roman" w:eastAsia="Calibri" w:hAnsi="Times New Roman" w:cs="Times New Roman"/>
          <w:color w:val="000000"/>
          <w:sz w:val="24"/>
          <w:szCs w:val="24"/>
        </w:rPr>
      </w:pPr>
      <w:r w:rsidRPr="00FB4A06">
        <w:rPr>
          <w:rFonts w:ascii="Times New Roman" w:eastAsia="Calibri" w:hAnsi="Times New Roman" w:cs="Times New Roman"/>
          <w:color w:val="000000"/>
          <w:sz w:val="24"/>
          <w:szCs w:val="24"/>
        </w:rPr>
        <w:lastRenderedPageBreak/>
        <w:t xml:space="preserve">Balstoties uz veikto jomas izpēti un 5.2.4.1.-5.2.4.7.apakšpunktos definēto informāciju, Izpildītāja izstrādātu </w:t>
      </w:r>
      <w:r w:rsidR="00892345" w:rsidRPr="00FB4A06">
        <w:rPr>
          <w:rFonts w:ascii="Times New Roman" w:eastAsia="Calibri" w:hAnsi="Times New Roman" w:cs="Times New Roman"/>
          <w:color w:val="000000"/>
          <w:sz w:val="24"/>
          <w:szCs w:val="24"/>
        </w:rPr>
        <w:t xml:space="preserve">BTAP </w:t>
      </w:r>
      <w:r w:rsidR="001E24F3" w:rsidRPr="00FB4A06">
        <w:rPr>
          <w:rFonts w:ascii="Times New Roman" w:eastAsia="Calibri" w:hAnsi="Times New Roman" w:cs="Times New Roman"/>
          <w:color w:val="000000"/>
          <w:sz w:val="24"/>
          <w:szCs w:val="24"/>
        </w:rPr>
        <w:t>paraugu</w:t>
      </w:r>
      <w:r w:rsidR="00892345" w:rsidRPr="0075344B">
        <w:rPr>
          <w:rFonts w:ascii="Times New Roman" w:eastAsia="Calibri" w:hAnsi="Times New Roman" w:cs="Times New Roman"/>
          <w:color w:val="000000"/>
          <w:sz w:val="24"/>
          <w:szCs w:val="24"/>
        </w:rPr>
        <w:t>;</w:t>
      </w:r>
    </w:p>
    <w:p w14:paraId="4D28147E" w14:textId="0471D74B" w:rsidR="00DB0BCB" w:rsidRPr="006D1C74" w:rsidRDefault="00DB0BCB" w:rsidP="006D1C74">
      <w:pPr>
        <w:pStyle w:val="ListParagraph"/>
        <w:numPr>
          <w:ilvl w:val="3"/>
          <w:numId w:val="1"/>
        </w:numPr>
        <w:spacing w:after="0" w:line="240" w:lineRule="auto"/>
        <w:ind w:left="851" w:firstLine="709"/>
        <w:jc w:val="both"/>
        <w:rPr>
          <w:rFonts w:ascii="Times New Roman" w:eastAsia="Calibri" w:hAnsi="Times New Roman" w:cs="Times New Roman"/>
          <w:color w:val="000000"/>
          <w:sz w:val="24"/>
          <w:szCs w:val="24"/>
        </w:rPr>
      </w:pPr>
      <w:r w:rsidRPr="001E24F3">
        <w:rPr>
          <w:rFonts w:ascii="Times New Roman" w:eastAsia="Calibri" w:hAnsi="Times New Roman" w:cs="Times New Roman"/>
          <w:color w:val="000000"/>
          <w:sz w:val="24"/>
          <w:szCs w:val="24"/>
        </w:rPr>
        <w:t>Vadlīniju mērķus un</w:t>
      </w:r>
      <w:r>
        <w:rPr>
          <w:rFonts w:ascii="Times New Roman" w:eastAsia="Calibri" w:hAnsi="Times New Roman" w:cs="Times New Roman"/>
          <w:color w:val="000000"/>
          <w:sz w:val="24"/>
          <w:szCs w:val="24"/>
        </w:rPr>
        <w:t xml:space="preserve"> uzdevumus;</w:t>
      </w:r>
    </w:p>
    <w:p w14:paraId="1887E56C" w14:textId="77777777" w:rsidR="00351445" w:rsidRDefault="00DB0BCB" w:rsidP="00DB0BCB">
      <w:pPr>
        <w:pStyle w:val="ListParagraph"/>
        <w:numPr>
          <w:ilvl w:val="3"/>
          <w:numId w:val="1"/>
        </w:numPr>
        <w:spacing w:after="0" w:line="240" w:lineRule="auto"/>
        <w:ind w:left="851"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Vadlīniju </w:t>
      </w:r>
      <w:r w:rsidR="00351445">
        <w:rPr>
          <w:rFonts w:ascii="Times New Roman" w:eastAsia="Calibri" w:hAnsi="Times New Roman" w:cs="Times New Roman"/>
          <w:color w:val="000000"/>
          <w:sz w:val="24"/>
          <w:szCs w:val="24"/>
        </w:rPr>
        <w:t>struktūru un satura rāmi;</w:t>
      </w:r>
    </w:p>
    <w:p w14:paraId="40218848" w14:textId="3A2AC3AE" w:rsidR="00B3564A" w:rsidRPr="00FB4A06" w:rsidRDefault="00B3564A" w:rsidP="00DB0BCB">
      <w:pPr>
        <w:pStyle w:val="ListParagraph"/>
        <w:numPr>
          <w:ilvl w:val="3"/>
          <w:numId w:val="1"/>
        </w:numPr>
        <w:spacing w:after="0" w:line="240" w:lineRule="auto"/>
        <w:ind w:left="851" w:firstLine="709"/>
        <w:jc w:val="both"/>
        <w:rPr>
          <w:rFonts w:ascii="Times New Roman" w:eastAsia="Calibri" w:hAnsi="Times New Roman" w:cs="Times New Roman"/>
          <w:color w:val="000000"/>
          <w:sz w:val="24"/>
          <w:szCs w:val="24"/>
        </w:rPr>
      </w:pPr>
      <w:r w:rsidRPr="00FB4A06">
        <w:rPr>
          <w:rFonts w:ascii="Times New Roman" w:eastAsia="Calibri" w:hAnsi="Times New Roman" w:cs="Times New Roman"/>
          <w:color w:val="000000"/>
          <w:sz w:val="24"/>
          <w:szCs w:val="24"/>
        </w:rPr>
        <w:t>Vadlīniju vizuāl</w:t>
      </w:r>
      <w:r w:rsidR="00BA0D0D" w:rsidRPr="00FB4A06">
        <w:rPr>
          <w:rFonts w:ascii="Times New Roman" w:eastAsia="Calibri" w:hAnsi="Times New Roman" w:cs="Times New Roman"/>
          <w:color w:val="000000"/>
          <w:sz w:val="24"/>
          <w:szCs w:val="24"/>
        </w:rPr>
        <w:t xml:space="preserve">ā dizaina koncepciju, kas ietver sevī vismaz Vadlīniju titullapas dizainu, </w:t>
      </w:r>
      <w:r w:rsidR="00EC233A" w:rsidRPr="00FB4A06">
        <w:rPr>
          <w:rFonts w:ascii="Times New Roman" w:eastAsia="Calibri" w:hAnsi="Times New Roman" w:cs="Times New Roman"/>
          <w:color w:val="000000"/>
          <w:sz w:val="24"/>
          <w:szCs w:val="24"/>
        </w:rPr>
        <w:t>tipiskas satura lapas izkārtojumu (</w:t>
      </w:r>
      <w:r w:rsidR="00EC233A" w:rsidRPr="00FB4A06">
        <w:rPr>
          <w:rFonts w:ascii="Times New Roman" w:hAnsi="Times New Roman" w:cs="Times New Roman"/>
          <w:sz w:val="24"/>
          <w:szCs w:val="24"/>
        </w:rPr>
        <w:t>teksta, virsrakstu, attēlu/shēmu un izcēlumu savstarpēj</w:t>
      </w:r>
      <w:r w:rsidR="00EC233A" w:rsidRPr="0075344B">
        <w:rPr>
          <w:rFonts w:ascii="Times New Roman" w:hAnsi="Times New Roman" w:cs="Times New Roman"/>
          <w:sz w:val="24"/>
          <w:szCs w:val="24"/>
        </w:rPr>
        <w:t>u</w:t>
      </w:r>
      <w:r w:rsidR="00EC233A" w:rsidRPr="00FB4A06">
        <w:rPr>
          <w:rFonts w:ascii="Times New Roman" w:hAnsi="Times New Roman" w:cs="Times New Roman"/>
          <w:sz w:val="24"/>
          <w:szCs w:val="24"/>
        </w:rPr>
        <w:t xml:space="preserve"> izvietojum</w:t>
      </w:r>
      <w:r w:rsidR="00EC233A" w:rsidRPr="0075344B">
        <w:rPr>
          <w:rFonts w:ascii="Times New Roman" w:hAnsi="Times New Roman" w:cs="Times New Roman"/>
          <w:sz w:val="24"/>
          <w:szCs w:val="24"/>
        </w:rPr>
        <w:t>u</w:t>
      </w:r>
      <w:r w:rsidR="00EC233A" w:rsidRPr="00FB4A06">
        <w:rPr>
          <w:rFonts w:ascii="Times New Roman" w:hAnsi="Times New Roman" w:cs="Times New Roman"/>
          <w:sz w:val="24"/>
          <w:szCs w:val="24"/>
        </w:rPr>
        <w:t xml:space="preserve">), piedāvāto krāsu </w:t>
      </w:r>
      <w:r w:rsidR="00EC233A" w:rsidRPr="0075344B">
        <w:rPr>
          <w:rFonts w:ascii="Times New Roman" w:hAnsi="Times New Roman" w:cs="Times New Roman"/>
          <w:sz w:val="24"/>
          <w:szCs w:val="24"/>
        </w:rPr>
        <w:t>paleti</w:t>
      </w:r>
      <w:r w:rsidR="00EC233A" w:rsidRPr="00FB4A06">
        <w:rPr>
          <w:rFonts w:ascii="Times New Roman" w:hAnsi="Times New Roman" w:cs="Times New Roman"/>
          <w:sz w:val="24"/>
          <w:szCs w:val="24"/>
        </w:rPr>
        <w:t>, kā arī grafisk</w:t>
      </w:r>
      <w:r w:rsidR="00EC233A" w:rsidRPr="0075344B">
        <w:rPr>
          <w:rFonts w:ascii="Times New Roman" w:hAnsi="Times New Roman" w:cs="Times New Roman"/>
          <w:sz w:val="24"/>
          <w:szCs w:val="24"/>
        </w:rPr>
        <w:t>os</w:t>
      </w:r>
      <w:r w:rsidR="00EC233A" w:rsidRPr="00FB4A06">
        <w:rPr>
          <w:rFonts w:ascii="Times New Roman" w:hAnsi="Times New Roman" w:cs="Times New Roman"/>
          <w:sz w:val="24"/>
          <w:szCs w:val="24"/>
        </w:rPr>
        <w:t xml:space="preserve"> element</w:t>
      </w:r>
      <w:r w:rsidR="00EC233A" w:rsidRPr="0075344B">
        <w:rPr>
          <w:rFonts w:ascii="Times New Roman" w:hAnsi="Times New Roman" w:cs="Times New Roman"/>
          <w:sz w:val="24"/>
          <w:szCs w:val="24"/>
        </w:rPr>
        <w:t>us</w:t>
      </w:r>
      <w:r w:rsidR="00EC233A" w:rsidRPr="00FB4A06">
        <w:rPr>
          <w:rFonts w:ascii="Times New Roman" w:hAnsi="Times New Roman" w:cs="Times New Roman"/>
          <w:sz w:val="24"/>
          <w:szCs w:val="24"/>
        </w:rPr>
        <w:t xml:space="preserve"> (shēm</w:t>
      </w:r>
      <w:r w:rsidR="00EC233A" w:rsidRPr="0075344B">
        <w:rPr>
          <w:rFonts w:ascii="Times New Roman" w:hAnsi="Times New Roman" w:cs="Times New Roman"/>
          <w:sz w:val="24"/>
          <w:szCs w:val="24"/>
        </w:rPr>
        <w:t>u</w:t>
      </w:r>
      <w:r w:rsidR="00EC233A" w:rsidRPr="00FB4A06">
        <w:rPr>
          <w:rFonts w:ascii="Times New Roman" w:hAnsi="Times New Roman" w:cs="Times New Roman"/>
          <w:sz w:val="24"/>
          <w:szCs w:val="24"/>
        </w:rPr>
        <w:t>, ikon</w:t>
      </w:r>
      <w:r w:rsidR="00EC233A" w:rsidRPr="0075344B">
        <w:rPr>
          <w:rFonts w:ascii="Times New Roman" w:hAnsi="Times New Roman" w:cs="Times New Roman"/>
          <w:sz w:val="24"/>
          <w:szCs w:val="24"/>
        </w:rPr>
        <w:t>u</w:t>
      </w:r>
      <w:r w:rsidR="00EC233A" w:rsidRPr="00FB4A06">
        <w:rPr>
          <w:rFonts w:ascii="Times New Roman" w:hAnsi="Times New Roman" w:cs="Times New Roman"/>
          <w:sz w:val="24"/>
          <w:szCs w:val="24"/>
        </w:rPr>
        <w:t>, infografik</w:t>
      </w:r>
      <w:r w:rsidR="00EC233A" w:rsidRPr="0075344B">
        <w:rPr>
          <w:rFonts w:ascii="Times New Roman" w:hAnsi="Times New Roman" w:cs="Times New Roman"/>
          <w:sz w:val="24"/>
          <w:szCs w:val="24"/>
        </w:rPr>
        <w:t>u</w:t>
      </w:r>
      <w:r w:rsidR="00EC233A" w:rsidRPr="00FB4A06">
        <w:rPr>
          <w:rFonts w:ascii="Times New Roman" w:hAnsi="Times New Roman" w:cs="Times New Roman"/>
          <w:sz w:val="24"/>
          <w:szCs w:val="24"/>
        </w:rPr>
        <w:t xml:space="preserve"> vai tabulu stil</w:t>
      </w:r>
      <w:r w:rsidR="00EC233A" w:rsidRPr="0075344B">
        <w:rPr>
          <w:rFonts w:ascii="Times New Roman" w:hAnsi="Times New Roman" w:cs="Times New Roman"/>
          <w:sz w:val="24"/>
          <w:szCs w:val="24"/>
        </w:rPr>
        <w:t>u</w:t>
      </w:r>
      <w:r w:rsidR="00EC233A" w:rsidRPr="00FB4A06">
        <w:rPr>
          <w:rFonts w:ascii="Times New Roman" w:hAnsi="Times New Roman" w:cs="Times New Roman"/>
          <w:sz w:val="24"/>
          <w:szCs w:val="24"/>
        </w:rPr>
        <w:t xml:space="preserve">), kas tiks izmantoti </w:t>
      </w:r>
      <w:r w:rsidR="00EC233A" w:rsidRPr="0075344B">
        <w:rPr>
          <w:rFonts w:ascii="Times New Roman" w:hAnsi="Times New Roman" w:cs="Times New Roman"/>
          <w:sz w:val="24"/>
          <w:szCs w:val="24"/>
        </w:rPr>
        <w:t>V</w:t>
      </w:r>
      <w:r w:rsidR="00EC233A" w:rsidRPr="00FB4A06">
        <w:rPr>
          <w:rFonts w:ascii="Times New Roman" w:hAnsi="Times New Roman" w:cs="Times New Roman"/>
          <w:sz w:val="24"/>
          <w:szCs w:val="24"/>
        </w:rPr>
        <w:t>adlīnijās</w:t>
      </w:r>
      <w:r w:rsidR="00BA0D0D" w:rsidRPr="00FB4A06">
        <w:rPr>
          <w:rFonts w:ascii="Times New Roman" w:eastAsia="Calibri" w:hAnsi="Times New Roman" w:cs="Times New Roman"/>
          <w:color w:val="000000"/>
          <w:sz w:val="24"/>
          <w:szCs w:val="24"/>
        </w:rPr>
        <w:t>;</w:t>
      </w:r>
    </w:p>
    <w:p w14:paraId="24EA4474" w14:textId="5C7D6C1D" w:rsidR="00FE6E79" w:rsidRPr="00FE6E79" w:rsidRDefault="00AB21AA" w:rsidP="00EC05DF">
      <w:pPr>
        <w:pStyle w:val="ListParagraph"/>
        <w:numPr>
          <w:ilvl w:val="2"/>
          <w:numId w:val="1"/>
        </w:numPr>
        <w:spacing w:after="0" w:line="240" w:lineRule="auto"/>
        <w:ind w:left="284" w:firstLine="567"/>
        <w:jc w:val="both"/>
        <w:rPr>
          <w:rFonts w:ascii="Times New Roman" w:eastAsia="Aptos" w:hAnsi="Times New Roman" w:cs="Times New Roman"/>
          <w:kern w:val="2"/>
          <w:sz w:val="24"/>
          <w:szCs w:val="24"/>
          <w14:ligatures w14:val="standardContextual"/>
        </w:rPr>
      </w:pPr>
      <w:r w:rsidRPr="00AF6A9C">
        <w:rPr>
          <w:rFonts w:ascii="Times New Roman" w:hAnsi="Times New Roman" w:cs="Times New Roman"/>
          <w:sz w:val="24"/>
          <w:szCs w:val="24"/>
        </w:rPr>
        <w:t xml:space="preserve">Organizē Ievada ziņojuma </w:t>
      </w:r>
      <w:r w:rsidRPr="0050504C">
        <w:rPr>
          <w:rFonts w:ascii="Times New Roman" w:hAnsi="Times New Roman" w:cs="Times New Roman"/>
          <w:sz w:val="24"/>
          <w:szCs w:val="24"/>
        </w:rPr>
        <w:t>prezentāciju Pasūtītājam</w:t>
      </w:r>
      <w:r w:rsidR="00351445" w:rsidRPr="00AF6A9C">
        <w:rPr>
          <w:rFonts w:ascii="Times New Roman" w:hAnsi="Times New Roman" w:cs="Times New Roman"/>
          <w:sz w:val="24"/>
          <w:szCs w:val="24"/>
        </w:rPr>
        <w:t xml:space="preserve"> un </w:t>
      </w:r>
      <w:r w:rsidRPr="00AF6A9C">
        <w:rPr>
          <w:rFonts w:ascii="Times New Roman" w:hAnsi="Times New Roman" w:cs="Times New Roman"/>
          <w:sz w:val="24"/>
          <w:szCs w:val="24"/>
        </w:rPr>
        <w:t xml:space="preserve">Pasūtītāja </w:t>
      </w:r>
      <w:r w:rsidR="00351445" w:rsidRPr="00AF6A9C">
        <w:rPr>
          <w:rFonts w:ascii="Times New Roman" w:hAnsi="Times New Roman" w:cs="Times New Roman"/>
          <w:sz w:val="24"/>
          <w:szCs w:val="24"/>
        </w:rPr>
        <w:t>piesaistītajiem</w:t>
      </w:r>
      <w:r w:rsidRPr="00AF6A9C">
        <w:rPr>
          <w:rFonts w:ascii="Times New Roman" w:hAnsi="Times New Roman" w:cs="Times New Roman"/>
          <w:sz w:val="24"/>
          <w:szCs w:val="24"/>
        </w:rPr>
        <w:t xml:space="preserve"> sadarbības partneriem</w:t>
      </w:r>
      <w:r w:rsidR="0050504C">
        <w:rPr>
          <w:rFonts w:ascii="Times New Roman" w:hAnsi="Times New Roman" w:cs="Times New Roman"/>
          <w:sz w:val="24"/>
          <w:szCs w:val="24"/>
        </w:rPr>
        <w:t xml:space="preserve"> </w:t>
      </w:r>
      <w:r w:rsidR="0050504C" w:rsidRPr="0050504C">
        <w:rPr>
          <w:rFonts w:ascii="Times New Roman" w:hAnsi="Times New Roman" w:cs="Times New Roman"/>
          <w:sz w:val="24"/>
          <w:szCs w:val="24"/>
        </w:rPr>
        <w:t>(</w:t>
      </w:r>
      <w:r w:rsidR="0050504C" w:rsidRPr="0050504C">
        <w:rPr>
          <w:rFonts w:ascii="Times New Roman" w:eastAsia="Calibri" w:hAnsi="Times New Roman" w:cs="Times New Roman"/>
          <w:sz w:val="24"/>
          <w:szCs w:val="24"/>
        </w:rPr>
        <w:t>piemēram, Labklājības Ministrija, Latvijas pašvaldību savienība</w:t>
      </w:r>
      <w:r w:rsidR="009E48EC">
        <w:rPr>
          <w:rFonts w:ascii="Times New Roman" w:eastAsia="Calibri" w:hAnsi="Times New Roman" w:cs="Times New Roman"/>
          <w:sz w:val="24"/>
          <w:szCs w:val="24"/>
        </w:rPr>
        <w:t xml:space="preserve"> </w:t>
      </w:r>
      <w:r w:rsidR="0050504C" w:rsidRPr="0050504C">
        <w:rPr>
          <w:rFonts w:ascii="Times New Roman" w:eastAsia="Calibri" w:hAnsi="Times New Roman" w:cs="Times New Roman"/>
          <w:sz w:val="24"/>
          <w:szCs w:val="24"/>
        </w:rPr>
        <w:t>u.c.</w:t>
      </w:r>
      <w:r w:rsidR="0050504C">
        <w:rPr>
          <w:rFonts w:ascii="Times New Roman" w:eastAsia="Calibri" w:hAnsi="Times New Roman" w:cs="Times New Roman"/>
          <w:sz w:val="24"/>
          <w:szCs w:val="24"/>
        </w:rPr>
        <w:t>)</w:t>
      </w:r>
      <w:r w:rsidRPr="0050504C">
        <w:rPr>
          <w:rFonts w:ascii="Times New Roman" w:hAnsi="Times New Roman" w:cs="Times New Roman"/>
          <w:sz w:val="24"/>
          <w:szCs w:val="24"/>
        </w:rPr>
        <w:t>.</w:t>
      </w:r>
      <w:r w:rsidR="007E2F85" w:rsidRPr="0050504C">
        <w:rPr>
          <w:rFonts w:ascii="Times New Roman" w:hAnsi="Times New Roman" w:cs="Times New Roman"/>
          <w:sz w:val="24"/>
          <w:szCs w:val="24"/>
        </w:rPr>
        <w:t xml:space="preserve"> </w:t>
      </w:r>
    </w:p>
    <w:p w14:paraId="5BCA433E" w14:textId="77777777" w:rsidR="00AF6A9C" w:rsidRPr="009F4401" w:rsidRDefault="00AF6A9C" w:rsidP="009F4401">
      <w:pPr>
        <w:spacing w:after="0" w:line="240" w:lineRule="auto"/>
        <w:ind w:left="284"/>
        <w:jc w:val="both"/>
        <w:rPr>
          <w:rFonts w:ascii="Times New Roman" w:eastAsia="Aptos" w:hAnsi="Times New Roman" w:cs="Times New Roman"/>
          <w:kern w:val="2"/>
          <w:sz w:val="24"/>
          <w:szCs w:val="24"/>
          <w14:ligatures w14:val="standardContextual"/>
        </w:rPr>
      </w:pPr>
    </w:p>
    <w:p w14:paraId="47E4F766" w14:textId="69812F76" w:rsidR="001D647A" w:rsidRPr="00E30B6A" w:rsidRDefault="00B64F3F" w:rsidP="00FA03EB">
      <w:pPr>
        <w:pStyle w:val="ListParagraph"/>
        <w:numPr>
          <w:ilvl w:val="1"/>
          <w:numId w:val="1"/>
        </w:numPr>
        <w:spacing w:after="0" w:line="240" w:lineRule="auto"/>
        <w:ind w:left="0" w:firstLine="567"/>
        <w:jc w:val="both"/>
        <w:rPr>
          <w:rFonts w:ascii="Times New Roman" w:hAnsi="Times New Roman" w:cs="Times New Roman"/>
          <w:sz w:val="24"/>
          <w:szCs w:val="24"/>
        </w:rPr>
      </w:pPr>
      <w:r w:rsidRPr="00E30B6A">
        <w:rPr>
          <w:rFonts w:ascii="Times New Roman" w:hAnsi="Times New Roman" w:cs="Times New Roman"/>
          <w:sz w:val="24"/>
          <w:szCs w:val="24"/>
        </w:rPr>
        <w:t xml:space="preserve">Lai nodrošinātu </w:t>
      </w:r>
      <w:r w:rsidR="00547FDD">
        <w:rPr>
          <w:rFonts w:ascii="Times New Roman" w:hAnsi="Times New Roman" w:cs="Times New Roman"/>
          <w:b/>
          <w:bCs/>
          <w:sz w:val="24"/>
          <w:szCs w:val="24"/>
        </w:rPr>
        <w:t>4.2</w:t>
      </w:r>
      <w:r w:rsidR="007151B5" w:rsidRPr="00E30B6A">
        <w:rPr>
          <w:rFonts w:ascii="Times New Roman" w:hAnsi="Times New Roman" w:cs="Times New Roman"/>
          <w:b/>
          <w:bCs/>
          <w:sz w:val="24"/>
          <w:szCs w:val="24"/>
        </w:rPr>
        <w:t>.</w:t>
      </w:r>
      <w:r w:rsidR="007151B5" w:rsidRPr="00E30B6A">
        <w:rPr>
          <w:rFonts w:ascii="Times New Roman" w:hAnsi="Times New Roman" w:cs="Times New Roman"/>
          <w:sz w:val="24"/>
          <w:szCs w:val="24"/>
        </w:rPr>
        <w:t xml:space="preserve"> apakšpunktā minētā uzdevuma izpildi </w:t>
      </w:r>
      <w:r w:rsidRPr="00E30B6A">
        <w:rPr>
          <w:rFonts w:ascii="Times New Roman" w:hAnsi="Times New Roman" w:cs="Times New Roman"/>
          <w:sz w:val="24"/>
          <w:szCs w:val="24"/>
        </w:rPr>
        <w:t>(</w:t>
      </w:r>
      <w:r w:rsidR="00547FDD">
        <w:rPr>
          <w:rFonts w:ascii="Times New Roman" w:hAnsi="Times New Roman" w:cs="Times New Roman"/>
          <w:b/>
          <w:bCs/>
          <w:sz w:val="24"/>
          <w:szCs w:val="24"/>
        </w:rPr>
        <w:t>Vadlīnij</w:t>
      </w:r>
      <w:r w:rsidR="00576B44">
        <w:rPr>
          <w:rFonts w:ascii="Times New Roman" w:hAnsi="Times New Roman" w:cs="Times New Roman"/>
          <w:b/>
          <w:bCs/>
          <w:sz w:val="24"/>
          <w:szCs w:val="24"/>
        </w:rPr>
        <w:t>u izstrāde</w:t>
      </w:r>
      <w:r w:rsidRPr="00E30B6A">
        <w:rPr>
          <w:rFonts w:ascii="Times New Roman" w:hAnsi="Times New Roman" w:cs="Times New Roman"/>
          <w:sz w:val="24"/>
          <w:szCs w:val="24"/>
        </w:rPr>
        <w:t>), Izpildītā</w:t>
      </w:r>
      <w:r w:rsidR="007151B5" w:rsidRPr="00E30B6A">
        <w:rPr>
          <w:rFonts w:ascii="Times New Roman" w:hAnsi="Times New Roman" w:cs="Times New Roman"/>
          <w:sz w:val="24"/>
          <w:szCs w:val="24"/>
        </w:rPr>
        <w:t>j</w:t>
      </w:r>
      <w:r w:rsidR="007A511A">
        <w:rPr>
          <w:rFonts w:ascii="Times New Roman" w:hAnsi="Times New Roman" w:cs="Times New Roman"/>
          <w:sz w:val="24"/>
          <w:szCs w:val="24"/>
        </w:rPr>
        <w:t>s</w:t>
      </w:r>
      <w:r w:rsidRPr="00E30B6A">
        <w:rPr>
          <w:rFonts w:ascii="Times New Roman" w:hAnsi="Times New Roman" w:cs="Times New Roman"/>
          <w:sz w:val="24"/>
          <w:szCs w:val="24"/>
        </w:rPr>
        <w:t xml:space="preserve"> veic vismaz šādus darbus</w:t>
      </w:r>
      <w:r w:rsidR="000A101E" w:rsidRPr="00E30B6A">
        <w:rPr>
          <w:rFonts w:ascii="Times New Roman" w:hAnsi="Times New Roman" w:cs="Times New Roman"/>
          <w:sz w:val="24"/>
          <w:szCs w:val="24"/>
        </w:rPr>
        <w:t>:</w:t>
      </w:r>
    </w:p>
    <w:p w14:paraId="1DBB27C9" w14:textId="77777777" w:rsidR="003160F0" w:rsidRPr="003E7221" w:rsidRDefault="003160F0" w:rsidP="00A4486C">
      <w:pPr>
        <w:pStyle w:val="ListParagraph"/>
        <w:spacing w:after="0" w:line="240" w:lineRule="auto"/>
        <w:ind w:left="1000"/>
        <w:jc w:val="both"/>
        <w:rPr>
          <w:rFonts w:ascii="Times New Roman" w:hAnsi="Times New Roman" w:cs="Times New Roman"/>
          <w:sz w:val="24"/>
          <w:szCs w:val="24"/>
        </w:rPr>
      </w:pPr>
    </w:p>
    <w:p w14:paraId="123BE15F" w14:textId="1A5C2C27" w:rsidR="00B54CB3" w:rsidRPr="001A12CD" w:rsidRDefault="00542C01" w:rsidP="000F11E8">
      <w:pPr>
        <w:pStyle w:val="ListParagraph"/>
        <w:numPr>
          <w:ilvl w:val="2"/>
          <w:numId w:val="1"/>
        </w:numPr>
        <w:spacing w:after="0" w:line="240" w:lineRule="auto"/>
        <w:ind w:left="284" w:firstLine="567"/>
        <w:jc w:val="both"/>
        <w:rPr>
          <w:rFonts w:ascii="Times New Roman" w:hAnsi="Times New Roman" w:cs="Times New Roman"/>
          <w:color w:val="000000" w:themeColor="text1"/>
          <w:sz w:val="24"/>
          <w:szCs w:val="24"/>
        </w:rPr>
      </w:pPr>
      <w:r w:rsidRPr="001A12CD">
        <w:rPr>
          <w:rFonts w:ascii="Times New Roman" w:eastAsia="Calibri" w:hAnsi="Times New Roman" w:cs="Times New Roman"/>
          <w:color w:val="000000"/>
          <w:sz w:val="24"/>
          <w:szCs w:val="24"/>
        </w:rPr>
        <w:t xml:space="preserve">Ne mazāk kā </w:t>
      </w:r>
      <w:r w:rsidR="009B6549" w:rsidRPr="001A12CD">
        <w:rPr>
          <w:rFonts w:ascii="Times New Roman" w:eastAsia="Calibri" w:hAnsi="Times New Roman" w:cs="Times New Roman"/>
          <w:color w:val="000000"/>
          <w:sz w:val="24"/>
          <w:szCs w:val="24"/>
        </w:rPr>
        <w:t>2 (divu) nedēļu laikā pēc</w:t>
      </w:r>
      <w:r w:rsidR="009B6549" w:rsidRPr="001A12CD">
        <w:rPr>
          <w:rFonts w:ascii="Times New Roman" w:eastAsia="Times New Roman" w:hAnsi="Times New Roman" w:cs="Times New Roman"/>
          <w:sz w:val="24"/>
          <w:szCs w:val="24"/>
        </w:rPr>
        <w:t xml:space="preserve"> 1. nodevuma nodošanas – pieņemšanas akta abpusējas parakstīšanas dienas</w:t>
      </w:r>
      <w:r w:rsidR="009B6549" w:rsidRPr="001A12CD">
        <w:rPr>
          <w:rFonts w:ascii="Times New Roman" w:eastAsia="Calibri" w:hAnsi="Times New Roman" w:cs="Times New Roman"/>
          <w:color w:val="000000"/>
          <w:sz w:val="24"/>
          <w:szCs w:val="24"/>
        </w:rPr>
        <w:t>, Izpildītājs iesniedz Pasūtītājam saskaņošanai 5.3. punktā minēto darbu izpildes</w:t>
      </w:r>
      <w:r w:rsidR="009B6549" w:rsidRPr="001A12CD">
        <w:rPr>
          <w:rFonts w:ascii="Times New Roman" w:eastAsia="Times New Roman" w:hAnsi="Times New Roman" w:cs="Times New Roman"/>
          <w:sz w:val="24"/>
          <w:szCs w:val="24"/>
        </w:rPr>
        <w:t xml:space="preserve"> laika grafiku;</w:t>
      </w:r>
    </w:p>
    <w:p w14:paraId="5DF46AD1" w14:textId="6CC9BBF0" w:rsidR="000F11E8" w:rsidRDefault="00F800C1" w:rsidP="000F11E8">
      <w:pPr>
        <w:pStyle w:val="ListParagraph"/>
        <w:numPr>
          <w:ilvl w:val="2"/>
          <w:numId w:val="1"/>
        </w:numPr>
        <w:spacing w:after="0" w:line="240" w:lineRule="auto"/>
        <w:ind w:left="28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Izstrādā</w:t>
      </w:r>
      <w:r w:rsidR="00DA58AB">
        <w:rPr>
          <w:rFonts w:ascii="Times New Roman" w:hAnsi="Times New Roman" w:cs="Times New Roman"/>
          <w:color w:val="000000" w:themeColor="text1"/>
          <w:sz w:val="24"/>
          <w:szCs w:val="24"/>
        </w:rPr>
        <w:t xml:space="preserve"> </w:t>
      </w:r>
      <w:r w:rsidR="000A34E2">
        <w:rPr>
          <w:rFonts w:ascii="Times New Roman" w:hAnsi="Times New Roman" w:cs="Times New Roman"/>
          <w:color w:val="000000" w:themeColor="text1"/>
          <w:sz w:val="24"/>
          <w:szCs w:val="24"/>
        </w:rPr>
        <w:t xml:space="preserve">Vadlīnijas atbilstoši </w:t>
      </w:r>
      <w:r w:rsidR="00753146">
        <w:rPr>
          <w:rFonts w:ascii="Times New Roman" w:hAnsi="Times New Roman" w:cs="Times New Roman"/>
          <w:color w:val="000000" w:themeColor="text1"/>
          <w:sz w:val="24"/>
          <w:szCs w:val="24"/>
        </w:rPr>
        <w:t xml:space="preserve">ar Pasūtītāju saskaņotajam </w:t>
      </w:r>
      <w:r w:rsidR="000A34E2">
        <w:rPr>
          <w:rFonts w:ascii="Times New Roman" w:hAnsi="Times New Roman" w:cs="Times New Roman"/>
          <w:color w:val="000000" w:themeColor="text1"/>
          <w:sz w:val="24"/>
          <w:szCs w:val="24"/>
        </w:rPr>
        <w:t>Ievada ziņojum</w:t>
      </w:r>
      <w:r w:rsidR="00753146">
        <w:rPr>
          <w:rFonts w:ascii="Times New Roman" w:hAnsi="Times New Roman" w:cs="Times New Roman"/>
          <w:color w:val="000000" w:themeColor="text1"/>
          <w:sz w:val="24"/>
          <w:szCs w:val="24"/>
        </w:rPr>
        <w:t>am</w:t>
      </w:r>
      <w:r w:rsidR="00615D14">
        <w:rPr>
          <w:rFonts w:ascii="Times New Roman" w:hAnsi="Times New Roman" w:cs="Times New Roman"/>
          <w:color w:val="000000" w:themeColor="text1"/>
          <w:sz w:val="24"/>
          <w:szCs w:val="24"/>
        </w:rPr>
        <w:t>;</w:t>
      </w:r>
    </w:p>
    <w:p w14:paraId="62DB2C27" w14:textId="34AC40A5" w:rsidR="00A22DDE" w:rsidRDefault="001A12CD" w:rsidP="00A22DDE">
      <w:pPr>
        <w:pStyle w:val="ListParagraph"/>
        <w:numPr>
          <w:ilvl w:val="2"/>
          <w:numId w:val="1"/>
        </w:numPr>
        <w:spacing w:after="0" w:line="240" w:lineRule="auto"/>
        <w:ind w:left="28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Izpildītājs</w:t>
      </w:r>
      <w:r w:rsidR="008E729F">
        <w:rPr>
          <w:rFonts w:ascii="Times New Roman" w:hAnsi="Times New Roman" w:cs="Times New Roman"/>
          <w:color w:val="000000" w:themeColor="text1"/>
          <w:sz w:val="24"/>
          <w:szCs w:val="24"/>
        </w:rPr>
        <w:t xml:space="preserve"> n</w:t>
      </w:r>
      <w:r w:rsidR="00A22DDE">
        <w:rPr>
          <w:rFonts w:ascii="Times New Roman" w:hAnsi="Times New Roman" w:cs="Times New Roman"/>
          <w:color w:val="000000" w:themeColor="text1"/>
          <w:sz w:val="24"/>
          <w:szCs w:val="24"/>
        </w:rPr>
        <w:t>odrošina, ka Vadlīnij</w:t>
      </w:r>
      <w:r w:rsidR="008E729F">
        <w:rPr>
          <w:rFonts w:ascii="Times New Roman" w:hAnsi="Times New Roman" w:cs="Times New Roman"/>
          <w:color w:val="000000" w:themeColor="text1"/>
          <w:sz w:val="24"/>
          <w:szCs w:val="24"/>
        </w:rPr>
        <w:t>a</w:t>
      </w:r>
      <w:r w:rsidR="00A22DDE">
        <w:rPr>
          <w:rFonts w:ascii="Times New Roman" w:hAnsi="Times New Roman" w:cs="Times New Roman"/>
          <w:color w:val="000000" w:themeColor="text1"/>
          <w:sz w:val="24"/>
          <w:szCs w:val="24"/>
        </w:rPr>
        <w:t>s satur:</w:t>
      </w:r>
    </w:p>
    <w:p w14:paraId="6AE8F019" w14:textId="1CBC4415" w:rsidR="000F11E8" w:rsidRPr="00A22DDE" w:rsidRDefault="00687585" w:rsidP="00A22DDE">
      <w:pPr>
        <w:pStyle w:val="ListParagraph"/>
        <w:numPr>
          <w:ilvl w:val="3"/>
          <w:numId w:val="1"/>
        </w:numPr>
        <w:spacing w:after="0" w:line="240" w:lineRule="auto"/>
        <w:ind w:left="851"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w:t>
      </w:r>
      <w:r w:rsidR="000F11E8" w:rsidRPr="00A22DDE">
        <w:rPr>
          <w:rFonts w:ascii="Times New Roman" w:hAnsi="Times New Roman" w:cs="Times New Roman"/>
          <w:color w:val="000000" w:themeColor="text1"/>
          <w:sz w:val="24"/>
          <w:szCs w:val="24"/>
        </w:rPr>
        <w:t>efin</w:t>
      </w:r>
      <w:r w:rsidR="00A22DDE">
        <w:rPr>
          <w:rFonts w:ascii="Times New Roman" w:hAnsi="Times New Roman" w:cs="Times New Roman"/>
          <w:color w:val="000000" w:themeColor="text1"/>
          <w:sz w:val="24"/>
          <w:szCs w:val="24"/>
        </w:rPr>
        <w:t>īcijas</w:t>
      </w:r>
      <w:r w:rsidR="000F11E8" w:rsidRPr="00A22DDE">
        <w:rPr>
          <w:rFonts w:ascii="Times New Roman" w:hAnsi="Times New Roman" w:cs="Times New Roman"/>
          <w:color w:val="000000" w:themeColor="text1"/>
          <w:sz w:val="24"/>
          <w:szCs w:val="24"/>
        </w:rPr>
        <w:t xml:space="preserve"> un skaidro</w:t>
      </w:r>
      <w:r w:rsidR="00A22DDE">
        <w:rPr>
          <w:rFonts w:ascii="Times New Roman" w:hAnsi="Times New Roman" w:cs="Times New Roman"/>
          <w:color w:val="000000" w:themeColor="text1"/>
          <w:sz w:val="24"/>
          <w:szCs w:val="24"/>
        </w:rPr>
        <w:t>jumus par</w:t>
      </w:r>
      <w:r w:rsidR="000F11E8" w:rsidRPr="00A22DDE">
        <w:rPr>
          <w:rFonts w:ascii="Times New Roman" w:hAnsi="Times New Roman" w:cs="Times New Roman"/>
          <w:color w:val="000000" w:themeColor="text1"/>
          <w:sz w:val="24"/>
          <w:szCs w:val="24"/>
        </w:rPr>
        <w:t xml:space="preserve"> Vadlīnijās lietot</w:t>
      </w:r>
      <w:r w:rsidR="00A22DDE">
        <w:rPr>
          <w:rFonts w:ascii="Times New Roman" w:hAnsi="Times New Roman" w:cs="Times New Roman"/>
          <w:color w:val="000000" w:themeColor="text1"/>
          <w:sz w:val="24"/>
          <w:szCs w:val="24"/>
        </w:rPr>
        <w:t>iem</w:t>
      </w:r>
      <w:r w:rsidR="000F11E8" w:rsidRPr="00A22DDE">
        <w:rPr>
          <w:rFonts w:ascii="Times New Roman" w:hAnsi="Times New Roman" w:cs="Times New Roman"/>
          <w:color w:val="000000" w:themeColor="text1"/>
          <w:sz w:val="24"/>
          <w:szCs w:val="24"/>
        </w:rPr>
        <w:t xml:space="preserve"> pamatjēdzien</w:t>
      </w:r>
      <w:r w:rsidR="00A22DDE">
        <w:rPr>
          <w:rFonts w:ascii="Times New Roman" w:hAnsi="Times New Roman" w:cs="Times New Roman"/>
          <w:color w:val="000000" w:themeColor="text1"/>
          <w:sz w:val="24"/>
          <w:szCs w:val="24"/>
        </w:rPr>
        <w:t>iem</w:t>
      </w:r>
      <w:r w:rsidR="000F11E8" w:rsidRPr="00A22DDE">
        <w:rPr>
          <w:rFonts w:ascii="Times New Roman" w:hAnsi="Times New Roman" w:cs="Times New Roman"/>
          <w:color w:val="000000" w:themeColor="text1"/>
          <w:sz w:val="24"/>
          <w:szCs w:val="24"/>
        </w:rPr>
        <w:t xml:space="preserve"> atbilstoši nozares standartiem un tiesību aktiem</w:t>
      </w:r>
      <w:r w:rsidR="001E24F3">
        <w:rPr>
          <w:rFonts w:ascii="Times New Roman" w:hAnsi="Times New Roman" w:cs="Times New Roman"/>
          <w:color w:val="000000" w:themeColor="text1"/>
          <w:sz w:val="24"/>
          <w:szCs w:val="24"/>
        </w:rPr>
        <w:t>;</w:t>
      </w:r>
    </w:p>
    <w:p w14:paraId="44153DEB" w14:textId="6A737DDD" w:rsidR="0046645D" w:rsidRPr="001E24F3" w:rsidRDefault="00494903" w:rsidP="004257F8">
      <w:pPr>
        <w:pStyle w:val="ListParagraph"/>
        <w:numPr>
          <w:ilvl w:val="3"/>
          <w:numId w:val="1"/>
        </w:numPr>
        <w:spacing w:after="0" w:line="240" w:lineRule="auto"/>
        <w:ind w:left="851"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praktiskus piemērus, ieteikumus</w:t>
      </w:r>
      <w:r w:rsidRPr="00615D14">
        <w:rPr>
          <w:rFonts w:ascii="Times New Roman" w:hAnsi="Times New Roman" w:cs="Times New Roman"/>
          <w:color w:val="000000" w:themeColor="text1"/>
          <w:sz w:val="24"/>
          <w:szCs w:val="24"/>
        </w:rPr>
        <w:t xml:space="preserve"> </w:t>
      </w:r>
      <w:r w:rsidR="00615D14" w:rsidRPr="00615D14">
        <w:rPr>
          <w:rFonts w:ascii="Times New Roman" w:hAnsi="Times New Roman" w:cs="Times New Roman"/>
          <w:color w:val="000000" w:themeColor="text1"/>
          <w:sz w:val="24"/>
          <w:szCs w:val="24"/>
        </w:rPr>
        <w:t>vienota</w:t>
      </w:r>
      <w:r w:rsidR="001E24F3">
        <w:rPr>
          <w:rFonts w:ascii="Times New Roman" w:hAnsi="Times New Roman" w:cs="Times New Roman"/>
          <w:color w:val="000000" w:themeColor="text1"/>
          <w:sz w:val="24"/>
          <w:szCs w:val="24"/>
        </w:rPr>
        <w:t>i</w:t>
      </w:r>
      <w:r w:rsidR="00615D14" w:rsidRPr="00615D14">
        <w:rPr>
          <w:rFonts w:ascii="Times New Roman" w:hAnsi="Times New Roman" w:cs="Times New Roman"/>
          <w:color w:val="000000" w:themeColor="text1"/>
          <w:sz w:val="24"/>
          <w:szCs w:val="24"/>
        </w:rPr>
        <w:t xml:space="preserve"> </w:t>
      </w:r>
      <w:r w:rsidR="001E24F3">
        <w:rPr>
          <w:rFonts w:ascii="Times New Roman" w:hAnsi="Times New Roman" w:cs="Times New Roman"/>
          <w:color w:val="000000" w:themeColor="text1"/>
          <w:sz w:val="24"/>
          <w:szCs w:val="24"/>
        </w:rPr>
        <w:t xml:space="preserve">pašvaldību </w:t>
      </w:r>
      <w:r w:rsidR="00615D14" w:rsidRPr="001E24F3">
        <w:rPr>
          <w:rFonts w:ascii="Times New Roman" w:hAnsi="Times New Roman" w:cs="Times New Roman"/>
          <w:color w:val="000000" w:themeColor="text1"/>
          <w:sz w:val="24"/>
          <w:szCs w:val="24"/>
        </w:rPr>
        <w:t>pieeja</w:t>
      </w:r>
      <w:r w:rsidR="001E24F3" w:rsidRPr="001E24F3">
        <w:rPr>
          <w:rFonts w:ascii="Times New Roman" w:hAnsi="Times New Roman" w:cs="Times New Roman"/>
          <w:color w:val="000000" w:themeColor="text1"/>
          <w:sz w:val="24"/>
          <w:szCs w:val="24"/>
        </w:rPr>
        <w:t>i</w:t>
      </w:r>
      <w:r w:rsidR="00615D14" w:rsidRPr="001E24F3">
        <w:rPr>
          <w:rFonts w:ascii="Times New Roman" w:hAnsi="Times New Roman" w:cs="Times New Roman"/>
          <w:color w:val="000000" w:themeColor="text1"/>
          <w:sz w:val="24"/>
          <w:szCs w:val="24"/>
        </w:rPr>
        <w:t xml:space="preserve"> </w:t>
      </w:r>
      <w:r w:rsidR="0046645D" w:rsidRPr="001E24F3">
        <w:rPr>
          <w:rFonts w:ascii="Times New Roman" w:hAnsi="Times New Roman" w:cs="Times New Roman"/>
          <w:color w:val="000000" w:themeColor="text1"/>
          <w:sz w:val="24"/>
          <w:szCs w:val="24"/>
        </w:rPr>
        <w:t>BTAP izstrād</w:t>
      </w:r>
      <w:r w:rsidR="001E24F3" w:rsidRPr="001E24F3">
        <w:rPr>
          <w:rFonts w:ascii="Times New Roman" w:hAnsi="Times New Roman" w:cs="Times New Roman"/>
          <w:color w:val="000000" w:themeColor="text1"/>
          <w:sz w:val="24"/>
          <w:szCs w:val="24"/>
        </w:rPr>
        <w:t>ē un</w:t>
      </w:r>
      <w:r w:rsidR="0046645D" w:rsidRPr="001E24F3">
        <w:rPr>
          <w:rFonts w:ascii="Times New Roman" w:hAnsi="Times New Roman" w:cs="Times New Roman"/>
          <w:color w:val="000000" w:themeColor="text1"/>
          <w:sz w:val="24"/>
          <w:szCs w:val="24"/>
        </w:rPr>
        <w:t xml:space="preserve"> </w:t>
      </w:r>
      <w:r w:rsidR="001E24F3" w:rsidRPr="001E24F3">
        <w:rPr>
          <w:rFonts w:ascii="Times New Roman" w:hAnsi="Times New Roman" w:cs="Times New Roman"/>
          <w:color w:val="000000" w:themeColor="text1"/>
          <w:sz w:val="24"/>
          <w:szCs w:val="24"/>
        </w:rPr>
        <w:t>īstenošanā</w:t>
      </w:r>
      <w:r w:rsidR="0046645D" w:rsidRPr="001E24F3">
        <w:rPr>
          <w:rFonts w:ascii="Times New Roman" w:hAnsi="Times New Roman" w:cs="Times New Roman"/>
          <w:color w:val="000000" w:themeColor="text1"/>
          <w:sz w:val="24"/>
          <w:szCs w:val="24"/>
        </w:rPr>
        <w:t>;</w:t>
      </w:r>
    </w:p>
    <w:p w14:paraId="5A053ED0" w14:textId="7CA54704" w:rsidR="005E7593" w:rsidRDefault="00615D14" w:rsidP="004257F8">
      <w:pPr>
        <w:pStyle w:val="ListParagraph"/>
        <w:numPr>
          <w:ilvl w:val="3"/>
          <w:numId w:val="1"/>
        </w:numPr>
        <w:spacing w:after="0" w:line="240" w:lineRule="auto"/>
        <w:ind w:left="851" w:firstLine="709"/>
        <w:jc w:val="both"/>
        <w:rPr>
          <w:rFonts w:ascii="Times New Roman" w:hAnsi="Times New Roman" w:cs="Times New Roman"/>
          <w:color w:val="000000" w:themeColor="text1"/>
          <w:sz w:val="24"/>
          <w:szCs w:val="24"/>
        </w:rPr>
      </w:pPr>
      <w:r w:rsidRPr="00615D14">
        <w:rPr>
          <w:rFonts w:ascii="Times New Roman" w:hAnsi="Times New Roman" w:cs="Times New Roman"/>
          <w:color w:val="000000" w:themeColor="text1"/>
          <w:sz w:val="24"/>
          <w:szCs w:val="24"/>
        </w:rPr>
        <w:t xml:space="preserve">priekšlikumus efektīvai </w:t>
      </w:r>
      <w:r w:rsidR="0046645D">
        <w:rPr>
          <w:rFonts w:ascii="Times New Roman" w:hAnsi="Times New Roman" w:cs="Times New Roman"/>
          <w:color w:val="000000" w:themeColor="text1"/>
          <w:sz w:val="24"/>
          <w:szCs w:val="24"/>
        </w:rPr>
        <w:t xml:space="preserve">BTAP izstrādē </w:t>
      </w:r>
      <w:r w:rsidR="00B33055">
        <w:rPr>
          <w:rFonts w:ascii="Times New Roman" w:hAnsi="Times New Roman" w:cs="Times New Roman"/>
          <w:color w:val="000000" w:themeColor="text1"/>
          <w:sz w:val="24"/>
          <w:szCs w:val="24"/>
        </w:rPr>
        <w:t xml:space="preserve">un īstenošanā </w:t>
      </w:r>
      <w:r w:rsidR="0046645D">
        <w:rPr>
          <w:rFonts w:ascii="Times New Roman" w:hAnsi="Times New Roman" w:cs="Times New Roman"/>
          <w:color w:val="000000" w:themeColor="text1"/>
          <w:sz w:val="24"/>
          <w:szCs w:val="24"/>
        </w:rPr>
        <w:t xml:space="preserve">iesaistīto speciālistu </w:t>
      </w:r>
      <w:r w:rsidRPr="00615D14">
        <w:rPr>
          <w:rFonts w:ascii="Times New Roman" w:hAnsi="Times New Roman" w:cs="Times New Roman"/>
          <w:color w:val="000000" w:themeColor="text1"/>
          <w:sz w:val="24"/>
          <w:szCs w:val="24"/>
        </w:rPr>
        <w:t>sadarbībai;</w:t>
      </w:r>
    </w:p>
    <w:p w14:paraId="78BAC2EB" w14:textId="08A6B04B" w:rsidR="008737CC" w:rsidRPr="00687585" w:rsidRDefault="00973384" w:rsidP="00687585">
      <w:pPr>
        <w:pStyle w:val="ListParagraph"/>
        <w:numPr>
          <w:ilvl w:val="3"/>
          <w:numId w:val="1"/>
        </w:numPr>
        <w:spacing w:after="0" w:line="240" w:lineRule="auto"/>
        <w:ind w:left="851"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ieteikumus </w:t>
      </w:r>
      <w:r w:rsidR="00615D14" w:rsidRPr="005E7593">
        <w:rPr>
          <w:rFonts w:ascii="Times New Roman" w:hAnsi="Times New Roman" w:cs="Times New Roman"/>
          <w:color w:val="000000" w:themeColor="text1"/>
          <w:sz w:val="24"/>
          <w:szCs w:val="24"/>
        </w:rPr>
        <w:t>bērnu līd</w:t>
      </w:r>
      <w:r>
        <w:rPr>
          <w:rFonts w:ascii="Times New Roman" w:hAnsi="Times New Roman" w:cs="Times New Roman"/>
          <w:color w:val="000000" w:themeColor="text1"/>
          <w:sz w:val="24"/>
          <w:szCs w:val="24"/>
        </w:rPr>
        <w:t>zdalības</w:t>
      </w:r>
      <w:r w:rsidR="00615D14" w:rsidRPr="005E7593">
        <w:rPr>
          <w:rFonts w:ascii="Times New Roman" w:hAnsi="Times New Roman" w:cs="Times New Roman"/>
          <w:color w:val="000000" w:themeColor="text1"/>
          <w:sz w:val="24"/>
          <w:szCs w:val="24"/>
        </w:rPr>
        <w:t xml:space="preserve"> </w:t>
      </w:r>
      <w:r w:rsidR="001E24F3">
        <w:rPr>
          <w:rFonts w:ascii="Times New Roman" w:hAnsi="Times New Roman" w:cs="Times New Roman"/>
          <w:color w:val="000000" w:themeColor="text1"/>
          <w:sz w:val="24"/>
          <w:szCs w:val="24"/>
        </w:rPr>
        <w:t>nodrošināšanai</w:t>
      </w:r>
      <w:r w:rsidR="00615D14" w:rsidRPr="005E7593">
        <w:rPr>
          <w:rFonts w:ascii="Times New Roman" w:hAnsi="Times New Roman" w:cs="Times New Roman"/>
          <w:color w:val="000000" w:themeColor="text1"/>
          <w:sz w:val="24"/>
          <w:szCs w:val="24"/>
        </w:rPr>
        <w:t xml:space="preserve"> BTAP izstrādē</w:t>
      </w:r>
      <w:r w:rsidR="001E24F3">
        <w:rPr>
          <w:rFonts w:ascii="Times New Roman" w:hAnsi="Times New Roman" w:cs="Times New Roman"/>
          <w:color w:val="000000" w:themeColor="text1"/>
          <w:sz w:val="24"/>
          <w:szCs w:val="24"/>
        </w:rPr>
        <w:t xml:space="preserve"> un īstenošanā</w:t>
      </w:r>
      <w:r>
        <w:rPr>
          <w:rFonts w:ascii="Times New Roman" w:hAnsi="Times New Roman" w:cs="Times New Roman"/>
          <w:color w:val="000000" w:themeColor="text1"/>
          <w:sz w:val="24"/>
          <w:szCs w:val="24"/>
        </w:rPr>
        <w:t>;</w:t>
      </w:r>
    </w:p>
    <w:p w14:paraId="43C04378" w14:textId="2AE1A057" w:rsidR="0093257A" w:rsidRPr="00177C9B" w:rsidRDefault="00973384" w:rsidP="004257F8">
      <w:pPr>
        <w:pStyle w:val="ListParagraph"/>
        <w:numPr>
          <w:ilvl w:val="3"/>
          <w:numId w:val="1"/>
        </w:numPr>
        <w:spacing w:after="0" w:line="240" w:lineRule="auto"/>
        <w:ind w:left="851" w:firstLine="709"/>
        <w:jc w:val="both"/>
        <w:rPr>
          <w:rFonts w:ascii="Times New Roman" w:hAnsi="Times New Roman" w:cs="Times New Roman"/>
          <w:color w:val="000000" w:themeColor="text1"/>
          <w:sz w:val="24"/>
          <w:szCs w:val="24"/>
        </w:rPr>
      </w:pPr>
      <w:r>
        <w:rPr>
          <w:rFonts w:ascii="Times New Roman" w:eastAsia="Times New Roman" w:hAnsi="Times New Roman" w:cs="Times New Roman"/>
          <w:sz w:val="24"/>
          <w:szCs w:val="24"/>
          <w:lang w:eastAsia="lv-LV"/>
        </w:rPr>
        <w:t>v</w:t>
      </w:r>
      <w:r w:rsidR="0093257A" w:rsidRPr="008737CC">
        <w:rPr>
          <w:rFonts w:ascii="Times New Roman" w:eastAsia="Times New Roman" w:hAnsi="Times New Roman" w:cs="Times New Roman"/>
          <w:sz w:val="24"/>
          <w:szCs w:val="24"/>
          <w:lang w:eastAsia="lv-LV"/>
        </w:rPr>
        <w:t>izuāl</w:t>
      </w:r>
      <w:r>
        <w:rPr>
          <w:rFonts w:ascii="Times New Roman" w:eastAsia="Times New Roman" w:hAnsi="Times New Roman" w:cs="Times New Roman"/>
          <w:sz w:val="24"/>
          <w:szCs w:val="24"/>
          <w:lang w:eastAsia="lv-LV"/>
        </w:rPr>
        <w:t>us</w:t>
      </w:r>
      <w:r w:rsidR="0093257A" w:rsidRPr="008737CC">
        <w:rPr>
          <w:rFonts w:ascii="Times New Roman" w:eastAsia="Times New Roman" w:hAnsi="Times New Roman" w:cs="Times New Roman"/>
          <w:sz w:val="24"/>
          <w:szCs w:val="24"/>
          <w:lang w:eastAsia="lv-LV"/>
        </w:rPr>
        <w:t xml:space="preserve"> materiāl</w:t>
      </w:r>
      <w:r>
        <w:rPr>
          <w:rFonts w:ascii="Times New Roman" w:eastAsia="Times New Roman" w:hAnsi="Times New Roman" w:cs="Times New Roman"/>
          <w:sz w:val="24"/>
          <w:szCs w:val="24"/>
          <w:lang w:eastAsia="lv-LV"/>
        </w:rPr>
        <w:t>us</w:t>
      </w:r>
      <w:r w:rsidR="008737CC">
        <w:rPr>
          <w:rFonts w:ascii="Times New Roman" w:eastAsia="Times New Roman" w:hAnsi="Times New Roman" w:cs="Times New Roman"/>
          <w:sz w:val="24"/>
          <w:szCs w:val="24"/>
          <w:lang w:eastAsia="lv-LV"/>
        </w:rPr>
        <w:t xml:space="preserve"> – </w:t>
      </w:r>
      <w:r w:rsidR="0093257A" w:rsidRPr="008737CC">
        <w:rPr>
          <w:rFonts w:ascii="Times New Roman" w:eastAsia="Times New Roman" w:hAnsi="Times New Roman" w:cs="Times New Roman"/>
          <w:sz w:val="24"/>
          <w:szCs w:val="24"/>
          <w:lang w:eastAsia="lv-LV"/>
        </w:rPr>
        <w:t>procesa shēmas</w:t>
      </w:r>
      <w:r w:rsidR="00177C9B">
        <w:rPr>
          <w:rFonts w:ascii="Times New Roman" w:eastAsia="Times New Roman" w:hAnsi="Times New Roman" w:cs="Times New Roman"/>
          <w:sz w:val="24"/>
          <w:szCs w:val="24"/>
          <w:lang w:eastAsia="lv-LV"/>
        </w:rPr>
        <w:t>,</w:t>
      </w:r>
      <w:r w:rsidR="0093257A" w:rsidRPr="008737CC">
        <w:rPr>
          <w:rFonts w:ascii="Times New Roman" w:eastAsia="Times New Roman" w:hAnsi="Times New Roman" w:cs="Times New Roman"/>
          <w:sz w:val="24"/>
          <w:szCs w:val="24"/>
          <w:lang w:eastAsia="lv-LV"/>
        </w:rPr>
        <w:t xml:space="preserve"> infografikas</w:t>
      </w:r>
      <w:r w:rsidR="00177C9B">
        <w:rPr>
          <w:rFonts w:ascii="Times New Roman" w:eastAsia="Times New Roman" w:hAnsi="Times New Roman" w:cs="Times New Roman"/>
          <w:sz w:val="24"/>
          <w:szCs w:val="24"/>
          <w:lang w:eastAsia="lv-LV"/>
        </w:rPr>
        <w:t xml:space="preserve"> u.tml.,</w:t>
      </w:r>
      <w:r w:rsidR="0093257A" w:rsidRPr="008737CC">
        <w:rPr>
          <w:rFonts w:ascii="Times New Roman" w:eastAsia="Times New Roman" w:hAnsi="Times New Roman" w:cs="Times New Roman"/>
          <w:sz w:val="24"/>
          <w:szCs w:val="24"/>
          <w:lang w:eastAsia="lv-LV"/>
        </w:rPr>
        <w:t xml:space="preserve"> kas vienkāršotā veidā skaidro </w:t>
      </w:r>
      <w:r w:rsidR="008737CC">
        <w:rPr>
          <w:rFonts w:ascii="Times New Roman" w:eastAsia="Times New Roman" w:hAnsi="Times New Roman" w:cs="Times New Roman"/>
          <w:sz w:val="24"/>
          <w:szCs w:val="24"/>
          <w:lang w:eastAsia="lv-LV"/>
        </w:rPr>
        <w:t>BTAP</w:t>
      </w:r>
      <w:r w:rsidR="0093257A" w:rsidRPr="008737CC">
        <w:rPr>
          <w:rFonts w:ascii="Times New Roman" w:eastAsia="Times New Roman" w:hAnsi="Times New Roman" w:cs="Times New Roman"/>
          <w:sz w:val="24"/>
          <w:szCs w:val="24"/>
          <w:lang w:eastAsia="lv-LV"/>
        </w:rPr>
        <w:t xml:space="preserve"> izstrādes </w:t>
      </w:r>
      <w:r w:rsidR="008737CC">
        <w:rPr>
          <w:rFonts w:ascii="Times New Roman" w:eastAsia="Times New Roman" w:hAnsi="Times New Roman" w:cs="Times New Roman"/>
          <w:sz w:val="24"/>
          <w:szCs w:val="24"/>
          <w:lang w:eastAsia="lv-LV"/>
        </w:rPr>
        <w:t>posmus</w:t>
      </w:r>
      <w:r w:rsidR="00944207">
        <w:rPr>
          <w:rFonts w:ascii="Times New Roman" w:eastAsia="Times New Roman" w:hAnsi="Times New Roman" w:cs="Times New Roman"/>
          <w:sz w:val="24"/>
          <w:szCs w:val="24"/>
          <w:lang w:eastAsia="lv-LV"/>
        </w:rPr>
        <w:t>;</w:t>
      </w:r>
    </w:p>
    <w:p w14:paraId="456C4AA6" w14:textId="2528B041" w:rsidR="004577B8" w:rsidRPr="004577B8" w:rsidRDefault="004577B8" w:rsidP="004577B8">
      <w:pPr>
        <w:pStyle w:val="ListParagraph"/>
        <w:numPr>
          <w:ilvl w:val="3"/>
          <w:numId w:val="1"/>
        </w:numPr>
        <w:spacing w:after="0" w:line="240" w:lineRule="auto"/>
        <w:ind w:left="851" w:firstLine="709"/>
        <w:jc w:val="both"/>
        <w:rPr>
          <w:rFonts w:ascii="Times New Roman" w:hAnsi="Times New Roman" w:cs="Times New Roman"/>
          <w:color w:val="000000" w:themeColor="text1"/>
          <w:sz w:val="24"/>
          <w:szCs w:val="24"/>
        </w:rPr>
      </w:pPr>
      <w:r>
        <w:rPr>
          <w:rFonts w:ascii="Times New Roman" w:eastAsia="Times New Roman" w:hAnsi="Times New Roman" w:cs="Times New Roman"/>
          <w:sz w:val="24"/>
          <w:szCs w:val="24"/>
          <w:lang w:eastAsia="lv-LV"/>
        </w:rPr>
        <w:t>normatīvo aktu un teorētisko un praktisko avotu, kas attiecināmi uz BTAP izstrādi un īstenošanu, sarakstu</w:t>
      </w:r>
      <w:r w:rsidR="002A7D34">
        <w:rPr>
          <w:rFonts w:ascii="Times New Roman" w:eastAsia="Times New Roman" w:hAnsi="Times New Roman" w:cs="Times New Roman"/>
          <w:sz w:val="24"/>
          <w:szCs w:val="24"/>
          <w:lang w:eastAsia="lv-LV"/>
        </w:rPr>
        <w:t>;</w:t>
      </w:r>
    </w:p>
    <w:p w14:paraId="17733E9E" w14:textId="645C34F4" w:rsidR="001023AC" w:rsidRPr="003314F8" w:rsidRDefault="00687585" w:rsidP="003314F8">
      <w:pPr>
        <w:pStyle w:val="ListParagraph"/>
        <w:numPr>
          <w:ilvl w:val="3"/>
          <w:numId w:val="1"/>
        </w:numPr>
        <w:spacing w:after="0" w:line="240" w:lineRule="auto"/>
        <w:ind w:left="851" w:firstLine="709"/>
        <w:jc w:val="both"/>
        <w:rPr>
          <w:rFonts w:ascii="Times New Roman" w:hAnsi="Times New Roman" w:cs="Times New Roman"/>
          <w:color w:val="000000" w:themeColor="text1"/>
          <w:sz w:val="24"/>
          <w:szCs w:val="24"/>
        </w:rPr>
      </w:pPr>
      <w:r w:rsidRPr="004577B8">
        <w:rPr>
          <w:rFonts w:ascii="Times New Roman" w:hAnsi="Times New Roman" w:cs="Times New Roman"/>
          <w:color w:val="000000" w:themeColor="text1"/>
          <w:sz w:val="24"/>
          <w:szCs w:val="24"/>
        </w:rPr>
        <w:t xml:space="preserve">ja attiecināms – </w:t>
      </w:r>
      <w:r w:rsidR="00177C9B" w:rsidRPr="004577B8">
        <w:rPr>
          <w:rFonts w:ascii="Times New Roman" w:hAnsi="Times New Roman" w:cs="Times New Roman"/>
          <w:color w:val="000000" w:themeColor="text1"/>
          <w:sz w:val="24"/>
          <w:szCs w:val="24"/>
        </w:rPr>
        <w:t>pielikumu</w:t>
      </w:r>
      <w:r w:rsidRPr="004577B8">
        <w:rPr>
          <w:rFonts w:ascii="Times New Roman" w:hAnsi="Times New Roman" w:cs="Times New Roman"/>
          <w:color w:val="000000" w:themeColor="text1"/>
          <w:sz w:val="24"/>
          <w:szCs w:val="24"/>
        </w:rPr>
        <w:t xml:space="preserve"> sadaļu</w:t>
      </w:r>
      <w:r w:rsidR="00177C9B" w:rsidRPr="004577B8">
        <w:rPr>
          <w:rFonts w:ascii="Times New Roman" w:hAnsi="Times New Roman" w:cs="Times New Roman"/>
          <w:color w:val="000000" w:themeColor="text1"/>
          <w:sz w:val="24"/>
          <w:szCs w:val="24"/>
        </w:rPr>
        <w:t xml:space="preserve">, kurā iekļauti </w:t>
      </w:r>
      <w:r w:rsidRPr="004577B8">
        <w:rPr>
          <w:rFonts w:ascii="Times New Roman" w:hAnsi="Times New Roman" w:cs="Times New Roman"/>
          <w:color w:val="000000" w:themeColor="text1"/>
          <w:sz w:val="24"/>
          <w:szCs w:val="24"/>
        </w:rPr>
        <w:t>praktisk</w:t>
      </w:r>
      <w:r w:rsidR="004577B8">
        <w:rPr>
          <w:rFonts w:ascii="Times New Roman" w:hAnsi="Times New Roman" w:cs="Times New Roman"/>
          <w:color w:val="000000" w:themeColor="text1"/>
          <w:sz w:val="24"/>
          <w:szCs w:val="24"/>
        </w:rPr>
        <w:t>o</w:t>
      </w:r>
      <w:r w:rsidRPr="004577B8">
        <w:rPr>
          <w:rFonts w:ascii="Times New Roman" w:hAnsi="Times New Roman" w:cs="Times New Roman"/>
          <w:color w:val="000000" w:themeColor="text1"/>
          <w:sz w:val="24"/>
          <w:szCs w:val="24"/>
        </w:rPr>
        <w:t xml:space="preserve"> rīku, metožu u.c. </w:t>
      </w:r>
      <w:r w:rsidR="00177C9B" w:rsidRPr="004577B8">
        <w:rPr>
          <w:rFonts w:ascii="Times New Roman" w:hAnsi="Times New Roman" w:cs="Times New Roman"/>
          <w:color w:val="000000" w:themeColor="text1"/>
          <w:sz w:val="24"/>
          <w:szCs w:val="24"/>
        </w:rPr>
        <w:t xml:space="preserve">paraugi, </w:t>
      </w:r>
      <w:r w:rsidRPr="004577B8">
        <w:rPr>
          <w:rFonts w:ascii="Times New Roman" w:hAnsi="Times New Roman" w:cs="Times New Roman"/>
          <w:color w:val="000000" w:themeColor="text1"/>
          <w:sz w:val="24"/>
          <w:szCs w:val="24"/>
        </w:rPr>
        <w:t>apraksti, veidlapas</w:t>
      </w:r>
      <w:r w:rsidR="00177C9B" w:rsidRPr="004577B8">
        <w:rPr>
          <w:rFonts w:ascii="Times New Roman" w:hAnsi="Times New Roman" w:cs="Times New Roman"/>
          <w:color w:val="000000" w:themeColor="text1"/>
          <w:sz w:val="24"/>
          <w:szCs w:val="24"/>
        </w:rPr>
        <w:t>, kas var tikt izmantoti BTAP izstrādē un īstenošanā</w:t>
      </w:r>
      <w:r w:rsidR="006C5795">
        <w:rPr>
          <w:rFonts w:ascii="Times New Roman" w:hAnsi="Times New Roman" w:cs="Times New Roman"/>
          <w:color w:val="000000" w:themeColor="text1"/>
          <w:sz w:val="24"/>
          <w:szCs w:val="24"/>
        </w:rPr>
        <w:t>.</w:t>
      </w:r>
    </w:p>
    <w:p w14:paraId="5D5AD899" w14:textId="77777777" w:rsidR="00C07C4E" w:rsidRDefault="00C07C4E" w:rsidP="00C07C4E">
      <w:pPr>
        <w:pStyle w:val="ListParagraph"/>
        <w:numPr>
          <w:ilvl w:val="2"/>
          <w:numId w:val="1"/>
        </w:numPr>
        <w:spacing w:before="100" w:beforeAutospacing="1" w:after="100" w:afterAutospacing="1" w:line="240" w:lineRule="auto"/>
        <w:ind w:left="284" w:firstLine="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Vadlīniju</w:t>
      </w:r>
      <w:r w:rsidRPr="00F47CA8">
        <w:rPr>
          <w:rFonts w:ascii="Times New Roman" w:eastAsia="Times New Roman" w:hAnsi="Times New Roman" w:cs="Times New Roman"/>
          <w:sz w:val="24"/>
          <w:szCs w:val="24"/>
          <w:lang w:eastAsia="lv-LV"/>
        </w:rPr>
        <w:t xml:space="preserve"> noformējumā ievēro šād</w:t>
      </w:r>
      <w:r>
        <w:rPr>
          <w:rFonts w:ascii="Times New Roman" w:eastAsia="Times New Roman" w:hAnsi="Times New Roman" w:cs="Times New Roman"/>
          <w:sz w:val="24"/>
          <w:szCs w:val="24"/>
          <w:lang w:eastAsia="lv-LV"/>
        </w:rPr>
        <w:t>us</w:t>
      </w:r>
      <w:r w:rsidRPr="00F47CA8">
        <w:rPr>
          <w:rFonts w:ascii="Times New Roman" w:eastAsia="Times New Roman" w:hAnsi="Times New Roman" w:cs="Times New Roman"/>
          <w:sz w:val="24"/>
          <w:szCs w:val="24"/>
          <w:lang w:eastAsia="lv-LV"/>
        </w:rPr>
        <w:t xml:space="preserve"> tehnisk</w:t>
      </w:r>
      <w:r>
        <w:rPr>
          <w:rFonts w:ascii="Times New Roman" w:eastAsia="Times New Roman" w:hAnsi="Times New Roman" w:cs="Times New Roman"/>
          <w:sz w:val="24"/>
          <w:szCs w:val="24"/>
          <w:lang w:eastAsia="lv-LV"/>
        </w:rPr>
        <w:t>os un vizuālos</w:t>
      </w:r>
      <w:r w:rsidRPr="00F47CA8">
        <w:rPr>
          <w:rFonts w:ascii="Times New Roman" w:eastAsia="Times New Roman" w:hAnsi="Times New Roman" w:cs="Times New Roman"/>
          <w:sz w:val="24"/>
          <w:szCs w:val="24"/>
          <w:lang w:eastAsia="lv-LV"/>
        </w:rPr>
        <w:t xml:space="preserve"> parametr</w:t>
      </w:r>
      <w:r>
        <w:rPr>
          <w:rFonts w:ascii="Times New Roman" w:eastAsia="Times New Roman" w:hAnsi="Times New Roman" w:cs="Times New Roman"/>
          <w:sz w:val="24"/>
          <w:szCs w:val="24"/>
          <w:lang w:eastAsia="lv-LV"/>
        </w:rPr>
        <w:t>us</w:t>
      </w:r>
      <w:r w:rsidRPr="00F47CA8">
        <w:rPr>
          <w:rFonts w:ascii="Times New Roman" w:eastAsia="Times New Roman" w:hAnsi="Times New Roman" w:cs="Times New Roman"/>
          <w:sz w:val="24"/>
          <w:szCs w:val="24"/>
          <w:lang w:eastAsia="lv-LV"/>
        </w:rPr>
        <w:t>:</w:t>
      </w:r>
    </w:p>
    <w:p w14:paraId="5A30027A" w14:textId="77777777" w:rsidR="00BC4561" w:rsidRDefault="00C07C4E" w:rsidP="00BC4561">
      <w:pPr>
        <w:pStyle w:val="ListParagraph"/>
        <w:numPr>
          <w:ilvl w:val="3"/>
          <w:numId w:val="1"/>
        </w:numPr>
        <w:ind w:left="851" w:firstLine="709"/>
        <w:jc w:val="both"/>
        <w:rPr>
          <w:rFonts w:ascii="Times New Roman" w:eastAsia="Times New Roman" w:hAnsi="Times New Roman" w:cs="Times New Roman"/>
          <w:sz w:val="24"/>
          <w:szCs w:val="24"/>
          <w:lang w:eastAsia="lv-LV"/>
        </w:rPr>
      </w:pPr>
      <w:r w:rsidRPr="00721466">
        <w:rPr>
          <w:rFonts w:ascii="Times New Roman" w:eastAsia="Times New Roman" w:hAnsi="Times New Roman" w:cs="Times New Roman"/>
          <w:color w:val="000000"/>
          <w:sz w:val="24"/>
          <w:szCs w:val="24"/>
        </w:rPr>
        <w:t>Vadlīnijas jāsagatavo latviešu valodā</w:t>
      </w:r>
      <w:r w:rsidR="00BC4561">
        <w:rPr>
          <w:rFonts w:ascii="Times New Roman" w:eastAsia="Times New Roman" w:hAnsi="Times New Roman" w:cs="Times New Roman"/>
          <w:sz w:val="24"/>
          <w:szCs w:val="24"/>
        </w:rPr>
        <w:t>;</w:t>
      </w:r>
    </w:p>
    <w:p w14:paraId="01345B4C" w14:textId="021D854C" w:rsidR="00C07C4E" w:rsidRPr="00BC4561" w:rsidRDefault="00BC4561" w:rsidP="00BC4561">
      <w:pPr>
        <w:pStyle w:val="ListParagraph"/>
        <w:numPr>
          <w:ilvl w:val="3"/>
          <w:numId w:val="1"/>
        </w:numPr>
        <w:ind w:left="851" w:firstLine="709"/>
        <w:jc w:val="both"/>
        <w:rPr>
          <w:rFonts w:ascii="Times New Roman" w:eastAsia="Times New Roman" w:hAnsi="Times New Roman" w:cs="Times New Roman"/>
          <w:sz w:val="24"/>
          <w:szCs w:val="24"/>
          <w:lang w:eastAsia="lv-LV"/>
        </w:rPr>
      </w:pPr>
      <w:r w:rsidRPr="00BC4561">
        <w:rPr>
          <w:rFonts w:ascii="Times New Roman" w:eastAsia="Times New Roman" w:hAnsi="Times New Roman" w:cs="Times New Roman"/>
          <w:sz w:val="24"/>
          <w:szCs w:val="24"/>
        </w:rPr>
        <w:t>Vadlīniju</w:t>
      </w:r>
      <w:r w:rsidR="00C07C4E" w:rsidRPr="00BC4561">
        <w:rPr>
          <w:rFonts w:ascii="Times New Roman" w:eastAsia="Times New Roman" w:hAnsi="Times New Roman" w:cs="Times New Roman"/>
          <w:sz w:val="24"/>
          <w:szCs w:val="24"/>
          <w:lang w:eastAsia="lv-LV"/>
        </w:rPr>
        <w:t xml:space="preserve"> tekst</w:t>
      </w:r>
      <w:r w:rsidR="0019678C">
        <w:rPr>
          <w:rFonts w:ascii="Times New Roman" w:eastAsia="Times New Roman" w:hAnsi="Times New Roman" w:cs="Times New Roman"/>
          <w:sz w:val="24"/>
          <w:szCs w:val="24"/>
          <w:lang w:eastAsia="lv-LV"/>
        </w:rPr>
        <w:t>s</w:t>
      </w:r>
      <w:r w:rsidR="00C07C4E" w:rsidRPr="00BC4561">
        <w:rPr>
          <w:rFonts w:ascii="Times New Roman" w:eastAsia="Times New Roman" w:hAnsi="Times New Roman" w:cs="Times New Roman"/>
          <w:sz w:val="24"/>
          <w:szCs w:val="24"/>
          <w:lang w:eastAsia="lv-LV"/>
        </w:rPr>
        <w:t xml:space="preserve"> jāveido vienotā stilā, bez ortogrāfijas un interpunkcijas kļūdām</w:t>
      </w:r>
      <w:r w:rsidRPr="00BC4561">
        <w:rPr>
          <w:rFonts w:ascii="Times New Roman" w:eastAsia="Times New Roman" w:hAnsi="Times New Roman" w:cs="Times New Roman"/>
          <w:sz w:val="24"/>
          <w:szCs w:val="24"/>
          <w:lang w:eastAsia="lv-LV"/>
        </w:rPr>
        <w:t xml:space="preserve">, </w:t>
      </w:r>
      <w:r w:rsidRPr="00BC4561">
        <w:rPr>
          <w:rFonts w:ascii="Times New Roman" w:eastAsia="Times New Roman" w:hAnsi="Times New Roman" w:cs="Times New Roman"/>
          <w:color w:val="000000"/>
          <w:sz w:val="24"/>
          <w:szCs w:val="24"/>
        </w:rPr>
        <w:t xml:space="preserve">kā arī jānodrošina, ka tekstu ar savu parakstu (pirms katra nodevuma iesniegšanas Pasūtītājam) apstiprina teksta korektors; </w:t>
      </w:r>
    </w:p>
    <w:p w14:paraId="0692F401" w14:textId="4FD593D9" w:rsidR="00C07C4E" w:rsidRPr="003314F8" w:rsidRDefault="00C07C4E" w:rsidP="003314F8">
      <w:pPr>
        <w:pStyle w:val="ListParagraph"/>
        <w:numPr>
          <w:ilvl w:val="3"/>
          <w:numId w:val="1"/>
        </w:numPr>
        <w:ind w:left="851" w:firstLine="709"/>
        <w:jc w:val="both"/>
        <w:rPr>
          <w:rFonts w:ascii="Times New Roman" w:eastAsia="Times New Roman" w:hAnsi="Times New Roman" w:cs="Times New Roman"/>
          <w:sz w:val="24"/>
          <w:szCs w:val="24"/>
          <w:lang w:eastAsia="lv-LV"/>
        </w:rPr>
      </w:pPr>
      <w:r w:rsidRPr="00721466">
        <w:rPr>
          <w:rFonts w:ascii="Times New Roman" w:eastAsia="Times New Roman" w:hAnsi="Times New Roman" w:cs="Times New Roman"/>
          <w:sz w:val="24"/>
          <w:szCs w:val="24"/>
          <w:lang w:eastAsia="lv-LV"/>
        </w:rPr>
        <w:t>Vadlīniju izstrādē ievēro informācijas piekļūstamības prasības atbilstoši Labklājības ministrijas prezentācijā “Informācijas piekļūstamība: tīmekļa u</w:t>
      </w:r>
      <w:r>
        <w:rPr>
          <w:rFonts w:ascii="Times New Roman" w:eastAsia="Times New Roman" w:hAnsi="Times New Roman" w:cs="Times New Roman"/>
          <w:sz w:val="24"/>
          <w:szCs w:val="24"/>
          <w:lang w:eastAsia="lv-LV"/>
        </w:rPr>
        <w:t>n</w:t>
      </w:r>
      <w:r w:rsidRPr="00721466">
        <w:rPr>
          <w:rFonts w:ascii="Times New Roman" w:eastAsia="Times New Roman" w:hAnsi="Times New Roman" w:cs="Times New Roman"/>
          <w:sz w:val="24"/>
          <w:szCs w:val="24"/>
          <w:lang w:eastAsia="lv-LV"/>
        </w:rPr>
        <w:t xml:space="preserve"> dokumentu piekļūstamība”</w:t>
      </w:r>
      <w:r w:rsidRPr="00721466">
        <w:rPr>
          <w:rStyle w:val="FootnoteReference"/>
          <w:rFonts w:ascii="Times New Roman" w:eastAsia="Times New Roman" w:hAnsi="Times New Roman" w:cs="Times New Roman"/>
          <w:sz w:val="24"/>
          <w:szCs w:val="24"/>
          <w:lang w:eastAsia="lv-LV"/>
        </w:rPr>
        <w:footnoteReference w:id="19"/>
      </w:r>
      <w:r w:rsidRPr="00721466">
        <w:rPr>
          <w:rFonts w:ascii="Times New Roman" w:eastAsia="Times New Roman" w:hAnsi="Times New Roman" w:cs="Times New Roman"/>
          <w:sz w:val="24"/>
          <w:szCs w:val="24"/>
          <w:lang w:eastAsia="lv-LV"/>
        </w:rPr>
        <w:t xml:space="preserve"> iekļauta</w:t>
      </w:r>
      <w:r w:rsidR="0019678C">
        <w:rPr>
          <w:rFonts w:ascii="Times New Roman" w:eastAsia="Times New Roman" w:hAnsi="Times New Roman" w:cs="Times New Roman"/>
          <w:sz w:val="24"/>
          <w:szCs w:val="24"/>
          <w:lang w:eastAsia="lv-LV"/>
        </w:rPr>
        <w:t>jām rekomendācijām;</w:t>
      </w:r>
    </w:p>
    <w:p w14:paraId="64464CC5" w14:textId="77777777" w:rsidR="00C07C4E" w:rsidRPr="00F800C1" w:rsidRDefault="00C07C4E" w:rsidP="00C07C4E">
      <w:pPr>
        <w:pStyle w:val="ListParagraph"/>
        <w:numPr>
          <w:ilvl w:val="2"/>
          <w:numId w:val="1"/>
        </w:numPr>
        <w:spacing w:after="0" w:line="240" w:lineRule="auto"/>
        <w:ind w:left="284" w:firstLine="567"/>
        <w:jc w:val="both"/>
        <w:rPr>
          <w:rFonts w:ascii="Times New Roman" w:hAnsi="Times New Roman" w:cs="Times New Roman"/>
          <w:sz w:val="24"/>
          <w:szCs w:val="24"/>
        </w:rPr>
      </w:pPr>
      <w:r w:rsidRPr="0049147B">
        <w:rPr>
          <w:rFonts w:ascii="Times New Roman" w:eastAsia="Times New Roman" w:hAnsi="Times New Roman" w:cs="Times New Roman"/>
          <w:sz w:val="24"/>
          <w:szCs w:val="24"/>
          <w:lang w:eastAsia="lv-LV"/>
        </w:rPr>
        <w:t>Izpildītāj</w:t>
      </w:r>
      <w:r>
        <w:rPr>
          <w:rFonts w:ascii="Times New Roman" w:eastAsia="Times New Roman" w:hAnsi="Times New Roman" w:cs="Times New Roman"/>
          <w:sz w:val="24"/>
          <w:szCs w:val="24"/>
          <w:lang w:eastAsia="lv-LV"/>
        </w:rPr>
        <w:t>s</w:t>
      </w:r>
      <w:r w:rsidRPr="0049147B">
        <w:rPr>
          <w:rFonts w:ascii="Times New Roman" w:eastAsia="Times New Roman" w:hAnsi="Times New Roman" w:cs="Times New Roman"/>
          <w:sz w:val="24"/>
          <w:szCs w:val="24"/>
          <w:lang w:eastAsia="lv-LV"/>
        </w:rPr>
        <w:t xml:space="preserve"> nodrošina Vadlīniju izstrād</w:t>
      </w:r>
      <w:r>
        <w:rPr>
          <w:rFonts w:ascii="Times New Roman" w:eastAsia="Times New Roman" w:hAnsi="Times New Roman" w:cs="Times New Roman"/>
          <w:sz w:val="24"/>
          <w:szCs w:val="24"/>
          <w:lang w:eastAsia="lv-LV"/>
        </w:rPr>
        <w:t>i</w:t>
      </w:r>
      <w:r w:rsidRPr="0049147B">
        <w:rPr>
          <w:rFonts w:ascii="Times New Roman" w:eastAsia="Times New Roman" w:hAnsi="Times New Roman" w:cs="Times New Roman"/>
          <w:sz w:val="24"/>
          <w:szCs w:val="24"/>
          <w:lang w:eastAsia="lv-LV"/>
        </w:rPr>
        <w:t xml:space="preserve"> un nodošan</w:t>
      </w:r>
      <w:r>
        <w:rPr>
          <w:rFonts w:ascii="Times New Roman" w:eastAsia="Times New Roman" w:hAnsi="Times New Roman" w:cs="Times New Roman"/>
          <w:sz w:val="24"/>
          <w:szCs w:val="24"/>
          <w:lang w:eastAsia="lv-LV"/>
        </w:rPr>
        <w:t>u</w:t>
      </w:r>
      <w:r w:rsidRPr="0049147B">
        <w:rPr>
          <w:rFonts w:ascii="Times New Roman" w:eastAsia="Times New Roman" w:hAnsi="Times New Roman" w:cs="Times New Roman"/>
          <w:sz w:val="24"/>
          <w:szCs w:val="24"/>
          <w:lang w:eastAsia="lv-LV"/>
        </w:rPr>
        <w:t xml:space="preserve"> šādos elektroniskos </w:t>
      </w:r>
      <w:r>
        <w:rPr>
          <w:rFonts w:ascii="Times New Roman" w:eastAsia="Times New Roman" w:hAnsi="Times New Roman" w:cs="Times New Roman"/>
          <w:sz w:val="24"/>
          <w:szCs w:val="24"/>
          <w:lang w:eastAsia="lv-LV"/>
        </w:rPr>
        <w:t xml:space="preserve">(digitālos) </w:t>
      </w:r>
      <w:r w:rsidRPr="00F800C1">
        <w:rPr>
          <w:rFonts w:ascii="Times New Roman" w:eastAsia="Times New Roman" w:hAnsi="Times New Roman" w:cs="Times New Roman"/>
          <w:sz w:val="24"/>
          <w:szCs w:val="24"/>
          <w:lang w:eastAsia="lv-LV"/>
        </w:rPr>
        <w:t>formātos:</w:t>
      </w:r>
    </w:p>
    <w:p w14:paraId="77FC1F4B" w14:textId="77777777" w:rsidR="00C07C4E" w:rsidRPr="009F35E6" w:rsidRDefault="00C07C4E" w:rsidP="00C07C4E">
      <w:pPr>
        <w:pStyle w:val="ListParagraph"/>
        <w:numPr>
          <w:ilvl w:val="3"/>
          <w:numId w:val="1"/>
        </w:numPr>
        <w:spacing w:after="0" w:line="240" w:lineRule="auto"/>
        <w:ind w:left="851" w:firstLine="709"/>
        <w:jc w:val="both"/>
        <w:rPr>
          <w:rFonts w:ascii="Times New Roman" w:hAnsi="Times New Roman" w:cs="Times New Roman"/>
          <w:sz w:val="24"/>
          <w:szCs w:val="24"/>
        </w:rPr>
      </w:pPr>
      <w:r w:rsidRPr="009F35E6">
        <w:rPr>
          <w:rFonts w:ascii="Times New Roman" w:hAnsi="Times New Roman" w:cs="Times New Roman"/>
          <w:sz w:val="24"/>
          <w:szCs w:val="24"/>
        </w:rPr>
        <w:t>Vadlīniju projekta dokumentācija – formātā, kas ir saderīgs ar Microsoft Office programmām ar iespējām rediģēt tekstu</w:t>
      </w:r>
      <w:r>
        <w:rPr>
          <w:rFonts w:ascii="Times New Roman" w:hAnsi="Times New Roman" w:cs="Times New Roman"/>
          <w:sz w:val="24"/>
          <w:szCs w:val="24"/>
        </w:rPr>
        <w:t>;</w:t>
      </w:r>
    </w:p>
    <w:p w14:paraId="45362066" w14:textId="7483193C" w:rsidR="00C07C4E" w:rsidRPr="003314F8" w:rsidRDefault="00C07C4E" w:rsidP="003314F8">
      <w:pPr>
        <w:pStyle w:val="ListParagraph"/>
        <w:numPr>
          <w:ilvl w:val="3"/>
          <w:numId w:val="1"/>
        </w:numPr>
        <w:spacing w:after="0" w:line="240" w:lineRule="auto"/>
        <w:ind w:left="851" w:firstLine="709"/>
        <w:jc w:val="both"/>
        <w:rPr>
          <w:rFonts w:ascii="Times New Roman" w:hAnsi="Times New Roman" w:cs="Times New Roman"/>
          <w:sz w:val="24"/>
          <w:szCs w:val="24"/>
        </w:rPr>
      </w:pPr>
      <w:r w:rsidRPr="00B33055">
        <w:rPr>
          <w:rFonts w:ascii="Times New Roman" w:eastAsia="Times New Roman" w:hAnsi="Times New Roman" w:cs="Times New Roman"/>
          <w:sz w:val="24"/>
          <w:szCs w:val="24"/>
          <w:lang w:eastAsia="lv-LV"/>
        </w:rPr>
        <w:lastRenderedPageBreak/>
        <w:t>Gala versija izplatīšanai –</w:t>
      </w:r>
      <w:r>
        <w:rPr>
          <w:rFonts w:ascii="Times New Roman" w:eastAsia="Times New Roman" w:hAnsi="Times New Roman" w:cs="Times New Roman"/>
          <w:sz w:val="24"/>
          <w:szCs w:val="24"/>
          <w:lang w:eastAsia="lv-LV"/>
        </w:rPr>
        <w:t xml:space="preserve"> </w:t>
      </w:r>
      <w:r w:rsidRPr="00B33055">
        <w:rPr>
          <w:rFonts w:ascii="Times New Roman" w:eastAsia="Times New Roman" w:hAnsi="Times New Roman" w:cs="Times New Roman"/>
          <w:sz w:val="24"/>
          <w:szCs w:val="24"/>
          <w:lang w:eastAsia="lv-LV"/>
        </w:rPr>
        <w:t>PDF vai cits līdzvērtīgs formāts, kas ir piemērots publicēšanai</w:t>
      </w:r>
      <w:r w:rsidRPr="0049147B">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Pasūtītāja</w:t>
      </w:r>
      <w:r w:rsidRPr="0049147B">
        <w:rPr>
          <w:rFonts w:ascii="Times New Roman" w:eastAsia="Times New Roman" w:hAnsi="Times New Roman" w:cs="Times New Roman"/>
          <w:sz w:val="24"/>
          <w:szCs w:val="24"/>
          <w:lang w:eastAsia="lv-LV"/>
        </w:rPr>
        <w:t xml:space="preserve"> tīmekļa vietnē</w:t>
      </w:r>
      <w:r>
        <w:rPr>
          <w:rFonts w:ascii="Times New Roman" w:eastAsia="Times New Roman" w:hAnsi="Times New Roman" w:cs="Times New Roman"/>
          <w:sz w:val="24"/>
          <w:szCs w:val="24"/>
          <w:lang w:eastAsia="lv-LV"/>
        </w:rPr>
        <w:t xml:space="preserve"> un lejupielādei</w:t>
      </w:r>
      <w:r w:rsidRPr="0049147B">
        <w:rPr>
          <w:rFonts w:ascii="Times New Roman" w:eastAsia="Times New Roman" w:hAnsi="Times New Roman" w:cs="Times New Roman"/>
          <w:sz w:val="24"/>
          <w:szCs w:val="24"/>
          <w:lang w:eastAsia="lv-LV"/>
        </w:rPr>
        <w:t>.</w:t>
      </w:r>
    </w:p>
    <w:p w14:paraId="1FAC1A79" w14:textId="4B0A32E1" w:rsidR="00AF6A9C" w:rsidRPr="00446B5E" w:rsidRDefault="00C07C4E" w:rsidP="00446B5E">
      <w:pPr>
        <w:pStyle w:val="ListParagraph"/>
        <w:numPr>
          <w:ilvl w:val="2"/>
          <w:numId w:val="1"/>
        </w:numPr>
        <w:ind w:left="284" w:firstLine="567"/>
        <w:jc w:val="both"/>
        <w:rPr>
          <w:rFonts w:ascii="Times New Roman" w:eastAsia="Times New Roman" w:hAnsi="Times New Roman" w:cs="Times New Roman"/>
          <w:sz w:val="24"/>
          <w:szCs w:val="24"/>
          <w:lang w:eastAsia="lv-LV"/>
        </w:rPr>
      </w:pPr>
      <w:r w:rsidRPr="00AF6A9C">
        <w:rPr>
          <w:rFonts w:ascii="Times New Roman" w:eastAsia="Times New Roman" w:hAnsi="Times New Roman" w:cs="Times New Roman"/>
          <w:sz w:val="24"/>
          <w:szCs w:val="24"/>
          <w:lang w:eastAsia="lv-LV"/>
        </w:rPr>
        <w:t xml:space="preserve">Izpildītājs </w:t>
      </w:r>
      <w:r w:rsidRPr="00AF6A9C">
        <w:rPr>
          <w:rFonts w:ascii="Times New Roman" w:hAnsi="Times New Roman" w:cs="Times New Roman"/>
          <w:sz w:val="24"/>
          <w:szCs w:val="24"/>
        </w:rPr>
        <w:t xml:space="preserve">organizē Vadlīniju </w:t>
      </w:r>
      <w:r w:rsidRPr="00FB4A06">
        <w:rPr>
          <w:rFonts w:ascii="Times New Roman" w:hAnsi="Times New Roman" w:cs="Times New Roman"/>
          <w:sz w:val="24"/>
          <w:szCs w:val="24"/>
        </w:rPr>
        <w:t>prezentāciju</w:t>
      </w:r>
      <w:r w:rsidR="002142D4" w:rsidRPr="00FB4A06">
        <w:rPr>
          <w:rFonts w:ascii="Times New Roman" w:hAnsi="Times New Roman" w:cs="Times New Roman"/>
          <w:sz w:val="24"/>
          <w:szCs w:val="24"/>
        </w:rPr>
        <w:t xml:space="preserve"> </w:t>
      </w:r>
      <w:r w:rsidRPr="00FB4A06">
        <w:rPr>
          <w:rFonts w:ascii="Times New Roman" w:hAnsi="Times New Roman" w:cs="Times New Roman"/>
          <w:sz w:val="24"/>
          <w:szCs w:val="24"/>
        </w:rPr>
        <w:t>Pasūtītājam</w:t>
      </w:r>
      <w:r w:rsidRPr="00AF6A9C">
        <w:rPr>
          <w:rFonts w:ascii="Times New Roman" w:hAnsi="Times New Roman" w:cs="Times New Roman"/>
          <w:sz w:val="24"/>
          <w:szCs w:val="24"/>
        </w:rPr>
        <w:t xml:space="preserve"> un Pasūtītāja piesaistītajiem sadarbības partneriem</w:t>
      </w:r>
      <w:r w:rsidR="00B85E35">
        <w:rPr>
          <w:rFonts w:ascii="Times New Roman" w:hAnsi="Times New Roman" w:cs="Times New Roman"/>
          <w:sz w:val="24"/>
          <w:szCs w:val="24"/>
        </w:rPr>
        <w:t xml:space="preserve"> </w:t>
      </w:r>
      <w:r w:rsidR="00B85E35" w:rsidRPr="0050504C">
        <w:rPr>
          <w:rFonts w:ascii="Times New Roman" w:hAnsi="Times New Roman" w:cs="Times New Roman"/>
          <w:sz w:val="24"/>
          <w:szCs w:val="24"/>
        </w:rPr>
        <w:t>(</w:t>
      </w:r>
      <w:r w:rsidR="00B85E35" w:rsidRPr="0050504C">
        <w:rPr>
          <w:rFonts w:ascii="Times New Roman" w:eastAsia="Calibri" w:hAnsi="Times New Roman" w:cs="Times New Roman"/>
          <w:sz w:val="24"/>
          <w:szCs w:val="24"/>
        </w:rPr>
        <w:t>piemēram, Labklājības Ministrija, Latvijas pašvaldību savienība  u.c.</w:t>
      </w:r>
      <w:r w:rsidR="00B85E35">
        <w:rPr>
          <w:rFonts w:ascii="Times New Roman" w:eastAsia="Calibri" w:hAnsi="Times New Roman" w:cs="Times New Roman"/>
          <w:sz w:val="24"/>
          <w:szCs w:val="24"/>
        </w:rPr>
        <w:t>)</w:t>
      </w:r>
      <w:r w:rsidR="006E20AD">
        <w:rPr>
          <w:rFonts w:ascii="Times New Roman" w:eastAsia="Times New Roman" w:hAnsi="Times New Roman" w:cs="Times New Roman"/>
          <w:sz w:val="24"/>
          <w:szCs w:val="24"/>
          <w:lang w:eastAsia="lv-LV"/>
        </w:rPr>
        <w:t>.</w:t>
      </w:r>
    </w:p>
    <w:p w14:paraId="60C650E8" w14:textId="77777777" w:rsidR="00446B5E" w:rsidRDefault="00446B5E" w:rsidP="00ED1910">
      <w:pPr>
        <w:pStyle w:val="ListParagraph"/>
        <w:ind w:left="851"/>
        <w:rPr>
          <w:rFonts w:ascii="Times New Roman" w:eastAsia="Times New Roman" w:hAnsi="Times New Roman" w:cs="Times New Roman"/>
          <w:sz w:val="24"/>
          <w:szCs w:val="24"/>
          <w:lang w:eastAsia="lv-LV"/>
        </w:rPr>
      </w:pPr>
    </w:p>
    <w:p w14:paraId="2E0C5ED4" w14:textId="140BFE5A" w:rsidR="00212663" w:rsidRPr="000E6C38" w:rsidRDefault="00473D28" w:rsidP="000E6C38">
      <w:pPr>
        <w:pStyle w:val="ListParagraph"/>
        <w:numPr>
          <w:ilvl w:val="0"/>
          <w:numId w:val="1"/>
        </w:numPr>
        <w:spacing w:after="0" w:line="240" w:lineRule="auto"/>
        <w:ind w:right="-2"/>
        <w:jc w:val="both"/>
        <w:rPr>
          <w:rFonts w:ascii="Times New Roman" w:hAnsi="Times New Roman" w:cs="Times New Roman"/>
          <w:b/>
          <w:sz w:val="24"/>
          <w:szCs w:val="24"/>
        </w:rPr>
      </w:pPr>
      <w:r w:rsidRPr="000E6C38">
        <w:rPr>
          <w:rFonts w:ascii="Times New Roman" w:eastAsia="Times New Roman" w:hAnsi="Times New Roman" w:cs="Times New Roman"/>
          <w:b/>
          <w:sz w:val="24"/>
          <w:szCs w:val="24"/>
        </w:rPr>
        <w:t xml:space="preserve">Darba uzdevumu izpildes </w:t>
      </w:r>
      <w:r w:rsidR="00212663" w:rsidRPr="000E6C38">
        <w:rPr>
          <w:rFonts w:ascii="Times New Roman" w:hAnsi="Times New Roman" w:cs="Times New Roman"/>
          <w:b/>
          <w:sz w:val="24"/>
          <w:szCs w:val="24"/>
        </w:rPr>
        <w:t>vispārīgie nosacījumi:</w:t>
      </w:r>
    </w:p>
    <w:p w14:paraId="2B9EB246" w14:textId="77777777" w:rsidR="00212663" w:rsidRPr="00A4486C" w:rsidRDefault="00212663" w:rsidP="00A4486C">
      <w:pPr>
        <w:spacing w:after="0" w:line="240" w:lineRule="auto"/>
        <w:ind w:right="-2"/>
        <w:jc w:val="both"/>
        <w:rPr>
          <w:rFonts w:ascii="Times New Roman" w:hAnsi="Times New Roman" w:cs="Times New Roman"/>
          <w:sz w:val="24"/>
          <w:szCs w:val="24"/>
        </w:rPr>
      </w:pPr>
      <w:r w:rsidRPr="00A4486C">
        <w:rPr>
          <w:rFonts w:ascii="Times New Roman" w:hAnsi="Times New Roman" w:cs="Times New Roman"/>
          <w:bCs/>
          <w:sz w:val="24"/>
          <w:szCs w:val="24"/>
        </w:rPr>
        <w:t xml:space="preserve"> </w:t>
      </w:r>
    </w:p>
    <w:p w14:paraId="224E250D" w14:textId="3BC22BE3" w:rsidR="00222C8F" w:rsidRPr="003314F8" w:rsidRDefault="00EA70C2" w:rsidP="003314F8">
      <w:pPr>
        <w:pStyle w:val="ListParagraph"/>
        <w:numPr>
          <w:ilvl w:val="1"/>
          <w:numId w:val="1"/>
        </w:numPr>
        <w:spacing w:after="0" w:line="240" w:lineRule="auto"/>
        <w:ind w:left="0" w:right="-2" w:firstLine="567"/>
        <w:jc w:val="both"/>
        <w:rPr>
          <w:rFonts w:ascii="Times New Roman" w:hAnsi="Times New Roman" w:cs="Times New Roman"/>
          <w:bCs/>
          <w:sz w:val="24"/>
          <w:szCs w:val="24"/>
        </w:rPr>
      </w:pPr>
      <w:r w:rsidRPr="00C95B98">
        <w:rPr>
          <w:rFonts w:ascii="Times New Roman" w:hAnsi="Times New Roman" w:cs="Times New Roman"/>
          <w:bCs/>
          <w:sz w:val="24"/>
          <w:szCs w:val="24"/>
        </w:rPr>
        <w:t xml:space="preserve">Ja </w:t>
      </w:r>
      <w:r w:rsidR="00163837" w:rsidRPr="00C95B98">
        <w:rPr>
          <w:rFonts w:ascii="Times New Roman" w:hAnsi="Times New Roman" w:cs="Times New Roman"/>
          <w:bCs/>
          <w:sz w:val="24"/>
          <w:szCs w:val="24"/>
        </w:rPr>
        <w:t xml:space="preserve">Ievada ziņojuma un/vai </w:t>
      </w:r>
      <w:r w:rsidRPr="00C95B98">
        <w:rPr>
          <w:rFonts w:ascii="Times New Roman" w:hAnsi="Times New Roman" w:cs="Times New Roman"/>
          <w:bCs/>
          <w:sz w:val="24"/>
          <w:szCs w:val="24"/>
        </w:rPr>
        <w:t xml:space="preserve">Vadlīniju izstrādes procesa laikā </w:t>
      </w:r>
      <w:r w:rsidR="009E48EC" w:rsidRPr="00C95B98">
        <w:rPr>
          <w:rFonts w:ascii="Times New Roman" w:hAnsi="Times New Roman" w:cs="Times New Roman"/>
          <w:bCs/>
          <w:sz w:val="24"/>
          <w:szCs w:val="24"/>
        </w:rPr>
        <w:t xml:space="preserve">vai prezentēšanas laikā </w:t>
      </w:r>
      <w:r w:rsidRPr="00C95B98">
        <w:rPr>
          <w:rFonts w:ascii="Times New Roman" w:hAnsi="Times New Roman" w:cs="Times New Roman"/>
          <w:bCs/>
          <w:sz w:val="24"/>
          <w:szCs w:val="24"/>
        </w:rPr>
        <w:t>Pasūtītājs</w:t>
      </w:r>
      <w:r w:rsidR="009E48EC" w:rsidRPr="00C95B98">
        <w:rPr>
          <w:rFonts w:ascii="Times New Roman" w:hAnsi="Times New Roman" w:cs="Times New Roman"/>
          <w:bCs/>
          <w:sz w:val="24"/>
          <w:szCs w:val="24"/>
        </w:rPr>
        <w:t xml:space="preserve"> </w:t>
      </w:r>
      <w:r w:rsidR="00964109">
        <w:rPr>
          <w:rFonts w:ascii="Times New Roman" w:hAnsi="Times New Roman" w:cs="Times New Roman"/>
          <w:bCs/>
          <w:sz w:val="24"/>
          <w:szCs w:val="24"/>
        </w:rPr>
        <w:t>k</w:t>
      </w:r>
      <w:r w:rsidRPr="00C95B98">
        <w:rPr>
          <w:rFonts w:ascii="Times New Roman" w:hAnsi="Times New Roman" w:cs="Times New Roman"/>
          <w:bCs/>
          <w:sz w:val="24"/>
          <w:szCs w:val="24"/>
        </w:rPr>
        <w:t xml:space="preserve">onstatē nepilnības, </w:t>
      </w:r>
      <w:r w:rsidR="009E48EC" w:rsidRPr="00C95B98">
        <w:rPr>
          <w:rFonts w:ascii="Times New Roman" w:hAnsi="Times New Roman" w:cs="Times New Roman"/>
          <w:bCs/>
          <w:sz w:val="24"/>
          <w:szCs w:val="24"/>
        </w:rPr>
        <w:t xml:space="preserve">Izpildītājs </w:t>
      </w:r>
      <w:r w:rsidR="00163837" w:rsidRPr="00C95B98">
        <w:rPr>
          <w:rFonts w:ascii="Times New Roman" w:hAnsi="Times New Roman" w:cs="Times New Roman"/>
          <w:sz w:val="24"/>
          <w:szCs w:val="24"/>
        </w:rPr>
        <w:t xml:space="preserve">nodrošina </w:t>
      </w:r>
      <w:r w:rsidR="009E48EC" w:rsidRPr="00C95B98">
        <w:rPr>
          <w:rFonts w:ascii="Times New Roman" w:hAnsi="Times New Roman" w:cs="Times New Roman"/>
          <w:sz w:val="24"/>
          <w:szCs w:val="24"/>
        </w:rPr>
        <w:t xml:space="preserve">pilnveidi, veic </w:t>
      </w:r>
      <w:r w:rsidR="00163837" w:rsidRPr="00C95B98">
        <w:rPr>
          <w:rFonts w:ascii="Times New Roman" w:hAnsi="Times New Roman" w:cs="Times New Roman"/>
          <w:sz w:val="24"/>
          <w:szCs w:val="24"/>
        </w:rPr>
        <w:t xml:space="preserve">nepieciešamās korekcijas </w:t>
      </w:r>
      <w:r w:rsidR="009E48EC" w:rsidRPr="00C95B98">
        <w:rPr>
          <w:rFonts w:ascii="Times New Roman" w:hAnsi="Times New Roman" w:cs="Times New Roman"/>
          <w:sz w:val="24"/>
          <w:szCs w:val="24"/>
        </w:rPr>
        <w:t xml:space="preserve">un </w:t>
      </w:r>
      <w:r w:rsidR="009E48EC" w:rsidRPr="00C95B98">
        <w:rPr>
          <w:rFonts w:ascii="Times New Roman" w:hAnsi="Times New Roman" w:cs="Times New Roman"/>
          <w:bCs/>
          <w:sz w:val="24"/>
          <w:szCs w:val="24"/>
        </w:rPr>
        <w:t xml:space="preserve">pasākumus nepilnību novēršanai </w:t>
      </w:r>
      <w:r w:rsidR="00163837" w:rsidRPr="00C95B98">
        <w:rPr>
          <w:rFonts w:ascii="Times New Roman" w:hAnsi="Times New Roman" w:cs="Times New Roman"/>
          <w:sz w:val="24"/>
          <w:szCs w:val="24"/>
        </w:rPr>
        <w:t>atbilstoši Pasūtītāja komentārie</w:t>
      </w:r>
      <w:r w:rsidR="009E48EC" w:rsidRPr="00C95B98">
        <w:rPr>
          <w:rFonts w:ascii="Times New Roman" w:hAnsi="Times New Roman" w:cs="Times New Roman"/>
          <w:sz w:val="24"/>
          <w:szCs w:val="24"/>
        </w:rPr>
        <w:t xml:space="preserve">m </w:t>
      </w:r>
      <w:r w:rsidRPr="00C95B98">
        <w:rPr>
          <w:rFonts w:ascii="Times New Roman" w:eastAsia="Times New Roman" w:hAnsi="Times New Roman" w:cs="Times New Roman"/>
          <w:sz w:val="24"/>
          <w:szCs w:val="24"/>
          <w:lang w:eastAsia="lv-LV"/>
        </w:rPr>
        <w:t>bez papildus samaksas līdz Pasūtītājs tos apstiprina</w:t>
      </w:r>
      <w:r w:rsidR="00294C61" w:rsidRPr="00C95B98">
        <w:rPr>
          <w:rFonts w:ascii="Times New Roman" w:eastAsia="Times New Roman" w:hAnsi="Times New Roman" w:cs="Times New Roman"/>
          <w:sz w:val="24"/>
          <w:szCs w:val="24"/>
          <w:lang w:eastAsia="lv-LV"/>
        </w:rPr>
        <w:t>;</w:t>
      </w:r>
      <w:r w:rsidR="00222C8F">
        <w:rPr>
          <w:rFonts w:ascii="Times New Roman" w:eastAsia="Times New Roman" w:hAnsi="Times New Roman" w:cs="Times New Roman"/>
          <w:sz w:val="24"/>
          <w:szCs w:val="24"/>
          <w:lang w:eastAsia="lv-LV"/>
        </w:rPr>
        <w:t xml:space="preserve">  </w:t>
      </w:r>
    </w:p>
    <w:p w14:paraId="638AB939" w14:textId="77777777" w:rsidR="004355A0" w:rsidRPr="00540876" w:rsidRDefault="004355A0" w:rsidP="004355A0">
      <w:pPr>
        <w:pStyle w:val="ListParagraph"/>
        <w:numPr>
          <w:ilvl w:val="1"/>
          <w:numId w:val="1"/>
        </w:numPr>
        <w:ind w:left="0" w:firstLine="567"/>
        <w:jc w:val="both"/>
        <w:rPr>
          <w:rFonts w:ascii="Times New Roman" w:hAnsi="Times New Roman" w:cs="Times New Roman"/>
          <w:sz w:val="24"/>
          <w:szCs w:val="24"/>
        </w:rPr>
      </w:pPr>
      <w:r w:rsidRPr="00540876">
        <w:rPr>
          <w:rFonts w:ascii="Times New Roman" w:hAnsi="Times New Roman" w:cs="Times New Roman"/>
          <w:sz w:val="24"/>
          <w:szCs w:val="24"/>
        </w:rPr>
        <w:t xml:space="preserve">Izpildītājs savas kompetences ietvaros atbilstoši tehniskajā specifikācijā noteiktajiem darba uzdevumiem, visā līguma darbības laikā aktīvi piedalās </w:t>
      </w:r>
      <w:r>
        <w:rPr>
          <w:rFonts w:ascii="Times New Roman" w:hAnsi="Times New Roman" w:cs="Times New Roman"/>
          <w:sz w:val="24"/>
          <w:szCs w:val="24"/>
        </w:rPr>
        <w:t>Vadlīniju izstrādes procesā</w:t>
      </w:r>
      <w:r w:rsidRPr="00540876">
        <w:rPr>
          <w:rFonts w:ascii="Times New Roman" w:hAnsi="Times New Roman" w:cs="Times New Roman"/>
          <w:sz w:val="24"/>
          <w:szCs w:val="24"/>
        </w:rPr>
        <w:t>, izsakot savu profesionālo viedokli un priekšlikumus;</w:t>
      </w:r>
    </w:p>
    <w:p w14:paraId="7E0CED2E" w14:textId="6B8DA549" w:rsidR="004355A0" w:rsidRPr="00FB4A06" w:rsidRDefault="00810DCC" w:rsidP="004355A0">
      <w:pPr>
        <w:pStyle w:val="ListParagraph"/>
        <w:numPr>
          <w:ilvl w:val="1"/>
          <w:numId w:val="1"/>
        </w:numPr>
        <w:spacing w:after="0" w:line="240" w:lineRule="auto"/>
        <w:ind w:left="0" w:right="-2" w:firstLine="567"/>
        <w:jc w:val="both"/>
        <w:rPr>
          <w:rFonts w:ascii="Times New Roman" w:hAnsi="Times New Roman" w:cs="Times New Roman"/>
          <w:bCs/>
          <w:sz w:val="24"/>
          <w:szCs w:val="24"/>
        </w:rPr>
      </w:pPr>
      <w:r w:rsidRPr="00FB4A06">
        <w:rPr>
          <w:rFonts w:ascii="Times New Roman" w:eastAsia="Times New Roman" w:hAnsi="Times New Roman" w:cs="Times New Roman"/>
          <w:sz w:val="24"/>
          <w:szCs w:val="24"/>
        </w:rPr>
        <w:t xml:space="preserve">Izpildītājs pēc nepieciešamības, bet ne retāk kā 1 (vienu) reizi 2 (divās) nedēļās organizē tiešsaistes sanāksmes </w:t>
      </w:r>
      <w:r w:rsidRPr="00FB4A06">
        <w:rPr>
          <w:rFonts w:ascii="Times New Roman" w:hAnsi="Times New Roman" w:cs="Times New Roman"/>
          <w:sz w:val="24"/>
          <w:szCs w:val="24"/>
        </w:rPr>
        <w:t xml:space="preserve">ar Pasūtītāju </w:t>
      </w:r>
      <w:r w:rsidR="00DB3507" w:rsidRPr="00B5569F">
        <w:rPr>
          <w:rFonts w:ascii="Times New Roman" w:hAnsi="Times New Roman" w:cs="Times New Roman"/>
          <w:sz w:val="24"/>
          <w:szCs w:val="24"/>
        </w:rPr>
        <w:t xml:space="preserve">un nosūta uzaicinājumus dalībai sanāksmēs. Izpildītājs sanāksmes laikā </w:t>
      </w:r>
      <w:r w:rsidR="00B5569F" w:rsidRPr="00B5569F">
        <w:rPr>
          <w:rFonts w:ascii="Times New Roman" w:hAnsi="Times New Roman" w:cs="Times New Roman"/>
          <w:sz w:val="24"/>
          <w:szCs w:val="24"/>
        </w:rPr>
        <w:t>informē</w:t>
      </w:r>
      <w:r w:rsidRPr="00FB4A06">
        <w:rPr>
          <w:rFonts w:ascii="Times New Roman" w:hAnsi="Times New Roman" w:cs="Times New Roman"/>
          <w:sz w:val="24"/>
          <w:szCs w:val="24"/>
        </w:rPr>
        <w:t xml:space="preserve"> par Līgumā noteikto uzdevumu progresu/izpildes gaitu</w:t>
      </w:r>
      <w:r w:rsidR="004355A0" w:rsidRPr="00FB4A06">
        <w:rPr>
          <w:rFonts w:ascii="Times New Roman" w:hAnsi="Times New Roman" w:cs="Times New Roman"/>
          <w:sz w:val="24"/>
          <w:szCs w:val="24"/>
        </w:rPr>
        <w:t xml:space="preserve">. </w:t>
      </w:r>
      <w:r w:rsidR="004355A0" w:rsidRPr="00A4486C">
        <w:rPr>
          <w:rFonts w:ascii="Times New Roman" w:hAnsi="Times New Roman" w:cs="Times New Roman"/>
          <w:sz w:val="24"/>
          <w:szCs w:val="24"/>
        </w:rPr>
        <w:t>Pēc katras tiešsaistes sarunas Izpildītājs iesniedz Pasūtītājam pārskatu par notikušo sarunu, kurā sniedz informāciju par sarunas laiku, ilgumu, sarunas tematu, mērķi, secinājumiem, uzdevumiem, izpildes termiņiem u.tml.</w:t>
      </w:r>
      <w:r w:rsidR="00DC609C">
        <w:rPr>
          <w:rFonts w:ascii="Times New Roman" w:hAnsi="Times New Roman" w:cs="Times New Roman"/>
          <w:sz w:val="24"/>
          <w:szCs w:val="24"/>
        </w:rPr>
        <w:t>. Sarunas pārskatu pēc saskaņošanas abas puses elektroniski paraksta</w:t>
      </w:r>
      <w:r w:rsidR="004355A0" w:rsidRPr="00A4486C">
        <w:rPr>
          <w:rFonts w:ascii="Times New Roman" w:hAnsi="Times New Roman" w:cs="Times New Roman"/>
          <w:sz w:val="24"/>
          <w:szCs w:val="24"/>
        </w:rPr>
        <w:t>;</w:t>
      </w:r>
    </w:p>
    <w:p w14:paraId="2F2BCF2F" w14:textId="23DD5B86" w:rsidR="0028437A" w:rsidRPr="00A4486C" w:rsidRDefault="0028437A" w:rsidP="000E6C38">
      <w:pPr>
        <w:pStyle w:val="ListParagraph"/>
        <w:numPr>
          <w:ilvl w:val="1"/>
          <w:numId w:val="1"/>
        </w:numPr>
        <w:spacing w:after="0" w:line="240" w:lineRule="auto"/>
        <w:ind w:left="0" w:right="-2" w:firstLine="567"/>
        <w:jc w:val="both"/>
        <w:rPr>
          <w:rFonts w:ascii="Times New Roman" w:hAnsi="Times New Roman" w:cs="Times New Roman"/>
          <w:bCs/>
          <w:sz w:val="24"/>
          <w:szCs w:val="24"/>
        </w:rPr>
      </w:pPr>
      <w:r w:rsidRPr="00A4486C">
        <w:rPr>
          <w:rFonts w:ascii="Times New Roman" w:eastAsia="Times New Roman" w:hAnsi="Times New Roman" w:cs="Times New Roman"/>
          <w:sz w:val="24"/>
          <w:szCs w:val="24"/>
        </w:rPr>
        <w:t>Visiem iepirkuma ietvaros izstrādātajiem, publicētajiem un izplatītajiem materiāliem</w:t>
      </w:r>
      <w:r w:rsidR="00AC5EE3" w:rsidRPr="00A4486C">
        <w:rPr>
          <w:rFonts w:ascii="Times New Roman" w:eastAsia="Times New Roman" w:hAnsi="Times New Roman" w:cs="Times New Roman"/>
          <w:sz w:val="24"/>
          <w:szCs w:val="24"/>
          <w:shd w:val="clear" w:color="auto" w:fill="FFFFFF"/>
        </w:rPr>
        <w:t xml:space="preserve">, </w:t>
      </w:r>
      <w:r w:rsidRPr="00A4486C">
        <w:rPr>
          <w:rFonts w:ascii="Times New Roman" w:eastAsia="Times New Roman" w:hAnsi="Times New Roman" w:cs="Times New Roman"/>
          <w:sz w:val="24"/>
          <w:szCs w:val="24"/>
        </w:rPr>
        <w:t>jānodrošina Eiropas Savienības struktūrfondu noformēšanas prasību ievērošanu:</w:t>
      </w:r>
    </w:p>
    <w:p w14:paraId="3EB80CF9" w14:textId="77777777" w:rsidR="0028437A" w:rsidRPr="00A4486C" w:rsidRDefault="0028437A" w:rsidP="003314F8">
      <w:pPr>
        <w:pStyle w:val="ListParagraph"/>
        <w:numPr>
          <w:ilvl w:val="2"/>
          <w:numId w:val="1"/>
        </w:numPr>
        <w:spacing w:after="0" w:line="240" w:lineRule="auto"/>
        <w:ind w:left="284" w:right="-2" w:firstLine="567"/>
        <w:jc w:val="both"/>
        <w:rPr>
          <w:rFonts w:ascii="Times New Roman" w:hAnsi="Times New Roman" w:cs="Times New Roman"/>
          <w:sz w:val="24"/>
          <w:szCs w:val="24"/>
        </w:rPr>
      </w:pPr>
      <w:r w:rsidRPr="00A4486C">
        <w:rPr>
          <w:rFonts w:ascii="Times New Roman" w:eastAsia="Times New Roman" w:hAnsi="Times New Roman" w:cs="Times New Roman"/>
          <w:sz w:val="24"/>
          <w:szCs w:val="24"/>
        </w:rPr>
        <w:t xml:space="preserve">marķējumu ar Eiropas Sociālā fonda atpazīstamības zīmēm un norādēm par līdzfinansējumu atbilstoši ES fondu 2021.-2027. gada un Atveseļošanas fonda komunikācijas un dizaina vadlīnijām-   </w:t>
      </w:r>
      <w:hyperlink r:id="rId9" w:history="1">
        <w:r w:rsidRPr="00A4486C">
          <w:rPr>
            <w:rStyle w:val="Hyperlink"/>
            <w:rFonts w:ascii="Times New Roman" w:eastAsia="Times New Roman" w:hAnsi="Times New Roman" w:cs="Times New Roman"/>
            <w:sz w:val="24"/>
            <w:szCs w:val="24"/>
          </w:rPr>
          <w:t>https://www.esfondi.lv/normativie-akti-un-dokumenti/2021-2027-planosanas-periods/komunikacijas-un-dizaina-vadlinijas</w:t>
        </w:r>
      </w:hyperlink>
      <w:r w:rsidRPr="00A4486C">
        <w:rPr>
          <w:rFonts w:ascii="Times New Roman" w:eastAsia="Times New Roman" w:hAnsi="Times New Roman" w:cs="Times New Roman"/>
          <w:sz w:val="24"/>
          <w:szCs w:val="24"/>
        </w:rPr>
        <w:t>;</w:t>
      </w:r>
    </w:p>
    <w:p w14:paraId="35D69090" w14:textId="77777777" w:rsidR="0028437A" w:rsidRPr="00A4486C" w:rsidRDefault="0028437A" w:rsidP="003314F8">
      <w:pPr>
        <w:pStyle w:val="ListParagraph"/>
        <w:numPr>
          <w:ilvl w:val="2"/>
          <w:numId w:val="1"/>
        </w:numPr>
        <w:spacing w:after="0" w:line="240" w:lineRule="auto"/>
        <w:ind w:left="284" w:right="-2" w:firstLine="567"/>
        <w:jc w:val="both"/>
        <w:rPr>
          <w:rFonts w:ascii="Times New Roman" w:hAnsi="Times New Roman" w:cs="Times New Roman"/>
          <w:sz w:val="24"/>
          <w:szCs w:val="24"/>
        </w:rPr>
      </w:pPr>
      <w:r w:rsidRPr="00A4486C">
        <w:rPr>
          <w:rFonts w:ascii="Times New Roman" w:eastAsia="Times New Roman" w:hAnsi="Times New Roman" w:cs="Times New Roman"/>
          <w:sz w:val="24"/>
          <w:szCs w:val="24"/>
        </w:rPr>
        <w:t xml:space="preserve">marķējumu ar Pasūtītāja grafisko zīmi (vienkāršotu pilnkrāsu versiju vai vienkāršotu divkrāsu versiju); </w:t>
      </w:r>
    </w:p>
    <w:p w14:paraId="0374B191" w14:textId="77777777" w:rsidR="0028437A" w:rsidRPr="00A4486C" w:rsidRDefault="0028437A" w:rsidP="003314F8">
      <w:pPr>
        <w:pStyle w:val="ListParagraph"/>
        <w:numPr>
          <w:ilvl w:val="2"/>
          <w:numId w:val="1"/>
        </w:numPr>
        <w:spacing w:after="0" w:line="240" w:lineRule="auto"/>
        <w:ind w:left="284" w:right="-2" w:firstLine="567"/>
        <w:jc w:val="both"/>
        <w:rPr>
          <w:rFonts w:ascii="Times New Roman" w:hAnsi="Times New Roman" w:cs="Times New Roman"/>
          <w:sz w:val="24"/>
          <w:szCs w:val="24"/>
        </w:rPr>
      </w:pPr>
      <w:r w:rsidRPr="00A4486C">
        <w:rPr>
          <w:rFonts w:ascii="Times New Roman" w:eastAsia="Times New Roman" w:hAnsi="Times New Roman" w:cs="Times New Roman"/>
          <w:sz w:val="24"/>
          <w:szCs w:val="24"/>
        </w:rPr>
        <w:t>atbilstošu atsauci uz projektu - ESF Plus projekts Nr. 4.3.6.1/1/24/I/001 “Profesionālās kvalifikācijas pilnveide bērnu tiesību aizsardzības jautājumos un bērnu likumisko pārstāvju atbildības stiprināšana”;</w:t>
      </w:r>
    </w:p>
    <w:p w14:paraId="0013C84D" w14:textId="77777777" w:rsidR="0028437A" w:rsidRPr="00A4486C" w:rsidRDefault="0028437A" w:rsidP="000E6C38">
      <w:pPr>
        <w:pStyle w:val="ListParagraph"/>
        <w:numPr>
          <w:ilvl w:val="1"/>
          <w:numId w:val="1"/>
        </w:numPr>
        <w:spacing w:after="0" w:line="240" w:lineRule="auto"/>
        <w:ind w:left="0" w:firstLine="567"/>
        <w:jc w:val="both"/>
        <w:rPr>
          <w:rFonts w:ascii="Times New Roman" w:hAnsi="Times New Roman" w:cs="Times New Roman"/>
          <w:sz w:val="24"/>
          <w:szCs w:val="24"/>
        </w:rPr>
      </w:pPr>
      <w:r w:rsidRPr="00A4486C">
        <w:rPr>
          <w:rFonts w:ascii="Times New Roman" w:eastAsia="Times New Roman" w:hAnsi="Times New Roman" w:cs="Times New Roman"/>
          <w:sz w:val="24"/>
          <w:szCs w:val="24"/>
        </w:rPr>
        <w:t xml:space="preserve">Darba uzdevumu izpildē jāievēro horizontālie principi, īpašu uzmanību pievēršot vienlīdzīgām iespējām un nediskriminācijai. Tas nozīmē, ka komunikācijā un materiālu izstrādē nedrīkst pieļaut diskrimināciju dzimuma, invaliditātes, vecuma, reliģiskās vai etniskās piederības dēļ. Izstrādājot informācijas un komunikācijas materiālus, jānodrošina, ka tie ir pieejami un saprotami pēc iespējas plašākai sabiedrības daļai, tostarp cilvēkiem ar funkcionāliem traucējumiem. (Noderīga informācija – metodiskais materiāls “Ieteikumi diskrimināciju un stereotipus mazinošai komunikācijai ar sabiedrību”: </w:t>
      </w:r>
      <w:hyperlink r:id="rId10" w:history="1">
        <w:r w:rsidRPr="00A4486C">
          <w:rPr>
            <w:rStyle w:val="Hyperlink"/>
            <w:rFonts w:ascii="Times New Roman" w:eastAsia="Times New Roman" w:hAnsi="Times New Roman" w:cs="Times New Roman"/>
            <w:sz w:val="24"/>
            <w:szCs w:val="24"/>
          </w:rPr>
          <w:t>https://www.lm.gov.lv/lv/media/18838/download</w:t>
        </w:r>
      </w:hyperlink>
      <w:r w:rsidRPr="00A4486C">
        <w:rPr>
          <w:rFonts w:ascii="Times New Roman" w:eastAsia="Times New Roman" w:hAnsi="Times New Roman" w:cs="Times New Roman"/>
          <w:sz w:val="24"/>
          <w:szCs w:val="24"/>
        </w:rPr>
        <w:t xml:space="preserve">; Labklājības ministrijas vadlīnijas horizontālā principa “Vienlīdzība, iekļaušana, nediskriminācija un pamattiesību ievērošana” īstenošanai un uzraudzībai (2021–2027): </w:t>
      </w:r>
      <w:hyperlink r:id="rId11" w:history="1">
        <w:r w:rsidRPr="00A4486C">
          <w:rPr>
            <w:rStyle w:val="Hyperlink"/>
            <w:rFonts w:ascii="Times New Roman" w:eastAsia="Times New Roman" w:hAnsi="Times New Roman" w:cs="Times New Roman"/>
            <w:sz w:val="24"/>
            <w:szCs w:val="24"/>
          </w:rPr>
          <w:t>https://www.lm.gov.lv/lv/vadlinijas-horizontala-principa-vienlidziba-ieklausana-nediskriminacija-un-pamattiesibu-ieverosana-istenosanai-un-uzraudzibai-2021-2027</w:t>
        </w:r>
      </w:hyperlink>
      <w:r w:rsidRPr="00A4486C">
        <w:rPr>
          <w:rFonts w:ascii="Times New Roman" w:eastAsia="Times New Roman" w:hAnsi="Times New Roman" w:cs="Times New Roman"/>
          <w:sz w:val="24"/>
          <w:szCs w:val="24"/>
        </w:rPr>
        <w:t>);</w:t>
      </w:r>
    </w:p>
    <w:p w14:paraId="7B31A74A" w14:textId="77777777" w:rsidR="00540876" w:rsidRDefault="0028437A" w:rsidP="000E6C38">
      <w:pPr>
        <w:pStyle w:val="ListParagraph"/>
        <w:numPr>
          <w:ilvl w:val="1"/>
          <w:numId w:val="1"/>
        </w:numPr>
        <w:spacing w:after="0" w:line="240" w:lineRule="auto"/>
        <w:ind w:left="0" w:firstLine="567"/>
        <w:jc w:val="both"/>
        <w:rPr>
          <w:rFonts w:ascii="Times New Roman" w:hAnsi="Times New Roman" w:cs="Times New Roman"/>
          <w:sz w:val="24"/>
          <w:szCs w:val="24"/>
        </w:rPr>
      </w:pPr>
      <w:bookmarkStart w:id="1" w:name="_Hlk223976598"/>
      <w:r w:rsidRPr="00A4486C">
        <w:rPr>
          <w:rFonts w:ascii="Times New Roman" w:hAnsi="Times New Roman" w:cs="Times New Roman"/>
          <w:sz w:val="24"/>
          <w:szCs w:val="24"/>
        </w:rPr>
        <w:t>Izpildītājam jāievēro informācijas konfidencialitātes un fizisko personu datu apstrādes un aizsardzības prasības visos gadījumos, kad tas ir attiecināms un piemērojams;</w:t>
      </w:r>
    </w:p>
    <w:p w14:paraId="2E7341BE" w14:textId="3FD4C4F7" w:rsidR="00540876" w:rsidRPr="00540876" w:rsidRDefault="00540876" w:rsidP="000E6C38">
      <w:pPr>
        <w:pStyle w:val="ListParagraph"/>
        <w:numPr>
          <w:ilvl w:val="1"/>
          <w:numId w:val="1"/>
        </w:numPr>
        <w:spacing w:after="0" w:line="240" w:lineRule="auto"/>
        <w:ind w:left="0" w:firstLine="567"/>
        <w:jc w:val="both"/>
        <w:rPr>
          <w:rFonts w:ascii="Times New Roman" w:hAnsi="Times New Roman" w:cs="Times New Roman"/>
          <w:sz w:val="24"/>
          <w:szCs w:val="24"/>
        </w:rPr>
      </w:pPr>
      <w:r w:rsidRPr="00540876">
        <w:rPr>
          <w:rFonts w:ascii="Times New Roman" w:hAnsi="Times New Roman" w:cs="Times New Roman"/>
          <w:sz w:val="24"/>
          <w:szCs w:val="24"/>
        </w:rPr>
        <w:t>Izpildītājs pakalpojuma izpildē apņemas ievērot Autortiesību likumu, t.sk. Izpildītājs nodrošina visas pakalpojuma izpildei nepieciešamās licences</w:t>
      </w:r>
      <w:r w:rsidR="00294C61">
        <w:rPr>
          <w:rFonts w:ascii="Times New Roman" w:hAnsi="Times New Roman" w:cs="Times New Roman"/>
          <w:sz w:val="24"/>
          <w:szCs w:val="24"/>
        </w:rPr>
        <w:t>;</w:t>
      </w:r>
    </w:p>
    <w:p w14:paraId="25B6CC96" w14:textId="250F7391" w:rsidR="00DD5FCC" w:rsidRPr="001E4790" w:rsidRDefault="00DD5FCC" w:rsidP="000E6C38">
      <w:pPr>
        <w:pStyle w:val="ListParagraph"/>
        <w:numPr>
          <w:ilvl w:val="1"/>
          <w:numId w:val="1"/>
        </w:numPr>
        <w:spacing w:after="0" w:line="240" w:lineRule="auto"/>
        <w:ind w:left="0" w:firstLine="567"/>
        <w:jc w:val="both"/>
        <w:rPr>
          <w:rFonts w:ascii="Times New Roman" w:hAnsi="Times New Roman" w:cs="Times New Roman"/>
          <w:sz w:val="24"/>
          <w:szCs w:val="24"/>
        </w:rPr>
      </w:pPr>
      <w:r w:rsidRPr="00A4486C">
        <w:rPr>
          <w:rFonts w:ascii="Times New Roman" w:hAnsi="Times New Roman" w:cs="Times New Roman"/>
          <w:bCs/>
          <w:sz w:val="24"/>
          <w:szCs w:val="24"/>
        </w:rPr>
        <w:lastRenderedPageBreak/>
        <w:t xml:space="preserve">Visi nodotie </w:t>
      </w:r>
      <w:r w:rsidR="00A42EA3">
        <w:rPr>
          <w:rFonts w:ascii="Times New Roman" w:hAnsi="Times New Roman" w:cs="Times New Roman"/>
          <w:sz w:val="24"/>
          <w:szCs w:val="24"/>
          <w:lang w:eastAsia="zh-CN"/>
        </w:rPr>
        <w:t>metodikas materiāli</w:t>
      </w:r>
      <w:r w:rsidRPr="00A4486C">
        <w:rPr>
          <w:rFonts w:ascii="Times New Roman" w:hAnsi="Times New Roman" w:cs="Times New Roman"/>
          <w:sz w:val="24"/>
          <w:szCs w:val="24"/>
          <w:lang w:eastAsia="zh-CN"/>
        </w:rPr>
        <w:t xml:space="preserve"> </w:t>
      </w:r>
      <w:r w:rsidRPr="00A4486C">
        <w:rPr>
          <w:rFonts w:ascii="Times New Roman" w:hAnsi="Times New Roman" w:cs="Times New Roman"/>
          <w:bCs/>
          <w:sz w:val="24"/>
          <w:szCs w:val="24"/>
        </w:rPr>
        <w:t xml:space="preserve">ar to pieņemšanas brīdi kļūst par Pasūtītāja īpašumu un Pasūtītājam pāriet visas mantiskās tiesības uz šiem nodevumiem, t.sk. tiesības tos publicēt un izmantot. Izpildītājam nav tiesības </w:t>
      </w:r>
      <w:r w:rsidRPr="00A4486C">
        <w:rPr>
          <w:rFonts w:ascii="Times New Roman" w:hAnsi="Times New Roman" w:cs="Times New Roman"/>
          <w:sz w:val="24"/>
          <w:szCs w:val="24"/>
          <w:lang w:eastAsia="zh-CN"/>
        </w:rPr>
        <w:t xml:space="preserve">minētos materiālus </w:t>
      </w:r>
      <w:r w:rsidRPr="00A4486C">
        <w:rPr>
          <w:rFonts w:ascii="Times New Roman" w:hAnsi="Times New Roman" w:cs="Times New Roman"/>
          <w:bCs/>
          <w:color w:val="161616"/>
          <w:sz w:val="24"/>
          <w:szCs w:val="24"/>
        </w:rPr>
        <w:t>izmantot citiem mērķiem</w:t>
      </w:r>
      <w:r w:rsidR="001E4790">
        <w:rPr>
          <w:rFonts w:ascii="Times New Roman" w:hAnsi="Times New Roman" w:cs="Times New Roman"/>
          <w:bCs/>
          <w:color w:val="161616"/>
          <w:sz w:val="24"/>
          <w:szCs w:val="24"/>
        </w:rPr>
        <w:t>;</w:t>
      </w:r>
    </w:p>
    <w:p w14:paraId="106CDA96" w14:textId="77777777" w:rsidR="00A22DDE" w:rsidRDefault="001E4790" w:rsidP="00A22DDE">
      <w:pPr>
        <w:pStyle w:val="ListParagraph"/>
        <w:numPr>
          <w:ilvl w:val="1"/>
          <w:numId w:val="1"/>
        </w:numPr>
        <w:spacing w:after="0" w:line="240" w:lineRule="auto"/>
        <w:ind w:left="0" w:firstLine="567"/>
        <w:jc w:val="both"/>
        <w:rPr>
          <w:rFonts w:ascii="Times New Roman" w:hAnsi="Times New Roman" w:cs="Times New Roman"/>
          <w:sz w:val="24"/>
          <w:szCs w:val="24"/>
        </w:rPr>
      </w:pPr>
      <w:r w:rsidRPr="001E4790">
        <w:rPr>
          <w:rFonts w:ascii="Times New Roman" w:hAnsi="Times New Roman" w:cs="Times New Roman"/>
          <w:sz w:val="24"/>
          <w:szCs w:val="24"/>
        </w:rPr>
        <w:t>Visa saskaņošana starp Izpildītāju un Pasūtītāju tiek veikta elektroniski, izmantojot e-pastu. Par saskaņotu uzskatāma informācija vai izmaiņas, par kurām saņemts apstiprinājums e-pastā no otras puses.</w:t>
      </w:r>
      <w:bookmarkEnd w:id="1"/>
    </w:p>
    <w:p w14:paraId="0EB9C6C2" w14:textId="77777777" w:rsidR="00386DE5" w:rsidRDefault="00386DE5" w:rsidP="00386DE5">
      <w:pPr>
        <w:pStyle w:val="ListParagraph"/>
        <w:spacing w:after="0" w:line="240" w:lineRule="auto"/>
        <w:ind w:left="567"/>
        <w:jc w:val="both"/>
        <w:rPr>
          <w:rFonts w:ascii="Times New Roman" w:hAnsi="Times New Roman" w:cs="Times New Roman"/>
          <w:sz w:val="24"/>
          <w:szCs w:val="24"/>
        </w:rPr>
      </w:pPr>
    </w:p>
    <w:p w14:paraId="4C172747" w14:textId="77777777" w:rsidR="00386DE5" w:rsidRDefault="00386DE5" w:rsidP="00386DE5">
      <w:pPr>
        <w:pStyle w:val="ListParagraph"/>
        <w:numPr>
          <w:ilvl w:val="0"/>
          <w:numId w:val="1"/>
        </w:numPr>
        <w:rPr>
          <w:rFonts w:ascii="Times New Roman" w:hAnsi="Times New Roman" w:cs="Times New Roman"/>
          <w:b/>
          <w:bCs/>
          <w:sz w:val="24"/>
          <w:szCs w:val="24"/>
        </w:rPr>
      </w:pPr>
      <w:r w:rsidRPr="00386DE5">
        <w:rPr>
          <w:rFonts w:ascii="Times New Roman" w:hAnsi="Times New Roman" w:cs="Times New Roman"/>
          <w:b/>
          <w:bCs/>
          <w:sz w:val="24"/>
          <w:szCs w:val="24"/>
        </w:rPr>
        <w:t>Pakalpojuma izpildes etapu (turpmāk – Nodevumu) sagatavošana un termiņi</w:t>
      </w:r>
    </w:p>
    <w:p w14:paraId="29C615E0" w14:textId="77777777" w:rsidR="00386DE5" w:rsidRPr="00386DE5" w:rsidRDefault="00386DE5" w:rsidP="00386DE5">
      <w:pPr>
        <w:pStyle w:val="ListParagraph"/>
        <w:ind w:left="360"/>
        <w:rPr>
          <w:rFonts w:ascii="Times New Roman" w:hAnsi="Times New Roman" w:cs="Times New Roman"/>
          <w:b/>
          <w:bCs/>
          <w:sz w:val="24"/>
          <w:szCs w:val="24"/>
        </w:rPr>
      </w:pPr>
    </w:p>
    <w:p w14:paraId="650E8907" w14:textId="231A83C0" w:rsidR="003768E9" w:rsidRPr="003768E9" w:rsidRDefault="00A34B46" w:rsidP="00A22DDE">
      <w:pPr>
        <w:pStyle w:val="ListParagraph"/>
        <w:numPr>
          <w:ilvl w:val="1"/>
          <w:numId w:val="1"/>
        </w:numPr>
        <w:spacing w:after="0" w:line="240" w:lineRule="auto"/>
        <w:ind w:left="0" w:firstLine="567"/>
        <w:jc w:val="both"/>
        <w:rPr>
          <w:rFonts w:ascii="Times New Roman" w:hAnsi="Times New Roman" w:cs="Times New Roman"/>
          <w:sz w:val="24"/>
          <w:szCs w:val="24"/>
        </w:rPr>
      </w:pPr>
      <w:r w:rsidRPr="003768E9">
        <w:rPr>
          <w:rFonts w:ascii="Times New Roman" w:eastAsia="Times New Roman" w:hAnsi="Times New Roman" w:cs="Times New Roman"/>
          <w:color w:val="000000"/>
          <w:sz w:val="24"/>
          <w:szCs w:val="24"/>
        </w:rPr>
        <w:t>Nodevumu iesniegšanas termiņš un formāts ir attēlots tabulā “Nodevumu iesniegšanas termiņš un formāts”.</w:t>
      </w:r>
    </w:p>
    <w:p w14:paraId="7FA04BA4" w14:textId="4C27571D" w:rsidR="00111AD4" w:rsidRPr="00A55338" w:rsidRDefault="003768E9" w:rsidP="00A55338">
      <w:pPr>
        <w:pStyle w:val="ListParagraph"/>
        <w:numPr>
          <w:ilvl w:val="1"/>
          <w:numId w:val="1"/>
        </w:numPr>
        <w:spacing w:after="0" w:line="240" w:lineRule="auto"/>
        <w:ind w:left="0" w:firstLine="567"/>
        <w:jc w:val="both"/>
        <w:rPr>
          <w:rFonts w:ascii="Times New Roman" w:eastAsia="Calibri" w:hAnsi="Times New Roman" w:cs="Times New Roman"/>
          <w:sz w:val="24"/>
          <w:szCs w:val="24"/>
        </w:rPr>
      </w:pPr>
      <w:r w:rsidRPr="00A55338">
        <w:rPr>
          <w:rFonts w:ascii="Times New Roman" w:eastAsia="Calibri" w:hAnsi="Times New Roman" w:cs="Times New Roman"/>
          <w:sz w:val="24"/>
          <w:szCs w:val="24"/>
        </w:rPr>
        <w:t xml:space="preserve">Izpildītājs katru Nodevumu sagatavo un paraksta ar drošu elektronisku parakstu un nosūta to uz Pasūtītāja e-adresi. Ja tādas nav, Izpildītājs Nodevumus nosūta uz e-pasta adresi: </w:t>
      </w:r>
      <w:hyperlink r:id="rId12" w:history="1">
        <w:r w:rsidRPr="00A55338">
          <w:rPr>
            <w:rFonts w:ascii="Times New Roman" w:eastAsia="Calibri" w:hAnsi="Times New Roman" w:cs="Times New Roman"/>
            <w:color w:val="0000FF"/>
            <w:sz w:val="24"/>
            <w:szCs w:val="24"/>
            <w:u w:val="single"/>
          </w:rPr>
          <w:t>projekti@bac.gov.lv</w:t>
        </w:r>
      </w:hyperlink>
      <w:r w:rsidRPr="00A55338">
        <w:rPr>
          <w:rFonts w:ascii="Times New Roman" w:eastAsia="Calibri" w:hAnsi="Times New Roman" w:cs="Times New Roman"/>
          <w:sz w:val="24"/>
          <w:szCs w:val="24"/>
        </w:rPr>
        <w:t xml:space="preserve">.  </w:t>
      </w:r>
      <w:r w:rsidR="00A34B46" w:rsidRPr="004321FE">
        <w:rPr>
          <w:rFonts w:ascii="Times New Roman" w:eastAsia="Times New Roman" w:hAnsi="Times New Roman" w:cs="Times New Roman"/>
          <w:color w:val="000000"/>
          <w:sz w:val="24"/>
          <w:szCs w:val="24"/>
        </w:rPr>
        <w:t>Nodevumu, kuru iesniegšana nav iespējama iepriekš minētajā formātā, iesniegšanas veids tiek saskaņots ar Pasūtītāju. Pē</w:t>
      </w:r>
      <w:r w:rsidR="00A34B46" w:rsidRPr="003768E9">
        <w:rPr>
          <w:rFonts w:ascii="Times New Roman" w:eastAsia="Times New Roman" w:hAnsi="Times New Roman" w:cs="Times New Roman"/>
          <w:color w:val="000000"/>
          <w:sz w:val="24"/>
          <w:szCs w:val="24"/>
        </w:rPr>
        <w:t>c</w:t>
      </w:r>
      <w:r w:rsidR="00A34B46" w:rsidRPr="00A55338">
        <w:rPr>
          <w:rFonts w:ascii="Times New Roman" w:eastAsia="Times New Roman" w:hAnsi="Times New Roman" w:cs="Times New Roman"/>
          <w:color w:val="000000"/>
          <w:sz w:val="24"/>
          <w:szCs w:val="24"/>
        </w:rPr>
        <w:t xml:space="preserve"> </w:t>
      </w:r>
      <w:r w:rsidR="00566EF7" w:rsidRPr="00A55338">
        <w:rPr>
          <w:rFonts w:ascii="Times New Roman" w:eastAsia="Times New Roman" w:hAnsi="Times New Roman" w:cs="Times New Roman"/>
          <w:color w:val="000000"/>
          <w:sz w:val="24"/>
          <w:szCs w:val="24"/>
        </w:rPr>
        <w:t>N</w:t>
      </w:r>
      <w:r w:rsidR="00A34B46" w:rsidRPr="00A55338">
        <w:rPr>
          <w:rFonts w:ascii="Times New Roman" w:eastAsia="Times New Roman" w:hAnsi="Times New Roman" w:cs="Times New Roman"/>
          <w:color w:val="000000"/>
          <w:sz w:val="24"/>
          <w:szCs w:val="24"/>
        </w:rPr>
        <w:t xml:space="preserve">odevuma precizēšanas (ja attiecināms) un tā elektroniskas saskaņošanas ar Pasūtītāju, saskaņoto </w:t>
      </w:r>
      <w:r w:rsidR="00566EF7" w:rsidRPr="00A55338">
        <w:rPr>
          <w:rFonts w:ascii="Times New Roman" w:eastAsia="Times New Roman" w:hAnsi="Times New Roman" w:cs="Times New Roman"/>
          <w:color w:val="000000"/>
          <w:sz w:val="24"/>
          <w:szCs w:val="24"/>
        </w:rPr>
        <w:t>N</w:t>
      </w:r>
      <w:r w:rsidR="00A34B46" w:rsidRPr="00A55338">
        <w:rPr>
          <w:rFonts w:ascii="Times New Roman" w:eastAsia="Times New Roman" w:hAnsi="Times New Roman" w:cs="Times New Roman"/>
          <w:color w:val="000000"/>
          <w:sz w:val="24"/>
          <w:szCs w:val="24"/>
        </w:rPr>
        <w:t xml:space="preserve">odevumu </w:t>
      </w:r>
      <w:r w:rsidR="00905667" w:rsidRPr="00A55338">
        <w:rPr>
          <w:rFonts w:ascii="Times New Roman" w:eastAsia="Times New Roman" w:hAnsi="Times New Roman" w:cs="Times New Roman"/>
          <w:color w:val="000000"/>
          <w:sz w:val="24"/>
          <w:szCs w:val="24"/>
        </w:rPr>
        <w:t>Izpildītājs</w:t>
      </w:r>
      <w:r w:rsidR="00A34B46" w:rsidRPr="00A55338">
        <w:rPr>
          <w:rFonts w:ascii="Times New Roman" w:eastAsia="Times New Roman" w:hAnsi="Times New Roman" w:cs="Times New Roman"/>
          <w:color w:val="000000"/>
          <w:sz w:val="24"/>
          <w:szCs w:val="24"/>
        </w:rPr>
        <w:t xml:space="preserve"> iesniedz Pasūtītājam atbilstoši noteiktajam formātam. </w:t>
      </w:r>
    </w:p>
    <w:p w14:paraId="6C218DCB" w14:textId="1C45CF2D" w:rsidR="00386DE5" w:rsidRPr="00111AD4" w:rsidRDefault="00905667" w:rsidP="00386DE5">
      <w:pPr>
        <w:pStyle w:val="ListParagraph"/>
        <w:numPr>
          <w:ilvl w:val="1"/>
          <w:numId w:val="1"/>
        </w:numPr>
        <w:spacing w:after="0" w:line="240" w:lineRule="auto"/>
        <w:ind w:left="0" w:firstLine="567"/>
        <w:contextualSpacing w:val="0"/>
        <w:jc w:val="both"/>
        <w:rPr>
          <w:rFonts w:ascii="Times New Roman" w:hAnsi="Times New Roman" w:cs="Times New Roman"/>
          <w:sz w:val="24"/>
          <w:szCs w:val="24"/>
        </w:rPr>
      </w:pPr>
      <w:r w:rsidRPr="003768E9">
        <w:rPr>
          <w:rFonts w:ascii="Times New Roman" w:eastAsia="Times New Roman" w:hAnsi="Times New Roman" w:cs="Times New Roman"/>
          <w:sz w:val="24"/>
          <w:szCs w:val="24"/>
        </w:rPr>
        <w:t>Izpildītājs</w:t>
      </w:r>
      <w:r w:rsidR="00A34B46" w:rsidRPr="003768E9">
        <w:rPr>
          <w:rFonts w:ascii="Times New Roman" w:eastAsia="Times New Roman" w:hAnsi="Times New Roman" w:cs="Times New Roman"/>
          <w:sz w:val="24"/>
          <w:szCs w:val="24"/>
        </w:rPr>
        <w:t xml:space="preserve"> saskaņo ar Pasūtītāju visu </w:t>
      </w:r>
      <w:r w:rsidR="004072AC" w:rsidRPr="003768E9">
        <w:rPr>
          <w:rFonts w:ascii="Times New Roman" w:eastAsia="Times New Roman" w:hAnsi="Times New Roman" w:cs="Times New Roman"/>
          <w:sz w:val="24"/>
          <w:szCs w:val="24"/>
        </w:rPr>
        <w:t xml:space="preserve">Nodevumu </w:t>
      </w:r>
      <w:r w:rsidR="00A34B46" w:rsidRPr="003768E9">
        <w:rPr>
          <w:rFonts w:ascii="Times New Roman" w:eastAsia="Times New Roman" w:hAnsi="Times New Roman" w:cs="Times New Roman"/>
          <w:sz w:val="24"/>
          <w:szCs w:val="24"/>
        </w:rPr>
        <w:t>saturu, iekļautos tekstus, attēlus, ilustratīvos u.c.</w:t>
      </w:r>
      <w:r w:rsidR="00A34B46" w:rsidRPr="00A22DDE">
        <w:rPr>
          <w:rFonts w:ascii="Times New Roman" w:eastAsia="Times New Roman" w:hAnsi="Times New Roman" w:cs="Times New Roman"/>
          <w:sz w:val="24"/>
          <w:szCs w:val="24"/>
        </w:rPr>
        <w:t xml:space="preserve"> materiālus, kā arī Nodevumu tehniskos risinājumus. Netiek pieļauti nesaskaņoti labojumi.</w:t>
      </w:r>
    </w:p>
    <w:p w14:paraId="0E83A178" w14:textId="221AE058" w:rsidR="00111AD4" w:rsidRPr="00111AD4" w:rsidRDefault="00111AD4" w:rsidP="00111AD4">
      <w:pPr>
        <w:pStyle w:val="ListParagraph"/>
        <w:numPr>
          <w:ilvl w:val="1"/>
          <w:numId w:val="1"/>
        </w:numPr>
        <w:spacing w:after="0" w:line="240" w:lineRule="auto"/>
        <w:ind w:left="0" w:firstLine="567"/>
        <w:contextualSpacing w:val="0"/>
        <w:jc w:val="both"/>
        <w:rPr>
          <w:rFonts w:ascii="Times New Roman" w:hAnsi="Times New Roman" w:cs="Times New Roman"/>
          <w:sz w:val="24"/>
          <w:szCs w:val="24"/>
        </w:rPr>
      </w:pPr>
      <w:r w:rsidRPr="00A22DDE">
        <w:rPr>
          <w:rFonts w:ascii="Times New Roman" w:eastAsia="Times New Roman" w:hAnsi="Times New Roman" w:cs="Times New Roman"/>
          <w:color w:val="000000"/>
          <w:sz w:val="24"/>
          <w:szCs w:val="24"/>
        </w:rPr>
        <w:t>Nodevuma iesniegšana, pēc elektroniskās saskaņošanas, Tehniskās specifikācijas izpratnē nozīmē to, ka Pasūtītājam tiek iesniegts gala saskaņotais variants, kurā Izpildītājs ir ņēmis vērā Pasūtītāja komentārus un labojumus, un attiecīgi precizējis Nodevuma projektu.</w:t>
      </w:r>
    </w:p>
    <w:p w14:paraId="6F3A6FE2" w14:textId="77777777" w:rsidR="00386DE5" w:rsidRPr="00386DE5" w:rsidRDefault="00905667" w:rsidP="00386DE5">
      <w:pPr>
        <w:pStyle w:val="ListParagraph"/>
        <w:numPr>
          <w:ilvl w:val="1"/>
          <w:numId w:val="1"/>
        </w:numPr>
        <w:spacing w:after="0" w:line="240" w:lineRule="auto"/>
        <w:ind w:left="0" w:firstLine="567"/>
        <w:contextualSpacing w:val="0"/>
        <w:jc w:val="both"/>
        <w:rPr>
          <w:rFonts w:ascii="Times New Roman" w:hAnsi="Times New Roman" w:cs="Times New Roman"/>
          <w:sz w:val="24"/>
          <w:szCs w:val="24"/>
        </w:rPr>
      </w:pPr>
      <w:r w:rsidRPr="00386DE5">
        <w:rPr>
          <w:rFonts w:ascii="Times New Roman" w:eastAsia="Times New Roman" w:hAnsi="Times New Roman" w:cs="Times New Roman"/>
          <w:sz w:val="24"/>
          <w:szCs w:val="24"/>
        </w:rPr>
        <w:t>Izpildītājs</w:t>
      </w:r>
      <w:r w:rsidR="00A34B46" w:rsidRPr="00386DE5">
        <w:rPr>
          <w:rFonts w:ascii="Times New Roman" w:eastAsia="Times New Roman" w:hAnsi="Times New Roman" w:cs="Times New Roman"/>
          <w:sz w:val="24"/>
          <w:szCs w:val="24"/>
        </w:rPr>
        <w:t xml:space="preserve"> nodevumus sagatavo, ievērojot </w:t>
      </w:r>
      <w:r w:rsidR="00A34B46" w:rsidRPr="00C1185F">
        <w:rPr>
          <w:rFonts w:ascii="Times New Roman" w:eastAsia="Times New Roman" w:hAnsi="Times New Roman" w:cs="Times New Roman"/>
          <w:sz w:val="24"/>
          <w:szCs w:val="24"/>
        </w:rPr>
        <w:t>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00A34B46" w:rsidRPr="00386DE5">
        <w:rPr>
          <w:rFonts w:ascii="Times New Roman" w:eastAsia="Times New Roman" w:hAnsi="Times New Roman" w:cs="Times New Roman"/>
          <w:sz w:val="24"/>
          <w:szCs w:val="24"/>
        </w:rPr>
        <w:t xml:space="preserve"> noteikto. Elektroniskā veidā iesniegtajai informācijai jābūt sagatavotai, ievērojot Dokumentu juridiskā spēka likumu.</w:t>
      </w:r>
    </w:p>
    <w:p w14:paraId="7C04DF84" w14:textId="77777777" w:rsidR="00386DE5" w:rsidRPr="00386DE5" w:rsidRDefault="00A34B46" w:rsidP="00386DE5">
      <w:pPr>
        <w:pStyle w:val="ListParagraph"/>
        <w:numPr>
          <w:ilvl w:val="1"/>
          <w:numId w:val="1"/>
        </w:numPr>
        <w:spacing w:after="0" w:line="240" w:lineRule="auto"/>
        <w:ind w:left="0" w:firstLine="567"/>
        <w:contextualSpacing w:val="0"/>
        <w:jc w:val="both"/>
        <w:rPr>
          <w:rFonts w:ascii="Times New Roman" w:hAnsi="Times New Roman" w:cs="Times New Roman"/>
          <w:sz w:val="24"/>
          <w:szCs w:val="24"/>
        </w:rPr>
      </w:pPr>
      <w:r w:rsidRPr="00386DE5">
        <w:rPr>
          <w:rFonts w:ascii="Times New Roman" w:eastAsia="Times New Roman" w:hAnsi="Times New Roman" w:cs="Times New Roman"/>
          <w:sz w:val="24"/>
          <w:szCs w:val="24"/>
        </w:rPr>
        <w:t>Ja Nodevumi satur video sižetus, tad tiem jānodrošina subtitri, t.sk., ja persona runā svešvalodā, tad subtitros jānodrošina tulkojums valsts valodā.</w:t>
      </w:r>
    </w:p>
    <w:p w14:paraId="4A4A379A" w14:textId="3911D428" w:rsidR="00A34B46" w:rsidRPr="00386DE5" w:rsidRDefault="00A34B46" w:rsidP="00386DE5">
      <w:pPr>
        <w:pStyle w:val="ListParagraph"/>
        <w:numPr>
          <w:ilvl w:val="1"/>
          <w:numId w:val="1"/>
        </w:numPr>
        <w:spacing w:after="0" w:line="240" w:lineRule="auto"/>
        <w:ind w:left="0" w:firstLine="567"/>
        <w:contextualSpacing w:val="0"/>
        <w:jc w:val="both"/>
        <w:rPr>
          <w:rFonts w:ascii="Times New Roman" w:hAnsi="Times New Roman" w:cs="Times New Roman"/>
          <w:sz w:val="24"/>
          <w:szCs w:val="24"/>
        </w:rPr>
      </w:pPr>
      <w:r w:rsidRPr="00386DE5">
        <w:rPr>
          <w:rFonts w:ascii="Times New Roman" w:eastAsia="Times New Roman" w:hAnsi="Times New Roman" w:cs="Times New Roman"/>
          <w:color w:val="000000"/>
          <w:sz w:val="24"/>
          <w:szCs w:val="24"/>
        </w:rPr>
        <w:t>Ja Nodevumi satur attēlus (arī grafikus), tad tiem ir jābūt redzamiem un saprotamiem arī melnbaltā versijā.</w:t>
      </w:r>
    </w:p>
    <w:p w14:paraId="6E7B1702" w14:textId="77777777" w:rsidR="00905667" w:rsidRDefault="00905667" w:rsidP="00A34B46">
      <w:pPr>
        <w:pBdr>
          <w:top w:val="nil"/>
          <w:left w:val="nil"/>
          <w:bottom w:val="nil"/>
          <w:right w:val="nil"/>
          <w:between w:val="nil"/>
        </w:pBdr>
        <w:spacing w:after="0" w:line="240" w:lineRule="auto"/>
        <w:ind w:left="870"/>
        <w:jc w:val="right"/>
        <w:rPr>
          <w:rFonts w:ascii="Times New Roman" w:eastAsia="Times New Roman" w:hAnsi="Times New Roman" w:cs="Times New Roman"/>
          <w:i/>
          <w:sz w:val="24"/>
          <w:szCs w:val="24"/>
        </w:rPr>
      </w:pPr>
      <w:bookmarkStart w:id="2" w:name="_heading=h.4d34og8" w:colFirst="0" w:colLast="0"/>
      <w:bookmarkEnd w:id="2"/>
    </w:p>
    <w:p w14:paraId="1C43E69D" w14:textId="3731C11E" w:rsidR="00A34B46" w:rsidRPr="004C4F51" w:rsidRDefault="00A34B46" w:rsidP="00A34B46">
      <w:pPr>
        <w:pBdr>
          <w:top w:val="nil"/>
          <w:left w:val="nil"/>
          <w:bottom w:val="nil"/>
          <w:right w:val="nil"/>
          <w:between w:val="nil"/>
        </w:pBdr>
        <w:spacing w:after="0" w:line="240" w:lineRule="auto"/>
        <w:ind w:left="870"/>
        <w:jc w:val="right"/>
        <w:rPr>
          <w:rFonts w:ascii="Times New Roman" w:eastAsia="Times New Roman" w:hAnsi="Times New Roman" w:cs="Times New Roman"/>
          <w:i/>
          <w:sz w:val="24"/>
          <w:szCs w:val="24"/>
        </w:rPr>
      </w:pPr>
      <w:r w:rsidRPr="004C4F51">
        <w:rPr>
          <w:rFonts w:ascii="Times New Roman" w:eastAsia="Times New Roman" w:hAnsi="Times New Roman" w:cs="Times New Roman"/>
          <w:i/>
          <w:sz w:val="24"/>
          <w:szCs w:val="24"/>
        </w:rPr>
        <w:t>Tabula: “Nodevumu iesniegšanas termiņš un formāts”</w:t>
      </w: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2693"/>
        <w:gridCol w:w="2552"/>
        <w:gridCol w:w="2835"/>
      </w:tblGrid>
      <w:tr w:rsidR="00A34B46" w:rsidRPr="004C4F51" w14:paraId="75367ECC" w14:textId="77777777" w:rsidTr="00265074">
        <w:tc>
          <w:tcPr>
            <w:tcW w:w="704" w:type="dxa"/>
            <w:tcBorders>
              <w:top w:val="single" w:sz="4" w:space="0" w:color="000000"/>
              <w:left w:val="single" w:sz="4" w:space="0" w:color="000000"/>
              <w:bottom w:val="single" w:sz="4" w:space="0" w:color="000000"/>
              <w:right w:val="single" w:sz="4" w:space="0" w:color="000000"/>
            </w:tcBorders>
          </w:tcPr>
          <w:p w14:paraId="73F2DC70" w14:textId="77777777" w:rsidR="00A34B46" w:rsidRPr="004C4F51" w:rsidRDefault="00A34B46" w:rsidP="00265074">
            <w:pPr>
              <w:jc w:val="center"/>
              <w:rPr>
                <w:rFonts w:ascii="Times New Roman" w:eastAsia="Times New Roman" w:hAnsi="Times New Roman" w:cs="Times New Roman"/>
                <w:i/>
                <w:sz w:val="24"/>
                <w:szCs w:val="24"/>
              </w:rPr>
            </w:pPr>
            <w:bookmarkStart w:id="3" w:name="_heading=h.3znysh7" w:colFirst="0" w:colLast="0"/>
            <w:bookmarkEnd w:id="3"/>
            <w:r w:rsidRPr="004C4F51">
              <w:rPr>
                <w:rFonts w:ascii="Times New Roman" w:eastAsia="Times New Roman" w:hAnsi="Times New Roman" w:cs="Times New Roman"/>
                <w:b/>
                <w:sz w:val="24"/>
                <w:szCs w:val="24"/>
              </w:rPr>
              <w:t>Nr. p. k.</w:t>
            </w:r>
          </w:p>
        </w:tc>
        <w:tc>
          <w:tcPr>
            <w:tcW w:w="2693" w:type="dxa"/>
            <w:tcBorders>
              <w:top w:val="single" w:sz="4" w:space="0" w:color="000000"/>
              <w:left w:val="single" w:sz="4" w:space="0" w:color="000000"/>
              <w:bottom w:val="single" w:sz="4" w:space="0" w:color="000000"/>
              <w:right w:val="single" w:sz="4" w:space="0" w:color="000000"/>
            </w:tcBorders>
          </w:tcPr>
          <w:p w14:paraId="46FFB8DC" w14:textId="77777777" w:rsidR="00A34B46" w:rsidRPr="004C4F51" w:rsidRDefault="00A34B46" w:rsidP="00265074">
            <w:pPr>
              <w:jc w:val="both"/>
              <w:rPr>
                <w:rFonts w:ascii="Times New Roman" w:eastAsia="Times New Roman" w:hAnsi="Times New Roman" w:cs="Times New Roman"/>
                <w:i/>
                <w:sz w:val="24"/>
                <w:szCs w:val="24"/>
              </w:rPr>
            </w:pPr>
            <w:r w:rsidRPr="004C4F51">
              <w:rPr>
                <w:rFonts w:ascii="Times New Roman" w:eastAsia="Times New Roman" w:hAnsi="Times New Roman" w:cs="Times New Roman"/>
                <w:b/>
                <w:sz w:val="24"/>
                <w:szCs w:val="24"/>
              </w:rPr>
              <w:t>Nodevums</w:t>
            </w:r>
          </w:p>
        </w:tc>
        <w:tc>
          <w:tcPr>
            <w:tcW w:w="2552" w:type="dxa"/>
            <w:tcBorders>
              <w:top w:val="single" w:sz="4" w:space="0" w:color="000000"/>
              <w:left w:val="single" w:sz="4" w:space="0" w:color="000000"/>
              <w:bottom w:val="single" w:sz="4" w:space="0" w:color="000000"/>
              <w:right w:val="single" w:sz="4" w:space="0" w:color="000000"/>
            </w:tcBorders>
          </w:tcPr>
          <w:p w14:paraId="5B63B9A5" w14:textId="77777777" w:rsidR="00A34B46" w:rsidRPr="004C4F51" w:rsidRDefault="00A34B46" w:rsidP="00265074">
            <w:pPr>
              <w:jc w:val="both"/>
              <w:rPr>
                <w:rFonts w:ascii="Times New Roman" w:eastAsia="Times New Roman" w:hAnsi="Times New Roman" w:cs="Times New Roman"/>
                <w:i/>
                <w:sz w:val="24"/>
                <w:szCs w:val="24"/>
              </w:rPr>
            </w:pPr>
            <w:r w:rsidRPr="004C4F51">
              <w:rPr>
                <w:rFonts w:ascii="Times New Roman" w:eastAsia="Times New Roman" w:hAnsi="Times New Roman" w:cs="Times New Roman"/>
                <w:b/>
                <w:sz w:val="24"/>
                <w:szCs w:val="24"/>
              </w:rPr>
              <w:t>Iesniegšanas veids/ formāts</w:t>
            </w:r>
          </w:p>
        </w:tc>
        <w:tc>
          <w:tcPr>
            <w:tcW w:w="2835" w:type="dxa"/>
            <w:tcBorders>
              <w:top w:val="single" w:sz="4" w:space="0" w:color="000000"/>
              <w:left w:val="single" w:sz="4" w:space="0" w:color="000000"/>
              <w:bottom w:val="single" w:sz="4" w:space="0" w:color="000000"/>
              <w:right w:val="single" w:sz="4" w:space="0" w:color="000000"/>
            </w:tcBorders>
          </w:tcPr>
          <w:p w14:paraId="1BD5D419" w14:textId="77777777" w:rsidR="00A34B46" w:rsidRPr="004C4F51" w:rsidRDefault="00A34B46" w:rsidP="00265074">
            <w:pPr>
              <w:jc w:val="both"/>
              <w:rPr>
                <w:rFonts w:ascii="Times New Roman" w:eastAsia="Times New Roman" w:hAnsi="Times New Roman" w:cs="Times New Roman"/>
                <w:i/>
                <w:sz w:val="24"/>
                <w:szCs w:val="24"/>
              </w:rPr>
            </w:pPr>
            <w:r w:rsidRPr="004C4F51">
              <w:rPr>
                <w:rFonts w:ascii="Times New Roman" w:eastAsia="Times New Roman" w:hAnsi="Times New Roman" w:cs="Times New Roman"/>
                <w:b/>
                <w:sz w:val="24"/>
                <w:szCs w:val="24"/>
              </w:rPr>
              <w:t>Iesniegšanas termiņš</w:t>
            </w:r>
          </w:p>
        </w:tc>
      </w:tr>
      <w:tr w:rsidR="00E942FE" w:rsidRPr="004C4F51" w14:paraId="353A55AE" w14:textId="77777777" w:rsidTr="00E942FE">
        <w:trPr>
          <w:trHeight w:val="1789"/>
        </w:trPr>
        <w:tc>
          <w:tcPr>
            <w:tcW w:w="704" w:type="dxa"/>
            <w:tcBorders>
              <w:top w:val="single" w:sz="4" w:space="0" w:color="000000"/>
              <w:left w:val="single" w:sz="4" w:space="0" w:color="000000"/>
              <w:right w:val="single" w:sz="4" w:space="0" w:color="000000"/>
            </w:tcBorders>
          </w:tcPr>
          <w:p w14:paraId="46AB4F65" w14:textId="77777777" w:rsidR="00E942FE" w:rsidRPr="004C4F51" w:rsidRDefault="00E942FE" w:rsidP="00265074">
            <w:pPr>
              <w:jc w:val="both"/>
              <w:rPr>
                <w:rFonts w:ascii="Times New Roman" w:eastAsia="Times New Roman" w:hAnsi="Times New Roman" w:cs="Times New Roman"/>
                <w:i/>
                <w:sz w:val="24"/>
                <w:szCs w:val="24"/>
              </w:rPr>
            </w:pPr>
            <w:r w:rsidRPr="004C4F51">
              <w:rPr>
                <w:rFonts w:ascii="Times New Roman" w:eastAsia="Times New Roman" w:hAnsi="Times New Roman" w:cs="Times New Roman"/>
                <w:sz w:val="24"/>
                <w:szCs w:val="24"/>
              </w:rPr>
              <w:t>1.</w:t>
            </w:r>
          </w:p>
        </w:tc>
        <w:tc>
          <w:tcPr>
            <w:tcW w:w="2693" w:type="dxa"/>
            <w:tcBorders>
              <w:top w:val="single" w:sz="4" w:space="0" w:color="000000"/>
              <w:left w:val="single" w:sz="4" w:space="0" w:color="000000"/>
              <w:right w:val="single" w:sz="4" w:space="0" w:color="000000"/>
            </w:tcBorders>
          </w:tcPr>
          <w:p w14:paraId="3511B620" w14:textId="77777777" w:rsidR="00E942FE" w:rsidRPr="00C95B98" w:rsidRDefault="00E942FE" w:rsidP="00265074">
            <w:pPr>
              <w:rPr>
                <w:rFonts w:ascii="Times New Roman" w:eastAsia="Times New Roman" w:hAnsi="Times New Roman" w:cs="Times New Roman"/>
                <w:sz w:val="24"/>
                <w:szCs w:val="24"/>
              </w:rPr>
            </w:pPr>
            <w:r w:rsidRPr="00C95B98">
              <w:rPr>
                <w:rFonts w:ascii="Times New Roman" w:eastAsia="Times New Roman" w:hAnsi="Times New Roman" w:cs="Times New Roman"/>
                <w:sz w:val="24"/>
                <w:szCs w:val="24"/>
              </w:rPr>
              <w:t>Ievada ziņojums</w:t>
            </w:r>
          </w:p>
          <w:p w14:paraId="0384BAB4" w14:textId="4C3F9076" w:rsidR="00E942FE" w:rsidRPr="004C4F51" w:rsidRDefault="00C07C4E" w:rsidP="00265074">
            <w:pPr>
              <w:rPr>
                <w:rFonts w:ascii="Times New Roman" w:eastAsia="Times New Roman" w:hAnsi="Times New Roman" w:cs="Times New Roman"/>
                <w:i/>
                <w:sz w:val="24"/>
                <w:szCs w:val="24"/>
              </w:rPr>
            </w:pPr>
            <w:r w:rsidRPr="00C95B98">
              <w:rPr>
                <w:rFonts w:ascii="Times New Roman" w:eastAsia="Times New Roman" w:hAnsi="Times New Roman" w:cs="Times New Roman"/>
                <w:sz w:val="24"/>
                <w:szCs w:val="24"/>
              </w:rPr>
              <w:t>(</w:t>
            </w:r>
            <w:r w:rsidR="00E942FE" w:rsidRPr="00C95B98">
              <w:rPr>
                <w:rFonts w:ascii="Times New Roman" w:eastAsia="Times New Roman" w:hAnsi="Times New Roman" w:cs="Times New Roman"/>
                <w:sz w:val="24"/>
                <w:szCs w:val="24"/>
              </w:rPr>
              <w:t>Tehniskās specifikācijas 5.2.punkts</w:t>
            </w:r>
            <w:r>
              <w:rPr>
                <w:rFonts w:ascii="Times New Roman" w:eastAsia="Times New Roman" w:hAnsi="Times New Roman" w:cs="Times New Roman"/>
                <w:sz w:val="24"/>
                <w:szCs w:val="24"/>
              </w:rPr>
              <w:t>)</w:t>
            </w:r>
          </w:p>
        </w:tc>
        <w:tc>
          <w:tcPr>
            <w:tcW w:w="2552" w:type="dxa"/>
            <w:tcBorders>
              <w:top w:val="single" w:sz="4" w:space="0" w:color="000000"/>
              <w:left w:val="single" w:sz="4" w:space="0" w:color="000000"/>
              <w:right w:val="single" w:sz="4" w:space="0" w:color="000000"/>
            </w:tcBorders>
          </w:tcPr>
          <w:p w14:paraId="5FC0F7AB" w14:textId="77777777" w:rsidR="00E942FE" w:rsidRPr="007460DE" w:rsidRDefault="00E942FE" w:rsidP="007460DE">
            <w:pPr>
              <w:spacing w:line="240" w:lineRule="auto"/>
              <w:rPr>
                <w:rFonts w:ascii="Times New Roman" w:eastAsia="Times New Roman" w:hAnsi="Times New Roman" w:cs="Times New Roman"/>
                <w:sz w:val="24"/>
                <w:szCs w:val="24"/>
                <w:lang w:eastAsia="lv-LV"/>
              </w:rPr>
            </w:pPr>
            <w:r w:rsidRPr="007460DE">
              <w:rPr>
                <w:rFonts w:ascii="Times New Roman" w:eastAsia="Times New Roman" w:hAnsi="Times New Roman" w:cs="Times New Roman"/>
                <w:color w:val="000000"/>
                <w:sz w:val="24"/>
                <w:szCs w:val="24"/>
                <w:lang w:eastAsia="lv-LV"/>
              </w:rPr>
              <w:t>Elektroniski,</w:t>
            </w:r>
          </w:p>
          <w:p w14:paraId="5FFB7B19" w14:textId="560868A8" w:rsidR="00E942FE" w:rsidRPr="00881C72" w:rsidRDefault="00E942FE" w:rsidP="007460DE">
            <w:pPr>
              <w:jc w:val="both"/>
              <w:rPr>
                <w:rFonts w:ascii="Times New Roman" w:eastAsia="Times New Roman" w:hAnsi="Times New Roman" w:cs="Times New Roman"/>
                <w:i/>
                <w:sz w:val="24"/>
                <w:szCs w:val="24"/>
              </w:rPr>
            </w:pPr>
            <w:r w:rsidRPr="007460DE">
              <w:rPr>
                <w:rFonts w:ascii="Times New Roman" w:eastAsia="Times New Roman" w:hAnsi="Times New Roman" w:cs="Times New Roman"/>
                <w:color w:val="000000"/>
                <w:sz w:val="24"/>
                <w:szCs w:val="24"/>
                <w:lang w:eastAsia="lv-LV"/>
              </w:rPr>
              <w:t xml:space="preserve">izmantojot </w:t>
            </w:r>
            <w:r w:rsidRPr="007460DE">
              <w:rPr>
                <w:rFonts w:ascii="Times New Roman" w:eastAsia="Times New Roman" w:hAnsi="Times New Roman" w:cs="Times New Roman"/>
                <w:i/>
                <w:iCs/>
                <w:color w:val="000000"/>
                <w:sz w:val="24"/>
                <w:szCs w:val="24"/>
                <w:lang w:eastAsia="lv-LV"/>
              </w:rPr>
              <w:t xml:space="preserve">MS Office </w:t>
            </w:r>
            <w:r w:rsidRPr="007460DE">
              <w:rPr>
                <w:rFonts w:ascii="Times New Roman" w:eastAsia="Times New Roman" w:hAnsi="Times New Roman" w:cs="Times New Roman"/>
                <w:color w:val="000000"/>
                <w:sz w:val="24"/>
                <w:szCs w:val="24"/>
                <w:lang w:eastAsia="lv-LV"/>
              </w:rPr>
              <w:t xml:space="preserve">lietojumprogrammas, piem., </w:t>
            </w:r>
            <w:r w:rsidRPr="007460DE">
              <w:rPr>
                <w:rFonts w:ascii="Times New Roman" w:eastAsia="Times New Roman" w:hAnsi="Times New Roman" w:cs="Times New Roman"/>
                <w:i/>
                <w:iCs/>
                <w:color w:val="000000"/>
                <w:sz w:val="24"/>
                <w:szCs w:val="24"/>
                <w:lang w:eastAsia="lv-LV"/>
              </w:rPr>
              <w:t>Word</w:t>
            </w:r>
            <w:r w:rsidRPr="007460DE">
              <w:rPr>
                <w:rFonts w:ascii="Times New Roman" w:eastAsia="Times New Roman" w:hAnsi="Times New Roman" w:cs="Times New Roman"/>
                <w:color w:val="000000"/>
                <w:sz w:val="24"/>
                <w:szCs w:val="24"/>
                <w:lang w:eastAsia="lv-LV"/>
              </w:rPr>
              <w:t xml:space="preserve">, </w:t>
            </w:r>
            <w:r w:rsidRPr="007460DE">
              <w:rPr>
                <w:rFonts w:ascii="Times New Roman" w:eastAsia="Times New Roman" w:hAnsi="Times New Roman" w:cs="Times New Roman"/>
                <w:i/>
                <w:iCs/>
                <w:color w:val="000000"/>
                <w:sz w:val="24"/>
                <w:szCs w:val="24"/>
                <w:lang w:eastAsia="lv-LV"/>
              </w:rPr>
              <w:t>Excel</w:t>
            </w:r>
            <w:r w:rsidR="006C5795">
              <w:rPr>
                <w:rFonts w:ascii="Times New Roman" w:eastAsia="Times New Roman" w:hAnsi="Times New Roman" w:cs="Times New Roman"/>
                <w:i/>
                <w:iCs/>
                <w:color w:val="000000"/>
                <w:sz w:val="24"/>
                <w:szCs w:val="24"/>
                <w:lang w:eastAsia="lv-LV"/>
              </w:rPr>
              <w:t xml:space="preserve">, </w:t>
            </w:r>
            <w:r w:rsidR="006C5795" w:rsidRPr="006C5795">
              <w:rPr>
                <w:rFonts w:ascii="Times New Roman" w:eastAsia="Times New Roman" w:hAnsi="Times New Roman" w:cs="Times New Roman"/>
                <w:i/>
                <w:iCs/>
                <w:sz w:val="24"/>
                <w:szCs w:val="24"/>
                <w:lang w:eastAsia="lv-LV"/>
              </w:rPr>
              <w:t>PDF</w:t>
            </w:r>
            <w:r w:rsidR="006C5795" w:rsidRPr="00B33055">
              <w:rPr>
                <w:rFonts w:ascii="Times New Roman" w:eastAsia="Times New Roman" w:hAnsi="Times New Roman" w:cs="Times New Roman"/>
                <w:sz w:val="24"/>
                <w:szCs w:val="24"/>
                <w:lang w:eastAsia="lv-LV"/>
              </w:rPr>
              <w:t xml:space="preserve"> vai cits līdzvērtīgs formāts</w:t>
            </w:r>
          </w:p>
        </w:tc>
        <w:tc>
          <w:tcPr>
            <w:tcW w:w="2835" w:type="dxa"/>
            <w:tcBorders>
              <w:top w:val="single" w:sz="4" w:space="0" w:color="000000"/>
              <w:left w:val="single" w:sz="4" w:space="0" w:color="000000"/>
              <w:right w:val="single" w:sz="4" w:space="0" w:color="000000"/>
            </w:tcBorders>
          </w:tcPr>
          <w:p w14:paraId="42AC4699" w14:textId="04D9ACA7" w:rsidR="00E942FE" w:rsidRDefault="00E942FE" w:rsidP="00265074">
            <w:pPr>
              <w:jc w:val="both"/>
              <w:rPr>
                <w:rFonts w:ascii="Times New Roman" w:eastAsia="Times New Roman" w:hAnsi="Times New Roman" w:cs="Times New Roman"/>
                <w:sz w:val="24"/>
                <w:szCs w:val="24"/>
              </w:rPr>
            </w:pPr>
            <w:r w:rsidRPr="004C4F51">
              <w:rPr>
                <w:rFonts w:ascii="Times New Roman" w:eastAsia="Times New Roman" w:hAnsi="Times New Roman" w:cs="Times New Roman"/>
                <w:sz w:val="24"/>
                <w:szCs w:val="24"/>
              </w:rPr>
              <w:t xml:space="preserve">ne vēlāk kā </w:t>
            </w:r>
            <w:r w:rsidRPr="00E942FE">
              <w:rPr>
                <w:rFonts w:ascii="Times New Roman" w:eastAsia="Times New Roman" w:hAnsi="Times New Roman" w:cs="Times New Roman"/>
                <w:sz w:val="24"/>
                <w:szCs w:val="24"/>
              </w:rPr>
              <w:t>4 (četru) mēnešu</w:t>
            </w:r>
            <w:r>
              <w:rPr>
                <w:rFonts w:ascii="Times New Roman" w:eastAsia="Times New Roman" w:hAnsi="Times New Roman" w:cs="Times New Roman"/>
                <w:sz w:val="24"/>
                <w:szCs w:val="24"/>
              </w:rPr>
              <w:t xml:space="preserve"> laikā</w:t>
            </w:r>
            <w:r w:rsidRPr="004C4F51">
              <w:rPr>
                <w:rFonts w:ascii="Times New Roman" w:eastAsia="Times New Roman" w:hAnsi="Times New Roman" w:cs="Times New Roman"/>
                <w:sz w:val="24"/>
                <w:szCs w:val="24"/>
              </w:rPr>
              <w:t xml:space="preserve"> no Līguma abpusējas parakstīšanas dienas</w:t>
            </w:r>
          </w:p>
          <w:p w14:paraId="4DAE5D33" w14:textId="0E277B8C" w:rsidR="00E942FE" w:rsidRPr="004C4F51" w:rsidRDefault="00E942FE" w:rsidP="00265074">
            <w:pPr>
              <w:jc w:val="both"/>
              <w:rPr>
                <w:rFonts w:ascii="Times New Roman" w:eastAsia="Times New Roman" w:hAnsi="Times New Roman" w:cs="Times New Roman"/>
                <w:i/>
                <w:sz w:val="24"/>
                <w:szCs w:val="24"/>
              </w:rPr>
            </w:pPr>
          </w:p>
        </w:tc>
      </w:tr>
      <w:tr w:rsidR="006C5795" w:rsidRPr="004C4F51" w14:paraId="2FE10ADD" w14:textId="77777777" w:rsidTr="006C5795">
        <w:trPr>
          <w:trHeight w:val="2154"/>
        </w:trPr>
        <w:tc>
          <w:tcPr>
            <w:tcW w:w="704" w:type="dxa"/>
            <w:tcBorders>
              <w:top w:val="single" w:sz="4" w:space="0" w:color="000000"/>
              <w:left w:val="single" w:sz="4" w:space="0" w:color="000000"/>
              <w:right w:val="single" w:sz="4" w:space="0" w:color="000000"/>
            </w:tcBorders>
          </w:tcPr>
          <w:p w14:paraId="19F5BA1F" w14:textId="79F24D0E" w:rsidR="006C5795" w:rsidRPr="004C4F51" w:rsidRDefault="006C5795" w:rsidP="00265074">
            <w:pPr>
              <w:jc w:val="both"/>
              <w:rPr>
                <w:rFonts w:ascii="Times New Roman" w:eastAsia="Times New Roman" w:hAnsi="Times New Roman" w:cs="Times New Roman"/>
                <w:sz w:val="24"/>
                <w:szCs w:val="24"/>
              </w:rPr>
            </w:pPr>
            <w:r w:rsidRPr="004C4F51">
              <w:rPr>
                <w:rFonts w:ascii="Times New Roman" w:eastAsia="Times New Roman" w:hAnsi="Times New Roman" w:cs="Times New Roman"/>
                <w:sz w:val="24"/>
                <w:szCs w:val="24"/>
              </w:rPr>
              <w:lastRenderedPageBreak/>
              <w:t>2.</w:t>
            </w:r>
          </w:p>
        </w:tc>
        <w:tc>
          <w:tcPr>
            <w:tcW w:w="2693" w:type="dxa"/>
            <w:tcBorders>
              <w:top w:val="single" w:sz="4" w:space="0" w:color="000000"/>
              <w:left w:val="single" w:sz="4" w:space="0" w:color="000000"/>
              <w:right w:val="single" w:sz="4" w:space="0" w:color="000000"/>
            </w:tcBorders>
          </w:tcPr>
          <w:p w14:paraId="02F1FCCD" w14:textId="79ABB173" w:rsidR="006C5795" w:rsidRPr="006D6B7A" w:rsidRDefault="006C5795" w:rsidP="00265074">
            <w:pPr>
              <w:rPr>
                <w:rFonts w:ascii="Times New Roman" w:eastAsia="Times New Roman" w:hAnsi="Times New Roman" w:cs="Times New Roman"/>
                <w:sz w:val="24"/>
                <w:szCs w:val="24"/>
              </w:rPr>
            </w:pPr>
            <w:r>
              <w:rPr>
                <w:rFonts w:ascii="Times New Roman" w:eastAsia="Times New Roman" w:hAnsi="Times New Roman" w:cs="Times New Roman"/>
                <w:sz w:val="24"/>
                <w:szCs w:val="24"/>
              </w:rPr>
              <w:t>Vadlīnijas</w:t>
            </w:r>
          </w:p>
          <w:p w14:paraId="187BE72B" w14:textId="662D4446" w:rsidR="006C5795" w:rsidRPr="006D6B7A" w:rsidRDefault="00C07C4E" w:rsidP="00265074">
            <w:pP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C95B98">
              <w:rPr>
                <w:rFonts w:ascii="Times New Roman" w:eastAsia="Times New Roman" w:hAnsi="Times New Roman" w:cs="Times New Roman"/>
                <w:sz w:val="24"/>
                <w:szCs w:val="24"/>
              </w:rPr>
              <w:t>Tehniskās specifikācijas 5.3.punkts</w:t>
            </w:r>
            <w:r>
              <w:rPr>
                <w:rFonts w:ascii="Times New Roman" w:eastAsia="Times New Roman" w:hAnsi="Times New Roman" w:cs="Times New Roman"/>
                <w:sz w:val="24"/>
                <w:szCs w:val="24"/>
              </w:rPr>
              <w:t>)</w:t>
            </w:r>
          </w:p>
        </w:tc>
        <w:tc>
          <w:tcPr>
            <w:tcW w:w="2552" w:type="dxa"/>
            <w:tcBorders>
              <w:top w:val="single" w:sz="4" w:space="0" w:color="000000"/>
              <w:left w:val="single" w:sz="4" w:space="0" w:color="000000"/>
              <w:right w:val="single" w:sz="4" w:space="0" w:color="000000"/>
            </w:tcBorders>
          </w:tcPr>
          <w:p w14:paraId="646013EB" w14:textId="77777777" w:rsidR="006C5795" w:rsidRPr="004C4F51" w:rsidRDefault="006C5795" w:rsidP="00265074">
            <w:pPr>
              <w:jc w:val="both"/>
              <w:rPr>
                <w:rFonts w:ascii="Times New Roman" w:eastAsia="Times New Roman" w:hAnsi="Times New Roman" w:cs="Times New Roman"/>
                <w:sz w:val="24"/>
                <w:szCs w:val="24"/>
              </w:rPr>
            </w:pPr>
            <w:r w:rsidRPr="004C4F51">
              <w:rPr>
                <w:rFonts w:ascii="Times New Roman" w:eastAsia="Times New Roman" w:hAnsi="Times New Roman" w:cs="Times New Roman"/>
                <w:sz w:val="24"/>
                <w:szCs w:val="24"/>
              </w:rPr>
              <w:t>Elektroniski,</w:t>
            </w:r>
          </w:p>
          <w:p w14:paraId="54E91129" w14:textId="48AFD8CC" w:rsidR="006C5795" w:rsidRPr="004C4F51" w:rsidRDefault="006C5795" w:rsidP="00265074">
            <w:pPr>
              <w:jc w:val="both"/>
              <w:rPr>
                <w:rFonts w:ascii="Times New Roman" w:eastAsia="Times New Roman" w:hAnsi="Times New Roman" w:cs="Times New Roman"/>
                <w:sz w:val="24"/>
                <w:szCs w:val="24"/>
              </w:rPr>
            </w:pPr>
            <w:r w:rsidRPr="007460DE">
              <w:rPr>
                <w:rFonts w:ascii="Times New Roman" w:eastAsia="Times New Roman" w:hAnsi="Times New Roman" w:cs="Times New Roman"/>
                <w:color w:val="000000"/>
                <w:sz w:val="24"/>
                <w:szCs w:val="24"/>
                <w:lang w:eastAsia="lv-LV"/>
              </w:rPr>
              <w:t xml:space="preserve">izmantojot </w:t>
            </w:r>
            <w:r w:rsidRPr="007460DE">
              <w:rPr>
                <w:rFonts w:ascii="Times New Roman" w:eastAsia="Times New Roman" w:hAnsi="Times New Roman" w:cs="Times New Roman"/>
                <w:i/>
                <w:iCs/>
                <w:color w:val="000000"/>
                <w:sz w:val="24"/>
                <w:szCs w:val="24"/>
                <w:lang w:eastAsia="lv-LV"/>
              </w:rPr>
              <w:t xml:space="preserve">MS Office </w:t>
            </w:r>
            <w:r w:rsidRPr="007460DE">
              <w:rPr>
                <w:rFonts w:ascii="Times New Roman" w:eastAsia="Times New Roman" w:hAnsi="Times New Roman" w:cs="Times New Roman"/>
                <w:color w:val="000000"/>
                <w:sz w:val="24"/>
                <w:szCs w:val="24"/>
                <w:lang w:eastAsia="lv-LV"/>
              </w:rPr>
              <w:t xml:space="preserve">lietojumprogrammas, piem., </w:t>
            </w:r>
            <w:r w:rsidRPr="007460DE">
              <w:rPr>
                <w:rFonts w:ascii="Times New Roman" w:eastAsia="Times New Roman" w:hAnsi="Times New Roman" w:cs="Times New Roman"/>
                <w:i/>
                <w:iCs/>
                <w:color w:val="000000"/>
                <w:sz w:val="24"/>
                <w:szCs w:val="24"/>
                <w:lang w:eastAsia="lv-LV"/>
              </w:rPr>
              <w:t>Word</w:t>
            </w:r>
            <w:r w:rsidRPr="007460DE">
              <w:rPr>
                <w:rFonts w:ascii="Times New Roman" w:eastAsia="Times New Roman" w:hAnsi="Times New Roman" w:cs="Times New Roman"/>
                <w:color w:val="000000"/>
                <w:sz w:val="24"/>
                <w:szCs w:val="24"/>
                <w:lang w:eastAsia="lv-LV"/>
              </w:rPr>
              <w:t xml:space="preserve">, </w:t>
            </w:r>
            <w:r w:rsidRPr="007460DE">
              <w:rPr>
                <w:rFonts w:ascii="Times New Roman" w:eastAsia="Times New Roman" w:hAnsi="Times New Roman" w:cs="Times New Roman"/>
                <w:i/>
                <w:iCs/>
                <w:color w:val="000000"/>
                <w:sz w:val="24"/>
                <w:szCs w:val="24"/>
                <w:lang w:eastAsia="lv-LV"/>
              </w:rPr>
              <w:t>Excel</w:t>
            </w:r>
            <w:r>
              <w:rPr>
                <w:rFonts w:ascii="Times New Roman" w:eastAsia="Times New Roman" w:hAnsi="Times New Roman" w:cs="Times New Roman"/>
                <w:i/>
                <w:iCs/>
                <w:color w:val="000000"/>
                <w:sz w:val="24"/>
                <w:szCs w:val="24"/>
                <w:lang w:eastAsia="lv-LV"/>
              </w:rPr>
              <w:t>,</w:t>
            </w:r>
            <w:r w:rsidRPr="006C5795">
              <w:rPr>
                <w:rFonts w:ascii="Times New Roman" w:eastAsia="Times New Roman" w:hAnsi="Times New Roman" w:cs="Times New Roman"/>
                <w:i/>
                <w:iCs/>
                <w:sz w:val="24"/>
                <w:szCs w:val="24"/>
                <w:lang w:eastAsia="lv-LV"/>
              </w:rPr>
              <w:t xml:space="preserve"> PDF</w:t>
            </w:r>
            <w:r w:rsidRPr="00B33055">
              <w:rPr>
                <w:rFonts w:ascii="Times New Roman" w:eastAsia="Times New Roman" w:hAnsi="Times New Roman" w:cs="Times New Roman"/>
                <w:sz w:val="24"/>
                <w:szCs w:val="24"/>
                <w:lang w:eastAsia="lv-LV"/>
              </w:rPr>
              <w:t xml:space="preserve"> vai cits līdzvērtīgs formāts</w:t>
            </w:r>
          </w:p>
        </w:tc>
        <w:tc>
          <w:tcPr>
            <w:tcW w:w="2835" w:type="dxa"/>
            <w:tcBorders>
              <w:top w:val="single" w:sz="4" w:space="0" w:color="000000"/>
              <w:left w:val="single" w:sz="4" w:space="0" w:color="000000"/>
              <w:right w:val="single" w:sz="4" w:space="0" w:color="000000"/>
            </w:tcBorders>
          </w:tcPr>
          <w:p w14:paraId="6BF734D7" w14:textId="5A74FE71" w:rsidR="006C5795" w:rsidRPr="00DC633D" w:rsidRDefault="006C5795" w:rsidP="00EA39A0">
            <w:pPr>
              <w:jc w:val="both"/>
              <w:rPr>
                <w:rFonts w:ascii="Times New Roman" w:eastAsia="Times New Roman" w:hAnsi="Times New Roman" w:cs="Times New Roman"/>
                <w:sz w:val="24"/>
                <w:szCs w:val="24"/>
              </w:rPr>
            </w:pPr>
            <w:r w:rsidRPr="00DC633D">
              <w:rPr>
                <w:rFonts w:ascii="Times New Roman" w:eastAsia="Times New Roman" w:hAnsi="Times New Roman" w:cs="Times New Roman"/>
                <w:sz w:val="24"/>
                <w:szCs w:val="24"/>
              </w:rPr>
              <w:t xml:space="preserve">ne vēlāk kā </w:t>
            </w:r>
            <w:r>
              <w:rPr>
                <w:rFonts w:ascii="Times New Roman" w:eastAsia="Times New Roman" w:hAnsi="Times New Roman" w:cs="Times New Roman"/>
                <w:sz w:val="24"/>
                <w:szCs w:val="24"/>
              </w:rPr>
              <w:t>3</w:t>
            </w:r>
            <w:r w:rsidRPr="00DC633D">
              <w:rPr>
                <w:rFonts w:ascii="Times New Roman" w:eastAsia="Times New Roman" w:hAnsi="Times New Roman" w:cs="Times New Roman"/>
                <w:sz w:val="24"/>
                <w:szCs w:val="24"/>
              </w:rPr>
              <w:t> (</w:t>
            </w:r>
            <w:r>
              <w:rPr>
                <w:rFonts w:ascii="Times New Roman" w:eastAsia="Times New Roman" w:hAnsi="Times New Roman" w:cs="Times New Roman"/>
                <w:sz w:val="24"/>
                <w:szCs w:val="24"/>
              </w:rPr>
              <w:t>trīs</w:t>
            </w:r>
            <w:r w:rsidRPr="00DC633D">
              <w:rPr>
                <w:rFonts w:ascii="Times New Roman" w:eastAsia="Times New Roman" w:hAnsi="Times New Roman" w:cs="Times New Roman"/>
                <w:sz w:val="24"/>
                <w:szCs w:val="24"/>
              </w:rPr>
              <w:t>) mēnešu laikā no 1. nodevuma nodošanas</w:t>
            </w:r>
            <w:r>
              <w:rPr>
                <w:rFonts w:ascii="Times New Roman" w:eastAsia="Times New Roman" w:hAnsi="Times New Roman" w:cs="Times New Roman"/>
                <w:sz w:val="24"/>
                <w:szCs w:val="24"/>
              </w:rPr>
              <w:t xml:space="preserve"> – pieņemšanas</w:t>
            </w:r>
            <w:r w:rsidRPr="00DC633D">
              <w:rPr>
                <w:rFonts w:ascii="Times New Roman" w:eastAsia="Times New Roman" w:hAnsi="Times New Roman" w:cs="Times New Roman"/>
                <w:sz w:val="24"/>
                <w:szCs w:val="24"/>
              </w:rPr>
              <w:t xml:space="preserve"> akta abpusējas parakstīšanas dienas </w:t>
            </w:r>
          </w:p>
          <w:p w14:paraId="0C44363A" w14:textId="4182874E" w:rsidR="006C5795" w:rsidRPr="004C4F51" w:rsidRDefault="006C5795" w:rsidP="00265074">
            <w:pPr>
              <w:jc w:val="both"/>
              <w:rPr>
                <w:rFonts w:ascii="Times New Roman" w:eastAsia="Times New Roman" w:hAnsi="Times New Roman" w:cs="Times New Roman"/>
                <w:sz w:val="24"/>
                <w:szCs w:val="24"/>
              </w:rPr>
            </w:pPr>
          </w:p>
        </w:tc>
      </w:tr>
    </w:tbl>
    <w:p w14:paraId="1C1509A4" w14:textId="53D85D8E" w:rsidR="00670874" w:rsidRPr="00A4486C" w:rsidRDefault="00670874" w:rsidP="00EA39A0">
      <w:pPr>
        <w:pStyle w:val="ListParagraph"/>
        <w:suppressAutoHyphens/>
        <w:autoSpaceDE w:val="0"/>
        <w:spacing w:after="0" w:line="240" w:lineRule="auto"/>
        <w:ind w:left="142"/>
        <w:jc w:val="both"/>
        <w:rPr>
          <w:rFonts w:ascii="Times New Roman" w:hAnsi="Times New Roman" w:cs="Times New Roman"/>
          <w:sz w:val="24"/>
          <w:szCs w:val="24"/>
          <w:highlight w:val="yellow"/>
        </w:rPr>
      </w:pPr>
    </w:p>
    <w:sectPr w:rsidR="00670874" w:rsidRPr="00A4486C" w:rsidSect="004D3AC3">
      <w:pgSz w:w="11906" w:h="16838" w:code="9"/>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80023" w14:textId="77777777" w:rsidR="005A3E88" w:rsidRDefault="005A3E88" w:rsidP="004C4F51">
      <w:pPr>
        <w:spacing w:after="0" w:line="240" w:lineRule="auto"/>
      </w:pPr>
      <w:r>
        <w:separator/>
      </w:r>
    </w:p>
  </w:endnote>
  <w:endnote w:type="continuationSeparator" w:id="0">
    <w:p w14:paraId="24C9B73A" w14:textId="77777777" w:rsidR="005A3E88" w:rsidRDefault="005A3E88" w:rsidP="004C4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pitch w:val="variable"/>
  </w:font>
  <w:font w:name="Aptos">
    <w:charset w:val="00"/>
    <w:family w:val="swiss"/>
    <w:pitch w:val="variable"/>
    <w:sig w:usb0="20000287" w:usb1="00000003" w:usb2="00000000" w:usb3="00000000" w:csb0="0000019F" w:csb1="00000000"/>
  </w:font>
  <w:font w:name="Inter">
    <w:altName w:val="Cambria"/>
    <w:panose1 w:val="00000000000000000000"/>
    <w:charset w:val="00"/>
    <w:family w:val="roman"/>
    <w:notTrueType/>
    <w:pitch w:val="default"/>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517FC" w14:textId="77777777" w:rsidR="005A3E88" w:rsidRDefault="005A3E88" w:rsidP="004C4F51">
      <w:pPr>
        <w:spacing w:after="0" w:line="240" w:lineRule="auto"/>
      </w:pPr>
      <w:r>
        <w:separator/>
      </w:r>
    </w:p>
  </w:footnote>
  <w:footnote w:type="continuationSeparator" w:id="0">
    <w:p w14:paraId="1F95F264" w14:textId="77777777" w:rsidR="005A3E88" w:rsidRDefault="005A3E88" w:rsidP="004C4F51">
      <w:pPr>
        <w:spacing w:after="0" w:line="240" w:lineRule="auto"/>
      </w:pPr>
      <w:r>
        <w:continuationSeparator/>
      </w:r>
    </w:p>
  </w:footnote>
  <w:footnote w:id="1">
    <w:p w14:paraId="44A115D6" w14:textId="1B2C60E5" w:rsidR="00A42F75" w:rsidRPr="00A42F75" w:rsidRDefault="00A42F75">
      <w:pPr>
        <w:pStyle w:val="FootnoteText"/>
        <w:rPr>
          <w:lang w:val="lv-LV"/>
        </w:rPr>
      </w:pPr>
      <w:r>
        <w:rPr>
          <w:rStyle w:val="FootnoteReference"/>
        </w:rPr>
        <w:footnoteRef/>
      </w:r>
      <w:r>
        <w:t xml:space="preserve"> </w:t>
      </w:r>
      <w:hyperlink r:id="rId1" w:history="1">
        <w:r w:rsidRPr="00945894">
          <w:rPr>
            <w:rStyle w:val="Hyperlink"/>
          </w:rPr>
          <w:t>https://likumi.lv/ta/id/49096-bernu-tiesibu-aizsardzibas-likums</w:t>
        </w:r>
      </w:hyperlink>
      <w:r>
        <w:t xml:space="preserve"> </w:t>
      </w:r>
    </w:p>
  </w:footnote>
  <w:footnote w:id="2">
    <w:p w14:paraId="4AB00639" w14:textId="2905C737" w:rsidR="00A21BF0" w:rsidRPr="00A21BF0" w:rsidRDefault="00A21BF0">
      <w:pPr>
        <w:pStyle w:val="FootnoteText"/>
        <w:rPr>
          <w:lang w:val="lv-LV"/>
        </w:rPr>
      </w:pPr>
      <w:r>
        <w:rPr>
          <w:rStyle w:val="FootnoteReference"/>
        </w:rPr>
        <w:footnoteRef/>
      </w:r>
      <w:r>
        <w:t xml:space="preserve"> </w:t>
      </w:r>
      <w:hyperlink r:id="rId2" w:history="1">
        <w:r w:rsidRPr="000178DF">
          <w:rPr>
            <w:rStyle w:val="Hyperlink"/>
          </w:rPr>
          <w:t>https://www.bac.gov.lv/lv/analitisks-parskats-par-bernu-tiesibu-aizsardzibas-programmam-latvijas-pasvaldibas</w:t>
        </w:r>
      </w:hyperlink>
      <w:r>
        <w:t xml:space="preserve"> </w:t>
      </w:r>
    </w:p>
  </w:footnote>
  <w:footnote w:id="3">
    <w:p w14:paraId="034D0FF5" w14:textId="77777777" w:rsidR="00AA3E8A" w:rsidRPr="0018073D" w:rsidRDefault="00AA3E8A" w:rsidP="00AA3E8A">
      <w:pPr>
        <w:pStyle w:val="FootnoteText"/>
        <w:rPr>
          <w:lang w:val="lv-LV"/>
        </w:rPr>
      </w:pPr>
      <w:r>
        <w:rPr>
          <w:rStyle w:val="FootnoteReference"/>
        </w:rPr>
        <w:footnoteRef/>
      </w:r>
      <w:r>
        <w:t xml:space="preserve"> </w:t>
      </w:r>
      <w:hyperlink r:id="rId3" w:history="1">
        <w:r w:rsidRPr="00021225">
          <w:rPr>
            <w:rStyle w:val="Hyperlink"/>
          </w:rPr>
          <w:t>https://likumi.lv/ta/id/175748-attistibas-planosanas-sistemas-likums</w:t>
        </w:r>
      </w:hyperlink>
      <w:r>
        <w:t xml:space="preserve"> </w:t>
      </w:r>
    </w:p>
  </w:footnote>
  <w:footnote w:id="4">
    <w:p w14:paraId="67FA031D" w14:textId="300A0A9F" w:rsidR="00A523C0" w:rsidRPr="00A523C0" w:rsidRDefault="00A523C0">
      <w:pPr>
        <w:pStyle w:val="FootnoteText"/>
        <w:rPr>
          <w:lang w:val="lv-LV"/>
        </w:rPr>
      </w:pPr>
      <w:r>
        <w:rPr>
          <w:rStyle w:val="FootnoteReference"/>
        </w:rPr>
        <w:footnoteRef/>
      </w:r>
      <w:r>
        <w:t xml:space="preserve"> </w:t>
      </w:r>
      <w:hyperlink r:id="rId4" w:history="1">
        <w:r w:rsidRPr="00D841FB">
          <w:rPr>
            <w:rStyle w:val="Hyperlink"/>
          </w:rPr>
          <w:t>https://likumi.lv/ta/id/270934-attistibas-planosanas-dokumentu-izstrades-un-ietekmes-izvertesanas-noteikumi</w:t>
        </w:r>
      </w:hyperlink>
      <w:r>
        <w:t xml:space="preserve"> </w:t>
      </w:r>
    </w:p>
  </w:footnote>
  <w:footnote w:id="5">
    <w:p w14:paraId="6A2B0D0A" w14:textId="75C20A0E" w:rsidR="00A523C0" w:rsidRPr="00A523C0" w:rsidRDefault="00A523C0">
      <w:pPr>
        <w:pStyle w:val="FootnoteText"/>
      </w:pPr>
      <w:r>
        <w:rPr>
          <w:rStyle w:val="FootnoteReference"/>
        </w:rPr>
        <w:footnoteRef/>
      </w:r>
      <w:r>
        <w:t xml:space="preserve"> </w:t>
      </w:r>
      <w:hyperlink r:id="rId5" w:history="1">
        <w:r w:rsidRPr="00D841FB">
          <w:rPr>
            <w:rStyle w:val="Hyperlink"/>
          </w:rPr>
          <w:t>https://likumi.lv/ta/lv/starptautiskie-ligumi/id/1150</w:t>
        </w:r>
      </w:hyperlink>
      <w:r>
        <w:t xml:space="preserve"> </w:t>
      </w:r>
    </w:p>
  </w:footnote>
  <w:footnote w:id="6">
    <w:p w14:paraId="0943FF71" w14:textId="5B6D3186" w:rsidR="00A523C0" w:rsidRPr="00A523C0" w:rsidRDefault="00A523C0">
      <w:pPr>
        <w:pStyle w:val="FootnoteText"/>
      </w:pPr>
      <w:r>
        <w:rPr>
          <w:rStyle w:val="FootnoteReference"/>
        </w:rPr>
        <w:footnoteRef/>
      </w:r>
      <w:r>
        <w:t xml:space="preserve"> </w:t>
      </w:r>
      <w:hyperlink r:id="rId6" w:history="1">
        <w:r w:rsidRPr="00D841FB">
          <w:rPr>
            <w:rStyle w:val="Hyperlink"/>
          </w:rPr>
          <w:t>https://likumi.lv/ta/id/57980-latvijas-republikas-satversme</w:t>
        </w:r>
      </w:hyperlink>
      <w:r>
        <w:t xml:space="preserve"> </w:t>
      </w:r>
    </w:p>
  </w:footnote>
  <w:footnote w:id="7">
    <w:p w14:paraId="1491897D" w14:textId="42EA87A5" w:rsidR="00A523C0" w:rsidRPr="00A523C0" w:rsidRDefault="00A523C0">
      <w:pPr>
        <w:pStyle w:val="FootnoteText"/>
        <w:rPr>
          <w:lang w:val="lv-LV"/>
        </w:rPr>
      </w:pPr>
      <w:r>
        <w:rPr>
          <w:rStyle w:val="FootnoteReference"/>
        </w:rPr>
        <w:footnoteRef/>
      </w:r>
      <w:r>
        <w:t xml:space="preserve"> </w:t>
      </w:r>
      <w:hyperlink r:id="rId7" w:history="1">
        <w:r w:rsidRPr="00D841FB">
          <w:rPr>
            <w:rStyle w:val="Hyperlink"/>
          </w:rPr>
          <w:t>https://likumi.lv/ta/id/336956-pasvaldibu-likums</w:t>
        </w:r>
      </w:hyperlink>
      <w:r>
        <w:t xml:space="preserve"> </w:t>
      </w:r>
    </w:p>
  </w:footnote>
  <w:footnote w:id="8">
    <w:p w14:paraId="32353EEC" w14:textId="20891464" w:rsidR="00A523C0" w:rsidRPr="00A523C0" w:rsidRDefault="00A523C0">
      <w:pPr>
        <w:pStyle w:val="FootnoteText"/>
        <w:rPr>
          <w:lang w:val="lv-LV"/>
        </w:rPr>
      </w:pPr>
      <w:r>
        <w:rPr>
          <w:rStyle w:val="FootnoteReference"/>
        </w:rPr>
        <w:footnoteRef/>
      </w:r>
      <w:r>
        <w:t xml:space="preserve"> </w:t>
      </w:r>
      <w:hyperlink r:id="rId8" w:history="1">
        <w:r w:rsidRPr="00D841FB">
          <w:rPr>
            <w:rStyle w:val="Hyperlink"/>
          </w:rPr>
          <w:t>https://likumi.lv/ta/id/139369-barintiesu-likums</w:t>
        </w:r>
      </w:hyperlink>
      <w:r>
        <w:t xml:space="preserve"> </w:t>
      </w:r>
    </w:p>
  </w:footnote>
  <w:footnote w:id="9">
    <w:p w14:paraId="56322664" w14:textId="04C56F91" w:rsidR="00A523C0" w:rsidRPr="00A523C0" w:rsidRDefault="00A523C0">
      <w:pPr>
        <w:pStyle w:val="FootnoteText"/>
        <w:rPr>
          <w:lang w:val="lv-LV"/>
        </w:rPr>
      </w:pPr>
      <w:r>
        <w:rPr>
          <w:rStyle w:val="FootnoteReference"/>
        </w:rPr>
        <w:footnoteRef/>
      </w:r>
      <w:r>
        <w:t xml:space="preserve"> </w:t>
      </w:r>
      <w:hyperlink r:id="rId9" w:history="1">
        <w:r w:rsidRPr="00D841FB">
          <w:rPr>
            <w:rStyle w:val="Hyperlink"/>
          </w:rPr>
          <w:t>https://likumi.lv/ta/id/68488-socialo-pakalpojumu-un-socialas-palidzibas-likums</w:t>
        </w:r>
      </w:hyperlink>
      <w:r>
        <w:t xml:space="preserve"> </w:t>
      </w:r>
    </w:p>
  </w:footnote>
  <w:footnote w:id="10">
    <w:p w14:paraId="284AFF52" w14:textId="23C982FF" w:rsidR="00A523C0" w:rsidRPr="00A523C0" w:rsidRDefault="00A523C0">
      <w:pPr>
        <w:pStyle w:val="FootnoteText"/>
        <w:rPr>
          <w:lang w:val="lv-LV"/>
        </w:rPr>
      </w:pPr>
      <w:r>
        <w:rPr>
          <w:rStyle w:val="FootnoteReference"/>
        </w:rPr>
        <w:footnoteRef/>
      </w:r>
      <w:r>
        <w:t xml:space="preserve"> </w:t>
      </w:r>
      <w:hyperlink r:id="rId10" w:history="1">
        <w:r w:rsidRPr="00D841FB">
          <w:rPr>
            <w:rStyle w:val="Hyperlink"/>
          </w:rPr>
          <w:t>https://likumi.lv/ta/id/50759-izglitibas-likums</w:t>
        </w:r>
      </w:hyperlink>
      <w:r>
        <w:t xml:space="preserve"> </w:t>
      </w:r>
    </w:p>
  </w:footnote>
  <w:footnote w:id="11">
    <w:p w14:paraId="617CF96D" w14:textId="126FB107" w:rsidR="00A523C0" w:rsidRPr="00A523C0" w:rsidRDefault="00A523C0">
      <w:pPr>
        <w:pStyle w:val="FootnoteText"/>
        <w:rPr>
          <w:lang w:val="lv-LV"/>
        </w:rPr>
      </w:pPr>
      <w:r>
        <w:rPr>
          <w:rStyle w:val="FootnoteReference"/>
        </w:rPr>
        <w:footnoteRef/>
      </w:r>
      <w:r>
        <w:t xml:space="preserve"> </w:t>
      </w:r>
      <w:hyperlink r:id="rId11" w:history="1">
        <w:r w:rsidRPr="00D841FB">
          <w:rPr>
            <w:rStyle w:val="Hyperlink"/>
          </w:rPr>
          <w:t>https://likumi.lv/ta/id/175920-jaunatnes-likums</w:t>
        </w:r>
      </w:hyperlink>
      <w:r>
        <w:t xml:space="preserve"> </w:t>
      </w:r>
    </w:p>
  </w:footnote>
  <w:footnote w:id="12">
    <w:p w14:paraId="79F826D1" w14:textId="3FF62AFE" w:rsidR="00A523C0" w:rsidRPr="00A523C0" w:rsidRDefault="00A523C0">
      <w:pPr>
        <w:pStyle w:val="FootnoteText"/>
      </w:pPr>
      <w:r>
        <w:rPr>
          <w:rStyle w:val="FootnoteReference"/>
        </w:rPr>
        <w:footnoteRef/>
      </w:r>
      <w:r>
        <w:t xml:space="preserve"> </w:t>
      </w:r>
      <w:hyperlink r:id="rId12" w:history="1">
        <w:r w:rsidRPr="00D841FB">
          <w:rPr>
            <w:rStyle w:val="Hyperlink"/>
          </w:rPr>
          <w:t>https://likumi.lv/ta/id/44108-arstniecibas-likums</w:t>
        </w:r>
      </w:hyperlink>
      <w:r>
        <w:t xml:space="preserve"> </w:t>
      </w:r>
    </w:p>
  </w:footnote>
  <w:footnote w:id="13">
    <w:p w14:paraId="4CEBCD25" w14:textId="6D4EFB33" w:rsidR="00A523C0" w:rsidRPr="00A523C0" w:rsidRDefault="00A523C0">
      <w:pPr>
        <w:pStyle w:val="FootnoteText"/>
        <w:rPr>
          <w:lang w:val="lv-LV"/>
        </w:rPr>
      </w:pPr>
      <w:r>
        <w:rPr>
          <w:rStyle w:val="FootnoteReference"/>
        </w:rPr>
        <w:footnoteRef/>
      </w:r>
      <w:r>
        <w:t xml:space="preserve"> </w:t>
      </w:r>
      <w:hyperlink r:id="rId13" w:history="1">
        <w:r w:rsidR="00966FEF" w:rsidRPr="00D841FB">
          <w:rPr>
            <w:rStyle w:val="Hyperlink"/>
          </w:rPr>
          <w:t>https://likumi.lv/ta/id/293496-noteikumi-par-instituciju-sadarbibu-bernu-tiesibu-aizsardziba</w:t>
        </w:r>
      </w:hyperlink>
      <w:r w:rsidR="00966FEF">
        <w:t xml:space="preserve"> </w:t>
      </w:r>
    </w:p>
  </w:footnote>
  <w:footnote w:id="14">
    <w:p w14:paraId="1D4C88A0" w14:textId="4E06626E" w:rsidR="00966FEF" w:rsidRPr="00966FEF" w:rsidRDefault="00966FEF">
      <w:pPr>
        <w:pStyle w:val="FootnoteText"/>
        <w:rPr>
          <w:lang w:val="lv-LV"/>
        </w:rPr>
      </w:pPr>
      <w:r>
        <w:rPr>
          <w:rStyle w:val="FootnoteReference"/>
        </w:rPr>
        <w:footnoteRef/>
      </w:r>
      <w:r>
        <w:t xml:space="preserve"> </w:t>
      </w:r>
      <w:hyperlink r:id="rId14" w:history="1">
        <w:r w:rsidRPr="00D841FB">
          <w:rPr>
            <w:rStyle w:val="Hyperlink"/>
          </w:rPr>
          <w:t>www.mk.gov.lv/lv/media/15129/download?attachment</w:t>
        </w:r>
      </w:hyperlink>
      <w:r>
        <w:t xml:space="preserve"> </w:t>
      </w:r>
    </w:p>
  </w:footnote>
  <w:footnote w:id="15">
    <w:p w14:paraId="496F10DF" w14:textId="103CEEFF" w:rsidR="008C2A39" w:rsidRPr="00AF6A9C" w:rsidRDefault="008C2A39">
      <w:pPr>
        <w:pStyle w:val="FootnoteText"/>
        <w:rPr>
          <w:lang w:val="lv-LV"/>
        </w:rPr>
      </w:pPr>
      <w:r>
        <w:rPr>
          <w:rStyle w:val="FootnoteReference"/>
        </w:rPr>
        <w:footnoteRef/>
      </w:r>
      <w:r>
        <w:t xml:space="preserve"> </w:t>
      </w:r>
      <w:hyperlink r:id="rId15" w:history="1">
        <w:r w:rsidRPr="00AF6A9C">
          <w:rPr>
            <w:rStyle w:val="Hyperlink"/>
          </w:rPr>
          <w:t>https://tapportals.mk.gov.lv/legal_acts/e6f4fe32-1aaa-42ae-a9dd-4bfcc7ae1587</w:t>
        </w:r>
      </w:hyperlink>
      <w:r w:rsidRPr="00AF6A9C">
        <w:t xml:space="preserve"> </w:t>
      </w:r>
    </w:p>
  </w:footnote>
  <w:footnote w:id="16">
    <w:p w14:paraId="27E94F05" w14:textId="1EA4980D" w:rsidR="00966FEF" w:rsidRPr="00AF6A9C" w:rsidRDefault="00966FEF">
      <w:pPr>
        <w:pStyle w:val="FootnoteText"/>
        <w:rPr>
          <w:lang w:val="lv-LV"/>
        </w:rPr>
      </w:pPr>
      <w:r w:rsidRPr="00AF6A9C">
        <w:rPr>
          <w:rStyle w:val="FootnoteReference"/>
        </w:rPr>
        <w:footnoteRef/>
      </w:r>
      <w:r w:rsidRPr="00AF6A9C">
        <w:t xml:space="preserve"> </w:t>
      </w:r>
      <w:hyperlink r:id="rId16" w:history="1">
        <w:r w:rsidRPr="00AF6A9C">
          <w:rPr>
            <w:rStyle w:val="Hyperlink"/>
          </w:rPr>
          <w:t>www.izm.gov.lv/en/media/6298/download</w:t>
        </w:r>
      </w:hyperlink>
      <w:r w:rsidRPr="00AF6A9C">
        <w:t xml:space="preserve"> </w:t>
      </w:r>
    </w:p>
  </w:footnote>
  <w:footnote w:id="17">
    <w:p w14:paraId="2F884272" w14:textId="695C88B0" w:rsidR="00966FEF" w:rsidRPr="00AF6A9C" w:rsidRDefault="00966FEF">
      <w:pPr>
        <w:pStyle w:val="FootnoteText"/>
        <w:rPr>
          <w:lang w:val="lv-LV"/>
        </w:rPr>
      </w:pPr>
      <w:r w:rsidRPr="00AF6A9C">
        <w:rPr>
          <w:rStyle w:val="FootnoteReference"/>
        </w:rPr>
        <w:footnoteRef/>
      </w:r>
      <w:r w:rsidRPr="00AF6A9C">
        <w:t xml:space="preserve"> </w:t>
      </w:r>
      <w:hyperlink r:id="rId17" w:history="1">
        <w:r w:rsidRPr="00AF6A9C">
          <w:rPr>
            <w:rStyle w:val="Hyperlink"/>
          </w:rPr>
          <w:t>https://likumi.lv/wwwraksti/LIKUMI/NAP/NAP2027.PDF</w:t>
        </w:r>
      </w:hyperlink>
      <w:r w:rsidRPr="00AF6A9C">
        <w:t xml:space="preserve"> </w:t>
      </w:r>
    </w:p>
  </w:footnote>
  <w:footnote w:id="18">
    <w:p w14:paraId="36804268" w14:textId="77777777" w:rsidR="00AF6A9C" w:rsidRPr="00AF6A9C" w:rsidRDefault="00AF6A9C" w:rsidP="00AF6A9C">
      <w:pPr>
        <w:spacing w:after="0" w:line="240" w:lineRule="auto"/>
        <w:ind w:right="-2"/>
        <w:jc w:val="both"/>
        <w:rPr>
          <w:rFonts w:ascii="Times New Roman" w:hAnsi="Times New Roman" w:cs="Times New Roman"/>
          <w:sz w:val="20"/>
          <w:szCs w:val="20"/>
        </w:rPr>
      </w:pPr>
      <w:r w:rsidRPr="00AF6A9C">
        <w:rPr>
          <w:rStyle w:val="FootnoteReference"/>
          <w:sz w:val="20"/>
          <w:szCs w:val="20"/>
        </w:rPr>
        <w:footnoteRef/>
      </w:r>
      <w:r w:rsidRPr="00AF6A9C">
        <w:rPr>
          <w:sz w:val="20"/>
          <w:szCs w:val="20"/>
        </w:rPr>
        <w:t xml:space="preserve"> </w:t>
      </w:r>
      <w:hyperlink r:id="rId18" w:history="1">
        <w:r w:rsidRPr="00AF6A9C">
          <w:rPr>
            <w:rStyle w:val="Hyperlink"/>
            <w:rFonts w:ascii="Times New Roman" w:hAnsi="Times New Roman" w:cs="Times New Roman"/>
            <w:sz w:val="20"/>
            <w:szCs w:val="20"/>
          </w:rPr>
          <w:t>https://www.riga.lv/lv/media/71210/download?attachment</w:t>
        </w:r>
      </w:hyperlink>
      <w:r w:rsidRPr="00AF6A9C">
        <w:rPr>
          <w:rFonts w:ascii="Times New Roman" w:hAnsi="Times New Roman" w:cs="Times New Roman"/>
          <w:sz w:val="20"/>
          <w:szCs w:val="20"/>
        </w:rPr>
        <w:t xml:space="preserve">    </w:t>
      </w:r>
    </w:p>
    <w:p w14:paraId="418797D9" w14:textId="71805F47" w:rsidR="00AF6A9C" w:rsidRPr="00AF6A9C" w:rsidRDefault="00AF6A9C">
      <w:pPr>
        <w:pStyle w:val="FootnoteText"/>
        <w:rPr>
          <w:lang w:val="lv-LV"/>
        </w:rPr>
      </w:pPr>
    </w:p>
  </w:footnote>
  <w:footnote w:id="19">
    <w:p w14:paraId="7D647E74" w14:textId="2E593060" w:rsidR="00C07C4E" w:rsidRPr="00721466" w:rsidRDefault="00C07C4E" w:rsidP="00C07C4E">
      <w:pPr>
        <w:pStyle w:val="FootnoteText"/>
        <w:rPr>
          <w:lang w:val="lv-LV"/>
        </w:rPr>
      </w:pPr>
      <w:r>
        <w:rPr>
          <w:rStyle w:val="FootnoteReference"/>
        </w:rPr>
        <w:footnoteRef/>
      </w:r>
      <w:r>
        <w:t xml:space="preserve"> </w:t>
      </w:r>
      <w:hyperlink r:id="rId19" w:history="1">
        <w:r w:rsidRPr="00210B12">
          <w:rPr>
            <w:rStyle w:val="Hyperlink"/>
          </w:rPr>
          <w:t>https://www.lm.gov.lv/lv/informacijas-pieklustamiba-timekla-un-dokumentu-pieklustamiba-1112024</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660AB"/>
    <w:multiLevelType w:val="multilevel"/>
    <w:tmpl w:val="42029D88"/>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EC6477"/>
    <w:multiLevelType w:val="multilevel"/>
    <w:tmpl w:val="B0064182"/>
    <w:lvl w:ilvl="0">
      <w:start w:val="1"/>
      <w:numFmt w:val="decimal"/>
      <w:lvlText w:val="%1."/>
      <w:lvlJc w:val="right"/>
      <w:pPr>
        <w:ind w:left="360" w:hanging="360"/>
      </w:pPr>
      <w:rPr>
        <w:b/>
        <w:bCs/>
        <w:u w:val="none"/>
      </w:rPr>
    </w:lvl>
    <w:lvl w:ilvl="1">
      <w:start w:val="1"/>
      <w:numFmt w:val="decimal"/>
      <w:lvlText w:val="%1.%2."/>
      <w:lvlJc w:val="right"/>
      <w:pPr>
        <w:ind w:left="1000" w:hanging="432"/>
      </w:pPr>
      <w:rPr>
        <w:rFonts w:ascii="Times New Roman" w:eastAsia="Times New Roman" w:hAnsi="Times New Roman" w:cs="Times New Roman"/>
        <w:b w:val="0"/>
        <w:bCs w:val="0"/>
        <w:i w:val="0"/>
        <w:iCs w:val="0"/>
        <w:strike w:val="0"/>
        <w:color w:val="000000"/>
        <w:u w:val="none"/>
      </w:rPr>
    </w:lvl>
    <w:lvl w:ilvl="2">
      <w:start w:val="1"/>
      <w:numFmt w:val="decimal"/>
      <w:lvlText w:val="%1.%2.%3."/>
      <w:lvlJc w:val="right"/>
      <w:pPr>
        <w:ind w:left="6444" w:hanging="504"/>
      </w:pPr>
      <w:rPr>
        <w:b w:val="0"/>
        <w:bCs w:val="0"/>
        <w:i w:val="0"/>
        <w:iCs w:val="0"/>
        <w:color w:val="000000"/>
        <w:u w:val="none"/>
      </w:rPr>
    </w:lvl>
    <w:lvl w:ilvl="3">
      <w:start w:val="1"/>
      <w:numFmt w:val="decimal"/>
      <w:lvlText w:val="%1.%2.%3.%4."/>
      <w:lvlJc w:val="right"/>
      <w:pPr>
        <w:ind w:left="1728" w:hanging="647"/>
      </w:pPr>
      <w:rPr>
        <w:b w:val="0"/>
        <w:bCs w:val="0"/>
        <w:i w:val="0"/>
        <w:iCs w:val="0"/>
        <w:u w:val="none"/>
      </w:rPr>
    </w:lvl>
    <w:lvl w:ilvl="4">
      <w:start w:val="1"/>
      <w:numFmt w:val="decimal"/>
      <w:lvlText w:val="%1.%2.%3.%4.%5."/>
      <w:lvlJc w:val="right"/>
      <w:pPr>
        <w:ind w:left="2232" w:hanging="792"/>
      </w:pPr>
      <w:rPr>
        <w:u w:val="none"/>
      </w:rPr>
    </w:lvl>
    <w:lvl w:ilvl="5">
      <w:start w:val="1"/>
      <w:numFmt w:val="decimal"/>
      <w:lvlText w:val="%1.%2.%3.%4.%5.%6."/>
      <w:lvlJc w:val="right"/>
      <w:pPr>
        <w:ind w:left="2736" w:hanging="934"/>
      </w:pPr>
      <w:rPr>
        <w:u w:val="none"/>
      </w:rPr>
    </w:lvl>
    <w:lvl w:ilvl="6">
      <w:start w:val="1"/>
      <w:numFmt w:val="decimal"/>
      <w:lvlText w:val="%1.%2.%3.%4.%5.%6.%7."/>
      <w:lvlJc w:val="right"/>
      <w:pPr>
        <w:ind w:left="3240" w:hanging="1080"/>
      </w:pPr>
      <w:rPr>
        <w:u w:val="none"/>
      </w:rPr>
    </w:lvl>
    <w:lvl w:ilvl="7">
      <w:start w:val="1"/>
      <w:numFmt w:val="decimal"/>
      <w:lvlText w:val="%1.%2.%3.%4.%5.%6.%7.%8."/>
      <w:lvlJc w:val="right"/>
      <w:pPr>
        <w:ind w:left="3744" w:hanging="1224"/>
      </w:pPr>
      <w:rPr>
        <w:u w:val="none"/>
      </w:rPr>
    </w:lvl>
    <w:lvl w:ilvl="8">
      <w:start w:val="1"/>
      <w:numFmt w:val="decimal"/>
      <w:lvlText w:val="%1.%2.%3.%4.%5.%6.%7.%8.%9."/>
      <w:lvlJc w:val="right"/>
      <w:pPr>
        <w:ind w:left="4320" w:hanging="1440"/>
      </w:pPr>
      <w:rPr>
        <w:u w:val="none"/>
      </w:rPr>
    </w:lvl>
  </w:abstractNum>
  <w:abstractNum w:abstractNumId="2" w15:restartNumberingAfterBreak="0">
    <w:nsid w:val="0B36396B"/>
    <w:multiLevelType w:val="multilevel"/>
    <w:tmpl w:val="27A2F41E"/>
    <w:lvl w:ilvl="0">
      <w:start w:val="1"/>
      <w:numFmt w:val="decimal"/>
      <w:lvlText w:val="%1."/>
      <w:lvlJc w:val="right"/>
      <w:pPr>
        <w:ind w:left="360" w:hanging="360"/>
      </w:pPr>
      <w:rPr>
        <w:b/>
        <w:bCs/>
        <w:u w:val="none"/>
      </w:rPr>
    </w:lvl>
    <w:lvl w:ilvl="1">
      <w:start w:val="1"/>
      <w:numFmt w:val="decimal"/>
      <w:lvlText w:val="%1.%2."/>
      <w:lvlJc w:val="right"/>
      <w:pPr>
        <w:ind w:left="1000" w:hanging="432"/>
      </w:pPr>
      <w:rPr>
        <w:rFonts w:ascii="Times New Roman" w:eastAsia="Arial" w:hAnsi="Times New Roman" w:cs="Times New Roman" w:hint="default"/>
        <w:b/>
        <w:bCs/>
        <w:i w:val="0"/>
        <w:strike w:val="0"/>
        <w:color w:val="auto"/>
        <w:u w:val="none"/>
      </w:rPr>
    </w:lvl>
    <w:lvl w:ilvl="2">
      <w:start w:val="1"/>
      <w:numFmt w:val="decimal"/>
      <w:lvlText w:val="%1.%2.%3."/>
      <w:lvlJc w:val="right"/>
      <w:pPr>
        <w:ind w:left="2348" w:hanging="504"/>
      </w:pPr>
      <w:rPr>
        <w:b w:val="0"/>
        <w:bCs/>
        <w:i w:val="0"/>
        <w:color w:val="auto"/>
        <w:u w:val="none"/>
      </w:rPr>
    </w:lvl>
    <w:lvl w:ilvl="3">
      <w:start w:val="1"/>
      <w:numFmt w:val="decimal"/>
      <w:lvlText w:val="%1.%2.%3.%4."/>
      <w:lvlJc w:val="right"/>
      <w:pPr>
        <w:ind w:left="1728" w:hanging="647"/>
      </w:pPr>
      <w:rPr>
        <w:b w:val="0"/>
        <w:i w:val="0"/>
        <w:u w:val="none"/>
      </w:rPr>
    </w:lvl>
    <w:lvl w:ilvl="4">
      <w:start w:val="1"/>
      <w:numFmt w:val="decimal"/>
      <w:lvlText w:val="%1.%2.%3.%4.%5."/>
      <w:lvlJc w:val="right"/>
      <w:pPr>
        <w:ind w:left="2232" w:hanging="792"/>
      </w:pPr>
      <w:rPr>
        <w:u w:val="none"/>
      </w:rPr>
    </w:lvl>
    <w:lvl w:ilvl="5">
      <w:start w:val="1"/>
      <w:numFmt w:val="decimal"/>
      <w:lvlText w:val="%1.%2.%3.%4.%5.%6."/>
      <w:lvlJc w:val="right"/>
      <w:pPr>
        <w:ind w:left="2736" w:hanging="935"/>
      </w:pPr>
      <w:rPr>
        <w:u w:val="none"/>
      </w:rPr>
    </w:lvl>
    <w:lvl w:ilvl="6">
      <w:start w:val="1"/>
      <w:numFmt w:val="decimal"/>
      <w:lvlText w:val="%1.%2.%3.%4.%5.%6.%7."/>
      <w:lvlJc w:val="right"/>
      <w:pPr>
        <w:ind w:left="3240" w:hanging="1080"/>
      </w:pPr>
      <w:rPr>
        <w:u w:val="none"/>
      </w:rPr>
    </w:lvl>
    <w:lvl w:ilvl="7">
      <w:start w:val="1"/>
      <w:numFmt w:val="decimal"/>
      <w:lvlText w:val="%1.%2.%3.%4.%5.%6.%7.%8."/>
      <w:lvlJc w:val="right"/>
      <w:pPr>
        <w:ind w:left="3744" w:hanging="1224"/>
      </w:pPr>
      <w:rPr>
        <w:u w:val="none"/>
      </w:rPr>
    </w:lvl>
    <w:lvl w:ilvl="8">
      <w:start w:val="1"/>
      <w:numFmt w:val="decimal"/>
      <w:lvlText w:val="%1.%2.%3.%4.%5.%6.%7.%8.%9."/>
      <w:lvlJc w:val="right"/>
      <w:pPr>
        <w:ind w:left="4320" w:hanging="1440"/>
      </w:pPr>
      <w:rPr>
        <w:u w:val="none"/>
      </w:rPr>
    </w:lvl>
  </w:abstractNum>
  <w:abstractNum w:abstractNumId="3" w15:restartNumberingAfterBreak="0">
    <w:nsid w:val="0ECF59B3"/>
    <w:multiLevelType w:val="multilevel"/>
    <w:tmpl w:val="27A2F41E"/>
    <w:lvl w:ilvl="0">
      <w:start w:val="1"/>
      <w:numFmt w:val="decimal"/>
      <w:lvlText w:val="%1."/>
      <w:lvlJc w:val="right"/>
      <w:pPr>
        <w:ind w:left="360" w:hanging="360"/>
      </w:pPr>
      <w:rPr>
        <w:b/>
        <w:bCs/>
        <w:u w:val="none"/>
      </w:rPr>
    </w:lvl>
    <w:lvl w:ilvl="1">
      <w:start w:val="1"/>
      <w:numFmt w:val="decimal"/>
      <w:lvlText w:val="%1.%2."/>
      <w:lvlJc w:val="right"/>
      <w:pPr>
        <w:ind w:left="1000" w:hanging="432"/>
      </w:pPr>
      <w:rPr>
        <w:rFonts w:ascii="Times New Roman" w:eastAsia="Arial" w:hAnsi="Times New Roman" w:cs="Times New Roman" w:hint="default"/>
        <w:b/>
        <w:bCs/>
        <w:i w:val="0"/>
        <w:strike w:val="0"/>
        <w:color w:val="auto"/>
        <w:u w:val="none"/>
      </w:rPr>
    </w:lvl>
    <w:lvl w:ilvl="2">
      <w:start w:val="1"/>
      <w:numFmt w:val="decimal"/>
      <w:lvlText w:val="%1.%2.%3."/>
      <w:lvlJc w:val="right"/>
      <w:pPr>
        <w:ind w:left="2348" w:hanging="504"/>
      </w:pPr>
      <w:rPr>
        <w:b w:val="0"/>
        <w:bCs/>
        <w:i w:val="0"/>
        <w:color w:val="auto"/>
        <w:u w:val="none"/>
      </w:rPr>
    </w:lvl>
    <w:lvl w:ilvl="3">
      <w:start w:val="1"/>
      <w:numFmt w:val="decimal"/>
      <w:lvlText w:val="%1.%2.%3.%4."/>
      <w:lvlJc w:val="right"/>
      <w:pPr>
        <w:ind w:left="1728" w:hanging="647"/>
      </w:pPr>
      <w:rPr>
        <w:b w:val="0"/>
        <w:i w:val="0"/>
        <w:u w:val="none"/>
      </w:rPr>
    </w:lvl>
    <w:lvl w:ilvl="4">
      <w:start w:val="1"/>
      <w:numFmt w:val="decimal"/>
      <w:lvlText w:val="%1.%2.%3.%4.%5."/>
      <w:lvlJc w:val="right"/>
      <w:pPr>
        <w:ind w:left="2232" w:hanging="792"/>
      </w:pPr>
      <w:rPr>
        <w:u w:val="none"/>
      </w:rPr>
    </w:lvl>
    <w:lvl w:ilvl="5">
      <w:start w:val="1"/>
      <w:numFmt w:val="decimal"/>
      <w:lvlText w:val="%1.%2.%3.%4.%5.%6."/>
      <w:lvlJc w:val="right"/>
      <w:pPr>
        <w:ind w:left="2736" w:hanging="935"/>
      </w:pPr>
      <w:rPr>
        <w:u w:val="none"/>
      </w:rPr>
    </w:lvl>
    <w:lvl w:ilvl="6">
      <w:start w:val="1"/>
      <w:numFmt w:val="decimal"/>
      <w:lvlText w:val="%1.%2.%3.%4.%5.%6.%7."/>
      <w:lvlJc w:val="right"/>
      <w:pPr>
        <w:ind w:left="3240" w:hanging="1080"/>
      </w:pPr>
      <w:rPr>
        <w:u w:val="none"/>
      </w:rPr>
    </w:lvl>
    <w:lvl w:ilvl="7">
      <w:start w:val="1"/>
      <w:numFmt w:val="decimal"/>
      <w:lvlText w:val="%1.%2.%3.%4.%5.%6.%7.%8."/>
      <w:lvlJc w:val="right"/>
      <w:pPr>
        <w:ind w:left="3744" w:hanging="1224"/>
      </w:pPr>
      <w:rPr>
        <w:u w:val="none"/>
      </w:rPr>
    </w:lvl>
    <w:lvl w:ilvl="8">
      <w:start w:val="1"/>
      <w:numFmt w:val="decimal"/>
      <w:lvlText w:val="%1.%2.%3.%4.%5.%6.%7.%8.%9."/>
      <w:lvlJc w:val="right"/>
      <w:pPr>
        <w:ind w:left="4320" w:hanging="1440"/>
      </w:pPr>
      <w:rPr>
        <w:u w:val="none"/>
      </w:rPr>
    </w:lvl>
  </w:abstractNum>
  <w:abstractNum w:abstractNumId="4" w15:restartNumberingAfterBreak="0">
    <w:nsid w:val="11650B69"/>
    <w:multiLevelType w:val="multilevel"/>
    <w:tmpl w:val="C25836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AB6FFD"/>
    <w:multiLevelType w:val="multilevel"/>
    <w:tmpl w:val="27A2F41E"/>
    <w:lvl w:ilvl="0">
      <w:start w:val="1"/>
      <w:numFmt w:val="decimal"/>
      <w:lvlText w:val="%1."/>
      <w:lvlJc w:val="right"/>
      <w:pPr>
        <w:ind w:left="360" w:hanging="360"/>
      </w:pPr>
      <w:rPr>
        <w:b/>
        <w:bCs/>
        <w:u w:val="none"/>
      </w:rPr>
    </w:lvl>
    <w:lvl w:ilvl="1">
      <w:start w:val="1"/>
      <w:numFmt w:val="decimal"/>
      <w:lvlText w:val="%1.%2."/>
      <w:lvlJc w:val="right"/>
      <w:pPr>
        <w:ind w:left="1000" w:hanging="432"/>
      </w:pPr>
      <w:rPr>
        <w:rFonts w:ascii="Times New Roman" w:eastAsia="Arial" w:hAnsi="Times New Roman" w:cs="Times New Roman" w:hint="default"/>
        <w:b/>
        <w:bCs/>
        <w:i w:val="0"/>
        <w:strike w:val="0"/>
        <w:color w:val="auto"/>
        <w:u w:val="none"/>
      </w:rPr>
    </w:lvl>
    <w:lvl w:ilvl="2">
      <w:start w:val="1"/>
      <w:numFmt w:val="decimal"/>
      <w:lvlText w:val="%1.%2.%3."/>
      <w:lvlJc w:val="right"/>
      <w:pPr>
        <w:ind w:left="2348" w:hanging="504"/>
      </w:pPr>
      <w:rPr>
        <w:b w:val="0"/>
        <w:bCs/>
        <w:i w:val="0"/>
        <w:color w:val="auto"/>
        <w:u w:val="none"/>
      </w:rPr>
    </w:lvl>
    <w:lvl w:ilvl="3">
      <w:start w:val="1"/>
      <w:numFmt w:val="decimal"/>
      <w:lvlText w:val="%1.%2.%3.%4."/>
      <w:lvlJc w:val="right"/>
      <w:pPr>
        <w:ind w:left="1728" w:hanging="647"/>
      </w:pPr>
      <w:rPr>
        <w:b w:val="0"/>
        <w:i w:val="0"/>
        <w:u w:val="none"/>
      </w:rPr>
    </w:lvl>
    <w:lvl w:ilvl="4">
      <w:start w:val="1"/>
      <w:numFmt w:val="decimal"/>
      <w:lvlText w:val="%1.%2.%3.%4.%5."/>
      <w:lvlJc w:val="right"/>
      <w:pPr>
        <w:ind w:left="2232" w:hanging="792"/>
      </w:pPr>
      <w:rPr>
        <w:u w:val="none"/>
      </w:rPr>
    </w:lvl>
    <w:lvl w:ilvl="5">
      <w:start w:val="1"/>
      <w:numFmt w:val="decimal"/>
      <w:lvlText w:val="%1.%2.%3.%4.%5.%6."/>
      <w:lvlJc w:val="right"/>
      <w:pPr>
        <w:ind w:left="2736" w:hanging="935"/>
      </w:pPr>
      <w:rPr>
        <w:u w:val="none"/>
      </w:rPr>
    </w:lvl>
    <w:lvl w:ilvl="6">
      <w:start w:val="1"/>
      <w:numFmt w:val="decimal"/>
      <w:lvlText w:val="%1.%2.%3.%4.%5.%6.%7."/>
      <w:lvlJc w:val="right"/>
      <w:pPr>
        <w:ind w:left="3240" w:hanging="1080"/>
      </w:pPr>
      <w:rPr>
        <w:u w:val="none"/>
      </w:rPr>
    </w:lvl>
    <w:lvl w:ilvl="7">
      <w:start w:val="1"/>
      <w:numFmt w:val="decimal"/>
      <w:lvlText w:val="%1.%2.%3.%4.%5.%6.%7.%8."/>
      <w:lvlJc w:val="right"/>
      <w:pPr>
        <w:ind w:left="3744" w:hanging="1224"/>
      </w:pPr>
      <w:rPr>
        <w:u w:val="none"/>
      </w:rPr>
    </w:lvl>
    <w:lvl w:ilvl="8">
      <w:start w:val="1"/>
      <w:numFmt w:val="decimal"/>
      <w:lvlText w:val="%1.%2.%3.%4.%5.%6.%7.%8.%9."/>
      <w:lvlJc w:val="right"/>
      <w:pPr>
        <w:ind w:left="4320" w:hanging="1440"/>
      </w:pPr>
      <w:rPr>
        <w:u w:val="none"/>
      </w:rPr>
    </w:lvl>
  </w:abstractNum>
  <w:abstractNum w:abstractNumId="6" w15:restartNumberingAfterBreak="0">
    <w:nsid w:val="134C79C5"/>
    <w:multiLevelType w:val="multilevel"/>
    <w:tmpl w:val="B8702476"/>
    <w:lvl w:ilvl="0">
      <w:start w:val="3"/>
      <w:numFmt w:val="decimal"/>
      <w:lvlText w:val="%1."/>
      <w:lvlJc w:val="left"/>
      <w:pPr>
        <w:ind w:left="540" w:hanging="540"/>
      </w:pPr>
      <w:rPr>
        <w:rFonts w:hint="default"/>
        <w:u w:val="none"/>
      </w:rPr>
    </w:lvl>
    <w:lvl w:ilvl="1">
      <w:start w:val="1"/>
      <w:numFmt w:val="decimal"/>
      <w:lvlText w:val="%1.%2."/>
      <w:lvlJc w:val="left"/>
      <w:pPr>
        <w:ind w:left="540" w:hanging="54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7" w15:restartNumberingAfterBreak="0">
    <w:nsid w:val="1994757F"/>
    <w:multiLevelType w:val="multilevel"/>
    <w:tmpl w:val="C02E5176"/>
    <w:lvl w:ilvl="0">
      <w:start w:val="7"/>
      <w:numFmt w:val="decimal"/>
      <w:lvlText w:val="%1."/>
      <w:lvlJc w:val="left"/>
      <w:pPr>
        <w:ind w:left="360" w:hanging="360"/>
      </w:pPr>
      <w:rPr>
        <w:rFonts w:hint="default"/>
        <w:b/>
        <w:bCs/>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5770E69"/>
    <w:multiLevelType w:val="multilevel"/>
    <w:tmpl w:val="0200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B66FC3"/>
    <w:multiLevelType w:val="multilevel"/>
    <w:tmpl w:val="C6542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E92E27"/>
    <w:multiLevelType w:val="multilevel"/>
    <w:tmpl w:val="27A2F41E"/>
    <w:lvl w:ilvl="0">
      <w:start w:val="1"/>
      <w:numFmt w:val="decimal"/>
      <w:lvlText w:val="%1."/>
      <w:lvlJc w:val="right"/>
      <w:pPr>
        <w:ind w:left="360" w:hanging="360"/>
      </w:pPr>
      <w:rPr>
        <w:b/>
        <w:bCs/>
        <w:u w:val="none"/>
      </w:rPr>
    </w:lvl>
    <w:lvl w:ilvl="1">
      <w:start w:val="1"/>
      <w:numFmt w:val="decimal"/>
      <w:lvlText w:val="%1.%2."/>
      <w:lvlJc w:val="right"/>
      <w:pPr>
        <w:ind w:left="1000" w:hanging="432"/>
      </w:pPr>
      <w:rPr>
        <w:rFonts w:ascii="Times New Roman" w:eastAsia="Arial" w:hAnsi="Times New Roman" w:cs="Times New Roman" w:hint="default"/>
        <w:b/>
        <w:bCs/>
        <w:i w:val="0"/>
        <w:strike w:val="0"/>
        <w:color w:val="auto"/>
        <w:u w:val="none"/>
      </w:rPr>
    </w:lvl>
    <w:lvl w:ilvl="2">
      <w:start w:val="1"/>
      <w:numFmt w:val="decimal"/>
      <w:lvlText w:val="%1.%2.%3."/>
      <w:lvlJc w:val="right"/>
      <w:pPr>
        <w:ind w:left="2348" w:hanging="504"/>
      </w:pPr>
      <w:rPr>
        <w:b w:val="0"/>
        <w:bCs/>
        <w:i w:val="0"/>
        <w:color w:val="auto"/>
        <w:u w:val="none"/>
      </w:rPr>
    </w:lvl>
    <w:lvl w:ilvl="3">
      <w:start w:val="1"/>
      <w:numFmt w:val="decimal"/>
      <w:lvlText w:val="%1.%2.%3.%4."/>
      <w:lvlJc w:val="right"/>
      <w:pPr>
        <w:ind w:left="1728" w:hanging="647"/>
      </w:pPr>
      <w:rPr>
        <w:b w:val="0"/>
        <w:i w:val="0"/>
        <w:u w:val="none"/>
      </w:rPr>
    </w:lvl>
    <w:lvl w:ilvl="4">
      <w:start w:val="1"/>
      <w:numFmt w:val="decimal"/>
      <w:lvlText w:val="%1.%2.%3.%4.%5."/>
      <w:lvlJc w:val="right"/>
      <w:pPr>
        <w:ind w:left="2232" w:hanging="792"/>
      </w:pPr>
      <w:rPr>
        <w:u w:val="none"/>
      </w:rPr>
    </w:lvl>
    <w:lvl w:ilvl="5">
      <w:start w:val="1"/>
      <w:numFmt w:val="decimal"/>
      <w:lvlText w:val="%1.%2.%3.%4.%5.%6."/>
      <w:lvlJc w:val="right"/>
      <w:pPr>
        <w:ind w:left="2736" w:hanging="935"/>
      </w:pPr>
      <w:rPr>
        <w:u w:val="none"/>
      </w:rPr>
    </w:lvl>
    <w:lvl w:ilvl="6">
      <w:start w:val="1"/>
      <w:numFmt w:val="decimal"/>
      <w:lvlText w:val="%1.%2.%3.%4.%5.%6.%7."/>
      <w:lvlJc w:val="right"/>
      <w:pPr>
        <w:ind w:left="3240" w:hanging="1080"/>
      </w:pPr>
      <w:rPr>
        <w:u w:val="none"/>
      </w:rPr>
    </w:lvl>
    <w:lvl w:ilvl="7">
      <w:start w:val="1"/>
      <w:numFmt w:val="decimal"/>
      <w:lvlText w:val="%1.%2.%3.%4.%5.%6.%7.%8."/>
      <w:lvlJc w:val="right"/>
      <w:pPr>
        <w:ind w:left="3744" w:hanging="1224"/>
      </w:pPr>
      <w:rPr>
        <w:u w:val="none"/>
      </w:rPr>
    </w:lvl>
    <w:lvl w:ilvl="8">
      <w:start w:val="1"/>
      <w:numFmt w:val="decimal"/>
      <w:lvlText w:val="%1.%2.%3.%4.%5.%6.%7.%8.%9."/>
      <w:lvlJc w:val="right"/>
      <w:pPr>
        <w:ind w:left="4320" w:hanging="1440"/>
      </w:pPr>
      <w:rPr>
        <w:u w:val="none"/>
      </w:rPr>
    </w:lvl>
  </w:abstractNum>
  <w:abstractNum w:abstractNumId="11" w15:restartNumberingAfterBreak="0">
    <w:nsid w:val="2DC94365"/>
    <w:multiLevelType w:val="multilevel"/>
    <w:tmpl w:val="D97C07FA"/>
    <w:lvl w:ilvl="0">
      <w:start w:val="3"/>
      <w:numFmt w:val="decimal"/>
      <w:lvlText w:val="%1."/>
      <w:lvlJc w:val="left"/>
      <w:pPr>
        <w:ind w:left="540" w:hanging="540"/>
      </w:pPr>
      <w:rPr>
        <w:rFonts w:hint="default"/>
        <w:u w:val="none"/>
      </w:rPr>
    </w:lvl>
    <w:lvl w:ilvl="1">
      <w:start w:val="1"/>
      <w:numFmt w:val="decimal"/>
      <w:lvlText w:val="%1.%2."/>
      <w:lvlJc w:val="left"/>
      <w:pPr>
        <w:ind w:left="540" w:hanging="54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2" w15:restartNumberingAfterBreak="0">
    <w:nsid w:val="361748DE"/>
    <w:multiLevelType w:val="hybridMultilevel"/>
    <w:tmpl w:val="58EA6F3C"/>
    <w:lvl w:ilvl="0" w:tplc="E0361518">
      <w:start w:val="1"/>
      <w:numFmt w:val="decimal"/>
      <w:lvlText w:val="%1."/>
      <w:lvlJc w:val="left"/>
      <w:pPr>
        <w:ind w:left="1440" w:hanging="360"/>
      </w:pPr>
    </w:lvl>
    <w:lvl w:ilvl="1" w:tplc="A6328078">
      <w:start w:val="1"/>
      <w:numFmt w:val="decimal"/>
      <w:lvlText w:val="%2."/>
      <w:lvlJc w:val="left"/>
      <w:pPr>
        <w:ind w:left="1440" w:hanging="360"/>
      </w:pPr>
    </w:lvl>
    <w:lvl w:ilvl="2" w:tplc="18FCE644">
      <w:start w:val="1"/>
      <w:numFmt w:val="decimal"/>
      <w:lvlText w:val="%3."/>
      <w:lvlJc w:val="left"/>
      <w:pPr>
        <w:ind w:left="1440" w:hanging="360"/>
      </w:pPr>
    </w:lvl>
    <w:lvl w:ilvl="3" w:tplc="5828605E">
      <w:start w:val="1"/>
      <w:numFmt w:val="decimal"/>
      <w:lvlText w:val="%4."/>
      <w:lvlJc w:val="left"/>
      <w:pPr>
        <w:ind w:left="1440" w:hanging="360"/>
      </w:pPr>
    </w:lvl>
    <w:lvl w:ilvl="4" w:tplc="766C88A2">
      <w:start w:val="1"/>
      <w:numFmt w:val="decimal"/>
      <w:lvlText w:val="%5."/>
      <w:lvlJc w:val="left"/>
      <w:pPr>
        <w:ind w:left="1440" w:hanging="360"/>
      </w:pPr>
    </w:lvl>
    <w:lvl w:ilvl="5" w:tplc="11680EB4">
      <w:start w:val="1"/>
      <w:numFmt w:val="decimal"/>
      <w:lvlText w:val="%6."/>
      <w:lvlJc w:val="left"/>
      <w:pPr>
        <w:ind w:left="1440" w:hanging="360"/>
      </w:pPr>
    </w:lvl>
    <w:lvl w:ilvl="6" w:tplc="4BE873F6">
      <w:start w:val="1"/>
      <w:numFmt w:val="decimal"/>
      <w:lvlText w:val="%7."/>
      <w:lvlJc w:val="left"/>
      <w:pPr>
        <w:ind w:left="1440" w:hanging="360"/>
      </w:pPr>
    </w:lvl>
    <w:lvl w:ilvl="7" w:tplc="1DD25114">
      <w:start w:val="1"/>
      <w:numFmt w:val="decimal"/>
      <w:lvlText w:val="%8."/>
      <w:lvlJc w:val="left"/>
      <w:pPr>
        <w:ind w:left="1440" w:hanging="360"/>
      </w:pPr>
    </w:lvl>
    <w:lvl w:ilvl="8" w:tplc="D0BAF22E">
      <w:start w:val="1"/>
      <w:numFmt w:val="decimal"/>
      <w:lvlText w:val="%9."/>
      <w:lvlJc w:val="left"/>
      <w:pPr>
        <w:ind w:left="1440" w:hanging="360"/>
      </w:pPr>
    </w:lvl>
  </w:abstractNum>
  <w:abstractNum w:abstractNumId="13" w15:restartNumberingAfterBreak="0">
    <w:nsid w:val="36B50459"/>
    <w:multiLevelType w:val="hybridMultilevel"/>
    <w:tmpl w:val="DC4876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C467816"/>
    <w:multiLevelType w:val="hybridMultilevel"/>
    <w:tmpl w:val="6936B0AA"/>
    <w:lvl w:ilvl="0" w:tplc="E2BCFE28">
      <w:start w:val="1"/>
      <w:numFmt w:val="decimal"/>
      <w:lvlText w:val="%1."/>
      <w:lvlJc w:val="left"/>
      <w:pPr>
        <w:ind w:left="1440" w:hanging="360"/>
      </w:pPr>
    </w:lvl>
    <w:lvl w:ilvl="1" w:tplc="04A44D34">
      <w:start w:val="1"/>
      <w:numFmt w:val="decimal"/>
      <w:lvlText w:val="%2."/>
      <w:lvlJc w:val="left"/>
      <w:pPr>
        <w:ind w:left="1440" w:hanging="360"/>
      </w:pPr>
    </w:lvl>
    <w:lvl w:ilvl="2" w:tplc="37E0E28A">
      <w:start w:val="1"/>
      <w:numFmt w:val="decimal"/>
      <w:lvlText w:val="%3."/>
      <w:lvlJc w:val="left"/>
      <w:pPr>
        <w:ind w:left="1440" w:hanging="360"/>
      </w:pPr>
    </w:lvl>
    <w:lvl w:ilvl="3" w:tplc="844A9FE8">
      <w:start w:val="1"/>
      <w:numFmt w:val="decimal"/>
      <w:lvlText w:val="%4."/>
      <w:lvlJc w:val="left"/>
      <w:pPr>
        <w:ind w:left="1440" w:hanging="360"/>
      </w:pPr>
    </w:lvl>
    <w:lvl w:ilvl="4" w:tplc="26CCEE4E">
      <w:start w:val="1"/>
      <w:numFmt w:val="decimal"/>
      <w:lvlText w:val="%5."/>
      <w:lvlJc w:val="left"/>
      <w:pPr>
        <w:ind w:left="1440" w:hanging="360"/>
      </w:pPr>
    </w:lvl>
    <w:lvl w:ilvl="5" w:tplc="B4C2EA2A">
      <w:start w:val="1"/>
      <w:numFmt w:val="decimal"/>
      <w:lvlText w:val="%6."/>
      <w:lvlJc w:val="left"/>
      <w:pPr>
        <w:ind w:left="1440" w:hanging="360"/>
      </w:pPr>
    </w:lvl>
    <w:lvl w:ilvl="6" w:tplc="CE3A02CC">
      <w:start w:val="1"/>
      <w:numFmt w:val="decimal"/>
      <w:lvlText w:val="%7."/>
      <w:lvlJc w:val="left"/>
      <w:pPr>
        <w:ind w:left="1440" w:hanging="360"/>
      </w:pPr>
    </w:lvl>
    <w:lvl w:ilvl="7" w:tplc="A56CB642">
      <w:start w:val="1"/>
      <w:numFmt w:val="decimal"/>
      <w:lvlText w:val="%8."/>
      <w:lvlJc w:val="left"/>
      <w:pPr>
        <w:ind w:left="1440" w:hanging="360"/>
      </w:pPr>
    </w:lvl>
    <w:lvl w:ilvl="8" w:tplc="AC9C870C">
      <w:start w:val="1"/>
      <w:numFmt w:val="decimal"/>
      <w:lvlText w:val="%9."/>
      <w:lvlJc w:val="left"/>
      <w:pPr>
        <w:ind w:left="1440" w:hanging="360"/>
      </w:pPr>
    </w:lvl>
  </w:abstractNum>
  <w:abstractNum w:abstractNumId="15" w15:restartNumberingAfterBreak="0">
    <w:nsid w:val="3D005FC1"/>
    <w:multiLevelType w:val="hybridMultilevel"/>
    <w:tmpl w:val="565ECCD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E655BE6"/>
    <w:multiLevelType w:val="multilevel"/>
    <w:tmpl w:val="95CE6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F07619"/>
    <w:multiLevelType w:val="hybridMultilevel"/>
    <w:tmpl w:val="E1A653EA"/>
    <w:lvl w:ilvl="0" w:tplc="CC3A7DD4">
      <w:start w:val="1"/>
      <w:numFmt w:val="bullet"/>
      <w:lvlText w:val=""/>
      <w:lvlJc w:val="left"/>
      <w:pPr>
        <w:tabs>
          <w:tab w:val="num" w:pos="720"/>
        </w:tabs>
        <w:ind w:left="720" w:hanging="360"/>
      </w:pPr>
      <w:rPr>
        <w:rFonts w:ascii="Wingdings 3" w:hAnsi="Wingdings 3" w:hint="default"/>
      </w:rPr>
    </w:lvl>
    <w:lvl w:ilvl="1" w:tplc="C6ECEC5C" w:tentative="1">
      <w:start w:val="1"/>
      <w:numFmt w:val="bullet"/>
      <w:lvlText w:val=""/>
      <w:lvlJc w:val="left"/>
      <w:pPr>
        <w:tabs>
          <w:tab w:val="num" w:pos="1440"/>
        </w:tabs>
        <w:ind w:left="1440" w:hanging="360"/>
      </w:pPr>
      <w:rPr>
        <w:rFonts w:ascii="Wingdings 3" w:hAnsi="Wingdings 3" w:hint="default"/>
      </w:rPr>
    </w:lvl>
    <w:lvl w:ilvl="2" w:tplc="45E6DF8E" w:tentative="1">
      <w:start w:val="1"/>
      <w:numFmt w:val="bullet"/>
      <w:lvlText w:val=""/>
      <w:lvlJc w:val="left"/>
      <w:pPr>
        <w:tabs>
          <w:tab w:val="num" w:pos="2160"/>
        </w:tabs>
        <w:ind w:left="2160" w:hanging="360"/>
      </w:pPr>
      <w:rPr>
        <w:rFonts w:ascii="Wingdings 3" w:hAnsi="Wingdings 3" w:hint="default"/>
      </w:rPr>
    </w:lvl>
    <w:lvl w:ilvl="3" w:tplc="D0C6C9DC" w:tentative="1">
      <w:start w:val="1"/>
      <w:numFmt w:val="bullet"/>
      <w:lvlText w:val=""/>
      <w:lvlJc w:val="left"/>
      <w:pPr>
        <w:tabs>
          <w:tab w:val="num" w:pos="2880"/>
        </w:tabs>
        <w:ind w:left="2880" w:hanging="360"/>
      </w:pPr>
      <w:rPr>
        <w:rFonts w:ascii="Wingdings 3" w:hAnsi="Wingdings 3" w:hint="default"/>
      </w:rPr>
    </w:lvl>
    <w:lvl w:ilvl="4" w:tplc="AC968BA2" w:tentative="1">
      <w:start w:val="1"/>
      <w:numFmt w:val="bullet"/>
      <w:lvlText w:val=""/>
      <w:lvlJc w:val="left"/>
      <w:pPr>
        <w:tabs>
          <w:tab w:val="num" w:pos="3600"/>
        </w:tabs>
        <w:ind w:left="3600" w:hanging="360"/>
      </w:pPr>
      <w:rPr>
        <w:rFonts w:ascii="Wingdings 3" w:hAnsi="Wingdings 3" w:hint="default"/>
      </w:rPr>
    </w:lvl>
    <w:lvl w:ilvl="5" w:tplc="2AF68160" w:tentative="1">
      <w:start w:val="1"/>
      <w:numFmt w:val="bullet"/>
      <w:lvlText w:val=""/>
      <w:lvlJc w:val="left"/>
      <w:pPr>
        <w:tabs>
          <w:tab w:val="num" w:pos="4320"/>
        </w:tabs>
        <w:ind w:left="4320" w:hanging="360"/>
      </w:pPr>
      <w:rPr>
        <w:rFonts w:ascii="Wingdings 3" w:hAnsi="Wingdings 3" w:hint="default"/>
      </w:rPr>
    </w:lvl>
    <w:lvl w:ilvl="6" w:tplc="AAA03244" w:tentative="1">
      <w:start w:val="1"/>
      <w:numFmt w:val="bullet"/>
      <w:lvlText w:val=""/>
      <w:lvlJc w:val="left"/>
      <w:pPr>
        <w:tabs>
          <w:tab w:val="num" w:pos="5040"/>
        </w:tabs>
        <w:ind w:left="5040" w:hanging="360"/>
      </w:pPr>
      <w:rPr>
        <w:rFonts w:ascii="Wingdings 3" w:hAnsi="Wingdings 3" w:hint="default"/>
      </w:rPr>
    </w:lvl>
    <w:lvl w:ilvl="7" w:tplc="CF4E8A74" w:tentative="1">
      <w:start w:val="1"/>
      <w:numFmt w:val="bullet"/>
      <w:lvlText w:val=""/>
      <w:lvlJc w:val="left"/>
      <w:pPr>
        <w:tabs>
          <w:tab w:val="num" w:pos="5760"/>
        </w:tabs>
        <w:ind w:left="5760" w:hanging="360"/>
      </w:pPr>
      <w:rPr>
        <w:rFonts w:ascii="Wingdings 3" w:hAnsi="Wingdings 3" w:hint="default"/>
      </w:rPr>
    </w:lvl>
    <w:lvl w:ilvl="8" w:tplc="05A61AAC"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41105027"/>
    <w:multiLevelType w:val="hybridMultilevel"/>
    <w:tmpl w:val="A3E892AE"/>
    <w:lvl w:ilvl="0" w:tplc="9F924502">
      <w:start w:val="5"/>
      <w:numFmt w:val="bullet"/>
      <w:lvlText w:val="-"/>
      <w:lvlJc w:val="left"/>
      <w:pPr>
        <w:ind w:left="780" w:hanging="360"/>
      </w:pPr>
      <w:rPr>
        <w:rFonts w:ascii="Times New Roman" w:eastAsiaTheme="minorHAnsi" w:hAnsi="Times New Roman" w:cs="Times New Roman"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19" w15:restartNumberingAfterBreak="0">
    <w:nsid w:val="43BB2481"/>
    <w:multiLevelType w:val="multilevel"/>
    <w:tmpl w:val="64CEA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8432E8"/>
    <w:multiLevelType w:val="multilevel"/>
    <w:tmpl w:val="7A0E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2E2BFB"/>
    <w:multiLevelType w:val="multilevel"/>
    <w:tmpl w:val="0A6E7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433EA1"/>
    <w:multiLevelType w:val="multilevel"/>
    <w:tmpl w:val="DEF26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8347C1"/>
    <w:multiLevelType w:val="multilevel"/>
    <w:tmpl w:val="CE588780"/>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0644433"/>
    <w:multiLevelType w:val="hybridMultilevel"/>
    <w:tmpl w:val="4A5033A0"/>
    <w:lvl w:ilvl="0" w:tplc="40E893B0">
      <w:start w:val="9"/>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0ED4DF8"/>
    <w:multiLevelType w:val="hybridMultilevel"/>
    <w:tmpl w:val="AB36DC46"/>
    <w:lvl w:ilvl="0" w:tplc="0AF82566">
      <w:start w:val="1"/>
      <w:numFmt w:val="decimal"/>
      <w:lvlText w:val="%1)"/>
      <w:lvlJc w:val="left"/>
      <w:pPr>
        <w:ind w:left="1020" w:hanging="360"/>
      </w:pPr>
    </w:lvl>
    <w:lvl w:ilvl="1" w:tplc="07D0FF84">
      <w:start w:val="1"/>
      <w:numFmt w:val="decimal"/>
      <w:lvlText w:val="%2)"/>
      <w:lvlJc w:val="left"/>
      <w:pPr>
        <w:ind w:left="1020" w:hanging="360"/>
      </w:pPr>
    </w:lvl>
    <w:lvl w:ilvl="2" w:tplc="EDC2C61E">
      <w:start w:val="1"/>
      <w:numFmt w:val="decimal"/>
      <w:lvlText w:val="%3)"/>
      <w:lvlJc w:val="left"/>
      <w:pPr>
        <w:ind w:left="1020" w:hanging="360"/>
      </w:pPr>
    </w:lvl>
    <w:lvl w:ilvl="3" w:tplc="0EB8FA44">
      <w:start w:val="1"/>
      <w:numFmt w:val="decimal"/>
      <w:lvlText w:val="%4)"/>
      <w:lvlJc w:val="left"/>
      <w:pPr>
        <w:ind w:left="1020" w:hanging="360"/>
      </w:pPr>
    </w:lvl>
    <w:lvl w:ilvl="4" w:tplc="A9F0FCB4">
      <w:start w:val="1"/>
      <w:numFmt w:val="decimal"/>
      <w:lvlText w:val="%5)"/>
      <w:lvlJc w:val="left"/>
      <w:pPr>
        <w:ind w:left="1020" w:hanging="360"/>
      </w:pPr>
    </w:lvl>
    <w:lvl w:ilvl="5" w:tplc="219CA984">
      <w:start w:val="1"/>
      <w:numFmt w:val="decimal"/>
      <w:lvlText w:val="%6)"/>
      <w:lvlJc w:val="left"/>
      <w:pPr>
        <w:ind w:left="1020" w:hanging="360"/>
      </w:pPr>
    </w:lvl>
    <w:lvl w:ilvl="6" w:tplc="B0D67E46">
      <w:start w:val="1"/>
      <w:numFmt w:val="decimal"/>
      <w:lvlText w:val="%7)"/>
      <w:lvlJc w:val="left"/>
      <w:pPr>
        <w:ind w:left="1020" w:hanging="360"/>
      </w:pPr>
    </w:lvl>
    <w:lvl w:ilvl="7" w:tplc="D14CD68C">
      <w:start w:val="1"/>
      <w:numFmt w:val="decimal"/>
      <w:lvlText w:val="%8)"/>
      <w:lvlJc w:val="left"/>
      <w:pPr>
        <w:ind w:left="1020" w:hanging="360"/>
      </w:pPr>
    </w:lvl>
    <w:lvl w:ilvl="8" w:tplc="30F82ADC">
      <w:start w:val="1"/>
      <w:numFmt w:val="decimal"/>
      <w:lvlText w:val="%9)"/>
      <w:lvlJc w:val="left"/>
      <w:pPr>
        <w:ind w:left="1020" w:hanging="360"/>
      </w:pPr>
    </w:lvl>
  </w:abstractNum>
  <w:abstractNum w:abstractNumId="26" w15:restartNumberingAfterBreak="0">
    <w:nsid w:val="59EA2887"/>
    <w:multiLevelType w:val="hybridMultilevel"/>
    <w:tmpl w:val="054C9B8A"/>
    <w:lvl w:ilvl="0" w:tplc="784A5544">
      <w:start w:val="1"/>
      <w:numFmt w:val="decimal"/>
      <w:lvlText w:val="%1."/>
      <w:lvlJc w:val="left"/>
      <w:pPr>
        <w:ind w:left="1020" w:hanging="360"/>
      </w:pPr>
    </w:lvl>
    <w:lvl w:ilvl="1" w:tplc="9C84F31E">
      <w:start w:val="1"/>
      <w:numFmt w:val="decimal"/>
      <w:lvlText w:val="%2."/>
      <w:lvlJc w:val="left"/>
      <w:pPr>
        <w:ind w:left="1020" w:hanging="360"/>
      </w:pPr>
    </w:lvl>
    <w:lvl w:ilvl="2" w:tplc="8BFE07C4">
      <w:start w:val="1"/>
      <w:numFmt w:val="decimal"/>
      <w:lvlText w:val="%3."/>
      <w:lvlJc w:val="left"/>
      <w:pPr>
        <w:ind w:left="1020" w:hanging="360"/>
      </w:pPr>
    </w:lvl>
    <w:lvl w:ilvl="3" w:tplc="6748B894">
      <w:start w:val="1"/>
      <w:numFmt w:val="decimal"/>
      <w:lvlText w:val="%4."/>
      <w:lvlJc w:val="left"/>
      <w:pPr>
        <w:ind w:left="1020" w:hanging="360"/>
      </w:pPr>
    </w:lvl>
    <w:lvl w:ilvl="4" w:tplc="A1F847DA">
      <w:start w:val="1"/>
      <w:numFmt w:val="decimal"/>
      <w:lvlText w:val="%5."/>
      <w:lvlJc w:val="left"/>
      <w:pPr>
        <w:ind w:left="1020" w:hanging="360"/>
      </w:pPr>
    </w:lvl>
    <w:lvl w:ilvl="5" w:tplc="FD485C8E">
      <w:start w:val="1"/>
      <w:numFmt w:val="decimal"/>
      <w:lvlText w:val="%6."/>
      <w:lvlJc w:val="left"/>
      <w:pPr>
        <w:ind w:left="1020" w:hanging="360"/>
      </w:pPr>
    </w:lvl>
    <w:lvl w:ilvl="6" w:tplc="349EE926">
      <w:start w:val="1"/>
      <w:numFmt w:val="decimal"/>
      <w:lvlText w:val="%7."/>
      <w:lvlJc w:val="left"/>
      <w:pPr>
        <w:ind w:left="1020" w:hanging="360"/>
      </w:pPr>
    </w:lvl>
    <w:lvl w:ilvl="7" w:tplc="E01E9B90">
      <w:start w:val="1"/>
      <w:numFmt w:val="decimal"/>
      <w:lvlText w:val="%8."/>
      <w:lvlJc w:val="left"/>
      <w:pPr>
        <w:ind w:left="1020" w:hanging="360"/>
      </w:pPr>
    </w:lvl>
    <w:lvl w:ilvl="8" w:tplc="66E4AE5C">
      <w:start w:val="1"/>
      <w:numFmt w:val="decimal"/>
      <w:lvlText w:val="%9."/>
      <w:lvlJc w:val="left"/>
      <w:pPr>
        <w:ind w:left="1020" w:hanging="360"/>
      </w:pPr>
    </w:lvl>
  </w:abstractNum>
  <w:abstractNum w:abstractNumId="27" w15:restartNumberingAfterBreak="0">
    <w:nsid w:val="5C84722C"/>
    <w:multiLevelType w:val="multilevel"/>
    <w:tmpl w:val="27A2F41E"/>
    <w:lvl w:ilvl="0">
      <w:start w:val="1"/>
      <w:numFmt w:val="decimal"/>
      <w:lvlText w:val="%1."/>
      <w:lvlJc w:val="right"/>
      <w:pPr>
        <w:ind w:left="360" w:hanging="360"/>
      </w:pPr>
      <w:rPr>
        <w:b/>
        <w:bCs/>
        <w:u w:val="none"/>
      </w:rPr>
    </w:lvl>
    <w:lvl w:ilvl="1">
      <w:start w:val="1"/>
      <w:numFmt w:val="decimal"/>
      <w:lvlText w:val="%1.%2."/>
      <w:lvlJc w:val="right"/>
      <w:pPr>
        <w:ind w:left="1000" w:hanging="432"/>
      </w:pPr>
      <w:rPr>
        <w:rFonts w:ascii="Times New Roman" w:eastAsia="Arial" w:hAnsi="Times New Roman" w:cs="Times New Roman" w:hint="default"/>
        <w:b/>
        <w:bCs/>
        <w:i w:val="0"/>
        <w:strike w:val="0"/>
        <w:color w:val="auto"/>
        <w:u w:val="none"/>
      </w:rPr>
    </w:lvl>
    <w:lvl w:ilvl="2">
      <w:start w:val="1"/>
      <w:numFmt w:val="decimal"/>
      <w:lvlText w:val="%1.%2.%3."/>
      <w:lvlJc w:val="right"/>
      <w:pPr>
        <w:ind w:left="2348" w:hanging="504"/>
      </w:pPr>
      <w:rPr>
        <w:b w:val="0"/>
        <w:bCs/>
        <w:i w:val="0"/>
        <w:color w:val="auto"/>
        <w:u w:val="none"/>
      </w:rPr>
    </w:lvl>
    <w:lvl w:ilvl="3">
      <w:start w:val="1"/>
      <w:numFmt w:val="decimal"/>
      <w:lvlText w:val="%1.%2.%3.%4."/>
      <w:lvlJc w:val="right"/>
      <w:pPr>
        <w:ind w:left="1728" w:hanging="647"/>
      </w:pPr>
      <w:rPr>
        <w:b w:val="0"/>
        <w:i w:val="0"/>
        <w:u w:val="none"/>
      </w:rPr>
    </w:lvl>
    <w:lvl w:ilvl="4">
      <w:start w:val="1"/>
      <w:numFmt w:val="decimal"/>
      <w:lvlText w:val="%1.%2.%3.%4.%5."/>
      <w:lvlJc w:val="right"/>
      <w:pPr>
        <w:ind w:left="2232" w:hanging="792"/>
      </w:pPr>
      <w:rPr>
        <w:u w:val="none"/>
      </w:rPr>
    </w:lvl>
    <w:lvl w:ilvl="5">
      <w:start w:val="1"/>
      <w:numFmt w:val="decimal"/>
      <w:lvlText w:val="%1.%2.%3.%4.%5.%6."/>
      <w:lvlJc w:val="right"/>
      <w:pPr>
        <w:ind w:left="2736" w:hanging="935"/>
      </w:pPr>
      <w:rPr>
        <w:u w:val="none"/>
      </w:rPr>
    </w:lvl>
    <w:lvl w:ilvl="6">
      <w:start w:val="1"/>
      <w:numFmt w:val="decimal"/>
      <w:lvlText w:val="%1.%2.%3.%4.%5.%6.%7."/>
      <w:lvlJc w:val="right"/>
      <w:pPr>
        <w:ind w:left="3240" w:hanging="1080"/>
      </w:pPr>
      <w:rPr>
        <w:u w:val="none"/>
      </w:rPr>
    </w:lvl>
    <w:lvl w:ilvl="7">
      <w:start w:val="1"/>
      <w:numFmt w:val="decimal"/>
      <w:lvlText w:val="%1.%2.%3.%4.%5.%6.%7.%8."/>
      <w:lvlJc w:val="right"/>
      <w:pPr>
        <w:ind w:left="3744" w:hanging="1224"/>
      </w:pPr>
      <w:rPr>
        <w:u w:val="none"/>
      </w:rPr>
    </w:lvl>
    <w:lvl w:ilvl="8">
      <w:start w:val="1"/>
      <w:numFmt w:val="decimal"/>
      <w:lvlText w:val="%1.%2.%3.%4.%5.%6.%7.%8.%9."/>
      <w:lvlJc w:val="right"/>
      <w:pPr>
        <w:ind w:left="4320" w:hanging="1440"/>
      </w:pPr>
      <w:rPr>
        <w:u w:val="none"/>
      </w:rPr>
    </w:lvl>
  </w:abstractNum>
  <w:abstractNum w:abstractNumId="28" w15:restartNumberingAfterBreak="0">
    <w:nsid w:val="5D6E0A7E"/>
    <w:multiLevelType w:val="hybridMultilevel"/>
    <w:tmpl w:val="7A0E08C8"/>
    <w:lvl w:ilvl="0" w:tplc="1C1A585A">
      <w:start w:val="5"/>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E2B1632"/>
    <w:multiLevelType w:val="multilevel"/>
    <w:tmpl w:val="30FCAE9E"/>
    <w:lvl w:ilvl="0">
      <w:start w:val="1"/>
      <w:numFmt w:val="decimal"/>
      <w:pStyle w:val="Heading1"/>
      <w:lvlText w:val="%1."/>
      <w:lvlJc w:val="left"/>
      <w:pPr>
        <w:ind w:left="467" w:hanging="360"/>
      </w:pPr>
    </w:lvl>
    <w:lvl w:ilvl="1">
      <w:start w:val="1"/>
      <w:numFmt w:val="decimal"/>
      <w:lvlText w:val="%1.%2."/>
      <w:lvlJc w:val="left"/>
      <w:pPr>
        <w:ind w:left="1187" w:hanging="360"/>
      </w:pPr>
    </w:lvl>
    <w:lvl w:ilvl="2">
      <w:start w:val="1"/>
      <w:numFmt w:val="decimal"/>
      <w:lvlText w:val="%1.%2.%3."/>
      <w:lvlJc w:val="left"/>
      <w:pPr>
        <w:ind w:left="1907" w:hanging="180"/>
      </w:pPr>
    </w:lvl>
    <w:lvl w:ilvl="3">
      <w:start w:val="1"/>
      <w:numFmt w:val="decimal"/>
      <w:lvlText w:val="%1.%2.%3.%4."/>
      <w:lvlJc w:val="left"/>
      <w:pPr>
        <w:ind w:left="2627" w:hanging="360"/>
      </w:pPr>
    </w:lvl>
    <w:lvl w:ilvl="4">
      <w:start w:val="1"/>
      <w:numFmt w:val="decimal"/>
      <w:lvlText w:val="%1.%2.%3.%4.%5."/>
      <w:lvlJc w:val="left"/>
      <w:pPr>
        <w:ind w:left="3347" w:hanging="360"/>
      </w:pPr>
    </w:lvl>
    <w:lvl w:ilvl="5">
      <w:start w:val="1"/>
      <w:numFmt w:val="decimal"/>
      <w:lvlText w:val="%1.%2.%3.%4.%5.%6."/>
      <w:lvlJc w:val="left"/>
      <w:pPr>
        <w:ind w:left="4067" w:hanging="180"/>
      </w:pPr>
    </w:lvl>
    <w:lvl w:ilvl="6">
      <w:start w:val="1"/>
      <w:numFmt w:val="decimal"/>
      <w:lvlText w:val="%1.%2.%3.%4.%5.%6.%7."/>
      <w:lvlJc w:val="left"/>
      <w:pPr>
        <w:ind w:left="4787" w:hanging="360"/>
      </w:pPr>
    </w:lvl>
    <w:lvl w:ilvl="7">
      <w:start w:val="1"/>
      <w:numFmt w:val="decimal"/>
      <w:lvlText w:val="%1.%2.%3.%4.%5.%6.%7.%8."/>
      <w:lvlJc w:val="left"/>
      <w:pPr>
        <w:ind w:left="5507" w:hanging="360"/>
      </w:pPr>
    </w:lvl>
    <w:lvl w:ilvl="8">
      <w:start w:val="1"/>
      <w:numFmt w:val="decimal"/>
      <w:lvlText w:val="%1.%2.%3.%4.%5.%6.%7.%8.%9."/>
      <w:lvlJc w:val="left"/>
      <w:pPr>
        <w:ind w:left="6227" w:hanging="180"/>
      </w:pPr>
    </w:lvl>
  </w:abstractNum>
  <w:abstractNum w:abstractNumId="30" w15:restartNumberingAfterBreak="0">
    <w:nsid w:val="5EEA7293"/>
    <w:multiLevelType w:val="hybridMultilevel"/>
    <w:tmpl w:val="40845D6C"/>
    <w:lvl w:ilvl="0" w:tplc="1C1A585A">
      <w:start w:val="5"/>
      <w:numFmt w:val="bullet"/>
      <w:lvlText w:val="-"/>
      <w:lvlJc w:val="left"/>
      <w:pPr>
        <w:ind w:left="2564" w:hanging="360"/>
      </w:pPr>
      <w:rPr>
        <w:rFonts w:ascii="Times New Roman" w:eastAsia="Times New Roman" w:hAnsi="Times New Roman" w:cs="Times New Roman" w:hint="default"/>
      </w:rPr>
    </w:lvl>
    <w:lvl w:ilvl="1" w:tplc="FFFFFFFF" w:tentative="1">
      <w:start w:val="1"/>
      <w:numFmt w:val="bullet"/>
      <w:lvlText w:val="o"/>
      <w:lvlJc w:val="left"/>
      <w:pPr>
        <w:ind w:left="3284" w:hanging="360"/>
      </w:pPr>
      <w:rPr>
        <w:rFonts w:ascii="Courier New" w:hAnsi="Courier New" w:cs="Courier New" w:hint="default"/>
      </w:rPr>
    </w:lvl>
    <w:lvl w:ilvl="2" w:tplc="FFFFFFFF" w:tentative="1">
      <w:start w:val="1"/>
      <w:numFmt w:val="bullet"/>
      <w:lvlText w:val=""/>
      <w:lvlJc w:val="left"/>
      <w:pPr>
        <w:ind w:left="4004" w:hanging="360"/>
      </w:pPr>
      <w:rPr>
        <w:rFonts w:ascii="Wingdings" w:hAnsi="Wingdings" w:hint="default"/>
      </w:rPr>
    </w:lvl>
    <w:lvl w:ilvl="3" w:tplc="FFFFFFFF" w:tentative="1">
      <w:start w:val="1"/>
      <w:numFmt w:val="bullet"/>
      <w:lvlText w:val=""/>
      <w:lvlJc w:val="left"/>
      <w:pPr>
        <w:ind w:left="4724" w:hanging="360"/>
      </w:pPr>
      <w:rPr>
        <w:rFonts w:ascii="Symbol" w:hAnsi="Symbol" w:hint="default"/>
      </w:rPr>
    </w:lvl>
    <w:lvl w:ilvl="4" w:tplc="FFFFFFFF" w:tentative="1">
      <w:start w:val="1"/>
      <w:numFmt w:val="bullet"/>
      <w:lvlText w:val="o"/>
      <w:lvlJc w:val="left"/>
      <w:pPr>
        <w:ind w:left="5444" w:hanging="360"/>
      </w:pPr>
      <w:rPr>
        <w:rFonts w:ascii="Courier New" w:hAnsi="Courier New" w:cs="Courier New" w:hint="default"/>
      </w:rPr>
    </w:lvl>
    <w:lvl w:ilvl="5" w:tplc="FFFFFFFF" w:tentative="1">
      <w:start w:val="1"/>
      <w:numFmt w:val="bullet"/>
      <w:lvlText w:val=""/>
      <w:lvlJc w:val="left"/>
      <w:pPr>
        <w:ind w:left="6164" w:hanging="360"/>
      </w:pPr>
      <w:rPr>
        <w:rFonts w:ascii="Wingdings" w:hAnsi="Wingdings" w:hint="default"/>
      </w:rPr>
    </w:lvl>
    <w:lvl w:ilvl="6" w:tplc="FFFFFFFF" w:tentative="1">
      <w:start w:val="1"/>
      <w:numFmt w:val="bullet"/>
      <w:lvlText w:val=""/>
      <w:lvlJc w:val="left"/>
      <w:pPr>
        <w:ind w:left="6884" w:hanging="360"/>
      </w:pPr>
      <w:rPr>
        <w:rFonts w:ascii="Symbol" w:hAnsi="Symbol" w:hint="default"/>
      </w:rPr>
    </w:lvl>
    <w:lvl w:ilvl="7" w:tplc="FFFFFFFF" w:tentative="1">
      <w:start w:val="1"/>
      <w:numFmt w:val="bullet"/>
      <w:lvlText w:val="o"/>
      <w:lvlJc w:val="left"/>
      <w:pPr>
        <w:ind w:left="7604" w:hanging="360"/>
      </w:pPr>
      <w:rPr>
        <w:rFonts w:ascii="Courier New" w:hAnsi="Courier New" w:cs="Courier New" w:hint="default"/>
      </w:rPr>
    </w:lvl>
    <w:lvl w:ilvl="8" w:tplc="FFFFFFFF" w:tentative="1">
      <w:start w:val="1"/>
      <w:numFmt w:val="bullet"/>
      <w:lvlText w:val=""/>
      <w:lvlJc w:val="left"/>
      <w:pPr>
        <w:ind w:left="8324" w:hanging="360"/>
      </w:pPr>
      <w:rPr>
        <w:rFonts w:ascii="Wingdings" w:hAnsi="Wingdings" w:hint="default"/>
      </w:rPr>
    </w:lvl>
  </w:abstractNum>
  <w:abstractNum w:abstractNumId="31" w15:restartNumberingAfterBreak="0">
    <w:nsid w:val="5F9C2D33"/>
    <w:multiLevelType w:val="multilevel"/>
    <w:tmpl w:val="68586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393A8C"/>
    <w:multiLevelType w:val="multilevel"/>
    <w:tmpl w:val="8DE4F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0B0A20"/>
    <w:multiLevelType w:val="hybridMultilevel"/>
    <w:tmpl w:val="876EF24A"/>
    <w:lvl w:ilvl="0" w:tplc="EB4C6C84">
      <w:start w:val="2"/>
      <w:numFmt w:val="bullet"/>
      <w:lvlText w:val="-"/>
      <w:lvlJc w:val="left"/>
      <w:pPr>
        <w:ind w:left="720" w:hanging="360"/>
      </w:pPr>
      <w:rPr>
        <w:rFonts w:ascii="Times New Roman" w:eastAsia="Times New Roman" w:hAnsi="Times New Roman" w:cs="Times New Roman" w:hint="default"/>
        <w:i w:val="0"/>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A767113"/>
    <w:multiLevelType w:val="multilevel"/>
    <w:tmpl w:val="C28E7BF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 w:ilvl="2">
      <w:start w:val="1"/>
      <w:numFmt w:val="decimal"/>
      <w:pStyle w:val="111Lgumam"/>
      <w:lvlText w:val="%1.%2.%3."/>
      <w:lvlJc w:val="left"/>
      <w:pPr>
        <w:ind w:left="2206" w:hanging="504"/>
      </w:pPr>
      <w:rPr>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7EA126A"/>
    <w:multiLevelType w:val="hybridMultilevel"/>
    <w:tmpl w:val="468CBF18"/>
    <w:lvl w:ilvl="0" w:tplc="7AF2F80E">
      <w:start w:val="1"/>
      <w:numFmt w:val="bullet"/>
      <w:lvlText w:val="•"/>
      <w:lvlJc w:val="left"/>
      <w:pPr>
        <w:tabs>
          <w:tab w:val="num" w:pos="720"/>
        </w:tabs>
        <w:ind w:left="720" w:hanging="360"/>
      </w:pPr>
      <w:rPr>
        <w:rFonts w:ascii="Arial" w:hAnsi="Arial" w:hint="default"/>
      </w:rPr>
    </w:lvl>
    <w:lvl w:ilvl="1" w:tplc="B832C442" w:tentative="1">
      <w:start w:val="1"/>
      <w:numFmt w:val="bullet"/>
      <w:lvlText w:val="•"/>
      <w:lvlJc w:val="left"/>
      <w:pPr>
        <w:tabs>
          <w:tab w:val="num" w:pos="1440"/>
        </w:tabs>
        <w:ind w:left="1440" w:hanging="360"/>
      </w:pPr>
      <w:rPr>
        <w:rFonts w:ascii="Arial" w:hAnsi="Arial" w:hint="default"/>
      </w:rPr>
    </w:lvl>
    <w:lvl w:ilvl="2" w:tplc="9B6A9A98" w:tentative="1">
      <w:start w:val="1"/>
      <w:numFmt w:val="bullet"/>
      <w:lvlText w:val="•"/>
      <w:lvlJc w:val="left"/>
      <w:pPr>
        <w:tabs>
          <w:tab w:val="num" w:pos="2160"/>
        </w:tabs>
        <w:ind w:left="2160" w:hanging="360"/>
      </w:pPr>
      <w:rPr>
        <w:rFonts w:ascii="Arial" w:hAnsi="Arial" w:hint="default"/>
      </w:rPr>
    </w:lvl>
    <w:lvl w:ilvl="3" w:tplc="5F92E642" w:tentative="1">
      <w:start w:val="1"/>
      <w:numFmt w:val="bullet"/>
      <w:lvlText w:val="•"/>
      <w:lvlJc w:val="left"/>
      <w:pPr>
        <w:tabs>
          <w:tab w:val="num" w:pos="2880"/>
        </w:tabs>
        <w:ind w:left="2880" w:hanging="360"/>
      </w:pPr>
      <w:rPr>
        <w:rFonts w:ascii="Arial" w:hAnsi="Arial" w:hint="default"/>
      </w:rPr>
    </w:lvl>
    <w:lvl w:ilvl="4" w:tplc="0234F1B0" w:tentative="1">
      <w:start w:val="1"/>
      <w:numFmt w:val="bullet"/>
      <w:lvlText w:val="•"/>
      <w:lvlJc w:val="left"/>
      <w:pPr>
        <w:tabs>
          <w:tab w:val="num" w:pos="3600"/>
        </w:tabs>
        <w:ind w:left="3600" w:hanging="360"/>
      </w:pPr>
      <w:rPr>
        <w:rFonts w:ascii="Arial" w:hAnsi="Arial" w:hint="default"/>
      </w:rPr>
    </w:lvl>
    <w:lvl w:ilvl="5" w:tplc="906E71F8" w:tentative="1">
      <w:start w:val="1"/>
      <w:numFmt w:val="bullet"/>
      <w:lvlText w:val="•"/>
      <w:lvlJc w:val="left"/>
      <w:pPr>
        <w:tabs>
          <w:tab w:val="num" w:pos="4320"/>
        </w:tabs>
        <w:ind w:left="4320" w:hanging="360"/>
      </w:pPr>
      <w:rPr>
        <w:rFonts w:ascii="Arial" w:hAnsi="Arial" w:hint="default"/>
      </w:rPr>
    </w:lvl>
    <w:lvl w:ilvl="6" w:tplc="D6FC3090" w:tentative="1">
      <w:start w:val="1"/>
      <w:numFmt w:val="bullet"/>
      <w:lvlText w:val="•"/>
      <w:lvlJc w:val="left"/>
      <w:pPr>
        <w:tabs>
          <w:tab w:val="num" w:pos="5040"/>
        </w:tabs>
        <w:ind w:left="5040" w:hanging="360"/>
      </w:pPr>
      <w:rPr>
        <w:rFonts w:ascii="Arial" w:hAnsi="Arial" w:hint="default"/>
      </w:rPr>
    </w:lvl>
    <w:lvl w:ilvl="7" w:tplc="52981AEA" w:tentative="1">
      <w:start w:val="1"/>
      <w:numFmt w:val="bullet"/>
      <w:lvlText w:val="•"/>
      <w:lvlJc w:val="left"/>
      <w:pPr>
        <w:tabs>
          <w:tab w:val="num" w:pos="5760"/>
        </w:tabs>
        <w:ind w:left="5760" w:hanging="360"/>
      </w:pPr>
      <w:rPr>
        <w:rFonts w:ascii="Arial" w:hAnsi="Arial" w:hint="default"/>
      </w:rPr>
    </w:lvl>
    <w:lvl w:ilvl="8" w:tplc="E1864F0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AC829CA"/>
    <w:multiLevelType w:val="multilevel"/>
    <w:tmpl w:val="B6183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5542DD"/>
    <w:multiLevelType w:val="multilevel"/>
    <w:tmpl w:val="D97C07FA"/>
    <w:lvl w:ilvl="0">
      <w:start w:val="3"/>
      <w:numFmt w:val="decimal"/>
      <w:lvlText w:val="%1."/>
      <w:lvlJc w:val="left"/>
      <w:pPr>
        <w:ind w:left="540" w:hanging="540"/>
      </w:pPr>
      <w:rPr>
        <w:rFonts w:hint="default"/>
        <w:u w:val="none"/>
      </w:rPr>
    </w:lvl>
    <w:lvl w:ilvl="1">
      <w:start w:val="1"/>
      <w:numFmt w:val="decimal"/>
      <w:lvlText w:val="%1.%2."/>
      <w:lvlJc w:val="left"/>
      <w:pPr>
        <w:ind w:left="540" w:hanging="54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num w:numId="1" w16cid:durableId="1704282001">
    <w:abstractNumId w:val="5"/>
  </w:num>
  <w:num w:numId="2" w16cid:durableId="1658025526">
    <w:abstractNumId w:val="13"/>
  </w:num>
  <w:num w:numId="3" w16cid:durableId="1321614661">
    <w:abstractNumId w:val="30"/>
  </w:num>
  <w:num w:numId="4" w16cid:durableId="1407990020">
    <w:abstractNumId w:val="18"/>
  </w:num>
  <w:num w:numId="5" w16cid:durableId="1469543695">
    <w:abstractNumId w:val="29"/>
  </w:num>
  <w:num w:numId="6" w16cid:durableId="297347894">
    <w:abstractNumId w:val="10"/>
  </w:num>
  <w:num w:numId="7" w16cid:durableId="581066068">
    <w:abstractNumId w:val="3"/>
  </w:num>
  <w:num w:numId="8" w16cid:durableId="2049529228">
    <w:abstractNumId w:val="28"/>
  </w:num>
  <w:num w:numId="9" w16cid:durableId="632685465">
    <w:abstractNumId w:val="24"/>
  </w:num>
  <w:num w:numId="10" w16cid:durableId="1200901439">
    <w:abstractNumId w:val="17"/>
  </w:num>
  <w:num w:numId="11" w16cid:durableId="1287464588">
    <w:abstractNumId w:val="15"/>
  </w:num>
  <w:num w:numId="12" w16cid:durableId="967391100">
    <w:abstractNumId w:val="11"/>
  </w:num>
  <w:num w:numId="13" w16cid:durableId="912546551">
    <w:abstractNumId w:val="6"/>
  </w:num>
  <w:num w:numId="14" w16cid:durableId="1810052368">
    <w:abstractNumId w:val="37"/>
  </w:num>
  <w:num w:numId="15" w16cid:durableId="1322805893">
    <w:abstractNumId w:val="23"/>
  </w:num>
  <w:num w:numId="16" w16cid:durableId="1659646500">
    <w:abstractNumId w:val="0"/>
  </w:num>
  <w:num w:numId="17" w16cid:durableId="168639399">
    <w:abstractNumId w:val="4"/>
  </w:num>
  <w:num w:numId="18" w16cid:durableId="1652707334">
    <w:abstractNumId w:val="2"/>
  </w:num>
  <w:num w:numId="19" w16cid:durableId="1237476991">
    <w:abstractNumId w:val="31"/>
  </w:num>
  <w:num w:numId="20" w16cid:durableId="458190274">
    <w:abstractNumId w:val="32"/>
  </w:num>
  <w:num w:numId="21" w16cid:durableId="75908452">
    <w:abstractNumId w:val="22"/>
  </w:num>
  <w:num w:numId="22" w16cid:durableId="460265553">
    <w:abstractNumId w:val="12"/>
  </w:num>
  <w:num w:numId="23" w16cid:durableId="941646141">
    <w:abstractNumId w:val="14"/>
  </w:num>
  <w:num w:numId="24" w16cid:durableId="1259287461">
    <w:abstractNumId w:val="26"/>
  </w:num>
  <w:num w:numId="25" w16cid:durableId="1422678666">
    <w:abstractNumId w:val="1"/>
  </w:num>
  <w:num w:numId="26" w16cid:durableId="1697730416">
    <w:abstractNumId w:val="16"/>
  </w:num>
  <w:num w:numId="27" w16cid:durableId="707683075">
    <w:abstractNumId w:val="19"/>
  </w:num>
  <w:num w:numId="28" w16cid:durableId="877159726">
    <w:abstractNumId w:val="36"/>
  </w:num>
  <w:num w:numId="29" w16cid:durableId="82992067">
    <w:abstractNumId w:val="20"/>
  </w:num>
  <w:num w:numId="30" w16cid:durableId="1124420275">
    <w:abstractNumId w:val="8"/>
  </w:num>
  <w:num w:numId="31" w16cid:durableId="869029438">
    <w:abstractNumId w:val="9"/>
  </w:num>
  <w:num w:numId="32" w16cid:durableId="761491433">
    <w:abstractNumId w:val="21"/>
  </w:num>
  <w:num w:numId="33" w16cid:durableId="1633897314">
    <w:abstractNumId w:val="35"/>
  </w:num>
  <w:num w:numId="34" w16cid:durableId="221411533">
    <w:abstractNumId w:val="27"/>
  </w:num>
  <w:num w:numId="35" w16cid:durableId="257175208">
    <w:abstractNumId w:val="7"/>
  </w:num>
  <w:num w:numId="36" w16cid:durableId="1506748182">
    <w:abstractNumId w:val="33"/>
  </w:num>
  <w:num w:numId="37" w16cid:durableId="1679230705">
    <w:abstractNumId w:val="25"/>
  </w:num>
  <w:num w:numId="38" w16cid:durableId="315652411">
    <w:abstractNumId w:val="3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F51"/>
    <w:rsid w:val="00003BD0"/>
    <w:rsid w:val="00003D24"/>
    <w:rsid w:val="00005819"/>
    <w:rsid w:val="00005AB5"/>
    <w:rsid w:val="0000716D"/>
    <w:rsid w:val="0001180D"/>
    <w:rsid w:val="000130A3"/>
    <w:rsid w:val="0001663A"/>
    <w:rsid w:val="000174EE"/>
    <w:rsid w:val="00017D9F"/>
    <w:rsid w:val="000237FB"/>
    <w:rsid w:val="00024DD6"/>
    <w:rsid w:val="000251F7"/>
    <w:rsid w:val="0002557B"/>
    <w:rsid w:val="0002647F"/>
    <w:rsid w:val="0002744C"/>
    <w:rsid w:val="00027ED6"/>
    <w:rsid w:val="000315E1"/>
    <w:rsid w:val="00034484"/>
    <w:rsid w:val="00034489"/>
    <w:rsid w:val="00037A62"/>
    <w:rsid w:val="00040B38"/>
    <w:rsid w:val="0004141F"/>
    <w:rsid w:val="00041ECD"/>
    <w:rsid w:val="000432E9"/>
    <w:rsid w:val="00045729"/>
    <w:rsid w:val="00047492"/>
    <w:rsid w:val="000477FA"/>
    <w:rsid w:val="00056C1F"/>
    <w:rsid w:val="000577FC"/>
    <w:rsid w:val="00065674"/>
    <w:rsid w:val="000659BB"/>
    <w:rsid w:val="00065AD3"/>
    <w:rsid w:val="00066AFA"/>
    <w:rsid w:val="00070484"/>
    <w:rsid w:val="00070EA8"/>
    <w:rsid w:val="00071E54"/>
    <w:rsid w:val="000737CD"/>
    <w:rsid w:val="000818F3"/>
    <w:rsid w:val="0008304B"/>
    <w:rsid w:val="000836ED"/>
    <w:rsid w:val="00084600"/>
    <w:rsid w:val="00085F37"/>
    <w:rsid w:val="00092161"/>
    <w:rsid w:val="0009615E"/>
    <w:rsid w:val="00096B90"/>
    <w:rsid w:val="000A101E"/>
    <w:rsid w:val="000A15C9"/>
    <w:rsid w:val="000A1720"/>
    <w:rsid w:val="000A30D8"/>
    <w:rsid w:val="000A34E2"/>
    <w:rsid w:val="000A3D8B"/>
    <w:rsid w:val="000A41B5"/>
    <w:rsid w:val="000B2306"/>
    <w:rsid w:val="000B355C"/>
    <w:rsid w:val="000B6BF5"/>
    <w:rsid w:val="000C03C3"/>
    <w:rsid w:val="000C29E7"/>
    <w:rsid w:val="000C37A8"/>
    <w:rsid w:val="000C46B9"/>
    <w:rsid w:val="000C4708"/>
    <w:rsid w:val="000C6ECB"/>
    <w:rsid w:val="000C7D3E"/>
    <w:rsid w:val="000D177A"/>
    <w:rsid w:val="000D1F55"/>
    <w:rsid w:val="000D43A4"/>
    <w:rsid w:val="000D4F12"/>
    <w:rsid w:val="000D5271"/>
    <w:rsid w:val="000D5C09"/>
    <w:rsid w:val="000D5CCF"/>
    <w:rsid w:val="000D5D34"/>
    <w:rsid w:val="000D6891"/>
    <w:rsid w:val="000E05D4"/>
    <w:rsid w:val="000E061E"/>
    <w:rsid w:val="000E091D"/>
    <w:rsid w:val="000E263E"/>
    <w:rsid w:val="000E2AA6"/>
    <w:rsid w:val="000E5C12"/>
    <w:rsid w:val="000E6A66"/>
    <w:rsid w:val="000E6C38"/>
    <w:rsid w:val="000F09BC"/>
    <w:rsid w:val="000F11E8"/>
    <w:rsid w:val="000F1494"/>
    <w:rsid w:val="000F18E7"/>
    <w:rsid w:val="000F2AF0"/>
    <w:rsid w:val="000F4310"/>
    <w:rsid w:val="000F5499"/>
    <w:rsid w:val="000F5807"/>
    <w:rsid w:val="000F64FB"/>
    <w:rsid w:val="000F7464"/>
    <w:rsid w:val="001023AC"/>
    <w:rsid w:val="00102911"/>
    <w:rsid w:val="00104BEC"/>
    <w:rsid w:val="00106A40"/>
    <w:rsid w:val="00110B78"/>
    <w:rsid w:val="00111AD4"/>
    <w:rsid w:val="001133E1"/>
    <w:rsid w:val="00115B0C"/>
    <w:rsid w:val="00116E2A"/>
    <w:rsid w:val="00121A95"/>
    <w:rsid w:val="00122190"/>
    <w:rsid w:val="001257BD"/>
    <w:rsid w:val="00125C56"/>
    <w:rsid w:val="00125E98"/>
    <w:rsid w:val="00127922"/>
    <w:rsid w:val="00127CE3"/>
    <w:rsid w:val="00131B8C"/>
    <w:rsid w:val="00134588"/>
    <w:rsid w:val="00134AB9"/>
    <w:rsid w:val="0013511D"/>
    <w:rsid w:val="0013563D"/>
    <w:rsid w:val="0013568F"/>
    <w:rsid w:val="001362F6"/>
    <w:rsid w:val="0014001E"/>
    <w:rsid w:val="00140EDD"/>
    <w:rsid w:val="001447F1"/>
    <w:rsid w:val="00146873"/>
    <w:rsid w:val="0014742E"/>
    <w:rsid w:val="00147A56"/>
    <w:rsid w:val="001529F6"/>
    <w:rsid w:val="001530F8"/>
    <w:rsid w:val="00156314"/>
    <w:rsid w:val="00157576"/>
    <w:rsid w:val="00157A77"/>
    <w:rsid w:val="00163837"/>
    <w:rsid w:val="001655B5"/>
    <w:rsid w:val="00166D91"/>
    <w:rsid w:val="00166DAD"/>
    <w:rsid w:val="00171143"/>
    <w:rsid w:val="00175B02"/>
    <w:rsid w:val="00175E4E"/>
    <w:rsid w:val="0017642F"/>
    <w:rsid w:val="00177050"/>
    <w:rsid w:val="0017741C"/>
    <w:rsid w:val="00177C9B"/>
    <w:rsid w:val="00177D39"/>
    <w:rsid w:val="0018073D"/>
    <w:rsid w:val="001814D7"/>
    <w:rsid w:val="0018315C"/>
    <w:rsid w:val="00184BD7"/>
    <w:rsid w:val="001859F7"/>
    <w:rsid w:val="00186250"/>
    <w:rsid w:val="00186616"/>
    <w:rsid w:val="00187064"/>
    <w:rsid w:val="00187EC2"/>
    <w:rsid w:val="00190503"/>
    <w:rsid w:val="00190839"/>
    <w:rsid w:val="00192B14"/>
    <w:rsid w:val="001951D2"/>
    <w:rsid w:val="001955D4"/>
    <w:rsid w:val="0019678C"/>
    <w:rsid w:val="00196B74"/>
    <w:rsid w:val="001975D4"/>
    <w:rsid w:val="00197C3F"/>
    <w:rsid w:val="00197F63"/>
    <w:rsid w:val="001A12CD"/>
    <w:rsid w:val="001A2903"/>
    <w:rsid w:val="001A2B59"/>
    <w:rsid w:val="001A47B9"/>
    <w:rsid w:val="001A4D67"/>
    <w:rsid w:val="001A58A6"/>
    <w:rsid w:val="001A63B1"/>
    <w:rsid w:val="001A6738"/>
    <w:rsid w:val="001A6CF7"/>
    <w:rsid w:val="001A7CBE"/>
    <w:rsid w:val="001B08DC"/>
    <w:rsid w:val="001B110C"/>
    <w:rsid w:val="001B1904"/>
    <w:rsid w:val="001B36CD"/>
    <w:rsid w:val="001B4FCF"/>
    <w:rsid w:val="001B55D7"/>
    <w:rsid w:val="001B7952"/>
    <w:rsid w:val="001C1BBC"/>
    <w:rsid w:val="001C4BF8"/>
    <w:rsid w:val="001C6DDB"/>
    <w:rsid w:val="001C7CA2"/>
    <w:rsid w:val="001D354F"/>
    <w:rsid w:val="001D3DCD"/>
    <w:rsid w:val="001D4D89"/>
    <w:rsid w:val="001D561C"/>
    <w:rsid w:val="001D647A"/>
    <w:rsid w:val="001D7E1A"/>
    <w:rsid w:val="001E03B6"/>
    <w:rsid w:val="001E1164"/>
    <w:rsid w:val="001E24F3"/>
    <w:rsid w:val="001E272E"/>
    <w:rsid w:val="001E46A1"/>
    <w:rsid w:val="001E4790"/>
    <w:rsid w:val="001E5882"/>
    <w:rsid w:val="001E60E5"/>
    <w:rsid w:val="001E6176"/>
    <w:rsid w:val="001F05B3"/>
    <w:rsid w:val="001F2B7C"/>
    <w:rsid w:val="001F3FA0"/>
    <w:rsid w:val="001F4004"/>
    <w:rsid w:val="001F42E4"/>
    <w:rsid w:val="001F6685"/>
    <w:rsid w:val="001F7505"/>
    <w:rsid w:val="001F79EC"/>
    <w:rsid w:val="002000E9"/>
    <w:rsid w:val="00200603"/>
    <w:rsid w:val="002033B5"/>
    <w:rsid w:val="0020677C"/>
    <w:rsid w:val="00207903"/>
    <w:rsid w:val="00207D54"/>
    <w:rsid w:val="002101B3"/>
    <w:rsid w:val="00212663"/>
    <w:rsid w:val="002142D4"/>
    <w:rsid w:val="0021531E"/>
    <w:rsid w:val="00215D99"/>
    <w:rsid w:val="00216F80"/>
    <w:rsid w:val="002209D8"/>
    <w:rsid w:val="00220F18"/>
    <w:rsid w:val="00221280"/>
    <w:rsid w:val="00222C8F"/>
    <w:rsid w:val="00222E23"/>
    <w:rsid w:val="00223C5F"/>
    <w:rsid w:val="00226366"/>
    <w:rsid w:val="00226F24"/>
    <w:rsid w:val="002305AA"/>
    <w:rsid w:val="00231E1A"/>
    <w:rsid w:val="00231F85"/>
    <w:rsid w:val="00235915"/>
    <w:rsid w:val="002416DF"/>
    <w:rsid w:val="00244071"/>
    <w:rsid w:val="00244604"/>
    <w:rsid w:val="00250E2E"/>
    <w:rsid w:val="00252CB3"/>
    <w:rsid w:val="00253CEC"/>
    <w:rsid w:val="00253E72"/>
    <w:rsid w:val="0025617F"/>
    <w:rsid w:val="00257A54"/>
    <w:rsid w:val="0026080D"/>
    <w:rsid w:val="0026291A"/>
    <w:rsid w:val="00263A8D"/>
    <w:rsid w:val="0026492B"/>
    <w:rsid w:val="002673CD"/>
    <w:rsid w:val="00272800"/>
    <w:rsid w:val="00273A99"/>
    <w:rsid w:val="00273D53"/>
    <w:rsid w:val="0027538D"/>
    <w:rsid w:val="00277D59"/>
    <w:rsid w:val="00280467"/>
    <w:rsid w:val="002815BC"/>
    <w:rsid w:val="00281E4B"/>
    <w:rsid w:val="0028437A"/>
    <w:rsid w:val="00291495"/>
    <w:rsid w:val="00291705"/>
    <w:rsid w:val="00291E10"/>
    <w:rsid w:val="002922A4"/>
    <w:rsid w:val="0029379F"/>
    <w:rsid w:val="00294C61"/>
    <w:rsid w:val="00295A3C"/>
    <w:rsid w:val="00296B04"/>
    <w:rsid w:val="00296DE5"/>
    <w:rsid w:val="00296F28"/>
    <w:rsid w:val="00297493"/>
    <w:rsid w:val="0029777F"/>
    <w:rsid w:val="00297828"/>
    <w:rsid w:val="002A49EA"/>
    <w:rsid w:val="002A5561"/>
    <w:rsid w:val="002A59AD"/>
    <w:rsid w:val="002A67D7"/>
    <w:rsid w:val="002A79A7"/>
    <w:rsid w:val="002A7A72"/>
    <w:rsid w:val="002A7D34"/>
    <w:rsid w:val="002B3E22"/>
    <w:rsid w:val="002B5161"/>
    <w:rsid w:val="002B6160"/>
    <w:rsid w:val="002B6950"/>
    <w:rsid w:val="002B6BD1"/>
    <w:rsid w:val="002C1453"/>
    <w:rsid w:val="002C1AA7"/>
    <w:rsid w:val="002C2F43"/>
    <w:rsid w:val="002C30E3"/>
    <w:rsid w:val="002C39BC"/>
    <w:rsid w:val="002C427F"/>
    <w:rsid w:val="002C4340"/>
    <w:rsid w:val="002C51A4"/>
    <w:rsid w:val="002D15EB"/>
    <w:rsid w:val="002D4152"/>
    <w:rsid w:val="002D4351"/>
    <w:rsid w:val="002D5696"/>
    <w:rsid w:val="002E03A2"/>
    <w:rsid w:val="002E17B2"/>
    <w:rsid w:val="002E497C"/>
    <w:rsid w:val="002E530E"/>
    <w:rsid w:val="002E6458"/>
    <w:rsid w:val="002F1447"/>
    <w:rsid w:val="002F295E"/>
    <w:rsid w:val="002F3A4B"/>
    <w:rsid w:val="002F5E9C"/>
    <w:rsid w:val="002F681E"/>
    <w:rsid w:val="002F7A7E"/>
    <w:rsid w:val="00302329"/>
    <w:rsid w:val="003054BF"/>
    <w:rsid w:val="003060B6"/>
    <w:rsid w:val="003070B1"/>
    <w:rsid w:val="00307D05"/>
    <w:rsid w:val="0031035E"/>
    <w:rsid w:val="00310961"/>
    <w:rsid w:val="00312BBF"/>
    <w:rsid w:val="00312E81"/>
    <w:rsid w:val="003160F0"/>
    <w:rsid w:val="00320000"/>
    <w:rsid w:val="003205C0"/>
    <w:rsid w:val="003225C8"/>
    <w:rsid w:val="00322D2E"/>
    <w:rsid w:val="00324542"/>
    <w:rsid w:val="0032522D"/>
    <w:rsid w:val="00325754"/>
    <w:rsid w:val="00330759"/>
    <w:rsid w:val="003314F8"/>
    <w:rsid w:val="003319C8"/>
    <w:rsid w:val="00331C98"/>
    <w:rsid w:val="00331E2A"/>
    <w:rsid w:val="00332276"/>
    <w:rsid w:val="00336D4A"/>
    <w:rsid w:val="00337D67"/>
    <w:rsid w:val="00337F92"/>
    <w:rsid w:val="003412DF"/>
    <w:rsid w:val="00341410"/>
    <w:rsid w:val="0034159C"/>
    <w:rsid w:val="00341E50"/>
    <w:rsid w:val="0034305C"/>
    <w:rsid w:val="00343513"/>
    <w:rsid w:val="003476DB"/>
    <w:rsid w:val="00351037"/>
    <w:rsid w:val="00351445"/>
    <w:rsid w:val="00352B80"/>
    <w:rsid w:val="003532BF"/>
    <w:rsid w:val="00353BBD"/>
    <w:rsid w:val="00355D22"/>
    <w:rsid w:val="003562CB"/>
    <w:rsid w:val="00361EFD"/>
    <w:rsid w:val="00362234"/>
    <w:rsid w:val="00365F3A"/>
    <w:rsid w:val="0036662A"/>
    <w:rsid w:val="00367F0F"/>
    <w:rsid w:val="00370417"/>
    <w:rsid w:val="0037168C"/>
    <w:rsid w:val="003768E9"/>
    <w:rsid w:val="00376B57"/>
    <w:rsid w:val="003775B7"/>
    <w:rsid w:val="003815CA"/>
    <w:rsid w:val="00381F2C"/>
    <w:rsid w:val="0038279F"/>
    <w:rsid w:val="0038314E"/>
    <w:rsid w:val="00383949"/>
    <w:rsid w:val="00384A2C"/>
    <w:rsid w:val="00386DE5"/>
    <w:rsid w:val="003910A1"/>
    <w:rsid w:val="00391657"/>
    <w:rsid w:val="003938A7"/>
    <w:rsid w:val="00394EB4"/>
    <w:rsid w:val="00395412"/>
    <w:rsid w:val="00397F72"/>
    <w:rsid w:val="003A1075"/>
    <w:rsid w:val="003A2D32"/>
    <w:rsid w:val="003A44EB"/>
    <w:rsid w:val="003A4542"/>
    <w:rsid w:val="003B1343"/>
    <w:rsid w:val="003B230C"/>
    <w:rsid w:val="003B2C54"/>
    <w:rsid w:val="003B2D42"/>
    <w:rsid w:val="003B2E0D"/>
    <w:rsid w:val="003B585F"/>
    <w:rsid w:val="003B6C11"/>
    <w:rsid w:val="003B6CB5"/>
    <w:rsid w:val="003B6F4A"/>
    <w:rsid w:val="003B751A"/>
    <w:rsid w:val="003C010E"/>
    <w:rsid w:val="003C06D2"/>
    <w:rsid w:val="003C0D39"/>
    <w:rsid w:val="003C58CA"/>
    <w:rsid w:val="003C7982"/>
    <w:rsid w:val="003D0E8D"/>
    <w:rsid w:val="003D5EA2"/>
    <w:rsid w:val="003D7CAC"/>
    <w:rsid w:val="003E0AAF"/>
    <w:rsid w:val="003E0BF2"/>
    <w:rsid w:val="003E0E24"/>
    <w:rsid w:val="003E12FE"/>
    <w:rsid w:val="003E3710"/>
    <w:rsid w:val="003E5334"/>
    <w:rsid w:val="003E6044"/>
    <w:rsid w:val="003E6D4A"/>
    <w:rsid w:val="003E7221"/>
    <w:rsid w:val="003E7E03"/>
    <w:rsid w:val="003F1DB5"/>
    <w:rsid w:val="003F379C"/>
    <w:rsid w:val="003F7BE3"/>
    <w:rsid w:val="004006D1"/>
    <w:rsid w:val="00401F38"/>
    <w:rsid w:val="00402179"/>
    <w:rsid w:val="004048C3"/>
    <w:rsid w:val="004072AC"/>
    <w:rsid w:val="00411B3A"/>
    <w:rsid w:val="00415D36"/>
    <w:rsid w:val="004162D2"/>
    <w:rsid w:val="00416476"/>
    <w:rsid w:val="004177FA"/>
    <w:rsid w:val="0041784C"/>
    <w:rsid w:val="004200B7"/>
    <w:rsid w:val="004211AD"/>
    <w:rsid w:val="00422219"/>
    <w:rsid w:val="0042337C"/>
    <w:rsid w:val="004250CE"/>
    <w:rsid w:val="0042558F"/>
    <w:rsid w:val="004257F8"/>
    <w:rsid w:val="00426839"/>
    <w:rsid w:val="00427B4A"/>
    <w:rsid w:val="00427C46"/>
    <w:rsid w:val="0043134C"/>
    <w:rsid w:val="004321FE"/>
    <w:rsid w:val="004327A4"/>
    <w:rsid w:val="00432FD5"/>
    <w:rsid w:val="00433F71"/>
    <w:rsid w:val="004355A0"/>
    <w:rsid w:val="004365EA"/>
    <w:rsid w:val="0044014C"/>
    <w:rsid w:val="004413AD"/>
    <w:rsid w:val="004454BE"/>
    <w:rsid w:val="00446B5E"/>
    <w:rsid w:val="00447201"/>
    <w:rsid w:val="00452253"/>
    <w:rsid w:val="0045293B"/>
    <w:rsid w:val="00452E77"/>
    <w:rsid w:val="004534EA"/>
    <w:rsid w:val="00454037"/>
    <w:rsid w:val="004562F4"/>
    <w:rsid w:val="004563D8"/>
    <w:rsid w:val="004564DE"/>
    <w:rsid w:val="00456C42"/>
    <w:rsid w:val="00457491"/>
    <w:rsid w:val="004577B8"/>
    <w:rsid w:val="00460886"/>
    <w:rsid w:val="00460C2B"/>
    <w:rsid w:val="0046258A"/>
    <w:rsid w:val="00464D6C"/>
    <w:rsid w:val="00464FED"/>
    <w:rsid w:val="00465E4A"/>
    <w:rsid w:val="0046645D"/>
    <w:rsid w:val="00466C1F"/>
    <w:rsid w:val="00471987"/>
    <w:rsid w:val="00473D28"/>
    <w:rsid w:val="00484E8B"/>
    <w:rsid w:val="0049147B"/>
    <w:rsid w:val="00491A12"/>
    <w:rsid w:val="00493374"/>
    <w:rsid w:val="004935D5"/>
    <w:rsid w:val="00493F28"/>
    <w:rsid w:val="00494903"/>
    <w:rsid w:val="00494CF6"/>
    <w:rsid w:val="00497662"/>
    <w:rsid w:val="00497FD6"/>
    <w:rsid w:val="004A173B"/>
    <w:rsid w:val="004A2B03"/>
    <w:rsid w:val="004A3571"/>
    <w:rsid w:val="004A3FE8"/>
    <w:rsid w:val="004A58A4"/>
    <w:rsid w:val="004A59F9"/>
    <w:rsid w:val="004A7D5B"/>
    <w:rsid w:val="004B34B5"/>
    <w:rsid w:val="004B350E"/>
    <w:rsid w:val="004B7A01"/>
    <w:rsid w:val="004C049E"/>
    <w:rsid w:val="004C338C"/>
    <w:rsid w:val="004C4F51"/>
    <w:rsid w:val="004C673C"/>
    <w:rsid w:val="004D02E0"/>
    <w:rsid w:val="004D1443"/>
    <w:rsid w:val="004D1649"/>
    <w:rsid w:val="004D1F37"/>
    <w:rsid w:val="004D26A3"/>
    <w:rsid w:val="004D3AC3"/>
    <w:rsid w:val="004D4664"/>
    <w:rsid w:val="004D4F53"/>
    <w:rsid w:val="004D7544"/>
    <w:rsid w:val="004E21D5"/>
    <w:rsid w:val="004E29FD"/>
    <w:rsid w:val="004E2C5A"/>
    <w:rsid w:val="004E32FB"/>
    <w:rsid w:val="004E33DB"/>
    <w:rsid w:val="004E3C60"/>
    <w:rsid w:val="004E3E2B"/>
    <w:rsid w:val="004E77E7"/>
    <w:rsid w:val="004F0234"/>
    <w:rsid w:val="004F3730"/>
    <w:rsid w:val="004F3DD3"/>
    <w:rsid w:val="004F4602"/>
    <w:rsid w:val="004F5668"/>
    <w:rsid w:val="0050103A"/>
    <w:rsid w:val="00501D36"/>
    <w:rsid w:val="005042F3"/>
    <w:rsid w:val="005046C2"/>
    <w:rsid w:val="0050504C"/>
    <w:rsid w:val="00505721"/>
    <w:rsid w:val="00506E76"/>
    <w:rsid w:val="00511763"/>
    <w:rsid w:val="0051201D"/>
    <w:rsid w:val="00513E3B"/>
    <w:rsid w:val="005143F7"/>
    <w:rsid w:val="0051602A"/>
    <w:rsid w:val="00523D33"/>
    <w:rsid w:val="00524987"/>
    <w:rsid w:val="00525883"/>
    <w:rsid w:val="005304EE"/>
    <w:rsid w:val="0053067E"/>
    <w:rsid w:val="00531F36"/>
    <w:rsid w:val="0053329C"/>
    <w:rsid w:val="00533C07"/>
    <w:rsid w:val="00534BD9"/>
    <w:rsid w:val="00537D80"/>
    <w:rsid w:val="00540876"/>
    <w:rsid w:val="00542101"/>
    <w:rsid w:val="005426C8"/>
    <w:rsid w:val="00542C01"/>
    <w:rsid w:val="0054368B"/>
    <w:rsid w:val="0054425C"/>
    <w:rsid w:val="005459E6"/>
    <w:rsid w:val="0054674D"/>
    <w:rsid w:val="00547BA4"/>
    <w:rsid w:val="00547FDD"/>
    <w:rsid w:val="005514D2"/>
    <w:rsid w:val="00553873"/>
    <w:rsid w:val="00554537"/>
    <w:rsid w:val="005555A7"/>
    <w:rsid w:val="0056047C"/>
    <w:rsid w:val="005610FE"/>
    <w:rsid w:val="005638E6"/>
    <w:rsid w:val="00563C8A"/>
    <w:rsid w:val="0056646A"/>
    <w:rsid w:val="00566EF7"/>
    <w:rsid w:val="0057068D"/>
    <w:rsid w:val="005726DB"/>
    <w:rsid w:val="00573A65"/>
    <w:rsid w:val="00573DCF"/>
    <w:rsid w:val="00574557"/>
    <w:rsid w:val="005768FA"/>
    <w:rsid w:val="00576B44"/>
    <w:rsid w:val="00577BD0"/>
    <w:rsid w:val="00580592"/>
    <w:rsid w:val="0058073F"/>
    <w:rsid w:val="0058147F"/>
    <w:rsid w:val="00582944"/>
    <w:rsid w:val="005831DB"/>
    <w:rsid w:val="00583DCE"/>
    <w:rsid w:val="00584249"/>
    <w:rsid w:val="00584F84"/>
    <w:rsid w:val="0058568C"/>
    <w:rsid w:val="00586742"/>
    <w:rsid w:val="00590F6F"/>
    <w:rsid w:val="005950B3"/>
    <w:rsid w:val="00596955"/>
    <w:rsid w:val="00596A55"/>
    <w:rsid w:val="00597978"/>
    <w:rsid w:val="005A01C2"/>
    <w:rsid w:val="005A0311"/>
    <w:rsid w:val="005A29C7"/>
    <w:rsid w:val="005A3AB2"/>
    <w:rsid w:val="005A3E88"/>
    <w:rsid w:val="005A4B12"/>
    <w:rsid w:val="005A5EF2"/>
    <w:rsid w:val="005A6D9F"/>
    <w:rsid w:val="005B37B0"/>
    <w:rsid w:val="005B7394"/>
    <w:rsid w:val="005C3C4B"/>
    <w:rsid w:val="005C50AD"/>
    <w:rsid w:val="005C6300"/>
    <w:rsid w:val="005C6858"/>
    <w:rsid w:val="005C6A29"/>
    <w:rsid w:val="005C6D03"/>
    <w:rsid w:val="005D121B"/>
    <w:rsid w:val="005D5C04"/>
    <w:rsid w:val="005D7992"/>
    <w:rsid w:val="005E3E50"/>
    <w:rsid w:val="005E61B2"/>
    <w:rsid w:val="005E7593"/>
    <w:rsid w:val="005F0338"/>
    <w:rsid w:val="005F2886"/>
    <w:rsid w:val="005F2FB0"/>
    <w:rsid w:val="005F3A3C"/>
    <w:rsid w:val="005F5D7E"/>
    <w:rsid w:val="005F6773"/>
    <w:rsid w:val="006014CF"/>
    <w:rsid w:val="006051D9"/>
    <w:rsid w:val="006058C9"/>
    <w:rsid w:val="00607C19"/>
    <w:rsid w:val="006120F3"/>
    <w:rsid w:val="00612242"/>
    <w:rsid w:val="006126F2"/>
    <w:rsid w:val="00612C9D"/>
    <w:rsid w:val="0061349E"/>
    <w:rsid w:val="00614907"/>
    <w:rsid w:val="006150BE"/>
    <w:rsid w:val="00615D14"/>
    <w:rsid w:val="006161B7"/>
    <w:rsid w:val="00617234"/>
    <w:rsid w:val="006174E0"/>
    <w:rsid w:val="00617E28"/>
    <w:rsid w:val="00621001"/>
    <w:rsid w:val="006224E5"/>
    <w:rsid w:val="006244FA"/>
    <w:rsid w:val="00630139"/>
    <w:rsid w:val="00632824"/>
    <w:rsid w:val="006364BC"/>
    <w:rsid w:val="00637CB6"/>
    <w:rsid w:val="006427C8"/>
    <w:rsid w:val="00642858"/>
    <w:rsid w:val="006452D2"/>
    <w:rsid w:val="00647742"/>
    <w:rsid w:val="006478F5"/>
    <w:rsid w:val="00653CB1"/>
    <w:rsid w:val="006546E2"/>
    <w:rsid w:val="0065693A"/>
    <w:rsid w:val="00656E3D"/>
    <w:rsid w:val="006576F8"/>
    <w:rsid w:val="0066270D"/>
    <w:rsid w:val="00664E15"/>
    <w:rsid w:val="00670874"/>
    <w:rsid w:val="00674737"/>
    <w:rsid w:val="00675945"/>
    <w:rsid w:val="00677324"/>
    <w:rsid w:val="00677B08"/>
    <w:rsid w:val="00682B05"/>
    <w:rsid w:val="0068305D"/>
    <w:rsid w:val="00684A66"/>
    <w:rsid w:val="00687585"/>
    <w:rsid w:val="00687E35"/>
    <w:rsid w:val="006927FF"/>
    <w:rsid w:val="00693447"/>
    <w:rsid w:val="006958FE"/>
    <w:rsid w:val="00696BA7"/>
    <w:rsid w:val="00697A42"/>
    <w:rsid w:val="006A0C8C"/>
    <w:rsid w:val="006A0F81"/>
    <w:rsid w:val="006A209A"/>
    <w:rsid w:val="006A2AAB"/>
    <w:rsid w:val="006A2EE2"/>
    <w:rsid w:val="006A6088"/>
    <w:rsid w:val="006A6D7D"/>
    <w:rsid w:val="006A6FF9"/>
    <w:rsid w:val="006B0E18"/>
    <w:rsid w:val="006B3141"/>
    <w:rsid w:val="006C0391"/>
    <w:rsid w:val="006C0DA8"/>
    <w:rsid w:val="006C2559"/>
    <w:rsid w:val="006C5795"/>
    <w:rsid w:val="006D01B8"/>
    <w:rsid w:val="006D0278"/>
    <w:rsid w:val="006D1C74"/>
    <w:rsid w:val="006D2B02"/>
    <w:rsid w:val="006D37E0"/>
    <w:rsid w:val="006D56BE"/>
    <w:rsid w:val="006D6B7A"/>
    <w:rsid w:val="006D7E97"/>
    <w:rsid w:val="006E20AD"/>
    <w:rsid w:val="006E2B2B"/>
    <w:rsid w:val="006E43A7"/>
    <w:rsid w:val="006E6372"/>
    <w:rsid w:val="006F13C4"/>
    <w:rsid w:val="006F1FD8"/>
    <w:rsid w:val="006F294C"/>
    <w:rsid w:val="006F4EA9"/>
    <w:rsid w:val="007001E3"/>
    <w:rsid w:val="00700A9C"/>
    <w:rsid w:val="007060B0"/>
    <w:rsid w:val="00707D59"/>
    <w:rsid w:val="00711FCF"/>
    <w:rsid w:val="007151B5"/>
    <w:rsid w:val="0071540F"/>
    <w:rsid w:val="00721466"/>
    <w:rsid w:val="00721B5E"/>
    <w:rsid w:val="00721DAD"/>
    <w:rsid w:val="007229EA"/>
    <w:rsid w:val="00724A51"/>
    <w:rsid w:val="0072507B"/>
    <w:rsid w:val="00730B8C"/>
    <w:rsid w:val="00731452"/>
    <w:rsid w:val="00731DBA"/>
    <w:rsid w:val="00731EB9"/>
    <w:rsid w:val="00735A54"/>
    <w:rsid w:val="00736F68"/>
    <w:rsid w:val="0074088C"/>
    <w:rsid w:val="00742CD0"/>
    <w:rsid w:val="00744F7F"/>
    <w:rsid w:val="00745122"/>
    <w:rsid w:val="007460DE"/>
    <w:rsid w:val="00746390"/>
    <w:rsid w:val="00746847"/>
    <w:rsid w:val="007473F9"/>
    <w:rsid w:val="00747FA5"/>
    <w:rsid w:val="007504D5"/>
    <w:rsid w:val="00750DB4"/>
    <w:rsid w:val="00751B02"/>
    <w:rsid w:val="00752743"/>
    <w:rsid w:val="00752B53"/>
    <w:rsid w:val="00753146"/>
    <w:rsid w:val="0075344B"/>
    <w:rsid w:val="00753679"/>
    <w:rsid w:val="00753E36"/>
    <w:rsid w:val="00754D3F"/>
    <w:rsid w:val="007557D8"/>
    <w:rsid w:val="00755951"/>
    <w:rsid w:val="00757B36"/>
    <w:rsid w:val="00760449"/>
    <w:rsid w:val="007611F7"/>
    <w:rsid w:val="00761BB3"/>
    <w:rsid w:val="00764130"/>
    <w:rsid w:val="00771AA3"/>
    <w:rsid w:val="00773D6D"/>
    <w:rsid w:val="00774786"/>
    <w:rsid w:val="007755E1"/>
    <w:rsid w:val="00775C84"/>
    <w:rsid w:val="00776A25"/>
    <w:rsid w:val="00785747"/>
    <w:rsid w:val="00790FAC"/>
    <w:rsid w:val="00791789"/>
    <w:rsid w:val="007A0E11"/>
    <w:rsid w:val="007A1354"/>
    <w:rsid w:val="007A2BAE"/>
    <w:rsid w:val="007A44E0"/>
    <w:rsid w:val="007A511A"/>
    <w:rsid w:val="007A7D92"/>
    <w:rsid w:val="007B4173"/>
    <w:rsid w:val="007C282C"/>
    <w:rsid w:val="007C324B"/>
    <w:rsid w:val="007C363F"/>
    <w:rsid w:val="007C4202"/>
    <w:rsid w:val="007C545D"/>
    <w:rsid w:val="007D066C"/>
    <w:rsid w:val="007D071B"/>
    <w:rsid w:val="007D0837"/>
    <w:rsid w:val="007D0E47"/>
    <w:rsid w:val="007D2686"/>
    <w:rsid w:val="007D3EB4"/>
    <w:rsid w:val="007D5211"/>
    <w:rsid w:val="007D59F0"/>
    <w:rsid w:val="007D6027"/>
    <w:rsid w:val="007D608C"/>
    <w:rsid w:val="007D691F"/>
    <w:rsid w:val="007D6EFE"/>
    <w:rsid w:val="007D6F0E"/>
    <w:rsid w:val="007D7D7A"/>
    <w:rsid w:val="007E0FFC"/>
    <w:rsid w:val="007E2F85"/>
    <w:rsid w:val="007E507D"/>
    <w:rsid w:val="007E6B48"/>
    <w:rsid w:val="007E7317"/>
    <w:rsid w:val="007F0BDB"/>
    <w:rsid w:val="007F29C8"/>
    <w:rsid w:val="007F2C9F"/>
    <w:rsid w:val="007F3B8E"/>
    <w:rsid w:val="007F4634"/>
    <w:rsid w:val="007F4EF4"/>
    <w:rsid w:val="0080070C"/>
    <w:rsid w:val="008009D5"/>
    <w:rsid w:val="00802BC1"/>
    <w:rsid w:val="00804616"/>
    <w:rsid w:val="008058AC"/>
    <w:rsid w:val="00805E5F"/>
    <w:rsid w:val="008068F2"/>
    <w:rsid w:val="00806E09"/>
    <w:rsid w:val="00807A72"/>
    <w:rsid w:val="0081075F"/>
    <w:rsid w:val="00810DCC"/>
    <w:rsid w:val="00813183"/>
    <w:rsid w:val="00813201"/>
    <w:rsid w:val="00813713"/>
    <w:rsid w:val="00814914"/>
    <w:rsid w:val="00814ADD"/>
    <w:rsid w:val="00814EFE"/>
    <w:rsid w:val="00816BDD"/>
    <w:rsid w:val="008243A8"/>
    <w:rsid w:val="00824D51"/>
    <w:rsid w:val="00826789"/>
    <w:rsid w:val="00830ABB"/>
    <w:rsid w:val="00832B5B"/>
    <w:rsid w:val="0083394A"/>
    <w:rsid w:val="00834A34"/>
    <w:rsid w:val="00837E20"/>
    <w:rsid w:val="00840C28"/>
    <w:rsid w:val="0084253F"/>
    <w:rsid w:val="00843699"/>
    <w:rsid w:val="00843929"/>
    <w:rsid w:val="008454B8"/>
    <w:rsid w:val="0084594C"/>
    <w:rsid w:val="00845E8A"/>
    <w:rsid w:val="00846A3D"/>
    <w:rsid w:val="00847E31"/>
    <w:rsid w:val="00850B30"/>
    <w:rsid w:val="00851A78"/>
    <w:rsid w:val="008555EA"/>
    <w:rsid w:val="00855B5E"/>
    <w:rsid w:val="00864969"/>
    <w:rsid w:val="0086586D"/>
    <w:rsid w:val="0086599D"/>
    <w:rsid w:val="00867DA7"/>
    <w:rsid w:val="0087011B"/>
    <w:rsid w:val="008714FD"/>
    <w:rsid w:val="00871FF2"/>
    <w:rsid w:val="008737CC"/>
    <w:rsid w:val="00875E23"/>
    <w:rsid w:val="00876241"/>
    <w:rsid w:val="00880A0B"/>
    <w:rsid w:val="00881388"/>
    <w:rsid w:val="00881C72"/>
    <w:rsid w:val="008847F0"/>
    <w:rsid w:val="008877E5"/>
    <w:rsid w:val="00887C24"/>
    <w:rsid w:val="00892345"/>
    <w:rsid w:val="0089238B"/>
    <w:rsid w:val="00892C68"/>
    <w:rsid w:val="00895966"/>
    <w:rsid w:val="0089652D"/>
    <w:rsid w:val="008A5BCF"/>
    <w:rsid w:val="008A7B46"/>
    <w:rsid w:val="008B0C69"/>
    <w:rsid w:val="008B63A9"/>
    <w:rsid w:val="008B7716"/>
    <w:rsid w:val="008B7D11"/>
    <w:rsid w:val="008B7D2F"/>
    <w:rsid w:val="008C0387"/>
    <w:rsid w:val="008C06E7"/>
    <w:rsid w:val="008C2A39"/>
    <w:rsid w:val="008C308E"/>
    <w:rsid w:val="008C3BCF"/>
    <w:rsid w:val="008C44D9"/>
    <w:rsid w:val="008C522E"/>
    <w:rsid w:val="008C5B55"/>
    <w:rsid w:val="008C672B"/>
    <w:rsid w:val="008D0A34"/>
    <w:rsid w:val="008D1CC0"/>
    <w:rsid w:val="008D289F"/>
    <w:rsid w:val="008D3A86"/>
    <w:rsid w:val="008D3CD8"/>
    <w:rsid w:val="008D4D98"/>
    <w:rsid w:val="008D4FE7"/>
    <w:rsid w:val="008D6373"/>
    <w:rsid w:val="008D6B52"/>
    <w:rsid w:val="008D6DC7"/>
    <w:rsid w:val="008D79C8"/>
    <w:rsid w:val="008E3A5B"/>
    <w:rsid w:val="008E431D"/>
    <w:rsid w:val="008E5700"/>
    <w:rsid w:val="008E6ECF"/>
    <w:rsid w:val="008E729F"/>
    <w:rsid w:val="008F24AF"/>
    <w:rsid w:val="008F399C"/>
    <w:rsid w:val="008F6786"/>
    <w:rsid w:val="008F7A4C"/>
    <w:rsid w:val="00901ABE"/>
    <w:rsid w:val="009020D7"/>
    <w:rsid w:val="00904975"/>
    <w:rsid w:val="00905667"/>
    <w:rsid w:val="00906047"/>
    <w:rsid w:val="009104D2"/>
    <w:rsid w:val="00911060"/>
    <w:rsid w:val="00911C76"/>
    <w:rsid w:val="00912CD5"/>
    <w:rsid w:val="0091462F"/>
    <w:rsid w:val="00914DE2"/>
    <w:rsid w:val="00916148"/>
    <w:rsid w:val="0091636E"/>
    <w:rsid w:val="00916F1E"/>
    <w:rsid w:val="00920E83"/>
    <w:rsid w:val="009248EC"/>
    <w:rsid w:val="00924CA1"/>
    <w:rsid w:val="00926BB4"/>
    <w:rsid w:val="0092703A"/>
    <w:rsid w:val="009279DE"/>
    <w:rsid w:val="00927B3B"/>
    <w:rsid w:val="0093257A"/>
    <w:rsid w:val="00932DA8"/>
    <w:rsid w:val="0093328E"/>
    <w:rsid w:val="00937374"/>
    <w:rsid w:val="009373DE"/>
    <w:rsid w:val="0094194B"/>
    <w:rsid w:val="00944207"/>
    <w:rsid w:val="00946B7B"/>
    <w:rsid w:val="00947C4E"/>
    <w:rsid w:val="00951421"/>
    <w:rsid w:val="00951FB4"/>
    <w:rsid w:val="00952C39"/>
    <w:rsid w:val="00960C80"/>
    <w:rsid w:val="00961A8D"/>
    <w:rsid w:val="009637D2"/>
    <w:rsid w:val="00963C3A"/>
    <w:rsid w:val="00964076"/>
    <w:rsid w:val="00964109"/>
    <w:rsid w:val="00965DC9"/>
    <w:rsid w:val="0096626A"/>
    <w:rsid w:val="009665DB"/>
    <w:rsid w:val="00966FEF"/>
    <w:rsid w:val="00967649"/>
    <w:rsid w:val="009727AD"/>
    <w:rsid w:val="00972C36"/>
    <w:rsid w:val="00973384"/>
    <w:rsid w:val="00975A5E"/>
    <w:rsid w:val="00977D7D"/>
    <w:rsid w:val="0098403A"/>
    <w:rsid w:val="00984078"/>
    <w:rsid w:val="00986E35"/>
    <w:rsid w:val="009912A8"/>
    <w:rsid w:val="00991844"/>
    <w:rsid w:val="00991BAC"/>
    <w:rsid w:val="0099208E"/>
    <w:rsid w:val="0099273F"/>
    <w:rsid w:val="00995A0B"/>
    <w:rsid w:val="00995CEA"/>
    <w:rsid w:val="00995DFA"/>
    <w:rsid w:val="009A0247"/>
    <w:rsid w:val="009A0B24"/>
    <w:rsid w:val="009A155B"/>
    <w:rsid w:val="009A2C9E"/>
    <w:rsid w:val="009A3B3A"/>
    <w:rsid w:val="009A403C"/>
    <w:rsid w:val="009A6619"/>
    <w:rsid w:val="009B0BF1"/>
    <w:rsid w:val="009B597F"/>
    <w:rsid w:val="009B61C4"/>
    <w:rsid w:val="009B6549"/>
    <w:rsid w:val="009B658C"/>
    <w:rsid w:val="009B66CA"/>
    <w:rsid w:val="009C01D5"/>
    <w:rsid w:val="009C418E"/>
    <w:rsid w:val="009C4A41"/>
    <w:rsid w:val="009C642D"/>
    <w:rsid w:val="009C764C"/>
    <w:rsid w:val="009D099C"/>
    <w:rsid w:val="009D09C2"/>
    <w:rsid w:val="009D1F33"/>
    <w:rsid w:val="009D216E"/>
    <w:rsid w:val="009D49AE"/>
    <w:rsid w:val="009E48EC"/>
    <w:rsid w:val="009E5559"/>
    <w:rsid w:val="009E6BDA"/>
    <w:rsid w:val="009F0703"/>
    <w:rsid w:val="009F171E"/>
    <w:rsid w:val="009F2613"/>
    <w:rsid w:val="009F35E6"/>
    <w:rsid w:val="009F4401"/>
    <w:rsid w:val="009F4986"/>
    <w:rsid w:val="009F4A7B"/>
    <w:rsid w:val="009F5955"/>
    <w:rsid w:val="009F5CE1"/>
    <w:rsid w:val="009F785F"/>
    <w:rsid w:val="009F7C75"/>
    <w:rsid w:val="00A00169"/>
    <w:rsid w:val="00A00D69"/>
    <w:rsid w:val="00A023D4"/>
    <w:rsid w:val="00A05217"/>
    <w:rsid w:val="00A059B7"/>
    <w:rsid w:val="00A076E8"/>
    <w:rsid w:val="00A13833"/>
    <w:rsid w:val="00A13F9A"/>
    <w:rsid w:val="00A1722A"/>
    <w:rsid w:val="00A17AEC"/>
    <w:rsid w:val="00A20BB7"/>
    <w:rsid w:val="00A21066"/>
    <w:rsid w:val="00A21BF0"/>
    <w:rsid w:val="00A22DDE"/>
    <w:rsid w:val="00A2607F"/>
    <w:rsid w:val="00A27E2E"/>
    <w:rsid w:val="00A30D98"/>
    <w:rsid w:val="00A31163"/>
    <w:rsid w:val="00A3328B"/>
    <w:rsid w:val="00A333E7"/>
    <w:rsid w:val="00A33B14"/>
    <w:rsid w:val="00A34B46"/>
    <w:rsid w:val="00A36181"/>
    <w:rsid w:val="00A36690"/>
    <w:rsid w:val="00A418C2"/>
    <w:rsid w:val="00A4234C"/>
    <w:rsid w:val="00A42AAC"/>
    <w:rsid w:val="00A42EA3"/>
    <w:rsid w:val="00A42F75"/>
    <w:rsid w:val="00A4486C"/>
    <w:rsid w:val="00A44E9F"/>
    <w:rsid w:val="00A452F1"/>
    <w:rsid w:val="00A45C8D"/>
    <w:rsid w:val="00A50E66"/>
    <w:rsid w:val="00A523C0"/>
    <w:rsid w:val="00A55338"/>
    <w:rsid w:val="00A55635"/>
    <w:rsid w:val="00A55F54"/>
    <w:rsid w:val="00A56545"/>
    <w:rsid w:val="00A60C32"/>
    <w:rsid w:val="00A61C85"/>
    <w:rsid w:val="00A62720"/>
    <w:rsid w:val="00A64845"/>
    <w:rsid w:val="00A64907"/>
    <w:rsid w:val="00A6586A"/>
    <w:rsid w:val="00A65FC9"/>
    <w:rsid w:val="00A66539"/>
    <w:rsid w:val="00A66975"/>
    <w:rsid w:val="00A66E20"/>
    <w:rsid w:val="00A705FF"/>
    <w:rsid w:val="00A70BAA"/>
    <w:rsid w:val="00A7180A"/>
    <w:rsid w:val="00A72094"/>
    <w:rsid w:val="00A73BCE"/>
    <w:rsid w:val="00A73EAC"/>
    <w:rsid w:val="00A7630E"/>
    <w:rsid w:val="00A80CAD"/>
    <w:rsid w:val="00A82DF8"/>
    <w:rsid w:val="00A8340D"/>
    <w:rsid w:val="00A84205"/>
    <w:rsid w:val="00A8426B"/>
    <w:rsid w:val="00A846F4"/>
    <w:rsid w:val="00A84E82"/>
    <w:rsid w:val="00A84E9A"/>
    <w:rsid w:val="00A8548C"/>
    <w:rsid w:val="00A86A6C"/>
    <w:rsid w:val="00A87AE9"/>
    <w:rsid w:val="00A90D4B"/>
    <w:rsid w:val="00A94277"/>
    <w:rsid w:val="00A95591"/>
    <w:rsid w:val="00A969E2"/>
    <w:rsid w:val="00A97536"/>
    <w:rsid w:val="00AA2CD2"/>
    <w:rsid w:val="00AA3E8A"/>
    <w:rsid w:val="00AB1139"/>
    <w:rsid w:val="00AB1895"/>
    <w:rsid w:val="00AB1C05"/>
    <w:rsid w:val="00AB1FE7"/>
    <w:rsid w:val="00AB21AA"/>
    <w:rsid w:val="00AB7AFE"/>
    <w:rsid w:val="00AC1191"/>
    <w:rsid w:val="00AC2732"/>
    <w:rsid w:val="00AC5EE3"/>
    <w:rsid w:val="00AC7302"/>
    <w:rsid w:val="00AD0319"/>
    <w:rsid w:val="00AD070F"/>
    <w:rsid w:val="00AD4653"/>
    <w:rsid w:val="00AD5DF9"/>
    <w:rsid w:val="00AD7B62"/>
    <w:rsid w:val="00AE0070"/>
    <w:rsid w:val="00AE1175"/>
    <w:rsid w:val="00AE1384"/>
    <w:rsid w:val="00AE1C4E"/>
    <w:rsid w:val="00AE33ED"/>
    <w:rsid w:val="00AE3B71"/>
    <w:rsid w:val="00AE3D5A"/>
    <w:rsid w:val="00AE4F1F"/>
    <w:rsid w:val="00AE790B"/>
    <w:rsid w:val="00AE7B86"/>
    <w:rsid w:val="00AF0319"/>
    <w:rsid w:val="00AF6A9C"/>
    <w:rsid w:val="00B0292C"/>
    <w:rsid w:val="00B02F90"/>
    <w:rsid w:val="00B060B9"/>
    <w:rsid w:val="00B1042C"/>
    <w:rsid w:val="00B10B12"/>
    <w:rsid w:val="00B12730"/>
    <w:rsid w:val="00B15951"/>
    <w:rsid w:val="00B15E73"/>
    <w:rsid w:val="00B17DD9"/>
    <w:rsid w:val="00B17F22"/>
    <w:rsid w:val="00B20229"/>
    <w:rsid w:val="00B20772"/>
    <w:rsid w:val="00B224DC"/>
    <w:rsid w:val="00B22DA1"/>
    <w:rsid w:val="00B26AC7"/>
    <w:rsid w:val="00B312F7"/>
    <w:rsid w:val="00B31736"/>
    <w:rsid w:val="00B321C7"/>
    <w:rsid w:val="00B32C91"/>
    <w:rsid w:val="00B33055"/>
    <w:rsid w:val="00B338CA"/>
    <w:rsid w:val="00B3564A"/>
    <w:rsid w:val="00B36364"/>
    <w:rsid w:val="00B3646C"/>
    <w:rsid w:val="00B37F61"/>
    <w:rsid w:val="00B40456"/>
    <w:rsid w:val="00B40C15"/>
    <w:rsid w:val="00B43073"/>
    <w:rsid w:val="00B444BA"/>
    <w:rsid w:val="00B501C8"/>
    <w:rsid w:val="00B51FBA"/>
    <w:rsid w:val="00B520B3"/>
    <w:rsid w:val="00B523FE"/>
    <w:rsid w:val="00B54CB3"/>
    <w:rsid w:val="00B55439"/>
    <w:rsid w:val="00B5569F"/>
    <w:rsid w:val="00B5608E"/>
    <w:rsid w:val="00B578AD"/>
    <w:rsid w:val="00B578B1"/>
    <w:rsid w:val="00B6010C"/>
    <w:rsid w:val="00B62FA1"/>
    <w:rsid w:val="00B64F3F"/>
    <w:rsid w:val="00B66843"/>
    <w:rsid w:val="00B700E6"/>
    <w:rsid w:val="00B70F54"/>
    <w:rsid w:val="00B713B8"/>
    <w:rsid w:val="00B7248A"/>
    <w:rsid w:val="00B733B5"/>
    <w:rsid w:val="00B73E81"/>
    <w:rsid w:val="00B74BF7"/>
    <w:rsid w:val="00B74D1D"/>
    <w:rsid w:val="00B752F6"/>
    <w:rsid w:val="00B7645F"/>
    <w:rsid w:val="00B7675D"/>
    <w:rsid w:val="00B77499"/>
    <w:rsid w:val="00B81EDD"/>
    <w:rsid w:val="00B82796"/>
    <w:rsid w:val="00B82BA7"/>
    <w:rsid w:val="00B85E35"/>
    <w:rsid w:val="00B864C7"/>
    <w:rsid w:val="00B908E4"/>
    <w:rsid w:val="00B92AD3"/>
    <w:rsid w:val="00B94949"/>
    <w:rsid w:val="00B96BE5"/>
    <w:rsid w:val="00B97CCA"/>
    <w:rsid w:val="00BA003A"/>
    <w:rsid w:val="00BA0D0D"/>
    <w:rsid w:val="00BA29AD"/>
    <w:rsid w:val="00BA2F6C"/>
    <w:rsid w:val="00BA5BC4"/>
    <w:rsid w:val="00BB2B63"/>
    <w:rsid w:val="00BB2FAA"/>
    <w:rsid w:val="00BB455F"/>
    <w:rsid w:val="00BB58DE"/>
    <w:rsid w:val="00BB5993"/>
    <w:rsid w:val="00BB766B"/>
    <w:rsid w:val="00BB7DB9"/>
    <w:rsid w:val="00BC09B9"/>
    <w:rsid w:val="00BC207F"/>
    <w:rsid w:val="00BC2B61"/>
    <w:rsid w:val="00BC416A"/>
    <w:rsid w:val="00BC4561"/>
    <w:rsid w:val="00BC5514"/>
    <w:rsid w:val="00BC676A"/>
    <w:rsid w:val="00BD2A20"/>
    <w:rsid w:val="00BD375E"/>
    <w:rsid w:val="00BD5DE1"/>
    <w:rsid w:val="00BD71DA"/>
    <w:rsid w:val="00BD74BF"/>
    <w:rsid w:val="00BD792E"/>
    <w:rsid w:val="00BE068D"/>
    <w:rsid w:val="00BE2052"/>
    <w:rsid w:val="00BE2790"/>
    <w:rsid w:val="00BE4CEF"/>
    <w:rsid w:val="00BF14F2"/>
    <w:rsid w:val="00BF4663"/>
    <w:rsid w:val="00BF4F03"/>
    <w:rsid w:val="00BF5229"/>
    <w:rsid w:val="00C000E5"/>
    <w:rsid w:val="00C00B0F"/>
    <w:rsid w:val="00C01703"/>
    <w:rsid w:val="00C0193C"/>
    <w:rsid w:val="00C0283F"/>
    <w:rsid w:val="00C07371"/>
    <w:rsid w:val="00C07C4E"/>
    <w:rsid w:val="00C1185F"/>
    <w:rsid w:val="00C141F0"/>
    <w:rsid w:val="00C15C65"/>
    <w:rsid w:val="00C16862"/>
    <w:rsid w:val="00C173F6"/>
    <w:rsid w:val="00C17486"/>
    <w:rsid w:val="00C17FC5"/>
    <w:rsid w:val="00C20214"/>
    <w:rsid w:val="00C203D4"/>
    <w:rsid w:val="00C218CF"/>
    <w:rsid w:val="00C227AA"/>
    <w:rsid w:val="00C23E01"/>
    <w:rsid w:val="00C24230"/>
    <w:rsid w:val="00C25124"/>
    <w:rsid w:val="00C256AD"/>
    <w:rsid w:val="00C25706"/>
    <w:rsid w:val="00C322F2"/>
    <w:rsid w:val="00C32599"/>
    <w:rsid w:val="00C33597"/>
    <w:rsid w:val="00C33796"/>
    <w:rsid w:val="00C406DC"/>
    <w:rsid w:val="00C413AA"/>
    <w:rsid w:val="00C42424"/>
    <w:rsid w:val="00C4590A"/>
    <w:rsid w:val="00C45DDA"/>
    <w:rsid w:val="00C463F1"/>
    <w:rsid w:val="00C46401"/>
    <w:rsid w:val="00C464B9"/>
    <w:rsid w:val="00C504DC"/>
    <w:rsid w:val="00C5479D"/>
    <w:rsid w:val="00C547E1"/>
    <w:rsid w:val="00C54F0E"/>
    <w:rsid w:val="00C5543C"/>
    <w:rsid w:val="00C57C2B"/>
    <w:rsid w:val="00C6069A"/>
    <w:rsid w:val="00C60B7B"/>
    <w:rsid w:val="00C62066"/>
    <w:rsid w:val="00C64D64"/>
    <w:rsid w:val="00C66397"/>
    <w:rsid w:val="00C73266"/>
    <w:rsid w:val="00C73895"/>
    <w:rsid w:val="00C73E2F"/>
    <w:rsid w:val="00C77F76"/>
    <w:rsid w:val="00C811CA"/>
    <w:rsid w:val="00C81BE9"/>
    <w:rsid w:val="00C8626F"/>
    <w:rsid w:val="00C8681B"/>
    <w:rsid w:val="00C91B96"/>
    <w:rsid w:val="00C91CDC"/>
    <w:rsid w:val="00C91D54"/>
    <w:rsid w:val="00C92B57"/>
    <w:rsid w:val="00C932C1"/>
    <w:rsid w:val="00C94534"/>
    <w:rsid w:val="00C949F2"/>
    <w:rsid w:val="00C94D2E"/>
    <w:rsid w:val="00C95B98"/>
    <w:rsid w:val="00CA19D3"/>
    <w:rsid w:val="00CA1BE7"/>
    <w:rsid w:val="00CA45A0"/>
    <w:rsid w:val="00CA5749"/>
    <w:rsid w:val="00CA6471"/>
    <w:rsid w:val="00CA6BF6"/>
    <w:rsid w:val="00CA7FA0"/>
    <w:rsid w:val="00CB5471"/>
    <w:rsid w:val="00CB791B"/>
    <w:rsid w:val="00CC1252"/>
    <w:rsid w:val="00CC3281"/>
    <w:rsid w:val="00CC6469"/>
    <w:rsid w:val="00CC7AC7"/>
    <w:rsid w:val="00CD00FE"/>
    <w:rsid w:val="00CD04CA"/>
    <w:rsid w:val="00CD17DA"/>
    <w:rsid w:val="00CD330B"/>
    <w:rsid w:val="00CD58D9"/>
    <w:rsid w:val="00CE0195"/>
    <w:rsid w:val="00CE0315"/>
    <w:rsid w:val="00CE0488"/>
    <w:rsid w:val="00CE1719"/>
    <w:rsid w:val="00CE50C5"/>
    <w:rsid w:val="00CE58F9"/>
    <w:rsid w:val="00CE6116"/>
    <w:rsid w:val="00CE7A27"/>
    <w:rsid w:val="00CF0481"/>
    <w:rsid w:val="00CF12F6"/>
    <w:rsid w:val="00CF149F"/>
    <w:rsid w:val="00CF3930"/>
    <w:rsid w:val="00CF64AF"/>
    <w:rsid w:val="00CF6A8B"/>
    <w:rsid w:val="00D01937"/>
    <w:rsid w:val="00D02978"/>
    <w:rsid w:val="00D0389F"/>
    <w:rsid w:val="00D03EA4"/>
    <w:rsid w:val="00D12FD4"/>
    <w:rsid w:val="00D13EC5"/>
    <w:rsid w:val="00D15890"/>
    <w:rsid w:val="00D175DA"/>
    <w:rsid w:val="00D17782"/>
    <w:rsid w:val="00D21070"/>
    <w:rsid w:val="00D21479"/>
    <w:rsid w:val="00D22D6B"/>
    <w:rsid w:val="00D264E0"/>
    <w:rsid w:val="00D27E91"/>
    <w:rsid w:val="00D30296"/>
    <w:rsid w:val="00D30951"/>
    <w:rsid w:val="00D313A5"/>
    <w:rsid w:val="00D35CA7"/>
    <w:rsid w:val="00D37EC7"/>
    <w:rsid w:val="00D405BE"/>
    <w:rsid w:val="00D41D41"/>
    <w:rsid w:val="00D42243"/>
    <w:rsid w:val="00D427E7"/>
    <w:rsid w:val="00D43C3B"/>
    <w:rsid w:val="00D444AB"/>
    <w:rsid w:val="00D446A4"/>
    <w:rsid w:val="00D4601A"/>
    <w:rsid w:val="00D47BE4"/>
    <w:rsid w:val="00D47EB2"/>
    <w:rsid w:val="00D522DD"/>
    <w:rsid w:val="00D5233F"/>
    <w:rsid w:val="00D526DB"/>
    <w:rsid w:val="00D56AA5"/>
    <w:rsid w:val="00D57C69"/>
    <w:rsid w:val="00D60817"/>
    <w:rsid w:val="00D651B7"/>
    <w:rsid w:val="00D65A68"/>
    <w:rsid w:val="00D67AFA"/>
    <w:rsid w:val="00D67DA5"/>
    <w:rsid w:val="00D70A41"/>
    <w:rsid w:val="00D72DAF"/>
    <w:rsid w:val="00D737D2"/>
    <w:rsid w:val="00D750EC"/>
    <w:rsid w:val="00D77401"/>
    <w:rsid w:val="00D8028D"/>
    <w:rsid w:val="00D85A1F"/>
    <w:rsid w:val="00D865B8"/>
    <w:rsid w:val="00D87629"/>
    <w:rsid w:val="00D90738"/>
    <w:rsid w:val="00D90E37"/>
    <w:rsid w:val="00D92034"/>
    <w:rsid w:val="00D925CC"/>
    <w:rsid w:val="00D93288"/>
    <w:rsid w:val="00D93B0D"/>
    <w:rsid w:val="00D95582"/>
    <w:rsid w:val="00D95DA1"/>
    <w:rsid w:val="00D96B51"/>
    <w:rsid w:val="00D973C4"/>
    <w:rsid w:val="00D97E60"/>
    <w:rsid w:val="00DA20CE"/>
    <w:rsid w:val="00DA58AB"/>
    <w:rsid w:val="00DA6262"/>
    <w:rsid w:val="00DB0BCB"/>
    <w:rsid w:val="00DB153B"/>
    <w:rsid w:val="00DB2C39"/>
    <w:rsid w:val="00DB3507"/>
    <w:rsid w:val="00DB3FB5"/>
    <w:rsid w:val="00DB44E2"/>
    <w:rsid w:val="00DB4767"/>
    <w:rsid w:val="00DB47AD"/>
    <w:rsid w:val="00DB53A3"/>
    <w:rsid w:val="00DB5BFF"/>
    <w:rsid w:val="00DC05D5"/>
    <w:rsid w:val="00DC0C29"/>
    <w:rsid w:val="00DC279D"/>
    <w:rsid w:val="00DC3426"/>
    <w:rsid w:val="00DC609C"/>
    <w:rsid w:val="00DC633D"/>
    <w:rsid w:val="00DC68E8"/>
    <w:rsid w:val="00DC7CD0"/>
    <w:rsid w:val="00DD0B25"/>
    <w:rsid w:val="00DD10EF"/>
    <w:rsid w:val="00DD1299"/>
    <w:rsid w:val="00DD2266"/>
    <w:rsid w:val="00DD2FDD"/>
    <w:rsid w:val="00DD32A9"/>
    <w:rsid w:val="00DD5FCC"/>
    <w:rsid w:val="00DD6990"/>
    <w:rsid w:val="00DD6A6B"/>
    <w:rsid w:val="00DD7983"/>
    <w:rsid w:val="00DE06B6"/>
    <w:rsid w:val="00DE084A"/>
    <w:rsid w:val="00DE1158"/>
    <w:rsid w:val="00DE134B"/>
    <w:rsid w:val="00DE15BC"/>
    <w:rsid w:val="00DE1C2E"/>
    <w:rsid w:val="00DE2DCA"/>
    <w:rsid w:val="00DE33BB"/>
    <w:rsid w:val="00DE34FF"/>
    <w:rsid w:val="00DE35DA"/>
    <w:rsid w:val="00DE5BEB"/>
    <w:rsid w:val="00DE7C09"/>
    <w:rsid w:val="00DF3107"/>
    <w:rsid w:val="00DF3545"/>
    <w:rsid w:val="00DF52F6"/>
    <w:rsid w:val="00DF6184"/>
    <w:rsid w:val="00DF652C"/>
    <w:rsid w:val="00DF6833"/>
    <w:rsid w:val="00DF6FA4"/>
    <w:rsid w:val="00DF78E8"/>
    <w:rsid w:val="00E00399"/>
    <w:rsid w:val="00E0118B"/>
    <w:rsid w:val="00E02500"/>
    <w:rsid w:val="00E0463A"/>
    <w:rsid w:val="00E0630A"/>
    <w:rsid w:val="00E10ECF"/>
    <w:rsid w:val="00E12DD2"/>
    <w:rsid w:val="00E25CE5"/>
    <w:rsid w:val="00E27D4F"/>
    <w:rsid w:val="00E30B6A"/>
    <w:rsid w:val="00E32976"/>
    <w:rsid w:val="00E339EE"/>
    <w:rsid w:val="00E34392"/>
    <w:rsid w:val="00E34E8C"/>
    <w:rsid w:val="00E3594B"/>
    <w:rsid w:val="00E36155"/>
    <w:rsid w:val="00E36361"/>
    <w:rsid w:val="00E406F5"/>
    <w:rsid w:val="00E40AF8"/>
    <w:rsid w:val="00E41C29"/>
    <w:rsid w:val="00E422D3"/>
    <w:rsid w:val="00E4520D"/>
    <w:rsid w:val="00E4643D"/>
    <w:rsid w:val="00E4795B"/>
    <w:rsid w:val="00E479F8"/>
    <w:rsid w:val="00E51788"/>
    <w:rsid w:val="00E52336"/>
    <w:rsid w:val="00E53121"/>
    <w:rsid w:val="00E56345"/>
    <w:rsid w:val="00E56DED"/>
    <w:rsid w:val="00E60024"/>
    <w:rsid w:val="00E6098A"/>
    <w:rsid w:val="00E6262C"/>
    <w:rsid w:val="00E627DF"/>
    <w:rsid w:val="00E6353C"/>
    <w:rsid w:val="00E63996"/>
    <w:rsid w:val="00E75F44"/>
    <w:rsid w:val="00E77F85"/>
    <w:rsid w:val="00E8066C"/>
    <w:rsid w:val="00E8165C"/>
    <w:rsid w:val="00E81D5C"/>
    <w:rsid w:val="00E8501D"/>
    <w:rsid w:val="00E85F93"/>
    <w:rsid w:val="00E87ED7"/>
    <w:rsid w:val="00E904F4"/>
    <w:rsid w:val="00E908A2"/>
    <w:rsid w:val="00E909D9"/>
    <w:rsid w:val="00E9273B"/>
    <w:rsid w:val="00E942FE"/>
    <w:rsid w:val="00E94943"/>
    <w:rsid w:val="00E94D9F"/>
    <w:rsid w:val="00E953FC"/>
    <w:rsid w:val="00E96790"/>
    <w:rsid w:val="00E9687F"/>
    <w:rsid w:val="00E96E39"/>
    <w:rsid w:val="00EA02EA"/>
    <w:rsid w:val="00EA0546"/>
    <w:rsid w:val="00EA39A0"/>
    <w:rsid w:val="00EA3CA0"/>
    <w:rsid w:val="00EA5C49"/>
    <w:rsid w:val="00EA5E1B"/>
    <w:rsid w:val="00EA609A"/>
    <w:rsid w:val="00EA6202"/>
    <w:rsid w:val="00EA69E1"/>
    <w:rsid w:val="00EA70C2"/>
    <w:rsid w:val="00EB004C"/>
    <w:rsid w:val="00EB1C6D"/>
    <w:rsid w:val="00EB7087"/>
    <w:rsid w:val="00EB70D8"/>
    <w:rsid w:val="00EB72D4"/>
    <w:rsid w:val="00EB7358"/>
    <w:rsid w:val="00EC2011"/>
    <w:rsid w:val="00EC233A"/>
    <w:rsid w:val="00EC2402"/>
    <w:rsid w:val="00EC26F8"/>
    <w:rsid w:val="00EC5BFF"/>
    <w:rsid w:val="00EC6C8F"/>
    <w:rsid w:val="00EC7260"/>
    <w:rsid w:val="00EC7DE4"/>
    <w:rsid w:val="00ED1910"/>
    <w:rsid w:val="00ED3617"/>
    <w:rsid w:val="00ED38BA"/>
    <w:rsid w:val="00ED44F4"/>
    <w:rsid w:val="00ED472C"/>
    <w:rsid w:val="00ED4B87"/>
    <w:rsid w:val="00ED6E30"/>
    <w:rsid w:val="00ED712D"/>
    <w:rsid w:val="00ED7308"/>
    <w:rsid w:val="00ED7FF9"/>
    <w:rsid w:val="00EE35E5"/>
    <w:rsid w:val="00EE4945"/>
    <w:rsid w:val="00EE5F1C"/>
    <w:rsid w:val="00EE7273"/>
    <w:rsid w:val="00EF1B96"/>
    <w:rsid w:val="00EF1BC3"/>
    <w:rsid w:val="00EF227F"/>
    <w:rsid w:val="00EF71E1"/>
    <w:rsid w:val="00F01ECC"/>
    <w:rsid w:val="00F01ED7"/>
    <w:rsid w:val="00F02601"/>
    <w:rsid w:val="00F07F90"/>
    <w:rsid w:val="00F1520F"/>
    <w:rsid w:val="00F1684D"/>
    <w:rsid w:val="00F253DB"/>
    <w:rsid w:val="00F27DEA"/>
    <w:rsid w:val="00F27F54"/>
    <w:rsid w:val="00F301F8"/>
    <w:rsid w:val="00F3060F"/>
    <w:rsid w:val="00F3153C"/>
    <w:rsid w:val="00F31FD6"/>
    <w:rsid w:val="00F33D5C"/>
    <w:rsid w:val="00F34885"/>
    <w:rsid w:val="00F34FAA"/>
    <w:rsid w:val="00F36546"/>
    <w:rsid w:val="00F37D49"/>
    <w:rsid w:val="00F41AC9"/>
    <w:rsid w:val="00F4233D"/>
    <w:rsid w:val="00F43193"/>
    <w:rsid w:val="00F4531B"/>
    <w:rsid w:val="00F47CA8"/>
    <w:rsid w:val="00F502AE"/>
    <w:rsid w:val="00F519E9"/>
    <w:rsid w:val="00F520D7"/>
    <w:rsid w:val="00F537DF"/>
    <w:rsid w:val="00F53F10"/>
    <w:rsid w:val="00F548B6"/>
    <w:rsid w:val="00F5517C"/>
    <w:rsid w:val="00F55DBF"/>
    <w:rsid w:val="00F5666C"/>
    <w:rsid w:val="00F579E4"/>
    <w:rsid w:val="00F60881"/>
    <w:rsid w:val="00F63624"/>
    <w:rsid w:val="00F6571D"/>
    <w:rsid w:val="00F66682"/>
    <w:rsid w:val="00F724DB"/>
    <w:rsid w:val="00F72DBC"/>
    <w:rsid w:val="00F72F19"/>
    <w:rsid w:val="00F73C12"/>
    <w:rsid w:val="00F73CDF"/>
    <w:rsid w:val="00F7406F"/>
    <w:rsid w:val="00F76626"/>
    <w:rsid w:val="00F800C1"/>
    <w:rsid w:val="00F8010F"/>
    <w:rsid w:val="00F80258"/>
    <w:rsid w:val="00F8062C"/>
    <w:rsid w:val="00F81B02"/>
    <w:rsid w:val="00F82C4A"/>
    <w:rsid w:val="00F83F1F"/>
    <w:rsid w:val="00F8437D"/>
    <w:rsid w:val="00F84E25"/>
    <w:rsid w:val="00F93A48"/>
    <w:rsid w:val="00F95811"/>
    <w:rsid w:val="00F96174"/>
    <w:rsid w:val="00FA03EB"/>
    <w:rsid w:val="00FA0826"/>
    <w:rsid w:val="00FA0DD3"/>
    <w:rsid w:val="00FA38D0"/>
    <w:rsid w:val="00FA4190"/>
    <w:rsid w:val="00FB2879"/>
    <w:rsid w:val="00FB3513"/>
    <w:rsid w:val="00FB40CA"/>
    <w:rsid w:val="00FB478F"/>
    <w:rsid w:val="00FB4A06"/>
    <w:rsid w:val="00FC0E62"/>
    <w:rsid w:val="00FC12F3"/>
    <w:rsid w:val="00FC3440"/>
    <w:rsid w:val="00FC66DE"/>
    <w:rsid w:val="00FD2CEB"/>
    <w:rsid w:val="00FD53E9"/>
    <w:rsid w:val="00FD7462"/>
    <w:rsid w:val="00FE00F0"/>
    <w:rsid w:val="00FE224A"/>
    <w:rsid w:val="00FE2F90"/>
    <w:rsid w:val="00FE31C1"/>
    <w:rsid w:val="00FE4D1D"/>
    <w:rsid w:val="00FE6E79"/>
    <w:rsid w:val="00FE71DC"/>
    <w:rsid w:val="00FE7A47"/>
    <w:rsid w:val="00FF2C15"/>
    <w:rsid w:val="00FF2CEF"/>
    <w:rsid w:val="00FF324A"/>
    <w:rsid w:val="00FF3E1E"/>
    <w:rsid w:val="00FF67FF"/>
    <w:rsid w:val="00FF77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4F1C4"/>
  <w15:chartTrackingRefBased/>
  <w15:docId w15:val="{F973AD49-D985-4649-8996-ABDEC7AC2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44C"/>
  </w:style>
  <w:style w:type="paragraph" w:styleId="Heading1">
    <w:name w:val="heading 1"/>
    <w:aliases w:val="H1"/>
    <w:basedOn w:val="Normal"/>
    <w:link w:val="Heading1Char"/>
    <w:autoRedefine/>
    <w:uiPriority w:val="9"/>
    <w:qFormat/>
    <w:rsid w:val="00DD2FDD"/>
    <w:pPr>
      <w:widowControl w:val="0"/>
      <w:numPr>
        <w:numId w:val="5"/>
      </w:numPr>
      <w:tabs>
        <w:tab w:val="left" w:pos="567"/>
      </w:tabs>
      <w:suppressAutoHyphens/>
      <w:spacing w:after="0" w:line="240" w:lineRule="auto"/>
      <w:jc w:val="both"/>
      <w:outlineLvl w:val="0"/>
    </w:pPr>
    <w:rPr>
      <w:rFonts w:ascii="Times New Roman" w:eastAsia="Times New Roman" w:hAnsi="Times New Roman" w:cs="Times New Roman"/>
      <w:kern w:val="1"/>
      <w:sz w:val="24"/>
      <w:szCs w:val="20"/>
      <w:lang w:eastAsia="lv-LV"/>
    </w:rPr>
  </w:style>
  <w:style w:type="paragraph" w:styleId="Heading3">
    <w:name w:val="heading 3"/>
    <w:basedOn w:val="Normal"/>
    <w:next w:val="Normal"/>
    <w:link w:val="Heading3Char"/>
    <w:uiPriority w:val="9"/>
    <w:semiHidden/>
    <w:unhideWhenUsed/>
    <w:qFormat/>
    <w:rsid w:val="0093257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4F51"/>
    <w:rPr>
      <w:color w:val="0563C1" w:themeColor="hyperlink"/>
      <w:u w:val="single"/>
    </w:rPr>
  </w:style>
  <w:style w:type="paragraph" w:styleId="FootnoteText">
    <w:name w:val="footnote text"/>
    <w:aliases w:val="Footnote,Fußnote Char,Fußnote Char Char,Fußnote Char Char Char Char Char Char"/>
    <w:basedOn w:val="Normal"/>
    <w:link w:val="FootnoteTextChar"/>
    <w:uiPriority w:val="99"/>
    <w:unhideWhenUsed/>
    <w:rsid w:val="004C4F51"/>
    <w:pPr>
      <w:spacing w:after="0" w:line="240" w:lineRule="auto"/>
    </w:pPr>
    <w:rPr>
      <w:rFonts w:ascii="Times New Roman" w:eastAsia="Calibri" w:hAnsi="Times New Roman" w:cs="Times New Roman"/>
      <w:sz w:val="20"/>
      <w:szCs w:val="20"/>
      <w:lang w:val="x-none"/>
    </w:rPr>
  </w:style>
  <w:style w:type="character" w:customStyle="1" w:styleId="FootnoteTextChar">
    <w:name w:val="Footnote Text Char"/>
    <w:aliases w:val="Footnote Char,Fußnote Char Char1,Fußnote Char Char Char,Fußnote Char Char Char Char Char Char Char"/>
    <w:basedOn w:val="DefaultParagraphFont"/>
    <w:link w:val="FootnoteText"/>
    <w:uiPriority w:val="99"/>
    <w:rsid w:val="004C4F51"/>
    <w:rPr>
      <w:rFonts w:ascii="Times New Roman" w:eastAsia="Calibri" w:hAnsi="Times New Roman" w:cs="Times New Roman"/>
      <w:sz w:val="20"/>
      <w:szCs w:val="20"/>
      <w:lang w:val="x-none"/>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unhideWhenUsed/>
    <w:qFormat/>
    <w:rsid w:val="004C4F51"/>
    <w:rPr>
      <w:vertAlign w:val="superscript"/>
    </w:rPr>
  </w:style>
  <w:style w:type="paragraph" w:customStyle="1" w:styleId="CharCharCharChar">
    <w:name w:val="Char Char Char Char"/>
    <w:aliases w:val="Char2"/>
    <w:basedOn w:val="Normal"/>
    <w:next w:val="Normal"/>
    <w:link w:val="FootnoteReference"/>
    <w:uiPriority w:val="99"/>
    <w:rsid w:val="004C4F51"/>
    <w:pPr>
      <w:spacing w:line="240" w:lineRule="exact"/>
      <w:jc w:val="both"/>
      <w:textAlignment w:val="baseline"/>
    </w:pPr>
    <w:rPr>
      <w:vertAlign w:val="superscript"/>
    </w:rPr>
  </w:style>
  <w:style w:type="character" w:styleId="CommentReference">
    <w:name w:val="annotation reference"/>
    <w:basedOn w:val="DefaultParagraphFont"/>
    <w:uiPriority w:val="99"/>
    <w:semiHidden/>
    <w:unhideWhenUsed/>
    <w:rsid w:val="009A3B3A"/>
    <w:rPr>
      <w:sz w:val="16"/>
      <w:szCs w:val="16"/>
    </w:rPr>
  </w:style>
  <w:style w:type="paragraph" w:styleId="CommentText">
    <w:name w:val="annotation text"/>
    <w:basedOn w:val="Normal"/>
    <w:link w:val="CommentTextChar"/>
    <w:uiPriority w:val="99"/>
    <w:unhideWhenUsed/>
    <w:rsid w:val="009A3B3A"/>
    <w:pPr>
      <w:spacing w:line="240" w:lineRule="auto"/>
    </w:pPr>
    <w:rPr>
      <w:sz w:val="20"/>
      <w:szCs w:val="20"/>
    </w:rPr>
  </w:style>
  <w:style w:type="character" w:customStyle="1" w:styleId="CommentTextChar">
    <w:name w:val="Comment Text Char"/>
    <w:basedOn w:val="DefaultParagraphFont"/>
    <w:link w:val="CommentText"/>
    <w:uiPriority w:val="99"/>
    <w:rsid w:val="009A3B3A"/>
    <w:rPr>
      <w:sz w:val="20"/>
      <w:szCs w:val="20"/>
    </w:rPr>
  </w:style>
  <w:style w:type="paragraph" w:styleId="CommentSubject">
    <w:name w:val="annotation subject"/>
    <w:basedOn w:val="CommentText"/>
    <w:next w:val="CommentText"/>
    <w:link w:val="CommentSubjectChar"/>
    <w:uiPriority w:val="99"/>
    <w:semiHidden/>
    <w:unhideWhenUsed/>
    <w:rsid w:val="009A3B3A"/>
    <w:rPr>
      <w:b/>
      <w:bCs/>
    </w:rPr>
  </w:style>
  <w:style w:type="character" w:customStyle="1" w:styleId="CommentSubjectChar">
    <w:name w:val="Comment Subject Char"/>
    <w:basedOn w:val="CommentTextChar"/>
    <w:link w:val="CommentSubject"/>
    <w:uiPriority w:val="99"/>
    <w:semiHidden/>
    <w:rsid w:val="009A3B3A"/>
    <w:rPr>
      <w:b/>
      <w:bCs/>
      <w:sz w:val="20"/>
      <w:szCs w:val="20"/>
    </w:rPr>
  </w:style>
  <w:style w:type="paragraph" w:styleId="BalloonText">
    <w:name w:val="Balloon Text"/>
    <w:basedOn w:val="Normal"/>
    <w:link w:val="BalloonTextChar"/>
    <w:uiPriority w:val="99"/>
    <w:semiHidden/>
    <w:unhideWhenUsed/>
    <w:rsid w:val="009A3B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3B3A"/>
    <w:rPr>
      <w:rFonts w:ascii="Segoe UI" w:hAnsi="Segoe UI" w:cs="Segoe UI"/>
      <w:sz w:val="18"/>
      <w:szCs w:val="18"/>
    </w:rPr>
  </w:style>
  <w:style w:type="paragraph" w:styleId="ListParagraph">
    <w:name w:val="List Paragraph"/>
    <w:aliases w:val="2,Strip,Saistīto dokumentu saraksts,Syle 1,Numurets,Normal bullet 2,Bullet list,H&amp;P List Paragraph,Colorful List - Accent 11,PPS_Bullet,Punkti ar numuriem,Virsraksti,Numbered Para 1,Dot pt,List Paragraph Char Char Char,Indicator Text"/>
    <w:basedOn w:val="Normal"/>
    <w:link w:val="ListParagraphChar"/>
    <w:uiPriority w:val="1"/>
    <w:qFormat/>
    <w:rsid w:val="00914DE2"/>
    <w:pPr>
      <w:ind w:left="720"/>
      <w:contextualSpacing/>
    </w:pPr>
  </w:style>
  <w:style w:type="paragraph" w:styleId="Revision">
    <w:name w:val="Revision"/>
    <w:hidden/>
    <w:uiPriority w:val="99"/>
    <w:semiHidden/>
    <w:rsid w:val="008A5BCF"/>
    <w:pPr>
      <w:spacing w:after="0" w:line="240" w:lineRule="auto"/>
    </w:pPr>
  </w:style>
  <w:style w:type="character" w:styleId="UnresolvedMention">
    <w:name w:val="Unresolved Mention"/>
    <w:basedOn w:val="DefaultParagraphFont"/>
    <w:uiPriority w:val="99"/>
    <w:semiHidden/>
    <w:unhideWhenUsed/>
    <w:rsid w:val="00E40AF8"/>
    <w:rPr>
      <w:color w:val="605E5C"/>
      <w:shd w:val="clear" w:color="auto" w:fill="E1DFDD"/>
    </w:rPr>
  </w:style>
  <w:style w:type="paragraph" w:customStyle="1" w:styleId="tv213">
    <w:name w:val="tv213"/>
    <w:basedOn w:val="Normal"/>
    <w:rsid w:val="00574557"/>
    <w:pPr>
      <w:spacing w:before="100" w:beforeAutospacing="1" w:after="100" w:afterAutospacing="1" w:line="240" w:lineRule="auto"/>
    </w:pPr>
    <w:rPr>
      <w:rFonts w:ascii="Times New Roman" w:eastAsia="Times New Roman" w:hAnsi="Times New Roman" w:cs="Times New Roman"/>
      <w:sz w:val="24"/>
      <w:szCs w:val="24"/>
      <w:lang w:eastAsia="lv-LV"/>
    </w:rPr>
  </w:style>
  <w:style w:type="table" w:styleId="TableGrid">
    <w:name w:val="Table Grid"/>
    <w:basedOn w:val="TableNormal"/>
    <w:uiPriority w:val="39"/>
    <w:rsid w:val="0067087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CD58D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CD58D9"/>
    <w:rPr>
      <w:rFonts w:ascii="Segoe UI" w:hAnsi="Segoe UI" w:cs="Segoe UI" w:hint="default"/>
      <w:sz w:val="18"/>
      <w:szCs w:val="18"/>
    </w:rPr>
  </w:style>
  <w:style w:type="character" w:styleId="FollowedHyperlink">
    <w:name w:val="FollowedHyperlink"/>
    <w:basedOn w:val="DefaultParagraphFont"/>
    <w:uiPriority w:val="99"/>
    <w:semiHidden/>
    <w:unhideWhenUsed/>
    <w:rsid w:val="0058147F"/>
    <w:rPr>
      <w:color w:val="954F72" w:themeColor="followedHyperlink"/>
      <w:u w:val="single"/>
    </w:rPr>
  </w:style>
  <w:style w:type="character" w:customStyle="1" w:styleId="ListParagraphChar">
    <w:name w:val="List Paragraph Char"/>
    <w:aliases w:val="2 Char,Strip Char,Saistīto dokumentu saraksts Char,Syle 1 Char,Numurets Char,Normal bullet 2 Char,Bullet list Char,H&amp;P List Paragraph Char,Colorful List - Accent 11 Char,PPS_Bullet Char,Punkti ar numuriem Char,Virsraksti Char"/>
    <w:link w:val="ListParagraph"/>
    <w:uiPriority w:val="1"/>
    <w:qFormat/>
    <w:locked/>
    <w:rsid w:val="00DD5FCC"/>
  </w:style>
  <w:style w:type="character" w:customStyle="1" w:styleId="Heading1Char">
    <w:name w:val="Heading 1 Char"/>
    <w:aliases w:val="H1 Char"/>
    <w:basedOn w:val="DefaultParagraphFont"/>
    <w:link w:val="Heading1"/>
    <w:uiPriority w:val="9"/>
    <w:rsid w:val="00DD2FDD"/>
    <w:rPr>
      <w:rFonts w:ascii="Times New Roman" w:eastAsia="Times New Roman" w:hAnsi="Times New Roman" w:cs="Times New Roman"/>
      <w:kern w:val="1"/>
      <w:sz w:val="24"/>
      <w:szCs w:val="20"/>
      <w:lang w:eastAsia="lv-LV"/>
    </w:rPr>
  </w:style>
  <w:style w:type="paragraph" w:customStyle="1" w:styleId="Default">
    <w:name w:val="Default"/>
    <w:rsid w:val="00A21BF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231F8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Heading3Char">
    <w:name w:val="Heading 3 Char"/>
    <w:basedOn w:val="DefaultParagraphFont"/>
    <w:link w:val="Heading3"/>
    <w:uiPriority w:val="9"/>
    <w:semiHidden/>
    <w:rsid w:val="0093257A"/>
    <w:rPr>
      <w:rFonts w:asciiTheme="majorHAnsi" w:eastAsiaTheme="majorEastAsia" w:hAnsiTheme="majorHAnsi" w:cstheme="majorBidi"/>
      <w:color w:val="1F3763" w:themeColor="accent1" w:themeShade="7F"/>
      <w:sz w:val="24"/>
      <w:szCs w:val="24"/>
    </w:rPr>
  </w:style>
  <w:style w:type="paragraph" w:customStyle="1" w:styleId="1Lgumam">
    <w:name w:val="1. Līgumam"/>
    <w:basedOn w:val="Normal"/>
    <w:qFormat/>
    <w:rsid w:val="003768E9"/>
    <w:pPr>
      <w:keepNext/>
      <w:numPr>
        <w:numId w:val="38"/>
      </w:numPr>
      <w:spacing w:before="240" w:after="120" w:line="240" w:lineRule="auto"/>
      <w:jc w:val="center"/>
    </w:pPr>
    <w:rPr>
      <w:rFonts w:ascii="Times New Roman Bold" w:eastAsia="Calibri" w:hAnsi="Times New Roman Bold" w:cs="Times New Roman"/>
      <w:b/>
      <w:caps/>
      <w:sz w:val="24"/>
      <w:szCs w:val="24"/>
    </w:rPr>
  </w:style>
  <w:style w:type="paragraph" w:customStyle="1" w:styleId="11Lgumam">
    <w:name w:val="1.1. Līgumam"/>
    <w:basedOn w:val="Normal"/>
    <w:link w:val="11LgumamChar"/>
    <w:qFormat/>
    <w:rsid w:val="003768E9"/>
    <w:pPr>
      <w:numPr>
        <w:ilvl w:val="1"/>
        <w:numId w:val="38"/>
      </w:numPr>
      <w:spacing w:after="0" w:line="240" w:lineRule="auto"/>
      <w:jc w:val="both"/>
    </w:pPr>
    <w:rPr>
      <w:rFonts w:ascii="Times New Roman" w:eastAsia="Calibri" w:hAnsi="Times New Roman" w:cs="Times New Roman"/>
      <w:sz w:val="24"/>
      <w:szCs w:val="24"/>
    </w:rPr>
  </w:style>
  <w:style w:type="character" w:customStyle="1" w:styleId="11LgumamChar">
    <w:name w:val="1.1. Līgumam Char"/>
    <w:link w:val="11Lgumam"/>
    <w:rsid w:val="003768E9"/>
    <w:rPr>
      <w:rFonts w:ascii="Times New Roman" w:eastAsia="Calibri" w:hAnsi="Times New Roman" w:cs="Times New Roman"/>
      <w:sz w:val="24"/>
      <w:szCs w:val="24"/>
    </w:rPr>
  </w:style>
  <w:style w:type="paragraph" w:customStyle="1" w:styleId="111Lgumam">
    <w:name w:val="1.1.1. Līgumam"/>
    <w:basedOn w:val="11Lgumam"/>
    <w:qFormat/>
    <w:rsid w:val="003768E9"/>
    <w:pPr>
      <w:numPr>
        <w:ilvl w:val="2"/>
      </w:numPr>
      <w:ind w:left="1080" w:hanging="720"/>
    </w:pPr>
  </w:style>
  <w:style w:type="paragraph" w:customStyle="1" w:styleId="1111lgumam">
    <w:name w:val="1.1.1.1. līgumam"/>
    <w:basedOn w:val="111Lgumam"/>
    <w:qFormat/>
    <w:rsid w:val="003768E9"/>
    <w:pPr>
      <w:numPr>
        <w:ilvl w:val="3"/>
      </w:numPr>
      <w:ind w:left="2880" w:hanging="36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161923">
      <w:bodyDiv w:val="1"/>
      <w:marLeft w:val="0"/>
      <w:marRight w:val="0"/>
      <w:marTop w:val="0"/>
      <w:marBottom w:val="0"/>
      <w:divBdr>
        <w:top w:val="none" w:sz="0" w:space="0" w:color="auto"/>
        <w:left w:val="none" w:sz="0" w:space="0" w:color="auto"/>
        <w:bottom w:val="none" w:sz="0" w:space="0" w:color="auto"/>
        <w:right w:val="none" w:sz="0" w:space="0" w:color="auto"/>
      </w:divBdr>
    </w:div>
    <w:div w:id="120844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jekti@bac.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m.gov.lv/lv/vadlinijas-horizontala-principa-vienlidziba-ieklausana-nediskriminacija-un-pamattiesibu-ieverosana-istenosanai-un-uzraudzibai-2021-2027" TargetMode="External"/><Relationship Id="rId5" Type="http://schemas.openxmlformats.org/officeDocument/2006/relationships/webSettings" Target="webSettings.xml"/><Relationship Id="rId10" Type="http://schemas.openxmlformats.org/officeDocument/2006/relationships/hyperlink" Target="https://www.lm.gov.lv/lv/media/18838/download" TargetMode="External"/><Relationship Id="rId4" Type="http://schemas.openxmlformats.org/officeDocument/2006/relationships/settings" Target="settings.xml"/><Relationship Id="rId9" Type="http://schemas.openxmlformats.org/officeDocument/2006/relationships/hyperlink" Target="https://www.esfondi.lv/normativie-akti-un-dokumenti/2021-2027-planosanas-periods/komunikacijas-un-dizaina-vadlinijas"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likumi.lv/ta/id/139369-barintiesu-likums" TargetMode="External"/><Relationship Id="rId13" Type="http://schemas.openxmlformats.org/officeDocument/2006/relationships/hyperlink" Target="https://likumi.lv/ta/id/293496-noteikumi-par-instituciju-sadarbibu-bernu-tiesibu-aizsardziba" TargetMode="External"/><Relationship Id="rId18" Type="http://schemas.openxmlformats.org/officeDocument/2006/relationships/hyperlink" Target="https://www.riga.lv/lv/media/71210/download?attachment" TargetMode="External"/><Relationship Id="rId3" Type="http://schemas.openxmlformats.org/officeDocument/2006/relationships/hyperlink" Target="https://likumi.lv/ta/id/175748-attistibas-planosanas-sistemas-likums" TargetMode="External"/><Relationship Id="rId7" Type="http://schemas.openxmlformats.org/officeDocument/2006/relationships/hyperlink" Target="https://likumi.lv/ta/id/336956-pasvaldibu-likums" TargetMode="External"/><Relationship Id="rId12" Type="http://schemas.openxmlformats.org/officeDocument/2006/relationships/hyperlink" Target="https://likumi.lv/ta/id/44108-arstniecibas-likums" TargetMode="External"/><Relationship Id="rId17" Type="http://schemas.openxmlformats.org/officeDocument/2006/relationships/hyperlink" Target="https://likumi.lv/wwwraksti/LIKUMI/NAP/NAP2027.PDF" TargetMode="External"/><Relationship Id="rId2" Type="http://schemas.openxmlformats.org/officeDocument/2006/relationships/hyperlink" Target="https://www.bac.gov.lv/lv/analitisks-parskats-par-bernu-tiesibu-aizsardzibas-programmam-latvijas-pasvaldibas" TargetMode="External"/><Relationship Id="rId16" Type="http://schemas.openxmlformats.org/officeDocument/2006/relationships/hyperlink" Target="http://www.izm.gov.lv/en/media/6298/download" TargetMode="External"/><Relationship Id="rId1" Type="http://schemas.openxmlformats.org/officeDocument/2006/relationships/hyperlink" Target="https://likumi.lv/ta/id/49096-bernu-tiesibu-aizsardzibas-likums" TargetMode="External"/><Relationship Id="rId6" Type="http://schemas.openxmlformats.org/officeDocument/2006/relationships/hyperlink" Target="https://likumi.lv/ta/id/57980-latvijas-republikas-satversme" TargetMode="External"/><Relationship Id="rId11" Type="http://schemas.openxmlformats.org/officeDocument/2006/relationships/hyperlink" Target="https://likumi.lv/ta/id/175920-jaunatnes-likums" TargetMode="External"/><Relationship Id="rId5" Type="http://schemas.openxmlformats.org/officeDocument/2006/relationships/hyperlink" Target="https://likumi.lv/ta/lv/starptautiskie-ligumi/id/1150" TargetMode="External"/><Relationship Id="rId15" Type="http://schemas.openxmlformats.org/officeDocument/2006/relationships/hyperlink" Target="https://tapportals.mk.gov.lv/legal_acts/e6f4fe32-1aaa-42ae-a9dd-4bfcc7ae1587" TargetMode="External"/><Relationship Id="rId10" Type="http://schemas.openxmlformats.org/officeDocument/2006/relationships/hyperlink" Target="https://likumi.lv/ta/id/50759-izglitibas-likums" TargetMode="External"/><Relationship Id="rId19" Type="http://schemas.openxmlformats.org/officeDocument/2006/relationships/hyperlink" Target="https://www.lm.gov.lv/lv/informacijas-pieklustamiba-timekla-un-dokumentu-pieklustamiba-1112024" TargetMode="External"/><Relationship Id="rId4" Type="http://schemas.openxmlformats.org/officeDocument/2006/relationships/hyperlink" Target="https://likumi.lv/ta/id/270934-attistibas-planosanas-dokumentu-izstrades-un-ietekmes-izvertesanas-noteikumi" TargetMode="External"/><Relationship Id="rId9" Type="http://schemas.openxmlformats.org/officeDocument/2006/relationships/hyperlink" Target="https://likumi.lv/ta/id/68488-socialo-pakalpojumu-un-socialas-palidzibas-likums" TargetMode="External"/><Relationship Id="rId14" Type="http://schemas.openxmlformats.org/officeDocument/2006/relationships/hyperlink" Target="http://www.mk.gov.lv/lv/media/15129/download?attachment"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0FD13-A3C5-4924-90A7-CC1D12CDB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2466</Words>
  <Characters>14062</Characters>
  <Application>Microsoft Office Word</Application>
  <DocSecurity>0</DocSecurity>
  <Lines>117</Lines>
  <Paragraphs>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Daukšte</dc:creator>
  <cp:keywords/>
  <dc:description/>
  <cp:lastModifiedBy>Iveta Strūģe</cp:lastModifiedBy>
  <cp:revision>2</cp:revision>
  <dcterms:created xsi:type="dcterms:W3CDTF">2026-07-22T08:19:00Z</dcterms:created>
  <dcterms:modified xsi:type="dcterms:W3CDTF">2026-07-22T08:19:00Z</dcterms:modified>
</cp:coreProperties>
</file>