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F61F2" w:rsidRPr="001F61F2" w:rsidRDefault="001F61F2" w:rsidP="001F61F2">
      <w:pPr>
        <w:jc w:val="center"/>
      </w:pPr>
      <w:r>
        <w:t>Atklāta konkursa</w:t>
      </w:r>
    </w:p>
    <w:p w:rsidR="001F61F2" w:rsidRPr="001F61F2" w:rsidRDefault="001F61F2" w:rsidP="001F61F2">
      <w:pPr>
        <w:jc w:val="center"/>
        <w:rPr>
          <w:b/>
        </w:rPr>
      </w:pPr>
      <w:r w:rsidRPr="001F61F2">
        <w:rPr>
          <w:b/>
        </w:rPr>
        <w:t>“Telpu uzkopšanas pakalpojumu nodrošināšana Cēsu novada Priekuļu apvienības pārvaldes ēkās”</w:t>
      </w:r>
    </w:p>
    <w:p w:rsidR="001F61F2" w:rsidRPr="001F61F2" w:rsidRDefault="001F61F2" w:rsidP="001F61F2">
      <w:pPr>
        <w:jc w:val="center"/>
      </w:pPr>
      <w:r w:rsidRPr="001F61F2">
        <w:t>(identifikācijas Nr. CN PAP/2026/15)</w:t>
      </w:r>
    </w:p>
    <w:p w:rsidR="00EF631C" w:rsidRDefault="001F61F2" w:rsidP="001F61F2">
      <w:pPr>
        <w:jc w:val="center"/>
      </w:pPr>
      <w:r>
        <w:t>Plānotās kvalifikācijas prasības</w:t>
      </w:r>
    </w:p>
    <w:tbl>
      <w:tblPr>
        <w:tblW w:w="9316" w:type="dxa"/>
        <w:tblCellMar>
          <w:left w:w="10" w:type="dxa"/>
          <w:right w:w="10" w:type="dxa"/>
        </w:tblCellMar>
        <w:tblLook w:val="0000" w:firstRow="0" w:lastRow="0" w:firstColumn="0" w:lastColumn="0" w:noHBand="0" w:noVBand="0"/>
      </w:tblPr>
      <w:tblGrid>
        <w:gridCol w:w="4315"/>
        <w:gridCol w:w="5001"/>
      </w:tblGrid>
      <w:tr w:rsidR="002B16B8" w:rsidRPr="002B16B8" w:rsidTr="00342476">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16B8" w:rsidRPr="002B16B8" w:rsidRDefault="002B16B8" w:rsidP="002B16B8">
            <w:pPr>
              <w:rPr>
                <w:b/>
              </w:rPr>
            </w:pPr>
          </w:p>
          <w:p w:rsidR="002B16B8" w:rsidRPr="002B16B8" w:rsidRDefault="002B16B8" w:rsidP="002B16B8">
            <w:r w:rsidRPr="002B16B8">
              <w:rPr>
                <w:b/>
              </w:rPr>
              <w:t>6. Pretendenta kvalifikācijas prasības:</w:t>
            </w:r>
          </w:p>
          <w:p w:rsidR="002B16B8" w:rsidRPr="002B16B8" w:rsidRDefault="002B16B8" w:rsidP="002B16B8"/>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B16B8" w:rsidRPr="002B16B8" w:rsidRDefault="002B16B8" w:rsidP="00403E8C">
            <w:pPr>
              <w:jc w:val="both"/>
            </w:pPr>
            <w:r w:rsidRPr="002B16B8">
              <w:rPr>
                <w:b/>
              </w:rPr>
              <w:t>Pretendentam jāiesniedz šādi pretendenta kvalifikāciju ap</w:t>
            </w:r>
            <w:bookmarkStart w:id="0" w:name="_GoBack"/>
            <w:bookmarkEnd w:id="0"/>
            <w:r w:rsidRPr="002B16B8">
              <w:rPr>
                <w:b/>
              </w:rPr>
              <w:t>liecinoši dokumenti:</w:t>
            </w:r>
          </w:p>
        </w:tc>
      </w:tr>
      <w:tr w:rsidR="005A14FE" w:rsidRPr="002B16B8" w:rsidTr="00342476">
        <w:trPr>
          <w:trHeight w:val="558"/>
        </w:trPr>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2B16B8" w:rsidRDefault="00342476" w:rsidP="00342476">
            <w:pPr>
              <w:jc w:val="both"/>
            </w:pPr>
            <w:r>
              <w:t>6.1.</w:t>
            </w:r>
            <w:r w:rsidR="005A14FE" w:rsidRPr="005A14FE">
              <w:t xml:space="preserve">Pretendents normatīvajos aktos noteiktajā kārtībā </w:t>
            </w:r>
            <w:r w:rsidR="005A14FE" w:rsidRPr="005A14FE">
              <w:rPr>
                <w:b/>
                <w:bCs/>
              </w:rPr>
              <w:t>ir reģistrēts Komercreģistrā</w:t>
            </w:r>
            <w:r w:rsidR="005A14FE" w:rsidRPr="005A14FE">
              <w:t xml:space="preserve"> vai līdzvērtīgā reģistrā ārvalstīs. Fiziskām personām uz iepirkuma līguma slēgšanas dienu jābūt reģistrētām Valsts ieņēmumu dienestā (Latvijā), kā nodokļu maksātājiem, vai līdzvērtīgā reģistrā ārvalstīs.</w:t>
            </w:r>
          </w:p>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5A14FE" w:rsidRDefault="00342476" w:rsidP="00342476">
            <w:pPr>
              <w:jc w:val="both"/>
            </w:pPr>
            <w:r>
              <w:t xml:space="preserve">1) </w:t>
            </w:r>
            <w:r w:rsidR="005A14FE" w:rsidRPr="005A14FE">
              <w:t xml:space="preserve">Informāciju par pretendentu, kurš ir reģistrēts Latvijas Komercreģistrā, Pasūtītājs pārbauda Uzņēmuma reģistra mājaslapā. </w:t>
            </w:r>
          </w:p>
          <w:p w:rsidR="005A14FE" w:rsidRPr="005A14FE" w:rsidRDefault="00342476" w:rsidP="00342476">
            <w:pPr>
              <w:jc w:val="both"/>
            </w:pPr>
            <w:r>
              <w:t xml:space="preserve">2) </w:t>
            </w:r>
            <w:r w:rsidR="005A14FE" w:rsidRPr="005A14FE">
              <w:t xml:space="preserve">Ja pretendents (personu grupa) uz piedāvājuma iesniegšanas dienu nav izveidojis personālsabiedrību, tad personu grupa iesniedz visu personu grupas dalībnieku parakstītu saistību raksta (protokolu, vienošanos vai citu dokumentu) kopiju par sadarbību līguma izpildē. </w:t>
            </w:r>
          </w:p>
          <w:p w:rsidR="005A14FE" w:rsidRPr="002B16B8" w:rsidRDefault="005A14FE" w:rsidP="00342476">
            <w:pPr>
              <w:jc w:val="both"/>
            </w:pPr>
            <w:r w:rsidRPr="005A14FE">
              <w:t>3</w:t>
            </w:r>
            <w:r w:rsidR="00342476">
              <w:t xml:space="preserve">) </w:t>
            </w:r>
            <w:r w:rsidRPr="005A14FE">
              <w:t>Pretendents, kurš nav reģistrēts Latvijas Komercreģistrā iesniedz komercdarbību reģistrējošas iestādes ārvalstīs izdotu reģistrācijas apliecības kopiju, ja šādu dokumentu attiecīgā valsts izsniedz, vai norāda publiski pieejamu reģistru, kur Pasūtītājs var pārliecināties par minēto faktu.</w:t>
            </w:r>
          </w:p>
        </w:tc>
      </w:tr>
      <w:tr w:rsidR="00342476" w:rsidRPr="002B16B8" w:rsidTr="00342476">
        <w:trPr>
          <w:trHeight w:val="841"/>
        </w:trPr>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2476" w:rsidRPr="002B16B8" w:rsidRDefault="00342476" w:rsidP="00342476">
            <w:pPr>
              <w:jc w:val="both"/>
            </w:pPr>
            <w:r>
              <w:t>6.2.</w:t>
            </w:r>
            <w:r w:rsidRPr="00342476">
              <w:t>Pretendenta kopējās likviditātes koeficients iepriekšējā noslēgtajā finanšu gadā ir vismaz “1” (bilances rindas “Apgrozāmie līdzekļi kopā” dalījums ar bilances rindu “Īstermiņa kreditori kopā” dod rezultātu, kas ir vienāds vai lielāks par “1”).</w:t>
            </w:r>
          </w:p>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2476" w:rsidRPr="00342476" w:rsidRDefault="00342476" w:rsidP="00342476">
            <w:r>
              <w:t xml:space="preserve">1) </w:t>
            </w:r>
            <w:r w:rsidRPr="00342476">
              <w:t>Jāiesniedz pretendenta rakstisks apliecinājums par atbilstību likviditātes prasībām.</w:t>
            </w:r>
          </w:p>
          <w:p w:rsidR="00342476" w:rsidRPr="005A14FE" w:rsidRDefault="00342476" w:rsidP="00342476">
            <w:pPr>
              <w:jc w:val="both"/>
            </w:pPr>
            <w:r>
              <w:t xml:space="preserve">2) </w:t>
            </w:r>
            <w:r w:rsidRPr="00342476">
              <w:rPr>
                <w:bCs/>
              </w:rPr>
              <w:t xml:space="preserve">Komisija par Latvijā reģistrētiem uzņēmumiem attiecīgās informāciju noskaidrošanai ir tiesīga izmantot datu bāzi </w:t>
            </w:r>
            <w:hyperlink r:id="rId7" w:history="1">
              <w:r w:rsidRPr="00342476">
                <w:rPr>
                  <w:rStyle w:val="Hipersaite"/>
                  <w:bCs/>
                </w:rPr>
                <w:t>www.ur.gov.lv</w:t>
              </w:r>
            </w:hyperlink>
            <w:r w:rsidRPr="00342476">
              <w:rPr>
                <w:bCs/>
              </w:rPr>
              <w:t>. Ja attiecīgā informācija datu bāzē nebūs pieejama, Komisijai ir tiesības pieprasīt pretendentam iesniegt minēto prasību apliecinošus dokumentus termiņā, kas nebūs īsāks par trīs darba dienām. Ja pretendents neiesniegs pieprasītos dokumentus noteiktajā termiņā, Komisija būs tiesības lemt par</w:t>
            </w:r>
            <w:r w:rsidRPr="00342476">
              <w:rPr>
                <w:b/>
                <w:bCs/>
              </w:rPr>
              <w:t xml:space="preserve"> </w:t>
            </w:r>
            <w:r w:rsidRPr="00342476">
              <w:rPr>
                <w:bCs/>
              </w:rPr>
              <w:t>pretendenta izslēgšanu no turpmākas dalības iepirkumā, ja tai nebūs iespējams noskaidrot pretendenta atbilstību šajā punktā noteiktajai atlases prasībai.</w:t>
            </w:r>
          </w:p>
        </w:tc>
      </w:tr>
      <w:tr w:rsidR="00342476" w:rsidRPr="002B16B8" w:rsidTr="00342476">
        <w:trPr>
          <w:trHeight w:val="841"/>
        </w:trPr>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342476" w:rsidRPr="002B16B8" w:rsidRDefault="00795787" w:rsidP="00795787">
            <w:pPr>
              <w:jc w:val="both"/>
            </w:pPr>
            <w:r>
              <w:t xml:space="preserve">6.3. </w:t>
            </w:r>
            <w:r w:rsidR="00342476" w:rsidRPr="00342476">
              <w:t xml:space="preserve">Pretendenta pašu kapitāls iepriekšējā noslēgtā finanšu gadā (Bilances rinda “Pašu </w:t>
            </w:r>
            <w:r w:rsidR="00342476" w:rsidRPr="00342476">
              <w:lastRenderedPageBreak/>
              <w:t>kapitāls kopā”) ir pozitīvs (skaitliskā vērtība ar plus zīmi).</w:t>
            </w:r>
          </w:p>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787" w:rsidRDefault="00795787" w:rsidP="00795787">
            <w:r>
              <w:lastRenderedPageBreak/>
              <w:t xml:space="preserve">1) </w:t>
            </w:r>
            <w:r w:rsidRPr="00795787">
              <w:t>Jāiesniedz pretendenta rakstisks apliecinājums par atbilstību pašu kapitāla prasībām.</w:t>
            </w:r>
          </w:p>
          <w:p w:rsidR="00342476" w:rsidRPr="005A14FE" w:rsidRDefault="00795787" w:rsidP="00795787">
            <w:pPr>
              <w:jc w:val="both"/>
            </w:pPr>
            <w:r>
              <w:lastRenderedPageBreak/>
              <w:t xml:space="preserve">2) </w:t>
            </w:r>
            <w:r w:rsidRPr="00795787">
              <w:rPr>
                <w:bCs/>
              </w:rPr>
              <w:t xml:space="preserve">Komisija par Latvijā reģistrētiem uzņēmumiem attiecīgās informāciju noskaidrošanai ir tiesīga izmantot datu bāzi </w:t>
            </w:r>
            <w:hyperlink r:id="rId8" w:history="1">
              <w:r w:rsidRPr="00795787">
                <w:rPr>
                  <w:bCs/>
                  <w:color w:val="0563C1" w:themeColor="hyperlink"/>
                  <w:u w:val="single"/>
                </w:rPr>
                <w:t>www.ur.gov.lv</w:t>
              </w:r>
            </w:hyperlink>
            <w:r w:rsidRPr="00795787">
              <w:rPr>
                <w:bCs/>
              </w:rPr>
              <w:t>. Ja attiecīgā informācija datu bāzē nebūs pieejama, Komisijai ir tiesības pieprasīt pretendentam iesniegt minēto prasību apliecinošus dokumentus termiņā, kas nebūs īsāks par trīs darba dienām. Ja pretendents neiesniegs pieprasītos dokumentus noteiktajā termiņā, Komisija būs tiesības lemt par</w:t>
            </w:r>
            <w:r w:rsidRPr="00795787">
              <w:rPr>
                <w:b/>
                <w:bCs/>
              </w:rPr>
              <w:t xml:space="preserve"> </w:t>
            </w:r>
            <w:r w:rsidRPr="00795787">
              <w:rPr>
                <w:bCs/>
              </w:rPr>
              <w:t>pretendenta izslēgšanu no turpmākas dalības iepirkumā, ja tai nebūs iespējams noskaidrot pretendenta atbilstību šajā punktā noteiktajai atlases prasībai.</w:t>
            </w:r>
          </w:p>
        </w:tc>
      </w:tr>
      <w:tr w:rsidR="005A14FE" w:rsidRPr="002B16B8" w:rsidTr="00795787">
        <w:trPr>
          <w:trHeight w:val="2600"/>
        </w:trPr>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795787" w:rsidRDefault="00795787" w:rsidP="00795787">
            <w:pPr>
              <w:jc w:val="both"/>
              <w:rPr>
                <w:bCs/>
              </w:rPr>
            </w:pPr>
            <w:r w:rsidRPr="00795787">
              <w:lastRenderedPageBreak/>
              <w:t xml:space="preserve">6.4. Pretendentam iepriekšējo trīs gadu laikā (2023., 2024., 2025. gadā un 2026. gada periodā līdz piedāvājuma iesniegšanas brīdim) </w:t>
            </w:r>
            <w:r w:rsidRPr="00795787">
              <w:rPr>
                <w:bCs/>
              </w:rPr>
              <w:t>ir pieredze vismaz 1 (viena) līguma izpildē, kura ietvaros ir veikti telpu ikdienas uzkopšanas darbi nepārtraukti vismaz 12 mēnešus ar kopējo platību ne mazāku par 3</w:t>
            </w:r>
            <w:r>
              <w:rPr>
                <w:bCs/>
              </w:rPr>
              <w:t>000 m2.</w:t>
            </w:r>
          </w:p>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Default="00795787" w:rsidP="00795787">
            <w:pPr>
              <w:jc w:val="both"/>
            </w:pPr>
            <w:r>
              <w:t xml:space="preserve">1) </w:t>
            </w:r>
            <w:r w:rsidR="005A14FE" w:rsidRPr="005A14FE">
              <w:t xml:space="preserve">Pretendents </w:t>
            </w:r>
            <w:r w:rsidR="005A14FE" w:rsidRPr="00795787">
              <w:t>iesniedz</w:t>
            </w:r>
            <w:r w:rsidRPr="00795787">
              <w:t xml:space="preserve"> </w:t>
            </w:r>
            <w:r w:rsidR="005A14FE" w:rsidRPr="005A14FE">
              <w:t>informāciju par iepriekšējo pieredzi</w:t>
            </w:r>
            <w:r>
              <w:t xml:space="preserve"> un </w:t>
            </w:r>
            <w:r w:rsidR="005A14FE" w:rsidRPr="005A14FE">
              <w:t xml:space="preserve">pasūtītāju pozitīvas atsauksmes vai citus dokumentus, no kuriem objektīvi iespējams pārliecināties par attiecīgā līguma sekmīgu izpildi un pretendenta pieredzes atbilstību Nolikuma </w:t>
            </w:r>
            <w:r>
              <w:t>6.4.</w:t>
            </w:r>
            <w:r w:rsidR="005A14FE" w:rsidRPr="005A14FE">
              <w:t>punktā noteiktajām prasībām.</w:t>
            </w:r>
          </w:p>
          <w:p w:rsidR="00513E4F" w:rsidRPr="002B16B8" w:rsidRDefault="00513E4F" w:rsidP="00513E4F">
            <w:pPr>
              <w:jc w:val="both"/>
            </w:pPr>
            <w:r w:rsidRPr="00513E4F">
              <w:rPr>
                <w:i/>
                <w:iCs/>
              </w:rPr>
              <w:t xml:space="preserve">Ja pretendents ir sniedzis telpu uzkopšanas pakalpojumus </w:t>
            </w:r>
            <w:r>
              <w:rPr>
                <w:i/>
                <w:iCs/>
              </w:rPr>
              <w:t>Priekuļu apvienības pārvaldei</w:t>
            </w:r>
            <w:r w:rsidRPr="00513E4F">
              <w:rPr>
                <w:i/>
                <w:iCs/>
              </w:rPr>
              <w:t xml:space="preserve">, pretendents pieredzes sarakstā drīkst norādīt šo pieredzi, </w:t>
            </w:r>
            <w:r w:rsidRPr="00513E4F">
              <w:rPr>
                <w:i/>
                <w:iCs/>
                <w:u w:val="single"/>
              </w:rPr>
              <w:t>nepievienojot atsauksmi no pasūtītāja</w:t>
            </w:r>
            <w:r w:rsidRPr="00513E4F">
              <w:rPr>
                <w:u w:val="single"/>
              </w:rPr>
              <w:t>.</w:t>
            </w:r>
          </w:p>
        </w:tc>
      </w:tr>
      <w:tr w:rsidR="005A14FE" w:rsidRPr="002B16B8" w:rsidTr="00342476">
        <w:trPr>
          <w:trHeight w:val="841"/>
        </w:trPr>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795787" w:rsidRDefault="00795787" w:rsidP="00795787">
            <w:pPr>
              <w:jc w:val="both"/>
            </w:pPr>
            <w:r w:rsidRPr="00795787">
              <w:t>6.5.</w:t>
            </w:r>
            <w:r w:rsidR="005A14FE" w:rsidRPr="00795787">
              <w:t>Pretendenta rīcībā ir pakalpojuma sniegšanai nepieciešamais tehniskais aprīkojums, nepieciešamās profesionālās un organizatoriskās spējas, telpu uzkopšanā kvalificēts personāls, kā arī infrastruktūra un izstrādāta uzkopšanas darbu veikšanas metodika (tehnoloģiskais apraksts) pakalpojuma sekmīgai sniegšanai.</w:t>
            </w:r>
          </w:p>
          <w:p w:rsidR="005A14FE" w:rsidRPr="00795787" w:rsidRDefault="005A14FE" w:rsidP="00795787">
            <w:pPr>
              <w:spacing w:after="0" w:line="240" w:lineRule="auto"/>
              <w:jc w:val="both"/>
            </w:pPr>
          </w:p>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795787" w:rsidRDefault="00795787" w:rsidP="00795787">
            <w:pPr>
              <w:jc w:val="both"/>
            </w:pPr>
            <w:r>
              <w:t xml:space="preserve">1) </w:t>
            </w:r>
            <w:r w:rsidR="005A14FE" w:rsidRPr="00795787">
              <w:t xml:space="preserve">Pretendents iesniedz paša sagatavotu aprakstu brīvā formā, kurā ietvertā informācija pierāda Pasūtītājam Pretendenta atbilstību nolikuma </w:t>
            </w:r>
            <w:r w:rsidRPr="00795787">
              <w:t>6.</w:t>
            </w:r>
            <w:r w:rsidR="005A14FE" w:rsidRPr="00795787">
              <w:t>5.punkta prasībām.</w:t>
            </w:r>
          </w:p>
          <w:p w:rsidR="005A14FE" w:rsidRPr="00795787" w:rsidRDefault="005A14FE" w:rsidP="00795787">
            <w:pPr>
              <w:jc w:val="both"/>
            </w:pPr>
          </w:p>
        </w:tc>
      </w:tr>
      <w:tr w:rsidR="00795787" w:rsidRPr="002B16B8" w:rsidTr="00342476">
        <w:trPr>
          <w:trHeight w:val="841"/>
        </w:trPr>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787" w:rsidRPr="00795787" w:rsidRDefault="00795787" w:rsidP="00795787">
            <w:pPr>
              <w:jc w:val="both"/>
            </w:pPr>
            <w:r>
              <w:t xml:space="preserve">6.6. </w:t>
            </w:r>
            <w:r w:rsidRPr="00795787">
              <w:t>Pretendents pakalpojuma sniegšanā apņemas lietot videi draudzīgus:</w:t>
            </w:r>
          </w:p>
          <w:p w:rsidR="00795787" w:rsidRPr="00795787" w:rsidRDefault="00795787" w:rsidP="00795787">
            <w:pPr>
              <w:numPr>
                <w:ilvl w:val="0"/>
                <w:numId w:val="1"/>
              </w:numPr>
              <w:spacing w:after="0" w:line="240" w:lineRule="auto"/>
              <w:jc w:val="both"/>
            </w:pPr>
            <w:r w:rsidRPr="00795787">
              <w:t>cieto virsmu tīrīšanas līdzekļus,</w:t>
            </w:r>
          </w:p>
          <w:p w:rsidR="00795787" w:rsidRPr="00795787" w:rsidRDefault="00795787" w:rsidP="00795787">
            <w:pPr>
              <w:numPr>
                <w:ilvl w:val="0"/>
                <w:numId w:val="1"/>
              </w:numPr>
              <w:spacing w:after="0" w:line="240" w:lineRule="auto"/>
              <w:jc w:val="both"/>
            </w:pPr>
            <w:r w:rsidRPr="00795787">
              <w:t>higiēnas iekārtu tīrīšanas līdzekļus,</w:t>
            </w:r>
          </w:p>
          <w:p w:rsidR="00795787" w:rsidRPr="00795787" w:rsidRDefault="00795787" w:rsidP="00795787">
            <w:pPr>
              <w:numPr>
                <w:ilvl w:val="0"/>
                <w:numId w:val="1"/>
              </w:numPr>
              <w:spacing w:after="0" w:line="240" w:lineRule="auto"/>
              <w:jc w:val="both"/>
            </w:pPr>
            <w:r w:rsidRPr="00795787">
              <w:t>telpu aprīkojuma tīrīšanas līdzekļus,</w:t>
            </w:r>
          </w:p>
          <w:p w:rsidR="00795787" w:rsidRPr="00795787" w:rsidRDefault="00795787" w:rsidP="00795787">
            <w:pPr>
              <w:numPr>
                <w:ilvl w:val="0"/>
                <w:numId w:val="1"/>
              </w:numPr>
              <w:spacing w:after="0" w:line="240" w:lineRule="auto"/>
              <w:jc w:val="both"/>
            </w:pPr>
            <w:r w:rsidRPr="00795787">
              <w:t>šķidrās roku ziepes vai putas</w:t>
            </w:r>
          </w:p>
          <w:p w:rsidR="00795787" w:rsidRPr="00795787" w:rsidRDefault="00795787" w:rsidP="00795787">
            <w:pPr>
              <w:jc w:val="both"/>
            </w:pPr>
          </w:p>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95787" w:rsidRPr="00795787" w:rsidRDefault="00795787" w:rsidP="00795787">
            <w:pPr>
              <w:jc w:val="both"/>
            </w:pPr>
            <w:r w:rsidRPr="00795787">
              <w:t xml:space="preserve">1) </w:t>
            </w:r>
            <w:r w:rsidR="005A14FE" w:rsidRPr="00795787">
              <w:t xml:space="preserve">Pretendents iesniedz paša sagatavotu aprakstu brīvā formā, </w:t>
            </w:r>
            <w:r w:rsidRPr="00795787">
              <w:t>kurā  ietver informāciju par to, vai izmanto videi draudzīgus tīrīšanas līdzekļus un nodrošina videi draudzīgu tīrīšanas pakalpojumu.</w:t>
            </w:r>
          </w:p>
          <w:p w:rsidR="00795787" w:rsidRPr="005A14FE" w:rsidRDefault="00795787" w:rsidP="00795787">
            <w:pPr>
              <w:jc w:val="both"/>
              <w:rPr>
                <w:highlight w:val="yellow"/>
              </w:rPr>
            </w:pPr>
            <w:r w:rsidRPr="00795787">
              <w:t>2) Pievieno informāciju par produkta etiķeti, drošības datu lapu (DDL) vai ražotāja tīmekļa vietnē un citās attiecīgās tehnisko datu lapās minēto sastāvdaļu (vielu) uzskaitījumu (ja tie ir pieejami), kā arī tīrīšanas līdzeklim, roku ziepēm vai putām  piešķirto ekomarķējumu (ja tāds ir piešķirts).</w:t>
            </w:r>
          </w:p>
        </w:tc>
      </w:tr>
      <w:tr w:rsidR="005A14FE" w:rsidRPr="002B16B8" w:rsidTr="00342476">
        <w:trPr>
          <w:trHeight w:val="841"/>
        </w:trPr>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795787" w:rsidRDefault="00795787" w:rsidP="00795787">
            <w:pPr>
              <w:jc w:val="both"/>
            </w:pPr>
            <w:r w:rsidRPr="00795787">
              <w:t>6.</w:t>
            </w:r>
            <w:r>
              <w:t>7</w:t>
            </w:r>
            <w:r w:rsidRPr="00795787">
              <w:t xml:space="preserve">. </w:t>
            </w:r>
            <w:r w:rsidR="005A14FE" w:rsidRPr="00795787">
              <w:t xml:space="preserve">Pretendents pakalpojuma sniegšanā apņemas nodrošināt Pasūtītājam tualetes papīru un roku dvieļus, kuru izgatavošanas </w:t>
            </w:r>
            <w:r w:rsidR="005A14FE" w:rsidRPr="00795787">
              <w:lastRenderedPageBreak/>
              <w:t>pamatā ir ilgtspējīgā veidā un/vai likumīgi iegūta neapstrādāta šķiedra (Atbilstību apliecina FSC, PEFC vai jebkurš cits ilgtspējīgas mežsaimniecības sertifikāts vai informācija par to, vai ekomarķējums uz produkta iepakojuma). Papīrs nedrīkst saturēt hloru un tā savienojumus vai elementāro hloru (Atbilstību apliecina TCF vai ECF sertifikāts vai informācija par to, vai ekomarķējums uz produkta iepakojuma).</w:t>
            </w:r>
          </w:p>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5A14FE" w:rsidRDefault="00513E4F" w:rsidP="00513E4F">
            <w:pPr>
              <w:jc w:val="both"/>
              <w:rPr>
                <w:highlight w:val="yellow"/>
              </w:rPr>
            </w:pPr>
            <w:r w:rsidRPr="00513E4F">
              <w:lastRenderedPageBreak/>
              <w:t xml:space="preserve">1) </w:t>
            </w:r>
            <w:r w:rsidR="005A14FE" w:rsidRPr="00513E4F">
              <w:t xml:space="preserve">Pievieno informāciju par produkta etiķeti, vai ražotāja tīmekļa vietnē redzamo informāciju par  </w:t>
            </w:r>
            <w:r w:rsidR="005A14FE" w:rsidRPr="00513E4F">
              <w:lastRenderedPageBreak/>
              <w:t>ilgtspējīgas mežsaimniecības sertifikātu un  piešķirto ekomarķējumu (ja tāds ir piešķirts).</w:t>
            </w:r>
          </w:p>
        </w:tc>
      </w:tr>
      <w:tr w:rsidR="005A14FE" w:rsidRPr="002B16B8" w:rsidTr="00342476">
        <w:trPr>
          <w:trHeight w:val="5094"/>
        </w:trPr>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2B16B8" w:rsidRDefault="005A14FE" w:rsidP="003D47E4">
            <w:pPr>
              <w:jc w:val="both"/>
            </w:pPr>
            <w:r w:rsidRPr="002B16B8">
              <w:t>6.</w:t>
            </w:r>
            <w:r w:rsidR="003D47E4">
              <w:t>8</w:t>
            </w:r>
            <w:r w:rsidRPr="002B16B8">
              <w:t xml:space="preserve">. Pretendents </w:t>
            </w:r>
            <w:r w:rsidR="003D47E4">
              <w:t>drīkst</w:t>
            </w:r>
            <w:r w:rsidRPr="002B16B8">
              <w:t xml:space="preserve"> balstīties uz trešo personu iespējām, lai izpildītu prasības attiecībā uz pretendenta saimniecisko stāvokli, tehniskām un profesionālām spējām</w:t>
            </w:r>
          </w:p>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2B16B8" w:rsidRDefault="003D47E4" w:rsidP="003D47E4">
            <w:pPr>
              <w:jc w:val="both"/>
            </w:pPr>
            <w:r>
              <w:t xml:space="preserve">1) </w:t>
            </w:r>
            <w:r w:rsidR="005A14FE" w:rsidRPr="002B16B8">
              <w:t>Pretendents pierāda pasūtītājam, ka tā rīcībā būs nepieciešamie resursi, iesniedzot personu uz kuru iespējām pretendents balstās, apliecinājumu vai vienošanos par nepieciešamo resursu nodošanu piegādātāja rīcībā. Norādot, ka:</w:t>
            </w:r>
          </w:p>
          <w:p w:rsidR="005A14FE" w:rsidRPr="002B16B8" w:rsidRDefault="003D47E4" w:rsidP="003D47E4">
            <w:pPr>
              <w:jc w:val="both"/>
            </w:pPr>
            <w:r>
              <w:t xml:space="preserve">- </w:t>
            </w:r>
            <w:r w:rsidR="005A14FE" w:rsidRPr="002B16B8">
              <w:t>tam būs nepieciešamie resursi, uz kuriem pretendents balstījies, iesniedzot piedāvājumu un,</w:t>
            </w:r>
          </w:p>
          <w:p w:rsidR="005A14FE" w:rsidRPr="002B16B8" w:rsidRDefault="003D47E4" w:rsidP="003D47E4">
            <w:pPr>
              <w:jc w:val="both"/>
            </w:pPr>
            <w:r>
              <w:t xml:space="preserve">- </w:t>
            </w:r>
            <w:r w:rsidR="005A14FE" w:rsidRPr="002B16B8">
              <w:t>šie resursi pretendentam tiks nodoti un būs pretendenta rīcībā visu līguma izpildes laiku, gadījumā, ja ar Pretendentu tiks noslēgts līgums.</w:t>
            </w:r>
          </w:p>
          <w:p w:rsidR="005A14FE" w:rsidRPr="002B16B8" w:rsidRDefault="003D47E4" w:rsidP="003D47E4">
            <w:pPr>
              <w:jc w:val="both"/>
            </w:pPr>
            <w:r>
              <w:t xml:space="preserve">2) </w:t>
            </w:r>
            <w:r w:rsidR="005A14FE" w:rsidRPr="002B16B8">
              <w:t>Ja personai, kas paraksta apliecinājumu, nav pārstāvības tiesības (saskaņā ar Latvijas Republikas Uzņēmuma reģistra informāciju), tad klāt jāpievieno dokumentu, kas apliecina šis personas pārstāvības tiesības.</w:t>
            </w:r>
          </w:p>
        </w:tc>
      </w:tr>
      <w:tr w:rsidR="005A14FE" w:rsidRPr="002B16B8" w:rsidTr="00342476">
        <w:trPr>
          <w:trHeight w:val="552"/>
        </w:trPr>
        <w:tc>
          <w:tcPr>
            <w:tcW w:w="43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2B16B8" w:rsidRDefault="005A14FE" w:rsidP="003D47E4">
            <w:pPr>
              <w:jc w:val="both"/>
            </w:pPr>
            <w:r w:rsidRPr="002B16B8">
              <w:t>6.</w:t>
            </w:r>
            <w:r w:rsidR="003D47E4">
              <w:t>9</w:t>
            </w:r>
            <w:r w:rsidRPr="002B16B8">
              <w:t>.Pretendentam jānorāda visus apakšuzņēmējus un apakšuzņēmēja apakšuzņēmējus.</w:t>
            </w:r>
          </w:p>
        </w:tc>
        <w:tc>
          <w:tcPr>
            <w:tcW w:w="500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A14FE" w:rsidRPr="002B16B8" w:rsidRDefault="003D47E4" w:rsidP="005A14FE">
            <w:r>
              <w:t>1)</w:t>
            </w:r>
            <w:r w:rsidR="005A14FE" w:rsidRPr="002B16B8">
              <w:t xml:space="preserve"> Pretendenta piesaistīto apakšuzņēmēju saraksts, norādot katram apakšuzņēmējam izpildei nododamo līguma daļu saskaņā ar tehnisko specifikāciju, kā arī nododamo daļu vērtību EUR bez PVN.</w:t>
            </w:r>
          </w:p>
          <w:p w:rsidR="005A14FE" w:rsidRPr="002B16B8" w:rsidRDefault="003D47E4" w:rsidP="003D47E4">
            <w:pPr>
              <w:jc w:val="both"/>
            </w:pPr>
            <w:r>
              <w:t xml:space="preserve">2) </w:t>
            </w:r>
            <w:r w:rsidR="005A14FE" w:rsidRPr="002B16B8">
              <w:t>Apakšuzņēmēja sniedzamo pakalpojumu vērtību nosaka, ņemot vērā apakšuzņēmēja un visu attiecīgā iepirkuma ietvaros tā saistīto uzņēmumu sniedzamo pakalpojumu vērtību. Publisko iepirkuma likuma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rsidR="003D47E4" w:rsidRDefault="003D47E4" w:rsidP="005A14FE">
            <w:r>
              <w:t xml:space="preserve">3) </w:t>
            </w:r>
            <w:r w:rsidR="005A14FE" w:rsidRPr="002B16B8">
              <w:t>Par apakšuzņēmējiem jāiesniedz:</w:t>
            </w:r>
          </w:p>
          <w:p w:rsidR="003D47E4" w:rsidRDefault="003D47E4" w:rsidP="005A14FE">
            <w:r>
              <w:lastRenderedPageBreak/>
              <w:t xml:space="preserve">- </w:t>
            </w:r>
            <w:r w:rsidR="005A14FE" w:rsidRPr="002B16B8">
              <w:t xml:space="preserve">nosaukums, vienotais reģistrācijas numurs, adrese, kontaktpersona un tās tālruņa numurs, </w:t>
            </w:r>
          </w:p>
          <w:p w:rsidR="005A14FE" w:rsidRPr="002B16B8" w:rsidRDefault="003D47E4" w:rsidP="005A14FE">
            <w:r>
              <w:t xml:space="preserve">- </w:t>
            </w:r>
            <w:r w:rsidR="005A14FE" w:rsidRPr="002B16B8">
              <w:t>pārstāvēttiesīgo personu, nododamā līguma apraksts saskaņā ar tehnisko specifikāciju, pievienojot līguma nododamo daļu vērtību EUR bez PVN;</w:t>
            </w:r>
          </w:p>
          <w:p w:rsidR="005A14FE" w:rsidRPr="002B16B8" w:rsidRDefault="003D47E4" w:rsidP="005A14FE">
            <w:r>
              <w:t xml:space="preserve">- </w:t>
            </w:r>
            <w:r w:rsidR="005A14FE" w:rsidRPr="002B16B8">
              <w:t xml:space="preserve">katra apakšuzņēmēja apliecinājums par tā gatavību veikt tam </w:t>
            </w:r>
            <w:r>
              <w:t>izpildei nododamo līguma daļu.</w:t>
            </w:r>
          </w:p>
          <w:p w:rsidR="005A14FE" w:rsidRPr="002B16B8" w:rsidRDefault="003D47E4" w:rsidP="005A14FE">
            <w:r>
              <w:t xml:space="preserve">4) </w:t>
            </w:r>
            <w:r w:rsidR="005A14FE" w:rsidRPr="002B16B8">
              <w:t>Sarakstā norāda arī pretendenta apakšuzņēmēju apakšuzņēmējus.</w:t>
            </w:r>
          </w:p>
        </w:tc>
      </w:tr>
    </w:tbl>
    <w:p w:rsidR="002B16B8" w:rsidRDefault="002B16B8"/>
    <w:sectPr w:rsidR="002B16B8">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3483" w:rsidRDefault="00B53483" w:rsidP="002B16B8">
      <w:pPr>
        <w:spacing w:after="0" w:line="240" w:lineRule="auto"/>
      </w:pPr>
      <w:r>
        <w:separator/>
      </w:r>
    </w:p>
  </w:endnote>
  <w:endnote w:type="continuationSeparator" w:id="0">
    <w:p w:rsidR="00B53483" w:rsidRDefault="00B53483" w:rsidP="002B16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3483" w:rsidRDefault="00B53483" w:rsidP="002B16B8">
      <w:pPr>
        <w:spacing w:after="0" w:line="240" w:lineRule="auto"/>
      </w:pPr>
      <w:r>
        <w:separator/>
      </w:r>
    </w:p>
  </w:footnote>
  <w:footnote w:type="continuationSeparator" w:id="0">
    <w:p w:rsidR="00B53483" w:rsidRDefault="00B53483" w:rsidP="002B16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7693E"/>
    <w:multiLevelType w:val="hybridMultilevel"/>
    <w:tmpl w:val="9E64FE6E"/>
    <w:lvl w:ilvl="0" w:tplc="C2A845A0">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 w15:restartNumberingAfterBreak="0">
    <w:nsid w:val="45883F4F"/>
    <w:multiLevelType w:val="hybridMultilevel"/>
    <w:tmpl w:val="115C70F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45F35009"/>
    <w:multiLevelType w:val="hybridMultilevel"/>
    <w:tmpl w:val="1674CB4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4A1E1553"/>
    <w:multiLevelType w:val="hybridMultilevel"/>
    <w:tmpl w:val="05B09E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E637C63"/>
    <w:multiLevelType w:val="hybridMultilevel"/>
    <w:tmpl w:val="9A7644C6"/>
    <w:lvl w:ilvl="0" w:tplc="E7A65A98">
      <w:start w:val="1"/>
      <w:numFmt w:val="decimal"/>
      <w:lvlText w:val="%1)"/>
      <w:lvlJc w:val="left"/>
      <w:pPr>
        <w:ind w:left="720" w:hanging="360"/>
      </w:pPr>
      <w:rPr>
        <w:rFonts w:ascii="Times New Roman" w:eastAsia="Calibri"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4FF9"/>
    <w:rsid w:val="001F61F2"/>
    <w:rsid w:val="002B16B8"/>
    <w:rsid w:val="002D472C"/>
    <w:rsid w:val="00342476"/>
    <w:rsid w:val="003D47E4"/>
    <w:rsid w:val="00403E8C"/>
    <w:rsid w:val="00513E4F"/>
    <w:rsid w:val="005A14FE"/>
    <w:rsid w:val="006C4FF9"/>
    <w:rsid w:val="006E5B71"/>
    <w:rsid w:val="00744A5A"/>
    <w:rsid w:val="00795787"/>
    <w:rsid w:val="00B53483"/>
    <w:rsid w:val="00EF631C"/>
    <w:rsid w:val="00FD7D0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FF899BA-E5A9-4B44-A07F-F299ADB35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basedOn w:val="Parasts"/>
    <w:link w:val="VrestekstsRakstz"/>
    <w:rsid w:val="002B16B8"/>
    <w:pPr>
      <w:suppressAutoHyphens/>
      <w:autoSpaceDN w:val="0"/>
      <w:spacing w:after="0" w:line="240" w:lineRule="auto"/>
    </w:pPr>
    <w:rPr>
      <w:rFonts w:ascii="Times New Roman" w:eastAsia="Times New Roman" w:hAnsi="Times New Roman" w:cs="Times New Roman"/>
      <w:sz w:val="20"/>
      <w:szCs w:val="20"/>
    </w:rPr>
  </w:style>
  <w:style w:type="character" w:customStyle="1" w:styleId="VrestekstsRakstz">
    <w:name w:val="Vēres teksts Rakstz."/>
    <w:basedOn w:val="Noklusjumarindkopasfonts"/>
    <w:link w:val="Vresteksts"/>
    <w:rsid w:val="002B16B8"/>
    <w:rPr>
      <w:rFonts w:ascii="Times New Roman" w:eastAsia="Times New Roman" w:hAnsi="Times New Roman" w:cs="Times New Roman"/>
      <w:sz w:val="20"/>
      <w:szCs w:val="20"/>
    </w:rPr>
  </w:style>
  <w:style w:type="character" w:styleId="Vresatsauce">
    <w:name w:val="footnote reference"/>
    <w:rsid w:val="002B16B8"/>
    <w:rPr>
      <w:position w:val="0"/>
      <w:vertAlign w:val="superscript"/>
    </w:rPr>
  </w:style>
  <w:style w:type="character" w:styleId="Hipersaite">
    <w:name w:val="Hyperlink"/>
    <w:uiPriority w:val="99"/>
    <w:rsid w:val="005A14FE"/>
    <w:rPr>
      <w:color w:val="0000FF"/>
      <w:u w:val="single"/>
    </w:rPr>
  </w:style>
  <w:style w:type="paragraph" w:styleId="Sarakstarindkopa">
    <w:name w:val="List Paragraph"/>
    <w:basedOn w:val="Parasts"/>
    <w:uiPriority w:val="34"/>
    <w:qFormat/>
    <w:rsid w:val="007957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r.gov.lv" TargetMode="External"/><Relationship Id="rId3" Type="http://schemas.openxmlformats.org/officeDocument/2006/relationships/settings" Target="settings.xml"/><Relationship Id="rId7" Type="http://schemas.openxmlformats.org/officeDocument/2006/relationships/hyperlink" Target="http://www.ur.gov.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5011</Words>
  <Characters>2857</Characters>
  <Application>Microsoft Office Word</Application>
  <DocSecurity>0</DocSecurity>
  <Lines>23</Lines>
  <Paragraphs>15</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dc:creator>
  <cp:keywords/>
  <dc:description/>
  <cp:lastModifiedBy>Inga</cp:lastModifiedBy>
  <cp:revision>9</cp:revision>
  <dcterms:created xsi:type="dcterms:W3CDTF">2026-07-24T11:14:00Z</dcterms:created>
  <dcterms:modified xsi:type="dcterms:W3CDTF">2026-07-24T12:47:00Z</dcterms:modified>
</cp:coreProperties>
</file>