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Stradiņa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90000013771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Dabasgāzes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RSU 2026/147/AK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"AJ Power Gas"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64.3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"Alexela"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08:31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62.63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"Enefit"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"Latvenergo"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14:20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56.62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Gāze"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09:55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62.57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11.08.2026;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