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D942C" w14:textId="77777777" w:rsidR="00A258FB" w:rsidRPr="00A258FB" w:rsidRDefault="00A258FB" w:rsidP="00A258FB">
      <w:pPr>
        <w:pStyle w:val="Virsraksts2"/>
        <w:ind w:right="5"/>
        <w:jc w:val="right"/>
        <w:rPr>
          <w:rFonts w:ascii="Arial" w:eastAsia="Arial" w:hAnsi="Arial" w:cs="Arial"/>
          <w:color w:val="000000"/>
          <w:sz w:val="22"/>
          <w:szCs w:val="22"/>
        </w:rPr>
      </w:pPr>
      <w:r w:rsidRPr="00A258FB">
        <w:rPr>
          <w:rFonts w:ascii="Arial" w:eastAsia="Arial" w:hAnsi="Arial" w:cs="Arial"/>
          <w:color w:val="000000"/>
          <w:sz w:val="22"/>
          <w:szCs w:val="22"/>
        </w:rPr>
        <w:t>Iepirkuma LVP 2026/139</w:t>
      </w:r>
    </w:p>
    <w:p w14:paraId="288A2CFC" w14:textId="270DC772" w:rsidR="00A258FB" w:rsidRPr="00A258FB" w:rsidRDefault="00A258FB" w:rsidP="00A258FB">
      <w:pPr>
        <w:pStyle w:val="Virsraksts2"/>
        <w:ind w:right="5"/>
        <w:jc w:val="right"/>
        <w:rPr>
          <w:rFonts w:ascii="Arial" w:eastAsia="Arial" w:hAnsi="Arial" w:cs="Arial"/>
          <w:color w:val="000000"/>
          <w:sz w:val="22"/>
          <w:szCs w:val="22"/>
        </w:rPr>
      </w:pPr>
      <w:r w:rsidRPr="00A258FB">
        <w:rPr>
          <w:rFonts w:ascii="Arial" w:eastAsia="Arial" w:hAnsi="Arial" w:cs="Arial"/>
          <w:color w:val="000000"/>
          <w:sz w:val="22"/>
          <w:szCs w:val="22"/>
        </w:rPr>
        <w:t xml:space="preserve"> nolikuma </w:t>
      </w:r>
      <w:r>
        <w:rPr>
          <w:rFonts w:ascii="Arial" w:eastAsia="Arial" w:hAnsi="Arial" w:cs="Arial"/>
          <w:color w:val="000000"/>
          <w:sz w:val="22"/>
          <w:szCs w:val="22"/>
        </w:rPr>
        <w:t>6</w:t>
      </w:r>
      <w:r w:rsidRPr="00A258FB">
        <w:rPr>
          <w:rFonts w:ascii="Arial" w:eastAsia="Arial" w:hAnsi="Arial" w:cs="Arial"/>
          <w:color w:val="000000"/>
          <w:sz w:val="22"/>
          <w:szCs w:val="22"/>
        </w:rPr>
        <w:t>.pielikums</w:t>
      </w:r>
    </w:p>
    <w:p w14:paraId="5A86C454" w14:textId="77777777" w:rsidR="00CE453A" w:rsidRDefault="00CE453A">
      <w:pPr>
        <w:pStyle w:val="Virsraksts2"/>
        <w:ind w:right="5"/>
        <w:jc w:val="right"/>
        <w:rPr>
          <w:rFonts w:ascii="Arial" w:hAnsi="Arial" w:cs="Arial"/>
          <w:i/>
          <w:iCs/>
          <w:sz w:val="22"/>
          <w:szCs w:val="22"/>
        </w:rPr>
      </w:pPr>
    </w:p>
    <w:p w14:paraId="7F26B01D" w14:textId="77777777" w:rsidR="00CE453A" w:rsidRDefault="00583C22">
      <w:pPr>
        <w:pStyle w:val="Virsraksts2"/>
        <w:ind w:right="5"/>
        <w:jc w:val="center"/>
        <w:rPr>
          <w:rFonts w:ascii="Arial" w:hAnsi="Arial" w:cs="Arial"/>
          <w:iCs/>
        </w:rPr>
      </w:pPr>
      <w:r>
        <w:rPr>
          <w:rFonts w:ascii="Arial" w:eastAsia="Arial" w:hAnsi="Arial" w:cs="Arial"/>
          <w:b/>
          <w:color w:val="000000"/>
          <w:sz w:val="22"/>
        </w:rPr>
        <w:t>LĪGUMS Nr. ______</w:t>
      </w:r>
    </w:p>
    <w:p w14:paraId="0A3F546E" w14:textId="77777777" w:rsidR="00CE453A" w:rsidRDefault="00583C22">
      <w:pPr>
        <w:pBdr>
          <w:top w:val="none" w:sz="4" w:space="0" w:color="000000"/>
          <w:left w:val="none" w:sz="4" w:space="0" w:color="000000"/>
          <w:bottom w:val="none" w:sz="4" w:space="0" w:color="000000"/>
          <w:right w:val="none" w:sz="4" w:space="0" w:color="000000"/>
        </w:pBdr>
        <w:ind w:right="5"/>
        <w:jc w:val="center"/>
        <w:rPr>
          <w:rFonts w:ascii="Arial" w:hAnsi="Arial" w:cs="Arial"/>
          <w:color w:val="000000"/>
        </w:rPr>
      </w:pPr>
      <w:r>
        <w:rPr>
          <w:rFonts w:ascii="Arial" w:eastAsia="Arial" w:hAnsi="Arial" w:cs="Arial"/>
          <w:color w:val="000000"/>
          <w:highlight w:val="white"/>
        </w:rPr>
        <w:t xml:space="preserve">par  </w:t>
      </w:r>
      <w:r>
        <w:rPr>
          <w:rFonts w:ascii="Arial" w:eastAsia="Arial" w:hAnsi="Arial" w:cs="Arial"/>
          <w:highlight w:val="white"/>
        </w:rPr>
        <w:t>L</w:t>
      </w:r>
      <w:r>
        <w:rPr>
          <w:rFonts w:ascii="Arial" w:eastAsia="Arial" w:hAnsi="Arial" w:cs="Arial"/>
        </w:rPr>
        <w:t>iepājas Sociālā dienestā valdījumā esošo liftu un pacēlēju tehniskā apkopi, avārijas apkalpošanu un remont</w:t>
      </w:r>
      <w:r>
        <w:t>u</w:t>
      </w:r>
    </w:p>
    <w:p w14:paraId="3A96B83C" w14:textId="77777777" w:rsidR="00CE453A" w:rsidRDefault="00583C22">
      <w:pPr>
        <w:pBdr>
          <w:top w:val="none" w:sz="4" w:space="0" w:color="000000"/>
          <w:left w:val="none" w:sz="4" w:space="0" w:color="000000"/>
          <w:bottom w:val="none" w:sz="4" w:space="0" w:color="000000"/>
          <w:right w:val="none" w:sz="4" w:space="0" w:color="000000"/>
        </w:pBdr>
        <w:spacing w:after="0" w:line="235" w:lineRule="atLeast"/>
        <w:rPr>
          <w:rFonts w:ascii="Arial" w:hAnsi="Arial" w:cs="Arial"/>
          <w:color w:val="000000"/>
        </w:rPr>
      </w:pPr>
      <w:r>
        <w:rPr>
          <w:rFonts w:ascii="Arial" w:eastAsia="Arial" w:hAnsi="Arial" w:cs="Arial"/>
        </w:rPr>
        <w:t xml:space="preserve">Liepājā </w:t>
      </w:r>
      <w:r>
        <w:rPr>
          <w:rFonts w:ascii="Arial" w:eastAsia="Arial" w:hAnsi="Arial" w:cs="Arial"/>
          <w:color w:val="000000"/>
        </w:rPr>
        <w:t xml:space="preserve">                                                                                   Līguma datums ir pēdējā pievienotā</w:t>
      </w:r>
    </w:p>
    <w:p w14:paraId="43269915" w14:textId="77777777" w:rsidR="00CE453A" w:rsidRDefault="00583C22">
      <w:pPr>
        <w:spacing w:after="0"/>
        <w:jc w:val="right"/>
        <w:rPr>
          <w:rFonts w:ascii="Arial" w:hAnsi="Arial" w:cs="Arial"/>
        </w:rPr>
      </w:pPr>
      <w:r>
        <w:rPr>
          <w:rFonts w:ascii="Arial" w:eastAsia="Arial" w:hAnsi="Arial" w:cs="Arial"/>
          <w:color w:val="000000"/>
        </w:rPr>
        <w:t> elektroniskā paraksta un laika zīmoga datums</w:t>
      </w:r>
    </w:p>
    <w:p w14:paraId="3ACB98D0" w14:textId="77777777" w:rsidR="00CE453A" w:rsidRDefault="00CE453A">
      <w:pPr>
        <w:spacing w:after="0" w:line="240" w:lineRule="auto"/>
        <w:ind w:right="46"/>
        <w:jc w:val="both"/>
        <w:rPr>
          <w:rFonts w:ascii="Arial" w:hAnsi="Arial" w:cs="Arial"/>
          <w:b/>
          <w14:ligatures w14:val="none"/>
        </w:rPr>
      </w:pPr>
    </w:p>
    <w:p w14:paraId="2FB249C4" w14:textId="77777777" w:rsidR="00CE453A" w:rsidRDefault="00CE453A">
      <w:pPr>
        <w:spacing w:after="0" w:line="240" w:lineRule="auto"/>
        <w:ind w:right="46"/>
        <w:jc w:val="both"/>
        <w:rPr>
          <w:rFonts w:ascii="Arial" w:hAnsi="Arial" w:cs="Arial"/>
          <w:b/>
          <w14:ligatures w14:val="none"/>
        </w:rPr>
      </w:pPr>
    </w:p>
    <w:p w14:paraId="65C4B4C0" w14:textId="77777777" w:rsidR="00CE453A" w:rsidRDefault="00583C22">
      <w:pPr>
        <w:tabs>
          <w:tab w:val="left" w:pos="0"/>
        </w:tabs>
        <w:spacing w:after="0" w:line="240" w:lineRule="auto"/>
        <w:ind w:left="72" w:firstLine="648"/>
        <w:jc w:val="both"/>
        <w:rPr>
          <w:rFonts w:ascii="Arial" w:hAnsi="Arial" w:cs="Arial"/>
        </w:rPr>
      </w:pPr>
      <w:r>
        <w:rPr>
          <w:rFonts w:ascii="Arial" w:eastAsia="Arial" w:hAnsi="Arial" w:cs="Arial"/>
          <w:b/>
        </w:rPr>
        <w:t xml:space="preserve">Liepājas valstspilsētas pašvaldības iestāde </w:t>
      </w:r>
      <w:r>
        <w:rPr>
          <w:rFonts w:ascii="Arial" w:eastAsia="Arial" w:hAnsi="Arial" w:cs="Arial"/>
          <w:b/>
          <w:caps/>
        </w:rPr>
        <w:t>„L</w:t>
      </w:r>
      <w:r>
        <w:rPr>
          <w:rFonts w:ascii="Arial" w:eastAsia="Arial" w:hAnsi="Arial" w:cs="Arial"/>
          <w:b/>
        </w:rPr>
        <w:t>iepājas Sociālais dienests</w:t>
      </w:r>
      <w:r>
        <w:rPr>
          <w:rFonts w:ascii="Arial" w:eastAsia="Arial" w:hAnsi="Arial" w:cs="Arial"/>
          <w:b/>
          <w:caps/>
        </w:rPr>
        <w:t>”</w:t>
      </w:r>
      <w:r>
        <w:rPr>
          <w:rFonts w:ascii="Arial" w:eastAsia="Arial" w:hAnsi="Arial" w:cs="Arial"/>
          <w:caps/>
        </w:rPr>
        <w:t>,</w:t>
      </w:r>
      <w:r>
        <w:rPr>
          <w:rFonts w:ascii="Arial" w:eastAsia="Arial" w:hAnsi="Arial" w:cs="Arial"/>
        </w:rPr>
        <w:t xml:space="preserve"> reģistrācijas  Nr. 90000035266, juridiskā adrese: E.Veidenbauma iela 3, Liepāja, tās __________ _________ _______ personā, kura rīkojas saskaņā ar nolikumu, (turpmāk – Pasūtītājs), no vienas puses, un </w:t>
      </w:r>
    </w:p>
    <w:p w14:paraId="46570DB4" w14:textId="77777777" w:rsidR="00CE453A" w:rsidRDefault="00583C22">
      <w:pPr>
        <w:pStyle w:val="Bezatstarpm"/>
        <w:jc w:val="both"/>
        <w:rPr>
          <w:rFonts w:ascii="Arial" w:hAnsi="Arial" w:cs="Arial"/>
          <w:iCs/>
        </w:rPr>
      </w:pPr>
      <w:r>
        <w:rPr>
          <w:rFonts w:ascii="Arial" w:eastAsia="Arial" w:hAnsi="Arial" w:cs="Arial"/>
        </w:rPr>
        <w:t>__________, reģistrācijas Nr.__________, juridiskā adrese: ___________, tās ________ ________ _________ _______ personā, kas rīkojas saskaņā ar _________, (turpmāk – Izpildītājs), no otras puses, abas kopā turpmāk - Puses, un katra atsevišķi – Puse, pamatojoties uz iepirkuma “Liepājas Sociālā dienesta Liepājas Sociālā dienestā valdījumā esošo liftu un pacēlēju tehniskā apkope, avārijas apkalpošana un remonts ”, identifikācijas Nr.________, (turpmāk – iepirkums) rezultātiem noslēdz šādu līgumu (turpmāk – Līgums) par sekojošo:</w:t>
      </w:r>
    </w:p>
    <w:p w14:paraId="14B59812" w14:textId="77777777" w:rsidR="00CE453A" w:rsidRDefault="00583C22">
      <w:pPr>
        <w:spacing w:after="0" w:line="240" w:lineRule="auto"/>
        <w:ind w:right="-1" w:firstLine="720"/>
        <w:jc w:val="both"/>
        <w:rPr>
          <w:rFonts w:ascii="Arial" w:hAnsi="Arial" w:cs="Arial"/>
          <w14:ligatures w14:val="none"/>
        </w:rPr>
      </w:pPr>
      <w:r>
        <w:rPr>
          <w:rFonts w:ascii="Arial" w:eastAsia="Arial" w:hAnsi="Arial" w:cs="Arial"/>
          <w14:ligatures w14:val="none"/>
        </w:rPr>
        <w:t xml:space="preserve"> </w:t>
      </w:r>
    </w:p>
    <w:p w14:paraId="1597B0AD" w14:textId="77777777" w:rsidR="00CE453A" w:rsidRDefault="00583C22">
      <w:pPr>
        <w:widowControl w:val="0"/>
        <w:numPr>
          <w:ilvl w:val="0"/>
          <w:numId w:val="3"/>
        </w:numPr>
        <w:spacing w:after="0" w:line="240" w:lineRule="auto"/>
        <w:jc w:val="center"/>
        <w:rPr>
          <w:rFonts w:ascii="Arial" w:hAnsi="Arial" w:cs="Arial"/>
          <w14:ligatures w14:val="none"/>
        </w:rPr>
      </w:pPr>
      <w:r>
        <w:rPr>
          <w:rFonts w:ascii="Arial" w:eastAsia="Arial" w:hAnsi="Arial" w:cs="Arial"/>
          <w:b/>
          <w:bCs/>
          <w14:ligatures w14:val="none"/>
        </w:rPr>
        <w:t xml:space="preserve">Līguma priekšmets </w:t>
      </w:r>
    </w:p>
    <w:p w14:paraId="776190EB"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1. </w:t>
      </w:r>
      <w:r>
        <w:rPr>
          <w:rFonts w:ascii="Arial" w:eastAsia="Arial" w:hAnsi="Arial" w:cs="Arial"/>
        </w:rPr>
        <w:t>Pasūtītājs uzdod, un Izpildītājs apņemas par atlīdzību sniegt liftu un pacēlāju tehniskās apkopes, avārijas apkalpošanu un remonta pakalpojumus (turpmāk – Pakalpojums) Liepājas Sociālā dienesta valdījumā esošajiem liftiem un pacēlājiem saskaņā ar Iepirkumā iesniegto Tehnisko specifikāciju  (Līguma _. pielikums), kurā ietverts apkalpojamo liftu un pacēlāju saraksts, un Finanšu piedāvājumu (Līguma _. pielikums), kas ir šī līguma neatņemamas sastāvdaļas.</w:t>
      </w:r>
    </w:p>
    <w:p w14:paraId="750190C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1.2. Izpildītājs Pasūtītāja objektos, kas norādīti Tehniskajā specifikācijā (turpmāk – Objekti), atbilstoši Iepirkumā iesniegtajai Tehniskajai specifikācijai veic šādus darbus:</w:t>
      </w:r>
    </w:p>
    <w:p w14:paraId="581C7451"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1.2.1. iekārtu tehnisko apkopi (turpmāk – Regulārā tehniskā apkope);</w:t>
      </w:r>
    </w:p>
    <w:p w14:paraId="56A726A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1.2.2. iekārtu tehnisko apkopi pēc Objekta atbildīgās personas pieprasījuma (turpmāk – Neregulārā tehniskā apkope);</w:t>
      </w:r>
    </w:p>
    <w:p w14:paraId="6582F610"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1.2.3. iekārtu remontdarbus (turpmāk – Remontdarbi);</w:t>
      </w:r>
    </w:p>
    <w:p w14:paraId="6C26A764"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1.2.4. iekārtu avārijas apkalpošanu un remontu (turpmāk – Avārijas apkalpošana).</w:t>
      </w:r>
    </w:p>
    <w:p w14:paraId="21F09088"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1.3. Līguma 1.2.1.–1.2.4. apakšpunktā minētās darbības turpmāk kopā sauktas par Darbiem, bet atsevišķi – par attiecīgo Darbu veidu.</w:t>
      </w:r>
    </w:p>
    <w:p w14:paraId="24E565C8"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1.4. Pakalpojums ietver visus Darbus, kas nepieciešami liftu un pacēlāju drošas, nepārtrauktas un normatīvajām prasībām atbilstošas ekspluatācijas nodrošināšanai.</w:t>
      </w:r>
    </w:p>
    <w:p w14:paraId="0F7E823A" w14:textId="77777777" w:rsidR="00CE453A" w:rsidRDefault="00CE453A">
      <w:pPr>
        <w:pStyle w:val="11Lgumam"/>
        <w:numPr>
          <w:ilvl w:val="0"/>
          <w:numId w:val="0"/>
        </w:numPr>
        <w:ind w:left="432"/>
        <w:rPr>
          <w:rFonts w:ascii="Arial" w:hAnsi="Arial" w:cs="Arial"/>
          <w:sz w:val="22"/>
          <w:szCs w:val="22"/>
        </w:rPr>
      </w:pPr>
    </w:p>
    <w:p w14:paraId="03569303" w14:textId="77777777" w:rsidR="00CE453A" w:rsidRDefault="00583C22">
      <w:pPr>
        <w:pStyle w:val="11Lgumam"/>
        <w:rPr>
          <w:rFonts w:ascii="Arial" w:hAnsi="Arial" w:cs="Arial"/>
          <w:b/>
          <w:bCs/>
          <w:sz w:val="22"/>
          <w:szCs w:val="22"/>
        </w:rPr>
      </w:pPr>
      <w:r>
        <w:rPr>
          <w:rFonts w:ascii="Arial" w:eastAsia="Arial" w:hAnsi="Arial" w:cs="Arial"/>
          <w:b/>
          <w:bCs/>
          <w:sz w:val="22"/>
          <w:szCs w:val="22"/>
        </w:rPr>
        <w:t xml:space="preserve">Līgumcena un norēķinu kārtība </w:t>
      </w:r>
    </w:p>
    <w:p w14:paraId="2B528673" w14:textId="77777777" w:rsidR="00CE453A" w:rsidRDefault="00583C22">
      <w:pPr>
        <w:pStyle w:val="Sarakstarindkopa"/>
        <w:numPr>
          <w:ilvl w:val="1"/>
          <w:numId w:val="3"/>
        </w:numPr>
        <w:tabs>
          <w:tab w:val="clear" w:pos="432"/>
          <w:tab w:val="left" w:pos="709"/>
        </w:tabs>
        <w:spacing w:after="0" w:line="240" w:lineRule="auto"/>
        <w:ind w:left="0" w:firstLine="709"/>
        <w:jc w:val="both"/>
        <w:rPr>
          <w:rFonts w:ascii="Arial" w:hAnsi="Arial" w:cs="Arial"/>
          <w:b/>
          <w14:ligatures w14:val="none"/>
        </w:rPr>
      </w:pPr>
      <w:r>
        <w:rPr>
          <w:rFonts w:ascii="Arial" w:eastAsia="Arial" w:hAnsi="Arial" w:cs="Arial"/>
          <w:color w:val="000000"/>
        </w:rPr>
        <w:t>Pakalpojuma mēneša līgumcena par regulāro darbu veikšanu, kā arī vienību izcenojumi par avārijas apkalpošanas, remonta un neregulāro darbu veikšanu ir noteikti Līguma _. pielikumā “Finanšu piedāvājums”. Minētais pielikums ir neatņemama Līguma sastāvdaļa un nosaka Pušu piemērojamās pakalpojumu cenas visā Līguma darbības laikā.</w:t>
      </w:r>
    </w:p>
    <w:p w14:paraId="17FCB1A3" w14:textId="77777777" w:rsidR="00CE453A" w:rsidRDefault="00583C22">
      <w:pPr>
        <w:pStyle w:val="Sarakstarindkopa"/>
        <w:numPr>
          <w:ilvl w:val="1"/>
          <w:numId w:val="3"/>
        </w:numPr>
        <w:pBdr>
          <w:top w:val="none" w:sz="4" w:space="0" w:color="000000"/>
          <w:left w:val="none" w:sz="4" w:space="0" w:color="000000"/>
          <w:bottom w:val="none" w:sz="4" w:space="0" w:color="000000"/>
          <w:right w:val="none" w:sz="4" w:space="0" w:color="000000"/>
        </w:pBdr>
        <w:tabs>
          <w:tab w:val="clear" w:pos="432"/>
          <w:tab w:val="left" w:pos="709"/>
        </w:tabs>
        <w:spacing w:after="0" w:line="240" w:lineRule="auto"/>
        <w:ind w:left="0" w:firstLine="709"/>
        <w:jc w:val="both"/>
        <w:rPr>
          <w:rFonts w:ascii="Arial" w:hAnsi="Arial" w:cs="Arial"/>
          <w:color w:val="000000"/>
          <w14:ligatures w14:val="none"/>
        </w:rPr>
      </w:pPr>
      <w:r>
        <w:rPr>
          <w:rFonts w:ascii="Arial" w:eastAsia="Arial" w:hAnsi="Arial" w:cs="Arial"/>
          <w:color w:val="000000"/>
        </w:rPr>
        <w:lastRenderedPageBreak/>
        <w:t>Līguma 2.1. punktā noteiktās pakalpojumu cenas ietver visas izmaksas, kas saistītas ar Līguma izpildi, tai skaitā darbaspēka, transporta, nepieciešamo instrumentu, iekārtu, mērinstrumentu, tehniskās apkopes žurnālu sagatavošanas un uzturēšanas izmaksas, kā arī citus ar Pakalpojuma sniegšanu saistītos izdevumus. Minētās cenas ietver arī visus valsts vai pašvaldību noteiktos nodokļus (izņemot pievienotās vērtības nodokli (PVN)).</w:t>
      </w:r>
    </w:p>
    <w:p w14:paraId="5437751C" w14:textId="77777777" w:rsidR="00CE453A" w:rsidRDefault="00583C22">
      <w:pPr>
        <w:pStyle w:val="11Lgumam"/>
        <w:numPr>
          <w:ilvl w:val="0"/>
          <w:numId w:val="0"/>
        </w:numPr>
        <w:jc w:val="both"/>
        <w:rPr>
          <w:rFonts w:ascii="Arial" w:hAnsi="Arial" w:cs="Arial"/>
          <w:color w:val="000000"/>
          <w:sz w:val="22"/>
          <w:szCs w:val="22"/>
        </w:rPr>
      </w:pPr>
      <w:r>
        <w:rPr>
          <w:rFonts w:ascii="Arial" w:eastAsia="Arial" w:hAnsi="Arial" w:cs="Arial"/>
          <w:color w:val="000000"/>
          <w:sz w:val="22"/>
          <w:szCs w:val="22"/>
        </w:rPr>
        <w:t>Standarta tehniskās apkopes materiāli (tostarp smērvielas, eļļas, mazgāšanas līdzekļi, spuldzes, indikatoru lampiņas, drošinātāji, kabīnes durvju piedziņas atsperes u. tml.) ir iekļauti Līguma 2.1. punktā noteiktajās pakalpojumu cenās. Remontdarbu, avārijas apkalpošanas vai citu neregulāro darbu laikā nepieciešamo rezerves daļu, nestandarta materiālu un citu materiālu izmaksas nav iekļautas minētajās cenās un tiek apmaksātas atsevišķi saskaņā ar Līguma 2.6. punktu.</w:t>
      </w:r>
    </w:p>
    <w:p w14:paraId="6E94842B"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color w:val="000000"/>
          <w:sz w:val="22"/>
          <w:szCs w:val="22"/>
        </w:rPr>
        <w:t xml:space="preserve">2.3. </w:t>
      </w:r>
      <w:r>
        <w:rPr>
          <w:rFonts w:ascii="Arial" w:eastAsia="Arial" w:hAnsi="Arial" w:cs="Arial"/>
          <w:sz w:val="22"/>
          <w:szCs w:val="22"/>
        </w:rPr>
        <w:t>PVN tiek aprēķināts un maksāts atbilstoši Latvijas Republikas normatīvajos aktos noteiktajai kārtībai.</w:t>
      </w:r>
    </w:p>
    <w:p w14:paraId="529F4D05" w14:textId="77777777" w:rsidR="00CE453A" w:rsidRDefault="00583C22">
      <w:pPr>
        <w:pStyle w:val="11Lgumam"/>
        <w:numPr>
          <w:ilvl w:val="0"/>
          <w:numId w:val="0"/>
        </w:numPr>
        <w:tabs>
          <w:tab w:val="left" w:pos="709"/>
        </w:tabs>
        <w:ind w:firstLine="709"/>
        <w:jc w:val="both"/>
        <w:rPr>
          <w:rFonts w:ascii="Arial" w:hAnsi="Arial" w:cs="Arial"/>
          <w:color w:val="000000"/>
          <w:sz w:val="22"/>
          <w:szCs w:val="22"/>
        </w:rPr>
      </w:pPr>
      <w:r>
        <w:rPr>
          <w:rFonts w:ascii="Arial" w:eastAsia="Arial" w:hAnsi="Arial" w:cs="Arial"/>
          <w:sz w:val="22"/>
          <w:szCs w:val="22"/>
        </w:rPr>
        <w:t>2.4.</w:t>
      </w:r>
      <w:r>
        <w:rPr>
          <w:rFonts w:ascii="Arial" w:eastAsia="Arial" w:hAnsi="Arial" w:cs="Arial"/>
          <w:color w:val="000000"/>
          <w:sz w:val="22"/>
          <w:szCs w:val="22"/>
        </w:rPr>
        <w:t xml:space="preserve"> Izpildītājam nav tiesības prasīt papildu samaksu no Pasūtītāja, ja Līguma izpildes laikā tiek konstatēts, ka Izpildītājs nav iekļāvis visas nepieciešamās izmaksas, saskaņā ar Pasūtītāja noteiktajām prasībām, kļūdījies Pakalpojuma cenās vai nav paredzējis izmaksas, kas nepieciešamas Pakalpojuma pilnīgai un kvalitatīvai izpildei atbilstoši Līgumam un tā pielikumiem.</w:t>
      </w:r>
    </w:p>
    <w:p w14:paraId="445AAC22"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color w:val="000000"/>
          <w:sz w:val="22"/>
          <w:szCs w:val="22"/>
        </w:rPr>
        <w:t xml:space="preserve">2.5. </w:t>
      </w:r>
      <w:r>
        <w:rPr>
          <w:rFonts w:ascii="Arial" w:eastAsia="Arial" w:hAnsi="Arial" w:cs="Arial"/>
          <w:sz w:val="22"/>
          <w:szCs w:val="22"/>
        </w:rPr>
        <w:t xml:space="preserve">Samaksu par iepriekšējā kalendārajā mēnesī faktiski sniegto Pakalpojumu Pasūtītājs veic pēc Pakalpojuma nodošanas - pieņemšanas akta abpusējas parakstīšanas par katrā Objektā sniegto Pakalpojumu, ievērojot </w:t>
      </w:r>
      <w:r>
        <w:rPr>
          <w:rFonts w:ascii="Arial" w:eastAsia="Arial" w:hAnsi="Arial" w:cs="Arial"/>
          <w:sz w:val="22"/>
          <w:szCs w:val="22"/>
          <w:highlight w:val="white"/>
        </w:rPr>
        <w:t>Līguma 2.6. vai 2.7.punktu</w:t>
      </w:r>
      <w:r>
        <w:rPr>
          <w:rFonts w:ascii="Arial" w:eastAsia="Arial" w:hAnsi="Arial" w:cs="Arial"/>
          <w:sz w:val="22"/>
          <w:szCs w:val="22"/>
        </w:rPr>
        <w:t xml:space="preserve"> nosacījumus, ne vēlāk kā 10 (desmit) darba dienu laikā pēc Izpildītāja rēķina saņemšanas. Izpildītājs rēķinus sagatavo par katru Pasūtītāja Objektu atsevišķi. Ja attiecīgais rēķins ir nepareizi sagatavots, Puse nekavējoties par to informē otru Pusi. Līgumā noteiktais samaksas termiņš tiek rēķināts no brīža, kad attiecīgā Puse ir iesniegusi precizēto rēķinu.</w:t>
      </w:r>
    </w:p>
    <w:p w14:paraId="658A5CBB"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2.6. Pakalpojuma ietvaros veikto remontdarbu, avārijas apkalpošanas un neregulāro darbu laikā izmantoto rezerves daļu, nestandarta materiālu un citu materiālu izmaksas netiek iekļautas Līguma 2.1. punktā noteiktajās pakalpojumu cenās un tiek apmaksātas atsevišķi, iepriekš savstarpēji saskaņojot nepieciešamo materiālu izmaksu tāmi.</w:t>
      </w:r>
    </w:p>
    <w:p w14:paraId="08145D9C"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2.7. Objekta atbildīgā persona, kas norādīta Tehniskajā specifikācijā (Līguma _. pielikums) 1.tabulā, 5 (piecu) darba dienu laikā no Izpildītāja Pakalpojuma ikmēneša nodošanas – pieņemšanas akta iesniegšanas, pārbauda Pakalpojuma izpildījumu atbilstoši Līgumam un  Puses paraksta darbu nodošanas - pieņemšanas aktu, ja nepastāv Līguma</w:t>
      </w:r>
      <w:r>
        <w:rPr>
          <w:rFonts w:ascii="Arial" w:eastAsia="Arial" w:hAnsi="Arial" w:cs="Arial"/>
          <w:sz w:val="22"/>
          <w:szCs w:val="22"/>
          <w:highlight w:val="white"/>
        </w:rPr>
        <w:t xml:space="preserve"> 2.8.punktā </w:t>
      </w:r>
      <w:r>
        <w:rPr>
          <w:rFonts w:ascii="Arial" w:eastAsia="Arial" w:hAnsi="Arial" w:cs="Arial"/>
          <w:sz w:val="22"/>
          <w:szCs w:val="22"/>
        </w:rPr>
        <w:t>minētie apstākļi.</w:t>
      </w:r>
    </w:p>
    <w:p w14:paraId="1057DDD3"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2.8. Ja tiek atklāta Pakalpojuma neatbilstība Līguma prasībām vai Pasūtītāja sniegtajiem norādījumiem Pakalpojuma izpildes gaitā, vai Pasūtītājam ir pretenzijas par Pakalpojuma izpildes gaitu vai kvalitāti, Pasūtītājs iesniedz Izpildītājam rakstveida pretenziju, norādot nepieciešamos uzlabojumus un neatbilstību izpildes termiņu (kas nav īsāks par 5 (piecām) darba dienām). Izpildītājs novērš konstatētos trūkumus par saviem līdzekļiem Pasūtītāja pretenzijā norādītajā termiņā.</w:t>
      </w:r>
    </w:p>
    <w:p w14:paraId="15E5AB51"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2.9. Pasūtītājs atkarībā no faktiskās situācijas un konstatēto nepilnību daudzuma un veida ir tiesīgs pieņemt lēmumu par Līguma izbeigšanu, attiecīgā maksājuma samazināšanu atbilstoši faktiski nesniegtajam vai neatbilstoši sniegtajam Pakalpojumam un Līguma noteikumiem, vai uzdot precizēt nodošanas–pieņemšanas aktu, vienlaikus piemērojot Līgumā paredzēto līgumsodu.</w:t>
      </w:r>
    </w:p>
    <w:p w14:paraId="26E9F6BA"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 xml:space="preserve">2.10. </w:t>
      </w:r>
      <w:r>
        <w:rPr>
          <w:rFonts w:ascii="Arial" w:eastAsia="Arial" w:hAnsi="Arial" w:cs="Arial"/>
          <w:bCs/>
          <w:sz w:val="22"/>
          <w:szCs w:val="22"/>
        </w:rPr>
        <w:t>Izpildītājs iesniedz Pasūtītājam Rēķinu atbilstoši Grāmatvedības likumam strukturētā elektroniskā formātā, nosūtot to uz Pasūtītāja oficiālo elektronisko adresi (EREKINI@90000035266). Rēķinā norādams Līguma datums un numurs, Objekta nosaukums un adrese, atzīme par veiktajiem darbiem (regulārie darbi, remonta darbi, avārijas darbi u.c.) sniegšanas periods. Rēķins uzskatāms par saņemtu nākamajā darba dienā, ja tas nosūtīts uz šajā punktā norādīto elektroniskā pasta adresi.</w:t>
      </w:r>
    </w:p>
    <w:p w14:paraId="78AB0F2A"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bCs/>
          <w:sz w:val="22"/>
          <w:szCs w:val="22"/>
        </w:rPr>
        <w:lastRenderedPageBreak/>
        <w:t xml:space="preserve">2.11. </w:t>
      </w:r>
      <w:r>
        <w:rPr>
          <w:rFonts w:ascii="Arial" w:eastAsia="Arial" w:hAnsi="Arial" w:cs="Arial"/>
          <w:sz w:val="22"/>
          <w:szCs w:val="22"/>
        </w:rPr>
        <w:t>Jebkuri maksājumi, kas tiek veikti, pamatojoties uz Līgumu, tiek veikti bezskaidras naudas norēķinu veidā uz Līguma rekvizītu daļā norādītajiem Pušu norēķinu kontiem kredītiestādē.</w:t>
      </w:r>
    </w:p>
    <w:p w14:paraId="5571B70B"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2.12. Par Izpildītāja rēķina samaksas dienu tiek uzskatīta diena, kad Pasūtītājs ir pārskaitījis naudas summu uz Līguma rekvizītu daļā norādīto Izpildītāja kredītiestādes norēķinu kontu. Ja termiņš iekrīt brīvdienā, tad pēdējā samaksas diena ir nākamā darba diena.</w:t>
      </w:r>
    </w:p>
    <w:p w14:paraId="0687F359" w14:textId="77777777" w:rsidR="00CE453A" w:rsidRDefault="00CE453A">
      <w:pPr>
        <w:pStyle w:val="11Lgumam"/>
        <w:numPr>
          <w:ilvl w:val="0"/>
          <w:numId w:val="0"/>
        </w:numPr>
        <w:ind w:left="432"/>
        <w:rPr>
          <w:rFonts w:ascii="Arial" w:hAnsi="Arial" w:cs="Arial"/>
          <w:sz w:val="22"/>
          <w:szCs w:val="22"/>
        </w:rPr>
      </w:pPr>
      <w:bookmarkStart w:id="0" w:name="_Toc191873909"/>
    </w:p>
    <w:p w14:paraId="288F4259" w14:textId="77777777" w:rsidR="00CE453A" w:rsidRDefault="00583C22">
      <w:pPr>
        <w:pStyle w:val="11Lgumam"/>
        <w:rPr>
          <w:rFonts w:ascii="Arial" w:hAnsi="Arial" w:cs="Arial"/>
          <w:b/>
          <w:bCs/>
          <w:sz w:val="22"/>
          <w:szCs w:val="22"/>
        </w:rPr>
      </w:pPr>
      <w:r>
        <w:rPr>
          <w:rFonts w:ascii="Arial" w:eastAsia="Arial" w:hAnsi="Arial" w:cs="Arial"/>
          <w:b/>
          <w:bCs/>
          <w:sz w:val="22"/>
          <w:szCs w:val="22"/>
        </w:rPr>
        <w:t>Līguma spēkā stāšanās un izpildes termiņš</w:t>
      </w:r>
    </w:p>
    <w:p w14:paraId="1AF11FD5" w14:textId="77777777" w:rsidR="00CE453A" w:rsidRDefault="00583C22">
      <w:pPr>
        <w:pStyle w:val="11Lgumam"/>
        <w:numPr>
          <w:ilvl w:val="0"/>
          <w:numId w:val="0"/>
        </w:numPr>
        <w:pBdr>
          <w:top w:val="none" w:sz="4" w:space="0" w:color="000000"/>
          <w:left w:val="none" w:sz="4" w:space="0" w:color="000000"/>
          <w:bottom w:val="none" w:sz="4" w:space="0" w:color="000000"/>
          <w:right w:val="none" w:sz="4" w:space="0" w:color="000000"/>
        </w:pBdr>
        <w:tabs>
          <w:tab w:val="left" w:pos="709"/>
        </w:tabs>
        <w:ind w:firstLine="709"/>
        <w:jc w:val="both"/>
        <w:rPr>
          <w:rFonts w:ascii="Arial" w:hAnsi="Arial" w:cs="Arial"/>
          <w:sz w:val="22"/>
          <w:szCs w:val="22"/>
        </w:rPr>
      </w:pPr>
      <w:r>
        <w:rPr>
          <w:rFonts w:ascii="Arial" w:eastAsia="Arial" w:hAnsi="Arial" w:cs="Arial"/>
          <w:sz w:val="22"/>
          <w:szCs w:val="22"/>
        </w:rPr>
        <w:t>3.1. Līgums stājas spēkā dienā, kad tas ir parakstīts ar pēdējās Puses drošu elektronisko parakstu un tam pievienots laika zīmogs. Līgums ir spēkā līdz Pušu saistību pilnīgai izpildei, ja vien Līgums netiek izbeigts pirms termiņa saskaņā ar Līguma noteikumiem.</w:t>
      </w:r>
    </w:p>
    <w:p w14:paraId="2F5EFD81" w14:textId="77777777" w:rsidR="00CE453A" w:rsidRDefault="00583C22">
      <w:pPr>
        <w:pStyle w:val="11Lgumam"/>
        <w:numPr>
          <w:ilvl w:val="0"/>
          <w:numId w:val="0"/>
        </w:numPr>
        <w:pBdr>
          <w:top w:val="none" w:sz="4" w:space="0" w:color="000000"/>
          <w:left w:val="none" w:sz="4" w:space="0" w:color="000000"/>
          <w:bottom w:val="none" w:sz="4" w:space="0" w:color="000000"/>
          <w:right w:val="none" w:sz="4" w:space="0" w:color="000000"/>
        </w:pBdr>
        <w:tabs>
          <w:tab w:val="left" w:pos="709"/>
        </w:tabs>
        <w:ind w:firstLine="709"/>
        <w:jc w:val="both"/>
        <w:rPr>
          <w:rFonts w:ascii="Arial" w:hAnsi="Arial" w:cs="Arial"/>
          <w:sz w:val="22"/>
          <w:szCs w:val="22"/>
        </w:rPr>
      </w:pPr>
      <w:r>
        <w:rPr>
          <w:rFonts w:ascii="Arial" w:eastAsia="Arial" w:hAnsi="Arial" w:cs="Arial"/>
          <w:sz w:val="22"/>
          <w:szCs w:val="22"/>
        </w:rPr>
        <w:t>3.2. Izpildītājs nodrošina Pakalpojumu sniegšanu 12 (divpadsmit) mēnešus no Līguma spēkā stāšanās dienas saskaņā ar Līguma noteikumiem un Pasūtītāja pieprasīto Pakalpojumu apjomu.</w:t>
      </w:r>
    </w:p>
    <w:p w14:paraId="6A301082" w14:textId="77777777" w:rsidR="00CE453A" w:rsidRDefault="00CE453A">
      <w:pPr>
        <w:pStyle w:val="11Lgumam"/>
        <w:numPr>
          <w:ilvl w:val="0"/>
          <w:numId w:val="0"/>
        </w:numPr>
        <w:rPr>
          <w:rFonts w:ascii="Arial" w:hAnsi="Arial" w:cs="Arial"/>
          <w:sz w:val="22"/>
          <w:szCs w:val="22"/>
          <w:highlight w:val="yellow"/>
        </w:rPr>
      </w:pPr>
    </w:p>
    <w:p w14:paraId="50F6327A" w14:textId="77777777" w:rsidR="00CE453A" w:rsidRDefault="00583C22">
      <w:pPr>
        <w:pStyle w:val="11Lgumam"/>
        <w:numPr>
          <w:ilvl w:val="0"/>
          <w:numId w:val="0"/>
        </w:numPr>
        <w:rPr>
          <w:rFonts w:ascii="Arial" w:hAnsi="Arial" w:cs="Arial"/>
          <w:b/>
          <w:bCs/>
          <w:sz w:val="22"/>
          <w:szCs w:val="22"/>
        </w:rPr>
      </w:pPr>
      <w:r>
        <w:rPr>
          <w:rFonts w:ascii="Arial" w:eastAsia="Arial" w:hAnsi="Arial" w:cs="Arial"/>
          <w:b/>
          <w:bCs/>
          <w:sz w:val="22"/>
          <w:szCs w:val="22"/>
        </w:rPr>
        <w:t>4. Pakalpojuma sniegšanas un pieņemšanas kārtība</w:t>
      </w:r>
      <w:bookmarkEnd w:id="0"/>
    </w:p>
    <w:p w14:paraId="0FFB57B4"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4.1. Izpildītājs nodrošina kvalitatīvu Pakalpojuma izpildi un Darbu veikšanu atbilstoši </w:t>
      </w:r>
      <w:r>
        <w:rPr>
          <w:rFonts w:ascii="Arial" w:eastAsia="Arial" w:hAnsi="Arial" w:cs="Arial"/>
        </w:rPr>
        <w:t>Tehniskās specifikācijas (Līguma _. pielikums)</w:t>
      </w:r>
      <w:r>
        <w:rPr>
          <w:rFonts w:ascii="Arial" w:eastAsia="Arial" w:hAnsi="Arial" w:cs="Arial"/>
          <w:color w:val="000000"/>
        </w:rPr>
        <w:t xml:space="preserve"> prasībām, Līguma noteikumiem un Latvijas Republikā spēkā esošajiem nozari regulējošajiem normatīvajiem aktiem.</w:t>
      </w:r>
    </w:p>
    <w:p w14:paraId="38603EA7"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eastAsia="Arial" w:hAnsi="Arial" w:cs="Arial"/>
          <w:color w:val="000000"/>
          <w14:ligatures w14:val="none"/>
        </w:rPr>
      </w:pPr>
      <w:r>
        <w:rPr>
          <w:rFonts w:ascii="Arial" w:eastAsia="Arial" w:hAnsi="Arial" w:cs="Arial"/>
          <w:color w:val="000000"/>
        </w:rPr>
        <w:t xml:space="preserve">4.2. Izpildītājs vismaz 1 (vienu) darba dienu pirms plānoto Darbu veikšanas, izņemot Līguma 1.2.4. apakšpunktā minēto Avārijas apkalpošanu, rakstveidā (izmantojot elektronisko pastu, kura adrese attiecīgajam Objektam norādīta </w:t>
      </w:r>
      <w:r>
        <w:rPr>
          <w:rFonts w:ascii="Arial" w:eastAsia="Arial" w:hAnsi="Arial" w:cs="Arial"/>
        </w:rPr>
        <w:t>Tehniskajā specifikācijā (Līguma _. pielikums)</w:t>
      </w:r>
      <w:r>
        <w:rPr>
          <w:rFonts w:ascii="Arial" w:eastAsia="Arial" w:hAnsi="Arial" w:cs="Arial"/>
          <w:color w:val="000000"/>
        </w:rPr>
        <w:t xml:space="preserve"> 1. tabulā) saskaņo Izpildītāja darbinieku ierašanās laiku Objektā ar Pasūtītāja institūcijas atbildīgo personu.</w:t>
      </w:r>
    </w:p>
    <w:p w14:paraId="5F50513A"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eastAsia="Arial" w:hAnsi="Arial" w:cs="Arial"/>
          <w:color w:val="000000"/>
          <w14:ligatures w14:val="none"/>
        </w:rPr>
      </w:pPr>
      <w:r>
        <w:rPr>
          <w:rFonts w:ascii="Arial" w:eastAsia="Arial" w:hAnsi="Arial" w:cs="Arial"/>
          <w:color w:val="000000"/>
        </w:rPr>
        <w:t>4.3. Regulārā tehniskā apkope tiek veikta atbilstoši Tehniskajā specifikācijā (Līguma _. pielikums) noteiktajam periodiskumam.</w:t>
      </w:r>
    </w:p>
    <w:p w14:paraId="2748FFA1"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4.4. Neregulārā tehniskā apkope tiek veikta pēc Objekta atbildīgās personas pieprasījuma un atbilstoši </w:t>
      </w:r>
      <w:r>
        <w:rPr>
          <w:rFonts w:ascii="Arial" w:eastAsia="Arial" w:hAnsi="Arial" w:cs="Arial"/>
        </w:rPr>
        <w:t>Tehniskajā specifikācijā (Līguma _. pielikums)</w:t>
      </w:r>
      <w:r>
        <w:rPr>
          <w:rFonts w:ascii="Arial" w:eastAsia="Arial" w:hAnsi="Arial" w:cs="Arial"/>
          <w:color w:val="000000"/>
        </w:rPr>
        <w:t xml:space="preserve"> noteiktajai kārtībai.</w:t>
      </w:r>
    </w:p>
    <w:p w14:paraId="368389FF" w14:textId="413F6A75"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color w:val="000000"/>
        </w:rPr>
      </w:pPr>
      <w:r>
        <w:rPr>
          <w:rFonts w:ascii="Arial" w:eastAsia="Arial" w:hAnsi="Arial" w:cs="Arial"/>
          <w:color w:val="000000"/>
        </w:rPr>
        <w:t xml:space="preserve">4.5. Remontdarbi tiek pieteikti, izmantojot </w:t>
      </w:r>
      <w:r>
        <w:rPr>
          <w:rFonts w:ascii="Arial" w:eastAsia="Arial" w:hAnsi="Arial" w:cs="Arial"/>
        </w:rPr>
        <w:t>Tehniskās specifikācijas (Līguma _. pielikums)</w:t>
      </w:r>
      <w:r>
        <w:rPr>
          <w:rFonts w:ascii="Arial" w:eastAsia="Arial" w:hAnsi="Arial" w:cs="Arial"/>
          <w:color w:val="000000"/>
        </w:rPr>
        <w:t xml:space="preserve"> 1. tabulā norādītās Pasūtītāja institūcijas atbildīgo personu e-pasta adreses, savstarpēji saskaņojot remontdarbu apjomu, veikšanas laiku, remontdarbu un materiālu izmaksas, kā arī citus ar remontdarbu veikšanu saistītos nosacījumus. Pēc remontdarbu pieteikuma saņemšanas Izpildītājs 2 (divu) darba dienu laikā iesniedz Pasūtītāja institūcijas atbildīgajai personai remontdarbu izmaksu aprēķinu.</w:t>
      </w:r>
      <w:r w:rsidR="001A4BE6">
        <w:rPr>
          <w:rFonts w:ascii="Arial" w:eastAsia="Arial" w:hAnsi="Arial" w:cs="Arial"/>
          <w:color w:val="000000"/>
        </w:rPr>
        <w:t xml:space="preserve"> </w:t>
      </w:r>
      <w:r>
        <w:rPr>
          <w:rFonts w:ascii="Arial" w:eastAsia="Arial" w:hAnsi="Arial" w:cs="Arial"/>
          <w:color w:val="000000"/>
        </w:rPr>
        <w:t>Pasūtītājs 2 (divu) darba dienu laikā pēc izmaksu aprēķina saņemšanas to apstiprina vai iesniedz pamatotas pretenzijas par Izpildītāja iesniegto remontdarbu izmaksu aprēķinu.</w:t>
      </w:r>
    </w:p>
    <w:p w14:paraId="6F51D28D"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4.6. Avārijas apkalpošana tiek veikta pēc Pasūtītāja avārijas apkalpošanas pieprasījuma saņemšanas.</w:t>
      </w:r>
    </w:p>
    <w:p w14:paraId="3107600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4.7. Izpildītājs nodrošina Pakalpojuma pieteikšanai paredzētu tālruni un elektroniskā pasta adresi, kā arī nepārtraukti pieejamu (24 stundas diennaktī, 7 dienas nedēļā) tālruni Avārijas apkalpošanas izsaukumu veikšanai:</w:t>
      </w:r>
    </w:p>
    <w:tbl>
      <w:tblPr>
        <w:tblStyle w:val="Reatabula"/>
        <w:tblW w:w="0" w:type="auto"/>
        <w:tblInd w:w="540" w:type="dxa"/>
        <w:tblLook w:val="04A0" w:firstRow="1" w:lastRow="0" w:firstColumn="1" w:lastColumn="0" w:noHBand="0" w:noVBand="1"/>
      </w:tblPr>
      <w:tblGrid>
        <w:gridCol w:w="3932"/>
        <w:gridCol w:w="4589"/>
      </w:tblGrid>
      <w:tr w:rsidR="00CE453A" w14:paraId="1AFB3DC1" w14:textId="77777777">
        <w:trPr>
          <w:trHeight w:val="736"/>
        </w:trPr>
        <w:tc>
          <w:tcPr>
            <w:tcW w:w="3932" w:type="dxa"/>
            <w:vAlign w:val="center"/>
          </w:tcPr>
          <w:p w14:paraId="02FC1A02" w14:textId="77777777" w:rsidR="00CE453A" w:rsidRDefault="00583C22">
            <w:pPr>
              <w:pStyle w:val="Sarakstarindkopa"/>
              <w:tabs>
                <w:tab w:val="left" w:pos="709"/>
              </w:tabs>
              <w:ind w:left="0"/>
              <w:jc w:val="center"/>
              <w:rPr>
                <w:rFonts w:ascii="Arial" w:hAnsi="Arial" w:cs="Arial"/>
                <w:i/>
              </w:rPr>
            </w:pPr>
            <w:r>
              <w:rPr>
                <w:rFonts w:ascii="Arial" w:eastAsia="Arial" w:hAnsi="Arial" w:cs="Arial"/>
                <w:i/>
              </w:rPr>
              <w:t>Tehnisko apkopju un remontdarbu pieteikšanai</w:t>
            </w:r>
          </w:p>
          <w:p w14:paraId="1C7E5EF3" w14:textId="77777777" w:rsidR="00CE453A" w:rsidRDefault="00583C22">
            <w:pPr>
              <w:pStyle w:val="Sarakstarindkopa"/>
              <w:tabs>
                <w:tab w:val="left" w:pos="709"/>
              </w:tabs>
              <w:ind w:left="0"/>
              <w:jc w:val="center"/>
              <w:rPr>
                <w:rFonts w:ascii="Arial" w:hAnsi="Arial" w:cs="Arial"/>
                <w:i/>
              </w:rPr>
            </w:pPr>
            <w:r>
              <w:rPr>
                <w:rFonts w:ascii="Arial" w:eastAsia="Arial" w:hAnsi="Arial" w:cs="Arial"/>
                <w:i/>
              </w:rPr>
              <w:t>(pieprasījumu veikšana</w:t>
            </w:r>
          </w:p>
          <w:p w14:paraId="370D47CD" w14:textId="77777777" w:rsidR="00CE453A" w:rsidRDefault="00583C22">
            <w:pPr>
              <w:pStyle w:val="Sarakstarindkopa"/>
              <w:tabs>
                <w:tab w:val="left" w:pos="709"/>
              </w:tabs>
              <w:ind w:left="0"/>
              <w:jc w:val="center"/>
              <w:rPr>
                <w:rFonts w:ascii="Arial" w:hAnsi="Arial" w:cs="Arial"/>
                <w:i/>
              </w:rPr>
            </w:pPr>
            <w:r>
              <w:rPr>
                <w:rFonts w:ascii="Arial" w:eastAsia="Arial" w:hAnsi="Arial" w:cs="Arial"/>
                <w:i/>
              </w:rPr>
              <w:t>09:00-17:00 darba dienās)</w:t>
            </w:r>
          </w:p>
        </w:tc>
        <w:tc>
          <w:tcPr>
            <w:tcW w:w="4589" w:type="dxa"/>
            <w:vAlign w:val="center"/>
          </w:tcPr>
          <w:p w14:paraId="138864CF" w14:textId="77777777" w:rsidR="00CE453A" w:rsidRDefault="00583C22">
            <w:pPr>
              <w:pStyle w:val="Sarakstarindkopa"/>
              <w:tabs>
                <w:tab w:val="left" w:pos="709"/>
              </w:tabs>
              <w:spacing w:after="120"/>
              <w:ind w:left="0"/>
              <w:jc w:val="center"/>
              <w:rPr>
                <w:rFonts w:ascii="Arial" w:hAnsi="Arial" w:cs="Arial"/>
              </w:rPr>
            </w:pPr>
            <w:r>
              <w:rPr>
                <w:rFonts w:ascii="Arial" w:eastAsia="Arial" w:hAnsi="Arial" w:cs="Arial"/>
              </w:rPr>
              <w:t>E-pasts:________________</w:t>
            </w:r>
          </w:p>
          <w:p w14:paraId="72900ACD" w14:textId="77777777" w:rsidR="00CE453A" w:rsidRDefault="00583C22">
            <w:pPr>
              <w:pStyle w:val="Sarakstarindkopa"/>
              <w:tabs>
                <w:tab w:val="left" w:pos="709"/>
              </w:tabs>
              <w:spacing w:after="120"/>
              <w:ind w:left="0"/>
              <w:jc w:val="center"/>
              <w:rPr>
                <w:rFonts w:ascii="Arial" w:hAnsi="Arial" w:cs="Arial"/>
              </w:rPr>
            </w:pPr>
            <w:r>
              <w:rPr>
                <w:rFonts w:ascii="Arial" w:eastAsia="Arial" w:hAnsi="Arial" w:cs="Arial"/>
              </w:rPr>
              <w:t>Tālrunis:</w:t>
            </w:r>
            <w:r>
              <w:rPr>
                <w:rFonts w:ascii="Arial" w:eastAsia="Arial" w:hAnsi="Arial" w:cs="Arial"/>
                <w:u w:val="single"/>
              </w:rPr>
              <w:t xml:space="preserve"> </w:t>
            </w:r>
            <w:r>
              <w:rPr>
                <w:rFonts w:ascii="Arial" w:eastAsia="Arial" w:hAnsi="Arial" w:cs="Arial"/>
              </w:rPr>
              <w:t>________________</w:t>
            </w:r>
          </w:p>
        </w:tc>
      </w:tr>
      <w:tr w:rsidR="00CE453A" w14:paraId="31EC84B5" w14:textId="77777777">
        <w:trPr>
          <w:trHeight w:val="1148"/>
        </w:trPr>
        <w:tc>
          <w:tcPr>
            <w:tcW w:w="3932" w:type="dxa"/>
            <w:vAlign w:val="center"/>
          </w:tcPr>
          <w:p w14:paraId="337CE284" w14:textId="77777777" w:rsidR="00CE453A" w:rsidRDefault="00583C22">
            <w:pPr>
              <w:pStyle w:val="Sarakstarindkopa"/>
              <w:tabs>
                <w:tab w:val="left" w:pos="709"/>
              </w:tabs>
              <w:ind w:left="0"/>
              <w:jc w:val="center"/>
              <w:rPr>
                <w:rFonts w:ascii="Arial" w:hAnsi="Arial" w:cs="Arial"/>
                <w:i/>
              </w:rPr>
            </w:pPr>
            <w:r>
              <w:rPr>
                <w:rFonts w:ascii="Arial" w:eastAsia="Arial" w:hAnsi="Arial" w:cs="Arial"/>
                <w:i/>
              </w:rPr>
              <w:lastRenderedPageBreak/>
              <w:t>Avārijas apkalpošanas izsaukumi (24h diennaktī 7 dienas nedēļā)</w:t>
            </w:r>
          </w:p>
        </w:tc>
        <w:tc>
          <w:tcPr>
            <w:tcW w:w="4589" w:type="dxa"/>
            <w:vAlign w:val="center"/>
          </w:tcPr>
          <w:p w14:paraId="590AADC8" w14:textId="77777777" w:rsidR="00CE453A" w:rsidRDefault="00583C22">
            <w:pPr>
              <w:pStyle w:val="Sarakstarindkopa"/>
              <w:tabs>
                <w:tab w:val="left" w:pos="709"/>
              </w:tabs>
              <w:spacing w:after="120"/>
              <w:ind w:left="0"/>
              <w:jc w:val="center"/>
              <w:rPr>
                <w:rFonts w:ascii="Arial" w:hAnsi="Arial" w:cs="Arial"/>
              </w:rPr>
            </w:pPr>
            <w:r>
              <w:rPr>
                <w:rFonts w:ascii="Arial" w:eastAsia="Arial" w:hAnsi="Arial" w:cs="Arial"/>
              </w:rPr>
              <w:t>E-pasts: ________________</w:t>
            </w:r>
          </w:p>
          <w:p w14:paraId="09B9A49B" w14:textId="77777777" w:rsidR="00CE453A" w:rsidRDefault="00583C22">
            <w:pPr>
              <w:pStyle w:val="Sarakstarindkopa"/>
              <w:tabs>
                <w:tab w:val="left" w:pos="709"/>
              </w:tabs>
              <w:spacing w:after="120"/>
              <w:ind w:left="0"/>
              <w:jc w:val="center"/>
              <w:rPr>
                <w:rFonts w:ascii="Arial" w:hAnsi="Arial" w:cs="Arial"/>
                <w:u w:val="single"/>
              </w:rPr>
            </w:pPr>
            <w:r>
              <w:rPr>
                <w:rFonts w:ascii="Arial" w:eastAsia="Arial" w:hAnsi="Arial" w:cs="Arial"/>
              </w:rPr>
              <w:t>Tālrunis:________________</w:t>
            </w:r>
          </w:p>
        </w:tc>
      </w:tr>
      <w:tr w:rsidR="00CE453A" w14:paraId="0EFB0AA5" w14:textId="77777777">
        <w:tc>
          <w:tcPr>
            <w:tcW w:w="3932" w:type="dxa"/>
            <w:vAlign w:val="center"/>
          </w:tcPr>
          <w:p w14:paraId="59ABE8A5" w14:textId="77777777" w:rsidR="00CE453A" w:rsidRDefault="00CE453A">
            <w:pPr>
              <w:pStyle w:val="Sarakstarindkopa"/>
              <w:tabs>
                <w:tab w:val="left" w:pos="709"/>
              </w:tabs>
              <w:ind w:left="0"/>
              <w:jc w:val="right"/>
              <w:rPr>
                <w:rFonts w:ascii="Arial" w:hAnsi="Arial" w:cs="Arial"/>
                <w:i/>
              </w:rPr>
            </w:pPr>
          </w:p>
          <w:p w14:paraId="3308FA6D" w14:textId="77777777" w:rsidR="00CE453A" w:rsidRDefault="00583C22">
            <w:pPr>
              <w:pStyle w:val="Sarakstarindkopa"/>
              <w:tabs>
                <w:tab w:val="left" w:pos="709"/>
              </w:tabs>
              <w:ind w:left="0"/>
              <w:jc w:val="center"/>
              <w:rPr>
                <w:rFonts w:ascii="Arial" w:hAnsi="Arial" w:cs="Arial"/>
                <w:i/>
              </w:rPr>
            </w:pPr>
            <w:r>
              <w:rPr>
                <w:rFonts w:ascii="Arial" w:eastAsia="Arial" w:hAnsi="Arial" w:cs="Arial"/>
                <w:i/>
              </w:rPr>
              <w:t>Pretenzijām</w:t>
            </w:r>
          </w:p>
          <w:p w14:paraId="7A7C046E" w14:textId="77777777" w:rsidR="00CE453A" w:rsidRDefault="00CE453A">
            <w:pPr>
              <w:pStyle w:val="Sarakstarindkopa"/>
              <w:tabs>
                <w:tab w:val="left" w:pos="709"/>
              </w:tabs>
              <w:ind w:left="0"/>
              <w:rPr>
                <w:rFonts w:ascii="Arial" w:hAnsi="Arial" w:cs="Arial"/>
                <w:i/>
              </w:rPr>
            </w:pPr>
          </w:p>
        </w:tc>
        <w:tc>
          <w:tcPr>
            <w:tcW w:w="4589" w:type="dxa"/>
            <w:vAlign w:val="center"/>
          </w:tcPr>
          <w:p w14:paraId="02C2F231" w14:textId="77777777" w:rsidR="00CE453A" w:rsidRDefault="00583C22">
            <w:pPr>
              <w:pStyle w:val="Sarakstarindkopa"/>
              <w:tabs>
                <w:tab w:val="left" w:pos="709"/>
              </w:tabs>
              <w:spacing w:after="120"/>
              <w:ind w:left="0"/>
              <w:jc w:val="center"/>
              <w:rPr>
                <w:rFonts w:ascii="Arial" w:hAnsi="Arial" w:cs="Arial"/>
              </w:rPr>
            </w:pPr>
            <w:r>
              <w:rPr>
                <w:rFonts w:ascii="Arial" w:eastAsia="Arial" w:hAnsi="Arial" w:cs="Arial"/>
              </w:rPr>
              <w:t>E-pasts: ________________</w:t>
            </w:r>
          </w:p>
          <w:p w14:paraId="0BD1E997" w14:textId="77777777" w:rsidR="00CE453A" w:rsidRDefault="00583C22">
            <w:pPr>
              <w:pStyle w:val="Sarakstarindkopa"/>
              <w:tabs>
                <w:tab w:val="left" w:pos="709"/>
              </w:tabs>
              <w:spacing w:after="120"/>
              <w:ind w:left="0"/>
              <w:jc w:val="center"/>
              <w:rPr>
                <w:rFonts w:ascii="Arial" w:hAnsi="Arial" w:cs="Arial"/>
              </w:rPr>
            </w:pPr>
            <w:r>
              <w:rPr>
                <w:rFonts w:ascii="Arial" w:eastAsia="Arial" w:hAnsi="Arial" w:cs="Arial"/>
              </w:rPr>
              <w:t>Tālrunis:________________</w:t>
            </w:r>
          </w:p>
        </w:tc>
      </w:tr>
    </w:tbl>
    <w:p w14:paraId="4FD41CAB"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4.8. Šajā sadaļā minētie paziņojumi un dokumenti, kas nosūtīti uz Līguma 4.7. punktā norādītajām elektroniskā pasta adresēm, uzskatāmi par saņemtiem to nosūtīšanas brīdī, ko apliecina elektroniskajā pastā norādītais nosūtīšanas datums un laiks.</w:t>
      </w:r>
    </w:p>
    <w:p w14:paraId="175CBAAE"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color w:val="000000"/>
        </w:rPr>
      </w:pPr>
      <w:r>
        <w:rPr>
          <w:rFonts w:ascii="Arial" w:eastAsia="Arial" w:hAnsi="Arial" w:cs="Arial"/>
          <w:color w:val="000000"/>
        </w:rPr>
        <w:t>4.9. Pēc Avārijas apkalpošanas pieprasījuma saņemšanas Izpildītājs nodrošina avārijas brigādes ierašanos Objektā ne vēlāk kā 40 (četrdesmit) minūšu laikā no Pasūtītāja pieprasījuma saņemšanas brīža.</w:t>
      </w:r>
    </w:p>
    <w:p w14:paraId="5B726C3E"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4.10. Pakalpojuma izpildes ietvaros sagatavojamie dokumenti – Pakalpojuma nodošanas–pieņemšanas akts atbilstoši Līguma _. pielikumam, defektu akts atbilstoši Līguma _ pielikumam un pretenzija atbilstoši Līguma _. pielikumam – tiek sagatavoti un iesniegti atbilstoši Līguma noteikumiem.</w:t>
      </w:r>
    </w:p>
    <w:p w14:paraId="4FAF67DB"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jc w:val="both"/>
        <w:rPr>
          <w:rFonts w:ascii="Arial" w:hAnsi="Arial" w:cs="Arial"/>
        </w:rPr>
      </w:pPr>
      <w:r>
        <w:rPr>
          <w:rFonts w:ascii="Arial" w:eastAsia="Arial" w:hAnsi="Arial" w:cs="Arial"/>
          <w:color w:val="000000"/>
        </w:rPr>
        <w:t>Izpildītājs minētos dokumentus iesniedz Pasūtītājam elektroniski, nosūtot tos no elektroniskā pasta adreses: ____________________.</w:t>
      </w:r>
    </w:p>
    <w:p w14:paraId="17301487"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4.11. Izpildītājs nodrošina, ka visus Pakalpojuma izpildei nepieciešamos remontdarbus, kuru veikšanai saskaņā ar normatīvo aktu prasībām nepieciešams piesaistīt sertificētus speciālistus, veic atbilstoši kvalificēts personāls.</w:t>
      </w:r>
    </w:p>
    <w:p w14:paraId="2A903BF6"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4.12. Izpildītājs izstrādā, aizpilda un iesniedz Pasūtītājam saskaņošanai liftu tehniskās apkopes žurnālus, kuros norāda veiktos Darbus un citu nepieciešamo informāciju.</w:t>
      </w:r>
    </w:p>
    <w:p w14:paraId="7A5919B1"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4.13. Izpildītājs uztur tīrību Pakalpojuma sniegšanas vietā un pēc Darbu pabeigšanas par saviem līdzekļiem sakārto Pakalpojuma sniegšanas vietu, atstājot to tīru un kārtībā, kā arī izved Pakalpojuma sniegšanas laikā radušos atkritumus.</w:t>
      </w:r>
    </w:p>
    <w:p w14:paraId="473B8686"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4.14. Pasūtītāja par Līguma izpildi atbildīgās personas (to prombūtnes laikā – Pasūtītāja norīkotas personas) ir tiesīgas Pasūtītāja vārdā parakstīt un iesniegt Līgumā noteiktos pieprasījumus un pretenzijas, kā arī parakstīt Pakalpojuma nodošanas–pieņemšanas aktus.</w:t>
      </w:r>
    </w:p>
    <w:p w14:paraId="51A499D2" w14:textId="77777777" w:rsidR="00CE453A" w:rsidRDefault="00583C22">
      <w:pPr>
        <w:pStyle w:val="11Lgumam"/>
        <w:numPr>
          <w:ilvl w:val="0"/>
          <w:numId w:val="0"/>
        </w:numPr>
        <w:tabs>
          <w:tab w:val="left" w:pos="709"/>
        </w:tabs>
        <w:ind w:firstLine="709"/>
        <w:jc w:val="left"/>
        <w:rPr>
          <w:rFonts w:ascii="Arial" w:hAnsi="Arial" w:cs="Arial"/>
          <w:b/>
          <w:bCs/>
          <w:sz w:val="22"/>
          <w:szCs w:val="22"/>
          <w:u w:val="single"/>
        </w:rPr>
      </w:pPr>
      <w:r>
        <w:rPr>
          <w:rFonts w:ascii="Arial" w:eastAsia="Arial" w:hAnsi="Arial" w:cs="Arial"/>
          <w:b/>
          <w:bCs/>
          <w:sz w:val="22"/>
          <w:szCs w:val="22"/>
          <w:u w:val="single"/>
        </w:rPr>
        <w:t>4.15. Liftu un pacēlāju tehnisko apkopju veikšana:</w:t>
      </w:r>
    </w:p>
    <w:p w14:paraId="32ADF0A5" w14:textId="77777777" w:rsidR="00CE453A" w:rsidRDefault="00583C22">
      <w:pPr>
        <w:tabs>
          <w:tab w:val="left" w:pos="709"/>
        </w:tabs>
        <w:spacing w:after="0" w:line="240" w:lineRule="auto"/>
        <w:ind w:firstLine="709"/>
        <w:jc w:val="both"/>
        <w:rPr>
          <w:rFonts w:ascii="Arial" w:hAnsi="Arial" w:cs="Arial"/>
        </w:rPr>
      </w:pPr>
      <w:r>
        <w:rPr>
          <w:rFonts w:ascii="Arial" w:eastAsia="Arial" w:hAnsi="Arial" w:cs="Arial"/>
        </w:rPr>
        <w:t>4.15.1.Par katru veikto liftu Regulāro tehnisko apkopi  un pacēlāju Neregulāro  tehnisko apkopi Izpildītājs sagatavo un iesniedz Pasūtītājam aizpildītu un ar drošu elektronisko parakstu parakstītu Pakalpojuma nodošanas – pieņemšanas aktu, kurā norāda visus veiktos darbus, liftu un/vai pacēlāju, kā arī šī Līguma noslēgšanas datumu un numuru. Saskaņā ar šo Līguma punktu sagatavotos Pakalpojuma nodošanas - pieņemšanas aktus Izpildītājs nosūta Pasūtītāja objekta kontaktpersonai uz elektroniskā pasta adresi.</w:t>
      </w:r>
    </w:p>
    <w:p w14:paraId="55F5BE3C"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4.15.2. </w:t>
      </w:r>
      <w:r>
        <w:rPr>
          <w:rFonts w:ascii="Arial" w:eastAsia="Arial" w:hAnsi="Arial" w:cs="Arial"/>
        </w:rPr>
        <w:t>Ja lifta un/vai pacēlāja tehniskās apkopes laikā tiek konstatēti bojājumi, kuru novēršanai nepieciešami Remontdarbi, Izpildītājs kopā ar Pakalpojuma nodošanas–pieņemšanas aktu iesniedz Pasūtītājam ar drošu elektronisko parakstu parakstītu Defektu aktu ar tam pievienotu Tāmi (Defektu akta pielikums Nr. _), kurā:</w:t>
      </w:r>
    </w:p>
    <w:p w14:paraId="4F8FEAE6"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  4.15.2.1. aprakstīti konstatētie bojājumi, to novēršanai nepieciešamie Remontdarbi un nepieciešamās rezerves daļas;</w:t>
      </w:r>
    </w:p>
    <w:p w14:paraId="5F3350FF"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4.15.2.2. pievienota Izpildītāja personas ar pārstāvības tiesībām parakstīta tāme, kurā detalizēti norādītas visas Remontdarbu un rezerves daļu izmaksas;</w:t>
      </w:r>
    </w:p>
    <w:p w14:paraId="4EB71F80"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4.15.2.3. norādīts termiņš, kādā Izpildītājs apņemas veikt lifta un/vai pacēlāja remontu pēc Pasūtītāja paziņojuma par Remontdarbu uzsākšanu saņemšanas;</w:t>
      </w:r>
    </w:p>
    <w:p w14:paraId="62405BAC"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lastRenderedPageBreak/>
        <w:t>4.15.2.4. defektu aktam pievienota fotofiksācija, kurā redzami iekārtas bojājumi. Ja fotofiksāciju nav iespējams veikt, attiecīgais apstāklis tiek norādīts defektu aktā.</w:t>
      </w:r>
    </w:p>
    <w:p w14:paraId="5A09BE15"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4.15.3. Pakalpojuma nodošanas–pieņemšanas akts netiek parakstīts, ja lifta un/vai pacēlāja remonts ir nepieciešams un Izpildītājs nav iesniedzis defektu aktu vai iesniegtais defektu akts neatbilst Līguma 4.15.2. punktā noteiktajām prasībām.</w:t>
      </w:r>
    </w:p>
    <w:p w14:paraId="42CE1B5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4.15.4. Pasūtītāja par Līguma izpildi atbildīgajai personai attiecīgajā Pakalpojuma sniegšanas vietā ir tiesības pārbaudīt veikto Pakalpojumu ne ilgāk kā 3 (trīs) darba dienu laikā no Pakalpojuma nodošanas–pieņemšanas akta saņemšanas dienas.</w:t>
      </w:r>
    </w:p>
    <w:p w14:paraId="77FBF880"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Ja tehniskā apkope ir veikta nekvalitatīvi vai neatbilstoši Līguma noteikumiem, Pasūtītājam ir tiesības neparakstīt Pakalpojuma nodošanas–pieņemšanas aktu, nosūtot Izpildītājam rakstveida pretenziju par konstatētajām neatbilstībām un/vai trūkumiem uz Līgumā norādīto Izpildītāja elektroniskā pasta adresi: ________, papildus informējot Izpildītāju telefoniski.</w:t>
      </w:r>
    </w:p>
    <w:p w14:paraId="1879382B"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Izpildītājam ir pienākums 1 (vienas) darba dienas laikā no pretenzijas nosūtīšanas brīža par saviem līdzekļiem novērst norādītās neatbilstības un/vai trūkumus.</w:t>
      </w:r>
    </w:p>
    <w:p w14:paraId="7D6C923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4.15.5. Pakalpojums uzskatāms par izpildītu dienā, kad Puses ar drošu elektronisko parakstu ir parakstījušas Pakalpojuma nodošanas–pieņemšanas aktu.</w:t>
      </w:r>
    </w:p>
    <w:p w14:paraId="4932954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Izpildītājs ar drošu elektronisko parakstu parakstītu Pakalpojuma nodošanas–pieņemšanas aktu nosūta Pasūtītājam uz elektroniskā pasta adresi: </w:t>
      </w:r>
      <w:hyperlink r:id="rId7" w:tooltip="mailto:__________@liepaja.lv" w:history="1">
        <w:r>
          <w:rPr>
            <w:rStyle w:val="Hipersaite"/>
            <w:rFonts w:ascii="Arial" w:eastAsia="Arial" w:hAnsi="Arial" w:cs="Arial"/>
            <w:color w:val="0000EE"/>
            <w:u w:val="none"/>
          </w:rPr>
          <w:t>__________@liepaja.lv</w:t>
        </w:r>
      </w:hyperlink>
      <w:r>
        <w:rPr>
          <w:rFonts w:ascii="Arial" w:eastAsia="Arial" w:hAnsi="Arial" w:cs="Arial"/>
          <w:color w:val="000000"/>
        </w:rPr>
        <w:t>.</w:t>
      </w:r>
    </w:p>
    <w:p w14:paraId="3495DFAC" w14:textId="77777777" w:rsidR="00CE453A" w:rsidRDefault="00583C22">
      <w:pPr>
        <w:tabs>
          <w:tab w:val="left" w:pos="709"/>
        </w:tabs>
        <w:spacing w:after="0" w:line="240" w:lineRule="auto"/>
        <w:ind w:firstLine="709"/>
        <w:jc w:val="both"/>
        <w:rPr>
          <w:rFonts w:ascii="Arial" w:hAnsi="Arial" w:cs="Arial"/>
          <w:b/>
          <w:bCs/>
        </w:rPr>
      </w:pPr>
      <w:r>
        <w:rPr>
          <w:rFonts w:ascii="Arial" w:eastAsia="Arial" w:hAnsi="Arial" w:cs="Arial"/>
        </w:rPr>
        <w:t xml:space="preserve">4.16. </w:t>
      </w:r>
      <w:r>
        <w:rPr>
          <w:rFonts w:ascii="Arial" w:eastAsia="Arial" w:hAnsi="Arial" w:cs="Arial"/>
          <w:b/>
          <w:bCs/>
        </w:rPr>
        <w:t>Remontdarbu veikšana:</w:t>
      </w:r>
    </w:p>
    <w:p w14:paraId="74B28E44"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4.16.1. Ja lifta un/vai pacēlāja darbības nodrošināšanai nolietojuma, bojājuma vai avārijas rezultātā nepieciešama rezerves daļu iegāde, Pasūtītājam ir tiesības iegādāties nepieciešamās rezerves daļas no Izpildītāja atbilstoši Izpildītāja iesniegtajam defektu aktam un tāmei.</w:t>
      </w:r>
    </w:p>
    <w:p w14:paraId="0108BD2B"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4.16.2. Pasūtītājs izvērtē Izpildītāja iesniegto defektu aktu un tam pievienoto tāmi. Ja Izpildītāja piedāvāto rezerves daļu izmaksas būtiski pārsniedz vidējo tirgus cenu ekvivalentām vai līdzīgām precēm, Pasūtītājam ir tiesības patstāvīgi iegādāties nepieciešamās rezerves daļas un izslēgt attiecīgās rezerves daļu izmaksas no tāmes. Šādā gadījumā Pasūtītājs informē Izpildītāju par attiecīgo tāmes pozīciju izslēgšanu, un Izpildītājam ir pienākums iesniegt precizētu tāmi.</w:t>
      </w:r>
    </w:p>
    <w:p w14:paraId="474DD4D7"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4.16.3. Pasūtītājs akceptē defektu aktam pievienotajā tāmē norādītās izmaksas, saskaņojot defektu aktu un tāmi ar Līgumā noteikto Pasūtītāja pārstāvi.</w:t>
      </w:r>
    </w:p>
    <w:p w14:paraId="0FEB1B1E"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4.16.4. Pasūtītājs nosūta Izpildītājam ar drošu elektronisko parakstu parakstītu defektu aktu un tāmi kopā ar paziņojumu par lifta un/vai pacēlāja Remontdarbu uzsākšanu, papildus informējot Izpildītāju telefoniski. Izpildītājs ir tiesīgs uzsākt Remontdarbus tikai pēc saskaņošanas ar Pasūtītāja pārstāvi.</w:t>
      </w:r>
    </w:p>
    <w:p w14:paraId="497C1920"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4.16.5. Pēc Remontdarbu pabeigšanas Izpildītājs iesniedz Pasūtītājam nepieciešamo dokumentāciju, tai skaitā defektu aktu ar tam pievienoto tāmi (Defektu akta pielikums Nr._) Pakalpojuma nodošanas–pieņemšanas aktu un pavadzīmi. Minētie dokumenti pēc abpusējas saskaņošanas tiek nodoti Pasūtītāja grāmatvedībai apmaksai un reģistrēti dokumentu uzskaites sistēmā.</w:t>
      </w:r>
    </w:p>
    <w:p w14:paraId="38DCC88D"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4.16.6. Liftu un/vai pacēlāju Remontdarbus Izpildītājs veic defektu akta tāmē norādītajā termiņā. Termiņš tiek skaitīts no dienas, kad Izpildītājs saņēmis Pasūtītāja paziņojumu par Remontdarbu uzsākšanu.</w:t>
      </w:r>
    </w:p>
    <w:p w14:paraId="0906A098"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4.16.7. Rezerves daļu iegāde, piegāde, uzstādīšana un Remontdarbu veikšana tiek pieņemta, Pusēm ar drošu elektronisko parakstu parakstot Pakalpojuma nodošanas–pieņemšanas aktu, kurā norādītas uzstādītās rezerves daļas un veiktie Darbi.</w:t>
      </w:r>
    </w:p>
    <w:p w14:paraId="5E4B92C0"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 xml:space="preserve">            Izpildītājs ar drošu elektronisko parakstu parakstītu Pakalpojuma nodošanas–pieņemšanas aktu nosūta Pasūtītājam uz elektroniskā pasta adresi: </w:t>
      </w:r>
      <w:hyperlink r:id="rId8" w:tooltip="mailto:__________@liepaja.lv" w:history="1">
        <w:r>
          <w:rPr>
            <w:rStyle w:val="Hipersaite"/>
            <w:rFonts w:ascii="Arial" w:eastAsia="Arial" w:hAnsi="Arial" w:cs="Arial"/>
            <w:color w:val="0000EE"/>
            <w:u w:val="none"/>
          </w:rPr>
          <w:t>__________@liepaja.lv</w:t>
        </w:r>
      </w:hyperlink>
      <w:r>
        <w:rPr>
          <w:rFonts w:ascii="Arial" w:eastAsia="Arial" w:hAnsi="Arial" w:cs="Arial"/>
          <w:color w:val="000000"/>
        </w:rPr>
        <w:t>.</w:t>
      </w:r>
    </w:p>
    <w:p w14:paraId="1449BE0C"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lastRenderedPageBreak/>
        <w:t>4.16.8. Izpildītājam ir aizliegts piegādāt Preci (tai skaitā tās sastāvdaļas vai komponentus), kuru izcelsmes vai ražošanas valsts ir Krievijas Federācija vai Baltkrievijas Republika.</w:t>
      </w:r>
    </w:p>
    <w:p w14:paraId="6C0C9438"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4.16.8.1. Izpildītājam ir pienākums nekavējoties informēt Pasūtītāju, ja Izpildītāja piedāvātā Prece vai tās sastāvdaļas tiek ražotas Krievijas Federācijā vai Baltkrievijas Republikā, kā arī ja iestājušies citi apstākļi, kuru dēļ Izpildītājs nevar nodrošināt Preces piegādi.</w:t>
      </w:r>
    </w:p>
    <w:p w14:paraId="399F1B96"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4.16.8.2. Pēc Pasūtītāja pieprasījuma Izpildītājam ir pienākums sniegt patiesu un pilnīgu informāciju par Preces kvalitāti, drošumu un lietošanas noteikumiem, lai Pasūtītājs varētu veikt Preces izcelsmes un kvalitātes pārbaudi.</w:t>
      </w:r>
    </w:p>
    <w:p w14:paraId="27F20B0E"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4.16.8.3. Pasūtītājam ir tiesības nepieņemt Preci un, ja tiek konstatēts, ka Preces ražošanas vai izcelsmes valsts ir Krievijas Federācija vai Baltkrievijas Republika, vienpusēji atkāpties no Līguma bez Izpildītāja piekrišanas.</w:t>
      </w:r>
    </w:p>
    <w:p w14:paraId="0B9EEF75" w14:textId="77777777" w:rsidR="00CE453A" w:rsidRDefault="00583C22">
      <w:pPr>
        <w:tabs>
          <w:tab w:val="left" w:pos="709"/>
        </w:tabs>
        <w:spacing w:after="0" w:line="240" w:lineRule="auto"/>
        <w:ind w:firstLine="709"/>
        <w:jc w:val="both"/>
        <w:rPr>
          <w:rFonts w:ascii="Arial" w:hAnsi="Arial" w:cs="Arial"/>
        </w:rPr>
      </w:pPr>
      <w:r>
        <w:rPr>
          <w:rFonts w:ascii="Arial" w:eastAsia="Arial" w:hAnsi="Arial" w:cs="Arial"/>
        </w:rPr>
        <w:t>4.17.Avārijas apkalpošana:</w:t>
      </w:r>
    </w:p>
    <w:p w14:paraId="6B55070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4.17.1. Izpildītājs nodrošina operatīvu ierašanos Pakalpojuma sniegšanas vietā jebkurā diennakts laikā un veic nepieciešamos pasākumus lifta un/vai pacēlāja bojājumu novēršanai atbilstoši Tehniskās specifikācijas prasībām. Ja liftā ir iestrēguši pasažieri, Izpildītājs nodrošina pasažieru atbrīvošanu un drošu evakuāciju ne vēlāk kā 30 (trīsdesmit) minūšu laikā no Avārijas apkalpošanas pieprasījuma saņemšanas brīža.</w:t>
      </w:r>
    </w:p>
    <w:p w14:paraId="37FBD291"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4.17.2. Ja lifta un/vai pacēlāja bojājumu novēršanai nepieciešama jaunu rezerves daļu iegāde un nomaiņa, Izpildītājs ne vēlāk kā 8 (astoņu) stundu laikā no Avārijas apkalpošanas pieprasījuma saņemšanas brīža sagatavo, paraksta ar drošu elektronisko parakstu un iesniedz Pasūtītājam defektu aktu, kura neatņemama sastāvdaļa ir tāme (defektu akta pielikums Nr._) un tāmi, kurā:</w:t>
      </w:r>
    </w:p>
    <w:p w14:paraId="52C9C689"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4.17.2.1. aprakstīti konstatētie bojājumi, to novēršanai nepieciešamie Darbi un nepieciešamās rezerves daļas;</w:t>
      </w:r>
    </w:p>
    <w:p w14:paraId="21D26903"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4.17.2.2. pievienota Izpildītāja personas ar pārstāvības tiesībām parakstīta tāme, kurā detalizēti norādītas visas Remontdarbu un rezerves daļu izmaksas;</w:t>
      </w:r>
    </w:p>
    <w:p w14:paraId="20135981"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4.17.2.3. norādīts termiņš, kādā Izpildītājs apņemas veikt lifta un/vai pacēlāja remontu pēc Pasūtītāja paziņojuma par Remontdarbu uzsākšanu saņemšanas;</w:t>
      </w:r>
    </w:p>
    <w:p w14:paraId="215D734C"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rPr>
      </w:pPr>
      <w:r>
        <w:rPr>
          <w:rFonts w:ascii="Arial" w:eastAsia="Arial" w:hAnsi="Arial" w:cs="Arial"/>
          <w:color w:val="000000"/>
        </w:rPr>
        <w:t>4.17.2.4. defektu aktam pievienota fotofiksācija, kurā redzami lifta un/vai pacēlāja, tā iekārtu, agregātu vai mezglu bojājumi. Ja fotofiksāciju nav iespējams veikt, attiecīgais apstāklis tiek norādīts defektu aktā.</w:t>
      </w:r>
    </w:p>
    <w:p w14:paraId="191CDE63"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firstLine="709"/>
        <w:jc w:val="both"/>
        <w:rPr>
          <w:rFonts w:ascii="Arial" w:hAnsi="Arial" w:cs="Arial"/>
          <w:color w:val="000000"/>
        </w:rPr>
      </w:pPr>
      <w:r>
        <w:rPr>
          <w:rFonts w:ascii="Arial" w:eastAsia="Arial" w:hAnsi="Arial" w:cs="Arial"/>
          <w:color w:val="000000"/>
        </w:rPr>
        <w:t xml:space="preserve">4.17.3. </w:t>
      </w:r>
      <w:r>
        <w:rPr>
          <w:rFonts w:ascii="Arial" w:eastAsia="Arial" w:hAnsi="Arial" w:cs="Arial"/>
        </w:rPr>
        <w:t>Par katru veikto lifta un/vai pacēlāja avārijas apkalpošanu Izpildītājs sagatavo un iesniedz Pasūtītājam Pakalpojuma nodošanas–pieņemšanas aktu atbilstoši Līguma pielikumam Nr. _ .</w:t>
      </w:r>
      <w:r>
        <w:rPr>
          <w:rFonts w:ascii="Arial" w:eastAsia="Arial" w:hAnsi="Arial" w:cs="Arial"/>
          <w:color w:val="000000"/>
        </w:rPr>
        <w:t>Ja piemērojams Līguma 4.17.2. punkts, Pakalpojuma nodošanas–pieņemšanas aktu iesniedz kopā ar defektu aktu ar tam pievienotu tāmi (defektu akta pielikums Nr._). Izpildītājs minētos dokumentus nosūta Pasūtītājam elektroniski uz attiecīgā Objekta atbildīgās personas elektroniskā pasta adresi, kas norādīta Tehniskās specifikācijas 1. tabulā.</w:t>
      </w:r>
    </w:p>
    <w:p w14:paraId="038C4327"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left="-142" w:firstLine="850"/>
        <w:jc w:val="both"/>
        <w:rPr>
          <w:rFonts w:ascii="Arial" w:hAnsi="Arial" w:cs="Arial"/>
        </w:rPr>
      </w:pPr>
      <w:r>
        <w:rPr>
          <w:rFonts w:ascii="Arial" w:eastAsia="Arial" w:hAnsi="Arial" w:cs="Arial"/>
          <w:color w:val="000000"/>
        </w:rPr>
        <w:t>4.17.4. Pakalpojuma nodošanas–pieņemšanas akts netiek parakstīts, ja lifta un/vai pacēlāja remonts ir nepieciešams un Izpildītājs nav iesniedzis defektu aktu vai iesniegtais defektu akts neatbilst Līguma 4.17.2. punkta prasībām.</w:t>
      </w:r>
    </w:p>
    <w:p w14:paraId="36F8D1B6"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left="-142" w:firstLine="850"/>
        <w:jc w:val="both"/>
        <w:rPr>
          <w:rFonts w:ascii="Arial" w:hAnsi="Arial" w:cs="Arial"/>
          <w:color w:val="000000"/>
        </w:rPr>
      </w:pPr>
      <w:r>
        <w:rPr>
          <w:rFonts w:ascii="Arial" w:eastAsia="Arial" w:hAnsi="Arial" w:cs="Arial"/>
          <w:color w:val="000000"/>
        </w:rPr>
        <w:t xml:space="preserve">4.17.5. Pasūtītāja par Līguma izpildi atbildīgajai personai attiecīgajā Pakalpojuma sniegšanas vietā ir tiesības pārbaudīt sniegto Pakalpojumu ne ilgāk kā 3 (trīs) darba dienu laikā no Pakalpojuma nodošanas–pieņemšanas akta saņemšanas dienas. Ja Pakalpojums ir sniegts nekvalitatīvi, neatbilstoši Līguma noteikumiem vai Pakalpojuma nodošanas–pieņemšanas akts nav sagatavots atbilstoši Līguma prasībām, Pasūtītājam ir tiesības aktu neparakstīt, nosūtot Izpildītājam rakstveida pretenziju uz Līguma 4.7. punktā norādīto elektroniskā pasta adresi un papildus informējot Izpildītāju telefoniski. Izpildītājam ir pienākums 1 (vienas) darba dienas laikā no </w:t>
      </w:r>
      <w:r>
        <w:rPr>
          <w:rFonts w:ascii="Arial" w:eastAsia="Arial" w:hAnsi="Arial" w:cs="Arial"/>
          <w:color w:val="000000"/>
        </w:rPr>
        <w:lastRenderedPageBreak/>
        <w:t>pretenzijas nosūtīšanas brīža par saviem līdzekļiem novērst norādītās neatbilstības un/vai trūkumus.</w:t>
      </w:r>
    </w:p>
    <w:p w14:paraId="029202D8" w14:textId="77777777" w:rsidR="00CE453A" w:rsidRDefault="00583C22">
      <w:pPr>
        <w:pBdr>
          <w:top w:val="none" w:sz="4" w:space="0" w:color="000000"/>
          <w:left w:val="none" w:sz="4" w:space="0" w:color="000000"/>
          <w:bottom w:val="none" w:sz="4" w:space="0" w:color="000000"/>
          <w:right w:val="none" w:sz="4" w:space="0" w:color="000000"/>
        </w:pBdr>
        <w:tabs>
          <w:tab w:val="left" w:pos="709"/>
        </w:tabs>
        <w:spacing w:after="0"/>
        <w:ind w:left="-142" w:firstLine="850"/>
        <w:jc w:val="both"/>
        <w:rPr>
          <w:rFonts w:ascii="Arial" w:hAnsi="Arial" w:cs="Arial"/>
          <w:color w:val="000000"/>
        </w:rPr>
      </w:pPr>
      <w:r>
        <w:rPr>
          <w:rFonts w:ascii="Arial" w:eastAsia="Arial" w:hAnsi="Arial" w:cs="Arial"/>
          <w:color w:val="000000"/>
        </w:rPr>
        <w:t>4.17.6. Avārijas apkalpošanas Pakalpojums uzskatāms par izpildītu dienā, kad Puses ar drošu elektronisko parakstu ir parakstījušas Pakalpojuma nodošanas–pieņemšanas aktu. Izpildītājs ar drošu elektronisko parakstu parakstītu Pakalpojuma nodošanas–pieņemšanas aktu nosūta Pasūtītājam uz attiecīgā Objekta atbildīgās personas elektroniskā pasta adresi, kas norādīta Tehniskās specifikācijas 1. tabulā.</w:t>
      </w:r>
    </w:p>
    <w:p w14:paraId="3683D623" w14:textId="77777777" w:rsidR="00CE453A" w:rsidRDefault="00CE453A">
      <w:pPr>
        <w:spacing w:after="0" w:line="240" w:lineRule="auto"/>
        <w:jc w:val="both"/>
        <w:rPr>
          <w:rFonts w:ascii="Arial" w:hAnsi="Arial" w:cs="Arial"/>
          <w:b/>
          <w:bCs/>
        </w:rPr>
      </w:pPr>
    </w:p>
    <w:p w14:paraId="7ABAC2FF" w14:textId="77777777" w:rsidR="00CE453A" w:rsidRDefault="00583C22">
      <w:pPr>
        <w:pStyle w:val="11Lgumam"/>
        <w:numPr>
          <w:ilvl w:val="0"/>
          <w:numId w:val="0"/>
        </w:numPr>
        <w:rPr>
          <w:rFonts w:ascii="Arial" w:hAnsi="Arial" w:cs="Arial"/>
          <w:b/>
          <w:bCs/>
          <w:sz w:val="22"/>
          <w:szCs w:val="22"/>
        </w:rPr>
      </w:pPr>
      <w:r>
        <w:rPr>
          <w:rFonts w:ascii="Arial" w:eastAsia="Arial" w:hAnsi="Arial" w:cs="Arial"/>
          <w:b/>
          <w:bCs/>
          <w:sz w:val="22"/>
          <w:szCs w:val="22"/>
        </w:rPr>
        <w:t>5. Pušu tiesības un pienākumi</w:t>
      </w:r>
    </w:p>
    <w:p w14:paraId="69D7B003" w14:textId="77777777" w:rsidR="00CE453A" w:rsidRDefault="00583C22">
      <w:pPr>
        <w:widowControl w:val="0"/>
        <w:tabs>
          <w:tab w:val="left" w:pos="709"/>
        </w:tabs>
        <w:spacing w:after="0" w:line="240" w:lineRule="auto"/>
        <w:ind w:firstLine="709"/>
        <w:jc w:val="both"/>
        <w:rPr>
          <w:rFonts w:ascii="Arial" w:hAnsi="Arial" w:cs="Arial"/>
        </w:rPr>
      </w:pPr>
      <w:bookmarkStart w:id="1" w:name="_Hlk526430471"/>
      <w:r>
        <w:rPr>
          <w:rFonts w:ascii="Arial" w:eastAsia="Arial" w:hAnsi="Arial" w:cs="Arial"/>
        </w:rPr>
        <w:t xml:space="preserve">5.1. </w:t>
      </w:r>
      <w:r>
        <w:rPr>
          <w:rFonts w:ascii="Arial" w:eastAsia="Arial" w:hAnsi="Arial" w:cs="Arial"/>
          <w:b/>
          <w:bCs/>
        </w:rPr>
        <w:t>Pasūtītājs:</w:t>
      </w:r>
    </w:p>
    <w:p w14:paraId="12885B34"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5.1.1.samaksā par savlaicīgi un kvalitatīvi, atbilstoši Līguma noteikumiem sniegtajiem un Pasūtītāja pieņemtajiem Pakalpojumiem Līgumā noteiktajā kārtībā;</w:t>
      </w:r>
    </w:p>
    <w:p w14:paraId="141F93E3"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5.1.2.savlaicīgi veic Pakalpojumu pieņemšanu, ja tie izpildīti kvalitatīvi, atbilstoši Līguma noteikumiem;</w:t>
      </w:r>
    </w:p>
    <w:p w14:paraId="1A793592"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5.1.3. nodrošina iespēju Izpildītāja darbiniekiem, kuri sniedz Pakalpojumus, iekļūt un atrasties Pakalpojumu izpildes vietā abpusēji saskaņotā laikā;</w:t>
      </w:r>
    </w:p>
    <w:p w14:paraId="3708EE2B"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5.1.4. pēc Izpildītāja rakstiska pieprasījuma izsniedz Pasūtītāja rīcībā esošo ar Pakalpojumu sniegšanu saistīto dokumentāciju;</w:t>
      </w:r>
    </w:p>
    <w:p w14:paraId="6CA5B013"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5.1.5. liftu un pacēlāju tehnisko bojājumu gadījumos apņemas nedarbināt tos līdz minēto bojājumu novēršanai;</w:t>
      </w:r>
    </w:p>
    <w:p w14:paraId="2B60BB8B"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5.1.6. Pasūtītājs norīko personu, kura būs atbildīga par liftu un pacēlāju drošu un pareizu ekspluatāciju;</w:t>
      </w:r>
    </w:p>
    <w:p w14:paraId="39079A0A"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5.1.7.Elektroenerģijas padeves pārtraukuma gadījumā par tās atjaunošanu paziņo Izpildītājam;</w:t>
      </w:r>
    </w:p>
    <w:p w14:paraId="73AD439A"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5.1.8. Nepieļauj nepiederošo personu iekļūšanu liftu, pacēlāju mašīntelpā;</w:t>
      </w:r>
    </w:p>
    <w:p w14:paraId="59076035" w14:textId="77777777" w:rsidR="00CE453A" w:rsidRDefault="00583C22">
      <w:pPr>
        <w:widowControl w:val="0"/>
        <w:tabs>
          <w:tab w:val="left" w:pos="709"/>
        </w:tabs>
        <w:spacing w:after="0" w:line="240" w:lineRule="auto"/>
        <w:ind w:firstLine="709"/>
        <w:jc w:val="both"/>
        <w:rPr>
          <w:rFonts w:ascii="Arial" w:hAnsi="Arial" w:cs="Arial"/>
        </w:rPr>
      </w:pPr>
      <w:r>
        <w:rPr>
          <w:rFonts w:ascii="Arial" w:eastAsia="Arial" w:hAnsi="Arial" w:cs="Arial"/>
        </w:rPr>
        <w:t>5.1.9. Liftus un pacēlājus ekspluatē saskaņā ar normatīvo aktu prasībām;</w:t>
      </w:r>
    </w:p>
    <w:p w14:paraId="0B02B570" w14:textId="77777777" w:rsidR="00CE453A" w:rsidRDefault="00583C22">
      <w:pPr>
        <w:widowControl w:val="0"/>
        <w:tabs>
          <w:tab w:val="left" w:pos="709"/>
        </w:tabs>
        <w:spacing w:after="0" w:line="240" w:lineRule="auto"/>
        <w:ind w:firstLine="709"/>
        <w:jc w:val="both"/>
        <w:rPr>
          <w:rFonts w:ascii="Arial" w:hAnsi="Arial" w:cs="Arial"/>
          <w:b/>
          <w:bCs/>
        </w:rPr>
      </w:pPr>
      <w:r>
        <w:rPr>
          <w:rFonts w:ascii="Arial" w:eastAsia="Arial" w:hAnsi="Arial" w:cs="Arial"/>
        </w:rPr>
        <w:t xml:space="preserve">5.1.10. </w:t>
      </w:r>
      <w:r>
        <w:rPr>
          <w:rFonts w:ascii="Arial" w:eastAsia="Arial" w:hAnsi="Arial" w:cs="Arial"/>
          <w:lang w:eastAsia="lv-LV"/>
        </w:rPr>
        <w:t>Pasūtītājs ir tiesīgs pieprasīt Izpildītājam iesniegt Pakalpojuma izpildē izmantoto preču izcelsmi un kvalitāti apliecinošos dokumentus, kā arī papildus iesniegtajiem dokumentiem veikt Pakalpojuma izpildē izmantoto preču izcelsmes un kvalitātes pārbaudes visā Līguma darbības laikā.</w:t>
      </w:r>
    </w:p>
    <w:p w14:paraId="01F7378C" w14:textId="77777777" w:rsidR="00CE453A" w:rsidRDefault="00583C22">
      <w:pPr>
        <w:widowControl w:val="0"/>
        <w:tabs>
          <w:tab w:val="left" w:pos="709"/>
        </w:tabs>
        <w:spacing w:after="0" w:line="240" w:lineRule="auto"/>
        <w:ind w:firstLine="709"/>
        <w:jc w:val="both"/>
        <w:rPr>
          <w:rFonts w:ascii="Arial" w:hAnsi="Arial" w:cs="Arial"/>
          <w:b/>
          <w:bCs/>
        </w:rPr>
      </w:pPr>
      <w:r>
        <w:rPr>
          <w:rFonts w:ascii="Arial" w:eastAsia="Arial" w:hAnsi="Arial" w:cs="Arial"/>
          <w:b/>
          <w:bCs/>
        </w:rPr>
        <w:t>5.2. Izpildītājs:</w:t>
      </w:r>
    </w:p>
    <w:p w14:paraId="041AAFA2"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ar saviem resursiem sniedz kvalitatīvus Pakalpojumus atbilstoši Latvijas Republikas Ministru kabineta 2020. gada 17. novembra noteikumu Nr.679 “Liftu un vertikālo cēlējplatformu drošības un tehniskās uzraudzības noteikumi” prasībām, kā arī citiem normatīviem aktiem un standartiem, kas attiecas uz Pakalpojumu sniegšanu un saskaņā ar šī Līguma noteikumiem, Tehnisko specifikāciju un Finanšu piedāvājumu;</w:t>
      </w:r>
    </w:p>
    <w:p w14:paraId="0ED08F0E"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 xml:space="preserve">Izpildītājs apņemas </w:t>
      </w:r>
      <w:r>
        <w:rPr>
          <w:rFonts w:ascii="Arial" w:eastAsia="Arial" w:hAnsi="Arial" w:cs="Arial"/>
          <w:color w:val="000000"/>
          <w:lang w:val="af-ZA"/>
        </w:rPr>
        <w:t>5 (piecu) darba dienu laikā no Līguma stāšanās spēkā  ar pieņemšanas-nodošanas aktu pieņemt no Pasūtītāja Iekārtas Darbu veikšanai;</w:t>
      </w:r>
    </w:p>
    <w:p w14:paraId="720CD534" w14:textId="77777777" w:rsidR="00CE453A" w:rsidRDefault="00583C22">
      <w:pPr>
        <w:pStyle w:val="Sarakstarindkopa"/>
        <w:numPr>
          <w:ilvl w:val="2"/>
          <w:numId w:val="4"/>
        </w:numPr>
        <w:shd w:val="clear" w:color="auto" w:fill="FFFFFF"/>
        <w:tabs>
          <w:tab w:val="left" w:pos="709"/>
          <w:tab w:val="left" w:pos="1134"/>
        </w:tabs>
        <w:spacing w:after="0" w:line="240" w:lineRule="auto"/>
        <w:ind w:left="0" w:firstLine="709"/>
        <w:jc w:val="both"/>
        <w:rPr>
          <w:rFonts w:ascii="Arial" w:hAnsi="Arial" w:cs="Arial"/>
          <w:color w:val="000000"/>
        </w:rPr>
      </w:pPr>
      <w:r>
        <w:rPr>
          <w:rFonts w:ascii="Arial" w:eastAsia="Arial" w:hAnsi="Arial" w:cs="Arial"/>
          <w:color w:val="000000"/>
          <w:lang w:val="af-ZA"/>
        </w:rPr>
        <w:t>Norīkot atbildīgo personu par Iekārtu apkopi, kā arī norīkot elektrotehniķi šo Iekārtu tehnisko apkopju veikšanai. Rīkojuma oriģinālu Līguma 5.2.2.punktā noteiktajā termiņā nodot Pasūtītājam.</w:t>
      </w:r>
    </w:p>
    <w:p w14:paraId="715C27A2" w14:textId="77777777" w:rsidR="00CE453A" w:rsidRDefault="00583C22">
      <w:pPr>
        <w:pStyle w:val="Sarakstarindkopa"/>
        <w:numPr>
          <w:ilvl w:val="2"/>
          <w:numId w:val="4"/>
        </w:numPr>
        <w:shd w:val="clear" w:color="auto" w:fill="FFFFFF"/>
        <w:tabs>
          <w:tab w:val="left" w:pos="709"/>
          <w:tab w:val="left" w:pos="1134"/>
        </w:tabs>
        <w:spacing w:after="0" w:line="240" w:lineRule="auto"/>
        <w:ind w:left="0" w:firstLine="709"/>
        <w:jc w:val="both"/>
        <w:rPr>
          <w:rFonts w:ascii="Arial" w:hAnsi="Arial" w:cs="Arial"/>
          <w:color w:val="000000"/>
        </w:rPr>
      </w:pPr>
      <w:r>
        <w:rPr>
          <w:rFonts w:ascii="Arial" w:eastAsia="Arial" w:hAnsi="Arial" w:cs="Arial"/>
          <w:color w:val="000000"/>
          <w:lang w:val="af-ZA"/>
        </w:rPr>
        <w:t>5 (piecu) darba dienu laikā no Līguma spēkā stāšanās dienas, bet ne vēlāk kā pirms Darbu uzsākšanas, iesniegt Pasūtītājam Izpildītāja civiltiesiskās atbildības apdrošināšanas polisi (turpmāk - Polise), apdrošināšanas līgumu un dokumentu, kas apliecina apdrošināšanas prēmijas apmaksu, kas apliecina šādas apdrošināšanas spēkā esamību un atbilst šādiem nosacījumiem:</w:t>
      </w:r>
    </w:p>
    <w:p w14:paraId="77695E1F"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color w:val="000000"/>
          <w:lang w:val="af-ZA"/>
        </w:rPr>
        <w:t xml:space="preserve">Izpildītāja kopējais atbildības limits un atbildības limits par katru gadījumu ne mazāks kā EUR 100 000,00 (viens simts tūkstoši </w:t>
      </w:r>
      <w:r>
        <w:rPr>
          <w:rFonts w:ascii="Arial" w:eastAsia="Arial" w:hAnsi="Arial" w:cs="Arial"/>
          <w:i/>
          <w:iCs/>
          <w:color w:val="000000"/>
          <w:lang w:val="af-ZA"/>
        </w:rPr>
        <w:t>euro</w:t>
      </w:r>
      <w:r>
        <w:rPr>
          <w:rFonts w:ascii="Arial" w:eastAsia="Arial" w:hAnsi="Arial" w:cs="Arial"/>
          <w:color w:val="000000"/>
          <w:lang w:val="af-ZA"/>
        </w:rPr>
        <w:t>, 0 centi) apmērā;</w:t>
      </w:r>
    </w:p>
    <w:p w14:paraId="204CB73C"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 xml:space="preserve"> </w:t>
      </w:r>
      <w:r>
        <w:rPr>
          <w:rFonts w:ascii="Arial" w:eastAsia="Arial" w:hAnsi="Arial" w:cs="Arial"/>
          <w:lang w:val="af-ZA"/>
        </w:rPr>
        <w:t xml:space="preserve">pašrisks ne lielāks kā EUR 100,00 (viens simts </w:t>
      </w:r>
      <w:r>
        <w:rPr>
          <w:rFonts w:ascii="Arial" w:eastAsia="Arial" w:hAnsi="Arial" w:cs="Arial"/>
          <w:i/>
          <w:iCs/>
          <w:lang w:val="af-ZA"/>
        </w:rPr>
        <w:t>euro</w:t>
      </w:r>
      <w:r>
        <w:rPr>
          <w:rFonts w:ascii="Arial" w:eastAsia="Arial" w:hAnsi="Arial" w:cs="Arial"/>
          <w:lang w:val="af-ZA"/>
        </w:rPr>
        <w:t>, 0 centi) apmērā par zaudējumiem, ko izraisa Izpildītājs (t.sk., tā darbinieki un apakšuzņēmēji), veicot Darbus;</w:t>
      </w:r>
    </w:p>
    <w:p w14:paraId="3A1E48E5"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lastRenderedPageBreak/>
        <w:t>Apdrošināšanas segumā ir iekļauti visi apakšuzņēmēji, ja tādi tiek piesaistīti Līgumā noteiktajā kārtībā;</w:t>
      </w:r>
    </w:p>
    <w:p w14:paraId="36DF59B3"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 xml:space="preserve"> </w:t>
      </w:r>
      <w:r>
        <w:rPr>
          <w:rFonts w:ascii="Arial" w:eastAsia="Arial" w:hAnsi="Arial" w:cs="Arial"/>
          <w:color w:val="000000"/>
          <w:lang w:val="af-ZA"/>
        </w:rPr>
        <w:t>atlīdzināmie zaudējumi – zaudējumi trešo personu un Pasūtītāja veselībai, dzīvībai un mantai, tieši izrietoši finansiāli zaudējumi no kaitējuma trešo personu un Pasūtītāja veselībai, dzīvībai vai mantai.</w:t>
      </w:r>
    </w:p>
    <w:p w14:paraId="31810012"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color w:val="000000"/>
          <w:lang w:val="af-ZA"/>
        </w:rPr>
        <w:t xml:space="preserve">Izpildītājs nodrošina Līguma 5.2.4.punktā minēto apdrošināšanu visā Līguma darbības periodā. Izpildītājs nodrošina, ka Polisē norādītais atbildības limits, tiek saglabāts nemainīgs visu apdrošināšanas periodu. </w:t>
      </w:r>
    </w:p>
    <w:p w14:paraId="3CEC766D"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nodrošina, ka darbiniekiem, kuri veic Pakalpojumus, ir Pakalpojumu izpildei atbilstoša profesionālā kvalifikācija un pieredze;</w:t>
      </w:r>
    </w:p>
    <w:p w14:paraId="5687FCCD"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nodrošina Pakalpojumu sniegšanai nepieciešamo inventāru, materiālus, palīgmateriālus, mehānismus, transportu, instrumentus, darbiniekus u.c;</w:t>
      </w:r>
    </w:p>
    <w:p w14:paraId="39FA3012"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sniedzot Pakalpojumus, ievēro Pasūtītāja norādījumus un ir atbildīgs par sniegto Pakalpojumu atbilstību drošības, vides aizsardzības, sanitārajām, tehniskajām u.c. prasībām, kas noteiktas normatīvajos aktos vai kuras konkrētajā Pakalpojumu sniegšanas vietā noteicis Pasūtītājs, kā arī veic apkārtējās vides aizsardzības pasākumus, kas saistīti ar darbu izpildi;</w:t>
      </w:r>
    </w:p>
    <w:p w14:paraId="4E12F615"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sniedzot Pakalpojumus, Izpildītājs ir atbildīgs par Pasūtītāja iekšējo kārtības noteikumu, darba drošībā un ugunsdrošībā ievērošanu;</w:t>
      </w:r>
    </w:p>
    <w:p w14:paraId="487771C6"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veic savu darbinieku instruēšanu par darba drošību, elektrodrošību un ugunsdrošību, kā arī nodrošina Ministru kabineta 2014. gada 18. marta noteikumu Nr.143 “Darba aizsardzības prasības strādājot augstumā” un 2002. gada 9. decembra Ministru kabineta noteikumu Nr.526 “Darba aizsardzības prasības, lietojot darba aprīkojumu” izpildi, Pakalpojumu sniegšanai piesaistot personas, kuras ir apmācītas atbilstošo darbu veikšanai ar nepieciešamo aprīkojumu;</w:t>
      </w:r>
    </w:p>
    <w:p w14:paraId="29549338"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Izpildītājs veic darba vides riska faktoru novērtējumu darba videi un veicamajam darbam un iepazīstina ar to visus darbiniekus, kas iesaistīti Pakalpojumu sniegšanā;</w:t>
      </w:r>
    </w:p>
    <w:p w14:paraId="2CA0A077"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nodrošina, lai Pakalpojumu sniegšanas laikā Izpildītāja darbinieki nepieļautu patvaļīgas atkāpes no Līguma noteikumiem un noteiktās Pakalpojumu sniegšanas kārtības un termiņiem;</w:t>
      </w:r>
    </w:p>
    <w:p w14:paraId="2938B5E5"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novērš Līgumā noteiktajā kārtībā konstatētās neatbilstības un/vai trūkumus Līgumā norādītajā termiņā;</w:t>
      </w:r>
    </w:p>
    <w:p w14:paraId="7FA6E2A9"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nedrīkst nodot tam ar Līgumu uzlikto pienākumu izpildi trešajām personām, neievērojot šī Līguma un normatīvo aktu prasības attiecībā uz apakšuzņēmēju piesaisti;</w:t>
      </w:r>
    </w:p>
    <w:p w14:paraId="405270BE"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pēc Pasūtītāja pieprasījuma 3 (trīs) darba dienu laikā sniedz visu nepieciešamo informāciju par Pakalpojumu izpildes gaitu un kārtību, ar to saistīto dokumentāciju, kā arī uzrāda Pakalpojumu sniegšanā iesaistīto darbinieku kvalifikāciju apliecinošus dokumentus;</w:t>
      </w:r>
    </w:p>
    <w:p w14:paraId="35BC12E6"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Izpildītājs nodrošina, ka Pakalpojuma izpildē netiek izmantotas preces, kuru izcelsmes vai ražošanas valsts ir Krievijas Federācija vai Baltkrievijas Republika, un pēc Pasūtītāja pieprasījuma 5 (piecu) darba dienu laikā iesniedz preču izcelsmi un kvalitāti apliecinošu dokumentāciju (piemēram, sertifikātus, tehnisko dokumentāciju, pavadzīmes, u.c.);</w:t>
      </w:r>
    </w:p>
    <w:p w14:paraId="0B2DCE49"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Izpildītājs apņemas aizsargāt, neizplatīt un bez iepriekšējas savstarpējas rakstiskas saskaņošanas neizpaust trešajām personām pilnīgi vai daļēji šī Līguma vai citu ar tā izpildi saistīto dokumentu (specifikāciju u.c. informācijas) saturu, kā arī tehniska, komerciāla un jebkāda cita rakstura informāciju, kas saņemta no Pasūtītāja vai iegūta šajā Līgumā paredzēto darbu izpildes laikā. Par Pasūtītāja informācijas izpaušanu trešajām personām Izpildītājs uzņemas pilnu atbildību, kāda noteikta Latvijas Republikas normatīvajos aktos.</w:t>
      </w:r>
    </w:p>
    <w:p w14:paraId="774F79FE" w14:textId="77777777" w:rsidR="00CE453A" w:rsidRDefault="00583C22">
      <w:pPr>
        <w:pStyle w:val="Sarakstarindkopa"/>
        <w:widowControl w:val="0"/>
        <w:numPr>
          <w:ilvl w:val="2"/>
          <w:numId w:val="4"/>
        </w:numPr>
        <w:tabs>
          <w:tab w:val="num" w:pos="1440"/>
          <w:tab w:val="num" w:pos="1997"/>
          <w:tab w:val="num" w:pos="2340"/>
        </w:tabs>
        <w:spacing w:after="0" w:line="240" w:lineRule="auto"/>
        <w:ind w:left="0" w:firstLine="709"/>
        <w:jc w:val="both"/>
        <w:rPr>
          <w:rFonts w:ascii="Arial" w:hAnsi="Arial" w:cs="Arial"/>
        </w:rPr>
      </w:pPr>
      <w:r>
        <w:rPr>
          <w:rFonts w:ascii="Arial" w:eastAsia="Arial" w:hAnsi="Arial" w:cs="Arial"/>
        </w:rPr>
        <w:t>Visi šīs Līguma sadaļas noteikumi par Pakalpojumu sniegšanā iesaistītā personāla kvalifikāciju, vides aizsardzības, darba aizsardzības/instruktāžas, tehniskajām u.c. prasībām attiecas arī uz apakšuzņēmējiem un to darbiniekiem (ja tādi tiek piesaistīti).</w:t>
      </w:r>
      <w:bookmarkEnd w:id="1"/>
    </w:p>
    <w:p w14:paraId="3F07FD4F" w14:textId="77777777" w:rsidR="00CE453A" w:rsidRDefault="00CE453A">
      <w:pPr>
        <w:pStyle w:val="11Lgumam"/>
        <w:numPr>
          <w:ilvl w:val="0"/>
          <w:numId w:val="0"/>
        </w:numPr>
        <w:ind w:left="360"/>
        <w:jc w:val="left"/>
        <w:rPr>
          <w:rFonts w:ascii="Arial" w:hAnsi="Arial" w:cs="Arial"/>
          <w:sz w:val="22"/>
          <w:szCs w:val="22"/>
        </w:rPr>
      </w:pPr>
    </w:p>
    <w:p w14:paraId="308D993D" w14:textId="77777777" w:rsidR="00CE453A" w:rsidRDefault="00583C22">
      <w:pPr>
        <w:pStyle w:val="11Lgumam"/>
        <w:numPr>
          <w:ilvl w:val="0"/>
          <w:numId w:val="0"/>
        </w:numPr>
        <w:ind w:left="360"/>
        <w:rPr>
          <w:rFonts w:ascii="Arial" w:hAnsi="Arial" w:cs="Arial"/>
          <w:b/>
          <w:bCs/>
          <w:sz w:val="22"/>
          <w:szCs w:val="22"/>
        </w:rPr>
      </w:pPr>
      <w:r>
        <w:rPr>
          <w:rFonts w:ascii="Arial" w:eastAsia="Arial" w:hAnsi="Arial" w:cs="Arial"/>
          <w:b/>
          <w:bCs/>
          <w:sz w:val="22"/>
          <w:szCs w:val="22"/>
        </w:rPr>
        <w:t>6. Kvalitātes garantija</w:t>
      </w:r>
    </w:p>
    <w:p w14:paraId="433C9552"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lastRenderedPageBreak/>
        <w:t>6.1. Kvalitatīvi Pakalpojumi Līguma izpratnē ir Pakalpojumi, kas atbilst Līgumā un normatīvajos aktos, standartos noteiktajām prasībām attiecībā uz Pakalpojumu izpildi.</w:t>
      </w:r>
    </w:p>
    <w:p w14:paraId="063954AB" w14:textId="77777777" w:rsidR="00CE453A" w:rsidRDefault="00CE453A">
      <w:pPr>
        <w:pStyle w:val="11Lgumam"/>
        <w:numPr>
          <w:ilvl w:val="0"/>
          <w:numId w:val="0"/>
        </w:numPr>
        <w:tabs>
          <w:tab w:val="left" w:pos="709"/>
        </w:tabs>
        <w:ind w:firstLine="709"/>
        <w:jc w:val="both"/>
        <w:rPr>
          <w:rFonts w:ascii="Arial" w:hAnsi="Arial" w:cs="Arial"/>
          <w:sz w:val="22"/>
          <w:szCs w:val="22"/>
        </w:rPr>
      </w:pPr>
    </w:p>
    <w:p w14:paraId="6071CA7C"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6.2. Izpildītājs garantē izpildīto Pakalpojumu kvalitāti un atbilstību šī Līguma noteikumiem, liftu un/vai pacēlāju tehniskās ekspluatācijas un tehniskās apkopes prasībām, kā arī Latvijas Republikas normatīvajiem aktiem.</w:t>
      </w:r>
    </w:p>
    <w:p w14:paraId="0871D0E4" w14:textId="77777777" w:rsidR="00CE453A" w:rsidRDefault="00583C22">
      <w:pPr>
        <w:pStyle w:val="11Lgumam"/>
        <w:numPr>
          <w:ilvl w:val="0"/>
          <w:numId w:val="0"/>
        </w:numPr>
        <w:tabs>
          <w:tab w:val="left" w:pos="709"/>
        </w:tabs>
        <w:ind w:firstLine="709"/>
        <w:jc w:val="both"/>
        <w:rPr>
          <w:rFonts w:ascii="Arial" w:hAnsi="Arial" w:cs="Arial"/>
          <w:sz w:val="22"/>
          <w:szCs w:val="22"/>
        </w:rPr>
      </w:pPr>
      <w:r>
        <w:rPr>
          <w:rFonts w:ascii="Arial" w:eastAsia="Arial" w:hAnsi="Arial" w:cs="Arial"/>
          <w:sz w:val="22"/>
          <w:szCs w:val="22"/>
        </w:rPr>
        <w:t>6.3. Izpildītājs garantē, ka Pakalpojumu izpildē tiek izmantotas jaunas, nelietotas detaļas un materiāli, kas atbilst attiecīgās iekārtas modelim, ražotāja prasībām, Latvijas Republikas normatīvajiem aktiem, ražotāja standartiem un tehniskajiem noteikumiem un nodrošina kvalitatīvu iekārtu darbību.</w:t>
      </w:r>
    </w:p>
    <w:p w14:paraId="11676624"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6.4.Izpildītājs nodrošina Pakalpojumu ietvaros veikto darbu kvalitātes garantiju 12 (divpadsmit) mēnešus no attiecīgā Pakalpojuma nodošanas–pieņemšanas akta abpusējas parakstīšanas dienas.</w:t>
      </w:r>
    </w:p>
    <w:p w14:paraId="46C6261B"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6.5. Izpildītājs nodrošina Pakalpojumu ietvaros uzstādīto materiālu, iekārtu komponenšu un rezerves daļu kvalitātes garantiju 24 (divdesmit četrus) mēnešus no attiecīgā Pakalpojuma nodošanas–pieņemšanas akta abpusējas parakstīšanas dienas, izņemot gadījumus, kad ražotājs konkrētajām detaļām, materiāliem vai iekārtām ir noteicis īsāku garantijas termiņu.</w:t>
      </w:r>
    </w:p>
    <w:p w14:paraId="3AB0A809"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6.6. Ja garantijas termiņa laikā tiek konstatēti trūkumi, neatbilstības vai defekti, Pasūtītājs sagatavo un nosūta Izpildītājam rakstveida pretenziju (saskaņā ar Līguma pielikumu Nr._), nosūtot to uz Līguma 10.8.2. punktā norādīto elektroniskā pasta adresi.</w:t>
      </w:r>
    </w:p>
    <w:p w14:paraId="262B2D06"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6.7. Garantijas termiņa laikā Izpildītājam ir pienākums bez maksas, ar saviem līdzekļiem un saviem spēkiem novērst konstatētos trūkumus, neatbilstības vai defektus 5 (piecu) darba dienu laikā no Pasūtītāja pretenzijas nosūtīšanas dienas vai citā Pušu rakstveidā saskaņotā termiņā.</w:t>
      </w:r>
    </w:p>
    <w:p w14:paraId="616B0B28"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6.8. Ja Izpildītājs neizpilda šī Līguma 6.7. punktā noteiktās saistības, Pasūtītājam ir tiesības defektu novēršanai piesaistīt trešās personas, bet Izpildītājam ir pienākums atlīdzināt Pasūtītājam visus ar defektu novēršanu saistītos pamatotos izdevumus. Ja Izpildītājs Pasūtītāja izrakstīto rēķinu neapmaksā tajā noteiktajā termiņā, Pasūtītājam ir tiesības piemērot līgumsodu 0,5 % (piecas desmitdaļas procenta) apmērā no nokavētā maksājuma summas par katru nokavēto kalendāra dienu, nepārsniedzot 10 % (desmit procentus) no nokavētā maksājuma summas.</w:t>
      </w:r>
    </w:p>
    <w:p w14:paraId="6297DE69" w14:textId="77777777" w:rsidR="00CE453A" w:rsidRDefault="00CE453A">
      <w:pPr>
        <w:pStyle w:val="11Lgumam"/>
        <w:numPr>
          <w:ilvl w:val="0"/>
          <w:numId w:val="0"/>
        </w:numPr>
        <w:ind w:left="432"/>
        <w:jc w:val="both"/>
        <w:rPr>
          <w:rFonts w:ascii="Arial" w:hAnsi="Arial" w:cs="Arial"/>
          <w:sz w:val="22"/>
          <w:szCs w:val="22"/>
        </w:rPr>
      </w:pPr>
    </w:p>
    <w:p w14:paraId="773C5D06"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rPr>
        <w:t>7. Pušu mantiskā atbildība</w:t>
      </w:r>
    </w:p>
    <w:p w14:paraId="61C9AB2F"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7.1. </w:t>
      </w:r>
      <w:r>
        <w:rPr>
          <w:rFonts w:ascii="Arial" w:eastAsia="Arial" w:hAnsi="Arial" w:cs="Arial"/>
          <w:sz w:val="22"/>
          <w:szCs w:val="22"/>
        </w:rPr>
        <w:t>Ja Izpildītājs Līgumā noteiktajā termiņā neveic tehnisko apkopi vai neveic remontdarbus, Pasūtītājam ir tiesības piemērot Izpildītājam līgumsodu 50,00 EUR (piecdesmit euro un 00 centi) apmērā par katru šādu gadījumu.</w:t>
      </w:r>
    </w:p>
    <w:p w14:paraId="10B91B98"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7.2. </w:t>
      </w:r>
      <w:r>
        <w:rPr>
          <w:rFonts w:ascii="Arial" w:eastAsia="Arial" w:hAnsi="Arial" w:cs="Arial"/>
          <w:sz w:val="22"/>
          <w:szCs w:val="22"/>
        </w:rPr>
        <w:t>Ja Izpildītājs Līguma 6.7. punktā noteiktajā termiņā nenovērš Pasūtītāja pretenzijā norādītos trūkumus, neatbilstības vai defektus, Pasūtītājam ir tiesības piemērot Izpildītājam līgumsodu 75,00 EUR (septiņdesmit pieci euro un 00 centi) apmērā par katru šādu gadījumu.</w:t>
      </w:r>
    </w:p>
    <w:p w14:paraId="286450D0"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7.3. </w:t>
      </w:r>
      <w:r>
        <w:rPr>
          <w:rFonts w:ascii="Arial" w:eastAsia="Arial" w:hAnsi="Arial" w:cs="Arial"/>
          <w:sz w:val="22"/>
          <w:szCs w:val="22"/>
        </w:rPr>
        <w:t>Ja Izpildītājs neierodas Pakalpojuma izpildes vietā, lai veiktu avārijas apkalpošanu, vai Līguma 4.17.2. punktā noteiktajā termiņā neiesniedz Pasūtītājam defektu aktu, Pasūtītājam ir tiesības piemērot Izpildītājam līgumsodu 150,00 EUR (viens simts piecdesmit euro un 00 centi) apmērā par katru šādu gadījumu.</w:t>
      </w:r>
    </w:p>
    <w:p w14:paraId="2B7D170D"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7.4.</w:t>
      </w:r>
      <w:r>
        <w:rPr>
          <w:rFonts w:ascii="Arial" w:eastAsia="Arial" w:hAnsi="Arial" w:cs="Arial"/>
          <w:sz w:val="22"/>
          <w:szCs w:val="22"/>
        </w:rPr>
        <w:t>Ja Izpildītājs atsakās no Līguma izpildes, Pasūtītājam ir tiesības piemērot Izpildītājam līgumsodu 10 % (desmit procentu) apmērā no Līgumcenas.</w:t>
      </w:r>
    </w:p>
    <w:p w14:paraId="78EA1F3E"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7.5. </w:t>
      </w:r>
      <w:r>
        <w:rPr>
          <w:rFonts w:ascii="Arial" w:eastAsia="Arial" w:hAnsi="Arial" w:cs="Arial"/>
          <w:sz w:val="22"/>
          <w:szCs w:val="22"/>
        </w:rPr>
        <w:t>Ja Pasūtītājs neveic samaksu par sniegtajiem Pakalpojumiem Līgumā noteiktajā termiņā, Izpildītājam ir tiesības pieprasīt no Pasūtītāja līgumsodu 0,1 % (vienas desmitdaļas procenta) apmērā no termiņā nesamaksātās summas par katru nokavēto kalendāra dienu, nepārsniedzot 10 % (desmit procentus) no nokavētās summas.</w:t>
      </w:r>
    </w:p>
    <w:p w14:paraId="48BD7F57"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7.6. </w:t>
      </w:r>
      <w:r>
        <w:rPr>
          <w:rFonts w:ascii="Arial" w:eastAsia="Arial" w:hAnsi="Arial" w:cs="Arial"/>
          <w:sz w:val="22"/>
          <w:szCs w:val="22"/>
        </w:rPr>
        <w:t xml:space="preserve">Ja Pakalpojumu sniegšanas laikā Izpildītāja vainas dēļ tiek nodarīti bojājumi liftam, pacēlājam, citai iekārtai, ēkai, tās iekārtām vai trešajai personai, Izpildītājs par saviem līdzekļiem </w:t>
      </w:r>
      <w:r>
        <w:rPr>
          <w:rFonts w:ascii="Arial" w:eastAsia="Arial" w:hAnsi="Arial" w:cs="Arial"/>
          <w:sz w:val="22"/>
          <w:szCs w:val="22"/>
        </w:rPr>
        <w:lastRenderedPageBreak/>
        <w:t>novērš radītos bojājumus un atlīdzina Pasūtītājam visus radušos zaudējumus. Bojājumu apjoms un to novēršanas termiņš tiek fiksēts defektu aktā.</w:t>
      </w:r>
    </w:p>
    <w:p w14:paraId="28CB0326"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7.7.</w:t>
      </w:r>
      <w:r>
        <w:rPr>
          <w:rFonts w:ascii="Arial" w:eastAsia="Arial" w:hAnsi="Arial" w:cs="Arial"/>
          <w:sz w:val="22"/>
          <w:szCs w:val="22"/>
        </w:rPr>
        <w:t>Pēc Pasūtītāja rakstiska pieprasījuma Izpildītājs papildus līgumsoda samaksai (ja tāds piemērots) atlīdzina pilnā apmērā visus zaudējumus, kas radušies Izpildītāja vainas dēļ Līguma nepienācīgas izpildes rezultātā.</w:t>
      </w:r>
    </w:p>
    <w:p w14:paraId="0F449AC8"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 xml:space="preserve">7.8. </w:t>
      </w:r>
      <w:r>
        <w:rPr>
          <w:rFonts w:ascii="Arial" w:eastAsia="Arial" w:hAnsi="Arial" w:cs="Arial"/>
          <w:sz w:val="22"/>
          <w:szCs w:val="22"/>
        </w:rPr>
        <w:t>Pasūtītājam ir tiesības ieskaita kārtībā ieturēt no Izpildītājam izmaksājamās summas līgumsodu, zaudējumu atlīdzību un citus pamatotus prasījumus, kas izriet no šā Līguma.</w:t>
      </w:r>
    </w:p>
    <w:p w14:paraId="55F29331" w14:textId="77777777" w:rsidR="00CE453A" w:rsidRDefault="00583C22">
      <w:pPr>
        <w:pStyle w:val="11Lgumam"/>
        <w:numPr>
          <w:ilvl w:val="0"/>
          <w:numId w:val="0"/>
        </w:numPr>
        <w:tabs>
          <w:tab w:val="left" w:pos="709"/>
        </w:tabs>
        <w:ind w:firstLine="709"/>
        <w:jc w:val="both"/>
        <w:rPr>
          <w:rFonts w:ascii="Arial" w:eastAsia="Arial" w:hAnsi="Arial" w:cs="Arial"/>
          <w:sz w:val="22"/>
          <w:szCs w:val="22"/>
        </w:rPr>
      </w:pPr>
      <w:r>
        <w:rPr>
          <w:rFonts w:ascii="Arial" w:eastAsia="Arial" w:hAnsi="Arial" w:cs="Arial"/>
          <w:sz w:val="22"/>
          <w:szCs w:val="22"/>
          <w:lang w:eastAsia="lv-LV"/>
        </w:rPr>
        <w:t>7.9.L</w:t>
      </w:r>
      <w:r>
        <w:rPr>
          <w:rFonts w:ascii="Arial" w:eastAsia="Arial" w:hAnsi="Arial" w:cs="Arial"/>
          <w:sz w:val="22"/>
          <w:szCs w:val="22"/>
        </w:rPr>
        <w:t>īgumsoda samaksa neatbrīvo Puses no Līgumā noteikto saistību izpildes un zaudējumu atlīdzināšanas pienākuma, izņemot šā Līguma 7.5. punktā noteikto gadījumu.</w:t>
      </w:r>
    </w:p>
    <w:p w14:paraId="5605A2E7" w14:textId="77777777" w:rsidR="00CE453A" w:rsidRDefault="00CE453A">
      <w:pPr>
        <w:widowControl w:val="0"/>
        <w:tabs>
          <w:tab w:val="left" w:pos="567"/>
        </w:tabs>
        <w:spacing w:after="0" w:line="240" w:lineRule="auto"/>
        <w:contextualSpacing/>
        <w:rPr>
          <w:rFonts w:ascii="Arial" w:hAnsi="Arial" w:cs="Arial"/>
          <w:b/>
          <w:bCs/>
          <w14:ligatures w14:val="none"/>
        </w:rPr>
      </w:pPr>
    </w:p>
    <w:p w14:paraId="31476B89" w14:textId="77777777" w:rsidR="00CE453A" w:rsidRDefault="00583C22">
      <w:pPr>
        <w:widowControl w:val="0"/>
        <w:tabs>
          <w:tab w:val="left" w:pos="567"/>
        </w:tabs>
        <w:spacing w:after="0" w:line="240" w:lineRule="auto"/>
        <w:contextualSpacing/>
        <w:jc w:val="center"/>
        <w:rPr>
          <w:rFonts w:ascii="Arial" w:hAnsi="Arial" w:cs="Arial"/>
          <w:b/>
          <w:bCs/>
          <w14:ligatures w14:val="none"/>
        </w:rPr>
      </w:pPr>
      <w:r>
        <w:rPr>
          <w:rFonts w:ascii="Arial" w:eastAsia="Arial" w:hAnsi="Arial" w:cs="Arial"/>
          <w:b/>
          <w:bCs/>
          <w:lang w:eastAsia="lv-LV"/>
          <w14:ligatures w14:val="none"/>
        </w:rPr>
        <w:t>8. Grozījumu veikšana līgumā</w:t>
      </w:r>
    </w:p>
    <w:p w14:paraId="1BF524AA"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 xml:space="preserve">8.1. </w:t>
      </w:r>
      <w:r>
        <w:rPr>
          <w:rFonts w:ascii="Arial" w:eastAsia="Arial" w:hAnsi="Arial" w:cs="Arial"/>
          <w:lang w:eastAsia="lv-LV"/>
          <w14:ligatures w14:val="none"/>
        </w:rPr>
        <w:t xml:space="preserve">Visi Līguma grozījumi un papildinājumi ir jānoformē rakstiski, kuri, </w:t>
      </w:r>
      <w:r>
        <w:rPr>
          <w:rFonts w:ascii="Arial" w:eastAsia="Arial" w:hAnsi="Arial" w:cs="Arial"/>
          <w:bCs/>
          <w:lang w:eastAsia="lv-LV"/>
          <w14:ligatures w14:val="none"/>
        </w:rPr>
        <w:t>Pusēm</w:t>
      </w:r>
      <w:r>
        <w:rPr>
          <w:rFonts w:ascii="Arial" w:eastAsia="Arial" w:hAnsi="Arial" w:cs="Arial"/>
          <w:lang w:eastAsia="lv-LV"/>
          <w14:ligatures w14:val="none"/>
        </w:rPr>
        <w:t xml:space="preserve"> parakstot, kļūst par Līguma neatņemamu sastāvdaļu.</w:t>
      </w:r>
    </w:p>
    <w:p w14:paraId="268C4296" w14:textId="77777777" w:rsidR="00CE453A" w:rsidRDefault="00583C22">
      <w:pPr>
        <w:spacing w:after="0" w:line="240" w:lineRule="auto"/>
        <w:ind w:firstLine="709"/>
        <w:jc w:val="both"/>
        <w:rPr>
          <w:rFonts w:ascii="Arial" w:hAnsi="Arial" w:cs="Arial"/>
          <w14:ligatures w14:val="none"/>
        </w:rPr>
      </w:pPr>
      <w:r>
        <w:rPr>
          <w:rFonts w:ascii="Arial" w:eastAsia="Arial" w:hAnsi="Arial" w:cs="Arial"/>
          <w14:ligatures w14:val="none"/>
        </w:rPr>
        <w:t>8.2.  Līguma grozījumi pieļaujami, ja tie nemaina Līguma vispārējo raksturu un atbilst vienam no šādiem nosacījumiem:</w:t>
      </w:r>
    </w:p>
    <w:p w14:paraId="6DE32A23"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8.2.1. Grozījumi ir nebūtiski;</w:t>
      </w:r>
    </w:p>
    <w:p w14:paraId="3ED48304"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8.2.2. Grozījumi ir būtiski. Ja grozījumi ir būtiski, tos var izdarīt tikai Līguma 8.3. punktā noteiktajos gadījumos;</w:t>
      </w:r>
    </w:p>
    <w:p w14:paraId="79B3057E"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8.2.3.</w:t>
      </w:r>
      <w:r>
        <w:rPr>
          <w:rFonts w:ascii="Arial" w:eastAsia="Arial" w:hAnsi="Arial" w:cs="Arial"/>
        </w:rPr>
        <w:t>Līguma grozījumi ir pieļaujami, ja visu secīgi veikto grozījumu kopējā naudas vērtība (neieskaitot grozījumus, kas veikti saskaņā ar Līguma 8.2.1. un 8.2.2. punktu) nepārsniedz 10 % no sākotnējās Līgumcenas.</w:t>
      </w:r>
    </w:p>
    <w:p w14:paraId="63E6B931" w14:textId="77777777" w:rsidR="00CE453A" w:rsidRDefault="00583C22">
      <w:pPr>
        <w:spacing w:after="0" w:line="240" w:lineRule="auto"/>
        <w:ind w:firstLine="709"/>
        <w:contextualSpacing/>
        <w:jc w:val="both"/>
        <w:rPr>
          <w:rFonts w:ascii="Arial" w:hAnsi="Arial" w:cs="Arial"/>
          <w:color w:val="000000" w:themeColor="text1"/>
          <w14:ligatures w14:val="none"/>
        </w:rPr>
      </w:pPr>
      <w:r>
        <w:rPr>
          <w:rFonts w:ascii="Arial" w:eastAsia="Arial" w:hAnsi="Arial" w:cs="Arial"/>
          <w:color w:val="000000" w:themeColor="text1"/>
          <w14:ligatures w14:val="none"/>
        </w:rPr>
        <w:t>8.3. Būtiski līguma grozījumi ir pieļaujami:</w:t>
      </w:r>
    </w:p>
    <w:p w14:paraId="255B87E9"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8.3.1. gadījumos, kad Pasūtītājam ir nepieciešami papildus pakalpojumi, kas nebija iekļauti sākotnējā iepirkuma procedūrā, un Izpildītāja  maiņa radītu būtisku izmaksu pieaugumu, vai Izpildītāja maiņa radītu ievērojamas grūtības;</w:t>
      </w:r>
    </w:p>
    <w:p w14:paraId="4379B9D4"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8.3.2. ja ir radusies tādu no Pušu gribas neatkarīgu apstākļu dēļ neparedzētu Pakalpojumu nepieciešamība, kurus Puses, slēdzot Līgumu, nevarēja paredzēt;</w:t>
      </w:r>
    </w:p>
    <w:p w14:paraId="2FDADF18"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8.3.3. ja pēc Pasūtītāja  iniciatīvas ir radušies neparedzēti Pakalpojumi, Pasūtītājam precizējot vai papildinot Līguma priekšmetu,</w:t>
      </w:r>
    </w:p>
    <w:p w14:paraId="7AAD76D4"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8.3.4. ja Līgums objektīvu, no Izpildītāja  gribas neatkarīgu iemeslu dēļ nav izpildāms;</w:t>
      </w:r>
    </w:p>
    <w:p w14:paraId="6BB49E6C" w14:textId="77777777" w:rsidR="00CE453A" w:rsidRDefault="00583C22">
      <w:pPr>
        <w:spacing w:after="0" w:line="240" w:lineRule="auto"/>
        <w:ind w:firstLine="709"/>
        <w:contextualSpacing/>
        <w:jc w:val="both"/>
        <w:rPr>
          <w:rFonts w:ascii="Arial" w:hAnsi="Arial" w:cs="Arial"/>
          <w14:ligatures w14:val="none"/>
        </w:rPr>
      </w:pPr>
      <w:r>
        <w:rPr>
          <w:rFonts w:ascii="Arial" w:eastAsia="Arial" w:hAnsi="Arial" w:cs="Arial"/>
          <w14:ligatures w14:val="none"/>
        </w:rPr>
        <w:t>8.3.5. citi Līguma grozījumi, kas nepieciešami tādu iemeslu dēļ, kurus Pasūtītājs iepriekš nevarēja paredzēt;</w:t>
      </w:r>
    </w:p>
    <w:p w14:paraId="0B2E755F" w14:textId="77777777" w:rsidR="00CE453A" w:rsidRDefault="00583C22">
      <w:pPr>
        <w:spacing w:after="0" w:line="240" w:lineRule="auto"/>
        <w:ind w:firstLine="709"/>
        <w:contextualSpacing/>
        <w:jc w:val="both"/>
        <w:rPr>
          <w:rFonts w:ascii="Arial" w:eastAsia="Arial" w:hAnsi="Arial" w:cs="Arial"/>
          <w14:ligatures w14:val="none"/>
        </w:rPr>
      </w:pPr>
      <w:r>
        <w:rPr>
          <w:rFonts w:ascii="Arial" w:eastAsia="Arial" w:hAnsi="Arial" w:cs="Arial"/>
          <w14:ligatures w14:val="none"/>
        </w:rPr>
        <w:t>8.3.6. ja Izpildītāju aizstāj cits uzņēmējs atbilstoši komerctiesību jomas normatīvajiem aktiem par komersantu reorganizāciju vai uzņēmuma pāreju, un šis uzņēmējs atbilst iepirkuma procedūras dokumentos noteiktajām kvalifikācijas prasībām, kā arī uz to neattiecas Publisko iepirkumu likuma 42. panta otrajā daļā noteiktie izslēgšanas nosacījumi.</w:t>
      </w:r>
    </w:p>
    <w:p w14:paraId="105972CA" w14:textId="77777777" w:rsidR="00CE453A" w:rsidRDefault="00583C22">
      <w:pPr>
        <w:spacing w:after="0" w:line="240" w:lineRule="auto"/>
        <w:ind w:firstLine="709"/>
        <w:contextualSpacing/>
        <w:jc w:val="both"/>
        <w:rPr>
          <w:rFonts w:ascii="Arial" w:eastAsia="Arial" w:hAnsi="Arial" w:cs="Arial"/>
          <w14:ligatures w14:val="none"/>
        </w:rPr>
      </w:pPr>
      <w:r>
        <w:rPr>
          <w:rFonts w:ascii="Arial" w:eastAsia="Arial" w:hAnsi="Arial" w:cs="Arial"/>
          <w14:ligatures w14:val="none"/>
        </w:rPr>
        <w:t>8.4. Piemērojot Publisko iepirkumu likuma 61. panta trešās daļas 1. punktu, Pasūtītājam ir tiesības, nemainot Līguma vispārējo raksturu, precizēt Tehniskajā specifikācijā noteiktās Pakalpojuma izpildes prasības, samazināt vai palielināt Pakalpojumu apjomu, noteikt, ka atsevišķi Pakalpojumi nav veicami sākotnēji paredzētajā apjomā, samazināt vai palielināt Objektu skaitu, kā arī samazināt atsevišķu Pakalpojumu apjomu, ja Līguma izpildes laikā objektīvu iemeslu dēļ, tostarp nepietiekama finansējuma vai citu no Pušu gribas neatkarīgu apstākļu dēļ, sākotnēji paredzētajā apjomā Pakalpojumu izpilde vairs nav nepieciešama. Pakalpojumu apjomu var samazināt vai palielināt arī uz noteiktu laiku.</w:t>
      </w:r>
    </w:p>
    <w:p w14:paraId="5295687A" w14:textId="77777777" w:rsidR="00CE453A" w:rsidRDefault="00583C22">
      <w:pPr>
        <w:spacing w:after="0" w:line="240" w:lineRule="auto"/>
        <w:ind w:firstLine="709"/>
        <w:contextualSpacing/>
        <w:jc w:val="both"/>
        <w:rPr>
          <w:rFonts w:ascii="Arial" w:eastAsia="Arial" w:hAnsi="Arial" w:cs="Arial"/>
          <w14:ligatures w14:val="none"/>
        </w:rPr>
      </w:pPr>
      <w:r>
        <w:rPr>
          <w:rFonts w:ascii="Arial" w:eastAsia="Arial" w:hAnsi="Arial" w:cs="Arial"/>
          <w14:ligatures w14:val="none"/>
        </w:rPr>
        <w:t>8.5.Šā Līguma 8.4. punktā paredzēto grozījumu rezultātā Līgumcenas palielinājums vai samazinājums, ko nosaka visu secīgi veikto grozījumu kopējā naudas vērtība, nepārsniedz 50 % no sākotnējās Līgumcenas, ievērojot Publisko iepirkumu likuma 61. panta nosacījumus.</w:t>
      </w:r>
    </w:p>
    <w:p w14:paraId="48D5F9E5" w14:textId="77777777" w:rsidR="00CE453A" w:rsidRDefault="00583C22">
      <w:pPr>
        <w:spacing w:after="0" w:line="240" w:lineRule="auto"/>
        <w:ind w:firstLine="709"/>
        <w:contextualSpacing/>
        <w:jc w:val="both"/>
        <w:rPr>
          <w:rFonts w:ascii="Arial" w:eastAsia="Arial" w:hAnsi="Arial" w:cs="Arial"/>
          <w14:ligatures w14:val="none"/>
        </w:rPr>
      </w:pPr>
      <w:r>
        <w:rPr>
          <w:rFonts w:ascii="Arial" w:eastAsia="Arial" w:hAnsi="Arial" w:cs="Arial"/>
          <w14:ligatures w14:val="none"/>
        </w:rPr>
        <w:t xml:space="preserve">8.6. Ja Līguma izpildes laikā objektīvu iemeslu dēļ Tehniskajā specifikācijā norādītie materiāli, detaļas vai iekārtas vairs nav pieejamas tirgū, netiek ražotas, vai to piegāde objektīvu iemeslu dēļ nav iespējama, tās var aizstāt ar līdzvērtīgiem materiāliem, detaļām vai iekārtām, ja Izpildītājs iesniedz Pasūtītājam pierādījumus par to savstarpējo aizstājamību un atbilstību </w:t>
      </w:r>
      <w:r>
        <w:rPr>
          <w:rFonts w:ascii="Arial" w:eastAsia="Arial" w:hAnsi="Arial" w:cs="Arial"/>
          <w14:ligatures w14:val="none"/>
        </w:rPr>
        <w:lastRenderedPageBreak/>
        <w:t>Tehniskās specifikācijas prasībām. Visus izdevumus, kas saistīti ar aizstājamības pamatošanu un pierādīšanu, sedz Izpildītājs. Šajā punktā paredzēto grozījumu kopējā vērtība nedrīkst palielināt Līgumcenu par vairāk nekā 10 % (desmit procentiem).</w:t>
      </w:r>
    </w:p>
    <w:p w14:paraId="53E09D68" w14:textId="77777777" w:rsidR="00CE453A" w:rsidRDefault="00583C22">
      <w:pPr>
        <w:spacing w:after="0" w:line="240" w:lineRule="auto"/>
        <w:ind w:firstLine="709"/>
        <w:contextualSpacing/>
        <w:jc w:val="both"/>
        <w:rPr>
          <w:rFonts w:ascii="Arial" w:eastAsia="Arial" w:hAnsi="Arial" w:cs="Arial"/>
          <w:iCs/>
          <w14:ligatures w14:val="none"/>
        </w:rPr>
      </w:pPr>
      <w:r>
        <w:rPr>
          <w:rFonts w:ascii="Arial" w:eastAsia="Arial" w:hAnsi="Arial" w:cs="Arial"/>
          <w14:ligatures w14:val="none"/>
        </w:rPr>
        <w:t>8.7. Pakalpojumu cenu izmaiņām jābūt objektīvi pamatotām un pierādāmām, piemēram, ar Centrālās statistikas pārvaldes datiem, Centrālās statistikas pārvaldes izdotu izziņu, citiem līdzvērtīgiem publiski pieejamiem datiem vai tirgus cenu izpētes rezultātiem.</w:t>
      </w:r>
    </w:p>
    <w:p w14:paraId="6B03891A" w14:textId="77777777" w:rsidR="00CE453A" w:rsidRDefault="00583C22">
      <w:pPr>
        <w:spacing w:after="0" w:line="240" w:lineRule="auto"/>
        <w:ind w:firstLine="709"/>
        <w:contextualSpacing/>
        <w:jc w:val="both"/>
        <w:rPr>
          <w:rFonts w:ascii="Arial" w:eastAsia="Arial" w:hAnsi="Arial" w:cs="Arial"/>
          <w:iCs/>
          <w14:ligatures w14:val="none"/>
        </w:rPr>
      </w:pPr>
      <w:r>
        <w:rPr>
          <w:rFonts w:ascii="Arial" w:eastAsia="Arial" w:hAnsi="Arial" w:cs="Arial"/>
          <w14:ligatures w14:val="none"/>
        </w:rPr>
        <w:t>8.8. Izvērtējot Izpildītāja pieprasījumu par Pakalpojumu cenu paaugstināšanu, Pasūtītājam ir tiesības konsultēties ar nozares speciālistiem, tai skaitā citiem tirgus dalībniekiem un vairumtirgotājiem, kā arī pēc nepieciešamības piesaistīt neatkarīgu ekspertu. Pasūtītājam nav pienākuma piekrist Pakalpojumu cenu paaugstināšanai vai veikt cenu indeksāciju, ja pēc iesniegto pierādījumu un tirgus situācijas izvērtēšanas tiek konstatēts, ka cenu paaugstināšana nav objektīvi pamatota vai cenu pieaugums nepārsniedz normālas inflācijas robežas, kuras Izpildītājs varēja saprātīgi paredzēt, sagatavojot finanšu piedāvājumu. Ja neatkarīgā eksperta atzinumā tiek konstatēts, ka Izpildītāja pieprasījums nav pamatots, eksperta piesaistes izmaksas sedz Izpildītājs.</w:t>
      </w:r>
    </w:p>
    <w:p w14:paraId="01AFA0FC" w14:textId="77777777" w:rsidR="00CE453A" w:rsidRDefault="00583C22">
      <w:pPr>
        <w:spacing w:after="0" w:line="240" w:lineRule="auto"/>
        <w:ind w:firstLine="709"/>
        <w:contextualSpacing/>
        <w:jc w:val="both"/>
        <w:rPr>
          <w:rFonts w:ascii="Arial" w:eastAsia="Arial" w:hAnsi="Arial" w:cs="Arial"/>
          <w:iCs/>
          <w14:ligatures w14:val="none"/>
        </w:rPr>
      </w:pPr>
      <w:r>
        <w:rPr>
          <w:rFonts w:ascii="Arial" w:eastAsia="Arial" w:hAnsi="Arial" w:cs="Arial"/>
          <w14:ligatures w14:val="none"/>
        </w:rPr>
        <w:t>8.9. Par Pakalpojumu cenu izmaiņām Puses rakstveidā vienojas, noslēdzot attiecīgus Līguma grozījumus.</w:t>
      </w:r>
    </w:p>
    <w:p w14:paraId="49BFA4CF" w14:textId="77777777" w:rsidR="00CE453A" w:rsidRDefault="00CE453A">
      <w:pPr>
        <w:pStyle w:val="Sarakstarindkopa"/>
        <w:spacing w:after="0" w:line="240" w:lineRule="auto"/>
        <w:ind w:left="360"/>
        <w:jc w:val="both"/>
        <w:rPr>
          <w:rFonts w:ascii="Arial" w:hAnsi="Arial" w:cs="Arial"/>
          <w:iCs/>
        </w:rPr>
      </w:pPr>
    </w:p>
    <w:p w14:paraId="58227B0F" w14:textId="77777777" w:rsidR="00CE453A" w:rsidRDefault="00583C22">
      <w:pPr>
        <w:pStyle w:val="Sarakstarindkopa"/>
        <w:numPr>
          <w:ilvl w:val="0"/>
          <w:numId w:val="5"/>
        </w:numPr>
        <w:spacing w:after="0" w:line="240" w:lineRule="auto"/>
        <w:jc w:val="center"/>
        <w:rPr>
          <w:rFonts w:ascii="Arial" w:hAnsi="Arial" w:cs="Arial"/>
          <w:b/>
        </w:rPr>
      </w:pPr>
      <w:r>
        <w:rPr>
          <w:rFonts w:ascii="Arial" w:eastAsia="Arial" w:hAnsi="Arial" w:cs="Arial"/>
          <w:b/>
          <w:lang w:eastAsia="lv-LV"/>
        </w:rPr>
        <w:t>Līguma izpildē iesaistītais personāls, apakšuzņēmēji un to nomaiņa, jauna personāla  un apakšuzņēmēju piesaiste</w:t>
      </w:r>
    </w:p>
    <w:p w14:paraId="3DD7C178" w14:textId="77777777" w:rsidR="00CE453A" w:rsidRDefault="00583C22">
      <w:pPr>
        <w:pStyle w:val="Sarakstarindkopa"/>
        <w:numPr>
          <w:ilvl w:val="1"/>
          <w:numId w:val="5"/>
        </w:numPr>
        <w:tabs>
          <w:tab w:val="left" w:pos="709"/>
        </w:tabs>
        <w:spacing w:after="0" w:line="240" w:lineRule="auto"/>
        <w:ind w:left="0" w:firstLine="709"/>
        <w:jc w:val="both"/>
        <w:rPr>
          <w:rFonts w:ascii="Arial" w:hAnsi="Arial" w:cs="Arial"/>
        </w:rPr>
      </w:pPr>
      <w:r>
        <w:rPr>
          <w:rFonts w:ascii="Arial" w:eastAsia="Arial" w:hAnsi="Arial" w:cs="Arial"/>
          <w:lang w:eastAsia="lv-LV"/>
        </w:rPr>
        <w:t>Līguma izpildē iesaistītā personāla un apakšuzņēmēju nomaiņa un jauna personāla piesaiste tiek veikta, ievērojot Publisko iepirkumu likumā (turpmāk - Likums) 62.panta noteikto.</w:t>
      </w:r>
    </w:p>
    <w:p w14:paraId="1925FC53" w14:textId="77777777" w:rsidR="00CE453A" w:rsidRDefault="00583C22">
      <w:pPr>
        <w:pStyle w:val="Sarakstarindkopa"/>
        <w:numPr>
          <w:ilvl w:val="1"/>
          <w:numId w:val="5"/>
        </w:numPr>
        <w:tabs>
          <w:tab w:val="left" w:pos="709"/>
        </w:tabs>
        <w:spacing w:after="0" w:line="240" w:lineRule="auto"/>
        <w:ind w:left="0" w:firstLine="709"/>
        <w:jc w:val="both"/>
        <w:rPr>
          <w:rFonts w:ascii="Arial" w:eastAsia="Arial" w:hAnsi="Arial" w:cs="Arial"/>
          <w:lang w:eastAsia="lv-LV"/>
          <w14:ligatures w14:val="none"/>
        </w:rPr>
      </w:pPr>
      <w:r>
        <w:rPr>
          <w:rFonts w:ascii="Arial" w:eastAsia="Arial" w:hAnsi="Arial" w:cs="Arial"/>
        </w:rPr>
        <w:t>Pārbaudot jaunā apakšuzņēmēja atbilstību, Pasūtītājs piemēro Publisko iepirkumu likuma 42. panta noteikumus. Publisko iepirkumu likuma 42. panta ceturtās daļas 2., 3. un 4. punktā minētos termiņus skaita no dienas, kad lūgums par apakšuzņēmēja nomaiņu iesniegts Pasūtītājam.</w:t>
      </w:r>
    </w:p>
    <w:p w14:paraId="614DCCEC" w14:textId="77777777" w:rsidR="00CE453A" w:rsidRDefault="00583C22">
      <w:pPr>
        <w:pStyle w:val="Sarakstarindkopa"/>
        <w:numPr>
          <w:ilvl w:val="1"/>
          <w:numId w:val="5"/>
        </w:numPr>
        <w:tabs>
          <w:tab w:val="left" w:pos="709"/>
        </w:tabs>
        <w:spacing w:after="0" w:line="240" w:lineRule="auto"/>
        <w:ind w:left="0" w:firstLine="709"/>
        <w:jc w:val="both"/>
        <w:rPr>
          <w:rFonts w:ascii="Arial" w:hAnsi="Arial" w:cs="Arial"/>
        </w:rPr>
      </w:pPr>
      <w:r>
        <w:rPr>
          <w:rFonts w:ascii="Arial" w:eastAsia="Arial" w:hAnsi="Arial" w:cs="Arial"/>
          <w:lang w:eastAsia="lv-LV"/>
        </w:rPr>
        <w:t>Pasūtītājs nepiekrīt piedāvājumā norādītā apakšuzņēmēja nomaiņai, ja pastāv kāds no šādiem nosacījumiem:</w:t>
      </w:r>
    </w:p>
    <w:p w14:paraId="00BB7299"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9.3.1.</w:t>
      </w:r>
      <w:r>
        <w:rPr>
          <w:rFonts w:ascii="Arial" w:eastAsia="Arial" w:hAnsi="Arial" w:cs="Arial"/>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uz to attiecas Publisko iepirkumu likuma 42. panta otrajā daļā noteiktie izslēgšanas iemesli.</w:t>
      </w:r>
    </w:p>
    <w:p w14:paraId="32280A89"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9.3.2.</w:t>
      </w:r>
      <w:r>
        <w:rPr>
          <w:rFonts w:ascii="Arial" w:eastAsia="Arial" w:hAnsi="Arial" w:cs="Arial"/>
        </w:rPr>
        <w:t>piedāvātais apakšuzņēmējs, kura sniedzamo pakalpojumu vērtība ir vismaz 10 000 euro bez PVN no Līguma vērtības, ja uz to attiecas Publisko iepirkumu likuma 42. panta otrajā daļā noteiktie izslēgšanas iemesli.</w:t>
      </w:r>
    </w:p>
    <w:p w14:paraId="4528F107"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9.4.</w:t>
      </w:r>
      <w:r>
        <w:rPr>
          <w:rFonts w:ascii="Arial" w:eastAsia="Arial" w:hAnsi="Arial" w:cs="Arial"/>
        </w:rPr>
        <w:t>Izslēgšanas nosacījumu pārbaudi Pasūtītājs veic uz dienu, kad tiek pieņemts lēmums par atļaujas sniegšanu Izpildītājam nomainīt apakšuzņēmēju vai piesaistīt jaunu apakšuzņēmēju Līguma izpildes nodrošināšanai.</w:t>
      </w:r>
    </w:p>
    <w:p w14:paraId="4EB374EB"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9.5.</w:t>
      </w:r>
      <w:r>
        <w:rPr>
          <w:rFonts w:ascii="Arial" w:eastAsia="Arial" w:hAnsi="Arial" w:cs="Arial"/>
        </w:rPr>
        <w:t>Pasūtītājs pieņem lēmumu atļaut vai atteikt iepirkuma procedūrā izraudzītā pretendenta personāla vai apakšuzņēmēja nomaiņu vai jauna apakšuzņēmēja iesaistīšanu Līguma izpildē iespējami īsā laikā, bet ne vēlāk kā piecu darbdienu laikā pēc visu lēmuma pieņemšanai nepieciešamo dokumentu un informācijas saņemšanas saskaņā ar Publisko iepirkumu likuma 62. panta noteikumiem.</w:t>
      </w:r>
    </w:p>
    <w:p w14:paraId="55993595"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9.6.</w:t>
      </w:r>
      <w:r>
        <w:rPr>
          <w:rFonts w:ascii="Arial" w:eastAsia="Arial" w:hAnsi="Arial" w:cs="Arial"/>
        </w:rPr>
        <w:t xml:space="preserve"> Izpildītājs apņemas nekavējoties informēt Pasūtītāju par jebkurām izmaiņām apakšuzņēmēju sarakstā norādītajā informācijā, kā arī papildināt un iesniegt informāciju par apakšuzņēmējiem, kuri tiek iesaistīti Līguma izpildē pēc Līguma spēkā stāšanās.</w:t>
      </w:r>
    </w:p>
    <w:p w14:paraId="71A989A4"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lastRenderedPageBreak/>
        <w:t xml:space="preserve">9.7. </w:t>
      </w:r>
      <w:r>
        <w:rPr>
          <w:rFonts w:ascii="Arial" w:eastAsia="Arial" w:hAnsi="Arial" w:cs="Arial"/>
        </w:rPr>
        <w:t>Apakšuzņēmēja piesaistīšana Līguma izpildē pēc Izpildītāja iniciatīvas neatbrīvo Izpildītāju no atbildības par Līguma pienācīgu izpildi pilnā apjomā un neuzliek Pasūtītājam papildu pienākumus, saistības vai atbildību.</w:t>
      </w:r>
    </w:p>
    <w:p w14:paraId="101243BB"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lang w:eastAsia="lv-LV"/>
        </w:rPr>
        <w:t xml:space="preserve">9.8. </w:t>
      </w:r>
      <w:r>
        <w:rPr>
          <w:rFonts w:ascii="Arial" w:eastAsia="Arial" w:hAnsi="Arial" w:cs="Arial"/>
        </w:rPr>
        <w:t>Izpildītājs ir atbildīgs par to, lai Līguma izpildē iesaistītais apakšuzņēmējs bez Pasūtītāja iepriekšējas rakstiskas piekrišanas nepiesaistītu citus apakšuzņēmējus.</w:t>
      </w:r>
      <w:r>
        <w:rPr>
          <w:rFonts w:ascii="Arial" w:eastAsia="Arial" w:hAnsi="Arial" w:cs="Arial"/>
          <w:lang w:eastAsia="lv-LV"/>
        </w:rPr>
        <w:t>.</w:t>
      </w:r>
    </w:p>
    <w:p w14:paraId="27BD06D2" w14:textId="77777777" w:rsidR="00CE453A" w:rsidRDefault="00CE453A">
      <w:pPr>
        <w:spacing w:after="0" w:line="240" w:lineRule="auto"/>
        <w:ind w:left="426" w:hanging="426"/>
        <w:jc w:val="both"/>
        <w:rPr>
          <w:rFonts w:ascii="Arial" w:hAnsi="Arial" w:cs="Arial"/>
        </w:rPr>
      </w:pPr>
    </w:p>
    <w:p w14:paraId="19BB6E5F" w14:textId="19331E2D" w:rsidR="00CE453A" w:rsidRDefault="00583C22">
      <w:pPr>
        <w:spacing w:after="0" w:line="240" w:lineRule="auto"/>
        <w:jc w:val="center"/>
        <w:rPr>
          <w:rFonts w:ascii="Arial" w:hAnsi="Arial" w:cs="Arial"/>
          <w:b/>
          <w14:ligatures w14:val="none"/>
        </w:rPr>
      </w:pPr>
      <w:bookmarkStart w:id="2" w:name="_Hlk521654973"/>
      <w:r>
        <w:rPr>
          <w:rFonts w:ascii="Arial" w:eastAsia="Arial" w:hAnsi="Arial" w:cs="Arial"/>
          <w:b/>
          <w14:ligatures w14:val="none"/>
        </w:rPr>
        <w:t>10. Fizisko personu datu aizsardzība</w:t>
      </w:r>
    </w:p>
    <w:bookmarkEnd w:id="2"/>
    <w:p w14:paraId="4686024F"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14:ligatures w14:val="none"/>
        </w:rPr>
        <w:t>10.1</w:t>
      </w:r>
      <w:r>
        <w:rPr>
          <w:rFonts w:ascii="Arial" w:eastAsia="Arial" w:hAnsi="Arial" w:cs="Arial"/>
        </w:rPr>
        <w:t>. Katra Puse kā atsevišķs pārzinis apstrādā otras Puses datu subjektu personas datus (paraksttiesīgo personu un kontaktpersonu identifikācijas datus, kontaktinformāciju un citu ar Līguma noslēgšanu un izpildi saistīto informāciju) Līguma noslēgšanas un izpildes nolūkā. Personas datu sniegšana un apstrāde ir obligāts priekšnoteikums Līguma noslēgšanai un izpildei. Neveicot personas datu apstrādi, Līguma noslēgšana un izpilde nav iespējama.</w:t>
      </w:r>
    </w:p>
    <w:p w14:paraId="1E137BB3"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rPr>
        <w:t>10.2. Pasūtītājs Līgumā ietvertos personas datus glabā 10 (desmit) gadus pēc Pušu saistību pilnīgas izpildes, papildus ievērojot normatīvajos aktos par arhīvu dokumentu glabāšanu noteiktās prasības. Datu subjektam ir tiesības pieprasīt piekļuvi saviem personas datiem, to labošanu, kā arī iesniegt sūdzību Datu valsts inspekcijā.</w:t>
      </w:r>
    </w:p>
    <w:p w14:paraId="6C7D4430"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rPr>
        <w:t>10.3. Puses apstrādā no otras Puses saņemtos personas datus tikai Līgumā noteikto saistību izpildei, ievērojot Eiropas Parlamenta un Padomes Regulas (ES) 2016/679 (Vispārīgā datu aizsardzības regula) un citu piemērojamo normatīvo aktu prasības personas datu apstrādei, izmantošanai un aizsardzībai.</w:t>
      </w:r>
    </w:p>
    <w:p w14:paraId="1CADCE31"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rPr>
        <w:t>10.4. Ja normatīvie akti nosaka Pusei pienākumu nodot no otras Puses saņemtos personas datus trešajām personām, attiecīgā Puse pirms datu nodošanas informē otru Pusi, ciktāl šādas informācijas sniegšanu neaizliedz normatīvie akti.</w:t>
      </w:r>
    </w:p>
    <w:p w14:paraId="52CBDEE1"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rPr>
        <w:t>10.5. Izpildītājs piekrīt, ka Pasūtītājs ir tiesīgs nodot no Izpildītāja saņemtos personas datus trešajām personām, kuras sniedz Pasūtītājam pakalpojumus vai ar kurām Pasūtītājs sadarbojas, ciktāl tas nepieciešams Pasūtītāja darbības un šā Līguma izpildes nodrošināšanai, ievērojot piemērojamos personas datu aizsardzības normatīvos aktus.</w:t>
      </w:r>
    </w:p>
    <w:p w14:paraId="7232369A" w14:textId="77777777" w:rsidR="00CE453A" w:rsidRDefault="00583C22">
      <w:pPr>
        <w:tabs>
          <w:tab w:val="left" w:pos="709"/>
        </w:tabs>
        <w:spacing w:after="0" w:line="240" w:lineRule="auto"/>
        <w:ind w:firstLine="709"/>
        <w:jc w:val="both"/>
        <w:rPr>
          <w:rFonts w:ascii="Arial" w:eastAsia="Arial" w:hAnsi="Arial" w:cs="Arial"/>
          <w14:ligatures w14:val="none"/>
        </w:rPr>
      </w:pPr>
      <w:r>
        <w:rPr>
          <w:rFonts w:ascii="Arial" w:eastAsia="Arial" w:hAnsi="Arial" w:cs="Arial"/>
        </w:rPr>
        <w:t>10.6. Puses apņemas pēc otras Puses pieprasījuma dzēst vai iznīcināt no otras Puses saņemtos personas datus, ja to turpmāka apstrāde vairs nav nepieciešama šā Līguma izpildei un nepastāv cits normatīvajos aktos noteikts pienākums šādus datus glabāt.</w:t>
      </w:r>
    </w:p>
    <w:p w14:paraId="0B659C1F" w14:textId="77777777" w:rsidR="00CE453A" w:rsidRDefault="00CE453A">
      <w:pPr>
        <w:widowControl w:val="0"/>
        <w:tabs>
          <w:tab w:val="left" w:pos="567"/>
          <w:tab w:val="left" w:pos="2268"/>
          <w:tab w:val="left" w:pos="2694"/>
        </w:tabs>
        <w:spacing w:after="0" w:line="240" w:lineRule="auto"/>
        <w:rPr>
          <w:rFonts w:ascii="Arial" w:hAnsi="Arial" w:cs="Arial"/>
          <w:b/>
          <w:bCs/>
        </w:rPr>
      </w:pPr>
    </w:p>
    <w:p w14:paraId="54231393" w14:textId="77777777" w:rsidR="00CE453A" w:rsidRDefault="00583C22">
      <w:pPr>
        <w:widowControl w:val="0"/>
        <w:tabs>
          <w:tab w:val="left" w:pos="567"/>
          <w:tab w:val="left" w:pos="2268"/>
          <w:tab w:val="left" w:pos="2694"/>
        </w:tabs>
        <w:spacing w:after="0" w:line="240" w:lineRule="auto"/>
        <w:jc w:val="center"/>
        <w:rPr>
          <w:rFonts w:ascii="Arial" w:hAnsi="Arial" w:cs="Arial"/>
          <w:b/>
          <w:bCs/>
        </w:rPr>
      </w:pPr>
      <w:r>
        <w:rPr>
          <w:rFonts w:ascii="Arial" w:eastAsia="Arial" w:hAnsi="Arial" w:cs="Arial"/>
          <w:b/>
        </w:rPr>
        <w:t>11. Strīdu risināšanas kārtība un līguma izbeigšana</w:t>
      </w:r>
    </w:p>
    <w:p w14:paraId="5EC0F103" w14:textId="21F0E6ED"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11.1. Visus strīdus, kas rodas saistībā ar Līgumu vai tā interpretāciju, Puses apņemas risināt savstarpēju sarunu ceļā.</w:t>
      </w:r>
    </w:p>
    <w:p w14:paraId="2AEAD908" w14:textId="0E184A83"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11.2. Ja Puses 30 (trīsdesmit) dienu laikā nespēj panākt vienošanos, strīds tiek nodots izskatīšanai Latvijas Republikas tiesā atbilstoši Latvijas Republikas normatīvajiem aktiem.</w:t>
      </w:r>
    </w:p>
    <w:p w14:paraId="0E94D2B0" w14:textId="1C3A0ECE"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 Līgumu pirms tā termiņa beigām var izbeigt šādos gadījumos:</w:t>
      </w:r>
    </w:p>
    <w:p w14:paraId="7E63680D" w14:textId="15601338"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11.3.1. Pusēm savstarpēji rakstiski vienojoties;</w:t>
      </w:r>
    </w:p>
    <w:p w14:paraId="469BAAD1" w14:textId="56AF9380"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11.3.2. Pasūtītājam ir tiesības vienpusēji atkāpties no Līguma bez Izpildītāja piekrišanas šādos gadījumos:</w:t>
      </w:r>
    </w:p>
    <w:p w14:paraId="5CF4E393" w14:textId="24691725"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11.3.3. Izpildītājs vairāk nekā divas reizes nav sniedzis Pakalpojumu Līgumā un/vai tehniskajā specifikācijā noteiktajos termiņos;</w:t>
      </w:r>
    </w:p>
    <w:p w14:paraId="39CB5B77" w14:textId="0DB9754B"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11.3.4. Izpildītājs atkārtoti sniedzis nekvalitatīvu vai Līguma noteikumiem neatbilstošu Pakalpojumu;</w:t>
      </w:r>
    </w:p>
    <w:p w14:paraId="4980AEA2" w14:textId="4C7541DA"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11.3.5. Izpildītājs nenodrošina Pakalpojuma izpildi ilgāk par 5 (piecām) darbdienām pēc Līgumā noteiktā izpildes termiņa;</w:t>
      </w:r>
    </w:p>
    <w:p w14:paraId="68B864DA" w14:textId="62C9D3C5" w:rsidR="00AB096C" w:rsidRPr="00AB096C" w:rsidRDefault="00AB096C" w:rsidP="00AB096C">
      <w:pPr>
        <w:spacing w:after="0" w:line="240" w:lineRule="auto"/>
        <w:jc w:val="both"/>
        <w:rPr>
          <w:rFonts w:ascii="Arial" w:hAnsi="Arial" w:cs="Arial"/>
        </w:rPr>
      </w:pPr>
      <w:r>
        <w:rPr>
          <w:rFonts w:ascii="Arial" w:hAnsi="Arial" w:cs="Arial"/>
        </w:rPr>
        <w:t xml:space="preserve">            </w:t>
      </w:r>
      <w:r w:rsidRPr="00AB096C">
        <w:rPr>
          <w:rFonts w:ascii="Arial" w:hAnsi="Arial" w:cs="Arial"/>
        </w:rPr>
        <w:t>11.3.6. Izpildītājam tiek anulēts vai netiek pagarināts dokuments, kas tam piešķir tiesības sniegt Līgumā paredzētos Pakalpojumus;</w:t>
      </w:r>
    </w:p>
    <w:p w14:paraId="0501DD89" w14:textId="3F2183C6" w:rsidR="00AB096C" w:rsidRPr="00AB096C" w:rsidRDefault="00AB096C" w:rsidP="00AB096C">
      <w:pPr>
        <w:spacing w:after="0" w:line="240" w:lineRule="auto"/>
        <w:jc w:val="both"/>
        <w:rPr>
          <w:rFonts w:ascii="Arial" w:hAnsi="Arial" w:cs="Arial"/>
        </w:rPr>
      </w:pPr>
      <w:r>
        <w:rPr>
          <w:rFonts w:ascii="Arial" w:hAnsi="Arial" w:cs="Arial"/>
        </w:rPr>
        <w:t xml:space="preserve">            </w:t>
      </w:r>
      <w:r w:rsidRPr="00F85907">
        <w:rPr>
          <w:rFonts w:ascii="Arial" w:hAnsi="Arial" w:cs="Arial"/>
        </w:rPr>
        <w:t xml:space="preserve">11.3.7. Pasūtītājs ir tiesīgs vienpusēji izbeigt Līgumu, ja Izpildītājam, tā valdes vai padomes loceklim, patiesajam labuma guvējam, pārstāvēttiesīgajai personai vai prokūristam, personai, kura ir pilnvarota pārstāvēt Izpildītāju darbībās, kas saistītas ar filiāli, vai </w:t>
      </w:r>
      <w:r w:rsidRPr="00F85907">
        <w:rPr>
          <w:rFonts w:ascii="Arial" w:hAnsi="Arial" w:cs="Arial"/>
        </w:rPr>
        <w:lastRenderedPageBreak/>
        <w:t>personālsabiedrības biedram,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39C782F" w14:textId="096699C3"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11.3.8. Pasūtītājam ir tiesības jebkurā laikā vienpusēji atkāpties no Līguma, rakstveidā par to paziņojot Izpildītājam un samaksājot par līdz Līguma izbeigšanas dienai faktiski sniegtajiem Pakalpojumiem;</w:t>
      </w:r>
    </w:p>
    <w:p w14:paraId="14BB6B62" w14:textId="31AE5E5B"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11.3.9. Izpildītājs ar kompetentās institūcijas lēmumu ir atzīts par vainīgu konkurences tiesību pārkāpumā, kas izpaužas kā horizontālā karteļa vienošanās, izņemot gadījumu, kad attiecīgā institūcija par sadarbību iecietības programmas ietvaros Izpildītāju ir atbrīvojusi no naudas soda vai samazinājusi tam piemēroto naudas sodu;</w:t>
      </w:r>
    </w:p>
    <w:p w14:paraId="75134CF0" w14:textId="4B6A12EB"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11.3.10. Izpildītājam ir apturēta saimnieciskā darbība, uzsākts maksātnespējas process vai likvidācija vai tā saimnieciskā darbība ir izbeigta;</w:t>
      </w:r>
    </w:p>
    <w:p w14:paraId="007B9830" w14:textId="031A898D"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11.3.11. Pasūtītājam ir tiesības vienpusēji atkāpties no Līguma arī citos gadījumos, ja to paredz Publisko iepirkumu likums vai citi piemērojamie normatīvie akti;</w:t>
      </w:r>
    </w:p>
    <w:p w14:paraId="208A2CCD" w14:textId="2FEA37F6"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11.3.12. Izpildītājam ir tiesības vienpusēji atkāpties no Līguma tikai tad, ja Pakalpojumu sniegšana nav iespējama no Izpildītāja neatkarīgu un objektīvu apstākļu dēļ;</w:t>
      </w:r>
    </w:p>
    <w:p w14:paraId="6FE57343" w14:textId="5C94FC7E"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11.3.13. Ja Pasūtītājs konstatē, ka Izpildītājs, tā apakšuzņēmējs vai cits sadarbības partneris Līguma izpildē ir piegādājis vai izmantojis preces, kuru izcelsmes valsts ir Krievijas Federācija vai Baltkrievijas Republika, Pasūtītājs ir tiesīgs vienpusēji atkāpties no Līguma, nemaksājot Izpildītājam zaudējumu atlīdzību;</w:t>
      </w:r>
    </w:p>
    <w:p w14:paraId="5083BEEC" w14:textId="693B2B2C"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11.3.14. Šā Līguma 11.3.2.–11.3.13. punktā paredzētajos gadījumos Līgums uzskatāms par izbeigtu septītajā dienā pēc attiecīgās Puses rakstiska paziņojuma par atkāpšanos no Līguma nosūtīšanas dienas, ja paziņojumā nav noteikts vēlāks Līguma izbeigšanas datums;</w:t>
      </w:r>
    </w:p>
    <w:p w14:paraId="6940436A" w14:textId="5CDFF5EC" w:rsidR="00AB096C" w:rsidRPr="00AB096C" w:rsidRDefault="00901E4D" w:rsidP="00AB096C">
      <w:pPr>
        <w:spacing w:after="0" w:line="240" w:lineRule="auto"/>
        <w:jc w:val="both"/>
        <w:rPr>
          <w:rFonts w:ascii="Arial" w:hAnsi="Arial" w:cs="Arial"/>
        </w:rPr>
      </w:pPr>
      <w:r>
        <w:rPr>
          <w:rFonts w:ascii="Arial" w:hAnsi="Arial" w:cs="Arial"/>
        </w:rPr>
        <w:t xml:space="preserve">       </w:t>
      </w:r>
      <w:r w:rsidR="004E0997">
        <w:rPr>
          <w:rFonts w:ascii="Arial" w:hAnsi="Arial" w:cs="Arial"/>
        </w:rPr>
        <w:t xml:space="preserve">     </w:t>
      </w:r>
      <w:r w:rsidR="00AB096C" w:rsidRPr="00AB096C">
        <w:rPr>
          <w:rFonts w:ascii="Arial" w:hAnsi="Arial" w:cs="Arial"/>
        </w:rPr>
        <w:t>11.3.15. Sankciju piemērošanas gadījumā Puses rīkojas saskaņā ar Līguma noteikumiem, ciktāl tie nav pretrunā piemērojamajiem starptautiskajiem tiesību aktiem vai Latvijas Republikas normatīvajiem aktiem.</w:t>
      </w:r>
    </w:p>
    <w:p w14:paraId="616737FC" w14:textId="77777777" w:rsidR="00AB096C" w:rsidRPr="00AB096C" w:rsidRDefault="00AB096C" w:rsidP="00AB096C">
      <w:pPr>
        <w:spacing w:line="240" w:lineRule="auto"/>
        <w:rPr>
          <w:rFonts w:ascii="Arial" w:hAnsi="Arial" w:cs="Arial"/>
        </w:rPr>
      </w:pPr>
    </w:p>
    <w:p w14:paraId="2FFFFB25" w14:textId="77777777" w:rsidR="00CE453A" w:rsidRDefault="00CE453A">
      <w:pPr>
        <w:spacing w:after="0" w:line="240" w:lineRule="auto"/>
        <w:ind w:left="426"/>
        <w:jc w:val="both"/>
        <w:rPr>
          <w:rFonts w:ascii="Arial" w:hAnsi="Arial" w:cs="Arial"/>
        </w:rPr>
      </w:pPr>
    </w:p>
    <w:p w14:paraId="0A5296AF" w14:textId="77777777" w:rsidR="00CE453A" w:rsidRDefault="00583C22">
      <w:pPr>
        <w:tabs>
          <w:tab w:val="left" w:pos="567"/>
        </w:tabs>
        <w:spacing w:after="0" w:line="240" w:lineRule="auto"/>
        <w:contextualSpacing/>
        <w:jc w:val="center"/>
        <w:rPr>
          <w:rFonts w:ascii="Arial" w:hAnsi="Arial" w:cs="Arial"/>
          <w:b/>
          <w:bCs/>
          <w14:ligatures w14:val="none"/>
        </w:rPr>
      </w:pPr>
      <w:r>
        <w:rPr>
          <w:rFonts w:ascii="Arial" w:eastAsia="Arial" w:hAnsi="Arial" w:cs="Arial"/>
          <w:b/>
          <w:bCs/>
          <w:lang w:eastAsia="lv-LV"/>
          <w14:ligatures w14:val="none"/>
        </w:rPr>
        <w:t xml:space="preserve">12. Nepārvaramā vara </w:t>
      </w:r>
    </w:p>
    <w:p w14:paraId="1D6B5BB1" w14:textId="77777777" w:rsidR="00CE453A" w:rsidRDefault="00583C22">
      <w:pPr>
        <w:pStyle w:val="Sarakstarindkopa"/>
        <w:widowControl w:val="0"/>
        <w:numPr>
          <w:ilvl w:val="1"/>
          <w:numId w:val="7"/>
        </w:numPr>
        <w:tabs>
          <w:tab w:val="left" w:pos="709"/>
        </w:tabs>
        <w:spacing w:after="0" w:line="240" w:lineRule="auto"/>
        <w:ind w:left="0" w:firstLine="709"/>
        <w:jc w:val="both"/>
        <w:rPr>
          <w:rFonts w:ascii="Arial" w:hAnsi="Arial" w:cs="Arial"/>
        </w:rPr>
      </w:pPr>
      <w:r>
        <w:rPr>
          <w:rFonts w:ascii="Arial" w:eastAsia="Arial" w:hAnsi="Arial" w:cs="Arial"/>
        </w:rPr>
        <w:t>Puses tiek atbrīvotas no atbildības par Līguma pilnīgu vai daļēju neizpildi, ja šāda neizpilde radusies nepārvaramas varas vai ārkārtēja rakstura apstākļu dēļ, kas iestājušies pēc Līguma noslēgšanas un kurus Puses nevarēja ne paredzēt, ne novērst. Par nepārvaramas varas vai ārkārtēja rakstura apstākļiem uzskatāmas stihiskas nelaimes, avārijas, katastrofas, epidēmijas, kara darbība, streiki, iekšējie nemieri, blokādes, valsts vai pašvaldību institūciju rīcība, kā arī tādu normatīvo aktu pieņemšana un stāšanās spēkā, kas būtiski ierobežo Pušu tiesības vai ietekmē Līgumā uzņemto saistību izpildi.</w:t>
      </w:r>
    </w:p>
    <w:p w14:paraId="3AA95DE8" w14:textId="77777777" w:rsidR="00CE453A" w:rsidRDefault="00583C22">
      <w:pPr>
        <w:pStyle w:val="Sarakstarindkopa"/>
        <w:widowControl w:val="0"/>
        <w:numPr>
          <w:ilvl w:val="1"/>
          <w:numId w:val="7"/>
        </w:numPr>
        <w:tabs>
          <w:tab w:val="left" w:pos="709"/>
        </w:tabs>
        <w:spacing w:after="0" w:line="240" w:lineRule="auto"/>
        <w:ind w:left="0" w:firstLine="709"/>
        <w:jc w:val="both"/>
        <w:rPr>
          <w:rFonts w:ascii="Arial" w:hAnsi="Arial" w:cs="Arial"/>
        </w:rPr>
      </w:pPr>
      <w:r>
        <w:rPr>
          <w:rFonts w:ascii="Arial" w:eastAsia="Arial" w:hAnsi="Arial" w:cs="Arial"/>
        </w:rPr>
        <w:t>Puse, kas atsaucas uz nepārvaramas varas vai ārkārtēja rakstura apstākļiem, nekavējoties, bet ne vēlāk kā 3 (trīs) darbdienu laikā rakstveidā informē otru Pusi par šādu apstākļu iestāšanos. Paziņojumā norāda paredzamo termiņu, kādā būs iespējams turpināt Līguma izpildi, un pēc otras Puses pieprasījuma iesniedz dokumentus, kas apliecina nepārvaramas varas vai ārkārtēja rakstura apstākļu iestāšanos. Ja paziņojums netiek sniegts noteiktajā termiņā, attiecīgā Puse nav tiesīga atsaukties uz nepārvaramas varas apstākļiem, izņemot gadījumu, ja savlaicīgu paziņošanu nav bijis iespējams nodrošināt pašu nepārvaramas varas apstākļu dēļ. Ja Līguma turpmāka izpilde nav iespējama, Puses sastāda Pakalpojuma nodošanas–pieņemšanas aktu, un Izpildītājs saņem samaksu par līdz tam kvalitatīvi sniegtajiem Pakalpojumiem.</w:t>
      </w:r>
    </w:p>
    <w:p w14:paraId="0E846780" w14:textId="77777777" w:rsidR="00CE453A" w:rsidRDefault="00583C22">
      <w:pPr>
        <w:pStyle w:val="Sarakstarindkopa"/>
        <w:widowControl w:val="0"/>
        <w:numPr>
          <w:ilvl w:val="1"/>
          <w:numId w:val="7"/>
        </w:numPr>
        <w:tabs>
          <w:tab w:val="left" w:pos="709"/>
        </w:tabs>
        <w:spacing w:after="0" w:line="240" w:lineRule="auto"/>
        <w:ind w:left="0" w:firstLine="709"/>
        <w:jc w:val="both"/>
        <w:rPr>
          <w:rFonts w:ascii="Arial" w:hAnsi="Arial" w:cs="Arial"/>
        </w:rPr>
      </w:pPr>
      <w:r>
        <w:rPr>
          <w:rFonts w:ascii="Arial" w:eastAsia="Arial" w:hAnsi="Arial" w:cs="Arial"/>
        </w:rPr>
        <w:t>Nepārvaramas varas vai ārkārtēja rakstura apstākļu gadījumā Līguma izpildes termiņš tiek pagarināts par attiecīgo apstākļu darbības laiku vai, Pusēm savstarpēji vienojoties, Līgums tiek izbeigts.</w:t>
      </w:r>
    </w:p>
    <w:p w14:paraId="0883414A" w14:textId="77777777" w:rsidR="00CE453A" w:rsidRDefault="00CE453A">
      <w:pPr>
        <w:widowControl w:val="0"/>
        <w:tabs>
          <w:tab w:val="left" w:pos="567"/>
        </w:tabs>
        <w:spacing w:after="0" w:line="240" w:lineRule="auto"/>
        <w:ind w:left="567"/>
        <w:jc w:val="both"/>
        <w:rPr>
          <w:rFonts w:ascii="Arial" w:hAnsi="Arial" w:cs="Arial"/>
          <w14:ligatures w14:val="none"/>
        </w:rPr>
      </w:pPr>
    </w:p>
    <w:p w14:paraId="2E6C78AB" w14:textId="77777777" w:rsidR="00CE453A" w:rsidRDefault="00583C22">
      <w:pPr>
        <w:pStyle w:val="Sarakstarindkopa"/>
        <w:numPr>
          <w:ilvl w:val="0"/>
          <w:numId w:val="7"/>
        </w:numPr>
        <w:tabs>
          <w:tab w:val="left" w:pos="567"/>
        </w:tabs>
        <w:spacing w:after="0" w:line="240" w:lineRule="auto"/>
        <w:jc w:val="center"/>
        <w:rPr>
          <w:rFonts w:ascii="Arial" w:hAnsi="Arial" w:cs="Arial"/>
          <w:b/>
          <w14:ligatures w14:val="none"/>
        </w:rPr>
      </w:pPr>
      <w:r>
        <w:rPr>
          <w:rFonts w:ascii="Arial" w:eastAsia="Arial" w:hAnsi="Arial" w:cs="Arial"/>
          <w:b/>
          <w:bCs/>
          <w:lang w:eastAsia="lv-LV"/>
          <w14:ligatures w14:val="none"/>
        </w:rPr>
        <w:t xml:space="preserve">Citi noteikumi </w:t>
      </w:r>
    </w:p>
    <w:p w14:paraId="125E0839"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Līgums ir saistošs Pusēm, kā arī to tiesību un saistību pārņēmējiem.</w:t>
      </w:r>
    </w:p>
    <w:p w14:paraId="3C6E2CDA"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Jautājumus, kas nav atrunāti Līgumā, Puses risina saskaņā ar Iepirkuma dokumentāciju, Izpildītāja piedāvājumu un Latvijas Republikas spēkā esošajiem normatīvajiem aktiem.</w:t>
      </w:r>
    </w:p>
    <w:p w14:paraId="69BB7F3C"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Līguma nodaļu un punktu nosaukumi izmantoti vienīgi ērtākai atsaucei un neietekmē Līguma noteikumu interpretāciju.</w:t>
      </w:r>
    </w:p>
    <w:p w14:paraId="590D0B0B"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Visa ar Līguma izpildi saistītā informācija, dokumenti un citi materiāli, kurus Izpildītājs sagatavojis vai nodevis Pasūtītājam Līguma izpildes gaitā, ir Pasūtītāja rīcībā un izmantojami Līguma izpildes nodrošināšanai. Izpildītājam bez Pasūtītāja iepriekšējas rakstiskas piekrišanas nav tiesību tos nodot trešajām personām, izņemot normatīvajos aktos noteiktajos gadījumos.</w:t>
      </w:r>
    </w:p>
    <w:p w14:paraId="646D9490"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Pasūtītāja pilnvarotais pārstāvis Līguma izpildes laikā ir: amats, vārds, uzvārds, tālrunis __________, mobilais tālrunis __________, e-pasts __________ (informācija tiek precizēta Līguma parakstīšanas brīdī).</w:t>
      </w:r>
    </w:p>
    <w:p w14:paraId="5AE943E9"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Izpildītāja pilnvarotais pārstāvis Līguma izpildes laikā ir: amats, vārds, uzvārds, tālrunis __________, mobilais tālrunis __________, e-pasts __________.</w:t>
      </w:r>
    </w:p>
    <w:p w14:paraId="41DF1531"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Pušu pilnvarotie pārstāvji ir atbildīgi par Līguma izpildes uzraudzību, tai skaitā par Pakalpojuma nodošanas un pieņemšanas organizēšanu, Pakalpojuma nodošanas–pieņemšanas akta, Defektu akta un citu Līgumā paredzēto dokumentu sagatavošanu, parakstīšanu un apriti, kā arī rēķinu iesniegšanu, pieņemšanu un nodošanu apmaksai.</w:t>
      </w:r>
    </w:p>
    <w:p w14:paraId="263CC096" w14:textId="77777777" w:rsidR="00CE453A" w:rsidRDefault="00583C22">
      <w:pPr>
        <w:widowControl w:val="0"/>
        <w:numPr>
          <w:ilvl w:val="1"/>
          <w:numId w:val="7"/>
        </w:numPr>
        <w:tabs>
          <w:tab w:val="left" w:pos="709"/>
        </w:tabs>
        <w:spacing w:after="0" w:line="240" w:lineRule="auto"/>
        <w:ind w:left="0" w:firstLine="709"/>
        <w:jc w:val="both"/>
        <w:rPr>
          <w:rFonts w:ascii="Arial" w:hAnsi="Arial" w:cs="Arial"/>
          <w14:ligatures w14:val="none"/>
        </w:rPr>
      </w:pPr>
      <w:r>
        <w:rPr>
          <w:rFonts w:ascii="Arial" w:eastAsia="Arial" w:hAnsi="Arial" w:cs="Arial"/>
        </w:rPr>
        <w:t>Mainoties Pušu rekvizītiem vai pilnvarotajiem pārstāvjiem, attiecīgā Puse par to rakstveidā informē otru Pusi 5 (piecu) darbdienu laikā no izmaiņu iestāšanās dienas.</w:t>
      </w:r>
    </w:p>
    <w:p w14:paraId="03B4EE6C" w14:textId="77777777" w:rsidR="00CE453A" w:rsidRDefault="00583C22">
      <w:pPr>
        <w:widowControl w:val="0"/>
        <w:numPr>
          <w:ilvl w:val="1"/>
          <w:numId w:val="7"/>
        </w:numPr>
        <w:tabs>
          <w:tab w:val="left" w:pos="709"/>
        </w:tabs>
        <w:spacing w:after="0" w:line="283" w:lineRule="atLeast"/>
        <w:ind w:left="0" w:firstLine="709"/>
        <w:jc w:val="both"/>
        <w:rPr>
          <w:rFonts w:ascii="Arial" w:hAnsi="Arial" w:cs="Arial"/>
          <w14:ligatures w14:val="none"/>
        </w:rPr>
      </w:pPr>
      <w:r>
        <w:rPr>
          <w:rFonts w:ascii="Arial" w:eastAsia="Arial" w:hAnsi="Arial" w:cs="Arial"/>
        </w:rPr>
        <w:t>Mainoties Pušu rekvizītiem vai pilnvarotajiem pārstāvjiem, attiecīgā Puse par to rakstveidā informē otru Pusi 5 (piecu) darbdienu laikā no izmaiņu iestāšanās dienas.</w:t>
      </w:r>
    </w:p>
    <w:p w14:paraId="4F2B53FD" w14:textId="77777777"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 Pielikumā:</w:t>
      </w:r>
    </w:p>
    <w:p w14:paraId="4C41F7F0" w14:textId="5DE5FAE1"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13.10.1. Tehniskā specifikācija uz _</w:t>
      </w:r>
      <w:r>
        <w:rPr>
          <w:rFonts w:ascii="Arial" w:eastAsia="Arial" w:hAnsi="Arial" w:cs="Arial"/>
          <w:i/>
          <w14:ligatures w14:val="none"/>
        </w:rPr>
        <w:t>lapu skaits</w:t>
      </w:r>
      <w:r>
        <w:rPr>
          <w:rFonts w:ascii="Arial" w:eastAsia="Arial" w:hAnsi="Arial" w:cs="Arial"/>
          <w14:ligatures w14:val="none"/>
        </w:rPr>
        <w:t>_ lapām;</w:t>
      </w:r>
    </w:p>
    <w:p w14:paraId="19D182AA" w14:textId="77777777"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13.10.2. Finanšu piedāvājums  uz _</w:t>
      </w:r>
      <w:r>
        <w:rPr>
          <w:rFonts w:ascii="Arial" w:eastAsia="Arial" w:hAnsi="Arial" w:cs="Arial"/>
          <w:i/>
          <w14:ligatures w14:val="none"/>
        </w:rPr>
        <w:t>lapu skaits</w:t>
      </w:r>
      <w:r>
        <w:rPr>
          <w:rFonts w:ascii="Arial" w:eastAsia="Arial" w:hAnsi="Arial" w:cs="Arial"/>
          <w14:ligatures w14:val="none"/>
        </w:rPr>
        <w:t>_lapām.</w:t>
      </w:r>
    </w:p>
    <w:p w14:paraId="158E6A62" w14:textId="77777777"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13.10.3. Pakalpojuma nodošanas – pieņemšanas akta veidlapa;</w:t>
      </w:r>
    </w:p>
    <w:p w14:paraId="1393F50A" w14:textId="77777777"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13.10.4. Defektu akta paraugs;</w:t>
      </w:r>
    </w:p>
    <w:p w14:paraId="2E2C4664" w14:textId="77777777" w:rsidR="00CE453A" w:rsidRDefault="00583C22">
      <w:pPr>
        <w:tabs>
          <w:tab w:val="left" w:pos="709"/>
        </w:tabs>
        <w:spacing w:after="0" w:line="283" w:lineRule="atLeast"/>
        <w:ind w:firstLine="709"/>
        <w:jc w:val="both"/>
        <w:rPr>
          <w:rFonts w:ascii="Arial" w:hAnsi="Arial" w:cs="Arial"/>
          <w14:ligatures w14:val="none"/>
        </w:rPr>
      </w:pPr>
      <w:r>
        <w:rPr>
          <w:rFonts w:ascii="Arial" w:eastAsia="Arial" w:hAnsi="Arial" w:cs="Arial"/>
          <w14:ligatures w14:val="none"/>
        </w:rPr>
        <w:t>13.10.5. Pretenzijas veidlapas paraugs.</w:t>
      </w:r>
    </w:p>
    <w:p w14:paraId="73954849" w14:textId="77777777" w:rsidR="00CE453A" w:rsidRDefault="00CE453A">
      <w:pPr>
        <w:widowControl w:val="0"/>
        <w:tabs>
          <w:tab w:val="left" w:pos="360"/>
        </w:tabs>
        <w:spacing w:after="0" w:line="240" w:lineRule="auto"/>
        <w:ind w:left="426"/>
        <w:jc w:val="both"/>
        <w:rPr>
          <w:rFonts w:ascii="Arial" w:hAnsi="Arial" w:cs="Arial"/>
          <w14:ligatures w14:val="none"/>
        </w:rPr>
      </w:pPr>
    </w:p>
    <w:p w14:paraId="4103102E" w14:textId="77777777" w:rsidR="00CE453A" w:rsidRDefault="00583C22">
      <w:pPr>
        <w:widowControl w:val="0"/>
        <w:numPr>
          <w:ilvl w:val="0"/>
          <w:numId w:val="7"/>
        </w:numPr>
        <w:tabs>
          <w:tab w:val="left" w:pos="567"/>
        </w:tabs>
        <w:spacing w:after="0" w:line="240" w:lineRule="auto"/>
        <w:contextualSpacing/>
        <w:jc w:val="center"/>
        <w:rPr>
          <w:rFonts w:ascii="Arial" w:hAnsi="Arial" w:cs="Arial"/>
          <w:b/>
          <w14:ligatures w14:val="none"/>
        </w:rPr>
      </w:pPr>
      <w:r>
        <w:rPr>
          <w:rFonts w:ascii="Arial" w:eastAsia="Arial" w:hAnsi="Arial" w:cs="Arial"/>
          <w:b/>
          <w:bCs/>
          <w14:ligatures w14:val="none"/>
        </w:rPr>
        <w:t>Līdzēju rekvizīti un paraksti</w:t>
      </w:r>
    </w:p>
    <w:tbl>
      <w:tblPr>
        <w:tblStyle w:val="Reatabula"/>
        <w:tblW w:w="0" w:type="auto"/>
        <w:tblLook w:val="04A0" w:firstRow="1" w:lastRow="0" w:firstColumn="1" w:lastColumn="0" w:noHBand="0" w:noVBand="1"/>
      </w:tblPr>
      <w:tblGrid>
        <w:gridCol w:w="4677"/>
        <w:gridCol w:w="4677"/>
      </w:tblGrid>
      <w:tr w:rsidR="00CE453A" w14:paraId="5CCC80FD" w14:textId="77777777">
        <w:trPr>
          <w:trHeight w:val="181"/>
        </w:trPr>
        <w:tc>
          <w:tcPr>
            <w:tcW w:w="4677" w:type="dxa"/>
          </w:tcPr>
          <w:p w14:paraId="2D9091B3"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b/>
                <w:color w:val="000000"/>
              </w:rPr>
              <w:t>11.1.Pasūtītājs:</w:t>
            </w:r>
          </w:p>
          <w:p w14:paraId="1E324377"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b/>
                <w:color w:val="000000"/>
              </w:rPr>
              <w:t>Liepājas valstspilsētas pašvaldības iestāde “Liepājas Sociālais dienests”</w:t>
            </w:r>
          </w:p>
          <w:p w14:paraId="0952F1FE"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Reģistrācijas Nr.90000035266</w:t>
            </w:r>
          </w:p>
          <w:p w14:paraId="4E1A54DF"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E.Veidenbauma iela 3, Liepāja, LV 3401</w:t>
            </w:r>
          </w:p>
          <w:p w14:paraId="6336C04F"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Kredītiestāde: AS „SEB banka”</w:t>
            </w:r>
          </w:p>
          <w:p w14:paraId="467C739C"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Kods: UNLALV2X</w:t>
            </w:r>
          </w:p>
          <w:p w14:paraId="2F6C0A81"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Konta Nr. LV42UNLA0022600106000</w:t>
            </w:r>
          </w:p>
          <w:p w14:paraId="5EDBC0BE"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 </w:t>
            </w:r>
          </w:p>
          <w:p w14:paraId="2F7E169C"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lastRenderedPageBreak/>
              <w:t xml:space="preserve">___________________ </w:t>
            </w:r>
          </w:p>
        </w:tc>
        <w:tc>
          <w:tcPr>
            <w:tcW w:w="4677" w:type="dxa"/>
          </w:tcPr>
          <w:p w14:paraId="1336337E" w14:textId="77777777" w:rsidR="00CE453A" w:rsidRDefault="00583C22">
            <w:pPr>
              <w:pBdr>
                <w:top w:val="none" w:sz="4" w:space="0" w:color="000000"/>
                <w:left w:val="none" w:sz="4" w:space="0" w:color="000000"/>
                <w:bottom w:val="none" w:sz="4" w:space="0" w:color="000000"/>
                <w:right w:val="none" w:sz="4" w:space="0" w:color="000000"/>
              </w:pBdr>
              <w:ind w:right="-108"/>
            </w:pPr>
            <w:r>
              <w:rPr>
                <w:rFonts w:ascii="Arial" w:eastAsia="Arial" w:hAnsi="Arial" w:cs="Arial"/>
              </w:rPr>
              <w:lastRenderedPageBreak/>
              <w:t>14.2.</w:t>
            </w:r>
            <w:r>
              <w:rPr>
                <w:rFonts w:ascii="Arial" w:eastAsia="Arial" w:hAnsi="Arial" w:cs="Arial"/>
                <w:b/>
                <w:color w:val="000000"/>
              </w:rPr>
              <w:t>Izpildītājs:</w:t>
            </w:r>
          </w:p>
          <w:p w14:paraId="216233EE" w14:textId="77777777" w:rsidR="00CE453A" w:rsidRDefault="00CE453A">
            <w:pPr>
              <w:pBdr>
                <w:top w:val="none" w:sz="4" w:space="0" w:color="000000"/>
                <w:left w:val="none" w:sz="4" w:space="0" w:color="000000"/>
                <w:bottom w:val="none" w:sz="4" w:space="0" w:color="000000"/>
                <w:right w:val="none" w:sz="4" w:space="0" w:color="000000"/>
              </w:pBdr>
              <w:rPr>
                <w:rFonts w:ascii="Times New Roman" w:hAnsi="Times New Roman" w:cs="Times New Roman"/>
                <w:sz w:val="24"/>
                <w:szCs w:val="24"/>
              </w:rPr>
            </w:pPr>
          </w:p>
          <w:p w14:paraId="4F6EEC0E" w14:textId="77777777" w:rsidR="00CE453A" w:rsidRDefault="00583C22">
            <w:pPr>
              <w:pBdr>
                <w:top w:val="none" w:sz="4" w:space="0" w:color="000000"/>
                <w:left w:val="none" w:sz="4" w:space="0" w:color="000000"/>
                <w:bottom w:val="none" w:sz="4" w:space="0" w:color="000000"/>
                <w:right w:val="none" w:sz="4" w:space="0" w:color="000000"/>
              </w:pBdr>
              <w:rPr>
                <w:rFonts w:ascii="Arial" w:eastAsia="Arial" w:hAnsi="Arial" w:cs="Arial"/>
                <w:color w:val="000000"/>
              </w:rPr>
            </w:pPr>
            <w:r>
              <w:rPr>
                <w:rFonts w:ascii="Arial" w:eastAsia="Arial" w:hAnsi="Arial" w:cs="Arial"/>
                <w:color w:val="000000"/>
              </w:rPr>
              <w:t xml:space="preserve">Reģistrācijas Nr. </w:t>
            </w:r>
          </w:p>
          <w:p w14:paraId="6D62B092" w14:textId="77777777" w:rsidR="00CE453A" w:rsidRDefault="00CE453A">
            <w:pPr>
              <w:pBdr>
                <w:top w:val="none" w:sz="4" w:space="0" w:color="000000"/>
                <w:left w:val="none" w:sz="4" w:space="0" w:color="000000"/>
                <w:bottom w:val="none" w:sz="4" w:space="0" w:color="000000"/>
                <w:right w:val="none" w:sz="4" w:space="0" w:color="000000"/>
              </w:pBdr>
            </w:pPr>
          </w:p>
          <w:p w14:paraId="7E1CC8EC"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 xml:space="preserve">Kredītiestāde: </w:t>
            </w:r>
          </w:p>
          <w:p w14:paraId="3154F78D"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 xml:space="preserve">Kods: </w:t>
            </w:r>
          </w:p>
          <w:p w14:paraId="23A9B2C4"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 xml:space="preserve">Konta Nr. </w:t>
            </w:r>
          </w:p>
          <w:p w14:paraId="403BDB2D" w14:textId="77777777" w:rsidR="00CE453A" w:rsidRDefault="00583C22">
            <w:pPr>
              <w:pBdr>
                <w:top w:val="none" w:sz="4" w:space="0" w:color="000000"/>
                <w:left w:val="none" w:sz="4" w:space="0" w:color="000000"/>
                <w:bottom w:val="none" w:sz="4" w:space="0" w:color="000000"/>
                <w:right w:val="none" w:sz="4" w:space="0" w:color="000000"/>
              </w:pBdr>
            </w:pPr>
            <w:r>
              <w:rPr>
                <w:rFonts w:ascii="Arial" w:eastAsia="Arial" w:hAnsi="Arial" w:cs="Arial"/>
                <w:color w:val="000000"/>
              </w:rPr>
              <w:t> </w:t>
            </w:r>
          </w:p>
          <w:p w14:paraId="53541C3F" w14:textId="77777777" w:rsidR="00CE453A" w:rsidRDefault="00583C22">
            <w:pPr>
              <w:tabs>
                <w:tab w:val="left" w:pos="709"/>
              </w:tabs>
              <w:spacing w:after="0" w:line="282" w:lineRule="atLeast"/>
              <w:ind w:firstLine="709"/>
              <w:jc w:val="both"/>
              <w:rPr>
                <w:rFonts w:ascii="Arial" w:hAnsi="Arial" w:cs="Arial"/>
              </w:rPr>
            </w:pPr>
            <w:r>
              <w:rPr>
                <w:rFonts w:ascii="Arial" w:eastAsia="Arial" w:hAnsi="Arial" w:cs="Arial"/>
                <w:color w:val="000000"/>
              </w:rPr>
              <w:t>_______________</w:t>
            </w:r>
          </w:p>
        </w:tc>
      </w:tr>
    </w:tbl>
    <w:p w14:paraId="2C7D5D87" w14:textId="77777777" w:rsidR="00CE453A" w:rsidRDefault="00583C22">
      <w:pPr>
        <w:jc w:val="right"/>
        <w:rPr>
          <w:rFonts w:ascii="Arial" w:hAnsi="Arial" w:cs="Arial"/>
          <w:b/>
          <w:bCs/>
          <w:i/>
          <w14:ligatures w14:val="none"/>
        </w:rPr>
      </w:pPr>
      <w:r>
        <w:rPr>
          <w:rFonts w:ascii="Arial" w:eastAsia="Arial" w:hAnsi="Arial" w:cs="Arial"/>
          <w:b/>
          <w:bCs/>
          <w:i/>
          <w:lang w:eastAsia="lv-LV"/>
          <w14:ligatures w14:val="none"/>
        </w:rPr>
        <w:br w:type="page" w:clear="all"/>
      </w:r>
      <w:r>
        <w:rPr>
          <w:rFonts w:ascii="Arial" w:eastAsia="Arial" w:hAnsi="Arial" w:cs="Arial"/>
        </w:rPr>
        <w:lastRenderedPageBreak/>
        <w:t>Līguma _. pielikums</w:t>
      </w:r>
    </w:p>
    <w:p w14:paraId="6079C1EF" w14:textId="77777777" w:rsidR="00CE453A" w:rsidRDefault="00583C22">
      <w:pPr>
        <w:spacing w:after="60" w:line="240" w:lineRule="auto"/>
        <w:ind w:left="360"/>
        <w:jc w:val="right"/>
        <w:rPr>
          <w:rFonts w:ascii="Arial" w:hAnsi="Arial" w:cs="Arial"/>
          <w:i/>
          <w14:ligatures w14:val="none"/>
        </w:rPr>
      </w:pPr>
      <w:r>
        <w:rPr>
          <w:rFonts w:ascii="Arial" w:eastAsia="Arial" w:hAnsi="Arial" w:cs="Arial"/>
          <w:i/>
          <w:lang w:eastAsia="lv-LV"/>
          <w14:ligatures w14:val="none"/>
        </w:rPr>
        <w:t>/Paraugs/</w:t>
      </w:r>
    </w:p>
    <w:p w14:paraId="3A11C903" w14:textId="77777777" w:rsidR="00CE453A" w:rsidRDefault="00583C22">
      <w:pPr>
        <w:shd w:val="clear" w:color="auto" w:fill="FFFFFF"/>
        <w:spacing w:after="0" w:line="240" w:lineRule="auto"/>
        <w:jc w:val="center"/>
        <w:rPr>
          <w:rFonts w:ascii="Arial" w:hAnsi="Arial" w:cs="Arial"/>
          <w:i/>
          <w:spacing w:val="-1"/>
          <w:sz w:val="24"/>
          <w:szCs w:val="24"/>
          <w14:ligatures w14:val="none"/>
        </w:rPr>
      </w:pPr>
      <w:r>
        <w:rPr>
          <w:rFonts w:ascii="Arial" w:eastAsia="Arial" w:hAnsi="Arial" w:cs="Arial"/>
          <w:i/>
          <w:spacing w:val="-1"/>
          <w:sz w:val="24"/>
          <w:szCs w:val="24"/>
          <w:lang w:eastAsia="lv-LV"/>
          <w14:ligatures w14:val="none"/>
        </w:rPr>
        <w:t>PAKALPOJUMA NODOŠANAS – PIEŅEMŠANAS AKTA VEIDLAPA</w:t>
      </w:r>
    </w:p>
    <w:p w14:paraId="5759541A" w14:textId="77777777" w:rsidR="00CE453A" w:rsidRDefault="00CE453A">
      <w:pPr>
        <w:shd w:val="clear" w:color="auto" w:fill="FFFFFF"/>
        <w:spacing w:after="0" w:line="240" w:lineRule="auto"/>
        <w:ind w:left="1606"/>
        <w:jc w:val="center"/>
        <w:rPr>
          <w:rFonts w:ascii="Arial" w:hAnsi="Arial" w:cs="Arial"/>
          <w14:ligatures w14:val="none"/>
        </w:rPr>
      </w:pPr>
    </w:p>
    <w:tbl>
      <w:tblPr>
        <w:tblW w:w="9536" w:type="dxa"/>
        <w:tblInd w:w="-72" w:type="dxa"/>
        <w:tblLayout w:type="fixed"/>
        <w:tblLook w:val="04A0" w:firstRow="1" w:lastRow="0" w:firstColumn="1" w:lastColumn="0" w:noHBand="0" w:noVBand="1"/>
      </w:tblPr>
      <w:tblGrid>
        <w:gridCol w:w="3992"/>
        <w:gridCol w:w="720"/>
        <w:gridCol w:w="4824"/>
      </w:tblGrid>
      <w:tr w:rsidR="00CE453A" w14:paraId="252F59B5" w14:textId="77777777">
        <w:trPr>
          <w:trHeight w:val="224"/>
        </w:trPr>
        <w:tc>
          <w:tcPr>
            <w:tcW w:w="3992" w:type="dxa"/>
            <w:noWrap/>
            <w:vAlign w:val="center"/>
          </w:tcPr>
          <w:p w14:paraId="18FC4563" w14:textId="77777777" w:rsidR="00CE453A" w:rsidRDefault="00583C22">
            <w:pPr>
              <w:spacing w:after="0" w:line="240" w:lineRule="auto"/>
              <w:rPr>
                <w:rFonts w:ascii="Arial" w:hAnsi="Arial" w:cs="Arial"/>
                <w:b/>
                <w:caps/>
                <w:spacing w:val="-1"/>
                <w14:ligatures w14:val="none"/>
              </w:rPr>
            </w:pPr>
            <w:r>
              <w:rPr>
                <w:rFonts w:ascii="Arial" w:eastAsia="Arial" w:hAnsi="Arial" w:cs="Arial"/>
                <w:b/>
                <w:caps/>
                <w:spacing w:val="-1"/>
                <w:lang w:eastAsia="lv-LV"/>
                <w14:ligatures w14:val="none"/>
              </w:rPr>
              <w:t>PASŪTĪTĀJS:</w:t>
            </w:r>
          </w:p>
        </w:tc>
        <w:tc>
          <w:tcPr>
            <w:tcW w:w="720" w:type="dxa"/>
            <w:noWrap/>
            <w:vAlign w:val="center"/>
          </w:tcPr>
          <w:p w14:paraId="20FE9593" w14:textId="77777777" w:rsidR="00CE453A" w:rsidRDefault="00CE453A">
            <w:pPr>
              <w:spacing w:after="0" w:line="240" w:lineRule="auto"/>
              <w:rPr>
                <w:rFonts w:ascii="Arial" w:hAnsi="Arial" w:cs="Arial"/>
                <w:spacing w:val="-1"/>
                <w14:ligatures w14:val="none"/>
              </w:rPr>
            </w:pPr>
          </w:p>
        </w:tc>
        <w:tc>
          <w:tcPr>
            <w:tcW w:w="4824" w:type="dxa"/>
            <w:noWrap/>
            <w:vAlign w:val="center"/>
          </w:tcPr>
          <w:p w14:paraId="61BCDB21" w14:textId="77777777" w:rsidR="00CE453A" w:rsidRDefault="00583C22">
            <w:pPr>
              <w:spacing w:after="0" w:line="240" w:lineRule="auto"/>
              <w:rPr>
                <w:rFonts w:ascii="Arial" w:hAnsi="Arial" w:cs="Arial"/>
                <w:b/>
                <w:caps/>
                <w:spacing w:val="-1"/>
                <w14:ligatures w14:val="none"/>
              </w:rPr>
            </w:pPr>
            <w:r>
              <w:rPr>
                <w:rFonts w:ascii="Arial" w:eastAsia="Arial" w:hAnsi="Arial" w:cs="Arial"/>
                <w:b/>
                <w:caps/>
                <w:spacing w:val="-1"/>
                <w:lang w:eastAsia="lv-LV"/>
                <w14:ligatures w14:val="none"/>
              </w:rPr>
              <w:t>izpildītājs:</w:t>
            </w:r>
          </w:p>
        </w:tc>
      </w:tr>
      <w:tr w:rsidR="00CE453A" w14:paraId="4A9C2351" w14:textId="77777777">
        <w:trPr>
          <w:trHeight w:val="224"/>
        </w:trPr>
        <w:tc>
          <w:tcPr>
            <w:tcW w:w="3992" w:type="dxa"/>
            <w:noWrap/>
            <w:vAlign w:val="center"/>
          </w:tcPr>
          <w:p w14:paraId="24912AA1"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w:t>
            </w:r>
          </w:p>
        </w:tc>
        <w:tc>
          <w:tcPr>
            <w:tcW w:w="720" w:type="dxa"/>
            <w:noWrap/>
            <w:vAlign w:val="center"/>
          </w:tcPr>
          <w:p w14:paraId="701D2CF7" w14:textId="77777777" w:rsidR="00CE453A" w:rsidRDefault="00CE453A">
            <w:pPr>
              <w:spacing w:after="0" w:line="240" w:lineRule="auto"/>
              <w:rPr>
                <w:rFonts w:ascii="Arial" w:hAnsi="Arial" w:cs="Arial"/>
                <w:spacing w:val="-1"/>
                <w14:ligatures w14:val="none"/>
              </w:rPr>
            </w:pPr>
          </w:p>
        </w:tc>
        <w:tc>
          <w:tcPr>
            <w:tcW w:w="4824" w:type="dxa"/>
            <w:noWrap/>
            <w:vAlign w:val="center"/>
          </w:tcPr>
          <w:p w14:paraId="2A52EEB3"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_______________________________</w:t>
            </w:r>
          </w:p>
        </w:tc>
      </w:tr>
      <w:tr w:rsidR="00CE453A" w14:paraId="1E592428" w14:textId="77777777">
        <w:trPr>
          <w:trHeight w:val="224"/>
        </w:trPr>
        <w:tc>
          <w:tcPr>
            <w:tcW w:w="3992" w:type="dxa"/>
            <w:noWrap/>
            <w:vAlign w:val="center"/>
          </w:tcPr>
          <w:p w14:paraId="6303AF8B"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 xml:space="preserve">Reģ.Nr. </w:t>
            </w:r>
            <w:r>
              <w:rPr>
                <w:rFonts w:ascii="Arial" w:eastAsia="Arial" w:hAnsi="Arial" w:cs="Arial"/>
                <w:bCs/>
                <w:lang w:eastAsia="lv-LV"/>
                <w14:ligatures w14:val="none"/>
              </w:rPr>
              <w:t>___________________________</w:t>
            </w:r>
          </w:p>
        </w:tc>
        <w:tc>
          <w:tcPr>
            <w:tcW w:w="720" w:type="dxa"/>
            <w:noWrap/>
            <w:vAlign w:val="center"/>
          </w:tcPr>
          <w:p w14:paraId="1F724E86" w14:textId="77777777" w:rsidR="00CE453A" w:rsidRDefault="00CE453A">
            <w:pPr>
              <w:spacing w:after="0" w:line="240" w:lineRule="auto"/>
              <w:jc w:val="center"/>
              <w:rPr>
                <w:rFonts w:ascii="Arial" w:hAnsi="Arial" w:cs="Arial"/>
                <w:spacing w:val="-1"/>
                <w14:ligatures w14:val="none"/>
              </w:rPr>
            </w:pPr>
          </w:p>
        </w:tc>
        <w:tc>
          <w:tcPr>
            <w:tcW w:w="4824" w:type="dxa"/>
            <w:noWrap/>
            <w:vAlign w:val="center"/>
          </w:tcPr>
          <w:p w14:paraId="7F3B3B26"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Reģ.Nr. ________________________________</w:t>
            </w:r>
          </w:p>
        </w:tc>
      </w:tr>
      <w:tr w:rsidR="00CE453A" w14:paraId="2E4FB508" w14:textId="77777777">
        <w:trPr>
          <w:trHeight w:val="278"/>
        </w:trPr>
        <w:tc>
          <w:tcPr>
            <w:tcW w:w="3992" w:type="dxa"/>
            <w:noWrap/>
            <w:vAlign w:val="center"/>
          </w:tcPr>
          <w:p w14:paraId="5CCCD60A"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Adrese: ___________________________</w:t>
            </w:r>
          </w:p>
        </w:tc>
        <w:tc>
          <w:tcPr>
            <w:tcW w:w="720" w:type="dxa"/>
            <w:noWrap/>
            <w:vAlign w:val="center"/>
          </w:tcPr>
          <w:p w14:paraId="393C30B9" w14:textId="77777777" w:rsidR="00CE453A" w:rsidRDefault="00CE453A">
            <w:pPr>
              <w:spacing w:after="0" w:line="240" w:lineRule="auto"/>
              <w:rPr>
                <w:rFonts w:ascii="Arial" w:hAnsi="Arial" w:cs="Arial"/>
                <w:spacing w:val="-1"/>
                <w14:ligatures w14:val="none"/>
              </w:rPr>
            </w:pPr>
          </w:p>
        </w:tc>
        <w:tc>
          <w:tcPr>
            <w:tcW w:w="4824" w:type="dxa"/>
            <w:noWrap/>
            <w:vAlign w:val="center"/>
          </w:tcPr>
          <w:p w14:paraId="5526030C"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Juridiskā adrese:_________________________</w:t>
            </w:r>
          </w:p>
        </w:tc>
      </w:tr>
      <w:tr w:rsidR="00CE453A" w14:paraId="39F1971D" w14:textId="77777777">
        <w:trPr>
          <w:trHeight w:val="278"/>
        </w:trPr>
        <w:tc>
          <w:tcPr>
            <w:tcW w:w="3992" w:type="dxa"/>
            <w:noWrap/>
            <w:vAlign w:val="center"/>
          </w:tcPr>
          <w:p w14:paraId="42E0CD4C" w14:textId="77777777" w:rsidR="00CE453A" w:rsidRDefault="00CE453A">
            <w:pPr>
              <w:spacing w:after="0" w:line="240" w:lineRule="auto"/>
              <w:rPr>
                <w:rFonts w:ascii="Arial" w:hAnsi="Arial" w:cs="Arial"/>
                <w:spacing w:val="-1"/>
                <w14:ligatures w14:val="none"/>
              </w:rPr>
            </w:pPr>
          </w:p>
        </w:tc>
        <w:tc>
          <w:tcPr>
            <w:tcW w:w="720" w:type="dxa"/>
            <w:noWrap/>
            <w:vAlign w:val="center"/>
          </w:tcPr>
          <w:p w14:paraId="4530AAD6" w14:textId="77777777" w:rsidR="00CE453A" w:rsidRDefault="00CE453A">
            <w:pPr>
              <w:spacing w:after="0" w:line="240" w:lineRule="auto"/>
              <w:rPr>
                <w:rFonts w:ascii="Arial" w:hAnsi="Arial" w:cs="Arial"/>
                <w:spacing w:val="-1"/>
                <w14:ligatures w14:val="none"/>
              </w:rPr>
            </w:pPr>
          </w:p>
        </w:tc>
        <w:tc>
          <w:tcPr>
            <w:tcW w:w="4824" w:type="dxa"/>
            <w:noWrap/>
            <w:vAlign w:val="center"/>
          </w:tcPr>
          <w:p w14:paraId="77169F7E" w14:textId="77777777" w:rsidR="00CE453A" w:rsidRDefault="00CE453A">
            <w:pPr>
              <w:spacing w:after="0" w:line="240" w:lineRule="auto"/>
              <w:rPr>
                <w:rFonts w:ascii="Arial" w:hAnsi="Arial" w:cs="Arial"/>
                <w:spacing w:val="-1"/>
                <w14:ligatures w14:val="none"/>
              </w:rPr>
            </w:pPr>
          </w:p>
        </w:tc>
      </w:tr>
      <w:tr w:rsidR="00CE453A" w14:paraId="4E80B493" w14:textId="77777777">
        <w:trPr>
          <w:trHeight w:val="224"/>
        </w:trPr>
        <w:tc>
          <w:tcPr>
            <w:tcW w:w="3992" w:type="dxa"/>
            <w:noWrap/>
            <w:vAlign w:val="center"/>
          </w:tcPr>
          <w:p w14:paraId="043F1492"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Līgums Nr. ______________________</w:t>
            </w:r>
          </w:p>
          <w:p w14:paraId="0304E123" w14:textId="77777777" w:rsidR="00CE453A" w:rsidRDefault="00583C22">
            <w:pPr>
              <w:spacing w:after="0" w:line="240" w:lineRule="auto"/>
              <w:rPr>
                <w:rFonts w:ascii="Arial" w:hAnsi="Arial" w:cs="Arial"/>
                <w:b/>
                <w:spacing w:val="-1"/>
                <w14:ligatures w14:val="none"/>
              </w:rPr>
            </w:pPr>
            <w:r>
              <w:rPr>
                <w:rFonts w:ascii="Arial" w:eastAsia="Arial" w:hAnsi="Arial" w:cs="Arial"/>
                <w:spacing w:val="-1"/>
                <w:lang w:eastAsia="lv-LV"/>
                <w14:ligatures w14:val="none"/>
              </w:rPr>
              <w:t>noslēgts 20__.gada ___. _____________</w:t>
            </w:r>
          </w:p>
        </w:tc>
        <w:tc>
          <w:tcPr>
            <w:tcW w:w="720" w:type="dxa"/>
            <w:noWrap/>
            <w:vAlign w:val="center"/>
          </w:tcPr>
          <w:p w14:paraId="6D3DA2C0" w14:textId="77777777" w:rsidR="00CE453A" w:rsidRDefault="00CE453A">
            <w:pPr>
              <w:spacing w:after="0" w:line="240" w:lineRule="auto"/>
              <w:jc w:val="center"/>
              <w:rPr>
                <w:rFonts w:ascii="Arial" w:hAnsi="Arial" w:cs="Arial"/>
                <w:spacing w:val="-1"/>
                <w14:ligatures w14:val="none"/>
              </w:rPr>
            </w:pPr>
          </w:p>
        </w:tc>
        <w:tc>
          <w:tcPr>
            <w:tcW w:w="4824" w:type="dxa"/>
            <w:noWrap/>
            <w:vAlign w:val="center"/>
          </w:tcPr>
          <w:p w14:paraId="709991F1" w14:textId="77777777" w:rsidR="00CE453A" w:rsidRDefault="00CE453A">
            <w:pPr>
              <w:spacing w:after="0" w:line="240" w:lineRule="auto"/>
              <w:jc w:val="center"/>
              <w:rPr>
                <w:rFonts w:ascii="Arial" w:hAnsi="Arial" w:cs="Arial"/>
                <w:spacing w:val="-1"/>
                <w14:ligatures w14:val="none"/>
              </w:rPr>
            </w:pPr>
          </w:p>
        </w:tc>
      </w:tr>
    </w:tbl>
    <w:p w14:paraId="3A9C4624" w14:textId="77777777" w:rsidR="00CE453A" w:rsidRDefault="00CE453A">
      <w:pPr>
        <w:spacing w:after="0" w:line="240" w:lineRule="auto"/>
        <w:jc w:val="center"/>
        <w:rPr>
          <w:rFonts w:ascii="Arial" w:hAnsi="Arial" w:cs="Arial"/>
          <w:spacing w:val="-1"/>
          <w14:ligatures w14:val="none"/>
        </w:rPr>
      </w:pPr>
    </w:p>
    <w:p w14:paraId="183BABA5" w14:textId="77777777" w:rsidR="00CE453A" w:rsidRDefault="00583C22">
      <w:pPr>
        <w:spacing w:after="0" w:line="240" w:lineRule="auto"/>
        <w:jc w:val="center"/>
        <w:rPr>
          <w:rFonts w:ascii="Arial" w:hAnsi="Arial" w:cs="Arial"/>
          <w:b/>
          <w:spacing w:val="-1"/>
          <w:sz w:val="24"/>
          <w14:ligatures w14:val="none"/>
        </w:rPr>
      </w:pPr>
      <w:r>
        <w:rPr>
          <w:rFonts w:ascii="Arial" w:eastAsia="Arial" w:hAnsi="Arial" w:cs="Arial"/>
          <w:b/>
          <w:spacing w:val="-1"/>
          <w:sz w:val="24"/>
          <w:lang w:eastAsia="lv-LV"/>
          <w14:ligatures w14:val="none"/>
        </w:rPr>
        <w:t>Pakalpojuma nodošanas - pieņemšanas akts Nr._______/_____________</w:t>
      </w:r>
    </w:p>
    <w:tbl>
      <w:tblPr>
        <w:tblW w:w="9536" w:type="dxa"/>
        <w:tblInd w:w="-72" w:type="dxa"/>
        <w:tblLayout w:type="fixed"/>
        <w:tblLook w:val="04A0" w:firstRow="1" w:lastRow="0" w:firstColumn="1" w:lastColumn="0" w:noHBand="0" w:noVBand="1"/>
      </w:tblPr>
      <w:tblGrid>
        <w:gridCol w:w="9536"/>
      </w:tblGrid>
      <w:tr w:rsidR="00CE453A" w14:paraId="400EE0BE" w14:textId="77777777">
        <w:trPr>
          <w:trHeight w:val="224"/>
        </w:trPr>
        <w:tc>
          <w:tcPr>
            <w:tcW w:w="9536" w:type="dxa"/>
            <w:noWrap/>
            <w:vAlign w:val="center"/>
          </w:tcPr>
          <w:p w14:paraId="4434A73E" w14:textId="77777777" w:rsidR="00CE453A" w:rsidRDefault="00583C22">
            <w:pPr>
              <w:spacing w:after="0" w:line="240" w:lineRule="auto"/>
              <w:jc w:val="center"/>
              <w:rPr>
                <w:rFonts w:ascii="Arial" w:hAnsi="Arial" w:cs="Arial"/>
                <w:spacing w:val="-1"/>
                <w14:ligatures w14:val="none"/>
              </w:rPr>
            </w:pPr>
            <w:r>
              <w:rPr>
                <w:rFonts w:ascii="Arial" w:eastAsia="Arial" w:hAnsi="Arial" w:cs="Arial"/>
                <w:spacing w:val="-1"/>
                <w:lang w:eastAsia="lv-LV"/>
                <w14:ligatures w14:val="none"/>
              </w:rPr>
              <w:t>Objekts: _________________________________________________________</w:t>
            </w:r>
          </w:p>
          <w:p w14:paraId="3300C83F" w14:textId="77777777" w:rsidR="00CE453A" w:rsidRDefault="00583C22">
            <w:pPr>
              <w:spacing w:after="0" w:line="240" w:lineRule="auto"/>
              <w:jc w:val="center"/>
              <w:rPr>
                <w:rFonts w:ascii="Arial" w:hAnsi="Arial" w:cs="Arial"/>
                <w:i/>
                <w:spacing w:val="-1"/>
                <w14:ligatures w14:val="none"/>
              </w:rPr>
            </w:pPr>
            <w:r>
              <w:rPr>
                <w:rFonts w:ascii="Arial" w:eastAsia="Arial" w:hAnsi="Arial" w:cs="Arial"/>
                <w:i/>
                <w:spacing w:val="-1"/>
                <w:lang w:eastAsia="lv-LV"/>
                <w14:ligatures w14:val="none"/>
              </w:rPr>
              <w:t>(adrese)</w:t>
            </w:r>
          </w:p>
        </w:tc>
      </w:tr>
    </w:tbl>
    <w:tbl>
      <w:tblPr>
        <w:tblStyle w:val="Reatabula30"/>
        <w:tblW w:w="8714" w:type="dxa"/>
        <w:tblInd w:w="-7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61"/>
        <w:gridCol w:w="273"/>
        <w:gridCol w:w="2420"/>
        <w:gridCol w:w="3260"/>
      </w:tblGrid>
      <w:tr w:rsidR="00CE453A" w14:paraId="73DC1891" w14:textId="77777777">
        <w:tc>
          <w:tcPr>
            <w:tcW w:w="3034" w:type="dxa"/>
            <w:gridSpan w:val="2"/>
          </w:tcPr>
          <w:p w14:paraId="15D0BA49" w14:textId="77777777" w:rsidR="00CE453A" w:rsidRDefault="00583C22">
            <w:pPr>
              <w:rPr>
                <w:rFonts w:ascii="Arial" w:hAnsi="Arial" w:cs="Arial"/>
                <w:spacing w:val="-1"/>
              </w:rPr>
            </w:pPr>
            <w:r>
              <w:rPr>
                <w:rFonts w:ascii="Arial" w:eastAsia="Arial" w:hAnsi="Arial" w:cs="Arial"/>
                <w:spacing w:val="-1"/>
              </w:rPr>
              <w:t>Ekspluatācijas uzsākšanas datums</w:t>
            </w:r>
          </w:p>
        </w:tc>
        <w:tc>
          <w:tcPr>
            <w:tcW w:w="5680" w:type="dxa"/>
            <w:gridSpan w:val="2"/>
            <w:tcBorders>
              <w:top w:val="single" w:sz="8" w:space="0" w:color="000000"/>
              <w:bottom w:val="single" w:sz="8" w:space="0" w:color="000000"/>
            </w:tcBorders>
          </w:tcPr>
          <w:p w14:paraId="03872D28" w14:textId="77777777" w:rsidR="00CE453A" w:rsidRDefault="00CE453A">
            <w:pPr>
              <w:rPr>
                <w:rFonts w:ascii="Arial" w:hAnsi="Arial" w:cs="Arial"/>
                <w:spacing w:val="-1"/>
              </w:rPr>
            </w:pPr>
          </w:p>
        </w:tc>
      </w:tr>
      <w:tr w:rsidR="00CE453A" w14:paraId="01B09737" w14:textId="77777777">
        <w:tc>
          <w:tcPr>
            <w:tcW w:w="3034" w:type="dxa"/>
            <w:gridSpan w:val="2"/>
          </w:tcPr>
          <w:p w14:paraId="5DA765FD" w14:textId="77777777" w:rsidR="00CE453A" w:rsidRDefault="00583C22">
            <w:pPr>
              <w:rPr>
                <w:rFonts w:ascii="Arial" w:hAnsi="Arial" w:cs="Arial"/>
                <w:spacing w:val="-1"/>
              </w:rPr>
            </w:pPr>
            <w:r>
              <w:rPr>
                <w:rFonts w:ascii="Arial" w:eastAsia="Arial" w:hAnsi="Arial" w:cs="Arial"/>
              </w:rPr>
              <w:t>Apkope pēdējo reizi veikta:</w:t>
            </w:r>
          </w:p>
        </w:tc>
        <w:tc>
          <w:tcPr>
            <w:tcW w:w="5680" w:type="dxa"/>
            <w:gridSpan w:val="2"/>
            <w:tcBorders>
              <w:top w:val="single" w:sz="8" w:space="0" w:color="000000"/>
              <w:bottom w:val="single" w:sz="8" w:space="0" w:color="000000"/>
            </w:tcBorders>
          </w:tcPr>
          <w:p w14:paraId="7A0089BA" w14:textId="77777777" w:rsidR="00CE453A" w:rsidRDefault="00CE453A">
            <w:pPr>
              <w:rPr>
                <w:rFonts w:ascii="Arial" w:hAnsi="Arial" w:cs="Arial"/>
                <w:spacing w:val="-1"/>
              </w:rPr>
            </w:pPr>
          </w:p>
        </w:tc>
      </w:tr>
      <w:tr w:rsidR="00CE453A" w14:paraId="79EC3121" w14:textId="77777777">
        <w:tc>
          <w:tcPr>
            <w:tcW w:w="3034" w:type="dxa"/>
            <w:gridSpan w:val="2"/>
          </w:tcPr>
          <w:p w14:paraId="6EA5C928" w14:textId="77777777" w:rsidR="00CE453A" w:rsidRDefault="00CE453A">
            <w:pPr>
              <w:rPr>
                <w:rFonts w:ascii="Arial" w:hAnsi="Arial" w:cs="Arial"/>
                <w:spacing w:val="-1"/>
              </w:rPr>
            </w:pPr>
          </w:p>
          <w:p w14:paraId="6922FBDE" w14:textId="77777777" w:rsidR="00CE453A" w:rsidRDefault="00583C22">
            <w:pPr>
              <w:rPr>
                <w:rFonts w:ascii="Arial" w:hAnsi="Arial" w:cs="Arial"/>
                <w:spacing w:val="-1"/>
              </w:rPr>
            </w:pPr>
            <w:r>
              <w:rPr>
                <w:rFonts w:ascii="Arial" w:eastAsia="Arial" w:hAnsi="Arial" w:cs="Arial"/>
                <w:spacing w:val="-1"/>
              </w:rPr>
              <w:t>Apkopes vai avārijas pieprasījuma/ remontdarbu uzsākšanas paziņojuma nosūtīšanas datums/laiks</w:t>
            </w:r>
          </w:p>
        </w:tc>
        <w:tc>
          <w:tcPr>
            <w:tcW w:w="5680" w:type="dxa"/>
            <w:gridSpan w:val="2"/>
            <w:tcBorders>
              <w:top w:val="single" w:sz="8" w:space="0" w:color="000000"/>
            </w:tcBorders>
            <w:vAlign w:val="center"/>
          </w:tcPr>
          <w:p w14:paraId="7E25599F" w14:textId="77777777" w:rsidR="00CE453A" w:rsidRDefault="00583C22">
            <w:pPr>
              <w:rPr>
                <w:rFonts w:ascii="Arial" w:hAnsi="Arial" w:cs="Arial"/>
                <w:spacing w:val="-1"/>
              </w:rPr>
            </w:pPr>
            <w:r>
              <w:rPr>
                <w:rFonts w:ascii="Arial" w:eastAsia="Arial" w:hAnsi="Arial" w:cs="Arial"/>
                <w:spacing w:val="-1"/>
              </w:rPr>
              <w:t>____.____.____________ plkst: ______:______</w:t>
            </w:r>
          </w:p>
        </w:tc>
      </w:tr>
      <w:tr w:rsidR="00CE453A" w14:paraId="76E10678" w14:textId="77777777">
        <w:trPr>
          <w:trHeight w:val="409"/>
        </w:trPr>
        <w:tc>
          <w:tcPr>
            <w:tcW w:w="3034" w:type="dxa"/>
            <w:gridSpan w:val="2"/>
            <w:vAlign w:val="center"/>
          </w:tcPr>
          <w:p w14:paraId="7525AF4E" w14:textId="77777777" w:rsidR="00CE453A" w:rsidRDefault="00583C22">
            <w:pPr>
              <w:rPr>
                <w:rFonts w:ascii="Arial" w:hAnsi="Arial" w:cs="Arial"/>
                <w:spacing w:val="-1"/>
              </w:rPr>
            </w:pPr>
            <w:r>
              <w:rPr>
                <w:rFonts w:ascii="Arial" w:eastAsia="Arial" w:hAnsi="Arial" w:cs="Arial"/>
                <w:spacing w:val="-1"/>
              </w:rPr>
              <w:t>Izpildītājs ieradies objektā</w:t>
            </w:r>
          </w:p>
        </w:tc>
        <w:tc>
          <w:tcPr>
            <w:tcW w:w="5680" w:type="dxa"/>
            <w:gridSpan w:val="2"/>
            <w:vAlign w:val="center"/>
          </w:tcPr>
          <w:p w14:paraId="41C327F7" w14:textId="77777777" w:rsidR="00CE453A" w:rsidRDefault="00583C22">
            <w:pPr>
              <w:rPr>
                <w:rFonts w:ascii="Arial" w:hAnsi="Arial" w:cs="Arial"/>
                <w:spacing w:val="-1"/>
              </w:rPr>
            </w:pPr>
            <w:r>
              <w:rPr>
                <w:rFonts w:ascii="Arial" w:eastAsia="Arial" w:hAnsi="Arial" w:cs="Arial"/>
                <w:spacing w:val="-1"/>
              </w:rPr>
              <w:t>____.____.____________ plkst: ______:______</w:t>
            </w:r>
          </w:p>
        </w:tc>
      </w:tr>
      <w:tr w:rsidR="00CE453A" w14:paraId="03477085" w14:textId="77777777">
        <w:trPr>
          <w:trHeight w:val="409"/>
        </w:trPr>
        <w:tc>
          <w:tcPr>
            <w:tcW w:w="3034" w:type="dxa"/>
            <w:gridSpan w:val="2"/>
            <w:vAlign w:val="center"/>
          </w:tcPr>
          <w:p w14:paraId="31C21E55" w14:textId="77777777" w:rsidR="00CE453A" w:rsidRDefault="00583C22">
            <w:pPr>
              <w:rPr>
                <w:rFonts w:ascii="Arial" w:hAnsi="Arial" w:cs="Arial"/>
                <w:spacing w:val="-1"/>
              </w:rPr>
            </w:pPr>
            <w:r>
              <w:rPr>
                <w:rFonts w:ascii="Arial" w:eastAsia="Arial" w:hAnsi="Arial" w:cs="Arial"/>
                <w:spacing w:val="-1"/>
              </w:rPr>
              <w:t>Izpildītājs pabeidzis darbus</w:t>
            </w:r>
          </w:p>
        </w:tc>
        <w:tc>
          <w:tcPr>
            <w:tcW w:w="5680" w:type="dxa"/>
            <w:gridSpan w:val="2"/>
            <w:vAlign w:val="center"/>
          </w:tcPr>
          <w:p w14:paraId="7F127CB7" w14:textId="77777777" w:rsidR="00CE453A" w:rsidRDefault="00583C22">
            <w:pPr>
              <w:rPr>
                <w:rFonts w:ascii="Arial" w:hAnsi="Arial" w:cs="Arial"/>
                <w:spacing w:val="-1"/>
              </w:rPr>
            </w:pPr>
            <w:r>
              <w:rPr>
                <w:rFonts w:ascii="Arial" w:eastAsia="Arial" w:hAnsi="Arial" w:cs="Arial"/>
                <w:spacing w:val="-1"/>
              </w:rPr>
              <w:t>____.____.____________ plkst: ______:______</w:t>
            </w:r>
          </w:p>
        </w:tc>
      </w:tr>
      <w:tr w:rsidR="00CE453A" w14:paraId="1C2BA40E" w14:textId="77777777">
        <w:tc>
          <w:tcPr>
            <w:tcW w:w="2761" w:type="dxa"/>
          </w:tcPr>
          <w:p w14:paraId="66B4517E" w14:textId="77777777" w:rsidR="00CE453A" w:rsidRDefault="00583C22">
            <w:pPr>
              <w:rPr>
                <w:rFonts w:ascii="Arial" w:hAnsi="Arial" w:cs="Arial"/>
                <w:spacing w:val="-1"/>
              </w:rPr>
            </w:pPr>
            <w:r>
              <w:rPr>
                <w:rFonts w:ascii="Arial" w:eastAsia="Arial" w:hAnsi="Arial" w:cs="Arial"/>
                <w:b/>
                <w:color w:val="000000"/>
                <w:spacing w:val="-1"/>
                <w:sz w:val="24"/>
                <w:szCs w:val="24"/>
              </w:rPr>
              <w:t> Regulārie darbi</w:t>
            </w:r>
          </w:p>
        </w:tc>
        <w:tc>
          <w:tcPr>
            <w:tcW w:w="2693" w:type="dxa"/>
            <w:gridSpan w:val="2"/>
          </w:tcPr>
          <w:p w14:paraId="2EA72AF0" w14:textId="77777777" w:rsidR="00CE453A" w:rsidRDefault="00583C22">
            <w:pPr>
              <w:rPr>
                <w:rFonts w:ascii="Arial" w:hAnsi="Arial" w:cs="Arial"/>
                <w:spacing w:val="-1"/>
              </w:rPr>
            </w:pPr>
            <w:r>
              <w:rPr>
                <w:rFonts w:ascii="Arial" w:eastAsia="Arial" w:hAnsi="Arial" w:cs="Arial"/>
                <w:b/>
                <w:color w:val="000000"/>
                <w:spacing w:val="-1"/>
                <w:sz w:val="24"/>
                <w:szCs w:val="24"/>
              </w:rPr>
              <w:t> Avārijas apkalpošana</w:t>
            </w:r>
          </w:p>
        </w:tc>
        <w:tc>
          <w:tcPr>
            <w:tcW w:w="3260" w:type="dxa"/>
          </w:tcPr>
          <w:p w14:paraId="5E2713B3" w14:textId="77777777" w:rsidR="00CE453A" w:rsidRDefault="00583C22">
            <w:pPr>
              <w:rPr>
                <w:rFonts w:ascii="Arial" w:hAnsi="Arial" w:cs="Arial"/>
                <w:spacing w:val="-1"/>
              </w:rPr>
            </w:pPr>
            <w:r>
              <w:rPr>
                <w:rFonts w:ascii="Arial" w:eastAsia="Arial" w:hAnsi="Arial" w:cs="Arial"/>
                <w:b/>
                <w:color w:val="000000"/>
                <w:spacing w:val="-1"/>
                <w:sz w:val="24"/>
                <w:szCs w:val="24"/>
              </w:rPr>
              <w:t>Neregulārie darbi *</w:t>
            </w:r>
          </w:p>
        </w:tc>
      </w:tr>
      <w:tr w:rsidR="00CE453A" w14:paraId="3458B178" w14:textId="77777777">
        <w:tc>
          <w:tcPr>
            <w:tcW w:w="2761" w:type="dxa"/>
          </w:tcPr>
          <w:p w14:paraId="51416163" w14:textId="77777777" w:rsidR="00CE453A" w:rsidRDefault="00583C22">
            <w:pPr>
              <w:tabs>
                <w:tab w:val="left" w:pos="1276"/>
                <w:tab w:val="left" w:pos="3920"/>
                <w:tab w:val="left" w:pos="5298"/>
              </w:tabs>
              <w:ind w:left="-72"/>
              <w:rPr>
                <w:rFonts w:ascii="Arial" w:hAnsi="Arial" w:cs="Arial"/>
                <w:color w:val="000000"/>
                <w:spacing w:val="-1"/>
                <w:sz w:val="24"/>
                <w:szCs w:val="24"/>
              </w:rPr>
            </w:pPr>
            <w:r>
              <w:rPr>
                <w:rFonts w:ascii="Arial" w:eastAsia="Arial" w:hAnsi="Arial" w:cs="Arial"/>
                <w:color w:val="000000"/>
                <w:spacing w:val="-1"/>
                <w:sz w:val="24"/>
                <w:szCs w:val="24"/>
              </w:rPr>
              <w:t>Sastādīts defektu akts</w:t>
            </w:r>
          </w:p>
          <w:p w14:paraId="5441E490" w14:textId="77777777" w:rsidR="00CE453A" w:rsidRDefault="00583C22">
            <w:pPr>
              <w:tabs>
                <w:tab w:val="left" w:pos="1276"/>
                <w:tab w:val="left" w:pos="3920"/>
                <w:tab w:val="left" w:pos="5298"/>
              </w:tabs>
              <w:ind w:left="-72"/>
              <w:rPr>
                <w:rFonts w:ascii="Arial" w:hAnsi="Arial" w:cs="Arial"/>
                <w:spacing w:val="-1"/>
              </w:rPr>
            </w:pPr>
            <w:r>
              <w:rPr>
                <w:rFonts w:ascii="Arial" w:eastAsia="Arial" w:hAnsi="Arial" w:cs="Arial"/>
                <w:color w:val="000000"/>
                <w:spacing w:val="-1"/>
                <w:sz w:val="24"/>
                <w:szCs w:val="24"/>
              </w:rPr>
              <w:t> Jā</w:t>
            </w:r>
            <w:r>
              <w:rPr>
                <w:rFonts w:ascii="Arial" w:eastAsia="Arial" w:hAnsi="Arial" w:cs="Arial"/>
                <w:color w:val="000000"/>
                <w:spacing w:val="-1"/>
                <w:sz w:val="24"/>
                <w:szCs w:val="24"/>
              </w:rPr>
              <w:tab/>
              <w:t> Nē</w:t>
            </w:r>
          </w:p>
        </w:tc>
        <w:tc>
          <w:tcPr>
            <w:tcW w:w="2693" w:type="dxa"/>
            <w:gridSpan w:val="2"/>
          </w:tcPr>
          <w:p w14:paraId="7EEA3ABB" w14:textId="77777777" w:rsidR="00CE453A" w:rsidRDefault="00583C22">
            <w:pPr>
              <w:tabs>
                <w:tab w:val="left" w:pos="1276"/>
                <w:tab w:val="left" w:pos="3920"/>
                <w:tab w:val="left" w:pos="5298"/>
              </w:tabs>
              <w:ind w:left="-72"/>
              <w:rPr>
                <w:rFonts w:ascii="Arial" w:hAnsi="Arial" w:cs="Arial"/>
                <w:color w:val="000000"/>
                <w:spacing w:val="-1"/>
                <w:sz w:val="24"/>
                <w:szCs w:val="24"/>
              </w:rPr>
            </w:pPr>
            <w:r>
              <w:rPr>
                <w:rFonts w:ascii="Arial" w:eastAsia="Arial" w:hAnsi="Arial" w:cs="Arial"/>
                <w:color w:val="000000"/>
                <w:spacing w:val="-1"/>
                <w:sz w:val="24"/>
                <w:szCs w:val="24"/>
              </w:rPr>
              <w:t>Sastādīts defektu akts</w:t>
            </w:r>
          </w:p>
          <w:p w14:paraId="7ADC10A4" w14:textId="77777777" w:rsidR="00CE453A" w:rsidRDefault="00583C22">
            <w:pPr>
              <w:tabs>
                <w:tab w:val="left" w:pos="1276"/>
                <w:tab w:val="left" w:pos="3920"/>
                <w:tab w:val="left" w:pos="5298"/>
              </w:tabs>
              <w:ind w:left="-72"/>
              <w:rPr>
                <w:rFonts w:ascii="Arial" w:hAnsi="Arial" w:cs="Arial"/>
                <w:spacing w:val="-1"/>
              </w:rPr>
            </w:pPr>
            <w:r>
              <w:rPr>
                <w:rFonts w:ascii="Arial" w:eastAsia="Arial" w:hAnsi="Arial" w:cs="Arial"/>
                <w:b/>
                <w:color w:val="000000"/>
                <w:spacing w:val="-1"/>
                <w:sz w:val="24"/>
                <w:szCs w:val="24"/>
              </w:rPr>
              <w:t xml:space="preserve"> </w:t>
            </w:r>
            <w:r>
              <w:rPr>
                <w:rFonts w:ascii="Arial" w:eastAsia="Arial" w:hAnsi="Arial" w:cs="Arial"/>
                <w:color w:val="000000"/>
                <w:spacing w:val="-1"/>
                <w:sz w:val="24"/>
                <w:szCs w:val="24"/>
              </w:rPr>
              <w:t>Jā</w:t>
            </w:r>
            <w:r>
              <w:rPr>
                <w:rFonts w:ascii="Arial" w:eastAsia="Arial" w:hAnsi="Arial" w:cs="Arial"/>
                <w:color w:val="000000"/>
                <w:spacing w:val="-1"/>
                <w:sz w:val="24"/>
                <w:szCs w:val="24"/>
              </w:rPr>
              <w:tab/>
            </w:r>
            <w:r>
              <w:rPr>
                <w:rFonts w:ascii="Arial" w:eastAsia="Arial" w:hAnsi="Arial" w:cs="Arial"/>
                <w:b/>
                <w:color w:val="000000"/>
                <w:spacing w:val="-1"/>
                <w:sz w:val="24"/>
                <w:szCs w:val="24"/>
              </w:rPr>
              <w:t xml:space="preserve"> </w:t>
            </w:r>
            <w:r>
              <w:rPr>
                <w:rFonts w:ascii="Arial" w:eastAsia="Arial" w:hAnsi="Arial" w:cs="Arial"/>
                <w:color w:val="000000"/>
                <w:spacing w:val="-1"/>
                <w:sz w:val="24"/>
                <w:szCs w:val="24"/>
              </w:rPr>
              <w:t>Nē</w:t>
            </w:r>
          </w:p>
        </w:tc>
        <w:tc>
          <w:tcPr>
            <w:tcW w:w="3260" w:type="dxa"/>
          </w:tcPr>
          <w:p w14:paraId="67775564" w14:textId="054123D5" w:rsidR="00CE453A" w:rsidRDefault="001A4BE6">
            <w:pPr>
              <w:tabs>
                <w:tab w:val="left" w:pos="1276"/>
                <w:tab w:val="left" w:pos="3920"/>
                <w:tab w:val="left" w:pos="5298"/>
              </w:tabs>
              <w:ind w:left="-72"/>
              <w:rPr>
                <w:rFonts w:ascii="Arial" w:hAnsi="Arial" w:cs="Arial"/>
                <w:color w:val="000000"/>
                <w:spacing w:val="-1"/>
                <w:sz w:val="24"/>
                <w:szCs w:val="24"/>
              </w:rPr>
            </w:pPr>
            <w:r>
              <w:rPr>
                <w:rFonts w:ascii="Arial" w:eastAsia="Arial" w:hAnsi="Arial" w:cs="Arial"/>
                <w:color w:val="000000"/>
                <w:spacing w:val="-1"/>
                <w:sz w:val="24"/>
                <w:szCs w:val="24"/>
              </w:rPr>
              <w:t>sas</w:t>
            </w:r>
            <w:r w:rsidR="00583C22">
              <w:rPr>
                <w:rFonts w:ascii="Arial" w:eastAsia="Arial" w:hAnsi="Arial" w:cs="Arial"/>
                <w:color w:val="000000"/>
                <w:spacing w:val="-1"/>
                <w:sz w:val="24"/>
                <w:szCs w:val="24"/>
              </w:rPr>
              <w:t>tādīts defektu akts</w:t>
            </w:r>
          </w:p>
          <w:p w14:paraId="6813DA3B" w14:textId="77777777" w:rsidR="00CE453A" w:rsidRDefault="00583C22">
            <w:pPr>
              <w:tabs>
                <w:tab w:val="left" w:pos="1276"/>
                <w:tab w:val="left" w:pos="3920"/>
                <w:tab w:val="left" w:pos="5298"/>
              </w:tabs>
              <w:ind w:left="-72"/>
              <w:rPr>
                <w:rFonts w:ascii="Arial" w:hAnsi="Arial" w:cs="Arial"/>
                <w:spacing w:val="-1"/>
              </w:rPr>
            </w:pPr>
            <w:r>
              <w:rPr>
                <w:rFonts w:ascii="Arial" w:eastAsia="Arial" w:hAnsi="Arial" w:cs="Arial"/>
                <w:b/>
                <w:color w:val="000000"/>
                <w:spacing w:val="-1"/>
                <w:sz w:val="24"/>
                <w:szCs w:val="24"/>
              </w:rPr>
              <w:t xml:space="preserve"> </w:t>
            </w:r>
            <w:r>
              <w:rPr>
                <w:rFonts w:ascii="Arial" w:eastAsia="Arial" w:hAnsi="Arial" w:cs="Arial"/>
                <w:color w:val="000000"/>
                <w:spacing w:val="-1"/>
                <w:sz w:val="24"/>
                <w:szCs w:val="24"/>
              </w:rPr>
              <w:t>Jā</w:t>
            </w:r>
            <w:r>
              <w:rPr>
                <w:rFonts w:ascii="Arial" w:eastAsia="Arial" w:hAnsi="Arial" w:cs="Arial"/>
                <w:color w:val="000000"/>
                <w:spacing w:val="-1"/>
                <w:sz w:val="24"/>
                <w:szCs w:val="24"/>
              </w:rPr>
              <w:tab/>
            </w:r>
            <w:r>
              <w:rPr>
                <w:rFonts w:ascii="Arial" w:eastAsia="Arial" w:hAnsi="Arial" w:cs="Arial"/>
                <w:b/>
                <w:color w:val="000000"/>
                <w:spacing w:val="-1"/>
                <w:sz w:val="24"/>
                <w:szCs w:val="24"/>
              </w:rPr>
              <w:t xml:space="preserve"> </w:t>
            </w:r>
            <w:r>
              <w:rPr>
                <w:rFonts w:ascii="Arial" w:eastAsia="Arial" w:hAnsi="Arial" w:cs="Arial"/>
                <w:color w:val="000000"/>
                <w:spacing w:val="-1"/>
                <w:sz w:val="24"/>
                <w:szCs w:val="24"/>
              </w:rPr>
              <w:t>Nē</w:t>
            </w:r>
          </w:p>
          <w:p w14:paraId="5CA801C4" w14:textId="77777777" w:rsidR="00CE453A" w:rsidRDefault="00CE453A">
            <w:pPr>
              <w:rPr>
                <w:rFonts w:ascii="Arial" w:hAnsi="Arial" w:cs="Arial"/>
                <w:spacing w:val="-1"/>
              </w:rPr>
            </w:pPr>
          </w:p>
        </w:tc>
      </w:tr>
    </w:tbl>
    <w:p w14:paraId="499D0656" w14:textId="77777777" w:rsidR="00CE453A" w:rsidRDefault="00583C22">
      <w:pPr>
        <w:tabs>
          <w:tab w:val="left" w:pos="613"/>
          <w:tab w:val="left" w:pos="3920"/>
          <w:tab w:val="left" w:pos="5298"/>
        </w:tabs>
        <w:spacing w:after="0" w:line="240" w:lineRule="auto"/>
        <w:ind w:left="-72"/>
        <w:rPr>
          <w:rFonts w:ascii="Arial" w:hAnsi="Arial" w:cs="Arial"/>
          <w:i/>
          <w:spacing w:val="-1"/>
          <w:sz w:val="18"/>
          <w14:ligatures w14:val="none"/>
        </w:rPr>
      </w:pPr>
      <w:r>
        <w:rPr>
          <w:rFonts w:ascii="Arial" w:eastAsia="Arial" w:hAnsi="Arial" w:cs="Arial"/>
          <w:i/>
          <w:spacing w:val="-1"/>
          <w:sz w:val="18"/>
          <w:lang w:eastAsia="lv-LV"/>
          <w14:ligatures w14:val="none"/>
        </w:rPr>
        <w:t>PNA netiek parakstīts, ja konstatēti sistēmas bojājumi un netiek iesniegts defektu akts.</w:t>
      </w:r>
    </w:p>
    <w:tbl>
      <w:tblPr>
        <w:tblW w:w="9283" w:type="dxa"/>
        <w:tblInd w:w="-72" w:type="dxa"/>
        <w:tblLayout w:type="fixed"/>
        <w:tblLook w:val="04A0" w:firstRow="1" w:lastRow="0" w:firstColumn="1" w:lastColumn="0" w:noHBand="0" w:noVBand="1"/>
      </w:tblPr>
      <w:tblGrid>
        <w:gridCol w:w="492"/>
        <w:gridCol w:w="783"/>
        <w:gridCol w:w="1911"/>
        <w:gridCol w:w="1276"/>
        <w:gridCol w:w="1560"/>
        <w:gridCol w:w="1702"/>
        <w:gridCol w:w="1559"/>
      </w:tblGrid>
      <w:tr w:rsidR="00CE453A" w14:paraId="0F112D4B" w14:textId="77777777">
        <w:trPr>
          <w:tblHeader/>
        </w:trPr>
        <w:tc>
          <w:tcPr>
            <w:tcW w:w="492" w:type="dxa"/>
            <w:tcBorders>
              <w:top w:val="single" w:sz="4" w:space="0" w:color="000000"/>
              <w:left w:val="single" w:sz="4" w:space="0" w:color="000000"/>
              <w:bottom w:val="single" w:sz="4" w:space="0" w:color="000000"/>
              <w:right w:val="single" w:sz="4" w:space="0" w:color="000000"/>
            </w:tcBorders>
            <w:noWrap/>
            <w:vAlign w:val="center"/>
          </w:tcPr>
          <w:p w14:paraId="2808DE7F" w14:textId="77777777" w:rsidR="00CE453A" w:rsidRDefault="00583C22">
            <w:pPr>
              <w:spacing w:after="0" w:line="240" w:lineRule="auto"/>
              <w:jc w:val="center"/>
              <w:rPr>
                <w:rFonts w:ascii="Arial" w:hAnsi="Arial" w:cs="Arial"/>
                <w:sz w:val="18"/>
                <w14:ligatures w14:val="none"/>
              </w:rPr>
            </w:pPr>
            <w:r>
              <w:rPr>
                <w:rFonts w:ascii="Arial" w:eastAsia="Arial" w:hAnsi="Arial" w:cs="Arial"/>
                <w:sz w:val="18"/>
                <w:lang w:eastAsia="lv-LV"/>
                <w14:ligatures w14:val="none"/>
              </w:rPr>
              <w:t>Nr.</w:t>
            </w:r>
          </w:p>
          <w:p w14:paraId="774C6C06" w14:textId="77777777" w:rsidR="00CE453A" w:rsidRDefault="00583C22">
            <w:pPr>
              <w:spacing w:after="0" w:line="240" w:lineRule="auto"/>
              <w:jc w:val="center"/>
              <w:rPr>
                <w:rFonts w:ascii="Arial" w:hAnsi="Arial" w:cs="Arial"/>
                <w:sz w:val="20"/>
                <w14:ligatures w14:val="none"/>
              </w:rPr>
            </w:pPr>
            <w:r>
              <w:rPr>
                <w:rFonts w:ascii="Arial" w:eastAsia="Arial" w:hAnsi="Arial" w:cs="Arial"/>
                <w:sz w:val="18"/>
                <w:lang w:eastAsia="lv-LV"/>
                <w14:ligatures w14:val="none"/>
              </w:rPr>
              <w:t>p.k.</w:t>
            </w:r>
          </w:p>
        </w:tc>
        <w:tc>
          <w:tcPr>
            <w:tcW w:w="2694" w:type="dxa"/>
            <w:gridSpan w:val="2"/>
            <w:tcBorders>
              <w:top w:val="single" w:sz="4" w:space="0" w:color="000000"/>
              <w:left w:val="single" w:sz="4" w:space="0" w:color="000000"/>
              <w:bottom w:val="single" w:sz="4" w:space="0" w:color="000000"/>
              <w:right w:val="single" w:sz="4" w:space="0" w:color="000000"/>
            </w:tcBorders>
            <w:noWrap/>
            <w:vAlign w:val="center"/>
          </w:tcPr>
          <w:p w14:paraId="49D923BB" w14:textId="77777777" w:rsidR="00CE453A" w:rsidRDefault="00583C22">
            <w:pPr>
              <w:spacing w:after="0" w:line="240" w:lineRule="auto"/>
              <w:jc w:val="center"/>
              <w:rPr>
                <w:rFonts w:ascii="Arial" w:hAnsi="Arial" w:cs="Arial"/>
                <w:sz w:val="20"/>
                <w14:ligatures w14:val="none"/>
              </w:rPr>
            </w:pPr>
            <w:r>
              <w:rPr>
                <w:rFonts w:ascii="Arial" w:eastAsia="Arial" w:hAnsi="Arial" w:cs="Arial"/>
                <w:sz w:val="20"/>
                <w:lang w:eastAsia="lv-LV"/>
                <w14:ligatures w14:val="none"/>
              </w:rPr>
              <w:t>Veikto pakalpojumu apraksts*</w:t>
            </w:r>
          </w:p>
        </w:tc>
        <w:tc>
          <w:tcPr>
            <w:tcW w:w="1276" w:type="dxa"/>
            <w:tcBorders>
              <w:top w:val="single" w:sz="4" w:space="0" w:color="000000"/>
              <w:left w:val="single" w:sz="4" w:space="0" w:color="000000"/>
              <w:bottom w:val="single" w:sz="4" w:space="0" w:color="000000"/>
              <w:right w:val="single" w:sz="4" w:space="0" w:color="000000"/>
            </w:tcBorders>
            <w:vAlign w:val="center"/>
          </w:tcPr>
          <w:p w14:paraId="2A3C9906" w14:textId="77777777" w:rsidR="00CE453A" w:rsidRDefault="00583C22">
            <w:pPr>
              <w:spacing w:after="0" w:line="240" w:lineRule="auto"/>
              <w:jc w:val="center"/>
              <w:rPr>
                <w:rFonts w:ascii="Arial" w:hAnsi="Arial" w:cs="Arial"/>
                <w:sz w:val="20"/>
                <w14:ligatures w14:val="none"/>
              </w:rPr>
            </w:pPr>
            <w:r>
              <w:rPr>
                <w:rFonts w:ascii="Arial" w:eastAsia="Arial" w:hAnsi="Arial" w:cs="Arial"/>
                <w:sz w:val="20"/>
                <w:lang w:eastAsia="lv-LV"/>
                <w14:ligatures w14:val="none"/>
              </w:rPr>
              <w:t>Mērvienība</w:t>
            </w:r>
          </w:p>
        </w:tc>
        <w:tc>
          <w:tcPr>
            <w:tcW w:w="1560" w:type="dxa"/>
            <w:tcBorders>
              <w:top w:val="single" w:sz="4" w:space="0" w:color="000000"/>
              <w:left w:val="single" w:sz="4" w:space="0" w:color="000000"/>
              <w:bottom w:val="single" w:sz="4" w:space="0" w:color="000000"/>
              <w:right w:val="single" w:sz="4" w:space="0" w:color="000000"/>
            </w:tcBorders>
            <w:vAlign w:val="center"/>
          </w:tcPr>
          <w:p w14:paraId="71C737B8" w14:textId="77777777" w:rsidR="00CE453A" w:rsidRDefault="00583C22">
            <w:pPr>
              <w:spacing w:after="0" w:line="240" w:lineRule="auto"/>
              <w:jc w:val="center"/>
              <w:rPr>
                <w:rFonts w:ascii="Arial" w:hAnsi="Arial" w:cs="Arial"/>
                <w:sz w:val="20"/>
                <w14:ligatures w14:val="none"/>
              </w:rPr>
            </w:pPr>
            <w:r>
              <w:rPr>
                <w:rFonts w:ascii="Arial" w:eastAsia="Arial" w:hAnsi="Arial" w:cs="Arial"/>
                <w:sz w:val="20"/>
                <w:lang w:eastAsia="lv-LV"/>
                <w14:ligatures w14:val="none"/>
              </w:rPr>
              <w:t>Daudzums</w:t>
            </w:r>
          </w:p>
        </w:tc>
        <w:tc>
          <w:tcPr>
            <w:tcW w:w="1702" w:type="dxa"/>
            <w:tcBorders>
              <w:top w:val="single" w:sz="4" w:space="0" w:color="000000"/>
              <w:left w:val="single" w:sz="4" w:space="0" w:color="000000"/>
              <w:bottom w:val="single" w:sz="4" w:space="0" w:color="000000"/>
              <w:right w:val="single" w:sz="4" w:space="0" w:color="000000"/>
            </w:tcBorders>
            <w:vAlign w:val="center"/>
          </w:tcPr>
          <w:p w14:paraId="02B1850F" w14:textId="77777777" w:rsidR="00CE453A" w:rsidRDefault="00583C22">
            <w:pPr>
              <w:spacing w:after="0" w:line="240" w:lineRule="auto"/>
              <w:jc w:val="center"/>
              <w:rPr>
                <w:rFonts w:ascii="Arial" w:hAnsi="Arial" w:cs="Arial"/>
                <w:sz w:val="20"/>
                <w14:ligatures w14:val="none"/>
              </w:rPr>
            </w:pPr>
            <w:r>
              <w:rPr>
                <w:rFonts w:ascii="Arial" w:eastAsia="Arial" w:hAnsi="Arial" w:cs="Arial"/>
                <w:sz w:val="20"/>
                <w:lang w:eastAsia="lv-LV"/>
                <w14:ligatures w14:val="none"/>
              </w:rPr>
              <w:t>Cena, EUR</w:t>
            </w:r>
          </w:p>
        </w:tc>
        <w:tc>
          <w:tcPr>
            <w:tcW w:w="1559" w:type="dxa"/>
            <w:tcBorders>
              <w:top w:val="single" w:sz="4" w:space="0" w:color="000000"/>
              <w:left w:val="single" w:sz="4" w:space="0" w:color="000000"/>
              <w:bottom w:val="single" w:sz="4" w:space="0" w:color="000000"/>
              <w:right w:val="single" w:sz="4" w:space="0" w:color="000000"/>
            </w:tcBorders>
            <w:vAlign w:val="center"/>
          </w:tcPr>
          <w:p w14:paraId="6F4A439F" w14:textId="77777777" w:rsidR="00CE453A" w:rsidRDefault="00583C22">
            <w:pPr>
              <w:spacing w:after="0" w:line="240" w:lineRule="auto"/>
              <w:ind w:left="-108" w:firstLine="108"/>
              <w:jc w:val="center"/>
              <w:rPr>
                <w:rFonts w:ascii="Arial" w:hAnsi="Arial" w:cs="Arial"/>
                <w:sz w:val="20"/>
                <w14:ligatures w14:val="none"/>
              </w:rPr>
            </w:pPr>
            <w:r>
              <w:rPr>
                <w:rFonts w:ascii="Arial" w:eastAsia="Arial" w:hAnsi="Arial" w:cs="Arial"/>
                <w:sz w:val="20"/>
                <w:lang w:eastAsia="lv-LV"/>
                <w14:ligatures w14:val="none"/>
              </w:rPr>
              <w:t>Summa bez PVN, EUR</w:t>
            </w:r>
          </w:p>
        </w:tc>
      </w:tr>
      <w:tr w:rsidR="00CE453A" w14:paraId="18F80CDC" w14:textId="77777777">
        <w:trPr>
          <w:trHeight w:val="196"/>
        </w:trPr>
        <w:tc>
          <w:tcPr>
            <w:tcW w:w="492" w:type="dxa"/>
            <w:tcBorders>
              <w:top w:val="none" w:sz="4" w:space="0" w:color="000000"/>
              <w:left w:val="single" w:sz="4" w:space="0" w:color="000000"/>
              <w:bottom w:val="single" w:sz="4" w:space="0" w:color="000000"/>
              <w:right w:val="single" w:sz="4" w:space="0" w:color="000000"/>
            </w:tcBorders>
            <w:noWrap/>
          </w:tcPr>
          <w:p w14:paraId="21034A79" w14:textId="77777777" w:rsidR="00CE453A" w:rsidRDefault="00583C22">
            <w:pPr>
              <w:spacing w:after="0" w:line="240" w:lineRule="auto"/>
              <w:jc w:val="center"/>
              <w:rPr>
                <w:rFonts w:ascii="Arial" w:hAnsi="Arial" w:cs="Arial"/>
                <w:spacing w:val="-1"/>
                <w:sz w:val="20"/>
                <w:szCs w:val="20"/>
                <w14:ligatures w14:val="none"/>
              </w:rPr>
            </w:pPr>
            <w:r>
              <w:rPr>
                <w:rFonts w:ascii="Arial" w:eastAsia="Arial" w:hAnsi="Arial" w:cs="Arial"/>
                <w:spacing w:val="-1"/>
                <w:sz w:val="20"/>
                <w:szCs w:val="20"/>
                <w:lang w:eastAsia="lv-LV"/>
                <w14:ligatures w14:val="none"/>
              </w:rPr>
              <w:t>1.</w:t>
            </w:r>
          </w:p>
        </w:tc>
        <w:tc>
          <w:tcPr>
            <w:tcW w:w="2694" w:type="dxa"/>
            <w:gridSpan w:val="2"/>
            <w:tcBorders>
              <w:top w:val="none" w:sz="4" w:space="0" w:color="000000"/>
              <w:left w:val="none" w:sz="4" w:space="0" w:color="000000"/>
              <w:bottom w:val="single" w:sz="4" w:space="0" w:color="000000"/>
              <w:right w:val="single" w:sz="4" w:space="0" w:color="000000"/>
            </w:tcBorders>
            <w:noWrap/>
            <w:vAlign w:val="bottom"/>
          </w:tcPr>
          <w:p w14:paraId="164CCE97" w14:textId="4B757ECC" w:rsidR="00CE453A" w:rsidRDefault="001A4BE6">
            <w:pPr>
              <w:spacing w:after="0" w:line="240" w:lineRule="auto"/>
              <w:rPr>
                <w:rFonts w:ascii="Arial" w:hAnsi="Arial" w:cs="Arial"/>
                <w:i/>
                <w:sz w:val="20"/>
                <w:szCs w:val="20"/>
                <w14:ligatures w14:val="none"/>
              </w:rPr>
            </w:pPr>
            <w:r>
              <w:rPr>
                <w:rFonts w:ascii="Arial" w:eastAsia="Arial" w:hAnsi="Arial" w:cs="Arial"/>
                <w:i/>
                <w:sz w:val="20"/>
                <w:szCs w:val="20"/>
                <w:lang w:eastAsia="lv-LV"/>
                <w14:ligatures w14:val="none"/>
              </w:rPr>
              <w:t>R</w:t>
            </w:r>
            <w:r w:rsidR="00583C22">
              <w:rPr>
                <w:rFonts w:ascii="Arial" w:eastAsia="Arial" w:hAnsi="Arial" w:cs="Arial"/>
                <w:i/>
                <w:sz w:val="20"/>
                <w:szCs w:val="20"/>
                <w:lang w:eastAsia="lv-LV"/>
                <w14:ligatures w14:val="none"/>
              </w:rPr>
              <w:t>egulārie darbi</w:t>
            </w:r>
            <w:r>
              <w:rPr>
                <w:rFonts w:ascii="Arial" w:eastAsia="Arial" w:hAnsi="Arial" w:cs="Arial"/>
                <w:i/>
                <w:sz w:val="20"/>
                <w:szCs w:val="20"/>
                <w:lang w:eastAsia="lv-LV"/>
                <w14:ligatures w14:val="none"/>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B9E2709" w14:textId="77777777" w:rsidR="00CE453A" w:rsidRDefault="00CE453A">
            <w:pPr>
              <w:spacing w:after="0" w:line="240" w:lineRule="auto"/>
              <w:jc w:val="center"/>
              <w:rPr>
                <w:rFonts w:ascii="Arial" w:hAnsi="Arial" w:cs="Arial"/>
                <w:spacing w:val="-1"/>
                <w:sz w:val="20"/>
                <w:szCs w:val="20"/>
                <w14:ligatures w14:val="none"/>
              </w:rPr>
            </w:pPr>
          </w:p>
        </w:tc>
        <w:tc>
          <w:tcPr>
            <w:tcW w:w="1560" w:type="dxa"/>
            <w:tcBorders>
              <w:top w:val="single" w:sz="4" w:space="0" w:color="000000"/>
              <w:left w:val="none" w:sz="4" w:space="0" w:color="000000"/>
              <w:bottom w:val="single" w:sz="4" w:space="0" w:color="000000"/>
              <w:right w:val="single" w:sz="4" w:space="0" w:color="000000"/>
            </w:tcBorders>
          </w:tcPr>
          <w:p w14:paraId="1D4C563E" w14:textId="77777777" w:rsidR="00CE453A" w:rsidRDefault="00CE453A">
            <w:pPr>
              <w:spacing w:after="0" w:line="240" w:lineRule="auto"/>
              <w:jc w:val="center"/>
              <w:rPr>
                <w:rFonts w:ascii="Arial" w:hAnsi="Arial" w:cs="Arial"/>
                <w:spacing w:val="-1"/>
                <w:sz w:val="20"/>
                <w:szCs w:val="20"/>
                <w14:ligatures w14:val="none"/>
              </w:rPr>
            </w:pPr>
          </w:p>
        </w:tc>
        <w:tc>
          <w:tcPr>
            <w:tcW w:w="1702" w:type="dxa"/>
            <w:tcBorders>
              <w:top w:val="single" w:sz="4" w:space="0" w:color="000000"/>
              <w:left w:val="none" w:sz="4" w:space="0" w:color="000000"/>
              <w:bottom w:val="single" w:sz="4" w:space="0" w:color="000000"/>
              <w:right w:val="single" w:sz="4" w:space="0" w:color="000000"/>
            </w:tcBorders>
          </w:tcPr>
          <w:p w14:paraId="1495576D" w14:textId="77777777" w:rsidR="00CE453A" w:rsidRDefault="00CE453A">
            <w:pPr>
              <w:spacing w:after="0" w:line="240" w:lineRule="auto"/>
              <w:jc w:val="center"/>
              <w:rPr>
                <w:rFonts w:ascii="Arial" w:hAnsi="Arial" w:cs="Arial"/>
                <w:spacing w:val="-1"/>
                <w:sz w:val="20"/>
                <w:szCs w:val="20"/>
                <w14:ligatures w14:val="none"/>
              </w:rPr>
            </w:pPr>
          </w:p>
        </w:tc>
        <w:tc>
          <w:tcPr>
            <w:tcW w:w="1559" w:type="dxa"/>
            <w:tcBorders>
              <w:top w:val="single" w:sz="4" w:space="0" w:color="000000"/>
              <w:left w:val="none" w:sz="4" w:space="0" w:color="000000"/>
              <w:bottom w:val="single" w:sz="4" w:space="0" w:color="000000"/>
              <w:right w:val="single" w:sz="4" w:space="0" w:color="000000"/>
            </w:tcBorders>
          </w:tcPr>
          <w:p w14:paraId="4047AE57" w14:textId="77777777" w:rsidR="00CE453A" w:rsidRDefault="00CE453A">
            <w:pPr>
              <w:spacing w:after="0" w:line="240" w:lineRule="auto"/>
              <w:jc w:val="center"/>
              <w:rPr>
                <w:rFonts w:ascii="Arial" w:hAnsi="Arial" w:cs="Arial"/>
                <w:spacing w:val="-1"/>
                <w:sz w:val="20"/>
                <w:szCs w:val="20"/>
                <w14:ligatures w14:val="none"/>
              </w:rPr>
            </w:pPr>
          </w:p>
        </w:tc>
      </w:tr>
      <w:tr w:rsidR="00CE453A" w14:paraId="38C81E40" w14:textId="77777777">
        <w:trPr>
          <w:trHeight w:val="196"/>
        </w:trPr>
        <w:tc>
          <w:tcPr>
            <w:tcW w:w="492" w:type="dxa"/>
            <w:tcBorders>
              <w:top w:val="none" w:sz="4" w:space="0" w:color="000000"/>
              <w:left w:val="single" w:sz="4" w:space="0" w:color="000000"/>
              <w:bottom w:val="single" w:sz="4" w:space="0" w:color="000000"/>
              <w:right w:val="single" w:sz="4" w:space="0" w:color="000000"/>
            </w:tcBorders>
            <w:noWrap/>
          </w:tcPr>
          <w:p w14:paraId="7F1211CF" w14:textId="77777777" w:rsidR="00CE453A" w:rsidRDefault="00583C22">
            <w:pPr>
              <w:spacing w:after="0" w:line="240" w:lineRule="auto"/>
              <w:jc w:val="center"/>
              <w:rPr>
                <w:rFonts w:ascii="Arial" w:hAnsi="Arial" w:cs="Arial"/>
                <w:spacing w:val="-1"/>
                <w:sz w:val="20"/>
                <w:szCs w:val="20"/>
                <w14:ligatures w14:val="none"/>
              </w:rPr>
            </w:pPr>
            <w:r>
              <w:rPr>
                <w:rFonts w:ascii="Arial" w:eastAsia="Arial" w:hAnsi="Arial" w:cs="Arial"/>
                <w:spacing w:val="-1"/>
                <w:sz w:val="20"/>
                <w:szCs w:val="20"/>
                <w:lang w:eastAsia="lv-LV"/>
                <w14:ligatures w14:val="none"/>
              </w:rPr>
              <w:t>2.</w:t>
            </w:r>
          </w:p>
        </w:tc>
        <w:tc>
          <w:tcPr>
            <w:tcW w:w="2694" w:type="dxa"/>
            <w:gridSpan w:val="2"/>
            <w:tcBorders>
              <w:top w:val="none" w:sz="4" w:space="0" w:color="000000"/>
              <w:left w:val="none" w:sz="4" w:space="0" w:color="000000"/>
              <w:bottom w:val="single" w:sz="4" w:space="0" w:color="000000"/>
              <w:right w:val="single" w:sz="4" w:space="0" w:color="000000"/>
            </w:tcBorders>
            <w:noWrap/>
            <w:vAlign w:val="bottom"/>
          </w:tcPr>
          <w:p w14:paraId="734233BF" w14:textId="77777777" w:rsidR="00CE453A" w:rsidRDefault="00583C22">
            <w:pPr>
              <w:spacing w:after="0" w:line="240" w:lineRule="auto"/>
              <w:rPr>
                <w:rFonts w:ascii="Arial" w:hAnsi="Arial" w:cs="Arial"/>
                <w:i/>
                <w:sz w:val="20"/>
                <w:szCs w:val="20"/>
                <w14:ligatures w14:val="none"/>
              </w:rPr>
            </w:pPr>
            <w:r>
              <w:rPr>
                <w:rFonts w:ascii="Arial" w:eastAsia="Arial" w:hAnsi="Arial" w:cs="Arial"/>
                <w:i/>
                <w:sz w:val="20"/>
                <w:szCs w:val="20"/>
                <w:lang w:eastAsia="lv-LV"/>
                <w14:ligatures w14:val="none"/>
              </w:rPr>
              <w:t>Neregulārie darbi</w:t>
            </w:r>
          </w:p>
        </w:tc>
        <w:tc>
          <w:tcPr>
            <w:tcW w:w="1276" w:type="dxa"/>
            <w:tcBorders>
              <w:top w:val="single" w:sz="4" w:space="0" w:color="000000"/>
              <w:left w:val="single" w:sz="4" w:space="0" w:color="000000"/>
              <w:bottom w:val="single" w:sz="4" w:space="0" w:color="000000"/>
              <w:right w:val="single" w:sz="4" w:space="0" w:color="000000"/>
            </w:tcBorders>
          </w:tcPr>
          <w:p w14:paraId="4DC828D6" w14:textId="77777777" w:rsidR="00CE453A" w:rsidRDefault="00CE453A">
            <w:pPr>
              <w:spacing w:after="0" w:line="240" w:lineRule="auto"/>
              <w:jc w:val="center"/>
              <w:rPr>
                <w:rFonts w:ascii="Arial" w:hAnsi="Arial" w:cs="Arial"/>
                <w:spacing w:val="-1"/>
                <w:sz w:val="20"/>
                <w:szCs w:val="20"/>
                <w14:ligatures w14:val="none"/>
              </w:rPr>
            </w:pPr>
          </w:p>
        </w:tc>
        <w:tc>
          <w:tcPr>
            <w:tcW w:w="1560" w:type="dxa"/>
            <w:tcBorders>
              <w:top w:val="single" w:sz="4" w:space="0" w:color="000000"/>
              <w:left w:val="none" w:sz="4" w:space="0" w:color="000000"/>
              <w:bottom w:val="single" w:sz="4" w:space="0" w:color="000000"/>
              <w:right w:val="single" w:sz="4" w:space="0" w:color="000000"/>
            </w:tcBorders>
          </w:tcPr>
          <w:p w14:paraId="12D37CBA" w14:textId="77777777" w:rsidR="00CE453A" w:rsidRDefault="00CE453A">
            <w:pPr>
              <w:spacing w:after="0" w:line="240" w:lineRule="auto"/>
              <w:jc w:val="center"/>
              <w:rPr>
                <w:rFonts w:ascii="Arial" w:hAnsi="Arial" w:cs="Arial"/>
                <w:spacing w:val="-1"/>
                <w:sz w:val="20"/>
                <w:szCs w:val="20"/>
                <w14:ligatures w14:val="none"/>
              </w:rPr>
            </w:pPr>
          </w:p>
        </w:tc>
        <w:tc>
          <w:tcPr>
            <w:tcW w:w="1702" w:type="dxa"/>
            <w:tcBorders>
              <w:top w:val="single" w:sz="4" w:space="0" w:color="000000"/>
              <w:left w:val="none" w:sz="4" w:space="0" w:color="000000"/>
              <w:bottom w:val="single" w:sz="4" w:space="0" w:color="000000"/>
              <w:right w:val="single" w:sz="4" w:space="0" w:color="000000"/>
            </w:tcBorders>
          </w:tcPr>
          <w:p w14:paraId="56649D06" w14:textId="77777777" w:rsidR="00CE453A" w:rsidRDefault="00CE453A">
            <w:pPr>
              <w:spacing w:after="0" w:line="240" w:lineRule="auto"/>
              <w:jc w:val="center"/>
              <w:rPr>
                <w:rFonts w:ascii="Arial" w:hAnsi="Arial" w:cs="Arial"/>
                <w:spacing w:val="-1"/>
                <w:sz w:val="20"/>
                <w:szCs w:val="20"/>
                <w14:ligatures w14:val="none"/>
              </w:rPr>
            </w:pPr>
          </w:p>
        </w:tc>
        <w:tc>
          <w:tcPr>
            <w:tcW w:w="1559" w:type="dxa"/>
            <w:tcBorders>
              <w:top w:val="single" w:sz="4" w:space="0" w:color="000000"/>
              <w:left w:val="none" w:sz="4" w:space="0" w:color="000000"/>
              <w:bottom w:val="single" w:sz="4" w:space="0" w:color="000000"/>
              <w:right w:val="single" w:sz="4" w:space="0" w:color="000000"/>
            </w:tcBorders>
          </w:tcPr>
          <w:p w14:paraId="6CE8C485" w14:textId="77777777" w:rsidR="00CE453A" w:rsidRDefault="00CE453A">
            <w:pPr>
              <w:spacing w:after="0" w:line="240" w:lineRule="auto"/>
              <w:jc w:val="center"/>
              <w:rPr>
                <w:rFonts w:ascii="Arial" w:hAnsi="Arial" w:cs="Arial"/>
                <w:spacing w:val="-1"/>
                <w:sz w:val="20"/>
                <w:szCs w:val="20"/>
                <w14:ligatures w14:val="none"/>
              </w:rPr>
            </w:pPr>
          </w:p>
        </w:tc>
      </w:tr>
      <w:tr w:rsidR="00CE453A" w14:paraId="24BC0C07" w14:textId="77777777">
        <w:trPr>
          <w:trHeight w:val="196"/>
        </w:trPr>
        <w:tc>
          <w:tcPr>
            <w:tcW w:w="492" w:type="dxa"/>
            <w:tcBorders>
              <w:top w:val="none" w:sz="4" w:space="0" w:color="000000"/>
              <w:left w:val="single" w:sz="4" w:space="0" w:color="000000"/>
              <w:bottom w:val="single" w:sz="4" w:space="0" w:color="000000"/>
              <w:right w:val="single" w:sz="4" w:space="0" w:color="000000"/>
            </w:tcBorders>
            <w:noWrap/>
          </w:tcPr>
          <w:p w14:paraId="703D4182" w14:textId="77777777" w:rsidR="00CE453A" w:rsidRDefault="00583C22">
            <w:pPr>
              <w:spacing w:after="0" w:line="240" w:lineRule="auto"/>
              <w:jc w:val="center"/>
              <w:rPr>
                <w:rFonts w:ascii="Arial" w:hAnsi="Arial" w:cs="Arial"/>
                <w:spacing w:val="-1"/>
                <w:sz w:val="20"/>
                <w:szCs w:val="20"/>
                <w14:ligatures w14:val="none"/>
              </w:rPr>
            </w:pPr>
            <w:r>
              <w:rPr>
                <w:rFonts w:ascii="Arial" w:eastAsia="Arial" w:hAnsi="Arial" w:cs="Arial"/>
                <w:spacing w:val="-1"/>
                <w:sz w:val="20"/>
                <w:szCs w:val="20"/>
                <w:lang w:eastAsia="lv-LV"/>
                <w14:ligatures w14:val="none"/>
              </w:rPr>
              <w:lastRenderedPageBreak/>
              <w:t>3.</w:t>
            </w:r>
          </w:p>
        </w:tc>
        <w:tc>
          <w:tcPr>
            <w:tcW w:w="2694" w:type="dxa"/>
            <w:gridSpan w:val="2"/>
            <w:tcBorders>
              <w:top w:val="none" w:sz="4" w:space="0" w:color="000000"/>
              <w:left w:val="none" w:sz="4" w:space="0" w:color="000000"/>
              <w:bottom w:val="single" w:sz="4" w:space="0" w:color="000000"/>
              <w:right w:val="single" w:sz="4" w:space="0" w:color="000000"/>
            </w:tcBorders>
            <w:noWrap/>
            <w:vAlign w:val="bottom"/>
          </w:tcPr>
          <w:p w14:paraId="79070445" w14:textId="77777777" w:rsidR="00CE453A" w:rsidRDefault="00583C22">
            <w:pPr>
              <w:spacing w:after="0" w:line="240" w:lineRule="auto"/>
              <w:rPr>
                <w:rFonts w:ascii="Arial" w:hAnsi="Arial" w:cs="Arial"/>
                <w:i/>
                <w:sz w:val="20"/>
                <w:szCs w:val="20"/>
                <w14:ligatures w14:val="none"/>
              </w:rPr>
            </w:pPr>
            <w:r>
              <w:rPr>
                <w:rFonts w:ascii="Arial" w:eastAsia="Arial" w:hAnsi="Arial" w:cs="Arial"/>
                <w:i/>
                <w:sz w:val="20"/>
                <w:szCs w:val="20"/>
                <w:lang w:eastAsia="lv-LV"/>
                <w14:ligatures w14:val="none"/>
              </w:rPr>
              <w:t>Avārijas izsaukumi (norāda darbu aprakstu un nostrādāto stundu skaitu)</w:t>
            </w:r>
          </w:p>
        </w:tc>
        <w:tc>
          <w:tcPr>
            <w:tcW w:w="1276" w:type="dxa"/>
            <w:tcBorders>
              <w:top w:val="single" w:sz="4" w:space="0" w:color="000000"/>
              <w:left w:val="single" w:sz="4" w:space="0" w:color="000000"/>
              <w:bottom w:val="single" w:sz="4" w:space="0" w:color="000000"/>
              <w:right w:val="single" w:sz="4" w:space="0" w:color="000000"/>
            </w:tcBorders>
          </w:tcPr>
          <w:p w14:paraId="1D3BC893" w14:textId="77777777" w:rsidR="00CE453A" w:rsidRDefault="00CE453A">
            <w:pPr>
              <w:spacing w:after="0" w:line="240" w:lineRule="auto"/>
              <w:jc w:val="center"/>
              <w:rPr>
                <w:rFonts w:ascii="Arial" w:hAnsi="Arial" w:cs="Arial"/>
                <w:spacing w:val="-1"/>
                <w:sz w:val="20"/>
                <w:szCs w:val="20"/>
                <w14:ligatures w14:val="none"/>
              </w:rPr>
            </w:pPr>
          </w:p>
        </w:tc>
        <w:tc>
          <w:tcPr>
            <w:tcW w:w="1560" w:type="dxa"/>
            <w:tcBorders>
              <w:top w:val="single" w:sz="4" w:space="0" w:color="000000"/>
              <w:left w:val="none" w:sz="4" w:space="0" w:color="000000"/>
              <w:bottom w:val="single" w:sz="4" w:space="0" w:color="000000"/>
              <w:right w:val="single" w:sz="4" w:space="0" w:color="000000"/>
            </w:tcBorders>
          </w:tcPr>
          <w:p w14:paraId="198A6C79" w14:textId="77777777" w:rsidR="00CE453A" w:rsidRDefault="00CE453A">
            <w:pPr>
              <w:spacing w:after="0" w:line="240" w:lineRule="auto"/>
              <w:jc w:val="center"/>
              <w:rPr>
                <w:rFonts w:ascii="Arial" w:hAnsi="Arial" w:cs="Arial"/>
                <w:spacing w:val="-1"/>
                <w:sz w:val="20"/>
                <w:szCs w:val="20"/>
                <w14:ligatures w14:val="none"/>
              </w:rPr>
            </w:pPr>
          </w:p>
        </w:tc>
        <w:tc>
          <w:tcPr>
            <w:tcW w:w="1702" w:type="dxa"/>
            <w:tcBorders>
              <w:top w:val="single" w:sz="4" w:space="0" w:color="000000"/>
              <w:left w:val="none" w:sz="4" w:space="0" w:color="000000"/>
              <w:bottom w:val="single" w:sz="4" w:space="0" w:color="000000"/>
              <w:right w:val="single" w:sz="4" w:space="0" w:color="000000"/>
            </w:tcBorders>
          </w:tcPr>
          <w:p w14:paraId="6E7012DB" w14:textId="77777777" w:rsidR="00CE453A" w:rsidRDefault="00CE453A">
            <w:pPr>
              <w:spacing w:after="0" w:line="240" w:lineRule="auto"/>
              <w:jc w:val="center"/>
              <w:rPr>
                <w:rFonts w:ascii="Arial" w:hAnsi="Arial" w:cs="Arial"/>
                <w:spacing w:val="-1"/>
                <w:sz w:val="20"/>
                <w:szCs w:val="20"/>
                <w14:ligatures w14:val="none"/>
              </w:rPr>
            </w:pPr>
          </w:p>
        </w:tc>
        <w:tc>
          <w:tcPr>
            <w:tcW w:w="1559" w:type="dxa"/>
            <w:tcBorders>
              <w:top w:val="single" w:sz="4" w:space="0" w:color="000000"/>
              <w:left w:val="none" w:sz="4" w:space="0" w:color="000000"/>
              <w:bottom w:val="single" w:sz="4" w:space="0" w:color="000000"/>
              <w:right w:val="single" w:sz="4" w:space="0" w:color="000000"/>
            </w:tcBorders>
          </w:tcPr>
          <w:p w14:paraId="5C903E8A" w14:textId="77777777" w:rsidR="00CE453A" w:rsidRDefault="00CE453A">
            <w:pPr>
              <w:spacing w:after="0" w:line="240" w:lineRule="auto"/>
              <w:jc w:val="center"/>
              <w:rPr>
                <w:rFonts w:ascii="Arial" w:hAnsi="Arial" w:cs="Arial"/>
                <w:spacing w:val="-1"/>
                <w:sz w:val="20"/>
                <w:szCs w:val="20"/>
                <w14:ligatures w14:val="none"/>
              </w:rPr>
            </w:pPr>
          </w:p>
        </w:tc>
      </w:tr>
      <w:tr w:rsidR="00CE453A" w14:paraId="239599D5" w14:textId="77777777">
        <w:trPr>
          <w:trHeight w:val="196"/>
        </w:trPr>
        <w:tc>
          <w:tcPr>
            <w:tcW w:w="492" w:type="dxa"/>
            <w:tcBorders>
              <w:top w:val="none" w:sz="4" w:space="0" w:color="000000"/>
              <w:left w:val="single" w:sz="4" w:space="0" w:color="000000"/>
              <w:bottom w:val="single" w:sz="4" w:space="0" w:color="000000"/>
              <w:right w:val="single" w:sz="4" w:space="0" w:color="000000"/>
            </w:tcBorders>
            <w:noWrap/>
          </w:tcPr>
          <w:p w14:paraId="5D261E7D" w14:textId="77777777" w:rsidR="00CE453A" w:rsidRDefault="00583C22">
            <w:pPr>
              <w:spacing w:after="0" w:line="240" w:lineRule="auto"/>
              <w:jc w:val="center"/>
              <w:rPr>
                <w:rFonts w:ascii="Arial" w:hAnsi="Arial" w:cs="Arial"/>
                <w:spacing w:val="-1"/>
                <w:sz w:val="20"/>
                <w:szCs w:val="20"/>
                <w14:ligatures w14:val="none"/>
              </w:rPr>
            </w:pPr>
            <w:r>
              <w:rPr>
                <w:rFonts w:ascii="Arial" w:eastAsia="Arial" w:hAnsi="Arial" w:cs="Arial"/>
                <w:spacing w:val="-1"/>
                <w:sz w:val="20"/>
                <w:szCs w:val="20"/>
                <w:lang w:eastAsia="lv-LV"/>
                <w14:ligatures w14:val="none"/>
              </w:rPr>
              <w:t>..</w:t>
            </w:r>
          </w:p>
        </w:tc>
        <w:tc>
          <w:tcPr>
            <w:tcW w:w="2694" w:type="dxa"/>
            <w:gridSpan w:val="2"/>
            <w:tcBorders>
              <w:top w:val="none" w:sz="4" w:space="0" w:color="000000"/>
              <w:left w:val="none" w:sz="4" w:space="0" w:color="000000"/>
              <w:bottom w:val="single" w:sz="4" w:space="0" w:color="000000"/>
              <w:right w:val="single" w:sz="4" w:space="0" w:color="000000"/>
            </w:tcBorders>
            <w:noWrap/>
            <w:vAlign w:val="bottom"/>
          </w:tcPr>
          <w:p w14:paraId="1A6C9939" w14:textId="77777777" w:rsidR="00CE453A" w:rsidRDefault="00583C22">
            <w:pPr>
              <w:spacing w:after="0" w:line="240" w:lineRule="auto"/>
              <w:rPr>
                <w:rFonts w:ascii="Arial" w:hAnsi="Arial" w:cs="Arial"/>
                <w:i/>
                <w:sz w:val="20"/>
                <w:szCs w:val="20"/>
                <w14:ligatures w14:val="none"/>
              </w:rPr>
            </w:pPr>
            <w:r>
              <w:rPr>
                <w:rFonts w:ascii="Arial" w:eastAsia="Arial" w:hAnsi="Arial" w:cs="Arial"/>
                <w:i/>
                <w:sz w:val="20"/>
                <w:szCs w:val="20"/>
                <w:lang w:eastAsia="lv-LV"/>
                <w14:ligatures w14:val="none"/>
              </w:rPr>
              <w:t>..</w:t>
            </w:r>
          </w:p>
        </w:tc>
        <w:tc>
          <w:tcPr>
            <w:tcW w:w="1276" w:type="dxa"/>
            <w:tcBorders>
              <w:top w:val="single" w:sz="4" w:space="0" w:color="000000"/>
              <w:left w:val="single" w:sz="4" w:space="0" w:color="000000"/>
              <w:bottom w:val="single" w:sz="4" w:space="0" w:color="000000"/>
              <w:right w:val="single" w:sz="4" w:space="0" w:color="000000"/>
            </w:tcBorders>
          </w:tcPr>
          <w:p w14:paraId="533EE431" w14:textId="77777777" w:rsidR="00CE453A" w:rsidRDefault="00CE453A">
            <w:pPr>
              <w:spacing w:after="0" w:line="240" w:lineRule="auto"/>
              <w:jc w:val="center"/>
              <w:rPr>
                <w:rFonts w:ascii="Arial" w:hAnsi="Arial" w:cs="Arial"/>
                <w:spacing w:val="-1"/>
                <w:sz w:val="20"/>
                <w:szCs w:val="20"/>
                <w14:ligatures w14:val="none"/>
              </w:rPr>
            </w:pPr>
          </w:p>
        </w:tc>
        <w:tc>
          <w:tcPr>
            <w:tcW w:w="1560" w:type="dxa"/>
            <w:tcBorders>
              <w:top w:val="single" w:sz="4" w:space="0" w:color="000000"/>
              <w:left w:val="none" w:sz="4" w:space="0" w:color="000000"/>
              <w:bottom w:val="single" w:sz="4" w:space="0" w:color="000000"/>
              <w:right w:val="single" w:sz="4" w:space="0" w:color="000000"/>
            </w:tcBorders>
          </w:tcPr>
          <w:p w14:paraId="2EC50664" w14:textId="77777777" w:rsidR="00CE453A" w:rsidRDefault="00CE453A">
            <w:pPr>
              <w:spacing w:after="0" w:line="240" w:lineRule="auto"/>
              <w:jc w:val="center"/>
              <w:rPr>
                <w:rFonts w:ascii="Arial" w:hAnsi="Arial" w:cs="Arial"/>
                <w:spacing w:val="-1"/>
                <w:sz w:val="20"/>
                <w:szCs w:val="20"/>
                <w14:ligatures w14:val="none"/>
              </w:rPr>
            </w:pPr>
          </w:p>
        </w:tc>
        <w:tc>
          <w:tcPr>
            <w:tcW w:w="1702" w:type="dxa"/>
            <w:tcBorders>
              <w:top w:val="single" w:sz="4" w:space="0" w:color="000000"/>
              <w:left w:val="none" w:sz="4" w:space="0" w:color="000000"/>
              <w:bottom w:val="single" w:sz="4" w:space="0" w:color="000000"/>
              <w:right w:val="single" w:sz="4" w:space="0" w:color="000000"/>
            </w:tcBorders>
          </w:tcPr>
          <w:p w14:paraId="5792F4F5" w14:textId="77777777" w:rsidR="00CE453A" w:rsidRDefault="00CE453A">
            <w:pPr>
              <w:spacing w:after="0" w:line="240" w:lineRule="auto"/>
              <w:jc w:val="center"/>
              <w:rPr>
                <w:rFonts w:ascii="Arial" w:hAnsi="Arial" w:cs="Arial"/>
                <w:spacing w:val="-1"/>
                <w:sz w:val="20"/>
                <w:szCs w:val="20"/>
                <w14:ligatures w14:val="none"/>
              </w:rPr>
            </w:pPr>
          </w:p>
        </w:tc>
        <w:tc>
          <w:tcPr>
            <w:tcW w:w="1559" w:type="dxa"/>
            <w:tcBorders>
              <w:top w:val="single" w:sz="4" w:space="0" w:color="000000"/>
              <w:left w:val="none" w:sz="4" w:space="0" w:color="000000"/>
              <w:bottom w:val="single" w:sz="4" w:space="0" w:color="000000"/>
              <w:right w:val="single" w:sz="4" w:space="0" w:color="000000"/>
            </w:tcBorders>
          </w:tcPr>
          <w:p w14:paraId="3BCC318C" w14:textId="77777777" w:rsidR="00CE453A" w:rsidRDefault="00CE453A">
            <w:pPr>
              <w:spacing w:after="0" w:line="240" w:lineRule="auto"/>
              <w:jc w:val="center"/>
              <w:rPr>
                <w:rFonts w:ascii="Arial" w:hAnsi="Arial" w:cs="Arial"/>
                <w:spacing w:val="-1"/>
                <w:sz w:val="20"/>
                <w:szCs w:val="20"/>
                <w14:ligatures w14:val="none"/>
              </w:rPr>
            </w:pPr>
          </w:p>
        </w:tc>
      </w:tr>
      <w:tr w:rsidR="00CE453A" w14:paraId="01740118" w14:textId="77777777">
        <w:trPr>
          <w:trHeight w:val="213"/>
        </w:trPr>
        <w:tc>
          <w:tcPr>
            <w:tcW w:w="1275" w:type="dxa"/>
            <w:gridSpan w:val="2"/>
            <w:tcBorders>
              <w:top w:val="none" w:sz="4" w:space="0" w:color="000000"/>
              <w:left w:val="single" w:sz="4" w:space="0" w:color="000000"/>
              <w:bottom w:val="single" w:sz="4" w:space="0" w:color="000000"/>
            </w:tcBorders>
          </w:tcPr>
          <w:p w14:paraId="3D3B4F47" w14:textId="77777777" w:rsidR="00CE453A" w:rsidRDefault="00CE453A">
            <w:pPr>
              <w:spacing w:after="0" w:line="240" w:lineRule="auto"/>
              <w:jc w:val="right"/>
              <w:rPr>
                <w:rFonts w:ascii="Arial" w:hAnsi="Arial" w:cs="Arial"/>
                <w:sz w:val="24"/>
                <w:szCs w:val="20"/>
                <w:vertAlign w:val="superscript"/>
                <w14:ligatures w14:val="none"/>
              </w:rPr>
            </w:pPr>
          </w:p>
        </w:tc>
        <w:tc>
          <w:tcPr>
            <w:tcW w:w="6449" w:type="dxa"/>
            <w:gridSpan w:val="4"/>
            <w:tcBorders>
              <w:top w:val="none" w:sz="4" w:space="0" w:color="000000"/>
              <w:left w:val="none" w:sz="4" w:space="0" w:color="000000"/>
              <w:bottom w:val="single" w:sz="4" w:space="0" w:color="000000"/>
              <w:right w:val="single" w:sz="4" w:space="0" w:color="000000"/>
            </w:tcBorders>
            <w:noWrap/>
          </w:tcPr>
          <w:p w14:paraId="275D3AE6" w14:textId="77777777" w:rsidR="00CE453A" w:rsidRDefault="00583C22">
            <w:pPr>
              <w:spacing w:after="0" w:line="240" w:lineRule="auto"/>
              <w:jc w:val="right"/>
              <w:rPr>
                <w:rFonts w:ascii="Arial" w:hAnsi="Arial" w:cs="Arial"/>
                <w:sz w:val="24"/>
                <w:szCs w:val="20"/>
                <w:vertAlign w:val="superscript"/>
                <w14:ligatures w14:val="none"/>
              </w:rPr>
            </w:pPr>
            <w:r>
              <w:rPr>
                <w:rFonts w:ascii="Arial" w:eastAsia="Arial" w:hAnsi="Arial" w:cs="Arial"/>
                <w:sz w:val="24"/>
                <w:szCs w:val="20"/>
                <w:vertAlign w:val="superscript"/>
                <w:lang w:eastAsia="lv-LV"/>
                <w14:ligatures w14:val="none"/>
              </w:rPr>
              <w:t xml:space="preserve">Summa bez PVN, EUR   </w:t>
            </w:r>
          </w:p>
        </w:tc>
        <w:tc>
          <w:tcPr>
            <w:tcW w:w="1559" w:type="dxa"/>
            <w:tcBorders>
              <w:top w:val="single" w:sz="4" w:space="0" w:color="000000"/>
              <w:left w:val="none" w:sz="4" w:space="0" w:color="000000"/>
              <w:bottom w:val="single" w:sz="4" w:space="0" w:color="000000"/>
              <w:right w:val="single" w:sz="4" w:space="0" w:color="000000"/>
            </w:tcBorders>
          </w:tcPr>
          <w:p w14:paraId="3EA956CE" w14:textId="77777777" w:rsidR="00CE453A" w:rsidRDefault="00CE453A">
            <w:pPr>
              <w:spacing w:after="0" w:line="240" w:lineRule="auto"/>
              <w:jc w:val="center"/>
              <w:rPr>
                <w:rFonts w:ascii="Arial" w:hAnsi="Arial" w:cs="Arial"/>
                <w:spacing w:val="-1"/>
                <w:sz w:val="20"/>
                <w:szCs w:val="20"/>
                <w14:ligatures w14:val="none"/>
              </w:rPr>
            </w:pPr>
          </w:p>
        </w:tc>
      </w:tr>
      <w:tr w:rsidR="00CE453A" w14:paraId="776D0970" w14:textId="77777777">
        <w:trPr>
          <w:trHeight w:val="275"/>
        </w:trPr>
        <w:tc>
          <w:tcPr>
            <w:tcW w:w="1275" w:type="dxa"/>
            <w:gridSpan w:val="2"/>
            <w:tcBorders>
              <w:top w:val="single" w:sz="4" w:space="0" w:color="000000"/>
              <w:left w:val="single" w:sz="4" w:space="0" w:color="000000"/>
              <w:bottom w:val="single" w:sz="4" w:space="0" w:color="000000"/>
            </w:tcBorders>
          </w:tcPr>
          <w:p w14:paraId="5A5AAA8B" w14:textId="77777777" w:rsidR="00CE453A" w:rsidRDefault="00CE453A">
            <w:pPr>
              <w:tabs>
                <w:tab w:val="left" w:pos="613"/>
                <w:tab w:val="left" w:pos="3920"/>
                <w:tab w:val="left" w:pos="5298"/>
              </w:tabs>
              <w:spacing w:after="0" w:line="240" w:lineRule="auto"/>
              <w:ind w:left="-72"/>
              <w:jc w:val="right"/>
              <w:rPr>
                <w:rFonts w:ascii="Arial" w:hAnsi="Arial" w:cs="Arial"/>
                <w:sz w:val="24"/>
                <w:szCs w:val="20"/>
                <w:vertAlign w:val="superscript"/>
                <w14:ligatures w14:val="none"/>
              </w:rPr>
            </w:pPr>
          </w:p>
        </w:tc>
        <w:tc>
          <w:tcPr>
            <w:tcW w:w="6449" w:type="dxa"/>
            <w:gridSpan w:val="4"/>
            <w:tcBorders>
              <w:top w:val="none" w:sz="4" w:space="0" w:color="000000"/>
              <w:left w:val="none" w:sz="4" w:space="0" w:color="000000"/>
              <w:bottom w:val="single" w:sz="4" w:space="0" w:color="000000"/>
              <w:right w:val="single" w:sz="4" w:space="0" w:color="000000"/>
            </w:tcBorders>
            <w:noWrap/>
          </w:tcPr>
          <w:p w14:paraId="634D7282" w14:textId="77777777" w:rsidR="00CE453A" w:rsidRDefault="00583C22">
            <w:pPr>
              <w:tabs>
                <w:tab w:val="left" w:pos="613"/>
                <w:tab w:val="left" w:pos="3920"/>
                <w:tab w:val="left" w:pos="5298"/>
              </w:tabs>
              <w:spacing w:after="0" w:line="240" w:lineRule="auto"/>
              <w:ind w:left="-72"/>
              <w:jc w:val="right"/>
              <w:rPr>
                <w:rFonts w:ascii="Arial" w:hAnsi="Arial" w:cs="Arial"/>
                <w:sz w:val="24"/>
                <w:szCs w:val="20"/>
                <w:vertAlign w:val="superscript"/>
                <w14:ligatures w14:val="none"/>
              </w:rPr>
            </w:pPr>
            <w:r>
              <w:rPr>
                <w:rFonts w:ascii="Arial" w:eastAsia="Arial" w:hAnsi="Arial" w:cs="Arial"/>
                <w:sz w:val="24"/>
                <w:szCs w:val="20"/>
                <w:vertAlign w:val="superscript"/>
                <w:lang w:eastAsia="lv-LV"/>
                <w14:ligatures w14:val="none"/>
              </w:rPr>
              <w:t>PVN 21%, EUR</w:t>
            </w:r>
          </w:p>
        </w:tc>
        <w:tc>
          <w:tcPr>
            <w:tcW w:w="1559" w:type="dxa"/>
            <w:tcBorders>
              <w:top w:val="single" w:sz="4" w:space="0" w:color="000000"/>
              <w:left w:val="none" w:sz="4" w:space="0" w:color="000000"/>
              <w:bottom w:val="single" w:sz="4" w:space="0" w:color="000000"/>
              <w:right w:val="single" w:sz="4" w:space="0" w:color="000000"/>
            </w:tcBorders>
          </w:tcPr>
          <w:p w14:paraId="2D2ECCA1" w14:textId="77777777" w:rsidR="00CE453A" w:rsidRDefault="00CE453A">
            <w:pPr>
              <w:spacing w:after="0" w:line="240" w:lineRule="auto"/>
              <w:jc w:val="center"/>
              <w:rPr>
                <w:rFonts w:ascii="Arial" w:hAnsi="Arial" w:cs="Arial"/>
                <w:spacing w:val="-1"/>
                <w:sz w:val="20"/>
                <w:szCs w:val="20"/>
                <w14:ligatures w14:val="none"/>
              </w:rPr>
            </w:pPr>
          </w:p>
        </w:tc>
      </w:tr>
      <w:tr w:rsidR="00CE453A" w14:paraId="415B7597" w14:textId="77777777">
        <w:trPr>
          <w:trHeight w:val="275"/>
        </w:trPr>
        <w:tc>
          <w:tcPr>
            <w:tcW w:w="1275" w:type="dxa"/>
            <w:gridSpan w:val="2"/>
            <w:tcBorders>
              <w:top w:val="single" w:sz="4" w:space="0" w:color="000000"/>
              <w:left w:val="single" w:sz="4" w:space="0" w:color="000000"/>
              <w:bottom w:val="single" w:sz="4" w:space="0" w:color="000000"/>
            </w:tcBorders>
          </w:tcPr>
          <w:p w14:paraId="2D0FFC6F" w14:textId="77777777" w:rsidR="00CE453A" w:rsidRDefault="00CE453A">
            <w:pPr>
              <w:tabs>
                <w:tab w:val="left" w:pos="613"/>
                <w:tab w:val="left" w:pos="3920"/>
                <w:tab w:val="left" w:pos="5298"/>
              </w:tabs>
              <w:spacing w:after="0" w:line="240" w:lineRule="auto"/>
              <w:ind w:left="-72"/>
              <w:jc w:val="right"/>
              <w:rPr>
                <w:rFonts w:ascii="Arial" w:hAnsi="Arial" w:cs="Arial"/>
                <w:sz w:val="24"/>
                <w:szCs w:val="20"/>
                <w:vertAlign w:val="superscript"/>
                <w14:ligatures w14:val="none"/>
              </w:rPr>
            </w:pPr>
          </w:p>
        </w:tc>
        <w:tc>
          <w:tcPr>
            <w:tcW w:w="6449" w:type="dxa"/>
            <w:gridSpan w:val="4"/>
            <w:tcBorders>
              <w:top w:val="single" w:sz="4" w:space="0" w:color="000000"/>
              <w:left w:val="none" w:sz="4" w:space="0" w:color="000000"/>
              <w:bottom w:val="single" w:sz="4" w:space="0" w:color="000000"/>
              <w:right w:val="single" w:sz="4" w:space="0" w:color="000000"/>
            </w:tcBorders>
            <w:noWrap/>
          </w:tcPr>
          <w:p w14:paraId="5953F3C8" w14:textId="77777777" w:rsidR="00CE453A" w:rsidRDefault="00583C22">
            <w:pPr>
              <w:tabs>
                <w:tab w:val="left" w:pos="613"/>
                <w:tab w:val="left" w:pos="3920"/>
                <w:tab w:val="left" w:pos="5298"/>
              </w:tabs>
              <w:spacing w:after="0" w:line="240" w:lineRule="auto"/>
              <w:ind w:left="-72"/>
              <w:jc w:val="right"/>
              <w:rPr>
                <w:rFonts w:ascii="Arial" w:hAnsi="Arial" w:cs="Arial"/>
                <w:sz w:val="24"/>
                <w:szCs w:val="20"/>
                <w:vertAlign w:val="superscript"/>
                <w14:ligatures w14:val="none"/>
              </w:rPr>
            </w:pPr>
            <w:r>
              <w:rPr>
                <w:rFonts w:ascii="Arial" w:eastAsia="Arial" w:hAnsi="Arial" w:cs="Arial"/>
                <w:sz w:val="24"/>
                <w:szCs w:val="20"/>
                <w:vertAlign w:val="superscript"/>
                <w:lang w:eastAsia="lv-LV"/>
                <w14:ligatures w14:val="none"/>
              </w:rPr>
              <w:t xml:space="preserve">Summa ar PVN 21%, EUR   </w:t>
            </w:r>
          </w:p>
        </w:tc>
        <w:tc>
          <w:tcPr>
            <w:tcW w:w="1559" w:type="dxa"/>
            <w:tcBorders>
              <w:top w:val="single" w:sz="4" w:space="0" w:color="000000"/>
              <w:left w:val="none" w:sz="4" w:space="0" w:color="000000"/>
              <w:bottom w:val="single" w:sz="4" w:space="0" w:color="000000"/>
              <w:right w:val="single" w:sz="4" w:space="0" w:color="000000"/>
            </w:tcBorders>
          </w:tcPr>
          <w:p w14:paraId="04BC281C" w14:textId="77777777" w:rsidR="00CE453A" w:rsidRDefault="00CE453A">
            <w:pPr>
              <w:spacing w:after="0" w:line="240" w:lineRule="auto"/>
              <w:jc w:val="center"/>
              <w:rPr>
                <w:rFonts w:ascii="Arial" w:hAnsi="Arial" w:cs="Arial"/>
                <w:spacing w:val="-1"/>
                <w:sz w:val="20"/>
                <w:szCs w:val="20"/>
                <w14:ligatures w14:val="none"/>
              </w:rPr>
            </w:pPr>
          </w:p>
        </w:tc>
      </w:tr>
      <w:tr w:rsidR="00CE453A" w14:paraId="1B72AA35" w14:textId="77777777">
        <w:trPr>
          <w:trHeight w:val="181"/>
        </w:trPr>
        <w:tc>
          <w:tcPr>
            <w:tcW w:w="9283" w:type="dxa"/>
            <w:gridSpan w:val="7"/>
            <w:tcBorders>
              <w:top w:val="single" w:sz="4" w:space="0" w:color="000000"/>
              <w:bottom w:val="single" w:sz="4" w:space="0" w:color="000000"/>
            </w:tcBorders>
          </w:tcPr>
          <w:p w14:paraId="6CBAFD44" w14:textId="77777777" w:rsidR="00CE453A" w:rsidRDefault="00583C22">
            <w:pPr>
              <w:tabs>
                <w:tab w:val="left" w:pos="735"/>
              </w:tabs>
              <w:spacing w:after="0" w:line="240" w:lineRule="auto"/>
              <w:rPr>
                <w:rFonts w:ascii="Arial" w:hAnsi="Arial" w:cs="Arial"/>
                <w:sz w:val="20"/>
                <w:szCs w:val="20"/>
                <w14:ligatures w14:val="none"/>
              </w:rPr>
            </w:pPr>
            <w:r>
              <w:rPr>
                <w:rFonts w:ascii="Arial" w:eastAsia="Arial" w:hAnsi="Arial" w:cs="Arial"/>
                <w:sz w:val="20"/>
                <w:szCs w:val="20"/>
                <w14:ligatures w14:val="none"/>
              </w:rPr>
              <w:t>*tiek norādīti veiktie darbi</w:t>
            </w:r>
          </w:p>
          <w:p w14:paraId="5C930A9E" w14:textId="77777777" w:rsidR="00CE453A" w:rsidRDefault="00CE453A">
            <w:pPr>
              <w:spacing w:after="0" w:line="240" w:lineRule="auto"/>
              <w:rPr>
                <w:rFonts w:ascii="Arial" w:hAnsi="Arial" w:cs="Arial"/>
                <w:sz w:val="20"/>
                <w:szCs w:val="20"/>
                <w14:ligatures w14:val="none"/>
              </w:rPr>
            </w:pPr>
          </w:p>
          <w:p w14:paraId="100B456A" w14:textId="77777777" w:rsidR="00CE453A" w:rsidRDefault="00583C22">
            <w:pPr>
              <w:spacing w:after="0" w:line="240" w:lineRule="auto"/>
              <w:rPr>
                <w:rFonts w:ascii="Arial" w:hAnsi="Arial" w:cs="Arial"/>
                <w:spacing w:val="-1"/>
                <w:sz w:val="20"/>
                <w:szCs w:val="20"/>
                <w14:ligatures w14:val="none"/>
              </w:rPr>
            </w:pPr>
            <w:r>
              <w:rPr>
                <w:rFonts w:ascii="Arial" w:eastAsia="Arial" w:hAnsi="Arial" w:cs="Arial"/>
                <w14:ligatures w14:val="none"/>
              </w:rPr>
              <w:t>Cita informācija:</w:t>
            </w:r>
          </w:p>
        </w:tc>
      </w:tr>
      <w:tr w:rsidR="00CE453A" w14:paraId="7164D73D" w14:textId="77777777">
        <w:trPr>
          <w:trHeight w:val="181"/>
        </w:trPr>
        <w:tc>
          <w:tcPr>
            <w:tcW w:w="1275" w:type="dxa"/>
            <w:gridSpan w:val="2"/>
            <w:tcBorders>
              <w:top w:val="single" w:sz="4" w:space="0" w:color="000000"/>
              <w:bottom w:val="single" w:sz="4" w:space="0" w:color="000000"/>
            </w:tcBorders>
          </w:tcPr>
          <w:p w14:paraId="18F87DA9" w14:textId="77777777" w:rsidR="00CE453A" w:rsidRDefault="00CE453A">
            <w:pPr>
              <w:spacing w:after="0" w:line="240" w:lineRule="auto"/>
              <w:jc w:val="center"/>
              <w:rPr>
                <w:rFonts w:ascii="Arial" w:hAnsi="Arial" w:cs="Arial"/>
                <w:spacing w:val="-1"/>
                <w:sz w:val="20"/>
                <w:szCs w:val="20"/>
                <w14:ligatures w14:val="none"/>
              </w:rPr>
            </w:pPr>
          </w:p>
        </w:tc>
        <w:tc>
          <w:tcPr>
            <w:tcW w:w="8008" w:type="dxa"/>
            <w:gridSpan w:val="5"/>
            <w:tcBorders>
              <w:top w:val="single" w:sz="4" w:space="0" w:color="000000"/>
              <w:bottom w:val="single" w:sz="4" w:space="0" w:color="000000"/>
            </w:tcBorders>
            <w:noWrap/>
          </w:tcPr>
          <w:p w14:paraId="0FF97E09" w14:textId="77777777" w:rsidR="00CE453A" w:rsidRDefault="00CE453A">
            <w:pPr>
              <w:spacing w:after="0" w:line="240" w:lineRule="auto"/>
              <w:jc w:val="center"/>
              <w:rPr>
                <w:rFonts w:ascii="Arial" w:hAnsi="Arial" w:cs="Arial"/>
                <w:spacing w:val="-1"/>
                <w:sz w:val="20"/>
                <w:szCs w:val="20"/>
                <w14:ligatures w14:val="none"/>
              </w:rPr>
            </w:pPr>
          </w:p>
        </w:tc>
      </w:tr>
    </w:tbl>
    <w:p w14:paraId="44A2334D" w14:textId="77777777" w:rsidR="00CE453A" w:rsidRDefault="00CE453A">
      <w:pPr>
        <w:tabs>
          <w:tab w:val="left" w:pos="613"/>
          <w:tab w:val="left" w:pos="3920"/>
          <w:tab w:val="left" w:pos="5298"/>
        </w:tabs>
        <w:spacing w:after="0" w:line="240" w:lineRule="auto"/>
        <w:ind w:left="-72"/>
        <w:rPr>
          <w:rFonts w:ascii="Arial" w:hAnsi="Arial" w:cs="Arial"/>
          <w:spacing w:val="-1"/>
          <w14:ligatures w14:val="none"/>
        </w:rPr>
      </w:pPr>
    </w:p>
    <w:p w14:paraId="1D96D96E" w14:textId="77777777" w:rsidR="00CE453A" w:rsidRDefault="00583C22">
      <w:pPr>
        <w:tabs>
          <w:tab w:val="left" w:pos="613"/>
          <w:tab w:val="left" w:pos="3920"/>
          <w:tab w:val="left" w:pos="5298"/>
        </w:tabs>
        <w:spacing w:after="0" w:line="240" w:lineRule="auto"/>
        <w:rPr>
          <w:rFonts w:ascii="Arial" w:eastAsia="Arial" w:hAnsi="Arial" w:cs="Arial"/>
          <w:spacing w:val="-1"/>
          <w:lang w:eastAsia="lv-LV"/>
          <w14:ligatures w14:val="none"/>
        </w:rPr>
      </w:pPr>
      <w:r>
        <w:rPr>
          <w:rFonts w:ascii="Arial" w:eastAsia="Arial" w:hAnsi="Arial" w:cs="Arial"/>
          <w:spacing w:val="-1"/>
          <w:lang w:eastAsia="lv-LV"/>
          <w14:ligatures w14:val="none"/>
        </w:rPr>
        <w:t>Pielikumā:_______</w:t>
      </w:r>
    </w:p>
    <w:p w14:paraId="6EF4D72A" w14:textId="77777777" w:rsidR="001A4BE6" w:rsidRDefault="001A4BE6">
      <w:pPr>
        <w:tabs>
          <w:tab w:val="left" w:pos="613"/>
          <w:tab w:val="left" w:pos="3920"/>
          <w:tab w:val="left" w:pos="5298"/>
        </w:tabs>
        <w:spacing w:after="0" w:line="240" w:lineRule="auto"/>
        <w:rPr>
          <w:rFonts w:ascii="Arial" w:eastAsia="Arial" w:hAnsi="Arial" w:cs="Arial"/>
          <w:spacing w:val="-1"/>
          <w:lang w:eastAsia="lv-LV"/>
          <w14:ligatures w14:val="none"/>
        </w:rPr>
      </w:pPr>
    </w:p>
    <w:p w14:paraId="1906A582" w14:textId="38E3E5A0" w:rsidR="001A4BE6" w:rsidRPr="001A4BE6" w:rsidRDefault="001A4BE6" w:rsidP="001A4BE6">
      <w:pPr>
        <w:tabs>
          <w:tab w:val="left" w:pos="613"/>
          <w:tab w:val="left" w:pos="3920"/>
          <w:tab w:val="left" w:pos="5298"/>
        </w:tabs>
        <w:spacing w:after="0" w:line="240" w:lineRule="auto"/>
        <w:jc w:val="center"/>
        <w:rPr>
          <w:rFonts w:ascii="Arial" w:hAnsi="Arial" w:cs="Arial"/>
          <w:b/>
          <w:bCs/>
          <w:spacing w:val="-1"/>
          <w14:ligatures w14:val="none"/>
        </w:rPr>
      </w:pPr>
      <w:r w:rsidRPr="001A4BE6">
        <w:rPr>
          <w:rFonts w:ascii="Arial" w:eastAsia="Arial" w:hAnsi="Arial" w:cs="Arial"/>
          <w:b/>
          <w:bCs/>
          <w:spacing w:val="-1"/>
          <w:lang w:eastAsia="lv-LV"/>
          <w14:ligatures w14:val="none"/>
        </w:rPr>
        <w:t>PUŠU PARAKSTI UN REKVIZĪTI</w:t>
      </w:r>
    </w:p>
    <w:p w14:paraId="3F201D3D" w14:textId="77777777" w:rsidR="00CE453A" w:rsidRDefault="00CE453A">
      <w:pPr>
        <w:tabs>
          <w:tab w:val="left" w:pos="613"/>
          <w:tab w:val="left" w:pos="3920"/>
          <w:tab w:val="left" w:pos="5298"/>
        </w:tabs>
        <w:spacing w:after="0" w:line="240" w:lineRule="auto"/>
        <w:rPr>
          <w:rFonts w:ascii="Arial" w:hAnsi="Arial" w:cs="Arial"/>
          <w:spacing w:val="-1"/>
          <w14:ligatures w14:val="none"/>
        </w:rPr>
      </w:pPr>
    </w:p>
    <w:tbl>
      <w:tblPr>
        <w:tblW w:w="9540" w:type="dxa"/>
        <w:tblInd w:w="-72" w:type="dxa"/>
        <w:tblLayout w:type="fixed"/>
        <w:tblLook w:val="04A0" w:firstRow="1" w:lastRow="0" w:firstColumn="1" w:lastColumn="0" w:noHBand="0" w:noVBand="1"/>
      </w:tblPr>
      <w:tblGrid>
        <w:gridCol w:w="4860"/>
        <w:gridCol w:w="4680"/>
      </w:tblGrid>
      <w:tr w:rsidR="00CE453A" w14:paraId="13D5633F" w14:textId="77777777">
        <w:trPr>
          <w:trHeight w:val="224"/>
        </w:trPr>
        <w:tc>
          <w:tcPr>
            <w:tcW w:w="4860" w:type="dxa"/>
            <w:noWrap/>
            <w:vAlign w:val="center"/>
          </w:tcPr>
          <w:p w14:paraId="4E0E838D"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Pakalpojumu pieņēma:</w:t>
            </w:r>
          </w:p>
          <w:p w14:paraId="1DD9A2A0" w14:textId="77777777" w:rsidR="00CE453A" w:rsidRDefault="00583C22">
            <w:pPr>
              <w:spacing w:after="0" w:line="240" w:lineRule="auto"/>
              <w:rPr>
                <w:rFonts w:ascii="Arial" w:hAnsi="Arial" w:cs="Arial"/>
                <w:b/>
                <w:spacing w:val="-1"/>
                <w14:ligatures w14:val="none"/>
              </w:rPr>
            </w:pPr>
            <w:r>
              <w:rPr>
                <w:rFonts w:ascii="Arial" w:eastAsia="Arial" w:hAnsi="Arial" w:cs="Arial"/>
                <w:b/>
                <w:caps/>
                <w:spacing w:val="-1"/>
                <w:lang w:eastAsia="lv-LV"/>
                <w14:ligatures w14:val="none"/>
              </w:rPr>
              <w:t xml:space="preserve">PASŪTĪTĀJA </w:t>
            </w:r>
            <w:r>
              <w:rPr>
                <w:rFonts w:ascii="Arial" w:eastAsia="Arial" w:hAnsi="Arial" w:cs="Arial"/>
                <w:b/>
                <w:spacing w:val="-1"/>
                <w:lang w:eastAsia="lv-LV"/>
                <w14:ligatures w14:val="none"/>
              </w:rPr>
              <w:t>pārstāvis:</w:t>
            </w:r>
          </w:p>
          <w:p w14:paraId="414084E7"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______________________________________</w:t>
            </w:r>
          </w:p>
          <w:p w14:paraId="63377545"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______________________________________</w:t>
            </w:r>
          </w:p>
          <w:p w14:paraId="619AD2B9" w14:textId="77777777" w:rsidR="00CE453A" w:rsidRDefault="00583C22">
            <w:pPr>
              <w:spacing w:after="0" w:line="240" w:lineRule="auto"/>
              <w:jc w:val="center"/>
              <w:rPr>
                <w:rFonts w:ascii="Arial" w:hAnsi="Arial" w:cs="Arial"/>
                <w:b/>
                <w:spacing w:val="-1"/>
                <w:sz w:val="18"/>
                <w14:ligatures w14:val="none"/>
              </w:rPr>
            </w:pPr>
            <w:r>
              <w:rPr>
                <w:rFonts w:ascii="Arial" w:eastAsia="Arial" w:hAnsi="Arial" w:cs="Arial"/>
                <w:i/>
                <w:spacing w:val="-1"/>
                <w:sz w:val="20"/>
                <w:szCs w:val="24"/>
                <w:lang w:eastAsia="lv-LV"/>
                <w14:ligatures w14:val="none"/>
              </w:rPr>
              <w:t>(vārds, uzvārds, amats, paraksts)</w:t>
            </w:r>
          </w:p>
          <w:p w14:paraId="0B92EA50" w14:textId="77777777" w:rsidR="00CE453A" w:rsidRDefault="00CE453A">
            <w:pPr>
              <w:spacing w:after="0" w:line="240" w:lineRule="auto"/>
              <w:rPr>
                <w:rFonts w:ascii="Arial" w:hAnsi="Arial" w:cs="Arial"/>
                <w:i/>
                <w:spacing w:val="-1"/>
                <w:sz w:val="24"/>
                <w:szCs w:val="24"/>
                <w14:ligatures w14:val="none"/>
              </w:rPr>
            </w:pPr>
          </w:p>
          <w:p w14:paraId="1E33B025"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20__.gada_____._______________</w:t>
            </w:r>
          </w:p>
          <w:p w14:paraId="3FF92DF2" w14:textId="77777777" w:rsidR="00CE453A" w:rsidRDefault="00CE453A">
            <w:pPr>
              <w:spacing w:after="0" w:line="240" w:lineRule="auto"/>
              <w:rPr>
                <w:rFonts w:ascii="Arial" w:hAnsi="Arial" w:cs="Arial"/>
                <w:i/>
                <w:spacing w:val="-1"/>
                <w:sz w:val="24"/>
                <w:szCs w:val="24"/>
                <w14:ligatures w14:val="none"/>
              </w:rPr>
            </w:pPr>
          </w:p>
        </w:tc>
        <w:tc>
          <w:tcPr>
            <w:tcW w:w="4680" w:type="dxa"/>
            <w:noWrap/>
            <w:vAlign w:val="center"/>
          </w:tcPr>
          <w:p w14:paraId="556460B9"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Pakalpojumu nodeva:</w:t>
            </w:r>
          </w:p>
          <w:p w14:paraId="06DF81D0" w14:textId="77777777" w:rsidR="00CE453A" w:rsidRDefault="00583C22">
            <w:pPr>
              <w:spacing w:after="0" w:line="240" w:lineRule="auto"/>
              <w:rPr>
                <w:rFonts w:ascii="Arial" w:hAnsi="Arial" w:cs="Arial"/>
                <w:b/>
                <w:spacing w:val="-1"/>
                <w14:ligatures w14:val="none"/>
              </w:rPr>
            </w:pPr>
            <w:r>
              <w:rPr>
                <w:rFonts w:ascii="Arial" w:eastAsia="Arial" w:hAnsi="Arial" w:cs="Arial"/>
                <w:b/>
                <w:caps/>
                <w:spacing w:val="-1"/>
                <w:lang w:eastAsia="lv-LV"/>
                <w14:ligatures w14:val="none"/>
              </w:rPr>
              <w:t xml:space="preserve">izpildītājA </w:t>
            </w:r>
            <w:r>
              <w:rPr>
                <w:rFonts w:ascii="Arial" w:eastAsia="Arial" w:hAnsi="Arial" w:cs="Arial"/>
                <w:b/>
                <w:spacing w:val="-1"/>
                <w:lang w:eastAsia="lv-LV"/>
                <w14:ligatures w14:val="none"/>
              </w:rPr>
              <w:t>pārstāvis:</w:t>
            </w:r>
          </w:p>
          <w:p w14:paraId="4783AB8E"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______________________________________</w:t>
            </w:r>
          </w:p>
          <w:p w14:paraId="215939C2" w14:textId="77777777" w:rsidR="00CE453A" w:rsidRDefault="00583C22">
            <w:pPr>
              <w:spacing w:after="0" w:line="240" w:lineRule="auto"/>
              <w:rPr>
                <w:rFonts w:ascii="Arial" w:hAnsi="Arial" w:cs="Arial"/>
                <w:b/>
                <w:spacing w:val="-1"/>
                <w14:ligatures w14:val="none"/>
              </w:rPr>
            </w:pPr>
            <w:r>
              <w:rPr>
                <w:rFonts w:ascii="Arial" w:eastAsia="Arial" w:hAnsi="Arial" w:cs="Arial"/>
                <w:b/>
                <w:spacing w:val="-1"/>
                <w:lang w:eastAsia="lv-LV"/>
                <w14:ligatures w14:val="none"/>
              </w:rPr>
              <w:t>______________________________________</w:t>
            </w:r>
          </w:p>
          <w:p w14:paraId="770992C7" w14:textId="77777777" w:rsidR="00CE453A" w:rsidRDefault="00583C22">
            <w:pPr>
              <w:spacing w:after="0" w:line="240" w:lineRule="auto"/>
              <w:jc w:val="center"/>
              <w:rPr>
                <w:rFonts w:ascii="Arial" w:hAnsi="Arial" w:cs="Arial"/>
                <w:b/>
                <w:spacing w:val="-1"/>
                <w:sz w:val="18"/>
                <w14:ligatures w14:val="none"/>
              </w:rPr>
            </w:pPr>
            <w:r>
              <w:rPr>
                <w:rFonts w:ascii="Arial" w:eastAsia="Arial" w:hAnsi="Arial" w:cs="Arial"/>
                <w:i/>
                <w:spacing w:val="-1"/>
                <w:sz w:val="20"/>
                <w:szCs w:val="24"/>
                <w:lang w:eastAsia="lv-LV"/>
                <w14:ligatures w14:val="none"/>
              </w:rPr>
              <w:t>(vārds, uzvārds, amats, paraksts)</w:t>
            </w:r>
          </w:p>
          <w:p w14:paraId="4550CB30" w14:textId="77777777" w:rsidR="00CE453A" w:rsidRDefault="00CE453A">
            <w:pPr>
              <w:spacing w:after="0" w:line="240" w:lineRule="auto"/>
              <w:rPr>
                <w:rFonts w:ascii="Arial" w:hAnsi="Arial" w:cs="Arial"/>
                <w:b/>
                <w:spacing w:val="-1"/>
                <w14:ligatures w14:val="none"/>
              </w:rPr>
            </w:pPr>
          </w:p>
          <w:p w14:paraId="478FC3AF" w14:textId="77777777" w:rsidR="00CE453A" w:rsidRDefault="00583C22">
            <w:pPr>
              <w:spacing w:after="0" w:line="240" w:lineRule="auto"/>
              <w:rPr>
                <w:rFonts w:ascii="Arial" w:hAnsi="Arial" w:cs="Arial"/>
                <w:spacing w:val="-1"/>
                <w14:ligatures w14:val="none"/>
              </w:rPr>
            </w:pPr>
            <w:r>
              <w:rPr>
                <w:rFonts w:ascii="Arial" w:eastAsia="Arial" w:hAnsi="Arial" w:cs="Arial"/>
                <w:spacing w:val="-1"/>
                <w:lang w:eastAsia="lv-LV"/>
                <w14:ligatures w14:val="none"/>
              </w:rPr>
              <w:t>20__.gada_____._______________</w:t>
            </w:r>
          </w:p>
          <w:p w14:paraId="7152E2D8" w14:textId="77777777" w:rsidR="00CE453A" w:rsidRDefault="00CE453A">
            <w:pPr>
              <w:spacing w:after="0" w:line="240" w:lineRule="auto"/>
              <w:rPr>
                <w:rFonts w:ascii="Arial" w:hAnsi="Arial" w:cs="Arial"/>
                <w:b/>
                <w:spacing w:val="-1"/>
                <w14:ligatures w14:val="none"/>
              </w:rPr>
            </w:pPr>
          </w:p>
        </w:tc>
      </w:tr>
    </w:tbl>
    <w:p w14:paraId="7C4D1537" w14:textId="77777777" w:rsidR="00CE453A" w:rsidRDefault="00583C22">
      <w:pPr>
        <w:rPr>
          <w:rFonts w:ascii="Arial" w:hAnsi="Arial" w:cs="Arial"/>
          <w:b/>
          <w:bCs/>
          <w:i/>
          <w:color w:val="000000"/>
          <w:spacing w:val="-1"/>
          <w14:ligatures w14:val="none"/>
        </w:rPr>
      </w:pPr>
      <w:r>
        <w:rPr>
          <w:rFonts w:ascii="Arial" w:eastAsia="Arial" w:hAnsi="Arial" w:cs="Arial"/>
          <w:b/>
          <w:bCs/>
          <w:i/>
          <w:color w:val="000000"/>
          <w:spacing w:val="-1"/>
          <w:lang w:eastAsia="lv-LV"/>
          <w14:ligatures w14:val="none"/>
        </w:rPr>
        <w:br w:type="page" w:clear="all"/>
      </w:r>
    </w:p>
    <w:p w14:paraId="3433DB10" w14:textId="77777777" w:rsidR="00CE453A" w:rsidRDefault="00583C22">
      <w:pPr>
        <w:jc w:val="right"/>
        <w:rPr>
          <w:rFonts w:ascii="Arial" w:hAnsi="Arial" w:cs="Arial"/>
          <w:b/>
          <w:bCs/>
          <w:i/>
          <w:iCs/>
          <w:color w:val="000000"/>
          <w:spacing w:val="-1"/>
          <w14:ligatures w14:val="none"/>
        </w:rPr>
      </w:pPr>
      <w:r>
        <w:rPr>
          <w:rFonts w:ascii="Arial" w:eastAsia="Arial" w:hAnsi="Arial" w:cs="Arial"/>
        </w:rPr>
        <w:lastRenderedPageBreak/>
        <w:t>Līguma _. pielikums</w:t>
      </w:r>
    </w:p>
    <w:p w14:paraId="4467C6DC" w14:textId="77777777" w:rsidR="00CE453A" w:rsidRDefault="00583C22">
      <w:pPr>
        <w:spacing w:after="0" w:line="240" w:lineRule="auto"/>
        <w:jc w:val="center"/>
        <w:rPr>
          <w:rFonts w:ascii="Arial" w:hAnsi="Arial" w:cs="Arial"/>
          <w:b/>
          <w:bCs/>
          <w:i/>
          <w:sz w:val="28"/>
          <w:szCs w:val="28"/>
          <w14:ligatures w14:val="none"/>
        </w:rPr>
      </w:pPr>
      <w:r>
        <w:rPr>
          <w:rFonts w:ascii="Arial" w:eastAsia="Arial" w:hAnsi="Arial" w:cs="Arial"/>
          <w:b/>
          <w:bCs/>
          <w:i/>
          <w:sz w:val="28"/>
          <w:szCs w:val="28"/>
          <w14:ligatures w14:val="none"/>
        </w:rPr>
        <w:t>DEFEKTU AKTA PARAUGS</w:t>
      </w:r>
    </w:p>
    <w:p w14:paraId="5C44BBCA" w14:textId="77777777" w:rsidR="00CE453A" w:rsidRDefault="00CE453A">
      <w:pPr>
        <w:spacing w:after="0" w:line="240" w:lineRule="auto"/>
        <w:jc w:val="center"/>
        <w:rPr>
          <w:rFonts w:ascii="Arial" w:hAnsi="Arial" w:cs="Arial"/>
          <w:b/>
          <w:bCs/>
          <w:sz w:val="28"/>
          <w:szCs w:val="28"/>
          <w14:ligatures w14:val="none"/>
        </w:rPr>
      </w:pPr>
    </w:p>
    <w:tbl>
      <w:tblPr>
        <w:tblW w:w="9540" w:type="dxa"/>
        <w:tblInd w:w="-72" w:type="dxa"/>
        <w:tblLayout w:type="fixed"/>
        <w:tblLook w:val="04A0" w:firstRow="1" w:lastRow="0" w:firstColumn="1" w:lastColumn="0" w:noHBand="0" w:noVBand="1"/>
      </w:tblPr>
      <w:tblGrid>
        <w:gridCol w:w="686"/>
        <w:gridCol w:w="3308"/>
        <w:gridCol w:w="720"/>
        <w:gridCol w:w="4826"/>
      </w:tblGrid>
      <w:tr w:rsidR="00CE453A" w14:paraId="602FBB57" w14:textId="77777777">
        <w:trPr>
          <w:trHeight w:val="224"/>
        </w:trPr>
        <w:tc>
          <w:tcPr>
            <w:tcW w:w="3994" w:type="dxa"/>
            <w:gridSpan w:val="2"/>
            <w:noWrap/>
            <w:vAlign w:val="center"/>
          </w:tcPr>
          <w:p w14:paraId="53E5145D" w14:textId="77777777" w:rsidR="00CE453A" w:rsidRDefault="00583C22">
            <w:pPr>
              <w:spacing w:after="0" w:line="276" w:lineRule="auto"/>
              <w:rPr>
                <w:rFonts w:ascii="Arial" w:hAnsi="Arial" w:cs="Arial"/>
                <w:b/>
                <w:caps/>
                <w:color w:val="000000"/>
                <w:spacing w:val="-1"/>
                <w:sz w:val="20"/>
                <w:szCs w:val="20"/>
                <w14:ligatures w14:val="none"/>
              </w:rPr>
            </w:pPr>
            <w:r>
              <w:rPr>
                <w:rFonts w:ascii="Arial" w:eastAsia="Arial" w:hAnsi="Arial" w:cs="Arial"/>
                <w:b/>
                <w:caps/>
                <w:color w:val="000000"/>
                <w:spacing w:val="-1"/>
                <w:sz w:val="20"/>
                <w:szCs w:val="20"/>
                <w14:ligatures w14:val="none"/>
              </w:rPr>
              <w:t>Pasūtītājs:</w:t>
            </w:r>
          </w:p>
        </w:tc>
        <w:tc>
          <w:tcPr>
            <w:tcW w:w="720" w:type="dxa"/>
            <w:noWrap/>
            <w:vAlign w:val="center"/>
          </w:tcPr>
          <w:p w14:paraId="164B27C7" w14:textId="77777777" w:rsidR="00CE453A" w:rsidRDefault="00CE453A">
            <w:pPr>
              <w:spacing w:after="0" w:line="276" w:lineRule="auto"/>
              <w:rPr>
                <w:rFonts w:ascii="Arial" w:hAnsi="Arial" w:cs="Arial"/>
                <w:color w:val="000000"/>
                <w:spacing w:val="-1"/>
                <w:sz w:val="20"/>
                <w:szCs w:val="20"/>
                <w14:ligatures w14:val="none"/>
              </w:rPr>
            </w:pPr>
          </w:p>
        </w:tc>
        <w:tc>
          <w:tcPr>
            <w:tcW w:w="4826" w:type="dxa"/>
            <w:noWrap/>
            <w:vAlign w:val="center"/>
          </w:tcPr>
          <w:p w14:paraId="5C41B7A9" w14:textId="77777777" w:rsidR="00CE453A" w:rsidRDefault="00583C22">
            <w:pPr>
              <w:spacing w:after="0" w:line="276" w:lineRule="auto"/>
              <w:rPr>
                <w:rFonts w:ascii="Arial" w:hAnsi="Arial" w:cs="Arial"/>
                <w:b/>
                <w:caps/>
                <w:color w:val="000000"/>
                <w:spacing w:val="-1"/>
                <w:sz w:val="20"/>
                <w:szCs w:val="20"/>
                <w14:ligatures w14:val="none"/>
              </w:rPr>
            </w:pPr>
            <w:r>
              <w:rPr>
                <w:rFonts w:ascii="Arial" w:eastAsia="Arial" w:hAnsi="Arial" w:cs="Arial"/>
                <w:b/>
                <w:caps/>
                <w:color w:val="000000"/>
                <w:spacing w:val="-1"/>
                <w:sz w:val="20"/>
                <w:szCs w:val="20"/>
                <w14:ligatures w14:val="none"/>
              </w:rPr>
              <w:t>Izpildītājs:</w:t>
            </w:r>
          </w:p>
        </w:tc>
      </w:tr>
      <w:tr w:rsidR="00CE453A" w14:paraId="33A352C7" w14:textId="77777777">
        <w:trPr>
          <w:trHeight w:val="224"/>
        </w:trPr>
        <w:tc>
          <w:tcPr>
            <w:tcW w:w="3994" w:type="dxa"/>
            <w:gridSpan w:val="2"/>
            <w:noWrap/>
            <w:vAlign w:val="center"/>
          </w:tcPr>
          <w:p w14:paraId="2232D67E" w14:textId="77777777" w:rsidR="00CE453A" w:rsidRDefault="00583C22">
            <w:pPr>
              <w:spacing w:after="0" w:line="276" w:lineRule="auto"/>
              <w:rPr>
                <w:rFonts w:ascii="Arial" w:hAnsi="Arial" w:cs="Arial"/>
                <w:b/>
                <w:color w:val="000000"/>
                <w:spacing w:val="-1"/>
                <w:sz w:val="20"/>
                <w:szCs w:val="20"/>
                <w14:ligatures w14:val="none"/>
              </w:rPr>
            </w:pPr>
            <w:r>
              <w:rPr>
                <w:rFonts w:ascii="Arial" w:eastAsia="Arial" w:hAnsi="Arial" w:cs="Arial"/>
                <w:b/>
                <w:color w:val="000000"/>
                <w:spacing w:val="-1"/>
                <w:sz w:val="20"/>
                <w:szCs w:val="20"/>
                <w14:ligatures w14:val="none"/>
              </w:rPr>
              <w:t>__________________________</w:t>
            </w:r>
          </w:p>
        </w:tc>
        <w:tc>
          <w:tcPr>
            <w:tcW w:w="720" w:type="dxa"/>
            <w:noWrap/>
            <w:vAlign w:val="center"/>
          </w:tcPr>
          <w:p w14:paraId="135B6A1B" w14:textId="77777777" w:rsidR="00CE453A" w:rsidRDefault="00CE453A">
            <w:pPr>
              <w:spacing w:after="0" w:line="276" w:lineRule="auto"/>
              <w:rPr>
                <w:rFonts w:ascii="Arial" w:hAnsi="Arial" w:cs="Arial"/>
                <w:color w:val="000000"/>
                <w:spacing w:val="-1"/>
                <w:sz w:val="20"/>
                <w:szCs w:val="20"/>
                <w14:ligatures w14:val="none"/>
              </w:rPr>
            </w:pPr>
          </w:p>
        </w:tc>
        <w:tc>
          <w:tcPr>
            <w:tcW w:w="4826" w:type="dxa"/>
            <w:noWrap/>
            <w:vAlign w:val="center"/>
          </w:tcPr>
          <w:p w14:paraId="3502487A" w14:textId="77777777" w:rsidR="00CE453A" w:rsidRDefault="00583C22">
            <w:pPr>
              <w:spacing w:after="0" w:line="276" w:lineRule="auto"/>
              <w:rPr>
                <w:rFonts w:ascii="Arial" w:hAnsi="Arial" w:cs="Arial"/>
                <w:b/>
                <w:color w:val="000000"/>
                <w:spacing w:val="-1"/>
                <w:sz w:val="20"/>
                <w:szCs w:val="20"/>
                <w14:ligatures w14:val="none"/>
              </w:rPr>
            </w:pPr>
            <w:r>
              <w:rPr>
                <w:rFonts w:ascii="Arial" w:eastAsia="Arial" w:hAnsi="Arial" w:cs="Arial"/>
                <w:b/>
                <w:color w:val="000000"/>
                <w:spacing w:val="-1"/>
                <w:sz w:val="20"/>
                <w:szCs w:val="20"/>
                <w14:ligatures w14:val="none"/>
              </w:rPr>
              <w:t>_______________________________</w:t>
            </w:r>
          </w:p>
        </w:tc>
      </w:tr>
      <w:tr w:rsidR="00CE453A" w14:paraId="275B189B" w14:textId="77777777">
        <w:trPr>
          <w:trHeight w:val="224"/>
        </w:trPr>
        <w:tc>
          <w:tcPr>
            <w:tcW w:w="3994" w:type="dxa"/>
            <w:gridSpan w:val="2"/>
            <w:noWrap/>
            <w:vAlign w:val="center"/>
          </w:tcPr>
          <w:p w14:paraId="1BAB69B2"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 xml:space="preserve">Reģ.Nr. </w:t>
            </w:r>
            <w:r>
              <w:rPr>
                <w:rFonts w:ascii="Arial" w:eastAsia="Arial" w:hAnsi="Arial" w:cs="Arial"/>
                <w:bCs/>
                <w:sz w:val="20"/>
                <w:szCs w:val="20"/>
                <w14:ligatures w14:val="none"/>
              </w:rPr>
              <w:t>__________________________</w:t>
            </w:r>
          </w:p>
        </w:tc>
        <w:tc>
          <w:tcPr>
            <w:tcW w:w="720" w:type="dxa"/>
            <w:noWrap/>
            <w:vAlign w:val="center"/>
          </w:tcPr>
          <w:p w14:paraId="1A029D7E" w14:textId="77777777" w:rsidR="00CE453A" w:rsidRDefault="00CE453A">
            <w:pPr>
              <w:spacing w:after="0" w:line="276" w:lineRule="auto"/>
              <w:jc w:val="center"/>
              <w:rPr>
                <w:rFonts w:ascii="Arial" w:hAnsi="Arial" w:cs="Arial"/>
                <w:color w:val="000000"/>
                <w:spacing w:val="-1"/>
                <w:sz w:val="20"/>
                <w:szCs w:val="20"/>
                <w14:ligatures w14:val="none"/>
              </w:rPr>
            </w:pPr>
          </w:p>
        </w:tc>
        <w:tc>
          <w:tcPr>
            <w:tcW w:w="4826" w:type="dxa"/>
            <w:noWrap/>
            <w:vAlign w:val="center"/>
          </w:tcPr>
          <w:p w14:paraId="7160BDB7"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Reģ.Nr. ________________________________</w:t>
            </w:r>
          </w:p>
        </w:tc>
      </w:tr>
      <w:tr w:rsidR="00CE453A" w14:paraId="65E99B1B" w14:textId="77777777">
        <w:trPr>
          <w:trHeight w:val="278"/>
        </w:trPr>
        <w:tc>
          <w:tcPr>
            <w:tcW w:w="3994" w:type="dxa"/>
            <w:gridSpan w:val="2"/>
            <w:noWrap/>
            <w:vAlign w:val="center"/>
          </w:tcPr>
          <w:p w14:paraId="6CCBC75A"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Adrese: ___________________________</w:t>
            </w:r>
          </w:p>
        </w:tc>
        <w:tc>
          <w:tcPr>
            <w:tcW w:w="720" w:type="dxa"/>
            <w:noWrap/>
            <w:vAlign w:val="center"/>
          </w:tcPr>
          <w:p w14:paraId="60ABA7C0" w14:textId="77777777" w:rsidR="00CE453A" w:rsidRDefault="00CE453A">
            <w:pPr>
              <w:spacing w:after="0" w:line="276" w:lineRule="auto"/>
              <w:rPr>
                <w:rFonts w:ascii="Arial" w:hAnsi="Arial" w:cs="Arial"/>
                <w:color w:val="000000"/>
                <w:spacing w:val="-1"/>
                <w:sz w:val="20"/>
                <w:szCs w:val="20"/>
                <w14:ligatures w14:val="none"/>
              </w:rPr>
            </w:pPr>
          </w:p>
        </w:tc>
        <w:tc>
          <w:tcPr>
            <w:tcW w:w="4826" w:type="dxa"/>
            <w:noWrap/>
            <w:vAlign w:val="center"/>
          </w:tcPr>
          <w:p w14:paraId="344F6BDC"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Juridiskā adrese: __________________________</w:t>
            </w:r>
          </w:p>
        </w:tc>
      </w:tr>
      <w:tr w:rsidR="00CE453A" w14:paraId="2088F142" w14:textId="77777777">
        <w:trPr>
          <w:gridAfter w:val="1"/>
          <w:wAfter w:w="4826" w:type="dxa"/>
          <w:trHeight w:val="224"/>
        </w:trPr>
        <w:tc>
          <w:tcPr>
            <w:tcW w:w="686" w:type="dxa"/>
            <w:noWrap/>
            <w:vAlign w:val="center"/>
          </w:tcPr>
          <w:p w14:paraId="4DF03FE3" w14:textId="77777777" w:rsidR="00CE453A" w:rsidRDefault="00CE453A">
            <w:pPr>
              <w:spacing w:after="0" w:line="276" w:lineRule="auto"/>
              <w:rPr>
                <w:rFonts w:ascii="Arial" w:hAnsi="Arial" w:cs="Arial"/>
                <w:color w:val="000000"/>
                <w:spacing w:val="-1"/>
                <w:sz w:val="20"/>
                <w:szCs w:val="20"/>
                <w14:ligatures w14:val="none"/>
              </w:rPr>
            </w:pPr>
          </w:p>
        </w:tc>
        <w:tc>
          <w:tcPr>
            <w:tcW w:w="3308" w:type="dxa"/>
            <w:noWrap/>
            <w:vAlign w:val="center"/>
          </w:tcPr>
          <w:p w14:paraId="14CFC295" w14:textId="77777777" w:rsidR="00CE453A" w:rsidRDefault="00CE453A">
            <w:pPr>
              <w:spacing w:after="0" w:line="276" w:lineRule="auto"/>
              <w:rPr>
                <w:rFonts w:ascii="Arial" w:hAnsi="Arial" w:cs="Arial"/>
                <w:color w:val="000000"/>
                <w:spacing w:val="-1"/>
                <w:sz w:val="20"/>
                <w:szCs w:val="20"/>
                <w14:ligatures w14:val="none"/>
              </w:rPr>
            </w:pPr>
          </w:p>
        </w:tc>
        <w:tc>
          <w:tcPr>
            <w:tcW w:w="720" w:type="dxa"/>
            <w:noWrap/>
            <w:vAlign w:val="center"/>
          </w:tcPr>
          <w:p w14:paraId="01687CD0" w14:textId="77777777" w:rsidR="00CE453A" w:rsidRDefault="00CE453A">
            <w:pPr>
              <w:spacing w:after="0" w:line="276" w:lineRule="auto"/>
              <w:rPr>
                <w:rFonts w:ascii="Arial" w:hAnsi="Arial" w:cs="Arial"/>
                <w:color w:val="000000"/>
                <w:spacing w:val="-1"/>
                <w:sz w:val="20"/>
                <w:szCs w:val="20"/>
                <w14:ligatures w14:val="none"/>
              </w:rPr>
            </w:pPr>
          </w:p>
        </w:tc>
      </w:tr>
      <w:tr w:rsidR="00CE453A" w14:paraId="4FCB78AD" w14:textId="77777777">
        <w:trPr>
          <w:trHeight w:val="224"/>
        </w:trPr>
        <w:tc>
          <w:tcPr>
            <w:tcW w:w="3994" w:type="dxa"/>
            <w:gridSpan w:val="2"/>
            <w:noWrap/>
            <w:vAlign w:val="center"/>
          </w:tcPr>
          <w:p w14:paraId="409C4592"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Līgums Nr. ______________________</w:t>
            </w:r>
          </w:p>
          <w:p w14:paraId="4625DA27" w14:textId="77777777" w:rsidR="00CE453A" w:rsidRDefault="00583C22">
            <w:pPr>
              <w:spacing w:after="0" w:line="276" w:lineRule="auto"/>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noslēgts 20__.gada ___. _____________</w:t>
            </w:r>
          </w:p>
        </w:tc>
        <w:tc>
          <w:tcPr>
            <w:tcW w:w="720" w:type="dxa"/>
            <w:noWrap/>
            <w:vAlign w:val="center"/>
          </w:tcPr>
          <w:p w14:paraId="352EDFBD" w14:textId="77777777" w:rsidR="00CE453A" w:rsidRDefault="00CE453A">
            <w:pPr>
              <w:spacing w:after="0" w:line="276" w:lineRule="auto"/>
              <w:jc w:val="center"/>
              <w:rPr>
                <w:rFonts w:ascii="Arial" w:hAnsi="Arial" w:cs="Arial"/>
                <w:color w:val="000000"/>
                <w:spacing w:val="-1"/>
                <w:sz w:val="20"/>
                <w:szCs w:val="20"/>
                <w14:ligatures w14:val="none"/>
              </w:rPr>
            </w:pPr>
          </w:p>
        </w:tc>
        <w:tc>
          <w:tcPr>
            <w:tcW w:w="4826" w:type="dxa"/>
            <w:noWrap/>
            <w:vAlign w:val="center"/>
          </w:tcPr>
          <w:p w14:paraId="624A19C5" w14:textId="77777777" w:rsidR="00CE453A" w:rsidRDefault="00CE453A">
            <w:pPr>
              <w:spacing w:after="0" w:line="276" w:lineRule="auto"/>
              <w:jc w:val="center"/>
              <w:rPr>
                <w:rFonts w:ascii="Arial" w:hAnsi="Arial" w:cs="Arial"/>
                <w:color w:val="000000"/>
                <w:spacing w:val="-1"/>
                <w:sz w:val="20"/>
                <w:szCs w:val="20"/>
                <w14:ligatures w14:val="none"/>
              </w:rPr>
            </w:pPr>
          </w:p>
        </w:tc>
      </w:tr>
    </w:tbl>
    <w:p w14:paraId="4BE16415" w14:textId="77777777" w:rsidR="00CE453A" w:rsidRDefault="00583C22">
      <w:pPr>
        <w:spacing w:before="120" w:after="0" w:line="240" w:lineRule="auto"/>
        <w:jc w:val="center"/>
        <w:rPr>
          <w:rFonts w:ascii="Arial" w:hAnsi="Arial" w:cs="Arial"/>
          <w:b/>
          <w:color w:val="000000"/>
          <w:spacing w:val="-1"/>
          <w:sz w:val="20"/>
          <w:szCs w:val="20"/>
          <w14:ligatures w14:val="none"/>
        </w:rPr>
      </w:pPr>
      <w:r>
        <w:rPr>
          <w:rFonts w:ascii="Arial" w:eastAsia="Arial" w:hAnsi="Arial" w:cs="Arial"/>
          <w:b/>
          <w:color w:val="000000"/>
          <w:spacing w:val="-1"/>
          <w:sz w:val="20"/>
          <w:szCs w:val="20"/>
          <w:lang w:eastAsia="lv-LV"/>
          <w14:ligatures w14:val="none"/>
        </w:rPr>
        <w:t>Defektu akts Nr.___/________</w:t>
      </w:r>
    </w:p>
    <w:tbl>
      <w:tblPr>
        <w:tblW w:w="9540" w:type="dxa"/>
        <w:tblInd w:w="-72" w:type="dxa"/>
        <w:tblLayout w:type="fixed"/>
        <w:tblLook w:val="04A0" w:firstRow="1" w:lastRow="0" w:firstColumn="1" w:lastColumn="0" w:noHBand="0" w:noVBand="1"/>
      </w:tblPr>
      <w:tblGrid>
        <w:gridCol w:w="9540"/>
      </w:tblGrid>
      <w:tr w:rsidR="00CE453A" w14:paraId="1C1423A4" w14:textId="77777777">
        <w:trPr>
          <w:trHeight w:val="224"/>
        </w:trPr>
        <w:tc>
          <w:tcPr>
            <w:tcW w:w="9536" w:type="dxa"/>
            <w:noWrap/>
            <w:vAlign w:val="center"/>
          </w:tcPr>
          <w:p w14:paraId="20C94E4D" w14:textId="77777777" w:rsidR="00CE453A" w:rsidRDefault="00583C22">
            <w:pPr>
              <w:spacing w:after="0" w:line="276" w:lineRule="auto"/>
              <w:jc w:val="center"/>
              <w:rPr>
                <w:rFonts w:ascii="Arial" w:hAnsi="Arial" w:cs="Arial"/>
                <w:color w:val="000000"/>
                <w:spacing w:val="-1"/>
                <w:sz w:val="20"/>
                <w:szCs w:val="20"/>
                <w14:ligatures w14:val="none"/>
              </w:rPr>
            </w:pPr>
            <w:r>
              <w:rPr>
                <w:rFonts w:ascii="Arial" w:eastAsia="Arial" w:hAnsi="Arial" w:cs="Arial"/>
                <w:color w:val="000000"/>
                <w:spacing w:val="-1"/>
                <w:sz w:val="20"/>
                <w:szCs w:val="20"/>
                <w14:ligatures w14:val="none"/>
              </w:rPr>
              <w:t>Objekts: _____________________________________</w:t>
            </w:r>
          </w:p>
          <w:p w14:paraId="65CD9D30" w14:textId="77777777" w:rsidR="00CE453A" w:rsidRDefault="00583C22">
            <w:pPr>
              <w:spacing w:after="0" w:line="276" w:lineRule="auto"/>
              <w:jc w:val="center"/>
              <w:rPr>
                <w:rFonts w:ascii="Arial" w:hAnsi="Arial" w:cs="Arial"/>
                <w:i/>
                <w:color w:val="000000"/>
                <w:spacing w:val="-1"/>
                <w:sz w:val="20"/>
                <w:szCs w:val="20"/>
                <w14:ligatures w14:val="none"/>
              </w:rPr>
            </w:pPr>
            <w:r>
              <w:rPr>
                <w:rFonts w:ascii="Arial" w:eastAsia="Arial" w:hAnsi="Arial" w:cs="Arial"/>
                <w:i/>
                <w:color w:val="000000"/>
                <w:spacing w:val="-1"/>
                <w:sz w:val="20"/>
                <w:szCs w:val="20"/>
                <w14:ligatures w14:val="none"/>
              </w:rPr>
              <w:t>(adrese)</w:t>
            </w:r>
          </w:p>
        </w:tc>
      </w:tr>
    </w:tbl>
    <w:p w14:paraId="4BA7FEF4" w14:textId="77777777" w:rsidR="00CE453A" w:rsidRDefault="00CE453A">
      <w:pPr>
        <w:spacing w:after="0" w:line="240" w:lineRule="auto"/>
        <w:rPr>
          <w:rFonts w:ascii="Arial" w:hAnsi="Arial" w:cs="Arial"/>
          <w14:ligatures w14:val="none"/>
        </w:rPr>
      </w:pPr>
    </w:p>
    <w:p w14:paraId="06ECAF36" w14:textId="77777777" w:rsidR="00CE453A" w:rsidRDefault="00583C22">
      <w:pPr>
        <w:spacing w:after="0" w:line="240" w:lineRule="auto"/>
        <w:outlineLvl w:val="0"/>
        <w:rPr>
          <w:rFonts w:ascii="Arial" w:hAnsi="Arial" w:cs="Arial"/>
          <w:b/>
          <w14:ligatures w14:val="none"/>
        </w:rPr>
      </w:pPr>
      <w:r>
        <w:rPr>
          <w:rFonts w:ascii="Arial" w:eastAsia="Arial" w:hAnsi="Arial" w:cs="Arial"/>
          <w:b/>
          <w14:ligatures w14:val="none"/>
        </w:rPr>
        <w:t>Vispārējās ziņas par sistēmu:</w:t>
      </w:r>
    </w:p>
    <w:p w14:paraId="410A528E" w14:textId="77777777" w:rsidR="00CE453A" w:rsidRDefault="00583C22">
      <w:pPr>
        <w:spacing w:after="0" w:line="360" w:lineRule="auto"/>
        <w:rPr>
          <w:rFonts w:ascii="Arial" w:hAnsi="Arial" w:cs="Arial"/>
          <w14:ligatures w14:val="none"/>
        </w:rPr>
      </w:pPr>
      <w:r>
        <w:rPr>
          <w:rFonts w:ascii="Arial" w:eastAsia="Arial" w:hAnsi="Arial" w:cs="Arial"/>
          <w14:ligatures w14:val="none"/>
        </w:rPr>
        <w:t>Modelis: _________________________________________________________________</w:t>
      </w:r>
    </w:p>
    <w:p w14:paraId="440DE44F" w14:textId="77777777" w:rsidR="00CE453A" w:rsidRDefault="00583C22">
      <w:pPr>
        <w:spacing w:after="0" w:line="360" w:lineRule="auto"/>
        <w:rPr>
          <w:rFonts w:ascii="Arial" w:hAnsi="Arial" w:cs="Arial"/>
          <w14:ligatures w14:val="none"/>
        </w:rPr>
      </w:pPr>
      <w:r>
        <w:rPr>
          <w:rFonts w:ascii="Arial" w:eastAsia="Arial" w:hAnsi="Arial" w:cs="Arial"/>
          <w14:ligatures w14:val="none"/>
        </w:rPr>
        <w:t>Ekspluatācijas uzsākšanas datums: ____________________________________________</w:t>
      </w:r>
    </w:p>
    <w:p w14:paraId="63FC728E" w14:textId="77777777" w:rsidR="00CE453A" w:rsidRDefault="00583C22">
      <w:pPr>
        <w:spacing w:after="0" w:line="360" w:lineRule="auto"/>
        <w:rPr>
          <w:rFonts w:ascii="Arial" w:hAnsi="Arial" w:cs="Arial"/>
          <w14:ligatures w14:val="none"/>
        </w:rPr>
      </w:pPr>
      <w:r>
        <w:rPr>
          <w:rFonts w:ascii="Arial" w:eastAsia="Arial" w:hAnsi="Arial" w:cs="Arial"/>
          <w14:ligatures w14:val="none"/>
        </w:rPr>
        <w:t>Apkope pēdējo reizi veikta: ____________________________________________________</w:t>
      </w:r>
    </w:p>
    <w:p w14:paraId="66C392D7" w14:textId="77777777" w:rsidR="00CE453A" w:rsidRDefault="00583C22">
      <w:pPr>
        <w:spacing w:after="0" w:line="360" w:lineRule="auto"/>
        <w:rPr>
          <w:rFonts w:ascii="Arial" w:hAnsi="Arial" w:cs="Arial"/>
          <w14:ligatures w14:val="none"/>
        </w:rPr>
      </w:pPr>
      <w:r>
        <w:rPr>
          <w:rFonts w:ascii="Arial" w:eastAsia="Arial" w:hAnsi="Arial" w:cs="Arial"/>
          <w14:ligatures w14:val="none"/>
        </w:rPr>
        <w:t>Avārijas izsaukuma datums un laiks: ___________________________________________</w:t>
      </w:r>
    </w:p>
    <w:p w14:paraId="77E53977" w14:textId="77777777" w:rsidR="00CE453A" w:rsidRDefault="00CE453A">
      <w:pPr>
        <w:spacing w:after="0" w:line="240" w:lineRule="auto"/>
        <w:jc w:val="both"/>
        <w:rPr>
          <w:rFonts w:ascii="Arial" w:hAnsi="Arial" w:cs="Arial"/>
          <w:sz w:val="20"/>
          <w:szCs w:val="20"/>
          <w14:ligatures w14:val="none"/>
        </w:rPr>
      </w:pPr>
    </w:p>
    <w:p w14:paraId="2FDA71A2" w14:textId="77777777" w:rsidR="00CE453A" w:rsidRDefault="00583C22">
      <w:pPr>
        <w:spacing w:after="0" w:line="240" w:lineRule="auto"/>
        <w:jc w:val="both"/>
        <w:outlineLvl w:val="0"/>
        <w:rPr>
          <w:rFonts w:ascii="Arial" w:hAnsi="Arial" w:cs="Arial"/>
          <w14:ligatures w14:val="none"/>
        </w:rPr>
      </w:pPr>
      <w:r>
        <w:rPr>
          <w:rFonts w:ascii="Arial" w:eastAsia="Arial" w:hAnsi="Arial" w:cs="Arial"/>
          <w14:ligatures w14:val="none"/>
        </w:rPr>
        <w:t xml:space="preserve">   1. Nepilnības/defekti:</w:t>
      </w:r>
    </w:p>
    <w:tbl>
      <w:tblPr>
        <w:tblW w:w="8496"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5"/>
        <w:gridCol w:w="7681"/>
      </w:tblGrid>
      <w:tr w:rsidR="00CE453A" w14:paraId="0B69F4A8" w14:textId="77777777">
        <w:tc>
          <w:tcPr>
            <w:tcW w:w="785" w:type="dxa"/>
            <w:tcBorders>
              <w:top w:val="single" w:sz="4" w:space="0" w:color="000000"/>
              <w:left w:val="single" w:sz="4" w:space="0" w:color="000000"/>
              <w:bottom w:val="single" w:sz="4" w:space="0" w:color="000000"/>
              <w:right w:val="single" w:sz="4" w:space="0" w:color="000000"/>
            </w:tcBorders>
          </w:tcPr>
          <w:p w14:paraId="6A4620CD" w14:textId="77777777" w:rsidR="00CE453A" w:rsidRDefault="00583C22">
            <w:pPr>
              <w:spacing w:after="0" w:line="276" w:lineRule="auto"/>
              <w:jc w:val="both"/>
              <w:rPr>
                <w:rFonts w:ascii="Arial" w:hAnsi="Arial" w:cs="Arial"/>
                <w:b/>
                <w14:ligatures w14:val="none"/>
              </w:rPr>
            </w:pPr>
            <w:r>
              <w:rPr>
                <w:rFonts w:ascii="Arial" w:eastAsia="Arial" w:hAnsi="Arial" w:cs="Arial"/>
                <w:b/>
                <w14:ligatures w14:val="none"/>
              </w:rPr>
              <w:t>N.p.k.</w:t>
            </w:r>
          </w:p>
        </w:tc>
        <w:tc>
          <w:tcPr>
            <w:tcW w:w="7711" w:type="dxa"/>
            <w:tcBorders>
              <w:top w:val="single" w:sz="4" w:space="0" w:color="000000"/>
              <w:left w:val="single" w:sz="4" w:space="0" w:color="000000"/>
              <w:bottom w:val="single" w:sz="4" w:space="0" w:color="000000"/>
              <w:right w:val="single" w:sz="4" w:space="0" w:color="000000"/>
            </w:tcBorders>
            <w:vAlign w:val="center"/>
          </w:tcPr>
          <w:p w14:paraId="1F654738"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Nosaukums</w:t>
            </w:r>
          </w:p>
        </w:tc>
      </w:tr>
      <w:tr w:rsidR="00CE453A" w14:paraId="247B4A09" w14:textId="77777777">
        <w:trPr>
          <w:trHeight w:val="162"/>
        </w:trPr>
        <w:tc>
          <w:tcPr>
            <w:tcW w:w="785" w:type="dxa"/>
            <w:tcBorders>
              <w:top w:val="single" w:sz="4" w:space="0" w:color="000000"/>
              <w:left w:val="single" w:sz="4" w:space="0" w:color="000000"/>
              <w:bottom w:val="single" w:sz="4" w:space="0" w:color="000000"/>
              <w:right w:val="single" w:sz="4" w:space="0" w:color="000000"/>
            </w:tcBorders>
            <w:vAlign w:val="center"/>
          </w:tcPr>
          <w:p w14:paraId="7ADB852E" w14:textId="77777777" w:rsidR="00CE453A" w:rsidRDefault="00583C22">
            <w:pPr>
              <w:spacing w:after="0" w:line="276" w:lineRule="auto"/>
              <w:jc w:val="center"/>
              <w:rPr>
                <w:rFonts w:ascii="Arial" w:hAnsi="Arial" w:cs="Arial"/>
                <w14:ligatures w14:val="none"/>
              </w:rPr>
            </w:pPr>
            <w:r>
              <w:rPr>
                <w:rFonts w:ascii="Arial" w:eastAsia="Arial" w:hAnsi="Arial" w:cs="Arial"/>
                <w14:ligatures w14:val="none"/>
              </w:rPr>
              <w:t>1.</w:t>
            </w:r>
          </w:p>
        </w:tc>
        <w:tc>
          <w:tcPr>
            <w:tcW w:w="7711" w:type="dxa"/>
            <w:tcBorders>
              <w:top w:val="single" w:sz="4" w:space="0" w:color="000000"/>
              <w:left w:val="single" w:sz="4" w:space="0" w:color="000000"/>
              <w:bottom w:val="single" w:sz="4" w:space="0" w:color="000000"/>
              <w:right w:val="single" w:sz="4" w:space="0" w:color="000000"/>
            </w:tcBorders>
          </w:tcPr>
          <w:p w14:paraId="52911FBC" w14:textId="77777777" w:rsidR="00CE453A" w:rsidRDefault="00CE453A">
            <w:pPr>
              <w:spacing w:after="0" w:line="276" w:lineRule="auto"/>
              <w:jc w:val="both"/>
              <w:rPr>
                <w:rFonts w:ascii="Arial" w:hAnsi="Arial" w:cs="Arial"/>
                <w14:ligatures w14:val="none"/>
              </w:rPr>
            </w:pPr>
          </w:p>
        </w:tc>
      </w:tr>
      <w:tr w:rsidR="00CE453A" w14:paraId="7125C3B7" w14:textId="77777777">
        <w:tc>
          <w:tcPr>
            <w:tcW w:w="785" w:type="dxa"/>
            <w:tcBorders>
              <w:top w:val="single" w:sz="4" w:space="0" w:color="000000"/>
              <w:left w:val="single" w:sz="4" w:space="0" w:color="000000"/>
              <w:bottom w:val="single" w:sz="4" w:space="0" w:color="000000"/>
              <w:right w:val="single" w:sz="4" w:space="0" w:color="000000"/>
            </w:tcBorders>
            <w:vAlign w:val="center"/>
          </w:tcPr>
          <w:p w14:paraId="28D413D6" w14:textId="77777777" w:rsidR="00CE453A" w:rsidRDefault="00583C22">
            <w:pPr>
              <w:spacing w:after="0" w:line="276" w:lineRule="auto"/>
              <w:jc w:val="center"/>
              <w:rPr>
                <w:rFonts w:ascii="Arial" w:hAnsi="Arial" w:cs="Arial"/>
                <w14:ligatures w14:val="none"/>
              </w:rPr>
            </w:pPr>
            <w:r>
              <w:rPr>
                <w:rFonts w:ascii="Arial" w:eastAsia="Arial" w:hAnsi="Arial" w:cs="Arial"/>
                <w14:ligatures w14:val="none"/>
              </w:rPr>
              <w:t>2.</w:t>
            </w:r>
          </w:p>
        </w:tc>
        <w:tc>
          <w:tcPr>
            <w:tcW w:w="7711" w:type="dxa"/>
            <w:tcBorders>
              <w:top w:val="single" w:sz="4" w:space="0" w:color="000000"/>
              <w:left w:val="single" w:sz="4" w:space="0" w:color="000000"/>
              <w:bottom w:val="single" w:sz="4" w:space="0" w:color="000000"/>
              <w:right w:val="single" w:sz="4" w:space="0" w:color="000000"/>
            </w:tcBorders>
          </w:tcPr>
          <w:p w14:paraId="6B09C70A" w14:textId="77777777" w:rsidR="00CE453A" w:rsidRDefault="00CE453A">
            <w:pPr>
              <w:spacing w:after="0" w:line="276" w:lineRule="auto"/>
              <w:jc w:val="both"/>
              <w:rPr>
                <w:rFonts w:ascii="Arial" w:hAnsi="Arial" w:cs="Arial"/>
                <w14:ligatures w14:val="none"/>
              </w:rPr>
            </w:pPr>
          </w:p>
        </w:tc>
      </w:tr>
      <w:tr w:rsidR="00CE453A" w14:paraId="0F747E64" w14:textId="77777777">
        <w:tc>
          <w:tcPr>
            <w:tcW w:w="785" w:type="dxa"/>
            <w:tcBorders>
              <w:top w:val="single" w:sz="4" w:space="0" w:color="000000"/>
              <w:left w:val="single" w:sz="4" w:space="0" w:color="000000"/>
              <w:bottom w:val="single" w:sz="4" w:space="0" w:color="000000"/>
              <w:right w:val="single" w:sz="4" w:space="0" w:color="000000"/>
            </w:tcBorders>
            <w:vAlign w:val="center"/>
          </w:tcPr>
          <w:p w14:paraId="50D231B3" w14:textId="77777777" w:rsidR="00CE453A" w:rsidRDefault="00583C22">
            <w:pPr>
              <w:spacing w:after="0" w:line="276" w:lineRule="auto"/>
              <w:jc w:val="center"/>
              <w:rPr>
                <w:rFonts w:ascii="Arial" w:hAnsi="Arial" w:cs="Arial"/>
                <w14:ligatures w14:val="none"/>
              </w:rPr>
            </w:pPr>
            <w:r>
              <w:rPr>
                <w:rFonts w:ascii="Arial" w:eastAsia="Arial" w:hAnsi="Arial" w:cs="Arial"/>
                <w14:ligatures w14:val="none"/>
              </w:rPr>
              <w:t>3.</w:t>
            </w:r>
          </w:p>
        </w:tc>
        <w:tc>
          <w:tcPr>
            <w:tcW w:w="7711" w:type="dxa"/>
            <w:tcBorders>
              <w:top w:val="single" w:sz="4" w:space="0" w:color="000000"/>
              <w:left w:val="single" w:sz="4" w:space="0" w:color="000000"/>
              <w:bottom w:val="single" w:sz="4" w:space="0" w:color="000000"/>
              <w:right w:val="single" w:sz="4" w:space="0" w:color="000000"/>
            </w:tcBorders>
          </w:tcPr>
          <w:p w14:paraId="2AC9815C" w14:textId="77777777" w:rsidR="00CE453A" w:rsidRDefault="00CE453A">
            <w:pPr>
              <w:spacing w:after="0" w:line="276" w:lineRule="auto"/>
              <w:jc w:val="both"/>
              <w:rPr>
                <w:rFonts w:ascii="Arial" w:hAnsi="Arial" w:cs="Arial"/>
                <w14:ligatures w14:val="none"/>
              </w:rPr>
            </w:pPr>
          </w:p>
        </w:tc>
      </w:tr>
      <w:tr w:rsidR="00CE453A" w14:paraId="306D3FD8" w14:textId="77777777">
        <w:tc>
          <w:tcPr>
            <w:tcW w:w="785" w:type="dxa"/>
            <w:tcBorders>
              <w:top w:val="single" w:sz="4" w:space="0" w:color="000000"/>
              <w:left w:val="single" w:sz="4" w:space="0" w:color="000000"/>
              <w:bottom w:val="single" w:sz="4" w:space="0" w:color="000000"/>
              <w:right w:val="single" w:sz="4" w:space="0" w:color="000000"/>
            </w:tcBorders>
            <w:vAlign w:val="center"/>
          </w:tcPr>
          <w:p w14:paraId="03217F40" w14:textId="77777777" w:rsidR="00CE453A" w:rsidRDefault="00583C22">
            <w:pPr>
              <w:spacing w:after="0" w:line="276" w:lineRule="auto"/>
              <w:jc w:val="center"/>
              <w:rPr>
                <w:rFonts w:ascii="Arial" w:hAnsi="Arial" w:cs="Arial"/>
                <w14:ligatures w14:val="none"/>
              </w:rPr>
            </w:pPr>
            <w:r>
              <w:rPr>
                <w:rFonts w:ascii="Arial" w:eastAsia="Arial" w:hAnsi="Arial" w:cs="Arial"/>
                <w14:ligatures w14:val="none"/>
              </w:rPr>
              <w:t>4.</w:t>
            </w:r>
          </w:p>
        </w:tc>
        <w:tc>
          <w:tcPr>
            <w:tcW w:w="7711" w:type="dxa"/>
            <w:tcBorders>
              <w:top w:val="single" w:sz="4" w:space="0" w:color="000000"/>
              <w:left w:val="single" w:sz="4" w:space="0" w:color="000000"/>
              <w:bottom w:val="single" w:sz="4" w:space="0" w:color="000000"/>
              <w:right w:val="single" w:sz="4" w:space="0" w:color="000000"/>
            </w:tcBorders>
          </w:tcPr>
          <w:p w14:paraId="371B6137" w14:textId="77777777" w:rsidR="00CE453A" w:rsidRDefault="00CE453A">
            <w:pPr>
              <w:spacing w:after="0" w:line="276" w:lineRule="auto"/>
              <w:jc w:val="both"/>
              <w:rPr>
                <w:rFonts w:ascii="Arial" w:hAnsi="Arial" w:cs="Arial"/>
                <w14:ligatures w14:val="none"/>
              </w:rPr>
            </w:pPr>
          </w:p>
        </w:tc>
      </w:tr>
    </w:tbl>
    <w:p w14:paraId="6A37092C" w14:textId="77777777" w:rsidR="00CE453A" w:rsidRDefault="00CE453A">
      <w:pPr>
        <w:spacing w:after="0" w:line="240" w:lineRule="auto"/>
        <w:jc w:val="both"/>
        <w:rPr>
          <w:rFonts w:ascii="Arial" w:hAnsi="Arial" w:cs="Arial"/>
          <w14:ligatures w14:val="none"/>
        </w:rPr>
      </w:pPr>
    </w:p>
    <w:p w14:paraId="5C67D6AB" w14:textId="77777777" w:rsidR="00CE453A" w:rsidRDefault="00583C22">
      <w:pPr>
        <w:spacing w:after="0" w:line="240" w:lineRule="auto"/>
        <w:jc w:val="both"/>
        <w:outlineLvl w:val="0"/>
        <w:rPr>
          <w:rFonts w:ascii="Arial" w:hAnsi="Arial" w:cs="Arial"/>
          <w14:ligatures w14:val="none"/>
        </w:rPr>
      </w:pPr>
      <w:r>
        <w:rPr>
          <w:rFonts w:ascii="Arial" w:eastAsia="Arial" w:hAnsi="Arial" w:cs="Arial"/>
          <w14:ligatures w14:val="none"/>
        </w:rPr>
        <w:t>2. Fotofiksācija ______________ nepieciešama.</w:t>
      </w:r>
    </w:p>
    <w:p w14:paraId="16A3375D" w14:textId="77777777" w:rsidR="00CE453A" w:rsidRDefault="00583C22">
      <w:pPr>
        <w:spacing w:after="0" w:line="240" w:lineRule="auto"/>
        <w:jc w:val="both"/>
        <w:rPr>
          <w:rFonts w:ascii="Arial" w:hAnsi="Arial" w:cs="Arial"/>
          <w:sz w:val="20"/>
          <w:szCs w:val="20"/>
          <w14:ligatures w14:val="none"/>
        </w:rPr>
      </w:pPr>
      <w:r>
        <w:rPr>
          <w:rFonts w:ascii="Arial" w:eastAsia="Arial" w:hAnsi="Arial" w:cs="Arial"/>
          <w:sz w:val="20"/>
          <w:szCs w:val="20"/>
          <w14:ligatures w14:val="none"/>
        </w:rPr>
        <w:t xml:space="preserve">                                      (ir/nav)</w:t>
      </w:r>
    </w:p>
    <w:p w14:paraId="0E8FAB14" w14:textId="77777777" w:rsidR="00CE453A" w:rsidRDefault="00583C22">
      <w:pPr>
        <w:spacing w:after="0" w:line="240" w:lineRule="auto"/>
        <w:jc w:val="both"/>
        <w:outlineLvl w:val="0"/>
        <w:rPr>
          <w:rFonts w:ascii="Arial" w:hAnsi="Arial" w:cs="Arial"/>
          <w14:ligatures w14:val="none"/>
        </w:rPr>
      </w:pPr>
      <w:r>
        <w:rPr>
          <w:rFonts w:ascii="Arial" w:eastAsia="Arial" w:hAnsi="Arial" w:cs="Arial"/>
          <w14:ligatures w14:val="none"/>
        </w:rPr>
        <w:t xml:space="preserve">3. Jāveic šādi remontdarbu apjomi:  </w:t>
      </w:r>
    </w:p>
    <w:p w14:paraId="38A2CBE6" w14:textId="77777777" w:rsidR="00CE453A" w:rsidRDefault="00CE453A">
      <w:pPr>
        <w:spacing w:after="0" w:line="240" w:lineRule="auto"/>
        <w:jc w:val="both"/>
        <w:rPr>
          <w:rFonts w:ascii="Arial" w:hAnsi="Arial" w:cs="Arial"/>
          <w:sz w:val="20"/>
          <w14:ligatures w14:val="none"/>
        </w:rPr>
      </w:pPr>
    </w:p>
    <w:tbl>
      <w:tblPr>
        <w:tblW w:w="8774" w:type="dxa"/>
        <w:jc w:val="center"/>
        <w:tblBorders>
          <w:top w:val="single" w:sz="12" w:space="0" w:color="000000"/>
          <w:left w:val="single" w:sz="12" w:space="0" w:color="000000"/>
          <w:bottom w:val="single" w:sz="12" w:space="0" w:color="000000"/>
          <w:right w:val="single" w:sz="12" w:space="0" w:color="000000"/>
        </w:tblBorders>
        <w:tblLayout w:type="fixed"/>
        <w:tblLook w:val="04A0" w:firstRow="1" w:lastRow="0" w:firstColumn="1" w:lastColumn="0" w:noHBand="0" w:noVBand="1"/>
      </w:tblPr>
      <w:tblGrid>
        <w:gridCol w:w="851"/>
        <w:gridCol w:w="3932"/>
        <w:gridCol w:w="1474"/>
        <w:gridCol w:w="1226"/>
        <w:gridCol w:w="1291"/>
      </w:tblGrid>
      <w:tr w:rsidR="00CE453A" w14:paraId="1A84BDE2" w14:textId="77777777">
        <w:trPr>
          <w:jc w:val="center"/>
        </w:trPr>
        <w:tc>
          <w:tcPr>
            <w:tcW w:w="851" w:type="dxa"/>
            <w:tcBorders>
              <w:top w:val="single" w:sz="12" w:space="0" w:color="000000"/>
              <w:left w:val="single" w:sz="12" w:space="0" w:color="000000"/>
              <w:bottom w:val="single" w:sz="12" w:space="0" w:color="000000"/>
              <w:right w:val="single" w:sz="12" w:space="0" w:color="000000"/>
            </w:tcBorders>
            <w:shd w:val="clear" w:color="FFFFFF" w:fill="F3F3F3"/>
          </w:tcPr>
          <w:p w14:paraId="587501C8"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Nr.</w:t>
            </w:r>
          </w:p>
          <w:p w14:paraId="1BD23D96"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p/k</w:t>
            </w:r>
          </w:p>
        </w:tc>
        <w:tc>
          <w:tcPr>
            <w:tcW w:w="3932" w:type="dxa"/>
            <w:tcBorders>
              <w:top w:val="single" w:sz="12" w:space="0" w:color="000000"/>
              <w:left w:val="single" w:sz="12" w:space="0" w:color="000000"/>
              <w:bottom w:val="single" w:sz="12" w:space="0" w:color="000000"/>
              <w:right w:val="single" w:sz="12" w:space="0" w:color="000000"/>
            </w:tcBorders>
            <w:shd w:val="clear" w:color="FFFFFF" w:fill="F3F3F3"/>
          </w:tcPr>
          <w:p w14:paraId="6B91547E"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Darbu nosaukums</w:t>
            </w:r>
          </w:p>
        </w:tc>
        <w:tc>
          <w:tcPr>
            <w:tcW w:w="1474" w:type="dxa"/>
            <w:tcBorders>
              <w:top w:val="single" w:sz="12" w:space="0" w:color="000000"/>
              <w:left w:val="single" w:sz="12" w:space="0" w:color="000000"/>
              <w:bottom w:val="single" w:sz="12" w:space="0" w:color="000000"/>
              <w:right w:val="single" w:sz="12" w:space="0" w:color="000000"/>
            </w:tcBorders>
            <w:shd w:val="clear" w:color="FFFFFF" w:fill="F3F3F3"/>
          </w:tcPr>
          <w:p w14:paraId="41635E09"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Mērvienība</w:t>
            </w:r>
          </w:p>
        </w:tc>
        <w:tc>
          <w:tcPr>
            <w:tcW w:w="1226" w:type="dxa"/>
            <w:tcBorders>
              <w:top w:val="single" w:sz="12" w:space="0" w:color="000000"/>
              <w:left w:val="single" w:sz="12" w:space="0" w:color="000000"/>
              <w:bottom w:val="single" w:sz="12" w:space="0" w:color="000000"/>
              <w:right w:val="single" w:sz="12" w:space="0" w:color="000000"/>
            </w:tcBorders>
            <w:shd w:val="clear" w:color="FFFFFF" w:fill="F3F3F3"/>
          </w:tcPr>
          <w:p w14:paraId="1C1B4747"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Daudzums</w:t>
            </w:r>
          </w:p>
        </w:tc>
        <w:tc>
          <w:tcPr>
            <w:tcW w:w="1291" w:type="dxa"/>
            <w:tcBorders>
              <w:top w:val="single" w:sz="12" w:space="0" w:color="000000"/>
              <w:left w:val="single" w:sz="12" w:space="0" w:color="000000"/>
              <w:bottom w:val="single" w:sz="12" w:space="0" w:color="000000"/>
              <w:right w:val="single" w:sz="12" w:space="0" w:color="000000"/>
            </w:tcBorders>
            <w:shd w:val="clear" w:color="FFFFFF" w:fill="F3F3F3"/>
          </w:tcPr>
          <w:p w14:paraId="5D8A379F" w14:textId="77777777" w:rsidR="00CE453A" w:rsidRDefault="00583C22">
            <w:pPr>
              <w:spacing w:after="0" w:line="276" w:lineRule="auto"/>
              <w:jc w:val="center"/>
              <w:rPr>
                <w:rFonts w:ascii="Arial" w:hAnsi="Arial" w:cs="Arial"/>
                <w:b/>
                <w:bCs/>
                <w14:ligatures w14:val="none"/>
              </w:rPr>
            </w:pPr>
            <w:r>
              <w:rPr>
                <w:rFonts w:ascii="Arial" w:eastAsia="Arial" w:hAnsi="Arial" w:cs="Arial"/>
                <w:b/>
                <w:bCs/>
                <w14:ligatures w14:val="none"/>
              </w:rPr>
              <w:t>Piezīmes</w:t>
            </w:r>
          </w:p>
        </w:tc>
      </w:tr>
      <w:tr w:rsidR="00CE453A" w14:paraId="6A181B5A" w14:textId="77777777">
        <w:trPr>
          <w:jc w:val="center"/>
        </w:trPr>
        <w:tc>
          <w:tcPr>
            <w:tcW w:w="851" w:type="dxa"/>
            <w:tcBorders>
              <w:top w:val="single" w:sz="12" w:space="0" w:color="000000"/>
              <w:left w:val="single" w:sz="12" w:space="0" w:color="000000"/>
              <w:bottom w:val="single" w:sz="12" w:space="0" w:color="000000"/>
              <w:right w:val="single" w:sz="12" w:space="0" w:color="000000"/>
            </w:tcBorders>
            <w:shd w:val="clear" w:color="FFFFFF" w:fill="F3F3F3"/>
          </w:tcPr>
          <w:p w14:paraId="717548E3"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1.</w:t>
            </w:r>
          </w:p>
        </w:tc>
        <w:tc>
          <w:tcPr>
            <w:tcW w:w="3932" w:type="dxa"/>
            <w:tcBorders>
              <w:top w:val="single" w:sz="12" w:space="0" w:color="000000"/>
              <w:left w:val="single" w:sz="12" w:space="0" w:color="000000"/>
              <w:bottom w:val="single" w:sz="12" w:space="0" w:color="000000"/>
              <w:right w:val="single" w:sz="12" w:space="0" w:color="000000"/>
            </w:tcBorders>
            <w:shd w:val="clear" w:color="FFFFFF" w:fill="F3F3F3"/>
          </w:tcPr>
          <w:p w14:paraId="3B7A18BD"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2.</w:t>
            </w:r>
          </w:p>
        </w:tc>
        <w:tc>
          <w:tcPr>
            <w:tcW w:w="1474" w:type="dxa"/>
            <w:tcBorders>
              <w:top w:val="single" w:sz="12" w:space="0" w:color="000000"/>
              <w:left w:val="single" w:sz="12" w:space="0" w:color="000000"/>
              <w:bottom w:val="single" w:sz="12" w:space="0" w:color="000000"/>
              <w:right w:val="single" w:sz="12" w:space="0" w:color="000000"/>
            </w:tcBorders>
            <w:shd w:val="clear" w:color="FFFFFF" w:fill="F3F3F3"/>
          </w:tcPr>
          <w:p w14:paraId="5613D044"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3.</w:t>
            </w:r>
          </w:p>
        </w:tc>
        <w:tc>
          <w:tcPr>
            <w:tcW w:w="1226" w:type="dxa"/>
            <w:tcBorders>
              <w:top w:val="single" w:sz="12" w:space="0" w:color="000000"/>
              <w:left w:val="single" w:sz="12" w:space="0" w:color="000000"/>
              <w:bottom w:val="single" w:sz="12" w:space="0" w:color="000000"/>
              <w:right w:val="single" w:sz="12" w:space="0" w:color="000000"/>
            </w:tcBorders>
            <w:shd w:val="clear" w:color="FFFFFF" w:fill="F3F3F3"/>
          </w:tcPr>
          <w:p w14:paraId="5129B717"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4.</w:t>
            </w:r>
          </w:p>
        </w:tc>
        <w:tc>
          <w:tcPr>
            <w:tcW w:w="1291" w:type="dxa"/>
            <w:tcBorders>
              <w:top w:val="single" w:sz="12" w:space="0" w:color="000000"/>
              <w:left w:val="single" w:sz="12" w:space="0" w:color="000000"/>
              <w:bottom w:val="single" w:sz="12" w:space="0" w:color="000000"/>
              <w:right w:val="single" w:sz="12" w:space="0" w:color="000000"/>
            </w:tcBorders>
            <w:shd w:val="clear" w:color="FFFFFF" w:fill="F3F3F3"/>
          </w:tcPr>
          <w:p w14:paraId="4861C6E5" w14:textId="77777777" w:rsidR="00CE453A" w:rsidRDefault="00583C22">
            <w:pPr>
              <w:spacing w:after="0" w:line="276" w:lineRule="auto"/>
              <w:jc w:val="center"/>
              <w:rPr>
                <w:rFonts w:ascii="Arial" w:hAnsi="Arial" w:cs="Arial"/>
                <w:b/>
                <w14:ligatures w14:val="none"/>
              </w:rPr>
            </w:pPr>
            <w:r>
              <w:rPr>
                <w:rFonts w:ascii="Arial" w:eastAsia="Arial" w:hAnsi="Arial" w:cs="Arial"/>
                <w:b/>
                <w14:ligatures w14:val="none"/>
              </w:rPr>
              <w:t>5.</w:t>
            </w:r>
          </w:p>
        </w:tc>
      </w:tr>
      <w:tr w:rsidR="00CE453A" w14:paraId="652F3ED0" w14:textId="77777777">
        <w:trPr>
          <w:jc w:val="center"/>
        </w:trPr>
        <w:tc>
          <w:tcPr>
            <w:tcW w:w="851" w:type="dxa"/>
            <w:tcBorders>
              <w:top w:val="single" w:sz="12" w:space="0" w:color="000000"/>
              <w:left w:val="single" w:sz="12" w:space="0" w:color="000000"/>
              <w:bottom w:val="single" w:sz="8" w:space="0" w:color="000000"/>
              <w:right w:val="single" w:sz="8" w:space="0" w:color="000000"/>
            </w:tcBorders>
          </w:tcPr>
          <w:p w14:paraId="39DE3592" w14:textId="77777777" w:rsidR="00CE453A" w:rsidRDefault="00583C22">
            <w:pPr>
              <w:spacing w:after="0" w:line="276" w:lineRule="auto"/>
              <w:rPr>
                <w:rFonts w:ascii="Arial" w:hAnsi="Arial" w:cs="Arial"/>
                <w:bCs/>
                <w14:ligatures w14:val="none"/>
              </w:rPr>
            </w:pPr>
            <w:r>
              <w:rPr>
                <w:rFonts w:ascii="Arial" w:eastAsia="Arial" w:hAnsi="Arial" w:cs="Arial"/>
                <w:bCs/>
                <w14:ligatures w14:val="none"/>
              </w:rPr>
              <w:t>1.</w:t>
            </w:r>
          </w:p>
        </w:tc>
        <w:tc>
          <w:tcPr>
            <w:tcW w:w="3932" w:type="dxa"/>
            <w:tcBorders>
              <w:top w:val="single" w:sz="12" w:space="0" w:color="000000"/>
              <w:left w:val="single" w:sz="8" w:space="0" w:color="000000"/>
              <w:bottom w:val="single" w:sz="8" w:space="0" w:color="000000"/>
              <w:right w:val="single" w:sz="8" w:space="0" w:color="000000"/>
            </w:tcBorders>
          </w:tcPr>
          <w:p w14:paraId="1CB9EEC5" w14:textId="77777777" w:rsidR="00CE453A" w:rsidRDefault="00CE453A">
            <w:pPr>
              <w:spacing w:after="0" w:line="276" w:lineRule="auto"/>
              <w:rPr>
                <w:rFonts w:ascii="Arial" w:hAnsi="Arial" w:cs="Arial"/>
                <w:bCs/>
                <w14:ligatures w14:val="none"/>
              </w:rPr>
            </w:pPr>
          </w:p>
        </w:tc>
        <w:tc>
          <w:tcPr>
            <w:tcW w:w="1474" w:type="dxa"/>
            <w:tcBorders>
              <w:top w:val="single" w:sz="12" w:space="0" w:color="000000"/>
              <w:left w:val="single" w:sz="8" w:space="0" w:color="000000"/>
              <w:bottom w:val="single" w:sz="8" w:space="0" w:color="000000"/>
              <w:right w:val="single" w:sz="8" w:space="0" w:color="000000"/>
            </w:tcBorders>
          </w:tcPr>
          <w:p w14:paraId="2409AF0B" w14:textId="77777777" w:rsidR="00CE453A" w:rsidRDefault="00CE453A">
            <w:pPr>
              <w:spacing w:after="0" w:line="276" w:lineRule="auto"/>
              <w:jc w:val="center"/>
              <w:rPr>
                <w:rFonts w:ascii="Arial" w:hAnsi="Arial" w:cs="Arial"/>
                <w14:ligatures w14:val="none"/>
              </w:rPr>
            </w:pPr>
          </w:p>
        </w:tc>
        <w:tc>
          <w:tcPr>
            <w:tcW w:w="1226" w:type="dxa"/>
            <w:tcBorders>
              <w:top w:val="single" w:sz="12" w:space="0" w:color="000000"/>
              <w:left w:val="single" w:sz="8" w:space="0" w:color="000000"/>
              <w:bottom w:val="single" w:sz="8" w:space="0" w:color="000000"/>
              <w:right w:val="single" w:sz="8" w:space="0" w:color="000000"/>
            </w:tcBorders>
          </w:tcPr>
          <w:p w14:paraId="228D0AAC" w14:textId="77777777" w:rsidR="00CE453A" w:rsidRDefault="00CE453A">
            <w:pPr>
              <w:spacing w:after="0" w:line="276" w:lineRule="auto"/>
              <w:jc w:val="center"/>
              <w:rPr>
                <w:rFonts w:ascii="Arial" w:hAnsi="Arial" w:cs="Arial"/>
                <w14:ligatures w14:val="none"/>
              </w:rPr>
            </w:pPr>
          </w:p>
        </w:tc>
        <w:tc>
          <w:tcPr>
            <w:tcW w:w="1291" w:type="dxa"/>
            <w:tcBorders>
              <w:top w:val="single" w:sz="12" w:space="0" w:color="000000"/>
              <w:left w:val="single" w:sz="8" w:space="0" w:color="000000"/>
              <w:bottom w:val="single" w:sz="8" w:space="0" w:color="000000"/>
              <w:right w:val="single" w:sz="12" w:space="0" w:color="000000"/>
            </w:tcBorders>
          </w:tcPr>
          <w:p w14:paraId="17DF1B83" w14:textId="77777777" w:rsidR="00CE453A" w:rsidRDefault="00CE453A">
            <w:pPr>
              <w:spacing w:after="0" w:line="276" w:lineRule="auto"/>
              <w:rPr>
                <w:rFonts w:ascii="Arial" w:hAnsi="Arial" w:cs="Arial"/>
                <w14:ligatures w14:val="none"/>
              </w:rPr>
            </w:pPr>
          </w:p>
        </w:tc>
      </w:tr>
      <w:tr w:rsidR="00CE453A" w14:paraId="4780550C" w14:textId="77777777">
        <w:trPr>
          <w:jc w:val="center"/>
        </w:trPr>
        <w:tc>
          <w:tcPr>
            <w:tcW w:w="851" w:type="dxa"/>
            <w:tcBorders>
              <w:top w:val="single" w:sz="8" w:space="0" w:color="000000"/>
              <w:left w:val="single" w:sz="12" w:space="0" w:color="000000"/>
              <w:bottom w:val="single" w:sz="12" w:space="0" w:color="000000"/>
              <w:right w:val="single" w:sz="8" w:space="0" w:color="000000"/>
            </w:tcBorders>
          </w:tcPr>
          <w:p w14:paraId="6089A3AD" w14:textId="77777777" w:rsidR="00CE453A" w:rsidRDefault="00583C22">
            <w:pPr>
              <w:spacing w:after="0" w:line="276" w:lineRule="auto"/>
              <w:rPr>
                <w:rFonts w:ascii="Arial" w:hAnsi="Arial" w:cs="Arial"/>
                <w:bCs/>
                <w14:ligatures w14:val="none"/>
              </w:rPr>
            </w:pPr>
            <w:r>
              <w:rPr>
                <w:rFonts w:ascii="Arial" w:eastAsia="Arial" w:hAnsi="Arial" w:cs="Arial"/>
                <w:bCs/>
                <w14:ligatures w14:val="none"/>
              </w:rPr>
              <w:t>2.</w:t>
            </w:r>
          </w:p>
        </w:tc>
        <w:tc>
          <w:tcPr>
            <w:tcW w:w="3932" w:type="dxa"/>
            <w:tcBorders>
              <w:top w:val="single" w:sz="8" w:space="0" w:color="000000"/>
              <w:left w:val="single" w:sz="8" w:space="0" w:color="000000"/>
              <w:bottom w:val="single" w:sz="12" w:space="0" w:color="000000"/>
              <w:right w:val="single" w:sz="8" w:space="0" w:color="000000"/>
            </w:tcBorders>
          </w:tcPr>
          <w:p w14:paraId="1B591631" w14:textId="77777777" w:rsidR="00CE453A" w:rsidRDefault="00CE453A">
            <w:pPr>
              <w:spacing w:after="0" w:line="276" w:lineRule="auto"/>
              <w:rPr>
                <w:rFonts w:ascii="Arial" w:hAnsi="Arial" w:cs="Arial"/>
                <w:bCs/>
                <w14:ligatures w14:val="none"/>
              </w:rPr>
            </w:pPr>
          </w:p>
        </w:tc>
        <w:tc>
          <w:tcPr>
            <w:tcW w:w="1474" w:type="dxa"/>
            <w:tcBorders>
              <w:top w:val="single" w:sz="8" w:space="0" w:color="000000"/>
              <w:left w:val="single" w:sz="8" w:space="0" w:color="000000"/>
              <w:bottom w:val="single" w:sz="12" w:space="0" w:color="000000"/>
              <w:right w:val="single" w:sz="8" w:space="0" w:color="000000"/>
            </w:tcBorders>
          </w:tcPr>
          <w:p w14:paraId="43B51052" w14:textId="77777777" w:rsidR="00CE453A" w:rsidRDefault="00CE453A">
            <w:pPr>
              <w:spacing w:after="0" w:line="276" w:lineRule="auto"/>
              <w:jc w:val="center"/>
              <w:rPr>
                <w:rFonts w:ascii="Arial" w:hAnsi="Arial" w:cs="Arial"/>
                <w14:ligatures w14:val="none"/>
              </w:rPr>
            </w:pPr>
          </w:p>
        </w:tc>
        <w:tc>
          <w:tcPr>
            <w:tcW w:w="1226" w:type="dxa"/>
            <w:tcBorders>
              <w:top w:val="single" w:sz="8" w:space="0" w:color="000000"/>
              <w:left w:val="single" w:sz="8" w:space="0" w:color="000000"/>
              <w:bottom w:val="single" w:sz="12" w:space="0" w:color="000000"/>
              <w:right w:val="single" w:sz="8" w:space="0" w:color="000000"/>
            </w:tcBorders>
          </w:tcPr>
          <w:p w14:paraId="143FEE50" w14:textId="77777777" w:rsidR="00CE453A" w:rsidRDefault="00CE453A">
            <w:pPr>
              <w:spacing w:after="0" w:line="276" w:lineRule="auto"/>
              <w:jc w:val="center"/>
              <w:rPr>
                <w:rFonts w:ascii="Arial" w:hAnsi="Arial" w:cs="Arial"/>
                <w14:ligatures w14:val="none"/>
              </w:rPr>
            </w:pPr>
          </w:p>
        </w:tc>
        <w:tc>
          <w:tcPr>
            <w:tcW w:w="1291" w:type="dxa"/>
            <w:tcBorders>
              <w:top w:val="single" w:sz="8" w:space="0" w:color="000000"/>
              <w:left w:val="single" w:sz="8" w:space="0" w:color="000000"/>
              <w:bottom w:val="single" w:sz="12" w:space="0" w:color="000000"/>
              <w:right w:val="single" w:sz="12" w:space="0" w:color="000000"/>
            </w:tcBorders>
          </w:tcPr>
          <w:p w14:paraId="73A62257" w14:textId="77777777" w:rsidR="00CE453A" w:rsidRDefault="00CE453A">
            <w:pPr>
              <w:spacing w:after="0" w:line="276" w:lineRule="auto"/>
              <w:rPr>
                <w:rFonts w:ascii="Arial" w:hAnsi="Arial" w:cs="Arial"/>
                <w14:ligatures w14:val="none"/>
              </w:rPr>
            </w:pPr>
          </w:p>
        </w:tc>
      </w:tr>
    </w:tbl>
    <w:p w14:paraId="214B8780" w14:textId="77777777" w:rsidR="00CE453A" w:rsidRDefault="00CE453A">
      <w:pPr>
        <w:spacing w:after="0" w:line="240" w:lineRule="auto"/>
        <w:ind w:firstLine="720"/>
        <w:jc w:val="both"/>
        <w:rPr>
          <w:rFonts w:ascii="Arial" w:hAnsi="Arial" w:cs="Arial"/>
          <w14:ligatures w14:val="none"/>
        </w:rPr>
      </w:pPr>
    </w:p>
    <w:p w14:paraId="699A00AE" w14:textId="77777777" w:rsidR="00CE453A" w:rsidRDefault="00583C22">
      <w:pPr>
        <w:spacing w:after="0" w:line="240" w:lineRule="auto"/>
        <w:rPr>
          <w:rFonts w:ascii="Arial" w:hAnsi="Arial" w:cs="Arial"/>
          <w14:ligatures w14:val="none"/>
        </w:rPr>
      </w:pPr>
      <w:r>
        <w:rPr>
          <w:rFonts w:ascii="Arial" w:eastAsia="Arial" w:hAnsi="Arial" w:cs="Arial"/>
          <w14:ligatures w14:val="none"/>
        </w:rPr>
        <w:t>4. Cita informācija: ___________________________________________________________</w:t>
      </w:r>
    </w:p>
    <w:p w14:paraId="5419027B" w14:textId="77777777" w:rsidR="00CE453A" w:rsidRDefault="00583C22">
      <w:pPr>
        <w:spacing w:after="0" w:line="240" w:lineRule="auto"/>
        <w:ind w:firstLine="720"/>
        <w:jc w:val="both"/>
        <w:rPr>
          <w:rFonts w:ascii="Arial" w:hAnsi="Arial" w:cs="Arial"/>
          <w14:ligatures w14:val="none"/>
        </w:rPr>
      </w:pPr>
      <w:r>
        <w:rPr>
          <w:rFonts w:ascii="Arial" w:eastAsia="Arial" w:hAnsi="Arial" w:cs="Arial"/>
          <w14:ligatures w14:val="none"/>
        </w:rPr>
        <w:t>____________________________________________________________________</w:t>
      </w:r>
    </w:p>
    <w:p w14:paraId="5E80F868" w14:textId="77777777" w:rsidR="00CE453A" w:rsidRDefault="00583C22">
      <w:pPr>
        <w:spacing w:after="0" w:line="240" w:lineRule="auto"/>
        <w:jc w:val="both"/>
        <w:outlineLvl w:val="0"/>
        <w:rPr>
          <w:rFonts w:ascii="Arial" w:hAnsi="Arial" w:cs="Arial"/>
          <w14:ligatures w14:val="none"/>
        </w:rPr>
      </w:pPr>
      <w:r>
        <w:rPr>
          <w:rFonts w:ascii="Arial" w:eastAsia="Arial" w:hAnsi="Arial" w:cs="Arial"/>
          <w14:ligatures w14:val="none"/>
        </w:rPr>
        <w:t>Pielikumā:</w:t>
      </w:r>
    </w:p>
    <w:p w14:paraId="14C691D0" w14:textId="77777777" w:rsidR="00CE453A" w:rsidRDefault="00583C22">
      <w:pPr>
        <w:numPr>
          <w:ilvl w:val="0"/>
          <w:numId w:val="18"/>
        </w:numPr>
        <w:spacing w:after="0" w:line="240" w:lineRule="auto"/>
        <w:contextualSpacing/>
        <w:jc w:val="both"/>
        <w:outlineLvl w:val="0"/>
        <w:rPr>
          <w:rFonts w:ascii="Arial" w:hAnsi="Arial" w:cs="Arial"/>
          <w:sz w:val="20"/>
          <w:szCs w:val="20"/>
          <w14:ligatures w14:val="none"/>
        </w:rPr>
      </w:pPr>
      <w:r>
        <w:rPr>
          <w:rFonts w:ascii="Arial" w:eastAsia="Arial" w:hAnsi="Arial" w:cs="Arial"/>
          <w:sz w:val="20"/>
          <w:szCs w:val="20"/>
          <w14:ligatures w14:val="none"/>
        </w:rPr>
        <w:t>Rezerves daļu un veicamo remontdarbu tāme, uz _____________________ lapām;</w:t>
      </w:r>
    </w:p>
    <w:p w14:paraId="20D49ED9" w14:textId="77777777" w:rsidR="00CE453A" w:rsidRDefault="00583C22">
      <w:pPr>
        <w:numPr>
          <w:ilvl w:val="0"/>
          <w:numId w:val="18"/>
        </w:numPr>
        <w:spacing w:after="0" w:line="240" w:lineRule="auto"/>
        <w:contextualSpacing/>
        <w:jc w:val="both"/>
        <w:outlineLvl w:val="0"/>
        <w:rPr>
          <w:rFonts w:ascii="Arial" w:hAnsi="Arial" w:cs="Arial"/>
          <w:sz w:val="20"/>
          <w:szCs w:val="20"/>
          <w14:ligatures w14:val="none"/>
        </w:rPr>
      </w:pPr>
      <w:r>
        <w:rPr>
          <w:rFonts w:ascii="Arial" w:eastAsia="Arial" w:hAnsi="Arial" w:cs="Arial"/>
          <w:sz w:val="20"/>
          <w:szCs w:val="20"/>
          <w14:ligatures w14:val="none"/>
        </w:rPr>
        <w:t>Fotofiksācijas materiāli (pievieno, ja nepieciešami), uz ________________________ lapām.</w:t>
      </w:r>
    </w:p>
    <w:p w14:paraId="17DEACD9" w14:textId="77777777" w:rsidR="00CE453A" w:rsidRDefault="00CE453A">
      <w:pPr>
        <w:spacing w:after="0" w:line="240" w:lineRule="auto"/>
        <w:jc w:val="both"/>
        <w:rPr>
          <w:rFonts w:ascii="Arial" w:hAnsi="Arial" w:cs="Arial"/>
          <w:sz w:val="20"/>
          <w:szCs w:val="20"/>
          <w14:ligatures w14:val="none"/>
        </w:rPr>
      </w:pPr>
    </w:p>
    <w:p w14:paraId="00307FE9" w14:textId="77777777" w:rsidR="001A4BE6" w:rsidRDefault="001A4BE6">
      <w:pPr>
        <w:spacing w:after="0" w:line="240" w:lineRule="auto"/>
        <w:jc w:val="both"/>
        <w:rPr>
          <w:rFonts w:ascii="Arial" w:hAnsi="Arial" w:cs="Arial"/>
          <w:sz w:val="20"/>
          <w:szCs w:val="20"/>
          <w14:ligatures w14:val="none"/>
        </w:rPr>
      </w:pPr>
    </w:p>
    <w:p w14:paraId="42BC8785" w14:textId="77777777" w:rsidR="001A4BE6" w:rsidRDefault="001A4BE6">
      <w:pPr>
        <w:spacing w:after="0" w:line="240" w:lineRule="auto"/>
        <w:jc w:val="both"/>
        <w:rPr>
          <w:rFonts w:ascii="Arial" w:hAnsi="Arial" w:cs="Arial"/>
          <w:sz w:val="20"/>
          <w:szCs w:val="20"/>
          <w14:ligatures w14:val="none"/>
        </w:rPr>
      </w:pPr>
    </w:p>
    <w:p w14:paraId="79A2A9F2" w14:textId="77777777" w:rsidR="001A4BE6" w:rsidRPr="001A4BE6" w:rsidRDefault="001A4BE6" w:rsidP="001A4BE6">
      <w:pPr>
        <w:tabs>
          <w:tab w:val="left" w:pos="613"/>
          <w:tab w:val="left" w:pos="3920"/>
          <w:tab w:val="left" w:pos="5298"/>
        </w:tabs>
        <w:spacing w:after="0" w:line="240" w:lineRule="auto"/>
        <w:jc w:val="center"/>
        <w:rPr>
          <w:rFonts w:ascii="Arial" w:hAnsi="Arial" w:cs="Arial"/>
          <w:b/>
          <w:bCs/>
          <w:spacing w:val="-1"/>
          <w14:ligatures w14:val="none"/>
        </w:rPr>
      </w:pPr>
      <w:r w:rsidRPr="001A4BE6">
        <w:rPr>
          <w:rFonts w:ascii="Arial" w:eastAsia="Arial" w:hAnsi="Arial" w:cs="Arial"/>
          <w:b/>
          <w:bCs/>
          <w:spacing w:val="-1"/>
          <w:lang w:eastAsia="lv-LV"/>
          <w14:ligatures w14:val="none"/>
        </w:rPr>
        <w:lastRenderedPageBreak/>
        <w:t>PUŠU PARAKSTI UN REKVIZĪTI</w:t>
      </w:r>
    </w:p>
    <w:p w14:paraId="22A733D8" w14:textId="77777777" w:rsidR="001A4BE6" w:rsidRDefault="001A4BE6" w:rsidP="001A4BE6">
      <w:pPr>
        <w:spacing w:after="0" w:line="240" w:lineRule="auto"/>
        <w:jc w:val="center"/>
        <w:rPr>
          <w:rFonts w:ascii="Arial" w:hAnsi="Arial" w:cs="Arial"/>
          <w:sz w:val="20"/>
          <w:szCs w:val="20"/>
          <w14:ligatures w14:val="none"/>
        </w:rPr>
      </w:pPr>
    </w:p>
    <w:p w14:paraId="5F23C0A7" w14:textId="77777777" w:rsidR="001A4BE6" w:rsidRDefault="001A4BE6">
      <w:pPr>
        <w:spacing w:after="0" w:line="240" w:lineRule="auto"/>
        <w:jc w:val="both"/>
        <w:rPr>
          <w:rFonts w:ascii="Arial" w:hAnsi="Arial" w:cs="Arial"/>
          <w:sz w:val="20"/>
          <w:szCs w:val="20"/>
          <w14:ligatures w14:val="none"/>
        </w:rPr>
      </w:pPr>
    </w:p>
    <w:tbl>
      <w:tblPr>
        <w:tblW w:w="9540" w:type="dxa"/>
        <w:tblInd w:w="-72" w:type="dxa"/>
        <w:tblLayout w:type="fixed"/>
        <w:tblLook w:val="04A0" w:firstRow="1" w:lastRow="0" w:firstColumn="1" w:lastColumn="0" w:noHBand="0" w:noVBand="1"/>
      </w:tblPr>
      <w:tblGrid>
        <w:gridCol w:w="3993"/>
        <w:gridCol w:w="1379"/>
        <w:gridCol w:w="4168"/>
      </w:tblGrid>
      <w:tr w:rsidR="00CE453A" w14:paraId="0E088BC8" w14:textId="77777777">
        <w:trPr>
          <w:trHeight w:val="224"/>
        </w:trPr>
        <w:tc>
          <w:tcPr>
            <w:tcW w:w="3993" w:type="dxa"/>
            <w:noWrap/>
            <w:vAlign w:val="center"/>
          </w:tcPr>
          <w:p w14:paraId="5499B548" w14:textId="77777777" w:rsidR="00CE453A" w:rsidRDefault="00583C22">
            <w:pPr>
              <w:spacing w:after="0" w:line="276" w:lineRule="auto"/>
              <w:rPr>
                <w:rFonts w:ascii="Arial" w:hAnsi="Arial" w:cs="Arial"/>
                <w:b/>
                <w:color w:val="000000"/>
                <w:spacing w:val="-1"/>
                <w14:ligatures w14:val="none"/>
              </w:rPr>
            </w:pPr>
            <w:r>
              <w:rPr>
                <w:rFonts w:ascii="Arial" w:eastAsia="Arial" w:hAnsi="Arial" w:cs="Arial"/>
                <w:b/>
                <w:color w:val="000000"/>
                <w:spacing w:val="-1"/>
                <w14:ligatures w14:val="none"/>
              </w:rPr>
              <w:t>Defektu aktu sastādīja:</w:t>
            </w:r>
          </w:p>
        </w:tc>
        <w:tc>
          <w:tcPr>
            <w:tcW w:w="1379" w:type="dxa"/>
            <w:noWrap/>
            <w:vAlign w:val="center"/>
          </w:tcPr>
          <w:p w14:paraId="27CC6AB1" w14:textId="77777777" w:rsidR="00CE453A" w:rsidRDefault="00CE453A">
            <w:pPr>
              <w:spacing w:after="0" w:line="276" w:lineRule="auto"/>
              <w:rPr>
                <w:rFonts w:ascii="Arial" w:hAnsi="Arial" w:cs="Arial"/>
                <w:b/>
                <w:color w:val="000000"/>
                <w:spacing w:val="-1"/>
                <w14:ligatures w14:val="none"/>
              </w:rPr>
            </w:pPr>
          </w:p>
        </w:tc>
        <w:tc>
          <w:tcPr>
            <w:tcW w:w="4168" w:type="dxa"/>
            <w:noWrap/>
            <w:vAlign w:val="center"/>
          </w:tcPr>
          <w:p w14:paraId="6825D27A" w14:textId="77777777" w:rsidR="00CE453A" w:rsidRDefault="00583C22">
            <w:pPr>
              <w:spacing w:after="0" w:line="276" w:lineRule="auto"/>
              <w:rPr>
                <w:rFonts w:ascii="Arial" w:hAnsi="Arial" w:cs="Arial"/>
                <w:b/>
                <w:color w:val="000000"/>
                <w:spacing w:val="-1"/>
                <w14:ligatures w14:val="none"/>
              </w:rPr>
            </w:pPr>
            <w:r>
              <w:rPr>
                <w:rFonts w:ascii="Arial" w:eastAsia="Arial" w:hAnsi="Arial" w:cs="Arial"/>
                <w:b/>
                <w:color w:val="000000"/>
                <w:spacing w:val="-1"/>
                <w14:ligatures w14:val="none"/>
              </w:rPr>
              <w:t>Defektu aktu pieņēma:</w:t>
            </w:r>
          </w:p>
        </w:tc>
      </w:tr>
      <w:tr w:rsidR="00CE453A" w14:paraId="577F00C2" w14:textId="77777777">
        <w:trPr>
          <w:trHeight w:val="224"/>
        </w:trPr>
        <w:tc>
          <w:tcPr>
            <w:tcW w:w="3993" w:type="dxa"/>
            <w:noWrap/>
            <w:vAlign w:val="center"/>
          </w:tcPr>
          <w:p w14:paraId="78E73BFD" w14:textId="77777777" w:rsidR="00CE453A" w:rsidRDefault="00583C22">
            <w:pPr>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_______________________</w:t>
            </w:r>
          </w:p>
        </w:tc>
        <w:tc>
          <w:tcPr>
            <w:tcW w:w="1379" w:type="dxa"/>
            <w:noWrap/>
            <w:vAlign w:val="center"/>
          </w:tcPr>
          <w:p w14:paraId="59F54BED" w14:textId="77777777" w:rsidR="00CE453A" w:rsidRDefault="00CE453A">
            <w:pPr>
              <w:spacing w:after="0" w:line="276" w:lineRule="auto"/>
              <w:rPr>
                <w:rFonts w:ascii="Arial" w:hAnsi="Arial" w:cs="Arial"/>
                <w:color w:val="000000"/>
                <w:spacing w:val="-1"/>
                <w14:ligatures w14:val="none"/>
              </w:rPr>
            </w:pPr>
          </w:p>
        </w:tc>
        <w:tc>
          <w:tcPr>
            <w:tcW w:w="4168" w:type="dxa"/>
            <w:vAlign w:val="center"/>
          </w:tcPr>
          <w:p w14:paraId="326E960B" w14:textId="77777777" w:rsidR="00CE453A" w:rsidRDefault="00583C22">
            <w:pPr>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__________________________</w:t>
            </w:r>
          </w:p>
        </w:tc>
      </w:tr>
      <w:tr w:rsidR="00CE453A" w14:paraId="0DCF0F2D" w14:textId="77777777">
        <w:trPr>
          <w:trHeight w:val="736"/>
        </w:trPr>
        <w:tc>
          <w:tcPr>
            <w:tcW w:w="3993" w:type="dxa"/>
            <w:noWrap/>
            <w:vAlign w:val="center"/>
          </w:tcPr>
          <w:p w14:paraId="3E4CE75F" w14:textId="77777777" w:rsidR="00CE453A" w:rsidRDefault="00583C22">
            <w:pPr>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20__.gada___.___________</w:t>
            </w:r>
          </w:p>
          <w:p w14:paraId="2754F9A3" w14:textId="77777777" w:rsidR="00CE453A" w:rsidRDefault="00583C22">
            <w:pPr>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Plkst.___________________</w:t>
            </w:r>
          </w:p>
        </w:tc>
        <w:tc>
          <w:tcPr>
            <w:tcW w:w="1379" w:type="dxa"/>
            <w:noWrap/>
            <w:vAlign w:val="center"/>
          </w:tcPr>
          <w:p w14:paraId="01F998B1" w14:textId="77777777" w:rsidR="00CE453A" w:rsidRDefault="00CE453A">
            <w:pPr>
              <w:spacing w:after="0" w:line="276" w:lineRule="auto"/>
              <w:rPr>
                <w:rFonts w:ascii="Arial" w:hAnsi="Arial" w:cs="Arial"/>
                <w:color w:val="000000"/>
                <w:spacing w:val="-1"/>
                <w14:ligatures w14:val="none"/>
              </w:rPr>
            </w:pPr>
          </w:p>
        </w:tc>
        <w:tc>
          <w:tcPr>
            <w:tcW w:w="4168" w:type="dxa"/>
            <w:vAlign w:val="center"/>
          </w:tcPr>
          <w:p w14:paraId="5F6373CC" w14:textId="77777777" w:rsidR="00CE453A" w:rsidRDefault="00583C22">
            <w:pPr>
              <w:tabs>
                <w:tab w:val="left" w:pos="3381"/>
              </w:tabs>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20__.gada ___._____________</w:t>
            </w:r>
          </w:p>
          <w:p w14:paraId="055E4D7B" w14:textId="77777777" w:rsidR="00CE453A" w:rsidRDefault="00583C22">
            <w:pPr>
              <w:tabs>
                <w:tab w:val="left" w:pos="3381"/>
              </w:tabs>
              <w:spacing w:after="0" w:line="276" w:lineRule="auto"/>
              <w:rPr>
                <w:rFonts w:ascii="Arial" w:hAnsi="Arial" w:cs="Arial"/>
                <w:color w:val="000000"/>
                <w:spacing w:val="-1"/>
                <w14:ligatures w14:val="none"/>
              </w:rPr>
            </w:pPr>
            <w:r>
              <w:rPr>
                <w:rFonts w:ascii="Arial" w:eastAsia="Arial" w:hAnsi="Arial" w:cs="Arial"/>
                <w:color w:val="000000"/>
                <w:spacing w:val="-1"/>
                <w14:ligatures w14:val="none"/>
              </w:rPr>
              <w:t>Plkst._____________________</w:t>
            </w:r>
          </w:p>
        </w:tc>
      </w:tr>
    </w:tbl>
    <w:p w14:paraId="5B85DA42" w14:textId="77777777" w:rsidR="00CE453A" w:rsidRDefault="00583C22">
      <w:pPr>
        <w:rPr>
          <w:rFonts w:ascii="Arial" w:hAnsi="Arial" w:cs="Arial"/>
          <w:b/>
          <w:bCs/>
          <w:i/>
          <w:sz w:val="20"/>
          <w:szCs w:val="20"/>
          <w14:ligatures w14:val="none"/>
        </w:rPr>
      </w:pPr>
      <w:r>
        <w:rPr>
          <w:rFonts w:ascii="Arial" w:eastAsia="Arial" w:hAnsi="Arial" w:cs="Arial"/>
          <w:b/>
          <w:i/>
          <w:sz w:val="20"/>
          <w14:ligatures w14:val="none"/>
        </w:rPr>
        <w:br w:type="page" w:clear="all"/>
      </w:r>
    </w:p>
    <w:p w14:paraId="3912F68F" w14:textId="77777777" w:rsidR="00CE453A" w:rsidRDefault="00583C22">
      <w:pPr>
        <w:jc w:val="right"/>
        <w:rPr>
          <w:rFonts w:ascii="Arial" w:hAnsi="Arial" w:cs="Arial"/>
          <w:b/>
          <w:bCs/>
          <w:i/>
          <w14:ligatures w14:val="none"/>
        </w:rPr>
      </w:pPr>
      <w:r>
        <w:rPr>
          <w:rFonts w:ascii="Arial" w:eastAsia="Arial" w:hAnsi="Arial" w:cs="Arial"/>
          <w:i/>
          <w:sz w:val="20"/>
          <w14:ligatures w14:val="none"/>
        </w:rPr>
        <w:lastRenderedPageBreak/>
        <w:t xml:space="preserve">                                                                                                                                                                                                                          </w:t>
      </w:r>
      <w:r>
        <w:rPr>
          <w:rFonts w:ascii="Arial" w:eastAsia="Arial" w:hAnsi="Arial" w:cs="Arial"/>
          <w:b/>
          <w:i/>
          <w14:ligatures w14:val="none"/>
        </w:rPr>
        <w:t>Pielikums Nr._ pie defektu akta</w:t>
      </w:r>
    </w:p>
    <w:p w14:paraId="2789AAF6"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Līguma Nr._________________________</w:t>
      </w:r>
    </w:p>
    <w:p w14:paraId="67705F21"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Komersanta nosaukums: ___________________</w:t>
      </w:r>
    </w:p>
    <w:p w14:paraId="5CFE64EE"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Reģistrācijas Nr.________________________</w:t>
      </w:r>
    </w:p>
    <w:p w14:paraId="2672E68A"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Adrese: ________________________________</w:t>
      </w:r>
    </w:p>
    <w:p w14:paraId="2102FB13" w14:textId="77777777" w:rsidR="00CE453A" w:rsidRDefault="00CE453A">
      <w:pPr>
        <w:spacing w:after="0" w:line="240" w:lineRule="auto"/>
        <w:jc w:val="center"/>
        <w:rPr>
          <w:rFonts w:ascii="Arial" w:hAnsi="Arial" w:cs="Arial"/>
          <w:sz w:val="20"/>
          <w:szCs w:val="20"/>
          <w14:ligatures w14:val="none"/>
        </w:rPr>
      </w:pPr>
    </w:p>
    <w:p w14:paraId="0A66D18F" w14:textId="77777777" w:rsidR="00CE453A" w:rsidRDefault="00583C22">
      <w:pPr>
        <w:spacing w:after="0" w:line="240" w:lineRule="auto"/>
        <w:jc w:val="center"/>
        <w:rPr>
          <w:rFonts w:ascii="Arial" w:hAnsi="Arial" w:cs="Arial"/>
          <w:sz w:val="20"/>
          <w:szCs w:val="20"/>
          <w14:ligatures w14:val="none"/>
        </w:rPr>
      </w:pPr>
      <w:r>
        <w:rPr>
          <w:rFonts w:ascii="Arial" w:eastAsia="Arial" w:hAnsi="Arial" w:cs="Arial"/>
          <w:sz w:val="20"/>
          <w:szCs w:val="20"/>
          <w14:ligatures w14:val="none"/>
        </w:rPr>
        <w:t>Tāme Nr. ______</w:t>
      </w:r>
    </w:p>
    <w:p w14:paraId="258223A2" w14:textId="77777777" w:rsidR="00CE453A" w:rsidRDefault="00CE453A">
      <w:pPr>
        <w:spacing w:after="0" w:line="240" w:lineRule="auto"/>
        <w:jc w:val="center"/>
        <w:rPr>
          <w:rFonts w:ascii="Arial" w:hAnsi="Arial" w:cs="Arial"/>
          <w:sz w:val="20"/>
          <w:szCs w:val="20"/>
          <w14:ligatures w14:val="none"/>
        </w:rPr>
      </w:pPr>
    </w:p>
    <w:p w14:paraId="0C9DB8AC" w14:textId="77777777" w:rsidR="00CE453A" w:rsidRDefault="00583C22">
      <w:pPr>
        <w:spacing w:after="0" w:line="240" w:lineRule="auto"/>
        <w:jc w:val="center"/>
        <w:rPr>
          <w:rFonts w:ascii="Arial" w:hAnsi="Arial" w:cs="Arial"/>
          <w:sz w:val="20"/>
          <w:szCs w:val="20"/>
          <w14:ligatures w14:val="none"/>
        </w:rPr>
      </w:pPr>
      <w:r>
        <w:rPr>
          <w:rFonts w:ascii="Arial" w:eastAsia="Arial" w:hAnsi="Arial" w:cs="Arial"/>
          <w:sz w:val="20"/>
          <w:szCs w:val="20"/>
          <w14:ligatures w14:val="none"/>
        </w:rPr>
        <w:t>________________________________________________________________________________</w:t>
      </w:r>
    </w:p>
    <w:p w14:paraId="19C26884" w14:textId="77777777" w:rsidR="00CE453A" w:rsidRDefault="00583C22">
      <w:pPr>
        <w:spacing w:after="0" w:line="240" w:lineRule="auto"/>
        <w:jc w:val="center"/>
        <w:rPr>
          <w:rFonts w:ascii="Arial" w:hAnsi="Arial" w:cs="Arial"/>
          <w:sz w:val="20"/>
          <w:szCs w:val="20"/>
          <w14:ligatures w14:val="none"/>
        </w:rPr>
      </w:pPr>
      <w:r>
        <w:rPr>
          <w:rFonts w:ascii="Arial" w:eastAsia="Arial" w:hAnsi="Arial" w:cs="Arial"/>
          <w:sz w:val="20"/>
          <w:szCs w:val="20"/>
          <w14:ligatures w14:val="none"/>
        </w:rPr>
        <w:t>(veicamo darbu nosaukums)</w:t>
      </w:r>
    </w:p>
    <w:p w14:paraId="5230551C" w14:textId="77777777" w:rsidR="00CE453A" w:rsidRDefault="00CE453A">
      <w:pPr>
        <w:spacing w:after="0" w:line="240" w:lineRule="auto"/>
        <w:rPr>
          <w:rFonts w:ascii="Arial" w:hAnsi="Arial" w:cs="Arial"/>
          <w:sz w:val="20"/>
          <w:szCs w:val="20"/>
          <w14:ligatures w14:val="none"/>
        </w:rPr>
      </w:pPr>
    </w:p>
    <w:p w14:paraId="233E061D"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Defektu akta Nr. un datums______________</w:t>
      </w:r>
    </w:p>
    <w:p w14:paraId="1D7D5271"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Objekta adrese _________________________</w:t>
      </w:r>
    </w:p>
    <w:p w14:paraId="6BD06C99"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Ēkas/būves kadastra apzīmējums ______________________</w:t>
      </w:r>
    </w:p>
    <w:p w14:paraId="35E32896" w14:textId="77777777" w:rsidR="00CE453A" w:rsidRDefault="00583C22">
      <w:pPr>
        <w:spacing w:after="0" w:line="240" w:lineRule="auto"/>
        <w:rPr>
          <w:rFonts w:ascii="Arial" w:hAnsi="Arial" w:cs="Arial"/>
          <w:sz w:val="20"/>
          <w:szCs w:val="20"/>
          <w14:ligatures w14:val="none"/>
        </w:rPr>
      </w:pPr>
      <w:r>
        <w:rPr>
          <w:rFonts w:ascii="Arial" w:eastAsia="Arial" w:hAnsi="Arial" w:cs="Arial"/>
          <w:sz w:val="20"/>
          <w:szCs w:val="20"/>
          <w14:ligatures w14:val="none"/>
        </w:rPr>
        <w:t>Remonts tiks veikts ____________________kalendāro dienu laikā no Pasūtītāja paziņojuma par darbu uzsākšanu</w:t>
      </w:r>
    </w:p>
    <w:p w14:paraId="6698D7D5" w14:textId="77777777" w:rsidR="00CE453A" w:rsidRDefault="00CE453A">
      <w:pPr>
        <w:spacing w:after="0" w:line="240" w:lineRule="auto"/>
        <w:rPr>
          <w:rFonts w:ascii="Arial" w:hAnsi="Arial" w:cs="Arial"/>
          <w:sz w:val="20"/>
          <w:szCs w:val="20"/>
          <w14:ligatures w14:val="none"/>
        </w:rPr>
      </w:pPr>
    </w:p>
    <w:tbl>
      <w:tblPr>
        <w:tblW w:w="9206" w:type="dxa"/>
        <w:tblLook w:val="04A0" w:firstRow="1" w:lastRow="0" w:firstColumn="1" w:lastColumn="0" w:noHBand="0" w:noVBand="1"/>
      </w:tblPr>
      <w:tblGrid>
        <w:gridCol w:w="704"/>
        <w:gridCol w:w="1328"/>
        <w:gridCol w:w="659"/>
        <w:gridCol w:w="709"/>
        <w:gridCol w:w="708"/>
        <w:gridCol w:w="709"/>
        <w:gridCol w:w="709"/>
        <w:gridCol w:w="709"/>
        <w:gridCol w:w="708"/>
        <w:gridCol w:w="709"/>
        <w:gridCol w:w="706"/>
        <w:gridCol w:w="992"/>
      </w:tblGrid>
      <w:tr w:rsidR="00CE453A" w14:paraId="204C0AFF" w14:textId="77777777">
        <w:trPr>
          <w:trHeight w:val="300"/>
        </w:trPr>
        <w:tc>
          <w:tcPr>
            <w:tcW w:w="704" w:type="dxa"/>
            <w:vMerge w:val="restart"/>
            <w:tcBorders>
              <w:top w:val="single" w:sz="4" w:space="0" w:color="000000"/>
              <w:left w:val="single" w:sz="4" w:space="0" w:color="000000"/>
              <w:bottom w:val="single" w:sz="4" w:space="0" w:color="000000"/>
              <w:right w:val="single" w:sz="4" w:space="0" w:color="000000"/>
            </w:tcBorders>
            <w:noWrap/>
            <w:vAlign w:val="center"/>
          </w:tcPr>
          <w:p w14:paraId="109D0250"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Nr.p. k.</w:t>
            </w:r>
          </w:p>
        </w:tc>
        <w:tc>
          <w:tcPr>
            <w:tcW w:w="1184" w:type="dxa"/>
            <w:vMerge w:val="restart"/>
            <w:tcBorders>
              <w:top w:val="single" w:sz="4" w:space="0" w:color="000000"/>
              <w:left w:val="single" w:sz="4" w:space="0" w:color="000000"/>
              <w:bottom w:val="single" w:sz="4" w:space="0" w:color="000000"/>
              <w:right w:val="single" w:sz="4" w:space="0" w:color="000000"/>
            </w:tcBorders>
            <w:vAlign w:val="center"/>
          </w:tcPr>
          <w:p w14:paraId="726E7B2B"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Darba nosaukums</w:t>
            </w:r>
          </w:p>
        </w:tc>
        <w:tc>
          <w:tcPr>
            <w:tcW w:w="659" w:type="dxa"/>
            <w:vMerge w:val="restart"/>
            <w:tcBorders>
              <w:top w:val="single" w:sz="4" w:space="0" w:color="000000"/>
              <w:left w:val="single" w:sz="4" w:space="0" w:color="000000"/>
              <w:bottom w:val="single" w:sz="4" w:space="0" w:color="000000"/>
              <w:right w:val="single" w:sz="4" w:space="0" w:color="000000"/>
            </w:tcBorders>
            <w:noWrap/>
            <w:textDirection w:val="btLr"/>
            <w:vAlign w:val="center"/>
          </w:tcPr>
          <w:p w14:paraId="13782519"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Mērvienība</w:t>
            </w:r>
          </w:p>
        </w:tc>
        <w:tc>
          <w:tcPr>
            <w:tcW w:w="709" w:type="dxa"/>
            <w:vMerge w:val="restart"/>
            <w:tcBorders>
              <w:top w:val="single" w:sz="4" w:space="0" w:color="000000"/>
              <w:left w:val="none" w:sz="4" w:space="0" w:color="000000"/>
              <w:right w:val="single" w:sz="4" w:space="0" w:color="000000"/>
            </w:tcBorders>
            <w:noWrap/>
            <w:textDirection w:val="btLr"/>
            <w:vAlign w:val="center"/>
          </w:tcPr>
          <w:p w14:paraId="0333E8F5" w14:textId="77777777" w:rsidR="00CE453A" w:rsidRDefault="00583C22">
            <w:pPr>
              <w:spacing w:after="0" w:line="240" w:lineRule="auto"/>
              <w:ind w:left="113" w:right="113"/>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Daudzums</w:t>
            </w:r>
          </w:p>
        </w:tc>
        <w:tc>
          <w:tcPr>
            <w:tcW w:w="3543" w:type="dxa"/>
            <w:gridSpan w:val="5"/>
            <w:tcBorders>
              <w:top w:val="single" w:sz="4" w:space="0" w:color="000000"/>
              <w:left w:val="none" w:sz="4" w:space="0" w:color="000000"/>
              <w:bottom w:val="single" w:sz="4" w:space="0" w:color="000000"/>
              <w:right w:val="single" w:sz="4" w:space="0" w:color="000000"/>
            </w:tcBorders>
            <w:noWrap/>
            <w:vAlign w:val="center"/>
          </w:tcPr>
          <w:p w14:paraId="797CAD4E"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Vienības izmaksas</w:t>
            </w:r>
          </w:p>
        </w:tc>
        <w:tc>
          <w:tcPr>
            <w:tcW w:w="2407" w:type="dxa"/>
            <w:gridSpan w:val="3"/>
            <w:tcBorders>
              <w:top w:val="single" w:sz="4" w:space="0" w:color="000000"/>
              <w:left w:val="none" w:sz="4" w:space="0" w:color="000000"/>
              <w:bottom w:val="single" w:sz="4" w:space="0" w:color="000000"/>
              <w:right w:val="single" w:sz="4" w:space="0" w:color="000000"/>
            </w:tcBorders>
            <w:noWrap/>
            <w:vAlign w:val="center"/>
          </w:tcPr>
          <w:p w14:paraId="3F119348"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Kopā uz visu apjomu</w:t>
            </w:r>
          </w:p>
        </w:tc>
      </w:tr>
      <w:tr w:rsidR="00CE453A" w14:paraId="612D9764" w14:textId="77777777">
        <w:trPr>
          <w:trHeight w:val="2340"/>
        </w:trPr>
        <w:tc>
          <w:tcPr>
            <w:tcW w:w="704" w:type="dxa"/>
            <w:vMerge/>
            <w:tcBorders>
              <w:top w:val="single" w:sz="4" w:space="0" w:color="000000"/>
              <w:left w:val="single" w:sz="4" w:space="0" w:color="000000"/>
              <w:bottom w:val="single" w:sz="4" w:space="0" w:color="000000"/>
              <w:right w:val="single" w:sz="4" w:space="0" w:color="000000"/>
            </w:tcBorders>
            <w:vAlign w:val="center"/>
          </w:tcPr>
          <w:p w14:paraId="204EAA50" w14:textId="77777777" w:rsidR="00CE453A" w:rsidRDefault="00CE453A">
            <w:pPr>
              <w:spacing w:after="0" w:line="240" w:lineRule="auto"/>
              <w:rPr>
                <w:rFonts w:ascii="Times New Roman" w:eastAsia="Times New Roman" w:hAnsi="Times New Roman" w:cs="Times New Roman"/>
                <w:b/>
                <w:bCs/>
                <w:color w:val="000000"/>
                <w:sz w:val="20"/>
                <w:szCs w:val="20"/>
                <w:lang w:eastAsia="lv-LV"/>
                <w14:ligatures w14:val="none"/>
              </w:rPr>
            </w:pPr>
          </w:p>
        </w:tc>
        <w:tc>
          <w:tcPr>
            <w:tcW w:w="1184" w:type="dxa"/>
            <w:vMerge/>
            <w:tcBorders>
              <w:top w:val="single" w:sz="4" w:space="0" w:color="000000"/>
              <w:left w:val="single" w:sz="4" w:space="0" w:color="000000"/>
              <w:bottom w:val="single" w:sz="4" w:space="0" w:color="000000"/>
              <w:right w:val="single" w:sz="4" w:space="0" w:color="000000"/>
            </w:tcBorders>
            <w:vAlign w:val="center"/>
          </w:tcPr>
          <w:p w14:paraId="04E87218" w14:textId="77777777" w:rsidR="00CE453A" w:rsidRDefault="00CE453A">
            <w:pPr>
              <w:spacing w:after="0" w:line="240" w:lineRule="auto"/>
              <w:rPr>
                <w:rFonts w:ascii="Times New Roman" w:eastAsia="Times New Roman" w:hAnsi="Times New Roman" w:cs="Times New Roman"/>
                <w:b/>
                <w:bCs/>
                <w:color w:val="000000"/>
                <w:sz w:val="20"/>
                <w:szCs w:val="20"/>
                <w:lang w:eastAsia="lv-LV"/>
                <w14:ligatures w14:val="none"/>
              </w:rPr>
            </w:pPr>
          </w:p>
        </w:tc>
        <w:tc>
          <w:tcPr>
            <w:tcW w:w="659" w:type="dxa"/>
            <w:vMerge/>
            <w:tcBorders>
              <w:top w:val="single" w:sz="4" w:space="0" w:color="000000"/>
              <w:left w:val="single" w:sz="4" w:space="0" w:color="000000"/>
              <w:bottom w:val="single" w:sz="4" w:space="0" w:color="000000"/>
              <w:right w:val="single" w:sz="4" w:space="0" w:color="000000"/>
            </w:tcBorders>
            <w:vAlign w:val="center"/>
          </w:tcPr>
          <w:p w14:paraId="646DAA94" w14:textId="77777777" w:rsidR="00CE453A" w:rsidRDefault="00CE453A">
            <w:pPr>
              <w:spacing w:after="0" w:line="240" w:lineRule="auto"/>
              <w:rPr>
                <w:rFonts w:ascii="Times New Roman" w:eastAsia="Times New Roman" w:hAnsi="Times New Roman" w:cs="Times New Roman"/>
                <w:b/>
                <w:bCs/>
                <w:color w:val="000000"/>
                <w:sz w:val="20"/>
                <w:szCs w:val="20"/>
                <w:lang w:eastAsia="lv-LV"/>
                <w14:ligatures w14:val="none"/>
              </w:rPr>
            </w:pPr>
          </w:p>
        </w:tc>
        <w:tc>
          <w:tcPr>
            <w:tcW w:w="709" w:type="dxa"/>
            <w:vMerge/>
            <w:tcBorders>
              <w:left w:val="none" w:sz="4" w:space="0" w:color="000000"/>
              <w:bottom w:val="single" w:sz="4" w:space="0" w:color="000000"/>
              <w:right w:val="single" w:sz="4" w:space="0" w:color="000000"/>
            </w:tcBorders>
            <w:textDirection w:val="btLr"/>
            <w:vAlign w:val="center"/>
          </w:tcPr>
          <w:p w14:paraId="5E35E1E1" w14:textId="77777777" w:rsidR="00CE453A" w:rsidRDefault="00CE453A">
            <w:pPr>
              <w:spacing w:after="0" w:line="240" w:lineRule="auto"/>
              <w:jc w:val="center"/>
              <w:rPr>
                <w:rFonts w:ascii="Times New Roman" w:eastAsia="Times New Roman" w:hAnsi="Times New Roman" w:cs="Times New Roman"/>
                <w:b/>
                <w:bCs/>
                <w:color w:val="000000"/>
                <w:sz w:val="20"/>
                <w:szCs w:val="20"/>
                <w:lang w:eastAsia="lv-LV"/>
                <w14:ligatures w14:val="none"/>
              </w:rPr>
            </w:pPr>
          </w:p>
        </w:tc>
        <w:tc>
          <w:tcPr>
            <w:tcW w:w="708" w:type="dxa"/>
            <w:tcBorders>
              <w:top w:val="none" w:sz="4" w:space="0" w:color="000000"/>
              <w:left w:val="none" w:sz="4" w:space="0" w:color="000000"/>
              <w:bottom w:val="single" w:sz="4" w:space="0" w:color="000000"/>
              <w:right w:val="single" w:sz="4" w:space="0" w:color="000000"/>
            </w:tcBorders>
            <w:textDirection w:val="btLr"/>
            <w:vAlign w:val="center"/>
          </w:tcPr>
          <w:p w14:paraId="54276714"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Laika norma (c/h)</w:t>
            </w:r>
          </w:p>
        </w:tc>
        <w:tc>
          <w:tcPr>
            <w:tcW w:w="709" w:type="dxa"/>
            <w:tcBorders>
              <w:top w:val="none" w:sz="4" w:space="0" w:color="000000"/>
              <w:left w:val="none" w:sz="4" w:space="0" w:color="000000"/>
              <w:bottom w:val="single" w:sz="4" w:space="0" w:color="000000"/>
              <w:right w:val="single" w:sz="4" w:space="0" w:color="000000"/>
            </w:tcBorders>
            <w:textDirection w:val="btLr"/>
            <w:vAlign w:val="center"/>
          </w:tcPr>
          <w:p w14:paraId="06AA4B27"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Darba samaksas likme (euro/h)</w:t>
            </w:r>
          </w:p>
        </w:tc>
        <w:tc>
          <w:tcPr>
            <w:tcW w:w="709" w:type="dxa"/>
            <w:tcBorders>
              <w:top w:val="none" w:sz="4" w:space="0" w:color="000000"/>
              <w:left w:val="none" w:sz="4" w:space="0" w:color="000000"/>
              <w:bottom w:val="single" w:sz="4" w:space="0" w:color="000000"/>
              <w:right w:val="single" w:sz="4" w:space="0" w:color="000000"/>
            </w:tcBorders>
            <w:textDirection w:val="btLr"/>
            <w:vAlign w:val="center"/>
          </w:tcPr>
          <w:p w14:paraId="4E11C553"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Darba alga</w:t>
            </w:r>
          </w:p>
        </w:tc>
        <w:tc>
          <w:tcPr>
            <w:tcW w:w="709" w:type="dxa"/>
            <w:tcBorders>
              <w:top w:val="none" w:sz="4" w:space="0" w:color="000000"/>
              <w:left w:val="none" w:sz="4" w:space="0" w:color="000000"/>
              <w:bottom w:val="single" w:sz="4" w:space="0" w:color="000000"/>
              <w:right w:val="single" w:sz="4" w:space="0" w:color="000000"/>
            </w:tcBorders>
            <w:textDirection w:val="btLr"/>
            <w:vAlign w:val="center"/>
          </w:tcPr>
          <w:p w14:paraId="1ACBD6CC"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Materiāli</w:t>
            </w:r>
          </w:p>
        </w:tc>
        <w:tc>
          <w:tcPr>
            <w:tcW w:w="708" w:type="dxa"/>
            <w:tcBorders>
              <w:top w:val="none" w:sz="4" w:space="0" w:color="000000"/>
              <w:left w:val="none" w:sz="4" w:space="0" w:color="000000"/>
              <w:bottom w:val="single" w:sz="4" w:space="0" w:color="000000"/>
              <w:right w:val="single" w:sz="4" w:space="0" w:color="000000"/>
            </w:tcBorders>
            <w:textDirection w:val="btLr"/>
            <w:vAlign w:val="center"/>
          </w:tcPr>
          <w:p w14:paraId="18FC1B31"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Kopā</w:t>
            </w:r>
          </w:p>
        </w:tc>
        <w:tc>
          <w:tcPr>
            <w:tcW w:w="709" w:type="dxa"/>
            <w:tcBorders>
              <w:top w:val="none" w:sz="4" w:space="0" w:color="000000"/>
              <w:left w:val="none" w:sz="4" w:space="0" w:color="000000"/>
              <w:bottom w:val="single" w:sz="4" w:space="0" w:color="000000"/>
              <w:right w:val="single" w:sz="4" w:space="0" w:color="000000"/>
            </w:tcBorders>
            <w:textDirection w:val="btLr"/>
            <w:vAlign w:val="center"/>
          </w:tcPr>
          <w:p w14:paraId="1AABDA6E"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Darba alga</w:t>
            </w:r>
          </w:p>
        </w:tc>
        <w:tc>
          <w:tcPr>
            <w:tcW w:w="706" w:type="dxa"/>
            <w:tcBorders>
              <w:top w:val="none" w:sz="4" w:space="0" w:color="000000"/>
              <w:left w:val="none" w:sz="4" w:space="0" w:color="000000"/>
              <w:bottom w:val="single" w:sz="4" w:space="0" w:color="000000"/>
              <w:right w:val="single" w:sz="4" w:space="0" w:color="000000"/>
            </w:tcBorders>
            <w:textDirection w:val="btLr"/>
            <w:vAlign w:val="center"/>
          </w:tcPr>
          <w:p w14:paraId="4DE76735"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Materiāli</w:t>
            </w:r>
          </w:p>
        </w:tc>
        <w:tc>
          <w:tcPr>
            <w:tcW w:w="992" w:type="dxa"/>
            <w:tcBorders>
              <w:top w:val="none" w:sz="4" w:space="0" w:color="000000"/>
              <w:left w:val="none" w:sz="4" w:space="0" w:color="000000"/>
              <w:bottom w:val="single" w:sz="4" w:space="0" w:color="000000"/>
              <w:right w:val="single" w:sz="4" w:space="0" w:color="000000"/>
            </w:tcBorders>
            <w:textDirection w:val="btLr"/>
            <w:vAlign w:val="center"/>
          </w:tcPr>
          <w:p w14:paraId="416F2D67"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Summa</w:t>
            </w:r>
          </w:p>
        </w:tc>
      </w:tr>
      <w:tr w:rsidR="00CE453A" w14:paraId="05AE3C25" w14:textId="77777777">
        <w:trPr>
          <w:trHeight w:val="255"/>
        </w:trPr>
        <w:tc>
          <w:tcPr>
            <w:tcW w:w="704" w:type="dxa"/>
            <w:tcBorders>
              <w:top w:val="none" w:sz="4" w:space="0" w:color="000000"/>
              <w:left w:val="single" w:sz="4" w:space="0" w:color="000000"/>
              <w:bottom w:val="none" w:sz="4" w:space="0" w:color="000000"/>
              <w:right w:val="single" w:sz="4" w:space="0" w:color="000000"/>
            </w:tcBorders>
            <w:noWrap/>
            <w:vAlign w:val="center"/>
          </w:tcPr>
          <w:p w14:paraId="2D15C267"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1</w:t>
            </w:r>
          </w:p>
        </w:tc>
        <w:tc>
          <w:tcPr>
            <w:tcW w:w="1184" w:type="dxa"/>
            <w:tcBorders>
              <w:top w:val="none" w:sz="4" w:space="0" w:color="000000"/>
              <w:left w:val="none" w:sz="4" w:space="0" w:color="000000"/>
              <w:bottom w:val="none" w:sz="4" w:space="0" w:color="000000"/>
              <w:right w:val="single" w:sz="4" w:space="0" w:color="000000"/>
            </w:tcBorders>
            <w:noWrap/>
            <w:vAlign w:val="center"/>
          </w:tcPr>
          <w:p w14:paraId="36CFB28D"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2</w:t>
            </w:r>
          </w:p>
        </w:tc>
        <w:tc>
          <w:tcPr>
            <w:tcW w:w="659" w:type="dxa"/>
            <w:tcBorders>
              <w:top w:val="none" w:sz="4" w:space="0" w:color="000000"/>
              <w:left w:val="none" w:sz="4" w:space="0" w:color="000000"/>
              <w:bottom w:val="none" w:sz="4" w:space="0" w:color="000000"/>
              <w:right w:val="single" w:sz="4" w:space="0" w:color="000000"/>
            </w:tcBorders>
            <w:noWrap/>
            <w:vAlign w:val="center"/>
          </w:tcPr>
          <w:p w14:paraId="5901897D"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3</w:t>
            </w:r>
          </w:p>
        </w:tc>
        <w:tc>
          <w:tcPr>
            <w:tcW w:w="709" w:type="dxa"/>
            <w:tcBorders>
              <w:top w:val="none" w:sz="4" w:space="0" w:color="000000"/>
              <w:left w:val="none" w:sz="4" w:space="0" w:color="000000"/>
              <w:bottom w:val="none" w:sz="4" w:space="0" w:color="000000"/>
              <w:right w:val="single" w:sz="4" w:space="0" w:color="000000"/>
            </w:tcBorders>
            <w:noWrap/>
            <w:vAlign w:val="center"/>
          </w:tcPr>
          <w:p w14:paraId="2B045814"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4</w:t>
            </w:r>
          </w:p>
        </w:tc>
        <w:tc>
          <w:tcPr>
            <w:tcW w:w="708" w:type="dxa"/>
            <w:tcBorders>
              <w:top w:val="none" w:sz="4" w:space="0" w:color="000000"/>
              <w:left w:val="none" w:sz="4" w:space="0" w:color="000000"/>
              <w:bottom w:val="none" w:sz="4" w:space="0" w:color="000000"/>
              <w:right w:val="single" w:sz="4" w:space="0" w:color="000000"/>
            </w:tcBorders>
            <w:noWrap/>
            <w:vAlign w:val="center"/>
          </w:tcPr>
          <w:p w14:paraId="60B3BEAC"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5</w:t>
            </w:r>
          </w:p>
        </w:tc>
        <w:tc>
          <w:tcPr>
            <w:tcW w:w="709" w:type="dxa"/>
            <w:tcBorders>
              <w:top w:val="none" w:sz="4" w:space="0" w:color="000000"/>
              <w:left w:val="none" w:sz="4" w:space="0" w:color="000000"/>
              <w:bottom w:val="none" w:sz="4" w:space="0" w:color="000000"/>
              <w:right w:val="single" w:sz="4" w:space="0" w:color="000000"/>
            </w:tcBorders>
            <w:noWrap/>
            <w:vAlign w:val="center"/>
          </w:tcPr>
          <w:p w14:paraId="6AA6AA4B"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6</w:t>
            </w:r>
          </w:p>
        </w:tc>
        <w:tc>
          <w:tcPr>
            <w:tcW w:w="709" w:type="dxa"/>
            <w:tcBorders>
              <w:top w:val="none" w:sz="4" w:space="0" w:color="000000"/>
              <w:left w:val="none" w:sz="4" w:space="0" w:color="000000"/>
              <w:bottom w:val="none" w:sz="4" w:space="0" w:color="000000"/>
              <w:right w:val="single" w:sz="4" w:space="0" w:color="000000"/>
            </w:tcBorders>
            <w:noWrap/>
            <w:vAlign w:val="center"/>
          </w:tcPr>
          <w:p w14:paraId="16DFE8F9"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7</w:t>
            </w:r>
          </w:p>
        </w:tc>
        <w:tc>
          <w:tcPr>
            <w:tcW w:w="709" w:type="dxa"/>
            <w:tcBorders>
              <w:top w:val="none" w:sz="4" w:space="0" w:color="000000"/>
              <w:left w:val="none" w:sz="4" w:space="0" w:color="000000"/>
              <w:bottom w:val="none" w:sz="4" w:space="0" w:color="000000"/>
              <w:right w:val="single" w:sz="4" w:space="0" w:color="000000"/>
            </w:tcBorders>
            <w:noWrap/>
            <w:vAlign w:val="center"/>
          </w:tcPr>
          <w:p w14:paraId="26F95740"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8</w:t>
            </w:r>
          </w:p>
        </w:tc>
        <w:tc>
          <w:tcPr>
            <w:tcW w:w="708" w:type="dxa"/>
            <w:tcBorders>
              <w:top w:val="none" w:sz="4" w:space="0" w:color="000000"/>
              <w:left w:val="none" w:sz="4" w:space="0" w:color="000000"/>
              <w:bottom w:val="none" w:sz="4" w:space="0" w:color="000000"/>
              <w:right w:val="single" w:sz="4" w:space="0" w:color="000000"/>
            </w:tcBorders>
            <w:noWrap/>
            <w:vAlign w:val="center"/>
          </w:tcPr>
          <w:p w14:paraId="4694EDF8"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9</w:t>
            </w:r>
          </w:p>
        </w:tc>
        <w:tc>
          <w:tcPr>
            <w:tcW w:w="709" w:type="dxa"/>
            <w:tcBorders>
              <w:top w:val="none" w:sz="4" w:space="0" w:color="000000"/>
              <w:left w:val="none" w:sz="4" w:space="0" w:color="000000"/>
              <w:bottom w:val="none" w:sz="4" w:space="0" w:color="000000"/>
              <w:right w:val="single" w:sz="4" w:space="0" w:color="000000"/>
            </w:tcBorders>
            <w:noWrap/>
            <w:vAlign w:val="center"/>
          </w:tcPr>
          <w:p w14:paraId="5A7A1404"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10</w:t>
            </w:r>
          </w:p>
        </w:tc>
        <w:tc>
          <w:tcPr>
            <w:tcW w:w="706" w:type="dxa"/>
            <w:tcBorders>
              <w:top w:val="none" w:sz="4" w:space="0" w:color="000000"/>
              <w:left w:val="none" w:sz="4" w:space="0" w:color="000000"/>
              <w:bottom w:val="none" w:sz="4" w:space="0" w:color="000000"/>
              <w:right w:val="single" w:sz="4" w:space="0" w:color="000000"/>
            </w:tcBorders>
            <w:noWrap/>
            <w:vAlign w:val="center"/>
          </w:tcPr>
          <w:p w14:paraId="185EBDE3"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11</w:t>
            </w:r>
          </w:p>
        </w:tc>
        <w:tc>
          <w:tcPr>
            <w:tcW w:w="992" w:type="dxa"/>
            <w:tcBorders>
              <w:top w:val="none" w:sz="4" w:space="0" w:color="000000"/>
              <w:left w:val="none" w:sz="4" w:space="0" w:color="000000"/>
              <w:bottom w:val="none" w:sz="4" w:space="0" w:color="000000"/>
              <w:right w:val="single" w:sz="4" w:space="0" w:color="000000"/>
            </w:tcBorders>
            <w:noWrap/>
            <w:vAlign w:val="center"/>
          </w:tcPr>
          <w:p w14:paraId="05A77E8B" w14:textId="77777777" w:rsidR="00CE453A" w:rsidRDefault="00583C22">
            <w:pPr>
              <w:spacing w:after="0" w:line="240" w:lineRule="auto"/>
              <w:jc w:val="center"/>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12</w:t>
            </w:r>
          </w:p>
        </w:tc>
      </w:tr>
      <w:tr w:rsidR="00CE453A" w14:paraId="0AA87C78" w14:textId="77777777">
        <w:trPr>
          <w:trHeight w:val="255"/>
        </w:trPr>
        <w:tc>
          <w:tcPr>
            <w:tcW w:w="704" w:type="dxa"/>
            <w:tcBorders>
              <w:top w:val="single" w:sz="4" w:space="0" w:color="000000"/>
              <w:left w:val="single" w:sz="4" w:space="0" w:color="000000"/>
              <w:bottom w:val="single" w:sz="4" w:space="0" w:color="000000"/>
              <w:right w:val="single" w:sz="4" w:space="0" w:color="000000"/>
            </w:tcBorders>
            <w:noWrap/>
            <w:vAlign w:val="center"/>
          </w:tcPr>
          <w:p w14:paraId="0845F9E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1184" w:type="dxa"/>
            <w:tcBorders>
              <w:top w:val="single" w:sz="4" w:space="0" w:color="000000"/>
              <w:left w:val="none" w:sz="4" w:space="0" w:color="000000"/>
              <w:bottom w:val="single" w:sz="4" w:space="0" w:color="000000"/>
              <w:right w:val="single" w:sz="4" w:space="0" w:color="000000"/>
            </w:tcBorders>
            <w:noWrap/>
            <w:vAlign w:val="center"/>
          </w:tcPr>
          <w:p w14:paraId="7F91286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659" w:type="dxa"/>
            <w:tcBorders>
              <w:top w:val="single" w:sz="4" w:space="0" w:color="000000"/>
              <w:left w:val="none" w:sz="4" w:space="0" w:color="000000"/>
              <w:bottom w:val="single" w:sz="4" w:space="0" w:color="000000"/>
              <w:right w:val="single" w:sz="4" w:space="0" w:color="000000"/>
            </w:tcBorders>
            <w:noWrap/>
            <w:vAlign w:val="center"/>
          </w:tcPr>
          <w:p w14:paraId="7EC7B93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single" w:sz="4" w:space="0" w:color="000000"/>
              <w:left w:val="none" w:sz="4" w:space="0" w:color="000000"/>
              <w:bottom w:val="single" w:sz="4" w:space="0" w:color="000000"/>
              <w:right w:val="single" w:sz="4" w:space="0" w:color="000000"/>
            </w:tcBorders>
            <w:noWrap/>
            <w:vAlign w:val="center"/>
          </w:tcPr>
          <w:p w14:paraId="4F18EC5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single" w:sz="4" w:space="0" w:color="000000"/>
              <w:left w:val="none" w:sz="4" w:space="0" w:color="000000"/>
              <w:bottom w:val="single" w:sz="4" w:space="0" w:color="000000"/>
              <w:right w:val="single" w:sz="4" w:space="0" w:color="000000"/>
            </w:tcBorders>
            <w:noWrap/>
            <w:vAlign w:val="center"/>
          </w:tcPr>
          <w:p w14:paraId="0A2E8C9C"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single" w:sz="4" w:space="0" w:color="000000"/>
              <w:left w:val="none" w:sz="4" w:space="0" w:color="000000"/>
              <w:bottom w:val="single" w:sz="4" w:space="0" w:color="000000"/>
              <w:right w:val="single" w:sz="4" w:space="0" w:color="000000"/>
            </w:tcBorders>
            <w:noWrap/>
            <w:vAlign w:val="center"/>
          </w:tcPr>
          <w:p w14:paraId="36D5047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single" w:sz="4" w:space="0" w:color="000000"/>
              <w:left w:val="none" w:sz="4" w:space="0" w:color="000000"/>
              <w:bottom w:val="single" w:sz="4" w:space="0" w:color="000000"/>
              <w:right w:val="single" w:sz="4" w:space="0" w:color="000000"/>
            </w:tcBorders>
            <w:noWrap/>
            <w:vAlign w:val="center"/>
          </w:tcPr>
          <w:p w14:paraId="2518B06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single" w:sz="4" w:space="0" w:color="000000"/>
              <w:left w:val="none" w:sz="4" w:space="0" w:color="000000"/>
              <w:bottom w:val="single" w:sz="4" w:space="0" w:color="000000"/>
              <w:right w:val="single" w:sz="4" w:space="0" w:color="000000"/>
            </w:tcBorders>
            <w:noWrap/>
            <w:vAlign w:val="center"/>
          </w:tcPr>
          <w:p w14:paraId="3F35411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single" w:sz="4" w:space="0" w:color="000000"/>
              <w:left w:val="none" w:sz="4" w:space="0" w:color="000000"/>
              <w:bottom w:val="single" w:sz="4" w:space="0" w:color="000000"/>
              <w:right w:val="single" w:sz="4" w:space="0" w:color="000000"/>
            </w:tcBorders>
            <w:noWrap/>
            <w:vAlign w:val="center"/>
          </w:tcPr>
          <w:p w14:paraId="790E834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single" w:sz="4" w:space="0" w:color="000000"/>
              <w:left w:val="none" w:sz="4" w:space="0" w:color="000000"/>
              <w:bottom w:val="single" w:sz="4" w:space="0" w:color="000000"/>
              <w:right w:val="single" w:sz="4" w:space="0" w:color="000000"/>
            </w:tcBorders>
            <w:noWrap/>
            <w:vAlign w:val="center"/>
          </w:tcPr>
          <w:p w14:paraId="3CCFA4B8"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6" w:type="dxa"/>
            <w:tcBorders>
              <w:top w:val="single" w:sz="4" w:space="0" w:color="000000"/>
              <w:left w:val="none" w:sz="4" w:space="0" w:color="000000"/>
              <w:bottom w:val="single" w:sz="4" w:space="0" w:color="000000"/>
              <w:right w:val="single" w:sz="4" w:space="0" w:color="000000"/>
            </w:tcBorders>
            <w:noWrap/>
            <w:vAlign w:val="center"/>
          </w:tcPr>
          <w:p w14:paraId="04EF03FC"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992" w:type="dxa"/>
            <w:tcBorders>
              <w:top w:val="single" w:sz="4" w:space="0" w:color="000000"/>
              <w:left w:val="none" w:sz="4" w:space="0" w:color="000000"/>
              <w:bottom w:val="single" w:sz="4" w:space="0" w:color="000000"/>
              <w:right w:val="single" w:sz="4" w:space="0" w:color="000000"/>
            </w:tcBorders>
            <w:noWrap/>
            <w:vAlign w:val="center"/>
          </w:tcPr>
          <w:p w14:paraId="6078858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4AE756D1" w14:textId="77777777">
        <w:trPr>
          <w:trHeight w:val="255"/>
        </w:trPr>
        <w:tc>
          <w:tcPr>
            <w:tcW w:w="704" w:type="dxa"/>
            <w:tcBorders>
              <w:top w:val="none" w:sz="4" w:space="0" w:color="000000"/>
              <w:left w:val="single" w:sz="4" w:space="0" w:color="000000"/>
              <w:bottom w:val="single" w:sz="4" w:space="0" w:color="000000"/>
              <w:right w:val="single" w:sz="4" w:space="0" w:color="000000"/>
            </w:tcBorders>
            <w:noWrap/>
            <w:vAlign w:val="center"/>
          </w:tcPr>
          <w:p w14:paraId="7CBBBFF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1184" w:type="dxa"/>
            <w:tcBorders>
              <w:top w:val="none" w:sz="4" w:space="0" w:color="000000"/>
              <w:left w:val="none" w:sz="4" w:space="0" w:color="000000"/>
              <w:bottom w:val="single" w:sz="4" w:space="0" w:color="000000"/>
              <w:right w:val="single" w:sz="4" w:space="0" w:color="000000"/>
            </w:tcBorders>
            <w:noWrap/>
            <w:vAlign w:val="center"/>
          </w:tcPr>
          <w:p w14:paraId="49BF4AC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659" w:type="dxa"/>
            <w:tcBorders>
              <w:top w:val="none" w:sz="4" w:space="0" w:color="000000"/>
              <w:left w:val="none" w:sz="4" w:space="0" w:color="000000"/>
              <w:bottom w:val="single" w:sz="4" w:space="0" w:color="000000"/>
              <w:right w:val="single" w:sz="4" w:space="0" w:color="000000"/>
            </w:tcBorders>
            <w:noWrap/>
            <w:vAlign w:val="center"/>
          </w:tcPr>
          <w:p w14:paraId="4AA59AF9"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E37300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6395F4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208A9C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1668E6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6723EC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7DFB3C2"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BFFF44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6" w:type="dxa"/>
            <w:tcBorders>
              <w:top w:val="none" w:sz="4" w:space="0" w:color="000000"/>
              <w:left w:val="none" w:sz="4" w:space="0" w:color="000000"/>
              <w:bottom w:val="single" w:sz="4" w:space="0" w:color="000000"/>
              <w:right w:val="single" w:sz="4" w:space="0" w:color="000000"/>
            </w:tcBorders>
            <w:noWrap/>
            <w:vAlign w:val="center"/>
          </w:tcPr>
          <w:p w14:paraId="354B9A6B"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992" w:type="dxa"/>
            <w:tcBorders>
              <w:top w:val="none" w:sz="4" w:space="0" w:color="000000"/>
              <w:left w:val="none" w:sz="4" w:space="0" w:color="000000"/>
              <w:bottom w:val="single" w:sz="4" w:space="0" w:color="000000"/>
              <w:right w:val="single" w:sz="4" w:space="0" w:color="000000"/>
            </w:tcBorders>
            <w:noWrap/>
            <w:vAlign w:val="center"/>
          </w:tcPr>
          <w:p w14:paraId="306FC50D"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4259BCA1" w14:textId="77777777">
        <w:trPr>
          <w:trHeight w:val="255"/>
        </w:trPr>
        <w:tc>
          <w:tcPr>
            <w:tcW w:w="704" w:type="dxa"/>
            <w:tcBorders>
              <w:top w:val="none" w:sz="4" w:space="0" w:color="000000"/>
              <w:left w:val="single" w:sz="4" w:space="0" w:color="000000"/>
              <w:bottom w:val="single" w:sz="4" w:space="0" w:color="000000"/>
              <w:right w:val="single" w:sz="4" w:space="0" w:color="000000"/>
            </w:tcBorders>
            <w:noWrap/>
            <w:vAlign w:val="center"/>
          </w:tcPr>
          <w:p w14:paraId="27FA7AA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1184" w:type="dxa"/>
            <w:tcBorders>
              <w:top w:val="none" w:sz="4" w:space="0" w:color="000000"/>
              <w:left w:val="none" w:sz="4" w:space="0" w:color="000000"/>
              <w:bottom w:val="single" w:sz="4" w:space="0" w:color="000000"/>
              <w:right w:val="single" w:sz="4" w:space="0" w:color="000000"/>
            </w:tcBorders>
            <w:noWrap/>
            <w:vAlign w:val="center"/>
          </w:tcPr>
          <w:p w14:paraId="4F3F18C7"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659" w:type="dxa"/>
            <w:tcBorders>
              <w:top w:val="none" w:sz="4" w:space="0" w:color="000000"/>
              <w:left w:val="none" w:sz="4" w:space="0" w:color="000000"/>
              <w:bottom w:val="single" w:sz="4" w:space="0" w:color="000000"/>
              <w:right w:val="single" w:sz="4" w:space="0" w:color="000000"/>
            </w:tcBorders>
            <w:noWrap/>
            <w:vAlign w:val="center"/>
          </w:tcPr>
          <w:p w14:paraId="42A65D2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350EA0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22FCDBD"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EF49D6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947962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A57CA7B"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4FF9DA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D4F3E98"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6" w:type="dxa"/>
            <w:tcBorders>
              <w:top w:val="none" w:sz="4" w:space="0" w:color="000000"/>
              <w:left w:val="none" w:sz="4" w:space="0" w:color="000000"/>
              <w:bottom w:val="single" w:sz="4" w:space="0" w:color="000000"/>
              <w:right w:val="single" w:sz="4" w:space="0" w:color="000000"/>
            </w:tcBorders>
            <w:noWrap/>
            <w:vAlign w:val="center"/>
          </w:tcPr>
          <w:p w14:paraId="442138E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992" w:type="dxa"/>
            <w:tcBorders>
              <w:top w:val="none" w:sz="4" w:space="0" w:color="000000"/>
              <w:left w:val="none" w:sz="4" w:space="0" w:color="000000"/>
              <w:bottom w:val="single" w:sz="4" w:space="0" w:color="000000"/>
              <w:right w:val="single" w:sz="4" w:space="0" w:color="000000"/>
            </w:tcBorders>
            <w:noWrap/>
            <w:vAlign w:val="center"/>
          </w:tcPr>
          <w:p w14:paraId="49905D57"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3639CC34" w14:textId="77777777">
        <w:trPr>
          <w:trHeight w:val="255"/>
        </w:trPr>
        <w:tc>
          <w:tcPr>
            <w:tcW w:w="704" w:type="dxa"/>
            <w:tcBorders>
              <w:top w:val="none" w:sz="4" w:space="0" w:color="000000"/>
              <w:left w:val="single" w:sz="4" w:space="0" w:color="000000"/>
              <w:bottom w:val="single" w:sz="4" w:space="0" w:color="000000"/>
              <w:right w:val="single" w:sz="4" w:space="0" w:color="000000"/>
            </w:tcBorders>
            <w:noWrap/>
            <w:vAlign w:val="center"/>
          </w:tcPr>
          <w:p w14:paraId="07A64728"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1184" w:type="dxa"/>
            <w:tcBorders>
              <w:top w:val="none" w:sz="4" w:space="0" w:color="000000"/>
              <w:left w:val="none" w:sz="4" w:space="0" w:color="000000"/>
              <w:bottom w:val="single" w:sz="4" w:space="0" w:color="000000"/>
              <w:right w:val="single" w:sz="4" w:space="0" w:color="000000"/>
            </w:tcBorders>
            <w:noWrap/>
            <w:vAlign w:val="center"/>
          </w:tcPr>
          <w:p w14:paraId="110474C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659" w:type="dxa"/>
            <w:tcBorders>
              <w:top w:val="none" w:sz="4" w:space="0" w:color="000000"/>
              <w:left w:val="none" w:sz="4" w:space="0" w:color="000000"/>
              <w:bottom w:val="single" w:sz="4" w:space="0" w:color="000000"/>
              <w:right w:val="single" w:sz="4" w:space="0" w:color="000000"/>
            </w:tcBorders>
            <w:noWrap/>
            <w:vAlign w:val="center"/>
          </w:tcPr>
          <w:p w14:paraId="7300559F"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EE1AD78"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2C8C668"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B7080B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605B1E9"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387068C"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E12E69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6256F32"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6" w:type="dxa"/>
            <w:tcBorders>
              <w:top w:val="none" w:sz="4" w:space="0" w:color="000000"/>
              <w:left w:val="none" w:sz="4" w:space="0" w:color="000000"/>
              <w:bottom w:val="single" w:sz="4" w:space="0" w:color="000000"/>
              <w:right w:val="single" w:sz="4" w:space="0" w:color="000000"/>
            </w:tcBorders>
            <w:noWrap/>
            <w:vAlign w:val="center"/>
          </w:tcPr>
          <w:p w14:paraId="1527B56C"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992" w:type="dxa"/>
            <w:tcBorders>
              <w:top w:val="none" w:sz="4" w:space="0" w:color="000000"/>
              <w:left w:val="none" w:sz="4" w:space="0" w:color="000000"/>
              <w:bottom w:val="single" w:sz="4" w:space="0" w:color="000000"/>
              <w:right w:val="single" w:sz="4" w:space="0" w:color="000000"/>
            </w:tcBorders>
            <w:noWrap/>
            <w:vAlign w:val="center"/>
          </w:tcPr>
          <w:p w14:paraId="2F67A536"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190CB41E" w14:textId="77777777">
        <w:trPr>
          <w:trHeight w:val="255"/>
        </w:trPr>
        <w:tc>
          <w:tcPr>
            <w:tcW w:w="704" w:type="dxa"/>
            <w:tcBorders>
              <w:top w:val="none" w:sz="4" w:space="0" w:color="000000"/>
              <w:left w:val="single" w:sz="4" w:space="0" w:color="000000"/>
              <w:bottom w:val="single" w:sz="4" w:space="0" w:color="000000"/>
              <w:right w:val="single" w:sz="4" w:space="0" w:color="000000"/>
            </w:tcBorders>
            <w:noWrap/>
            <w:vAlign w:val="center"/>
          </w:tcPr>
          <w:p w14:paraId="625BBA9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1184" w:type="dxa"/>
            <w:tcBorders>
              <w:top w:val="none" w:sz="4" w:space="0" w:color="000000"/>
              <w:left w:val="none" w:sz="4" w:space="0" w:color="000000"/>
              <w:bottom w:val="single" w:sz="4" w:space="0" w:color="000000"/>
              <w:right w:val="single" w:sz="4" w:space="0" w:color="000000"/>
            </w:tcBorders>
            <w:noWrap/>
            <w:vAlign w:val="center"/>
          </w:tcPr>
          <w:p w14:paraId="7411E23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659" w:type="dxa"/>
            <w:tcBorders>
              <w:top w:val="none" w:sz="4" w:space="0" w:color="000000"/>
              <w:left w:val="none" w:sz="4" w:space="0" w:color="000000"/>
              <w:bottom w:val="single" w:sz="4" w:space="0" w:color="000000"/>
              <w:right w:val="single" w:sz="4" w:space="0" w:color="000000"/>
            </w:tcBorders>
            <w:noWrap/>
            <w:vAlign w:val="center"/>
          </w:tcPr>
          <w:p w14:paraId="6D2003A9"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03966B4"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525C80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5789190"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D750651"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D805CCC"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074ABE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6F322FE"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706" w:type="dxa"/>
            <w:tcBorders>
              <w:top w:val="none" w:sz="4" w:space="0" w:color="000000"/>
              <w:left w:val="none" w:sz="4" w:space="0" w:color="000000"/>
              <w:bottom w:val="single" w:sz="4" w:space="0" w:color="000000"/>
              <w:right w:val="single" w:sz="4" w:space="0" w:color="000000"/>
            </w:tcBorders>
            <w:noWrap/>
            <w:vAlign w:val="center"/>
          </w:tcPr>
          <w:p w14:paraId="189249F6"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c>
          <w:tcPr>
            <w:tcW w:w="992" w:type="dxa"/>
            <w:tcBorders>
              <w:top w:val="none" w:sz="4" w:space="0" w:color="000000"/>
              <w:left w:val="none" w:sz="4" w:space="0" w:color="000000"/>
              <w:bottom w:val="single" w:sz="4" w:space="0" w:color="000000"/>
              <w:right w:val="single" w:sz="4" w:space="0" w:color="000000"/>
            </w:tcBorders>
            <w:noWrap/>
            <w:vAlign w:val="center"/>
          </w:tcPr>
          <w:p w14:paraId="3F2C141F"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3EA8B28E" w14:textId="77777777">
        <w:trPr>
          <w:trHeight w:val="300"/>
        </w:trPr>
        <w:tc>
          <w:tcPr>
            <w:tcW w:w="8214" w:type="dxa"/>
            <w:gridSpan w:val="11"/>
            <w:tcBorders>
              <w:top w:val="none" w:sz="4" w:space="0" w:color="000000"/>
              <w:left w:val="none" w:sz="4" w:space="0" w:color="000000"/>
              <w:bottom w:val="none" w:sz="4" w:space="0" w:color="000000"/>
              <w:right w:val="none" w:sz="4" w:space="0" w:color="000000"/>
            </w:tcBorders>
            <w:noWrap/>
            <w:vAlign w:val="center"/>
          </w:tcPr>
          <w:p w14:paraId="1766A7FC" w14:textId="77777777" w:rsidR="00CE453A" w:rsidRDefault="00583C22">
            <w:pPr>
              <w:spacing w:after="0" w:line="240" w:lineRule="auto"/>
              <w:jc w:val="right"/>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Remontdarbu izmaksas kopā:</w:t>
            </w:r>
          </w:p>
        </w:tc>
        <w:tc>
          <w:tcPr>
            <w:tcW w:w="992" w:type="dxa"/>
            <w:tcBorders>
              <w:top w:val="none" w:sz="4" w:space="0" w:color="000000"/>
              <w:left w:val="single" w:sz="4" w:space="0" w:color="000000"/>
              <w:bottom w:val="single" w:sz="4" w:space="0" w:color="000000"/>
              <w:right w:val="single" w:sz="4" w:space="0" w:color="000000"/>
            </w:tcBorders>
            <w:noWrap/>
            <w:vAlign w:val="center"/>
          </w:tcPr>
          <w:p w14:paraId="58473427"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68E316E4" w14:textId="77777777">
        <w:trPr>
          <w:trHeight w:val="300"/>
        </w:trPr>
        <w:tc>
          <w:tcPr>
            <w:tcW w:w="8214" w:type="dxa"/>
            <w:gridSpan w:val="11"/>
            <w:tcBorders>
              <w:top w:val="none" w:sz="4" w:space="0" w:color="000000"/>
              <w:left w:val="none" w:sz="4" w:space="0" w:color="000000"/>
              <w:bottom w:val="none" w:sz="4" w:space="0" w:color="000000"/>
              <w:right w:val="none" w:sz="4" w:space="0" w:color="000000"/>
            </w:tcBorders>
            <w:noWrap/>
            <w:vAlign w:val="center"/>
          </w:tcPr>
          <w:p w14:paraId="68D6CB20" w14:textId="77777777" w:rsidR="00CE453A" w:rsidRDefault="00583C22">
            <w:pPr>
              <w:spacing w:after="0" w:line="240" w:lineRule="auto"/>
              <w:jc w:val="right"/>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Transporta izdevumi:</w:t>
            </w:r>
          </w:p>
        </w:tc>
        <w:tc>
          <w:tcPr>
            <w:tcW w:w="992" w:type="dxa"/>
            <w:tcBorders>
              <w:top w:val="none" w:sz="4" w:space="0" w:color="000000"/>
              <w:left w:val="single" w:sz="4" w:space="0" w:color="000000"/>
              <w:bottom w:val="none" w:sz="4" w:space="0" w:color="000000"/>
              <w:right w:val="single" w:sz="4" w:space="0" w:color="000000"/>
            </w:tcBorders>
            <w:noWrap/>
            <w:vAlign w:val="center"/>
          </w:tcPr>
          <w:p w14:paraId="133B66CA"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7917495C" w14:textId="77777777">
        <w:trPr>
          <w:trHeight w:val="255"/>
        </w:trPr>
        <w:tc>
          <w:tcPr>
            <w:tcW w:w="8214" w:type="dxa"/>
            <w:gridSpan w:val="11"/>
            <w:tcBorders>
              <w:top w:val="none" w:sz="4" w:space="0" w:color="000000"/>
              <w:left w:val="none" w:sz="4" w:space="0" w:color="000000"/>
              <w:bottom w:val="none" w:sz="4" w:space="0" w:color="000000"/>
              <w:right w:val="none" w:sz="4" w:space="0" w:color="000000"/>
            </w:tcBorders>
            <w:noWrap/>
            <w:vAlign w:val="center"/>
          </w:tcPr>
          <w:p w14:paraId="6AF21BEA" w14:textId="77777777" w:rsidR="00CE453A" w:rsidRDefault="00583C22">
            <w:pPr>
              <w:spacing w:after="0" w:line="240" w:lineRule="auto"/>
              <w:jc w:val="right"/>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Tāmes izmaksas kopā:</w:t>
            </w:r>
          </w:p>
        </w:tc>
        <w:tc>
          <w:tcPr>
            <w:tcW w:w="992" w:type="dxa"/>
            <w:tcBorders>
              <w:top w:val="single" w:sz="4" w:space="0" w:color="000000"/>
              <w:left w:val="single" w:sz="4" w:space="0" w:color="000000"/>
              <w:bottom w:val="single" w:sz="4" w:space="0" w:color="000000"/>
              <w:right w:val="single" w:sz="4" w:space="0" w:color="000000"/>
            </w:tcBorders>
            <w:noWrap/>
            <w:vAlign w:val="center"/>
          </w:tcPr>
          <w:p w14:paraId="6525E03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268824BB" w14:textId="77777777">
        <w:trPr>
          <w:trHeight w:val="270"/>
        </w:trPr>
        <w:tc>
          <w:tcPr>
            <w:tcW w:w="8214" w:type="dxa"/>
            <w:gridSpan w:val="11"/>
            <w:tcBorders>
              <w:top w:val="none" w:sz="4" w:space="0" w:color="000000"/>
              <w:left w:val="none" w:sz="4" w:space="0" w:color="000000"/>
              <w:bottom w:val="none" w:sz="4" w:space="0" w:color="000000"/>
              <w:right w:val="none" w:sz="4" w:space="0" w:color="000000"/>
            </w:tcBorders>
            <w:noWrap/>
            <w:vAlign w:val="center"/>
          </w:tcPr>
          <w:p w14:paraId="0D665525" w14:textId="77777777" w:rsidR="00CE453A" w:rsidRDefault="00583C22">
            <w:pPr>
              <w:spacing w:after="0" w:line="240" w:lineRule="auto"/>
              <w:jc w:val="right"/>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PVN (_____%)</w:t>
            </w:r>
          </w:p>
        </w:tc>
        <w:tc>
          <w:tcPr>
            <w:tcW w:w="992" w:type="dxa"/>
            <w:tcBorders>
              <w:top w:val="none" w:sz="4" w:space="0" w:color="000000"/>
              <w:left w:val="single" w:sz="4" w:space="0" w:color="000000"/>
              <w:bottom w:val="none" w:sz="4" w:space="0" w:color="000000"/>
              <w:right w:val="single" w:sz="4" w:space="0" w:color="000000"/>
            </w:tcBorders>
            <w:noWrap/>
            <w:vAlign w:val="center"/>
          </w:tcPr>
          <w:p w14:paraId="29DD36B2"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r w:rsidR="00CE453A" w14:paraId="1F92AABB" w14:textId="77777777">
        <w:trPr>
          <w:trHeight w:val="270"/>
        </w:trPr>
        <w:tc>
          <w:tcPr>
            <w:tcW w:w="8214" w:type="dxa"/>
            <w:gridSpan w:val="11"/>
            <w:tcBorders>
              <w:top w:val="none" w:sz="4" w:space="0" w:color="000000"/>
              <w:left w:val="none" w:sz="4" w:space="0" w:color="000000"/>
              <w:bottom w:val="none" w:sz="4" w:space="0" w:color="000000"/>
              <w:right w:val="none" w:sz="4" w:space="0" w:color="000000"/>
            </w:tcBorders>
            <w:noWrap/>
            <w:vAlign w:val="center"/>
          </w:tcPr>
          <w:p w14:paraId="4FF5DA26" w14:textId="77777777" w:rsidR="00CE453A" w:rsidRDefault="00583C22">
            <w:pPr>
              <w:spacing w:after="0" w:line="240" w:lineRule="auto"/>
              <w:jc w:val="right"/>
              <w:rPr>
                <w:rFonts w:ascii="Arial" w:hAnsi="Arial" w:cs="Arial"/>
                <w:b/>
                <w:bCs/>
                <w:color w:val="000000"/>
                <w:sz w:val="20"/>
                <w:szCs w:val="20"/>
                <w14:ligatures w14:val="none"/>
              </w:rPr>
            </w:pPr>
            <w:r>
              <w:rPr>
                <w:rFonts w:ascii="Arial" w:eastAsia="Arial" w:hAnsi="Arial" w:cs="Arial"/>
                <w:b/>
                <w:bCs/>
                <w:color w:val="000000"/>
                <w:sz w:val="20"/>
                <w:szCs w:val="20"/>
                <w:lang w:eastAsia="lv-LV"/>
                <w14:ligatures w14:val="none"/>
              </w:rPr>
              <w:t>Kopā ar PVN:</w:t>
            </w:r>
          </w:p>
        </w:tc>
        <w:tc>
          <w:tcPr>
            <w:tcW w:w="992" w:type="dxa"/>
            <w:tcBorders>
              <w:top w:val="single" w:sz="8" w:space="0" w:color="000000"/>
              <w:left w:val="single" w:sz="8" w:space="0" w:color="000000"/>
              <w:bottom w:val="single" w:sz="8" w:space="0" w:color="000000"/>
              <w:right w:val="single" w:sz="8" w:space="0" w:color="000000"/>
            </w:tcBorders>
            <w:noWrap/>
            <w:vAlign w:val="center"/>
          </w:tcPr>
          <w:p w14:paraId="25BEB0D5" w14:textId="77777777" w:rsidR="00CE453A" w:rsidRDefault="00583C22">
            <w:pPr>
              <w:spacing w:after="0" w:line="240" w:lineRule="auto"/>
              <w:jc w:val="center"/>
              <w:rPr>
                <w:rFonts w:ascii="Arial" w:hAnsi="Arial" w:cs="Arial"/>
                <w:color w:val="000000"/>
                <w:sz w:val="20"/>
                <w:szCs w:val="20"/>
                <w14:ligatures w14:val="none"/>
              </w:rPr>
            </w:pPr>
            <w:r>
              <w:rPr>
                <w:rFonts w:ascii="Arial" w:eastAsia="Arial" w:hAnsi="Arial" w:cs="Arial"/>
                <w:color w:val="000000"/>
                <w:sz w:val="20"/>
                <w:szCs w:val="20"/>
                <w:lang w:eastAsia="lv-LV"/>
                <w14:ligatures w14:val="none"/>
              </w:rPr>
              <w:t> </w:t>
            </w:r>
          </w:p>
        </w:tc>
      </w:tr>
    </w:tbl>
    <w:p w14:paraId="58AC891F" w14:textId="77777777" w:rsidR="00CE453A" w:rsidRDefault="00CE453A">
      <w:pPr>
        <w:spacing w:after="0" w:line="240" w:lineRule="auto"/>
        <w:rPr>
          <w:rFonts w:ascii="Arial" w:hAnsi="Arial" w:cs="Arial"/>
          <w14:ligatures w14:val="none"/>
        </w:rPr>
      </w:pPr>
    </w:p>
    <w:p w14:paraId="6E154526" w14:textId="77777777" w:rsidR="00CE453A" w:rsidRDefault="00583C22">
      <w:pPr>
        <w:spacing w:after="0" w:line="240" w:lineRule="auto"/>
        <w:rPr>
          <w:rFonts w:ascii="Arial" w:hAnsi="Arial" w:cs="Arial"/>
          <w14:ligatures w14:val="none"/>
        </w:rPr>
      </w:pPr>
      <w:r>
        <w:rPr>
          <w:rFonts w:ascii="Arial" w:eastAsia="Arial" w:hAnsi="Arial" w:cs="Arial"/>
          <w14:ligatures w14:val="none"/>
        </w:rPr>
        <w:t>Sastādīja _________________________________________________________________________</w:t>
      </w:r>
    </w:p>
    <w:p w14:paraId="410AA94F" w14:textId="77777777" w:rsidR="00CE453A" w:rsidRDefault="00583C22">
      <w:pPr>
        <w:spacing w:after="0" w:line="240" w:lineRule="auto"/>
        <w:rPr>
          <w:rFonts w:ascii="Arial" w:hAnsi="Arial" w:cs="Arial"/>
          <w14:ligatures w14:val="none"/>
        </w:rPr>
      </w:pPr>
      <w:r>
        <w:rPr>
          <w:rFonts w:ascii="Arial" w:eastAsia="Arial" w:hAnsi="Arial" w:cs="Arial"/>
          <w14:ligatures w14:val="none"/>
        </w:rPr>
        <w:tab/>
      </w:r>
      <w:r>
        <w:rPr>
          <w:rFonts w:ascii="Arial" w:eastAsia="Arial" w:hAnsi="Arial" w:cs="Arial"/>
          <w14:ligatures w14:val="none"/>
        </w:rPr>
        <w:tab/>
      </w:r>
      <w:r>
        <w:rPr>
          <w:rFonts w:ascii="Arial" w:eastAsia="Arial" w:hAnsi="Arial" w:cs="Arial"/>
          <w14:ligatures w14:val="none"/>
        </w:rPr>
        <w:tab/>
      </w:r>
      <w:r>
        <w:rPr>
          <w:rFonts w:ascii="Arial" w:eastAsia="Arial" w:hAnsi="Arial" w:cs="Arial"/>
          <w14:ligatures w14:val="none"/>
        </w:rPr>
        <w:tab/>
        <w:t>(paraksts, atšifrējums, datums)</w:t>
      </w:r>
    </w:p>
    <w:p w14:paraId="510E01C2" w14:textId="77777777" w:rsidR="00CE453A" w:rsidRDefault="00583C22">
      <w:pPr>
        <w:rPr>
          <w:rFonts w:ascii="Arial" w:hAnsi="Arial" w:cs="Arial"/>
          <w:b/>
          <w:bCs/>
          <w:i/>
          <w:sz w:val="24"/>
          <w:szCs w:val="24"/>
          <w14:ligatures w14:val="none"/>
        </w:rPr>
      </w:pPr>
      <w:r>
        <w:rPr>
          <w:rFonts w:ascii="Arial" w:eastAsia="Arial" w:hAnsi="Arial" w:cs="Arial"/>
          <w:b/>
          <w:bCs/>
          <w:i/>
          <w:sz w:val="24"/>
          <w:szCs w:val="24"/>
          <w:lang w:eastAsia="lv-LV"/>
          <w14:ligatures w14:val="none"/>
        </w:rPr>
        <w:br w:type="page" w:clear="all"/>
      </w:r>
    </w:p>
    <w:p w14:paraId="216642F3" w14:textId="77777777" w:rsidR="00CE453A" w:rsidRDefault="00583C22">
      <w:pPr>
        <w:jc w:val="right"/>
        <w:rPr>
          <w:rFonts w:ascii="Arial" w:hAnsi="Arial" w:cs="Arial"/>
          <w:b/>
          <w:bCs/>
          <w:i/>
          <w:sz w:val="24"/>
          <w:szCs w:val="24"/>
          <w14:ligatures w14:val="none"/>
        </w:rPr>
      </w:pPr>
      <w:r>
        <w:rPr>
          <w:rFonts w:ascii="Arial" w:eastAsia="Arial" w:hAnsi="Arial" w:cs="Arial"/>
        </w:rPr>
        <w:lastRenderedPageBreak/>
        <w:t>Līguma _. pielikums</w:t>
      </w:r>
    </w:p>
    <w:p w14:paraId="78AAAB2A" w14:textId="6F043D36" w:rsidR="001A4BE6" w:rsidRDefault="001A4BE6" w:rsidP="001A4BE6">
      <w:pPr>
        <w:spacing w:after="0"/>
        <w:jc w:val="right"/>
        <w:rPr>
          <w:rFonts w:ascii="Arial" w:eastAsia="Arial" w:hAnsi="Arial" w:cs="Arial"/>
          <w:b/>
          <w:i/>
          <w:sz w:val="24"/>
          <w:szCs w:val="24"/>
          <w:lang w:eastAsia="lv-LV"/>
          <w14:ligatures w14:val="none"/>
        </w:rPr>
      </w:pPr>
      <w:r>
        <w:rPr>
          <w:rFonts w:ascii="Arial" w:eastAsia="Arial" w:hAnsi="Arial" w:cs="Arial"/>
          <w:b/>
          <w:i/>
          <w:sz w:val="24"/>
          <w:szCs w:val="24"/>
          <w:lang w:eastAsia="lv-LV"/>
          <w14:ligatures w14:val="none"/>
        </w:rPr>
        <w:t>No kā________________</w:t>
      </w:r>
    </w:p>
    <w:p w14:paraId="61A529B9" w14:textId="77777777" w:rsidR="001A4BE6" w:rsidRDefault="001A4BE6" w:rsidP="001A4BE6">
      <w:pPr>
        <w:spacing w:after="0"/>
        <w:jc w:val="right"/>
        <w:rPr>
          <w:rFonts w:ascii="Arial" w:eastAsia="Arial" w:hAnsi="Arial" w:cs="Arial"/>
          <w:b/>
          <w:i/>
          <w:sz w:val="24"/>
          <w:szCs w:val="24"/>
          <w:lang w:eastAsia="lv-LV"/>
          <w14:ligatures w14:val="none"/>
        </w:rPr>
      </w:pPr>
    </w:p>
    <w:p w14:paraId="2FBB5418" w14:textId="3901D96C" w:rsidR="001A4BE6" w:rsidRDefault="001A4BE6" w:rsidP="001A4BE6">
      <w:pPr>
        <w:spacing w:after="0"/>
        <w:jc w:val="right"/>
        <w:rPr>
          <w:rFonts w:ascii="Arial" w:eastAsia="Arial" w:hAnsi="Arial" w:cs="Arial"/>
          <w:b/>
          <w:i/>
          <w:sz w:val="24"/>
          <w:szCs w:val="24"/>
          <w:lang w:eastAsia="lv-LV"/>
          <w14:ligatures w14:val="none"/>
        </w:rPr>
      </w:pPr>
      <w:r>
        <w:rPr>
          <w:rFonts w:ascii="Arial" w:eastAsia="Arial" w:hAnsi="Arial" w:cs="Arial"/>
          <w:b/>
          <w:i/>
          <w:sz w:val="24"/>
          <w:szCs w:val="24"/>
          <w:lang w:eastAsia="lv-LV"/>
          <w14:ligatures w14:val="none"/>
        </w:rPr>
        <w:t>Kam__________________</w:t>
      </w:r>
    </w:p>
    <w:p w14:paraId="3071A27F" w14:textId="77777777" w:rsidR="001A4BE6" w:rsidRDefault="001A4BE6" w:rsidP="004D7732">
      <w:pPr>
        <w:spacing w:after="0"/>
        <w:rPr>
          <w:rFonts w:ascii="Arial" w:eastAsia="Arial" w:hAnsi="Arial" w:cs="Arial"/>
          <w:b/>
          <w:i/>
          <w:sz w:val="24"/>
          <w:szCs w:val="24"/>
          <w:lang w:eastAsia="lv-LV"/>
          <w14:ligatures w14:val="none"/>
        </w:rPr>
      </w:pPr>
    </w:p>
    <w:p w14:paraId="6B232517" w14:textId="11C43D55" w:rsidR="00CE453A" w:rsidRDefault="00583C22">
      <w:pPr>
        <w:spacing w:after="0"/>
        <w:jc w:val="center"/>
        <w:rPr>
          <w:rFonts w:ascii="Arial" w:hAnsi="Arial" w:cs="Arial"/>
          <w:b/>
          <w:i/>
          <w:sz w:val="24"/>
          <w:szCs w:val="24"/>
          <w14:ligatures w14:val="none"/>
        </w:rPr>
      </w:pPr>
      <w:r>
        <w:rPr>
          <w:rFonts w:ascii="Arial" w:eastAsia="Arial" w:hAnsi="Arial" w:cs="Arial"/>
          <w:b/>
          <w:i/>
          <w:sz w:val="24"/>
          <w:szCs w:val="24"/>
          <w:lang w:eastAsia="lv-LV"/>
          <w14:ligatures w14:val="none"/>
        </w:rPr>
        <w:t>PRETENZIJA</w:t>
      </w:r>
    </w:p>
    <w:p w14:paraId="3E52C1C4" w14:textId="77777777" w:rsidR="00CE453A" w:rsidRDefault="00583C22">
      <w:pPr>
        <w:spacing w:after="0" w:line="240" w:lineRule="auto"/>
        <w:jc w:val="center"/>
        <w:rPr>
          <w:rFonts w:ascii="Arial" w:hAnsi="Arial" w:cs="Arial"/>
          <w:i/>
          <w:sz w:val="24"/>
          <w:szCs w:val="24"/>
          <w14:ligatures w14:val="none"/>
        </w:rPr>
      </w:pPr>
      <w:r>
        <w:rPr>
          <w:rFonts w:ascii="Arial" w:eastAsia="Arial" w:hAnsi="Arial" w:cs="Arial"/>
          <w:i/>
          <w:sz w:val="24"/>
          <w:szCs w:val="24"/>
          <w:lang w:eastAsia="lv-LV"/>
          <w14:ligatures w14:val="none"/>
        </w:rPr>
        <w:t>VEIDLAPAS PARAUGS</w:t>
      </w:r>
    </w:p>
    <w:p w14:paraId="07E050F3" w14:textId="77777777" w:rsidR="00CE453A" w:rsidRDefault="00CE453A">
      <w:pPr>
        <w:spacing w:after="0" w:line="240" w:lineRule="auto"/>
        <w:rPr>
          <w:rFonts w:ascii="Arial" w:hAnsi="Arial" w:cs="Arial"/>
          <w:sz w:val="24"/>
          <w:szCs w:val="24"/>
          <w14:ligatures w14:val="none"/>
        </w:rPr>
      </w:pPr>
    </w:p>
    <w:p w14:paraId="438E3E76" w14:textId="77777777" w:rsidR="00CE453A" w:rsidRDefault="00583C22">
      <w:pPr>
        <w:spacing w:after="0" w:line="360" w:lineRule="auto"/>
        <w:rPr>
          <w:rFonts w:ascii="Arial" w:hAnsi="Arial" w:cs="Arial"/>
          <w:i/>
          <w:sz w:val="24"/>
          <w:szCs w:val="24"/>
          <w14:ligatures w14:val="none"/>
        </w:rPr>
      </w:pPr>
      <w:r>
        <w:rPr>
          <w:rFonts w:ascii="Arial" w:eastAsia="Arial" w:hAnsi="Arial" w:cs="Arial"/>
          <w:i/>
          <w:sz w:val="24"/>
          <w:szCs w:val="24"/>
          <w:lang w:eastAsia="lv-LV"/>
          <w14:ligatures w14:val="none"/>
        </w:rPr>
        <w:t xml:space="preserve">Līgums Nr. </w:t>
      </w:r>
    </w:p>
    <w:p w14:paraId="42FF19F2" w14:textId="77777777" w:rsidR="00CE453A" w:rsidRDefault="00583C22">
      <w:pPr>
        <w:spacing w:after="0" w:line="360" w:lineRule="auto"/>
        <w:rPr>
          <w:rFonts w:ascii="Arial" w:eastAsia="Arial" w:hAnsi="Arial" w:cs="Arial"/>
          <w:bCs/>
          <w:i/>
          <w:sz w:val="24"/>
          <w:szCs w:val="24"/>
          <w:lang w:eastAsia="lv-LV"/>
          <w14:ligatures w14:val="none"/>
        </w:rPr>
      </w:pPr>
      <w:r>
        <w:rPr>
          <w:rFonts w:ascii="Arial" w:eastAsia="Arial" w:hAnsi="Arial" w:cs="Arial"/>
          <w:i/>
          <w:sz w:val="24"/>
          <w:szCs w:val="24"/>
          <w:lang w:eastAsia="lv-LV"/>
          <w14:ligatures w14:val="none"/>
        </w:rPr>
        <w:t xml:space="preserve">par liftu un pacēlāju tehnisko apkopi, avārijas apkalpošanu un remontu </w:t>
      </w:r>
    </w:p>
    <w:p w14:paraId="4F933407" w14:textId="77777777" w:rsidR="00CE453A" w:rsidRDefault="00CE453A">
      <w:pPr>
        <w:spacing w:after="0" w:line="360" w:lineRule="auto"/>
        <w:rPr>
          <w:rFonts w:ascii="Arial" w:hAnsi="Arial" w:cs="Arial"/>
          <w:bCs/>
          <w:i/>
          <w:sz w:val="24"/>
          <w:szCs w:val="24"/>
          <w14:ligatures w14:val="none"/>
        </w:rPr>
      </w:pPr>
    </w:p>
    <w:p w14:paraId="5D3FC596" w14:textId="77777777" w:rsidR="00CE453A" w:rsidRDefault="00583C22">
      <w:pPr>
        <w:spacing w:after="0" w:line="360" w:lineRule="auto"/>
        <w:rPr>
          <w:rFonts w:ascii="Arial" w:eastAsia="Arial" w:hAnsi="Arial" w:cs="Arial"/>
          <w:bCs/>
          <w:i/>
          <w:sz w:val="24"/>
          <w:szCs w:val="24"/>
          <w:lang w:eastAsia="lv-LV"/>
          <w14:ligatures w14:val="none"/>
        </w:rPr>
      </w:pPr>
      <w:r>
        <w:rPr>
          <w:rFonts w:ascii="Arial" w:eastAsia="Arial" w:hAnsi="Arial" w:cs="Arial"/>
          <w:i/>
          <w:sz w:val="24"/>
          <w:szCs w:val="24"/>
          <w:lang w:eastAsia="lv-LV"/>
          <w14:ligatures w14:val="none"/>
        </w:rPr>
        <w:t xml:space="preserve">_____________________________________________________________________ </w:t>
      </w:r>
    </w:p>
    <w:p w14:paraId="728BEB8C" w14:textId="77777777" w:rsidR="00CE453A" w:rsidRDefault="00583C22">
      <w:pPr>
        <w:spacing w:after="0" w:line="240" w:lineRule="auto"/>
        <w:jc w:val="center"/>
        <w:rPr>
          <w:rFonts w:ascii="Arial" w:hAnsi="Arial" w:cs="Arial"/>
          <w:i/>
          <w:sz w:val="24"/>
          <w:szCs w:val="24"/>
          <w14:ligatures w14:val="none"/>
        </w:rPr>
      </w:pPr>
      <w:r>
        <w:rPr>
          <w:rFonts w:ascii="Arial" w:eastAsia="Arial" w:hAnsi="Arial" w:cs="Arial"/>
          <w:i/>
          <w:sz w:val="24"/>
          <w:szCs w:val="24"/>
          <w:lang w:eastAsia="lv-LV"/>
          <w14:ligatures w14:val="none"/>
        </w:rPr>
        <w:t>(objekta adrese)</w:t>
      </w:r>
    </w:p>
    <w:p w14:paraId="7CD854D0" w14:textId="77777777" w:rsidR="00CE453A" w:rsidRDefault="00583C22">
      <w:pPr>
        <w:spacing w:after="0" w:line="276" w:lineRule="auto"/>
        <w:rPr>
          <w:rFonts w:ascii="Arial" w:hAnsi="Arial" w:cs="Arial"/>
          <w:i/>
          <w:sz w:val="24"/>
          <w:szCs w:val="24"/>
          <w14:ligatures w14:val="none"/>
        </w:rPr>
      </w:pPr>
      <w:r>
        <w:rPr>
          <w:rFonts w:ascii="Arial" w:eastAsia="Arial" w:hAnsi="Arial" w:cs="Arial"/>
          <w:i/>
          <w:sz w:val="24"/>
          <w:szCs w:val="24"/>
          <w:lang w:eastAsia="lv-LV"/>
          <w14:ligatures w14:val="none"/>
        </w:rPr>
        <w:t>Pasūtījuma datums:____________________________________________________________</w:t>
      </w:r>
    </w:p>
    <w:p w14:paraId="123AB29D" w14:textId="77777777" w:rsidR="00CE453A" w:rsidRDefault="00CE453A">
      <w:pPr>
        <w:spacing w:after="0" w:line="240" w:lineRule="auto"/>
        <w:rPr>
          <w:rFonts w:ascii="Arial" w:hAnsi="Arial" w:cs="Arial"/>
          <w:i/>
          <w:sz w:val="24"/>
          <w:szCs w:val="24"/>
          <w14:ligatures w14:val="none"/>
        </w:rPr>
      </w:pPr>
    </w:p>
    <w:p w14:paraId="70E2FF08"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Konstatētie trūkumi Līguma izpildē: _____________________________________________________________________</w:t>
      </w:r>
    </w:p>
    <w:p w14:paraId="4F5ED97B"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______________________________________________________________________________________________________________________________________________________________________________________________________________.</w:t>
      </w:r>
    </w:p>
    <w:p w14:paraId="04CA1C07" w14:textId="77777777" w:rsidR="00CE453A" w:rsidRDefault="00CE453A">
      <w:pPr>
        <w:spacing w:after="0" w:line="240" w:lineRule="auto"/>
        <w:rPr>
          <w:rFonts w:ascii="Arial" w:hAnsi="Arial" w:cs="Arial"/>
          <w:sz w:val="24"/>
          <w:szCs w:val="24"/>
          <w14:ligatures w14:val="none"/>
        </w:rPr>
      </w:pPr>
    </w:p>
    <w:p w14:paraId="58A1F1F0"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Tehniskās specifikācijas, Izpildītāja Tehniskā un finanšu piedāvājuma vai Līguma punkts, kas ir pārkāpts: _____________________________________________________________________</w:t>
      </w:r>
    </w:p>
    <w:p w14:paraId="57CB6345"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_________________________________________________________________________________________________________________________________________.</w:t>
      </w:r>
    </w:p>
    <w:p w14:paraId="30AC3B2A" w14:textId="77777777" w:rsidR="00CE453A" w:rsidRDefault="00CE453A">
      <w:pPr>
        <w:spacing w:after="0" w:line="240" w:lineRule="auto"/>
        <w:rPr>
          <w:rFonts w:ascii="Arial" w:hAnsi="Arial" w:cs="Arial"/>
          <w:sz w:val="24"/>
          <w:szCs w:val="24"/>
          <w14:ligatures w14:val="none"/>
        </w:rPr>
      </w:pPr>
    </w:p>
    <w:p w14:paraId="5A667FB7"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Izpildītāja pienākums atbilstoši Līguma _______.punktam:</w:t>
      </w:r>
    </w:p>
    <w:p w14:paraId="293E77EF"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_______________________________________________________________________________________________________________________________________________.</w:t>
      </w:r>
    </w:p>
    <w:p w14:paraId="5C8BC73E" w14:textId="77777777" w:rsidR="00CE453A" w:rsidRDefault="00CE453A">
      <w:pPr>
        <w:spacing w:after="0" w:line="240" w:lineRule="auto"/>
        <w:rPr>
          <w:rFonts w:ascii="Arial" w:hAnsi="Arial" w:cs="Arial"/>
          <w:sz w:val="24"/>
          <w:szCs w:val="24"/>
          <w14:ligatures w14:val="none"/>
        </w:rPr>
      </w:pPr>
    </w:p>
    <w:p w14:paraId="796770EF"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Pasūtītāja par Līguma izpildi atbildīgā amatpersona: _____________________________________________________________________</w:t>
      </w:r>
    </w:p>
    <w:p w14:paraId="106471BF" w14:textId="77777777" w:rsidR="00CE453A" w:rsidRDefault="00583C22">
      <w:pPr>
        <w:spacing w:after="0" w:line="240" w:lineRule="auto"/>
        <w:jc w:val="center"/>
        <w:rPr>
          <w:rFonts w:ascii="Arial" w:hAnsi="Arial" w:cs="Arial"/>
          <w:sz w:val="24"/>
          <w:szCs w:val="24"/>
          <w14:ligatures w14:val="none"/>
        </w:rPr>
      </w:pPr>
      <w:r>
        <w:rPr>
          <w:rFonts w:ascii="Arial" w:eastAsia="Arial" w:hAnsi="Arial" w:cs="Arial"/>
          <w:sz w:val="24"/>
          <w:szCs w:val="24"/>
          <w:lang w:eastAsia="lv-LV"/>
          <w14:ligatures w14:val="none"/>
        </w:rPr>
        <w:t>/vārds, uzvārds/</w:t>
      </w:r>
    </w:p>
    <w:p w14:paraId="786C55AB" w14:textId="77777777" w:rsidR="00CE453A" w:rsidRDefault="00CE453A">
      <w:pPr>
        <w:spacing w:after="0" w:line="240" w:lineRule="auto"/>
        <w:rPr>
          <w:rFonts w:ascii="Arial" w:hAnsi="Arial" w:cs="Arial"/>
          <w:sz w:val="24"/>
          <w:szCs w:val="24"/>
          <w14:ligatures w14:val="none"/>
        </w:rPr>
      </w:pPr>
    </w:p>
    <w:p w14:paraId="6F1F848B"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Kontaktinformācija: ____________________________________________________________</w:t>
      </w:r>
    </w:p>
    <w:p w14:paraId="272CB96A" w14:textId="77777777" w:rsidR="00CE453A" w:rsidRDefault="00CE453A">
      <w:pPr>
        <w:spacing w:after="0" w:line="240" w:lineRule="auto"/>
        <w:rPr>
          <w:rFonts w:ascii="Arial" w:hAnsi="Arial" w:cs="Arial"/>
          <w:sz w:val="24"/>
          <w:szCs w:val="24"/>
          <w14:ligatures w14:val="none"/>
        </w:rPr>
      </w:pPr>
    </w:p>
    <w:p w14:paraId="79D1E727" w14:textId="77777777" w:rsidR="00CE453A" w:rsidRDefault="00583C22">
      <w:pPr>
        <w:spacing w:after="0" w:line="240" w:lineRule="auto"/>
        <w:rPr>
          <w:rFonts w:ascii="Arial" w:hAnsi="Arial" w:cs="Arial"/>
          <w:sz w:val="24"/>
          <w:szCs w:val="24"/>
          <w14:ligatures w14:val="none"/>
        </w:rPr>
      </w:pPr>
      <w:r>
        <w:rPr>
          <w:rFonts w:ascii="Arial" w:eastAsia="Arial" w:hAnsi="Arial" w:cs="Arial"/>
          <w:sz w:val="24"/>
          <w:szCs w:val="24"/>
          <w:lang w:eastAsia="lv-LV"/>
          <w14:ligatures w14:val="none"/>
        </w:rPr>
        <w:t>Pretenzijas datums: _______________________</w:t>
      </w:r>
    </w:p>
    <w:sectPr w:rsidR="00CE453A" w:rsidSect="004E0997">
      <w:footerReference w:type="default" r:id="rId9"/>
      <w:pgSz w:w="12240" w:h="15840"/>
      <w:pgMar w:top="1440" w:right="1440" w:bottom="144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DFC73" w14:textId="77777777" w:rsidR="00A062C1" w:rsidRDefault="00A062C1">
      <w:pPr>
        <w:spacing w:after="0" w:line="240" w:lineRule="auto"/>
      </w:pPr>
      <w:r>
        <w:separator/>
      </w:r>
    </w:p>
  </w:endnote>
  <w:endnote w:type="continuationSeparator" w:id="0">
    <w:p w14:paraId="6DF2ED87" w14:textId="77777777" w:rsidR="00A062C1" w:rsidRDefault="00A0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2E0CB" w14:textId="77777777" w:rsidR="00CE453A" w:rsidRDefault="00CE453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D54AD" w14:textId="77777777" w:rsidR="00A062C1" w:rsidRDefault="00A062C1">
      <w:pPr>
        <w:spacing w:after="0" w:line="240" w:lineRule="auto"/>
      </w:pPr>
      <w:r>
        <w:separator/>
      </w:r>
    </w:p>
  </w:footnote>
  <w:footnote w:type="continuationSeparator" w:id="0">
    <w:p w14:paraId="06F64DB8" w14:textId="77777777" w:rsidR="00A062C1" w:rsidRDefault="00A06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EE8"/>
    <w:multiLevelType w:val="multilevel"/>
    <w:tmpl w:val="55D42458"/>
    <w:lvl w:ilvl="0">
      <w:start w:val="5"/>
      <w:numFmt w:val="decimal"/>
      <w:pStyle w:val="1NODAA"/>
      <w:lvlText w:val="%1."/>
      <w:lvlJc w:val="left"/>
      <w:pPr>
        <w:ind w:left="360" w:hanging="360"/>
      </w:pPr>
      <w:rPr>
        <w:rFonts w:hint="default"/>
        <w:b/>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1994AE6"/>
    <w:multiLevelType w:val="multilevel"/>
    <w:tmpl w:val="D3363ABA"/>
    <w:lvl w:ilvl="0">
      <w:start w:val="1"/>
      <w:numFmt w:val="decimal"/>
      <w:lvlText w:val="%1."/>
      <w:lvlJc w:val="left"/>
      <w:pPr>
        <w:tabs>
          <w:tab w:val="num" w:pos="720"/>
        </w:tabs>
        <w:ind w:left="720" w:hanging="360"/>
      </w:pPr>
      <w:rPr>
        <w:rFonts w:ascii="Times New Roman" w:eastAsia="Times New Roman" w:hAnsi="Times New Roman" w:cs="Times New Roman"/>
        <w:b w:val="0"/>
        <w:bCs/>
      </w:rPr>
    </w:lvl>
    <w:lvl w:ilvl="1">
      <w:start w:val="6"/>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D84930"/>
    <w:multiLevelType w:val="multilevel"/>
    <w:tmpl w:val="F4ECBABE"/>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EC44C8"/>
    <w:multiLevelType w:val="multilevel"/>
    <w:tmpl w:val="61927AAA"/>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DD05951"/>
    <w:multiLevelType w:val="multilevel"/>
    <w:tmpl w:val="9A0C6B82"/>
    <w:lvl w:ilvl="0">
      <w:start w:val="1"/>
      <w:numFmt w:val="decimal"/>
      <w:lvlText w:val="%1."/>
      <w:lvlJc w:val="left"/>
      <w:pPr>
        <w:tabs>
          <w:tab w:val="num" w:pos="465"/>
        </w:tabs>
        <w:ind w:left="465" w:hanging="465"/>
      </w:pPr>
      <w:rPr>
        <w:rFonts w:asciiTheme="minorBidi" w:hAnsiTheme="minorBidi" w:cstheme="minorBidi" w:hint="default"/>
        <w:b/>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25A971BC"/>
    <w:multiLevelType w:val="multilevel"/>
    <w:tmpl w:val="F90A8AB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4B6218"/>
    <w:multiLevelType w:val="multilevel"/>
    <w:tmpl w:val="BA164F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311781"/>
    <w:multiLevelType w:val="multilevel"/>
    <w:tmpl w:val="ECB212AC"/>
    <w:lvl w:ilvl="0">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410F22C5"/>
    <w:multiLevelType w:val="multilevel"/>
    <w:tmpl w:val="D3F61FF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8C62456"/>
    <w:multiLevelType w:val="multilevel"/>
    <w:tmpl w:val="27FC4B38"/>
    <w:lvl w:ilvl="0">
      <w:start w:val="11"/>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EC0DA3"/>
    <w:multiLevelType w:val="multilevel"/>
    <w:tmpl w:val="AF0839E4"/>
    <w:lvl w:ilvl="0">
      <w:start w:val="7"/>
      <w:numFmt w:val="decimal"/>
      <w:lvlText w:val="%1."/>
      <w:lvlJc w:val="left"/>
      <w:pPr>
        <w:ind w:left="720" w:hanging="360"/>
      </w:pPr>
    </w:lvl>
    <w:lvl w:ilvl="1">
      <w:start w:val="1"/>
      <w:numFmt w:val="decimal"/>
      <w:lvlText w:val="%1.%2."/>
      <w:lvlJc w:val="left"/>
      <w:pPr>
        <w:ind w:left="1429" w:hanging="720"/>
      </w:pPr>
    </w:lvl>
    <w:lvl w:ilvl="2">
      <w:start w:val="1"/>
      <w:numFmt w:val="decimal"/>
      <w:lvlText w:val="%1.%2.%3."/>
      <w:lvlJc w:val="left"/>
      <w:pPr>
        <w:ind w:left="1778" w:hanging="720"/>
      </w:pPr>
    </w:lvl>
    <w:lvl w:ilvl="3">
      <w:start w:val="1"/>
      <w:numFmt w:val="decimal"/>
      <w:lvlText w:val="%1.%2.%3.%4."/>
      <w:lvlJc w:val="left"/>
      <w:pPr>
        <w:ind w:left="2487" w:hanging="1080"/>
      </w:pPr>
    </w:lvl>
    <w:lvl w:ilvl="4">
      <w:start w:val="1"/>
      <w:numFmt w:val="decimal"/>
      <w:lvlText w:val="%1.%2.%3.%4.%5."/>
      <w:lvlJc w:val="left"/>
      <w:pPr>
        <w:ind w:left="2836" w:hanging="1080"/>
      </w:pPr>
    </w:lvl>
    <w:lvl w:ilvl="5">
      <w:start w:val="1"/>
      <w:numFmt w:val="decimal"/>
      <w:lvlText w:val="%1.%2.%3.%4.%5.%6."/>
      <w:lvlJc w:val="left"/>
      <w:pPr>
        <w:ind w:left="3545" w:hanging="1440"/>
      </w:pPr>
    </w:lvl>
    <w:lvl w:ilvl="6">
      <w:start w:val="1"/>
      <w:numFmt w:val="decimal"/>
      <w:lvlText w:val="%1.%2.%3.%4.%5.%6.%7."/>
      <w:lvlJc w:val="left"/>
      <w:pPr>
        <w:ind w:left="3894" w:hanging="1440"/>
      </w:pPr>
    </w:lvl>
    <w:lvl w:ilvl="7">
      <w:start w:val="1"/>
      <w:numFmt w:val="decimal"/>
      <w:lvlText w:val="%1.%2.%3.%4.%5.%6.%7.%8."/>
      <w:lvlJc w:val="left"/>
      <w:pPr>
        <w:ind w:left="4603" w:hanging="1800"/>
      </w:pPr>
    </w:lvl>
    <w:lvl w:ilvl="8">
      <w:start w:val="1"/>
      <w:numFmt w:val="decimal"/>
      <w:lvlText w:val="%1.%2.%3.%4.%5.%6.%7.%8.%9."/>
      <w:lvlJc w:val="left"/>
      <w:pPr>
        <w:ind w:left="4952" w:hanging="1800"/>
      </w:pPr>
    </w:lvl>
  </w:abstractNum>
  <w:abstractNum w:abstractNumId="11" w15:restartNumberingAfterBreak="0">
    <w:nsid w:val="4A2F213C"/>
    <w:multiLevelType w:val="multilevel"/>
    <w:tmpl w:val="E9B4663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099BAB4"/>
    <w:multiLevelType w:val="multilevel"/>
    <w:tmpl w:val="E83863A6"/>
    <w:lvl w:ilvl="0">
      <w:start w:val="7"/>
      <w:numFmt w:val="decimal"/>
      <w:lvlText w:val="%1."/>
      <w:lvlJc w:val="left"/>
      <w:pPr>
        <w:ind w:left="720" w:hanging="360"/>
      </w:pPr>
    </w:lvl>
    <w:lvl w:ilvl="1">
      <w:start w:val="1"/>
      <w:numFmt w:val="decimal"/>
      <w:lvlText w:val="%1.%2."/>
      <w:lvlJc w:val="left"/>
      <w:pPr>
        <w:ind w:left="1429" w:hanging="720"/>
      </w:pPr>
    </w:lvl>
    <w:lvl w:ilvl="2">
      <w:start w:val="1"/>
      <w:numFmt w:val="decimal"/>
      <w:lvlText w:val="%1.%2.%3."/>
      <w:lvlJc w:val="left"/>
      <w:pPr>
        <w:ind w:left="1778" w:hanging="720"/>
      </w:pPr>
    </w:lvl>
    <w:lvl w:ilvl="3">
      <w:start w:val="1"/>
      <w:numFmt w:val="decimal"/>
      <w:lvlText w:val="%1.%2.%3.%4."/>
      <w:lvlJc w:val="left"/>
      <w:pPr>
        <w:ind w:left="2487" w:hanging="1080"/>
      </w:pPr>
    </w:lvl>
    <w:lvl w:ilvl="4">
      <w:start w:val="1"/>
      <w:numFmt w:val="decimal"/>
      <w:lvlText w:val="%1.%2.%3.%4.%5."/>
      <w:lvlJc w:val="left"/>
      <w:pPr>
        <w:ind w:left="2836" w:hanging="1080"/>
      </w:pPr>
    </w:lvl>
    <w:lvl w:ilvl="5">
      <w:start w:val="1"/>
      <w:numFmt w:val="decimal"/>
      <w:lvlText w:val="%1.%2.%3.%4.%5.%6."/>
      <w:lvlJc w:val="left"/>
      <w:pPr>
        <w:ind w:left="3545" w:hanging="1440"/>
      </w:pPr>
    </w:lvl>
    <w:lvl w:ilvl="6">
      <w:start w:val="1"/>
      <w:numFmt w:val="decimal"/>
      <w:lvlText w:val="%1.%2.%3.%4.%5.%6.%7."/>
      <w:lvlJc w:val="left"/>
      <w:pPr>
        <w:ind w:left="3894" w:hanging="1440"/>
      </w:pPr>
    </w:lvl>
    <w:lvl w:ilvl="7">
      <w:start w:val="1"/>
      <w:numFmt w:val="decimal"/>
      <w:lvlText w:val="%1.%2.%3.%4.%5.%6.%7.%8."/>
      <w:lvlJc w:val="left"/>
      <w:pPr>
        <w:ind w:left="4603" w:hanging="1800"/>
      </w:pPr>
    </w:lvl>
    <w:lvl w:ilvl="8">
      <w:start w:val="1"/>
      <w:numFmt w:val="decimal"/>
      <w:lvlText w:val="%1.%2.%3.%4.%5.%6.%7.%8.%9."/>
      <w:lvlJc w:val="left"/>
      <w:pPr>
        <w:ind w:left="4952" w:hanging="1800"/>
      </w:pPr>
    </w:lvl>
  </w:abstractNum>
  <w:abstractNum w:abstractNumId="13" w15:restartNumberingAfterBreak="0">
    <w:nsid w:val="55310D15"/>
    <w:multiLevelType w:val="multilevel"/>
    <w:tmpl w:val="82AEBAE6"/>
    <w:lvl w:ilvl="0">
      <w:start w:val="4"/>
      <w:numFmt w:val="decimal"/>
      <w:lvlText w:val="%1."/>
      <w:lvlJc w:val="left"/>
      <w:pPr>
        <w:ind w:left="540" w:hanging="540"/>
      </w:pPr>
      <w:rPr>
        <w:rFonts w:ascii="Arial" w:hAnsi="Arial" w:cs="Arial" w:hint="default"/>
        <w:b/>
        <w:sz w:val="22"/>
        <w:szCs w:val="22"/>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8FB65CF"/>
    <w:multiLevelType w:val="multilevel"/>
    <w:tmpl w:val="CA2C92FC"/>
    <w:lvl w:ilvl="0">
      <w:start w:val="1"/>
      <w:numFmt w:val="decimal"/>
      <w:lvlText w:val="%1."/>
      <w:lvlJc w:val="left"/>
      <w:pPr>
        <w:ind w:left="1080" w:hanging="360"/>
      </w:pPr>
      <w:rPr>
        <w:rFonts w:ascii="Arial" w:hAnsi="Arial" w:cs="Arial" w:hint="default"/>
        <w:b/>
        <w:sz w:val="22"/>
        <w:szCs w:val="22"/>
      </w:rPr>
    </w:lvl>
    <w:lvl w:ilvl="1">
      <w:start w:val="1"/>
      <w:numFmt w:val="decimal"/>
      <w:pStyle w:val="11punkts"/>
      <w:isLgl/>
      <w:lvlText w:val="%1.%2."/>
      <w:lvlJc w:val="left"/>
      <w:pPr>
        <w:ind w:left="1950" w:hanging="1230"/>
      </w:pPr>
      <w:rPr>
        <w:rFonts w:hint="default"/>
        <w:b w:val="0"/>
        <w:bCs/>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45C6867"/>
    <w:multiLevelType w:val="multilevel"/>
    <w:tmpl w:val="29B67AC0"/>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69032A90"/>
    <w:multiLevelType w:val="multilevel"/>
    <w:tmpl w:val="A3660CD6"/>
    <w:lvl w:ilvl="0">
      <w:start w:val="7"/>
      <w:numFmt w:val="decimal"/>
      <w:lvlText w:val="%1."/>
      <w:lvlJc w:val="left"/>
      <w:pPr>
        <w:ind w:left="720" w:hanging="360"/>
      </w:pPr>
    </w:lvl>
    <w:lvl w:ilvl="1">
      <w:start w:val="1"/>
      <w:numFmt w:val="decimal"/>
      <w:lvlText w:val="%1.%2."/>
      <w:lvlJc w:val="left"/>
      <w:pPr>
        <w:ind w:left="1429" w:hanging="720"/>
      </w:pPr>
    </w:lvl>
    <w:lvl w:ilvl="2">
      <w:start w:val="1"/>
      <w:numFmt w:val="decimal"/>
      <w:lvlText w:val="%1.%2.%3."/>
      <w:lvlJc w:val="left"/>
      <w:pPr>
        <w:ind w:left="1778" w:hanging="720"/>
      </w:pPr>
    </w:lvl>
    <w:lvl w:ilvl="3">
      <w:start w:val="1"/>
      <w:numFmt w:val="decimal"/>
      <w:lvlText w:val="%1.%2.%3.%4."/>
      <w:lvlJc w:val="left"/>
      <w:pPr>
        <w:ind w:left="2487" w:hanging="1080"/>
      </w:pPr>
    </w:lvl>
    <w:lvl w:ilvl="4">
      <w:start w:val="1"/>
      <w:numFmt w:val="decimal"/>
      <w:lvlText w:val="%1.%2.%3.%4.%5."/>
      <w:lvlJc w:val="left"/>
      <w:pPr>
        <w:ind w:left="2836" w:hanging="1080"/>
      </w:pPr>
    </w:lvl>
    <w:lvl w:ilvl="5">
      <w:start w:val="1"/>
      <w:numFmt w:val="decimal"/>
      <w:lvlText w:val="%1.%2.%3.%4.%5.%6."/>
      <w:lvlJc w:val="left"/>
      <w:pPr>
        <w:ind w:left="3545" w:hanging="1440"/>
      </w:pPr>
    </w:lvl>
    <w:lvl w:ilvl="6">
      <w:start w:val="1"/>
      <w:numFmt w:val="decimal"/>
      <w:lvlText w:val="%1.%2.%3.%4.%5.%6.%7."/>
      <w:lvlJc w:val="left"/>
      <w:pPr>
        <w:ind w:left="3894" w:hanging="1440"/>
      </w:pPr>
    </w:lvl>
    <w:lvl w:ilvl="7">
      <w:start w:val="1"/>
      <w:numFmt w:val="decimal"/>
      <w:lvlText w:val="%1.%2.%3.%4.%5.%6.%7.%8."/>
      <w:lvlJc w:val="left"/>
      <w:pPr>
        <w:ind w:left="4603" w:hanging="1800"/>
      </w:pPr>
    </w:lvl>
    <w:lvl w:ilvl="8">
      <w:start w:val="1"/>
      <w:numFmt w:val="decimal"/>
      <w:lvlText w:val="%1.%2.%3.%4.%5.%6.%7.%8.%9."/>
      <w:lvlJc w:val="left"/>
      <w:pPr>
        <w:ind w:left="4952" w:hanging="1800"/>
      </w:pPr>
    </w:lvl>
  </w:abstractNum>
  <w:abstractNum w:abstractNumId="17" w15:restartNumberingAfterBreak="0">
    <w:nsid w:val="6E4068F1"/>
    <w:multiLevelType w:val="multilevel"/>
    <w:tmpl w:val="72D23D62"/>
    <w:lvl w:ilvl="0">
      <w:start w:val="1"/>
      <w:numFmt w:val="decimal"/>
      <w:lvlText w:val="%1)"/>
      <w:lvlJc w:val="left"/>
      <w:pPr>
        <w:ind w:left="720" w:hanging="360"/>
      </w:pPr>
      <w:rPr>
        <w:rFonts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5132A1D"/>
    <w:multiLevelType w:val="multilevel"/>
    <w:tmpl w:val="8506D15A"/>
    <w:lvl w:ilvl="0">
      <w:start w:val="1"/>
      <w:numFmt w:val="decimal"/>
      <w:pStyle w:val="11Lgumam"/>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pStyle w:val="111Lgumam"/>
      <w:lvlText w:val="%1.%2.%3."/>
      <w:lvlJc w:val="left"/>
      <w:pPr>
        <w:tabs>
          <w:tab w:val="num" w:pos="1440"/>
        </w:tabs>
        <w:ind w:left="1224" w:hanging="504"/>
      </w:pPr>
      <w:rPr>
        <w:rFonts w:hint="default"/>
        <w:b w:val="0"/>
        <w:bCs w:val="0"/>
      </w:rPr>
    </w:lvl>
    <w:lvl w:ilvl="3">
      <w:start w:val="1"/>
      <w:numFmt w:val="decimal"/>
      <w:pStyle w:val="1111lgumam"/>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482430248">
    <w:abstractNumId w:val="1"/>
  </w:num>
  <w:num w:numId="2" w16cid:durableId="702901710">
    <w:abstractNumId w:val="8"/>
  </w:num>
  <w:num w:numId="3" w16cid:durableId="964391632">
    <w:abstractNumId w:val="18"/>
  </w:num>
  <w:num w:numId="4" w16cid:durableId="1253927640">
    <w:abstractNumId w:val="5"/>
  </w:num>
  <w:num w:numId="5" w16cid:durableId="2029792876">
    <w:abstractNumId w:val="6"/>
  </w:num>
  <w:num w:numId="6" w16cid:durableId="581140257">
    <w:abstractNumId w:val="3"/>
  </w:num>
  <w:num w:numId="7" w16cid:durableId="433980274">
    <w:abstractNumId w:val="11"/>
  </w:num>
  <w:num w:numId="8" w16cid:durableId="687373109">
    <w:abstractNumId w:val="9"/>
  </w:num>
  <w:num w:numId="9" w16cid:durableId="698966875">
    <w:abstractNumId w:val="4"/>
  </w:num>
  <w:num w:numId="10" w16cid:durableId="1747678336">
    <w:abstractNumId w:val="14"/>
  </w:num>
  <w:num w:numId="11" w16cid:durableId="347685576">
    <w:abstractNumId w:val="13"/>
  </w:num>
  <w:num w:numId="12" w16cid:durableId="70587196">
    <w:abstractNumId w:val="2"/>
  </w:num>
  <w:num w:numId="13" w16cid:durableId="134379622">
    <w:abstractNumId w:val="18"/>
    <w:lvlOverride w:ilvl="0">
      <w:startOverride w:val="8"/>
    </w:lvlOverride>
    <w:lvlOverride w:ilvl="1">
      <w:startOverride w:val="7"/>
    </w:lvlOverride>
  </w:num>
  <w:num w:numId="14" w16cid:durableId="1896617899">
    <w:abstractNumId w:val="0"/>
  </w:num>
  <w:num w:numId="15" w16cid:durableId="1100833374">
    <w:abstractNumId w:val="18"/>
  </w:num>
  <w:num w:numId="16" w16cid:durableId="465515585">
    <w:abstractNumId w:val="7"/>
  </w:num>
  <w:num w:numId="17" w16cid:durableId="60446286">
    <w:abstractNumId w:val="15"/>
  </w:num>
  <w:num w:numId="18" w16cid:durableId="1761246854">
    <w:abstractNumId w:val="17"/>
  </w:num>
  <w:num w:numId="19" w16cid:durableId="70739515">
    <w:abstractNumId w:val="12"/>
  </w:num>
  <w:num w:numId="20" w16cid:durableId="1339621959">
    <w:abstractNumId w:val="16"/>
  </w:num>
  <w:num w:numId="21" w16cid:durableId="7119213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53A"/>
    <w:rsid w:val="001A4BE6"/>
    <w:rsid w:val="002B662A"/>
    <w:rsid w:val="004C4AA3"/>
    <w:rsid w:val="004D7732"/>
    <w:rsid w:val="004E0997"/>
    <w:rsid w:val="00583C22"/>
    <w:rsid w:val="005B760B"/>
    <w:rsid w:val="00856092"/>
    <w:rsid w:val="00901E4D"/>
    <w:rsid w:val="00A062C1"/>
    <w:rsid w:val="00A258FB"/>
    <w:rsid w:val="00AB096C"/>
    <w:rsid w:val="00AE03EE"/>
    <w:rsid w:val="00C00E36"/>
    <w:rsid w:val="00CD1FED"/>
    <w:rsid w:val="00CE453A"/>
    <w:rsid w:val="00E14D62"/>
    <w:rsid w:val="00F859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3F3A"/>
  <w15:docId w15:val="{E2CEDFD8-9F4F-47C4-8F6C-033D321F8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60" w:line="259" w:lineRule="auto"/>
      <w:jc w:val="left"/>
    </w:pPr>
    <w:rPr>
      <w:rFonts w:asciiTheme="minorHAnsi" w:hAnsiTheme="minorHAnsi" w:cstheme="minorBidi"/>
      <w:sz w:val="22"/>
      <w:szCs w:val="22"/>
    </w:rPr>
  </w:style>
  <w:style w:type="paragraph" w:styleId="Virsraksts1">
    <w:name w:val="heading 1"/>
    <w:basedOn w:val="Parasts"/>
    <w:next w:val="Parasts"/>
    <w:link w:val="Virsraksts1Rakstz"/>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GridLight">
    <w:name w:val="Table Grid Light"/>
    <w:basedOn w:val="Parastatabula"/>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Parastatabula"/>
    <w:uiPriority w:val="99"/>
    <w:pPr>
      <w:spacing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Parastatabula"/>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Parastatabula"/>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Parastatabula"/>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Parastatabula"/>
    <w:uiPriority w:val="99"/>
    <w:pPr>
      <w:spacing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Parastatabula"/>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Reatabula2">
    <w:name w:val="Grid Table 2"/>
    <w:basedOn w:val="Parastatabula"/>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Parastatabula"/>
    <w:uiPriority w:val="99"/>
    <w:pPr>
      <w:spacing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Parastatabula"/>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Parastatabula"/>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Parastatabula"/>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Parastatabula"/>
    <w:uiPriority w:val="99"/>
    <w:pPr>
      <w:spacing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Parastatabula"/>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3">
    <w:name w:val="Grid Table 3"/>
    <w:basedOn w:val="Parastatabula"/>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Parastatabula"/>
    <w:uiPriority w:val="99"/>
    <w:pPr>
      <w:spacing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Parastatabula"/>
    <w:uiPriority w:val="99"/>
    <w:pPr>
      <w:spacing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Parastatabula"/>
    <w:uiPriority w:val="99"/>
    <w:pPr>
      <w:spacing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Parastatabula"/>
    <w:uiPriority w:val="99"/>
    <w:pPr>
      <w:spacing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Parastatabula"/>
    <w:uiPriority w:val="99"/>
    <w:pPr>
      <w:spacing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Parastatabula"/>
    <w:uiPriority w:val="99"/>
    <w:pPr>
      <w:spacing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4">
    <w:name w:val="Grid Table 4"/>
    <w:basedOn w:val="Parastatabula"/>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Parastatabula"/>
    <w:uiPriority w:val="59"/>
    <w:pPr>
      <w:spacing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Parastatabula"/>
    <w:uiPriority w:val="5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Parastatabula"/>
    <w:uiPriority w:val="5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Parastatabula"/>
    <w:uiPriority w:val="5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Parastatabula"/>
    <w:uiPriority w:val="59"/>
    <w:pPr>
      <w:spacing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Parastatabula"/>
    <w:uiPriority w:val="5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5tuma">
    <w:name w:val="Grid Table 5 Dark"/>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Parastatabula"/>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Reatabula6krsaina">
    <w:name w:val="Grid Table 6 Colorful"/>
    <w:basedOn w:val="Parastatabula"/>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Parastatabula"/>
    <w:uiPriority w:val="99"/>
    <w:pPr>
      <w:spacing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Parastatabula"/>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Parastatabula"/>
    <w:uiPriority w:val="99"/>
    <w:pPr>
      <w:spacing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Parastatabula"/>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Parastatabula"/>
    <w:uiPriority w:val="99"/>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Parastatabula"/>
    <w:uiPriority w:val="99"/>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Reatabula7krsaina">
    <w:name w:val="Grid Table 7 Colorful"/>
    <w:basedOn w:val="Parastatabula"/>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Parastatabula"/>
    <w:uiPriority w:val="99"/>
    <w:pPr>
      <w:spacing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Parastatabula"/>
    <w:uiPriority w:val="99"/>
    <w:pPr>
      <w:spacing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Parastatabula"/>
    <w:uiPriority w:val="99"/>
    <w:pPr>
      <w:spacing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Parastatabula"/>
    <w:uiPriority w:val="99"/>
    <w:pPr>
      <w:spacing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Parastatabula"/>
    <w:uiPriority w:val="99"/>
    <w:pPr>
      <w:spacing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Parastatabula"/>
    <w:uiPriority w:val="99"/>
    <w:pPr>
      <w:spacing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arakstatabula1gaia">
    <w:name w:val="List Table 1 Light"/>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Parastatabula"/>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Sarakstatabula2">
    <w:name w:val="List Table 2"/>
    <w:basedOn w:val="Parastatabula"/>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Parastatabula"/>
    <w:uiPriority w:val="99"/>
    <w:pPr>
      <w:spacing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Parastatabula"/>
    <w:uiPriority w:val="99"/>
    <w:pPr>
      <w:spacing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Parastatabula"/>
    <w:uiPriority w:val="99"/>
    <w:pPr>
      <w:spacing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Parastatabula"/>
    <w:uiPriority w:val="99"/>
    <w:pPr>
      <w:spacing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Parastatabula"/>
    <w:uiPriority w:val="99"/>
    <w:pPr>
      <w:spacing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Parastatabula"/>
    <w:uiPriority w:val="99"/>
    <w:pPr>
      <w:spacing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3">
    <w:name w:val="List Table 3"/>
    <w:basedOn w:val="Parastatabula"/>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Parastatabula"/>
    <w:uiPriority w:val="99"/>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Parastatabula"/>
    <w:uiPriority w:val="99"/>
    <w:pPr>
      <w:spacing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Parastatabula"/>
    <w:uiPriority w:val="99"/>
    <w:pPr>
      <w:spacing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Parastatabula"/>
    <w:uiPriority w:val="99"/>
    <w:pPr>
      <w:spacing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Parastatabula"/>
    <w:uiPriority w:val="99"/>
    <w:pPr>
      <w:spacing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Parastatabula"/>
    <w:uiPriority w:val="99"/>
    <w:pPr>
      <w:spacing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Sarakstatabula4">
    <w:name w:val="List Table 4"/>
    <w:basedOn w:val="Parastatabula"/>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Parastatabula"/>
    <w:uiPriority w:val="99"/>
    <w:pPr>
      <w:spacing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Parastatabula"/>
    <w:uiPriority w:val="99"/>
    <w:pPr>
      <w:spacing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Parastatabula"/>
    <w:uiPriority w:val="99"/>
    <w:pPr>
      <w:spacing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Parastatabula"/>
    <w:uiPriority w:val="99"/>
    <w:pPr>
      <w:spacing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Parastatabula"/>
    <w:uiPriority w:val="99"/>
    <w:pPr>
      <w:spacing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Parastatabula"/>
    <w:uiPriority w:val="99"/>
    <w:pPr>
      <w:spacing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5tuma">
    <w:name w:val="List Table 5 Dark"/>
    <w:basedOn w:val="Parastatabula"/>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Parastatabula"/>
    <w:uiPriority w:val="99"/>
    <w:pPr>
      <w:spacing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Parastatabula"/>
    <w:uiPriority w:val="99"/>
    <w:pPr>
      <w:spacing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Parastatabula"/>
    <w:uiPriority w:val="99"/>
    <w:pPr>
      <w:spacing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Parastatabula"/>
    <w:uiPriority w:val="99"/>
    <w:pPr>
      <w:spacing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Parastatabula"/>
    <w:uiPriority w:val="99"/>
    <w:pPr>
      <w:spacing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Parastatabula"/>
    <w:uiPriority w:val="99"/>
    <w:pPr>
      <w:spacing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Sarakstatabula6krsaina">
    <w:name w:val="List Table 6 Colorful"/>
    <w:basedOn w:val="Parastatabula"/>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Parastatabula"/>
    <w:uiPriority w:val="99"/>
    <w:pPr>
      <w:spacing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Parastatabula"/>
    <w:uiPriority w:val="99"/>
    <w:pPr>
      <w:spacing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Parastatabula"/>
    <w:uiPriority w:val="99"/>
    <w:pPr>
      <w:spacing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Parastatabula"/>
    <w:uiPriority w:val="99"/>
    <w:pPr>
      <w:spacing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Parastatabula"/>
    <w:uiPriority w:val="99"/>
    <w:pPr>
      <w:spacing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Parastatabula"/>
    <w:uiPriority w:val="99"/>
    <w:pPr>
      <w:spacing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arakstatabula7krsaina">
    <w:name w:val="List Table 7 Colorful"/>
    <w:basedOn w:val="Parastatabula"/>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Parastatabula"/>
    <w:uiPriority w:val="99"/>
    <w:pPr>
      <w:spacing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Parastatabula"/>
    <w:uiPriority w:val="99"/>
    <w:pPr>
      <w:spacing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Parastatabula"/>
    <w:uiPriority w:val="99"/>
    <w:pPr>
      <w:spacing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Parastatabula"/>
    <w:uiPriority w:val="99"/>
    <w:pPr>
      <w:spacing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Parastatabula"/>
    <w:uiPriority w:val="99"/>
    <w:pPr>
      <w:spacing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Parastatabula"/>
    <w:uiPriority w:val="99"/>
    <w:pPr>
      <w:spacing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Parastatabula"/>
    <w:uiPriority w:val="99"/>
    <w:pPr>
      <w:spacing w:line="240" w:lineRule="auto"/>
    </w:pPr>
    <w:rPr>
      <w:color w:val="404040"/>
      <w:sz w:val="20"/>
      <w:szCs w:val="20"/>
      <w:lang w:eastAsia="lv-LV"/>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Parastatabula"/>
    <w:uiPriority w:val="99"/>
    <w:pPr>
      <w:spacing w:line="240" w:lineRule="auto"/>
    </w:pPr>
    <w:rPr>
      <w:color w:val="404040"/>
      <w:sz w:val="20"/>
      <w:szCs w:val="20"/>
      <w:lang w:eastAsia="lv-LV"/>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Parastatabula"/>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pPr>
      <w:spacing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Parastatabula"/>
    <w:uiPriority w:val="99"/>
    <w:pPr>
      <w:spacing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Parastatabula"/>
    <w:uiPriority w:val="99"/>
    <w:pPr>
      <w:spacing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Parastatabula"/>
    <w:uiPriority w:val="99"/>
    <w:pPr>
      <w:spacing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Parastatabula"/>
    <w:uiPriority w:val="99"/>
    <w:pPr>
      <w:spacing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Parastatabula"/>
    <w:uiPriority w:val="99"/>
    <w:pPr>
      <w:spacing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Noklusjumarindkopasfonts"/>
    <w:uiPriority w:val="9"/>
    <w:rPr>
      <w:rFonts w:ascii="Arial" w:eastAsia="Arial" w:hAnsi="Arial" w:cs="Arial"/>
      <w:color w:val="2F5496" w:themeColor="accent1" w:themeShade="BF"/>
      <w:sz w:val="40"/>
      <w:szCs w:val="40"/>
    </w:rPr>
  </w:style>
  <w:style w:type="character" w:customStyle="1" w:styleId="Heading2Char">
    <w:name w:val="Heading 2 Char"/>
    <w:basedOn w:val="Noklusjumarindkopasfonts"/>
    <w:uiPriority w:val="9"/>
    <w:rPr>
      <w:rFonts w:ascii="Arial" w:eastAsia="Arial" w:hAnsi="Arial" w:cs="Arial"/>
      <w:color w:val="2F5496" w:themeColor="accent1" w:themeShade="BF"/>
      <w:sz w:val="32"/>
      <w:szCs w:val="32"/>
    </w:rPr>
  </w:style>
  <w:style w:type="character" w:customStyle="1" w:styleId="Heading3Char">
    <w:name w:val="Heading 3 Char"/>
    <w:basedOn w:val="Noklusjumarindkopasfonts"/>
    <w:uiPriority w:val="9"/>
    <w:rPr>
      <w:rFonts w:ascii="Arial" w:eastAsia="Arial" w:hAnsi="Arial" w:cs="Arial"/>
      <w:color w:val="2F5496" w:themeColor="accent1" w:themeShade="BF"/>
      <w:sz w:val="28"/>
      <w:szCs w:val="28"/>
    </w:rPr>
  </w:style>
  <w:style w:type="character" w:customStyle="1" w:styleId="Heading4Char">
    <w:name w:val="Heading 4 Char"/>
    <w:basedOn w:val="Noklusjumarindkopasfonts"/>
    <w:uiPriority w:val="9"/>
    <w:rPr>
      <w:rFonts w:ascii="Arial" w:eastAsia="Arial" w:hAnsi="Arial" w:cs="Arial"/>
      <w:i/>
      <w:iCs/>
      <w:color w:val="2F5496" w:themeColor="accent1" w:themeShade="BF"/>
    </w:rPr>
  </w:style>
  <w:style w:type="character" w:customStyle="1" w:styleId="Heading5Char">
    <w:name w:val="Heading 5 Char"/>
    <w:basedOn w:val="Noklusjumarindkopasfonts"/>
    <w:uiPriority w:val="9"/>
    <w:rPr>
      <w:rFonts w:ascii="Arial" w:eastAsia="Arial" w:hAnsi="Arial" w:cs="Arial"/>
      <w:color w:val="2F5496" w:themeColor="accent1" w:themeShade="BF"/>
    </w:rPr>
  </w:style>
  <w:style w:type="character" w:customStyle="1" w:styleId="Heading6Char">
    <w:name w:val="Heading 6 Char"/>
    <w:basedOn w:val="Noklusjumarindkopasfonts"/>
    <w:uiPriority w:val="9"/>
    <w:rPr>
      <w:rFonts w:ascii="Arial" w:eastAsia="Arial" w:hAnsi="Arial" w:cs="Arial"/>
      <w:i/>
      <w:iCs/>
      <w:color w:val="595959" w:themeColor="text1" w:themeTint="A6"/>
    </w:rPr>
  </w:style>
  <w:style w:type="character" w:customStyle="1" w:styleId="Heading7Char">
    <w:name w:val="Heading 7 Char"/>
    <w:basedOn w:val="Noklusjumarindkopasfonts"/>
    <w:uiPriority w:val="9"/>
    <w:rPr>
      <w:rFonts w:ascii="Arial" w:eastAsia="Arial" w:hAnsi="Arial" w:cs="Arial"/>
      <w:color w:val="595959" w:themeColor="text1" w:themeTint="A6"/>
    </w:rPr>
  </w:style>
  <w:style w:type="character" w:customStyle="1" w:styleId="Heading8Char">
    <w:name w:val="Heading 8 Char"/>
    <w:basedOn w:val="Noklusjumarindkopasfonts"/>
    <w:uiPriority w:val="9"/>
    <w:rPr>
      <w:rFonts w:ascii="Arial" w:eastAsia="Arial" w:hAnsi="Arial" w:cs="Arial"/>
      <w:i/>
      <w:iCs/>
      <w:color w:val="272727" w:themeColor="text1" w:themeTint="D8"/>
    </w:rPr>
  </w:style>
  <w:style w:type="character" w:customStyle="1" w:styleId="Heading9Char">
    <w:name w:val="Heading 9 Char"/>
    <w:basedOn w:val="Noklusjumarindkopasfonts"/>
    <w:uiPriority w:val="9"/>
    <w:rPr>
      <w:rFonts w:ascii="Arial" w:eastAsia="Arial" w:hAnsi="Arial" w:cs="Arial"/>
      <w:i/>
      <w:iCs/>
      <w:color w:val="272727" w:themeColor="text1" w:themeTint="D8"/>
    </w:rPr>
  </w:style>
  <w:style w:type="character" w:customStyle="1" w:styleId="TitleChar">
    <w:name w:val="Title Char"/>
    <w:basedOn w:val="Noklusjumarindkopasfonts"/>
    <w:uiPriority w:val="10"/>
    <w:rPr>
      <w:rFonts w:ascii="Arial" w:eastAsia="Arial" w:hAnsi="Arial" w:cs="Arial"/>
      <w:spacing w:val="-10"/>
      <w:sz w:val="56"/>
      <w:szCs w:val="56"/>
    </w:rPr>
  </w:style>
  <w:style w:type="character" w:customStyle="1" w:styleId="SubtitleChar">
    <w:name w:val="Subtitle Char"/>
    <w:basedOn w:val="Noklusjumarindkopasfonts"/>
    <w:uiPriority w:val="11"/>
    <w:rPr>
      <w:color w:val="595959" w:themeColor="text1" w:themeTint="A6"/>
      <w:spacing w:val="15"/>
      <w:sz w:val="28"/>
      <w:szCs w:val="28"/>
    </w:rPr>
  </w:style>
  <w:style w:type="character" w:customStyle="1" w:styleId="QuoteChar">
    <w:name w:val="Quote Char"/>
    <w:basedOn w:val="Noklusjumarindkopasfonts"/>
    <w:uiPriority w:val="29"/>
    <w:rPr>
      <w:i/>
      <w:iCs/>
      <w:color w:val="404040" w:themeColor="text1" w:themeTint="BF"/>
    </w:rPr>
  </w:style>
  <w:style w:type="character" w:customStyle="1" w:styleId="IntenseQuoteChar">
    <w:name w:val="Intense Quote Char"/>
    <w:basedOn w:val="Noklusjumarindkopasfonts"/>
    <w:uiPriority w:val="30"/>
    <w:rPr>
      <w:i/>
      <w:iCs/>
      <w:color w:val="2F5496" w:themeColor="accent1" w:themeShade="BF"/>
    </w:rPr>
  </w:style>
  <w:style w:type="paragraph" w:styleId="Bezatstarpm">
    <w:name w:val="No Spacing"/>
    <w:basedOn w:val="Parasts"/>
    <w:uiPriority w:val="1"/>
    <w:qFormat/>
    <w:pPr>
      <w:spacing w:after="0" w:line="240" w:lineRule="auto"/>
    </w:pPr>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paragraph" w:styleId="Galvene">
    <w:name w:val="header"/>
    <w:basedOn w:val="Parasts"/>
    <w:link w:val="GalveneRakstz"/>
    <w:uiPriority w:val="99"/>
    <w:unhideWhenUsed/>
    <w:pPr>
      <w:tabs>
        <w:tab w:val="center" w:pos="4844"/>
        <w:tab w:val="right" w:pos="9689"/>
      </w:tabs>
      <w:spacing w:after="0" w:line="240" w:lineRule="auto"/>
    </w:pPr>
  </w:style>
  <w:style w:type="character" w:customStyle="1" w:styleId="GalveneRakstz">
    <w:name w:val="Galvene Rakstz."/>
    <w:basedOn w:val="Noklusjumarindkopasfonts"/>
    <w:link w:val="Galvene"/>
    <w:uiPriority w:val="99"/>
  </w:style>
  <w:style w:type="paragraph" w:styleId="Kjene">
    <w:name w:val="footer"/>
    <w:basedOn w:val="Parasts"/>
    <w:link w:val="KjeneRakstz"/>
    <w:uiPriority w:val="99"/>
    <w:unhideWhenUsed/>
    <w:pPr>
      <w:tabs>
        <w:tab w:val="center" w:pos="4844"/>
        <w:tab w:val="right" w:pos="9689"/>
      </w:tabs>
      <w:spacing w:after="0" w:line="240" w:lineRule="auto"/>
    </w:pPr>
  </w:style>
  <w:style w:type="character" w:customStyle="1" w:styleId="KjeneRakstz">
    <w:name w:val="Kājene Rakstz."/>
    <w:basedOn w:val="Noklusjumarindkopasfonts"/>
    <w:link w:val="Kjene"/>
    <w:uiPriority w:val="99"/>
  </w:style>
  <w:style w:type="paragraph" w:styleId="Parakstszemobjekta">
    <w:name w:val="caption"/>
    <w:basedOn w:val="Parasts"/>
    <w:next w:val="Parasts"/>
    <w:uiPriority w:val="35"/>
    <w:unhideWhenUsed/>
    <w:qFormat/>
    <w:pPr>
      <w:spacing w:after="200" w:line="240" w:lineRule="auto"/>
    </w:pPr>
    <w:rPr>
      <w:i/>
      <w:iCs/>
      <w:color w:val="44546A" w:themeColor="text2"/>
      <w:sz w:val="18"/>
      <w:szCs w:val="18"/>
    </w:rPr>
  </w:style>
  <w:style w:type="paragraph" w:styleId="Vresteksts">
    <w:name w:val="footnote text"/>
    <w:basedOn w:val="Parasts"/>
    <w:link w:val="VrestekstsRakstz"/>
    <w:uiPriority w:val="99"/>
    <w:semiHidden/>
    <w:unhideWhenUsed/>
    <w:pPr>
      <w:spacing w:after="0" w:line="240" w:lineRule="auto"/>
    </w:pPr>
    <w:rPr>
      <w:sz w:val="20"/>
      <w:szCs w:val="20"/>
    </w:rPr>
  </w:style>
  <w:style w:type="character" w:customStyle="1" w:styleId="VrestekstsRakstz">
    <w:name w:val="Vēres teksts Rakstz."/>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
    <w:uiPriority w:val="99"/>
    <w:semiHidden/>
    <w:unhideWhenUse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character" w:styleId="Izmantotahipersaite">
    <w:name w:val="FollowedHyperlink"/>
    <w:basedOn w:val="Noklusjumarindkopasfonts"/>
    <w:uiPriority w:val="99"/>
    <w:semiHidden/>
    <w:unhideWhenUsed/>
    <w:rPr>
      <w:color w:val="954F72" w:themeColor="followedHyperlink"/>
      <w:u w:val="single"/>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pPr>
      <w:spacing w:after="0"/>
    </w:pPr>
  </w:style>
  <w:style w:type="character" w:customStyle="1" w:styleId="Virsraksts1Rakstz">
    <w:name w:val="Virsraksts 1 Rakstz."/>
    <w:basedOn w:val="Noklusjumarindkopasfonts"/>
    <w:link w:val="Virsraksts1"/>
    <w:uiPriority w:val="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pPr>
      <w:spacing w:after="80" w:line="240" w:lineRule="auto"/>
      <w:contextualSpacing/>
    </w:pPr>
    <w:rPr>
      <w:rFonts w:asciiTheme="majorHAnsi" w:eastAsiaTheme="majorEastAsia" w:hAnsiTheme="majorHAnsi" w:cstheme="majorBidi"/>
      <w:spacing w:val="-10"/>
      <w:sz w:val="56"/>
      <w:szCs w:val="56"/>
    </w:rPr>
  </w:style>
  <w:style w:type="character" w:customStyle="1" w:styleId="NosaukumsRakstz">
    <w:name w:val="Nosaukums Rakstz."/>
    <w:basedOn w:val="Noklusjumarindkopasfonts"/>
    <w:link w:val="Nosaukums"/>
    <w:uiPriority w:val="10"/>
    <w:rPr>
      <w:rFonts w:asciiTheme="majorHAnsi" w:eastAsiaTheme="majorEastAsia" w:hAnsiTheme="majorHAnsi" w:cstheme="majorBidi"/>
      <w:spacing w:val="-10"/>
      <w:sz w:val="56"/>
      <w:szCs w:val="56"/>
    </w:rPr>
  </w:style>
  <w:style w:type="paragraph" w:styleId="Apakvirsraksts">
    <w:name w:val="Subtitle"/>
    <w:basedOn w:val="Parasts"/>
    <w:next w:val="Parasts"/>
    <w:link w:val="ApakvirsrakstsRakstz"/>
    <w:uiPriority w:val="11"/>
    <w:qFormat/>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pPr>
      <w:spacing w:before="160"/>
      <w:jc w:val="center"/>
    </w:pPr>
    <w:rPr>
      <w:i/>
      <w:iCs/>
      <w:color w:val="404040" w:themeColor="text1" w:themeTint="BF"/>
    </w:rPr>
  </w:style>
  <w:style w:type="character" w:customStyle="1" w:styleId="CittsRakstz">
    <w:name w:val="Citāts Rakstz."/>
    <w:basedOn w:val="Noklusjumarindkopasfonts"/>
    <w:link w:val="Citts"/>
    <w:uiPriority w:val="29"/>
    <w:rPr>
      <w:i/>
      <w:iCs/>
      <w:color w:val="404040" w:themeColor="text1" w:themeTint="BF"/>
    </w:rPr>
  </w:style>
  <w:style w:type="paragraph" w:styleId="Sarakstarindkopa">
    <w:name w:val="List Paragraph"/>
    <w:basedOn w:val="Parasts"/>
    <w:link w:val="SarakstarindkopaRakstz1"/>
    <w:uiPriority w:val="34"/>
    <w:qFormat/>
    <w:pPr>
      <w:ind w:left="720"/>
      <w:contextualSpacing/>
    </w:pPr>
  </w:style>
  <w:style w:type="character" w:styleId="Intensvsizclums">
    <w:name w:val="Intense Emphasis"/>
    <w:basedOn w:val="Noklusjumarindkopasfonts"/>
    <w:uiPriority w:val="21"/>
    <w:qFormat/>
    <w:rPr>
      <w:i/>
      <w:iCs/>
      <w:color w:val="2F5496" w:themeColor="accent1" w:themeShade="BF"/>
    </w:rPr>
  </w:style>
  <w:style w:type="paragraph" w:styleId="Intensvscitts">
    <w:name w:val="Intense Quote"/>
    <w:basedOn w:val="Parasts"/>
    <w:next w:val="Parasts"/>
    <w:link w:val="IntensvscittsRakstz"/>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Pr>
      <w:i/>
      <w:iCs/>
      <w:color w:val="2F5496" w:themeColor="accent1" w:themeShade="BF"/>
    </w:rPr>
  </w:style>
  <w:style w:type="character" w:styleId="Intensvaatsauce">
    <w:name w:val="Intense Reference"/>
    <w:basedOn w:val="Noklusjumarindkopasfonts"/>
    <w:uiPriority w:val="32"/>
    <w:qFormat/>
    <w:rPr>
      <w:b/>
      <w:bCs/>
      <w:smallCaps/>
      <w:color w:val="2F5496" w:themeColor="accent1" w:themeShade="BF"/>
      <w:spacing w:val="5"/>
    </w:rPr>
  </w:style>
  <w:style w:type="character" w:styleId="Hipersaite">
    <w:name w:val="Hyperlink"/>
    <w:uiPriority w:val="99"/>
    <w:rPr>
      <w:rFonts w:cs="Times New Roman"/>
      <w:color w:val="0000FF"/>
      <w:u w:val="single"/>
    </w:rPr>
  </w:style>
  <w:style w:type="table" w:styleId="Reatabula">
    <w:name w:val="Table Grid"/>
    <w:basedOn w:val="Parastatabula"/>
    <w:uiPriority w:val="59"/>
    <w:pPr>
      <w:spacing w:line="240" w:lineRule="auto"/>
      <w:jc w:val="left"/>
    </w:pPr>
    <w:rPr>
      <w:rFonts w:eastAsia="Times New Roman"/>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rakstarindkopaRakstz1">
    <w:name w:val="Saraksta rindkopa Rakstz.1"/>
    <w:link w:val="Sarakstarindkopa"/>
    <w:uiPriority w:val="34"/>
    <w:qFormat/>
  </w:style>
  <w:style w:type="paragraph" w:customStyle="1" w:styleId="11Lgumam">
    <w:name w:val="1.1. Līgumam"/>
    <w:basedOn w:val="Parasts"/>
    <w:link w:val="11LgumamChar"/>
    <w:qFormat/>
    <w:pPr>
      <w:numPr>
        <w:numId w:val="3"/>
      </w:numPr>
      <w:spacing w:after="0" w:line="240" w:lineRule="auto"/>
      <w:jc w:val="center"/>
    </w:pPr>
    <w:rPr>
      <w:rFonts w:ascii="Times New Roman" w:eastAsia="Calibri" w:hAnsi="Times New Roman" w:cs="Times New Roman"/>
      <w:sz w:val="24"/>
      <w:szCs w:val="24"/>
      <w14:ligatures w14:val="none"/>
    </w:rPr>
  </w:style>
  <w:style w:type="paragraph" w:customStyle="1" w:styleId="111Lgumam">
    <w:name w:val="1.1.1. Līgumam"/>
    <w:basedOn w:val="11Lgumam"/>
    <w:qFormat/>
    <w:pPr>
      <w:numPr>
        <w:ilvl w:val="2"/>
      </w:numPr>
      <w:tabs>
        <w:tab w:val="clear" w:pos="1440"/>
        <w:tab w:val="num" w:pos="360"/>
      </w:tabs>
      <w:ind w:left="1134" w:hanging="708"/>
    </w:pPr>
  </w:style>
  <w:style w:type="paragraph" w:customStyle="1" w:styleId="1111lgumam">
    <w:name w:val="1.1.1.1. līgumam"/>
    <w:basedOn w:val="111Lgumam"/>
    <w:qFormat/>
    <w:pPr>
      <w:numPr>
        <w:ilvl w:val="3"/>
      </w:numPr>
      <w:tabs>
        <w:tab w:val="clear" w:pos="1800"/>
        <w:tab w:val="num" w:pos="360"/>
      </w:tabs>
      <w:ind w:left="2268" w:hanging="1134"/>
    </w:pPr>
  </w:style>
  <w:style w:type="character" w:customStyle="1" w:styleId="11LgumamChar">
    <w:name w:val="1.1. Līgumam Char"/>
    <w:link w:val="11Lgumam"/>
    <w:qFormat/>
    <w:rPr>
      <w:rFonts w:eastAsia="Calibri"/>
      <w14:ligatures w14:val="none"/>
    </w:rPr>
  </w:style>
  <w:style w:type="character" w:customStyle="1" w:styleId="SarakstarindkopaRakstz">
    <w:name w:val="Saraksta rindkopa Rakstz."/>
    <w:basedOn w:val="Noklusjumarindkopasfonts"/>
    <w:uiPriority w:val="34"/>
    <w:qFormat/>
    <w:rPr>
      <w:rFonts w:ascii="Times New Roman" w:eastAsia="Times New Roman" w:hAnsi="Times New Roman" w:cs="Times New Roman"/>
      <w:sz w:val="24"/>
      <w:szCs w:val="24"/>
      <w:lang w:eastAsia="en-GB"/>
    </w:rPr>
  </w:style>
  <w:style w:type="paragraph" w:customStyle="1" w:styleId="11punkts">
    <w:name w:val="1.1. punkts"/>
    <w:basedOn w:val="Sarakstaturpinjums2"/>
    <w:qFormat/>
    <w:pPr>
      <w:numPr>
        <w:ilvl w:val="1"/>
        <w:numId w:val="10"/>
      </w:numPr>
      <w:tabs>
        <w:tab w:val="num" w:pos="360"/>
        <w:tab w:val="left" w:pos="709"/>
        <w:tab w:val="left" w:pos="1134"/>
      </w:tabs>
      <w:spacing w:after="0" w:line="240" w:lineRule="auto"/>
      <w:ind w:left="0" w:firstLine="720"/>
      <w:contextualSpacing w:val="0"/>
      <w:jc w:val="both"/>
    </w:pPr>
    <w:rPr>
      <w:rFonts w:ascii="Arial" w:eastAsia="Times New Roman" w:hAnsi="Arial" w:cs="Arial"/>
      <w:bCs/>
      <w:lang w:eastAsia="lv-LV"/>
      <w14:ligatures w14:val="none"/>
    </w:rPr>
  </w:style>
  <w:style w:type="paragraph" w:styleId="Sarakstaturpinjums2">
    <w:name w:val="List Continue 2"/>
    <w:basedOn w:val="Parasts"/>
    <w:uiPriority w:val="99"/>
    <w:semiHidden/>
    <w:unhideWhenUsed/>
    <w:pPr>
      <w:spacing w:after="120"/>
      <w:ind w:left="566"/>
      <w:contextualSpacing/>
    </w:pPr>
  </w:style>
  <w:style w:type="paragraph" w:customStyle="1" w:styleId="1NODAA">
    <w:name w:val="1. NODAĻA"/>
    <w:basedOn w:val="Parasts"/>
    <w:qFormat/>
    <w:pPr>
      <w:keepNext/>
      <w:keepLines/>
      <w:numPr>
        <w:numId w:val="14"/>
      </w:numPr>
      <w:tabs>
        <w:tab w:val="left" w:pos="709"/>
        <w:tab w:val="left" w:pos="1134"/>
      </w:tabs>
      <w:spacing w:before="240" w:after="0" w:line="240" w:lineRule="auto"/>
      <w:jc w:val="center"/>
      <w:outlineLvl w:val="0"/>
    </w:pPr>
    <w:rPr>
      <w:rFonts w:asciiTheme="minorBidi" w:eastAsia="Times New Roman" w:hAnsiTheme="minorBidi"/>
      <w:b/>
      <w:caps/>
      <w:lang w:eastAsia="lv-LV"/>
      <w14:ligatures w14:val="none"/>
    </w:rPr>
  </w:style>
  <w:style w:type="table" w:customStyle="1" w:styleId="Reatabula30">
    <w:name w:val="Režģa tabula3"/>
    <w:uiPriority w:val="59"/>
    <w:pPr>
      <w:pBdr>
        <w:top w:val="none" w:sz="4" w:space="0" w:color="000000"/>
        <w:left w:val="none" w:sz="4" w:space="0" w:color="000000"/>
        <w:bottom w:val="none" w:sz="4" w:space="0" w:color="000000"/>
        <w:right w:val="none" w:sz="4" w:space="0" w:color="000000"/>
        <w:between w:val="none" w:sz="4" w:space="0" w:color="000000"/>
      </w:pBdr>
      <w:spacing w:line="240" w:lineRule="auto"/>
      <w:jc w:val="left"/>
    </w:pPr>
    <w:rPr>
      <w:rFonts w:asciiTheme="minorHAnsi" w:hAnsiTheme="minorHAnsi" w:cstheme="minorBidi"/>
      <w:sz w:val="20"/>
      <w:szCs w:val="20"/>
      <w:lang w:eastAsia="lv-LV"/>
      <w14:ligatures w14:val="none"/>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__________@liepaja.lv" TargetMode="External"/><Relationship Id="rId3" Type="http://schemas.openxmlformats.org/officeDocument/2006/relationships/settings" Target="settings.xml"/><Relationship Id="rId7" Type="http://schemas.openxmlformats.org/officeDocument/2006/relationships/hyperlink" Target="mailto:__________@liepaj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21</Pages>
  <Words>35309</Words>
  <Characters>20127</Characters>
  <Application>Microsoft Office Word</Application>
  <DocSecurity>0</DocSecurity>
  <Lines>167</Lines>
  <Paragraphs>110</Paragraphs>
  <ScaleCrop>false</ScaleCrop>
  <Company/>
  <LinksUpToDate>false</LinksUpToDate>
  <CharactersWithSpaces>55326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Baiba Akmentina-Cernecova</cp:lastModifiedBy>
  <cp:revision>7</cp:revision>
  <dcterms:created xsi:type="dcterms:W3CDTF">2026-07-21T05:05:00Z</dcterms:created>
  <dcterms:modified xsi:type="dcterms:W3CDTF">2026-07-24T09:13:00Z</dcterms:modified>
</cp:coreProperties>
</file>