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D9EBB" w14:textId="30BB791B" w:rsidR="00C674DB" w:rsidRPr="00436855" w:rsidRDefault="00C11A8A" w:rsidP="00C11A8A">
      <w:pPr>
        <w:textAlignment w:val="top"/>
        <w:outlineLvl w:val="0"/>
        <w:rPr>
          <w:rFonts w:ascii="Roboto" w:hAnsi="Roboto"/>
          <w:b/>
        </w:rPr>
      </w:pPr>
      <w:bookmarkStart w:id="0" w:name="_Toc200717515"/>
      <w:bookmarkStart w:id="1" w:name="_Toc208905950"/>
      <w:bookmarkStart w:id="2" w:name="_Toc208910662"/>
      <w:bookmarkStart w:id="3" w:name="_Toc208916295"/>
      <w:bookmarkStart w:id="4" w:name="_Toc211421039"/>
      <w:bookmarkStart w:id="5" w:name="_Toc220504350"/>
      <w:bookmarkStart w:id="6" w:name="_Toc220506783"/>
      <w:bookmarkStart w:id="7" w:name="_Toc220568288"/>
      <w:bookmarkStart w:id="8" w:name="_Toc233637133"/>
      <w:bookmarkStart w:id="9" w:name="_Toc234582445"/>
      <w:bookmarkStart w:id="10" w:name="_Toc27980398"/>
      <w:r>
        <w:rPr>
          <w:rFonts w:ascii="Roboto" w:hAnsi="Roboto"/>
          <w:b/>
          <w:noProof/>
        </w:rPr>
        <w:drawing>
          <wp:inline distT="0" distB="0" distL="0" distR="0" wp14:anchorId="2321BEDA" wp14:editId="239AA671">
            <wp:extent cx="1981200" cy="1136650"/>
            <wp:effectExtent l="0" t="0" r="0" b="0"/>
            <wp:docPr id="1751320125" name="Picture 2" descr="A yellow logo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20125" name="Picture 2" descr="A yellow logo with white tex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81200" cy="1136650"/>
                    </a:xfrm>
                    <a:prstGeom prst="rect">
                      <a:avLst/>
                    </a:prstGeom>
                    <a:noFill/>
                    <a:ln>
                      <a:noFill/>
                    </a:ln>
                  </pic:spPr>
                </pic:pic>
              </a:graphicData>
            </a:graphic>
          </wp:inline>
        </w:drawing>
      </w:r>
      <w:bookmarkEnd w:id="0"/>
      <w:bookmarkEnd w:id="1"/>
      <w:bookmarkEnd w:id="2"/>
      <w:bookmarkEnd w:id="3"/>
      <w:bookmarkEnd w:id="4"/>
      <w:bookmarkEnd w:id="5"/>
      <w:bookmarkEnd w:id="6"/>
      <w:bookmarkEnd w:id="7"/>
      <w:bookmarkEnd w:id="8"/>
      <w:bookmarkEnd w:id="9"/>
    </w:p>
    <w:p w14:paraId="51E3EDCD" w14:textId="26B6CDC9" w:rsidR="00F41D51" w:rsidRPr="00436855" w:rsidRDefault="00F41D51" w:rsidP="00F44D22">
      <w:pPr>
        <w:pStyle w:val="Virsraksts3"/>
        <w:keepNext w:val="0"/>
        <w:rPr>
          <w:rFonts w:ascii="Roboto" w:hAnsi="Roboto"/>
          <w:sz w:val="20"/>
        </w:rPr>
      </w:pPr>
      <w:r>
        <w:rPr>
          <w:rFonts w:ascii="Roboto" w:hAnsi="Roboto"/>
          <w:sz w:val="20"/>
        </w:rPr>
        <w:t>APPROVED</w:t>
      </w:r>
      <w:bookmarkEnd w:id="10"/>
    </w:p>
    <w:p w14:paraId="2F2B9430" w14:textId="6E1C16F4" w:rsidR="00C674DB" w:rsidRPr="00436855" w:rsidRDefault="00F70466" w:rsidP="00C674DB">
      <w:pPr>
        <w:jc w:val="right"/>
        <w:rPr>
          <w:rFonts w:ascii="Roboto" w:hAnsi="Roboto"/>
        </w:rPr>
      </w:pPr>
      <w:r>
        <w:rPr>
          <w:rFonts w:ascii="Roboto" w:hAnsi="Roboto"/>
        </w:rPr>
        <w:t xml:space="preserve">by the Procurement Commission of Joint-Stock Company AS “Pasažieru vilciens” </w:t>
      </w:r>
    </w:p>
    <w:p w14:paraId="1C734292" w14:textId="2DA86A42" w:rsidR="00C674DB" w:rsidRPr="00436855" w:rsidRDefault="00C674DB" w:rsidP="00C674DB">
      <w:pPr>
        <w:jc w:val="right"/>
        <w:rPr>
          <w:rFonts w:ascii="Roboto" w:hAnsi="Roboto"/>
        </w:rPr>
      </w:pPr>
      <w:r>
        <w:rPr>
          <w:rFonts w:ascii="Roboto" w:hAnsi="Roboto"/>
        </w:rPr>
        <w:t xml:space="preserve">at its meeting on </w:t>
      </w:r>
      <w:r w:rsidR="00FD1E16">
        <w:rPr>
          <w:rFonts w:ascii="Roboto" w:hAnsi="Roboto"/>
        </w:rPr>
        <w:t>21</w:t>
      </w:r>
      <w:r>
        <w:rPr>
          <w:rFonts w:ascii="Roboto" w:hAnsi="Roboto"/>
        </w:rPr>
        <w:t xml:space="preserve"> July 2026 under Minutes No.2</w:t>
      </w:r>
    </w:p>
    <w:p w14:paraId="247A1769" w14:textId="2D738B38" w:rsidR="00F41D51" w:rsidRPr="00436855" w:rsidRDefault="00C674DB" w:rsidP="00F44D22">
      <w:pPr>
        <w:jc w:val="right"/>
        <w:rPr>
          <w:rFonts w:ascii="Roboto" w:eastAsia="Calibri" w:hAnsi="Roboto"/>
        </w:rPr>
      </w:pPr>
      <w:r>
        <w:rPr>
          <w:rFonts w:ascii="Roboto" w:hAnsi="Roboto"/>
        </w:rPr>
        <w:t xml:space="preserve">Procurement Identification </w:t>
      </w:r>
      <w:bookmarkStart w:id="11" w:name="_Hlk63869507"/>
      <w:r>
        <w:rPr>
          <w:rFonts w:ascii="Roboto" w:hAnsi="Roboto"/>
        </w:rPr>
        <w:t>No</w:t>
      </w:r>
      <w:r>
        <w:t>.</w:t>
      </w:r>
      <w:bookmarkStart w:id="12" w:name="_Hlk63869514"/>
      <w:sdt>
        <w:sdtPr>
          <w:rPr>
            <w:rFonts w:ascii="Roboto" w:hAnsi="Roboto"/>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364F69" w:rsidRPr="00364F69">
            <w:rPr>
              <w:rFonts w:ascii="Roboto" w:hAnsi="Roboto"/>
              <w:lang w:eastAsia="lv-LV"/>
            </w:rPr>
            <w:t>AS“PV”202</w:t>
          </w:r>
          <w:r w:rsidR="005C0AFF">
            <w:rPr>
              <w:rFonts w:ascii="Roboto" w:hAnsi="Roboto"/>
              <w:lang w:eastAsia="lv-LV"/>
            </w:rPr>
            <w:t>6</w:t>
          </w:r>
          <w:r w:rsidR="00364F69" w:rsidRPr="00364F69">
            <w:rPr>
              <w:rFonts w:ascii="Roboto" w:hAnsi="Roboto"/>
              <w:lang w:eastAsia="lv-LV"/>
            </w:rPr>
            <w:t>/</w:t>
          </w:r>
          <w:r w:rsidR="005C0AFF">
            <w:rPr>
              <w:rFonts w:ascii="Roboto" w:hAnsi="Roboto"/>
              <w:lang w:eastAsia="lv-LV"/>
            </w:rPr>
            <w:t>30</w:t>
          </w:r>
        </w:sdtContent>
      </w:sdt>
      <w:bookmarkEnd w:id="11"/>
      <w:bookmarkEnd w:id="12"/>
    </w:p>
    <w:p w14:paraId="31C01827" w14:textId="77777777" w:rsidR="00052EC9" w:rsidRPr="00436855" w:rsidRDefault="00052EC9" w:rsidP="00F44D22">
      <w:pPr>
        <w:jc w:val="right"/>
        <w:rPr>
          <w:rFonts w:ascii="Roboto" w:hAnsi="Roboto"/>
        </w:rPr>
      </w:pPr>
    </w:p>
    <w:p w14:paraId="3CD0CDE4" w14:textId="77777777" w:rsidR="00D71593" w:rsidRPr="00436855" w:rsidRDefault="00D71593" w:rsidP="00F44D22">
      <w:pPr>
        <w:rPr>
          <w:rFonts w:ascii="Roboto" w:hAnsi="Roboto"/>
        </w:rPr>
      </w:pPr>
    </w:p>
    <w:p w14:paraId="50BB656C" w14:textId="77777777" w:rsidR="00C674DB" w:rsidRPr="00436855" w:rsidRDefault="00C674DB" w:rsidP="00F44D22">
      <w:pPr>
        <w:rPr>
          <w:rFonts w:ascii="Roboto" w:hAnsi="Roboto"/>
        </w:rPr>
      </w:pPr>
    </w:p>
    <w:p w14:paraId="5C51B4D0" w14:textId="77777777" w:rsidR="00C674DB" w:rsidRDefault="00C674DB" w:rsidP="00F44D22">
      <w:pPr>
        <w:rPr>
          <w:rFonts w:ascii="Roboto" w:hAnsi="Roboto"/>
        </w:rPr>
      </w:pPr>
    </w:p>
    <w:p w14:paraId="127542F1" w14:textId="77777777" w:rsidR="00351B94" w:rsidRDefault="00351B94" w:rsidP="00F44D22">
      <w:pPr>
        <w:rPr>
          <w:rFonts w:ascii="Roboto" w:hAnsi="Roboto"/>
        </w:rPr>
      </w:pPr>
    </w:p>
    <w:p w14:paraId="6D32F6C5" w14:textId="77777777" w:rsidR="00351B94" w:rsidRPr="00436855" w:rsidRDefault="00351B94" w:rsidP="00F44D22">
      <w:pPr>
        <w:rPr>
          <w:rFonts w:ascii="Roboto" w:hAnsi="Roboto"/>
        </w:rPr>
      </w:pPr>
    </w:p>
    <w:p w14:paraId="51C27600" w14:textId="77777777" w:rsidR="008B50A2" w:rsidRPr="00436855" w:rsidRDefault="008B50A2" w:rsidP="00F44D22">
      <w:pPr>
        <w:rPr>
          <w:rFonts w:ascii="Roboto" w:hAnsi="Roboto"/>
        </w:rPr>
      </w:pPr>
    </w:p>
    <w:p w14:paraId="7B52F5FF" w14:textId="77777777" w:rsidR="00F41060" w:rsidRDefault="005C0AFF" w:rsidP="00F44D22">
      <w:pPr>
        <w:pStyle w:val="Virsraksts2"/>
        <w:jc w:val="center"/>
        <w:rPr>
          <w:rFonts w:ascii="Roboto" w:hAnsi="Roboto"/>
          <w:sz w:val="32"/>
          <w:szCs w:val="32"/>
        </w:rPr>
      </w:pPr>
      <w:r w:rsidRPr="00A528D7">
        <w:rPr>
          <w:rFonts w:ascii="Roboto" w:hAnsi="Roboto"/>
          <w:sz w:val="32"/>
          <w:szCs w:val="32"/>
        </w:rPr>
        <w:t xml:space="preserve">REGULATIONS </w:t>
      </w:r>
    </w:p>
    <w:p w14:paraId="279360F4" w14:textId="77777777" w:rsidR="00A528D7" w:rsidRDefault="00A528D7" w:rsidP="00A528D7"/>
    <w:p w14:paraId="743D6910" w14:textId="77777777" w:rsidR="00A528D7" w:rsidRDefault="00A528D7" w:rsidP="00A528D7"/>
    <w:p w14:paraId="4E4BF18F" w14:textId="77777777" w:rsidR="00A528D7" w:rsidRPr="00A528D7" w:rsidRDefault="00A528D7" w:rsidP="00A528D7"/>
    <w:p w14:paraId="01E4520D" w14:textId="128B0BDE" w:rsidR="00F41D51" w:rsidRPr="00436855" w:rsidRDefault="005C0AFF" w:rsidP="00F44D22">
      <w:pPr>
        <w:pStyle w:val="Virsraksts2"/>
        <w:jc w:val="center"/>
        <w:rPr>
          <w:rFonts w:ascii="Roboto" w:hAnsi="Roboto"/>
          <w:caps/>
          <w:sz w:val="28"/>
        </w:rPr>
      </w:pPr>
      <w:r>
        <w:rPr>
          <w:rFonts w:ascii="Roboto" w:hAnsi="Roboto"/>
          <w:sz w:val="28"/>
        </w:rPr>
        <w:t>OF THE NEGOTIATED PROCEDURE WITH PUBLICATION OF A CALL FOR PARTICIPATION</w:t>
      </w:r>
    </w:p>
    <w:p w14:paraId="516B7663" w14:textId="4E9E71A5" w:rsidR="00D50EC7" w:rsidRPr="00436855" w:rsidRDefault="00D50EC7" w:rsidP="00F44D22">
      <w:pPr>
        <w:rPr>
          <w:rFonts w:ascii="Roboto" w:hAnsi="Roboto"/>
        </w:rPr>
      </w:pPr>
    </w:p>
    <w:p w14:paraId="2F7AAD12" w14:textId="77777777" w:rsidR="00D71593" w:rsidRPr="00436855" w:rsidRDefault="00D71593" w:rsidP="00F44D22">
      <w:pPr>
        <w:rPr>
          <w:rFonts w:ascii="Roboto" w:hAnsi="Roboto"/>
        </w:rPr>
      </w:pPr>
    </w:p>
    <w:p w14:paraId="2F2C6E2D" w14:textId="77777777" w:rsidR="00F41D51" w:rsidRPr="00436855" w:rsidRDefault="00F41D51" w:rsidP="00F44D22">
      <w:pPr>
        <w:jc w:val="center"/>
        <w:rPr>
          <w:rFonts w:ascii="Roboto" w:hAnsi="Roboto"/>
          <w:b/>
          <w:sz w:val="24"/>
          <w:szCs w:val="24"/>
        </w:rPr>
      </w:pPr>
    </w:p>
    <w:p w14:paraId="4884866A" w14:textId="610C4C4E" w:rsidR="00F41D51" w:rsidRPr="00A05977" w:rsidRDefault="005C0AFF" w:rsidP="00F44D22">
      <w:pPr>
        <w:jc w:val="center"/>
        <w:rPr>
          <w:rFonts w:ascii="Roboto" w:hAnsi="Roboto"/>
          <w:b/>
          <w:sz w:val="36"/>
          <w:szCs w:val="36"/>
        </w:rPr>
      </w:pPr>
      <w:bookmarkStart w:id="13" w:name="_Hlk63869546"/>
      <w:r>
        <w:rPr>
          <w:rFonts w:ascii="Roboto" w:hAnsi="Roboto"/>
          <w:b/>
          <w:sz w:val="36"/>
        </w:rPr>
        <w:t>“</w:t>
      </w:r>
      <w:sdt>
        <w:sdtPr>
          <w:rPr>
            <w:rFonts w:ascii="Roboto" w:hAnsi="Roboto"/>
            <w:b/>
            <w:bCs/>
            <w:sz w:val="36"/>
            <w:szCs w:val="36"/>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9D1DCA">
            <w:rPr>
              <w:rFonts w:ascii="Roboto" w:hAnsi="Roboto"/>
              <w:b/>
              <w:bCs/>
              <w:sz w:val="36"/>
              <w:szCs w:val="36"/>
            </w:rPr>
            <w:t xml:space="preserve">Purchase of </w:t>
          </w:r>
          <w:r w:rsidR="00EC7AF4">
            <w:rPr>
              <w:rFonts w:ascii="Roboto" w:hAnsi="Roboto"/>
              <w:b/>
              <w:bCs/>
              <w:sz w:val="36"/>
              <w:szCs w:val="36"/>
            </w:rPr>
            <w:t xml:space="preserve">Power Take-offs for </w:t>
          </w:r>
          <w:r w:rsidR="009D1DCA" w:rsidRPr="005C0AFF">
            <w:rPr>
              <w:rFonts w:ascii="Roboto" w:hAnsi="Roboto"/>
              <w:b/>
              <w:bCs/>
              <w:sz w:val="36"/>
              <w:szCs w:val="36"/>
            </w:rPr>
            <w:t xml:space="preserve">16Ev </w:t>
          </w:r>
          <w:r w:rsidR="00EC7AF4">
            <w:rPr>
              <w:rFonts w:ascii="Roboto" w:hAnsi="Roboto"/>
              <w:b/>
              <w:bCs/>
              <w:sz w:val="36"/>
              <w:szCs w:val="36"/>
            </w:rPr>
            <w:t>Series Electric Trains</w:t>
          </w:r>
        </w:sdtContent>
      </w:sdt>
      <w:bookmarkEnd w:id="13"/>
      <w:r>
        <w:rPr>
          <w:rFonts w:ascii="Roboto" w:hAnsi="Roboto"/>
          <w:b/>
          <w:sz w:val="36"/>
        </w:rPr>
        <w:t>”</w:t>
      </w:r>
    </w:p>
    <w:p w14:paraId="1F25761D" w14:textId="104E551F" w:rsidR="00F41D51" w:rsidRPr="00436855" w:rsidRDefault="00F41D51" w:rsidP="00F44D22">
      <w:pPr>
        <w:jc w:val="center"/>
        <w:rPr>
          <w:rFonts w:ascii="Roboto" w:hAnsi="Roboto"/>
          <w:b/>
          <w:sz w:val="24"/>
          <w:szCs w:val="24"/>
        </w:rPr>
      </w:pPr>
    </w:p>
    <w:p w14:paraId="282447FA" w14:textId="77777777" w:rsidR="00D71593" w:rsidRPr="00436855" w:rsidRDefault="00D71593" w:rsidP="00D71593">
      <w:pPr>
        <w:widowControl w:val="0"/>
        <w:jc w:val="center"/>
        <w:rPr>
          <w:rFonts w:ascii="Roboto" w:hAnsi="Roboto"/>
          <w:b/>
          <w:sz w:val="24"/>
          <w:szCs w:val="24"/>
        </w:rPr>
      </w:pPr>
    </w:p>
    <w:p w14:paraId="3DF47E38" w14:textId="0C5921D0" w:rsidR="00DF24AB" w:rsidRPr="00A528D7" w:rsidRDefault="00F41D51" w:rsidP="00A528D7">
      <w:pPr>
        <w:pStyle w:val="Virsraksts9"/>
        <w:keepNext w:val="0"/>
        <w:autoSpaceDE/>
        <w:autoSpaceDN/>
        <w:rPr>
          <w:rFonts w:ascii="Roboto" w:hAnsi="Roboto"/>
          <w:b/>
          <w:sz w:val="24"/>
          <w:szCs w:val="24"/>
        </w:rPr>
      </w:pPr>
      <w:r>
        <w:rPr>
          <w:rFonts w:ascii="Roboto" w:hAnsi="Roboto"/>
          <w:b/>
          <w:sz w:val="24"/>
        </w:rPr>
        <w:t>Procurement Identification No.</w:t>
      </w:r>
      <w:sdt>
        <w:sdtPr>
          <w:rPr>
            <w:rFonts w:ascii="Roboto" w:hAnsi="Roboto"/>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b/>
              <w:sz w:val="24"/>
              <w:szCs w:val="24"/>
            </w:rPr>
            <w:t>AS“PV”2026/30</w:t>
          </w:r>
        </w:sdtContent>
      </w:sdt>
    </w:p>
    <w:p w14:paraId="65F663DD" w14:textId="1FA5FD56" w:rsidR="00DF24AB" w:rsidRPr="00436855" w:rsidRDefault="00DF24AB" w:rsidP="00D71593">
      <w:pPr>
        <w:widowControl w:val="0"/>
        <w:jc w:val="center"/>
        <w:rPr>
          <w:rFonts w:ascii="Roboto" w:hAnsi="Roboto"/>
          <w:b/>
          <w:bCs/>
          <w:caps/>
          <w:sz w:val="24"/>
          <w:szCs w:val="24"/>
        </w:rPr>
      </w:pPr>
    </w:p>
    <w:p w14:paraId="257DE597" w14:textId="77777777" w:rsidR="00A44352" w:rsidRPr="00436855" w:rsidRDefault="00A44352" w:rsidP="00D71593">
      <w:pPr>
        <w:widowControl w:val="0"/>
        <w:rPr>
          <w:rFonts w:ascii="Roboto" w:hAnsi="Roboto"/>
        </w:rPr>
      </w:pPr>
      <w:bookmarkStart w:id="14" w:name="_Toc513436253"/>
    </w:p>
    <w:p w14:paraId="4361E797" w14:textId="77777777" w:rsidR="00D71593" w:rsidRPr="00436855" w:rsidRDefault="00D71593" w:rsidP="00D71593">
      <w:pPr>
        <w:spacing w:before="240"/>
        <w:jc w:val="center"/>
        <w:rPr>
          <w:rFonts w:ascii="Roboto" w:hAnsi="Roboto"/>
        </w:rPr>
      </w:pPr>
    </w:p>
    <w:p w14:paraId="4508BE65" w14:textId="77777777" w:rsidR="00D71593" w:rsidRPr="00436855" w:rsidRDefault="00D71593" w:rsidP="00D71593">
      <w:pPr>
        <w:rPr>
          <w:rFonts w:ascii="Roboto" w:hAnsi="Roboto"/>
        </w:rPr>
      </w:pPr>
    </w:p>
    <w:p w14:paraId="055B52A5" w14:textId="77777777" w:rsidR="00D71593" w:rsidRPr="00436855" w:rsidRDefault="00D71593" w:rsidP="00D71593">
      <w:pPr>
        <w:rPr>
          <w:rFonts w:ascii="Roboto" w:hAnsi="Roboto"/>
        </w:rPr>
      </w:pPr>
    </w:p>
    <w:p w14:paraId="51E1EF68" w14:textId="77777777" w:rsidR="00D71593" w:rsidRPr="00436855" w:rsidRDefault="00D71593" w:rsidP="00D71593">
      <w:pPr>
        <w:rPr>
          <w:rFonts w:ascii="Roboto" w:hAnsi="Roboto"/>
        </w:rPr>
      </w:pPr>
    </w:p>
    <w:p w14:paraId="18824024" w14:textId="77777777" w:rsidR="00D71593" w:rsidRPr="00436855" w:rsidRDefault="00D71593" w:rsidP="00D71593">
      <w:pPr>
        <w:rPr>
          <w:rFonts w:ascii="Roboto" w:hAnsi="Roboto"/>
        </w:rPr>
      </w:pPr>
    </w:p>
    <w:p w14:paraId="47BD91C6" w14:textId="77777777" w:rsidR="00D71593" w:rsidRPr="00436855" w:rsidRDefault="00D71593" w:rsidP="00D71593">
      <w:pPr>
        <w:rPr>
          <w:rFonts w:ascii="Roboto" w:hAnsi="Roboto"/>
        </w:rPr>
      </w:pPr>
    </w:p>
    <w:p w14:paraId="42A5A590" w14:textId="77777777" w:rsidR="00D71593" w:rsidRPr="00436855" w:rsidRDefault="00D71593" w:rsidP="00D71593">
      <w:pPr>
        <w:rPr>
          <w:rFonts w:ascii="Roboto" w:hAnsi="Roboto"/>
        </w:rPr>
      </w:pPr>
    </w:p>
    <w:p w14:paraId="10AB8F5D" w14:textId="77777777" w:rsidR="00D71593" w:rsidRPr="00436855" w:rsidRDefault="00D71593" w:rsidP="00D71593">
      <w:pPr>
        <w:rPr>
          <w:rFonts w:ascii="Roboto" w:hAnsi="Roboto"/>
        </w:rPr>
      </w:pPr>
    </w:p>
    <w:p w14:paraId="5BDFB01C" w14:textId="77777777" w:rsidR="00D71593" w:rsidRPr="00436855" w:rsidRDefault="00D71593" w:rsidP="00D71593">
      <w:pPr>
        <w:rPr>
          <w:rFonts w:ascii="Roboto" w:hAnsi="Roboto"/>
        </w:rPr>
      </w:pPr>
    </w:p>
    <w:p w14:paraId="10A6049C" w14:textId="77777777" w:rsidR="00D71593" w:rsidRPr="00436855" w:rsidRDefault="00D71593" w:rsidP="00D71593">
      <w:pPr>
        <w:rPr>
          <w:rFonts w:ascii="Roboto" w:hAnsi="Roboto"/>
        </w:rPr>
      </w:pPr>
    </w:p>
    <w:p w14:paraId="1B650911" w14:textId="77777777" w:rsidR="00D71593" w:rsidRPr="00436855" w:rsidRDefault="00D71593" w:rsidP="00D71593">
      <w:pPr>
        <w:rPr>
          <w:rFonts w:ascii="Roboto" w:hAnsi="Roboto"/>
        </w:rPr>
      </w:pPr>
    </w:p>
    <w:p w14:paraId="03C0AF51" w14:textId="77777777" w:rsidR="00D71593" w:rsidRPr="00436855" w:rsidRDefault="00D71593" w:rsidP="00D71593">
      <w:pPr>
        <w:rPr>
          <w:rFonts w:ascii="Roboto" w:hAnsi="Roboto"/>
        </w:rPr>
      </w:pPr>
    </w:p>
    <w:p w14:paraId="6A191632" w14:textId="77777777" w:rsidR="00D71593" w:rsidRPr="00436855" w:rsidRDefault="00D71593" w:rsidP="00D71593">
      <w:pPr>
        <w:rPr>
          <w:rFonts w:ascii="Roboto" w:hAnsi="Roboto"/>
        </w:rPr>
      </w:pPr>
    </w:p>
    <w:p w14:paraId="37B864C3" w14:textId="77777777" w:rsidR="00D71593" w:rsidRPr="00436855" w:rsidRDefault="00D71593" w:rsidP="005D45D3">
      <w:pPr>
        <w:spacing w:before="240"/>
        <w:rPr>
          <w:rFonts w:ascii="Roboto" w:hAnsi="Roboto"/>
        </w:rPr>
      </w:pPr>
    </w:p>
    <w:p w14:paraId="2F975986" w14:textId="6A47C43E" w:rsidR="00D71593" w:rsidRPr="00436855" w:rsidRDefault="00D71593" w:rsidP="00D71593">
      <w:pPr>
        <w:tabs>
          <w:tab w:val="left" w:pos="3900"/>
        </w:tabs>
        <w:spacing w:before="240"/>
        <w:rPr>
          <w:rFonts w:ascii="Roboto" w:hAnsi="Roboto"/>
        </w:rPr>
      </w:pPr>
    </w:p>
    <w:p w14:paraId="47DA0691" w14:textId="2AB8ABD2" w:rsidR="00A343FC" w:rsidRPr="00436855" w:rsidRDefault="00D71593" w:rsidP="00D71593">
      <w:pPr>
        <w:tabs>
          <w:tab w:val="left" w:pos="3900"/>
        </w:tabs>
        <w:spacing w:before="240"/>
        <w:jc w:val="center"/>
        <w:rPr>
          <w:rFonts w:ascii="Roboto" w:eastAsia="Calibri" w:hAnsi="Roboto"/>
          <w:bCs/>
          <w:sz w:val="22"/>
          <w:szCs w:val="22"/>
        </w:rPr>
      </w:pPr>
      <w:r>
        <w:rPr>
          <w:rFonts w:ascii="Roboto" w:hAnsi="Roboto"/>
          <w:sz w:val="22"/>
        </w:rPr>
        <w:t>RIGA 2026</w:t>
      </w:r>
    </w:p>
    <w:p w14:paraId="6C757638" w14:textId="77777777" w:rsidR="00A343FC" w:rsidRPr="00436855" w:rsidRDefault="00A343FC">
      <w:pPr>
        <w:rPr>
          <w:rFonts w:ascii="Roboto" w:eastAsia="Calibri" w:hAnsi="Roboto"/>
          <w:bCs/>
          <w:sz w:val="22"/>
          <w:szCs w:val="22"/>
        </w:rPr>
      </w:pPr>
      <w:r>
        <w:br w:type="page"/>
      </w:r>
    </w:p>
    <w:p w14:paraId="7747D482" w14:textId="77777777" w:rsidR="00F41D51" w:rsidRPr="00436855" w:rsidRDefault="00F41D51" w:rsidP="00D71593">
      <w:pPr>
        <w:pStyle w:val="Virsraksts9"/>
        <w:keepNext w:val="0"/>
        <w:rPr>
          <w:rFonts w:ascii="Roboto" w:hAnsi="Roboto"/>
          <w:b/>
          <w:sz w:val="22"/>
          <w:szCs w:val="22"/>
        </w:rPr>
      </w:pPr>
      <w:r>
        <w:rPr>
          <w:rFonts w:ascii="Roboto" w:hAnsi="Roboto"/>
          <w:b/>
          <w:sz w:val="22"/>
        </w:rPr>
        <w:lastRenderedPageBreak/>
        <w:t>CONTENTS</w:t>
      </w:r>
    </w:p>
    <w:p w14:paraId="152104E6" w14:textId="394B261C" w:rsidR="00931584" w:rsidRPr="00A6448F" w:rsidRDefault="00AD6BB4" w:rsidP="00931584">
      <w:pPr>
        <w:tabs>
          <w:tab w:val="left" w:pos="3108"/>
        </w:tabs>
        <w:rPr>
          <w:noProof/>
          <w:sz w:val="16"/>
          <w:szCs w:val="16"/>
        </w:rPr>
      </w:pPr>
      <w:r>
        <w:rPr>
          <w:rFonts w:ascii="Roboto" w:hAnsi="Roboto"/>
        </w:rPr>
        <w:tab/>
      </w:r>
      <w:r w:rsidR="006919EB" w:rsidRPr="00436855">
        <w:rPr>
          <w:rFonts w:ascii="Roboto" w:hAnsi="Roboto"/>
        </w:rPr>
        <w:fldChar w:fldCharType="begin"/>
      </w:r>
      <w:r w:rsidR="006919EB" w:rsidRPr="00436855">
        <w:rPr>
          <w:rFonts w:ascii="Roboto" w:hAnsi="Roboto"/>
        </w:rPr>
        <w:instrText xml:space="preserve"> TOC \o "1-1" \h \z \u </w:instrText>
      </w:r>
      <w:r w:rsidR="006919EB" w:rsidRPr="00436855">
        <w:rPr>
          <w:rFonts w:ascii="Roboto" w:hAnsi="Roboto"/>
        </w:rPr>
        <w:fldChar w:fldCharType="separate"/>
      </w:r>
    </w:p>
    <w:p w14:paraId="2EC5AF71" w14:textId="3FADC8CD"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46" w:history="1">
        <w:r w:rsidRPr="00A6448F">
          <w:rPr>
            <w:rStyle w:val="Hipersaite"/>
            <w:rFonts w:ascii="Roboto" w:hAnsi="Roboto"/>
            <w:sz w:val="16"/>
            <w:szCs w:val="16"/>
          </w:rPr>
          <w:t>1.</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General Information</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_Toc234582446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3</w:t>
        </w:r>
        <w:r w:rsidRPr="00A6448F">
          <w:rPr>
            <w:rFonts w:ascii="Roboto" w:hAnsi="Roboto"/>
            <w:webHidden/>
            <w:sz w:val="16"/>
            <w:szCs w:val="16"/>
          </w:rPr>
          <w:fldChar w:fldCharType="end"/>
        </w:r>
      </w:hyperlink>
    </w:p>
    <w:p w14:paraId="70E84B41" w14:textId="6953B37A"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47" w:history="1">
        <w:r w:rsidRPr="00A6448F">
          <w:rPr>
            <w:rStyle w:val="Hipersaite"/>
            <w:rFonts w:ascii="Roboto" w:hAnsi="Roboto"/>
            <w:sz w:val="16"/>
            <w:szCs w:val="16"/>
          </w:rPr>
          <w:t>2.</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Details of the Subject-Matter of the Procurement</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_Toc234582447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4</w:t>
        </w:r>
        <w:r w:rsidRPr="00A6448F">
          <w:rPr>
            <w:rFonts w:ascii="Roboto" w:hAnsi="Roboto"/>
            <w:webHidden/>
            <w:sz w:val="16"/>
            <w:szCs w:val="16"/>
          </w:rPr>
          <w:fldChar w:fldCharType="end"/>
        </w:r>
      </w:hyperlink>
    </w:p>
    <w:p w14:paraId="1A9BE837" w14:textId="3C14A000"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48" w:history="1">
        <w:r w:rsidRPr="00A6448F">
          <w:rPr>
            <w:rStyle w:val="Hipersaite"/>
            <w:rFonts w:ascii="Roboto" w:hAnsi="Roboto"/>
            <w:sz w:val="16"/>
            <w:szCs w:val="16"/>
          </w:rPr>
          <w:t>3.</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Requirements for the Presentation of the Proposal</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_Toc234582448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4</w:t>
        </w:r>
        <w:r w:rsidRPr="00A6448F">
          <w:rPr>
            <w:rFonts w:ascii="Roboto" w:hAnsi="Roboto"/>
            <w:webHidden/>
            <w:sz w:val="16"/>
            <w:szCs w:val="16"/>
          </w:rPr>
          <w:fldChar w:fldCharType="end"/>
        </w:r>
      </w:hyperlink>
    </w:p>
    <w:p w14:paraId="6A283329" w14:textId="08A296FA"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49" w:history="1">
        <w:r w:rsidRPr="00A6448F">
          <w:rPr>
            <w:rStyle w:val="Hipersaite"/>
            <w:rFonts w:ascii="Roboto" w:eastAsia="Calibri" w:hAnsi="Roboto"/>
            <w:sz w:val="16"/>
            <w:szCs w:val="16"/>
          </w:rPr>
          <w:t>4.</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Requirements for Applicants and Documents to be Submitted</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_Toc234582449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5</w:t>
        </w:r>
        <w:r w:rsidRPr="00A6448F">
          <w:rPr>
            <w:rFonts w:ascii="Roboto" w:hAnsi="Roboto"/>
            <w:webHidden/>
            <w:sz w:val="16"/>
            <w:szCs w:val="16"/>
          </w:rPr>
          <w:fldChar w:fldCharType="end"/>
        </w:r>
      </w:hyperlink>
    </w:p>
    <w:p w14:paraId="233F9A0B" w14:textId="4938A5EF"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50" w:history="1">
        <w:r w:rsidRPr="00A6448F">
          <w:rPr>
            <w:rStyle w:val="Hipersaite"/>
            <w:rFonts w:ascii="Roboto" w:hAnsi="Roboto"/>
            <w:sz w:val="16"/>
            <w:szCs w:val="16"/>
          </w:rPr>
          <w:t>5.</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Evaluation of Proposals</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_Toc234582450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8</w:t>
        </w:r>
        <w:r w:rsidRPr="00A6448F">
          <w:rPr>
            <w:rFonts w:ascii="Roboto" w:hAnsi="Roboto"/>
            <w:webHidden/>
            <w:sz w:val="16"/>
            <w:szCs w:val="16"/>
          </w:rPr>
          <w:fldChar w:fldCharType="end"/>
        </w:r>
      </w:hyperlink>
    </w:p>
    <w:p w14:paraId="5A054BEC" w14:textId="24D6DD2F"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51" w:history="1">
        <w:r w:rsidRPr="00A6448F">
          <w:rPr>
            <w:rStyle w:val="Hipersaite"/>
            <w:rFonts w:ascii="Roboto" w:hAnsi="Roboto"/>
            <w:sz w:val="16"/>
            <w:szCs w:val="16"/>
          </w:rPr>
          <w:t>6.</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Correction of Arithmetical Errors</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_Toc234582451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10</w:t>
        </w:r>
        <w:r w:rsidRPr="00A6448F">
          <w:rPr>
            <w:rFonts w:ascii="Roboto" w:hAnsi="Roboto"/>
            <w:webHidden/>
            <w:sz w:val="16"/>
            <w:szCs w:val="16"/>
          </w:rPr>
          <w:fldChar w:fldCharType="end"/>
        </w:r>
      </w:hyperlink>
    </w:p>
    <w:p w14:paraId="183E71DB" w14:textId="17F7FFBC"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52" w:history="1">
        <w:r w:rsidRPr="00A6448F">
          <w:rPr>
            <w:rStyle w:val="Hipersaite"/>
            <w:rFonts w:ascii="Roboto" w:hAnsi="Roboto"/>
            <w:sz w:val="16"/>
            <w:szCs w:val="16"/>
          </w:rPr>
          <w:t>7.</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Determination of an Unreasonably Low Proposal</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_Toc234582452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10</w:t>
        </w:r>
        <w:r w:rsidRPr="00A6448F">
          <w:rPr>
            <w:rFonts w:ascii="Roboto" w:hAnsi="Roboto"/>
            <w:webHidden/>
            <w:sz w:val="16"/>
            <w:szCs w:val="16"/>
          </w:rPr>
          <w:fldChar w:fldCharType="end"/>
        </w:r>
      </w:hyperlink>
    </w:p>
    <w:p w14:paraId="2EA29F39" w14:textId="388B1037"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53" w:history="1">
        <w:r w:rsidRPr="00A6448F">
          <w:rPr>
            <w:rStyle w:val="Hipersaite"/>
            <w:rFonts w:ascii="Roboto" w:hAnsi="Roboto"/>
            <w:sz w:val="16"/>
            <w:szCs w:val="16"/>
          </w:rPr>
          <w:t>8.</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Verification of Conditions for Exclusion</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_Toc234582453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10</w:t>
        </w:r>
        <w:r w:rsidRPr="00A6448F">
          <w:rPr>
            <w:rFonts w:ascii="Roboto" w:hAnsi="Roboto"/>
            <w:webHidden/>
            <w:sz w:val="16"/>
            <w:szCs w:val="16"/>
          </w:rPr>
          <w:fldChar w:fldCharType="end"/>
        </w:r>
      </w:hyperlink>
    </w:p>
    <w:p w14:paraId="2FC31E2E" w14:textId="6E0062E2"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54" w:history="1">
        <w:r w:rsidRPr="00A6448F">
          <w:rPr>
            <w:rStyle w:val="Hipersaite"/>
            <w:rFonts w:ascii="Roboto" w:hAnsi="Roboto"/>
            <w:sz w:val="16"/>
            <w:szCs w:val="16"/>
          </w:rPr>
          <w:t>9.</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Notification of the Decision and Conclusion of the Contract</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_Toc234582454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11</w:t>
        </w:r>
        <w:r w:rsidRPr="00A6448F">
          <w:rPr>
            <w:rFonts w:ascii="Roboto" w:hAnsi="Roboto"/>
            <w:webHidden/>
            <w:sz w:val="16"/>
            <w:szCs w:val="16"/>
          </w:rPr>
          <w:fldChar w:fldCharType="end"/>
        </w:r>
      </w:hyperlink>
    </w:p>
    <w:p w14:paraId="6B69A7B2" w14:textId="2479B986"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55" w:history="1">
        <w:r w:rsidRPr="00A6448F">
          <w:rPr>
            <w:rStyle w:val="Hipersaite"/>
            <w:rFonts w:ascii="Roboto" w:hAnsi="Roboto"/>
            <w:sz w:val="16"/>
            <w:szCs w:val="16"/>
          </w:rPr>
          <w:t>10.</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Rights and Obligations of the Commission</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_Toc234582455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11</w:t>
        </w:r>
        <w:r w:rsidRPr="00A6448F">
          <w:rPr>
            <w:rFonts w:ascii="Roboto" w:hAnsi="Roboto"/>
            <w:webHidden/>
            <w:sz w:val="16"/>
            <w:szCs w:val="16"/>
          </w:rPr>
          <w:fldChar w:fldCharType="end"/>
        </w:r>
      </w:hyperlink>
    </w:p>
    <w:p w14:paraId="4F534176" w14:textId="29EA23FB"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56" w:history="1">
        <w:r w:rsidRPr="00A6448F">
          <w:rPr>
            <w:rStyle w:val="Hipersaite"/>
            <w:rFonts w:ascii="Roboto" w:hAnsi="Roboto"/>
            <w:sz w:val="16"/>
            <w:szCs w:val="16"/>
          </w:rPr>
          <w:t>11.</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Rights and Obligations of the Applicant</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_Toc234582456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12</w:t>
        </w:r>
        <w:r w:rsidRPr="00A6448F">
          <w:rPr>
            <w:rFonts w:ascii="Roboto" w:hAnsi="Roboto"/>
            <w:webHidden/>
            <w:sz w:val="16"/>
            <w:szCs w:val="16"/>
          </w:rPr>
          <w:fldChar w:fldCharType="end"/>
        </w:r>
      </w:hyperlink>
    </w:p>
    <w:p w14:paraId="480337FD" w14:textId="6C2290E7"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57" w:history="1">
        <w:r w:rsidRPr="00A6448F">
          <w:rPr>
            <w:rStyle w:val="Hipersaite"/>
            <w:rFonts w:ascii="Roboto" w:hAnsi="Roboto"/>
            <w:sz w:val="16"/>
            <w:szCs w:val="16"/>
          </w:rPr>
          <w:t>12.</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Personal Data Processing</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_Toc234582457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13</w:t>
        </w:r>
        <w:r w:rsidRPr="00A6448F">
          <w:rPr>
            <w:rFonts w:ascii="Roboto" w:hAnsi="Roboto"/>
            <w:webHidden/>
            <w:sz w:val="16"/>
            <w:szCs w:val="16"/>
          </w:rPr>
          <w:fldChar w:fldCharType="end"/>
        </w:r>
      </w:hyperlink>
    </w:p>
    <w:p w14:paraId="3E87C2DF" w14:textId="779E8418"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58" w:history="1">
        <w:r w:rsidRPr="00A6448F">
          <w:rPr>
            <w:rStyle w:val="Hipersaite"/>
            <w:rFonts w:ascii="Roboto" w:hAnsi="Roboto"/>
            <w:sz w:val="16"/>
            <w:szCs w:val="16"/>
          </w:rPr>
          <w:t>13.</w:t>
        </w:r>
        <w:r w:rsidRPr="00A6448F">
          <w:rPr>
            <w:rFonts w:ascii="Roboto" w:eastAsiaTheme="minorEastAsia" w:hAnsi="Roboto" w:cstheme="minorBidi"/>
            <w:bCs w:val="0"/>
            <w:caps w:val="0"/>
            <w:smallCaps w:val="0"/>
            <w:kern w:val="2"/>
            <w:sz w:val="16"/>
            <w:szCs w:val="16"/>
            <w14:ligatures w14:val="standardContextual"/>
          </w:rPr>
          <w:tab/>
        </w:r>
        <w:r w:rsidRPr="00A6448F">
          <w:rPr>
            <w:rStyle w:val="Hipersaite"/>
            <w:rFonts w:ascii="Roboto" w:hAnsi="Roboto"/>
            <w:sz w:val="16"/>
            <w:szCs w:val="16"/>
          </w:rPr>
          <w:t>List of Annexes</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_Toc234582458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13</w:t>
        </w:r>
        <w:r w:rsidRPr="00A6448F">
          <w:rPr>
            <w:rFonts w:ascii="Roboto" w:hAnsi="Roboto"/>
            <w:webHidden/>
            <w:sz w:val="16"/>
            <w:szCs w:val="16"/>
          </w:rPr>
          <w:fldChar w:fldCharType="end"/>
        </w:r>
      </w:hyperlink>
    </w:p>
    <w:p w14:paraId="794BB64E" w14:textId="0375071B"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59" w:history="1">
        <w:r w:rsidRPr="00A6448F">
          <w:rPr>
            <w:rStyle w:val="Hipersaite"/>
            <w:rFonts w:ascii="Roboto" w:hAnsi="Roboto"/>
            <w:sz w:val="16"/>
            <w:szCs w:val="16"/>
          </w:rPr>
          <w:t>Application</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_Toc234582459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14</w:t>
        </w:r>
        <w:r w:rsidRPr="00A6448F">
          <w:rPr>
            <w:rFonts w:ascii="Roboto" w:hAnsi="Roboto"/>
            <w:webHidden/>
            <w:sz w:val="16"/>
            <w:szCs w:val="16"/>
          </w:rPr>
          <w:fldChar w:fldCharType="end"/>
        </w:r>
      </w:hyperlink>
    </w:p>
    <w:p w14:paraId="689DD19C" w14:textId="2959F3D7"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60" w:history="1">
        <w:r w:rsidRPr="00A6448F">
          <w:rPr>
            <w:rStyle w:val="Hipersaite"/>
            <w:rFonts w:ascii="Roboto" w:hAnsi="Roboto"/>
            <w:sz w:val="16"/>
            <w:szCs w:val="16"/>
          </w:rPr>
          <w:t>Information about Officers and Beneficial Owners of an Applicant Registered Abroad</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_Toc234582460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17</w:t>
        </w:r>
        <w:r w:rsidRPr="00A6448F">
          <w:rPr>
            <w:rFonts w:ascii="Roboto" w:hAnsi="Roboto"/>
            <w:webHidden/>
            <w:sz w:val="16"/>
            <w:szCs w:val="16"/>
          </w:rPr>
          <w:fldChar w:fldCharType="end"/>
        </w:r>
      </w:hyperlink>
    </w:p>
    <w:p w14:paraId="097F3082" w14:textId="38E3F445"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61" w:history="1">
        <w:r w:rsidRPr="00A6448F">
          <w:rPr>
            <w:rStyle w:val="Hipersaite"/>
            <w:rFonts w:ascii="Roboto" w:hAnsi="Roboto"/>
            <w:sz w:val="16"/>
            <w:szCs w:val="16"/>
          </w:rPr>
          <w:t>Declaration of an Independently Developed Proposal</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_Toc234582461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18</w:t>
        </w:r>
        <w:r w:rsidRPr="00A6448F">
          <w:rPr>
            <w:rFonts w:ascii="Roboto" w:hAnsi="Roboto"/>
            <w:webHidden/>
            <w:sz w:val="16"/>
            <w:szCs w:val="16"/>
          </w:rPr>
          <w:fldChar w:fldCharType="end"/>
        </w:r>
      </w:hyperlink>
    </w:p>
    <w:p w14:paraId="6F748EBD" w14:textId="28A920ED"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62" w:history="1">
        <w:r w:rsidRPr="00A6448F">
          <w:rPr>
            <w:rStyle w:val="Hipersaite"/>
            <w:rFonts w:ascii="Roboto" w:hAnsi="Roboto"/>
            <w:sz w:val="16"/>
            <w:szCs w:val="16"/>
          </w:rPr>
          <w:t>Information about Subcontractors</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_Toc234582462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20</w:t>
        </w:r>
        <w:r w:rsidRPr="00A6448F">
          <w:rPr>
            <w:rFonts w:ascii="Roboto" w:hAnsi="Roboto"/>
            <w:webHidden/>
            <w:sz w:val="16"/>
            <w:szCs w:val="16"/>
          </w:rPr>
          <w:fldChar w:fldCharType="end"/>
        </w:r>
      </w:hyperlink>
    </w:p>
    <w:p w14:paraId="6594EC9B" w14:textId="6ADD2784"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63" w:history="1">
        <w:r w:rsidRPr="00A6448F">
          <w:rPr>
            <w:rStyle w:val="Hipersaite"/>
            <w:rFonts w:ascii="Roboto" w:hAnsi="Roboto"/>
            <w:sz w:val="16"/>
            <w:szCs w:val="16"/>
          </w:rPr>
          <w:t>Declaration of the Subcontractor (≥EUR 10,000.00) / Person on Whose Capacity the Applicant Relies</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_Toc234582463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21</w:t>
        </w:r>
        <w:r w:rsidRPr="00A6448F">
          <w:rPr>
            <w:rFonts w:ascii="Roboto" w:hAnsi="Roboto"/>
            <w:webHidden/>
            <w:sz w:val="16"/>
            <w:szCs w:val="16"/>
          </w:rPr>
          <w:fldChar w:fldCharType="end"/>
        </w:r>
      </w:hyperlink>
    </w:p>
    <w:p w14:paraId="1D45F191" w14:textId="56EB55D3"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64" w:history="1">
        <w:r w:rsidRPr="00A6448F">
          <w:rPr>
            <w:rStyle w:val="Hipersaite"/>
            <w:rFonts w:ascii="Roboto" w:hAnsi="Roboto"/>
            <w:sz w:val="16"/>
            <w:szCs w:val="16"/>
          </w:rPr>
          <w:t>Technical Specification – Technical Proposal</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_Toc234582464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22</w:t>
        </w:r>
        <w:r w:rsidRPr="00A6448F">
          <w:rPr>
            <w:rFonts w:ascii="Roboto" w:hAnsi="Roboto"/>
            <w:webHidden/>
            <w:sz w:val="16"/>
            <w:szCs w:val="16"/>
          </w:rPr>
          <w:fldChar w:fldCharType="end"/>
        </w:r>
      </w:hyperlink>
    </w:p>
    <w:p w14:paraId="1F5119CD" w14:textId="692327D5"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65" w:history="1">
        <w:r w:rsidRPr="00A6448F">
          <w:rPr>
            <w:rStyle w:val="Hipersaite"/>
            <w:rFonts w:ascii="Roboto" w:hAnsi="Roboto"/>
            <w:sz w:val="16"/>
            <w:szCs w:val="16"/>
          </w:rPr>
          <w:t>Financial Proposal</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_Toc234582465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23</w:t>
        </w:r>
        <w:r w:rsidRPr="00A6448F">
          <w:rPr>
            <w:rFonts w:ascii="Roboto" w:hAnsi="Roboto"/>
            <w:webHidden/>
            <w:sz w:val="16"/>
            <w:szCs w:val="16"/>
          </w:rPr>
          <w:fldChar w:fldCharType="end"/>
        </w:r>
      </w:hyperlink>
    </w:p>
    <w:p w14:paraId="055783F3" w14:textId="7A58F4E5" w:rsidR="00931584" w:rsidRPr="00A6448F" w:rsidRDefault="00931584">
      <w:pPr>
        <w:pStyle w:val="Saturs1"/>
        <w:rPr>
          <w:rFonts w:ascii="Roboto" w:eastAsiaTheme="minorEastAsia" w:hAnsi="Roboto" w:cstheme="minorBidi"/>
          <w:bCs w:val="0"/>
          <w:caps w:val="0"/>
          <w:smallCaps w:val="0"/>
          <w:kern w:val="2"/>
          <w:sz w:val="16"/>
          <w:szCs w:val="16"/>
          <w14:ligatures w14:val="standardContextual"/>
        </w:rPr>
      </w:pPr>
      <w:hyperlink w:anchor="_Toc234582466" w:history="1">
        <w:r w:rsidRPr="00A6448F">
          <w:rPr>
            <w:rStyle w:val="Hipersaite"/>
            <w:rFonts w:ascii="Roboto" w:hAnsi="Roboto"/>
            <w:sz w:val="16"/>
            <w:szCs w:val="16"/>
          </w:rPr>
          <w:t>Draft Contract</w:t>
        </w:r>
        <w:r w:rsidRPr="00A6448F">
          <w:rPr>
            <w:rFonts w:ascii="Roboto" w:hAnsi="Roboto"/>
            <w:webHidden/>
            <w:sz w:val="16"/>
            <w:szCs w:val="16"/>
          </w:rPr>
          <w:tab/>
        </w:r>
        <w:r w:rsidRPr="00A6448F">
          <w:rPr>
            <w:rFonts w:ascii="Roboto" w:hAnsi="Roboto"/>
            <w:webHidden/>
            <w:sz w:val="16"/>
            <w:szCs w:val="16"/>
          </w:rPr>
          <w:fldChar w:fldCharType="begin"/>
        </w:r>
        <w:r w:rsidRPr="00A6448F">
          <w:rPr>
            <w:rFonts w:ascii="Roboto" w:hAnsi="Roboto"/>
            <w:webHidden/>
            <w:sz w:val="16"/>
            <w:szCs w:val="16"/>
          </w:rPr>
          <w:instrText xml:space="preserve"> PAGEREF _Toc234582466 \h </w:instrText>
        </w:r>
        <w:r w:rsidRPr="00A6448F">
          <w:rPr>
            <w:rFonts w:ascii="Roboto" w:hAnsi="Roboto"/>
            <w:webHidden/>
            <w:sz w:val="16"/>
            <w:szCs w:val="16"/>
          </w:rPr>
        </w:r>
        <w:r w:rsidRPr="00A6448F">
          <w:rPr>
            <w:rFonts w:ascii="Roboto" w:hAnsi="Roboto"/>
            <w:webHidden/>
            <w:sz w:val="16"/>
            <w:szCs w:val="16"/>
          </w:rPr>
          <w:fldChar w:fldCharType="separate"/>
        </w:r>
        <w:r w:rsidR="00E42BD0">
          <w:rPr>
            <w:rFonts w:ascii="Roboto" w:hAnsi="Roboto"/>
            <w:webHidden/>
            <w:sz w:val="16"/>
            <w:szCs w:val="16"/>
          </w:rPr>
          <w:t>24</w:t>
        </w:r>
        <w:r w:rsidRPr="00A6448F">
          <w:rPr>
            <w:rFonts w:ascii="Roboto" w:hAnsi="Roboto"/>
            <w:webHidden/>
            <w:sz w:val="16"/>
            <w:szCs w:val="16"/>
          </w:rPr>
          <w:fldChar w:fldCharType="end"/>
        </w:r>
      </w:hyperlink>
    </w:p>
    <w:p w14:paraId="0D46A7F9" w14:textId="2018D929" w:rsidR="00F41D51" w:rsidRPr="00436855" w:rsidRDefault="006919EB" w:rsidP="00992FD7">
      <w:pPr>
        <w:pStyle w:val="Saturs1"/>
        <w:rPr>
          <w:rFonts w:ascii="Roboto" w:hAnsi="Roboto"/>
        </w:rPr>
      </w:pPr>
      <w:r w:rsidRPr="00436855">
        <w:rPr>
          <w:rFonts w:ascii="Roboto" w:hAnsi="Roboto"/>
        </w:rPr>
        <w:fldChar w:fldCharType="end"/>
      </w:r>
    </w:p>
    <w:p w14:paraId="32EB04C3" w14:textId="77777777" w:rsidR="00966BDD" w:rsidRPr="00436855" w:rsidRDefault="00966BDD" w:rsidP="00966BDD"/>
    <w:p w14:paraId="6B2F126E" w14:textId="77777777" w:rsidR="00966BDD" w:rsidRPr="00436855" w:rsidRDefault="00966BDD" w:rsidP="00966BDD"/>
    <w:p w14:paraId="3C9B5BC5" w14:textId="77777777" w:rsidR="00966BDD" w:rsidRPr="00436855" w:rsidRDefault="00966BDD" w:rsidP="00966BDD"/>
    <w:p w14:paraId="71F7EF9D" w14:textId="77777777" w:rsidR="00966BDD" w:rsidRPr="00436855" w:rsidRDefault="00966BDD" w:rsidP="00966BDD"/>
    <w:p w14:paraId="389A2954" w14:textId="77777777" w:rsidR="00966BDD" w:rsidRPr="00436855" w:rsidRDefault="00966BDD" w:rsidP="00966BDD"/>
    <w:p w14:paraId="11308247" w14:textId="77777777" w:rsidR="00966BDD" w:rsidRPr="00436855" w:rsidRDefault="00966BDD" w:rsidP="00966BDD"/>
    <w:p w14:paraId="38E49AB6" w14:textId="77777777" w:rsidR="00966BDD" w:rsidRPr="00436855" w:rsidRDefault="00966BDD" w:rsidP="00966BDD"/>
    <w:p w14:paraId="41E47454" w14:textId="77777777" w:rsidR="00966BDD" w:rsidRPr="00436855" w:rsidRDefault="00966BDD" w:rsidP="00966BDD"/>
    <w:p w14:paraId="28CDBD55" w14:textId="77777777" w:rsidR="00966BDD" w:rsidRPr="00436855" w:rsidRDefault="00966BDD" w:rsidP="00966BDD"/>
    <w:p w14:paraId="2D496FDE" w14:textId="77777777" w:rsidR="00966BDD" w:rsidRPr="00436855" w:rsidRDefault="00966BDD" w:rsidP="00966BDD"/>
    <w:p w14:paraId="671B3AAC" w14:textId="77777777" w:rsidR="00966BDD" w:rsidRPr="00436855" w:rsidRDefault="00966BDD" w:rsidP="00966BDD"/>
    <w:p w14:paraId="086FE7B1" w14:textId="77777777" w:rsidR="00966BDD" w:rsidRPr="00436855" w:rsidRDefault="00966BDD" w:rsidP="00966BDD"/>
    <w:p w14:paraId="5EB295B5" w14:textId="77777777" w:rsidR="00966BDD" w:rsidRDefault="00966BDD" w:rsidP="00966BDD"/>
    <w:p w14:paraId="28C3C078" w14:textId="77777777" w:rsidR="0093650E" w:rsidRDefault="0093650E" w:rsidP="00966BDD"/>
    <w:p w14:paraId="4D6F4B5E" w14:textId="77777777" w:rsidR="0093650E" w:rsidRDefault="0093650E" w:rsidP="00966BDD"/>
    <w:p w14:paraId="62838B8F" w14:textId="77777777" w:rsidR="0093650E" w:rsidRDefault="0093650E" w:rsidP="00966BDD"/>
    <w:p w14:paraId="3B65EA28" w14:textId="77777777" w:rsidR="0093650E" w:rsidRDefault="0093650E" w:rsidP="00966BDD"/>
    <w:p w14:paraId="31C4D777" w14:textId="77777777" w:rsidR="0093650E" w:rsidRPr="00436855" w:rsidRDefault="0093650E" w:rsidP="00966BDD"/>
    <w:p w14:paraId="48D65CDA" w14:textId="77777777" w:rsidR="00966BDD" w:rsidRDefault="00966BDD" w:rsidP="00966BDD"/>
    <w:p w14:paraId="31FE9D33" w14:textId="77777777" w:rsidR="00996BF2" w:rsidRDefault="00996BF2" w:rsidP="00966BDD">
      <w:pPr>
        <w:sectPr w:rsidR="00996BF2" w:rsidSect="00A64A64">
          <w:footerReference w:type="default" r:id="rId12"/>
          <w:footnotePr>
            <w:pos w:val="beneathText"/>
          </w:footnotePr>
          <w:type w:val="continuous"/>
          <w:pgSz w:w="11907" w:h="16840"/>
          <w:pgMar w:top="1134" w:right="1134" w:bottom="1134" w:left="1701" w:header="567" w:footer="567" w:gutter="0"/>
          <w:cols w:space="720"/>
          <w:titlePg/>
          <w:docGrid w:linePitch="272"/>
        </w:sectPr>
      </w:pPr>
    </w:p>
    <w:p w14:paraId="6AA6C363" w14:textId="099AC3F2" w:rsidR="00F41D51" w:rsidRPr="00364F69" w:rsidRDefault="000F16FC" w:rsidP="00364F69">
      <w:pPr>
        <w:pStyle w:val="Virsraksts1"/>
        <w:shd w:val="clear" w:color="auto" w:fill="FFD966" w:themeFill="accent4" w:themeFillTint="99"/>
        <w:ind w:left="284" w:hanging="284"/>
        <w:rPr>
          <w:sz w:val="20"/>
        </w:rPr>
      </w:pPr>
      <w:bookmarkStart w:id="15" w:name="_Toc27980400"/>
      <w:bookmarkStart w:id="16" w:name="_Toc64201278"/>
      <w:bookmarkStart w:id="17" w:name="_Toc64201426"/>
      <w:bookmarkStart w:id="18" w:name="_Toc64201621"/>
      <w:bookmarkStart w:id="19" w:name="_Toc64264070"/>
      <w:bookmarkStart w:id="20" w:name="_Toc65454239"/>
      <w:bookmarkStart w:id="21" w:name="_Toc65862769"/>
      <w:bookmarkStart w:id="22" w:name="_Toc65956608"/>
      <w:bookmarkStart w:id="23" w:name="_Toc65967967"/>
      <w:bookmarkStart w:id="24" w:name="_Toc72766064"/>
      <w:bookmarkStart w:id="25" w:name="_Toc73116764"/>
      <w:bookmarkStart w:id="26" w:name="_Toc79552063"/>
      <w:bookmarkStart w:id="27" w:name="_Toc141341757"/>
      <w:bookmarkStart w:id="28" w:name="_Toc141785288"/>
      <w:bookmarkStart w:id="29" w:name="_Toc234582446"/>
      <w:r>
        <w:rPr>
          <w:sz w:val="20"/>
        </w:rPr>
        <w:lastRenderedPageBreak/>
        <w:t>General Information</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1AA29531" w14:textId="77777777" w:rsidR="00516DBA" w:rsidRPr="00436855" w:rsidRDefault="00516DBA" w:rsidP="00597DCB">
      <w:pPr>
        <w:rPr>
          <w:rFonts w:ascii="Roboto" w:hAnsi="Roboto"/>
          <w:sz w:val="22"/>
          <w:szCs w:val="22"/>
        </w:rPr>
      </w:pPr>
    </w:p>
    <w:p w14:paraId="6A4245AD" w14:textId="4CE2CB2D" w:rsidR="00F41D51" w:rsidRPr="00436855" w:rsidRDefault="00F41D51" w:rsidP="00D87886">
      <w:pPr>
        <w:pStyle w:val="Virsraksts2"/>
        <w:keepNext w:val="0"/>
        <w:numPr>
          <w:ilvl w:val="1"/>
          <w:numId w:val="1"/>
        </w:numPr>
        <w:tabs>
          <w:tab w:val="clear" w:pos="360"/>
          <w:tab w:val="num" w:pos="567"/>
        </w:tabs>
        <w:ind w:left="567" w:hanging="567"/>
        <w:rPr>
          <w:rFonts w:ascii="Roboto" w:hAnsi="Roboto"/>
          <w:sz w:val="20"/>
          <w:szCs w:val="20"/>
        </w:rPr>
      </w:pPr>
      <w:r>
        <w:rPr>
          <w:rFonts w:ascii="Roboto" w:hAnsi="Roboto"/>
          <w:sz w:val="20"/>
        </w:rPr>
        <w:t>Procurement Procedure, Title and Identification Number</w:t>
      </w:r>
    </w:p>
    <w:p w14:paraId="1E9FB619" w14:textId="1FA64128" w:rsidR="007129D8" w:rsidRPr="00436855" w:rsidRDefault="007129D8" w:rsidP="00D87886">
      <w:pPr>
        <w:pStyle w:val="Pamatteksts"/>
        <w:widowControl/>
        <w:numPr>
          <w:ilvl w:val="2"/>
          <w:numId w:val="1"/>
        </w:numPr>
        <w:tabs>
          <w:tab w:val="num" w:pos="1276"/>
        </w:tabs>
        <w:spacing w:after="0"/>
        <w:ind w:left="1276" w:hanging="709"/>
        <w:jc w:val="both"/>
        <w:rPr>
          <w:rFonts w:ascii="Roboto" w:hAnsi="Roboto"/>
          <w:sz w:val="20"/>
        </w:rPr>
      </w:pPr>
      <w:r>
        <w:rPr>
          <w:rFonts w:ascii="Roboto" w:hAnsi="Roboto"/>
          <w:sz w:val="20"/>
        </w:rPr>
        <w:t>Type of procurement procedure – negotiated procedure with publication of a call for participation.</w:t>
      </w:r>
    </w:p>
    <w:p w14:paraId="39808BB3" w14:textId="6878D2FE" w:rsidR="007129D8" w:rsidRPr="00436855" w:rsidRDefault="007129D8" w:rsidP="00D87886">
      <w:pPr>
        <w:pStyle w:val="Pamatteksts"/>
        <w:widowControl/>
        <w:numPr>
          <w:ilvl w:val="2"/>
          <w:numId w:val="1"/>
        </w:numPr>
        <w:tabs>
          <w:tab w:val="num" w:pos="1276"/>
        </w:tabs>
        <w:spacing w:after="0"/>
        <w:ind w:left="1276" w:hanging="709"/>
        <w:jc w:val="both"/>
        <w:rPr>
          <w:rFonts w:ascii="Roboto" w:hAnsi="Roboto"/>
          <w:sz w:val="20"/>
        </w:rPr>
      </w:pPr>
      <w:r>
        <w:rPr>
          <w:rFonts w:ascii="Roboto" w:hAnsi="Roboto"/>
          <w:sz w:val="20"/>
        </w:rPr>
        <w:t xml:space="preserve">Title and identification number of the procurement procedure – </w:t>
      </w:r>
      <w:bookmarkStart w:id="30" w:name="_Hlk201938114"/>
      <w:r>
        <w:rPr>
          <w:rFonts w:ascii="Roboto" w:hAnsi="Roboto"/>
          <w:sz w:val="20"/>
        </w:rPr>
        <w:t>Negotiated Procedure</w:t>
      </w:r>
      <w:bookmarkEnd w:id="30"/>
      <w:r>
        <w:rPr>
          <w:rFonts w:ascii="Roboto" w:hAnsi="Roboto"/>
          <w:sz w:val="20"/>
        </w:rPr>
        <w:t xml:space="preserve"> with Publication of a Call for Participation “</w:t>
      </w:r>
      <w:sdt>
        <w:sdtPr>
          <w:rPr>
            <w:rFonts w:ascii="Roboto" w:hAnsi="Roboto"/>
            <w:sz w:val="20"/>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sz w:val="20"/>
            </w:rPr>
            <w:t>Purchase of Power Take-offs for 16Ev Series Electric Trains</w:t>
          </w:r>
        </w:sdtContent>
      </w:sdt>
      <w:r>
        <w:rPr>
          <w:rFonts w:ascii="Roboto" w:hAnsi="Roboto"/>
          <w:sz w:val="20"/>
        </w:rPr>
        <w:t>”, Procurement Identification No.</w:t>
      </w:r>
      <w:sdt>
        <w:sdtPr>
          <w:rPr>
            <w:rFonts w:ascii="Roboto" w:hAnsi="Roboto"/>
            <w:sz w:val="20"/>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sz w:val="20"/>
            </w:rPr>
            <w:t>AS“PV”2026/30</w:t>
          </w:r>
        </w:sdtContent>
      </w:sdt>
      <w:r>
        <w:rPr>
          <w:rFonts w:ascii="Roboto" w:hAnsi="Roboto"/>
          <w:sz w:val="20"/>
        </w:rPr>
        <w:t xml:space="preserve"> (hereinafter – the Procurement).</w:t>
      </w:r>
    </w:p>
    <w:p w14:paraId="1DA002FF" w14:textId="3993FBEA" w:rsidR="007129D8" w:rsidRPr="00436855" w:rsidRDefault="00DD38B6" w:rsidP="00D87886">
      <w:pPr>
        <w:pStyle w:val="Pamatteksts"/>
        <w:widowControl/>
        <w:numPr>
          <w:ilvl w:val="2"/>
          <w:numId w:val="1"/>
        </w:numPr>
        <w:tabs>
          <w:tab w:val="num" w:pos="1276"/>
        </w:tabs>
        <w:spacing w:after="0"/>
        <w:ind w:left="1276" w:hanging="709"/>
        <w:jc w:val="both"/>
        <w:rPr>
          <w:rFonts w:ascii="Roboto" w:hAnsi="Roboto"/>
          <w:sz w:val="20"/>
        </w:rPr>
      </w:pPr>
      <w:r>
        <w:rPr>
          <w:rFonts w:ascii="Roboto" w:hAnsi="Roboto"/>
          <w:sz w:val="20"/>
        </w:rPr>
        <w:t>The Procurement is conducted in compliance with the Law on the Procurements of Public Service Providers (hereinafter – LPPSP), Cabinet Regulation No. 187 of 28 March 2017 “Procedures for the Course of Procurement Procedures and Design Contests of Public Service Providers” (hereinafter – Cabinet Regulation) and requirements of other regulatory enactments regulating the subject-matter of the Procurement.</w:t>
      </w:r>
    </w:p>
    <w:p w14:paraId="41EEA6B1" w14:textId="77777777" w:rsidR="007129D8" w:rsidRPr="00436855" w:rsidRDefault="007129D8" w:rsidP="00597DCB">
      <w:pPr>
        <w:ind w:left="567"/>
        <w:jc w:val="both"/>
        <w:rPr>
          <w:rFonts w:ascii="Roboto" w:hAnsi="Roboto"/>
        </w:rPr>
      </w:pPr>
    </w:p>
    <w:p w14:paraId="4CA2C5B9" w14:textId="77777777" w:rsidR="00F41D51" w:rsidRPr="00436855" w:rsidRDefault="00F41D51" w:rsidP="00D87886">
      <w:pPr>
        <w:pStyle w:val="Virsraksts2"/>
        <w:keepNext w:val="0"/>
        <w:numPr>
          <w:ilvl w:val="1"/>
          <w:numId w:val="1"/>
        </w:numPr>
        <w:tabs>
          <w:tab w:val="clear" w:pos="360"/>
          <w:tab w:val="num" w:pos="567"/>
        </w:tabs>
        <w:ind w:left="567" w:hanging="567"/>
        <w:rPr>
          <w:rFonts w:ascii="Roboto" w:hAnsi="Roboto"/>
          <w:sz w:val="20"/>
          <w:szCs w:val="20"/>
        </w:rPr>
      </w:pPr>
      <w:r>
        <w:rPr>
          <w:rFonts w:ascii="Roboto" w:hAnsi="Roboto"/>
          <w:sz w:val="20"/>
        </w:rPr>
        <w:t>Contracting Authority</w:t>
      </w:r>
    </w:p>
    <w:tbl>
      <w:tblPr>
        <w:tblW w:w="8546" w:type="dxa"/>
        <w:tblInd w:w="675"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Layout w:type="fixed"/>
        <w:tblLook w:val="0000" w:firstRow="0" w:lastRow="0" w:firstColumn="0" w:lastColumn="0" w:noHBand="0" w:noVBand="0"/>
      </w:tblPr>
      <w:tblGrid>
        <w:gridCol w:w="2552"/>
        <w:gridCol w:w="5994"/>
      </w:tblGrid>
      <w:tr w:rsidR="0059099F" w:rsidRPr="00436855" w14:paraId="490598DE" w14:textId="77777777" w:rsidTr="00EA6AB4">
        <w:tc>
          <w:tcPr>
            <w:tcW w:w="2552" w:type="dxa"/>
            <w:shd w:val="clear" w:color="auto" w:fill="FFFFFF" w:themeFill="background1"/>
            <w:vAlign w:val="center"/>
          </w:tcPr>
          <w:p w14:paraId="1F07C153" w14:textId="77777777" w:rsidR="0059099F" w:rsidRPr="00436855" w:rsidRDefault="0059099F" w:rsidP="004A01EA">
            <w:pPr>
              <w:pStyle w:val="Pamatteksts"/>
              <w:spacing w:after="0"/>
              <w:rPr>
                <w:rFonts w:ascii="Roboto" w:hAnsi="Roboto"/>
                <w:sz w:val="20"/>
              </w:rPr>
            </w:pPr>
            <w:r>
              <w:rPr>
                <w:rFonts w:ascii="Roboto" w:hAnsi="Roboto"/>
                <w:sz w:val="20"/>
              </w:rPr>
              <w:t>Name of the Contracting Authority</w:t>
            </w:r>
          </w:p>
        </w:tc>
        <w:tc>
          <w:tcPr>
            <w:tcW w:w="5994" w:type="dxa"/>
            <w:shd w:val="clear" w:color="auto" w:fill="FFFFFF" w:themeFill="background1"/>
            <w:vAlign w:val="center"/>
          </w:tcPr>
          <w:p w14:paraId="079061D3" w14:textId="6B95C31B" w:rsidR="0059099F" w:rsidRPr="00436855" w:rsidRDefault="0059099F" w:rsidP="004A01EA">
            <w:pPr>
              <w:pStyle w:val="Pamatteksts"/>
              <w:spacing w:after="0"/>
              <w:jc w:val="both"/>
              <w:rPr>
                <w:rFonts w:ascii="Roboto" w:hAnsi="Roboto"/>
                <w:b/>
                <w:sz w:val="20"/>
              </w:rPr>
            </w:pPr>
            <w:r>
              <w:rPr>
                <w:rFonts w:ascii="Roboto" w:hAnsi="Roboto"/>
                <w:b/>
                <w:sz w:val="20"/>
              </w:rPr>
              <w:t>Joint-Stock Company AS “Pasažieru vilciens”</w:t>
            </w:r>
          </w:p>
        </w:tc>
      </w:tr>
      <w:tr w:rsidR="0059099F" w:rsidRPr="00436855" w14:paraId="4C0E89AE" w14:textId="77777777" w:rsidTr="00EA6AB4">
        <w:trPr>
          <w:trHeight w:val="295"/>
        </w:trPr>
        <w:tc>
          <w:tcPr>
            <w:tcW w:w="2552" w:type="dxa"/>
            <w:vAlign w:val="center"/>
          </w:tcPr>
          <w:p w14:paraId="76C665D8" w14:textId="77777777" w:rsidR="0059099F" w:rsidRPr="00436855" w:rsidRDefault="0059099F" w:rsidP="004A01EA">
            <w:pPr>
              <w:pStyle w:val="Pamatteksts"/>
              <w:spacing w:after="0"/>
              <w:rPr>
                <w:rFonts w:ascii="Roboto" w:hAnsi="Roboto"/>
                <w:sz w:val="20"/>
              </w:rPr>
            </w:pPr>
            <w:r>
              <w:rPr>
                <w:rFonts w:ascii="Roboto" w:hAnsi="Roboto"/>
                <w:sz w:val="20"/>
              </w:rPr>
              <w:t>Address</w:t>
            </w:r>
          </w:p>
        </w:tc>
        <w:tc>
          <w:tcPr>
            <w:tcW w:w="5994" w:type="dxa"/>
            <w:vAlign w:val="center"/>
          </w:tcPr>
          <w:p w14:paraId="343E1092" w14:textId="6D72FFC5" w:rsidR="0059099F" w:rsidRPr="00436855" w:rsidRDefault="00073473" w:rsidP="004A01EA">
            <w:pPr>
              <w:pStyle w:val="Pamatteksts"/>
              <w:spacing w:after="0"/>
              <w:jc w:val="both"/>
              <w:rPr>
                <w:rFonts w:ascii="Roboto" w:hAnsi="Roboto"/>
                <w:sz w:val="20"/>
              </w:rPr>
            </w:pPr>
            <w:r>
              <w:rPr>
                <w:rFonts w:ascii="Roboto" w:hAnsi="Roboto"/>
                <w:sz w:val="20"/>
              </w:rPr>
              <w:t>Pērses iela 8, Rīga, LV-1011, Latvia</w:t>
            </w:r>
          </w:p>
        </w:tc>
      </w:tr>
      <w:tr w:rsidR="0059099F" w:rsidRPr="00436855" w14:paraId="7DA3B6BF" w14:textId="77777777" w:rsidTr="00EA6AB4">
        <w:tc>
          <w:tcPr>
            <w:tcW w:w="2552" w:type="dxa"/>
            <w:vAlign w:val="center"/>
          </w:tcPr>
          <w:p w14:paraId="64C4AD7A" w14:textId="77777777" w:rsidR="0059099F" w:rsidRPr="00436855" w:rsidRDefault="0059099F" w:rsidP="004A01EA">
            <w:pPr>
              <w:pStyle w:val="Pamatteksts"/>
              <w:spacing w:after="0"/>
              <w:rPr>
                <w:rFonts w:ascii="Roboto" w:hAnsi="Roboto"/>
                <w:sz w:val="20"/>
              </w:rPr>
            </w:pPr>
            <w:r>
              <w:rPr>
                <w:rFonts w:ascii="Roboto" w:hAnsi="Roboto"/>
                <w:sz w:val="20"/>
              </w:rPr>
              <w:t>Registration Number</w:t>
            </w:r>
          </w:p>
        </w:tc>
        <w:tc>
          <w:tcPr>
            <w:tcW w:w="5994" w:type="dxa"/>
            <w:vAlign w:val="center"/>
          </w:tcPr>
          <w:p w14:paraId="68401648" w14:textId="75DC8E53" w:rsidR="0059099F" w:rsidRPr="00436855" w:rsidRDefault="00073473" w:rsidP="004A01EA">
            <w:pPr>
              <w:pStyle w:val="Pamatteksts"/>
              <w:spacing w:after="0"/>
              <w:jc w:val="both"/>
              <w:rPr>
                <w:rFonts w:ascii="Roboto" w:hAnsi="Roboto"/>
                <w:sz w:val="20"/>
              </w:rPr>
            </w:pPr>
            <w:r>
              <w:rPr>
                <w:rFonts w:ascii="Roboto" w:hAnsi="Roboto"/>
                <w:sz w:val="20"/>
              </w:rPr>
              <w:t>40003567907</w:t>
            </w:r>
          </w:p>
        </w:tc>
      </w:tr>
      <w:tr w:rsidR="0059099F" w:rsidRPr="00436855" w14:paraId="2BB1459F" w14:textId="77777777" w:rsidTr="00EA6AB4">
        <w:trPr>
          <w:trHeight w:val="289"/>
        </w:trPr>
        <w:tc>
          <w:tcPr>
            <w:tcW w:w="2552" w:type="dxa"/>
            <w:vAlign w:val="center"/>
          </w:tcPr>
          <w:p w14:paraId="0CA6C17D" w14:textId="77777777" w:rsidR="0059099F" w:rsidRPr="00436855" w:rsidRDefault="0059099F" w:rsidP="004A01EA">
            <w:pPr>
              <w:pStyle w:val="Pamatteksts"/>
              <w:spacing w:after="0"/>
              <w:rPr>
                <w:rFonts w:ascii="Roboto" w:hAnsi="Roboto"/>
                <w:sz w:val="20"/>
              </w:rPr>
            </w:pPr>
            <w:r>
              <w:rPr>
                <w:rFonts w:ascii="Roboto" w:hAnsi="Roboto"/>
                <w:sz w:val="20"/>
              </w:rPr>
              <w:t>Contracting Authority's website:</w:t>
            </w:r>
          </w:p>
        </w:tc>
        <w:tc>
          <w:tcPr>
            <w:tcW w:w="5994" w:type="dxa"/>
            <w:vAlign w:val="center"/>
          </w:tcPr>
          <w:p w14:paraId="745994E0" w14:textId="190289A3" w:rsidR="0059099F" w:rsidRPr="00436855" w:rsidRDefault="00073473" w:rsidP="004A01EA">
            <w:pPr>
              <w:jc w:val="both"/>
              <w:rPr>
                <w:rFonts w:ascii="Roboto" w:eastAsia="Calibri" w:hAnsi="Roboto"/>
                <w:u w:val="single"/>
              </w:rPr>
            </w:pPr>
            <w:hyperlink r:id="rId13" w:history="1">
              <w:r>
                <w:rPr>
                  <w:rStyle w:val="Hipersaite"/>
                  <w:rFonts w:ascii="Roboto" w:hAnsi="Roboto"/>
                </w:rPr>
                <w:t>http://www.vivi.lv</w:t>
              </w:r>
            </w:hyperlink>
            <w:r>
              <w:rPr>
                <w:rFonts w:ascii="Roboto" w:hAnsi="Roboto"/>
                <w:u w:val="single"/>
              </w:rPr>
              <w:t xml:space="preserve"> </w:t>
            </w:r>
          </w:p>
        </w:tc>
      </w:tr>
      <w:tr w:rsidR="0059099F" w:rsidRPr="00436855" w14:paraId="04CF2757" w14:textId="77777777" w:rsidTr="00EA6AB4">
        <w:trPr>
          <w:trHeight w:val="289"/>
        </w:trPr>
        <w:tc>
          <w:tcPr>
            <w:tcW w:w="2552" w:type="dxa"/>
            <w:vAlign w:val="center"/>
          </w:tcPr>
          <w:p w14:paraId="4AC89C22" w14:textId="6A5EC75A" w:rsidR="0059099F" w:rsidRPr="00436855" w:rsidRDefault="0059099F" w:rsidP="004A01EA">
            <w:pPr>
              <w:jc w:val="both"/>
              <w:rPr>
                <w:rFonts w:ascii="Roboto" w:hAnsi="Roboto"/>
              </w:rPr>
            </w:pPr>
            <w:r>
              <w:rPr>
                <w:rFonts w:ascii="Roboto" w:hAnsi="Roboto"/>
              </w:rPr>
              <w:t xml:space="preserve">Address of the buyer profile of the Contracting Authority in the Electronic Procurement System </w:t>
            </w:r>
          </w:p>
        </w:tc>
        <w:tc>
          <w:tcPr>
            <w:tcW w:w="5994" w:type="dxa"/>
            <w:vAlign w:val="center"/>
          </w:tcPr>
          <w:p w14:paraId="5289A015" w14:textId="654427D0" w:rsidR="00A80C0B" w:rsidRPr="00436855" w:rsidRDefault="00073473" w:rsidP="00A80C0B">
            <w:pPr>
              <w:jc w:val="both"/>
              <w:rPr>
                <w:rFonts w:ascii="Roboto" w:hAnsi="Roboto"/>
              </w:rPr>
            </w:pPr>
            <w:hyperlink r:id="rId14" w:history="1">
              <w:r>
                <w:rPr>
                  <w:rStyle w:val="Hipersaite"/>
                  <w:rFonts w:ascii="Roboto" w:hAnsi="Roboto"/>
                </w:rPr>
                <w:t>https://www.eis.gov.lv/EKEIS/Supplier/Organizer/867</w:t>
              </w:r>
            </w:hyperlink>
          </w:p>
        </w:tc>
      </w:tr>
      <w:tr w:rsidR="00D6516F" w:rsidRPr="00436855" w14:paraId="2DB2CF68" w14:textId="77777777" w:rsidTr="00EA6AB4">
        <w:trPr>
          <w:trHeight w:val="289"/>
        </w:trPr>
        <w:tc>
          <w:tcPr>
            <w:tcW w:w="2552" w:type="dxa"/>
            <w:vAlign w:val="center"/>
          </w:tcPr>
          <w:p w14:paraId="79B9A845" w14:textId="1875D378" w:rsidR="00D6516F" w:rsidRPr="00436855" w:rsidRDefault="00D6516F" w:rsidP="00D6516F">
            <w:pPr>
              <w:pStyle w:val="Pamatteksts"/>
              <w:spacing w:after="0"/>
              <w:rPr>
                <w:rFonts w:ascii="Roboto" w:hAnsi="Roboto"/>
                <w:sz w:val="20"/>
              </w:rPr>
            </w:pPr>
            <w:r>
              <w:rPr>
                <w:rFonts w:ascii="Roboto" w:hAnsi="Roboto"/>
                <w:sz w:val="20"/>
              </w:rPr>
              <w:t>Contact for the Procurement</w:t>
            </w:r>
          </w:p>
        </w:tc>
        <w:tc>
          <w:tcPr>
            <w:tcW w:w="5994" w:type="dxa"/>
            <w:vAlign w:val="center"/>
          </w:tcPr>
          <w:p w14:paraId="6711B753" w14:textId="759FC258" w:rsidR="00073473" w:rsidRPr="00436855" w:rsidRDefault="00D6516F" w:rsidP="00D6516F">
            <w:pPr>
              <w:jc w:val="both"/>
              <w:rPr>
                <w:rFonts w:ascii="Roboto" w:hAnsi="Roboto"/>
                <w:bCs/>
              </w:rPr>
            </w:pPr>
            <w:r>
              <w:rPr>
                <w:rFonts w:ascii="Roboto" w:hAnsi="Roboto"/>
              </w:rPr>
              <w:t>Agnese Laizāne, Lead Procurement Specialist in the Procurement Division</w:t>
            </w:r>
          </w:p>
        </w:tc>
      </w:tr>
      <w:tr w:rsidR="00D6516F" w:rsidRPr="00436855" w14:paraId="745B10BE" w14:textId="77777777" w:rsidTr="00EA6AB4">
        <w:tc>
          <w:tcPr>
            <w:tcW w:w="2552" w:type="dxa"/>
            <w:vAlign w:val="center"/>
          </w:tcPr>
          <w:p w14:paraId="3FCBA3F8" w14:textId="77777777" w:rsidR="00D6516F" w:rsidRPr="00436855" w:rsidRDefault="00D6516F" w:rsidP="00D6516F">
            <w:pPr>
              <w:pStyle w:val="Pamatteksts"/>
              <w:spacing w:after="0"/>
              <w:rPr>
                <w:rFonts w:ascii="Roboto" w:hAnsi="Roboto"/>
                <w:sz w:val="20"/>
              </w:rPr>
            </w:pPr>
            <w:r>
              <w:rPr>
                <w:rFonts w:ascii="Roboto" w:hAnsi="Roboto"/>
                <w:sz w:val="20"/>
              </w:rPr>
              <w:t>Phone number</w:t>
            </w:r>
          </w:p>
        </w:tc>
        <w:tc>
          <w:tcPr>
            <w:tcW w:w="5994" w:type="dxa"/>
            <w:vAlign w:val="center"/>
          </w:tcPr>
          <w:p w14:paraId="025E3D1C" w14:textId="559D4CF7" w:rsidR="00D6516F" w:rsidRPr="00436855" w:rsidRDefault="00D6516F" w:rsidP="00D6516F">
            <w:pPr>
              <w:pStyle w:val="naisnod"/>
              <w:spacing w:before="0" w:beforeAutospacing="0" w:after="0" w:afterAutospacing="0" w:line="240" w:lineRule="auto"/>
              <w:ind w:left="32"/>
              <w:rPr>
                <w:rFonts w:ascii="Roboto" w:hAnsi="Roboto"/>
                <w:sz w:val="20"/>
                <w:szCs w:val="20"/>
                <w:shd w:val="clear" w:color="auto" w:fill="FFFFFF"/>
              </w:rPr>
            </w:pPr>
            <w:r>
              <w:rPr>
                <w:rFonts w:ascii="Roboto" w:hAnsi="Roboto"/>
                <w:sz w:val="20"/>
              </w:rPr>
              <w:t>+371 29532088</w:t>
            </w:r>
          </w:p>
        </w:tc>
      </w:tr>
      <w:tr w:rsidR="00D6516F" w:rsidRPr="00436855" w14:paraId="7A0652AF" w14:textId="77777777" w:rsidTr="00EA6AB4">
        <w:tc>
          <w:tcPr>
            <w:tcW w:w="2552" w:type="dxa"/>
            <w:vAlign w:val="center"/>
          </w:tcPr>
          <w:p w14:paraId="649E445B" w14:textId="77777777" w:rsidR="00D6516F" w:rsidRPr="00436855" w:rsidRDefault="00D6516F" w:rsidP="00D6516F">
            <w:pPr>
              <w:pStyle w:val="Pamatteksts"/>
              <w:spacing w:after="0"/>
              <w:rPr>
                <w:rFonts w:ascii="Roboto" w:hAnsi="Roboto"/>
                <w:sz w:val="20"/>
              </w:rPr>
            </w:pPr>
            <w:r>
              <w:rPr>
                <w:rFonts w:ascii="Roboto" w:hAnsi="Roboto"/>
                <w:sz w:val="20"/>
              </w:rPr>
              <w:t>E-mail address</w:t>
            </w:r>
          </w:p>
        </w:tc>
        <w:tc>
          <w:tcPr>
            <w:tcW w:w="5994" w:type="dxa"/>
            <w:vAlign w:val="center"/>
          </w:tcPr>
          <w:p w14:paraId="26B1473A" w14:textId="1F4B3679" w:rsidR="00D6516F" w:rsidRPr="00436855" w:rsidRDefault="00A64A64" w:rsidP="00D6516F">
            <w:pPr>
              <w:shd w:val="clear" w:color="auto" w:fill="FFFFFF"/>
              <w:rPr>
                <w:rFonts w:ascii="Roboto" w:hAnsi="Roboto"/>
              </w:rPr>
            </w:pPr>
            <w:hyperlink r:id="rId15" w:history="1">
              <w:r>
                <w:rPr>
                  <w:rStyle w:val="Hipersaite"/>
                  <w:rFonts w:ascii="Roboto" w:hAnsi="Roboto"/>
                </w:rPr>
                <w:t>Agnese.Laizane@vivi.lv</w:t>
              </w:r>
            </w:hyperlink>
            <w:r>
              <w:rPr>
                <w:rFonts w:ascii="Roboto" w:hAnsi="Roboto"/>
              </w:rPr>
              <w:t xml:space="preserve"> </w:t>
            </w:r>
          </w:p>
        </w:tc>
      </w:tr>
      <w:tr w:rsidR="0059099F" w:rsidRPr="00436855" w14:paraId="58A7584D" w14:textId="77777777" w:rsidTr="00EA6AB4">
        <w:tc>
          <w:tcPr>
            <w:tcW w:w="2552" w:type="dxa"/>
            <w:vAlign w:val="center"/>
          </w:tcPr>
          <w:p w14:paraId="5F9F02E0" w14:textId="77777777" w:rsidR="0059099F" w:rsidRPr="00436855" w:rsidRDefault="0059099F" w:rsidP="004A01EA">
            <w:pPr>
              <w:pStyle w:val="Pamatteksts"/>
              <w:spacing w:after="0"/>
              <w:rPr>
                <w:rFonts w:ascii="Roboto" w:hAnsi="Roboto"/>
                <w:sz w:val="20"/>
              </w:rPr>
            </w:pPr>
            <w:r>
              <w:rPr>
                <w:rFonts w:ascii="Roboto" w:hAnsi="Roboto"/>
                <w:sz w:val="20"/>
              </w:rPr>
              <w:t>Working hours</w:t>
            </w:r>
          </w:p>
        </w:tc>
        <w:tc>
          <w:tcPr>
            <w:tcW w:w="5994" w:type="dxa"/>
            <w:vAlign w:val="center"/>
          </w:tcPr>
          <w:p w14:paraId="12853DC2" w14:textId="5112BE28" w:rsidR="0059099F" w:rsidRPr="00436855" w:rsidRDefault="0059099F" w:rsidP="004A01EA">
            <w:pPr>
              <w:jc w:val="both"/>
              <w:rPr>
                <w:rFonts w:ascii="Roboto" w:hAnsi="Roboto"/>
              </w:rPr>
            </w:pPr>
            <w:r>
              <w:rPr>
                <w:rFonts w:ascii="Roboto" w:hAnsi="Roboto"/>
              </w:rPr>
              <w:t>Monday to Thursday inclusive 08:00-17:00, Fridays 08:00-14:30.</w:t>
            </w:r>
          </w:p>
          <w:p w14:paraId="723E3C97" w14:textId="70447886" w:rsidR="00E16057" w:rsidRPr="00436855" w:rsidRDefault="0063792D" w:rsidP="004A01EA">
            <w:pPr>
              <w:jc w:val="both"/>
              <w:rPr>
                <w:rFonts w:ascii="Roboto" w:hAnsi="Roboto"/>
              </w:rPr>
            </w:pPr>
            <w:r>
              <w:rPr>
                <w:rFonts w:ascii="Roboto" w:hAnsi="Roboto"/>
              </w:rPr>
              <w:t>Working hours are shortened by two hours on the days before public holidays.</w:t>
            </w:r>
          </w:p>
        </w:tc>
      </w:tr>
    </w:tbl>
    <w:p w14:paraId="26F36E19" w14:textId="77777777" w:rsidR="0059099F" w:rsidRPr="00436855" w:rsidRDefault="0059099F" w:rsidP="0059099F">
      <w:pPr>
        <w:rPr>
          <w:rFonts w:ascii="Roboto" w:hAnsi="Roboto"/>
          <w:highlight w:val="red"/>
        </w:rPr>
      </w:pPr>
    </w:p>
    <w:p w14:paraId="6F8824C9" w14:textId="77777777" w:rsidR="005C0AFF" w:rsidRPr="00A64A64" w:rsidRDefault="005C0AFF" w:rsidP="005C0AFF">
      <w:pPr>
        <w:pStyle w:val="Virsraksts2"/>
        <w:keepNext w:val="0"/>
        <w:numPr>
          <w:ilvl w:val="1"/>
          <w:numId w:val="1"/>
        </w:numPr>
        <w:tabs>
          <w:tab w:val="clear" w:pos="360"/>
          <w:tab w:val="num" w:pos="567"/>
        </w:tabs>
        <w:ind w:left="567" w:hanging="567"/>
        <w:rPr>
          <w:rFonts w:ascii="Roboto" w:hAnsi="Roboto"/>
          <w:sz w:val="20"/>
          <w:szCs w:val="20"/>
        </w:rPr>
      </w:pPr>
      <w:r>
        <w:rPr>
          <w:rFonts w:ascii="Roboto" w:hAnsi="Roboto"/>
          <w:sz w:val="20"/>
        </w:rPr>
        <w:t>Supplier</w:t>
      </w:r>
    </w:p>
    <w:p w14:paraId="54F82835" w14:textId="77777777" w:rsidR="005C0AFF" w:rsidRPr="00A64A64" w:rsidRDefault="005C0AFF" w:rsidP="005C0AFF">
      <w:pPr>
        <w:ind w:left="567"/>
        <w:jc w:val="both"/>
        <w:rPr>
          <w:rFonts w:ascii="Roboto" w:hAnsi="Roboto"/>
        </w:rPr>
      </w:pPr>
      <w:r>
        <w:rPr>
          <w:rFonts w:ascii="Roboto" w:hAnsi="Roboto"/>
        </w:rPr>
        <w:t>A natural or legal person or a contracting authority, or an association of such persons, in any combination thereof, offering to provide services on the market, as the case may be (hereinafter – the Supplier).</w:t>
      </w:r>
    </w:p>
    <w:p w14:paraId="4F2B5664" w14:textId="77777777" w:rsidR="005C0AFF" w:rsidRPr="00A64A64" w:rsidRDefault="005C0AFF" w:rsidP="005C0AFF">
      <w:pPr>
        <w:ind w:left="540"/>
        <w:rPr>
          <w:rFonts w:ascii="Roboto" w:hAnsi="Roboto"/>
        </w:rPr>
      </w:pPr>
    </w:p>
    <w:p w14:paraId="4C9E0BB3" w14:textId="77777777" w:rsidR="005C0AFF" w:rsidRPr="00A64A64" w:rsidRDefault="005C0AFF" w:rsidP="005C0AFF">
      <w:pPr>
        <w:pStyle w:val="Virsraksts2"/>
        <w:keepNext w:val="0"/>
        <w:numPr>
          <w:ilvl w:val="1"/>
          <w:numId w:val="1"/>
        </w:numPr>
        <w:tabs>
          <w:tab w:val="clear" w:pos="360"/>
          <w:tab w:val="num" w:pos="567"/>
        </w:tabs>
        <w:ind w:left="567" w:hanging="567"/>
        <w:rPr>
          <w:rFonts w:ascii="Roboto" w:hAnsi="Roboto"/>
          <w:sz w:val="20"/>
          <w:szCs w:val="20"/>
        </w:rPr>
      </w:pPr>
      <w:r>
        <w:rPr>
          <w:rFonts w:ascii="Roboto" w:hAnsi="Roboto"/>
          <w:sz w:val="20"/>
        </w:rPr>
        <w:t>Applicant</w:t>
      </w:r>
    </w:p>
    <w:p w14:paraId="6633B5E8" w14:textId="77777777" w:rsidR="005C0AFF" w:rsidRPr="00A64A64" w:rsidRDefault="005C0AFF" w:rsidP="005C0AFF">
      <w:pPr>
        <w:pStyle w:val="Pamatteksts"/>
        <w:widowControl/>
        <w:spacing w:after="0"/>
        <w:ind w:left="567"/>
        <w:jc w:val="both"/>
        <w:rPr>
          <w:rFonts w:ascii="Roboto" w:hAnsi="Roboto"/>
          <w:sz w:val="20"/>
        </w:rPr>
      </w:pPr>
      <w:r>
        <w:rPr>
          <w:rFonts w:ascii="Roboto" w:hAnsi="Roboto"/>
          <w:sz w:val="20"/>
        </w:rPr>
        <w:t>An Applicant is a Supplier that is registered in the Electronic Procurement System (hereinafter – the EPS) and has submitted a proposal in the e-Tendering subsystem of the EPS.</w:t>
      </w:r>
    </w:p>
    <w:p w14:paraId="68D663FD" w14:textId="77777777" w:rsidR="005C0AFF" w:rsidRPr="00A64A64" w:rsidRDefault="005C0AFF" w:rsidP="005C0AFF">
      <w:pPr>
        <w:pStyle w:val="Pamatteksts"/>
        <w:widowControl/>
        <w:spacing w:after="0"/>
        <w:ind w:left="567"/>
        <w:jc w:val="both"/>
        <w:rPr>
          <w:rFonts w:ascii="Roboto" w:hAnsi="Roboto"/>
          <w:sz w:val="20"/>
        </w:rPr>
      </w:pPr>
    </w:p>
    <w:p w14:paraId="03C6D188" w14:textId="77777777" w:rsidR="005C0AFF" w:rsidRPr="00A64A64" w:rsidRDefault="005C0AFF" w:rsidP="005C0AFF">
      <w:pPr>
        <w:pStyle w:val="Virsraksts2"/>
        <w:keepNext w:val="0"/>
        <w:numPr>
          <w:ilvl w:val="1"/>
          <w:numId w:val="1"/>
        </w:numPr>
        <w:tabs>
          <w:tab w:val="clear" w:pos="360"/>
          <w:tab w:val="num" w:pos="567"/>
        </w:tabs>
        <w:ind w:left="567" w:hanging="567"/>
        <w:rPr>
          <w:rFonts w:ascii="Roboto" w:hAnsi="Roboto"/>
          <w:sz w:val="20"/>
          <w:szCs w:val="20"/>
        </w:rPr>
      </w:pPr>
      <w:r>
        <w:rPr>
          <w:rFonts w:ascii="Roboto" w:hAnsi="Roboto"/>
          <w:sz w:val="20"/>
        </w:rPr>
        <w:t>Possibility to Review and Obtain the Procurement Regulations</w:t>
      </w:r>
    </w:p>
    <w:p w14:paraId="7D61021A" w14:textId="77777777" w:rsidR="005C0AFF" w:rsidRPr="00A64A64" w:rsidRDefault="005C0AFF" w:rsidP="005C0AFF">
      <w:pPr>
        <w:pStyle w:val="Pamatteksts"/>
        <w:widowControl/>
        <w:numPr>
          <w:ilvl w:val="2"/>
          <w:numId w:val="1"/>
        </w:numPr>
        <w:tabs>
          <w:tab w:val="num" w:pos="1276"/>
        </w:tabs>
        <w:spacing w:after="0"/>
        <w:ind w:left="1276" w:hanging="709"/>
        <w:jc w:val="both"/>
        <w:rPr>
          <w:rFonts w:ascii="Roboto" w:hAnsi="Roboto"/>
          <w:sz w:val="20"/>
        </w:rPr>
      </w:pPr>
      <w:bookmarkStart w:id="31" w:name="_Ref38365343"/>
      <w:r>
        <w:rPr>
          <w:rFonts w:ascii="Roboto" w:hAnsi="Roboto"/>
          <w:sz w:val="20"/>
        </w:rPr>
        <w:t>Direct and free electronic access to the Procurement documents is available</w:t>
      </w:r>
      <w:bookmarkEnd w:id="31"/>
      <w:r>
        <w:t xml:space="preserve"> </w:t>
      </w:r>
      <w:r>
        <w:rPr>
          <w:rFonts w:ascii="Roboto" w:hAnsi="Roboto"/>
          <w:sz w:val="20"/>
        </w:rPr>
        <w:t xml:space="preserve">in the EPS e-Tendering subsystem: </w:t>
      </w:r>
      <w:hyperlink r:id="rId16">
        <w:r>
          <w:rPr>
            <w:rStyle w:val="Hipersaite"/>
            <w:rFonts w:ascii="Roboto" w:hAnsi="Roboto"/>
            <w:sz w:val="20"/>
          </w:rPr>
          <w:t>https://www.eis.gov.lv/EKEIS/Supplier/Organizer/867</w:t>
        </w:r>
      </w:hyperlink>
      <w:r>
        <w:rPr>
          <w:rFonts w:ascii="Roboto" w:hAnsi="Roboto"/>
          <w:sz w:val="20"/>
        </w:rPr>
        <w:t>, where the Supplier can obtain the Procurement Regulations and related documentation by downloading it in electronic format.</w:t>
      </w:r>
    </w:p>
    <w:p w14:paraId="0D9AAC64" w14:textId="77777777" w:rsidR="005C0AFF" w:rsidRPr="00A64A64" w:rsidRDefault="005C0AFF" w:rsidP="005C0AFF">
      <w:pPr>
        <w:pStyle w:val="Pamatteksts"/>
        <w:numPr>
          <w:ilvl w:val="2"/>
          <w:numId w:val="1"/>
        </w:numPr>
        <w:tabs>
          <w:tab w:val="num" w:pos="1276"/>
        </w:tabs>
        <w:spacing w:after="0"/>
        <w:ind w:left="1276" w:hanging="709"/>
        <w:jc w:val="both"/>
        <w:rPr>
          <w:rFonts w:ascii="Roboto" w:hAnsi="Roboto"/>
          <w:sz w:val="20"/>
        </w:rPr>
      </w:pPr>
      <w:r>
        <w:rPr>
          <w:rFonts w:ascii="Roboto" w:hAnsi="Roboto"/>
          <w:sz w:val="20"/>
        </w:rPr>
        <w:t>Amendments to the Procurement, answers to Suppliers' questions and additional information on the Procurement are published in the e-Tendering subsystem of the EPS. The Supplier is obliged to constantly monitor the information published in the e-Tendering subsystem of the EPS regarding the Procurement and to implement it in their proposal.</w:t>
      </w:r>
    </w:p>
    <w:p w14:paraId="01D41F12" w14:textId="77777777" w:rsidR="005C0AFF" w:rsidRPr="00A64A64" w:rsidRDefault="005C0AFF" w:rsidP="005C0AFF">
      <w:pPr>
        <w:pStyle w:val="Pamatteksts"/>
        <w:numPr>
          <w:ilvl w:val="2"/>
          <w:numId w:val="1"/>
        </w:numPr>
        <w:tabs>
          <w:tab w:val="num" w:pos="1276"/>
        </w:tabs>
        <w:spacing w:after="0"/>
        <w:ind w:left="1276" w:hanging="709"/>
        <w:jc w:val="both"/>
        <w:rPr>
          <w:rFonts w:ascii="Roboto" w:hAnsi="Roboto"/>
          <w:sz w:val="20"/>
        </w:rPr>
      </w:pPr>
      <w:r>
        <w:rPr>
          <w:rFonts w:ascii="Roboto" w:hAnsi="Roboto"/>
          <w:sz w:val="20"/>
        </w:rPr>
        <w:t>All interested Suppliers are deemed to have received any additional information on the Procurement at the moment it is published in the Contracting Authority's (buyer's) profile in this Procurement's section.</w:t>
      </w:r>
      <w:r>
        <w:rPr>
          <w:rFonts w:ascii="Roboto" w:hAnsi="Roboto"/>
          <w:i/>
          <w:sz w:val="20"/>
        </w:rPr>
        <w:t xml:space="preserve"> </w:t>
      </w:r>
    </w:p>
    <w:p w14:paraId="41B8A57E" w14:textId="77777777" w:rsidR="005C0AFF" w:rsidRPr="00A64A64" w:rsidRDefault="005C0AFF" w:rsidP="005C0AFF">
      <w:pPr>
        <w:pStyle w:val="Pamatteksts"/>
        <w:tabs>
          <w:tab w:val="num" w:pos="4123"/>
        </w:tabs>
        <w:spacing w:after="0"/>
        <w:ind w:left="1276"/>
        <w:jc w:val="both"/>
        <w:rPr>
          <w:rFonts w:ascii="Roboto" w:hAnsi="Roboto"/>
          <w:sz w:val="20"/>
        </w:rPr>
      </w:pPr>
    </w:p>
    <w:p w14:paraId="63B1B634" w14:textId="77777777" w:rsidR="005C0AFF" w:rsidRPr="00A64A64" w:rsidRDefault="005C0AFF" w:rsidP="005C0AFF">
      <w:pPr>
        <w:pStyle w:val="Virsraksts2"/>
        <w:keepNext w:val="0"/>
        <w:numPr>
          <w:ilvl w:val="1"/>
          <w:numId w:val="1"/>
        </w:numPr>
        <w:tabs>
          <w:tab w:val="clear" w:pos="360"/>
          <w:tab w:val="num" w:pos="567"/>
        </w:tabs>
        <w:ind w:left="567" w:hanging="567"/>
        <w:rPr>
          <w:rFonts w:ascii="Roboto" w:hAnsi="Roboto"/>
          <w:sz w:val="20"/>
          <w:szCs w:val="20"/>
        </w:rPr>
      </w:pPr>
      <w:r>
        <w:rPr>
          <w:rFonts w:ascii="Roboto" w:hAnsi="Roboto"/>
          <w:sz w:val="20"/>
        </w:rPr>
        <w:t>Exchange of Information and Procedures for Requesting Additional Information</w:t>
      </w:r>
    </w:p>
    <w:p w14:paraId="33A7DB28" w14:textId="77777777" w:rsidR="005C0AFF" w:rsidRPr="00A64A64" w:rsidRDefault="005C0AFF" w:rsidP="005C0AFF">
      <w:pPr>
        <w:numPr>
          <w:ilvl w:val="2"/>
          <w:numId w:val="1"/>
        </w:numPr>
        <w:tabs>
          <w:tab w:val="num" w:pos="1276"/>
        </w:tabs>
        <w:ind w:left="1276" w:hanging="709"/>
        <w:jc w:val="both"/>
        <w:rPr>
          <w:rFonts w:ascii="Roboto" w:hAnsi="Roboto"/>
        </w:rPr>
      </w:pPr>
      <w:r>
        <w:rPr>
          <w:rFonts w:ascii="Roboto" w:hAnsi="Roboto"/>
        </w:rPr>
        <w:t xml:space="preserve">The exchange of information between the Contracting Authority/Procurement Commission (hereinafter – the Commission) and Suppliers or Applicants shall take place </w:t>
      </w:r>
      <w:r>
        <w:rPr>
          <w:rFonts w:ascii="Roboto" w:hAnsi="Roboto"/>
        </w:rPr>
        <w:lastRenderedPageBreak/>
        <w:t xml:space="preserve">in writing, using the EPS or electronically, using a secure electronic signature or attaching a scanned document to an e-mail. </w:t>
      </w:r>
    </w:p>
    <w:p w14:paraId="498F6772" w14:textId="77777777" w:rsidR="005C0AFF" w:rsidRPr="00A64A64" w:rsidRDefault="005C0AFF" w:rsidP="005C0AFF">
      <w:pPr>
        <w:widowControl w:val="0"/>
        <w:numPr>
          <w:ilvl w:val="2"/>
          <w:numId w:val="1"/>
        </w:numPr>
        <w:tabs>
          <w:tab w:val="num" w:pos="1276"/>
        </w:tabs>
        <w:ind w:left="1276" w:hanging="709"/>
        <w:jc w:val="both"/>
        <w:rPr>
          <w:rFonts w:ascii="Roboto" w:hAnsi="Roboto"/>
        </w:rPr>
      </w:pPr>
      <w:r>
        <w:rPr>
          <w:rFonts w:ascii="Roboto" w:hAnsi="Roboto"/>
        </w:rPr>
        <w:t>Interested Suppliers may request additional information in Latvian using the EPS function “Pretendentu jautājumi” (</w:t>
      </w:r>
      <w:r>
        <w:rPr>
          <w:rFonts w:ascii="Roboto" w:hAnsi="Roboto"/>
          <w:i/>
          <w:iCs/>
        </w:rPr>
        <w:t>Questions from Applicants</w:t>
      </w:r>
      <w:r>
        <w:rPr>
          <w:rFonts w:ascii="Roboto" w:hAnsi="Roboto"/>
        </w:rPr>
        <w:t>) or by sending a request electronically to the contact specified in Section 1.2 of the Procurement Regulations. If the question is not sent through the EPS, the name and identification number of the Procurement shall be stated.</w:t>
      </w:r>
    </w:p>
    <w:p w14:paraId="1D80590F" w14:textId="77777777" w:rsidR="005C0AFF" w:rsidRPr="00A64A64" w:rsidRDefault="005C0AFF" w:rsidP="005C0AFF">
      <w:pPr>
        <w:widowControl w:val="0"/>
        <w:numPr>
          <w:ilvl w:val="2"/>
          <w:numId w:val="1"/>
        </w:numPr>
        <w:tabs>
          <w:tab w:val="num" w:pos="1276"/>
        </w:tabs>
        <w:ind w:left="1276" w:hanging="709"/>
        <w:jc w:val="both"/>
        <w:rPr>
          <w:rFonts w:ascii="Roboto" w:hAnsi="Roboto"/>
        </w:rPr>
      </w:pPr>
      <w:r>
        <w:rPr>
          <w:rFonts w:ascii="Roboto" w:hAnsi="Roboto"/>
        </w:rPr>
        <w:t>If an interested Supplier requests in writing additional information on the Procurement Regulations in due time, the Commission shall provide it within 5 (five) working days but not later than 6 (six) days before the deadline for submission of proposals specified in Sub-section 1.7.1 of the Procurement Regulations.</w:t>
      </w:r>
    </w:p>
    <w:p w14:paraId="5FE5435A" w14:textId="77777777" w:rsidR="005C0AFF" w:rsidRPr="00A64A64" w:rsidRDefault="005C0AFF" w:rsidP="005C0AFF">
      <w:pPr>
        <w:widowControl w:val="0"/>
        <w:numPr>
          <w:ilvl w:val="2"/>
          <w:numId w:val="1"/>
        </w:numPr>
        <w:tabs>
          <w:tab w:val="num" w:pos="1276"/>
        </w:tabs>
        <w:ind w:left="1276" w:hanging="709"/>
        <w:jc w:val="both"/>
        <w:rPr>
          <w:rFonts w:ascii="Roboto" w:hAnsi="Roboto"/>
        </w:rPr>
      </w:pPr>
      <w:r>
        <w:rPr>
          <w:rFonts w:ascii="Roboto" w:hAnsi="Roboto"/>
        </w:rPr>
        <w:t>Any additional information provided in connection with this Procurement  shall be sent to the Supplier who asked the question, as well as published in the Contracting Authority's buyer's profile in the e-Tendering subsystem of the EPS under this Procurement's section. The Supplier is obliged to keep up to date with the published information.</w:t>
      </w:r>
    </w:p>
    <w:p w14:paraId="7955C8A8" w14:textId="77777777" w:rsidR="005C0AFF" w:rsidRPr="00A64A64" w:rsidRDefault="005C0AFF" w:rsidP="005C0AFF">
      <w:pPr>
        <w:pStyle w:val="Pamatteksts"/>
        <w:widowControl/>
        <w:tabs>
          <w:tab w:val="num" w:pos="1276"/>
        </w:tabs>
        <w:spacing w:after="0"/>
        <w:ind w:left="567"/>
        <w:jc w:val="both"/>
        <w:rPr>
          <w:rFonts w:ascii="Roboto" w:hAnsi="Roboto"/>
          <w:sz w:val="20"/>
        </w:rPr>
      </w:pPr>
    </w:p>
    <w:p w14:paraId="6AFFC3A0" w14:textId="77777777" w:rsidR="005C0AFF" w:rsidRPr="00A64A64" w:rsidRDefault="005C0AFF" w:rsidP="005C0AFF">
      <w:pPr>
        <w:pStyle w:val="Virsraksts2"/>
        <w:keepNext w:val="0"/>
        <w:numPr>
          <w:ilvl w:val="1"/>
          <w:numId w:val="1"/>
        </w:numPr>
        <w:tabs>
          <w:tab w:val="clear" w:pos="360"/>
          <w:tab w:val="num" w:pos="567"/>
        </w:tabs>
        <w:ind w:left="567" w:hanging="567"/>
        <w:rPr>
          <w:rFonts w:ascii="Roboto" w:hAnsi="Roboto"/>
          <w:sz w:val="20"/>
          <w:szCs w:val="20"/>
        </w:rPr>
      </w:pPr>
      <w:r>
        <w:rPr>
          <w:rFonts w:ascii="Roboto" w:hAnsi="Roboto"/>
          <w:sz w:val="20"/>
        </w:rPr>
        <w:t>Place, Date, Time and Procedure for Submission of a Proposal</w:t>
      </w:r>
    </w:p>
    <w:p w14:paraId="7100AEDC" w14:textId="77777777" w:rsidR="005C0AFF" w:rsidRPr="00A64A64" w:rsidRDefault="005C0AFF" w:rsidP="005C0AFF">
      <w:pPr>
        <w:pStyle w:val="Pamatteksts"/>
        <w:widowControl/>
        <w:numPr>
          <w:ilvl w:val="2"/>
          <w:numId w:val="1"/>
        </w:numPr>
        <w:tabs>
          <w:tab w:val="num" w:pos="1276"/>
          <w:tab w:val="num" w:pos="1571"/>
          <w:tab w:val="num" w:pos="1980"/>
        </w:tabs>
        <w:spacing w:after="0"/>
        <w:ind w:left="1276" w:hanging="709"/>
        <w:jc w:val="both"/>
        <w:rPr>
          <w:rFonts w:ascii="Roboto" w:hAnsi="Roboto"/>
          <w:bCs/>
          <w:sz w:val="20"/>
        </w:rPr>
      </w:pPr>
      <w:bookmarkStart w:id="32" w:name="_Ref38365063"/>
      <w:bookmarkStart w:id="33" w:name="_Ref38366512"/>
      <w:r>
        <w:rPr>
          <w:rFonts w:ascii="Roboto" w:hAnsi="Roboto"/>
          <w:b/>
          <w:sz w:val="20"/>
        </w:rPr>
        <w:t>Proposals shall be submitted</w:t>
      </w:r>
      <w:r>
        <w:rPr>
          <w:rFonts w:ascii="Roboto" w:hAnsi="Roboto"/>
          <w:sz w:val="20"/>
        </w:rPr>
        <w:t xml:space="preserve"> electronically via the e-Tendering subsystem of the EPS</w:t>
      </w:r>
      <w:bookmarkEnd w:id="32"/>
      <w:r>
        <w:rPr>
          <w:rFonts w:ascii="Roboto" w:hAnsi="Roboto"/>
          <w:sz w:val="20"/>
        </w:rPr>
        <w:t xml:space="preserve"> </w:t>
      </w:r>
      <w:r>
        <w:rPr>
          <w:rFonts w:ascii="Roboto" w:hAnsi="Roboto"/>
          <w:b/>
          <w:sz w:val="20"/>
        </w:rPr>
        <w:t xml:space="preserve">no later than the </w:t>
      </w:r>
      <w:r>
        <w:rPr>
          <w:rFonts w:ascii="Roboto" w:hAnsi="Roboto"/>
          <w:b/>
          <w:color w:val="212529"/>
          <w:sz w:val="20"/>
          <w:shd w:val="clear" w:color="auto" w:fill="FFFFFF"/>
        </w:rPr>
        <w:t>closing date for the submission of proposals</w:t>
      </w:r>
      <w:r>
        <w:rPr>
          <w:rFonts w:ascii="Roboto" w:hAnsi="Roboto"/>
          <w:color w:val="212529"/>
          <w:sz w:val="20"/>
          <w:shd w:val="clear" w:color="auto" w:fill="FFFFFF"/>
        </w:rPr>
        <w:t xml:space="preserve">, which can be found in </w:t>
      </w:r>
      <w:r>
        <w:rPr>
          <w:rFonts w:ascii="Roboto" w:hAnsi="Roboto"/>
          <w:sz w:val="20"/>
        </w:rPr>
        <w:t>the e-Tendering subsystem of the EPS under this Procurement's section</w:t>
      </w:r>
      <w:r>
        <w:rPr>
          <w:rFonts w:ascii="Roboto" w:hAnsi="Roboto"/>
          <w:color w:val="212529"/>
          <w:sz w:val="20"/>
          <w:shd w:val="clear" w:color="auto" w:fill="FFFFFF"/>
        </w:rPr>
        <w:t xml:space="preserve"> and in the relevant notice</w:t>
      </w:r>
      <w:r>
        <w:rPr>
          <w:rFonts w:ascii="Roboto" w:hAnsi="Roboto"/>
          <w:sz w:val="20"/>
        </w:rPr>
        <w:t xml:space="preserve"> on the website of the Procurement Monitoring Office.</w:t>
      </w:r>
      <w:bookmarkEnd w:id="33"/>
      <w:r>
        <w:rPr>
          <w:rFonts w:ascii="Roboto" w:hAnsi="Roboto"/>
          <w:i/>
          <w:sz w:val="20"/>
        </w:rPr>
        <w:t xml:space="preserve"> </w:t>
      </w:r>
    </w:p>
    <w:p w14:paraId="424110C1" w14:textId="77777777" w:rsidR="005C0AFF" w:rsidRPr="00A64A64" w:rsidRDefault="005C0AFF" w:rsidP="005C0AFF">
      <w:pPr>
        <w:pStyle w:val="Pamatteksts"/>
        <w:widowControl/>
        <w:numPr>
          <w:ilvl w:val="2"/>
          <w:numId w:val="1"/>
        </w:numPr>
        <w:tabs>
          <w:tab w:val="num" w:pos="1276"/>
          <w:tab w:val="num" w:pos="1571"/>
          <w:tab w:val="num" w:pos="1980"/>
        </w:tabs>
        <w:spacing w:after="0"/>
        <w:ind w:left="1276" w:hanging="709"/>
        <w:jc w:val="both"/>
        <w:rPr>
          <w:rFonts w:ascii="Roboto" w:hAnsi="Roboto"/>
          <w:bCs/>
          <w:sz w:val="20"/>
        </w:rPr>
      </w:pPr>
      <w:r>
        <w:rPr>
          <w:rFonts w:ascii="Roboto" w:hAnsi="Roboto"/>
          <w:sz w:val="20"/>
        </w:rPr>
        <w:t xml:space="preserve">Proposals submitted outside the e-Tendering subsystem of the EPS will be declared non-responsive.  </w:t>
      </w:r>
    </w:p>
    <w:p w14:paraId="552C8611" w14:textId="77777777" w:rsidR="005C0AFF" w:rsidRPr="00A64A64" w:rsidRDefault="005C0AFF" w:rsidP="005C0AFF">
      <w:pPr>
        <w:pStyle w:val="Pamatteksts"/>
        <w:widowControl/>
        <w:tabs>
          <w:tab w:val="num" w:pos="1571"/>
          <w:tab w:val="num" w:pos="1980"/>
          <w:tab w:val="num" w:pos="4123"/>
        </w:tabs>
        <w:spacing w:after="0"/>
        <w:jc w:val="both"/>
        <w:rPr>
          <w:rFonts w:ascii="Roboto" w:hAnsi="Roboto"/>
          <w:bCs/>
          <w:sz w:val="20"/>
        </w:rPr>
      </w:pPr>
    </w:p>
    <w:p w14:paraId="28201EBB" w14:textId="77777777" w:rsidR="005C0AFF" w:rsidRPr="00A64A64" w:rsidRDefault="005C0AFF" w:rsidP="005C0AFF">
      <w:pPr>
        <w:widowControl w:val="0"/>
        <w:numPr>
          <w:ilvl w:val="1"/>
          <w:numId w:val="1"/>
        </w:numPr>
        <w:tabs>
          <w:tab w:val="clear" w:pos="360"/>
        </w:tabs>
        <w:autoSpaceDE w:val="0"/>
        <w:autoSpaceDN w:val="0"/>
        <w:ind w:left="567" w:hanging="567"/>
        <w:jc w:val="both"/>
        <w:outlineLvl w:val="1"/>
        <w:rPr>
          <w:rFonts w:ascii="Roboto" w:hAnsi="Roboto"/>
          <w:b/>
          <w:bCs/>
        </w:rPr>
      </w:pPr>
      <w:r>
        <w:rPr>
          <w:rFonts w:ascii="Roboto" w:hAnsi="Roboto"/>
          <w:b/>
        </w:rPr>
        <w:t>Place, Date, Time and Procedure for Opening Proposals</w:t>
      </w:r>
    </w:p>
    <w:p w14:paraId="7347BCA1" w14:textId="77777777" w:rsidR="005C0AFF" w:rsidRPr="00A64A64" w:rsidRDefault="005C0AFF" w:rsidP="005C0AFF">
      <w:pPr>
        <w:pStyle w:val="Pamatteksts"/>
        <w:widowControl/>
        <w:numPr>
          <w:ilvl w:val="2"/>
          <w:numId w:val="8"/>
        </w:numPr>
        <w:tabs>
          <w:tab w:val="num" w:pos="1276"/>
          <w:tab w:val="num" w:pos="1571"/>
        </w:tabs>
        <w:spacing w:after="0"/>
        <w:ind w:left="1276" w:hanging="709"/>
        <w:jc w:val="both"/>
        <w:rPr>
          <w:rFonts w:ascii="Roboto" w:hAnsi="Roboto"/>
          <w:i/>
          <w:sz w:val="20"/>
        </w:rPr>
      </w:pPr>
      <w:r>
        <w:rPr>
          <w:rFonts w:ascii="Roboto" w:hAnsi="Roboto"/>
          <w:b/>
          <w:sz w:val="20"/>
        </w:rPr>
        <w:t>Proposals shall be opened</w:t>
      </w:r>
      <w:r>
        <w:rPr>
          <w:rFonts w:ascii="Roboto" w:hAnsi="Roboto"/>
          <w:sz w:val="20"/>
        </w:rPr>
        <w:t xml:space="preserve"> simultaneously in the e-Tendering subsystem of the EPS, in the Procurement's section “Atvēršana” (</w:t>
      </w:r>
      <w:r>
        <w:rPr>
          <w:rFonts w:ascii="Roboto" w:hAnsi="Roboto"/>
          <w:i/>
          <w:iCs/>
          <w:sz w:val="20"/>
        </w:rPr>
        <w:t>Opening</w:t>
      </w:r>
      <w:r>
        <w:rPr>
          <w:rFonts w:ascii="Roboto" w:hAnsi="Roboto"/>
          <w:sz w:val="20"/>
        </w:rPr>
        <w:t xml:space="preserve">), </w:t>
      </w:r>
      <w:r>
        <w:rPr>
          <w:rFonts w:ascii="Roboto" w:hAnsi="Roboto"/>
          <w:b/>
          <w:bCs/>
          <w:sz w:val="20"/>
        </w:rPr>
        <w:t>fours hours after</w:t>
      </w:r>
      <w:r>
        <w:rPr>
          <w:rFonts w:ascii="Roboto" w:hAnsi="Roboto"/>
          <w:sz w:val="20"/>
        </w:rPr>
        <w:t xml:space="preserve"> the closing date for the submission of proposals, which can be found in the e-Tendering subsystem of the EPS under this Procurement's section</w:t>
      </w:r>
      <w:r>
        <w:rPr>
          <w:rFonts w:ascii="Roboto" w:hAnsi="Roboto"/>
          <w:color w:val="212529"/>
          <w:sz w:val="20"/>
          <w:shd w:val="clear" w:color="auto" w:fill="FFFFFF"/>
        </w:rPr>
        <w:t xml:space="preserve"> and in the relevant notice</w:t>
      </w:r>
      <w:r>
        <w:rPr>
          <w:rFonts w:ascii="Roboto" w:hAnsi="Roboto"/>
          <w:sz w:val="20"/>
        </w:rPr>
        <w:t xml:space="preserve"> on the website of the Procurement Monitoring Office.</w:t>
      </w:r>
    </w:p>
    <w:p w14:paraId="221C5E62" w14:textId="77777777" w:rsidR="005C0AFF" w:rsidRPr="00A64A64" w:rsidRDefault="005C0AFF" w:rsidP="005C0AFF">
      <w:pPr>
        <w:numPr>
          <w:ilvl w:val="2"/>
          <w:numId w:val="1"/>
        </w:numPr>
        <w:tabs>
          <w:tab w:val="num" w:pos="1276"/>
          <w:tab w:val="num" w:pos="1571"/>
          <w:tab w:val="num" w:pos="1980"/>
        </w:tabs>
        <w:ind w:left="1276" w:hanging="709"/>
        <w:jc w:val="both"/>
        <w:rPr>
          <w:rFonts w:ascii="Roboto" w:hAnsi="Roboto"/>
        </w:rPr>
      </w:pPr>
      <w:r>
        <w:rPr>
          <w:rFonts w:ascii="Roboto" w:hAnsi="Roboto"/>
        </w:rPr>
        <w:t>The Applicant can follow the process of opening the proposals submitted online in the e-Tendering subsystem of the EPS.</w:t>
      </w:r>
    </w:p>
    <w:p w14:paraId="355D8CAD" w14:textId="77777777" w:rsidR="005C0AFF" w:rsidRPr="00A64A64" w:rsidRDefault="005C0AFF" w:rsidP="005C0AFF">
      <w:pPr>
        <w:numPr>
          <w:ilvl w:val="2"/>
          <w:numId w:val="1"/>
        </w:numPr>
        <w:tabs>
          <w:tab w:val="num" w:pos="1276"/>
        </w:tabs>
        <w:ind w:left="1276" w:hanging="709"/>
        <w:jc w:val="both"/>
        <w:rPr>
          <w:rFonts w:ascii="Roboto" w:hAnsi="Roboto"/>
        </w:rPr>
      </w:pPr>
      <w:r>
        <w:rPr>
          <w:rFonts w:ascii="Roboto" w:hAnsi="Roboto"/>
        </w:rPr>
        <w:t>If the Applicant has used encryption to protect the proposal data, the Applicant shall submit an electronic key with a password for opening the encrypted document to the Commission no later than fifteen minutes after the deadline for submission of proposals.</w:t>
      </w:r>
    </w:p>
    <w:p w14:paraId="77B6374F" w14:textId="1DCA7121" w:rsidR="00CE6598" w:rsidRPr="00436855" w:rsidRDefault="00CE6598" w:rsidP="00634DAE">
      <w:pPr>
        <w:pStyle w:val="Pamatteksts"/>
        <w:widowControl/>
        <w:tabs>
          <w:tab w:val="num" w:pos="1276"/>
        </w:tabs>
        <w:spacing w:after="0"/>
        <w:ind w:left="1276"/>
        <w:jc w:val="both"/>
        <w:rPr>
          <w:rFonts w:ascii="Roboto" w:hAnsi="Roboto"/>
          <w:sz w:val="20"/>
        </w:rPr>
      </w:pPr>
    </w:p>
    <w:p w14:paraId="5B084231" w14:textId="77777777" w:rsidR="00F41D51" w:rsidRPr="00364F69" w:rsidRDefault="000F16FC" w:rsidP="00364F69">
      <w:pPr>
        <w:pStyle w:val="Virsraksts1"/>
        <w:shd w:val="clear" w:color="auto" w:fill="FFD966" w:themeFill="accent4" w:themeFillTint="99"/>
        <w:tabs>
          <w:tab w:val="clear" w:pos="567"/>
        </w:tabs>
        <w:ind w:left="284" w:hanging="284"/>
        <w:rPr>
          <w:sz w:val="20"/>
          <w:szCs w:val="18"/>
        </w:rPr>
      </w:pPr>
      <w:bookmarkStart w:id="34" w:name="_Toc141341759"/>
      <w:bookmarkStart w:id="35" w:name="_Toc141785290"/>
      <w:bookmarkStart w:id="36" w:name="_Toc234582447"/>
      <w:bookmarkStart w:id="37" w:name="_Toc64201279"/>
      <w:bookmarkStart w:id="38" w:name="_Toc64201427"/>
      <w:bookmarkStart w:id="39" w:name="_Toc64201622"/>
      <w:bookmarkStart w:id="40" w:name="_Toc64264071"/>
      <w:bookmarkStart w:id="41" w:name="_Toc65454240"/>
      <w:bookmarkStart w:id="42" w:name="_Toc65862770"/>
      <w:bookmarkStart w:id="43" w:name="_Toc65956609"/>
      <w:bookmarkStart w:id="44" w:name="_Toc65967968"/>
      <w:bookmarkStart w:id="45" w:name="_Toc72766065"/>
      <w:bookmarkStart w:id="46" w:name="_Toc73116765"/>
      <w:r>
        <w:rPr>
          <w:sz w:val="20"/>
        </w:rPr>
        <w:t>Details of the Subject-Matter of the Procurement</w:t>
      </w:r>
      <w:bookmarkEnd w:id="34"/>
      <w:bookmarkEnd w:id="35"/>
      <w:bookmarkEnd w:id="36"/>
    </w:p>
    <w:p w14:paraId="66E0329B" w14:textId="77777777" w:rsidR="00516DBA" w:rsidRPr="00436855" w:rsidRDefault="00516DBA" w:rsidP="00F44D22">
      <w:pPr>
        <w:rPr>
          <w:rFonts w:ascii="Roboto" w:hAnsi="Roboto"/>
        </w:rPr>
      </w:pPr>
    </w:p>
    <w:p w14:paraId="42025839" w14:textId="77777777" w:rsidR="00F41D51" w:rsidRPr="00436855" w:rsidRDefault="00F41D51" w:rsidP="00D87886">
      <w:pPr>
        <w:pStyle w:val="Virsraksts2"/>
        <w:keepNext w:val="0"/>
        <w:numPr>
          <w:ilvl w:val="1"/>
          <w:numId w:val="1"/>
        </w:numPr>
        <w:tabs>
          <w:tab w:val="clear" w:pos="360"/>
          <w:tab w:val="num" w:pos="567"/>
        </w:tabs>
        <w:ind w:left="567" w:hanging="567"/>
        <w:rPr>
          <w:rFonts w:ascii="Roboto" w:hAnsi="Roboto"/>
          <w:sz w:val="20"/>
          <w:szCs w:val="20"/>
        </w:rPr>
      </w:pPr>
      <w:r>
        <w:rPr>
          <w:rFonts w:ascii="Roboto" w:hAnsi="Roboto"/>
          <w:sz w:val="20"/>
        </w:rPr>
        <w:t>Subject-Matter and Scope of the Procurement</w:t>
      </w:r>
    </w:p>
    <w:p w14:paraId="0A0F00B8" w14:textId="7F7BE86E" w:rsidR="00DD11E2" w:rsidRPr="00FD6700" w:rsidRDefault="00864CDC" w:rsidP="00160FFF">
      <w:pPr>
        <w:pStyle w:val="Virsraksts2"/>
        <w:keepNext w:val="0"/>
        <w:numPr>
          <w:ilvl w:val="2"/>
          <w:numId w:val="1"/>
        </w:numPr>
        <w:tabs>
          <w:tab w:val="left" w:pos="567"/>
          <w:tab w:val="num" w:pos="1276"/>
        </w:tabs>
        <w:ind w:left="1276" w:hanging="709"/>
        <w:rPr>
          <w:rFonts w:ascii="Roboto" w:hAnsi="Roboto"/>
          <w:b w:val="0"/>
          <w:sz w:val="20"/>
          <w:szCs w:val="20"/>
        </w:rPr>
      </w:pPr>
      <w:r>
        <w:rPr>
          <w:rFonts w:ascii="Roboto" w:hAnsi="Roboto"/>
          <w:b w:val="0"/>
          <w:sz w:val="20"/>
        </w:rPr>
        <w:t>Purchase of power take-offs for 16Ev series electric trains (hereinafter – the Goods) in accordance with the Technical Specifications – the Technical Proposal (</w:t>
      </w:r>
      <w:r>
        <w:rPr>
          <w:rFonts w:ascii="Roboto" w:hAnsi="Roboto"/>
          <w:sz w:val="20"/>
        </w:rPr>
        <w:t>Annex 5</w:t>
      </w:r>
      <w:r>
        <w:rPr>
          <w:rFonts w:ascii="Roboto" w:hAnsi="Roboto"/>
          <w:b w:val="0"/>
          <w:sz w:val="20"/>
        </w:rPr>
        <w:t>), the Financial Proposal (</w:t>
      </w:r>
      <w:r>
        <w:rPr>
          <w:rFonts w:ascii="Roboto" w:hAnsi="Roboto"/>
          <w:sz w:val="20"/>
        </w:rPr>
        <w:t>Annex 6</w:t>
      </w:r>
      <w:r>
        <w:rPr>
          <w:rFonts w:ascii="Roboto" w:hAnsi="Roboto"/>
          <w:b w:val="0"/>
          <w:sz w:val="20"/>
        </w:rPr>
        <w:t>) and the Draft Contract (</w:t>
      </w:r>
      <w:r>
        <w:rPr>
          <w:rFonts w:ascii="Roboto" w:hAnsi="Roboto"/>
          <w:sz w:val="20"/>
        </w:rPr>
        <w:t>Annex 7</w:t>
      </w:r>
      <w:r>
        <w:rPr>
          <w:rFonts w:ascii="Roboto" w:hAnsi="Roboto"/>
          <w:b w:val="0"/>
          <w:sz w:val="20"/>
        </w:rPr>
        <w:t>).</w:t>
      </w:r>
    </w:p>
    <w:p w14:paraId="6EFF5C78" w14:textId="3D413806" w:rsidR="000B595B" w:rsidRPr="00DD11E2" w:rsidRDefault="00B7552C" w:rsidP="00160FFF">
      <w:pPr>
        <w:pStyle w:val="Virsraksts2"/>
        <w:keepNext w:val="0"/>
        <w:numPr>
          <w:ilvl w:val="2"/>
          <w:numId w:val="1"/>
        </w:numPr>
        <w:tabs>
          <w:tab w:val="left" w:pos="567"/>
          <w:tab w:val="num" w:pos="1276"/>
        </w:tabs>
        <w:ind w:left="1276" w:hanging="709"/>
        <w:rPr>
          <w:rFonts w:ascii="Roboto" w:hAnsi="Roboto"/>
          <w:b w:val="0"/>
          <w:sz w:val="20"/>
          <w:szCs w:val="20"/>
        </w:rPr>
      </w:pPr>
      <w:r>
        <w:rPr>
          <w:rFonts w:ascii="Roboto" w:hAnsi="Roboto"/>
          <w:b w:val="0"/>
          <w:sz w:val="20"/>
        </w:rPr>
        <w:t>CPV code: 34631000-9 (Parts of locomotives or rolling stock).</w:t>
      </w:r>
    </w:p>
    <w:p w14:paraId="6B005BA7" w14:textId="77777777" w:rsidR="007A2FBC" w:rsidRPr="00436855" w:rsidRDefault="007A2FBC" w:rsidP="00160FFF">
      <w:pPr>
        <w:numPr>
          <w:ilvl w:val="2"/>
          <w:numId w:val="1"/>
        </w:numPr>
        <w:shd w:val="clear" w:color="auto" w:fill="FFFFFF" w:themeFill="background1"/>
        <w:tabs>
          <w:tab w:val="num" w:pos="1276"/>
        </w:tabs>
        <w:ind w:left="1276" w:hanging="709"/>
        <w:jc w:val="both"/>
        <w:rPr>
          <w:rFonts w:ascii="Roboto" w:hAnsi="Roboto"/>
          <w:bCs/>
        </w:rPr>
      </w:pPr>
      <w:r>
        <w:rPr>
          <w:rFonts w:ascii="Roboto" w:hAnsi="Roboto"/>
        </w:rPr>
        <w:t>The subject-matter of the Procurement is not divided into lots.</w:t>
      </w:r>
    </w:p>
    <w:p w14:paraId="02D04648" w14:textId="77777777" w:rsidR="007A2FBC" w:rsidRPr="00436855" w:rsidRDefault="007A2FBC" w:rsidP="00160FFF">
      <w:pPr>
        <w:numPr>
          <w:ilvl w:val="2"/>
          <w:numId w:val="1"/>
        </w:numPr>
        <w:shd w:val="clear" w:color="auto" w:fill="FFFFFF" w:themeFill="background1"/>
        <w:tabs>
          <w:tab w:val="clear" w:pos="4123"/>
        </w:tabs>
        <w:ind w:left="1276"/>
        <w:jc w:val="both"/>
        <w:rPr>
          <w:rFonts w:ascii="Roboto" w:hAnsi="Roboto"/>
          <w:bCs/>
        </w:rPr>
      </w:pPr>
      <w:r>
        <w:rPr>
          <w:rFonts w:ascii="Roboto" w:hAnsi="Roboto"/>
        </w:rPr>
        <w:t>The Applicant shall submit 1 (one) proposal variant covering the entire scope of the subject-matter of the Procurement.</w:t>
      </w:r>
    </w:p>
    <w:p w14:paraId="4936A6C3" w14:textId="77777777" w:rsidR="0056109D" w:rsidRDefault="0056109D" w:rsidP="00D8651E">
      <w:pPr>
        <w:pStyle w:val="Virsraksts2"/>
        <w:keepNext w:val="0"/>
        <w:rPr>
          <w:rFonts w:ascii="Roboto" w:hAnsi="Roboto"/>
          <w:sz w:val="20"/>
          <w:szCs w:val="20"/>
        </w:rPr>
      </w:pPr>
    </w:p>
    <w:p w14:paraId="4A1208D2" w14:textId="64C5E5EE" w:rsidR="00DD11E2" w:rsidRPr="0086277F" w:rsidRDefault="0086277F" w:rsidP="006E405A">
      <w:pPr>
        <w:pStyle w:val="Virsraksts2"/>
        <w:keepNext w:val="0"/>
        <w:numPr>
          <w:ilvl w:val="1"/>
          <w:numId w:val="1"/>
        </w:numPr>
        <w:shd w:val="clear" w:color="auto" w:fill="FFFFFF" w:themeFill="background1"/>
        <w:tabs>
          <w:tab w:val="clear" w:pos="360"/>
          <w:tab w:val="num" w:pos="567"/>
        </w:tabs>
        <w:ind w:left="567" w:hanging="567"/>
        <w:rPr>
          <w:rFonts w:ascii="Roboto" w:hAnsi="Roboto"/>
          <w:b w:val="0"/>
          <w:bCs w:val="0"/>
          <w:sz w:val="20"/>
          <w:szCs w:val="20"/>
        </w:rPr>
      </w:pPr>
      <w:r>
        <w:rPr>
          <w:rFonts w:ascii="Roboto" w:hAnsi="Roboto"/>
          <w:sz w:val="20"/>
        </w:rPr>
        <w:t xml:space="preserve">The Contract Price </w:t>
      </w:r>
      <w:r>
        <w:rPr>
          <w:rFonts w:ascii="Roboto" w:hAnsi="Roboto"/>
          <w:b w:val="0"/>
          <w:sz w:val="20"/>
        </w:rPr>
        <w:t>shall be the total amount of the Financial Proposal submitted by the Applicant in EUR, excluding value-added tax (hereinafter – VAT).</w:t>
      </w:r>
    </w:p>
    <w:p w14:paraId="6F6D2ADB" w14:textId="77777777" w:rsidR="00DD11E2" w:rsidRPr="00D8651E" w:rsidRDefault="00DD11E2" w:rsidP="00D8651E">
      <w:pPr>
        <w:rPr>
          <w:b/>
        </w:rPr>
      </w:pPr>
    </w:p>
    <w:p w14:paraId="361DF2D4" w14:textId="0C23B10D" w:rsidR="00F41D51" w:rsidRPr="00436855" w:rsidRDefault="00F41D51" w:rsidP="00D87886">
      <w:pPr>
        <w:pStyle w:val="Virsraksts2"/>
        <w:keepNext w:val="0"/>
        <w:numPr>
          <w:ilvl w:val="1"/>
          <w:numId w:val="1"/>
        </w:numPr>
        <w:tabs>
          <w:tab w:val="clear" w:pos="360"/>
          <w:tab w:val="num" w:pos="567"/>
        </w:tabs>
        <w:ind w:left="567" w:hanging="567"/>
        <w:rPr>
          <w:rFonts w:ascii="Roboto" w:hAnsi="Roboto"/>
          <w:sz w:val="20"/>
          <w:szCs w:val="20"/>
        </w:rPr>
      </w:pPr>
      <w:r>
        <w:rPr>
          <w:rFonts w:ascii="Roboto" w:hAnsi="Roboto"/>
          <w:sz w:val="20"/>
        </w:rPr>
        <w:t>Term and Place of Performance of the Contract</w:t>
      </w:r>
    </w:p>
    <w:p w14:paraId="70232738" w14:textId="296B1987" w:rsidR="002352D1" w:rsidRPr="002352D1" w:rsidRDefault="00BE0D59" w:rsidP="00D87886">
      <w:pPr>
        <w:numPr>
          <w:ilvl w:val="2"/>
          <w:numId w:val="1"/>
        </w:numPr>
        <w:tabs>
          <w:tab w:val="num" w:pos="1276"/>
        </w:tabs>
        <w:ind w:left="1276" w:hanging="709"/>
        <w:jc w:val="both"/>
        <w:rPr>
          <w:rFonts w:ascii="Roboto" w:hAnsi="Roboto"/>
        </w:rPr>
      </w:pPr>
      <w:r>
        <w:rPr>
          <w:rFonts w:ascii="Roboto" w:hAnsi="Roboto"/>
        </w:rPr>
        <w:t xml:space="preserve">Term of performance of the Contract: as specified in the Applicant’s proposal, but not longer than </w:t>
      </w:r>
      <w:r>
        <w:rPr>
          <w:rFonts w:ascii="Roboto" w:hAnsi="Roboto"/>
          <w:b/>
        </w:rPr>
        <w:t>15 (fifteen) months</w:t>
      </w:r>
      <w:r>
        <w:rPr>
          <w:rFonts w:ascii="Roboto" w:hAnsi="Roboto"/>
        </w:rPr>
        <w:t>.</w:t>
      </w:r>
    </w:p>
    <w:p w14:paraId="79E60AE2" w14:textId="126B01D1" w:rsidR="004D0484" w:rsidRPr="007A2FBC" w:rsidRDefault="00BE0D59" w:rsidP="006E405A">
      <w:pPr>
        <w:numPr>
          <w:ilvl w:val="2"/>
          <w:numId w:val="1"/>
        </w:numPr>
        <w:tabs>
          <w:tab w:val="num" w:pos="1276"/>
        </w:tabs>
        <w:ind w:left="1276" w:hanging="709"/>
        <w:jc w:val="both"/>
        <w:rPr>
          <w:rFonts w:ascii="Roboto" w:hAnsi="Roboto"/>
        </w:rPr>
      </w:pPr>
      <w:r>
        <w:rPr>
          <w:rFonts w:ascii="Roboto" w:hAnsi="Roboto"/>
        </w:rPr>
        <w:t>Place of Performance of the Contract: Kandavas iela 42a, Riga.</w:t>
      </w:r>
    </w:p>
    <w:p w14:paraId="70819750" w14:textId="77777777" w:rsidR="007A2FBC" w:rsidRPr="007A2FBC" w:rsidRDefault="007A2FBC" w:rsidP="007A2FBC">
      <w:pPr>
        <w:ind w:left="1276"/>
        <w:jc w:val="both"/>
        <w:rPr>
          <w:rFonts w:ascii="Roboto" w:hAnsi="Roboto"/>
        </w:rPr>
      </w:pPr>
    </w:p>
    <w:p w14:paraId="0A41D535" w14:textId="11AEF892" w:rsidR="00EC0410" w:rsidRPr="0035391B" w:rsidRDefault="00EC0410" w:rsidP="0035391B">
      <w:pPr>
        <w:pStyle w:val="Virsraksts1"/>
        <w:shd w:val="clear" w:color="auto" w:fill="FFD966" w:themeFill="accent4" w:themeFillTint="99"/>
        <w:tabs>
          <w:tab w:val="clear" w:pos="567"/>
        </w:tabs>
        <w:ind w:left="284" w:hanging="284"/>
        <w:rPr>
          <w:sz w:val="20"/>
        </w:rPr>
      </w:pPr>
      <w:bookmarkStart w:id="47" w:name="_Toc509492912"/>
      <w:bookmarkStart w:id="48" w:name="_Toc509502108"/>
      <w:bookmarkStart w:id="49" w:name="_Toc509492913"/>
      <w:bookmarkStart w:id="50" w:name="_Toc509502109"/>
      <w:bookmarkStart w:id="51" w:name="_Toc234582448"/>
      <w:bookmarkStart w:id="52" w:name="_Toc141341760"/>
      <w:bookmarkStart w:id="53" w:name="_Toc141785291"/>
      <w:bookmarkStart w:id="54" w:name="_Toc79552065"/>
      <w:bookmarkEnd w:id="47"/>
      <w:bookmarkEnd w:id="48"/>
      <w:bookmarkEnd w:id="49"/>
      <w:bookmarkEnd w:id="50"/>
      <w:r>
        <w:rPr>
          <w:sz w:val="20"/>
        </w:rPr>
        <w:t>Requirements for the Presentation of the Proposal</w:t>
      </w:r>
      <w:bookmarkEnd w:id="51"/>
    </w:p>
    <w:p w14:paraId="1A9D135F" w14:textId="77777777" w:rsidR="00EC0410" w:rsidRPr="00436855" w:rsidRDefault="00EC0410" w:rsidP="00EC0410">
      <w:pPr>
        <w:rPr>
          <w:rFonts w:ascii="Roboto" w:hAnsi="Roboto"/>
        </w:rPr>
      </w:pPr>
    </w:p>
    <w:p w14:paraId="16FCD112" w14:textId="4D263768" w:rsidR="00EC0410" w:rsidRPr="00436855" w:rsidRDefault="00EC0410" w:rsidP="00D87886">
      <w:pPr>
        <w:widowControl w:val="0"/>
        <w:numPr>
          <w:ilvl w:val="1"/>
          <w:numId w:val="1"/>
        </w:numPr>
        <w:tabs>
          <w:tab w:val="clear" w:pos="360"/>
          <w:tab w:val="num" w:pos="567"/>
        </w:tabs>
        <w:autoSpaceDE w:val="0"/>
        <w:autoSpaceDN w:val="0"/>
        <w:ind w:left="567" w:hanging="567"/>
        <w:jc w:val="both"/>
        <w:outlineLvl w:val="1"/>
        <w:rPr>
          <w:rFonts w:ascii="Roboto" w:hAnsi="Roboto"/>
          <w:b/>
          <w:bCs/>
        </w:rPr>
      </w:pPr>
      <w:r>
        <w:rPr>
          <w:rFonts w:ascii="Roboto" w:hAnsi="Roboto"/>
          <w:b/>
        </w:rPr>
        <w:t xml:space="preserve">Requirements for the </w:t>
      </w:r>
      <w:r w:rsidR="00300475">
        <w:rPr>
          <w:rFonts w:ascii="Roboto" w:hAnsi="Roboto"/>
          <w:b/>
        </w:rPr>
        <w:t>P</w:t>
      </w:r>
      <w:r>
        <w:rPr>
          <w:rFonts w:ascii="Roboto" w:hAnsi="Roboto"/>
          <w:b/>
        </w:rPr>
        <w:t xml:space="preserve">resentation and </w:t>
      </w:r>
      <w:r w:rsidR="00300475">
        <w:rPr>
          <w:rFonts w:ascii="Roboto" w:hAnsi="Roboto"/>
          <w:b/>
        </w:rPr>
        <w:t>S</w:t>
      </w:r>
      <w:r>
        <w:rPr>
          <w:rFonts w:ascii="Roboto" w:hAnsi="Roboto"/>
          <w:b/>
        </w:rPr>
        <w:t>ubmission of the Proposal:</w:t>
      </w:r>
    </w:p>
    <w:p w14:paraId="7BED63CC" w14:textId="77777777" w:rsidR="00EC0410" w:rsidRPr="00436855" w:rsidRDefault="00EC0410" w:rsidP="00D87886">
      <w:pPr>
        <w:numPr>
          <w:ilvl w:val="2"/>
          <w:numId w:val="1"/>
        </w:numPr>
        <w:tabs>
          <w:tab w:val="num" w:pos="1276"/>
        </w:tabs>
        <w:ind w:left="1276" w:hanging="709"/>
        <w:jc w:val="both"/>
        <w:rPr>
          <w:rFonts w:ascii="Roboto" w:hAnsi="Roboto"/>
        </w:rPr>
      </w:pPr>
      <w:r>
        <w:rPr>
          <w:rFonts w:ascii="Roboto" w:hAnsi="Roboto"/>
        </w:rPr>
        <w:lastRenderedPageBreak/>
        <w:t>The proposal shall be submitted electronically via the e-Tendering subsystem of the EPS in one of the following formats. The format of each document to be submitted may vary, but the following possible formats must be observed:</w:t>
      </w:r>
    </w:p>
    <w:p w14:paraId="5D1A7528" w14:textId="0052489D" w:rsidR="00EC0410" w:rsidRPr="00436855" w:rsidRDefault="00EC0410" w:rsidP="00D87886">
      <w:pPr>
        <w:numPr>
          <w:ilvl w:val="3"/>
          <w:numId w:val="1"/>
        </w:numPr>
        <w:tabs>
          <w:tab w:val="clear" w:pos="1980"/>
        </w:tabs>
        <w:ind w:left="1985" w:hanging="709"/>
        <w:jc w:val="both"/>
        <w:rPr>
          <w:rFonts w:ascii="Roboto" w:hAnsi="Roboto"/>
        </w:rPr>
      </w:pPr>
      <w:r>
        <w:rPr>
          <w:rFonts w:ascii="Roboto" w:hAnsi="Roboto"/>
        </w:rPr>
        <w:t xml:space="preserve">Using the tools offered by the e-Tendering subsystem of the EPS, by filling in the forms available in the section of this Procurement in the e-Tendering subsystem of the aforementioned system. </w:t>
      </w:r>
    </w:p>
    <w:p w14:paraId="5B0D56AC" w14:textId="5D332055" w:rsidR="00EC0410" w:rsidRPr="00436855" w:rsidRDefault="00EC0410" w:rsidP="00D87886">
      <w:pPr>
        <w:numPr>
          <w:ilvl w:val="3"/>
          <w:numId w:val="1"/>
        </w:numPr>
        <w:tabs>
          <w:tab w:val="clear" w:pos="1980"/>
        </w:tabs>
        <w:ind w:left="1985" w:hanging="709"/>
        <w:jc w:val="both"/>
        <w:rPr>
          <w:rFonts w:ascii="Roboto" w:hAnsi="Roboto"/>
        </w:rPr>
      </w:pPr>
      <w:r>
        <w:rPr>
          <w:rFonts w:ascii="Roboto" w:hAnsi="Roboto"/>
        </w:rPr>
        <w:t>Electronically fillable documents, prepared outside the e-Tendering subsystem of the EPS and uploaded to the relevant sites of the system as completed PDF forms, including files integrated into the form (in this case, the Applicant is responsible for ensuring that the completed forms comply with the documentation requirements and form templates).</w:t>
      </w:r>
    </w:p>
    <w:p w14:paraId="29C2E7D7" w14:textId="4FFDB182" w:rsidR="00EC0410" w:rsidRPr="00436855" w:rsidRDefault="00EC0410" w:rsidP="00D87886">
      <w:pPr>
        <w:numPr>
          <w:ilvl w:val="3"/>
          <w:numId w:val="1"/>
        </w:numPr>
        <w:tabs>
          <w:tab w:val="clear" w:pos="1980"/>
        </w:tabs>
        <w:ind w:left="1985" w:hanging="709"/>
        <w:jc w:val="both"/>
        <w:rPr>
          <w:rFonts w:ascii="Roboto" w:hAnsi="Roboto"/>
        </w:rPr>
      </w:pPr>
      <w:r>
        <w:rPr>
          <w:rFonts w:ascii="Roboto" w:hAnsi="Roboto"/>
        </w:rPr>
        <w:t>Encrypting the electronically prepared proposal (in PDF format) outside the e-Tendering subsystem using third-party data protection tools and protecting it with an electronic key and password (in this case, the Applicant is responsible for ensuring that the forms to be filled in comply with the documentation requirements and form templates, as well as for the ability to open and read the document).</w:t>
      </w:r>
    </w:p>
    <w:p w14:paraId="3544F767" w14:textId="0AFD8836" w:rsidR="00EC0410" w:rsidRPr="00436855" w:rsidRDefault="00EC0410" w:rsidP="00D87886">
      <w:pPr>
        <w:numPr>
          <w:ilvl w:val="2"/>
          <w:numId w:val="1"/>
        </w:numPr>
        <w:tabs>
          <w:tab w:val="num" w:pos="1276"/>
          <w:tab w:val="num" w:pos="1571"/>
        </w:tabs>
        <w:ind w:left="1276" w:hanging="709"/>
        <w:jc w:val="both"/>
        <w:rPr>
          <w:rFonts w:ascii="Roboto" w:hAnsi="Roboto"/>
        </w:rPr>
      </w:pPr>
      <w:r>
        <w:rPr>
          <w:rFonts w:ascii="Roboto" w:hAnsi="Roboto"/>
        </w:rPr>
        <w:t>In preparing its proposal, the Applicant shall observe the following:</w:t>
      </w:r>
    </w:p>
    <w:p w14:paraId="6A061836" w14:textId="68C5B59A" w:rsidR="007447BC" w:rsidRPr="00436855" w:rsidRDefault="005B1625" w:rsidP="00345126">
      <w:pPr>
        <w:pStyle w:val="Sarakstarindkopa"/>
        <w:numPr>
          <w:ilvl w:val="3"/>
          <w:numId w:val="17"/>
        </w:numPr>
        <w:tabs>
          <w:tab w:val="num" w:pos="1985"/>
          <w:tab w:val="num" w:pos="2160"/>
        </w:tabs>
        <w:ind w:left="1985" w:hanging="709"/>
        <w:rPr>
          <w:rFonts w:ascii="Roboto" w:hAnsi="Roboto"/>
          <w:bCs/>
          <w:sz w:val="20"/>
        </w:rPr>
      </w:pPr>
      <w:r>
        <w:rPr>
          <w:rFonts w:ascii="Roboto" w:hAnsi="Roboto"/>
          <w:sz w:val="20"/>
        </w:rPr>
        <w:t>When submitting the proposal, the Supplier shall sign it with a secure electronic signature and time stamp or with the electronic signature offered by the EPS. The Supplier shall be entitled to sign all documents as a single package with a single secure electronic signature (Article 43(8) of the LPPSP).</w:t>
      </w:r>
    </w:p>
    <w:p w14:paraId="31D3EB28" w14:textId="4C944446" w:rsidR="00EC0410" w:rsidRPr="00436855" w:rsidRDefault="007447BC" w:rsidP="00345126">
      <w:pPr>
        <w:pStyle w:val="Sarakstarindkopa"/>
        <w:numPr>
          <w:ilvl w:val="3"/>
          <w:numId w:val="17"/>
        </w:numPr>
        <w:tabs>
          <w:tab w:val="num" w:pos="1985"/>
          <w:tab w:val="num" w:pos="2160"/>
        </w:tabs>
        <w:ind w:left="1985" w:hanging="709"/>
        <w:rPr>
          <w:rFonts w:ascii="Roboto" w:hAnsi="Roboto"/>
          <w:bCs/>
          <w:sz w:val="20"/>
        </w:rPr>
      </w:pPr>
      <w:r>
        <w:rPr>
          <w:rFonts w:ascii="Roboto" w:hAnsi="Roboto"/>
          <w:sz w:val="20"/>
        </w:rPr>
        <w:t>The proposal (or parts thereof, if signed separately) shall be signed by the Applicant's representative with representation rights or an authorised person. If the proposal is signed by an authorised person, a power of attorney issued by the person with the right of representation shall be attached (a scanned original document in PDF format or a document signed with a secure electronic signature and time stamp).</w:t>
      </w:r>
    </w:p>
    <w:p w14:paraId="4BBD3577" w14:textId="3A363D77" w:rsidR="004B31A0" w:rsidRPr="004B31A0" w:rsidRDefault="00EC0410" w:rsidP="00345126">
      <w:pPr>
        <w:pStyle w:val="Pamatteksts"/>
        <w:widowControl/>
        <w:numPr>
          <w:ilvl w:val="2"/>
          <w:numId w:val="17"/>
        </w:numPr>
        <w:tabs>
          <w:tab w:val="num" w:pos="1980"/>
          <w:tab w:val="num" w:pos="4123"/>
        </w:tabs>
        <w:spacing w:after="0"/>
        <w:ind w:left="1276"/>
        <w:jc w:val="both"/>
        <w:rPr>
          <w:rFonts w:ascii="Roboto" w:hAnsi="Roboto"/>
          <w:sz w:val="20"/>
        </w:rPr>
      </w:pPr>
      <w:r>
        <w:rPr>
          <w:rFonts w:ascii="Roboto" w:hAnsi="Roboto"/>
          <w:sz w:val="20"/>
        </w:rPr>
        <w:t>The proposal shall be submitted in Latvian. If any of the proposal documents will be submitted in another language, they shall be accompanied by a translation into Latvian certified by the Applicant. Technical information and documentation providing additional information on the proposal may be submitted in English without a Latvian translation.</w:t>
      </w:r>
    </w:p>
    <w:p w14:paraId="1ACED073" w14:textId="460779A0" w:rsidR="00EC0410" w:rsidRPr="00436855" w:rsidRDefault="00EC0410" w:rsidP="00345126">
      <w:pPr>
        <w:widowControl w:val="0"/>
        <w:numPr>
          <w:ilvl w:val="2"/>
          <w:numId w:val="17"/>
        </w:numPr>
        <w:tabs>
          <w:tab w:val="num" w:pos="1980"/>
          <w:tab w:val="num" w:pos="4123"/>
        </w:tabs>
        <w:ind w:left="1276" w:hanging="709"/>
        <w:jc w:val="both"/>
        <w:rPr>
          <w:rFonts w:ascii="Roboto" w:hAnsi="Roboto"/>
        </w:rPr>
      </w:pPr>
      <w:r>
        <w:rPr>
          <w:rFonts w:ascii="Roboto" w:hAnsi="Roboto"/>
        </w:rPr>
        <w:t>By submitting a proposal, the Applicant confirms that they agree to all the terms and conditions of the Procurement Regulations (including its annexes and forms, which are available in the e-Tendering subsystem of the EPS in the section for this Procurement).</w:t>
      </w:r>
    </w:p>
    <w:p w14:paraId="0B1F9EF4" w14:textId="77777777" w:rsidR="00EC0410" w:rsidRPr="00436855" w:rsidRDefault="00EC0410" w:rsidP="00345126">
      <w:pPr>
        <w:widowControl w:val="0"/>
        <w:numPr>
          <w:ilvl w:val="2"/>
          <w:numId w:val="17"/>
        </w:numPr>
        <w:tabs>
          <w:tab w:val="num" w:pos="1980"/>
          <w:tab w:val="num" w:pos="4123"/>
        </w:tabs>
        <w:ind w:left="1276" w:hanging="709"/>
        <w:jc w:val="both"/>
        <w:rPr>
          <w:rFonts w:ascii="Roboto" w:hAnsi="Roboto"/>
        </w:rPr>
      </w:pPr>
      <w:r>
        <w:rPr>
          <w:rFonts w:ascii="Roboto" w:hAnsi="Roboto"/>
        </w:rPr>
        <w:t>The proposal shall be prepared in such a way that the operation of the e-Tendering subsystem of the EPS is not compromised in any way and access to the information contained in the Proposal is not restricted, including the absence of computer viruses and other harmful software or their generators.</w:t>
      </w:r>
    </w:p>
    <w:p w14:paraId="57219B94" w14:textId="0B9F61CC" w:rsidR="00EC0410" w:rsidRPr="00436855" w:rsidRDefault="00EC0410" w:rsidP="00345126">
      <w:pPr>
        <w:numPr>
          <w:ilvl w:val="2"/>
          <w:numId w:val="17"/>
        </w:numPr>
        <w:tabs>
          <w:tab w:val="num" w:pos="1980"/>
          <w:tab w:val="num" w:pos="4123"/>
        </w:tabs>
        <w:ind w:left="1276" w:hanging="709"/>
        <w:jc w:val="both"/>
        <w:rPr>
          <w:rFonts w:ascii="Roboto" w:hAnsi="Roboto"/>
        </w:rPr>
      </w:pPr>
      <w:r>
        <w:rPr>
          <w:rFonts w:ascii="Roboto" w:hAnsi="Roboto"/>
        </w:rPr>
        <w:t>If the proposal contains any of the risks mentioned in Sub-clause 3.1.5, it shall not be considered.</w:t>
      </w:r>
    </w:p>
    <w:p w14:paraId="3F5A6BA9" w14:textId="77777777" w:rsidR="00EC0410" w:rsidRPr="00436855" w:rsidRDefault="00EC0410" w:rsidP="00345126">
      <w:pPr>
        <w:pStyle w:val="Pamatteksts"/>
        <w:widowControl/>
        <w:numPr>
          <w:ilvl w:val="2"/>
          <w:numId w:val="17"/>
        </w:numPr>
        <w:tabs>
          <w:tab w:val="num" w:pos="1980"/>
          <w:tab w:val="num" w:pos="4123"/>
        </w:tabs>
        <w:spacing w:after="0"/>
        <w:ind w:left="1276" w:hanging="709"/>
        <w:jc w:val="both"/>
        <w:rPr>
          <w:rFonts w:ascii="Roboto" w:hAnsi="Roboto"/>
          <w:sz w:val="20"/>
        </w:rPr>
      </w:pPr>
      <w:r>
        <w:rPr>
          <w:rFonts w:ascii="Roboto" w:hAnsi="Roboto"/>
          <w:sz w:val="20"/>
        </w:rPr>
        <w:t>Before the deadline for submission of proposals, the Applicant may amend or withdraw the submitted proposal by completing the "Amendments" or "Withdrawal" form accordingly.</w:t>
      </w:r>
    </w:p>
    <w:p w14:paraId="0AE105A5" w14:textId="77777777" w:rsidR="00EC0410" w:rsidRPr="00436855" w:rsidRDefault="00EC0410" w:rsidP="00345126">
      <w:pPr>
        <w:pStyle w:val="Pamatteksts"/>
        <w:widowControl/>
        <w:numPr>
          <w:ilvl w:val="2"/>
          <w:numId w:val="17"/>
        </w:numPr>
        <w:tabs>
          <w:tab w:val="num" w:pos="2160"/>
          <w:tab w:val="num" w:pos="4123"/>
        </w:tabs>
        <w:spacing w:after="0"/>
        <w:ind w:left="1276" w:hanging="709"/>
        <w:jc w:val="both"/>
        <w:rPr>
          <w:rFonts w:ascii="Roboto" w:hAnsi="Roboto"/>
          <w:sz w:val="20"/>
        </w:rPr>
      </w:pPr>
      <w:r>
        <w:rPr>
          <w:rFonts w:ascii="Roboto" w:hAnsi="Roboto"/>
          <w:sz w:val="20"/>
        </w:rPr>
        <w:t>The proposal shall include:</w:t>
      </w:r>
    </w:p>
    <w:p w14:paraId="75A236D9" w14:textId="161F16E6" w:rsidR="00EC0410" w:rsidRPr="0086277F" w:rsidRDefault="00EC0410" w:rsidP="00345126">
      <w:pPr>
        <w:pStyle w:val="Pamatteksts"/>
        <w:widowControl/>
        <w:numPr>
          <w:ilvl w:val="3"/>
          <w:numId w:val="17"/>
        </w:numPr>
        <w:tabs>
          <w:tab w:val="num" w:pos="3600"/>
        </w:tabs>
        <w:spacing w:after="0"/>
        <w:ind w:left="1985" w:hanging="709"/>
        <w:jc w:val="both"/>
        <w:rPr>
          <w:rFonts w:ascii="Roboto" w:hAnsi="Roboto"/>
          <w:sz w:val="20"/>
        </w:rPr>
      </w:pPr>
      <w:r>
        <w:rPr>
          <w:rFonts w:ascii="Roboto" w:hAnsi="Roboto"/>
          <w:b/>
          <w:sz w:val="20"/>
        </w:rPr>
        <w:t>Application for Participation in the Procurement</w:t>
      </w:r>
      <w:r>
        <w:rPr>
          <w:rFonts w:ascii="Roboto" w:hAnsi="Roboto"/>
          <w:sz w:val="20"/>
        </w:rPr>
        <w:t>, drawn up in accordance with the form set out in Annex 1 to the Procurement Regulations;</w:t>
      </w:r>
    </w:p>
    <w:p w14:paraId="2159C701" w14:textId="063D6378" w:rsidR="00EC0410" w:rsidRPr="0086277F" w:rsidRDefault="00EC0410" w:rsidP="00345126">
      <w:pPr>
        <w:pStyle w:val="Pamatteksts"/>
        <w:widowControl/>
        <w:numPr>
          <w:ilvl w:val="3"/>
          <w:numId w:val="17"/>
        </w:numPr>
        <w:tabs>
          <w:tab w:val="num" w:pos="3600"/>
        </w:tabs>
        <w:spacing w:after="0"/>
        <w:ind w:left="1985" w:hanging="709"/>
        <w:jc w:val="both"/>
        <w:rPr>
          <w:rFonts w:ascii="Roboto" w:hAnsi="Roboto"/>
          <w:sz w:val="20"/>
        </w:rPr>
      </w:pPr>
      <w:r>
        <w:rPr>
          <w:rFonts w:ascii="Roboto" w:hAnsi="Roboto"/>
          <w:b/>
          <w:bCs/>
          <w:sz w:val="20"/>
        </w:rPr>
        <w:t>Applicant selection documents</w:t>
      </w:r>
      <w:r>
        <w:rPr>
          <w:rFonts w:ascii="Roboto" w:hAnsi="Roboto"/>
          <w:sz w:val="20"/>
        </w:rPr>
        <w:t xml:space="preserve"> (see Sub-clauses 4.1 to 4.3 of the Procurement Regulations) or </w:t>
      </w:r>
      <w:r>
        <w:rPr>
          <w:rFonts w:ascii="Roboto" w:hAnsi="Roboto"/>
          <w:b/>
          <w:sz w:val="20"/>
        </w:rPr>
        <w:t>the European Single Procurement Document</w:t>
      </w:r>
      <w:r>
        <w:rPr>
          <w:rFonts w:ascii="Roboto" w:hAnsi="Roboto"/>
          <w:sz w:val="20"/>
        </w:rPr>
        <w:t xml:space="preserve"> (see Sub-clause 4.4 of the Procurement Regulations).</w:t>
      </w:r>
    </w:p>
    <w:p w14:paraId="0C344729" w14:textId="1A08603D" w:rsidR="00EC0410" w:rsidRPr="008910D4" w:rsidRDefault="00EC0410" w:rsidP="00345126">
      <w:pPr>
        <w:pStyle w:val="Pamatteksts"/>
        <w:widowControl/>
        <w:numPr>
          <w:ilvl w:val="3"/>
          <w:numId w:val="17"/>
        </w:numPr>
        <w:tabs>
          <w:tab w:val="num" w:pos="3600"/>
        </w:tabs>
        <w:spacing w:after="0"/>
        <w:ind w:left="1985" w:hanging="709"/>
        <w:jc w:val="both"/>
        <w:rPr>
          <w:rFonts w:ascii="Roboto" w:hAnsi="Roboto"/>
          <w:sz w:val="20"/>
        </w:rPr>
      </w:pPr>
      <w:r>
        <w:rPr>
          <w:rFonts w:ascii="Roboto" w:hAnsi="Roboto"/>
          <w:b/>
          <w:sz w:val="20"/>
        </w:rPr>
        <w:t>Technical Proposal</w:t>
      </w:r>
      <w:r>
        <w:rPr>
          <w:rFonts w:ascii="Roboto" w:hAnsi="Roboto"/>
          <w:sz w:val="20"/>
        </w:rPr>
        <w:t xml:space="preserve"> (see Sub-clause 4.5 of the Procurement Regulations).</w:t>
      </w:r>
    </w:p>
    <w:p w14:paraId="4C9AA28C" w14:textId="6FC7F601" w:rsidR="00EC0410" w:rsidRPr="008910D4" w:rsidRDefault="00EC0410" w:rsidP="00345126">
      <w:pPr>
        <w:pStyle w:val="Pamatteksts"/>
        <w:widowControl/>
        <w:numPr>
          <w:ilvl w:val="3"/>
          <w:numId w:val="17"/>
        </w:numPr>
        <w:tabs>
          <w:tab w:val="num" w:pos="3600"/>
        </w:tabs>
        <w:spacing w:after="0"/>
        <w:ind w:left="1985" w:hanging="709"/>
        <w:jc w:val="both"/>
        <w:rPr>
          <w:rFonts w:ascii="Roboto" w:hAnsi="Roboto"/>
          <w:sz w:val="20"/>
        </w:rPr>
      </w:pPr>
      <w:r>
        <w:rPr>
          <w:rFonts w:ascii="Roboto" w:hAnsi="Roboto"/>
          <w:b/>
          <w:sz w:val="20"/>
        </w:rPr>
        <w:t xml:space="preserve">Financial Proposal </w:t>
      </w:r>
      <w:r>
        <w:rPr>
          <w:rFonts w:ascii="Roboto" w:hAnsi="Roboto"/>
          <w:sz w:val="20"/>
        </w:rPr>
        <w:t>(see Sub-clause 4.6 of the Procurement Regulations).</w:t>
      </w:r>
    </w:p>
    <w:p w14:paraId="635AA69B" w14:textId="77777777" w:rsidR="00EC0410" w:rsidRPr="008910D4" w:rsidRDefault="00EC0410" w:rsidP="00345126">
      <w:pPr>
        <w:pStyle w:val="Pamatteksts"/>
        <w:widowControl/>
        <w:numPr>
          <w:ilvl w:val="2"/>
          <w:numId w:val="17"/>
        </w:numPr>
        <w:tabs>
          <w:tab w:val="num" w:pos="4123"/>
        </w:tabs>
        <w:spacing w:after="0"/>
        <w:ind w:left="1276" w:hanging="709"/>
        <w:jc w:val="both"/>
        <w:rPr>
          <w:rFonts w:ascii="Roboto" w:hAnsi="Roboto"/>
          <w:sz w:val="20"/>
        </w:rPr>
      </w:pPr>
      <w:r>
        <w:rPr>
          <w:rFonts w:ascii="Roboto" w:hAnsi="Roboto"/>
          <w:sz w:val="20"/>
        </w:rPr>
        <w:t>Presentation of the proposal:</w:t>
      </w:r>
    </w:p>
    <w:p w14:paraId="0FAE2056" w14:textId="77777777" w:rsidR="004C4D45" w:rsidRPr="00436855" w:rsidRDefault="00EC0410" w:rsidP="00345126">
      <w:pPr>
        <w:pStyle w:val="Pamatteksts"/>
        <w:widowControl/>
        <w:numPr>
          <w:ilvl w:val="3"/>
          <w:numId w:val="17"/>
        </w:numPr>
        <w:tabs>
          <w:tab w:val="num" w:pos="2160"/>
          <w:tab w:val="num" w:pos="2268"/>
        </w:tabs>
        <w:spacing w:after="0"/>
        <w:ind w:left="1985" w:hanging="709"/>
        <w:jc w:val="both"/>
        <w:rPr>
          <w:rFonts w:ascii="Roboto" w:hAnsi="Roboto"/>
          <w:sz w:val="20"/>
        </w:rPr>
      </w:pPr>
      <w:r>
        <w:rPr>
          <w:rFonts w:ascii="Roboto" w:hAnsi="Roboto"/>
          <w:sz w:val="20"/>
        </w:rPr>
        <w:t>The Applicant may not submit variants of the proposal.</w:t>
      </w:r>
    </w:p>
    <w:p w14:paraId="1BDA323A" w14:textId="4CE887CA" w:rsidR="00EC0410" w:rsidRPr="00436855" w:rsidRDefault="00EC0410" w:rsidP="00345126">
      <w:pPr>
        <w:pStyle w:val="Pamatteksts"/>
        <w:numPr>
          <w:ilvl w:val="3"/>
          <w:numId w:val="17"/>
        </w:numPr>
        <w:tabs>
          <w:tab w:val="num" w:pos="2160"/>
          <w:tab w:val="num" w:pos="2268"/>
        </w:tabs>
        <w:spacing w:after="0"/>
        <w:ind w:left="1985" w:hanging="709"/>
        <w:jc w:val="both"/>
        <w:rPr>
          <w:rFonts w:ascii="Roboto" w:hAnsi="Roboto"/>
          <w:sz w:val="20"/>
        </w:rPr>
      </w:pPr>
      <w:r>
        <w:rPr>
          <w:rFonts w:ascii="Roboto" w:hAnsi="Roboto"/>
          <w:sz w:val="20"/>
        </w:rPr>
        <w:t xml:space="preserve">The proposal documents shall be clearly legible to avoid any confusion. Words and numbers shall be free of insertions or corrections. If there is any discrepancy between the word and number designations of numeric values, the word designation shall prevail. </w:t>
      </w:r>
    </w:p>
    <w:p w14:paraId="3744D785" w14:textId="77777777" w:rsidR="003B4D9F" w:rsidRPr="003B4D9F" w:rsidRDefault="003B4D9F" w:rsidP="004D0484">
      <w:pPr>
        <w:widowControl w:val="0"/>
      </w:pPr>
    </w:p>
    <w:p w14:paraId="549E1F0D" w14:textId="0FFD03E2" w:rsidR="00F41D51" w:rsidRPr="00436855" w:rsidRDefault="000F16FC" w:rsidP="00345126">
      <w:pPr>
        <w:pStyle w:val="Virsraksts1"/>
        <w:keepNext w:val="0"/>
        <w:widowControl w:val="0"/>
        <w:numPr>
          <w:ilvl w:val="0"/>
          <w:numId w:val="17"/>
        </w:numPr>
        <w:shd w:val="clear" w:color="auto" w:fill="FFD966" w:themeFill="accent4" w:themeFillTint="99"/>
        <w:ind w:left="284" w:hanging="284"/>
        <w:rPr>
          <w:sz w:val="20"/>
        </w:rPr>
      </w:pPr>
      <w:bookmarkStart w:id="55" w:name="_Toc234582449"/>
      <w:r>
        <w:rPr>
          <w:sz w:val="20"/>
        </w:rPr>
        <w:t>Requirements for Applicants</w:t>
      </w:r>
      <w:bookmarkEnd w:id="52"/>
      <w:bookmarkEnd w:id="53"/>
      <w:r>
        <w:rPr>
          <w:sz w:val="20"/>
        </w:rPr>
        <w:t xml:space="preserve"> and Documents to be Submitted</w:t>
      </w:r>
      <w:bookmarkEnd w:id="55"/>
    </w:p>
    <w:p w14:paraId="511A0AB1" w14:textId="77777777" w:rsidR="00516DBA" w:rsidRPr="00436855" w:rsidRDefault="00516DBA" w:rsidP="004D0484">
      <w:pPr>
        <w:widowControl w:val="0"/>
        <w:rPr>
          <w:rFonts w:ascii="Roboto" w:hAnsi="Roboto"/>
        </w:rPr>
      </w:pPr>
    </w:p>
    <w:p w14:paraId="17CBF71C" w14:textId="6B2F475F" w:rsidR="004078B8" w:rsidRPr="00436855" w:rsidRDefault="004078B8" w:rsidP="00345126">
      <w:pPr>
        <w:pStyle w:val="Virsraksts2"/>
        <w:keepNext w:val="0"/>
        <w:numPr>
          <w:ilvl w:val="1"/>
          <w:numId w:val="17"/>
        </w:numPr>
        <w:ind w:left="567" w:hanging="567"/>
        <w:rPr>
          <w:rFonts w:ascii="Roboto" w:hAnsi="Roboto"/>
          <w:sz w:val="20"/>
          <w:szCs w:val="20"/>
        </w:rPr>
      </w:pPr>
      <w:bookmarkStart w:id="56" w:name="_Ref38401943"/>
      <w:r>
        <w:rPr>
          <w:rFonts w:ascii="Roboto" w:hAnsi="Roboto"/>
          <w:sz w:val="20"/>
        </w:rPr>
        <w:t>Application for Participation in the Procurement</w:t>
      </w:r>
    </w:p>
    <w:p w14:paraId="47F64412" w14:textId="4B092BB9" w:rsidR="004078B8" w:rsidRPr="00436855" w:rsidRDefault="004078B8" w:rsidP="00345126">
      <w:pPr>
        <w:pStyle w:val="Pamatteksts"/>
        <w:numPr>
          <w:ilvl w:val="2"/>
          <w:numId w:val="19"/>
        </w:numPr>
        <w:spacing w:after="0"/>
        <w:ind w:left="1276" w:hanging="709"/>
        <w:jc w:val="both"/>
        <w:rPr>
          <w:rFonts w:ascii="Roboto" w:hAnsi="Roboto"/>
          <w:sz w:val="20"/>
        </w:rPr>
      </w:pPr>
      <w:r>
        <w:rPr>
          <w:rFonts w:ascii="Roboto" w:hAnsi="Roboto"/>
          <w:sz w:val="20"/>
        </w:rPr>
        <w:t xml:space="preserve">The Applicant shall submit an application for participation in the procurement, drawn up in accordance with the form in </w:t>
      </w:r>
      <w:r>
        <w:rPr>
          <w:rFonts w:ascii="Roboto" w:hAnsi="Roboto"/>
          <w:b/>
          <w:sz w:val="20"/>
        </w:rPr>
        <w:t>Annex 1</w:t>
      </w:r>
      <w:r>
        <w:rPr>
          <w:rFonts w:ascii="Roboto" w:hAnsi="Roboto"/>
          <w:sz w:val="20"/>
        </w:rPr>
        <w:t xml:space="preserve"> to the Procurement Regulations, accompanied by a declaration that the proposal has been independently prepared in accordance with </w:t>
      </w:r>
      <w:r>
        <w:rPr>
          <w:rFonts w:ascii="Roboto" w:hAnsi="Roboto"/>
          <w:b/>
          <w:sz w:val="20"/>
        </w:rPr>
        <w:t>Annex 2</w:t>
      </w:r>
      <w:r>
        <w:rPr>
          <w:rFonts w:ascii="Roboto" w:hAnsi="Roboto"/>
          <w:sz w:val="20"/>
        </w:rPr>
        <w:t xml:space="preserve"> to the Procurement Regulations. </w:t>
      </w:r>
    </w:p>
    <w:p w14:paraId="27A69E4F" w14:textId="352BC802" w:rsidR="00D671E0" w:rsidRPr="00436855" w:rsidRDefault="00D671E0" w:rsidP="00345126">
      <w:pPr>
        <w:numPr>
          <w:ilvl w:val="2"/>
          <w:numId w:val="19"/>
        </w:numPr>
        <w:ind w:left="1276" w:hanging="709"/>
        <w:jc w:val="both"/>
        <w:rPr>
          <w:rFonts w:ascii="Roboto" w:hAnsi="Roboto"/>
        </w:rPr>
      </w:pPr>
      <w:r>
        <w:rPr>
          <w:rFonts w:ascii="Roboto" w:hAnsi="Roboto"/>
        </w:rPr>
        <w:t>The application shall be signed by a representative of the Applicant, or by a person authorised by the Applicant to represent the Applicant, as evidenced by a power of attorney attached to the application. The power of attorney shall specify the scope of the rights and obligations conferred on the authorised person.</w:t>
      </w:r>
    </w:p>
    <w:p w14:paraId="3E13FC50" w14:textId="5ED0049E" w:rsidR="00D671E0" w:rsidRPr="00436855" w:rsidRDefault="00D671E0" w:rsidP="00345126">
      <w:pPr>
        <w:pStyle w:val="Sarakstarindkopa"/>
        <w:numPr>
          <w:ilvl w:val="2"/>
          <w:numId w:val="19"/>
        </w:numPr>
        <w:ind w:left="1276" w:hanging="709"/>
        <w:rPr>
          <w:rFonts w:ascii="Roboto" w:hAnsi="Roboto"/>
          <w:sz w:val="20"/>
        </w:rPr>
      </w:pPr>
      <w:r>
        <w:rPr>
          <w:rFonts w:ascii="Roboto" w:hAnsi="Roboto"/>
          <w:sz w:val="20"/>
        </w:rPr>
        <w:t>If the Applicant is an association of suppliers or a partnership, documents signed by all the Suppliers or the Suppliers' authorised persons involved in the association proving the commitments entered into by the Suppliers in relation to the implementation of this Procurement, as well as information on the authorised person representing the association of suppliers or partnership, shall be submitted in addition.</w:t>
      </w:r>
    </w:p>
    <w:p w14:paraId="3198A870" w14:textId="668643FB" w:rsidR="009E5904" w:rsidRPr="00436855" w:rsidRDefault="009E5904" w:rsidP="00345126">
      <w:pPr>
        <w:pStyle w:val="Sarakstarindkopa"/>
        <w:numPr>
          <w:ilvl w:val="2"/>
          <w:numId w:val="19"/>
        </w:numPr>
        <w:ind w:left="1276" w:hanging="709"/>
        <w:rPr>
          <w:rFonts w:ascii="Roboto" w:hAnsi="Roboto"/>
          <w:sz w:val="20"/>
        </w:rPr>
      </w:pPr>
      <w:r>
        <w:rPr>
          <w:rFonts w:ascii="Roboto" w:hAnsi="Roboto"/>
          <w:sz w:val="20"/>
        </w:rPr>
        <w:t>If the Applicant is an association of suppliers and no representation rights have been agreed upon, the application shall be signed by a representative with representation rights for each person included in the association of suppliers.</w:t>
      </w:r>
    </w:p>
    <w:p w14:paraId="45BC6F56" w14:textId="2B6A6FCD" w:rsidR="004078B8" w:rsidRPr="00436855" w:rsidRDefault="004078B8" w:rsidP="00345126">
      <w:pPr>
        <w:numPr>
          <w:ilvl w:val="2"/>
          <w:numId w:val="19"/>
        </w:numPr>
        <w:ind w:left="1276" w:hanging="709"/>
        <w:jc w:val="both"/>
        <w:rPr>
          <w:rFonts w:ascii="Roboto" w:hAnsi="Roboto"/>
        </w:rPr>
      </w:pPr>
      <w:r>
        <w:rPr>
          <w:rFonts w:ascii="Roboto" w:hAnsi="Roboto"/>
        </w:rPr>
        <w:t>The Commission shall request information from the Register of Enterprises in order to ascertain the rights and scope of representation of the Applicant (including the members of the association of suppliers, members of a partnership, subcontractors engaged and economic operators on whose capabilities the Applicant relies for the performance of the contract). If any of the above-mentioned persons is not registered in Latvia, they shall submit a document issued by a competent authority of the relevant country certifying that they are registered in accordance with the requirements of the laws and regulations of that country, as well as information on the rights of representation and the scope of representation.</w:t>
      </w:r>
    </w:p>
    <w:p w14:paraId="745B12F0" w14:textId="77777777" w:rsidR="004078B8" w:rsidRPr="00436855" w:rsidRDefault="004078B8" w:rsidP="004078B8">
      <w:pPr>
        <w:pStyle w:val="Pamatteksts"/>
        <w:widowControl/>
        <w:tabs>
          <w:tab w:val="num" w:pos="3119"/>
          <w:tab w:val="num" w:pos="3600"/>
        </w:tabs>
        <w:spacing w:after="0"/>
        <w:ind w:left="3119"/>
        <w:jc w:val="both"/>
        <w:rPr>
          <w:rFonts w:ascii="Roboto" w:hAnsi="Roboto"/>
          <w:sz w:val="20"/>
        </w:rPr>
      </w:pPr>
    </w:p>
    <w:p w14:paraId="6F190163" w14:textId="77777777" w:rsidR="004007BB" w:rsidRPr="00436855" w:rsidRDefault="004007BB" w:rsidP="00345126">
      <w:pPr>
        <w:pStyle w:val="Virsraksts2"/>
        <w:keepNext w:val="0"/>
        <w:numPr>
          <w:ilvl w:val="1"/>
          <w:numId w:val="19"/>
        </w:numPr>
        <w:spacing w:after="60"/>
        <w:ind w:left="567" w:hanging="567"/>
        <w:rPr>
          <w:rFonts w:ascii="Roboto" w:hAnsi="Roboto"/>
          <w:sz w:val="20"/>
          <w:szCs w:val="20"/>
        </w:rPr>
      </w:pPr>
      <w:r>
        <w:rPr>
          <w:rFonts w:ascii="Roboto" w:hAnsi="Roboto"/>
          <w:sz w:val="20"/>
        </w:rPr>
        <w:t>Eligibility for Professional Activity:</w:t>
      </w:r>
      <w:bookmarkEnd w:id="56"/>
    </w:p>
    <w:tbl>
      <w:tblPr>
        <w:tblStyle w:val="TableNormal1"/>
        <w:tblW w:w="10065" w:type="dxa"/>
        <w:tblInd w:w="-346"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shd w:val="clear" w:color="auto" w:fill="CED7E7"/>
        <w:tblLayout w:type="fixed"/>
        <w:tblLook w:val="04A0" w:firstRow="1" w:lastRow="0" w:firstColumn="1" w:lastColumn="0" w:noHBand="0" w:noVBand="1"/>
      </w:tblPr>
      <w:tblGrid>
        <w:gridCol w:w="3120"/>
        <w:gridCol w:w="3260"/>
        <w:gridCol w:w="3685"/>
      </w:tblGrid>
      <w:tr w:rsidR="00515993" w:rsidRPr="00436855" w14:paraId="441295EA" w14:textId="77B372C6" w:rsidTr="00FA714A">
        <w:trPr>
          <w:trHeight w:val="391"/>
        </w:trPr>
        <w:tc>
          <w:tcPr>
            <w:tcW w:w="3120" w:type="dxa"/>
            <w:tcMar>
              <w:top w:w="80" w:type="dxa"/>
              <w:left w:w="80" w:type="dxa"/>
              <w:bottom w:w="80" w:type="dxa"/>
              <w:right w:w="80" w:type="dxa"/>
            </w:tcMar>
            <w:vAlign w:val="center"/>
          </w:tcPr>
          <w:p w14:paraId="22008A11" w14:textId="409A2A1E" w:rsidR="00515993" w:rsidRPr="00436855" w:rsidRDefault="00515993" w:rsidP="00896B37">
            <w:pPr>
              <w:widowControl w:val="0"/>
              <w:jc w:val="center"/>
              <w:rPr>
                <w:rFonts w:ascii="Roboto" w:hAnsi="Roboto"/>
                <w:b/>
                <w:bCs/>
                <w:sz w:val="18"/>
                <w:szCs w:val="18"/>
              </w:rPr>
            </w:pPr>
            <w:r>
              <w:rPr>
                <w:rFonts w:ascii="Roboto" w:hAnsi="Roboto"/>
                <w:b/>
                <w:sz w:val="18"/>
              </w:rPr>
              <w:t>Requirements of the Contracting Authority for the Applicant</w:t>
            </w:r>
          </w:p>
        </w:tc>
        <w:tc>
          <w:tcPr>
            <w:tcW w:w="3260" w:type="dxa"/>
            <w:tcMar>
              <w:top w:w="80" w:type="dxa"/>
              <w:left w:w="80" w:type="dxa"/>
              <w:bottom w:w="80" w:type="dxa"/>
              <w:right w:w="80" w:type="dxa"/>
            </w:tcMar>
            <w:vAlign w:val="center"/>
          </w:tcPr>
          <w:p w14:paraId="09BD73DD" w14:textId="544D992B" w:rsidR="00515993" w:rsidRPr="00436855" w:rsidRDefault="00515993" w:rsidP="00896B37">
            <w:pPr>
              <w:widowControl w:val="0"/>
              <w:jc w:val="center"/>
              <w:rPr>
                <w:rFonts w:ascii="Roboto" w:hAnsi="Roboto"/>
                <w:b/>
                <w:bCs/>
                <w:sz w:val="18"/>
                <w:szCs w:val="18"/>
              </w:rPr>
            </w:pPr>
            <w:r>
              <w:rPr>
                <w:rFonts w:ascii="Roboto" w:hAnsi="Roboto"/>
                <w:b/>
                <w:sz w:val="18"/>
              </w:rPr>
              <w:t xml:space="preserve">The following documents shall be submitted by an Applicant registered in </w:t>
            </w:r>
            <w:r>
              <w:rPr>
                <w:rFonts w:ascii="Roboto" w:hAnsi="Roboto"/>
                <w:b/>
                <w:sz w:val="18"/>
                <w:u w:val="single"/>
              </w:rPr>
              <w:t>Latvia</w:t>
            </w:r>
          </w:p>
        </w:tc>
        <w:tc>
          <w:tcPr>
            <w:tcW w:w="3685" w:type="dxa"/>
            <w:vAlign w:val="center"/>
          </w:tcPr>
          <w:p w14:paraId="3A4704F9" w14:textId="5AEBD2B0" w:rsidR="00515993" w:rsidRPr="00436855" w:rsidRDefault="00515993" w:rsidP="00896B37">
            <w:pPr>
              <w:widowControl w:val="0"/>
              <w:jc w:val="center"/>
              <w:rPr>
                <w:rFonts w:ascii="Roboto" w:hAnsi="Roboto"/>
                <w:b/>
                <w:bCs/>
                <w:sz w:val="18"/>
                <w:szCs w:val="18"/>
              </w:rPr>
            </w:pPr>
            <w:r>
              <w:rPr>
                <w:rFonts w:ascii="Roboto" w:hAnsi="Roboto"/>
                <w:b/>
                <w:sz w:val="18"/>
              </w:rPr>
              <w:t xml:space="preserve">The following documents shall be submitted by an Applicant registered </w:t>
            </w:r>
            <w:r>
              <w:rPr>
                <w:rFonts w:ascii="Roboto" w:hAnsi="Roboto"/>
                <w:b/>
                <w:sz w:val="18"/>
                <w:u w:val="single"/>
              </w:rPr>
              <w:t>abroad</w:t>
            </w:r>
          </w:p>
        </w:tc>
      </w:tr>
      <w:tr w:rsidR="00515993" w:rsidRPr="00436855" w14:paraId="2B659779" w14:textId="5196A5CA" w:rsidTr="00FA714A">
        <w:trPr>
          <w:trHeight w:val="477"/>
        </w:trPr>
        <w:tc>
          <w:tcPr>
            <w:tcW w:w="3120" w:type="dxa"/>
            <w:tcMar>
              <w:top w:w="80" w:type="dxa"/>
              <w:left w:w="80" w:type="dxa"/>
              <w:bottom w:w="80" w:type="dxa"/>
              <w:right w:w="80" w:type="dxa"/>
            </w:tcMar>
          </w:tcPr>
          <w:p w14:paraId="4147A7B4" w14:textId="613D1F60" w:rsidR="00515993" w:rsidRPr="00436855" w:rsidRDefault="00515993" w:rsidP="00345126">
            <w:pPr>
              <w:pStyle w:val="Pamatteksts"/>
              <w:widowControl/>
              <w:numPr>
                <w:ilvl w:val="2"/>
                <w:numId w:val="18"/>
              </w:numPr>
              <w:spacing w:after="0"/>
              <w:ind w:left="618" w:right="62" w:hanging="567"/>
              <w:jc w:val="both"/>
              <w:rPr>
                <w:rFonts w:ascii="Roboto" w:hAnsi="Roboto"/>
                <w:sz w:val="18"/>
                <w:szCs w:val="18"/>
              </w:rPr>
            </w:pPr>
            <w:r>
              <w:rPr>
                <w:rFonts w:ascii="Roboto" w:hAnsi="Roboto"/>
                <w:sz w:val="18"/>
              </w:rPr>
              <w:t>The Applicant is registered in accordance with the requirements of regulatory enactments. This requirement also applies to subcontractors, to each member of the association of suppliers and to the persons on whose capabilities the Applicant relies.</w:t>
            </w:r>
          </w:p>
        </w:tc>
        <w:tc>
          <w:tcPr>
            <w:tcW w:w="3260" w:type="dxa"/>
            <w:tcMar>
              <w:top w:w="80" w:type="dxa"/>
              <w:left w:w="80" w:type="dxa"/>
              <w:bottom w:w="80" w:type="dxa"/>
              <w:right w:w="80" w:type="dxa"/>
            </w:tcMar>
          </w:tcPr>
          <w:p w14:paraId="32053633" w14:textId="23802B19" w:rsidR="00515993" w:rsidRPr="00436855" w:rsidRDefault="00515993" w:rsidP="00345126">
            <w:pPr>
              <w:pStyle w:val="Sarakstarindkopa"/>
              <w:numPr>
                <w:ilvl w:val="3"/>
                <w:numId w:val="18"/>
              </w:numPr>
              <w:ind w:left="731" w:right="62" w:hanging="680"/>
              <w:rPr>
                <w:rFonts w:ascii="Roboto" w:hAnsi="Roboto"/>
                <w:sz w:val="18"/>
                <w:szCs w:val="18"/>
              </w:rPr>
            </w:pPr>
            <w:r>
              <w:rPr>
                <w:rFonts w:ascii="Roboto" w:hAnsi="Roboto"/>
                <w:sz w:val="18"/>
              </w:rPr>
              <w:t xml:space="preserve">The Contracting Authority shall verify the fact of registration on the website of the Register of Enterprises of the Republic of Latvia </w:t>
            </w:r>
            <w:hyperlink r:id="rId17" w:history="1">
              <w:r>
                <w:rPr>
                  <w:rStyle w:val="Hipersaite"/>
                  <w:rFonts w:ascii="Roboto" w:hAnsi="Roboto"/>
                  <w:sz w:val="18"/>
                </w:rPr>
                <w:t>www.ur.gov.lv</w:t>
              </w:r>
            </w:hyperlink>
            <w:r>
              <w:rPr>
                <w:rFonts w:ascii="Roboto" w:hAnsi="Roboto"/>
                <w:sz w:val="18"/>
              </w:rPr>
              <w:t>.</w:t>
            </w:r>
          </w:p>
          <w:p w14:paraId="4689B15A" w14:textId="1891A4DA" w:rsidR="00515993" w:rsidRPr="00436855" w:rsidRDefault="00515993" w:rsidP="00E97019">
            <w:pPr>
              <w:rPr>
                <w:rFonts w:ascii="Roboto" w:hAnsi="Roboto"/>
                <w:sz w:val="18"/>
                <w:szCs w:val="18"/>
              </w:rPr>
            </w:pPr>
          </w:p>
        </w:tc>
        <w:tc>
          <w:tcPr>
            <w:tcW w:w="3685" w:type="dxa"/>
          </w:tcPr>
          <w:p w14:paraId="62628966" w14:textId="70DD04E4" w:rsidR="00E97019" w:rsidRPr="00436855" w:rsidRDefault="00AF020F" w:rsidP="00345126">
            <w:pPr>
              <w:pStyle w:val="Sarakstarindkopa"/>
              <w:numPr>
                <w:ilvl w:val="3"/>
                <w:numId w:val="18"/>
              </w:numPr>
              <w:ind w:left="731" w:right="130" w:hanging="680"/>
              <w:rPr>
                <w:rFonts w:ascii="Roboto" w:hAnsi="Roboto"/>
                <w:sz w:val="18"/>
                <w:szCs w:val="18"/>
              </w:rPr>
            </w:pPr>
            <w:r>
              <w:rPr>
                <w:rFonts w:ascii="Roboto" w:hAnsi="Roboto"/>
                <w:sz w:val="18"/>
              </w:rPr>
              <w:t>A document issued by the commercial register or equivalent institution abroad (if the laws and regulations of that country provide for such registration) certifying the fact of registration.</w:t>
            </w:r>
          </w:p>
          <w:p w14:paraId="1B630E5A" w14:textId="12866001" w:rsidR="00515993" w:rsidRPr="00436855" w:rsidRDefault="00E26715" w:rsidP="00345126">
            <w:pPr>
              <w:pStyle w:val="Sarakstarindkopa"/>
              <w:numPr>
                <w:ilvl w:val="3"/>
                <w:numId w:val="18"/>
              </w:numPr>
              <w:ind w:left="731" w:right="130" w:hanging="680"/>
              <w:rPr>
                <w:rFonts w:ascii="Roboto" w:hAnsi="Roboto"/>
                <w:sz w:val="18"/>
                <w:szCs w:val="18"/>
              </w:rPr>
            </w:pPr>
            <w:r>
              <w:rPr>
                <w:rFonts w:ascii="Roboto" w:hAnsi="Roboto"/>
                <w:sz w:val="18"/>
              </w:rPr>
              <w:t xml:space="preserve">A </w:t>
            </w:r>
            <w:r>
              <w:rPr>
                <w:rFonts w:ascii="Roboto" w:hAnsi="Roboto"/>
                <w:sz w:val="18"/>
                <w:u w:val="single"/>
              </w:rPr>
              <w:t>certificate issued by a competent authority or equivalent document</w:t>
            </w:r>
            <w:r>
              <w:rPr>
                <w:rFonts w:ascii="Roboto" w:hAnsi="Roboto"/>
                <w:sz w:val="18"/>
              </w:rPr>
              <w:t xml:space="preserve"> (if the laws and regulations of the relevant country do not provide for such a certificate to be issued) on the composition of the board of directors/executive board, the beneficial owners and the Applicant's own </w:t>
            </w:r>
            <w:r>
              <w:rPr>
                <w:rFonts w:ascii="Roboto" w:hAnsi="Roboto"/>
                <w:sz w:val="18"/>
                <w:u w:val="single"/>
              </w:rPr>
              <w:t>declaration</w:t>
            </w:r>
            <w:r>
              <w:rPr>
                <w:rFonts w:ascii="Roboto" w:hAnsi="Roboto"/>
                <w:sz w:val="18"/>
              </w:rPr>
              <w:t xml:space="preserve"> that the information is still relevant </w:t>
            </w:r>
            <w:r>
              <w:rPr>
                <w:rFonts w:ascii="Roboto" w:hAnsi="Roboto"/>
                <w:i/>
                <w:iCs/>
                <w:sz w:val="18"/>
              </w:rPr>
              <w:t>(information required for the purposes of verification under the Law on International Sanctions and National Sanctions of the Republic of Latvia)</w:t>
            </w:r>
            <w:r>
              <w:rPr>
                <w:rFonts w:ascii="Roboto" w:hAnsi="Roboto"/>
                <w:sz w:val="18"/>
              </w:rPr>
              <w:t>.</w:t>
            </w:r>
          </w:p>
        </w:tc>
      </w:tr>
    </w:tbl>
    <w:p w14:paraId="0988A4DB" w14:textId="77777777" w:rsidR="00F25F8E" w:rsidRPr="00436855" w:rsidRDefault="00F25F8E" w:rsidP="00F44D22">
      <w:pPr>
        <w:pStyle w:val="Pamatteksts"/>
        <w:widowControl/>
        <w:tabs>
          <w:tab w:val="num" w:pos="1276"/>
        </w:tabs>
        <w:spacing w:after="0"/>
        <w:ind w:left="1276"/>
        <w:jc w:val="both"/>
        <w:rPr>
          <w:rFonts w:ascii="Roboto" w:hAnsi="Roboto"/>
          <w:b/>
          <w:sz w:val="20"/>
        </w:rPr>
      </w:pPr>
    </w:p>
    <w:p w14:paraId="0D768317" w14:textId="58A003D5" w:rsidR="00A32EC8" w:rsidRPr="00436855" w:rsidRDefault="0054412A" w:rsidP="00345126">
      <w:pPr>
        <w:pStyle w:val="Pamatteksts"/>
        <w:widowControl/>
        <w:numPr>
          <w:ilvl w:val="1"/>
          <w:numId w:val="21"/>
        </w:numPr>
        <w:spacing w:after="60"/>
        <w:ind w:left="567" w:hanging="567"/>
        <w:jc w:val="both"/>
        <w:rPr>
          <w:rFonts w:ascii="Roboto" w:hAnsi="Roboto"/>
          <w:b/>
          <w:sz w:val="20"/>
        </w:rPr>
      </w:pPr>
      <w:bookmarkStart w:id="57" w:name="_Ref38400100"/>
      <w:r>
        <w:rPr>
          <w:rFonts w:ascii="Roboto" w:hAnsi="Roboto"/>
          <w:b/>
          <w:sz w:val="20"/>
        </w:rPr>
        <w:t>Technical and Professional Capacity:</w:t>
      </w:r>
      <w:bookmarkEnd w:id="57"/>
    </w:p>
    <w:tbl>
      <w:tblPr>
        <w:tblStyle w:val="TableNormal1"/>
        <w:tblW w:w="10065" w:type="dxa"/>
        <w:tblInd w:w="-346"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shd w:val="clear" w:color="auto" w:fill="CED7E7"/>
        <w:tblLayout w:type="fixed"/>
        <w:tblLook w:val="04A0" w:firstRow="1" w:lastRow="0" w:firstColumn="1" w:lastColumn="0" w:noHBand="0" w:noVBand="1"/>
      </w:tblPr>
      <w:tblGrid>
        <w:gridCol w:w="5104"/>
        <w:gridCol w:w="4961"/>
      </w:tblGrid>
      <w:tr w:rsidR="008D3847" w:rsidRPr="00436855" w14:paraId="5A35A0D7" w14:textId="48F037CE" w:rsidTr="00FA714A">
        <w:trPr>
          <w:trHeight w:val="391"/>
        </w:trPr>
        <w:tc>
          <w:tcPr>
            <w:tcW w:w="5104" w:type="dxa"/>
            <w:tcMar>
              <w:top w:w="80" w:type="dxa"/>
              <w:left w:w="80" w:type="dxa"/>
              <w:bottom w:w="80" w:type="dxa"/>
              <w:right w:w="80" w:type="dxa"/>
            </w:tcMar>
            <w:vAlign w:val="center"/>
          </w:tcPr>
          <w:p w14:paraId="7D6E4A96" w14:textId="099E2B6E" w:rsidR="008D3847" w:rsidRPr="00436855" w:rsidRDefault="008D3847" w:rsidP="0043384E">
            <w:pPr>
              <w:widowControl w:val="0"/>
              <w:jc w:val="center"/>
              <w:rPr>
                <w:rFonts w:ascii="Roboto" w:hAnsi="Roboto"/>
                <w:b/>
                <w:bCs/>
                <w:sz w:val="18"/>
                <w:szCs w:val="18"/>
              </w:rPr>
            </w:pPr>
            <w:bookmarkStart w:id="58" w:name="_Toc141341761"/>
            <w:bookmarkStart w:id="59" w:name="_Toc141785292"/>
            <w:r>
              <w:rPr>
                <w:rFonts w:ascii="Roboto" w:hAnsi="Roboto"/>
                <w:b/>
                <w:sz w:val="18"/>
              </w:rPr>
              <w:t>Requirements of the Contracting Authority for the Applicant</w:t>
            </w:r>
          </w:p>
        </w:tc>
        <w:tc>
          <w:tcPr>
            <w:tcW w:w="4961" w:type="dxa"/>
            <w:tcMar>
              <w:top w:w="80" w:type="dxa"/>
              <w:left w:w="80" w:type="dxa"/>
              <w:bottom w:w="80" w:type="dxa"/>
              <w:right w:w="80" w:type="dxa"/>
            </w:tcMar>
            <w:vAlign w:val="center"/>
          </w:tcPr>
          <w:p w14:paraId="0B30623E" w14:textId="015A3A3A" w:rsidR="008D3847" w:rsidRPr="00436855" w:rsidRDefault="008D3847" w:rsidP="0043384E">
            <w:pPr>
              <w:widowControl w:val="0"/>
              <w:jc w:val="center"/>
              <w:rPr>
                <w:rFonts w:ascii="Roboto" w:hAnsi="Roboto"/>
                <w:b/>
                <w:bCs/>
                <w:sz w:val="18"/>
                <w:szCs w:val="18"/>
              </w:rPr>
            </w:pPr>
            <w:r>
              <w:rPr>
                <w:rFonts w:ascii="Roboto" w:hAnsi="Roboto"/>
                <w:b/>
                <w:sz w:val="18"/>
              </w:rPr>
              <w:t xml:space="preserve">The following documents shall be submitted by an Applicant registered in </w:t>
            </w:r>
            <w:r>
              <w:rPr>
                <w:rFonts w:ascii="Roboto" w:hAnsi="Roboto"/>
                <w:b/>
                <w:sz w:val="18"/>
                <w:u w:val="single"/>
              </w:rPr>
              <w:t>Latvia</w:t>
            </w:r>
            <w:r>
              <w:rPr>
                <w:rFonts w:ascii="Roboto" w:hAnsi="Roboto"/>
                <w:b/>
                <w:sz w:val="18"/>
              </w:rPr>
              <w:t xml:space="preserve"> or </w:t>
            </w:r>
            <w:r>
              <w:rPr>
                <w:rFonts w:ascii="Roboto" w:hAnsi="Roboto"/>
                <w:b/>
                <w:sz w:val="18"/>
                <w:u w:val="single"/>
              </w:rPr>
              <w:t>abroad</w:t>
            </w:r>
          </w:p>
        </w:tc>
      </w:tr>
      <w:tr w:rsidR="008D3847" w:rsidRPr="00436855" w14:paraId="6A0FFACF" w14:textId="1CC2AEB4" w:rsidTr="00FA714A">
        <w:trPr>
          <w:trHeight w:val="477"/>
        </w:trPr>
        <w:tc>
          <w:tcPr>
            <w:tcW w:w="5104" w:type="dxa"/>
            <w:tcMar>
              <w:top w:w="80" w:type="dxa"/>
              <w:left w:w="80" w:type="dxa"/>
              <w:bottom w:w="80" w:type="dxa"/>
              <w:right w:w="80" w:type="dxa"/>
            </w:tcMar>
          </w:tcPr>
          <w:p w14:paraId="45262B87" w14:textId="1CFDE1B4" w:rsidR="00D649B4" w:rsidRPr="000B6B64" w:rsidRDefault="00864CDC" w:rsidP="00345126">
            <w:pPr>
              <w:pStyle w:val="Pamatteksts"/>
              <w:numPr>
                <w:ilvl w:val="2"/>
                <w:numId w:val="21"/>
              </w:numPr>
              <w:spacing w:after="0"/>
              <w:ind w:left="624" w:right="57" w:hanging="567"/>
              <w:jc w:val="both"/>
              <w:rPr>
                <w:rFonts w:ascii="Roboto" w:hAnsi="Roboto"/>
                <w:bCs/>
                <w:sz w:val="16"/>
                <w:szCs w:val="16"/>
              </w:rPr>
            </w:pPr>
            <w:r>
              <w:rPr>
                <w:rFonts w:ascii="Roboto" w:hAnsi="Roboto"/>
                <w:sz w:val="18"/>
              </w:rPr>
              <w:t xml:space="preserve">The Applicant has the right to supply the proposed spare parts for the 16EV series electric trains and to ensure the traceability of their origin, as well as the </w:t>
            </w:r>
            <w:r>
              <w:rPr>
                <w:rFonts w:ascii="Roboto" w:hAnsi="Roboto"/>
                <w:sz w:val="18"/>
              </w:rPr>
              <w:lastRenderedPageBreak/>
              <w:t>validity of the manufacturer’s warranty for the supplied spare parts, as evidenced by a letter of authorisation, certificate of authorisation, or other equivalent document issued by the spare parts manufacturer or its authorised representative.</w:t>
            </w:r>
          </w:p>
        </w:tc>
        <w:tc>
          <w:tcPr>
            <w:tcW w:w="4961" w:type="dxa"/>
            <w:tcMar>
              <w:top w:w="80" w:type="dxa"/>
              <w:left w:w="80" w:type="dxa"/>
              <w:bottom w:w="80" w:type="dxa"/>
              <w:right w:w="80" w:type="dxa"/>
            </w:tcMar>
          </w:tcPr>
          <w:p w14:paraId="16AC4641" w14:textId="1B5CB409" w:rsidR="008D3847" w:rsidRPr="00294DFD" w:rsidRDefault="00294DFD" w:rsidP="00345126">
            <w:pPr>
              <w:pStyle w:val="StyleStyle1Justified"/>
              <w:numPr>
                <w:ilvl w:val="3"/>
                <w:numId w:val="21"/>
              </w:numPr>
              <w:spacing w:before="0" w:after="0"/>
              <w:ind w:left="737" w:right="57" w:hanging="680"/>
              <w:rPr>
                <w:rFonts w:ascii="Roboto" w:hAnsi="Roboto"/>
                <w:kern w:val="24"/>
                <w:sz w:val="18"/>
                <w:szCs w:val="18"/>
              </w:rPr>
            </w:pPr>
            <w:r>
              <w:rPr>
                <w:rStyle w:val="Hyperlink2"/>
                <w:rFonts w:ascii="Roboto" w:hAnsi="Roboto"/>
                <w:sz w:val="18"/>
              </w:rPr>
              <w:lastRenderedPageBreak/>
              <w:t xml:space="preserve">A letter of authorisation issued by the spare parts manufacturer or its authorised representative, certificate of authorisation, or other equivalent </w:t>
            </w:r>
            <w:r>
              <w:rPr>
                <w:rStyle w:val="Hyperlink2"/>
                <w:rFonts w:ascii="Roboto" w:hAnsi="Roboto"/>
                <w:sz w:val="18"/>
              </w:rPr>
              <w:lastRenderedPageBreak/>
              <w:t>document confirming the Applicant’s right to supply the proposed spare parts for the 16EV series electric trains, ensure the traceability of their origin, and confirm the validity of the manufacturer’s warranty with respect to the supplied spare parts.</w:t>
            </w:r>
          </w:p>
        </w:tc>
      </w:tr>
      <w:tr w:rsidR="008D3847" w:rsidRPr="00436855" w14:paraId="07626BAA" w14:textId="5DD6A9AE" w:rsidTr="00FA714A">
        <w:trPr>
          <w:trHeight w:val="477"/>
        </w:trPr>
        <w:tc>
          <w:tcPr>
            <w:tcW w:w="5104" w:type="dxa"/>
            <w:tcMar>
              <w:top w:w="80" w:type="dxa"/>
              <w:left w:w="80" w:type="dxa"/>
              <w:bottom w:w="80" w:type="dxa"/>
              <w:right w:w="80" w:type="dxa"/>
            </w:tcMar>
          </w:tcPr>
          <w:p w14:paraId="7E2156D8" w14:textId="1E3FDF6C" w:rsidR="008D3847" w:rsidRPr="000B6B64" w:rsidRDefault="008D3847" w:rsidP="00345126">
            <w:pPr>
              <w:pStyle w:val="Pamatteksts"/>
              <w:numPr>
                <w:ilvl w:val="2"/>
                <w:numId w:val="21"/>
              </w:numPr>
              <w:spacing w:after="0"/>
              <w:ind w:left="624" w:right="57" w:hanging="567"/>
              <w:jc w:val="both"/>
              <w:rPr>
                <w:rFonts w:ascii="Roboto" w:hAnsi="Roboto"/>
                <w:sz w:val="18"/>
                <w:szCs w:val="18"/>
              </w:rPr>
            </w:pPr>
            <w:r>
              <w:rPr>
                <w:rFonts w:ascii="Roboto" w:hAnsi="Roboto"/>
                <w:sz w:val="18"/>
              </w:rPr>
              <w:lastRenderedPageBreak/>
              <w:t>The Applicant may rely on the capacity of third parties to meet the requirements relating to the Applicant's economic, technical and professional standing.</w:t>
            </w:r>
          </w:p>
        </w:tc>
        <w:tc>
          <w:tcPr>
            <w:tcW w:w="4961" w:type="dxa"/>
            <w:tcMar>
              <w:top w:w="80" w:type="dxa"/>
              <w:left w:w="80" w:type="dxa"/>
              <w:bottom w:w="80" w:type="dxa"/>
              <w:right w:w="80" w:type="dxa"/>
            </w:tcMar>
          </w:tcPr>
          <w:p w14:paraId="600DAAE8" w14:textId="3F656DCA" w:rsidR="008D3847" w:rsidRPr="00217F55" w:rsidRDefault="008D3847" w:rsidP="00345126">
            <w:pPr>
              <w:pStyle w:val="Sarakstarindkopa"/>
              <w:widowControl w:val="0"/>
              <w:numPr>
                <w:ilvl w:val="3"/>
                <w:numId w:val="21"/>
              </w:numPr>
              <w:ind w:left="737" w:right="57" w:hanging="680"/>
              <w:rPr>
                <w:rStyle w:val="Hyperlink2"/>
                <w:rFonts w:ascii="Roboto" w:hAnsi="Roboto"/>
                <w:kern w:val="24"/>
                <w:sz w:val="18"/>
                <w:szCs w:val="18"/>
              </w:rPr>
            </w:pPr>
            <w:r>
              <w:rPr>
                <w:rStyle w:val="None"/>
                <w:rFonts w:ascii="Roboto" w:hAnsi="Roboto"/>
                <w:sz w:val="18"/>
              </w:rPr>
              <w:t>A declaration of the person on whose capacity the Applicant relies,</w:t>
            </w:r>
            <w:r>
              <w:rPr>
                <w:rStyle w:val="Hyperlink2"/>
                <w:rFonts w:ascii="Roboto" w:hAnsi="Roboto"/>
                <w:sz w:val="18"/>
              </w:rPr>
              <w:t xml:space="preserve"> relies in accordance with </w:t>
            </w:r>
            <w:r>
              <w:rPr>
                <w:rStyle w:val="Hyperlink2"/>
                <w:rFonts w:ascii="Roboto" w:hAnsi="Roboto"/>
                <w:b/>
                <w:bCs/>
                <w:sz w:val="18"/>
              </w:rPr>
              <w:t>Annex</w:t>
            </w:r>
            <w:r>
              <w:rPr>
                <w:rStyle w:val="Hyperlink2"/>
                <w:rFonts w:ascii="Roboto" w:hAnsi="Roboto"/>
                <w:sz w:val="18"/>
              </w:rPr>
              <w:t xml:space="preserve"> 4 to the Procurement Regulations, demonstrating that the Applicant will have the necessary resources on which the Applicant has relied in submitting the proposal and that these resources will be available to the Applicant throughout the period of performance of the procurement contract.</w:t>
            </w:r>
          </w:p>
        </w:tc>
      </w:tr>
      <w:tr w:rsidR="008D3847" w:rsidRPr="00436855" w14:paraId="5F1B71D5" w14:textId="7E2AB670" w:rsidTr="00FA714A">
        <w:trPr>
          <w:trHeight w:val="477"/>
        </w:trPr>
        <w:tc>
          <w:tcPr>
            <w:tcW w:w="5104" w:type="dxa"/>
            <w:tcMar>
              <w:top w:w="80" w:type="dxa"/>
              <w:left w:w="80" w:type="dxa"/>
              <w:bottom w:w="80" w:type="dxa"/>
              <w:right w:w="80" w:type="dxa"/>
            </w:tcMar>
          </w:tcPr>
          <w:p w14:paraId="7ABD49AE" w14:textId="5CDECE19" w:rsidR="008D3847" w:rsidRPr="00436855" w:rsidRDefault="008D3847" w:rsidP="00345126">
            <w:pPr>
              <w:pStyle w:val="Pamatteksts"/>
              <w:widowControl/>
              <w:numPr>
                <w:ilvl w:val="2"/>
                <w:numId w:val="21"/>
              </w:numPr>
              <w:spacing w:after="0"/>
              <w:ind w:left="624" w:right="57" w:hanging="567"/>
              <w:jc w:val="both"/>
              <w:rPr>
                <w:rFonts w:ascii="Roboto" w:hAnsi="Roboto"/>
                <w:kern w:val="24"/>
                <w:sz w:val="18"/>
                <w:szCs w:val="18"/>
              </w:rPr>
            </w:pPr>
            <w:r>
              <w:rPr>
                <w:rStyle w:val="Hyperlink2"/>
                <w:rFonts w:ascii="Roboto" w:hAnsi="Roboto"/>
                <w:sz w:val="18"/>
              </w:rPr>
              <w:t xml:space="preserve">The Applicant shall indicate </w:t>
            </w:r>
            <w:r>
              <w:rPr>
                <w:rFonts w:ascii="Roboto" w:hAnsi="Roboto"/>
                <w:sz w:val="18"/>
              </w:rPr>
              <w:t xml:space="preserve">all subcontractors and sub-subcontractors of subcontractors whose value of the services to be performed is equal to or greater than EUR 10,000.00 of the total value of the procurement contract and a description of the part of the procurement contract to be subcontracted to each such subcontractor. The value of the services to be provided by the subcontractor shall be determined taking into account the value of the services to be provided by the subcontractor and all its affiliates within the scope of the relevant Procurement. </w:t>
            </w:r>
          </w:p>
          <w:p w14:paraId="5CE66C6A" w14:textId="2021250D" w:rsidR="008D3847" w:rsidRPr="00436855" w:rsidRDefault="008D3847" w:rsidP="00345126">
            <w:pPr>
              <w:pStyle w:val="Pamatteksts"/>
              <w:widowControl/>
              <w:numPr>
                <w:ilvl w:val="2"/>
                <w:numId w:val="21"/>
              </w:numPr>
              <w:spacing w:after="0"/>
              <w:ind w:left="624" w:right="57" w:hanging="567"/>
              <w:jc w:val="both"/>
              <w:rPr>
                <w:rStyle w:val="Hyperlink2"/>
                <w:rFonts w:ascii="Roboto" w:hAnsi="Roboto"/>
                <w:kern w:val="24"/>
                <w:sz w:val="18"/>
                <w:szCs w:val="18"/>
              </w:rPr>
            </w:pPr>
            <w:r>
              <w:rPr>
                <w:rStyle w:val="Hyperlink2"/>
                <w:rFonts w:ascii="Roboto" w:hAnsi="Roboto"/>
                <w:sz w:val="18"/>
              </w:rPr>
              <w:t xml:space="preserve">The list of subcontractors shall also indicate those persons on whose capacity the Applicant relies, where this is necessary to prove the Applicant's qualifications or to perform the procurement contract, irrespective of the value of the </w:t>
            </w:r>
            <w:r>
              <w:rPr>
                <w:rFonts w:ascii="Roboto" w:hAnsi="Roboto"/>
                <w:sz w:val="18"/>
              </w:rPr>
              <w:t>services</w:t>
            </w:r>
            <w:r>
              <w:rPr>
                <w:rStyle w:val="Hyperlink2"/>
                <w:rFonts w:ascii="Roboto" w:hAnsi="Roboto"/>
                <w:sz w:val="18"/>
              </w:rPr>
              <w:t xml:space="preserve"> to be performed.</w:t>
            </w:r>
          </w:p>
        </w:tc>
        <w:tc>
          <w:tcPr>
            <w:tcW w:w="4961" w:type="dxa"/>
            <w:tcMar>
              <w:top w:w="80" w:type="dxa"/>
              <w:left w:w="80" w:type="dxa"/>
              <w:bottom w:w="80" w:type="dxa"/>
              <w:right w:w="80" w:type="dxa"/>
            </w:tcMar>
          </w:tcPr>
          <w:p w14:paraId="66EC5517" w14:textId="5B5B558B" w:rsidR="008D3847" w:rsidRPr="00FA714A" w:rsidRDefault="008D3847" w:rsidP="00345126">
            <w:pPr>
              <w:pStyle w:val="Sarakstarindkopa"/>
              <w:widowControl w:val="0"/>
              <w:numPr>
                <w:ilvl w:val="3"/>
                <w:numId w:val="21"/>
              </w:numPr>
              <w:tabs>
                <w:tab w:val="left" w:pos="771"/>
              </w:tabs>
              <w:ind w:left="737" w:right="57" w:hanging="680"/>
              <w:rPr>
                <w:rStyle w:val="None"/>
                <w:rFonts w:ascii="Roboto" w:hAnsi="Roboto"/>
                <w:iCs/>
                <w:sz w:val="18"/>
                <w:szCs w:val="14"/>
              </w:rPr>
            </w:pPr>
            <w:r>
              <w:rPr>
                <w:rStyle w:val="None"/>
                <w:rFonts w:ascii="Roboto" w:hAnsi="Roboto"/>
                <w:sz w:val="18"/>
              </w:rPr>
              <w:t xml:space="preserve">The list of subcontractors shall be submitted in accordance with the template set out in </w:t>
            </w:r>
            <w:r>
              <w:rPr>
                <w:rStyle w:val="None"/>
                <w:rFonts w:ascii="Roboto" w:hAnsi="Roboto"/>
                <w:b/>
                <w:sz w:val="18"/>
              </w:rPr>
              <w:t xml:space="preserve">Annex 3 </w:t>
            </w:r>
            <w:r>
              <w:rPr>
                <w:rStyle w:val="None"/>
                <w:rFonts w:ascii="Roboto" w:hAnsi="Roboto"/>
                <w:sz w:val="18"/>
              </w:rPr>
              <w:t>to the Procurement Regulations, indicating the services to be performed by each subcontractor.</w:t>
            </w:r>
          </w:p>
          <w:p w14:paraId="138950B7" w14:textId="095E8AE4" w:rsidR="008D3847" w:rsidRPr="00FA714A" w:rsidRDefault="008D3847" w:rsidP="00345126">
            <w:pPr>
              <w:pStyle w:val="Sarakstarindkopa"/>
              <w:widowControl w:val="0"/>
              <w:numPr>
                <w:ilvl w:val="3"/>
                <w:numId w:val="21"/>
              </w:numPr>
              <w:tabs>
                <w:tab w:val="left" w:pos="771"/>
              </w:tabs>
              <w:ind w:left="737" w:right="57" w:hanging="680"/>
              <w:rPr>
                <w:rStyle w:val="None"/>
                <w:rFonts w:ascii="Roboto" w:hAnsi="Roboto"/>
                <w:iCs/>
                <w:sz w:val="18"/>
                <w:szCs w:val="14"/>
              </w:rPr>
            </w:pPr>
            <w:r>
              <w:rPr>
                <w:rStyle w:val="None"/>
                <w:rFonts w:ascii="Roboto" w:hAnsi="Roboto"/>
                <w:sz w:val="18"/>
              </w:rPr>
              <w:t xml:space="preserve">A declaration in accordance with the template set out in </w:t>
            </w:r>
            <w:r>
              <w:rPr>
                <w:rStyle w:val="None"/>
                <w:rFonts w:ascii="Roboto" w:hAnsi="Roboto"/>
                <w:b/>
                <w:sz w:val="18"/>
              </w:rPr>
              <w:t xml:space="preserve">Annex 4 </w:t>
            </w:r>
            <w:r>
              <w:rPr>
                <w:rStyle w:val="None"/>
                <w:rFonts w:ascii="Roboto" w:hAnsi="Roboto"/>
                <w:sz w:val="18"/>
              </w:rPr>
              <w:t xml:space="preserve">to the Procurement Regulations, attesting the readiness of each subcontractor to perform the services under the procurement contract and to place the resources necessary for the performance of the contract at the disposal of the Applicant. </w:t>
            </w:r>
          </w:p>
          <w:p w14:paraId="0EDA1319" w14:textId="2FAC2BB3" w:rsidR="008D3847" w:rsidRPr="00436855" w:rsidRDefault="008D3847" w:rsidP="002C36E1">
            <w:pPr>
              <w:pStyle w:val="Sarakstarindkopa"/>
              <w:widowControl w:val="0"/>
              <w:tabs>
                <w:tab w:val="left" w:pos="771"/>
              </w:tabs>
              <w:ind w:left="771"/>
              <w:rPr>
                <w:rStyle w:val="Hyperlink2"/>
                <w:rFonts w:ascii="Roboto" w:hAnsi="Roboto"/>
                <w:kern w:val="24"/>
                <w:sz w:val="18"/>
                <w:szCs w:val="18"/>
              </w:rPr>
            </w:pPr>
          </w:p>
        </w:tc>
      </w:tr>
    </w:tbl>
    <w:p w14:paraId="0DD5F000" w14:textId="4FBCF278" w:rsidR="00B7513E" w:rsidRPr="00436855" w:rsidRDefault="00B7513E" w:rsidP="00E8360D">
      <w:pPr>
        <w:rPr>
          <w:rStyle w:val="None"/>
          <w:rFonts w:ascii="Roboto" w:hAnsi="Roboto" w:cstheme="majorHAnsi"/>
          <w:kern w:val="24"/>
        </w:rPr>
      </w:pPr>
    </w:p>
    <w:p w14:paraId="1418C21B" w14:textId="48ACF135" w:rsidR="000C6B61" w:rsidRPr="00A81ADC" w:rsidRDefault="000C6B61" w:rsidP="00345126">
      <w:pPr>
        <w:pStyle w:val="Pamatteksts"/>
        <w:widowControl/>
        <w:numPr>
          <w:ilvl w:val="1"/>
          <w:numId w:val="21"/>
        </w:numPr>
        <w:spacing w:after="60"/>
        <w:ind w:left="567" w:hanging="567"/>
        <w:jc w:val="both"/>
        <w:rPr>
          <w:rFonts w:ascii="Roboto" w:hAnsi="Roboto"/>
          <w:b/>
          <w:sz w:val="20"/>
        </w:rPr>
      </w:pPr>
      <w:r>
        <w:rPr>
          <w:rFonts w:ascii="Roboto" w:hAnsi="Roboto"/>
          <w:b/>
          <w:sz w:val="20"/>
        </w:rPr>
        <w:t>European Single Procurement Document (hereinafter - ESPD)</w:t>
      </w:r>
    </w:p>
    <w:p w14:paraId="14DB4FB1" w14:textId="47EAE8FF" w:rsidR="000C6B61" w:rsidRPr="00A64A64" w:rsidRDefault="000C6B61" w:rsidP="00345126">
      <w:pPr>
        <w:widowControl w:val="0"/>
        <w:numPr>
          <w:ilvl w:val="2"/>
          <w:numId w:val="15"/>
        </w:numPr>
        <w:ind w:left="1276" w:hanging="709"/>
        <w:jc w:val="both"/>
        <w:rPr>
          <w:rFonts w:ascii="Roboto" w:hAnsi="Roboto"/>
        </w:rPr>
      </w:pPr>
      <w:r>
        <w:rPr>
          <w:rFonts w:ascii="Roboto" w:hAnsi="Roboto"/>
        </w:rPr>
        <w:t>The Contracting Authority shall accept the ESPD as initial proof of compliance with the Applicant selection requirements set out in the contract notice or the procurement procedure documents. If the Supplier has chosen to submit an ESPD to certify that it complies with the Applicant selection requirements specified in the contract notice or procurement procedure documents, it shall also submit this document for each person on whose capacity it relies to confirm that its qualifications comply with the requirements specified in the contract notice or procurement procedure documents, and for the subcontractor indicated by it, whose services are worth at least EUR 10,000 (ten thousand) of the value of the procurement contract. An association of suppliers shall submit a separate ESPD for each of its members. The Supplier may submit to the Contracting Authority an ESPD that has been submitted in another procurement procedure, if it confirms that the information contained therein is correct.</w:t>
      </w:r>
    </w:p>
    <w:p w14:paraId="484C177A" w14:textId="77777777" w:rsidR="00FB4CC5" w:rsidRPr="00FB4CC5" w:rsidRDefault="000C6B61" w:rsidP="00345126">
      <w:pPr>
        <w:widowControl w:val="0"/>
        <w:numPr>
          <w:ilvl w:val="2"/>
          <w:numId w:val="15"/>
        </w:numPr>
        <w:tabs>
          <w:tab w:val="num" w:pos="2127"/>
          <w:tab w:val="num" w:pos="4123"/>
        </w:tabs>
        <w:ind w:left="1276" w:hanging="709"/>
        <w:jc w:val="both"/>
        <w:rPr>
          <w:rFonts w:ascii="Roboto" w:hAnsi="Roboto"/>
        </w:rPr>
      </w:pPr>
      <w:r>
        <w:rPr>
          <w:rFonts w:ascii="Roboto" w:hAnsi="Roboto"/>
        </w:rPr>
        <w:t xml:space="preserve">The model forms for the ESPD are established by the European Commission Implementing Regulation No. 2016/7 of 5 January 2016 establishing the standard form for the European Single Procurement Document (Annex 2 to the Regulation), or through the online service available at: </w:t>
      </w:r>
      <w:hyperlink r:id="rId18" w:history="1">
        <w:r>
          <w:rPr>
            <w:rStyle w:val="Hipersaite"/>
            <w:rFonts w:ascii="Roboto" w:hAnsi="Roboto"/>
            <w:color w:val="auto"/>
          </w:rPr>
          <w:t>http://espd.eis.gov.lv/</w:t>
        </w:r>
      </w:hyperlink>
      <w:r>
        <w:t xml:space="preserve">. </w:t>
      </w:r>
    </w:p>
    <w:p w14:paraId="05F41981" w14:textId="40C7B3DE" w:rsidR="000C6B61" w:rsidRPr="00FB4CC5" w:rsidRDefault="000C6B61" w:rsidP="00345126">
      <w:pPr>
        <w:widowControl w:val="0"/>
        <w:numPr>
          <w:ilvl w:val="2"/>
          <w:numId w:val="15"/>
        </w:numPr>
        <w:tabs>
          <w:tab w:val="num" w:pos="2127"/>
          <w:tab w:val="num" w:pos="4123"/>
        </w:tabs>
        <w:ind w:left="1276" w:hanging="709"/>
        <w:jc w:val="both"/>
        <w:rPr>
          <w:rFonts w:ascii="Roboto" w:hAnsi="Roboto"/>
        </w:rPr>
      </w:pPr>
      <w:r>
        <w:rPr>
          <w:rFonts w:ascii="Roboto" w:hAnsi="Roboto"/>
        </w:rPr>
        <w:t>When completing the ESPD form, it is compulsory to complete sections A to D of Part IV of the form.</w:t>
      </w:r>
    </w:p>
    <w:p w14:paraId="00830EA8" w14:textId="5F773EFC" w:rsidR="000C6B61" w:rsidRPr="00A64A64" w:rsidRDefault="000C6B61" w:rsidP="00345126">
      <w:pPr>
        <w:widowControl w:val="0"/>
        <w:numPr>
          <w:ilvl w:val="2"/>
          <w:numId w:val="15"/>
        </w:numPr>
        <w:ind w:left="1276" w:hanging="709"/>
        <w:jc w:val="both"/>
        <w:rPr>
          <w:rFonts w:ascii="Roboto" w:hAnsi="Roboto"/>
        </w:rPr>
      </w:pPr>
      <w:r>
        <w:rPr>
          <w:rFonts w:ascii="Roboto" w:hAnsi="Roboto"/>
        </w:rPr>
        <w:t>If the Contracting Authority has taken a decision on the possible award of the contract to an Applicant who has selected the ESPD as initial proof of compliance with the Applicant selection requirements set out in the procurement procedure documents, the Applicant shall, within five calendar days of the date of dispatch of the Contracting Authority's information letter on the possible award of the contract, submit to the Contracting Authority a copy of the documents proving the Applicant's qualifications as referred to in Clauses 4.1 to 4.3 of the Procurement Regulations.</w:t>
      </w:r>
    </w:p>
    <w:p w14:paraId="351E4E94" w14:textId="77777777" w:rsidR="000C6B61" w:rsidRPr="00436855" w:rsidRDefault="000C6B61" w:rsidP="00E8360D">
      <w:pPr>
        <w:rPr>
          <w:rStyle w:val="None"/>
          <w:rFonts w:ascii="Roboto" w:hAnsi="Roboto" w:cstheme="majorHAnsi"/>
          <w:kern w:val="24"/>
        </w:rPr>
      </w:pPr>
    </w:p>
    <w:p w14:paraId="256DDEBF" w14:textId="77777777" w:rsidR="000D2426" w:rsidRPr="00436855" w:rsidRDefault="000D2426" w:rsidP="00345126">
      <w:pPr>
        <w:pStyle w:val="Virsraksts2"/>
        <w:keepNext w:val="0"/>
        <w:numPr>
          <w:ilvl w:val="1"/>
          <w:numId w:val="15"/>
        </w:numPr>
        <w:ind w:left="567" w:hanging="567"/>
        <w:rPr>
          <w:rFonts w:ascii="Roboto" w:hAnsi="Roboto"/>
          <w:sz w:val="20"/>
          <w:szCs w:val="20"/>
        </w:rPr>
      </w:pPr>
      <w:bookmarkStart w:id="60" w:name="_Ref38396614"/>
      <w:r>
        <w:rPr>
          <w:rFonts w:ascii="Roboto" w:hAnsi="Roboto"/>
          <w:sz w:val="20"/>
        </w:rPr>
        <w:t>Requirements for the Technical Proposal:</w:t>
      </w:r>
      <w:bookmarkEnd w:id="60"/>
    </w:p>
    <w:p w14:paraId="26477D45" w14:textId="46742C0E" w:rsidR="00064BE4" w:rsidRPr="005401DE" w:rsidRDefault="00064BE4" w:rsidP="00345126">
      <w:pPr>
        <w:pStyle w:val="Pamatteksts"/>
        <w:widowControl/>
        <w:numPr>
          <w:ilvl w:val="2"/>
          <w:numId w:val="15"/>
        </w:numPr>
        <w:spacing w:after="0"/>
        <w:ind w:left="1276" w:hanging="709"/>
        <w:jc w:val="both"/>
        <w:rPr>
          <w:rFonts w:ascii="Roboto" w:hAnsi="Roboto"/>
          <w:sz w:val="20"/>
        </w:rPr>
      </w:pPr>
      <w:bookmarkStart w:id="61" w:name="_Ref38396632"/>
      <w:r>
        <w:rPr>
          <w:rFonts w:ascii="Roboto" w:hAnsi="Roboto"/>
          <w:sz w:val="20"/>
        </w:rPr>
        <w:lastRenderedPageBreak/>
        <w:t xml:space="preserve">The Technical Proposal shall be prepared and submitted in accordance with </w:t>
      </w:r>
      <w:r>
        <w:rPr>
          <w:rFonts w:ascii="Roboto" w:hAnsi="Roboto"/>
          <w:b/>
          <w:bCs/>
          <w:sz w:val="20"/>
        </w:rPr>
        <w:t>Annex 5</w:t>
      </w:r>
      <w:r>
        <w:rPr>
          <w:rFonts w:ascii="Roboto" w:hAnsi="Roboto"/>
          <w:sz w:val="20"/>
        </w:rPr>
        <w:t xml:space="preserve"> "Technical Specification – Technical Proposal" to the Procurement Regulations.</w:t>
      </w:r>
    </w:p>
    <w:p w14:paraId="1F112B22" w14:textId="77777777" w:rsidR="00DF0046" w:rsidRPr="00436855" w:rsidRDefault="00DF0046" w:rsidP="00DF0046">
      <w:pPr>
        <w:pStyle w:val="Pamatteksts"/>
        <w:widowControl/>
        <w:tabs>
          <w:tab w:val="num" w:pos="1980"/>
        </w:tabs>
        <w:spacing w:after="0"/>
        <w:ind w:left="1276"/>
        <w:jc w:val="both"/>
        <w:rPr>
          <w:rFonts w:ascii="Roboto" w:hAnsi="Roboto"/>
          <w:sz w:val="20"/>
        </w:rPr>
      </w:pPr>
    </w:p>
    <w:p w14:paraId="0A956247" w14:textId="77777777" w:rsidR="000D2426" w:rsidRPr="00436855" w:rsidRDefault="000D2426" w:rsidP="00345126">
      <w:pPr>
        <w:pStyle w:val="Virsraksts2"/>
        <w:keepNext w:val="0"/>
        <w:numPr>
          <w:ilvl w:val="1"/>
          <w:numId w:val="15"/>
        </w:numPr>
        <w:ind w:left="567" w:hanging="567"/>
        <w:rPr>
          <w:rFonts w:ascii="Roboto" w:hAnsi="Roboto"/>
          <w:sz w:val="20"/>
          <w:szCs w:val="20"/>
        </w:rPr>
      </w:pPr>
      <w:r>
        <w:rPr>
          <w:rFonts w:ascii="Roboto" w:hAnsi="Roboto"/>
          <w:sz w:val="20"/>
        </w:rPr>
        <w:t>Requirements for the Financial Proposal:</w:t>
      </w:r>
      <w:bookmarkEnd w:id="61"/>
    </w:p>
    <w:p w14:paraId="201456BC" w14:textId="2AF5E176" w:rsidR="00064BE4" w:rsidRPr="005401DE" w:rsidRDefault="00064BE4" w:rsidP="00345126">
      <w:pPr>
        <w:pStyle w:val="Pamatteksts"/>
        <w:widowControl/>
        <w:numPr>
          <w:ilvl w:val="2"/>
          <w:numId w:val="15"/>
        </w:numPr>
        <w:spacing w:after="0"/>
        <w:ind w:left="1276" w:hanging="709"/>
        <w:jc w:val="both"/>
        <w:rPr>
          <w:rFonts w:ascii="Roboto" w:hAnsi="Roboto"/>
          <w:sz w:val="20"/>
        </w:rPr>
      </w:pPr>
      <w:r>
        <w:rPr>
          <w:rFonts w:ascii="Roboto" w:hAnsi="Roboto"/>
          <w:sz w:val="20"/>
        </w:rPr>
        <w:t xml:space="preserve">The Financial Proposal shall be prepared and submitted in accordance with </w:t>
      </w:r>
      <w:r>
        <w:rPr>
          <w:rFonts w:ascii="Roboto" w:hAnsi="Roboto"/>
          <w:b/>
          <w:bCs/>
          <w:sz w:val="20"/>
        </w:rPr>
        <w:t>Annex 6</w:t>
      </w:r>
      <w:r>
        <w:rPr>
          <w:rFonts w:ascii="Roboto" w:hAnsi="Roboto"/>
          <w:sz w:val="20"/>
        </w:rPr>
        <w:t xml:space="preserve"> </w:t>
      </w:r>
      <w:r w:rsidR="00393FEA">
        <w:rPr>
          <w:rFonts w:ascii="Roboto" w:hAnsi="Roboto"/>
          <w:sz w:val="20"/>
        </w:rPr>
        <w:t>“</w:t>
      </w:r>
      <w:r>
        <w:rPr>
          <w:rFonts w:ascii="Roboto" w:hAnsi="Roboto"/>
          <w:sz w:val="20"/>
        </w:rPr>
        <w:t>Technical Specification – Financial Proposal</w:t>
      </w:r>
      <w:r w:rsidR="00393FEA">
        <w:rPr>
          <w:rFonts w:ascii="Roboto" w:hAnsi="Roboto"/>
          <w:sz w:val="20"/>
        </w:rPr>
        <w:t>”</w:t>
      </w:r>
      <w:r>
        <w:rPr>
          <w:rFonts w:ascii="Roboto" w:hAnsi="Roboto"/>
          <w:sz w:val="20"/>
        </w:rPr>
        <w:t xml:space="preserve"> to the Procurement Regulations.</w:t>
      </w:r>
    </w:p>
    <w:p w14:paraId="2BCBF20B" w14:textId="77777777" w:rsidR="00A81ADC" w:rsidRPr="00466E45" w:rsidRDefault="00A81ADC" w:rsidP="00345126">
      <w:pPr>
        <w:pStyle w:val="Sarakstarindkopa"/>
        <w:numPr>
          <w:ilvl w:val="2"/>
          <w:numId w:val="15"/>
        </w:numPr>
        <w:ind w:left="1276" w:hanging="709"/>
        <w:rPr>
          <w:rFonts w:ascii="Roboto" w:hAnsi="Roboto"/>
          <w:sz w:val="20"/>
        </w:rPr>
      </w:pPr>
      <w:r>
        <w:rPr>
          <w:rFonts w:ascii="Roboto" w:hAnsi="Roboto"/>
          <w:sz w:val="20"/>
        </w:rPr>
        <w:t>The prices quoted in the Financial Proposal shall include all costs associated with the performance of the requirements of the procurement contract and the technical specification, including taxes (excluding VAT), as well as all indirect costs and estimated mark-ups.</w:t>
      </w:r>
    </w:p>
    <w:p w14:paraId="4A115E85" w14:textId="77777777" w:rsidR="00A81ADC" w:rsidRDefault="00A81ADC" w:rsidP="00345126">
      <w:pPr>
        <w:pStyle w:val="Pamatteksts"/>
        <w:widowControl/>
        <w:numPr>
          <w:ilvl w:val="2"/>
          <w:numId w:val="15"/>
        </w:numPr>
        <w:tabs>
          <w:tab w:val="left" w:pos="1276"/>
        </w:tabs>
        <w:spacing w:after="0"/>
        <w:ind w:left="1260" w:hanging="693"/>
        <w:jc w:val="both"/>
        <w:rPr>
          <w:rFonts w:ascii="Roboto" w:hAnsi="Roboto"/>
          <w:color w:val="000000"/>
          <w:sz w:val="20"/>
        </w:rPr>
      </w:pPr>
      <w:r>
        <w:rPr>
          <w:rFonts w:ascii="Roboto" w:hAnsi="Roboto"/>
          <w:color w:val="000000"/>
          <w:sz w:val="20"/>
        </w:rPr>
        <w:t xml:space="preserve">All prices and amounts in the Financial Proposal shall be quoted in </w:t>
      </w:r>
      <w:r>
        <w:rPr>
          <w:rFonts w:ascii="Roboto" w:hAnsi="Roboto"/>
          <w:i/>
          <w:color w:val="000000"/>
          <w:sz w:val="20"/>
        </w:rPr>
        <w:t>euro</w:t>
      </w:r>
      <w:r>
        <w:rPr>
          <w:rFonts w:ascii="Roboto" w:hAnsi="Roboto"/>
          <w:color w:val="000000"/>
          <w:sz w:val="20"/>
        </w:rPr>
        <w:t xml:space="preserve"> and calculations shall be made to two decimal places.</w:t>
      </w:r>
    </w:p>
    <w:p w14:paraId="2FEB2A5C" w14:textId="77777777" w:rsidR="00783A95" w:rsidRPr="00436855" w:rsidRDefault="00783A95" w:rsidP="00E8360D">
      <w:pPr>
        <w:rPr>
          <w:rStyle w:val="None"/>
          <w:rFonts w:ascii="Roboto" w:hAnsi="Roboto" w:cstheme="majorHAnsi"/>
          <w:kern w:val="24"/>
        </w:rPr>
      </w:pPr>
    </w:p>
    <w:p w14:paraId="02EF109C" w14:textId="77777777" w:rsidR="00F41D51" w:rsidRPr="00436855" w:rsidRDefault="000F16FC" w:rsidP="00345126">
      <w:pPr>
        <w:pStyle w:val="Virsraksts1"/>
        <w:numPr>
          <w:ilvl w:val="0"/>
          <w:numId w:val="15"/>
        </w:numPr>
        <w:shd w:val="clear" w:color="auto" w:fill="FFC000"/>
        <w:ind w:left="284" w:hanging="284"/>
        <w:rPr>
          <w:sz w:val="20"/>
        </w:rPr>
      </w:pPr>
      <w:bookmarkStart w:id="62" w:name="_Toc64201623"/>
      <w:bookmarkStart w:id="63" w:name="_Toc64264072"/>
      <w:bookmarkStart w:id="64" w:name="_Toc65454241"/>
      <w:bookmarkStart w:id="65" w:name="_Toc65862771"/>
      <w:bookmarkStart w:id="66" w:name="_Toc65956610"/>
      <w:bookmarkStart w:id="67" w:name="_Toc65967969"/>
      <w:bookmarkStart w:id="68" w:name="_Toc72766066"/>
      <w:bookmarkStart w:id="69" w:name="_Toc73116766"/>
      <w:bookmarkStart w:id="70" w:name="_Toc79552066"/>
      <w:bookmarkStart w:id="71" w:name="_Toc141341762"/>
      <w:bookmarkStart w:id="72" w:name="_Toc141785293"/>
      <w:bookmarkStart w:id="73" w:name="_Toc234582450"/>
      <w:bookmarkEnd w:id="37"/>
      <w:bookmarkEnd w:id="38"/>
      <w:bookmarkEnd w:id="39"/>
      <w:bookmarkEnd w:id="40"/>
      <w:bookmarkEnd w:id="41"/>
      <w:bookmarkEnd w:id="42"/>
      <w:bookmarkEnd w:id="43"/>
      <w:bookmarkEnd w:id="44"/>
      <w:bookmarkEnd w:id="45"/>
      <w:bookmarkEnd w:id="46"/>
      <w:bookmarkEnd w:id="54"/>
      <w:bookmarkEnd w:id="58"/>
      <w:bookmarkEnd w:id="59"/>
      <w:r>
        <w:rPr>
          <w:sz w:val="20"/>
        </w:rPr>
        <w:t>Evaluation of Proposals</w:t>
      </w:r>
      <w:bookmarkEnd w:id="62"/>
      <w:bookmarkEnd w:id="63"/>
      <w:bookmarkEnd w:id="64"/>
      <w:bookmarkEnd w:id="65"/>
      <w:bookmarkEnd w:id="66"/>
      <w:bookmarkEnd w:id="67"/>
      <w:bookmarkEnd w:id="68"/>
      <w:bookmarkEnd w:id="69"/>
      <w:bookmarkEnd w:id="70"/>
      <w:bookmarkEnd w:id="71"/>
      <w:bookmarkEnd w:id="72"/>
      <w:bookmarkEnd w:id="73"/>
    </w:p>
    <w:p w14:paraId="28B8082B" w14:textId="77777777" w:rsidR="00876A16" w:rsidRPr="00436855" w:rsidRDefault="00876A16" w:rsidP="00F44D22">
      <w:pPr>
        <w:pStyle w:val="Virsraksts2"/>
        <w:keepNext w:val="0"/>
        <w:rPr>
          <w:rFonts w:ascii="Roboto" w:hAnsi="Roboto"/>
          <w:b w:val="0"/>
          <w:bCs w:val="0"/>
          <w:sz w:val="20"/>
          <w:szCs w:val="20"/>
        </w:rPr>
      </w:pPr>
    </w:p>
    <w:p w14:paraId="12A653E4" w14:textId="29714500" w:rsidR="003A3B32" w:rsidRPr="00436855" w:rsidRDefault="003A3B32" w:rsidP="00345126">
      <w:pPr>
        <w:pStyle w:val="Virsraksts2"/>
        <w:keepNext w:val="0"/>
        <w:numPr>
          <w:ilvl w:val="1"/>
          <w:numId w:val="32"/>
        </w:numPr>
        <w:ind w:left="567" w:hanging="567"/>
        <w:rPr>
          <w:rFonts w:ascii="Roboto" w:hAnsi="Roboto"/>
          <w:b w:val="0"/>
          <w:bCs w:val="0"/>
          <w:sz w:val="20"/>
          <w:szCs w:val="20"/>
        </w:rPr>
      </w:pPr>
      <w:r>
        <w:rPr>
          <w:rFonts w:ascii="Roboto" w:hAnsi="Roboto"/>
          <w:b w:val="0"/>
          <w:sz w:val="20"/>
        </w:rPr>
        <w:t xml:space="preserve">The Commission shall conduct the examination of the presentation of proposals, the selection of Applicants, the examination of the compliance of the Technical and Financial Proposals, and the evaluation of proposals (hereinafter - the evaluation of proposals) in a closed session. </w:t>
      </w:r>
    </w:p>
    <w:p w14:paraId="0C7BB092" w14:textId="0D79A427" w:rsidR="001D3FAE" w:rsidRPr="00436855" w:rsidRDefault="001D3FAE" w:rsidP="00345126">
      <w:pPr>
        <w:pStyle w:val="Virsraksts2"/>
        <w:keepNext w:val="0"/>
        <w:numPr>
          <w:ilvl w:val="1"/>
          <w:numId w:val="32"/>
        </w:numPr>
        <w:ind w:left="567" w:hanging="567"/>
        <w:rPr>
          <w:rFonts w:ascii="Roboto" w:hAnsi="Roboto"/>
          <w:b w:val="0"/>
          <w:bCs w:val="0"/>
          <w:sz w:val="20"/>
          <w:szCs w:val="20"/>
        </w:rPr>
      </w:pPr>
      <w:r>
        <w:rPr>
          <w:rFonts w:ascii="Roboto" w:hAnsi="Roboto"/>
          <w:b w:val="0"/>
          <w:sz w:val="20"/>
        </w:rPr>
        <w:t>The Commission shall evaluate the proposals in 5 (five) stages. If the proposal submitted by an Applicant fails to qualify at any of the following stages (except stage 1, where the Commission assesses the materiality of the found non-compliance to the Procurement Regulations), its proposal shall be rejected (i.e. it shall not be evaluated at the next stage of the evaluation of proposals). Stages of evaluation of proposals:</w:t>
      </w:r>
    </w:p>
    <w:p w14:paraId="1C3BFABE" w14:textId="77777777" w:rsidR="00657479" w:rsidRPr="00657479" w:rsidRDefault="00657479" w:rsidP="00345126">
      <w:pPr>
        <w:pStyle w:val="Sarakstarindkopa"/>
        <w:numPr>
          <w:ilvl w:val="0"/>
          <w:numId w:val="16"/>
        </w:numPr>
        <w:rPr>
          <w:rFonts w:ascii="Roboto" w:hAnsi="Roboto"/>
          <w:b/>
          <w:bCs/>
          <w:vanish/>
          <w:sz w:val="20"/>
          <w:u w:val="single"/>
        </w:rPr>
      </w:pPr>
    </w:p>
    <w:p w14:paraId="11F23BE3" w14:textId="77777777" w:rsidR="00657479" w:rsidRPr="00657479" w:rsidRDefault="00657479" w:rsidP="00345126">
      <w:pPr>
        <w:pStyle w:val="Sarakstarindkopa"/>
        <w:numPr>
          <w:ilvl w:val="1"/>
          <w:numId w:val="16"/>
        </w:numPr>
        <w:rPr>
          <w:rFonts w:ascii="Roboto" w:hAnsi="Roboto"/>
          <w:b/>
          <w:bCs/>
          <w:vanish/>
          <w:sz w:val="20"/>
          <w:u w:val="single"/>
        </w:rPr>
      </w:pPr>
    </w:p>
    <w:p w14:paraId="003194EE" w14:textId="0D56993A" w:rsidR="004D7969" w:rsidRPr="00436855" w:rsidRDefault="004D7969" w:rsidP="00345126">
      <w:pPr>
        <w:pStyle w:val="Pamatteksts"/>
        <w:widowControl/>
        <w:numPr>
          <w:ilvl w:val="2"/>
          <w:numId w:val="32"/>
        </w:numPr>
        <w:spacing w:after="0"/>
        <w:ind w:left="1276"/>
        <w:jc w:val="both"/>
        <w:rPr>
          <w:rFonts w:ascii="Roboto" w:hAnsi="Roboto"/>
          <w:sz w:val="20"/>
          <w:u w:val="single"/>
        </w:rPr>
      </w:pPr>
      <w:r>
        <w:rPr>
          <w:rFonts w:ascii="Roboto" w:hAnsi="Roboto"/>
          <w:b/>
          <w:sz w:val="20"/>
          <w:u w:val="single"/>
        </w:rPr>
        <w:t xml:space="preserve">Stage 1 </w:t>
      </w:r>
      <w:r w:rsidR="00393FEA">
        <w:rPr>
          <w:rFonts w:ascii="Roboto" w:hAnsi="Roboto"/>
          <w:b/>
          <w:sz w:val="20"/>
          <w:u w:val="single"/>
        </w:rPr>
        <w:t>–</w:t>
      </w:r>
      <w:r>
        <w:rPr>
          <w:rFonts w:ascii="Roboto" w:hAnsi="Roboto"/>
          <w:b/>
          <w:sz w:val="20"/>
          <w:u w:val="single"/>
        </w:rPr>
        <w:t xml:space="preserve"> Examination of the Presentation of Proposals</w:t>
      </w:r>
    </w:p>
    <w:p w14:paraId="092B114E" w14:textId="6FFFEFC6" w:rsidR="004D7969" w:rsidRPr="00436855" w:rsidRDefault="00552409" w:rsidP="00E8752B">
      <w:pPr>
        <w:pStyle w:val="Pamatteksts"/>
        <w:widowControl/>
        <w:spacing w:after="0"/>
        <w:ind w:left="1276"/>
        <w:jc w:val="both"/>
        <w:rPr>
          <w:rFonts w:ascii="Roboto" w:hAnsi="Roboto"/>
          <w:sz w:val="20"/>
        </w:rPr>
      </w:pPr>
      <w:r>
        <w:rPr>
          <w:rFonts w:ascii="Roboto" w:hAnsi="Roboto"/>
          <w:sz w:val="20"/>
        </w:rPr>
        <w:t xml:space="preserve">The Commission shall verify whether the proposal has been prepared and presented in accordance with the presentation requirements specified in Clause 3 and other clauses of the Procurement Regulations. </w:t>
      </w:r>
    </w:p>
    <w:p w14:paraId="5443A292" w14:textId="0C54F7E6" w:rsidR="004D7969" w:rsidRPr="00436855" w:rsidRDefault="004D7969" w:rsidP="00345126">
      <w:pPr>
        <w:pStyle w:val="Pamatteksts"/>
        <w:widowControl/>
        <w:numPr>
          <w:ilvl w:val="2"/>
          <w:numId w:val="32"/>
        </w:numPr>
        <w:spacing w:after="0"/>
        <w:ind w:left="1276" w:hanging="709"/>
        <w:jc w:val="both"/>
        <w:rPr>
          <w:rFonts w:ascii="Roboto" w:hAnsi="Roboto"/>
          <w:sz w:val="20"/>
          <w:u w:val="single"/>
        </w:rPr>
      </w:pPr>
      <w:r>
        <w:rPr>
          <w:rFonts w:ascii="Roboto" w:hAnsi="Roboto"/>
          <w:b/>
          <w:sz w:val="20"/>
          <w:u w:val="single"/>
        </w:rPr>
        <w:t xml:space="preserve">Stage 2 </w:t>
      </w:r>
      <w:r w:rsidR="00393FEA">
        <w:rPr>
          <w:rFonts w:ascii="Roboto" w:hAnsi="Roboto"/>
          <w:b/>
          <w:sz w:val="20"/>
          <w:u w:val="single"/>
        </w:rPr>
        <w:t>–</w:t>
      </w:r>
      <w:r>
        <w:rPr>
          <w:rFonts w:ascii="Roboto" w:hAnsi="Roboto"/>
          <w:b/>
          <w:sz w:val="20"/>
          <w:u w:val="single"/>
        </w:rPr>
        <w:t xml:space="preserve"> Selection of Applicants</w:t>
      </w:r>
      <w:r>
        <w:rPr>
          <w:rFonts w:ascii="Roboto" w:hAnsi="Roboto"/>
          <w:sz w:val="20"/>
          <w:u w:val="single"/>
        </w:rPr>
        <w:t xml:space="preserve"> </w:t>
      </w:r>
    </w:p>
    <w:p w14:paraId="41C09CF6" w14:textId="45D58EB4" w:rsidR="001D3FAE" w:rsidRPr="00436855" w:rsidRDefault="00715961" w:rsidP="00E8752B">
      <w:pPr>
        <w:pStyle w:val="Pamatteksts"/>
        <w:widowControl/>
        <w:spacing w:after="0"/>
        <w:ind w:left="1276"/>
        <w:jc w:val="both"/>
        <w:rPr>
          <w:rFonts w:ascii="Roboto" w:hAnsi="Roboto"/>
          <w:sz w:val="20"/>
        </w:rPr>
      </w:pPr>
      <w:r>
        <w:rPr>
          <w:rFonts w:ascii="Roboto" w:hAnsi="Roboto"/>
          <w:sz w:val="20"/>
        </w:rPr>
        <w:t xml:space="preserve">The Commission shall verify whether the submitted Applicant selection documents or ESPD and information obtained from publicly available databases confirm the Applicant's compliance with the requirements specified in Sub-clauses 4.1 to 4.3 of the Procurement Regulations. </w:t>
      </w:r>
    </w:p>
    <w:p w14:paraId="1552636F" w14:textId="5C03438B" w:rsidR="00DF75AA" w:rsidRPr="00436855" w:rsidRDefault="00DF75AA" w:rsidP="00345126">
      <w:pPr>
        <w:pStyle w:val="Pamatteksts"/>
        <w:widowControl/>
        <w:numPr>
          <w:ilvl w:val="2"/>
          <w:numId w:val="32"/>
        </w:numPr>
        <w:tabs>
          <w:tab w:val="num" w:pos="2127"/>
          <w:tab w:val="num" w:pos="4123"/>
        </w:tabs>
        <w:spacing w:after="0"/>
        <w:ind w:left="1276" w:hanging="709"/>
        <w:jc w:val="both"/>
        <w:rPr>
          <w:rFonts w:ascii="Roboto" w:hAnsi="Roboto"/>
          <w:sz w:val="20"/>
          <w:u w:val="single"/>
        </w:rPr>
      </w:pPr>
      <w:r>
        <w:rPr>
          <w:rFonts w:ascii="Roboto" w:hAnsi="Roboto"/>
          <w:b/>
          <w:sz w:val="20"/>
          <w:u w:val="single"/>
        </w:rPr>
        <w:t xml:space="preserve">Stage 3 </w:t>
      </w:r>
      <w:r w:rsidR="00393FEA">
        <w:rPr>
          <w:rFonts w:ascii="Roboto" w:hAnsi="Roboto"/>
          <w:b/>
          <w:sz w:val="20"/>
          <w:u w:val="single"/>
        </w:rPr>
        <w:t>–</w:t>
      </w:r>
      <w:r>
        <w:rPr>
          <w:rFonts w:ascii="Roboto" w:hAnsi="Roboto"/>
          <w:b/>
          <w:sz w:val="20"/>
          <w:u w:val="single"/>
        </w:rPr>
        <w:t xml:space="preserve"> Verification of the Conformity of Technical Proposals</w:t>
      </w:r>
    </w:p>
    <w:p w14:paraId="14BD598A" w14:textId="6248C111" w:rsidR="00DF75AA" w:rsidRDefault="00715961" w:rsidP="00E8752B">
      <w:pPr>
        <w:pStyle w:val="Pamatteksts"/>
        <w:widowControl/>
        <w:spacing w:after="0"/>
        <w:ind w:left="1276"/>
        <w:jc w:val="both"/>
        <w:rPr>
          <w:rFonts w:ascii="Roboto" w:hAnsi="Roboto"/>
          <w:sz w:val="20"/>
        </w:rPr>
      </w:pPr>
      <w:r>
        <w:rPr>
          <w:rFonts w:ascii="Roboto" w:hAnsi="Roboto"/>
          <w:sz w:val="20"/>
        </w:rPr>
        <w:t>The Commission shall assess whether the Technical Proposal meets the requirements set out in Sub-clause 4.5 and Annex 5 of the Procurement Regulations.</w:t>
      </w:r>
    </w:p>
    <w:p w14:paraId="6FEDFB15" w14:textId="50610725" w:rsidR="009D185D" w:rsidRPr="00436855" w:rsidRDefault="00DF75AA" w:rsidP="00345126">
      <w:pPr>
        <w:pStyle w:val="Pamatteksts"/>
        <w:keepNext/>
        <w:widowControl/>
        <w:numPr>
          <w:ilvl w:val="2"/>
          <w:numId w:val="32"/>
        </w:numPr>
        <w:tabs>
          <w:tab w:val="num" w:pos="4123"/>
        </w:tabs>
        <w:spacing w:after="0"/>
        <w:ind w:left="1276" w:hanging="709"/>
        <w:jc w:val="both"/>
        <w:rPr>
          <w:rFonts w:ascii="Roboto" w:hAnsi="Roboto"/>
          <w:sz w:val="20"/>
          <w:u w:val="single"/>
        </w:rPr>
      </w:pPr>
      <w:r>
        <w:rPr>
          <w:rFonts w:ascii="Roboto" w:hAnsi="Roboto"/>
          <w:b/>
          <w:sz w:val="20"/>
          <w:u w:val="single"/>
        </w:rPr>
        <w:t xml:space="preserve">Stage 4 </w:t>
      </w:r>
      <w:r w:rsidR="00393FEA">
        <w:rPr>
          <w:rFonts w:ascii="Roboto" w:hAnsi="Roboto"/>
          <w:b/>
          <w:sz w:val="20"/>
          <w:u w:val="single"/>
        </w:rPr>
        <w:t>–</w:t>
      </w:r>
      <w:r>
        <w:rPr>
          <w:rFonts w:ascii="Roboto" w:hAnsi="Roboto"/>
          <w:b/>
          <w:sz w:val="20"/>
          <w:u w:val="single"/>
        </w:rPr>
        <w:t xml:space="preserve"> Verification of the Conformity of Financial Proposals:</w:t>
      </w:r>
    </w:p>
    <w:p w14:paraId="3B50419C" w14:textId="6FE02884" w:rsidR="003A3B32" w:rsidRDefault="003A3B32" w:rsidP="003A3B32">
      <w:pPr>
        <w:pStyle w:val="Pamatteksts"/>
        <w:keepNext/>
        <w:widowControl/>
        <w:spacing w:after="0"/>
        <w:ind w:left="1276"/>
        <w:jc w:val="both"/>
        <w:rPr>
          <w:rFonts w:ascii="Roboto" w:hAnsi="Roboto"/>
          <w:sz w:val="20"/>
        </w:rPr>
      </w:pPr>
      <w:r>
        <w:rPr>
          <w:rFonts w:ascii="Roboto" w:hAnsi="Roboto"/>
          <w:sz w:val="20"/>
        </w:rPr>
        <w:t>The Commission shall assess whether the Financial Proposal meets the requirements set out in Sub-clause 4.6 and Annex 6 of the Procurement Regulations and shall check the Financial Proposals for arithmetical errors.</w:t>
      </w:r>
    </w:p>
    <w:p w14:paraId="52186005" w14:textId="7CD6F1ED" w:rsidR="00ED25FF" w:rsidRPr="00436855" w:rsidRDefault="00B334C0" w:rsidP="00345126">
      <w:pPr>
        <w:pStyle w:val="Pamatteksts"/>
        <w:keepNext/>
        <w:widowControl/>
        <w:numPr>
          <w:ilvl w:val="2"/>
          <w:numId w:val="32"/>
        </w:numPr>
        <w:tabs>
          <w:tab w:val="num" w:pos="4123"/>
        </w:tabs>
        <w:spacing w:after="0"/>
        <w:ind w:left="1276" w:hanging="709"/>
        <w:jc w:val="both"/>
        <w:rPr>
          <w:rFonts w:ascii="Roboto" w:hAnsi="Roboto"/>
          <w:sz w:val="20"/>
          <w:u w:val="single"/>
        </w:rPr>
      </w:pPr>
      <w:r>
        <w:rPr>
          <w:rFonts w:ascii="Roboto" w:hAnsi="Roboto"/>
          <w:b/>
          <w:sz w:val="20"/>
          <w:u w:val="single"/>
        </w:rPr>
        <w:t xml:space="preserve">Stage 5 </w:t>
      </w:r>
      <w:r w:rsidR="00393FEA">
        <w:rPr>
          <w:rFonts w:ascii="Roboto" w:hAnsi="Roboto"/>
          <w:b/>
          <w:sz w:val="20"/>
          <w:u w:val="single"/>
        </w:rPr>
        <w:t>–</w:t>
      </w:r>
      <w:r>
        <w:rPr>
          <w:rFonts w:ascii="Roboto" w:hAnsi="Roboto"/>
          <w:b/>
          <w:sz w:val="20"/>
          <w:u w:val="single"/>
        </w:rPr>
        <w:t xml:space="preserve"> Evaluation of Proposals:</w:t>
      </w:r>
      <w:bookmarkStart w:id="74" w:name="_Ref38402751"/>
    </w:p>
    <w:p w14:paraId="1ADC776C" w14:textId="30A78A83" w:rsidR="00AA0996" w:rsidRPr="00AA0996" w:rsidRDefault="00AA0996" w:rsidP="00EE2BEB">
      <w:pPr>
        <w:pStyle w:val="Pamatteksts"/>
        <w:keepNext/>
        <w:widowControl/>
        <w:numPr>
          <w:ilvl w:val="3"/>
          <w:numId w:val="32"/>
        </w:numPr>
        <w:spacing w:after="60"/>
        <w:ind w:left="2070" w:hanging="794"/>
        <w:jc w:val="both"/>
        <w:rPr>
          <w:rFonts w:ascii="Roboto" w:hAnsi="Roboto"/>
          <w:sz w:val="20"/>
          <w:u w:val="single"/>
        </w:rPr>
      </w:pPr>
      <w:bookmarkStart w:id="75" w:name="_Ref38404518"/>
      <w:bookmarkEnd w:id="74"/>
      <w:r>
        <w:rPr>
          <w:rFonts w:ascii="Roboto" w:hAnsi="Roboto"/>
          <w:sz w:val="20"/>
        </w:rPr>
        <w:t>From among all proposals that meet the requirements of the previous evaluation stages, the Commission shall determine the most economically advantageous proposal, which is determined based on the number of points awarded</w:t>
      </w:r>
      <w:r w:rsidR="001C5AC3">
        <w:rPr>
          <w:rStyle w:val="Vresatsauce"/>
          <w:rFonts w:ascii="Roboto" w:hAnsi="Roboto"/>
          <w:sz w:val="20"/>
        </w:rPr>
        <w:footnoteReference w:id="1"/>
      </w:r>
      <w:r>
        <w:rPr>
          <w:rFonts w:ascii="Roboto" w:hAnsi="Roboto"/>
          <w:sz w:val="20"/>
        </w:rPr>
        <w:t>, i.e., the most economically advantageous proposal is the one that receives the highest total number of points, in accordance with the following conditions and criteria:</w:t>
      </w:r>
    </w:p>
    <w:tbl>
      <w:tblPr>
        <w:tblW w:w="8505" w:type="dxa"/>
        <w:tblInd w:w="675"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462"/>
        <w:gridCol w:w="2376"/>
        <w:gridCol w:w="1942"/>
        <w:gridCol w:w="3725"/>
      </w:tblGrid>
      <w:tr w:rsidR="00AA0996" w:rsidRPr="00E40845" w14:paraId="3C77E28C" w14:textId="77777777" w:rsidTr="0013146E">
        <w:trPr>
          <w:trHeight w:val="300"/>
        </w:trPr>
        <w:tc>
          <w:tcPr>
            <w:tcW w:w="2835" w:type="dxa"/>
            <w:gridSpan w:val="2"/>
            <w:vAlign w:val="center"/>
            <w:hideMark/>
          </w:tcPr>
          <w:p w14:paraId="637356A6" w14:textId="77777777" w:rsidR="00AA0996" w:rsidRPr="0013146E" w:rsidRDefault="00AA0996" w:rsidP="006E405A">
            <w:pPr>
              <w:suppressAutoHyphens/>
              <w:autoSpaceDN w:val="0"/>
              <w:jc w:val="center"/>
              <w:textAlignment w:val="baseline"/>
              <w:rPr>
                <w:rFonts w:ascii="Roboto" w:hAnsi="Roboto"/>
                <w:b/>
                <w:bCs/>
              </w:rPr>
            </w:pPr>
            <w:r>
              <w:rPr>
                <w:rFonts w:ascii="Roboto" w:hAnsi="Roboto"/>
                <w:b/>
              </w:rPr>
              <w:t>Evaluation Criteria</w:t>
            </w:r>
          </w:p>
        </w:tc>
        <w:tc>
          <w:tcPr>
            <w:tcW w:w="1943" w:type="dxa"/>
            <w:vAlign w:val="center"/>
            <w:hideMark/>
          </w:tcPr>
          <w:p w14:paraId="5AD01271" w14:textId="77777777" w:rsidR="00AA0996" w:rsidRPr="0013146E" w:rsidRDefault="00AA0996" w:rsidP="006E405A">
            <w:pPr>
              <w:suppressAutoHyphens/>
              <w:autoSpaceDN w:val="0"/>
              <w:jc w:val="center"/>
              <w:textAlignment w:val="baseline"/>
              <w:rPr>
                <w:rFonts w:ascii="Roboto" w:hAnsi="Roboto"/>
                <w:b/>
                <w:bCs/>
              </w:rPr>
            </w:pPr>
            <w:r>
              <w:rPr>
                <w:rFonts w:ascii="Roboto" w:hAnsi="Roboto"/>
                <w:b/>
              </w:rPr>
              <w:t>Maximum Number of Points (P)</w:t>
            </w:r>
          </w:p>
        </w:tc>
        <w:tc>
          <w:tcPr>
            <w:tcW w:w="3727" w:type="dxa"/>
            <w:vAlign w:val="center"/>
            <w:hideMark/>
          </w:tcPr>
          <w:p w14:paraId="7B6067B7" w14:textId="49CB07C2" w:rsidR="00AA0996" w:rsidRPr="0013146E" w:rsidRDefault="00AA0996" w:rsidP="006E405A">
            <w:pPr>
              <w:suppressAutoHyphens/>
              <w:autoSpaceDN w:val="0"/>
              <w:jc w:val="center"/>
              <w:textAlignment w:val="baseline"/>
              <w:rPr>
                <w:rFonts w:ascii="Roboto" w:hAnsi="Roboto"/>
                <w:b/>
                <w:bCs/>
              </w:rPr>
            </w:pPr>
            <w:r>
              <w:rPr>
                <w:rFonts w:ascii="Roboto" w:hAnsi="Roboto"/>
                <w:b/>
              </w:rPr>
              <w:t>Scoring Methodology</w:t>
            </w:r>
            <w:r w:rsidR="0013146E">
              <w:rPr>
                <w:rStyle w:val="Vresatsauce"/>
                <w:rFonts w:ascii="Roboto" w:hAnsi="Roboto"/>
                <w:b/>
                <w:bCs/>
                <w:lang w:eastAsia="lv-LV"/>
              </w:rPr>
              <w:footnoteReference w:id="2"/>
            </w:r>
          </w:p>
        </w:tc>
      </w:tr>
      <w:tr w:rsidR="00AA0996" w:rsidRPr="00E40845" w14:paraId="6F815BA5" w14:textId="77777777" w:rsidTr="00393FEA">
        <w:trPr>
          <w:trHeight w:val="1125"/>
        </w:trPr>
        <w:tc>
          <w:tcPr>
            <w:tcW w:w="458" w:type="dxa"/>
            <w:vAlign w:val="center"/>
            <w:hideMark/>
          </w:tcPr>
          <w:p w14:paraId="5E3AF37E" w14:textId="77777777" w:rsidR="00AA0996" w:rsidRPr="0013146E" w:rsidRDefault="00AA0996" w:rsidP="006E405A">
            <w:pPr>
              <w:suppressAutoHyphens/>
              <w:autoSpaceDN w:val="0"/>
              <w:jc w:val="center"/>
              <w:textAlignment w:val="baseline"/>
              <w:rPr>
                <w:rFonts w:ascii="Roboto" w:hAnsi="Roboto"/>
                <w:b/>
                <w:bCs/>
              </w:rPr>
            </w:pPr>
            <w:r>
              <w:rPr>
                <w:rFonts w:ascii="Roboto" w:hAnsi="Roboto"/>
                <w:b/>
              </w:rPr>
              <w:t>C1</w:t>
            </w:r>
          </w:p>
        </w:tc>
        <w:tc>
          <w:tcPr>
            <w:tcW w:w="2377" w:type="dxa"/>
            <w:vAlign w:val="center"/>
            <w:hideMark/>
          </w:tcPr>
          <w:p w14:paraId="4750C57A" w14:textId="63DBECC2" w:rsidR="0013146E" w:rsidRPr="0013146E" w:rsidRDefault="0013146E" w:rsidP="006E405A">
            <w:pPr>
              <w:suppressAutoHyphens/>
              <w:autoSpaceDN w:val="0"/>
              <w:jc w:val="center"/>
              <w:textAlignment w:val="baseline"/>
              <w:rPr>
                <w:rFonts w:ascii="Roboto" w:hAnsi="Roboto"/>
                <w:b/>
                <w:bCs/>
              </w:rPr>
            </w:pPr>
            <w:r>
              <w:rPr>
                <w:rFonts w:ascii="Roboto" w:hAnsi="Roboto"/>
                <w:b/>
              </w:rPr>
              <w:t>Price</w:t>
            </w:r>
          </w:p>
          <w:p w14:paraId="169C126D" w14:textId="43630BDD" w:rsidR="00AA0996" w:rsidRPr="0013146E" w:rsidRDefault="0013146E" w:rsidP="006E405A">
            <w:pPr>
              <w:suppressAutoHyphens/>
              <w:autoSpaceDN w:val="0"/>
              <w:jc w:val="center"/>
              <w:textAlignment w:val="baseline"/>
              <w:rPr>
                <w:rFonts w:ascii="Roboto" w:hAnsi="Roboto"/>
              </w:rPr>
            </w:pPr>
            <w:r>
              <w:rPr>
                <w:rFonts w:ascii="Roboto" w:hAnsi="Roboto"/>
              </w:rPr>
              <w:t>(total contract price proposed by the Applicant, in EUR, excluding VAT)</w:t>
            </w:r>
          </w:p>
          <w:p w14:paraId="7C7B976A" w14:textId="51B5DE3E" w:rsidR="00AA0996" w:rsidRPr="0013146E" w:rsidRDefault="00AA0996" w:rsidP="006E405A">
            <w:pPr>
              <w:suppressAutoHyphens/>
              <w:autoSpaceDN w:val="0"/>
              <w:jc w:val="center"/>
              <w:textAlignment w:val="baseline"/>
              <w:rPr>
                <w:rFonts w:ascii="Roboto" w:hAnsi="Roboto"/>
                <w:lang w:eastAsia="lv-LV"/>
              </w:rPr>
            </w:pPr>
          </w:p>
        </w:tc>
        <w:tc>
          <w:tcPr>
            <w:tcW w:w="1943" w:type="dxa"/>
            <w:vAlign w:val="center"/>
            <w:hideMark/>
          </w:tcPr>
          <w:p w14:paraId="2C6CCA13" w14:textId="77777777" w:rsidR="00AA0996" w:rsidRPr="0013146E" w:rsidRDefault="00AA0996" w:rsidP="006E405A">
            <w:pPr>
              <w:suppressAutoHyphens/>
              <w:autoSpaceDN w:val="0"/>
              <w:jc w:val="center"/>
              <w:textAlignment w:val="baseline"/>
              <w:rPr>
                <w:rFonts w:ascii="Roboto" w:hAnsi="Roboto"/>
              </w:rPr>
            </w:pPr>
            <w:r>
              <w:rPr>
                <w:rFonts w:ascii="Roboto" w:hAnsi="Roboto"/>
              </w:rPr>
              <w:t>80</w:t>
            </w:r>
          </w:p>
        </w:tc>
        <w:tc>
          <w:tcPr>
            <w:tcW w:w="3727" w:type="dxa"/>
            <w:vAlign w:val="center"/>
            <w:hideMark/>
          </w:tcPr>
          <w:p w14:paraId="64910B73" w14:textId="77777777" w:rsidR="00AA0996" w:rsidRPr="0013146E" w:rsidRDefault="00AA0996" w:rsidP="006E405A">
            <w:pPr>
              <w:jc w:val="both"/>
              <w:rPr>
                <w:rFonts w:ascii="Roboto" w:hAnsi="Roboto"/>
              </w:rPr>
            </w:pPr>
            <w:r>
              <w:rPr>
                <w:rFonts w:ascii="Roboto" w:hAnsi="Roboto"/>
              </w:rPr>
              <w:t>The maximum number of points is awarded to the applicant whose total evaluated price for the entire scope is the lowest; points are awarded to the other applicants according to the following formula:</w:t>
            </w:r>
          </w:p>
          <w:p w14:paraId="2B711EBC" w14:textId="77777777" w:rsidR="00AA0996" w:rsidRPr="0013146E" w:rsidRDefault="00AA0996" w:rsidP="006E405A">
            <w:pPr>
              <w:jc w:val="both"/>
              <w:rPr>
                <w:rFonts w:ascii="Roboto" w:hAnsi="Roboto"/>
              </w:rPr>
            </w:pPr>
            <w:r>
              <w:rPr>
                <w:rFonts w:ascii="Roboto" w:hAnsi="Roboto"/>
              </w:rPr>
              <w:t xml:space="preserve">Cz/Cy × Pmax, where: </w:t>
            </w:r>
          </w:p>
          <w:p w14:paraId="2DB4D19D" w14:textId="77777777" w:rsidR="00AA0996" w:rsidRPr="0013146E" w:rsidRDefault="00AA0996" w:rsidP="006E405A">
            <w:pPr>
              <w:jc w:val="both"/>
              <w:rPr>
                <w:rFonts w:ascii="Roboto" w:hAnsi="Roboto"/>
              </w:rPr>
            </w:pPr>
            <w:r>
              <w:rPr>
                <w:rFonts w:ascii="Roboto" w:hAnsi="Roboto"/>
              </w:rPr>
              <w:t xml:space="preserve">Cz – </w:t>
            </w:r>
            <w:r>
              <w:rPr>
                <w:rFonts w:ascii="Roboto" w:hAnsi="Roboto"/>
                <w:b/>
              </w:rPr>
              <w:t>lowest</w:t>
            </w:r>
            <w:r>
              <w:rPr>
                <w:rFonts w:ascii="Roboto" w:hAnsi="Roboto"/>
              </w:rPr>
              <w:t xml:space="preserve"> proposal price; </w:t>
            </w:r>
          </w:p>
          <w:p w14:paraId="0CDA3A2C" w14:textId="77777777" w:rsidR="00AA0996" w:rsidRPr="0013146E" w:rsidRDefault="00AA0996" w:rsidP="006E405A">
            <w:pPr>
              <w:jc w:val="both"/>
              <w:rPr>
                <w:rFonts w:ascii="Roboto" w:hAnsi="Roboto"/>
              </w:rPr>
            </w:pPr>
            <w:r>
              <w:rPr>
                <w:rFonts w:ascii="Roboto" w:hAnsi="Roboto"/>
              </w:rPr>
              <w:lastRenderedPageBreak/>
              <w:t xml:space="preserve">Cy – the price of the proposal being evaluated; </w:t>
            </w:r>
          </w:p>
          <w:p w14:paraId="48834881" w14:textId="6A370A49" w:rsidR="00AA0996" w:rsidRPr="0013146E" w:rsidRDefault="00AA0996" w:rsidP="006E405A">
            <w:pPr>
              <w:jc w:val="both"/>
              <w:rPr>
                <w:rFonts w:ascii="Roboto" w:hAnsi="Roboto"/>
              </w:rPr>
            </w:pPr>
            <w:r>
              <w:rPr>
                <w:rFonts w:ascii="Roboto" w:hAnsi="Roboto"/>
              </w:rPr>
              <w:t>Pmax – the maximum number of points for criterion C1</w:t>
            </w:r>
          </w:p>
        </w:tc>
      </w:tr>
      <w:tr w:rsidR="00AA0996" w:rsidRPr="00E40845" w14:paraId="607AC079" w14:textId="77777777" w:rsidTr="0013146E">
        <w:trPr>
          <w:trHeight w:val="428"/>
        </w:trPr>
        <w:tc>
          <w:tcPr>
            <w:tcW w:w="458" w:type="dxa"/>
            <w:vAlign w:val="center"/>
            <w:hideMark/>
          </w:tcPr>
          <w:p w14:paraId="50A5C087" w14:textId="77777777" w:rsidR="00AA0996" w:rsidRPr="0013146E" w:rsidRDefault="00AA0996" w:rsidP="006E405A">
            <w:pPr>
              <w:suppressAutoHyphens/>
              <w:autoSpaceDN w:val="0"/>
              <w:jc w:val="center"/>
              <w:textAlignment w:val="baseline"/>
              <w:rPr>
                <w:rFonts w:ascii="Roboto" w:hAnsi="Roboto"/>
                <w:b/>
                <w:bCs/>
              </w:rPr>
            </w:pPr>
            <w:r>
              <w:rPr>
                <w:rFonts w:ascii="Roboto" w:hAnsi="Roboto"/>
                <w:b/>
              </w:rPr>
              <w:lastRenderedPageBreak/>
              <w:t>C2</w:t>
            </w:r>
          </w:p>
        </w:tc>
        <w:tc>
          <w:tcPr>
            <w:tcW w:w="2377" w:type="dxa"/>
            <w:vAlign w:val="center"/>
          </w:tcPr>
          <w:p w14:paraId="1932F29B" w14:textId="77777777" w:rsidR="00AA0996" w:rsidRDefault="001C5AC3" w:rsidP="006E405A">
            <w:pPr>
              <w:suppressAutoHyphens/>
              <w:autoSpaceDN w:val="0"/>
              <w:jc w:val="center"/>
              <w:textAlignment w:val="baseline"/>
              <w:rPr>
                <w:rFonts w:ascii="Roboto" w:hAnsi="Roboto"/>
                <w:b/>
                <w:bCs/>
              </w:rPr>
            </w:pPr>
            <w:r>
              <w:rPr>
                <w:rFonts w:ascii="Roboto" w:hAnsi="Roboto"/>
                <w:b/>
              </w:rPr>
              <w:t>Delivery time</w:t>
            </w:r>
          </w:p>
          <w:p w14:paraId="01D7D0FD" w14:textId="1BCD501E" w:rsidR="001C5AC3" w:rsidRPr="001C5AC3" w:rsidRDefault="001C5AC3" w:rsidP="001C5AC3">
            <w:pPr>
              <w:suppressAutoHyphens/>
              <w:autoSpaceDN w:val="0"/>
              <w:jc w:val="center"/>
              <w:textAlignment w:val="baseline"/>
              <w:rPr>
                <w:rFonts w:ascii="Roboto" w:hAnsi="Roboto"/>
              </w:rPr>
            </w:pPr>
            <w:r>
              <w:rPr>
                <w:rFonts w:ascii="Roboto" w:hAnsi="Roboto"/>
              </w:rPr>
              <w:t>(delivery period for the goods proposed by the Applicant, in full months)</w:t>
            </w:r>
          </w:p>
        </w:tc>
        <w:tc>
          <w:tcPr>
            <w:tcW w:w="1943" w:type="dxa"/>
            <w:vAlign w:val="center"/>
            <w:hideMark/>
          </w:tcPr>
          <w:p w14:paraId="4F793A7F" w14:textId="139A9DEE" w:rsidR="00AA0996" w:rsidRPr="0013146E" w:rsidRDefault="00AA0996" w:rsidP="006E405A">
            <w:pPr>
              <w:suppressAutoHyphens/>
              <w:autoSpaceDN w:val="0"/>
              <w:jc w:val="center"/>
              <w:textAlignment w:val="baseline"/>
              <w:rPr>
                <w:rFonts w:ascii="Roboto" w:hAnsi="Roboto"/>
              </w:rPr>
            </w:pPr>
            <w:r>
              <w:rPr>
                <w:rFonts w:ascii="Roboto" w:hAnsi="Roboto"/>
              </w:rPr>
              <w:t>20</w:t>
            </w:r>
          </w:p>
        </w:tc>
        <w:tc>
          <w:tcPr>
            <w:tcW w:w="3727" w:type="dxa"/>
            <w:vAlign w:val="center"/>
          </w:tcPr>
          <w:p w14:paraId="4D2EA243" w14:textId="2A0FB9C0" w:rsidR="001C5AC3" w:rsidRPr="0013146E" w:rsidRDefault="001C5AC3" w:rsidP="001C5AC3">
            <w:pPr>
              <w:jc w:val="both"/>
              <w:rPr>
                <w:rFonts w:ascii="Roboto" w:hAnsi="Roboto"/>
              </w:rPr>
            </w:pPr>
            <w:r>
              <w:rPr>
                <w:rFonts w:ascii="Roboto" w:hAnsi="Roboto"/>
              </w:rPr>
              <w:t>The maximum number of points is awarded to the applicant whose proposed delivery time for the goods is the shortest; points are awarded to the other applicants according to the following formula:</w:t>
            </w:r>
          </w:p>
          <w:p w14:paraId="1113CFCA" w14:textId="4063B543" w:rsidR="001C5AC3" w:rsidRPr="0013146E" w:rsidRDefault="00EE2BEB" w:rsidP="001C5AC3">
            <w:pPr>
              <w:jc w:val="both"/>
              <w:rPr>
                <w:rFonts w:ascii="Roboto" w:hAnsi="Roboto"/>
              </w:rPr>
            </w:pPr>
            <w:r>
              <w:rPr>
                <w:rFonts w:ascii="Roboto" w:hAnsi="Roboto"/>
              </w:rPr>
              <w:t xml:space="preserve">Lz/Ly x Pmax, where: </w:t>
            </w:r>
          </w:p>
          <w:p w14:paraId="40173DFE" w14:textId="0B216A2D" w:rsidR="001C5AC3" w:rsidRPr="0013146E" w:rsidRDefault="00EE2BEB" w:rsidP="001C5AC3">
            <w:pPr>
              <w:jc w:val="both"/>
              <w:rPr>
                <w:rFonts w:ascii="Roboto" w:hAnsi="Roboto"/>
              </w:rPr>
            </w:pPr>
            <w:r>
              <w:rPr>
                <w:rFonts w:ascii="Roboto" w:hAnsi="Roboto"/>
              </w:rPr>
              <w:t xml:space="preserve">Lz – </w:t>
            </w:r>
            <w:r>
              <w:rPr>
                <w:rFonts w:ascii="Roboto" w:hAnsi="Roboto"/>
                <w:b/>
              </w:rPr>
              <w:t xml:space="preserve">the shortest </w:t>
            </w:r>
            <w:r>
              <w:rPr>
                <w:rFonts w:ascii="Roboto" w:hAnsi="Roboto"/>
              </w:rPr>
              <w:t xml:space="preserve">delivery time for the goods; </w:t>
            </w:r>
          </w:p>
          <w:p w14:paraId="56B2094C" w14:textId="51D71EF4" w:rsidR="001C5AC3" w:rsidRPr="0013146E" w:rsidRDefault="00EE2BEB" w:rsidP="001C5AC3">
            <w:pPr>
              <w:jc w:val="both"/>
              <w:rPr>
                <w:rFonts w:ascii="Roboto" w:hAnsi="Roboto"/>
              </w:rPr>
            </w:pPr>
            <w:r>
              <w:rPr>
                <w:rFonts w:ascii="Roboto" w:hAnsi="Roboto"/>
              </w:rPr>
              <w:t xml:space="preserve">Ly – the delivery time for the goods specified in the proposal being evaluated; </w:t>
            </w:r>
          </w:p>
          <w:p w14:paraId="78C60A01" w14:textId="76AD4897" w:rsidR="00AA0996" w:rsidRPr="0013146E" w:rsidRDefault="001C5AC3" w:rsidP="001C5AC3">
            <w:pPr>
              <w:suppressAutoHyphens/>
              <w:autoSpaceDN w:val="0"/>
              <w:jc w:val="both"/>
              <w:textAlignment w:val="baseline"/>
              <w:rPr>
                <w:rFonts w:ascii="Roboto" w:eastAsia="Calibri" w:hAnsi="Roboto"/>
              </w:rPr>
            </w:pPr>
            <w:r>
              <w:rPr>
                <w:rFonts w:ascii="Roboto" w:hAnsi="Roboto"/>
              </w:rPr>
              <w:t>Pmax – the maximum number of points for criterion C2</w:t>
            </w:r>
          </w:p>
        </w:tc>
      </w:tr>
      <w:tr w:rsidR="00AA0996" w:rsidRPr="00E40845" w14:paraId="56BC425D" w14:textId="77777777" w:rsidTr="0013146E">
        <w:trPr>
          <w:trHeight w:val="223"/>
        </w:trPr>
        <w:tc>
          <w:tcPr>
            <w:tcW w:w="2835" w:type="dxa"/>
            <w:gridSpan w:val="2"/>
            <w:vAlign w:val="center"/>
          </w:tcPr>
          <w:p w14:paraId="75C0A0B4" w14:textId="77777777" w:rsidR="00AA0996" w:rsidRPr="0013146E" w:rsidRDefault="00AA0996" w:rsidP="006E405A">
            <w:pPr>
              <w:suppressAutoHyphens/>
              <w:autoSpaceDN w:val="0"/>
              <w:jc w:val="right"/>
              <w:textAlignment w:val="baseline"/>
              <w:rPr>
                <w:rFonts w:ascii="Roboto" w:hAnsi="Roboto"/>
                <w:b/>
                <w:bCs/>
                <w:color w:val="000000"/>
              </w:rPr>
            </w:pPr>
            <w:r>
              <w:rPr>
                <w:rFonts w:ascii="Roboto" w:hAnsi="Roboto"/>
                <w:b/>
                <w:color w:val="000000"/>
              </w:rPr>
              <w:t>Total maximum number of points:</w:t>
            </w:r>
          </w:p>
        </w:tc>
        <w:tc>
          <w:tcPr>
            <w:tcW w:w="1943" w:type="dxa"/>
            <w:vAlign w:val="center"/>
            <w:hideMark/>
          </w:tcPr>
          <w:p w14:paraId="79E20CB4" w14:textId="77777777" w:rsidR="00AA0996" w:rsidRPr="0013146E" w:rsidRDefault="00AA0996" w:rsidP="006E405A">
            <w:pPr>
              <w:suppressAutoHyphens/>
              <w:autoSpaceDN w:val="0"/>
              <w:jc w:val="center"/>
              <w:textAlignment w:val="baseline"/>
              <w:rPr>
                <w:rFonts w:ascii="Roboto" w:hAnsi="Roboto"/>
                <w:color w:val="000000"/>
              </w:rPr>
            </w:pPr>
            <w:r>
              <w:rPr>
                <w:rFonts w:ascii="Roboto" w:hAnsi="Roboto"/>
                <w:color w:val="000000"/>
              </w:rPr>
              <w:t>100</w:t>
            </w:r>
          </w:p>
        </w:tc>
        <w:tc>
          <w:tcPr>
            <w:tcW w:w="3727" w:type="dxa"/>
            <w:vAlign w:val="center"/>
          </w:tcPr>
          <w:p w14:paraId="700E4435" w14:textId="77777777" w:rsidR="00AA0996" w:rsidRPr="0013146E" w:rsidRDefault="00AA0996" w:rsidP="006E405A">
            <w:pPr>
              <w:jc w:val="both"/>
              <w:rPr>
                <w:rFonts w:ascii="Roboto" w:hAnsi="Roboto"/>
                <w:color w:val="000000"/>
                <w:lang w:eastAsia="lv-LV"/>
              </w:rPr>
            </w:pPr>
          </w:p>
          <w:p w14:paraId="6E5B97F7" w14:textId="2AF66AF7" w:rsidR="00AA0996" w:rsidRPr="0013146E" w:rsidRDefault="00AA0996" w:rsidP="006E405A">
            <w:pPr>
              <w:jc w:val="both"/>
              <w:rPr>
                <w:rFonts w:ascii="Roboto" w:hAnsi="Roboto"/>
                <w:color w:val="000000"/>
              </w:rPr>
            </w:pPr>
            <w:r>
              <w:rPr>
                <w:rFonts w:ascii="Roboto" w:hAnsi="Roboto"/>
              </w:rPr>
              <w:t>(</w:t>
            </w:r>
            <w:r>
              <w:rPr>
                <w:rFonts w:ascii="Roboto" w:hAnsi="Roboto"/>
                <w:b/>
              </w:rPr>
              <w:t>C1+C2)</w:t>
            </w:r>
          </w:p>
          <w:p w14:paraId="4AE1E287" w14:textId="77777777" w:rsidR="00AA0996" w:rsidRPr="0013146E" w:rsidRDefault="00AA0996" w:rsidP="006E405A">
            <w:pPr>
              <w:jc w:val="both"/>
              <w:rPr>
                <w:rFonts w:ascii="Roboto" w:hAnsi="Roboto"/>
                <w:color w:val="000000"/>
                <w:lang w:eastAsia="lv-LV"/>
              </w:rPr>
            </w:pPr>
          </w:p>
        </w:tc>
      </w:tr>
    </w:tbl>
    <w:p w14:paraId="46F5FB69" w14:textId="77777777" w:rsidR="00AA0996" w:rsidRPr="005616DC" w:rsidRDefault="00AA0996" w:rsidP="00EE2BEB">
      <w:pPr>
        <w:pStyle w:val="Pamatteksts"/>
        <w:keepNext/>
        <w:widowControl/>
        <w:spacing w:after="0"/>
        <w:ind w:left="1276"/>
        <w:jc w:val="both"/>
        <w:rPr>
          <w:rFonts w:ascii="Roboto" w:hAnsi="Roboto"/>
          <w:sz w:val="20"/>
          <w:u w:val="single"/>
        </w:rPr>
      </w:pPr>
    </w:p>
    <w:bookmarkEnd w:id="75"/>
    <w:p w14:paraId="0E9C5E24" w14:textId="2E4D8F45" w:rsidR="00AA0996" w:rsidRPr="00D455B7" w:rsidRDefault="00AA0996" w:rsidP="00EE2BEB">
      <w:pPr>
        <w:pStyle w:val="Pamatteksts"/>
        <w:keepNext/>
        <w:widowControl/>
        <w:numPr>
          <w:ilvl w:val="3"/>
          <w:numId w:val="32"/>
        </w:numPr>
        <w:spacing w:after="0"/>
        <w:ind w:left="2070" w:hanging="794"/>
        <w:jc w:val="both"/>
        <w:rPr>
          <w:rFonts w:ascii="Roboto" w:hAnsi="Roboto"/>
        </w:rPr>
      </w:pPr>
      <w:r>
        <w:rPr>
          <w:rFonts w:ascii="Roboto" w:hAnsi="Roboto"/>
          <w:sz w:val="20"/>
        </w:rPr>
        <w:t>The Commission shall verify whether the proposal submitted by the selected Applicant in accordance with Sub-clause 5.2.5.1 of the Procurement Regulations is not unreasonably low (see Clause 7 of the Procurement Regulations, “Determination of an Unreasonably Low Proposal”).</w:t>
      </w:r>
    </w:p>
    <w:p w14:paraId="1FD442E7" w14:textId="77777777" w:rsidR="00AA0996" w:rsidRPr="00436855" w:rsidRDefault="00AA0996" w:rsidP="00EE2BEB">
      <w:pPr>
        <w:pStyle w:val="Pamatteksts"/>
        <w:keepNext/>
        <w:widowControl/>
        <w:numPr>
          <w:ilvl w:val="3"/>
          <w:numId w:val="32"/>
        </w:numPr>
        <w:spacing w:after="0"/>
        <w:ind w:left="2070" w:hanging="794"/>
        <w:jc w:val="both"/>
        <w:rPr>
          <w:rFonts w:ascii="Roboto" w:hAnsi="Roboto"/>
          <w:sz w:val="20"/>
        </w:rPr>
      </w:pPr>
      <w:bookmarkStart w:id="76" w:name="_Ref38404491"/>
      <w:r>
        <w:rPr>
          <w:rFonts w:ascii="Roboto" w:hAnsi="Roboto"/>
          <w:sz w:val="20"/>
        </w:rPr>
        <w:t>If the Commission determines that two or more of the most economically advantageous proposals have the same total number of points, the Commission will select the proposal from the Applicant</w:t>
      </w:r>
      <w:bookmarkEnd w:id="76"/>
      <w:r>
        <w:rPr>
          <w:rFonts w:ascii="Roboto" w:hAnsi="Roboto"/>
          <w:sz w:val="20"/>
        </w:rPr>
        <w:t xml:space="preserve"> which has the highest score in criterion C1. </w:t>
      </w:r>
    </w:p>
    <w:p w14:paraId="2D1757C2" w14:textId="77777777" w:rsidR="00AA0996" w:rsidRPr="00436855" w:rsidRDefault="00AA0996" w:rsidP="00EE2BEB">
      <w:pPr>
        <w:pStyle w:val="Pamatteksts"/>
        <w:keepNext/>
        <w:widowControl/>
        <w:numPr>
          <w:ilvl w:val="3"/>
          <w:numId w:val="32"/>
        </w:numPr>
        <w:spacing w:after="0"/>
        <w:ind w:left="2070" w:hanging="794"/>
        <w:jc w:val="both"/>
        <w:rPr>
          <w:rFonts w:ascii="Roboto" w:hAnsi="Roboto"/>
          <w:sz w:val="20"/>
        </w:rPr>
      </w:pPr>
      <w:r>
        <w:rPr>
          <w:rFonts w:ascii="Roboto" w:hAnsi="Roboto"/>
          <w:sz w:val="20"/>
        </w:rPr>
        <w:t>If two or more applicants whose proposals have been deemed the most economically advantageous have the same number of points under criterion C1, the Procurement Commission shall conduct a random draw among those applicants. The draw will be held on the following conditions:</w:t>
      </w:r>
    </w:p>
    <w:p w14:paraId="738E7E06" w14:textId="77777777" w:rsidR="00AA0996" w:rsidRPr="00436855" w:rsidRDefault="00AA0996" w:rsidP="00EE2BEB">
      <w:pPr>
        <w:pStyle w:val="Pamatteksts"/>
        <w:widowControl/>
        <w:numPr>
          <w:ilvl w:val="0"/>
          <w:numId w:val="20"/>
        </w:numPr>
        <w:spacing w:after="0"/>
        <w:ind w:left="2458"/>
        <w:jc w:val="both"/>
        <w:rPr>
          <w:rFonts w:ascii="Roboto" w:hAnsi="Roboto"/>
          <w:sz w:val="20"/>
        </w:rPr>
      </w:pPr>
      <w:r>
        <w:rPr>
          <w:rFonts w:ascii="Roboto" w:hAnsi="Roboto"/>
          <w:sz w:val="20"/>
        </w:rPr>
        <w:t>In the event of a draw, an invitation to the draw will be sent to the Applicants 5 (five) working days prior to the draw (by e-mail), indicating the place, time and rules of the draw.</w:t>
      </w:r>
    </w:p>
    <w:p w14:paraId="3C859022" w14:textId="77777777" w:rsidR="00AA0996" w:rsidRPr="00436855" w:rsidRDefault="00AA0996" w:rsidP="00EE2BEB">
      <w:pPr>
        <w:pStyle w:val="Pamatteksts"/>
        <w:widowControl/>
        <w:numPr>
          <w:ilvl w:val="0"/>
          <w:numId w:val="20"/>
        </w:numPr>
        <w:spacing w:after="0"/>
        <w:ind w:left="2458"/>
        <w:jc w:val="both"/>
        <w:rPr>
          <w:rFonts w:ascii="Roboto" w:hAnsi="Roboto"/>
          <w:sz w:val="20"/>
        </w:rPr>
      </w:pPr>
      <w:r>
        <w:rPr>
          <w:rFonts w:ascii="Roboto" w:hAnsi="Roboto"/>
          <w:sz w:val="20"/>
        </w:rPr>
        <w:t>Persons having the right of representation of the Applicant or persons authorised to represent the Applicant in the Procurement proposal draw will be able to participate in the draw.</w:t>
      </w:r>
    </w:p>
    <w:p w14:paraId="6AF74E2D" w14:textId="77777777" w:rsidR="00AA0996" w:rsidRPr="00436855" w:rsidRDefault="00AA0996" w:rsidP="00EE2BEB">
      <w:pPr>
        <w:pStyle w:val="Pamatteksts"/>
        <w:widowControl/>
        <w:numPr>
          <w:ilvl w:val="0"/>
          <w:numId w:val="20"/>
        </w:numPr>
        <w:spacing w:after="0"/>
        <w:ind w:left="2458"/>
        <w:jc w:val="both"/>
        <w:rPr>
          <w:rFonts w:ascii="Roboto" w:hAnsi="Roboto"/>
          <w:sz w:val="20"/>
        </w:rPr>
      </w:pPr>
      <w:r>
        <w:rPr>
          <w:rFonts w:ascii="Roboto" w:hAnsi="Roboto"/>
          <w:sz w:val="20"/>
        </w:rPr>
        <w:t>If an Applicant fails to attend the proposal draw, the Applicant shall forfeit the right to participate in the proposal draw and the Applicants who are present at the proposal draw shall participate in the proposal draw.</w:t>
      </w:r>
    </w:p>
    <w:p w14:paraId="2C7F0EC8" w14:textId="77777777" w:rsidR="00AA0996" w:rsidRPr="00436855" w:rsidRDefault="00AA0996" w:rsidP="00EE2BEB">
      <w:pPr>
        <w:pStyle w:val="Pamatteksts"/>
        <w:widowControl/>
        <w:numPr>
          <w:ilvl w:val="0"/>
          <w:numId w:val="20"/>
        </w:numPr>
        <w:spacing w:after="0"/>
        <w:ind w:left="2458"/>
        <w:jc w:val="both"/>
        <w:rPr>
          <w:rFonts w:ascii="Roboto" w:hAnsi="Roboto"/>
          <w:sz w:val="20"/>
        </w:rPr>
      </w:pPr>
      <w:r>
        <w:rPr>
          <w:rFonts w:ascii="Roboto" w:hAnsi="Roboto"/>
          <w:sz w:val="20"/>
        </w:rPr>
        <w:t>The Applicant who draws the first winning lot for the award of the contract will be awarded the contract. The Applicants who draw empty lots will not be awarded the contract.</w:t>
      </w:r>
    </w:p>
    <w:p w14:paraId="0A30795E" w14:textId="30BD0B9F" w:rsidR="00532E5C" w:rsidRPr="00436855" w:rsidRDefault="00532E5C" w:rsidP="00EE2BEB">
      <w:pPr>
        <w:pStyle w:val="Pamatteksts"/>
        <w:keepNext/>
        <w:widowControl/>
        <w:numPr>
          <w:ilvl w:val="3"/>
          <w:numId w:val="32"/>
        </w:numPr>
        <w:spacing w:after="0"/>
        <w:ind w:left="2070" w:hanging="794"/>
        <w:jc w:val="both"/>
        <w:rPr>
          <w:rFonts w:ascii="Roboto" w:hAnsi="Roboto"/>
          <w:sz w:val="20"/>
        </w:rPr>
      </w:pPr>
      <w:r>
        <w:rPr>
          <w:rFonts w:ascii="Roboto" w:hAnsi="Roboto"/>
          <w:sz w:val="20"/>
        </w:rPr>
        <w:t>The Commission shall verify whether the selected Applicant to be awarded the contract is not subject to the exclusion criteria referred to in Article 48(2), Paragraphs 1, 2, 3, 4, 5, 6, 7, 10, 11, 12, 13 and 14 of the LPPSP and Article 11.</w:t>
      </w:r>
      <w:r>
        <w:rPr>
          <w:rFonts w:ascii="Roboto" w:hAnsi="Roboto"/>
          <w:sz w:val="20"/>
          <w:vertAlign w:val="superscript"/>
        </w:rPr>
        <w:t>1</w:t>
      </w:r>
      <w:r>
        <w:rPr>
          <w:rFonts w:ascii="Roboto" w:hAnsi="Roboto"/>
          <w:sz w:val="20"/>
        </w:rPr>
        <w:t>(1) of the Law on International Sanctions and National Sanctions of the Republic of Latvia (see Clause 8 “Verification of Conditions of Exclusion” of the Regulations).</w:t>
      </w:r>
    </w:p>
    <w:p w14:paraId="34786A9E" w14:textId="77777777" w:rsidR="00D85754" w:rsidRPr="00C434EA" w:rsidRDefault="00D85754" w:rsidP="00D85754">
      <w:pPr>
        <w:pStyle w:val="Virsraksts2"/>
        <w:keepNext w:val="0"/>
        <w:numPr>
          <w:ilvl w:val="1"/>
          <w:numId w:val="32"/>
        </w:numPr>
        <w:ind w:left="567" w:hanging="567"/>
        <w:rPr>
          <w:rFonts w:ascii="Roboto" w:hAnsi="Roboto"/>
          <w:b w:val="0"/>
          <w:bCs w:val="0"/>
          <w:sz w:val="20"/>
          <w:szCs w:val="20"/>
        </w:rPr>
      </w:pPr>
      <w:r>
        <w:rPr>
          <w:rFonts w:ascii="Roboto" w:hAnsi="Roboto"/>
          <w:b w:val="0"/>
          <w:sz w:val="20"/>
        </w:rPr>
        <w:t xml:space="preserve">Negotiations with Applicants shall take place if the Commission has taken a decision to that effect. In justifying its decision, the Commission may organise negotiations with one or more Applicants. During the negotiations, the Commission may, while ensuring equal treatment of all Applicants and without modifying the subject-matter of the procurement and the essential terms of the contract: specify its technical requirements and ask the Applicants to submit revised and improved financial proposals; agree on more favourable terms for the procurement contract. Negotiations may take place in writing, through the exchange of information between the parties, </w:t>
      </w:r>
      <w:r>
        <w:rPr>
          <w:rFonts w:ascii="Roboto" w:hAnsi="Roboto"/>
          <w:b w:val="0"/>
          <w:sz w:val="20"/>
        </w:rPr>
        <w:lastRenderedPageBreak/>
        <w:t xml:space="preserve">or via remote online communication platforms. The Commission shall record the course of the negotiations and their results in writing. </w:t>
      </w:r>
    </w:p>
    <w:p w14:paraId="0A9F08CB" w14:textId="1225DCA6" w:rsidR="00D85754" w:rsidRPr="00C434EA" w:rsidRDefault="00D85754" w:rsidP="00D85754">
      <w:pPr>
        <w:pStyle w:val="Virsraksts2"/>
        <w:keepNext w:val="0"/>
        <w:numPr>
          <w:ilvl w:val="1"/>
          <w:numId w:val="32"/>
        </w:numPr>
        <w:ind w:left="567" w:hanging="567"/>
        <w:rPr>
          <w:rFonts w:ascii="Roboto" w:hAnsi="Roboto"/>
          <w:b w:val="0"/>
          <w:bCs w:val="0"/>
          <w:sz w:val="20"/>
          <w:szCs w:val="20"/>
        </w:rPr>
      </w:pPr>
      <w:r>
        <w:rPr>
          <w:rFonts w:ascii="Roboto" w:hAnsi="Roboto"/>
          <w:b w:val="0"/>
          <w:sz w:val="20"/>
        </w:rPr>
        <w:t>If the Commission does not decide that negotiations are necessary, the decision on the results of the Procurement shall be made by evaluating the original financial proposals, and the procurement contract shall be concluded in accordance with the terms of the draft contract.</w:t>
      </w:r>
    </w:p>
    <w:p w14:paraId="1220FB9C" w14:textId="77777777" w:rsidR="00D85754" w:rsidRPr="00C434EA" w:rsidRDefault="00D85754" w:rsidP="00D85754">
      <w:pPr>
        <w:pStyle w:val="Virsraksts2"/>
        <w:keepNext w:val="0"/>
        <w:numPr>
          <w:ilvl w:val="1"/>
          <w:numId w:val="32"/>
        </w:numPr>
        <w:ind w:left="567" w:hanging="567"/>
        <w:rPr>
          <w:rFonts w:ascii="Roboto" w:hAnsi="Roboto"/>
          <w:b w:val="0"/>
          <w:bCs w:val="0"/>
          <w:sz w:val="20"/>
          <w:szCs w:val="20"/>
        </w:rPr>
      </w:pPr>
      <w:r>
        <w:rPr>
          <w:rFonts w:ascii="Roboto" w:hAnsi="Roboto"/>
          <w:b w:val="0"/>
          <w:sz w:val="20"/>
        </w:rPr>
        <w:t>Where the Commission has decided to negotiate, requiring the Applicants to submit revised financial proposals, the Contracting Authority shall evaluate the proposals in accordance with the conditions for the evaluation of the original proposals.</w:t>
      </w:r>
    </w:p>
    <w:p w14:paraId="16615B6D" w14:textId="055D5D38" w:rsidR="00D85754" w:rsidRPr="00BB6200" w:rsidRDefault="00D85754" w:rsidP="00D85754">
      <w:pPr>
        <w:pStyle w:val="Virsraksts2"/>
        <w:keepNext w:val="0"/>
        <w:numPr>
          <w:ilvl w:val="1"/>
          <w:numId w:val="32"/>
        </w:numPr>
        <w:ind w:left="567" w:hanging="567"/>
        <w:rPr>
          <w:rFonts w:ascii="Roboto" w:hAnsi="Roboto"/>
        </w:rPr>
      </w:pPr>
      <w:r>
        <w:rPr>
          <w:rFonts w:ascii="Roboto" w:hAnsi="Roboto"/>
          <w:b w:val="0"/>
          <w:sz w:val="20"/>
        </w:rPr>
        <w:t xml:space="preserve">The Commission shall be entitled to carry out applicant selection (verification of qualification compliance) as specified in Sub-clause 5.2.2 of the Procurement Regulations, verification of the Technical Proposal of the applicants as specified in Sub-clause 5.2.3 of the Procurement Regulations and verification of the Financial Proposal of the applicants as specified in Sub-clause 5.2.4 of the Procurement Regulations (except for the correction of arithmetic errors) only for the Applicant who is to be awarded the procurement contract. In such a case, the Commission shall initially check the presentation of the Applicants' proposals (Sub-clause 5.2.1 of the Procurement Regulations) and check that the Financial Proposals are free of arithmetical errors. For the Applicant who has the most economically advantageous proposal in accordance with the proposal selection criterion set out in Sub-clause 5.2.5.1 of the Procurement Regulations, the Commission shall carry out an examination of the Technical Proposal, the Financial Proposal and the selection (qualification) documents. </w:t>
      </w:r>
    </w:p>
    <w:p w14:paraId="2FFD3094" w14:textId="77777777" w:rsidR="00D85754" w:rsidRPr="00BB6200" w:rsidRDefault="00D85754" w:rsidP="00D85754">
      <w:pPr>
        <w:pStyle w:val="Virsraksts2"/>
        <w:keepNext w:val="0"/>
        <w:numPr>
          <w:ilvl w:val="1"/>
          <w:numId w:val="32"/>
        </w:numPr>
        <w:ind w:left="567" w:hanging="567"/>
        <w:rPr>
          <w:rFonts w:ascii="Roboto" w:hAnsi="Roboto"/>
        </w:rPr>
      </w:pPr>
      <w:r>
        <w:rPr>
          <w:rFonts w:ascii="Roboto" w:hAnsi="Roboto"/>
          <w:b w:val="0"/>
          <w:sz w:val="20"/>
        </w:rPr>
        <w:t>The Commission shall not examine the proposal further and shall reject the proposal of the Applicant concerned if it finds any of the following circumstances:</w:t>
      </w:r>
    </w:p>
    <w:p w14:paraId="1F3D5849" w14:textId="77777777" w:rsidR="00D85754" w:rsidRPr="003735D9" w:rsidRDefault="00D85754" w:rsidP="00D85754">
      <w:pPr>
        <w:numPr>
          <w:ilvl w:val="0"/>
          <w:numId w:val="25"/>
        </w:numPr>
        <w:jc w:val="both"/>
        <w:rPr>
          <w:rFonts w:ascii="Roboto" w:hAnsi="Roboto"/>
          <w:vanish/>
        </w:rPr>
      </w:pPr>
    </w:p>
    <w:p w14:paraId="0F70BD0B" w14:textId="77777777" w:rsidR="00D85754" w:rsidRPr="003735D9" w:rsidRDefault="00D85754" w:rsidP="00D85754">
      <w:pPr>
        <w:numPr>
          <w:ilvl w:val="1"/>
          <w:numId w:val="25"/>
        </w:numPr>
        <w:jc w:val="both"/>
        <w:rPr>
          <w:rFonts w:ascii="Roboto" w:hAnsi="Roboto"/>
          <w:vanish/>
        </w:rPr>
      </w:pPr>
    </w:p>
    <w:p w14:paraId="7310FE46" w14:textId="77777777" w:rsidR="00D85754" w:rsidRPr="003735D9" w:rsidRDefault="00D85754" w:rsidP="00D85754">
      <w:pPr>
        <w:numPr>
          <w:ilvl w:val="1"/>
          <w:numId w:val="25"/>
        </w:numPr>
        <w:jc w:val="both"/>
        <w:rPr>
          <w:rFonts w:ascii="Roboto" w:hAnsi="Roboto"/>
          <w:vanish/>
        </w:rPr>
      </w:pPr>
    </w:p>
    <w:p w14:paraId="6DF7B4DE" w14:textId="77777777" w:rsidR="00D85754" w:rsidRPr="003735D9" w:rsidRDefault="00D85754" w:rsidP="00D85754">
      <w:pPr>
        <w:numPr>
          <w:ilvl w:val="1"/>
          <w:numId w:val="25"/>
        </w:numPr>
        <w:jc w:val="both"/>
        <w:rPr>
          <w:rFonts w:ascii="Roboto" w:hAnsi="Roboto"/>
          <w:vanish/>
        </w:rPr>
      </w:pPr>
    </w:p>
    <w:p w14:paraId="52E2A926" w14:textId="77777777" w:rsidR="00D85754" w:rsidRPr="002957F1" w:rsidRDefault="00D85754" w:rsidP="00D85754">
      <w:pPr>
        <w:pStyle w:val="Pamatteksts"/>
        <w:widowControl/>
        <w:numPr>
          <w:ilvl w:val="2"/>
          <w:numId w:val="32"/>
        </w:numPr>
        <w:spacing w:after="0"/>
        <w:ind w:left="1276" w:hanging="709"/>
        <w:jc w:val="both"/>
        <w:rPr>
          <w:rFonts w:ascii="Roboto" w:hAnsi="Roboto"/>
        </w:rPr>
      </w:pPr>
      <w:r>
        <w:rPr>
          <w:rFonts w:ascii="Roboto" w:hAnsi="Roboto"/>
          <w:sz w:val="20"/>
        </w:rPr>
        <w:t>The proposal does not comply with any of the requirements set out in the Procurement Regulations and the non-compliance in question is not considered to be formal, having regard to the principle of proportionality.</w:t>
      </w:r>
    </w:p>
    <w:p w14:paraId="5C80046C" w14:textId="77777777" w:rsidR="00D85754" w:rsidRPr="002957F1" w:rsidRDefault="00D85754" w:rsidP="00D85754">
      <w:pPr>
        <w:pStyle w:val="Pamatteksts"/>
        <w:widowControl/>
        <w:numPr>
          <w:ilvl w:val="2"/>
          <w:numId w:val="32"/>
        </w:numPr>
        <w:spacing w:after="0"/>
        <w:ind w:left="1276" w:hanging="709"/>
        <w:jc w:val="both"/>
        <w:rPr>
          <w:rFonts w:ascii="Roboto" w:hAnsi="Roboto"/>
        </w:rPr>
      </w:pPr>
      <w:r>
        <w:rPr>
          <w:rFonts w:ascii="Roboto" w:hAnsi="Roboto"/>
          <w:sz w:val="20"/>
        </w:rPr>
        <w:t>The proposal is determined to be unreasonably low.</w:t>
      </w:r>
    </w:p>
    <w:p w14:paraId="36369979" w14:textId="77777777" w:rsidR="00D85754" w:rsidRPr="002957F1" w:rsidRDefault="00D85754" w:rsidP="00D85754">
      <w:pPr>
        <w:pStyle w:val="Pamatteksts"/>
        <w:widowControl/>
        <w:numPr>
          <w:ilvl w:val="2"/>
          <w:numId w:val="32"/>
        </w:numPr>
        <w:spacing w:after="0"/>
        <w:ind w:left="1276" w:hanging="709"/>
        <w:jc w:val="both"/>
        <w:rPr>
          <w:rFonts w:ascii="Roboto" w:hAnsi="Roboto"/>
        </w:rPr>
      </w:pPr>
      <w:r>
        <w:rPr>
          <w:rFonts w:ascii="Roboto" w:hAnsi="Roboto"/>
          <w:sz w:val="20"/>
        </w:rPr>
        <w:t>The Applicant has supplied false information or has not supplied the requested information at all.</w:t>
      </w:r>
    </w:p>
    <w:p w14:paraId="67AA828F" w14:textId="77777777" w:rsidR="00D85754" w:rsidRPr="002957F1" w:rsidRDefault="00D85754" w:rsidP="00D85754">
      <w:pPr>
        <w:pStyle w:val="Pamatteksts"/>
        <w:widowControl/>
        <w:numPr>
          <w:ilvl w:val="2"/>
          <w:numId w:val="32"/>
        </w:numPr>
        <w:spacing w:after="0"/>
        <w:ind w:left="1276" w:hanging="709"/>
        <w:jc w:val="both"/>
        <w:rPr>
          <w:rFonts w:ascii="Roboto" w:hAnsi="Roboto"/>
        </w:rPr>
      </w:pPr>
      <w:r>
        <w:rPr>
          <w:rFonts w:ascii="Roboto" w:hAnsi="Roboto"/>
          <w:sz w:val="20"/>
        </w:rPr>
        <w:t>During the evaluation of proposals, the Applicant withdraws or amends its proposal.</w:t>
      </w:r>
    </w:p>
    <w:p w14:paraId="135F8C5B" w14:textId="69CDDAF9" w:rsidR="00D85754" w:rsidRPr="002957F1" w:rsidRDefault="00D85754" w:rsidP="00D85754">
      <w:pPr>
        <w:pStyle w:val="Virsraksts2"/>
        <w:keepNext w:val="0"/>
        <w:numPr>
          <w:ilvl w:val="1"/>
          <w:numId w:val="32"/>
        </w:numPr>
        <w:ind w:left="567" w:hanging="567"/>
        <w:rPr>
          <w:rFonts w:ascii="Roboto" w:hAnsi="Roboto"/>
        </w:rPr>
      </w:pPr>
      <w:r>
        <w:rPr>
          <w:rFonts w:ascii="Roboto" w:hAnsi="Roboto"/>
          <w:b w:val="0"/>
          <w:sz w:val="20"/>
        </w:rPr>
        <w:t>The contract shall be awarded to the Applicant whose proposal complies with the requirements of the Procurement Regulations and has been declared the most economically advantageous proposal.</w:t>
      </w:r>
    </w:p>
    <w:p w14:paraId="62354BD3" w14:textId="77777777" w:rsidR="008954C7" w:rsidRPr="00436855" w:rsidRDefault="008954C7" w:rsidP="00F44D22">
      <w:pPr>
        <w:pStyle w:val="Pamatteksts"/>
        <w:widowControl/>
        <w:tabs>
          <w:tab w:val="left" w:pos="1276"/>
          <w:tab w:val="num" w:pos="2127"/>
          <w:tab w:val="num" w:pos="2160"/>
        </w:tabs>
        <w:spacing w:after="0"/>
        <w:ind w:left="1276"/>
        <w:jc w:val="both"/>
        <w:rPr>
          <w:rFonts w:ascii="Roboto" w:hAnsi="Roboto"/>
          <w:sz w:val="20"/>
        </w:rPr>
      </w:pPr>
    </w:p>
    <w:p w14:paraId="31AAB5FE" w14:textId="77777777" w:rsidR="006A3923" w:rsidRPr="00436855" w:rsidRDefault="006A3923" w:rsidP="00345126">
      <w:pPr>
        <w:pStyle w:val="Virsraksts1"/>
        <w:numPr>
          <w:ilvl w:val="0"/>
          <w:numId w:val="32"/>
        </w:numPr>
        <w:shd w:val="clear" w:color="auto" w:fill="FFC000"/>
        <w:ind w:left="284" w:hanging="284"/>
        <w:rPr>
          <w:sz w:val="20"/>
        </w:rPr>
      </w:pPr>
      <w:bookmarkStart w:id="77" w:name="_Toc479593819"/>
      <w:bookmarkStart w:id="78" w:name="_Toc234582451"/>
      <w:r>
        <w:rPr>
          <w:sz w:val="20"/>
        </w:rPr>
        <w:t>Correction of Arithmetical Errors</w:t>
      </w:r>
      <w:bookmarkEnd w:id="77"/>
      <w:bookmarkEnd w:id="78"/>
    </w:p>
    <w:p w14:paraId="7D14B107" w14:textId="77777777" w:rsidR="006A3923" w:rsidRPr="00436855" w:rsidRDefault="006A3923" w:rsidP="00F44D22">
      <w:pPr>
        <w:rPr>
          <w:rFonts w:ascii="Roboto" w:hAnsi="Roboto"/>
        </w:rPr>
      </w:pPr>
    </w:p>
    <w:p w14:paraId="1DD85EFE" w14:textId="0F24F755" w:rsidR="006A3923" w:rsidRPr="00436855" w:rsidRDefault="006A3923" w:rsidP="00345126">
      <w:pPr>
        <w:pStyle w:val="Virsraksts2"/>
        <w:keepNext w:val="0"/>
        <w:numPr>
          <w:ilvl w:val="1"/>
          <w:numId w:val="32"/>
        </w:numPr>
        <w:ind w:left="567" w:hanging="567"/>
        <w:rPr>
          <w:rFonts w:ascii="Roboto" w:hAnsi="Roboto"/>
          <w:b w:val="0"/>
          <w:sz w:val="20"/>
          <w:szCs w:val="20"/>
        </w:rPr>
      </w:pPr>
      <w:r>
        <w:rPr>
          <w:rFonts w:ascii="Roboto" w:hAnsi="Roboto"/>
          <w:b w:val="0"/>
          <w:sz w:val="20"/>
        </w:rPr>
        <w:t>During the evaluation of proposals, the Commission shall check the proposal for arithmetical errors.</w:t>
      </w:r>
    </w:p>
    <w:p w14:paraId="10C0FD15" w14:textId="744CBBC7" w:rsidR="006A3923" w:rsidRPr="00436855" w:rsidRDefault="006A3923" w:rsidP="00345126">
      <w:pPr>
        <w:pStyle w:val="Virsraksts2"/>
        <w:keepNext w:val="0"/>
        <w:numPr>
          <w:ilvl w:val="1"/>
          <w:numId w:val="32"/>
        </w:numPr>
        <w:ind w:left="567" w:hanging="567"/>
        <w:rPr>
          <w:rFonts w:ascii="Roboto" w:hAnsi="Roboto"/>
          <w:b w:val="0"/>
          <w:sz w:val="20"/>
          <w:szCs w:val="20"/>
        </w:rPr>
      </w:pPr>
      <w:r>
        <w:rPr>
          <w:rFonts w:ascii="Roboto" w:hAnsi="Roboto"/>
          <w:b w:val="0"/>
          <w:sz w:val="20"/>
        </w:rPr>
        <w:t>If the Commission finds arithmetical errors in the proposal, it shall correct them.</w:t>
      </w:r>
    </w:p>
    <w:p w14:paraId="56B9DB0E" w14:textId="032AC900" w:rsidR="006A3923" w:rsidRPr="00436855" w:rsidRDefault="006A3923" w:rsidP="00345126">
      <w:pPr>
        <w:pStyle w:val="Virsraksts2"/>
        <w:keepNext w:val="0"/>
        <w:numPr>
          <w:ilvl w:val="1"/>
          <w:numId w:val="32"/>
        </w:numPr>
        <w:ind w:left="567" w:hanging="567"/>
        <w:rPr>
          <w:rFonts w:ascii="Roboto" w:hAnsi="Roboto"/>
          <w:b w:val="0"/>
          <w:sz w:val="20"/>
          <w:szCs w:val="20"/>
        </w:rPr>
      </w:pPr>
      <w:r>
        <w:rPr>
          <w:rFonts w:ascii="Roboto" w:hAnsi="Roboto"/>
          <w:b w:val="0"/>
          <w:sz w:val="20"/>
        </w:rPr>
        <w:t>The Commission shall notify the Applicant whose errors have been corrected of the correction of errors and the corrected proposal amount.</w:t>
      </w:r>
    </w:p>
    <w:p w14:paraId="33158C6B" w14:textId="70B34823" w:rsidR="006A3923" w:rsidRPr="00436855" w:rsidRDefault="006A3923" w:rsidP="00345126">
      <w:pPr>
        <w:pStyle w:val="Virsraksts2"/>
        <w:keepNext w:val="0"/>
        <w:numPr>
          <w:ilvl w:val="1"/>
          <w:numId w:val="32"/>
        </w:numPr>
        <w:ind w:left="567" w:hanging="567"/>
        <w:rPr>
          <w:rFonts w:ascii="Roboto" w:hAnsi="Roboto"/>
          <w:b w:val="0"/>
          <w:sz w:val="20"/>
          <w:szCs w:val="20"/>
        </w:rPr>
      </w:pPr>
      <w:r>
        <w:rPr>
          <w:rFonts w:ascii="Roboto" w:hAnsi="Roboto"/>
          <w:b w:val="0"/>
          <w:sz w:val="20"/>
        </w:rPr>
        <w:t>In the subsequent evaluation of proposals, the Commission shall take into account only errors corrected in accordance with the procedure set out in this Clause.</w:t>
      </w:r>
    </w:p>
    <w:p w14:paraId="5CB8A0AA" w14:textId="77777777" w:rsidR="006A3923" w:rsidRPr="00436855" w:rsidRDefault="006A3923" w:rsidP="00F44D22">
      <w:pPr>
        <w:rPr>
          <w:rFonts w:ascii="Roboto" w:hAnsi="Roboto"/>
        </w:rPr>
      </w:pPr>
    </w:p>
    <w:p w14:paraId="31F871A6" w14:textId="6AACF2CB" w:rsidR="006A3923" w:rsidRPr="00436855" w:rsidRDefault="006A3923" w:rsidP="00345126">
      <w:pPr>
        <w:pStyle w:val="Virsraksts1"/>
        <w:numPr>
          <w:ilvl w:val="0"/>
          <w:numId w:val="32"/>
        </w:numPr>
        <w:shd w:val="clear" w:color="auto" w:fill="FFC000"/>
        <w:ind w:left="284" w:hanging="284"/>
        <w:rPr>
          <w:sz w:val="20"/>
        </w:rPr>
      </w:pPr>
      <w:bookmarkStart w:id="79" w:name="_Nepamatoti__lēta_piedāvājuma_noteik"/>
      <w:bookmarkStart w:id="80" w:name="_Toc234582452"/>
      <w:bookmarkStart w:id="81" w:name="_Toc64201430"/>
      <w:bookmarkStart w:id="82" w:name="_Toc64201625"/>
      <w:bookmarkStart w:id="83" w:name="_Toc64264074"/>
      <w:bookmarkStart w:id="84" w:name="_Toc65454243"/>
      <w:bookmarkStart w:id="85" w:name="_Toc65862773"/>
      <w:bookmarkStart w:id="86" w:name="_Toc65956612"/>
      <w:bookmarkStart w:id="87" w:name="_Toc65967971"/>
      <w:bookmarkStart w:id="88" w:name="_Toc72766068"/>
      <w:bookmarkStart w:id="89" w:name="_Toc73116768"/>
      <w:bookmarkStart w:id="90" w:name="_Toc79552068"/>
      <w:bookmarkStart w:id="91" w:name="_Toc141341764"/>
      <w:bookmarkStart w:id="92" w:name="_Toc141785295"/>
      <w:bookmarkStart w:id="93" w:name="_Toc440978209"/>
      <w:bookmarkStart w:id="94" w:name="_Toc479593820"/>
      <w:bookmarkEnd w:id="79"/>
      <w:r>
        <w:rPr>
          <w:sz w:val="20"/>
        </w:rPr>
        <w:t>Determination of an Unreasonably Low Proposal</w:t>
      </w:r>
      <w:bookmarkEnd w:id="80"/>
      <w:r>
        <w:rPr>
          <w:sz w:val="20"/>
        </w:rPr>
        <w:t xml:space="preserve"> </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232CC99E" w14:textId="77777777" w:rsidR="006A3923" w:rsidRPr="00436855" w:rsidRDefault="006A3923" w:rsidP="00F44D22">
      <w:pPr>
        <w:rPr>
          <w:rFonts w:ascii="Roboto" w:hAnsi="Roboto"/>
        </w:rPr>
      </w:pPr>
    </w:p>
    <w:p w14:paraId="25DE8A15" w14:textId="71CAFEFF" w:rsidR="006C3D53" w:rsidRPr="00436855" w:rsidRDefault="006C3D53" w:rsidP="00345126">
      <w:pPr>
        <w:pStyle w:val="Virsraksts2"/>
        <w:keepNext w:val="0"/>
        <w:numPr>
          <w:ilvl w:val="1"/>
          <w:numId w:val="32"/>
        </w:numPr>
        <w:ind w:left="567" w:hanging="567"/>
        <w:rPr>
          <w:rFonts w:ascii="Roboto" w:hAnsi="Roboto"/>
          <w:b w:val="0"/>
          <w:bCs w:val="0"/>
          <w:sz w:val="20"/>
          <w:szCs w:val="20"/>
        </w:rPr>
      </w:pPr>
      <w:r>
        <w:rPr>
          <w:rFonts w:ascii="Roboto" w:hAnsi="Roboto"/>
          <w:b w:val="0"/>
          <w:sz w:val="20"/>
        </w:rPr>
        <w:t xml:space="preserve">The Commission shall assess whether the proposal meets the characteristics of an apparently unreasonably low proposal, the choice of which increases the risk for the Contracting Authority and is incompatible with the principle of free and fair competition. </w:t>
      </w:r>
    </w:p>
    <w:p w14:paraId="65641E2B" w14:textId="2E682A5F" w:rsidR="006C3D53" w:rsidRPr="00436855" w:rsidRDefault="006C3D53" w:rsidP="00345126">
      <w:pPr>
        <w:pStyle w:val="Virsraksts2"/>
        <w:keepNext w:val="0"/>
        <w:numPr>
          <w:ilvl w:val="1"/>
          <w:numId w:val="32"/>
        </w:numPr>
        <w:ind w:left="567" w:hanging="567"/>
        <w:rPr>
          <w:rFonts w:ascii="Roboto" w:hAnsi="Roboto"/>
          <w:b w:val="0"/>
          <w:bCs w:val="0"/>
          <w:sz w:val="20"/>
          <w:szCs w:val="20"/>
        </w:rPr>
      </w:pPr>
      <w:r>
        <w:rPr>
          <w:rFonts w:ascii="Roboto" w:hAnsi="Roboto"/>
          <w:b w:val="0"/>
          <w:sz w:val="20"/>
        </w:rPr>
        <w:t xml:space="preserve">If the Commission finds that a proposal that appears to be unreasonably low has been received, it shall request the Applicant to provide a detailed explanation of the relevant terms of the proposal, </w:t>
      </w:r>
      <w:r>
        <w:rPr>
          <w:rFonts w:ascii="Roboto" w:hAnsi="Roboto"/>
          <w:b w:val="0"/>
          <w:sz w:val="20"/>
          <w:shd w:val="clear" w:color="auto" w:fill="FFFFFF"/>
        </w:rPr>
        <w:t>the price or costs proposed, as well as information on the average hourly rates of the employees of the Applicant and of the subcontractors indicated in its proposal by occupational groups</w:t>
      </w:r>
      <w:r>
        <w:rPr>
          <w:rFonts w:ascii="Roboto" w:hAnsi="Roboto"/>
          <w:b w:val="0"/>
          <w:sz w:val="20"/>
        </w:rPr>
        <w:t xml:space="preserve"> in accordance with Article 59 of the LPPSP.</w:t>
      </w:r>
    </w:p>
    <w:p w14:paraId="3A9638E7" w14:textId="77777777" w:rsidR="006C3D53" w:rsidRPr="00436855" w:rsidRDefault="006C3D53" w:rsidP="00F44D22">
      <w:pPr>
        <w:widowControl w:val="0"/>
        <w:tabs>
          <w:tab w:val="num" w:pos="567"/>
        </w:tabs>
        <w:autoSpaceDE w:val="0"/>
        <w:autoSpaceDN w:val="0"/>
        <w:ind w:left="567"/>
        <w:jc w:val="both"/>
        <w:outlineLvl w:val="1"/>
        <w:rPr>
          <w:rFonts w:ascii="Roboto" w:hAnsi="Roboto"/>
        </w:rPr>
      </w:pPr>
    </w:p>
    <w:p w14:paraId="3011DA06" w14:textId="096B51AF" w:rsidR="006A3923" w:rsidRPr="00436855" w:rsidRDefault="00095285" w:rsidP="00345126">
      <w:pPr>
        <w:pStyle w:val="Virsraksts1"/>
        <w:numPr>
          <w:ilvl w:val="0"/>
          <w:numId w:val="32"/>
        </w:numPr>
        <w:shd w:val="clear" w:color="auto" w:fill="FFC000"/>
        <w:ind w:left="284" w:hanging="284"/>
        <w:rPr>
          <w:sz w:val="20"/>
        </w:rPr>
      </w:pPr>
      <w:bookmarkStart w:id="95" w:name="_Toc479593821"/>
      <w:bookmarkStart w:id="96" w:name="_Toc452360917"/>
      <w:bookmarkStart w:id="97" w:name="_Toc234582453"/>
      <w:r>
        <w:rPr>
          <w:sz w:val="20"/>
        </w:rPr>
        <w:t>Verification of Conditions for Exclusion</w:t>
      </w:r>
      <w:bookmarkEnd w:id="95"/>
      <w:bookmarkEnd w:id="96"/>
      <w:bookmarkEnd w:id="97"/>
    </w:p>
    <w:p w14:paraId="37E5E56E" w14:textId="77777777" w:rsidR="006A3923" w:rsidRPr="00351B7A" w:rsidRDefault="006A3923" w:rsidP="00351B7A">
      <w:pPr>
        <w:pStyle w:val="Virsraksts2"/>
        <w:keepNext w:val="0"/>
        <w:ind w:left="567"/>
        <w:rPr>
          <w:rFonts w:ascii="Roboto" w:hAnsi="Roboto"/>
          <w:b w:val="0"/>
          <w:sz w:val="20"/>
          <w:szCs w:val="20"/>
        </w:rPr>
      </w:pPr>
    </w:p>
    <w:p w14:paraId="7BEFD428" w14:textId="77777777" w:rsidR="00294DFD" w:rsidRPr="00436855" w:rsidRDefault="00294DFD" w:rsidP="00351B7A">
      <w:pPr>
        <w:pStyle w:val="Virsraksts2"/>
        <w:keepNext w:val="0"/>
        <w:numPr>
          <w:ilvl w:val="1"/>
          <w:numId w:val="32"/>
        </w:numPr>
        <w:ind w:left="567" w:hanging="567"/>
        <w:rPr>
          <w:rFonts w:ascii="Roboto" w:hAnsi="Roboto"/>
          <w:b w:val="0"/>
          <w:bCs w:val="0"/>
          <w:sz w:val="20"/>
          <w:szCs w:val="20"/>
        </w:rPr>
      </w:pPr>
      <w:bookmarkStart w:id="98" w:name="_Toc479593822"/>
      <w:bookmarkStart w:id="99" w:name="_Toc141785296"/>
      <w:bookmarkStart w:id="100" w:name="_Toc141341765"/>
      <w:r>
        <w:rPr>
          <w:rFonts w:ascii="Roboto" w:hAnsi="Roboto"/>
          <w:b w:val="0"/>
          <w:sz w:val="20"/>
        </w:rPr>
        <w:t>The Commission shall exclude an Applicant from further participation in the Procurement if the Applicant is subject to any of the exclusion criteria referred to in Article 48(2), Paragraphs 1, 2, 3, 4, 5, 6, 7, 10, 11, 12, 13 and 14 of the LPPSP, as well as if these reasons are found in relation to the persons referred to in Article 48(3) of the LPPSP, or Article 11.</w:t>
      </w:r>
      <w:r>
        <w:rPr>
          <w:rFonts w:ascii="Roboto" w:hAnsi="Roboto"/>
          <w:b w:val="0"/>
          <w:sz w:val="20"/>
          <w:vertAlign w:val="superscript"/>
        </w:rPr>
        <w:t>1</w:t>
      </w:r>
      <w:r>
        <w:rPr>
          <w:rFonts w:ascii="Roboto" w:hAnsi="Roboto"/>
          <w:b w:val="0"/>
          <w:sz w:val="20"/>
        </w:rPr>
        <w:t xml:space="preserve">(1) of the Law on International </w:t>
      </w:r>
      <w:r>
        <w:rPr>
          <w:rFonts w:ascii="Roboto" w:hAnsi="Roboto"/>
          <w:b w:val="0"/>
          <w:sz w:val="20"/>
        </w:rPr>
        <w:lastRenderedPageBreak/>
        <w:t>Sanctions and National Sanctions of the Republic of Latvia.</w:t>
      </w:r>
      <w:bookmarkStart w:id="101" w:name="_Hlk121412899"/>
      <w:r>
        <w:rPr>
          <w:rFonts w:ascii="Roboto" w:hAnsi="Roboto"/>
          <w:b w:val="0"/>
          <w:sz w:val="20"/>
        </w:rPr>
        <w:t xml:space="preserve"> </w:t>
      </w:r>
      <w:bookmarkEnd w:id="101"/>
      <w:r>
        <w:rPr>
          <w:rFonts w:ascii="Roboto" w:hAnsi="Roboto"/>
          <w:b w:val="0"/>
          <w:sz w:val="20"/>
        </w:rPr>
        <w:t xml:space="preserve"> </w:t>
      </w:r>
    </w:p>
    <w:p w14:paraId="3AAB02BC" w14:textId="77777777" w:rsidR="00294DFD" w:rsidRPr="00436855" w:rsidRDefault="00294DFD" w:rsidP="00351B7A">
      <w:pPr>
        <w:pStyle w:val="Virsraksts2"/>
        <w:keepNext w:val="0"/>
        <w:numPr>
          <w:ilvl w:val="1"/>
          <w:numId w:val="32"/>
        </w:numPr>
        <w:ind w:left="567" w:hanging="567"/>
        <w:rPr>
          <w:rFonts w:ascii="Roboto" w:hAnsi="Roboto"/>
          <w:b w:val="0"/>
          <w:bCs w:val="0"/>
          <w:sz w:val="20"/>
          <w:szCs w:val="20"/>
        </w:rPr>
      </w:pPr>
      <w:r>
        <w:rPr>
          <w:rFonts w:ascii="Roboto" w:hAnsi="Roboto"/>
          <w:b w:val="0"/>
          <w:sz w:val="20"/>
        </w:rPr>
        <w:t>The examination by the Commission of the Applicant to be awarded the contract shall be carried out in accordance with the procedure laid down in Article 48 of the LPPSP.</w:t>
      </w:r>
    </w:p>
    <w:p w14:paraId="4D94B80B" w14:textId="77777777" w:rsidR="00294DFD" w:rsidRDefault="00294DFD" w:rsidP="00351B7A">
      <w:pPr>
        <w:pStyle w:val="Virsraksts2"/>
        <w:keepNext w:val="0"/>
        <w:numPr>
          <w:ilvl w:val="1"/>
          <w:numId w:val="32"/>
        </w:numPr>
        <w:ind w:left="567" w:hanging="567"/>
        <w:rPr>
          <w:rFonts w:ascii="Roboto" w:hAnsi="Roboto"/>
          <w:b w:val="0"/>
          <w:bCs w:val="0"/>
          <w:sz w:val="20"/>
          <w:szCs w:val="20"/>
        </w:rPr>
      </w:pPr>
      <w:bookmarkStart w:id="102" w:name="_Ref38403824"/>
      <w:r>
        <w:rPr>
          <w:rFonts w:ascii="Roboto" w:hAnsi="Roboto"/>
          <w:b w:val="0"/>
          <w:sz w:val="20"/>
        </w:rPr>
        <w:t>If the Applicant, who should be awarded the contract in accordance with the requirements set out in the Procurement Regulations, fails to submit the requested documents within the time limit set by the Commission in its request, the Commission may exclude the Applicant from further participation in the Procurement and not examine its proposal.</w:t>
      </w:r>
      <w:bookmarkStart w:id="103" w:name="_Toc517881613"/>
      <w:bookmarkEnd w:id="102"/>
      <w:r>
        <w:rPr>
          <w:rFonts w:ascii="Roboto" w:hAnsi="Roboto"/>
          <w:b w:val="0"/>
          <w:sz w:val="20"/>
        </w:rPr>
        <w:t xml:space="preserve"> </w:t>
      </w:r>
    </w:p>
    <w:p w14:paraId="5D655E5A" w14:textId="77777777" w:rsidR="00294DFD" w:rsidRPr="00054E3D" w:rsidRDefault="00294DFD" w:rsidP="00351B7A">
      <w:pPr>
        <w:pStyle w:val="Virsraksts2"/>
        <w:keepNext w:val="0"/>
        <w:numPr>
          <w:ilvl w:val="1"/>
          <w:numId w:val="32"/>
        </w:numPr>
        <w:ind w:left="567" w:hanging="567"/>
        <w:rPr>
          <w:rFonts w:ascii="Roboto" w:hAnsi="Roboto"/>
          <w:b w:val="0"/>
          <w:bCs w:val="0"/>
          <w:sz w:val="20"/>
          <w:szCs w:val="20"/>
        </w:rPr>
      </w:pPr>
      <w:r>
        <w:rPr>
          <w:rFonts w:ascii="Roboto" w:hAnsi="Roboto"/>
          <w:b w:val="0"/>
          <w:sz w:val="20"/>
        </w:rPr>
        <w:t>If the Contracting Authority determines that the Applicant shall be excluded from participation in the Procurement on the basis of the exclusion criteria referred to in Article </w:t>
      </w:r>
      <w:hyperlink r:id="rId19" w:anchor="p42" w:history="1">
        <w:r>
          <w:rPr>
            <w:rFonts w:ascii="Roboto" w:hAnsi="Roboto"/>
            <w:b w:val="0"/>
            <w:sz w:val="20"/>
          </w:rPr>
          <w:t>48</w:t>
        </w:r>
      </w:hyperlink>
      <w:r>
        <w:rPr>
          <w:rFonts w:ascii="Roboto" w:hAnsi="Roboto"/>
          <w:b w:val="0"/>
          <w:sz w:val="20"/>
        </w:rPr>
        <w:t>(2), Paragraphs 1, 4, 5, 6, 7, 10, 11, 12, 13 and 14 of the LPPSP, including in relation to the persons referred to in Article </w:t>
      </w:r>
      <w:hyperlink r:id="rId20" w:anchor="p42" w:history="1">
        <w:r>
          <w:rPr>
            <w:rFonts w:ascii="Roboto" w:hAnsi="Roboto"/>
            <w:b w:val="0"/>
            <w:sz w:val="20"/>
          </w:rPr>
          <w:t>48</w:t>
        </w:r>
      </w:hyperlink>
      <w:r>
        <w:rPr>
          <w:rFonts w:ascii="Roboto" w:hAnsi="Roboto"/>
          <w:b w:val="0"/>
          <w:sz w:val="20"/>
        </w:rPr>
        <w:t>(3), Paragraphs 1, 4 and 5 of the LPPSP, and exceptions referred to in Article </w:t>
      </w:r>
      <w:hyperlink r:id="rId21" w:anchor="p42" w:history="1">
        <w:r>
          <w:rPr>
            <w:rFonts w:ascii="Roboto" w:hAnsi="Roboto"/>
            <w:b w:val="0"/>
            <w:sz w:val="20"/>
          </w:rPr>
          <w:t>48</w:t>
        </w:r>
      </w:hyperlink>
      <w:r>
        <w:rPr>
          <w:rFonts w:ascii="Roboto" w:hAnsi="Roboto"/>
          <w:b w:val="0"/>
          <w:sz w:val="20"/>
        </w:rPr>
        <w:t>(4), Paragraphs 2, 3 and 4 of the LPPSP are not applicable, the Contracting Authority shall give the Applicant the right to submit, within a time limit of at least 10 days from the date of the request for information, an explanation and proof of the Applicant's reliability in accordance with the provisions of this Article.</w:t>
      </w:r>
    </w:p>
    <w:p w14:paraId="14E1932A" w14:textId="77777777" w:rsidR="00294DFD" w:rsidRPr="00351B7A" w:rsidRDefault="00294DFD" w:rsidP="00351B7A">
      <w:pPr>
        <w:pStyle w:val="Virsraksts2"/>
        <w:keepNext w:val="0"/>
        <w:numPr>
          <w:ilvl w:val="1"/>
          <w:numId w:val="32"/>
        </w:numPr>
        <w:ind w:left="567" w:hanging="567"/>
        <w:rPr>
          <w:rFonts w:ascii="Roboto" w:hAnsi="Roboto"/>
          <w:b w:val="0"/>
          <w:sz w:val="20"/>
          <w:szCs w:val="20"/>
        </w:rPr>
      </w:pPr>
      <w:bookmarkStart w:id="104" w:name="_Toc517881614"/>
      <w:bookmarkStart w:id="105" w:name="_Toc522873701"/>
      <w:bookmarkStart w:id="106" w:name="_Toc536612501"/>
      <w:bookmarkStart w:id="107" w:name="_Toc16685506"/>
      <w:bookmarkEnd w:id="103"/>
      <w:r>
        <w:rPr>
          <w:rFonts w:ascii="Roboto" w:hAnsi="Roboto"/>
          <w:b w:val="0"/>
          <w:sz w:val="20"/>
        </w:rPr>
        <w:t>If an Applicant is excluded from participation in the Procurement, the Commission shall determine the next most economically advantageous proposal in accordance with Sub-clause 5.2.5.1 of the Procurement Regulations and shall examine it in accordance with Sub-clauses 5.2.5.2 and 5.2.5.5 of the Procurement Regulations.</w:t>
      </w:r>
      <w:bookmarkEnd w:id="104"/>
      <w:bookmarkEnd w:id="105"/>
      <w:bookmarkEnd w:id="106"/>
      <w:bookmarkEnd w:id="107"/>
    </w:p>
    <w:p w14:paraId="07E5E9D1" w14:textId="77777777" w:rsidR="00095285" w:rsidRPr="00436855" w:rsidRDefault="00095285" w:rsidP="0095306D">
      <w:pPr>
        <w:pStyle w:val="Default"/>
        <w:widowControl w:val="0"/>
        <w:ind w:left="360"/>
        <w:jc w:val="both"/>
        <w:outlineLvl w:val="0"/>
        <w:rPr>
          <w:rFonts w:ascii="Roboto" w:hAnsi="Roboto"/>
          <w:b/>
          <w:smallCaps/>
          <w:sz w:val="20"/>
          <w:szCs w:val="20"/>
          <w:lang w:val="lv-LV"/>
        </w:rPr>
      </w:pPr>
    </w:p>
    <w:p w14:paraId="1A47AD07" w14:textId="5240E10C" w:rsidR="006A3923" w:rsidRPr="00436855" w:rsidRDefault="006A3923" w:rsidP="00345126">
      <w:pPr>
        <w:pStyle w:val="Virsraksts1"/>
        <w:keepNext w:val="0"/>
        <w:widowControl w:val="0"/>
        <w:numPr>
          <w:ilvl w:val="0"/>
          <w:numId w:val="32"/>
        </w:numPr>
        <w:shd w:val="clear" w:color="auto" w:fill="FFC000"/>
        <w:ind w:left="284" w:hanging="284"/>
        <w:rPr>
          <w:sz w:val="20"/>
        </w:rPr>
      </w:pPr>
      <w:bookmarkStart w:id="108" w:name="_Toc234582454"/>
      <w:r>
        <w:rPr>
          <w:sz w:val="20"/>
        </w:rPr>
        <w:t>Notification of the Decision and Conclusion of the Contract</w:t>
      </w:r>
      <w:bookmarkEnd w:id="98"/>
      <w:bookmarkEnd w:id="99"/>
      <w:bookmarkEnd w:id="100"/>
      <w:bookmarkEnd w:id="108"/>
    </w:p>
    <w:p w14:paraId="460494BC" w14:textId="77777777" w:rsidR="00EA219D" w:rsidRPr="00436855" w:rsidRDefault="00EA219D" w:rsidP="0095306D">
      <w:pPr>
        <w:widowControl w:val="0"/>
        <w:rPr>
          <w:rFonts w:ascii="Roboto" w:hAnsi="Roboto"/>
        </w:rPr>
      </w:pPr>
    </w:p>
    <w:p w14:paraId="0B8E5166" w14:textId="77777777" w:rsidR="0012530E" w:rsidRPr="00436855" w:rsidRDefault="0012530E" w:rsidP="007905A1">
      <w:pPr>
        <w:widowControl w:val="0"/>
        <w:numPr>
          <w:ilvl w:val="1"/>
          <w:numId w:val="30"/>
        </w:numPr>
        <w:autoSpaceDE w:val="0"/>
        <w:autoSpaceDN w:val="0"/>
        <w:ind w:left="567" w:hanging="567"/>
        <w:jc w:val="both"/>
        <w:outlineLvl w:val="1"/>
        <w:rPr>
          <w:rFonts w:ascii="Roboto" w:hAnsi="Roboto"/>
        </w:rPr>
      </w:pPr>
      <w:r>
        <w:rPr>
          <w:rFonts w:ascii="Roboto" w:hAnsi="Roboto"/>
        </w:rPr>
        <w:t xml:space="preserve">The Commission shall inform all Applicants simultaneously within five (5) working days after the decision on the conclusion of the procurement contract or the suspension or termination of the Procurement. </w:t>
      </w:r>
    </w:p>
    <w:p w14:paraId="6DD5701F" w14:textId="77777777" w:rsidR="0012530E" w:rsidRPr="00436855" w:rsidRDefault="0012530E" w:rsidP="007905A1">
      <w:pPr>
        <w:widowControl w:val="0"/>
        <w:numPr>
          <w:ilvl w:val="1"/>
          <w:numId w:val="30"/>
        </w:numPr>
        <w:autoSpaceDE w:val="0"/>
        <w:autoSpaceDN w:val="0"/>
        <w:ind w:left="567" w:hanging="567"/>
        <w:jc w:val="both"/>
        <w:outlineLvl w:val="1"/>
        <w:rPr>
          <w:rFonts w:ascii="Roboto" w:hAnsi="Roboto"/>
        </w:rPr>
      </w:pPr>
      <w:bookmarkStart w:id="109" w:name="_Ref38405153"/>
      <w:r>
        <w:rPr>
          <w:rFonts w:ascii="Roboto" w:hAnsi="Roboto"/>
        </w:rPr>
        <w:t>The procurement contract shall be concluded with the successful Applicant after the announcement of the results of the Procurement.</w:t>
      </w:r>
      <w:bookmarkEnd w:id="109"/>
      <w:r>
        <w:rPr>
          <w:rFonts w:ascii="Roboto" w:hAnsi="Roboto"/>
        </w:rPr>
        <w:t xml:space="preserve"> </w:t>
      </w:r>
    </w:p>
    <w:p w14:paraId="303B4CB3" w14:textId="77777777" w:rsidR="0012530E" w:rsidRPr="00436855" w:rsidRDefault="0012530E" w:rsidP="007905A1">
      <w:pPr>
        <w:widowControl w:val="0"/>
        <w:numPr>
          <w:ilvl w:val="1"/>
          <w:numId w:val="30"/>
        </w:numPr>
        <w:autoSpaceDE w:val="0"/>
        <w:autoSpaceDN w:val="0"/>
        <w:ind w:left="567" w:hanging="567"/>
        <w:jc w:val="both"/>
        <w:outlineLvl w:val="1"/>
        <w:rPr>
          <w:rFonts w:ascii="Roboto" w:hAnsi="Roboto"/>
          <w:bCs/>
        </w:rPr>
      </w:pPr>
      <w:r>
        <w:rPr>
          <w:rFonts w:ascii="Roboto" w:hAnsi="Roboto"/>
        </w:rPr>
        <w:t>The Applicant who has been awarded the contract of the Procurement shall sign the procurement contract within 5 (five) working days from the date of dispatch of the invitation to sign the procurement contract (including by e-mail). Failure to sign the procurement contract within the specified time limit shall be considered as a refusal to conclude the procurement contract.</w:t>
      </w:r>
    </w:p>
    <w:p w14:paraId="6DFA372E" w14:textId="77777777" w:rsidR="0012530E" w:rsidRPr="00436855" w:rsidRDefault="0012530E" w:rsidP="007905A1">
      <w:pPr>
        <w:widowControl w:val="0"/>
        <w:numPr>
          <w:ilvl w:val="1"/>
          <w:numId w:val="30"/>
        </w:numPr>
        <w:autoSpaceDE w:val="0"/>
        <w:autoSpaceDN w:val="0"/>
        <w:ind w:left="567" w:hanging="567"/>
        <w:jc w:val="both"/>
        <w:outlineLvl w:val="1"/>
        <w:rPr>
          <w:rFonts w:ascii="Roboto" w:hAnsi="Roboto"/>
          <w:bCs/>
        </w:rPr>
      </w:pPr>
      <w:r>
        <w:rPr>
          <w:rFonts w:ascii="Roboto" w:hAnsi="Roboto"/>
        </w:rPr>
        <w:t>The contract shall be concluded with the successful Applicant in accordance with the draft contract annexed to the Procurement Regulations and the Applicant's proposal.</w:t>
      </w:r>
    </w:p>
    <w:p w14:paraId="3323DCD8" w14:textId="77777777" w:rsidR="0012530E" w:rsidRPr="00436855" w:rsidRDefault="0012530E" w:rsidP="007905A1">
      <w:pPr>
        <w:widowControl w:val="0"/>
        <w:numPr>
          <w:ilvl w:val="1"/>
          <w:numId w:val="30"/>
        </w:numPr>
        <w:autoSpaceDE w:val="0"/>
        <w:autoSpaceDN w:val="0"/>
        <w:ind w:left="567" w:hanging="567"/>
        <w:jc w:val="both"/>
        <w:outlineLvl w:val="1"/>
        <w:rPr>
          <w:rFonts w:ascii="Roboto" w:hAnsi="Roboto"/>
        </w:rPr>
      </w:pPr>
      <w:r>
        <w:rPr>
          <w:rFonts w:ascii="Roboto" w:hAnsi="Roboto"/>
        </w:rPr>
        <w:t>If the Applicant who has been awarded the contract refuses to conclude a procurement contract with the Contracting Authority, the Commission shall be entitled to decide to award the procurement contract to the next Applicant who has submitted the most economically advantageous proposal or to terminate the Procurement without selecting any proposal. If the decision is taken to award the procurement contract to the next Applicant who has submitted the most economically advantageous proposal but it refuses to conclude the procurement contract, the Commission shall decide to terminate the Procurement without selecting any proposal.</w:t>
      </w:r>
    </w:p>
    <w:p w14:paraId="01DC0B23" w14:textId="77777777" w:rsidR="0012530E" w:rsidRPr="00436855" w:rsidRDefault="0012530E" w:rsidP="007905A1">
      <w:pPr>
        <w:pStyle w:val="Sarakstarindkopa"/>
        <w:numPr>
          <w:ilvl w:val="1"/>
          <w:numId w:val="30"/>
        </w:numPr>
        <w:ind w:left="567" w:hanging="567"/>
        <w:rPr>
          <w:rFonts w:ascii="Roboto" w:hAnsi="Roboto"/>
          <w:bCs/>
          <w:sz w:val="20"/>
        </w:rPr>
      </w:pPr>
      <w:r>
        <w:rPr>
          <w:rFonts w:ascii="Roboto" w:hAnsi="Roboto"/>
          <w:sz w:val="20"/>
        </w:rPr>
        <w:t>The contract shall be concluded with the successful Applicant if sufficient financial resources are available to the Contracting Authority for the purchase of the subject-matter of the Procurement. If the financial resources are not available to the Contracting Authority, the Contracting Authority may refrain from concluding a contract with the successful Applicant.</w:t>
      </w:r>
    </w:p>
    <w:p w14:paraId="71A3E7D2" w14:textId="77777777" w:rsidR="0012530E" w:rsidRPr="00436855" w:rsidRDefault="0012530E" w:rsidP="007905A1">
      <w:pPr>
        <w:widowControl w:val="0"/>
        <w:numPr>
          <w:ilvl w:val="1"/>
          <w:numId w:val="30"/>
        </w:numPr>
        <w:autoSpaceDE w:val="0"/>
        <w:autoSpaceDN w:val="0"/>
        <w:ind w:left="567" w:hanging="567"/>
        <w:jc w:val="both"/>
        <w:outlineLvl w:val="1"/>
        <w:rPr>
          <w:rFonts w:ascii="Roboto" w:hAnsi="Roboto"/>
        </w:rPr>
      </w:pPr>
      <w:r>
        <w:rPr>
          <w:rFonts w:ascii="Roboto" w:hAnsi="Roboto"/>
        </w:rPr>
        <w:t xml:space="preserve">Where the contract is awarded to an association of persons, it shall, if it so chooses, form itself in accordance with a particular legal status (form a partnership, i.e. a general or limited partnership) or conclude a contract of association, agreeing on the division of responsibilities among the members of the association, if this is necessary for the successful performance of the terms of the procurement contract. </w:t>
      </w:r>
    </w:p>
    <w:p w14:paraId="380166A4" w14:textId="77777777" w:rsidR="0012530E" w:rsidRPr="00436855" w:rsidRDefault="0012530E" w:rsidP="007905A1">
      <w:pPr>
        <w:widowControl w:val="0"/>
        <w:numPr>
          <w:ilvl w:val="1"/>
          <w:numId w:val="30"/>
        </w:numPr>
        <w:autoSpaceDE w:val="0"/>
        <w:autoSpaceDN w:val="0"/>
        <w:ind w:left="567" w:hanging="567"/>
        <w:jc w:val="both"/>
        <w:outlineLvl w:val="1"/>
        <w:rPr>
          <w:rFonts w:ascii="Roboto" w:hAnsi="Roboto"/>
        </w:rPr>
      </w:pPr>
      <w:r>
        <w:rPr>
          <w:rFonts w:ascii="Roboto" w:hAnsi="Roboto"/>
        </w:rPr>
        <w:t>Certain items may be clarified during the conclusion of the contract by making minor corrections.</w:t>
      </w:r>
    </w:p>
    <w:p w14:paraId="5E1747AF" w14:textId="77777777" w:rsidR="005830C1" w:rsidRPr="00436855" w:rsidRDefault="005830C1" w:rsidP="005830C1">
      <w:pPr>
        <w:widowControl w:val="0"/>
        <w:autoSpaceDE w:val="0"/>
        <w:autoSpaceDN w:val="0"/>
        <w:ind w:left="567"/>
        <w:jc w:val="both"/>
        <w:outlineLvl w:val="1"/>
        <w:rPr>
          <w:rFonts w:ascii="Roboto" w:hAnsi="Roboto"/>
        </w:rPr>
      </w:pPr>
    </w:p>
    <w:p w14:paraId="556FC1B4" w14:textId="1C4DF0CA" w:rsidR="006A3923" w:rsidRPr="00436855" w:rsidRDefault="00F3770B" w:rsidP="00345126">
      <w:pPr>
        <w:pStyle w:val="Virsraksts1"/>
        <w:keepNext w:val="0"/>
        <w:widowControl w:val="0"/>
        <w:numPr>
          <w:ilvl w:val="0"/>
          <w:numId w:val="32"/>
        </w:numPr>
        <w:shd w:val="clear" w:color="auto" w:fill="FFC000"/>
        <w:ind w:left="340" w:hanging="340"/>
        <w:rPr>
          <w:sz w:val="20"/>
        </w:rPr>
      </w:pPr>
      <w:bookmarkStart w:id="110" w:name="_Toc479593823"/>
      <w:bookmarkStart w:id="111" w:name="_Toc141785297"/>
      <w:bookmarkStart w:id="112" w:name="_Toc141341766"/>
      <w:bookmarkStart w:id="113" w:name="_Toc79552070"/>
      <w:bookmarkStart w:id="114" w:name="_Toc73116770"/>
      <w:bookmarkStart w:id="115" w:name="_Toc72766070"/>
      <w:bookmarkStart w:id="116" w:name="_Toc65967973"/>
      <w:bookmarkStart w:id="117" w:name="_Toc65956614"/>
      <w:bookmarkStart w:id="118" w:name="_Toc65862775"/>
      <w:bookmarkStart w:id="119" w:name="_Toc65454245"/>
      <w:bookmarkStart w:id="120" w:name="_Toc64264076"/>
      <w:bookmarkStart w:id="121" w:name="_Toc64201627"/>
      <w:bookmarkStart w:id="122" w:name="_Toc64201432"/>
      <w:bookmarkStart w:id="123" w:name="_Toc64201284"/>
      <w:bookmarkStart w:id="124" w:name="_Toc234582455"/>
      <w:r>
        <w:rPr>
          <w:sz w:val="20"/>
        </w:rPr>
        <w:t>Rights and Obligations of the Commission</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3B670908" w14:textId="77777777" w:rsidR="006A3923" w:rsidRPr="00436855" w:rsidRDefault="006A3923" w:rsidP="0095306D">
      <w:pPr>
        <w:widowControl w:val="0"/>
        <w:rPr>
          <w:rFonts w:ascii="Roboto" w:hAnsi="Roboto"/>
        </w:rPr>
      </w:pPr>
    </w:p>
    <w:p w14:paraId="163C91ED" w14:textId="77777777" w:rsidR="00407BC7" w:rsidRPr="00436855" w:rsidRDefault="00407BC7" w:rsidP="00345126">
      <w:pPr>
        <w:widowControl w:val="0"/>
        <w:numPr>
          <w:ilvl w:val="1"/>
          <w:numId w:val="32"/>
        </w:numPr>
        <w:autoSpaceDE w:val="0"/>
        <w:autoSpaceDN w:val="0"/>
        <w:ind w:left="567" w:hanging="567"/>
        <w:jc w:val="both"/>
        <w:outlineLvl w:val="1"/>
        <w:rPr>
          <w:rFonts w:ascii="Roboto" w:hAnsi="Roboto"/>
        </w:rPr>
      </w:pPr>
      <w:r>
        <w:rPr>
          <w:rFonts w:ascii="Roboto" w:hAnsi="Roboto"/>
        </w:rPr>
        <w:t>Rights of the Commission:</w:t>
      </w:r>
    </w:p>
    <w:p w14:paraId="7AD24E4C" w14:textId="3C9F318D" w:rsidR="006A3923" w:rsidRPr="00436855" w:rsidRDefault="006A3923" w:rsidP="00345126">
      <w:pPr>
        <w:pStyle w:val="Sarakstarindkopa"/>
        <w:widowControl w:val="0"/>
        <w:numPr>
          <w:ilvl w:val="2"/>
          <w:numId w:val="32"/>
        </w:numPr>
        <w:autoSpaceDE w:val="0"/>
        <w:autoSpaceDN w:val="0"/>
        <w:ind w:left="1276" w:hanging="709"/>
        <w:outlineLvl w:val="1"/>
        <w:rPr>
          <w:rFonts w:ascii="Roboto" w:hAnsi="Roboto"/>
          <w:sz w:val="20"/>
        </w:rPr>
      </w:pPr>
      <w:r>
        <w:rPr>
          <w:rFonts w:ascii="Roboto" w:hAnsi="Roboto"/>
          <w:sz w:val="20"/>
        </w:rPr>
        <w:t>Invite experts, ensuring that the experts are not subject to any restrictions due to conflict of interest.</w:t>
      </w:r>
    </w:p>
    <w:p w14:paraId="7112A401" w14:textId="56070E24" w:rsidR="006A3923" w:rsidRPr="00436855" w:rsidRDefault="00407BC7" w:rsidP="00345126">
      <w:pPr>
        <w:pStyle w:val="Sarakstarindkopa"/>
        <w:widowControl w:val="0"/>
        <w:numPr>
          <w:ilvl w:val="2"/>
          <w:numId w:val="32"/>
        </w:numPr>
        <w:autoSpaceDE w:val="0"/>
        <w:autoSpaceDN w:val="0"/>
        <w:ind w:left="1276" w:hanging="709"/>
        <w:outlineLvl w:val="1"/>
        <w:rPr>
          <w:rFonts w:ascii="Roboto" w:hAnsi="Roboto"/>
          <w:sz w:val="20"/>
        </w:rPr>
      </w:pPr>
      <w:r>
        <w:rPr>
          <w:rFonts w:ascii="Roboto" w:hAnsi="Roboto"/>
          <w:sz w:val="20"/>
        </w:rPr>
        <w:t>If there are doubts as to the authenticity of a copy of a document submitted, the Commission shall have the right to require the Applicant to produce the originals or certified true copies of the documents submitted.</w:t>
      </w:r>
    </w:p>
    <w:p w14:paraId="732AB7DE" w14:textId="30F4E338" w:rsidR="006A3923" w:rsidRPr="00436855" w:rsidRDefault="006A3923" w:rsidP="00345126">
      <w:pPr>
        <w:pStyle w:val="Sarakstarindkopa"/>
        <w:widowControl w:val="0"/>
        <w:numPr>
          <w:ilvl w:val="2"/>
          <w:numId w:val="32"/>
        </w:numPr>
        <w:autoSpaceDE w:val="0"/>
        <w:autoSpaceDN w:val="0"/>
        <w:ind w:left="1276" w:hanging="709"/>
        <w:outlineLvl w:val="1"/>
        <w:rPr>
          <w:rFonts w:ascii="Roboto" w:hAnsi="Roboto"/>
          <w:sz w:val="20"/>
        </w:rPr>
      </w:pPr>
      <w:r>
        <w:rPr>
          <w:rFonts w:ascii="Roboto" w:hAnsi="Roboto"/>
          <w:sz w:val="20"/>
        </w:rPr>
        <w:t xml:space="preserve">During the selection of Applicants, verify the necessary information with the competent </w:t>
      </w:r>
      <w:r>
        <w:rPr>
          <w:rFonts w:ascii="Roboto" w:hAnsi="Roboto"/>
          <w:sz w:val="20"/>
        </w:rPr>
        <w:lastRenderedPageBreak/>
        <w:t>authority, in publicly accessible databases or other publicly accessible sources, and request additional information from the Applicant to whom the contract is to be awarded.</w:t>
      </w:r>
    </w:p>
    <w:p w14:paraId="00D52AE6" w14:textId="0637BC33" w:rsidR="006A3923" w:rsidRPr="00436855" w:rsidRDefault="006A3923" w:rsidP="00345126">
      <w:pPr>
        <w:pStyle w:val="Sarakstarindkopa"/>
        <w:widowControl w:val="0"/>
        <w:numPr>
          <w:ilvl w:val="2"/>
          <w:numId w:val="32"/>
        </w:numPr>
        <w:autoSpaceDE w:val="0"/>
        <w:autoSpaceDN w:val="0"/>
        <w:ind w:left="1276" w:hanging="709"/>
        <w:outlineLvl w:val="1"/>
        <w:rPr>
          <w:rFonts w:ascii="Roboto" w:hAnsi="Roboto"/>
          <w:sz w:val="20"/>
        </w:rPr>
      </w:pPr>
      <w:r>
        <w:rPr>
          <w:rFonts w:ascii="Roboto" w:hAnsi="Roboto"/>
          <w:sz w:val="20"/>
        </w:rPr>
        <w:t>Amend the Procurement Regulations. If the Commission has made amendments to the Procurement Regulations, it shall publish information about the amendments in the e-Tendering subsystem of the EPS in the section of this Procurement no later than one day after the notification of the amendments has been submitted to the Procurement Monitoring Bureau for publication.</w:t>
      </w:r>
    </w:p>
    <w:p w14:paraId="318B07D4" w14:textId="6948DD72" w:rsidR="007C572F" w:rsidRPr="00436855" w:rsidRDefault="007C572F" w:rsidP="00345126">
      <w:pPr>
        <w:pStyle w:val="Sarakstarindkopa"/>
        <w:widowControl w:val="0"/>
        <w:numPr>
          <w:ilvl w:val="2"/>
          <w:numId w:val="32"/>
        </w:numPr>
        <w:autoSpaceDE w:val="0"/>
        <w:autoSpaceDN w:val="0"/>
        <w:ind w:left="1276" w:hanging="709"/>
        <w:outlineLvl w:val="1"/>
        <w:rPr>
          <w:rFonts w:ascii="Roboto" w:hAnsi="Roboto"/>
          <w:sz w:val="20"/>
        </w:rPr>
      </w:pPr>
      <w:r>
        <w:rPr>
          <w:rFonts w:ascii="Roboto" w:hAnsi="Roboto"/>
          <w:sz w:val="20"/>
        </w:rPr>
        <w:t>Terminate the Procurement at any time if there are objective grounds for doing so. Where proposals have been received, the Commission shall, within 3 (three) working days of its decision, inform all Applicants simultaneously of all the reasons for the termination of the Procurement.</w:t>
      </w:r>
    </w:p>
    <w:p w14:paraId="01251AA8" w14:textId="3076826F" w:rsidR="007C572F" w:rsidRPr="00436855" w:rsidRDefault="007C572F" w:rsidP="00345126">
      <w:pPr>
        <w:pStyle w:val="Sarakstarindkopa"/>
        <w:widowControl w:val="0"/>
        <w:numPr>
          <w:ilvl w:val="2"/>
          <w:numId w:val="32"/>
        </w:numPr>
        <w:autoSpaceDE w:val="0"/>
        <w:autoSpaceDN w:val="0"/>
        <w:ind w:left="1276" w:hanging="709"/>
        <w:outlineLvl w:val="1"/>
        <w:rPr>
          <w:rFonts w:ascii="Roboto" w:hAnsi="Roboto"/>
          <w:sz w:val="20"/>
        </w:rPr>
      </w:pPr>
      <w:r>
        <w:rPr>
          <w:rFonts w:ascii="Roboto" w:hAnsi="Roboto"/>
          <w:sz w:val="20"/>
        </w:rPr>
        <w:t>Terminate the Procurement without concluding a contract in cases provided for in regulatory enactments.</w:t>
      </w:r>
    </w:p>
    <w:p w14:paraId="2D40D3F1" w14:textId="6BE49FF3" w:rsidR="007C572F" w:rsidRPr="00436855" w:rsidRDefault="007C572F" w:rsidP="00345126">
      <w:pPr>
        <w:pStyle w:val="Sarakstarindkopa"/>
        <w:widowControl w:val="0"/>
        <w:numPr>
          <w:ilvl w:val="2"/>
          <w:numId w:val="32"/>
        </w:numPr>
        <w:autoSpaceDE w:val="0"/>
        <w:autoSpaceDN w:val="0"/>
        <w:ind w:left="1276" w:hanging="709"/>
        <w:outlineLvl w:val="1"/>
        <w:rPr>
          <w:rFonts w:ascii="Roboto" w:hAnsi="Roboto"/>
          <w:sz w:val="20"/>
        </w:rPr>
      </w:pPr>
      <w:r>
        <w:rPr>
          <w:rFonts w:ascii="Roboto" w:hAnsi="Roboto"/>
          <w:sz w:val="20"/>
          <w:shd w:val="clear" w:color="auto" w:fill="FFFFFF"/>
        </w:rPr>
        <w:t xml:space="preserve"> </w:t>
      </w:r>
      <w:r>
        <w:rPr>
          <w:rFonts w:ascii="Roboto" w:hAnsi="Roboto"/>
          <w:sz w:val="20"/>
        </w:rPr>
        <w:t>Exclude an Applicant from further participation in the Procurement and not consider the Applicant's proposal in the cases specified in Article 48(2), Paragraphs 1, 2, 3, 4, 5, 6, 7, 10, 11, 12, 13 and 14 of the LPPSP or Article 11.</w:t>
      </w:r>
      <w:r>
        <w:rPr>
          <w:rFonts w:ascii="Roboto" w:hAnsi="Roboto"/>
          <w:sz w:val="20"/>
          <w:vertAlign w:val="superscript"/>
        </w:rPr>
        <w:t>1</w:t>
      </w:r>
      <w:r>
        <w:rPr>
          <w:rFonts w:ascii="Roboto" w:hAnsi="Roboto"/>
          <w:sz w:val="20"/>
        </w:rPr>
        <w:t>(1) of the Law on International Sanctions and National Sanctions of the Republic of Latvia.</w:t>
      </w:r>
    </w:p>
    <w:p w14:paraId="37425C0A" w14:textId="3D3F5550" w:rsidR="00407BC7" w:rsidRPr="00436855" w:rsidRDefault="00407BC7" w:rsidP="00345126">
      <w:pPr>
        <w:widowControl w:val="0"/>
        <w:numPr>
          <w:ilvl w:val="1"/>
          <w:numId w:val="32"/>
        </w:numPr>
        <w:autoSpaceDE w:val="0"/>
        <w:autoSpaceDN w:val="0"/>
        <w:ind w:left="567" w:hanging="567"/>
        <w:jc w:val="both"/>
        <w:outlineLvl w:val="1"/>
        <w:rPr>
          <w:rFonts w:ascii="Roboto" w:hAnsi="Roboto"/>
        </w:rPr>
      </w:pPr>
      <w:r>
        <w:rPr>
          <w:rFonts w:ascii="Roboto" w:hAnsi="Roboto"/>
        </w:rPr>
        <w:t>Obligations of the Commission:</w:t>
      </w:r>
    </w:p>
    <w:p w14:paraId="0CDB66E4" w14:textId="21F81F06" w:rsidR="006A3923" w:rsidRPr="00436855" w:rsidRDefault="00407BC7" w:rsidP="00345126">
      <w:pPr>
        <w:pStyle w:val="Sarakstarindkopa"/>
        <w:widowControl w:val="0"/>
        <w:numPr>
          <w:ilvl w:val="2"/>
          <w:numId w:val="32"/>
        </w:numPr>
        <w:autoSpaceDE w:val="0"/>
        <w:autoSpaceDN w:val="0"/>
        <w:ind w:left="1276" w:hanging="709"/>
        <w:outlineLvl w:val="1"/>
        <w:rPr>
          <w:rFonts w:ascii="Roboto" w:hAnsi="Roboto"/>
          <w:bCs/>
          <w:sz w:val="20"/>
        </w:rPr>
      </w:pPr>
      <w:r>
        <w:rPr>
          <w:rFonts w:ascii="Roboto" w:hAnsi="Roboto"/>
          <w:sz w:val="20"/>
        </w:rPr>
        <w:t>If the information or documents included in the proposal or submitted by an Applicant are unclear or incomplete, the Commission shall request that the Applicant or the competent authority clarify or supplement the said information or document or submit the missing document, ensuring equal treatment of all Applicants.</w:t>
      </w:r>
    </w:p>
    <w:p w14:paraId="5806E82F" w14:textId="199B0055" w:rsidR="006A3923" w:rsidRPr="00436855" w:rsidRDefault="009C1629" w:rsidP="00345126">
      <w:pPr>
        <w:pStyle w:val="Sarakstarindkopa"/>
        <w:widowControl w:val="0"/>
        <w:numPr>
          <w:ilvl w:val="2"/>
          <w:numId w:val="32"/>
        </w:numPr>
        <w:autoSpaceDE w:val="0"/>
        <w:autoSpaceDN w:val="0"/>
        <w:ind w:left="1276" w:hanging="709"/>
        <w:outlineLvl w:val="1"/>
        <w:rPr>
          <w:rFonts w:ascii="Roboto" w:hAnsi="Roboto"/>
          <w:bCs/>
          <w:sz w:val="20"/>
        </w:rPr>
      </w:pPr>
      <w:r>
        <w:rPr>
          <w:rFonts w:ascii="Roboto" w:hAnsi="Roboto"/>
          <w:sz w:val="20"/>
        </w:rPr>
        <w:t>If the Commission has requested clarification or supplementation of the information submitted in the Applicant's proposal, but the Applicant has not done so in accordance with the requirements set by the Commission, the Commission shall evaluate the proposal on the basis of the information at its disposal.</w:t>
      </w:r>
    </w:p>
    <w:p w14:paraId="5EFD68F1" w14:textId="18760B1B" w:rsidR="007C572F" w:rsidRPr="00436855" w:rsidRDefault="007C572F" w:rsidP="00345126">
      <w:pPr>
        <w:pStyle w:val="Sarakstarindkopa"/>
        <w:widowControl w:val="0"/>
        <w:numPr>
          <w:ilvl w:val="2"/>
          <w:numId w:val="32"/>
        </w:numPr>
        <w:autoSpaceDE w:val="0"/>
        <w:autoSpaceDN w:val="0"/>
        <w:ind w:left="1276" w:hanging="709"/>
        <w:outlineLvl w:val="1"/>
        <w:rPr>
          <w:rStyle w:val="None"/>
          <w:rFonts w:ascii="Roboto" w:hAnsi="Roboto"/>
          <w:bCs/>
          <w:sz w:val="20"/>
        </w:rPr>
      </w:pPr>
      <w:r>
        <w:rPr>
          <w:rStyle w:val="None"/>
          <w:rFonts w:ascii="Roboto" w:hAnsi="Roboto"/>
          <w:sz w:val="20"/>
        </w:rPr>
        <w:t>Make available to all interested Suppliers information on the amendments made to the Procurement Regulations and additional information provided on the Procurement Regulations.</w:t>
      </w:r>
    </w:p>
    <w:p w14:paraId="3AAFD186" w14:textId="7F99428E" w:rsidR="007C572F" w:rsidRPr="00436855" w:rsidRDefault="007C572F" w:rsidP="00345126">
      <w:pPr>
        <w:pStyle w:val="Sarakstarindkopa"/>
        <w:widowControl w:val="0"/>
        <w:numPr>
          <w:ilvl w:val="2"/>
          <w:numId w:val="32"/>
        </w:numPr>
        <w:autoSpaceDE w:val="0"/>
        <w:autoSpaceDN w:val="0"/>
        <w:ind w:left="1276" w:hanging="709"/>
        <w:outlineLvl w:val="1"/>
        <w:rPr>
          <w:rStyle w:val="None"/>
          <w:rFonts w:ascii="Roboto" w:hAnsi="Roboto"/>
          <w:bCs/>
          <w:sz w:val="20"/>
        </w:rPr>
      </w:pPr>
      <w:r>
        <w:rPr>
          <w:rStyle w:val="None"/>
          <w:rFonts w:ascii="Roboto" w:hAnsi="Roboto"/>
          <w:sz w:val="20"/>
        </w:rPr>
        <w:t>Provide additional information on the Procurement Regulations at the request of an interested Supplier.</w:t>
      </w:r>
    </w:p>
    <w:p w14:paraId="0605D1B5" w14:textId="1EA82609" w:rsidR="007C572F" w:rsidRPr="003C2512" w:rsidRDefault="003C2512" w:rsidP="00345126">
      <w:pPr>
        <w:pStyle w:val="Sarakstarindkopa"/>
        <w:widowControl w:val="0"/>
        <w:numPr>
          <w:ilvl w:val="2"/>
          <w:numId w:val="32"/>
        </w:numPr>
        <w:autoSpaceDE w:val="0"/>
        <w:autoSpaceDN w:val="0"/>
        <w:ind w:left="1276" w:hanging="709"/>
        <w:outlineLvl w:val="1"/>
        <w:rPr>
          <w:rStyle w:val="None"/>
          <w:rFonts w:ascii="Roboto" w:hAnsi="Roboto"/>
          <w:sz w:val="20"/>
        </w:rPr>
      </w:pPr>
      <w:r>
        <w:rPr>
          <w:rStyle w:val="None"/>
          <w:rFonts w:ascii="Roboto" w:hAnsi="Roboto"/>
          <w:sz w:val="20"/>
        </w:rPr>
        <w:t>Evaluate the Applicants and the proposals submitted by them in accordance with the requirements of the LPPSP, other regulatory acts regulating public procurement and the Procurement Regulations.</w:t>
      </w:r>
    </w:p>
    <w:p w14:paraId="284ABFEF" w14:textId="14A9C85D" w:rsidR="007C572F" w:rsidRPr="00436855" w:rsidRDefault="007C572F" w:rsidP="00345126">
      <w:pPr>
        <w:pStyle w:val="Sarakstarindkopa"/>
        <w:widowControl w:val="0"/>
        <w:numPr>
          <w:ilvl w:val="2"/>
          <w:numId w:val="32"/>
        </w:numPr>
        <w:autoSpaceDE w:val="0"/>
        <w:autoSpaceDN w:val="0"/>
        <w:ind w:left="1276" w:hanging="709"/>
        <w:outlineLvl w:val="1"/>
        <w:rPr>
          <w:rStyle w:val="None"/>
          <w:rFonts w:ascii="Roboto" w:hAnsi="Roboto"/>
          <w:bCs/>
          <w:sz w:val="20"/>
        </w:rPr>
      </w:pPr>
      <w:r>
        <w:rPr>
          <w:rStyle w:val="None"/>
          <w:rFonts w:ascii="Roboto" w:hAnsi="Roboto"/>
          <w:sz w:val="20"/>
        </w:rPr>
        <w:t>Not provide information on the evaluation process during the evaluation of proposals until the results of the Procurement have been announced.</w:t>
      </w:r>
    </w:p>
    <w:p w14:paraId="18AEB11A" w14:textId="77777777" w:rsidR="0052297B" w:rsidRPr="00436855" w:rsidRDefault="0052297B" w:rsidP="00E656CD">
      <w:pPr>
        <w:widowControl w:val="0"/>
        <w:autoSpaceDE w:val="0"/>
        <w:autoSpaceDN w:val="0"/>
        <w:ind w:left="567"/>
        <w:jc w:val="both"/>
        <w:outlineLvl w:val="1"/>
        <w:rPr>
          <w:rFonts w:ascii="Roboto" w:hAnsi="Roboto"/>
        </w:rPr>
      </w:pPr>
    </w:p>
    <w:p w14:paraId="0F1C50BB" w14:textId="77777777" w:rsidR="006A3923" w:rsidRPr="00436855" w:rsidRDefault="006A3923" w:rsidP="00345126">
      <w:pPr>
        <w:pStyle w:val="Virsraksts1"/>
        <w:keepNext w:val="0"/>
        <w:widowControl w:val="0"/>
        <w:numPr>
          <w:ilvl w:val="0"/>
          <w:numId w:val="32"/>
        </w:numPr>
        <w:shd w:val="clear" w:color="auto" w:fill="FFC000"/>
        <w:ind w:left="340" w:hanging="340"/>
        <w:rPr>
          <w:sz w:val="20"/>
        </w:rPr>
      </w:pPr>
      <w:bookmarkStart w:id="125" w:name="_Toc479593824"/>
      <w:bookmarkStart w:id="126" w:name="_Toc141785298"/>
      <w:bookmarkStart w:id="127" w:name="_Toc141341767"/>
      <w:bookmarkStart w:id="128" w:name="_Toc79552071"/>
      <w:bookmarkStart w:id="129" w:name="_Toc73116771"/>
      <w:bookmarkStart w:id="130" w:name="_Toc72766071"/>
      <w:bookmarkStart w:id="131" w:name="_Toc65967974"/>
      <w:bookmarkStart w:id="132" w:name="_Toc65956615"/>
      <w:bookmarkStart w:id="133" w:name="_Toc65862776"/>
      <w:bookmarkStart w:id="134" w:name="_Toc65454246"/>
      <w:bookmarkStart w:id="135" w:name="_Toc64264077"/>
      <w:bookmarkStart w:id="136" w:name="_Toc64201628"/>
      <w:bookmarkStart w:id="137" w:name="_Toc64201433"/>
      <w:bookmarkStart w:id="138" w:name="_Toc64201285"/>
      <w:bookmarkStart w:id="139" w:name="_Toc234582456"/>
      <w:r>
        <w:rPr>
          <w:sz w:val="20"/>
        </w:rPr>
        <w:t>Rights and Obligations of the Applicant</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4C51BEEB" w14:textId="77777777" w:rsidR="006A3923" w:rsidRPr="00436855" w:rsidRDefault="006A3923" w:rsidP="00E656CD">
      <w:pPr>
        <w:widowControl w:val="0"/>
        <w:rPr>
          <w:rFonts w:ascii="Roboto" w:hAnsi="Roboto"/>
        </w:rPr>
      </w:pPr>
    </w:p>
    <w:p w14:paraId="152FA9D6" w14:textId="14AAD77F" w:rsidR="0012530E" w:rsidRPr="0012530E" w:rsidRDefault="0012530E" w:rsidP="00345126">
      <w:pPr>
        <w:pStyle w:val="Sarakstarindkopa"/>
        <w:widowControl w:val="0"/>
        <w:numPr>
          <w:ilvl w:val="1"/>
          <w:numId w:val="32"/>
        </w:numPr>
        <w:autoSpaceDE w:val="0"/>
        <w:autoSpaceDN w:val="0"/>
        <w:ind w:left="567" w:hanging="567"/>
        <w:outlineLvl w:val="1"/>
        <w:rPr>
          <w:rFonts w:ascii="Roboto" w:hAnsi="Roboto"/>
          <w:sz w:val="20"/>
          <w:szCs w:val="16"/>
        </w:rPr>
      </w:pPr>
      <w:bookmarkStart w:id="140" w:name="_Toc141785299"/>
      <w:bookmarkStart w:id="141" w:name="_Toc141341768"/>
      <w:bookmarkStart w:id="142" w:name="_Toc79552072"/>
      <w:bookmarkStart w:id="143" w:name="_Toc73116772"/>
      <w:bookmarkStart w:id="144" w:name="_Toc72766072"/>
      <w:bookmarkStart w:id="145" w:name="_Toc65967975"/>
      <w:bookmarkStart w:id="146" w:name="_Toc65956616"/>
      <w:bookmarkStart w:id="147" w:name="_Toc65862777"/>
      <w:bookmarkStart w:id="148" w:name="_Toc65454247"/>
      <w:bookmarkStart w:id="149" w:name="_Toc64264078"/>
      <w:bookmarkStart w:id="150" w:name="_Toc64201629"/>
      <w:bookmarkStart w:id="151" w:name="_Toc64201434"/>
      <w:bookmarkStart w:id="152" w:name="_Toc64201286"/>
      <w:r>
        <w:rPr>
          <w:rFonts w:ascii="Roboto" w:hAnsi="Roboto"/>
          <w:sz w:val="20"/>
        </w:rPr>
        <w:t>Rights of the Applicant:</w:t>
      </w:r>
    </w:p>
    <w:p w14:paraId="60933561" w14:textId="77777777" w:rsidR="0012530E" w:rsidRPr="00436855" w:rsidRDefault="0012530E" w:rsidP="00345126">
      <w:pPr>
        <w:pStyle w:val="Sarakstarindkopa"/>
        <w:widowControl w:val="0"/>
        <w:numPr>
          <w:ilvl w:val="2"/>
          <w:numId w:val="32"/>
        </w:numPr>
        <w:autoSpaceDE w:val="0"/>
        <w:autoSpaceDN w:val="0"/>
        <w:ind w:left="1276" w:hanging="709"/>
        <w:outlineLvl w:val="1"/>
        <w:rPr>
          <w:rStyle w:val="None"/>
          <w:rFonts w:ascii="Roboto" w:hAnsi="Roboto"/>
          <w:sz w:val="20"/>
        </w:rPr>
      </w:pPr>
      <w:r>
        <w:rPr>
          <w:rStyle w:val="None"/>
          <w:rFonts w:ascii="Roboto" w:hAnsi="Roboto"/>
          <w:sz w:val="20"/>
        </w:rPr>
        <w:t>Amend or withdraw its proposal using the relevant tools available in the EPS before the deadline for the submission of proposals set out in the Procurement Regulations.</w:t>
      </w:r>
    </w:p>
    <w:p w14:paraId="0A73C4C0" w14:textId="77777777" w:rsidR="0012530E" w:rsidRPr="00436855" w:rsidRDefault="0012530E" w:rsidP="00345126">
      <w:pPr>
        <w:pStyle w:val="Sarakstarindkopa"/>
        <w:widowControl w:val="0"/>
        <w:numPr>
          <w:ilvl w:val="2"/>
          <w:numId w:val="32"/>
        </w:numPr>
        <w:autoSpaceDE w:val="0"/>
        <w:autoSpaceDN w:val="0"/>
        <w:ind w:left="1276" w:hanging="709"/>
        <w:outlineLvl w:val="1"/>
        <w:rPr>
          <w:rStyle w:val="None"/>
          <w:rFonts w:ascii="Roboto" w:hAnsi="Roboto"/>
          <w:sz w:val="20"/>
        </w:rPr>
      </w:pPr>
      <w:r>
        <w:rPr>
          <w:rStyle w:val="None"/>
          <w:rFonts w:ascii="Roboto" w:hAnsi="Roboto"/>
          <w:sz w:val="20"/>
        </w:rPr>
        <w:t>Request additional information on the Procurement Regulations, subject to the provisions of the Procurement Regulations.</w:t>
      </w:r>
    </w:p>
    <w:p w14:paraId="164FAC8E" w14:textId="77777777" w:rsidR="0012530E" w:rsidRPr="00436855" w:rsidRDefault="0012530E" w:rsidP="00345126">
      <w:pPr>
        <w:pStyle w:val="Sarakstarindkopa"/>
        <w:widowControl w:val="0"/>
        <w:numPr>
          <w:ilvl w:val="2"/>
          <w:numId w:val="32"/>
        </w:numPr>
        <w:autoSpaceDE w:val="0"/>
        <w:autoSpaceDN w:val="0"/>
        <w:ind w:left="1276" w:hanging="709"/>
        <w:outlineLvl w:val="1"/>
        <w:rPr>
          <w:rFonts w:ascii="Roboto" w:hAnsi="Roboto"/>
          <w:sz w:val="20"/>
        </w:rPr>
      </w:pPr>
      <w:r>
        <w:rPr>
          <w:rStyle w:val="None"/>
          <w:rFonts w:ascii="Roboto" w:hAnsi="Roboto"/>
          <w:sz w:val="20"/>
        </w:rPr>
        <w:t>Form associations of suppliers and submit a single joint proposal in the Procurement.</w:t>
      </w:r>
    </w:p>
    <w:p w14:paraId="099B7CE9" w14:textId="77777777" w:rsidR="0012530E" w:rsidRPr="00436855" w:rsidRDefault="0012530E" w:rsidP="00345126">
      <w:pPr>
        <w:pStyle w:val="Sarakstarindkopa"/>
        <w:widowControl w:val="0"/>
        <w:numPr>
          <w:ilvl w:val="2"/>
          <w:numId w:val="32"/>
        </w:numPr>
        <w:autoSpaceDE w:val="0"/>
        <w:autoSpaceDN w:val="0"/>
        <w:ind w:left="1276" w:hanging="709"/>
        <w:outlineLvl w:val="1"/>
        <w:rPr>
          <w:rFonts w:ascii="Roboto" w:hAnsi="Roboto"/>
          <w:sz w:val="20"/>
        </w:rPr>
      </w:pPr>
      <w:r>
        <w:rPr>
          <w:rFonts w:ascii="Roboto" w:hAnsi="Roboto"/>
          <w:sz w:val="20"/>
        </w:rPr>
        <w:t xml:space="preserve">Specify in the proposal which information contained in the proposal is a trade secret or confidential information, based on Article 19(2) of the LPPSP. </w:t>
      </w:r>
    </w:p>
    <w:p w14:paraId="2D13A866" w14:textId="77777777" w:rsidR="0012530E" w:rsidRPr="00436855" w:rsidRDefault="0012530E" w:rsidP="00345126">
      <w:pPr>
        <w:widowControl w:val="0"/>
        <w:numPr>
          <w:ilvl w:val="1"/>
          <w:numId w:val="32"/>
        </w:numPr>
        <w:autoSpaceDE w:val="0"/>
        <w:autoSpaceDN w:val="0"/>
        <w:ind w:left="567" w:hanging="567"/>
        <w:jc w:val="both"/>
        <w:outlineLvl w:val="1"/>
        <w:rPr>
          <w:rFonts w:ascii="Roboto" w:hAnsi="Roboto"/>
        </w:rPr>
      </w:pPr>
      <w:r>
        <w:rPr>
          <w:rFonts w:ascii="Roboto" w:hAnsi="Roboto"/>
        </w:rPr>
        <w:t>Obligations of the Applicant:</w:t>
      </w:r>
    </w:p>
    <w:bookmarkEnd w:id="140"/>
    <w:bookmarkEnd w:id="141"/>
    <w:bookmarkEnd w:id="142"/>
    <w:bookmarkEnd w:id="143"/>
    <w:bookmarkEnd w:id="144"/>
    <w:bookmarkEnd w:id="145"/>
    <w:bookmarkEnd w:id="146"/>
    <w:bookmarkEnd w:id="147"/>
    <w:bookmarkEnd w:id="148"/>
    <w:bookmarkEnd w:id="149"/>
    <w:bookmarkEnd w:id="150"/>
    <w:bookmarkEnd w:id="151"/>
    <w:bookmarkEnd w:id="152"/>
    <w:p w14:paraId="66301BE8" w14:textId="77777777" w:rsidR="0012530E" w:rsidRPr="00436855" w:rsidRDefault="0012530E" w:rsidP="00345126">
      <w:pPr>
        <w:pStyle w:val="Sarakstarindkopa"/>
        <w:widowControl w:val="0"/>
        <w:numPr>
          <w:ilvl w:val="2"/>
          <w:numId w:val="32"/>
        </w:numPr>
        <w:autoSpaceDE w:val="0"/>
        <w:autoSpaceDN w:val="0"/>
        <w:ind w:left="1276"/>
        <w:outlineLvl w:val="1"/>
        <w:rPr>
          <w:rStyle w:val="None"/>
          <w:rFonts w:ascii="Roboto" w:hAnsi="Roboto"/>
          <w:sz w:val="20"/>
        </w:rPr>
      </w:pPr>
      <w:r>
        <w:rPr>
          <w:rStyle w:val="None"/>
          <w:rFonts w:ascii="Roboto" w:hAnsi="Roboto"/>
          <w:sz w:val="20"/>
        </w:rPr>
        <w:t>By downloading the Procurement Regulations, the interested Supplier undertakes to keep abreast of further changes to the Procurement Regulations, as well as the Commission's answers to questions from interested Suppliers, which will be published in the e-Tendering subsystem of the EPS in the section of this Procurement.</w:t>
      </w:r>
    </w:p>
    <w:p w14:paraId="5EAB7EBA" w14:textId="77777777" w:rsidR="0012530E" w:rsidRPr="00436855" w:rsidRDefault="0012530E" w:rsidP="00345126">
      <w:pPr>
        <w:pStyle w:val="Sarakstarindkopa"/>
        <w:widowControl w:val="0"/>
        <w:numPr>
          <w:ilvl w:val="2"/>
          <w:numId w:val="32"/>
        </w:numPr>
        <w:autoSpaceDE w:val="0"/>
        <w:autoSpaceDN w:val="0"/>
        <w:ind w:left="1276"/>
        <w:outlineLvl w:val="1"/>
        <w:rPr>
          <w:rFonts w:ascii="Roboto" w:hAnsi="Roboto"/>
          <w:sz w:val="20"/>
        </w:rPr>
      </w:pPr>
      <w:r>
        <w:rPr>
          <w:rStyle w:val="None"/>
          <w:rFonts w:ascii="Roboto" w:hAnsi="Roboto"/>
          <w:sz w:val="20"/>
        </w:rPr>
        <w:t>Provide truthful information.</w:t>
      </w:r>
    </w:p>
    <w:p w14:paraId="7429918A" w14:textId="77777777" w:rsidR="0012530E" w:rsidRPr="00436855" w:rsidRDefault="0012530E" w:rsidP="00345126">
      <w:pPr>
        <w:pStyle w:val="Sarakstarindkopa"/>
        <w:widowControl w:val="0"/>
        <w:numPr>
          <w:ilvl w:val="2"/>
          <w:numId w:val="32"/>
        </w:numPr>
        <w:autoSpaceDE w:val="0"/>
        <w:autoSpaceDN w:val="0"/>
        <w:ind w:left="1276"/>
        <w:outlineLvl w:val="1"/>
        <w:rPr>
          <w:rFonts w:ascii="Roboto" w:hAnsi="Roboto"/>
          <w:sz w:val="20"/>
        </w:rPr>
      </w:pPr>
      <w:r>
        <w:rPr>
          <w:rFonts w:ascii="Roboto" w:hAnsi="Roboto"/>
          <w:sz w:val="20"/>
        </w:rPr>
        <w:t>When submitting a proposal, is obliged to comply with all the conditions set out in the Procurement Regulations.</w:t>
      </w:r>
    </w:p>
    <w:p w14:paraId="79C15184" w14:textId="77777777" w:rsidR="0012530E" w:rsidRPr="00436855" w:rsidRDefault="0012530E" w:rsidP="00345126">
      <w:pPr>
        <w:pStyle w:val="Sarakstarindkopa"/>
        <w:widowControl w:val="0"/>
        <w:numPr>
          <w:ilvl w:val="2"/>
          <w:numId w:val="32"/>
        </w:numPr>
        <w:autoSpaceDE w:val="0"/>
        <w:autoSpaceDN w:val="0"/>
        <w:ind w:left="1276"/>
        <w:outlineLvl w:val="1"/>
        <w:rPr>
          <w:rFonts w:ascii="Roboto" w:hAnsi="Roboto"/>
          <w:sz w:val="20"/>
        </w:rPr>
      </w:pPr>
      <w:r>
        <w:rPr>
          <w:rFonts w:ascii="Roboto" w:hAnsi="Roboto"/>
          <w:sz w:val="20"/>
        </w:rPr>
        <w:t>Provide additional information or explanations about the proposal in writing within the time limit set by the Commission, as well as submit documents if requested by the Commission.</w:t>
      </w:r>
    </w:p>
    <w:p w14:paraId="1974C7A6" w14:textId="3423AC7B" w:rsidR="0066458F" w:rsidRDefault="0012530E" w:rsidP="00F44D22">
      <w:pPr>
        <w:pStyle w:val="Sarakstarindkopa"/>
        <w:widowControl w:val="0"/>
        <w:numPr>
          <w:ilvl w:val="2"/>
          <w:numId w:val="32"/>
        </w:numPr>
        <w:autoSpaceDE w:val="0"/>
        <w:autoSpaceDN w:val="0"/>
        <w:ind w:left="1276"/>
        <w:outlineLvl w:val="1"/>
        <w:rPr>
          <w:rFonts w:ascii="Roboto" w:hAnsi="Roboto"/>
          <w:sz w:val="20"/>
        </w:rPr>
      </w:pPr>
      <w:r>
        <w:rPr>
          <w:rFonts w:ascii="Roboto" w:hAnsi="Roboto"/>
          <w:sz w:val="20"/>
        </w:rPr>
        <w:t xml:space="preserve">Where the information required by the Contracting Authority concerning the Applicant is obtained directly from a competent authority, from databases or from other sources, the </w:t>
      </w:r>
      <w:r>
        <w:rPr>
          <w:rFonts w:ascii="Roboto" w:hAnsi="Roboto"/>
          <w:sz w:val="20"/>
        </w:rPr>
        <w:lastRenderedPageBreak/>
        <w:t>Applicant shall be entitled to submit a certificate or other document to that effect if the information obtained by the Contracting Authority does not correspond to the actual situation.</w:t>
      </w:r>
    </w:p>
    <w:p w14:paraId="34C7535E" w14:textId="77777777" w:rsidR="007905A1" w:rsidRPr="007905A1" w:rsidRDefault="007905A1" w:rsidP="007905A1">
      <w:pPr>
        <w:pStyle w:val="Sarakstarindkopa"/>
        <w:widowControl w:val="0"/>
        <w:autoSpaceDE w:val="0"/>
        <w:autoSpaceDN w:val="0"/>
        <w:ind w:left="1276"/>
        <w:outlineLvl w:val="1"/>
        <w:rPr>
          <w:rFonts w:ascii="Roboto" w:hAnsi="Roboto"/>
          <w:sz w:val="20"/>
        </w:rPr>
      </w:pPr>
    </w:p>
    <w:p w14:paraId="34AE7E8C" w14:textId="77777777" w:rsidR="006B02FC" w:rsidRPr="00436855" w:rsidRDefault="006B02FC" w:rsidP="00345126">
      <w:pPr>
        <w:pStyle w:val="Virsraksts1"/>
        <w:numPr>
          <w:ilvl w:val="0"/>
          <w:numId w:val="32"/>
        </w:numPr>
        <w:shd w:val="clear" w:color="auto" w:fill="FFC000"/>
        <w:ind w:left="340" w:hanging="340"/>
        <w:rPr>
          <w:sz w:val="20"/>
        </w:rPr>
      </w:pPr>
      <w:bookmarkStart w:id="153" w:name="_Toc234582457"/>
      <w:r>
        <w:rPr>
          <w:sz w:val="20"/>
        </w:rPr>
        <w:t>Personal Data Processing</w:t>
      </w:r>
      <w:bookmarkEnd w:id="153"/>
    </w:p>
    <w:p w14:paraId="5A5D8AF8" w14:textId="77777777" w:rsidR="006B02FC" w:rsidRPr="00436855" w:rsidRDefault="006B02FC" w:rsidP="006B02FC"/>
    <w:p w14:paraId="56CA3506" w14:textId="72BE755C" w:rsidR="007C60FC" w:rsidRDefault="00133EE6" w:rsidP="00345126">
      <w:pPr>
        <w:pStyle w:val="Sarakstarindkopa"/>
        <w:widowControl w:val="0"/>
        <w:numPr>
          <w:ilvl w:val="1"/>
          <w:numId w:val="32"/>
        </w:numPr>
        <w:autoSpaceDE w:val="0"/>
        <w:autoSpaceDN w:val="0"/>
        <w:ind w:left="567" w:hanging="567"/>
        <w:outlineLvl w:val="1"/>
        <w:rPr>
          <w:rFonts w:ascii="Roboto" w:hAnsi="Roboto"/>
          <w:sz w:val="20"/>
          <w:szCs w:val="16"/>
        </w:rPr>
      </w:pPr>
      <w:r>
        <w:rPr>
          <w:rFonts w:ascii="Roboto" w:hAnsi="Roboto"/>
          <w:sz w:val="20"/>
        </w:rPr>
        <w:t xml:space="preserve">Personal data processing is carried out in accordance with the requirements of Regulation (EU) 2016/679 of the European Parliament and of the Council of 27 April 2016 on the protection of natural persons with regard to the processing of personal data and on the free movement of such data, and repealing Directive 95/46/EC (General Data Protection Regulation), in accordance with Article 6(1)(b), (c) and (f) thereof. </w:t>
      </w:r>
    </w:p>
    <w:p w14:paraId="18D364D1" w14:textId="4C69CF4D" w:rsidR="007C60FC" w:rsidRPr="007C60FC" w:rsidRDefault="00D65948" w:rsidP="00345126">
      <w:pPr>
        <w:pStyle w:val="Sarakstarindkopa"/>
        <w:widowControl w:val="0"/>
        <w:numPr>
          <w:ilvl w:val="1"/>
          <w:numId w:val="32"/>
        </w:numPr>
        <w:autoSpaceDE w:val="0"/>
        <w:autoSpaceDN w:val="0"/>
        <w:ind w:left="567" w:hanging="567"/>
        <w:outlineLvl w:val="1"/>
        <w:rPr>
          <w:rFonts w:ascii="Roboto" w:hAnsi="Roboto"/>
          <w:sz w:val="16"/>
          <w:szCs w:val="12"/>
        </w:rPr>
      </w:pPr>
      <w:r>
        <w:rPr>
          <w:rFonts w:ascii="Roboto" w:hAnsi="Roboto"/>
          <w:sz w:val="20"/>
        </w:rPr>
        <w:t>The data of natural persons provided in the documents submitted during the Procurement will be processed in order to ensure the conduct of the Procurement, evaluation of Applicants' proposals, conclusion and performance of the procurement contract, in accordance with the laws and regulations governing public procurement and other regulatory acts, as well as to ensure the legal interest (proof) of the controller in resolving possible disputes.</w:t>
      </w:r>
    </w:p>
    <w:p w14:paraId="1CF0FF15" w14:textId="0163CD62" w:rsidR="007C60FC" w:rsidRPr="007C60FC" w:rsidRDefault="00133EE6" w:rsidP="00345126">
      <w:pPr>
        <w:pStyle w:val="Sarakstarindkopa"/>
        <w:widowControl w:val="0"/>
        <w:numPr>
          <w:ilvl w:val="1"/>
          <w:numId w:val="32"/>
        </w:numPr>
        <w:autoSpaceDE w:val="0"/>
        <w:autoSpaceDN w:val="0"/>
        <w:ind w:left="567" w:hanging="567"/>
        <w:outlineLvl w:val="1"/>
        <w:rPr>
          <w:rFonts w:ascii="Roboto" w:hAnsi="Roboto"/>
          <w:sz w:val="16"/>
          <w:szCs w:val="12"/>
        </w:rPr>
      </w:pPr>
      <w:r>
        <w:rPr>
          <w:rFonts w:ascii="Roboto" w:hAnsi="Roboto"/>
          <w:sz w:val="20"/>
        </w:rPr>
        <w:t xml:space="preserve">The controller of the personal data collected is Joint-Stock Company AS "Pasažieru vilciens", registered address: Pērses iela 8, Riga, LV-1011, Latvia, e-mail: </w:t>
      </w:r>
      <w:hyperlink r:id="rId22" w:history="1">
        <w:r>
          <w:rPr>
            <w:rStyle w:val="Hipersaite"/>
            <w:rFonts w:ascii="Roboto" w:hAnsi="Roboto"/>
            <w:sz w:val="20"/>
          </w:rPr>
          <w:t>datuaizsardziba@vivi.lv</w:t>
        </w:r>
      </w:hyperlink>
      <w:r>
        <w:rPr>
          <w:rFonts w:ascii="Roboto" w:hAnsi="Roboto"/>
          <w:sz w:val="20"/>
        </w:rPr>
        <w:t>.</w:t>
      </w:r>
    </w:p>
    <w:p w14:paraId="4FBB5854" w14:textId="66DAF9A5" w:rsidR="00133EE6" w:rsidRPr="007C60FC" w:rsidRDefault="00133EE6" w:rsidP="00345126">
      <w:pPr>
        <w:pStyle w:val="Sarakstarindkopa"/>
        <w:widowControl w:val="0"/>
        <w:numPr>
          <w:ilvl w:val="1"/>
          <w:numId w:val="32"/>
        </w:numPr>
        <w:autoSpaceDE w:val="0"/>
        <w:autoSpaceDN w:val="0"/>
        <w:ind w:left="567" w:hanging="567"/>
        <w:outlineLvl w:val="1"/>
        <w:rPr>
          <w:rFonts w:ascii="Roboto" w:hAnsi="Roboto"/>
          <w:sz w:val="20"/>
        </w:rPr>
      </w:pPr>
      <w:r>
        <w:rPr>
          <w:rFonts w:ascii="Roboto" w:hAnsi="Roboto"/>
          <w:sz w:val="20"/>
        </w:rPr>
        <w:t>The Contracting Authority will not transfer to third parties the data of natural persons obtained during the Procurement process, except in the following cases:</w:t>
      </w:r>
    </w:p>
    <w:p w14:paraId="0015E4CB" w14:textId="35CF1E7B" w:rsidR="007C60FC" w:rsidRPr="007C60FC" w:rsidRDefault="00133EE6" w:rsidP="00345126">
      <w:pPr>
        <w:pStyle w:val="Sarakstarindkopa"/>
        <w:numPr>
          <w:ilvl w:val="2"/>
          <w:numId w:val="32"/>
        </w:numPr>
        <w:ind w:left="1276" w:hanging="709"/>
        <w:rPr>
          <w:rFonts w:ascii="Roboto" w:hAnsi="Roboto"/>
          <w:sz w:val="20"/>
        </w:rPr>
      </w:pPr>
      <w:r>
        <w:rPr>
          <w:rFonts w:ascii="Roboto" w:hAnsi="Roboto"/>
          <w:sz w:val="20"/>
        </w:rPr>
        <w:t>The transfer of personal data is necessary for the evaluation of proposals submitted in the Procurement.</w:t>
      </w:r>
    </w:p>
    <w:p w14:paraId="19335A25" w14:textId="77777777" w:rsidR="007C60FC" w:rsidRPr="007C60FC" w:rsidRDefault="00133EE6" w:rsidP="00345126">
      <w:pPr>
        <w:pStyle w:val="Sarakstarindkopa"/>
        <w:numPr>
          <w:ilvl w:val="2"/>
          <w:numId w:val="32"/>
        </w:numPr>
        <w:ind w:left="1276" w:hanging="709"/>
        <w:rPr>
          <w:rFonts w:ascii="Roboto" w:hAnsi="Roboto"/>
          <w:sz w:val="20"/>
        </w:rPr>
      </w:pPr>
      <w:r>
        <w:rPr>
          <w:rFonts w:ascii="Roboto" w:hAnsi="Roboto"/>
          <w:sz w:val="20"/>
        </w:rPr>
        <w:t>The procurement contract foresees the transfer of data to third parties.</w:t>
      </w:r>
    </w:p>
    <w:p w14:paraId="2248873F" w14:textId="7F346C80" w:rsidR="00133EE6" w:rsidRPr="007C60FC" w:rsidRDefault="00133EE6" w:rsidP="00345126">
      <w:pPr>
        <w:pStyle w:val="Sarakstarindkopa"/>
        <w:numPr>
          <w:ilvl w:val="2"/>
          <w:numId w:val="32"/>
        </w:numPr>
        <w:ind w:left="1276" w:hanging="709"/>
        <w:rPr>
          <w:rFonts w:ascii="Roboto" w:hAnsi="Roboto"/>
          <w:sz w:val="20"/>
        </w:rPr>
      </w:pPr>
      <w:r>
        <w:rPr>
          <w:rFonts w:ascii="Roboto" w:hAnsi="Roboto"/>
          <w:sz w:val="20"/>
        </w:rPr>
        <w:t>The laws and regulations provide for the transfer of such data.</w:t>
      </w:r>
    </w:p>
    <w:p w14:paraId="35E32BC4" w14:textId="77777777" w:rsidR="007C60FC" w:rsidRPr="007C60FC" w:rsidRDefault="00133EE6" w:rsidP="00345126">
      <w:pPr>
        <w:pStyle w:val="Sarakstarindkopa"/>
        <w:widowControl w:val="0"/>
        <w:numPr>
          <w:ilvl w:val="1"/>
          <w:numId w:val="32"/>
        </w:numPr>
        <w:autoSpaceDE w:val="0"/>
        <w:autoSpaceDN w:val="0"/>
        <w:ind w:left="567" w:hanging="567"/>
        <w:outlineLvl w:val="1"/>
        <w:rPr>
          <w:rFonts w:ascii="Roboto" w:hAnsi="Roboto"/>
          <w:sz w:val="20"/>
        </w:rPr>
      </w:pPr>
      <w:r>
        <w:rPr>
          <w:rFonts w:ascii="Roboto" w:hAnsi="Roboto"/>
          <w:sz w:val="20"/>
        </w:rPr>
        <w:t>The Applicant shall ensure the lawfulness of the processing of data of all natural persons (including all members of an association of persons, regardless of the legal nature of their relationship, as well as specialists, employees, contact persons, etc. of all subcontractors, if any) indicated in its proposal, including the existence of an adequate legal basis for the processing of data to be carried out by the Contracting Authority both in the procurement procedure and in the performance of the contract, if a procurement contract is concluded with the Applicant, as well as the notification of data subjects about the intended processing of personal data.</w:t>
      </w:r>
    </w:p>
    <w:p w14:paraId="5C549DD3" w14:textId="77777777" w:rsidR="007C60FC" w:rsidRPr="007C60FC" w:rsidRDefault="00133EE6" w:rsidP="00345126">
      <w:pPr>
        <w:pStyle w:val="Sarakstarindkopa"/>
        <w:widowControl w:val="0"/>
        <w:numPr>
          <w:ilvl w:val="1"/>
          <w:numId w:val="32"/>
        </w:numPr>
        <w:autoSpaceDE w:val="0"/>
        <w:autoSpaceDN w:val="0"/>
        <w:ind w:left="567" w:hanging="567"/>
        <w:outlineLvl w:val="1"/>
        <w:rPr>
          <w:rFonts w:ascii="Roboto" w:hAnsi="Roboto"/>
          <w:sz w:val="20"/>
        </w:rPr>
      </w:pPr>
      <w:r>
        <w:rPr>
          <w:rFonts w:ascii="Roboto" w:hAnsi="Roboto"/>
          <w:sz w:val="20"/>
        </w:rPr>
        <w:t>The personal data collected shall be retained for as long as it is necessary for the relevant data processing purposes, as well as in accordance with the requirements of applicable regulatory enactments, with the retention period not exceeding 10 (ten) years.</w:t>
      </w:r>
    </w:p>
    <w:p w14:paraId="2F3322F8" w14:textId="6E310838" w:rsidR="007C60FC" w:rsidRPr="007C60FC" w:rsidRDefault="00133EE6" w:rsidP="00345126">
      <w:pPr>
        <w:pStyle w:val="Sarakstarindkopa"/>
        <w:widowControl w:val="0"/>
        <w:numPr>
          <w:ilvl w:val="1"/>
          <w:numId w:val="32"/>
        </w:numPr>
        <w:autoSpaceDE w:val="0"/>
        <w:autoSpaceDN w:val="0"/>
        <w:ind w:left="567" w:hanging="567"/>
        <w:outlineLvl w:val="1"/>
        <w:rPr>
          <w:rFonts w:ascii="Roboto" w:hAnsi="Roboto"/>
          <w:sz w:val="20"/>
        </w:rPr>
      </w:pPr>
      <w:r>
        <w:rPr>
          <w:rFonts w:ascii="Roboto" w:hAnsi="Roboto"/>
          <w:sz w:val="20"/>
        </w:rPr>
        <w:t>The Contracting Authority shall destroy the personal data collected during the Procurement if the purpose of the data processing ceases and the processing of personal data is no longer necessary in accordance with the laws and regulations, the Procurement Regulations and the performance of the contract concluded as a result of the Procurement.</w:t>
      </w:r>
    </w:p>
    <w:p w14:paraId="5CF06C24" w14:textId="344AA89B" w:rsidR="00133EE6" w:rsidRPr="007C60FC" w:rsidRDefault="00133EE6" w:rsidP="00345126">
      <w:pPr>
        <w:pStyle w:val="Sarakstarindkopa"/>
        <w:widowControl w:val="0"/>
        <w:numPr>
          <w:ilvl w:val="1"/>
          <w:numId w:val="32"/>
        </w:numPr>
        <w:autoSpaceDE w:val="0"/>
        <w:autoSpaceDN w:val="0"/>
        <w:ind w:left="567" w:hanging="567"/>
        <w:outlineLvl w:val="1"/>
        <w:rPr>
          <w:rFonts w:ascii="Roboto" w:hAnsi="Roboto"/>
          <w:sz w:val="20"/>
        </w:rPr>
      </w:pPr>
      <w:r>
        <w:rPr>
          <w:rFonts w:ascii="Roboto" w:hAnsi="Roboto"/>
          <w:sz w:val="20"/>
        </w:rPr>
        <w:t>The Applicant acknowledges that, in the event of the conclusion of the procurement contract, it will acquire the status of a processor with respect to the processing of personal data held by the Contracting Authority and processed by the Applicant in the performance of the relevant procurement contract and undertakes to enter into a controller-processor agreement in accordance with Article 28 of the General Data Protection Regulation.</w:t>
      </w:r>
    </w:p>
    <w:p w14:paraId="30640471" w14:textId="77777777" w:rsidR="006B02FC" w:rsidRPr="00436855" w:rsidRDefault="006B02FC" w:rsidP="00F44D22">
      <w:pPr>
        <w:rPr>
          <w:rFonts w:ascii="Roboto" w:hAnsi="Roboto"/>
        </w:rPr>
      </w:pPr>
    </w:p>
    <w:p w14:paraId="301BEE2E" w14:textId="77777777" w:rsidR="003F5B5D" w:rsidRPr="00436855" w:rsidRDefault="000F16FC" w:rsidP="00345126">
      <w:pPr>
        <w:pStyle w:val="Virsraksts1"/>
        <w:numPr>
          <w:ilvl w:val="0"/>
          <w:numId w:val="32"/>
        </w:numPr>
        <w:shd w:val="clear" w:color="auto" w:fill="FFC000"/>
        <w:ind w:left="340" w:hanging="340"/>
        <w:rPr>
          <w:sz w:val="20"/>
        </w:rPr>
      </w:pPr>
      <w:bookmarkStart w:id="154" w:name="_Toc107198273"/>
      <w:bookmarkStart w:id="155" w:name="_Toc107198609"/>
      <w:bookmarkStart w:id="156" w:name="_Toc129144173"/>
      <w:bookmarkStart w:id="157" w:name="_Toc141341770"/>
      <w:bookmarkStart w:id="158" w:name="_Toc141785301"/>
      <w:bookmarkStart w:id="159" w:name="_Toc234582458"/>
      <w:r>
        <w:rPr>
          <w:sz w:val="20"/>
        </w:rPr>
        <w:t>List of Annexes</w:t>
      </w:r>
      <w:bookmarkEnd w:id="154"/>
      <w:bookmarkEnd w:id="155"/>
      <w:bookmarkEnd w:id="156"/>
      <w:bookmarkEnd w:id="157"/>
      <w:bookmarkEnd w:id="158"/>
      <w:bookmarkEnd w:id="159"/>
    </w:p>
    <w:p w14:paraId="3A8D25C1" w14:textId="77777777" w:rsidR="003F5B5D" w:rsidRPr="00436855" w:rsidRDefault="003F5B5D" w:rsidP="00F44D22">
      <w:pPr>
        <w:rPr>
          <w:rFonts w:ascii="Roboto" w:hAnsi="Roboto"/>
        </w:rPr>
      </w:pPr>
    </w:p>
    <w:p w14:paraId="2F3BA47F" w14:textId="77777777" w:rsidR="00DC63B8" w:rsidRDefault="00DC63B8" w:rsidP="00DC63B8">
      <w:pPr>
        <w:pStyle w:val="Pamatteksts"/>
        <w:widowControl/>
        <w:tabs>
          <w:tab w:val="left" w:pos="426"/>
          <w:tab w:val="left" w:pos="709"/>
        </w:tabs>
        <w:spacing w:after="0"/>
        <w:jc w:val="both"/>
        <w:rPr>
          <w:rFonts w:ascii="Roboto" w:hAnsi="Roboto"/>
          <w:i/>
          <w:sz w:val="20"/>
        </w:rPr>
      </w:pPr>
      <w:r>
        <w:rPr>
          <w:rFonts w:ascii="Roboto" w:hAnsi="Roboto"/>
          <w:i/>
          <w:sz w:val="20"/>
        </w:rPr>
        <w:t>Annex 1: Application</w:t>
      </w:r>
    </w:p>
    <w:p w14:paraId="1E2257C8" w14:textId="77777777" w:rsidR="00DC63B8" w:rsidRPr="005975C3" w:rsidRDefault="00DC63B8" w:rsidP="00DC63B8">
      <w:pPr>
        <w:pStyle w:val="Pamatteksts"/>
        <w:widowControl/>
        <w:spacing w:after="0"/>
        <w:jc w:val="both"/>
        <w:rPr>
          <w:rFonts w:ascii="Roboto" w:hAnsi="Roboto"/>
          <w:i/>
          <w:sz w:val="20"/>
        </w:rPr>
      </w:pPr>
      <w:bookmarkStart w:id="160" w:name="_Hlk212554156"/>
      <w:r>
        <w:rPr>
          <w:rFonts w:ascii="Roboto" w:hAnsi="Roboto"/>
          <w:i/>
          <w:sz w:val="20"/>
        </w:rPr>
        <w:t>Annex 1.1: Information about Officers and Beneficial Owners of an Applicant Registered Abroad</w:t>
      </w:r>
      <w:bookmarkEnd w:id="160"/>
    </w:p>
    <w:p w14:paraId="6CD5FA3E" w14:textId="08625048" w:rsidR="002500EA" w:rsidRPr="00DC63B8" w:rsidRDefault="007C60FC" w:rsidP="007C60FC">
      <w:pPr>
        <w:pStyle w:val="Pamatteksts"/>
        <w:tabs>
          <w:tab w:val="left" w:pos="426"/>
          <w:tab w:val="left" w:pos="709"/>
        </w:tabs>
        <w:spacing w:after="0"/>
        <w:jc w:val="both"/>
        <w:rPr>
          <w:rFonts w:ascii="Roboto" w:hAnsi="Roboto"/>
          <w:i/>
          <w:sz w:val="20"/>
        </w:rPr>
      </w:pPr>
      <w:r>
        <w:rPr>
          <w:rFonts w:ascii="Roboto" w:hAnsi="Roboto"/>
          <w:i/>
          <w:sz w:val="20"/>
        </w:rPr>
        <w:t>Annex 2: Declaration of an Independently Developed Proposal</w:t>
      </w:r>
    </w:p>
    <w:p w14:paraId="1E62B7C0" w14:textId="546557E3" w:rsidR="00B121D6" w:rsidRPr="00DC63B8" w:rsidRDefault="00753671" w:rsidP="007C60FC">
      <w:pPr>
        <w:tabs>
          <w:tab w:val="left" w:pos="426"/>
          <w:tab w:val="left" w:pos="709"/>
        </w:tabs>
        <w:jc w:val="both"/>
        <w:rPr>
          <w:rFonts w:ascii="Roboto" w:hAnsi="Roboto"/>
          <w:i/>
        </w:rPr>
      </w:pPr>
      <w:r>
        <w:rPr>
          <w:rFonts w:ascii="Roboto" w:hAnsi="Roboto"/>
          <w:i/>
        </w:rPr>
        <w:t xml:space="preserve">Annex 3: Information about Subcontractors </w:t>
      </w:r>
    </w:p>
    <w:p w14:paraId="30479191" w14:textId="6E9A4E99" w:rsidR="002500EA" w:rsidRPr="00DC63B8" w:rsidRDefault="00753671" w:rsidP="007C60FC">
      <w:pPr>
        <w:tabs>
          <w:tab w:val="left" w:pos="426"/>
          <w:tab w:val="left" w:pos="1418"/>
        </w:tabs>
        <w:jc w:val="both"/>
        <w:rPr>
          <w:rFonts w:ascii="Roboto" w:hAnsi="Roboto"/>
          <w:i/>
        </w:rPr>
      </w:pPr>
      <w:r>
        <w:rPr>
          <w:rFonts w:ascii="Roboto" w:hAnsi="Roboto"/>
          <w:i/>
        </w:rPr>
        <w:t>Annex 4: Declaration of the Subcontractor (≥EUR 10,000.00) / Person on Whose Capacity the Applicant Relies</w:t>
      </w:r>
    </w:p>
    <w:p w14:paraId="036AF336" w14:textId="54DFD6C9" w:rsidR="00E94BAD" w:rsidRDefault="00753671" w:rsidP="007C60FC">
      <w:pPr>
        <w:pStyle w:val="Pamatteksts"/>
        <w:widowControl/>
        <w:tabs>
          <w:tab w:val="left" w:pos="426"/>
          <w:tab w:val="left" w:pos="709"/>
        </w:tabs>
        <w:spacing w:after="0"/>
        <w:jc w:val="both"/>
        <w:rPr>
          <w:rFonts w:ascii="Roboto" w:hAnsi="Roboto"/>
          <w:i/>
          <w:sz w:val="20"/>
        </w:rPr>
      </w:pPr>
      <w:r>
        <w:rPr>
          <w:rFonts w:ascii="Roboto" w:hAnsi="Roboto"/>
          <w:i/>
          <w:sz w:val="20"/>
        </w:rPr>
        <w:t>Annex 5: Technical Specification – Technical Proposal</w:t>
      </w:r>
    </w:p>
    <w:p w14:paraId="20C2C98C" w14:textId="6D421A75" w:rsidR="00753671" w:rsidRPr="00DC63B8" w:rsidRDefault="00753671" w:rsidP="007C60FC">
      <w:pPr>
        <w:pStyle w:val="Pamatteksts"/>
        <w:widowControl/>
        <w:tabs>
          <w:tab w:val="left" w:pos="426"/>
          <w:tab w:val="left" w:pos="709"/>
        </w:tabs>
        <w:spacing w:after="0"/>
        <w:jc w:val="both"/>
        <w:rPr>
          <w:rFonts w:ascii="Roboto" w:hAnsi="Roboto"/>
          <w:i/>
          <w:sz w:val="20"/>
        </w:rPr>
      </w:pPr>
      <w:r>
        <w:rPr>
          <w:rFonts w:ascii="Roboto" w:hAnsi="Roboto"/>
          <w:i/>
          <w:sz w:val="20"/>
        </w:rPr>
        <w:t>Annex 6: Financial Proposal</w:t>
      </w:r>
    </w:p>
    <w:p w14:paraId="7790665D" w14:textId="2E5CEF25" w:rsidR="001B26B5" w:rsidRPr="00DC63B8" w:rsidRDefault="0012530E" w:rsidP="007C60FC">
      <w:pPr>
        <w:pStyle w:val="Pamatteksts"/>
        <w:widowControl/>
        <w:tabs>
          <w:tab w:val="left" w:pos="426"/>
          <w:tab w:val="left" w:pos="709"/>
        </w:tabs>
        <w:spacing w:after="0"/>
        <w:jc w:val="both"/>
        <w:rPr>
          <w:rFonts w:ascii="Roboto" w:hAnsi="Roboto"/>
          <w:i/>
          <w:sz w:val="20"/>
        </w:rPr>
      </w:pPr>
      <w:r>
        <w:rPr>
          <w:rFonts w:ascii="Roboto" w:hAnsi="Roboto"/>
          <w:i/>
          <w:sz w:val="20"/>
        </w:rPr>
        <w:t>Annex 7: Draft Contract</w:t>
      </w:r>
    </w:p>
    <w:p w14:paraId="0EA72C02" w14:textId="20282588" w:rsidR="00141669" w:rsidRPr="00436855" w:rsidRDefault="00141669" w:rsidP="00F44D22">
      <w:pPr>
        <w:jc w:val="right"/>
        <w:rPr>
          <w:rFonts w:ascii="Roboto" w:hAnsi="Roboto"/>
          <w:b/>
          <w:sz w:val="22"/>
          <w:szCs w:val="22"/>
        </w:rPr>
      </w:pPr>
      <w:r>
        <w:br w:type="page"/>
      </w:r>
      <w:bookmarkStart w:id="161" w:name="_Toc64201290"/>
      <w:bookmarkStart w:id="162" w:name="_Toc64201438"/>
      <w:bookmarkStart w:id="163" w:name="_Toc64201633"/>
      <w:bookmarkStart w:id="164" w:name="_Toc64264082"/>
      <w:bookmarkStart w:id="165" w:name="_Toc65454251"/>
      <w:bookmarkStart w:id="166" w:name="_Toc65862781"/>
      <w:bookmarkStart w:id="167" w:name="_Toc65956620"/>
      <w:bookmarkStart w:id="168" w:name="_Toc65967979"/>
      <w:bookmarkStart w:id="169" w:name="_Toc72766077"/>
      <w:bookmarkStart w:id="170" w:name="_Toc73116777"/>
      <w:bookmarkStart w:id="171" w:name="_Toc79552075"/>
      <w:bookmarkStart w:id="172" w:name="_Toc141341774"/>
      <w:bookmarkStart w:id="173" w:name="_Toc141785305"/>
      <w:r>
        <w:rPr>
          <w:rFonts w:ascii="Roboto" w:hAnsi="Roboto"/>
          <w:b/>
        </w:rPr>
        <w:lastRenderedPageBreak/>
        <w:t>Annex 1</w:t>
      </w:r>
    </w:p>
    <w:p w14:paraId="0E0E4BA1" w14:textId="77777777" w:rsidR="001E57E9" w:rsidRDefault="00D65948" w:rsidP="00F44D22">
      <w:pPr>
        <w:jc w:val="right"/>
        <w:rPr>
          <w:rFonts w:ascii="Roboto" w:hAnsi="Roboto"/>
        </w:rPr>
      </w:pPr>
      <w:r>
        <w:rPr>
          <w:rFonts w:ascii="Roboto" w:hAnsi="Roboto"/>
        </w:rPr>
        <w:t xml:space="preserve">to the Regulations of the Procurement </w:t>
      </w:r>
    </w:p>
    <w:p w14:paraId="3E4FFCCD" w14:textId="5FF9D286" w:rsidR="00141669" w:rsidRPr="00436855" w:rsidRDefault="00D65948" w:rsidP="00F44D22">
      <w:pPr>
        <w:jc w:val="right"/>
        <w:rPr>
          <w:rFonts w:ascii="Roboto" w:hAnsi="Roboto"/>
        </w:rPr>
      </w:pPr>
      <w:r>
        <w:rPr>
          <w:rFonts w:ascii="Roboto" w:hAnsi="Roboto"/>
        </w:rPr>
        <w:t>“</w:t>
      </w:r>
      <w:sdt>
        <w:sdtPr>
          <w:rPr>
            <w:rFonts w:ascii="Roboto" w:hAnsi="Roboto"/>
          </w:r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rPr>
            <w:t>Purchase of Power Take-offs for 16Ev Series Electric Trains</w:t>
          </w:r>
        </w:sdtContent>
      </w:sdt>
      <w:r>
        <w:rPr>
          <w:rFonts w:ascii="Roboto" w:hAnsi="Roboto"/>
        </w:rPr>
        <w:t>”</w:t>
      </w:r>
    </w:p>
    <w:p w14:paraId="364BAE8C" w14:textId="3DEA054F" w:rsidR="00B121D6" w:rsidRPr="00436855" w:rsidRDefault="00141669" w:rsidP="00F44D22">
      <w:pPr>
        <w:jc w:val="right"/>
        <w:rPr>
          <w:rFonts w:ascii="Roboto" w:hAnsi="Roboto"/>
        </w:rPr>
      </w:pPr>
      <w:r>
        <w:rPr>
          <w:rFonts w:ascii="Roboto" w:hAnsi="Roboto"/>
        </w:rPr>
        <w:t>(Procurement Identification No.</w:t>
      </w:r>
      <w:sdt>
        <w:sdtPr>
          <w:rPr>
            <w:rFonts w:ascii="Roboto" w:hAnsi="Roboto"/>
          </w:r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Pr>
          <w:rFonts w:ascii="Roboto" w:hAnsi="Roboto"/>
        </w:rPr>
        <w:t>)</w:t>
      </w:r>
    </w:p>
    <w:p w14:paraId="1DA22788" w14:textId="0D98B45B" w:rsidR="00141669" w:rsidRPr="00436855" w:rsidRDefault="00141669" w:rsidP="00F44D22">
      <w:pPr>
        <w:jc w:val="right"/>
        <w:rPr>
          <w:rFonts w:ascii="Roboto" w:hAnsi="Roboto"/>
        </w:rPr>
      </w:pPr>
    </w:p>
    <w:p w14:paraId="580E27EF" w14:textId="77777777" w:rsidR="005059C9" w:rsidRPr="00436855" w:rsidRDefault="005059C9" w:rsidP="00F44D22">
      <w:pPr>
        <w:jc w:val="right"/>
        <w:rPr>
          <w:rFonts w:ascii="Roboto" w:hAnsi="Roboto"/>
          <w:szCs w:val="24"/>
        </w:rPr>
      </w:pPr>
      <w:bookmarkStart w:id="174" w:name="_Hlk211419370"/>
    </w:p>
    <w:p w14:paraId="6D3DB180" w14:textId="77777777" w:rsidR="00995B9F" w:rsidRPr="00436855" w:rsidRDefault="00995B9F" w:rsidP="00995B9F">
      <w:pPr>
        <w:pStyle w:val="Virsraksts1"/>
        <w:numPr>
          <w:ilvl w:val="0"/>
          <w:numId w:val="0"/>
        </w:numPr>
        <w:rPr>
          <w:szCs w:val="24"/>
        </w:rPr>
      </w:pPr>
      <w:bookmarkStart w:id="175" w:name="_Toc234582459"/>
      <w:bookmarkStart w:id="176" w:name="_Toc536612508"/>
      <w:r>
        <w:t>Application</w:t>
      </w:r>
      <w:bookmarkEnd w:id="175"/>
    </w:p>
    <w:bookmarkEnd w:id="161"/>
    <w:bookmarkEnd w:id="162"/>
    <w:bookmarkEnd w:id="163"/>
    <w:bookmarkEnd w:id="164"/>
    <w:bookmarkEnd w:id="165"/>
    <w:bookmarkEnd w:id="166"/>
    <w:bookmarkEnd w:id="167"/>
    <w:bookmarkEnd w:id="168"/>
    <w:bookmarkEnd w:id="169"/>
    <w:bookmarkEnd w:id="170"/>
    <w:bookmarkEnd w:id="171"/>
    <w:bookmarkEnd w:id="172"/>
    <w:bookmarkEnd w:id="173"/>
    <w:bookmarkEnd w:id="176"/>
    <w:p w14:paraId="202C5CEC" w14:textId="77777777" w:rsidR="00260BC9" w:rsidRPr="00294DFD" w:rsidRDefault="00260BC9" w:rsidP="00A31E1A">
      <w:pPr>
        <w:jc w:val="center"/>
        <w:rPr>
          <w:rFonts w:ascii="Roboto" w:hAnsi="Roboto"/>
          <w:sz w:val="22"/>
          <w:szCs w:val="22"/>
        </w:rPr>
      </w:pPr>
      <w:r>
        <w:rPr>
          <w:rFonts w:ascii="Roboto" w:hAnsi="Roboto"/>
          <w:sz w:val="22"/>
        </w:rPr>
        <w:t>for Participation in the Negotiated Procedure with Publication of a Call for Participation</w:t>
      </w:r>
    </w:p>
    <w:p w14:paraId="2BD4BC5F" w14:textId="3A08668C" w:rsidR="00A31E1A" w:rsidRPr="00294DFD" w:rsidRDefault="007C60FC" w:rsidP="00A31E1A">
      <w:pPr>
        <w:jc w:val="center"/>
        <w:rPr>
          <w:rFonts w:ascii="Roboto" w:hAnsi="Roboto"/>
          <w:sz w:val="22"/>
          <w:szCs w:val="22"/>
        </w:rPr>
      </w:pPr>
      <w:r>
        <w:rPr>
          <w:rFonts w:ascii="Roboto" w:hAnsi="Roboto"/>
          <w:sz w:val="22"/>
        </w:rPr>
        <w:t>“</w:t>
      </w:r>
      <w:sdt>
        <w:sdtPr>
          <w:rPr>
            <w:rFonts w:ascii="Roboto" w:hAnsi="Roboto"/>
            <w:sz w:val="22"/>
            <w:szCs w:val="22"/>
          </w:rPr>
          <w:alias w:val="Subject"/>
          <w:tag w:val=""/>
          <w:id w:val="411278794"/>
          <w:placeholder>
            <w:docPart w:val="27ED3109A90F4BB795A7C7A1460FC8E9"/>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sz w:val="22"/>
              <w:szCs w:val="22"/>
            </w:rPr>
            <w:t>Purchase of Power Take-offs for 16Ev Series Electric Trains</w:t>
          </w:r>
        </w:sdtContent>
      </w:sdt>
      <w:r>
        <w:rPr>
          <w:rFonts w:ascii="Roboto" w:hAnsi="Roboto"/>
          <w:sz w:val="22"/>
        </w:rPr>
        <w:t>”</w:t>
      </w:r>
    </w:p>
    <w:p w14:paraId="694E0A25" w14:textId="54CC327F" w:rsidR="00A31E1A" w:rsidRPr="00CF18E1" w:rsidRDefault="00A31E1A" w:rsidP="00A31E1A">
      <w:pPr>
        <w:jc w:val="center"/>
        <w:rPr>
          <w:rFonts w:ascii="Roboto" w:hAnsi="Roboto"/>
          <w:sz w:val="22"/>
          <w:szCs w:val="22"/>
        </w:rPr>
      </w:pPr>
      <w:r>
        <w:rPr>
          <w:rFonts w:ascii="Roboto" w:hAnsi="Roboto"/>
          <w:sz w:val="22"/>
        </w:rPr>
        <w:t>(Procurement Identification No.</w:t>
      </w:r>
      <w:sdt>
        <w:sdtPr>
          <w:rPr>
            <w:rFonts w:ascii="Roboto" w:hAnsi="Roboto"/>
            <w:sz w:val="22"/>
            <w:szCs w:val="22"/>
          </w:rPr>
          <w:alias w:val="Status"/>
          <w:tag w:val=""/>
          <w:id w:val="648559179"/>
          <w:placeholder>
            <w:docPart w:val="A35DEEC99E8347DEA4B7B2B284C000BB"/>
          </w:placeholder>
          <w:dataBinding w:prefixMappings="xmlns:ns0='http://purl.org/dc/elements/1.1/' xmlns:ns1='http://schemas.openxmlformats.org/package/2006/metadata/core-properties' " w:xpath="/ns1:coreProperties[1]/ns1:contentStatus[1]" w:storeItemID="{6C3C8BC8-F283-45AE-878A-BAB7291924A1}"/>
          <w:text/>
        </w:sdtPr>
        <w:sdtEndPr/>
        <w:sdtContent>
          <w:r w:rsidR="00294DFD" w:rsidRPr="00294DFD">
            <w:rPr>
              <w:rFonts w:ascii="Roboto" w:hAnsi="Roboto"/>
              <w:sz w:val="22"/>
              <w:szCs w:val="22"/>
            </w:rPr>
            <w:t>AS“PV”2026/30</w:t>
          </w:r>
        </w:sdtContent>
      </w:sdt>
      <w:r>
        <w:rPr>
          <w:rFonts w:ascii="Roboto" w:hAnsi="Roboto"/>
          <w:sz w:val="22"/>
        </w:rPr>
        <w:t>)</w:t>
      </w:r>
    </w:p>
    <w:p w14:paraId="0E39CA6F" w14:textId="77777777" w:rsidR="00141669" w:rsidRPr="00436855" w:rsidRDefault="00141669" w:rsidP="00F44D22">
      <w:pPr>
        <w:jc w:val="center"/>
        <w:rPr>
          <w:rFonts w:ascii="Roboto" w:hAnsi="Roboto"/>
          <w:sz w:val="22"/>
          <w:szCs w:val="22"/>
        </w:rPr>
      </w:pPr>
    </w:p>
    <w:p w14:paraId="71E82DA4" w14:textId="77777777" w:rsidR="00A31E1A" w:rsidRPr="00436855" w:rsidRDefault="00A31E1A" w:rsidP="00F44D22">
      <w:pPr>
        <w:jc w:val="center"/>
        <w:rPr>
          <w:rFonts w:ascii="Roboto" w:hAnsi="Roboto"/>
          <w:sz w:val="22"/>
          <w:szCs w:val="22"/>
        </w:rPr>
      </w:pPr>
    </w:p>
    <w:p w14:paraId="5A17BAF2" w14:textId="357F61D0" w:rsidR="00141669" w:rsidRPr="006D28D7" w:rsidRDefault="00141669" w:rsidP="009E2B3C">
      <w:pPr>
        <w:widowControl w:val="0"/>
        <w:jc w:val="both"/>
        <w:rPr>
          <w:rFonts w:ascii="Roboto" w:hAnsi="Roboto"/>
        </w:rPr>
      </w:pPr>
      <w:r>
        <w:rPr>
          <w:rFonts w:ascii="Roboto" w:hAnsi="Roboto"/>
        </w:rPr>
        <w:t>The Applicant</w:t>
      </w:r>
      <w:r w:rsidR="00C1773E" w:rsidRPr="006D28D7">
        <w:rPr>
          <w:rStyle w:val="Vresatsauce"/>
          <w:rFonts w:ascii="Roboto" w:hAnsi="Roboto"/>
        </w:rPr>
        <w:footnoteReference w:id="3"/>
      </w:r>
      <w:r>
        <w:rPr>
          <w:rFonts w:ascii="Roboto" w:hAnsi="Roboto"/>
        </w:rPr>
        <w:t xml:space="preserve">,____________________________________________________________________________________, </w:t>
      </w:r>
    </w:p>
    <w:p w14:paraId="5B6BBFB6" w14:textId="2E4545DA" w:rsidR="00141669" w:rsidRPr="00260BC9" w:rsidRDefault="00260BC9" w:rsidP="009E2B3C">
      <w:pPr>
        <w:widowControl w:val="0"/>
        <w:jc w:val="center"/>
        <w:rPr>
          <w:rFonts w:ascii="Roboto" w:eastAsia="SimSun" w:hAnsi="Roboto"/>
          <w:i/>
          <w:iCs/>
        </w:rPr>
      </w:pPr>
      <w:r>
        <w:rPr>
          <w:rFonts w:ascii="Roboto" w:hAnsi="Roboto"/>
          <w:i/>
        </w:rPr>
        <w:t>(Name of the Applicant)</w:t>
      </w:r>
    </w:p>
    <w:p w14:paraId="4FA6953D" w14:textId="103ADBCB" w:rsidR="00141669" w:rsidRPr="006D28D7" w:rsidRDefault="00141669" w:rsidP="009E2B3C">
      <w:pPr>
        <w:widowControl w:val="0"/>
        <w:jc w:val="both"/>
        <w:rPr>
          <w:rFonts w:ascii="Roboto" w:eastAsia="SimSun" w:hAnsi="Roboto"/>
        </w:rPr>
      </w:pPr>
      <w:r>
        <w:rPr>
          <w:rFonts w:ascii="Roboto" w:hAnsi="Roboto"/>
        </w:rPr>
        <w:t>Reg. No.________________, represented by its _________________________________________________________</w:t>
      </w:r>
    </w:p>
    <w:p w14:paraId="44B8231F" w14:textId="2ADB7FFF" w:rsidR="00141669" w:rsidRPr="006D28D7" w:rsidRDefault="00260BC9" w:rsidP="00260BC9">
      <w:pPr>
        <w:widowControl w:val="0"/>
        <w:rPr>
          <w:rFonts w:ascii="Roboto" w:eastAsia="SimSun" w:hAnsi="Roboto"/>
        </w:rPr>
      </w:pPr>
      <w:r>
        <w:rPr>
          <w:rFonts w:ascii="Roboto" w:hAnsi="Roboto"/>
        </w:rPr>
        <w:t xml:space="preserve">          </w:t>
      </w:r>
      <w:r>
        <w:rPr>
          <w:rFonts w:ascii="Roboto" w:hAnsi="Roboto"/>
          <w:i/>
        </w:rPr>
        <w:t>(registration number)</w:t>
      </w:r>
      <w:r>
        <w:rPr>
          <w:rFonts w:ascii="Roboto" w:hAnsi="Roboto"/>
        </w:rPr>
        <w:tab/>
        <w:t xml:space="preserve">       </w:t>
      </w:r>
      <w:r w:rsidR="00BB0C91">
        <w:rPr>
          <w:rFonts w:ascii="Roboto" w:hAnsi="Roboto"/>
        </w:rPr>
        <w:t xml:space="preserve">             </w:t>
      </w:r>
      <w:r>
        <w:rPr>
          <w:rFonts w:ascii="Roboto" w:hAnsi="Roboto"/>
        </w:rPr>
        <w:t xml:space="preserve"> </w:t>
      </w:r>
      <w:r>
        <w:rPr>
          <w:rFonts w:ascii="Roboto" w:hAnsi="Roboto"/>
          <w:i/>
        </w:rPr>
        <w:t>(name, surname of director, manager or authorised person)</w:t>
      </w:r>
    </w:p>
    <w:p w14:paraId="33196225" w14:textId="77777777" w:rsidR="00467A22" w:rsidRPr="006D28D7" w:rsidRDefault="00467A22" w:rsidP="009E2B3C">
      <w:pPr>
        <w:widowControl w:val="0"/>
        <w:jc w:val="both"/>
        <w:rPr>
          <w:rFonts w:ascii="Roboto" w:hAnsi="Roboto"/>
        </w:rPr>
      </w:pPr>
    </w:p>
    <w:p w14:paraId="486311C1" w14:textId="77777777" w:rsidR="00141669" w:rsidRPr="006D28D7" w:rsidRDefault="00141669" w:rsidP="009E2B3C">
      <w:pPr>
        <w:widowControl w:val="0"/>
        <w:jc w:val="both"/>
        <w:rPr>
          <w:rFonts w:ascii="Roboto" w:hAnsi="Roboto"/>
        </w:rPr>
      </w:pPr>
      <w:r>
        <w:rPr>
          <w:rFonts w:ascii="Roboto" w:hAnsi="Roboto"/>
        </w:rPr>
        <w:t>by submitting this Application:</w:t>
      </w:r>
    </w:p>
    <w:p w14:paraId="42D7604E" w14:textId="6115EA54" w:rsidR="001645AE" w:rsidRPr="006D28D7" w:rsidRDefault="00141669" w:rsidP="00D87886">
      <w:pPr>
        <w:widowControl w:val="0"/>
        <w:numPr>
          <w:ilvl w:val="0"/>
          <w:numId w:val="2"/>
        </w:numPr>
        <w:tabs>
          <w:tab w:val="clear" w:pos="480"/>
          <w:tab w:val="num" w:pos="426"/>
        </w:tabs>
        <w:ind w:left="426" w:hanging="426"/>
        <w:jc w:val="both"/>
        <w:rPr>
          <w:rFonts w:ascii="Roboto" w:hAnsi="Roboto"/>
        </w:rPr>
      </w:pPr>
      <w:r>
        <w:rPr>
          <w:rFonts w:ascii="Roboto" w:hAnsi="Roboto"/>
        </w:rPr>
        <w:t>Applies to participate in the Negotiated Procedure with Publication of a Call for Participation “</w:t>
      </w:r>
      <w:sdt>
        <w:sdtPr>
          <w:rPr>
            <w:rFonts w:ascii="Roboto" w:hAnsi="Roboto"/>
          </w:rPr>
          <w:alias w:val="Subject"/>
          <w:tag w:val=""/>
          <w:id w:val="-835074026"/>
          <w:placeholder>
            <w:docPart w:val="31A4CA4D31D54823A79A61A41F834B77"/>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rPr>
            <w:t>Purchase of Power Take-offs for 16Ev Series Electric Trains</w:t>
          </w:r>
        </w:sdtContent>
      </w:sdt>
      <w:r>
        <w:rPr>
          <w:rFonts w:ascii="Roboto" w:hAnsi="Roboto"/>
        </w:rPr>
        <w:t>” (Procurement Identification No.</w:t>
      </w:r>
      <w:sdt>
        <w:sdtPr>
          <w:rPr>
            <w:rFonts w:ascii="Roboto" w:hAnsi="Roboto"/>
          </w:rPr>
          <w:alias w:val="Status"/>
          <w:tag w:val=""/>
          <w:id w:val="-344872703"/>
          <w:placeholder>
            <w:docPart w:val="F0CA31B4DC7646F68AB4F98618F92EED"/>
          </w:placeholder>
          <w:dataBinding w:prefixMappings="xmlns:ns0='http://purl.org/dc/elements/1.1/' xmlns:ns1='http://schemas.openxmlformats.org/package/2006/metadata/core-properties' " w:xpath="/ns1:coreProperties[1]/ns1:contentStatus[1]" w:storeItemID="{6C3C8BC8-F283-45AE-878A-BAB7291924A1}"/>
          <w:text/>
        </w:sdtPr>
        <w:sdtEndPr/>
        <w:sdtContent>
          <w:r w:rsidR="00294DFD">
            <w:rPr>
              <w:rFonts w:ascii="Roboto" w:hAnsi="Roboto"/>
            </w:rPr>
            <w:t>AS“PV”2026/30</w:t>
          </w:r>
        </w:sdtContent>
      </w:sdt>
      <w:r>
        <w:rPr>
          <w:rFonts w:ascii="Roboto" w:hAnsi="Roboto"/>
        </w:rPr>
        <w:t>).</w:t>
      </w:r>
    </w:p>
    <w:p w14:paraId="528D07DC" w14:textId="697566E9" w:rsidR="00367E68" w:rsidRPr="006D28D7" w:rsidRDefault="00141669" w:rsidP="00D87886">
      <w:pPr>
        <w:widowControl w:val="0"/>
        <w:numPr>
          <w:ilvl w:val="0"/>
          <w:numId w:val="2"/>
        </w:numPr>
        <w:tabs>
          <w:tab w:val="clear" w:pos="480"/>
          <w:tab w:val="num" w:pos="426"/>
        </w:tabs>
        <w:ind w:left="426" w:hanging="426"/>
        <w:jc w:val="both"/>
        <w:rPr>
          <w:rFonts w:ascii="Roboto" w:hAnsi="Roboto"/>
        </w:rPr>
      </w:pPr>
      <w:r>
        <w:rPr>
          <w:rFonts w:ascii="Roboto" w:hAnsi="Roboto"/>
        </w:rPr>
        <w:t xml:space="preserve">Undertakes to comply with the requirements of the Procurement Regulations. </w:t>
      </w:r>
    </w:p>
    <w:p w14:paraId="73B00FBD" w14:textId="77777777" w:rsidR="00DC63B8" w:rsidRPr="00436855" w:rsidRDefault="00DC63B8" w:rsidP="00DC63B8">
      <w:pPr>
        <w:widowControl w:val="0"/>
        <w:numPr>
          <w:ilvl w:val="0"/>
          <w:numId w:val="2"/>
        </w:numPr>
        <w:tabs>
          <w:tab w:val="clear" w:pos="480"/>
        </w:tabs>
        <w:ind w:left="425" w:hanging="425"/>
        <w:jc w:val="both"/>
        <w:rPr>
          <w:rFonts w:ascii="Roboto" w:hAnsi="Roboto"/>
        </w:rPr>
      </w:pPr>
      <w:r>
        <w:rPr>
          <w:rFonts w:ascii="Roboto" w:hAnsi="Roboto"/>
        </w:rPr>
        <w:t>Acknowledges the validity of its application and proposal until the decision of the Procurement Commission on the award of the contract has been taken, or, if being the successful Applicant, until the contract has been concluded, but not less than 90 (ninety) calendar days from the date of submission of the proposal.</w:t>
      </w:r>
    </w:p>
    <w:p w14:paraId="6EF9DF2D" w14:textId="274322C1" w:rsidR="00367E68" w:rsidRPr="006D28D7" w:rsidRDefault="00141669" w:rsidP="00D87886">
      <w:pPr>
        <w:widowControl w:val="0"/>
        <w:numPr>
          <w:ilvl w:val="0"/>
          <w:numId w:val="2"/>
        </w:numPr>
        <w:tabs>
          <w:tab w:val="clear" w:pos="480"/>
          <w:tab w:val="num" w:pos="426"/>
        </w:tabs>
        <w:ind w:left="426" w:hanging="426"/>
        <w:jc w:val="both"/>
        <w:rPr>
          <w:rFonts w:ascii="Roboto" w:hAnsi="Roboto"/>
        </w:rPr>
      </w:pPr>
      <w:r>
        <w:rPr>
          <w:rFonts w:ascii="Roboto" w:hAnsi="Roboto"/>
        </w:rPr>
        <w:t>Undertakes (if this proposal is selected by the Contracting Authority) to enter into the contract and to perform all the terms and conditions of this contract in accordance with the draft contract annexed to the Procurement Regulations.</w:t>
      </w:r>
    </w:p>
    <w:p w14:paraId="0B86CD4F" w14:textId="42848CBF" w:rsidR="00A10903" w:rsidRPr="009C7204" w:rsidRDefault="00C5596E" w:rsidP="009C7204">
      <w:pPr>
        <w:widowControl w:val="0"/>
        <w:numPr>
          <w:ilvl w:val="0"/>
          <w:numId w:val="2"/>
        </w:numPr>
        <w:tabs>
          <w:tab w:val="clear" w:pos="480"/>
          <w:tab w:val="num" w:pos="426"/>
        </w:tabs>
        <w:ind w:left="426" w:hanging="426"/>
        <w:jc w:val="both"/>
        <w:rPr>
          <w:rFonts w:ascii="Roboto" w:hAnsi="Roboto"/>
        </w:rPr>
      </w:pPr>
      <w:r>
        <w:rPr>
          <w:rFonts w:ascii="Roboto" w:hAnsi="Roboto"/>
        </w:rPr>
        <w:t>Confirms that by accessing the personal data processed by the Contracting Authority, it acquires the status of a processor.</w:t>
      </w:r>
    </w:p>
    <w:p w14:paraId="22166E88" w14:textId="77777777" w:rsidR="00141669" w:rsidRPr="006D28D7" w:rsidRDefault="00141669" w:rsidP="00D87886">
      <w:pPr>
        <w:widowControl w:val="0"/>
        <w:numPr>
          <w:ilvl w:val="0"/>
          <w:numId w:val="2"/>
        </w:numPr>
        <w:tabs>
          <w:tab w:val="clear" w:pos="480"/>
          <w:tab w:val="num" w:pos="426"/>
        </w:tabs>
        <w:jc w:val="both"/>
        <w:rPr>
          <w:rFonts w:ascii="Roboto" w:hAnsi="Roboto"/>
        </w:rPr>
      </w:pPr>
      <w:r>
        <w:rPr>
          <w:rFonts w:ascii="Roboto" w:hAnsi="Roboto"/>
        </w:rPr>
        <w:t>We hereby declare that:</w:t>
      </w:r>
    </w:p>
    <w:p w14:paraId="3F86AFE5" w14:textId="77777777" w:rsidR="009C7204" w:rsidRPr="006760FC" w:rsidRDefault="009C7204" w:rsidP="000E24C8">
      <w:pPr>
        <w:widowControl w:val="0"/>
        <w:numPr>
          <w:ilvl w:val="1"/>
          <w:numId w:val="2"/>
        </w:numPr>
        <w:tabs>
          <w:tab w:val="clear" w:pos="840"/>
        </w:tabs>
        <w:ind w:left="935" w:hanging="510"/>
        <w:jc w:val="both"/>
        <w:rPr>
          <w:rFonts w:ascii="Roboto" w:hAnsi="Roboto"/>
        </w:rPr>
      </w:pPr>
      <w:r>
        <w:rPr>
          <w:rFonts w:ascii="Roboto" w:hAnsi="Roboto"/>
        </w:rPr>
        <w:t>We do not have an anti-competitive advantage in the procurement procedure, and neither we nor any legal entity related to us has been involved in the preparation of the procurement procedure in accordance with Article 22(4) of the Law on the Procurements of Public Service Providers.</w:t>
      </w:r>
    </w:p>
    <w:p w14:paraId="2D16BAA9" w14:textId="68435458" w:rsidR="009C7204" w:rsidRDefault="009C7204" w:rsidP="000E24C8">
      <w:pPr>
        <w:widowControl w:val="0"/>
        <w:numPr>
          <w:ilvl w:val="1"/>
          <w:numId w:val="2"/>
        </w:numPr>
        <w:tabs>
          <w:tab w:val="clear" w:pos="840"/>
        </w:tabs>
        <w:ind w:left="935" w:hanging="510"/>
        <w:jc w:val="both"/>
        <w:rPr>
          <w:rFonts w:ascii="Roboto" w:hAnsi="Roboto"/>
        </w:rPr>
      </w:pPr>
      <w:r>
        <w:rPr>
          <w:rFonts w:ascii="Roboto" w:hAnsi="Roboto"/>
        </w:rPr>
        <w:t>The preparers of the Procurement (employees of the Contracting Authority), members of the Procurement Commission and experts do not represent the interests of the Applicant, and are not related to the Applicant within the meaning of Article 30(1) and (2) of the Law on the Procurements of Public Service Providers.</w:t>
      </w:r>
    </w:p>
    <w:p w14:paraId="5C03B065" w14:textId="78F6EA8C" w:rsidR="009C7204" w:rsidRPr="005F2C10" w:rsidRDefault="009C7204" w:rsidP="000E24C8">
      <w:pPr>
        <w:widowControl w:val="0"/>
        <w:numPr>
          <w:ilvl w:val="1"/>
          <w:numId w:val="2"/>
        </w:numPr>
        <w:tabs>
          <w:tab w:val="clear" w:pos="840"/>
        </w:tabs>
        <w:ind w:left="935" w:hanging="510"/>
        <w:jc w:val="both"/>
        <w:rPr>
          <w:rFonts w:ascii="Roboto" w:hAnsi="Roboto"/>
        </w:rPr>
      </w:pPr>
      <w:r>
        <w:rPr>
          <w:rFonts w:ascii="Roboto" w:hAnsi="Roboto"/>
        </w:rPr>
        <w:t xml:space="preserve">We have all the necessary resources to provide the service in accordance with the requirements set out in the Technical Specifications. </w:t>
      </w:r>
    </w:p>
    <w:p w14:paraId="5716355F" w14:textId="231560D4" w:rsidR="00367E68" w:rsidRPr="008D3784" w:rsidRDefault="009C7204" w:rsidP="000E24C8">
      <w:pPr>
        <w:widowControl w:val="0"/>
        <w:numPr>
          <w:ilvl w:val="1"/>
          <w:numId w:val="2"/>
        </w:numPr>
        <w:tabs>
          <w:tab w:val="clear" w:pos="840"/>
        </w:tabs>
        <w:ind w:left="935" w:hanging="510"/>
        <w:jc w:val="both"/>
        <w:rPr>
          <w:rFonts w:ascii="Roboto" w:hAnsi="Roboto"/>
        </w:rPr>
      </w:pPr>
      <w:r>
        <w:rPr>
          <w:rFonts w:ascii="Roboto" w:hAnsi="Roboto"/>
        </w:rPr>
        <w:t>In fulfilling our obligations under the procurement contract, we will not enter into transactions (purchase goods or services) with any natural or legal person (including its member of the board of directors or executive board, beneficial owner, authorised representative or proxy, or a person authorised to represent the legal person in activities related to a branch, or a member of a partnership, its member of the board of directors or executive board, beneficial owner, authorised representative or proxy, if the legal person is a partnership) which is subject to international or national sanctions or sanctions affecting the financial and capital market interests of a Member State of the European Union or the North Atlantic Treaty Organisation.</w:t>
      </w:r>
    </w:p>
    <w:p w14:paraId="0A0A5C13" w14:textId="77777777" w:rsidR="00141669" w:rsidRPr="006D28D7" w:rsidRDefault="00141669" w:rsidP="00D87886">
      <w:pPr>
        <w:widowControl w:val="0"/>
        <w:numPr>
          <w:ilvl w:val="0"/>
          <w:numId w:val="2"/>
        </w:numPr>
        <w:ind w:left="425" w:hanging="425"/>
        <w:jc w:val="both"/>
        <w:rPr>
          <w:rFonts w:ascii="Roboto" w:hAnsi="Roboto"/>
        </w:rPr>
      </w:pPr>
      <w:r>
        <w:rPr>
          <w:rFonts w:ascii="Roboto" w:hAnsi="Roboto"/>
        </w:rPr>
        <w:t>We inform that our company qualifies as:</w:t>
      </w:r>
    </w:p>
    <w:tbl>
      <w:tblPr>
        <w:tblW w:w="8896" w:type="dxa"/>
        <w:tblInd w:w="284" w:type="dxa"/>
        <w:tblLook w:val="04A0" w:firstRow="1" w:lastRow="0" w:firstColumn="1" w:lastColumn="0" w:noHBand="0" w:noVBand="1"/>
      </w:tblPr>
      <w:tblGrid>
        <w:gridCol w:w="562"/>
        <w:gridCol w:w="8334"/>
      </w:tblGrid>
      <w:tr w:rsidR="006058B3" w:rsidRPr="006D28D7" w14:paraId="5CBB7C40" w14:textId="77777777" w:rsidTr="005955B8">
        <w:tc>
          <w:tcPr>
            <w:tcW w:w="562" w:type="dxa"/>
          </w:tcPr>
          <w:p w14:paraId="501306FB" w14:textId="19FDAECC" w:rsidR="006058B3" w:rsidRPr="006D28D7" w:rsidRDefault="006058B3" w:rsidP="00382838">
            <w:pPr>
              <w:widowControl w:val="0"/>
              <w:overflowPunct w:val="0"/>
              <w:autoSpaceDE w:val="0"/>
              <w:autoSpaceDN w:val="0"/>
              <w:adjustRightInd w:val="0"/>
              <w:ind w:right="-113"/>
              <w:jc w:val="center"/>
              <w:textAlignment w:val="baseline"/>
              <w:rPr>
                <w:rFonts w:ascii="Roboto" w:hAnsi="Roboto"/>
                <w:b/>
              </w:rPr>
            </w:pPr>
            <w:r>
              <w:rPr>
                <w:rFonts w:ascii="Segoe UI Symbol" w:hAnsi="Segoe UI Symbol"/>
                <w:b/>
              </w:rPr>
              <w:t>☐</w:t>
            </w:r>
          </w:p>
        </w:tc>
        <w:tc>
          <w:tcPr>
            <w:tcW w:w="8334" w:type="dxa"/>
          </w:tcPr>
          <w:p w14:paraId="04FF99CA" w14:textId="77777777" w:rsidR="006058B3" w:rsidRPr="006D28D7" w:rsidRDefault="006058B3" w:rsidP="00540DFE">
            <w:pPr>
              <w:widowControl w:val="0"/>
              <w:overflowPunct w:val="0"/>
              <w:autoSpaceDE w:val="0"/>
              <w:autoSpaceDN w:val="0"/>
              <w:adjustRightInd w:val="0"/>
              <w:jc w:val="both"/>
              <w:textAlignment w:val="baseline"/>
              <w:rPr>
                <w:rFonts w:ascii="Roboto" w:hAnsi="Roboto"/>
              </w:rPr>
            </w:pPr>
            <w:r>
              <w:rPr>
                <w:rFonts w:ascii="Roboto" w:hAnsi="Roboto"/>
              </w:rPr>
              <w:t>A micro-enterprise.</w:t>
            </w:r>
          </w:p>
        </w:tc>
      </w:tr>
      <w:tr w:rsidR="006058B3" w:rsidRPr="006D28D7" w14:paraId="61F1413F" w14:textId="77777777" w:rsidTr="005955B8">
        <w:tc>
          <w:tcPr>
            <w:tcW w:w="562" w:type="dxa"/>
          </w:tcPr>
          <w:p w14:paraId="1F9A80FD" w14:textId="4ACB640C" w:rsidR="006058B3" w:rsidRPr="006D28D7" w:rsidRDefault="006058B3" w:rsidP="00382838">
            <w:pPr>
              <w:widowControl w:val="0"/>
              <w:overflowPunct w:val="0"/>
              <w:autoSpaceDE w:val="0"/>
              <w:autoSpaceDN w:val="0"/>
              <w:adjustRightInd w:val="0"/>
              <w:ind w:right="-113"/>
              <w:jc w:val="center"/>
              <w:textAlignment w:val="baseline"/>
              <w:rPr>
                <w:rFonts w:ascii="Roboto" w:hAnsi="Roboto"/>
                <w:b/>
              </w:rPr>
            </w:pPr>
            <w:r>
              <w:rPr>
                <w:rFonts w:ascii="Segoe UI Symbol" w:hAnsi="Segoe UI Symbol"/>
                <w:b/>
              </w:rPr>
              <w:t>☐</w:t>
            </w:r>
          </w:p>
        </w:tc>
        <w:tc>
          <w:tcPr>
            <w:tcW w:w="8334" w:type="dxa"/>
          </w:tcPr>
          <w:p w14:paraId="0553264E" w14:textId="41DD06D6" w:rsidR="006058B3" w:rsidRPr="006D28D7" w:rsidRDefault="006058B3" w:rsidP="00540DFE">
            <w:pPr>
              <w:widowControl w:val="0"/>
              <w:overflowPunct w:val="0"/>
              <w:autoSpaceDE w:val="0"/>
              <w:autoSpaceDN w:val="0"/>
              <w:adjustRightInd w:val="0"/>
              <w:jc w:val="both"/>
              <w:textAlignment w:val="baseline"/>
              <w:rPr>
                <w:rFonts w:ascii="Roboto" w:hAnsi="Roboto"/>
              </w:rPr>
            </w:pPr>
            <w:r>
              <w:rPr>
                <w:rFonts w:ascii="Roboto" w:hAnsi="Roboto"/>
              </w:rPr>
              <w:t>A small enterprise (employs fewer than 50 persons and whose annual turnover and/or annual balance sheet total does not exceed €10 million).</w:t>
            </w:r>
          </w:p>
        </w:tc>
      </w:tr>
      <w:tr w:rsidR="006058B3" w:rsidRPr="006D28D7" w14:paraId="24A63E82" w14:textId="77777777" w:rsidTr="005955B8">
        <w:tc>
          <w:tcPr>
            <w:tcW w:w="562" w:type="dxa"/>
          </w:tcPr>
          <w:p w14:paraId="7F60EF97" w14:textId="4DF1BBD4" w:rsidR="006058B3" w:rsidRPr="006D28D7" w:rsidRDefault="006058B3" w:rsidP="00382838">
            <w:pPr>
              <w:widowControl w:val="0"/>
              <w:overflowPunct w:val="0"/>
              <w:autoSpaceDE w:val="0"/>
              <w:autoSpaceDN w:val="0"/>
              <w:adjustRightInd w:val="0"/>
              <w:ind w:right="-113"/>
              <w:jc w:val="center"/>
              <w:textAlignment w:val="baseline"/>
              <w:rPr>
                <w:rFonts w:ascii="Roboto" w:hAnsi="Roboto"/>
                <w:b/>
              </w:rPr>
            </w:pPr>
            <w:r>
              <w:rPr>
                <w:rFonts w:ascii="Segoe UI Symbol" w:hAnsi="Segoe UI Symbol"/>
                <w:b/>
              </w:rPr>
              <w:t>☐</w:t>
            </w:r>
          </w:p>
        </w:tc>
        <w:tc>
          <w:tcPr>
            <w:tcW w:w="8334" w:type="dxa"/>
          </w:tcPr>
          <w:p w14:paraId="44D46EAA" w14:textId="5DC1863F" w:rsidR="006058B3" w:rsidRPr="006D28D7" w:rsidRDefault="006058B3" w:rsidP="00540DFE">
            <w:pPr>
              <w:widowControl w:val="0"/>
              <w:overflowPunct w:val="0"/>
              <w:autoSpaceDE w:val="0"/>
              <w:autoSpaceDN w:val="0"/>
              <w:adjustRightInd w:val="0"/>
              <w:jc w:val="both"/>
              <w:textAlignment w:val="baseline"/>
              <w:rPr>
                <w:rFonts w:ascii="Roboto" w:hAnsi="Roboto"/>
              </w:rPr>
            </w:pPr>
            <w:r>
              <w:rPr>
                <w:rFonts w:ascii="Roboto" w:hAnsi="Roboto"/>
              </w:rPr>
              <w:t>A medium-sized enterprise (employs fewer than 250 persons and whose annual turnover does not exceed €50 million, and/or annual balance sheet total does not exceed €43 million).</w:t>
            </w:r>
          </w:p>
        </w:tc>
      </w:tr>
      <w:tr w:rsidR="006058B3" w:rsidRPr="006D28D7" w14:paraId="765670FE" w14:textId="77777777" w:rsidTr="005955B8">
        <w:tc>
          <w:tcPr>
            <w:tcW w:w="562" w:type="dxa"/>
          </w:tcPr>
          <w:p w14:paraId="18B8D766" w14:textId="6C873B6A" w:rsidR="006058B3" w:rsidRPr="006D28D7" w:rsidRDefault="006058B3" w:rsidP="00382838">
            <w:pPr>
              <w:widowControl w:val="0"/>
              <w:overflowPunct w:val="0"/>
              <w:autoSpaceDE w:val="0"/>
              <w:autoSpaceDN w:val="0"/>
              <w:adjustRightInd w:val="0"/>
              <w:ind w:right="-113"/>
              <w:jc w:val="center"/>
              <w:textAlignment w:val="baseline"/>
              <w:rPr>
                <w:rFonts w:ascii="Roboto" w:hAnsi="Roboto"/>
                <w:b/>
              </w:rPr>
            </w:pPr>
            <w:r>
              <w:rPr>
                <w:rFonts w:ascii="Segoe UI Symbol" w:hAnsi="Segoe UI Symbol"/>
                <w:b/>
              </w:rPr>
              <w:t>☐</w:t>
            </w:r>
          </w:p>
        </w:tc>
        <w:tc>
          <w:tcPr>
            <w:tcW w:w="8334" w:type="dxa"/>
          </w:tcPr>
          <w:p w14:paraId="63E8D594" w14:textId="06307977" w:rsidR="006058B3" w:rsidRPr="008D3784" w:rsidRDefault="006058B3" w:rsidP="00540DFE">
            <w:pPr>
              <w:widowControl w:val="0"/>
              <w:overflowPunct w:val="0"/>
              <w:autoSpaceDE w:val="0"/>
              <w:autoSpaceDN w:val="0"/>
              <w:adjustRightInd w:val="0"/>
              <w:jc w:val="both"/>
              <w:textAlignment w:val="baseline"/>
              <w:rPr>
                <w:rFonts w:ascii="Roboto" w:hAnsi="Roboto"/>
                <w:color w:val="212529"/>
              </w:rPr>
            </w:pPr>
            <w:r>
              <w:rPr>
                <w:rFonts w:ascii="Roboto" w:hAnsi="Roboto"/>
              </w:rPr>
              <w:t xml:space="preserve">A large enterprise (employs more than 249 persons or whose annual turnover exceeds €50 </w:t>
            </w:r>
            <w:r>
              <w:rPr>
                <w:rFonts w:ascii="Roboto" w:hAnsi="Roboto"/>
              </w:rPr>
              <w:lastRenderedPageBreak/>
              <w:t>million and annual balance sheet total exceeds €43 million).</w:t>
            </w:r>
          </w:p>
        </w:tc>
      </w:tr>
    </w:tbl>
    <w:bookmarkEnd w:id="174"/>
    <w:p w14:paraId="33E68D04" w14:textId="77777777" w:rsidR="00DC63B8" w:rsidRPr="00436855" w:rsidRDefault="00DC63B8" w:rsidP="00DC63B8">
      <w:pPr>
        <w:widowControl w:val="0"/>
        <w:numPr>
          <w:ilvl w:val="0"/>
          <w:numId w:val="2"/>
        </w:numPr>
        <w:ind w:left="425" w:hanging="425"/>
        <w:jc w:val="both"/>
        <w:rPr>
          <w:rFonts w:ascii="Roboto" w:hAnsi="Roboto"/>
        </w:rPr>
      </w:pPr>
      <w:r>
        <w:rPr>
          <w:rFonts w:ascii="Roboto" w:hAnsi="Roboto"/>
        </w:rPr>
        <w:lastRenderedPageBreak/>
        <w:t>We confirm that all documents submitted as part of the proposal form an integral and binding part of the proposal to this Application.</w:t>
      </w:r>
    </w:p>
    <w:p w14:paraId="2EBC9045" w14:textId="77777777" w:rsidR="00DC63B8" w:rsidRPr="00436855" w:rsidRDefault="00DC63B8" w:rsidP="00DC63B8">
      <w:pPr>
        <w:widowControl w:val="0"/>
        <w:numPr>
          <w:ilvl w:val="0"/>
          <w:numId w:val="2"/>
        </w:numPr>
        <w:ind w:left="425" w:hanging="425"/>
        <w:jc w:val="both"/>
        <w:rPr>
          <w:rFonts w:ascii="Roboto" w:hAnsi="Roboto"/>
        </w:rPr>
      </w:pPr>
      <w:r>
        <w:rPr>
          <w:rFonts w:ascii="Roboto" w:hAnsi="Roboto"/>
        </w:rPr>
        <w:t>We certify that all derivations and translations of documents included in the proposal are faithful to their originals.</w:t>
      </w:r>
    </w:p>
    <w:p w14:paraId="2FF2E2F5" w14:textId="77777777" w:rsidR="00294DFD" w:rsidRPr="00436855" w:rsidRDefault="00294DFD" w:rsidP="00294DFD">
      <w:pPr>
        <w:widowControl w:val="0"/>
        <w:numPr>
          <w:ilvl w:val="0"/>
          <w:numId w:val="2"/>
        </w:numPr>
        <w:spacing w:after="60"/>
        <w:ind w:left="425" w:hanging="425"/>
        <w:jc w:val="both"/>
        <w:rPr>
          <w:rFonts w:ascii="Roboto" w:hAnsi="Roboto"/>
        </w:rPr>
      </w:pPr>
      <w:r>
        <w:rPr>
          <w:rFonts w:ascii="Roboto" w:hAnsi="Roboto"/>
        </w:rPr>
        <w:t>Information about the Applicant or the person representing the association of suppliers in the procurement procedure:</w:t>
      </w:r>
    </w:p>
    <w:tbl>
      <w:tblPr>
        <w:tblW w:w="5000" w:type="pct"/>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0A0" w:firstRow="1" w:lastRow="0" w:firstColumn="1" w:lastColumn="0" w:noHBand="0" w:noVBand="0"/>
      </w:tblPr>
      <w:tblGrid>
        <w:gridCol w:w="4417"/>
        <w:gridCol w:w="4645"/>
      </w:tblGrid>
      <w:tr w:rsidR="00294DFD" w:rsidRPr="00436855" w14:paraId="051F274D" w14:textId="77777777" w:rsidTr="006E405A">
        <w:trPr>
          <w:trHeight w:val="270"/>
          <w:jc w:val="center"/>
        </w:trPr>
        <w:tc>
          <w:tcPr>
            <w:tcW w:w="2437" w:type="pct"/>
            <w:vAlign w:val="center"/>
            <w:hideMark/>
          </w:tcPr>
          <w:p w14:paraId="13F9AD05" w14:textId="77777777" w:rsidR="00294DFD" w:rsidRPr="00436855" w:rsidRDefault="00294DFD" w:rsidP="006E405A">
            <w:pPr>
              <w:widowControl w:val="0"/>
              <w:rPr>
                <w:rFonts w:ascii="Roboto" w:hAnsi="Roboto"/>
                <w:u w:val="single"/>
              </w:rPr>
            </w:pPr>
            <w:r>
              <w:rPr>
                <w:rFonts w:ascii="Roboto" w:hAnsi="Roboto"/>
              </w:rPr>
              <w:t>Name of the Applicant</w:t>
            </w:r>
          </w:p>
        </w:tc>
        <w:tc>
          <w:tcPr>
            <w:tcW w:w="2563" w:type="pct"/>
            <w:vAlign w:val="center"/>
          </w:tcPr>
          <w:p w14:paraId="6C6F4E63" w14:textId="77777777" w:rsidR="00294DFD" w:rsidRPr="00436855" w:rsidRDefault="00294DFD" w:rsidP="006E405A">
            <w:pPr>
              <w:widowControl w:val="0"/>
              <w:ind w:firstLine="709"/>
              <w:rPr>
                <w:rFonts w:ascii="Roboto" w:hAnsi="Roboto"/>
                <w:u w:val="single"/>
                <w:lang w:eastAsia="lv-LV"/>
              </w:rPr>
            </w:pPr>
          </w:p>
        </w:tc>
      </w:tr>
      <w:tr w:rsidR="00294DFD" w:rsidRPr="00436855" w14:paraId="3BE8270B" w14:textId="77777777" w:rsidTr="006E405A">
        <w:trPr>
          <w:trHeight w:val="285"/>
          <w:jc w:val="center"/>
        </w:trPr>
        <w:tc>
          <w:tcPr>
            <w:tcW w:w="2437" w:type="pct"/>
            <w:vAlign w:val="center"/>
            <w:hideMark/>
          </w:tcPr>
          <w:p w14:paraId="173367DA" w14:textId="77777777" w:rsidR="00294DFD" w:rsidRPr="00436855" w:rsidRDefault="00294DFD" w:rsidP="006E405A">
            <w:pPr>
              <w:widowControl w:val="0"/>
              <w:rPr>
                <w:rFonts w:ascii="Roboto" w:hAnsi="Roboto"/>
                <w:u w:val="single"/>
              </w:rPr>
            </w:pPr>
            <w:r>
              <w:rPr>
                <w:rFonts w:ascii="Roboto" w:hAnsi="Roboto"/>
              </w:rPr>
              <w:t>Registration Number</w:t>
            </w:r>
          </w:p>
        </w:tc>
        <w:tc>
          <w:tcPr>
            <w:tcW w:w="2563" w:type="pct"/>
            <w:vAlign w:val="center"/>
          </w:tcPr>
          <w:p w14:paraId="2A23D67C" w14:textId="77777777" w:rsidR="00294DFD" w:rsidRPr="00436855" w:rsidRDefault="00294DFD" w:rsidP="006E405A">
            <w:pPr>
              <w:widowControl w:val="0"/>
              <w:ind w:firstLine="709"/>
              <w:rPr>
                <w:rFonts w:ascii="Roboto" w:hAnsi="Roboto"/>
                <w:u w:val="single"/>
                <w:lang w:eastAsia="lv-LV"/>
              </w:rPr>
            </w:pPr>
          </w:p>
        </w:tc>
      </w:tr>
      <w:tr w:rsidR="00294DFD" w:rsidRPr="00436855" w14:paraId="06A00439" w14:textId="77777777" w:rsidTr="006E405A">
        <w:trPr>
          <w:trHeight w:val="270"/>
          <w:jc w:val="center"/>
        </w:trPr>
        <w:tc>
          <w:tcPr>
            <w:tcW w:w="2437" w:type="pct"/>
            <w:vAlign w:val="center"/>
            <w:hideMark/>
          </w:tcPr>
          <w:p w14:paraId="542E9C39" w14:textId="77777777" w:rsidR="00294DFD" w:rsidRPr="00436855" w:rsidRDefault="00294DFD" w:rsidP="006E405A">
            <w:pPr>
              <w:widowControl w:val="0"/>
              <w:rPr>
                <w:rFonts w:ascii="Roboto" w:hAnsi="Roboto"/>
                <w:u w:val="single"/>
              </w:rPr>
            </w:pPr>
            <w:r>
              <w:rPr>
                <w:rFonts w:ascii="Roboto" w:hAnsi="Roboto"/>
              </w:rPr>
              <w:t>Registered address</w:t>
            </w:r>
          </w:p>
        </w:tc>
        <w:tc>
          <w:tcPr>
            <w:tcW w:w="2563" w:type="pct"/>
            <w:vAlign w:val="center"/>
          </w:tcPr>
          <w:p w14:paraId="1B2C1EA3" w14:textId="77777777" w:rsidR="00294DFD" w:rsidRPr="00436855" w:rsidRDefault="00294DFD" w:rsidP="006E405A">
            <w:pPr>
              <w:widowControl w:val="0"/>
              <w:ind w:firstLine="709"/>
              <w:rPr>
                <w:rFonts w:ascii="Roboto" w:hAnsi="Roboto"/>
                <w:u w:val="single"/>
                <w:lang w:eastAsia="lv-LV"/>
              </w:rPr>
            </w:pPr>
          </w:p>
        </w:tc>
      </w:tr>
      <w:tr w:rsidR="00294DFD" w:rsidRPr="00436855" w14:paraId="5F944E5D" w14:textId="77777777" w:rsidTr="006E405A">
        <w:trPr>
          <w:trHeight w:val="285"/>
          <w:jc w:val="center"/>
        </w:trPr>
        <w:tc>
          <w:tcPr>
            <w:tcW w:w="2437" w:type="pct"/>
            <w:vAlign w:val="center"/>
            <w:hideMark/>
          </w:tcPr>
          <w:p w14:paraId="43CEAA3E" w14:textId="77777777" w:rsidR="00294DFD" w:rsidRPr="00436855" w:rsidRDefault="00294DFD" w:rsidP="006E405A">
            <w:pPr>
              <w:widowControl w:val="0"/>
              <w:rPr>
                <w:rFonts w:ascii="Roboto" w:hAnsi="Roboto"/>
                <w:u w:val="single"/>
              </w:rPr>
            </w:pPr>
            <w:r>
              <w:rPr>
                <w:rFonts w:ascii="Roboto" w:hAnsi="Roboto"/>
              </w:rPr>
              <w:t>Office address</w:t>
            </w:r>
          </w:p>
        </w:tc>
        <w:tc>
          <w:tcPr>
            <w:tcW w:w="2563" w:type="pct"/>
            <w:vAlign w:val="center"/>
          </w:tcPr>
          <w:p w14:paraId="6A65D474" w14:textId="77777777" w:rsidR="00294DFD" w:rsidRPr="00436855" w:rsidRDefault="00294DFD" w:rsidP="006E405A">
            <w:pPr>
              <w:widowControl w:val="0"/>
              <w:ind w:firstLine="709"/>
              <w:rPr>
                <w:rFonts w:ascii="Roboto" w:hAnsi="Roboto"/>
                <w:u w:val="single"/>
                <w:lang w:eastAsia="lv-LV"/>
              </w:rPr>
            </w:pPr>
          </w:p>
        </w:tc>
      </w:tr>
      <w:tr w:rsidR="00294DFD" w:rsidRPr="00436855" w14:paraId="7F2BBA6E" w14:textId="77777777" w:rsidTr="006E405A">
        <w:trPr>
          <w:trHeight w:val="555"/>
          <w:jc w:val="center"/>
        </w:trPr>
        <w:tc>
          <w:tcPr>
            <w:tcW w:w="2437" w:type="pct"/>
            <w:vAlign w:val="center"/>
            <w:hideMark/>
          </w:tcPr>
          <w:p w14:paraId="578F3906" w14:textId="77777777" w:rsidR="00294DFD" w:rsidRPr="00436855" w:rsidRDefault="00294DFD" w:rsidP="006E405A">
            <w:pPr>
              <w:widowControl w:val="0"/>
              <w:ind w:right="28"/>
              <w:rPr>
                <w:rFonts w:ascii="Roboto" w:hAnsi="Roboto"/>
                <w:u w:val="single"/>
              </w:rPr>
            </w:pPr>
            <w:r>
              <w:rPr>
                <w:rFonts w:ascii="Roboto" w:hAnsi="Roboto"/>
              </w:rPr>
              <w:t>Contact (name, surname, position, telephone number, e-mail address)</w:t>
            </w:r>
          </w:p>
        </w:tc>
        <w:tc>
          <w:tcPr>
            <w:tcW w:w="2563" w:type="pct"/>
            <w:vAlign w:val="center"/>
          </w:tcPr>
          <w:p w14:paraId="2C8B82F5" w14:textId="77777777" w:rsidR="00294DFD" w:rsidRPr="00436855" w:rsidRDefault="00294DFD" w:rsidP="006E405A">
            <w:pPr>
              <w:widowControl w:val="0"/>
              <w:ind w:firstLine="709"/>
              <w:rPr>
                <w:rFonts w:ascii="Roboto" w:hAnsi="Roboto"/>
                <w:u w:val="single"/>
                <w:lang w:eastAsia="lv-LV"/>
              </w:rPr>
            </w:pPr>
          </w:p>
        </w:tc>
      </w:tr>
      <w:tr w:rsidR="00294DFD" w:rsidRPr="00436855" w14:paraId="0643354A" w14:textId="77777777" w:rsidTr="006E405A">
        <w:trPr>
          <w:trHeight w:val="270"/>
          <w:jc w:val="center"/>
        </w:trPr>
        <w:tc>
          <w:tcPr>
            <w:tcW w:w="2437" w:type="pct"/>
            <w:vAlign w:val="center"/>
            <w:hideMark/>
          </w:tcPr>
          <w:p w14:paraId="4B9C0E76" w14:textId="77777777" w:rsidR="00294DFD" w:rsidRPr="00436855" w:rsidRDefault="00294DFD" w:rsidP="006E405A">
            <w:pPr>
              <w:widowControl w:val="0"/>
              <w:rPr>
                <w:rFonts w:ascii="Roboto" w:hAnsi="Roboto"/>
                <w:u w:val="single"/>
              </w:rPr>
            </w:pPr>
            <w:r>
              <w:rPr>
                <w:rFonts w:ascii="Roboto" w:hAnsi="Roboto"/>
              </w:rPr>
              <w:t>Name of bank</w:t>
            </w:r>
          </w:p>
        </w:tc>
        <w:tc>
          <w:tcPr>
            <w:tcW w:w="2563" w:type="pct"/>
            <w:vAlign w:val="center"/>
          </w:tcPr>
          <w:p w14:paraId="3CE3B27D" w14:textId="77777777" w:rsidR="00294DFD" w:rsidRPr="00436855" w:rsidRDefault="00294DFD" w:rsidP="006E405A">
            <w:pPr>
              <w:widowControl w:val="0"/>
              <w:ind w:firstLine="709"/>
              <w:rPr>
                <w:rFonts w:ascii="Roboto" w:hAnsi="Roboto"/>
                <w:u w:val="single"/>
                <w:lang w:eastAsia="lv-LV"/>
              </w:rPr>
            </w:pPr>
          </w:p>
        </w:tc>
      </w:tr>
      <w:tr w:rsidR="00294DFD" w:rsidRPr="00436855" w14:paraId="6A01CCE1" w14:textId="77777777" w:rsidTr="006E405A">
        <w:trPr>
          <w:trHeight w:val="270"/>
          <w:jc w:val="center"/>
        </w:trPr>
        <w:tc>
          <w:tcPr>
            <w:tcW w:w="2437" w:type="pct"/>
            <w:vAlign w:val="center"/>
            <w:hideMark/>
          </w:tcPr>
          <w:p w14:paraId="5B5FFD1F" w14:textId="77777777" w:rsidR="00294DFD" w:rsidRPr="00436855" w:rsidRDefault="00294DFD" w:rsidP="006E405A">
            <w:pPr>
              <w:widowControl w:val="0"/>
              <w:rPr>
                <w:rFonts w:ascii="Roboto" w:hAnsi="Roboto"/>
                <w:u w:val="single"/>
              </w:rPr>
            </w:pPr>
            <w:r>
              <w:rPr>
                <w:rFonts w:ascii="Roboto" w:hAnsi="Roboto"/>
              </w:rPr>
              <w:t>Code</w:t>
            </w:r>
          </w:p>
        </w:tc>
        <w:tc>
          <w:tcPr>
            <w:tcW w:w="2563" w:type="pct"/>
            <w:vAlign w:val="center"/>
          </w:tcPr>
          <w:p w14:paraId="0C7E72AB" w14:textId="77777777" w:rsidR="00294DFD" w:rsidRPr="00436855" w:rsidRDefault="00294DFD" w:rsidP="006E405A">
            <w:pPr>
              <w:widowControl w:val="0"/>
              <w:ind w:firstLine="709"/>
              <w:rPr>
                <w:rFonts w:ascii="Roboto" w:hAnsi="Roboto"/>
                <w:u w:val="single"/>
                <w:lang w:eastAsia="lv-LV"/>
              </w:rPr>
            </w:pPr>
          </w:p>
        </w:tc>
      </w:tr>
      <w:tr w:rsidR="00294DFD" w:rsidRPr="00436855" w14:paraId="564060F4" w14:textId="77777777" w:rsidTr="006E405A">
        <w:trPr>
          <w:trHeight w:val="285"/>
          <w:jc w:val="center"/>
        </w:trPr>
        <w:tc>
          <w:tcPr>
            <w:tcW w:w="2437" w:type="pct"/>
            <w:vAlign w:val="center"/>
            <w:hideMark/>
          </w:tcPr>
          <w:p w14:paraId="621DCDDF" w14:textId="77777777" w:rsidR="00294DFD" w:rsidRPr="00436855" w:rsidRDefault="00294DFD" w:rsidP="006E405A">
            <w:pPr>
              <w:widowControl w:val="0"/>
              <w:rPr>
                <w:rFonts w:ascii="Roboto" w:hAnsi="Roboto"/>
                <w:u w:val="single"/>
              </w:rPr>
            </w:pPr>
            <w:r>
              <w:rPr>
                <w:rFonts w:ascii="Roboto" w:hAnsi="Roboto"/>
              </w:rPr>
              <w:t>Account</w:t>
            </w:r>
          </w:p>
        </w:tc>
        <w:tc>
          <w:tcPr>
            <w:tcW w:w="2563" w:type="pct"/>
            <w:vAlign w:val="center"/>
          </w:tcPr>
          <w:p w14:paraId="2C6FC0B3" w14:textId="77777777" w:rsidR="00294DFD" w:rsidRPr="00436855" w:rsidRDefault="00294DFD" w:rsidP="006E405A">
            <w:pPr>
              <w:widowControl w:val="0"/>
              <w:ind w:firstLine="709"/>
              <w:rPr>
                <w:rFonts w:ascii="Roboto" w:hAnsi="Roboto"/>
                <w:u w:val="single"/>
                <w:lang w:eastAsia="lv-LV"/>
              </w:rPr>
            </w:pPr>
          </w:p>
        </w:tc>
      </w:tr>
      <w:tr w:rsidR="00294DFD" w:rsidRPr="00436855" w14:paraId="7110FBD8" w14:textId="77777777" w:rsidTr="006E405A">
        <w:trPr>
          <w:trHeight w:val="285"/>
          <w:jc w:val="center"/>
        </w:trPr>
        <w:tc>
          <w:tcPr>
            <w:tcW w:w="2437" w:type="pct"/>
            <w:vAlign w:val="center"/>
          </w:tcPr>
          <w:p w14:paraId="7ED446E1" w14:textId="77777777" w:rsidR="00294DFD" w:rsidRPr="00436855" w:rsidRDefault="00294DFD" w:rsidP="006E405A">
            <w:pPr>
              <w:widowControl w:val="0"/>
              <w:rPr>
                <w:rFonts w:ascii="Roboto" w:hAnsi="Roboto"/>
              </w:rPr>
            </w:pPr>
            <w:r>
              <w:rPr>
                <w:rFonts w:ascii="Roboto" w:hAnsi="Roboto"/>
              </w:rPr>
              <w:t>Signatory of the procurement contract (name, surname, position)</w:t>
            </w:r>
          </w:p>
        </w:tc>
        <w:tc>
          <w:tcPr>
            <w:tcW w:w="2563" w:type="pct"/>
            <w:vAlign w:val="center"/>
          </w:tcPr>
          <w:p w14:paraId="30B02890" w14:textId="77777777" w:rsidR="00294DFD" w:rsidRPr="00436855" w:rsidRDefault="00294DFD" w:rsidP="006E405A">
            <w:pPr>
              <w:widowControl w:val="0"/>
              <w:ind w:firstLine="709"/>
              <w:rPr>
                <w:rFonts w:ascii="Roboto" w:hAnsi="Roboto"/>
                <w:u w:val="single"/>
                <w:lang w:eastAsia="lv-LV"/>
              </w:rPr>
            </w:pPr>
          </w:p>
        </w:tc>
      </w:tr>
      <w:tr w:rsidR="00294DFD" w:rsidRPr="00436855" w14:paraId="7CA31183" w14:textId="77777777" w:rsidTr="006E405A">
        <w:trPr>
          <w:trHeight w:val="285"/>
          <w:jc w:val="center"/>
        </w:trPr>
        <w:tc>
          <w:tcPr>
            <w:tcW w:w="2437" w:type="pct"/>
            <w:vAlign w:val="center"/>
          </w:tcPr>
          <w:p w14:paraId="339A7E03" w14:textId="77777777" w:rsidR="00294DFD" w:rsidRPr="00436855" w:rsidRDefault="00294DFD" w:rsidP="006E405A">
            <w:pPr>
              <w:widowControl w:val="0"/>
              <w:rPr>
                <w:rFonts w:ascii="Roboto" w:hAnsi="Roboto"/>
              </w:rPr>
            </w:pPr>
            <w:r>
              <w:rPr>
                <w:rFonts w:ascii="Roboto" w:hAnsi="Roboto"/>
              </w:rPr>
              <w:t>Person responsible for the performance of the contract (name, surname, position, telephone number, e-mail address)</w:t>
            </w:r>
          </w:p>
        </w:tc>
        <w:tc>
          <w:tcPr>
            <w:tcW w:w="2563" w:type="pct"/>
            <w:vAlign w:val="center"/>
          </w:tcPr>
          <w:p w14:paraId="48E10C56" w14:textId="77777777" w:rsidR="00294DFD" w:rsidRPr="00436855" w:rsidRDefault="00294DFD" w:rsidP="006E405A">
            <w:pPr>
              <w:widowControl w:val="0"/>
              <w:ind w:firstLine="709"/>
              <w:rPr>
                <w:rFonts w:ascii="Roboto" w:hAnsi="Roboto"/>
                <w:u w:val="single"/>
                <w:lang w:eastAsia="lv-LV"/>
              </w:rPr>
            </w:pPr>
          </w:p>
        </w:tc>
      </w:tr>
      <w:tr w:rsidR="00294DFD" w:rsidRPr="00436855" w14:paraId="0C2B5C68" w14:textId="77777777" w:rsidTr="006E405A">
        <w:trPr>
          <w:trHeight w:val="285"/>
          <w:jc w:val="center"/>
        </w:trPr>
        <w:tc>
          <w:tcPr>
            <w:tcW w:w="2437" w:type="pct"/>
            <w:vAlign w:val="center"/>
          </w:tcPr>
          <w:p w14:paraId="16E3B95E" w14:textId="77777777" w:rsidR="00294DFD" w:rsidRPr="006C1B0E" w:rsidRDefault="00294DFD" w:rsidP="006E405A">
            <w:pPr>
              <w:widowControl w:val="0"/>
              <w:rPr>
                <w:rFonts w:ascii="Roboto" w:hAnsi="Roboto"/>
              </w:rPr>
            </w:pPr>
            <w:r>
              <w:rPr>
                <w:rFonts w:ascii="Roboto" w:hAnsi="Roboto"/>
              </w:rPr>
              <w:t>Date of registration (for a foreign Applicant)</w:t>
            </w:r>
            <w:r w:rsidRPr="006C1B0E">
              <w:rPr>
                <w:rStyle w:val="Vresatsauce"/>
                <w:rFonts w:ascii="Roboto" w:hAnsi="Roboto"/>
              </w:rPr>
              <w:footnoteReference w:id="4"/>
            </w:r>
          </w:p>
        </w:tc>
        <w:tc>
          <w:tcPr>
            <w:tcW w:w="2563" w:type="pct"/>
            <w:vAlign w:val="center"/>
          </w:tcPr>
          <w:p w14:paraId="394AF87B" w14:textId="77777777" w:rsidR="00294DFD" w:rsidRPr="00436855" w:rsidRDefault="00294DFD" w:rsidP="006E405A">
            <w:pPr>
              <w:widowControl w:val="0"/>
              <w:ind w:firstLine="709"/>
              <w:rPr>
                <w:rFonts w:ascii="Roboto" w:hAnsi="Roboto"/>
                <w:u w:val="single"/>
                <w:lang w:eastAsia="lv-LV"/>
              </w:rPr>
            </w:pPr>
          </w:p>
        </w:tc>
      </w:tr>
      <w:tr w:rsidR="00294DFD" w:rsidRPr="00436855" w14:paraId="177B9338" w14:textId="77777777" w:rsidTr="006E405A">
        <w:trPr>
          <w:trHeight w:val="285"/>
          <w:jc w:val="center"/>
        </w:trPr>
        <w:tc>
          <w:tcPr>
            <w:tcW w:w="2437" w:type="pct"/>
            <w:vAlign w:val="center"/>
          </w:tcPr>
          <w:p w14:paraId="7684AD76" w14:textId="77777777" w:rsidR="00294DFD" w:rsidRPr="006C1B0E" w:rsidRDefault="00294DFD" w:rsidP="006E405A">
            <w:pPr>
              <w:widowControl w:val="0"/>
              <w:rPr>
                <w:rFonts w:ascii="Roboto" w:hAnsi="Roboto"/>
              </w:rPr>
            </w:pPr>
            <w:r>
              <w:rPr>
                <w:rFonts w:ascii="Roboto" w:hAnsi="Roboto"/>
              </w:rPr>
              <w:t>Competent authority in the country of registration which can certify the fact of registration (for a foreign Applicant)</w:t>
            </w:r>
            <w:r w:rsidRPr="006C1B0E">
              <w:rPr>
                <w:rStyle w:val="Vresatsauce"/>
                <w:rFonts w:ascii="Roboto" w:hAnsi="Roboto"/>
              </w:rPr>
              <w:footnoteReference w:id="5"/>
            </w:r>
          </w:p>
        </w:tc>
        <w:tc>
          <w:tcPr>
            <w:tcW w:w="2563" w:type="pct"/>
            <w:vAlign w:val="center"/>
          </w:tcPr>
          <w:p w14:paraId="5AFF8419" w14:textId="77777777" w:rsidR="00294DFD" w:rsidRPr="00436855" w:rsidRDefault="00294DFD" w:rsidP="006E405A">
            <w:pPr>
              <w:widowControl w:val="0"/>
              <w:ind w:firstLine="709"/>
              <w:rPr>
                <w:rFonts w:ascii="Roboto" w:hAnsi="Roboto"/>
                <w:u w:val="single"/>
                <w:lang w:eastAsia="lv-LV"/>
              </w:rPr>
            </w:pPr>
          </w:p>
        </w:tc>
      </w:tr>
    </w:tbl>
    <w:p w14:paraId="7ACB808A" w14:textId="77777777" w:rsidR="00294DFD" w:rsidRPr="00436855" w:rsidRDefault="00294DFD" w:rsidP="00294DFD">
      <w:pPr>
        <w:widowControl w:val="0"/>
        <w:ind w:right="28"/>
        <w:jc w:val="both"/>
        <w:rPr>
          <w:rFonts w:ascii="Roboto" w:hAnsi="Roboto"/>
        </w:rPr>
      </w:pPr>
    </w:p>
    <w:p w14:paraId="6C0F2CFC" w14:textId="77777777" w:rsidR="00294DFD" w:rsidRPr="00436855" w:rsidRDefault="00294DFD" w:rsidP="00294DFD">
      <w:pPr>
        <w:pStyle w:val="Sarakstarindkopa"/>
        <w:widowControl w:val="0"/>
        <w:numPr>
          <w:ilvl w:val="0"/>
          <w:numId w:val="2"/>
        </w:numPr>
        <w:spacing w:after="60"/>
        <w:contextualSpacing/>
        <w:rPr>
          <w:rFonts w:ascii="Roboto" w:hAnsi="Roboto"/>
          <w:sz w:val="20"/>
        </w:rPr>
      </w:pPr>
      <w:r>
        <w:rPr>
          <w:rFonts w:ascii="Roboto" w:hAnsi="Roboto"/>
          <w:sz w:val="20"/>
        </w:rPr>
        <w:t>Subcontractors and subcontractors of the subcontractor:</w:t>
      </w:r>
      <w:r w:rsidRPr="00436855">
        <w:rPr>
          <w:rStyle w:val="Vresatsauce"/>
          <w:rFonts w:ascii="Roboto" w:hAnsi="Roboto"/>
          <w:sz w:val="20"/>
          <w:lang w:eastAsia="ar-SA"/>
        </w:rPr>
        <w:footnoteReference w:id="6"/>
      </w:r>
    </w:p>
    <w:tbl>
      <w:tblPr>
        <w:tblW w:w="9328" w:type="dxa"/>
        <w:tblInd w:w="-5"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ayout w:type="fixed"/>
        <w:tblLook w:val="04A0" w:firstRow="1" w:lastRow="0" w:firstColumn="1" w:lastColumn="0" w:noHBand="0" w:noVBand="1"/>
      </w:tblPr>
      <w:tblGrid>
        <w:gridCol w:w="709"/>
        <w:gridCol w:w="2098"/>
        <w:gridCol w:w="2268"/>
        <w:gridCol w:w="2410"/>
        <w:gridCol w:w="1843"/>
      </w:tblGrid>
      <w:tr w:rsidR="00294DFD" w:rsidRPr="00ED1375" w14:paraId="3DCDD73D" w14:textId="77777777" w:rsidTr="006E405A">
        <w:tc>
          <w:tcPr>
            <w:tcW w:w="709" w:type="dxa"/>
            <w:shd w:val="clear" w:color="auto" w:fill="FFFFFF" w:themeFill="background1"/>
            <w:vAlign w:val="center"/>
          </w:tcPr>
          <w:p w14:paraId="622EDA4F" w14:textId="7C51F806" w:rsidR="00294DFD" w:rsidRPr="00ED1375" w:rsidRDefault="00294DFD" w:rsidP="00BE7CF1">
            <w:pPr>
              <w:jc w:val="center"/>
              <w:rPr>
                <w:rFonts w:ascii="Roboto" w:hAnsi="Roboto"/>
                <w:bCs/>
                <w:iCs/>
              </w:rPr>
            </w:pPr>
            <w:r>
              <w:rPr>
                <w:rFonts w:ascii="Roboto" w:hAnsi="Roboto"/>
              </w:rPr>
              <w:t>No.</w:t>
            </w:r>
          </w:p>
        </w:tc>
        <w:tc>
          <w:tcPr>
            <w:tcW w:w="2098" w:type="dxa"/>
            <w:shd w:val="clear" w:color="auto" w:fill="FFFFFF" w:themeFill="background1"/>
            <w:vAlign w:val="center"/>
          </w:tcPr>
          <w:p w14:paraId="3A79F964" w14:textId="77777777" w:rsidR="00294DFD" w:rsidRPr="00ED1375" w:rsidRDefault="00294DFD" w:rsidP="006E405A">
            <w:pPr>
              <w:jc w:val="center"/>
              <w:rPr>
                <w:rFonts w:ascii="Roboto" w:hAnsi="Roboto"/>
                <w:bCs/>
                <w:iCs/>
              </w:rPr>
            </w:pPr>
            <w:r>
              <w:rPr>
                <w:rFonts w:ascii="Roboto" w:hAnsi="Roboto"/>
              </w:rPr>
              <w:t>Name of subcontractor</w:t>
            </w:r>
          </w:p>
        </w:tc>
        <w:tc>
          <w:tcPr>
            <w:tcW w:w="2268" w:type="dxa"/>
            <w:shd w:val="clear" w:color="auto" w:fill="FFFFFF" w:themeFill="background1"/>
            <w:vAlign w:val="center"/>
          </w:tcPr>
          <w:p w14:paraId="7461525B" w14:textId="77777777" w:rsidR="00294DFD" w:rsidRPr="00ED1375" w:rsidRDefault="00294DFD" w:rsidP="006E405A">
            <w:pPr>
              <w:jc w:val="center"/>
              <w:rPr>
                <w:rFonts w:ascii="Roboto" w:hAnsi="Roboto"/>
                <w:bCs/>
                <w:iCs/>
              </w:rPr>
            </w:pPr>
            <w:r>
              <w:rPr>
                <w:rFonts w:ascii="Roboto" w:hAnsi="Roboto"/>
              </w:rPr>
              <w:t>Registration No., address</w:t>
            </w:r>
          </w:p>
        </w:tc>
        <w:tc>
          <w:tcPr>
            <w:tcW w:w="2410" w:type="dxa"/>
            <w:shd w:val="clear" w:color="auto" w:fill="FFFFFF" w:themeFill="background1"/>
            <w:vAlign w:val="center"/>
          </w:tcPr>
          <w:p w14:paraId="54A175E0" w14:textId="77777777" w:rsidR="00294DFD" w:rsidRPr="00ED1375" w:rsidRDefault="00294DFD" w:rsidP="006E405A">
            <w:pPr>
              <w:jc w:val="center"/>
              <w:rPr>
                <w:rFonts w:ascii="Roboto" w:hAnsi="Roboto"/>
                <w:bCs/>
                <w:iCs/>
              </w:rPr>
            </w:pPr>
          </w:p>
          <w:p w14:paraId="5134064A" w14:textId="77777777" w:rsidR="00294DFD" w:rsidRPr="00ED1375" w:rsidRDefault="00294DFD" w:rsidP="006E405A">
            <w:pPr>
              <w:jc w:val="center"/>
              <w:rPr>
                <w:rFonts w:ascii="Roboto" w:hAnsi="Roboto"/>
                <w:bCs/>
                <w:iCs/>
              </w:rPr>
            </w:pPr>
            <w:r>
              <w:rPr>
                <w:rFonts w:ascii="Roboto" w:hAnsi="Roboto"/>
              </w:rPr>
              <w:t>Amount of the contract part to be subcontracted to the subcontractor EUR excluding VAT</w:t>
            </w:r>
          </w:p>
          <w:p w14:paraId="53E21EA5" w14:textId="77777777" w:rsidR="00294DFD" w:rsidRPr="00ED1375" w:rsidRDefault="00294DFD" w:rsidP="006E405A">
            <w:pPr>
              <w:jc w:val="center"/>
              <w:rPr>
                <w:rFonts w:ascii="Roboto" w:hAnsi="Roboto"/>
                <w:bCs/>
                <w:iCs/>
              </w:rPr>
            </w:pPr>
          </w:p>
        </w:tc>
        <w:tc>
          <w:tcPr>
            <w:tcW w:w="1843" w:type="dxa"/>
            <w:shd w:val="clear" w:color="auto" w:fill="FFFFFF" w:themeFill="background1"/>
            <w:vAlign w:val="center"/>
          </w:tcPr>
          <w:p w14:paraId="24BE9103" w14:textId="77777777" w:rsidR="00294DFD" w:rsidRPr="00ED1375" w:rsidRDefault="00294DFD" w:rsidP="006E405A">
            <w:pPr>
              <w:jc w:val="center"/>
              <w:rPr>
                <w:rFonts w:ascii="Roboto" w:hAnsi="Roboto"/>
                <w:bCs/>
                <w:iCs/>
              </w:rPr>
            </w:pPr>
            <w:r>
              <w:rPr>
                <w:rFonts w:ascii="Roboto" w:hAnsi="Roboto"/>
              </w:rPr>
              <w:t>Indicate whether the enterprise is a small or medium-sized enterprise</w:t>
            </w:r>
          </w:p>
        </w:tc>
      </w:tr>
      <w:tr w:rsidR="00294DFD" w:rsidRPr="007F6493" w14:paraId="7620490C" w14:textId="77777777" w:rsidTr="006E405A">
        <w:tc>
          <w:tcPr>
            <w:tcW w:w="709" w:type="dxa"/>
          </w:tcPr>
          <w:p w14:paraId="1CC70D03" w14:textId="77777777" w:rsidR="00294DFD" w:rsidRPr="007F6493" w:rsidRDefault="00294DFD" w:rsidP="006E405A">
            <w:pPr>
              <w:rPr>
                <w:rFonts w:ascii="Roboto" w:hAnsi="Roboto"/>
                <w:iCs/>
              </w:rPr>
            </w:pPr>
          </w:p>
        </w:tc>
        <w:tc>
          <w:tcPr>
            <w:tcW w:w="2098" w:type="dxa"/>
          </w:tcPr>
          <w:p w14:paraId="1B4AFB5E" w14:textId="77777777" w:rsidR="00294DFD" w:rsidRPr="007F6493" w:rsidRDefault="00294DFD" w:rsidP="006E405A">
            <w:pPr>
              <w:rPr>
                <w:rFonts w:ascii="Roboto" w:hAnsi="Roboto"/>
                <w:iCs/>
              </w:rPr>
            </w:pPr>
          </w:p>
        </w:tc>
        <w:tc>
          <w:tcPr>
            <w:tcW w:w="2268" w:type="dxa"/>
          </w:tcPr>
          <w:p w14:paraId="2699FF5F" w14:textId="77777777" w:rsidR="00294DFD" w:rsidRPr="007F6493" w:rsidRDefault="00294DFD" w:rsidP="006E405A">
            <w:pPr>
              <w:rPr>
                <w:rFonts w:ascii="Roboto" w:hAnsi="Roboto"/>
                <w:iCs/>
              </w:rPr>
            </w:pPr>
          </w:p>
        </w:tc>
        <w:tc>
          <w:tcPr>
            <w:tcW w:w="2410" w:type="dxa"/>
          </w:tcPr>
          <w:p w14:paraId="7CE69827" w14:textId="77777777" w:rsidR="00294DFD" w:rsidRPr="007F6493" w:rsidRDefault="00294DFD" w:rsidP="006E405A">
            <w:pPr>
              <w:rPr>
                <w:rFonts w:ascii="Roboto" w:hAnsi="Roboto"/>
                <w:iCs/>
              </w:rPr>
            </w:pPr>
          </w:p>
        </w:tc>
        <w:tc>
          <w:tcPr>
            <w:tcW w:w="1843" w:type="dxa"/>
          </w:tcPr>
          <w:p w14:paraId="35681CA9" w14:textId="77777777" w:rsidR="00294DFD" w:rsidRPr="007F6493" w:rsidRDefault="00294DFD" w:rsidP="006E405A">
            <w:pPr>
              <w:rPr>
                <w:rFonts w:ascii="Roboto" w:hAnsi="Roboto"/>
                <w:iCs/>
              </w:rPr>
            </w:pPr>
          </w:p>
        </w:tc>
      </w:tr>
      <w:tr w:rsidR="00294DFD" w:rsidRPr="007F6493" w14:paraId="5D6AEC59" w14:textId="77777777" w:rsidTr="006E405A">
        <w:tc>
          <w:tcPr>
            <w:tcW w:w="709" w:type="dxa"/>
          </w:tcPr>
          <w:p w14:paraId="4F9F4067" w14:textId="77777777" w:rsidR="00294DFD" w:rsidRPr="007F6493" w:rsidRDefault="00294DFD" w:rsidP="006E405A">
            <w:pPr>
              <w:rPr>
                <w:rFonts w:ascii="Roboto" w:hAnsi="Roboto"/>
                <w:iCs/>
              </w:rPr>
            </w:pPr>
          </w:p>
        </w:tc>
        <w:tc>
          <w:tcPr>
            <w:tcW w:w="2098" w:type="dxa"/>
          </w:tcPr>
          <w:p w14:paraId="2B7690C0" w14:textId="77777777" w:rsidR="00294DFD" w:rsidRPr="007F6493" w:rsidRDefault="00294DFD" w:rsidP="006E405A">
            <w:pPr>
              <w:rPr>
                <w:rFonts w:ascii="Roboto" w:hAnsi="Roboto"/>
                <w:iCs/>
              </w:rPr>
            </w:pPr>
          </w:p>
        </w:tc>
        <w:tc>
          <w:tcPr>
            <w:tcW w:w="2268" w:type="dxa"/>
          </w:tcPr>
          <w:p w14:paraId="7E9BEDB6" w14:textId="77777777" w:rsidR="00294DFD" w:rsidRPr="007F6493" w:rsidRDefault="00294DFD" w:rsidP="006E405A">
            <w:pPr>
              <w:rPr>
                <w:rFonts w:ascii="Roboto" w:hAnsi="Roboto"/>
                <w:iCs/>
              </w:rPr>
            </w:pPr>
          </w:p>
        </w:tc>
        <w:tc>
          <w:tcPr>
            <w:tcW w:w="2410" w:type="dxa"/>
          </w:tcPr>
          <w:p w14:paraId="3EFB68C3" w14:textId="77777777" w:rsidR="00294DFD" w:rsidRPr="007F6493" w:rsidRDefault="00294DFD" w:rsidP="006E405A">
            <w:pPr>
              <w:rPr>
                <w:rFonts w:ascii="Roboto" w:hAnsi="Roboto"/>
                <w:iCs/>
              </w:rPr>
            </w:pPr>
          </w:p>
        </w:tc>
        <w:tc>
          <w:tcPr>
            <w:tcW w:w="1843" w:type="dxa"/>
          </w:tcPr>
          <w:p w14:paraId="4DEECE3E" w14:textId="77777777" w:rsidR="00294DFD" w:rsidRPr="007F6493" w:rsidRDefault="00294DFD" w:rsidP="006E405A">
            <w:pPr>
              <w:rPr>
                <w:rFonts w:ascii="Roboto" w:hAnsi="Roboto"/>
                <w:iCs/>
              </w:rPr>
            </w:pPr>
          </w:p>
        </w:tc>
      </w:tr>
      <w:tr w:rsidR="00294DFD" w:rsidRPr="007F6493" w14:paraId="7CD9AE71" w14:textId="77777777" w:rsidTr="006E405A">
        <w:tc>
          <w:tcPr>
            <w:tcW w:w="709" w:type="dxa"/>
          </w:tcPr>
          <w:p w14:paraId="69FA0BA4" w14:textId="77777777" w:rsidR="00294DFD" w:rsidRPr="007F6493" w:rsidRDefault="00294DFD" w:rsidP="006E405A">
            <w:pPr>
              <w:rPr>
                <w:rFonts w:ascii="Roboto" w:hAnsi="Roboto"/>
                <w:iCs/>
              </w:rPr>
            </w:pPr>
          </w:p>
        </w:tc>
        <w:tc>
          <w:tcPr>
            <w:tcW w:w="2098" w:type="dxa"/>
          </w:tcPr>
          <w:p w14:paraId="389D6F57" w14:textId="77777777" w:rsidR="00294DFD" w:rsidRPr="007F6493" w:rsidRDefault="00294DFD" w:rsidP="006E405A">
            <w:pPr>
              <w:rPr>
                <w:rFonts w:ascii="Roboto" w:hAnsi="Roboto"/>
                <w:iCs/>
              </w:rPr>
            </w:pPr>
          </w:p>
        </w:tc>
        <w:tc>
          <w:tcPr>
            <w:tcW w:w="2268" w:type="dxa"/>
          </w:tcPr>
          <w:p w14:paraId="0AC53181" w14:textId="77777777" w:rsidR="00294DFD" w:rsidRPr="007F6493" w:rsidRDefault="00294DFD" w:rsidP="006E405A">
            <w:pPr>
              <w:rPr>
                <w:rFonts w:ascii="Roboto" w:hAnsi="Roboto"/>
                <w:iCs/>
              </w:rPr>
            </w:pPr>
          </w:p>
        </w:tc>
        <w:tc>
          <w:tcPr>
            <w:tcW w:w="2410" w:type="dxa"/>
          </w:tcPr>
          <w:p w14:paraId="4A08CD9F" w14:textId="77777777" w:rsidR="00294DFD" w:rsidRPr="007F6493" w:rsidRDefault="00294DFD" w:rsidP="006E405A">
            <w:pPr>
              <w:rPr>
                <w:rFonts w:ascii="Roboto" w:hAnsi="Roboto"/>
                <w:iCs/>
              </w:rPr>
            </w:pPr>
          </w:p>
        </w:tc>
        <w:tc>
          <w:tcPr>
            <w:tcW w:w="1843" w:type="dxa"/>
          </w:tcPr>
          <w:p w14:paraId="4EC52999" w14:textId="77777777" w:rsidR="00294DFD" w:rsidRPr="007F6493" w:rsidRDefault="00294DFD" w:rsidP="006E405A">
            <w:pPr>
              <w:rPr>
                <w:rFonts w:ascii="Roboto" w:hAnsi="Roboto"/>
                <w:iCs/>
              </w:rPr>
            </w:pPr>
          </w:p>
        </w:tc>
      </w:tr>
    </w:tbl>
    <w:p w14:paraId="4606196A" w14:textId="77777777" w:rsidR="00294DFD" w:rsidRDefault="00294DFD" w:rsidP="00294DFD">
      <w:pPr>
        <w:widowControl w:val="0"/>
        <w:jc w:val="both"/>
        <w:rPr>
          <w:rFonts w:ascii="Roboto" w:hAnsi="Roboto"/>
          <w:lang w:eastAsia="ar-SA"/>
        </w:rPr>
      </w:pPr>
    </w:p>
    <w:p w14:paraId="7309D4CA" w14:textId="77777777" w:rsidR="00294DFD" w:rsidRPr="00436855" w:rsidRDefault="00294DFD" w:rsidP="00294DFD">
      <w:pPr>
        <w:pStyle w:val="Sarakstarindkopa"/>
        <w:widowControl w:val="0"/>
        <w:numPr>
          <w:ilvl w:val="0"/>
          <w:numId w:val="2"/>
        </w:numPr>
        <w:spacing w:after="60"/>
        <w:ind w:left="425" w:hanging="425"/>
        <w:contextualSpacing/>
        <w:rPr>
          <w:rFonts w:ascii="Roboto" w:hAnsi="Roboto"/>
          <w:sz w:val="20"/>
        </w:rPr>
      </w:pPr>
      <w:r>
        <w:rPr>
          <w:rFonts w:ascii="Roboto" w:hAnsi="Roboto"/>
          <w:sz w:val="20"/>
        </w:rPr>
        <w:t>Persons on whose capacity the Applicant relies:</w:t>
      </w:r>
      <w:r w:rsidRPr="00436855">
        <w:rPr>
          <w:rStyle w:val="Vresatsauce"/>
          <w:rFonts w:ascii="Roboto" w:hAnsi="Roboto"/>
          <w:sz w:val="20"/>
          <w:lang w:eastAsia="ar-SA"/>
        </w:rPr>
        <w:footnoteReference w:id="7"/>
      </w:r>
    </w:p>
    <w:tbl>
      <w:tblPr>
        <w:tblW w:w="9327" w:type="dxa"/>
        <w:tblInd w:w="-5"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ayout w:type="fixed"/>
        <w:tblLook w:val="04A0" w:firstRow="1" w:lastRow="0" w:firstColumn="1" w:lastColumn="0" w:noHBand="0" w:noVBand="1"/>
      </w:tblPr>
      <w:tblGrid>
        <w:gridCol w:w="709"/>
        <w:gridCol w:w="2098"/>
        <w:gridCol w:w="2268"/>
        <w:gridCol w:w="2410"/>
        <w:gridCol w:w="1842"/>
      </w:tblGrid>
      <w:tr w:rsidR="00294DFD" w:rsidRPr="00ED1375" w14:paraId="608E8CE4" w14:textId="77777777" w:rsidTr="006E405A">
        <w:tc>
          <w:tcPr>
            <w:tcW w:w="709" w:type="dxa"/>
            <w:shd w:val="clear" w:color="auto" w:fill="FFFFFF" w:themeFill="background1"/>
            <w:vAlign w:val="center"/>
          </w:tcPr>
          <w:p w14:paraId="2726A7BA" w14:textId="44D066B7" w:rsidR="00294DFD" w:rsidRPr="00ED1375" w:rsidRDefault="00294DFD" w:rsidP="00BE7CF1">
            <w:pPr>
              <w:jc w:val="center"/>
              <w:rPr>
                <w:rFonts w:ascii="Roboto" w:hAnsi="Roboto"/>
                <w:bCs/>
                <w:iCs/>
              </w:rPr>
            </w:pPr>
            <w:r>
              <w:rPr>
                <w:rFonts w:ascii="Roboto" w:hAnsi="Roboto"/>
              </w:rPr>
              <w:t>No.</w:t>
            </w:r>
          </w:p>
        </w:tc>
        <w:tc>
          <w:tcPr>
            <w:tcW w:w="2098" w:type="dxa"/>
            <w:shd w:val="clear" w:color="auto" w:fill="FFFFFF" w:themeFill="background1"/>
            <w:vAlign w:val="center"/>
          </w:tcPr>
          <w:p w14:paraId="10FD43AB" w14:textId="77777777" w:rsidR="00294DFD" w:rsidRPr="00ED1375" w:rsidRDefault="00294DFD" w:rsidP="006E405A">
            <w:pPr>
              <w:jc w:val="center"/>
              <w:rPr>
                <w:rFonts w:ascii="Roboto" w:hAnsi="Roboto"/>
                <w:bCs/>
                <w:iCs/>
              </w:rPr>
            </w:pPr>
            <w:r>
              <w:rPr>
                <w:rFonts w:ascii="Roboto" w:hAnsi="Roboto"/>
              </w:rPr>
              <w:t>Name of the person on whose capacity the Applicant relies</w:t>
            </w:r>
          </w:p>
        </w:tc>
        <w:tc>
          <w:tcPr>
            <w:tcW w:w="2268" w:type="dxa"/>
            <w:shd w:val="clear" w:color="auto" w:fill="FFFFFF" w:themeFill="background1"/>
            <w:vAlign w:val="center"/>
          </w:tcPr>
          <w:p w14:paraId="5F19BA55" w14:textId="77777777" w:rsidR="00294DFD" w:rsidRPr="00ED1375" w:rsidRDefault="00294DFD" w:rsidP="006E405A">
            <w:pPr>
              <w:jc w:val="center"/>
              <w:rPr>
                <w:rFonts w:ascii="Roboto" w:hAnsi="Roboto"/>
                <w:bCs/>
                <w:iCs/>
              </w:rPr>
            </w:pPr>
            <w:r>
              <w:rPr>
                <w:rFonts w:ascii="Roboto" w:hAnsi="Roboto"/>
              </w:rPr>
              <w:t>Registration No., address</w:t>
            </w:r>
          </w:p>
        </w:tc>
        <w:tc>
          <w:tcPr>
            <w:tcW w:w="2410" w:type="dxa"/>
            <w:shd w:val="clear" w:color="auto" w:fill="FFFFFF" w:themeFill="background1"/>
          </w:tcPr>
          <w:p w14:paraId="790E2618" w14:textId="77777777" w:rsidR="00294DFD" w:rsidRPr="00ED1375" w:rsidRDefault="00294DFD" w:rsidP="006E405A">
            <w:pPr>
              <w:jc w:val="center"/>
              <w:rPr>
                <w:rFonts w:ascii="Roboto" w:hAnsi="Roboto"/>
                <w:bCs/>
                <w:iCs/>
              </w:rPr>
            </w:pPr>
          </w:p>
          <w:p w14:paraId="2ED8510B" w14:textId="77777777" w:rsidR="00294DFD" w:rsidRPr="00ED1375" w:rsidRDefault="00294DFD" w:rsidP="006E405A">
            <w:pPr>
              <w:jc w:val="center"/>
              <w:rPr>
                <w:rFonts w:ascii="Roboto" w:hAnsi="Roboto"/>
                <w:bCs/>
                <w:iCs/>
              </w:rPr>
            </w:pPr>
            <w:r>
              <w:rPr>
                <w:rFonts w:ascii="Roboto" w:hAnsi="Roboto"/>
              </w:rPr>
              <w:t>Indicate the capacity of the person on which the Applicant relies</w:t>
            </w:r>
          </w:p>
          <w:p w14:paraId="3BA9E33F" w14:textId="77777777" w:rsidR="00294DFD" w:rsidRPr="00ED1375" w:rsidRDefault="00294DFD" w:rsidP="006E405A">
            <w:pPr>
              <w:jc w:val="center"/>
              <w:rPr>
                <w:rFonts w:ascii="Roboto" w:hAnsi="Roboto"/>
                <w:bCs/>
                <w:iCs/>
              </w:rPr>
            </w:pPr>
          </w:p>
        </w:tc>
        <w:tc>
          <w:tcPr>
            <w:tcW w:w="1842" w:type="dxa"/>
            <w:shd w:val="clear" w:color="auto" w:fill="FFFFFF" w:themeFill="background1"/>
          </w:tcPr>
          <w:p w14:paraId="7F7FAFF7" w14:textId="77777777" w:rsidR="00294DFD" w:rsidRPr="00ED1375" w:rsidRDefault="00294DFD" w:rsidP="006E405A">
            <w:pPr>
              <w:jc w:val="center"/>
              <w:rPr>
                <w:rFonts w:ascii="Roboto" w:hAnsi="Roboto"/>
                <w:bCs/>
                <w:iCs/>
              </w:rPr>
            </w:pPr>
            <w:r>
              <w:rPr>
                <w:rFonts w:ascii="Roboto" w:hAnsi="Roboto"/>
              </w:rPr>
              <w:t>Indicate whether the enterprise is a small or medium-sized enterprise</w:t>
            </w:r>
          </w:p>
        </w:tc>
      </w:tr>
      <w:tr w:rsidR="00294DFD" w:rsidRPr="007F6493" w14:paraId="1C5FED8F" w14:textId="77777777" w:rsidTr="006E405A">
        <w:tc>
          <w:tcPr>
            <w:tcW w:w="709" w:type="dxa"/>
          </w:tcPr>
          <w:p w14:paraId="57BFF1E6" w14:textId="77777777" w:rsidR="00294DFD" w:rsidRPr="007F6493" w:rsidRDefault="00294DFD" w:rsidP="006E405A">
            <w:pPr>
              <w:rPr>
                <w:rFonts w:ascii="Roboto" w:hAnsi="Roboto"/>
                <w:iCs/>
              </w:rPr>
            </w:pPr>
          </w:p>
        </w:tc>
        <w:tc>
          <w:tcPr>
            <w:tcW w:w="2098" w:type="dxa"/>
          </w:tcPr>
          <w:p w14:paraId="79AFF40B" w14:textId="77777777" w:rsidR="00294DFD" w:rsidRPr="007F6493" w:rsidRDefault="00294DFD" w:rsidP="006E405A">
            <w:pPr>
              <w:rPr>
                <w:rFonts w:ascii="Roboto" w:hAnsi="Roboto"/>
                <w:iCs/>
              </w:rPr>
            </w:pPr>
          </w:p>
        </w:tc>
        <w:tc>
          <w:tcPr>
            <w:tcW w:w="2268" w:type="dxa"/>
          </w:tcPr>
          <w:p w14:paraId="6E3254FC" w14:textId="77777777" w:rsidR="00294DFD" w:rsidRPr="007F6493" w:rsidRDefault="00294DFD" w:rsidP="006E405A">
            <w:pPr>
              <w:rPr>
                <w:rFonts w:ascii="Roboto" w:hAnsi="Roboto"/>
                <w:iCs/>
              </w:rPr>
            </w:pPr>
          </w:p>
        </w:tc>
        <w:tc>
          <w:tcPr>
            <w:tcW w:w="2410" w:type="dxa"/>
          </w:tcPr>
          <w:p w14:paraId="1BF345A7" w14:textId="77777777" w:rsidR="00294DFD" w:rsidRPr="007F6493" w:rsidRDefault="00294DFD" w:rsidP="006E405A">
            <w:pPr>
              <w:rPr>
                <w:rFonts w:ascii="Roboto" w:hAnsi="Roboto"/>
                <w:iCs/>
              </w:rPr>
            </w:pPr>
          </w:p>
        </w:tc>
        <w:tc>
          <w:tcPr>
            <w:tcW w:w="1842" w:type="dxa"/>
          </w:tcPr>
          <w:p w14:paraId="5EC3E61E" w14:textId="77777777" w:rsidR="00294DFD" w:rsidRPr="007F6493" w:rsidRDefault="00294DFD" w:rsidP="006E405A">
            <w:pPr>
              <w:rPr>
                <w:rFonts w:ascii="Roboto" w:hAnsi="Roboto"/>
                <w:iCs/>
              </w:rPr>
            </w:pPr>
          </w:p>
        </w:tc>
      </w:tr>
      <w:tr w:rsidR="00294DFD" w:rsidRPr="007F6493" w14:paraId="0781D8A7" w14:textId="77777777" w:rsidTr="006E405A">
        <w:tc>
          <w:tcPr>
            <w:tcW w:w="709" w:type="dxa"/>
          </w:tcPr>
          <w:p w14:paraId="27294691" w14:textId="77777777" w:rsidR="00294DFD" w:rsidRPr="007F6493" w:rsidRDefault="00294DFD" w:rsidP="006E405A">
            <w:pPr>
              <w:rPr>
                <w:rFonts w:ascii="Roboto" w:hAnsi="Roboto"/>
                <w:iCs/>
              </w:rPr>
            </w:pPr>
          </w:p>
        </w:tc>
        <w:tc>
          <w:tcPr>
            <w:tcW w:w="2098" w:type="dxa"/>
          </w:tcPr>
          <w:p w14:paraId="7584E451" w14:textId="77777777" w:rsidR="00294DFD" w:rsidRPr="007F6493" w:rsidRDefault="00294DFD" w:rsidP="006E405A">
            <w:pPr>
              <w:rPr>
                <w:rFonts w:ascii="Roboto" w:hAnsi="Roboto"/>
                <w:iCs/>
              </w:rPr>
            </w:pPr>
          </w:p>
        </w:tc>
        <w:tc>
          <w:tcPr>
            <w:tcW w:w="2268" w:type="dxa"/>
          </w:tcPr>
          <w:p w14:paraId="0637E7BF" w14:textId="77777777" w:rsidR="00294DFD" w:rsidRPr="007F6493" w:rsidRDefault="00294DFD" w:rsidP="006E405A">
            <w:pPr>
              <w:rPr>
                <w:rFonts w:ascii="Roboto" w:hAnsi="Roboto"/>
                <w:iCs/>
              </w:rPr>
            </w:pPr>
          </w:p>
        </w:tc>
        <w:tc>
          <w:tcPr>
            <w:tcW w:w="2410" w:type="dxa"/>
          </w:tcPr>
          <w:p w14:paraId="29C248A7" w14:textId="77777777" w:rsidR="00294DFD" w:rsidRPr="007F6493" w:rsidRDefault="00294DFD" w:rsidP="006E405A">
            <w:pPr>
              <w:rPr>
                <w:rFonts w:ascii="Roboto" w:hAnsi="Roboto"/>
                <w:iCs/>
              </w:rPr>
            </w:pPr>
          </w:p>
        </w:tc>
        <w:tc>
          <w:tcPr>
            <w:tcW w:w="1842" w:type="dxa"/>
          </w:tcPr>
          <w:p w14:paraId="1D6A0656" w14:textId="77777777" w:rsidR="00294DFD" w:rsidRPr="007F6493" w:rsidRDefault="00294DFD" w:rsidP="006E405A">
            <w:pPr>
              <w:rPr>
                <w:rFonts w:ascii="Roboto" w:hAnsi="Roboto"/>
                <w:iCs/>
              </w:rPr>
            </w:pPr>
          </w:p>
        </w:tc>
      </w:tr>
      <w:tr w:rsidR="00294DFD" w:rsidRPr="007F6493" w14:paraId="6B093B14" w14:textId="77777777" w:rsidTr="006E405A">
        <w:tc>
          <w:tcPr>
            <w:tcW w:w="709" w:type="dxa"/>
          </w:tcPr>
          <w:p w14:paraId="1B61361E" w14:textId="77777777" w:rsidR="00294DFD" w:rsidRPr="007F6493" w:rsidRDefault="00294DFD" w:rsidP="006E405A">
            <w:pPr>
              <w:rPr>
                <w:rFonts w:ascii="Roboto" w:hAnsi="Roboto"/>
                <w:iCs/>
              </w:rPr>
            </w:pPr>
          </w:p>
        </w:tc>
        <w:tc>
          <w:tcPr>
            <w:tcW w:w="2098" w:type="dxa"/>
          </w:tcPr>
          <w:p w14:paraId="7B65E041" w14:textId="77777777" w:rsidR="00294DFD" w:rsidRPr="007F6493" w:rsidRDefault="00294DFD" w:rsidP="006E405A">
            <w:pPr>
              <w:rPr>
                <w:rFonts w:ascii="Roboto" w:hAnsi="Roboto"/>
                <w:iCs/>
              </w:rPr>
            </w:pPr>
          </w:p>
        </w:tc>
        <w:tc>
          <w:tcPr>
            <w:tcW w:w="2268" w:type="dxa"/>
          </w:tcPr>
          <w:p w14:paraId="0E592922" w14:textId="77777777" w:rsidR="00294DFD" w:rsidRPr="007F6493" w:rsidRDefault="00294DFD" w:rsidP="006E405A">
            <w:pPr>
              <w:rPr>
                <w:rFonts w:ascii="Roboto" w:hAnsi="Roboto"/>
                <w:iCs/>
              </w:rPr>
            </w:pPr>
          </w:p>
        </w:tc>
        <w:tc>
          <w:tcPr>
            <w:tcW w:w="2410" w:type="dxa"/>
          </w:tcPr>
          <w:p w14:paraId="0D8BB939" w14:textId="77777777" w:rsidR="00294DFD" w:rsidRPr="007F6493" w:rsidRDefault="00294DFD" w:rsidP="006E405A">
            <w:pPr>
              <w:rPr>
                <w:rFonts w:ascii="Roboto" w:hAnsi="Roboto"/>
                <w:iCs/>
              </w:rPr>
            </w:pPr>
          </w:p>
        </w:tc>
        <w:tc>
          <w:tcPr>
            <w:tcW w:w="1842" w:type="dxa"/>
          </w:tcPr>
          <w:p w14:paraId="444D7834" w14:textId="77777777" w:rsidR="00294DFD" w:rsidRPr="007F6493" w:rsidRDefault="00294DFD" w:rsidP="006E405A">
            <w:pPr>
              <w:rPr>
                <w:rFonts w:ascii="Roboto" w:hAnsi="Roboto"/>
                <w:iCs/>
              </w:rPr>
            </w:pPr>
          </w:p>
        </w:tc>
      </w:tr>
    </w:tbl>
    <w:p w14:paraId="5C2C6673" w14:textId="77777777" w:rsidR="00294DFD" w:rsidRDefault="00294DFD" w:rsidP="00294DFD">
      <w:pPr>
        <w:widowControl w:val="0"/>
        <w:ind w:left="720"/>
        <w:contextualSpacing/>
        <w:jc w:val="both"/>
        <w:rPr>
          <w:rFonts w:ascii="Roboto" w:hAnsi="Roboto"/>
          <w:lang w:eastAsia="ar-SA"/>
        </w:rPr>
      </w:pPr>
    </w:p>
    <w:p w14:paraId="2E63311B" w14:textId="77777777" w:rsidR="00294DFD" w:rsidRPr="00436855" w:rsidRDefault="00294DFD" w:rsidP="00294DFD">
      <w:pPr>
        <w:pStyle w:val="Sarakstarindkopa"/>
        <w:widowControl w:val="0"/>
        <w:numPr>
          <w:ilvl w:val="0"/>
          <w:numId w:val="2"/>
        </w:numPr>
        <w:spacing w:after="60"/>
        <w:ind w:left="425" w:hanging="425"/>
        <w:contextualSpacing/>
        <w:rPr>
          <w:rFonts w:ascii="Roboto" w:hAnsi="Roboto"/>
          <w:sz w:val="20"/>
        </w:rPr>
      </w:pPr>
      <w:r>
        <w:rPr>
          <w:rFonts w:ascii="Roboto" w:hAnsi="Roboto"/>
          <w:sz w:val="20"/>
        </w:rPr>
        <w:t>If the Applicant is an association of suppliers or a partnership:</w:t>
      </w:r>
      <w:r w:rsidRPr="00436855">
        <w:rPr>
          <w:rStyle w:val="Vresatsauce"/>
          <w:rFonts w:ascii="Roboto" w:hAnsi="Roboto"/>
          <w:sz w:val="20"/>
          <w:lang w:eastAsia="ar-SA"/>
        </w:rPr>
        <w:footnoteReference w:id="8"/>
      </w:r>
    </w:p>
    <w:tbl>
      <w:tblPr>
        <w:tblW w:w="9356" w:type="dxa"/>
        <w:tblInd w:w="-34"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9356"/>
      </w:tblGrid>
      <w:tr w:rsidR="00294DFD" w:rsidRPr="00436855" w14:paraId="1E70631D" w14:textId="77777777" w:rsidTr="006E405A">
        <w:trPr>
          <w:trHeight w:val="889"/>
        </w:trPr>
        <w:tc>
          <w:tcPr>
            <w:tcW w:w="9356" w:type="dxa"/>
            <w:vAlign w:val="center"/>
          </w:tcPr>
          <w:p w14:paraId="2E5F9ECB" w14:textId="77777777" w:rsidR="00294DFD" w:rsidRDefault="00294DFD" w:rsidP="006E405A">
            <w:pPr>
              <w:pStyle w:val="Pamatteksts"/>
              <w:widowControl/>
              <w:spacing w:after="0"/>
              <w:jc w:val="both"/>
              <w:rPr>
                <w:rFonts w:ascii="Roboto" w:hAnsi="Roboto"/>
                <w:i/>
                <w:sz w:val="20"/>
              </w:rPr>
            </w:pPr>
            <w:r>
              <w:rPr>
                <w:rFonts w:ascii="Roboto" w:hAnsi="Roboto"/>
                <w:i/>
                <w:sz w:val="20"/>
              </w:rPr>
              <w:lastRenderedPageBreak/>
              <w:t>Information about the share of the procurement (including in financial terms) to be performed by each of the members of the association of suppliers or partnership.</w:t>
            </w:r>
          </w:p>
          <w:p w14:paraId="255B9E40" w14:textId="77777777" w:rsidR="00294DFD" w:rsidRDefault="00294DFD" w:rsidP="006E405A">
            <w:pPr>
              <w:pStyle w:val="Pamatteksts"/>
              <w:widowControl/>
              <w:spacing w:after="0"/>
              <w:jc w:val="both"/>
              <w:rPr>
                <w:rFonts w:ascii="Roboto" w:hAnsi="Roboto"/>
                <w:i/>
                <w:sz w:val="20"/>
              </w:rPr>
            </w:pPr>
          </w:p>
          <w:p w14:paraId="46D2C22F" w14:textId="77777777" w:rsidR="00294DFD" w:rsidRPr="00C60D6E" w:rsidRDefault="00294DFD" w:rsidP="006E405A">
            <w:pPr>
              <w:pStyle w:val="Pamatteksts"/>
              <w:widowControl/>
              <w:spacing w:after="0"/>
              <w:jc w:val="both"/>
              <w:rPr>
                <w:rFonts w:ascii="Roboto" w:hAnsi="Roboto"/>
                <w:i/>
                <w:sz w:val="20"/>
              </w:rPr>
            </w:pPr>
          </w:p>
        </w:tc>
      </w:tr>
    </w:tbl>
    <w:p w14:paraId="58970170" w14:textId="77777777" w:rsidR="00294DFD" w:rsidRDefault="00294DFD" w:rsidP="00294DFD">
      <w:pPr>
        <w:pStyle w:val="Sarakstarindkopa"/>
        <w:widowControl w:val="0"/>
        <w:ind w:left="480"/>
        <w:contextualSpacing/>
        <w:rPr>
          <w:rFonts w:ascii="Roboto" w:hAnsi="Roboto"/>
          <w:sz w:val="20"/>
        </w:rPr>
      </w:pPr>
    </w:p>
    <w:p w14:paraId="341EFE7B" w14:textId="77777777" w:rsidR="00294DFD" w:rsidRPr="00436855" w:rsidRDefault="00294DFD" w:rsidP="00294DFD">
      <w:pPr>
        <w:pStyle w:val="Sarakstarindkopa"/>
        <w:widowControl w:val="0"/>
        <w:numPr>
          <w:ilvl w:val="0"/>
          <w:numId w:val="2"/>
        </w:numPr>
        <w:tabs>
          <w:tab w:val="clear" w:pos="480"/>
        </w:tabs>
        <w:autoSpaceDN w:val="0"/>
        <w:spacing w:after="60"/>
        <w:ind w:left="425" w:hanging="425"/>
        <w:textAlignment w:val="baseline"/>
        <w:rPr>
          <w:rFonts w:ascii="Roboto" w:hAnsi="Roboto"/>
          <w:iCs/>
          <w:sz w:val="20"/>
        </w:rPr>
      </w:pPr>
      <w:r>
        <w:rPr>
          <w:rFonts w:ascii="Roboto" w:hAnsi="Roboto"/>
          <w:sz w:val="20"/>
        </w:rPr>
        <w:t>If the Applicant is a joint-stock company, it certifies that it _____ (has no/has) shareholders registered offshore.</w:t>
      </w:r>
      <w:r w:rsidRPr="00436855">
        <w:rPr>
          <w:rStyle w:val="Vresatsauce"/>
          <w:rFonts w:ascii="Roboto" w:hAnsi="Roboto"/>
          <w:iCs/>
          <w:sz w:val="20"/>
        </w:rPr>
        <w:footnoteReference w:id="9"/>
      </w:r>
    </w:p>
    <w:p w14:paraId="24157187" w14:textId="77777777" w:rsidR="00294DFD" w:rsidRPr="00436855" w:rsidRDefault="00294DFD" w:rsidP="00294DFD">
      <w:pPr>
        <w:widowControl w:val="0"/>
        <w:autoSpaceDN w:val="0"/>
        <w:ind w:left="425"/>
        <w:jc w:val="both"/>
        <w:textAlignment w:val="baseline"/>
        <w:rPr>
          <w:rFonts w:ascii="Roboto" w:hAnsi="Roboto"/>
          <w:iCs/>
        </w:rPr>
      </w:pPr>
      <w:r>
        <w:rPr>
          <w:rFonts w:ascii="Roboto" w:hAnsi="Roboto"/>
        </w:rPr>
        <w:t xml:space="preserve">If there are shareholders registered offshore, specify exactly what percentage (%) of the shares they own: ___________. </w:t>
      </w:r>
    </w:p>
    <w:p w14:paraId="65B10E66" w14:textId="77777777" w:rsidR="00294DFD" w:rsidRPr="00D60782" w:rsidRDefault="00294DFD" w:rsidP="00294DFD">
      <w:pPr>
        <w:pStyle w:val="Sarakstarindkopa"/>
        <w:widowControl w:val="0"/>
        <w:autoSpaceDN w:val="0"/>
        <w:ind w:left="480"/>
        <w:textAlignment w:val="baseline"/>
        <w:rPr>
          <w:rFonts w:ascii="Roboto" w:hAnsi="Roboto"/>
          <w:iCs/>
          <w:sz w:val="20"/>
        </w:rPr>
      </w:pPr>
    </w:p>
    <w:p w14:paraId="54824E66" w14:textId="77777777" w:rsidR="00294DFD" w:rsidRPr="00A93182" w:rsidRDefault="00294DFD" w:rsidP="00294DFD">
      <w:pPr>
        <w:pStyle w:val="Sarakstarindkopa"/>
        <w:widowControl w:val="0"/>
        <w:numPr>
          <w:ilvl w:val="0"/>
          <w:numId w:val="2"/>
        </w:numPr>
        <w:autoSpaceDN w:val="0"/>
        <w:ind w:left="425" w:hanging="425"/>
        <w:textAlignment w:val="baseline"/>
        <w:rPr>
          <w:rFonts w:ascii="Roboto" w:hAnsi="Roboto"/>
          <w:iCs/>
          <w:sz w:val="20"/>
        </w:rPr>
      </w:pPr>
      <w:r>
        <w:rPr>
          <w:rFonts w:ascii="Roboto" w:hAnsi="Roboto"/>
          <w:sz w:val="20"/>
          <w:shd w:val="clear" w:color="auto" w:fill="FFFFFF"/>
        </w:rPr>
        <w:t>Indicate persons who exercise decisive influence over the Applicant on the basis of a holding interest, as defined in the legislation on corporate groups: ____________________________________________________.</w:t>
      </w:r>
      <w:r w:rsidRPr="00436855">
        <w:rPr>
          <w:rStyle w:val="Vresatsauce"/>
          <w:rFonts w:ascii="Roboto" w:hAnsi="Roboto"/>
          <w:iCs/>
          <w:sz w:val="20"/>
        </w:rPr>
        <w:footnoteReference w:id="10"/>
      </w:r>
    </w:p>
    <w:p w14:paraId="260675C0" w14:textId="77777777" w:rsidR="00294DFD" w:rsidRDefault="00294DFD" w:rsidP="00294DFD">
      <w:pPr>
        <w:pStyle w:val="Sarakstarindkopa"/>
        <w:widowControl w:val="0"/>
        <w:ind w:left="480"/>
        <w:contextualSpacing/>
        <w:rPr>
          <w:rFonts w:ascii="Roboto" w:hAnsi="Roboto"/>
          <w:sz w:val="20"/>
        </w:rPr>
      </w:pPr>
    </w:p>
    <w:p w14:paraId="60E0004B" w14:textId="77777777" w:rsidR="00294DFD" w:rsidRPr="00A676D8" w:rsidRDefault="00294DFD" w:rsidP="00294DFD">
      <w:pPr>
        <w:pStyle w:val="Sarakstarindkopa"/>
        <w:widowControl w:val="0"/>
        <w:numPr>
          <w:ilvl w:val="0"/>
          <w:numId w:val="2"/>
        </w:numPr>
        <w:spacing w:after="60"/>
        <w:ind w:left="425" w:hanging="425"/>
        <w:contextualSpacing/>
        <w:rPr>
          <w:rFonts w:ascii="Roboto" w:hAnsi="Roboto"/>
          <w:b/>
          <w:bCs/>
          <w:sz w:val="20"/>
        </w:rPr>
      </w:pPr>
      <w:bookmarkStart w:id="177" w:name="_Hlk212554195"/>
      <w:r>
        <w:rPr>
          <w:rFonts w:ascii="Roboto" w:hAnsi="Roboto"/>
          <w:b/>
          <w:sz w:val="20"/>
        </w:rPr>
        <w:t>Information about the Applicant's cooperation partners (must select the appropriate option in the table):</w:t>
      </w:r>
      <w:bookmarkEnd w:id="177"/>
    </w:p>
    <w:tbl>
      <w:tblPr>
        <w:tblW w:w="5018" w:type="pct"/>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3651"/>
        <w:gridCol w:w="5444"/>
      </w:tblGrid>
      <w:tr w:rsidR="00294DFD" w:rsidRPr="00A763DA" w14:paraId="14C9A124" w14:textId="77777777" w:rsidTr="006E405A">
        <w:tc>
          <w:tcPr>
            <w:tcW w:w="2007" w:type="pct"/>
            <w:shd w:val="clear" w:color="auto" w:fill="FFF2CC" w:themeFill="accent4" w:themeFillTint="33"/>
            <w:vAlign w:val="center"/>
          </w:tcPr>
          <w:p w14:paraId="0C782A45" w14:textId="77777777" w:rsidR="00294DFD" w:rsidRPr="00D950A4" w:rsidRDefault="00294DFD" w:rsidP="006E405A">
            <w:pPr>
              <w:jc w:val="both"/>
              <w:rPr>
                <w:rFonts w:ascii="Roboto" w:hAnsi="Roboto"/>
              </w:rPr>
            </w:pPr>
            <w:bookmarkStart w:id="178" w:name="_Hlk212554227"/>
            <w:r>
              <w:rPr>
                <w:rFonts w:ascii="Roboto" w:hAnsi="Roboto"/>
              </w:rPr>
              <w:t>Third countries</w:t>
            </w:r>
            <w:r w:rsidRPr="00D950A4">
              <w:rPr>
                <w:rFonts w:ascii="Roboto" w:hAnsi="Roboto"/>
                <w:vertAlign w:val="superscript"/>
              </w:rPr>
              <w:footnoteReference w:id="11"/>
            </w:r>
            <w:r>
              <w:rPr>
                <w:rFonts w:ascii="Roboto" w:hAnsi="Roboto"/>
              </w:rPr>
              <w:t xml:space="preserve"> where the Applicant has significant economic relations/ key business partners/ affiliates or production sites.</w:t>
            </w:r>
          </w:p>
          <w:p w14:paraId="78FA578E" w14:textId="77777777" w:rsidR="00294DFD" w:rsidRPr="00D950A4" w:rsidRDefault="00294DFD" w:rsidP="006E405A">
            <w:pPr>
              <w:jc w:val="both"/>
              <w:rPr>
                <w:rFonts w:ascii="Roboto" w:hAnsi="Roboto"/>
              </w:rPr>
            </w:pPr>
          </w:p>
        </w:tc>
        <w:tc>
          <w:tcPr>
            <w:tcW w:w="2993" w:type="pct"/>
            <w:shd w:val="clear" w:color="auto" w:fill="FFF2CC" w:themeFill="accent4" w:themeFillTint="33"/>
            <w:hideMark/>
          </w:tcPr>
          <w:p w14:paraId="36FDCF28" w14:textId="77777777" w:rsidR="00294DFD" w:rsidRPr="00561244" w:rsidRDefault="00294DFD" w:rsidP="006E405A">
            <w:pPr>
              <w:spacing w:before="60" w:after="60"/>
              <w:jc w:val="both"/>
              <w:rPr>
                <w:rFonts w:ascii="Roboto" w:hAnsi="Roboto"/>
                <w:b/>
                <w:bCs/>
              </w:rPr>
            </w:pPr>
            <w:r>
              <w:rPr>
                <w:b/>
                <w:sz w:val="28"/>
              </w:rPr>
              <w:t>□</w:t>
            </w:r>
            <w:r>
              <w:rPr>
                <w:rFonts w:ascii="Roboto" w:hAnsi="Roboto"/>
                <w:b/>
              </w:rPr>
              <w:t xml:space="preserve"> Russia</w:t>
            </w:r>
          </w:p>
          <w:p w14:paraId="42011303" w14:textId="77777777" w:rsidR="00294DFD" w:rsidRPr="00561244" w:rsidRDefault="00294DFD" w:rsidP="006E405A">
            <w:pPr>
              <w:spacing w:before="60" w:after="60"/>
              <w:jc w:val="both"/>
              <w:rPr>
                <w:rFonts w:ascii="Roboto" w:hAnsi="Roboto"/>
                <w:b/>
                <w:bCs/>
              </w:rPr>
            </w:pPr>
            <w:r>
              <w:rPr>
                <w:b/>
                <w:sz w:val="28"/>
              </w:rPr>
              <w:t>□</w:t>
            </w:r>
            <w:r>
              <w:rPr>
                <w:rFonts w:ascii="Roboto" w:hAnsi="Roboto"/>
                <w:b/>
              </w:rPr>
              <w:t xml:space="preserve"> Belarus</w:t>
            </w:r>
          </w:p>
          <w:p w14:paraId="3E433FFE" w14:textId="77777777" w:rsidR="00294DFD" w:rsidRPr="00561244" w:rsidRDefault="00294DFD" w:rsidP="006E405A">
            <w:pPr>
              <w:spacing w:before="60" w:after="60"/>
              <w:jc w:val="both"/>
              <w:rPr>
                <w:rFonts w:ascii="Roboto" w:hAnsi="Roboto"/>
                <w:b/>
                <w:bCs/>
              </w:rPr>
            </w:pPr>
            <w:r>
              <w:rPr>
                <w:b/>
                <w:sz w:val="28"/>
              </w:rPr>
              <w:t>□</w:t>
            </w:r>
            <w:r>
              <w:rPr>
                <w:rFonts w:ascii="Roboto" w:hAnsi="Roboto"/>
                <w:b/>
              </w:rPr>
              <w:t xml:space="preserve"> other</w:t>
            </w:r>
            <w:r w:rsidRPr="00561244">
              <w:rPr>
                <w:rFonts w:ascii="Roboto" w:hAnsi="Roboto"/>
                <w:b/>
                <w:bCs/>
                <w:vertAlign w:val="superscript"/>
              </w:rPr>
              <w:footnoteReference w:id="12"/>
            </w:r>
            <w:r>
              <w:rPr>
                <w:rFonts w:ascii="Roboto" w:hAnsi="Roboto"/>
                <w:b/>
              </w:rPr>
              <w:t xml:space="preserve"> </w:t>
            </w:r>
            <w:r>
              <w:rPr>
                <w:rFonts w:ascii="Roboto" w:hAnsi="Roboto"/>
                <w:b/>
                <w:i/>
              </w:rPr>
              <w:t>(please specify respective countries)</w:t>
            </w:r>
          </w:p>
          <w:p w14:paraId="34FACE50" w14:textId="77777777" w:rsidR="00294DFD" w:rsidRPr="00FE3ED6" w:rsidRDefault="00294DFD" w:rsidP="006E405A">
            <w:pPr>
              <w:spacing w:after="120"/>
              <w:jc w:val="both"/>
              <w:rPr>
                <w:rFonts w:ascii="Roboto" w:hAnsi="Roboto"/>
                <w:b/>
                <w:bCs/>
              </w:rPr>
            </w:pPr>
            <w:r>
              <w:rPr>
                <w:b/>
                <w:sz w:val="28"/>
              </w:rPr>
              <w:t>□</w:t>
            </w:r>
            <w:r>
              <w:rPr>
                <w:rFonts w:ascii="Roboto" w:hAnsi="Roboto"/>
                <w:b/>
              </w:rPr>
              <w:t xml:space="preserve"> no economic relations in third countries</w:t>
            </w:r>
          </w:p>
        </w:tc>
      </w:tr>
      <w:tr w:rsidR="00294DFD" w:rsidRPr="00A763DA" w14:paraId="1DC9E448" w14:textId="77777777" w:rsidTr="006E405A">
        <w:trPr>
          <w:trHeight w:val="523"/>
        </w:trPr>
        <w:tc>
          <w:tcPr>
            <w:tcW w:w="5000" w:type="pct"/>
            <w:gridSpan w:val="2"/>
            <w:shd w:val="clear" w:color="auto" w:fill="FFC000"/>
            <w:hideMark/>
          </w:tcPr>
          <w:p w14:paraId="16379FE6" w14:textId="77777777" w:rsidR="00294DFD" w:rsidRPr="00E234DE" w:rsidRDefault="00294DFD" w:rsidP="006E405A">
            <w:pPr>
              <w:jc w:val="both"/>
              <w:rPr>
                <w:rFonts w:ascii="Roboto" w:hAnsi="Roboto"/>
              </w:rPr>
            </w:pPr>
            <w:r>
              <w:rPr>
                <w:rFonts w:ascii="Roboto" w:hAnsi="Roboto"/>
                <w:b/>
              </w:rPr>
              <w:t>In case the Applicant's cooperation partners are third country affiliates or production sites, the structure of the Applicant's groups/ownership chains/affiliates shall be indicated</w:t>
            </w:r>
          </w:p>
          <w:p w14:paraId="6EFDE869" w14:textId="77777777" w:rsidR="00294DFD" w:rsidRPr="00A763DA" w:rsidRDefault="00294DFD" w:rsidP="006E405A">
            <w:pPr>
              <w:jc w:val="both"/>
              <w:rPr>
                <w:rFonts w:ascii="Roboto" w:hAnsi="Roboto"/>
                <w:i/>
                <w:iCs/>
                <w:sz w:val="18"/>
                <w:szCs w:val="18"/>
              </w:rPr>
            </w:pPr>
            <w:r>
              <w:rPr>
                <w:rFonts w:ascii="Roboto" w:hAnsi="Roboto"/>
                <w:i/>
              </w:rPr>
              <w:t>(on a separate sheet if necessary)</w:t>
            </w:r>
          </w:p>
        </w:tc>
      </w:tr>
      <w:tr w:rsidR="00294DFD" w:rsidRPr="00A763DA" w14:paraId="7C58826B" w14:textId="77777777" w:rsidTr="006E405A">
        <w:trPr>
          <w:trHeight w:val="740"/>
        </w:trPr>
        <w:tc>
          <w:tcPr>
            <w:tcW w:w="5000" w:type="pct"/>
            <w:gridSpan w:val="2"/>
          </w:tcPr>
          <w:p w14:paraId="6547536E" w14:textId="77777777" w:rsidR="00294DFD" w:rsidRPr="00A763DA" w:rsidRDefault="00294DFD" w:rsidP="006E405A">
            <w:pPr>
              <w:jc w:val="both"/>
              <w:rPr>
                <w:rFonts w:ascii="Roboto" w:hAnsi="Roboto"/>
                <w:b/>
                <w:bCs/>
                <w:sz w:val="18"/>
                <w:szCs w:val="18"/>
              </w:rPr>
            </w:pPr>
          </w:p>
        </w:tc>
      </w:tr>
      <w:bookmarkEnd w:id="178"/>
    </w:tbl>
    <w:p w14:paraId="6A902C71" w14:textId="77777777" w:rsidR="00294DFD" w:rsidRDefault="00294DFD" w:rsidP="00294DFD">
      <w:pPr>
        <w:pStyle w:val="Sarakstarindkopa"/>
        <w:widowControl w:val="0"/>
        <w:ind w:left="480"/>
        <w:contextualSpacing/>
        <w:rPr>
          <w:rFonts w:ascii="Roboto" w:hAnsi="Roboto"/>
          <w:sz w:val="20"/>
        </w:rPr>
      </w:pPr>
    </w:p>
    <w:p w14:paraId="3805E8B5" w14:textId="77777777" w:rsidR="00294DFD" w:rsidRPr="002A505D" w:rsidRDefault="00294DFD" w:rsidP="00294DFD">
      <w:pPr>
        <w:pStyle w:val="Sarakstarindkopa"/>
        <w:widowControl w:val="0"/>
        <w:numPr>
          <w:ilvl w:val="0"/>
          <w:numId w:val="2"/>
        </w:numPr>
        <w:ind w:left="425" w:hanging="425"/>
        <w:contextualSpacing/>
        <w:rPr>
          <w:rFonts w:ascii="Roboto" w:hAnsi="Roboto"/>
          <w:sz w:val="20"/>
        </w:rPr>
      </w:pPr>
      <w:r>
        <w:rPr>
          <w:rFonts w:ascii="Roboto" w:hAnsi="Roboto"/>
          <w:sz w:val="20"/>
        </w:rPr>
        <w:t xml:space="preserve">We certify that the Applicant is not subject to the provisions of Article 5k(1) of COUNCIL REGULATION (EU) 2022/576 of 8 April 2022 amending Regulation (EU) No. 833/2014 concerning restrictive measures in view of Russia’s actions destabilising the situation in Ukraine, i.e. the Applicant (including the Applicant's subcontractor(s)) is not: </w:t>
      </w:r>
    </w:p>
    <w:p w14:paraId="55BD32AE" w14:textId="77777777" w:rsidR="00294DFD" w:rsidRPr="002A505D" w:rsidRDefault="00294DFD" w:rsidP="00345126">
      <w:pPr>
        <w:pStyle w:val="Sarakstaaizzme4"/>
        <w:numPr>
          <w:ilvl w:val="1"/>
          <w:numId w:val="37"/>
        </w:numPr>
        <w:spacing w:before="0" w:after="0"/>
        <w:ind w:left="765"/>
        <w:contextualSpacing w:val="0"/>
        <w:rPr>
          <w:rFonts w:ascii="Roboto" w:hAnsi="Roboto"/>
          <w:sz w:val="20"/>
          <w:szCs w:val="20"/>
        </w:rPr>
      </w:pPr>
      <w:r>
        <w:rPr>
          <w:rFonts w:ascii="Roboto" w:hAnsi="Roboto"/>
          <w:sz w:val="20"/>
        </w:rPr>
        <w:t>a Russian national, or a natural or legal person, entity or body established in Russia;</w:t>
      </w:r>
    </w:p>
    <w:p w14:paraId="564E2FA0" w14:textId="77777777" w:rsidR="00294DFD" w:rsidRPr="002A505D" w:rsidRDefault="00294DFD" w:rsidP="00345126">
      <w:pPr>
        <w:pStyle w:val="Sarakstaaizzme4"/>
        <w:numPr>
          <w:ilvl w:val="1"/>
          <w:numId w:val="37"/>
        </w:numPr>
        <w:spacing w:before="0" w:after="0"/>
        <w:ind w:left="765"/>
        <w:contextualSpacing w:val="0"/>
        <w:rPr>
          <w:rFonts w:ascii="Roboto" w:hAnsi="Roboto"/>
          <w:sz w:val="20"/>
          <w:szCs w:val="20"/>
        </w:rPr>
      </w:pPr>
      <w:r>
        <w:rPr>
          <w:rFonts w:ascii="Roboto" w:hAnsi="Roboto"/>
          <w:sz w:val="20"/>
        </w:rPr>
        <w:t>a legal person, entity or body whose proprietary rights are directly or indirectly owned for more than 50% by an entity referred to in Sub-clause (a) of this Clause; or</w:t>
      </w:r>
    </w:p>
    <w:p w14:paraId="1085F4FB" w14:textId="77777777" w:rsidR="00294DFD" w:rsidRPr="002A505D" w:rsidRDefault="00294DFD" w:rsidP="00345126">
      <w:pPr>
        <w:pStyle w:val="Sarakstaaizzme4"/>
        <w:numPr>
          <w:ilvl w:val="1"/>
          <w:numId w:val="37"/>
        </w:numPr>
        <w:spacing w:before="0" w:after="0"/>
        <w:ind w:left="765"/>
        <w:contextualSpacing w:val="0"/>
        <w:rPr>
          <w:rFonts w:ascii="Roboto" w:hAnsi="Roboto"/>
          <w:sz w:val="20"/>
          <w:szCs w:val="20"/>
        </w:rPr>
      </w:pPr>
      <w:r>
        <w:rPr>
          <w:rFonts w:ascii="Roboto" w:hAnsi="Roboto"/>
          <w:sz w:val="20"/>
        </w:rPr>
        <w:t>a natural or legal person, entity or body acting on behalf or at the direction of an entity referred to in Sub-clauses (a) or (b) of this Clause,</w:t>
      </w:r>
    </w:p>
    <w:p w14:paraId="7E13EB37" w14:textId="77777777" w:rsidR="00294DFD" w:rsidRPr="002A505D" w:rsidRDefault="00294DFD" w:rsidP="00294DFD">
      <w:pPr>
        <w:pStyle w:val="Sarakstaaizzme4"/>
        <w:numPr>
          <w:ilvl w:val="0"/>
          <w:numId w:val="0"/>
        </w:numPr>
        <w:spacing w:before="0" w:after="0"/>
        <w:ind w:left="765"/>
        <w:contextualSpacing w:val="0"/>
        <w:rPr>
          <w:rFonts w:ascii="Roboto" w:hAnsi="Roboto"/>
          <w:sz w:val="20"/>
          <w:szCs w:val="20"/>
        </w:rPr>
      </w:pPr>
      <w:r>
        <w:rPr>
          <w:rFonts w:ascii="Roboto" w:hAnsi="Roboto"/>
          <w:sz w:val="20"/>
        </w:rPr>
        <w:t>including, where they account for more than 10% of the contract value, subcontractors, suppliers or entities whose capacity is relied upon within the meaning of the public procurement directives.</w:t>
      </w:r>
    </w:p>
    <w:p w14:paraId="5D33995C" w14:textId="77777777" w:rsidR="00294DFD" w:rsidRPr="00436855" w:rsidRDefault="00294DFD" w:rsidP="00294DFD">
      <w:pPr>
        <w:widowControl w:val="0"/>
        <w:ind w:right="28"/>
        <w:jc w:val="both"/>
        <w:rPr>
          <w:rFonts w:ascii="Roboto" w:hAnsi="Roboto"/>
        </w:rPr>
      </w:pPr>
    </w:p>
    <w:p w14:paraId="1F8F4C58" w14:textId="77777777" w:rsidR="00294DFD" w:rsidRPr="00436855" w:rsidRDefault="00294DFD" w:rsidP="00294DFD">
      <w:pPr>
        <w:widowControl w:val="0"/>
        <w:ind w:right="28"/>
        <w:jc w:val="both"/>
        <w:rPr>
          <w:rFonts w:ascii="Roboto" w:hAnsi="Roboto"/>
        </w:rPr>
      </w:pPr>
    </w:p>
    <w:p w14:paraId="5770915A" w14:textId="77777777" w:rsidR="00294DFD" w:rsidRPr="00436855" w:rsidRDefault="00294DFD" w:rsidP="00294DFD">
      <w:pPr>
        <w:widowControl w:val="0"/>
        <w:ind w:right="28"/>
        <w:jc w:val="both"/>
        <w:rPr>
          <w:rFonts w:ascii="Roboto" w:hAnsi="Roboto"/>
        </w:rPr>
      </w:pPr>
      <w:r>
        <w:rPr>
          <w:rFonts w:ascii="Roboto" w:hAnsi="Roboto"/>
        </w:rPr>
        <w:t>We hereby assume full responsibility for the completeness of the documents submitted in the procurement procedure, the information contained therein, their presentation, and their compliance with the requirements of the Procurement Regulations. We certify that the information and data provided are true.</w:t>
      </w:r>
    </w:p>
    <w:p w14:paraId="14850B2E" w14:textId="77777777" w:rsidR="00294DFD" w:rsidRPr="00436855" w:rsidRDefault="00294DFD" w:rsidP="00294DFD">
      <w:pPr>
        <w:widowControl w:val="0"/>
        <w:jc w:val="both"/>
        <w:rPr>
          <w:rFonts w:ascii="Roboto" w:hAnsi="Roboto"/>
          <w:b/>
          <w:vertAlign w:val="superscript"/>
        </w:rPr>
      </w:pPr>
    </w:p>
    <w:p w14:paraId="4F0AA340" w14:textId="77777777" w:rsidR="00294DFD" w:rsidRPr="00436855" w:rsidRDefault="00294DFD" w:rsidP="00294DFD">
      <w:pPr>
        <w:widowControl w:val="0"/>
        <w:jc w:val="both"/>
        <w:rPr>
          <w:rFonts w:ascii="Roboto" w:hAnsi="Roboto"/>
          <w:b/>
          <w:vertAlign w:val="superscript"/>
        </w:rPr>
      </w:pPr>
    </w:p>
    <w:p w14:paraId="6625A949" w14:textId="77777777" w:rsidR="00294DFD" w:rsidRPr="00436855" w:rsidRDefault="00294DFD" w:rsidP="00294DFD">
      <w:pPr>
        <w:widowControl w:val="0"/>
        <w:jc w:val="both"/>
        <w:rPr>
          <w:rFonts w:ascii="Roboto" w:hAnsi="Roboto"/>
          <w:b/>
          <w:vertAlign w:val="superscript"/>
        </w:rPr>
      </w:pPr>
    </w:p>
    <w:tbl>
      <w:tblPr>
        <w:tblW w:w="0" w:type="auto"/>
        <w:tblLook w:val="01E0" w:firstRow="1" w:lastRow="1" w:firstColumn="1" w:lastColumn="1" w:noHBand="0" w:noVBand="0"/>
      </w:tblPr>
      <w:tblGrid>
        <w:gridCol w:w="5070"/>
        <w:gridCol w:w="2160"/>
      </w:tblGrid>
      <w:tr w:rsidR="00294DFD" w:rsidRPr="00436855" w14:paraId="13F57F4C" w14:textId="77777777" w:rsidTr="006E405A">
        <w:tc>
          <w:tcPr>
            <w:tcW w:w="5070" w:type="dxa"/>
            <w:hideMark/>
          </w:tcPr>
          <w:p w14:paraId="4DDC49F5" w14:textId="77777777" w:rsidR="00294DFD" w:rsidRPr="00436855" w:rsidRDefault="00294DFD" w:rsidP="006E405A">
            <w:pPr>
              <w:jc w:val="both"/>
              <w:rPr>
                <w:rFonts w:ascii="Roboto" w:hAnsi="Roboto"/>
              </w:rPr>
            </w:pPr>
            <w:r>
              <w:rPr>
                <w:rFonts w:ascii="Roboto" w:hAnsi="Roboto"/>
              </w:rPr>
              <w:t>Signature of the Applicant's representative/authorised person:</w:t>
            </w:r>
          </w:p>
        </w:tc>
        <w:tc>
          <w:tcPr>
            <w:tcW w:w="2160" w:type="dxa"/>
            <w:tcBorders>
              <w:top w:val="nil"/>
              <w:left w:val="nil"/>
              <w:bottom w:val="single" w:sz="4" w:space="0" w:color="auto"/>
              <w:right w:val="nil"/>
            </w:tcBorders>
          </w:tcPr>
          <w:p w14:paraId="170E2030" w14:textId="77777777" w:rsidR="00294DFD" w:rsidRPr="00436855" w:rsidRDefault="00294DFD" w:rsidP="006E405A">
            <w:pPr>
              <w:jc w:val="both"/>
              <w:rPr>
                <w:rFonts w:ascii="Roboto" w:hAnsi="Roboto"/>
              </w:rPr>
            </w:pPr>
          </w:p>
        </w:tc>
      </w:tr>
      <w:tr w:rsidR="00294DFD" w:rsidRPr="00436855" w14:paraId="175224F7" w14:textId="77777777" w:rsidTr="006E405A">
        <w:tc>
          <w:tcPr>
            <w:tcW w:w="5070" w:type="dxa"/>
            <w:hideMark/>
          </w:tcPr>
          <w:p w14:paraId="4C214061" w14:textId="77777777" w:rsidR="00294DFD" w:rsidRPr="00436855" w:rsidRDefault="00294DFD" w:rsidP="006E405A">
            <w:pPr>
              <w:jc w:val="both"/>
              <w:rPr>
                <w:rFonts w:ascii="Roboto" w:hAnsi="Roboto"/>
              </w:rPr>
            </w:pPr>
            <w:r>
              <w:rPr>
                <w:rFonts w:ascii="Roboto" w:hAnsi="Roboto"/>
              </w:rPr>
              <w:t>Name, surname:</w:t>
            </w:r>
          </w:p>
        </w:tc>
        <w:tc>
          <w:tcPr>
            <w:tcW w:w="2160" w:type="dxa"/>
            <w:tcBorders>
              <w:top w:val="single" w:sz="4" w:space="0" w:color="auto"/>
              <w:left w:val="nil"/>
              <w:bottom w:val="single" w:sz="4" w:space="0" w:color="auto"/>
              <w:right w:val="nil"/>
            </w:tcBorders>
          </w:tcPr>
          <w:p w14:paraId="32AFA4CD" w14:textId="77777777" w:rsidR="00294DFD" w:rsidRPr="00436855" w:rsidRDefault="00294DFD" w:rsidP="006E405A">
            <w:pPr>
              <w:jc w:val="both"/>
              <w:rPr>
                <w:rFonts w:ascii="Roboto" w:hAnsi="Roboto"/>
              </w:rPr>
            </w:pPr>
          </w:p>
        </w:tc>
      </w:tr>
      <w:tr w:rsidR="00294DFD" w:rsidRPr="00436855" w14:paraId="1148D784" w14:textId="77777777" w:rsidTr="006E405A">
        <w:tc>
          <w:tcPr>
            <w:tcW w:w="5070" w:type="dxa"/>
            <w:hideMark/>
          </w:tcPr>
          <w:p w14:paraId="4560DF10" w14:textId="77777777" w:rsidR="00294DFD" w:rsidRPr="00436855" w:rsidRDefault="00294DFD" w:rsidP="006E405A">
            <w:pPr>
              <w:jc w:val="both"/>
              <w:rPr>
                <w:rFonts w:ascii="Roboto" w:hAnsi="Roboto"/>
              </w:rPr>
            </w:pPr>
            <w:r>
              <w:rPr>
                <w:rFonts w:ascii="Roboto" w:hAnsi="Roboto"/>
              </w:rPr>
              <w:t>Position:</w:t>
            </w:r>
          </w:p>
        </w:tc>
        <w:tc>
          <w:tcPr>
            <w:tcW w:w="2160" w:type="dxa"/>
            <w:tcBorders>
              <w:top w:val="single" w:sz="4" w:space="0" w:color="auto"/>
              <w:left w:val="nil"/>
              <w:bottom w:val="single" w:sz="4" w:space="0" w:color="auto"/>
              <w:right w:val="nil"/>
            </w:tcBorders>
          </w:tcPr>
          <w:p w14:paraId="305A3FA8" w14:textId="77777777" w:rsidR="00294DFD" w:rsidRPr="00436855" w:rsidRDefault="00294DFD" w:rsidP="006E405A">
            <w:pPr>
              <w:jc w:val="both"/>
              <w:rPr>
                <w:rFonts w:ascii="Roboto" w:hAnsi="Roboto"/>
              </w:rPr>
            </w:pPr>
          </w:p>
        </w:tc>
      </w:tr>
    </w:tbl>
    <w:p w14:paraId="3280A15F" w14:textId="77777777" w:rsidR="00294DFD" w:rsidRPr="00436855" w:rsidRDefault="00294DFD" w:rsidP="00294DFD">
      <w:pPr>
        <w:rPr>
          <w:rFonts w:ascii="Roboto" w:hAnsi="Roboto"/>
          <w:lang w:eastAsia="lv-LV"/>
        </w:rPr>
        <w:sectPr w:rsidR="00294DFD" w:rsidRPr="00436855" w:rsidSect="00294DFD">
          <w:footerReference w:type="default" r:id="rId23"/>
          <w:footnotePr>
            <w:pos w:val="beneathText"/>
          </w:footnotePr>
          <w:pgSz w:w="11907" w:h="16840" w:code="9"/>
          <w:pgMar w:top="1134" w:right="1134" w:bottom="1134" w:left="1701" w:header="567" w:footer="567" w:gutter="0"/>
          <w:cols w:space="720"/>
          <w:titlePg/>
          <w:docGrid w:linePitch="272"/>
        </w:sectPr>
      </w:pPr>
    </w:p>
    <w:p w14:paraId="32144347" w14:textId="5E62DA58" w:rsidR="00294DFD" w:rsidRPr="00436855" w:rsidRDefault="00294DFD" w:rsidP="00F77BD2">
      <w:pPr>
        <w:jc w:val="right"/>
        <w:rPr>
          <w:rFonts w:ascii="Roboto" w:hAnsi="Roboto"/>
          <w:b/>
        </w:rPr>
      </w:pPr>
      <w:r>
        <w:br w:type="page"/>
      </w:r>
      <w:bookmarkStart w:id="179" w:name="_Hlk212554285"/>
      <w:r>
        <w:rPr>
          <w:rFonts w:ascii="Roboto" w:hAnsi="Roboto"/>
          <w:b/>
        </w:rPr>
        <w:lastRenderedPageBreak/>
        <w:t>Annex 1.1</w:t>
      </w:r>
    </w:p>
    <w:p w14:paraId="608B7058" w14:textId="77777777" w:rsidR="00DC0178" w:rsidRDefault="00294DFD" w:rsidP="00294DFD">
      <w:pPr>
        <w:jc w:val="right"/>
        <w:rPr>
          <w:rFonts w:ascii="Roboto" w:hAnsi="Roboto"/>
        </w:rPr>
      </w:pPr>
      <w:r>
        <w:rPr>
          <w:rFonts w:ascii="Roboto" w:hAnsi="Roboto"/>
        </w:rPr>
        <w:t xml:space="preserve">to the Regulations of the Procurement </w:t>
      </w:r>
    </w:p>
    <w:p w14:paraId="4E65D95A" w14:textId="12BC656B" w:rsidR="00294DFD" w:rsidRPr="00436855" w:rsidRDefault="00294DFD" w:rsidP="00294DFD">
      <w:pPr>
        <w:jc w:val="right"/>
        <w:rPr>
          <w:rFonts w:ascii="Roboto" w:hAnsi="Roboto"/>
        </w:rPr>
      </w:pPr>
      <w:r>
        <w:rPr>
          <w:rFonts w:ascii="Roboto" w:hAnsi="Roboto"/>
        </w:rPr>
        <w:t>“</w:t>
      </w:r>
      <w:sdt>
        <w:sdtPr>
          <w:rPr>
            <w:rFonts w:ascii="Roboto" w:hAnsi="Roboto"/>
          </w:rPr>
          <w:alias w:val="Subject"/>
          <w:tag w:val=""/>
          <w:id w:val="-959264316"/>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rPr>
            <w:t>Purchase of Power Take-offs for 16Ev Series Electric Trains</w:t>
          </w:r>
        </w:sdtContent>
      </w:sdt>
      <w:r>
        <w:rPr>
          <w:rFonts w:ascii="Roboto" w:hAnsi="Roboto"/>
        </w:rPr>
        <w:t>”</w:t>
      </w:r>
    </w:p>
    <w:p w14:paraId="34503460" w14:textId="4526D02F" w:rsidR="00294DFD" w:rsidRPr="00436855" w:rsidRDefault="00294DFD" w:rsidP="00294DFD">
      <w:pPr>
        <w:jc w:val="right"/>
        <w:rPr>
          <w:rFonts w:ascii="Roboto" w:hAnsi="Roboto"/>
        </w:rPr>
      </w:pPr>
      <w:r>
        <w:rPr>
          <w:rFonts w:ascii="Roboto" w:hAnsi="Roboto"/>
        </w:rPr>
        <w:t>(Procurement Identification No.</w:t>
      </w:r>
      <w:sdt>
        <w:sdtPr>
          <w:rPr>
            <w:rFonts w:ascii="Roboto" w:hAnsi="Roboto"/>
          </w:rPr>
          <w:alias w:val="Status"/>
          <w:tag w:val=""/>
          <w:id w:val="-984775170"/>
          <w:dataBinding w:prefixMappings="xmlns:ns0='http://purl.org/dc/elements/1.1/' xmlns:ns1='http://schemas.openxmlformats.org/package/2006/metadata/core-properties' " w:xpath="/ns1:coreProperties[1]/ns1:contentStatus[1]" w:storeItemID="{6C3C8BC8-F283-45AE-878A-BAB7291924A1}"/>
          <w:text/>
        </w:sdtPr>
        <w:sdtEndPr/>
        <w:sdtContent>
          <w:r>
            <w:rPr>
              <w:rFonts w:ascii="Roboto" w:hAnsi="Roboto"/>
            </w:rPr>
            <w:t>AS“PV”2026/30</w:t>
          </w:r>
        </w:sdtContent>
      </w:sdt>
      <w:r>
        <w:rPr>
          <w:rFonts w:ascii="Roboto" w:hAnsi="Roboto"/>
        </w:rPr>
        <w:t>)</w:t>
      </w:r>
    </w:p>
    <w:p w14:paraId="03F6292F" w14:textId="77777777" w:rsidR="00294DFD" w:rsidRPr="00436855" w:rsidRDefault="00294DFD" w:rsidP="00294DFD">
      <w:pPr>
        <w:jc w:val="right"/>
        <w:rPr>
          <w:rFonts w:ascii="Roboto" w:hAnsi="Roboto"/>
        </w:rPr>
      </w:pPr>
    </w:p>
    <w:p w14:paraId="1596AF8B" w14:textId="77777777" w:rsidR="00294DFD" w:rsidRPr="002E2453" w:rsidRDefault="00294DFD" w:rsidP="00294DFD">
      <w:pPr>
        <w:pStyle w:val="Virsraksts1"/>
        <w:numPr>
          <w:ilvl w:val="0"/>
          <w:numId w:val="0"/>
        </w:numPr>
        <w:rPr>
          <w:szCs w:val="24"/>
        </w:rPr>
      </w:pPr>
    </w:p>
    <w:p w14:paraId="50D91534" w14:textId="77777777" w:rsidR="00294DFD" w:rsidRPr="002E2453" w:rsidRDefault="00294DFD" w:rsidP="00294DFD">
      <w:pPr>
        <w:pStyle w:val="Virsraksts1"/>
        <w:numPr>
          <w:ilvl w:val="0"/>
          <w:numId w:val="0"/>
        </w:numPr>
        <w:rPr>
          <w:szCs w:val="24"/>
        </w:rPr>
      </w:pPr>
      <w:bookmarkStart w:id="180" w:name="_Toc211871934"/>
      <w:bookmarkStart w:id="181" w:name="_Toc233292512"/>
      <w:bookmarkStart w:id="182" w:name="_Toc234582460"/>
      <w:bookmarkEnd w:id="179"/>
      <w:r>
        <w:t xml:space="preserve">Information about Officers and Beneficial Owners of an Applicant </w:t>
      </w:r>
      <w:r>
        <w:rPr>
          <w:u w:val="single"/>
        </w:rPr>
        <w:t>Registered Abroad</w:t>
      </w:r>
      <w:bookmarkEnd w:id="180"/>
      <w:bookmarkEnd w:id="181"/>
      <w:bookmarkEnd w:id="182"/>
    </w:p>
    <w:p w14:paraId="330F3E17" w14:textId="77777777" w:rsidR="00294DFD" w:rsidRDefault="00294DFD" w:rsidP="00294DFD">
      <w:pPr>
        <w:jc w:val="center"/>
        <w:rPr>
          <w:rFonts w:ascii="Arial" w:hAnsi="Arial" w:cs="Arial"/>
          <w:b/>
          <w:bCs/>
          <w:sz w:val="22"/>
          <w:szCs w:val="22"/>
        </w:rPr>
      </w:pPr>
    </w:p>
    <w:p w14:paraId="6ACDB5CB" w14:textId="77777777" w:rsidR="00294DFD" w:rsidRPr="001F056A" w:rsidRDefault="00294DFD" w:rsidP="00294DFD">
      <w:pPr>
        <w:jc w:val="center"/>
        <w:rPr>
          <w:rFonts w:ascii="Roboto" w:hAnsi="Roboto" w:cs="Arial"/>
          <w:b/>
          <w:bCs/>
        </w:rPr>
      </w:pPr>
      <w:r>
        <w:rPr>
          <w:rFonts w:ascii="Roboto" w:hAnsi="Roboto"/>
          <w:b/>
        </w:rPr>
        <w:t>List of the Applicant's officers*:</w:t>
      </w:r>
    </w:p>
    <w:p w14:paraId="70C42AD9" w14:textId="77777777" w:rsidR="00294DFD" w:rsidRPr="001F056A" w:rsidRDefault="00294DFD" w:rsidP="00294DFD">
      <w:pPr>
        <w:rPr>
          <w:rFonts w:ascii="Roboto" w:hAnsi="Roboto" w:cs="Arial"/>
          <w:b/>
          <w:bCs/>
        </w:rPr>
      </w:pPr>
    </w:p>
    <w:tbl>
      <w:tblPr>
        <w:tblW w:w="10491" w:type="dxa"/>
        <w:tblInd w:w="-738" w:type="dxa"/>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Look w:val="04A0" w:firstRow="1" w:lastRow="0" w:firstColumn="1" w:lastColumn="0" w:noHBand="0" w:noVBand="1"/>
      </w:tblPr>
      <w:tblGrid>
        <w:gridCol w:w="1550"/>
        <w:gridCol w:w="1655"/>
        <w:gridCol w:w="2461"/>
        <w:gridCol w:w="1596"/>
        <w:gridCol w:w="1650"/>
        <w:gridCol w:w="1579"/>
      </w:tblGrid>
      <w:tr w:rsidR="00294DFD" w:rsidRPr="00306BA9" w14:paraId="16100ABA" w14:textId="77777777" w:rsidTr="006E405A">
        <w:tc>
          <w:tcPr>
            <w:tcW w:w="1550" w:type="dxa"/>
            <w:shd w:val="clear" w:color="auto" w:fill="FFC000"/>
            <w:vAlign w:val="center"/>
          </w:tcPr>
          <w:p w14:paraId="30ACBBA6" w14:textId="77777777" w:rsidR="00294DFD" w:rsidRPr="00306BA9" w:rsidRDefault="00294DFD" w:rsidP="006E405A">
            <w:pPr>
              <w:jc w:val="center"/>
              <w:rPr>
                <w:rFonts w:ascii="Roboto" w:hAnsi="Roboto" w:cs="Arial"/>
                <w:sz w:val="18"/>
                <w:szCs w:val="18"/>
              </w:rPr>
            </w:pPr>
            <w:r>
              <w:rPr>
                <w:rFonts w:ascii="Roboto" w:hAnsi="Roboto"/>
                <w:sz w:val="18"/>
              </w:rPr>
              <w:t>Company name</w:t>
            </w:r>
          </w:p>
        </w:tc>
        <w:tc>
          <w:tcPr>
            <w:tcW w:w="1655" w:type="dxa"/>
            <w:shd w:val="clear" w:color="auto" w:fill="FFC000"/>
            <w:vAlign w:val="center"/>
            <w:hideMark/>
          </w:tcPr>
          <w:p w14:paraId="6DA789AC" w14:textId="77777777" w:rsidR="00294DFD" w:rsidRPr="00306BA9" w:rsidRDefault="00294DFD" w:rsidP="006E405A">
            <w:pPr>
              <w:jc w:val="center"/>
              <w:rPr>
                <w:rFonts w:ascii="Roboto" w:hAnsi="Roboto" w:cs="Arial"/>
                <w:sz w:val="18"/>
                <w:szCs w:val="18"/>
              </w:rPr>
            </w:pPr>
            <w:r>
              <w:rPr>
                <w:rFonts w:ascii="Roboto" w:hAnsi="Roboto"/>
                <w:sz w:val="18"/>
              </w:rPr>
              <w:t>Name, surname of the officer</w:t>
            </w:r>
          </w:p>
        </w:tc>
        <w:tc>
          <w:tcPr>
            <w:tcW w:w="2461" w:type="dxa"/>
            <w:shd w:val="clear" w:color="auto" w:fill="FFC000"/>
            <w:vAlign w:val="center"/>
            <w:hideMark/>
          </w:tcPr>
          <w:p w14:paraId="4F59786E" w14:textId="77777777" w:rsidR="00294DFD" w:rsidRPr="00306BA9" w:rsidRDefault="00294DFD" w:rsidP="006E405A">
            <w:pPr>
              <w:jc w:val="center"/>
              <w:rPr>
                <w:rFonts w:ascii="Roboto" w:eastAsia="Arial" w:hAnsi="Roboto" w:cs="Arial"/>
                <w:sz w:val="18"/>
                <w:szCs w:val="18"/>
              </w:rPr>
            </w:pPr>
            <w:r>
              <w:rPr>
                <w:rFonts w:ascii="Roboto" w:hAnsi="Roboto"/>
                <w:sz w:val="18"/>
              </w:rPr>
              <w:t xml:space="preserve"> Identification code assigned to the person or date of birth (day, month and year)</w:t>
            </w:r>
          </w:p>
        </w:tc>
        <w:tc>
          <w:tcPr>
            <w:tcW w:w="1596" w:type="dxa"/>
            <w:shd w:val="clear" w:color="auto" w:fill="FFC000"/>
            <w:vAlign w:val="center"/>
          </w:tcPr>
          <w:p w14:paraId="366DF1FF" w14:textId="77777777" w:rsidR="00294DFD" w:rsidRPr="00306BA9" w:rsidDel="00796D06" w:rsidRDefault="00294DFD" w:rsidP="006E405A">
            <w:pPr>
              <w:jc w:val="center"/>
              <w:rPr>
                <w:rFonts w:ascii="Roboto" w:hAnsi="Roboto" w:cs="Arial"/>
                <w:sz w:val="18"/>
                <w:szCs w:val="18"/>
              </w:rPr>
            </w:pPr>
            <w:r>
              <w:rPr>
                <w:rFonts w:ascii="Roboto" w:hAnsi="Roboto"/>
                <w:sz w:val="18"/>
              </w:rPr>
              <w:t>Nationality</w:t>
            </w:r>
          </w:p>
        </w:tc>
        <w:tc>
          <w:tcPr>
            <w:tcW w:w="1650" w:type="dxa"/>
            <w:shd w:val="clear" w:color="auto" w:fill="FFC000"/>
            <w:vAlign w:val="center"/>
          </w:tcPr>
          <w:p w14:paraId="32E99BE7" w14:textId="77777777" w:rsidR="00294DFD" w:rsidRPr="00306BA9" w:rsidRDefault="00294DFD" w:rsidP="006E405A">
            <w:pPr>
              <w:jc w:val="center"/>
              <w:rPr>
                <w:rFonts w:ascii="Roboto" w:hAnsi="Roboto" w:cs="Arial"/>
                <w:sz w:val="18"/>
                <w:szCs w:val="18"/>
              </w:rPr>
            </w:pPr>
            <w:r>
              <w:rPr>
                <w:rFonts w:ascii="Roboto" w:hAnsi="Roboto"/>
                <w:sz w:val="18"/>
              </w:rPr>
              <w:t>Position of the person</w:t>
            </w:r>
          </w:p>
        </w:tc>
        <w:tc>
          <w:tcPr>
            <w:tcW w:w="1579" w:type="dxa"/>
            <w:shd w:val="clear" w:color="auto" w:fill="FFC000"/>
            <w:vAlign w:val="center"/>
          </w:tcPr>
          <w:p w14:paraId="470EC5B5" w14:textId="77777777" w:rsidR="00294DFD" w:rsidRPr="00306BA9" w:rsidRDefault="00294DFD" w:rsidP="006E405A">
            <w:pPr>
              <w:jc w:val="center"/>
              <w:rPr>
                <w:rFonts w:ascii="Roboto" w:hAnsi="Roboto" w:cs="Arial"/>
                <w:sz w:val="18"/>
                <w:szCs w:val="18"/>
              </w:rPr>
            </w:pPr>
            <w:r>
              <w:rPr>
                <w:rFonts w:ascii="Roboto" w:hAnsi="Roboto"/>
                <w:sz w:val="18"/>
              </w:rPr>
              <w:t xml:space="preserve">** The company has a supervisory body - Executive Board </w:t>
            </w:r>
          </w:p>
          <w:p w14:paraId="1CC393F6" w14:textId="77777777" w:rsidR="00294DFD" w:rsidRPr="00306BA9" w:rsidDel="00796D06" w:rsidRDefault="00294DFD" w:rsidP="006E405A">
            <w:pPr>
              <w:jc w:val="center"/>
              <w:rPr>
                <w:rFonts w:ascii="Roboto" w:hAnsi="Roboto" w:cs="Arial"/>
                <w:sz w:val="18"/>
                <w:szCs w:val="18"/>
              </w:rPr>
            </w:pPr>
            <w:r>
              <w:rPr>
                <w:rFonts w:ascii="Roboto" w:hAnsi="Roboto"/>
                <w:sz w:val="18"/>
              </w:rPr>
              <w:t>(</w:t>
            </w:r>
            <w:r>
              <w:rPr>
                <w:rFonts w:ascii="Roboto" w:hAnsi="Roboto"/>
                <w:b/>
                <w:sz w:val="18"/>
              </w:rPr>
              <w:t>Yes/No</w:t>
            </w:r>
            <w:r>
              <w:rPr>
                <w:rFonts w:ascii="Roboto" w:hAnsi="Roboto"/>
                <w:sz w:val="18"/>
              </w:rPr>
              <w:t>)</w:t>
            </w:r>
          </w:p>
        </w:tc>
      </w:tr>
      <w:tr w:rsidR="00294DFD" w:rsidRPr="00306BA9" w14:paraId="6F8EAED0" w14:textId="77777777" w:rsidTr="006E405A">
        <w:tc>
          <w:tcPr>
            <w:tcW w:w="1550" w:type="dxa"/>
          </w:tcPr>
          <w:p w14:paraId="00784A8E" w14:textId="77777777" w:rsidR="00294DFD" w:rsidRPr="00306BA9" w:rsidRDefault="00294DFD" w:rsidP="006E405A">
            <w:pPr>
              <w:rPr>
                <w:rFonts w:ascii="Roboto" w:hAnsi="Roboto" w:cs="Arial"/>
                <w:sz w:val="18"/>
                <w:szCs w:val="18"/>
              </w:rPr>
            </w:pPr>
          </w:p>
        </w:tc>
        <w:tc>
          <w:tcPr>
            <w:tcW w:w="1655" w:type="dxa"/>
          </w:tcPr>
          <w:p w14:paraId="21D0D9EB" w14:textId="77777777" w:rsidR="00294DFD" w:rsidRPr="00306BA9" w:rsidRDefault="00294DFD" w:rsidP="006E405A">
            <w:pPr>
              <w:rPr>
                <w:rFonts w:ascii="Roboto" w:hAnsi="Roboto" w:cs="Arial"/>
                <w:sz w:val="18"/>
                <w:szCs w:val="18"/>
              </w:rPr>
            </w:pPr>
          </w:p>
        </w:tc>
        <w:tc>
          <w:tcPr>
            <w:tcW w:w="2461" w:type="dxa"/>
          </w:tcPr>
          <w:p w14:paraId="6444C5EA" w14:textId="77777777" w:rsidR="00294DFD" w:rsidRPr="00306BA9" w:rsidRDefault="00294DFD" w:rsidP="006E405A">
            <w:pPr>
              <w:rPr>
                <w:rFonts w:ascii="Roboto" w:hAnsi="Roboto" w:cs="Arial"/>
                <w:sz w:val="18"/>
                <w:szCs w:val="18"/>
              </w:rPr>
            </w:pPr>
          </w:p>
        </w:tc>
        <w:tc>
          <w:tcPr>
            <w:tcW w:w="1596" w:type="dxa"/>
          </w:tcPr>
          <w:p w14:paraId="3D699A88" w14:textId="77777777" w:rsidR="00294DFD" w:rsidRPr="00306BA9" w:rsidRDefault="00294DFD" w:rsidP="006E405A">
            <w:pPr>
              <w:rPr>
                <w:rFonts w:ascii="Roboto" w:hAnsi="Roboto" w:cs="Arial"/>
                <w:sz w:val="18"/>
                <w:szCs w:val="18"/>
              </w:rPr>
            </w:pPr>
          </w:p>
        </w:tc>
        <w:tc>
          <w:tcPr>
            <w:tcW w:w="1650" w:type="dxa"/>
          </w:tcPr>
          <w:p w14:paraId="175A2096" w14:textId="77777777" w:rsidR="00294DFD" w:rsidRPr="00306BA9" w:rsidRDefault="00294DFD" w:rsidP="006E405A">
            <w:pPr>
              <w:rPr>
                <w:rFonts w:ascii="Roboto" w:hAnsi="Roboto" w:cs="Arial"/>
                <w:sz w:val="18"/>
                <w:szCs w:val="18"/>
              </w:rPr>
            </w:pPr>
          </w:p>
        </w:tc>
        <w:tc>
          <w:tcPr>
            <w:tcW w:w="1579" w:type="dxa"/>
          </w:tcPr>
          <w:p w14:paraId="77A0D169" w14:textId="77777777" w:rsidR="00294DFD" w:rsidRPr="00306BA9" w:rsidRDefault="00294DFD" w:rsidP="006E405A">
            <w:pPr>
              <w:rPr>
                <w:rFonts w:ascii="Roboto" w:hAnsi="Roboto" w:cs="Arial"/>
                <w:sz w:val="18"/>
                <w:szCs w:val="18"/>
              </w:rPr>
            </w:pPr>
          </w:p>
        </w:tc>
      </w:tr>
      <w:tr w:rsidR="00294DFD" w:rsidRPr="00306BA9" w14:paraId="24451B00" w14:textId="77777777" w:rsidTr="006E405A">
        <w:tc>
          <w:tcPr>
            <w:tcW w:w="1550" w:type="dxa"/>
          </w:tcPr>
          <w:p w14:paraId="4FD56390" w14:textId="77777777" w:rsidR="00294DFD" w:rsidRPr="00306BA9" w:rsidRDefault="00294DFD" w:rsidP="006E405A">
            <w:pPr>
              <w:rPr>
                <w:rFonts w:ascii="Roboto" w:hAnsi="Roboto" w:cs="Arial"/>
                <w:sz w:val="18"/>
                <w:szCs w:val="18"/>
              </w:rPr>
            </w:pPr>
          </w:p>
        </w:tc>
        <w:tc>
          <w:tcPr>
            <w:tcW w:w="1655" w:type="dxa"/>
          </w:tcPr>
          <w:p w14:paraId="48596AD9" w14:textId="77777777" w:rsidR="00294DFD" w:rsidRPr="00306BA9" w:rsidRDefault="00294DFD" w:rsidP="006E405A">
            <w:pPr>
              <w:rPr>
                <w:rFonts w:ascii="Roboto" w:hAnsi="Roboto" w:cs="Arial"/>
                <w:sz w:val="18"/>
                <w:szCs w:val="18"/>
              </w:rPr>
            </w:pPr>
          </w:p>
        </w:tc>
        <w:tc>
          <w:tcPr>
            <w:tcW w:w="2461" w:type="dxa"/>
          </w:tcPr>
          <w:p w14:paraId="2964D103" w14:textId="77777777" w:rsidR="00294DFD" w:rsidRPr="00306BA9" w:rsidRDefault="00294DFD" w:rsidP="006E405A">
            <w:pPr>
              <w:rPr>
                <w:rFonts w:ascii="Roboto" w:hAnsi="Roboto" w:cs="Arial"/>
                <w:sz w:val="18"/>
                <w:szCs w:val="18"/>
              </w:rPr>
            </w:pPr>
          </w:p>
        </w:tc>
        <w:tc>
          <w:tcPr>
            <w:tcW w:w="1596" w:type="dxa"/>
          </w:tcPr>
          <w:p w14:paraId="1BB33330" w14:textId="77777777" w:rsidR="00294DFD" w:rsidRPr="00306BA9" w:rsidRDefault="00294DFD" w:rsidP="006E405A">
            <w:pPr>
              <w:rPr>
                <w:rFonts w:ascii="Roboto" w:hAnsi="Roboto" w:cs="Arial"/>
                <w:sz w:val="18"/>
                <w:szCs w:val="18"/>
              </w:rPr>
            </w:pPr>
          </w:p>
        </w:tc>
        <w:tc>
          <w:tcPr>
            <w:tcW w:w="1650" w:type="dxa"/>
          </w:tcPr>
          <w:p w14:paraId="44BF7CC6" w14:textId="77777777" w:rsidR="00294DFD" w:rsidRPr="00306BA9" w:rsidRDefault="00294DFD" w:rsidP="006E405A">
            <w:pPr>
              <w:rPr>
                <w:rFonts w:ascii="Roboto" w:hAnsi="Roboto" w:cs="Arial"/>
                <w:sz w:val="18"/>
                <w:szCs w:val="18"/>
              </w:rPr>
            </w:pPr>
          </w:p>
        </w:tc>
        <w:tc>
          <w:tcPr>
            <w:tcW w:w="1579" w:type="dxa"/>
          </w:tcPr>
          <w:p w14:paraId="01228496" w14:textId="77777777" w:rsidR="00294DFD" w:rsidRPr="00306BA9" w:rsidRDefault="00294DFD" w:rsidP="006E405A">
            <w:pPr>
              <w:rPr>
                <w:rFonts w:ascii="Roboto" w:hAnsi="Roboto" w:cs="Arial"/>
                <w:sz w:val="18"/>
                <w:szCs w:val="18"/>
              </w:rPr>
            </w:pPr>
          </w:p>
        </w:tc>
      </w:tr>
      <w:tr w:rsidR="00294DFD" w:rsidRPr="00306BA9" w14:paraId="34EFAD3C" w14:textId="77777777" w:rsidTr="006E405A">
        <w:tc>
          <w:tcPr>
            <w:tcW w:w="1550" w:type="dxa"/>
          </w:tcPr>
          <w:p w14:paraId="0A29A4CC" w14:textId="77777777" w:rsidR="00294DFD" w:rsidRPr="00306BA9" w:rsidRDefault="00294DFD" w:rsidP="006E405A">
            <w:pPr>
              <w:rPr>
                <w:rFonts w:ascii="Roboto" w:hAnsi="Roboto" w:cs="Arial"/>
                <w:sz w:val="18"/>
                <w:szCs w:val="18"/>
              </w:rPr>
            </w:pPr>
          </w:p>
        </w:tc>
        <w:tc>
          <w:tcPr>
            <w:tcW w:w="1655" w:type="dxa"/>
          </w:tcPr>
          <w:p w14:paraId="7AA3E442" w14:textId="77777777" w:rsidR="00294DFD" w:rsidRPr="00306BA9" w:rsidRDefault="00294DFD" w:rsidP="006E405A">
            <w:pPr>
              <w:rPr>
                <w:rFonts w:ascii="Roboto" w:hAnsi="Roboto" w:cs="Arial"/>
                <w:sz w:val="18"/>
                <w:szCs w:val="18"/>
              </w:rPr>
            </w:pPr>
          </w:p>
        </w:tc>
        <w:tc>
          <w:tcPr>
            <w:tcW w:w="2461" w:type="dxa"/>
          </w:tcPr>
          <w:p w14:paraId="7C78BEBB" w14:textId="77777777" w:rsidR="00294DFD" w:rsidRPr="00306BA9" w:rsidRDefault="00294DFD" w:rsidP="006E405A">
            <w:pPr>
              <w:rPr>
                <w:rFonts w:ascii="Roboto" w:hAnsi="Roboto" w:cs="Arial"/>
                <w:sz w:val="18"/>
                <w:szCs w:val="18"/>
              </w:rPr>
            </w:pPr>
          </w:p>
        </w:tc>
        <w:tc>
          <w:tcPr>
            <w:tcW w:w="1596" w:type="dxa"/>
          </w:tcPr>
          <w:p w14:paraId="3F3A132E" w14:textId="77777777" w:rsidR="00294DFD" w:rsidRPr="00306BA9" w:rsidRDefault="00294DFD" w:rsidP="006E405A">
            <w:pPr>
              <w:rPr>
                <w:rFonts w:ascii="Roboto" w:hAnsi="Roboto" w:cs="Arial"/>
                <w:sz w:val="18"/>
                <w:szCs w:val="18"/>
              </w:rPr>
            </w:pPr>
          </w:p>
        </w:tc>
        <w:tc>
          <w:tcPr>
            <w:tcW w:w="1650" w:type="dxa"/>
          </w:tcPr>
          <w:p w14:paraId="31FEA04E" w14:textId="77777777" w:rsidR="00294DFD" w:rsidRPr="00306BA9" w:rsidRDefault="00294DFD" w:rsidP="006E405A">
            <w:pPr>
              <w:rPr>
                <w:rFonts w:ascii="Roboto" w:hAnsi="Roboto" w:cs="Arial"/>
                <w:sz w:val="18"/>
                <w:szCs w:val="18"/>
              </w:rPr>
            </w:pPr>
          </w:p>
        </w:tc>
        <w:tc>
          <w:tcPr>
            <w:tcW w:w="1579" w:type="dxa"/>
          </w:tcPr>
          <w:p w14:paraId="1058ACF3" w14:textId="77777777" w:rsidR="00294DFD" w:rsidRPr="00306BA9" w:rsidRDefault="00294DFD" w:rsidP="006E405A">
            <w:pPr>
              <w:rPr>
                <w:rFonts w:ascii="Roboto" w:hAnsi="Roboto" w:cs="Arial"/>
                <w:sz w:val="18"/>
                <w:szCs w:val="18"/>
              </w:rPr>
            </w:pPr>
          </w:p>
        </w:tc>
      </w:tr>
    </w:tbl>
    <w:p w14:paraId="69D5B128" w14:textId="77777777" w:rsidR="00294DFD" w:rsidRPr="001F056A" w:rsidRDefault="00294DFD" w:rsidP="00294DFD">
      <w:pPr>
        <w:jc w:val="both"/>
        <w:rPr>
          <w:rFonts w:ascii="Roboto" w:hAnsi="Roboto" w:cs="Arial"/>
        </w:rPr>
      </w:pPr>
    </w:p>
    <w:p w14:paraId="45FA4DFB" w14:textId="77777777" w:rsidR="00294DFD" w:rsidRDefault="00294DFD" w:rsidP="00294DFD">
      <w:pPr>
        <w:ind w:left="-851"/>
        <w:rPr>
          <w:rFonts w:ascii="Roboto" w:hAnsi="Roboto" w:cs="Arial"/>
          <w:iCs/>
        </w:rPr>
      </w:pPr>
      <w:r>
        <w:rPr>
          <w:rFonts w:ascii="Roboto" w:hAnsi="Roboto"/>
        </w:rPr>
        <w:t xml:space="preserve">Reference to a publicly available authoritative register </w:t>
      </w:r>
      <w:r>
        <w:rPr>
          <w:rFonts w:ascii="Roboto" w:hAnsi="Roboto"/>
          <w:i/>
        </w:rPr>
        <w:t>(if any)</w:t>
      </w:r>
      <w:r>
        <w:rPr>
          <w:rFonts w:ascii="Roboto" w:hAnsi="Roboto"/>
        </w:rPr>
        <w:t>: ________________________________________</w:t>
      </w:r>
    </w:p>
    <w:p w14:paraId="2E8E7917" w14:textId="77777777" w:rsidR="00294DFD" w:rsidRDefault="00294DFD" w:rsidP="00294DFD">
      <w:pPr>
        <w:suppressAutoHyphens/>
        <w:contextualSpacing/>
        <w:rPr>
          <w:rFonts w:ascii="Roboto" w:hAnsi="Roboto" w:cs="Arial"/>
          <w:iCs/>
        </w:rPr>
      </w:pPr>
    </w:p>
    <w:p w14:paraId="2AC83834" w14:textId="77777777" w:rsidR="00294DFD" w:rsidRPr="00B65F22" w:rsidRDefault="00294DFD" w:rsidP="00294DFD">
      <w:pPr>
        <w:suppressAutoHyphens/>
        <w:ind w:left="-851"/>
        <w:contextualSpacing/>
        <w:rPr>
          <w:rFonts w:ascii="Roboto" w:hAnsi="Roboto" w:cs="Arial"/>
          <w:sz w:val="18"/>
          <w:szCs w:val="18"/>
        </w:rPr>
      </w:pPr>
      <w:r>
        <w:rPr>
          <w:rFonts w:ascii="Roboto" w:hAnsi="Roboto"/>
          <w:sz w:val="18"/>
        </w:rPr>
        <w:t xml:space="preserve">*The list shall include information on </w:t>
      </w:r>
      <w:r>
        <w:rPr>
          <w:rFonts w:ascii="Roboto" w:hAnsi="Roboto"/>
          <w:b/>
          <w:bCs/>
          <w:sz w:val="18"/>
        </w:rPr>
        <w:t>the</w:t>
      </w:r>
      <w:r>
        <w:rPr>
          <w:rFonts w:ascii="Roboto" w:hAnsi="Roboto"/>
          <w:sz w:val="18"/>
        </w:rPr>
        <w:t xml:space="preserve"> </w:t>
      </w:r>
      <w:r>
        <w:rPr>
          <w:rFonts w:ascii="Roboto" w:hAnsi="Roboto"/>
          <w:b/>
          <w:bCs/>
          <w:sz w:val="18"/>
        </w:rPr>
        <w:t>members of the board of directors, the members of the executive board</w:t>
      </w:r>
      <w:r>
        <w:rPr>
          <w:rFonts w:ascii="Roboto" w:hAnsi="Roboto"/>
          <w:sz w:val="18"/>
        </w:rPr>
        <w:t xml:space="preserve"> (if any), </w:t>
      </w:r>
      <w:r>
        <w:rPr>
          <w:rFonts w:ascii="Roboto" w:hAnsi="Roboto"/>
          <w:b/>
          <w:bCs/>
          <w:sz w:val="18"/>
        </w:rPr>
        <w:t>the person representing the company/proxy</w:t>
      </w:r>
      <w:r>
        <w:rPr>
          <w:rFonts w:ascii="Roboto" w:hAnsi="Roboto"/>
          <w:sz w:val="18"/>
        </w:rPr>
        <w:t>, or the person authorised to represent the Applicant in activities related to a branch (if any):</w:t>
      </w:r>
    </w:p>
    <w:p w14:paraId="5E20FC5A" w14:textId="77777777" w:rsidR="00294DFD" w:rsidRPr="00B65F22" w:rsidRDefault="00294DFD" w:rsidP="00345126">
      <w:pPr>
        <w:pStyle w:val="Sarakstarindkopa"/>
        <w:numPr>
          <w:ilvl w:val="0"/>
          <w:numId w:val="34"/>
        </w:numPr>
        <w:ind w:left="0"/>
        <w:rPr>
          <w:rFonts w:ascii="Roboto" w:hAnsi="Roboto" w:cs="Arial"/>
          <w:sz w:val="18"/>
          <w:szCs w:val="18"/>
        </w:rPr>
      </w:pPr>
      <w:r>
        <w:rPr>
          <w:rFonts w:ascii="Roboto" w:hAnsi="Roboto"/>
          <w:sz w:val="18"/>
        </w:rPr>
        <w:t xml:space="preserve">for an Applicant registered abroad (including each member of an association of persons or a partnership), </w:t>
      </w:r>
    </w:p>
    <w:p w14:paraId="327E0441" w14:textId="77777777" w:rsidR="00294DFD" w:rsidRPr="00B65F22" w:rsidRDefault="00294DFD" w:rsidP="00345126">
      <w:pPr>
        <w:pStyle w:val="Sarakstarindkopa"/>
        <w:numPr>
          <w:ilvl w:val="0"/>
          <w:numId w:val="34"/>
        </w:numPr>
        <w:ind w:left="0"/>
        <w:rPr>
          <w:rFonts w:ascii="Roboto" w:hAnsi="Roboto" w:cs="Arial"/>
          <w:sz w:val="18"/>
          <w:szCs w:val="18"/>
        </w:rPr>
      </w:pPr>
      <w:r>
        <w:rPr>
          <w:rFonts w:ascii="Roboto" w:hAnsi="Roboto"/>
          <w:sz w:val="18"/>
        </w:rPr>
        <w:t xml:space="preserve">for a person registered abroad on whose capacity the Applicant relies to demonstrate its qualification, </w:t>
      </w:r>
    </w:p>
    <w:p w14:paraId="2775F93F" w14:textId="77777777" w:rsidR="00294DFD" w:rsidRPr="00B65F22" w:rsidRDefault="00294DFD" w:rsidP="00345126">
      <w:pPr>
        <w:pStyle w:val="Sarakstarindkopa"/>
        <w:numPr>
          <w:ilvl w:val="0"/>
          <w:numId w:val="34"/>
        </w:numPr>
        <w:ind w:left="0"/>
        <w:rPr>
          <w:rFonts w:ascii="Roboto" w:hAnsi="Roboto" w:cs="Arial"/>
          <w:sz w:val="18"/>
          <w:szCs w:val="18"/>
        </w:rPr>
      </w:pPr>
      <w:r>
        <w:rPr>
          <w:rFonts w:ascii="Roboto" w:hAnsi="Roboto"/>
          <w:sz w:val="18"/>
        </w:rPr>
        <w:t>for a subcontractor registered abroad who is to perform services for a total amount of at least EUR 10,000.</w:t>
      </w:r>
    </w:p>
    <w:p w14:paraId="73E7B23C" w14:textId="77777777" w:rsidR="00294DFD" w:rsidRPr="00B65F22" w:rsidRDefault="00294DFD" w:rsidP="00294DFD">
      <w:pPr>
        <w:pStyle w:val="Sarakstarindkopa"/>
        <w:rPr>
          <w:rFonts w:ascii="Roboto" w:hAnsi="Roboto" w:cs="Arial"/>
          <w:sz w:val="18"/>
          <w:szCs w:val="18"/>
        </w:rPr>
      </w:pPr>
    </w:p>
    <w:p w14:paraId="1AADAB86" w14:textId="77777777" w:rsidR="00294DFD" w:rsidRPr="00B65F22" w:rsidRDefault="00294DFD" w:rsidP="00294DFD">
      <w:pPr>
        <w:ind w:left="-709"/>
        <w:rPr>
          <w:rFonts w:ascii="Roboto" w:hAnsi="Roboto" w:cs="Arial"/>
          <w:i/>
          <w:sz w:val="18"/>
          <w:szCs w:val="18"/>
        </w:rPr>
      </w:pPr>
      <w:r>
        <w:rPr>
          <w:rFonts w:ascii="Roboto" w:hAnsi="Roboto"/>
          <w:i/>
          <w:sz w:val="18"/>
        </w:rPr>
        <w:t>** If the company does not have an Executive Board, please indicate this in the table.</w:t>
      </w:r>
    </w:p>
    <w:p w14:paraId="1399F3BF" w14:textId="77777777" w:rsidR="00294DFD" w:rsidRPr="001F056A" w:rsidRDefault="00294DFD" w:rsidP="00294DFD">
      <w:pPr>
        <w:jc w:val="center"/>
        <w:rPr>
          <w:rFonts w:ascii="Roboto" w:hAnsi="Roboto"/>
          <w:b/>
        </w:rPr>
      </w:pPr>
    </w:p>
    <w:p w14:paraId="1428A57B" w14:textId="77777777" w:rsidR="00294DFD" w:rsidRDefault="00294DFD" w:rsidP="00294DFD">
      <w:pPr>
        <w:jc w:val="center"/>
        <w:rPr>
          <w:rFonts w:ascii="Roboto" w:hAnsi="Roboto" w:cs="Arial"/>
          <w:b/>
        </w:rPr>
      </w:pPr>
    </w:p>
    <w:p w14:paraId="766110E9" w14:textId="77777777" w:rsidR="00294DFD" w:rsidRPr="001F056A" w:rsidRDefault="00294DFD" w:rsidP="00294DFD">
      <w:pPr>
        <w:jc w:val="center"/>
        <w:rPr>
          <w:rFonts w:ascii="Roboto" w:hAnsi="Roboto" w:cs="Arial"/>
          <w:b/>
        </w:rPr>
      </w:pPr>
      <w:r>
        <w:rPr>
          <w:rFonts w:ascii="Roboto" w:hAnsi="Roboto"/>
          <w:b/>
        </w:rPr>
        <w:t>List of the beneficial owners of an Applicant registered abroad*:</w:t>
      </w:r>
    </w:p>
    <w:p w14:paraId="04D2A173" w14:textId="77777777" w:rsidR="00294DFD" w:rsidRPr="001F056A" w:rsidRDefault="00294DFD" w:rsidP="00294DFD">
      <w:pPr>
        <w:rPr>
          <w:rFonts w:ascii="Roboto" w:hAnsi="Roboto"/>
          <w:b/>
        </w:rPr>
      </w:pPr>
    </w:p>
    <w:tbl>
      <w:tblPr>
        <w:tblW w:w="10342" w:type="dxa"/>
        <w:tblInd w:w="-601"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1428"/>
        <w:gridCol w:w="1465"/>
        <w:gridCol w:w="2350"/>
        <w:gridCol w:w="1596"/>
        <w:gridCol w:w="1628"/>
        <w:gridCol w:w="1875"/>
      </w:tblGrid>
      <w:tr w:rsidR="00294DFD" w:rsidRPr="00306BA9" w14:paraId="3DA6116F" w14:textId="77777777" w:rsidTr="006E405A">
        <w:trPr>
          <w:trHeight w:val="458"/>
        </w:trPr>
        <w:tc>
          <w:tcPr>
            <w:tcW w:w="1429" w:type="dxa"/>
            <w:shd w:val="clear" w:color="auto" w:fill="FFC000"/>
            <w:vAlign w:val="center"/>
          </w:tcPr>
          <w:p w14:paraId="1F887459" w14:textId="77777777" w:rsidR="00294DFD" w:rsidRPr="00306BA9" w:rsidRDefault="00294DFD" w:rsidP="006E405A">
            <w:pPr>
              <w:jc w:val="center"/>
              <w:rPr>
                <w:rFonts w:ascii="Roboto" w:hAnsi="Roboto" w:cs="Arial"/>
                <w:sz w:val="18"/>
                <w:szCs w:val="18"/>
              </w:rPr>
            </w:pPr>
            <w:r>
              <w:rPr>
                <w:rFonts w:ascii="Roboto" w:hAnsi="Roboto"/>
                <w:sz w:val="18"/>
              </w:rPr>
              <w:t>Company name</w:t>
            </w:r>
          </w:p>
        </w:tc>
        <w:tc>
          <w:tcPr>
            <w:tcW w:w="1465" w:type="dxa"/>
            <w:shd w:val="clear" w:color="auto" w:fill="FFC000"/>
            <w:vAlign w:val="center"/>
            <w:hideMark/>
          </w:tcPr>
          <w:p w14:paraId="50E43D51" w14:textId="77777777" w:rsidR="00294DFD" w:rsidRPr="00306BA9" w:rsidRDefault="00294DFD" w:rsidP="006E405A">
            <w:pPr>
              <w:jc w:val="center"/>
              <w:rPr>
                <w:rFonts w:ascii="Roboto" w:hAnsi="Roboto" w:cs="Arial"/>
                <w:sz w:val="18"/>
                <w:szCs w:val="18"/>
              </w:rPr>
            </w:pPr>
            <w:r>
              <w:rPr>
                <w:rFonts w:ascii="Roboto" w:hAnsi="Roboto"/>
                <w:sz w:val="18"/>
              </w:rPr>
              <w:t>Name, surname of the beneficial owner</w:t>
            </w:r>
          </w:p>
        </w:tc>
        <w:tc>
          <w:tcPr>
            <w:tcW w:w="2351" w:type="dxa"/>
            <w:shd w:val="clear" w:color="auto" w:fill="FFC000"/>
            <w:vAlign w:val="center"/>
            <w:hideMark/>
          </w:tcPr>
          <w:p w14:paraId="5F113519" w14:textId="77777777" w:rsidR="00294DFD" w:rsidRPr="00306BA9" w:rsidRDefault="00294DFD" w:rsidP="006E405A">
            <w:pPr>
              <w:jc w:val="center"/>
              <w:rPr>
                <w:rFonts w:ascii="Roboto" w:hAnsi="Roboto" w:cs="Arial"/>
                <w:sz w:val="18"/>
                <w:szCs w:val="18"/>
              </w:rPr>
            </w:pPr>
            <w:r>
              <w:rPr>
                <w:rFonts w:ascii="Roboto" w:hAnsi="Roboto"/>
                <w:sz w:val="18"/>
              </w:rPr>
              <w:t>Identification code assigned to the person or date of birth (day, month and year)</w:t>
            </w:r>
          </w:p>
        </w:tc>
        <w:tc>
          <w:tcPr>
            <w:tcW w:w="1596" w:type="dxa"/>
            <w:shd w:val="clear" w:color="auto" w:fill="FFC000"/>
            <w:vAlign w:val="center"/>
          </w:tcPr>
          <w:p w14:paraId="322EF6C5" w14:textId="77777777" w:rsidR="00294DFD" w:rsidRPr="00306BA9" w:rsidRDefault="00294DFD" w:rsidP="006E405A">
            <w:pPr>
              <w:jc w:val="center"/>
              <w:rPr>
                <w:rFonts w:ascii="Roboto" w:hAnsi="Roboto" w:cs="Arial"/>
                <w:sz w:val="18"/>
                <w:szCs w:val="18"/>
              </w:rPr>
            </w:pPr>
            <w:r>
              <w:rPr>
                <w:rFonts w:ascii="Roboto" w:hAnsi="Roboto"/>
                <w:sz w:val="18"/>
              </w:rPr>
              <w:t>Nationality</w:t>
            </w:r>
          </w:p>
        </w:tc>
        <w:tc>
          <w:tcPr>
            <w:tcW w:w="1626" w:type="dxa"/>
            <w:shd w:val="clear" w:color="auto" w:fill="FFC000"/>
            <w:vAlign w:val="center"/>
          </w:tcPr>
          <w:p w14:paraId="4EBDB29D" w14:textId="77777777" w:rsidR="00294DFD" w:rsidRPr="00306BA9" w:rsidRDefault="00294DFD" w:rsidP="006E405A">
            <w:pPr>
              <w:jc w:val="center"/>
              <w:rPr>
                <w:rFonts w:ascii="Roboto" w:hAnsi="Roboto" w:cs="Arial"/>
                <w:sz w:val="18"/>
                <w:szCs w:val="18"/>
              </w:rPr>
            </w:pPr>
            <w:r>
              <w:rPr>
                <w:rFonts w:ascii="Roboto" w:hAnsi="Roboto"/>
                <w:sz w:val="18"/>
              </w:rPr>
              <w:t>% of shares owned/controlled</w:t>
            </w:r>
          </w:p>
        </w:tc>
        <w:tc>
          <w:tcPr>
            <w:tcW w:w="1875" w:type="dxa"/>
            <w:shd w:val="clear" w:color="auto" w:fill="FFC000"/>
            <w:vAlign w:val="center"/>
          </w:tcPr>
          <w:p w14:paraId="5E7A2313" w14:textId="77777777" w:rsidR="00294DFD" w:rsidRPr="00306BA9" w:rsidRDefault="00294DFD" w:rsidP="006E405A">
            <w:pPr>
              <w:jc w:val="center"/>
              <w:rPr>
                <w:rFonts w:ascii="Roboto" w:hAnsi="Roboto" w:cs="Arial"/>
                <w:sz w:val="18"/>
                <w:szCs w:val="18"/>
              </w:rPr>
            </w:pPr>
            <w:r>
              <w:rPr>
                <w:rFonts w:ascii="Roboto" w:hAnsi="Roboto"/>
                <w:sz w:val="18"/>
              </w:rPr>
              <w:t>It is not possible to identify the beneficial owner**</w:t>
            </w:r>
          </w:p>
          <w:p w14:paraId="0EA07B47" w14:textId="77777777" w:rsidR="00294DFD" w:rsidRPr="00306BA9" w:rsidRDefault="00294DFD" w:rsidP="006E405A">
            <w:pPr>
              <w:jc w:val="center"/>
              <w:rPr>
                <w:rFonts w:ascii="Roboto" w:hAnsi="Roboto" w:cs="Arial"/>
                <w:sz w:val="18"/>
                <w:szCs w:val="18"/>
              </w:rPr>
            </w:pPr>
            <w:r>
              <w:rPr>
                <w:rFonts w:ascii="Roboto" w:hAnsi="Roboto"/>
                <w:sz w:val="18"/>
              </w:rPr>
              <w:t xml:space="preserve">(to be completed with </w:t>
            </w:r>
            <w:r>
              <w:rPr>
                <w:rFonts w:ascii="Roboto" w:hAnsi="Roboto"/>
                <w:b/>
                <w:sz w:val="18"/>
              </w:rPr>
              <w:t>Yes/No</w:t>
            </w:r>
            <w:r>
              <w:rPr>
                <w:rFonts w:ascii="Roboto" w:hAnsi="Roboto"/>
                <w:sz w:val="18"/>
              </w:rPr>
              <w:t>)</w:t>
            </w:r>
          </w:p>
        </w:tc>
      </w:tr>
      <w:tr w:rsidR="00294DFD" w:rsidRPr="00306BA9" w14:paraId="041DB000" w14:textId="77777777" w:rsidTr="006E405A">
        <w:trPr>
          <w:trHeight w:val="259"/>
        </w:trPr>
        <w:tc>
          <w:tcPr>
            <w:tcW w:w="1429" w:type="dxa"/>
          </w:tcPr>
          <w:p w14:paraId="26F7A378" w14:textId="77777777" w:rsidR="00294DFD" w:rsidRPr="00306BA9" w:rsidRDefault="00294DFD" w:rsidP="006E405A">
            <w:pPr>
              <w:rPr>
                <w:rFonts w:ascii="Roboto" w:hAnsi="Roboto" w:cs="Arial"/>
                <w:sz w:val="18"/>
                <w:szCs w:val="18"/>
              </w:rPr>
            </w:pPr>
          </w:p>
        </w:tc>
        <w:tc>
          <w:tcPr>
            <w:tcW w:w="1465" w:type="dxa"/>
          </w:tcPr>
          <w:p w14:paraId="05470BC3" w14:textId="77777777" w:rsidR="00294DFD" w:rsidRPr="00306BA9" w:rsidRDefault="00294DFD" w:rsidP="006E405A">
            <w:pPr>
              <w:rPr>
                <w:rFonts w:ascii="Roboto" w:hAnsi="Roboto" w:cs="Arial"/>
                <w:sz w:val="18"/>
                <w:szCs w:val="18"/>
              </w:rPr>
            </w:pPr>
          </w:p>
        </w:tc>
        <w:tc>
          <w:tcPr>
            <w:tcW w:w="2351" w:type="dxa"/>
          </w:tcPr>
          <w:p w14:paraId="119AF12A" w14:textId="77777777" w:rsidR="00294DFD" w:rsidRPr="00306BA9" w:rsidRDefault="00294DFD" w:rsidP="006E405A">
            <w:pPr>
              <w:rPr>
                <w:rFonts w:ascii="Roboto" w:hAnsi="Roboto" w:cs="Arial"/>
                <w:sz w:val="18"/>
                <w:szCs w:val="18"/>
              </w:rPr>
            </w:pPr>
          </w:p>
        </w:tc>
        <w:tc>
          <w:tcPr>
            <w:tcW w:w="1596" w:type="dxa"/>
          </w:tcPr>
          <w:p w14:paraId="00228A04" w14:textId="77777777" w:rsidR="00294DFD" w:rsidRPr="00306BA9" w:rsidRDefault="00294DFD" w:rsidP="006E405A">
            <w:pPr>
              <w:rPr>
                <w:rFonts w:ascii="Roboto" w:hAnsi="Roboto" w:cs="Arial"/>
                <w:sz w:val="18"/>
                <w:szCs w:val="18"/>
              </w:rPr>
            </w:pPr>
          </w:p>
        </w:tc>
        <w:tc>
          <w:tcPr>
            <w:tcW w:w="1626" w:type="dxa"/>
          </w:tcPr>
          <w:p w14:paraId="48155FF1" w14:textId="77777777" w:rsidR="00294DFD" w:rsidRPr="00306BA9" w:rsidRDefault="00294DFD" w:rsidP="006E405A">
            <w:pPr>
              <w:rPr>
                <w:rFonts w:ascii="Roboto" w:hAnsi="Roboto" w:cs="Arial"/>
                <w:sz w:val="18"/>
                <w:szCs w:val="18"/>
              </w:rPr>
            </w:pPr>
          </w:p>
        </w:tc>
        <w:tc>
          <w:tcPr>
            <w:tcW w:w="1875" w:type="dxa"/>
          </w:tcPr>
          <w:p w14:paraId="770E8BFF" w14:textId="77777777" w:rsidR="00294DFD" w:rsidRPr="00306BA9" w:rsidRDefault="00294DFD" w:rsidP="006E405A">
            <w:pPr>
              <w:rPr>
                <w:rFonts w:ascii="Roboto" w:hAnsi="Roboto" w:cs="Arial"/>
                <w:sz w:val="18"/>
                <w:szCs w:val="18"/>
              </w:rPr>
            </w:pPr>
          </w:p>
        </w:tc>
      </w:tr>
      <w:tr w:rsidR="00294DFD" w:rsidRPr="00306BA9" w14:paraId="4A4227BE" w14:textId="77777777" w:rsidTr="006E405A">
        <w:trPr>
          <w:trHeight w:val="259"/>
        </w:trPr>
        <w:tc>
          <w:tcPr>
            <w:tcW w:w="1429" w:type="dxa"/>
          </w:tcPr>
          <w:p w14:paraId="01F594F2" w14:textId="77777777" w:rsidR="00294DFD" w:rsidRPr="00306BA9" w:rsidRDefault="00294DFD" w:rsidP="006E405A">
            <w:pPr>
              <w:rPr>
                <w:rFonts w:ascii="Roboto" w:hAnsi="Roboto" w:cs="Arial"/>
                <w:sz w:val="18"/>
                <w:szCs w:val="18"/>
              </w:rPr>
            </w:pPr>
          </w:p>
        </w:tc>
        <w:tc>
          <w:tcPr>
            <w:tcW w:w="1465" w:type="dxa"/>
          </w:tcPr>
          <w:p w14:paraId="455FAA15" w14:textId="77777777" w:rsidR="00294DFD" w:rsidRPr="00306BA9" w:rsidRDefault="00294DFD" w:rsidP="006E405A">
            <w:pPr>
              <w:rPr>
                <w:rFonts w:ascii="Roboto" w:hAnsi="Roboto" w:cs="Arial"/>
                <w:sz w:val="18"/>
                <w:szCs w:val="18"/>
              </w:rPr>
            </w:pPr>
          </w:p>
        </w:tc>
        <w:tc>
          <w:tcPr>
            <w:tcW w:w="2351" w:type="dxa"/>
          </w:tcPr>
          <w:p w14:paraId="020CBAE1" w14:textId="77777777" w:rsidR="00294DFD" w:rsidRPr="00306BA9" w:rsidRDefault="00294DFD" w:rsidP="006E405A">
            <w:pPr>
              <w:rPr>
                <w:rFonts w:ascii="Roboto" w:hAnsi="Roboto" w:cs="Arial"/>
                <w:sz w:val="18"/>
                <w:szCs w:val="18"/>
              </w:rPr>
            </w:pPr>
          </w:p>
        </w:tc>
        <w:tc>
          <w:tcPr>
            <w:tcW w:w="1596" w:type="dxa"/>
          </w:tcPr>
          <w:p w14:paraId="3D6A0CA6" w14:textId="77777777" w:rsidR="00294DFD" w:rsidRPr="00306BA9" w:rsidRDefault="00294DFD" w:rsidP="006E405A">
            <w:pPr>
              <w:rPr>
                <w:rFonts w:ascii="Roboto" w:hAnsi="Roboto" w:cs="Arial"/>
                <w:sz w:val="18"/>
                <w:szCs w:val="18"/>
              </w:rPr>
            </w:pPr>
          </w:p>
        </w:tc>
        <w:tc>
          <w:tcPr>
            <w:tcW w:w="1626" w:type="dxa"/>
          </w:tcPr>
          <w:p w14:paraId="28741E04" w14:textId="77777777" w:rsidR="00294DFD" w:rsidRPr="00306BA9" w:rsidRDefault="00294DFD" w:rsidP="006E405A">
            <w:pPr>
              <w:rPr>
                <w:rFonts w:ascii="Roboto" w:hAnsi="Roboto" w:cs="Arial"/>
                <w:sz w:val="18"/>
                <w:szCs w:val="18"/>
              </w:rPr>
            </w:pPr>
          </w:p>
        </w:tc>
        <w:tc>
          <w:tcPr>
            <w:tcW w:w="1875" w:type="dxa"/>
          </w:tcPr>
          <w:p w14:paraId="09B0448A" w14:textId="77777777" w:rsidR="00294DFD" w:rsidRPr="00306BA9" w:rsidRDefault="00294DFD" w:rsidP="006E405A">
            <w:pPr>
              <w:rPr>
                <w:rFonts w:ascii="Roboto" w:hAnsi="Roboto" w:cs="Arial"/>
                <w:sz w:val="18"/>
                <w:szCs w:val="18"/>
              </w:rPr>
            </w:pPr>
          </w:p>
        </w:tc>
      </w:tr>
      <w:tr w:rsidR="00294DFD" w:rsidRPr="00306BA9" w14:paraId="14D88E99" w14:textId="77777777" w:rsidTr="006E405A">
        <w:trPr>
          <w:trHeight w:val="245"/>
        </w:trPr>
        <w:tc>
          <w:tcPr>
            <w:tcW w:w="1429" w:type="dxa"/>
          </w:tcPr>
          <w:p w14:paraId="66FB740B" w14:textId="77777777" w:rsidR="00294DFD" w:rsidRPr="00306BA9" w:rsidRDefault="00294DFD" w:rsidP="006E405A">
            <w:pPr>
              <w:rPr>
                <w:rFonts w:ascii="Roboto" w:hAnsi="Roboto" w:cs="Arial"/>
                <w:sz w:val="18"/>
                <w:szCs w:val="18"/>
              </w:rPr>
            </w:pPr>
          </w:p>
        </w:tc>
        <w:tc>
          <w:tcPr>
            <w:tcW w:w="1465" w:type="dxa"/>
          </w:tcPr>
          <w:p w14:paraId="579FC9E6" w14:textId="77777777" w:rsidR="00294DFD" w:rsidRPr="00306BA9" w:rsidRDefault="00294DFD" w:rsidP="006E405A">
            <w:pPr>
              <w:rPr>
                <w:rFonts w:ascii="Roboto" w:hAnsi="Roboto" w:cs="Arial"/>
                <w:sz w:val="18"/>
                <w:szCs w:val="18"/>
              </w:rPr>
            </w:pPr>
          </w:p>
        </w:tc>
        <w:tc>
          <w:tcPr>
            <w:tcW w:w="2351" w:type="dxa"/>
          </w:tcPr>
          <w:p w14:paraId="281158B8" w14:textId="77777777" w:rsidR="00294DFD" w:rsidRPr="00306BA9" w:rsidRDefault="00294DFD" w:rsidP="006E405A">
            <w:pPr>
              <w:rPr>
                <w:rFonts w:ascii="Roboto" w:hAnsi="Roboto" w:cs="Arial"/>
                <w:sz w:val="18"/>
                <w:szCs w:val="18"/>
              </w:rPr>
            </w:pPr>
          </w:p>
        </w:tc>
        <w:tc>
          <w:tcPr>
            <w:tcW w:w="1596" w:type="dxa"/>
          </w:tcPr>
          <w:p w14:paraId="3C854E5B" w14:textId="77777777" w:rsidR="00294DFD" w:rsidRPr="00306BA9" w:rsidRDefault="00294DFD" w:rsidP="006E405A">
            <w:pPr>
              <w:rPr>
                <w:rFonts w:ascii="Roboto" w:hAnsi="Roboto" w:cs="Arial"/>
                <w:sz w:val="18"/>
                <w:szCs w:val="18"/>
              </w:rPr>
            </w:pPr>
          </w:p>
        </w:tc>
        <w:tc>
          <w:tcPr>
            <w:tcW w:w="1626" w:type="dxa"/>
          </w:tcPr>
          <w:p w14:paraId="611BC5C9" w14:textId="77777777" w:rsidR="00294DFD" w:rsidRPr="00306BA9" w:rsidRDefault="00294DFD" w:rsidP="006E405A">
            <w:pPr>
              <w:rPr>
                <w:rFonts w:ascii="Roboto" w:hAnsi="Roboto" w:cs="Arial"/>
                <w:sz w:val="18"/>
                <w:szCs w:val="18"/>
              </w:rPr>
            </w:pPr>
          </w:p>
        </w:tc>
        <w:tc>
          <w:tcPr>
            <w:tcW w:w="1875" w:type="dxa"/>
          </w:tcPr>
          <w:p w14:paraId="017F89DD" w14:textId="77777777" w:rsidR="00294DFD" w:rsidRPr="00306BA9" w:rsidRDefault="00294DFD" w:rsidP="006E405A">
            <w:pPr>
              <w:rPr>
                <w:rFonts w:ascii="Roboto" w:hAnsi="Roboto" w:cs="Arial"/>
                <w:sz w:val="18"/>
                <w:szCs w:val="18"/>
              </w:rPr>
            </w:pPr>
          </w:p>
        </w:tc>
      </w:tr>
    </w:tbl>
    <w:p w14:paraId="52E3369C" w14:textId="77777777" w:rsidR="00294DFD" w:rsidRPr="001F056A" w:rsidRDefault="00294DFD" w:rsidP="00294DFD">
      <w:pPr>
        <w:jc w:val="center"/>
        <w:rPr>
          <w:rFonts w:ascii="Roboto" w:hAnsi="Roboto"/>
        </w:rPr>
      </w:pPr>
    </w:p>
    <w:p w14:paraId="71B2D865" w14:textId="77777777" w:rsidR="00294DFD" w:rsidRPr="001F056A" w:rsidRDefault="00294DFD" w:rsidP="00294DFD">
      <w:pPr>
        <w:ind w:left="-709"/>
        <w:rPr>
          <w:rFonts w:ascii="Roboto" w:hAnsi="Roboto" w:cs="Arial"/>
          <w:b/>
          <w:bCs/>
          <w:iCs/>
        </w:rPr>
      </w:pPr>
      <w:r>
        <w:rPr>
          <w:rFonts w:ascii="Roboto" w:hAnsi="Roboto"/>
        </w:rPr>
        <w:t xml:space="preserve">Reference to a publicly available authoritative register </w:t>
      </w:r>
      <w:r>
        <w:rPr>
          <w:rFonts w:ascii="Roboto" w:hAnsi="Roboto"/>
          <w:i/>
        </w:rPr>
        <w:t>(if any)</w:t>
      </w:r>
      <w:r>
        <w:rPr>
          <w:rFonts w:ascii="Roboto" w:hAnsi="Roboto"/>
        </w:rPr>
        <w:t>: ________________________________________</w:t>
      </w:r>
    </w:p>
    <w:p w14:paraId="75249B6A" w14:textId="77777777" w:rsidR="00294DFD" w:rsidRPr="001F056A" w:rsidRDefault="00294DFD" w:rsidP="00294DFD">
      <w:pPr>
        <w:jc w:val="center"/>
        <w:rPr>
          <w:rFonts w:ascii="Roboto" w:hAnsi="Roboto"/>
        </w:rPr>
      </w:pPr>
    </w:p>
    <w:p w14:paraId="186B341C" w14:textId="77777777" w:rsidR="00294DFD" w:rsidRPr="00B65F22" w:rsidRDefault="00294DFD" w:rsidP="00294DFD">
      <w:pPr>
        <w:pStyle w:val="paragraph"/>
        <w:spacing w:before="0" w:beforeAutospacing="0" w:after="0" w:afterAutospacing="0"/>
        <w:ind w:left="-709"/>
        <w:jc w:val="both"/>
        <w:textAlignment w:val="baseline"/>
        <w:rPr>
          <w:rFonts w:ascii="Roboto" w:hAnsi="Roboto" w:cs="Arial"/>
          <w:sz w:val="18"/>
          <w:szCs w:val="18"/>
        </w:rPr>
      </w:pPr>
      <w:r>
        <w:rPr>
          <w:rStyle w:val="normaltextrun"/>
          <w:rFonts w:ascii="Roboto" w:hAnsi="Roboto"/>
          <w:i/>
          <w:sz w:val="18"/>
          <w:shd w:val="clear" w:color="auto" w:fill="FFFFFF"/>
        </w:rPr>
        <w:t xml:space="preserve">* Information to be provided on the beneficial owner of the Applicant (including each </w:t>
      </w:r>
      <w:r>
        <w:rPr>
          <w:rStyle w:val="normaltextrun"/>
          <w:rFonts w:ascii="Roboto" w:hAnsi="Roboto"/>
          <w:i/>
          <w:sz w:val="18"/>
        </w:rPr>
        <w:t>member of the association of persons or partnership if the Applicant is an association of persons or partnership) registered abroad.</w:t>
      </w:r>
      <w:r>
        <w:rPr>
          <w:rStyle w:val="eop"/>
          <w:rFonts w:ascii="Roboto" w:hAnsi="Roboto"/>
          <w:sz w:val="18"/>
        </w:rPr>
        <w:t> </w:t>
      </w:r>
    </w:p>
    <w:p w14:paraId="63BAE0B9" w14:textId="77777777" w:rsidR="00294DFD" w:rsidRPr="00B65F22" w:rsidRDefault="00294DFD" w:rsidP="00294DFD">
      <w:pPr>
        <w:rPr>
          <w:rFonts w:ascii="Roboto" w:hAnsi="Roboto"/>
          <w:sz w:val="18"/>
          <w:szCs w:val="18"/>
        </w:rPr>
      </w:pPr>
    </w:p>
    <w:p w14:paraId="134C0F26" w14:textId="77777777" w:rsidR="00294DFD" w:rsidRPr="00B65F22" w:rsidRDefault="00294DFD" w:rsidP="00294DFD">
      <w:pPr>
        <w:ind w:left="-709"/>
        <w:jc w:val="both"/>
        <w:rPr>
          <w:rStyle w:val="normaltextrun"/>
          <w:rFonts w:ascii="Roboto" w:hAnsi="Roboto" w:cs="Arial"/>
          <w:i/>
          <w:iCs/>
          <w:sz w:val="18"/>
          <w:szCs w:val="18"/>
          <w:shd w:val="clear" w:color="auto" w:fill="FFFFFF"/>
        </w:rPr>
      </w:pPr>
      <w:r>
        <w:rPr>
          <w:rFonts w:ascii="Roboto" w:hAnsi="Roboto"/>
          <w:i/>
          <w:sz w:val="18"/>
        </w:rPr>
        <w:t xml:space="preserve">** </w:t>
      </w:r>
      <w:r>
        <w:rPr>
          <w:rStyle w:val="normaltextrun"/>
          <w:rFonts w:ascii="Roboto" w:hAnsi="Roboto"/>
          <w:i/>
          <w:sz w:val="18"/>
        </w:rPr>
        <w:t>If the beneficial owner is a shareholder in a public limited company whose shares are listed on a regulated market and the manner in which control over the legal person is exercised is solely by virtue of the shareholder status, or if information is recorded in the Applicant's country of registration that the beneficial owner cannot be identified, indicate "Yes" in the box below, providing explanatory information.</w:t>
      </w:r>
    </w:p>
    <w:p w14:paraId="67EDD488" w14:textId="77777777" w:rsidR="00294DFD" w:rsidRPr="001F056A" w:rsidRDefault="00294DFD" w:rsidP="00294DFD">
      <w:pPr>
        <w:jc w:val="both"/>
        <w:rPr>
          <w:rStyle w:val="normaltextrun"/>
          <w:rFonts w:ascii="Roboto" w:hAnsi="Roboto" w:cs="Arial"/>
          <w:shd w:val="clear" w:color="auto" w:fill="FFFFFF"/>
        </w:rPr>
      </w:pPr>
    </w:p>
    <w:p w14:paraId="29FF5A4C" w14:textId="77777777" w:rsidR="00294DFD" w:rsidRPr="001F056A" w:rsidRDefault="00294DFD" w:rsidP="00294DFD">
      <w:pPr>
        <w:ind w:left="-709"/>
        <w:jc w:val="both"/>
        <w:rPr>
          <w:rFonts w:ascii="Roboto" w:hAnsi="Roboto" w:cs="Arial"/>
          <w:b/>
        </w:rPr>
      </w:pPr>
      <w:r>
        <w:rPr>
          <w:rFonts w:ascii="Roboto" w:hAnsi="Roboto"/>
          <w:b/>
        </w:rPr>
        <w:t>The Applicant certifies that the information provided in the above list is true and up-to-date.</w:t>
      </w:r>
    </w:p>
    <w:p w14:paraId="4437D6DF" w14:textId="77777777" w:rsidR="00294DFD" w:rsidRPr="001F056A" w:rsidRDefault="00294DFD" w:rsidP="00294DFD">
      <w:pPr>
        <w:jc w:val="center"/>
        <w:rPr>
          <w:rFonts w:ascii="Roboto" w:hAnsi="Roboto" w:cs="Arial"/>
          <w:b/>
        </w:rPr>
      </w:pPr>
    </w:p>
    <w:p w14:paraId="2D3B0ADF" w14:textId="77777777" w:rsidR="00294DFD" w:rsidRPr="00436855" w:rsidRDefault="00294DFD" w:rsidP="00294DFD">
      <w:pPr>
        <w:widowControl w:val="0"/>
        <w:jc w:val="both"/>
        <w:rPr>
          <w:rFonts w:ascii="Roboto" w:hAnsi="Roboto"/>
          <w:b/>
          <w:vertAlign w:val="superscript"/>
        </w:rPr>
      </w:pPr>
    </w:p>
    <w:tbl>
      <w:tblPr>
        <w:tblW w:w="0" w:type="auto"/>
        <w:tblLook w:val="01E0" w:firstRow="1" w:lastRow="1" w:firstColumn="1" w:lastColumn="1" w:noHBand="0" w:noVBand="0"/>
      </w:tblPr>
      <w:tblGrid>
        <w:gridCol w:w="5070"/>
        <w:gridCol w:w="2160"/>
      </w:tblGrid>
      <w:tr w:rsidR="00294DFD" w:rsidRPr="00436855" w14:paraId="45221F8E" w14:textId="77777777" w:rsidTr="006E405A">
        <w:tc>
          <w:tcPr>
            <w:tcW w:w="5070" w:type="dxa"/>
            <w:hideMark/>
          </w:tcPr>
          <w:p w14:paraId="4D1CC907" w14:textId="77777777" w:rsidR="00294DFD" w:rsidRPr="00436855" w:rsidRDefault="00294DFD" w:rsidP="006E405A">
            <w:pPr>
              <w:jc w:val="both"/>
              <w:rPr>
                <w:rFonts w:ascii="Roboto" w:hAnsi="Roboto"/>
              </w:rPr>
            </w:pPr>
            <w:r>
              <w:rPr>
                <w:rFonts w:ascii="Roboto" w:hAnsi="Roboto"/>
              </w:rPr>
              <w:t>Signature of the Applicant's representative/authorised person:</w:t>
            </w:r>
          </w:p>
        </w:tc>
        <w:tc>
          <w:tcPr>
            <w:tcW w:w="2160" w:type="dxa"/>
            <w:tcBorders>
              <w:top w:val="nil"/>
              <w:left w:val="nil"/>
              <w:bottom w:val="single" w:sz="4" w:space="0" w:color="auto"/>
              <w:right w:val="nil"/>
            </w:tcBorders>
          </w:tcPr>
          <w:p w14:paraId="6458FE56" w14:textId="77777777" w:rsidR="00294DFD" w:rsidRPr="00436855" w:rsidRDefault="00294DFD" w:rsidP="006E405A">
            <w:pPr>
              <w:jc w:val="both"/>
              <w:rPr>
                <w:rFonts w:ascii="Roboto" w:hAnsi="Roboto"/>
              </w:rPr>
            </w:pPr>
          </w:p>
        </w:tc>
      </w:tr>
      <w:tr w:rsidR="00294DFD" w:rsidRPr="00436855" w14:paraId="2DD5C010" w14:textId="77777777" w:rsidTr="006E405A">
        <w:tc>
          <w:tcPr>
            <w:tcW w:w="5070" w:type="dxa"/>
            <w:hideMark/>
          </w:tcPr>
          <w:p w14:paraId="49215D28" w14:textId="77777777" w:rsidR="00294DFD" w:rsidRPr="00436855" w:rsidRDefault="00294DFD" w:rsidP="006E405A">
            <w:pPr>
              <w:jc w:val="both"/>
              <w:rPr>
                <w:rFonts w:ascii="Roboto" w:hAnsi="Roboto"/>
              </w:rPr>
            </w:pPr>
            <w:r>
              <w:rPr>
                <w:rFonts w:ascii="Roboto" w:hAnsi="Roboto"/>
              </w:rPr>
              <w:t>Name, surname:</w:t>
            </w:r>
          </w:p>
        </w:tc>
        <w:tc>
          <w:tcPr>
            <w:tcW w:w="2160" w:type="dxa"/>
            <w:tcBorders>
              <w:top w:val="single" w:sz="4" w:space="0" w:color="auto"/>
              <w:left w:val="nil"/>
              <w:bottom w:val="single" w:sz="4" w:space="0" w:color="auto"/>
              <w:right w:val="nil"/>
            </w:tcBorders>
          </w:tcPr>
          <w:p w14:paraId="1FFFA7D1" w14:textId="77777777" w:rsidR="00294DFD" w:rsidRPr="00436855" w:rsidRDefault="00294DFD" w:rsidP="006E405A">
            <w:pPr>
              <w:jc w:val="both"/>
              <w:rPr>
                <w:rFonts w:ascii="Roboto" w:hAnsi="Roboto"/>
              </w:rPr>
            </w:pPr>
          </w:p>
        </w:tc>
      </w:tr>
      <w:tr w:rsidR="00294DFD" w:rsidRPr="00436855" w14:paraId="175CA025" w14:textId="77777777" w:rsidTr="006E405A">
        <w:tc>
          <w:tcPr>
            <w:tcW w:w="5070" w:type="dxa"/>
            <w:hideMark/>
          </w:tcPr>
          <w:p w14:paraId="7C35F60F" w14:textId="77777777" w:rsidR="00294DFD" w:rsidRPr="00436855" w:rsidRDefault="00294DFD" w:rsidP="006E405A">
            <w:pPr>
              <w:jc w:val="both"/>
              <w:rPr>
                <w:rFonts w:ascii="Roboto" w:hAnsi="Roboto"/>
              </w:rPr>
            </w:pPr>
            <w:r>
              <w:rPr>
                <w:rFonts w:ascii="Roboto" w:hAnsi="Roboto"/>
              </w:rPr>
              <w:t>Position:</w:t>
            </w:r>
          </w:p>
        </w:tc>
        <w:tc>
          <w:tcPr>
            <w:tcW w:w="2160" w:type="dxa"/>
            <w:tcBorders>
              <w:top w:val="single" w:sz="4" w:space="0" w:color="auto"/>
              <w:left w:val="nil"/>
              <w:bottom w:val="single" w:sz="4" w:space="0" w:color="auto"/>
              <w:right w:val="nil"/>
            </w:tcBorders>
          </w:tcPr>
          <w:p w14:paraId="3D2D8BE5" w14:textId="77777777" w:rsidR="00294DFD" w:rsidRPr="00436855" w:rsidRDefault="00294DFD" w:rsidP="006E405A">
            <w:pPr>
              <w:jc w:val="both"/>
              <w:rPr>
                <w:rFonts w:ascii="Roboto" w:hAnsi="Roboto"/>
              </w:rPr>
            </w:pPr>
          </w:p>
        </w:tc>
      </w:tr>
    </w:tbl>
    <w:p w14:paraId="577857A6" w14:textId="77777777" w:rsidR="00294DFD" w:rsidRPr="00436855" w:rsidRDefault="00294DFD" w:rsidP="00294DFD">
      <w:pPr>
        <w:rPr>
          <w:rFonts w:ascii="Roboto" w:hAnsi="Roboto"/>
          <w:lang w:eastAsia="lv-LV"/>
        </w:rPr>
        <w:sectPr w:rsidR="00294DFD" w:rsidRPr="00436855" w:rsidSect="00294DFD">
          <w:footerReference w:type="default" r:id="rId24"/>
          <w:footnotePr>
            <w:pos w:val="beneathText"/>
          </w:footnotePr>
          <w:type w:val="continuous"/>
          <w:pgSz w:w="11907" w:h="16840"/>
          <w:pgMar w:top="1134" w:right="1134" w:bottom="1134" w:left="1701" w:header="567" w:footer="567" w:gutter="0"/>
          <w:cols w:space="720"/>
          <w:titlePg/>
          <w:docGrid w:linePitch="272"/>
        </w:sectPr>
      </w:pPr>
    </w:p>
    <w:p w14:paraId="3EC75B97" w14:textId="77777777" w:rsidR="00294DFD" w:rsidRPr="008D6060" w:rsidRDefault="00294DFD" w:rsidP="00294DFD">
      <w:pPr>
        <w:rPr>
          <w:rFonts w:ascii="Roboto" w:hAnsi="Roboto"/>
          <w:lang w:eastAsia="lv-LV"/>
        </w:rPr>
        <w:sectPr w:rsidR="00294DFD" w:rsidRPr="008D6060" w:rsidSect="00294DFD">
          <w:footerReference w:type="default" r:id="rId25"/>
          <w:footnotePr>
            <w:pos w:val="beneathText"/>
          </w:footnotePr>
          <w:type w:val="continuous"/>
          <w:pgSz w:w="11907" w:h="16840" w:code="9"/>
          <w:pgMar w:top="1134" w:right="1134" w:bottom="1134" w:left="1701" w:header="567" w:footer="567" w:gutter="0"/>
          <w:cols w:space="720"/>
          <w:titlePg/>
          <w:docGrid w:linePitch="272"/>
        </w:sectPr>
      </w:pPr>
    </w:p>
    <w:p w14:paraId="7E85C627" w14:textId="6969C4F1" w:rsidR="00141669" w:rsidRPr="00436855" w:rsidRDefault="00141669" w:rsidP="00F44D22">
      <w:pPr>
        <w:jc w:val="right"/>
        <w:rPr>
          <w:rFonts w:ascii="Roboto" w:hAnsi="Roboto"/>
          <w:b/>
        </w:rPr>
      </w:pPr>
      <w:r>
        <w:rPr>
          <w:rFonts w:ascii="Roboto" w:hAnsi="Roboto"/>
          <w:b/>
        </w:rPr>
        <w:lastRenderedPageBreak/>
        <w:t>Annex 2</w:t>
      </w:r>
    </w:p>
    <w:p w14:paraId="206FA862" w14:textId="77777777" w:rsidR="00DC0178" w:rsidRDefault="009F2F99" w:rsidP="009F2F99">
      <w:pPr>
        <w:jc w:val="right"/>
        <w:rPr>
          <w:rFonts w:ascii="Roboto" w:hAnsi="Roboto"/>
        </w:rPr>
      </w:pPr>
      <w:r>
        <w:rPr>
          <w:rFonts w:ascii="Roboto" w:hAnsi="Roboto"/>
        </w:rPr>
        <w:t xml:space="preserve">to the Regulations of the Procurement </w:t>
      </w:r>
    </w:p>
    <w:p w14:paraId="624B3111" w14:textId="6061BBD4" w:rsidR="009F2F99" w:rsidRPr="00436855" w:rsidRDefault="009F2F99" w:rsidP="009F2F99">
      <w:pPr>
        <w:jc w:val="right"/>
        <w:rPr>
          <w:rFonts w:ascii="Roboto" w:hAnsi="Roboto"/>
        </w:rPr>
      </w:pPr>
      <w:r>
        <w:rPr>
          <w:rFonts w:ascii="Roboto" w:hAnsi="Roboto"/>
        </w:rPr>
        <w:t>“</w:t>
      </w:r>
      <w:sdt>
        <w:sdtPr>
          <w:rPr>
            <w:rFonts w:ascii="Roboto" w:hAnsi="Roboto"/>
          </w:rPr>
          <w:alias w:val="Subject"/>
          <w:tag w:val=""/>
          <w:id w:val="1629356748"/>
          <w:placeholder>
            <w:docPart w:val="7ADC0D3D254A412AB297666AE1C43050"/>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rPr>
            <w:t>Purchase of Power Take-offs for 16Ev Series Electric Trains</w:t>
          </w:r>
        </w:sdtContent>
      </w:sdt>
      <w:r>
        <w:rPr>
          <w:rFonts w:ascii="Roboto" w:hAnsi="Roboto"/>
        </w:rPr>
        <w:t>”</w:t>
      </w:r>
    </w:p>
    <w:p w14:paraId="79A63436" w14:textId="5710D963" w:rsidR="009F2F99" w:rsidRPr="00436855" w:rsidRDefault="009F2F99" w:rsidP="009F2F99">
      <w:pPr>
        <w:jc w:val="right"/>
        <w:rPr>
          <w:rFonts w:ascii="Roboto" w:hAnsi="Roboto"/>
        </w:rPr>
      </w:pPr>
      <w:r>
        <w:rPr>
          <w:rFonts w:ascii="Roboto" w:hAnsi="Roboto"/>
        </w:rPr>
        <w:t>(Procurement Identification No.</w:t>
      </w:r>
      <w:sdt>
        <w:sdtPr>
          <w:rPr>
            <w:rFonts w:ascii="Roboto" w:hAnsi="Roboto"/>
          </w:rPr>
          <w:alias w:val="Status"/>
          <w:tag w:val=""/>
          <w:id w:val="-1682880810"/>
          <w:placeholder>
            <w:docPart w:val="BB30A9177C9C44A895ADC7EB61E69D68"/>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Pr>
          <w:rFonts w:ascii="Roboto" w:hAnsi="Roboto"/>
        </w:rPr>
        <w:t>)</w:t>
      </w:r>
    </w:p>
    <w:p w14:paraId="6103562F" w14:textId="41E045C0" w:rsidR="005059C9" w:rsidRDefault="005059C9" w:rsidP="009F2F99">
      <w:pPr>
        <w:jc w:val="right"/>
        <w:rPr>
          <w:rFonts w:ascii="Roboto" w:hAnsi="Roboto"/>
        </w:rPr>
      </w:pPr>
    </w:p>
    <w:p w14:paraId="71DA1436" w14:textId="77777777" w:rsidR="009F2F99" w:rsidRPr="00436855" w:rsidRDefault="009F2F99" w:rsidP="009F2F99">
      <w:pPr>
        <w:jc w:val="right"/>
        <w:rPr>
          <w:rFonts w:ascii="Roboto" w:hAnsi="Roboto"/>
        </w:rPr>
      </w:pPr>
    </w:p>
    <w:p w14:paraId="1A58FAE0" w14:textId="1EC25C5F" w:rsidR="005059C9" w:rsidRPr="00436855" w:rsidRDefault="005059C9" w:rsidP="00E41392">
      <w:pPr>
        <w:pStyle w:val="Virsraksts1"/>
        <w:numPr>
          <w:ilvl w:val="0"/>
          <w:numId w:val="0"/>
        </w:numPr>
        <w:rPr>
          <w:szCs w:val="24"/>
        </w:rPr>
      </w:pPr>
      <w:bookmarkStart w:id="183" w:name="_Toc234582461"/>
      <w:r>
        <w:t>Declaration of an Independently Developed Proposal</w:t>
      </w:r>
      <w:bookmarkEnd w:id="183"/>
    </w:p>
    <w:p w14:paraId="629D31D3" w14:textId="77777777" w:rsidR="005059C9" w:rsidRPr="00436855" w:rsidRDefault="005059C9" w:rsidP="005059C9">
      <w:pPr>
        <w:pStyle w:val="naisf"/>
        <w:spacing w:before="0" w:after="0"/>
        <w:ind w:right="423" w:firstLine="0"/>
        <w:rPr>
          <w:rFonts w:ascii="Roboto" w:hAnsi="Roboto"/>
          <w:sz w:val="22"/>
          <w:szCs w:val="22"/>
          <w:u w:val="single"/>
        </w:rPr>
      </w:pPr>
    </w:p>
    <w:p w14:paraId="438D4C4F" w14:textId="3B326B41" w:rsidR="005059C9" w:rsidRPr="00436855" w:rsidRDefault="005059C9" w:rsidP="00B51B90">
      <w:pPr>
        <w:pStyle w:val="naisf"/>
        <w:spacing w:before="0" w:after="0"/>
        <w:ind w:firstLine="0"/>
        <w:rPr>
          <w:rFonts w:ascii="Roboto" w:hAnsi="Roboto"/>
          <w:sz w:val="20"/>
          <w:szCs w:val="20"/>
        </w:rPr>
      </w:pPr>
      <w:r>
        <w:rPr>
          <w:rFonts w:ascii="Roboto" w:hAnsi="Roboto"/>
          <w:sz w:val="20"/>
        </w:rPr>
        <w:t>By providing full and truthful information, ___________________________________________________</w:t>
      </w:r>
    </w:p>
    <w:p w14:paraId="1EB558AE" w14:textId="2CF71096" w:rsidR="005059C9" w:rsidRPr="00436855" w:rsidRDefault="00A00D58" w:rsidP="00A00D58">
      <w:pPr>
        <w:pStyle w:val="naisf"/>
        <w:spacing w:before="0" w:after="0"/>
        <w:ind w:left="2880" w:firstLine="0"/>
        <w:rPr>
          <w:rFonts w:ascii="Roboto" w:hAnsi="Roboto"/>
          <w:i/>
          <w:sz w:val="20"/>
          <w:szCs w:val="20"/>
        </w:rPr>
      </w:pPr>
      <w:r>
        <w:rPr>
          <w:rFonts w:ascii="Roboto" w:hAnsi="Roboto"/>
          <w:i/>
          <w:sz w:val="20"/>
        </w:rPr>
        <w:t xml:space="preserve">            </w:t>
      </w:r>
      <w:r w:rsidR="00B51B90">
        <w:rPr>
          <w:rFonts w:ascii="Roboto" w:hAnsi="Roboto"/>
          <w:i/>
          <w:sz w:val="20"/>
        </w:rPr>
        <w:t xml:space="preserve">  (name of the Applicant/Candidate, registration number)</w:t>
      </w:r>
    </w:p>
    <w:p w14:paraId="2E17C6DB" w14:textId="6DA9786F" w:rsidR="005059C9" w:rsidRPr="00CC5940" w:rsidRDefault="005059C9" w:rsidP="00B86F73">
      <w:pPr>
        <w:pStyle w:val="naisf"/>
        <w:spacing w:before="0" w:after="0"/>
        <w:ind w:firstLine="0"/>
        <w:rPr>
          <w:rFonts w:ascii="Roboto" w:hAnsi="Roboto"/>
          <w:sz w:val="20"/>
          <w:szCs w:val="20"/>
          <w:u w:val="single"/>
        </w:rPr>
      </w:pPr>
      <w:r>
        <w:rPr>
          <w:rFonts w:ascii="Roboto" w:hAnsi="Roboto"/>
          <w:sz w:val="20"/>
        </w:rPr>
        <w:t>(hereinafter – the Applicant), in relation to the Negotiated Procedure with Publication of a Call for Participation “</w:t>
      </w:r>
      <w:sdt>
        <w:sdtPr>
          <w:rPr>
            <w:rFonts w:ascii="Roboto" w:hAnsi="Roboto"/>
            <w:sz w:val="20"/>
            <w:szCs w:val="20"/>
          </w:rPr>
          <w:alias w:val="Subject"/>
          <w:tag w:val=""/>
          <w:id w:val="-1084215457"/>
          <w:placeholder>
            <w:docPart w:val="9639FDEEB6AE44D8968E3D5082811EEA"/>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sz w:val="20"/>
              <w:szCs w:val="20"/>
            </w:rPr>
            <w:t>Purchase of Power Take-offs for 16Ev Series Electric Trains</w:t>
          </w:r>
        </w:sdtContent>
      </w:sdt>
      <w:r>
        <w:rPr>
          <w:rFonts w:ascii="Roboto" w:hAnsi="Roboto"/>
          <w:sz w:val="20"/>
        </w:rPr>
        <w:t>” (Procurement Identification No.</w:t>
      </w:r>
      <w:sdt>
        <w:sdtPr>
          <w:rPr>
            <w:rFonts w:ascii="Roboto" w:hAnsi="Roboto"/>
            <w:sz w:val="20"/>
            <w:szCs w:val="20"/>
          </w:rPr>
          <w:alias w:val="Status"/>
          <w:tag w:val=""/>
          <w:id w:val="-1444838713"/>
          <w:dataBinding w:prefixMappings="xmlns:ns0='http://purl.org/dc/elements/1.1/' xmlns:ns1='http://schemas.openxmlformats.org/package/2006/metadata/core-properties' " w:xpath="/ns1:coreProperties[1]/ns1:contentStatus[1]" w:storeItemID="{6C3C8BC8-F283-45AE-878A-BAB7291924A1}"/>
          <w:text/>
        </w:sdtPr>
        <w:sdtEndPr/>
        <w:sdtContent>
          <w:r w:rsidR="005C0AFF" w:rsidRPr="00CC5940">
            <w:rPr>
              <w:rFonts w:ascii="Roboto" w:hAnsi="Roboto"/>
              <w:sz w:val="20"/>
              <w:szCs w:val="20"/>
            </w:rPr>
            <w:t>AS“PV”2026/30</w:t>
          </w:r>
        </w:sdtContent>
      </w:sdt>
      <w:r>
        <w:rPr>
          <w:rFonts w:ascii="Roboto" w:hAnsi="Roboto"/>
          <w:sz w:val="20"/>
        </w:rPr>
        <w:t>), hereby declares the following:</w:t>
      </w:r>
    </w:p>
    <w:p w14:paraId="61348983" w14:textId="77777777" w:rsidR="005059C9" w:rsidRPr="00436855" w:rsidRDefault="005059C9" w:rsidP="005059C9">
      <w:pPr>
        <w:pStyle w:val="naisf"/>
        <w:spacing w:before="0" w:after="0"/>
        <w:ind w:right="423" w:firstLine="0"/>
        <w:rPr>
          <w:rFonts w:ascii="Roboto" w:hAnsi="Roboto"/>
          <w:sz w:val="20"/>
          <w:szCs w:val="20"/>
        </w:rPr>
      </w:pPr>
    </w:p>
    <w:p w14:paraId="48A81571" w14:textId="77777777" w:rsidR="00B51B90" w:rsidRPr="00D8651E" w:rsidRDefault="005059C9" w:rsidP="00345126">
      <w:pPr>
        <w:pStyle w:val="Sarakstarindkopa"/>
        <w:numPr>
          <w:ilvl w:val="0"/>
          <w:numId w:val="33"/>
        </w:numPr>
        <w:contextualSpacing/>
        <w:rPr>
          <w:rFonts w:ascii="Roboto" w:hAnsi="Roboto"/>
          <w:bCs/>
          <w:sz w:val="20"/>
        </w:rPr>
      </w:pPr>
      <w:r>
        <w:rPr>
          <w:rFonts w:ascii="Roboto" w:hAnsi="Roboto"/>
          <w:sz w:val="20"/>
        </w:rPr>
        <w:t>The Applicant has read and accepts the contents of this declaration.</w:t>
      </w:r>
    </w:p>
    <w:p w14:paraId="26C2F8B6" w14:textId="77777777" w:rsidR="00B51B90" w:rsidRPr="00D8651E" w:rsidRDefault="005059C9" w:rsidP="00345126">
      <w:pPr>
        <w:pStyle w:val="Sarakstarindkopa"/>
        <w:numPr>
          <w:ilvl w:val="0"/>
          <w:numId w:val="33"/>
        </w:numPr>
        <w:contextualSpacing/>
        <w:rPr>
          <w:rFonts w:ascii="Roboto" w:hAnsi="Roboto"/>
          <w:bCs/>
          <w:sz w:val="20"/>
        </w:rPr>
      </w:pPr>
      <w:r>
        <w:rPr>
          <w:rFonts w:ascii="Roboto" w:hAnsi="Roboto"/>
          <w:sz w:val="20"/>
        </w:rPr>
        <w:t>The Applicant acknowledges its obligation to provide full, complete and truthful information in this declaration.</w:t>
      </w:r>
    </w:p>
    <w:p w14:paraId="1DCFDEC0" w14:textId="77777777" w:rsidR="00B51B90" w:rsidRPr="00D8651E" w:rsidRDefault="005059C9" w:rsidP="00345126">
      <w:pPr>
        <w:pStyle w:val="Sarakstarindkopa"/>
        <w:numPr>
          <w:ilvl w:val="0"/>
          <w:numId w:val="33"/>
        </w:numPr>
        <w:contextualSpacing/>
        <w:rPr>
          <w:rFonts w:ascii="Roboto" w:hAnsi="Roboto"/>
          <w:bCs/>
          <w:sz w:val="20"/>
        </w:rPr>
      </w:pPr>
      <w:r>
        <w:rPr>
          <w:rFonts w:ascii="Roboto" w:hAnsi="Roboto"/>
          <w:sz w:val="20"/>
        </w:rPr>
        <w:t>The Applicant has authorised each person whose signature appears on the procurement proposal to sign this declaration on behalf of the Applicant.</w:t>
      </w:r>
    </w:p>
    <w:p w14:paraId="188B3ABF" w14:textId="35F89DF0" w:rsidR="005059C9" w:rsidRPr="00D8651E" w:rsidRDefault="005059C9" w:rsidP="00345126">
      <w:pPr>
        <w:pStyle w:val="Sarakstarindkopa"/>
        <w:numPr>
          <w:ilvl w:val="0"/>
          <w:numId w:val="33"/>
        </w:numPr>
        <w:contextualSpacing/>
        <w:rPr>
          <w:rFonts w:ascii="Roboto" w:hAnsi="Roboto"/>
          <w:bCs/>
          <w:sz w:val="20"/>
        </w:rPr>
      </w:pPr>
      <w:r>
        <w:rPr>
          <w:rFonts w:ascii="Roboto" w:hAnsi="Roboto"/>
          <w:sz w:val="20"/>
        </w:rPr>
        <w:t>The Applicant informs that it (</w:t>
      </w:r>
      <w:r>
        <w:rPr>
          <w:rFonts w:ascii="Roboto" w:hAnsi="Roboto"/>
          <w:i/>
          <w:iCs/>
          <w:sz w:val="20"/>
        </w:rPr>
        <w:t>tick one of the following if applicable</w:t>
      </w:r>
      <w:r>
        <w:rPr>
          <w:rFonts w:ascii="Roboto" w:hAnsi="Roboto"/>
          <w:sz w:val="20"/>
        </w:rPr>
        <w:t>):</w:t>
      </w:r>
    </w:p>
    <w:tbl>
      <w:tblPr>
        <w:tblStyle w:val="Reatabula"/>
        <w:tblW w:w="0" w:type="auto"/>
        <w:tblInd w:w="53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89"/>
        <w:gridCol w:w="8139"/>
      </w:tblGrid>
      <w:tr w:rsidR="005059C9" w:rsidRPr="00617BA1" w14:paraId="6E9C0913" w14:textId="77777777" w:rsidTr="00B51B90">
        <w:tc>
          <w:tcPr>
            <w:tcW w:w="283" w:type="dxa"/>
          </w:tcPr>
          <w:p w14:paraId="30597845" w14:textId="21EC7B8A" w:rsidR="005059C9" w:rsidRPr="00CC5940" w:rsidRDefault="005059C9" w:rsidP="00514965">
            <w:pPr>
              <w:jc w:val="both"/>
              <w:rPr>
                <w:rFonts w:ascii="Roboto" w:hAnsi="Roboto"/>
                <w:b/>
                <w:bCs/>
              </w:rPr>
            </w:pPr>
            <w:r>
              <w:rPr>
                <w:rFonts w:ascii="Segoe UI Symbol" w:hAnsi="Segoe UI Symbol"/>
                <w:b/>
              </w:rPr>
              <w:t>☐</w:t>
            </w:r>
          </w:p>
        </w:tc>
        <w:tc>
          <w:tcPr>
            <w:tcW w:w="8471" w:type="dxa"/>
          </w:tcPr>
          <w:p w14:paraId="7367C275" w14:textId="0ECC7C21" w:rsidR="005059C9" w:rsidRPr="00D8651E" w:rsidRDefault="005059C9" w:rsidP="00345126">
            <w:pPr>
              <w:pStyle w:val="Sarakstarindkopa"/>
              <w:numPr>
                <w:ilvl w:val="1"/>
                <w:numId w:val="29"/>
              </w:numPr>
              <w:ind w:left="454" w:hanging="454"/>
              <w:rPr>
                <w:rFonts w:ascii="Roboto" w:hAnsi="Roboto"/>
                <w:sz w:val="20"/>
              </w:rPr>
            </w:pPr>
            <w:r>
              <w:rPr>
                <w:rFonts w:ascii="Roboto" w:hAnsi="Roboto"/>
                <w:sz w:val="20"/>
              </w:rPr>
              <w:t>has submitted a proposal independently of competitors</w:t>
            </w:r>
            <w:r w:rsidRPr="00617BA1">
              <w:rPr>
                <w:rStyle w:val="Vresatsauce"/>
                <w:rFonts w:ascii="Roboto" w:hAnsi="Roboto"/>
                <w:sz w:val="20"/>
              </w:rPr>
              <w:footnoteReference w:id="13"/>
            </w:r>
            <w:r>
              <w:rPr>
                <w:rFonts w:ascii="Roboto" w:hAnsi="Roboto"/>
                <w:sz w:val="20"/>
              </w:rPr>
              <w:t xml:space="preserve"> and without any consultation, contract or agreement with, or other form of communication with, competitors;</w:t>
            </w:r>
          </w:p>
        </w:tc>
      </w:tr>
      <w:tr w:rsidR="005059C9" w:rsidRPr="00617BA1" w14:paraId="30DF3251" w14:textId="77777777" w:rsidTr="00B51B90">
        <w:tc>
          <w:tcPr>
            <w:tcW w:w="283" w:type="dxa"/>
          </w:tcPr>
          <w:p w14:paraId="7315006E" w14:textId="71A7A38D" w:rsidR="005059C9" w:rsidRPr="00CC5940" w:rsidRDefault="005059C9" w:rsidP="00514965">
            <w:pPr>
              <w:jc w:val="both"/>
              <w:rPr>
                <w:rFonts w:ascii="Roboto" w:hAnsi="Roboto"/>
                <w:b/>
                <w:bCs/>
              </w:rPr>
            </w:pPr>
            <w:r>
              <w:rPr>
                <w:rFonts w:ascii="Segoe UI Symbol" w:hAnsi="Segoe UI Symbol"/>
                <w:b/>
              </w:rPr>
              <w:t>☐</w:t>
            </w:r>
          </w:p>
        </w:tc>
        <w:tc>
          <w:tcPr>
            <w:tcW w:w="8471" w:type="dxa"/>
          </w:tcPr>
          <w:p w14:paraId="07BE76C6" w14:textId="4C1D55B3" w:rsidR="005059C9" w:rsidRPr="00D8651E" w:rsidRDefault="005059C9" w:rsidP="00345126">
            <w:pPr>
              <w:pStyle w:val="Sarakstarindkopa"/>
              <w:numPr>
                <w:ilvl w:val="1"/>
                <w:numId w:val="29"/>
              </w:numPr>
              <w:ind w:left="454" w:hanging="454"/>
              <w:rPr>
                <w:rFonts w:ascii="Roboto" w:hAnsi="Roboto"/>
                <w:sz w:val="20"/>
              </w:rPr>
            </w:pPr>
            <w:r>
              <w:rPr>
                <w:rFonts w:ascii="Roboto" w:hAnsi="Roboto"/>
                <w:sz w:val="20"/>
              </w:rPr>
              <w:t>has had consultations, contracts, agreements or other form of communication with one or more competitors in connection with this procurement and, to that end, the Applicant discloses full and truthful information about it, including the names of the competitors and the purpose, nature and content of such communications, in the form attached to this declaration.</w:t>
            </w:r>
          </w:p>
        </w:tc>
      </w:tr>
    </w:tbl>
    <w:p w14:paraId="7D9A2397" w14:textId="224C9C75" w:rsidR="005059C9" w:rsidRPr="00D8651E" w:rsidRDefault="005059C9" w:rsidP="00345126">
      <w:pPr>
        <w:pStyle w:val="Sarakstarindkopa"/>
        <w:numPr>
          <w:ilvl w:val="0"/>
          <w:numId w:val="33"/>
        </w:numPr>
        <w:contextualSpacing/>
        <w:rPr>
          <w:rFonts w:ascii="Roboto" w:hAnsi="Roboto"/>
          <w:bCs/>
          <w:sz w:val="20"/>
        </w:rPr>
      </w:pPr>
      <w:r>
        <w:rPr>
          <w:rFonts w:ascii="Roboto" w:hAnsi="Roboto"/>
          <w:sz w:val="20"/>
        </w:rPr>
        <w:t>The Applicant has not, except in the case where the Applicant has declared such communication in accordance with Sub-clause 4.2 of this declaration, had any communication with any competitor in relation to:</w:t>
      </w:r>
    </w:p>
    <w:p w14:paraId="69EFDC9E" w14:textId="77777777" w:rsidR="00D87886" w:rsidRDefault="00D87886" w:rsidP="00345126">
      <w:pPr>
        <w:pStyle w:val="Sarakstarindkopa"/>
        <w:numPr>
          <w:ilvl w:val="1"/>
          <w:numId w:val="26"/>
        </w:numPr>
        <w:ind w:left="1418" w:hanging="454"/>
        <w:contextualSpacing/>
        <w:rPr>
          <w:rFonts w:ascii="Roboto" w:hAnsi="Roboto"/>
          <w:sz w:val="20"/>
          <w:szCs w:val="16"/>
        </w:rPr>
      </w:pPr>
      <w:r>
        <w:rPr>
          <w:rFonts w:ascii="Roboto" w:hAnsi="Roboto"/>
          <w:sz w:val="20"/>
        </w:rPr>
        <w:t>prices;</w:t>
      </w:r>
    </w:p>
    <w:p w14:paraId="5431E8ED" w14:textId="77777777" w:rsidR="00D87886" w:rsidRPr="00D87886" w:rsidRDefault="005059C9" w:rsidP="00345126">
      <w:pPr>
        <w:pStyle w:val="Sarakstarindkopa"/>
        <w:numPr>
          <w:ilvl w:val="1"/>
          <w:numId w:val="26"/>
        </w:numPr>
        <w:ind w:left="1418" w:hanging="454"/>
        <w:contextualSpacing/>
        <w:rPr>
          <w:rFonts w:ascii="Roboto" w:hAnsi="Roboto"/>
          <w:sz w:val="16"/>
          <w:szCs w:val="12"/>
        </w:rPr>
      </w:pPr>
      <w:r>
        <w:rPr>
          <w:rFonts w:ascii="Roboto" w:hAnsi="Roboto"/>
          <w:sz w:val="20"/>
        </w:rPr>
        <w:t>methods, factors (circumstances) or formulas for calculating the price;</w:t>
      </w:r>
    </w:p>
    <w:p w14:paraId="50DBA551" w14:textId="77777777" w:rsidR="00D87886" w:rsidRPr="00D87886" w:rsidRDefault="005059C9" w:rsidP="00345126">
      <w:pPr>
        <w:pStyle w:val="Sarakstarindkopa"/>
        <w:numPr>
          <w:ilvl w:val="1"/>
          <w:numId w:val="26"/>
        </w:numPr>
        <w:ind w:left="1418" w:hanging="454"/>
        <w:contextualSpacing/>
        <w:rPr>
          <w:rFonts w:ascii="Roboto" w:hAnsi="Roboto"/>
          <w:sz w:val="16"/>
          <w:szCs w:val="12"/>
        </w:rPr>
      </w:pPr>
      <w:r>
        <w:rPr>
          <w:rFonts w:ascii="Roboto" w:hAnsi="Roboto"/>
          <w:sz w:val="20"/>
        </w:rPr>
        <w:t>the intention or decision to participate or not to participate in the procurement (to submit or not to submit a proposal); or</w:t>
      </w:r>
    </w:p>
    <w:p w14:paraId="3853B387" w14:textId="77777777" w:rsidR="00D87886" w:rsidRPr="00D87886" w:rsidRDefault="005059C9" w:rsidP="00345126">
      <w:pPr>
        <w:pStyle w:val="Sarakstarindkopa"/>
        <w:numPr>
          <w:ilvl w:val="1"/>
          <w:numId w:val="26"/>
        </w:numPr>
        <w:ind w:left="1418" w:hanging="454"/>
        <w:contextualSpacing/>
        <w:rPr>
          <w:rFonts w:ascii="Roboto" w:hAnsi="Roboto"/>
          <w:sz w:val="16"/>
          <w:szCs w:val="12"/>
        </w:rPr>
      </w:pPr>
      <w:r>
        <w:rPr>
          <w:rFonts w:ascii="Roboto" w:hAnsi="Roboto"/>
          <w:sz w:val="20"/>
        </w:rPr>
        <w:t xml:space="preserve">the submission of a proposal that does not comply with the requirements of the procurement; </w:t>
      </w:r>
    </w:p>
    <w:p w14:paraId="75D9C0BE" w14:textId="6B019F93" w:rsidR="005059C9" w:rsidRPr="00D87886" w:rsidRDefault="005059C9" w:rsidP="00345126">
      <w:pPr>
        <w:pStyle w:val="Sarakstarindkopa"/>
        <w:numPr>
          <w:ilvl w:val="1"/>
          <w:numId w:val="26"/>
        </w:numPr>
        <w:ind w:left="1418" w:hanging="454"/>
        <w:contextualSpacing/>
        <w:rPr>
          <w:rFonts w:ascii="Roboto" w:hAnsi="Roboto"/>
          <w:sz w:val="16"/>
          <w:szCs w:val="12"/>
        </w:rPr>
      </w:pPr>
      <w:r>
        <w:rPr>
          <w:rFonts w:ascii="Roboto" w:hAnsi="Roboto"/>
          <w:sz w:val="20"/>
        </w:rPr>
        <w:t>the quality, scope, specification, performance, delivery or other conditions to be met independently of competitors for the products or services covered by the procurement.</w:t>
      </w:r>
    </w:p>
    <w:p w14:paraId="3DC42DB0" w14:textId="73C61F22" w:rsidR="005059C9" w:rsidRPr="00617BA1" w:rsidRDefault="005059C9" w:rsidP="00345126">
      <w:pPr>
        <w:pStyle w:val="Sarakstarindkopa"/>
        <w:numPr>
          <w:ilvl w:val="0"/>
          <w:numId w:val="33"/>
        </w:numPr>
        <w:contextualSpacing/>
        <w:rPr>
          <w:rFonts w:ascii="Roboto" w:hAnsi="Roboto"/>
          <w:bCs/>
          <w:sz w:val="20"/>
        </w:rPr>
      </w:pPr>
      <w:r>
        <w:rPr>
          <w:rFonts w:ascii="Roboto" w:hAnsi="Roboto"/>
          <w:sz w:val="20"/>
        </w:rPr>
        <w:t>The Applicant has not knowingly disclosed and will not disclose, directly or indirectly, the terms of the proposal to any competitor before the official date and time of the opening of proposals or the award of the contract, or it has been specifically disclosed in accordance with Sub-clause 4.2 of this declaration.</w:t>
      </w:r>
    </w:p>
    <w:p w14:paraId="2A198BBC" w14:textId="4C3A470A" w:rsidR="005059C9" w:rsidRPr="00617BA1" w:rsidRDefault="005059C9" w:rsidP="00345126">
      <w:pPr>
        <w:pStyle w:val="Sarakstarindkopa"/>
        <w:numPr>
          <w:ilvl w:val="0"/>
          <w:numId w:val="33"/>
        </w:numPr>
        <w:contextualSpacing/>
        <w:rPr>
          <w:rFonts w:ascii="Roboto" w:hAnsi="Roboto"/>
          <w:bCs/>
          <w:sz w:val="20"/>
        </w:rPr>
      </w:pPr>
      <w:r>
        <w:rPr>
          <w:rFonts w:ascii="Roboto" w:hAnsi="Roboto"/>
          <w:sz w:val="20"/>
        </w:rPr>
        <w:t>The Applicant is aware that the Competition Law provides for liability for prohibited agreements with a fine of up to 10% of the net turnover of the last financial year of the offender, and the Law on the Procurements of Public Service Providers provides for the exclusion of the Applicant from participation in the procurement procedure for 36 (thirty-six) months. The exception is where the competent competition authority, having established an infringement of competition law, has exempted or reduced the fine of an Applicant who has cooperated with it under the leniency programme.</w:t>
      </w:r>
    </w:p>
    <w:p w14:paraId="31127A1F" w14:textId="77777777" w:rsidR="005059C9" w:rsidRPr="00436855" w:rsidRDefault="005059C9" w:rsidP="005059C9">
      <w:pPr>
        <w:rPr>
          <w:rFonts w:ascii="Roboto" w:hAnsi="Roboto"/>
          <w:snapToGrid w:val="0"/>
          <w:lang w:eastAsia="ru-RU"/>
        </w:rPr>
      </w:pPr>
    </w:p>
    <w:p w14:paraId="2CE3D466" w14:textId="77777777" w:rsidR="005059C9" w:rsidRPr="00436855" w:rsidRDefault="005059C9" w:rsidP="005059C9">
      <w:pPr>
        <w:rPr>
          <w:rFonts w:ascii="Roboto" w:hAnsi="Roboto"/>
          <w:snapToGrid w:val="0"/>
        </w:rPr>
      </w:pPr>
      <w:r>
        <w:rPr>
          <w:rFonts w:ascii="Roboto" w:hAnsi="Roboto"/>
          <w:snapToGrid w:val="0"/>
        </w:rPr>
        <w:t>Date______________</w:t>
      </w:r>
    </w:p>
    <w:tbl>
      <w:tblPr>
        <w:tblW w:w="8188" w:type="dxa"/>
        <w:tblLayout w:type="fixed"/>
        <w:tblLook w:val="0000" w:firstRow="0" w:lastRow="0" w:firstColumn="0" w:lastColumn="0" w:noHBand="0" w:noVBand="0"/>
      </w:tblPr>
      <w:tblGrid>
        <w:gridCol w:w="2214"/>
        <w:gridCol w:w="3990"/>
        <w:gridCol w:w="1984"/>
      </w:tblGrid>
      <w:tr w:rsidR="005059C9" w:rsidRPr="00436855" w14:paraId="33587F29" w14:textId="77777777" w:rsidTr="00514965">
        <w:tc>
          <w:tcPr>
            <w:tcW w:w="2214" w:type="dxa"/>
          </w:tcPr>
          <w:p w14:paraId="3B581E6D" w14:textId="77777777" w:rsidR="005059C9" w:rsidRPr="00436855" w:rsidRDefault="005059C9" w:rsidP="00514965">
            <w:pPr>
              <w:rPr>
                <w:rFonts w:ascii="Roboto" w:hAnsi="Roboto"/>
              </w:rPr>
            </w:pPr>
          </w:p>
        </w:tc>
        <w:tc>
          <w:tcPr>
            <w:tcW w:w="3990" w:type="dxa"/>
          </w:tcPr>
          <w:p w14:paraId="3E941F7A" w14:textId="77777777" w:rsidR="005059C9" w:rsidRPr="00436855" w:rsidRDefault="005059C9" w:rsidP="00514965">
            <w:pPr>
              <w:rPr>
                <w:rFonts w:ascii="Roboto" w:hAnsi="Roboto"/>
              </w:rPr>
            </w:pPr>
          </w:p>
        </w:tc>
        <w:tc>
          <w:tcPr>
            <w:tcW w:w="1984" w:type="dxa"/>
          </w:tcPr>
          <w:p w14:paraId="53886A07" w14:textId="77777777" w:rsidR="005059C9" w:rsidRPr="00436855" w:rsidRDefault="005059C9" w:rsidP="00514965">
            <w:pPr>
              <w:jc w:val="center"/>
              <w:rPr>
                <w:rFonts w:ascii="Roboto" w:hAnsi="Roboto"/>
                <w:snapToGrid w:val="0"/>
                <w:lang w:eastAsia="ru-RU"/>
              </w:rPr>
            </w:pPr>
          </w:p>
        </w:tc>
      </w:tr>
      <w:tr w:rsidR="005059C9" w:rsidRPr="00436855" w14:paraId="69C0B4E1" w14:textId="77777777" w:rsidTr="00514965">
        <w:tc>
          <w:tcPr>
            <w:tcW w:w="2214" w:type="dxa"/>
          </w:tcPr>
          <w:p w14:paraId="651321F5" w14:textId="77777777" w:rsidR="005059C9" w:rsidRPr="00436855" w:rsidRDefault="005059C9" w:rsidP="00514965">
            <w:pPr>
              <w:rPr>
                <w:rFonts w:ascii="Roboto" w:hAnsi="Roboto"/>
              </w:rPr>
            </w:pPr>
          </w:p>
        </w:tc>
        <w:tc>
          <w:tcPr>
            <w:tcW w:w="3990" w:type="dxa"/>
          </w:tcPr>
          <w:p w14:paraId="2A0A9A95" w14:textId="77777777" w:rsidR="005059C9" w:rsidRPr="00436855" w:rsidRDefault="005059C9" w:rsidP="00514965">
            <w:pPr>
              <w:rPr>
                <w:rFonts w:ascii="Roboto" w:hAnsi="Roboto"/>
              </w:rPr>
            </w:pPr>
          </w:p>
        </w:tc>
        <w:tc>
          <w:tcPr>
            <w:tcW w:w="1984" w:type="dxa"/>
            <w:tcBorders>
              <w:top w:val="single" w:sz="4" w:space="0" w:color="auto"/>
            </w:tcBorders>
          </w:tcPr>
          <w:p w14:paraId="73D91327" w14:textId="77777777" w:rsidR="005059C9" w:rsidRPr="00436855" w:rsidRDefault="005059C9" w:rsidP="00514965">
            <w:pPr>
              <w:jc w:val="center"/>
              <w:rPr>
                <w:rFonts w:ascii="Roboto" w:hAnsi="Roboto"/>
                <w:snapToGrid w:val="0"/>
              </w:rPr>
            </w:pPr>
            <w:r>
              <w:rPr>
                <w:rFonts w:ascii="Roboto" w:hAnsi="Roboto"/>
                <w:snapToGrid w:val="0"/>
              </w:rPr>
              <w:t>Signature</w:t>
            </w:r>
          </w:p>
        </w:tc>
      </w:tr>
    </w:tbl>
    <w:p w14:paraId="20E8035E" w14:textId="77777777" w:rsidR="005059C9" w:rsidRPr="00436855" w:rsidRDefault="005059C9" w:rsidP="005059C9">
      <w:pPr>
        <w:jc w:val="both"/>
        <w:rPr>
          <w:rFonts w:ascii="Roboto" w:hAnsi="Roboto"/>
          <w:b/>
          <w:i/>
        </w:rPr>
      </w:pPr>
    </w:p>
    <w:p w14:paraId="7FD5E8A3" w14:textId="77777777" w:rsidR="005059C9" w:rsidRPr="00436855" w:rsidRDefault="005059C9" w:rsidP="005059C9">
      <w:pPr>
        <w:jc w:val="both"/>
        <w:rPr>
          <w:rFonts w:ascii="Roboto" w:hAnsi="Roboto"/>
          <w:b/>
          <w:i/>
        </w:rPr>
      </w:pPr>
    </w:p>
    <w:p w14:paraId="3F5B677F" w14:textId="77777777" w:rsidR="00DC63B8" w:rsidRPr="00436855" w:rsidRDefault="00DC63B8" w:rsidP="00DC63B8">
      <w:pPr>
        <w:jc w:val="both"/>
        <w:rPr>
          <w:rFonts w:ascii="Roboto" w:hAnsi="Roboto"/>
          <w:b/>
          <w:i/>
        </w:rPr>
      </w:pPr>
    </w:p>
    <w:p w14:paraId="309E4A0E" w14:textId="77777777" w:rsidR="00DC63B8" w:rsidRDefault="00DC63B8" w:rsidP="00DC63B8">
      <w:pPr>
        <w:jc w:val="both"/>
        <w:rPr>
          <w:rFonts w:ascii="Roboto" w:hAnsi="Roboto"/>
          <w:b/>
          <w:i/>
        </w:rPr>
      </w:pPr>
      <w:r>
        <w:rPr>
          <w:rFonts w:ascii="Roboto" w:hAnsi="Roboto"/>
          <w:b/>
          <w:i/>
        </w:rPr>
        <w:t>(Note: The Applicant shall fill in the blanks on this form, as appropriate, and complete the annex or use it as a model for the declaration.)</w:t>
      </w:r>
    </w:p>
    <w:p w14:paraId="438BC989" w14:textId="77777777" w:rsidR="00DC63B8" w:rsidRDefault="00DC63B8" w:rsidP="00DC63B8">
      <w:pPr>
        <w:jc w:val="both"/>
        <w:rPr>
          <w:rFonts w:ascii="Roboto" w:hAnsi="Roboto"/>
          <w:b/>
          <w:i/>
        </w:rPr>
      </w:pPr>
    </w:p>
    <w:p w14:paraId="64BF6D6D" w14:textId="77777777" w:rsidR="00DC63B8" w:rsidRDefault="00DC63B8" w:rsidP="00DC63B8">
      <w:pPr>
        <w:jc w:val="both"/>
        <w:rPr>
          <w:rFonts w:ascii="Roboto" w:hAnsi="Roboto"/>
          <w:b/>
          <w:i/>
        </w:rPr>
      </w:pPr>
    </w:p>
    <w:p w14:paraId="1ED5D494" w14:textId="77777777" w:rsidR="00DC63B8" w:rsidRPr="00436855" w:rsidRDefault="00DC63B8" w:rsidP="00DC63B8">
      <w:pPr>
        <w:rPr>
          <w:rFonts w:ascii="Roboto" w:hAnsi="Roboto"/>
        </w:rPr>
      </w:pPr>
    </w:p>
    <w:p w14:paraId="0C48ED69" w14:textId="77777777" w:rsidR="00DC63B8" w:rsidRPr="00436855" w:rsidRDefault="00DC63B8" w:rsidP="00DC63B8">
      <w:pPr>
        <w:rPr>
          <w:rFonts w:ascii="Roboto" w:hAnsi="Roboto"/>
          <w:b/>
        </w:rPr>
      </w:pPr>
      <w:r>
        <w:rPr>
          <w:rFonts w:ascii="Roboto" w:hAnsi="Roboto"/>
          <w:b/>
        </w:rPr>
        <w:t>Information about the Applicant's communication with competitors in relation to the procurement</w:t>
      </w:r>
    </w:p>
    <w:tbl>
      <w:tblPr>
        <w:tblStyle w:val="Reatabula"/>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672"/>
        <w:gridCol w:w="4193"/>
        <w:gridCol w:w="4197"/>
      </w:tblGrid>
      <w:tr w:rsidR="00DC63B8" w:rsidRPr="00436855" w14:paraId="654F1B9C" w14:textId="77777777" w:rsidTr="006E405A">
        <w:trPr>
          <w:jc w:val="center"/>
        </w:trPr>
        <w:tc>
          <w:tcPr>
            <w:tcW w:w="675" w:type="dxa"/>
            <w:vAlign w:val="center"/>
          </w:tcPr>
          <w:p w14:paraId="64C89F19" w14:textId="77777777" w:rsidR="00DC63B8" w:rsidRPr="00436855" w:rsidRDefault="00DC63B8" w:rsidP="006E405A">
            <w:pPr>
              <w:jc w:val="center"/>
              <w:rPr>
                <w:rFonts w:ascii="Roboto" w:hAnsi="Roboto"/>
                <w:b/>
              </w:rPr>
            </w:pPr>
            <w:r>
              <w:rPr>
                <w:rFonts w:ascii="Roboto" w:hAnsi="Roboto"/>
                <w:b/>
              </w:rPr>
              <w:t>No.</w:t>
            </w:r>
          </w:p>
        </w:tc>
        <w:tc>
          <w:tcPr>
            <w:tcW w:w="4251" w:type="dxa"/>
            <w:vAlign w:val="center"/>
          </w:tcPr>
          <w:p w14:paraId="7F8C66A2" w14:textId="77777777" w:rsidR="00DC63B8" w:rsidRPr="00436855" w:rsidRDefault="00DC63B8" w:rsidP="006E405A">
            <w:pPr>
              <w:jc w:val="center"/>
              <w:rPr>
                <w:rFonts w:ascii="Roboto" w:hAnsi="Roboto"/>
                <w:b/>
              </w:rPr>
            </w:pPr>
            <w:r>
              <w:rPr>
                <w:rFonts w:ascii="Roboto" w:hAnsi="Roboto"/>
                <w:b/>
              </w:rPr>
              <w:t>Competitor - company communicated with</w:t>
            </w:r>
          </w:p>
        </w:tc>
        <w:tc>
          <w:tcPr>
            <w:tcW w:w="4254" w:type="dxa"/>
            <w:vAlign w:val="center"/>
          </w:tcPr>
          <w:p w14:paraId="484A4BEA" w14:textId="77777777" w:rsidR="00DC63B8" w:rsidRPr="00436855" w:rsidRDefault="00DC63B8" w:rsidP="006E405A">
            <w:pPr>
              <w:jc w:val="center"/>
              <w:rPr>
                <w:rFonts w:ascii="Roboto" w:hAnsi="Roboto"/>
                <w:b/>
              </w:rPr>
            </w:pPr>
            <w:r>
              <w:rPr>
                <w:rFonts w:ascii="Roboto" w:hAnsi="Roboto"/>
                <w:b/>
              </w:rPr>
              <w:t>Type, purpose, nature and content of the communication</w:t>
            </w:r>
          </w:p>
        </w:tc>
      </w:tr>
      <w:tr w:rsidR="00DC63B8" w:rsidRPr="00436855" w14:paraId="440BEFE6" w14:textId="77777777" w:rsidTr="006E405A">
        <w:trPr>
          <w:jc w:val="center"/>
        </w:trPr>
        <w:tc>
          <w:tcPr>
            <w:tcW w:w="675" w:type="dxa"/>
          </w:tcPr>
          <w:p w14:paraId="26E31414" w14:textId="77777777" w:rsidR="00DC63B8" w:rsidRPr="00436855" w:rsidRDefault="00DC63B8" w:rsidP="006E405A">
            <w:pPr>
              <w:rPr>
                <w:rFonts w:ascii="Roboto" w:hAnsi="Roboto"/>
              </w:rPr>
            </w:pPr>
          </w:p>
        </w:tc>
        <w:tc>
          <w:tcPr>
            <w:tcW w:w="4251" w:type="dxa"/>
          </w:tcPr>
          <w:p w14:paraId="70860606" w14:textId="77777777" w:rsidR="00DC63B8" w:rsidRPr="00436855" w:rsidRDefault="00DC63B8" w:rsidP="006E405A">
            <w:pPr>
              <w:rPr>
                <w:rFonts w:ascii="Roboto" w:hAnsi="Roboto"/>
              </w:rPr>
            </w:pPr>
            <w:r>
              <w:rPr>
                <w:rFonts w:ascii="Roboto" w:hAnsi="Roboto"/>
              </w:rPr>
              <w:t>[Name of the merchant, Reg. No.]</w:t>
            </w:r>
          </w:p>
        </w:tc>
        <w:tc>
          <w:tcPr>
            <w:tcW w:w="4254" w:type="dxa"/>
          </w:tcPr>
          <w:p w14:paraId="60A20E50" w14:textId="77777777" w:rsidR="00DC63B8" w:rsidRPr="00436855" w:rsidRDefault="00DC63B8" w:rsidP="006E405A">
            <w:pPr>
              <w:rPr>
                <w:rFonts w:ascii="Roboto" w:hAnsi="Roboto"/>
              </w:rPr>
            </w:pPr>
          </w:p>
        </w:tc>
      </w:tr>
      <w:tr w:rsidR="00DC63B8" w:rsidRPr="00436855" w14:paraId="3BE34F0C" w14:textId="77777777" w:rsidTr="006E405A">
        <w:trPr>
          <w:jc w:val="center"/>
        </w:trPr>
        <w:tc>
          <w:tcPr>
            <w:tcW w:w="675" w:type="dxa"/>
          </w:tcPr>
          <w:p w14:paraId="18FF266B" w14:textId="77777777" w:rsidR="00DC63B8" w:rsidRPr="00436855" w:rsidRDefault="00DC63B8" w:rsidP="006E405A">
            <w:pPr>
              <w:rPr>
                <w:rFonts w:ascii="Roboto" w:hAnsi="Roboto"/>
              </w:rPr>
            </w:pPr>
          </w:p>
        </w:tc>
        <w:tc>
          <w:tcPr>
            <w:tcW w:w="4251" w:type="dxa"/>
          </w:tcPr>
          <w:p w14:paraId="0F71A4E0" w14:textId="77777777" w:rsidR="00DC63B8" w:rsidRPr="00436855" w:rsidRDefault="00DC63B8" w:rsidP="006E405A">
            <w:pPr>
              <w:rPr>
                <w:rFonts w:ascii="Roboto" w:hAnsi="Roboto"/>
              </w:rPr>
            </w:pPr>
          </w:p>
        </w:tc>
        <w:tc>
          <w:tcPr>
            <w:tcW w:w="4254" w:type="dxa"/>
          </w:tcPr>
          <w:p w14:paraId="15CEDC3A" w14:textId="77777777" w:rsidR="00DC63B8" w:rsidRPr="00436855" w:rsidRDefault="00DC63B8" w:rsidP="006E405A">
            <w:pPr>
              <w:rPr>
                <w:rFonts w:ascii="Roboto" w:hAnsi="Roboto"/>
              </w:rPr>
            </w:pPr>
          </w:p>
        </w:tc>
      </w:tr>
    </w:tbl>
    <w:p w14:paraId="1A5C5F1F" w14:textId="77777777" w:rsidR="00DC63B8" w:rsidRPr="00436855" w:rsidRDefault="00DC63B8" w:rsidP="00DC63B8">
      <w:pPr>
        <w:rPr>
          <w:rFonts w:ascii="Roboto" w:hAnsi="Roboto"/>
          <w:snapToGrid w:val="0"/>
          <w:lang w:eastAsia="ru-RU"/>
        </w:rPr>
      </w:pPr>
    </w:p>
    <w:p w14:paraId="64B9E0FB" w14:textId="77777777" w:rsidR="00DC63B8" w:rsidRPr="00436855" w:rsidRDefault="00DC63B8" w:rsidP="00DC63B8">
      <w:pPr>
        <w:rPr>
          <w:rFonts w:ascii="Roboto" w:hAnsi="Roboto"/>
          <w:snapToGrid w:val="0"/>
          <w:lang w:eastAsia="ru-RU"/>
        </w:rPr>
      </w:pPr>
    </w:p>
    <w:p w14:paraId="49F8EA47" w14:textId="77777777" w:rsidR="00DC63B8" w:rsidRPr="00436855" w:rsidRDefault="00DC63B8" w:rsidP="00DC63B8">
      <w:pPr>
        <w:rPr>
          <w:rFonts w:ascii="Roboto" w:hAnsi="Roboto"/>
          <w:snapToGrid w:val="0"/>
          <w:lang w:eastAsia="ru-RU"/>
        </w:rPr>
      </w:pPr>
    </w:p>
    <w:p w14:paraId="6D40919D" w14:textId="77777777" w:rsidR="00DC63B8" w:rsidRPr="00436855" w:rsidRDefault="00DC63B8" w:rsidP="00DC63B8">
      <w:pPr>
        <w:rPr>
          <w:rFonts w:ascii="Roboto" w:hAnsi="Roboto"/>
          <w:snapToGrid w:val="0"/>
          <w:lang w:eastAsia="ru-RU"/>
        </w:rPr>
      </w:pPr>
    </w:p>
    <w:tbl>
      <w:tblPr>
        <w:tblW w:w="0" w:type="auto"/>
        <w:tblLook w:val="01E0" w:firstRow="1" w:lastRow="1" w:firstColumn="1" w:lastColumn="1" w:noHBand="0" w:noVBand="0"/>
      </w:tblPr>
      <w:tblGrid>
        <w:gridCol w:w="5070"/>
        <w:gridCol w:w="3118"/>
      </w:tblGrid>
      <w:tr w:rsidR="00DC63B8" w:rsidRPr="00436855" w14:paraId="3E3D3A2C" w14:textId="77777777" w:rsidTr="006E405A">
        <w:tc>
          <w:tcPr>
            <w:tcW w:w="5070" w:type="dxa"/>
            <w:hideMark/>
          </w:tcPr>
          <w:p w14:paraId="611F1C7C" w14:textId="77777777" w:rsidR="00DC63B8" w:rsidRPr="00436855" w:rsidRDefault="00DC63B8" w:rsidP="006E405A">
            <w:pPr>
              <w:jc w:val="both"/>
              <w:rPr>
                <w:rFonts w:ascii="Roboto" w:hAnsi="Roboto"/>
              </w:rPr>
            </w:pPr>
            <w:r>
              <w:rPr>
                <w:rFonts w:ascii="Roboto" w:hAnsi="Roboto"/>
              </w:rPr>
              <w:t>Signature of the Applicant's representative/authorised person:</w:t>
            </w:r>
          </w:p>
        </w:tc>
        <w:tc>
          <w:tcPr>
            <w:tcW w:w="3118" w:type="dxa"/>
            <w:tcBorders>
              <w:top w:val="nil"/>
              <w:left w:val="nil"/>
              <w:bottom w:val="single" w:sz="4" w:space="0" w:color="auto"/>
              <w:right w:val="nil"/>
            </w:tcBorders>
          </w:tcPr>
          <w:p w14:paraId="0194A2FB" w14:textId="77777777" w:rsidR="00DC63B8" w:rsidRPr="00436855" w:rsidRDefault="00DC63B8" w:rsidP="006E405A">
            <w:pPr>
              <w:jc w:val="both"/>
              <w:rPr>
                <w:rFonts w:ascii="Roboto" w:hAnsi="Roboto"/>
              </w:rPr>
            </w:pPr>
          </w:p>
        </w:tc>
      </w:tr>
      <w:tr w:rsidR="00DC63B8" w:rsidRPr="00436855" w14:paraId="186ABF17" w14:textId="77777777" w:rsidTr="006E405A">
        <w:tc>
          <w:tcPr>
            <w:tcW w:w="5070" w:type="dxa"/>
            <w:hideMark/>
          </w:tcPr>
          <w:p w14:paraId="4DED6C4C" w14:textId="77777777" w:rsidR="00DC63B8" w:rsidRPr="00436855" w:rsidRDefault="00DC63B8" w:rsidP="006E405A">
            <w:pPr>
              <w:jc w:val="both"/>
              <w:rPr>
                <w:rFonts w:ascii="Roboto" w:hAnsi="Roboto"/>
              </w:rPr>
            </w:pPr>
            <w:r>
              <w:rPr>
                <w:rFonts w:ascii="Roboto" w:hAnsi="Roboto"/>
              </w:rPr>
              <w:t>Name, surname:</w:t>
            </w:r>
          </w:p>
        </w:tc>
        <w:tc>
          <w:tcPr>
            <w:tcW w:w="3118" w:type="dxa"/>
            <w:tcBorders>
              <w:top w:val="single" w:sz="4" w:space="0" w:color="auto"/>
              <w:left w:val="nil"/>
              <w:bottom w:val="single" w:sz="4" w:space="0" w:color="auto"/>
              <w:right w:val="nil"/>
            </w:tcBorders>
          </w:tcPr>
          <w:p w14:paraId="28607B66" w14:textId="77777777" w:rsidR="00DC63B8" w:rsidRPr="00436855" w:rsidRDefault="00DC63B8" w:rsidP="006E405A">
            <w:pPr>
              <w:jc w:val="both"/>
              <w:rPr>
                <w:rFonts w:ascii="Roboto" w:hAnsi="Roboto"/>
              </w:rPr>
            </w:pPr>
          </w:p>
        </w:tc>
      </w:tr>
      <w:tr w:rsidR="00DC63B8" w:rsidRPr="00436855" w14:paraId="442A9A2E" w14:textId="77777777" w:rsidTr="006E405A">
        <w:tc>
          <w:tcPr>
            <w:tcW w:w="5070" w:type="dxa"/>
            <w:hideMark/>
          </w:tcPr>
          <w:p w14:paraId="52319053" w14:textId="77777777" w:rsidR="00DC63B8" w:rsidRPr="00436855" w:rsidRDefault="00DC63B8" w:rsidP="006E405A">
            <w:pPr>
              <w:jc w:val="both"/>
              <w:rPr>
                <w:rFonts w:ascii="Roboto" w:hAnsi="Roboto"/>
              </w:rPr>
            </w:pPr>
            <w:r>
              <w:rPr>
                <w:rFonts w:ascii="Roboto" w:hAnsi="Roboto"/>
              </w:rPr>
              <w:t>Position:</w:t>
            </w:r>
          </w:p>
        </w:tc>
        <w:tc>
          <w:tcPr>
            <w:tcW w:w="3118" w:type="dxa"/>
            <w:tcBorders>
              <w:top w:val="single" w:sz="4" w:space="0" w:color="auto"/>
              <w:left w:val="nil"/>
              <w:bottom w:val="single" w:sz="4" w:space="0" w:color="auto"/>
              <w:right w:val="nil"/>
            </w:tcBorders>
          </w:tcPr>
          <w:p w14:paraId="527A981E" w14:textId="77777777" w:rsidR="00DC63B8" w:rsidRPr="00436855" w:rsidRDefault="00DC63B8" w:rsidP="006E405A">
            <w:pPr>
              <w:jc w:val="both"/>
              <w:rPr>
                <w:rFonts w:ascii="Roboto" w:hAnsi="Roboto"/>
              </w:rPr>
            </w:pPr>
          </w:p>
        </w:tc>
      </w:tr>
    </w:tbl>
    <w:p w14:paraId="4473B395" w14:textId="496F4E91" w:rsidR="008810D1" w:rsidRPr="00436855" w:rsidRDefault="008810D1" w:rsidP="005059C9">
      <w:pPr>
        <w:jc w:val="right"/>
        <w:rPr>
          <w:rFonts w:ascii="Roboto" w:hAnsi="Roboto"/>
        </w:rPr>
      </w:pPr>
    </w:p>
    <w:p w14:paraId="4E25DDDA" w14:textId="77777777" w:rsidR="008810D1" w:rsidRPr="00436855" w:rsidRDefault="008810D1">
      <w:pPr>
        <w:rPr>
          <w:rFonts w:ascii="Roboto" w:hAnsi="Roboto"/>
        </w:rPr>
      </w:pPr>
      <w:r>
        <w:br w:type="page"/>
      </w:r>
    </w:p>
    <w:p w14:paraId="78D934BB" w14:textId="50C5AF05" w:rsidR="006F0E4E" w:rsidRPr="00436855" w:rsidRDefault="00CC5940" w:rsidP="00B562A7">
      <w:pPr>
        <w:jc w:val="right"/>
        <w:rPr>
          <w:rFonts w:ascii="Roboto" w:hAnsi="Roboto"/>
          <w:b/>
        </w:rPr>
      </w:pPr>
      <w:r>
        <w:rPr>
          <w:rFonts w:ascii="Roboto" w:hAnsi="Roboto"/>
          <w:b/>
        </w:rPr>
        <w:lastRenderedPageBreak/>
        <w:t>Annex 3</w:t>
      </w:r>
    </w:p>
    <w:p w14:paraId="43E90A1E" w14:textId="77777777" w:rsidR="00DC0178" w:rsidRDefault="009F2F99" w:rsidP="009F2F99">
      <w:pPr>
        <w:jc w:val="right"/>
        <w:rPr>
          <w:rFonts w:ascii="Roboto" w:hAnsi="Roboto"/>
        </w:rPr>
      </w:pPr>
      <w:r>
        <w:rPr>
          <w:rFonts w:ascii="Roboto" w:hAnsi="Roboto"/>
        </w:rPr>
        <w:t xml:space="preserve">to the Regulations of the Procurement </w:t>
      </w:r>
    </w:p>
    <w:p w14:paraId="7A24F2DE" w14:textId="769B6E72" w:rsidR="009F2F99" w:rsidRPr="00436855" w:rsidRDefault="009F2F99" w:rsidP="009F2F99">
      <w:pPr>
        <w:jc w:val="right"/>
        <w:rPr>
          <w:rFonts w:ascii="Roboto" w:hAnsi="Roboto"/>
        </w:rPr>
      </w:pPr>
      <w:r>
        <w:rPr>
          <w:rFonts w:ascii="Roboto" w:hAnsi="Roboto"/>
        </w:rPr>
        <w:t>“</w:t>
      </w:r>
      <w:sdt>
        <w:sdtPr>
          <w:rPr>
            <w:rFonts w:ascii="Roboto" w:hAnsi="Roboto"/>
          </w:rPr>
          <w:alias w:val="Subject"/>
          <w:tag w:val=""/>
          <w:id w:val="693895485"/>
          <w:placeholder>
            <w:docPart w:val="F84F508F68D44AE6B444DC630CF7542B"/>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rPr>
            <w:t>Purchase of Power Take-offs for 16Ev Series Electric Trains</w:t>
          </w:r>
        </w:sdtContent>
      </w:sdt>
      <w:r>
        <w:rPr>
          <w:rFonts w:ascii="Roboto" w:hAnsi="Roboto"/>
        </w:rPr>
        <w:t>”</w:t>
      </w:r>
    </w:p>
    <w:p w14:paraId="7686293A" w14:textId="4857A896" w:rsidR="009F2F99" w:rsidRPr="00436855" w:rsidRDefault="009F2F99" w:rsidP="009F2F99">
      <w:pPr>
        <w:jc w:val="right"/>
        <w:rPr>
          <w:rFonts w:ascii="Roboto" w:hAnsi="Roboto"/>
        </w:rPr>
      </w:pPr>
      <w:r>
        <w:rPr>
          <w:rFonts w:ascii="Roboto" w:hAnsi="Roboto"/>
        </w:rPr>
        <w:t>(Procurement Identification No.</w:t>
      </w:r>
      <w:sdt>
        <w:sdtPr>
          <w:rPr>
            <w:rFonts w:ascii="Roboto" w:hAnsi="Roboto"/>
          </w:rPr>
          <w:alias w:val="Status"/>
          <w:tag w:val=""/>
          <w:id w:val="-859429237"/>
          <w:placeholder>
            <w:docPart w:val="DE3546561A9E47DC8DCC5515169189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Pr>
          <w:rFonts w:ascii="Roboto" w:hAnsi="Roboto"/>
        </w:rPr>
        <w:t>)</w:t>
      </w:r>
    </w:p>
    <w:p w14:paraId="634083A5" w14:textId="1CB3C068" w:rsidR="00E41392" w:rsidRDefault="00E41392" w:rsidP="009F2F99">
      <w:pPr>
        <w:jc w:val="right"/>
        <w:rPr>
          <w:rFonts w:ascii="Roboto" w:hAnsi="Roboto"/>
        </w:rPr>
      </w:pPr>
    </w:p>
    <w:p w14:paraId="0406036D" w14:textId="77777777" w:rsidR="009F2F99" w:rsidRPr="00436855" w:rsidRDefault="009F2F99" w:rsidP="009F2F99">
      <w:pPr>
        <w:jc w:val="right"/>
        <w:rPr>
          <w:rFonts w:ascii="Roboto" w:hAnsi="Roboto"/>
          <w:szCs w:val="24"/>
        </w:rPr>
      </w:pPr>
    </w:p>
    <w:p w14:paraId="206C4244" w14:textId="77777777" w:rsidR="006E6EF7" w:rsidRDefault="006E6EF7" w:rsidP="0034722A">
      <w:pPr>
        <w:pStyle w:val="Virsraksts1"/>
        <w:numPr>
          <w:ilvl w:val="0"/>
          <w:numId w:val="0"/>
        </w:numPr>
        <w:rPr>
          <w:szCs w:val="24"/>
        </w:rPr>
      </w:pPr>
      <w:bookmarkStart w:id="184" w:name="_Toc536612510"/>
      <w:bookmarkStart w:id="185" w:name="_Toc332985319"/>
      <w:bookmarkStart w:id="186" w:name="_Toc442789939"/>
    </w:p>
    <w:p w14:paraId="61DBD4B2" w14:textId="55C5CD92" w:rsidR="00141669" w:rsidRDefault="00141669" w:rsidP="0034722A">
      <w:pPr>
        <w:pStyle w:val="Virsraksts1"/>
        <w:numPr>
          <w:ilvl w:val="0"/>
          <w:numId w:val="0"/>
        </w:numPr>
        <w:rPr>
          <w:szCs w:val="24"/>
        </w:rPr>
      </w:pPr>
      <w:bookmarkStart w:id="187" w:name="_Toc234582462"/>
      <w:r>
        <w:t>Information about Subcontractors</w:t>
      </w:r>
      <w:bookmarkEnd w:id="184"/>
      <w:bookmarkEnd w:id="187"/>
    </w:p>
    <w:p w14:paraId="06BFFE9D" w14:textId="77777777" w:rsidR="00FC2875" w:rsidRDefault="00FC2875" w:rsidP="00F44D22">
      <w:pPr>
        <w:suppressAutoHyphens/>
        <w:jc w:val="both"/>
        <w:rPr>
          <w:rFonts w:ascii="Roboto" w:hAnsi="Roboto"/>
          <w:sz w:val="22"/>
          <w:szCs w:val="22"/>
          <w:lang w:eastAsia="ar-SA"/>
        </w:rPr>
      </w:pPr>
    </w:p>
    <w:p w14:paraId="24299805" w14:textId="77777777" w:rsidR="00114A1F" w:rsidRPr="00436855" w:rsidRDefault="00114A1F" w:rsidP="00F44D22">
      <w:pPr>
        <w:suppressAutoHyphens/>
        <w:jc w:val="both"/>
        <w:rPr>
          <w:rFonts w:ascii="Roboto" w:hAnsi="Roboto"/>
          <w:sz w:val="22"/>
          <w:szCs w:val="22"/>
          <w:lang w:eastAsia="ar-SA"/>
        </w:rPr>
      </w:pPr>
    </w:p>
    <w:p w14:paraId="24B0DAB3" w14:textId="77777777" w:rsidR="00141669" w:rsidRPr="00436855" w:rsidRDefault="00141669" w:rsidP="00D87886">
      <w:pPr>
        <w:numPr>
          <w:ilvl w:val="0"/>
          <w:numId w:val="9"/>
        </w:numPr>
        <w:suppressAutoHyphens/>
        <w:contextualSpacing/>
        <w:jc w:val="both"/>
        <w:rPr>
          <w:rFonts w:ascii="Roboto" w:hAnsi="Roboto"/>
        </w:rPr>
      </w:pPr>
      <w:r>
        <w:rPr>
          <w:rFonts w:ascii="Roboto" w:hAnsi="Roboto"/>
          <w:b/>
        </w:rPr>
        <w:t>SUBCONTRACTOR</w:t>
      </w:r>
    </w:p>
    <w:p w14:paraId="2FC2CB76" w14:textId="77777777" w:rsidR="00141669" w:rsidRPr="00436855" w:rsidRDefault="00141669" w:rsidP="00F44D22">
      <w:pPr>
        <w:suppressAutoHyphens/>
        <w:ind w:left="720"/>
        <w:contextualSpacing/>
        <w:jc w:val="both"/>
        <w:rPr>
          <w:rFonts w:ascii="Roboto" w:hAnsi="Roboto"/>
          <w:lang w:eastAsia="ar-SA"/>
        </w:rPr>
      </w:pPr>
    </w:p>
    <w:tbl>
      <w:tblPr>
        <w:tblW w:w="8930" w:type="dxa"/>
        <w:tblInd w:w="534"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2693"/>
        <w:gridCol w:w="6237"/>
      </w:tblGrid>
      <w:tr w:rsidR="00141669" w:rsidRPr="00436855" w14:paraId="49DD9FC2" w14:textId="77777777" w:rsidTr="006A793F">
        <w:trPr>
          <w:trHeight w:val="741"/>
        </w:trPr>
        <w:tc>
          <w:tcPr>
            <w:tcW w:w="2693" w:type="dxa"/>
          </w:tcPr>
          <w:p w14:paraId="40C44D7F" w14:textId="098BAB31" w:rsidR="00141669" w:rsidRPr="00436855" w:rsidRDefault="00A34878" w:rsidP="00F44D22">
            <w:pPr>
              <w:suppressAutoHyphens/>
              <w:contextualSpacing/>
              <w:jc w:val="both"/>
              <w:rPr>
                <w:rFonts w:ascii="Roboto" w:hAnsi="Roboto"/>
              </w:rPr>
            </w:pPr>
            <w:r>
              <w:rPr>
                <w:rFonts w:ascii="Roboto" w:hAnsi="Roboto"/>
              </w:rPr>
              <w:t>Name, registration number of subcontractor</w:t>
            </w:r>
          </w:p>
        </w:tc>
        <w:tc>
          <w:tcPr>
            <w:tcW w:w="6237" w:type="dxa"/>
          </w:tcPr>
          <w:p w14:paraId="45DDE16B" w14:textId="77777777" w:rsidR="00141669" w:rsidRPr="00436855" w:rsidRDefault="00141669" w:rsidP="00F44D22">
            <w:pPr>
              <w:suppressAutoHyphens/>
              <w:contextualSpacing/>
              <w:jc w:val="both"/>
              <w:rPr>
                <w:rFonts w:ascii="Roboto" w:hAnsi="Roboto"/>
                <w:lang w:eastAsia="ar-SA"/>
              </w:rPr>
            </w:pPr>
          </w:p>
          <w:p w14:paraId="6C1DAF5E" w14:textId="77777777" w:rsidR="00141669" w:rsidRPr="00436855" w:rsidRDefault="00141669" w:rsidP="00F44D22">
            <w:pPr>
              <w:suppressAutoHyphens/>
              <w:contextualSpacing/>
              <w:jc w:val="both"/>
              <w:rPr>
                <w:rFonts w:ascii="Roboto" w:hAnsi="Roboto"/>
                <w:lang w:eastAsia="ar-SA"/>
              </w:rPr>
            </w:pPr>
          </w:p>
        </w:tc>
      </w:tr>
      <w:tr w:rsidR="00A34878" w:rsidRPr="00436855" w14:paraId="509E188A" w14:textId="77777777" w:rsidTr="006A793F">
        <w:trPr>
          <w:trHeight w:val="695"/>
        </w:trPr>
        <w:tc>
          <w:tcPr>
            <w:tcW w:w="2693" w:type="dxa"/>
          </w:tcPr>
          <w:p w14:paraId="73D9E467" w14:textId="2C76D253" w:rsidR="00A34878" w:rsidRPr="00436855" w:rsidRDefault="00587B22" w:rsidP="0010684A">
            <w:pPr>
              <w:suppressAutoHyphens/>
              <w:contextualSpacing/>
              <w:jc w:val="both"/>
              <w:rPr>
                <w:rFonts w:ascii="Roboto" w:hAnsi="Roboto"/>
              </w:rPr>
            </w:pPr>
            <w:r>
              <w:rPr>
                <w:rFonts w:ascii="Roboto" w:hAnsi="Roboto"/>
              </w:rPr>
              <w:t>Value of services to be provided (EUR excluding VAT)</w:t>
            </w:r>
          </w:p>
        </w:tc>
        <w:tc>
          <w:tcPr>
            <w:tcW w:w="6237" w:type="dxa"/>
          </w:tcPr>
          <w:p w14:paraId="091C2A4C" w14:textId="77777777" w:rsidR="00A34878" w:rsidRPr="00436855" w:rsidRDefault="00A34878" w:rsidP="00F44D22">
            <w:pPr>
              <w:suppressAutoHyphens/>
              <w:contextualSpacing/>
              <w:jc w:val="both"/>
              <w:rPr>
                <w:rFonts w:ascii="Roboto" w:hAnsi="Roboto"/>
                <w:lang w:eastAsia="ar-SA"/>
              </w:rPr>
            </w:pPr>
          </w:p>
          <w:p w14:paraId="188F6839" w14:textId="77777777" w:rsidR="00A34878" w:rsidRPr="00436855" w:rsidRDefault="00A34878" w:rsidP="00F44D22">
            <w:pPr>
              <w:suppressAutoHyphens/>
              <w:contextualSpacing/>
              <w:jc w:val="both"/>
              <w:rPr>
                <w:rFonts w:ascii="Roboto" w:hAnsi="Roboto"/>
                <w:lang w:eastAsia="ar-SA"/>
              </w:rPr>
            </w:pPr>
          </w:p>
        </w:tc>
      </w:tr>
      <w:tr w:rsidR="00A34878" w:rsidRPr="00436855" w14:paraId="2322617A" w14:textId="77777777" w:rsidTr="006A793F">
        <w:trPr>
          <w:trHeight w:val="695"/>
        </w:trPr>
        <w:tc>
          <w:tcPr>
            <w:tcW w:w="2693" w:type="dxa"/>
          </w:tcPr>
          <w:p w14:paraId="5DEC71FD" w14:textId="5103D022" w:rsidR="00A34878" w:rsidRPr="00436855" w:rsidRDefault="00587B22" w:rsidP="00587B22">
            <w:pPr>
              <w:suppressAutoHyphens/>
              <w:contextualSpacing/>
              <w:jc w:val="both"/>
              <w:rPr>
                <w:rFonts w:ascii="Roboto" w:hAnsi="Roboto"/>
              </w:rPr>
            </w:pPr>
            <w:r>
              <w:rPr>
                <w:rFonts w:ascii="Roboto" w:hAnsi="Roboto"/>
              </w:rPr>
              <w:t>Description of services to be provided (specify which services will be provided by the subcontractor)</w:t>
            </w:r>
          </w:p>
        </w:tc>
        <w:tc>
          <w:tcPr>
            <w:tcW w:w="6237" w:type="dxa"/>
          </w:tcPr>
          <w:p w14:paraId="52DDD432" w14:textId="77777777" w:rsidR="00A34878" w:rsidRPr="00436855" w:rsidRDefault="00A34878" w:rsidP="00F44D22">
            <w:pPr>
              <w:suppressAutoHyphens/>
              <w:contextualSpacing/>
              <w:jc w:val="both"/>
              <w:rPr>
                <w:rFonts w:ascii="Roboto" w:hAnsi="Roboto"/>
                <w:lang w:eastAsia="ar-SA"/>
              </w:rPr>
            </w:pPr>
          </w:p>
        </w:tc>
      </w:tr>
    </w:tbl>
    <w:p w14:paraId="61AD3208" w14:textId="77777777" w:rsidR="00141669" w:rsidRPr="00436855" w:rsidRDefault="00141669" w:rsidP="00F44D22">
      <w:pPr>
        <w:suppressAutoHyphens/>
        <w:ind w:left="720"/>
        <w:contextualSpacing/>
        <w:jc w:val="both"/>
        <w:rPr>
          <w:rFonts w:ascii="Roboto" w:hAnsi="Roboto"/>
          <w:lang w:eastAsia="ar-SA"/>
        </w:rPr>
      </w:pPr>
    </w:p>
    <w:p w14:paraId="4C6545E1" w14:textId="77777777" w:rsidR="00141669" w:rsidRPr="00436855" w:rsidRDefault="00141669" w:rsidP="00D87886">
      <w:pPr>
        <w:numPr>
          <w:ilvl w:val="0"/>
          <w:numId w:val="9"/>
        </w:numPr>
        <w:suppressAutoHyphens/>
        <w:contextualSpacing/>
        <w:jc w:val="both"/>
        <w:rPr>
          <w:rFonts w:ascii="Roboto" w:hAnsi="Roboto"/>
        </w:rPr>
      </w:pPr>
      <w:r>
        <w:rPr>
          <w:rFonts w:ascii="Roboto" w:hAnsi="Roboto"/>
          <w:b/>
        </w:rPr>
        <w:t>SUBCONTRACTORS OF THE SUBCONTRACTOR</w:t>
      </w:r>
    </w:p>
    <w:p w14:paraId="6436B4EF" w14:textId="77777777" w:rsidR="00141669" w:rsidRPr="00436855" w:rsidRDefault="00141669" w:rsidP="00F44D22">
      <w:pPr>
        <w:suppressAutoHyphens/>
        <w:ind w:left="720"/>
        <w:contextualSpacing/>
        <w:jc w:val="both"/>
        <w:rPr>
          <w:rFonts w:ascii="Roboto" w:hAnsi="Roboto"/>
          <w:lang w:eastAsia="ar-SA"/>
        </w:rPr>
      </w:pPr>
    </w:p>
    <w:tbl>
      <w:tblPr>
        <w:tblW w:w="8930" w:type="dxa"/>
        <w:tblInd w:w="534"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2693"/>
        <w:gridCol w:w="6237"/>
      </w:tblGrid>
      <w:tr w:rsidR="00141669" w:rsidRPr="00436855" w14:paraId="21CB301A" w14:textId="77777777" w:rsidTr="006A793F">
        <w:trPr>
          <w:trHeight w:val="741"/>
        </w:trPr>
        <w:tc>
          <w:tcPr>
            <w:tcW w:w="2693" w:type="dxa"/>
          </w:tcPr>
          <w:p w14:paraId="1490CE4B" w14:textId="674D16AE" w:rsidR="00141669" w:rsidRPr="00436855" w:rsidRDefault="00A34878" w:rsidP="00A34878">
            <w:pPr>
              <w:suppressAutoHyphens/>
              <w:contextualSpacing/>
              <w:jc w:val="both"/>
              <w:rPr>
                <w:rFonts w:ascii="Roboto" w:hAnsi="Roboto"/>
              </w:rPr>
            </w:pPr>
            <w:r>
              <w:rPr>
                <w:rFonts w:ascii="Roboto" w:hAnsi="Roboto"/>
              </w:rPr>
              <w:t>Name, registration number of subcontractor</w:t>
            </w:r>
          </w:p>
        </w:tc>
        <w:tc>
          <w:tcPr>
            <w:tcW w:w="6237" w:type="dxa"/>
          </w:tcPr>
          <w:p w14:paraId="1246CA2C" w14:textId="77777777" w:rsidR="00141669" w:rsidRPr="00436855" w:rsidRDefault="00141669" w:rsidP="00F44D22">
            <w:pPr>
              <w:suppressAutoHyphens/>
              <w:contextualSpacing/>
              <w:jc w:val="both"/>
              <w:rPr>
                <w:rFonts w:ascii="Roboto" w:hAnsi="Roboto"/>
                <w:lang w:eastAsia="ar-SA"/>
              </w:rPr>
            </w:pPr>
          </w:p>
          <w:p w14:paraId="40C6B2EE" w14:textId="77777777" w:rsidR="00141669" w:rsidRPr="00436855" w:rsidRDefault="00141669" w:rsidP="00F44D22">
            <w:pPr>
              <w:suppressAutoHyphens/>
              <w:contextualSpacing/>
              <w:jc w:val="both"/>
              <w:rPr>
                <w:rFonts w:ascii="Roboto" w:hAnsi="Roboto"/>
                <w:lang w:eastAsia="ar-SA"/>
              </w:rPr>
            </w:pPr>
          </w:p>
        </w:tc>
      </w:tr>
      <w:tr w:rsidR="007C1146" w:rsidRPr="00436855" w14:paraId="2B62A40C" w14:textId="77777777" w:rsidTr="006A793F">
        <w:trPr>
          <w:trHeight w:val="695"/>
        </w:trPr>
        <w:tc>
          <w:tcPr>
            <w:tcW w:w="2693" w:type="dxa"/>
          </w:tcPr>
          <w:p w14:paraId="4297ADB5" w14:textId="2FDFE151" w:rsidR="007C1146" w:rsidRPr="00436855" w:rsidRDefault="007C1146" w:rsidP="007C1146">
            <w:pPr>
              <w:suppressAutoHyphens/>
              <w:contextualSpacing/>
              <w:jc w:val="both"/>
              <w:rPr>
                <w:rFonts w:ascii="Roboto" w:hAnsi="Roboto"/>
              </w:rPr>
            </w:pPr>
            <w:r>
              <w:rPr>
                <w:rFonts w:ascii="Roboto" w:hAnsi="Roboto"/>
              </w:rPr>
              <w:t>Value of services to be provided (EUR excluding VAT)</w:t>
            </w:r>
          </w:p>
        </w:tc>
        <w:tc>
          <w:tcPr>
            <w:tcW w:w="6237" w:type="dxa"/>
          </w:tcPr>
          <w:p w14:paraId="4FEFCFF8" w14:textId="77777777" w:rsidR="007C1146" w:rsidRPr="00436855" w:rsidRDefault="007C1146" w:rsidP="007C1146">
            <w:pPr>
              <w:suppressAutoHyphens/>
              <w:contextualSpacing/>
              <w:jc w:val="both"/>
              <w:rPr>
                <w:rFonts w:ascii="Roboto" w:hAnsi="Roboto"/>
                <w:lang w:eastAsia="ar-SA"/>
              </w:rPr>
            </w:pPr>
          </w:p>
          <w:p w14:paraId="3E0A476B" w14:textId="77777777" w:rsidR="007C1146" w:rsidRPr="00436855" w:rsidRDefault="007C1146" w:rsidP="007C1146">
            <w:pPr>
              <w:suppressAutoHyphens/>
              <w:contextualSpacing/>
              <w:jc w:val="both"/>
              <w:rPr>
                <w:rFonts w:ascii="Roboto" w:hAnsi="Roboto"/>
                <w:lang w:eastAsia="ar-SA"/>
              </w:rPr>
            </w:pPr>
          </w:p>
        </w:tc>
      </w:tr>
      <w:tr w:rsidR="007C1146" w:rsidRPr="00436855" w14:paraId="0A7BEAB1" w14:textId="77777777" w:rsidTr="006A793F">
        <w:trPr>
          <w:trHeight w:val="695"/>
        </w:trPr>
        <w:tc>
          <w:tcPr>
            <w:tcW w:w="2693" w:type="dxa"/>
          </w:tcPr>
          <w:p w14:paraId="57DCF2E0" w14:textId="68416D00" w:rsidR="007C1146" w:rsidRPr="00436855" w:rsidRDefault="007C1146" w:rsidP="007C1146">
            <w:pPr>
              <w:suppressAutoHyphens/>
              <w:contextualSpacing/>
              <w:jc w:val="both"/>
              <w:rPr>
                <w:rFonts w:ascii="Roboto" w:hAnsi="Roboto"/>
              </w:rPr>
            </w:pPr>
            <w:r>
              <w:rPr>
                <w:rFonts w:ascii="Roboto" w:hAnsi="Roboto"/>
              </w:rPr>
              <w:t>Description of services to be provided (specify which services will be provided by the subcontractor)</w:t>
            </w:r>
          </w:p>
        </w:tc>
        <w:tc>
          <w:tcPr>
            <w:tcW w:w="6237" w:type="dxa"/>
          </w:tcPr>
          <w:p w14:paraId="525E6600" w14:textId="77777777" w:rsidR="007C1146" w:rsidRPr="00436855" w:rsidRDefault="007C1146" w:rsidP="007C1146">
            <w:pPr>
              <w:suppressAutoHyphens/>
              <w:contextualSpacing/>
              <w:jc w:val="both"/>
              <w:rPr>
                <w:rFonts w:ascii="Roboto" w:hAnsi="Roboto"/>
                <w:lang w:eastAsia="ar-SA"/>
              </w:rPr>
            </w:pPr>
          </w:p>
        </w:tc>
      </w:tr>
    </w:tbl>
    <w:p w14:paraId="4EE72FDD" w14:textId="77777777" w:rsidR="00141669" w:rsidRPr="00436855" w:rsidRDefault="00141669" w:rsidP="00F44D22">
      <w:pPr>
        <w:suppressAutoHyphens/>
        <w:ind w:left="720"/>
        <w:contextualSpacing/>
        <w:jc w:val="both"/>
        <w:rPr>
          <w:rFonts w:ascii="Roboto" w:hAnsi="Roboto"/>
          <w:lang w:eastAsia="ar-SA"/>
        </w:rPr>
      </w:pPr>
    </w:p>
    <w:p w14:paraId="6E046217" w14:textId="77777777" w:rsidR="00141669" w:rsidRPr="00436855" w:rsidRDefault="00141669" w:rsidP="00F44D22">
      <w:pPr>
        <w:suppressAutoHyphens/>
        <w:ind w:left="720"/>
        <w:contextualSpacing/>
        <w:jc w:val="both"/>
        <w:rPr>
          <w:rFonts w:ascii="Roboto" w:hAnsi="Roboto"/>
          <w:lang w:eastAsia="ar-SA"/>
        </w:rPr>
      </w:pPr>
    </w:p>
    <w:p w14:paraId="7C10CD2C" w14:textId="77777777" w:rsidR="0034722A" w:rsidRPr="00436855" w:rsidRDefault="0034722A" w:rsidP="0034722A">
      <w:pPr>
        <w:ind w:right="28"/>
        <w:rPr>
          <w:rFonts w:ascii="Roboto" w:hAnsi="Roboto"/>
          <w:lang w:eastAsia="lv-LV"/>
        </w:rPr>
      </w:pPr>
    </w:p>
    <w:tbl>
      <w:tblPr>
        <w:tblW w:w="0" w:type="auto"/>
        <w:tblLook w:val="01E0" w:firstRow="1" w:lastRow="1" w:firstColumn="1" w:lastColumn="1" w:noHBand="0" w:noVBand="0"/>
      </w:tblPr>
      <w:tblGrid>
        <w:gridCol w:w="5353"/>
        <w:gridCol w:w="3544"/>
      </w:tblGrid>
      <w:tr w:rsidR="0076090F" w:rsidRPr="00436855" w14:paraId="19CB3698" w14:textId="77777777" w:rsidTr="006A793F">
        <w:tc>
          <w:tcPr>
            <w:tcW w:w="5353" w:type="dxa"/>
            <w:hideMark/>
          </w:tcPr>
          <w:p w14:paraId="5ECAEFA4" w14:textId="475BF28E" w:rsidR="0076090F" w:rsidRPr="00436855" w:rsidRDefault="0076090F" w:rsidP="009832CD">
            <w:pPr>
              <w:jc w:val="both"/>
              <w:rPr>
                <w:rFonts w:ascii="Roboto" w:hAnsi="Roboto"/>
              </w:rPr>
            </w:pPr>
            <w:r>
              <w:rPr>
                <w:rFonts w:ascii="Roboto" w:hAnsi="Roboto"/>
              </w:rPr>
              <w:t>Signature of the Applicant's representative/authorised person:</w:t>
            </w:r>
          </w:p>
        </w:tc>
        <w:tc>
          <w:tcPr>
            <w:tcW w:w="3544" w:type="dxa"/>
            <w:tcBorders>
              <w:top w:val="nil"/>
              <w:left w:val="nil"/>
              <w:bottom w:val="single" w:sz="4" w:space="0" w:color="auto"/>
              <w:right w:val="nil"/>
            </w:tcBorders>
          </w:tcPr>
          <w:p w14:paraId="2A585540" w14:textId="77777777" w:rsidR="0076090F" w:rsidRPr="00436855" w:rsidRDefault="0076090F" w:rsidP="009832CD">
            <w:pPr>
              <w:jc w:val="both"/>
              <w:rPr>
                <w:rFonts w:ascii="Roboto" w:hAnsi="Roboto"/>
              </w:rPr>
            </w:pPr>
          </w:p>
        </w:tc>
      </w:tr>
      <w:tr w:rsidR="0076090F" w:rsidRPr="00436855" w14:paraId="31D5D3A3" w14:textId="77777777" w:rsidTr="006A793F">
        <w:tc>
          <w:tcPr>
            <w:tcW w:w="5353" w:type="dxa"/>
            <w:hideMark/>
          </w:tcPr>
          <w:p w14:paraId="23FA1D7E" w14:textId="77777777" w:rsidR="0076090F" w:rsidRPr="00436855" w:rsidRDefault="0076090F" w:rsidP="009832CD">
            <w:pPr>
              <w:jc w:val="both"/>
              <w:rPr>
                <w:rFonts w:ascii="Roboto" w:hAnsi="Roboto"/>
              </w:rPr>
            </w:pPr>
            <w:r>
              <w:rPr>
                <w:rFonts w:ascii="Roboto" w:hAnsi="Roboto"/>
              </w:rPr>
              <w:t>Name, surname:</w:t>
            </w:r>
          </w:p>
        </w:tc>
        <w:tc>
          <w:tcPr>
            <w:tcW w:w="3544" w:type="dxa"/>
            <w:tcBorders>
              <w:top w:val="single" w:sz="4" w:space="0" w:color="auto"/>
              <w:left w:val="nil"/>
              <w:bottom w:val="single" w:sz="4" w:space="0" w:color="auto"/>
              <w:right w:val="nil"/>
            </w:tcBorders>
          </w:tcPr>
          <w:p w14:paraId="4D4A2E0F" w14:textId="77777777" w:rsidR="0076090F" w:rsidRPr="00436855" w:rsidRDefault="0076090F" w:rsidP="009832CD">
            <w:pPr>
              <w:jc w:val="both"/>
              <w:rPr>
                <w:rFonts w:ascii="Roboto" w:hAnsi="Roboto"/>
              </w:rPr>
            </w:pPr>
          </w:p>
        </w:tc>
      </w:tr>
      <w:tr w:rsidR="0076090F" w:rsidRPr="00436855" w14:paraId="6A9443E1" w14:textId="77777777" w:rsidTr="006A793F">
        <w:tc>
          <w:tcPr>
            <w:tcW w:w="5353" w:type="dxa"/>
            <w:hideMark/>
          </w:tcPr>
          <w:p w14:paraId="7324D40D" w14:textId="77777777" w:rsidR="0076090F" w:rsidRPr="00436855" w:rsidRDefault="0076090F" w:rsidP="009832CD">
            <w:pPr>
              <w:jc w:val="both"/>
              <w:rPr>
                <w:rFonts w:ascii="Roboto" w:hAnsi="Roboto"/>
              </w:rPr>
            </w:pPr>
            <w:r>
              <w:rPr>
                <w:rFonts w:ascii="Roboto" w:hAnsi="Roboto"/>
              </w:rPr>
              <w:t>Position:</w:t>
            </w:r>
          </w:p>
        </w:tc>
        <w:tc>
          <w:tcPr>
            <w:tcW w:w="3544" w:type="dxa"/>
            <w:tcBorders>
              <w:top w:val="single" w:sz="4" w:space="0" w:color="auto"/>
              <w:left w:val="nil"/>
              <w:bottom w:val="single" w:sz="4" w:space="0" w:color="auto"/>
              <w:right w:val="nil"/>
            </w:tcBorders>
          </w:tcPr>
          <w:p w14:paraId="66E7EDA2" w14:textId="77777777" w:rsidR="0076090F" w:rsidRPr="00436855" w:rsidRDefault="0076090F" w:rsidP="009832CD">
            <w:pPr>
              <w:jc w:val="both"/>
              <w:rPr>
                <w:rFonts w:ascii="Roboto" w:hAnsi="Roboto"/>
              </w:rPr>
            </w:pPr>
          </w:p>
        </w:tc>
      </w:tr>
    </w:tbl>
    <w:p w14:paraId="3C2C7FCD" w14:textId="77777777" w:rsidR="002326FC" w:rsidRPr="00436855" w:rsidRDefault="00367E68" w:rsidP="0036220F">
      <w:pPr>
        <w:rPr>
          <w:rFonts w:ascii="Roboto" w:hAnsi="Roboto"/>
        </w:rPr>
      </w:pPr>
      <w:r>
        <w:br w:type="page"/>
      </w:r>
    </w:p>
    <w:p w14:paraId="34B99CAB" w14:textId="64B6FDDD" w:rsidR="00D351E5" w:rsidRPr="00436855" w:rsidRDefault="00CC5940" w:rsidP="00B562A7">
      <w:pPr>
        <w:jc w:val="right"/>
        <w:rPr>
          <w:rFonts w:ascii="Roboto" w:hAnsi="Roboto"/>
          <w:b/>
        </w:rPr>
      </w:pPr>
      <w:r>
        <w:rPr>
          <w:rFonts w:ascii="Roboto" w:hAnsi="Roboto"/>
          <w:b/>
        </w:rPr>
        <w:lastRenderedPageBreak/>
        <w:t>Annex 4</w:t>
      </w:r>
    </w:p>
    <w:p w14:paraId="58C6EBFC" w14:textId="77777777" w:rsidR="00DC0178" w:rsidRDefault="009F2F99" w:rsidP="009F2F99">
      <w:pPr>
        <w:jc w:val="right"/>
        <w:rPr>
          <w:rFonts w:ascii="Roboto" w:hAnsi="Roboto"/>
        </w:rPr>
      </w:pPr>
      <w:r>
        <w:rPr>
          <w:rFonts w:ascii="Roboto" w:hAnsi="Roboto"/>
        </w:rPr>
        <w:t xml:space="preserve">to the Regulations of the Procurement </w:t>
      </w:r>
    </w:p>
    <w:p w14:paraId="15DCA7AE" w14:textId="5E3600BB" w:rsidR="009F2F99" w:rsidRPr="00436855" w:rsidRDefault="009F2F99" w:rsidP="009F2F99">
      <w:pPr>
        <w:jc w:val="right"/>
        <w:rPr>
          <w:rFonts w:ascii="Roboto" w:hAnsi="Roboto"/>
        </w:rPr>
      </w:pPr>
      <w:r>
        <w:rPr>
          <w:rFonts w:ascii="Roboto" w:hAnsi="Roboto"/>
        </w:rPr>
        <w:t>“</w:t>
      </w:r>
      <w:sdt>
        <w:sdtPr>
          <w:rPr>
            <w:rFonts w:ascii="Roboto" w:hAnsi="Roboto"/>
          </w:rPr>
          <w:alias w:val="Subject"/>
          <w:tag w:val=""/>
          <w:id w:val="1697426836"/>
          <w:placeholder>
            <w:docPart w:val="483B13F0820C43C0BFE2E7C12495910D"/>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rPr>
            <w:t>Purchase of Power Take-offs for 16Ev Series Electric Trains</w:t>
          </w:r>
        </w:sdtContent>
      </w:sdt>
      <w:r>
        <w:rPr>
          <w:rFonts w:ascii="Roboto" w:hAnsi="Roboto"/>
        </w:rPr>
        <w:t>”</w:t>
      </w:r>
    </w:p>
    <w:p w14:paraId="4D198637" w14:textId="5670D031" w:rsidR="009F2F99" w:rsidRPr="00436855" w:rsidRDefault="009F2F99" w:rsidP="009F2F99">
      <w:pPr>
        <w:jc w:val="right"/>
        <w:rPr>
          <w:rFonts w:ascii="Roboto" w:hAnsi="Roboto"/>
        </w:rPr>
      </w:pPr>
      <w:r>
        <w:rPr>
          <w:rFonts w:ascii="Roboto" w:hAnsi="Roboto"/>
        </w:rPr>
        <w:t>(Procurement Identification No.</w:t>
      </w:r>
      <w:sdt>
        <w:sdtPr>
          <w:rPr>
            <w:rFonts w:ascii="Roboto" w:hAnsi="Roboto"/>
          </w:rPr>
          <w:alias w:val="Status"/>
          <w:tag w:val=""/>
          <w:id w:val="1583327437"/>
          <w:placeholder>
            <w:docPart w:val="A3B39C2A5EC44789AFE51C6DBDD1776F"/>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Pr>
          <w:rFonts w:ascii="Roboto" w:hAnsi="Roboto"/>
        </w:rPr>
        <w:t>)</w:t>
      </w:r>
    </w:p>
    <w:p w14:paraId="4D3A2835" w14:textId="4B09BA7B" w:rsidR="002326FC" w:rsidRDefault="002326FC" w:rsidP="009F2F99">
      <w:pPr>
        <w:jc w:val="right"/>
        <w:rPr>
          <w:rFonts w:ascii="Roboto" w:hAnsi="Roboto"/>
        </w:rPr>
      </w:pPr>
    </w:p>
    <w:p w14:paraId="0E1B4C07" w14:textId="77777777" w:rsidR="009F2F99" w:rsidRPr="00436855" w:rsidRDefault="009F2F99" w:rsidP="009F2F99">
      <w:pPr>
        <w:jc w:val="right"/>
        <w:rPr>
          <w:rFonts w:ascii="Roboto" w:hAnsi="Roboto"/>
          <w:sz w:val="22"/>
          <w:szCs w:val="22"/>
          <w:lang w:eastAsia="ar-SA"/>
        </w:rPr>
      </w:pPr>
    </w:p>
    <w:p w14:paraId="77DF16B3" w14:textId="77777777" w:rsidR="00FB03EF" w:rsidRDefault="00FB03EF" w:rsidP="0036220F">
      <w:pPr>
        <w:pStyle w:val="Virsraksts1"/>
        <w:numPr>
          <w:ilvl w:val="0"/>
          <w:numId w:val="0"/>
        </w:numPr>
        <w:rPr>
          <w:rStyle w:val="None"/>
        </w:rPr>
      </w:pPr>
    </w:p>
    <w:p w14:paraId="485FA6EF" w14:textId="5E68DC7A" w:rsidR="00377491" w:rsidRPr="00436855" w:rsidRDefault="00C9219D" w:rsidP="0036220F">
      <w:pPr>
        <w:pStyle w:val="Virsraksts1"/>
        <w:numPr>
          <w:ilvl w:val="0"/>
          <w:numId w:val="0"/>
        </w:numPr>
        <w:rPr>
          <w:szCs w:val="24"/>
        </w:rPr>
      </w:pPr>
      <w:bookmarkStart w:id="188" w:name="_Toc234582463"/>
      <w:r>
        <w:rPr>
          <w:rStyle w:val="None"/>
        </w:rPr>
        <w:t>Declaration of the Subcontractor (</w:t>
      </w:r>
      <w:r>
        <w:t>≥</w:t>
      </w:r>
      <w:r>
        <w:rPr>
          <w:rStyle w:val="None"/>
        </w:rPr>
        <w:t>EUR 10,000.00) / Person on Whose Capacity the Applicant Relies</w:t>
      </w:r>
      <w:bookmarkEnd w:id="188"/>
    </w:p>
    <w:p w14:paraId="32858313" w14:textId="1E14C7CC" w:rsidR="00C9219D" w:rsidRPr="00436855" w:rsidRDefault="00C9219D" w:rsidP="00C9219D">
      <w:pPr>
        <w:jc w:val="center"/>
        <w:rPr>
          <w:rFonts w:ascii="Roboto" w:hAnsi="Roboto"/>
          <w:b/>
          <w:sz w:val="22"/>
          <w:szCs w:val="22"/>
        </w:rPr>
      </w:pPr>
    </w:p>
    <w:p w14:paraId="1E41B0CF" w14:textId="77777777" w:rsidR="0036220F" w:rsidRPr="00436855" w:rsidRDefault="0036220F" w:rsidP="00C9219D">
      <w:pPr>
        <w:jc w:val="center"/>
        <w:rPr>
          <w:rFonts w:ascii="Roboto" w:hAnsi="Roboto"/>
          <w:b/>
          <w:sz w:val="22"/>
          <w:szCs w:val="22"/>
        </w:rPr>
      </w:pPr>
    </w:p>
    <w:p w14:paraId="5169654A" w14:textId="29F55FF3" w:rsidR="002326FC" w:rsidRPr="00436855" w:rsidRDefault="001C6C2D" w:rsidP="00FB03EF">
      <w:pPr>
        <w:pStyle w:val="Default"/>
        <w:keepLines/>
        <w:widowControl w:val="0"/>
        <w:jc w:val="both"/>
        <w:rPr>
          <w:rStyle w:val="None"/>
          <w:rFonts w:ascii="Roboto" w:hAnsi="Roboto"/>
          <w:sz w:val="20"/>
          <w:szCs w:val="20"/>
        </w:rPr>
      </w:pPr>
      <w:r>
        <w:rPr>
          <w:rStyle w:val="None"/>
          <w:rFonts w:ascii="Roboto" w:hAnsi="Roboto"/>
          <w:sz w:val="20"/>
        </w:rPr>
        <w:t xml:space="preserve">____________ </w:t>
      </w:r>
      <w:r>
        <w:rPr>
          <w:rStyle w:val="None"/>
          <w:rFonts w:ascii="Roboto" w:hAnsi="Roboto"/>
          <w:i/>
          <w:sz w:val="20"/>
        </w:rPr>
        <w:t xml:space="preserve">/name, registration number and address of the Subcontractor /person whose capacity is relied upon/ </w:t>
      </w:r>
      <w:r>
        <w:rPr>
          <w:rStyle w:val="None"/>
          <w:rFonts w:ascii="Roboto" w:hAnsi="Roboto"/>
          <w:sz w:val="20"/>
        </w:rPr>
        <w:t>hereby declares that it:</w:t>
      </w:r>
      <w:r w:rsidR="00997271" w:rsidRPr="00436855">
        <w:rPr>
          <w:rStyle w:val="Vresatsauce"/>
          <w:rFonts w:ascii="Roboto" w:hAnsi="Roboto"/>
          <w:sz w:val="20"/>
          <w:szCs w:val="20"/>
          <w:lang w:val="lv-LV"/>
        </w:rPr>
        <w:footnoteReference w:id="14"/>
      </w:r>
    </w:p>
    <w:p w14:paraId="5DEB82FE" w14:textId="77777777" w:rsidR="00137693" w:rsidRPr="00436855" w:rsidRDefault="00137693" w:rsidP="00137693">
      <w:pPr>
        <w:pStyle w:val="Default"/>
        <w:keepLines/>
        <w:widowControl w:val="0"/>
        <w:rPr>
          <w:rStyle w:val="None"/>
          <w:rFonts w:ascii="Roboto" w:eastAsia="Times" w:hAnsi="Roboto"/>
          <w:sz w:val="20"/>
          <w:szCs w:val="20"/>
          <w:lang w:val="lv-LV"/>
        </w:rPr>
      </w:pPr>
    </w:p>
    <w:p w14:paraId="535FB13B" w14:textId="1816D28A" w:rsidR="002326FC" w:rsidRPr="00CC5940" w:rsidRDefault="00FC67DA" w:rsidP="004559C8">
      <w:pPr>
        <w:pStyle w:val="Default"/>
        <w:keepLines/>
        <w:widowControl w:val="0"/>
        <w:numPr>
          <w:ilvl w:val="0"/>
          <w:numId w:val="12"/>
        </w:numPr>
        <w:ind w:left="0"/>
        <w:jc w:val="both"/>
        <w:rPr>
          <w:rStyle w:val="None"/>
          <w:rFonts w:ascii="Roboto" w:hAnsi="Roboto"/>
          <w:sz w:val="20"/>
          <w:szCs w:val="20"/>
        </w:rPr>
      </w:pPr>
      <w:r>
        <w:rPr>
          <w:rStyle w:val="None"/>
          <w:rFonts w:ascii="Roboto" w:hAnsi="Roboto"/>
          <w:sz w:val="20"/>
        </w:rPr>
        <w:t>Agrees to participate in the Negotiated Procedure with Publication of a Call for Participation “</w:t>
      </w:r>
      <w:sdt>
        <w:sdtPr>
          <w:rPr>
            <w:rFonts w:ascii="Roboto" w:hAnsi="Roboto"/>
            <w:sz w:val="20"/>
            <w:szCs w:val="20"/>
          </w:rPr>
          <w:alias w:val="Subject"/>
          <w:tag w:val=""/>
          <w:id w:val="-990938859"/>
          <w:placeholder>
            <w:docPart w:val="2DF92C4A13404EF4AEFA38BF61BAB616"/>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sz w:val="20"/>
              <w:szCs w:val="20"/>
            </w:rPr>
            <w:t>Purchase of Power Take-offs for 16Ev Series Electric Trains</w:t>
          </w:r>
        </w:sdtContent>
      </w:sdt>
      <w:r>
        <w:rPr>
          <w:rStyle w:val="None"/>
          <w:rFonts w:ascii="Roboto" w:hAnsi="Roboto"/>
          <w:sz w:val="20"/>
        </w:rPr>
        <w:t>” (Procurement Identification No.</w:t>
      </w:r>
      <w:sdt>
        <w:sdtPr>
          <w:rPr>
            <w:rFonts w:ascii="Roboto" w:hAnsi="Roboto"/>
            <w:sz w:val="20"/>
            <w:szCs w:val="20"/>
          </w:rPr>
          <w:alias w:val="Status"/>
          <w:tag w:val=""/>
          <w:id w:val="48193817"/>
          <w:placeholder>
            <w:docPart w:val="6D0C7EE6CC534E1388006D46747C3459"/>
          </w:placeholder>
          <w:dataBinding w:prefixMappings="xmlns:ns0='http://purl.org/dc/elements/1.1/' xmlns:ns1='http://schemas.openxmlformats.org/package/2006/metadata/core-properties' " w:xpath="/ns1:coreProperties[1]/ns1:contentStatus[1]" w:storeItemID="{6C3C8BC8-F283-45AE-878A-BAB7291924A1}"/>
          <w:text/>
        </w:sdtPr>
        <w:sdtEndPr/>
        <w:sdtContent>
          <w:r w:rsidR="00CC5940" w:rsidRPr="00CC5940">
            <w:rPr>
              <w:rFonts w:ascii="Roboto" w:hAnsi="Roboto"/>
              <w:sz w:val="20"/>
              <w:szCs w:val="20"/>
            </w:rPr>
            <w:t>AS“PV”2026/30</w:t>
          </w:r>
        </w:sdtContent>
      </w:sdt>
      <w:r>
        <w:rPr>
          <w:rStyle w:val="None"/>
          <w:rFonts w:ascii="Roboto" w:hAnsi="Roboto"/>
          <w:sz w:val="20"/>
        </w:rPr>
        <w:t xml:space="preserve">), organised by Joint-Stock Company AS "Pasažieru vilciens", as a subcontractor </w:t>
      </w:r>
      <w:r>
        <w:rPr>
          <w:rStyle w:val="None"/>
          <w:rFonts w:ascii="Roboto" w:hAnsi="Roboto"/>
          <w:i/>
          <w:iCs/>
          <w:sz w:val="20"/>
        </w:rPr>
        <w:t>/person whose capacity is relied upon</w:t>
      </w:r>
      <w:r>
        <w:rPr>
          <w:rStyle w:val="None"/>
          <w:rFonts w:ascii="Roboto" w:hAnsi="Roboto"/>
          <w:sz w:val="20"/>
        </w:rPr>
        <w:t xml:space="preserve"> of _________ </w:t>
      </w:r>
      <w:r>
        <w:rPr>
          <w:rStyle w:val="None"/>
          <w:rFonts w:ascii="Roboto" w:hAnsi="Roboto"/>
          <w:i/>
          <w:iCs/>
          <w:sz w:val="20"/>
        </w:rPr>
        <w:t>/name of the Applicant/, /registration number and address/</w:t>
      </w:r>
      <w:r>
        <w:rPr>
          <w:rStyle w:val="None"/>
          <w:rFonts w:ascii="Roboto" w:hAnsi="Roboto"/>
          <w:sz w:val="20"/>
        </w:rPr>
        <w:t xml:space="preserve"> (hereinafter - the Applicant), and</w:t>
      </w:r>
    </w:p>
    <w:p w14:paraId="10DA716A" w14:textId="77777777" w:rsidR="00137693" w:rsidRPr="00CC5940" w:rsidRDefault="00137693" w:rsidP="004559C8">
      <w:pPr>
        <w:pStyle w:val="Default"/>
        <w:keepLines/>
        <w:widowControl w:val="0"/>
        <w:rPr>
          <w:rStyle w:val="None"/>
          <w:rFonts w:ascii="Roboto" w:eastAsia="Times" w:hAnsi="Roboto"/>
          <w:sz w:val="20"/>
          <w:szCs w:val="20"/>
          <w:lang w:val="lv-LV"/>
        </w:rPr>
      </w:pPr>
    </w:p>
    <w:p w14:paraId="1FB51E58" w14:textId="77777777" w:rsidR="00114A1F" w:rsidRPr="00436855" w:rsidRDefault="00114A1F" w:rsidP="00114A1F">
      <w:pPr>
        <w:pStyle w:val="Default"/>
        <w:keepLines/>
        <w:widowControl w:val="0"/>
        <w:numPr>
          <w:ilvl w:val="0"/>
          <w:numId w:val="12"/>
        </w:numPr>
        <w:ind w:left="0"/>
        <w:rPr>
          <w:rStyle w:val="None"/>
          <w:rFonts w:ascii="Roboto" w:eastAsia="Times" w:hAnsi="Roboto"/>
          <w:sz w:val="20"/>
          <w:szCs w:val="20"/>
        </w:rPr>
      </w:pPr>
      <w:r>
        <w:rPr>
          <w:rStyle w:val="None"/>
          <w:rFonts w:ascii="Roboto" w:hAnsi="Roboto"/>
          <w:sz w:val="20"/>
        </w:rPr>
        <w:t>In the event that the Applicant is awarded the procurement contract, undertakes to:</w:t>
      </w:r>
    </w:p>
    <w:p w14:paraId="0259E193" w14:textId="77777777" w:rsidR="00114A1F" w:rsidRPr="00436855" w:rsidRDefault="00114A1F" w:rsidP="00114A1F">
      <w:pPr>
        <w:pStyle w:val="Default"/>
        <w:keepLines/>
        <w:widowControl w:val="0"/>
        <w:rPr>
          <w:rStyle w:val="None"/>
          <w:rFonts w:ascii="Roboto" w:eastAsia="Times" w:hAnsi="Roboto"/>
          <w:sz w:val="20"/>
          <w:szCs w:val="20"/>
          <w:lang w:val="lv-LV"/>
        </w:rPr>
      </w:pPr>
    </w:p>
    <w:p w14:paraId="4D2F8271" w14:textId="77777777" w:rsidR="00114A1F" w:rsidRPr="00436855" w:rsidRDefault="00114A1F" w:rsidP="00114A1F">
      <w:pPr>
        <w:pStyle w:val="Default"/>
        <w:keepLines/>
        <w:widowControl w:val="0"/>
        <w:numPr>
          <w:ilvl w:val="1"/>
          <w:numId w:val="12"/>
        </w:numPr>
        <w:rPr>
          <w:rStyle w:val="None"/>
          <w:rFonts w:ascii="Roboto" w:eastAsia="Times" w:hAnsi="Roboto"/>
          <w:sz w:val="20"/>
          <w:szCs w:val="20"/>
        </w:rPr>
      </w:pPr>
      <w:r>
        <w:rPr>
          <w:rStyle w:val="None"/>
          <w:rFonts w:ascii="Roboto" w:hAnsi="Roboto"/>
          <w:sz w:val="20"/>
        </w:rPr>
        <w:t xml:space="preserve">provide the following </w:t>
      </w:r>
      <w:r>
        <w:rPr>
          <w:rFonts w:ascii="Roboto" w:hAnsi="Roboto"/>
          <w:sz w:val="20"/>
        </w:rPr>
        <w:t>services</w:t>
      </w:r>
      <w:r>
        <w:rPr>
          <w:rStyle w:val="None"/>
          <w:rFonts w:ascii="Roboto" w:hAnsi="Roboto"/>
          <w:sz w:val="20"/>
        </w:rPr>
        <w:t xml:space="preserve"> (if applicable):</w:t>
      </w:r>
    </w:p>
    <w:p w14:paraId="32AC122E" w14:textId="6C48D523" w:rsidR="00114A1F" w:rsidRPr="00436855" w:rsidRDefault="00114A1F" w:rsidP="00114A1F">
      <w:pPr>
        <w:pStyle w:val="Default"/>
        <w:keepLines/>
        <w:widowControl w:val="0"/>
        <w:ind w:left="709"/>
        <w:jc w:val="both"/>
        <w:rPr>
          <w:rStyle w:val="None"/>
          <w:rFonts w:ascii="Roboto" w:hAnsi="Roboto"/>
          <w:sz w:val="20"/>
          <w:szCs w:val="20"/>
        </w:rPr>
      </w:pPr>
      <w:r>
        <w:rPr>
          <w:rStyle w:val="None"/>
          <w:rFonts w:ascii="Roboto" w:hAnsi="Roboto"/>
          <w:i/>
          <w:sz w:val="20"/>
        </w:rPr>
        <w:t>/a short description of the services in accordance with the scope of the services to be provided as indicated in the list of subcontractors</w:t>
      </w:r>
      <w:r>
        <w:rPr>
          <w:rFonts w:ascii="Roboto" w:hAnsi="Roboto"/>
          <w:i/>
          <w:sz w:val="20"/>
        </w:rPr>
        <w:t>/.</w:t>
      </w:r>
    </w:p>
    <w:p w14:paraId="0E423320" w14:textId="77777777" w:rsidR="00114A1F" w:rsidRPr="00436855" w:rsidRDefault="00114A1F" w:rsidP="00114A1F">
      <w:pPr>
        <w:pStyle w:val="Default"/>
        <w:keepLines/>
        <w:widowControl w:val="0"/>
        <w:rPr>
          <w:rStyle w:val="None"/>
          <w:rFonts w:ascii="Roboto" w:hAnsi="Roboto"/>
          <w:sz w:val="20"/>
          <w:szCs w:val="20"/>
          <w:lang w:val="lv-LV"/>
        </w:rPr>
      </w:pPr>
    </w:p>
    <w:p w14:paraId="1CAFFFE2" w14:textId="77777777" w:rsidR="00114A1F" w:rsidRPr="00436855" w:rsidRDefault="00114A1F" w:rsidP="00114A1F">
      <w:pPr>
        <w:pStyle w:val="Default"/>
        <w:keepLines/>
        <w:widowControl w:val="0"/>
        <w:numPr>
          <w:ilvl w:val="1"/>
          <w:numId w:val="12"/>
        </w:numPr>
        <w:rPr>
          <w:rStyle w:val="None"/>
          <w:rFonts w:ascii="Roboto" w:eastAsia="Times" w:hAnsi="Roboto"/>
          <w:sz w:val="20"/>
          <w:szCs w:val="20"/>
        </w:rPr>
      </w:pPr>
      <w:r>
        <w:rPr>
          <w:rStyle w:val="None"/>
          <w:rFonts w:ascii="Roboto" w:hAnsi="Roboto"/>
          <w:sz w:val="20"/>
        </w:rPr>
        <w:t xml:space="preserve">and transfer the following resources to the Applicant (if applicable): </w:t>
      </w:r>
    </w:p>
    <w:p w14:paraId="26F84FDA" w14:textId="77777777" w:rsidR="00114A1F" w:rsidRPr="00436855" w:rsidRDefault="00114A1F" w:rsidP="00114A1F">
      <w:pPr>
        <w:keepLines/>
        <w:widowControl w:val="0"/>
        <w:ind w:left="709"/>
        <w:rPr>
          <w:rStyle w:val="None"/>
          <w:rFonts w:ascii="Roboto" w:hAnsi="Roboto"/>
        </w:rPr>
      </w:pPr>
      <w:r>
        <w:rPr>
          <w:rStyle w:val="None"/>
          <w:rFonts w:ascii="Roboto" w:hAnsi="Roboto"/>
        </w:rPr>
        <w:t>/a short description of the resources (specialists and/or technical equipment) to be transferred to the Applicant/.</w:t>
      </w:r>
    </w:p>
    <w:p w14:paraId="1F1C345D" w14:textId="77777777" w:rsidR="00114A1F" w:rsidRPr="00436855" w:rsidRDefault="00114A1F" w:rsidP="00114A1F">
      <w:pPr>
        <w:keepLines/>
        <w:widowControl w:val="0"/>
        <w:rPr>
          <w:rStyle w:val="None"/>
          <w:rFonts w:ascii="Roboto" w:hAnsi="Roboto"/>
        </w:rPr>
      </w:pPr>
    </w:p>
    <w:p w14:paraId="72DA4C0D" w14:textId="77777777" w:rsidR="00265039" w:rsidRPr="00265039" w:rsidRDefault="00114A1F" w:rsidP="00114A1F">
      <w:pPr>
        <w:pStyle w:val="Sarakstarindkopa"/>
        <w:keepLines/>
        <w:widowControl w:val="0"/>
        <w:numPr>
          <w:ilvl w:val="1"/>
          <w:numId w:val="12"/>
        </w:numPr>
        <w:rPr>
          <w:rFonts w:ascii="Roboto" w:eastAsia="Times" w:hAnsi="Roboto"/>
          <w:sz w:val="20"/>
        </w:rPr>
      </w:pPr>
      <w:r>
        <w:rPr>
          <w:rFonts w:ascii="Roboto" w:hAnsi="Roboto"/>
          <w:sz w:val="20"/>
        </w:rPr>
        <w:t xml:space="preserve">transfer to the Applicant the following technical and professional capacity (if applicable): </w:t>
      </w:r>
    </w:p>
    <w:p w14:paraId="1811A948" w14:textId="356806D1" w:rsidR="00114A1F" w:rsidRPr="00436855" w:rsidRDefault="00114A1F" w:rsidP="00265039">
      <w:pPr>
        <w:pStyle w:val="Sarakstarindkopa"/>
        <w:keepLines/>
        <w:widowControl w:val="0"/>
        <w:rPr>
          <w:rStyle w:val="None"/>
          <w:rFonts w:ascii="Roboto" w:eastAsia="Times" w:hAnsi="Roboto"/>
          <w:sz w:val="20"/>
        </w:rPr>
      </w:pPr>
      <w:r>
        <w:rPr>
          <w:rFonts w:ascii="Roboto" w:hAnsi="Roboto"/>
          <w:i/>
          <w:iCs/>
          <w:sz w:val="20"/>
        </w:rPr>
        <w:t>/description of the technical and professional capacity to be transferred to the Applicant, specifying the experience to be transferred to the Applicant by the merchant or the experience on which the Applicant relies to demonstrate its qualifications/.</w:t>
      </w:r>
    </w:p>
    <w:p w14:paraId="7897EC4B" w14:textId="77777777" w:rsidR="00114A1F" w:rsidRPr="00436855" w:rsidRDefault="00114A1F" w:rsidP="00114A1F">
      <w:pPr>
        <w:pStyle w:val="Sarakstarindkopa"/>
        <w:keepLines/>
        <w:widowControl w:val="0"/>
        <w:rPr>
          <w:rStyle w:val="None"/>
          <w:rFonts w:ascii="Roboto" w:eastAsia="Times" w:hAnsi="Roboto"/>
          <w:sz w:val="20"/>
        </w:rPr>
      </w:pPr>
    </w:p>
    <w:p w14:paraId="775101D6" w14:textId="77777777" w:rsidR="00114A1F" w:rsidRPr="00436855" w:rsidRDefault="00114A1F" w:rsidP="00114A1F">
      <w:pPr>
        <w:pStyle w:val="Sarakstarindkopa"/>
        <w:keepLines/>
        <w:widowControl w:val="0"/>
        <w:numPr>
          <w:ilvl w:val="1"/>
          <w:numId w:val="12"/>
        </w:numPr>
        <w:rPr>
          <w:rFonts w:ascii="Roboto" w:eastAsia="Times" w:hAnsi="Roboto"/>
          <w:sz w:val="20"/>
        </w:rPr>
      </w:pPr>
      <w:r>
        <w:rPr>
          <w:rStyle w:val="None"/>
          <w:rFonts w:ascii="Roboto" w:hAnsi="Roboto"/>
          <w:sz w:val="20"/>
        </w:rPr>
        <w:t>be jointly and severally liable for the performance of the procurement contract and sign the procurement contract with Joint-Stock Company AS "Pasažieru vilciens" (applicable if the Applicant relies on the economic and financial capacity of other persons</w:t>
      </w:r>
      <w:r>
        <w:rPr>
          <w:rFonts w:ascii="Roboto" w:hAnsi="Roboto"/>
          <w:sz w:val="20"/>
        </w:rPr>
        <w:t>.</w:t>
      </w:r>
    </w:p>
    <w:p w14:paraId="79C07409" w14:textId="77777777" w:rsidR="00114A1F" w:rsidRPr="00436855" w:rsidRDefault="00114A1F" w:rsidP="00114A1F">
      <w:pPr>
        <w:keepLines/>
        <w:widowControl w:val="0"/>
        <w:spacing w:after="200" w:line="360" w:lineRule="auto"/>
        <w:rPr>
          <w:rStyle w:val="None"/>
          <w:rFonts w:ascii="Roboto" w:eastAsia="Times" w:hAnsi="Roboto"/>
        </w:rPr>
      </w:pPr>
    </w:p>
    <w:p w14:paraId="673082DD" w14:textId="77777777" w:rsidR="00114A1F" w:rsidRPr="00436855" w:rsidRDefault="00114A1F" w:rsidP="00114A1F">
      <w:pPr>
        <w:rPr>
          <w:rFonts w:ascii="Roboto" w:hAnsi="Roboto"/>
          <w:lang w:eastAsia="ar-SA"/>
        </w:rPr>
      </w:pPr>
    </w:p>
    <w:p w14:paraId="4B195364" w14:textId="77777777" w:rsidR="00114A1F" w:rsidRPr="00436855" w:rsidRDefault="00114A1F" w:rsidP="00114A1F">
      <w:pPr>
        <w:rPr>
          <w:rFonts w:ascii="Roboto" w:hAnsi="Roboto"/>
          <w:lang w:eastAsia="ar-SA"/>
        </w:rPr>
      </w:pPr>
    </w:p>
    <w:tbl>
      <w:tblPr>
        <w:tblW w:w="0" w:type="auto"/>
        <w:tblLook w:val="01E0" w:firstRow="1" w:lastRow="1" w:firstColumn="1" w:lastColumn="1" w:noHBand="0" w:noVBand="0"/>
      </w:tblPr>
      <w:tblGrid>
        <w:gridCol w:w="5778"/>
        <w:gridCol w:w="3119"/>
      </w:tblGrid>
      <w:tr w:rsidR="00114A1F" w:rsidRPr="00436855" w14:paraId="058F5042" w14:textId="77777777" w:rsidTr="006E405A">
        <w:tc>
          <w:tcPr>
            <w:tcW w:w="5778" w:type="dxa"/>
            <w:hideMark/>
          </w:tcPr>
          <w:p w14:paraId="25A10DE1" w14:textId="77777777" w:rsidR="00114A1F" w:rsidRPr="00436855" w:rsidRDefault="00114A1F" w:rsidP="006E405A">
            <w:pPr>
              <w:jc w:val="both"/>
              <w:rPr>
                <w:rFonts w:ascii="Roboto" w:hAnsi="Roboto"/>
              </w:rPr>
            </w:pPr>
            <w:r>
              <w:rPr>
                <w:rStyle w:val="None"/>
                <w:rFonts w:ascii="Roboto" w:hAnsi="Roboto"/>
              </w:rPr>
              <w:t>Signature of the subcontractor/person whose capacity is relied upon</w:t>
            </w:r>
          </w:p>
        </w:tc>
        <w:tc>
          <w:tcPr>
            <w:tcW w:w="3119" w:type="dxa"/>
            <w:tcBorders>
              <w:top w:val="nil"/>
              <w:left w:val="nil"/>
              <w:bottom w:val="single" w:sz="4" w:space="0" w:color="auto"/>
              <w:right w:val="nil"/>
            </w:tcBorders>
          </w:tcPr>
          <w:p w14:paraId="2E9E2F74" w14:textId="77777777" w:rsidR="00114A1F" w:rsidRPr="00436855" w:rsidRDefault="00114A1F" w:rsidP="006E405A">
            <w:pPr>
              <w:jc w:val="both"/>
              <w:rPr>
                <w:rFonts w:ascii="Roboto" w:hAnsi="Roboto"/>
              </w:rPr>
            </w:pPr>
          </w:p>
        </w:tc>
      </w:tr>
      <w:tr w:rsidR="00114A1F" w:rsidRPr="00436855" w14:paraId="7CA031F2" w14:textId="77777777" w:rsidTr="006E405A">
        <w:tc>
          <w:tcPr>
            <w:tcW w:w="5778" w:type="dxa"/>
            <w:hideMark/>
          </w:tcPr>
          <w:p w14:paraId="6606A2A8" w14:textId="77777777" w:rsidR="00114A1F" w:rsidRPr="00436855" w:rsidRDefault="00114A1F" w:rsidP="006E405A">
            <w:pPr>
              <w:jc w:val="both"/>
              <w:rPr>
                <w:rFonts w:ascii="Roboto" w:hAnsi="Roboto"/>
              </w:rPr>
            </w:pPr>
            <w:r>
              <w:rPr>
                <w:rFonts w:ascii="Roboto" w:hAnsi="Roboto"/>
              </w:rPr>
              <w:t>Name, surname:</w:t>
            </w:r>
          </w:p>
        </w:tc>
        <w:tc>
          <w:tcPr>
            <w:tcW w:w="3119" w:type="dxa"/>
            <w:tcBorders>
              <w:top w:val="single" w:sz="4" w:space="0" w:color="auto"/>
              <w:left w:val="nil"/>
              <w:bottom w:val="single" w:sz="4" w:space="0" w:color="auto"/>
              <w:right w:val="nil"/>
            </w:tcBorders>
          </w:tcPr>
          <w:p w14:paraId="279AE717" w14:textId="77777777" w:rsidR="00114A1F" w:rsidRPr="00436855" w:rsidRDefault="00114A1F" w:rsidP="006E405A">
            <w:pPr>
              <w:jc w:val="both"/>
              <w:rPr>
                <w:rFonts w:ascii="Roboto" w:hAnsi="Roboto"/>
              </w:rPr>
            </w:pPr>
          </w:p>
        </w:tc>
      </w:tr>
      <w:tr w:rsidR="00114A1F" w:rsidRPr="00436855" w14:paraId="5FC57162" w14:textId="77777777" w:rsidTr="006E405A">
        <w:tc>
          <w:tcPr>
            <w:tcW w:w="5778" w:type="dxa"/>
            <w:hideMark/>
          </w:tcPr>
          <w:p w14:paraId="28A913E4" w14:textId="77777777" w:rsidR="00114A1F" w:rsidRPr="00436855" w:rsidRDefault="00114A1F" w:rsidP="006E405A">
            <w:pPr>
              <w:jc w:val="both"/>
              <w:rPr>
                <w:rFonts w:ascii="Roboto" w:hAnsi="Roboto"/>
              </w:rPr>
            </w:pPr>
            <w:r>
              <w:rPr>
                <w:rFonts w:ascii="Roboto" w:hAnsi="Roboto"/>
              </w:rPr>
              <w:t>Position:</w:t>
            </w:r>
          </w:p>
        </w:tc>
        <w:tc>
          <w:tcPr>
            <w:tcW w:w="3119" w:type="dxa"/>
            <w:tcBorders>
              <w:top w:val="single" w:sz="4" w:space="0" w:color="auto"/>
              <w:left w:val="nil"/>
              <w:bottom w:val="single" w:sz="4" w:space="0" w:color="auto"/>
              <w:right w:val="nil"/>
            </w:tcBorders>
          </w:tcPr>
          <w:p w14:paraId="796CD8C8" w14:textId="77777777" w:rsidR="00114A1F" w:rsidRPr="00436855" w:rsidRDefault="00114A1F" w:rsidP="006E405A">
            <w:pPr>
              <w:jc w:val="both"/>
              <w:rPr>
                <w:rFonts w:ascii="Roboto" w:hAnsi="Roboto"/>
              </w:rPr>
            </w:pPr>
          </w:p>
        </w:tc>
      </w:tr>
    </w:tbl>
    <w:p w14:paraId="349B98D7" w14:textId="77777777" w:rsidR="00114A1F" w:rsidRPr="00436855" w:rsidRDefault="00114A1F" w:rsidP="00114A1F">
      <w:pPr>
        <w:rPr>
          <w:rFonts w:ascii="Roboto" w:hAnsi="Roboto"/>
          <w:lang w:eastAsia="ar-SA"/>
        </w:rPr>
      </w:pPr>
    </w:p>
    <w:p w14:paraId="50433A95" w14:textId="77777777" w:rsidR="00114A1F" w:rsidRPr="00436855" w:rsidRDefault="00114A1F" w:rsidP="00114A1F">
      <w:pPr>
        <w:rPr>
          <w:rFonts w:ascii="Roboto" w:hAnsi="Roboto"/>
          <w:lang w:eastAsia="ar-SA"/>
        </w:rPr>
      </w:pPr>
    </w:p>
    <w:p w14:paraId="3E2B5519" w14:textId="77777777" w:rsidR="00114A1F" w:rsidRPr="00436855" w:rsidRDefault="00114A1F" w:rsidP="00114A1F">
      <w:pPr>
        <w:rPr>
          <w:rFonts w:ascii="Roboto" w:hAnsi="Roboto"/>
          <w:lang w:eastAsia="ar-SA"/>
        </w:rPr>
      </w:pPr>
    </w:p>
    <w:p w14:paraId="1F6C7A4C" w14:textId="77777777" w:rsidR="00114A1F" w:rsidRPr="00436855" w:rsidRDefault="00114A1F" w:rsidP="00114A1F">
      <w:pPr>
        <w:rPr>
          <w:rFonts w:ascii="Roboto" w:hAnsi="Roboto"/>
          <w:lang w:eastAsia="ar-SA"/>
        </w:rPr>
      </w:pPr>
    </w:p>
    <w:p w14:paraId="1F9C83C3" w14:textId="77777777" w:rsidR="00114A1F" w:rsidRPr="00436855" w:rsidRDefault="00114A1F" w:rsidP="00114A1F">
      <w:pPr>
        <w:rPr>
          <w:rFonts w:ascii="Roboto" w:hAnsi="Roboto"/>
          <w:lang w:eastAsia="ar-SA"/>
        </w:rPr>
      </w:pPr>
    </w:p>
    <w:p w14:paraId="5AC8DDCF" w14:textId="77777777" w:rsidR="00FC67DA" w:rsidRPr="00436855" w:rsidRDefault="00FC67DA">
      <w:pPr>
        <w:rPr>
          <w:rFonts w:ascii="Roboto" w:hAnsi="Roboto"/>
          <w:sz w:val="22"/>
          <w:szCs w:val="22"/>
          <w:lang w:eastAsia="ar-SA"/>
        </w:rPr>
      </w:pPr>
    </w:p>
    <w:p w14:paraId="66F23167" w14:textId="77777777" w:rsidR="00FC67DA" w:rsidRPr="00436855" w:rsidRDefault="00FC67DA">
      <w:pPr>
        <w:rPr>
          <w:rFonts w:ascii="Roboto" w:hAnsi="Roboto"/>
          <w:sz w:val="22"/>
          <w:szCs w:val="22"/>
          <w:lang w:eastAsia="ar-SA"/>
        </w:rPr>
      </w:pPr>
    </w:p>
    <w:p w14:paraId="69145BEC" w14:textId="77777777" w:rsidR="00F24157" w:rsidRDefault="00F24157">
      <w:pPr>
        <w:rPr>
          <w:rFonts w:ascii="Roboto" w:hAnsi="Roboto"/>
          <w:sz w:val="22"/>
          <w:szCs w:val="22"/>
          <w:lang w:eastAsia="ar-SA"/>
        </w:rPr>
      </w:pPr>
    </w:p>
    <w:p w14:paraId="139EC8B0" w14:textId="77777777" w:rsidR="00F24157" w:rsidRDefault="00F24157">
      <w:pPr>
        <w:rPr>
          <w:rFonts w:ascii="Roboto" w:hAnsi="Roboto"/>
          <w:sz w:val="22"/>
          <w:szCs w:val="22"/>
          <w:lang w:eastAsia="ar-SA"/>
        </w:rPr>
      </w:pPr>
    </w:p>
    <w:p w14:paraId="1CFB1420" w14:textId="77777777" w:rsidR="00F24157" w:rsidRDefault="00F24157">
      <w:pPr>
        <w:rPr>
          <w:rFonts w:ascii="Roboto" w:hAnsi="Roboto"/>
          <w:sz w:val="22"/>
          <w:szCs w:val="22"/>
          <w:lang w:eastAsia="ar-SA"/>
        </w:rPr>
      </w:pPr>
    </w:p>
    <w:p w14:paraId="40B8C62D" w14:textId="77777777" w:rsidR="00F24157" w:rsidRDefault="00F24157">
      <w:pPr>
        <w:rPr>
          <w:rFonts w:ascii="Roboto" w:hAnsi="Roboto"/>
          <w:sz w:val="22"/>
          <w:szCs w:val="22"/>
          <w:lang w:eastAsia="ar-SA"/>
        </w:rPr>
      </w:pPr>
    </w:p>
    <w:p w14:paraId="1960D57B" w14:textId="5C6D9742" w:rsidR="00141669" w:rsidRPr="00436855" w:rsidRDefault="0036220F" w:rsidP="00945EFF">
      <w:pPr>
        <w:jc w:val="right"/>
        <w:rPr>
          <w:rFonts w:ascii="Roboto" w:hAnsi="Roboto"/>
          <w:b/>
        </w:rPr>
      </w:pPr>
      <w:r>
        <w:br w:type="page"/>
      </w:r>
      <w:bookmarkEnd w:id="185"/>
      <w:bookmarkEnd w:id="186"/>
      <w:r>
        <w:rPr>
          <w:rFonts w:ascii="Roboto" w:hAnsi="Roboto"/>
          <w:b/>
        </w:rPr>
        <w:lastRenderedPageBreak/>
        <w:t>Annex 5</w:t>
      </w:r>
    </w:p>
    <w:p w14:paraId="2B983E6E" w14:textId="77777777" w:rsidR="008A2242" w:rsidRDefault="009F2F99" w:rsidP="009F2F99">
      <w:pPr>
        <w:jc w:val="right"/>
        <w:rPr>
          <w:rFonts w:ascii="Roboto" w:hAnsi="Roboto"/>
        </w:rPr>
      </w:pPr>
      <w:bookmarkStart w:id="189" w:name="_Toc466539501"/>
      <w:bookmarkStart w:id="190" w:name="_Toc442789940"/>
      <w:bookmarkStart w:id="191" w:name="_Toc332985318"/>
      <w:bookmarkStart w:id="192" w:name="_Toc141785521"/>
      <w:bookmarkStart w:id="193" w:name="_Toc141785308"/>
      <w:bookmarkStart w:id="194" w:name="_Toc141341777"/>
      <w:r>
        <w:rPr>
          <w:rFonts w:ascii="Roboto" w:hAnsi="Roboto"/>
        </w:rPr>
        <w:t xml:space="preserve">to the Regulations of the Procurement </w:t>
      </w:r>
    </w:p>
    <w:p w14:paraId="4CB0E6A9" w14:textId="078244DB" w:rsidR="009F2F99" w:rsidRPr="009F2F99" w:rsidRDefault="009F2F99" w:rsidP="009F2F99">
      <w:pPr>
        <w:jc w:val="right"/>
        <w:rPr>
          <w:rFonts w:ascii="Roboto" w:hAnsi="Roboto"/>
        </w:rPr>
      </w:pPr>
      <w:r>
        <w:rPr>
          <w:rFonts w:ascii="Roboto" w:hAnsi="Roboto"/>
        </w:rPr>
        <w:t>“</w:t>
      </w:r>
      <w:sdt>
        <w:sdtPr>
          <w:rPr>
            <w:rFonts w:ascii="Roboto" w:hAnsi="Roboto"/>
          </w:rPr>
          <w:alias w:val="Subject"/>
          <w:tag w:val=""/>
          <w:id w:val="-413482212"/>
          <w:placeholder>
            <w:docPart w:val="AE7DDC4CE064420EAFE7C419FA71FAB6"/>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rPr>
            <w:t>Purchase of Power Take-offs for 16Ev Series Electric Trains</w:t>
          </w:r>
        </w:sdtContent>
      </w:sdt>
      <w:r>
        <w:rPr>
          <w:rFonts w:ascii="Roboto" w:hAnsi="Roboto"/>
        </w:rPr>
        <w:t>”</w:t>
      </w:r>
    </w:p>
    <w:p w14:paraId="398DB338" w14:textId="45FAA01D" w:rsidR="009F2F99" w:rsidRPr="009F2F99" w:rsidRDefault="009F2F99" w:rsidP="009F2F99">
      <w:pPr>
        <w:jc w:val="right"/>
        <w:rPr>
          <w:rFonts w:ascii="Roboto" w:hAnsi="Roboto"/>
        </w:rPr>
      </w:pPr>
      <w:r>
        <w:rPr>
          <w:rFonts w:ascii="Roboto" w:hAnsi="Roboto"/>
        </w:rPr>
        <w:t>(Procurement Identification No.</w:t>
      </w:r>
      <w:sdt>
        <w:sdtPr>
          <w:rPr>
            <w:rFonts w:ascii="Roboto" w:hAnsi="Roboto"/>
          </w:rPr>
          <w:alias w:val="Status"/>
          <w:tag w:val=""/>
          <w:id w:val="-2113895442"/>
          <w:placeholder>
            <w:docPart w:val="32DB8C37BE964EFF99EFA6A02753B1C4"/>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Pr>
          <w:rFonts w:ascii="Roboto" w:hAnsi="Roboto"/>
        </w:rPr>
        <w:t>)</w:t>
      </w:r>
    </w:p>
    <w:p w14:paraId="6799C015" w14:textId="0C212C4F" w:rsidR="00141669" w:rsidRPr="00DC63B8" w:rsidRDefault="00141669" w:rsidP="00DC63B8">
      <w:pPr>
        <w:jc w:val="right"/>
        <w:rPr>
          <w:rFonts w:ascii="Roboto" w:hAnsi="Roboto"/>
        </w:rPr>
      </w:pPr>
      <w:bookmarkStart w:id="195" w:name="_Toc208916315"/>
      <w:bookmarkStart w:id="196" w:name="_Toc220504368"/>
      <w:bookmarkEnd w:id="195"/>
      <w:bookmarkEnd w:id="196"/>
    </w:p>
    <w:p w14:paraId="306BC37B" w14:textId="77777777" w:rsidR="00F24157" w:rsidRDefault="00F24157" w:rsidP="004A1287">
      <w:pPr>
        <w:pStyle w:val="Virsraksts1"/>
        <w:numPr>
          <w:ilvl w:val="0"/>
          <w:numId w:val="0"/>
        </w:numPr>
        <w:rPr>
          <w:szCs w:val="24"/>
        </w:rPr>
      </w:pPr>
      <w:bookmarkStart w:id="197" w:name="_Toc536612513"/>
    </w:p>
    <w:p w14:paraId="52F88E49" w14:textId="77777777" w:rsidR="001E28C0" w:rsidRPr="001E28C0" w:rsidRDefault="001E28C0" w:rsidP="001E28C0"/>
    <w:p w14:paraId="106AD739" w14:textId="4111643C" w:rsidR="00141669" w:rsidRPr="00436855" w:rsidRDefault="0028763E" w:rsidP="004A1287">
      <w:pPr>
        <w:pStyle w:val="Virsraksts1"/>
        <w:numPr>
          <w:ilvl w:val="0"/>
          <w:numId w:val="0"/>
        </w:numPr>
        <w:rPr>
          <w:szCs w:val="24"/>
        </w:rPr>
      </w:pPr>
      <w:bookmarkStart w:id="198" w:name="_Toc234582464"/>
      <w:r>
        <w:t>Technical Specification – Technical Proposal</w:t>
      </w:r>
      <w:bookmarkEnd w:id="198"/>
      <w:r>
        <w:t xml:space="preserve"> </w:t>
      </w:r>
      <w:bookmarkEnd w:id="189"/>
      <w:bookmarkEnd w:id="190"/>
      <w:bookmarkEnd w:id="191"/>
      <w:bookmarkEnd w:id="192"/>
      <w:bookmarkEnd w:id="193"/>
      <w:bookmarkEnd w:id="194"/>
      <w:bookmarkEnd w:id="197"/>
    </w:p>
    <w:p w14:paraId="47A83825" w14:textId="77777777" w:rsidR="00A343FC" w:rsidRPr="00436855" w:rsidRDefault="00A343FC">
      <w:pPr>
        <w:rPr>
          <w:rFonts w:ascii="Roboto" w:hAnsi="Roboto"/>
          <w:b/>
        </w:rPr>
      </w:pPr>
    </w:p>
    <w:p w14:paraId="67FF6706" w14:textId="77777777" w:rsidR="00A343FC" w:rsidRPr="00436855" w:rsidRDefault="00A343FC">
      <w:pPr>
        <w:rPr>
          <w:rFonts w:ascii="Roboto" w:hAnsi="Roboto"/>
          <w:b/>
        </w:rPr>
      </w:pPr>
    </w:p>
    <w:p w14:paraId="346C2098" w14:textId="43F8C7B3" w:rsidR="00EC3273" w:rsidRPr="00390325" w:rsidRDefault="00EC3273" w:rsidP="00EC3273">
      <w:pPr>
        <w:rPr>
          <w:rFonts w:ascii="Roboto" w:hAnsi="Roboto"/>
        </w:rPr>
      </w:pPr>
      <w:r>
        <w:rPr>
          <w:rFonts w:ascii="Roboto" w:hAnsi="Roboto"/>
        </w:rPr>
        <w:t>Date of last update of the Technical Specification 14.05.2026.</w:t>
      </w:r>
    </w:p>
    <w:p w14:paraId="41356025" w14:textId="77777777" w:rsidR="0082018F" w:rsidRPr="00390325" w:rsidRDefault="0082018F" w:rsidP="00EC3273">
      <w:pPr>
        <w:rPr>
          <w:rFonts w:ascii="Roboto" w:hAnsi="Roboto"/>
        </w:rPr>
      </w:pPr>
    </w:p>
    <w:p w14:paraId="644AE6D2" w14:textId="77777777" w:rsidR="0082018F" w:rsidRPr="00390325" w:rsidRDefault="0082018F" w:rsidP="00EC3273">
      <w:pPr>
        <w:rPr>
          <w:rFonts w:ascii="Roboto" w:hAnsi="Roboto"/>
        </w:rPr>
      </w:pPr>
    </w:p>
    <w:p w14:paraId="70076D3A" w14:textId="533F2DBC" w:rsidR="0082018F" w:rsidRPr="00390325" w:rsidRDefault="0082018F" w:rsidP="001E28C0">
      <w:pPr>
        <w:jc w:val="both"/>
        <w:rPr>
          <w:rFonts w:ascii="Roboto" w:hAnsi="Roboto"/>
          <w:i/>
          <w:iCs/>
        </w:rPr>
      </w:pPr>
      <w:r>
        <w:rPr>
          <w:rFonts w:ascii="Roboto" w:hAnsi="Roboto"/>
          <w:i/>
        </w:rPr>
        <w:t>The Technical Specification - Technical Proposal is available in the Contracting Authority's profile in the e-Tendering subsystem of the EPS under this Procurement in a separate .xlsx (Excel format) file.</w:t>
      </w:r>
    </w:p>
    <w:p w14:paraId="3649DD40" w14:textId="77777777" w:rsidR="0082018F" w:rsidRPr="00436855" w:rsidRDefault="0082018F" w:rsidP="00EC3273">
      <w:pPr>
        <w:rPr>
          <w:rFonts w:ascii="Roboto" w:hAnsi="Roboto"/>
          <w:b/>
          <w:sz w:val="22"/>
          <w:szCs w:val="22"/>
        </w:rPr>
      </w:pPr>
    </w:p>
    <w:p w14:paraId="0DCDDA90" w14:textId="77777777" w:rsidR="00A343FC" w:rsidRPr="00436855" w:rsidRDefault="00A343FC">
      <w:pPr>
        <w:rPr>
          <w:rFonts w:ascii="Roboto" w:hAnsi="Roboto"/>
          <w:b/>
        </w:rPr>
      </w:pPr>
    </w:p>
    <w:p w14:paraId="592A9082" w14:textId="77777777" w:rsidR="002C20E6" w:rsidRPr="00436855" w:rsidRDefault="002C20E6" w:rsidP="0050447C">
      <w:pPr>
        <w:tabs>
          <w:tab w:val="left" w:pos="5238"/>
          <w:tab w:val="left" w:pos="5474"/>
          <w:tab w:val="left" w:pos="9468"/>
        </w:tabs>
        <w:ind w:left="480"/>
        <w:jc w:val="both"/>
        <w:rPr>
          <w:rFonts w:ascii="Roboto" w:hAnsi="Roboto"/>
          <w:sz w:val="22"/>
          <w:szCs w:val="22"/>
        </w:rPr>
      </w:pPr>
    </w:p>
    <w:p w14:paraId="7AE5C732" w14:textId="77777777" w:rsidR="00CF059F" w:rsidRPr="00436855" w:rsidRDefault="00CF059F" w:rsidP="0050447C">
      <w:pPr>
        <w:jc w:val="right"/>
        <w:rPr>
          <w:rFonts w:ascii="Roboto" w:hAnsi="Roboto"/>
          <w:b/>
        </w:rPr>
      </w:pPr>
    </w:p>
    <w:p w14:paraId="17868D9F" w14:textId="77777777" w:rsidR="00CF059F" w:rsidRPr="00436855" w:rsidRDefault="00CF059F" w:rsidP="0050447C">
      <w:pPr>
        <w:jc w:val="right"/>
        <w:rPr>
          <w:rFonts w:ascii="Roboto" w:hAnsi="Roboto"/>
          <w:b/>
        </w:rPr>
      </w:pPr>
    </w:p>
    <w:p w14:paraId="2796EB83" w14:textId="77777777" w:rsidR="00E23E57" w:rsidRDefault="00E23E57" w:rsidP="0050447C">
      <w:pPr>
        <w:jc w:val="right"/>
        <w:rPr>
          <w:rFonts w:ascii="Roboto" w:hAnsi="Roboto"/>
          <w:b/>
        </w:rPr>
        <w:sectPr w:rsidR="00E23E57" w:rsidSect="00945EFF">
          <w:footerReference w:type="even" r:id="rId26"/>
          <w:footerReference w:type="default" r:id="rId27"/>
          <w:footnotePr>
            <w:pos w:val="beneathText"/>
          </w:footnotePr>
          <w:pgSz w:w="11907" w:h="16840" w:code="9"/>
          <w:pgMar w:top="1134" w:right="1134" w:bottom="1134" w:left="1701" w:header="567" w:footer="567" w:gutter="0"/>
          <w:cols w:space="720"/>
          <w:docGrid w:linePitch="272"/>
        </w:sectPr>
      </w:pPr>
    </w:p>
    <w:p w14:paraId="31AABB54" w14:textId="2E99640D" w:rsidR="005E76C1" w:rsidRPr="00436855" w:rsidRDefault="005E76C1" w:rsidP="005E76C1">
      <w:pPr>
        <w:jc w:val="right"/>
        <w:rPr>
          <w:rFonts w:ascii="Roboto" w:hAnsi="Roboto"/>
          <w:b/>
        </w:rPr>
      </w:pPr>
      <w:r>
        <w:rPr>
          <w:rFonts w:ascii="Roboto" w:hAnsi="Roboto"/>
          <w:b/>
        </w:rPr>
        <w:lastRenderedPageBreak/>
        <w:t>Annex 6</w:t>
      </w:r>
    </w:p>
    <w:p w14:paraId="11437712" w14:textId="77777777" w:rsidR="004235EF" w:rsidRDefault="005E76C1" w:rsidP="005E76C1">
      <w:pPr>
        <w:jc w:val="right"/>
        <w:rPr>
          <w:rFonts w:ascii="Roboto" w:hAnsi="Roboto"/>
        </w:rPr>
      </w:pPr>
      <w:r>
        <w:rPr>
          <w:rFonts w:ascii="Roboto" w:hAnsi="Roboto"/>
        </w:rPr>
        <w:t xml:space="preserve">to the Regulations of the Procurement </w:t>
      </w:r>
    </w:p>
    <w:p w14:paraId="7DE1534A" w14:textId="41A27A87" w:rsidR="005E76C1" w:rsidRPr="009F2F99" w:rsidRDefault="005E76C1" w:rsidP="005E76C1">
      <w:pPr>
        <w:jc w:val="right"/>
        <w:rPr>
          <w:rFonts w:ascii="Roboto" w:hAnsi="Roboto"/>
        </w:rPr>
      </w:pPr>
      <w:r>
        <w:rPr>
          <w:rFonts w:ascii="Roboto" w:hAnsi="Roboto"/>
        </w:rPr>
        <w:t>“</w:t>
      </w:r>
      <w:sdt>
        <w:sdtPr>
          <w:rPr>
            <w:rFonts w:ascii="Roboto" w:hAnsi="Roboto"/>
          </w:rPr>
          <w:alias w:val="Subject"/>
          <w:tag w:val=""/>
          <w:id w:val="2041696065"/>
          <w:placeholder>
            <w:docPart w:val="6A1DF4EA55C44AA7B1D9A6C782A5D09C"/>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rPr>
            <w:t>Purchase of Power Take-offs for 16Ev Series Electric Trains</w:t>
          </w:r>
        </w:sdtContent>
      </w:sdt>
      <w:r>
        <w:rPr>
          <w:rFonts w:ascii="Roboto" w:hAnsi="Roboto"/>
        </w:rPr>
        <w:t>”</w:t>
      </w:r>
    </w:p>
    <w:p w14:paraId="4845438E" w14:textId="77777777" w:rsidR="005E76C1" w:rsidRPr="009F2F99" w:rsidRDefault="005E76C1" w:rsidP="005E76C1">
      <w:pPr>
        <w:jc w:val="right"/>
        <w:rPr>
          <w:rFonts w:ascii="Roboto" w:hAnsi="Roboto"/>
        </w:rPr>
      </w:pPr>
      <w:r>
        <w:rPr>
          <w:rFonts w:ascii="Roboto" w:hAnsi="Roboto"/>
        </w:rPr>
        <w:t>(Procurement Identification No.</w:t>
      </w:r>
      <w:sdt>
        <w:sdtPr>
          <w:rPr>
            <w:rFonts w:ascii="Roboto" w:hAnsi="Roboto"/>
          </w:rPr>
          <w:alias w:val="Status"/>
          <w:tag w:val=""/>
          <w:id w:val="1493304371"/>
          <w:placeholder>
            <w:docPart w:val="C7A19FA715FA41C697E22021D5FB4949"/>
          </w:placeholder>
          <w:dataBinding w:prefixMappings="xmlns:ns0='http://purl.org/dc/elements/1.1/' xmlns:ns1='http://schemas.openxmlformats.org/package/2006/metadata/core-properties' " w:xpath="/ns1:coreProperties[1]/ns1:contentStatus[1]" w:storeItemID="{6C3C8BC8-F283-45AE-878A-BAB7291924A1}"/>
          <w:text/>
        </w:sdtPr>
        <w:sdtEndPr/>
        <w:sdtContent>
          <w:r>
            <w:rPr>
              <w:rFonts w:ascii="Roboto" w:hAnsi="Roboto"/>
            </w:rPr>
            <w:t>AS“PV”2026/30</w:t>
          </w:r>
        </w:sdtContent>
      </w:sdt>
      <w:r>
        <w:rPr>
          <w:rFonts w:ascii="Roboto" w:hAnsi="Roboto"/>
        </w:rPr>
        <w:t>)</w:t>
      </w:r>
    </w:p>
    <w:p w14:paraId="243D7A3A" w14:textId="77777777" w:rsidR="005E76C1" w:rsidRPr="00EA4424" w:rsidRDefault="005E76C1" w:rsidP="005E76C1">
      <w:pPr>
        <w:pStyle w:val="Virsraksts1"/>
        <w:numPr>
          <w:ilvl w:val="0"/>
          <w:numId w:val="0"/>
        </w:numPr>
        <w:jc w:val="right"/>
        <w:rPr>
          <w:b w:val="0"/>
          <w:sz w:val="20"/>
        </w:rPr>
      </w:pPr>
      <w:bookmarkStart w:id="199" w:name="_Toc233637153"/>
      <w:bookmarkEnd w:id="199"/>
    </w:p>
    <w:p w14:paraId="6586BC2A" w14:textId="77777777" w:rsidR="005E76C1" w:rsidRPr="00436855" w:rsidRDefault="005E76C1" w:rsidP="005E76C1">
      <w:pPr>
        <w:rPr>
          <w:rFonts w:ascii="Roboto" w:hAnsi="Roboto"/>
          <w:szCs w:val="24"/>
        </w:rPr>
      </w:pPr>
    </w:p>
    <w:p w14:paraId="7CED80D4" w14:textId="77777777" w:rsidR="005E76C1" w:rsidRDefault="005E76C1" w:rsidP="005E76C1">
      <w:pPr>
        <w:pStyle w:val="Virsraksts1"/>
        <w:numPr>
          <w:ilvl w:val="0"/>
          <w:numId w:val="0"/>
        </w:numPr>
      </w:pPr>
    </w:p>
    <w:p w14:paraId="3E744299" w14:textId="6C68CC4A" w:rsidR="005E76C1" w:rsidRPr="00436855" w:rsidRDefault="005E76C1" w:rsidP="005E76C1">
      <w:pPr>
        <w:pStyle w:val="Virsraksts1"/>
        <w:numPr>
          <w:ilvl w:val="0"/>
          <w:numId w:val="0"/>
        </w:numPr>
      </w:pPr>
      <w:bookmarkStart w:id="200" w:name="_Toc234582465"/>
      <w:r>
        <w:t>Financial Proposal</w:t>
      </w:r>
      <w:bookmarkEnd w:id="200"/>
    </w:p>
    <w:p w14:paraId="0D2BAB8C" w14:textId="77777777" w:rsidR="005E76C1" w:rsidRPr="00436855" w:rsidRDefault="005E76C1" w:rsidP="005E76C1">
      <w:pPr>
        <w:rPr>
          <w:rFonts w:ascii="Roboto" w:hAnsi="Roboto"/>
        </w:rPr>
      </w:pPr>
    </w:p>
    <w:p w14:paraId="5F60C3AB" w14:textId="03EBE139" w:rsidR="005E76C1" w:rsidRPr="004235EF" w:rsidRDefault="005E76C1" w:rsidP="005E76C1">
      <w:pPr>
        <w:jc w:val="both"/>
        <w:rPr>
          <w:rFonts w:ascii="Roboto" w:hAnsi="Roboto"/>
          <w:i/>
        </w:rPr>
      </w:pPr>
      <w:r>
        <w:rPr>
          <w:rFonts w:ascii="Roboto" w:hAnsi="Roboto"/>
          <w:i/>
        </w:rPr>
        <w:t>The Financial Proposal is available in the Contracting Authority's profile in the e-Tendering subsystem of the EPS under this Procurement in a separate .docx (Word format) file.</w:t>
      </w:r>
    </w:p>
    <w:p w14:paraId="465D022A" w14:textId="77777777" w:rsidR="005E76C1" w:rsidRDefault="005E76C1" w:rsidP="00CC75D0">
      <w:pPr>
        <w:jc w:val="right"/>
        <w:rPr>
          <w:rFonts w:ascii="Roboto" w:hAnsi="Roboto"/>
          <w:b/>
          <w:bCs/>
        </w:rPr>
        <w:sectPr w:rsidR="005E76C1" w:rsidSect="00945EFF">
          <w:footnotePr>
            <w:pos w:val="beneathText"/>
          </w:footnotePr>
          <w:pgSz w:w="11907" w:h="16840" w:code="9"/>
          <w:pgMar w:top="1134" w:right="1134" w:bottom="1134" w:left="1701" w:header="567" w:footer="567" w:gutter="0"/>
          <w:cols w:space="720"/>
          <w:docGrid w:linePitch="272"/>
        </w:sectPr>
      </w:pPr>
    </w:p>
    <w:p w14:paraId="5AEE9878" w14:textId="09FBFEDF" w:rsidR="00141669" w:rsidRPr="00436855" w:rsidRDefault="006E6EF7" w:rsidP="00CC75D0">
      <w:pPr>
        <w:jc w:val="right"/>
        <w:rPr>
          <w:rFonts w:ascii="Roboto" w:hAnsi="Roboto"/>
          <w:b/>
        </w:rPr>
      </w:pPr>
      <w:r>
        <w:rPr>
          <w:rFonts w:ascii="Roboto" w:hAnsi="Roboto"/>
          <w:b/>
        </w:rPr>
        <w:lastRenderedPageBreak/>
        <w:t>Annex 7</w:t>
      </w:r>
    </w:p>
    <w:p w14:paraId="2F8CC00D" w14:textId="77777777" w:rsidR="004235EF" w:rsidRDefault="009F2F99" w:rsidP="009F2F99">
      <w:pPr>
        <w:jc w:val="right"/>
        <w:rPr>
          <w:rFonts w:ascii="Roboto" w:hAnsi="Roboto"/>
        </w:rPr>
      </w:pPr>
      <w:r>
        <w:rPr>
          <w:rFonts w:ascii="Roboto" w:hAnsi="Roboto"/>
        </w:rPr>
        <w:t xml:space="preserve">to the Regulations of the Procurement </w:t>
      </w:r>
    </w:p>
    <w:p w14:paraId="3E58E682" w14:textId="0B2BEF6C" w:rsidR="009F2F99" w:rsidRPr="009F2F99" w:rsidRDefault="009F2F99" w:rsidP="009F2F99">
      <w:pPr>
        <w:jc w:val="right"/>
        <w:rPr>
          <w:rFonts w:ascii="Roboto" w:hAnsi="Roboto"/>
        </w:rPr>
      </w:pPr>
      <w:r>
        <w:rPr>
          <w:rFonts w:ascii="Roboto" w:hAnsi="Roboto"/>
        </w:rPr>
        <w:t>“</w:t>
      </w:r>
      <w:sdt>
        <w:sdtPr>
          <w:rPr>
            <w:rFonts w:ascii="Roboto" w:hAnsi="Roboto"/>
          </w:rPr>
          <w:alias w:val="Subject"/>
          <w:tag w:val=""/>
          <w:id w:val="113263228"/>
          <w:placeholder>
            <w:docPart w:val="7708045FE6DE4054932C6734E0BB657B"/>
          </w:placeholder>
          <w:dataBinding w:prefixMappings="xmlns:ns0='http://purl.org/dc/elements/1.1/' xmlns:ns1='http://schemas.openxmlformats.org/package/2006/metadata/core-properties' " w:xpath="/ns1:coreProperties[1]/ns0:subject[1]" w:storeItemID="{6C3C8BC8-F283-45AE-878A-BAB7291924A1}"/>
          <w:text/>
        </w:sdtPr>
        <w:sdtEndPr/>
        <w:sdtContent>
          <w:r w:rsidR="00EC7AF4">
            <w:rPr>
              <w:rFonts w:ascii="Roboto" w:hAnsi="Roboto"/>
            </w:rPr>
            <w:t>Purchase of Power Take-offs for 16Ev Series Electric Trains</w:t>
          </w:r>
        </w:sdtContent>
      </w:sdt>
      <w:r>
        <w:rPr>
          <w:rFonts w:ascii="Roboto" w:hAnsi="Roboto"/>
        </w:rPr>
        <w:t>”</w:t>
      </w:r>
    </w:p>
    <w:p w14:paraId="738FD401" w14:textId="497F1AF5" w:rsidR="009F2F99" w:rsidRPr="009F2F99" w:rsidRDefault="009F2F99" w:rsidP="009F2F99">
      <w:pPr>
        <w:jc w:val="right"/>
        <w:rPr>
          <w:rFonts w:ascii="Roboto" w:hAnsi="Roboto"/>
        </w:rPr>
      </w:pPr>
      <w:r>
        <w:rPr>
          <w:rFonts w:ascii="Roboto" w:hAnsi="Roboto"/>
        </w:rPr>
        <w:t>(Procurement Identification No.</w:t>
      </w:r>
      <w:sdt>
        <w:sdtPr>
          <w:rPr>
            <w:rFonts w:ascii="Roboto" w:hAnsi="Roboto"/>
          </w:rPr>
          <w:alias w:val="Status"/>
          <w:tag w:val=""/>
          <w:id w:val="-651444769"/>
          <w:placeholder>
            <w:docPart w:val="A3B83634FB434FD58E512C5AAE3164B7"/>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Pr>
          <w:rFonts w:ascii="Roboto" w:hAnsi="Roboto"/>
        </w:rPr>
        <w:t>)</w:t>
      </w:r>
    </w:p>
    <w:p w14:paraId="6FC50ED7" w14:textId="77777777" w:rsidR="009F2F99" w:rsidRPr="00EA4424" w:rsidRDefault="009F2F99" w:rsidP="009F2F99">
      <w:pPr>
        <w:pStyle w:val="Virsraksts1"/>
        <w:numPr>
          <w:ilvl w:val="0"/>
          <w:numId w:val="0"/>
        </w:numPr>
        <w:jc w:val="right"/>
        <w:rPr>
          <w:b w:val="0"/>
          <w:sz w:val="20"/>
        </w:rPr>
      </w:pPr>
      <w:bookmarkStart w:id="201" w:name="_Toc208916319"/>
      <w:bookmarkStart w:id="202" w:name="_Toc220504372"/>
      <w:bookmarkStart w:id="203" w:name="_Toc220506805"/>
      <w:bookmarkStart w:id="204" w:name="_Toc220568309"/>
      <w:bookmarkStart w:id="205" w:name="_Toc233637155"/>
      <w:bookmarkEnd w:id="201"/>
      <w:bookmarkEnd w:id="202"/>
      <w:bookmarkEnd w:id="203"/>
      <w:bookmarkEnd w:id="204"/>
      <w:bookmarkEnd w:id="205"/>
    </w:p>
    <w:p w14:paraId="53BD09A7" w14:textId="77777777" w:rsidR="004A1287" w:rsidRPr="00436855" w:rsidRDefault="004A1287" w:rsidP="0036220F">
      <w:pPr>
        <w:rPr>
          <w:rFonts w:ascii="Roboto" w:hAnsi="Roboto"/>
          <w:szCs w:val="24"/>
        </w:rPr>
      </w:pPr>
    </w:p>
    <w:p w14:paraId="560D8995" w14:textId="77777777" w:rsidR="001E28C0" w:rsidRDefault="001E28C0" w:rsidP="00FD38AA">
      <w:pPr>
        <w:pStyle w:val="Virsraksts1"/>
        <w:numPr>
          <w:ilvl w:val="0"/>
          <w:numId w:val="0"/>
        </w:numPr>
      </w:pPr>
    </w:p>
    <w:p w14:paraId="2F8B0D47" w14:textId="2A929FE9" w:rsidR="00141669" w:rsidRPr="00436855" w:rsidRDefault="003E7DB2" w:rsidP="00FD38AA">
      <w:pPr>
        <w:pStyle w:val="Virsraksts1"/>
        <w:numPr>
          <w:ilvl w:val="0"/>
          <w:numId w:val="0"/>
        </w:numPr>
      </w:pPr>
      <w:bookmarkStart w:id="206" w:name="_Toc234582466"/>
      <w:r>
        <w:t>Draft Contract</w:t>
      </w:r>
      <w:bookmarkEnd w:id="206"/>
    </w:p>
    <w:p w14:paraId="6D388D42" w14:textId="2D90013B" w:rsidR="00C94D83" w:rsidRPr="00436855" w:rsidRDefault="00C94D83" w:rsidP="00C94D83">
      <w:pPr>
        <w:rPr>
          <w:rFonts w:ascii="Roboto" w:hAnsi="Roboto"/>
        </w:rPr>
      </w:pPr>
    </w:p>
    <w:p w14:paraId="0045E285" w14:textId="0A98BD53" w:rsidR="00C94D83" w:rsidRPr="00F118AD" w:rsidRDefault="00C94D83" w:rsidP="001E28C0">
      <w:pPr>
        <w:jc w:val="both"/>
        <w:rPr>
          <w:rFonts w:ascii="Roboto" w:hAnsi="Roboto"/>
          <w:i/>
          <w:iCs/>
        </w:rPr>
      </w:pPr>
      <w:r>
        <w:rPr>
          <w:rFonts w:ascii="Roboto" w:hAnsi="Roboto"/>
          <w:i/>
        </w:rPr>
        <w:t>The draft procurement contract is available in the Contracting Authority's profile in the e-Tendering subsystem of the EPS under this Procurement in a separate .docx (Word format) file.</w:t>
      </w:r>
    </w:p>
    <w:p w14:paraId="088C0FC6" w14:textId="77777777" w:rsidR="00C94D83" w:rsidRDefault="00C94D83" w:rsidP="00C94D83">
      <w:pPr>
        <w:rPr>
          <w:rFonts w:ascii="Roboto" w:hAnsi="Roboto"/>
        </w:rPr>
      </w:pPr>
    </w:p>
    <w:sectPr w:rsidR="00C94D83" w:rsidSect="005E76C1">
      <w:footnotePr>
        <w:pos w:val="beneathText"/>
      </w:footnotePr>
      <w:pgSz w:w="11907" w:h="16840" w:code="9"/>
      <w:pgMar w:top="1134" w:right="1134" w:bottom="1134" w:left="1701"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28C13" w14:textId="77777777" w:rsidR="00F07C75" w:rsidRDefault="00F07C75">
      <w:r>
        <w:separator/>
      </w:r>
    </w:p>
  </w:endnote>
  <w:endnote w:type="continuationSeparator" w:id="0">
    <w:p w14:paraId="59C7E7D3" w14:textId="77777777" w:rsidR="00F07C75" w:rsidRDefault="00F07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Roboto">
    <w:panose1 w:val="02000000000000000000"/>
    <w:charset w:val="00"/>
    <w:family w:val="auto"/>
    <w:pitch w:val="variable"/>
    <w:sig w:usb0="E0000AFF" w:usb1="5000217F" w:usb2="00000021" w:usb3="00000000" w:csb0="0000019F" w:csb1="00000000"/>
  </w:font>
  <w:font w:name="RimTimes">
    <w:altName w:val="Times New Roman"/>
    <w:charset w:val="BA"/>
    <w:family w:val="roman"/>
    <w:pitch w:val="variable"/>
    <w:sig w:usb0="00000000" w:usb1="80000000" w:usb2="00000008"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Yu Mincho">
    <w:charset w:val="80"/>
    <w:family w:val="roman"/>
    <w:pitch w:val="variable"/>
    <w:sig w:usb0="800002E7" w:usb1="2AC7FCFF" w:usb2="00000012" w:usb3="00000000" w:csb0="0002009F"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BA"/>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627286"/>
      <w:docPartObj>
        <w:docPartGallery w:val="Page Numbers (Bottom of Page)"/>
        <w:docPartUnique/>
      </w:docPartObj>
    </w:sdtPr>
    <w:sdtEndPr>
      <w:rPr>
        <w:rFonts w:ascii="Roboto" w:hAnsi="Roboto"/>
        <w:noProof/>
        <w:sz w:val="20"/>
        <w:szCs w:val="20"/>
      </w:rPr>
    </w:sdtEndPr>
    <w:sdtContent>
      <w:p w14:paraId="4782530F" w14:textId="6EA80255" w:rsidR="00A343FC" w:rsidRPr="00A64A64" w:rsidRDefault="00A343FC" w:rsidP="0034249E">
        <w:pPr>
          <w:pStyle w:val="Kjene"/>
          <w:jc w:val="center"/>
          <w:rPr>
            <w:rFonts w:ascii="Roboto" w:hAnsi="Roboto"/>
            <w:sz w:val="20"/>
            <w:szCs w:val="20"/>
          </w:rPr>
        </w:pPr>
        <w:r w:rsidRPr="00A64A64">
          <w:rPr>
            <w:rFonts w:ascii="Roboto" w:hAnsi="Roboto"/>
            <w:sz w:val="20"/>
          </w:rPr>
          <w:fldChar w:fldCharType="begin"/>
        </w:r>
        <w:r w:rsidRPr="00A64A64">
          <w:rPr>
            <w:rFonts w:ascii="Roboto" w:hAnsi="Roboto"/>
            <w:sz w:val="20"/>
          </w:rPr>
          <w:instrText xml:space="preserve"> PAGE   \* MERGEFORMAT </w:instrText>
        </w:r>
        <w:r w:rsidRPr="00A64A64">
          <w:rPr>
            <w:rFonts w:ascii="Roboto" w:hAnsi="Roboto"/>
            <w:sz w:val="20"/>
          </w:rPr>
          <w:fldChar w:fldCharType="separate"/>
        </w:r>
        <w:r w:rsidR="0048269A" w:rsidRPr="00A64A64">
          <w:rPr>
            <w:rFonts w:ascii="Roboto" w:hAnsi="Roboto"/>
            <w:sz w:val="20"/>
          </w:rPr>
          <w:t>14</w:t>
        </w:r>
        <w:r w:rsidRPr="00A64A64">
          <w:rPr>
            <w:rFonts w:ascii="Roboto" w:hAnsi="Roboto"/>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1568823"/>
      <w:docPartObj>
        <w:docPartGallery w:val="Page Numbers (Bottom of Page)"/>
        <w:docPartUnique/>
      </w:docPartObj>
    </w:sdtPr>
    <w:sdtEndPr>
      <w:rPr>
        <w:rFonts w:ascii="Roboto" w:hAnsi="Roboto"/>
        <w:noProof/>
        <w:sz w:val="20"/>
        <w:szCs w:val="20"/>
      </w:rPr>
    </w:sdtEndPr>
    <w:sdtContent>
      <w:p w14:paraId="61264FCB" w14:textId="77777777" w:rsidR="00294DFD" w:rsidRPr="00B47A93" w:rsidRDefault="00294DFD" w:rsidP="0034249E">
        <w:pPr>
          <w:pStyle w:val="Kjene"/>
          <w:jc w:val="center"/>
          <w:rPr>
            <w:rFonts w:ascii="Roboto" w:hAnsi="Roboto"/>
            <w:sz w:val="20"/>
            <w:szCs w:val="20"/>
          </w:rPr>
        </w:pPr>
        <w:r w:rsidRPr="00B47A93">
          <w:rPr>
            <w:rFonts w:ascii="Roboto" w:hAnsi="Roboto"/>
            <w:sz w:val="20"/>
          </w:rPr>
          <w:fldChar w:fldCharType="begin"/>
        </w:r>
        <w:r w:rsidRPr="00B47A93">
          <w:rPr>
            <w:rFonts w:ascii="Roboto" w:hAnsi="Roboto"/>
            <w:sz w:val="20"/>
          </w:rPr>
          <w:instrText xml:space="preserve"> PAGE   \* MERGEFORMAT </w:instrText>
        </w:r>
        <w:r w:rsidRPr="00B47A93">
          <w:rPr>
            <w:rFonts w:ascii="Roboto" w:hAnsi="Roboto"/>
            <w:sz w:val="20"/>
          </w:rPr>
          <w:fldChar w:fldCharType="separate"/>
        </w:r>
        <w:r w:rsidRPr="00B47A93">
          <w:rPr>
            <w:rFonts w:ascii="Roboto" w:hAnsi="Roboto"/>
            <w:sz w:val="20"/>
          </w:rPr>
          <w:t>14</w:t>
        </w:r>
        <w:r w:rsidRPr="00B47A93">
          <w:rPr>
            <w:rFonts w:ascii="Roboto" w:hAnsi="Roboto"/>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573766"/>
      <w:docPartObj>
        <w:docPartGallery w:val="Page Numbers (Bottom of Page)"/>
        <w:docPartUnique/>
      </w:docPartObj>
    </w:sdtPr>
    <w:sdtEndPr>
      <w:rPr>
        <w:noProof/>
      </w:rPr>
    </w:sdtEndPr>
    <w:sdtContent>
      <w:p w14:paraId="6B688BA5" w14:textId="77777777" w:rsidR="00294DFD" w:rsidRDefault="00294DFD" w:rsidP="0034249E">
        <w:pPr>
          <w:pStyle w:val="Kjene"/>
          <w:jc w:val="center"/>
        </w:pPr>
        <w:r w:rsidRPr="00581B1F">
          <w:rPr>
            <w:rFonts w:ascii="Roboto" w:hAnsi="Roboto"/>
            <w:sz w:val="20"/>
          </w:rPr>
          <w:fldChar w:fldCharType="begin"/>
        </w:r>
        <w:r w:rsidRPr="00581B1F">
          <w:rPr>
            <w:rFonts w:ascii="Roboto" w:hAnsi="Roboto"/>
            <w:sz w:val="20"/>
          </w:rPr>
          <w:instrText xml:space="preserve"> PAGE   \* MERGEFORMAT </w:instrText>
        </w:r>
        <w:r w:rsidRPr="00581B1F">
          <w:rPr>
            <w:rFonts w:ascii="Roboto" w:hAnsi="Roboto"/>
            <w:sz w:val="20"/>
          </w:rPr>
          <w:fldChar w:fldCharType="separate"/>
        </w:r>
        <w:r w:rsidRPr="00581B1F">
          <w:rPr>
            <w:rFonts w:ascii="Roboto" w:hAnsi="Roboto"/>
            <w:sz w:val="20"/>
          </w:rPr>
          <w:t>14</w:t>
        </w:r>
        <w:r w:rsidRPr="00581B1F">
          <w:rPr>
            <w:rFonts w:ascii="Roboto" w:hAnsi="Roboto"/>
            <w:sz w:val="20"/>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293137"/>
      <w:docPartObj>
        <w:docPartGallery w:val="Page Numbers (Bottom of Page)"/>
        <w:docPartUnique/>
      </w:docPartObj>
    </w:sdtPr>
    <w:sdtEndPr>
      <w:rPr>
        <w:noProof/>
      </w:rPr>
    </w:sdtEndPr>
    <w:sdtContent>
      <w:p w14:paraId="488449C4" w14:textId="77777777" w:rsidR="00294DFD" w:rsidRDefault="00294DFD" w:rsidP="0034249E">
        <w:pPr>
          <w:pStyle w:val="Kjene"/>
          <w:jc w:val="center"/>
        </w:pPr>
        <w:r w:rsidRPr="00581B1F">
          <w:rPr>
            <w:rFonts w:ascii="Roboto" w:hAnsi="Roboto"/>
            <w:sz w:val="20"/>
          </w:rPr>
          <w:fldChar w:fldCharType="begin"/>
        </w:r>
        <w:r w:rsidRPr="00581B1F">
          <w:rPr>
            <w:rFonts w:ascii="Roboto" w:hAnsi="Roboto"/>
            <w:sz w:val="20"/>
          </w:rPr>
          <w:instrText xml:space="preserve"> PAGE   \* MERGEFORMAT </w:instrText>
        </w:r>
        <w:r w:rsidRPr="00581B1F">
          <w:rPr>
            <w:rFonts w:ascii="Roboto" w:hAnsi="Roboto"/>
            <w:sz w:val="20"/>
          </w:rPr>
          <w:fldChar w:fldCharType="separate"/>
        </w:r>
        <w:r w:rsidRPr="00581B1F">
          <w:rPr>
            <w:rFonts w:ascii="Roboto" w:hAnsi="Roboto"/>
            <w:sz w:val="20"/>
          </w:rPr>
          <w:t>14</w:t>
        </w:r>
        <w:r w:rsidRPr="00581B1F">
          <w:rPr>
            <w:rFonts w:ascii="Roboto" w:hAnsi="Roboto"/>
            <w:sz w:val="20"/>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6F67497A"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540DFE">
      <w:rPr>
        <w:rStyle w:val="Lappusesnumurs"/>
      </w:rPr>
      <w:t>17</w:t>
    </w:r>
    <w:r>
      <w:rPr>
        <w:rStyle w:val="Lappusesnumurs"/>
      </w:rPr>
      <w:fldChar w:fldCharType="end"/>
    </w:r>
  </w:p>
  <w:p w14:paraId="35E8F44E" w14:textId="77777777" w:rsidR="00A343FC" w:rsidRDefault="00A343FC" w:rsidP="00E12D1B">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972052"/>
      <w:docPartObj>
        <w:docPartGallery w:val="Page Numbers (Bottom of Page)"/>
        <w:docPartUnique/>
      </w:docPartObj>
    </w:sdtPr>
    <w:sdtEndPr>
      <w:rPr>
        <w:rFonts w:ascii="Roboto" w:hAnsi="Roboto"/>
        <w:noProof/>
        <w:sz w:val="20"/>
        <w:szCs w:val="20"/>
      </w:rPr>
    </w:sdtEndPr>
    <w:sdtContent>
      <w:p w14:paraId="240AB139" w14:textId="77777777" w:rsidR="00A343FC" w:rsidRPr="00A64A64" w:rsidRDefault="00A343FC" w:rsidP="008810D1">
        <w:pPr>
          <w:pStyle w:val="Kjene"/>
          <w:jc w:val="center"/>
          <w:rPr>
            <w:rFonts w:ascii="Roboto" w:hAnsi="Roboto"/>
            <w:sz w:val="20"/>
            <w:szCs w:val="20"/>
          </w:rPr>
        </w:pPr>
        <w:r w:rsidRPr="00A64A64">
          <w:rPr>
            <w:rFonts w:ascii="Roboto" w:hAnsi="Roboto"/>
            <w:sz w:val="20"/>
          </w:rPr>
          <w:fldChar w:fldCharType="begin"/>
        </w:r>
        <w:r w:rsidRPr="00A64A64">
          <w:rPr>
            <w:rFonts w:ascii="Roboto" w:hAnsi="Roboto"/>
            <w:sz w:val="20"/>
          </w:rPr>
          <w:instrText xml:space="preserve"> PAGE   \* MERGEFORMAT </w:instrText>
        </w:r>
        <w:r w:rsidRPr="00A64A64">
          <w:rPr>
            <w:rFonts w:ascii="Roboto" w:hAnsi="Roboto"/>
            <w:sz w:val="20"/>
          </w:rPr>
          <w:fldChar w:fldCharType="separate"/>
        </w:r>
        <w:r w:rsidR="0048269A" w:rsidRPr="00A64A64">
          <w:rPr>
            <w:rFonts w:ascii="Roboto" w:hAnsi="Roboto"/>
            <w:sz w:val="20"/>
          </w:rPr>
          <w:t>30</w:t>
        </w:r>
        <w:r w:rsidRPr="00A64A64">
          <w:rPr>
            <w:rFonts w:ascii="Roboto" w:hAnsi="Roboto"/>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52712" w14:textId="77777777" w:rsidR="00F07C75" w:rsidRDefault="00F07C75">
      <w:r>
        <w:separator/>
      </w:r>
    </w:p>
  </w:footnote>
  <w:footnote w:type="continuationSeparator" w:id="0">
    <w:p w14:paraId="28E35DAC" w14:textId="77777777" w:rsidR="00F07C75" w:rsidRDefault="00F07C75">
      <w:r>
        <w:continuationSeparator/>
      </w:r>
    </w:p>
  </w:footnote>
  <w:footnote w:id="1">
    <w:p w14:paraId="26798454" w14:textId="32584AD3" w:rsidR="001C5AC3" w:rsidRPr="001C5AC3" w:rsidRDefault="001C5AC3">
      <w:pPr>
        <w:pStyle w:val="Vresteksts"/>
        <w:rPr>
          <w:rFonts w:ascii="Roboto" w:hAnsi="Roboto"/>
          <w:sz w:val="16"/>
          <w:szCs w:val="16"/>
        </w:rPr>
      </w:pPr>
      <w:r>
        <w:rPr>
          <w:rStyle w:val="Vresatsauce"/>
          <w:rFonts w:ascii="Roboto" w:hAnsi="Roboto"/>
          <w:sz w:val="16"/>
          <w:szCs w:val="16"/>
        </w:rPr>
        <w:footnoteRef/>
      </w:r>
      <w:r>
        <w:rPr>
          <w:rFonts w:ascii="Roboto" w:hAnsi="Roboto"/>
          <w:sz w:val="16"/>
        </w:rPr>
        <w:t xml:space="preserve"> If a single Applicant has submitted a proposal and there are no other applicants with whom to compare it in accordance with the evaluation criteria for the most economically advantageous proposal, the Procurement Commission has the right not to award points to the sole proposal submitted.</w:t>
      </w:r>
    </w:p>
  </w:footnote>
  <w:footnote w:id="2">
    <w:p w14:paraId="0CF57B97" w14:textId="089C62DC" w:rsidR="0013146E" w:rsidRPr="001C5AC3" w:rsidRDefault="0013146E">
      <w:pPr>
        <w:pStyle w:val="Vresteksts"/>
        <w:rPr>
          <w:rFonts w:ascii="Roboto" w:hAnsi="Roboto"/>
          <w:sz w:val="16"/>
          <w:szCs w:val="16"/>
        </w:rPr>
      </w:pPr>
      <w:r>
        <w:rPr>
          <w:rStyle w:val="Vresatsauce"/>
          <w:rFonts w:ascii="Roboto" w:hAnsi="Roboto"/>
          <w:sz w:val="16"/>
          <w:szCs w:val="16"/>
        </w:rPr>
        <w:footnoteRef/>
      </w:r>
      <w:r>
        <w:rPr>
          <w:rFonts w:ascii="Roboto" w:hAnsi="Roboto"/>
          <w:sz w:val="16"/>
        </w:rPr>
        <w:t xml:space="preserve"> The number of points awarded is calculated to 2 (two) decimal places.</w:t>
      </w:r>
    </w:p>
  </w:footnote>
  <w:footnote w:id="3">
    <w:p w14:paraId="25A1E873" w14:textId="35407585" w:rsidR="00C1773E" w:rsidRPr="008D3784" w:rsidRDefault="00C1773E" w:rsidP="00C1773E">
      <w:pPr>
        <w:tabs>
          <w:tab w:val="left" w:pos="993"/>
        </w:tabs>
        <w:jc w:val="both"/>
        <w:rPr>
          <w:rFonts w:ascii="Roboto" w:hAnsi="Roboto"/>
          <w:sz w:val="16"/>
          <w:szCs w:val="16"/>
        </w:rPr>
      </w:pPr>
      <w:r>
        <w:rPr>
          <w:rStyle w:val="Vresatsauce"/>
          <w:rFonts w:ascii="Roboto" w:hAnsi="Roboto"/>
          <w:sz w:val="16"/>
          <w:szCs w:val="16"/>
        </w:rPr>
        <w:footnoteRef/>
      </w:r>
      <w:r>
        <w:rPr>
          <w:rFonts w:ascii="Roboto" w:hAnsi="Roboto"/>
          <w:sz w:val="16"/>
        </w:rPr>
        <w:t xml:space="preserve"> If the Applicant is an association of suppliers, all members of the association, their registration numbers and the name of the director, manager or authorised person must be indicated.</w:t>
      </w:r>
    </w:p>
  </w:footnote>
  <w:footnote w:id="4">
    <w:p w14:paraId="011172FF" w14:textId="77777777" w:rsidR="00294DFD" w:rsidRPr="001A0597" w:rsidRDefault="00294DFD" w:rsidP="00294DFD">
      <w:pPr>
        <w:pStyle w:val="Vresteksts"/>
        <w:jc w:val="both"/>
        <w:rPr>
          <w:rFonts w:ascii="Roboto" w:hAnsi="Roboto"/>
          <w:sz w:val="16"/>
          <w:szCs w:val="16"/>
        </w:rPr>
      </w:pPr>
      <w:r>
        <w:rPr>
          <w:rStyle w:val="Vresatsauce"/>
          <w:rFonts w:ascii="Roboto" w:hAnsi="Roboto"/>
          <w:sz w:val="16"/>
          <w:szCs w:val="16"/>
        </w:rPr>
        <w:footnoteRef/>
      </w:r>
      <w:r>
        <w:rPr>
          <w:rFonts w:ascii="Roboto" w:hAnsi="Roboto"/>
          <w:sz w:val="16"/>
        </w:rPr>
        <w:t xml:space="preserve"> Indicate if the Applicant does not have proof of the fact of registration.</w:t>
      </w:r>
    </w:p>
  </w:footnote>
  <w:footnote w:id="5">
    <w:p w14:paraId="15754A86" w14:textId="77777777" w:rsidR="00294DFD" w:rsidRPr="001A0597" w:rsidRDefault="00294DFD" w:rsidP="00294DFD">
      <w:pPr>
        <w:pStyle w:val="Vresteksts"/>
        <w:jc w:val="both"/>
        <w:rPr>
          <w:rFonts w:ascii="Roboto" w:hAnsi="Roboto"/>
          <w:sz w:val="16"/>
          <w:szCs w:val="16"/>
        </w:rPr>
      </w:pPr>
      <w:r>
        <w:rPr>
          <w:rStyle w:val="Vresatsauce"/>
          <w:rFonts w:ascii="Roboto" w:hAnsi="Roboto"/>
          <w:sz w:val="16"/>
          <w:szCs w:val="16"/>
        </w:rPr>
        <w:footnoteRef/>
      </w:r>
      <w:r>
        <w:rPr>
          <w:rFonts w:ascii="Roboto" w:hAnsi="Roboto"/>
          <w:sz w:val="16"/>
        </w:rPr>
        <w:t xml:space="preserve"> Indicate if the Applicant does not have proof of the fact of registration.</w:t>
      </w:r>
    </w:p>
  </w:footnote>
  <w:footnote w:id="6">
    <w:p w14:paraId="4FB8BEC3" w14:textId="77777777" w:rsidR="00294DFD" w:rsidRPr="00AD5F79" w:rsidRDefault="00294DFD" w:rsidP="00294DFD">
      <w:pPr>
        <w:widowControl w:val="0"/>
        <w:jc w:val="both"/>
        <w:rPr>
          <w:rFonts w:ascii="Roboto" w:hAnsi="Roboto"/>
          <w:sz w:val="16"/>
          <w:szCs w:val="16"/>
        </w:rPr>
      </w:pPr>
      <w:r>
        <w:rPr>
          <w:rStyle w:val="Vresatsauce"/>
          <w:rFonts w:ascii="Roboto" w:hAnsi="Roboto"/>
          <w:sz w:val="16"/>
          <w:szCs w:val="16"/>
        </w:rPr>
        <w:footnoteRef/>
      </w:r>
      <w:r>
        <w:rPr>
          <w:rFonts w:ascii="Roboto" w:hAnsi="Roboto"/>
          <w:sz w:val="16"/>
        </w:rPr>
        <w:t xml:space="preserve"> To be completed if the Applicant intends to engage subcontractors.</w:t>
      </w:r>
    </w:p>
  </w:footnote>
  <w:footnote w:id="7">
    <w:p w14:paraId="7D7B1A23" w14:textId="77777777" w:rsidR="00294DFD" w:rsidRPr="00AD5F79" w:rsidRDefault="00294DFD" w:rsidP="00294DFD">
      <w:pPr>
        <w:widowControl w:val="0"/>
        <w:ind w:right="-142"/>
        <w:jc w:val="both"/>
        <w:rPr>
          <w:rFonts w:ascii="Roboto" w:hAnsi="Roboto"/>
          <w:sz w:val="16"/>
          <w:szCs w:val="16"/>
        </w:rPr>
      </w:pPr>
      <w:r>
        <w:rPr>
          <w:rStyle w:val="Vresatsauce"/>
          <w:rFonts w:ascii="Roboto" w:hAnsi="Roboto"/>
          <w:sz w:val="16"/>
          <w:szCs w:val="16"/>
        </w:rPr>
        <w:footnoteRef/>
      </w:r>
      <w:r>
        <w:rPr>
          <w:rFonts w:ascii="Roboto" w:hAnsi="Roboto"/>
          <w:sz w:val="16"/>
        </w:rPr>
        <w:t xml:space="preserve"> To be completed if the Applicant intends to engage persons on whose capacity the Applicant relies to demonstrate its compliance with the qualification requirements.</w:t>
      </w:r>
    </w:p>
  </w:footnote>
  <w:footnote w:id="8">
    <w:p w14:paraId="76A6AA65" w14:textId="77777777" w:rsidR="00294DFD" w:rsidRPr="00091427" w:rsidRDefault="00294DFD" w:rsidP="00294DFD">
      <w:pPr>
        <w:widowControl w:val="0"/>
        <w:ind w:right="-142"/>
        <w:jc w:val="both"/>
        <w:rPr>
          <w:rFonts w:ascii="Roboto" w:hAnsi="Roboto"/>
          <w:sz w:val="18"/>
          <w:szCs w:val="18"/>
        </w:rPr>
      </w:pPr>
      <w:r>
        <w:rPr>
          <w:rStyle w:val="Vresatsauce"/>
          <w:rFonts w:ascii="Roboto" w:hAnsi="Roboto"/>
          <w:sz w:val="16"/>
          <w:szCs w:val="16"/>
        </w:rPr>
        <w:footnoteRef/>
      </w:r>
      <w:r>
        <w:rPr>
          <w:rFonts w:ascii="Roboto" w:hAnsi="Roboto"/>
          <w:sz w:val="16"/>
        </w:rPr>
        <w:t xml:space="preserve"> To be completed if the Applicant is an association of suppliers or a partnership.</w:t>
      </w:r>
    </w:p>
  </w:footnote>
  <w:footnote w:id="9">
    <w:p w14:paraId="72E3E44B" w14:textId="77777777" w:rsidR="00294DFD" w:rsidRPr="004210BE" w:rsidRDefault="00294DFD" w:rsidP="00294DFD">
      <w:pPr>
        <w:widowControl w:val="0"/>
        <w:ind w:right="-142"/>
        <w:jc w:val="both"/>
        <w:rPr>
          <w:rFonts w:ascii="Roboto" w:hAnsi="Roboto"/>
          <w:sz w:val="16"/>
          <w:szCs w:val="16"/>
        </w:rPr>
      </w:pPr>
      <w:r>
        <w:rPr>
          <w:rStyle w:val="Vresatsauce"/>
          <w:rFonts w:ascii="Roboto" w:hAnsi="Roboto"/>
          <w:sz w:val="16"/>
          <w:szCs w:val="16"/>
        </w:rPr>
        <w:footnoteRef/>
      </w:r>
      <w:r>
        <w:rPr>
          <w:rFonts w:ascii="Roboto" w:hAnsi="Roboto"/>
          <w:sz w:val="16"/>
        </w:rPr>
        <w:t xml:space="preserve"> If the Applicant is not a joint-stock company, this section of the form does not need to be completed.</w:t>
      </w:r>
    </w:p>
  </w:footnote>
  <w:footnote w:id="10">
    <w:p w14:paraId="2BB9F7F9" w14:textId="77777777" w:rsidR="00294DFD" w:rsidRPr="004210BE" w:rsidRDefault="00294DFD" w:rsidP="00294DFD">
      <w:pPr>
        <w:widowControl w:val="0"/>
        <w:ind w:right="-142"/>
        <w:jc w:val="both"/>
        <w:rPr>
          <w:sz w:val="16"/>
          <w:szCs w:val="16"/>
        </w:rPr>
      </w:pPr>
      <w:r>
        <w:rPr>
          <w:rStyle w:val="Vresatsauce"/>
          <w:rFonts w:ascii="Roboto" w:hAnsi="Roboto"/>
          <w:sz w:val="16"/>
          <w:szCs w:val="16"/>
        </w:rPr>
        <w:footnoteRef/>
      </w:r>
      <w:r>
        <w:rPr>
          <w:rFonts w:ascii="Roboto" w:hAnsi="Roboto"/>
          <w:sz w:val="16"/>
        </w:rPr>
        <w:t xml:space="preserve"> If there are no such persons, enter the word “none” in this section of the form.</w:t>
      </w:r>
    </w:p>
  </w:footnote>
  <w:footnote w:id="11">
    <w:p w14:paraId="186AE67F" w14:textId="77777777" w:rsidR="00294DFD" w:rsidRPr="004210BE" w:rsidRDefault="00294DFD" w:rsidP="00294DFD">
      <w:pPr>
        <w:pStyle w:val="Vresteksts"/>
        <w:jc w:val="both"/>
        <w:rPr>
          <w:rFonts w:ascii="Roboto" w:hAnsi="Roboto"/>
          <w:sz w:val="16"/>
          <w:szCs w:val="16"/>
        </w:rPr>
      </w:pPr>
      <w:r>
        <w:rPr>
          <w:rStyle w:val="Vresatsauce"/>
          <w:rFonts w:ascii="Roboto" w:hAnsi="Roboto"/>
          <w:sz w:val="16"/>
          <w:szCs w:val="16"/>
        </w:rPr>
        <w:footnoteRef/>
      </w:r>
      <w:r>
        <w:rPr>
          <w:rFonts w:ascii="Roboto" w:hAnsi="Roboto"/>
          <w:sz w:val="16"/>
        </w:rPr>
        <w:t xml:space="preserve"> A country that is not a member state of the European Union.</w:t>
      </w:r>
    </w:p>
  </w:footnote>
  <w:footnote w:id="12">
    <w:p w14:paraId="58196436" w14:textId="77777777" w:rsidR="00294DFD" w:rsidRPr="00524BD3" w:rsidRDefault="00294DFD" w:rsidP="00294DFD">
      <w:pPr>
        <w:pStyle w:val="Vresteksts"/>
        <w:jc w:val="both"/>
        <w:rPr>
          <w:sz w:val="18"/>
          <w:szCs w:val="18"/>
        </w:rPr>
      </w:pPr>
      <w:r>
        <w:rPr>
          <w:rStyle w:val="Vresatsauce"/>
          <w:rFonts w:ascii="Roboto" w:hAnsi="Roboto"/>
          <w:sz w:val="16"/>
          <w:szCs w:val="16"/>
        </w:rPr>
        <w:footnoteRef/>
      </w:r>
      <w:r>
        <w:rPr>
          <w:rFonts w:ascii="Roboto" w:hAnsi="Roboto"/>
          <w:sz w:val="16"/>
        </w:rPr>
        <w:t xml:space="preserve"> A country that is not a member state of the European Union.</w:t>
      </w:r>
    </w:p>
  </w:footnote>
  <w:footnote w:id="13">
    <w:p w14:paraId="4A9CB6F6" w14:textId="1E6EE800" w:rsidR="00A343FC" w:rsidRPr="00D87886" w:rsidRDefault="00A343FC" w:rsidP="00D87886">
      <w:pPr>
        <w:pStyle w:val="Vresteksts"/>
        <w:jc w:val="both"/>
        <w:rPr>
          <w:rFonts w:ascii="Roboto" w:hAnsi="Roboto"/>
          <w:sz w:val="16"/>
          <w:szCs w:val="16"/>
        </w:rPr>
      </w:pPr>
      <w:r>
        <w:rPr>
          <w:rStyle w:val="Vresatsauce"/>
          <w:rFonts w:ascii="Roboto" w:hAnsi="Roboto"/>
          <w:sz w:val="16"/>
          <w:szCs w:val="16"/>
        </w:rPr>
        <w:footnoteRef/>
      </w:r>
      <w:r>
        <w:rPr>
          <w:rFonts w:ascii="Roboto" w:hAnsi="Roboto"/>
          <w:sz w:val="16"/>
        </w:rPr>
        <w:t xml:space="preserve"> In the context of this declaration, the term "competitor" shall mean any natural or legal person, other than the Applicant, who:</w:t>
      </w:r>
    </w:p>
    <w:p w14:paraId="23B2002E" w14:textId="77777777" w:rsidR="00D87886" w:rsidRDefault="00A343FC" w:rsidP="00345126">
      <w:pPr>
        <w:pStyle w:val="Vresteksts"/>
        <w:numPr>
          <w:ilvl w:val="0"/>
          <w:numId w:val="27"/>
        </w:numPr>
        <w:ind w:left="568" w:hanging="284"/>
        <w:jc w:val="both"/>
        <w:rPr>
          <w:rFonts w:ascii="Roboto" w:hAnsi="Roboto"/>
          <w:sz w:val="16"/>
          <w:szCs w:val="16"/>
        </w:rPr>
      </w:pPr>
      <w:r>
        <w:rPr>
          <w:rFonts w:ascii="Roboto" w:hAnsi="Roboto"/>
          <w:sz w:val="16"/>
        </w:rPr>
        <w:t>submits a proposal for this procurement;</w:t>
      </w:r>
    </w:p>
    <w:p w14:paraId="6EEC517E" w14:textId="42828195" w:rsidR="00A343FC" w:rsidRPr="00D87886" w:rsidRDefault="00A343FC" w:rsidP="00345126">
      <w:pPr>
        <w:pStyle w:val="Vresteksts"/>
        <w:numPr>
          <w:ilvl w:val="0"/>
          <w:numId w:val="27"/>
        </w:numPr>
        <w:ind w:left="568" w:hanging="284"/>
        <w:jc w:val="both"/>
        <w:rPr>
          <w:rFonts w:ascii="Roboto" w:hAnsi="Roboto"/>
          <w:sz w:val="16"/>
          <w:szCs w:val="16"/>
        </w:rPr>
      </w:pPr>
      <w:r>
        <w:rPr>
          <w:rFonts w:ascii="Roboto" w:hAnsi="Roboto"/>
          <w:sz w:val="16"/>
        </w:rPr>
        <w:t>could, in the light of its qualifications, capabilities or experience and the goods or services offered, submit a proposal for this procurement.</w:t>
      </w:r>
    </w:p>
  </w:footnote>
  <w:footnote w:id="14">
    <w:p w14:paraId="5DDD43D5" w14:textId="77777777" w:rsidR="00997271" w:rsidRPr="00FB03EF" w:rsidRDefault="00997271" w:rsidP="00997271">
      <w:pPr>
        <w:pStyle w:val="Vresteksts"/>
        <w:rPr>
          <w:rFonts w:ascii="Roboto" w:hAnsi="Roboto"/>
        </w:rPr>
      </w:pPr>
      <w:r>
        <w:rPr>
          <w:rStyle w:val="Vresatsauce"/>
          <w:rFonts w:ascii="Roboto" w:hAnsi="Roboto"/>
          <w:sz w:val="16"/>
          <w:szCs w:val="16"/>
        </w:rPr>
        <w:footnoteRef/>
      </w:r>
      <w:r>
        <w:rPr>
          <w:rFonts w:ascii="Roboto" w:hAnsi="Roboto"/>
          <w:sz w:val="16"/>
        </w:rPr>
        <w:t xml:space="preserve"> The Applicant shall delete the sections of the declaration which are not relevant.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378"/>
        </w:tabs>
        <w:ind w:left="6378"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15:restartNumberingAfterBreak="0">
    <w:nsid w:val="0B377E97"/>
    <w:multiLevelType w:val="multilevel"/>
    <w:tmpl w:val="990E356E"/>
    <w:lvl w:ilvl="0">
      <w:start w:val="4"/>
      <w:numFmt w:val="decimal"/>
      <w:lvlText w:val="%1."/>
      <w:lvlJc w:val="left"/>
      <w:pPr>
        <w:ind w:left="624" w:hanging="624"/>
      </w:pPr>
      <w:rPr>
        <w:rFonts w:eastAsia="Calibri" w:hint="default"/>
        <w:sz w:val="20"/>
      </w:rPr>
    </w:lvl>
    <w:lvl w:ilvl="1">
      <w:start w:val="2"/>
      <w:numFmt w:val="decimal"/>
      <w:lvlText w:val="%1.%2."/>
      <w:lvlJc w:val="left"/>
      <w:pPr>
        <w:ind w:left="1899" w:hanging="624"/>
      </w:pPr>
      <w:rPr>
        <w:rFonts w:eastAsia="Calibri" w:hint="default"/>
        <w:sz w:val="20"/>
      </w:rPr>
    </w:lvl>
    <w:lvl w:ilvl="2">
      <w:start w:val="1"/>
      <w:numFmt w:val="decimal"/>
      <w:lvlText w:val="%1.%2.%3."/>
      <w:lvlJc w:val="left"/>
      <w:pPr>
        <w:ind w:left="1560" w:hanging="720"/>
      </w:pPr>
      <w:rPr>
        <w:rFonts w:eastAsia="Calibri" w:hint="default"/>
        <w:i w:val="0"/>
        <w:sz w:val="18"/>
        <w:szCs w:val="18"/>
      </w:rPr>
    </w:lvl>
    <w:lvl w:ilvl="3">
      <w:start w:val="1"/>
      <w:numFmt w:val="decimal"/>
      <w:lvlText w:val="%1.%2.%3.%4."/>
      <w:lvlJc w:val="left"/>
      <w:pPr>
        <w:ind w:left="1980" w:hanging="720"/>
      </w:pPr>
      <w:rPr>
        <w:rFonts w:eastAsia="Calibri" w:hint="default"/>
        <w:sz w:val="18"/>
        <w:szCs w:val="18"/>
      </w:rPr>
    </w:lvl>
    <w:lvl w:ilvl="4">
      <w:start w:val="1"/>
      <w:numFmt w:val="decimal"/>
      <w:lvlText w:val="%1.%2.%3.%4.%5."/>
      <w:lvlJc w:val="left"/>
      <w:pPr>
        <w:ind w:left="1080" w:hanging="1080"/>
      </w:pPr>
      <w:rPr>
        <w:rFonts w:eastAsia="Calibri" w:hint="default"/>
        <w:sz w:val="20"/>
        <w:szCs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F4E264F"/>
    <w:multiLevelType w:val="multilevel"/>
    <w:tmpl w:val="D062D946"/>
    <w:lvl w:ilvl="0">
      <w:start w:val="5"/>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200F0AB0"/>
    <w:multiLevelType w:val="multilevel"/>
    <w:tmpl w:val="2076AD1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sz w:val="20"/>
        <w:szCs w:val="16"/>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596170C"/>
    <w:multiLevelType w:val="hybridMultilevel"/>
    <w:tmpl w:val="A574F8E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5CA6E47"/>
    <w:multiLevelType w:val="multilevel"/>
    <w:tmpl w:val="D8B4F874"/>
    <w:lvl w:ilvl="0">
      <w:start w:val="1"/>
      <w:numFmt w:val="decimal"/>
      <w:pStyle w:val="Sarakstaaizzme4"/>
      <w:lvlText w:val="%1."/>
      <w:lvlJc w:val="left"/>
      <w:pPr>
        <w:tabs>
          <w:tab w:val="num" w:pos="360"/>
        </w:tabs>
        <w:ind w:left="360" w:hanging="360"/>
      </w:pPr>
      <w:rPr>
        <w:rFonts w:cs="Times New Roman" w:hint="default"/>
      </w:rPr>
    </w:lvl>
    <w:lvl w:ilvl="1">
      <w:start w:val="2"/>
      <w:numFmt w:val="decimal"/>
      <w:isLgl/>
      <w:lvlText w:val="%1.%2."/>
      <w:lvlJc w:val="left"/>
      <w:pPr>
        <w:ind w:left="1070" w:hanging="360"/>
      </w:pPr>
      <w:rPr>
        <w:rFonts w:hint="default"/>
        <w:b/>
        <w:bCs/>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2925347F"/>
    <w:multiLevelType w:val="multilevel"/>
    <w:tmpl w:val="3BCC5CBC"/>
    <w:lvl w:ilvl="0">
      <w:start w:val="5"/>
      <w:numFmt w:val="decimal"/>
      <w:lvlText w:val="%1."/>
      <w:lvlJc w:val="left"/>
      <w:pPr>
        <w:ind w:left="360" w:hanging="360"/>
      </w:pPr>
      <w:rPr>
        <w:rFonts w:hint="default"/>
      </w:rPr>
    </w:lvl>
    <w:lvl w:ilvl="1">
      <w:start w:val="1"/>
      <w:numFmt w:val="decimal"/>
      <w:lvlText w:val="%1.%2."/>
      <w:lvlJc w:val="left"/>
      <w:pPr>
        <w:ind w:left="3207" w:hanging="360"/>
      </w:pPr>
      <w:rPr>
        <w:rFonts w:hint="default"/>
        <w:sz w:val="20"/>
        <w:szCs w:val="16"/>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576" w:hanging="1800"/>
      </w:pPr>
      <w:rPr>
        <w:rFonts w:hint="default"/>
      </w:rPr>
    </w:lvl>
  </w:abstractNum>
  <w:abstractNum w:abstractNumId="13" w15:restartNumberingAfterBreak="0">
    <w:nsid w:val="32DD7B38"/>
    <w:multiLevelType w:val="multilevel"/>
    <w:tmpl w:val="181A0FE0"/>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0"/>
        <w:szCs w:val="20"/>
      </w:rPr>
    </w:lvl>
    <w:lvl w:ilvl="3">
      <w:start w:val="1"/>
      <w:numFmt w:val="decimal"/>
      <w:lvlText w:val="%1.%2.%3.%4."/>
      <w:lvlJc w:val="left"/>
      <w:pPr>
        <w:ind w:left="1980" w:hanging="720"/>
      </w:pPr>
      <w:rPr>
        <w:rFonts w:eastAsia="Calibri" w:hint="default"/>
        <w:sz w:val="20"/>
        <w:szCs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4" w15:restartNumberingAfterBreak="0">
    <w:nsid w:val="34DF1CCB"/>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356224A0"/>
    <w:multiLevelType w:val="multilevel"/>
    <w:tmpl w:val="6E7CFF96"/>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0"/>
        <w:szCs w:val="20"/>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6" w15:restartNumberingAfterBreak="0">
    <w:nsid w:val="36E22AED"/>
    <w:multiLevelType w:val="hybridMultilevel"/>
    <w:tmpl w:val="A2AAF0EC"/>
    <w:lvl w:ilvl="0" w:tplc="88A48EF8">
      <w:start w:val="1"/>
      <w:numFmt w:val="decimal"/>
      <w:lvlText w:val="%1)"/>
      <w:lvlJc w:val="left"/>
      <w:pPr>
        <w:ind w:left="2487" w:hanging="360"/>
      </w:pPr>
      <w:rPr>
        <w:rFonts w:hint="default"/>
      </w:rPr>
    </w:lvl>
    <w:lvl w:ilvl="1" w:tplc="D31C82B4">
      <w:start w:val="1"/>
      <w:numFmt w:val="decimal"/>
      <w:lvlText w:val="%2."/>
      <w:lvlJc w:val="left"/>
      <w:pPr>
        <w:ind w:left="3207" w:hanging="360"/>
      </w:pPr>
      <w:rPr>
        <w:rFonts w:hint="default"/>
        <w:sz w:val="20"/>
        <w:szCs w:val="16"/>
      </w:rPr>
    </w:lvl>
    <w:lvl w:ilvl="2" w:tplc="1B1EC2D6">
      <w:start w:val="1"/>
      <w:numFmt w:val="lowerLetter"/>
      <w:lvlText w:val="%3)"/>
      <w:lvlJc w:val="left"/>
      <w:pPr>
        <w:ind w:left="4107" w:hanging="360"/>
      </w:pPr>
      <w:rPr>
        <w:rFonts w:hint="default"/>
      </w:rPr>
    </w:lvl>
    <w:lvl w:ilvl="3" w:tplc="0426000F">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7" w15:restartNumberingAfterBreak="0">
    <w:nsid w:val="3B6013A9"/>
    <w:multiLevelType w:val="multilevel"/>
    <w:tmpl w:val="68AA98B4"/>
    <w:styleLink w:val="WWNum72"/>
    <w:lvl w:ilvl="0">
      <w:start w:val="1"/>
      <w:numFmt w:val="lowerLetter"/>
      <w:lvlText w:val="%1)"/>
      <w:lvlJc w:val="left"/>
      <w:pPr>
        <w:ind w:left="2475" w:hanging="360"/>
      </w:pPr>
      <w:rPr>
        <w:rFonts w:ascii="Times New Roman" w:eastAsia="Times New Roman" w:hAnsi="Times New Roman" w:cs="Times New Roman"/>
      </w:rPr>
    </w:lvl>
    <w:lvl w:ilvl="1">
      <w:start w:val="1"/>
      <w:numFmt w:val="lowerLetter"/>
      <w:lvlText w:val="%2)"/>
      <w:lvlJc w:val="left"/>
      <w:pPr>
        <w:ind w:left="3195" w:hanging="360"/>
      </w:pPr>
      <w:rPr>
        <w:rFonts w:ascii="Times New Roman" w:eastAsia="Times New Roman" w:hAnsi="Times New Roman" w:cs="Times New Roman"/>
      </w:rPr>
    </w:lvl>
    <w:lvl w:ilvl="2">
      <w:numFmt w:val="bullet"/>
      <w:lvlText w:val=""/>
      <w:lvlJc w:val="left"/>
      <w:pPr>
        <w:ind w:left="3915" w:hanging="360"/>
      </w:pPr>
      <w:rPr>
        <w:rFonts w:ascii="Wingdings" w:hAnsi="Wingdings"/>
      </w:rPr>
    </w:lvl>
    <w:lvl w:ilvl="3">
      <w:numFmt w:val="bullet"/>
      <w:lvlText w:val=""/>
      <w:lvlJc w:val="left"/>
      <w:pPr>
        <w:ind w:left="4635" w:hanging="360"/>
      </w:pPr>
      <w:rPr>
        <w:rFonts w:ascii="Symbol" w:hAnsi="Symbol"/>
      </w:rPr>
    </w:lvl>
    <w:lvl w:ilvl="4">
      <w:numFmt w:val="bullet"/>
      <w:lvlText w:val="o"/>
      <w:lvlJc w:val="left"/>
      <w:pPr>
        <w:ind w:left="5355" w:hanging="360"/>
      </w:pPr>
      <w:rPr>
        <w:rFonts w:ascii="Courier New" w:hAnsi="Courier New" w:cs="Courier New"/>
      </w:rPr>
    </w:lvl>
    <w:lvl w:ilvl="5">
      <w:numFmt w:val="bullet"/>
      <w:lvlText w:val=""/>
      <w:lvlJc w:val="left"/>
      <w:pPr>
        <w:ind w:left="6075" w:hanging="360"/>
      </w:pPr>
      <w:rPr>
        <w:rFonts w:ascii="Wingdings" w:hAnsi="Wingdings"/>
      </w:rPr>
    </w:lvl>
    <w:lvl w:ilvl="6">
      <w:numFmt w:val="bullet"/>
      <w:lvlText w:val=""/>
      <w:lvlJc w:val="left"/>
      <w:pPr>
        <w:ind w:left="6795" w:hanging="360"/>
      </w:pPr>
      <w:rPr>
        <w:rFonts w:ascii="Symbol" w:hAnsi="Symbol"/>
      </w:rPr>
    </w:lvl>
    <w:lvl w:ilvl="7">
      <w:numFmt w:val="bullet"/>
      <w:lvlText w:val="o"/>
      <w:lvlJc w:val="left"/>
      <w:pPr>
        <w:ind w:left="7515" w:hanging="360"/>
      </w:pPr>
      <w:rPr>
        <w:rFonts w:ascii="Courier New" w:hAnsi="Courier New" w:cs="Courier New"/>
      </w:rPr>
    </w:lvl>
    <w:lvl w:ilvl="8">
      <w:numFmt w:val="bullet"/>
      <w:lvlText w:val=""/>
      <w:lvlJc w:val="left"/>
      <w:pPr>
        <w:ind w:left="8235" w:hanging="360"/>
      </w:pPr>
      <w:rPr>
        <w:rFonts w:ascii="Wingdings" w:hAnsi="Wingdings"/>
      </w:rPr>
    </w:lvl>
  </w:abstractNum>
  <w:abstractNum w:abstractNumId="18" w15:restartNumberingAfterBreak="0">
    <w:nsid w:val="3D105782"/>
    <w:multiLevelType w:val="multilevel"/>
    <w:tmpl w:val="3318995C"/>
    <w:lvl w:ilvl="0">
      <w:start w:val="1"/>
      <w:numFmt w:val="decimal"/>
      <w:lvlText w:val="%1."/>
      <w:lvlJc w:val="left"/>
      <w:pPr>
        <w:tabs>
          <w:tab w:val="num" w:pos="480"/>
        </w:tabs>
        <w:ind w:left="480" w:hanging="480"/>
      </w:pPr>
      <w:rPr>
        <w:rFonts w:hint="default"/>
        <w:strike w:val="0"/>
        <w:sz w:val="20"/>
        <w:szCs w:val="20"/>
      </w:rPr>
    </w:lvl>
    <w:lvl w:ilvl="1">
      <w:start w:val="1"/>
      <w:numFmt w:val="decimal"/>
      <w:lvlText w:val="%1.%2."/>
      <w:lvlJc w:val="left"/>
      <w:pPr>
        <w:tabs>
          <w:tab w:val="num" w:pos="840"/>
        </w:tabs>
        <w:ind w:left="840" w:hanging="480"/>
      </w:pPr>
      <w:rPr>
        <w:rFonts w:hint="default"/>
        <w:b w:val="0"/>
        <w:i w:val="0"/>
        <w:sz w:val="20"/>
        <w:szCs w:val="2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412857EC"/>
    <w:multiLevelType w:val="multilevel"/>
    <w:tmpl w:val="A3E87434"/>
    <w:lvl w:ilvl="0">
      <w:start w:val="9"/>
      <w:numFmt w:val="decimal"/>
      <w:lvlText w:val="%1."/>
      <w:lvlJc w:val="left"/>
      <w:pPr>
        <w:ind w:left="450" w:hanging="450"/>
      </w:pPr>
      <w:rPr>
        <w:rFonts w:hint="default"/>
      </w:rPr>
    </w:lvl>
    <w:lvl w:ilvl="1">
      <w:start w:val="1"/>
      <w:numFmt w:val="decimal"/>
      <w:lvlText w:val="%1.%2."/>
      <w:lvlJc w:val="left"/>
      <w:pPr>
        <w:ind w:left="660" w:hanging="45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2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1" w15:restartNumberingAfterBreak="0">
    <w:nsid w:val="470B3EEE"/>
    <w:multiLevelType w:val="hybridMultilevel"/>
    <w:tmpl w:val="F31AAD74"/>
    <w:lvl w:ilvl="0" w:tplc="04090011">
      <w:start w:val="1"/>
      <w:numFmt w:val="decimal"/>
      <w:lvlText w:val="%1)"/>
      <w:lvlJc w:val="left"/>
      <w:pPr>
        <w:ind w:left="294" w:hanging="360"/>
      </w:pPr>
    </w:lvl>
    <w:lvl w:ilvl="1" w:tplc="04260019" w:tentative="1">
      <w:start w:val="1"/>
      <w:numFmt w:val="lowerLetter"/>
      <w:lvlText w:val="%2."/>
      <w:lvlJc w:val="left"/>
      <w:pPr>
        <w:ind w:left="1014" w:hanging="360"/>
      </w:pPr>
    </w:lvl>
    <w:lvl w:ilvl="2" w:tplc="0426001B" w:tentative="1">
      <w:start w:val="1"/>
      <w:numFmt w:val="lowerRoman"/>
      <w:lvlText w:val="%3."/>
      <w:lvlJc w:val="right"/>
      <w:pPr>
        <w:ind w:left="1734" w:hanging="180"/>
      </w:pPr>
    </w:lvl>
    <w:lvl w:ilvl="3" w:tplc="0426000F" w:tentative="1">
      <w:start w:val="1"/>
      <w:numFmt w:val="decimal"/>
      <w:lvlText w:val="%4."/>
      <w:lvlJc w:val="left"/>
      <w:pPr>
        <w:ind w:left="2454" w:hanging="360"/>
      </w:pPr>
    </w:lvl>
    <w:lvl w:ilvl="4" w:tplc="04260019" w:tentative="1">
      <w:start w:val="1"/>
      <w:numFmt w:val="lowerLetter"/>
      <w:lvlText w:val="%5."/>
      <w:lvlJc w:val="left"/>
      <w:pPr>
        <w:ind w:left="3174" w:hanging="360"/>
      </w:pPr>
    </w:lvl>
    <w:lvl w:ilvl="5" w:tplc="0426001B" w:tentative="1">
      <w:start w:val="1"/>
      <w:numFmt w:val="lowerRoman"/>
      <w:lvlText w:val="%6."/>
      <w:lvlJc w:val="right"/>
      <w:pPr>
        <w:ind w:left="3894" w:hanging="180"/>
      </w:pPr>
    </w:lvl>
    <w:lvl w:ilvl="6" w:tplc="0426000F" w:tentative="1">
      <w:start w:val="1"/>
      <w:numFmt w:val="decimal"/>
      <w:lvlText w:val="%7."/>
      <w:lvlJc w:val="left"/>
      <w:pPr>
        <w:ind w:left="4614" w:hanging="360"/>
      </w:pPr>
    </w:lvl>
    <w:lvl w:ilvl="7" w:tplc="04260019" w:tentative="1">
      <w:start w:val="1"/>
      <w:numFmt w:val="lowerLetter"/>
      <w:lvlText w:val="%8."/>
      <w:lvlJc w:val="left"/>
      <w:pPr>
        <w:ind w:left="5334" w:hanging="360"/>
      </w:pPr>
    </w:lvl>
    <w:lvl w:ilvl="8" w:tplc="0426001B" w:tentative="1">
      <w:start w:val="1"/>
      <w:numFmt w:val="lowerRoman"/>
      <w:lvlText w:val="%9."/>
      <w:lvlJc w:val="right"/>
      <w:pPr>
        <w:ind w:left="6054" w:hanging="180"/>
      </w:pPr>
    </w:lvl>
  </w:abstractNum>
  <w:abstractNum w:abstractNumId="22"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DA336C9"/>
    <w:multiLevelType w:val="multilevel"/>
    <w:tmpl w:val="6F662832"/>
    <w:lvl w:ilvl="0">
      <w:start w:val="1"/>
      <w:numFmt w:val="decimal"/>
      <w:lvlText w:val="%1."/>
      <w:lvlJc w:val="left"/>
      <w:pPr>
        <w:ind w:left="360" w:hanging="360"/>
      </w:pPr>
      <w:rPr>
        <w:rFonts w:hint="default"/>
        <w:sz w:val="20"/>
        <w:szCs w:val="20"/>
      </w:rPr>
    </w:lvl>
    <w:lvl w:ilvl="1">
      <w:start w:val="1"/>
      <w:numFmt w:val="decimal"/>
      <w:lvlText w:val="%1.%2."/>
      <w:lvlJc w:val="left"/>
      <w:pPr>
        <w:ind w:left="780" w:hanging="360"/>
      </w:pPr>
      <w:rPr>
        <w:rFonts w:hint="default"/>
        <w:sz w:val="20"/>
        <w:szCs w:val="20"/>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sz w:val="20"/>
        <w:szCs w:val="20"/>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505D345A"/>
    <w:multiLevelType w:val="multilevel"/>
    <w:tmpl w:val="DE645CD6"/>
    <w:lvl w:ilvl="0">
      <w:start w:val="5"/>
      <w:numFmt w:val="decimal"/>
      <w:lvlText w:val="%1."/>
      <w:lvlJc w:val="left"/>
      <w:pPr>
        <w:ind w:left="360" w:hanging="360"/>
      </w:pPr>
      <w:rPr>
        <w:rFonts w:hint="default"/>
      </w:rPr>
    </w:lvl>
    <w:lvl w:ilvl="1">
      <w:start w:val="1"/>
      <w:numFmt w:val="decimal"/>
      <w:lvlText w:val="%1.%2."/>
      <w:lvlJc w:val="left"/>
      <w:pPr>
        <w:ind w:left="780" w:hanging="360"/>
      </w:pPr>
      <w:rPr>
        <w:rFonts w:hint="default"/>
        <w:b w:val="0"/>
        <w:bCs w:val="0"/>
        <w:sz w:val="20"/>
        <w:szCs w:val="20"/>
      </w:rPr>
    </w:lvl>
    <w:lvl w:ilvl="2">
      <w:start w:val="1"/>
      <w:numFmt w:val="decimal"/>
      <w:lvlText w:val="%1.%2.%3."/>
      <w:lvlJc w:val="left"/>
      <w:pPr>
        <w:ind w:left="1560" w:hanging="720"/>
      </w:pPr>
      <w:rPr>
        <w:rFonts w:hint="default"/>
        <w:sz w:val="20"/>
        <w:szCs w:val="20"/>
      </w:rPr>
    </w:lvl>
    <w:lvl w:ilvl="3">
      <w:start w:val="1"/>
      <w:numFmt w:val="decimal"/>
      <w:lvlText w:val="%1.%2.%3.%4."/>
      <w:lvlJc w:val="left"/>
      <w:pPr>
        <w:ind w:left="1980" w:hanging="720"/>
      </w:pPr>
      <w:rPr>
        <w:rFonts w:hint="default"/>
        <w:sz w:val="20"/>
        <w:szCs w:val="20"/>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521253E7"/>
    <w:multiLevelType w:val="multilevel"/>
    <w:tmpl w:val="962EDCE8"/>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sz w:val="18"/>
        <w:szCs w:val="18"/>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6D501D3"/>
    <w:multiLevelType w:val="multilevel"/>
    <w:tmpl w:val="5D7E0772"/>
    <w:lvl w:ilvl="0">
      <w:start w:val="5"/>
      <w:numFmt w:val="decimal"/>
      <w:lvlText w:val="%1."/>
      <w:lvlJc w:val="left"/>
      <w:pPr>
        <w:ind w:left="672" w:hanging="672"/>
      </w:pPr>
      <w:rPr>
        <w:rFonts w:hint="default"/>
      </w:rPr>
    </w:lvl>
    <w:lvl w:ilvl="1">
      <w:start w:val="1"/>
      <w:numFmt w:val="decimal"/>
      <w:lvlText w:val="%2."/>
      <w:lvlJc w:val="left"/>
      <w:pPr>
        <w:ind w:left="780" w:hanging="360"/>
      </w:pPr>
      <w:rPr>
        <w:sz w:val="20"/>
        <w:szCs w:val="20"/>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sz w:val="20"/>
        <w:szCs w:val="20"/>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28"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0" w15:restartNumberingAfterBreak="0">
    <w:nsid w:val="672E2E86"/>
    <w:multiLevelType w:val="multilevel"/>
    <w:tmpl w:val="59441FFE"/>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33" w15:restartNumberingAfterBreak="0">
    <w:nsid w:val="709A09AC"/>
    <w:multiLevelType w:val="hybridMultilevel"/>
    <w:tmpl w:val="C4C08D34"/>
    <w:lvl w:ilvl="0" w:tplc="FFFFFFFF">
      <w:start w:val="1"/>
      <w:numFmt w:val="lowerLetter"/>
      <w:lvlText w:val="%1)"/>
      <w:lvlJc w:val="left"/>
      <w:pPr>
        <w:ind w:left="1854" w:hanging="360"/>
      </w:pPr>
    </w:lvl>
    <w:lvl w:ilvl="1" w:tplc="5B7633CE">
      <w:start w:val="1"/>
      <w:numFmt w:val="lowerLetter"/>
      <w:lvlText w:val="%2)"/>
      <w:lvlJc w:val="left"/>
      <w:pPr>
        <w:ind w:left="2574" w:hanging="360"/>
      </w:pPr>
    </w:lvl>
    <w:lvl w:ilvl="2" w:tplc="FFFFFFFF">
      <w:start w:val="1"/>
      <w:numFmt w:val="lowerRoman"/>
      <w:lvlText w:val="%3."/>
      <w:lvlJc w:val="right"/>
      <w:pPr>
        <w:ind w:left="3294" w:hanging="180"/>
      </w:pPr>
    </w:lvl>
    <w:lvl w:ilvl="3" w:tplc="FFFFFFFF">
      <w:start w:val="1"/>
      <w:numFmt w:val="decimal"/>
      <w:lvlText w:val="%4."/>
      <w:lvlJc w:val="left"/>
      <w:pPr>
        <w:ind w:left="4014" w:hanging="360"/>
      </w:pPr>
    </w:lvl>
    <w:lvl w:ilvl="4" w:tplc="FFFFFFFF">
      <w:start w:val="1"/>
      <w:numFmt w:val="lowerLetter"/>
      <w:lvlText w:val="%5."/>
      <w:lvlJc w:val="left"/>
      <w:pPr>
        <w:ind w:left="4734" w:hanging="360"/>
      </w:pPr>
    </w:lvl>
    <w:lvl w:ilvl="5" w:tplc="FFFFFFFF">
      <w:start w:val="1"/>
      <w:numFmt w:val="lowerRoman"/>
      <w:lvlText w:val="%6."/>
      <w:lvlJc w:val="right"/>
      <w:pPr>
        <w:ind w:left="5454" w:hanging="180"/>
      </w:pPr>
    </w:lvl>
    <w:lvl w:ilvl="6" w:tplc="FFFFFFFF">
      <w:start w:val="1"/>
      <w:numFmt w:val="decimal"/>
      <w:lvlText w:val="%7."/>
      <w:lvlJc w:val="left"/>
      <w:pPr>
        <w:ind w:left="6174" w:hanging="360"/>
      </w:pPr>
    </w:lvl>
    <w:lvl w:ilvl="7" w:tplc="FFFFFFFF">
      <w:start w:val="1"/>
      <w:numFmt w:val="lowerLetter"/>
      <w:lvlText w:val="%8."/>
      <w:lvlJc w:val="left"/>
      <w:pPr>
        <w:ind w:left="6894" w:hanging="360"/>
      </w:pPr>
    </w:lvl>
    <w:lvl w:ilvl="8" w:tplc="FFFFFFFF">
      <w:start w:val="1"/>
      <w:numFmt w:val="lowerRoman"/>
      <w:lvlText w:val="%9."/>
      <w:lvlJc w:val="right"/>
      <w:pPr>
        <w:ind w:left="7614" w:hanging="180"/>
      </w:pPr>
    </w:lvl>
  </w:abstractNum>
  <w:abstractNum w:abstractNumId="3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5"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760851EB"/>
    <w:multiLevelType w:val="multilevel"/>
    <w:tmpl w:val="047C760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Roboto" w:hAnsi="Roboto" w:cs="Times New Roman" w:hint="default"/>
        <w:b w:val="0"/>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Tabulaiiiiii"/>
      <w:isLgl/>
      <w:lvlText w:val="%1.%2.%3."/>
      <w:lvlJc w:val="left"/>
      <w:pPr>
        <w:ind w:left="1430" w:hanging="720"/>
      </w:pPr>
      <w:rPr>
        <w:rFonts w:hint="default"/>
        <w:b w:val="0"/>
        <w:sz w:val="20"/>
        <w:szCs w:val="20"/>
      </w:rPr>
    </w:lvl>
    <w:lvl w:ilvl="3">
      <w:start w:val="1"/>
      <w:numFmt w:val="decimal"/>
      <w:pStyle w:val="1111Tabulaiiiii"/>
      <w:isLgl/>
      <w:lvlText w:val="%1.%2.%3.%4."/>
      <w:lvlJc w:val="left"/>
      <w:pPr>
        <w:ind w:left="720" w:hanging="720"/>
      </w:pPr>
      <w:rPr>
        <w:rFonts w:hint="default"/>
        <w:b w:val="0"/>
        <w:i w:val="0"/>
        <w:i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E4160DA"/>
    <w:multiLevelType w:val="multilevel"/>
    <w:tmpl w:val="B282B492"/>
    <w:lvl w:ilvl="0">
      <w:start w:val="1"/>
      <w:numFmt w:val="decimal"/>
      <w:pStyle w:val="Virsraksts1"/>
      <w:lvlText w:val="%1."/>
      <w:lvlJc w:val="left"/>
      <w:pPr>
        <w:tabs>
          <w:tab w:val="num" w:pos="567"/>
        </w:tabs>
        <w:ind w:left="0" w:firstLine="0"/>
      </w:pPr>
      <w:rPr>
        <w:rFonts w:ascii="Roboto" w:hAnsi="Roboto" w:cs="Times New Roman" w:hint="default"/>
        <w:b/>
        <w:bCs/>
        <w:i w:val="0"/>
        <w:iCs w:val="0"/>
        <w:caps w:val="0"/>
        <w:smallCaps w:val="0"/>
        <w:strike w:val="0"/>
        <w:dstrike w:val="0"/>
        <w:noProof w:val="0"/>
        <w:vanish w:val="0"/>
        <w:color w:val="000000"/>
        <w:spacing w:val="0"/>
        <w:kern w:val="0"/>
        <w:position w:val="0"/>
        <w:sz w:val="20"/>
        <w:szCs w:val="2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Roboto" w:hAnsi="Roboto" w:cs="Times New Roman" w:hint="default"/>
        <w:b w:val="0"/>
        <w:i w:val="0"/>
        <w:strike w:val="0"/>
        <w:color w:val="auto"/>
        <w:sz w:val="20"/>
        <w:szCs w:val="20"/>
      </w:rPr>
    </w:lvl>
    <w:lvl w:ilvl="3">
      <w:start w:val="1"/>
      <w:numFmt w:val="decimal"/>
      <w:lvlText w:val="%1.%2.1.%4."/>
      <w:lvlJc w:val="left"/>
      <w:pPr>
        <w:tabs>
          <w:tab w:val="num" w:pos="1980"/>
        </w:tabs>
        <w:ind w:left="1980" w:hanging="720"/>
      </w:pPr>
      <w:rPr>
        <w:rFonts w:hint="default"/>
        <w:b w:val="0"/>
        <w:i w:val="0"/>
        <w:strike w:val="0"/>
        <w:color w:val="auto"/>
        <w:sz w:val="20"/>
        <w:szCs w:val="20"/>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519583210">
    <w:abstractNumId w:val="37"/>
  </w:num>
  <w:num w:numId="2" w16cid:durableId="1394086025">
    <w:abstractNumId w:val="18"/>
  </w:num>
  <w:num w:numId="3" w16cid:durableId="2118133271">
    <w:abstractNumId w:val="20"/>
  </w:num>
  <w:num w:numId="4" w16cid:durableId="885722265">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1842626">
    <w:abstractNumId w:val="34"/>
  </w:num>
  <w:num w:numId="6" w16cid:durableId="1254701978">
    <w:abstractNumId w:val="7"/>
  </w:num>
  <w:num w:numId="7" w16cid:durableId="783811784">
    <w:abstractNumId w:val="0"/>
  </w:num>
  <w:num w:numId="8" w16cid:durableId="13749606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954132">
    <w:abstractNumId w:val="31"/>
  </w:num>
  <w:num w:numId="10" w16cid:durableId="1636372947">
    <w:abstractNumId w:val="27"/>
  </w:num>
  <w:num w:numId="11" w16cid:durableId="2023244015">
    <w:abstractNumId w:val="35"/>
  </w:num>
  <w:num w:numId="12" w16cid:durableId="1613248358">
    <w:abstractNumId w:val="4"/>
  </w:num>
  <w:num w:numId="13" w16cid:durableId="1364939483">
    <w:abstractNumId w:val="32"/>
  </w:num>
  <w:num w:numId="14" w16cid:durableId="1056781551">
    <w:abstractNumId w:val="28"/>
  </w:num>
  <w:num w:numId="15" w16cid:durableId="508443612">
    <w:abstractNumId w:val="30"/>
  </w:num>
  <w:num w:numId="16" w16cid:durableId="739639881">
    <w:abstractNumId w:val="26"/>
  </w:num>
  <w:num w:numId="17" w16cid:durableId="1615625558">
    <w:abstractNumId w:val="13"/>
  </w:num>
  <w:num w:numId="18" w16cid:durableId="479887028">
    <w:abstractNumId w:val="6"/>
  </w:num>
  <w:num w:numId="19" w16cid:durableId="2145004977">
    <w:abstractNumId w:val="15"/>
  </w:num>
  <w:num w:numId="20" w16cid:durableId="1839886885">
    <w:abstractNumId w:val="16"/>
  </w:num>
  <w:num w:numId="21" w16cid:durableId="1464621215">
    <w:abstractNumId w:val="25"/>
  </w:num>
  <w:num w:numId="22" w16cid:durableId="684404253">
    <w:abstractNumId w:val="17"/>
  </w:num>
  <w:num w:numId="23" w16cid:durableId="1843933529">
    <w:abstractNumId w:val="22"/>
  </w:num>
  <w:num w:numId="24" w16cid:durableId="1487162387">
    <w:abstractNumId w:val="36"/>
  </w:num>
  <w:num w:numId="25" w16cid:durableId="1307666158">
    <w:abstractNumId w:val="14"/>
  </w:num>
  <w:num w:numId="26" w16cid:durableId="608784386">
    <w:abstractNumId w:val="12"/>
  </w:num>
  <w:num w:numId="27" w16cid:durableId="910000105">
    <w:abstractNumId w:val="10"/>
  </w:num>
  <w:num w:numId="28" w16cid:durableId="702243092">
    <w:abstractNumId w:val="37"/>
  </w:num>
  <w:num w:numId="29" w16cid:durableId="793865799">
    <w:abstractNumId w:val="9"/>
  </w:num>
  <w:num w:numId="30" w16cid:durableId="835266890">
    <w:abstractNumId w:val="19"/>
  </w:num>
  <w:num w:numId="31" w16cid:durableId="1062749312">
    <w:abstractNumId w:val="11"/>
  </w:num>
  <w:num w:numId="32" w16cid:durableId="690230022">
    <w:abstractNumId w:val="24"/>
  </w:num>
  <w:num w:numId="33" w16cid:durableId="956566126">
    <w:abstractNumId w:val="23"/>
  </w:num>
  <w:num w:numId="34" w16cid:durableId="892693175">
    <w:abstractNumId w:val="21"/>
  </w:num>
  <w:num w:numId="35" w16cid:durableId="18263877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61498508">
    <w:abstractNumId w:val="8"/>
  </w:num>
  <w:num w:numId="37" w16cid:durableId="697924378">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0F6E"/>
    <w:rsid w:val="00001158"/>
    <w:rsid w:val="0000126B"/>
    <w:rsid w:val="0000137F"/>
    <w:rsid w:val="00001A3D"/>
    <w:rsid w:val="00001D61"/>
    <w:rsid w:val="00001F8E"/>
    <w:rsid w:val="00002345"/>
    <w:rsid w:val="00002426"/>
    <w:rsid w:val="00002B04"/>
    <w:rsid w:val="00002BCE"/>
    <w:rsid w:val="0000325C"/>
    <w:rsid w:val="00003680"/>
    <w:rsid w:val="00003941"/>
    <w:rsid w:val="00003F12"/>
    <w:rsid w:val="0000426B"/>
    <w:rsid w:val="00004388"/>
    <w:rsid w:val="000046DC"/>
    <w:rsid w:val="00004803"/>
    <w:rsid w:val="00004B9B"/>
    <w:rsid w:val="00004F31"/>
    <w:rsid w:val="00005349"/>
    <w:rsid w:val="000059CD"/>
    <w:rsid w:val="00005AA2"/>
    <w:rsid w:val="00005B02"/>
    <w:rsid w:val="00006364"/>
    <w:rsid w:val="00006738"/>
    <w:rsid w:val="00006A1B"/>
    <w:rsid w:val="00006AAC"/>
    <w:rsid w:val="00007434"/>
    <w:rsid w:val="000076F1"/>
    <w:rsid w:val="00007723"/>
    <w:rsid w:val="000100FE"/>
    <w:rsid w:val="000104AC"/>
    <w:rsid w:val="00010F91"/>
    <w:rsid w:val="00011126"/>
    <w:rsid w:val="000115FC"/>
    <w:rsid w:val="00011655"/>
    <w:rsid w:val="00011842"/>
    <w:rsid w:val="00011B22"/>
    <w:rsid w:val="00011DB2"/>
    <w:rsid w:val="00011E2C"/>
    <w:rsid w:val="0001265B"/>
    <w:rsid w:val="00012AF9"/>
    <w:rsid w:val="00012CD2"/>
    <w:rsid w:val="00012F7C"/>
    <w:rsid w:val="000136CB"/>
    <w:rsid w:val="00013B01"/>
    <w:rsid w:val="00013B08"/>
    <w:rsid w:val="00013C77"/>
    <w:rsid w:val="00013FCF"/>
    <w:rsid w:val="000143FC"/>
    <w:rsid w:val="00014559"/>
    <w:rsid w:val="000145A8"/>
    <w:rsid w:val="0001479A"/>
    <w:rsid w:val="00014804"/>
    <w:rsid w:val="000154EB"/>
    <w:rsid w:val="00015726"/>
    <w:rsid w:val="0001596A"/>
    <w:rsid w:val="00015CD5"/>
    <w:rsid w:val="00016602"/>
    <w:rsid w:val="000168DF"/>
    <w:rsid w:val="000171A6"/>
    <w:rsid w:val="000171F2"/>
    <w:rsid w:val="00017865"/>
    <w:rsid w:val="00017866"/>
    <w:rsid w:val="00017A30"/>
    <w:rsid w:val="00017AE2"/>
    <w:rsid w:val="00017B76"/>
    <w:rsid w:val="00017DD0"/>
    <w:rsid w:val="00020962"/>
    <w:rsid w:val="00021420"/>
    <w:rsid w:val="00021933"/>
    <w:rsid w:val="00021A01"/>
    <w:rsid w:val="00021B9E"/>
    <w:rsid w:val="00021CD7"/>
    <w:rsid w:val="0002245A"/>
    <w:rsid w:val="00023287"/>
    <w:rsid w:val="0002341C"/>
    <w:rsid w:val="000235C3"/>
    <w:rsid w:val="00023667"/>
    <w:rsid w:val="000245A6"/>
    <w:rsid w:val="00024820"/>
    <w:rsid w:val="0002501F"/>
    <w:rsid w:val="000252B3"/>
    <w:rsid w:val="0002546C"/>
    <w:rsid w:val="00025671"/>
    <w:rsid w:val="0002585D"/>
    <w:rsid w:val="00025E25"/>
    <w:rsid w:val="00026807"/>
    <w:rsid w:val="00026833"/>
    <w:rsid w:val="00026C93"/>
    <w:rsid w:val="000270FC"/>
    <w:rsid w:val="00027204"/>
    <w:rsid w:val="00027372"/>
    <w:rsid w:val="00027B7F"/>
    <w:rsid w:val="00027C0F"/>
    <w:rsid w:val="00027CA8"/>
    <w:rsid w:val="000308F5"/>
    <w:rsid w:val="00030B64"/>
    <w:rsid w:val="00030FEA"/>
    <w:rsid w:val="00031627"/>
    <w:rsid w:val="00031785"/>
    <w:rsid w:val="0003194C"/>
    <w:rsid w:val="00031C17"/>
    <w:rsid w:val="00031D1A"/>
    <w:rsid w:val="000322A5"/>
    <w:rsid w:val="00032685"/>
    <w:rsid w:val="00032700"/>
    <w:rsid w:val="000329B0"/>
    <w:rsid w:val="00032EAD"/>
    <w:rsid w:val="00032F48"/>
    <w:rsid w:val="00032F8D"/>
    <w:rsid w:val="000338A2"/>
    <w:rsid w:val="00033EE2"/>
    <w:rsid w:val="000340A3"/>
    <w:rsid w:val="000341E4"/>
    <w:rsid w:val="00034254"/>
    <w:rsid w:val="0003454D"/>
    <w:rsid w:val="00034D6B"/>
    <w:rsid w:val="000352F6"/>
    <w:rsid w:val="0003553F"/>
    <w:rsid w:val="0003568A"/>
    <w:rsid w:val="000357C4"/>
    <w:rsid w:val="00035B18"/>
    <w:rsid w:val="00035FDF"/>
    <w:rsid w:val="00036286"/>
    <w:rsid w:val="000368CF"/>
    <w:rsid w:val="00036B2E"/>
    <w:rsid w:val="00037906"/>
    <w:rsid w:val="00037A19"/>
    <w:rsid w:val="00037A5D"/>
    <w:rsid w:val="00037B72"/>
    <w:rsid w:val="00037EFD"/>
    <w:rsid w:val="000409E6"/>
    <w:rsid w:val="00040A3D"/>
    <w:rsid w:val="00040ACA"/>
    <w:rsid w:val="00042030"/>
    <w:rsid w:val="00042206"/>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392"/>
    <w:rsid w:val="00046D57"/>
    <w:rsid w:val="00047011"/>
    <w:rsid w:val="00047AC0"/>
    <w:rsid w:val="00047BF3"/>
    <w:rsid w:val="00047CA5"/>
    <w:rsid w:val="0005028D"/>
    <w:rsid w:val="0005050C"/>
    <w:rsid w:val="00050688"/>
    <w:rsid w:val="0005086E"/>
    <w:rsid w:val="00050EDB"/>
    <w:rsid w:val="00051115"/>
    <w:rsid w:val="00051A47"/>
    <w:rsid w:val="00051AEC"/>
    <w:rsid w:val="00051C88"/>
    <w:rsid w:val="000528C2"/>
    <w:rsid w:val="00052D49"/>
    <w:rsid w:val="00052EC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C78"/>
    <w:rsid w:val="00057D29"/>
    <w:rsid w:val="00057FDD"/>
    <w:rsid w:val="000604D3"/>
    <w:rsid w:val="00060576"/>
    <w:rsid w:val="0006059D"/>
    <w:rsid w:val="00060718"/>
    <w:rsid w:val="00060B49"/>
    <w:rsid w:val="000610B8"/>
    <w:rsid w:val="000612B1"/>
    <w:rsid w:val="000616E4"/>
    <w:rsid w:val="0006178A"/>
    <w:rsid w:val="00061873"/>
    <w:rsid w:val="000619C2"/>
    <w:rsid w:val="00061FC9"/>
    <w:rsid w:val="00062578"/>
    <w:rsid w:val="00062B38"/>
    <w:rsid w:val="00062B62"/>
    <w:rsid w:val="00062DF2"/>
    <w:rsid w:val="00063583"/>
    <w:rsid w:val="0006366E"/>
    <w:rsid w:val="0006389C"/>
    <w:rsid w:val="00064417"/>
    <w:rsid w:val="000648FA"/>
    <w:rsid w:val="00064BE4"/>
    <w:rsid w:val="00064F8A"/>
    <w:rsid w:val="00064F93"/>
    <w:rsid w:val="0006511D"/>
    <w:rsid w:val="0006556D"/>
    <w:rsid w:val="00065942"/>
    <w:rsid w:val="0006594E"/>
    <w:rsid w:val="000659AE"/>
    <w:rsid w:val="00065EB0"/>
    <w:rsid w:val="000665E1"/>
    <w:rsid w:val="00067494"/>
    <w:rsid w:val="00067533"/>
    <w:rsid w:val="000675DE"/>
    <w:rsid w:val="0006770B"/>
    <w:rsid w:val="00067895"/>
    <w:rsid w:val="00067A6A"/>
    <w:rsid w:val="00067A97"/>
    <w:rsid w:val="000700C8"/>
    <w:rsid w:val="0007030A"/>
    <w:rsid w:val="0007035B"/>
    <w:rsid w:val="0007051F"/>
    <w:rsid w:val="000709D5"/>
    <w:rsid w:val="00070EF8"/>
    <w:rsid w:val="00070EF9"/>
    <w:rsid w:val="000717DC"/>
    <w:rsid w:val="0007225B"/>
    <w:rsid w:val="00072F70"/>
    <w:rsid w:val="0007338F"/>
    <w:rsid w:val="00073473"/>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639"/>
    <w:rsid w:val="00077B30"/>
    <w:rsid w:val="000806B2"/>
    <w:rsid w:val="00080F57"/>
    <w:rsid w:val="00081026"/>
    <w:rsid w:val="000810E6"/>
    <w:rsid w:val="0008150E"/>
    <w:rsid w:val="00081627"/>
    <w:rsid w:val="00081711"/>
    <w:rsid w:val="00081926"/>
    <w:rsid w:val="00081B39"/>
    <w:rsid w:val="000821C1"/>
    <w:rsid w:val="00082406"/>
    <w:rsid w:val="0008247B"/>
    <w:rsid w:val="00082A3C"/>
    <w:rsid w:val="00082F52"/>
    <w:rsid w:val="000834DF"/>
    <w:rsid w:val="000834E3"/>
    <w:rsid w:val="0008397F"/>
    <w:rsid w:val="00083E24"/>
    <w:rsid w:val="00084277"/>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12A"/>
    <w:rsid w:val="0008793E"/>
    <w:rsid w:val="0009052E"/>
    <w:rsid w:val="00090643"/>
    <w:rsid w:val="00090B44"/>
    <w:rsid w:val="00090C5F"/>
    <w:rsid w:val="00091125"/>
    <w:rsid w:val="00091427"/>
    <w:rsid w:val="00091591"/>
    <w:rsid w:val="000917A0"/>
    <w:rsid w:val="00092189"/>
    <w:rsid w:val="000923B4"/>
    <w:rsid w:val="00092407"/>
    <w:rsid w:val="00093B6E"/>
    <w:rsid w:val="00094078"/>
    <w:rsid w:val="00094297"/>
    <w:rsid w:val="0009435A"/>
    <w:rsid w:val="0009478B"/>
    <w:rsid w:val="00094A18"/>
    <w:rsid w:val="00094B3B"/>
    <w:rsid w:val="0009518F"/>
    <w:rsid w:val="00095285"/>
    <w:rsid w:val="0009572E"/>
    <w:rsid w:val="00095A6A"/>
    <w:rsid w:val="00095E7A"/>
    <w:rsid w:val="00096AD2"/>
    <w:rsid w:val="00096B2D"/>
    <w:rsid w:val="00096BDD"/>
    <w:rsid w:val="00096D05"/>
    <w:rsid w:val="000A04A4"/>
    <w:rsid w:val="000A0DF1"/>
    <w:rsid w:val="000A11EB"/>
    <w:rsid w:val="000A13B8"/>
    <w:rsid w:val="000A1502"/>
    <w:rsid w:val="000A1811"/>
    <w:rsid w:val="000A29AD"/>
    <w:rsid w:val="000A2F53"/>
    <w:rsid w:val="000A318F"/>
    <w:rsid w:val="000A3B1F"/>
    <w:rsid w:val="000A4094"/>
    <w:rsid w:val="000A4136"/>
    <w:rsid w:val="000A415D"/>
    <w:rsid w:val="000A44EA"/>
    <w:rsid w:val="000A5082"/>
    <w:rsid w:val="000A573D"/>
    <w:rsid w:val="000A578C"/>
    <w:rsid w:val="000A5CB5"/>
    <w:rsid w:val="000A67BE"/>
    <w:rsid w:val="000A6D1A"/>
    <w:rsid w:val="000A750A"/>
    <w:rsid w:val="000A775D"/>
    <w:rsid w:val="000A7872"/>
    <w:rsid w:val="000B0138"/>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CC"/>
    <w:rsid w:val="000B2B4A"/>
    <w:rsid w:val="000B373C"/>
    <w:rsid w:val="000B3F38"/>
    <w:rsid w:val="000B4262"/>
    <w:rsid w:val="000B4518"/>
    <w:rsid w:val="000B49B4"/>
    <w:rsid w:val="000B4CA7"/>
    <w:rsid w:val="000B4D44"/>
    <w:rsid w:val="000B566F"/>
    <w:rsid w:val="000B595B"/>
    <w:rsid w:val="000B5A05"/>
    <w:rsid w:val="000B5B75"/>
    <w:rsid w:val="000B5B77"/>
    <w:rsid w:val="000B6431"/>
    <w:rsid w:val="000B68CC"/>
    <w:rsid w:val="000B6B64"/>
    <w:rsid w:val="000B6BB4"/>
    <w:rsid w:val="000B6E7D"/>
    <w:rsid w:val="000B7E91"/>
    <w:rsid w:val="000C03D8"/>
    <w:rsid w:val="000C0976"/>
    <w:rsid w:val="000C0A83"/>
    <w:rsid w:val="000C0BA0"/>
    <w:rsid w:val="000C160C"/>
    <w:rsid w:val="000C1A5A"/>
    <w:rsid w:val="000C1F08"/>
    <w:rsid w:val="000C21F9"/>
    <w:rsid w:val="000C257B"/>
    <w:rsid w:val="000C29F0"/>
    <w:rsid w:val="000C2B91"/>
    <w:rsid w:val="000C389D"/>
    <w:rsid w:val="000C3DB9"/>
    <w:rsid w:val="000C3FBA"/>
    <w:rsid w:val="000C4300"/>
    <w:rsid w:val="000C4DCB"/>
    <w:rsid w:val="000C54A1"/>
    <w:rsid w:val="000C5ACE"/>
    <w:rsid w:val="000C5C11"/>
    <w:rsid w:val="000C5EE9"/>
    <w:rsid w:val="000C633E"/>
    <w:rsid w:val="000C64DF"/>
    <w:rsid w:val="000C6997"/>
    <w:rsid w:val="000C6A6A"/>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6B1"/>
    <w:rsid w:val="000D37AE"/>
    <w:rsid w:val="000D38AE"/>
    <w:rsid w:val="000D42E7"/>
    <w:rsid w:val="000D446D"/>
    <w:rsid w:val="000D578B"/>
    <w:rsid w:val="000D5893"/>
    <w:rsid w:val="000D5B14"/>
    <w:rsid w:val="000D5C82"/>
    <w:rsid w:val="000D609D"/>
    <w:rsid w:val="000D62BA"/>
    <w:rsid w:val="000D6A59"/>
    <w:rsid w:val="000D6E34"/>
    <w:rsid w:val="000D7DAF"/>
    <w:rsid w:val="000E0043"/>
    <w:rsid w:val="000E0BEE"/>
    <w:rsid w:val="000E0CF6"/>
    <w:rsid w:val="000E1317"/>
    <w:rsid w:val="000E1977"/>
    <w:rsid w:val="000E1F09"/>
    <w:rsid w:val="000E213C"/>
    <w:rsid w:val="000E24BD"/>
    <w:rsid w:val="000E24C8"/>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1ACE"/>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806"/>
    <w:rsid w:val="000F4A2A"/>
    <w:rsid w:val="000F4E62"/>
    <w:rsid w:val="000F4E78"/>
    <w:rsid w:val="000F4FFC"/>
    <w:rsid w:val="000F6A57"/>
    <w:rsid w:val="000F6ACE"/>
    <w:rsid w:val="000F72A0"/>
    <w:rsid w:val="000F7637"/>
    <w:rsid w:val="000F7870"/>
    <w:rsid w:val="000F7AC6"/>
    <w:rsid w:val="000F7CD1"/>
    <w:rsid w:val="000F7D80"/>
    <w:rsid w:val="0010014E"/>
    <w:rsid w:val="00100205"/>
    <w:rsid w:val="00100A65"/>
    <w:rsid w:val="00100A82"/>
    <w:rsid w:val="00100AFF"/>
    <w:rsid w:val="00101165"/>
    <w:rsid w:val="001012D7"/>
    <w:rsid w:val="00101893"/>
    <w:rsid w:val="00101CE0"/>
    <w:rsid w:val="00101F53"/>
    <w:rsid w:val="00102133"/>
    <w:rsid w:val="001022AE"/>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373"/>
    <w:rsid w:val="00107A0B"/>
    <w:rsid w:val="00107DDE"/>
    <w:rsid w:val="00107E41"/>
    <w:rsid w:val="00107F81"/>
    <w:rsid w:val="001100CE"/>
    <w:rsid w:val="00110386"/>
    <w:rsid w:val="001104FB"/>
    <w:rsid w:val="00110707"/>
    <w:rsid w:val="00110B04"/>
    <w:rsid w:val="00110C81"/>
    <w:rsid w:val="00111E87"/>
    <w:rsid w:val="0011201D"/>
    <w:rsid w:val="001120A6"/>
    <w:rsid w:val="0011248C"/>
    <w:rsid w:val="00112A0D"/>
    <w:rsid w:val="001132EA"/>
    <w:rsid w:val="00113494"/>
    <w:rsid w:val="001141FA"/>
    <w:rsid w:val="00114A1F"/>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B0"/>
    <w:rsid w:val="001229DB"/>
    <w:rsid w:val="00122C1B"/>
    <w:rsid w:val="001231AD"/>
    <w:rsid w:val="0012356C"/>
    <w:rsid w:val="0012361D"/>
    <w:rsid w:val="00123638"/>
    <w:rsid w:val="001238DE"/>
    <w:rsid w:val="00123B0F"/>
    <w:rsid w:val="00123CA5"/>
    <w:rsid w:val="00123CBB"/>
    <w:rsid w:val="00123D3F"/>
    <w:rsid w:val="001248BC"/>
    <w:rsid w:val="0012494A"/>
    <w:rsid w:val="001249FC"/>
    <w:rsid w:val="00124CF9"/>
    <w:rsid w:val="001250B4"/>
    <w:rsid w:val="0012530E"/>
    <w:rsid w:val="001255D1"/>
    <w:rsid w:val="0012567F"/>
    <w:rsid w:val="00125C9E"/>
    <w:rsid w:val="00126049"/>
    <w:rsid w:val="00126BD1"/>
    <w:rsid w:val="00126C63"/>
    <w:rsid w:val="00126DD5"/>
    <w:rsid w:val="00126E34"/>
    <w:rsid w:val="00126E94"/>
    <w:rsid w:val="0012740D"/>
    <w:rsid w:val="00127D6E"/>
    <w:rsid w:val="001303F3"/>
    <w:rsid w:val="00130410"/>
    <w:rsid w:val="00130D0D"/>
    <w:rsid w:val="00130E75"/>
    <w:rsid w:val="00130E94"/>
    <w:rsid w:val="001310F9"/>
    <w:rsid w:val="00131126"/>
    <w:rsid w:val="0013146E"/>
    <w:rsid w:val="00131D48"/>
    <w:rsid w:val="001323D4"/>
    <w:rsid w:val="00132475"/>
    <w:rsid w:val="001327E5"/>
    <w:rsid w:val="001329B8"/>
    <w:rsid w:val="00132A32"/>
    <w:rsid w:val="00132AB9"/>
    <w:rsid w:val="00133614"/>
    <w:rsid w:val="00133EE6"/>
    <w:rsid w:val="00133F55"/>
    <w:rsid w:val="0013400C"/>
    <w:rsid w:val="00134282"/>
    <w:rsid w:val="001348A0"/>
    <w:rsid w:val="00134B66"/>
    <w:rsid w:val="001369DA"/>
    <w:rsid w:val="00136D7A"/>
    <w:rsid w:val="00136DF4"/>
    <w:rsid w:val="00136F24"/>
    <w:rsid w:val="00137693"/>
    <w:rsid w:val="00137A42"/>
    <w:rsid w:val="00137BC2"/>
    <w:rsid w:val="00140247"/>
    <w:rsid w:val="0014059C"/>
    <w:rsid w:val="001406A1"/>
    <w:rsid w:val="00141669"/>
    <w:rsid w:val="00141913"/>
    <w:rsid w:val="00141A6B"/>
    <w:rsid w:val="001426BE"/>
    <w:rsid w:val="0014285B"/>
    <w:rsid w:val="0014297D"/>
    <w:rsid w:val="0014328E"/>
    <w:rsid w:val="001437B7"/>
    <w:rsid w:val="00143B2B"/>
    <w:rsid w:val="00143B73"/>
    <w:rsid w:val="00144006"/>
    <w:rsid w:val="00144059"/>
    <w:rsid w:val="001441B3"/>
    <w:rsid w:val="001445EC"/>
    <w:rsid w:val="00144866"/>
    <w:rsid w:val="00144976"/>
    <w:rsid w:val="00145467"/>
    <w:rsid w:val="001458A9"/>
    <w:rsid w:val="0014591F"/>
    <w:rsid w:val="001459E7"/>
    <w:rsid w:val="00145BB0"/>
    <w:rsid w:val="00145E02"/>
    <w:rsid w:val="00146473"/>
    <w:rsid w:val="001465BB"/>
    <w:rsid w:val="00146D9B"/>
    <w:rsid w:val="001472AD"/>
    <w:rsid w:val="00147699"/>
    <w:rsid w:val="00147C43"/>
    <w:rsid w:val="00150050"/>
    <w:rsid w:val="0015010C"/>
    <w:rsid w:val="00150116"/>
    <w:rsid w:val="00150189"/>
    <w:rsid w:val="001503C7"/>
    <w:rsid w:val="00150699"/>
    <w:rsid w:val="0015071A"/>
    <w:rsid w:val="00150DFA"/>
    <w:rsid w:val="001510F7"/>
    <w:rsid w:val="001515BD"/>
    <w:rsid w:val="00151715"/>
    <w:rsid w:val="00151755"/>
    <w:rsid w:val="00151BD8"/>
    <w:rsid w:val="00151D5D"/>
    <w:rsid w:val="00152088"/>
    <w:rsid w:val="00152498"/>
    <w:rsid w:val="0015269A"/>
    <w:rsid w:val="00152712"/>
    <w:rsid w:val="00152FD0"/>
    <w:rsid w:val="0015353E"/>
    <w:rsid w:val="00153912"/>
    <w:rsid w:val="00153B90"/>
    <w:rsid w:val="00153EB8"/>
    <w:rsid w:val="00153EC7"/>
    <w:rsid w:val="00154B1B"/>
    <w:rsid w:val="00154B3F"/>
    <w:rsid w:val="00154CE0"/>
    <w:rsid w:val="001555C0"/>
    <w:rsid w:val="001555E9"/>
    <w:rsid w:val="00155D09"/>
    <w:rsid w:val="00155E33"/>
    <w:rsid w:val="00156F8E"/>
    <w:rsid w:val="001571FC"/>
    <w:rsid w:val="00157938"/>
    <w:rsid w:val="00157D65"/>
    <w:rsid w:val="00157FA5"/>
    <w:rsid w:val="0016004C"/>
    <w:rsid w:val="00160182"/>
    <w:rsid w:val="001605A3"/>
    <w:rsid w:val="00160794"/>
    <w:rsid w:val="001608EA"/>
    <w:rsid w:val="00160E1D"/>
    <w:rsid w:val="00160FB7"/>
    <w:rsid w:val="00160FFF"/>
    <w:rsid w:val="001612AE"/>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5AE"/>
    <w:rsid w:val="00164667"/>
    <w:rsid w:val="00164767"/>
    <w:rsid w:val="00164EA3"/>
    <w:rsid w:val="0016566C"/>
    <w:rsid w:val="00165BF5"/>
    <w:rsid w:val="00165D24"/>
    <w:rsid w:val="00165FFC"/>
    <w:rsid w:val="0016616D"/>
    <w:rsid w:val="001663FC"/>
    <w:rsid w:val="0016656F"/>
    <w:rsid w:val="00166739"/>
    <w:rsid w:val="0016691A"/>
    <w:rsid w:val="00166955"/>
    <w:rsid w:val="00166C12"/>
    <w:rsid w:val="00166D2F"/>
    <w:rsid w:val="00167312"/>
    <w:rsid w:val="00167883"/>
    <w:rsid w:val="001679A0"/>
    <w:rsid w:val="001704E0"/>
    <w:rsid w:val="00170D44"/>
    <w:rsid w:val="00170E7F"/>
    <w:rsid w:val="00171191"/>
    <w:rsid w:val="0017143B"/>
    <w:rsid w:val="001714AF"/>
    <w:rsid w:val="001718A8"/>
    <w:rsid w:val="00171AA5"/>
    <w:rsid w:val="00171C99"/>
    <w:rsid w:val="00171F23"/>
    <w:rsid w:val="00172180"/>
    <w:rsid w:val="00172382"/>
    <w:rsid w:val="0017258B"/>
    <w:rsid w:val="00172F6D"/>
    <w:rsid w:val="00173355"/>
    <w:rsid w:val="00173F16"/>
    <w:rsid w:val="00174592"/>
    <w:rsid w:val="00174696"/>
    <w:rsid w:val="00174997"/>
    <w:rsid w:val="00174C14"/>
    <w:rsid w:val="00174FA7"/>
    <w:rsid w:val="001752B7"/>
    <w:rsid w:val="001753F8"/>
    <w:rsid w:val="00175CF4"/>
    <w:rsid w:val="00175DBE"/>
    <w:rsid w:val="00175E88"/>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0B5"/>
    <w:rsid w:val="001815B4"/>
    <w:rsid w:val="001815D7"/>
    <w:rsid w:val="00181900"/>
    <w:rsid w:val="00181CAF"/>
    <w:rsid w:val="0018251F"/>
    <w:rsid w:val="001827F1"/>
    <w:rsid w:val="00182C68"/>
    <w:rsid w:val="001830D2"/>
    <w:rsid w:val="001831C4"/>
    <w:rsid w:val="00183322"/>
    <w:rsid w:val="00183644"/>
    <w:rsid w:val="00183BB5"/>
    <w:rsid w:val="001844A9"/>
    <w:rsid w:val="001844F1"/>
    <w:rsid w:val="00184650"/>
    <w:rsid w:val="00184A06"/>
    <w:rsid w:val="00184BD2"/>
    <w:rsid w:val="00184BE2"/>
    <w:rsid w:val="00184F9E"/>
    <w:rsid w:val="0018519C"/>
    <w:rsid w:val="00185347"/>
    <w:rsid w:val="00185546"/>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08B1"/>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6AE"/>
    <w:rsid w:val="001949C9"/>
    <w:rsid w:val="001950F2"/>
    <w:rsid w:val="00195364"/>
    <w:rsid w:val="0019561D"/>
    <w:rsid w:val="0019573E"/>
    <w:rsid w:val="00195837"/>
    <w:rsid w:val="001958EA"/>
    <w:rsid w:val="0019595E"/>
    <w:rsid w:val="00195BA8"/>
    <w:rsid w:val="00195DDE"/>
    <w:rsid w:val="00195FF2"/>
    <w:rsid w:val="00196B55"/>
    <w:rsid w:val="00196C28"/>
    <w:rsid w:val="00196CEE"/>
    <w:rsid w:val="00197164"/>
    <w:rsid w:val="00197348"/>
    <w:rsid w:val="0019753B"/>
    <w:rsid w:val="001977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A65"/>
    <w:rsid w:val="001A61DF"/>
    <w:rsid w:val="001A6533"/>
    <w:rsid w:val="001A6AC1"/>
    <w:rsid w:val="001A77C4"/>
    <w:rsid w:val="001A7A57"/>
    <w:rsid w:val="001A7AD6"/>
    <w:rsid w:val="001A7B1A"/>
    <w:rsid w:val="001B0E54"/>
    <w:rsid w:val="001B1A9B"/>
    <w:rsid w:val="001B1BC3"/>
    <w:rsid w:val="001B1D15"/>
    <w:rsid w:val="001B26B5"/>
    <w:rsid w:val="001B27C6"/>
    <w:rsid w:val="001B2858"/>
    <w:rsid w:val="001B2A8B"/>
    <w:rsid w:val="001B3439"/>
    <w:rsid w:val="001B36E3"/>
    <w:rsid w:val="001B398E"/>
    <w:rsid w:val="001B3C1A"/>
    <w:rsid w:val="001B3C29"/>
    <w:rsid w:val="001B4330"/>
    <w:rsid w:val="001B4704"/>
    <w:rsid w:val="001B4BB7"/>
    <w:rsid w:val="001B4BC5"/>
    <w:rsid w:val="001B4C40"/>
    <w:rsid w:val="001B4CC5"/>
    <w:rsid w:val="001B4F1E"/>
    <w:rsid w:val="001B5527"/>
    <w:rsid w:val="001B5F85"/>
    <w:rsid w:val="001B6337"/>
    <w:rsid w:val="001B6509"/>
    <w:rsid w:val="001B6A45"/>
    <w:rsid w:val="001B70D2"/>
    <w:rsid w:val="001B7A1C"/>
    <w:rsid w:val="001B7CC6"/>
    <w:rsid w:val="001C04CD"/>
    <w:rsid w:val="001C0E7A"/>
    <w:rsid w:val="001C11A4"/>
    <w:rsid w:val="001C12EE"/>
    <w:rsid w:val="001C1E02"/>
    <w:rsid w:val="001C1F9B"/>
    <w:rsid w:val="001C250A"/>
    <w:rsid w:val="001C251F"/>
    <w:rsid w:val="001C2835"/>
    <w:rsid w:val="001C3121"/>
    <w:rsid w:val="001C359A"/>
    <w:rsid w:val="001C3BED"/>
    <w:rsid w:val="001C3F4D"/>
    <w:rsid w:val="001C4FC9"/>
    <w:rsid w:val="001C52B0"/>
    <w:rsid w:val="001C5519"/>
    <w:rsid w:val="001C55AB"/>
    <w:rsid w:val="001C5AC3"/>
    <w:rsid w:val="001C61A4"/>
    <w:rsid w:val="001C6226"/>
    <w:rsid w:val="001C63FA"/>
    <w:rsid w:val="001C6862"/>
    <w:rsid w:val="001C6C2D"/>
    <w:rsid w:val="001C721E"/>
    <w:rsid w:val="001C78F3"/>
    <w:rsid w:val="001C7BDD"/>
    <w:rsid w:val="001D076E"/>
    <w:rsid w:val="001D1BC3"/>
    <w:rsid w:val="001D2018"/>
    <w:rsid w:val="001D2789"/>
    <w:rsid w:val="001D28CC"/>
    <w:rsid w:val="001D295D"/>
    <w:rsid w:val="001D29E6"/>
    <w:rsid w:val="001D2CDB"/>
    <w:rsid w:val="001D2FBE"/>
    <w:rsid w:val="001D31A3"/>
    <w:rsid w:val="001D3528"/>
    <w:rsid w:val="001D3B75"/>
    <w:rsid w:val="001D3FAE"/>
    <w:rsid w:val="001D4044"/>
    <w:rsid w:val="001D4D69"/>
    <w:rsid w:val="001D52E2"/>
    <w:rsid w:val="001D57EB"/>
    <w:rsid w:val="001D5896"/>
    <w:rsid w:val="001D5A14"/>
    <w:rsid w:val="001D5AE4"/>
    <w:rsid w:val="001D5E08"/>
    <w:rsid w:val="001D5E7B"/>
    <w:rsid w:val="001D5E81"/>
    <w:rsid w:val="001D5E96"/>
    <w:rsid w:val="001D6217"/>
    <w:rsid w:val="001D64ED"/>
    <w:rsid w:val="001D667E"/>
    <w:rsid w:val="001D79C5"/>
    <w:rsid w:val="001D7A81"/>
    <w:rsid w:val="001D7AA1"/>
    <w:rsid w:val="001D7D15"/>
    <w:rsid w:val="001D7E9D"/>
    <w:rsid w:val="001D7ED1"/>
    <w:rsid w:val="001D7F6E"/>
    <w:rsid w:val="001E0271"/>
    <w:rsid w:val="001E09E9"/>
    <w:rsid w:val="001E11B6"/>
    <w:rsid w:val="001E1400"/>
    <w:rsid w:val="001E17A3"/>
    <w:rsid w:val="001E1A8E"/>
    <w:rsid w:val="001E1D5C"/>
    <w:rsid w:val="001E28C0"/>
    <w:rsid w:val="001E28D8"/>
    <w:rsid w:val="001E2AA8"/>
    <w:rsid w:val="001E2B93"/>
    <w:rsid w:val="001E3189"/>
    <w:rsid w:val="001E343E"/>
    <w:rsid w:val="001E3FDA"/>
    <w:rsid w:val="001E4766"/>
    <w:rsid w:val="001E4D34"/>
    <w:rsid w:val="001E4F46"/>
    <w:rsid w:val="001E539A"/>
    <w:rsid w:val="001E5523"/>
    <w:rsid w:val="001E57E9"/>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4C"/>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94E"/>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143"/>
    <w:rsid w:val="0020325D"/>
    <w:rsid w:val="00203626"/>
    <w:rsid w:val="0020395C"/>
    <w:rsid w:val="00204750"/>
    <w:rsid w:val="00204B55"/>
    <w:rsid w:val="002055BE"/>
    <w:rsid w:val="00205838"/>
    <w:rsid w:val="002059D9"/>
    <w:rsid w:val="002065EB"/>
    <w:rsid w:val="002067F1"/>
    <w:rsid w:val="00206A33"/>
    <w:rsid w:val="00207152"/>
    <w:rsid w:val="002075C9"/>
    <w:rsid w:val="00207700"/>
    <w:rsid w:val="00207D96"/>
    <w:rsid w:val="0021052C"/>
    <w:rsid w:val="00210741"/>
    <w:rsid w:val="002109DD"/>
    <w:rsid w:val="002110AC"/>
    <w:rsid w:val="002112D3"/>
    <w:rsid w:val="002115BC"/>
    <w:rsid w:val="002118E1"/>
    <w:rsid w:val="00211A90"/>
    <w:rsid w:val="00211D9D"/>
    <w:rsid w:val="00211DF5"/>
    <w:rsid w:val="0021254F"/>
    <w:rsid w:val="0021288F"/>
    <w:rsid w:val="00212F3D"/>
    <w:rsid w:val="002136F9"/>
    <w:rsid w:val="002138D7"/>
    <w:rsid w:val="002145D0"/>
    <w:rsid w:val="00214FE0"/>
    <w:rsid w:val="0021598F"/>
    <w:rsid w:val="00215E2C"/>
    <w:rsid w:val="002161EF"/>
    <w:rsid w:val="002169EB"/>
    <w:rsid w:val="00216C7F"/>
    <w:rsid w:val="00216DCE"/>
    <w:rsid w:val="00216DD4"/>
    <w:rsid w:val="00216E5D"/>
    <w:rsid w:val="002174CF"/>
    <w:rsid w:val="0021779B"/>
    <w:rsid w:val="002178DC"/>
    <w:rsid w:val="00217B5E"/>
    <w:rsid w:val="00217C32"/>
    <w:rsid w:val="00217F55"/>
    <w:rsid w:val="002204E8"/>
    <w:rsid w:val="00220597"/>
    <w:rsid w:val="00220D4D"/>
    <w:rsid w:val="00220E86"/>
    <w:rsid w:val="002214F3"/>
    <w:rsid w:val="00222169"/>
    <w:rsid w:val="002223BF"/>
    <w:rsid w:val="0022293F"/>
    <w:rsid w:val="00222B04"/>
    <w:rsid w:val="00222C32"/>
    <w:rsid w:val="002230D8"/>
    <w:rsid w:val="00223BD1"/>
    <w:rsid w:val="00223C9B"/>
    <w:rsid w:val="002240D4"/>
    <w:rsid w:val="0022420B"/>
    <w:rsid w:val="00224980"/>
    <w:rsid w:val="002250D0"/>
    <w:rsid w:val="002257BC"/>
    <w:rsid w:val="002259F1"/>
    <w:rsid w:val="00225AA1"/>
    <w:rsid w:val="0022663B"/>
    <w:rsid w:val="002268E1"/>
    <w:rsid w:val="00226FA1"/>
    <w:rsid w:val="00227132"/>
    <w:rsid w:val="002274E5"/>
    <w:rsid w:val="002275B9"/>
    <w:rsid w:val="00227C39"/>
    <w:rsid w:val="0023011F"/>
    <w:rsid w:val="00230360"/>
    <w:rsid w:val="00230594"/>
    <w:rsid w:val="0023094B"/>
    <w:rsid w:val="00230C00"/>
    <w:rsid w:val="00230C69"/>
    <w:rsid w:val="00230D03"/>
    <w:rsid w:val="00230FDA"/>
    <w:rsid w:val="002315D0"/>
    <w:rsid w:val="002319BB"/>
    <w:rsid w:val="00231E73"/>
    <w:rsid w:val="002324AB"/>
    <w:rsid w:val="002326FC"/>
    <w:rsid w:val="00232DFF"/>
    <w:rsid w:val="002332EB"/>
    <w:rsid w:val="00233734"/>
    <w:rsid w:val="002337A2"/>
    <w:rsid w:val="002341C8"/>
    <w:rsid w:val="0023429D"/>
    <w:rsid w:val="00234E09"/>
    <w:rsid w:val="00235068"/>
    <w:rsid w:val="0023515A"/>
    <w:rsid w:val="002352D1"/>
    <w:rsid w:val="002352EA"/>
    <w:rsid w:val="002369E3"/>
    <w:rsid w:val="002370CA"/>
    <w:rsid w:val="00237221"/>
    <w:rsid w:val="00237250"/>
    <w:rsid w:val="0023750D"/>
    <w:rsid w:val="002379E0"/>
    <w:rsid w:val="00237A20"/>
    <w:rsid w:val="00237BE0"/>
    <w:rsid w:val="00240A01"/>
    <w:rsid w:val="002413A3"/>
    <w:rsid w:val="00241849"/>
    <w:rsid w:val="00241F87"/>
    <w:rsid w:val="00242230"/>
    <w:rsid w:val="00242548"/>
    <w:rsid w:val="00242B47"/>
    <w:rsid w:val="00242F10"/>
    <w:rsid w:val="00243139"/>
    <w:rsid w:val="00243494"/>
    <w:rsid w:val="002434DC"/>
    <w:rsid w:val="00243715"/>
    <w:rsid w:val="00243789"/>
    <w:rsid w:val="00243939"/>
    <w:rsid w:val="002443A0"/>
    <w:rsid w:val="002446E7"/>
    <w:rsid w:val="00244875"/>
    <w:rsid w:val="00245741"/>
    <w:rsid w:val="00245D57"/>
    <w:rsid w:val="00245EF6"/>
    <w:rsid w:val="0024688D"/>
    <w:rsid w:val="00247A0B"/>
    <w:rsid w:val="002500EA"/>
    <w:rsid w:val="0025012E"/>
    <w:rsid w:val="0025050B"/>
    <w:rsid w:val="0025052E"/>
    <w:rsid w:val="00250672"/>
    <w:rsid w:val="0025078D"/>
    <w:rsid w:val="002507DC"/>
    <w:rsid w:val="00250A7C"/>
    <w:rsid w:val="002511FD"/>
    <w:rsid w:val="002518F4"/>
    <w:rsid w:val="0025234E"/>
    <w:rsid w:val="00252B84"/>
    <w:rsid w:val="00252C20"/>
    <w:rsid w:val="0025319E"/>
    <w:rsid w:val="00253497"/>
    <w:rsid w:val="00253D49"/>
    <w:rsid w:val="00253EBE"/>
    <w:rsid w:val="002540CF"/>
    <w:rsid w:val="00254108"/>
    <w:rsid w:val="0025425B"/>
    <w:rsid w:val="00254B89"/>
    <w:rsid w:val="00255219"/>
    <w:rsid w:val="00255619"/>
    <w:rsid w:val="0025569E"/>
    <w:rsid w:val="0025690E"/>
    <w:rsid w:val="00256979"/>
    <w:rsid w:val="00256D6E"/>
    <w:rsid w:val="00256E55"/>
    <w:rsid w:val="00256F0C"/>
    <w:rsid w:val="002571C2"/>
    <w:rsid w:val="002572AD"/>
    <w:rsid w:val="00257415"/>
    <w:rsid w:val="00257767"/>
    <w:rsid w:val="00257B44"/>
    <w:rsid w:val="00257D70"/>
    <w:rsid w:val="0026021A"/>
    <w:rsid w:val="00260BC9"/>
    <w:rsid w:val="00260C7C"/>
    <w:rsid w:val="00260CD5"/>
    <w:rsid w:val="00261198"/>
    <w:rsid w:val="00261459"/>
    <w:rsid w:val="00261489"/>
    <w:rsid w:val="00261738"/>
    <w:rsid w:val="00261E17"/>
    <w:rsid w:val="002624DA"/>
    <w:rsid w:val="002625E5"/>
    <w:rsid w:val="00262709"/>
    <w:rsid w:val="002633FC"/>
    <w:rsid w:val="002637B5"/>
    <w:rsid w:val="002637C6"/>
    <w:rsid w:val="00264081"/>
    <w:rsid w:val="00264C59"/>
    <w:rsid w:val="00264D9E"/>
    <w:rsid w:val="00264FD5"/>
    <w:rsid w:val="00265039"/>
    <w:rsid w:val="0026542B"/>
    <w:rsid w:val="00265731"/>
    <w:rsid w:val="00265F38"/>
    <w:rsid w:val="002660DE"/>
    <w:rsid w:val="002660EC"/>
    <w:rsid w:val="002662C4"/>
    <w:rsid w:val="00266CEE"/>
    <w:rsid w:val="00266FC7"/>
    <w:rsid w:val="002670CA"/>
    <w:rsid w:val="0026722E"/>
    <w:rsid w:val="0026748D"/>
    <w:rsid w:val="00267922"/>
    <w:rsid w:val="00267946"/>
    <w:rsid w:val="00267B0A"/>
    <w:rsid w:val="002709FC"/>
    <w:rsid w:val="00270DC9"/>
    <w:rsid w:val="00270E3B"/>
    <w:rsid w:val="0027167A"/>
    <w:rsid w:val="00271992"/>
    <w:rsid w:val="00271B18"/>
    <w:rsid w:val="00272976"/>
    <w:rsid w:val="00272C48"/>
    <w:rsid w:val="00272F9E"/>
    <w:rsid w:val="002736BF"/>
    <w:rsid w:val="00273762"/>
    <w:rsid w:val="00273D26"/>
    <w:rsid w:val="002740F8"/>
    <w:rsid w:val="00275100"/>
    <w:rsid w:val="00275911"/>
    <w:rsid w:val="002760C4"/>
    <w:rsid w:val="002763AA"/>
    <w:rsid w:val="00276AE1"/>
    <w:rsid w:val="00276C68"/>
    <w:rsid w:val="00276EE5"/>
    <w:rsid w:val="00277265"/>
    <w:rsid w:val="00277690"/>
    <w:rsid w:val="00280C98"/>
    <w:rsid w:val="00280D7F"/>
    <w:rsid w:val="00281815"/>
    <w:rsid w:val="00281A8C"/>
    <w:rsid w:val="00281E2C"/>
    <w:rsid w:val="00282938"/>
    <w:rsid w:val="00282B69"/>
    <w:rsid w:val="00282B6F"/>
    <w:rsid w:val="00282CFE"/>
    <w:rsid w:val="00282DD9"/>
    <w:rsid w:val="00283155"/>
    <w:rsid w:val="002832DE"/>
    <w:rsid w:val="00283442"/>
    <w:rsid w:val="00283D0A"/>
    <w:rsid w:val="00284087"/>
    <w:rsid w:val="00284473"/>
    <w:rsid w:val="002849BF"/>
    <w:rsid w:val="00284AE6"/>
    <w:rsid w:val="002855FC"/>
    <w:rsid w:val="0028570C"/>
    <w:rsid w:val="0028587B"/>
    <w:rsid w:val="00285D3B"/>
    <w:rsid w:val="00286163"/>
    <w:rsid w:val="00286594"/>
    <w:rsid w:val="00286BB8"/>
    <w:rsid w:val="002871F5"/>
    <w:rsid w:val="0028763E"/>
    <w:rsid w:val="00287D99"/>
    <w:rsid w:val="00287E13"/>
    <w:rsid w:val="002908FD"/>
    <w:rsid w:val="00290D26"/>
    <w:rsid w:val="00290E65"/>
    <w:rsid w:val="00291277"/>
    <w:rsid w:val="002914E5"/>
    <w:rsid w:val="00291844"/>
    <w:rsid w:val="002919B6"/>
    <w:rsid w:val="00291DFB"/>
    <w:rsid w:val="00292123"/>
    <w:rsid w:val="00292811"/>
    <w:rsid w:val="00292988"/>
    <w:rsid w:val="00292E9E"/>
    <w:rsid w:val="00293419"/>
    <w:rsid w:val="00293574"/>
    <w:rsid w:val="00293800"/>
    <w:rsid w:val="00293912"/>
    <w:rsid w:val="00293ACB"/>
    <w:rsid w:val="00293ECB"/>
    <w:rsid w:val="00294DFD"/>
    <w:rsid w:val="00294F92"/>
    <w:rsid w:val="00295197"/>
    <w:rsid w:val="002955B4"/>
    <w:rsid w:val="002955BF"/>
    <w:rsid w:val="002955DE"/>
    <w:rsid w:val="002957F1"/>
    <w:rsid w:val="00295C9F"/>
    <w:rsid w:val="00295D85"/>
    <w:rsid w:val="00296371"/>
    <w:rsid w:val="00296403"/>
    <w:rsid w:val="002968D7"/>
    <w:rsid w:val="00296B9B"/>
    <w:rsid w:val="00296C7B"/>
    <w:rsid w:val="00296F06"/>
    <w:rsid w:val="0029736E"/>
    <w:rsid w:val="002973B3"/>
    <w:rsid w:val="002976AB"/>
    <w:rsid w:val="00297A61"/>
    <w:rsid w:val="00297ABB"/>
    <w:rsid w:val="002A065D"/>
    <w:rsid w:val="002A0A18"/>
    <w:rsid w:val="002A0E87"/>
    <w:rsid w:val="002A0F6D"/>
    <w:rsid w:val="002A10A1"/>
    <w:rsid w:val="002A20F2"/>
    <w:rsid w:val="002A2105"/>
    <w:rsid w:val="002A210B"/>
    <w:rsid w:val="002A2293"/>
    <w:rsid w:val="002A24CD"/>
    <w:rsid w:val="002A2845"/>
    <w:rsid w:val="002A286A"/>
    <w:rsid w:val="002A3365"/>
    <w:rsid w:val="002A33ED"/>
    <w:rsid w:val="002A401D"/>
    <w:rsid w:val="002A4058"/>
    <w:rsid w:val="002A417D"/>
    <w:rsid w:val="002A4D4F"/>
    <w:rsid w:val="002A4F63"/>
    <w:rsid w:val="002A51CE"/>
    <w:rsid w:val="002A5D5F"/>
    <w:rsid w:val="002A5D6D"/>
    <w:rsid w:val="002A63FC"/>
    <w:rsid w:val="002A6960"/>
    <w:rsid w:val="002A6A37"/>
    <w:rsid w:val="002A6BCA"/>
    <w:rsid w:val="002A6CFD"/>
    <w:rsid w:val="002A73C0"/>
    <w:rsid w:val="002A768F"/>
    <w:rsid w:val="002A7E2D"/>
    <w:rsid w:val="002B0092"/>
    <w:rsid w:val="002B0235"/>
    <w:rsid w:val="002B0460"/>
    <w:rsid w:val="002B0473"/>
    <w:rsid w:val="002B053D"/>
    <w:rsid w:val="002B0992"/>
    <w:rsid w:val="002B0BD6"/>
    <w:rsid w:val="002B0DAB"/>
    <w:rsid w:val="002B1196"/>
    <w:rsid w:val="002B19CC"/>
    <w:rsid w:val="002B1C52"/>
    <w:rsid w:val="002B1FBA"/>
    <w:rsid w:val="002B229C"/>
    <w:rsid w:val="002B23FF"/>
    <w:rsid w:val="002B267A"/>
    <w:rsid w:val="002B26A4"/>
    <w:rsid w:val="002B26E7"/>
    <w:rsid w:val="002B2960"/>
    <w:rsid w:val="002B2B50"/>
    <w:rsid w:val="002B2DCB"/>
    <w:rsid w:val="002B4997"/>
    <w:rsid w:val="002B4CBF"/>
    <w:rsid w:val="002B4E0B"/>
    <w:rsid w:val="002B4EF8"/>
    <w:rsid w:val="002B5073"/>
    <w:rsid w:val="002B50DE"/>
    <w:rsid w:val="002B54E0"/>
    <w:rsid w:val="002B55DD"/>
    <w:rsid w:val="002B5736"/>
    <w:rsid w:val="002B574A"/>
    <w:rsid w:val="002B5E1C"/>
    <w:rsid w:val="002B6458"/>
    <w:rsid w:val="002B697D"/>
    <w:rsid w:val="002B697F"/>
    <w:rsid w:val="002B6D1D"/>
    <w:rsid w:val="002B6E2B"/>
    <w:rsid w:val="002B7086"/>
    <w:rsid w:val="002B715D"/>
    <w:rsid w:val="002B7B0E"/>
    <w:rsid w:val="002B7E6D"/>
    <w:rsid w:val="002B7E7A"/>
    <w:rsid w:val="002B7F15"/>
    <w:rsid w:val="002C0026"/>
    <w:rsid w:val="002C0274"/>
    <w:rsid w:val="002C0327"/>
    <w:rsid w:val="002C1315"/>
    <w:rsid w:val="002C18FE"/>
    <w:rsid w:val="002C1B9E"/>
    <w:rsid w:val="002C1CE5"/>
    <w:rsid w:val="002C202F"/>
    <w:rsid w:val="002C20E6"/>
    <w:rsid w:val="002C2371"/>
    <w:rsid w:val="002C273E"/>
    <w:rsid w:val="002C276E"/>
    <w:rsid w:val="002C2833"/>
    <w:rsid w:val="002C2879"/>
    <w:rsid w:val="002C2BE6"/>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5E72"/>
    <w:rsid w:val="002C6058"/>
    <w:rsid w:val="002C697C"/>
    <w:rsid w:val="002C6A5D"/>
    <w:rsid w:val="002C6C57"/>
    <w:rsid w:val="002C70BE"/>
    <w:rsid w:val="002C7201"/>
    <w:rsid w:val="002C7255"/>
    <w:rsid w:val="002C73AA"/>
    <w:rsid w:val="002C7B3A"/>
    <w:rsid w:val="002C7BBF"/>
    <w:rsid w:val="002C7CE7"/>
    <w:rsid w:val="002D02EB"/>
    <w:rsid w:val="002D0F92"/>
    <w:rsid w:val="002D1132"/>
    <w:rsid w:val="002D1D1D"/>
    <w:rsid w:val="002D213B"/>
    <w:rsid w:val="002D2196"/>
    <w:rsid w:val="002D2EFB"/>
    <w:rsid w:val="002D307C"/>
    <w:rsid w:val="002D3475"/>
    <w:rsid w:val="002D3477"/>
    <w:rsid w:val="002D368D"/>
    <w:rsid w:val="002D37DA"/>
    <w:rsid w:val="002D39EC"/>
    <w:rsid w:val="002D411B"/>
    <w:rsid w:val="002D43C3"/>
    <w:rsid w:val="002D44E2"/>
    <w:rsid w:val="002D4616"/>
    <w:rsid w:val="002D5ADB"/>
    <w:rsid w:val="002D5C88"/>
    <w:rsid w:val="002D6E72"/>
    <w:rsid w:val="002D71AB"/>
    <w:rsid w:val="002D7260"/>
    <w:rsid w:val="002D75E5"/>
    <w:rsid w:val="002D7939"/>
    <w:rsid w:val="002D7970"/>
    <w:rsid w:val="002D79D2"/>
    <w:rsid w:val="002D7A1F"/>
    <w:rsid w:val="002D7C1C"/>
    <w:rsid w:val="002E0010"/>
    <w:rsid w:val="002E0269"/>
    <w:rsid w:val="002E030D"/>
    <w:rsid w:val="002E069D"/>
    <w:rsid w:val="002E0A60"/>
    <w:rsid w:val="002E0ECC"/>
    <w:rsid w:val="002E107D"/>
    <w:rsid w:val="002E15D1"/>
    <w:rsid w:val="002E19FC"/>
    <w:rsid w:val="002E1E58"/>
    <w:rsid w:val="002E2144"/>
    <w:rsid w:val="002E2257"/>
    <w:rsid w:val="002E23DE"/>
    <w:rsid w:val="002E25CD"/>
    <w:rsid w:val="002E268C"/>
    <w:rsid w:val="002E29F6"/>
    <w:rsid w:val="002E2A5D"/>
    <w:rsid w:val="002E2F95"/>
    <w:rsid w:val="002E31B7"/>
    <w:rsid w:val="002E3300"/>
    <w:rsid w:val="002E406F"/>
    <w:rsid w:val="002E499A"/>
    <w:rsid w:val="002E4B6B"/>
    <w:rsid w:val="002E4B9A"/>
    <w:rsid w:val="002E4C72"/>
    <w:rsid w:val="002E5EA6"/>
    <w:rsid w:val="002E5F9D"/>
    <w:rsid w:val="002E6206"/>
    <w:rsid w:val="002E6218"/>
    <w:rsid w:val="002E6398"/>
    <w:rsid w:val="002E63FB"/>
    <w:rsid w:val="002E64EE"/>
    <w:rsid w:val="002E6F25"/>
    <w:rsid w:val="002E726A"/>
    <w:rsid w:val="002E785D"/>
    <w:rsid w:val="002E7A59"/>
    <w:rsid w:val="002E7CA9"/>
    <w:rsid w:val="002E7D6F"/>
    <w:rsid w:val="002F08C1"/>
    <w:rsid w:val="002F142B"/>
    <w:rsid w:val="002F1A69"/>
    <w:rsid w:val="002F2051"/>
    <w:rsid w:val="002F22D3"/>
    <w:rsid w:val="002F2A69"/>
    <w:rsid w:val="002F2C6F"/>
    <w:rsid w:val="002F2D25"/>
    <w:rsid w:val="002F2E9D"/>
    <w:rsid w:val="002F37B9"/>
    <w:rsid w:val="002F385A"/>
    <w:rsid w:val="002F45BE"/>
    <w:rsid w:val="002F46E0"/>
    <w:rsid w:val="002F470E"/>
    <w:rsid w:val="002F4AB6"/>
    <w:rsid w:val="002F4D22"/>
    <w:rsid w:val="002F4DCC"/>
    <w:rsid w:val="002F4E06"/>
    <w:rsid w:val="002F533B"/>
    <w:rsid w:val="002F566E"/>
    <w:rsid w:val="002F5DCE"/>
    <w:rsid w:val="002F6835"/>
    <w:rsid w:val="002F6E37"/>
    <w:rsid w:val="002F72A4"/>
    <w:rsid w:val="002F72B2"/>
    <w:rsid w:val="002F73D6"/>
    <w:rsid w:val="00300475"/>
    <w:rsid w:val="003004A8"/>
    <w:rsid w:val="003010AE"/>
    <w:rsid w:val="003016CB"/>
    <w:rsid w:val="003019A0"/>
    <w:rsid w:val="00301B7E"/>
    <w:rsid w:val="00301CC5"/>
    <w:rsid w:val="00301D22"/>
    <w:rsid w:val="00302524"/>
    <w:rsid w:val="00302544"/>
    <w:rsid w:val="003026A6"/>
    <w:rsid w:val="003026E8"/>
    <w:rsid w:val="00302EB1"/>
    <w:rsid w:val="00302FFE"/>
    <w:rsid w:val="00303286"/>
    <w:rsid w:val="003033B3"/>
    <w:rsid w:val="00303EC5"/>
    <w:rsid w:val="00304713"/>
    <w:rsid w:val="00304949"/>
    <w:rsid w:val="00304A7D"/>
    <w:rsid w:val="00304F05"/>
    <w:rsid w:val="003054F6"/>
    <w:rsid w:val="003058CB"/>
    <w:rsid w:val="00305B1A"/>
    <w:rsid w:val="003064D9"/>
    <w:rsid w:val="0030680A"/>
    <w:rsid w:val="00306BC0"/>
    <w:rsid w:val="00306D74"/>
    <w:rsid w:val="00307463"/>
    <w:rsid w:val="00307718"/>
    <w:rsid w:val="00307820"/>
    <w:rsid w:val="00307BFE"/>
    <w:rsid w:val="003106EA"/>
    <w:rsid w:val="003107F8"/>
    <w:rsid w:val="00310875"/>
    <w:rsid w:val="00310A81"/>
    <w:rsid w:val="00311F56"/>
    <w:rsid w:val="00312438"/>
    <w:rsid w:val="003124F2"/>
    <w:rsid w:val="00312AE4"/>
    <w:rsid w:val="0031314F"/>
    <w:rsid w:val="0031484E"/>
    <w:rsid w:val="00314A6A"/>
    <w:rsid w:val="00315049"/>
    <w:rsid w:val="00315368"/>
    <w:rsid w:val="00315B4A"/>
    <w:rsid w:val="00315E46"/>
    <w:rsid w:val="003163E1"/>
    <w:rsid w:val="00316851"/>
    <w:rsid w:val="00316C24"/>
    <w:rsid w:val="003178CE"/>
    <w:rsid w:val="00320114"/>
    <w:rsid w:val="003205BD"/>
    <w:rsid w:val="003210B0"/>
    <w:rsid w:val="00321133"/>
    <w:rsid w:val="0032119D"/>
    <w:rsid w:val="0032128B"/>
    <w:rsid w:val="0032174D"/>
    <w:rsid w:val="00322322"/>
    <w:rsid w:val="0032250B"/>
    <w:rsid w:val="0032278E"/>
    <w:rsid w:val="00322A8C"/>
    <w:rsid w:val="00322DBF"/>
    <w:rsid w:val="00322E1D"/>
    <w:rsid w:val="00323879"/>
    <w:rsid w:val="00323A7A"/>
    <w:rsid w:val="00323CCC"/>
    <w:rsid w:val="00324425"/>
    <w:rsid w:val="00324A88"/>
    <w:rsid w:val="00324C9A"/>
    <w:rsid w:val="00324D1E"/>
    <w:rsid w:val="00324E43"/>
    <w:rsid w:val="00324F3F"/>
    <w:rsid w:val="00324F5B"/>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496"/>
    <w:rsid w:val="00330635"/>
    <w:rsid w:val="00330686"/>
    <w:rsid w:val="00331116"/>
    <w:rsid w:val="00331B13"/>
    <w:rsid w:val="0033211A"/>
    <w:rsid w:val="003325BC"/>
    <w:rsid w:val="00332767"/>
    <w:rsid w:val="0033285D"/>
    <w:rsid w:val="0033286F"/>
    <w:rsid w:val="003329F2"/>
    <w:rsid w:val="00332BD6"/>
    <w:rsid w:val="00332C9C"/>
    <w:rsid w:val="00332FB2"/>
    <w:rsid w:val="0033345A"/>
    <w:rsid w:val="00333541"/>
    <w:rsid w:val="003336F0"/>
    <w:rsid w:val="003339C2"/>
    <w:rsid w:val="0033418E"/>
    <w:rsid w:val="0033422B"/>
    <w:rsid w:val="0033426F"/>
    <w:rsid w:val="00334462"/>
    <w:rsid w:val="0033479B"/>
    <w:rsid w:val="00334ACB"/>
    <w:rsid w:val="00334C3B"/>
    <w:rsid w:val="00335651"/>
    <w:rsid w:val="00335D7A"/>
    <w:rsid w:val="00335E76"/>
    <w:rsid w:val="00336031"/>
    <w:rsid w:val="003365D1"/>
    <w:rsid w:val="00336930"/>
    <w:rsid w:val="00336B77"/>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748"/>
    <w:rsid w:val="00344A7C"/>
    <w:rsid w:val="00344E51"/>
    <w:rsid w:val="00344FC3"/>
    <w:rsid w:val="00344FCC"/>
    <w:rsid w:val="00345087"/>
    <w:rsid w:val="00345126"/>
    <w:rsid w:val="003452FE"/>
    <w:rsid w:val="003458D4"/>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1B55"/>
    <w:rsid w:val="00351B7A"/>
    <w:rsid w:val="00351B94"/>
    <w:rsid w:val="00352299"/>
    <w:rsid w:val="003523F5"/>
    <w:rsid w:val="00352A2A"/>
    <w:rsid w:val="00352BB6"/>
    <w:rsid w:val="00352C45"/>
    <w:rsid w:val="00352FCF"/>
    <w:rsid w:val="0035370E"/>
    <w:rsid w:val="00353723"/>
    <w:rsid w:val="0035391B"/>
    <w:rsid w:val="003543B8"/>
    <w:rsid w:val="00354593"/>
    <w:rsid w:val="00354639"/>
    <w:rsid w:val="00354998"/>
    <w:rsid w:val="00354B8A"/>
    <w:rsid w:val="00354BC1"/>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1D37"/>
    <w:rsid w:val="003620BC"/>
    <w:rsid w:val="0036220F"/>
    <w:rsid w:val="00362891"/>
    <w:rsid w:val="003629C0"/>
    <w:rsid w:val="00362BAB"/>
    <w:rsid w:val="00362C2D"/>
    <w:rsid w:val="00362D01"/>
    <w:rsid w:val="00363A6D"/>
    <w:rsid w:val="00363AF3"/>
    <w:rsid w:val="00363BC1"/>
    <w:rsid w:val="00363CCC"/>
    <w:rsid w:val="00363D5A"/>
    <w:rsid w:val="00364084"/>
    <w:rsid w:val="0036427A"/>
    <w:rsid w:val="00364418"/>
    <w:rsid w:val="003644B2"/>
    <w:rsid w:val="00364CF9"/>
    <w:rsid w:val="00364F3A"/>
    <w:rsid w:val="00364F69"/>
    <w:rsid w:val="00365640"/>
    <w:rsid w:val="00365E01"/>
    <w:rsid w:val="003665A0"/>
    <w:rsid w:val="0036666E"/>
    <w:rsid w:val="00366806"/>
    <w:rsid w:val="003668F4"/>
    <w:rsid w:val="00366978"/>
    <w:rsid w:val="00366A9B"/>
    <w:rsid w:val="00366FCB"/>
    <w:rsid w:val="00367A09"/>
    <w:rsid w:val="00367AE8"/>
    <w:rsid w:val="00367E68"/>
    <w:rsid w:val="003701FE"/>
    <w:rsid w:val="00370C21"/>
    <w:rsid w:val="00370F5B"/>
    <w:rsid w:val="00371907"/>
    <w:rsid w:val="003719E9"/>
    <w:rsid w:val="00371CF6"/>
    <w:rsid w:val="00371E7A"/>
    <w:rsid w:val="00372652"/>
    <w:rsid w:val="00372750"/>
    <w:rsid w:val="00372ED9"/>
    <w:rsid w:val="00373400"/>
    <w:rsid w:val="0037420D"/>
    <w:rsid w:val="0037444F"/>
    <w:rsid w:val="00374534"/>
    <w:rsid w:val="00374536"/>
    <w:rsid w:val="00374E50"/>
    <w:rsid w:val="00375864"/>
    <w:rsid w:val="003758E1"/>
    <w:rsid w:val="003759EF"/>
    <w:rsid w:val="00375A5A"/>
    <w:rsid w:val="00375DA4"/>
    <w:rsid w:val="00376878"/>
    <w:rsid w:val="0037687D"/>
    <w:rsid w:val="003771B5"/>
    <w:rsid w:val="00377491"/>
    <w:rsid w:val="00377942"/>
    <w:rsid w:val="00380278"/>
    <w:rsid w:val="00380BBB"/>
    <w:rsid w:val="00380BBF"/>
    <w:rsid w:val="00380BDF"/>
    <w:rsid w:val="0038102E"/>
    <w:rsid w:val="00381343"/>
    <w:rsid w:val="00381677"/>
    <w:rsid w:val="00381875"/>
    <w:rsid w:val="003818A4"/>
    <w:rsid w:val="003818B7"/>
    <w:rsid w:val="00381C34"/>
    <w:rsid w:val="00381C95"/>
    <w:rsid w:val="00381FAB"/>
    <w:rsid w:val="003823B9"/>
    <w:rsid w:val="0038263B"/>
    <w:rsid w:val="00382838"/>
    <w:rsid w:val="00382904"/>
    <w:rsid w:val="00382B09"/>
    <w:rsid w:val="00382B45"/>
    <w:rsid w:val="00382C2E"/>
    <w:rsid w:val="00382EBE"/>
    <w:rsid w:val="00382F9E"/>
    <w:rsid w:val="00383122"/>
    <w:rsid w:val="0038323B"/>
    <w:rsid w:val="0038332E"/>
    <w:rsid w:val="0038371C"/>
    <w:rsid w:val="003837AE"/>
    <w:rsid w:val="00383A35"/>
    <w:rsid w:val="00383E99"/>
    <w:rsid w:val="00383F65"/>
    <w:rsid w:val="003845A5"/>
    <w:rsid w:val="00384BD6"/>
    <w:rsid w:val="00384F0D"/>
    <w:rsid w:val="003851D6"/>
    <w:rsid w:val="00385434"/>
    <w:rsid w:val="003855EB"/>
    <w:rsid w:val="003858A8"/>
    <w:rsid w:val="003863F4"/>
    <w:rsid w:val="003866F1"/>
    <w:rsid w:val="003869A5"/>
    <w:rsid w:val="00386F61"/>
    <w:rsid w:val="00387DE9"/>
    <w:rsid w:val="0039008A"/>
    <w:rsid w:val="003901B3"/>
    <w:rsid w:val="00390325"/>
    <w:rsid w:val="0039053E"/>
    <w:rsid w:val="0039058F"/>
    <w:rsid w:val="0039099B"/>
    <w:rsid w:val="00390C99"/>
    <w:rsid w:val="00391180"/>
    <w:rsid w:val="0039134B"/>
    <w:rsid w:val="0039155F"/>
    <w:rsid w:val="003915F7"/>
    <w:rsid w:val="00391E91"/>
    <w:rsid w:val="00391F8C"/>
    <w:rsid w:val="00392934"/>
    <w:rsid w:val="00393060"/>
    <w:rsid w:val="003932D4"/>
    <w:rsid w:val="003934ED"/>
    <w:rsid w:val="003935F2"/>
    <w:rsid w:val="00393624"/>
    <w:rsid w:val="003936E8"/>
    <w:rsid w:val="00393705"/>
    <w:rsid w:val="00393950"/>
    <w:rsid w:val="00393AD3"/>
    <w:rsid w:val="00393BFA"/>
    <w:rsid w:val="00393FEA"/>
    <w:rsid w:val="0039404D"/>
    <w:rsid w:val="003941A6"/>
    <w:rsid w:val="003942AA"/>
    <w:rsid w:val="0039453E"/>
    <w:rsid w:val="00394784"/>
    <w:rsid w:val="0039481E"/>
    <w:rsid w:val="00395D11"/>
    <w:rsid w:val="00395FAE"/>
    <w:rsid w:val="0039631F"/>
    <w:rsid w:val="003969E5"/>
    <w:rsid w:val="00396E80"/>
    <w:rsid w:val="00396F01"/>
    <w:rsid w:val="003A0221"/>
    <w:rsid w:val="003A0306"/>
    <w:rsid w:val="003A04E0"/>
    <w:rsid w:val="003A0509"/>
    <w:rsid w:val="003A0770"/>
    <w:rsid w:val="003A0A99"/>
    <w:rsid w:val="003A1004"/>
    <w:rsid w:val="003A122C"/>
    <w:rsid w:val="003A14AC"/>
    <w:rsid w:val="003A229A"/>
    <w:rsid w:val="003A246C"/>
    <w:rsid w:val="003A285B"/>
    <w:rsid w:val="003A2A66"/>
    <w:rsid w:val="003A2C3E"/>
    <w:rsid w:val="003A33A4"/>
    <w:rsid w:val="003A3621"/>
    <w:rsid w:val="003A3840"/>
    <w:rsid w:val="003A38B8"/>
    <w:rsid w:val="003A3ADC"/>
    <w:rsid w:val="003A3B32"/>
    <w:rsid w:val="003A3F47"/>
    <w:rsid w:val="003A48FC"/>
    <w:rsid w:val="003A4BB0"/>
    <w:rsid w:val="003A50FE"/>
    <w:rsid w:val="003A515C"/>
    <w:rsid w:val="003A55E0"/>
    <w:rsid w:val="003A5625"/>
    <w:rsid w:val="003A5A76"/>
    <w:rsid w:val="003A6229"/>
    <w:rsid w:val="003A68EE"/>
    <w:rsid w:val="003A69BC"/>
    <w:rsid w:val="003A6DA0"/>
    <w:rsid w:val="003A734C"/>
    <w:rsid w:val="003A73BE"/>
    <w:rsid w:val="003A74D9"/>
    <w:rsid w:val="003A75BD"/>
    <w:rsid w:val="003A7B5B"/>
    <w:rsid w:val="003B00E6"/>
    <w:rsid w:val="003B034C"/>
    <w:rsid w:val="003B03FC"/>
    <w:rsid w:val="003B0B5D"/>
    <w:rsid w:val="003B0B85"/>
    <w:rsid w:val="003B0D22"/>
    <w:rsid w:val="003B14F1"/>
    <w:rsid w:val="003B18F1"/>
    <w:rsid w:val="003B2761"/>
    <w:rsid w:val="003B2E34"/>
    <w:rsid w:val="003B306D"/>
    <w:rsid w:val="003B3325"/>
    <w:rsid w:val="003B388D"/>
    <w:rsid w:val="003B3C0B"/>
    <w:rsid w:val="003B3F2F"/>
    <w:rsid w:val="003B486B"/>
    <w:rsid w:val="003B4B4B"/>
    <w:rsid w:val="003B4D9F"/>
    <w:rsid w:val="003B4EDC"/>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12"/>
    <w:rsid w:val="003C2576"/>
    <w:rsid w:val="003C289B"/>
    <w:rsid w:val="003C2F59"/>
    <w:rsid w:val="003C3303"/>
    <w:rsid w:val="003C352B"/>
    <w:rsid w:val="003C35BF"/>
    <w:rsid w:val="003C3763"/>
    <w:rsid w:val="003C3C61"/>
    <w:rsid w:val="003C3E04"/>
    <w:rsid w:val="003C3E32"/>
    <w:rsid w:val="003C4117"/>
    <w:rsid w:val="003C49E1"/>
    <w:rsid w:val="003C4B71"/>
    <w:rsid w:val="003C4BCF"/>
    <w:rsid w:val="003C4EF1"/>
    <w:rsid w:val="003C4FB6"/>
    <w:rsid w:val="003C4FC0"/>
    <w:rsid w:val="003C540D"/>
    <w:rsid w:val="003C5740"/>
    <w:rsid w:val="003C5CDD"/>
    <w:rsid w:val="003C5E0F"/>
    <w:rsid w:val="003C5EE1"/>
    <w:rsid w:val="003C6B41"/>
    <w:rsid w:val="003C6BCA"/>
    <w:rsid w:val="003C6F4E"/>
    <w:rsid w:val="003C75D4"/>
    <w:rsid w:val="003C7691"/>
    <w:rsid w:val="003C76A2"/>
    <w:rsid w:val="003D00AF"/>
    <w:rsid w:val="003D00F0"/>
    <w:rsid w:val="003D0152"/>
    <w:rsid w:val="003D01BA"/>
    <w:rsid w:val="003D041B"/>
    <w:rsid w:val="003D0C7F"/>
    <w:rsid w:val="003D174C"/>
    <w:rsid w:val="003D1D0A"/>
    <w:rsid w:val="003D2071"/>
    <w:rsid w:val="003D26A5"/>
    <w:rsid w:val="003D282D"/>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A65"/>
    <w:rsid w:val="003D5D9A"/>
    <w:rsid w:val="003D5DF9"/>
    <w:rsid w:val="003D5FC8"/>
    <w:rsid w:val="003D685E"/>
    <w:rsid w:val="003D6C00"/>
    <w:rsid w:val="003D6C86"/>
    <w:rsid w:val="003D7229"/>
    <w:rsid w:val="003D7722"/>
    <w:rsid w:val="003D794C"/>
    <w:rsid w:val="003D7C5C"/>
    <w:rsid w:val="003E034F"/>
    <w:rsid w:val="003E0744"/>
    <w:rsid w:val="003E1775"/>
    <w:rsid w:val="003E25C5"/>
    <w:rsid w:val="003E2B43"/>
    <w:rsid w:val="003E2E49"/>
    <w:rsid w:val="003E3293"/>
    <w:rsid w:val="003E3369"/>
    <w:rsid w:val="003E4095"/>
    <w:rsid w:val="003E5157"/>
    <w:rsid w:val="003E558B"/>
    <w:rsid w:val="003E5A92"/>
    <w:rsid w:val="003E5C23"/>
    <w:rsid w:val="003E633A"/>
    <w:rsid w:val="003E6347"/>
    <w:rsid w:val="003E647E"/>
    <w:rsid w:val="003E732E"/>
    <w:rsid w:val="003E7B2D"/>
    <w:rsid w:val="003E7DB2"/>
    <w:rsid w:val="003F0554"/>
    <w:rsid w:val="003F0E8C"/>
    <w:rsid w:val="003F15EC"/>
    <w:rsid w:val="003F207D"/>
    <w:rsid w:val="003F234F"/>
    <w:rsid w:val="003F238C"/>
    <w:rsid w:val="003F2723"/>
    <w:rsid w:val="003F2AD9"/>
    <w:rsid w:val="003F35BE"/>
    <w:rsid w:val="003F365F"/>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285"/>
    <w:rsid w:val="00400575"/>
    <w:rsid w:val="0040061F"/>
    <w:rsid w:val="004007BB"/>
    <w:rsid w:val="00400A0E"/>
    <w:rsid w:val="00400A1A"/>
    <w:rsid w:val="00400E0C"/>
    <w:rsid w:val="00400E95"/>
    <w:rsid w:val="0040115A"/>
    <w:rsid w:val="004016D6"/>
    <w:rsid w:val="00401965"/>
    <w:rsid w:val="004019B6"/>
    <w:rsid w:val="00401A99"/>
    <w:rsid w:val="00401CC0"/>
    <w:rsid w:val="00402ABE"/>
    <w:rsid w:val="00402BBF"/>
    <w:rsid w:val="004033D5"/>
    <w:rsid w:val="004035DE"/>
    <w:rsid w:val="00403AAA"/>
    <w:rsid w:val="00403E73"/>
    <w:rsid w:val="00403FAB"/>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4DB"/>
    <w:rsid w:val="0041379D"/>
    <w:rsid w:val="00413A70"/>
    <w:rsid w:val="00413BA2"/>
    <w:rsid w:val="004140FF"/>
    <w:rsid w:val="0041448F"/>
    <w:rsid w:val="00414A4A"/>
    <w:rsid w:val="00414A68"/>
    <w:rsid w:val="00414B7D"/>
    <w:rsid w:val="00414EA6"/>
    <w:rsid w:val="004152EE"/>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41A"/>
    <w:rsid w:val="0042269C"/>
    <w:rsid w:val="00422C1E"/>
    <w:rsid w:val="00423184"/>
    <w:rsid w:val="004235EF"/>
    <w:rsid w:val="00423AAA"/>
    <w:rsid w:val="00423ACA"/>
    <w:rsid w:val="00424007"/>
    <w:rsid w:val="0042451F"/>
    <w:rsid w:val="00424D00"/>
    <w:rsid w:val="00424E68"/>
    <w:rsid w:val="0042512E"/>
    <w:rsid w:val="004251D1"/>
    <w:rsid w:val="00425482"/>
    <w:rsid w:val="00425572"/>
    <w:rsid w:val="00425DAB"/>
    <w:rsid w:val="00425F41"/>
    <w:rsid w:val="00426390"/>
    <w:rsid w:val="00426761"/>
    <w:rsid w:val="00426902"/>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2E76"/>
    <w:rsid w:val="00433842"/>
    <w:rsid w:val="0043384E"/>
    <w:rsid w:val="00433BEB"/>
    <w:rsid w:val="00433EB5"/>
    <w:rsid w:val="00433EFB"/>
    <w:rsid w:val="004347AA"/>
    <w:rsid w:val="00434BD9"/>
    <w:rsid w:val="00434D34"/>
    <w:rsid w:val="00434F05"/>
    <w:rsid w:val="00434F1A"/>
    <w:rsid w:val="004356DE"/>
    <w:rsid w:val="00435F3A"/>
    <w:rsid w:val="00436855"/>
    <w:rsid w:val="00436B85"/>
    <w:rsid w:val="0043702E"/>
    <w:rsid w:val="004370E1"/>
    <w:rsid w:val="004375C8"/>
    <w:rsid w:val="0043778E"/>
    <w:rsid w:val="004378B2"/>
    <w:rsid w:val="004379B8"/>
    <w:rsid w:val="004400E2"/>
    <w:rsid w:val="00440555"/>
    <w:rsid w:val="004406E2"/>
    <w:rsid w:val="0044084B"/>
    <w:rsid w:val="00440A97"/>
    <w:rsid w:val="00440B48"/>
    <w:rsid w:val="0044114F"/>
    <w:rsid w:val="00441391"/>
    <w:rsid w:val="004413FA"/>
    <w:rsid w:val="004419BB"/>
    <w:rsid w:val="00441E6E"/>
    <w:rsid w:val="00441E7A"/>
    <w:rsid w:val="00441E9A"/>
    <w:rsid w:val="00442340"/>
    <w:rsid w:val="0044380D"/>
    <w:rsid w:val="00443EDF"/>
    <w:rsid w:val="00444475"/>
    <w:rsid w:val="0044471C"/>
    <w:rsid w:val="004447F7"/>
    <w:rsid w:val="00444C36"/>
    <w:rsid w:val="004455F7"/>
    <w:rsid w:val="00445741"/>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13F"/>
    <w:rsid w:val="004514EF"/>
    <w:rsid w:val="00451583"/>
    <w:rsid w:val="00451DEE"/>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9C8"/>
    <w:rsid w:val="00455B2D"/>
    <w:rsid w:val="00455C7D"/>
    <w:rsid w:val="004560F4"/>
    <w:rsid w:val="0045657E"/>
    <w:rsid w:val="0045694E"/>
    <w:rsid w:val="004569F5"/>
    <w:rsid w:val="00456D82"/>
    <w:rsid w:val="00456EEF"/>
    <w:rsid w:val="0045747B"/>
    <w:rsid w:val="00457534"/>
    <w:rsid w:val="0045769B"/>
    <w:rsid w:val="004577FF"/>
    <w:rsid w:val="004578F9"/>
    <w:rsid w:val="00457C38"/>
    <w:rsid w:val="00457E1E"/>
    <w:rsid w:val="004607C5"/>
    <w:rsid w:val="00460C77"/>
    <w:rsid w:val="00460C8E"/>
    <w:rsid w:val="00460DCA"/>
    <w:rsid w:val="0046107F"/>
    <w:rsid w:val="00461114"/>
    <w:rsid w:val="00461179"/>
    <w:rsid w:val="00462196"/>
    <w:rsid w:val="00462491"/>
    <w:rsid w:val="00462607"/>
    <w:rsid w:val="00462A7B"/>
    <w:rsid w:val="00462A84"/>
    <w:rsid w:val="00462E2B"/>
    <w:rsid w:val="0046320C"/>
    <w:rsid w:val="00463540"/>
    <w:rsid w:val="004636DF"/>
    <w:rsid w:val="00463875"/>
    <w:rsid w:val="00463E40"/>
    <w:rsid w:val="00463EE5"/>
    <w:rsid w:val="004642A0"/>
    <w:rsid w:val="0046443B"/>
    <w:rsid w:val="0046452A"/>
    <w:rsid w:val="0046474E"/>
    <w:rsid w:val="004647E1"/>
    <w:rsid w:val="0046481E"/>
    <w:rsid w:val="00464AD6"/>
    <w:rsid w:val="00465E25"/>
    <w:rsid w:val="0046622E"/>
    <w:rsid w:val="0046629A"/>
    <w:rsid w:val="00466365"/>
    <w:rsid w:val="00466E3A"/>
    <w:rsid w:val="0046706F"/>
    <w:rsid w:val="004679F0"/>
    <w:rsid w:val="00467A22"/>
    <w:rsid w:val="00467A55"/>
    <w:rsid w:val="00467BE5"/>
    <w:rsid w:val="00467C70"/>
    <w:rsid w:val="00470551"/>
    <w:rsid w:val="00470AD6"/>
    <w:rsid w:val="00470D16"/>
    <w:rsid w:val="00470F26"/>
    <w:rsid w:val="00471BD6"/>
    <w:rsid w:val="00471C57"/>
    <w:rsid w:val="004720DE"/>
    <w:rsid w:val="00472116"/>
    <w:rsid w:val="004723BF"/>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171"/>
    <w:rsid w:val="00477368"/>
    <w:rsid w:val="004773C4"/>
    <w:rsid w:val="004776B4"/>
    <w:rsid w:val="00477B37"/>
    <w:rsid w:val="00477F63"/>
    <w:rsid w:val="004800AB"/>
    <w:rsid w:val="0048076D"/>
    <w:rsid w:val="00480A13"/>
    <w:rsid w:val="00480D16"/>
    <w:rsid w:val="0048269A"/>
    <w:rsid w:val="004827B2"/>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5B0"/>
    <w:rsid w:val="00486A19"/>
    <w:rsid w:val="00486C87"/>
    <w:rsid w:val="00486C9D"/>
    <w:rsid w:val="004874DB"/>
    <w:rsid w:val="004876F8"/>
    <w:rsid w:val="00487C85"/>
    <w:rsid w:val="00487E4D"/>
    <w:rsid w:val="00487F10"/>
    <w:rsid w:val="004905F6"/>
    <w:rsid w:val="00490604"/>
    <w:rsid w:val="00490892"/>
    <w:rsid w:val="004908EA"/>
    <w:rsid w:val="00490DED"/>
    <w:rsid w:val="0049132E"/>
    <w:rsid w:val="0049165C"/>
    <w:rsid w:val="00491BD8"/>
    <w:rsid w:val="00491CC0"/>
    <w:rsid w:val="004928B3"/>
    <w:rsid w:val="00492D26"/>
    <w:rsid w:val="00492EF6"/>
    <w:rsid w:val="00493032"/>
    <w:rsid w:val="00493AD3"/>
    <w:rsid w:val="00493DEA"/>
    <w:rsid w:val="004940E1"/>
    <w:rsid w:val="0049430A"/>
    <w:rsid w:val="004947D6"/>
    <w:rsid w:val="00494A27"/>
    <w:rsid w:val="00494BA9"/>
    <w:rsid w:val="00494DBE"/>
    <w:rsid w:val="004952DC"/>
    <w:rsid w:val="004954A1"/>
    <w:rsid w:val="00495545"/>
    <w:rsid w:val="004956BC"/>
    <w:rsid w:val="00495E1F"/>
    <w:rsid w:val="00495FD7"/>
    <w:rsid w:val="00496371"/>
    <w:rsid w:val="00496582"/>
    <w:rsid w:val="00496751"/>
    <w:rsid w:val="0049696D"/>
    <w:rsid w:val="0049721D"/>
    <w:rsid w:val="00497792"/>
    <w:rsid w:val="00497BBC"/>
    <w:rsid w:val="004A01EA"/>
    <w:rsid w:val="004A0343"/>
    <w:rsid w:val="004A0408"/>
    <w:rsid w:val="004A0697"/>
    <w:rsid w:val="004A0DB7"/>
    <w:rsid w:val="004A0F28"/>
    <w:rsid w:val="004A11CF"/>
    <w:rsid w:val="004A126D"/>
    <w:rsid w:val="004A1287"/>
    <w:rsid w:val="004A1446"/>
    <w:rsid w:val="004A1EEA"/>
    <w:rsid w:val="004A1F3C"/>
    <w:rsid w:val="004A248B"/>
    <w:rsid w:val="004A25D3"/>
    <w:rsid w:val="004A26F4"/>
    <w:rsid w:val="004A2EBA"/>
    <w:rsid w:val="004A2EED"/>
    <w:rsid w:val="004A31D1"/>
    <w:rsid w:val="004A3282"/>
    <w:rsid w:val="004A32EB"/>
    <w:rsid w:val="004A3620"/>
    <w:rsid w:val="004A4218"/>
    <w:rsid w:val="004A4985"/>
    <w:rsid w:val="004A55DD"/>
    <w:rsid w:val="004A58BA"/>
    <w:rsid w:val="004A5A4A"/>
    <w:rsid w:val="004A5B9C"/>
    <w:rsid w:val="004A5CEA"/>
    <w:rsid w:val="004A5E3E"/>
    <w:rsid w:val="004A6038"/>
    <w:rsid w:val="004A6262"/>
    <w:rsid w:val="004A6AEE"/>
    <w:rsid w:val="004A6F7F"/>
    <w:rsid w:val="004A7413"/>
    <w:rsid w:val="004A74CA"/>
    <w:rsid w:val="004A7D2C"/>
    <w:rsid w:val="004A7EF4"/>
    <w:rsid w:val="004B01D1"/>
    <w:rsid w:val="004B0FC5"/>
    <w:rsid w:val="004B1F62"/>
    <w:rsid w:val="004B200D"/>
    <w:rsid w:val="004B29BE"/>
    <w:rsid w:val="004B2B28"/>
    <w:rsid w:val="004B2F5C"/>
    <w:rsid w:val="004B30CA"/>
    <w:rsid w:val="004B31A0"/>
    <w:rsid w:val="004B3445"/>
    <w:rsid w:val="004B3523"/>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6E"/>
    <w:rsid w:val="004B5B96"/>
    <w:rsid w:val="004B5BA4"/>
    <w:rsid w:val="004B6491"/>
    <w:rsid w:val="004B66FF"/>
    <w:rsid w:val="004B68D4"/>
    <w:rsid w:val="004B7125"/>
    <w:rsid w:val="004B7208"/>
    <w:rsid w:val="004B7258"/>
    <w:rsid w:val="004B7374"/>
    <w:rsid w:val="004B78A1"/>
    <w:rsid w:val="004B7D1C"/>
    <w:rsid w:val="004C0574"/>
    <w:rsid w:val="004C0619"/>
    <w:rsid w:val="004C0690"/>
    <w:rsid w:val="004C071E"/>
    <w:rsid w:val="004C091A"/>
    <w:rsid w:val="004C102F"/>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4D45"/>
    <w:rsid w:val="004C5265"/>
    <w:rsid w:val="004C545F"/>
    <w:rsid w:val="004C5D1D"/>
    <w:rsid w:val="004C5E89"/>
    <w:rsid w:val="004C6616"/>
    <w:rsid w:val="004C6B70"/>
    <w:rsid w:val="004C6D17"/>
    <w:rsid w:val="004C7589"/>
    <w:rsid w:val="004C7A32"/>
    <w:rsid w:val="004C7A8F"/>
    <w:rsid w:val="004C7B8A"/>
    <w:rsid w:val="004D00C2"/>
    <w:rsid w:val="004D0145"/>
    <w:rsid w:val="004D0484"/>
    <w:rsid w:val="004D0861"/>
    <w:rsid w:val="004D0C34"/>
    <w:rsid w:val="004D0F8A"/>
    <w:rsid w:val="004D15E4"/>
    <w:rsid w:val="004D17C5"/>
    <w:rsid w:val="004D2321"/>
    <w:rsid w:val="004D24A0"/>
    <w:rsid w:val="004D256F"/>
    <w:rsid w:val="004D273F"/>
    <w:rsid w:val="004D327F"/>
    <w:rsid w:val="004D3429"/>
    <w:rsid w:val="004D3941"/>
    <w:rsid w:val="004D3E03"/>
    <w:rsid w:val="004D3ECC"/>
    <w:rsid w:val="004D418B"/>
    <w:rsid w:val="004D41B6"/>
    <w:rsid w:val="004D457E"/>
    <w:rsid w:val="004D52ED"/>
    <w:rsid w:val="004D5354"/>
    <w:rsid w:val="004D548C"/>
    <w:rsid w:val="004D5972"/>
    <w:rsid w:val="004D59EF"/>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235"/>
    <w:rsid w:val="004E15AE"/>
    <w:rsid w:val="004E1A28"/>
    <w:rsid w:val="004E1C7A"/>
    <w:rsid w:val="004E2050"/>
    <w:rsid w:val="004E21DD"/>
    <w:rsid w:val="004E21E5"/>
    <w:rsid w:val="004E25A4"/>
    <w:rsid w:val="004E2964"/>
    <w:rsid w:val="004E298A"/>
    <w:rsid w:val="004E2BF4"/>
    <w:rsid w:val="004E3012"/>
    <w:rsid w:val="004E3DC8"/>
    <w:rsid w:val="004E3E26"/>
    <w:rsid w:val="004E41DA"/>
    <w:rsid w:val="004E464A"/>
    <w:rsid w:val="004E4E24"/>
    <w:rsid w:val="004E55CA"/>
    <w:rsid w:val="004E589A"/>
    <w:rsid w:val="004E59A8"/>
    <w:rsid w:val="004E5A4D"/>
    <w:rsid w:val="004E658D"/>
    <w:rsid w:val="004E65BD"/>
    <w:rsid w:val="004E67B4"/>
    <w:rsid w:val="004E69E1"/>
    <w:rsid w:val="004E6A40"/>
    <w:rsid w:val="004E6BA1"/>
    <w:rsid w:val="004E6E86"/>
    <w:rsid w:val="004E742B"/>
    <w:rsid w:val="004E7B9B"/>
    <w:rsid w:val="004E7BFC"/>
    <w:rsid w:val="004E7DE5"/>
    <w:rsid w:val="004F0278"/>
    <w:rsid w:val="004F07D4"/>
    <w:rsid w:val="004F0E85"/>
    <w:rsid w:val="004F0EB0"/>
    <w:rsid w:val="004F1DAC"/>
    <w:rsid w:val="004F2203"/>
    <w:rsid w:val="004F2492"/>
    <w:rsid w:val="004F2519"/>
    <w:rsid w:val="004F27F6"/>
    <w:rsid w:val="004F27F8"/>
    <w:rsid w:val="004F29D4"/>
    <w:rsid w:val="004F2C81"/>
    <w:rsid w:val="004F367F"/>
    <w:rsid w:val="004F3EDF"/>
    <w:rsid w:val="004F4015"/>
    <w:rsid w:val="004F51C1"/>
    <w:rsid w:val="004F51F2"/>
    <w:rsid w:val="004F54D4"/>
    <w:rsid w:val="004F5509"/>
    <w:rsid w:val="004F60D8"/>
    <w:rsid w:val="004F646A"/>
    <w:rsid w:val="004F68B4"/>
    <w:rsid w:val="004F6ADA"/>
    <w:rsid w:val="004F6F95"/>
    <w:rsid w:val="004F747F"/>
    <w:rsid w:val="004F77AF"/>
    <w:rsid w:val="004F78A3"/>
    <w:rsid w:val="004F7C18"/>
    <w:rsid w:val="00500033"/>
    <w:rsid w:val="005000A3"/>
    <w:rsid w:val="0050062E"/>
    <w:rsid w:val="0050096B"/>
    <w:rsid w:val="005019BD"/>
    <w:rsid w:val="00502EE8"/>
    <w:rsid w:val="0050318C"/>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07F7F"/>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89E"/>
    <w:rsid w:val="00515993"/>
    <w:rsid w:val="00515D24"/>
    <w:rsid w:val="00515F04"/>
    <w:rsid w:val="00515F07"/>
    <w:rsid w:val="005160A5"/>
    <w:rsid w:val="0051639D"/>
    <w:rsid w:val="005167F9"/>
    <w:rsid w:val="00516CE1"/>
    <w:rsid w:val="00516DBA"/>
    <w:rsid w:val="005177DA"/>
    <w:rsid w:val="00517D0B"/>
    <w:rsid w:val="00517FB9"/>
    <w:rsid w:val="005200D2"/>
    <w:rsid w:val="0052072B"/>
    <w:rsid w:val="00521199"/>
    <w:rsid w:val="005212BE"/>
    <w:rsid w:val="005213B4"/>
    <w:rsid w:val="005216A6"/>
    <w:rsid w:val="00522065"/>
    <w:rsid w:val="0052236F"/>
    <w:rsid w:val="0052274B"/>
    <w:rsid w:val="005228B8"/>
    <w:rsid w:val="0052297B"/>
    <w:rsid w:val="00522F3C"/>
    <w:rsid w:val="005234A3"/>
    <w:rsid w:val="005235BC"/>
    <w:rsid w:val="00523616"/>
    <w:rsid w:val="00523628"/>
    <w:rsid w:val="00523753"/>
    <w:rsid w:val="00523D5D"/>
    <w:rsid w:val="005245BC"/>
    <w:rsid w:val="0052485D"/>
    <w:rsid w:val="00524B59"/>
    <w:rsid w:val="005255C0"/>
    <w:rsid w:val="005256A7"/>
    <w:rsid w:val="0052657B"/>
    <w:rsid w:val="005267E1"/>
    <w:rsid w:val="0052691A"/>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29C5"/>
    <w:rsid w:val="00532E5C"/>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DFE"/>
    <w:rsid w:val="00540FE6"/>
    <w:rsid w:val="00541201"/>
    <w:rsid w:val="00541A82"/>
    <w:rsid w:val="00541A8F"/>
    <w:rsid w:val="00541D08"/>
    <w:rsid w:val="00541D7F"/>
    <w:rsid w:val="00542689"/>
    <w:rsid w:val="00542721"/>
    <w:rsid w:val="00542A42"/>
    <w:rsid w:val="00543568"/>
    <w:rsid w:val="005438D3"/>
    <w:rsid w:val="00543CAD"/>
    <w:rsid w:val="00543D95"/>
    <w:rsid w:val="00543F8E"/>
    <w:rsid w:val="0054412A"/>
    <w:rsid w:val="005441C0"/>
    <w:rsid w:val="005442D0"/>
    <w:rsid w:val="005443A7"/>
    <w:rsid w:val="00544635"/>
    <w:rsid w:val="00544805"/>
    <w:rsid w:val="00544BB4"/>
    <w:rsid w:val="00544CA2"/>
    <w:rsid w:val="0054528D"/>
    <w:rsid w:val="0054553E"/>
    <w:rsid w:val="00545B1D"/>
    <w:rsid w:val="00545BAB"/>
    <w:rsid w:val="00545E82"/>
    <w:rsid w:val="005465AE"/>
    <w:rsid w:val="00546823"/>
    <w:rsid w:val="00546848"/>
    <w:rsid w:val="00546965"/>
    <w:rsid w:val="00546E19"/>
    <w:rsid w:val="00547142"/>
    <w:rsid w:val="0054790F"/>
    <w:rsid w:val="00547A50"/>
    <w:rsid w:val="00547AA5"/>
    <w:rsid w:val="00547E0B"/>
    <w:rsid w:val="005500C7"/>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6E"/>
    <w:rsid w:val="0055609B"/>
    <w:rsid w:val="005561C8"/>
    <w:rsid w:val="00556624"/>
    <w:rsid w:val="00557066"/>
    <w:rsid w:val="00557071"/>
    <w:rsid w:val="0055731F"/>
    <w:rsid w:val="005579BD"/>
    <w:rsid w:val="005603BF"/>
    <w:rsid w:val="00560DD1"/>
    <w:rsid w:val="0056109D"/>
    <w:rsid w:val="00561433"/>
    <w:rsid w:val="005614DF"/>
    <w:rsid w:val="005615E6"/>
    <w:rsid w:val="0056178E"/>
    <w:rsid w:val="00561D77"/>
    <w:rsid w:val="00561F44"/>
    <w:rsid w:val="005627FC"/>
    <w:rsid w:val="00562C7B"/>
    <w:rsid w:val="00562EF3"/>
    <w:rsid w:val="00562F6D"/>
    <w:rsid w:val="00562FDD"/>
    <w:rsid w:val="005635D9"/>
    <w:rsid w:val="00563999"/>
    <w:rsid w:val="00564165"/>
    <w:rsid w:val="00564215"/>
    <w:rsid w:val="00564BD7"/>
    <w:rsid w:val="00564F59"/>
    <w:rsid w:val="00565D92"/>
    <w:rsid w:val="00566774"/>
    <w:rsid w:val="00567A3B"/>
    <w:rsid w:val="00567B0D"/>
    <w:rsid w:val="00570458"/>
    <w:rsid w:val="00570851"/>
    <w:rsid w:val="0057174A"/>
    <w:rsid w:val="00571B41"/>
    <w:rsid w:val="00572125"/>
    <w:rsid w:val="00572518"/>
    <w:rsid w:val="0057278A"/>
    <w:rsid w:val="0057280D"/>
    <w:rsid w:val="00573959"/>
    <w:rsid w:val="0057439D"/>
    <w:rsid w:val="005748B5"/>
    <w:rsid w:val="00575E85"/>
    <w:rsid w:val="00575F44"/>
    <w:rsid w:val="00576017"/>
    <w:rsid w:val="005765F8"/>
    <w:rsid w:val="005767AB"/>
    <w:rsid w:val="00576E8C"/>
    <w:rsid w:val="00576FC4"/>
    <w:rsid w:val="00576FDE"/>
    <w:rsid w:val="00577051"/>
    <w:rsid w:val="005772D2"/>
    <w:rsid w:val="005808AA"/>
    <w:rsid w:val="00580A5E"/>
    <w:rsid w:val="00580D6E"/>
    <w:rsid w:val="00580E67"/>
    <w:rsid w:val="00581526"/>
    <w:rsid w:val="005817F7"/>
    <w:rsid w:val="00581B4C"/>
    <w:rsid w:val="00581C91"/>
    <w:rsid w:val="00581D85"/>
    <w:rsid w:val="00581F8A"/>
    <w:rsid w:val="00582208"/>
    <w:rsid w:val="005825F6"/>
    <w:rsid w:val="00582B8A"/>
    <w:rsid w:val="00582D1D"/>
    <w:rsid w:val="005830A4"/>
    <w:rsid w:val="005830C1"/>
    <w:rsid w:val="00583568"/>
    <w:rsid w:val="005836B8"/>
    <w:rsid w:val="00583A18"/>
    <w:rsid w:val="00583EFB"/>
    <w:rsid w:val="0058405B"/>
    <w:rsid w:val="005844C2"/>
    <w:rsid w:val="00584890"/>
    <w:rsid w:val="00584C3E"/>
    <w:rsid w:val="00585174"/>
    <w:rsid w:val="00585701"/>
    <w:rsid w:val="00585768"/>
    <w:rsid w:val="0058589B"/>
    <w:rsid w:val="00585945"/>
    <w:rsid w:val="00585A25"/>
    <w:rsid w:val="00586A94"/>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5A4"/>
    <w:rsid w:val="00592683"/>
    <w:rsid w:val="00592C83"/>
    <w:rsid w:val="00592C84"/>
    <w:rsid w:val="00592EC9"/>
    <w:rsid w:val="00593013"/>
    <w:rsid w:val="00593092"/>
    <w:rsid w:val="005933B1"/>
    <w:rsid w:val="005937FB"/>
    <w:rsid w:val="005938A9"/>
    <w:rsid w:val="0059392F"/>
    <w:rsid w:val="00593E0C"/>
    <w:rsid w:val="00593E39"/>
    <w:rsid w:val="00593FB4"/>
    <w:rsid w:val="00594105"/>
    <w:rsid w:val="005942A8"/>
    <w:rsid w:val="00594AD5"/>
    <w:rsid w:val="005954F9"/>
    <w:rsid w:val="005955B8"/>
    <w:rsid w:val="00595C06"/>
    <w:rsid w:val="00595E2B"/>
    <w:rsid w:val="00595F11"/>
    <w:rsid w:val="00595FD1"/>
    <w:rsid w:val="00596167"/>
    <w:rsid w:val="005964A4"/>
    <w:rsid w:val="005966F6"/>
    <w:rsid w:val="00597DCB"/>
    <w:rsid w:val="005A0557"/>
    <w:rsid w:val="005A09F0"/>
    <w:rsid w:val="005A0D97"/>
    <w:rsid w:val="005A1173"/>
    <w:rsid w:val="005A118C"/>
    <w:rsid w:val="005A141E"/>
    <w:rsid w:val="005A1703"/>
    <w:rsid w:val="005A1B3F"/>
    <w:rsid w:val="005A1B41"/>
    <w:rsid w:val="005A20CA"/>
    <w:rsid w:val="005A2844"/>
    <w:rsid w:val="005A339F"/>
    <w:rsid w:val="005A355E"/>
    <w:rsid w:val="005A3685"/>
    <w:rsid w:val="005A3882"/>
    <w:rsid w:val="005A3B85"/>
    <w:rsid w:val="005A3EA2"/>
    <w:rsid w:val="005A414A"/>
    <w:rsid w:val="005A4252"/>
    <w:rsid w:val="005A4CAC"/>
    <w:rsid w:val="005A52CC"/>
    <w:rsid w:val="005A5788"/>
    <w:rsid w:val="005A5954"/>
    <w:rsid w:val="005A627B"/>
    <w:rsid w:val="005A6623"/>
    <w:rsid w:val="005A6853"/>
    <w:rsid w:val="005A6A1E"/>
    <w:rsid w:val="005A704E"/>
    <w:rsid w:val="005A79EC"/>
    <w:rsid w:val="005A7D10"/>
    <w:rsid w:val="005A7DE0"/>
    <w:rsid w:val="005A7E56"/>
    <w:rsid w:val="005B0146"/>
    <w:rsid w:val="005B0AE2"/>
    <w:rsid w:val="005B0C03"/>
    <w:rsid w:val="005B0FF4"/>
    <w:rsid w:val="005B1398"/>
    <w:rsid w:val="005B1412"/>
    <w:rsid w:val="005B1625"/>
    <w:rsid w:val="005B16D7"/>
    <w:rsid w:val="005B1FBF"/>
    <w:rsid w:val="005B2292"/>
    <w:rsid w:val="005B289E"/>
    <w:rsid w:val="005B2B3C"/>
    <w:rsid w:val="005B2C32"/>
    <w:rsid w:val="005B2C54"/>
    <w:rsid w:val="005B2ED3"/>
    <w:rsid w:val="005B36EE"/>
    <w:rsid w:val="005B3B08"/>
    <w:rsid w:val="005B48F9"/>
    <w:rsid w:val="005B50B1"/>
    <w:rsid w:val="005B518D"/>
    <w:rsid w:val="005B5782"/>
    <w:rsid w:val="005B587A"/>
    <w:rsid w:val="005B5AA5"/>
    <w:rsid w:val="005B5CC7"/>
    <w:rsid w:val="005B5EB8"/>
    <w:rsid w:val="005B5FC2"/>
    <w:rsid w:val="005B70B7"/>
    <w:rsid w:val="005B7475"/>
    <w:rsid w:val="005B76D8"/>
    <w:rsid w:val="005B7E44"/>
    <w:rsid w:val="005C03AF"/>
    <w:rsid w:val="005C04FA"/>
    <w:rsid w:val="005C09F7"/>
    <w:rsid w:val="005C0AFF"/>
    <w:rsid w:val="005C0E6D"/>
    <w:rsid w:val="005C15B2"/>
    <w:rsid w:val="005C1770"/>
    <w:rsid w:val="005C1A3A"/>
    <w:rsid w:val="005C1D4B"/>
    <w:rsid w:val="005C1E91"/>
    <w:rsid w:val="005C262D"/>
    <w:rsid w:val="005C2E2A"/>
    <w:rsid w:val="005C31BF"/>
    <w:rsid w:val="005C347D"/>
    <w:rsid w:val="005C3EB3"/>
    <w:rsid w:val="005C413D"/>
    <w:rsid w:val="005C4284"/>
    <w:rsid w:val="005C493B"/>
    <w:rsid w:val="005C5C4B"/>
    <w:rsid w:val="005C5ED1"/>
    <w:rsid w:val="005C6501"/>
    <w:rsid w:val="005C6586"/>
    <w:rsid w:val="005C6F6F"/>
    <w:rsid w:val="005C725B"/>
    <w:rsid w:val="005C73E7"/>
    <w:rsid w:val="005D0391"/>
    <w:rsid w:val="005D03A6"/>
    <w:rsid w:val="005D0618"/>
    <w:rsid w:val="005D0C3E"/>
    <w:rsid w:val="005D1844"/>
    <w:rsid w:val="005D194D"/>
    <w:rsid w:val="005D20CE"/>
    <w:rsid w:val="005D2579"/>
    <w:rsid w:val="005D2AB0"/>
    <w:rsid w:val="005D2B17"/>
    <w:rsid w:val="005D2D22"/>
    <w:rsid w:val="005D2F94"/>
    <w:rsid w:val="005D31BF"/>
    <w:rsid w:val="005D32E8"/>
    <w:rsid w:val="005D38E8"/>
    <w:rsid w:val="005D3F05"/>
    <w:rsid w:val="005D422A"/>
    <w:rsid w:val="005D42EB"/>
    <w:rsid w:val="005D45C4"/>
    <w:rsid w:val="005D45D3"/>
    <w:rsid w:val="005D4775"/>
    <w:rsid w:val="005D4C7C"/>
    <w:rsid w:val="005D5102"/>
    <w:rsid w:val="005D54F2"/>
    <w:rsid w:val="005D58D2"/>
    <w:rsid w:val="005D625B"/>
    <w:rsid w:val="005D6A7B"/>
    <w:rsid w:val="005D6AC4"/>
    <w:rsid w:val="005D6CA2"/>
    <w:rsid w:val="005D6CBC"/>
    <w:rsid w:val="005D6E54"/>
    <w:rsid w:val="005D7386"/>
    <w:rsid w:val="005D746E"/>
    <w:rsid w:val="005D771A"/>
    <w:rsid w:val="005D7BBE"/>
    <w:rsid w:val="005D7D75"/>
    <w:rsid w:val="005E052A"/>
    <w:rsid w:val="005E05B9"/>
    <w:rsid w:val="005E0AE7"/>
    <w:rsid w:val="005E0D18"/>
    <w:rsid w:val="005E1517"/>
    <w:rsid w:val="005E188F"/>
    <w:rsid w:val="005E19E2"/>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548A"/>
    <w:rsid w:val="005E5B4C"/>
    <w:rsid w:val="005E6563"/>
    <w:rsid w:val="005E68CA"/>
    <w:rsid w:val="005E6915"/>
    <w:rsid w:val="005E6BE7"/>
    <w:rsid w:val="005E73E5"/>
    <w:rsid w:val="005E76C1"/>
    <w:rsid w:val="005E7916"/>
    <w:rsid w:val="005E7AE8"/>
    <w:rsid w:val="005E7C2F"/>
    <w:rsid w:val="005E7DB0"/>
    <w:rsid w:val="005E7DB4"/>
    <w:rsid w:val="005F0256"/>
    <w:rsid w:val="005F0642"/>
    <w:rsid w:val="005F1107"/>
    <w:rsid w:val="005F1113"/>
    <w:rsid w:val="005F1181"/>
    <w:rsid w:val="005F121A"/>
    <w:rsid w:val="005F1286"/>
    <w:rsid w:val="005F134E"/>
    <w:rsid w:val="005F1B10"/>
    <w:rsid w:val="005F2179"/>
    <w:rsid w:val="005F22ED"/>
    <w:rsid w:val="005F2CA2"/>
    <w:rsid w:val="005F3117"/>
    <w:rsid w:val="005F3391"/>
    <w:rsid w:val="005F377F"/>
    <w:rsid w:val="005F4002"/>
    <w:rsid w:val="005F424A"/>
    <w:rsid w:val="005F44D1"/>
    <w:rsid w:val="005F47F5"/>
    <w:rsid w:val="005F487B"/>
    <w:rsid w:val="005F4936"/>
    <w:rsid w:val="005F4EE7"/>
    <w:rsid w:val="005F553A"/>
    <w:rsid w:val="005F5B2D"/>
    <w:rsid w:val="005F5B5B"/>
    <w:rsid w:val="005F5C03"/>
    <w:rsid w:val="005F5F31"/>
    <w:rsid w:val="005F624E"/>
    <w:rsid w:val="005F6356"/>
    <w:rsid w:val="005F63E4"/>
    <w:rsid w:val="005F64D9"/>
    <w:rsid w:val="005F6976"/>
    <w:rsid w:val="005F6AC5"/>
    <w:rsid w:val="005F7053"/>
    <w:rsid w:val="005F741B"/>
    <w:rsid w:val="005F788B"/>
    <w:rsid w:val="005F7974"/>
    <w:rsid w:val="005F7CF3"/>
    <w:rsid w:val="005F7F6E"/>
    <w:rsid w:val="00600057"/>
    <w:rsid w:val="0060050B"/>
    <w:rsid w:val="006005E8"/>
    <w:rsid w:val="00600E2E"/>
    <w:rsid w:val="00601BFA"/>
    <w:rsid w:val="00602F69"/>
    <w:rsid w:val="0060300E"/>
    <w:rsid w:val="0060307C"/>
    <w:rsid w:val="00605380"/>
    <w:rsid w:val="006058B1"/>
    <w:rsid w:val="006058B3"/>
    <w:rsid w:val="006058CF"/>
    <w:rsid w:val="0060595A"/>
    <w:rsid w:val="00605AFD"/>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537"/>
    <w:rsid w:val="00611682"/>
    <w:rsid w:val="00611995"/>
    <w:rsid w:val="00611A3D"/>
    <w:rsid w:val="00611BCE"/>
    <w:rsid w:val="006122D6"/>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5B95"/>
    <w:rsid w:val="00616388"/>
    <w:rsid w:val="006169CD"/>
    <w:rsid w:val="00616B44"/>
    <w:rsid w:val="00616D13"/>
    <w:rsid w:val="00616FA3"/>
    <w:rsid w:val="006172DD"/>
    <w:rsid w:val="006173D1"/>
    <w:rsid w:val="00617B9F"/>
    <w:rsid w:val="00617BA1"/>
    <w:rsid w:val="00620919"/>
    <w:rsid w:val="00620A7C"/>
    <w:rsid w:val="00620D83"/>
    <w:rsid w:val="00620DBE"/>
    <w:rsid w:val="00620F33"/>
    <w:rsid w:val="006214E0"/>
    <w:rsid w:val="006215BC"/>
    <w:rsid w:val="00621B06"/>
    <w:rsid w:val="00621D90"/>
    <w:rsid w:val="00621FFD"/>
    <w:rsid w:val="00622074"/>
    <w:rsid w:val="0062267B"/>
    <w:rsid w:val="00622783"/>
    <w:rsid w:val="006227A7"/>
    <w:rsid w:val="00622806"/>
    <w:rsid w:val="0062313E"/>
    <w:rsid w:val="00623BAE"/>
    <w:rsid w:val="00623C8E"/>
    <w:rsid w:val="00624192"/>
    <w:rsid w:val="0062434C"/>
    <w:rsid w:val="006246D1"/>
    <w:rsid w:val="00625DCB"/>
    <w:rsid w:val="0062608C"/>
    <w:rsid w:val="006261CB"/>
    <w:rsid w:val="006270EF"/>
    <w:rsid w:val="006275C3"/>
    <w:rsid w:val="006278C7"/>
    <w:rsid w:val="00627FCF"/>
    <w:rsid w:val="00630409"/>
    <w:rsid w:val="00630FD9"/>
    <w:rsid w:val="00631350"/>
    <w:rsid w:val="00631956"/>
    <w:rsid w:val="00631BDA"/>
    <w:rsid w:val="006320B6"/>
    <w:rsid w:val="006321E3"/>
    <w:rsid w:val="00632877"/>
    <w:rsid w:val="00632EE0"/>
    <w:rsid w:val="00633232"/>
    <w:rsid w:val="00633654"/>
    <w:rsid w:val="00633BCE"/>
    <w:rsid w:val="00634020"/>
    <w:rsid w:val="00634916"/>
    <w:rsid w:val="00634B38"/>
    <w:rsid w:val="00634D9E"/>
    <w:rsid w:val="00634DAE"/>
    <w:rsid w:val="00634ED4"/>
    <w:rsid w:val="00635544"/>
    <w:rsid w:val="006359B3"/>
    <w:rsid w:val="0063645F"/>
    <w:rsid w:val="00636A5D"/>
    <w:rsid w:val="0063792D"/>
    <w:rsid w:val="00637AD6"/>
    <w:rsid w:val="00637EE1"/>
    <w:rsid w:val="0064017B"/>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DAD"/>
    <w:rsid w:val="00645E63"/>
    <w:rsid w:val="00646845"/>
    <w:rsid w:val="00646A9E"/>
    <w:rsid w:val="00646C7D"/>
    <w:rsid w:val="00646C89"/>
    <w:rsid w:val="00646F64"/>
    <w:rsid w:val="006472E3"/>
    <w:rsid w:val="0064751B"/>
    <w:rsid w:val="00647F98"/>
    <w:rsid w:val="006513C0"/>
    <w:rsid w:val="006517C2"/>
    <w:rsid w:val="00651A9C"/>
    <w:rsid w:val="00651B22"/>
    <w:rsid w:val="00651CBE"/>
    <w:rsid w:val="00651F4C"/>
    <w:rsid w:val="00651F65"/>
    <w:rsid w:val="006521C0"/>
    <w:rsid w:val="0065258F"/>
    <w:rsid w:val="00652ED4"/>
    <w:rsid w:val="0065305B"/>
    <w:rsid w:val="006535A9"/>
    <w:rsid w:val="00653816"/>
    <w:rsid w:val="00653A75"/>
    <w:rsid w:val="00654135"/>
    <w:rsid w:val="006543AA"/>
    <w:rsid w:val="00654957"/>
    <w:rsid w:val="00654C29"/>
    <w:rsid w:val="00654C60"/>
    <w:rsid w:val="00654D12"/>
    <w:rsid w:val="006551CA"/>
    <w:rsid w:val="006556D5"/>
    <w:rsid w:val="0065580A"/>
    <w:rsid w:val="00655FDF"/>
    <w:rsid w:val="006562AD"/>
    <w:rsid w:val="00656602"/>
    <w:rsid w:val="006568D3"/>
    <w:rsid w:val="00656C6B"/>
    <w:rsid w:val="00657135"/>
    <w:rsid w:val="0065724E"/>
    <w:rsid w:val="00657479"/>
    <w:rsid w:val="00657586"/>
    <w:rsid w:val="0065775D"/>
    <w:rsid w:val="00657A6B"/>
    <w:rsid w:val="00657AA9"/>
    <w:rsid w:val="00657FD3"/>
    <w:rsid w:val="006601B9"/>
    <w:rsid w:val="00660A8E"/>
    <w:rsid w:val="00660D7B"/>
    <w:rsid w:val="00660F94"/>
    <w:rsid w:val="006614E9"/>
    <w:rsid w:val="0066158A"/>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4"/>
    <w:rsid w:val="006666EB"/>
    <w:rsid w:val="00666FB2"/>
    <w:rsid w:val="006670F2"/>
    <w:rsid w:val="0066727B"/>
    <w:rsid w:val="0066798C"/>
    <w:rsid w:val="00667BBF"/>
    <w:rsid w:val="00667C73"/>
    <w:rsid w:val="00667F1F"/>
    <w:rsid w:val="006706E6"/>
    <w:rsid w:val="00670960"/>
    <w:rsid w:val="006709F4"/>
    <w:rsid w:val="00670A1A"/>
    <w:rsid w:val="00670FEA"/>
    <w:rsid w:val="0067139B"/>
    <w:rsid w:val="00671883"/>
    <w:rsid w:val="00671A14"/>
    <w:rsid w:val="00671C23"/>
    <w:rsid w:val="00672438"/>
    <w:rsid w:val="00672BA4"/>
    <w:rsid w:val="00672CFE"/>
    <w:rsid w:val="00672F84"/>
    <w:rsid w:val="006731D7"/>
    <w:rsid w:val="0067337D"/>
    <w:rsid w:val="00673CDB"/>
    <w:rsid w:val="00674074"/>
    <w:rsid w:val="006740BD"/>
    <w:rsid w:val="00674B17"/>
    <w:rsid w:val="00675056"/>
    <w:rsid w:val="00675517"/>
    <w:rsid w:val="00675734"/>
    <w:rsid w:val="00675C52"/>
    <w:rsid w:val="00675D09"/>
    <w:rsid w:val="006760FC"/>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96A"/>
    <w:rsid w:val="00680C7D"/>
    <w:rsid w:val="006811C0"/>
    <w:rsid w:val="00681A4B"/>
    <w:rsid w:val="00682003"/>
    <w:rsid w:val="00682438"/>
    <w:rsid w:val="00682503"/>
    <w:rsid w:val="00682665"/>
    <w:rsid w:val="006827C8"/>
    <w:rsid w:val="00682BCE"/>
    <w:rsid w:val="00683759"/>
    <w:rsid w:val="00683839"/>
    <w:rsid w:val="00683992"/>
    <w:rsid w:val="006849EF"/>
    <w:rsid w:val="00684BE9"/>
    <w:rsid w:val="00685A89"/>
    <w:rsid w:val="00686118"/>
    <w:rsid w:val="00686F74"/>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5C4"/>
    <w:rsid w:val="00692B0E"/>
    <w:rsid w:val="0069320F"/>
    <w:rsid w:val="00693765"/>
    <w:rsid w:val="00694125"/>
    <w:rsid w:val="00694346"/>
    <w:rsid w:val="006946EB"/>
    <w:rsid w:val="00695234"/>
    <w:rsid w:val="006953D0"/>
    <w:rsid w:val="006954A7"/>
    <w:rsid w:val="00695FCD"/>
    <w:rsid w:val="006963C3"/>
    <w:rsid w:val="006966FF"/>
    <w:rsid w:val="006968A3"/>
    <w:rsid w:val="00696A01"/>
    <w:rsid w:val="00696F55"/>
    <w:rsid w:val="0069730F"/>
    <w:rsid w:val="0069737F"/>
    <w:rsid w:val="00697684"/>
    <w:rsid w:val="006976F2"/>
    <w:rsid w:val="0069777D"/>
    <w:rsid w:val="00697ED5"/>
    <w:rsid w:val="006A0326"/>
    <w:rsid w:val="006A0641"/>
    <w:rsid w:val="006A0935"/>
    <w:rsid w:val="006A0A1A"/>
    <w:rsid w:val="006A1004"/>
    <w:rsid w:val="006A123F"/>
    <w:rsid w:val="006A12CE"/>
    <w:rsid w:val="006A1302"/>
    <w:rsid w:val="006A1705"/>
    <w:rsid w:val="006A18AF"/>
    <w:rsid w:val="006A21B8"/>
    <w:rsid w:val="006A22A9"/>
    <w:rsid w:val="006A2455"/>
    <w:rsid w:val="006A24E3"/>
    <w:rsid w:val="006A3054"/>
    <w:rsid w:val="006A309D"/>
    <w:rsid w:val="006A30D5"/>
    <w:rsid w:val="006A347F"/>
    <w:rsid w:val="006A34AD"/>
    <w:rsid w:val="006A3923"/>
    <w:rsid w:val="006A3BC6"/>
    <w:rsid w:val="006A3C8C"/>
    <w:rsid w:val="006A48AA"/>
    <w:rsid w:val="006A4F0A"/>
    <w:rsid w:val="006A566D"/>
    <w:rsid w:val="006A5827"/>
    <w:rsid w:val="006A5EB9"/>
    <w:rsid w:val="006A64B2"/>
    <w:rsid w:val="006A6B67"/>
    <w:rsid w:val="006A6C6B"/>
    <w:rsid w:val="006A7736"/>
    <w:rsid w:val="006A793F"/>
    <w:rsid w:val="006A7A67"/>
    <w:rsid w:val="006A7C2B"/>
    <w:rsid w:val="006B0223"/>
    <w:rsid w:val="006B02FC"/>
    <w:rsid w:val="006B041F"/>
    <w:rsid w:val="006B0490"/>
    <w:rsid w:val="006B0648"/>
    <w:rsid w:val="006B0AF3"/>
    <w:rsid w:val="006B0F5B"/>
    <w:rsid w:val="006B196A"/>
    <w:rsid w:val="006B1CF0"/>
    <w:rsid w:val="006B28EC"/>
    <w:rsid w:val="006B2B9F"/>
    <w:rsid w:val="006B2DD4"/>
    <w:rsid w:val="006B3793"/>
    <w:rsid w:val="006B3D0B"/>
    <w:rsid w:val="006B425A"/>
    <w:rsid w:val="006B459E"/>
    <w:rsid w:val="006B5121"/>
    <w:rsid w:val="006B5176"/>
    <w:rsid w:val="006B5B31"/>
    <w:rsid w:val="006B5BA5"/>
    <w:rsid w:val="006B5DF8"/>
    <w:rsid w:val="006B648C"/>
    <w:rsid w:val="006B6598"/>
    <w:rsid w:val="006B665D"/>
    <w:rsid w:val="006B6A05"/>
    <w:rsid w:val="006B6BD9"/>
    <w:rsid w:val="006B6DB1"/>
    <w:rsid w:val="006B71B0"/>
    <w:rsid w:val="006B75A4"/>
    <w:rsid w:val="006B7785"/>
    <w:rsid w:val="006B78B0"/>
    <w:rsid w:val="006B7FC2"/>
    <w:rsid w:val="006B7FDF"/>
    <w:rsid w:val="006C00F1"/>
    <w:rsid w:val="006C0576"/>
    <w:rsid w:val="006C071A"/>
    <w:rsid w:val="006C0EFE"/>
    <w:rsid w:val="006C105A"/>
    <w:rsid w:val="006C145A"/>
    <w:rsid w:val="006C19EB"/>
    <w:rsid w:val="006C1C33"/>
    <w:rsid w:val="006C253C"/>
    <w:rsid w:val="006C29C1"/>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44"/>
    <w:rsid w:val="006C75B2"/>
    <w:rsid w:val="006C79B8"/>
    <w:rsid w:val="006C7E75"/>
    <w:rsid w:val="006D044D"/>
    <w:rsid w:val="006D1825"/>
    <w:rsid w:val="006D185D"/>
    <w:rsid w:val="006D18AC"/>
    <w:rsid w:val="006D1A11"/>
    <w:rsid w:val="006D1DA7"/>
    <w:rsid w:val="006D1F7A"/>
    <w:rsid w:val="006D1FF0"/>
    <w:rsid w:val="006D2142"/>
    <w:rsid w:val="006D2814"/>
    <w:rsid w:val="006D28D7"/>
    <w:rsid w:val="006D2DAC"/>
    <w:rsid w:val="006D2E63"/>
    <w:rsid w:val="006D32D8"/>
    <w:rsid w:val="006D350C"/>
    <w:rsid w:val="006D3561"/>
    <w:rsid w:val="006D3A78"/>
    <w:rsid w:val="006D3BCC"/>
    <w:rsid w:val="006D3F34"/>
    <w:rsid w:val="006D6459"/>
    <w:rsid w:val="006D67EE"/>
    <w:rsid w:val="006D6876"/>
    <w:rsid w:val="006D6C01"/>
    <w:rsid w:val="006D6C65"/>
    <w:rsid w:val="006D712B"/>
    <w:rsid w:val="006D7134"/>
    <w:rsid w:val="006D714E"/>
    <w:rsid w:val="006D73AD"/>
    <w:rsid w:val="006D758F"/>
    <w:rsid w:val="006E00F8"/>
    <w:rsid w:val="006E0404"/>
    <w:rsid w:val="006E0802"/>
    <w:rsid w:val="006E1248"/>
    <w:rsid w:val="006E12AF"/>
    <w:rsid w:val="006E1723"/>
    <w:rsid w:val="006E1813"/>
    <w:rsid w:val="006E19D6"/>
    <w:rsid w:val="006E1F38"/>
    <w:rsid w:val="006E2E3F"/>
    <w:rsid w:val="006E314B"/>
    <w:rsid w:val="006E390C"/>
    <w:rsid w:val="006E3B6C"/>
    <w:rsid w:val="006E405A"/>
    <w:rsid w:val="006E4FC0"/>
    <w:rsid w:val="006E54B7"/>
    <w:rsid w:val="006E54CB"/>
    <w:rsid w:val="006E5948"/>
    <w:rsid w:val="006E5E11"/>
    <w:rsid w:val="006E5E76"/>
    <w:rsid w:val="006E5FCA"/>
    <w:rsid w:val="006E60EA"/>
    <w:rsid w:val="006E6EF7"/>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81C"/>
    <w:rsid w:val="006F1B1E"/>
    <w:rsid w:val="006F1DE4"/>
    <w:rsid w:val="006F1E75"/>
    <w:rsid w:val="006F1E7F"/>
    <w:rsid w:val="006F1FD6"/>
    <w:rsid w:val="006F249B"/>
    <w:rsid w:val="006F2B03"/>
    <w:rsid w:val="006F3A49"/>
    <w:rsid w:val="006F3D90"/>
    <w:rsid w:val="006F43BC"/>
    <w:rsid w:val="006F4531"/>
    <w:rsid w:val="006F4A02"/>
    <w:rsid w:val="006F558A"/>
    <w:rsid w:val="006F55A8"/>
    <w:rsid w:val="006F57BF"/>
    <w:rsid w:val="006F583A"/>
    <w:rsid w:val="006F5D4E"/>
    <w:rsid w:val="006F5E05"/>
    <w:rsid w:val="006F60C2"/>
    <w:rsid w:val="006F66B2"/>
    <w:rsid w:val="006F6B25"/>
    <w:rsid w:val="006F6D54"/>
    <w:rsid w:val="006F710D"/>
    <w:rsid w:val="006F71DE"/>
    <w:rsid w:val="006F7216"/>
    <w:rsid w:val="006F7C38"/>
    <w:rsid w:val="006F7F7C"/>
    <w:rsid w:val="006F7FB7"/>
    <w:rsid w:val="00700928"/>
    <w:rsid w:val="00700C22"/>
    <w:rsid w:val="007014DF"/>
    <w:rsid w:val="007019FF"/>
    <w:rsid w:val="0070200C"/>
    <w:rsid w:val="00702459"/>
    <w:rsid w:val="00702525"/>
    <w:rsid w:val="00702A77"/>
    <w:rsid w:val="0070304F"/>
    <w:rsid w:val="00703716"/>
    <w:rsid w:val="00703897"/>
    <w:rsid w:val="00703D36"/>
    <w:rsid w:val="00703DAA"/>
    <w:rsid w:val="0070414E"/>
    <w:rsid w:val="0070430B"/>
    <w:rsid w:val="007045CF"/>
    <w:rsid w:val="00704D7E"/>
    <w:rsid w:val="00705127"/>
    <w:rsid w:val="0070604B"/>
    <w:rsid w:val="007061DF"/>
    <w:rsid w:val="00706469"/>
    <w:rsid w:val="0070662E"/>
    <w:rsid w:val="0070666F"/>
    <w:rsid w:val="00706745"/>
    <w:rsid w:val="00706758"/>
    <w:rsid w:val="007068BF"/>
    <w:rsid w:val="00706A65"/>
    <w:rsid w:val="00706B11"/>
    <w:rsid w:val="00706C9C"/>
    <w:rsid w:val="00706E19"/>
    <w:rsid w:val="00707459"/>
    <w:rsid w:val="007074A9"/>
    <w:rsid w:val="007076C1"/>
    <w:rsid w:val="00707B39"/>
    <w:rsid w:val="00707D08"/>
    <w:rsid w:val="00707DAD"/>
    <w:rsid w:val="00710324"/>
    <w:rsid w:val="00710438"/>
    <w:rsid w:val="0071044A"/>
    <w:rsid w:val="007108D0"/>
    <w:rsid w:val="00710BB9"/>
    <w:rsid w:val="00710BED"/>
    <w:rsid w:val="00710BEE"/>
    <w:rsid w:val="00710DE5"/>
    <w:rsid w:val="007110CA"/>
    <w:rsid w:val="00711857"/>
    <w:rsid w:val="00711D4E"/>
    <w:rsid w:val="00711E6A"/>
    <w:rsid w:val="00712061"/>
    <w:rsid w:val="007120FB"/>
    <w:rsid w:val="007121DD"/>
    <w:rsid w:val="00712378"/>
    <w:rsid w:val="0071244B"/>
    <w:rsid w:val="0071248A"/>
    <w:rsid w:val="00712501"/>
    <w:rsid w:val="007129D8"/>
    <w:rsid w:val="00712C43"/>
    <w:rsid w:val="00712C79"/>
    <w:rsid w:val="00713173"/>
    <w:rsid w:val="0071338C"/>
    <w:rsid w:val="0071368A"/>
    <w:rsid w:val="00713811"/>
    <w:rsid w:val="00713BAC"/>
    <w:rsid w:val="00714393"/>
    <w:rsid w:val="00714417"/>
    <w:rsid w:val="007146C3"/>
    <w:rsid w:val="00714A00"/>
    <w:rsid w:val="00714CF8"/>
    <w:rsid w:val="00714F3A"/>
    <w:rsid w:val="0071588F"/>
    <w:rsid w:val="007158D3"/>
    <w:rsid w:val="00715961"/>
    <w:rsid w:val="007159E9"/>
    <w:rsid w:val="00715EB8"/>
    <w:rsid w:val="0071657E"/>
    <w:rsid w:val="00716AE0"/>
    <w:rsid w:val="00716F10"/>
    <w:rsid w:val="007170C4"/>
    <w:rsid w:val="007173CC"/>
    <w:rsid w:val="0071767D"/>
    <w:rsid w:val="00717C5A"/>
    <w:rsid w:val="00717E62"/>
    <w:rsid w:val="0072024E"/>
    <w:rsid w:val="0072081B"/>
    <w:rsid w:val="00720F62"/>
    <w:rsid w:val="007218E6"/>
    <w:rsid w:val="00721BE8"/>
    <w:rsid w:val="00721ECB"/>
    <w:rsid w:val="00721F55"/>
    <w:rsid w:val="00722FF7"/>
    <w:rsid w:val="007230DB"/>
    <w:rsid w:val="00723712"/>
    <w:rsid w:val="00723970"/>
    <w:rsid w:val="00723AE9"/>
    <w:rsid w:val="00723B86"/>
    <w:rsid w:val="00723E71"/>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3F2"/>
    <w:rsid w:val="00730637"/>
    <w:rsid w:val="00730762"/>
    <w:rsid w:val="00730910"/>
    <w:rsid w:val="00730E8E"/>
    <w:rsid w:val="00730F0E"/>
    <w:rsid w:val="007317F6"/>
    <w:rsid w:val="0073237B"/>
    <w:rsid w:val="007323BF"/>
    <w:rsid w:val="00732C37"/>
    <w:rsid w:val="0073370D"/>
    <w:rsid w:val="00733CE9"/>
    <w:rsid w:val="00733F33"/>
    <w:rsid w:val="007346DC"/>
    <w:rsid w:val="00734C90"/>
    <w:rsid w:val="00734EDF"/>
    <w:rsid w:val="00734FAE"/>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6DE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9BF"/>
    <w:rsid w:val="00742D3F"/>
    <w:rsid w:val="00742E05"/>
    <w:rsid w:val="0074300D"/>
    <w:rsid w:val="00743786"/>
    <w:rsid w:val="00743E0A"/>
    <w:rsid w:val="00743FE1"/>
    <w:rsid w:val="007447BC"/>
    <w:rsid w:val="00744A01"/>
    <w:rsid w:val="00744A79"/>
    <w:rsid w:val="00744F73"/>
    <w:rsid w:val="00745182"/>
    <w:rsid w:val="00745953"/>
    <w:rsid w:val="00745A76"/>
    <w:rsid w:val="00745D78"/>
    <w:rsid w:val="00745DAB"/>
    <w:rsid w:val="00745F95"/>
    <w:rsid w:val="0074644B"/>
    <w:rsid w:val="007467DE"/>
    <w:rsid w:val="00746924"/>
    <w:rsid w:val="00746F69"/>
    <w:rsid w:val="00750026"/>
    <w:rsid w:val="00750141"/>
    <w:rsid w:val="00750213"/>
    <w:rsid w:val="00750A67"/>
    <w:rsid w:val="00750DDF"/>
    <w:rsid w:val="00751033"/>
    <w:rsid w:val="0075171F"/>
    <w:rsid w:val="00751F47"/>
    <w:rsid w:val="007523BD"/>
    <w:rsid w:val="00752656"/>
    <w:rsid w:val="00752E56"/>
    <w:rsid w:val="0075333B"/>
    <w:rsid w:val="00753345"/>
    <w:rsid w:val="007533FF"/>
    <w:rsid w:val="00753671"/>
    <w:rsid w:val="00753771"/>
    <w:rsid w:val="0075421C"/>
    <w:rsid w:val="007545F6"/>
    <w:rsid w:val="007549CF"/>
    <w:rsid w:val="007549DC"/>
    <w:rsid w:val="00754DF6"/>
    <w:rsid w:val="00755109"/>
    <w:rsid w:val="00755474"/>
    <w:rsid w:val="00755DF2"/>
    <w:rsid w:val="00755E28"/>
    <w:rsid w:val="00756188"/>
    <w:rsid w:val="0075630E"/>
    <w:rsid w:val="007564FA"/>
    <w:rsid w:val="00756525"/>
    <w:rsid w:val="00756BB2"/>
    <w:rsid w:val="007570C5"/>
    <w:rsid w:val="00757233"/>
    <w:rsid w:val="007578D5"/>
    <w:rsid w:val="00757E5F"/>
    <w:rsid w:val="00760096"/>
    <w:rsid w:val="007600AA"/>
    <w:rsid w:val="007603BF"/>
    <w:rsid w:val="0076090F"/>
    <w:rsid w:val="00760AD0"/>
    <w:rsid w:val="00760C52"/>
    <w:rsid w:val="00760F81"/>
    <w:rsid w:val="0076121A"/>
    <w:rsid w:val="00761994"/>
    <w:rsid w:val="00761E43"/>
    <w:rsid w:val="007623A6"/>
    <w:rsid w:val="00762B2C"/>
    <w:rsid w:val="00763741"/>
    <w:rsid w:val="0076381A"/>
    <w:rsid w:val="0076389C"/>
    <w:rsid w:val="00764019"/>
    <w:rsid w:val="0076442C"/>
    <w:rsid w:val="00764977"/>
    <w:rsid w:val="00764D89"/>
    <w:rsid w:val="007651BB"/>
    <w:rsid w:val="00765607"/>
    <w:rsid w:val="00765676"/>
    <w:rsid w:val="00765679"/>
    <w:rsid w:val="00765A79"/>
    <w:rsid w:val="00765D91"/>
    <w:rsid w:val="00765EFB"/>
    <w:rsid w:val="00766863"/>
    <w:rsid w:val="007669B1"/>
    <w:rsid w:val="007669CF"/>
    <w:rsid w:val="00766B35"/>
    <w:rsid w:val="00766D57"/>
    <w:rsid w:val="00766D98"/>
    <w:rsid w:val="00766FBB"/>
    <w:rsid w:val="0076703E"/>
    <w:rsid w:val="007674AB"/>
    <w:rsid w:val="00767747"/>
    <w:rsid w:val="00767B17"/>
    <w:rsid w:val="00767CD4"/>
    <w:rsid w:val="0077000C"/>
    <w:rsid w:val="007700C7"/>
    <w:rsid w:val="0077085E"/>
    <w:rsid w:val="00770D3E"/>
    <w:rsid w:val="00770FB8"/>
    <w:rsid w:val="007710D4"/>
    <w:rsid w:val="0077170F"/>
    <w:rsid w:val="00771AAA"/>
    <w:rsid w:val="00771DC8"/>
    <w:rsid w:val="00772D4B"/>
    <w:rsid w:val="00773A41"/>
    <w:rsid w:val="00773CDC"/>
    <w:rsid w:val="00773E52"/>
    <w:rsid w:val="007745AB"/>
    <w:rsid w:val="00774638"/>
    <w:rsid w:val="00774F93"/>
    <w:rsid w:val="00775248"/>
    <w:rsid w:val="00775378"/>
    <w:rsid w:val="007756A1"/>
    <w:rsid w:val="00775C7D"/>
    <w:rsid w:val="00775D57"/>
    <w:rsid w:val="00776121"/>
    <w:rsid w:val="007762AA"/>
    <w:rsid w:val="0077687D"/>
    <w:rsid w:val="0077696A"/>
    <w:rsid w:val="00777862"/>
    <w:rsid w:val="00777D3A"/>
    <w:rsid w:val="00777E89"/>
    <w:rsid w:val="00780128"/>
    <w:rsid w:val="00780486"/>
    <w:rsid w:val="007806CC"/>
    <w:rsid w:val="0078090B"/>
    <w:rsid w:val="00781036"/>
    <w:rsid w:val="0078114D"/>
    <w:rsid w:val="007814B4"/>
    <w:rsid w:val="00781C15"/>
    <w:rsid w:val="007823E2"/>
    <w:rsid w:val="0078291D"/>
    <w:rsid w:val="00782C04"/>
    <w:rsid w:val="00782CB2"/>
    <w:rsid w:val="00782DAC"/>
    <w:rsid w:val="007833E5"/>
    <w:rsid w:val="00783A9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5A1"/>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813"/>
    <w:rsid w:val="007A1AF3"/>
    <w:rsid w:val="007A2604"/>
    <w:rsid w:val="007A2860"/>
    <w:rsid w:val="007A2FBC"/>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4F9"/>
    <w:rsid w:val="007A467B"/>
    <w:rsid w:val="007A4761"/>
    <w:rsid w:val="007A4AB1"/>
    <w:rsid w:val="007A4C0B"/>
    <w:rsid w:val="007A4E8D"/>
    <w:rsid w:val="007A5791"/>
    <w:rsid w:val="007A57A3"/>
    <w:rsid w:val="007A5B22"/>
    <w:rsid w:val="007A6786"/>
    <w:rsid w:val="007A6814"/>
    <w:rsid w:val="007A6C5F"/>
    <w:rsid w:val="007A6E98"/>
    <w:rsid w:val="007A70E0"/>
    <w:rsid w:val="007A71E4"/>
    <w:rsid w:val="007A75EA"/>
    <w:rsid w:val="007A7A35"/>
    <w:rsid w:val="007A7AC9"/>
    <w:rsid w:val="007A7E49"/>
    <w:rsid w:val="007B064A"/>
    <w:rsid w:val="007B0953"/>
    <w:rsid w:val="007B0C88"/>
    <w:rsid w:val="007B0DBF"/>
    <w:rsid w:val="007B13E5"/>
    <w:rsid w:val="007B183B"/>
    <w:rsid w:val="007B1A96"/>
    <w:rsid w:val="007B1FCD"/>
    <w:rsid w:val="007B2110"/>
    <w:rsid w:val="007B3019"/>
    <w:rsid w:val="007B30A9"/>
    <w:rsid w:val="007B3232"/>
    <w:rsid w:val="007B35D5"/>
    <w:rsid w:val="007B37DD"/>
    <w:rsid w:val="007B3855"/>
    <w:rsid w:val="007B3C6A"/>
    <w:rsid w:val="007B3E3B"/>
    <w:rsid w:val="007B3EBC"/>
    <w:rsid w:val="007B43AE"/>
    <w:rsid w:val="007B4BBD"/>
    <w:rsid w:val="007B51DE"/>
    <w:rsid w:val="007B57A2"/>
    <w:rsid w:val="007B5DB2"/>
    <w:rsid w:val="007B60D4"/>
    <w:rsid w:val="007B6558"/>
    <w:rsid w:val="007B66C6"/>
    <w:rsid w:val="007B68C4"/>
    <w:rsid w:val="007B6F76"/>
    <w:rsid w:val="007B7334"/>
    <w:rsid w:val="007B7541"/>
    <w:rsid w:val="007B7898"/>
    <w:rsid w:val="007B798F"/>
    <w:rsid w:val="007B7990"/>
    <w:rsid w:val="007C0852"/>
    <w:rsid w:val="007C0C43"/>
    <w:rsid w:val="007C0DBB"/>
    <w:rsid w:val="007C1146"/>
    <w:rsid w:val="007C14AF"/>
    <w:rsid w:val="007C1598"/>
    <w:rsid w:val="007C15D5"/>
    <w:rsid w:val="007C191F"/>
    <w:rsid w:val="007C1FAD"/>
    <w:rsid w:val="007C2331"/>
    <w:rsid w:val="007C2374"/>
    <w:rsid w:val="007C24BE"/>
    <w:rsid w:val="007C2629"/>
    <w:rsid w:val="007C3258"/>
    <w:rsid w:val="007C325B"/>
    <w:rsid w:val="007C3763"/>
    <w:rsid w:val="007C3B75"/>
    <w:rsid w:val="007C3D1C"/>
    <w:rsid w:val="007C417E"/>
    <w:rsid w:val="007C4B41"/>
    <w:rsid w:val="007C5173"/>
    <w:rsid w:val="007C530E"/>
    <w:rsid w:val="007C572F"/>
    <w:rsid w:val="007C60FC"/>
    <w:rsid w:val="007C6308"/>
    <w:rsid w:val="007C6569"/>
    <w:rsid w:val="007C7075"/>
    <w:rsid w:val="007C747C"/>
    <w:rsid w:val="007C7800"/>
    <w:rsid w:val="007C7BEF"/>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0E6"/>
    <w:rsid w:val="007D4D65"/>
    <w:rsid w:val="007D50DA"/>
    <w:rsid w:val="007D5F4A"/>
    <w:rsid w:val="007D61B7"/>
    <w:rsid w:val="007D6AC2"/>
    <w:rsid w:val="007D6F4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29CB"/>
    <w:rsid w:val="007E32FF"/>
    <w:rsid w:val="007E3508"/>
    <w:rsid w:val="007E3E45"/>
    <w:rsid w:val="007E4520"/>
    <w:rsid w:val="007E4991"/>
    <w:rsid w:val="007E5611"/>
    <w:rsid w:val="007E56B6"/>
    <w:rsid w:val="007E58EB"/>
    <w:rsid w:val="007E5D4B"/>
    <w:rsid w:val="007E6116"/>
    <w:rsid w:val="007E6165"/>
    <w:rsid w:val="007E65D8"/>
    <w:rsid w:val="007E689F"/>
    <w:rsid w:val="007E68D8"/>
    <w:rsid w:val="007E6A61"/>
    <w:rsid w:val="007E6ED1"/>
    <w:rsid w:val="007E7653"/>
    <w:rsid w:val="007E7B0F"/>
    <w:rsid w:val="007E7D24"/>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71A"/>
    <w:rsid w:val="007F6817"/>
    <w:rsid w:val="007F6C8D"/>
    <w:rsid w:val="007F6CBB"/>
    <w:rsid w:val="00800048"/>
    <w:rsid w:val="00800706"/>
    <w:rsid w:val="00800C40"/>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8F7"/>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7B5"/>
    <w:rsid w:val="00815918"/>
    <w:rsid w:val="00815B71"/>
    <w:rsid w:val="00815F0B"/>
    <w:rsid w:val="00816490"/>
    <w:rsid w:val="00816513"/>
    <w:rsid w:val="0081651B"/>
    <w:rsid w:val="008166C5"/>
    <w:rsid w:val="008169FA"/>
    <w:rsid w:val="00816CAB"/>
    <w:rsid w:val="00816DA8"/>
    <w:rsid w:val="008174D7"/>
    <w:rsid w:val="00817818"/>
    <w:rsid w:val="00817922"/>
    <w:rsid w:val="00817A6E"/>
    <w:rsid w:val="00820180"/>
    <w:rsid w:val="0082018F"/>
    <w:rsid w:val="0082047B"/>
    <w:rsid w:val="00820A35"/>
    <w:rsid w:val="00820AC7"/>
    <w:rsid w:val="00820B2A"/>
    <w:rsid w:val="0082103E"/>
    <w:rsid w:val="008216D0"/>
    <w:rsid w:val="00821765"/>
    <w:rsid w:val="00821914"/>
    <w:rsid w:val="00821AF8"/>
    <w:rsid w:val="00821C5A"/>
    <w:rsid w:val="008220D3"/>
    <w:rsid w:val="0082211E"/>
    <w:rsid w:val="008229A8"/>
    <w:rsid w:val="00822A16"/>
    <w:rsid w:val="00822F24"/>
    <w:rsid w:val="00823CB3"/>
    <w:rsid w:val="00823E85"/>
    <w:rsid w:val="00823FAD"/>
    <w:rsid w:val="00824470"/>
    <w:rsid w:val="0082457C"/>
    <w:rsid w:val="0082462B"/>
    <w:rsid w:val="00824A3D"/>
    <w:rsid w:val="00824FB1"/>
    <w:rsid w:val="0082503B"/>
    <w:rsid w:val="0082505E"/>
    <w:rsid w:val="0082524A"/>
    <w:rsid w:val="008260D9"/>
    <w:rsid w:val="00826164"/>
    <w:rsid w:val="00826268"/>
    <w:rsid w:val="0082632A"/>
    <w:rsid w:val="00826B88"/>
    <w:rsid w:val="00827518"/>
    <w:rsid w:val="00827935"/>
    <w:rsid w:val="00827B0F"/>
    <w:rsid w:val="00827B63"/>
    <w:rsid w:val="00827BB5"/>
    <w:rsid w:val="00830A0D"/>
    <w:rsid w:val="00830D91"/>
    <w:rsid w:val="00830DCC"/>
    <w:rsid w:val="00830E21"/>
    <w:rsid w:val="00831230"/>
    <w:rsid w:val="008314FE"/>
    <w:rsid w:val="00831620"/>
    <w:rsid w:val="0083162D"/>
    <w:rsid w:val="00831958"/>
    <w:rsid w:val="00831BF7"/>
    <w:rsid w:val="00832068"/>
    <w:rsid w:val="00832727"/>
    <w:rsid w:val="0083272C"/>
    <w:rsid w:val="008327A9"/>
    <w:rsid w:val="0083293F"/>
    <w:rsid w:val="00832AF5"/>
    <w:rsid w:val="00832B5F"/>
    <w:rsid w:val="008332B2"/>
    <w:rsid w:val="00833813"/>
    <w:rsid w:val="00833C2C"/>
    <w:rsid w:val="00833D1E"/>
    <w:rsid w:val="00834464"/>
    <w:rsid w:val="00834DF6"/>
    <w:rsid w:val="0083513C"/>
    <w:rsid w:val="008351DE"/>
    <w:rsid w:val="00835570"/>
    <w:rsid w:val="00835C96"/>
    <w:rsid w:val="008361D8"/>
    <w:rsid w:val="00836239"/>
    <w:rsid w:val="0083628F"/>
    <w:rsid w:val="008364DE"/>
    <w:rsid w:val="00836733"/>
    <w:rsid w:val="00836AF5"/>
    <w:rsid w:val="00836C32"/>
    <w:rsid w:val="00837665"/>
    <w:rsid w:val="008379E0"/>
    <w:rsid w:val="00837CCB"/>
    <w:rsid w:val="00840E5F"/>
    <w:rsid w:val="00841223"/>
    <w:rsid w:val="008413CD"/>
    <w:rsid w:val="008415C8"/>
    <w:rsid w:val="00841A82"/>
    <w:rsid w:val="00841D6B"/>
    <w:rsid w:val="0084241A"/>
    <w:rsid w:val="008427B8"/>
    <w:rsid w:val="00842B55"/>
    <w:rsid w:val="00842CE0"/>
    <w:rsid w:val="00842E03"/>
    <w:rsid w:val="008434C1"/>
    <w:rsid w:val="0084375D"/>
    <w:rsid w:val="00843B1D"/>
    <w:rsid w:val="00843B94"/>
    <w:rsid w:val="00843DF2"/>
    <w:rsid w:val="0084430D"/>
    <w:rsid w:val="008446FB"/>
    <w:rsid w:val="0084491F"/>
    <w:rsid w:val="00844DD7"/>
    <w:rsid w:val="00844FD1"/>
    <w:rsid w:val="00845376"/>
    <w:rsid w:val="008455C3"/>
    <w:rsid w:val="00845A88"/>
    <w:rsid w:val="00845C76"/>
    <w:rsid w:val="00846154"/>
    <w:rsid w:val="00846229"/>
    <w:rsid w:val="0084628F"/>
    <w:rsid w:val="0084668A"/>
    <w:rsid w:val="00846FDD"/>
    <w:rsid w:val="00847481"/>
    <w:rsid w:val="008475BF"/>
    <w:rsid w:val="00847A0C"/>
    <w:rsid w:val="00847B1C"/>
    <w:rsid w:val="00847D38"/>
    <w:rsid w:val="00850AB2"/>
    <w:rsid w:val="00850CBF"/>
    <w:rsid w:val="00851489"/>
    <w:rsid w:val="0085155E"/>
    <w:rsid w:val="008515C7"/>
    <w:rsid w:val="00851BD2"/>
    <w:rsid w:val="008529A9"/>
    <w:rsid w:val="00852B41"/>
    <w:rsid w:val="00852C04"/>
    <w:rsid w:val="00852C39"/>
    <w:rsid w:val="00852D8F"/>
    <w:rsid w:val="00852F67"/>
    <w:rsid w:val="00853010"/>
    <w:rsid w:val="008531E8"/>
    <w:rsid w:val="008531FE"/>
    <w:rsid w:val="008547E1"/>
    <w:rsid w:val="00854CCF"/>
    <w:rsid w:val="00854D04"/>
    <w:rsid w:val="00854FA9"/>
    <w:rsid w:val="008552D4"/>
    <w:rsid w:val="008555B9"/>
    <w:rsid w:val="008559CE"/>
    <w:rsid w:val="00855F5B"/>
    <w:rsid w:val="00856300"/>
    <w:rsid w:val="00856602"/>
    <w:rsid w:val="00856D0C"/>
    <w:rsid w:val="00857019"/>
    <w:rsid w:val="00857409"/>
    <w:rsid w:val="00857A7C"/>
    <w:rsid w:val="00857FBC"/>
    <w:rsid w:val="0086002D"/>
    <w:rsid w:val="008601F6"/>
    <w:rsid w:val="008604C0"/>
    <w:rsid w:val="008605EF"/>
    <w:rsid w:val="00860612"/>
    <w:rsid w:val="0086080D"/>
    <w:rsid w:val="00860AD6"/>
    <w:rsid w:val="00860DB2"/>
    <w:rsid w:val="00860DF7"/>
    <w:rsid w:val="008611A5"/>
    <w:rsid w:val="00861282"/>
    <w:rsid w:val="008616CC"/>
    <w:rsid w:val="00861803"/>
    <w:rsid w:val="0086185D"/>
    <w:rsid w:val="008618DC"/>
    <w:rsid w:val="00862570"/>
    <w:rsid w:val="0086277F"/>
    <w:rsid w:val="00862E40"/>
    <w:rsid w:val="008634C4"/>
    <w:rsid w:val="00863540"/>
    <w:rsid w:val="00863619"/>
    <w:rsid w:val="0086371E"/>
    <w:rsid w:val="008638C7"/>
    <w:rsid w:val="00863935"/>
    <w:rsid w:val="00863BBB"/>
    <w:rsid w:val="00863BD6"/>
    <w:rsid w:val="00863D40"/>
    <w:rsid w:val="00864166"/>
    <w:rsid w:val="00864CDC"/>
    <w:rsid w:val="00865236"/>
    <w:rsid w:val="008655AB"/>
    <w:rsid w:val="008658B4"/>
    <w:rsid w:val="00865DD9"/>
    <w:rsid w:val="00865DF7"/>
    <w:rsid w:val="0086627C"/>
    <w:rsid w:val="0086636E"/>
    <w:rsid w:val="008663DA"/>
    <w:rsid w:val="00866745"/>
    <w:rsid w:val="00866D91"/>
    <w:rsid w:val="00867142"/>
    <w:rsid w:val="008672E3"/>
    <w:rsid w:val="00867301"/>
    <w:rsid w:val="008674B2"/>
    <w:rsid w:val="00867DB9"/>
    <w:rsid w:val="00867E67"/>
    <w:rsid w:val="00867EC3"/>
    <w:rsid w:val="00870389"/>
    <w:rsid w:val="0087068B"/>
    <w:rsid w:val="008713C6"/>
    <w:rsid w:val="00871A44"/>
    <w:rsid w:val="00871A75"/>
    <w:rsid w:val="00871F59"/>
    <w:rsid w:val="00872372"/>
    <w:rsid w:val="00872BAF"/>
    <w:rsid w:val="00872E93"/>
    <w:rsid w:val="00873134"/>
    <w:rsid w:val="0087317F"/>
    <w:rsid w:val="00873251"/>
    <w:rsid w:val="00873260"/>
    <w:rsid w:val="00873C8A"/>
    <w:rsid w:val="008744F2"/>
    <w:rsid w:val="00874C6D"/>
    <w:rsid w:val="00874D29"/>
    <w:rsid w:val="008753B0"/>
    <w:rsid w:val="0087558E"/>
    <w:rsid w:val="008757FF"/>
    <w:rsid w:val="00876066"/>
    <w:rsid w:val="008766F4"/>
    <w:rsid w:val="008767B8"/>
    <w:rsid w:val="0087694F"/>
    <w:rsid w:val="00876A16"/>
    <w:rsid w:val="00876A8F"/>
    <w:rsid w:val="00876AF8"/>
    <w:rsid w:val="00876BB3"/>
    <w:rsid w:val="00876C73"/>
    <w:rsid w:val="00877883"/>
    <w:rsid w:val="008800B3"/>
    <w:rsid w:val="00880150"/>
    <w:rsid w:val="008805AE"/>
    <w:rsid w:val="00880A4A"/>
    <w:rsid w:val="00880F26"/>
    <w:rsid w:val="008810D1"/>
    <w:rsid w:val="00881968"/>
    <w:rsid w:val="00881F6E"/>
    <w:rsid w:val="0088243A"/>
    <w:rsid w:val="0088247A"/>
    <w:rsid w:val="00882C7D"/>
    <w:rsid w:val="00883149"/>
    <w:rsid w:val="00883289"/>
    <w:rsid w:val="008832BE"/>
    <w:rsid w:val="00883394"/>
    <w:rsid w:val="00883526"/>
    <w:rsid w:val="0088373B"/>
    <w:rsid w:val="00883B42"/>
    <w:rsid w:val="00883E6F"/>
    <w:rsid w:val="0088421B"/>
    <w:rsid w:val="00884805"/>
    <w:rsid w:val="008858AB"/>
    <w:rsid w:val="00885958"/>
    <w:rsid w:val="00885A33"/>
    <w:rsid w:val="00885C65"/>
    <w:rsid w:val="008864F0"/>
    <w:rsid w:val="008864F2"/>
    <w:rsid w:val="008868B7"/>
    <w:rsid w:val="00886985"/>
    <w:rsid w:val="00887310"/>
    <w:rsid w:val="0088786A"/>
    <w:rsid w:val="00887B04"/>
    <w:rsid w:val="00887DF6"/>
    <w:rsid w:val="0089018D"/>
    <w:rsid w:val="00890FE5"/>
    <w:rsid w:val="008910D4"/>
    <w:rsid w:val="00891228"/>
    <w:rsid w:val="00891823"/>
    <w:rsid w:val="00891E88"/>
    <w:rsid w:val="00892087"/>
    <w:rsid w:val="008921B2"/>
    <w:rsid w:val="00892274"/>
    <w:rsid w:val="00892285"/>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0BB0"/>
    <w:rsid w:val="008A1021"/>
    <w:rsid w:val="008A1355"/>
    <w:rsid w:val="008A15F3"/>
    <w:rsid w:val="008A1B08"/>
    <w:rsid w:val="008A1D26"/>
    <w:rsid w:val="008A207C"/>
    <w:rsid w:val="008A2242"/>
    <w:rsid w:val="008A24A1"/>
    <w:rsid w:val="008A2A5A"/>
    <w:rsid w:val="008A33A7"/>
    <w:rsid w:val="008A416C"/>
    <w:rsid w:val="008A4411"/>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7E0"/>
    <w:rsid w:val="008A792D"/>
    <w:rsid w:val="008A7AEA"/>
    <w:rsid w:val="008A7B42"/>
    <w:rsid w:val="008B0C44"/>
    <w:rsid w:val="008B0EA0"/>
    <w:rsid w:val="008B14BE"/>
    <w:rsid w:val="008B1BFF"/>
    <w:rsid w:val="008B1CAB"/>
    <w:rsid w:val="008B1D00"/>
    <w:rsid w:val="008B1E3E"/>
    <w:rsid w:val="008B1F56"/>
    <w:rsid w:val="008B2079"/>
    <w:rsid w:val="008B21DB"/>
    <w:rsid w:val="008B24F7"/>
    <w:rsid w:val="008B2550"/>
    <w:rsid w:val="008B27E6"/>
    <w:rsid w:val="008B2F01"/>
    <w:rsid w:val="008B3300"/>
    <w:rsid w:val="008B39A3"/>
    <w:rsid w:val="008B3CDA"/>
    <w:rsid w:val="008B41BE"/>
    <w:rsid w:val="008B43EB"/>
    <w:rsid w:val="008B4731"/>
    <w:rsid w:val="008B49C2"/>
    <w:rsid w:val="008B4ED7"/>
    <w:rsid w:val="008B50A2"/>
    <w:rsid w:val="008B58E9"/>
    <w:rsid w:val="008B5BD9"/>
    <w:rsid w:val="008B5C94"/>
    <w:rsid w:val="008B5CEC"/>
    <w:rsid w:val="008B5D91"/>
    <w:rsid w:val="008B5E6F"/>
    <w:rsid w:val="008B5FFD"/>
    <w:rsid w:val="008B6352"/>
    <w:rsid w:val="008B6552"/>
    <w:rsid w:val="008B6797"/>
    <w:rsid w:val="008B67EA"/>
    <w:rsid w:val="008B6AB7"/>
    <w:rsid w:val="008B6B3B"/>
    <w:rsid w:val="008B7259"/>
    <w:rsid w:val="008B73F8"/>
    <w:rsid w:val="008B740C"/>
    <w:rsid w:val="008B7B9B"/>
    <w:rsid w:val="008B7EE3"/>
    <w:rsid w:val="008C0722"/>
    <w:rsid w:val="008C0C96"/>
    <w:rsid w:val="008C0E8B"/>
    <w:rsid w:val="008C12CC"/>
    <w:rsid w:val="008C1A22"/>
    <w:rsid w:val="008C1AD3"/>
    <w:rsid w:val="008C21D0"/>
    <w:rsid w:val="008C21D4"/>
    <w:rsid w:val="008C2AE4"/>
    <w:rsid w:val="008C2EC5"/>
    <w:rsid w:val="008C4910"/>
    <w:rsid w:val="008C4A00"/>
    <w:rsid w:val="008C4C62"/>
    <w:rsid w:val="008C4DCA"/>
    <w:rsid w:val="008C5135"/>
    <w:rsid w:val="008C559A"/>
    <w:rsid w:val="008C568D"/>
    <w:rsid w:val="008C5AA4"/>
    <w:rsid w:val="008C5F9E"/>
    <w:rsid w:val="008C663C"/>
    <w:rsid w:val="008C6A14"/>
    <w:rsid w:val="008C700B"/>
    <w:rsid w:val="008C75BA"/>
    <w:rsid w:val="008C77FA"/>
    <w:rsid w:val="008C7884"/>
    <w:rsid w:val="008C790C"/>
    <w:rsid w:val="008D01CB"/>
    <w:rsid w:val="008D05B5"/>
    <w:rsid w:val="008D09F2"/>
    <w:rsid w:val="008D0F82"/>
    <w:rsid w:val="008D1828"/>
    <w:rsid w:val="008D1CB7"/>
    <w:rsid w:val="008D1DEA"/>
    <w:rsid w:val="008D2151"/>
    <w:rsid w:val="008D2885"/>
    <w:rsid w:val="008D2AC3"/>
    <w:rsid w:val="008D2CBF"/>
    <w:rsid w:val="008D2D95"/>
    <w:rsid w:val="008D36A3"/>
    <w:rsid w:val="008D3706"/>
    <w:rsid w:val="008D3784"/>
    <w:rsid w:val="008D380C"/>
    <w:rsid w:val="008D3847"/>
    <w:rsid w:val="008D39EE"/>
    <w:rsid w:val="008D4087"/>
    <w:rsid w:val="008D4154"/>
    <w:rsid w:val="008D4482"/>
    <w:rsid w:val="008D44FC"/>
    <w:rsid w:val="008D48EA"/>
    <w:rsid w:val="008D492A"/>
    <w:rsid w:val="008D4A5A"/>
    <w:rsid w:val="008D4D48"/>
    <w:rsid w:val="008D57FE"/>
    <w:rsid w:val="008D5849"/>
    <w:rsid w:val="008D58B5"/>
    <w:rsid w:val="008D58D5"/>
    <w:rsid w:val="008D5F4E"/>
    <w:rsid w:val="008D6572"/>
    <w:rsid w:val="008D69B8"/>
    <w:rsid w:val="008D6A54"/>
    <w:rsid w:val="008D6A57"/>
    <w:rsid w:val="008D6AE9"/>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3B4C"/>
    <w:rsid w:val="008E41F5"/>
    <w:rsid w:val="008E491A"/>
    <w:rsid w:val="008E4923"/>
    <w:rsid w:val="008E493D"/>
    <w:rsid w:val="008E4C4A"/>
    <w:rsid w:val="008E5768"/>
    <w:rsid w:val="008E5981"/>
    <w:rsid w:val="008E628D"/>
    <w:rsid w:val="008E64D0"/>
    <w:rsid w:val="008E6717"/>
    <w:rsid w:val="008E6B50"/>
    <w:rsid w:val="008E6C34"/>
    <w:rsid w:val="008E7165"/>
    <w:rsid w:val="008E7AFC"/>
    <w:rsid w:val="008E7C16"/>
    <w:rsid w:val="008F0322"/>
    <w:rsid w:val="008F096B"/>
    <w:rsid w:val="008F0F05"/>
    <w:rsid w:val="008F1592"/>
    <w:rsid w:val="008F18C9"/>
    <w:rsid w:val="008F1BDB"/>
    <w:rsid w:val="008F1D4C"/>
    <w:rsid w:val="008F1F89"/>
    <w:rsid w:val="008F27D7"/>
    <w:rsid w:val="008F2BA2"/>
    <w:rsid w:val="008F300A"/>
    <w:rsid w:val="008F318F"/>
    <w:rsid w:val="008F3403"/>
    <w:rsid w:val="008F34F0"/>
    <w:rsid w:val="008F3B2A"/>
    <w:rsid w:val="008F3E7F"/>
    <w:rsid w:val="008F42FD"/>
    <w:rsid w:val="008F4C59"/>
    <w:rsid w:val="008F4CCB"/>
    <w:rsid w:val="008F4CF6"/>
    <w:rsid w:val="008F51BF"/>
    <w:rsid w:val="008F521C"/>
    <w:rsid w:val="008F52EC"/>
    <w:rsid w:val="008F566C"/>
    <w:rsid w:val="008F5DF6"/>
    <w:rsid w:val="008F60F2"/>
    <w:rsid w:val="008F6135"/>
    <w:rsid w:val="008F642C"/>
    <w:rsid w:val="008F662A"/>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1734"/>
    <w:rsid w:val="009024F3"/>
    <w:rsid w:val="009026A2"/>
    <w:rsid w:val="009029FE"/>
    <w:rsid w:val="00902DDD"/>
    <w:rsid w:val="00902E81"/>
    <w:rsid w:val="00903975"/>
    <w:rsid w:val="00903B95"/>
    <w:rsid w:val="00904196"/>
    <w:rsid w:val="00904518"/>
    <w:rsid w:val="00904D26"/>
    <w:rsid w:val="00904E2A"/>
    <w:rsid w:val="00904E43"/>
    <w:rsid w:val="00904FC8"/>
    <w:rsid w:val="009054B9"/>
    <w:rsid w:val="00905AD4"/>
    <w:rsid w:val="00905C6B"/>
    <w:rsid w:val="0090607D"/>
    <w:rsid w:val="0090666B"/>
    <w:rsid w:val="00906D52"/>
    <w:rsid w:val="00907238"/>
    <w:rsid w:val="0090796A"/>
    <w:rsid w:val="00910292"/>
    <w:rsid w:val="00910465"/>
    <w:rsid w:val="00910794"/>
    <w:rsid w:val="00910987"/>
    <w:rsid w:val="00910CD0"/>
    <w:rsid w:val="0091104C"/>
    <w:rsid w:val="009112ED"/>
    <w:rsid w:val="00911447"/>
    <w:rsid w:val="00911A61"/>
    <w:rsid w:val="00911E75"/>
    <w:rsid w:val="009120AA"/>
    <w:rsid w:val="00912216"/>
    <w:rsid w:val="0091294A"/>
    <w:rsid w:val="009129D7"/>
    <w:rsid w:val="00913268"/>
    <w:rsid w:val="00913370"/>
    <w:rsid w:val="00913997"/>
    <w:rsid w:val="00913F31"/>
    <w:rsid w:val="00913F49"/>
    <w:rsid w:val="00914087"/>
    <w:rsid w:val="00914131"/>
    <w:rsid w:val="00914166"/>
    <w:rsid w:val="0091433C"/>
    <w:rsid w:val="009146C3"/>
    <w:rsid w:val="00914C36"/>
    <w:rsid w:val="009153B5"/>
    <w:rsid w:val="0091559F"/>
    <w:rsid w:val="00915D36"/>
    <w:rsid w:val="0091606A"/>
    <w:rsid w:val="0091611E"/>
    <w:rsid w:val="009161F5"/>
    <w:rsid w:val="0091634E"/>
    <w:rsid w:val="0091656B"/>
    <w:rsid w:val="0091669B"/>
    <w:rsid w:val="00916943"/>
    <w:rsid w:val="00916C12"/>
    <w:rsid w:val="00916FD9"/>
    <w:rsid w:val="00917AF5"/>
    <w:rsid w:val="00917B17"/>
    <w:rsid w:val="00920781"/>
    <w:rsid w:val="00920997"/>
    <w:rsid w:val="009209E7"/>
    <w:rsid w:val="00920A5B"/>
    <w:rsid w:val="009212F2"/>
    <w:rsid w:val="00921431"/>
    <w:rsid w:val="00921855"/>
    <w:rsid w:val="0092237F"/>
    <w:rsid w:val="00922735"/>
    <w:rsid w:val="00922806"/>
    <w:rsid w:val="00922A25"/>
    <w:rsid w:val="00923363"/>
    <w:rsid w:val="009234E5"/>
    <w:rsid w:val="00923B6B"/>
    <w:rsid w:val="00923D5B"/>
    <w:rsid w:val="009242C2"/>
    <w:rsid w:val="0092449B"/>
    <w:rsid w:val="00924988"/>
    <w:rsid w:val="00924AB8"/>
    <w:rsid w:val="009253BE"/>
    <w:rsid w:val="009258BD"/>
    <w:rsid w:val="00925B8E"/>
    <w:rsid w:val="00925CE3"/>
    <w:rsid w:val="0092609A"/>
    <w:rsid w:val="009261DF"/>
    <w:rsid w:val="009265EC"/>
    <w:rsid w:val="0092666E"/>
    <w:rsid w:val="00926845"/>
    <w:rsid w:val="00927D12"/>
    <w:rsid w:val="00927DB5"/>
    <w:rsid w:val="009300F3"/>
    <w:rsid w:val="00931584"/>
    <w:rsid w:val="00931CF5"/>
    <w:rsid w:val="00931E14"/>
    <w:rsid w:val="009322FD"/>
    <w:rsid w:val="009326BF"/>
    <w:rsid w:val="0093287E"/>
    <w:rsid w:val="00932EF2"/>
    <w:rsid w:val="009330A5"/>
    <w:rsid w:val="009334AA"/>
    <w:rsid w:val="009335FB"/>
    <w:rsid w:val="00934812"/>
    <w:rsid w:val="00934FF0"/>
    <w:rsid w:val="00935230"/>
    <w:rsid w:val="00935B96"/>
    <w:rsid w:val="0093650E"/>
    <w:rsid w:val="009367E8"/>
    <w:rsid w:val="009369D5"/>
    <w:rsid w:val="00936B31"/>
    <w:rsid w:val="00936C9A"/>
    <w:rsid w:val="00937517"/>
    <w:rsid w:val="00937DC2"/>
    <w:rsid w:val="00940755"/>
    <w:rsid w:val="009407B9"/>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5EFF"/>
    <w:rsid w:val="00946036"/>
    <w:rsid w:val="0094628A"/>
    <w:rsid w:val="0094653D"/>
    <w:rsid w:val="00946B2F"/>
    <w:rsid w:val="00946B7A"/>
    <w:rsid w:val="00946DA6"/>
    <w:rsid w:val="00946E6B"/>
    <w:rsid w:val="009471F9"/>
    <w:rsid w:val="0094791D"/>
    <w:rsid w:val="00947B35"/>
    <w:rsid w:val="00950289"/>
    <w:rsid w:val="0095055C"/>
    <w:rsid w:val="00950874"/>
    <w:rsid w:val="00950931"/>
    <w:rsid w:val="00950EC5"/>
    <w:rsid w:val="0095132D"/>
    <w:rsid w:val="00951623"/>
    <w:rsid w:val="0095171E"/>
    <w:rsid w:val="00951883"/>
    <w:rsid w:val="00951CC5"/>
    <w:rsid w:val="0095226C"/>
    <w:rsid w:val="00952E4C"/>
    <w:rsid w:val="0095306D"/>
    <w:rsid w:val="00953100"/>
    <w:rsid w:val="00953698"/>
    <w:rsid w:val="00953BD1"/>
    <w:rsid w:val="00953DF6"/>
    <w:rsid w:val="009546C9"/>
    <w:rsid w:val="009549FE"/>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048"/>
    <w:rsid w:val="00960636"/>
    <w:rsid w:val="00960B49"/>
    <w:rsid w:val="009611EA"/>
    <w:rsid w:val="0096233C"/>
    <w:rsid w:val="00962579"/>
    <w:rsid w:val="009629B8"/>
    <w:rsid w:val="00962A38"/>
    <w:rsid w:val="00963682"/>
    <w:rsid w:val="00964628"/>
    <w:rsid w:val="0096475F"/>
    <w:rsid w:val="00965349"/>
    <w:rsid w:val="00965BCD"/>
    <w:rsid w:val="00965CE4"/>
    <w:rsid w:val="009662B8"/>
    <w:rsid w:val="0096653C"/>
    <w:rsid w:val="00966832"/>
    <w:rsid w:val="00966BDD"/>
    <w:rsid w:val="00967089"/>
    <w:rsid w:val="00967896"/>
    <w:rsid w:val="009678D0"/>
    <w:rsid w:val="00967D86"/>
    <w:rsid w:val="009700BF"/>
    <w:rsid w:val="0097066E"/>
    <w:rsid w:val="00970759"/>
    <w:rsid w:val="0097105E"/>
    <w:rsid w:val="00971472"/>
    <w:rsid w:val="00971884"/>
    <w:rsid w:val="00971967"/>
    <w:rsid w:val="00971BCD"/>
    <w:rsid w:val="009721AB"/>
    <w:rsid w:val="00972453"/>
    <w:rsid w:val="00972D80"/>
    <w:rsid w:val="0097308C"/>
    <w:rsid w:val="009735C6"/>
    <w:rsid w:val="00973661"/>
    <w:rsid w:val="00973EF8"/>
    <w:rsid w:val="00974069"/>
    <w:rsid w:val="00974CE5"/>
    <w:rsid w:val="00974F5E"/>
    <w:rsid w:val="0097534B"/>
    <w:rsid w:val="00975967"/>
    <w:rsid w:val="00975A25"/>
    <w:rsid w:val="0097612B"/>
    <w:rsid w:val="00976578"/>
    <w:rsid w:val="00976981"/>
    <w:rsid w:val="00976D89"/>
    <w:rsid w:val="00977109"/>
    <w:rsid w:val="00977769"/>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A55"/>
    <w:rsid w:val="00984E52"/>
    <w:rsid w:val="00984ECD"/>
    <w:rsid w:val="00984FF2"/>
    <w:rsid w:val="009851DE"/>
    <w:rsid w:val="00985625"/>
    <w:rsid w:val="009857A9"/>
    <w:rsid w:val="009858BF"/>
    <w:rsid w:val="00985AED"/>
    <w:rsid w:val="0098637D"/>
    <w:rsid w:val="00986447"/>
    <w:rsid w:val="00986640"/>
    <w:rsid w:val="00986988"/>
    <w:rsid w:val="009869F3"/>
    <w:rsid w:val="00986A9B"/>
    <w:rsid w:val="00986B46"/>
    <w:rsid w:val="00986F8D"/>
    <w:rsid w:val="0098759E"/>
    <w:rsid w:val="00987ECD"/>
    <w:rsid w:val="00990120"/>
    <w:rsid w:val="0099097F"/>
    <w:rsid w:val="00990A24"/>
    <w:rsid w:val="00990ADE"/>
    <w:rsid w:val="00990F25"/>
    <w:rsid w:val="00990F2F"/>
    <w:rsid w:val="00991615"/>
    <w:rsid w:val="00991B31"/>
    <w:rsid w:val="00991D40"/>
    <w:rsid w:val="00991F48"/>
    <w:rsid w:val="00992003"/>
    <w:rsid w:val="00992D74"/>
    <w:rsid w:val="00992DB8"/>
    <w:rsid w:val="00992F3F"/>
    <w:rsid w:val="00992FD7"/>
    <w:rsid w:val="009932ED"/>
    <w:rsid w:val="00993A00"/>
    <w:rsid w:val="00993C2B"/>
    <w:rsid w:val="00993C4C"/>
    <w:rsid w:val="009941A4"/>
    <w:rsid w:val="0099423E"/>
    <w:rsid w:val="0099458E"/>
    <w:rsid w:val="00994EF0"/>
    <w:rsid w:val="009951B7"/>
    <w:rsid w:val="00995B9F"/>
    <w:rsid w:val="00995CBF"/>
    <w:rsid w:val="00995E1B"/>
    <w:rsid w:val="0099632F"/>
    <w:rsid w:val="0099698F"/>
    <w:rsid w:val="00996B1E"/>
    <w:rsid w:val="00996BF2"/>
    <w:rsid w:val="00996C99"/>
    <w:rsid w:val="00997201"/>
    <w:rsid w:val="00997271"/>
    <w:rsid w:val="00997750"/>
    <w:rsid w:val="00997AE9"/>
    <w:rsid w:val="009A004A"/>
    <w:rsid w:val="009A00D6"/>
    <w:rsid w:val="009A0611"/>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690"/>
    <w:rsid w:val="009A4E78"/>
    <w:rsid w:val="009A4FFA"/>
    <w:rsid w:val="009A5168"/>
    <w:rsid w:val="009A542F"/>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D7E"/>
    <w:rsid w:val="009B0E2C"/>
    <w:rsid w:val="009B1862"/>
    <w:rsid w:val="009B211D"/>
    <w:rsid w:val="009B214E"/>
    <w:rsid w:val="009B236B"/>
    <w:rsid w:val="009B2575"/>
    <w:rsid w:val="009B275B"/>
    <w:rsid w:val="009B294B"/>
    <w:rsid w:val="009B331E"/>
    <w:rsid w:val="009B340E"/>
    <w:rsid w:val="009B4173"/>
    <w:rsid w:val="009B4A75"/>
    <w:rsid w:val="009B4D81"/>
    <w:rsid w:val="009B513D"/>
    <w:rsid w:val="009B5331"/>
    <w:rsid w:val="009B5573"/>
    <w:rsid w:val="009B59FB"/>
    <w:rsid w:val="009B60BC"/>
    <w:rsid w:val="009B63DA"/>
    <w:rsid w:val="009B654F"/>
    <w:rsid w:val="009B6811"/>
    <w:rsid w:val="009B69F3"/>
    <w:rsid w:val="009B6AEC"/>
    <w:rsid w:val="009B709E"/>
    <w:rsid w:val="009B739A"/>
    <w:rsid w:val="009B770F"/>
    <w:rsid w:val="009B797A"/>
    <w:rsid w:val="009B7CEC"/>
    <w:rsid w:val="009B7ECB"/>
    <w:rsid w:val="009B7FD2"/>
    <w:rsid w:val="009C0149"/>
    <w:rsid w:val="009C06F5"/>
    <w:rsid w:val="009C1629"/>
    <w:rsid w:val="009C1ADA"/>
    <w:rsid w:val="009C1E39"/>
    <w:rsid w:val="009C212B"/>
    <w:rsid w:val="009C29A3"/>
    <w:rsid w:val="009C2B17"/>
    <w:rsid w:val="009C373C"/>
    <w:rsid w:val="009C3894"/>
    <w:rsid w:val="009C4226"/>
    <w:rsid w:val="009C45D4"/>
    <w:rsid w:val="009C493E"/>
    <w:rsid w:val="009C5194"/>
    <w:rsid w:val="009C52E5"/>
    <w:rsid w:val="009C5344"/>
    <w:rsid w:val="009C53CB"/>
    <w:rsid w:val="009C562C"/>
    <w:rsid w:val="009C5764"/>
    <w:rsid w:val="009C59CD"/>
    <w:rsid w:val="009C5ABE"/>
    <w:rsid w:val="009C5B7C"/>
    <w:rsid w:val="009C5F24"/>
    <w:rsid w:val="009C6054"/>
    <w:rsid w:val="009C63E7"/>
    <w:rsid w:val="009C6B4F"/>
    <w:rsid w:val="009C6CDC"/>
    <w:rsid w:val="009C6F7E"/>
    <w:rsid w:val="009C7204"/>
    <w:rsid w:val="009D04E6"/>
    <w:rsid w:val="009D05FF"/>
    <w:rsid w:val="009D0D06"/>
    <w:rsid w:val="009D10C6"/>
    <w:rsid w:val="009D136E"/>
    <w:rsid w:val="009D14EF"/>
    <w:rsid w:val="009D16D0"/>
    <w:rsid w:val="009D185D"/>
    <w:rsid w:val="009D1C55"/>
    <w:rsid w:val="009D1DCA"/>
    <w:rsid w:val="009D2106"/>
    <w:rsid w:val="009D2292"/>
    <w:rsid w:val="009D262F"/>
    <w:rsid w:val="009D2656"/>
    <w:rsid w:val="009D28ED"/>
    <w:rsid w:val="009D2935"/>
    <w:rsid w:val="009D2ABE"/>
    <w:rsid w:val="009D2FCA"/>
    <w:rsid w:val="009D3473"/>
    <w:rsid w:val="009D4242"/>
    <w:rsid w:val="009D4878"/>
    <w:rsid w:val="009D4BF9"/>
    <w:rsid w:val="009D4C08"/>
    <w:rsid w:val="009D4F82"/>
    <w:rsid w:val="009D5886"/>
    <w:rsid w:val="009D6064"/>
    <w:rsid w:val="009D636B"/>
    <w:rsid w:val="009D6392"/>
    <w:rsid w:val="009D65B8"/>
    <w:rsid w:val="009D68C6"/>
    <w:rsid w:val="009D721A"/>
    <w:rsid w:val="009D72A4"/>
    <w:rsid w:val="009D75C1"/>
    <w:rsid w:val="009D76F1"/>
    <w:rsid w:val="009D7781"/>
    <w:rsid w:val="009D7A2C"/>
    <w:rsid w:val="009D7DF2"/>
    <w:rsid w:val="009E028C"/>
    <w:rsid w:val="009E0707"/>
    <w:rsid w:val="009E073E"/>
    <w:rsid w:val="009E0750"/>
    <w:rsid w:val="009E0C88"/>
    <w:rsid w:val="009E115D"/>
    <w:rsid w:val="009E18C3"/>
    <w:rsid w:val="009E19FA"/>
    <w:rsid w:val="009E1E47"/>
    <w:rsid w:val="009E27DC"/>
    <w:rsid w:val="009E2B3C"/>
    <w:rsid w:val="009E2E03"/>
    <w:rsid w:val="009E3207"/>
    <w:rsid w:val="009E372B"/>
    <w:rsid w:val="009E425A"/>
    <w:rsid w:val="009E47D2"/>
    <w:rsid w:val="009E4878"/>
    <w:rsid w:val="009E4932"/>
    <w:rsid w:val="009E4C90"/>
    <w:rsid w:val="009E4D6F"/>
    <w:rsid w:val="009E4F75"/>
    <w:rsid w:val="009E4F81"/>
    <w:rsid w:val="009E5231"/>
    <w:rsid w:val="009E5409"/>
    <w:rsid w:val="009E576B"/>
    <w:rsid w:val="009E5904"/>
    <w:rsid w:val="009E595C"/>
    <w:rsid w:val="009E5F5E"/>
    <w:rsid w:val="009E620A"/>
    <w:rsid w:val="009E64C7"/>
    <w:rsid w:val="009E6640"/>
    <w:rsid w:val="009E6F89"/>
    <w:rsid w:val="009E77BA"/>
    <w:rsid w:val="009E7F45"/>
    <w:rsid w:val="009F0219"/>
    <w:rsid w:val="009F08F8"/>
    <w:rsid w:val="009F09D1"/>
    <w:rsid w:val="009F10EA"/>
    <w:rsid w:val="009F158D"/>
    <w:rsid w:val="009F2004"/>
    <w:rsid w:val="009F2561"/>
    <w:rsid w:val="009F2621"/>
    <w:rsid w:val="009F2D81"/>
    <w:rsid w:val="009F2EA2"/>
    <w:rsid w:val="009F2F99"/>
    <w:rsid w:val="009F3352"/>
    <w:rsid w:val="009F387E"/>
    <w:rsid w:val="009F3C03"/>
    <w:rsid w:val="009F4107"/>
    <w:rsid w:val="009F4E9C"/>
    <w:rsid w:val="009F4EAF"/>
    <w:rsid w:val="009F53DE"/>
    <w:rsid w:val="009F5573"/>
    <w:rsid w:val="009F591C"/>
    <w:rsid w:val="009F597F"/>
    <w:rsid w:val="009F5D3F"/>
    <w:rsid w:val="009F649C"/>
    <w:rsid w:val="009F668E"/>
    <w:rsid w:val="009F6B49"/>
    <w:rsid w:val="009F6F6C"/>
    <w:rsid w:val="009F70F4"/>
    <w:rsid w:val="009F72E4"/>
    <w:rsid w:val="009F743A"/>
    <w:rsid w:val="009F77D5"/>
    <w:rsid w:val="009F79EB"/>
    <w:rsid w:val="009F7A80"/>
    <w:rsid w:val="009F7E0D"/>
    <w:rsid w:val="00A00170"/>
    <w:rsid w:val="00A00240"/>
    <w:rsid w:val="00A0039D"/>
    <w:rsid w:val="00A00879"/>
    <w:rsid w:val="00A009BB"/>
    <w:rsid w:val="00A00AD3"/>
    <w:rsid w:val="00A00B0B"/>
    <w:rsid w:val="00A00D58"/>
    <w:rsid w:val="00A00DB5"/>
    <w:rsid w:val="00A00F3B"/>
    <w:rsid w:val="00A013AE"/>
    <w:rsid w:val="00A01561"/>
    <w:rsid w:val="00A01A70"/>
    <w:rsid w:val="00A033B6"/>
    <w:rsid w:val="00A03819"/>
    <w:rsid w:val="00A03BD8"/>
    <w:rsid w:val="00A040D0"/>
    <w:rsid w:val="00A0437C"/>
    <w:rsid w:val="00A044B2"/>
    <w:rsid w:val="00A04555"/>
    <w:rsid w:val="00A051D6"/>
    <w:rsid w:val="00A055A3"/>
    <w:rsid w:val="00A05977"/>
    <w:rsid w:val="00A059D6"/>
    <w:rsid w:val="00A05E28"/>
    <w:rsid w:val="00A05ED9"/>
    <w:rsid w:val="00A07D20"/>
    <w:rsid w:val="00A07E43"/>
    <w:rsid w:val="00A10016"/>
    <w:rsid w:val="00A1009F"/>
    <w:rsid w:val="00A100FF"/>
    <w:rsid w:val="00A1049F"/>
    <w:rsid w:val="00A10903"/>
    <w:rsid w:val="00A10D09"/>
    <w:rsid w:val="00A11721"/>
    <w:rsid w:val="00A11B31"/>
    <w:rsid w:val="00A121D8"/>
    <w:rsid w:val="00A12373"/>
    <w:rsid w:val="00A12B2B"/>
    <w:rsid w:val="00A12CD7"/>
    <w:rsid w:val="00A132CF"/>
    <w:rsid w:val="00A13872"/>
    <w:rsid w:val="00A13B7B"/>
    <w:rsid w:val="00A13C80"/>
    <w:rsid w:val="00A13F39"/>
    <w:rsid w:val="00A14029"/>
    <w:rsid w:val="00A141FA"/>
    <w:rsid w:val="00A14728"/>
    <w:rsid w:val="00A148C2"/>
    <w:rsid w:val="00A149C5"/>
    <w:rsid w:val="00A14AA0"/>
    <w:rsid w:val="00A15263"/>
    <w:rsid w:val="00A15402"/>
    <w:rsid w:val="00A15B81"/>
    <w:rsid w:val="00A15F38"/>
    <w:rsid w:val="00A1620D"/>
    <w:rsid w:val="00A1655D"/>
    <w:rsid w:val="00A16D63"/>
    <w:rsid w:val="00A16E1F"/>
    <w:rsid w:val="00A16EF3"/>
    <w:rsid w:val="00A1729E"/>
    <w:rsid w:val="00A17E65"/>
    <w:rsid w:val="00A20044"/>
    <w:rsid w:val="00A200C0"/>
    <w:rsid w:val="00A202BC"/>
    <w:rsid w:val="00A20B84"/>
    <w:rsid w:val="00A20CE1"/>
    <w:rsid w:val="00A2106F"/>
    <w:rsid w:val="00A21072"/>
    <w:rsid w:val="00A2140E"/>
    <w:rsid w:val="00A21523"/>
    <w:rsid w:val="00A21D63"/>
    <w:rsid w:val="00A222B9"/>
    <w:rsid w:val="00A2231E"/>
    <w:rsid w:val="00A227B0"/>
    <w:rsid w:val="00A22F68"/>
    <w:rsid w:val="00A22F8D"/>
    <w:rsid w:val="00A23489"/>
    <w:rsid w:val="00A23518"/>
    <w:rsid w:val="00A23C23"/>
    <w:rsid w:val="00A2462E"/>
    <w:rsid w:val="00A24814"/>
    <w:rsid w:val="00A25A21"/>
    <w:rsid w:val="00A2636D"/>
    <w:rsid w:val="00A26788"/>
    <w:rsid w:val="00A2708B"/>
    <w:rsid w:val="00A27828"/>
    <w:rsid w:val="00A27E9D"/>
    <w:rsid w:val="00A27EF5"/>
    <w:rsid w:val="00A30C3F"/>
    <w:rsid w:val="00A31165"/>
    <w:rsid w:val="00A31E1A"/>
    <w:rsid w:val="00A31FE4"/>
    <w:rsid w:val="00A327C9"/>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6A3"/>
    <w:rsid w:val="00A36C41"/>
    <w:rsid w:val="00A36FDE"/>
    <w:rsid w:val="00A37197"/>
    <w:rsid w:val="00A3725A"/>
    <w:rsid w:val="00A37A0D"/>
    <w:rsid w:val="00A37D7B"/>
    <w:rsid w:val="00A401DC"/>
    <w:rsid w:val="00A401E4"/>
    <w:rsid w:val="00A405E4"/>
    <w:rsid w:val="00A40634"/>
    <w:rsid w:val="00A40B43"/>
    <w:rsid w:val="00A40C47"/>
    <w:rsid w:val="00A41021"/>
    <w:rsid w:val="00A41204"/>
    <w:rsid w:val="00A41872"/>
    <w:rsid w:val="00A41C47"/>
    <w:rsid w:val="00A41D82"/>
    <w:rsid w:val="00A41E82"/>
    <w:rsid w:val="00A42B67"/>
    <w:rsid w:val="00A42BB0"/>
    <w:rsid w:val="00A430E8"/>
    <w:rsid w:val="00A43500"/>
    <w:rsid w:val="00A43825"/>
    <w:rsid w:val="00A43D35"/>
    <w:rsid w:val="00A44352"/>
    <w:rsid w:val="00A443DC"/>
    <w:rsid w:val="00A44CB4"/>
    <w:rsid w:val="00A44D19"/>
    <w:rsid w:val="00A45618"/>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4C5"/>
    <w:rsid w:val="00A528CB"/>
    <w:rsid w:val="00A528D7"/>
    <w:rsid w:val="00A52A43"/>
    <w:rsid w:val="00A53302"/>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753"/>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48F"/>
    <w:rsid w:val="00A64A64"/>
    <w:rsid w:val="00A64F02"/>
    <w:rsid w:val="00A64F58"/>
    <w:rsid w:val="00A65156"/>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474"/>
    <w:rsid w:val="00A71683"/>
    <w:rsid w:val="00A719B3"/>
    <w:rsid w:val="00A71A52"/>
    <w:rsid w:val="00A71A63"/>
    <w:rsid w:val="00A71C82"/>
    <w:rsid w:val="00A71E1A"/>
    <w:rsid w:val="00A72208"/>
    <w:rsid w:val="00A72865"/>
    <w:rsid w:val="00A72C8E"/>
    <w:rsid w:val="00A73172"/>
    <w:rsid w:val="00A73323"/>
    <w:rsid w:val="00A73466"/>
    <w:rsid w:val="00A73527"/>
    <w:rsid w:val="00A735E1"/>
    <w:rsid w:val="00A7435C"/>
    <w:rsid w:val="00A748A5"/>
    <w:rsid w:val="00A75342"/>
    <w:rsid w:val="00A753C9"/>
    <w:rsid w:val="00A75450"/>
    <w:rsid w:val="00A75A7B"/>
    <w:rsid w:val="00A75FB6"/>
    <w:rsid w:val="00A76181"/>
    <w:rsid w:val="00A762F7"/>
    <w:rsid w:val="00A76940"/>
    <w:rsid w:val="00A769FF"/>
    <w:rsid w:val="00A76A7A"/>
    <w:rsid w:val="00A77918"/>
    <w:rsid w:val="00A80404"/>
    <w:rsid w:val="00A8064B"/>
    <w:rsid w:val="00A807BF"/>
    <w:rsid w:val="00A80C0B"/>
    <w:rsid w:val="00A80C5D"/>
    <w:rsid w:val="00A812FB"/>
    <w:rsid w:val="00A8148C"/>
    <w:rsid w:val="00A814A3"/>
    <w:rsid w:val="00A81542"/>
    <w:rsid w:val="00A81669"/>
    <w:rsid w:val="00A81ADC"/>
    <w:rsid w:val="00A82B84"/>
    <w:rsid w:val="00A82C78"/>
    <w:rsid w:val="00A82DA3"/>
    <w:rsid w:val="00A82EB1"/>
    <w:rsid w:val="00A8374A"/>
    <w:rsid w:val="00A8391D"/>
    <w:rsid w:val="00A83A35"/>
    <w:rsid w:val="00A83A9B"/>
    <w:rsid w:val="00A83DE6"/>
    <w:rsid w:val="00A8431C"/>
    <w:rsid w:val="00A845A0"/>
    <w:rsid w:val="00A8461D"/>
    <w:rsid w:val="00A85385"/>
    <w:rsid w:val="00A854D7"/>
    <w:rsid w:val="00A85B1D"/>
    <w:rsid w:val="00A86562"/>
    <w:rsid w:val="00A86904"/>
    <w:rsid w:val="00A86B30"/>
    <w:rsid w:val="00A86CC8"/>
    <w:rsid w:val="00A87008"/>
    <w:rsid w:val="00A871A7"/>
    <w:rsid w:val="00A872C4"/>
    <w:rsid w:val="00A87324"/>
    <w:rsid w:val="00A878F0"/>
    <w:rsid w:val="00A87977"/>
    <w:rsid w:val="00A87B9B"/>
    <w:rsid w:val="00A9052A"/>
    <w:rsid w:val="00A908F1"/>
    <w:rsid w:val="00A90B85"/>
    <w:rsid w:val="00A9103E"/>
    <w:rsid w:val="00A91617"/>
    <w:rsid w:val="00A91EDA"/>
    <w:rsid w:val="00A92146"/>
    <w:rsid w:val="00A9223F"/>
    <w:rsid w:val="00A922A7"/>
    <w:rsid w:val="00A92730"/>
    <w:rsid w:val="00A92FAE"/>
    <w:rsid w:val="00A93681"/>
    <w:rsid w:val="00A93894"/>
    <w:rsid w:val="00A93AA5"/>
    <w:rsid w:val="00A93B8B"/>
    <w:rsid w:val="00A94094"/>
    <w:rsid w:val="00A94128"/>
    <w:rsid w:val="00A945B5"/>
    <w:rsid w:val="00A95417"/>
    <w:rsid w:val="00A9563A"/>
    <w:rsid w:val="00A958CA"/>
    <w:rsid w:val="00A958CE"/>
    <w:rsid w:val="00A95FC6"/>
    <w:rsid w:val="00A96ABC"/>
    <w:rsid w:val="00A96E2B"/>
    <w:rsid w:val="00A97115"/>
    <w:rsid w:val="00A97191"/>
    <w:rsid w:val="00A973A5"/>
    <w:rsid w:val="00A978DC"/>
    <w:rsid w:val="00A97F64"/>
    <w:rsid w:val="00AA028F"/>
    <w:rsid w:val="00AA0323"/>
    <w:rsid w:val="00AA042F"/>
    <w:rsid w:val="00AA0996"/>
    <w:rsid w:val="00AA0AAF"/>
    <w:rsid w:val="00AA0B63"/>
    <w:rsid w:val="00AA12CC"/>
    <w:rsid w:val="00AA154F"/>
    <w:rsid w:val="00AA2A09"/>
    <w:rsid w:val="00AA31A9"/>
    <w:rsid w:val="00AA34B9"/>
    <w:rsid w:val="00AA3BD3"/>
    <w:rsid w:val="00AA3E6E"/>
    <w:rsid w:val="00AA3E94"/>
    <w:rsid w:val="00AA3F81"/>
    <w:rsid w:val="00AA3F94"/>
    <w:rsid w:val="00AA4119"/>
    <w:rsid w:val="00AA4312"/>
    <w:rsid w:val="00AA4619"/>
    <w:rsid w:val="00AA4A00"/>
    <w:rsid w:val="00AA4FAB"/>
    <w:rsid w:val="00AA50B0"/>
    <w:rsid w:val="00AA50C5"/>
    <w:rsid w:val="00AA5613"/>
    <w:rsid w:val="00AA5E5B"/>
    <w:rsid w:val="00AA6472"/>
    <w:rsid w:val="00AA64A3"/>
    <w:rsid w:val="00AA65D9"/>
    <w:rsid w:val="00AA6B49"/>
    <w:rsid w:val="00AA6BBD"/>
    <w:rsid w:val="00AA6CF8"/>
    <w:rsid w:val="00AA6D76"/>
    <w:rsid w:val="00AA713F"/>
    <w:rsid w:val="00AA72BE"/>
    <w:rsid w:val="00AA769D"/>
    <w:rsid w:val="00AB04A4"/>
    <w:rsid w:val="00AB0738"/>
    <w:rsid w:val="00AB09C2"/>
    <w:rsid w:val="00AB10DA"/>
    <w:rsid w:val="00AB125A"/>
    <w:rsid w:val="00AB19B8"/>
    <w:rsid w:val="00AB24E2"/>
    <w:rsid w:val="00AB2CE6"/>
    <w:rsid w:val="00AB3276"/>
    <w:rsid w:val="00AB3768"/>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3F9"/>
    <w:rsid w:val="00AC0899"/>
    <w:rsid w:val="00AC0D5F"/>
    <w:rsid w:val="00AC0DD0"/>
    <w:rsid w:val="00AC1060"/>
    <w:rsid w:val="00AC13AD"/>
    <w:rsid w:val="00AC14FC"/>
    <w:rsid w:val="00AC15D7"/>
    <w:rsid w:val="00AC1D21"/>
    <w:rsid w:val="00AC1EBB"/>
    <w:rsid w:val="00AC256E"/>
    <w:rsid w:val="00AC27FD"/>
    <w:rsid w:val="00AC29C2"/>
    <w:rsid w:val="00AC2A99"/>
    <w:rsid w:val="00AC3449"/>
    <w:rsid w:val="00AC38E7"/>
    <w:rsid w:val="00AC3BB2"/>
    <w:rsid w:val="00AC479D"/>
    <w:rsid w:val="00AC487E"/>
    <w:rsid w:val="00AC499B"/>
    <w:rsid w:val="00AC4B1A"/>
    <w:rsid w:val="00AC4F20"/>
    <w:rsid w:val="00AC50B9"/>
    <w:rsid w:val="00AC51A6"/>
    <w:rsid w:val="00AC5425"/>
    <w:rsid w:val="00AC559D"/>
    <w:rsid w:val="00AC583D"/>
    <w:rsid w:val="00AC5FEA"/>
    <w:rsid w:val="00AC606B"/>
    <w:rsid w:val="00AC6623"/>
    <w:rsid w:val="00AC66C9"/>
    <w:rsid w:val="00AC6BAB"/>
    <w:rsid w:val="00AC6EEE"/>
    <w:rsid w:val="00AC7021"/>
    <w:rsid w:val="00AC73A0"/>
    <w:rsid w:val="00AC7C02"/>
    <w:rsid w:val="00AC7C2D"/>
    <w:rsid w:val="00AC7D54"/>
    <w:rsid w:val="00AC7FCF"/>
    <w:rsid w:val="00AD00C0"/>
    <w:rsid w:val="00AD02D3"/>
    <w:rsid w:val="00AD0799"/>
    <w:rsid w:val="00AD0A86"/>
    <w:rsid w:val="00AD132B"/>
    <w:rsid w:val="00AD15BA"/>
    <w:rsid w:val="00AD20DF"/>
    <w:rsid w:val="00AD20F7"/>
    <w:rsid w:val="00AD2886"/>
    <w:rsid w:val="00AD2E18"/>
    <w:rsid w:val="00AD3292"/>
    <w:rsid w:val="00AD3293"/>
    <w:rsid w:val="00AD32E7"/>
    <w:rsid w:val="00AD3B61"/>
    <w:rsid w:val="00AD3E34"/>
    <w:rsid w:val="00AD462B"/>
    <w:rsid w:val="00AD477E"/>
    <w:rsid w:val="00AD52ED"/>
    <w:rsid w:val="00AD53CA"/>
    <w:rsid w:val="00AD543B"/>
    <w:rsid w:val="00AD5959"/>
    <w:rsid w:val="00AD5981"/>
    <w:rsid w:val="00AD5C79"/>
    <w:rsid w:val="00AD5E5A"/>
    <w:rsid w:val="00AD5FF9"/>
    <w:rsid w:val="00AD638F"/>
    <w:rsid w:val="00AD664D"/>
    <w:rsid w:val="00AD6BB4"/>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655"/>
    <w:rsid w:val="00AE37EA"/>
    <w:rsid w:val="00AE37F4"/>
    <w:rsid w:val="00AE3951"/>
    <w:rsid w:val="00AE410C"/>
    <w:rsid w:val="00AE429C"/>
    <w:rsid w:val="00AE47AA"/>
    <w:rsid w:val="00AE53EB"/>
    <w:rsid w:val="00AE61AB"/>
    <w:rsid w:val="00AE625B"/>
    <w:rsid w:val="00AE628B"/>
    <w:rsid w:val="00AE6760"/>
    <w:rsid w:val="00AE682C"/>
    <w:rsid w:val="00AE7A11"/>
    <w:rsid w:val="00AE7A1B"/>
    <w:rsid w:val="00AE7A1F"/>
    <w:rsid w:val="00AE7B72"/>
    <w:rsid w:val="00AF0133"/>
    <w:rsid w:val="00AF020F"/>
    <w:rsid w:val="00AF08A6"/>
    <w:rsid w:val="00AF0BD6"/>
    <w:rsid w:val="00AF0C11"/>
    <w:rsid w:val="00AF0E6B"/>
    <w:rsid w:val="00AF142A"/>
    <w:rsid w:val="00AF1460"/>
    <w:rsid w:val="00AF1711"/>
    <w:rsid w:val="00AF1B0B"/>
    <w:rsid w:val="00AF1F52"/>
    <w:rsid w:val="00AF2106"/>
    <w:rsid w:val="00AF21EA"/>
    <w:rsid w:val="00AF230B"/>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97"/>
    <w:rsid w:val="00B0193F"/>
    <w:rsid w:val="00B01E60"/>
    <w:rsid w:val="00B01FB1"/>
    <w:rsid w:val="00B021E6"/>
    <w:rsid w:val="00B022C6"/>
    <w:rsid w:val="00B02668"/>
    <w:rsid w:val="00B026C9"/>
    <w:rsid w:val="00B0270C"/>
    <w:rsid w:val="00B02D35"/>
    <w:rsid w:val="00B035A8"/>
    <w:rsid w:val="00B038DA"/>
    <w:rsid w:val="00B0399C"/>
    <w:rsid w:val="00B03A66"/>
    <w:rsid w:val="00B0446F"/>
    <w:rsid w:val="00B04DE7"/>
    <w:rsid w:val="00B04DEE"/>
    <w:rsid w:val="00B052A6"/>
    <w:rsid w:val="00B055C8"/>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1EF9"/>
    <w:rsid w:val="00B120F8"/>
    <w:rsid w:val="00B120FC"/>
    <w:rsid w:val="00B121D6"/>
    <w:rsid w:val="00B12E88"/>
    <w:rsid w:val="00B12F40"/>
    <w:rsid w:val="00B1302F"/>
    <w:rsid w:val="00B13114"/>
    <w:rsid w:val="00B1342C"/>
    <w:rsid w:val="00B1353E"/>
    <w:rsid w:val="00B13A8D"/>
    <w:rsid w:val="00B13C90"/>
    <w:rsid w:val="00B13FF6"/>
    <w:rsid w:val="00B14157"/>
    <w:rsid w:val="00B144CF"/>
    <w:rsid w:val="00B150EA"/>
    <w:rsid w:val="00B15426"/>
    <w:rsid w:val="00B156EA"/>
    <w:rsid w:val="00B15A42"/>
    <w:rsid w:val="00B15EFB"/>
    <w:rsid w:val="00B17534"/>
    <w:rsid w:val="00B17582"/>
    <w:rsid w:val="00B17BDB"/>
    <w:rsid w:val="00B202D3"/>
    <w:rsid w:val="00B20480"/>
    <w:rsid w:val="00B211C7"/>
    <w:rsid w:val="00B214ED"/>
    <w:rsid w:val="00B2180A"/>
    <w:rsid w:val="00B21FA3"/>
    <w:rsid w:val="00B2232C"/>
    <w:rsid w:val="00B22BCB"/>
    <w:rsid w:val="00B22C7D"/>
    <w:rsid w:val="00B22F30"/>
    <w:rsid w:val="00B23A7B"/>
    <w:rsid w:val="00B23B8E"/>
    <w:rsid w:val="00B23C23"/>
    <w:rsid w:val="00B240D9"/>
    <w:rsid w:val="00B241EA"/>
    <w:rsid w:val="00B24635"/>
    <w:rsid w:val="00B246B7"/>
    <w:rsid w:val="00B24702"/>
    <w:rsid w:val="00B247A6"/>
    <w:rsid w:val="00B24938"/>
    <w:rsid w:val="00B249F4"/>
    <w:rsid w:val="00B25095"/>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28FD"/>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16E1"/>
    <w:rsid w:val="00B41755"/>
    <w:rsid w:val="00B4237E"/>
    <w:rsid w:val="00B423C5"/>
    <w:rsid w:val="00B42560"/>
    <w:rsid w:val="00B42F26"/>
    <w:rsid w:val="00B43340"/>
    <w:rsid w:val="00B43345"/>
    <w:rsid w:val="00B4363B"/>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060F"/>
    <w:rsid w:val="00B50984"/>
    <w:rsid w:val="00B51025"/>
    <w:rsid w:val="00B517E3"/>
    <w:rsid w:val="00B519DC"/>
    <w:rsid w:val="00B51B39"/>
    <w:rsid w:val="00B51B90"/>
    <w:rsid w:val="00B51CD2"/>
    <w:rsid w:val="00B51E7F"/>
    <w:rsid w:val="00B52507"/>
    <w:rsid w:val="00B533F2"/>
    <w:rsid w:val="00B535D9"/>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6"/>
    <w:rsid w:val="00B56CDA"/>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BB2"/>
    <w:rsid w:val="00B64E14"/>
    <w:rsid w:val="00B64F4A"/>
    <w:rsid w:val="00B652C9"/>
    <w:rsid w:val="00B6539B"/>
    <w:rsid w:val="00B6556E"/>
    <w:rsid w:val="00B65746"/>
    <w:rsid w:val="00B65DB2"/>
    <w:rsid w:val="00B65FE6"/>
    <w:rsid w:val="00B664F8"/>
    <w:rsid w:val="00B6688E"/>
    <w:rsid w:val="00B66B0A"/>
    <w:rsid w:val="00B67311"/>
    <w:rsid w:val="00B6734C"/>
    <w:rsid w:val="00B675D6"/>
    <w:rsid w:val="00B6761B"/>
    <w:rsid w:val="00B6778F"/>
    <w:rsid w:val="00B677DD"/>
    <w:rsid w:val="00B67859"/>
    <w:rsid w:val="00B70081"/>
    <w:rsid w:val="00B703D2"/>
    <w:rsid w:val="00B705F5"/>
    <w:rsid w:val="00B706A3"/>
    <w:rsid w:val="00B7095A"/>
    <w:rsid w:val="00B70A10"/>
    <w:rsid w:val="00B70BC5"/>
    <w:rsid w:val="00B70D39"/>
    <w:rsid w:val="00B70EB0"/>
    <w:rsid w:val="00B71355"/>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98D"/>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55"/>
    <w:rsid w:val="00B83168"/>
    <w:rsid w:val="00B836AF"/>
    <w:rsid w:val="00B83881"/>
    <w:rsid w:val="00B838AC"/>
    <w:rsid w:val="00B83A60"/>
    <w:rsid w:val="00B83C27"/>
    <w:rsid w:val="00B844DB"/>
    <w:rsid w:val="00B84737"/>
    <w:rsid w:val="00B84790"/>
    <w:rsid w:val="00B84C33"/>
    <w:rsid w:val="00B84CD1"/>
    <w:rsid w:val="00B851AC"/>
    <w:rsid w:val="00B853FD"/>
    <w:rsid w:val="00B85649"/>
    <w:rsid w:val="00B85708"/>
    <w:rsid w:val="00B85C67"/>
    <w:rsid w:val="00B85FB3"/>
    <w:rsid w:val="00B86713"/>
    <w:rsid w:val="00B86F73"/>
    <w:rsid w:val="00B87279"/>
    <w:rsid w:val="00B8757B"/>
    <w:rsid w:val="00B875EC"/>
    <w:rsid w:val="00B9020F"/>
    <w:rsid w:val="00B9027B"/>
    <w:rsid w:val="00B90E66"/>
    <w:rsid w:val="00B90E96"/>
    <w:rsid w:val="00B910B1"/>
    <w:rsid w:val="00B91356"/>
    <w:rsid w:val="00B9150E"/>
    <w:rsid w:val="00B91D31"/>
    <w:rsid w:val="00B91E38"/>
    <w:rsid w:val="00B91F21"/>
    <w:rsid w:val="00B91F8E"/>
    <w:rsid w:val="00B926D3"/>
    <w:rsid w:val="00B93C15"/>
    <w:rsid w:val="00B941E9"/>
    <w:rsid w:val="00B94559"/>
    <w:rsid w:val="00B945D1"/>
    <w:rsid w:val="00B94D0E"/>
    <w:rsid w:val="00B9531E"/>
    <w:rsid w:val="00B9582A"/>
    <w:rsid w:val="00B958C6"/>
    <w:rsid w:val="00B95CA8"/>
    <w:rsid w:val="00B9651F"/>
    <w:rsid w:val="00B967DD"/>
    <w:rsid w:val="00B971B1"/>
    <w:rsid w:val="00B97476"/>
    <w:rsid w:val="00B974CC"/>
    <w:rsid w:val="00B97EA3"/>
    <w:rsid w:val="00BA059E"/>
    <w:rsid w:val="00BA0721"/>
    <w:rsid w:val="00BA0F36"/>
    <w:rsid w:val="00BA1456"/>
    <w:rsid w:val="00BA152A"/>
    <w:rsid w:val="00BA15A9"/>
    <w:rsid w:val="00BA1DEA"/>
    <w:rsid w:val="00BA309D"/>
    <w:rsid w:val="00BA311E"/>
    <w:rsid w:val="00BA36F6"/>
    <w:rsid w:val="00BA37C8"/>
    <w:rsid w:val="00BA3D18"/>
    <w:rsid w:val="00BA3D72"/>
    <w:rsid w:val="00BA3F2C"/>
    <w:rsid w:val="00BA4182"/>
    <w:rsid w:val="00BA41D0"/>
    <w:rsid w:val="00BA42B8"/>
    <w:rsid w:val="00BA4310"/>
    <w:rsid w:val="00BA4EAD"/>
    <w:rsid w:val="00BA5239"/>
    <w:rsid w:val="00BA52E3"/>
    <w:rsid w:val="00BA58F5"/>
    <w:rsid w:val="00BA5986"/>
    <w:rsid w:val="00BA5A5B"/>
    <w:rsid w:val="00BA6809"/>
    <w:rsid w:val="00BA783F"/>
    <w:rsid w:val="00BA7B31"/>
    <w:rsid w:val="00BB0808"/>
    <w:rsid w:val="00BB0A91"/>
    <w:rsid w:val="00BB0C91"/>
    <w:rsid w:val="00BB128D"/>
    <w:rsid w:val="00BB1E31"/>
    <w:rsid w:val="00BB25EB"/>
    <w:rsid w:val="00BB261F"/>
    <w:rsid w:val="00BB289D"/>
    <w:rsid w:val="00BB29AD"/>
    <w:rsid w:val="00BB2C1F"/>
    <w:rsid w:val="00BB2CC5"/>
    <w:rsid w:val="00BB3279"/>
    <w:rsid w:val="00BB328C"/>
    <w:rsid w:val="00BB3CAB"/>
    <w:rsid w:val="00BB3DB3"/>
    <w:rsid w:val="00BB44B3"/>
    <w:rsid w:val="00BB4710"/>
    <w:rsid w:val="00BB4A6F"/>
    <w:rsid w:val="00BB5A19"/>
    <w:rsid w:val="00BB6200"/>
    <w:rsid w:val="00BB643E"/>
    <w:rsid w:val="00BB655D"/>
    <w:rsid w:val="00BB65A1"/>
    <w:rsid w:val="00BB6B2E"/>
    <w:rsid w:val="00BB6FFF"/>
    <w:rsid w:val="00BB7375"/>
    <w:rsid w:val="00BB7584"/>
    <w:rsid w:val="00BB7A9D"/>
    <w:rsid w:val="00BB7D22"/>
    <w:rsid w:val="00BC05C0"/>
    <w:rsid w:val="00BC0BCE"/>
    <w:rsid w:val="00BC178E"/>
    <w:rsid w:val="00BC1C52"/>
    <w:rsid w:val="00BC1D83"/>
    <w:rsid w:val="00BC2080"/>
    <w:rsid w:val="00BC2107"/>
    <w:rsid w:val="00BC2308"/>
    <w:rsid w:val="00BC23B8"/>
    <w:rsid w:val="00BC2799"/>
    <w:rsid w:val="00BC27CB"/>
    <w:rsid w:val="00BC30D5"/>
    <w:rsid w:val="00BC30F0"/>
    <w:rsid w:val="00BC36F4"/>
    <w:rsid w:val="00BC370C"/>
    <w:rsid w:val="00BC3D87"/>
    <w:rsid w:val="00BC423A"/>
    <w:rsid w:val="00BC4642"/>
    <w:rsid w:val="00BC49AC"/>
    <w:rsid w:val="00BC49C9"/>
    <w:rsid w:val="00BC5528"/>
    <w:rsid w:val="00BC58CE"/>
    <w:rsid w:val="00BC5A3E"/>
    <w:rsid w:val="00BC5AE3"/>
    <w:rsid w:val="00BC5C5C"/>
    <w:rsid w:val="00BC622F"/>
    <w:rsid w:val="00BC6986"/>
    <w:rsid w:val="00BC7017"/>
    <w:rsid w:val="00BC7189"/>
    <w:rsid w:val="00BC7676"/>
    <w:rsid w:val="00BC790F"/>
    <w:rsid w:val="00BC79DB"/>
    <w:rsid w:val="00BD0056"/>
    <w:rsid w:val="00BD07B1"/>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17"/>
    <w:rsid w:val="00BD5CFB"/>
    <w:rsid w:val="00BD5D66"/>
    <w:rsid w:val="00BD6AB5"/>
    <w:rsid w:val="00BD6C54"/>
    <w:rsid w:val="00BD6E4E"/>
    <w:rsid w:val="00BD7252"/>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CF1"/>
    <w:rsid w:val="00BE7D02"/>
    <w:rsid w:val="00BF0725"/>
    <w:rsid w:val="00BF0E23"/>
    <w:rsid w:val="00BF10B8"/>
    <w:rsid w:val="00BF11AA"/>
    <w:rsid w:val="00BF1460"/>
    <w:rsid w:val="00BF14BF"/>
    <w:rsid w:val="00BF1D67"/>
    <w:rsid w:val="00BF2417"/>
    <w:rsid w:val="00BF25BA"/>
    <w:rsid w:val="00BF2A1D"/>
    <w:rsid w:val="00BF2A78"/>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63"/>
    <w:rsid w:val="00C00699"/>
    <w:rsid w:val="00C00894"/>
    <w:rsid w:val="00C01348"/>
    <w:rsid w:val="00C01565"/>
    <w:rsid w:val="00C01969"/>
    <w:rsid w:val="00C01E32"/>
    <w:rsid w:val="00C02213"/>
    <w:rsid w:val="00C028D4"/>
    <w:rsid w:val="00C02D63"/>
    <w:rsid w:val="00C03536"/>
    <w:rsid w:val="00C03625"/>
    <w:rsid w:val="00C03696"/>
    <w:rsid w:val="00C03BEF"/>
    <w:rsid w:val="00C03E73"/>
    <w:rsid w:val="00C044A0"/>
    <w:rsid w:val="00C045A1"/>
    <w:rsid w:val="00C049B8"/>
    <w:rsid w:val="00C04B09"/>
    <w:rsid w:val="00C04B11"/>
    <w:rsid w:val="00C04B28"/>
    <w:rsid w:val="00C04F3D"/>
    <w:rsid w:val="00C05174"/>
    <w:rsid w:val="00C060FA"/>
    <w:rsid w:val="00C0657E"/>
    <w:rsid w:val="00C0701B"/>
    <w:rsid w:val="00C07391"/>
    <w:rsid w:val="00C07D18"/>
    <w:rsid w:val="00C1072A"/>
    <w:rsid w:val="00C10CB7"/>
    <w:rsid w:val="00C11222"/>
    <w:rsid w:val="00C11358"/>
    <w:rsid w:val="00C11A8A"/>
    <w:rsid w:val="00C11B7B"/>
    <w:rsid w:val="00C11BA6"/>
    <w:rsid w:val="00C12B9C"/>
    <w:rsid w:val="00C12C7D"/>
    <w:rsid w:val="00C139B1"/>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177EA"/>
    <w:rsid w:val="00C20639"/>
    <w:rsid w:val="00C20BBC"/>
    <w:rsid w:val="00C20DCE"/>
    <w:rsid w:val="00C20F51"/>
    <w:rsid w:val="00C21257"/>
    <w:rsid w:val="00C21658"/>
    <w:rsid w:val="00C229DF"/>
    <w:rsid w:val="00C234EB"/>
    <w:rsid w:val="00C23936"/>
    <w:rsid w:val="00C239C9"/>
    <w:rsid w:val="00C23A41"/>
    <w:rsid w:val="00C23BB0"/>
    <w:rsid w:val="00C2409C"/>
    <w:rsid w:val="00C247BE"/>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BA6"/>
    <w:rsid w:val="00C32EA8"/>
    <w:rsid w:val="00C32FA7"/>
    <w:rsid w:val="00C32FBF"/>
    <w:rsid w:val="00C334B6"/>
    <w:rsid w:val="00C33836"/>
    <w:rsid w:val="00C33AEE"/>
    <w:rsid w:val="00C341AD"/>
    <w:rsid w:val="00C34D6C"/>
    <w:rsid w:val="00C34DA9"/>
    <w:rsid w:val="00C34E8C"/>
    <w:rsid w:val="00C34F5D"/>
    <w:rsid w:val="00C35110"/>
    <w:rsid w:val="00C35A0D"/>
    <w:rsid w:val="00C35AEB"/>
    <w:rsid w:val="00C35E82"/>
    <w:rsid w:val="00C360F2"/>
    <w:rsid w:val="00C3616D"/>
    <w:rsid w:val="00C3635B"/>
    <w:rsid w:val="00C36A19"/>
    <w:rsid w:val="00C36B89"/>
    <w:rsid w:val="00C36D7F"/>
    <w:rsid w:val="00C36E3A"/>
    <w:rsid w:val="00C3720E"/>
    <w:rsid w:val="00C37767"/>
    <w:rsid w:val="00C40189"/>
    <w:rsid w:val="00C40395"/>
    <w:rsid w:val="00C40638"/>
    <w:rsid w:val="00C4076A"/>
    <w:rsid w:val="00C409F7"/>
    <w:rsid w:val="00C40A97"/>
    <w:rsid w:val="00C40B89"/>
    <w:rsid w:val="00C40D03"/>
    <w:rsid w:val="00C42318"/>
    <w:rsid w:val="00C4268D"/>
    <w:rsid w:val="00C4282D"/>
    <w:rsid w:val="00C42C22"/>
    <w:rsid w:val="00C42D04"/>
    <w:rsid w:val="00C42E27"/>
    <w:rsid w:val="00C434EA"/>
    <w:rsid w:val="00C43702"/>
    <w:rsid w:val="00C438CE"/>
    <w:rsid w:val="00C4392E"/>
    <w:rsid w:val="00C43DBF"/>
    <w:rsid w:val="00C443ED"/>
    <w:rsid w:val="00C44862"/>
    <w:rsid w:val="00C44C6D"/>
    <w:rsid w:val="00C44DE3"/>
    <w:rsid w:val="00C44FD9"/>
    <w:rsid w:val="00C45554"/>
    <w:rsid w:val="00C4594F"/>
    <w:rsid w:val="00C45CC1"/>
    <w:rsid w:val="00C464B6"/>
    <w:rsid w:val="00C46537"/>
    <w:rsid w:val="00C46584"/>
    <w:rsid w:val="00C4685F"/>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5A4"/>
    <w:rsid w:val="00C5596E"/>
    <w:rsid w:val="00C55B6B"/>
    <w:rsid w:val="00C55DF4"/>
    <w:rsid w:val="00C55EE9"/>
    <w:rsid w:val="00C564FB"/>
    <w:rsid w:val="00C56AAF"/>
    <w:rsid w:val="00C56AD3"/>
    <w:rsid w:val="00C56C69"/>
    <w:rsid w:val="00C57169"/>
    <w:rsid w:val="00C575FC"/>
    <w:rsid w:val="00C57C45"/>
    <w:rsid w:val="00C57F45"/>
    <w:rsid w:val="00C6036C"/>
    <w:rsid w:val="00C60396"/>
    <w:rsid w:val="00C607E7"/>
    <w:rsid w:val="00C608DC"/>
    <w:rsid w:val="00C60B7D"/>
    <w:rsid w:val="00C60D6E"/>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4822"/>
    <w:rsid w:val="00C6508C"/>
    <w:rsid w:val="00C65434"/>
    <w:rsid w:val="00C6617C"/>
    <w:rsid w:val="00C665D7"/>
    <w:rsid w:val="00C66639"/>
    <w:rsid w:val="00C666BC"/>
    <w:rsid w:val="00C6672E"/>
    <w:rsid w:val="00C6692C"/>
    <w:rsid w:val="00C66998"/>
    <w:rsid w:val="00C66CB4"/>
    <w:rsid w:val="00C673E5"/>
    <w:rsid w:val="00C674DB"/>
    <w:rsid w:val="00C6791E"/>
    <w:rsid w:val="00C679CC"/>
    <w:rsid w:val="00C67A5F"/>
    <w:rsid w:val="00C70188"/>
    <w:rsid w:val="00C70629"/>
    <w:rsid w:val="00C70770"/>
    <w:rsid w:val="00C70982"/>
    <w:rsid w:val="00C70D12"/>
    <w:rsid w:val="00C70F0F"/>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D5B"/>
    <w:rsid w:val="00C74DC2"/>
    <w:rsid w:val="00C74F50"/>
    <w:rsid w:val="00C753C7"/>
    <w:rsid w:val="00C75602"/>
    <w:rsid w:val="00C757B2"/>
    <w:rsid w:val="00C7612F"/>
    <w:rsid w:val="00C7630D"/>
    <w:rsid w:val="00C76586"/>
    <w:rsid w:val="00C7696A"/>
    <w:rsid w:val="00C77144"/>
    <w:rsid w:val="00C7757A"/>
    <w:rsid w:val="00C77696"/>
    <w:rsid w:val="00C7793D"/>
    <w:rsid w:val="00C77ADC"/>
    <w:rsid w:val="00C80429"/>
    <w:rsid w:val="00C8049D"/>
    <w:rsid w:val="00C80691"/>
    <w:rsid w:val="00C8074F"/>
    <w:rsid w:val="00C80807"/>
    <w:rsid w:val="00C80A59"/>
    <w:rsid w:val="00C80C78"/>
    <w:rsid w:val="00C8105B"/>
    <w:rsid w:val="00C816A0"/>
    <w:rsid w:val="00C81DA3"/>
    <w:rsid w:val="00C81F71"/>
    <w:rsid w:val="00C82238"/>
    <w:rsid w:val="00C83605"/>
    <w:rsid w:val="00C837F9"/>
    <w:rsid w:val="00C83EB5"/>
    <w:rsid w:val="00C841DD"/>
    <w:rsid w:val="00C84272"/>
    <w:rsid w:val="00C844CA"/>
    <w:rsid w:val="00C84937"/>
    <w:rsid w:val="00C85476"/>
    <w:rsid w:val="00C85627"/>
    <w:rsid w:val="00C85AA7"/>
    <w:rsid w:val="00C85AB8"/>
    <w:rsid w:val="00C85B9F"/>
    <w:rsid w:val="00C85CD7"/>
    <w:rsid w:val="00C85D7B"/>
    <w:rsid w:val="00C85E42"/>
    <w:rsid w:val="00C862F8"/>
    <w:rsid w:val="00C86421"/>
    <w:rsid w:val="00C86B42"/>
    <w:rsid w:val="00C87600"/>
    <w:rsid w:val="00C876E9"/>
    <w:rsid w:val="00C87DA6"/>
    <w:rsid w:val="00C90285"/>
    <w:rsid w:val="00C903D7"/>
    <w:rsid w:val="00C90A4B"/>
    <w:rsid w:val="00C90C9B"/>
    <w:rsid w:val="00C90DF4"/>
    <w:rsid w:val="00C91202"/>
    <w:rsid w:val="00C916D6"/>
    <w:rsid w:val="00C917BC"/>
    <w:rsid w:val="00C9190D"/>
    <w:rsid w:val="00C91A09"/>
    <w:rsid w:val="00C91E46"/>
    <w:rsid w:val="00C9219D"/>
    <w:rsid w:val="00C9226A"/>
    <w:rsid w:val="00C922D7"/>
    <w:rsid w:val="00C926A1"/>
    <w:rsid w:val="00C9273A"/>
    <w:rsid w:val="00C928C4"/>
    <w:rsid w:val="00C929F5"/>
    <w:rsid w:val="00C92EBB"/>
    <w:rsid w:val="00C934FD"/>
    <w:rsid w:val="00C93590"/>
    <w:rsid w:val="00C9389E"/>
    <w:rsid w:val="00C939D1"/>
    <w:rsid w:val="00C9438F"/>
    <w:rsid w:val="00C948CC"/>
    <w:rsid w:val="00C9492D"/>
    <w:rsid w:val="00C94D83"/>
    <w:rsid w:val="00C950EB"/>
    <w:rsid w:val="00C956AE"/>
    <w:rsid w:val="00C95BDC"/>
    <w:rsid w:val="00C95D0D"/>
    <w:rsid w:val="00C96274"/>
    <w:rsid w:val="00C9658B"/>
    <w:rsid w:val="00C97337"/>
    <w:rsid w:val="00C97589"/>
    <w:rsid w:val="00C97663"/>
    <w:rsid w:val="00C9794B"/>
    <w:rsid w:val="00C97FAE"/>
    <w:rsid w:val="00CA003F"/>
    <w:rsid w:val="00CA0215"/>
    <w:rsid w:val="00CA0F54"/>
    <w:rsid w:val="00CA1294"/>
    <w:rsid w:val="00CA1347"/>
    <w:rsid w:val="00CA178E"/>
    <w:rsid w:val="00CA183A"/>
    <w:rsid w:val="00CA1856"/>
    <w:rsid w:val="00CA202F"/>
    <w:rsid w:val="00CA2472"/>
    <w:rsid w:val="00CA2900"/>
    <w:rsid w:val="00CA2968"/>
    <w:rsid w:val="00CA2CDC"/>
    <w:rsid w:val="00CA3758"/>
    <w:rsid w:val="00CA3CDD"/>
    <w:rsid w:val="00CA3DF4"/>
    <w:rsid w:val="00CA4392"/>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9A5"/>
    <w:rsid w:val="00CB0AF6"/>
    <w:rsid w:val="00CB0EEA"/>
    <w:rsid w:val="00CB110E"/>
    <w:rsid w:val="00CB1214"/>
    <w:rsid w:val="00CB186A"/>
    <w:rsid w:val="00CB195F"/>
    <w:rsid w:val="00CB211D"/>
    <w:rsid w:val="00CB2358"/>
    <w:rsid w:val="00CB285B"/>
    <w:rsid w:val="00CB33D9"/>
    <w:rsid w:val="00CB3DE1"/>
    <w:rsid w:val="00CB4023"/>
    <w:rsid w:val="00CB447A"/>
    <w:rsid w:val="00CB44A2"/>
    <w:rsid w:val="00CB44B9"/>
    <w:rsid w:val="00CB47E9"/>
    <w:rsid w:val="00CB58FC"/>
    <w:rsid w:val="00CB62A9"/>
    <w:rsid w:val="00CB64E0"/>
    <w:rsid w:val="00CB65AB"/>
    <w:rsid w:val="00CB6607"/>
    <w:rsid w:val="00CB6C19"/>
    <w:rsid w:val="00CB6DD4"/>
    <w:rsid w:val="00CB6E5F"/>
    <w:rsid w:val="00CB6ED0"/>
    <w:rsid w:val="00CB707A"/>
    <w:rsid w:val="00CB7334"/>
    <w:rsid w:val="00CB7845"/>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5940"/>
    <w:rsid w:val="00CC5D6F"/>
    <w:rsid w:val="00CC622D"/>
    <w:rsid w:val="00CC63C8"/>
    <w:rsid w:val="00CC64B4"/>
    <w:rsid w:val="00CC66CA"/>
    <w:rsid w:val="00CC67BD"/>
    <w:rsid w:val="00CC68D3"/>
    <w:rsid w:val="00CC6C47"/>
    <w:rsid w:val="00CC740C"/>
    <w:rsid w:val="00CC75D0"/>
    <w:rsid w:val="00CC781E"/>
    <w:rsid w:val="00CC79DA"/>
    <w:rsid w:val="00CC7B62"/>
    <w:rsid w:val="00CD00C2"/>
    <w:rsid w:val="00CD02DF"/>
    <w:rsid w:val="00CD0A79"/>
    <w:rsid w:val="00CD13E7"/>
    <w:rsid w:val="00CD15C1"/>
    <w:rsid w:val="00CD1E13"/>
    <w:rsid w:val="00CD20A0"/>
    <w:rsid w:val="00CD20A3"/>
    <w:rsid w:val="00CD286D"/>
    <w:rsid w:val="00CD3694"/>
    <w:rsid w:val="00CD3716"/>
    <w:rsid w:val="00CD391F"/>
    <w:rsid w:val="00CD3C62"/>
    <w:rsid w:val="00CD41CD"/>
    <w:rsid w:val="00CD44B7"/>
    <w:rsid w:val="00CD530B"/>
    <w:rsid w:val="00CD55C0"/>
    <w:rsid w:val="00CD5638"/>
    <w:rsid w:val="00CD5980"/>
    <w:rsid w:val="00CD5FA8"/>
    <w:rsid w:val="00CD60FA"/>
    <w:rsid w:val="00CD63D4"/>
    <w:rsid w:val="00CD7310"/>
    <w:rsid w:val="00CD74EC"/>
    <w:rsid w:val="00CD78DF"/>
    <w:rsid w:val="00CD798F"/>
    <w:rsid w:val="00CD7A8D"/>
    <w:rsid w:val="00CD7BF0"/>
    <w:rsid w:val="00CD7C0B"/>
    <w:rsid w:val="00CE00CC"/>
    <w:rsid w:val="00CE03D0"/>
    <w:rsid w:val="00CE1007"/>
    <w:rsid w:val="00CE1294"/>
    <w:rsid w:val="00CE1626"/>
    <w:rsid w:val="00CE17B3"/>
    <w:rsid w:val="00CE2046"/>
    <w:rsid w:val="00CE23B3"/>
    <w:rsid w:val="00CE260E"/>
    <w:rsid w:val="00CE28A3"/>
    <w:rsid w:val="00CE2A11"/>
    <w:rsid w:val="00CE2BD1"/>
    <w:rsid w:val="00CE2D7A"/>
    <w:rsid w:val="00CE2D82"/>
    <w:rsid w:val="00CE3192"/>
    <w:rsid w:val="00CE3ABE"/>
    <w:rsid w:val="00CE3BB0"/>
    <w:rsid w:val="00CE4111"/>
    <w:rsid w:val="00CE41B8"/>
    <w:rsid w:val="00CE4374"/>
    <w:rsid w:val="00CE4CE0"/>
    <w:rsid w:val="00CE5656"/>
    <w:rsid w:val="00CE5868"/>
    <w:rsid w:val="00CE587C"/>
    <w:rsid w:val="00CE5CCC"/>
    <w:rsid w:val="00CE616C"/>
    <w:rsid w:val="00CE62CF"/>
    <w:rsid w:val="00CE6598"/>
    <w:rsid w:val="00CE6C1C"/>
    <w:rsid w:val="00CE6EAF"/>
    <w:rsid w:val="00CE75B0"/>
    <w:rsid w:val="00CE79C6"/>
    <w:rsid w:val="00CE79E8"/>
    <w:rsid w:val="00CE7EB1"/>
    <w:rsid w:val="00CE7FC3"/>
    <w:rsid w:val="00CF00E6"/>
    <w:rsid w:val="00CF02CD"/>
    <w:rsid w:val="00CF059F"/>
    <w:rsid w:val="00CF0616"/>
    <w:rsid w:val="00CF0C6C"/>
    <w:rsid w:val="00CF11B7"/>
    <w:rsid w:val="00CF11F0"/>
    <w:rsid w:val="00CF1447"/>
    <w:rsid w:val="00CF15E9"/>
    <w:rsid w:val="00CF181A"/>
    <w:rsid w:val="00CF18E1"/>
    <w:rsid w:val="00CF19AB"/>
    <w:rsid w:val="00CF1B99"/>
    <w:rsid w:val="00CF1E8D"/>
    <w:rsid w:val="00CF1EDA"/>
    <w:rsid w:val="00CF2257"/>
    <w:rsid w:val="00CF2A04"/>
    <w:rsid w:val="00CF2B4E"/>
    <w:rsid w:val="00CF2F04"/>
    <w:rsid w:val="00CF32E1"/>
    <w:rsid w:val="00CF3387"/>
    <w:rsid w:val="00CF3570"/>
    <w:rsid w:val="00CF3656"/>
    <w:rsid w:val="00CF3D88"/>
    <w:rsid w:val="00CF402E"/>
    <w:rsid w:val="00CF4254"/>
    <w:rsid w:val="00CF4EDD"/>
    <w:rsid w:val="00CF517A"/>
    <w:rsid w:val="00CF5759"/>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5A1A"/>
    <w:rsid w:val="00D06409"/>
    <w:rsid w:val="00D067EC"/>
    <w:rsid w:val="00D06AD5"/>
    <w:rsid w:val="00D06C5F"/>
    <w:rsid w:val="00D07CFC"/>
    <w:rsid w:val="00D1006B"/>
    <w:rsid w:val="00D1008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1B3"/>
    <w:rsid w:val="00D14791"/>
    <w:rsid w:val="00D14CFC"/>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1C29"/>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27489"/>
    <w:rsid w:val="00D30399"/>
    <w:rsid w:val="00D304B0"/>
    <w:rsid w:val="00D304D1"/>
    <w:rsid w:val="00D30CF3"/>
    <w:rsid w:val="00D30D24"/>
    <w:rsid w:val="00D31138"/>
    <w:rsid w:val="00D31173"/>
    <w:rsid w:val="00D31306"/>
    <w:rsid w:val="00D31344"/>
    <w:rsid w:val="00D317A8"/>
    <w:rsid w:val="00D31CE1"/>
    <w:rsid w:val="00D3244B"/>
    <w:rsid w:val="00D32482"/>
    <w:rsid w:val="00D327B8"/>
    <w:rsid w:val="00D32820"/>
    <w:rsid w:val="00D32996"/>
    <w:rsid w:val="00D32EE4"/>
    <w:rsid w:val="00D331B6"/>
    <w:rsid w:val="00D338AC"/>
    <w:rsid w:val="00D341BF"/>
    <w:rsid w:val="00D34806"/>
    <w:rsid w:val="00D3497A"/>
    <w:rsid w:val="00D34AED"/>
    <w:rsid w:val="00D350BB"/>
    <w:rsid w:val="00D3512B"/>
    <w:rsid w:val="00D351E5"/>
    <w:rsid w:val="00D351E6"/>
    <w:rsid w:val="00D364AB"/>
    <w:rsid w:val="00D366DB"/>
    <w:rsid w:val="00D36827"/>
    <w:rsid w:val="00D36D05"/>
    <w:rsid w:val="00D36E18"/>
    <w:rsid w:val="00D36E56"/>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51F"/>
    <w:rsid w:val="00D446D6"/>
    <w:rsid w:val="00D446ED"/>
    <w:rsid w:val="00D44C7A"/>
    <w:rsid w:val="00D45009"/>
    <w:rsid w:val="00D451DE"/>
    <w:rsid w:val="00D454E0"/>
    <w:rsid w:val="00D455B7"/>
    <w:rsid w:val="00D45B0E"/>
    <w:rsid w:val="00D45BD1"/>
    <w:rsid w:val="00D45C24"/>
    <w:rsid w:val="00D45CA8"/>
    <w:rsid w:val="00D45CB8"/>
    <w:rsid w:val="00D45D96"/>
    <w:rsid w:val="00D45DCE"/>
    <w:rsid w:val="00D45DCF"/>
    <w:rsid w:val="00D45FEB"/>
    <w:rsid w:val="00D46119"/>
    <w:rsid w:val="00D46335"/>
    <w:rsid w:val="00D466E5"/>
    <w:rsid w:val="00D47A3A"/>
    <w:rsid w:val="00D50171"/>
    <w:rsid w:val="00D502D7"/>
    <w:rsid w:val="00D50EC7"/>
    <w:rsid w:val="00D513A5"/>
    <w:rsid w:val="00D51494"/>
    <w:rsid w:val="00D51687"/>
    <w:rsid w:val="00D51754"/>
    <w:rsid w:val="00D51D34"/>
    <w:rsid w:val="00D5311A"/>
    <w:rsid w:val="00D533C5"/>
    <w:rsid w:val="00D53F84"/>
    <w:rsid w:val="00D54A23"/>
    <w:rsid w:val="00D54A30"/>
    <w:rsid w:val="00D5542D"/>
    <w:rsid w:val="00D5570C"/>
    <w:rsid w:val="00D55BF9"/>
    <w:rsid w:val="00D56213"/>
    <w:rsid w:val="00D56285"/>
    <w:rsid w:val="00D5646D"/>
    <w:rsid w:val="00D56CAC"/>
    <w:rsid w:val="00D57C96"/>
    <w:rsid w:val="00D60B10"/>
    <w:rsid w:val="00D60C07"/>
    <w:rsid w:val="00D614B1"/>
    <w:rsid w:val="00D6178D"/>
    <w:rsid w:val="00D61904"/>
    <w:rsid w:val="00D61B72"/>
    <w:rsid w:val="00D61EF9"/>
    <w:rsid w:val="00D62697"/>
    <w:rsid w:val="00D627FB"/>
    <w:rsid w:val="00D63280"/>
    <w:rsid w:val="00D633A9"/>
    <w:rsid w:val="00D63770"/>
    <w:rsid w:val="00D63927"/>
    <w:rsid w:val="00D63A1E"/>
    <w:rsid w:val="00D63B6B"/>
    <w:rsid w:val="00D63DFE"/>
    <w:rsid w:val="00D63E5B"/>
    <w:rsid w:val="00D64241"/>
    <w:rsid w:val="00D6434B"/>
    <w:rsid w:val="00D64439"/>
    <w:rsid w:val="00D64739"/>
    <w:rsid w:val="00D649B4"/>
    <w:rsid w:val="00D64C07"/>
    <w:rsid w:val="00D64D66"/>
    <w:rsid w:val="00D64E7D"/>
    <w:rsid w:val="00D6516F"/>
    <w:rsid w:val="00D6544F"/>
    <w:rsid w:val="00D6564B"/>
    <w:rsid w:val="00D65948"/>
    <w:rsid w:val="00D66723"/>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5D0C"/>
    <w:rsid w:val="00D76125"/>
    <w:rsid w:val="00D764E3"/>
    <w:rsid w:val="00D76AA7"/>
    <w:rsid w:val="00D76F34"/>
    <w:rsid w:val="00D76F73"/>
    <w:rsid w:val="00D7735A"/>
    <w:rsid w:val="00D77FEB"/>
    <w:rsid w:val="00D80280"/>
    <w:rsid w:val="00D80287"/>
    <w:rsid w:val="00D802B3"/>
    <w:rsid w:val="00D804E5"/>
    <w:rsid w:val="00D806AF"/>
    <w:rsid w:val="00D80AF3"/>
    <w:rsid w:val="00D80B24"/>
    <w:rsid w:val="00D80C45"/>
    <w:rsid w:val="00D8118B"/>
    <w:rsid w:val="00D81201"/>
    <w:rsid w:val="00D818DB"/>
    <w:rsid w:val="00D81AB0"/>
    <w:rsid w:val="00D82032"/>
    <w:rsid w:val="00D822F6"/>
    <w:rsid w:val="00D82300"/>
    <w:rsid w:val="00D8254F"/>
    <w:rsid w:val="00D82BB4"/>
    <w:rsid w:val="00D82F3F"/>
    <w:rsid w:val="00D83746"/>
    <w:rsid w:val="00D83900"/>
    <w:rsid w:val="00D83B76"/>
    <w:rsid w:val="00D8421C"/>
    <w:rsid w:val="00D8453A"/>
    <w:rsid w:val="00D84792"/>
    <w:rsid w:val="00D848EB"/>
    <w:rsid w:val="00D85754"/>
    <w:rsid w:val="00D8587B"/>
    <w:rsid w:val="00D85B19"/>
    <w:rsid w:val="00D85D61"/>
    <w:rsid w:val="00D85E13"/>
    <w:rsid w:val="00D8651E"/>
    <w:rsid w:val="00D866E5"/>
    <w:rsid w:val="00D86E23"/>
    <w:rsid w:val="00D86E2A"/>
    <w:rsid w:val="00D86EC0"/>
    <w:rsid w:val="00D86EE2"/>
    <w:rsid w:val="00D87886"/>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DF1"/>
    <w:rsid w:val="00D97FB4"/>
    <w:rsid w:val="00DA01A2"/>
    <w:rsid w:val="00DA0279"/>
    <w:rsid w:val="00DA0645"/>
    <w:rsid w:val="00DA0D53"/>
    <w:rsid w:val="00DA11DF"/>
    <w:rsid w:val="00DA1375"/>
    <w:rsid w:val="00DA1D63"/>
    <w:rsid w:val="00DA1D6C"/>
    <w:rsid w:val="00DA1DD3"/>
    <w:rsid w:val="00DA1F32"/>
    <w:rsid w:val="00DA2C09"/>
    <w:rsid w:val="00DA2E28"/>
    <w:rsid w:val="00DA3216"/>
    <w:rsid w:val="00DA32CA"/>
    <w:rsid w:val="00DA32EE"/>
    <w:rsid w:val="00DA3411"/>
    <w:rsid w:val="00DA3581"/>
    <w:rsid w:val="00DA38E1"/>
    <w:rsid w:val="00DA40DC"/>
    <w:rsid w:val="00DA4105"/>
    <w:rsid w:val="00DA4245"/>
    <w:rsid w:val="00DA426A"/>
    <w:rsid w:val="00DA48EC"/>
    <w:rsid w:val="00DA4A81"/>
    <w:rsid w:val="00DA4E4B"/>
    <w:rsid w:val="00DA4F48"/>
    <w:rsid w:val="00DA5659"/>
    <w:rsid w:val="00DA5AD2"/>
    <w:rsid w:val="00DA5AD3"/>
    <w:rsid w:val="00DA5CFF"/>
    <w:rsid w:val="00DA5DDC"/>
    <w:rsid w:val="00DA66FE"/>
    <w:rsid w:val="00DA6921"/>
    <w:rsid w:val="00DA695D"/>
    <w:rsid w:val="00DA6CFC"/>
    <w:rsid w:val="00DA6D48"/>
    <w:rsid w:val="00DA6E15"/>
    <w:rsid w:val="00DA78C9"/>
    <w:rsid w:val="00DB025E"/>
    <w:rsid w:val="00DB027E"/>
    <w:rsid w:val="00DB0424"/>
    <w:rsid w:val="00DB0D94"/>
    <w:rsid w:val="00DB12FD"/>
    <w:rsid w:val="00DB1385"/>
    <w:rsid w:val="00DB145D"/>
    <w:rsid w:val="00DB1EB1"/>
    <w:rsid w:val="00DB23D8"/>
    <w:rsid w:val="00DB2E88"/>
    <w:rsid w:val="00DB2EBA"/>
    <w:rsid w:val="00DB31B1"/>
    <w:rsid w:val="00DB35C3"/>
    <w:rsid w:val="00DB3853"/>
    <w:rsid w:val="00DB395B"/>
    <w:rsid w:val="00DB3A30"/>
    <w:rsid w:val="00DB3A32"/>
    <w:rsid w:val="00DB42B4"/>
    <w:rsid w:val="00DB4505"/>
    <w:rsid w:val="00DB47F1"/>
    <w:rsid w:val="00DB51A6"/>
    <w:rsid w:val="00DB52D1"/>
    <w:rsid w:val="00DB583D"/>
    <w:rsid w:val="00DB5FD4"/>
    <w:rsid w:val="00DB62B1"/>
    <w:rsid w:val="00DB658C"/>
    <w:rsid w:val="00DB65E3"/>
    <w:rsid w:val="00DB6724"/>
    <w:rsid w:val="00DB6934"/>
    <w:rsid w:val="00DB6D02"/>
    <w:rsid w:val="00DB707B"/>
    <w:rsid w:val="00DB7083"/>
    <w:rsid w:val="00DB730A"/>
    <w:rsid w:val="00DB7568"/>
    <w:rsid w:val="00DB78A8"/>
    <w:rsid w:val="00DB7A0D"/>
    <w:rsid w:val="00DC008D"/>
    <w:rsid w:val="00DC0178"/>
    <w:rsid w:val="00DC06C1"/>
    <w:rsid w:val="00DC086A"/>
    <w:rsid w:val="00DC0B1B"/>
    <w:rsid w:val="00DC0B99"/>
    <w:rsid w:val="00DC1605"/>
    <w:rsid w:val="00DC1AC2"/>
    <w:rsid w:val="00DC2137"/>
    <w:rsid w:val="00DC2675"/>
    <w:rsid w:val="00DC29E4"/>
    <w:rsid w:val="00DC2FEF"/>
    <w:rsid w:val="00DC34D0"/>
    <w:rsid w:val="00DC3574"/>
    <w:rsid w:val="00DC35E0"/>
    <w:rsid w:val="00DC3714"/>
    <w:rsid w:val="00DC3CFF"/>
    <w:rsid w:val="00DC4028"/>
    <w:rsid w:val="00DC40E7"/>
    <w:rsid w:val="00DC47E6"/>
    <w:rsid w:val="00DC57BA"/>
    <w:rsid w:val="00DC5887"/>
    <w:rsid w:val="00DC5C7C"/>
    <w:rsid w:val="00DC5E22"/>
    <w:rsid w:val="00DC5E41"/>
    <w:rsid w:val="00DC5E9F"/>
    <w:rsid w:val="00DC6255"/>
    <w:rsid w:val="00DC63B8"/>
    <w:rsid w:val="00DC65AD"/>
    <w:rsid w:val="00DC6752"/>
    <w:rsid w:val="00DC678A"/>
    <w:rsid w:val="00DC6CE9"/>
    <w:rsid w:val="00DC7270"/>
    <w:rsid w:val="00DC7357"/>
    <w:rsid w:val="00DC744F"/>
    <w:rsid w:val="00DC76C7"/>
    <w:rsid w:val="00DC7857"/>
    <w:rsid w:val="00DC7FC6"/>
    <w:rsid w:val="00DD01E7"/>
    <w:rsid w:val="00DD084B"/>
    <w:rsid w:val="00DD0DC4"/>
    <w:rsid w:val="00DD11E2"/>
    <w:rsid w:val="00DD1A1B"/>
    <w:rsid w:val="00DD1D60"/>
    <w:rsid w:val="00DD1DD5"/>
    <w:rsid w:val="00DD1ED9"/>
    <w:rsid w:val="00DD2049"/>
    <w:rsid w:val="00DD2490"/>
    <w:rsid w:val="00DD257D"/>
    <w:rsid w:val="00DD286D"/>
    <w:rsid w:val="00DD29C3"/>
    <w:rsid w:val="00DD3849"/>
    <w:rsid w:val="00DD38B6"/>
    <w:rsid w:val="00DD3F32"/>
    <w:rsid w:val="00DD3F4B"/>
    <w:rsid w:val="00DD41D2"/>
    <w:rsid w:val="00DD437F"/>
    <w:rsid w:val="00DD4387"/>
    <w:rsid w:val="00DD43DD"/>
    <w:rsid w:val="00DD453E"/>
    <w:rsid w:val="00DD4AE4"/>
    <w:rsid w:val="00DD4CF6"/>
    <w:rsid w:val="00DD5803"/>
    <w:rsid w:val="00DD72AF"/>
    <w:rsid w:val="00DD73C6"/>
    <w:rsid w:val="00DD75A9"/>
    <w:rsid w:val="00DD77DE"/>
    <w:rsid w:val="00DD7BE8"/>
    <w:rsid w:val="00DD7E0B"/>
    <w:rsid w:val="00DE007E"/>
    <w:rsid w:val="00DE040E"/>
    <w:rsid w:val="00DE0693"/>
    <w:rsid w:val="00DE0C9C"/>
    <w:rsid w:val="00DE0F19"/>
    <w:rsid w:val="00DE1070"/>
    <w:rsid w:val="00DE10C8"/>
    <w:rsid w:val="00DE118B"/>
    <w:rsid w:val="00DE1226"/>
    <w:rsid w:val="00DE139F"/>
    <w:rsid w:val="00DE15D6"/>
    <w:rsid w:val="00DE174D"/>
    <w:rsid w:val="00DE1F75"/>
    <w:rsid w:val="00DE1F8E"/>
    <w:rsid w:val="00DE2345"/>
    <w:rsid w:val="00DE25FF"/>
    <w:rsid w:val="00DE275D"/>
    <w:rsid w:val="00DE2ACB"/>
    <w:rsid w:val="00DE2CD8"/>
    <w:rsid w:val="00DE2E8E"/>
    <w:rsid w:val="00DE2EED"/>
    <w:rsid w:val="00DE35D3"/>
    <w:rsid w:val="00DE39BD"/>
    <w:rsid w:val="00DE3E4F"/>
    <w:rsid w:val="00DE400E"/>
    <w:rsid w:val="00DE4278"/>
    <w:rsid w:val="00DE427C"/>
    <w:rsid w:val="00DE4823"/>
    <w:rsid w:val="00DE4A0A"/>
    <w:rsid w:val="00DE4F7D"/>
    <w:rsid w:val="00DE5154"/>
    <w:rsid w:val="00DE5218"/>
    <w:rsid w:val="00DE5B8F"/>
    <w:rsid w:val="00DE5C26"/>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304"/>
    <w:rsid w:val="00DF1A66"/>
    <w:rsid w:val="00DF1AE3"/>
    <w:rsid w:val="00DF1DAF"/>
    <w:rsid w:val="00DF239A"/>
    <w:rsid w:val="00DF24AB"/>
    <w:rsid w:val="00DF24CF"/>
    <w:rsid w:val="00DF25A8"/>
    <w:rsid w:val="00DF28F7"/>
    <w:rsid w:val="00DF298D"/>
    <w:rsid w:val="00DF3069"/>
    <w:rsid w:val="00DF34D1"/>
    <w:rsid w:val="00DF375C"/>
    <w:rsid w:val="00DF380F"/>
    <w:rsid w:val="00DF3967"/>
    <w:rsid w:val="00DF3AAE"/>
    <w:rsid w:val="00DF3B18"/>
    <w:rsid w:val="00DF470E"/>
    <w:rsid w:val="00DF4B4B"/>
    <w:rsid w:val="00DF5795"/>
    <w:rsid w:val="00DF5ADA"/>
    <w:rsid w:val="00DF5EA7"/>
    <w:rsid w:val="00DF6ADF"/>
    <w:rsid w:val="00DF6DFF"/>
    <w:rsid w:val="00DF7411"/>
    <w:rsid w:val="00DF75AA"/>
    <w:rsid w:val="00DF7E59"/>
    <w:rsid w:val="00E0073B"/>
    <w:rsid w:val="00E00B8D"/>
    <w:rsid w:val="00E00C9E"/>
    <w:rsid w:val="00E00EC9"/>
    <w:rsid w:val="00E00F78"/>
    <w:rsid w:val="00E012B6"/>
    <w:rsid w:val="00E01558"/>
    <w:rsid w:val="00E0170F"/>
    <w:rsid w:val="00E01910"/>
    <w:rsid w:val="00E01BC4"/>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C8"/>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413"/>
    <w:rsid w:val="00E206E0"/>
    <w:rsid w:val="00E207A4"/>
    <w:rsid w:val="00E20ADB"/>
    <w:rsid w:val="00E20E16"/>
    <w:rsid w:val="00E20F79"/>
    <w:rsid w:val="00E21223"/>
    <w:rsid w:val="00E2159F"/>
    <w:rsid w:val="00E21C27"/>
    <w:rsid w:val="00E21C7B"/>
    <w:rsid w:val="00E21DEC"/>
    <w:rsid w:val="00E22A98"/>
    <w:rsid w:val="00E22E8A"/>
    <w:rsid w:val="00E234E9"/>
    <w:rsid w:val="00E2378D"/>
    <w:rsid w:val="00E23980"/>
    <w:rsid w:val="00E23A28"/>
    <w:rsid w:val="00E23E57"/>
    <w:rsid w:val="00E2437C"/>
    <w:rsid w:val="00E243F4"/>
    <w:rsid w:val="00E24A3E"/>
    <w:rsid w:val="00E24CDA"/>
    <w:rsid w:val="00E24F70"/>
    <w:rsid w:val="00E25084"/>
    <w:rsid w:val="00E2517E"/>
    <w:rsid w:val="00E25268"/>
    <w:rsid w:val="00E258D4"/>
    <w:rsid w:val="00E25BFB"/>
    <w:rsid w:val="00E2610A"/>
    <w:rsid w:val="00E266E1"/>
    <w:rsid w:val="00E26715"/>
    <w:rsid w:val="00E26793"/>
    <w:rsid w:val="00E26E4C"/>
    <w:rsid w:val="00E26ED7"/>
    <w:rsid w:val="00E2719B"/>
    <w:rsid w:val="00E2775C"/>
    <w:rsid w:val="00E278B9"/>
    <w:rsid w:val="00E27B3D"/>
    <w:rsid w:val="00E27D64"/>
    <w:rsid w:val="00E3085D"/>
    <w:rsid w:val="00E30AFE"/>
    <w:rsid w:val="00E30DDB"/>
    <w:rsid w:val="00E31116"/>
    <w:rsid w:val="00E311A7"/>
    <w:rsid w:val="00E31460"/>
    <w:rsid w:val="00E317A7"/>
    <w:rsid w:val="00E31834"/>
    <w:rsid w:val="00E31870"/>
    <w:rsid w:val="00E31A5F"/>
    <w:rsid w:val="00E31C46"/>
    <w:rsid w:val="00E31E74"/>
    <w:rsid w:val="00E32531"/>
    <w:rsid w:val="00E32706"/>
    <w:rsid w:val="00E3298B"/>
    <w:rsid w:val="00E32CBB"/>
    <w:rsid w:val="00E32EA6"/>
    <w:rsid w:val="00E33010"/>
    <w:rsid w:val="00E338BD"/>
    <w:rsid w:val="00E33E50"/>
    <w:rsid w:val="00E343AE"/>
    <w:rsid w:val="00E3481D"/>
    <w:rsid w:val="00E3619B"/>
    <w:rsid w:val="00E361B3"/>
    <w:rsid w:val="00E366F5"/>
    <w:rsid w:val="00E36B37"/>
    <w:rsid w:val="00E36C34"/>
    <w:rsid w:val="00E371F5"/>
    <w:rsid w:val="00E3751D"/>
    <w:rsid w:val="00E37598"/>
    <w:rsid w:val="00E401A8"/>
    <w:rsid w:val="00E41392"/>
    <w:rsid w:val="00E4158F"/>
    <w:rsid w:val="00E416D7"/>
    <w:rsid w:val="00E41EF0"/>
    <w:rsid w:val="00E420EC"/>
    <w:rsid w:val="00E421C7"/>
    <w:rsid w:val="00E421FD"/>
    <w:rsid w:val="00E4276A"/>
    <w:rsid w:val="00E42B23"/>
    <w:rsid w:val="00E42BD0"/>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247"/>
    <w:rsid w:val="00E46890"/>
    <w:rsid w:val="00E46BDD"/>
    <w:rsid w:val="00E46C1E"/>
    <w:rsid w:val="00E46E90"/>
    <w:rsid w:val="00E470DB"/>
    <w:rsid w:val="00E47968"/>
    <w:rsid w:val="00E47997"/>
    <w:rsid w:val="00E47E6B"/>
    <w:rsid w:val="00E5098D"/>
    <w:rsid w:val="00E51046"/>
    <w:rsid w:val="00E51115"/>
    <w:rsid w:val="00E5139D"/>
    <w:rsid w:val="00E513A3"/>
    <w:rsid w:val="00E5194F"/>
    <w:rsid w:val="00E51F5D"/>
    <w:rsid w:val="00E528E7"/>
    <w:rsid w:val="00E52B04"/>
    <w:rsid w:val="00E52F53"/>
    <w:rsid w:val="00E53260"/>
    <w:rsid w:val="00E53378"/>
    <w:rsid w:val="00E53413"/>
    <w:rsid w:val="00E53847"/>
    <w:rsid w:val="00E5423D"/>
    <w:rsid w:val="00E5473E"/>
    <w:rsid w:val="00E54A90"/>
    <w:rsid w:val="00E54C6D"/>
    <w:rsid w:val="00E557C8"/>
    <w:rsid w:val="00E558D7"/>
    <w:rsid w:val="00E559AC"/>
    <w:rsid w:val="00E560DD"/>
    <w:rsid w:val="00E565E6"/>
    <w:rsid w:val="00E56ADA"/>
    <w:rsid w:val="00E56CF9"/>
    <w:rsid w:val="00E6015A"/>
    <w:rsid w:val="00E6017A"/>
    <w:rsid w:val="00E60219"/>
    <w:rsid w:val="00E6027B"/>
    <w:rsid w:val="00E6049A"/>
    <w:rsid w:val="00E606D0"/>
    <w:rsid w:val="00E60C11"/>
    <w:rsid w:val="00E61003"/>
    <w:rsid w:val="00E61BA1"/>
    <w:rsid w:val="00E6206B"/>
    <w:rsid w:val="00E6212A"/>
    <w:rsid w:val="00E6236D"/>
    <w:rsid w:val="00E6260A"/>
    <w:rsid w:val="00E62835"/>
    <w:rsid w:val="00E6290F"/>
    <w:rsid w:val="00E6297D"/>
    <w:rsid w:val="00E636E6"/>
    <w:rsid w:val="00E6378B"/>
    <w:rsid w:val="00E63941"/>
    <w:rsid w:val="00E64173"/>
    <w:rsid w:val="00E644B3"/>
    <w:rsid w:val="00E64677"/>
    <w:rsid w:val="00E656CD"/>
    <w:rsid w:val="00E65A11"/>
    <w:rsid w:val="00E65C58"/>
    <w:rsid w:val="00E6652A"/>
    <w:rsid w:val="00E666BE"/>
    <w:rsid w:val="00E6687F"/>
    <w:rsid w:val="00E669D1"/>
    <w:rsid w:val="00E66C86"/>
    <w:rsid w:val="00E66D78"/>
    <w:rsid w:val="00E676B3"/>
    <w:rsid w:val="00E6790C"/>
    <w:rsid w:val="00E67A3F"/>
    <w:rsid w:val="00E7048C"/>
    <w:rsid w:val="00E70F92"/>
    <w:rsid w:val="00E7215C"/>
    <w:rsid w:val="00E721BB"/>
    <w:rsid w:val="00E7238B"/>
    <w:rsid w:val="00E73202"/>
    <w:rsid w:val="00E73CFE"/>
    <w:rsid w:val="00E73D68"/>
    <w:rsid w:val="00E73E1E"/>
    <w:rsid w:val="00E7406B"/>
    <w:rsid w:val="00E74656"/>
    <w:rsid w:val="00E749E2"/>
    <w:rsid w:val="00E74A23"/>
    <w:rsid w:val="00E74BE1"/>
    <w:rsid w:val="00E74C30"/>
    <w:rsid w:val="00E74DCF"/>
    <w:rsid w:val="00E752E9"/>
    <w:rsid w:val="00E7559E"/>
    <w:rsid w:val="00E75AA4"/>
    <w:rsid w:val="00E76C66"/>
    <w:rsid w:val="00E77080"/>
    <w:rsid w:val="00E77780"/>
    <w:rsid w:val="00E80085"/>
    <w:rsid w:val="00E80192"/>
    <w:rsid w:val="00E80206"/>
    <w:rsid w:val="00E80587"/>
    <w:rsid w:val="00E810DC"/>
    <w:rsid w:val="00E816B7"/>
    <w:rsid w:val="00E81809"/>
    <w:rsid w:val="00E81927"/>
    <w:rsid w:val="00E82665"/>
    <w:rsid w:val="00E8272F"/>
    <w:rsid w:val="00E829FD"/>
    <w:rsid w:val="00E82F11"/>
    <w:rsid w:val="00E83133"/>
    <w:rsid w:val="00E8360D"/>
    <w:rsid w:val="00E83673"/>
    <w:rsid w:val="00E83D30"/>
    <w:rsid w:val="00E843B3"/>
    <w:rsid w:val="00E843D4"/>
    <w:rsid w:val="00E84C30"/>
    <w:rsid w:val="00E84FBA"/>
    <w:rsid w:val="00E85A4F"/>
    <w:rsid w:val="00E85E9F"/>
    <w:rsid w:val="00E86725"/>
    <w:rsid w:val="00E87103"/>
    <w:rsid w:val="00E8752B"/>
    <w:rsid w:val="00E87A4F"/>
    <w:rsid w:val="00E90163"/>
    <w:rsid w:val="00E902EE"/>
    <w:rsid w:val="00E906AA"/>
    <w:rsid w:val="00E90CDF"/>
    <w:rsid w:val="00E91012"/>
    <w:rsid w:val="00E91765"/>
    <w:rsid w:val="00E917B0"/>
    <w:rsid w:val="00E9185F"/>
    <w:rsid w:val="00E91BE7"/>
    <w:rsid w:val="00E91CE7"/>
    <w:rsid w:val="00E92368"/>
    <w:rsid w:val="00E93260"/>
    <w:rsid w:val="00E93AB3"/>
    <w:rsid w:val="00E94066"/>
    <w:rsid w:val="00E945B9"/>
    <w:rsid w:val="00E94903"/>
    <w:rsid w:val="00E94BAD"/>
    <w:rsid w:val="00E94EAE"/>
    <w:rsid w:val="00E952BE"/>
    <w:rsid w:val="00E9539C"/>
    <w:rsid w:val="00E955A5"/>
    <w:rsid w:val="00E95875"/>
    <w:rsid w:val="00E960B1"/>
    <w:rsid w:val="00E960DC"/>
    <w:rsid w:val="00E963CE"/>
    <w:rsid w:val="00E96568"/>
    <w:rsid w:val="00E96B6E"/>
    <w:rsid w:val="00E96CAF"/>
    <w:rsid w:val="00E96CD4"/>
    <w:rsid w:val="00E96DD7"/>
    <w:rsid w:val="00E96FB2"/>
    <w:rsid w:val="00E96FFB"/>
    <w:rsid w:val="00E97019"/>
    <w:rsid w:val="00E97AC7"/>
    <w:rsid w:val="00E97B63"/>
    <w:rsid w:val="00E97D2C"/>
    <w:rsid w:val="00E97D4D"/>
    <w:rsid w:val="00E97FB4"/>
    <w:rsid w:val="00EA1126"/>
    <w:rsid w:val="00EA11F8"/>
    <w:rsid w:val="00EA219D"/>
    <w:rsid w:val="00EA2410"/>
    <w:rsid w:val="00EA2412"/>
    <w:rsid w:val="00EA25A7"/>
    <w:rsid w:val="00EA2B37"/>
    <w:rsid w:val="00EA30E3"/>
    <w:rsid w:val="00EA3AE9"/>
    <w:rsid w:val="00EA4113"/>
    <w:rsid w:val="00EA43EF"/>
    <w:rsid w:val="00EA4424"/>
    <w:rsid w:val="00EA4725"/>
    <w:rsid w:val="00EA4A3E"/>
    <w:rsid w:val="00EA4ADD"/>
    <w:rsid w:val="00EA4CEB"/>
    <w:rsid w:val="00EA4DCB"/>
    <w:rsid w:val="00EA4DE3"/>
    <w:rsid w:val="00EA63CD"/>
    <w:rsid w:val="00EA6AB4"/>
    <w:rsid w:val="00EA6C39"/>
    <w:rsid w:val="00EA6D35"/>
    <w:rsid w:val="00EA7253"/>
    <w:rsid w:val="00EA7302"/>
    <w:rsid w:val="00EA7622"/>
    <w:rsid w:val="00EA767E"/>
    <w:rsid w:val="00EA7E3F"/>
    <w:rsid w:val="00EB095C"/>
    <w:rsid w:val="00EB0A6F"/>
    <w:rsid w:val="00EB1758"/>
    <w:rsid w:val="00EB1813"/>
    <w:rsid w:val="00EB1D04"/>
    <w:rsid w:val="00EB20AE"/>
    <w:rsid w:val="00EB20C2"/>
    <w:rsid w:val="00EB27CC"/>
    <w:rsid w:val="00EB2E24"/>
    <w:rsid w:val="00EB2F3B"/>
    <w:rsid w:val="00EB323D"/>
    <w:rsid w:val="00EB3836"/>
    <w:rsid w:val="00EB40E1"/>
    <w:rsid w:val="00EB4612"/>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6E9B"/>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0ECD"/>
    <w:rsid w:val="00EC10D9"/>
    <w:rsid w:val="00EC1109"/>
    <w:rsid w:val="00EC12C8"/>
    <w:rsid w:val="00EC1600"/>
    <w:rsid w:val="00EC1786"/>
    <w:rsid w:val="00EC17B5"/>
    <w:rsid w:val="00EC1827"/>
    <w:rsid w:val="00EC1B45"/>
    <w:rsid w:val="00EC2B72"/>
    <w:rsid w:val="00EC305D"/>
    <w:rsid w:val="00EC3133"/>
    <w:rsid w:val="00EC3235"/>
    <w:rsid w:val="00EC3273"/>
    <w:rsid w:val="00EC34A7"/>
    <w:rsid w:val="00EC3597"/>
    <w:rsid w:val="00EC363D"/>
    <w:rsid w:val="00EC3B7A"/>
    <w:rsid w:val="00EC426F"/>
    <w:rsid w:val="00EC4DC3"/>
    <w:rsid w:val="00EC5954"/>
    <w:rsid w:val="00EC686E"/>
    <w:rsid w:val="00EC6B35"/>
    <w:rsid w:val="00EC6C59"/>
    <w:rsid w:val="00EC6CE2"/>
    <w:rsid w:val="00EC6DD1"/>
    <w:rsid w:val="00EC777F"/>
    <w:rsid w:val="00EC7A86"/>
    <w:rsid w:val="00EC7AF4"/>
    <w:rsid w:val="00EC7F97"/>
    <w:rsid w:val="00ED0830"/>
    <w:rsid w:val="00ED0B1B"/>
    <w:rsid w:val="00ED0B46"/>
    <w:rsid w:val="00ED1018"/>
    <w:rsid w:val="00ED1375"/>
    <w:rsid w:val="00ED1D1B"/>
    <w:rsid w:val="00ED1F4C"/>
    <w:rsid w:val="00ED2152"/>
    <w:rsid w:val="00ED25FF"/>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639F"/>
    <w:rsid w:val="00ED7056"/>
    <w:rsid w:val="00ED70D9"/>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2BEB"/>
    <w:rsid w:val="00EE3186"/>
    <w:rsid w:val="00EE335F"/>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5C77"/>
    <w:rsid w:val="00EE6D93"/>
    <w:rsid w:val="00EE71D0"/>
    <w:rsid w:val="00EE7335"/>
    <w:rsid w:val="00EE7A0C"/>
    <w:rsid w:val="00EE7B23"/>
    <w:rsid w:val="00EE7DD9"/>
    <w:rsid w:val="00EF0816"/>
    <w:rsid w:val="00EF0956"/>
    <w:rsid w:val="00EF0B95"/>
    <w:rsid w:val="00EF0BE8"/>
    <w:rsid w:val="00EF1017"/>
    <w:rsid w:val="00EF118E"/>
    <w:rsid w:val="00EF1747"/>
    <w:rsid w:val="00EF181C"/>
    <w:rsid w:val="00EF1827"/>
    <w:rsid w:val="00EF1A93"/>
    <w:rsid w:val="00EF1A9C"/>
    <w:rsid w:val="00EF1C2A"/>
    <w:rsid w:val="00EF1DA4"/>
    <w:rsid w:val="00EF1F64"/>
    <w:rsid w:val="00EF27C9"/>
    <w:rsid w:val="00EF2E48"/>
    <w:rsid w:val="00EF2F51"/>
    <w:rsid w:val="00EF2F76"/>
    <w:rsid w:val="00EF3D6C"/>
    <w:rsid w:val="00EF4053"/>
    <w:rsid w:val="00EF4C75"/>
    <w:rsid w:val="00EF4CBC"/>
    <w:rsid w:val="00EF4FFF"/>
    <w:rsid w:val="00EF5674"/>
    <w:rsid w:val="00EF5B16"/>
    <w:rsid w:val="00EF5C70"/>
    <w:rsid w:val="00EF5E32"/>
    <w:rsid w:val="00EF6399"/>
    <w:rsid w:val="00EF646C"/>
    <w:rsid w:val="00EF6A30"/>
    <w:rsid w:val="00EF6DFE"/>
    <w:rsid w:val="00EF72A5"/>
    <w:rsid w:val="00EF76DE"/>
    <w:rsid w:val="00EF775A"/>
    <w:rsid w:val="00EF7BAD"/>
    <w:rsid w:val="00F00101"/>
    <w:rsid w:val="00F00345"/>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555"/>
    <w:rsid w:val="00F065E2"/>
    <w:rsid w:val="00F069CC"/>
    <w:rsid w:val="00F06CF8"/>
    <w:rsid w:val="00F0720A"/>
    <w:rsid w:val="00F074F7"/>
    <w:rsid w:val="00F07996"/>
    <w:rsid w:val="00F07C75"/>
    <w:rsid w:val="00F07D9B"/>
    <w:rsid w:val="00F1001F"/>
    <w:rsid w:val="00F1043A"/>
    <w:rsid w:val="00F10849"/>
    <w:rsid w:val="00F1084A"/>
    <w:rsid w:val="00F10FE0"/>
    <w:rsid w:val="00F11330"/>
    <w:rsid w:val="00F114E6"/>
    <w:rsid w:val="00F11815"/>
    <w:rsid w:val="00F118AD"/>
    <w:rsid w:val="00F12726"/>
    <w:rsid w:val="00F12C67"/>
    <w:rsid w:val="00F12D18"/>
    <w:rsid w:val="00F1340A"/>
    <w:rsid w:val="00F13702"/>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DF5"/>
    <w:rsid w:val="00F16E5B"/>
    <w:rsid w:val="00F171C3"/>
    <w:rsid w:val="00F1765E"/>
    <w:rsid w:val="00F17A49"/>
    <w:rsid w:val="00F209FB"/>
    <w:rsid w:val="00F20D1A"/>
    <w:rsid w:val="00F2100E"/>
    <w:rsid w:val="00F21666"/>
    <w:rsid w:val="00F2168F"/>
    <w:rsid w:val="00F217BF"/>
    <w:rsid w:val="00F21A9E"/>
    <w:rsid w:val="00F21E44"/>
    <w:rsid w:val="00F22438"/>
    <w:rsid w:val="00F227CF"/>
    <w:rsid w:val="00F2330A"/>
    <w:rsid w:val="00F237B9"/>
    <w:rsid w:val="00F2396E"/>
    <w:rsid w:val="00F23A6C"/>
    <w:rsid w:val="00F23CF3"/>
    <w:rsid w:val="00F23DEB"/>
    <w:rsid w:val="00F24157"/>
    <w:rsid w:val="00F245EA"/>
    <w:rsid w:val="00F2484C"/>
    <w:rsid w:val="00F24D0F"/>
    <w:rsid w:val="00F24EC1"/>
    <w:rsid w:val="00F24FBF"/>
    <w:rsid w:val="00F25198"/>
    <w:rsid w:val="00F258C7"/>
    <w:rsid w:val="00F25B6A"/>
    <w:rsid w:val="00F25F21"/>
    <w:rsid w:val="00F25F8E"/>
    <w:rsid w:val="00F262EB"/>
    <w:rsid w:val="00F2650E"/>
    <w:rsid w:val="00F27462"/>
    <w:rsid w:val="00F27A00"/>
    <w:rsid w:val="00F27F60"/>
    <w:rsid w:val="00F27F98"/>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B33"/>
    <w:rsid w:val="00F35CC3"/>
    <w:rsid w:val="00F3600F"/>
    <w:rsid w:val="00F36B21"/>
    <w:rsid w:val="00F36B57"/>
    <w:rsid w:val="00F36D2F"/>
    <w:rsid w:val="00F376C4"/>
    <w:rsid w:val="00F3770B"/>
    <w:rsid w:val="00F37AAD"/>
    <w:rsid w:val="00F37C58"/>
    <w:rsid w:val="00F37FDE"/>
    <w:rsid w:val="00F403AB"/>
    <w:rsid w:val="00F40A0A"/>
    <w:rsid w:val="00F40AEB"/>
    <w:rsid w:val="00F41060"/>
    <w:rsid w:val="00F41182"/>
    <w:rsid w:val="00F41374"/>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018"/>
    <w:rsid w:val="00F464D8"/>
    <w:rsid w:val="00F4675B"/>
    <w:rsid w:val="00F47078"/>
    <w:rsid w:val="00F47302"/>
    <w:rsid w:val="00F47A87"/>
    <w:rsid w:val="00F47C46"/>
    <w:rsid w:val="00F504AD"/>
    <w:rsid w:val="00F5062A"/>
    <w:rsid w:val="00F50A14"/>
    <w:rsid w:val="00F50F1F"/>
    <w:rsid w:val="00F5172B"/>
    <w:rsid w:val="00F51B63"/>
    <w:rsid w:val="00F521A9"/>
    <w:rsid w:val="00F526C1"/>
    <w:rsid w:val="00F52837"/>
    <w:rsid w:val="00F52B68"/>
    <w:rsid w:val="00F52B85"/>
    <w:rsid w:val="00F52E4D"/>
    <w:rsid w:val="00F53018"/>
    <w:rsid w:val="00F5389F"/>
    <w:rsid w:val="00F53C49"/>
    <w:rsid w:val="00F53D35"/>
    <w:rsid w:val="00F54635"/>
    <w:rsid w:val="00F547F2"/>
    <w:rsid w:val="00F54ACD"/>
    <w:rsid w:val="00F54B07"/>
    <w:rsid w:val="00F54E50"/>
    <w:rsid w:val="00F55453"/>
    <w:rsid w:val="00F5587F"/>
    <w:rsid w:val="00F55BE5"/>
    <w:rsid w:val="00F55E84"/>
    <w:rsid w:val="00F55F3B"/>
    <w:rsid w:val="00F56402"/>
    <w:rsid w:val="00F5640B"/>
    <w:rsid w:val="00F5681C"/>
    <w:rsid w:val="00F56EFC"/>
    <w:rsid w:val="00F574C5"/>
    <w:rsid w:val="00F60082"/>
    <w:rsid w:val="00F6026F"/>
    <w:rsid w:val="00F60455"/>
    <w:rsid w:val="00F6051F"/>
    <w:rsid w:val="00F61D2F"/>
    <w:rsid w:val="00F61E5F"/>
    <w:rsid w:val="00F61E87"/>
    <w:rsid w:val="00F6211A"/>
    <w:rsid w:val="00F627F2"/>
    <w:rsid w:val="00F62A35"/>
    <w:rsid w:val="00F62AF0"/>
    <w:rsid w:val="00F62EEA"/>
    <w:rsid w:val="00F63241"/>
    <w:rsid w:val="00F633CC"/>
    <w:rsid w:val="00F63785"/>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466"/>
    <w:rsid w:val="00F70825"/>
    <w:rsid w:val="00F70ADE"/>
    <w:rsid w:val="00F70BD0"/>
    <w:rsid w:val="00F71B71"/>
    <w:rsid w:val="00F72148"/>
    <w:rsid w:val="00F72296"/>
    <w:rsid w:val="00F72E05"/>
    <w:rsid w:val="00F73510"/>
    <w:rsid w:val="00F7401A"/>
    <w:rsid w:val="00F7418C"/>
    <w:rsid w:val="00F74BB3"/>
    <w:rsid w:val="00F757E4"/>
    <w:rsid w:val="00F75A29"/>
    <w:rsid w:val="00F75CEA"/>
    <w:rsid w:val="00F75DEF"/>
    <w:rsid w:val="00F7619B"/>
    <w:rsid w:val="00F76334"/>
    <w:rsid w:val="00F765B0"/>
    <w:rsid w:val="00F76B5C"/>
    <w:rsid w:val="00F77104"/>
    <w:rsid w:val="00F77536"/>
    <w:rsid w:val="00F7778E"/>
    <w:rsid w:val="00F77BD2"/>
    <w:rsid w:val="00F77F3B"/>
    <w:rsid w:val="00F8022C"/>
    <w:rsid w:val="00F8032A"/>
    <w:rsid w:val="00F804C7"/>
    <w:rsid w:val="00F80D45"/>
    <w:rsid w:val="00F81291"/>
    <w:rsid w:val="00F8135A"/>
    <w:rsid w:val="00F81865"/>
    <w:rsid w:val="00F81F79"/>
    <w:rsid w:val="00F820A2"/>
    <w:rsid w:val="00F825F2"/>
    <w:rsid w:val="00F8270B"/>
    <w:rsid w:val="00F827D4"/>
    <w:rsid w:val="00F8297B"/>
    <w:rsid w:val="00F82C71"/>
    <w:rsid w:val="00F83D5D"/>
    <w:rsid w:val="00F83DF2"/>
    <w:rsid w:val="00F8486D"/>
    <w:rsid w:val="00F84D40"/>
    <w:rsid w:val="00F852E6"/>
    <w:rsid w:val="00F85659"/>
    <w:rsid w:val="00F86005"/>
    <w:rsid w:val="00F86880"/>
    <w:rsid w:val="00F86912"/>
    <w:rsid w:val="00F86AF7"/>
    <w:rsid w:val="00F86B0B"/>
    <w:rsid w:val="00F86FB1"/>
    <w:rsid w:val="00F8721A"/>
    <w:rsid w:val="00F872FC"/>
    <w:rsid w:val="00F877FF"/>
    <w:rsid w:val="00F90772"/>
    <w:rsid w:val="00F907A5"/>
    <w:rsid w:val="00F90C46"/>
    <w:rsid w:val="00F90F9A"/>
    <w:rsid w:val="00F91457"/>
    <w:rsid w:val="00F91D9D"/>
    <w:rsid w:val="00F91DA3"/>
    <w:rsid w:val="00F91EAA"/>
    <w:rsid w:val="00F9202B"/>
    <w:rsid w:val="00F9243A"/>
    <w:rsid w:val="00F92595"/>
    <w:rsid w:val="00F9284D"/>
    <w:rsid w:val="00F92FF4"/>
    <w:rsid w:val="00F93085"/>
    <w:rsid w:val="00F9382E"/>
    <w:rsid w:val="00F93961"/>
    <w:rsid w:val="00F93A93"/>
    <w:rsid w:val="00F93D88"/>
    <w:rsid w:val="00F93D9C"/>
    <w:rsid w:val="00F93FA8"/>
    <w:rsid w:val="00F945D4"/>
    <w:rsid w:val="00F94993"/>
    <w:rsid w:val="00F94C7A"/>
    <w:rsid w:val="00F94CF3"/>
    <w:rsid w:val="00F9529C"/>
    <w:rsid w:val="00F95B0B"/>
    <w:rsid w:val="00F95D0F"/>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1CC"/>
    <w:rsid w:val="00FA251F"/>
    <w:rsid w:val="00FA2661"/>
    <w:rsid w:val="00FA27A5"/>
    <w:rsid w:val="00FA2898"/>
    <w:rsid w:val="00FA2B06"/>
    <w:rsid w:val="00FA2F07"/>
    <w:rsid w:val="00FA3028"/>
    <w:rsid w:val="00FA3471"/>
    <w:rsid w:val="00FA3562"/>
    <w:rsid w:val="00FA3C94"/>
    <w:rsid w:val="00FA3D37"/>
    <w:rsid w:val="00FA4162"/>
    <w:rsid w:val="00FA43DB"/>
    <w:rsid w:val="00FA4646"/>
    <w:rsid w:val="00FA5415"/>
    <w:rsid w:val="00FA5A2D"/>
    <w:rsid w:val="00FA5A3D"/>
    <w:rsid w:val="00FA5B85"/>
    <w:rsid w:val="00FA5DD5"/>
    <w:rsid w:val="00FA6087"/>
    <w:rsid w:val="00FA62BB"/>
    <w:rsid w:val="00FA62C9"/>
    <w:rsid w:val="00FA684C"/>
    <w:rsid w:val="00FA6C96"/>
    <w:rsid w:val="00FA70A7"/>
    <w:rsid w:val="00FA714A"/>
    <w:rsid w:val="00FA77DD"/>
    <w:rsid w:val="00FA7BD7"/>
    <w:rsid w:val="00FA7BF8"/>
    <w:rsid w:val="00FB0148"/>
    <w:rsid w:val="00FB03EF"/>
    <w:rsid w:val="00FB05A3"/>
    <w:rsid w:val="00FB07A3"/>
    <w:rsid w:val="00FB0C1C"/>
    <w:rsid w:val="00FB0C9E"/>
    <w:rsid w:val="00FB1201"/>
    <w:rsid w:val="00FB1231"/>
    <w:rsid w:val="00FB1703"/>
    <w:rsid w:val="00FB1850"/>
    <w:rsid w:val="00FB1B32"/>
    <w:rsid w:val="00FB1CCD"/>
    <w:rsid w:val="00FB1D5F"/>
    <w:rsid w:val="00FB1E60"/>
    <w:rsid w:val="00FB1EC6"/>
    <w:rsid w:val="00FB2109"/>
    <w:rsid w:val="00FB2131"/>
    <w:rsid w:val="00FB22D7"/>
    <w:rsid w:val="00FB2514"/>
    <w:rsid w:val="00FB25E1"/>
    <w:rsid w:val="00FB27B7"/>
    <w:rsid w:val="00FB2AE1"/>
    <w:rsid w:val="00FB3C44"/>
    <w:rsid w:val="00FB3FF4"/>
    <w:rsid w:val="00FB4148"/>
    <w:rsid w:val="00FB4649"/>
    <w:rsid w:val="00FB47F0"/>
    <w:rsid w:val="00FB4BA2"/>
    <w:rsid w:val="00FB4CC5"/>
    <w:rsid w:val="00FB50A3"/>
    <w:rsid w:val="00FB51F8"/>
    <w:rsid w:val="00FB5990"/>
    <w:rsid w:val="00FB5D13"/>
    <w:rsid w:val="00FB5D8D"/>
    <w:rsid w:val="00FB613D"/>
    <w:rsid w:val="00FB619A"/>
    <w:rsid w:val="00FB66AF"/>
    <w:rsid w:val="00FB68C2"/>
    <w:rsid w:val="00FB6A0E"/>
    <w:rsid w:val="00FB6CFD"/>
    <w:rsid w:val="00FB6E55"/>
    <w:rsid w:val="00FB72A8"/>
    <w:rsid w:val="00FB7AC8"/>
    <w:rsid w:val="00FC04C1"/>
    <w:rsid w:val="00FC0746"/>
    <w:rsid w:val="00FC0D04"/>
    <w:rsid w:val="00FC0D28"/>
    <w:rsid w:val="00FC0DAC"/>
    <w:rsid w:val="00FC0E79"/>
    <w:rsid w:val="00FC100A"/>
    <w:rsid w:val="00FC1104"/>
    <w:rsid w:val="00FC11A7"/>
    <w:rsid w:val="00FC1499"/>
    <w:rsid w:val="00FC1954"/>
    <w:rsid w:val="00FC1C85"/>
    <w:rsid w:val="00FC1D66"/>
    <w:rsid w:val="00FC20E0"/>
    <w:rsid w:val="00FC2340"/>
    <w:rsid w:val="00FC260A"/>
    <w:rsid w:val="00FC27F9"/>
    <w:rsid w:val="00FC2875"/>
    <w:rsid w:val="00FC3148"/>
    <w:rsid w:val="00FC38DC"/>
    <w:rsid w:val="00FC3DAA"/>
    <w:rsid w:val="00FC3DCE"/>
    <w:rsid w:val="00FC4B64"/>
    <w:rsid w:val="00FC508B"/>
    <w:rsid w:val="00FC5108"/>
    <w:rsid w:val="00FC522B"/>
    <w:rsid w:val="00FC53C0"/>
    <w:rsid w:val="00FC5640"/>
    <w:rsid w:val="00FC5A59"/>
    <w:rsid w:val="00FC5C68"/>
    <w:rsid w:val="00FC6711"/>
    <w:rsid w:val="00FC67DA"/>
    <w:rsid w:val="00FC716F"/>
    <w:rsid w:val="00FC7193"/>
    <w:rsid w:val="00FC77D5"/>
    <w:rsid w:val="00FC7AD2"/>
    <w:rsid w:val="00FC7C94"/>
    <w:rsid w:val="00FC7D41"/>
    <w:rsid w:val="00FD0C20"/>
    <w:rsid w:val="00FD0C75"/>
    <w:rsid w:val="00FD1CCA"/>
    <w:rsid w:val="00FD1E16"/>
    <w:rsid w:val="00FD2081"/>
    <w:rsid w:val="00FD24C5"/>
    <w:rsid w:val="00FD2995"/>
    <w:rsid w:val="00FD37D9"/>
    <w:rsid w:val="00FD38AA"/>
    <w:rsid w:val="00FD39C7"/>
    <w:rsid w:val="00FD3AE8"/>
    <w:rsid w:val="00FD3E8D"/>
    <w:rsid w:val="00FD3EBC"/>
    <w:rsid w:val="00FD40F1"/>
    <w:rsid w:val="00FD460A"/>
    <w:rsid w:val="00FD541D"/>
    <w:rsid w:val="00FD5AD3"/>
    <w:rsid w:val="00FD632A"/>
    <w:rsid w:val="00FD6700"/>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838"/>
    <w:rsid w:val="00FE5FC8"/>
    <w:rsid w:val="00FE626D"/>
    <w:rsid w:val="00FE6284"/>
    <w:rsid w:val="00FE6539"/>
    <w:rsid w:val="00FE6AD6"/>
    <w:rsid w:val="00FF098A"/>
    <w:rsid w:val="00FF1356"/>
    <w:rsid w:val="00FF154F"/>
    <w:rsid w:val="00FF17D6"/>
    <w:rsid w:val="00FF186B"/>
    <w:rsid w:val="00FF1A88"/>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75"/>
    <w:rsid w:val="00FF74C8"/>
    <w:rsid w:val="00FF7906"/>
    <w:rsid w:val="00FF795D"/>
    <w:rsid w:val="00FF7A13"/>
    <w:rsid w:val="00FF7C18"/>
    <w:rsid w:val="00FF7EAE"/>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ADC1E"/>
  <w15:docId w15:val="{ADF7535B-EEF6-4E90-B9B1-53652AF5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77918"/>
    <w:rPr>
      <w:lang w:eastAsia="en-US"/>
    </w:rPr>
  </w:style>
  <w:style w:type="paragraph" w:styleId="Virsraksts1">
    <w:name w:val="heading 1"/>
    <w:aliases w:val="Section Heading,heading1,Antraste 1,h1,Heading 1 Char,Section Heading Char,heading1 Char,Antraste 1 Char,h1 Char,H1,First subtitle,h1 + Left:  0 cm,First line...."/>
    <w:basedOn w:val="Parasts"/>
    <w:next w:val="Parasts"/>
    <w:link w:val="Virsraksts1Rakstz"/>
    <w:uiPriority w:val="9"/>
    <w:qFormat/>
    <w:rsid w:val="003C4117"/>
    <w:pPr>
      <w:keepNext/>
      <w:numPr>
        <w:numId w:val="28"/>
      </w:numPr>
      <w:jc w:val="center"/>
      <w:outlineLvl w:val="0"/>
    </w:pPr>
    <w:rPr>
      <w:rFonts w:ascii="Roboto" w:hAnsi="Roboto"/>
      <w:b/>
      <w:sz w:val="22"/>
    </w:rPr>
  </w:style>
  <w:style w:type="paragraph" w:styleId="Virsraksts2">
    <w:name w:val="heading 2"/>
    <w:aliases w:val="Antraste 2,Reset numbering,B_Kapittel,HD2,H2,Titre 2 tbo,Sub-Head1,h2,Heading 2- no#,2m,PA Major Section,Podkapitola1,hlavicka,Podk...,H2 Char,Titre 2 tbo Char,Sub-Head1 Char,h2 Char,Heading 2- no# Char,2m Char,Podk... Char,H21"/>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ußnote Char Char,Fußnote Char Char Char Char Char Char,-E Fußnotentext,Char10,FOOTNOTES,FT,Footnote Text AG,Fußnotentext Char Char Char,Fußnotentext Char Char Char Char Char Char Char Char Char Char,SD Footnote Text,fn,ft"/>
    <w:basedOn w:val="Parasts"/>
    <w:link w:val="VrestekstsRakstz"/>
    <w:uiPriority w:val="99"/>
    <w:qFormat/>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link w:val="Char2"/>
    <w:uiPriority w:val="99"/>
    <w:qFormat/>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3"/>
      </w:numPr>
      <w:suppressAutoHyphens/>
    </w:pPr>
    <w:rPr>
      <w:rFonts w:eastAsia="Lucida Sans Unicode"/>
      <w:sz w:val="24"/>
      <w:szCs w:val="24"/>
    </w:rPr>
  </w:style>
  <w:style w:type="paragraph" w:customStyle="1" w:styleId="atbildesvitraaratkapi">
    <w:name w:val="atbilde_svitraar atkapi"/>
    <w:basedOn w:val="Parasts"/>
    <w:rsid w:val="00771DC8"/>
    <w:pPr>
      <w:numPr>
        <w:numId w:val="4"/>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First subtitle Rakstz."/>
    <w:link w:val="Virsraksts1"/>
    <w:uiPriority w:val="9"/>
    <w:rsid w:val="003C4117"/>
    <w:rPr>
      <w:rFonts w:ascii="Roboto" w:hAnsi="Roboto"/>
      <w:b/>
      <w:sz w:val="22"/>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en-US" w:eastAsia="en-US" w:bidi="ar-SA"/>
    </w:rPr>
  </w:style>
  <w:style w:type="character" w:customStyle="1" w:styleId="KjeneRakstz">
    <w:name w:val="Kājene Rakstz."/>
    <w:link w:val="Kjene"/>
    <w:uiPriority w:val="99"/>
    <w:locked/>
    <w:rsid w:val="003E3293"/>
    <w:rPr>
      <w:sz w:val="24"/>
      <w:szCs w:val="24"/>
      <w:lang w:val="en-US"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en-US" w:eastAsia="en-US" w:bidi="ar-SA"/>
    </w:rPr>
  </w:style>
  <w:style w:type="paragraph" w:customStyle="1" w:styleId="Char">
    <w:name w:val="Char"/>
    <w:basedOn w:val="Parasts"/>
    <w:rsid w:val="002D411B"/>
    <w:pPr>
      <w:spacing w:after="160" w:line="240" w:lineRule="exact"/>
    </w:pPr>
    <w:rPr>
      <w:rFonts w:ascii="Arial" w:hAnsi="Arial"/>
      <w:sz w:val="22"/>
      <w:szCs w:val="24"/>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qFormat/>
    <w:locked/>
    <w:rsid w:val="00A91EDA"/>
    <w:rPr>
      <w:b/>
      <w:bCs/>
      <w:sz w:val="24"/>
      <w:szCs w:val="28"/>
      <w:lang w:val="en-US"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en-US" w:eastAsia="en-US" w:bidi="ar-SA"/>
    </w:rPr>
  </w:style>
  <w:style w:type="numbering" w:customStyle="1" w:styleId="Hedingsvirsrakstiem">
    <w:name w:val="Hedings_virsrakstiem"/>
    <w:basedOn w:val="Bezsaraksta"/>
    <w:rsid w:val="00800048"/>
    <w:pPr>
      <w:numPr>
        <w:numId w:val="5"/>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rPr>
  </w:style>
  <w:style w:type="character" w:styleId="Izteiksmgs">
    <w:name w:val="Strong"/>
    <w:qFormat/>
    <w:rsid w:val="00202A00"/>
    <w:rPr>
      <w:b/>
      <w:bCs/>
    </w:rPr>
  </w:style>
  <w:style w:type="paragraph" w:customStyle="1" w:styleId="Punkts">
    <w:name w:val="Punkts"/>
    <w:basedOn w:val="Parasts"/>
    <w:next w:val="Apakpunkts"/>
    <w:rsid w:val="00C5383B"/>
    <w:pPr>
      <w:numPr>
        <w:numId w:val="6"/>
      </w:numPr>
    </w:pPr>
    <w:rPr>
      <w:rFonts w:ascii="Arial" w:hAnsi="Arial"/>
      <w:b/>
      <w:szCs w:val="24"/>
      <w:lang w:eastAsia="lv-LV"/>
    </w:rPr>
  </w:style>
  <w:style w:type="paragraph" w:customStyle="1" w:styleId="Apakpunkts">
    <w:name w:val="Apakšpunkts"/>
    <w:basedOn w:val="Parasts"/>
    <w:link w:val="ApakpunktsChar"/>
    <w:rsid w:val="00C5383B"/>
    <w:pPr>
      <w:numPr>
        <w:ilvl w:val="1"/>
        <w:numId w:val="6"/>
      </w:numPr>
    </w:pPr>
    <w:rPr>
      <w:rFonts w:ascii="Arial" w:hAnsi="Arial"/>
      <w:b/>
      <w:szCs w:val="24"/>
      <w:lang w:eastAsia="lv-LV"/>
    </w:rPr>
  </w:style>
  <w:style w:type="paragraph" w:customStyle="1" w:styleId="Paragrfs">
    <w:name w:val="Paragrāfs"/>
    <w:basedOn w:val="Parasts"/>
    <w:next w:val="Rindkopa"/>
    <w:rsid w:val="00C5383B"/>
    <w:pPr>
      <w:numPr>
        <w:ilvl w:val="2"/>
        <w:numId w:val="6"/>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en-US"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eastAsia="en-US"/>
    </w:rPr>
  </w:style>
  <w:style w:type="paragraph" w:customStyle="1" w:styleId="txt2">
    <w:name w:val="txt2"/>
    <w:next w:val="txt1"/>
    <w:rsid w:val="00615067"/>
    <w:pPr>
      <w:widowControl w:val="0"/>
      <w:jc w:val="center"/>
    </w:pPr>
    <w:rPr>
      <w:rFonts w:ascii="!Neo'w Arial" w:hAnsi="!Neo'w Arial"/>
      <w:b/>
      <w:caps/>
      <w:snapToGrid w:val="0"/>
      <w:lang w:eastAsia="en-US"/>
    </w:rPr>
  </w:style>
  <w:style w:type="paragraph" w:customStyle="1" w:styleId="txt3">
    <w:name w:val="txt3"/>
    <w:next w:val="txt1"/>
    <w:rsid w:val="008744F2"/>
    <w:pPr>
      <w:widowControl w:val="0"/>
      <w:jc w:val="center"/>
    </w:pPr>
    <w:rPr>
      <w:rFonts w:ascii="!Neo'w Arial" w:hAnsi="!Neo'w Arial"/>
      <w:b/>
      <w:caps/>
      <w:snapToGrid w:val="0"/>
      <w:sz w:val="28"/>
      <w:lang w:eastAsia="en-US"/>
    </w:rPr>
  </w:style>
  <w:style w:type="character" w:customStyle="1" w:styleId="VrestekstsRakstz">
    <w:name w:val="Vēres teksts Rakstz."/>
    <w:aliases w:val="Footnote Rakstz.,Fußnote Rakstz.,Fußnote Char Char Rakstz.,Fußnote Char Char Char Char Char Char Rakstz.,-E Fußnotentext Rakstz.,Char10 Rakstz.,FOOTNOTES Rakstz.,FT Rakstz.,Footnote Text AG Rakstz.,SD Footnote Text Rakstz."/>
    <w:link w:val="Vresteksts"/>
    <w:uiPriority w:val="99"/>
    <w:qFormat/>
    <w:locked/>
    <w:rsid w:val="00DF08D8"/>
    <w:rPr>
      <w:lang w:eastAsia="en-US"/>
    </w:rPr>
  </w:style>
  <w:style w:type="paragraph" w:styleId="Sarakstanumurs2">
    <w:name w:val="List Number 2"/>
    <w:basedOn w:val="Parasts"/>
    <w:uiPriority w:val="99"/>
    <w:rsid w:val="004541BC"/>
    <w:pPr>
      <w:numPr>
        <w:numId w:val="7"/>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en-US"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en-US"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en-US"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en-US"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eastAsia="x-none"/>
    </w:rPr>
  </w:style>
  <w:style w:type="character" w:customStyle="1" w:styleId="ApakpunktsRakstzRakstz">
    <w:name w:val="Apakšpunkts Rakstz. Rakstz."/>
    <w:link w:val="ApakpunktsRakstz"/>
    <w:rsid w:val="00E27D64"/>
    <w:rPr>
      <w:rFonts w:ascii="Arial" w:hAnsi="Arial"/>
      <w:b/>
      <w:szCs w:val="24"/>
      <w:lang w:val="en-US"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0"/>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1"/>
      </w:numPr>
    </w:pPr>
  </w:style>
  <w:style w:type="numbering" w:customStyle="1" w:styleId="WWOutlineListStyle511">
    <w:name w:val="WW_OutlineListStyle_511"/>
    <w:rsid w:val="00F907A5"/>
    <w:pPr>
      <w:numPr>
        <w:numId w:val="13"/>
      </w:numPr>
    </w:pPr>
  </w:style>
  <w:style w:type="numbering" w:customStyle="1" w:styleId="WWOutlineListStyle51113">
    <w:name w:val="WW_OutlineListStyle_51113"/>
    <w:rsid w:val="00CC4960"/>
    <w:pPr>
      <w:numPr>
        <w:numId w:val="14"/>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numbering" w:customStyle="1" w:styleId="WWNum72">
    <w:name w:val="WWNum72"/>
    <w:basedOn w:val="Bezsaraksta"/>
    <w:rsid w:val="002E4C72"/>
    <w:pPr>
      <w:numPr>
        <w:numId w:val="22"/>
      </w:numPr>
    </w:pPr>
  </w:style>
  <w:style w:type="paragraph" w:styleId="Prskatjums">
    <w:name w:val="Revision"/>
    <w:hidden/>
    <w:uiPriority w:val="99"/>
    <w:semiHidden/>
    <w:rsid w:val="0052691A"/>
    <w:rPr>
      <w:lang w:eastAsia="en-US"/>
    </w:rPr>
  </w:style>
  <w:style w:type="character" w:customStyle="1" w:styleId="FontStyle54">
    <w:name w:val="Font Style54"/>
    <w:uiPriority w:val="99"/>
    <w:rsid w:val="00ED25FF"/>
    <w:rPr>
      <w:rFonts w:ascii="Times New Roman" w:hAnsi="Times New Roman" w:cs="Times New Roman"/>
      <w:color w:val="000000"/>
      <w:sz w:val="26"/>
      <w:szCs w:val="26"/>
    </w:rPr>
  </w:style>
  <w:style w:type="character" w:customStyle="1" w:styleId="normaltextrun">
    <w:name w:val="normaltextrun"/>
    <w:basedOn w:val="Noklusjumarindkopasfonts"/>
    <w:rsid w:val="0021779B"/>
  </w:style>
  <w:style w:type="character" w:styleId="Neatrisintapieminana">
    <w:name w:val="Unresolved Mention"/>
    <w:basedOn w:val="Noklusjumarindkopasfonts"/>
    <w:uiPriority w:val="99"/>
    <w:semiHidden/>
    <w:unhideWhenUsed/>
    <w:rsid w:val="00375DA4"/>
    <w:rPr>
      <w:color w:val="605E5C"/>
      <w:shd w:val="clear" w:color="auto" w:fill="E1DFDD"/>
    </w:rPr>
  </w:style>
  <w:style w:type="paragraph" w:customStyle="1" w:styleId="1Lgumam">
    <w:name w:val="1. Līgumam"/>
    <w:basedOn w:val="Parasts"/>
    <w:qFormat/>
    <w:rsid w:val="00052EC9"/>
    <w:pPr>
      <w:numPr>
        <w:numId w:val="23"/>
      </w:numPr>
      <w:suppressAutoHyphens/>
      <w:autoSpaceDN w:val="0"/>
      <w:spacing w:before="120"/>
      <w:jc w:val="center"/>
      <w:textAlignment w:val="baseline"/>
    </w:pPr>
    <w:rPr>
      <w:b/>
      <w:sz w:val="24"/>
      <w:szCs w:val="24"/>
    </w:rPr>
  </w:style>
  <w:style w:type="paragraph" w:customStyle="1" w:styleId="11Lgumam">
    <w:name w:val="1.1. Līgumam"/>
    <w:basedOn w:val="Parasts"/>
    <w:link w:val="11LgumamChar"/>
    <w:qFormat/>
    <w:rsid w:val="00052EC9"/>
    <w:pPr>
      <w:numPr>
        <w:ilvl w:val="1"/>
        <w:numId w:val="23"/>
      </w:numPr>
      <w:spacing w:before="60" w:after="60"/>
      <w:contextualSpacing/>
      <w:jc w:val="both"/>
    </w:pPr>
    <w:rPr>
      <w:rFonts w:eastAsia="Calibri"/>
      <w:sz w:val="24"/>
      <w:szCs w:val="24"/>
    </w:rPr>
  </w:style>
  <w:style w:type="character" w:customStyle="1" w:styleId="11LgumamChar">
    <w:name w:val="1.1. Līgumam Char"/>
    <w:link w:val="11Lgumam"/>
    <w:qFormat/>
    <w:rsid w:val="00052EC9"/>
    <w:rPr>
      <w:rFonts w:eastAsia="Calibri"/>
      <w:sz w:val="24"/>
      <w:szCs w:val="24"/>
      <w:lang w:val="en-US" w:eastAsia="en-US"/>
    </w:rPr>
  </w:style>
  <w:style w:type="paragraph" w:customStyle="1" w:styleId="111Lgumam">
    <w:name w:val="1.1.1. Līgumam"/>
    <w:basedOn w:val="Parasts"/>
    <w:qFormat/>
    <w:rsid w:val="00052EC9"/>
    <w:pPr>
      <w:numPr>
        <w:ilvl w:val="2"/>
        <w:numId w:val="23"/>
      </w:numPr>
      <w:spacing w:after="60"/>
      <w:jc w:val="both"/>
    </w:pPr>
    <w:rPr>
      <w:rFonts w:eastAsia="Calibri"/>
      <w:sz w:val="24"/>
      <w:szCs w:val="24"/>
    </w:rPr>
  </w:style>
  <w:style w:type="paragraph" w:customStyle="1" w:styleId="1111lgumam">
    <w:name w:val="1.1.1.1. līgumam"/>
    <w:basedOn w:val="Parasts"/>
    <w:qFormat/>
    <w:rsid w:val="00052EC9"/>
    <w:pPr>
      <w:numPr>
        <w:ilvl w:val="3"/>
        <w:numId w:val="23"/>
      </w:numPr>
      <w:jc w:val="both"/>
    </w:pPr>
    <w:rPr>
      <w:rFonts w:eastAsia="Calibri"/>
      <w:sz w:val="24"/>
      <w:szCs w:val="24"/>
    </w:rPr>
  </w:style>
  <w:style w:type="paragraph" w:customStyle="1" w:styleId="111Tabulaiiiiii">
    <w:name w:val="1.1.1. Tabulaiiiiii"/>
    <w:basedOn w:val="Parasts"/>
    <w:qFormat/>
    <w:rsid w:val="004B31A0"/>
    <w:pPr>
      <w:numPr>
        <w:ilvl w:val="2"/>
        <w:numId w:val="24"/>
      </w:numPr>
      <w:jc w:val="both"/>
    </w:pPr>
    <w:rPr>
      <w:color w:val="000000"/>
      <w:sz w:val="22"/>
      <w:szCs w:val="22"/>
      <w:lang w:eastAsia="x-none"/>
    </w:rPr>
  </w:style>
  <w:style w:type="paragraph" w:customStyle="1" w:styleId="1111Tabulaiiiii">
    <w:name w:val="1.1.1.1.Tabulaiiiii"/>
    <w:basedOn w:val="111Tabulaiiiiii"/>
    <w:qFormat/>
    <w:rsid w:val="004B31A0"/>
    <w:pPr>
      <w:numPr>
        <w:ilvl w:val="3"/>
      </w:numPr>
    </w:pPr>
  </w:style>
  <w:style w:type="paragraph" w:customStyle="1" w:styleId="Nodala1">
    <w:name w:val="Nodala 1"/>
    <w:basedOn w:val="Parasts"/>
    <w:qFormat/>
    <w:rsid w:val="004B31A0"/>
    <w:pPr>
      <w:numPr>
        <w:numId w:val="24"/>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Parasts"/>
    <w:link w:val="Nodala11Char"/>
    <w:qFormat/>
    <w:rsid w:val="004B31A0"/>
    <w:pPr>
      <w:numPr>
        <w:ilvl w:val="1"/>
        <w:numId w:val="24"/>
      </w:numPr>
      <w:suppressAutoHyphens/>
      <w:spacing w:before="60" w:after="60"/>
      <w:jc w:val="both"/>
    </w:pPr>
    <w:rPr>
      <w:bCs/>
      <w:sz w:val="24"/>
      <w:szCs w:val="24"/>
      <w:lang w:eastAsia="ar-SA"/>
    </w:rPr>
  </w:style>
  <w:style w:type="character" w:customStyle="1" w:styleId="Nodala11Char">
    <w:name w:val="Nodala 1.1 Char"/>
    <w:basedOn w:val="Noklusjumarindkopasfonts"/>
    <w:link w:val="Nodala11"/>
    <w:rsid w:val="004B31A0"/>
    <w:rPr>
      <w:bCs/>
      <w:sz w:val="24"/>
      <w:szCs w:val="24"/>
      <w:lang w:eastAsia="ar-SA"/>
    </w:rPr>
  </w:style>
  <w:style w:type="paragraph" w:styleId="Sarakstaaizzme4">
    <w:name w:val="List Bullet 4"/>
    <w:basedOn w:val="Parasts"/>
    <w:uiPriority w:val="99"/>
    <w:semiHidden/>
    <w:rsid w:val="00C60D6E"/>
    <w:pPr>
      <w:numPr>
        <w:numId w:val="31"/>
      </w:numPr>
      <w:tabs>
        <w:tab w:val="clear" w:pos="360"/>
        <w:tab w:val="num" w:pos="1209"/>
      </w:tabs>
      <w:spacing w:before="120" w:after="120"/>
      <w:ind w:left="0" w:firstLine="0"/>
      <w:contextualSpacing/>
      <w:jc w:val="both"/>
    </w:pPr>
    <w:rPr>
      <w:sz w:val="24"/>
      <w:szCs w:val="22"/>
      <w:lang w:eastAsia="en-GB"/>
    </w:rPr>
  </w:style>
  <w:style w:type="paragraph" w:customStyle="1" w:styleId="Char2">
    <w:name w:val="Char2"/>
    <w:aliases w:val="Char Char Char Char"/>
    <w:basedOn w:val="Parasts"/>
    <w:next w:val="Parasts"/>
    <w:link w:val="Vresatsauce"/>
    <w:uiPriority w:val="99"/>
    <w:rsid w:val="00DC63B8"/>
    <w:pPr>
      <w:spacing w:line="240" w:lineRule="exact"/>
      <w:ind w:firstLine="567"/>
      <w:jc w:val="both"/>
    </w:pPr>
    <w:rPr>
      <w:vertAlign w:val="superscript"/>
      <w:lang w:eastAsia="lv-LV"/>
    </w:rPr>
  </w:style>
  <w:style w:type="character" w:customStyle="1" w:styleId="eop">
    <w:name w:val="eop"/>
    <w:basedOn w:val="Noklusjumarindkopasfonts"/>
    <w:rsid w:val="00DC63B8"/>
  </w:style>
  <w:style w:type="paragraph" w:customStyle="1" w:styleId="paragraph">
    <w:name w:val="paragraph"/>
    <w:basedOn w:val="Parasts"/>
    <w:rsid w:val="00DC63B8"/>
    <w:pPr>
      <w:spacing w:before="100" w:beforeAutospacing="1" w:after="100" w:afterAutospacing="1"/>
    </w:pPr>
    <w:rPr>
      <w:sz w:val="24"/>
      <w:szCs w:val="24"/>
      <w:lang w:eastAsia="lv-LV"/>
    </w:rPr>
  </w:style>
  <w:style w:type="paragraph" w:customStyle="1" w:styleId="StyleStyle2Justified">
    <w:name w:val="Style Style2 + Justified"/>
    <w:basedOn w:val="Parasts"/>
    <w:uiPriority w:val="99"/>
    <w:rsid w:val="00945EFF"/>
    <w:pPr>
      <w:numPr>
        <w:ilvl w:val="1"/>
        <w:numId w:val="35"/>
      </w:numPr>
      <w:tabs>
        <w:tab w:val="clear" w:pos="1134"/>
        <w:tab w:val="num" w:pos="567"/>
      </w:tabs>
      <w:spacing w:before="240" w:after="120"/>
      <w:jc w:val="both"/>
    </w:pPr>
    <w:rPr>
      <w:rFonts w:eastAsia="Calibri"/>
      <w:b/>
      <w:bCs/>
      <w:sz w:val="24"/>
      <w:szCs w:val="24"/>
    </w:rPr>
  </w:style>
  <w:style w:type="paragraph" w:customStyle="1" w:styleId="StyleStyle1Justified">
    <w:name w:val="Style Style1 + Justified"/>
    <w:basedOn w:val="Parasts"/>
    <w:uiPriority w:val="99"/>
    <w:rsid w:val="00945EFF"/>
    <w:pPr>
      <w:numPr>
        <w:numId w:val="35"/>
      </w:numPr>
      <w:tabs>
        <w:tab w:val="clear" w:pos="567"/>
        <w:tab w:val="num" w:pos="1134"/>
      </w:tabs>
      <w:spacing w:before="40" w:after="40"/>
      <w:jc w:val="both"/>
    </w:pPr>
    <w:rPr>
      <w:rFonts w:eastAsia="Calibri"/>
      <w:sz w:val="24"/>
      <w:szCs w:val="24"/>
    </w:rPr>
  </w:style>
  <w:style w:type="character" w:styleId="Piemint">
    <w:name w:val="Mention"/>
    <w:basedOn w:val="Noklusjumarindkopasfonts"/>
    <w:uiPriority w:val="99"/>
    <w:unhideWhenUsed/>
    <w:rsid w:val="00AA6CF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39723">
      <w:bodyDiv w:val="1"/>
      <w:marLeft w:val="0"/>
      <w:marRight w:val="0"/>
      <w:marTop w:val="0"/>
      <w:marBottom w:val="0"/>
      <w:divBdr>
        <w:top w:val="none" w:sz="0" w:space="0" w:color="auto"/>
        <w:left w:val="none" w:sz="0" w:space="0" w:color="auto"/>
        <w:bottom w:val="none" w:sz="0" w:space="0" w:color="auto"/>
        <w:right w:val="none" w:sz="0" w:space="0" w:color="auto"/>
      </w:divBdr>
    </w:div>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17724776">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4918445">
      <w:bodyDiv w:val="1"/>
      <w:marLeft w:val="0"/>
      <w:marRight w:val="0"/>
      <w:marTop w:val="0"/>
      <w:marBottom w:val="0"/>
      <w:divBdr>
        <w:top w:val="none" w:sz="0" w:space="0" w:color="auto"/>
        <w:left w:val="none" w:sz="0" w:space="0" w:color="auto"/>
        <w:bottom w:val="none" w:sz="0" w:space="0" w:color="auto"/>
        <w:right w:val="none" w:sz="0" w:space="0" w:color="auto"/>
      </w:divBdr>
      <w:divsChild>
        <w:div w:id="1127233">
          <w:marLeft w:val="0"/>
          <w:marRight w:val="0"/>
          <w:marTop w:val="0"/>
          <w:marBottom w:val="0"/>
          <w:divBdr>
            <w:top w:val="none" w:sz="0" w:space="0" w:color="auto"/>
            <w:left w:val="none" w:sz="0" w:space="0" w:color="auto"/>
            <w:bottom w:val="none" w:sz="0" w:space="0" w:color="auto"/>
            <w:right w:val="none" w:sz="0" w:space="0" w:color="auto"/>
          </w:divBdr>
          <w:divsChild>
            <w:div w:id="1444574887">
              <w:marLeft w:val="0"/>
              <w:marRight w:val="0"/>
              <w:marTop w:val="0"/>
              <w:marBottom w:val="0"/>
              <w:divBdr>
                <w:top w:val="none" w:sz="0" w:space="0" w:color="auto"/>
                <w:left w:val="none" w:sz="0" w:space="0" w:color="auto"/>
                <w:bottom w:val="none" w:sz="0" w:space="0" w:color="auto"/>
                <w:right w:val="none" w:sz="0" w:space="0" w:color="auto"/>
              </w:divBdr>
            </w:div>
          </w:divsChild>
        </w:div>
        <w:div w:id="42601532">
          <w:marLeft w:val="0"/>
          <w:marRight w:val="0"/>
          <w:marTop w:val="0"/>
          <w:marBottom w:val="0"/>
          <w:divBdr>
            <w:top w:val="none" w:sz="0" w:space="0" w:color="auto"/>
            <w:left w:val="none" w:sz="0" w:space="0" w:color="auto"/>
            <w:bottom w:val="none" w:sz="0" w:space="0" w:color="auto"/>
            <w:right w:val="none" w:sz="0" w:space="0" w:color="auto"/>
          </w:divBdr>
          <w:divsChild>
            <w:div w:id="358899465">
              <w:marLeft w:val="0"/>
              <w:marRight w:val="0"/>
              <w:marTop w:val="0"/>
              <w:marBottom w:val="0"/>
              <w:divBdr>
                <w:top w:val="none" w:sz="0" w:space="0" w:color="auto"/>
                <w:left w:val="none" w:sz="0" w:space="0" w:color="auto"/>
                <w:bottom w:val="none" w:sz="0" w:space="0" w:color="auto"/>
                <w:right w:val="none" w:sz="0" w:space="0" w:color="auto"/>
              </w:divBdr>
            </w:div>
            <w:div w:id="1922182677">
              <w:marLeft w:val="0"/>
              <w:marRight w:val="0"/>
              <w:marTop w:val="0"/>
              <w:marBottom w:val="0"/>
              <w:divBdr>
                <w:top w:val="none" w:sz="0" w:space="0" w:color="auto"/>
                <w:left w:val="none" w:sz="0" w:space="0" w:color="auto"/>
                <w:bottom w:val="none" w:sz="0" w:space="0" w:color="auto"/>
                <w:right w:val="none" w:sz="0" w:space="0" w:color="auto"/>
              </w:divBdr>
            </w:div>
          </w:divsChild>
        </w:div>
        <w:div w:id="146945100">
          <w:marLeft w:val="0"/>
          <w:marRight w:val="0"/>
          <w:marTop w:val="0"/>
          <w:marBottom w:val="0"/>
          <w:divBdr>
            <w:top w:val="none" w:sz="0" w:space="0" w:color="auto"/>
            <w:left w:val="none" w:sz="0" w:space="0" w:color="auto"/>
            <w:bottom w:val="none" w:sz="0" w:space="0" w:color="auto"/>
            <w:right w:val="none" w:sz="0" w:space="0" w:color="auto"/>
          </w:divBdr>
          <w:divsChild>
            <w:div w:id="1100373132">
              <w:marLeft w:val="0"/>
              <w:marRight w:val="0"/>
              <w:marTop w:val="0"/>
              <w:marBottom w:val="0"/>
              <w:divBdr>
                <w:top w:val="none" w:sz="0" w:space="0" w:color="auto"/>
                <w:left w:val="none" w:sz="0" w:space="0" w:color="auto"/>
                <w:bottom w:val="none" w:sz="0" w:space="0" w:color="auto"/>
                <w:right w:val="none" w:sz="0" w:space="0" w:color="auto"/>
              </w:divBdr>
            </w:div>
            <w:div w:id="1852911347">
              <w:marLeft w:val="0"/>
              <w:marRight w:val="0"/>
              <w:marTop w:val="0"/>
              <w:marBottom w:val="0"/>
              <w:divBdr>
                <w:top w:val="none" w:sz="0" w:space="0" w:color="auto"/>
                <w:left w:val="none" w:sz="0" w:space="0" w:color="auto"/>
                <w:bottom w:val="none" w:sz="0" w:space="0" w:color="auto"/>
                <w:right w:val="none" w:sz="0" w:space="0" w:color="auto"/>
              </w:divBdr>
            </w:div>
          </w:divsChild>
        </w:div>
        <w:div w:id="151331732">
          <w:marLeft w:val="0"/>
          <w:marRight w:val="0"/>
          <w:marTop w:val="0"/>
          <w:marBottom w:val="0"/>
          <w:divBdr>
            <w:top w:val="none" w:sz="0" w:space="0" w:color="auto"/>
            <w:left w:val="none" w:sz="0" w:space="0" w:color="auto"/>
            <w:bottom w:val="none" w:sz="0" w:space="0" w:color="auto"/>
            <w:right w:val="none" w:sz="0" w:space="0" w:color="auto"/>
          </w:divBdr>
          <w:divsChild>
            <w:div w:id="176113959">
              <w:marLeft w:val="0"/>
              <w:marRight w:val="0"/>
              <w:marTop w:val="0"/>
              <w:marBottom w:val="0"/>
              <w:divBdr>
                <w:top w:val="none" w:sz="0" w:space="0" w:color="auto"/>
                <w:left w:val="none" w:sz="0" w:space="0" w:color="auto"/>
                <w:bottom w:val="none" w:sz="0" w:space="0" w:color="auto"/>
                <w:right w:val="none" w:sz="0" w:space="0" w:color="auto"/>
              </w:divBdr>
            </w:div>
          </w:divsChild>
        </w:div>
        <w:div w:id="211774652">
          <w:marLeft w:val="0"/>
          <w:marRight w:val="0"/>
          <w:marTop w:val="0"/>
          <w:marBottom w:val="0"/>
          <w:divBdr>
            <w:top w:val="none" w:sz="0" w:space="0" w:color="auto"/>
            <w:left w:val="none" w:sz="0" w:space="0" w:color="auto"/>
            <w:bottom w:val="none" w:sz="0" w:space="0" w:color="auto"/>
            <w:right w:val="none" w:sz="0" w:space="0" w:color="auto"/>
          </w:divBdr>
          <w:divsChild>
            <w:div w:id="31198074">
              <w:marLeft w:val="0"/>
              <w:marRight w:val="0"/>
              <w:marTop w:val="0"/>
              <w:marBottom w:val="0"/>
              <w:divBdr>
                <w:top w:val="none" w:sz="0" w:space="0" w:color="auto"/>
                <w:left w:val="none" w:sz="0" w:space="0" w:color="auto"/>
                <w:bottom w:val="none" w:sz="0" w:space="0" w:color="auto"/>
                <w:right w:val="none" w:sz="0" w:space="0" w:color="auto"/>
              </w:divBdr>
            </w:div>
            <w:div w:id="1482773523">
              <w:marLeft w:val="0"/>
              <w:marRight w:val="0"/>
              <w:marTop w:val="0"/>
              <w:marBottom w:val="0"/>
              <w:divBdr>
                <w:top w:val="none" w:sz="0" w:space="0" w:color="auto"/>
                <w:left w:val="none" w:sz="0" w:space="0" w:color="auto"/>
                <w:bottom w:val="none" w:sz="0" w:space="0" w:color="auto"/>
                <w:right w:val="none" w:sz="0" w:space="0" w:color="auto"/>
              </w:divBdr>
            </w:div>
          </w:divsChild>
        </w:div>
        <w:div w:id="229582664">
          <w:marLeft w:val="0"/>
          <w:marRight w:val="0"/>
          <w:marTop w:val="0"/>
          <w:marBottom w:val="0"/>
          <w:divBdr>
            <w:top w:val="none" w:sz="0" w:space="0" w:color="auto"/>
            <w:left w:val="none" w:sz="0" w:space="0" w:color="auto"/>
            <w:bottom w:val="none" w:sz="0" w:space="0" w:color="auto"/>
            <w:right w:val="none" w:sz="0" w:space="0" w:color="auto"/>
          </w:divBdr>
          <w:divsChild>
            <w:div w:id="65152854">
              <w:marLeft w:val="0"/>
              <w:marRight w:val="0"/>
              <w:marTop w:val="0"/>
              <w:marBottom w:val="0"/>
              <w:divBdr>
                <w:top w:val="none" w:sz="0" w:space="0" w:color="auto"/>
                <w:left w:val="none" w:sz="0" w:space="0" w:color="auto"/>
                <w:bottom w:val="none" w:sz="0" w:space="0" w:color="auto"/>
                <w:right w:val="none" w:sz="0" w:space="0" w:color="auto"/>
              </w:divBdr>
            </w:div>
            <w:div w:id="412967422">
              <w:marLeft w:val="0"/>
              <w:marRight w:val="0"/>
              <w:marTop w:val="0"/>
              <w:marBottom w:val="0"/>
              <w:divBdr>
                <w:top w:val="none" w:sz="0" w:space="0" w:color="auto"/>
                <w:left w:val="none" w:sz="0" w:space="0" w:color="auto"/>
                <w:bottom w:val="none" w:sz="0" w:space="0" w:color="auto"/>
                <w:right w:val="none" w:sz="0" w:space="0" w:color="auto"/>
              </w:divBdr>
            </w:div>
            <w:div w:id="1178933879">
              <w:marLeft w:val="0"/>
              <w:marRight w:val="0"/>
              <w:marTop w:val="0"/>
              <w:marBottom w:val="0"/>
              <w:divBdr>
                <w:top w:val="none" w:sz="0" w:space="0" w:color="auto"/>
                <w:left w:val="none" w:sz="0" w:space="0" w:color="auto"/>
                <w:bottom w:val="none" w:sz="0" w:space="0" w:color="auto"/>
                <w:right w:val="none" w:sz="0" w:space="0" w:color="auto"/>
              </w:divBdr>
            </w:div>
            <w:div w:id="1754739792">
              <w:marLeft w:val="0"/>
              <w:marRight w:val="0"/>
              <w:marTop w:val="0"/>
              <w:marBottom w:val="0"/>
              <w:divBdr>
                <w:top w:val="none" w:sz="0" w:space="0" w:color="auto"/>
                <w:left w:val="none" w:sz="0" w:space="0" w:color="auto"/>
                <w:bottom w:val="none" w:sz="0" w:space="0" w:color="auto"/>
                <w:right w:val="none" w:sz="0" w:space="0" w:color="auto"/>
              </w:divBdr>
            </w:div>
            <w:div w:id="1754818087">
              <w:marLeft w:val="0"/>
              <w:marRight w:val="0"/>
              <w:marTop w:val="0"/>
              <w:marBottom w:val="0"/>
              <w:divBdr>
                <w:top w:val="none" w:sz="0" w:space="0" w:color="auto"/>
                <w:left w:val="none" w:sz="0" w:space="0" w:color="auto"/>
                <w:bottom w:val="none" w:sz="0" w:space="0" w:color="auto"/>
                <w:right w:val="none" w:sz="0" w:space="0" w:color="auto"/>
              </w:divBdr>
            </w:div>
          </w:divsChild>
        </w:div>
        <w:div w:id="360126542">
          <w:marLeft w:val="0"/>
          <w:marRight w:val="0"/>
          <w:marTop w:val="0"/>
          <w:marBottom w:val="0"/>
          <w:divBdr>
            <w:top w:val="none" w:sz="0" w:space="0" w:color="auto"/>
            <w:left w:val="none" w:sz="0" w:space="0" w:color="auto"/>
            <w:bottom w:val="none" w:sz="0" w:space="0" w:color="auto"/>
            <w:right w:val="none" w:sz="0" w:space="0" w:color="auto"/>
          </w:divBdr>
          <w:divsChild>
            <w:div w:id="273943573">
              <w:marLeft w:val="0"/>
              <w:marRight w:val="0"/>
              <w:marTop w:val="0"/>
              <w:marBottom w:val="0"/>
              <w:divBdr>
                <w:top w:val="none" w:sz="0" w:space="0" w:color="auto"/>
                <w:left w:val="none" w:sz="0" w:space="0" w:color="auto"/>
                <w:bottom w:val="none" w:sz="0" w:space="0" w:color="auto"/>
                <w:right w:val="none" w:sz="0" w:space="0" w:color="auto"/>
              </w:divBdr>
            </w:div>
            <w:div w:id="2114282123">
              <w:marLeft w:val="0"/>
              <w:marRight w:val="0"/>
              <w:marTop w:val="0"/>
              <w:marBottom w:val="0"/>
              <w:divBdr>
                <w:top w:val="none" w:sz="0" w:space="0" w:color="auto"/>
                <w:left w:val="none" w:sz="0" w:space="0" w:color="auto"/>
                <w:bottom w:val="none" w:sz="0" w:space="0" w:color="auto"/>
                <w:right w:val="none" w:sz="0" w:space="0" w:color="auto"/>
              </w:divBdr>
            </w:div>
          </w:divsChild>
        </w:div>
        <w:div w:id="362829817">
          <w:marLeft w:val="0"/>
          <w:marRight w:val="0"/>
          <w:marTop w:val="0"/>
          <w:marBottom w:val="0"/>
          <w:divBdr>
            <w:top w:val="none" w:sz="0" w:space="0" w:color="auto"/>
            <w:left w:val="none" w:sz="0" w:space="0" w:color="auto"/>
            <w:bottom w:val="none" w:sz="0" w:space="0" w:color="auto"/>
            <w:right w:val="none" w:sz="0" w:space="0" w:color="auto"/>
          </w:divBdr>
          <w:divsChild>
            <w:div w:id="167791795">
              <w:marLeft w:val="0"/>
              <w:marRight w:val="0"/>
              <w:marTop w:val="0"/>
              <w:marBottom w:val="0"/>
              <w:divBdr>
                <w:top w:val="none" w:sz="0" w:space="0" w:color="auto"/>
                <w:left w:val="none" w:sz="0" w:space="0" w:color="auto"/>
                <w:bottom w:val="none" w:sz="0" w:space="0" w:color="auto"/>
                <w:right w:val="none" w:sz="0" w:space="0" w:color="auto"/>
              </w:divBdr>
            </w:div>
          </w:divsChild>
        </w:div>
        <w:div w:id="538208746">
          <w:marLeft w:val="0"/>
          <w:marRight w:val="0"/>
          <w:marTop w:val="0"/>
          <w:marBottom w:val="0"/>
          <w:divBdr>
            <w:top w:val="none" w:sz="0" w:space="0" w:color="auto"/>
            <w:left w:val="none" w:sz="0" w:space="0" w:color="auto"/>
            <w:bottom w:val="none" w:sz="0" w:space="0" w:color="auto"/>
            <w:right w:val="none" w:sz="0" w:space="0" w:color="auto"/>
          </w:divBdr>
          <w:divsChild>
            <w:div w:id="96364302">
              <w:marLeft w:val="0"/>
              <w:marRight w:val="0"/>
              <w:marTop w:val="0"/>
              <w:marBottom w:val="0"/>
              <w:divBdr>
                <w:top w:val="none" w:sz="0" w:space="0" w:color="auto"/>
                <w:left w:val="none" w:sz="0" w:space="0" w:color="auto"/>
                <w:bottom w:val="none" w:sz="0" w:space="0" w:color="auto"/>
                <w:right w:val="none" w:sz="0" w:space="0" w:color="auto"/>
              </w:divBdr>
            </w:div>
          </w:divsChild>
        </w:div>
        <w:div w:id="540439952">
          <w:marLeft w:val="0"/>
          <w:marRight w:val="0"/>
          <w:marTop w:val="0"/>
          <w:marBottom w:val="0"/>
          <w:divBdr>
            <w:top w:val="none" w:sz="0" w:space="0" w:color="auto"/>
            <w:left w:val="none" w:sz="0" w:space="0" w:color="auto"/>
            <w:bottom w:val="none" w:sz="0" w:space="0" w:color="auto"/>
            <w:right w:val="none" w:sz="0" w:space="0" w:color="auto"/>
          </w:divBdr>
          <w:divsChild>
            <w:div w:id="358556408">
              <w:marLeft w:val="0"/>
              <w:marRight w:val="0"/>
              <w:marTop w:val="0"/>
              <w:marBottom w:val="0"/>
              <w:divBdr>
                <w:top w:val="none" w:sz="0" w:space="0" w:color="auto"/>
                <w:left w:val="none" w:sz="0" w:space="0" w:color="auto"/>
                <w:bottom w:val="none" w:sz="0" w:space="0" w:color="auto"/>
                <w:right w:val="none" w:sz="0" w:space="0" w:color="auto"/>
              </w:divBdr>
            </w:div>
            <w:div w:id="530192009">
              <w:marLeft w:val="0"/>
              <w:marRight w:val="0"/>
              <w:marTop w:val="0"/>
              <w:marBottom w:val="0"/>
              <w:divBdr>
                <w:top w:val="none" w:sz="0" w:space="0" w:color="auto"/>
                <w:left w:val="none" w:sz="0" w:space="0" w:color="auto"/>
                <w:bottom w:val="none" w:sz="0" w:space="0" w:color="auto"/>
                <w:right w:val="none" w:sz="0" w:space="0" w:color="auto"/>
              </w:divBdr>
            </w:div>
            <w:div w:id="669334093">
              <w:marLeft w:val="0"/>
              <w:marRight w:val="0"/>
              <w:marTop w:val="0"/>
              <w:marBottom w:val="0"/>
              <w:divBdr>
                <w:top w:val="none" w:sz="0" w:space="0" w:color="auto"/>
                <w:left w:val="none" w:sz="0" w:space="0" w:color="auto"/>
                <w:bottom w:val="none" w:sz="0" w:space="0" w:color="auto"/>
                <w:right w:val="none" w:sz="0" w:space="0" w:color="auto"/>
              </w:divBdr>
            </w:div>
            <w:div w:id="704214619">
              <w:marLeft w:val="0"/>
              <w:marRight w:val="0"/>
              <w:marTop w:val="0"/>
              <w:marBottom w:val="0"/>
              <w:divBdr>
                <w:top w:val="none" w:sz="0" w:space="0" w:color="auto"/>
                <w:left w:val="none" w:sz="0" w:space="0" w:color="auto"/>
                <w:bottom w:val="none" w:sz="0" w:space="0" w:color="auto"/>
                <w:right w:val="none" w:sz="0" w:space="0" w:color="auto"/>
              </w:divBdr>
            </w:div>
          </w:divsChild>
        </w:div>
        <w:div w:id="598298923">
          <w:marLeft w:val="0"/>
          <w:marRight w:val="0"/>
          <w:marTop w:val="0"/>
          <w:marBottom w:val="0"/>
          <w:divBdr>
            <w:top w:val="none" w:sz="0" w:space="0" w:color="auto"/>
            <w:left w:val="none" w:sz="0" w:space="0" w:color="auto"/>
            <w:bottom w:val="none" w:sz="0" w:space="0" w:color="auto"/>
            <w:right w:val="none" w:sz="0" w:space="0" w:color="auto"/>
          </w:divBdr>
          <w:divsChild>
            <w:div w:id="1591430577">
              <w:marLeft w:val="0"/>
              <w:marRight w:val="0"/>
              <w:marTop w:val="0"/>
              <w:marBottom w:val="0"/>
              <w:divBdr>
                <w:top w:val="none" w:sz="0" w:space="0" w:color="auto"/>
                <w:left w:val="none" w:sz="0" w:space="0" w:color="auto"/>
                <w:bottom w:val="none" w:sz="0" w:space="0" w:color="auto"/>
                <w:right w:val="none" w:sz="0" w:space="0" w:color="auto"/>
              </w:divBdr>
            </w:div>
          </w:divsChild>
        </w:div>
        <w:div w:id="657808931">
          <w:marLeft w:val="0"/>
          <w:marRight w:val="0"/>
          <w:marTop w:val="0"/>
          <w:marBottom w:val="0"/>
          <w:divBdr>
            <w:top w:val="none" w:sz="0" w:space="0" w:color="auto"/>
            <w:left w:val="none" w:sz="0" w:space="0" w:color="auto"/>
            <w:bottom w:val="none" w:sz="0" w:space="0" w:color="auto"/>
            <w:right w:val="none" w:sz="0" w:space="0" w:color="auto"/>
          </w:divBdr>
          <w:divsChild>
            <w:div w:id="266543381">
              <w:marLeft w:val="0"/>
              <w:marRight w:val="0"/>
              <w:marTop w:val="0"/>
              <w:marBottom w:val="0"/>
              <w:divBdr>
                <w:top w:val="none" w:sz="0" w:space="0" w:color="auto"/>
                <w:left w:val="none" w:sz="0" w:space="0" w:color="auto"/>
                <w:bottom w:val="none" w:sz="0" w:space="0" w:color="auto"/>
                <w:right w:val="none" w:sz="0" w:space="0" w:color="auto"/>
              </w:divBdr>
            </w:div>
          </w:divsChild>
        </w:div>
        <w:div w:id="671373685">
          <w:marLeft w:val="0"/>
          <w:marRight w:val="0"/>
          <w:marTop w:val="0"/>
          <w:marBottom w:val="0"/>
          <w:divBdr>
            <w:top w:val="none" w:sz="0" w:space="0" w:color="auto"/>
            <w:left w:val="none" w:sz="0" w:space="0" w:color="auto"/>
            <w:bottom w:val="none" w:sz="0" w:space="0" w:color="auto"/>
            <w:right w:val="none" w:sz="0" w:space="0" w:color="auto"/>
          </w:divBdr>
          <w:divsChild>
            <w:div w:id="308873608">
              <w:marLeft w:val="0"/>
              <w:marRight w:val="0"/>
              <w:marTop w:val="0"/>
              <w:marBottom w:val="0"/>
              <w:divBdr>
                <w:top w:val="none" w:sz="0" w:space="0" w:color="auto"/>
                <w:left w:val="none" w:sz="0" w:space="0" w:color="auto"/>
                <w:bottom w:val="none" w:sz="0" w:space="0" w:color="auto"/>
                <w:right w:val="none" w:sz="0" w:space="0" w:color="auto"/>
              </w:divBdr>
            </w:div>
          </w:divsChild>
        </w:div>
        <w:div w:id="678389154">
          <w:marLeft w:val="0"/>
          <w:marRight w:val="0"/>
          <w:marTop w:val="0"/>
          <w:marBottom w:val="0"/>
          <w:divBdr>
            <w:top w:val="none" w:sz="0" w:space="0" w:color="auto"/>
            <w:left w:val="none" w:sz="0" w:space="0" w:color="auto"/>
            <w:bottom w:val="none" w:sz="0" w:space="0" w:color="auto"/>
            <w:right w:val="none" w:sz="0" w:space="0" w:color="auto"/>
          </w:divBdr>
          <w:divsChild>
            <w:div w:id="603000672">
              <w:marLeft w:val="0"/>
              <w:marRight w:val="0"/>
              <w:marTop w:val="0"/>
              <w:marBottom w:val="0"/>
              <w:divBdr>
                <w:top w:val="none" w:sz="0" w:space="0" w:color="auto"/>
                <w:left w:val="none" w:sz="0" w:space="0" w:color="auto"/>
                <w:bottom w:val="none" w:sz="0" w:space="0" w:color="auto"/>
                <w:right w:val="none" w:sz="0" w:space="0" w:color="auto"/>
              </w:divBdr>
            </w:div>
            <w:div w:id="770901927">
              <w:marLeft w:val="0"/>
              <w:marRight w:val="0"/>
              <w:marTop w:val="0"/>
              <w:marBottom w:val="0"/>
              <w:divBdr>
                <w:top w:val="none" w:sz="0" w:space="0" w:color="auto"/>
                <w:left w:val="none" w:sz="0" w:space="0" w:color="auto"/>
                <w:bottom w:val="none" w:sz="0" w:space="0" w:color="auto"/>
                <w:right w:val="none" w:sz="0" w:space="0" w:color="auto"/>
              </w:divBdr>
            </w:div>
            <w:div w:id="1445222885">
              <w:marLeft w:val="0"/>
              <w:marRight w:val="0"/>
              <w:marTop w:val="0"/>
              <w:marBottom w:val="0"/>
              <w:divBdr>
                <w:top w:val="none" w:sz="0" w:space="0" w:color="auto"/>
                <w:left w:val="none" w:sz="0" w:space="0" w:color="auto"/>
                <w:bottom w:val="none" w:sz="0" w:space="0" w:color="auto"/>
                <w:right w:val="none" w:sz="0" w:space="0" w:color="auto"/>
              </w:divBdr>
            </w:div>
            <w:div w:id="1493183305">
              <w:marLeft w:val="0"/>
              <w:marRight w:val="0"/>
              <w:marTop w:val="0"/>
              <w:marBottom w:val="0"/>
              <w:divBdr>
                <w:top w:val="none" w:sz="0" w:space="0" w:color="auto"/>
                <w:left w:val="none" w:sz="0" w:space="0" w:color="auto"/>
                <w:bottom w:val="none" w:sz="0" w:space="0" w:color="auto"/>
                <w:right w:val="none" w:sz="0" w:space="0" w:color="auto"/>
              </w:divBdr>
            </w:div>
            <w:div w:id="1730305777">
              <w:marLeft w:val="0"/>
              <w:marRight w:val="0"/>
              <w:marTop w:val="0"/>
              <w:marBottom w:val="0"/>
              <w:divBdr>
                <w:top w:val="none" w:sz="0" w:space="0" w:color="auto"/>
                <w:left w:val="none" w:sz="0" w:space="0" w:color="auto"/>
                <w:bottom w:val="none" w:sz="0" w:space="0" w:color="auto"/>
                <w:right w:val="none" w:sz="0" w:space="0" w:color="auto"/>
              </w:divBdr>
            </w:div>
          </w:divsChild>
        </w:div>
        <w:div w:id="689449866">
          <w:marLeft w:val="0"/>
          <w:marRight w:val="0"/>
          <w:marTop w:val="0"/>
          <w:marBottom w:val="0"/>
          <w:divBdr>
            <w:top w:val="none" w:sz="0" w:space="0" w:color="auto"/>
            <w:left w:val="none" w:sz="0" w:space="0" w:color="auto"/>
            <w:bottom w:val="none" w:sz="0" w:space="0" w:color="auto"/>
            <w:right w:val="none" w:sz="0" w:space="0" w:color="auto"/>
          </w:divBdr>
          <w:divsChild>
            <w:div w:id="124202582">
              <w:marLeft w:val="0"/>
              <w:marRight w:val="0"/>
              <w:marTop w:val="0"/>
              <w:marBottom w:val="0"/>
              <w:divBdr>
                <w:top w:val="none" w:sz="0" w:space="0" w:color="auto"/>
                <w:left w:val="none" w:sz="0" w:space="0" w:color="auto"/>
                <w:bottom w:val="none" w:sz="0" w:space="0" w:color="auto"/>
                <w:right w:val="none" w:sz="0" w:space="0" w:color="auto"/>
              </w:divBdr>
            </w:div>
            <w:div w:id="973945744">
              <w:marLeft w:val="0"/>
              <w:marRight w:val="0"/>
              <w:marTop w:val="0"/>
              <w:marBottom w:val="0"/>
              <w:divBdr>
                <w:top w:val="none" w:sz="0" w:space="0" w:color="auto"/>
                <w:left w:val="none" w:sz="0" w:space="0" w:color="auto"/>
                <w:bottom w:val="none" w:sz="0" w:space="0" w:color="auto"/>
                <w:right w:val="none" w:sz="0" w:space="0" w:color="auto"/>
              </w:divBdr>
            </w:div>
            <w:div w:id="1393697269">
              <w:marLeft w:val="0"/>
              <w:marRight w:val="0"/>
              <w:marTop w:val="0"/>
              <w:marBottom w:val="0"/>
              <w:divBdr>
                <w:top w:val="none" w:sz="0" w:space="0" w:color="auto"/>
                <w:left w:val="none" w:sz="0" w:space="0" w:color="auto"/>
                <w:bottom w:val="none" w:sz="0" w:space="0" w:color="auto"/>
                <w:right w:val="none" w:sz="0" w:space="0" w:color="auto"/>
              </w:divBdr>
            </w:div>
            <w:div w:id="1422066506">
              <w:marLeft w:val="0"/>
              <w:marRight w:val="0"/>
              <w:marTop w:val="0"/>
              <w:marBottom w:val="0"/>
              <w:divBdr>
                <w:top w:val="none" w:sz="0" w:space="0" w:color="auto"/>
                <w:left w:val="none" w:sz="0" w:space="0" w:color="auto"/>
                <w:bottom w:val="none" w:sz="0" w:space="0" w:color="auto"/>
                <w:right w:val="none" w:sz="0" w:space="0" w:color="auto"/>
              </w:divBdr>
            </w:div>
            <w:div w:id="2040886186">
              <w:marLeft w:val="0"/>
              <w:marRight w:val="0"/>
              <w:marTop w:val="0"/>
              <w:marBottom w:val="0"/>
              <w:divBdr>
                <w:top w:val="none" w:sz="0" w:space="0" w:color="auto"/>
                <w:left w:val="none" w:sz="0" w:space="0" w:color="auto"/>
                <w:bottom w:val="none" w:sz="0" w:space="0" w:color="auto"/>
                <w:right w:val="none" w:sz="0" w:space="0" w:color="auto"/>
              </w:divBdr>
            </w:div>
            <w:div w:id="2076538284">
              <w:marLeft w:val="0"/>
              <w:marRight w:val="0"/>
              <w:marTop w:val="0"/>
              <w:marBottom w:val="0"/>
              <w:divBdr>
                <w:top w:val="none" w:sz="0" w:space="0" w:color="auto"/>
                <w:left w:val="none" w:sz="0" w:space="0" w:color="auto"/>
                <w:bottom w:val="none" w:sz="0" w:space="0" w:color="auto"/>
                <w:right w:val="none" w:sz="0" w:space="0" w:color="auto"/>
              </w:divBdr>
            </w:div>
          </w:divsChild>
        </w:div>
        <w:div w:id="729114926">
          <w:marLeft w:val="0"/>
          <w:marRight w:val="0"/>
          <w:marTop w:val="0"/>
          <w:marBottom w:val="0"/>
          <w:divBdr>
            <w:top w:val="none" w:sz="0" w:space="0" w:color="auto"/>
            <w:left w:val="none" w:sz="0" w:space="0" w:color="auto"/>
            <w:bottom w:val="none" w:sz="0" w:space="0" w:color="auto"/>
            <w:right w:val="none" w:sz="0" w:space="0" w:color="auto"/>
          </w:divBdr>
          <w:divsChild>
            <w:div w:id="302349855">
              <w:marLeft w:val="0"/>
              <w:marRight w:val="0"/>
              <w:marTop w:val="0"/>
              <w:marBottom w:val="0"/>
              <w:divBdr>
                <w:top w:val="none" w:sz="0" w:space="0" w:color="auto"/>
                <w:left w:val="none" w:sz="0" w:space="0" w:color="auto"/>
                <w:bottom w:val="none" w:sz="0" w:space="0" w:color="auto"/>
                <w:right w:val="none" w:sz="0" w:space="0" w:color="auto"/>
              </w:divBdr>
            </w:div>
          </w:divsChild>
        </w:div>
        <w:div w:id="773745453">
          <w:marLeft w:val="0"/>
          <w:marRight w:val="0"/>
          <w:marTop w:val="0"/>
          <w:marBottom w:val="0"/>
          <w:divBdr>
            <w:top w:val="none" w:sz="0" w:space="0" w:color="auto"/>
            <w:left w:val="none" w:sz="0" w:space="0" w:color="auto"/>
            <w:bottom w:val="none" w:sz="0" w:space="0" w:color="auto"/>
            <w:right w:val="none" w:sz="0" w:space="0" w:color="auto"/>
          </w:divBdr>
          <w:divsChild>
            <w:div w:id="1853447903">
              <w:marLeft w:val="0"/>
              <w:marRight w:val="0"/>
              <w:marTop w:val="0"/>
              <w:marBottom w:val="0"/>
              <w:divBdr>
                <w:top w:val="none" w:sz="0" w:space="0" w:color="auto"/>
                <w:left w:val="none" w:sz="0" w:space="0" w:color="auto"/>
                <w:bottom w:val="none" w:sz="0" w:space="0" w:color="auto"/>
                <w:right w:val="none" w:sz="0" w:space="0" w:color="auto"/>
              </w:divBdr>
            </w:div>
          </w:divsChild>
        </w:div>
        <w:div w:id="794446235">
          <w:marLeft w:val="0"/>
          <w:marRight w:val="0"/>
          <w:marTop w:val="0"/>
          <w:marBottom w:val="0"/>
          <w:divBdr>
            <w:top w:val="none" w:sz="0" w:space="0" w:color="auto"/>
            <w:left w:val="none" w:sz="0" w:space="0" w:color="auto"/>
            <w:bottom w:val="none" w:sz="0" w:space="0" w:color="auto"/>
            <w:right w:val="none" w:sz="0" w:space="0" w:color="auto"/>
          </w:divBdr>
          <w:divsChild>
            <w:div w:id="869490275">
              <w:marLeft w:val="0"/>
              <w:marRight w:val="0"/>
              <w:marTop w:val="0"/>
              <w:marBottom w:val="0"/>
              <w:divBdr>
                <w:top w:val="none" w:sz="0" w:space="0" w:color="auto"/>
                <w:left w:val="none" w:sz="0" w:space="0" w:color="auto"/>
                <w:bottom w:val="none" w:sz="0" w:space="0" w:color="auto"/>
                <w:right w:val="none" w:sz="0" w:space="0" w:color="auto"/>
              </w:divBdr>
            </w:div>
          </w:divsChild>
        </w:div>
        <w:div w:id="1015569506">
          <w:marLeft w:val="0"/>
          <w:marRight w:val="0"/>
          <w:marTop w:val="0"/>
          <w:marBottom w:val="0"/>
          <w:divBdr>
            <w:top w:val="none" w:sz="0" w:space="0" w:color="auto"/>
            <w:left w:val="none" w:sz="0" w:space="0" w:color="auto"/>
            <w:bottom w:val="none" w:sz="0" w:space="0" w:color="auto"/>
            <w:right w:val="none" w:sz="0" w:space="0" w:color="auto"/>
          </w:divBdr>
          <w:divsChild>
            <w:div w:id="119227308">
              <w:marLeft w:val="0"/>
              <w:marRight w:val="0"/>
              <w:marTop w:val="0"/>
              <w:marBottom w:val="0"/>
              <w:divBdr>
                <w:top w:val="none" w:sz="0" w:space="0" w:color="auto"/>
                <w:left w:val="none" w:sz="0" w:space="0" w:color="auto"/>
                <w:bottom w:val="none" w:sz="0" w:space="0" w:color="auto"/>
                <w:right w:val="none" w:sz="0" w:space="0" w:color="auto"/>
              </w:divBdr>
            </w:div>
          </w:divsChild>
        </w:div>
        <w:div w:id="1035501435">
          <w:marLeft w:val="0"/>
          <w:marRight w:val="0"/>
          <w:marTop w:val="0"/>
          <w:marBottom w:val="0"/>
          <w:divBdr>
            <w:top w:val="none" w:sz="0" w:space="0" w:color="auto"/>
            <w:left w:val="none" w:sz="0" w:space="0" w:color="auto"/>
            <w:bottom w:val="none" w:sz="0" w:space="0" w:color="auto"/>
            <w:right w:val="none" w:sz="0" w:space="0" w:color="auto"/>
          </w:divBdr>
          <w:divsChild>
            <w:div w:id="738288078">
              <w:marLeft w:val="0"/>
              <w:marRight w:val="0"/>
              <w:marTop w:val="0"/>
              <w:marBottom w:val="0"/>
              <w:divBdr>
                <w:top w:val="none" w:sz="0" w:space="0" w:color="auto"/>
                <w:left w:val="none" w:sz="0" w:space="0" w:color="auto"/>
                <w:bottom w:val="none" w:sz="0" w:space="0" w:color="auto"/>
                <w:right w:val="none" w:sz="0" w:space="0" w:color="auto"/>
              </w:divBdr>
            </w:div>
          </w:divsChild>
        </w:div>
        <w:div w:id="1045833610">
          <w:marLeft w:val="0"/>
          <w:marRight w:val="0"/>
          <w:marTop w:val="0"/>
          <w:marBottom w:val="0"/>
          <w:divBdr>
            <w:top w:val="none" w:sz="0" w:space="0" w:color="auto"/>
            <w:left w:val="none" w:sz="0" w:space="0" w:color="auto"/>
            <w:bottom w:val="none" w:sz="0" w:space="0" w:color="auto"/>
            <w:right w:val="none" w:sz="0" w:space="0" w:color="auto"/>
          </w:divBdr>
          <w:divsChild>
            <w:div w:id="1532108817">
              <w:marLeft w:val="0"/>
              <w:marRight w:val="0"/>
              <w:marTop w:val="0"/>
              <w:marBottom w:val="0"/>
              <w:divBdr>
                <w:top w:val="none" w:sz="0" w:space="0" w:color="auto"/>
                <w:left w:val="none" w:sz="0" w:space="0" w:color="auto"/>
                <w:bottom w:val="none" w:sz="0" w:space="0" w:color="auto"/>
                <w:right w:val="none" w:sz="0" w:space="0" w:color="auto"/>
              </w:divBdr>
            </w:div>
          </w:divsChild>
        </w:div>
        <w:div w:id="1129587550">
          <w:marLeft w:val="0"/>
          <w:marRight w:val="0"/>
          <w:marTop w:val="0"/>
          <w:marBottom w:val="0"/>
          <w:divBdr>
            <w:top w:val="none" w:sz="0" w:space="0" w:color="auto"/>
            <w:left w:val="none" w:sz="0" w:space="0" w:color="auto"/>
            <w:bottom w:val="none" w:sz="0" w:space="0" w:color="auto"/>
            <w:right w:val="none" w:sz="0" w:space="0" w:color="auto"/>
          </w:divBdr>
          <w:divsChild>
            <w:div w:id="1942225678">
              <w:marLeft w:val="0"/>
              <w:marRight w:val="0"/>
              <w:marTop w:val="0"/>
              <w:marBottom w:val="0"/>
              <w:divBdr>
                <w:top w:val="none" w:sz="0" w:space="0" w:color="auto"/>
                <w:left w:val="none" w:sz="0" w:space="0" w:color="auto"/>
                <w:bottom w:val="none" w:sz="0" w:space="0" w:color="auto"/>
                <w:right w:val="none" w:sz="0" w:space="0" w:color="auto"/>
              </w:divBdr>
            </w:div>
          </w:divsChild>
        </w:div>
        <w:div w:id="1214537947">
          <w:marLeft w:val="0"/>
          <w:marRight w:val="0"/>
          <w:marTop w:val="0"/>
          <w:marBottom w:val="0"/>
          <w:divBdr>
            <w:top w:val="none" w:sz="0" w:space="0" w:color="auto"/>
            <w:left w:val="none" w:sz="0" w:space="0" w:color="auto"/>
            <w:bottom w:val="none" w:sz="0" w:space="0" w:color="auto"/>
            <w:right w:val="none" w:sz="0" w:space="0" w:color="auto"/>
          </w:divBdr>
          <w:divsChild>
            <w:div w:id="554581228">
              <w:marLeft w:val="0"/>
              <w:marRight w:val="0"/>
              <w:marTop w:val="0"/>
              <w:marBottom w:val="0"/>
              <w:divBdr>
                <w:top w:val="none" w:sz="0" w:space="0" w:color="auto"/>
                <w:left w:val="none" w:sz="0" w:space="0" w:color="auto"/>
                <w:bottom w:val="none" w:sz="0" w:space="0" w:color="auto"/>
                <w:right w:val="none" w:sz="0" w:space="0" w:color="auto"/>
              </w:divBdr>
            </w:div>
            <w:div w:id="1116295268">
              <w:marLeft w:val="0"/>
              <w:marRight w:val="0"/>
              <w:marTop w:val="0"/>
              <w:marBottom w:val="0"/>
              <w:divBdr>
                <w:top w:val="none" w:sz="0" w:space="0" w:color="auto"/>
                <w:left w:val="none" w:sz="0" w:space="0" w:color="auto"/>
                <w:bottom w:val="none" w:sz="0" w:space="0" w:color="auto"/>
                <w:right w:val="none" w:sz="0" w:space="0" w:color="auto"/>
              </w:divBdr>
            </w:div>
          </w:divsChild>
        </w:div>
        <w:div w:id="1229149530">
          <w:marLeft w:val="0"/>
          <w:marRight w:val="0"/>
          <w:marTop w:val="0"/>
          <w:marBottom w:val="0"/>
          <w:divBdr>
            <w:top w:val="none" w:sz="0" w:space="0" w:color="auto"/>
            <w:left w:val="none" w:sz="0" w:space="0" w:color="auto"/>
            <w:bottom w:val="none" w:sz="0" w:space="0" w:color="auto"/>
            <w:right w:val="none" w:sz="0" w:space="0" w:color="auto"/>
          </w:divBdr>
          <w:divsChild>
            <w:div w:id="392504522">
              <w:marLeft w:val="0"/>
              <w:marRight w:val="0"/>
              <w:marTop w:val="0"/>
              <w:marBottom w:val="0"/>
              <w:divBdr>
                <w:top w:val="none" w:sz="0" w:space="0" w:color="auto"/>
                <w:left w:val="none" w:sz="0" w:space="0" w:color="auto"/>
                <w:bottom w:val="none" w:sz="0" w:space="0" w:color="auto"/>
                <w:right w:val="none" w:sz="0" w:space="0" w:color="auto"/>
              </w:divBdr>
            </w:div>
            <w:div w:id="1899704542">
              <w:marLeft w:val="0"/>
              <w:marRight w:val="0"/>
              <w:marTop w:val="0"/>
              <w:marBottom w:val="0"/>
              <w:divBdr>
                <w:top w:val="none" w:sz="0" w:space="0" w:color="auto"/>
                <w:left w:val="none" w:sz="0" w:space="0" w:color="auto"/>
                <w:bottom w:val="none" w:sz="0" w:space="0" w:color="auto"/>
                <w:right w:val="none" w:sz="0" w:space="0" w:color="auto"/>
              </w:divBdr>
            </w:div>
          </w:divsChild>
        </w:div>
        <w:div w:id="1534224421">
          <w:marLeft w:val="0"/>
          <w:marRight w:val="0"/>
          <w:marTop w:val="0"/>
          <w:marBottom w:val="0"/>
          <w:divBdr>
            <w:top w:val="none" w:sz="0" w:space="0" w:color="auto"/>
            <w:left w:val="none" w:sz="0" w:space="0" w:color="auto"/>
            <w:bottom w:val="none" w:sz="0" w:space="0" w:color="auto"/>
            <w:right w:val="none" w:sz="0" w:space="0" w:color="auto"/>
          </w:divBdr>
          <w:divsChild>
            <w:div w:id="626544985">
              <w:marLeft w:val="0"/>
              <w:marRight w:val="0"/>
              <w:marTop w:val="0"/>
              <w:marBottom w:val="0"/>
              <w:divBdr>
                <w:top w:val="none" w:sz="0" w:space="0" w:color="auto"/>
                <w:left w:val="none" w:sz="0" w:space="0" w:color="auto"/>
                <w:bottom w:val="none" w:sz="0" w:space="0" w:color="auto"/>
                <w:right w:val="none" w:sz="0" w:space="0" w:color="auto"/>
              </w:divBdr>
            </w:div>
          </w:divsChild>
        </w:div>
        <w:div w:id="1600717668">
          <w:marLeft w:val="0"/>
          <w:marRight w:val="0"/>
          <w:marTop w:val="0"/>
          <w:marBottom w:val="0"/>
          <w:divBdr>
            <w:top w:val="none" w:sz="0" w:space="0" w:color="auto"/>
            <w:left w:val="none" w:sz="0" w:space="0" w:color="auto"/>
            <w:bottom w:val="none" w:sz="0" w:space="0" w:color="auto"/>
            <w:right w:val="none" w:sz="0" w:space="0" w:color="auto"/>
          </w:divBdr>
          <w:divsChild>
            <w:div w:id="924920747">
              <w:marLeft w:val="0"/>
              <w:marRight w:val="0"/>
              <w:marTop w:val="0"/>
              <w:marBottom w:val="0"/>
              <w:divBdr>
                <w:top w:val="none" w:sz="0" w:space="0" w:color="auto"/>
                <w:left w:val="none" w:sz="0" w:space="0" w:color="auto"/>
                <w:bottom w:val="none" w:sz="0" w:space="0" w:color="auto"/>
                <w:right w:val="none" w:sz="0" w:space="0" w:color="auto"/>
              </w:divBdr>
            </w:div>
          </w:divsChild>
        </w:div>
        <w:div w:id="1604605088">
          <w:marLeft w:val="0"/>
          <w:marRight w:val="0"/>
          <w:marTop w:val="0"/>
          <w:marBottom w:val="0"/>
          <w:divBdr>
            <w:top w:val="none" w:sz="0" w:space="0" w:color="auto"/>
            <w:left w:val="none" w:sz="0" w:space="0" w:color="auto"/>
            <w:bottom w:val="none" w:sz="0" w:space="0" w:color="auto"/>
            <w:right w:val="none" w:sz="0" w:space="0" w:color="auto"/>
          </w:divBdr>
          <w:divsChild>
            <w:div w:id="658778294">
              <w:marLeft w:val="0"/>
              <w:marRight w:val="0"/>
              <w:marTop w:val="0"/>
              <w:marBottom w:val="0"/>
              <w:divBdr>
                <w:top w:val="none" w:sz="0" w:space="0" w:color="auto"/>
                <w:left w:val="none" w:sz="0" w:space="0" w:color="auto"/>
                <w:bottom w:val="none" w:sz="0" w:space="0" w:color="auto"/>
                <w:right w:val="none" w:sz="0" w:space="0" w:color="auto"/>
              </w:divBdr>
            </w:div>
          </w:divsChild>
        </w:div>
        <w:div w:id="1689091742">
          <w:marLeft w:val="0"/>
          <w:marRight w:val="0"/>
          <w:marTop w:val="0"/>
          <w:marBottom w:val="0"/>
          <w:divBdr>
            <w:top w:val="none" w:sz="0" w:space="0" w:color="auto"/>
            <w:left w:val="none" w:sz="0" w:space="0" w:color="auto"/>
            <w:bottom w:val="none" w:sz="0" w:space="0" w:color="auto"/>
            <w:right w:val="none" w:sz="0" w:space="0" w:color="auto"/>
          </w:divBdr>
          <w:divsChild>
            <w:div w:id="953681870">
              <w:marLeft w:val="0"/>
              <w:marRight w:val="0"/>
              <w:marTop w:val="0"/>
              <w:marBottom w:val="0"/>
              <w:divBdr>
                <w:top w:val="none" w:sz="0" w:space="0" w:color="auto"/>
                <w:left w:val="none" w:sz="0" w:space="0" w:color="auto"/>
                <w:bottom w:val="none" w:sz="0" w:space="0" w:color="auto"/>
                <w:right w:val="none" w:sz="0" w:space="0" w:color="auto"/>
              </w:divBdr>
            </w:div>
          </w:divsChild>
        </w:div>
        <w:div w:id="1715228748">
          <w:marLeft w:val="0"/>
          <w:marRight w:val="0"/>
          <w:marTop w:val="0"/>
          <w:marBottom w:val="0"/>
          <w:divBdr>
            <w:top w:val="none" w:sz="0" w:space="0" w:color="auto"/>
            <w:left w:val="none" w:sz="0" w:space="0" w:color="auto"/>
            <w:bottom w:val="none" w:sz="0" w:space="0" w:color="auto"/>
            <w:right w:val="none" w:sz="0" w:space="0" w:color="auto"/>
          </w:divBdr>
          <w:divsChild>
            <w:div w:id="1077635829">
              <w:marLeft w:val="0"/>
              <w:marRight w:val="0"/>
              <w:marTop w:val="0"/>
              <w:marBottom w:val="0"/>
              <w:divBdr>
                <w:top w:val="none" w:sz="0" w:space="0" w:color="auto"/>
                <w:left w:val="none" w:sz="0" w:space="0" w:color="auto"/>
                <w:bottom w:val="none" w:sz="0" w:space="0" w:color="auto"/>
                <w:right w:val="none" w:sz="0" w:space="0" w:color="auto"/>
              </w:divBdr>
            </w:div>
          </w:divsChild>
        </w:div>
        <w:div w:id="1828740691">
          <w:marLeft w:val="0"/>
          <w:marRight w:val="0"/>
          <w:marTop w:val="0"/>
          <w:marBottom w:val="0"/>
          <w:divBdr>
            <w:top w:val="none" w:sz="0" w:space="0" w:color="auto"/>
            <w:left w:val="none" w:sz="0" w:space="0" w:color="auto"/>
            <w:bottom w:val="none" w:sz="0" w:space="0" w:color="auto"/>
            <w:right w:val="none" w:sz="0" w:space="0" w:color="auto"/>
          </w:divBdr>
          <w:divsChild>
            <w:div w:id="853609502">
              <w:marLeft w:val="0"/>
              <w:marRight w:val="0"/>
              <w:marTop w:val="0"/>
              <w:marBottom w:val="0"/>
              <w:divBdr>
                <w:top w:val="none" w:sz="0" w:space="0" w:color="auto"/>
                <w:left w:val="none" w:sz="0" w:space="0" w:color="auto"/>
                <w:bottom w:val="none" w:sz="0" w:space="0" w:color="auto"/>
                <w:right w:val="none" w:sz="0" w:space="0" w:color="auto"/>
              </w:divBdr>
            </w:div>
            <w:div w:id="1227490106">
              <w:marLeft w:val="0"/>
              <w:marRight w:val="0"/>
              <w:marTop w:val="0"/>
              <w:marBottom w:val="0"/>
              <w:divBdr>
                <w:top w:val="none" w:sz="0" w:space="0" w:color="auto"/>
                <w:left w:val="none" w:sz="0" w:space="0" w:color="auto"/>
                <w:bottom w:val="none" w:sz="0" w:space="0" w:color="auto"/>
                <w:right w:val="none" w:sz="0" w:space="0" w:color="auto"/>
              </w:divBdr>
            </w:div>
            <w:div w:id="1401371011">
              <w:marLeft w:val="0"/>
              <w:marRight w:val="0"/>
              <w:marTop w:val="0"/>
              <w:marBottom w:val="0"/>
              <w:divBdr>
                <w:top w:val="none" w:sz="0" w:space="0" w:color="auto"/>
                <w:left w:val="none" w:sz="0" w:space="0" w:color="auto"/>
                <w:bottom w:val="none" w:sz="0" w:space="0" w:color="auto"/>
                <w:right w:val="none" w:sz="0" w:space="0" w:color="auto"/>
              </w:divBdr>
            </w:div>
            <w:div w:id="1407453927">
              <w:marLeft w:val="0"/>
              <w:marRight w:val="0"/>
              <w:marTop w:val="0"/>
              <w:marBottom w:val="0"/>
              <w:divBdr>
                <w:top w:val="none" w:sz="0" w:space="0" w:color="auto"/>
                <w:left w:val="none" w:sz="0" w:space="0" w:color="auto"/>
                <w:bottom w:val="none" w:sz="0" w:space="0" w:color="auto"/>
                <w:right w:val="none" w:sz="0" w:space="0" w:color="auto"/>
              </w:divBdr>
            </w:div>
            <w:div w:id="1407921884">
              <w:marLeft w:val="0"/>
              <w:marRight w:val="0"/>
              <w:marTop w:val="0"/>
              <w:marBottom w:val="0"/>
              <w:divBdr>
                <w:top w:val="none" w:sz="0" w:space="0" w:color="auto"/>
                <w:left w:val="none" w:sz="0" w:space="0" w:color="auto"/>
                <w:bottom w:val="none" w:sz="0" w:space="0" w:color="auto"/>
                <w:right w:val="none" w:sz="0" w:space="0" w:color="auto"/>
              </w:divBdr>
            </w:div>
            <w:div w:id="1453942013">
              <w:marLeft w:val="0"/>
              <w:marRight w:val="0"/>
              <w:marTop w:val="0"/>
              <w:marBottom w:val="0"/>
              <w:divBdr>
                <w:top w:val="none" w:sz="0" w:space="0" w:color="auto"/>
                <w:left w:val="none" w:sz="0" w:space="0" w:color="auto"/>
                <w:bottom w:val="none" w:sz="0" w:space="0" w:color="auto"/>
                <w:right w:val="none" w:sz="0" w:space="0" w:color="auto"/>
              </w:divBdr>
            </w:div>
            <w:div w:id="1533690603">
              <w:marLeft w:val="0"/>
              <w:marRight w:val="0"/>
              <w:marTop w:val="0"/>
              <w:marBottom w:val="0"/>
              <w:divBdr>
                <w:top w:val="none" w:sz="0" w:space="0" w:color="auto"/>
                <w:left w:val="none" w:sz="0" w:space="0" w:color="auto"/>
                <w:bottom w:val="none" w:sz="0" w:space="0" w:color="auto"/>
                <w:right w:val="none" w:sz="0" w:space="0" w:color="auto"/>
              </w:divBdr>
            </w:div>
            <w:div w:id="1536885914">
              <w:marLeft w:val="0"/>
              <w:marRight w:val="0"/>
              <w:marTop w:val="0"/>
              <w:marBottom w:val="0"/>
              <w:divBdr>
                <w:top w:val="none" w:sz="0" w:space="0" w:color="auto"/>
                <w:left w:val="none" w:sz="0" w:space="0" w:color="auto"/>
                <w:bottom w:val="none" w:sz="0" w:space="0" w:color="auto"/>
                <w:right w:val="none" w:sz="0" w:space="0" w:color="auto"/>
              </w:divBdr>
            </w:div>
            <w:div w:id="1653026828">
              <w:marLeft w:val="0"/>
              <w:marRight w:val="0"/>
              <w:marTop w:val="0"/>
              <w:marBottom w:val="0"/>
              <w:divBdr>
                <w:top w:val="none" w:sz="0" w:space="0" w:color="auto"/>
                <w:left w:val="none" w:sz="0" w:space="0" w:color="auto"/>
                <w:bottom w:val="none" w:sz="0" w:space="0" w:color="auto"/>
                <w:right w:val="none" w:sz="0" w:space="0" w:color="auto"/>
              </w:divBdr>
            </w:div>
            <w:div w:id="2002200653">
              <w:marLeft w:val="0"/>
              <w:marRight w:val="0"/>
              <w:marTop w:val="0"/>
              <w:marBottom w:val="0"/>
              <w:divBdr>
                <w:top w:val="none" w:sz="0" w:space="0" w:color="auto"/>
                <w:left w:val="none" w:sz="0" w:space="0" w:color="auto"/>
                <w:bottom w:val="none" w:sz="0" w:space="0" w:color="auto"/>
                <w:right w:val="none" w:sz="0" w:space="0" w:color="auto"/>
              </w:divBdr>
            </w:div>
          </w:divsChild>
        </w:div>
        <w:div w:id="1852840597">
          <w:marLeft w:val="0"/>
          <w:marRight w:val="0"/>
          <w:marTop w:val="0"/>
          <w:marBottom w:val="0"/>
          <w:divBdr>
            <w:top w:val="none" w:sz="0" w:space="0" w:color="auto"/>
            <w:left w:val="none" w:sz="0" w:space="0" w:color="auto"/>
            <w:bottom w:val="none" w:sz="0" w:space="0" w:color="auto"/>
            <w:right w:val="none" w:sz="0" w:space="0" w:color="auto"/>
          </w:divBdr>
          <w:divsChild>
            <w:div w:id="118377323">
              <w:marLeft w:val="0"/>
              <w:marRight w:val="0"/>
              <w:marTop w:val="0"/>
              <w:marBottom w:val="0"/>
              <w:divBdr>
                <w:top w:val="none" w:sz="0" w:space="0" w:color="auto"/>
                <w:left w:val="none" w:sz="0" w:space="0" w:color="auto"/>
                <w:bottom w:val="none" w:sz="0" w:space="0" w:color="auto"/>
                <w:right w:val="none" w:sz="0" w:space="0" w:color="auto"/>
              </w:divBdr>
            </w:div>
          </w:divsChild>
        </w:div>
        <w:div w:id="1896381700">
          <w:marLeft w:val="0"/>
          <w:marRight w:val="0"/>
          <w:marTop w:val="0"/>
          <w:marBottom w:val="0"/>
          <w:divBdr>
            <w:top w:val="none" w:sz="0" w:space="0" w:color="auto"/>
            <w:left w:val="none" w:sz="0" w:space="0" w:color="auto"/>
            <w:bottom w:val="none" w:sz="0" w:space="0" w:color="auto"/>
            <w:right w:val="none" w:sz="0" w:space="0" w:color="auto"/>
          </w:divBdr>
          <w:divsChild>
            <w:div w:id="1560751433">
              <w:marLeft w:val="0"/>
              <w:marRight w:val="0"/>
              <w:marTop w:val="0"/>
              <w:marBottom w:val="0"/>
              <w:divBdr>
                <w:top w:val="none" w:sz="0" w:space="0" w:color="auto"/>
                <w:left w:val="none" w:sz="0" w:space="0" w:color="auto"/>
                <w:bottom w:val="none" w:sz="0" w:space="0" w:color="auto"/>
                <w:right w:val="none" w:sz="0" w:space="0" w:color="auto"/>
              </w:divBdr>
            </w:div>
          </w:divsChild>
        </w:div>
        <w:div w:id="1925914469">
          <w:marLeft w:val="0"/>
          <w:marRight w:val="0"/>
          <w:marTop w:val="0"/>
          <w:marBottom w:val="0"/>
          <w:divBdr>
            <w:top w:val="none" w:sz="0" w:space="0" w:color="auto"/>
            <w:left w:val="none" w:sz="0" w:space="0" w:color="auto"/>
            <w:bottom w:val="none" w:sz="0" w:space="0" w:color="auto"/>
            <w:right w:val="none" w:sz="0" w:space="0" w:color="auto"/>
          </w:divBdr>
          <w:divsChild>
            <w:div w:id="1176117430">
              <w:marLeft w:val="0"/>
              <w:marRight w:val="0"/>
              <w:marTop w:val="0"/>
              <w:marBottom w:val="0"/>
              <w:divBdr>
                <w:top w:val="none" w:sz="0" w:space="0" w:color="auto"/>
                <w:left w:val="none" w:sz="0" w:space="0" w:color="auto"/>
                <w:bottom w:val="none" w:sz="0" w:space="0" w:color="auto"/>
                <w:right w:val="none" w:sz="0" w:space="0" w:color="auto"/>
              </w:divBdr>
            </w:div>
          </w:divsChild>
        </w:div>
        <w:div w:id="1968848927">
          <w:marLeft w:val="0"/>
          <w:marRight w:val="0"/>
          <w:marTop w:val="0"/>
          <w:marBottom w:val="0"/>
          <w:divBdr>
            <w:top w:val="none" w:sz="0" w:space="0" w:color="auto"/>
            <w:left w:val="none" w:sz="0" w:space="0" w:color="auto"/>
            <w:bottom w:val="none" w:sz="0" w:space="0" w:color="auto"/>
            <w:right w:val="none" w:sz="0" w:space="0" w:color="auto"/>
          </w:divBdr>
          <w:divsChild>
            <w:div w:id="215774804">
              <w:marLeft w:val="0"/>
              <w:marRight w:val="0"/>
              <w:marTop w:val="0"/>
              <w:marBottom w:val="0"/>
              <w:divBdr>
                <w:top w:val="none" w:sz="0" w:space="0" w:color="auto"/>
                <w:left w:val="none" w:sz="0" w:space="0" w:color="auto"/>
                <w:bottom w:val="none" w:sz="0" w:space="0" w:color="auto"/>
                <w:right w:val="none" w:sz="0" w:space="0" w:color="auto"/>
              </w:divBdr>
            </w:div>
            <w:div w:id="513611500">
              <w:marLeft w:val="0"/>
              <w:marRight w:val="0"/>
              <w:marTop w:val="0"/>
              <w:marBottom w:val="0"/>
              <w:divBdr>
                <w:top w:val="none" w:sz="0" w:space="0" w:color="auto"/>
                <w:left w:val="none" w:sz="0" w:space="0" w:color="auto"/>
                <w:bottom w:val="none" w:sz="0" w:space="0" w:color="auto"/>
                <w:right w:val="none" w:sz="0" w:space="0" w:color="auto"/>
              </w:divBdr>
            </w:div>
            <w:div w:id="914584581">
              <w:marLeft w:val="0"/>
              <w:marRight w:val="0"/>
              <w:marTop w:val="0"/>
              <w:marBottom w:val="0"/>
              <w:divBdr>
                <w:top w:val="none" w:sz="0" w:space="0" w:color="auto"/>
                <w:left w:val="none" w:sz="0" w:space="0" w:color="auto"/>
                <w:bottom w:val="none" w:sz="0" w:space="0" w:color="auto"/>
                <w:right w:val="none" w:sz="0" w:space="0" w:color="auto"/>
              </w:divBdr>
            </w:div>
            <w:div w:id="1694915513">
              <w:marLeft w:val="0"/>
              <w:marRight w:val="0"/>
              <w:marTop w:val="0"/>
              <w:marBottom w:val="0"/>
              <w:divBdr>
                <w:top w:val="none" w:sz="0" w:space="0" w:color="auto"/>
                <w:left w:val="none" w:sz="0" w:space="0" w:color="auto"/>
                <w:bottom w:val="none" w:sz="0" w:space="0" w:color="auto"/>
                <w:right w:val="none" w:sz="0" w:space="0" w:color="auto"/>
              </w:divBdr>
            </w:div>
            <w:div w:id="1739087800">
              <w:marLeft w:val="0"/>
              <w:marRight w:val="0"/>
              <w:marTop w:val="0"/>
              <w:marBottom w:val="0"/>
              <w:divBdr>
                <w:top w:val="none" w:sz="0" w:space="0" w:color="auto"/>
                <w:left w:val="none" w:sz="0" w:space="0" w:color="auto"/>
                <w:bottom w:val="none" w:sz="0" w:space="0" w:color="auto"/>
                <w:right w:val="none" w:sz="0" w:space="0" w:color="auto"/>
              </w:divBdr>
            </w:div>
          </w:divsChild>
        </w:div>
        <w:div w:id="2017345999">
          <w:marLeft w:val="0"/>
          <w:marRight w:val="0"/>
          <w:marTop w:val="0"/>
          <w:marBottom w:val="0"/>
          <w:divBdr>
            <w:top w:val="none" w:sz="0" w:space="0" w:color="auto"/>
            <w:left w:val="none" w:sz="0" w:space="0" w:color="auto"/>
            <w:bottom w:val="none" w:sz="0" w:space="0" w:color="auto"/>
            <w:right w:val="none" w:sz="0" w:space="0" w:color="auto"/>
          </w:divBdr>
          <w:divsChild>
            <w:div w:id="1534928198">
              <w:marLeft w:val="0"/>
              <w:marRight w:val="0"/>
              <w:marTop w:val="0"/>
              <w:marBottom w:val="0"/>
              <w:divBdr>
                <w:top w:val="none" w:sz="0" w:space="0" w:color="auto"/>
                <w:left w:val="none" w:sz="0" w:space="0" w:color="auto"/>
                <w:bottom w:val="none" w:sz="0" w:space="0" w:color="auto"/>
                <w:right w:val="none" w:sz="0" w:space="0" w:color="auto"/>
              </w:divBdr>
            </w:div>
          </w:divsChild>
        </w:div>
        <w:div w:id="2077972539">
          <w:marLeft w:val="0"/>
          <w:marRight w:val="0"/>
          <w:marTop w:val="0"/>
          <w:marBottom w:val="0"/>
          <w:divBdr>
            <w:top w:val="none" w:sz="0" w:space="0" w:color="auto"/>
            <w:left w:val="none" w:sz="0" w:space="0" w:color="auto"/>
            <w:bottom w:val="none" w:sz="0" w:space="0" w:color="auto"/>
            <w:right w:val="none" w:sz="0" w:space="0" w:color="auto"/>
          </w:divBdr>
          <w:divsChild>
            <w:div w:id="248780551">
              <w:marLeft w:val="0"/>
              <w:marRight w:val="0"/>
              <w:marTop w:val="0"/>
              <w:marBottom w:val="0"/>
              <w:divBdr>
                <w:top w:val="none" w:sz="0" w:space="0" w:color="auto"/>
                <w:left w:val="none" w:sz="0" w:space="0" w:color="auto"/>
                <w:bottom w:val="none" w:sz="0" w:space="0" w:color="auto"/>
                <w:right w:val="none" w:sz="0" w:space="0" w:color="auto"/>
              </w:divBdr>
            </w:div>
            <w:div w:id="343556484">
              <w:marLeft w:val="0"/>
              <w:marRight w:val="0"/>
              <w:marTop w:val="0"/>
              <w:marBottom w:val="0"/>
              <w:divBdr>
                <w:top w:val="none" w:sz="0" w:space="0" w:color="auto"/>
                <w:left w:val="none" w:sz="0" w:space="0" w:color="auto"/>
                <w:bottom w:val="none" w:sz="0" w:space="0" w:color="auto"/>
                <w:right w:val="none" w:sz="0" w:space="0" w:color="auto"/>
              </w:divBdr>
            </w:div>
            <w:div w:id="1141001821">
              <w:marLeft w:val="0"/>
              <w:marRight w:val="0"/>
              <w:marTop w:val="0"/>
              <w:marBottom w:val="0"/>
              <w:divBdr>
                <w:top w:val="none" w:sz="0" w:space="0" w:color="auto"/>
                <w:left w:val="none" w:sz="0" w:space="0" w:color="auto"/>
                <w:bottom w:val="none" w:sz="0" w:space="0" w:color="auto"/>
                <w:right w:val="none" w:sz="0" w:space="0" w:color="auto"/>
              </w:divBdr>
            </w:div>
            <w:div w:id="1570185592">
              <w:marLeft w:val="0"/>
              <w:marRight w:val="0"/>
              <w:marTop w:val="0"/>
              <w:marBottom w:val="0"/>
              <w:divBdr>
                <w:top w:val="none" w:sz="0" w:space="0" w:color="auto"/>
                <w:left w:val="none" w:sz="0" w:space="0" w:color="auto"/>
                <w:bottom w:val="none" w:sz="0" w:space="0" w:color="auto"/>
                <w:right w:val="none" w:sz="0" w:space="0" w:color="auto"/>
              </w:divBdr>
            </w:div>
            <w:div w:id="193528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677394034">
      <w:bodyDiv w:val="1"/>
      <w:marLeft w:val="0"/>
      <w:marRight w:val="0"/>
      <w:marTop w:val="0"/>
      <w:marBottom w:val="0"/>
      <w:divBdr>
        <w:top w:val="none" w:sz="0" w:space="0" w:color="auto"/>
        <w:left w:val="none" w:sz="0" w:space="0" w:color="auto"/>
        <w:bottom w:val="none" w:sz="0" w:space="0" w:color="auto"/>
        <w:right w:val="none" w:sz="0" w:space="0" w:color="auto"/>
      </w:divBdr>
      <w:divsChild>
        <w:div w:id="82149159">
          <w:marLeft w:val="0"/>
          <w:marRight w:val="0"/>
          <w:marTop w:val="0"/>
          <w:marBottom w:val="0"/>
          <w:divBdr>
            <w:top w:val="none" w:sz="0" w:space="0" w:color="auto"/>
            <w:left w:val="none" w:sz="0" w:space="0" w:color="auto"/>
            <w:bottom w:val="none" w:sz="0" w:space="0" w:color="auto"/>
            <w:right w:val="none" w:sz="0" w:space="0" w:color="auto"/>
          </w:divBdr>
          <w:divsChild>
            <w:div w:id="810824968">
              <w:marLeft w:val="0"/>
              <w:marRight w:val="0"/>
              <w:marTop w:val="0"/>
              <w:marBottom w:val="0"/>
              <w:divBdr>
                <w:top w:val="none" w:sz="0" w:space="0" w:color="auto"/>
                <w:left w:val="none" w:sz="0" w:space="0" w:color="auto"/>
                <w:bottom w:val="none" w:sz="0" w:space="0" w:color="auto"/>
                <w:right w:val="none" w:sz="0" w:space="0" w:color="auto"/>
              </w:divBdr>
            </w:div>
            <w:div w:id="941108095">
              <w:marLeft w:val="0"/>
              <w:marRight w:val="0"/>
              <w:marTop w:val="0"/>
              <w:marBottom w:val="0"/>
              <w:divBdr>
                <w:top w:val="none" w:sz="0" w:space="0" w:color="auto"/>
                <w:left w:val="none" w:sz="0" w:space="0" w:color="auto"/>
                <w:bottom w:val="none" w:sz="0" w:space="0" w:color="auto"/>
                <w:right w:val="none" w:sz="0" w:space="0" w:color="auto"/>
              </w:divBdr>
            </w:div>
          </w:divsChild>
        </w:div>
        <w:div w:id="91367616">
          <w:marLeft w:val="0"/>
          <w:marRight w:val="0"/>
          <w:marTop w:val="0"/>
          <w:marBottom w:val="0"/>
          <w:divBdr>
            <w:top w:val="none" w:sz="0" w:space="0" w:color="auto"/>
            <w:left w:val="none" w:sz="0" w:space="0" w:color="auto"/>
            <w:bottom w:val="none" w:sz="0" w:space="0" w:color="auto"/>
            <w:right w:val="none" w:sz="0" w:space="0" w:color="auto"/>
          </w:divBdr>
          <w:divsChild>
            <w:div w:id="861364000">
              <w:marLeft w:val="0"/>
              <w:marRight w:val="0"/>
              <w:marTop w:val="0"/>
              <w:marBottom w:val="0"/>
              <w:divBdr>
                <w:top w:val="none" w:sz="0" w:space="0" w:color="auto"/>
                <w:left w:val="none" w:sz="0" w:space="0" w:color="auto"/>
                <w:bottom w:val="none" w:sz="0" w:space="0" w:color="auto"/>
                <w:right w:val="none" w:sz="0" w:space="0" w:color="auto"/>
              </w:divBdr>
            </w:div>
          </w:divsChild>
        </w:div>
        <w:div w:id="127744136">
          <w:marLeft w:val="0"/>
          <w:marRight w:val="0"/>
          <w:marTop w:val="0"/>
          <w:marBottom w:val="0"/>
          <w:divBdr>
            <w:top w:val="none" w:sz="0" w:space="0" w:color="auto"/>
            <w:left w:val="none" w:sz="0" w:space="0" w:color="auto"/>
            <w:bottom w:val="none" w:sz="0" w:space="0" w:color="auto"/>
            <w:right w:val="none" w:sz="0" w:space="0" w:color="auto"/>
          </w:divBdr>
          <w:divsChild>
            <w:div w:id="70665122">
              <w:marLeft w:val="0"/>
              <w:marRight w:val="0"/>
              <w:marTop w:val="0"/>
              <w:marBottom w:val="0"/>
              <w:divBdr>
                <w:top w:val="none" w:sz="0" w:space="0" w:color="auto"/>
                <w:left w:val="none" w:sz="0" w:space="0" w:color="auto"/>
                <w:bottom w:val="none" w:sz="0" w:space="0" w:color="auto"/>
                <w:right w:val="none" w:sz="0" w:space="0" w:color="auto"/>
              </w:divBdr>
            </w:div>
            <w:div w:id="542140072">
              <w:marLeft w:val="0"/>
              <w:marRight w:val="0"/>
              <w:marTop w:val="0"/>
              <w:marBottom w:val="0"/>
              <w:divBdr>
                <w:top w:val="none" w:sz="0" w:space="0" w:color="auto"/>
                <w:left w:val="none" w:sz="0" w:space="0" w:color="auto"/>
                <w:bottom w:val="none" w:sz="0" w:space="0" w:color="auto"/>
                <w:right w:val="none" w:sz="0" w:space="0" w:color="auto"/>
              </w:divBdr>
            </w:div>
            <w:div w:id="555360445">
              <w:marLeft w:val="0"/>
              <w:marRight w:val="0"/>
              <w:marTop w:val="0"/>
              <w:marBottom w:val="0"/>
              <w:divBdr>
                <w:top w:val="none" w:sz="0" w:space="0" w:color="auto"/>
                <w:left w:val="none" w:sz="0" w:space="0" w:color="auto"/>
                <w:bottom w:val="none" w:sz="0" w:space="0" w:color="auto"/>
                <w:right w:val="none" w:sz="0" w:space="0" w:color="auto"/>
              </w:divBdr>
            </w:div>
            <w:div w:id="1332680329">
              <w:marLeft w:val="0"/>
              <w:marRight w:val="0"/>
              <w:marTop w:val="0"/>
              <w:marBottom w:val="0"/>
              <w:divBdr>
                <w:top w:val="none" w:sz="0" w:space="0" w:color="auto"/>
                <w:left w:val="none" w:sz="0" w:space="0" w:color="auto"/>
                <w:bottom w:val="none" w:sz="0" w:space="0" w:color="auto"/>
                <w:right w:val="none" w:sz="0" w:space="0" w:color="auto"/>
              </w:divBdr>
            </w:div>
            <w:div w:id="1808425481">
              <w:marLeft w:val="0"/>
              <w:marRight w:val="0"/>
              <w:marTop w:val="0"/>
              <w:marBottom w:val="0"/>
              <w:divBdr>
                <w:top w:val="none" w:sz="0" w:space="0" w:color="auto"/>
                <w:left w:val="none" w:sz="0" w:space="0" w:color="auto"/>
                <w:bottom w:val="none" w:sz="0" w:space="0" w:color="auto"/>
                <w:right w:val="none" w:sz="0" w:space="0" w:color="auto"/>
              </w:divBdr>
            </w:div>
            <w:div w:id="2073498650">
              <w:marLeft w:val="0"/>
              <w:marRight w:val="0"/>
              <w:marTop w:val="0"/>
              <w:marBottom w:val="0"/>
              <w:divBdr>
                <w:top w:val="none" w:sz="0" w:space="0" w:color="auto"/>
                <w:left w:val="none" w:sz="0" w:space="0" w:color="auto"/>
                <w:bottom w:val="none" w:sz="0" w:space="0" w:color="auto"/>
                <w:right w:val="none" w:sz="0" w:space="0" w:color="auto"/>
              </w:divBdr>
            </w:div>
          </w:divsChild>
        </w:div>
        <w:div w:id="157307682">
          <w:marLeft w:val="0"/>
          <w:marRight w:val="0"/>
          <w:marTop w:val="0"/>
          <w:marBottom w:val="0"/>
          <w:divBdr>
            <w:top w:val="none" w:sz="0" w:space="0" w:color="auto"/>
            <w:left w:val="none" w:sz="0" w:space="0" w:color="auto"/>
            <w:bottom w:val="none" w:sz="0" w:space="0" w:color="auto"/>
            <w:right w:val="none" w:sz="0" w:space="0" w:color="auto"/>
          </w:divBdr>
          <w:divsChild>
            <w:div w:id="1832212256">
              <w:marLeft w:val="0"/>
              <w:marRight w:val="0"/>
              <w:marTop w:val="0"/>
              <w:marBottom w:val="0"/>
              <w:divBdr>
                <w:top w:val="none" w:sz="0" w:space="0" w:color="auto"/>
                <w:left w:val="none" w:sz="0" w:space="0" w:color="auto"/>
                <w:bottom w:val="none" w:sz="0" w:space="0" w:color="auto"/>
                <w:right w:val="none" w:sz="0" w:space="0" w:color="auto"/>
              </w:divBdr>
            </w:div>
          </w:divsChild>
        </w:div>
        <w:div w:id="297537236">
          <w:marLeft w:val="0"/>
          <w:marRight w:val="0"/>
          <w:marTop w:val="0"/>
          <w:marBottom w:val="0"/>
          <w:divBdr>
            <w:top w:val="none" w:sz="0" w:space="0" w:color="auto"/>
            <w:left w:val="none" w:sz="0" w:space="0" w:color="auto"/>
            <w:bottom w:val="none" w:sz="0" w:space="0" w:color="auto"/>
            <w:right w:val="none" w:sz="0" w:space="0" w:color="auto"/>
          </w:divBdr>
          <w:divsChild>
            <w:div w:id="1567495026">
              <w:marLeft w:val="0"/>
              <w:marRight w:val="0"/>
              <w:marTop w:val="0"/>
              <w:marBottom w:val="0"/>
              <w:divBdr>
                <w:top w:val="none" w:sz="0" w:space="0" w:color="auto"/>
                <w:left w:val="none" w:sz="0" w:space="0" w:color="auto"/>
                <w:bottom w:val="none" w:sz="0" w:space="0" w:color="auto"/>
                <w:right w:val="none" w:sz="0" w:space="0" w:color="auto"/>
              </w:divBdr>
            </w:div>
          </w:divsChild>
        </w:div>
        <w:div w:id="360981392">
          <w:marLeft w:val="0"/>
          <w:marRight w:val="0"/>
          <w:marTop w:val="0"/>
          <w:marBottom w:val="0"/>
          <w:divBdr>
            <w:top w:val="none" w:sz="0" w:space="0" w:color="auto"/>
            <w:left w:val="none" w:sz="0" w:space="0" w:color="auto"/>
            <w:bottom w:val="none" w:sz="0" w:space="0" w:color="auto"/>
            <w:right w:val="none" w:sz="0" w:space="0" w:color="auto"/>
          </w:divBdr>
          <w:divsChild>
            <w:div w:id="227344935">
              <w:marLeft w:val="0"/>
              <w:marRight w:val="0"/>
              <w:marTop w:val="0"/>
              <w:marBottom w:val="0"/>
              <w:divBdr>
                <w:top w:val="none" w:sz="0" w:space="0" w:color="auto"/>
                <w:left w:val="none" w:sz="0" w:space="0" w:color="auto"/>
                <w:bottom w:val="none" w:sz="0" w:space="0" w:color="auto"/>
                <w:right w:val="none" w:sz="0" w:space="0" w:color="auto"/>
              </w:divBdr>
            </w:div>
            <w:div w:id="320234317">
              <w:marLeft w:val="0"/>
              <w:marRight w:val="0"/>
              <w:marTop w:val="0"/>
              <w:marBottom w:val="0"/>
              <w:divBdr>
                <w:top w:val="none" w:sz="0" w:space="0" w:color="auto"/>
                <w:left w:val="none" w:sz="0" w:space="0" w:color="auto"/>
                <w:bottom w:val="none" w:sz="0" w:space="0" w:color="auto"/>
                <w:right w:val="none" w:sz="0" w:space="0" w:color="auto"/>
              </w:divBdr>
            </w:div>
            <w:div w:id="766190984">
              <w:marLeft w:val="0"/>
              <w:marRight w:val="0"/>
              <w:marTop w:val="0"/>
              <w:marBottom w:val="0"/>
              <w:divBdr>
                <w:top w:val="none" w:sz="0" w:space="0" w:color="auto"/>
                <w:left w:val="none" w:sz="0" w:space="0" w:color="auto"/>
                <w:bottom w:val="none" w:sz="0" w:space="0" w:color="auto"/>
                <w:right w:val="none" w:sz="0" w:space="0" w:color="auto"/>
              </w:divBdr>
            </w:div>
            <w:div w:id="1602104480">
              <w:marLeft w:val="0"/>
              <w:marRight w:val="0"/>
              <w:marTop w:val="0"/>
              <w:marBottom w:val="0"/>
              <w:divBdr>
                <w:top w:val="none" w:sz="0" w:space="0" w:color="auto"/>
                <w:left w:val="none" w:sz="0" w:space="0" w:color="auto"/>
                <w:bottom w:val="none" w:sz="0" w:space="0" w:color="auto"/>
                <w:right w:val="none" w:sz="0" w:space="0" w:color="auto"/>
              </w:divBdr>
            </w:div>
            <w:div w:id="1770156434">
              <w:marLeft w:val="0"/>
              <w:marRight w:val="0"/>
              <w:marTop w:val="0"/>
              <w:marBottom w:val="0"/>
              <w:divBdr>
                <w:top w:val="none" w:sz="0" w:space="0" w:color="auto"/>
                <w:left w:val="none" w:sz="0" w:space="0" w:color="auto"/>
                <w:bottom w:val="none" w:sz="0" w:space="0" w:color="auto"/>
                <w:right w:val="none" w:sz="0" w:space="0" w:color="auto"/>
              </w:divBdr>
            </w:div>
          </w:divsChild>
        </w:div>
        <w:div w:id="425806139">
          <w:marLeft w:val="0"/>
          <w:marRight w:val="0"/>
          <w:marTop w:val="0"/>
          <w:marBottom w:val="0"/>
          <w:divBdr>
            <w:top w:val="none" w:sz="0" w:space="0" w:color="auto"/>
            <w:left w:val="none" w:sz="0" w:space="0" w:color="auto"/>
            <w:bottom w:val="none" w:sz="0" w:space="0" w:color="auto"/>
            <w:right w:val="none" w:sz="0" w:space="0" w:color="auto"/>
          </w:divBdr>
          <w:divsChild>
            <w:div w:id="1776362489">
              <w:marLeft w:val="0"/>
              <w:marRight w:val="0"/>
              <w:marTop w:val="0"/>
              <w:marBottom w:val="0"/>
              <w:divBdr>
                <w:top w:val="none" w:sz="0" w:space="0" w:color="auto"/>
                <w:left w:val="none" w:sz="0" w:space="0" w:color="auto"/>
                <w:bottom w:val="none" w:sz="0" w:space="0" w:color="auto"/>
                <w:right w:val="none" w:sz="0" w:space="0" w:color="auto"/>
              </w:divBdr>
            </w:div>
            <w:div w:id="2024626532">
              <w:marLeft w:val="0"/>
              <w:marRight w:val="0"/>
              <w:marTop w:val="0"/>
              <w:marBottom w:val="0"/>
              <w:divBdr>
                <w:top w:val="none" w:sz="0" w:space="0" w:color="auto"/>
                <w:left w:val="none" w:sz="0" w:space="0" w:color="auto"/>
                <w:bottom w:val="none" w:sz="0" w:space="0" w:color="auto"/>
                <w:right w:val="none" w:sz="0" w:space="0" w:color="auto"/>
              </w:divBdr>
            </w:div>
          </w:divsChild>
        </w:div>
        <w:div w:id="443381350">
          <w:marLeft w:val="0"/>
          <w:marRight w:val="0"/>
          <w:marTop w:val="0"/>
          <w:marBottom w:val="0"/>
          <w:divBdr>
            <w:top w:val="none" w:sz="0" w:space="0" w:color="auto"/>
            <w:left w:val="none" w:sz="0" w:space="0" w:color="auto"/>
            <w:bottom w:val="none" w:sz="0" w:space="0" w:color="auto"/>
            <w:right w:val="none" w:sz="0" w:space="0" w:color="auto"/>
          </w:divBdr>
          <w:divsChild>
            <w:div w:id="2039427183">
              <w:marLeft w:val="0"/>
              <w:marRight w:val="0"/>
              <w:marTop w:val="0"/>
              <w:marBottom w:val="0"/>
              <w:divBdr>
                <w:top w:val="none" w:sz="0" w:space="0" w:color="auto"/>
                <w:left w:val="none" w:sz="0" w:space="0" w:color="auto"/>
                <w:bottom w:val="none" w:sz="0" w:space="0" w:color="auto"/>
                <w:right w:val="none" w:sz="0" w:space="0" w:color="auto"/>
              </w:divBdr>
            </w:div>
          </w:divsChild>
        </w:div>
        <w:div w:id="542406630">
          <w:marLeft w:val="0"/>
          <w:marRight w:val="0"/>
          <w:marTop w:val="0"/>
          <w:marBottom w:val="0"/>
          <w:divBdr>
            <w:top w:val="none" w:sz="0" w:space="0" w:color="auto"/>
            <w:left w:val="none" w:sz="0" w:space="0" w:color="auto"/>
            <w:bottom w:val="none" w:sz="0" w:space="0" w:color="auto"/>
            <w:right w:val="none" w:sz="0" w:space="0" w:color="auto"/>
          </w:divBdr>
          <w:divsChild>
            <w:div w:id="897284188">
              <w:marLeft w:val="0"/>
              <w:marRight w:val="0"/>
              <w:marTop w:val="0"/>
              <w:marBottom w:val="0"/>
              <w:divBdr>
                <w:top w:val="none" w:sz="0" w:space="0" w:color="auto"/>
                <w:left w:val="none" w:sz="0" w:space="0" w:color="auto"/>
                <w:bottom w:val="none" w:sz="0" w:space="0" w:color="auto"/>
                <w:right w:val="none" w:sz="0" w:space="0" w:color="auto"/>
              </w:divBdr>
            </w:div>
          </w:divsChild>
        </w:div>
        <w:div w:id="678779349">
          <w:marLeft w:val="0"/>
          <w:marRight w:val="0"/>
          <w:marTop w:val="0"/>
          <w:marBottom w:val="0"/>
          <w:divBdr>
            <w:top w:val="none" w:sz="0" w:space="0" w:color="auto"/>
            <w:left w:val="none" w:sz="0" w:space="0" w:color="auto"/>
            <w:bottom w:val="none" w:sz="0" w:space="0" w:color="auto"/>
            <w:right w:val="none" w:sz="0" w:space="0" w:color="auto"/>
          </w:divBdr>
          <w:divsChild>
            <w:div w:id="1374235232">
              <w:marLeft w:val="0"/>
              <w:marRight w:val="0"/>
              <w:marTop w:val="0"/>
              <w:marBottom w:val="0"/>
              <w:divBdr>
                <w:top w:val="none" w:sz="0" w:space="0" w:color="auto"/>
                <w:left w:val="none" w:sz="0" w:space="0" w:color="auto"/>
                <w:bottom w:val="none" w:sz="0" w:space="0" w:color="auto"/>
                <w:right w:val="none" w:sz="0" w:space="0" w:color="auto"/>
              </w:divBdr>
            </w:div>
          </w:divsChild>
        </w:div>
        <w:div w:id="813375556">
          <w:marLeft w:val="0"/>
          <w:marRight w:val="0"/>
          <w:marTop w:val="0"/>
          <w:marBottom w:val="0"/>
          <w:divBdr>
            <w:top w:val="none" w:sz="0" w:space="0" w:color="auto"/>
            <w:left w:val="none" w:sz="0" w:space="0" w:color="auto"/>
            <w:bottom w:val="none" w:sz="0" w:space="0" w:color="auto"/>
            <w:right w:val="none" w:sz="0" w:space="0" w:color="auto"/>
          </w:divBdr>
          <w:divsChild>
            <w:div w:id="942961650">
              <w:marLeft w:val="0"/>
              <w:marRight w:val="0"/>
              <w:marTop w:val="0"/>
              <w:marBottom w:val="0"/>
              <w:divBdr>
                <w:top w:val="none" w:sz="0" w:space="0" w:color="auto"/>
                <w:left w:val="none" w:sz="0" w:space="0" w:color="auto"/>
                <w:bottom w:val="none" w:sz="0" w:space="0" w:color="auto"/>
                <w:right w:val="none" w:sz="0" w:space="0" w:color="auto"/>
              </w:divBdr>
            </w:div>
          </w:divsChild>
        </w:div>
        <w:div w:id="816998316">
          <w:marLeft w:val="0"/>
          <w:marRight w:val="0"/>
          <w:marTop w:val="0"/>
          <w:marBottom w:val="0"/>
          <w:divBdr>
            <w:top w:val="none" w:sz="0" w:space="0" w:color="auto"/>
            <w:left w:val="none" w:sz="0" w:space="0" w:color="auto"/>
            <w:bottom w:val="none" w:sz="0" w:space="0" w:color="auto"/>
            <w:right w:val="none" w:sz="0" w:space="0" w:color="auto"/>
          </w:divBdr>
          <w:divsChild>
            <w:div w:id="1657876251">
              <w:marLeft w:val="0"/>
              <w:marRight w:val="0"/>
              <w:marTop w:val="0"/>
              <w:marBottom w:val="0"/>
              <w:divBdr>
                <w:top w:val="none" w:sz="0" w:space="0" w:color="auto"/>
                <w:left w:val="none" w:sz="0" w:space="0" w:color="auto"/>
                <w:bottom w:val="none" w:sz="0" w:space="0" w:color="auto"/>
                <w:right w:val="none" w:sz="0" w:space="0" w:color="auto"/>
              </w:divBdr>
            </w:div>
          </w:divsChild>
        </w:div>
        <w:div w:id="820081610">
          <w:marLeft w:val="0"/>
          <w:marRight w:val="0"/>
          <w:marTop w:val="0"/>
          <w:marBottom w:val="0"/>
          <w:divBdr>
            <w:top w:val="none" w:sz="0" w:space="0" w:color="auto"/>
            <w:left w:val="none" w:sz="0" w:space="0" w:color="auto"/>
            <w:bottom w:val="none" w:sz="0" w:space="0" w:color="auto"/>
            <w:right w:val="none" w:sz="0" w:space="0" w:color="auto"/>
          </w:divBdr>
          <w:divsChild>
            <w:div w:id="1733842447">
              <w:marLeft w:val="0"/>
              <w:marRight w:val="0"/>
              <w:marTop w:val="0"/>
              <w:marBottom w:val="0"/>
              <w:divBdr>
                <w:top w:val="none" w:sz="0" w:space="0" w:color="auto"/>
                <w:left w:val="none" w:sz="0" w:space="0" w:color="auto"/>
                <w:bottom w:val="none" w:sz="0" w:space="0" w:color="auto"/>
                <w:right w:val="none" w:sz="0" w:space="0" w:color="auto"/>
              </w:divBdr>
            </w:div>
          </w:divsChild>
        </w:div>
        <w:div w:id="821779440">
          <w:marLeft w:val="0"/>
          <w:marRight w:val="0"/>
          <w:marTop w:val="0"/>
          <w:marBottom w:val="0"/>
          <w:divBdr>
            <w:top w:val="none" w:sz="0" w:space="0" w:color="auto"/>
            <w:left w:val="none" w:sz="0" w:space="0" w:color="auto"/>
            <w:bottom w:val="none" w:sz="0" w:space="0" w:color="auto"/>
            <w:right w:val="none" w:sz="0" w:space="0" w:color="auto"/>
          </w:divBdr>
          <w:divsChild>
            <w:div w:id="1126776712">
              <w:marLeft w:val="0"/>
              <w:marRight w:val="0"/>
              <w:marTop w:val="0"/>
              <w:marBottom w:val="0"/>
              <w:divBdr>
                <w:top w:val="none" w:sz="0" w:space="0" w:color="auto"/>
                <w:left w:val="none" w:sz="0" w:space="0" w:color="auto"/>
                <w:bottom w:val="none" w:sz="0" w:space="0" w:color="auto"/>
                <w:right w:val="none" w:sz="0" w:space="0" w:color="auto"/>
              </w:divBdr>
            </w:div>
            <w:div w:id="1152214737">
              <w:marLeft w:val="0"/>
              <w:marRight w:val="0"/>
              <w:marTop w:val="0"/>
              <w:marBottom w:val="0"/>
              <w:divBdr>
                <w:top w:val="none" w:sz="0" w:space="0" w:color="auto"/>
                <w:left w:val="none" w:sz="0" w:space="0" w:color="auto"/>
                <w:bottom w:val="none" w:sz="0" w:space="0" w:color="auto"/>
                <w:right w:val="none" w:sz="0" w:space="0" w:color="auto"/>
              </w:divBdr>
            </w:div>
            <w:div w:id="1597983093">
              <w:marLeft w:val="0"/>
              <w:marRight w:val="0"/>
              <w:marTop w:val="0"/>
              <w:marBottom w:val="0"/>
              <w:divBdr>
                <w:top w:val="none" w:sz="0" w:space="0" w:color="auto"/>
                <w:left w:val="none" w:sz="0" w:space="0" w:color="auto"/>
                <w:bottom w:val="none" w:sz="0" w:space="0" w:color="auto"/>
                <w:right w:val="none" w:sz="0" w:space="0" w:color="auto"/>
              </w:divBdr>
            </w:div>
            <w:div w:id="1613320065">
              <w:marLeft w:val="0"/>
              <w:marRight w:val="0"/>
              <w:marTop w:val="0"/>
              <w:marBottom w:val="0"/>
              <w:divBdr>
                <w:top w:val="none" w:sz="0" w:space="0" w:color="auto"/>
                <w:left w:val="none" w:sz="0" w:space="0" w:color="auto"/>
                <w:bottom w:val="none" w:sz="0" w:space="0" w:color="auto"/>
                <w:right w:val="none" w:sz="0" w:space="0" w:color="auto"/>
              </w:divBdr>
            </w:div>
          </w:divsChild>
        </w:div>
        <w:div w:id="833496586">
          <w:marLeft w:val="0"/>
          <w:marRight w:val="0"/>
          <w:marTop w:val="0"/>
          <w:marBottom w:val="0"/>
          <w:divBdr>
            <w:top w:val="none" w:sz="0" w:space="0" w:color="auto"/>
            <w:left w:val="none" w:sz="0" w:space="0" w:color="auto"/>
            <w:bottom w:val="none" w:sz="0" w:space="0" w:color="auto"/>
            <w:right w:val="none" w:sz="0" w:space="0" w:color="auto"/>
          </w:divBdr>
          <w:divsChild>
            <w:div w:id="141777058">
              <w:marLeft w:val="0"/>
              <w:marRight w:val="0"/>
              <w:marTop w:val="0"/>
              <w:marBottom w:val="0"/>
              <w:divBdr>
                <w:top w:val="none" w:sz="0" w:space="0" w:color="auto"/>
                <w:left w:val="none" w:sz="0" w:space="0" w:color="auto"/>
                <w:bottom w:val="none" w:sz="0" w:space="0" w:color="auto"/>
                <w:right w:val="none" w:sz="0" w:space="0" w:color="auto"/>
              </w:divBdr>
            </w:div>
            <w:div w:id="266036431">
              <w:marLeft w:val="0"/>
              <w:marRight w:val="0"/>
              <w:marTop w:val="0"/>
              <w:marBottom w:val="0"/>
              <w:divBdr>
                <w:top w:val="none" w:sz="0" w:space="0" w:color="auto"/>
                <w:left w:val="none" w:sz="0" w:space="0" w:color="auto"/>
                <w:bottom w:val="none" w:sz="0" w:space="0" w:color="auto"/>
                <w:right w:val="none" w:sz="0" w:space="0" w:color="auto"/>
              </w:divBdr>
            </w:div>
            <w:div w:id="546114367">
              <w:marLeft w:val="0"/>
              <w:marRight w:val="0"/>
              <w:marTop w:val="0"/>
              <w:marBottom w:val="0"/>
              <w:divBdr>
                <w:top w:val="none" w:sz="0" w:space="0" w:color="auto"/>
                <w:left w:val="none" w:sz="0" w:space="0" w:color="auto"/>
                <w:bottom w:val="none" w:sz="0" w:space="0" w:color="auto"/>
                <w:right w:val="none" w:sz="0" w:space="0" w:color="auto"/>
              </w:divBdr>
            </w:div>
            <w:div w:id="875195182">
              <w:marLeft w:val="0"/>
              <w:marRight w:val="0"/>
              <w:marTop w:val="0"/>
              <w:marBottom w:val="0"/>
              <w:divBdr>
                <w:top w:val="none" w:sz="0" w:space="0" w:color="auto"/>
                <w:left w:val="none" w:sz="0" w:space="0" w:color="auto"/>
                <w:bottom w:val="none" w:sz="0" w:space="0" w:color="auto"/>
                <w:right w:val="none" w:sz="0" w:space="0" w:color="auto"/>
              </w:divBdr>
            </w:div>
            <w:div w:id="940142603">
              <w:marLeft w:val="0"/>
              <w:marRight w:val="0"/>
              <w:marTop w:val="0"/>
              <w:marBottom w:val="0"/>
              <w:divBdr>
                <w:top w:val="none" w:sz="0" w:space="0" w:color="auto"/>
                <w:left w:val="none" w:sz="0" w:space="0" w:color="auto"/>
                <w:bottom w:val="none" w:sz="0" w:space="0" w:color="auto"/>
                <w:right w:val="none" w:sz="0" w:space="0" w:color="auto"/>
              </w:divBdr>
            </w:div>
            <w:div w:id="1470514433">
              <w:marLeft w:val="0"/>
              <w:marRight w:val="0"/>
              <w:marTop w:val="0"/>
              <w:marBottom w:val="0"/>
              <w:divBdr>
                <w:top w:val="none" w:sz="0" w:space="0" w:color="auto"/>
                <w:left w:val="none" w:sz="0" w:space="0" w:color="auto"/>
                <w:bottom w:val="none" w:sz="0" w:space="0" w:color="auto"/>
                <w:right w:val="none" w:sz="0" w:space="0" w:color="auto"/>
              </w:divBdr>
            </w:div>
            <w:div w:id="1800995039">
              <w:marLeft w:val="0"/>
              <w:marRight w:val="0"/>
              <w:marTop w:val="0"/>
              <w:marBottom w:val="0"/>
              <w:divBdr>
                <w:top w:val="none" w:sz="0" w:space="0" w:color="auto"/>
                <w:left w:val="none" w:sz="0" w:space="0" w:color="auto"/>
                <w:bottom w:val="none" w:sz="0" w:space="0" w:color="auto"/>
                <w:right w:val="none" w:sz="0" w:space="0" w:color="auto"/>
              </w:divBdr>
            </w:div>
            <w:div w:id="1843855555">
              <w:marLeft w:val="0"/>
              <w:marRight w:val="0"/>
              <w:marTop w:val="0"/>
              <w:marBottom w:val="0"/>
              <w:divBdr>
                <w:top w:val="none" w:sz="0" w:space="0" w:color="auto"/>
                <w:left w:val="none" w:sz="0" w:space="0" w:color="auto"/>
                <w:bottom w:val="none" w:sz="0" w:space="0" w:color="auto"/>
                <w:right w:val="none" w:sz="0" w:space="0" w:color="auto"/>
              </w:divBdr>
            </w:div>
            <w:div w:id="1847475142">
              <w:marLeft w:val="0"/>
              <w:marRight w:val="0"/>
              <w:marTop w:val="0"/>
              <w:marBottom w:val="0"/>
              <w:divBdr>
                <w:top w:val="none" w:sz="0" w:space="0" w:color="auto"/>
                <w:left w:val="none" w:sz="0" w:space="0" w:color="auto"/>
                <w:bottom w:val="none" w:sz="0" w:space="0" w:color="auto"/>
                <w:right w:val="none" w:sz="0" w:space="0" w:color="auto"/>
              </w:divBdr>
            </w:div>
            <w:div w:id="1943294585">
              <w:marLeft w:val="0"/>
              <w:marRight w:val="0"/>
              <w:marTop w:val="0"/>
              <w:marBottom w:val="0"/>
              <w:divBdr>
                <w:top w:val="none" w:sz="0" w:space="0" w:color="auto"/>
                <w:left w:val="none" w:sz="0" w:space="0" w:color="auto"/>
                <w:bottom w:val="none" w:sz="0" w:space="0" w:color="auto"/>
                <w:right w:val="none" w:sz="0" w:space="0" w:color="auto"/>
              </w:divBdr>
            </w:div>
          </w:divsChild>
        </w:div>
        <w:div w:id="904493984">
          <w:marLeft w:val="0"/>
          <w:marRight w:val="0"/>
          <w:marTop w:val="0"/>
          <w:marBottom w:val="0"/>
          <w:divBdr>
            <w:top w:val="none" w:sz="0" w:space="0" w:color="auto"/>
            <w:left w:val="none" w:sz="0" w:space="0" w:color="auto"/>
            <w:bottom w:val="none" w:sz="0" w:space="0" w:color="auto"/>
            <w:right w:val="none" w:sz="0" w:space="0" w:color="auto"/>
          </w:divBdr>
          <w:divsChild>
            <w:div w:id="1873760249">
              <w:marLeft w:val="0"/>
              <w:marRight w:val="0"/>
              <w:marTop w:val="0"/>
              <w:marBottom w:val="0"/>
              <w:divBdr>
                <w:top w:val="none" w:sz="0" w:space="0" w:color="auto"/>
                <w:left w:val="none" w:sz="0" w:space="0" w:color="auto"/>
                <w:bottom w:val="none" w:sz="0" w:space="0" w:color="auto"/>
                <w:right w:val="none" w:sz="0" w:space="0" w:color="auto"/>
              </w:divBdr>
            </w:div>
          </w:divsChild>
        </w:div>
        <w:div w:id="959653685">
          <w:marLeft w:val="0"/>
          <w:marRight w:val="0"/>
          <w:marTop w:val="0"/>
          <w:marBottom w:val="0"/>
          <w:divBdr>
            <w:top w:val="none" w:sz="0" w:space="0" w:color="auto"/>
            <w:left w:val="none" w:sz="0" w:space="0" w:color="auto"/>
            <w:bottom w:val="none" w:sz="0" w:space="0" w:color="auto"/>
            <w:right w:val="none" w:sz="0" w:space="0" w:color="auto"/>
          </w:divBdr>
          <w:divsChild>
            <w:div w:id="708069093">
              <w:marLeft w:val="0"/>
              <w:marRight w:val="0"/>
              <w:marTop w:val="0"/>
              <w:marBottom w:val="0"/>
              <w:divBdr>
                <w:top w:val="none" w:sz="0" w:space="0" w:color="auto"/>
                <w:left w:val="none" w:sz="0" w:space="0" w:color="auto"/>
                <w:bottom w:val="none" w:sz="0" w:space="0" w:color="auto"/>
                <w:right w:val="none" w:sz="0" w:space="0" w:color="auto"/>
              </w:divBdr>
            </w:div>
            <w:div w:id="1500850170">
              <w:marLeft w:val="0"/>
              <w:marRight w:val="0"/>
              <w:marTop w:val="0"/>
              <w:marBottom w:val="0"/>
              <w:divBdr>
                <w:top w:val="none" w:sz="0" w:space="0" w:color="auto"/>
                <w:left w:val="none" w:sz="0" w:space="0" w:color="auto"/>
                <w:bottom w:val="none" w:sz="0" w:space="0" w:color="auto"/>
                <w:right w:val="none" w:sz="0" w:space="0" w:color="auto"/>
              </w:divBdr>
            </w:div>
          </w:divsChild>
        </w:div>
        <w:div w:id="1132020112">
          <w:marLeft w:val="0"/>
          <w:marRight w:val="0"/>
          <w:marTop w:val="0"/>
          <w:marBottom w:val="0"/>
          <w:divBdr>
            <w:top w:val="none" w:sz="0" w:space="0" w:color="auto"/>
            <w:left w:val="none" w:sz="0" w:space="0" w:color="auto"/>
            <w:bottom w:val="none" w:sz="0" w:space="0" w:color="auto"/>
            <w:right w:val="none" w:sz="0" w:space="0" w:color="auto"/>
          </w:divBdr>
          <w:divsChild>
            <w:div w:id="1721440346">
              <w:marLeft w:val="0"/>
              <w:marRight w:val="0"/>
              <w:marTop w:val="0"/>
              <w:marBottom w:val="0"/>
              <w:divBdr>
                <w:top w:val="none" w:sz="0" w:space="0" w:color="auto"/>
                <w:left w:val="none" w:sz="0" w:space="0" w:color="auto"/>
                <w:bottom w:val="none" w:sz="0" w:space="0" w:color="auto"/>
                <w:right w:val="none" w:sz="0" w:space="0" w:color="auto"/>
              </w:divBdr>
            </w:div>
          </w:divsChild>
        </w:div>
        <w:div w:id="1161626644">
          <w:marLeft w:val="0"/>
          <w:marRight w:val="0"/>
          <w:marTop w:val="0"/>
          <w:marBottom w:val="0"/>
          <w:divBdr>
            <w:top w:val="none" w:sz="0" w:space="0" w:color="auto"/>
            <w:left w:val="none" w:sz="0" w:space="0" w:color="auto"/>
            <w:bottom w:val="none" w:sz="0" w:space="0" w:color="auto"/>
            <w:right w:val="none" w:sz="0" w:space="0" w:color="auto"/>
          </w:divBdr>
          <w:divsChild>
            <w:div w:id="132673669">
              <w:marLeft w:val="0"/>
              <w:marRight w:val="0"/>
              <w:marTop w:val="0"/>
              <w:marBottom w:val="0"/>
              <w:divBdr>
                <w:top w:val="none" w:sz="0" w:space="0" w:color="auto"/>
                <w:left w:val="none" w:sz="0" w:space="0" w:color="auto"/>
                <w:bottom w:val="none" w:sz="0" w:space="0" w:color="auto"/>
                <w:right w:val="none" w:sz="0" w:space="0" w:color="auto"/>
              </w:divBdr>
            </w:div>
          </w:divsChild>
        </w:div>
        <w:div w:id="1191527915">
          <w:marLeft w:val="0"/>
          <w:marRight w:val="0"/>
          <w:marTop w:val="0"/>
          <w:marBottom w:val="0"/>
          <w:divBdr>
            <w:top w:val="none" w:sz="0" w:space="0" w:color="auto"/>
            <w:left w:val="none" w:sz="0" w:space="0" w:color="auto"/>
            <w:bottom w:val="none" w:sz="0" w:space="0" w:color="auto"/>
            <w:right w:val="none" w:sz="0" w:space="0" w:color="auto"/>
          </w:divBdr>
          <w:divsChild>
            <w:div w:id="95253723">
              <w:marLeft w:val="0"/>
              <w:marRight w:val="0"/>
              <w:marTop w:val="0"/>
              <w:marBottom w:val="0"/>
              <w:divBdr>
                <w:top w:val="none" w:sz="0" w:space="0" w:color="auto"/>
                <w:left w:val="none" w:sz="0" w:space="0" w:color="auto"/>
                <w:bottom w:val="none" w:sz="0" w:space="0" w:color="auto"/>
                <w:right w:val="none" w:sz="0" w:space="0" w:color="auto"/>
              </w:divBdr>
            </w:div>
            <w:div w:id="643241280">
              <w:marLeft w:val="0"/>
              <w:marRight w:val="0"/>
              <w:marTop w:val="0"/>
              <w:marBottom w:val="0"/>
              <w:divBdr>
                <w:top w:val="none" w:sz="0" w:space="0" w:color="auto"/>
                <w:left w:val="none" w:sz="0" w:space="0" w:color="auto"/>
                <w:bottom w:val="none" w:sz="0" w:space="0" w:color="auto"/>
                <w:right w:val="none" w:sz="0" w:space="0" w:color="auto"/>
              </w:divBdr>
            </w:div>
            <w:div w:id="726606468">
              <w:marLeft w:val="0"/>
              <w:marRight w:val="0"/>
              <w:marTop w:val="0"/>
              <w:marBottom w:val="0"/>
              <w:divBdr>
                <w:top w:val="none" w:sz="0" w:space="0" w:color="auto"/>
                <w:left w:val="none" w:sz="0" w:space="0" w:color="auto"/>
                <w:bottom w:val="none" w:sz="0" w:space="0" w:color="auto"/>
                <w:right w:val="none" w:sz="0" w:space="0" w:color="auto"/>
              </w:divBdr>
            </w:div>
            <w:div w:id="1130779793">
              <w:marLeft w:val="0"/>
              <w:marRight w:val="0"/>
              <w:marTop w:val="0"/>
              <w:marBottom w:val="0"/>
              <w:divBdr>
                <w:top w:val="none" w:sz="0" w:space="0" w:color="auto"/>
                <w:left w:val="none" w:sz="0" w:space="0" w:color="auto"/>
                <w:bottom w:val="none" w:sz="0" w:space="0" w:color="auto"/>
                <w:right w:val="none" w:sz="0" w:space="0" w:color="auto"/>
              </w:divBdr>
            </w:div>
            <w:div w:id="1742946736">
              <w:marLeft w:val="0"/>
              <w:marRight w:val="0"/>
              <w:marTop w:val="0"/>
              <w:marBottom w:val="0"/>
              <w:divBdr>
                <w:top w:val="none" w:sz="0" w:space="0" w:color="auto"/>
                <w:left w:val="none" w:sz="0" w:space="0" w:color="auto"/>
                <w:bottom w:val="none" w:sz="0" w:space="0" w:color="auto"/>
                <w:right w:val="none" w:sz="0" w:space="0" w:color="auto"/>
              </w:divBdr>
            </w:div>
          </w:divsChild>
        </w:div>
        <w:div w:id="1231303803">
          <w:marLeft w:val="0"/>
          <w:marRight w:val="0"/>
          <w:marTop w:val="0"/>
          <w:marBottom w:val="0"/>
          <w:divBdr>
            <w:top w:val="none" w:sz="0" w:space="0" w:color="auto"/>
            <w:left w:val="none" w:sz="0" w:space="0" w:color="auto"/>
            <w:bottom w:val="none" w:sz="0" w:space="0" w:color="auto"/>
            <w:right w:val="none" w:sz="0" w:space="0" w:color="auto"/>
          </w:divBdr>
          <w:divsChild>
            <w:div w:id="2033264911">
              <w:marLeft w:val="0"/>
              <w:marRight w:val="0"/>
              <w:marTop w:val="0"/>
              <w:marBottom w:val="0"/>
              <w:divBdr>
                <w:top w:val="none" w:sz="0" w:space="0" w:color="auto"/>
                <w:left w:val="none" w:sz="0" w:space="0" w:color="auto"/>
                <w:bottom w:val="none" w:sz="0" w:space="0" w:color="auto"/>
                <w:right w:val="none" w:sz="0" w:space="0" w:color="auto"/>
              </w:divBdr>
            </w:div>
          </w:divsChild>
        </w:div>
        <w:div w:id="1351251243">
          <w:marLeft w:val="0"/>
          <w:marRight w:val="0"/>
          <w:marTop w:val="0"/>
          <w:marBottom w:val="0"/>
          <w:divBdr>
            <w:top w:val="none" w:sz="0" w:space="0" w:color="auto"/>
            <w:left w:val="none" w:sz="0" w:space="0" w:color="auto"/>
            <w:bottom w:val="none" w:sz="0" w:space="0" w:color="auto"/>
            <w:right w:val="none" w:sz="0" w:space="0" w:color="auto"/>
          </w:divBdr>
          <w:divsChild>
            <w:div w:id="1794595932">
              <w:marLeft w:val="0"/>
              <w:marRight w:val="0"/>
              <w:marTop w:val="0"/>
              <w:marBottom w:val="0"/>
              <w:divBdr>
                <w:top w:val="none" w:sz="0" w:space="0" w:color="auto"/>
                <w:left w:val="none" w:sz="0" w:space="0" w:color="auto"/>
                <w:bottom w:val="none" w:sz="0" w:space="0" w:color="auto"/>
                <w:right w:val="none" w:sz="0" w:space="0" w:color="auto"/>
              </w:divBdr>
            </w:div>
          </w:divsChild>
        </w:div>
        <w:div w:id="1396859684">
          <w:marLeft w:val="0"/>
          <w:marRight w:val="0"/>
          <w:marTop w:val="0"/>
          <w:marBottom w:val="0"/>
          <w:divBdr>
            <w:top w:val="none" w:sz="0" w:space="0" w:color="auto"/>
            <w:left w:val="none" w:sz="0" w:space="0" w:color="auto"/>
            <w:bottom w:val="none" w:sz="0" w:space="0" w:color="auto"/>
            <w:right w:val="none" w:sz="0" w:space="0" w:color="auto"/>
          </w:divBdr>
          <w:divsChild>
            <w:div w:id="558786559">
              <w:marLeft w:val="0"/>
              <w:marRight w:val="0"/>
              <w:marTop w:val="0"/>
              <w:marBottom w:val="0"/>
              <w:divBdr>
                <w:top w:val="none" w:sz="0" w:space="0" w:color="auto"/>
                <w:left w:val="none" w:sz="0" w:space="0" w:color="auto"/>
                <w:bottom w:val="none" w:sz="0" w:space="0" w:color="auto"/>
                <w:right w:val="none" w:sz="0" w:space="0" w:color="auto"/>
              </w:divBdr>
            </w:div>
          </w:divsChild>
        </w:div>
        <w:div w:id="1429234928">
          <w:marLeft w:val="0"/>
          <w:marRight w:val="0"/>
          <w:marTop w:val="0"/>
          <w:marBottom w:val="0"/>
          <w:divBdr>
            <w:top w:val="none" w:sz="0" w:space="0" w:color="auto"/>
            <w:left w:val="none" w:sz="0" w:space="0" w:color="auto"/>
            <w:bottom w:val="none" w:sz="0" w:space="0" w:color="auto"/>
            <w:right w:val="none" w:sz="0" w:space="0" w:color="auto"/>
          </w:divBdr>
          <w:divsChild>
            <w:div w:id="1662657561">
              <w:marLeft w:val="0"/>
              <w:marRight w:val="0"/>
              <w:marTop w:val="0"/>
              <w:marBottom w:val="0"/>
              <w:divBdr>
                <w:top w:val="none" w:sz="0" w:space="0" w:color="auto"/>
                <w:left w:val="none" w:sz="0" w:space="0" w:color="auto"/>
                <w:bottom w:val="none" w:sz="0" w:space="0" w:color="auto"/>
                <w:right w:val="none" w:sz="0" w:space="0" w:color="auto"/>
              </w:divBdr>
            </w:div>
          </w:divsChild>
        </w:div>
        <w:div w:id="1441606871">
          <w:marLeft w:val="0"/>
          <w:marRight w:val="0"/>
          <w:marTop w:val="0"/>
          <w:marBottom w:val="0"/>
          <w:divBdr>
            <w:top w:val="none" w:sz="0" w:space="0" w:color="auto"/>
            <w:left w:val="none" w:sz="0" w:space="0" w:color="auto"/>
            <w:bottom w:val="none" w:sz="0" w:space="0" w:color="auto"/>
            <w:right w:val="none" w:sz="0" w:space="0" w:color="auto"/>
          </w:divBdr>
          <w:divsChild>
            <w:div w:id="527254622">
              <w:marLeft w:val="0"/>
              <w:marRight w:val="0"/>
              <w:marTop w:val="0"/>
              <w:marBottom w:val="0"/>
              <w:divBdr>
                <w:top w:val="none" w:sz="0" w:space="0" w:color="auto"/>
                <w:left w:val="none" w:sz="0" w:space="0" w:color="auto"/>
                <w:bottom w:val="none" w:sz="0" w:space="0" w:color="auto"/>
                <w:right w:val="none" w:sz="0" w:space="0" w:color="auto"/>
              </w:divBdr>
            </w:div>
            <w:div w:id="1802767562">
              <w:marLeft w:val="0"/>
              <w:marRight w:val="0"/>
              <w:marTop w:val="0"/>
              <w:marBottom w:val="0"/>
              <w:divBdr>
                <w:top w:val="none" w:sz="0" w:space="0" w:color="auto"/>
                <w:left w:val="none" w:sz="0" w:space="0" w:color="auto"/>
                <w:bottom w:val="none" w:sz="0" w:space="0" w:color="auto"/>
                <w:right w:val="none" w:sz="0" w:space="0" w:color="auto"/>
              </w:divBdr>
            </w:div>
          </w:divsChild>
        </w:div>
        <w:div w:id="1499690482">
          <w:marLeft w:val="0"/>
          <w:marRight w:val="0"/>
          <w:marTop w:val="0"/>
          <w:marBottom w:val="0"/>
          <w:divBdr>
            <w:top w:val="none" w:sz="0" w:space="0" w:color="auto"/>
            <w:left w:val="none" w:sz="0" w:space="0" w:color="auto"/>
            <w:bottom w:val="none" w:sz="0" w:space="0" w:color="auto"/>
            <w:right w:val="none" w:sz="0" w:space="0" w:color="auto"/>
          </w:divBdr>
          <w:divsChild>
            <w:div w:id="1002245280">
              <w:marLeft w:val="0"/>
              <w:marRight w:val="0"/>
              <w:marTop w:val="0"/>
              <w:marBottom w:val="0"/>
              <w:divBdr>
                <w:top w:val="none" w:sz="0" w:space="0" w:color="auto"/>
                <w:left w:val="none" w:sz="0" w:space="0" w:color="auto"/>
                <w:bottom w:val="none" w:sz="0" w:space="0" w:color="auto"/>
                <w:right w:val="none" w:sz="0" w:space="0" w:color="auto"/>
              </w:divBdr>
            </w:div>
          </w:divsChild>
        </w:div>
        <w:div w:id="1517497007">
          <w:marLeft w:val="0"/>
          <w:marRight w:val="0"/>
          <w:marTop w:val="0"/>
          <w:marBottom w:val="0"/>
          <w:divBdr>
            <w:top w:val="none" w:sz="0" w:space="0" w:color="auto"/>
            <w:left w:val="none" w:sz="0" w:space="0" w:color="auto"/>
            <w:bottom w:val="none" w:sz="0" w:space="0" w:color="auto"/>
            <w:right w:val="none" w:sz="0" w:space="0" w:color="auto"/>
          </w:divBdr>
          <w:divsChild>
            <w:div w:id="2084788096">
              <w:marLeft w:val="0"/>
              <w:marRight w:val="0"/>
              <w:marTop w:val="0"/>
              <w:marBottom w:val="0"/>
              <w:divBdr>
                <w:top w:val="none" w:sz="0" w:space="0" w:color="auto"/>
                <w:left w:val="none" w:sz="0" w:space="0" w:color="auto"/>
                <w:bottom w:val="none" w:sz="0" w:space="0" w:color="auto"/>
                <w:right w:val="none" w:sz="0" w:space="0" w:color="auto"/>
              </w:divBdr>
            </w:div>
          </w:divsChild>
        </w:div>
        <w:div w:id="1639143793">
          <w:marLeft w:val="0"/>
          <w:marRight w:val="0"/>
          <w:marTop w:val="0"/>
          <w:marBottom w:val="0"/>
          <w:divBdr>
            <w:top w:val="none" w:sz="0" w:space="0" w:color="auto"/>
            <w:left w:val="none" w:sz="0" w:space="0" w:color="auto"/>
            <w:bottom w:val="none" w:sz="0" w:space="0" w:color="auto"/>
            <w:right w:val="none" w:sz="0" w:space="0" w:color="auto"/>
          </w:divBdr>
          <w:divsChild>
            <w:div w:id="1601254546">
              <w:marLeft w:val="0"/>
              <w:marRight w:val="0"/>
              <w:marTop w:val="0"/>
              <w:marBottom w:val="0"/>
              <w:divBdr>
                <w:top w:val="none" w:sz="0" w:space="0" w:color="auto"/>
                <w:left w:val="none" w:sz="0" w:space="0" w:color="auto"/>
                <w:bottom w:val="none" w:sz="0" w:space="0" w:color="auto"/>
                <w:right w:val="none" w:sz="0" w:space="0" w:color="auto"/>
              </w:divBdr>
            </w:div>
          </w:divsChild>
        </w:div>
        <w:div w:id="1680156793">
          <w:marLeft w:val="0"/>
          <w:marRight w:val="0"/>
          <w:marTop w:val="0"/>
          <w:marBottom w:val="0"/>
          <w:divBdr>
            <w:top w:val="none" w:sz="0" w:space="0" w:color="auto"/>
            <w:left w:val="none" w:sz="0" w:space="0" w:color="auto"/>
            <w:bottom w:val="none" w:sz="0" w:space="0" w:color="auto"/>
            <w:right w:val="none" w:sz="0" w:space="0" w:color="auto"/>
          </w:divBdr>
          <w:divsChild>
            <w:div w:id="388306221">
              <w:marLeft w:val="0"/>
              <w:marRight w:val="0"/>
              <w:marTop w:val="0"/>
              <w:marBottom w:val="0"/>
              <w:divBdr>
                <w:top w:val="none" w:sz="0" w:space="0" w:color="auto"/>
                <w:left w:val="none" w:sz="0" w:space="0" w:color="auto"/>
                <w:bottom w:val="none" w:sz="0" w:space="0" w:color="auto"/>
                <w:right w:val="none" w:sz="0" w:space="0" w:color="auto"/>
              </w:divBdr>
            </w:div>
          </w:divsChild>
        </w:div>
        <w:div w:id="1683430264">
          <w:marLeft w:val="0"/>
          <w:marRight w:val="0"/>
          <w:marTop w:val="0"/>
          <w:marBottom w:val="0"/>
          <w:divBdr>
            <w:top w:val="none" w:sz="0" w:space="0" w:color="auto"/>
            <w:left w:val="none" w:sz="0" w:space="0" w:color="auto"/>
            <w:bottom w:val="none" w:sz="0" w:space="0" w:color="auto"/>
            <w:right w:val="none" w:sz="0" w:space="0" w:color="auto"/>
          </w:divBdr>
          <w:divsChild>
            <w:div w:id="1032651208">
              <w:marLeft w:val="0"/>
              <w:marRight w:val="0"/>
              <w:marTop w:val="0"/>
              <w:marBottom w:val="0"/>
              <w:divBdr>
                <w:top w:val="none" w:sz="0" w:space="0" w:color="auto"/>
                <w:left w:val="none" w:sz="0" w:space="0" w:color="auto"/>
                <w:bottom w:val="none" w:sz="0" w:space="0" w:color="auto"/>
                <w:right w:val="none" w:sz="0" w:space="0" w:color="auto"/>
              </w:divBdr>
            </w:div>
            <w:div w:id="1049844314">
              <w:marLeft w:val="0"/>
              <w:marRight w:val="0"/>
              <w:marTop w:val="0"/>
              <w:marBottom w:val="0"/>
              <w:divBdr>
                <w:top w:val="none" w:sz="0" w:space="0" w:color="auto"/>
                <w:left w:val="none" w:sz="0" w:space="0" w:color="auto"/>
                <w:bottom w:val="none" w:sz="0" w:space="0" w:color="auto"/>
                <w:right w:val="none" w:sz="0" w:space="0" w:color="auto"/>
              </w:divBdr>
            </w:div>
            <w:div w:id="1160853200">
              <w:marLeft w:val="0"/>
              <w:marRight w:val="0"/>
              <w:marTop w:val="0"/>
              <w:marBottom w:val="0"/>
              <w:divBdr>
                <w:top w:val="none" w:sz="0" w:space="0" w:color="auto"/>
                <w:left w:val="none" w:sz="0" w:space="0" w:color="auto"/>
                <w:bottom w:val="none" w:sz="0" w:space="0" w:color="auto"/>
                <w:right w:val="none" w:sz="0" w:space="0" w:color="auto"/>
              </w:divBdr>
            </w:div>
            <w:div w:id="1322737840">
              <w:marLeft w:val="0"/>
              <w:marRight w:val="0"/>
              <w:marTop w:val="0"/>
              <w:marBottom w:val="0"/>
              <w:divBdr>
                <w:top w:val="none" w:sz="0" w:space="0" w:color="auto"/>
                <w:left w:val="none" w:sz="0" w:space="0" w:color="auto"/>
                <w:bottom w:val="none" w:sz="0" w:space="0" w:color="auto"/>
                <w:right w:val="none" w:sz="0" w:space="0" w:color="auto"/>
              </w:divBdr>
            </w:div>
            <w:div w:id="1900676411">
              <w:marLeft w:val="0"/>
              <w:marRight w:val="0"/>
              <w:marTop w:val="0"/>
              <w:marBottom w:val="0"/>
              <w:divBdr>
                <w:top w:val="none" w:sz="0" w:space="0" w:color="auto"/>
                <w:left w:val="none" w:sz="0" w:space="0" w:color="auto"/>
                <w:bottom w:val="none" w:sz="0" w:space="0" w:color="auto"/>
                <w:right w:val="none" w:sz="0" w:space="0" w:color="auto"/>
              </w:divBdr>
            </w:div>
          </w:divsChild>
        </w:div>
        <w:div w:id="1845392939">
          <w:marLeft w:val="0"/>
          <w:marRight w:val="0"/>
          <w:marTop w:val="0"/>
          <w:marBottom w:val="0"/>
          <w:divBdr>
            <w:top w:val="none" w:sz="0" w:space="0" w:color="auto"/>
            <w:left w:val="none" w:sz="0" w:space="0" w:color="auto"/>
            <w:bottom w:val="none" w:sz="0" w:space="0" w:color="auto"/>
            <w:right w:val="none" w:sz="0" w:space="0" w:color="auto"/>
          </w:divBdr>
          <w:divsChild>
            <w:div w:id="94833127">
              <w:marLeft w:val="0"/>
              <w:marRight w:val="0"/>
              <w:marTop w:val="0"/>
              <w:marBottom w:val="0"/>
              <w:divBdr>
                <w:top w:val="none" w:sz="0" w:space="0" w:color="auto"/>
                <w:left w:val="none" w:sz="0" w:space="0" w:color="auto"/>
                <w:bottom w:val="none" w:sz="0" w:space="0" w:color="auto"/>
                <w:right w:val="none" w:sz="0" w:space="0" w:color="auto"/>
              </w:divBdr>
            </w:div>
            <w:div w:id="146626937">
              <w:marLeft w:val="0"/>
              <w:marRight w:val="0"/>
              <w:marTop w:val="0"/>
              <w:marBottom w:val="0"/>
              <w:divBdr>
                <w:top w:val="none" w:sz="0" w:space="0" w:color="auto"/>
                <w:left w:val="none" w:sz="0" w:space="0" w:color="auto"/>
                <w:bottom w:val="none" w:sz="0" w:space="0" w:color="auto"/>
                <w:right w:val="none" w:sz="0" w:space="0" w:color="auto"/>
              </w:divBdr>
            </w:div>
            <w:div w:id="166945032">
              <w:marLeft w:val="0"/>
              <w:marRight w:val="0"/>
              <w:marTop w:val="0"/>
              <w:marBottom w:val="0"/>
              <w:divBdr>
                <w:top w:val="none" w:sz="0" w:space="0" w:color="auto"/>
                <w:left w:val="none" w:sz="0" w:space="0" w:color="auto"/>
                <w:bottom w:val="none" w:sz="0" w:space="0" w:color="auto"/>
                <w:right w:val="none" w:sz="0" w:space="0" w:color="auto"/>
              </w:divBdr>
            </w:div>
            <w:div w:id="630937298">
              <w:marLeft w:val="0"/>
              <w:marRight w:val="0"/>
              <w:marTop w:val="0"/>
              <w:marBottom w:val="0"/>
              <w:divBdr>
                <w:top w:val="none" w:sz="0" w:space="0" w:color="auto"/>
                <w:left w:val="none" w:sz="0" w:space="0" w:color="auto"/>
                <w:bottom w:val="none" w:sz="0" w:space="0" w:color="auto"/>
                <w:right w:val="none" w:sz="0" w:space="0" w:color="auto"/>
              </w:divBdr>
            </w:div>
            <w:div w:id="1530142252">
              <w:marLeft w:val="0"/>
              <w:marRight w:val="0"/>
              <w:marTop w:val="0"/>
              <w:marBottom w:val="0"/>
              <w:divBdr>
                <w:top w:val="none" w:sz="0" w:space="0" w:color="auto"/>
                <w:left w:val="none" w:sz="0" w:space="0" w:color="auto"/>
                <w:bottom w:val="none" w:sz="0" w:space="0" w:color="auto"/>
                <w:right w:val="none" w:sz="0" w:space="0" w:color="auto"/>
              </w:divBdr>
            </w:div>
          </w:divsChild>
        </w:div>
        <w:div w:id="1985155217">
          <w:marLeft w:val="0"/>
          <w:marRight w:val="0"/>
          <w:marTop w:val="0"/>
          <w:marBottom w:val="0"/>
          <w:divBdr>
            <w:top w:val="none" w:sz="0" w:space="0" w:color="auto"/>
            <w:left w:val="none" w:sz="0" w:space="0" w:color="auto"/>
            <w:bottom w:val="none" w:sz="0" w:space="0" w:color="auto"/>
            <w:right w:val="none" w:sz="0" w:space="0" w:color="auto"/>
          </w:divBdr>
          <w:divsChild>
            <w:div w:id="428433643">
              <w:marLeft w:val="0"/>
              <w:marRight w:val="0"/>
              <w:marTop w:val="0"/>
              <w:marBottom w:val="0"/>
              <w:divBdr>
                <w:top w:val="none" w:sz="0" w:space="0" w:color="auto"/>
                <w:left w:val="none" w:sz="0" w:space="0" w:color="auto"/>
                <w:bottom w:val="none" w:sz="0" w:space="0" w:color="auto"/>
                <w:right w:val="none" w:sz="0" w:space="0" w:color="auto"/>
              </w:divBdr>
            </w:div>
            <w:div w:id="740325557">
              <w:marLeft w:val="0"/>
              <w:marRight w:val="0"/>
              <w:marTop w:val="0"/>
              <w:marBottom w:val="0"/>
              <w:divBdr>
                <w:top w:val="none" w:sz="0" w:space="0" w:color="auto"/>
                <w:left w:val="none" w:sz="0" w:space="0" w:color="auto"/>
                <w:bottom w:val="none" w:sz="0" w:space="0" w:color="auto"/>
                <w:right w:val="none" w:sz="0" w:space="0" w:color="auto"/>
              </w:divBdr>
            </w:div>
          </w:divsChild>
        </w:div>
        <w:div w:id="2051147522">
          <w:marLeft w:val="0"/>
          <w:marRight w:val="0"/>
          <w:marTop w:val="0"/>
          <w:marBottom w:val="0"/>
          <w:divBdr>
            <w:top w:val="none" w:sz="0" w:space="0" w:color="auto"/>
            <w:left w:val="none" w:sz="0" w:space="0" w:color="auto"/>
            <w:bottom w:val="none" w:sz="0" w:space="0" w:color="auto"/>
            <w:right w:val="none" w:sz="0" w:space="0" w:color="auto"/>
          </w:divBdr>
          <w:divsChild>
            <w:div w:id="1214389813">
              <w:marLeft w:val="0"/>
              <w:marRight w:val="0"/>
              <w:marTop w:val="0"/>
              <w:marBottom w:val="0"/>
              <w:divBdr>
                <w:top w:val="none" w:sz="0" w:space="0" w:color="auto"/>
                <w:left w:val="none" w:sz="0" w:space="0" w:color="auto"/>
                <w:bottom w:val="none" w:sz="0" w:space="0" w:color="auto"/>
                <w:right w:val="none" w:sz="0" w:space="0" w:color="auto"/>
              </w:divBdr>
            </w:div>
            <w:div w:id="1727292495">
              <w:marLeft w:val="0"/>
              <w:marRight w:val="0"/>
              <w:marTop w:val="0"/>
              <w:marBottom w:val="0"/>
              <w:divBdr>
                <w:top w:val="none" w:sz="0" w:space="0" w:color="auto"/>
                <w:left w:val="none" w:sz="0" w:space="0" w:color="auto"/>
                <w:bottom w:val="none" w:sz="0" w:space="0" w:color="auto"/>
                <w:right w:val="none" w:sz="0" w:space="0" w:color="auto"/>
              </w:divBdr>
            </w:div>
          </w:divsChild>
        </w:div>
        <w:div w:id="2082292117">
          <w:marLeft w:val="0"/>
          <w:marRight w:val="0"/>
          <w:marTop w:val="0"/>
          <w:marBottom w:val="0"/>
          <w:divBdr>
            <w:top w:val="none" w:sz="0" w:space="0" w:color="auto"/>
            <w:left w:val="none" w:sz="0" w:space="0" w:color="auto"/>
            <w:bottom w:val="none" w:sz="0" w:space="0" w:color="auto"/>
            <w:right w:val="none" w:sz="0" w:space="0" w:color="auto"/>
          </w:divBdr>
          <w:divsChild>
            <w:div w:id="333606326">
              <w:marLeft w:val="0"/>
              <w:marRight w:val="0"/>
              <w:marTop w:val="0"/>
              <w:marBottom w:val="0"/>
              <w:divBdr>
                <w:top w:val="none" w:sz="0" w:space="0" w:color="auto"/>
                <w:left w:val="none" w:sz="0" w:space="0" w:color="auto"/>
                <w:bottom w:val="none" w:sz="0" w:space="0" w:color="auto"/>
                <w:right w:val="none" w:sz="0" w:space="0" w:color="auto"/>
              </w:divBdr>
            </w:div>
          </w:divsChild>
        </w:div>
        <w:div w:id="2114133532">
          <w:marLeft w:val="0"/>
          <w:marRight w:val="0"/>
          <w:marTop w:val="0"/>
          <w:marBottom w:val="0"/>
          <w:divBdr>
            <w:top w:val="none" w:sz="0" w:space="0" w:color="auto"/>
            <w:left w:val="none" w:sz="0" w:space="0" w:color="auto"/>
            <w:bottom w:val="none" w:sz="0" w:space="0" w:color="auto"/>
            <w:right w:val="none" w:sz="0" w:space="0" w:color="auto"/>
          </w:divBdr>
          <w:divsChild>
            <w:div w:id="1482502120">
              <w:marLeft w:val="0"/>
              <w:marRight w:val="0"/>
              <w:marTop w:val="0"/>
              <w:marBottom w:val="0"/>
              <w:divBdr>
                <w:top w:val="none" w:sz="0" w:space="0" w:color="auto"/>
                <w:left w:val="none" w:sz="0" w:space="0" w:color="auto"/>
                <w:bottom w:val="none" w:sz="0" w:space="0" w:color="auto"/>
                <w:right w:val="none" w:sz="0" w:space="0" w:color="auto"/>
              </w:divBdr>
            </w:div>
          </w:divsChild>
        </w:div>
        <w:div w:id="2132437536">
          <w:marLeft w:val="0"/>
          <w:marRight w:val="0"/>
          <w:marTop w:val="0"/>
          <w:marBottom w:val="0"/>
          <w:divBdr>
            <w:top w:val="none" w:sz="0" w:space="0" w:color="auto"/>
            <w:left w:val="none" w:sz="0" w:space="0" w:color="auto"/>
            <w:bottom w:val="none" w:sz="0" w:space="0" w:color="auto"/>
            <w:right w:val="none" w:sz="0" w:space="0" w:color="auto"/>
          </w:divBdr>
          <w:divsChild>
            <w:div w:id="67974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07211051">
      <w:bodyDiv w:val="1"/>
      <w:marLeft w:val="0"/>
      <w:marRight w:val="0"/>
      <w:marTop w:val="0"/>
      <w:marBottom w:val="0"/>
      <w:divBdr>
        <w:top w:val="none" w:sz="0" w:space="0" w:color="auto"/>
        <w:left w:val="none" w:sz="0" w:space="0" w:color="auto"/>
        <w:bottom w:val="none" w:sz="0" w:space="0" w:color="auto"/>
        <w:right w:val="none" w:sz="0" w:space="0" w:color="auto"/>
      </w:divBdr>
      <w:divsChild>
        <w:div w:id="14617478">
          <w:marLeft w:val="0"/>
          <w:marRight w:val="0"/>
          <w:marTop w:val="0"/>
          <w:marBottom w:val="0"/>
          <w:divBdr>
            <w:top w:val="none" w:sz="0" w:space="0" w:color="auto"/>
            <w:left w:val="none" w:sz="0" w:space="0" w:color="auto"/>
            <w:bottom w:val="none" w:sz="0" w:space="0" w:color="auto"/>
            <w:right w:val="none" w:sz="0" w:space="0" w:color="auto"/>
          </w:divBdr>
          <w:divsChild>
            <w:div w:id="1288663018">
              <w:marLeft w:val="0"/>
              <w:marRight w:val="0"/>
              <w:marTop w:val="0"/>
              <w:marBottom w:val="0"/>
              <w:divBdr>
                <w:top w:val="none" w:sz="0" w:space="0" w:color="auto"/>
                <w:left w:val="none" w:sz="0" w:space="0" w:color="auto"/>
                <w:bottom w:val="none" w:sz="0" w:space="0" w:color="auto"/>
                <w:right w:val="none" w:sz="0" w:space="0" w:color="auto"/>
              </w:divBdr>
            </w:div>
          </w:divsChild>
        </w:div>
        <w:div w:id="88355123">
          <w:marLeft w:val="0"/>
          <w:marRight w:val="0"/>
          <w:marTop w:val="0"/>
          <w:marBottom w:val="0"/>
          <w:divBdr>
            <w:top w:val="none" w:sz="0" w:space="0" w:color="auto"/>
            <w:left w:val="none" w:sz="0" w:space="0" w:color="auto"/>
            <w:bottom w:val="none" w:sz="0" w:space="0" w:color="auto"/>
            <w:right w:val="none" w:sz="0" w:space="0" w:color="auto"/>
          </w:divBdr>
          <w:divsChild>
            <w:div w:id="1599098512">
              <w:marLeft w:val="0"/>
              <w:marRight w:val="0"/>
              <w:marTop w:val="0"/>
              <w:marBottom w:val="0"/>
              <w:divBdr>
                <w:top w:val="none" w:sz="0" w:space="0" w:color="auto"/>
                <w:left w:val="none" w:sz="0" w:space="0" w:color="auto"/>
                <w:bottom w:val="none" w:sz="0" w:space="0" w:color="auto"/>
                <w:right w:val="none" w:sz="0" w:space="0" w:color="auto"/>
              </w:divBdr>
            </w:div>
          </w:divsChild>
        </w:div>
        <w:div w:id="104807893">
          <w:marLeft w:val="0"/>
          <w:marRight w:val="0"/>
          <w:marTop w:val="0"/>
          <w:marBottom w:val="0"/>
          <w:divBdr>
            <w:top w:val="none" w:sz="0" w:space="0" w:color="auto"/>
            <w:left w:val="none" w:sz="0" w:space="0" w:color="auto"/>
            <w:bottom w:val="none" w:sz="0" w:space="0" w:color="auto"/>
            <w:right w:val="none" w:sz="0" w:space="0" w:color="auto"/>
          </w:divBdr>
          <w:divsChild>
            <w:div w:id="20671159">
              <w:marLeft w:val="0"/>
              <w:marRight w:val="0"/>
              <w:marTop w:val="0"/>
              <w:marBottom w:val="0"/>
              <w:divBdr>
                <w:top w:val="none" w:sz="0" w:space="0" w:color="auto"/>
                <w:left w:val="none" w:sz="0" w:space="0" w:color="auto"/>
                <w:bottom w:val="none" w:sz="0" w:space="0" w:color="auto"/>
                <w:right w:val="none" w:sz="0" w:space="0" w:color="auto"/>
              </w:divBdr>
            </w:div>
            <w:div w:id="517962250">
              <w:marLeft w:val="0"/>
              <w:marRight w:val="0"/>
              <w:marTop w:val="0"/>
              <w:marBottom w:val="0"/>
              <w:divBdr>
                <w:top w:val="none" w:sz="0" w:space="0" w:color="auto"/>
                <w:left w:val="none" w:sz="0" w:space="0" w:color="auto"/>
                <w:bottom w:val="none" w:sz="0" w:space="0" w:color="auto"/>
                <w:right w:val="none" w:sz="0" w:space="0" w:color="auto"/>
              </w:divBdr>
            </w:div>
          </w:divsChild>
        </w:div>
        <w:div w:id="381170742">
          <w:marLeft w:val="0"/>
          <w:marRight w:val="0"/>
          <w:marTop w:val="0"/>
          <w:marBottom w:val="0"/>
          <w:divBdr>
            <w:top w:val="none" w:sz="0" w:space="0" w:color="auto"/>
            <w:left w:val="none" w:sz="0" w:space="0" w:color="auto"/>
            <w:bottom w:val="none" w:sz="0" w:space="0" w:color="auto"/>
            <w:right w:val="none" w:sz="0" w:space="0" w:color="auto"/>
          </w:divBdr>
          <w:divsChild>
            <w:div w:id="743911384">
              <w:marLeft w:val="0"/>
              <w:marRight w:val="0"/>
              <w:marTop w:val="0"/>
              <w:marBottom w:val="0"/>
              <w:divBdr>
                <w:top w:val="none" w:sz="0" w:space="0" w:color="auto"/>
                <w:left w:val="none" w:sz="0" w:space="0" w:color="auto"/>
                <w:bottom w:val="none" w:sz="0" w:space="0" w:color="auto"/>
                <w:right w:val="none" w:sz="0" w:space="0" w:color="auto"/>
              </w:divBdr>
            </w:div>
            <w:div w:id="1958368226">
              <w:marLeft w:val="0"/>
              <w:marRight w:val="0"/>
              <w:marTop w:val="0"/>
              <w:marBottom w:val="0"/>
              <w:divBdr>
                <w:top w:val="none" w:sz="0" w:space="0" w:color="auto"/>
                <w:left w:val="none" w:sz="0" w:space="0" w:color="auto"/>
                <w:bottom w:val="none" w:sz="0" w:space="0" w:color="auto"/>
                <w:right w:val="none" w:sz="0" w:space="0" w:color="auto"/>
              </w:divBdr>
            </w:div>
          </w:divsChild>
        </w:div>
        <w:div w:id="414789104">
          <w:marLeft w:val="0"/>
          <w:marRight w:val="0"/>
          <w:marTop w:val="0"/>
          <w:marBottom w:val="0"/>
          <w:divBdr>
            <w:top w:val="none" w:sz="0" w:space="0" w:color="auto"/>
            <w:left w:val="none" w:sz="0" w:space="0" w:color="auto"/>
            <w:bottom w:val="none" w:sz="0" w:space="0" w:color="auto"/>
            <w:right w:val="none" w:sz="0" w:space="0" w:color="auto"/>
          </w:divBdr>
          <w:divsChild>
            <w:div w:id="797919194">
              <w:marLeft w:val="0"/>
              <w:marRight w:val="0"/>
              <w:marTop w:val="0"/>
              <w:marBottom w:val="0"/>
              <w:divBdr>
                <w:top w:val="none" w:sz="0" w:space="0" w:color="auto"/>
                <w:left w:val="none" w:sz="0" w:space="0" w:color="auto"/>
                <w:bottom w:val="none" w:sz="0" w:space="0" w:color="auto"/>
                <w:right w:val="none" w:sz="0" w:space="0" w:color="auto"/>
              </w:divBdr>
            </w:div>
          </w:divsChild>
        </w:div>
        <w:div w:id="432013398">
          <w:marLeft w:val="0"/>
          <w:marRight w:val="0"/>
          <w:marTop w:val="0"/>
          <w:marBottom w:val="0"/>
          <w:divBdr>
            <w:top w:val="none" w:sz="0" w:space="0" w:color="auto"/>
            <w:left w:val="none" w:sz="0" w:space="0" w:color="auto"/>
            <w:bottom w:val="none" w:sz="0" w:space="0" w:color="auto"/>
            <w:right w:val="none" w:sz="0" w:space="0" w:color="auto"/>
          </w:divBdr>
          <w:divsChild>
            <w:div w:id="1697735774">
              <w:marLeft w:val="0"/>
              <w:marRight w:val="0"/>
              <w:marTop w:val="0"/>
              <w:marBottom w:val="0"/>
              <w:divBdr>
                <w:top w:val="none" w:sz="0" w:space="0" w:color="auto"/>
                <w:left w:val="none" w:sz="0" w:space="0" w:color="auto"/>
                <w:bottom w:val="none" w:sz="0" w:space="0" w:color="auto"/>
                <w:right w:val="none" w:sz="0" w:space="0" w:color="auto"/>
              </w:divBdr>
            </w:div>
          </w:divsChild>
        </w:div>
        <w:div w:id="441921716">
          <w:marLeft w:val="0"/>
          <w:marRight w:val="0"/>
          <w:marTop w:val="0"/>
          <w:marBottom w:val="0"/>
          <w:divBdr>
            <w:top w:val="none" w:sz="0" w:space="0" w:color="auto"/>
            <w:left w:val="none" w:sz="0" w:space="0" w:color="auto"/>
            <w:bottom w:val="none" w:sz="0" w:space="0" w:color="auto"/>
            <w:right w:val="none" w:sz="0" w:space="0" w:color="auto"/>
          </w:divBdr>
          <w:divsChild>
            <w:div w:id="1368140627">
              <w:marLeft w:val="0"/>
              <w:marRight w:val="0"/>
              <w:marTop w:val="0"/>
              <w:marBottom w:val="0"/>
              <w:divBdr>
                <w:top w:val="none" w:sz="0" w:space="0" w:color="auto"/>
                <w:left w:val="none" w:sz="0" w:space="0" w:color="auto"/>
                <w:bottom w:val="none" w:sz="0" w:space="0" w:color="auto"/>
                <w:right w:val="none" w:sz="0" w:space="0" w:color="auto"/>
              </w:divBdr>
            </w:div>
          </w:divsChild>
        </w:div>
        <w:div w:id="484663728">
          <w:marLeft w:val="0"/>
          <w:marRight w:val="0"/>
          <w:marTop w:val="0"/>
          <w:marBottom w:val="0"/>
          <w:divBdr>
            <w:top w:val="none" w:sz="0" w:space="0" w:color="auto"/>
            <w:left w:val="none" w:sz="0" w:space="0" w:color="auto"/>
            <w:bottom w:val="none" w:sz="0" w:space="0" w:color="auto"/>
            <w:right w:val="none" w:sz="0" w:space="0" w:color="auto"/>
          </w:divBdr>
          <w:divsChild>
            <w:div w:id="382756919">
              <w:marLeft w:val="0"/>
              <w:marRight w:val="0"/>
              <w:marTop w:val="0"/>
              <w:marBottom w:val="0"/>
              <w:divBdr>
                <w:top w:val="none" w:sz="0" w:space="0" w:color="auto"/>
                <w:left w:val="none" w:sz="0" w:space="0" w:color="auto"/>
                <w:bottom w:val="none" w:sz="0" w:space="0" w:color="auto"/>
                <w:right w:val="none" w:sz="0" w:space="0" w:color="auto"/>
              </w:divBdr>
            </w:div>
            <w:div w:id="1247109361">
              <w:marLeft w:val="0"/>
              <w:marRight w:val="0"/>
              <w:marTop w:val="0"/>
              <w:marBottom w:val="0"/>
              <w:divBdr>
                <w:top w:val="none" w:sz="0" w:space="0" w:color="auto"/>
                <w:left w:val="none" w:sz="0" w:space="0" w:color="auto"/>
                <w:bottom w:val="none" w:sz="0" w:space="0" w:color="auto"/>
                <w:right w:val="none" w:sz="0" w:space="0" w:color="auto"/>
              </w:divBdr>
            </w:div>
            <w:div w:id="1416976346">
              <w:marLeft w:val="0"/>
              <w:marRight w:val="0"/>
              <w:marTop w:val="0"/>
              <w:marBottom w:val="0"/>
              <w:divBdr>
                <w:top w:val="none" w:sz="0" w:space="0" w:color="auto"/>
                <w:left w:val="none" w:sz="0" w:space="0" w:color="auto"/>
                <w:bottom w:val="none" w:sz="0" w:space="0" w:color="auto"/>
                <w:right w:val="none" w:sz="0" w:space="0" w:color="auto"/>
              </w:divBdr>
            </w:div>
            <w:div w:id="1714689104">
              <w:marLeft w:val="0"/>
              <w:marRight w:val="0"/>
              <w:marTop w:val="0"/>
              <w:marBottom w:val="0"/>
              <w:divBdr>
                <w:top w:val="none" w:sz="0" w:space="0" w:color="auto"/>
                <w:left w:val="none" w:sz="0" w:space="0" w:color="auto"/>
                <w:bottom w:val="none" w:sz="0" w:space="0" w:color="auto"/>
                <w:right w:val="none" w:sz="0" w:space="0" w:color="auto"/>
              </w:divBdr>
            </w:div>
            <w:div w:id="1722054569">
              <w:marLeft w:val="0"/>
              <w:marRight w:val="0"/>
              <w:marTop w:val="0"/>
              <w:marBottom w:val="0"/>
              <w:divBdr>
                <w:top w:val="none" w:sz="0" w:space="0" w:color="auto"/>
                <w:left w:val="none" w:sz="0" w:space="0" w:color="auto"/>
                <w:bottom w:val="none" w:sz="0" w:space="0" w:color="auto"/>
                <w:right w:val="none" w:sz="0" w:space="0" w:color="auto"/>
              </w:divBdr>
            </w:div>
          </w:divsChild>
        </w:div>
        <w:div w:id="552162766">
          <w:marLeft w:val="0"/>
          <w:marRight w:val="0"/>
          <w:marTop w:val="0"/>
          <w:marBottom w:val="0"/>
          <w:divBdr>
            <w:top w:val="none" w:sz="0" w:space="0" w:color="auto"/>
            <w:left w:val="none" w:sz="0" w:space="0" w:color="auto"/>
            <w:bottom w:val="none" w:sz="0" w:space="0" w:color="auto"/>
            <w:right w:val="none" w:sz="0" w:space="0" w:color="auto"/>
          </w:divBdr>
          <w:divsChild>
            <w:div w:id="1009064212">
              <w:marLeft w:val="0"/>
              <w:marRight w:val="0"/>
              <w:marTop w:val="0"/>
              <w:marBottom w:val="0"/>
              <w:divBdr>
                <w:top w:val="none" w:sz="0" w:space="0" w:color="auto"/>
                <w:left w:val="none" w:sz="0" w:space="0" w:color="auto"/>
                <w:bottom w:val="none" w:sz="0" w:space="0" w:color="auto"/>
                <w:right w:val="none" w:sz="0" w:space="0" w:color="auto"/>
              </w:divBdr>
            </w:div>
          </w:divsChild>
        </w:div>
        <w:div w:id="644625412">
          <w:marLeft w:val="0"/>
          <w:marRight w:val="0"/>
          <w:marTop w:val="0"/>
          <w:marBottom w:val="0"/>
          <w:divBdr>
            <w:top w:val="none" w:sz="0" w:space="0" w:color="auto"/>
            <w:left w:val="none" w:sz="0" w:space="0" w:color="auto"/>
            <w:bottom w:val="none" w:sz="0" w:space="0" w:color="auto"/>
            <w:right w:val="none" w:sz="0" w:space="0" w:color="auto"/>
          </w:divBdr>
          <w:divsChild>
            <w:div w:id="38016381">
              <w:marLeft w:val="0"/>
              <w:marRight w:val="0"/>
              <w:marTop w:val="0"/>
              <w:marBottom w:val="0"/>
              <w:divBdr>
                <w:top w:val="none" w:sz="0" w:space="0" w:color="auto"/>
                <w:left w:val="none" w:sz="0" w:space="0" w:color="auto"/>
                <w:bottom w:val="none" w:sz="0" w:space="0" w:color="auto"/>
                <w:right w:val="none" w:sz="0" w:space="0" w:color="auto"/>
              </w:divBdr>
            </w:div>
            <w:div w:id="115687602">
              <w:marLeft w:val="0"/>
              <w:marRight w:val="0"/>
              <w:marTop w:val="0"/>
              <w:marBottom w:val="0"/>
              <w:divBdr>
                <w:top w:val="none" w:sz="0" w:space="0" w:color="auto"/>
                <w:left w:val="none" w:sz="0" w:space="0" w:color="auto"/>
                <w:bottom w:val="none" w:sz="0" w:space="0" w:color="auto"/>
                <w:right w:val="none" w:sz="0" w:space="0" w:color="auto"/>
              </w:divBdr>
            </w:div>
            <w:div w:id="639380357">
              <w:marLeft w:val="0"/>
              <w:marRight w:val="0"/>
              <w:marTop w:val="0"/>
              <w:marBottom w:val="0"/>
              <w:divBdr>
                <w:top w:val="none" w:sz="0" w:space="0" w:color="auto"/>
                <w:left w:val="none" w:sz="0" w:space="0" w:color="auto"/>
                <w:bottom w:val="none" w:sz="0" w:space="0" w:color="auto"/>
                <w:right w:val="none" w:sz="0" w:space="0" w:color="auto"/>
              </w:divBdr>
            </w:div>
            <w:div w:id="655960231">
              <w:marLeft w:val="0"/>
              <w:marRight w:val="0"/>
              <w:marTop w:val="0"/>
              <w:marBottom w:val="0"/>
              <w:divBdr>
                <w:top w:val="none" w:sz="0" w:space="0" w:color="auto"/>
                <w:left w:val="none" w:sz="0" w:space="0" w:color="auto"/>
                <w:bottom w:val="none" w:sz="0" w:space="0" w:color="auto"/>
                <w:right w:val="none" w:sz="0" w:space="0" w:color="auto"/>
              </w:divBdr>
            </w:div>
            <w:div w:id="1710373336">
              <w:marLeft w:val="0"/>
              <w:marRight w:val="0"/>
              <w:marTop w:val="0"/>
              <w:marBottom w:val="0"/>
              <w:divBdr>
                <w:top w:val="none" w:sz="0" w:space="0" w:color="auto"/>
                <w:left w:val="none" w:sz="0" w:space="0" w:color="auto"/>
                <w:bottom w:val="none" w:sz="0" w:space="0" w:color="auto"/>
                <w:right w:val="none" w:sz="0" w:space="0" w:color="auto"/>
              </w:divBdr>
            </w:div>
          </w:divsChild>
        </w:div>
        <w:div w:id="767508261">
          <w:marLeft w:val="0"/>
          <w:marRight w:val="0"/>
          <w:marTop w:val="0"/>
          <w:marBottom w:val="0"/>
          <w:divBdr>
            <w:top w:val="none" w:sz="0" w:space="0" w:color="auto"/>
            <w:left w:val="none" w:sz="0" w:space="0" w:color="auto"/>
            <w:bottom w:val="none" w:sz="0" w:space="0" w:color="auto"/>
            <w:right w:val="none" w:sz="0" w:space="0" w:color="auto"/>
          </w:divBdr>
          <w:divsChild>
            <w:div w:id="305009066">
              <w:marLeft w:val="0"/>
              <w:marRight w:val="0"/>
              <w:marTop w:val="0"/>
              <w:marBottom w:val="0"/>
              <w:divBdr>
                <w:top w:val="none" w:sz="0" w:space="0" w:color="auto"/>
                <w:left w:val="none" w:sz="0" w:space="0" w:color="auto"/>
                <w:bottom w:val="none" w:sz="0" w:space="0" w:color="auto"/>
                <w:right w:val="none" w:sz="0" w:space="0" w:color="auto"/>
              </w:divBdr>
            </w:div>
          </w:divsChild>
        </w:div>
        <w:div w:id="858204731">
          <w:marLeft w:val="0"/>
          <w:marRight w:val="0"/>
          <w:marTop w:val="0"/>
          <w:marBottom w:val="0"/>
          <w:divBdr>
            <w:top w:val="none" w:sz="0" w:space="0" w:color="auto"/>
            <w:left w:val="none" w:sz="0" w:space="0" w:color="auto"/>
            <w:bottom w:val="none" w:sz="0" w:space="0" w:color="auto"/>
            <w:right w:val="none" w:sz="0" w:space="0" w:color="auto"/>
          </w:divBdr>
          <w:divsChild>
            <w:div w:id="481316163">
              <w:marLeft w:val="0"/>
              <w:marRight w:val="0"/>
              <w:marTop w:val="0"/>
              <w:marBottom w:val="0"/>
              <w:divBdr>
                <w:top w:val="none" w:sz="0" w:space="0" w:color="auto"/>
                <w:left w:val="none" w:sz="0" w:space="0" w:color="auto"/>
                <w:bottom w:val="none" w:sz="0" w:space="0" w:color="auto"/>
                <w:right w:val="none" w:sz="0" w:space="0" w:color="auto"/>
              </w:divBdr>
            </w:div>
          </w:divsChild>
        </w:div>
        <w:div w:id="876241964">
          <w:marLeft w:val="0"/>
          <w:marRight w:val="0"/>
          <w:marTop w:val="0"/>
          <w:marBottom w:val="0"/>
          <w:divBdr>
            <w:top w:val="none" w:sz="0" w:space="0" w:color="auto"/>
            <w:left w:val="none" w:sz="0" w:space="0" w:color="auto"/>
            <w:bottom w:val="none" w:sz="0" w:space="0" w:color="auto"/>
            <w:right w:val="none" w:sz="0" w:space="0" w:color="auto"/>
          </w:divBdr>
          <w:divsChild>
            <w:div w:id="723217153">
              <w:marLeft w:val="0"/>
              <w:marRight w:val="0"/>
              <w:marTop w:val="0"/>
              <w:marBottom w:val="0"/>
              <w:divBdr>
                <w:top w:val="none" w:sz="0" w:space="0" w:color="auto"/>
                <w:left w:val="none" w:sz="0" w:space="0" w:color="auto"/>
                <w:bottom w:val="none" w:sz="0" w:space="0" w:color="auto"/>
                <w:right w:val="none" w:sz="0" w:space="0" w:color="auto"/>
              </w:divBdr>
            </w:div>
          </w:divsChild>
        </w:div>
        <w:div w:id="915675214">
          <w:marLeft w:val="0"/>
          <w:marRight w:val="0"/>
          <w:marTop w:val="0"/>
          <w:marBottom w:val="0"/>
          <w:divBdr>
            <w:top w:val="none" w:sz="0" w:space="0" w:color="auto"/>
            <w:left w:val="none" w:sz="0" w:space="0" w:color="auto"/>
            <w:bottom w:val="none" w:sz="0" w:space="0" w:color="auto"/>
            <w:right w:val="none" w:sz="0" w:space="0" w:color="auto"/>
          </w:divBdr>
          <w:divsChild>
            <w:div w:id="1706712342">
              <w:marLeft w:val="0"/>
              <w:marRight w:val="0"/>
              <w:marTop w:val="0"/>
              <w:marBottom w:val="0"/>
              <w:divBdr>
                <w:top w:val="none" w:sz="0" w:space="0" w:color="auto"/>
                <w:left w:val="none" w:sz="0" w:space="0" w:color="auto"/>
                <w:bottom w:val="none" w:sz="0" w:space="0" w:color="auto"/>
                <w:right w:val="none" w:sz="0" w:space="0" w:color="auto"/>
              </w:divBdr>
            </w:div>
          </w:divsChild>
        </w:div>
        <w:div w:id="975258978">
          <w:marLeft w:val="0"/>
          <w:marRight w:val="0"/>
          <w:marTop w:val="0"/>
          <w:marBottom w:val="0"/>
          <w:divBdr>
            <w:top w:val="none" w:sz="0" w:space="0" w:color="auto"/>
            <w:left w:val="none" w:sz="0" w:space="0" w:color="auto"/>
            <w:bottom w:val="none" w:sz="0" w:space="0" w:color="auto"/>
            <w:right w:val="none" w:sz="0" w:space="0" w:color="auto"/>
          </w:divBdr>
          <w:divsChild>
            <w:div w:id="2024435628">
              <w:marLeft w:val="0"/>
              <w:marRight w:val="0"/>
              <w:marTop w:val="0"/>
              <w:marBottom w:val="0"/>
              <w:divBdr>
                <w:top w:val="none" w:sz="0" w:space="0" w:color="auto"/>
                <w:left w:val="none" w:sz="0" w:space="0" w:color="auto"/>
                <w:bottom w:val="none" w:sz="0" w:space="0" w:color="auto"/>
                <w:right w:val="none" w:sz="0" w:space="0" w:color="auto"/>
              </w:divBdr>
            </w:div>
          </w:divsChild>
        </w:div>
        <w:div w:id="1128939762">
          <w:marLeft w:val="0"/>
          <w:marRight w:val="0"/>
          <w:marTop w:val="0"/>
          <w:marBottom w:val="0"/>
          <w:divBdr>
            <w:top w:val="none" w:sz="0" w:space="0" w:color="auto"/>
            <w:left w:val="none" w:sz="0" w:space="0" w:color="auto"/>
            <w:bottom w:val="none" w:sz="0" w:space="0" w:color="auto"/>
            <w:right w:val="none" w:sz="0" w:space="0" w:color="auto"/>
          </w:divBdr>
          <w:divsChild>
            <w:div w:id="1323511723">
              <w:marLeft w:val="0"/>
              <w:marRight w:val="0"/>
              <w:marTop w:val="0"/>
              <w:marBottom w:val="0"/>
              <w:divBdr>
                <w:top w:val="none" w:sz="0" w:space="0" w:color="auto"/>
                <w:left w:val="none" w:sz="0" w:space="0" w:color="auto"/>
                <w:bottom w:val="none" w:sz="0" w:space="0" w:color="auto"/>
                <w:right w:val="none" w:sz="0" w:space="0" w:color="auto"/>
              </w:divBdr>
            </w:div>
            <w:div w:id="1866627713">
              <w:marLeft w:val="0"/>
              <w:marRight w:val="0"/>
              <w:marTop w:val="0"/>
              <w:marBottom w:val="0"/>
              <w:divBdr>
                <w:top w:val="none" w:sz="0" w:space="0" w:color="auto"/>
                <w:left w:val="none" w:sz="0" w:space="0" w:color="auto"/>
                <w:bottom w:val="none" w:sz="0" w:space="0" w:color="auto"/>
                <w:right w:val="none" w:sz="0" w:space="0" w:color="auto"/>
              </w:divBdr>
            </w:div>
          </w:divsChild>
        </w:div>
        <w:div w:id="1215579747">
          <w:marLeft w:val="0"/>
          <w:marRight w:val="0"/>
          <w:marTop w:val="0"/>
          <w:marBottom w:val="0"/>
          <w:divBdr>
            <w:top w:val="none" w:sz="0" w:space="0" w:color="auto"/>
            <w:left w:val="none" w:sz="0" w:space="0" w:color="auto"/>
            <w:bottom w:val="none" w:sz="0" w:space="0" w:color="auto"/>
            <w:right w:val="none" w:sz="0" w:space="0" w:color="auto"/>
          </w:divBdr>
          <w:divsChild>
            <w:div w:id="191110166">
              <w:marLeft w:val="0"/>
              <w:marRight w:val="0"/>
              <w:marTop w:val="0"/>
              <w:marBottom w:val="0"/>
              <w:divBdr>
                <w:top w:val="none" w:sz="0" w:space="0" w:color="auto"/>
                <w:left w:val="none" w:sz="0" w:space="0" w:color="auto"/>
                <w:bottom w:val="none" w:sz="0" w:space="0" w:color="auto"/>
                <w:right w:val="none" w:sz="0" w:space="0" w:color="auto"/>
              </w:divBdr>
            </w:div>
            <w:div w:id="293759435">
              <w:marLeft w:val="0"/>
              <w:marRight w:val="0"/>
              <w:marTop w:val="0"/>
              <w:marBottom w:val="0"/>
              <w:divBdr>
                <w:top w:val="none" w:sz="0" w:space="0" w:color="auto"/>
                <w:left w:val="none" w:sz="0" w:space="0" w:color="auto"/>
                <w:bottom w:val="none" w:sz="0" w:space="0" w:color="auto"/>
                <w:right w:val="none" w:sz="0" w:space="0" w:color="auto"/>
              </w:divBdr>
            </w:div>
            <w:div w:id="1409571404">
              <w:marLeft w:val="0"/>
              <w:marRight w:val="0"/>
              <w:marTop w:val="0"/>
              <w:marBottom w:val="0"/>
              <w:divBdr>
                <w:top w:val="none" w:sz="0" w:space="0" w:color="auto"/>
                <w:left w:val="none" w:sz="0" w:space="0" w:color="auto"/>
                <w:bottom w:val="none" w:sz="0" w:space="0" w:color="auto"/>
                <w:right w:val="none" w:sz="0" w:space="0" w:color="auto"/>
              </w:divBdr>
            </w:div>
            <w:div w:id="1490488076">
              <w:marLeft w:val="0"/>
              <w:marRight w:val="0"/>
              <w:marTop w:val="0"/>
              <w:marBottom w:val="0"/>
              <w:divBdr>
                <w:top w:val="none" w:sz="0" w:space="0" w:color="auto"/>
                <w:left w:val="none" w:sz="0" w:space="0" w:color="auto"/>
                <w:bottom w:val="none" w:sz="0" w:space="0" w:color="auto"/>
                <w:right w:val="none" w:sz="0" w:space="0" w:color="auto"/>
              </w:divBdr>
            </w:div>
            <w:div w:id="1496677440">
              <w:marLeft w:val="0"/>
              <w:marRight w:val="0"/>
              <w:marTop w:val="0"/>
              <w:marBottom w:val="0"/>
              <w:divBdr>
                <w:top w:val="none" w:sz="0" w:space="0" w:color="auto"/>
                <w:left w:val="none" w:sz="0" w:space="0" w:color="auto"/>
                <w:bottom w:val="none" w:sz="0" w:space="0" w:color="auto"/>
                <w:right w:val="none" w:sz="0" w:space="0" w:color="auto"/>
              </w:divBdr>
            </w:div>
            <w:div w:id="1550069997">
              <w:marLeft w:val="0"/>
              <w:marRight w:val="0"/>
              <w:marTop w:val="0"/>
              <w:marBottom w:val="0"/>
              <w:divBdr>
                <w:top w:val="none" w:sz="0" w:space="0" w:color="auto"/>
                <w:left w:val="none" w:sz="0" w:space="0" w:color="auto"/>
                <w:bottom w:val="none" w:sz="0" w:space="0" w:color="auto"/>
                <w:right w:val="none" w:sz="0" w:space="0" w:color="auto"/>
              </w:divBdr>
            </w:div>
          </w:divsChild>
        </w:div>
        <w:div w:id="1237323012">
          <w:marLeft w:val="0"/>
          <w:marRight w:val="0"/>
          <w:marTop w:val="0"/>
          <w:marBottom w:val="0"/>
          <w:divBdr>
            <w:top w:val="none" w:sz="0" w:space="0" w:color="auto"/>
            <w:left w:val="none" w:sz="0" w:space="0" w:color="auto"/>
            <w:bottom w:val="none" w:sz="0" w:space="0" w:color="auto"/>
            <w:right w:val="none" w:sz="0" w:space="0" w:color="auto"/>
          </w:divBdr>
          <w:divsChild>
            <w:div w:id="1610039653">
              <w:marLeft w:val="0"/>
              <w:marRight w:val="0"/>
              <w:marTop w:val="0"/>
              <w:marBottom w:val="0"/>
              <w:divBdr>
                <w:top w:val="none" w:sz="0" w:space="0" w:color="auto"/>
                <w:left w:val="none" w:sz="0" w:space="0" w:color="auto"/>
                <w:bottom w:val="none" w:sz="0" w:space="0" w:color="auto"/>
                <w:right w:val="none" w:sz="0" w:space="0" w:color="auto"/>
              </w:divBdr>
            </w:div>
            <w:div w:id="2114470539">
              <w:marLeft w:val="0"/>
              <w:marRight w:val="0"/>
              <w:marTop w:val="0"/>
              <w:marBottom w:val="0"/>
              <w:divBdr>
                <w:top w:val="none" w:sz="0" w:space="0" w:color="auto"/>
                <w:left w:val="none" w:sz="0" w:space="0" w:color="auto"/>
                <w:bottom w:val="none" w:sz="0" w:space="0" w:color="auto"/>
                <w:right w:val="none" w:sz="0" w:space="0" w:color="auto"/>
              </w:divBdr>
            </w:div>
          </w:divsChild>
        </w:div>
        <w:div w:id="1304041603">
          <w:marLeft w:val="0"/>
          <w:marRight w:val="0"/>
          <w:marTop w:val="0"/>
          <w:marBottom w:val="0"/>
          <w:divBdr>
            <w:top w:val="none" w:sz="0" w:space="0" w:color="auto"/>
            <w:left w:val="none" w:sz="0" w:space="0" w:color="auto"/>
            <w:bottom w:val="none" w:sz="0" w:space="0" w:color="auto"/>
            <w:right w:val="none" w:sz="0" w:space="0" w:color="auto"/>
          </w:divBdr>
          <w:divsChild>
            <w:div w:id="1052656773">
              <w:marLeft w:val="0"/>
              <w:marRight w:val="0"/>
              <w:marTop w:val="0"/>
              <w:marBottom w:val="0"/>
              <w:divBdr>
                <w:top w:val="none" w:sz="0" w:space="0" w:color="auto"/>
                <w:left w:val="none" w:sz="0" w:space="0" w:color="auto"/>
                <w:bottom w:val="none" w:sz="0" w:space="0" w:color="auto"/>
                <w:right w:val="none" w:sz="0" w:space="0" w:color="auto"/>
              </w:divBdr>
            </w:div>
          </w:divsChild>
        </w:div>
        <w:div w:id="1328048750">
          <w:marLeft w:val="0"/>
          <w:marRight w:val="0"/>
          <w:marTop w:val="0"/>
          <w:marBottom w:val="0"/>
          <w:divBdr>
            <w:top w:val="none" w:sz="0" w:space="0" w:color="auto"/>
            <w:left w:val="none" w:sz="0" w:space="0" w:color="auto"/>
            <w:bottom w:val="none" w:sz="0" w:space="0" w:color="auto"/>
            <w:right w:val="none" w:sz="0" w:space="0" w:color="auto"/>
          </w:divBdr>
          <w:divsChild>
            <w:div w:id="71049500">
              <w:marLeft w:val="0"/>
              <w:marRight w:val="0"/>
              <w:marTop w:val="0"/>
              <w:marBottom w:val="0"/>
              <w:divBdr>
                <w:top w:val="none" w:sz="0" w:space="0" w:color="auto"/>
                <w:left w:val="none" w:sz="0" w:space="0" w:color="auto"/>
                <w:bottom w:val="none" w:sz="0" w:space="0" w:color="auto"/>
                <w:right w:val="none" w:sz="0" w:space="0" w:color="auto"/>
              </w:divBdr>
            </w:div>
          </w:divsChild>
        </w:div>
        <w:div w:id="1329022913">
          <w:marLeft w:val="0"/>
          <w:marRight w:val="0"/>
          <w:marTop w:val="0"/>
          <w:marBottom w:val="0"/>
          <w:divBdr>
            <w:top w:val="none" w:sz="0" w:space="0" w:color="auto"/>
            <w:left w:val="none" w:sz="0" w:space="0" w:color="auto"/>
            <w:bottom w:val="none" w:sz="0" w:space="0" w:color="auto"/>
            <w:right w:val="none" w:sz="0" w:space="0" w:color="auto"/>
          </w:divBdr>
          <w:divsChild>
            <w:div w:id="1992636906">
              <w:marLeft w:val="0"/>
              <w:marRight w:val="0"/>
              <w:marTop w:val="0"/>
              <w:marBottom w:val="0"/>
              <w:divBdr>
                <w:top w:val="none" w:sz="0" w:space="0" w:color="auto"/>
                <w:left w:val="none" w:sz="0" w:space="0" w:color="auto"/>
                <w:bottom w:val="none" w:sz="0" w:space="0" w:color="auto"/>
                <w:right w:val="none" w:sz="0" w:space="0" w:color="auto"/>
              </w:divBdr>
            </w:div>
          </w:divsChild>
        </w:div>
        <w:div w:id="1395859406">
          <w:marLeft w:val="0"/>
          <w:marRight w:val="0"/>
          <w:marTop w:val="0"/>
          <w:marBottom w:val="0"/>
          <w:divBdr>
            <w:top w:val="none" w:sz="0" w:space="0" w:color="auto"/>
            <w:left w:val="none" w:sz="0" w:space="0" w:color="auto"/>
            <w:bottom w:val="none" w:sz="0" w:space="0" w:color="auto"/>
            <w:right w:val="none" w:sz="0" w:space="0" w:color="auto"/>
          </w:divBdr>
          <w:divsChild>
            <w:div w:id="2072117964">
              <w:marLeft w:val="0"/>
              <w:marRight w:val="0"/>
              <w:marTop w:val="0"/>
              <w:marBottom w:val="0"/>
              <w:divBdr>
                <w:top w:val="none" w:sz="0" w:space="0" w:color="auto"/>
                <w:left w:val="none" w:sz="0" w:space="0" w:color="auto"/>
                <w:bottom w:val="none" w:sz="0" w:space="0" w:color="auto"/>
                <w:right w:val="none" w:sz="0" w:space="0" w:color="auto"/>
              </w:divBdr>
            </w:div>
          </w:divsChild>
        </w:div>
        <w:div w:id="1425879777">
          <w:marLeft w:val="0"/>
          <w:marRight w:val="0"/>
          <w:marTop w:val="0"/>
          <w:marBottom w:val="0"/>
          <w:divBdr>
            <w:top w:val="none" w:sz="0" w:space="0" w:color="auto"/>
            <w:left w:val="none" w:sz="0" w:space="0" w:color="auto"/>
            <w:bottom w:val="none" w:sz="0" w:space="0" w:color="auto"/>
            <w:right w:val="none" w:sz="0" w:space="0" w:color="auto"/>
          </w:divBdr>
          <w:divsChild>
            <w:div w:id="256208782">
              <w:marLeft w:val="0"/>
              <w:marRight w:val="0"/>
              <w:marTop w:val="0"/>
              <w:marBottom w:val="0"/>
              <w:divBdr>
                <w:top w:val="none" w:sz="0" w:space="0" w:color="auto"/>
                <w:left w:val="none" w:sz="0" w:space="0" w:color="auto"/>
                <w:bottom w:val="none" w:sz="0" w:space="0" w:color="auto"/>
                <w:right w:val="none" w:sz="0" w:space="0" w:color="auto"/>
              </w:divBdr>
            </w:div>
          </w:divsChild>
        </w:div>
        <w:div w:id="1430733833">
          <w:marLeft w:val="0"/>
          <w:marRight w:val="0"/>
          <w:marTop w:val="0"/>
          <w:marBottom w:val="0"/>
          <w:divBdr>
            <w:top w:val="none" w:sz="0" w:space="0" w:color="auto"/>
            <w:left w:val="none" w:sz="0" w:space="0" w:color="auto"/>
            <w:bottom w:val="none" w:sz="0" w:space="0" w:color="auto"/>
            <w:right w:val="none" w:sz="0" w:space="0" w:color="auto"/>
          </w:divBdr>
          <w:divsChild>
            <w:div w:id="353770797">
              <w:marLeft w:val="0"/>
              <w:marRight w:val="0"/>
              <w:marTop w:val="0"/>
              <w:marBottom w:val="0"/>
              <w:divBdr>
                <w:top w:val="none" w:sz="0" w:space="0" w:color="auto"/>
                <w:left w:val="none" w:sz="0" w:space="0" w:color="auto"/>
                <w:bottom w:val="none" w:sz="0" w:space="0" w:color="auto"/>
                <w:right w:val="none" w:sz="0" w:space="0" w:color="auto"/>
              </w:divBdr>
            </w:div>
          </w:divsChild>
        </w:div>
        <w:div w:id="1471551431">
          <w:marLeft w:val="0"/>
          <w:marRight w:val="0"/>
          <w:marTop w:val="0"/>
          <w:marBottom w:val="0"/>
          <w:divBdr>
            <w:top w:val="none" w:sz="0" w:space="0" w:color="auto"/>
            <w:left w:val="none" w:sz="0" w:space="0" w:color="auto"/>
            <w:bottom w:val="none" w:sz="0" w:space="0" w:color="auto"/>
            <w:right w:val="none" w:sz="0" w:space="0" w:color="auto"/>
          </w:divBdr>
          <w:divsChild>
            <w:div w:id="120272744">
              <w:marLeft w:val="0"/>
              <w:marRight w:val="0"/>
              <w:marTop w:val="0"/>
              <w:marBottom w:val="0"/>
              <w:divBdr>
                <w:top w:val="none" w:sz="0" w:space="0" w:color="auto"/>
                <w:left w:val="none" w:sz="0" w:space="0" w:color="auto"/>
                <w:bottom w:val="none" w:sz="0" w:space="0" w:color="auto"/>
                <w:right w:val="none" w:sz="0" w:space="0" w:color="auto"/>
              </w:divBdr>
            </w:div>
            <w:div w:id="941495900">
              <w:marLeft w:val="0"/>
              <w:marRight w:val="0"/>
              <w:marTop w:val="0"/>
              <w:marBottom w:val="0"/>
              <w:divBdr>
                <w:top w:val="none" w:sz="0" w:space="0" w:color="auto"/>
                <w:left w:val="none" w:sz="0" w:space="0" w:color="auto"/>
                <w:bottom w:val="none" w:sz="0" w:space="0" w:color="auto"/>
                <w:right w:val="none" w:sz="0" w:space="0" w:color="auto"/>
              </w:divBdr>
            </w:div>
          </w:divsChild>
        </w:div>
        <w:div w:id="1472862766">
          <w:marLeft w:val="0"/>
          <w:marRight w:val="0"/>
          <w:marTop w:val="0"/>
          <w:marBottom w:val="0"/>
          <w:divBdr>
            <w:top w:val="none" w:sz="0" w:space="0" w:color="auto"/>
            <w:left w:val="none" w:sz="0" w:space="0" w:color="auto"/>
            <w:bottom w:val="none" w:sz="0" w:space="0" w:color="auto"/>
            <w:right w:val="none" w:sz="0" w:space="0" w:color="auto"/>
          </w:divBdr>
          <w:divsChild>
            <w:div w:id="598368398">
              <w:marLeft w:val="0"/>
              <w:marRight w:val="0"/>
              <w:marTop w:val="0"/>
              <w:marBottom w:val="0"/>
              <w:divBdr>
                <w:top w:val="none" w:sz="0" w:space="0" w:color="auto"/>
                <w:left w:val="none" w:sz="0" w:space="0" w:color="auto"/>
                <w:bottom w:val="none" w:sz="0" w:space="0" w:color="auto"/>
                <w:right w:val="none" w:sz="0" w:space="0" w:color="auto"/>
              </w:divBdr>
            </w:div>
            <w:div w:id="1349452132">
              <w:marLeft w:val="0"/>
              <w:marRight w:val="0"/>
              <w:marTop w:val="0"/>
              <w:marBottom w:val="0"/>
              <w:divBdr>
                <w:top w:val="none" w:sz="0" w:space="0" w:color="auto"/>
                <w:left w:val="none" w:sz="0" w:space="0" w:color="auto"/>
                <w:bottom w:val="none" w:sz="0" w:space="0" w:color="auto"/>
                <w:right w:val="none" w:sz="0" w:space="0" w:color="auto"/>
              </w:divBdr>
            </w:div>
            <w:div w:id="1506630538">
              <w:marLeft w:val="0"/>
              <w:marRight w:val="0"/>
              <w:marTop w:val="0"/>
              <w:marBottom w:val="0"/>
              <w:divBdr>
                <w:top w:val="none" w:sz="0" w:space="0" w:color="auto"/>
                <w:left w:val="none" w:sz="0" w:space="0" w:color="auto"/>
                <w:bottom w:val="none" w:sz="0" w:space="0" w:color="auto"/>
                <w:right w:val="none" w:sz="0" w:space="0" w:color="auto"/>
              </w:divBdr>
            </w:div>
            <w:div w:id="1858885865">
              <w:marLeft w:val="0"/>
              <w:marRight w:val="0"/>
              <w:marTop w:val="0"/>
              <w:marBottom w:val="0"/>
              <w:divBdr>
                <w:top w:val="none" w:sz="0" w:space="0" w:color="auto"/>
                <w:left w:val="none" w:sz="0" w:space="0" w:color="auto"/>
                <w:bottom w:val="none" w:sz="0" w:space="0" w:color="auto"/>
                <w:right w:val="none" w:sz="0" w:space="0" w:color="auto"/>
              </w:divBdr>
            </w:div>
            <w:div w:id="2032798498">
              <w:marLeft w:val="0"/>
              <w:marRight w:val="0"/>
              <w:marTop w:val="0"/>
              <w:marBottom w:val="0"/>
              <w:divBdr>
                <w:top w:val="none" w:sz="0" w:space="0" w:color="auto"/>
                <w:left w:val="none" w:sz="0" w:space="0" w:color="auto"/>
                <w:bottom w:val="none" w:sz="0" w:space="0" w:color="auto"/>
                <w:right w:val="none" w:sz="0" w:space="0" w:color="auto"/>
              </w:divBdr>
            </w:div>
          </w:divsChild>
        </w:div>
        <w:div w:id="1504933001">
          <w:marLeft w:val="0"/>
          <w:marRight w:val="0"/>
          <w:marTop w:val="0"/>
          <w:marBottom w:val="0"/>
          <w:divBdr>
            <w:top w:val="none" w:sz="0" w:space="0" w:color="auto"/>
            <w:left w:val="none" w:sz="0" w:space="0" w:color="auto"/>
            <w:bottom w:val="none" w:sz="0" w:space="0" w:color="auto"/>
            <w:right w:val="none" w:sz="0" w:space="0" w:color="auto"/>
          </w:divBdr>
          <w:divsChild>
            <w:div w:id="188765479">
              <w:marLeft w:val="0"/>
              <w:marRight w:val="0"/>
              <w:marTop w:val="0"/>
              <w:marBottom w:val="0"/>
              <w:divBdr>
                <w:top w:val="none" w:sz="0" w:space="0" w:color="auto"/>
                <w:left w:val="none" w:sz="0" w:space="0" w:color="auto"/>
                <w:bottom w:val="none" w:sz="0" w:space="0" w:color="auto"/>
                <w:right w:val="none" w:sz="0" w:space="0" w:color="auto"/>
              </w:divBdr>
            </w:div>
            <w:div w:id="648831315">
              <w:marLeft w:val="0"/>
              <w:marRight w:val="0"/>
              <w:marTop w:val="0"/>
              <w:marBottom w:val="0"/>
              <w:divBdr>
                <w:top w:val="none" w:sz="0" w:space="0" w:color="auto"/>
                <w:left w:val="none" w:sz="0" w:space="0" w:color="auto"/>
                <w:bottom w:val="none" w:sz="0" w:space="0" w:color="auto"/>
                <w:right w:val="none" w:sz="0" w:space="0" w:color="auto"/>
              </w:divBdr>
            </w:div>
            <w:div w:id="1298072929">
              <w:marLeft w:val="0"/>
              <w:marRight w:val="0"/>
              <w:marTop w:val="0"/>
              <w:marBottom w:val="0"/>
              <w:divBdr>
                <w:top w:val="none" w:sz="0" w:space="0" w:color="auto"/>
                <w:left w:val="none" w:sz="0" w:space="0" w:color="auto"/>
                <w:bottom w:val="none" w:sz="0" w:space="0" w:color="auto"/>
                <w:right w:val="none" w:sz="0" w:space="0" w:color="auto"/>
              </w:divBdr>
            </w:div>
            <w:div w:id="1566915599">
              <w:marLeft w:val="0"/>
              <w:marRight w:val="0"/>
              <w:marTop w:val="0"/>
              <w:marBottom w:val="0"/>
              <w:divBdr>
                <w:top w:val="none" w:sz="0" w:space="0" w:color="auto"/>
                <w:left w:val="none" w:sz="0" w:space="0" w:color="auto"/>
                <w:bottom w:val="none" w:sz="0" w:space="0" w:color="auto"/>
                <w:right w:val="none" w:sz="0" w:space="0" w:color="auto"/>
              </w:divBdr>
            </w:div>
          </w:divsChild>
        </w:div>
        <w:div w:id="1652825280">
          <w:marLeft w:val="0"/>
          <w:marRight w:val="0"/>
          <w:marTop w:val="0"/>
          <w:marBottom w:val="0"/>
          <w:divBdr>
            <w:top w:val="none" w:sz="0" w:space="0" w:color="auto"/>
            <w:left w:val="none" w:sz="0" w:space="0" w:color="auto"/>
            <w:bottom w:val="none" w:sz="0" w:space="0" w:color="auto"/>
            <w:right w:val="none" w:sz="0" w:space="0" w:color="auto"/>
          </w:divBdr>
          <w:divsChild>
            <w:div w:id="283972028">
              <w:marLeft w:val="0"/>
              <w:marRight w:val="0"/>
              <w:marTop w:val="0"/>
              <w:marBottom w:val="0"/>
              <w:divBdr>
                <w:top w:val="none" w:sz="0" w:space="0" w:color="auto"/>
                <w:left w:val="none" w:sz="0" w:space="0" w:color="auto"/>
                <w:bottom w:val="none" w:sz="0" w:space="0" w:color="auto"/>
                <w:right w:val="none" w:sz="0" w:space="0" w:color="auto"/>
              </w:divBdr>
            </w:div>
          </w:divsChild>
        </w:div>
        <w:div w:id="1742213890">
          <w:marLeft w:val="0"/>
          <w:marRight w:val="0"/>
          <w:marTop w:val="0"/>
          <w:marBottom w:val="0"/>
          <w:divBdr>
            <w:top w:val="none" w:sz="0" w:space="0" w:color="auto"/>
            <w:left w:val="none" w:sz="0" w:space="0" w:color="auto"/>
            <w:bottom w:val="none" w:sz="0" w:space="0" w:color="auto"/>
            <w:right w:val="none" w:sz="0" w:space="0" w:color="auto"/>
          </w:divBdr>
          <w:divsChild>
            <w:div w:id="742608884">
              <w:marLeft w:val="0"/>
              <w:marRight w:val="0"/>
              <w:marTop w:val="0"/>
              <w:marBottom w:val="0"/>
              <w:divBdr>
                <w:top w:val="none" w:sz="0" w:space="0" w:color="auto"/>
                <w:left w:val="none" w:sz="0" w:space="0" w:color="auto"/>
                <w:bottom w:val="none" w:sz="0" w:space="0" w:color="auto"/>
                <w:right w:val="none" w:sz="0" w:space="0" w:color="auto"/>
              </w:divBdr>
            </w:div>
          </w:divsChild>
        </w:div>
        <w:div w:id="1839808456">
          <w:marLeft w:val="0"/>
          <w:marRight w:val="0"/>
          <w:marTop w:val="0"/>
          <w:marBottom w:val="0"/>
          <w:divBdr>
            <w:top w:val="none" w:sz="0" w:space="0" w:color="auto"/>
            <w:left w:val="none" w:sz="0" w:space="0" w:color="auto"/>
            <w:bottom w:val="none" w:sz="0" w:space="0" w:color="auto"/>
            <w:right w:val="none" w:sz="0" w:space="0" w:color="auto"/>
          </w:divBdr>
          <w:divsChild>
            <w:div w:id="69737971">
              <w:marLeft w:val="0"/>
              <w:marRight w:val="0"/>
              <w:marTop w:val="0"/>
              <w:marBottom w:val="0"/>
              <w:divBdr>
                <w:top w:val="none" w:sz="0" w:space="0" w:color="auto"/>
                <w:left w:val="none" w:sz="0" w:space="0" w:color="auto"/>
                <w:bottom w:val="none" w:sz="0" w:space="0" w:color="auto"/>
                <w:right w:val="none" w:sz="0" w:space="0" w:color="auto"/>
              </w:divBdr>
            </w:div>
            <w:div w:id="316499060">
              <w:marLeft w:val="0"/>
              <w:marRight w:val="0"/>
              <w:marTop w:val="0"/>
              <w:marBottom w:val="0"/>
              <w:divBdr>
                <w:top w:val="none" w:sz="0" w:space="0" w:color="auto"/>
                <w:left w:val="none" w:sz="0" w:space="0" w:color="auto"/>
                <w:bottom w:val="none" w:sz="0" w:space="0" w:color="auto"/>
                <w:right w:val="none" w:sz="0" w:space="0" w:color="auto"/>
              </w:divBdr>
            </w:div>
          </w:divsChild>
        </w:div>
        <w:div w:id="1871920001">
          <w:marLeft w:val="0"/>
          <w:marRight w:val="0"/>
          <w:marTop w:val="0"/>
          <w:marBottom w:val="0"/>
          <w:divBdr>
            <w:top w:val="none" w:sz="0" w:space="0" w:color="auto"/>
            <w:left w:val="none" w:sz="0" w:space="0" w:color="auto"/>
            <w:bottom w:val="none" w:sz="0" w:space="0" w:color="auto"/>
            <w:right w:val="none" w:sz="0" w:space="0" w:color="auto"/>
          </w:divBdr>
          <w:divsChild>
            <w:div w:id="545529758">
              <w:marLeft w:val="0"/>
              <w:marRight w:val="0"/>
              <w:marTop w:val="0"/>
              <w:marBottom w:val="0"/>
              <w:divBdr>
                <w:top w:val="none" w:sz="0" w:space="0" w:color="auto"/>
                <w:left w:val="none" w:sz="0" w:space="0" w:color="auto"/>
                <w:bottom w:val="none" w:sz="0" w:space="0" w:color="auto"/>
                <w:right w:val="none" w:sz="0" w:space="0" w:color="auto"/>
              </w:divBdr>
            </w:div>
            <w:div w:id="752509269">
              <w:marLeft w:val="0"/>
              <w:marRight w:val="0"/>
              <w:marTop w:val="0"/>
              <w:marBottom w:val="0"/>
              <w:divBdr>
                <w:top w:val="none" w:sz="0" w:space="0" w:color="auto"/>
                <w:left w:val="none" w:sz="0" w:space="0" w:color="auto"/>
                <w:bottom w:val="none" w:sz="0" w:space="0" w:color="auto"/>
                <w:right w:val="none" w:sz="0" w:space="0" w:color="auto"/>
              </w:divBdr>
            </w:div>
            <w:div w:id="873032045">
              <w:marLeft w:val="0"/>
              <w:marRight w:val="0"/>
              <w:marTop w:val="0"/>
              <w:marBottom w:val="0"/>
              <w:divBdr>
                <w:top w:val="none" w:sz="0" w:space="0" w:color="auto"/>
                <w:left w:val="none" w:sz="0" w:space="0" w:color="auto"/>
                <w:bottom w:val="none" w:sz="0" w:space="0" w:color="auto"/>
                <w:right w:val="none" w:sz="0" w:space="0" w:color="auto"/>
              </w:divBdr>
            </w:div>
            <w:div w:id="1396198597">
              <w:marLeft w:val="0"/>
              <w:marRight w:val="0"/>
              <w:marTop w:val="0"/>
              <w:marBottom w:val="0"/>
              <w:divBdr>
                <w:top w:val="none" w:sz="0" w:space="0" w:color="auto"/>
                <w:left w:val="none" w:sz="0" w:space="0" w:color="auto"/>
                <w:bottom w:val="none" w:sz="0" w:space="0" w:color="auto"/>
                <w:right w:val="none" w:sz="0" w:space="0" w:color="auto"/>
              </w:divBdr>
            </w:div>
            <w:div w:id="1794446233">
              <w:marLeft w:val="0"/>
              <w:marRight w:val="0"/>
              <w:marTop w:val="0"/>
              <w:marBottom w:val="0"/>
              <w:divBdr>
                <w:top w:val="none" w:sz="0" w:space="0" w:color="auto"/>
                <w:left w:val="none" w:sz="0" w:space="0" w:color="auto"/>
                <w:bottom w:val="none" w:sz="0" w:space="0" w:color="auto"/>
                <w:right w:val="none" w:sz="0" w:space="0" w:color="auto"/>
              </w:divBdr>
            </w:div>
          </w:divsChild>
        </w:div>
        <w:div w:id="1895849284">
          <w:marLeft w:val="0"/>
          <w:marRight w:val="0"/>
          <w:marTop w:val="0"/>
          <w:marBottom w:val="0"/>
          <w:divBdr>
            <w:top w:val="none" w:sz="0" w:space="0" w:color="auto"/>
            <w:left w:val="none" w:sz="0" w:space="0" w:color="auto"/>
            <w:bottom w:val="none" w:sz="0" w:space="0" w:color="auto"/>
            <w:right w:val="none" w:sz="0" w:space="0" w:color="auto"/>
          </w:divBdr>
          <w:divsChild>
            <w:div w:id="1308314048">
              <w:marLeft w:val="0"/>
              <w:marRight w:val="0"/>
              <w:marTop w:val="0"/>
              <w:marBottom w:val="0"/>
              <w:divBdr>
                <w:top w:val="none" w:sz="0" w:space="0" w:color="auto"/>
                <w:left w:val="none" w:sz="0" w:space="0" w:color="auto"/>
                <w:bottom w:val="none" w:sz="0" w:space="0" w:color="auto"/>
                <w:right w:val="none" w:sz="0" w:space="0" w:color="auto"/>
              </w:divBdr>
            </w:div>
          </w:divsChild>
        </w:div>
        <w:div w:id="1928029148">
          <w:marLeft w:val="0"/>
          <w:marRight w:val="0"/>
          <w:marTop w:val="0"/>
          <w:marBottom w:val="0"/>
          <w:divBdr>
            <w:top w:val="none" w:sz="0" w:space="0" w:color="auto"/>
            <w:left w:val="none" w:sz="0" w:space="0" w:color="auto"/>
            <w:bottom w:val="none" w:sz="0" w:space="0" w:color="auto"/>
            <w:right w:val="none" w:sz="0" w:space="0" w:color="auto"/>
          </w:divBdr>
          <w:divsChild>
            <w:div w:id="58745714">
              <w:marLeft w:val="0"/>
              <w:marRight w:val="0"/>
              <w:marTop w:val="0"/>
              <w:marBottom w:val="0"/>
              <w:divBdr>
                <w:top w:val="none" w:sz="0" w:space="0" w:color="auto"/>
                <w:left w:val="none" w:sz="0" w:space="0" w:color="auto"/>
                <w:bottom w:val="none" w:sz="0" w:space="0" w:color="auto"/>
                <w:right w:val="none" w:sz="0" w:space="0" w:color="auto"/>
              </w:divBdr>
            </w:div>
            <w:div w:id="179131171">
              <w:marLeft w:val="0"/>
              <w:marRight w:val="0"/>
              <w:marTop w:val="0"/>
              <w:marBottom w:val="0"/>
              <w:divBdr>
                <w:top w:val="none" w:sz="0" w:space="0" w:color="auto"/>
                <w:left w:val="none" w:sz="0" w:space="0" w:color="auto"/>
                <w:bottom w:val="none" w:sz="0" w:space="0" w:color="auto"/>
                <w:right w:val="none" w:sz="0" w:space="0" w:color="auto"/>
              </w:divBdr>
            </w:div>
            <w:div w:id="355664958">
              <w:marLeft w:val="0"/>
              <w:marRight w:val="0"/>
              <w:marTop w:val="0"/>
              <w:marBottom w:val="0"/>
              <w:divBdr>
                <w:top w:val="none" w:sz="0" w:space="0" w:color="auto"/>
                <w:left w:val="none" w:sz="0" w:space="0" w:color="auto"/>
                <w:bottom w:val="none" w:sz="0" w:space="0" w:color="auto"/>
                <w:right w:val="none" w:sz="0" w:space="0" w:color="auto"/>
              </w:divBdr>
            </w:div>
            <w:div w:id="568421780">
              <w:marLeft w:val="0"/>
              <w:marRight w:val="0"/>
              <w:marTop w:val="0"/>
              <w:marBottom w:val="0"/>
              <w:divBdr>
                <w:top w:val="none" w:sz="0" w:space="0" w:color="auto"/>
                <w:left w:val="none" w:sz="0" w:space="0" w:color="auto"/>
                <w:bottom w:val="none" w:sz="0" w:space="0" w:color="auto"/>
                <w:right w:val="none" w:sz="0" w:space="0" w:color="auto"/>
              </w:divBdr>
            </w:div>
            <w:div w:id="695737130">
              <w:marLeft w:val="0"/>
              <w:marRight w:val="0"/>
              <w:marTop w:val="0"/>
              <w:marBottom w:val="0"/>
              <w:divBdr>
                <w:top w:val="none" w:sz="0" w:space="0" w:color="auto"/>
                <w:left w:val="none" w:sz="0" w:space="0" w:color="auto"/>
                <w:bottom w:val="none" w:sz="0" w:space="0" w:color="auto"/>
                <w:right w:val="none" w:sz="0" w:space="0" w:color="auto"/>
              </w:divBdr>
            </w:div>
            <w:div w:id="758451548">
              <w:marLeft w:val="0"/>
              <w:marRight w:val="0"/>
              <w:marTop w:val="0"/>
              <w:marBottom w:val="0"/>
              <w:divBdr>
                <w:top w:val="none" w:sz="0" w:space="0" w:color="auto"/>
                <w:left w:val="none" w:sz="0" w:space="0" w:color="auto"/>
                <w:bottom w:val="none" w:sz="0" w:space="0" w:color="auto"/>
                <w:right w:val="none" w:sz="0" w:space="0" w:color="auto"/>
              </w:divBdr>
            </w:div>
            <w:div w:id="1309824586">
              <w:marLeft w:val="0"/>
              <w:marRight w:val="0"/>
              <w:marTop w:val="0"/>
              <w:marBottom w:val="0"/>
              <w:divBdr>
                <w:top w:val="none" w:sz="0" w:space="0" w:color="auto"/>
                <w:left w:val="none" w:sz="0" w:space="0" w:color="auto"/>
                <w:bottom w:val="none" w:sz="0" w:space="0" w:color="auto"/>
                <w:right w:val="none" w:sz="0" w:space="0" w:color="auto"/>
              </w:divBdr>
            </w:div>
            <w:div w:id="1506477776">
              <w:marLeft w:val="0"/>
              <w:marRight w:val="0"/>
              <w:marTop w:val="0"/>
              <w:marBottom w:val="0"/>
              <w:divBdr>
                <w:top w:val="none" w:sz="0" w:space="0" w:color="auto"/>
                <w:left w:val="none" w:sz="0" w:space="0" w:color="auto"/>
                <w:bottom w:val="none" w:sz="0" w:space="0" w:color="auto"/>
                <w:right w:val="none" w:sz="0" w:space="0" w:color="auto"/>
              </w:divBdr>
            </w:div>
            <w:div w:id="2030325248">
              <w:marLeft w:val="0"/>
              <w:marRight w:val="0"/>
              <w:marTop w:val="0"/>
              <w:marBottom w:val="0"/>
              <w:divBdr>
                <w:top w:val="none" w:sz="0" w:space="0" w:color="auto"/>
                <w:left w:val="none" w:sz="0" w:space="0" w:color="auto"/>
                <w:bottom w:val="none" w:sz="0" w:space="0" w:color="auto"/>
                <w:right w:val="none" w:sz="0" w:space="0" w:color="auto"/>
              </w:divBdr>
            </w:div>
            <w:div w:id="2134052436">
              <w:marLeft w:val="0"/>
              <w:marRight w:val="0"/>
              <w:marTop w:val="0"/>
              <w:marBottom w:val="0"/>
              <w:divBdr>
                <w:top w:val="none" w:sz="0" w:space="0" w:color="auto"/>
                <w:left w:val="none" w:sz="0" w:space="0" w:color="auto"/>
                <w:bottom w:val="none" w:sz="0" w:space="0" w:color="auto"/>
                <w:right w:val="none" w:sz="0" w:space="0" w:color="auto"/>
              </w:divBdr>
            </w:div>
          </w:divsChild>
        </w:div>
        <w:div w:id="1945919088">
          <w:marLeft w:val="0"/>
          <w:marRight w:val="0"/>
          <w:marTop w:val="0"/>
          <w:marBottom w:val="0"/>
          <w:divBdr>
            <w:top w:val="none" w:sz="0" w:space="0" w:color="auto"/>
            <w:left w:val="none" w:sz="0" w:space="0" w:color="auto"/>
            <w:bottom w:val="none" w:sz="0" w:space="0" w:color="auto"/>
            <w:right w:val="none" w:sz="0" w:space="0" w:color="auto"/>
          </w:divBdr>
          <w:divsChild>
            <w:div w:id="2016031961">
              <w:marLeft w:val="0"/>
              <w:marRight w:val="0"/>
              <w:marTop w:val="0"/>
              <w:marBottom w:val="0"/>
              <w:divBdr>
                <w:top w:val="none" w:sz="0" w:space="0" w:color="auto"/>
                <w:left w:val="none" w:sz="0" w:space="0" w:color="auto"/>
                <w:bottom w:val="none" w:sz="0" w:space="0" w:color="auto"/>
                <w:right w:val="none" w:sz="0" w:space="0" w:color="auto"/>
              </w:divBdr>
            </w:div>
          </w:divsChild>
        </w:div>
        <w:div w:id="2005207823">
          <w:marLeft w:val="0"/>
          <w:marRight w:val="0"/>
          <w:marTop w:val="0"/>
          <w:marBottom w:val="0"/>
          <w:divBdr>
            <w:top w:val="none" w:sz="0" w:space="0" w:color="auto"/>
            <w:left w:val="none" w:sz="0" w:space="0" w:color="auto"/>
            <w:bottom w:val="none" w:sz="0" w:space="0" w:color="auto"/>
            <w:right w:val="none" w:sz="0" w:space="0" w:color="auto"/>
          </w:divBdr>
          <w:divsChild>
            <w:div w:id="953056047">
              <w:marLeft w:val="0"/>
              <w:marRight w:val="0"/>
              <w:marTop w:val="0"/>
              <w:marBottom w:val="0"/>
              <w:divBdr>
                <w:top w:val="none" w:sz="0" w:space="0" w:color="auto"/>
                <w:left w:val="none" w:sz="0" w:space="0" w:color="auto"/>
                <w:bottom w:val="none" w:sz="0" w:space="0" w:color="auto"/>
                <w:right w:val="none" w:sz="0" w:space="0" w:color="auto"/>
              </w:divBdr>
            </w:div>
          </w:divsChild>
        </w:div>
        <w:div w:id="2103643513">
          <w:marLeft w:val="0"/>
          <w:marRight w:val="0"/>
          <w:marTop w:val="0"/>
          <w:marBottom w:val="0"/>
          <w:divBdr>
            <w:top w:val="none" w:sz="0" w:space="0" w:color="auto"/>
            <w:left w:val="none" w:sz="0" w:space="0" w:color="auto"/>
            <w:bottom w:val="none" w:sz="0" w:space="0" w:color="auto"/>
            <w:right w:val="none" w:sz="0" w:space="0" w:color="auto"/>
          </w:divBdr>
          <w:divsChild>
            <w:div w:id="77968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3822986">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2017412">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1958904">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28669">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68982955">
      <w:bodyDiv w:val="1"/>
      <w:marLeft w:val="0"/>
      <w:marRight w:val="0"/>
      <w:marTop w:val="0"/>
      <w:marBottom w:val="0"/>
      <w:divBdr>
        <w:top w:val="none" w:sz="0" w:space="0" w:color="auto"/>
        <w:left w:val="none" w:sz="0" w:space="0" w:color="auto"/>
        <w:bottom w:val="none" w:sz="0" w:space="0" w:color="auto"/>
        <w:right w:val="none" w:sz="0" w:space="0" w:color="auto"/>
      </w:divBdr>
      <w:divsChild>
        <w:div w:id="29648656">
          <w:marLeft w:val="0"/>
          <w:marRight w:val="0"/>
          <w:marTop w:val="0"/>
          <w:marBottom w:val="0"/>
          <w:divBdr>
            <w:top w:val="none" w:sz="0" w:space="0" w:color="auto"/>
            <w:left w:val="none" w:sz="0" w:space="0" w:color="auto"/>
            <w:bottom w:val="none" w:sz="0" w:space="0" w:color="auto"/>
            <w:right w:val="none" w:sz="0" w:space="0" w:color="auto"/>
          </w:divBdr>
          <w:divsChild>
            <w:div w:id="503328297">
              <w:marLeft w:val="0"/>
              <w:marRight w:val="0"/>
              <w:marTop w:val="0"/>
              <w:marBottom w:val="0"/>
              <w:divBdr>
                <w:top w:val="none" w:sz="0" w:space="0" w:color="auto"/>
                <w:left w:val="none" w:sz="0" w:space="0" w:color="auto"/>
                <w:bottom w:val="none" w:sz="0" w:space="0" w:color="auto"/>
                <w:right w:val="none" w:sz="0" w:space="0" w:color="auto"/>
              </w:divBdr>
            </w:div>
          </w:divsChild>
        </w:div>
        <w:div w:id="36903223">
          <w:marLeft w:val="0"/>
          <w:marRight w:val="0"/>
          <w:marTop w:val="0"/>
          <w:marBottom w:val="0"/>
          <w:divBdr>
            <w:top w:val="none" w:sz="0" w:space="0" w:color="auto"/>
            <w:left w:val="none" w:sz="0" w:space="0" w:color="auto"/>
            <w:bottom w:val="none" w:sz="0" w:space="0" w:color="auto"/>
            <w:right w:val="none" w:sz="0" w:space="0" w:color="auto"/>
          </w:divBdr>
          <w:divsChild>
            <w:div w:id="1220552519">
              <w:marLeft w:val="0"/>
              <w:marRight w:val="0"/>
              <w:marTop w:val="0"/>
              <w:marBottom w:val="0"/>
              <w:divBdr>
                <w:top w:val="none" w:sz="0" w:space="0" w:color="auto"/>
                <w:left w:val="none" w:sz="0" w:space="0" w:color="auto"/>
                <w:bottom w:val="none" w:sz="0" w:space="0" w:color="auto"/>
                <w:right w:val="none" w:sz="0" w:space="0" w:color="auto"/>
              </w:divBdr>
            </w:div>
            <w:div w:id="1858538403">
              <w:marLeft w:val="0"/>
              <w:marRight w:val="0"/>
              <w:marTop w:val="0"/>
              <w:marBottom w:val="0"/>
              <w:divBdr>
                <w:top w:val="none" w:sz="0" w:space="0" w:color="auto"/>
                <w:left w:val="none" w:sz="0" w:space="0" w:color="auto"/>
                <w:bottom w:val="none" w:sz="0" w:space="0" w:color="auto"/>
                <w:right w:val="none" w:sz="0" w:space="0" w:color="auto"/>
              </w:divBdr>
            </w:div>
          </w:divsChild>
        </w:div>
        <w:div w:id="49767493">
          <w:marLeft w:val="0"/>
          <w:marRight w:val="0"/>
          <w:marTop w:val="0"/>
          <w:marBottom w:val="0"/>
          <w:divBdr>
            <w:top w:val="none" w:sz="0" w:space="0" w:color="auto"/>
            <w:left w:val="none" w:sz="0" w:space="0" w:color="auto"/>
            <w:bottom w:val="none" w:sz="0" w:space="0" w:color="auto"/>
            <w:right w:val="none" w:sz="0" w:space="0" w:color="auto"/>
          </w:divBdr>
          <w:divsChild>
            <w:div w:id="48261457">
              <w:marLeft w:val="0"/>
              <w:marRight w:val="0"/>
              <w:marTop w:val="0"/>
              <w:marBottom w:val="0"/>
              <w:divBdr>
                <w:top w:val="none" w:sz="0" w:space="0" w:color="auto"/>
                <w:left w:val="none" w:sz="0" w:space="0" w:color="auto"/>
                <w:bottom w:val="none" w:sz="0" w:space="0" w:color="auto"/>
                <w:right w:val="none" w:sz="0" w:space="0" w:color="auto"/>
              </w:divBdr>
            </w:div>
          </w:divsChild>
        </w:div>
        <w:div w:id="89398445">
          <w:marLeft w:val="0"/>
          <w:marRight w:val="0"/>
          <w:marTop w:val="0"/>
          <w:marBottom w:val="0"/>
          <w:divBdr>
            <w:top w:val="none" w:sz="0" w:space="0" w:color="auto"/>
            <w:left w:val="none" w:sz="0" w:space="0" w:color="auto"/>
            <w:bottom w:val="none" w:sz="0" w:space="0" w:color="auto"/>
            <w:right w:val="none" w:sz="0" w:space="0" w:color="auto"/>
          </w:divBdr>
          <w:divsChild>
            <w:div w:id="602417328">
              <w:marLeft w:val="0"/>
              <w:marRight w:val="0"/>
              <w:marTop w:val="0"/>
              <w:marBottom w:val="0"/>
              <w:divBdr>
                <w:top w:val="none" w:sz="0" w:space="0" w:color="auto"/>
                <w:left w:val="none" w:sz="0" w:space="0" w:color="auto"/>
                <w:bottom w:val="none" w:sz="0" w:space="0" w:color="auto"/>
                <w:right w:val="none" w:sz="0" w:space="0" w:color="auto"/>
              </w:divBdr>
            </w:div>
          </w:divsChild>
        </w:div>
        <w:div w:id="145168207">
          <w:marLeft w:val="0"/>
          <w:marRight w:val="0"/>
          <w:marTop w:val="0"/>
          <w:marBottom w:val="0"/>
          <w:divBdr>
            <w:top w:val="none" w:sz="0" w:space="0" w:color="auto"/>
            <w:left w:val="none" w:sz="0" w:space="0" w:color="auto"/>
            <w:bottom w:val="none" w:sz="0" w:space="0" w:color="auto"/>
            <w:right w:val="none" w:sz="0" w:space="0" w:color="auto"/>
          </w:divBdr>
          <w:divsChild>
            <w:div w:id="1284459806">
              <w:marLeft w:val="0"/>
              <w:marRight w:val="0"/>
              <w:marTop w:val="0"/>
              <w:marBottom w:val="0"/>
              <w:divBdr>
                <w:top w:val="none" w:sz="0" w:space="0" w:color="auto"/>
                <w:left w:val="none" w:sz="0" w:space="0" w:color="auto"/>
                <w:bottom w:val="none" w:sz="0" w:space="0" w:color="auto"/>
                <w:right w:val="none" w:sz="0" w:space="0" w:color="auto"/>
              </w:divBdr>
            </w:div>
          </w:divsChild>
        </w:div>
        <w:div w:id="299042411">
          <w:marLeft w:val="0"/>
          <w:marRight w:val="0"/>
          <w:marTop w:val="0"/>
          <w:marBottom w:val="0"/>
          <w:divBdr>
            <w:top w:val="none" w:sz="0" w:space="0" w:color="auto"/>
            <w:left w:val="none" w:sz="0" w:space="0" w:color="auto"/>
            <w:bottom w:val="none" w:sz="0" w:space="0" w:color="auto"/>
            <w:right w:val="none" w:sz="0" w:space="0" w:color="auto"/>
          </w:divBdr>
          <w:divsChild>
            <w:div w:id="36974182">
              <w:marLeft w:val="0"/>
              <w:marRight w:val="0"/>
              <w:marTop w:val="0"/>
              <w:marBottom w:val="0"/>
              <w:divBdr>
                <w:top w:val="none" w:sz="0" w:space="0" w:color="auto"/>
                <w:left w:val="none" w:sz="0" w:space="0" w:color="auto"/>
                <w:bottom w:val="none" w:sz="0" w:space="0" w:color="auto"/>
                <w:right w:val="none" w:sz="0" w:space="0" w:color="auto"/>
              </w:divBdr>
            </w:div>
            <w:div w:id="1315260334">
              <w:marLeft w:val="0"/>
              <w:marRight w:val="0"/>
              <w:marTop w:val="0"/>
              <w:marBottom w:val="0"/>
              <w:divBdr>
                <w:top w:val="none" w:sz="0" w:space="0" w:color="auto"/>
                <w:left w:val="none" w:sz="0" w:space="0" w:color="auto"/>
                <w:bottom w:val="none" w:sz="0" w:space="0" w:color="auto"/>
                <w:right w:val="none" w:sz="0" w:space="0" w:color="auto"/>
              </w:divBdr>
            </w:div>
          </w:divsChild>
        </w:div>
        <w:div w:id="316037589">
          <w:marLeft w:val="0"/>
          <w:marRight w:val="0"/>
          <w:marTop w:val="0"/>
          <w:marBottom w:val="0"/>
          <w:divBdr>
            <w:top w:val="none" w:sz="0" w:space="0" w:color="auto"/>
            <w:left w:val="none" w:sz="0" w:space="0" w:color="auto"/>
            <w:bottom w:val="none" w:sz="0" w:space="0" w:color="auto"/>
            <w:right w:val="none" w:sz="0" w:space="0" w:color="auto"/>
          </w:divBdr>
          <w:divsChild>
            <w:div w:id="431168161">
              <w:marLeft w:val="0"/>
              <w:marRight w:val="0"/>
              <w:marTop w:val="0"/>
              <w:marBottom w:val="0"/>
              <w:divBdr>
                <w:top w:val="none" w:sz="0" w:space="0" w:color="auto"/>
                <w:left w:val="none" w:sz="0" w:space="0" w:color="auto"/>
                <w:bottom w:val="none" w:sz="0" w:space="0" w:color="auto"/>
                <w:right w:val="none" w:sz="0" w:space="0" w:color="auto"/>
              </w:divBdr>
            </w:div>
          </w:divsChild>
        </w:div>
        <w:div w:id="342443633">
          <w:marLeft w:val="0"/>
          <w:marRight w:val="0"/>
          <w:marTop w:val="0"/>
          <w:marBottom w:val="0"/>
          <w:divBdr>
            <w:top w:val="none" w:sz="0" w:space="0" w:color="auto"/>
            <w:left w:val="none" w:sz="0" w:space="0" w:color="auto"/>
            <w:bottom w:val="none" w:sz="0" w:space="0" w:color="auto"/>
            <w:right w:val="none" w:sz="0" w:space="0" w:color="auto"/>
          </w:divBdr>
          <w:divsChild>
            <w:div w:id="590743957">
              <w:marLeft w:val="0"/>
              <w:marRight w:val="0"/>
              <w:marTop w:val="0"/>
              <w:marBottom w:val="0"/>
              <w:divBdr>
                <w:top w:val="none" w:sz="0" w:space="0" w:color="auto"/>
                <w:left w:val="none" w:sz="0" w:space="0" w:color="auto"/>
                <w:bottom w:val="none" w:sz="0" w:space="0" w:color="auto"/>
                <w:right w:val="none" w:sz="0" w:space="0" w:color="auto"/>
              </w:divBdr>
            </w:div>
            <w:div w:id="690885541">
              <w:marLeft w:val="0"/>
              <w:marRight w:val="0"/>
              <w:marTop w:val="0"/>
              <w:marBottom w:val="0"/>
              <w:divBdr>
                <w:top w:val="none" w:sz="0" w:space="0" w:color="auto"/>
                <w:left w:val="none" w:sz="0" w:space="0" w:color="auto"/>
                <w:bottom w:val="none" w:sz="0" w:space="0" w:color="auto"/>
                <w:right w:val="none" w:sz="0" w:space="0" w:color="auto"/>
              </w:divBdr>
            </w:div>
            <w:div w:id="1017777719">
              <w:marLeft w:val="0"/>
              <w:marRight w:val="0"/>
              <w:marTop w:val="0"/>
              <w:marBottom w:val="0"/>
              <w:divBdr>
                <w:top w:val="none" w:sz="0" w:space="0" w:color="auto"/>
                <w:left w:val="none" w:sz="0" w:space="0" w:color="auto"/>
                <w:bottom w:val="none" w:sz="0" w:space="0" w:color="auto"/>
                <w:right w:val="none" w:sz="0" w:space="0" w:color="auto"/>
              </w:divBdr>
            </w:div>
            <w:div w:id="1590189450">
              <w:marLeft w:val="0"/>
              <w:marRight w:val="0"/>
              <w:marTop w:val="0"/>
              <w:marBottom w:val="0"/>
              <w:divBdr>
                <w:top w:val="none" w:sz="0" w:space="0" w:color="auto"/>
                <w:left w:val="none" w:sz="0" w:space="0" w:color="auto"/>
                <w:bottom w:val="none" w:sz="0" w:space="0" w:color="auto"/>
                <w:right w:val="none" w:sz="0" w:space="0" w:color="auto"/>
              </w:divBdr>
            </w:div>
          </w:divsChild>
        </w:div>
        <w:div w:id="367803078">
          <w:marLeft w:val="0"/>
          <w:marRight w:val="0"/>
          <w:marTop w:val="0"/>
          <w:marBottom w:val="0"/>
          <w:divBdr>
            <w:top w:val="none" w:sz="0" w:space="0" w:color="auto"/>
            <w:left w:val="none" w:sz="0" w:space="0" w:color="auto"/>
            <w:bottom w:val="none" w:sz="0" w:space="0" w:color="auto"/>
            <w:right w:val="none" w:sz="0" w:space="0" w:color="auto"/>
          </w:divBdr>
          <w:divsChild>
            <w:div w:id="893466428">
              <w:marLeft w:val="0"/>
              <w:marRight w:val="0"/>
              <w:marTop w:val="0"/>
              <w:marBottom w:val="0"/>
              <w:divBdr>
                <w:top w:val="none" w:sz="0" w:space="0" w:color="auto"/>
                <w:left w:val="none" w:sz="0" w:space="0" w:color="auto"/>
                <w:bottom w:val="none" w:sz="0" w:space="0" w:color="auto"/>
                <w:right w:val="none" w:sz="0" w:space="0" w:color="auto"/>
              </w:divBdr>
            </w:div>
          </w:divsChild>
        </w:div>
        <w:div w:id="434983286">
          <w:marLeft w:val="0"/>
          <w:marRight w:val="0"/>
          <w:marTop w:val="0"/>
          <w:marBottom w:val="0"/>
          <w:divBdr>
            <w:top w:val="none" w:sz="0" w:space="0" w:color="auto"/>
            <w:left w:val="none" w:sz="0" w:space="0" w:color="auto"/>
            <w:bottom w:val="none" w:sz="0" w:space="0" w:color="auto"/>
            <w:right w:val="none" w:sz="0" w:space="0" w:color="auto"/>
          </w:divBdr>
          <w:divsChild>
            <w:div w:id="1359165334">
              <w:marLeft w:val="0"/>
              <w:marRight w:val="0"/>
              <w:marTop w:val="0"/>
              <w:marBottom w:val="0"/>
              <w:divBdr>
                <w:top w:val="none" w:sz="0" w:space="0" w:color="auto"/>
                <w:left w:val="none" w:sz="0" w:space="0" w:color="auto"/>
                <w:bottom w:val="none" w:sz="0" w:space="0" w:color="auto"/>
                <w:right w:val="none" w:sz="0" w:space="0" w:color="auto"/>
              </w:divBdr>
            </w:div>
            <w:div w:id="1751001730">
              <w:marLeft w:val="0"/>
              <w:marRight w:val="0"/>
              <w:marTop w:val="0"/>
              <w:marBottom w:val="0"/>
              <w:divBdr>
                <w:top w:val="none" w:sz="0" w:space="0" w:color="auto"/>
                <w:left w:val="none" w:sz="0" w:space="0" w:color="auto"/>
                <w:bottom w:val="none" w:sz="0" w:space="0" w:color="auto"/>
                <w:right w:val="none" w:sz="0" w:space="0" w:color="auto"/>
              </w:divBdr>
            </w:div>
          </w:divsChild>
        </w:div>
        <w:div w:id="520553269">
          <w:marLeft w:val="0"/>
          <w:marRight w:val="0"/>
          <w:marTop w:val="0"/>
          <w:marBottom w:val="0"/>
          <w:divBdr>
            <w:top w:val="none" w:sz="0" w:space="0" w:color="auto"/>
            <w:left w:val="none" w:sz="0" w:space="0" w:color="auto"/>
            <w:bottom w:val="none" w:sz="0" w:space="0" w:color="auto"/>
            <w:right w:val="none" w:sz="0" w:space="0" w:color="auto"/>
          </w:divBdr>
          <w:divsChild>
            <w:div w:id="678193991">
              <w:marLeft w:val="0"/>
              <w:marRight w:val="0"/>
              <w:marTop w:val="0"/>
              <w:marBottom w:val="0"/>
              <w:divBdr>
                <w:top w:val="none" w:sz="0" w:space="0" w:color="auto"/>
                <w:left w:val="none" w:sz="0" w:space="0" w:color="auto"/>
                <w:bottom w:val="none" w:sz="0" w:space="0" w:color="auto"/>
                <w:right w:val="none" w:sz="0" w:space="0" w:color="auto"/>
              </w:divBdr>
            </w:div>
          </w:divsChild>
        </w:div>
        <w:div w:id="619267474">
          <w:marLeft w:val="0"/>
          <w:marRight w:val="0"/>
          <w:marTop w:val="0"/>
          <w:marBottom w:val="0"/>
          <w:divBdr>
            <w:top w:val="none" w:sz="0" w:space="0" w:color="auto"/>
            <w:left w:val="none" w:sz="0" w:space="0" w:color="auto"/>
            <w:bottom w:val="none" w:sz="0" w:space="0" w:color="auto"/>
            <w:right w:val="none" w:sz="0" w:space="0" w:color="auto"/>
          </w:divBdr>
          <w:divsChild>
            <w:div w:id="1998915759">
              <w:marLeft w:val="0"/>
              <w:marRight w:val="0"/>
              <w:marTop w:val="0"/>
              <w:marBottom w:val="0"/>
              <w:divBdr>
                <w:top w:val="none" w:sz="0" w:space="0" w:color="auto"/>
                <w:left w:val="none" w:sz="0" w:space="0" w:color="auto"/>
                <w:bottom w:val="none" w:sz="0" w:space="0" w:color="auto"/>
                <w:right w:val="none" w:sz="0" w:space="0" w:color="auto"/>
              </w:divBdr>
            </w:div>
          </w:divsChild>
        </w:div>
        <w:div w:id="781077576">
          <w:marLeft w:val="0"/>
          <w:marRight w:val="0"/>
          <w:marTop w:val="0"/>
          <w:marBottom w:val="0"/>
          <w:divBdr>
            <w:top w:val="none" w:sz="0" w:space="0" w:color="auto"/>
            <w:left w:val="none" w:sz="0" w:space="0" w:color="auto"/>
            <w:bottom w:val="none" w:sz="0" w:space="0" w:color="auto"/>
            <w:right w:val="none" w:sz="0" w:space="0" w:color="auto"/>
          </w:divBdr>
          <w:divsChild>
            <w:div w:id="1052191488">
              <w:marLeft w:val="0"/>
              <w:marRight w:val="0"/>
              <w:marTop w:val="0"/>
              <w:marBottom w:val="0"/>
              <w:divBdr>
                <w:top w:val="none" w:sz="0" w:space="0" w:color="auto"/>
                <w:left w:val="none" w:sz="0" w:space="0" w:color="auto"/>
                <w:bottom w:val="none" w:sz="0" w:space="0" w:color="auto"/>
                <w:right w:val="none" w:sz="0" w:space="0" w:color="auto"/>
              </w:divBdr>
            </w:div>
          </w:divsChild>
        </w:div>
        <w:div w:id="788936952">
          <w:marLeft w:val="0"/>
          <w:marRight w:val="0"/>
          <w:marTop w:val="0"/>
          <w:marBottom w:val="0"/>
          <w:divBdr>
            <w:top w:val="none" w:sz="0" w:space="0" w:color="auto"/>
            <w:left w:val="none" w:sz="0" w:space="0" w:color="auto"/>
            <w:bottom w:val="none" w:sz="0" w:space="0" w:color="auto"/>
            <w:right w:val="none" w:sz="0" w:space="0" w:color="auto"/>
          </w:divBdr>
          <w:divsChild>
            <w:div w:id="477115046">
              <w:marLeft w:val="0"/>
              <w:marRight w:val="0"/>
              <w:marTop w:val="0"/>
              <w:marBottom w:val="0"/>
              <w:divBdr>
                <w:top w:val="none" w:sz="0" w:space="0" w:color="auto"/>
                <w:left w:val="none" w:sz="0" w:space="0" w:color="auto"/>
                <w:bottom w:val="none" w:sz="0" w:space="0" w:color="auto"/>
                <w:right w:val="none" w:sz="0" w:space="0" w:color="auto"/>
              </w:divBdr>
            </w:div>
          </w:divsChild>
        </w:div>
        <w:div w:id="801967772">
          <w:marLeft w:val="0"/>
          <w:marRight w:val="0"/>
          <w:marTop w:val="0"/>
          <w:marBottom w:val="0"/>
          <w:divBdr>
            <w:top w:val="none" w:sz="0" w:space="0" w:color="auto"/>
            <w:left w:val="none" w:sz="0" w:space="0" w:color="auto"/>
            <w:bottom w:val="none" w:sz="0" w:space="0" w:color="auto"/>
            <w:right w:val="none" w:sz="0" w:space="0" w:color="auto"/>
          </w:divBdr>
          <w:divsChild>
            <w:div w:id="325865605">
              <w:marLeft w:val="0"/>
              <w:marRight w:val="0"/>
              <w:marTop w:val="0"/>
              <w:marBottom w:val="0"/>
              <w:divBdr>
                <w:top w:val="none" w:sz="0" w:space="0" w:color="auto"/>
                <w:left w:val="none" w:sz="0" w:space="0" w:color="auto"/>
                <w:bottom w:val="none" w:sz="0" w:space="0" w:color="auto"/>
                <w:right w:val="none" w:sz="0" w:space="0" w:color="auto"/>
              </w:divBdr>
            </w:div>
          </w:divsChild>
        </w:div>
        <w:div w:id="884217798">
          <w:marLeft w:val="0"/>
          <w:marRight w:val="0"/>
          <w:marTop w:val="0"/>
          <w:marBottom w:val="0"/>
          <w:divBdr>
            <w:top w:val="none" w:sz="0" w:space="0" w:color="auto"/>
            <w:left w:val="none" w:sz="0" w:space="0" w:color="auto"/>
            <w:bottom w:val="none" w:sz="0" w:space="0" w:color="auto"/>
            <w:right w:val="none" w:sz="0" w:space="0" w:color="auto"/>
          </w:divBdr>
          <w:divsChild>
            <w:div w:id="959996926">
              <w:marLeft w:val="0"/>
              <w:marRight w:val="0"/>
              <w:marTop w:val="0"/>
              <w:marBottom w:val="0"/>
              <w:divBdr>
                <w:top w:val="none" w:sz="0" w:space="0" w:color="auto"/>
                <w:left w:val="none" w:sz="0" w:space="0" w:color="auto"/>
                <w:bottom w:val="none" w:sz="0" w:space="0" w:color="auto"/>
                <w:right w:val="none" w:sz="0" w:space="0" w:color="auto"/>
              </w:divBdr>
            </w:div>
            <w:div w:id="1167019691">
              <w:marLeft w:val="0"/>
              <w:marRight w:val="0"/>
              <w:marTop w:val="0"/>
              <w:marBottom w:val="0"/>
              <w:divBdr>
                <w:top w:val="none" w:sz="0" w:space="0" w:color="auto"/>
                <w:left w:val="none" w:sz="0" w:space="0" w:color="auto"/>
                <w:bottom w:val="none" w:sz="0" w:space="0" w:color="auto"/>
                <w:right w:val="none" w:sz="0" w:space="0" w:color="auto"/>
              </w:divBdr>
            </w:div>
            <w:div w:id="1296909739">
              <w:marLeft w:val="0"/>
              <w:marRight w:val="0"/>
              <w:marTop w:val="0"/>
              <w:marBottom w:val="0"/>
              <w:divBdr>
                <w:top w:val="none" w:sz="0" w:space="0" w:color="auto"/>
                <w:left w:val="none" w:sz="0" w:space="0" w:color="auto"/>
                <w:bottom w:val="none" w:sz="0" w:space="0" w:color="auto"/>
                <w:right w:val="none" w:sz="0" w:space="0" w:color="auto"/>
              </w:divBdr>
            </w:div>
            <w:div w:id="1528718718">
              <w:marLeft w:val="0"/>
              <w:marRight w:val="0"/>
              <w:marTop w:val="0"/>
              <w:marBottom w:val="0"/>
              <w:divBdr>
                <w:top w:val="none" w:sz="0" w:space="0" w:color="auto"/>
                <w:left w:val="none" w:sz="0" w:space="0" w:color="auto"/>
                <w:bottom w:val="none" w:sz="0" w:space="0" w:color="auto"/>
                <w:right w:val="none" w:sz="0" w:space="0" w:color="auto"/>
              </w:divBdr>
            </w:div>
            <w:div w:id="1965575916">
              <w:marLeft w:val="0"/>
              <w:marRight w:val="0"/>
              <w:marTop w:val="0"/>
              <w:marBottom w:val="0"/>
              <w:divBdr>
                <w:top w:val="none" w:sz="0" w:space="0" w:color="auto"/>
                <w:left w:val="none" w:sz="0" w:space="0" w:color="auto"/>
                <w:bottom w:val="none" w:sz="0" w:space="0" w:color="auto"/>
                <w:right w:val="none" w:sz="0" w:space="0" w:color="auto"/>
              </w:divBdr>
            </w:div>
            <w:div w:id="1980301971">
              <w:marLeft w:val="0"/>
              <w:marRight w:val="0"/>
              <w:marTop w:val="0"/>
              <w:marBottom w:val="0"/>
              <w:divBdr>
                <w:top w:val="none" w:sz="0" w:space="0" w:color="auto"/>
                <w:left w:val="none" w:sz="0" w:space="0" w:color="auto"/>
                <w:bottom w:val="none" w:sz="0" w:space="0" w:color="auto"/>
                <w:right w:val="none" w:sz="0" w:space="0" w:color="auto"/>
              </w:divBdr>
            </w:div>
          </w:divsChild>
        </w:div>
        <w:div w:id="976228856">
          <w:marLeft w:val="0"/>
          <w:marRight w:val="0"/>
          <w:marTop w:val="0"/>
          <w:marBottom w:val="0"/>
          <w:divBdr>
            <w:top w:val="none" w:sz="0" w:space="0" w:color="auto"/>
            <w:left w:val="none" w:sz="0" w:space="0" w:color="auto"/>
            <w:bottom w:val="none" w:sz="0" w:space="0" w:color="auto"/>
            <w:right w:val="none" w:sz="0" w:space="0" w:color="auto"/>
          </w:divBdr>
          <w:divsChild>
            <w:div w:id="1998726291">
              <w:marLeft w:val="0"/>
              <w:marRight w:val="0"/>
              <w:marTop w:val="0"/>
              <w:marBottom w:val="0"/>
              <w:divBdr>
                <w:top w:val="none" w:sz="0" w:space="0" w:color="auto"/>
                <w:left w:val="none" w:sz="0" w:space="0" w:color="auto"/>
                <w:bottom w:val="none" w:sz="0" w:space="0" w:color="auto"/>
                <w:right w:val="none" w:sz="0" w:space="0" w:color="auto"/>
              </w:divBdr>
            </w:div>
          </w:divsChild>
        </w:div>
        <w:div w:id="991762894">
          <w:marLeft w:val="0"/>
          <w:marRight w:val="0"/>
          <w:marTop w:val="0"/>
          <w:marBottom w:val="0"/>
          <w:divBdr>
            <w:top w:val="none" w:sz="0" w:space="0" w:color="auto"/>
            <w:left w:val="none" w:sz="0" w:space="0" w:color="auto"/>
            <w:bottom w:val="none" w:sz="0" w:space="0" w:color="auto"/>
            <w:right w:val="none" w:sz="0" w:space="0" w:color="auto"/>
          </w:divBdr>
          <w:divsChild>
            <w:div w:id="750200482">
              <w:marLeft w:val="0"/>
              <w:marRight w:val="0"/>
              <w:marTop w:val="0"/>
              <w:marBottom w:val="0"/>
              <w:divBdr>
                <w:top w:val="none" w:sz="0" w:space="0" w:color="auto"/>
                <w:left w:val="none" w:sz="0" w:space="0" w:color="auto"/>
                <w:bottom w:val="none" w:sz="0" w:space="0" w:color="auto"/>
                <w:right w:val="none" w:sz="0" w:space="0" w:color="auto"/>
              </w:divBdr>
            </w:div>
          </w:divsChild>
        </w:div>
        <w:div w:id="996156291">
          <w:marLeft w:val="0"/>
          <w:marRight w:val="0"/>
          <w:marTop w:val="0"/>
          <w:marBottom w:val="0"/>
          <w:divBdr>
            <w:top w:val="none" w:sz="0" w:space="0" w:color="auto"/>
            <w:left w:val="none" w:sz="0" w:space="0" w:color="auto"/>
            <w:bottom w:val="none" w:sz="0" w:space="0" w:color="auto"/>
            <w:right w:val="none" w:sz="0" w:space="0" w:color="auto"/>
          </w:divBdr>
          <w:divsChild>
            <w:div w:id="559484660">
              <w:marLeft w:val="0"/>
              <w:marRight w:val="0"/>
              <w:marTop w:val="0"/>
              <w:marBottom w:val="0"/>
              <w:divBdr>
                <w:top w:val="none" w:sz="0" w:space="0" w:color="auto"/>
                <w:left w:val="none" w:sz="0" w:space="0" w:color="auto"/>
                <w:bottom w:val="none" w:sz="0" w:space="0" w:color="auto"/>
                <w:right w:val="none" w:sz="0" w:space="0" w:color="auto"/>
              </w:divBdr>
            </w:div>
          </w:divsChild>
        </w:div>
        <w:div w:id="1008093763">
          <w:marLeft w:val="0"/>
          <w:marRight w:val="0"/>
          <w:marTop w:val="0"/>
          <w:marBottom w:val="0"/>
          <w:divBdr>
            <w:top w:val="none" w:sz="0" w:space="0" w:color="auto"/>
            <w:left w:val="none" w:sz="0" w:space="0" w:color="auto"/>
            <w:bottom w:val="none" w:sz="0" w:space="0" w:color="auto"/>
            <w:right w:val="none" w:sz="0" w:space="0" w:color="auto"/>
          </w:divBdr>
          <w:divsChild>
            <w:div w:id="703755387">
              <w:marLeft w:val="0"/>
              <w:marRight w:val="0"/>
              <w:marTop w:val="0"/>
              <w:marBottom w:val="0"/>
              <w:divBdr>
                <w:top w:val="none" w:sz="0" w:space="0" w:color="auto"/>
                <w:left w:val="none" w:sz="0" w:space="0" w:color="auto"/>
                <w:bottom w:val="none" w:sz="0" w:space="0" w:color="auto"/>
                <w:right w:val="none" w:sz="0" w:space="0" w:color="auto"/>
              </w:divBdr>
            </w:div>
          </w:divsChild>
        </w:div>
        <w:div w:id="1019042187">
          <w:marLeft w:val="0"/>
          <w:marRight w:val="0"/>
          <w:marTop w:val="0"/>
          <w:marBottom w:val="0"/>
          <w:divBdr>
            <w:top w:val="none" w:sz="0" w:space="0" w:color="auto"/>
            <w:left w:val="none" w:sz="0" w:space="0" w:color="auto"/>
            <w:bottom w:val="none" w:sz="0" w:space="0" w:color="auto"/>
            <w:right w:val="none" w:sz="0" w:space="0" w:color="auto"/>
          </w:divBdr>
          <w:divsChild>
            <w:div w:id="634721146">
              <w:marLeft w:val="0"/>
              <w:marRight w:val="0"/>
              <w:marTop w:val="0"/>
              <w:marBottom w:val="0"/>
              <w:divBdr>
                <w:top w:val="none" w:sz="0" w:space="0" w:color="auto"/>
                <w:left w:val="none" w:sz="0" w:space="0" w:color="auto"/>
                <w:bottom w:val="none" w:sz="0" w:space="0" w:color="auto"/>
                <w:right w:val="none" w:sz="0" w:space="0" w:color="auto"/>
              </w:divBdr>
            </w:div>
          </w:divsChild>
        </w:div>
        <w:div w:id="1074736779">
          <w:marLeft w:val="0"/>
          <w:marRight w:val="0"/>
          <w:marTop w:val="0"/>
          <w:marBottom w:val="0"/>
          <w:divBdr>
            <w:top w:val="none" w:sz="0" w:space="0" w:color="auto"/>
            <w:left w:val="none" w:sz="0" w:space="0" w:color="auto"/>
            <w:bottom w:val="none" w:sz="0" w:space="0" w:color="auto"/>
            <w:right w:val="none" w:sz="0" w:space="0" w:color="auto"/>
          </w:divBdr>
          <w:divsChild>
            <w:div w:id="43720704">
              <w:marLeft w:val="0"/>
              <w:marRight w:val="0"/>
              <w:marTop w:val="0"/>
              <w:marBottom w:val="0"/>
              <w:divBdr>
                <w:top w:val="none" w:sz="0" w:space="0" w:color="auto"/>
                <w:left w:val="none" w:sz="0" w:space="0" w:color="auto"/>
                <w:bottom w:val="none" w:sz="0" w:space="0" w:color="auto"/>
                <w:right w:val="none" w:sz="0" w:space="0" w:color="auto"/>
              </w:divBdr>
            </w:div>
            <w:div w:id="156923826">
              <w:marLeft w:val="0"/>
              <w:marRight w:val="0"/>
              <w:marTop w:val="0"/>
              <w:marBottom w:val="0"/>
              <w:divBdr>
                <w:top w:val="none" w:sz="0" w:space="0" w:color="auto"/>
                <w:left w:val="none" w:sz="0" w:space="0" w:color="auto"/>
                <w:bottom w:val="none" w:sz="0" w:space="0" w:color="auto"/>
                <w:right w:val="none" w:sz="0" w:space="0" w:color="auto"/>
              </w:divBdr>
            </w:div>
            <w:div w:id="258147989">
              <w:marLeft w:val="0"/>
              <w:marRight w:val="0"/>
              <w:marTop w:val="0"/>
              <w:marBottom w:val="0"/>
              <w:divBdr>
                <w:top w:val="none" w:sz="0" w:space="0" w:color="auto"/>
                <w:left w:val="none" w:sz="0" w:space="0" w:color="auto"/>
                <w:bottom w:val="none" w:sz="0" w:space="0" w:color="auto"/>
                <w:right w:val="none" w:sz="0" w:space="0" w:color="auto"/>
              </w:divBdr>
            </w:div>
            <w:div w:id="373042937">
              <w:marLeft w:val="0"/>
              <w:marRight w:val="0"/>
              <w:marTop w:val="0"/>
              <w:marBottom w:val="0"/>
              <w:divBdr>
                <w:top w:val="none" w:sz="0" w:space="0" w:color="auto"/>
                <w:left w:val="none" w:sz="0" w:space="0" w:color="auto"/>
                <w:bottom w:val="none" w:sz="0" w:space="0" w:color="auto"/>
                <w:right w:val="none" w:sz="0" w:space="0" w:color="auto"/>
              </w:divBdr>
            </w:div>
            <w:div w:id="2028486831">
              <w:marLeft w:val="0"/>
              <w:marRight w:val="0"/>
              <w:marTop w:val="0"/>
              <w:marBottom w:val="0"/>
              <w:divBdr>
                <w:top w:val="none" w:sz="0" w:space="0" w:color="auto"/>
                <w:left w:val="none" w:sz="0" w:space="0" w:color="auto"/>
                <w:bottom w:val="none" w:sz="0" w:space="0" w:color="auto"/>
                <w:right w:val="none" w:sz="0" w:space="0" w:color="auto"/>
              </w:divBdr>
            </w:div>
          </w:divsChild>
        </w:div>
        <w:div w:id="1231693144">
          <w:marLeft w:val="0"/>
          <w:marRight w:val="0"/>
          <w:marTop w:val="0"/>
          <w:marBottom w:val="0"/>
          <w:divBdr>
            <w:top w:val="none" w:sz="0" w:space="0" w:color="auto"/>
            <w:left w:val="none" w:sz="0" w:space="0" w:color="auto"/>
            <w:bottom w:val="none" w:sz="0" w:space="0" w:color="auto"/>
            <w:right w:val="none" w:sz="0" w:space="0" w:color="auto"/>
          </w:divBdr>
          <w:divsChild>
            <w:div w:id="3438752">
              <w:marLeft w:val="0"/>
              <w:marRight w:val="0"/>
              <w:marTop w:val="0"/>
              <w:marBottom w:val="0"/>
              <w:divBdr>
                <w:top w:val="none" w:sz="0" w:space="0" w:color="auto"/>
                <w:left w:val="none" w:sz="0" w:space="0" w:color="auto"/>
                <w:bottom w:val="none" w:sz="0" w:space="0" w:color="auto"/>
                <w:right w:val="none" w:sz="0" w:space="0" w:color="auto"/>
              </w:divBdr>
            </w:div>
          </w:divsChild>
        </w:div>
        <w:div w:id="1333528376">
          <w:marLeft w:val="0"/>
          <w:marRight w:val="0"/>
          <w:marTop w:val="0"/>
          <w:marBottom w:val="0"/>
          <w:divBdr>
            <w:top w:val="none" w:sz="0" w:space="0" w:color="auto"/>
            <w:left w:val="none" w:sz="0" w:space="0" w:color="auto"/>
            <w:bottom w:val="none" w:sz="0" w:space="0" w:color="auto"/>
            <w:right w:val="none" w:sz="0" w:space="0" w:color="auto"/>
          </w:divBdr>
          <w:divsChild>
            <w:div w:id="1654287309">
              <w:marLeft w:val="0"/>
              <w:marRight w:val="0"/>
              <w:marTop w:val="0"/>
              <w:marBottom w:val="0"/>
              <w:divBdr>
                <w:top w:val="none" w:sz="0" w:space="0" w:color="auto"/>
                <w:left w:val="none" w:sz="0" w:space="0" w:color="auto"/>
                <w:bottom w:val="none" w:sz="0" w:space="0" w:color="auto"/>
                <w:right w:val="none" w:sz="0" w:space="0" w:color="auto"/>
              </w:divBdr>
            </w:div>
          </w:divsChild>
        </w:div>
        <w:div w:id="1348947143">
          <w:marLeft w:val="0"/>
          <w:marRight w:val="0"/>
          <w:marTop w:val="0"/>
          <w:marBottom w:val="0"/>
          <w:divBdr>
            <w:top w:val="none" w:sz="0" w:space="0" w:color="auto"/>
            <w:left w:val="none" w:sz="0" w:space="0" w:color="auto"/>
            <w:bottom w:val="none" w:sz="0" w:space="0" w:color="auto"/>
            <w:right w:val="none" w:sz="0" w:space="0" w:color="auto"/>
          </w:divBdr>
          <w:divsChild>
            <w:div w:id="580527613">
              <w:marLeft w:val="0"/>
              <w:marRight w:val="0"/>
              <w:marTop w:val="0"/>
              <w:marBottom w:val="0"/>
              <w:divBdr>
                <w:top w:val="none" w:sz="0" w:space="0" w:color="auto"/>
                <w:left w:val="none" w:sz="0" w:space="0" w:color="auto"/>
                <w:bottom w:val="none" w:sz="0" w:space="0" w:color="auto"/>
                <w:right w:val="none" w:sz="0" w:space="0" w:color="auto"/>
              </w:divBdr>
            </w:div>
            <w:div w:id="1431851989">
              <w:marLeft w:val="0"/>
              <w:marRight w:val="0"/>
              <w:marTop w:val="0"/>
              <w:marBottom w:val="0"/>
              <w:divBdr>
                <w:top w:val="none" w:sz="0" w:space="0" w:color="auto"/>
                <w:left w:val="none" w:sz="0" w:space="0" w:color="auto"/>
                <w:bottom w:val="none" w:sz="0" w:space="0" w:color="auto"/>
                <w:right w:val="none" w:sz="0" w:space="0" w:color="auto"/>
              </w:divBdr>
            </w:div>
            <w:div w:id="1588074313">
              <w:marLeft w:val="0"/>
              <w:marRight w:val="0"/>
              <w:marTop w:val="0"/>
              <w:marBottom w:val="0"/>
              <w:divBdr>
                <w:top w:val="none" w:sz="0" w:space="0" w:color="auto"/>
                <w:left w:val="none" w:sz="0" w:space="0" w:color="auto"/>
                <w:bottom w:val="none" w:sz="0" w:space="0" w:color="auto"/>
                <w:right w:val="none" w:sz="0" w:space="0" w:color="auto"/>
              </w:divBdr>
            </w:div>
            <w:div w:id="1758821247">
              <w:marLeft w:val="0"/>
              <w:marRight w:val="0"/>
              <w:marTop w:val="0"/>
              <w:marBottom w:val="0"/>
              <w:divBdr>
                <w:top w:val="none" w:sz="0" w:space="0" w:color="auto"/>
                <w:left w:val="none" w:sz="0" w:space="0" w:color="auto"/>
                <w:bottom w:val="none" w:sz="0" w:space="0" w:color="auto"/>
                <w:right w:val="none" w:sz="0" w:space="0" w:color="auto"/>
              </w:divBdr>
            </w:div>
            <w:div w:id="1996034512">
              <w:marLeft w:val="0"/>
              <w:marRight w:val="0"/>
              <w:marTop w:val="0"/>
              <w:marBottom w:val="0"/>
              <w:divBdr>
                <w:top w:val="none" w:sz="0" w:space="0" w:color="auto"/>
                <w:left w:val="none" w:sz="0" w:space="0" w:color="auto"/>
                <w:bottom w:val="none" w:sz="0" w:space="0" w:color="auto"/>
                <w:right w:val="none" w:sz="0" w:space="0" w:color="auto"/>
              </w:divBdr>
            </w:div>
          </w:divsChild>
        </w:div>
        <w:div w:id="1383552153">
          <w:marLeft w:val="0"/>
          <w:marRight w:val="0"/>
          <w:marTop w:val="0"/>
          <w:marBottom w:val="0"/>
          <w:divBdr>
            <w:top w:val="none" w:sz="0" w:space="0" w:color="auto"/>
            <w:left w:val="none" w:sz="0" w:space="0" w:color="auto"/>
            <w:bottom w:val="none" w:sz="0" w:space="0" w:color="auto"/>
            <w:right w:val="none" w:sz="0" w:space="0" w:color="auto"/>
          </w:divBdr>
          <w:divsChild>
            <w:div w:id="1412501674">
              <w:marLeft w:val="0"/>
              <w:marRight w:val="0"/>
              <w:marTop w:val="0"/>
              <w:marBottom w:val="0"/>
              <w:divBdr>
                <w:top w:val="none" w:sz="0" w:space="0" w:color="auto"/>
                <w:left w:val="none" w:sz="0" w:space="0" w:color="auto"/>
                <w:bottom w:val="none" w:sz="0" w:space="0" w:color="auto"/>
                <w:right w:val="none" w:sz="0" w:space="0" w:color="auto"/>
              </w:divBdr>
            </w:div>
          </w:divsChild>
        </w:div>
        <w:div w:id="1580286766">
          <w:marLeft w:val="0"/>
          <w:marRight w:val="0"/>
          <w:marTop w:val="0"/>
          <w:marBottom w:val="0"/>
          <w:divBdr>
            <w:top w:val="none" w:sz="0" w:space="0" w:color="auto"/>
            <w:left w:val="none" w:sz="0" w:space="0" w:color="auto"/>
            <w:bottom w:val="none" w:sz="0" w:space="0" w:color="auto"/>
            <w:right w:val="none" w:sz="0" w:space="0" w:color="auto"/>
          </w:divBdr>
          <w:divsChild>
            <w:div w:id="1009068191">
              <w:marLeft w:val="0"/>
              <w:marRight w:val="0"/>
              <w:marTop w:val="0"/>
              <w:marBottom w:val="0"/>
              <w:divBdr>
                <w:top w:val="none" w:sz="0" w:space="0" w:color="auto"/>
                <w:left w:val="none" w:sz="0" w:space="0" w:color="auto"/>
                <w:bottom w:val="none" w:sz="0" w:space="0" w:color="auto"/>
                <w:right w:val="none" w:sz="0" w:space="0" w:color="auto"/>
              </w:divBdr>
            </w:div>
          </w:divsChild>
        </w:div>
        <w:div w:id="1604922629">
          <w:marLeft w:val="0"/>
          <w:marRight w:val="0"/>
          <w:marTop w:val="0"/>
          <w:marBottom w:val="0"/>
          <w:divBdr>
            <w:top w:val="none" w:sz="0" w:space="0" w:color="auto"/>
            <w:left w:val="none" w:sz="0" w:space="0" w:color="auto"/>
            <w:bottom w:val="none" w:sz="0" w:space="0" w:color="auto"/>
            <w:right w:val="none" w:sz="0" w:space="0" w:color="auto"/>
          </w:divBdr>
          <w:divsChild>
            <w:div w:id="649750498">
              <w:marLeft w:val="0"/>
              <w:marRight w:val="0"/>
              <w:marTop w:val="0"/>
              <w:marBottom w:val="0"/>
              <w:divBdr>
                <w:top w:val="none" w:sz="0" w:space="0" w:color="auto"/>
                <w:left w:val="none" w:sz="0" w:space="0" w:color="auto"/>
                <w:bottom w:val="none" w:sz="0" w:space="0" w:color="auto"/>
                <w:right w:val="none" w:sz="0" w:space="0" w:color="auto"/>
              </w:divBdr>
            </w:div>
            <w:div w:id="1061517263">
              <w:marLeft w:val="0"/>
              <w:marRight w:val="0"/>
              <w:marTop w:val="0"/>
              <w:marBottom w:val="0"/>
              <w:divBdr>
                <w:top w:val="none" w:sz="0" w:space="0" w:color="auto"/>
                <w:left w:val="none" w:sz="0" w:space="0" w:color="auto"/>
                <w:bottom w:val="none" w:sz="0" w:space="0" w:color="auto"/>
                <w:right w:val="none" w:sz="0" w:space="0" w:color="auto"/>
              </w:divBdr>
            </w:div>
            <w:div w:id="1502694998">
              <w:marLeft w:val="0"/>
              <w:marRight w:val="0"/>
              <w:marTop w:val="0"/>
              <w:marBottom w:val="0"/>
              <w:divBdr>
                <w:top w:val="none" w:sz="0" w:space="0" w:color="auto"/>
                <w:left w:val="none" w:sz="0" w:space="0" w:color="auto"/>
                <w:bottom w:val="none" w:sz="0" w:space="0" w:color="auto"/>
                <w:right w:val="none" w:sz="0" w:space="0" w:color="auto"/>
              </w:divBdr>
            </w:div>
            <w:div w:id="1714309000">
              <w:marLeft w:val="0"/>
              <w:marRight w:val="0"/>
              <w:marTop w:val="0"/>
              <w:marBottom w:val="0"/>
              <w:divBdr>
                <w:top w:val="none" w:sz="0" w:space="0" w:color="auto"/>
                <w:left w:val="none" w:sz="0" w:space="0" w:color="auto"/>
                <w:bottom w:val="none" w:sz="0" w:space="0" w:color="auto"/>
                <w:right w:val="none" w:sz="0" w:space="0" w:color="auto"/>
              </w:divBdr>
            </w:div>
            <w:div w:id="1837499944">
              <w:marLeft w:val="0"/>
              <w:marRight w:val="0"/>
              <w:marTop w:val="0"/>
              <w:marBottom w:val="0"/>
              <w:divBdr>
                <w:top w:val="none" w:sz="0" w:space="0" w:color="auto"/>
                <w:left w:val="none" w:sz="0" w:space="0" w:color="auto"/>
                <w:bottom w:val="none" w:sz="0" w:space="0" w:color="auto"/>
                <w:right w:val="none" w:sz="0" w:space="0" w:color="auto"/>
              </w:divBdr>
            </w:div>
          </w:divsChild>
        </w:div>
        <w:div w:id="1635059250">
          <w:marLeft w:val="0"/>
          <w:marRight w:val="0"/>
          <w:marTop w:val="0"/>
          <w:marBottom w:val="0"/>
          <w:divBdr>
            <w:top w:val="none" w:sz="0" w:space="0" w:color="auto"/>
            <w:left w:val="none" w:sz="0" w:space="0" w:color="auto"/>
            <w:bottom w:val="none" w:sz="0" w:space="0" w:color="auto"/>
            <w:right w:val="none" w:sz="0" w:space="0" w:color="auto"/>
          </w:divBdr>
          <w:divsChild>
            <w:div w:id="2145930545">
              <w:marLeft w:val="0"/>
              <w:marRight w:val="0"/>
              <w:marTop w:val="0"/>
              <w:marBottom w:val="0"/>
              <w:divBdr>
                <w:top w:val="none" w:sz="0" w:space="0" w:color="auto"/>
                <w:left w:val="none" w:sz="0" w:space="0" w:color="auto"/>
                <w:bottom w:val="none" w:sz="0" w:space="0" w:color="auto"/>
                <w:right w:val="none" w:sz="0" w:space="0" w:color="auto"/>
              </w:divBdr>
            </w:div>
          </w:divsChild>
        </w:div>
        <w:div w:id="1636182727">
          <w:marLeft w:val="0"/>
          <w:marRight w:val="0"/>
          <w:marTop w:val="0"/>
          <w:marBottom w:val="0"/>
          <w:divBdr>
            <w:top w:val="none" w:sz="0" w:space="0" w:color="auto"/>
            <w:left w:val="none" w:sz="0" w:space="0" w:color="auto"/>
            <w:bottom w:val="none" w:sz="0" w:space="0" w:color="auto"/>
            <w:right w:val="none" w:sz="0" w:space="0" w:color="auto"/>
          </w:divBdr>
          <w:divsChild>
            <w:div w:id="1458521592">
              <w:marLeft w:val="0"/>
              <w:marRight w:val="0"/>
              <w:marTop w:val="0"/>
              <w:marBottom w:val="0"/>
              <w:divBdr>
                <w:top w:val="none" w:sz="0" w:space="0" w:color="auto"/>
                <w:left w:val="none" w:sz="0" w:space="0" w:color="auto"/>
                <w:bottom w:val="none" w:sz="0" w:space="0" w:color="auto"/>
                <w:right w:val="none" w:sz="0" w:space="0" w:color="auto"/>
              </w:divBdr>
            </w:div>
            <w:div w:id="1892885158">
              <w:marLeft w:val="0"/>
              <w:marRight w:val="0"/>
              <w:marTop w:val="0"/>
              <w:marBottom w:val="0"/>
              <w:divBdr>
                <w:top w:val="none" w:sz="0" w:space="0" w:color="auto"/>
                <w:left w:val="none" w:sz="0" w:space="0" w:color="auto"/>
                <w:bottom w:val="none" w:sz="0" w:space="0" w:color="auto"/>
                <w:right w:val="none" w:sz="0" w:space="0" w:color="auto"/>
              </w:divBdr>
            </w:div>
          </w:divsChild>
        </w:div>
        <w:div w:id="1656570636">
          <w:marLeft w:val="0"/>
          <w:marRight w:val="0"/>
          <w:marTop w:val="0"/>
          <w:marBottom w:val="0"/>
          <w:divBdr>
            <w:top w:val="none" w:sz="0" w:space="0" w:color="auto"/>
            <w:left w:val="none" w:sz="0" w:space="0" w:color="auto"/>
            <w:bottom w:val="none" w:sz="0" w:space="0" w:color="auto"/>
            <w:right w:val="none" w:sz="0" w:space="0" w:color="auto"/>
          </w:divBdr>
          <w:divsChild>
            <w:div w:id="1399013947">
              <w:marLeft w:val="0"/>
              <w:marRight w:val="0"/>
              <w:marTop w:val="0"/>
              <w:marBottom w:val="0"/>
              <w:divBdr>
                <w:top w:val="none" w:sz="0" w:space="0" w:color="auto"/>
                <w:left w:val="none" w:sz="0" w:space="0" w:color="auto"/>
                <w:bottom w:val="none" w:sz="0" w:space="0" w:color="auto"/>
                <w:right w:val="none" w:sz="0" w:space="0" w:color="auto"/>
              </w:divBdr>
            </w:div>
            <w:div w:id="1863470408">
              <w:marLeft w:val="0"/>
              <w:marRight w:val="0"/>
              <w:marTop w:val="0"/>
              <w:marBottom w:val="0"/>
              <w:divBdr>
                <w:top w:val="none" w:sz="0" w:space="0" w:color="auto"/>
                <w:left w:val="none" w:sz="0" w:space="0" w:color="auto"/>
                <w:bottom w:val="none" w:sz="0" w:space="0" w:color="auto"/>
                <w:right w:val="none" w:sz="0" w:space="0" w:color="auto"/>
              </w:divBdr>
            </w:div>
          </w:divsChild>
        </w:div>
        <w:div w:id="1691253771">
          <w:marLeft w:val="0"/>
          <w:marRight w:val="0"/>
          <w:marTop w:val="0"/>
          <w:marBottom w:val="0"/>
          <w:divBdr>
            <w:top w:val="none" w:sz="0" w:space="0" w:color="auto"/>
            <w:left w:val="none" w:sz="0" w:space="0" w:color="auto"/>
            <w:bottom w:val="none" w:sz="0" w:space="0" w:color="auto"/>
            <w:right w:val="none" w:sz="0" w:space="0" w:color="auto"/>
          </w:divBdr>
          <w:divsChild>
            <w:div w:id="112603138">
              <w:marLeft w:val="0"/>
              <w:marRight w:val="0"/>
              <w:marTop w:val="0"/>
              <w:marBottom w:val="0"/>
              <w:divBdr>
                <w:top w:val="none" w:sz="0" w:space="0" w:color="auto"/>
                <w:left w:val="none" w:sz="0" w:space="0" w:color="auto"/>
                <w:bottom w:val="none" w:sz="0" w:space="0" w:color="auto"/>
                <w:right w:val="none" w:sz="0" w:space="0" w:color="auto"/>
              </w:divBdr>
            </w:div>
            <w:div w:id="134034450">
              <w:marLeft w:val="0"/>
              <w:marRight w:val="0"/>
              <w:marTop w:val="0"/>
              <w:marBottom w:val="0"/>
              <w:divBdr>
                <w:top w:val="none" w:sz="0" w:space="0" w:color="auto"/>
                <w:left w:val="none" w:sz="0" w:space="0" w:color="auto"/>
                <w:bottom w:val="none" w:sz="0" w:space="0" w:color="auto"/>
                <w:right w:val="none" w:sz="0" w:space="0" w:color="auto"/>
              </w:divBdr>
            </w:div>
            <w:div w:id="245921510">
              <w:marLeft w:val="0"/>
              <w:marRight w:val="0"/>
              <w:marTop w:val="0"/>
              <w:marBottom w:val="0"/>
              <w:divBdr>
                <w:top w:val="none" w:sz="0" w:space="0" w:color="auto"/>
                <w:left w:val="none" w:sz="0" w:space="0" w:color="auto"/>
                <w:bottom w:val="none" w:sz="0" w:space="0" w:color="auto"/>
                <w:right w:val="none" w:sz="0" w:space="0" w:color="auto"/>
              </w:divBdr>
            </w:div>
            <w:div w:id="282424671">
              <w:marLeft w:val="0"/>
              <w:marRight w:val="0"/>
              <w:marTop w:val="0"/>
              <w:marBottom w:val="0"/>
              <w:divBdr>
                <w:top w:val="none" w:sz="0" w:space="0" w:color="auto"/>
                <w:left w:val="none" w:sz="0" w:space="0" w:color="auto"/>
                <w:bottom w:val="none" w:sz="0" w:space="0" w:color="auto"/>
                <w:right w:val="none" w:sz="0" w:space="0" w:color="auto"/>
              </w:divBdr>
            </w:div>
            <w:div w:id="704720435">
              <w:marLeft w:val="0"/>
              <w:marRight w:val="0"/>
              <w:marTop w:val="0"/>
              <w:marBottom w:val="0"/>
              <w:divBdr>
                <w:top w:val="none" w:sz="0" w:space="0" w:color="auto"/>
                <w:left w:val="none" w:sz="0" w:space="0" w:color="auto"/>
                <w:bottom w:val="none" w:sz="0" w:space="0" w:color="auto"/>
                <w:right w:val="none" w:sz="0" w:space="0" w:color="auto"/>
              </w:divBdr>
            </w:div>
            <w:div w:id="1184127823">
              <w:marLeft w:val="0"/>
              <w:marRight w:val="0"/>
              <w:marTop w:val="0"/>
              <w:marBottom w:val="0"/>
              <w:divBdr>
                <w:top w:val="none" w:sz="0" w:space="0" w:color="auto"/>
                <w:left w:val="none" w:sz="0" w:space="0" w:color="auto"/>
                <w:bottom w:val="none" w:sz="0" w:space="0" w:color="auto"/>
                <w:right w:val="none" w:sz="0" w:space="0" w:color="auto"/>
              </w:divBdr>
            </w:div>
            <w:div w:id="1310090483">
              <w:marLeft w:val="0"/>
              <w:marRight w:val="0"/>
              <w:marTop w:val="0"/>
              <w:marBottom w:val="0"/>
              <w:divBdr>
                <w:top w:val="none" w:sz="0" w:space="0" w:color="auto"/>
                <w:left w:val="none" w:sz="0" w:space="0" w:color="auto"/>
                <w:bottom w:val="none" w:sz="0" w:space="0" w:color="auto"/>
                <w:right w:val="none" w:sz="0" w:space="0" w:color="auto"/>
              </w:divBdr>
            </w:div>
            <w:div w:id="1570920497">
              <w:marLeft w:val="0"/>
              <w:marRight w:val="0"/>
              <w:marTop w:val="0"/>
              <w:marBottom w:val="0"/>
              <w:divBdr>
                <w:top w:val="none" w:sz="0" w:space="0" w:color="auto"/>
                <w:left w:val="none" w:sz="0" w:space="0" w:color="auto"/>
                <w:bottom w:val="none" w:sz="0" w:space="0" w:color="auto"/>
                <w:right w:val="none" w:sz="0" w:space="0" w:color="auto"/>
              </w:divBdr>
            </w:div>
            <w:div w:id="1684240754">
              <w:marLeft w:val="0"/>
              <w:marRight w:val="0"/>
              <w:marTop w:val="0"/>
              <w:marBottom w:val="0"/>
              <w:divBdr>
                <w:top w:val="none" w:sz="0" w:space="0" w:color="auto"/>
                <w:left w:val="none" w:sz="0" w:space="0" w:color="auto"/>
                <w:bottom w:val="none" w:sz="0" w:space="0" w:color="auto"/>
                <w:right w:val="none" w:sz="0" w:space="0" w:color="auto"/>
              </w:divBdr>
            </w:div>
            <w:div w:id="1726104826">
              <w:marLeft w:val="0"/>
              <w:marRight w:val="0"/>
              <w:marTop w:val="0"/>
              <w:marBottom w:val="0"/>
              <w:divBdr>
                <w:top w:val="none" w:sz="0" w:space="0" w:color="auto"/>
                <w:left w:val="none" w:sz="0" w:space="0" w:color="auto"/>
                <w:bottom w:val="none" w:sz="0" w:space="0" w:color="auto"/>
                <w:right w:val="none" w:sz="0" w:space="0" w:color="auto"/>
              </w:divBdr>
            </w:div>
          </w:divsChild>
        </w:div>
        <w:div w:id="1695420397">
          <w:marLeft w:val="0"/>
          <w:marRight w:val="0"/>
          <w:marTop w:val="0"/>
          <w:marBottom w:val="0"/>
          <w:divBdr>
            <w:top w:val="none" w:sz="0" w:space="0" w:color="auto"/>
            <w:left w:val="none" w:sz="0" w:space="0" w:color="auto"/>
            <w:bottom w:val="none" w:sz="0" w:space="0" w:color="auto"/>
            <w:right w:val="none" w:sz="0" w:space="0" w:color="auto"/>
          </w:divBdr>
          <w:divsChild>
            <w:div w:id="792359830">
              <w:marLeft w:val="0"/>
              <w:marRight w:val="0"/>
              <w:marTop w:val="0"/>
              <w:marBottom w:val="0"/>
              <w:divBdr>
                <w:top w:val="none" w:sz="0" w:space="0" w:color="auto"/>
                <w:left w:val="none" w:sz="0" w:space="0" w:color="auto"/>
                <w:bottom w:val="none" w:sz="0" w:space="0" w:color="auto"/>
                <w:right w:val="none" w:sz="0" w:space="0" w:color="auto"/>
              </w:divBdr>
            </w:div>
          </w:divsChild>
        </w:div>
        <w:div w:id="1803813889">
          <w:marLeft w:val="0"/>
          <w:marRight w:val="0"/>
          <w:marTop w:val="0"/>
          <w:marBottom w:val="0"/>
          <w:divBdr>
            <w:top w:val="none" w:sz="0" w:space="0" w:color="auto"/>
            <w:left w:val="none" w:sz="0" w:space="0" w:color="auto"/>
            <w:bottom w:val="none" w:sz="0" w:space="0" w:color="auto"/>
            <w:right w:val="none" w:sz="0" w:space="0" w:color="auto"/>
          </w:divBdr>
          <w:divsChild>
            <w:div w:id="856623498">
              <w:marLeft w:val="0"/>
              <w:marRight w:val="0"/>
              <w:marTop w:val="0"/>
              <w:marBottom w:val="0"/>
              <w:divBdr>
                <w:top w:val="none" w:sz="0" w:space="0" w:color="auto"/>
                <w:left w:val="none" w:sz="0" w:space="0" w:color="auto"/>
                <w:bottom w:val="none" w:sz="0" w:space="0" w:color="auto"/>
                <w:right w:val="none" w:sz="0" w:space="0" w:color="auto"/>
              </w:divBdr>
            </w:div>
            <w:div w:id="956642217">
              <w:marLeft w:val="0"/>
              <w:marRight w:val="0"/>
              <w:marTop w:val="0"/>
              <w:marBottom w:val="0"/>
              <w:divBdr>
                <w:top w:val="none" w:sz="0" w:space="0" w:color="auto"/>
                <w:left w:val="none" w:sz="0" w:space="0" w:color="auto"/>
                <w:bottom w:val="none" w:sz="0" w:space="0" w:color="auto"/>
                <w:right w:val="none" w:sz="0" w:space="0" w:color="auto"/>
              </w:divBdr>
            </w:div>
            <w:div w:id="1030297058">
              <w:marLeft w:val="0"/>
              <w:marRight w:val="0"/>
              <w:marTop w:val="0"/>
              <w:marBottom w:val="0"/>
              <w:divBdr>
                <w:top w:val="none" w:sz="0" w:space="0" w:color="auto"/>
                <w:left w:val="none" w:sz="0" w:space="0" w:color="auto"/>
                <w:bottom w:val="none" w:sz="0" w:space="0" w:color="auto"/>
                <w:right w:val="none" w:sz="0" w:space="0" w:color="auto"/>
              </w:divBdr>
            </w:div>
            <w:div w:id="1943368800">
              <w:marLeft w:val="0"/>
              <w:marRight w:val="0"/>
              <w:marTop w:val="0"/>
              <w:marBottom w:val="0"/>
              <w:divBdr>
                <w:top w:val="none" w:sz="0" w:space="0" w:color="auto"/>
                <w:left w:val="none" w:sz="0" w:space="0" w:color="auto"/>
                <w:bottom w:val="none" w:sz="0" w:space="0" w:color="auto"/>
                <w:right w:val="none" w:sz="0" w:space="0" w:color="auto"/>
              </w:divBdr>
            </w:div>
            <w:div w:id="2100759654">
              <w:marLeft w:val="0"/>
              <w:marRight w:val="0"/>
              <w:marTop w:val="0"/>
              <w:marBottom w:val="0"/>
              <w:divBdr>
                <w:top w:val="none" w:sz="0" w:space="0" w:color="auto"/>
                <w:left w:val="none" w:sz="0" w:space="0" w:color="auto"/>
                <w:bottom w:val="none" w:sz="0" w:space="0" w:color="auto"/>
                <w:right w:val="none" w:sz="0" w:space="0" w:color="auto"/>
              </w:divBdr>
            </w:div>
          </w:divsChild>
        </w:div>
        <w:div w:id="1835367537">
          <w:marLeft w:val="0"/>
          <w:marRight w:val="0"/>
          <w:marTop w:val="0"/>
          <w:marBottom w:val="0"/>
          <w:divBdr>
            <w:top w:val="none" w:sz="0" w:space="0" w:color="auto"/>
            <w:left w:val="none" w:sz="0" w:space="0" w:color="auto"/>
            <w:bottom w:val="none" w:sz="0" w:space="0" w:color="auto"/>
            <w:right w:val="none" w:sz="0" w:space="0" w:color="auto"/>
          </w:divBdr>
          <w:divsChild>
            <w:div w:id="103036479">
              <w:marLeft w:val="0"/>
              <w:marRight w:val="0"/>
              <w:marTop w:val="0"/>
              <w:marBottom w:val="0"/>
              <w:divBdr>
                <w:top w:val="none" w:sz="0" w:space="0" w:color="auto"/>
                <w:left w:val="none" w:sz="0" w:space="0" w:color="auto"/>
                <w:bottom w:val="none" w:sz="0" w:space="0" w:color="auto"/>
                <w:right w:val="none" w:sz="0" w:space="0" w:color="auto"/>
              </w:divBdr>
            </w:div>
            <w:div w:id="543448991">
              <w:marLeft w:val="0"/>
              <w:marRight w:val="0"/>
              <w:marTop w:val="0"/>
              <w:marBottom w:val="0"/>
              <w:divBdr>
                <w:top w:val="none" w:sz="0" w:space="0" w:color="auto"/>
                <w:left w:val="none" w:sz="0" w:space="0" w:color="auto"/>
                <w:bottom w:val="none" w:sz="0" w:space="0" w:color="auto"/>
                <w:right w:val="none" w:sz="0" w:space="0" w:color="auto"/>
              </w:divBdr>
            </w:div>
          </w:divsChild>
        </w:div>
        <w:div w:id="1847597552">
          <w:marLeft w:val="0"/>
          <w:marRight w:val="0"/>
          <w:marTop w:val="0"/>
          <w:marBottom w:val="0"/>
          <w:divBdr>
            <w:top w:val="none" w:sz="0" w:space="0" w:color="auto"/>
            <w:left w:val="none" w:sz="0" w:space="0" w:color="auto"/>
            <w:bottom w:val="none" w:sz="0" w:space="0" w:color="auto"/>
            <w:right w:val="none" w:sz="0" w:space="0" w:color="auto"/>
          </w:divBdr>
          <w:divsChild>
            <w:div w:id="100802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0379352">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vivi.lv" TargetMode="External"/><Relationship Id="rId18" Type="http://schemas.openxmlformats.org/officeDocument/2006/relationships/hyperlink" Target="http://espd.eis.gov.lv/" TargetMode="Externa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ur.gov.lv"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eis.gov.lv/EKEIS/Supplier/Organizer/867" TargetMode="External"/><Relationship Id="rId20" Type="http://schemas.openxmlformats.org/officeDocument/2006/relationships/hyperlink" Target="https://likumi.lv/ta/id/287760"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Agnese.Laizane@vivi.lv"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867" TargetMode="External"/><Relationship Id="rId22" Type="http://schemas.openxmlformats.org/officeDocument/2006/relationships/hyperlink" Target="mailto:datuaizsardziba@vivi.lv" TargetMode="External"/><Relationship Id="rId27" Type="http://schemas.openxmlformats.org/officeDocument/2006/relationships/footer" Target="footer6.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Vietturateksts"/>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
      <w:docPartPr>
        <w:name w:val="7ADC0D3D254A412AB297666AE1C43050"/>
        <w:category>
          <w:name w:val="Vispārīgi"/>
          <w:gallery w:val="placeholder"/>
        </w:category>
        <w:types>
          <w:type w:val="bbPlcHdr"/>
        </w:types>
        <w:behaviors>
          <w:behavior w:val="content"/>
        </w:behaviors>
        <w:guid w:val="{414075BC-D39A-480A-8373-E5B11228C5F1}"/>
      </w:docPartPr>
      <w:docPartBody>
        <w:p w:rsidR="004828F7" w:rsidRDefault="004828F7" w:rsidP="004828F7">
          <w:pPr>
            <w:pStyle w:val="7ADC0D3D254A412AB297666AE1C43050"/>
          </w:pPr>
          <w:r w:rsidRPr="00057EB5">
            <w:rPr>
              <w:rStyle w:val="Vietturateksts"/>
            </w:rPr>
            <w:t>[Subject]</w:t>
          </w:r>
        </w:p>
      </w:docPartBody>
    </w:docPart>
    <w:docPart>
      <w:docPartPr>
        <w:name w:val="BB30A9177C9C44A895ADC7EB61E69D68"/>
        <w:category>
          <w:name w:val="Vispārīgi"/>
          <w:gallery w:val="placeholder"/>
        </w:category>
        <w:types>
          <w:type w:val="bbPlcHdr"/>
        </w:types>
        <w:behaviors>
          <w:behavior w:val="content"/>
        </w:behaviors>
        <w:guid w:val="{1A346B7D-610C-4ED6-963E-C2E4ED3EBDAC}"/>
      </w:docPartPr>
      <w:docPartBody>
        <w:p w:rsidR="004828F7" w:rsidRDefault="004828F7" w:rsidP="004828F7">
          <w:pPr>
            <w:pStyle w:val="BB30A9177C9C44A895ADC7EB61E69D68"/>
          </w:pPr>
          <w:r w:rsidRPr="004A1F13">
            <w:rPr>
              <w:rStyle w:val="Vietturateksts"/>
            </w:rPr>
            <w:t>[Status]</w:t>
          </w:r>
        </w:p>
      </w:docPartBody>
    </w:docPart>
    <w:docPart>
      <w:docPartPr>
        <w:name w:val="F84F508F68D44AE6B444DC630CF7542B"/>
        <w:category>
          <w:name w:val="Vispārīgi"/>
          <w:gallery w:val="placeholder"/>
        </w:category>
        <w:types>
          <w:type w:val="bbPlcHdr"/>
        </w:types>
        <w:behaviors>
          <w:behavior w:val="content"/>
        </w:behaviors>
        <w:guid w:val="{FC21E095-B369-4545-8DC7-E8CEE0AD6012}"/>
      </w:docPartPr>
      <w:docPartBody>
        <w:p w:rsidR="004828F7" w:rsidRDefault="004828F7" w:rsidP="004828F7">
          <w:pPr>
            <w:pStyle w:val="F84F508F68D44AE6B444DC630CF7542B"/>
          </w:pPr>
          <w:r w:rsidRPr="00057EB5">
            <w:rPr>
              <w:rStyle w:val="Vietturateksts"/>
            </w:rPr>
            <w:t>[Subject]</w:t>
          </w:r>
        </w:p>
      </w:docPartBody>
    </w:docPart>
    <w:docPart>
      <w:docPartPr>
        <w:name w:val="DE3546561A9E47DC8DCC5515169189C0"/>
        <w:category>
          <w:name w:val="Vispārīgi"/>
          <w:gallery w:val="placeholder"/>
        </w:category>
        <w:types>
          <w:type w:val="bbPlcHdr"/>
        </w:types>
        <w:behaviors>
          <w:behavior w:val="content"/>
        </w:behaviors>
        <w:guid w:val="{74991E8F-5F64-4583-B7B5-866518CCC174}"/>
      </w:docPartPr>
      <w:docPartBody>
        <w:p w:rsidR="004828F7" w:rsidRDefault="004828F7" w:rsidP="004828F7">
          <w:pPr>
            <w:pStyle w:val="DE3546561A9E47DC8DCC5515169189C0"/>
          </w:pPr>
          <w:r w:rsidRPr="004A1F13">
            <w:rPr>
              <w:rStyle w:val="Vietturateksts"/>
            </w:rPr>
            <w:t>[Status]</w:t>
          </w:r>
        </w:p>
      </w:docPartBody>
    </w:docPart>
    <w:docPart>
      <w:docPartPr>
        <w:name w:val="483B13F0820C43C0BFE2E7C12495910D"/>
        <w:category>
          <w:name w:val="Vispārīgi"/>
          <w:gallery w:val="placeholder"/>
        </w:category>
        <w:types>
          <w:type w:val="bbPlcHdr"/>
        </w:types>
        <w:behaviors>
          <w:behavior w:val="content"/>
        </w:behaviors>
        <w:guid w:val="{2F0E6DC0-79C9-4A80-A692-5CA38F261D41}"/>
      </w:docPartPr>
      <w:docPartBody>
        <w:p w:rsidR="004828F7" w:rsidRDefault="004828F7" w:rsidP="004828F7">
          <w:pPr>
            <w:pStyle w:val="483B13F0820C43C0BFE2E7C12495910D"/>
          </w:pPr>
          <w:r w:rsidRPr="00057EB5">
            <w:rPr>
              <w:rStyle w:val="Vietturateksts"/>
            </w:rPr>
            <w:t>[Subject]</w:t>
          </w:r>
        </w:p>
      </w:docPartBody>
    </w:docPart>
    <w:docPart>
      <w:docPartPr>
        <w:name w:val="A3B39C2A5EC44789AFE51C6DBDD1776F"/>
        <w:category>
          <w:name w:val="Vispārīgi"/>
          <w:gallery w:val="placeholder"/>
        </w:category>
        <w:types>
          <w:type w:val="bbPlcHdr"/>
        </w:types>
        <w:behaviors>
          <w:behavior w:val="content"/>
        </w:behaviors>
        <w:guid w:val="{1FECA360-48AE-4A86-AE61-F11CD5E6A601}"/>
      </w:docPartPr>
      <w:docPartBody>
        <w:p w:rsidR="004828F7" w:rsidRDefault="004828F7" w:rsidP="004828F7">
          <w:pPr>
            <w:pStyle w:val="A3B39C2A5EC44789AFE51C6DBDD1776F"/>
          </w:pPr>
          <w:r w:rsidRPr="004A1F13">
            <w:rPr>
              <w:rStyle w:val="Vietturateksts"/>
            </w:rPr>
            <w:t>[Status]</w:t>
          </w:r>
        </w:p>
      </w:docPartBody>
    </w:docPart>
    <w:docPart>
      <w:docPartPr>
        <w:name w:val="AE7DDC4CE064420EAFE7C419FA71FAB6"/>
        <w:category>
          <w:name w:val="Vispārīgi"/>
          <w:gallery w:val="placeholder"/>
        </w:category>
        <w:types>
          <w:type w:val="bbPlcHdr"/>
        </w:types>
        <w:behaviors>
          <w:behavior w:val="content"/>
        </w:behaviors>
        <w:guid w:val="{5CE344E9-02AA-4164-9E5E-98878A96322F}"/>
      </w:docPartPr>
      <w:docPartBody>
        <w:p w:rsidR="004828F7" w:rsidRDefault="004828F7" w:rsidP="004828F7">
          <w:pPr>
            <w:pStyle w:val="AE7DDC4CE064420EAFE7C419FA71FAB6"/>
          </w:pPr>
          <w:r w:rsidRPr="00057EB5">
            <w:rPr>
              <w:rStyle w:val="Vietturateksts"/>
            </w:rPr>
            <w:t>[Subject]</w:t>
          </w:r>
        </w:p>
      </w:docPartBody>
    </w:docPart>
    <w:docPart>
      <w:docPartPr>
        <w:name w:val="32DB8C37BE964EFF99EFA6A02753B1C4"/>
        <w:category>
          <w:name w:val="Vispārīgi"/>
          <w:gallery w:val="placeholder"/>
        </w:category>
        <w:types>
          <w:type w:val="bbPlcHdr"/>
        </w:types>
        <w:behaviors>
          <w:behavior w:val="content"/>
        </w:behaviors>
        <w:guid w:val="{B00EF79E-9597-4E7B-958B-8E767EF1ADD1}"/>
      </w:docPartPr>
      <w:docPartBody>
        <w:p w:rsidR="004828F7" w:rsidRDefault="004828F7" w:rsidP="004828F7">
          <w:pPr>
            <w:pStyle w:val="32DB8C37BE964EFF99EFA6A02753B1C4"/>
          </w:pPr>
          <w:r w:rsidRPr="004A1F13">
            <w:rPr>
              <w:rStyle w:val="Vietturateksts"/>
            </w:rPr>
            <w:t>[Status]</w:t>
          </w:r>
        </w:p>
      </w:docPartBody>
    </w:docPart>
    <w:docPart>
      <w:docPartPr>
        <w:name w:val="7708045FE6DE4054932C6734E0BB657B"/>
        <w:category>
          <w:name w:val="Vispārīgi"/>
          <w:gallery w:val="placeholder"/>
        </w:category>
        <w:types>
          <w:type w:val="bbPlcHdr"/>
        </w:types>
        <w:behaviors>
          <w:behavior w:val="content"/>
        </w:behaviors>
        <w:guid w:val="{E2BFA201-0BED-4336-B51C-9AC49B558536}"/>
      </w:docPartPr>
      <w:docPartBody>
        <w:p w:rsidR="004828F7" w:rsidRDefault="004828F7" w:rsidP="004828F7">
          <w:pPr>
            <w:pStyle w:val="7708045FE6DE4054932C6734E0BB657B"/>
          </w:pPr>
          <w:r w:rsidRPr="00057EB5">
            <w:rPr>
              <w:rStyle w:val="Vietturateksts"/>
            </w:rPr>
            <w:t>[Subject]</w:t>
          </w:r>
        </w:p>
      </w:docPartBody>
    </w:docPart>
    <w:docPart>
      <w:docPartPr>
        <w:name w:val="A3B83634FB434FD58E512C5AAE3164B7"/>
        <w:category>
          <w:name w:val="Vispārīgi"/>
          <w:gallery w:val="placeholder"/>
        </w:category>
        <w:types>
          <w:type w:val="bbPlcHdr"/>
        </w:types>
        <w:behaviors>
          <w:behavior w:val="content"/>
        </w:behaviors>
        <w:guid w:val="{8AC0191E-6EFF-47AE-AC2E-5C46055252A9}"/>
      </w:docPartPr>
      <w:docPartBody>
        <w:p w:rsidR="004828F7" w:rsidRDefault="004828F7" w:rsidP="004828F7">
          <w:pPr>
            <w:pStyle w:val="A3B83634FB434FD58E512C5AAE3164B7"/>
          </w:pPr>
          <w:r w:rsidRPr="004A1F13">
            <w:rPr>
              <w:rStyle w:val="Vietturateksts"/>
            </w:rPr>
            <w:t>[Status]</w:t>
          </w:r>
        </w:p>
      </w:docPartBody>
    </w:docPart>
    <w:docPart>
      <w:docPartPr>
        <w:name w:val="27ED3109A90F4BB795A7C7A1460FC8E9"/>
        <w:category>
          <w:name w:val="Vispārīgi"/>
          <w:gallery w:val="placeholder"/>
        </w:category>
        <w:types>
          <w:type w:val="bbPlcHdr"/>
        </w:types>
        <w:behaviors>
          <w:behavior w:val="content"/>
        </w:behaviors>
        <w:guid w:val="{BC479652-50C7-457B-A120-3FBE9FEAD625}"/>
      </w:docPartPr>
      <w:docPartBody>
        <w:p w:rsidR="00FB4F02" w:rsidRDefault="00EA6578" w:rsidP="00EA6578">
          <w:pPr>
            <w:pStyle w:val="27ED3109A90F4BB795A7C7A1460FC8E9"/>
          </w:pPr>
          <w:r w:rsidRPr="00057EB5">
            <w:rPr>
              <w:rStyle w:val="Vietturateksts"/>
            </w:rPr>
            <w:t>[Subject]</w:t>
          </w:r>
        </w:p>
      </w:docPartBody>
    </w:docPart>
    <w:docPart>
      <w:docPartPr>
        <w:name w:val="A35DEEC99E8347DEA4B7B2B284C000BB"/>
        <w:category>
          <w:name w:val="Vispārīgi"/>
          <w:gallery w:val="placeholder"/>
        </w:category>
        <w:types>
          <w:type w:val="bbPlcHdr"/>
        </w:types>
        <w:behaviors>
          <w:behavior w:val="content"/>
        </w:behaviors>
        <w:guid w:val="{964EE41E-C489-499D-BA8F-6488C7B6E355}"/>
      </w:docPartPr>
      <w:docPartBody>
        <w:p w:rsidR="00FB4F02" w:rsidRDefault="00EA6578" w:rsidP="00EA6578">
          <w:pPr>
            <w:pStyle w:val="A35DEEC99E8347DEA4B7B2B284C000BB"/>
          </w:pPr>
          <w:r w:rsidRPr="004A1F13">
            <w:rPr>
              <w:rStyle w:val="Vietturateksts"/>
            </w:rPr>
            <w:t>[Status]</w:t>
          </w:r>
        </w:p>
      </w:docPartBody>
    </w:docPart>
    <w:docPart>
      <w:docPartPr>
        <w:name w:val="31A4CA4D31D54823A79A61A41F834B77"/>
        <w:category>
          <w:name w:val="Vispārīgi"/>
          <w:gallery w:val="placeholder"/>
        </w:category>
        <w:types>
          <w:type w:val="bbPlcHdr"/>
        </w:types>
        <w:behaviors>
          <w:behavior w:val="content"/>
        </w:behaviors>
        <w:guid w:val="{ABDB612C-0221-420B-BF17-6EA519A68E71}"/>
      </w:docPartPr>
      <w:docPartBody>
        <w:p w:rsidR="00FB4F02" w:rsidRDefault="00EA6578" w:rsidP="00EA6578">
          <w:pPr>
            <w:pStyle w:val="31A4CA4D31D54823A79A61A41F834B77"/>
          </w:pPr>
          <w:r w:rsidRPr="00057EB5">
            <w:rPr>
              <w:rStyle w:val="Vietturateksts"/>
            </w:rPr>
            <w:t>[Subject]</w:t>
          </w:r>
        </w:p>
      </w:docPartBody>
    </w:docPart>
    <w:docPart>
      <w:docPartPr>
        <w:name w:val="F0CA31B4DC7646F68AB4F98618F92EED"/>
        <w:category>
          <w:name w:val="Vispārīgi"/>
          <w:gallery w:val="placeholder"/>
        </w:category>
        <w:types>
          <w:type w:val="bbPlcHdr"/>
        </w:types>
        <w:behaviors>
          <w:behavior w:val="content"/>
        </w:behaviors>
        <w:guid w:val="{73E87235-77C2-4F6A-8F93-7097254A2FE4}"/>
      </w:docPartPr>
      <w:docPartBody>
        <w:p w:rsidR="00FB4F02" w:rsidRDefault="00EA6578" w:rsidP="00EA6578">
          <w:pPr>
            <w:pStyle w:val="F0CA31B4DC7646F68AB4F98618F92EED"/>
          </w:pPr>
          <w:r w:rsidRPr="004A1F13">
            <w:rPr>
              <w:rStyle w:val="Vietturateksts"/>
            </w:rPr>
            <w:t>[Status]</w:t>
          </w:r>
        </w:p>
      </w:docPartBody>
    </w:docPart>
    <w:docPart>
      <w:docPartPr>
        <w:name w:val="9639FDEEB6AE44D8968E3D5082811EEA"/>
        <w:category>
          <w:name w:val="Vispārīgi"/>
          <w:gallery w:val="placeholder"/>
        </w:category>
        <w:types>
          <w:type w:val="bbPlcHdr"/>
        </w:types>
        <w:behaviors>
          <w:behavior w:val="content"/>
        </w:behaviors>
        <w:guid w:val="{D15552E8-EA58-48C1-B044-D6A516A9AED9}"/>
      </w:docPartPr>
      <w:docPartBody>
        <w:p w:rsidR="00FB4F02" w:rsidRDefault="00EA6578" w:rsidP="00EA6578">
          <w:pPr>
            <w:pStyle w:val="9639FDEEB6AE44D8968E3D5082811EEA"/>
          </w:pPr>
          <w:r w:rsidRPr="00057EB5">
            <w:rPr>
              <w:rStyle w:val="Vietturateksts"/>
            </w:rPr>
            <w:t>[Subject]</w:t>
          </w:r>
        </w:p>
      </w:docPartBody>
    </w:docPart>
    <w:docPart>
      <w:docPartPr>
        <w:name w:val="2DF92C4A13404EF4AEFA38BF61BAB616"/>
        <w:category>
          <w:name w:val="Vispārīgi"/>
          <w:gallery w:val="placeholder"/>
        </w:category>
        <w:types>
          <w:type w:val="bbPlcHdr"/>
        </w:types>
        <w:behaviors>
          <w:behavior w:val="content"/>
        </w:behaviors>
        <w:guid w:val="{8EB43CCC-E64D-4CD9-9C6D-0214BD16054C}"/>
      </w:docPartPr>
      <w:docPartBody>
        <w:p w:rsidR="00FB4F02" w:rsidRDefault="00EA6578" w:rsidP="00EA6578">
          <w:pPr>
            <w:pStyle w:val="2DF92C4A13404EF4AEFA38BF61BAB616"/>
          </w:pPr>
          <w:r w:rsidRPr="00057EB5">
            <w:rPr>
              <w:rStyle w:val="Vietturateksts"/>
            </w:rPr>
            <w:t>[Subject]</w:t>
          </w:r>
        </w:p>
      </w:docPartBody>
    </w:docPart>
    <w:docPart>
      <w:docPartPr>
        <w:name w:val="6D0C7EE6CC534E1388006D46747C3459"/>
        <w:category>
          <w:name w:val="Vispārīgi"/>
          <w:gallery w:val="placeholder"/>
        </w:category>
        <w:types>
          <w:type w:val="bbPlcHdr"/>
        </w:types>
        <w:behaviors>
          <w:behavior w:val="content"/>
        </w:behaviors>
        <w:guid w:val="{FDFA8F25-5077-4C13-B002-3B5D0CD961AE}"/>
      </w:docPartPr>
      <w:docPartBody>
        <w:p w:rsidR="00FB4F02" w:rsidRDefault="00EA6578" w:rsidP="00EA6578">
          <w:pPr>
            <w:pStyle w:val="6D0C7EE6CC534E1388006D46747C3459"/>
          </w:pPr>
          <w:r w:rsidRPr="004A1F13">
            <w:rPr>
              <w:rStyle w:val="Vietturateksts"/>
            </w:rPr>
            <w:t>[Status]</w:t>
          </w:r>
        </w:p>
      </w:docPartBody>
    </w:docPart>
    <w:docPart>
      <w:docPartPr>
        <w:name w:val="6A1DF4EA55C44AA7B1D9A6C782A5D09C"/>
        <w:category>
          <w:name w:val="Vispārīgi"/>
          <w:gallery w:val="placeholder"/>
        </w:category>
        <w:types>
          <w:type w:val="bbPlcHdr"/>
        </w:types>
        <w:behaviors>
          <w:behavior w:val="content"/>
        </w:behaviors>
        <w:guid w:val="{963A701A-5A5C-4F0B-AC86-670DCC1DCDC8}"/>
      </w:docPartPr>
      <w:docPartBody>
        <w:p w:rsidR="00FB4F02" w:rsidRDefault="00EA6578" w:rsidP="00EA6578">
          <w:pPr>
            <w:pStyle w:val="6A1DF4EA55C44AA7B1D9A6C782A5D09C"/>
          </w:pPr>
          <w:r w:rsidRPr="00057EB5">
            <w:rPr>
              <w:rStyle w:val="Vietturateksts"/>
            </w:rPr>
            <w:t>[Subject]</w:t>
          </w:r>
        </w:p>
      </w:docPartBody>
    </w:docPart>
    <w:docPart>
      <w:docPartPr>
        <w:name w:val="C7A19FA715FA41C697E22021D5FB4949"/>
        <w:category>
          <w:name w:val="Vispārīgi"/>
          <w:gallery w:val="placeholder"/>
        </w:category>
        <w:types>
          <w:type w:val="bbPlcHdr"/>
        </w:types>
        <w:behaviors>
          <w:behavior w:val="content"/>
        </w:behaviors>
        <w:guid w:val="{1A2026B6-FA50-44C5-BE59-3351184F8771}"/>
      </w:docPartPr>
      <w:docPartBody>
        <w:p w:rsidR="00FB4F02" w:rsidRDefault="00EA6578" w:rsidP="00EA6578">
          <w:pPr>
            <w:pStyle w:val="C7A19FA715FA41C697E22021D5FB4949"/>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Roboto">
    <w:panose1 w:val="02000000000000000000"/>
    <w:charset w:val="00"/>
    <w:family w:val="auto"/>
    <w:pitch w:val="variable"/>
    <w:sig w:usb0="E0000AFF" w:usb1="5000217F" w:usb2="00000021" w:usb3="00000000" w:csb0="0000019F" w:csb1="00000000"/>
  </w:font>
  <w:font w:name="RimTimes">
    <w:altName w:val="Times New Roman"/>
    <w:charset w:val="BA"/>
    <w:family w:val="roman"/>
    <w:pitch w:val="variable"/>
    <w:sig w:usb0="00000000" w:usb1="80000000" w:usb2="00000008"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Yu Mincho">
    <w:charset w:val="80"/>
    <w:family w:val="roman"/>
    <w:pitch w:val="variable"/>
    <w:sig w:usb0="800002E7" w:usb1="2AC7FCFF" w:usb2="00000012" w:usb3="00000000" w:csb0="0002009F"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BA"/>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31785"/>
    <w:rsid w:val="00051C88"/>
    <w:rsid w:val="00084277"/>
    <w:rsid w:val="000B4D44"/>
    <w:rsid w:val="000C6A6A"/>
    <w:rsid w:val="001060D5"/>
    <w:rsid w:val="0010734B"/>
    <w:rsid w:val="00154986"/>
    <w:rsid w:val="001C213B"/>
    <w:rsid w:val="001C359A"/>
    <w:rsid w:val="001C71A7"/>
    <w:rsid w:val="001D2CDB"/>
    <w:rsid w:val="00207E55"/>
    <w:rsid w:val="0021598F"/>
    <w:rsid w:val="00217AE7"/>
    <w:rsid w:val="00222C32"/>
    <w:rsid w:val="002319C7"/>
    <w:rsid w:val="00242F10"/>
    <w:rsid w:val="00255219"/>
    <w:rsid w:val="00264C59"/>
    <w:rsid w:val="002919B6"/>
    <w:rsid w:val="00293574"/>
    <w:rsid w:val="002A4BC3"/>
    <w:rsid w:val="002B0473"/>
    <w:rsid w:val="002B4E0B"/>
    <w:rsid w:val="002C2BE6"/>
    <w:rsid w:val="002D206F"/>
    <w:rsid w:val="002D3475"/>
    <w:rsid w:val="002D44E2"/>
    <w:rsid w:val="002F142B"/>
    <w:rsid w:val="00303BA3"/>
    <w:rsid w:val="00332FB2"/>
    <w:rsid w:val="003458D4"/>
    <w:rsid w:val="00372652"/>
    <w:rsid w:val="003B306D"/>
    <w:rsid w:val="003B4EDC"/>
    <w:rsid w:val="003D0152"/>
    <w:rsid w:val="003E0F8C"/>
    <w:rsid w:val="0041701D"/>
    <w:rsid w:val="0042269C"/>
    <w:rsid w:val="0044084B"/>
    <w:rsid w:val="00441907"/>
    <w:rsid w:val="00456A6A"/>
    <w:rsid w:val="004828F7"/>
    <w:rsid w:val="00495E1F"/>
    <w:rsid w:val="004D4996"/>
    <w:rsid w:val="004E29DA"/>
    <w:rsid w:val="005421BE"/>
    <w:rsid w:val="00546E19"/>
    <w:rsid w:val="00557066"/>
    <w:rsid w:val="00566FE6"/>
    <w:rsid w:val="005A2AFE"/>
    <w:rsid w:val="005D0DEE"/>
    <w:rsid w:val="005D194D"/>
    <w:rsid w:val="005E548A"/>
    <w:rsid w:val="00607C3F"/>
    <w:rsid w:val="00640301"/>
    <w:rsid w:val="006A2455"/>
    <w:rsid w:val="006A3086"/>
    <w:rsid w:val="006B0AF3"/>
    <w:rsid w:val="006C0576"/>
    <w:rsid w:val="006D1825"/>
    <w:rsid w:val="007061DF"/>
    <w:rsid w:val="0075630E"/>
    <w:rsid w:val="00765676"/>
    <w:rsid w:val="007D6F42"/>
    <w:rsid w:val="007E125B"/>
    <w:rsid w:val="00830DCC"/>
    <w:rsid w:val="00875023"/>
    <w:rsid w:val="008B359A"/>
    <w:rsid w:val="008B73B0"/>
    <w:rsid w:val="008D73CD"/>
    <w:rsid w:val="00901734"/>
    <w:rsid w:val="009123A7"/>
    <w:rsid w:val="00923DAE"/>
    <w:rsid w:val="0094022D"/>
    <w:rsid w:val="00994345"/>
    <w:rsid w:val="00996846"/>
    <w:rsid w:val="009A13A2"/>
    <w:rsid w:val="009B3517"/>
    <w:rsid w:val="009B654F"/>
    <w:rsid w:val="009E4932"/>
    <w:rsid w:val="009E4D6F"/>
    <w:rsid w:val="00A059D6"/>
    <w:rsid w:val="00A13872"/>
    <w:rsid w:val="00A54EFF"/>
    <w:rsid w:val="00A80C5D"/>
    <w:rsid w:val="00AB0738"/>
    <w:rsid w:val="00AD15BA"/>
    <w:rsid w:val="00AE3655"/>
    <w:rsid w:val="00B26BE5"/>
    <w:rsid w:val="00B328FD"/>
    <w:rsid w:val="00B5037B"/>
    <w:rsid w:val="00B66224"/>
    <w:rsid w:val="00B83155"/>
    <w:rsid w:val="00B90E66"/>
    <w:rsid w:val="00B91F8E"/>
    <w:rsid w:val="00B9582A"/>
    <w:rsid w:val="00BA52E3"/>
    <w:rsid w:val="00BF10B8"/>
    <w:rsid w:val="00BF1188"/>
    <w:rsid w:val="00C40924"/>
    <w:rsid w:val="00C64822"/>
    <w:rsid w:val="00C831C2"/>
    <w:rsid w:val="00CD1AAD"/>
    <w:rsid w:val="00CD7310"/>
    <w:rsid w:val="00D1008F"/>
    <w:rsid w:val="00D21C29"/>
    <w:rsid w:val="00D3367D"/>
    <w:rsid w:val="00D45C24"/>
    <w:rsid w:val="00D5542D"/>
    <w:rsid w:val="00D55FD5"/>
    <w:rsid w:val="00D62697"/>
    <w:rsid w:val="00D97705"/>
    <w:rsid w:val="00DE118B"/>
    <w:rsid w:val="00DF375C"/>
    <w:rsid w:val="00E27AB7"/>
    <w:rsid w:val="00E311A7"/>
    <w:rsid w:val="00E347E7"/>
    <w:rsid w:val="00E53E51"/>
    <w:rsid w:val="00E63941"/>
    <w:rsid w:val="00E80CF0"/>
    <w:rsid w:val="00EA6578"/>
    <w:rsid w:val="00EA6D35"/>
    <w:rsid w:val="00EB323D"/>
    <w:rsid w:val="00EB62A6"/>
    <w:rsid w:val="00EE7B23"/>
    <w:rsid w:val="00F1202B"/>
    <w:rsid w:val="00F23CF3"/>
    <w:rsid w:val="00F71384"/>
    <w:rsid w:val="00F81A44"/>
    <w:rsid w:val="00F879D8"/>
    <w:rsid w:val="00FB4F02"/>
    <w:rsid w:val="00FC3C06"/>
    <w:rsid w:val="00FD5AD3"/>
    <w:rsid w:val="00FE5FC8"/>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EA6578"/>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 w:type="paragraph" w:customStyle="1" w:styleId="7ADC0D3D254A412AB297666AE1C43050">
    <w:name w:val="7ADC0D3D254A412AB297666AE1C43050"/>
    <w:rsid w:val="004828F7"/>
    <w:pPr>
      <w:spacing w:line="278" w:lineRule="auto"/>
    </w:pPr>
    <w:rPr>
      <w:kern w:val="2"/>
      <w:sz w:val="24"/>
      <w:szCs w:val="24"/>
      <w14:ligatures w14:val="standardContextual"/>
    </w:rPr>
  </w:style>
  <w:style w:type="paragraph" w:customStyle="1" w:styleId="BB30A9177C9C44A895ADC7EB61E69D68">
    <w:name w:val="BB30A9177C9C44A895ADC7EB61E69D68"/>
    <w:rsid w:val="004828F7"/>
    <w:pPr>
      <w:spacing w:line="278" w:lineRule="auto"/>
    </w:pPr>
    <w:rPr>
      <w:kern w:val="2"/>
      <w:sz w:val="24"/>
      <w:szCs w:val="24"/>
      <w14:ligatures w14:val="standardContextual"/>
    </w:rPr>
  </w:style>
  <w:style w:type="paragraph" w:customStyle="1" w:styleId="F84F508F68D44AE6B444DC630CF7542B">
    <w:name w:val="F84F508F68D44AE6B444DC630CF7542B"/>
    <w:rsid w:val="004828F7"/>
    <w:pPr>
      <w:spacing w:line="278" w:lineRule="auto"/>
    </w:pPr>
    <w:rPr>
      <w:kern w:val="2"/>
      <w:sz w:val="24"/>
      <w:szCs w:val="24"/>
      <w14:ligatures w14:val="standardContextual"/>
    </w:rPr>
  </w:style>
  <w:style w:type="paragraph" w:customStyle="1" w:styleId="DE3546561A9E47DC8DCC5515169189C0">
    <w:name w:val="DE3546561A9E47DC8DCC5515169189C0"/>
    <w:rsid w:val="004828F7"/>
    <w:pPr>
      <w:spacing w:line="278" w:lineRule="auto"/>
    </w:pPr>
    <w:rPr>
      <w:kern w:val="2"/>
      <w:sz w:val="24"/>
      <w:szCs w:val="24"/>
      <w14:ligatures w14:val="standardContextual"/>
    </w:rPr>
  </w:style>
  <w:style w:type="paragraph" w:customStyle="1" w:styleId="483B13F0820C43C0BFE2E7C12495910D">
    <w:name w:val="483B13F0820C43C0BFE2E7C12495910D"/>
    <w:rsid w:val="004828F7"/>
    <w:pPr>
      <w:spacing w:line="278" w:lineRule="auto"/>
    </w:pPr>
    <w:rPr>
      <w:kern w:val="2"/>
      <w:sz w:val="24"/>
      <w:szCs w:val="24"/>
      <w14:ligatures w14:val="standardContextual"/>
    </w:rPr>
  </w:style>
  <w:style w:type="paragraph" w:customStyle="1" w:styleId="A3B39C2A5EC44789AFE51C6DBDD1776F">
    <w:name w:val="A3B39C2A5EC44789AFE51C6DBDD1776F"/>
    <w:rsid w:val="004828F7"/>
    <w:pPr>
      <w:spacing w:line="278" w:lineRule="auto"/>
    </w:pPr>
    <w:rPr>
      <w:kern w:val="2"/>
      <w:sz w:val="24"/>
      <w:szCs w:val="24"/>
      <w14:ligatures w14:val="standardContextual"/>
    </w:rPr>
  </w:style>
  <w:style w:type="paragraph" w:customStyle="1" w:styleId="AE7DDC4CE064420EAFE7C419FA71FAB6">
    <w:name w:val="AE7DDC4CE064420EAFE7C419FA71FAB6"/>
    <w:rsid w:val="004828F7"/>
    <w:pPr>
      <w:spacing w:line="278" w:lineRule="auto"/>
    </w:pPr>
    <w:rPr>
      <w:kern w:val="2"/>
      <w:sz w:val="24"/>
      <w:szCs w:val="24"/>
      <w14:ligatures w14:val="standardContextual"/>
    </w:rPr>
  </w:style>
  <w:style w:type="paragraph" w:customStyle="1" w:styleId="32DB8C37BE964EFF99EFA6A02753B1C4">
    <w:name w:val="32DB8C37BE964EFF99EFA6A02753B1C4"/>
    <w:rsid w:val="004828F7"/>
    <w:pPr>
      <w:spacing w:line="278" w:lineRule="auto"/>
    </w:pPr>
    <w:rPr>
      <w:kern w:val="2"/>
      <w:sz w:val="24"/>
      <w:szCs w:val="24"/>
      <w14:ligatures w14:val="standardContextual"/>
    </w:rPr>
  </w:style>
  <w:style w:type="paragraph" w:customStyle="1" w:styleId="7708045FE6DE4054932C6734E0BB657B">
    <w:name w:val="7708045FE6DE4054932C6734E0BB657B"/>
    <w:rsid w:val="004828F7"/>
    <w:pPr>
      <w:spacing w:line="278" w:lineRule="auto"/>
    </w:pPr>
    <w:rPr>
      <w:kern w:val="2"/>
      <w:sz w:val="24"/>
      <w:szCs w:val="24"/>
      <w14:ligatures w14:val="standardContextual"/>
    </w:rPr>
  </w:style>
  <w:style w:type="paragraph" w:customStyle="1" w:styleId="A3B83634FB434FD58E512C5AAE3164B7">
    <w:name w:val="A3B83634FB434FD58E512C5AAE3164B7"/>
    <w:rsid w:val="004828F7"/>
    <w:pPr>
      <w:spacing w:line="278" w:lineRule="auto"/>
    </w:pPr>
    <w:rPr>
      <w:kern w:val="2"/>
      <w:sz w:val="24"/>
      <w:szCs w:val="24"/>
      <w14:ligatures w14:val="standardContextual"/>
    </w:rPr>
  </w:style>
  <w:style w:type="paragraph" w:customStyle="1" w:styleId="27ED3109A90F4BB795A7C7A1460FC8E9">
    <w:name w:val="27ED3109A90F4BB795A7C7A1460FC8E9"/>
    <w:rsid w:val="00EA6578"/>
    <w:pPr>
      <w:spacing w:line="278" w:lineRule="auto"/>
    </w:pPr>
    <w:rPr>
      <w:kern w:val="2"/>
      <w:sz w:val="24"/>
      <w:szCs w:val="24"/>
      <w14:ligatures w14:val="standardContextual"/>
    </w:rPr>
  </w:style>
  <w:style w:type="paragraph" w:customStyle="1" w:styleId="A35DEEC99E8347DEA4B7B2B284C000BB">
    <w:name w:val="A35DEEC99E8347DEA4B7B2B284C000BB"/>
    <w:rsid w:val="00EA6578"/>
    <w:pPr>
      <w:spacing w:line="278" w:lineRule="auto"/>
    </w:pPr>
    <w:rPr>
      <w:kern w:val="2"/>
      <w:sz w:val="24"/>
      <w:szCs w:val="24"/>
      <w14:ligatures w14:val="standardContextual"/>
    </w:rPr>
  </w:style>
  <w:style w:type="paragraph" w:customStyle="1" w:styleId="31A4CA4D31D54823A79A61A41F834B77">
    <w:name w:val="31A4CA4D31D54823A79A61A41F834B77"/>
    <w:rsid w:val="00EA6578"/>
    <w:pPr>
      <w:spacing w:line="278" w:lineRule="auto"/>
    </w:pPr>
    <w:rPr>
      <w:kern w:val="2"/>
      <w:sz w:val="24"/>
      <w:szCs w:val="24"/>
      <w14:ligatures w14:val="standardContextual"/>
    </w:rPr>
  </w:style>
  <w:style w:type="paragraph" w:customStyle="1" w:styleId="F0CA31B4DC7646F68AB4F98618F92EED">
    <w:name w:val="F0CA31B4DC7646F68AB4F98618F92EED"/>
    <w:rsid w:val="00EA6578"/>
    <w:pPr>
      <w:spacing w:line="278" w:lineRule="auto"/>
    </w:pPr>
    <w:rPr>
      <w:kern w:val="2"/>
      <w:sz w:val="24"/>
      <w:szCs w:val="24"/>
      <w14:ligatures w14:val="standardContextual"/>
    </w:rPr>
  </w:style>
  <w:style w:type="paragraph" w:customStyle="1" w:styleId="9639FDEEB6AE44D8968E3D5082811EEA">
    <w:name w:val="9639FDEEB6AE44D8968E3D5082811EEA"/>
    <w:rsid w:val="00EA6578"/>
    <w:pPr>
      <w:spacing w:line="278" w:lineRule="auto"/>
    </w:pPr>
    <w:rPr>
      <w:kern w:val="2"/>
      <w:sz w:val="24"/>
      <w:szCs w:val="24"/>
      <w14:ligatures w14:val="standardContextual"/>
    </w:rPr>
  </w:style>
  <w:style w:type="paragraph" w:customStyle="1" w:styleId="2DF92C4A13404EF4AEFA38BF61BAB616">
    <w:name w:val="2DF92C4A13404EF4AEFA38BF61BAB616"/>
    <w:rsid w:val="00EA6578"/>
    <w:pPr>
      <w:spacing w:line="278" w:lineRule="auto"/>
    </w:pPr>
    <w:rPr>
      <w:kern w:val="2"/>
      <w:sz w:val="24"/>
      <w:szCs w:val="24"/>
      <w14:ligatures w14:val="standardContextual"/>
    </w:rPr>
  </w:style>
  <w:style w:type="paragraph" w:customStyle="1" w:styleId="6D0C7EE6CC534E1388006D46747C3459">
    <w:name w:val="6D0C7EE6CC534E1388006D46747C3459"/>
    <w:rsid w:val="00EA6578"/>
    <w:pPr>
      <w:spacing w:line="278" w:lineRule="auto"/>
    </w:pPr>
    <w:rPr>
      <w:kern w:val="2"/>
      <w:sz w:val="24"/>
      <w:szCs w:val="24"/>
      <w14:ligatures w14:val="standardContextual"/>
    </w:rPr>
  </w:style>
  <w:style w:type="paragraph" w:customStyle="1" w:styleId="6A1DF4EA55C44AA7B1D9A6C782A5D09C">
    <w:name w:val="6A1DF4EA55C44AA7B1D9A6C782A5D09C"/>
    <w:rsid w:val="00EA6578"/>
    <w:pPr>
      <w:spacing w:line="278" w:lineRule="auto"/>
    </w:pPr>
    <w:rPr>
      <w:kern w:val="2"/>
      <w:sz w:val="24"/>
      <w:szCs w:val="24"/>
      <w14:ligatures w14:val="standardContextual"/>
    </w:rPr>
  </w:style>
  <w:style w:type="paragraph" w:customStyle="1" w:styleId="C7A19FA715FA41C697E22021D5FB4949">
    <w:name w:val="C7A19FA715FA41C697E22021D5FB4949"/>
    <w:rsid w:val="00EA657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7BB9C9C7BA41B45901ED9FDA131E079" ma:contentTypeVersion="10" ma:contentTypeDescription="Izveidot jaunu dokumentu." ma:contentTypeScope="" ma:versionID="1408dbe9749b82530440d801663d13e1">
  <xsd:schema xmlns:xsd="http://www.w3.org/2001/XMLSchema" xmlns:xs="http://www.w3.org/2001/XMLSchema" xmlns:p="http://schemas.microsoft.com/office/2006/metadata/properties" xmlns:ns2="0fb05fef-0634-40e2-8fd0-646f85d5f765" xmlns:ns3="39339f18-f672-41b8-a0fc-7d18809f960a" targetNamespace="http://schemas.microsoft.com/office/2006/metadata/properties" ma:root="true" ma:fieldsID="80d924da32466348d7408eb21fdbacb9" ns2:_="" ns3:_="">
    <xsd:import namespace="0fb05fef-0634-40e2-8fd0-646f85d5f765"/>
    <xsd:import namespace="39339f18-f672-41b8-a0fc-7d18809f96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b05fef-0634-40e2-8fd0-646f85d5f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0372e678-bcee-41d3-af8e-d46838c1821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339f18-f672-41b8-a0fc-7d18809f960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9044c21-0ccb-4563-8fa6-5efff9fb0013}" ma:internalName="TaxCatchAll" ma:showField="CatchAllData" ma:web="39339f18-f672-41b8-a0fc-7d18809f96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39339f18-f672-41b8-a0fc-7d18809f960a" xsi:nil="true"/>
    <lcf76f155ced4ddcb4097134ff3c332f xmlns="0fb05fef-0634-40e2-8fd0-646f85d5f76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14F5B9-E7BC-4D08-931C-C93A0382B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b05fef-0634-40e2-8fd0-646f85d5f765"/>
    <ds:schemaRef ds:uri="39339f18-f672-41b8-a0fc-7d18809f9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customXml/itemProps3.xml><?xml version="1.0" encoding="utf-8"?>
<ds:datastoreItem xmlns:ds="http://schemas.openxmlformats.org/officeDocument/2006/customXml" ds:itemID="{EC05E8CE-44BC-437B-B47E-0D40B2B8B0D4}">
  <ds:schemaRefs>
    <ds:schemaRef ds:uri="http://schemas.microsoft.com/office/2006/metadata/properties"/>
    <ds:schemaRef ds:uri="http://schemas.microsoft.com/office/infopath/2007/PartnerControls"/>
    <ds:schemaRef ds:uri="39339f18-f672-41b8-a0fc-7d18809f960a"/>
    <ds:schemaRef ds:uri="0fb05fef-0634-40e2-8fd0-646f85d5f765"/>
  </ds:schemaRefs>
</ds:datastoreItem>
</file>

<file path=customXml/itemProps4.xml><?xml version="1.0" encoding="utf-8"?>
<ds:datastoreItem xmlns:ds="http://schemas.openxmlformats.org/officeDocument/2006/customXml" ds:itemID="{673A27C1-65E4-4341-98F6-EEC6ECD6C9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24</Pages>
  <Words>7219</Words>
  <Characters>56454</Characters>
  <Application>Microsoft Office Word</Application>
  <DocSecurity>0</DocSecurity>
  <Lines>1344</Lines>
  <Paragraphs>677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Purchase of Power Take-offs for 16Ev Series Electric Trains</dc:subject>
  <dc:creator>Agnese.Laizane@vivi.lv</dc:creator>
  <cp:keywords/>
  <dc:description/>
  <cp:lastModifiedBy>Agnese Laizāne</cp:lastModifiedBy>
  <cp:revision>13</cp:revision>
  <cp:lastPrinted>2019-08-22T03:46:00Z</cp:lastPrinted>
  <dcterms:created xsi:type="dcterms:W3CDTF">2026-07-10T10:49:00Z</dcterms:created>
  <dcterms:modified xsi:type="dcterms:W3CDTF">2026-07-21T08:13:00Z</dcterms:modified>
  <cp:contentStatus>AS“PV”2026/30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0x010100F7BB9C9C7BA41B45901ED9FDA131E079</vt:lpwstr>
  </property>
  <property fmtid="{D5CDD505-2E9C-101B-9397-08002B2CF9AE}" pid="3" name="MediaServiceImageTags">
    <vt:lpwstr/>
  </property>
</Properties>
</file>