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F5079" w14:textId="132243A0" w:rsidR="00B61A73" w:rsidRPr="008E0E5D" w:rsidRDefault="00B61A73" w:rsidP="00B61A73">
      <w:pPr>
        <w:tabs>
          <w:tab w:val="left" w:pos="5812"/>
        </w:tabs>
        <w:spacing w:after="0" w:line="240" w:lineRule="auto"/>
        <w:jc w:val="right"/>
        <w:rPr>
          <w:rFonts w:ascii="Times New Roman" w:eastAsia="Times New Roman" w:hAnsi="Times New Roman" w:cs="Times New Roman"/>
          <w:b/>
          <w:sz w:val="20"/>
          <w:szCs w:val="20"/>
          <w:lang w:val="lv-LV"/>
        </w:rPr>
      </w:pPr>
      <w:r w:rsidRPr="008E0E5D">
        <w:rPr>
          <w:rFonts w:ascii="Times New Roman" w:eastAsia="Times New Roman" w:hAnsi="Times New Roman" w:cs="Times New Roman"/>
          <w:sz w:val="18"/>
          <w:szCs w:val="18"/>
          <w:lang w:val="lv-LV"/>
        </w:rPr>
        <w:t xml:space="preserve">  </w:t>
      </w:r>
      <w:r w:rsidRPr="008E0E5D">
        <w:rPr>
          <w:rFonts w:ascii="Times New Roman" w:eastAsia="Times New Roman" w:hAnsi="Times New Roman" w:cs="Times New Roman"/>
          <w:b/>
          <w:sz w:val="20"/>
          <w:szCs w:val="20"/>
          <w:lang w:val="lv-LV"/>
        </w:rPr>
        <w:t>1</w:t>
      </w:r>
      <w:r w:rsidR="00AC5A43">
        <w:rPr>
          <w:rFonts w:ascii="Times New Roman" w:eastAsia="Times New Roman" w:hAnsi="Times New Roman" w:cs="Times New Roman"/>
          <w:b/>
          <w:sz w:val="20"/>
          <w:szCs w:val="20"/>
          <w:lang w:val="lv-LV"/>
        </w:rPr>
        <w:t>3</w:t>
      </w:r>
      <w:r w:rsidRPr="008E0E5D">
        <w:rPr>
          <w:rFonts w:ascii="Times New Roman" w:eastAsia="Times New Roman" w:hAnsi="Times New Roman" w:cs="Times New Roman"/>
          <w:b/>
          <w:sz w:val="20"/>
          <w:szCs w:val="20"/>
          <w:lang w:val="lv-LV"/>
        </w:rPr>
        <w:t>. PIELIKUMS</w:t>
      </w:r>
    </w:p>
    <w:p w14:paraId="5F03A7CF" w14:textId="77777777" w:rsidR="008E0E5D" w:rsidRDefault="00B61A73" w:rsidP="008E0E5D">
      <w:pPr>
        <w:tabs>
          <w:tab w:val="left" w:pos="5880"/>
        </w:tabs>
        <w:spacing w:after="0" w:line="240" w:lineRule="auto"/>
        <w:ind w:left="57"/>
        <w:jc w:val="right"/>
        <w:rPr>
          <w:rFonts w:ascii="Times New Roman" w:eastAsia="Times New Roman" w:hAnsi="Times New Roman"/>
          <w:sz w:val="20"/>
          <w:szCs w:val="20"/>
          <w:lang w:val="lv-LV" w:eastAsia="lv-LV"/>
        </w:rPr>
      </w:pPr>
      <w:r w:rsidRPr="008E0E5D">
        <w:rPr>
          <w:rFonts w:ascii="Times New Roman" w:eastAsia="Times New Roman" w:hAnsi="Times New Roman"/>
          <w:sz w:val="20"/>
          <w:szCs w:val="20"/>
          <w:lang w:val="lv-LV"/>
        </w:rPr>
        <w:t xml:space="preserve">Atklāta konkursa „Pārtikas produktu piegāde </w:t>
      </w:r>
    </w:p>
    <w:p w14:paraId="21909AB5" w14:textId="25D106EE" w:rsidR="00B61A73" w:rsidRPr="008E0E5D" w:rsidRDefault="00B61A73" w:rsidP="008E0E5D">
      <w:pPr>
        <w:tabs>
          <w:tab w:val="left" w:pos="5880"/>
        </w:tabs>
        <w:spacing w:after="0" w:line="240" w:lineRule="auto"/>
        <w:ind w:left="57"/>
        <w:jc w:val="right"/>
        <w:rPr>
          <w:rFonts w:ascii="Times New Roman" w:eastAsia="Times New Roman" w:hAnsi="Times New Roman"/>
          <w:sz w:val="20"/>
          <w:szCs w:val="20"/>
          <w:lang w:val="lv-LV" w:eastAsia="lv-LV"/>
        </w:rPr>
      </w:pPr>
      <w:r w:rsidRPr="008E0E5D">
        <w:rPr>
          <w:rFonts w:ascii="Times New Roman" w:eastAsia="Times New Roman" w:hAnsi="Times New Roman"/>
          <w:sz w:val="20"/>
          <w:szCs w:val="20"/>
          <w:lang w:val="lv-LV"/>
        </w:rPr>
        <w:t>Ludzas novada pašvaldības iestādēm pilsētās un pagastos”</w:t>
      </w:r>
      <w:r w:rsidR="00E33AA6" w:rsidRPr="008E0E5D">
        <w:rPr>
          <w:rFonts w:ascii="Times New Roman" w:eastAsia="Times New Roman" w:hAnsi="Times New Roman"/>
          <w:sz w:val="20"/>
          <w:szCs w:val="20"/>
          <w:lang w:val="lv-LV"/>
        </w:rPr>
        <w:t>,</w:t>
      </w:r>
    </w:p>
    <w:p w14:paraId="438BE646" w14:textId="68F3D729" w:rsidR="00B61A73" w:rsidRPr="008E0E5D" w:rsidRDefault="00B61A73" w:rsidP="00B61A73">
      <w:pPr>
        <w:tabs>
          <w:tab w:val="left" w:pos="5880"/>
        </w:tabs>
        <w:spacing w:after="0" w:line="240" w:lineRule="auto"/>
        <w:ind w:left="57"/>
        <w:jc w:val="right"/>
        <w:rPr>
          <w:rFonts w:ascii="Times New Roman" w:eastAsia="Times New Roman" w:hAnsi="Times New Roman"/>
          <w:sz w:val="20"/>
          <w:szCs w:val="20"/>
          <w:lang w:val="lv-LV"/>
        </w:rPr>
      </w:pPr>
      <w:r w:rsidRPr="008E0E5D">
        <w:rPr>
          <w:rFonts w:ascii="Times New Roman" w:eastAsia="Times New Roman" w:hAnsi="Times New Roman"/>
          <w:sz w:val="20"/>
          <w:szCs w:val="20"/>
          <w:lang w:val="lv-LV"/>
        </w:rPr>
        <w:t xml:space="preserve">iepirkuma identifikācijas Nr. LNP </w:t>
      </w:r>
      <w:r w:rsidR="002A5969">
        <w:rPr>
          <w:rFonts w:ascii="Times New Roman" w:eastAsia="Times New Roman" w:hAnsi="Times New Roman"/>
          <w:sz w:val="20"/>
          <w:szCs w:val="20"/>
          <w:lang w:val="lv-LV"/>
        </w:rPr>
        <w:t>2026/80</w:t>
      </w:r>
      <w:r w:rsidR="00E33AA6" w:rsidRPr="008E0E5D">
        <w:rPr>
          <w:rFonts w:ascii="Times New Roman" w:eastAsia="Times New Roman" w:hAnsi="Times New Roman"/>
          <w:sz w:val="20"/>
          <w:szCs w:val="20"/>
          <w:lang w:val="lv-LV"/>
        </w:rPr>
        <w:t>,</w:t>
      </w:r>
      <w:r w:rsidRPr="008E0E5D">
        <w:rPr>
          <w:rFonts w:ascii="Times New Roman" w:eastAsia="Times New Roman" w:hAnsi="Times New Roman"/>
          <w:sz w:val="20"/>
          <w:szCs w:val="20"/>
          <w:lang w:val="lv-LV"/>
        </w:rPr>
        <w:t xml:space="preserve"> nolikumam</w:t>
      </w:r>
    </w:p>
    <w:p w14:paraId="690DE112" w14:textId="77777777" w:rsidR="00B61A73" w:rsidRPr="004429F7" w:rsidRDefault="00B61A73" w:rsidP="00B61A73">
      <w:pPr>
        <w:spacing w:after="0" w:line="240" w:lineRule="auto"/>
        <w:jc w:val="right"/>
        <w:rPr>
          <w:rFonts w:ascii="Times New Roman" w:eastAsia="Times New Roman" w:hAnsi="Times New Roman" w:cs="Times New Roman"/>
          <w:sz w:val="28"/>
          <w:szCs w:val="24"/>
          <w:lang w:val="lv-LV"/>
        </w:rPr>
      </w:pPr>
    </w:p>
    <w:p w14:paraId="548060FB" w14:textId="281382A0" w:rsidR="00B61A73" w:rsidRPr="008E0E5D" w:rsidRDefault="008E0E5D" w:rsidP="008E0E5D">
      <w:pPr>
        <w:spacing w:line="240" w:lineRule="auto"/>
        <w:ind w:left="540" w:hanging="540"/>
        <w:jc w:val="center"/>
        <w:rPr>
          <w:rFonts w:ascii="Times New Roman" w:eastAsia="Times New Roman" w:hAnsi="Times New Roman" w:cs="Times New Roman"/>
          <w:b/>
          <w:bCs/>
          <w:sz w:val="24"/>
          <w:szCs w:val="24"/>
          <w:lang w:val="lv-LV"/>
        </w:rPr>
      </w:pPr>
      <w:r w:rsidRPr="008E0E5D">
        <w:rPr>
          <w:rFonts w:ascii="Times New Roman" w:eastAsia="Times New Roman" w:hAnsi="Times New Roman" w:cs="Times New Roman"/>
          <w:b/>
          <w:bCs/>
          <w:sz w:val="24"/>
          <w:lang w:val="lv-LV"/>
        </w:rPr>
        <w:t>LĪGUMA PROJEKTS</w:t>
      </w:r>
    </w:p>
    <w:p w14:paraId="714A6471" w14:textId="2A712E48" w:rsidR="008E0E5D" w:rsidRPr="008E0E5D" w:rsidRDefault="008E0E5D" w:rsidP="00B61A73">
      <w:pPr>
        <w:tabs>
          <w:tab w:val="left" w:pos="5760"/>
        </w:tabs>
        <w:spacing w:after="0" w:line="240" w:lineRule="auto"/>
        <w:jc w:val="center"/>
        <w:rPr>
          <w:rFonts w:ascii="Times New Roman" w:eastAsia="Times New Roman" w:hAnsi="Times New Roman" w:cs="Times New Roman"/>
          <w:b/>
          <w:sz w:val="24"/>
          <w:lang w:val="lv-LV"/>
        </w:rPr>
      </w:pPr>
      <w:bookmarkStart w:id="0" w:name="_LĪGUMS_Nr.______"/>
      <w:bookmarkEnd w:id="0"/>
      <w:r w:rsidRPr="008E0E5D">
        <w:rPr>
          <w:rFonts w:ascii="Times New Roman" w:eastAsia="Times New Roman" w:hAnsi="Times New Roman" w:cs="Times New Roman"/>
          <w:b/>
          <w:sz w:val="24"/>
          <w:lang w:val="lv-LV"/>
        </w:rPr>
        <w:t>IEPIRKUMA LĪGUMS Nr. LNP/[Līguma numurs]</w:t>
      </w:r>
    </w:p>
    <w:p w14:paraId="5C15572C" w14:textId="5C085142" w:rsidR="00B61A73" w:rsidRPr="008E0E5D" w:rsidRDefault="008E0E5D" w:rsidP="00B61A73">
      <w:pPr>
        <w:tabs>
          <w:tab w:val="left" w:pos="5760"/>
        </w:tabs>
        <w:spacing w:after="0" w:line="240" w:lineRule="auto"/>
        <w:jc w:val="center"/>
        <w:rPr>
          <w:rFonts w:ascii="Times New Roman" w:eastAsia="Times New Roman" w:hAnsi="Times New Roman" w:cs="Times New Roman"/>
          <w:bCs/>
          <w:i/>
          <w:iCs/>
          <w:sz w:val="24"/>
          <w:lang w:val="lv-LV"/>
        </w:rPr>
      </w:pPr>
      <w:r w:rsidRPr="008E0E5D">
        <w:rPr>
          <w:rFonts w:ascii="Times New Roman" w:eastAsia="Times New Roman" w:hAnsi="Times New Roman" w:cs="Times New Roman"/>
          <w:bCs/>
          <w:i/>
          <w:iCs/>
          <w:sz w:val="24"/>
          <w:lang w:val="lv-LV"/>
        </w:rPr>
        <w:t>par pārtikas preču piegād</w:t>
      </w:r>
      <w:r>
        <w:rPr>
          <w:rFonts w:ascii="Times New Roman" w:eastAsia="Times New Roman" w:hAnsi="Times New Roman" w:cs="Times New Roman"/>
          <w:bCs/>
          <w:i/>
          <w:iCs/>
          <w:sz w:val="24"/>
          <w:lang w:val="lv-LV"/>
        </w:rPr>
        <w:t>i</w:t>
      </w:r>
    </w:p>
    <w:p w14:paraId="39BE1298" w14:textId="77777777" w:rsidR="00B61A73" w:rsidRPr="004429F7" w:rsidRDefault="00B61A73" w:rsidP="00B61A73">
      <w:pPr>
        <w:spacing w:after="0" w:line="240" w:lineRule="auto"/>
        <w:jc w:val="both"/>
        <w:rPr>
          <w:rFonts w:ascii="Times New Roman" w:eastAsia="Times New Roman" w:hAnsi="Times New Roman" w:cs="Times New Roman"/>
          <w:sz w:val="28"/>
          <w:szCs w:val="28"/>
          <w:lang w:val="lv-LV"/>
        </w:rPr>
      </w:pPr>
    </w:p>
    <w:p w14:paraId="2CFB3CA5" w14:textId="77777777" w:rsidR="008E0E5D" w:rsidRPr="008E0E5D" w:rsidRDefault="008E0E5D" w:rsidP="008E0E5D">
      <w:pPr>
        <w:widowControl w:val="0"/>
        <w:spacing w:after="0" w:line="240" w:lineRule="auto"/>
        <w:rPr>
          <w:rFonts w:ascii="Times New Roman" w:eastAsia="Calibri" w:hAnsi="Times New Roman" w:cs="Times New Roman"/>
          <w:i/>
          <w:iCs/>
          <w:sz w:val="24"/>
          <w:szCs w:val="24"/>
          <w:lang w:val="lv-LV"/>
        </w:rPr>
      </w:pPr>
      <w:r w:rsidRPr="008E0E5D">
        <w:rPr>
          <w:rFonts w:ascii="Times New Roman" w:eastAsia="Calibri" w:hAnsi="Times New Roman" w:cs="Times New Roman"/>
          <w:i/>
          <w:iCs/>
          <w:sz w:val="24"/>
          <w:szCs w:val="24"/>
          <w:lang w:val="lv-LV"/>
        </w:rPr>
        <w:t>Dokumenta datums ir pēdējā paraksta laika zīmoga pievienošanas datums</w:t>
      </w:r>
    </w:p>
    <w:p w14:paraId="38D8AB51" w14:textId="77777777" w:rsidR="008E0E5D" w:rsidRPr="008E0E5D" w:rsidRDefault="008E0E5D" w:rsidP="008E0E5D">
      <w:pPr>
        <w:shd w:val="clear" w:color="auto" w:fill="FFFFFF"/>
        <w:spacing w:before="120" w:after="120" w:line="240" w:lineRule="auto"/>
        <w:ind w:firstLine="567"/>
        <w:jc w:val="both"/>
        <w:rPr>
          <w:rFonts w:ascii="Times New Roman" w:eastAsia="Calibri" w:hAnsi="Times New Roman" w:cs="Times New Roman"/>
          <w:sz w:val="24"/>
          <w:szCs w:val="24"/>
          <w:lang w:val="lv-LV"/>
        </w:rPr>
      </w:pPr>
      <w:r w:rsidRPr="008E0E5D">
        <w:rPr>
          <w:rFonts w:ascii="Times New Roman" w:eastAsia="Calibri" w:hAnsi="Times New Roman" w:cs="Times New Roman"/>
          <w:b/>
          <w:sz w:val="24"/>
          <w:szCs w:val="24"/>
          <w:lang w:val="lv-LV"/>
        </w:rPr>
        <w:t>Ludzas novada pašvaldība</w:t>
      </w:r>
      <w:r w:rsidRPr="008E0E5D">
        <w:rPr>
          <w:rFonts w:ascii="Times New Roman" w:eastAsia="Calibri" w:hAnsi="Times New Roman" w:cs="Times New Roman"/>
          <w:bCs/>
          <w:sz w:val="24"/>
          <w:szCs w:val="24"/>
          <w:lang w:val="lv-LV"/>
        </w:rPr>
        <w:t>,</w:t>
      </w:r>
      <w:r w:rsidRPr="008E0E5D">
        <w:rPr>
          <w:rFonts w:ascii="Times New Roman" w:eastAsia="Times New Roman" w:hAnsi="Times New Roman" w:cs="Times New Roman"/>
          <w:sz w:val="24"/>
          <w:szCs w:val="24"/>
          <w:lang w:val="lv-LV" w:eastAsia="lv-LV"/>
        </w:rPr>
        <w:t xml:space="preserve"> reģistrācijas numurs 90000017453, juridiskā adrese: Raiņa ielā 16, Ludzā, LV–5701 </w:t>
      </w:r>
      <w:r w:rsidRPr="008E0E5D">
        <w:rPr>
          <w:rFonts w:ascii="Times New Roman" w:eastAsia="Calibri" w:hAnsi="Times New Roman" w:cs="Times New Roman"/>
          <w:sz w:val="24"/>
          <w:szCs w:val="24"/>
          <w:lang w:val="lv-LV"/>
        </w:rPr>
        <w:t xml:space="preserve">(turpmāk – </w:t>
      </w:r>
      <w:r w:rsidRPr="008E0E5D">
        <w:rPr>
          <w:rFonts w:ascii="Times New Roman" w:eastAsia="Calibri" w:hAnsi="Times New Roman" w:cs="Times New Roman"/>
          <w:bCs/>
          <w:sz w:val="24"/>
          <w:szCs w:val="24"/>
          <w:lang w:val="lv-LV"/>
        </w:rPr>
        <w:t>Pasūtītājs</w:t>
      </w:r>
      <w:r w:rsidRPr="008E0E5D">
        <w:rPr>
          <w:rFonts w:ascii="Times New Roman" w:eastAsia="Calibri" w:hAnsi="Times New Roman" w:cs="Times New Roman"/>
          <w:sz w:val="24"/>
          <w:szCs w:val="24"/>
          <w:lang w:val="lv-LV"/>
        </w:rPr>
        <w:t xml:space="preserve">), </w:t>
      </w:r>
      <w:r w:rsidRPr="008E0E5D">
        <w:rPr>
          <w:rFonts w:ascii="Times New Roman" w:eastAsia="Times New Roman" w:hAnsi="Times New Roman" w:cs="Times New Roman"/>
          <w:sz w:val="24"/>
          <w:szCs w:val="24"/>
          <w:lang w:val="lv-LV" w:eastAsia="lv-LV"/>
        </w:rPr>
        <w:t>tās</w:t>
      </w:r>
      <w:r w:rsidRPr="008E0E5D">
        <w:rPr>
          <w:rFonts w:ascii="Times New Roman" w:eastAsia="Calibri" w:hAnsi="Times New Roman" w:cs="Times New Roman"/>
          <w:b/>
          <w:sz w:val="24"/>
          <w:szCs w:val="24"/>
          <w:lang w:val="lv-LV"/>
        </w:rPr>
        <w:t xml:space="preserve"> </w:t>
      </w:r>
      <w:r w:rsidRPr="008E0E5D">
        <w:rPr>
          <w:rFonts w:ascii="Times New Roman" w:eastAsia="Calibri" w:hAnsi="Times New Roman" w:cs="Times New Roman"/>
          <w:bCs/>
          <w:sz w:val="24"/>
          <w:szCs w:val="24"/>
          <w:lang w:val="lv-LV"/>
        </w:rPr>
        <w:t>[</w:t>
      </w:r>
      <w:r w:rsidRPr="008E0E5D">
        <w:rPr>
          <w:rFonts w:ascii="Times New Roman" w:eastAsia="Calibri" w:hAnsi="Times New Roman" w:cs="Times New Roman"/>
          <w:bCs/>
          <w:sz w:val="24"/>
          <w:szCs w:val="24"/>
          <w:shd w:val="clear" w:color="auto" w:fill="D0CECE"/>
          <w:lang w:val="lv-LV"/>
        </w:rPr>
        <w:t>Ludzas novada pašvaldības paraksttiesīgās personas amats, vārds, uzvārds</w:t>
      </w:r>
      <w:r w:rsidRPr="008E0E5D">
        <w:rPr>
          <w:rFonts w:ascii="Times New Roman" w:eastAsia="Calibri" w:hAnsi="Times New Roman" w:cs="Times New Roman"/>
          <w:bCs/>
          <w:sz w:val="24"/>
          <w:szCs w:val="24"/>
          <w:lang w:val="lv-LV"/>
        </w:rPr>
        <w:t xml:space="preserve">] </w:t>
      </w:r>
      <w:r w:rsidRPr="008E0E5D">
        <w:rPr>
          <w:rFonts w:ascii="Times New Roman" w:eastAsia="Calibri" w:hAnsi="Times New Roman" w:cs="Times New Roman"/>
          <w:sz w:val="24"/>
          <w:szCs w:val="24"/>
          <w:lang w:val="lv-LV"/>
        </w:rPr>
        <w:t>personā, kurš/-a darbojas uz [</w:t>
      </w:r>
      <w:r w:rsidRPr="008E0E5D">
        <w:rPr>
          <w:rFonts w:ascii="Times New Roman" w:eastAsia="Calibri" w:hAnsi="Times New Roman" w:cs="Times New Roman"/>
          <w:sz w:val="24"/>
          <w:szCs w:val="24"/>
          <w:shd w:val="clear" w:color="auto" w:fill="D0CECE"/>
          <w:lang w:val="lv-LV"/>
        </w:rPr>
        <w:t>dokumenta nosaukums</w:t>
      </w:r>
      <w:r w:rsidRPr="008E0E5D">
        <w:rPr>
          <w:rFonts w:ascii="Times New Roman" w:eastAsia="Calibri" w:hAnsi="Times New Roman" w:cs="Times New Roman"/>
          <w:sz w:val="24"/>
          <w:szCs w:val="24"/>
          <w:lang w:val="lv-LV"/>
        </w:rPr>
        <w:t xml:space="preserve">] pamata, no vienas puses, un </w:t>
      </w:r>
    </w:p>
    <w:p w14:paraId="3043EA82" w14:textId="5865103D" w:rsidR="008E0E5D" w:rsidRPr="008E0E5D" w:rsidRDefault="008E0E5D" w:rsidP="008E0E5D">
      <w:pPr>
        <w:widowControl w:val="0"/>
        <w:spacing w:before="120" w:after="120" w:line="240" w:lineRule="auto"/>
        <w:ind w:firstLine="567"/>
        <w:jc w:val="both"/>
        <w:rPr>
          <w:rFonts w:ascii="Times New Roman" w:eastAsia="Calibri" w:hAnsi="Times New Roman" w:cs="Times New Roman"/>
          <w:sz w:val="24"/>
          <w:szCs w:val="24"/>
          <w:lang w:val="lv-LV"/>
        </w:rPr>
      </w:pPr>
      <w:r w:rsidRPr="008E0E5D">
        <w:rPr>
          <w:rFonts w:ascii="Times New Roman" w:eastAsia="Arial Unicode MS" w:hAnsi="Times New Roman" w:cs="Times New Roman"/>
          <w:b/>
          <w:color w:val="000000"/>
          <w:sz w:val="24"/>
          <w:szCs w:val="24"/>
          <w:lang w:val="lv-LV" w:eastAsia="lv-LV" w:bidi="lv-LV"/>
        </w:rPr>
        <w:t>[</w:t>
      </w:r>
      <w:r>
        <w:rPr>
          <w:rFonts w:ascii="Times New Roman" w:eastAsia="Arial Unicode MS" w:hAnsi="Times New Roman" w:cs="Times New Roman"/>
          <w:b/>
          <w:color w:val="000000"/>
          <w:sz w:val="24"/>
          <w:szCs w:val="24"/>
          <w:shd w:val="clear" w:color="auto" w:fill="D0CECE"/>
          <w:lang w:val="lv-LV" w:eastAsia="lv-LV" w:bidi="lv-LV"/>
        </w:rPr>
        <w:t>Piegādātāja</w:t>
      </w:r>
      <w:r w:rsidRPr="008E0E5D">
        <w:rPr>
          <w:rFonts w:ascii="Times New Roman" w:eastAsia="Arial Unicode MS" w:hAnsi="Times New Roman" w:cs="Times New Roman"/>
          <w:b/>
          <w:color w:val="000000"/>
          <w:sz w:val="24"/>
          <w:szCs w:val="24"/>
          <w:shd w:val="clear" w:color="auto" w:fill="D0CECE"/>
          <w:lang w:val="lv-LV" w:eastAsia="lv-LV" w:bidi="lv-LV"/>
        </w:rPr>
        <w:t xml:space="preserve"> nosaukums</w:t>
      </w:r>
      <w:r w:rsidRPr="008E0E5D">
        <w:rPr>
          <w:rFonts w:ascii="Times New Roman" w:eastAsia="Arial Unicode MS" w:hAnsi="Times New Roman" w:cs="Times New Roman"/>
          <w:b/>
          <w:color w:val="000000"/>
          <w:sz w:val="24"/>
          <w:szCs w:val="24"/>
          <w:lang w:val="lv-LV" w:eastAsia="lv-LV" w:bidi="lv-LV"/>
        </w:rPr>
        <w:t>]</w:t>
      </w:r>
      <w:r w:rsidRPr="008E0E5D">
        <w:rPr>
          <w:rFonts w:ascii="Times New Roman" w:eastAsia="Calibri" w:hAnsi="Times New Roman" w:cs="Times New Roman"/>
          <w:sz w:val="24"/>
          <w:szCs w:val="24"/>
          <w:lang w:val="lv-LV"/>
        </w:rPr>
        <w:t xml:space="preserve">, </w:t>
      </w:r>
      <w:r w:rsidRPr="008E0E5D">
        <w:rPr>
          <w:rFonts w:ascii="Times New Roman" w:eastAsia="Times New Roman" w:hAnsi="Times New Roman" w:cs="Times New Roman"/>
          <w:sz w:val="24"/>
          <w:szCs w:val="24"/>
          <w:lang w:val="lv-LV" w:eastAsia="lv-LV"/>
        </w:rPr>
        <w:t>reģistrācijas numurs [</w:t>
      </w:r>
      <w:r w:rsidRPr="008E0E5D">
        <w:rPr>
          <w:rFonts w:ascii="Times New Roman" w:eastAsia="Times New Roman" w:hAnsi="Times New Roman" w:cs="Times New Roman"/>
          <w:sz w:val="24"/>
          <w:szCs w:val="24"/>
          <w:shd w:val="clear" w:color="auto" w:fill="D0CECE"/>
          <w:lang w:val="lv-LV" w:eastAsia="lv-LV"/>
        </w:rPr>
        <w:t>Piegādātāja reģistrācijas numurs</w:t>
      </w:r>
      <w:r w:rsidRPr="008E0E5D">
        <w:rPr>
          <w:rFonts w:ascii="Times New Roman" w:eastAsia="Times New Roman" w:hAnsi="Times New Roman" w:cs="Times New Roman"/>
          <w:sz w:val="24"/>
          <w:szCs w:val="24"/>
          <w:lang w:val="lv-LV" w:eastAsia="lv-LV"/>
        </w:rPr>
        <w:t>]</w:t>
      </w:r>
      <w:r w:rsidRPr="008E0E5D">
        <w:rPr>
          <w:rFonts w:ascii="Times New Roman" w:eastAsia="Calibri" w:hAnsi="Times New Roman" w:cs="Times New Roman"/>
          <w:sz w:val="24"/>
          <w:szCs w:val="24"/>
          <w:lang w:val="lv-LV"/>
        </w:rPr>
        <w:t xml:space="preserve">, </w:t>
      </w:r>
      <w:r w:rsidRPr="008E0E5D">
        <w:rPr>
          <w:rFonts w:ascii="Times New Roman" w:eastAsia="Times New Roman" w:hAnsi="Times New Roman" w:cs="Times New Roman"/>
          <w:sz w:val="24"/>
          <w:szCs w:val="24"/>
          <w:lang w:val="lv-LV" w:eastAsia="lv-LV"/>
        </w:rPr>
        <w:t xml:space="preserve">juridiskā adrese: </w:t>
      </w:r>
      <w:r w:rsidRPr="008E0E5D">
        <w:rPr>
          <w:rFonts w:ascii="Times New Roman" w:eastAsia="Times New Roman" w:hAnsi="Times New Roman" w:cs="Times New Roman"/>
          <w:color w:val="000000"/>
          <w:sz w:val="24"/>
          <w:szCs w:val="24"/>
          <w:lang w:val="lv-LV"/>
        </w:rPr>
        <w:t>[</w:t>
      </w:r>
      <w:r w:rsidRPr="008E0E5D">
        <w:rPr>
          <w:rFonts w:ascii="Times New Roman" w:eastAsia="Times New Roman" w:hAnsi="Times New Roman" w:cs="Times New Roman"/>
          <w:color w:val="000000"/>
          <w:sz w:val="24"/>
          <w:szCs w:val="24"/>
          <w:shd w:val="clear" w:color="auto" w:fill="D0CECE"/>
          <w:lang w:val="lv-LV"/>
        </w:rPr>
        <w:t>Piegādātāja juridiskā adrese</w:t>
      </w:r>
      <w:r w:rsidRPr="008E0E5D">
        <w:rPr>
          <w:rFonts w:ascii="Times New Roman" w:eastAsia="Times New Roman" w:hAnsi="Times New Roman" w:cs="Times New Roman"/>
          <w:color w:val="000000"/>
          <w:sz w:val="24"/>
          <w:szCs w:val="24"/>
          <w:lang w:val="lv-LV"/>
        </w:rPr>
        <w:t>]</w:t>
      </w:r>
      <w:r w:rsidRPr="008E0E5D">
        <w:rPr>
          <w:rFonts w:ascii="Times New Roman" w:eastAsia="Calibri" w:hAnsi="Times New Roman" w:cs="Times New Roman"/>
          <w:sz w:val="24"/>
          <w:szCs w:val="24"/>
          <w:lang w:val="lv-LV"/>
        </w:rPr>
        <w:t xml:space="preserve"> (turpmāk – </w:t>
      </w:r>
      <w:r w:rsidR="00B73BAC">
        <w:rPr>
          <w:rFonts w:ascii="Times New Roman" w:eastAsia="Calibri" w:hAnsi="Times New Roman" w:cs="Times New Roman"/>
          <w:bCs/>
          <w:sz w:val="24"/>
          <w:szCs w:val="24"/>
          <w:lang w:val="lv-LV"/>
        </w:rPr>
        <w:t>Piegādātājs</w:t>
      </w:r>
      <w:r w:rsidRPr="008E0E5D">
        <w:rPr>
          <w:rFonts w:ascii="Times New Roman" w:eastAsia="Calibri" w:hAnsi="Times New Roman" w:cs="Times New Roman"/>
          <w:sz w:val="24"/>
          <w:szCs w:val="24"/>
          <w:lang w:val="lv-LV"/>
        </w:rPr>
        <w:t xml:space="preserve">), tās </w:t>
      </w:r>
      <w:r w:rsidRPr="008E0E5D">
        <w:rPr>
          <w:rFonts w:ascii="Times New Roman" w:eastAsia="Calibri" w:hAnsi="Times New Roman" w:cs="Times New Roman"/>
          <w:bCs/>
          <w:sz w:val="24"/>
          <w:szCs w:val="24"/>
          <w:lang w:val="lv-LV"/>
        </w:rPr>
        <w:t>[</w:t>
      </w:r>
      <w:r w:rsidRPr="008E0E5D">
        <w:rPr>
          <w:rFonts w:ascii="Times New Roman" w:eastAsia="Calibri" w:hAnsi="Times New Roman" w:cs="Times New Roman"/>
          <w:bCs/>
          <w:sz w:val="24"/>
          <w:szCs w:val="24"/>
          <w:shd w:val="clear" w:color="auto" w:fill="D0CECE"/>
          <w:lang w:val="lv-LV"/>
        </w:rPr>
        <w:t>Piegādātāja paraksttiesīgās personas amats, vārds, uzvārds</w:t>
      </w:r>
      <w:r w:rsidRPr="008E0E5D">
        <w:rPr>
          <w:rFonts w:ascii="Times New Roman" w:eastAsia="Calibri" w:hAnsi="Times New Roman" w:cs="Times New Roman"/>
          <w:bCs/>
          <w:sz w:val="24"/>
          <w:szCs w:val="24"/>
          <w:lang w:val="lv-LV"/>
        </w:rPr>
        <w:t>]</w:t>
      </w:r>
      <w:r w:rsidRPr="008E0E5D">
        <w:rPr>
          <w:rFonts w:ascii="Times New Roman" w:eastAsia="Calibri" w:hAnsi="Times New Roman" w:cs="Times New Roman"/>
          <w:sz w:val="24"/>
          <w:szCs w:val="24"/>
          <w:lang w:val="lv-LV"/>
        </w:rPr>
        <w:t xml:space="preserve"> personā, kurš/-a rīkojas saskaņā ar [</w:t>
      </w:r>
      <w:r w:rsidRPr="008E0E5D">
        <w:rPr>
          <w:rFonts w:ascii="Times New Roman" w:eastAsia="Calibri" w:hAnsi="Times New Roman" w:cs="Times New Roman"/>
          <w:sz w:val="24"/>
          <w:szCs w:val="24"/>
          <w:shd w:val="clear" w:color="auto" w:fill="D0CECE"/>
          <w:lang w:val="lv-LV"/>
        </w:rPr>
        <w:t>dokumenta nosaukums</w:t>
      </w:r>
      <w:r w:rsidRPr="008E0E5D">
        <w:rPr>
          <w:rFonts w:ascii="Times New Roman" w:eastAsia="Calibri" w:hAnsi="Times New Roman" w:cs="Times New Roman"/>
          <w:sz w:val="24"/>
          <w:szCs w:val="24"/>
          <w:lang w:val="lv-LV"/>
        </w:rPr>
        <w:t xml:space="preserve">], no otras puses, </w:t>
      </w:r>
    </w:p>
    <w:p w14:paraId="38885D10" w14:textId="77777777" w:rsidR="008E0E5D" w:rsidRPr="008E0E5D" w:rsidRDefault="008E0E5D" w:rsidP="008E0E5D">
      <w:pPr>
        <w:widowControl w:val="0"/>
        <w:spacing w:before="120" w:after="120" w:line="240" w:lineRule="auto"/>
        <w:ind w:firstLine="567"/>
        <w:jc w:val="both"/>
        <w:rPr>
          <w:rFonts w:ascii="Times New Roman" w:eastAsia="Calibri" w:hAnsi="Times New Roman" w:cs="Times New Roman"/>
          <w:sz w:val="24"/>
          <w:szCs w:val="24"/>
          <w:lang w:val="lv-LV"/>
        </w:rPr>
      </w:pPr>
      <w:r w:rsidRPr="008E0E5D">
        <w:rPr>
          <w:rFonts w:ascii="Times New Roman" w:eastAsia="Calibri" w:hAnsi="Times New Roman" w:cs="Times New Roman"/>
          <w:sz w:val="24"/>
          <w:szCs w:val="24"/>
          <w:lang w:val="lv-LV"/>
        </w:rPr>
        <w:t xml:space="preserve">abi turpmāk tekstā saukti Puses un katrs atsevišķi – Puse,  </w:t>
      </w:r>
    </w:p>
    <w:p w14:paraId="6FB4BB4C" w14:textId="1211846F" w:rsidR="00B61A73" w:rsidRDefault="00B61A73" w:rsidP="008E0E5D">
      <w:pPr>
        <w:spacing w:after="0" w:line="240" w:lineRule="auto"/>
        <w:ind w:firstLine="567"/>
        <w:jc w:val="both"/>
        <w:rPr>
          <w:rFonts w:ascii="Times New Roman" w:eastAsia="Times New Roman" w:hAnsi="Times New Roman" w:cs="Times New Roman"/>
          <w:sz w:val="24"/>
          <w:szCs w:val="24"/>
          <w:lang w:val="lv-LV"/>
        </w:rPr>
      </w:pPr>
      <w:r w:rsidRPr="00601B68">
        <w:rPr>
          <w:rFonts w:ascii="Times New Roman" w:eastAsia="Times New Roman" w:hAnsi="Times New Roman" w:cs="Times New Roman"/>
          <w:sz w:val="24"/>
          <w:szCs w:val="24"/>
          <w:lang w:val="lv-LV"/>
        </w:rPr>
        <w:t xml:space="preserve">pamatojoties uz Ludzas novada pašvaldības rīkotā atklātā konkursa </w:t>
      </w:r>
      <w:r w:rsidR="008E0E5D">
        <w:rPr>
          <w:rFonts w:ascii="Times New Roman" w:eastAsia="Times New Roman" w:hAnsi="Times New Roman" w:cs="Times New Roman"/>
          <w:b/>
          <w:sz w:val="24"/>
          <w:szCs w:val="24"/>
          <w:lang w:val="lv-LV"/>
        </w:rPr>
        <w:t>“</w:t>
      </w:r>
      <w:r w:rsidRPr="00601B68">
        <w:rPr>
          <w:rFonts w:ascii="Times New Roman" w:eastAsia="Times New Roman" w:hAnsi="Times New Roman" w:cs="Times New Roman"/>
          <w:b/>
          <w:sz w:val="24"/>
          <w:szCs w:val="24"/>
          <w:lang w:val="lv-LV"/>
        </w:rPr>
        <w:t xml:space="preserve">Pārtikas produktu piegāde Ludzas novada pašvaldības iestādēm </w:t>
      </w:r>
      <w:r>
        <w:rPr>
          <w:rFonts w:ascii="Times New Roman" w:eastAsia="Times New Roman" w:hAnsi="Times New Roman" w:cs="Times New Roman"/>
          <w:b/>
          <w:sz w:val="24"/>
          <w:szCs w:val="24"/>
          <w:lang w:val="lv-LV"/>
        </w:rPr>
        <w:t xml:space="preserve">pilsētās un </w:t>
      </w:r>
      <w:r w:rsidRPr="00601B68">
        <w:rPr>
          <w:rFonts w:ascii="Times New Roman" w:eastAsia="Times New Roman" w:hAnsi="Times New Roman" w:cs="Times New Roman"/>
          <w:b/>
          <w:sz w:val="24"/>
          <w:szCs w:val="24"/>
          <w:lang w:val="lv-LV"/>
        </w:rPr>
        <w:t>pagastos”</w:t>
      </w:r>
      <w:r w:rsidRPr="008E0E5D">
        <w:rPr>
          <w:rFonts w:ascii="Times New Roman" w:eastAsia="Times New Roman" w:hAnsi="Times New Roman" w:cs="Times New Roman"/>
          <w:bCs/>
          <w:sz w:val="24"/>
          <w:szCs w:val="24"/>
          <w:lang w:val="lv-LV"/>
        </w:rPr>
        <w:t>,</w:t>
      </w:r>
      <w:r w:rsidRPr="00601B68">
        <w:rPr>
          <w:rFonts w:ascii="Times New Roman" w:eastAsia="Times New Roman" w:hAnsi="Times New Roman" w:cs="Times New Roman"/>
          <w:b/>
          <w:sz w:val="24"/>
          <w:szCs w:val="24"/>
          <w:lang w:val="lv-LV"/>
        </w:rPr>
        <w:t xml:space="preserve"> </w:t>
      </w:r>
      <w:r w:rsidRPr="008E0E5D">
        <w:rPr>
          <w:rFonts w:ascii="Times New Roman" w:eastAsia="Times New Roman" w:hAnsi="Times New Roman" w:cs="Times New Roman"/>
          <w:bCs/>
          <w:sz w:val="24"/>
          <w:szCs w:val="24"/>
          <w:lang w:val="lv-LV"/>
        </w:rPr>
        <w:t>ID Nr.</w:t>
      </w:r>
      <w:r w:rsidRPr="00601B68">
        <w:rPr>
          <w:rFonts w:ascii="Times New Roman" w:eastAsia="Times New Roman" w:hAnsi="Times New Roman" w:cs="Times New Roman"/>
          <w:b/>
          <w:sz w:val="24"/>
          <w:szCs w:val="24"/>
          <w:lang w:val="lv-LV"/>
        </w:rPr>
        <w:t xml:space="preserve"> LNP </w:t>
      </w:r>
      <w:r w:rsidR="002A5969">
        <w:rPr>
          <w:rFonts w:ascii="Times New Roman" w:eastAsia="Times New Roman" w:hAnsi="Times New Roman" w:cs="Times New Roman"/>
          <w:b/>
          <w:sz w:val="24"/>
          <w:szCs w:val="24"/>
          <w:lang w:val="lv-LV"/>
        </w:rPr>
        <w:t>2026/80</w:t>
      </w:r>
      <w:r w:rsidRPr="00601B68">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 xml:space="preserve"> </w:t>
      </w:r>
      <w:r w:rsidR="008E0E5D" w:rsidRPr="008E0E5D">
        <w:rPr>
          <w:rFonts w:ascii="Times New Roman" w:eastAsia="Times New Roman" w:hAnsi="Times New Roman" w:cs="Times New Roman"/>
          <w:sz w:val="24"/>
          <w:szCs w:val="24"/>
          <w:lang w:val="lv-LV"/>
        </w:rPr>
        <w:t>[</w:t>
      </w:r>
      <w:r w:rsidR="008E0E5D" w:rsidRPr="008E0E5D">
        <w:rPr>
          <w:rFonts w:ascii="Times New Roman" w:eastAsia="Times New Roman" w:hAnsi="Times New Roman" w:cs="Times New Roman"/>
          <w:sz w:val="24"/>
          <w:szCs w:val="24"/>
          <w:highlight w:val="lightGray"/>
          <w:lang w:val="lv-LV"/>
        </w:rPr>
        <w:t>daļas numurs</w:t>
      </w:r>
      <w:r w:rsidR="008E0E5D" w:rsidRPr="008E0E5D">
        <w:rPr>
          <w:rFonts w:ascii="Times New Roman" w:eastAsia="Times New Roman" w:hAnsi="Times New Roman" w:cs="Times New Roman"/>
          <w:sz w:val="24"/>
          <w:szCs w:val="24"/>
          <w:lang w:val="lv-LV"/>
        </w:rPr>
        <w:t>]</w:t>
      </w:r>
      <w:r w:rsidRPr="008E0E5D">
        <w:rPr>
          <w:rFonts w:ascii="Times New Roman" w:eastAsia="Times New Roman" w:hAnsi="Times New Roman" w:cs="Times New Roman"/>
          <w:sz w:val="24"/>
          <w:szCs w:val="24"/>
          <w:lang w:val="lv-LV"/>
        </w:rPr>
        <w:t>.</w:t>
      </w:r>
      <w:r>
        <w:rPr>
          <w:rFonts w:ascii="Times New Roman" w:eastAsia="Times New Roman" w:hAnsi="Times New Roman" w:cs="Times New Roman"/>
          <w:sz w:val="24"/>
          <w:szCs w:val="24"/>
          <w:lang w:val="lv-LV"/>
        </w:rPr>
        <w:t>daļas rezultātiem,</w:t>
      </w:r>
      <w:r w:rsidRPr="00601B68">
        <w:rPr>
          <w:rFonts w:ascii="Times New Roman" w:eastAsia="Times New Roman" w:hAnsi="Times New Roman" w:cs="Times New Roman"/>
          <w:sz w:val="24"/>
          <w:szCs w:val="24"/>
          <w:lang w:val="lv-LV"/>
        </w:rPr>
        <w:t xml:space="preserve"> turpmāk šā līguma tekstā saukts Iepirkums,</w:t>
      </w:r>
      <w:r w:rsidRPr="00601B68">
        <w:rPr>
          <w:rFonts w:ascii="Times New Roman" w:eastAsia="Times New Roman" w:hAnsi="Times New Roman" w:cs="Times New Roman"/>
          <w:iCs/>
          <w:sz w:val="24"/>
          <w:szCs w:val="24"/>
          <w:lang w:val="lv-LV"/>
        </w:rPr>
        <w:t xml:space="preserve"> </w:t>
      </w:r>
      <w:r w:rsidRPr="00601B68">
        <w:rPr>
          <w:rFonts w:ascii="Times New Roman" w:eastAsia="Times New Roman" w:hAnsi="Times New Roman" w:cs="Times New Roman"/>
          <w:sz w:val="24"/>
          <w:szCs w:val="24"/>
          <w:lang w:val="lv-LV"/>
        </w:rPr>
        <w:t xml:space="preserve">rezultātiem un </w:t>
      </w:r>
      <w:r w:rsidR="008E0E5D" w:rsidRPr="008E0E5D">
        <w:rPr>
          <w:rFonts w:ascii="Times New Roman" w:eastAsia="Arial Unicode MS" w:hAnsi="Times New Roman" w:cs="Times New Roman"/>
          <w:bCs/>
          <w:color w:val="000000"/>
          <w:sz w:val="24"/>
          <w:szCs w:val="24"/>
          <w:lang w:val="lv-LV" w:eastAsia="lv-LV" w:bidi="lv-LV"/>
        </w:rPr>
        <w:t>[</w:t>
      </w:r>
      <w:r w:rsidR="008E0E5D" w:rsidRPr="008E0E5D">
        <w:rPr>
          <w:rFonts w:ascii="Times New Roman" w:eastAsia="Arial Unicode MS" w:hAnsi="Times New Roman" w:cs="Times New Roman"/>
          <w:bCs/>
          <w:color w:val="000000"/>
          <w:sz w:val="24"/>
          <w:szCs w:val="24"/>
          <w:shd w:val="clear" w:color="auto" w:fill="D0CECE"/>
          <w:lang w:val="lv-LV" w:eastAsia="lv-LV" w:bidi="lv-LV"/>
        </w:rPr>
        <w:t>Piegādātāja nosaukums</w:t>
      </w:r>
      <w:r w:rsidR="008E0E5D" w:rsidRPr="008E0E5D">
        <w:rPr>
          <w:rFonts w:ascii="Times New Roman" w:eastAsia="Arial Unicode MS" w:hAnsi="Times New Roman" w:cs="Times New Roman"/>
          <w:bCs/>
          <w:color w:val="000000"/>
          <w:sz w:val="24"/>
          <w:szCs w:val="24"/>
          <w:lang w:val="lv-LV" w:eastAsia="lv-LV" w:bidi="lv-LV"/>
        </w:rPr>
        <w:t>]</w:t>
      </w:r>
      <w:r w:rsidRPr="00601B68">
        <w:rPr>
          <w:rFonts w:ascii="Times New Roman" w:eastAsia="Times New Roman" w:hAnsi="Times New Roman" w:cs="Times New Roman"/>
          <w:sz w:val="24"/>
          <w:szCs w:val="24"/>
          <w:lang w:val="lv-LV"/>
        </w:rPr>
        <w:t xml:space="preserve"> iesniegto piedāvājumu, noslēdz šādu līgumu</w:t>
      </w:r>
      <w:r w:rsidR="008E0E5D">
        <w:rPr>
          <w:rFonts w:ascii="Times New Roman" w:eastAsia="Times New Roman" w:hAnsi="Times New Roman" w:cs="Times New Roman"/>
          <w:sz w:val="24"/>
          <w:szCs w:val="24"/>
          <w:lang w:val="lv-LV"/>
        </w:rPr>
        <w:t xml:space="preserve"> (turpmāk – Līgums)</w:t>
      </w:r>
      <w:r w:rsidRPr="00601B68">
        <w:rPr>
          <w:rFonts w:ascii="Times New Roman" w:eastAsia="Times New Roman" w:hAnsi="Times New Roman" w:cs="Times New Roman"/>
          <w:sz w:val="24"/>
          <w:szCs w:val="24"/>
          <w:lang w:val="lv-LV"/>
        </w:rPr>
        <w:t>:</w:t>
      </w:r>
    </w:p>
    <w:p w14:paraId="03823418" w14:textId="77777777" w:rsidR="00B61A73" w:rsidRPr="00601B68" w:rsidRDefault="00B61A73" w:rsidP="00B61A73">
      <w:pPr>
        <w:spacing w:after="0" w:line="240" w:lineRule="auto"/>
        <w:jc w:val="both"/>
        <w:rPr>
          <w:rFonts w:ascii="Times New Roman" w:eastAsia="Times New Roman" w:hAnsi="Times New Roman" w:cs="Times New Roman"/>
          <w:b/>
          <w:sz w:val="24"/>
          <w:szCs w:val="24"/>
          <w:shd w:val="clear" w:color="auto" w:fill="FFFFFF"/>
          <w:lang w:val="lv-LV"/>
        </w:rPr>
      </w:pPr>
    </w:p>
    <w:p w14:paraId="35153C55" w14:textId="77777777" w:rsidR="00B61A73" w:rsidRPr="008E0E5D" w:rsidRDefault="00B61A73" w:rsidP="00B61A73">
      <w:pPr>
        <w:pStyle w:val="ListParagraph"/>
        <w:numPr>
          <w:ilvl w:val="0"/>
          <w:numId w:val="1"/>
        </w:numPr>
        <w:spacing w:after="0" w:line="240" w:lineRule="auto"/>
        <w:ind w:right="57"/>
        <w:jc w:val="center"/>
        <w:rPr>
          <w:rFonts w:ascii="Times New Roman" w:hAnsi="Times New Roman" w:cs="Times New Roman"/>
          <w:b/>
          <w:bCs/>
          <w:sz w:val="24"/>
          <w:lang w:val="lv-LV"/>
        </w:rPr>
      </w:pPr>
      <w:r w:rsidRPr="008E0E5D">
        <w:rPr>
          <w:rFonts w:ascii="Times New Roman" w:hAnsi="Times New Roman" w:cs="Times New Roman"/>
          <w:b/>
          <w:bCs/>
          <w:sz w:val="24"/>
          <w:lang w:val="lv-LV"/>
        </w:rPr>
        <w:t>Līguma priekšmets</w:t>
      </w:r>
    </w:p>
    <w:p w14:paraId="0AB86AE4" w14:textId="77777777" w:rsidR="00B61A73" w:rsidRPr="008E0E5D" w:rsidRDefault="00B61A73" w:rsidP="008E0E5D">
      <w:pPr>
        <w:pStyle w:val="ListParagraph"/>
        <w:numPr>
          <w:ilvl w:val="1"/>
          <w:numId w:val="1"/>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t>Piegādātājs apņemas piegādāt Pasūtītājam, bet Pasūtītājs apņemas apmaksāt Piegādātājam par Līguma prasībām atbilstošu, savlaicīgi piegādātu un kvalitatīvu pārtikas produktu piegādi (turpmāk – Preces), kuru nosaukums, vienības cena ir noteikti Līguma 1.pielikumā (atbilstoši Piegādātāja Iepirkumā iesniegtajai Tehniskajai specifikācijai – finanšu piedāvājumam).</w:t>
      </w:r>
    </w:p>
    <w:p w14:paraId="5FE9506B" w14:textId="77777777" w:rsidR="00B61A73" w:rsidRPr="008E0E5D" w:rsidRDefault="00B61A73" w:rsidP="008E0E5D">
      <w:pPr>
        <w:pStyle w:val="ListParagraph"/>
        <w:numPr>
          <w:ilvl w:val="1"/>
          <w:numId w:val="1"/>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t>Līguma 1.pielikums tiek veidots pamatojoties uz Pasūtītāja pasūtījumu, un ir šī Līguma neatņemama sastāvdaļa.</w:t>
      </w:r>
    </w:p>
    <w:p w14:paraId="14BEFD6E" w14:textId="77777777" w:rsidR="00B61A73" w:rsidRPr="008E0E5D" w:rsidRDefault="00B61A73" w:rsidP="008E0E5D">
      <w:pPr>
        <w:pStyle w:val="ListParagraph"/>
        <w:numPr>
          <w:ilvl w:val="1"/>
          <w:numId w:val="1"/>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bCs/>
          <w:sz w:val="24"/>
          <w:lang w:val="lv-LV"/>
        </w:rPr>
        <w:t>Preces neatbilst Līguma noteikumiem, ja par produkciju sniegta maldinoša, nepatiesa, nepilnīga vai neskaidra (nesalasāma) informācija, vai tā nav sniegta vispār.</w:t>
      </w:r>
    </w:p>
    <w:p w14:paraId="7E0D0F4B" w14:textId="77777777" w:rsidR="00B61A73" w:rsidRPr="008E0E5D" w:rsidRDefault="00B61A73" w:rsidP="00B61A73">
      <w:pPr>
        <w:pStyle w:val="ListParagraph"/>
        <w:ind w:left="765" w:right="57"/>
        <w:jc w:val="both"/>
        <w:rPr>
          <w:rFonts w:ascii="Times New Roman" w:hAnsi="Times New Roman" w:cs="Times New Roman"/>
          <w:sz w:val="24"/>
          <w:lang w:val="lv-LV"/>
        </w:rPr>
      </w:pPr>
    </w:p>
    <w:p w14:paraId="5610A223" w14:textId="6A091E8C" w:rsidR="00B61A73" w:rsidRPr="008E0E5D" w:rsidRDefault="00365E23" w:rsidP="00B61A73">
      <w:pPr>
        <w:pStyle w:val="ListParagraph"/>
        <w:numPr>
          <w:ilvl w:val="0"/>
          <w:numId w:val="1"/>
        </w:numPr>
        <w:spacing w:after="0" w:line="240" w:lineRule="auto"/>
        <w:ind w:right="57"/>
        <w:jc w:val="center"/>
        <w:rPr>
          <w:rFonts w:ascii="Times New Roman" w:hAnsi="Times New Roman" w:cs="Times New Roman"/>
          <w:sz w:val="24"/>
          <w:lang w:val="lv-LV"/>
        </w:rPr>
      </w:pPr>
      <w:r w:rsidRPr="008E0E5D">
        <w:rPr>
          <w:rFonts w:ascii="Times New Roman" w:hAnsi="Times New Roman" w:cs="Times New Roman"/>
          <w:b/>
          <w:bCs/>
          <w:sz w:val="24"/>
          <w:lang w:val="lv-LV"/>
        </w:rPr>
        <w:t>Līgum</w:t>
      </w:r>
      <w:r w:rsidR="00BE1C6B" w:rsidRPr="008E0E5D">
        <w:rPr>
          <w:rFonts w:ascii="Times New Roman" w:hAnsi="Times New Roman" w:cs="Times New Roman"/>
          <w:b/>
          <w:bCs/>
          <w:sz w:val="24"/>
          <w:lang w:val="lv-LV"/>
        </w:rPr>
        <w:t xml:space="preserve">a </w:t>
      </w:r>
      <w:r w:rsidRPr="008E0E5D">
        <w:rPr>
          <w:rFonts w:ascii="Times New Roman" w:hAnsi="Times New Roman" w:cs="Times New Roman"/>
          <w:b/>
          <w:bCs/>
          <w:sz w:val="24"/>
          <w:lang w:val="lv-LV"/>
        </w:rPr>
        <w:t>cena un norēķinu kārtība</w:t>
      </w:r>
    </w:p>
    <w:p w14:paraId="0F5B4259" w14:textId="12A722C4" w:rsidR="00365E23" w:rsidRDefault="002B606B" w:rsidP="008E0E5D">
      <w:pPr>
        <w:pStyle w:val="ListParagraph"/>
        <w:numPr>
          <w:ilvl w:val="1"/>
          <w:numId w:val="1"/>
        </w:numPr>
        <w:spacing w:after="0" w:line="240" w:lineRule="auto"/>
        <w:ind w:left="567" w:hanging="567"/>
        <w:jc w:val="both"/>
        <w:rPr>
          <w:rFonts w:ascii="Times New Roman" w:hAnsi="Times New Roman"/>
          <w:kern w:val="56"/>
          <w:sz w:val="24"/>
          <w:szCs w:val="24"/>
          <w:lang w:val="lv-LV"/>
        </w:rPr>
      </w:pPr>
      <w:r>
        <w:rPr>
          <w:rFonts w:ascii="Times New Roman" w:hAnsi="Times New Roman"/>
          <w:kern w:val="56"/>
          <w:sz w:val="24"/>
          <w:szCs w:val="24"/>
          <w:lang w:val="lv-LV"/>
        </w:rPr>
        <w:t>L</w:t>
      </w:r>
      <w:r w:rsidR="00365E23" w:rsidRPr="008E0E5D">
        <w:rPr>
          <w:rFonts w:ascii="Times New Roman" w:hAnsi="Times New Roman"/>
          <w:kern w:val="56"/>
          <w:sz w:val="24"/>
          <w:szCs w:val="24"/>
          <w:lang w:val="lv-LV"/>
        </w:rPr>
        <w:t xml:space="preserve">īgumcena par Preču piegādi nepārsniedz </w:t>
      </w:r>
      <w:r>
        <w:rPr>
          <w:rFonts w:ascii="Times New Roman" w:hAnsi="Times New Roman"/>
          <w:b/>
          <w:kern w:val="56"/>
          <w:sz w:val="24"/>
          <w:szCs w:val="24"/>
          <w:lang w:val="lv-LV"/>
        </w:rPr>
        <w:t>[</w:t>
      </w:r>
      <w:r w:rsidRPr="002B606B">
        <w:rPr>
          <w:rFonts w:ascii="Times New Roman" w:hAnsi="Times New Roman"/>
          <w:b/>
          <w:kern w:val="56"/>
          <w:sz w:val="24"/>
          <w:szCs w:val="24"/>
          <w:highlight w:val="lightGray"/>
          <w:lang w:val="lv-LV"/>
        </w:rPr>
        <w:t>Līgumcena skaitļiem</w:t>
      </w:r>
      <w:r>
        <w:rPr>
          <w:rFonts w:ascii="Times New Roman" w:hAnsi="Times New Roman"/>
          <w:b/>
          <w:kern w:val="56"/>
          <w:sz w:val="24"/>
          <w:szCs w:val="24"/>
          <w:lang w:val="lv-LV"/>
        </w:rPr>
        <w:t>] EUR</w:t>
      </w:r>
      <w:r w:rsidR="00365E23" w:rsidRPr="008E0E5D">
        <w:rPr>
          <w:rFonts w:ascii="Times New Roman" w:hAnsi="Times New Roman"/>
          <w:kern w:val="56"/>
          <w:sz w:val="24"/>
          <w:szCs w:val="24"/>
          <w:lang w:val="lv-LV"/>
        </w:rPr>
        <w:t xml:space="preserve"> (</w:t>
      </w:r>
      <w:r>
        <w:rPr>
          <w:rFonts w:ascii="Times New Roman" w:hAnsi="Times New Roman"/>
          <w:kern w:val="56"/>
          <w:sz w:val="24"/>
          <w:szCs w:val="24"/>
          <w:lang w:val="lv-LV"/>
        </w:rPr>
        <w:t>[</w:t>
      </w:r>
      <w:r w:rsidRPr="002B606B">
        <w:rPr>
          <w:rFonts w:ascii="Times New Roman" w:hAnsi="Times New Roman"/>
          <w:kern w:val="56"/>
          <w:sz w:val="24"/>
          <w:szCs w:val="24"/>
          <w:highlight w:val="lightGray"/>
          <w:lang w:val="lv-LV"/>
        </w:rPr>
        <w:t>Līgumcena vārdiem</w:t>
      </w:r>
      <w:r>
        <w:rPr>
          <w:rFonts w:ascii="Times New Roman" w:hAnsi="Times New Roman"/>
          <w:kern w:val="56"/>
          <w:sz w:val="24"/>
          <w:szCs w:val="24"/>
          <w:lang w:val="lv-LV"/>
        </w:rPr>
        <w:t>]</w:t>
      </w:r>
      <w:r w:rsidR="00365E23" w:rsidRPr="008E0E5D">
        <w:rPr>
          <w:rFonts w:ascii="Times New Roman" w:hAnsi="Times New Roman"/>
          <w:kern w:val="56"/>
          <w:sz w:val="24"/>
          <w:szCs w:val="24"/>
          <w:lang w:val="lv-LV"/>
        </w:rPr>
        <w:t>) bez pievienotās vērtības nodokļa (turpmāk – PVN).</w:t>
      </w:r>
    </w:p>
    <w:p w14:paraId="4C9C1069" w14:textId="77777777" w:rsidR="009B766A" w:rsidRDefault="00EF4DBC" w:rsidP="009B766A">
      <w:pPr>
        <w:pStyle w:val="ListParagraph"/>
        <w:spacing w:after="0" w:line="240" w:lineRule="auto"/>
        <w:ind w:left="567"/>
        <w:jc w:val="both"/>
        <w:rPr>
          <w:rFonts w:ascii="Times New Roman" w:hAnsi="Times New Roman"/>
          <w:kern w:val="56"/>
          <w:sz w:val="24"/>
          <w:szCs w:val="24"/>
          <w:lang w:val="lv-LV"/>
        </w:rPr>
      </w:pPr>
      <w:r w:rsidRPr="00EF4DBC">
        <w:rPr>
          <w:rFonts w:ascii="Times New Roman" w:hAnsi="Times New Roman"/>
          <w:kern w:val="56"/>
          <w:sz w:val="24"/>
          <w:szCs w:val="24"/>
          <w:lang w:val="lv-LV"/>
        </w:rPr>
        <w:t>Pievienotās vērtības nodoklis (turpmāk – PVN) 21% ir [</w:t>
      </w:r>
      <w:r w:rsidRPr="00EF4DBC">
        <w:rPr>
          <w:rFonts w:ascii="Times New Roman" w:hAnsi="Times New Roman"/>
          <w:kern w:val="56"/>
          <w:sz w:val="24"/>
          <w:szCs w:val="24"/>
          <w:highlight w:val="lightGray"/>
          <w:lang w:val="lv-LV"/>
        </w:rPr>
        <w:t>PVN skaitļiem</w:t>
      </w:r>
      <w:r w:rsidRPr="00EF4DBC">
        <w:rPr>
          <w:rFonts w:ascii="Times New Roman" w:hAnsi="Times New Roman"/>
          <w:kern w:val="56"/>
          <w:sz w:val="24"/>
          <w:szCs w:val="24"/>
          <w:lang w:val="lv-LV"/>
        </w:rPr>
        <w:t xml:space="preserve">] EUR </w:t>
      </w:r>
      <w:r w:rsidRPr="00EF4DBC">
        <w:rPr>
          <w:rFonts w:ascii="Times New Roman" w:hAnsi="Times New Roman"/>
          <w:kern w:val="56"/>
          <w:sz w:val="24"/>
          <w:szCs w:val="24"/>
          <w:highlight w:val="lightGray"/>
          <w:lang w:val="lv-LV"/>
        </w:rPr>
        <w:t>([PVN vārdiem</w:t>
      </w:r>
      <w:r w:rsidRPr="00EF4DBC">
        <w:rPr>
          <w:rFonts w:ascii="Times New Roman" w:hAnsi="Times New Roman"/>
          <w:kern w:val="56"/>
          <w:sz w:val="24"/>
          <w:szCs w:val="24"/>
          <w:lang w:val="lv-LV"/>
        </w:rPr>
        <w:t xml:space="preserve">]). </w:t>
      </w:r>
    </w:p>
    <w:p w14:paraId="1E5C9657" w14:textId="7F8FD99B" w:rsidR="00EF4DBC" w:rsidRPr="009B766A" w:rsidRDefault="00EF4DBC" w:rsidP="009B766A">
      <w:pPr>
        <w:pStyle w:val="ListParagraph"/>
        <w:spacing w:after="0" w:line="240" w:lineRule="auto"/>
        <w:ind w:left="567"/>
        <w:jc w:val="both"/>
        <w:rPr>
          <w:rFonts w:ascii="Times New Roman" w:hAnsi="Times New Roman"/>
          <w:kern w:val="56"/>
          <w:sz w:val="24"/>
          <w:szCs w:val="24"/>
          <w:lang w:val="lv-LV"/>
        </w:rPr>
      </w:pPr>
      <w:r w:rsidRPr="009B766A">
        <w:rPr>
          <w:rFonts w:ascii="Times New Roman" w:hAnsi="Times New Roman"/>
          <w:kern w:val="56"/>
          <w:sz w:val="24"/>
          <w:szCs w:val="24"/>
          <w:lang w:val="lv-LV"/>
        </w:rPr>
        <w:t>Kopējā Līgumcenas un PVN summa (turpmāk – Līguma summa) [</w:t>
      </w:r>
      <w:r w:rsidRPr="009B766A">
        <w:rPr>
          <w:rFonts w:ascii="Times New Roman" w:hAnsi="Times New Roman"/>
          <w:kern w:val="56"/>
          <w:sz w:val="24"/>
          <w:szCs w:val="24"/>
          <w:highlight w:val="lightGray"/>
          <w:lang w:val="lv-LV"/>
        </w:rPr>
        <w:t>Līguma summa skaitļiem</w:t>
      </w:r>
      <w:r w:rsidRPr="009B766A">
        <w:rPr>
          <w:rFonts w:ascii="Times New Roman" w:hAnsi="Times New Roman"/>
          <w:kern w:val="56"/>
          <w:sz w:val="24"/>
          <w:szCs w:val="24"/>
          <w:lang w:val="lv-LV"/>
        </w:rPr>
        <w:t>] EUR ([</w:t>
      </w:r>
      <w:r w:rsidRPr="009B766A">
        <w:rPr>
          <w:rFonts w:ascii="Times New Roman" w:hAnsi="Times New Roman"/>
          <w:kern w:val="56"/>
          <w:sz w:val="24"/>
          <w:szCs w:val="24"/>
          <w:highlight w:val="lightGray"/>
          <w:lang w:val="lv-LV"/>
        </w:rPr>
        <w:t>Līguma summa vārdiem</w:t>
      </w:r>
      <w:r w:rsidRPr="009B766A">
        <w:rPr>
          <w:rFonts w:ascii="Times New Roman" w:hAnsi="Times New Roman"/>
          <w:kern w:val="56"/>
          <w:sz w:val="24"/>
          <w:szCs w:val="24"/>
          <w:lang w:val="lv-LV"/>
        </w:rPr>
        <w:t>]).</w:t>
      </w:r>
    </w:p>
    <w:p w14:paraId="32695E81" w14:textId="39CDFCB6" w:rsidR="00365E23" w:rsidRPr="00324A5F" w:rsidRDefault="00365E23" w:rsidP="00324A5F">
      <w:pPr>
        <w:pStyle w:val="ListParagraph"/>
        <w:numPr>
          <w:ilvl w:val="1"/>
          <w:numId w:val="1"/>
        </w:numPr>
        <w:spacing w:after="0" w:line="240" w:lineRule="auto"/>
        <w:ind w:left="567" w:hanging="567"/>
        <w:jc w:val="both"/>
        <w:rPr>
          <w:rFonts w:ascii="Times New Roman" w:hAnsi="Times New Roman"/>
          <w:kern w:val="56"/>
          <w:sz w:val="24"/>
          <w:szCs w:val="24"/>
          <w:lang w:val="lv-LV"/>
        </w:rPr>
      </w:pPr>
      <w:r w:rsidRPr="008E0E5D">
        <w:rPr>
          <w:rFonts w:ascii="Times New Roman" w:hAnsi="Times New Roman"/>
          <w:kern w:val="56"/>
          <w:sz w:val="24"/>
          <w:szCs w:val="24"/>
          <w:lang w:val="lv-LV"/>
        </w:rPr>
        <w:t xml:space="preserve">Pārdevējs pārdot </w:t>
      </w:r>
      <w:r w:rsidR="00EF4DBC">
        <w:rPr>
          <w:rFonts w:ascii="Times New Roman" w:hAnsi="Times New Roman"/>
          <w:kern w:val="56"/>
          <w:sz w:val="24"/>
          <w:szCs w:val="24"/>
          <w:lang w:val="lv-LV"/>
        </w:rPr>
        <w:t>P</w:t>
      </w:r>
      <w:r w:rsidRPr="008E0E5D">
        <w:rPr>
          <w:rFonts w:ascii="Times New Roman" w:hAnsi="Times New Roman"/>
          <w:kern w:val="56"/>
          <w:sz w:val="24"/>
          <w:szCs w:val="24"/>
          <w:lang w:val="lv-LV"/>
        </w:rPr>
        <w:t>reces par cenām, kādas noteiktas Finanšu piedāvājumā (</w:t>
      </w:r>
      <w:r w:rsidR="00EF4DBC">
        <w:rPr>
          <w:rFonts w:ascii="Times New Roman" w:hAnsi="Times New Roman"/>
          <w:kern w:val="56"/>
          <w:sz w:val="24"/>
          <w:szCs w:val="24"/>
          <w:lang w:val="lv-LV"/>
        </w:rPr>
        <w:t>L</w:t>
      </w:r>
      <w:r w:rsidRPr="008E0E5D">
        <w:rPr>
          <w:rFonts w:ascii="Times New Roman" w:hAnsi="Times New Roman"/>
          <w:kern w:val="56"/>
          <w:sz w:val="24"/>
          <w:szCs w:val="24"/>
          <w:lang w:val="lv-LV"/>
        </w:rPr>
        <w:t>īguma 1.pielikums).</w:t>
      </w:r>
    </w:p>
    <w:p w14:paraId="5728F626" w14:textId="77777777" w:rsidR="00B61A73" w:rsidRPr="008E0E5D" w:rsidRDefault="00B61A73" w:rsidP="008E0E5D">
      <w:pPr>
        <w:pStyle w:val="ListParagraph"/>
        <w:numPr>
          <w:ilvl w:val="1"/>
          <w:numId w:val="1"/>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t xml:space="preserve">Preces cenas tiek norādītas </w:t>
      </w:r>
      <w:r w:rsidRPr="008E0E5D">
        <w:rPr>
          <w:rFonts w:ascii="Times New Roman" w:hAnsi="Times New Roman" w:cs="Times New Roman"/>
          <w:i/>
          <w:iCs/>
          <w:sz w:val="24"/>
          <w:lang w:val="lv-LV"/>
        </w:rPr>
        <w:t>euro bez PVN</w:t>
      </w:r>
      <w:r w:rsidRPr="008E0E5D">
        <w:rPr>
          <w:rFonts w:ascii="Times New Roman" w:hAnsi="Times New Roman" w:cs="Times New Roman"/>
          <w:sz w:val="24"/>
          <w:lang w:val="lv-LV"/>
        </w:rPr>
        <w:t>, vadoties no noteiktās Preces cenas un tiek norādītas Līguma 1.pielikumā.</w:t>
      </w:r>
    </w:p>
    <w:p w14:paraId="5977FD0D" w14:textId="77777777" w:rsidR="00B61A73" w:rsidRPr="008E0E5D" w:rsidRDefault="00B61A73" w:rsidP="00EF4DBC">
      <w:pPr>
        <w:pStyle w:val="ListParagraph"/>
        <w:numPr>
          <w:ilvl w:val="1"/>
          <w:numId w:val="1"/>
        </w:numPr>
        <w:spacing w:after="0" w:line="240" w:lineRule="auto"/>
        <w:ind w:left="567" w:right="49" w:hanging="567"/>
        <w:jc w:val="both"/>
        <w:rPr>
          <w:rFonts w:ascii="Times New Roman" w:hAnsi="Times New Roman" w:cs="Times New Roman"/>
          <w:sz w:val="24"/>
          <w:lang w:val="lv-LV"/>
        </w:rPr>
      </w:pPr>
      <w:r w:rsidRPr="008E0E5D">
        <w:rPr>
          <w:rFonts w:ascii="Times New Roman" w:hAnsi="Times New Roman" w:cs="Times New Roman"/>
          <w:sz w:val="24"/>
          <w:lang w:val="lv-LV"/>
        </w:rPr>
        <w:lastRenderedPageBreak/>
        <w:t xml:space="preserve">Preces cenā ir iekļautas </w:t>
      </w:r>
      <w:r w:rsidRPr="008E0E5D">
        <w:rPr>
          <w:rFonts w:ascii="Times New Roman" w:hAnsi="Times New Roman" w:cs="Times New Roman"/>
          <w:iCs/>
          <w:sz w:val="24"/>
          <w:lang w:val="lv-LV"/>
        </w:rPr>
        <w:t>visas ar Preču piegādi (pārdošana, transportēšana un izkraušana, nodevas, nodokļi u.c.) saistītās izmaksas, kā arī visas ar to netieši saistītās izmaksas</w:t>
      </w:r>
      <w:r w:rsidRPr="008E0E5D">
        <w:rPr>
          <w:rFonts w:ascii="Times New Roman" w:hAnsi="Times New Roman" w:cs="Times New Roman"/>
          <w:sz w:val="24"/>
          <w:lang w:val="lv-LV"/>
        </w:rPr>
        <w:t>.</w:t>
      </w:r>
    </w:p>
    <w:p w14:paraId="6B33AF1E" w14:textId="77777777" w:rsidR="00B61A73" w:rsidRPr="008E0E5D" w:rsidRDefault="00B61A73" w:rsidP="008E0E5D">
      <w:pPr>
        <w:pStyle w:val="ListParagraph"/>
        <w:numPr>
          <w:ilvl w:val="1"/>
          <w:numId w:val="1"/>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t>Ja Līguma darbības laikā Piegādātājs var piedāvāt zemāku cenu vai tirdzniecības vietās tiek pārdoti pārtikas produkti ar zemāku cenu, Puses var vienoties par atbilstošu pārtikas produktu cenas samazināšanu.</w:t>
      </w:r>
    </w:p>
    <w:p w14:paraId="7C303CDF" w14:textId="39B7E452" w:rsidR="00B63D14" w:rsidRPr="008E0E5D" w:rsidRDefault="00B63D14" w:rsidP="008E0E5D">
      <w:pPr>
        <w:pStyle w:val="a"/>
        <w:numPr>
          <w:ilvl w:val="1"/>
          <w:numId w:val="1"/>
        </w:numPr>
        <w:ind w:left="567" w:hanging="567"/>
        <w:jc w:val="both"/>
        <w:rPr>
          <w:color w:val="000000"/>
          <w:sz w:val="24"/>
          <w:szCs w:val="24"/>
        </w:rPr>
      </w:pPr>
      <w:r w:rsidRPr="008E0E5D">
        <w:rPr>
          <w:color w:val="000000"/>
          <w:sz w:val="24"/>
          <w:szCs w:val="24"/>
        </w:rPr>
        <w:t>Pircējam ir tiesības samazināt Līgum</w:t>
      </w:r>
      <w:r w:rsidR="00EF4DBC">
        <w:rPr>
          <w:color w:val="000000"/>
          <w:sz w:val="24"/>
          <w:szCs w:val="24"/>
        </w:rPr>
        <w:t>cenu</w:t>
      </w:r>
      <w:r w:rsidRPr="008E0E5D">
        <w:rPr>
          <w:color w:val="000000"/>
          <w:sz w:val="24"/>
          <w:szCs w:val="24"/>
        </w:rPr>
        <w:t xml:space="preserve">, attiecīgi samazinot iegādāto Preces daudzumu, šādā gadījumā </w:t>
      </w:r>
      <w:r w:rsidR="00EF4DBC">
        <w:rPr>
          <w:color w:val="000000"/>
          <w:sz w:val="24"/>
          <w:szCs w:val="24"/>
        </w:rPr>
        <w:t>Piegādātājs</w:t>
      </w:r>
      <w:r w:rsidRPr="008E0E5D">
        <w:rPr>
          <w:color w:val="000000"/>
          <w:sz w:val="24"/>
          <w:szCs w:val="24"/>
        </w:rPr>
        <w:t xml:space="preserve"> neizsaka Pircējam pretenzijas.</w:t>
      </w:r>
      <w:r w:rsidRPr="008E0E5D">
        <w:t xml:space="preserve"> </w:t>
      </w:r>
    </w:p>
    <w:p w14:paraId="562A9EA1" w14:textId="230A3C83" w:rsidR="00711A41" w:rsidRPr="008E0E5D" w:rsidRDefault="00B63D14" w:rsidP="008E0E5D">
      <w:pPr>
        <w:pStyle w:val="Standard"/>
        <w:numPr>
          <w:ilvl w:val="1"/>
          <w:numId w:val="1"/>
        </w:numPr>
        <w:ind w:left="567" w:hanging="567"/>
        <w:jc w:val="both"/>
        <w:rPr>
          <w:lang w:eastAsia="x-none"/>
        </w:rPr>
      </w:pPr>
      <w:r w:rsidRPr="008E0E5D">
        <w:rPr>
          <w:lang w:eastAsia="x-none"/>
        </w:rPr>
        <w:t xml:space="preserve">Ja </w:t>
      </w:r>
      <w:r w:rsidR="00EF4DBC">
        <w:rPr>
          <w:color w:val="000000"/>
        </w:rPr>
        <w:t>Piegādātājs</w:t>
      </w:r>
      <w:r w:rsidR="00EF4DBC" w:rsidRPr="008E0E5D">
        <w:rPr>
          <w:color w:val="000000"/>
        </w:rPr>
        <w:t xml:space="preserve"> </w:t>
      </w:r>
      <w:r w:rsidRPr="008E0E5D">
        <w:rPr>
          <w:lang w:eastAsia="x-none"/>
        </w:rPr>
        <w:t>piegādājis Līguma noteikumiem neatbilstošu, nekvalitatīvu Preci, par ko Līguma noteiktajā kārtībā sastādīts akts par konstatētajiem trūkumiem, samaksa tiek veikta pēc neatbilstošās Preces apmaiņas pret Līguma noteikumiem atbilstošu un kvalitatīvu Preci un Pavadzīmes abpusējas parakstīšanas.</w:t>
      </w:r>
    </w:p>
    <w:p w14:paraId="3E1C4C0A" w14:textId="400E2DFD" w:rsidR="00B63D14" w:rsidRPr="008E0E5D" w:rsidRDefault="00B63D14" w:rsidP="008E0E5D">
      <w:pPr>
        <w:pStyle w:val="Default"/>
        <w:numPr>
          <w:ilvl w:val="1"/>
          <w:numId w:val="1"/>
        </w:numPr>
        <w:ind w:left="567" w:hanging="567"/>
        <w:jc w:val="both"/>
      </w:pPr>
      <w:r w:rsidRPr="008E0E5D">
        <w:rPr>
          <w:color w:val="auto"/>
        </w:rPr>
        <w:t>Puses</w:t>
      </w:r>
      <w:r w:rsidRPr="008E0E5D">
        <w:rPr>
          <w:color w:val="7030A0"/>
        </w:rPr>
        <w:t xml:space="preserve"> </w:t>
      </w:r>
      <w:r w:rsidRPr="008E0E5D">
        <w:t xml:space="preserve">vienojas, ka </w:t>
      </w:r>
      <w:bookmarkStart w:id="1" w:name="_Hlk204935749"/>
      <w:r w:rsidR="00B73BAC">
        <w:t>Piegādātājs</w:t>
      </w:r>
      <w:r w:rsidRPr="008E0E5D">
        <w:t xml:space="preserve"> </w:t>
      </w:r>
      <w:bookmarkEnd w:id="1"/>
      <w:r w:rsidRPr="008E0E5D">
        <w:t xml:space="preserve">iesniedz strukturētu elektronisko rēķinu, kas atbilst Ministru kabineta 2019. gada 9. aprīļa noteikumiem Nr. 154 “Piemērojamais elektroniskā rēķina 2 standarts un tā pamatelementu izmantošanas specifikācija un aprites kārtība. </w:t>
      </w:r>
      <w:r w:rsidR="00B73BAC">
        <w:t>Piegādātājs</w:t>
      </w:r>
      <w:r w:rsidR="00B73BAC" w:rsidRPr="008E0E5D">
        <w:t xml:space="preserve"> </w:t>
      </w:r>
      <w:r w:rsidRPr="008E0E5D">
        <w:t>strukturētos e-rēķinus izraksta un nosūta Pasūtītājam uz Pasūtītāja  attiecīgās iestādes e-adresi ( e-adrešu sarakstu skat. pielikumā Nr.</w:t>
      </w:r>
      <w:r w:rsidR="001934A1">
        <w:t>4</w:t>
      </w:r>
      <w:r w:rsidRPr="008E0E5D">
        <w:t xml:space="preserve">), klāt pievienojot rēķinu PDF formātā. </w:t>
      </w:r>
    </w:p>
    <w:p w14:paraId="5E9DF3E6" w14:textId="7F1561B5" w:rsidR="00B63D14" w:rsidRPr="00140EDD" w:rsidRDefault="00B63D14" w:rsidP="008E0E5D">
      <w:pPr>
        <w:pStyle w:val="ListParagraph"/>
        <w:numPr>
          <w:ilvl w:val="1"/>
          <w:numId w:val="1"/>
        </w:numPr>
        <w:spacing w:after="0" w:line="240" w:lineRule="auto"/>
        <w:ind w:left="567" w:hanging="567"/>
        <w:jc w:val="both"/>
        <w:rPr>
          <w:rFonts w:ascii="Times New Roman" w:hAnsi="Times New Roman"/>
          <w:sz w:val="24"/>
          <w:szCs w:val="24"/>
          <w:lang w:val="lv-LV"/>
        </w:rPr>
      </w:pPr>
      <w:r w:rsidRPr="008E0E5D">
        <w:rPr>
          <w:rFonts w:ascii="Times New Roman" w:hAnsi="Times New Roman"/>
          <w:sz w:val="24"/>
          <w:szCs w:val="24"/>
          <w:lang w:val="lv-LV"/>
        </w:rPr>
        <w:t xml:space="preserve">Līguma 2.9. punktā norādītajā e-rēķinā </w:t>
      </w:r>
      <w:r w:rsidR="00B73BAC" w:rsidRPr="00B73BAC">
        <w:rPr>
          <w:rFonts w:ascii="Times New Roman" w:hAnsi="Times New Roman"/>
          <w:sz w:val="24"/>
          <w:szCs w:val="24"/>
          <w:lang w:val="lv-LV"/>
        </w:rPr>
        <w:t>Piegādātāj</w:t>
      </w:r>
      <w:r w:rsidR="00B73BAC">
        <w:rPr>
          <w:rFonts w:ascii="Times New Roman" w:hAnsi="Times New Roman"/>
          <w:sz w:val="24"/>
          <w:szCs w:val="24"/>
          <w:lang w:val="lv-LV"/>
        </w:rPr>
        <w:t>am</w:t>
      </w:r>
      <w:r w:rsidR="00B73BAC" w:rsidRPr="00B73BAC">
        <w:rPr>
          <w:rFonts w:ascii="Times New Roman" w:hAnsi="Times New Roman"/>
          <w:sz w:val="24"/>
          <w:szCs w:val="24"/>
          <w:lang w:val="lv-LV"/>
        </w:rPr>
        <w:t xml:space="preserve"> </w:t>
      </w:r>
      <w:r w:rsidRPr="008E0E5D">
        <w:rPr>
          <w:rFonts w:ascii="Times New Roman" w:hAnsi="Times New Roman"/>
          <w:sz w:val="24"/>
          <w:szCs w:val="24"/>
          <w:lang w:val="lv-LV"/>
        </w:rPr>
        <w:t>obligāti jānorāda Ludzas novada pašvaldības līguma reģistrācijas numuru, Pakalpojuma saņēmēja</w:t>
      </w:r>
      <w:r w:rsidR="006B4855">
        <w:rPr>
          <w:rFonts w:ascii="Times New Roman" w:hAnsi="Times New Roman"/>
          <w:sz w:val="24"/>
          <w:szCs w:val="24"/>
          <w:lang w:val="lv-LV"/>
        </w:rPr>
        <w:t xml:space="preserve"> </w:t>
      </w:r>
      <w:r w:rsidR="006B4855" w:rsidRPr="00140EDD">
        <w:rPr>
          <w:rFonts w:ascii="Times New Roman" w:hAnsi="Times New Roman"/>
          <w:b/>
          <w:bCs/>
          <w:sz w:val="24"/>
          <w:szCs w:val="24"/>
          <w:lang w:val="lv-LV"/>
        </w:rPr>
        <w:t>(konkrētas iestādes) </w:t>
      </w:r>
      <w:r w:rsidR="006B4855" w:rsidRPr="00140EDD">
        <w:rPr>
          <w:rFonts w:ascii="Times New Roman" w:hAnsi="Times New Roman"/>
          <w:sz w:val="24"/>
          <w:szCs w:val="24"/>
          <w:lang w:val="lv-LV"/>
        </w:rPr>
        <w:t>nosaukumu, pakalpojuma aprakstu (nosaukums, skaits, datums u.c.), maksātāju – Ludzas novada pašvaldība. </w:t>
      </w:r>
      <w:r w:rsidR="006B4855" w:rsidRPr="00140EDD">
        <w:rPr>
          <w:rFonts w:ascii="Times New Roman" w:hAnsi="Times New Roman"/>
          <w:b/>
          <w:bCs/>
          <w:sz w:val="24"/>
          <w:szCs w:val="24"/>
          <w:lang w:val="lv-LV"/>
        </w:rPr>
        <w:t>E-rēķinu jānosūta uz konkrētās iestādes, kurai tika piegādāti pārtikas produkti, e adresi.</w:t>
      </w:r>
      <w:r w:rsidRPr="00140EDD">
        <w:rPr>
          <w:rFonts w:ascii="Times New Roman" w:hAnsi="Times New Roman"/>
          <w:sz w:val="24"/>
          <w:szCs w:val="24"/>
          <w:lang w:val="lv-LV"/>
        </w:rPr>
        <w:t xml:space="preserve">. </w:t>
      </w:r>
    </w:p>
    <w:p w14:paraId="6CA29758" w14:textId="02C92F74" w:rsidR="00B63D14" w:rsidRPr="008E0E5D" w:rsidRDefault="00B63D14" w:rsidP="008E0E5D">
      <w:pPr>
        <w:pStyle w:val="ListParagraph"/>
        <w:numPr>
          <w:ilvl w:val="1"/>
          <w:numId w:val="1"/>
        </w:numPr>
        <w:spacing w:after="0" w:line="240" w:lineRule="auto"/>
        <w:ind w:left="567" w:hanging="567"/>
        <w:jc w:val="both"/>
        <w:rPr>
          <w:rFonts w:ascii="Times New Roman" w:hAnsi="Times New Roman"/>
          <w:sz w:val="24"/>
          <w:szCs w:val="24"/>
          <w:lang w:val="lv-LV"/>
        </w:rPr>
      </w:pPr>
      <w:r w:rsidRPr="008E0E5D">
        <w:rPr>
          <w:rFonts w:ascii="Times New Roman" w:hAnsi="Times New Roman"/>
          <w:sz w:val="24"/>
          <w:szCs w:val="24"/>
          <w:lang w:val="lv-LV"/>
        </w:rPr>
        <w:t xml:space="preserve">Ja </w:t>
      </w:r>
      <w:r w:rsidR="00B73BAC" w:rsidRPr="00B73BAC">
        <w:rPr>
          <w:rFonts w:ascii="Times New Roman" w:hAnsi="Times New Roman"/>
          <w:sz w:val="24"/>
          <w:szCs w:val="24"/>
          <w:lang w:val="lv-LV"/>
        </w:rPr>
        <w:t xml:space="preserve">Piegādātājs </w:t>
      </w:r>
      <w:r w:rsidRPr="008E0E5D">
        <w:rPr>
          <w:rFonts w:ascii="Times New Roman" w:hAnsi="Times New Roman"/>
          <w:sz w:val="24"/>
          <w:szCs w:val="24"/>
          <w:lang w:val="lv-LV"/>
        </w:rPr>
        <w:t xml:space="preserve">iesniegs Līguma 2.9. un/vai 2.10. punkta prasībām </w:t>
      </w:r>
      <w:r w:rsidR="006B4855" w:rsidRPr="00140EDD">
        <w:rPr>
          <w:rFonts w:ascii="Times New Roman" w:hAnsi="Times New Roman"/>
          <w:b/>
          <w:bCs/>
          <w:sz w:val="24"/>
          <w:szCs w:val="24"/>
          <w:lang w:val="lv-LV"/>
        </w:rPr>
        <w:t>neatbilstoši noformētu un iesūtītu e-rēķinu, kā arī gadījumos, ja e-rēķins netiks nosūtīts uz konkrētas iestādes e-adresi, e-rēķins tiks uzskatīts par neidentificētu un netiks apmaksāts no Pasūtītāja puses.</w:t>
      </w:r>
      <w:r w:rsidR="006B4855" w:rsidRPr="006B4855">
        <w:rPr>
          <w:rFonts w:ascii="Times New Roman" w:hAnsi="Times New Roman"/>
          <w:sz w:val="24"/>
          <w:szCs w:val="24"/>
          <w:lang w:val="lv-LV"/>
        </w:rPr>
        <w:t> Piegādātājs 10 (desmit) dienu laikā no Līguma 2.9. punktā norādītā dokumenta saņemšanas dienas informēs Piegādātāju par Līguma 2.9. un/vai 2.10. punktā norādītās prasības ievērošanu un korektu dokumentu iesniegšanu.</w:t>
      </w:r>
    </w:p>
    <w:p w14:paraId="3494EE2D" w14:textId="7CD9C843" w:rsidR="00B63D14" w:rsidRPr="008E0E5D" w:rsidRDefault="00B63D14" w:rsidP="008E0E5D">
      <w:pPr>
        <w:pStyle w:val="ListParagraph"/>
        <w:numPr>
          <w:ilvl w:val="1"/>
          <w:numId w:val="1"/>
        </w:numPr>
        <w:spacing w:after="0" w:line="240" w:lineRule="auto"/>
        <w:ind w:left="567" w:hanging="567"/>
        <w:jc w:val="both"/>
        <w:rPr>
          <w:rFonts w:ascii="Times New Roman" w:hAnsi="Times New Roman"/>
          <w:sz w:val="24"/>
          <w:szCs w:val="24"/>
          <w:lang w:val="lv-LV"/>
        </w:rPr>
      </w:pPr>
      <w:r w:rsidRPr="008E0E5D">
        <w:rPr>
          <w:rFonts w:ascii="Times New Roman" w:hAnsi="Times New Roman"/>
          <w:sz w:val="24"/>
          <w:szCs w:val="24"/>
          <w:lang w:val="lv-LV"/>
        </w:rPr>
        <w:t xml:space="preserve">Pasūtītājs apņemas apmaksāt </w:t>
      </w:r>
      <w:r w:rsidR="00B73BAC" w:rsidRPr="00B73BAC">
        <w:rPr>
          <w:rFonts w:ascii="Times New Roman" w:hAnsi="Times New Roman"/>
          <w:sz w:val="24"/>
          <w:szCs w:val="24"/>
          <w:lang w:val="lv-LV"/>
        </w:rPr>
        <w:t>Piegādātāj</w:t>
      </w:r>
      <w:r w:rsidR="00B73BAC">
        <w:rPr>
          <w:rFonts w:ascii="Times New Roman" w:hAnsi="Times New Roman"/>
          <w:sz w:val="24"/>
          <w:szCs w:val="24"/>
          <w:lang w:val="lv-LV"/>
        </w:rPr>
        <w:t>a</w:t>
      </w:r>
      <w:r w:rsidR="00B73BAC" w:rsidRPr="00B73BAC">
        <w:rPr>
          <w:rFonts w:ascii="Times New Roman" w:hAnsi="Times New Roman"/>
          <w:sz w:val="24"/>
          <w:szCs w:val="24"/>
          <w:lang w:val="lv-LV"/>
        </w:rPr>
        <w:t xml:space="preserve"> </w:t>
      </w:r>
      <w:r w:rsidRPr="008E0E5D">
        <w:rPr>
          <w:rFonts w:ascii="Times New Roman" w:hAnsi="Times New Roman"/>
          <w:sz w:val="24"/>
          <w:szCs w:val="24"/>
          <w:lang w:val="lv-LV"/>
        </w:rPr>
        <w:t xml:space="preserve">katru piestādīto strukturēto elektronisko rēķinu par kvalitatīvi veiktajiem pakalpojumiem un piegādēm 20 (divdesmit) </w:t>
      </w:r>
      <w:r w:rsidR="00A05039" w:rsidRPr="008E0E5D">
        <w:rPr>
          <w:rFonts w:ascii="Times New Roman" w:hAnsi="Times New Roman"/>
          <w:sz w:val="24"/>
          <w:szCs w:val="24"/>
          <w:lang w:val="lv-LV"/>
        </w:rPr>
        <w:t>darb</w:t>
      </w:r>
      <w:r w:rsidRPr="008E0E5D">
        <w:rPr>
          <w:rFonts w:ascii="Times New Roman" w:hAnsi="Times New Roman"/>
          <w:sz w:val="24"/>
          <w:szCs w:val="24"/>
          <w:lang w:val="lv-LV"/>
        </w:rPr>
        <w:t xml:space="preserve">dienu laikā no atbilstoša rēķina saņemšanas brīža ar pārskaitījumu </w:t>
      </w:r>
      <w:r w:rsidR="001934A1" w:rsidRPr="001934A1">
        <w:rPr>
          <w:rFonts w:ascii="Times New Roman" w:hAnsi="Times New Roman"/>
          <w:sz w:val="24"/>
          <w:szCs w:val="24"/>
          <w:lang w:val="lv-LV"/>
        </w:rPr>
        <w:t>Piegādātāj</w:t>
      </w:r>
      <w:r w:rsidR="001934A1">
        <w:rPr>
          <w:rFonts w:ascii="Times New Roman" w:hAnsi="Times New Roman"/>
          <w:sz w:val="24"/>
          <w:szCs w:val="24"/>
          <w:lang w:val="lv-LV"/>
        </w:rPr>
        <w:t>a</w:t>
      </w:r>
      <w:r w:rsidR="001934A1" w:rsidRPr="001934A1">
        <w:rPr>
          <w:rFonts w:ascii="Times New Roman" w:hAnsi="Times New Roman"/>
          <w:sz w:val="24"/>
          <w:szCs w:val="24"/>
          <w:lang w:val="lv-LV"/>
        </w:rPr>
        <w:t xml:space="preserve"> </w:t>
      </w:r>
      <w:r w:rsidRPr="008E0E5D">
        <w:rPr>
          <w:rFonts w:ascii="Times New Roman" w:hAnsi="Times New Roman"/>
          <w:sz w:val="24"/>
          <w:szCs w:val="24"/>
          <w:lang w:val="lv-LV"/>
        </w:rPr>
        <w:t xml:space="preserve">norādītajā bankas kontā. </w:t>
      </w:r>
    </w:p>
    <w:p w14:paraId="257BBABC" w14:textId="5BCEB83E" w:rsidR="00B63D14" w:rsidRPr="008E0E5D" w:rsidRDefault="00B63D14" w:rsidP="008E0E5D">
      <w:pPr>
        <w:pStyle w:val="ListParagraph"/>
        <w:numPr>
          <w:ilvl w:val="1"/>
          <w:numId w:val="1"/>
        </w:numPr>
        <w:spacing w:after="0" w:line="240" w:lineRule="auto"/>
        <w:ind w:left="567" w:hanging="567"/>
        <w:jc w:val="both"/>
        <w:rPr>
          <w:rFonts w:ascii="Times New Roman" w:hAnsi="Times New Roman"/>
          <w:sz w:val="24"/>
          <w:szCs w:val="24"/>
          <w:lang w:val="lv-LV"/>
        </w:rPr>
      </w:pPr>
      <w:r w:rsidRPr="008E0E5D">
        <w:rPr>
          <w:rFonts w:ascii="Times New Roman" w:hAnsi="Times New Roman"/>
          <w:sz w:val="24"/>
          <w:szCs w:val="24"/>
          <w:lang w:val="lv-LV"/>
        </w:rPr>
        <w:t xml:space="preserve">Maksājums ir uzskatāms par izpildītu dienā, kad tas ir pārskaitīts uz </w:t>
      </w:r>
      <w:r w:rsidR="00B73BAC" w:rsidRPr="00B73BAC">
        <w:rPr>
          <w:rFonts w:ascii="Times New Roman" w:hAnsi="Times New Roman"/>
          <w:sz w:val="24"/>
          <w:szCs w:val="24"/>
          <w:lang w:val="lv-LV"/>
        </w:rPr>
        <w:t>Piegādātāj</w:t>
      </w:r>
      <w:r w:rsidR="00B73BAC">
        <w:rPr>
          <w:rFonts w:ascii="Times New Roman" w:hAnsi="Times New Roman"/>
          <w:sz w:val="24"/>
          <w:szCs w:val="24"/>
          <w:lang w:val="lv-LV"/>
        </w:rPr>
        <w:t xml:space="preserve">a </w:t>
      </w:r>
      <w:r w:rsidRPr="008E0E5D">
        <w:rPr>
          <w:rFonts w:ascii="Times New Roman" w:hAnsi="Times New Roman"/>
          <w:sz w:val="24"/>
          <w:szCs w:val="24"/>
          <w:lang w:val="lv-LV"/>
        </w:rPr>
        <w:t xml:space="preserve">bankas kontu. Strīdus gadījumā tiek noteikts, ka maksājums uzskatāms par izpildītu dienā, kad Pasūtītājs ir iesniedzis izpildei bankā maksājuma uzdevumu, un banka to ir pieņēmusi izpildei. </w:t>
      </w:r>
    </w:p>
    <w:p w14:paraId="16B794FE" w14:textId="3688AF76" w:rsidR="00B63D14" w:rsidRPr="008E0E5D" w:rsidRDefault="00B63D14" w:rsidP="008E0E5D">
      <w:pPr>
        <w:pStyle w:val="ListParagraph"/>
        <w:numPr>
          <w:ilvl w:val="1"/>
          <w:numId w:val="1"/>
        </w:numPr>
        <w:spacing w:after="0" w:line="240" w:lineRule="auto"/>
        <w:ind w:left="567" w:hanging="567"/>
        <w:jc w:val="both"/>
        <w:rPr>
          <w:rFonts w:ascii="Times New Roman" w:hAnsi="Times New Roman"/>
          <w:sz w:val="24"/>
          <w:szCs w:val="24"/>
          <w:lang w:val="lv-LV"/>
        </w:rPr>
      </w:pPr>
      <w:r w:rsidRPr="008E0E5D">
        <w:rPr>
          <w:rFonts w:ascii="Times New Roman" w:hAnsi="Times New Roman"/>
          <w:sz w:val="24"/>
          <w:szCs w:val="24"/>
          <w:lang w:val="lv-LV"/>
        </w:rPr>
        <w:t xml:space="preserve">Finanšu piedāvājumā (Līguma </w:t>
      </w:r>
      <w:r w:rsidR="00FC3F6D">
        <w:rPr>
          <w:rFonts w:ascii="Times New Roman" w:hAnsi="Times New Roman"/>
          <w:sz w:val="24"/>
          <w:szCs w:val="24"/>
          <w:lang w:val="lv-LV"/>
        </w:rPr>
        <w:t>1.</w:t>
      </w:r>
      <w:r w:rsidRPr="008E0E5D">
        <w:rPr>
          <w:rFonts w:ascii="Times New Roman" w:hAnsi="Times New Roman"/>
          <w:sz w:val="24"/>
          <w:szCs w:val="24"/>
          <w:lang w:val="lv-LV"/>
        </w:rPr>
        <w:t xml:space="preserve">pielikums) norādītie izcenojumi paliek nemainīgi visu Līguma izpildes laiku. Cenu var palielināt tikai objektīvu iemeslu dēļ (inflācija, straujš, neparedzēts energoresursu cenu kāpums u.tml), Pusēm vienojoties saskaņā ar Līguma noteikumiem. </w:t>
      </w:r>
    </w:p>
    <w:p w14:paraId="6941D856" w14:textId="270D0EDB" w:rsidR="00B61A73" w:rsidRPr="008E0E5D" w:rsidRDefault="00B63D14" w:rsidP="008E0E5D">
      <w:pPr>
        <w:pStyle w:val="ListParagraph"/>
        <w:numPr>
          <w:ilvl w:val="1"/>
          <w:numId w:val="1"/>
        </w:numPr>
        <w:spacing w:after="0" w:line="240" w:lineRule="auto"/>
        <w:ind w:left="567" w:hanging="567"/>
        <w:jc w:val="both"/>
        <w:rPr>
          <w:rFonts w:ascii="Times New Roman" w:hAnsi="Times New Roman"/>
          <w:sz w:val="24"/>
          <w:szCs w:val="24"/>
          <w:lang w:val="lv-LV"/>
        </w:rPr>
      </w:pPr>
      <w:r w:rsidRPr="008E0E5D">
        <w:rPr>
          <w:rFonts w:ascii="Times New Roman" w:hAnsi="Times New Roman"/>
          <w:sz w:val="24"/>
          <w:szCs w:val="24"/>
          <w:lang w:val="lv-LV"/>
        </w:rPr>
        <w:t xml:space="preserve">Ja Līguma darbības laikā mainās PVN likme, tad Puses piemēro PVN likmi atbilstoši normatīvajos aktos noteiktajam apmēram bez grozījumu izdarīšanas Līgumā. </w:t>
      </w:r>
    </w:p>
    <w:p w14:paraId="7F9D03E1" w14:textId="77777777" w:rsidR="004C25FD" w:rsidRPr="008E0E5D" w:rsidRDefault="004C25FD" w:rsidP="004C25FD">
      <w:pPr>
        <w:pStyle w:val="ListParagraph"/>
        <w:spacing w:after="0" w:line="240" w:lineRule="auto"/>
        <w:ind w:left="765"/>
        <w:jc w:val="both"/>
        <w:rPr>
          <w:rFonts w:ascii="Times New Roman" w:hAnsi="Times New Roman"/>
          <w:sz w:val="24"/>
          <w:szCs w:val="24"/>
          <w:lang w:val="lv-LV"/>
        </w:rPr>
      </w:pPr>
    </w:p>
    <w:p w14:paraId="1E1555FA" w14:textId="77777777" w:rsidR="00B61A73" w:rsidRPr="008E0E5D" w:rsidRDefault="00B61A73" w:rsidP="00B61A73">
      <w:pPr>
        <w:pStyle w:val="ListParagraph"/>
        <w:numPr>
          <w:ilvl w:val="0"/>
          <w:numId w:val="2"/>
        </w:numPr>
        <w:spacing w:after="0" w:line="240" w:lineRule="auto"/>
        <w:ind w:right="57" w:firstLine="66"/>
        <w:jc w:val="center"/>
        <w:rPr>
          <w:rFonts w:ascii="Times New Roman" w:hAnsi="Times New Roman" w:cs="Times New Roman"/>
          <w:sz w:val="24"/>
          <w:lang w:val="lv-LV"/>
        </w:rPr>
      </w:pPr>
      <w:r w:rsidRPr="008E0E5D">
        <w:rPr>
          <w:rFonts w:ascii="Times New Roman" w:hAnsi="Times New Roman" w:cs="Times New Roman"/>
          <w:b/>
          <w:bCs/>
          <w:sz w:val="24"/>
          <w:lang w:val="lv-LV"/>
        </w:rPr>
        <w:t>Līguma darbības termiņš</w:t>
      </w:r>
    </w:p>
    <w:p w14:paraId="33901F87" w14:textId="77777777" w:rsidR="00B61A73" w:rsidRPr="008E0E5D" w:rsidRDefault="00B61A73" w:rsidP="008E0E5D">
      <w:pPr>
        <w:pStyle w:val="ListParagraph"/>
        <w:numPr>
          <w:ilvl w:val="1"/>
          <w:numId w:val="2"/>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t>Līgums stājas spēkā ar līguma parakstīšanas brīdi</w:t>
      </w:r>
      <w:r w:rsidRPr="008E0E5D">
        <w:rPr>
          <w:rFonts w:ascii="Times New Roman" w:hAnsi="Times New Roman" w:cs="Times New Roman"/>
          <w:iCs/>
          <w:sz w:val="24"/>
          <w:lang w:val="lv-LV"/>
        </w:rPr>
        <w:t xml:space="preserve"> </w:t>
      </w:r>
      <w:r w:rsidRPr="008E0E5D">
        <w:rPr>
          <w:rFonts w:ascii="Times New Roman" w:hAnsi="Times New Roman" w:cs="Times New Roman"/>
          <w:sz w:val="24"/>
          <w:lang w:val="lv-LV"/>
        </w:rPr>
        <w:t xml:space="preserve">un </w:t>
      </w:r>
      <w:r w:rsidRPr="008E0E5D">
        <w:rPr>
          <w:rFonts w:ascii="Times New Roman" w:hAnsi="Times New Roman" w:cs="Times New Roman"/>
          <w:b/>
          <w:bCs/>
          <w:sz w:val="24"/>
          <w:lang w:val="lv-LV"/>
        </w:rPr>
        <w:t>ir spēkā 12 (divpadsmit) mēnešus</w:t>
      </w:r>
      <w:r w:rsidRPr="008E0E5D">
        <w:rPr>
          <w:rFonts w:ascii="Times New Roman" w:hAnsi="Times New Roman" w:cs="Times New Roman"/>
          <w:sz w:val="24"/>
          <w:lang w:val="lv-LV"/>
        </w:rPr>
        <w:t>.</w:t>
      </w:r>
    </w:p>
    <w:p w14:paraId="3B16515D" w14:textId="0CBBE3F3" w:rsidR="00B61A73" w:rsidRPr="008E0E5D" w:rsidRDefault="00B61A73" w:rsidP="008E0E5D">
      <w:pPr>
        <w:pStyle w:val="ListParagraph"/>
        <w:numPr>
          <w:ilvl w:val="1"/>
          <w:numId w:val="2"/>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iCs/>
          <w:sz w:val="24"/>
          <w:lang w:val="lv-LV"/>
        </w:rPr>
        <w:t>Piegādātājs apņemas veikt regulāru Preču piegādi savlaicīgi un kvalitatīvi, atbilstoši šī Līguma nosacījumiem Latvijas Republikas spēkā esošajiem normatīvajiem aktiem</w:t>
      </w:r>
      <w:r w:rsidRPr="00EF4DBC">
        <w:rPr>
          <w:rFonts w:ascii="Times New Roman" w:hAnsi="Times New Roman" w:cs="Times New Roman"/>
          <w:iCs/>
          <w:sz w:val="24"/>
          <w:lang w:val="lv-LV"/>
        </w:rPr>
        <w:t xml:space="preserve"> 12 (divpadsmit) mēneš</w:t>
      </w:r>
      <w:r w:rsidR="008E0E5D" w:rsidRPr="00EF4DBC">
        <w:rPr>
          <w:rFonts w:ascii="Times New Roman" w:hAnsi="Times New Roman" w:cs="Times New Roman"/>
          <w:iCs/>
          <w:sz w:val="24"/>
          <w:lang w:val="lv-LV"/>
        </w:rPr>
        <w:t>us</w:t>
      </w:r>
      <w:r w:rsidRPr="00EF4DBC">
        <w:rPr>
          <w:rFonts w:ascii="Times New Roman" w:hAnsi="Times New Roman" w:cs="Times New Roman"/>
          <w:iCs/>
          <w:sz w:val="24"/>
          <w:lang w:val="lv-LV"/>
        </w:rPr>
        <w:t xml:space="preserve"> </w:t>
      </w:r>
      <w:r w:rsidRPr="008E0E5D">
        <w:rPr>
          <w:rFonts w:ascii="Times New Roman" w:hAnsi="Times New Roman" w:cs="Times New Roman"/>
          <w:iCs/>
          <w:sz w:val="24"/>
          <w:lang w:val="lv-LV"/>
        </w:rPr>
        <w:t xml:space="preserve">no līguma noslēgšanas brīža. </w:t>
      </w:r>
    </w:p>
    <w:p w14:paraId="623C3606" w14:textId="77777777" w:rsidR="00B61A73" w:rsidRPr="008E0E5D" w:rsidRDefault="00B61A73" w:rsidP="008E0E5D">
      <w:pPr>
        <w:pStyle w:val="ListParagraph"/>
        <w:numPr>
          <w:ilvl w:val="1"/>
          <w:numId w:val="2"/>
        </w:numPr>
        <w:spacing w:after="0" w:line="240" w:lineRule="auto"/>
        <w:ind w:left="567" w:right="57" w:hanging="567"/>
        <w:jc w:val="both"/>
        <w:rPr>
          <w:rStyle w:val="CharacterStyle2"/>
          <w:rFonts w:ascii="Times New Roman" w:hAnsi="Times New Roman" w:cs="Times New Roman"/>
          <w:sz w:val="24"/>
          <w:lang w:val="lv-LV"/>
        </w:rPr>
      </w:pPr>
      <w:r w:rsidRPr="008E0E5D">
        <w:rPr>
          <w:rFonts w:ascii="Times New Roman" w:hAnsi="Times New Roman" w:cs="Times New Roman"/>
          <w:sz w:val="24"/>
          <w:lang w:val="lv-LV"/>
        </w:rPr>
        <w:lastRenderedPageBreak/>
        <w:t xml:space="preserve">Ja jauna Iepirkuma rezultāti attiecībā uz šī Līguma priekšmetu nav izsludināti Līguma darbības laikā, Puses var vienoties par Līguma darbības pagarinājumu līdz nākamā iepirkuma rezultātu izsludināšanai, </w:t>
      </w:r>
      <w:r w:rsidRPr="008E0E5D">
        <w:rPr>
          <w:rStyle w:val="CharacterStyle2"/>
          <w:rFonts w:ascii="Times New Roman" w:hAnsi="Times New Roman" w:cs="Times New Roman"/>
          <w:bCs/>
          <w:sz w:val="24"/>
          <w:lang w:val="lv-LV"/>
        </w:rPr>
        <w:t>atsevišķi vienojoties par preču daudzumu un cenām.</w:t>
      </w:r>
    </w:p>
    <w:p w14:paraId="3AF16AD5" w14:textId="77777777" w:rsidR="00B61A73" w:rsidRPr="008E0E5D" w:rsidRDefault="00B61A73" w:rsidP="00B61A73">
      <w:pPr>
        <w:pStyle w:val="ListParagraph"/>
        <w:ind w:left="360" w:right="57"/>
        <w:jc w:val="both"/>
        <w:rPr>
          <w:rFonts w:ascii="Times New Roman" w:hAnsi="Times New Roman" w:cs="Times New Roman"/>
          <w:sz w:val="24"/>
          <w:lang w:val="lv-LV"/>
        </w:rPr>
      </w:pPr>
    </w:p>
    <w:p w14:paraId="5A9C415F" w14:textId="77777777" w:rsidR="00B61A73" w:rsidRPr="008E0E5D" w:rsidRDefault="00B61A73" w:rsidP="00B61A73">
      <w:pPr>
        <w:pStyle w:val="ListParagraph"/>
        <w:numPr>
          <w:ilvl w:val="0"/>
          <w:numId w:val="2"/>
        </w:numPr>
        <w:spacing w:after="0" w:line="240" w:lineRule="auto"/>
        <w:ind w:right="57" w:firstLine="66"/>
        <w:jc w:val="center"/>
        <w:rPr>
          <w:rFonts w:ascii="Times New Roman" w:hAnsi="Times New Roman" w:cs="Times New Roman"/>
          <w:b/>
          <w:bCs/>
          <w:sz w:val="24"/>
          <w:lang w:val="lv-LV"/>
        </w:rPr>
      </w:pPr>
      <w:r w:rsidRPr="008E0E5D">
        <w:rPr>
          <w:rFonts w:ascii="Times New Roman" w:hAnsi="Times New Roman" w:cs="Times New Roman"/>
          <w:b/>
          <w:bCs/>
          <w:sz w:val="24"/>
          <w:lang w:val="lv-LV"/>
        </w:rPr>
        <w:t>Piegādes termiņš un vieta</w:t>
      </w:r>
    </w:p>
    <w:p w14:paraId="3784CB1B" w14:textId="7CBA4751"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Prece tiek nodota Pasūtītājam, kas atrodas </w:t>
      </w:r>
      <w:r w:rsidR="00EF4DBC">
        <w:rPr>
          <w:rFonts w:ascii="Times New Roman" w:hAnsi="Times New Roman" w:cs="Times New Roman"/>
          <w:b/>
          <w:bCs/>
          <w:sz w:val="24"/>
          <w:szCs w:val="24"/>
          <w:lang w:val="lv-LV"/>
        </w:rPr>
        <w:t>[</w:t>
      </w:r>
      <w:r w:rsidR="00EF4DBC" w:rsidRPr="00EF4DBC">
        <w:rPr>
          <w:rFonts w:ascii="Times New Roman" w:hAnsi="Times New Roman" w:cs="Times New Roman"/>
          <w:b/>
          <w:bCs/>
          <w:sz w:val="24"/>
          <w:szCs w:val="24"/>
          <w:highlight w:val="lightGray"/>
          <w:lang w:val="lv-LV"/>
        </w:rPr>
        <w:t>adrese</w:t>
      </w:r>
      <w:r w:rsidR="00EF4DBC">
        <w:rPr>
          <w:rFonts w:ascii="Times New Roman" w:hAnsi="Times New Roman" w:cs="Times New Roman"/>
          <w:b/>
          <w:bCs/>
          <w:sz w:val="24"/>
          <w:szCs w:val="24"/>
          <w:lang w:val="lv-LV"/>
        </w:rPr>
        <w:t>]</w:t>
      </w:r>
      <w:r w:rsidRPr="008E0E5D">
        <w:rPr>
          <w:rFonts w:ascii="Times New Roman" w:hAnsi="Times New Roman" w:cs="Times New Roman"/>
          <w:b/>
          <w:bCs/>
          <w:sz w:val="24"/>
          <w:szCs w:val="24"/>
          <w:lang w:val="lv-LV"/>
        </w:rPr>
        <w:t xml:space="preserve">, Ludzas novadā, LV-5701 </w:t>
      </w:r>
      <w:r w:rsidRPr="008E0E5D">
        <w:rPr>
          <w:rFonts w:ascii="Times New Roman" w:hAnsi="Times New Roman" w:cs="Times New Roman"/>
          <w:sz w:val="24"/>
          <w:szCs w:val="24"/>
          <w:lang w:val="lv-LV"/>
        </w:rPr>
        <w:t xml:space="preserve">un Piegādātājs uzņemas segt visus ar piegādi saistītos izdevumus. </w:t>
      </w:r>
    </w:p>
    <w:p w14:paraId="7C708C5E" w14:textId="114EF081"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Piegādātājs piegādā Preci Pasūtītājam saskaņā ar Līguma noteikumiem.</w:t>
      </w:r>
    </w:p>
    <w:p w14:paraId="04C5EFE2" w14:textId="41A4024A" w:rsidR="00B61A73" w:rsidRPr="008E0E5D" w:rsidRDefault="00B61A73" w:rsidP="008E0E5D">
      <w:pPr>
        <w:numPr>
          <w:ilvl w:val="1"/>
          <w:numId w:val="2"/>
        </w:numPr>
        <w:spacing w:after="0" w:line="240" w:lineRule="auto"/>
        <w:ind w:left="567" w:right="57" w:hanging="567"/>
        <w:contextualSpacing/>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t xml:space="preserve">Par pasūtījuma pieņemšanu atbildīgā persona no </w:t>
      </w:r>
      <w:r w:rsidRPr="008E0E5D">
        <w:rPr>
          <w:rFonts w:ascii="Times New Roman" w:hAnsi="Times New Roman" w:cs="Times New Roman"/>
          <w:sz w:val="24"/>
          <w:szCs w:val="24"/>
          <w:lang w:val="lv-LV"/>
        </w:rPr>
        <w:t>Pasūtītāja</w:t>
      </w:r>
      <w:r w:rsidRPr="008E0E5D">
        <w:rPr>
          <w:rFonts w:ascii="Times New Roman" w:hAnsi="Times New Roman" w:cs="Times New Roman"/>
          <w:iCs/>
          <w:sz w:val="24"/>
          <w:szCs w:val="24"/>
          <w:lang w:val="lv-LV"/>
        </w:rPr>
        <w:t xml:space="preserve"> puses Pasūtījumu veic atbilstoši Tehniskajā – finanšu piedāvājumā (Līguma 1.pielikums) ietverto Preču sarakstam un apjomam.</w:t>
      </w:r>
    </w:p>
    <w:p w14:paraId="38905CC9" w14:textId="37FC3F35" w:rsidR="00B61A73" w:rsidRPr="008E0E5D" w:rsidRDefault="00B61A73" w:rsidP="008E0E5D">
      <w:pPr>
        <w:numPr>
          <w:ilvl w:val="1"/>
          <w:numId w:val="2"/>
        </w:numPr>
        <w:spacing w:after="0" w:line="240" w:lineRule="auto"/>
        <w:ind w:left="567" w:right="57" w:hanging="567"/>
        <w:contextualSpacing/>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t>Tehniskajā – finanšu piedāvājumā (Līguma 1.pielikums) ietverto Preču apjomi, sortiments katrā pozīcijā, iepirkuma priekšmeta ietvaros var tikt samazināti vai palielināti Līguma izpildes laikā, pēc Pasūtītāja rakstiska pieprasījuma.</w:t>
      </w:r>
      <w:r w:rsidR="00F96CFD">
        <w:rPr>
          <w:rFonts w:ascii="Times New Roman" w:hAnsi="Times New Roman" w:cs="Times New Roman"/>
          <w:iCs/>
          <w:sz w:val="24"/>
          <w:szCs w:val="24"/>
          <w:lang w:val="lv-LV"/>
        </w:rPr>
        <w:t xml:space="preserve"> </w:t>
      </w:r>
      <w:r w:rsidR="00F96CFD" w:rsidRPr="00F96CFD">
        <w:rPr>
          <w:rFonts w:ascii="Times New Roman" w:hAnsi="Times New Roman" w:cs="Times New Roman"/>
          <w:iCs/>
          <w:sz w:val="24"/>
          <w:szCs w:val="24"/>
          <w:lang w:val="lv-LV"/>
        </w:rPr>
        <w:t>Pasūtītājam ir tiesības mainīt preču sortimentu un daudzumu iepirkuma līgumcenas ietvaros</w:t>
      </w:r>
      <w:r w:rsidR="00F96CFD">
        <w:rPr>
          <w:rFonts w:ascii="Times New Roman" w:hAnsi="Times New Roman" w:cs="Times New Roman"/>
          <w:iCs/>
          <w:sz w:val="24"/>
          <w:szCs w:val="24"/>
          <w:lang w:val="lv-LV"/>
        </w:rPr>
        <w:t>.</w:t>
      </w:r>
    </w:p>
    <w:p w14:paraId="154460E4" w14:textId="77777777"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t>Pārtikas produktu piegādes kārtība Līguma izpildes laikā:</w:t>
      </w:r>
    </w:p>
    <w:p w14:paraId="7B45C472" w14:textId="77777777" w:rsidR="00B61A73" w:rsidRPr="00140EDD" w:rsidRDefault="00B61A73" w:rsidP="008E0E5D">
      <w:pPr>
        <w:numPr>
          <w:ilvl w:val="2"/>
          <w:numId w:val="2"/>
        </w:numPr>
        <w:spacing w:after="0" w:line="240" w:lineRule="auto"/>
        <w:ind w:left="1276"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t xml:space="preserve">Piegādātājs nodrošina Pasūtījuma piegādi Pasūtījumā norādītajā Preču piegādes vietā un atbilstoši loģistikas plānā (Līguma 3.pielikums) </w:t>
      </w:r>
      <w:r w:rsidRPr="00140EDD">
        <w:rPr>
          <w:rFonts w:ascii="Times New Roman" w:hAnsi="Times New Roman" w:cs="Times New Roman"/>
          <w:iCs/>
          <w:sz w:val="24"/>
          <w:szCs w:val="24"/>
          <w:lang w:val="lv-LV"/>
        </w:rPr>
        <w:t xml:space="preserve">noteiktajās </w:t>
      </w:r>
      <w:r w:rsidRPr="00140EDD">
        <w:rPr>
          <w:rFonts w:ascii="Times New Roman" w:hAnsi="Times New Roman" w:cs="Times New Roman"/>
          <w:b/>
          <w:iCs/>
          <w:sz w:val="24"/>
          <w:szCs w:val="24"/>
          <w:lang w:val="lv-LV"/>
        </w:rPr>
        <w:t>piegādes dienās un</w:t>
      </w:r>
      <w:r w:rsidRPr="00140EDD">
        <w:rPr>
          <w:rFonts w:ascii="Times New Roman" w:hAnsi="Times New Roman" w:cs="Times New Roman"/>
          <w:iCs/>
          <w:sz w:val="24"/>
          <w:szCs w:val="24"/>
          <w:lang w:val="lv-LV"/>
        </w:rPr>
        <w:t xml:space="preserve"> </w:t>
      </w:r>
      <w:r w:rsidRPr="00140EDD">
        <w:rPr>
          <w:rFonts w:ascii="Times New Roman" w:hAnsi="Times New Roman" w:cs="Times New Roman"/>
          <w:b/>
          <w:iCs/>
          <w:sz w:val="24"/>
          <w:szCs w:val="24"/>
          <w:lang w:val="lv-LV"/>
        </w:rPr>
        <w:t>piegādes laikos</w:t>
      </w:r>
      <w:r w:rsidRPr="00140EDD">
        <w:rPr>
          <w:rFonts w:ascii="Times New Roman" w:hAnsi="Times New Roman" w:cs="Times New Roman"/>
          <w:iCs/>
          <w:sz w:val="24"/>
          <w:szCs w:val="24"/>
          <w:lang w:val="lv-LV"/>
        </w:rPr>
        <w:t>.</w:t>
      </w:r>
    </w:p>
    <w:p w14:paraId="3E8E3D67" w14:textId="77777777" w:rsidR="00B61A73" w:rsidRPr="008E0E5D" w:rsidRDefault="00B61A73" w:rsidP="008E0E5D">
      <w:pPr>
        <w:numPr>
          <w:ilvl w:val="2"/>
          <w:numId w:val="2"/>
        </w:numPr>
        <w:spacing w:after="0" w:line="240" w:lineRule="auto"/>
        <w:ind w:left="1276"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t xml:space="preserve">Pēc Pasūtījuma piegādes, Piegādātāja pilnvarotā persona (atbildīgā persona) iesniedz par pasūtījuma pieņemšanu atbildīgajai personai no </w:t>
      </w:r>
      <w:r w:rsidRPr="008E0E5D">
        <w:rPr>
          <w:rFonts w:ascii="Times New Roman" w:hAnsi="Times New Roman" w:cs="Times New Roman"/>
          <w:sz w:val="24"/>
          <w:szCs w:val="24"/>
          <w:lang w:val="lv-LV"/>
        </w:rPr>
        <w:t>Pasūtītāja</w:t>
      </w:r>
      <w:r w:rsidRPr="008E0E5D">
        <w:rPr>
          <w:rFonts w:ascii="Times New Roman" w:hAnsi="Times New Roman" w:cs="Times New Roman"/>
          <w:iCs/>
          <w:sz w:val="24"/>
          <w:szCs w:val="24"/>
          <w:lang w:val="lv-LV"/>
        </w:rPr>
        <w:t xml:space="preserve"> puses aizpildītu un parakstītu Preču pavadzīmi. </w:t>
      </w:r>
      <w:r w:rsidRPr="008E0E5D">
        <w:rPr>
          <w:rFonts w:ascii="Times New Roman" w:hAnsi="Times New Roman" w:cs="Times New Roman"/>
          <w:bCs/>
          <w:sz w:val="24"/>
          <w:szCs w:val="24"/>
          <w:lang w:val="lv-LV"/>
        </w:rPr>
        <w:t xml:space="preserve">Prece uzskatāma par piegādātu ar Preču pavadzīmes abpusējas parakstīšanas brīdi. </w:t>
      </w:r>
    </w:p>
    <w:p w14:paraId="71D67926" w14:textId="77777777" w:rsidR="00B61A73" w:rsidRPr="008E0E5D" w:rsidRDefault="00B61A73" w:rsidP="008E0E5D">
      <w:pPr>
        <w:numPr>
          <w:ilvl w:val="2"/>
          <w:numId w:val="2"/>
        </w:numPr>
        <w:spacing w:after="0" w:line="240" w:lineRule="auto"/>
        <w:ind w:left="1276"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bCs/>
          <w:sz w:val="24"/>
          <w:szCs w:val="24"/>
          <w:lang w:val="lv-LV"/>
        </w:rPr>
        <w:t xml:space="preserve">Ja Piegāde tiek veikta ārpus noteiktā laika, </w:t>
      </w:r>
      <w:r w:rsidRPr="008E0E5D">
        <w:rPr>
          <w:rFonts w:ascii="Times New Roman" w:hAnsi="Times New Roman" w:cs="Times New Roman"/>
          <w:sz w:val="24"/>
          <w:szCs w:val="24"/>
          <w:lang w:val="lv-LV"/>
        </w:rPr>
        <w:t>Pasūtītājs</w:t>
      </w:r>
      <w:r w:rsidRPr="008E0E5D">
        <w:rPr>
          <w:rFonts w:ascii="Times New Roman" w:hAnsi="Times New Roman" w:cs="Times New Roman"/>
          <w:bCs/>
          <w:sz w:val="24"/>
          <w:szCs w:val="24"/>
          <w:lang w:val="lv-LV"/>
        </w:rPr>
        <w:t xml:space="preserve"> var atteikties no Preces pieņemšanas. Neatkarīgi no tā, vai produkcija šajā gadījumā, tiek vai netiek pieņemta, </w:t>
      </w:r>
      <w:r w:rsidRPr="008E0E5D">
        <w:rPr>
          <w:rFonts w:ascii="Times New Roman" w:hAnsi="Times New Roman" w:cs="Times New Roman"/>
          <w:sz w:val="24"/>
          <w:szCs w:val="24"/>
          <w:lang w:val="lv-LV"/>
        </w:rPr>
        <w:t>Iestādes atbildīgā persona</w:t>
      </w:r>
      <w:r w:rsidRPr="008E0E5D">
        <w:rPr>
          <w:rFonts w:ascii="Times New Roman" w:hAnsi="Times New Roman" w:cs="Times New Roman"/>
          <w:bCs/>
          <w:sz w:val="24"/>
          <w:szCs w:val="24"/>
          <w:lang w:val="lv-LV"/>
        </w:rPr>
        <w:t xml:space="preserve"> par to sastāda aktu. Atkārtotas Piegādes laika kavējuma gadījumā līgums var tikt izbeigts.</w:t>
      </w:r>
    </w:p>
    <w:p w14:paraId="4BF293C0" w14:textId="77777777" w:rsidR="00B61A73" w:rsidRPr="008E0E5D" w:rsidRDefault="00B61A73" w:rsidP="00B61A73">
      <w:pPr>
        <w:spacing w:after="0" w:line="240" w:lineRule="auto"/>
        <w:ind w:left="57" w:right="57"/>
        <w:rPr>
          <w:rFonts w:ascii="Times New Roman" w:hAnsi="Times New Roman" w:cs="Times New Roman"/>
          <w:b/>
          <w:bCs/>
          <w:sz w:val="24"/>
          <w:szCs w:val="24"/>
          <w:lang w:val="lv-LV"/>
        </w:rPr>
      </w:pPr>
    </w:p>
    <w:p w14:paraId="341B0AC9" w14:textId="77777777" w:rsidR="00B61A73" w:rsidRPr="008E0E5D" w:rsidRDefault="00B61A73" w:rsidP="00B61A73">
      <w:pPr>
        <w:numPr>
          <w:ilvl w:val="0"/>
          <w:numId w:val="2"/>
        </w:numPr>
        <w:spacing w:after="0" w:line="240" w:lineRule="auto"/>
        <w:ind w:left="57" w:right="57" w:firstLine="0"/>
        <w:contextualSpacing/>
        <w:jc w:val="center"/>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t>Piegādājamās preces, produktu kvalitāte</w:t>
      </w:r>
    </w:p>
    <w:p w14:paraId="0C79994A" w14:textId="77777777"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bCs/>
          <w:sz w:val="24"/>
          <w:szCs w:val="24"/>
          <w:lang w:val="lv-LV"/>
        </w:rPr>
        <w:t xml:space="preserve">Piegādāto Preču kvalitātei jāatbilst iepirkuma nolikumā noteiktajām kvalitātes prasībām, </w:t>
      </w:r>
      <w:r w:rsidRPr="008E0E5D">
        <w:rPr>
          <w:rFonts w:ascii="Times New Roman" w:eastAsia="Times New Roman" w:hAnsi="Times New Roman" w:cs="Times New Roman"/>
          <w:sz w:val="24"/>
          <w:szCs w:val="24"/>
          <w:lang w:val="lv-LV" w:eastAsia="lv-LV"/>
        </w:rPr>
        <w:t xml:space="preserve">jāatbilst Pārtikas aprites uzraudzības likumam, </w:t>
      </w:r>
      <w:r w:rsidRPr="008E0E5D">
        <w:rPr>
          <w:rFonts w:ascii="Times New Roman" w:hAnsi="Times New Roman" w:cs="Times New Roman"/>
          <w:bCs/>
          <w:sz w:val="24"/>
          <w:szCs w:val="24"/>
          <w:lang w:val="lv-LV"/>
        </w:rPr>
        <w:t>Ministru kabineta 2012.gada 13.marta noteikumiem Nr.172 „Noteikumi par uztura normām izglītības iestāžu izglītojamiem, sociālās aprūpes un sociālās rehabilitācijas institūciju klientiem un ārstniecības iestāžu pacientiem” prasībām.</w:t>
      </w:r>
    </w:p>
    <w:p w14:paraId="2FFA5E50" w14:textId="77777777"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bCs/>
          <w:sz w:val="24"/>
          <w:szCs w:val="24"/>
          <w:lang w:val="lv-LV"/>
        </w:rPr>
      </w:pPr>
      <w:r w:rsidRPr="008E0E5D">
        <w:rPr>
          <w:rFonts w:ascii="Times New Roman" w:hAnsi="Times New Roman" w:cs="Times New Roman"/>
          <w:bCs/>
          <w:sz w:val="24"/>
          <w:szCs w:val="24"/>
          <w:lang w:val="lv-LV"/>
        </w:rPr>
        <w:t>Piegādes laikā Precēm jābūt fasētām Preču ražotāja oriģinālā iepakojumā un atbilstoši normatīvo aktu prasībām,</w:t>
      </w:r>
      <w:r w:rsidRPr="008E0E5D">
        <w:rPr>
          <w:rFonts w:ascii="Times New Roman" w:hAnsi="Times New Roman" w:cs="Times New Roman"/>
          <w:b/>
          <w:bCs/>
          <w:sz w:val="24"/>
          <w:szCs w:val="24"/>
          <w:lang w:val="lv-LV"/>
        </w:rPr>
        <w:t xml:space="preserve"> </w:t>
      </w:r>
      <w:r w:rsidRPr="008E0E5D">
        <w:rPr>
          <w:rFonts w:ascii="Times New Roman" w:hAnsi="Times New Roman" w:cs="Times New Roman"/>
          <w:bCs/>
          <w:sz w:val="24"/>
          <w:szCs w:val="24"/>
          <w:lang w:val="lv-LV"/>
        </w:rPr>
        <w:t>nodrošinot pilnīgu Preču drošību pret iespējamajiem bojājumiem tās transportējot.</w:t>
      </w:r>
    </w:p>
    <w:p w14:paraId="3300DFE8" w14:textId="77777777"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bCs/>
          <w:sz w:val="24"/>
          <w:szCs w:val="24"/>
          <w:lang w:val="lv-LV"/>
        </w:rPr>
      </w:pPr>
      <w:r w:rsidRPr="008E0E5D">
        <w:rPr>
          <w:rFonts w:ascii="Times New Roman" w:hAnsi="Times New Roman" w:cs="Times New Roman"/>
          <w:bCs/>
          <w:sz w:val="24"/>
          <w:szCs w:val="24"/>
          <w:lang w:val="lv-LV"/>
        </w:rPr>
        <w:t>Tarai ir jāatbilst Latvijas Republikā spēkā esošajam „Pārtikas aprites uzraudzības likumam” un Eiropas Parlamenta un Padomes 2004. gada 29. aprīļa Regulām (EK) Nr. 852/2004 un 853/2004 par pārtikas produktu higiēnu.</w:t>
      </w:r>
    </w:p>
    <w:p w14:paraId="439A8DA4" w14:textId="77777777"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bCs/>
          <w:sz w:val="24"/>
          <w:szCs w:val="24"/>
          <w:lang w:val="lv-LV"/>
        </w:rPr>
      </w:pPr>
      <w:r w:rsidRPr="008E0E5D">
        <w:rPr>
          <w:rFonts w:ascii="Times New Roman" w:hAnsi="Times New Roman" w:cs="Times New Roman"/>
          <w:bCs/>
          <w:sz w:val="24"/>
          <w:szCs w:val="24"/>
          <w:lang w:val="lv-LV"/>
        </w:rPr>
        <w:t>Piegādātājs, piegādājot Preces, bet vienlaikus nenodrošinot to atbilstību Līguma 5.1. un 5.3.punktā noteiktajām prasībām, sedz zaudējumus par pārtikas aprites uzraudzības institūcijas konstatētajām neatbilstībām par produktu kvalitāti un neatbilstību Līguma 5.1. un 5.3.punktā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Piegādātāja un izmantošana klientu ēdināšanā.</w:t>
      </w:r>
    </w:p>
    <w:p w14:paraId="1B389590" w14:textId="77777777" w:rsidR="00B61A73"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lastRenderedPageBreak/>
        <w:t>Bojātu, kā arī pasūtījumam neatbilstošu Preci Piegādātājs, atbilstoši šī līguma 8.3.punkta noteikumiem, apmaina pret atbilstošu Preci vienas dienas laikā no neatbilstošās preces nodošanas Piegādātājam. Izdevumus, kas saistīti ar Preču apmaiņu, sedz Piegādātājs.</w:t>
      </w:r>
    </w:p>
    <w:p w14:paraId="5EFA68EF" w14:textId="47C39FBD" w:rsidR="00A54C90" w:rsidRPr="00A54C90" w:rsidRDefault="00A54C90" w:rsidP="00A54C90">
      <w:pPr>
        <w:numPr>
          <w:ilvl w:val="1"/>
          <w:numId w:val="2"/>
        </w:numPr>
        <w:suppressAutoHyphens/>
        <w:spacing w:after="0" w:line="240" w:lineRule="auto"/>
        <w:ind w:left="567" w:hanging="567"/>
        <w:contextualSpacing/>
        <w:jc w:val="both"/>
        <w:rPr>
          <w:rFonts w:ascii="Times New Roman" w:eastAsia="Times New Roman" w:hAnsi="Times New Roman" w:cs="Times New Roman"/>
          <w:iCs/>
          <w:color w:val="000000"/>
          <w:sz w:val="24"/>
          <w:szCs w:val="24"/>
          <w:lang w:val="lv-LV" w:eastAsia="ar-SA"/>
        </w:rPr>
      </w:pPr>
      <w:r w:rsidRPr="00A54C90">
        <w:rPr>
          <w:rFonts w:ascii="Times New Roman" w:hAnsi="Times New Roman" w:cs="Times New Roman"/>
          <w:sz w:val="24"/>
          <w:szCs w:val="24"/>
          <w:lang w:val="lv-LV"/>
        </w:rPr>
        <w:t>Piegādātājs</w:t>
      </w:r>
      <w:r w:rsidRPr="00A54C90">
        <w:rPr>
          <w:rFonts w:ascii="Times New Roman" w:eastAsia="Times New Roman" w:hAnsi="Times New Roman" w:cs="Times New Roman"/>
          <w:iCs/>
          <w:color w:val="000000"/>
          <w:sz w:val="24"/>
          <w:szCs w:val="24"/>
          <w:lang w:val="lv-LV" w:eastAsia="ar-SA"/>
        </w:rPr>
        <w:t xml:space="preserve"> apņemas savlaicīgi informēt un vienoties ar Pasūtītāju par iespējamu piegādēs paredzētā produkcijas sortimenta maiņu, aizstājot Tehniskajā un finanšu piedāvājumā iekļautos produktus ar ekvivalentiem (piem., vienu NPKS produktu var aizstāt pret citu NPKS) vai kvalitatīvi labākiem produktiem (LPIA prasībām atbilstošu produktu vai NPKS produktu var aizstāt ar BL prasībām atbilstošu produktu).</w:t>
      </w:r>
    </w:p>
    <w:p w14:paraId="5D1E247C" w14:textId="77777777" w:rsidR="00B61A73" w:rsidRPr="00A54C90" w:rsidRDefault="00B61A73" w:rsidP="00A54C90">
      <w:pPr>
        <w:spacing w:after="0" w:line="240" w:lineRule="auto"/>
        <w:ind w:left="567" w:right="57"/>
        <w:contextualSpacing/>
        <w:jc w:val="both"/>
        <w:rPr>
          <w:rFonts w:ascii="Times New Roman" w:hAnsi="Times New Roman" w:cs="Times New Roman"/>
          <w:sz w:val="24"/>
          <w:szCs w:val="24"/>
          <w:lang w:val="lv-LV"/>
        </w:rPr>
      </w:pPr>
    </w:p>
    <w:p w14:paraId="686A9611" w14:textId="77777777" w:rsidR="00B61A73" w:rsidRPr="008E0E5D" w:rsidRDefault="00B61A73" w:rsidP="00B61A73">
      <w:pPr>
        <w:numPr>
          <w:ilvl w:val="0"/>
          <w:numId w:val="2"/>
        </w:numPr>
        <w:spacing w:after="0" w:line="240" w:lineRule="auto"/>
        <w:ind w:left="57" w:right="57" w:firstLine="0"/>
        <w:contextualSpacing/>
        <w:jc w:val="center"/>
        <w:rPr>
          <w:rFonts w:ascii="Times New Roman" w:hAnsi="Times New Roman" w:cs="Times New Roman"/>
          <w:sz w:val="24"/>
          <w:szCs w:val="24"/>
          <w:lang w:val="lv-LV"/>
        </w:rPr>
      </w:pPr>
      <w:r w:rsidRPr="008E0E5D">
        <w:rPr>
          <w:rFonts w:ascii="Times New Roman" w:hAnsi="Times New Roman" w:cs="Times New Roman"/>
          <w:b/>
          <w:bCs/>
          <w:sz w:val="24"/>
          <w:szCs w:val="24"/>
          <w:lang w:val="lv-LV"/>
        </w:rPr>
        <w:t>Preces piegādes un saņemšanas kārtība</w:t>
      </w:r>
    </w:p>
    <w:p w14:paraId="5C0BEF07" w14:textId="2DE3824A"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Pasūtītājs pārtikas produktus pasūta telefoniski </w:t>
      </w:r>
      <w:r w:rsidRPr="008E0E5D">
        <w:rPr>
          <w:rFonts w:ascii="Times New Roman" w:hAnsi="Times New Roman" w:cs="Times New Roman"/>
          <w:b/>
          <w:sz w:val="24"/>
          <w:szCs w:val="24"/>
          <w:lang w:val="lv-LV"/>
        </w:rPr>
        <w:t xml:space="preserve">pa tālruni </w:t>
      </w:r>
      <w:r w:rsidR="008E0E5D">
        <w:rPr>
          <w:rFonts w:ascii="Times New Roman" w:hAnsi="Times New Roman" w:cs="Times New Roman"/>
          <w:b/>
          <w:sz w:val="24"/>
          <w:szCs w:val="24"/>
          <w:lang w:val="lv-LV"/>
        </w:rPr>
        <w:t>[</w:t>
      </w:r>
      <w:r w:rsidR="008E0E5D" w:rsidRPr="008E0E5D">
        <w:rPr>
          <w:rFonts w:ascii="Times New Roman" w:hAnsi="Times New Roman" w:cs="Times New Roman"/>
          <w:b/>
          <w:sz w:val="24"/>
          <w:szCs w:val="24"/>
          <w:highlight w:val="lightGray"/>
          <w:lang w:val="lv-LV"/>
        </w:rPr>
        <w:t>tālrunis</w:t>
      </w:r>
      <w:r w:rsidR="008E0E5D">
        <w:rPr>
          <w:rFonts w:ascii="Times New Roman" w:hAnsi="Times New Roman" w:cs="Times New Roman"/>
          <w:b/>
          <w:sz w:val="24"/>
          <w:szCs w:val="24"/>
          <w:lang w:val="lv-LV"/>
        </w:rPr>
        <w:t>]</w:t>
      </w:r>
      <w:r w:rsidRPr="008E0E5D">
        <w:rPr>
          <w:rFonts w:ascii="Times New Roman" w:hAnsi="Times New Roman" w:cs="Times New Roman"/>
          <w:sz w:val="24"/>
          <w:szCs w:val="24"/>
          <w:lang w:val="lv-LV"/>
        </w:rPr>
        <w:t xml:space="preserve"> un vienojas par pārtikas produktu piegādes termiņu. Pārtikas produktu cena nedrīkst pārsniegt </w:t>
      </w:r>
      <w:r w:rsidR="00FC3F6D">
        <w:rPr>
          <w:rFonts w:ascii="Times New Roman" w:hAnsi="Times New Roman" w:cs="Times New Roman"/>
          <w:sz w:val="24"/>
          <w:szCs w:val="24"/>
          <w:lang w:val="lv-LV"/>
        </w:rPr>
        <w:t>P</w:t>
      </w:r>
      <w:r w:rsidRPr="008E0E5D">
        <w:rPr>
          <w:rFonts w:ascii="Times New Roman" w:hAnsi="Times New Roman" w:cs="Times New Roman"/>
          <w:sz w:val="24"/>
          <w:szCs w:val="24"/>
          <w:lang w:val="lv-LV"/>
        </w:rPr>
        <w:t>iegādātāja piedāvāto cenu iepirkumā.</w:t>
      </w:r>
    </w:p>
    <w:p w14:paraId="50DDCC1D" w14:textId="77777777"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Piegādājot Preci Piegādātājs iesniedz Pasūtītājam preču pavadzīmes pirmo un otro eksemplārus. </w:t>
      </w:r>
    </w:p>
    <w:p w14:paraId="67EC55F1" w14:textId="77777777"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Pasūtītājs apliecina Preču saņemšanu ar Pasūtītāja pilnvarotās (atbildīgās) personas parakstu, norādot saņemšanas datumu uz preču pavadzīmes pirmā un otrā eksemplāra. Pasūtītājs nepieņem apmaksai nepareizi noformētas preču pavadzīmes vai ar neatbilstošu pārtikas produktu piegādi piegādātas pavadzīmes, vai, gadījumā, ja pavadzīme tiek pieņemta, pasūtītāja atbildīgajai personai ir tiesības sastādīt aktu par neatbilstošu pārtikas produktu piegādi.</w:t>
      </w:r>
    </w:p>
    <w:p w14:paraId="70A9DD7B" w14:textId="77777777"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b/>
          <w:bCs/>
          <w:sz w:val="24"/>
          <w:szCs w:val="24"/>
          <w:lang w:val="lv-LV"/>
        </w:rPr>
      </w:pPr>
      <w:r w:rsidRPr="008E0E5D">
        <w:rPr>
          <w:rFonts w:ascii="Times New Roman" w:hAnsi="Times New Roman" w:cs="Times New Roman"/>
          <w:sz w:val="24"/>
          <w:szCs w:val="24"/>
          <w:lang w:val="lv-LV"/>
        </w:rPr>
        <w:t>Preces īpašuma tiesības pāriet ar preču pavadzīmes parakstīšanas brīdi.</w:t>
      </w:r>
    </w:p>
    <w:p w14:paraId="5D0AC5E0" w14:textId="0D9EDCD3" w:rsidR="00B61A73" w:rsidRPr="008E0E5D" w:rsidRDefault="00B61A73" w:rsidP="004C25FD">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 </w:t>
      </w:r>
    </w:p>
    <w:p w14:paraId="015607AF" w14:textId="77777777" w:rsidR="00B61A73" w:rsidRPr="008E0E5D" w:rsidRDefault="00B61A73" w:rsidP="00B61A73">
      <w:pPr>
        <w:numPr>
          <w:ilvl w:val="0"/>
          <w:numId w:val="2"/>
        </w:numPr>
        <w:spacing w:after="0" w:line="240" w:lineRule="auto"/>
        <w:ind w:left="57" w:right="57" w:firstLine="0"/>
        <w:contextualSpacing/>
        <w:jc w:val="center"/>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t>Pušu tiesības un pienākumi</w:t>
      </w:r>
    </w:p>
    <w:p w14:paraId="5C7167DD" w14:textId="77777777"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Pasūtītāja pienākumi un tiesības:</w:t>
      </w:r>
    </w:p>
    <w:p w14:paraId="05AA7855"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saņemt šī Līguma 1.pielikumā minētās Preces, saskaņā ar telefonisko pasūtījumu, parakstot attiecīgu preču pavadzīmi;</w:t>
      </w:r>
    </w:p>
    <w:p w14:paraId="77D71B29"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nodrošināt saņemto Preču pieņemšanu un pienācīgu uzglabāšanu;</w:t>
      </w:r>
    </w:p>
    <w:p w14:paraId="1239DC46"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pieņemt no Piegādātāja tikai pasūtīto Preču daudzumu, pārbaudot to derīguma termiņu;</w:t>
      </w:r>
    </w:p>
    <w:p w14:paraId="50C41DF4"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ja Piegādātājs, ar kuru tika noslēgts piegādes līgums, 24 (divdesmit četru) stundu laikā pēc pasūtījuma veikšanas dienas nespēj piegādāt kādu pārtikas produktu, vai nevar to piegādāt par noteikto cenu, vai citiem šā līguma nosacījumiem, Pasūtītāja iestādes atbildīgā persona sastāda aktu par Preces nepiegādāšanu vai neatbilstošas preces piegādi. </w:t>
      </w:r>
      <w:r w:rsidRPr="008E0E5D">
        <w:rPr>
          <w:rFonts w:ascii="Times New Roman" w:hAnsi="Times New Roman" w:cs="Times New Roman"/>
          <w:sz w:val="24"/>
          <w:szCs w:val="24"/>
          <w:u w:val="single"/>
          <w:lang w:val="lv-LV"/>
        </w:rPr>
        <w:t>Ja šāds akts sastādīts, par katru šādu gadījumu, Piegādātājs maksā Pasūtītājam 2 darbdienu laikā no akta sastādīšanas dienas līgumsodu 200,00 EUR (bez PVN) apmērā vai Pasūtītājs ietur līgumsodu 200,00 EUR (bez PVN) no kārtējiem Piegādātājam veicamiem maksājumiem</w:t>
      </w:r>
      <w:r w:rsidRPr="008E0E5D">
        <w:rPr>
          <w:rFonts w:ascii="Times New Roman" w:hAnsi="Times New Roman" w:cs="Times New Roman"/>
          <w:sz w:val="24"/>
          <w:szCs w:val="24"/>
          <w:lang w:val="lv-LV"/>
        </w:rPr>
        <w:t>. Pēc minētā akta sastādīšanas Pasūtītājs ir tiesīgs slēgt līgumu par attiecīgās Preces piegādi ar nākamo Piegādātāju, kas piedāvājis nākamo zemāko cenu. Ja arī nākamais Piegādātājs nespēj piegādāt nepieciešamo, piegādes līgumu slēdz ar pēdējo no trim Piegādātājiem, kas piedāvājis trešo zemāko cenu;</w:t>
      </w:r>
    </w:p>
    <w:p w14:paraId="0EBE0025"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apmaksāt saņemto Preces apjomu. </w:t>
      </w:r>
    </w:p>
    <w:p w14:paraId="2A185180" w14:textId="77777777"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Piegādātāja pienākumi un tiesības:</w:t>
      </w:r>
    </w:p>
    <w:p w14:paraId="01FB6EF9"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piegādāt Pasūtītājam šī Līguma 1.pielikumā minētās Preces saskaņā ar telefonisko pasūtījumu;</w:t>
      </w:r>
    </w:p>
    <w:p w14:paraId="25DD0746" w14:textId="7A86A4FD" w:rsidR="00B61A73" w:rsidRPr="008E0E5D" w:rsidRDefault="00B61A73" w:rsidP="008E0E5D">
      <w:pPr>
        <w:numPr>
          <w:ilvl w:val="2"/>
          <w:numId w:val="2"/>
        </w:numPr>
        <w:spacing w:after="0" w:line="240" w:lineRule="auto"/>
        <w:ind w:left="1276"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bCs/>
          <w:sz w:val="24"/>
          <w:szCs w:val="24"/>
          <w:lang w:val="lv-LV"/>
        </w:rPr>
        <w:t xml:space="preserve">transportlīdzekļiem, ar kuriem tiks nodrošināta Preces piegāde, jānodrošina vispārējas higiēnas prasības un konkrētā produkta pārvadāšanai nepieciešamā </w:t>
      </w:r>
      <w:r w:rsidRPr="008E0E5D">
        <w:rPr>
          <w:rFonts w:ascii="Times New Roman" w:hAnsi="Times New Roman" w:cs="Times New Roman"/>
          <w:bCs/>
          <w:sz w:val="24"/>
          <w:szCs w:val="24"/>
          <w:lang w:val="lv-LV"/>
        </w:rPr>
        <w:lastRenderedPageBreak/>
        <w:t xml:space="preserve">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w:t>
      </w:r>
      <w:r w:rsidRPr="008E0E5D">
        <w:rPr>
          <w:rFonts w:ascii="Times New Roman" w:hAnsi="Times New Roman" w:cs="Times New Roman"/>
          <w:sz w:val="24"/>
          <w:szCs w:val="24"/>
          <w:lang w:val="lv-LV"/>
        </w:rPr>
        <w:t>Pasūtītāju</w:t>
      </w:r>
      <w:r w:rsidRPr="008E0E5D">
        <w:rPr>
          <w:rFonts w:ascii="Times New Roman" w:hAnsi="Times New Roman" w:cs="Times New Roman"/>
          <w:bCs/>
          <w:sz w:val="24"/>
          <w:szCs w:val="24"/>
          <w:lang w:val="lv-LV"/>
        </w:rPr>
        <w:t>, ka Precei piemīt kādas specifiskas īpašības, ja tādas īpašības piemīt visām attiecīgā veida Precēm. Pasūtītāja iestādes atbildīgajai personai ir tiesības pārbaudīt pārtikas produktu piegādes transportlīdzekļa atbilstību pārtikas produktu piegādei, ja Piegādātājs liedz minētajai Pasūtītāja personai šādu pārbaudi veikt, Pasūtītāja iestādes atbildīgā persona sastāda aktu par konstatēto un piemēro līgumsodu Piegādātājam šā līguma 8.1.punktā noteiktajā apmērā un kārtībā;</w:t>
      </w:r>
    </w:p>
    <w:p w14:paraId="2B6CC07B" w14:textId="77777777" w:rsidR="00B61A73" w:rsidRPr="008E0E5D" w:rsidRDefault="00B61A73" w:rsidP="008E0E5D">
      <w:pPr>
        <w:numPr>
          <w:ilvl w:val="2"/>
          <w:numId w:val="2"/>
        </w:numPr>
        <w:spacing w:after="0" w:line="240" w:lineRule="auto"/>
        <w:ind w:left="1276"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bCs/>
          <w:sz w:val="24"/>
          <w:szCs w:val="24"/>
          <w:lang w:val="lv-LV"/>
        </w:rPr>
        <w:t>Preces marķējumam jābūt neizdzēšamam. Marķējumā sniegtajai informācijai jābūt skaidrai, to nedrīkst aizsegt ar citu rakstveida informāciju, attēlu vai uzlīmi;</w:t>
      </w:r>
    </w:p>
    <w:p w14:paraId="04D5ACB0" w14:textId="77777777" w:rsidR="008E0E5D" w:rsidRDefault="00B61A73" w:rsidP="008E0E5D">
      <w:pPr>
        <w:numPr>
          <w:ilvl w:val="2"/>
          <w:numId w:val="2"/>
        </w:numPr>
        <w:spacing w:after="0" w:line="240" w:lineRule="auto"/>
        <w:ind w:left="1276"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bCs/>
          <w:sz w:val="24"/>
          <w:szCs w:val="24"/>
          <w:lang w:val="lv-LV"/>
        </w:rPr>
        <w:t>Preces iepakojuma marķējumam jāatbilst MK 03.03.2015. noteikumu Nr. 115 „Prasības fasētas pārtikas marķējumam” prasībām.</w:t>
      </w:r>
    </w:p>
    <w:p w14:paraId="394011A9" w14:textId="7E5B04D7" w:rsidR="00B61A73" w:rsidRPr="008E0E5D" w:rsidRDefault="00B61A73" w:rsidP="008E0E5D">
      <w:pPr>
        <w:numPr>
          <w:ilvl w:val="2"/>
          <w:numId w:val="2"/>
        </w:numPr>
        <w:spacing w:after="0" w:line="240" w:lineRule="auto"/>
        <w:ind w:left="1276"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sz w:val="24"/>
          <w:szCs w:val="24"/>
          <w:lang w:val="lv-LV"/>
        </w:rPr>
        <w:t>Pretenziju pieteikšanas kārtība:</w:t>
      </w:r>
    </w:p>
    <w:p w14:paraId="69F23FEE" w14:textId="77777777" w:rsidR="00B61A73" w:rsidRPr="008E0E5D" w:rsidRDefault="00B61A73" w:rsidP="008E0E5D">
      <w:pPr>
        <w:numPr>
          <w:ilvl w:val="3"/>
          <w:numId w:val="2"/>
        </w:numPr>
        <w:spacing w:after="0" w:line="240" w:lineRule="auto"/>
        <w:ind w:left="2127" w:right="57" w:hanging="862"/>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ja, pieņemot Preci, Pasūtītājs atklāj iztrūkumu, bojātu, nekvalitatīvu Preci vai cita veida neatbilstību Līguma noteikumiem un pavaddokumentiem, Pasūtītāja iestādes atbildīgā persona par iztrūkuma vai neatbilstības faktu 1 (vienas) darbdienas laikā sastāda aktu un nosūta Piegādātājam uz šādu e-pasta adresi:</w:t>
      </w:r>
      <w:r w:rsidRPr="008E0E5D">
        <w:rPr>
          <w:rFonts w:ascii="Times New Roman" w:hAnsi="Times New Roman" w:cs="Times New Roman"/>
          <w:sz w:val="24"/>
          <w:szCs w:val="24"/>
          <w:u w:val="single"/>
          <w:lang w:val="lv-LV"/>
        </w:rPr>
        <w:tab/>
      </w:r>
      <w:r w:rsidRPr="008E0E5D">
        <w:rPr>
          <w:rFonts w:ascii="Times New Roman" w:hAnsi="Times New Roman" w:cs="Times New Roman"/>
          <w:sz w:val="24"/>
          <w:szCs w:val="24"/>
          <w:u w:val="single"/>
          <w:lang w:val="lv-LV"/>
        </w:rPr>
        <w:tab/>
      </w:r>
      <w:r w:rsidRPr="008E0E5D">
        <w:rPr>
          <w:rFonts w:ascii="Times New Roman" w:hAnsi="Times New Roman" w:cs="Times New Roman"/>
          <w:sz w:val="24"/>
          <w:szCs w:val="24"/>
          <w:u w:val="single"/>
          <w:lang w:val="lv-LV"/>
        </w:rPr>
        <w:tab/>
      </w:r>
      <w:r w:rsidRPr="008E0E5D">
        <w:rPr>
          <w:rFonts w:ascii="Times New Roman" w:hAnsi="Times New Roman" w:cs="Times New Roman"/>
          <w:sz w:val="24"/>
          <w:szCs w:val="24"/>
          <w:u w:val="single"/>
          <w:lang w:val="lv-LV"/>
        </w:rPr>
        <w:tab/>
      </w:r>
      <w:r w:rsidRPr="008E0E5D">
        <w:rPr>
          <w:rFonts w:ascii="Times New Roman" w:hAnsi="Times New Roman" w:cs="Times New Roman"/>
          <w:sz w:val="24"/>
          <w:szCs w:val="24"/>
          <w:u w:val="single"/>
          <w:lang w:val="lv-LV"/>
        </w:rPr>
        <w:tab/>
        <w:t xml:space="preserve"> vai e-adresi (ja tāda ir pieejama)</w:t>
      </w:r>
      <w:r w:rsidRPr="008E0E5D">
        <w:rPr>
          <w:rFonts w:ascii="Times New Roman" w:hAnsi="Times New Roman" w:cs="Times New Roman"/>
          <w:sz w:val="24"/>
          <w:szCs w:val="24"/>
          <w:lang w:val="lv-LV"/>
        </w:rPr>
        <w:t>. Gadījumā, ja Piegādātājs 1 darbdienas laikā nepaziņo Pasūtītājam par šajā līguma punktā norādītās Piegādātāja e-pasta adreses maiņu, Piegādātāja pretenzijas par akta nesaņemšanu tiek pieņemtas, bet netiek ņemtas vērā, jo Piegādātājs ir atbildīgs par savlaicīgu Pasūtītāja informēšanu par tā rekvizītu maiņu.</w:t>
      </w:r>
    </w:p>
    <w:p w14:paraId="0D8B8EDE" w14:textId="77777777" w:rsidR="00B61A73" w:rsidRPr="008E0E5D" w:rsidRDefault="00B61A73" w:rsidP="008E0E5D">
      <w:pPr>
        <w:numPr>
          <w:ilvl w:val="3"/>
          <w:numId w:val="2"/>
        </w:numPr>
        <w:spacing w:after="0" w:line="240" w:lineRule="auto"/>
        <w:ind w:left="2127" w:right="57" w:hanging="862"/>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Piegādātājs 1 (vienas) dienas laikā pēc Pasūtītāja pretenzijas saņemšanas aizvieto bojātās vai sajauktās Preces ar atbilstošām Precēm.</w:t>
      </w:r>
    </w:p>
    <w:p w14:paraId="3DF4825C" w14:textId="77777777" w:rsidR="00B61A73" w:rsidRPr="008E0E5D" w:rsidRDefault="00B61A73" w:rsidP="00B61A73">
      <w:pPr>
        <w:spacing w:after="0" w:line="240" w:lineRule="auto"/>
        <w:ind w:left="57" w:right="57"/>
        <w:contextualSpacing/>
        <w:jc w:val="both"/>
        <w:rPr>
          <w:rFonts w:ascii="Times New Roman" w:hAnsi="Times New Roman" w:cs="Times New Roman"/>
          <w:sz w:val="24"/>
          <w:szCs w:val="24"/>
          <w:lang w:val="lv-LV"/>
        </w:rPr>
      </w:pPr>
    </w:p>
    <w:p w14:paraId="6839E799" w14:textId="77777777" w:rsidR="00B61A73" w:rsidRPr="008E0E5D" w:rsidRDefault="00B61A73" w:rsidP="00B61A73">
      <w:pPr>
        <w:numPr>
          <w:ilvl w:val="0"/>
          <w:numId w:val="2"/>
        </w:numPr>
        <w:spacing w:after="0" w:line="240" w:lineRule="auto"/>
        <w:ind w:left="57" w:right="57" w:firstLine="0"/>
        <w:contextualSpacing/>
        <w:jc w:val="center"/>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t>Pušu atbildība</w:t>
      </w:r>
    </w:p>
    <w:p w14:paraId="1076D32B" w14:textId="77777777" w:rsidR="00B61A73" w:rsidRPr="008E0E5D" w:rsidRDefault="00B61A73" w:rsidP="008E0E5D">
      <w:pPr>
        <w:pStyle w:val="ListParagraph"/>
        <w:numPr>
          <w:ilvl w:val="1"/>
          <w:numId w:val="2"/>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t>Par Preces nesavlaicīgu piegādi Pasūtītājs ietur no kārtējā maksājuma nokavējuma procentus 0.5% (nulle komats pieci procenti) apmērā no laikā nepiegādātās vai par Pasūtītājam radītiem zaudējumiem – piegādāto pārtikas produktu vērtības (kurus pasūtītāja iestādes atbildīgā persona nepieņēma un sastādīja aktu) par katru nokavēto piegādes dienu (bet ne vairāk kā 10% (desmit procenti) no Līguma summas ar PVN. Papildu šajā punktā norādītajam, Pasūtītājs piemēro līgumā noteikto līgumsodu.</w:t>
      </w:r>
    </w:p>
    <w:p w14:paraId="398FD264" w14:textId="77777777" w:rsidR="00B61A73" w:rsidRPr="008E0E5D" w:rsidRDefault="00B61A73" w:rsidP="008E0E5D">
      <w:pPr>
        <w:pStyle w:val="ListParagraph"/>
        <w:numPr>
          <w:ilvl w:val="1"/>
          <w:numId w:val="2"/>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t xml:space="preserve">Par piegādātās Preces nesavlaicīgu apmaksu Pasūtītājs maksā nokavējuma procentus 0.5% (nulle komats pieci procenti) apmērā par katru kalendāra dienu, bet ne vairāk kā 10% (desmit procenti) no piegādāto un neapmaksāto preču summas. </w:t>
      </w:r>
    </w:p>
    <w:p w14:paraId="5D8721E4" w14:textId="26FA1D8D" w:rsidR="00B61A73" w:rsidRPr="008E0E5D" w:rsidRDefault="00B61A73" w:rsidP="008E0E5D">
      <w:pPr>
        <w:pStyle w:val="ListParagraph"/>
        <w:numPr>
          <w:ilvl w:val="1"/>
          <w:numId w:val="2"/>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bCs/>
          <w:sz w:val="24"/>
          <w:lang w:val="lv-LV"/>
        </w:rPr>
        <w:t>Gadījumā, ja Līgums tiek pārtraukts Līguma 10.1.1. un 10.1.2.apakšpunktā noteiktajos gadījumos</w:t>
      </w:r>
      <w:r w:rsidRPr="008E0E5D">
        <w:rPr>
          <w:rFonts w:ascii="Times New Roman" w:hAnsi="Times New Roman" w:cs="Times New Roman"/>
          <w:b/>
          <w:bCs/>
          <w:sz w:val="24"/>
          <w:lang w:val="lv-LV"/>
        </w:rPr>
        <w:t xml:space="preserve"> </w:t>
      </w:r>
      <w:r w:rsidRPr="008E0E5D">
        <w:rPr>
          <w:rFonts w:ascii="Times New Roman" w:hAnsi="Times New Roman" w:cs="Times New Roman"/>
          <w:bCs/>
          <w:sz w:val="24"/>
          <w:lang w:val="lv-LV"/>
        </w:rPr>
        <w:t xml:space="preserve">Piegādātājs maksā </w:t>
      </w:r>
      <w:r w:rsidRPr="008E0E5D">
        <w:rPr>
          <w:rFonts w:ascii="Times New Roman" w:hAnsi="Times New Roman" w:cs="Times New Roman"/>
          <w:sz w:val="24"/>
          <w:lang w:val="lv-LV"/>
        </w:rPr>
        <w:t>Pasūtītājam</w:t>
      </w:r>
      <w:r w:rsidRPr="008E0E5D">
        <w:rPr>
          <w:rFonts w:ascii="Times New Roman" w:hAnsi="Times New Roman" w:cs="Times New Roman"/>
          <w:bCs/>
          <w:sz w:val="24"/>
          <w:lang w:val="lv-LV"/>
        </w:rPr>
        <w:t xml:space="preserve"> līgumsodu 10% (desmit procentu) apmērā no Līguma summas ar PVN, to pārskaitot </w:t>
      </w:r>
      <w:r w:rsidRPr="008E0E5D">
        <w:rPr>
          <w:rFonts w:ascii="Times New Roman" w:hAnsi="Times New Roman" w:cs="Times New Roman"/>
          <w:sz w:val="24"/>
          <w:lang w:val="lv-LV"/>
        </w:rPr>
        <w:t>Pasūtītāja</w:t>
      </w:r>
      <w:r w:rsidRPr="008E0E5D">
        <w:rPr>
          <w:rFonts w:ascii="Times New Roman" w:hAnsi="Times New Roman" w:cs="Times New Roman"/>
          <w:bCs/>
          <w:sz w:val="24"/>
          <w:lang w:val="lv-LV"/>
        </w:rPr>
        <w:t xml:space="preserve"> kontā 10 (desmit) dienu laikā no Līguma izbeigšanas dienas.</w:t>
      </w:r>
    </w:p>
    <w:p w14:paraId="242C0052" w14:textId="0061C0BA" w:rsidR="00B61A73" w:rsidRPr="008E0E5D" w:rsidRDefault="00B61A73" w:rsidP="008E0E5D">
      <w:pPr>
        <w:pStyle w:val="ListParagraph"/>
        <w:numPr>
          <w:ilvl w:val="1"/>
          <w:numId w:val="2"/>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bCs/>
          <w:sz w:val="24"/>
          <w:lang w:val="lv-LV"/>
        </w:rPr>
        <w:t xml:space="preserve">Ja Piegādātājs ir piegādājis Līguma noteikumiem neatbilstošu produkciju un neapmaina to Līguma 8.3.2.apakšpunkta noteiktajā kārtībā, tas maksā </w:t>
      </w:r>
      <w:r w:rsidRPr="008E0E5D">
        <w:rPr>
          <w:rFonts w:ascii="Times New Roman" w:hAnsi="Times New Roman" w:cs="Times New Roman"/>
          <w:sz w:val="24"/>
          <w:lang w:val="lv-LV"/>
        </w:rPr>
        <w:t>Pasūtītājam</w:t>
      </w:r>
      <w:r w:rsidRPr="008E0E5D">
        <w:rPr>
          <w:rFonts w:ascii="Times New Roman" w:hAnsi="Times New Roman" w:cs="Times New Roman"/>
          <w:bCs/>
          <w:sz w:val="24"/>
          <w:lang w:val="lv-LV"/>
        </w:rPr>
        <w:t xml:space="preserve"> līgumsodu 0,5% (nulle komats pieci procenti) apmērā no Līguma prasībām neatbilstošās produkcijas summas, </w:t>
      </w:r>
      <w:r w:rsidRPr="008E0E5D">
        <w:rPr>
          <w:rFonts w:ascii="Times New Roman" w:hAnsi="Times New Roman" w:cs="Times New Roman"/>
          <w:iCs/>
          <w:sz w:val="24"/>
          <w:lang w:val="lv-LV"/>
        </w:rPr>
        <w:t>bet ne vairāk kā 10% (desmit procenti) no Līgum</w:t>
      </w:r>
      <w:r w:rsidR="00EF4DBC">
        <w:rPr>
          <w:rFonts w:ascii="Times New Roman" w:hAnsi="Times New Roman" w:cs="Times New Roman"/>
          <w:iCs/>
          <w:sz w:val="24"/>
          <w:lang w:val="lv-LV"/>
        </w:rPr>
        <w:t>cenas</w:t>
      </w:r>
      <w:r w:rsidRPr="008E0E5D">
        <w:rPr>
          <w:rFonts w:ascii="Times New Roman" w:hAnsi="Times New Roman" w:cs="Times New Roman"/>
          <w:iCs/>
          <w:sz w:val="24"/>
          <w:lang w:val="lv-LV"/>
        </w:rPr>
        <w:t xml:space="preserve"> bez PVN,</w:t>
      </w:r>
      <w:r w:rsidRPr="008E0E5D">
        <w:rPr>
          <w:rFonts w:ascii="Times New Roman" w:hAnsi="Times New Roman" w:cs="Times New Roman"/>
          <w:bCs/>
          <w:sz w:val="24"/>
          <w:lang w:val="lv-LV"/>
        </w:rPr>
        <w:t xml:space="preserve"> un atlīdzina visus radušos zaudējumus. Līgumsoda samaksa neatbrīvo Piegādātāju no saistību izpildes</w:t>
      </w:r>
    </w:p>
    <w:p w14:paraId="4715111F" w14:textId="77777777" w:rsidR="00B61A73" w:rsidRPr="008E0E5D" w:rsidRDefault="00B61A73" w:rsidP="008E0E5D">
      <w:pPr>
        <w:pStyle w:val="ListParagraph"/>
        <w:numPr>
          <w:ilvl w:val="1"/>
          <w:numId w:val="2"/>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lastRenderedPageBreak/>
        <w:t>Visas sankciju summas tiek apmaksātas 5 (piecu) darba dienu laikā pēc attiecīgās Puses rēķina saņemšanas. Ja samaksa nav notikusi, Pusei – kreditoram ir tiesības ieturēt attiecīgas naudas summas no maksājumiem Pusei – parādniekam.</w:t>
      </w:r>
    </w:p>
    <w:p w14:paraId="0E3EA91B" w14:textId="77777777" w:rsidR="00B61A73" w:rsidRPr="008E0E5D" w:rsidRDefault="00B61A73" w:rsidP="008E0E5D">
      <w:pPr>
        <w:pStyle w:val="ListParagraph"/>
        <w:numPr>
          <w:ilvl w:val="1"/>
          <w:numId w:val="2"/>
        </w:numPr>
        <w:spacing w:after="0" w:line="240" w:lineRule="auto"/>
        <w:ind w:left="567" w:right="57" w:hanging="567"/>
        <w:jc w:val="both"/>
        <w:rPr>
          <w:rFonts w:ascii="Times New Roman" w:hAnsi="Times New Roman" w:cs="Times New Roman"/>
          <w:sz w:val="24"/>
          <w:lang w:val="lv-LV"/>
        </w:rPr>
      </w:pPr>
      <w:r w:rsidRPr="008E0E5D">
        <w:rPr>
          <w:rFonts w:ascii="Times New Roman" w:hAnsi="Times New Roman" w:cs="Times New Roman"/>
          <w:sz w:val="24"/>
          <w:lang w:val="lv-LV"/>
        </w:rPr>
        <w:t xml:space="preserve"> Līgumsoda samaksa neatbrīvo Puses no Līguma izpildes un Pasūtītājs var prasīt kā līgumsoda, tā arī Līguma noteikumu izpildīšanu.</w:t>
      </w:r>
    </w:p>
    <w:p w14:paraId="14EA384B"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787E53A9" w14:textId="77777777" w:rsidR="00B61A73" w:rsidRPr="008E0E5D" w:rsidRDefault="00B61A73" w:rsidP="00B61A73">
      <w:pPr>
        <w:numPr>
          <w:ilvl w:val="0"/>
          <w:numId w:val="2"/>
        </w:numPr>
        <w:spacing w:after="0" w:line="240" w:lineRule="auto"/>
        <w:ind w:left="57" w:right="57" w:firstLine="0"/>
        <w:contextualSpacing/>
        <w:jc w:val="center"/>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t>Līguma grozīšanas kārtība un kārtība, kādā pieļaujama atkāpšanās no līguma</w:t>
      </w:r>
    </w:p>
    <w:p w14:paraId="215C6000" w14:textId="77777777"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iCs/>
          <w:sz w:val="24"/>
          <w:szCs w:val="24"/>
          <w:lang w:val="lv-LV"/>
        </w:rPr>
      </w:pPr>
      <w:r w:rsidRPr="008E0E5D">
        <w:rPr>
          <w:rFonts w:ascii="Times New Roman" w:hAnsi="Times New Roman" w:cs="Times New Roman"/>
          <w:sz w:val="24"/>
          <w:szCs w:val="24"/>
          <w:lang w:val="lv-LV"/>
        </w:rPr>
        <w:t>Pasūtītājs</w:t>
      </w:r>
      <w:r w:rsidRPr="008E0E5D">
        <w:rPr>
          <w:rFonts w:ascii="Times New Roman" w:hAnsi="Times New Roman" w:cs="Times New Roman"/>
          <w:b/>
          <w:bCs/>
          <w:sz w:val="24"/>
          <w:szCs w:val="24"/>
          <w:lang w:val="lv-LV"/>
        </w:rPr>
        <w:t xml:space="preserve"> </w:t>
      </w:r>
      <w:r w:rsidRPr="008E0E5D">
        <w:rPr>
          <w:rFonts w:ascii="Times New Roman" w:hAnsi="Times New Roman" w:cs="Times New Roman"/>
          <w:bCs/>
          <w:sz w:val="24"/>
          <w:szCs w:val="24"/>
          <w:lang w:val="lv-LV"/>
        </w:rPr>
        <w:t>var vienpusēji izbeigt šo Līgumu gadījumā, ja:</w:t>
      </w:r>
      <w:r w:rsidRPr="008E0E5D">
        <w:rPr>
          <w:rFonts w:ascii="Times New Roman" w:hAnsi="Times New Roman" w:cs="Times New Roman"/>
          <w:b/>
          <w:bCs/>
          <w:sz w:val="24"/>
          <w:szCs w:val="24"/>
          <w:lang w:val="lv-LV"/>
        </w:rPr>
        <w:t xml:space="preserve"> </w:t>
      </w:r>
    </w:p>
    <w:p w14:paraId="6FDB9F29"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Piegādātājs nav piegādājis produkciju Pasūtītāja pieprasītajā laikā </w:t>
      </w:r>
      <w:r w:rsidRPr="008E0E5D">
        <w:rPr>
          <w:rFonts w:ascii="Times New Roman" w:hAnsi="Times New Roman" w:cs="Times New Roman"/>
          <w:sz w:val="24"/>
          <w:szCs w:val="24"/>
          <w:u w:val="single"/>
          <w:lang w:val="lv-LV"/>
        </w:rPr>
        <w:t>divas vai vairāk reizes</w:t>
      </w:r>
      <w:r w:rsidRPr="008E0E5D">
        <w:rPr>
          <w:rFonts w:ascii="Times New Roman" w:hAnsi="Times New Roman" w:cs="Times New Roman"/>
          <w:sz w:val="24"/>
          <w:szCs w:val="24"/>
          <w:lang w:val="lv-LV"/>
        </w:rPr>
        <w:t xml:space="preserve">; </w:t>
      </w:r>
    </w:p>
    <w:p w14:paraId="5775ECD1"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Piegādātājs divas vai vairākas reizes piegādā neatbilstošu produkciju. Par neatbilstošu šai Līgumā tiek uzskatīta Tehniskajam-finanšu piedāvājumam (Līguma 1.pielikums) neatbilstoša produkcija, tās kvalitāte un iepakojums, produkcijas cena, vai pārtikas aprites neievērošana; </w:t>
      </w:r>
    </w:p>
    <w:p w14:paraId="620AF0C1"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Piegādātājs divas vai vairākas reizes nav ievērojis produkcijas glabāšanas, iesaiņojuma, transportēšanas vai Preces nodošanas – pieņemšanas prasības;</w:t>
      </w:r>
    </w:p>
    <w:p w14:paraId="58C30C5B"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ja Piegādātājs ir piegādājis Līguma noteikumiem neatbilstošu Preci un nav to apmainījis Līguma 8.3. apakšpunktā noteiktajā kārtībā vai nocenojis;</w:t>
      </w:r>
    </w:p>
    <w:p w14:paraId="4DBDDCA5" w14:textId="77777777" w:rsidR="00B61A73" w:rsidRPr="008E0E5D" w:rsidRDefault="00B61A73" w:rsidP="008E0E5D">
      <w:pPr>
        <w:numPr>
          <w:ilvl w:val="2"/>
          <w:numId w:val="2"/>
        </w:numPr>
        <w:spacing w:after="0" w:line="240" w:lineRule="auto"/>
        <w:ind w:left="1276" w:right="57" w:hanging="709"/>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Piegādātājs neveic Līguma 8.3.2. un 9.4.punktos minētās darbības;</w:t>
      </w:r>
    </w:p>
    <w:p w14:paraId="07C67AC4" w14:textId="77777777"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Piegādātājs var vienpusēji izbeigt šo Līgumā atrunāto termiņu, ja Pasūtītājs kavē piegādātās produkcijas apmaksas termiņu vairāk par 10 (desmit) dienām. </w:t>
      </w:r>
    </w:p>
    <w:p w14:paraId="646055FE" w14:textId="27BED600"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Izbeidzot Līgumu saskaņā ar Līguma </w:t>
      </w:r>
      <w:r w:rsidR="00C9036C" w:rsidRPr="008E0E5D">
        <w:rPr>
          <w:rFonts w:ascii="Times New Roman" w:hAnsi="Times New Roman" w:cs="Times New Roman"/>
          <w:sz w:val="24"/>
          <w:szCs w:val="24"/>
          <w:lang w:val="lv-LV"/>
        </w:rPr>
        <w:t>9</w:t>
      </w:r>
      <w:r w:rsidRPr="008E0E5D">
        <w:rPr>
          <w:rFonts w:ascii="Times New Roman" w:hAnsi="Times New Roman" w:cs="Times New Roman"/>
          <w:sz w:val="24"/>
          <w:szCs w:val="24"/>
          <w:lang w:val="lv-LV"/>
        </w:rPr>
        <w:t>.1.1. – </w:t>
      </w:r>
      <w:r w:rsidR="00C9036C" w:rsidRPr="008E0E5D">
        <w:rPr>
          <w:rFonts w:ascii="Times New Roman" w:hAnsi="Times New Roman" w:cs="Times New Roman"/>
          <w:sz w:val="24"/>
          <w:szCs w:val="24"/>
          <w:lang w:val="lv-LV"/>
        </w:rPr>
        <w:t>9</w:t>
      </w:r>
      <w:r w:rsidRPr="008E0E5D">
        <w:rPr>
          <w:rFonts w:ascii="Times New Roman" w:hAnsi="Times New Roman" w:cs="Times New Roman"/>
          <w:sz w:val="24"/>
          <w:szCs w:val="24"/>
          <w:lang w:val="lv-LV"/>
        </w:rPr>
        <w:t>.1.5.apakšpunktu Līgums uzskatāms par izbeigtu 6. (sestajā) dienā pēc Pasūtītāja vai Piegādātāja paziņojuma par atkāpšanos (ierakstītā vēstule) izsūtīšanas dienas.</w:t>
      </w:r>
    </w:p>
    <w:p w14:paraId="5ECFD23B" w14:textId="77777777"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Puses ir atbildīgas par līgumsaistību neizpildi atbilstoši Latvijas Republikas Civillikumā noteiktajam. </w:t>
      </w:r>
    </w:p>
    <w:p w14:paraId="65C0FCEB" w14:textId="77777777" w:rsidR="00B61A73" w:rsidRPr="008E0E5D" w:rsidRDefault="00B61A73" w:rsidP="008E0E5D">
      <w:pPr>
        <w:numPr>
          <w:ilvl w:val="1"/>
          <w:numId w:val="2"/>
        </w:numPr>
        <w:spacing w:after="0" w:line="240" w:lineRule="auto"/>
        <w:ind w:left="567" w:right="57" w:hanging="567"/>
        <w:jc w:val="both"/>
        <w:outlineLvl w:val="1"/>
        <w:rPr>
          <w:rFonts w:ascii="Times New Roman" w:hAnsi="Times New Roman" w:cs="Times New Roman"/>
          <w:iCs/>
          <w:sz w:val="24"/>
          <w:szCs w:val="24"/>
          <w:lang w:val="lv-LV"/>
        </w:rPr>
      </w:pPr>
      <w:r w:rsidRPr="008E0E5D">
        <w:rPr>
          <w:rFonts w:ascii="Times New Roman" w:hAnsi="Times New Roman" w:cs="Times New Roman"/>
          <w:bCs/>
          <w:sz w:val="24"/>
          <w:szCs w:val="24"/>
          <w:lang w:val="lv-LV"/>
        </w:rPr>
        <w:t>Puses var izbeigt Līgumu, savstarpēji rakstveidā vienojoties, pirms Līguma darbības termiņa beigām.</w:t>
      </w:r>
    </w:p>
    <w:p w14:paraId="37B3BB42" w14:textId="6AB837CF"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Ja Puses nevar vienoties par Preces cenas samazināšanu saskaņā ar Līguma 2.3.punktā noteikto, Pasūtītājs ir tiesīgs izbeigt Līgumu konkrētā pozīcijā, ja nākamais Konkursā uzvarējušais piegādātājs var nodrošināt piegādi</w:t>
      </w:r>
      <w:r w:rsidR="00C9036C" w:rsidRPr="008E0E5D">
        <w:rPr>
          <w:rFonts w:ascii="Times New Roman" w:hAnsi="Times New Roman" w:cs="Times New Roman"/>
          <w:sz w:val="24"/>
          <w:szCs w:val="24"/>
          <w:lang w:val="lv-LV"/>
        </w:rPr>
        <w:t>,</w:t>
      </w:r>
      <w:r w:rsidRPr="008E0E5D">
        <w:rPr>
          <w:rFonts w:ascii="Times New Roman" w:hAnsi="Times New Roman" w:cs="Times New Roman"/>
          <w:sz w:val="24"/>
          <w:szCs w:val="24"/>
          <w:lang w:val="lv-LV"/>
        </w:rPr>
        <w:t xml:space="preserve"> ņemot vērā Līguma 2.3.punkta nosacījumus.</w:t>
      </w:r>
    </w:p>
    <w:p w14:paraId="05239E6F" w14:textId="3841EA13" w:rsidR="00B61A73" w:rsidRPr="008E0E5D" w:rsidRDefault="00B61A73" w:rsidP="008E0E5D">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Pasūtītājs vienpusēji izbeidz līgumu, ja pret Piegādātāju ir vērstas sankcijas</w:t>
      </w:r>
      <w:r w:rsidR="00C9036C" w:rsidRPr="008E0E5D">
        <w:rPr>
          <w:rFonts w:ascii="Times New Roman" w:hAnsi="Times New Roman" w:cs="Times New Roman"/>
          <w:sz w:val="24"/>
          <w:szCs w:val="24"/>
          <w:lang w:val="lv-LV"/>
        </w:rPr>
        <w:t>,</w:t>
      </w:r>
      <w:r w:rsidRPr="008E0E5D">
        <w:rPr>
          <w:rFonts w:ascii="Times New Roman" w:hAnsi="Times New Roman" w:cs="Times New Roman"/>
          <w:sz w:val="24"/>
          <w:szCs w:val="24"/>
          <w:lang w:val="lv-LV"/>
        </w:rPr>
        <w:t xml:space="preserve"> pamatojoties uz Starptautisko un Latvijas Republikas nacionālo sankciju likuma 11.¹ panta pirmo daļu.</w:t>
      </w:r>
    </w:p>
    <w:p w14:paraId="4281B86E" w14:textId="77777777" w:rsidR="00B61A73" w:rsidRPr="008E0E5D" w:rsidRDefault="00B61A73" w:rsidP="00B61A73">
      <w:pPr>
        <w:spacing w:after="0" w:line="240" w:lineRule="auto"/>
        <w:ind w:right="57"/>
        <w:jc w:val="both"/>
        <w:rPr>
          <w:rFonts w:ascii="Times New Roman" w:hAnsi="Times New Roman" w:cs="Times New Roman"/>
          <w:sz w:val="24"/>
          <w:szCs w:val="24"/>
          <w:lang w:val="lv-LV"/>
        </w:rPr>
      </w:pPr>
    </w:p>
    <w:p w14:paraId="058D1EF8" w14:textId="77777777" w:rsidR="00B61A73" w:rsidRPr="008E0E5D" w:rsidRDefault="00B61A73" w:rsidP="00B61A73">
      <w:pPr>
        <w:numPr>
          <w:ilvl w:val="0"/>
          <w:numId w:val="2"/>
        </w:numPr>
        <w:spacing w:after="0" w:line="240" w:lineRule="auto"/>
        <w:ind w:left="57" w:right="57" w:firstLine="0"/>
        <w:contextualSpacing/>
        <w:jc w:val="center"/>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t>Nepārvarama vara</w:t>
      </w:r>
    </w:p>
    <w:p w14:paraId="11E9BCC1" w14:textId="77777777" w:rsidR="00B61A73" w:rsidRPr="008E0E5D" w:rsidRDefault="00B61A73" w:rsidP="009030F0">
      <w:pPr>
        <w:numPr>
          <w:ilvl w:val="1"/>
          <w:numId w:val="2"/>
        </w:numPr>
        <w:spacing w:after="0" w:line="240" w:lineRule="auto"/>
        <w:ind w:left="709"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t>Šā Līguma izpratnē Nepārvarama vara nozīmē notikumu, kas ir ārpus Puses pamatotas kontroles un kas padara Pusei savu, no šā Līguma izrietošo saistību izpildi par neiespējamu.</w:t>
      </w:r>
    </w:p>
    <w:p w14:paraId="4EFAF57B" w14:textId="77777777" w:rsidR="00B61A73" w:rsidRPr="008E0E5D" w:rsidRDefault="00B61A73" w:rsidP="009030F0">
      <w:pPr>
        <w:numPr>
          <w:ilvl w:val="1"/>
          <w:numId w:val="2"/>
        </w:numPr>
        <w:spacing w:after="0" w:line="240" w:lineRule="auto"/>
        <w:ind w:left="709"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t>Puses nespēja pildīt kādu no savām saistībām saskaņā ar Līgumu netiks uzskatīta par šā Līguma izbeigšanu vai saistību nepildīšanu, ja Puses nespēja izriet no Nepārvaramas varas notikuma, ja Puse, kuru ietekmējis šāds notikums (a) ir veikusi visus pamatotos piesardzības pasākumus, veltījusi nepieciešamo uzmanību un spērusi pamatotos alternatīvos soļus, lai izpildītu šā Līguma noteikumus, un (b) ir informējusi otru Pusi pēc iespējas ātrāk par šāda notikuma iestāšanos.</w:t>
      </w:r>
    </w:p>
    <w:p w14:paraId="0CA84076" w14:textId="77777777" w:rsidR="00B61A73" w:rsidRPr="008E0E5D" w:rsidRDefault="00B61A73" w:rsidP="009030F0">
      <w:pPr>
        <w:numPr>
          <w:ilvl w:val="1"/>
          <w:numId w:val="2"/>
        </w:numPr>
        <w:spacing w:after="0" w:line="240" w:lineRule="auto"/>
        <w:ind w:left="709"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t>Jebkurš periods, kurā Pusei saskaņā ar šo Līgumu ir jāveic kāda darbība vai uzdevums, ir pagarināms par periodu, kas pielīdzinās laikam, kurā Puse nespēja veikt šādu darbību Nepārvaramas varas ietekmē.</w:t>
      </w:r>
    </w:p>
    <w:p w14:paraId="2DBD9B00" w14:textId="77777777" w:rsidR="00B61A73" w:rsidRPr="008E0E5D" w:rsidRDefault="00B61A73" w:rsidP="009030F0">
      <w:pPr>
        <w:numPr>
          <w:ilvl w:val="1"/>
          <w:numId w:val="2"/>
        </w:numPr>
        <w:spacing w:after="0" w:line="240" w:lineRule="auto"/>
        <w:ind w:left="709" w:right="57" w:hanging="709"/>
        <w:jc w:val="both"/>
        <w:outlineLvl w:val="1"/>
        <w:rPr>
          <w:rFonts w:ascii="Times New Roman" w:hAnsi="Times New Roman" w:cs="Times New Roman"/>
          <w:iCs/>
          <w:sz w:val="24"/>
          <w:szCs w:val="24"/>
          <w:lang w:val="lv-LV"/>
        </w:rPr>
      </w:pPr>
      <w:r w:rsidRPr="008E0E5D">
        <w:rPr>
          <w:rFonts w:ascii="Times New Roman" w:hAnsi="Times New Roman" w:cs="Times New Roman"/>
          <w:iCs/>
          <w:sz w:val="24"/>
          <w:szCs w:val="24"/>
          <w:lang w:val="lv-LV"/>
        </w:rPr>
        <w:lastRenderedPageBreak/>
        <w:t>Ja šajā punktā minētie apstākļi turpinās ilgāk par 1 (vienu) mēnesi, Pusēm jāvienojas par saistību izpildes atlikšanu, izbeigšanu vai turpināšanas procedūru.</w:t>
      </w:r>
    </w:p>
    <w:p w14:paraId="5DF02850" w14:textId="77777777" w:rsidR="00B61A73" w:rsidRPr="008E0E5D" w:rsidRDefault="00B61A73" w:rsidP="00B61A73">
      <w:pPr>
        <w:spacing w:after="0" w:line="240" w:lineRule="auto"/>
        <w:ind w:left="57" w:right="57"/>
        <w:jc w:val="both"/>
        <w:rPr>
          <w:rFonts w:ascii="Times New Roman" w:hAnsi="Times New Roman" w:cs="Times New Roman"/>
          <w:b/>
          <w:bCs/>
          <w:sz w:val="24"/>
          <w:szCs w:val="24"/>
          <w:lang w:val="lv-LV"/>
        </w:rPr>
      </w:pPr>
    </w:p>
    <w:p w14:paraId="54DB05D3" w14:textId="0A6E7038" w:rsidR="00C9036C" w:rsidRPr="009030F0" w:rsidRDefault="00C9036C" w:rsidP="009030F0">
      <w:pPr>
        <w:pStyle w:val="ListParagraph"/>
        <w:numPr>
          <w:ilvl w:val="0"/>
          <w:numId w:val="2"/>
        </w:numPr>
        <w:spacing w:after="0" w:line="240" w:lineRule="auto"/>
        <w:ind w:right="57"/>
        <w:jc w:val="center"/>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t>Apakšuzņēmēji</w:t>
      </w:r>
      <w:r w:rsidR="009030F0">
        <w:rPr>
          <w:rFonts w:ascii="Times New Roman" w:hAnsi="Times New Roman" w:cs="Times New Roman"/>
          <w:b/>
          <w:bCs/>
          <w:sz w:val="24"/>
          <w:szCs w:val="24"/>
          <w:lang w:val="lv-LV"/>
        </w:rPr>
        <w:t xml:space="preserve"> </w:t>
      </w:r>
      <w:r w:rsidRPr="009030F0">
        <w:rPr>
          <w:rFonts w:ascii="Times New Roman" w:hAnsi="Times New Roman" w:cs="Times New Roman"/>
          <w:b/>
          <w:bCs/>
          <w:sz w:val="24"/>
          <w:szCs w:val="24"/>
          <w:lang w:val="lv-LV"/>
        </w:rPr>
        <w:t>(ja attiecās)</w:t>
      </w:r>
    </w:p>
    <w:p w14:paraId="01DA4F9C" w14:textId="5D05221C" w:rsidR="00C9036C" w:rsidRPr="008E0E5D" w:rsidRDefault="00C9036C" w:rsidP="009030F0">
      <w:pPr>
        <w:pStyle w:val="Default"/>
        <w:spacing w:after="42"/>
        <w:ind w:left="567" w:hanging="567"/>
        <w:jc w:val="both"/>
      </w:pPr>
      <w:r w:rsidRPr="008E0E5D">
        <w:t>11.1. Saskaņā ar Pārdevēj</w:t>
      </w:r>
      <w:r w:rsidR="004834FF" w:rsidRPr="008E0E5D">
        <w:t>a</w:t>
      </w:r>
      <w:r w:rsidRPr="008E0E5D">
        <w:t xml:space="preserve"> Iepirkumam iesniegto piedāvājumu</w:t>
      </w:r>
      <w:r w:rsidR="004834FF" w:rsidRPr="008E0E5D">
        <w:t>,</w:t>
      </w:r>
      <w:r w:rsidRPr="008E0E5D">
        <w:t xml:space="preserve"> Pārdevējs Līguma saistību izpildē ne/piesaista </w:t>
      </w:r>
      <w:r w:rsidRPr="008E0E5D">
        <w:rPr>
          <w:i/>
          <w:iCs/>
        </w:rPr>
        <w:t xml:space="preserve">&lt;atbilstoši Iepirkumā iesniegtajam piedāvājumam&gt; </w:t>
      </w:r>
      <w:r w:rsidRPr="008E0E5D">
        <w:t xml:space="preserve">apakšuzņēmējus. </w:t>
      </w:r>
    </w:p>
    <w:p w14:paraId="2F2CD144" w14:textId="77777777" w:rsidR="00C9036C" w:rsidRPr="008E0E5D" w:rsidRDefault="00C9036C" w:rsidP="009030F0">
      <w:pPr>
        <w:pStyle w:val="Default"/>
        <w:spacing w:after="42"/>
        <w:ind w:left="567" w:hanging="567"/>
        <w:jc w:val="both"/>
      </w:pPr>
      <w:r w:rsidRPr="008E0E5D">
        <w:t xml:space="preserve">11.2. Pārdevējs apakšuzņēmējus, uz kuru iespējām Pārdevējs bija balstījies, lai apliecinātu savas kvalifikācijas atbilstību Iepirkuma nolikumā noteiktajām prasībām, drīkst nomainīt tikai ar Pircēja rakstveida piekrišanu, ievērojot Līguma 11.4. un 11.5.punktā paredzētos nosacījumus. </w:t>
      </w:r>
    </w:p>
    <w:p w14:paraId="6564DD05" w14:textId="77777777" w:rsidR="00C9036C" w:rsidRPr="008E0E5D" w:rsidRDefault="00C9036C" w:rsidP="009030F0">
      <w:pPr>
        <w:pStyle w:val="Default"/>
        <w:spacing w:after="42"/>
        <w:ind w:left="567" w:hanging="567"/>
        <w:jc w:val="both"/>
      </w:pPr>
      <w:r w:rsidRPr="008E0E5D">
        <w:t xml:space="preserve">11.3. Pārdevējs Līguma apakšuzņēmējus, kuru veicamo darbu apjoms ir vismaz 10000,00 EUR no Līguma summas un lielāks, drīkst nomainīt vai piesaistīt jaunus apakšuzņēmējus tikai ar Pircēja rakstveida piekrišanu, ievērojot Līguma 11.4. un 11.5.punktā paredzētos nosacījumus. </w:t>
      </w:r>
    </w:p>
    <w:p w14:paraId="697FE5F3" w14:textId="77777777" w:rsidR="00C9036C" w:rsidRPr="008E0E5D" w:rsidRDefault="00C9036C" w:rsidP="009030F0">
      <w:pPr>
        <w:pStyle w:val="Default"/>
        <w:spacing w:after="27"/>
        <w:ind w:left="567" w:hanging="567"/>
        <w:jc w:val="both"/>
      </w:pPr>
      <w:r w:rsidRPr="008E0E5D">
        <w:t xml:space="preserve">11.4. Pārdevējs Līguma 11.2. un 11.3.punktā minēto personu nomaiņai Pircējam iesniedz šādus dokumentus: </w:t>
      </w:r>
    </w:p>
    <w:p w14:paraId="6AA59303" w14:textId="77777777" w:rsidR="00C9036C" w:rsidRPr="008E0E5D" w:rsidRDefault="00C9036C" w:rsidP="009030F0">
      <w:pPr>
        <w:pStyle w:val="Default"/>
        <w:spacing w:after="27"/>
        <w:ind w:left="1276" w:hanging="709"/>
        <w:jc w:val="both"/>
      </w:pPr>
      <w:r w:rsidRPr="008E0E5D">
        <w:t xml:space="preserve">11.4.1. informāciju par apakšuzņēmēju, kuru paredzēts iesaistīt Līguma izpildē, norādot to nosaukumu, reģistrācijas numuru un veicamo darbu īpatsvaru kopējā Līguma summā; </w:t>
      </w:r>
    </w:p>
    <w:p w14:paraId="6D05BDF8" w14:textId="77777777" w:rsidR="00C9036C" w:rsidRPr="008E0E5D" w:rsidRDefault="00C9036C" w:rsidP="009030F0">
      <w:pPr>
        <w:pStyle w:val="Default"/>
        <w:ind w:left="1276" w:hanging="709"/>
        <w:jc w:val="both"/>
      </w:pPr>
      <w:r w:rsidRPr="008E0E5D">
        <w:t xml:space="preserve">11.4.2. kvalifikāciju apliecinošos dokumentus atbilstoši Iepirkuma nolikumā noteiktajam Līguma 11.2.punktā minētajā gadījumā. </w:t>
      </w:r>
    </w:p>
    <w:p w14:paraId="1055B1CE" w14:textId="28E075FF" w:rsidR="00C9036C" w:rsidRPr="008E0E5D" w:rsidRDefault="00C9036C" w:rsidP="009030F0">
      <w:pPr>
        <w:pStyle w:val="Default"/>
        <w:ind w:left="567" w:hanging="567"/>
        <w:jc w:val="both"/>
      </w:pPr>
      <w:r w:rsidRPr="008E0E5D">
        <w:t>11.5. Pircējs 5 (piecu) darbdienu laikā izskata Pārdevēja iesniegto pieprasījumu piesaistīt jaunus apakšuzņēmējus</w:t>
      </w:r>
      <w:r w:rsidR="004834FF" w:rsidRPr="008E0E5D">
        <w:t>,</w:t>
      </w:r>
      <w:r w:rsidRPr="008E0E5D">
        <w:t xml:space="preserve"> vai mainīt personālu vai apakšuzņēmējus un sniedz atbildi Pārdevējam. </w:t>
      </w:r>
    </w:p>
    <w:p w14:paraId="4292F617" w14:textId="77777777" w:rsidR="00C9036C" w:rsidRPr="008E0E5D" w:rsidRDefault="00C9036C" w:rsidP="009030F0">
      <w:pPr>
        <w:pStyle w:val="Default"/>
        <w:spacing w:after="27"/>
        <w:ind w:left="567" w:hanging="567"/>
        <w:jc w:val="both"/>
      </w:pPr>
      <w:r w:rsidRPr="008E0E5D">
        <w:t xml:space="preserve">11.6. Pircējs noraida Pārdevēja saskaņā ar Līguma 11.2. vai 11.3.punktu iesniegto priekšlikumu šādos gadījumos: </w:t>
      </w:r>
    </w:p>
    <w:p w14:paraId="1AF7AA6C" w14:textId="77777777" w:rsidR="00C9036C" w:rsidRPr="008E0E5D" w:rsidRDefault="00C9036C" w:rsidP="009030F0">
      <w:pPr>
        <w:pStyle w:val="Default"/>
        <w:spacing w:after="27"/>
        <w:ind w:left="1276" w:hanging="709"/>
        <w:jc w:val="both"/>
      </w:pPr>
      <w:r w:rsidRPr="008E0E5D">
        <w:t xml:space="preserve">11.6.1. nav iesniegti visi kvalifikāciju apliecinošie dokumenti Līguma 11.2.punktā minētajā gadījumā; </w:t>
      </w:r>
    </w:p>
    <w:p w14:paraId="2A51B173" w14:textId="28C8BC97" w:rsidR="00C9036C" w:rsidRPr="008E0E5D" w:rsidRDefault="00C9036C" w:rsidP="009030F0">
      <w:pPr>
        <w:pStyle w:val="Default"/>
        <w:spacing w:after="27"/>
        <w:ind w:left="1276" w:hanging="709"/>
        <w:jc w:val="both"/>
      </w:pPr>
      <w:r w:rsidRPr="008E0E5D">
        <w:t>11.6.2. kvalifikācija ir zemāka</w:t>
      </w:r>
      <w:r w:rsidR="004834FF" w:rsidRPr="008E0E5D">
        <w:t>,</w:t>
      </w:r>
      <w:r w:rsidRPr="008E0E5D">
        <w:t xml:space="preserve"> nekā Iepirkuma nolikumā pieprasītā</w:t>
      </w:r>
      <w:r w:rsidR="004834FF" w:rsidRPr="008E0E5D">
        <w:t>,</w:t>
      </w:r>
      <w:r w:rsidRPr="008E0E5D">
        <w:t xml:space="preserve"> vai tā neatbilst Iepirkuma nolikumā izvirzītājām prasībām Līguma 11.2.punktā minētajā gadījumā; </w:t>
      </w:r>
    </w:p>
    <w:p w14:paraId="1B1155CE" w14:textId="77777777" w:rsidR="00C9036C" w:rsidRPr="008E0E5D" w:rsidRDefault="00C9036C" w:rsidP="009030F0">
      <w:pPr>
        <w:pStyle w:val="Default"/>
        <w:ind w:left="1276" w:hanging="709"/>
        <w:jc w:val="both"/>
      </w:pPr>
      <w:r w:rsidRPr="008E0E5D">
        <w:t xml:space="preserve">11.6.3. Pircējs ir konstatējis, ka uz apakšuzņēmēju attiecas kāds no Publisko iepirkumu likuma 9.pantā minētajiem pretendentu izslēgšanas nosacījumiem. </w:t>
      </w:r>
    </w:p>
    <w:p w14:paraId="03158F30" w14:textId="77777777" w:rsidR="00C9036C" w:rsidRPr="008E0E5D" w:rsidRDefault="00C9036C" w:rsidP="009030F0">
      <w:pPr>
        <w:pStyle w:val="Default"/>
        <w:ind w:left="567" w:hanging="567"/>
        <w:jc w:val="both"/>
      </w:pPr>
      <w:r w:rsidRPr="008E0E5D">
        <w:t xml:space="preserve">11.7. Pārdevējs ir tiesīgs bez saskaņošanas ar Pircēju veikt personāla un apakšuzņēmēju nomaiņu, kā arī papildu  apakšuzņēmēju iesaistīšanu Līguma izpildē, izņemot Līguma 11.2. un 11.3.punktā minētos gadījumus. </w:t>
      </w:r>
    </w:p>
    <w:p w14:paraId="6D22E59F" w14:textId="77777777" w:rsidR="00C9036C" w:rsidRPr="008E0E5D" w:rsidRDefault="00C9036C" w:rsidP="009030F0">
      <w:pPr>
        <w:pStyle w:val="Default"/>
        <w:ind w:left="567" w:hanging="567"/>
        <w:jc w:val="both"/>
      </w:pPr>
      <w:r w:rsidRPr="008E0E5D">
        <w:t xml:space="preserve">11.9. Trešo personu, tostarp, apakšuzņēmēju pieaicināšana Piegādes izpildē pēc Pārdevēja iniciatīvas, neatbrīvo Pārdevēju no atbildības par Līguma izpildi kopumā vai kādu no daļām, kā arī neuzliek Pārdevējam papildus pienākumus un saistības. </w:t>
      </w:r>
    </w:p>
    <w:p w14:paraId="6ED00603" w14:textId="77777777" w:rsidR="00C9036C" w:rsidRPr="008E0E5D" w:rsidRDefault="00C9036C" w:rsidP="009030F0">
      <w:pPr>
        <w:pStyle w:val="Default"/>
        <w:ind w:left="567" w:hanging="567"/>
        <w:jc w:val="both"/>
      </w:pPr>
      <w:r w:rsidRPr="008E0E5D">
        <w:t xml:space="preserve">11.10. Pārdevējs ir atbildīgs par to, lai saskaņā ar Līgumu darbu izpildē iesaistīts apakšuzņēmējs nepiesaistītu Pakalpojuma izpildē trešās personas, tostarp apakšuzņēmējus. </w:t>
      </w:r>
    </w:p>
    <w:p w14:paraId="52898C5B" w14:textId="1ADFAA00" w:rsidR="00C9036C" w:rsidRPr="008E0E5D" w:rsidRDefault="00C9036C" w:rsidP="009030F0">
      <w:pPr>
        <w:pStyle w:val="Default"/>
        <w:ind w:left="567" w:hanging="567"/>
        <w:jc w:val="both"/>
      </w:pPr>
      <w:r w:rsidRPr="008E0E5D">
        <w:t xml:space="preserve">11.11. Preču piegādi  sniedz tikai līgumā norādītie apakšuzņēmēji. </w:t>
      </w:r>
    </w:p>
    <w:p w14:paraId="5913B2A1" w14:textId="77777777" w:rsidR="00C9036C" w:rsidRPr="008E0E5D" w:rsidRDefault="00C9036C" w:rsidP="00C9036C">
      <w:pPr>
        <w:pStyle w:val="ListParagraph"/>
        <w:spacing w:after="0" w:line="240" w:lineRule="auto"/>
        <w:ind w:left="360" w:right="57"/>
        <w:jc w:val="center"/>
        <w:rPr>
          <w:rFonts w:ascii="Times New Roman" w:hAnsi="Times New Roman" w:cs="Times New Roman"/>
          <w:b/>
          <w:bCs/>
          <w:sz w:val="24"/>
          <w:szCs w:val="24"/>
          <w:lang w:val="lv-LV"/>
        </w:rPr>
      </w:pPr>
    </w:p>
    <w:p w14:paraId="614772AE" w14:textId="77777777" w:rsidR="00B61A73" w:rsidRPr="008E0E5D" w:rsidRDefault="00B61A73" w:rsidP="00B61A73">
      <w:pPr>
        <w:numPr>
          <w:ilvl w:val="0"/>
          <w:numId w:val="2"/>
        </w:numPr>
        <w:spacing w:after="0" w:line="240" w:lineRule="auto"/>
        <w:ind w:left="57" w:right="57" w:firstLine="0"/>
        <w:contextualSpacing/>
        <w:jc w:val="center"/>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t>Citi nosacījumi</w:t>
      </w:r>
    </w:p>
    <w:p w14:paraId="0D077374" w14:textId="77777777" w:rsidR="00B61A73" w:rsidRPr="008E0E5D" w:rsidRDefault="00B61A73"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Visi Līguma grozījumi, vienošanās par tā izbeigšanu un citas vienošanās, kas saistītas ar Līgumu vai tā izpildīšanu, tiek sastādīti tikai rakstveidā un pēc tam, kad tos paraksta Puses, tiek pievienoti Līgumam un kļūst par tā neatņemamu sastāvdaļu.</w:t>
      </w:r>
    </w:p>
    <w:p w14:paraId="71E4CE61" w14:textId="77777777" w:rsidR="00B61A73" w:rsidRPr="008E0E5D" w:rsidRDefault="00B61A73"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Jautājumos, kuri nav atrunāti šajā Līgumā, Puses vadās no Latvijas Republikas normatīvajiem aktiem.</w:t>
      </w:r>
    </w:p>
    <w:p w14:paraId="71CE43A4" w14:textId="77777777" w:rsidR="00B61A73" w:rsidRPr="008E0E5D" w:rsidRDefault="00B61A73"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lastRenderedPageBreak/>
        <w:t>Puses savstarpēji apņemas neizpaust konfidenciāla rakstura informāciju, kas tiem kļuvusi zināma šā Līguma noteikumu izpildes gaitā.</w:t>
      </w:r>
    </w:p>
    <w:p w14:paraId="1105D3B5" w14:textId="77777777" w:rsidR="00B61A73" w:rsidRDefault="00B61A73"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Pušu domstarpības, kas saistītas ar Līguma izpildi, tiek risinātas vienošanās ceļā. Vienošanās tiek noformēta tikai rakstiski. Gadījumā, ja Puses nevienojas, tad strīdu nodod izskatīšanai tiesā Latvijas Republikas normatīvajos aktos paredzētajā kārtībā.</w:t>
      </w:r>
    </w:p>
    <w:p w14:paraId="52DA9531" w14:textId="17D707FE" w:rsidR="00480858" w:rsidRPr="008E0E5D" w:rsidRDefault="00480858"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Ja Līguma darbības laikā tiek reorganiz</w:t>
      </w:r>
      <w:r>
        <w:rPr>
          <w:rFonts w:ascii="Times New Roman" w:hAnsi="Times New Roman" w:cs="Times New Roman"/>
          <w:sz w:val="24"/>
          <w:szCs w:val="24"/>
          <w:lang w:val="lv-LV"/>
        </w:rPr>
        <w:t>ēta</w:t>
      </w:r>
      <w:r w:rsidRPr="008E0E5D">
        <w:rPr>
          <w:rFonts w:ascii="Times New Roman" w:hAnsi="Times New Roman" w:cs="Times New Roman"/>
          <w:sz w:val="24"/>
          <w:szCs w:val="24"/>
          <w:lang w:val="lv-LV"/>
        </w:rPr>
        <w:t>, likvid</w:t>
      </w:r>
      <w:r>
        <w:rPr>
          <w:rFonts w:ascii="Times New Roman" w:hAnsi="Times New Roman" w:cs="Times New Roman"/>
          <w:sz w:val="24"/>
          <w:szCs w:val="24"/>
          <w:lang w:val="lv-LV"/>
        </w:rPr>
        <w:t>ēta</w:t>
      </w:r>
      <w:r w:rsidRPr="008E0E5D">
        <w:rPr>
          <w:rFonts w:ascii="Times New Roman" w:hAnsi="Times New Roman" w:cs="Times New Roman"/>
          <w:sz w:val="24"/>
          <w:szCs w:val="24"/>
          <w:lang w:val="lv-LV"/>
        </w:rPr>
        <w:t xml:space="preserve"> utt</w:t>
      </w:r>
      <w:r>
        <w:rPr>
          <w:rFonts w:ascii="Times New Roman" w:hAnsi="Times New Roman" w:cs="Times New Roman"/>
          <w:sz w:val="24"/>
          <w:szCs w:val="24"/>
          <w:lang w:val="lv-LV"/>
        </w:rPr>
        <w:t xml:space="preserve">. Ludzas novada pašvaldības iestāde, puses par to vienojas, veicot grozījumus Līgumā. </w:t>
      </w:r>
    </w:p>
    <w:p w14:paraId="2797743D" w14:textId="77777777" w:rsidR="00B61A73" w:rsidRPr="008E0E5D" w:rsidRDefault="00B61A73"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Ja Līguma darbības laikā notiek Pušu reorganizācija, likvidācija utt., tā tiesības un pienākumus realizē tiesību un saistību pārņēmējs.</w:t>
      </w:r>
    </w:p>
    <w:p w14:paraId="78530573" w14:textId="77777777" w:rsidR="00B61A73" w:rsidRPr="008E0E5D" w:rsidRDefault="00B61A73"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Piegādātājs nevar nodot Līguma saistību izpildi trešajai personai. </w:t>
      </w:r>
    </w:p>
    <w:p w14:paraId="7B3DFA3C" w14:textId="77777777" w:rsidR="009030F0" w:rsidRDefault="00B61A73"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Pilnvarotās personas šī Līguma saistību izpildīšanā:</w:t>
      </w:r>
    </w:p>
    <w:p w14:paraId="33BB030B" w14:textId="0F52CEE7" w:rsidR="009030F0" w:rsidRPr="00A06FE5" w:rsidRDefault="00B61A73" w:rsidP="009030F0">
      <w:pPr>
        <w:numPr>
          <w:ilvl w:val="2"/>
          <w:numId w:val="2"/>
        </w:numPr>
        <w:spacing w:after="0" w:line="240" w:lineRule="auto"/>
        <w:ind w:left="1418" w:right="57" w:hanging="851"/>
        <w:contextualSpacing/>
        <w:jc w:val="both"/>
        <w:rPr>
          <w:rFonts w:ascii="Times New Roman" w:hAnsi="Times New Roman" w:cs="Times New Roman"/>
          <w:bCs/>
          <w:sz w:val="24"/>
          <w:szCs w:val="24"/>
          <w:lang w:val="lv-LV"/>
        </w:rPr>
      </w:pPr>
      <w:r w:rsidRPr="009030F0">
        <w:rPr>
          <w:rFonts w:ascii="Times New Roman" w:hAnsi="Times New Roman" w:cs="Times New Roman"/>
          <w:sz w:val="24"/>
          <w:szCs w:val="24"/>
          <w:lang w:val="lv-LV"/>
        </w:rPr>
        <w:t xml:space="preserve">No Piegādātāja puses persona: </w:t>
      </w:r>
      <w:r w:rsidR="009030F0" w:rsidRPr="00A06FE5">
        <w:rPr>
          <w:rFonts w:ascii="Times New Roman" w:hAnsi="Times New Roman" w:cs="Times New Roman"/>
          <w:bCs/>
          <w:sz w:val="24"/>
          <w:szCs w:val="24"/>
          <w:lang w:val="lv-LV"/>
        </w:rPr>
        <w:t>[</w:t>
      </w:r>
      <w:r w:rsidR="009030F0" w:rsidRPr="00A06FE5">
        <w:rPr>
          <w:rFonts w:ascii="Times New Roman" w:hAnsi="Times New Roman" w:cs="Times New Roman"/>
          <w:bCs/>
          <w:sz w:val="24"/>
          <w:szCs w:val="24"/>
          <w:highlight w:val="lightGray"/>
          <w:lang w:val="lv-LV"/>
        </w:rPr>
        <w:t>amats</w:t>
      </w:r>
      <w:r w:rsidR="009030F0" w:rsidRPr="00A06FE5">
        <w:rPr>
          <w:rFonts w:ascii="Times New Roman" w:hAnsi="Times New Roman" w:cs="Times New Roman"/>
          <w:bCs/>
          <w:sz w:val="24"/>
          <w:szCs w:val="24"/>
          <w:lang w:val="lv-LV"/>
        </w:rPr>
        <w:t>] [</w:t>
      </w:r>
      <w:r w:rsidR="009030F0" w:rsidRPr="00A06FE5">
        <w:rPr>
          <w:rFonts w:ascii="Times New Roman" w:hAnsi="Times New Roman" w:cs="Times New Roman"/>
          <w:bCs/>
          <w:sz w:val="24"/>
          <w:szCs w:val="24"/>
          <w:highlight w:val="lightGray"/>
          <w:lang w:val="lv-LV"/>
        </w:rPr>
        <w:t>vārds</w:t>
      </w:r>
      <w:r w:rsidR="00A06FE5">
        <w:rPr>
          <w:rFonts w:ascii="Times New Roman" w:hAnsi="Times New Roman" w:cs="Times New Roman"/>
          <w:bCs/>
          <w:sz w:val="24"/>
          <w:szCs w:val="24"/>
          <w:lang w:val="lv-LV"/>
        </w:rPr>
        <w:t>]</w:t>
      </w:r>
      <w:r w:rsidR="009030F0" w:rsidRPr="00A06FE5">
        <w:rPr>
          <w:rFonts w:ascii="Times New Roman" w:hAnsi="Times New Roman" w:cs="Times New Roman"/>
          <w:bCs/>
          <w:sz w:val="24"/>
          <w:szCs w:val="24"/>
          <w:lang w:val="lv-LV"/>
        </w:rPr>
        <w:t xml:space="preserve"> [</w:t>
      </w:r>
      <w:r w:rsidR="009030F0" w:rsidRPr="00A06FE5">
        <w:rPr>
          <w:rFonts w:ascii="Times New Roman" w:hAnsi="Times New Roman" w:cs="Times New Roman"/>
          <w:bCs/>
          <w:sz w:val="24"/>
          <w:szCs w:val="24"/>
          <w:highlight w:val="lightGray"/>
          <w:lang w:val="lv-LV"/>
        </w:rPr>
        <w:t>uzvārds</w:t>
      </w:r>
      <w:r w:rsidR="009030F0" w:rsidRPr="00A06FE5">
        <w:rPr>
          <w:rFonts w:ascii="Times New Roman" w:hAnsi="Times New Roman" w:cs="Times New Roman"/>
          <w:bCs/>
          <w:sz w:val="24"/>
          <w:szCs w:val="24"/>
          <w:lang w:val="lv-LV"/>
        </w:rPr>
        <w:t>], tālr. [</w:t>
      </w:r>
      <w:r w:rsidRPr="00A06FE5">
        <w:rPr>
          <w:rFonts w:ascii="Times New Roman" w:hAnsi="Times New Roman" w:cs="Times New Roman"/>
          <w:bCs/>
          <w:sz w:val="24"/>
          <w:szCs w:val="24"/>
          <w:highlight w:val="lightGray"/>
          <w:lang w:val="lv-LV"/>
        </w:rPr>
        <w:t>tālr.</w:t>
      </w:r>
      <w:r w:rsidR="00A06FE5" w:rsidRPr="00A06FE5">
        <w:rPr>
          <w:rFonts w:ascii="Times New Roman" w:hAnsi="Times New Roman" w:cs="Times New Roman"/>
          <w:bCs/>
          <w:sz w:val="24"/>
          <w:szCs w:val="24"/>
          <w:lang w:val="lv-LV"/>
        </w:rPr>
        <w:t>], e-pasts: [</w:t>
      </w:r>
      <w:r w:rsidR="00A06FE5" w:rsidRPr="00A06FE5">
        <w:rPr>
          <w:rFonts w:ascii="Times New Roman" w:hAnsi="Times New Roman" w:cs="Times New Roman"/>
          <w:bCs/>
          <w:sz w:val="24"/>
          <w:szCs w:val="24"/>
          <w:highlight w:val="lightGray"/>
          <w:lang w:val="lv-LV"/>
        </w:rPr>
        <w:t>e-pasts</w:t>
      </w:r>
      <w:r w:rsidR="00A06FE5" w:rsidRPr="00A06FE5">
        <w:rPr>
          <w:rFonts w:ascii="Times New Roman" w:hAnsi="Times New Roman" w:cs="Times New Roman"/>
          <w:bCs/>
          <w:sz w:val="24"/>
          <w:szCs w:val="24"/>
          <w:lang w:val="lv-LV"/>
        </w:rPr>
        <w:t>];</w:t>
      </w:r>
      <w:r w:rsidRPr="00A06FE5">
        <w:rPr>
          <w:rFonts w:ascii="Times New Roman" w:hAnsi="Times New Roman" w:cs="Times New Roman"/>
          <w:bCs/>
          <w:sz w:val="24"/>
          <w:szCs w:val="24"/>
          <w:lang w:val="lv-LV"/>
        </w:rPr>
        <w:t xml:space="preserve"> </w:t>
      </w:r>
    </w:p>
    <w:p w14:paraId="3FCC6838" w14:textId="59634FBA" w:rsidR="00B61A73" w:rsidRPr="009030F0" w:rsidRDefault="00B61A73" w:rsidP="009030F0">
      <w:pPr>
        <w:numPr>
          <w:ilvl w:val="2"/>
          <w:numId w:val="2"/>
        </w:numPr>
        <w:spacing w:after="0" w:line="240" w:lineRule="auto"/>
        <w:ind w:left="1418" w:right="57" w:hanging="851"/>
        <w:contextualSpacing/>
        <w:jc w:val="both"/>
        <w:rPr>
          <w:rFonts w:ascii="Times New Roman" w:hAnsi="Times New Roman" w:cs="Times New Roman"/>
          <w:sz w:val="24"/>
          <w:szCs w:val="24"/>
          <w:lang w:val="lv-LV"/>
        </w:rPr>
      </w:pPr>
      <w:r w:rsidRPr="009030F0">
        <w:rPr>
          <w:rFonts w:ascii="Times New Roman" w:hAnsi="Times New Roman" w:cs="Times New Roman"/>
          <w:sz w:val="24"/>
          <w:szCs w:val="24"/>
          <w:lang w:val="lv-LV"/>
        </w:rPr>
        <w:t xml:space="preserve">No Pasūtītāja puses atbildīgās personas: </w:t>
      </w:r>
      <w:r w:rsidR="00A06FE5" w:rsidRPr="00A06FE5">
        <w:rPr>
          <w:rFonts w:ascii="Times New Roman" w:hAnsi="Times New Roman" w:cs="Times New Roman"/>
          <w:bCs/>
          <w:sz w:val="24"/>
          <w:szCs w:val="24"/>
          <w:lang w:val="lv-LV"/>
        </w:rPr>
        <w:t>[</w:t>
      </w:r>
      <w:r w:rsidR="00A06FE5" w:rsidRPr="00A06FE5">
        <w:rPr>
          <w:rFonts w:ascii="Times New Roman" w:hAnsi="Times New Roman" w:cs="Times New Roman"/>
          <w:bCs/>
          <w:sz w:val="24"/>
          <w:szCs w:val="24"/>
          <w:highlight w:val="lightGray"/>
          <w:lang w:val="lv-LV"/>
        </w:rPr>
        <w:t>amats</w:t>
      </w:r>
      <w:r w:rsidR="00A06FE5" w:rsidRPr="00A06FE5">
        <w:rPr>
          <w:rFonts w:ascii="Times New Roman" w:hAnsi="Times New Roman" w:cs="Times New Roman"/>
          <w:bCs/>
          <w:sz w:val="24"/>
          <w:szCs w:val="24"/>
          <w:lang w:val="lv-LV"/>
        </w:rPr>
        <w:t>] [</w:t>
      </w:r>
      <w:r w:rsidR="00A06FE5" w:rsidRPr="00A06FE5">
        <w:rPr>
          <w:rFonts w:ascii="Times New Roman" w:hAnsi="Times New Roman" w:cs="Times New Roman"/>
          <w:bCs/>
          <w:sz w:val="24"/>
          <w:szCs w:val="24"/>
          <w:highlight w:val="lightGray"/>
          <w:lang w:val="lv-LV"/>
        </w:rPr>
        <w:t>vārds</w:t>
      </w:r>
      <w:r w:rsidR="00A06FE5">
        <w:rPr>
          <w:rFonts w:ascii="Times New Roman" w:hAnsi="Times New Roman" w:cs="Times New Roman"/>
          <w:bCs/>
          <w:sz w:val="24"/>
          <w:szCs w:val="24"/>
          <w:lang w:val="lv-LV"/>
        </w:rPr>
        <w:t>]</w:t>
      </w:r>
      <w:r w:rsidR="00A06FE5" w:rsidRPr="00A06FE5">
        <w:rPr>
          <w:rFonts w:ascii="Times New Roman" w:hAnsi="Times New Roman" w:cs="Times New Roman"/>
          <w:bCs/>
          <w:sz w:val="24"/>
          <w:szCs w:val="24"/>
          <w:lang w:val="lv-LV"/>
        </w:rPr>
        <w:t xml:space="preserve"> [</w:t>
      </w:r>
      <w:r w:rsidR="00A06FE5" w:rsidRPr="00A06FE5">
        <w:rPr>
          <w:rFonts w:ascii="Times New Roman" w:hAnsi="Times New Roman" w:cs="Times New Roman"/>
          <w:bCs/>
          <w:sz w:val="24"/>
          <w:szCs w:val="24"/>
          <w:highlight w:val="lightGray"/>
          <w:lang w:val="lv-LV"/>
        </w:rPr>
        <w:t>uzvārds</w:t>
      </w:r>
      <w:r w:rsidR="00A06FE5" w:rsidRPr="00A06FE5">
        <w:rPr>
          <w:rFonts w:ascii="Times New Roman" w:hAnsi="Times New Roman" w:cs="Times New Roman"/>
          <w:bCs/>
          <w:sz w:val="24"/>
          <w:szCs w:val="24"/>
          <w:lang w:val="lv-LV"/>
        </w:rPr>
        <w:t>], tālr. [</w:t>
      </w:r>
      <w:r w:rsidR="00A06FE5" w:rsidRPr="00A06FE5">
        <w:rPr>
          <w:rFonts w:ascii="Times New Roman" w:hAnsi="Times New Roman" w:cs="Times New Roman"/>
          <w:bCs/>
          <w:sz w:val="24"/>
          <w:szCs w:val="24"/>
          <w:highlight w:val="lightGray"/>
          <w:lang w:val="lv-LV"/>
        </w:rPr>
        <w:t>tālr.</w:t>
      </w:r>
      <w:r w:rsidR="00A06FE5" w:rsidRPr="00A06FE5">
        <w:rPr>
          <w:rFonts w:ascii="Times New Roman" w:hAnsi="Times New Roman" w:cs="Times New Roman"/>
          <w:bCs/>
          <w:sz w:val="24"/>
          <w:szCs w:val="24"/>
          <w:lang w:val="lv-LV"/>
        </w:rPr>
        <w:t>], e-pasts: [</w:t>
      </w:r>
      <w:r w:rsidR="00A06FE5" w:rsidRPr="00A06FE5">
        <w:rPr>
          <w:rFonts w:ascii="Times New Roman" w:hAnsi="Times New Roman" w:cs="Times New Roman"/>
          <w:bCs/>
          <w:sz w:val="24"/>
          <w:szCs w:val="24"/>
          <w:highlight w:val="lightGray"/>
          <w:lang w:val="lv-LV"/>
        </w:rPr>
        <w:t>e-pasts</w:t>
      </w:r>
      <w:r w:rsidR="00A06FE5" w:rsidRPr="00A06FE5">
        <w:rPr>
          <w:rFonts w:ascii="Times New Roman" w:hAnsi="Times New Roman" w:cs="Times New Roman"/>
          <w:bCs/>
          <w:sz w:val="24"/>
          <w:szCs w:val="24"/>
          <w:lang w:val="lv-LV"/>
        </w:rPr>
        <w:t>]</w:t>
      </w:r>
      <w:r w:rsidR="00A06FE5">
        <w:rPr>
          <w:rFonts w:ascii="Times New Roman" w:hAnsi="Times New Roman" w:cs="Times New Roman"/>
          <w:bCs/>
          <w:sz w:val="24"/>
          <w:szCs w:val="24"/>
          <w:lang w:val="lv-LV"/>
        </w:rPr>
        <w:t>.</w:t>
      </w:r>
    </w:p>
    <w:p w14:paraId="1FC6F301" w14:textId="77777777" w:rsidR="00B61A73" w:rsidRPr="008E0E5D" w:rsidRDefault="00B61A73" w:rsidP="009030F0">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Pušu juridiskās adrese vai bankas rekvizītu maiņas gadījumā, Pušu pienākums ir septiņu dienu laikā paziņot otrai Pusei. </w:t>
      </w:r>
    </w:p>
    <w:p w14:paraId="6D5D0C8F" w14:textId="77777777" w:rsidR="00A06FE5" w:rsidRDefault="00B61A73" w:rsidP="00A06FE5">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Līgums sastādīts un parakstīts elektroniski ar Pušu drošiem elektroniskiem parakstiem.</w:t>
      </w:r>
    </w:p>
    <w:p w14:paraId="54C0FE33" w14:textId="77777777" w:rsidR="00A06FE5" w:rsidRDefault="00B61A73" w:rsidP="00A06FE5">
      <w:pPr>
        <w:numPr>
          <w:ilvl w:val="1"/>
          <w:numId w:val="2"/>
        </w:numPr>
        <w:spacing w:after="0" w:line="240" w:lineRule="auto"/>
        <w:ind w:left="567" w:right="57" w:hanging="567"/>
        <w:contextualSpacing/>
        <w:jc w:val="both"/>
        <w:rPr>
          <w:rFonts w:ascii="Times New Roman" w:hAnsi="Times New Roman" w:cs="Times New Roman"/>
          <w:sz w:val="24"/>
          <w:szCs w:val="24"/>
          <w:lang w:val="lv-LV"/>
        </w:rPr>
      </w:pPr>
      <w:r w:rsidRPr="00A06FE5">
        <w:rPr>
          <w:rFonts w:ascii="Times New Roman" w:hAnsi="Times New Roman" w:cs="Times New Roman"/>
          <w:bCs/>
          <w:sz w:val="24"/>
          <w:szCs w:val="24"/>
          <w:lang w:val="lv-LV"/>
        </w:rPr>
        <w:t>Pielikumi</w:t>
      </w:r>
      <w:r w:rsidRPr="00A06FE5">
        <w:rPr>
          <w:rFonts w:ascii="Times New Roman" w:hAnsi="Times New Roman" w:cs="Times New Roman"/>
          <w:b/>
          <w:sz w:val="24"/>
          <w:szCs w:val="24"/>
          <w:lang w:val="lv-LV"/>
        </w:rPr>
        <w:t>:</w:t>
      </w:r>
    </w:p>
    <w:p w14:paraId="46787165" w14:textId="77777777" w:rsidR="00A06FE5" w:rsidRDefault="00B61A73" w:rsidP="00A06FE5">
      <w:pPr>
        <w:numPr>
          <w:ilvl w:val="2"/>
          <w:numId w:val="2"/>
        </w:numPr>
        <w:spacing w:after="0" w:line="240" w:lineRule="auto"/>
        <w:ind w:left="1560" w:right="57" w:hanging="993"/>
        <w:contextualSpacing/>
        <w:jc w:val="both"/>
        <w:rPr>
          <w:rFonts w:ascii="Times New Roman" w:hAnsi="Times New Roman" w:cs="Times New Roman"/>
          <w:sz w:val="24"/>
          <w:szCs w:val="24"/>
          <w:lang w:val="lv-LV"/>
        </w:rPr>
      </w:pPr>
      <w:r w:rsidRPr="00A06FE5">
        <w:rPr>
          <w:rFonts w:ascii="Times New Roman" w:hAnsi="Times New Roman" w:cs="Times New Roman"/>
          <w:sz w:val="24"/>
          <w:szCs w:val="24"/>
          <w:lang w:val="lv-LV"/>
        </w:rPr>
        <w:t>1.pielikums: Piegādājamo Preču saraksts atbilstoši Piegādātāja Tehniskai specifikācijai – finanšu piedāvājumam.</w:t>
      </w:r>
    </w:p>
    <w:p w14:paraId="7C902040" w14:textId="77777777" w:rsidR="00A06FE5" w:rsidRDefault="00B61A73" w:rsidP="00A06FE5">
      <w:pPr>
        <w:numPr>
          <w:ilvl w:val="2"/>
          <w:numId w:val="2"/>
        </w:numPr>
        <w:spacing w:after="0" w:line="240" w:lineRule="auto"/>
        <w:ind w:left="1560" w:right="57" w:hanging="993"/>
        <w:contextualSpacing/>
        <w:jc w:val="both"/>
        <w:rPr>
          <w:rFonts w:ascii="Times New Roman" w:hAnsi="Times New Roman" w:cs="Times New Roman"/>
          <w:sz w:val="24"/>
          <w:szCs w:val="24"/>
          <w:lang w:val="lv-LV"/>
        </w:rPr>
      </w:pPr>
      <w:r w:rsidRPr="00A06FE5">
        <w:rPr>
          <w:rFonts w:ascii="Times New Roman" w:hAnsi="Times New Roman" w:cs="Times New Roman"/>
          <w:sz w:val="24"/>
          <w:szCs w:val="24"/>
          <w:lang w:val="lv-LV"/>
        </w:rPr>
        <w:t>2.pielikums: Akta forma</w:t>
      </w:r>
      <w:r w:rsidR="00A06FE5">
        <w:rPr>
          <w:rFonts w:ascii="Times New Roman" w:hAnsi="Times New Roman" w:cs="Times New Roman"/>
          <w:sz w:val="24"/>
          <w:szCs w:val="24"/>
          <w:lang w:val="lv-LV"/>
        </w:rPr>
        <w:t>;</w:t>
      </w:r>
    </w:p>
    <w:p w14:paraId="2DD64A8B" w14:textId="5A8507D1" w:rsidR="00B61A73" w:rsidRPr="001934A1" w:rsidRDefault="00B61A73" w:rsidP="00A06FE5">
      <w:pPr>
        <w:numPr>
          <w:ilvl w:val="2"/>
          <w:numId w:val="2"/>
        </w:numPr>
        <w:spacing w:after="0" w:line="240" w:lineRule="auto"/>
        <w:ind w:left="1560" w:right="57" w:hanging="993"/>
        <w:contextualSpacing/>
        <w:jc w:val="both"/>
        <w:rPr>
          <w:rFonts w:ascii="Times New Roman" w:hAnsi="Times New Roman" w:cs="Times New Roman"/>
          <w:sz w:val="24"/>
          <w:szCs w:val="24"/>
          <w:lang w:val="lv-LV"/>
        </w:rPr>
      </w:pPr>
      <w:r w:rsidRPr="00A06FE5">
        <w:rPr>
          <w:rFonts w:ascii="Times New Roman" w:hAnsi="Times New Roman" w:cs="Times New Roman"/>
          <w:sz w:val="24"/>
          <w:szCs w:val="24"/>
          <w:lang w:val="lv-LV"/>
        </w:rPr>
        <w:t xml:space="preserve">3.pielikums: </w:t>
      </w:r>
      <w:r w:rsidRPr="00A06FE5">
        <w:rPr>
          <w:rFonts w:ascii="Times New Roman" w:eastAsia="Calibri" w:hAnsi="Times New Roman" w:cs="Times New Roman"/>
          <w:bCs/>
          <w:sz w:val="24"/>
          <w:szCs w:val="24"/>
          <w:lang w:val="lv-LV"/>
        </w:rPr>
        <w:t>Pārtikas produktu piegādes laiki un maršruts – loģistika</w:t>
      </w:r>
      <w:r w:rsidR="001934A1">
        <w:rPr>
          <w:rFonts w:ascii="Times New Roman" w:eastAsia="Calibri" w:hAnsi="Times New Roman" w:cs="Times New Roman"/>
          <w:bCs/>
          <w:sz w:val="24"/>
          <w:szCs w:val="24"/>
          <w:lang w:val="lv-LV"/>
        </w:rPr>
        <w:t>;</w:t>
      </w:r>
    </w:p>
    <w:p w14:paraId="0DE42476" w14:textId="44C13C5C" w:rsidR="001934A1" w:rsidRPr="00A06FE5" w:rsidRDefault="001934A1" w:rsidP="00A06FE5">
      <w:pPr>
        <w:numPr>
          <w:ilvl w:val="2"/>
          <w:numId w:val="2"/>
        </w:numPr>
        <w:spacing w:after="0" w:line="240" w:lineRule="auto"/>
        <w:ind w:left="1560" w:right="57" w:hanging="993"/>
        <w:contextualSpacing/>
        <w:jc w:val="both"/>
        <w:rPr>
          <w:rFonts w:ascii="Times New Roman" w:hAnsi="Times New Roman" w:cs="Times New Roman"/>
          <w:sz w:val="24"/>
          <w:szCs w:val="24"/>
          <w:lang w:val="lv-LV"/>
        </w:rPr>
      </w:pPr>
      <w:r>
        <w:rPr>
          <w:rFonts w:ascii="Times New Roman" w:eastAsia="Calibri" w:hAnsi="Times New Roman" w:cs="Times New Roman"/>
          <w:bCs/>
          <w:sz w:val="24"/>
          <w:szCs w:val="24"/>
          <w:lang w:val="lv-LV"/>
        </w:rPr>
        <w:t>4.pielikums: Iestāžu e-adrešu saraksts.</w:t>
      </w:r>
    </w:p>
    <w:p w14:paraId="5D45ADD6" w14:textId="77777777" w:rsidR="00B61A73" w:rsidRPr="008E0E5D" w:rsidRDefault="00B61A73" w:rsidP="00A06FE5">
      <w:pPr>
        <w:spacing w:after="0" w:line="240" w:lineRule="auto"/>
        <w:ind w:right="57"/>
        <w:jc w:val="both"/>
        <w:rPr>
          <w:rFonts w:ascii="Times New Roman" w:hAnsi="Times New Roman" w:cs="Times New Roman"/>
          <w:b/>
          <w:bCs/>
          <w:sz w:val="24"/>
          <w:szCs w:val="24"/>
          <w:lang w:val="lv-LV"/>
        </w:rPr>
      </w:pPr>
    </w:p>
    <w:p w14:paraId="552AD3F1" w14:textId="24E78C4B" w:rsidR="00B61A73" w:rsidRPr="00A06FE5" w:rsidRDefault="00B61A73" w:rsidP="00A06FE5">
      <w:pPr>
        <w:pStyle w:val="ListParagraph"/>
        <w:numPr>
          <w:ilvl w:val="0"/>
          <w:numId w:val="2"/>
        </w:numPr>
        <w:spacing w:after="0" w:line="240" w:lineRule="auto"/>
        <w:ind w:right="57"/>
        <w:jc w:val="center"/>
        <w:rPr>
          <w:rFonts w:ascii="Times New Roman" w:hAnsi="Times New Roman" w:cs="Times New Roman"/>
          <w:b/>
          <w:bCs/>
          <w:sz w:val="24"/>
          <w:szCs w:val="24"/>
          <w:lang w:val="lv-LV"/>
        </w:rPr>
      </w:pPr>
      <w:r w:rsidRPr="00A06FE5">
        <w:rPr>
          <w:rFonts w:ascii="Times New Roman" w:hAnsi="Times New Roman" w:cs="Times New Roman"/>
          <w:b/>
          <w:bCs/>
          <w:sz w:val="24"/>
          <w:szCs w:val="24"/>
          <w:lang w:val="lv-LV"/>
        </w:rPr>
        <w:t>Pušu rekvizīti un paraksti:</w:t>
      </w:r>
    </w:p>
    <w:tbl>
      <w:tblPr>
        <w:tblpPr w:leftFromText="180" w:rightFromText="180" w:vertAnchor="text" w:tblpY="1"/>
        <w:tblOverlap w:val="never"/>
        <w:tblW w:w="8897" w:type="dxa"/>
        <w:tblLayout w:type="fixed"/>
        <w:tblLook w:val="04A0" w:firstRow="1" w:lastRow="0" w:firstColumn="1" w:lastColumn="0" w:noHBand="0" w:noVBand="1"/>
      </w:tblPr>
      <w:tblGrid>
        <w:gridCol w:w="4786"/>
        <w:gridCol w:w="4111"/>
      </w:tblGrid>
      <w:tr w:rsidR="00A06FE5" w:rsidRPr="00140EDD" w14:paraId="09DF1805" w14:textId="77777777" w:rsidTr="008E5B9E">
        <w:tc>
          <w:tcPr>
            <w:tcW w:w="4786" w:type="dxa"/>
            <w:hideMark/>
          </w:tcPr>
          <w:p w14:paraId="2F5CE14F" w14:textId="77777777" w:rsidR="00A06FE5" w:rsidRPr="00A06FE5" w:rsidRDefault="00A06FE5" w:rsidP="00A06FE5">
            <w:pPr>
              <w:keepNext/>
              <w:tabs>
                <w:tab w:val="left" w:pos="567"/>
              </w:tabs>
              <w:spacing w:after="0" w:line="240" w:lineRule="auto"/>
              <w:jc w:val="both"/>
              <w:outlineLvl w:val="2"/>
              <w:rPr>
                <w:rFonts w:ascii="Times New Roman" w:eastAsia="Calibri" w:hAnsi="Times New Roman" w:cs="Times New Roman"/>
                <w:b/>
                <w:sz w:val="24"/>
                <w:szCs w:val="24"/>
                <w:lang w:val="lv-LV"/>
              </w:rPr>
            </w:pPr>
            <w:bookmarkStart w:id="2" w:name="_Toc47529073"/>
            <w:bookmarkStart w:id="3" w:name="_Toc20483199"/>
            <w:bookmarkStart w:id="4" w:name="_Toc20482949"/>
            <w:bookmarkStart w:id="5" w:name="_Toc20316673"/>
            <w:bookmarkStart w:id="6" w:name="_Toc93604345"/>
            <w:bookmarkStart w:id="7" w:name="_Toc93607769"/>
            <w:bookmarkStart w:id="8" w:name="_Hlk150850488"/>
            <w:r w:rsidRPr="00A06FE5">
              <w:rPr>
                <w:rFonts w:ascii="Times New Roman" w:eastAsia="Calibri" w:hAnsi="Times New Roman" w:cs="Times New Roman"/>
                <w:b/>
                <w:sz w:val="24"/>
                <w:szCs w:val="24"/>
                <w:lang w:val="lv-LV"/>
              </w:rPr>
              <w:t>Pasūtītājs:</w:t>
            </w:r>
            <w:bookmarkEnd w:id="2"/>
            <w:bookmarkEnd w:id="3"/>
            <w:bookmarkEnd w:id="4"/>
            <w:bookmarkEnd w:id="5"/>
            <w:bookmarkEnd w:id="6"/>
            <w:bookmarkEnd w:id="7"/>
            <w:r w:rsidRPr="00A06FE5">
              <w:rPr>
                <w:rFonts w:ascii="Times New Roman" w:eastAsia="Calibri" w:hAnsi="Times New Roman" w:cs="Times New Roman"/>
                <w:b/>
                <w:sz w:val="24"/>
                <w:szCs w:val="24"/>
                <w:lang w:val="lv-LV"/>
              </w:rPr>
              <w:t xml:space="preserve"> </w:t>
            </w:r>
          </w:p>
          <w:p w14:paraId="193C6ED1" w14:textId="77777777" w:rsidR="00A06FE5" w:rsidRPr="00A06FE5" w:rsidRDefault="00A06FE5" w:rsidP="00A06FE5">
            <w:pPr>
              <w:spacing w:after="0" w:line="240" w:lineRule="auto"/>
              <w:ind w:left="318" w:right="471" w:hanging="318"/>
              <w:jc w:val="both"/>
              <w:rPr>
                <w:rFonts w:ascii="Times New Roman" w:eastAsia="Calibri" w:hAnsi="Times New Roman" w:cs="Times New Roman"/>
                <w:b/>
                <w:sz w:val="24"/>
                <w:szCs w:val="24"/>
                <w:lang w:val="lv-LV"/>
              </w:rPr>
            </w:pPr>
            <w:r w:rsidRPr="00A06FE5">
              <w:rPr>
                <w:rFonts w:ascii="Times New Roman" w:eastAsia="Calibri" w:hAnsi="Times New Roman" w:cs="Times New Roman"/>
                <w:b/>
                <w:sz w:val="24"/>
                <w:szCs w:val="24"/>
                <w:lang w:val="lv-LV"/>
              </w:rPr>
              <w:t>Ludzas novada pašvaldība</w:t>
            </w:r>
          </w:p>
          <w:p w14:paraId="3E73F69B" w14:textId="77777777" w:rsidR="00A06FE5" w:rsidRPr="00A06FE5" w:rsidRDefault="00A06FE5" w:rsidP="00A06FE5">
            <w:pPr>
              <w:tabs>
                <w:tab w:val="left" w:pos="567"/>
              </w:tabs>
              <w:spacing w:after="0" w:line="240" w:lineRule="auto"/>
              <w:jc w:val="both"/>
              <w:rPr>
                <w:rFonts w:ascii="Times New Roman" w:eastAsia="Times New Roman" w:hAnsi="Times New Roman" w:cs="Times New Roman"/>
                <w:sz w:val="24"/>
                <w:szCs w:val="24"/>
                <w:lang w:val="lv-LV"/>
              </w:rPr>
            </w:pPr>
            <w:r w:rsidRPr="00A06FE5">
              <w:rPr>
                <w:rFonts w:ascii="Times New Roman" w:eastAsia="Times New Roman" w:hAnsi="Times New Roman" w:cs="Times New Roman"/>
                <w:sz w:val="24"/>
                <w:szCs w:val="24"/>
                <w:lang w:val="lv-LV"/>
              </w:rPr>
              <w:t>Reģistrācijas Nr. 90000017453</w:t>
            </w:r>
          </w:p>
          <w:p w14:paraId="01C8785F" w14:textId="77777777" w:rsidR="00A06FE5" w:rsidRPr="00A06FE5" w:rsidRDefault="00A06FE5" w:rsidP="00A06FE5">
            <w:pPr>
              <w:tabs>
                <w:tab w:val="left" w:pos="567"/>
              </w:tabs>
              <w:spacing w:after="0" w:line="240" w:lineRule="auto"/>
              <w:jc w:val="both"/>
              <w:rPr>
                <w:rFonts w:ascii="Times New Roman" w:eastAsia="Times New Roman" w:hAnsi="Times New Roman" w:cs="Times New Roman"/>
                <w:sz w:val="24"/>
                <w:szCs w:val="24"/>
                <w:lang w:val="lv-LV"/>
              </w:rPr>
            </w:pPr>
            <w:r w:rsidRPr="00A06FE5">
              <w:rPr>
                <w:rFonts w:ascii="Times New Roman" w:eastAsia="Times New Roman" w:hAnsi="Times New Roman" w:cs="Times New Roman"/>
                <w:sz w:val="24"/>
                <w:szCs w:val="24"/>
                <w:lang w:val="lv-LV"/>
              </w:rPr>
              <w:t>Raiņa iela 16, Ludza, Ludzas novads, LV-5701</w:t>
            </w:r>
          </w:p>
          <w:p w14:paraId="02BE82BF" w14:textId="77777777" w:rsidR="00A06FE5" w:rsidRPr="00A06FE5" w:rsidRDefault="00A06FE5" w:rsidP="00A06FE5">
            <w:pPr>
              <w:tabs>
                <w:tab w:val="left" w:pos="567"/>
              </w:tabs>
              <w:spacing w:after="0" w:line="240" w:lineRule="auto"/>
              <w:jc w:val="both"/>
              <w:rPr>
                <w:rFonts w:ascii="Times New Roman" w:eastAsia="Times New Roman" w:hAnsi="Times New Roman" w:cs="Times New Roman"/>
                <w:sz w:val="24"/>
                <w:szCs w:val="24"/>
                <w:lang w:val="lv-LV"/>
              </w:rPr>
            </w:pPr>
            <w:r w:rsidRPr="00A06FE5">
              <w:rPr>
                <w:rFonts w:ascii="Times New Roman" w:eastAsia="Times New Roman" w:hAnsi="Times New Roman" w:cs="Times New Roman"/>
                <w:sz w:val="24"/>
                <w:szCs w:val="24"/>
                <w:lang w:val="lv-LV"/>
              </w:rPr>
              <w:t xml:space="preserve">Banka: </w:t>
            </w:r>
            <w:r w:rsidRPr="00A06FE5">
              <w:rPr>
                <w:rFonts w:ascii="Times New Roman" w:eastAsia="Calibri" w:hAnsi="Times New Roman" w:cs="Times New Roman"/>
                <w:sz w:val="24"/>
                <w:szCs w:val="24"/>
                <w:shd w:val="clear" w:color="auto" w:fill="FFFFFF"/>
                <w:lang w:val="lv-LV"/>
              </w:rPr>
              <w:t xml:space="preserve"> [</w:t>
            </w:r>
            <w:r w:rsidRPr="00A06FE5">
              <w:rPr>
                <w:rFonts w:ascii="Times New Roman" w:eastAsia="Calibri" w:hAnsi="Times New Roman" w:cs="Times New Roman"/>
                <w:sz w:val="24"/>
                <w:szCs w:val="24"/>
                <w:shd w:val="clear" w:color="auto" w:fill="D0CECE"/>
                <w:lang w:val="lv-LV"/>
              </w:rPr>
              <w:t>bankas nosaukums</w:t>
            </w:r>
            <w:r w:rsidRPr="00A06FE5">
              <w:rPr>
                <w:rFonts w:ascii="Times New Roman" w:eastAsia="Calibri" w:hAnsi="Times New Roman" w:cs="Times New Roman"/>
                <w:sz w:val="24"/>
                <w:szCs w:val="24"/>
                <w:shd w:val="clear" w:color="auto" w:fill="FFFFFF"/>
                <w:lang w:val="lv-LV"/>
              </w:rPr>
              <w:t>]</w:t>
            </w:r>
          </w:p>
          <w:p w14:paraId="61AA8FA3" w14:textId="77777777" w:rsidR="00A06FE5" w:rsidRPr="00A06FE5" w:rsidRDefault="00A06FE5" w:rsidP="00A06FE5">
            <w:pPr>
              <w:tabs>
                <w:tab w:val="left" w:pos="567"/>
              </w:tabs>
              <w:spacing w:after="0" w:line="240" w:lineRule="auto"/>
              <w:jc w:val="both"/>
              <w:rPr>
                <w:rFonts w:ascii="Times New Roman" w:eastAsia="Times New Roman" w:hAnsi="Times New Roman" w:cs="Times New Roman"/>
                <w:sz w:val="24"/>
                <w:szCs w:val="24"/>
                <w:lang w:val="lv-LV"/>
              </w:rPr>
            </w:pPr>
            <w:r w:rsidRPr="00A06FE5">
              <w:rPr>
                <w:rFonts w:ascii="Times New Roman" w:eastAsia="Calibri" w:hAnsi="Times New Roman" w:cs="Times New Roman"/>
                <w:sz w:val="24"/>
                <w:szCs w:val="24"/>
                <w:shd w:val="clear" w:color="auto" w:fill="FFFFFF"/>
                <w:lang w:val="lv-LV"/>
              </w:rPr>
              <w:t>[</w:t>
            </w:r>
            <w:r w:rsidRPr="00A06FE5">
              <w:rPr>
                <w:rFonts w:ascii="Times New Roman" w:eastAsia="Calibri" w:hAnsi="Times New Roman" w:cs="Times New Roman"/>
                <w:sz w:val="24"/>
                <w:szCs w:val="24"/>
                <w:shd w:val="clear" w:color="auto" w:fill="D0CECE"/>
                <w:lang w:val="lv-LV"/>
              </w:rPr>
              <w:t>konta numurs</w:t>
            </w:r>
            <w:r w:rsidRPr="00A06FE5">
              <w:rPr>
                <w:rFonts w:ascii="Times New Roman" w:eastAsia="Calibri" w:hAnsi="Times New Roman" w:cs="Times New Roman"/>
                <w:sz w:val="24"/>
                <w:szCs w:val="24"/>
                <w:shd w:val="clear" w:color="auto" w:fill="FFFFFF"/>
                <w:lang w:val="lv-LV"/>
              </w:rPr>
              <w:t>]</w:t>
            </w:r>
          </w:p>
          <w:p w14:paraId="67553E2B" w14:textId="77777777" w:rsidR="00A06FE5" w:rsidRPr="00A06FE5" w:rsidRDefault="00A06FE5" w:rsidP="00A06FE5">
            <w:pPr>
              <w:tabs>
                <w:tab w:val="left" w:pos="567"/>
              </w:tabs>
              <w:spacing w:after="0" w:line="240" w:lineRule="auto"/>
              <w:jc w:val="both"/>
              <w:rPr>
                <w:rFonts w:ascii="Times New Roman" w:eastAsia="Calibri" w:hAnsi="Times New Roman" w:cs="Times New Roman"/>
                <w:sz w:val="24"/>
                <w:szCs w:val="24"/>
                <w:shd w:val="clear" w:color="auto" w:fill="FFFFFF"/>
                <w:lang w:val="lv-LV"/>
              </w:rPr>
            </w:pPr>
            <w:r w:rsidRPr="00A06FE5">
              <w:rPr>
                <w:rFonts w:ascii="Times New Roman" w:eastAsia="Times New Roman" w:hAnsi="Times New Roman" w:cs="Times New Roman"/>
                <w:sz w:val="24"/>
                <w:szCs w:val="24"/>
                <w:lang w:val="lv-LV"/>
              </w:rPr>
              <w:t>[</w:t>
            </w:r>
            <w:r w:rsidRPr="00A06FE5">
              <w:rPr>
                <w:rFonts w:ascii="Times New Roman" w:eastAsia="Times New Roman" w:hAnsi="Times New Roman" w:cs="Times New Roman"/>
                <w:sz w:val="24"/>
                <w:szCs w:val="24"/>
                <w:shd w:val="clear" w:color="auto" w:fill="D0CECE"/>
                <w:lang w:val="lv-LV"/>
              </w:rPr>
              <w:t>bankas SWIFT kods</w:t>
            </w:r>
            <w:r w:rsidRPr="00A06FE5">
              <w:rPr>
                <w:rFonts w:ascii="Times New Roman" w:eastAsia="Times New Roman" w:hAnsi="Times New Roman" w:cs="Times New Roman"/>
                <w:sz w:val="24"/>
                <w:szCs w:val="24"/>
                <w:lang w:val="lv-LV"/>
              </w:rPr>
              <w:t>]</w:t>
            </w:r>
          </w:p>
          <w:p w14:paraId="4C3EE7A3" w14:textId="77777777" w:rsidR="00A06FE5" w:rsidRPr="00A06FE5" w:rsidRDefault="00A06FE5" w:rsidP="00A06FE5">
            <w:pPr>
              <w:tabs>
                <w:tab w:val="left" w:pos="567"/>
              </w:tabs>
              <w:spacing w:after="0" w:line="240" w:lineRule="auto"/>
              <w:jc w:val="both"/>
              <w:rPr>
                <w:rFonts w:ascii="Times New Roman" w:eastAsia="Calibri" w:hAnsi="Times New Roman" w:cs="Times New Roman"/>
                <w:sz w:val="24"/>
                <w:szCs w:val="24"/>
                <w:lang w:val="lv-LV"/>
              </w:rPr>
            </w:pPr>
          </w:p>
        </w:tc>
        <w:tc>
          <w:tcPr>
            <w:tcW w:w="4111" w:type="dxa"/>
          </w:tcPr>
          <w:p w14:paraId="24494743" w14:textId="2E460DDA" w:rsidR="00A06FE5" w:rsidRPr="00A06FE5" w:rsidRDefault="00A06FE5" w:rsidP="00A06FE5">
            <w:pPr>
              <w:tabs>
                <w:tab w:val="left" w:pos="567"/>
              </w:tabs>
              <w:spacing w:after="0" w:line="240" w:lineRule="auto"/>
              <w:jc w:val="both"/>
              <w:rPr>
                <w:rFonts w:ascii="Times New Roman" w:eastAsia="Calibri" w:hAnsi="Times New Roman" w:cs="Times New Roman"/>
                <w:b/>
                <w:sz w:val="24"/>
                <w:szCs w:val="24"/>
                <w:lang w:val="lv-LV"/>
              </w:rPr>
            </w:pPr>
            <w:r>
              <w:rPr>
                <w:rFonts w:ascii="Times New Roman" w:eastAsia="Calibri" w:hAnsi="Times New Roman" w:cs="Times New Roman"/>
                <w:b/>
                <w:sz w:val="24"/>
                <w:szCs w:val="24"/>
                <w:lang w:val="lv-LV"/>
              </w:rPr>
              <w:t>Piegādātājs</w:t>
            </w:r>
            <w:r w:rsidRPr="00A06FE5">
              <w:rPr>
                <w:rFonts w:ascii="Times New Roman" w:eastAsia="Calibri" w:hAnsi="Times New Roman" w:cs="Times New Roman"/>
                <w:b/>
                <w:sz w:val="24"/>
                <w:szCs w:val="24"/>
                <w:lang w:val="lv-LV"/>
              </w:rPr>
              <w:t>:</w:t>
            </w:r>
          </w:p>
          <w:p w14:paraId="2A3F9029" w14:textId="550C0B7C" w:rsidR="00A06FE5" w:rsidRPr="00A06FE5" w:rsidRDefault="00A06FE5" w:rsidP="00A06FE5">
            <w:pPr>
              <w:tabs>
                <w:tab w:val="left" w:pos="567"/>
              </w:tabs>
              <w:spacing w:after="0" w:line="240" w:lineRule="auto"/>
              <w:jc w:val="both"/>
              <w:rPr>
                <w:rFonts w:ascii="Times New Roman" w:eastAsia="Calibri" w:hAnsi="Times New Roman" w:cs="Times New Roman"/>
                <w:sz w:val="24"/>
                <w:szCs w:val="24"/>
                <w:lang w:val="lv-LV"/>
              </w:rPr>
            </w:pPr>
            <w:r w:rsidRPr="00A06FE5">
              <w:rPr>
                <w:rFonts w:ascii="Times New Roman" w:eastAsia="Arial Unicode MS" w:hAnsi="Times New Roman" w:cs="Times New Roman"/>
                <w:b/>
                <w:color w:val="000000"/>
                <w:sz w:val="24"/>
                <w:szCs w:val="24"/>
                <w:lang w:val="lv-LV" w:eastAsia="lv-LV" w:bidi="lv-LV"/>
              </w:rPr>
              <w:t>[</w:t>
            </w:r>
            <w:r>
              <w:rPr>
                <w:rFonts w:ascii="Times New Roman" w:eastAsia="Arial Unicode MS" w:hAnsi="Times New Roman" w:cs="Times New Roman"/>
                <w:b/>
                <w:color w:val="000000"/>
                <w:sz w:val="24"/>
                <w:szCs w:val="24"/>
                <w:lang w:val="lv-LV" w:eastAsia="lv-LV" w:bidi="lv-LV"/>
              </w:rPr>
              <w:t>Piegādātāja</w:t>
            </w:r>
            <w:r w:rsidRPr="00A06FE5">
              <w:rPr>
                <w:rFonts w:ascii="Times New Roman" w:eastAsia="Arial Unicode MS" w:hAnsi="Times New Roman" w:cs="Times New Roman"/>
                <w:b/>
                <w:color w:val="000000"/>
                <w:sz w:val="24"/>
                <w:szCs w:val="24"/>
                <w:lang w:val="lv-LV" w:eastAsia="lv-LV" w:bidi="lv-LV"/>
              </w:rPr>
              <w:t xml:space="preserve"> nosaukums]</w:t>
            </w:r>
          </w:p>
          <w:p w14:paraId="638A3EEC" w14:textId="77777777" w:rsidR="00A06FE5" w:rsidRPr="00A06FE5" w:rsidRDefault="00A06FE5" w:rsidP="00A06FE5">
            <w:pPr>
              <w:spacing w:after="0" w:line="240" w:lineRule="auto"/>
              <w:rPr>
                <w:rFonts w:ascii="Times New Roman" w:eastAsia="Arial Unicode MS" w:hAnsi="Times New Roman" w:cs="Times New Roman"/>
                <w:color w:val="000000"/>
                <w:sz w:val="24"/>
                <w:szCs w:val="24"/>
                <w:lang w:val="lv-LV" w:eastAsia="lv-LV" w:bidi="lv-LV"/>
              </w:rPr>
            </w:pPr>
            <w:r w:rsidRPr="00A06FE5">
              <w:rPr>
                <w:rFonts w:ascii="Times New Roman" w:eastAsia="Times New Roman" w:hAnsi="Times New Roman" w:cs="Times New Roman"/>
                <w:sz w:val="24"/>
                <w:szCs w:val="24"/>
                <w:lang w:val="lv-LV"/>
              </w:rPr>
              <w:t>Reģistrācijas Nr.</w:t>
            </w:r>
            <w:r w:rsidRPr="00A06FE5">
              <w:rPr>
                <w:rFonts w:ascii="Times New Roman" w:eastAsia="Arial Unicode MS" w:hAnsi="Times New Roman" w:cs="Times New Roman"/>
                <w:b/>
                <w:color w:val="000000"/>
                <w:sz w:val="24"/>
                <w:szCs w:val="24"/>
                <w:lang w:val="lv-LV" w:eastAsia="lv-LV" w:bidi="lv-LV"/>
              </w:rPr>
              <w:t xml:space="preserve"> </w:t>
            </w:r>
            <w:r w:rsidRPr="00A06FE5">
              <w:rPr>
                <w:rFonts w:ascii="Times New Roman" w:eastAsia="Arial Unicode MS" w:hAnsi="Times New Roman" w:cs="Times New Roman"/>
                <w:color w:val="000000"/>
                <w:sz w:val="24"/>
                <w:szCs w:val="24"/>
                <w:lang w:val="lv-LV" w:eastAsia="lv-LV" w:bidi="lv-LV"/>
              </w:rPr>
              <w:t>[</w:t>
            </w:r>
            <w:r w:rsidRPr="00A06FE5">
              <w:rPr>
                <w:rFonts w:ascii="Times New Roman" w:eastAsia="Arial Unicode MS" w:hAnsi="Times New Roman" w:cs="Times New Roman"/>
                <w:color w:val="000000"/>
                <w:sz w:val="24"/>
                <w:szCs w:val="24"/>
                <w:shd w:val="clear" w:color="auto" w:fill="D0CECE"/>
                <w:lang w:val="lv-LV" w:eastAsia="lv-LV" w:bidi="lv-LV"/>
              </w:rPr>
              <w:t>reģistrācijas numurs</w:t>
            </w:r>
            <w:r w:rsidRPr="00A06FE5">
              <w:rPr>
                <w:rFonts w:ascii="Times New Roman" w:eastAsia="Arial Unicode MS" w:hAnsi="Times New Roman" w:cs="Times New Roman"/>
                <w:color w:val="000000"/>
                <w:sz w:val="24"/>
                <w:szCs w:val="24"/>
                <w:lang w:val="lv-LV" w:eastAsia="lv-LV" w:bidi="lv-LV"/>
              </w:rPr>
              <w:t>]</w:t>
            </w:r>
          </w:p>
          <w:p w14:paraId="499CCF42" w14:textId="77777777" w:rsidR="00A06FE5" w:rsidRPr="00A06FE5" w:rsidRDefault="00A06FE5" w:rsidP="00A06FE5">
            <w:pPr>
              <w:spacing w:after="0" w:line="240" w:lineRule="auto"/>
              <w:rPr>
                <w:rFonts w:ascii="Times New Roman" w:eastAsia="Times New Roman" w:hAnsi="Times New Roman" w:cs="Times New Roman"/>
                <w:color w:val="000000"/>
                <w:sz w:val="24"/>
                <w:szCs w:val="24"/>
                <w:lang w:val="lv-LV"/>
              </w:rPr>
            </w:pPr>
            <w:r w:rsidRPr="00A06FE5">
              <w:rPr>
                <w:rFonts w:ascii="Times New Roman" w:eastAsia="Times New Roman" w:hAnsi="Times New Roman" w:cs="Times New Roman"/>
                <w:color w:val="000000"/>
                <w:sz w:val="24"/>
                <w:szCs w:val="24"/>
                <w:lang w:val="lv-LV"/>
              </w:rPr>
              <w:t>[</w:t>
            </w:r>
            <w:r w:rsidRPr="00A06FE5">
              <w:rPr>
                <w:rFonts w:ascii="Times New Roman" w:eastAsia="Times New Roman" w:hAnsi="Times New Roman" w:cs="Times New Roman"/>
                <w:color w:val="000000"/>
                <w:sz w:val="24"/>
                <w:szCs w:val="24"/>
                <w:shd w:val="clear" w:color="auto" w:fill="D0CECE"/>
                <w:lang w:val="lv-LV"/>
              </w:rPr>
              <w:t>adrese</w:t>
            </w:r>
            <w:r w:rsidRPr="00A06FE5">
              <w:rPr>
                <w:rFonts w:ascii="Times New Roman" w:eastAsia="Times New Roman" w:hAnsi="Times New Roman" w:cs="Times New Roman"/>
                <w:color w:val="000000"/>
                <w:sz w:val="24"/>
                <w:szCs w:val="24"/>
                <w:lang w:val="lv-LV"/>
              </w:rPr>
              <w:t>]</w:t>
            </w:r>
          </w:p>
          <w:p w14:paraId="1FC7E38E" w14:textId="77777777" w:rsidR="00A06FE5" w:rsidRPr="00A06FE5" w:rsidRDefault="00A06FE5" w:rsidP="00A06FE5">
            <w:pPr>
              <w:tabs>
                <w:tab w:val="left" w:pos="567"/>
              </w:tabs>
              <w:spacing w:after="0" w:line="240" w:lineRule="auto"/>
              <w:jc w:val="both"/>
              <w:rPr>
                <w:rFonts w:ascii="Times New Roman" w:eastAsia="Times New Roman" w:hAnsi="Times New Roman" w:cs="Times New Roman"/>
                <w:sz w:val="24"/>
                <w:szCs w:val="24"/>
                <w:lang w:val="lv-LV"/>
              </w:rPr>
            </w:pPr>
            <w:r w:rsidRPr="00A06FE5">
              <w:rPr>
                <w:rFonts w:ascii="Times New Roman" w:eastAsia="Times New Roman" w:hAnsi="Times New Roman" w:cs="Times New Roman"/>
                <w:sz w:val="24"/>
                <w:szCs w:val="24"/>
                <w:lang w:val="lv-LV"/>
              </w:rPr>
              <w:t>[</w:t>
            </w:r>
            <w:r w:rsidRPr="00A06FE5">
              <w:rPr>
                <w:rFonts w:ascii="Times New Roman" w:eastAsia="Times New Roman" w:hAnsi="Times New Roman" w:cs="Times New Roman"/>
                <w:sz w:val="24"/>
                <w:szCs w:val="24"/>
                <w:shd w:val="clear" w:color="auto" w:fill="D0CECE"/>
                <w:lang w:val="lv-LV"/>
              </w:rPr>
              <w:t>bankas nosaukums</w:t>
            </w:r>
            <w:r w:rsidRPr="00A06FE5">
              <w:rPr>
                <w:rFonts w:ascii="Times New Roman" w:eastAsia="Times New Roman" w:hAnsi="Times New Roman" w:cs="Times New Roman"/>
                <w:sz w:val="24"/>
                <w:szCs w:val="24"/>
                <w:lang w:val="lv-LV"/>
              </w:rPr>
              <w:t>]</w:t>
            </w:r>
          </w:p>
          <w:p w14:paraId="52718A7D" w14:textId="77777777" w:rsidR="00A06FE5" w:rsidRPr="00A06FE5" w:rsidRDefault="00A06FE5" w:rsidP="00A06FE5">
            <w:pPr>
              <w:spacing w:after="0" w:line="240" w:lineRule="auto"/>
              <w:rPr>
                <w:rFonts w:ascii="Times New Roman" w:eastAsia="Times New Roman" w:hAnsi="Times New Roman" w:cs="Times New Roman"/>
                <w:sz w:val="24"/>
                <w:szCs w:val="24"/>
                <w:lang w:val="lv-LV"/>
              </w:rPr>
            </w:pPr>
            <w:r w:rsidRPr="00A06FE5">
              <w:rPr>
                <w:rFonts w:ascii="Times New Roman" w:eastAsia="Calibri" w:hAnsi="Times New Roman" w:cs="Times New Roman"/>
                <w:sz w:val="24"/>
                <w:szCs w:val="24"/>
                <w:shd w:val="clear" w:color="auto" w:fill="FFFFFF"/>
                <w:lang w:val="lv-LV"/>
              </w:rPr>
              <w:t>[</w:t>
            </w:r>
            <w:r w:rsidRPr="00A06FE5">
              <w:rPr>
                <w:rFonts w:ascii="Times New Roman" w:eastAsia="Calibri" w:hAnsi="Times New Roman" w:cs="Times New Roman"/>
                <w:sz w:val="24"/>
                <w:szCs w:val="24"/>
                <w:shd w:val="clear" w:color="auto" w:fill="D0CECE"/>
                <w:lang w:val="lv-LV"/>
              </w:rPr>
              <w:t>bankas SWIFT kods</w:t>
            </w:r>
            <w:r w:rsidRPr="00A06FE5">
              <w:rPr>
                <w:rFonts w:ascii="Times New Roman" w:eastAsia="Calibri" w:hAnsi="Times New Roman" w:cs="Times New Roman"/>
                <w:sz w:val="24"/>
                <w:szCs w:val="24"/>
                <w:shd w:val="clear" w:color="auto" w:fill="FFFFFF"/>
                <w:lang w:val="lv-LV"/>
              </w:rPr>
              <w:t>]</w:t>
            </w:r>
          </w:p>
          <w:p w14:paraId="68DAB752" w14:textId="77777777" w:rsidR="00A06FE5" w:rsidRPr="00A06FE5" w:rsidRDefault="00A06FE5" w:rsidP="00A06FE5">
            <w:pPr>
              <w:spacing w:after="0" w:line="240" w:lineRule="auto"/>
              <w:rPr>
                <w:rFonts w:ascii="Times New Roman" w:eastAsia="Times New Roman" w:hAnsi="Times New Roman" w:cs="Times New Roman"/>
                <w:sz w:val="24"/>
                <w:szCs w:val="24"/>
                <w:lang w:val="lv-LV"/>
              </w:rPr>
            </w:pPr>
            <w:r w:rsidRPr="00A06FE5">
              <w:rPr>
                <w:rFonts w:ascii="Times New Roman" w:eastAsia="Times New Roman" w:hAnsi="Times New Roman" w:cs="Times New Roman"/>
                <w:sz w:val="24"/>
                <w:szCs w:val="24"/>
                <w:lang w:val="lv-LV"/>
              </w:rPr>
              <w:t>[</w:t>
            </w:r>
            <w:r w:rsidRPr="00A06FE5">
              <w:rPr>
                <w:rFonts w:ascii="Times New Roman" w:eastAsia="Times New Roman" w:hAnsi="Times New Roman" w:cs="Times New Roman"/>
                <w:sz w:val="24"/>
                <w:szCs w:val="24"/>
                <w:shd w:val="clear" w:color="auto" w:fill="D0CECE"/>
                <w:lang w:val="lv-LV"/>
              </w:rPr>
              <w:t>konta numurs]</w:t>
            </w:r>
          </w:p>
          <w:p w14:paraId="29B7C3CB" w14:textId="77777777" w:rsidR="00A06FE5" w:rsidRPr="00A06FE5" w:rsidRDefault="00A06FE5" w:rsidP="00A06FE5">
            <w:pPr>
              <w:tabs>
                <w:tab w:val="left" w:pos="567"/>
              </w:tabs>
              <w:suppressAutoHyphens/>
              <w:spacing w:after="0" w:line="240" w:lineRule="auto"/>
              <w:jc w:val="both"/>
              <w:rPr>
                <w:rFonts w:ascii="Times New Roman" w:eastAsia="Calibri" w:hAnsi="Times New Roman" w:cs="Times New Roman"/>
                <w:bCs/>
                <w:sz w:val="24"/>
                <w:szCs w:val="24"/>
                <w:highlight w:val="yellow"/>
                <w:lang w:val="lv-LV" w:eastAsia="ar-SA"/>
              </w:rPr>
            </w:pPr>
            <w:r w:rsidRPr="00A06FE5">
              <w:rPr>
                <w:rFonts w:ascii="Times New Roman" w:eastAsia="Calibri" w:hAnsi="Times New Roman" w:cs="Times New Roman"/>
                <w:bCs/>
                <w:sz w:val="24"/>
                <w:szCs w:val="24"/>
                <w:lang w:val="lv-LV" w:eastAsia="ar-SA"/>
              </w:rPr>
              <w:t xml:space="preserve"> </w:t>
            </w:r>
          </w:p>
        </w:tc>
      </w:tr>
      <w:tr w:rsidR="00A06FE5" w:rsidRPr="00A06FE5" w14:paraId="2F7D8D2B" w14:textId="77777777" w:rsidTr="008E5B9E">
        <w:tc>
          <w:tcPr>
            <w:tcW w:w="4786" w:type="dxa"/>
          </w:tcPr>
          <w:p w14:paraId="4EA9200D" w14:textId="77777777" w:rsidR="00A06FE5" w:rsidRPr="00A06FE5" w:rsidRDefault="00A06FE5" w:rsidP="00A06FE5">
            <w:pPr>
              <w:tabs>
                <w:tab w:val="left" w:pos="567"/>
              </w:tabs>
              <w:suppressAutoHyphens/>
              <w:spacing w:after="0" w:line="240" w:lineRule="auto"/>
              <w:jc w:val="both"/>
              <w:rPr>
                <w:rFonts w:ascii="Times New Roman" w:eastAsia="Calibri" w:hAnsi="Times New Roman" w:cs="Times New Roman"/>
                <w:sz w:val="24"/>
                <w:szCs w:val="24"/>
                <w:lang w:val="lv-LV"/>
              </w:rPr>
            </w:pPr>
          </w:p>
          <w:p w14:paraId="493F8151" w14:textId="77777777" w:rsidR="00A06FE5" w:rsidRPr="00A06FE5" w:rsidRDefault="00A06FE5" w:rsidP="00A06FE5">
            <w:pPr>
              <w:spacing w:after="0" w:line="240" w:lineRule="auto"/>
              <w:rPr>
                <w:rFonts w:ascii="Times New Roman" w:eastAsia="Times New Roman" w:hAnsi="Times New Roman" w:cs="Times New Roman"/>
                <w:sz w:val="24"/>
                <w:szCs w:val="24"/>
                <w:lang w:val="lv-LV"/>
              </w:rPr>
            </w:pPr>
            <w:r w:rsidRPr="00A06FE5">
              <w:rPr>
                <w:rFonts w:ascii="Times New Roman" w:eastAsia="Times New Roman" w:hAnsi="Times New Roman" w:cs="Times New Roman"/>
                <w:sz w:val="24"/>
                <w:szCs w:val="24"/>
                <w:lang w:val="lv-LV"/>
              </w:rPr>
              <w:t>[</w:t>
            </w:r>
            <w:r w:rsidRPr="00A06FE5">
              <w:rPr>
                <w:rFonts w:ascii="Times New Roman" w:eastAsia="Times New Roman" w:hAnsi="Times New Roman" w:cs="Times New Roman"/>
                <w:sz w:val="24"/>
                <w:szCs w:val="24"/>
                <w:shd w:val="clear" w:color="auto" w:fill="D0CECE"/>
                <w:lang w:val="lv-LV"/>
              </w:rPr>
              <w:t>Paraksttiesīgās personas amats</w:t>
            </w:r>
            <w:r w:rsidRPr="00A06FE5">
              <w:rPr>
                <w:rFonts w:ascii="Times New Roman" w:eastAsia="Times New Roman" w:hAnsi="Times New Roman" w:cs="Times New Roman"/>
                <w:sz w:val="24"/>
                <w:szCs w:val="24"/>
                <w:lang w:val="lv-LV"/>
              </w:rPr>
              <w:t xml:space="preserve">] </w:t>
            </w:r>
          </w:p>
          <w:p w14:paraId="2450DE2A" w14:textId="77777777" w:rsidR="00A06FE5" w:rsidRPr="00A06FE5" w:rsidRDefault="00A06FE5" w:rsidP="00A06FE5">
            <w:pPr>
              <w:spacing w:after="0" w:line="240" w:lineRule="auto"/>
              <w:rPr>
                <w:rFonts w:ascii="Times New Roman" w:eastAsia="Times New Roman" w:hAnsi="Times New Roman" w:cs="Times New Roman"/>
                <w:i/>
                <w:sz w:val="24"/>
                <w:szCs w:val="24"/>
                <w:lang w:val="lv-LV"/>
              </w:rPr>
            </w:pPr>
            <w:r w:rsidRPr="00A06FE5">
              <w:rPr>
                <w:rFonts w:ascii="Times New Roman" w:eastAsia="Times New Roman" w:hAnsi="Times New Roman" w:cs="Times New Roman"/>
                <w:sz w:val="24"/>
                <w:szCs w:val="24"/>
                <w:lang w:val="lv-LV"/>
              </w:rPr>
              <w:t>[</w:t>
            </w:r>
            <w:r w:rsidRPr="00A06FE5">
              <w:rPr>
                <w:rFonts w:ascii="Times New Roman" w:eastAsia="Times New Roman" w:hAnsi="Times New Roman" w:cs="Times New Roman"/>
                <w:sz w:val="24"/>
                <w:szCs w:val="24"/>
                <w:shd w:val="clear" w:color="auto" w:fill="D0CECE"/>
                <w:lang w:val="lv-LV"/>
              </w:rPr>
              <w:t>Paraksttiesīgās personas vārds, uzvārds</w:t>
            </w:r>
            <w:r w:rsidRPr="00A06FE5">
              <w:rPr>
                <w:rFonts w:ascii="Times New Roman" w:eastAsia="Times New Roman" w:hAnsi="Times New Roman" w:cs="Times New Roman"/>
                <w:sz w:val="24"/>
                <w:szCs w:val="24"/>
                <w:lang w:val="lv-LV"/>
              </w:rPr>
              <w:t>]</w:t>
            </w:r>
          </w:p>
          <w:p w14:paraId="4D67ADA6" w14:textId="77777777" w:rsidR="00A06FE5" w:rsidRPr="00A06FE5" w:rsidRDefault="00A06FE5" w:rsidP="00A06FE5">
            <w:pPr>
              <w:tabs>
                <w:tab w:val="left" w:pos="567"/>
              </w:tabs>
              <w:suppressAutoHyphens/>
              <w:spacing w:after="0" w:line="240" w:lineRule="auto"/>
              <w:jc w:val="both"/>
              <w:rPr>
                <w:rFonts w:ascii="Times New Roman" w:eastAsia="Calibri" w:hAnsi="Times New Roman" w:cs="Times New Roman"/>
                <w:sz w:val="24"/>
                <w:szCs w:val="24"/>
                <w:lang w:val="lv-LV"/>
              </w:rPr>
            </w:pPr>
          </w:p>
        </w:tc>
        <w:tc>
          <w:tcPr>
            <w:tcW w:w="4111" w:type="dxa"/>
          </w:tcPr>
          <w:p w14:paraId="1D7DA295" w14:textId="77777777" w:rsidR="00A06FE5" w:rsidRPr="00A06FE5" w:rsidRDefault="00A06FE5" w:rsidP="00A06FE5">
            <w:pPr>
              <w:tabs>
                <w:tab w:val="left" w:pos="567"/>
              </w:tabs>
              <w:suppressAutoHyphens/>
              <w:spacing w:after="0" w:line="240" w:lineRule="auto"/>
              <w:jc w:val="both"/>
              <w:rPr>
                <w:rFonts w:ascii="Times New Roman" w:eastAsia="Calibri" w:hAnsi="Times New Roman" w:cs="Times New Roman"/>
                <w:sz w:val="24"/>
                <w:szCs w:val="24"/>
                <w:lang w:val="lv-LV" w:eastAsia="ar-SA"/>
              </w:rPr>
            </w:pPr>
          </w:p>
          <w:p w14:paraId="77D2E978" w14:textId="77777777" w:rsidR="00A06FE5" w:rsidRPr="00A06FE5" w:rsidRDefault="00A06FE5" w:rsidP="00A06FE5">
            <w:pPr>
              <w:spacing w:after="0" w:line="240" w:lineRule="auto"/>
              <w:rPr>
                <w:rFonts w:ascii="Times New Roman" w:eastAsia="Times New Roman" w:hAnsi="Times New Roman" w:cs="Times New Roman"/>
                <w:sz w:val="24"/>
                <w:szCs w:val="24"/>
                <w:lang w:val="lv-LV"/>
              </w:rPr>
            </w:pPr>
            <w:r w:rsidRPr="00A06FE5">
              <w:rPr>
                <w:rFonts w:ascii="Times New Roman" w:eastAsia="Times New Roman" w:hAnsi="Times New Roman" w:cs="Times New Roman"/>
                <w:sz w:val="24"/>
                <w:szCs w:val="24"/>
                <w:lang w:val="lv-LV"/>
              </w:rPr>
              <w:t>[</w:t>
            </w:r>
            <w:r w:rsidRPr="00A06FE5">
              <w:rPr>
                <w:rFonts w:ascii="Times New Roman" w:eastAsia="Times New Roman" w:hAnsi="Times New Roman" w:cs="Times New Roman"/>
                <w:sz w:val="24"/>
                <w:szCs w:val="24"/>
                <w:shd w:val="clear" w:color="auto" w:fill="D0CECE"/>
                <w:lang w:val="lv-LV"/>
              </w:rPr>
              <w:t>Paraksttiesīgās personas amats</w:t>
            </w:r>
            <w:r w:rsidRPr="00A06FE5">
              <w:rPr>
                <w:rFonts w:ascii="Times New Roman" w:eastAsia="Times New Roman" w:hAnsi="Times New Roman" w:cs="Times New Roman"/>
                <w:sz w:val="24"/>
                <w:szCs w:val="24"/>
                <w:lang w:val="lv-LV"/>
              </w:rPr>
              <w:t xml:space="preserve">] </w:t>
            </w:r>
          </w:p>
          <w:p w14:paraId="71539B66" w14:textId="77777777" w:rsidR="00A06FE5" w:rsidRPr="00A06FE5" w:rsidRDefault="00A06FE5" w:rsidP="00A06FE5">
            <w:pPr>
              <w:spacing w:after="0" w:line="240" w:lineRule="auto"/>
              <w:rPr>
                <w:rFonts w:ascii="Times New Roman" w:eastAsia="Calibri" w:hAnsi="Times New Roman" w:cs="Times New Roman"/>
                <w:sz w:val="24"/>
                <w:szCs w:val="24"/>
                <w:lang w:val="lv-LV" w:eastAsia="ar-SA"/>
              </w:rPr>
            </w:pPr>
            <w:r w:rsidRPr="00A06FE5">
              <w:rPr>
                <w:rFonts w:ascii="Times New Roman" w:eastAsia="Times New Roman" w:hAnsi="Times New Roman" w:cs="Times New Roman"/>
                <w:sz w:val="24"/>
                <w:szCs w:val="24"/>
                <w:lang w:val="lv-LV"/>
              </w:rPr>
              <w:t>[</w:t>
            </w:r>
            <w:r w:rsidRPr="00A06FE5">
              <w:rPr>
                <w:rFonts w:ascii="Times New Roman" w:eastAsia="Times New Roman" w:hAnsi="Times New Roman" w:cs="Times New Roman"/>
                <w:sz w:val="24"/>
                <w:szCs w:val="24"/>
                <w:shd w:val="clear" w:color="auto" w:fill="D0CECE"/>
                <w:lang w:val="lv-LV"/>
              </w:rPr>
              <w:t>Paraksttiesīgās personas vārds, uzvārds</w:t>
            </w:r>
            <w:r w:rsidRPr="00A06FE5">
              <w:rPr>
                <w:rFonts w:ascii="Times New Roman" w:eastAsia="Times New Roman" w:hAnsi="Times New Roman" w:cs="Times New Roman"/>
                <w:sz w:val="24"/>
                <w:szCs w:val="24"/>
                <w:lang w:val="lv-LV"/>
              </w:rPr>
              <w:t>]</w:t>
            </w:r>
          </w:p>
        </w:tc>
      </w:tr>
      <w:bookmarkEnd w:id="8"/>
    </w:tbl>
    <w:p w14:paraId="61E230A4" w14:textId="77777777" w:rsidR="00A06FE5" w:rsidRDefault="00A06FE5">
      <w:pPr>
        <w:spacing w:line="278" w:lineRule="auto"/>
        <w:rPr>
          <w:rFonts w:ascii="Times New Roman" w:hAnsi="Times New Roman" w:cs="Times New Roman"/>
          <w:b/>
          <w:bCs/>
          <w:sz w:val="24"/>
          <w:szCs w:val="24"/>
          <w:lang w:val="lv-LV"/>
        </w:rPr>
      </w:pPr>
      <w:r>
        <w:rPr>
          <w:rFonts w:ascii="Times New Roman" w:hAnsi="Times New Roman" w:cs="Times New Roman"/>
          <w:b/>
          <w:bCs/>
          <w:sz w:val="24"/>
          <w:szCs w:val="24"/>
          <w:lang w:val="lv-LV"/>
        </w:rPr>
        <w:br w:type="page"/>
      </w:r>
    </w:p>
    <w:p w14:paraId="5BEE6A55" w14:textId="40F3BE8E" w:rsidR="00B61A73" w:rsidRPr="008E0E5D" w:rsidRDefault="00B61A73" w:rsidP="00B61A73">
      <w:pPr>
        <w:spacing w:after="0" w:line="240" w:lineRule="auto"/>
        <w:ind w:left="57" w:right="57"/>
        <w:jc w:val="right"/>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lastRenderedPageBreak/>
        <w:t>2. pielikums</w:t>
      </w:r>
    </w:p>
    <w:p w14:paraId="1F577FC7" w14:textId="77777777" w:rsidR="00B61A73" w:rsidRPr="008E0E5D" w:rsidRDefault="00B61A73" w:rsidP="00A06FE5">
      <w:pPr>
        <w:spacing w:after="0" w:line="240" w:lineRule="auto"/>
        <w:ind w:right="57"/>
        <w:jc w:val="both"/>
        <w:rPr>
          <w:rFonts w:ascii="Times New Roman" w:hAnsi="Times New Roman" w:cs="Times New Roman"/>
          <w:sz w:val="24"/>
          <w:szCs w:val="24"/>
          <w:lang w:val="lv-LV"/>
        </w:rPr>
      </w:pPr>
    </w:p>
    <w:p w14:paraId="7ACDC3AA" w14:textId="77777777" w:rsidR="00B61A73" w:rsidRPr="008E0E5D" w:rsidRDefault="00B61A73" w:rsidP="00B61A73">
      <w:pPr>
        <w:spacing w:after="0" w:line="240" w:lineRule="auto"/>
        <w:ind w:left="57" w:right="57"/>
        <w:jc w:val="center"/>
        <w:rPr>
          <w:rFonts w:ascii="Times New Roman" w:hAnsi="Times New Roman" w:cs="Times New Roman"/>
          <w:sz w:val="24"/>
          <w:szCs w:val="24"/>
          <w:lang w:val="lv-LV"/>
        </w:rPr>
      </w:pPr>
      <w:r w:rsidRPr="008E0E5D">
        <w:rPr>
          <w:rFonts w:ascii="Times New Roman" w:hAnsi="Times New Roman" w:cs="Times New Roman"/>
          <w:sz w:val="24"/>
          <w:szCs w:val="24"/>
          <w:lang w:val="lv-LV"/>
        </w:rPr>
        <w:t>Iestādes veidlapa</w:t>
      </w:r>
    </w:p>
    <w:p w14:paraId="42D850CF"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7FA0FF5E" w14:textId="77777777" w:rsidR="00B61A73" w:rsidRPr="008E0E5D" w:rsidRDefault="00B61A73" w:rsidP="00B61A73">
      <w:pPr>
        <w:spacing w:after="0" w:line="240" w:lineRule="auto"/>
        <w:ind w:left="57" w:right="57"/>
        <w:jc w:val="center"/>
        <w:rPr>
          <w:rFonts w:ascii="Times New Roman" w:hAnsi="Times New Roman" w:cs="Times New Roman"/>
          <w:b/>
          <w:bCs/>
          <w:sz w:val="24"/>
          <w:szCs w:val="24"/>
          <w:lang w:val="lv-LV"/>
        </w:rPr>
      </w:pPr>
      <w:r w:rsidRPr="008E0E5D">
        <w:rPr>
          <w:rFonts w:ascii="Times New Roman" w:hAnsi="Times New Roman" w:cs="Times New Roman"/>
          <w:b/>
          <w:bCs/>
          <w:sz w:val="24"/>
          <w:szCs w:val="24"/>
          <w:lang w:val="lv-LV"/>
        </w:rPr>
        <w:t>AKTS</w:t>
      </w:r>
    </w:p>
    <w:p w14:paraId="5E71C81C" w14:textId="77777777" w:rsidR="00B61A73" w:rsidRPr="008E0E5D" w:rsidRDefault="00B61A73" w:rsidP="00B61A73">
      <w:pPr>
        <w:spacing w:after="0" w:line="240" w:lineRule="auto"/>
        <w:ind w:left="57" w:right="57"/>
        <w:jc w:val="center"/>
        <w:rPr>
          <w:rFonts w:ascii="Times New Roman" w:hAnsi="Times New Roman" w:cs="Times New Roman"/>
          <w:sz w:val="24"/>
          <w:szCs w:val="24"/>
          <w:lang w:val="lv-LV"/>
        </w:rPr>
      </w:pPr>
      <w:r w:rsidRPr="008E0E5D">
        <w:rPr>
          <w:rFonts w:ascii="Times New Roman" w:hAnsi="Times New Roman" w:cs="Times New Roman"/>
          <w:sz w:val="24"/>
          <w:szCs w:val="24"/>
          <w:lang w:val="lv-LV"/>
        </w:rPr>
        <w:t>___________pagastā, Ludzas novads</w:t>
      </w:r>
    </w:p>
    <w:p w14:paraId="4E16C9E4"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5B4C02FF"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0E1BE24E"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20_____. gada ________________________</w:t>
      </w:r>
      <w:r w:rsidRPr="008E0E5D">
        <w:rPr>
          <w:rFonts w:ascii="Times New Roman" w:hAnsi="Times New Roman" w:cs="Times New Roman"/>
          <w:sz w:val="24"/>
          <w:szCs w:val="24"/>
          <w:lang w:val="lv-LV"/>
        </w:rPr>
        <w:tab/>
      </w:r>
      <w:r w:rsidRPr="008E0E5D">
        <w:rPr>
          <w:rFonts w:ascii="Times New Roman" w:hAnsi="Times New Roman" w:cs="Times New Roman"/>
          <w:sz w:val="24"/>
          <w:szCs w:val="24"/>
          <w:lang w:val="lv-LV"/>
        </w:rPr>
        <w:tab/>
      </w:r>
      <w:r w:rsidRPr="008E0E5D">
        <w:rPr>
          <w:rFonts w:ascii="Times New Roman" w:hAnsi="Times New Roman" w:cs="Times New Roman"/>
          <w:sz w:val="24"/>
          <w:szCs w:val="24"/>
          <w:lang w:val="lv-LV"/>
        </w:rPr>
        <w:tab/>
      </w:r>
      <w:r w:rsidRPr="008E0E5D">
        <w:rPr>
          <w:rFonts w:ascii="Times New Roman" w:hAnsi="Times New Roman" w:cs="Times New Roman"/>
          <w:sz w:val="24"/>
          <w:szCs w:val="24"/>
          <w:lang w:val="lv-LV"/>
        </w:rPr>
        <w:tab/>
      </w:r>
      <w:r w:rsidRPr="008E0E5D">
        <w:rPr>
          <w:rFonts w:ascii="Times New Roman" w:hAnsi="Times New Roman" w:cs="Times New Roman"/>
          <w:sz w:val="24"/>
          <w:szCs w:val="24"/>
          <w:lang w:val="lv-LV"/>
        </w:rPr>
        <w:tab/>
        <w:t>Nr. ____</w:t>
      </w:r>
    </w:p>
    <w:p w14:paraId="5EC592DD"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5CA021E4"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06412077"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Par pārtikas produktu iztrūkumu, bojātu, nekvalitatīvu Preci</w:t>
      </w:r>
    </w:p>
    <w:p w14:paraId="0B8739A5"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vai cita veida neatbilstību (vajadzīgo pasvītrot).</w:t>
      </w:r>
    </w:p>
    <w:p w14:paraId="5DBB1C32"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6E359F46" w14:textId="3CF527CF" w:rsidR="00B61A73" w:rsidRPr="008E0E5D" w:rsidRDefault="00B61A73" w:rsidP="00B61A73">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 xml:space="preserve">Pamatojoties uz </w:t>
      </w:r>
      <w:r w:rsidRPr="008E0E5D">
        <w:rPr>
          <w:rFonts w:ascii="Times New Roman" w:eastAsia="Times New Roman" w:hAnsi="Times New Roman" w:cs="Times New Roman"/>
          <w:b/>
          <w:sz w:val="24"/>
          <w:szCs w:val="24"/>
          <w:lang w:val="lv-LV"/>
        </w:rPr>
        <w:t>Ludzas novada pašvaldības</w:t>
      </w:r>
      <w:r w:rsidRPr="008E0E5D">
        <w:rPr>
          <w:rFonts w:ascii="Times New Roman" w:hAnsi="Times New Roman" w:cs="Times New Roman"/>
          <w:sz w:val="24"/>
          <w:szCs w:val="24"/>
          <w:lang w:val="lv-LV"/>
        </w:rPr>
        <w:t xml:space="preserve"> un _______________________________________202</w:t>
      </w:r>
      <w:r w:rsidR="00E3364B">
        <w:rPr>
          <w:rFonts w:ascii="Times New Roman" w:hAnsi="Times New Roman" w:cs="Times New Roman"/>
          <w:sz w:val="24"/>
          <w:szCs w:val="24"/>
          <w:lang w:val="lv-LV"/>
        </w:rPr>
        <w:t>6</w:t>
      </w:r>
      <w:r w:rsidRPr="008E0E5D">
        <w:rPr>
          <w:rFonts w:ascii="Times New Roman" w:hAnsi="Times New Roman" w:cs="Times New Roman"/>
          <w:sz w:val="24"/>
          <w:szCs w:val="24"/>
          <w:lang w:val="lv-LV"/>
        </w:rPr>
        <w:t>. gada __._________ savstarpēji noslēgtā līguma noteikumiem, 20___ gada _____. _____________________  konstatēts: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A2C3CF7"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2E2B7F03"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Pielikumā: fotofiksācija.</w:t>
      </w:r>
    </w:p>
    <w:p w14:paraId="55B4612B" w14:textId="7DE5A620" w:rsidR="00B61A73" w:rsidRPr="008E0E5D" w:rsidRDefault="00B61A73" w:rsidP="00B61A73">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Šī akta sastādīšana ir pamats pasūtītājam ieturēt līgumsodu un nokavējuma procentus saskaņā ar 202</w:t>
      </w:r>
      <w:r w:rsidR="00E268E8">
        <w:rPr>
          <w:rFonts w:ascii="Times New Roman" w:hAnsi="Times New Roman" w:cs="Times New Roman"/>
          <w:sz w:val="24"/>
          <w:szCs w:val="24"/>
          <w:lang w:val="lv-LV"/>
        </w:rPr>
        <w:t>6</w:t>
      </w:r>
      <w:r w:rsidRPr="008E0E5D">
        <w:rPr>
          <w:rFonts w:ascii="Times New Roman" w:hAnsi="Times New Roman" w:cs="Times New Roman"/>
          <w:sz w:val="24"/>
          <w:szCs w:val="24"/>
          <w:lang w:val="lv-LV"/>
        </w:rPr>
        <w:t xml:space="preserve">. gada __._________ savstarpēji noslēgtā līguma par „Pārtikas preču piegāde” </w:t>
      </w:r>
      <w:r w:rsidRPr="008E0E5D">
        <w:rPr>
          <w:rFonts w:ascii="Times New Roman" w:hAnsi="Times New Roman" w:cs="Times New Roman"/>
          <w:sz w:val="24"/>
          <w:szCs w:val="24"/>
          <w:u w:val="single"/>
          <w:lang w:val="lv-LV"/>
        </w:rPr>
        <w:t xml:space="preserve">7.4. </w:t>
      </w:r>
      <w:r w:rsidRPr="008E0E5D">
        <w:rPr>
          <w:rFonts w:ascii="Times New Roman" w:hAnsi="Times New Roman" w:cs="Times New Roman"/>
          <w:sz w:val="24"/>
          <w:szCs w:val="24"/>
          <w:lang w:val="lv-LV"/>
        </w:rPr>
        <w:t xml:space="preserve"> punktu.</w:t>
      </w:r>
    </w:p>
    <w:p w14:paraId="0400889D"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2385A848" w14:textId="1E76D75B" w:rsidR="00B61A73" w:rsidRPr="008E0E5D" w:rsidRDefault="00B61A73" w:rsidP="00B61A73">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Iestāde šo aktu nosūta uz 202</w:t>
      </w:r>
      <w:r w:rsidR="00680B5C">
        <w:rPr>
          <w:rFonts w:ascii="Times New Roman" w:hAnsi="Times New Roman" w:cs="Times New Roman"/>
          <w:sz w:val="24"/>
          <w:szCs w:val="24"/>
          <w:lang w:val="lv-LV"/>
        </w:rPr>
        <w:t>6</w:t>
      </w:r>
      <w:r w:rsidRPr="008E0E5D">
        <w:rPr>
          <w:rFonts w:ascii="Times New Roman" w:hAnsi="Times New Roman" w:cs="Times New Roman"/>
          <w:sz w:val="24"/>
          <w:szCs w:val="24"/>
          <w:lang w:val="lv-LV"/>
        </w:rPr>
        <w:t>. gada __._________ savstarpēji noslēgtā līguma par „Pārtikas preču piegāde”  8.2.5. punktā norādīto Piegādātāja e-pasta adresi vai Piegādātāja e- adresi.</w:t>
      </w:r>
    </w:p>
    <w:p w14:paraId="5995A34D"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5CA6B64F" w14:textId="77777777" w:rsidR="00B61A73" w:rsidRPr="008E0E5D" w:rsidRDefault="00B61A73" w:rsidP="00B61A73">
      <w:pPr>
        <w:tabs>
          <w:tab w:val="center" w:pos="3828"/>
        </w:tabs>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Par līguma izpildi, pārtikas produktu pieņemšanu atbildīgā persona:</w:t>
      </w:r>
      <w:r w:rsidRPr="008E0E5D">
        <w:rPr>
          <w:rFonts w:ascii="Times New Roman" w:hAnsi="Times New Roman" w:cs="Times New Roman"/>
          <w:sz w:val="24"/>
          <w:szCs w:val="24"/>
          <w:lang w:val="lv-LV"/>
        </w:rPr>
        <w:tab/>
      </w:r>
      <w:r w:rsidRPr="008E0E5D">
        <w:rPr>
          <w:rFonts w:ascii="Times New Roman" w:hAnsi="Times New Roman" w:cs="Times New Roman"/>
          <w:sz w:val="24"/>
          <w:szCs w:val="24"/>
          <w:lang w:val="lv-LV"/>
        </w:rPr>
        <w:tab/>
      </w:r>
      <w:r w:rsidRPr="008E0E5D">
        <w:rPr>
          <w:rFonts w:ascii="Times New Roman" w:hAnsi="Times New Roman" w:cs="Times New Roman"/>
          <w:sz w:val="24"/>
          <w:szCs w:val="24"/>
          <w:lang w:val="lv-LV"/>
        </w:rPr>
        <w:tab/>
      </w:r>
      <w:r w:rsidRPr="008E0E5D">
        <w:rPr>
          <w:rFonts w:ascii="Times New Roman" w:hAnsi="Times New Roman" w:cs="Times New Roman"/>
          <w:sz w:val="24"/>
          <w:szCs w:val="24"/>
          <w:lang w:val="lv-LV"/>
        </w:rPr>
        <w:tab/>
      </w:r>
      <w:r w:rsidRPr="008E0E5D">
        <w:rPr>
          <w:rFonts w:ascii="Times New Roman" w:hAnsi="Times New Roman" w:cs="Times New Roman"/>
          <w:sz w:val="24"/>
          <w:szCs w:val="24"/>
          <w:lang w:val="lv-LV"/>
        </w:rPr>
        <w:tab/>
      </w:r>
    </w:p>
    <w:p w14:paraId="02ACDFC7" w14:textId="77777777" w:rsidR="00B61A73" w:rsidRPr="008E0E5D" w:rsidRDefault="00B61A73" w:rsidP="00B61A73">
      <w:pPr>
        <w:tabs>
          <w:tab w:val="center" w:pos="3828"/>
        </w:tabs>
        <w:spacing w:after="0" w:line="240" w:lineRule="auto"/>
        <w:ind w:left="57" w:right="57"/>
        <w:jc w:val="both"/>
        <w:rPr>
          <w:rFonts w:ascii="Times New Roman" w:hAnsi="Times New Roman" w:cs="Times New Roman"/>
          <w:sz w:val="24"/>
          <w:szCs w:val="24"/>
          <w:lang w:val="lv-LV"/>
        </w:rPr>
      </w:pPr>
    </w:p>
    <w:p w14:paraId="3D11780F"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Pavārs _____________________</w:t>
      </w:r>
    </w:p>
    <w:p w14:paraId="6237BC14" w14:textId="77777777" w:rsidR="00B61A73" w:rsidRPr="008E0E5D" w:rsidRDefault="00B61A73" w:rsidP="00B61A73">
      <w:pPr>
        <w:spacing w:after="0" w:line="240" w:lineRule="auto"/>
        <w:ind w:left="57" w:right="57"/>
        <w:jc w:val="both"/>
        <w:rPr>
          <w:rFonts w:ascii="Times New Roman" w:hAnsi="Times New Roman" w:cs="Times New Roman"/>
          <w:sz w:val="24"/>
          <w:szCs w:val="24"/>
          <w:lang w:val="lv-LV"/>
        </w:rPr>
      </w:pPr>
    </w:p>
    <w:p w14:paraId="05309BED" w14:textId="11898E48" w:rsidR="00C17901" w:rsidRPr="008E0E5D" w:rsidRDefault="00B61A73" w:rsidP="004C25FD">
      <w:pPr>
        <w:spacing w:after="0" w:line="240" w:lineRule="auto"/>
        <w:ind w:left="57" w:right="57"/>
        <w:jc w:val="both"/>
        <w:rPr>
          <w:rFonts w:ascii="Times New Roman" w:hAnsi="Times New Roman" w:cs="Times New Roman"/>
          <w:sz w:val="24"/>
          <w:szCs w:val="24"/>
          <w:lang w:val="lv-LV"/>
        </w:rPr>
      </w:pPr>
      <w:r w:rsidRPr="008E0E5D">
        <w:rPr>
          <w:rFonts w:ascii="Times New Roman" w:hAnsi="Times New Roman" w:cs="Times New Roman"/>
          <w:sz w:val="24"/>
          <w:szCs w:val="24"/>
          <w:lang w:val="lv-LV"/>
        </w:rPr>
        <w:t>Noliktavas pārzine ____________________</w:t>
      </w:r>
    </w:p>
    <w:p w14:paraId="338DC579" w14:textId="77777777" w:rsidR="004C25FD" w:rsidRPr="008E0E5D" w:rsidRDefault="004C25FD" w:rsidP="004C25FD">
      <w:pPr>
        <w:spacing w:after="0" w:line="240" w:lineRule="auto"/>
        <w:ind w:left="57" w:right="57"/>
        <w:jc w:val="both"/>
        <w:rPr>
          <w:rFonts w:ascii="Times New Roman" w:hAnsi="Times New Roman" w:cs="Times New Roman"/>
          <w:sz w:val="24"/>
          <w:szCs w:val="24"/>
          <w:lang w:val="lv-LV"/>
        </w:rPr>
      </w:pPr>
    </w:p>
    <w:p w14:paraId="70085C95" w14:textId="77777777" w:rsidR="00A06FE5" w:rsidRDefault="00A06FE5">
      <w:pPr>
        <w:spacing w:line="278" w:lineRule="auto"/>
        <w:rPr>
          <w:rFonts w:ascii="Times New Roman" w:hAnsi="Times New Roman" w:cs="Times New Roman"/>
          <w:lang w:val="lv-LV"/>
        </w:rPr>
      </w:pPr>
      <w:r>
        <w:rPr>
          <w:rFonts w:ascii="Times New Roman" w:hAnsi="Times New Roman" w:cs="Times New Roman"/>
          <w:lang w:val="lv-LV"/>
        </w:rPr>
        <w:br w:type="page"/>
      </w:r>
    </w:p>
    <w:p w14:paraId="19AE9601" w14:textId="3B113051" w:rsidR="00C17901" w:rsidRPr="00A06FE5" w:rsidRDefault="00A06FE5" w:rsidP="00A06FE5">
      <w:pPr>
        <w:spacing w:after="0" w:line="240" w:lineRule="auto"/>
        <w:ind w:left="57" w:right="57"/>
        <w:jc w:val="right"/>
        <w:rPr>
          <w:rFonts w:ascii="Times New Roman" w:hAnsi="Times New Roman" w:cs="Times New Roman"/>
          <w:b/>
          <w:bCs/>
          <w:sz w:val="24"/>
          <w:szCs w:val="24"/>
          <w:lang w:val="lv-LV"/>
        </w:rPr>
      </w:pPr>
      <w:r w:rsidRPr="00A06FE5">
        <w:rPr>
          <w:rFonts w:ascii="Times New Roman" w:hAnsi="Times New Roman" w:cs="Times New Roman"/>
          <w:b/>
          <w:bCs/>
          <w:sz w:val="24"/>
          <w:szCs w:val="24"/>
          <w:lang w:val="lv-LV"/>
        </w:rPr>
        <w:lastRenderedPageBreak/>
        <w:t>3</w:t>
      </w:r>
      <w:r w:rsidR="00C17901" w:rsidRPr="00A06FE5">
        <w:rPr>
          <w:rFonts w:ascii="Times New Roman" w:hAnsi="Times New Roman" w:cs="Times New Roman"/>
          <w:b/>
          <w:bCs/>
          <w:sz w:val="24"/>
          <w:szCs w:val="24"/>
          <w:lang w:val="lv-LV"/>
        </w:rPr>
        <w:t>. pielikums</w:t>
      </w:r>
    </w:p>
    <w:p w14:paraId="14DBFD1B" w14:textId="77777777" w:rsidR="00C17901" w:rsidRPr="008E0E5D" w:rsidRDefault="00C17901" w:rsidP="00A06FE5">
      <w:pPr>
        <w:pStyle w:val="NoSpacing"/>
        <w:rPr>
          <w:rFonts w:ascii="Times New Roman" w:hAnsi="Times New Roman" w:cs="Times New Roman"/>
          <w:lang w:val="lv-LV"/>
        </w:rPr>
      </w:pPr>
    </w:p>
    <w:p w14:paraId="793AD380" w14:textId="77777777" w:rsidR="00C17901" w:rsidRPr="008E0E5D" w:rsidRDefault="00C17901" w:rsidP="00C17901">
      <w:pPr>
        <w:pStyle w:val="NoSpacing"/>
        <w:jc w:val="right"/>
        <w:rPr>
          <w:rFonts w:ascii="Times New Roman" w:hAnsi="Times New Roman" w:cs="Times New Roman"/>
          <w:lang w:val="lv-LV"/>
        </w:rPr>
      </w:pPr>
    </w:p>
    <w:p w14:paraId="32D1483E" w14:textId="77777777" w:rsidR="00C17901" w:rsidRPr="008E0E5D" w:rsidRDefault="00C17901" w:rsidP="00C17901">
      <w:pPr>
        <w:jc w:val="center"/>
        <w:rPr>
          <w:rFonts w:ascii="Times New Roman" w:hAnsi="Times New Roman" w:cs="Times New Roman"/>
          <w:b/>
          <w:lang w:val="lv-LV"/>
        </w:rPr>
      </w:pPr>
      <w:r w:rsidRPr="008E0E5D">
        <w:rPr>
          <w:rFonts w:ascii="Times New Roman" w:hAnsi="Times New Roman" w:cs="Times New Roman"/>
          <w:b/>
          <w:lang w:val="lv-LV"/>
        </w:rPr>
        <w:t>Pārtikas produktu piegādes laiki – loģistikas plāns</w:t>
      </w:r>
    </w:p>
    <w:p w14:paraId="21CD4073" w14:textId="77777777" w:rsidR="00C17901" w:rsidRPr="008E0E5D" w:rsidRDefault="00C17901" w:rsidP="00C17901">
      <w:pPr>
        <w:rPr>
          <w:rFonts w:ascii="Times New Roman" w:hAnsi="Times New Roman" w:cs="Times New Roman"/>
          <w:i/>
          <w:lang w:val="lv-LV"/>
        </w:rPr>
      </w:pPr>
    </w:p>
    <w:p w14:paraId="5A2E5205" w14:textId="77777777" w:rsidR="00C17901" w:rsidRPr="008E0E5D" w:rsidRDefault="00C17901" w:rsidP="00C17901">
      <w:pPr>
        <w:rPr>
          <w:rFonts w:ascii="Times New Roman" w:hAnsi="Times New Roman" w:cs="Times New Roman"/>
          <w:lang w:val="lv-LV"/>
        </w:rPr>
      </w:pPr>
      <w:r w:rsidRPr="008E0E5D">
        <w:rPr>
          <w:rFonts w:ascii="Times New Roman" w:hAnsi="Times New Roman" w:cs="Times New Roman"/>
          <w:lang w:val="lv-LV"/>
        </w:rPr>
        <w:t>Izpilddirektors</w:t>
      </w:r>
      <w:r w:rsidRPr="008E0E5D">
        <w:rPr>
          <w:rFonts w:ascii="Times New Roman" w:hAnsi="Times New Roman" w:cs="Times New Roman"/>
          <w:lang w:val="lv-LV"/>
        </w:rPr>
        <w:tab/>
      </w:r>
      <w:r w:rsidRPr="008E0E5D">
        <w:rPr>
          <w:rFonts w:ascii="Times New Roman" w:hAnsi="Times New Roman" w:cs="Times New Roman"/>
          <w:lang w:val="lv-LV"/>
        </w:rPr>
        <w:tab/>
      </w:r>
      <w:r w:rsidRPr="008E0E5D">
        <w:rPr>
          <w:rFonts w:ascii="Times New Roman" w:hAnsi="Times New Roman" w:cs="Times New Roman"/>
          <w:lang w:val="lv-LV"/>
        </w:rPr>
        <w:tab/>
      </w:r>
      <w:r w:rsidRPr="008E0E5D">
        <w:rPr>
          <w:rFonts w:ascii="Times New Roman" w:hAnsi="Times New Roman" w:cs="Times New Roman"/>
          <w:lang w:val="lv-LV"/>
        </w:rPr>
        <w:tab/>
        <w:t>valdes locekle</w:t>
      </w:r>
    </w:p>
    <w:p w14:paraId="3E0D6647" w14:textId="77777777" w:rsidR="00C17901" w:rsidRPr="008E0E5D" w:rsidRDefault="00C17901" w:rsidP="00C17901">
      <w:pPr>
        <w:rPr>
          <w:rFonts w:ascii="Times New Roman" w:hAnsi="Times New Roman" w:cs="Times New Roman"/>
          <w:lang w:val="lv-LV"/>
        </w:rPr>
      </w:pPr>
      <w:r w:rsidRPr="008E0E5D">
        <w:rPr>
          <w:rFonts w:ascii="Times New Roman" w:hAnsi="Times New Roman" w:cs="Times New Roman"/>
          <w:lang w:val="lv-LV"/>
        </w:rPr>
        <w:t>(paraksts) /----/</w:t>
      </w:r>
      <w:r w:rsidRPr="008E0E5D">
        <w:rPr>
          <w:rFonts w:ascii="Times New Roman" w:hAnsi="Times New Roman" w:cs="Times New Roman"/>
          <w:lang w:val="lv-LV"/>
        </w:rPr>
        <w:tab/>
      </w:r>
      <w:r w:rsidRPr="008E0E5D">
        <w:rPr>
          <w:rFonts w:ascii="Times New Roman" w:hAnsi="Times New Roman" w:cs="Times New Roman"/>
          <w:lang w:val="lv-LV"/>
        </w:rPr>
        <w:tab/>
      </w:r>
      <w:r w:rsidRPr="008E0E5D">
        <w:rPr>
          <w:rFonts w:ascii="Times New Roman" w:hAnsi="Times New Roman" w:cs="Times New Roman"/>
          <w:lang w:val="lv-LV"/>
        </w:rPr>
        <w:tab/>
      </w:r>
      <w:r w:rsidRPr="008E0E5D">
        <w:rPr>
          <w:rFonts w:ascii="Times New Roman" w:hAnsi="Times New Roman" w:cs="Times New Roman"/>
          <w:lang w:val="lv-LV"/>
        </w:rPr>
        <w:tab/>
        <w:t>(paraksts) /----/</w:t>
      </w:r>
    </w:p>
    <w:p w14:paraId="2319912E" w14:textId="77777777" w:rsidR="00C17901" w:rsidRPr="008E0E5D" w:rsidRDefault="00C17901" w:rsidP="00C17901">
      <w:pPr>
        <w:rPr>
          <w:rFonts w:ascii="Times New Roman" w:hAnsi="Times New Roman" w:cs="Times New Roman"/>
          <w:lang w:val="lv-LV"/>
        </w:rPr>
      </w:pPr>
    </w:p>
    <w:p w14:paraId="26E34DF5" w14:textId="77777777" w:rsidR="00C17901" w:rsidRPr="008E0E5D" w:rsidRDefault="00C17901" w:rsidP="00C17901">
      <w:pPr>
        <w:rPr>
          <w:rFonts w:ascii="Times New Roman" w:hAnsi="Times New Roman" w:cs="Times New Roman"/>
          <w:lang w:val="lv-LV"/>
        </w:rPr>
      </w:pPr>
      <w:r w:rsidRPr="008E0E5D">
        <w:rPr>
          <w:rFonts w:ascii="Times New Roman" w:hAnsi="Times New Roman" w:cs="Times New Roman"/>
          <w:lang w:val="lv-LV"/>
        </w:rPr>
        <w:t>DOKUMENTS IR ELEKTRONISKI PARAKSTĪTS AR DROŠU ELEKTRONISKO PARAKSTU UN SATUR LAIKA ZĪMOGU</w:t>
      </w:r>
    </w:p>
    <w:p w14:paraId="793264FA" w14:textId="77777777" w:rsidR="00C17901" w:rsidRPr="00C17901" w:rsidRDefault="00C17901" w:rsidP="00C17901">
      <w:pPr>
        <w:rPr>
          <w:rFonts w:ascii="Times New Roman" w:hAnsi="Times New Roman" w:cs="Times New Roman"/>
          <w:lang w:val="lv-LV"/>
        </w:rPr>
      </w:pPr>
    </w:p>
    <w:p w14:paraId="1D58B4C5" w14:textId="77777777" w:rsidR="00C17901" w:rsidRPr="00C17901" w:rsidRDefault="00C17901" w:rsidP="00C17901">
      <w:pPr>
        <w:rPr>
          <w:lang w:val="lv-LV"/>
        </w:rPr>
      </w:pPr>
    </w:p>
    <w:p w14:paraId="3ECE228C" w14:textId="77777777" w:rsidR="00C17901" w:rsidRPr="00AC5A43" w:rsidRDefault="00C17901">
      <w:pPr>
        <w:rPr>
          <w:lang w:val="pl-PL"/>
        </w:rPr>
      </w:pPr>
    </w:p>
    <w:sectPr w:rsidR="00C17901" w:rsidRPr="00AC5A43" w:rsidSect="00B61A73">
      <w:footerReference w:type="default" r:id="rId7"/>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F83AB9" w14:textId="77777777" w:rsidR="002741CC" w:rsidRDefault="002741CC">
      <w:pPr>
        <w:spacing w:after="0" w:line="240" w:lineRule="auto"/>
      </w:pPr>
      <w:r>
        <w:separator/>
      </w:r>
    </w:p>
  </w:endnote>
  <w:endnote w:type="continuationSeparator" w:id="0">
    <w:p w14:paraId="63B7CD2A" w14:textId="77777777" w:rsidR="002741CC" w:rsidRDefault="00274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Unicode MS">
    <w:altName w:val="Yu Gothic"/>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5089447"/>
      <w:docPartObj>
        <w:docPartGallery w:val="Page Numbers (Bottom of Page)"/>
        <w:docPartUnique/>
      </w:docPartObj>
    </w:sdtPr>
    <w:sdtEndPr>
      <w:rPr>
        <w:noProof/>
      </w:rPr>
    </w:sdtEndPr>
    <w:sdtContent>
      <w:p w14:paraId="54B66A87" w14:textId="77777777" w:rsidR="00071DE9" w:rsidRDefault="00000000">
        <w:pPr>
          <w:pStyle w:val="Footer"/>
          <w:jc w:val="right"/>
        </w:pPr>
        <w:r>
          <w:fldChar w:fldCharType="begin"/>
        </w:r>
        <w:r>
          <w:instrText xml:space="preserve"> PAGE   \* MERGEFORMAT </w:instrText>
        </w:r>
        <w:r>
          <w:fldChar w:fldCharType="separate"/>
        </w:r>
        <w:r>
          <w:rPr>
            <w:noProof/>
          </w:rPr>
          <w:t>1</w:t>
        </w:r>
        <w:r>
          <w:fldChar w:fldCharType="end"/>
        </w:r>
      </w:p>
    </w:sdtContent>
  </w:sdt>
  <w:p w14:paraId="75219BAD" w14:textId="77777777" w:rsidR="00071DE9" w:rsidRDefault="00071D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DAADD" w14:textId="77777777" w:rsidR="002741CC" w:rsidRDefault="002741CC">
      <w:pPr>
        <w:spacing w:after="0" w:line="240" w:lineRule="auto"/>
      </w:pPr>
      <w:r>
        <w:separator/>
      </w:r>
    </w:p>
  </w:footnote>
  <w:footnote w:type="continuationSeparator" w:id="0">
    <w:p w14:paraId="0CD61D8B" w14:textId="77777777" w:rsidR="002741CC" w:rsidRDefault="002741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75A8"/>
    <w:multiLevelType w:val="multilevel"/>
    <w:tmpl w:val="FA06712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AC93A5D"/>
    <w:multiLevelType w:val="multilevel"/>
    <w:tmpl w:val="E1808382"/>
    <w:lvl w:ilvl="0">
      <w:start w:val="1"/>
      <w:numFmt w:val="decimal"/>
      <w:lvlText w:val="%1."/>
      <w:lvlJc w:val="left"/>
      <w:pPr>
        <w:ind w:left="720" w:hanging="360"/>
      </w:pPr>
      <w:rPr>
        <w:rFonts w:ascii="Times New Roman" w:eastAsiaTheme="minorHAnsi" w:hAnsi="Times New Roman" w:cs="Times New Roman"/>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D802543"/>
    <w:multiLevelType w:val="multilevel"/>
    <w:tmpl w:val="62AAA8AE"/>
    <w:lvl w:ilvl="0">
      <w:start w:val="1"/>
      <w:numFmt w:val="decimal"/>
      <w:lvlText w:val="%1."/>
      <w:lvlJc w:val="left"/>
      <w:pPr>
        <w:ind w:left="720" w:hanging="360"/>
      </w:pPr>
    </w:lvl>
    <w:lvl w:ilvl="1">
      <w:start w:val="1"/>
      <w:numFmt w:val="decimal"/>
      <w:isLgl/>
      <w:lvlText w:val="%1.%2."/>
      <w:lvlJc w:val="left"/>
      <w:pPr>
        <w:ind w:left="928" w:hanging="360"/>
      </w:pPr>
      <w:rPr>
        <w:b/>
        <w:color w:val="000000"/>
      </w:rPr>
    </w:lvl>
    <w:lvl w:ilvl="2">
      <w:start w:val="1"/>
      <w:numFmt w:val="decimal"/>
      <w:isLgl/>
      <w:lvlText w:val="%1.%2.%3."/>
      <w:lvlJc w:val="left"/>
      <w:pPr>
        <w:ind w:left="1855"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num w:numId="1" w16cid:durableId="2125223646">
    <w:abstractNumId w:val="1"/>
  </w:num>
  <w:num w:numId="2" w16cid:durableId="484853899">
    <w:abstractNumId w:val="0"/>
  </w:num>
  <w:num w:numId="3" w16cid:durableId="18732232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B54"/>
    <w:rsid w:val="0001203B"/>
    <w:rsid w:val="00014C17"/>
    <w:rsid w:val="00071DE9"/>
    <w:rsid w:val="000B0E80"/>
    <w:rsid w:val="000D7665"/>
    <w:rsid w:val="00137579"/>
    <w:rsid w:val="00140EDD"/>
    <w:rsid w:val="001934A1"/>
    <w:rsid w:val="00233672"/>
    <w:rsid w:val="002741CC"/>
    <w:rsid w:val="002A5969"/>
    <w:rsid w:val="002B606B"/>
    <w:rsid w:val="00324A5F"/>
    <w:rsid w:val="00365E23"/>
    <w:rsid w:val="003A4B54"/>
    <w:rsid w:val="003C0675"/>
    <w:rsid w:val="003D7D03"/>
    <w:rsid w:val="003F4E53"/>
    <w:rsid w:val="00427C6C"/>
    <w:rsid w:val="00480858"/>
    <w:rsid w:val="004834FF"/>
    <w:rsid w:val="004A53EF"/>
    <w:rsid w:val="004C25FD"/>
    <w:rsid w:val="005340F5"/>
    <w:rsid w:val="005A76F8"/>
    <w:rsid w:val="005E7812"/>
    <w:rsid w:val="00601CB3"/>
    <w:rsid w:val="00672828"/>
    <w:rsid w:val="00680B5C"/>
    <w:rsid w:val="006B4855"/>
    <w:rsid w:val="006C6D8A"/>
    <w:rsid w:val="00711A41"/>
    <w:rsid w:val="00736D58"/>
    <w:rsid w:val="007531EA"/>
    <w:rsid w:val="007915F8"/>
    <w:rsid w:val="007946C5"/>
    <w:rsid w:val="008752A3"/>
    <w:rsid w:val="008929FD"/>
    <w:rsid w:val="008E0E5D"/>
    <w:rsid w:val="009030F0"/>
    <w:rsid w:val="009159C1"/>
    <w:rsid w:val="009B766A"/>
    <w:rsid w:val="009D04B1"/>
    <w:rsid w:val="009D0E4C"/>
    <w:rsid w:val="009D5965"/>
    <w:rsid w:val="00A05039"/>
    <w:rsid w:val="00A06FE5"/>
    <w:rsid w:val="00A54C90"/>
    <w:rsid w:val="00AC5A43"/>
    <w:rsid w:val="00AD5CCC"/>
    <w:rsid w:val="00B0227A"/>
    <w:rsid w:val="00B61A73"/>
    <w:rsid w:val="00B63D14"/>
    <w:rsid w:val="00B673BB"/>
    <w:rsid w:val="00B73BAC"/>
    <w:rsid w:val="00B90529"/>
    <w:rsid w:val="00BE1C6B"/>
    <w:rsid w:val="00C17901"/>
    <w:rsid w:val="00C225D2"/>
    <w:rsid w:val="00C9036C"/>
    <w:rsid w:val="00CB6465"/>
    <w:rsid w:val="00D22648"/>
    <w:rsid w:val="00D5547A"/>
    <w:rsid w:val="00E268E8"/>
    <w:rsid w:val="00E3364B"/>
    <w:rsid w:val="00E33AA6"/>
    <w:rsid w:val="00E964C1"/>
    <w:rsid w:val="00EF4DBC"/>
    <w:rsid w:val="00F709D7"/>
    <w:rsid w:val="00F96CFD"/>
    <w:rsid w:val="00FB3B1B"/>
    <w:rsid w:val="00FC3F6D"/>
    <w:rsid w:val="00FC59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D56F9"/>
  <w15:chartTrackingRefBased/>
  <w15:docId w15:val="{8422E52F-28BF-47C5-81B5-188956404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A73"/>
    <w:pPr>
      <w:spacing w:line="259" w:lineRule="auto"/>
    </w:pPr>
    <w:rPr>
      <w:kern w:val="0"/>
      <w:sz w:val="22"/>
      <w:szCs w:val="22"/>
      <w14:ligatures w14:val="none"/>
    </w:rPr>
  </w:style>
  <w:style w:type="paragraph" w:styleId="Heading1">
    <w:name w:val="heading 1"/>
    <w:basedOn w:val="Normal"/>
    <w:next w:val="Normal"/>
    <w:link w:val="Heading1Char"/>
    <w:uiPriority w:val="9"/>
    <w:qFormat/>
    <w:rsid w:val="003A4B5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A4B5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A4B5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A4B5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A4B5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A4B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4B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4B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4B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4B5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A4B5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A4B5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A4B5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A4B5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A4B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4B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4B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4B54"/>
    <w:rPr>
      <w:rFonts w:eastAsiaTheme="majorEastAsia" w:cstheme="majorBidi"/>
      <w:color w:val="272727" w:themeColor="text1" w:themeTint="D8"/>
    </w:rPr>
  </w:style>
  <w:style w:type="paragraph" w:styleId="Title">
    <w:name w:val="Title"/>
    <w:basedOn w:val="Normal"/>
    <w:next w:val="Normal"/>
    <w:link w:val="TitleChar"/>
    <w:uiPriority w:val="10"/>
    <w:qFormat/>
    <w:rsid w:val="003A4B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B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4B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4B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4B54"/>
    <w:pPr>
      <w:spacing w:before="160"/>
      <w:jc w:val="center"/>
    </w:pPr>
    <w:rPr>
      <w:i/>
      <w:iCs/>
      <w:color w:val="404040" w:themeColor="text1" w:themeTint="BF"/>
    </w:rPr>
  </w:style>
  <w:style w:type="character" w:customStyle="1" w:styleId="QuoteChar">
    <w:name w:val="Quote Char"/>
    <w:basedOn w:val="DefaultParagraphFont"/>
    <w:link w:val="Quote"/>
    <w:uiPriority w:val="29"/>
    <w:rsid w:val="003A4B54"/>
    <w:rPr>
      <w:i/>
      <w:iCs/>
      <w:color w:val="404040" w:themeColor="text1" w:themeTint="BF"/>
    </w:rPr>
  </w:style>
  <w:style w:type="paragraph" w:styleId="ListParagraph">
    <w:name w:val="List Paragraph"/>
    <w:aliases w:val="Syle 1,Normal bullet 2,Bullet list,List Paragraph;Grafika nosaukums,Grafika nosaukums,H&amp;P List Paragraph"/>
    <w:basedOn w:val="Normal"/>
    <w:link w:val="ListParagraphChar"/>
    <w:qFormat/>
    <w:rsid w:val="003A4B54"/>
    <w:pPr>
      <w:ind w:left="720"/>
      <w:contextualSpacing/>
    </w:pPr>
  </w:style>
  <w:style w:type="character" w:styleId="IntenseEmphasis">
    <w:name w:val="Intense Emphasis"/>
    <w:basedOn w:val="DefaultParagraphFont"/>
    <w:uiPriority w:val="21"/>
    <w:qFormat/>
    <w:rsid w:val="003A4B54"/>
    <w:rPr>
      <w:i/>
      <w:iCs/>
      <w:color w:val="2F5496" w:themeColor="accent1" w:themeShade="BF"/>
    </w:rPr>
  </w:style>
  <w:style w:type="paragraph" w:styleId="IntenseQuote">
    <w:name w:val="Intense Quote"/>
    <w:basedOn w:val="Normal"/>
    <w:next w:val="Normal"/>
    <w:link w:val="IntenseQuoteChar"/>
    <w:uiPriority w:val="30"/>
    <w:qFormat/>
    <w:rsid w:val="003A4B5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A4B54"/>
    <w:rPr>
      <w:i/>
      <w:iCs/>
      <w:color w:val="2F5496" w:themeColor="accent1" w:themeShade="BF"/>
    </w:rPr>
  </w:style>
  <w:style w:type="character" w:styleId="IntenseReference">
    <w:name w:val="Intense Reference"/>
    <w:basedOn w:val="DefaultParagraphFont"/>
    <w:uiPriority w:val="32"/>
    <w:qFormat/>
    <w:rsid w:val="003A4B54"/>
    <w:rPr>
      <w:b/>
      <w:bCs/>
      <w:smallCaps/>
      <w:color w:val="2F5496" w:themeColor="accent1" w:themeShade="BF"/>
      <w:spacing w:val="5"/>
    </w:rPr>
  </w:style>
  <w:style w:type="paragraph" w:styleId="Footer">
    <w:name w:val="footer"/>
    <w:basedOn w:val="Normal"/>
    <w:link w:val="FooterChar"/>
    <w:unhideWhenUsed/>
    <w:rsid w:val="00B61A73"/>
    <w:pPr>
      <w:tabs>
        <w:tab w:val="center" w:pos="4153"/>
        <w:tab w:val="right" w:pos="8306"/>
      </w:tabs>
      <w:spacing w:after="0" w:line="240" w:lineRule="auto"/>
    </w:pPr>
    <w:rPr>
      <w:rFonts w:ascii="Times New Roman" w:eastAsia="Times New Roman" w:hAnsi="Times New Roman" w:cs="Times New Roman"/>
      <w:sz w:val="24"/>
      <w:szCs w:val="24"/>
      <w:lang w:val="lv-LV"/>
    </w:rPr>
  </w:style>
  <w:style w:type="character" w:customStyle="1" w:styleId="FooterChar">
    <w:name w:val="Footer Char"/>
    <w:basedOn w:val="DefaultParagraphFont"/>
    <w:link w:val="Footer"/>
    <w:rsid w:val="00B61A73"/>
    <w:rPr>
      <w:rFonts w:ascii="Times New Roman" w:eastAsia="Times New Roman" w:hAnsi="Times New Roman" w:cs="Times New Roman"/>
      <w:kern w:val="0"/>
      <w:lang w:val="lv-LV"/>
      <w14:ligatures w14:val="none"/>
    </w:rPr>
  </w:style>
  <w:style w:type="character" w:customStyle="1" w:styleId="ListParagraphChar">
    <w:name w:val="List Paragraph Char"/>
    <w:aliases w:val="Syle 1 Char,Normal bullet 2 Char,Bullet list Char,List Paragraph;Grafika nosaukums Char,Grafika nosaukums Char,H&amp;P List Paragraph Char"/>
    <w:link w:val="ListParagraph"/>
    <w:locked/>
    <w:rsid w:val="00B61A73"/>
  </w:style>
  <w:style w:type="character" w:customStyle="1" w:styleId="CharacterStyle2">
    <w:name w:val="Character Style 2"/>
    <w:uiPriority w:val="99"/>
    <w:rsid w:val="00B61A73"/>
    <w:rPr>
      <w:sz w:val="20"/>
    </w:rPr>
  </w:style>
  <w:style w:type="paragraph" w:customStyle="1" w:styleId="Default">
    <w:name w:val="Default"/>
    <w:rsid w:val="00B63D14"/>
    <w:pPr>
      <w:autoSpaceDE w:val="0"/>
      <w:autoSpaceDN w:val="0"/>
      <w:adjustRightInd w:val="0"/>
      <w:spacing w:after="0" w:line="240" w:lineRule="auto"/>
    </w:pPr>
    <w:rPr>
      <w:rFonts w:ascii="Times New Roman" w:eastAsia="Calibri" w:hAnsi="Times New Roman" w:cs="Times New Roman"/>
      <w:color w:val="000000"/>
      <w:kern w:val="0"/>
      <w:lang w:val="lv-LV"/>
      <w14:ligatures w14:val="none"/>
    </w:rPr>
  </w:style>
  <w:style w:type="paragraph" w:customStyle="1" w:styleId="Standard">
    <w:name w:val="Standard"/>
    <w:qFormat/>
    <w:rsid w:val="00B63D14"/>
    <w:pPr>
      <w:widowControl w:val="0"/>
      <w:suppressAutoHyphens/>
      <w:autoSpaceDN w:val="0"/>
      <w:spacing w:after="0" w:line="240" w:lineRule="auto"/>
      <w:textAlignment w:val="baseline"/>
    </w:pPr>
    <w:rPr>
      <w:rFonts w:ascii="Times New Roman" w:eastAsia="SimSun" w:hAnsi="Times New Roman" w:cs="Lucida Sans"/>
      <w:kern w:val="3"/>
      <w:lang w:val="lv-LV" w:eastAsia="zh-CN" w:bidi="hi-IN"/>
      <w14:ligatures w14:val="none"/>
    </w:rPr>
  </w:style>
  <w:style w:type="paragraph" w:customStyle="1" w:styleId="a">
    <w:name w:val="Стиль"/>
    <w:rsid w:val="00B63D14"/>
    <w:pPr>
      <w:spacing w:after="0" w:line="240" w:lineRule="auto"/>
    </w:pPr>
    <w:rPr>
      <w:rFonts w:ascii="Times New Roman" w:eastAsia="Times New Roman" w:hAnsi="Times New Roman" w:cs="Times New Roman"/>
      <w:kern w:val="0"/>
      <w:sz w:val="20"/>
      <w:szCs w:val="20"/>
      <w:lang w:val="lv-LV" w:eastAsia="ru-RU"/>
      <w14:ligatures w14:val="none"/>
    </w:rPr>
  </w:style>
  <w:style w:type="paragraph" w:styleId="NoSpacing">
    <w:name w:val="No Spacing"/>
    <w:uiPriority w:val="1"/>
    <w:qFormat/>
    <w:rsid w:val="00C17901"/>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888081">
      <w:bodyDiv w:val="1"/>
      <w:marLeft w:val="0"/>
      <w:marRight w:val="0"/>
      <w:marTop w:val="0"/>
      <w:marBottom w:val="0"/>
      <w:divBdr>
        <w:top w:val="none" w:sz="0" w:space="0" w:color="auto"/>
        <w:left w:val="none" w:sz="0" w:space="0" w:color="auto"/>
        <w:bottom w:val="none" w:sz="0" w:space="0" w:color="auto"/>
        <w:right w:val="none" w:sz="0" w:space="0" w:color="auto"/>
      </w:divBdr>
    </w:div>
    <w:div w:id="717782945">
      <w:bodyDiv w:val="1"/>
      <w:marLeft w:val="0"/>
      <w:marRight w:val="0"/>
      <w:marTop w:val="0"/>
      <w:marBottom w:val="0"/>
      <w:divBdr>
        <w:top w:val="none" w:sz="0" w:space="0" w:color="auto"/>
        <w:left w:val="none" w:sz="0" w:space="0" w:color="auto"/>
        <w:bottom w:val="none" w:sz="0" w:space="0" w:color="auto"/>
        <w:right w:val="none" w:sz="0" w:space="0" w:color="auto"/>
      </w:divBdr>
    </w:div>
    <w:div w:id="732657439">
      <w:bodyDiv w:val="1"/>
      <w:marLeft w:val="0"/>
      <w:marRight w:val="0"/>
      <w:marTop w:val="0"/>
      <w:marBottom w:val="0"/>
      <w:divBdr>
        <w:top w:val="none" w:sz="0" w:space="0" w:color="auto"/>
        <w:left w:val="none" w:sz="0" w:space="0" w:color="auto"/>
        <w:bottom w:val="none" w:sz="0" w:space="0" w:color="auto"/>
        <w:right w:val="none" w:sz="0" w:space="0" w:color="auto"/>
      </w:divBdr>
    </w:div>
    <w:div w:id="1220438648">
      <w:bodyDiv w:val="1"/>
      <w:marLeft w:val="0"/>
      <w:marRight w:val="0"/>
      <w:marTop w:val="0"/>
      <w:marBottom w:val="0"/>
      <w:divBdr>
        <w:top w:val="none" w:sz="0" w:space="0" w:color="auto"/>
        <w:left w:val="none" w:sz="0" w:space="0" w:color="auto"/>
        <w:bottom w:val="none" w:sz="0" w:space="0" w:color="auto"/>
        <w:right w:val="none" w:sz="0" w:space="0" w:color="auto"/>
      </w:divBdr>
    </w:div>
    <w:div w:id="1352343622">
      <w:bodyDiv w:val="1"/>
      <w:marLeft w:val="0"/>
      <w:marRight w:val="0"/>
      <w:marTop w:val="0"/>
      <w:marBottom w:val="0"/>
      <w:divBdr>
        <w:top w:val="none" w:sz="0" w:space="0" w:color="auto"/>
        <w:left w:val="none" w:sz="0" w:space="0" w:color="auto"/>
        <w:bottom w:val="none" w:sz="0" w:space="0" w:color="auto"/>
        <w:right w:val="none" w:sz="0" w:space="0" w:color="auto"/>
      </w:divBdr>
    </w:div>
    <w:div w:id="2138334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256</TotalTime>
  <Pages>10</Pages>
  <Words>3851</Words>
  <Characters>21952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Līva Kāpiņa</dc:creator>
  <cp:keywords/>
  <dc:description/>
  <cp:lastModifiedBy>Līva Kāpiņa</cp:lastModifiedBy>
  <cp:revision>33</cp:revision>
  <dcterms:created xsi:type="dcterms:W3CDTF">2025-07-28T10:33:00Z</dcterms:created>
  <dcterms:modified xsi:type="dcterms:W3CDTF">2026-07-23T10:45:00Z</dcterms:modified>
</cp:coreProperties>
</file>