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C9CAF" w14:textId="77777777" w:rsidR="00086482" w:rsidRPr="00C569E8" w:rsidRDefault="00086482" w:rsidP="00086482">
      <w:pPr>
        <w:ind w:right="142"/>
        <w:jc w:val="right"/>
        <w:rPr>
          <w:rFonts w:asciiTheme="minorHAnsi" w:hAnsiTheme="minorHAnsi" w:cstheme="minorHAnsi"/>
          <w:b/>
          <w:bCs/>
          <w:sz w:val="22"/>
          <w:szCs w:val="22"/>
          <w:lang w:val="lv-LV"/>
        </w:rPr>
      </w:pPr>
      <w:bookmarkStart w:id="0" w:name="_Hlk224575291"/>
      <w:r w:rsidRPr="00C569E8">
        <w:rPr>
          <w:rFonts w:asciiTheme="minorHAnsi" w:hAnsiTheme="minorHAnsi" w:cstheme="minorHAnsi"/>
          <w:b/>
          <w:bCs/>
          <w:sz w:val="22"/>
          <w:szCs w:val="22"/>
          <w:lang w:val="lv-LV"/>
        </w:rPr>
        <w:t>5. pielikums</w:t>
      </w:r>
    </w:p>
    <w:p w14:paraId="01F3BCA5" w14:textId="77777777" w:rsidR="00086482" w:rsidRPr="00C569E8" w:rsidRDefault="00086482" w:rsidP="00086482">
      <w:pPr>
        <w:ind w:right="142"/>
        <w:jc w:val="right"/>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atklāta konkursa “Magnētiskās rezonanses iekārtas piegāde </w:t>
      </w:r>
    </w:p>
    <w:p w14:paraId="7E98BBF6" w14:textId="77777777" w:rsidR="00086482" w:rsidRPr="00C569E8" w:rsidRDefault="00086482" w:rsidP="00086482">
      <w:pPr>
        <w:ind w:right="142"/>
        <w:jc w:val="right"/>
        <w:rPr>
          <w:rFonts w:asciiTheme="minorHAnsi" w:hAnsiTheme="minorHAnsi" w:cstheme="minorHAnsi"/>
          <w:sz w:val="22"/>
          <w:szCs w:val="22"/>
          <w:lang w:val="lv-LV"/>
        </w:rPr>
      </w:pPr>
      <w:r w:rsidRPr="00C569E8">
        <w:rPr>
          <w:rFonts w:asciiTheme="minorHAnsi" w:hAnsiTheme="minorHAnsi" w:cstheme="minorHAnsi"/>
          <w:bCs/>
          <w:sz w:val="22"/>
          <w:szCs w:val="22"/>
          <w:lang w:val="lv-LV"/>
        </w:rPr>
        <w:t>SIA “Liepājas reģionālā slimnīca” vajadzībām</w:t>
      </w:r>
      <w:r w:rsidRPr="00C569E8">
        <w:rPr>
          <w:rFonts w:asciiTheme="minorHAnsi" w:hAnsiTheme="minorHAnsi" w:cstheme="minorHAnsi"/>
          <w:sz w:val="22"/>
          <w:szCs w:val="22"/>
          <w:lang w:val="lv-LV"/>
        </w:rPr>
        <w:t xml:space="preserve">”, </w:t>
      </w:r>
    </w:p>
    <w:p w14:paraId="446FCB26" w14:textId="77777777" w:rsidR="00086482" w:rsidRPr="00C569E8" w:rsidRDefault="00086482" w:rsidP="00086482">
      <w:pPr>
        <w:ind w:right="142"/>
        <w:jc w:val="right"/>
        <w:rPr>
          <w:rFonts w:asciiTheme="minorHAnsi" w:eastAsia="Calibri" w:hAnsiTheme="minorHAnsi" w:cstheme="minorHAnsi"/>
          <w:b/>
          <w:sz w:val="22"/>
          <w:szCs w:val="22"/>
          <w:lang w:val="lv-LV"/>
        </w:rPr>
      </w:pPr>
      <w:proofErr w:type="spellStart"/>
      <w:r w:rsidRPr="00C569E8">
        <w:rPr>
          <w:rFonts w:asciiTheme="minorHAnsi" w:hAnsiTheme="minorHAnsi" w:cstheme="minorHAnsi"/>
          <w:sz w:val="22"/>
          <w:szCs w:val="22"/>
          <w:lang w:val="lv-LV"/>
        </w:rPr>
        <w:t>Id</w:t>
      </w:r>
      <w:proofErr w:type="spellEnd"/>
      <w:r w:rsidRPr="00C569E8">
        <w:rPr>
          <w:rFonts w:asciiTheme="minorHAnsi" w:hAnsiTheme="minorHAnsi" w:cstheme="minorHAnsi"/>
          <w:sz w:val="22"/>
          <w:szCs w:val="22"/>
          <w:lang w:val="lv-LV"/>
        </w:rPr>
        <w:t>. Nr. LRS 2026/</w:t>
      </w:r>
      <w:r>
        <w:rPr>
          <w:rFonts w:asciiTheme="minorHAnsi" w:hAnsiTheme="minorHAnsi" w:cstheme="minorHAnsi"/>
          <w:sz w:val="22"/>
          <w:szCs w:val="22"/>
          <w:lang w:val="lv-LV"/>
        </w:rPr>
        <w:t>16</w:t>
      </w:r>
      <w:r w:rsidRPr="00C569E8">
        <w:rPr>
          <w:rFonts w:asciiTheme="minorHAnsi" w:hAnsiTheme="minorHAnsi" w:cstheme="minorHAnsi"/>
          <w:sz w:val="22"/>
          <w:szCs w:val="22"/>
          <w:lang w:val="lv-LV"/>
        </w:rPr>
        <w:t>, nolikumam</w:t>
      </w:r>
      <w:bookmarkEnd w:id="0"/>
    </w:p>
    <w:p w14:paraId="0FD14840" w14:textId="77777777" w:rsidR="00086482" w:rsidRPr="00C569E8" w:rsidRDefault="00086482" w:rsidP="00086482">
      <w:pPr>
        <w:ind w:right="142"/>
        <w:jc w:val="center"/>
        <w:rPr>
          <w:rFonts w:asciiTheme="minorHAnsi" w:eastAsia="Calibri" w:hAnsiTheme="minorHAnsi" w:cstheme="minorHAnsi"/>
          <w:b/>
          <w:sz w:val="22"/>
          <w:szCs w:val="22"/>
          <w:lang w:val="lv-LV"/>
        </w:rPr>
      </w:pPr>
    </w:p>
    <w:p w14:paraId="6ACD71C0" w14:textId="77777777" w:rsidR="00086482" w:rsidRPr="00C569E8" w:rsidRDefault="00086482" w:rsidP="00086482">
      <w:pPr>
        <w:ind w:right="142"/>
        <w:jc w:val="center"/>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 xml:space="preserve">PAKALPOJUMA LĪGUMS </w:t>
      </w:r>
    </w:p>
    <w:p w14:paraId="6691BCEC" w14:textId="77777777" w:rsidR="00086482" w:rsidRPr="00C569E8" w:rsidRDefault="00086482" w:rsidP="00086482">
      <w:pPr>
        <w:ind w:right="142"/>
        <w:jc w:val="center"/>
        <w:rPr>
          <w:rFonts w:asciiTheme="minorHAnsi" w:hAnsiTheme="minorHAnsi" w:cstheme="minorHAnsi"/>
          <w:bCs/>
          <w:iCs/>
          <w:sz w:val="22"/>
          <w:szCs w:val="22"/>
          <w:lang w:val="lv-LV" w:eastAsia="lv-LV"/>
        </w:rPr>
      </w:pPr>
      <w:r w:rsidRPr="00C569E8">
        <w:rPr>
          <w:rFonts w:asciiTheme="minorHAnsi" w:hAnsiTheme="minorHAnsi" w:cstheme="minorHAnsi"/>
          <w:bCs/>
          <w:iCs/>
          <w:sz w:val="22"/>
          <w:szCs w:val="22"/>
          <w:lang w:val="lv-LV" w:eastAsia="lv-LV"/>
        </w:rPr>
        <w:t xml:space="preserve">par magnētiskās rezonanses iekārtas tehniskajām apkopēm un uzraudzību </w:t>
      </w:r>
    </w:p>
    <w:p w14:paraId="0009926A" w14:textId="77777777" w:rsidR="00086482" w:rsidRPr="00C569E8" w:rsidRDefault="00086482" w:rsidP="00086482">
      <w:pPr>
        <w:ind w:right="142"/>
        <w:jc w:val="both"/>
        <w:rPr>
          <w:rFonts w:asciiTheme="minorHAnsi" w:eastAsia="Calibri" w:hAnsiTheme="minorHAnsi" w:cstheme="minorHAnsi"/>
          <w:sz w:val="22"/>
          <w:szCs w:val="22"/>
          <w:lang w:val="lv-LV"/>
        </w:rPr>
      </w:pPr>
    </w:p>
    <w:p w14:paraId="0A429679" w14:textId="77777777" w:rsidR="00086482" w:rsidRPr="00C569E8" w:rsidRDefault="00086482" w:rsidP="00086482">
      <w:pPr>
        <w:ind w:right="142"/>
        <w:jc w:val="right"/>
        <w:rPr>
          <w:rFonts w:asciiTheme="minorHAnsi" w:eastAsia="Calibri" w:hAnsiTheme="minorHAnsi" w:cstheme="minorHAnsi"/>
          <w:b/>
          <w:bCs/>
          <w:sz w:val="22"/>
          <w:szCs w:val="22"/>
          <w:lang w:val="lv-LV"/>
        </w:rPr>
      </w:pPr>
      <w:r w:rsidRPr="00C569E8">
        <w:rPr>
          <w:rFonts w:asciiTheme="minorHAnsi" w:eastAsia="Calibri" w:hAnsiTheme="minorHAnsi" w:cstheme="minorHAnsi"/>
          <w:sz w:val="22"/>
          <w:szCs w:val="22"/>
          <w:lang w:val="lv-LV"/>
        </w:rPr>
        <w:t xml:space="preserve">Pasūtītāja līguma Nr. </w:t>
      </w:r>
      <w:r w:rsidRPr="00C569E8">
        <w:rPr>
          <w:rFonts w:asciiTheme="minorHAnsi" w:eastAsia="Calibri" w:hAnsiTheme="minorHAnsi" w:cstheme="minorHAnsi"/>
          <w:b/>
          <w:bCs/>
          <w:sz w:val="22"/>
          <w:szCs w:val="22"/>
          <w:lang w:val="lv-LV"/>
        </w:rPr>
        <w:t>___________</w:t>
      </w:r>
    </w:p>
    <w:p w14:paraId="379348A5" w14:textId="77777777" w:rsidR="00086482" w:rsidRPr="00C569E8" w:rsidRDefault="00086482" w:rsidP="00086482">
      <w:pPr>
        <w:ind w:right="142"/>
        <w:jc w:val="right"/>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Izpildītāja līguma Nr. </w:t>
      </w:r>
      <w:r w:rsidRPr="00C569E8">
        <w:rPr>
          <w:rFonts w:asciiTheme="minorHAnsi" w:eastAsia="Calibri" w:hAnsiTheme="minorHAnsi" w:cstheme="minorHAnsi"/>
          <w:b/>
          <w:bCs/>
          <w:sz w:val="22"/>
          <w:szCs w:val="22"/>
          <w:lang w:val="lv-LV"/>
        </w:rPr>
        <w:t>___________</w:t>
      </w:r>
    </w:p>
    <w:p w14:paraId="2856BB47" w14:textId="77777777" w:rsidR="00086482" w:rsidRPr="00C569E8" w:rsidRDefault="00086482" w:rsidP="00086482">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Atklāts konkurss virs ES sliekšņa </w:t>
      </w:r>
    </w:p>
    <w:p w14:paraId="225B522F" w14:textId="77777777" w:rsidR="00086482" w:rsidRPr="00C569E8" w:rsidRDefault="00086482" w:rsidP="00086482">
      <w:pPr>
        <w:ind w:right="142"/>
        <w:jc w:val="both"/>
        <w:rPr>
          <w:rFonts w:asciiTheme="minorHAnsi" w:hAnsiTheme="minorHAnsi" w:cstheme="minorHAnsi"/>
          <w:sz w:val="22"/>
          <w:szCs w:val="22"/>
          <w:lang w:val="lv-LV"/>
        </w:rPr>
      </w:pPr>
      <w:proofErr w:type="spellStart"/>
      <w:r w:rsidRPr="00C569E8">
        <w:rPr>
          <w:rFonts w:asciiTheme="minorHAnsi" w:hAnsiTheme="minorHAnsi" w:cstheme="minorHAnsi"/>
          <w:sz w:val="22"/>
          <w:szCs w:val="22"/>
          <w:lang w:val="lv-LV"/>
        </w:rPr>
        <w:t>Id</w:t>
      </w:r>
      <w:proofErr w:type="spellEnd"/>
      <w:r w:rsidRPr="00C569E8">
        <w:rPr>
          <w:rFonts w:asciiTheme="minorHAnsi" w:hAnsiTheme="minorHAnsi" w:cstheme="minorHAnsi"/>
          <w:sz w:val="22"/>
          <w:szCs w:val="22"/>
          <w:lang w:val="lv-LV"/>
        </w:rPr>
        <w:t>. Nr. LRS 2026/</w:t>
      </w:r>
      <w:r>
        <w:rPr>
          <w:rFonts w:asciiTheme="minorHAnsi" w:hAnsiTheme="minorHAnsi" w:cstheme="minorHAnsi"/>
          <w:sz w:val="22"/>
          <w:szCs w:val="22"/>
          <w:lang w:val="lv-LV"/>
        </w:rPr>
        <w:t>16</w:t>
      </w:r>
    </w:p>
    <w:p w14:paraId="246CA22D" w14:textId="77777777" w:rsidR="00086482" w:rsidRPr="00C569E8" w:rsidRDefault="00086482" w:rsidP="00086482">
      <w:pPr>
        <w:adjustRightInd w:val="0"/>
        <w:snapToGrid w:val="0"/>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r>
      <w:r w:rsidRPr="00C569E8">
        <w:rPr>
          <w:rFonts w:asciiTheme="minorHAnsi" w:eastAsia="Calibri" w:hAnsiTheme="minorHAnsi" w:cstheme="minorHAnsi"/>
          <w:sz w:val="22"/>
          <w:szCs w:val="22"/>
          <w:lang w:val="lv-LV"/>
        </w:rPr>
        <w:tab/>
        <w:t xml:space="preserve">                   </w:t>
      </w:r>
      <w:r w:rsidRPr="00C569E8">
        <w:rPr>
          <w:rFonts w:asciiTheme="minorHAnsi" w:hAnsiTheme="minorHAnsi" w:cstheme="minorHAnsi"/>
          <w:bCs/>
          <w:i/>
          <w:iCs/>
          <w:sz w:val="22"/>
          <w:szCs w:val="22"/>
          <w:lang w:val="lv-LV"/>
        </w:rPr>
        <w:t>Datums skatāms laika zīmogā</w:t>
      </w:r>
    </w:p>
    <w:p w14:paraId="76966EA9" w14:textId="77777777" w:rsidR="00086482" w:rsidRPr="00C569E8" w:rsidRDefault="00086482" w:rsidP="00086482">
      <w:pPr>
        <w:ind w:right="142"/>
        <w:jc w:val="both"/>
        <w:rPr>
          <w:rFonts w:asciiTheme="minorHAnsi" w:eastAsia="Calibri" w:hAnsiTheme="minorHAnsi" w:cstheme="minorHAnsi"/>
          <w:b/>
          <w:sz w:val="22"/>
          <w:szCs w:val="22"/>
          <w:lang w:val="lv-LV"/>
        </w:rPr>
      </w:pPr>
    </w:p>
    <w:p w14:paraId="04205331" w14:textId="77777777" w:rsidR="00086482" w:rsidRPr="00C569E8" w:rsidRDefault="00086482" w:rsidP="00086482">
      <w:pPr>
        <w:ind w:right="142" w:firstLine="720"/>
        <w:jc w:val="both"/>
        <w:rPr>
          <w:rFonts w:asciiTheme="minorHAnsi" w:hAnsiTheme="minorHAnsi" w:cstheme="minorHAnsi"/>
          <w:b/>
          <w:sz w:val="22"/>
          <w:szCs w:val="22"/>
          <w:lang w:val="lv-LV"/>
        </w:rPr>
      </w:pPr>
      <w:r w:rsidRPr="00C569E8">
        <w:rPr>
          <w:rFonts w:asciiTheme="minorHAnsi" w:hAnsiTheme="minorHAnsi" w:cstheme="minorHAnsi"/>
          <w:b/>
          <w:bCs/>
          <w:sz w:val="22"/>
          <w:szCs w:val="22"/>
          <w:lang w:val="lv-LV"/>
        </w:rPr>
        <w:t>Sabiedrība ar ierobežotu atbildību “LIEPĀJAS REĢIONĀLĀ SLIMNĪCA”</w:t>
      </w:r>
      <w:r w:rsidRPr="00C569E8">
        <w:rPr>
          <w:rFonts w:asciiTheme="minorHAnsi" w:hAnsiTheme="minorHAnsi" w:cstheme="minorHAnsi"/>
          <w:sz w:val="22"/>
          <w:szCs w:val="22"/>
          <w:lang w:val="lv-LV"/>
        </w:rPr>
        <w:t xml:space="preserve">, </w:t>
      </w:r>
      <w:proofErr w:type="spellStart"/>
      <w:r w:rsidRPr="00C569E8">
        <w:rPr>
          <w:rFonts w:asciiTheme="minorHAnsi" w:hAnsiTheme="minorHAnsi" w:cstheme="minorHAnsi"/>
          <w:sz w:val="22"/>
          <w:szCs w:val="22"/>
          <w:lang w:val="lv-LV"/>
        </w:rPr>
        <w:t>reģ</w:t>
      </w:r>
      <w:proofErr w:type="spellEnd"/>
      <w:r w:rsidRPr="00C569E8">
        <w:rPr>
          <w:rFonts w:asciiTheme="minorHAnsi" w:hAnsiTheme="minorHAnsi" w:cstheme="minorHAnsi"/>
          <w:sz w:val="22"/>
          <w:szCs w:val="22"/>
          <w:lang w:val="lv-LV"/>
        </w:rPr>
        <w:t xml:space="preserve">. Nr. 42103041306, tās _____________ personā, kurš rīkojas uz statūtu pamata (turpmāk – Pasūtītājs), no vienas puses, </w:t>
      </w:r>
      <w:r w:rsidRPr="00C569E8">
        <w:rPr>
          <w:rFonts w:asciiTheme="minorHAnsi" w:hAnsiTheme="minorHAnsi" w:cstheme="minorHAnsi"/>
          <w:bCs/>
          <w:sz w:val="22"/>
          <w:szCs w:val="22"/>
          <w:lang w:val="lv-LV"/>
        </w:rPr>
        <w:t>un</w:t>
      </w:r>
      <w:r w:rsidRPr="00C569E8">
        <w:rPr>
          <w:rFonts w:asciiTheme="minorHAnsi" w:hAnsiTheme="minorHAnsi" w:cstheme="minorHAnsi"/>
          <w:b/>
          <w:sz w:val="22"/>
          <w:szCs w:val="22"/>
          <w:lang w:val="lv-LV"/>
        </w:rPr>
        <w:t xml:space="preserve"> </w:t>
      </w:r>
    </w:p>
    <w:p w14:paraId="672433C6" w14:textId="77777777" w:rsidR="00086482" w:rsidRPr="00C569E8" w:rsidRDefault="00086482" w:rsidP="00086482">
      <w:pPr>
        <w:ind w:right="142" w:firstLine="720"/>
        <w:jc w:val="both"/>
        <w:rPr>
          <w:rFonts w:asciiTheme="minorHAnsi" w:eastAsia="Calibri" w:hAnsiTheme="minorHAnsi" w:cstheme="minorHAnsi"/>
          <w:sz w:val="22"/>
          <w:szCs w:val="22"/>
          <w:lang w:val="lv-LV"/>
        </w:rPr>
      </w:pPr>
      <w:r w:rsidRPr="00C569E8">
        <w:rPr>
          <w:rFonts w:asciiTheme="minorHAnsi" w:hAnsiTheme="minorHAnsi" w:cstheme="minorHAnsi"/>
          <w:b/>
          <w:sz w:val="22"/>
          <w:szCs w:val="22"/>
          <w:lang w:val="lv-LV"/>
        </w:rPr>
        <w:t xml:space="preserve">____________, </w:t>
      </w:r>
      <w:proofErr w:type="spellStart"/>
      <w:r w:rsidRPr="00C569E8">
        <w:rPr>
          <w:rFonts w:asciiTheme="minorHAnsi" w:hAnsiTheme="minorHAnsi" w:cstheme="minorHAnsi"/>
          <w:bCs/>
          <w:sz w:val="22"/>
          <w:szCs w:val="22"/>
          <w:lang w:val="lv-LV"/>
        </w:rPr>
        <w:t>reģ</w:t>
      </w:r>
      <w:proofErr w:type="spellEnd"/>
      <w:r w:rsidRPr="00C569E8">
        <w:rPr>
          <w:rFonts w:asciiTheme="minorHAnsi" w:hAnsiTheme="minorHAnsi" w:cstheme="minorHAnsi"/>
          <w:bCs/>
          <w:sz w:val="22"/>
          <w:szCs w:val="22"/>
          <w:lang w:val="lv-LV"/>
        </w:rPr>
        <w:t>. Nr. __________,</w:t>
      </w:r>
      <w:r w:rsidRPr="00C569E8">
        <w:rPr>
          <w:rFonts w:asciiTheme="minorHAnsi" w:eastAsia="Calibri" w:hAnsiTheme="minorHAnsi" w:cstheme="minorHAnsi"/>
          <w:sz w:val="22"/>
          <w:szCs w:val="22"/>
          <w:lang w:val="lv-LV"/>
        </w:rPr>
        <w:t xml:space="preserve"> tās _____________ personā, kurš/a rīkojas uz _________ pamata (turpmāk - Izpildītājs) no otras puses, </w:t>
      </w:r>
    </w:p>
    <w:p w14:paraId="72E31CE0" w14:textId="77777777" w:rsidR="00086482" w:rsidRPr="00C569E8" w:rsidRDefault="00086482" w:rsidP="00086482">
      <w:pPr>
        <w:ind w:right="142" w:firstLine="720"/>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abi kopā turpmāk – Līdzēji, katrs atsevišķi arī - Līdzējs, pamatojoties uz atklāta konkursa “Magnētiskās rezonanses iekārtas piegāde </w:t>
      </w:r>
      <w:r w:rsidRPr="00C569E8">
        <w:rPr>
          <w:rFonts w:asciiTheme="minorHAnsi" w:hAnsiTheme="minorHAnsi" w:cstheme="minorHAnsi"/>
          <w:bCs/>
          <w:sz w:val="22"/>
          <w:szCs w:val="22"/>
          <w:lang w:val="lv-LV"/>
        </w:rPr>
        <w:t>SIA “Liepājas reģionālā slimnīca” vajadzībām</w:t>
      </w:r>
      <w:r w:rsidRPr="00C569E8">
        <w:rPr>
          <w:rFonts w:asciiTheme="minorHAnsi" w:hAnsiTheme="minorHAnsi" w:cstheme="minorHAnsi"/>
          <w:sz w:val="22"/>
          <w:szCs w:val="22"/>
          <w:lang w:val="lv-LV"/>
        </w:rPr>
        <w:t xml:space="preserve">”, </w:t>
      </w:r>
      <w:proofErr w:type="spellStart"/>
      <w:r w:rsidRPr="00C569E8">
        <w:rPr>
          <w:rFonts w:asciiTheme="minorHAnsi" w:hAnsiTheme="minorHAnsi" w:cstheme="minorHAnsi"/>
          <w:sz w:val="22"/>
          <w:szCs w:val="22"/>
          <w:lang w:val="lv-LV"/>
        </w:rPr>
        <w:t>Id</w:t>
      </w:r>
      <w:proofErr w:type="spellEnd"/>
      <w:r w:rsidRPr="00C569E8">
        <w:rPr>
          <w:rFonts w:asciiTheme="minorHAnsi" w:hAnsiTheme="minorHAnsi" w:cstheme="minorHAnsi"/>
          <w:sz w:val="22"/>
          <w:szCs w:val="22"/>
          <w:lang w:val="lv-LV"/>
        </w:rPr>
        <w:t>. Nr. LRS 2026/</w:t>
      </w:r>
      <w:r>
        <w:rPr>
          <w:rFonts w:asciiTheme="minorHAnsi" w:hAnsiTheme="minorHAnsi" w:cstheme="minorHAnsi"/>
          <w:sz w:val="22"/>
          <w:szCs w:val="22"/>
          <w:lang w:val="lv-LV"/>
        </w:rPr>
        <w:t>16</w:t>
      </w:r>
      <w:r w:rsidRPr="00C569E8">
        <w:rPr>
          <w:rFonts w:asciiTheme="minorHAnsi" w:hAnsiTheme="minorHAnsi" w:cstheme="minorHAnsi"/>
          <w:sz w:val="22"/>
          <w:szCs w:val="22"/>
          <w:lang w:val="lv-LV"/>
        </w:rPr>
        <w:t>, (turpmāk – Atklāts konkurss) rezultātiem, un saskaņā ar Izpildītāja Atklātā konkursā iesniegto piedāvājumu, noslēdz šādu līgumu (turpmāk – Līgums):</w:t>
      </w:r>
    </w:p>
    <w:p w14:paraId="0DD7B770" w14:textId="77777777" w:rsidR="00086482" w:rsidRPr="00C569E8" w:rsidRDefault="00086482" w:rsidP="00086482">
      <w:pPr>
        <w:ind w:left="720" w:right="142"/>
        <w:jc w:val="both"/>
        <w:rPr>
          <w:rFonts w:asciiTheme="minorHAnsi" w:hAnsiTheme="minorHAnsi" w:cstheme="minorHAnsi"/>
          <w:sz w:val="22"/>
          <w:szCs w:val="22"/>
          <w:lang w:val="lv-LV"/>
        </w:rPr>
      </w:pPr>
    </w:p>
    <w:p w14:paraId="27A4F31E" w14:textId="77777777" w:rsidR="00086482" w:rsidRPr="00C569E8" w:rsidRDefault="00086482" w:rsidP="00086482">
      <w:pPr>
        <w:numPr>
          <w:ilvl w:val="0"/>
          <w:numId w:val="1"/>
        </w:numPr>
        <w:ind w:right="142"/>
        <w:jc w:val="center"/>
        <w:rPr>
          <w:rFonts w:asciiTheme="minorHAnsi" w:eastAsia="Calibri" w:hAnsiTheme="minorHAnsi" w:cstheme="minorHAnsi"/>
          <w:b/>
          <w:bCs/>
          <w:sz w:val="22"/>
          <w:szCs w:val="22"/>
          <w:lang w:val="lv-LV"/>
        </w:rPr>
      </w:pPr>
      <w:r w:rsidRPr="00C569E8">
        <w:rPr>
          <w:rFonts w:asciiTheme="minorHAnsi" w:eastAsia="Calibri" w:hAnsiTheme="minorHAnsi" w:cstheme="minorHAnsi"/>
          <w:b/>
          <w:bCs/>
          <w:sz w:val="22"/>
          <w:szCs w:val="22"/>
          <w:lang w:val="lv-LV"/>
        </w:rPr>
        <w:t>LĪGUMA PRIEKŠMETS, SUMMA UN NORĒĶINU KĀRTĪBA</w:t>
      </w:r>
    </w:p>
    <w:p w14:paraId="7E0F9EE9" w14:textId="77777777" w:rsidR="00086482" w:rsidRPr="00C569E8" w:rsidRDefault="00086482" w:rsidP="00086482">
      <w:pPr>
        <w:numPr>
          <w:ilvl w:val="1"/>
          <w:numId w:val="1"/>
        </w:numPr>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Līguma priekšmets ir ražotāja </w:t>
      </w:r>
      <w:r w:rsidRPr="00C569E8">
        <w:rPr>
          <w:rFonts w:asciiTheme="minorHAnsi" w:eastAsia="Calibri" w:hAnsiTheme="minorHAnsi" w:cstheme="minorHAnsi"/>
          <w:i/>
          <w:iCs/>
          <w:sz w:val="22"/>
          <w:szCs w:val="22"/>
          <w:lang w:val="lv-LV"/>
        </w:rPr>
        <w:t>_____________</w:t>
      </w:r>
      <w:r w:rsidRPr="00C569E8">
        <w:rPr>
          <w:rFonts w:asciiTheme="minorHAnsi" w:eastAsia="Calibri" w:hAnsiTheme="minorHAnsi" w:cstheme="minorHAnsi"/>
          <w:sz w:val="22"/>
          <w:szCs w:val="22"/>
          <w:lang w:val="lv-LV"/>
        </w:rPr>
        <w:t xml:space="preserve"> </w:t>
      </w:r>
      <w:r w:rsidRPr="00C569E8">
        <w:rPr>
          <w:rFonts w:asciiTheme="minorHAnsi" w:eastAsia="Calibri" w:hAnsiTheme="minorHAnsi" w:cstheme="minorHAnsi"/>
          <w:b/>
          <w:bCs/>
          <w:sz w:val="22"/>
          <w:szCs w:val="22"/>
          <w:lang w:val="lv-LV"/>
        </w:rPr>
        <w:t xml:space="preserve">magnētiskās rezonanses iekārtas  </w:t>
      </w:r>
      <w:r w:rsidRPr="00C569E8">
        <w:rPr>
          <w:rFonts w:asciiTheme="minorHAnsi" w:eastAsia="Calibri" w:hAnsiTheme="minorHAnsi" w:cstheme="minorHAnsi"/>
          <w:b/>
          <w:bCs/>
          <w:i/>
          <w:iCs/>
          <w:sz w:val="22"/>
          <w:szCs w:val="22"/>
          <w:lang w:val="lv-LV"/>
        </w:rPr>
        <w:t>_____________</w:t>
      </w:r>
      <w:r w:rsidRPr="00C569E8">
        <w:rPr>
          <w:rFonts w:asciiTheme="minorHAnsi" w:eastAsia="Calibri" w:hAnsiTheme="minorHAnsi" w:cstheme="minorHAnsi"/>
          <w:sz w:val="22"/>
          <w:szCs w:val="22"/>
          <w:lang w:val="lv-LV"/>
        </w:rPr>
        <w:t xml:space="preserve"> (modelis) </w:t>
      </w:r>
      <w:r w:rsidRPr="00C569E8">
        <w:rPr>
          <w:rFonts w:asciiTheme="minorHAnsi" w:eastAsia="Calibri" w:hAnsiTheme="minorHAnsi" w:cstheme="minorHAnsi"/>
          <w:i/>
          <w:iCs/>
          <w:sz w:val="22"/>
          <w:szCs w:val="22"/>
          <w:lang w:val="lv-LV"/>
        </w:rPr>
        <w:t>(atbilstoši Izpildītāja Atklātā konkursā iesniegtajam piedāvājumam)</w:t>
      </w:r>
      <w:r w:rsidRPr="00C569E8">
        <w:rPr>
          <w:rFonts w:asciiTheme="minorHAnsi" w:eastAsia="Calibri" w:hAnsiTheme="minorHAnsi" w:cstheme="minorHAnsi"/>
          <w:sz w:val="22"/>
          <w:szCs w:val="22"/>
          <w:lang w:val="lv-LV"/>
        </w:rPr>
        <w:t xml:space="preserve"> (turpmāk - Iekārta) </w:t>
      </w:r>
      <w:r w:rsidRPr="00C569E8">
        <w:rPr>
          <w:rFonts w:asciiTheme="minorHAnsi" w:eastAsia="Calibri" w:hAnsiTheme="minorHAnsi" w:cstheme="minorHAnsi"/>
          <w:b/>
          <w:bCs/>
          <w:sz w:val="22"/>
          <w:szCs w:val="22"/>
          <w:lang w:val="lv-LV"/>
        </w:rPr>
        <w:t>tehniskās apkopes un uzraudzība</w:t>
      </w:r>
      <w:r w:rsidRPr="00C569E8">
        <w:rPr>
          <w:rFonts w:asciiTheme="minorHAnsi" w:eastAsia="Calibri" w:hAnsiTheme="minorHAnsi" w:cstheme="minorHAnsi"/>
          <w:sz w:val="22"/>
          <w:szCs w:val="22"/>
          <w:lang w:val="lv-LV"/>
        </w:rPr>
        <w:t xml:space="preserve"> (turpmāk - Apkope).</w:t>
      </w:r>
    </w:p>
    <w:p w14:paraId="385048C1" w14:textId="77777777" w:rsidR="00086482" w:rsidRPr="00C569E8" w:rsidRDefault="00086482" w:rsidP="00086482">
      <w:pPr>
        <w:numPr>
          <w:ilvl w:val="1"/>
          <w:numId w:val="1"/>
        </w:numPr>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Kopējā Līguma summa ir </w:t>
      </w:r>
      <w:r w:rsidRPr="00C569E8">
        <w:rPr>
          <w:rFonts w:asciiTheme="minorHAnsi" w:eastAsia="Calibri" w:hAnsiTheme="minorHAnsi" w:cstheme="minorHAnsi"/>
          <w:b/>
          <w:sz w:val="22"/>
          <w:szCs w:val="22"/>
          <w:lang w:val="lv-LV"/>
        </w:rPr>
        <w:t>_______ EUR</w:t>
      </w:r>
      <w:r w:rsidRPr="00C569E8">
        <w:rPr>
          <w:rFonts w:asciiTheme="minorHAnsi" w:eastAsia="Calibri" w:hAnsiTheme="minorHAnsi" w:cstheme="minorHAnsi"/>
          <w:sz w:val="22"/>
          <w:szCs w:val="22"/>
          <w:lang w:val="lv-LV"/>
        </w:rPr>
        <w:t xml:space="preserve"> (__________) bez pievienotās vērtības nodokļa (turpmāk - PVN) </w:t>
      </w:r>
      <w:bookmarkStart w:id="1" w:name="_Hlk189813271"/>
      <w:r w:rsidRPr="00C569E8">
        <w:rPr>
          <w:rFonts w:asciiTheme="minorHAnsi" w:eastAsia="Calibri" w:hAnsiTheme="minorHAnsi" w:cstheme="minorHAnsi"/>
          <w:i/>
          <w:iCs/>
          <w:sz w:val="22"/>
          <w:szCs w:val="22"/>
          <w:lang w:val="lv-LV"/>
        </w:rPr>
        <w:t>(saskaņā ar Izpildītāja Atklātā konkursā iesniegto piedāvājumu</w:t>
      </w:r>
      <w:r w:rsidRPr="00C569E8">
        <w:rPr>
          <w:lang w:val="lv-LV"/>
        </w:rPr>
        <w:t xml:space="preserve"> </w:t>
      </w:r>
      <w:r w:rsidRPr="00C569E8">
        <w:rPr>
          <w:rFonts w:asciiTheme="minorHAnsi" w:eastAsia="Calibri" w:hAnsiTheme="minorHAnsi" w:cstheme="minorHAnsi"/>
          <w:i/>
          <w:iCs/>
          <w:sz w:val="22"/>
          <w:szCs w:val="22"/>
          <w:u w:val="single"/>
          <w:lang w:val="lv-LV"/>
        </w:rPr>
        <w:t>Finanšu piedāvājuma 3. pozīcijā).</w:t>
      </w:r>
      <w:r w:rsidRPr="00C569E8">
        <w:rPr>
          <w:rFonts w:asciiTheme="minorHAnsi" w:eastAsia="Calibri" w:hAnsiTheme="minorHAnsi" w:cstheme="minorHAnsi"/>
          <w:sz w:val="22"/>
          <w:szCs w:val="22"/>
          <w:lang w:val="lv-LV"/>
        </w:rPr>
        <w:t xml:space="preserve"> </w:t>
      </w:r>
      <w:bookmarkEnd w:id="1"/>
      <w:r w:rsidRPr="00C569E8">
        <w:rPr>
          <w:rFonts w:asciiTheme="minorHAnsi" w:eastAsia="Calibri" w:hAnsiTheme="minorHAnsi" w:cstheme="minorHAnsi"/>
          <w:sz w:val="22"/>
          <w:szCs w:val="22"/>
          <w:lang w:val="lv-LV"/>
        </w:rPr>
        <w:t>PVN tiek aprēķināts un maksāts papildus saskaņā ar spēkā esošo nodokļu likmi. Līguma summa sastāv no Iekārtas apkopes darbiem</w:t>
      </w:r>
      <w:r>
        <w:rPr>
          <w:rFonts w:asciiTheme="minorHAnsi" w:eastAsia="Calibri" w:hAnsiTheme="minorHAnsi" w:cstheme="minorHAnsi"/>
          <w:sz w:val="22"/>
          <w:szCs w:val="22"/>
          <w:lang w:val="lv-LV"/>
        </w:rPr>
        <w:t>, kuru grafiks Līguma spēkā stāšanās brīdī tiek pievienots Līgumam kā</w:t>
      </w:r>
      <w:r w:rsidRPr="00C569E8">
        <w:rPr>
          <w:rFonts w:asciiTheme="minorHAnsi" w:eastAsia="Calibri" w:hAnsiTheme="minorHAnsi" w:cstheme="minorHAnsi"/>
          <w:sz w:val="22"/>
          <w:szCs w:val="22"/>
          <w:lang w:val="lv-LV"/>
        </w:rPr>
        <w:t xml:space="preserve"> Līguma 1. pielikum</w:t>
      </w:r>
      <w:r>
        <w:rPr>
          <w:rFonts w:asciiTheme="minorHAnsi" w:eastAsia="Calibri" w:hAnsiTheme="minorHAnsi" w:cstheme="minorHAnsi"/>
          <w:sz w:val="22"/>
          <w:szCs w:val="22"/>
          <w:lang w:val="lv-LV"/>
        </w:rPr>
        <w:t>s</w:t>
      </w:r>
      <w:r w:rsidRPr="00C569E8">
        <w:rPr>
          <w:rFonts w:asciiTheme="minorHAnsi" w:eastAsia="Calibri" w:hAnsiTheme="minorHAnsi" w:cstheme="minorHAnsi"/>
          <w:sz w:val="22"/>
          <w:szCs w:val="22"/>
          <w:lang w:val="lv-LV"/>
        </w:rPr>
        <w:t>. Apkopes darbu summa ir fiksēta un nemainās visu Līguma darbības laiku.</w:t>
      </w:r>
    </w:p>
    <w:p w14:paraId="7B03F48B" w14:textId="77777777" w:rsidR="00086482" w:rsidRPr="00C569E8" w:rsidRDefault="00086482" w:rsidP="00086482">
      <w:pPr>
        <w:numPr>
          <w:ilvl w:val="1"/>
          <w:numId w:val="1"/>
        </w:numPr>
        <w:tabs>
          <w:tab w:val="clear" w:pos="562"/>
          <w:tab w:val="num" w:pos="0"/>
        </w:tabs>
        <w:ind w:right="142" w:hanging="562"/>
        <w:jc w:val="both"/>
        <w:rPr>
          <w:rFonts w:asciiTheme="minorHAnsi" w:hAnsiTheme="minorHAnsi" w:cstheme="minorHAnsi"/>
          <w:sz w:val="22"/>
          <w:szCs w:val="22"/>
          <w:lang w:val="lv-LV" w:eastAsia="ar-SA"/>
        </w:rPr>
      </w:pPr>
      <w:r w:rsidRPr="00C569E8">
        <w:rPr>
          <w:rFonts w:asciiTheme="minorHAnsi" w:eastAsia="Calibri" w:hAnsiTheme="minorHAnsi" w:cstheme="minorHAnsi"/>
          <w:sz w:val="22"/>
          <w:szCs w:val="22"/>
          <w:lang w:val="lv-LV"/>
        </w:rPr>
        <w:t xml:space="preserve">Iekārtas Remontdarbus, t. sk. rezerves daļu nomaiņu, Izpildītājs veic Iekārtas garantijas ietvaros uz sava rēķina bez papildu samaksas. </w:t>
      </w:r>
      <w:r w:rsidRPr="00C569E8">
        <w:rPr>
          <w:rFonts w:asciiTheme="minorHAnsi" w:hAnsiTheme="minorHAnsi" w:cstheme="minorHAnsi"/>
          <w:sz w:val="22"/>
          <w:szCs w:val="22"/>
          <w:lang w:val="lv-LV" w:eastAsia="ar-SA"/>
        </w:rPr>
        <w:t>Iekārtas garantija neattiecas uz Iekārtas defektiem, kas radušies:</w:t>
      </w:r>
    </w:p>
    <w:p w14:paraId="61C96FEE" w14:textId="77777777" w:rsidR="00086482" w:rsidRPr="00C569E8" w:rsidRDefault="00086482" w:rsidP="00086482">
      <w:pPr>
        <w:widowControl w:val="0"/>
        <w:numPr>
          <w:ilvl w:val="2"/>
          <w:numId w:val="1"/>
        </w:numPr>
        <w:tabs>
          <w:tab w:val="clear" w:pos="1997"/>
          <w:tab w:val="num" w:pos="1134"/>
          <w:tab w:val="num" w:pos="1288"/>
        </w:tabs>
        <w:suppressAutoHyphens/>
        <w:ind w:left="1134" w:right="142" w:hanging="567"/>
        <w:jc w:val="both"/>
        <w:rPr>
          <w:rFonts w:asciiTheme="minorHAnsi" w:hAnsiTheme="minorHAnsi" w:cstheme="minorHAnsi"/>
          <w:sz w:val="22"/>
          <w:szCs w:val="22"/>
          <w:lang w:val="lv-LV" w:eastAsia="ar-SA"/>
        </w:rPr>
      </w:pPr>
      <w:r w:rsidRPr="00C569E8">
        <w:rPr>
          <w:rFonts w:asciiTheme="minorHAnsi" w:hAnsiTheme="minorHAnsi" w:cstheme="minorHAnsi"/>
          <w:sz w:val="22"/>
          <w:szCs w:val="22"/>
          <w:lang w:val="lv-LV" w:eastAsia="ar-SA"/>
        </w:rPr>
        <w:t>ekspluatējot Iekārtu neatbilstoši tās ekspluatācijas noteikumiem (ražotāja instrukcijām);</w:t>
      </w:r>
    </w:p>
    <w:p w14:paraId="07D7EBFC" w14:textId="77777777" w:rsidR="00086482" w:rsidRPr="00C569E8" w:rsidRDefault="00086482" w:rsidP="00086482">
      <w:pPr>
        <w:widowControl w:val="0"/>
        <w:numPr>
          <w:ilvl w:val="2"/>
          <w:numId w:val="1"/>
        </w:numPr>
        <w:tabs>
          <w:tab w:val="clear" w:pos="1997"/>
          <w:tab w:val="num" w:pos="1134"/>
          <w:tab w:val="num" w:pos="1288"/>
        </w:tabs>
        <w:suppressAutoHyphens/>
        <w:ind w:left="1134" w:right="142" w:hanging="567"/>
        <w:jc w:val="both"/>
        <w:rPr>
          <w:rFonts w:asciiTheme="minorHAnsi" w:hAnsiTheme="minorHAnsi" w:cstheme="minorHAnsi"/>
          <w:sz w:val="22"/>
          <w:szCs w:val="22"/>
          <w:lang w:val="lv-LV" w:eastAsia="ar-SA"/>
        </w:rPr>
      </w:pPr>
      <w:r w:rsidRPr="00C569E8">
        <w:rPr>
          <w:rFonts w:asciiTheme="minorHAnsi" w:hAnsiTheme="minorHAnsi" w:cstheme="minorHAnsi"/>
          <w:sz w:val="22"/>
          <w:szCs w:val="22"/>
          <w:lang w:val="lv-LV" w:eastAsia="ar-SA"/>
        </w:rPr>
        <w:t>pierādāmu Iekārtas lietotāju nolaidības, Iekārtas nepareizas lietošanas vai apzinātu bojājumu konstatēšanas gadījumā;</w:t>
      </w:r>
    </w:p>
    <w:p w14:paraId="0184D2F4" w14:textId="77777777" w:rsidR="00086482" w:rsidRPr="00C569E8" w:rsidRDefault="00086482" w:rsidP="00086482">
      <w:pPr>
        <w:widowControl w:val="0"/>
        <w:numPr>
          <w:ilvl w:val="2"/>
          <w:numId w:val="1"/>
        </w:numPr>
        <w:tabs>
          <w:tab w:val="clear" w:pos="1997"/>
          <w:tab w:val="num" w:pos="1134"/>
          <w:tab w:val="num" w:pos="1288"/>
        </w:tabs>
        <w:suppressAutoHyphens/>
        <w:ind w:left="1134" w:right="142" w:hanging="567"/>
        <w:jc w:val="both"/>
        <w:rPr>
          <w:rFonts w:asciiTheme="minorHAnsi" w:hAnsiTheme="minorHAnsi" w:cstheme="minorHAnsi"/>
          <w:sz w:val="22"/>
          <w:szCs w:val="22"/>
          <w:lang w:val="lv-LV" w:eastAsia="ar-SA"/>
        </w:rPr>
      </w:pPr>
      <w:r w:rsidRPr="00C569E8">
        <w:rPr>
          <w:rFonts w:asciiTheme="minorHAnsi" w:hAnsiTheme="minorHAnsi" w:cstheme="minorHAnsi"/>
          <w:sz w:val="22"/>
          <w:szCs w:val="22"/>
          <w:lang w:val="lv-LV" w:eastAsia="ar-SA"/>
        </w:rPr>
        <w:t>neatļautu izmaiņu veikšanas, Pasūtītāja pašrocīgas remontēšanas, neapstiprinātu detaļu ievietošanā Iekārtā tādā veidā, kas ir pretrunā ar Iekārtas ražotāja instrukcijām;</w:t>
      </w:r>
    </w:p>
    <w:p w14:paraId="5F9D9B27" w14:textId="77777777" w:rsidR="00086482" w:rsidRPr="00C569E8" w:rsidRDefault="00086482" w:rsidP="00086482">
      <w:pPr>
        <w:widowControl w:val="0"/>
        <w:numPr>
          <w:ilvl w:val="2"/>
          <w:numId w:val="1"/>
        </w:numPr>
        <w:tabs>
          <w:tab w:val="clear" w:pos="1997"/>
          <w:tab w:val="num" w:pos="1134"/>
          <w:tab w:val="num" w:pos="1288"/>
        </w:tabs>
        <w:suppressAutoHyphens/>
        <w:ind w:left="1134" w:right="142" w:hanging="567"/>
        <w:jc w:val="both"/>
        <w:rPr>
          <w:rFonts w:asciiTheme="minorHAnsi" w:hAnsiTheme="minorHAnsi" w:cstheme="minorHAnsi"/>
          <w:sz w:val="22"/>
          <w:szCs w:val="22"/>
          <w:lang w:val="lv-LV" w:eastAsia="ar-SA"/>
        </w:rPr>
      </w:pPr>
      <w:r w:rsidRPr="00C569E8">
        <w:rPr>
          <w:rFonts w:asciiTheme="minorHAnsi" w:hAnsiTheme="minorHAnsi" w:cstheme="minorHAnsi"/>
          <w:sz w:val="22"/>
          <w:szCs w:val="22"/>
          <w:lang w:val="lv-LV" w:eastAsia="ar-SA"/>
        </w:rPr>
        <w:t>nepārvaramas varas apstākļu rezultātā.</w:t>
      </w:r>
    </w:p>
    <w:p w14:paraId="3C561012" w14:textId="77777777" w:rsidR="00086482" w:rsidRPr="00C569E8" w:rsidRDefault="00086482" w:rsidP="00086482">
      <w:pPr>
        <w:numPr>
          <w:ilvl w:val="1"/>
          <w:numId w:val="1"/>
        </w:numPr>
        <w:ind w:right="142" w:hanging="562"/>
        <w:contextualSpacing/>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Ja </w:t>
      </w:r>
      <w:r w:rsidRPr="00C569E8">
        <w:rPr>
          <w:rFonts w:asciiTheme="minorHAnsi" w:eastAsia="Calibri" w:hAnsiTheme="minorHAnsi" w:cstheme="minorHAnsi"/>
          <w:sz w:val="22"/>
          <w:szCs w:val="22"/>
          <w:lang w:val="lv-LV"/>
        </w:rPr>
        <w:t>Iekārtas</w:t>
      </w:r>
      <w:r w:rsidRPr="00C569E8">
        <w:rPr>
          <w:rFonts w:asciiTheme="minorHAnsi" w:hAnsiTheme="minorHAnsi" w:cstheme="minorHAnsi"/>
          <w:sz w:val="22"/>
          <w:szCs w:val="22"/>
          <w:lang w:val="lv-LV"/>
        </w:rPr>
        <w:t xml:space="preserve"> bojājums radies Pasūtītāja vainas dēļ, Iekārtas remontu apmaksā Pasūtītājs, iepriekš rakstiski saskaņojot ar Izpildītāju Iekārtas remonta izmaksu tāmi un remonta laiku.</w:t>
      </w:r>
    </w:p>
    <w:p w14:paraId="4CB34CDE" w14:textId="77777777" w:rsidR="00086482" w:rsidRPr="00C569E8" w:rsidRDefault="00086482" w:rsidP="00086482">
      <w:pPr>
        <w:numPr>
          <w:ilvl w:val="1"/>
          <w:numId w:val="1"/>
        </w:numPr>
        <w:ind w:right="142" w:hanging="562"/>
        <w:contextualSpacing/>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Iekārtas Apkopē Līguma ietvaros bez papildu samaksas ietilpst arī telpu pielāgošanas laikā uzstādīto </w:t>
      </w:r>
      <w:proofErr w:type="spellStart"/>
      <w:r w:rsidRPr="00C569E8">
        <w:rPr>
          <w:rFonts w:asciiTheme="minorHAnsi" w:hAnsiTheme="minorHAnsi" w:cstheme="minorHAnsi"/>
          <w:sz w:val="22"/>
          <w:szCs w:val="22"/>
          <w:lang w:val="lv-LV"/>
        </w:rPr>
        <w:t>inženiersistēmu</w:t>
      </w:r>
      <w:proofErr w:type="spellEnd"/>
      <w:r w:rsidRPr="00C569E8">
        <w:rPr>
          <w:rFonts w:asciiTheme="minorHAnsi" w:hAnsiTheme="minorHAnsi" w:cstheme="minorHAnsi"/>
          <w:sz w:val="22"/>
          <w:szCs w:val="22"/>
          <w:lang w:val="lv-LV"/>
        </w:rPr>
        <w:t xml:space="preserve"> (ventilācijas iekārtu) apkalpošana un garantijas remonts,</w:t>
      </w:r>
      <w:r w:rsidRPr="00C569E8">
        <w:rPr>
          <w:lang w:val="lv-LV"/>
        </w:rPr>
        <w:t xml:space="preserve"> </w:t>
      </w:r>
      <w:r w:rsidRPr="00C569E8">
        <w:rPr>
          <w:rFonts w:asciiTheme="minorHAnsi" w:hAnsiTheme="minorHAnsi" w:cstheme="minorHAnsi"/>
          <w:sz w:val="22"/>
          <w:szCs w:val="22"/>
          <w:lang w:val="lv-LV"/>
        </w:rPr>
        <w:t xml:space="preserve">tajā skaitā dzesēšanas sistēmai, telpu klimata uzturēšanas ierīcēm, drošības aprīkojumam, durvju automātikai, </w:t>
      </w:r>
      <w:proofErr w:type="spellStart"/>
      <w:r w:rsidRPr="00C569E8">
        <w:rPr>
          <w:rFonts w:asciiTheme="minorHAnsi" w:hAnsiTheme="minorHAnsi" w:cstheme="minorHAnsi"/>
          <w:sz w:val="22"/>
          <w:szCs w:val="22"/>
          <w:lang w:val="lv-LV"/>
        </w:rPr>
        <w:t>faradeja</w:t>
      </w:r>
      <w:proofErr w:type="spellEnd"/>
      <w:r w:rsidRPr="00C569E8">
        <w:rPr>
          <w:rFonts w:asciiTheme="minorHAnsi" w:hAnsiTheme="minorHAnsi" w:cstheme="minorHAnsi"/>
          <w:sz w:val="22"/>
          <w:szCs w:val="22"/>
          <w:lang w:val="lv-LV"/>
        </w:rPr>
        <w:t xml:space="preserve"> kabīnei, metāla detektora vārtiem u. c. aprīkojumam. </w:t>
      </w:r>
    </w:p>
    <w:p w14:paraId="1598C1AF" w14:textId="77777777" w:rsidR="00086482" w:rsidRPr="00C569E8" w:rsidRDefault="00086482" w:rsidP="00086482">
      <w:pPr>
        <w:numPr>
          <w:ilvl w:val="1"/>
          <w:numId w:val="1"/>
        </w:numPr>
        <w:ind w:right="142" w:hanging="562"/>
        <w:contextualSpacing/>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Izpildītājs Iekārtas garantijas laikā bez papildu samaksas sniedz Pasūtītājam informāciju par Iekārtas programmatūras lietošanu, nodrošina visus</w:t>
      </w:r>
      <w:r w:rsidRPr="00C569E8">
        <w:rPr>
          <w:lang w:val="lv-LV"/>
        </w:rPr>
        <w:t xml:space="preserve"> </w:t>
      </w:r>
      <w:r w:rsidRPr="00C569E8">
        <w:rPr>
          <w:rFonts w:asciiTheme="minorHAnsi" w:hAnsiTheme="minorHAnsi" w:cstheme="minorHAnsi"/>
          <w:sz w:val="22"/>
          <w:szCs w:val="22"/>
          <w:lang w:val="lv-LV"/>
        </w:rPr>
        <w:t>Iekārtas ražotāja ieteiktos un izstrādātos uzlabojumus, atjauninājumus, kļūdu korekciju programmās, kā arī aizsardzības uzlabošanu attiecīgās programmatūras versijās.</w:t>
      </w:r>
    </w:p>
    <w:p w14:paraId="204B12AB" w14:textId="77777777" w:rsidR="00086482" w:rsidRPr="00C569E8" w:rsidRDefault="00086482" w:rsidP="00086482">
      <w:pPr>
        <w:numPr>
          <w:ilvl w:val="1"/>
          <w:numId w:val="1"/>
        </w:numPr>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Līguma 1.2. punktā norādītajā summā ir ietverti visi Izpildītāja izdevumi, kas tam rodas saistībā ar Iekārtas tehniskās apkopes </w:t>
      </w:r>
      <w:r>
        <w:rPr>
          <w:rFonts w:asciiTheme="minorHAnsi" w:eastAsia="Calibri" w:hAnsiTheme="minorHAnsi" w:cstheme="minorHAnsi"/>
          <w:sz w:val="22"/>
          <w:szCs w:val="22"/>
          <w:lang w:val="lv-LV"/>
        </w:rPr>
        <w:t xml:space="preserve">un </w:t>
      </w:r>
      <w:r w:rsidRPr="00C569E8">
        <w:rPr>
          <w:rFonts w:asciiTheme="minorHAnsi" w:eastAsia="Calibri" w:hAnsiTheme="minorHAnsi" w:cstheme="minorHAnsi"/>
          <w:sz w:val="22"/>
          <w:szCs w:val="22"/>
          <w:lang w:val="lv-LV"/>
        </w:rPr>
        <w:t xml:space="preserve">uzraudzības izpildi, Remontdarbu un rezerves daļu nomaiņu, kā arī </w:t>
      </w:r>
      <w:r w:rsidRPr="00C569E8">
        <w:rPr>
          <w:rFonts w:asciiTheme="minorHAnsi" w:eastAsia="Calibri" w:hAnsiTheme="minorHAnsi" w:cstheme="minorHAnsi"/>
          <w:sz w:val="22"/>
          <w:szCs w:val="22"/>
          <w:lang w:val="lv-LV"/>
        </w:rPr>
        <w:lastRenderedPageBreak/>
        <w:t>Līguma 1.5. un 1.6. punktā norādīto. Pasūtītājam nav pienākuma apmaksāt Izpildītāja rēķinus vai segt jebkādas Izpildītāja izmaksas vai zaudējumus par Apkopēm, kuras Izpildītājs nav veicis un / vai par Līguma prasībām neatbilstošas kvalitātes veiktajām Apkopēm.</w:t>
      </w:r>
    </w:p>
    <w:p w14:paraId="7B17F785" w14:textId="77777777" w:rsidR="00086482" w:rsidRPr="00CF5D82" w:rsidRDefault="00086482" w:rsidP="00086482">
      <w:pPr>
        <w:numPr>
          <w:ilvl w:val="1"/>
          <w:numId w:val="1"/>
        </w:numPr>
        <w:ind w:right="142" w:hanging="562"/>
        <w:contextualSpacing/>
        <w:jc w:val="both"/>
        <w:rPr>
          <w:rFonts w:asciiTheme="minorHAnsi" w:hAnsiTheme="minorHAnsi" w:cstheme="minorHAnsi"/>
          <w:b/>
          <w:sz w:val="22"/>
          <w:szCs w:val="22"/>
          <w:lang w:val="lv-LV"/>
        </w:rPr>
      </w:pPr>
      <w:r w:rsidRPr="00C569E8">
        <w:rPr>
          <w:rFonts w:asciiTheme="minorHAnsi" w:hAnsiTheme="minorHAnsi" w:cstheme="minorHAnsi"/>
          <w:sz w:val="22"/>
          <w:szCs w:val="22"/>
          <w:lang w:val="lv-LV"/>
        </w:rPr>
        <w:t xml:space="preserve">Līguma 1.2. punktā minēto summu apmaksā </w:t>
      </w:r>
      <w:r>
        <w:rPr>
          <w:rFonts w:asciiTheme="minorHAnsi" w:hAnsiTheme="minorHAnsi" w:cstheme="minorHAnsi"/>
          <w:sz w:val="22"/>
          <w:szCs w:val="22"/>
          <w:lang w:val="lv-LV"/>
        </w:rPr>
        <w:t>16</w:t>
      </w:r>
      <w:r w:rsidRPr="00C569E8">
        <w:rPr>
          <w:rFonts w:asciiTheme="minorHAnsi" w:hAnsiTheme="minorHAnsi" w:cstheme="minorHAnsi"/>
          <w:sz w:val="22"/>
          <w:szCs w:val="22"/>
          <w:lang w:val="lv-LV"/>
        </w:rPr>
        <w:t xml:space="preserve"> (</w:t>
      </w:r>
      <w:r>
        <w:rPr>
          <w:rFonts w:asciiTheme="minorHAnsi" w:hAnsiTheme="minorHAnsi" w:cstheme="minorHAnsi"/>
          <w:sz w:val="22"/>
          <w:szCs w:val="22"/>
          <w:lang w:val="lv-LV"/>
        </w:rPr>
        <w:t>sešpadsmit</w:t>
      </w:r>
      <w:r w:rsidRPr="00C569E8">
        <w:rPr>
          <w:rFonts w:asciiTheme="minorHAnsi" w:hAnsiTheme="minorHAnsi" w:cstheme="minorHAnsi"/>
          <w:sz w:val="22"/>
          <w:szCs w:val="22"/>
          <w:lang w:val="lv-LV"/>
        </w:rPr>
        <w:t xml:space="preserve">) </w:t>
      </w:r>
      <w:r w:rsidRPr="00C569E8">
        <w:rPr>
          <w:rFonts w:asciiTheme="minorHAnsi" w:eastAsia="Calibri" w:hAnsiTheme="minorHAnsi" w:cstheme="minorHAnsi"/>
          <w:sz w:val="22"/>
          <w:szCs w:val="22"/>
          <w:lang w:val="lv-LV"/>
        </w:rPr>
        <w:t>vienādos</w:t>
      </w:r>
      <w:r w:rsidRPr="00C569E8">
        <w:rPr>
          <w:rFonts w:asciiTheme="minorHAnsi" w:hAnsiTheme="minorHAnsi" w:cstheme="minorHAnsi"/>
          <w:sz w:val="22"/>
          <w:szCs w:val="22"/>
          <w:lang w:val="lv-LV"/>
        </w:rPr>
        <w:t xml:space="preserve"> maksājumos, t. i., </w:t>
      </w:r>
      <w:r w:rsidRPr="00C569E8">
        <w:rPr>
          <w:rFonts w:asciiTheme="minorHAnsi" w:hAnsiTheme="minorHAnsi" w:cstheme="minorHAnsi"/>
          <w:b/>
          <w:bCs/>
          <w:sz w:val="22"/>
          <w:szCs w:val="22"/>
          <w:lang w:val="lv-LV"/>
        </w:rPr>
        <w:t>_______ EUR</w:t>
      </w:r>
      <w:r w:rsidRPr="00C569E8">
        <w:rPr>
          <w:rFonts w:asciiTheme="minorHAnsi" w:hAnsiTheme="minorHAnsi" w:cstheme="minorHAnsi"/>
          <w:sz w:val="22"/>
          <w:szCs w:val="22"/>
          <w:lang w:val="lv-LV"/>
        </w:rPr>
        <w:t xml:space="preserve"> bez PVN ceturksnī </w:t>
      </w:r>
      <w:r>
        <w:rPr>
          <w:rFonts w:asciiTheme="minorHAnsi" w:hAnsiTheme="minorHAnsi" w:cstheme="minorHAnsi"/>
          <w:sz w:val="22"/>
          <w:szCs w:val="22"/>
          <w:lang w:val="lv-LV"/>
        </w:rPr>
        <w:t>30 (trīsdesmit) dienu laikā no</w:t>
      </w:r>
      <w:r w:rsidRPr="00C569E8">
        <w:rPr>
          <w:rFonts w:asciiTheme="minorHAnsi" w:hAnsiTheme="minorHAnsi" w:cstheme="minorHAnsi"/>
          <w:sz w:val="22"/>
          <w:szCs w:val="22"/>
          <w:lang w:val="lv-LV"/>
        </w:rPr>
        <w:t xml:space="preserve"> profilaktiskās apkopes akta abpusējas parakstīšanas un Izpildītāja rēķina saņemšanas </w:t>
      </w:r>
      <w:r w:rsidRPr="00C569E8">
        <w:rPr>
          <w:rFonts w:asciiTheme="minorHAnsi" w:eastAsia="Calibri" w:hAnsiTheme="minorHAnsi" w:cstheme="minorHAnsi"/>
          <w:i/>
          <w:iCs/>
          <w:sz w:val="22"/>
          <w:szCs w:val="22"/>
          <w:lang w:val="lv-LV"/>
        </w:rPr>
        <w:t>(norēķinu regularitāte var tikt precizēta Līguma slēgšanas brīdī atbilstoši ražotāja noteiktajam apkopes veikšanas biežumam).</w:t>
      </w:r>
    </w:p>
    <w:p w14:paraId="617F9B81" w14:textId="77777777" w:rsidR="00086482" w:rsidRPr="00C569E8" w:rsidRDefault="00086482" w:rsidP="00086482">
      <w:pPr>
        <w:numPr>
          <w:ilvl w:val="1"/>
          <w:numId w:val="1"/>
        </w:numPr>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Samaksa no Pasūtītāja puses uzskatāma par veiktu ar brīdi, kad Pasūtītājs veicis pārskaitījumu uz Izpildītāja norādīto norēķinu kontu.</w:t>
      </w:r>
    </w:p>
    <w:p w14:paraId="777D9D2B" w14:textId="77777777" w:rsidR="00086482" w:rsidRPr="00C569E8" w:rsidRDefault="00086482" w:rsidP="00086482">
      <w:pPr>
        <w:spacing w:after="200"/>
        <w:ind w:left="562" w:right="142"/>
        <w:contextualSpacing/>
        <w:jc w:val="both"/>
        <w:rPr>
          <w:rFonts w:asciiTheme="minorHAnsi" w:eastAsia="Calibri" w:hAnsiTheme="minorHAnsi" w:cstheme="minorHAnsi"/>
          <w:sz w:val="22"/>
          <w:szCs w:val="22"/>
          <w:lang w:val="lv-LV"/>
        </w:rPr>
      </w:pPr>
    </w:p>
    <w:p w14:paraId="29037DBF" w14:textId="77777777" w:rsidR="00086482" w:rsidRPr="00C569E8" w:rsidRDefault="00086482" w:rsidP="00086482">
      <w:pPr>
        <w:numPr>
          <w:ilvl w:val="0"/>
          <w:numId w:val="1"/>
        </w:numPr>
        <w:ind w:right="142"/>
        <w:jc w:val="center"/>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LĪGUMĀ LIETOTIE TERMINI</w:t>
      </w:r>
    </w:p>
    <w:p w14:paraId="05FBDD6F" w14:textId="77777777" w:rsidR="00086482" w:rsidRPr="00C569E8" w:rsidRDefault="00086482" w:rsidP="00086482">
      <w:pPr>
        <w:numPr>
          <w:ilvl w:val="1"/>
          <w:numId w:val="1"/>
        </w:numPr>
        <w:spacing w:after="200" w:line="256" w:lineRule="auto"/>
        <w:ind w:right="142" w:hanging="562"/>
        <w:contextualSpacing/>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Līgumā lietotie termini un to nozīme:</w:t>
      </w:r>
    </w:p>
    <w:p w14:paraId="2A6AA505"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b/>
          <w:sz w:val="22"/>
          <w:szCs w:val="22"/>
          <w:lang w:val="lv-LV"/>
        </w:rPr>
        <w:t>Lietotājs</w:t>
      </w:r>
      <w:r w:rsidRPr="00C569E8">
        <w:rPr>
          <w:rFonts w:asciiTheme="minorHAnsi" w:eastAsia="Calibri" w:hAnsiTheme="minorHAnsi" w:cstheme="minorHAnsi"/>
          <w:sz w:val="22"/>
          <w:szCs w:val="22"/>
          <w:lang w:val="lv-LV"/>
        </w:rPr>
        <w:t xml:space="preserve"> </w:t>
      </w:r>
      <w:r w:rsidRPr="00C569E8">
        <w:rPr>
          <w:rFonts w:asciiTheme="minorHAnsi" w:eastAsia="Calibri" w:hAnsiTheme="minorHAnsi" w:cstheme="minorHAnsi"/>
          <w:bCs/>
          <w:sz w:val="22"/>
          <w:szCs w:val="22"/>
          <w:lang w:val="lv-LV"/>
        </w:rPr>
        <w:t xml:space="preserve">– </w:t>
      </w:r>
      <w:r w:rsidRPr="00C569E8">
        <w:rPr>
          <w:rFonts w:asciiTheme="minorHAnsi" w:eastAsia="Calibri" w:hAnsiTheme="minorHAnsi" w:cstheme="minorHAnsi"/>
          <w:sz w:val="22"/>
          <w:szCs w:val="22"/>
          <w:lang w:val="lv-LV"/>
        </w:rPr>
        <w:t>Pasūtītāja persona, kura ir sagatavota (apmācīta) un var strādāt ar Iekārtu;</w:t>
      </w:r>
    </w:p>
    <w:p w14:paraId="58498569"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Darba laiks</w:t>
      </w:r>
      <w:r w:rsidRPr="00C569E8">
        <w:rPr>
          <w:rFonts w:asciiTheme="minorHAnsi" w:eastAsia="Calibri" w:hAnsiTheme="minorHAnsi" w:cstheme="minorHAnsi"/>
          <w:sz w:val="22"/>
          <w:szCs w:val="22"/>
          <w:lang w:val="lv-LV"/>
        </w:rPr>
        <w:t xml:space="preserve"> </w:t>
      </w:r>
      <w:r w:rsidRPr="00C569E8">
        <w:rPr>
          <w:rFonts w:asciiTheme="minorHAnsi" w:eastAsia="Calibri" w:hAnsiTheme="minorHAnsi" w:cstheme="minorHAnsi"/>
          <w:bCs/>
          <w:sz w:val="22"/>
          <w:szCs w:val="22"/>
          <w:lang w:val="lv-LV"/>
        </w:rPr>
        <w:t>– darba dienās no plkst. 08.00 līdz 16.00, kad Iekārtai saskaņā ar Līguma noteikumiem tiek sniegta profilaktiskā apkope;</w:t>
      </w:r>
    </w:p>
    <w:p w14:paraId="178FE9C2"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b/>
          <w:sz w:val="22"/>
          <w:szCs w:val="22"/>
          <w:lang w:val="lv-LV"/>
        </w:rPr>
        <w:t xml:space="preserve">Apkope – </w:t>
      </w:r>
      <w:r w:rsidRPr="00C569E8">
        <w:rPr>
          <w:rFonts w:asciiTheme="minorHAnsi" w:eastAsia="Calibri" w:hAnsiTheme="minorHAnsi" w:cstheme="minorHAnsi"/>
          <w:bCs/>
          <w:sz w:val="22"/>
          <w:szCs w:val="22"/>
          <w:lang w:val="lv-LV"/>
        </w:rPr>
        <w:t>Iekārtas profilaktiskā apkope, kas tiek veikta Iekārtas ražotāja noteiktā darbu sastāvā, apjomos</w:t>
      </w:r>
      <w:r w:rsidRPr="00C569E8">
        <w:rPr>
          <w:rFonts w:asciiTheme="minorHAnsi" w:eastAsia="Calibri" w:hAnsiTheme="minorHAnsi" w:cstheme="minorHAnsi"/>
          <w:sz w:val="22"/>
          <w:szCs w:val="22"/>
          <w:lang w:val="lv-LV"/>
        </w:rPr>
        <w:t xml:space="preserve"> un termiņā. Profilaktiskās apkopes mērķis ir Iekārtas bojājumu un / vai darbības pasliktināšanās varbūtības samazināšana;</w:t>
      </w:r>
    </w:p>
    <w:p w14:paraId="07077E70"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 xml:space="preserve">Tehniskā uzraudzība </w:t>
      </w:r>
      <w:r w:rsidRPr="00C569E8">
        <w:rPr>
          <w:rFonts w:asciiTheme="minorHAnsi" w:eastAsia="Calibri" w:hAnsiTheme="minorHAnsi" w:cstheme="minorHAnsi"/>
          <w:bCs/>
          <w:sz w:val="22"/>
          <w:szCs w:val="22"/>
          <w:lang w:val="lv-LV"/>
        </w:rPr>
        <w:t>– ražotāja noteikts pasākumu kopums attiecībā uz konkrētajai medicīniskajai ierīcei tās ekspluatācijas laikā veicamajām elektrodrošības un funkcionālajām pārbaudēm, ievērojot visus ražotāja noteiktos atbilstības kritērijus, atbilstoši ražotāja noteiktajiem termiņiem un pēc katras tādas lietošanas, apkopes un remonta procedūras, kas var ietekmēt ierīces tehniskos parametrus (atbilstoši Ministru kabineta 2023. gada 15. augusta noteikumiem Nr. 461 “Medicīnisko ierīču noteikumi”);</w:t>
      </w:r>
    </w:p>
    <w:p w14:paraId="458A42B0"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 xml:space="preserve">Servisa pakalpojums </w:t>
      </w:r>
      <w:bookmarkStart w:id="2" w:name="_Hlk233275235"/>
      <w:r w:rsidRPr="00C569E8">
        <w:rPr>
          <w:rFonts w:asciiTheme="minorHAnsi" w:eastAsia="Calibri" w:hAnsiTheme="minorHAnsi" w:cstheme="minorHAnsi"/>
          <w:bCs/>
          <w:sz w:val="22"/>
          <w:szCs w:val="22"/>
          <w:lang w:val="lv-LV"/>
        </w:rPr>
        <w:t xml:space="preserve">– </w:t>
      </w:r>
      <w:bookmarkEnd w:id="2"/>
      <w:r w:rsidRPr="00C569E8">
        <w:rPr>
          <w:rFonts w:asciiTheme="minorHAnsi" w:eastAsia="Calibri" w:hAnsiTheme="minorHAnsi" w:cstheme="minorHAnsi"/>
          <w:bCs/>
          <w:sz w:val="22"/>
          <w:szCs w:val="22"/>
          <w:lang w:val="lv-LV"/>
        </w:rPr>
        <w:t>ietver reaģēšanas spēju Iekārtas bojājuma gadījumā, remontu un nepieciešamo rezerves daļu nomaiņu, saskaņojot to piegādi un nomaiņu;</w:t>
      </w:r>
    </w:p>
    <w:p w14:paraId="642D3606"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 xml:space="preserve">Servisa pieteikums </w:t>
      </w:r>
      <w:r w:rsidRPr="00C569E8">
        <w:rPr>
          <w:rFonts w:asciiTheme="minorHAnsi" w:eastAsia="Calibri" w:hAnsiTheme="minorHAnsi" w:cstheme="minorHAnsi"/>
          <w:bCs/>
          <w:sz w:val="22"/>
          <w:szCs w:val="22"/>
          <w:lang w:val="lv-LV"/>
        </w:rPr>
        <w:t>– ziņojums Izpildītājam par Iekārtas darbības traucējumiem. Ziņojums tiek nodots vienā no šādiem veidiem: telefoniski ___________ vai e-pastā: ____________;</w:t>
      </w:r>
    </w:p>
    <w:p w14:paraId="357E6716"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 xml:space="preserve">Remontdarbi </w:t>
      </w:r>
      <w:r w:rsidRPr="00C569E8">
        <w:rPr>
          <w:rFonts w:asciiTheme="minorHAnsi" w:eastAsia="Calibri" w:hAnsiTheme="minorHAnsi" w:cstheme="minorHAnsi"/>
          <w:bCs/>
          <w:sz w:val="22"/>
          <w:szCs w:val="22"/>
          <w:lang w:val="lv-LV"/>
        </w:rPr>
        <w:t>– darbi, kuri tiek veikti gadījumos, kad Iekārta ir sabojājusies. Remontdarbu mērķis ir tāda Iekārtas stāvokļa atjaunošana, kurā tā var veikt tām paredzētās funkcijas. Remontdarbi tiek veikt bez papildu samaksas Iekārtas garantijas ietvaros;</w:t>
      </w:r>
    </w:p>
    <w:p w14:paraId="4D4587D7"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 xml:space="preserve">Servisa akts </w:t>
      </w:r>
      <w:r w:rsidRPr="00C569E8">
        <w:rPr>
          <w:rFonts w:asciiTheme="minorHAnsi" w:eastAsia="Calibri" w:hAnsiTheme="minorHAnsi" w:cstheme="minorHAnsi"/>
          <w:bCs/>
          <w:sz w:val="22"/>
          <w:szCs w:val="22"/>
          <w:lang w:val="lv-LV"/>
        </w:rPr>
        <w:t>– Izpildītāja sagatavots un parakstīts dokuments, kurā konstatēts tehniskais bojājums un aprakstīti paveiktie darbi. Aktu pēc darba beigām aizpilda un paraksta Izpildītāja servisa inženieris un Pasūtītāja pārstāvis, kas pieņem Izpildītāja padarītos darbus;</w:t>
      </w:r>
    </w:p>
    <w:p w14:paraId="7F791C91" w14:textId="77777777" w:rsidR="00086482" w:rsidRPr="00C569E8" w:rsidRDefault="00086482" w:rsidP="00086482">
      <w:pPr>
        <w:numPr>
          <w:ilvl w:val="2"/>
          <w:numId w:val="1"/>
        </w:numPr>
        <w:tabs>
          <w:tab w:val="clear" w:pos="1997"/>
          <w:tab w:val="num" w:pos="1134"/>
        </w:tabs>
        <w:spacing w:after="200" w:line="256" w:lineRule="auto"/>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b/>
          <w:sz w:val="22"/>
          <w:szCs w:val="22"/>
          <w:lang w:val="lv-LV"/>
        </w:rPr>
        <w:t>Reaģēšanas laiks</w:t>
      </w:r>
      <w:r w:rsidRPr="00C569E8">
        <w:rPr>
          <w:rFonts w:asciiTheme="minorHAnsi" w:eastAsia="Calibri" w:hAnsiTheme="minorHAnsi" w:cstheme="minorHAnsi"/>
          <w:sz w:val="22"/>
          <w:szCs w:val="22"/>
          <w:lang w:val="lv-LV"/>
        </w:rPr>
        <w:t xml:space="preserve"> – servisa pakalpojumam darba dienās - 5 (piecu) darba stundu laikā; brīvdienās un svētku dienās – 24 (divdesmit četru) stundu laikā no pieteikuma pieprasījuma </w:t>
      </w:r>
      <w:r w:rsidRPr="00C569E8">
        <w:rPr>
          <w:rFonts w:asciiTheme="minorHAnsi" w:eastAsia="Calibri" w:hAnsiTheme="minorHAnsi" w:cstheme="minorHAnsi"/>
          <w:bCs/>
          <w:sz w:val="22"/>
          <w:szCs w:val="22"/>
          <w:lang w:val="lv-LV"/>
        </w:rPr>
        <w:t>saņemšanas</w:t>
      </w:r>
      <w:r w:rsidRPr="00C569E8">
        <w:rPr>
          <w:rFonts w:asciiTheme="minorHAnsi" w:eastAsia="Calibri" w:hAnsiTheme="minorHAnsi" w:cstheme="minorHAnsi"/>
          <w:sz w:val="22"/>
          <w:szCs w:val="22"/>
          <w:lang w:val="lv-LV"/>
        </w:rPr>
        <w:t xml:space="preserve"> apstiprinājuma nosūtīšanas brīža.</w:t>
      </w:r>
    </w:p>
    <w:p w14:paraId="6449E23B" w14:textId="77777777" w:rsidR="00086482" w:rsidRPr="00C569E8" w:rsidRDefault="00086482" w:rsidP="00086482">
      <w:pPr>
        <w:ind w:left="1134" w:right="142" w:hanging="572"/>
        <w:contextualSpacing/>
        <w:jc w:val="both"/>
        <w:rPr>
          <w:rFonts w:asciiTheme="minorHAnsi" w:eastAsia="Calibri" w:hAnsiTheme="minorHAnsi" w:cstheme="minorHAnsi"/>
          <w:sz w:val="22"/>
          <w:szCs w:val="22"/>
          <w:lang w:val="lv-LV"/>
        </w:rPr>
      </w:pPr>
    </w:p>
    <w:p w14:paraId="0178DF82" w14:textId="77777777" w:rsidR="00086482" w:rsidRPr="00C569E8" w:rsidRDefault="00086482" w:rsidP="00086482">
      <w:pPr>
        <w:numPr>
          <w:ilvl w:val="0"/>
          <w:numId w:val="1"/>
        </w:numPr>
        <w:ind w:right="142"/>
        <w:jc w:val="center"/>
        <w:rPr>
          <w:rFonts w:asciiTheme="minorHAnsi" w:eastAsia="Calibri" w:hAnsiTheme="minorHAnsi" w:cstheme="minorHAnsi"/>
          <w:b/>
          <w:sz w:val="22"/>
          <w:szCs w:val="22"/>
          <w:lang w:val="lv-LV"/>
        </w:rPr>
      </w:pPr>
      <w:r w:rsidRPr="00C569E8">
        <w:rPr>
          <w:rFonts w:asciiTheme="minorHAnsi" w:eastAsia="Calibri" w:hAnsiTheme="minorHAnsi" w:cstheme="minorHAnsi"/>
          <w:b/>
          <w:sz w:val="22"/>
          <w:szCs w:val="22"/>
          <w:lang w:val="lv-LV"/>
        </w:rPr>
        <w:t>PAKALPOJUMA KVALITĀTE</w:t>
      </w:r>
    </w:p>
    <w:p w14:paraId="15232B30" w14:textId="77777777" w:rsidR="00086482" w:rsidRPr="00C569E8" w:rsidRDefault="00086482" w:rsidP="00086482">
      <w:pPr>
        <w:numPr>
          <w:ilvl w:val="1"/>
          <w:numId w:val="1"/>
        </w:numPr>
        <w:spacing w:after="200" w:line="254" w:lineRule="auto"/>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Apkopju, Tehniskās uzraudzības un Remontdarbu kvalitātei ir jāatbilst ražotāja noteiktajam Iekārtas apkopes reglamentam un periodiskumam vai speciāli izstrādātām metodikām. </w:t>
      </w:r>
    </w:p>
    <w:p w14:paraId="013C8352" w14:textId="77777777" w:rsidR="00086482" w:rsidRPr="00C569E8" w:rsidRDefault="00086482" w:rsidP="00086482">
      <w:pPr>
        <w:numPr>
          <w:ilvl w:val="1"/>
          <w:numId w:val="1"/>
        </w:numPr>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Par Apkopju un Tehniskās uzraudzības kvalitātes atbilstību ražotāja noteiktajam Iekārtas apkopes reglamentam un periodiskumam atbild Izpildītājs.</w:t>
      </w:r>
    </w:p>
    <w:p w14:paraId="09868638" w14:textId="77777777" w:rsidR="00086482" w:rsidRPr="00C569E8" w:rsidRDefault="00086482" w:rsidP="00086482">
      <w:pPr>
        <w:numPr>
          <w:ilvl w:val="1"/>
          <w:numId w:val="1"/>
        </w:numPr>
        <w:ind w:right="142" w:hanging="562"/>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Ja darbu izpildes gaitā atklājas, ka darbu izpilde nav iespējama noteiktajā termiņā, Izpildītājs par to nekavējoties ziņo Pasūtītājam. Pēc tam abi Līdzēji vienojas par tālāko darbu veikšanas kārtību un termiņu.</w:t>
      </w:r>
    </w:p>
    <w:p w14:paraId="08D7CEA1" w14:textId="77777777" w:rsidR="00086482" w:rsidRPr="00C569E8" w:rsidRDefault="00086482" w:rsidP="00086482">
      <w:pPr>
        <w:numPr>
          <w:ilvl w:val="1"/>
          <w:numId w:val="1"/>
        </w:numPr>
        <w:ind w:right="142" w:hanging="562"/>
        <w:contextualSpacing/>
        <w:jc w:val="both"/>
        <w:rPr>
          <w:rFonts w:asciiTheme="minorHAnsi" w:hAnsiTheme="minorHAnsi" w:cstheme="minorHAnsi"/>
          <w:sz w:val="22"/>
          <w:szCs w:val="22"/>
          <w:lang w:val="lv-LV"/>
        </w:rPr>
      </w:pPr>
      <w:r w:rsidRPr="003E1868">
        <w:rPr>
          <w:rFonts w:asciiTheme="minorHAnsi" w:hAnsiTheme="minorHAnsi" w:cstheme="minorHAnsi"/>
          <w:sz w:val="22"/>
          <w:szCs w:val="22"/>
          <w:lang w:val="lv-LV"/>
        </w:rPr>
        <w:t>2 (divu) mēnešu laikā pēc Iekārtas uzstādīšana</w:t>
      </w:r>
      <w:r>
        <w:rPr>
          <w:rFonts w:asciiTheme="minorHAnsi" w:hAnsiTheme="minorHAnsi" w:cstheme="minorHAnsi"/>
          <w:sz w:val="22"/>
          <w:szCs w:val="22"/>
          <w:lang w:val="lv-LV"/>
        </w:rPr>
        <w:t>s</w:t>
      </w:r>
      <w:r w:rsidRPr="00C569E8">
        <w:rPr>
          <w:rFonts w:asciiTheme="minorHAnsi" w:eastAsia="Calibri" w:hAnsiTheme="minorHAnsi" w:cstheme="minorHAnsi"/>
          <w:sz w:val="22"/>
          <w:szCs w:val="22"/>
          <w:lang w:val="lv-LV"/>
        </w:rPr>
        <w:t xml:space="preserve"> Izpildītājs nodrošina </w:t>
      </w:r>
      <w:r w:rsidRPr="00CF5D82">
        <w:rPr>
          <w:rFonts w:asciiTheme="minorHAnsi" w:eastAsia="Calibri" w:hAnsiTheme="minorHAnsi" w:cstheme="minorHAnsi"/>
          <w:sz w:val="22"/>
          <w:szCs w:val="22"/>
          <w:lang w:val="lv-LV"/>
        </w:rPr>
        <w:t xml:space="preserve">Pasūtītāja darbinieku </w:t>
      </w:r>
      <w:r w:rsidRPr="003E1868">
        <w:rPr>
          <w:rFonts w:asciiTheme="minorHAnsi" w:hAnsiTheme="minorHAnsi" w:cstheme="minorHAnsi"/>
          <w:sz w:val="22"/>
          <w:szCs w:val="22"/>
          <w:lang w:val="lv-LV"/>
        </w:rPr>
        <w:t>klīnisko un tehnisko apmācību lietotāja izvēlētajās dienās (ne mazāk kā 100h apjom</w:t>
      </w:r>
      <w:r w:rsidRPr="00C569E8">
        <w:rPr>
          <w:rFonts w:asciiTheme="minorHAnsi" w:hAnsiTheme="minorHAnsi" w:cstheme="minorHAnsi"/>
          <w:sz w:val="22"/>
          <w:szCs w:val="22"/>
          <w:lang w:val="lv-LV"/>
        </w:rPr>
        <w:t>ā</w:t>
      </w:r>
      <w:r w:rsidRPr="003E1868">
        <w:rPr>
          <w:rFonts w:asciiTheme="minorHAnsi" w:hAnsiTheme="minorHAnsi" w:cstheme="minorHAnsi"/>
          <w:sz w:val="22"/>
          <w:szCs w:val="22"/>
          <w:lang w:val="lv-LV"/>
        </w:rPr>
        <w:t>), darba laikā plkst. 8.00-16.00</w:t>
      </w:r>
      <w:r w:rsidRPr="00C569E8">
        <w:rPr>
          <w:rFonts w:asciiTheme="minorHAnsi" w:hAnsiTheme="minorHAnsi" w:cstheme="minorHAnsi"/>
          <w:sz w:val="22"/>
          <w:szCs w:val="22"/>
          <w:lang w:val="lv-LV"/>
        </w:rPr>
        <w:t>.</w:t>
      </w:r>
    </w:p>
    <w:p w14:paraId="5A1EA744" w14:textId="77777777" w:rsidR="00086482" w:rsidRPr="00C569E8" w:rsidRDefault="00086482" w:rsidP="00086482">
      <w:pPr>
        <w:numPr>
          <w:ilvl w:val="1"/>
          <w:numId w:val="1"/>
        </w:numPr>
        <w:ind w:right="142" w:hanging="562"/>
        <w:contextualSpacing/>
        <w:jc w:val="both"/>
        <w:rPr>
          <w:rFonts w:asciiTheme="minorHAnsi" w:hAnsiTheme="minorHAnsi" w:cstheme="minorHAnsi"/>
          <w:sz w:val="22"/>
          <w:szCs w:val="22"/>
          <w:lang w:val="lv-LV"/>
        </w:rPr>
      </w:pPr>
      <w:r w:rsidRPr="00C569E8">
        <w:rPr>
          <w:rFonts w:asciiTheme="minorHAnsi" w:hAnsiTheme="minorHAnsi" w:cstheme="minorHAnsi"/>
          <w:sz w:val="22"/>
          <w:szCs w:val="22"/>
          <w:lang w:val="lv-LV" w:eastAsia="ru-RU"/>
        </w:rPr>
        <w:lastRenderedPageBreak/>
        <w:t xml:space="preserve">Izpildītājs </w:t>
      </w:r>
      <w:r w:rsidRPr="003E1868">
        <w:rPr>
          <w:rFonts w:asciiTheme="minorHAnsi" w:hAnsiTheme="minorHAnsi" w:cstheme="minorHAnsi"/>
          <w:sz w:val="22"/>
          <w:szCs w:val="22"/>
          <w:lang w:val="lv-LV" w:eastAsia="ru-RU"/>
        </w:rPr>
        <w:t xml:space="preserve">Līguma darbības laikā pēc Pasūtītāja pieprasījuma, iepriekš saskaņojot apmācību laikus un apmācību plānu, bez </w:t>
      </w:r>
      <w:r w:rsidRPr="003E1868">
        <w:rPr>
          <w:rFonts w:asciiTheme="minorHAnsi" w:eastAsia="Calibri" w:hAnsiTheme="minorHAnsi" w:cstheme="minorHAnsi"/>
          <w:sz w:val="22"/>
          <w:szCs w:val="22"/>
          <w:lang w:val="lv-LV"/>
        </w:rPr>
        <w:t>maksas</w:t>
      </w:r>
      <w:r w:rsidRPr="003E1868">
        <w:rPr>
          <w:rFonts w:asciiTheme="minorHAnsi" w:hAnsiTheme="minorHAnsi" w:cstheme="minorHAnsi"/>
          <w:sz w:val="22"/>
          <w:szCs w:val="22"/>
          <w:lang w:val="lv-LV" w:eastAsia="ru-RU"/>
        </w:rPr>
        <w:t xml:space="preserve"> veic Pasūtītāja izvēlētā personāla apmācības. Līguma darbības laikā </w:t>
      </w:r>
      <w:r w:rsidRPr="00C569E8">
        <w:rPr>
          <w:rFonts w:asciiTheme="minorHAnsi" w:hAnsiTheme="minorHAnsi" w:cstheme="minorHAnsi"/>
          <w:sz w:val="22"/>
          <w:szCs w:val="22"/>
          <w:lang w:val="lv-LV" w:eastAsia="ru-RU"/>
        </w:rPr>
        <w:t xml:space="preserve">Izpildītājs </w:t>
      </w:r>
      <w:r w:rsidRPr="003E1868">
        <w:rPr>
          <w:rFonts w:asciiTheme="minorHAnsi" w:hAnsiTheme="minorHAnsi" w:cstheme="minorHAnsi"/>
          <w:sz w:val="22"/>
          <w:szCs w:val="22"/>
          <w:lang w:val="lv-LV" w:eastAsia="ru-RU"/>
        </w:rPr>
        <w:t>nodrošina:</w:t>
      </w:r>
    </w:p>
    <w:p w14:paraId="6503BF0E" w14:textId="77777777" w:rsidR="00086482" w:rsidRPr="003E1868" w:rsidRDefault="00086482" w:rsidP="00086482">
      <w:pPr>
        <w:numPr>
          <w:ilvl w:val="2"/>
          <w:numId w:val="1"/>
        </w:numPr>
        <w:tabs>
          <w:tab w:val="clear" w:pos="1997"/>
        </w:tabs>
        <w:ind w:left="1134" w:right="142" w:hanging="567"/>
        <w:contextualSpacing/>
        <w:jc w:val="both"/>
        <w:rPr>
          <w:rFonts w:asciiTheme="minorHAnsi" w:hAnsiTheme="minorHAnsi" w:cstheme="minorHAnsi"/>
          <w:sz w:val="22"/>
          <w:szCs w:val="22"/>
          <w:lang w:val="lv-LV"/>
        </w:rPr>
      </w:pPr>
      <w:r w:rsidRPr="003E1868">
        <w:rPr>
          <w:rFonts w:asciiTheme="minorHAnsi" w:hAnsiTheme="minorHAnsi" w:cstheme="minorHAnsi"/>
          <w:sz w:val="22"/>
          <w:szCs w:val="22"/>
          <w:lang w:val="lv-LV"/>
        </w:rPr>
        <w:t xml:space="preserve">pēc Iekārtas uzstādīšanas – </w:t>
      </w:r>
      <w:r w:rsidRPr="00C569E8">
        <w:rPr>
          <w:rFonts w:asciiTheme="minorHAnsi" w:hAnsiTheme="minorHAnsi" w:cstheme="minorHAnsi"/>
          <w:sz w:val="22"/>
          <w:szCs w:val="22"/>
          <w:lang w:val="lv-LV"/>
        </w:rPr>
        <w:t>Izpildītājs</w:t>
      </w:r>
      <w:r w:rsidRPr="003E1868">
        <w:rPr>
          <w:rFonts w:asciiTheme="minorHAnsi" w:hAnsiTheme="minorHAnsi" w:cstheme="minorHAnsi"/>
          <w:sz w:val="22"/>
          <w:szCs w:val="22"/>
          <w:lang w:val="lv-LV"/>
        </w:rPr>
        <w:t xml:space="preserve"> </w:t>
      </w:r>
      <w:r w:rsidRPr="00C569E8">
        <w:rPr>
          <w:rFonts w:asciiTheme="minorHAnsi" w:hAnsiTheme="minorHAnsi" w:cstheme="minorHAnsi"/>
          <w:sz w:val="22"/>
          <w:szCs w:val="22"/>
          <w:lang w:val="lv-LV"/>
        </w:rPr>
        <w:t>Pasūtītāja</w:t>
      </w:r>
      <w:r w:rsidRPr="003E1868">
        <w:rPr>
          <w:rFonts w:asciiTheme="minorHAnsi" w:hAnsiTheme="minorHAnsi" w:cstheme="minorHAnsi"/>
          <w:sz w:val="22"/>
          <w:szCs w:val="22"/>
          <w:lang w:val="lv-LV"/>
        </w:rPr>
        <w:t xml:space="preserve"> izvēlētajos laikos nodrošina ražotāja sertificēta klīniskā </w:t>
      </w:r>
      <w:proofErr w:type="spellStart"/>
      <w:r w:rsidRPr="003E1868">
        <w:rPr>
          <w:rFonts w:asciiTheme="minorHAnsi" w:hAnsiTheme="minorHAnsi" w:cstheme="minorHAnsi"/>
          <w:sz w:val="22"/>
          <w:szCs w:val="22"/>
          <w:lang w:val="lv-LV"/>
        </w:rPr>
        <w:t>aplikatora</w:t>
      </w:r>
      <w:proofErr w:type="spellEnd"/>
      <w:r w:rsidRPr="003E1868">
        <w:rPr>
          <w:rFonts w:asciiTheme="minorHAnsi" w:hAnsiTheme="minorHAnsi" w:cstheme="minorHAnsi"/>
          <w:sz w:val="22"/>
          <w:szCs w:val="22"/>
          <w:lang w:val="lv-LV"/>
        </w:rPr>
        <w:t xml:space="preserve"> vizīti vismaz 5 reizes Līguma darbības laikā; vienas vizītes kopējais ilgums vismaz 16h, kas var tikt realizēts </w:t>
      </w:r>
      <w:r w:rsidRPr="00C569E8">
        <w:rPr>
          <w:rFonts w:asciiTheme="minorHAnsi" w:hAnsiTheme="minorHAnsi" w:cstheme="minorHAnsi"/>
          <w:sz w:val="22"/>
          <w:szCs w:val="22"/>
          <w:lang w:val="lv-LV"/>
        </w:rPr>
        <w:t>divās</w:t>
      </w:r>
      <w:r w:rsidRPr="003E1868">
        <w:rPr>
          <w:rFonts w:asciiTheme="minorHAnsi" w:hAnsiTheme="minorHAnsi" w:cstheme="minorHAnsi"/>
          <w:sz w:val="22"/>
          <w:szCs w:val="22"/>
          <w:lang w:val="lv-LV"/>
        </w:rPr>
        <w:t xml:space="preserve"> vai </w:t>
      </w:r>
      <w:r w:rsidRPr="00C569E8">
        <w:rPr>
          <w:rFonts w:asciiTheme="minorHAnsi" w:hAnsiTheme="minorHAnsi" w:cstheme="minorHAnsi"/>
          <w:sz w:val="22"/>
          <w:szCs w:val="22"/>
          <w:lang w:val="lv-LV"/>
        </w:rPr>
        <w:t>trīs</w:t>
      </w:r>
      <w:r w:rsidRPr="003E1868">
        <w:rPr>
          <w:rFonts w:asciiTheme="minorHAnsi" w:hAnsiTheme="minorHAnsi" w:cstheme="minorHAnsi"/>
          <w:sz w:val="22"/>
          <w:szCs w:val="22"/>
          <w:lang w:val="lv-LV"/>
        </w:rPr>
        <w:t xml:space="preserve"> dienās (laikā plkst. 8.00-16.00, darba dienā, iepriekš saskaņojot ar Pasūtītāju). Vizītes laikā </w:t>
      </w:r>
      <w:proofErr w:type="spellStart"/>
      <w:r w:rsidRPr="003E1868">
        <w:rPr>
          <w:rFonts w:asciiTheme="minorHAnsi" w:hAnsiTheme="minorHAnsi" w:cstheme="minorHAnsi"/>
          <w:sz w:val="22"/>
          <w:szCs w:val="22"/>
          <w:lang w:val="lv-LV"/>
        </w:rPr>
        <w:t>aplikators</w:t>
      </w:r>
      <w:proofErr w:type="spellEnd"/>
      <w:r w:rsidRPr="003E1868">
        <w:rPr>
          <w:rFonts w:asciiTheme="minorHAnsi" w:hAnsiTheme="minorHAnsi" w:cstheme="minorHAnsi"/>
          <w:sz w:val="22"/>
          <w:szCs w:val="22"/>
          <w:lang w:val="lv-LV"/>
        </w:rPr>
        <w:t xml:space="preserve"> veic izmeklējuma protokolu pielāgošanu pēc lietotāja norādītās nepieciešamības, saskaņojot protokolu izmaiņas ar gala lietotāju;</w:t>
      </w:r>
    </w:p>
    <w:p w14:paraId="5BC576BE" w14:textId="77777777" w:rsidR="00086482" w:rsidRPr="003E1868" w:rsidRDefault="00086482" w:rsidP="00086482">
      <w:pPr>
        <w:numPr>
          <w:ilvl w:val="2"/>
          <w:numId w:val="1"/>
        </w:numPr>
        <w:tabs>
          <w:tab w:val="clear" w:pos="1997"/>
          <w:tab w:val="num" w:pos="1843"/>
        </w:tabs>
        <w:ind w:left="1134" w:right="142" w:hanging="567"/>
        <w:contextualSpacing/>
        <w:jc w:val="both"/>
        <w:rPr>
          <w:rFonts w:asciiTheme="minorHAnsi" w:hAnsiTheme="minorHAnsi" w:cstheme="minorHAnsi"/>
          <w:sz w:val="22"/>
          <w:szCs w:val="22"/>
          <w:lang w:val="lv-LV"/>
        </w:rPr>
      </w:pPr>
      <w:r w:rsidRPr="003E1868">
        <w:rPr>
          <w:rFonts w:asciiTheme="minorHAnsi" w:hAnsiTheme="minorHAnsi" w:cstheme="minorHAnsi"/>
          <w:sz w:val="22"/>
          <w:szCs w:val="22"/>
          <w:lang w:val="lv-LV"/>
        </w:rPr>
        <w:t xml:space="preserve">ja Pasūtītāju neapmierina </w:t>
      </w:r>
      <w:r w:rsidRPr="00C569E8">
        <w:rPr>
          <w:rFonts w:asciiTheme="minorHAnsi" w:hAnsiTheme="minorHAnsi" w:cstheme="minorHAnsi"/>
          <w:sz w:val="22"/>
          <w:szCs w:val="22"/>
          <w:lang w:val="lv-LV"/>
        </w:rPr>
        <w:t xml:space="preserve">Izpildītāja </w:t>
      </w:r>
      <w:r w:rsidRPr="003E1868">
        <w:rPr>
          <w:rFonts w:asciiTheme="minorHAnsi" w:hAnsiTheme="minorHAnsi" w:cstheme="minorHAnsi"/>
          <w:sz w:val="22"/>
          <w:szCs w:val="22"/>
          <w:lang w:val="lv-LV"/>
        </w:rPr>
        <w:t xml:space="preserve">izvēlētā </w:t>
      </w:r>
      <w:proofErr w:type="spellStart"/>
      <w:r w:rsidRPr="003E1868">
        <w:rPr>
          <w:rFonts w:asciiTheme="minorHAnsi" w:hAnsiTheme="minorHAnsi" w:cstheme="minorHAnsi"/>
          <w:sz w:val="22"/>
          <w:szCs w:val="22"/>
          <w:lang w:val="lv-LV"/>
        </w:rPr>
        <w:t>aplikatora</w:t>
      </w:r>
      <w:proofErr w:type="spellEnd"/>
      <w:r w:rsidRPr="003E1868">
        <w:rPr>
          <w:rFonts w:asciiTheme="minorHAnsi" w:hAnsiTheme="minorHAnsi" w:cstheme="minorHAnsi"/>
          <w:sz w:val="22"/>
          <w:szCs w:val="22"/>
          <w:lang w:val="lv-LV"/>
        </w:rPr>
        <w:t xml:space="preserve"> prasmes vai nodrošināto apmācību apjoms, </w:t>
      </w:r>
      <w:r w:rsidRPr="00C569E8">
        <w:rPr>
          <w:rFonts w:asciiTheme="minorHAnsi" w:hAnsiTheme="minorHAnsi" w:cstheme="minorHAnsi"/>
          <w:sz w:val="22"/>
          <w:szCs w:val="22"/>
          <w:lang w:val="lv-LV"/>
        </w:rPr>
        <w:t xml:space="preserve">Izpildītājam </w:t>
      </w:r>
      <w:r w:rsidRPr="003E1868">
        <w:rPr>
          <w:rFonts w:asciiTheme="minorHAnsi" w:hAnsiTheme="minorHAnsi" w:cstheme="minorHAnsi"/>
          <w:sz w:val="22"/>
          <w:szCs w:val="22"/>
          <w:lang w:val="lv-LV"/>
        </w:rPr>
        <w:t xml:space="preserve">konkrētā persona jāaizvieto ar citu </w:t>
      </w:r>
      <w:proofErr w:type="spellStart"/>
      <w:r w:rsidRPr="003E1868">
        <w:rPr>
          <w:rFonts w:asciiTheme="minorHAnsi" w:hAnsiTheme="minorHAnsi" w:cstheme="minorHAnsi"/>
          <w:sz w:val="22"/>
          <w:szCs w:val="22"/>
          <w:lang w:val="lv-LV"/>
        </w:rPr>
        <w:t>aplikatoru</w:t>
      </w:r>
      <w:proofErr w:type="spellEnd"/>
      <w:r w:rsidRPr="003E1868">
        <w:rPr>
          <w:rFonts w:asciiTheme="minorHAnsi" w:hAnsiTheme="minorHAnsi" w:cstheme="minorHAnsi"/>
          <w:sz w:val="22"/>
          <w:szCs w:val="22"/>
          <w:lang w:val="lv-LV"/>
        </w:rPr>
        <w:t xml:space="preserve"> – konsultantu;</w:t>
      </w:r>
    </w:p>
    <w:p w14:paraId="41693E20" w14:textId="77777777" w:rsidR="00086482" w:rsidRPr="00C569E8" w:rsidRDefault="00086482" w:rsidP="00086482">
      <w:pPr>
        <w:numPr>
          <w:ilvl w:val="2"/>
          <w:numId w:val="1"/>
        </w:numPr>
        <w:tabs>
          <w:tab w:val="clear" w:pos="1997"/>
          <w:tab w:val="num" w:pos="1843"/>
        </w:tabs>
        <w:ind w:left="1134" w:right="142" w:hanging="567"/>
        <w:contextualSpacing/>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Pasūtītāja</w:t>
      </w:r>
      <w:r w:rsidRPr="003E1868">
        <w:rPr>
          <w:rFonts w:asciiTheme="minorHAnsi" w:hAnsiTheme="minorHAnsi" w:cstheme="minorHAnsi"/>
          <w:sz w:val="22"/>
          <w:szCs w:val="22"/>
          <w:lang w:val="lv-LV"/>
        </w:rPr>
        <w:t xml:space="preserve"> medicīnas </w:t>
      </w:r>
      <w:r w:rsidRPr="00C569E8">
        <w:rPr>
          <w:rFonts w:asciiTheme="minorHAnsi" w:hAnsiTheme="minorHAnsi" w:cstheme="minorHAnsi"/>
          <w:sz w:val="22"/>
          <w:szCs w:val="22"/>
          <w:lang w:val="lv-LV"/>
        </w:rPr>
        <w:t>fiziķa/-u</w:t>
      </w:r>
      <w:r w:rsidRPr="003E1868">
        <w:rPr>
          <w:rFonts w:asciiTheme="minorHAnsi" w:hAnsiTheme="minorHAnsi" w:cstheme="minorHAnsi"/>
          <w:sz w:val="22"/>
          <w:szCs w:val="22"/>
          <w:lang w:val="lv-LV"/>
        </w:rPr>
        <w:t xml:space="preserve"> pirmā līmeņa tehniskās apmācības.</w:t>
      </w:r>
    </w:p>
    <w:p w14:paraId="7D812910" w14:textId="77777777" w:rsidR="00086482" w:rsidRPr="00C569E8" w:rsidRDefault="00086482" w:rsidP="00086482">
      <w:pPr>
        <w:numPr>
          <w:ilvl w:val="1"/>
          <w:numId w:val="1"/>
        </w:numPr>
        <w:ind w:right="142" w:hanging="562"/>
        <w:contextualSpacing/>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 xml:space="preserve">Apmācības par </w:t>
      </w:r>
      <w:r w:rsidRPr="00C569E8">
        <w:rPr>
          <w:rFonts w:asciiTheme="minorHAnsi" w:hAnsiTheme="minorHAnsi" w:cstheme="minorHAnsi"/>
          <w:sz w:val="22"/>
          <w:szCs w:val="22"/>
          <w:lang w:val="lv-LV" w:eastAsia="ru-RU"/>
        </w:rPr>
        <w:t>Iekārtas</w:t>
      </w:r>
      <w:r w:rsidRPr="00C569E8">
        <w:rPr>
          <w:rFonts w:asciiTheme="minorHAnsi" w:eastAsia="Calibri" w:hAnsiTheme="minorHAnsi" w:cstheme="minorHAnsi"/>
          <w:sz w:val="22"/>
          <w:szCs w:val="22"/>
          <w:lang w:val="lv-LV"/>
        </w:rPr>
        <w:t xml:space="preserve"> klīnisko funkcionalitāti Izpildītājs var organizēt attālināti.</w:t>
      </w:r>
    </w:p>
    <w:p w14:paraId="5F114A0A" w14:textId="77777777" w:rsidR="00086482" w:rsidRPr="00C569E8" w:rsidRDefault="00086482" w:rsidP="00086482">
      <w:pPr>
        <w:ind w:left="562" w:right="142"/>
        <w:contextualSpacing/>
        <w:jc w:val="both"/>
        <w:rPr>
          <w:rFonts w:asciiTheme="minorHAnsi" w:eastAsia="Calibri" w:hAnsiTheme="minorHAnsi" w:cstheme="minorHAnsi"/>
          <w:sz w:val="22"/>
          <w:szCs w:val="22"/>
          <w:lang w:val="lv-LV"/>
        </w:rPr>
      </w:pPr>
    </w:p>
    <w:p w14:paraId="35524BF5" w14:textId="77777777" w:rsidR="00086482" w:rsidRPr="00C569E8" w:rsidRDefault="00086482" w:rsidP="00086482">
      <w:pPr>
        <w:pStyle w:val="ListParagraph"/>
        <w:widowControl w:val="0"/>
        <w:numPr>
          <w:ilvl w:val="0"/>
          <w:numId w:val="1"/>
        </w:numPr>
        <w:suppressAutoHyphens/>
        <w:ind w:right="142"/>
        <w:contextualSpacing w:val="0"/>
        <w:jc w:val="center"/>
        <w:rPr>
          <w:rFonts w:asciiTheme="minorHAnsi" w:hAnsiTheme="minorHAnsi" w:cstheme="minorHAnsi"/>
          <w:b/>
          <w:sz w:val="22"/>
          <w:szCs w:val="22"/>
        </w:rPr>
      </w:pPr>
      <w:r w:rsidRPr="00C569E8">
        <w:rPr>
          <w:rFonts w:asciiTheme="minorHAnsi" w:hAnsiTheme="minorHAnsi" w:cstheme="minorHAnsi"/>
          <w:b/>
          <w:sz w:val="22"/>
          <w:szCs w:val="22"/>
        </w:rPr>
        <w:t>LĪGUMA SPĒKĀ ESAMĪBA, TĀ GROZĪŠANAS UN IZBEIGŠANAS KĀRTĪBA</w:t>
      </w:r>
    </w:p>
    <w:p w14:paraId="3138C62E" w14:textId="77777777" w:rsidR="00086482" w:rsidRPr="00C569E8" w:rsidRDefault="00086482" w:rsidP="00086482">
      <w:pPr>
        <w:numPr>
          <w:ilvl w:val="1"/>
          <w:numId w:val="1"/>
        </w:numPr>
        <w:ind w:right="142" w:hanging="56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Līgums stājas spēkā brīdī, kad Līdzēji abpusēji parakstījuši Iekārtas</w:t>
      </w:r>
      <w:r>
        <w:rPr>
          <w:rFonts w:asciiTheme="minorHAnsi" w:eastAsia="Calibri" w:hAnsiTheme="minorHAnsi" w:cstheme="minorHAnsi"/>
          <w:sz w:val="22"/>
          <w:szCs w:val="22"/>
          <w:lang w:val="lv-LV"/>
        </w:rPr>
        <w:t xml:space="preserve"> gala</w:t>
      </w:r>
      <w:r w:rsidRPr="00C569E8">
        <w:rPr>
          <w:rFonts w:asciiTheme="minorHAnsi" w:eastAsia="Calibri" w:hAnsiTheme="minorHAnsi" w:cstheme="minorHAnsi"/>
          <w:sz w:val="22"/>
          <w:szCs w:val="22"/>
          <w:lang w:val="lv-LV"/>
        </w:rPr>
        <w:t xml:space="preserve"> pieņemšanas – nodošanas aktu</w:t>
      </w:r>
      <w:r>
        <w:rPr>
          <w:rFonts w:asciiTheme="minorHAnsi" w:eastAsia="Calibri" w:hAnsiTheme="minorHAnsi" w:cstheme="minorHAnsi"/>
          <w:sz w:val="22"/>
          <w:szCs w:val="22"/>
          <w:lang w:val="lv-LV"/>
        </w:rPr>
        <w:t xml:space="preserve"> par Iekārtas pieņemšanu un palaišanu ekspluatācijā</w:t>
      </w:r>
      <w:r w:rsidRPr="00C569E8">
        <w:rPr>
          <w:rFonts w:asciiTheme="minorHAnsi" w:eastAsia="Calibri" w:hAnsiTheme="minorHAnsi" w:cstheme="minorHAnsi"/>
          <w:sz w:val="22"/>
          <w:szCs w:val="22"/>
          <w:lang w:val="lv-LV"/>
        </w:rPr>
        <w:t xml:space="preserve"> Līdzēju starpā noslēgtā līguma Nr. _______ par magnētiskās rezonanses iekārtas piegādi ietvaros, un ir spēkā </w:t>
      </w:r>
      <w:r w:rsidRPr="00C569E8">
        <w:rPr>
          <w:rFonts w:asciiTheme="minorHAnsi" w:eastAsia="Calibri" w:hAnsiTheme="minorHAnsi" w:cstheme="minorHAnsi"/>
          <w:b/>
          <w:bCs/>
          <w:sz w:val="22"/>
          <w:szCs w:val="22"/>
          <w:lang w:val="lv-LV"/>
        </w:rPr>
        <w:t>48 (četrdesmit astoņus)</w:t>
      </w:r>
      <w:r w:rsidRPr="00C569E8">
        <w:rPr>
          <w:rFonts w:asciiTheme="minorHAnsi" w:eastAsia="Calibri" w:hAnsiTheme="minorHAnsi" w:cstheme="minorHAnsi"/>
          <w:sz w:val="22"/>
          <w:szCs w:val="22"/>
          <w:lang w:val="lv-LV"/>
        </w:rPr>
        <w:t xml:space="preserve"> mēnešus. </w:t>
      </w:r>
    </w:p>
    <w:p w14:paraId="6A1793D2" w14:textId="77777777" w:rsidR="00086482" w:rsidRPr="00C569E8" w:rsidRDefault="00086482" w:rsidP="00086482">
      <w:pPr>
        <w:numPr>
          <w:ilvl w:val="1"/>
          <w:numId w:val="1"/>
        </w:numPr>
        <w:ind w:right="142" w:hanging="56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Līgumu var grozīt vai izbeigt, Līdzējiem par to rakstiski vienojoties.</w:t>
      </w:r>
    </w:p>
    <w:p w14:paraId="258ED993" w14:textId="77777777" w:rsidR="00086482" w:rsidRPr="00C569E8" w:rsidRDefault="00086482" w:rsidP="00086482">
      <w:pPr>
        <w:numPr>
          <w:ilvl w:val="1"/>
          <w:numId w:val="1"/>
        </w:numPr>
        <w:ind w:right="142" w:hanging="562"/>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Pasūtītājam</w:t>
      </w:r>
      <w:r w:rsidRPr="00C569E8">
        <w:rPr>
          <w:rFonts w:asciiTheme="minorHAnsi" w:hAnsiTheme="minorHAnsi" w:cstheme="minorHAnsi"/>
          <w:sz w:val="22"/>
          <w:szCs w:val="22"/>
          <w:lang w:val="lv-LV"/>
        </w:rPr>
        <w:t xml:space="preserve"> ir tiesības vienpusēji atkāpties no Līguma, ja iestājies vismaz viens no šādiem apstākļiem:</w:t>
      </w:r>
    </w:p>
    <w:p w14:paraId="743DA0A9"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Izpildītājs vairāk nekā 30 (trīsdesmit) darba dienas kavē Apkopju vai pieteikto Remontdarbu veikšanas termiņu un saskaņā ar Līguma 3.3. punktu nav informējis Pasūtītāju par iespējamajiem kavējumiem; </w:t>
      </w:r>
    </w:p>
    <w:p w14:paraId="7B495F70"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veiktās Apkopes neatbilst Līgumam, un šī neatbilstība nav vai nevar tikt novērsta un neatbilstībā nav vainojams Pasūtītājs;</w:t>
      </w:r>
    </w:p>
    <w:p w14:paraId="48DF4931"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Izpildītājs Līguma noslēgšanas vai Līguma izpildes laikā sniedzis nepatiesas vai nepilnīgas ziņas vai apliecinājumus; </w:t>
      </w:r>
    </w:p>
    <w:p w14:paraId="3907C03B"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Izpildītājs Līguma noslēgšanas vai Līguma izpildes laikā pārkāpis normatīvo aktu attiecībā uz Līguma slēgšanu vai izpildi;</w:t>
      </w:r>
    </w:p>
    <w:p w14:paraId="796672B1" w14:textId="77777777" w:rsidR="00086482" w:rsidRPr="00C569E8" w:rsidRDefault="00086482" w:rsidP="00086482">
      <w:pPr>
        <w:numPr>
          <w:ilvl w:val="2"/>
          <w:numId w:val="1"/>
        </w:numPr>
        <w:tabs>
          <w:tab w:val="num" w:pos="1134"/>
        </w:tabs>
        <w:ind w:left="1134" w:right="142" w:hanging="567"/>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 xml:space="preserve">iestājušies apstākļi, kas apgrūtina vai padara neiespējamu Izpildītāja Līgumā noteikto saistību izpildi, t. sk. </w:t>
      </w:r>
      <w:r w:rsidRPr="00C569E8">
        <w:rPr>
          <w:rFonts w:asciiTheme="minorHAnsi" w:hAnsiTheme="minorHAnsi" w:cstheme="minorHAnsi"/>
          <w:sz w:val="22"/>
          <w:szCs w:val="22"/>
          <w:lang w:val="lv-LV"/>
        </w:rPr>
        <w:t>Izpildītājs zaudējis tiesības kā ražotāja pārstāvis veikt Līgumā atrunātās darbības;</w:t>
      </w:r>
    </w:p>
    <w:p w14:paraId="6A4AF9A4"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ir pasludināts Izpildītāja maksātnespējas process vai iestājas citi apstākļi, kas liedz vai liegs Izpildītājam turpināt Līguma izpildi saskaņā ar Līguma noteikumiem vai kas negatīvi ietekmē Izpildītāja tiesības, kuras izriet no Līguma;</w:t>
      </w:r>
    </w:p>
    <w:p w14:paraId="595806D5"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notikusi Izpildītāja likvidācija; </w:t>
      </w:r>
    </w:p>
    <w:p w14:paraId="210AF5B1"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Izpildītājs pārkāpj vai nepilda citu būtisku Līgumā paredzētu pienākumu;</w:t>
      </w:r>
    </w:p>
    <w:p w14:paraId="3C8058C0"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Izpildītājs Pasūtītājam nodarījis zaudējumus;</w:t>
      </w:r>
    </w:p>
    <w:p w14:paraId="22D9823D" w14:textId="77777777" w:rsidR="00086482" w:rsidRPr="00C569E8" w:rsidRDefault="00086482" w:rsidP="00086482">
      <w:pPr>
        <w:numPr>
          <w:ilvl w:val="2"/>
          <w:numId w:val="1"/>
        </w:numPr>
        <w:tabs>
          <w:tab w:val="num" w:pos="1134"/>
        </w:tabs>
        <w:ind w:left="1134" w:right="142" w:hanging="708"/>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pret Izpildītāju </w:t>
      </w:r>
      <w:bookmarkStart w:id="3" w:name="_Hlk117580420"/>
      <w:r w:rsidRPr="00C569E8">
        <w:rPr>
          <w:rFonts w:asciiTheme="minorHAnsi" w:eastAsia="Calibri" w:hAnsiTheme="minorHAnsi" w:cstheme="minorHAnsi"/>
          <w:sz w:val="22"/>
          <w:szCs w:val="22"/>
          <w:lang w:val="lv-LV"/>
        </w:rPr>
        <w:t>ir piemērotas starptautiskās 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Pasūtītājam tie nebija zināmi;</w:t>
      </w:r>
    </w:p>
    <w:p w14:paraId="0D661263" w14:textId="77777777" w:rsidR="00086482" w:rsidRPr="00C569E8" w:rsidRDefault="00086482" w:rsidP="00086482">
      <w:pPr>
        <w:numPr>
          <w:ilvl w:val="2"/>
          <w:numId w:val="1"/>
        </w:numPr>
        <w:tabs>
          <w:tab w:val="num" w:pos="1134"/>
        </w:tabs>
        <w:ind w:left="1134" w:right="142" w:hanging="708"/>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Izpildītājs ir patvaļīgi pārtraucis Līguma izpildi, tai skaitā, ja Izpildītājs nav sasniedzams juridiskajā adresē;</w:t>
      </w:r>
    </w:p>
    <w:p w14:paraId="1FDC2A99" w14:textId="77777777" w:rsidR="00086482" w:rsidRPr="00C569E8" w:rsidRDefault="00086482" w:rsidP="00086482">
      <w:pPr>
        <w:numPr>
          <w:ilvl w:val="2"/>
          <w:numId w:val="1"/>
        </w:numPr>
        <w:tabs>
          <w:tab w:val="num" w:pos="1134"/>
        </w:tabs>
        <w:ind w:left="1134" w:right="142" w:hanging="708"/>
        <w:jc w:val="both"/>
        <w:rPr>
          <w:rFonts w:asciiTheme="minorHAnsi" w:eastAsia="Calibri" w:hAnsiTheme="minorHAnsi" w:cstheme="minorHAnsi"/>
          <w:sz w:val="22"/>
          <w:szCs w:val="22"/>
          <w:lang w:val="lv-LV"/>
        </w:rPr>
      </w:pPr>
      <w:bookmarkStart w:id="4" w:name="_Hlk211328824"/>
      <w:r w:rsidRPr="00C569E8">
        <w:rPr>
          <w:rFonts w:asciiTheme="minorHAnsi" w:eastAsia="Calibri" w:hAnsiTheme="minorHAnsi" w:cstheme="minorHAnsi"/>
          <w:sz w:val="22"/>
          <w:szCs w:val="22"/>
          <w:lang w:val="lv-LV"/>
        </w:rPr>
        <w:t>Izpildītājs pārkāpis Nacionālās drošības likuma 22.</w:t>
      </w:r>
      <w:r w:rsidRPr="00C569E8">
        <w:rPr>
          <w:rFonts w:asciiTheme="minorHAnsi" w:eastAsia="Calibri" w:hAnsiTheme="minorHAnsi" w:cstheme="minorHAnsi"/>
          <w:sz w:val="22"/>
          <w:szCs w:val="22"/>
          <w:vertAlign w:val="superscript"/>
          <w:lang w:val="lv-LV"/>
        </w:rPr>
        <w:t>2</w:t>
      </w:r>
      <w:r w:rsidRPr="00C569E8">
        <w:rPr>
          <w:rFonts w:asciiTheme="minorHAnsi" w:eastAsia="Calibri" w:hAnsiTheme="minorHAnsi" w:cstheme="minorHAnsi"/>
          <w:sz w:val="22"/>
          <w:szCs w:val="22"/>
          <w:lang w:val="lv-LV"/>
        </w:rPr>
        <w:t xml:space="preserve"> panta 3.</w:t>
      </w:r>
      <w:r w:rsidRPr="00C569E8">
        <w:rPr>
          <w:rFonts w:asciiTheme="minorHAnsi" w:eastAsia="Calibri" w:hAnsiTheme="minorHAnsi" w:cstheme="minorHAnsi"/>
          <w:sz w:val="22"/>
          <w:szCs w:val="22"/>
          <w:vertAlign w:val="superscript"/>
          <w:lang w:val="lv-LV"/>
        </w:rPr>
        <w:t>2</w:t>
      </w:r>
      <w:r w:rsidRPr="00C569E8">
        <w:rPr>
          <w:rFonts w:asciiTheme="minorHAnsi" w:eastAsia="Calibri" w:hAnsiTheme="minorHAnsi" w:cstheme="minorHAnsi"/>
          <w:sz w:val="22"/>
          <w:szCs w:val="22"/>
          <w:lang w:val="lv-LV"/>
        </w:rPr>
        <w:t xml:space="preserve"> daļā noteikto aizliegumu</w:t>
      </w:r>
      <w:bookmarkEnd w:id="4"/>
      <w:r w:rsidRPr="00C569E8">
        <w:rPr>
          <w:rFonts w:asciiTheme="minorHAnsi" w:eastAsia="Calibri" w:hAnsiTheme="minorHAnsi" w:cstheme="minorHAnsi"/>
          <w:sz w:val="22"/>
          <w:szCs w:val="22"/>
          <w:lang w:val="lv-LV"/>
        </w:rPr>
        <w:t>;</w:t>
      </w:r>
    </w:p>
    <w:p w14:paraId="5C5ADFC2" w14:textId="77777777" w:rsidR="00086482" w:rsidRPr="00C569E8" w:rsidRDefault="00086482" w:rsidP="00086482">
      <w:pPr>
        <w:numPr>
          <w:ilvl w:val="2"/>
          <w:numId w:val="1"/>
        </w:numPr>
        <w:tabs>
          <w:tab w:val="num" w:pos="1134"/>
        </w:tabs>
        <w:ind w:left="1134" w:right="142" w:hanging="708"/>
        <w:jc w:val="both"/>
        <w:rPr>
          <w:rFonts w:asciiTheme="minorHAnsi" w:eastAsia="Calibri" w:hAnsiTheme="minorHAnsi" w:cstheme="minorHAnsi"/>
          <w:i/>
          <w:iCs/>
          <w:sz w:val="22"/>
          <w:szCs w:val="22"/>
          <w:lang w:val="lv-LV"/>
        </w:rPr>
      </w:pPr>
      <w:bookmarkStart w:id="5" w:name="_Hlk211328843"/>
      <w:r w:rsidRPr="00C569E8">
        <w:rPr>
          <w:rFonts w:asciiTheme="minorHAnsi" w:eastAsia="Calibri" w:hAnsiTheme="minorHAnsi" w:cstheme="minorHAnsi"/>
          <w:sz w:val="22"/>
          <w:szCs w:val="22"/>
          <w:lang w:val="lv-LV"/>
        </w:rPr>
        <w:t xml:space="preserve">Pasūtītājs konstatē, ka Izpildītājs neatbilst Nacionālā </w:t>
      </w:r>
      <w:proofErr w:type="spellStart"/>
      <w:r w:rsidRPr="00C569E8">
        <w:rPr>
          <w:rFonts w:asciiTheme="minorHAnsi" w:eastAsia="Calibri" w:hAnsiTheme="minorHAnsi" w:cstheme="minorHAnsi"/>
          <w:sz w:val="22"/>
          <w:szCs w:val="22"/>
          <w:lang w:val="lv-LV"/>
        </w:rPr>
        <w:t>kiberdrošības</w:t>
      </w:r>
      <w:proofErr w:type="spellEnd"/>
      <w:r w:rsidRPr="00C569E8">
        <w:rPr>
          <w:rFonts w:asciiTheme="minorHAnsi" w:eastAsia="Calibri" w:hAnsiTheme="minorHAnsi" w:cstheme="minorHAnsi"/>
          <w:sz w:val="22"/>
          <w:szCs w:val="22"/>
          <w:lang w:val="lv-LV"/>
        </w:rPr>
        <w:t xml:space="preserve"> likuma 24. panta otrās daļas pamata izdoto Ministru kabineta noteikumu prasībām, izņemot gadījumus, kad kompetentā valsts drošības iestāde ir sniegusi attiecīgu atzinumu, ka Līguma saistību izpildi var turpināt </w:t>
      </w:r>
      <w:r w:rsidRPr="00C569E8">
        <w:rPr>
          <w:rFonts w:asciiTheme="minorHAnsi" w:eastAsia="Calibri" w:hAnsiTheme="minorHAnsi" w:cstheme="minorHAnsi"/>
          <w:i/>
          <w:iCs/>
          <w:sz w:val="22"/>
          <w:szCs w:val="22"/>
          <w:lang w:val="lv-LV"/>
        </w:rPr>
        <w:t>(ja attiecas)</w:t>
      </w:r>
      <w:bookmarkEnd w:id="5"/>
      <w:r w:rsidRPr="00C569E8">
        <w:rPr>
          <w:rFonts w:asciiTheme="minorHAnsi" w:eastAsia="Calibri" w:hAnsiTheme="minorHAnsi" w:cstheme="minorHAnsi"/>
          <w:i/>
          <w:iCs/>
          <w:sz w:val="22"/>
          <w:szCs w:val="22"/>
          <w:lang w:val="lv-LV"/>
        </w:rPr>
        <w:t>;</w:t>
      </w:r>
    </w:p>
    <w:p w14:paraId="25470DD0" w14:textId="77777777" w:rsidR="00086482" w:rsidRPr="00C569E8" w:rsidRDefault="00086482" w:rsidP="00086482">
      <w:pPr>
        <w:numPr>
          <w:ilvl w:val="2"/>
          <w:numId w:val="1"/>
        </w:numPr>
        <w:tabs>
          <w:tab w:val="num" w:pos="1134"/>
        </w:tabs>
        <w:ind w:left="1134" w:right="142" w:hanging="708"/>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Pasūtītājs konstatē, ka kāds no Līguma izpildē iesaistītajiem speciālistiem, kas piekļūst Pasūtītāja IT infrastruktūrai, neatbilst Ministru kabineta 2011. gada 6. jūlija noteikumu Nr. 508 “Kritiskās infrastruktūras, tajā skaitā Eiropas kritiskās infrastruktūras, apzināšanas, </w:t>
      </w:r>
      <w:r w:rsidRPr="00C569E8">
        <w:rPr>
          <w:rFonts w:asciiTheme="minorHAnsi" w:eastAsia="Calibri" w:hAnsiTheme="minorHAnsi" w:cstheme="minorHAnsi"/>
          <w:sz w:val="22"/>
          <w:szCs w:val="22"/>
          <w:lang w:val="lv-LV"/>
        </w:rPr>
        <w:lastRenderedPageBreak/>
        <w:t>drošības pasākumu un darbības nepārtrauktības plānošanas un īstenošanas kārtība” 16. punktā noteiktajām prasībām, vai saņemts kompetentās valsts drošības iestādes attiecīgs atzinums, un Piegādātājs vienas darbdienas laikā nenomaina attiecīgo speciālistu pret prasībām atbilstošu (ja attiecas);</w:t>
      </w:r>
    </w:p>
    <w:p w14:paraId="31E9B377" w14:textId="77777777" w:rsidR="00086482" w:rsidRPr="00C569E8" w:rsidRDefault="00086482" w:rsidP="00086482">
      <w:pPr>
        <w:numPr>
          <w:ilvl w:val="2"/>
          <w:numId w:val="1"/>
        </w:numPr>
        <w:tabs>
          <w:tab w:val="num" w:pos="1134"/>
        </w:tabs>
        <w:ind w:left="1134" w:right="142" w:hanging="708"/>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saņemts kompetentās valsts drošības iestādes attiecīgs atzinums, kas Izpildītājam liedz pildīt Līgumā noteiktās  saistības;</w:t>
      </w:r>
    </w:p>
    <w:p w14:paraId="6D9699F8" w14:textId="77777777" w:rsidR="00086482" w:rsidRPr="00C569E8" w:rsidRDefault="00086482" w:rsidP="00086482">
      <w:pPr>
        <w:numPr>
          <w:ilvl w:val="2"/>
          <w:numId w:val="1"/>
        </w:numPr>
        <w:tabs>
          <w:tab w:val="num" w:pos="1134"/>
        </w:tabs>
        <w:ind w:left="1134" w:right="142" w:hanging="708"/>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citos Līgumā vai ārējā normatīvajā</w:t>
      </w:r>
      <w:r w:rsidRPr="00C569E8">
        <w:rPr>
          <w:rFonts w:asciiTheme="minorHAnsi" w:hAnsiTheme="minorHAnsi" w:cstheme="minorHAnsi"/>
          <w:sz w:val="22"/>
          <w:szCs w:val="22"/>
          <w:lang w:val="lv-LV"/>
        </w:rPr>
        <w:t xml:space="preserve"> aktā noteiktajos gadījumos.</w:t>
      </w:r>
    </w:p>
    <w:bookmarkEnd w:id="3"/>
    <w:p w14:paraId="459DB2B5" w14:textId="77777777" w:rsidR="00086482" w:rsidRPr="00C569E8" w:rsidRDefault="00086482" w:rsidP="00086482">
      <w:pPr>
        <w:numPr>
          <w:ilvl w:val="1"/>
          <w:numId w:val="1"/>
        </w:numPr>
        <w:ind w:right="142" w:hanging="56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Izpildītājam ir tiesības vienpusēji atkāpties no Līguma, ja iestājies vismaz viens no šādiem apstākļiem:</w:t>
      </w:r>
    </w:p>
    <w:p w14:paraId="4DDDAE15"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Pasūtītājs 30 (trīsdesmit) kalendārās dienas kavē Līgumā noteikto maksājumu veikšanas termiņu un Pasūtītājs pārkāpumu nenovērš 30 (trīsdesmit) kalendāro dienu laikā no Izpildītāja pretenzijas nosūtīšanas dienas uz Pasūtītāja juridisko adresi;</w:t>
      </w:r>
    </w:p>
    <w:p w14:paraId="4C6C3DC9"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Pasūtītājam ir uzsākts maksātnespējas process, likvidācija, tā darbība tiek izbeigta vai pārtraukta, vai ir apturēta tā saimnieciskā darbība.</w:t>
      </w:r>
    </w:p>
    <w:p w14:paraId="6F8B1FE8" w14:textId="77777777" w:rsidR="00086482" w:rsidRPr="00C569E8" w:rsidRDefault="00086482" w:rsidP="00086482">
      <w:pPr>
        <w:numPr>
          <w:ilvl w:val="1"/>
          <w:numId w:val="1"/>
        </w:numPr>
        <w:ind w:right="142" w:hanging="56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Par vienpusēju atkāpšanos no Līguma Līdzējs </w:t>
      </w:r>
      <w:proofErr w:type="spellStart"/>
      <w:r w:rsidRPr="00C569E8">
        <w:rPr>
          <w:rFonts w:asciiTheme="minorHAnsi" w:hAnsiTheme="minorHAnsi" w:cstheme="minorHAnsi"/>
          <w:sz w:val="22"/>
          <w:szCs w:val="22"/>
          <w:lang w:val="lv-LV"/>
        </w:rPr>
        <w:t>nosūta</w:t>
      </w:r>
      <w:proofErr w:type="spellEnd"/>
      <w:r w:rsidRPr="00C569E8">
        <w:rPr>
          <w:rFonts w:asciiTheme="minorHAnsi" w:hAnsiTheme="minorHAnsi" w:cstheme="minorHAnsi"/>
          <w:sz w:val="22"/>
          <w:szCs w:val="22"/>
          <w:lang w:val="lv-LV"/>
        </w:rPr>
        <w:t xml:space="preserve"> otram Līdzējam rakstisku paziņojumu uz tā </w:t>
      </w:r>
      <w:r w:rsidRPr="00C569E8">
        <w:rPr>
          <w:rFonts w:asciiTheme="minorHAnsi" w:eastAsia="Calibri" w:hAnsiTheme="minorHAnsi" w:cstheme="minorHAnsi"/>
          <w:sz w:val="22"/>
          <w:szCs w:val="22"/>
          <w:lang w:val="lv-LV"/>
        </w:rPr>
        <w:t>juridisko</w:t>
      </w:r>
      <w:r w:rsidRPr="00C569E8">
        <w:rPr>
          <w:rFonts w:asciiTheme="minorHAnsi" w:hAnsiTheme="minorHAnsi" w:cstheme="minorHAnsi"/>
          <w:sz w:val="22"/>
          <w:szCs w:val="22"/>
          <w:lang w:val="lv-LV"/>
        </w:rPr>
        <w:t xml:space="preserve"> adresi vai elektroniski parakstītu paziņojumu uz tā Līgumā norādīto e-pasta adresi. Līgums uzskatāms par izbeigtu piektajā dienā pēc rakstiska paziņojuma nodošanas nosūtīšanai pasta iestādē vai nosūtīšanas otram Līdzējam e-pastā. </w:t>
      </w:r>
    </w:p>
    <w:p w14:paraId="475409F5" w14:textId="77777777" w:rsidR="00086482" w:rsidRPr="00C569E8" w:rsidRDefault="00086482" w:rsidP="00086482">
      <w:pPr>
        <w:numPr>
          <w:ilvl w:val="1"/>
          <w:numId w:val="1"/>
        </w:numPr>
        <w:ind w:right="142" w:hanging="56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Līguma saistību izbeigšanas gadījumā Pasūtītājs veic pilnu norēķinu un samaksā visus Izpildītāja pamatoti iesniegtos rēķinus par faktiski veiktajām Apkopēm līdz līgumsaistību pilnīgai izbeigšanai.</w:t>
      </w:r>
    </w:p>
    <w:p w14:paraId="7E0ECD73" w14:textId="77777777" w:rsidR="00086482" w:rsidRPr="00C569E8" w:rsidRDefault="00086482" w:rsidP="00086482">
      <w:pPr>
        <w:ind w:left="562" w:right="142"/>
        <w:jc w:val="both"/>
        <w:rPr>
          <w:rFonts w:asciiTheme="minorHAnsi" w:eastAsia="Calibri" w:hAnsiTheme="minorHAnsi" w:cstheme="minorHAnsi"/>
          <w:sz w:val="22"/>
          <w:szCs w:val="22"/>
          <w:lang w:val="lv-LV"/>
        </w:rPr>
      </w:pPr>
    </w:p>
    <w:p w14:paraId="18EC9FA1" w14:textId="77777777" w:rsidR="00086482" w:rsidRPr="00C569E8" w:rsidRDefault="00086482" w:rsidP="00086482">
      <w:pPr>
        <w:numPr>
          <w:ilvl w:val="0"/>
          <w:numId w:val="1"/>
        </w:numPr>
        <w:ind w:right="142"/>
        <w:jc w:val="center"/>
        <w:rPr>
          <w:rFonts w:asciiTheme="minorHAnsi" w:eastAsia="Calibri" w:hAnsiTheme="minorHAnsi" w:cstheme="minorHAnsi"/>
          <w:b/>
          <w:bCs/>
          <w:sz w:val="22"/>
          <w:szCs w:val="22"/>
          <w:lang w:val="lv-LV"/>
        </w:rPr>
      </w:pPr>
      <w:r w:rsidRPr="00C569E8">
        <w:rPr>
          <w:rFonts w:asciiTheme="minorHAnsi" w:eastAsia="Calibri" w:hAnsiTheme="minorHAnsi" w:cstheme="minorHAnsi"/>
          <w:b/>
          <w:bCs/>
          <w:sz w:val="22"/>
          <w:szCs w:val="22"/>
          <w:lang w:val="lv-LV"/>
        </w:rPr>
        <w:t>LĪDZĒJU SAISTĪBAS</w:t>
      </w:r>
    </w:p>
    <w:p w14:paraId="48B497DD" w14:textId="77777777" w:rsidR="00086482" w:rsidRPr="00C569E8" w:rsidRDefault="00086482" w:rsidP="00086482">
      <w:pPr>
        <w:numPr>
          <w:ilvl w:val="1"/>
          <w:numId w:val="1"/>
        </w:numPr>
        <w:ind w:right="142" w:hanging="56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Izpildītāja pienākumi:</w:t>
      </w:r>
    </w:p>
    <w:p w14:paraId="5332D1D9"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veikt Līguma prasībām atbilstošus un pienācīgas kvalitātes Apkopes un Remontdarbus saskaņā ar Līguma noteikumiem;</w:t>
      </w:r>
    </w:p>
    <w:p w14:paraId="5FA9667E"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par visiem Remontdarbiem noformēt un parakstīt veikto darbu aktu (Servisa akts);</w:t>
      </w:r>
    </w:p>
    <w:p w14:paraId="00CDE8DD"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veikt Apkopes un tehniskās drošības pārbaudes pēc pārbaužu periodiskuma, kas saskaņots ar Pasūtītāju;</w:t>
      </w:r>
    </w:p>
    <w:p w14:paraId="766B07C6" w14:textId="77777777" w:rsidR="00086482" w:rsidRPr="00C569E8" w:rsidRDefault="00086482" w:rsidP="00086482">
      <w:pPr>
        <w:numPr>
          <w:ilvl w:val="2"/>
          <w:numId w:val="1"/>
        </w:numPr>
        <w:tabs>
          <w:tab w:val="num" w:pos="1134"/>
        </w:tabs>
        <w:spacing w:after="200"/>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nodrošināt, ka Apkopes un Remontdarbus veic sertificēts inženieris, kas ir apmācīts pie Iekārtas ražotāja vai tā autorizēta pārstāvja, un saņēmis atbilstoša līmeņa pielaidi;</w:t>
      </w:r>
    </w:p>
    <w:p w14:paraId="03163E8E" w14:textId="77777777" w:rsidR="00086482" w:rsidRPr="00C569E8" w:rsidRDefault="00086482" w:rsidP="00086482">
      <w:pPr>
        <w:numPr>
          <w:ilvl w:val="2"/>
          <w:numId w:val="1"/>
        </w:numPr>
        <w:tabs>
          <w:tab w:val="num" w:pos="1134"/>
        </w:tabs>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pēc Apkopju veikšanas iesniegt Pasūtītājam sagatavotu dokumentāciju (tehniskās apkopes protokolu) atbilstoši</w:t>
      </w:r>
      <w:r w:rsidRPr="00C569E8">
        <w:rPr>
          <w:lang w:val="lv-LV"/>
        </w:rPr>
        <w:t xml:space="preserve"> </w:t>
      </w:r>
      <w:r w:rsidRPr="00C569E8">
        <w:rPr>
          <w:rFonts w:asciiTheme="minorHAnsi" w:eastAsia="Calibri" w:hAnsiTheme="minorHAnsi" w:cstheme="minorHAnsi"/>
          <w:sz w:val="22"/>
          <w:szCs w:val="22"/>
          <w:lang w:val="lv-LV"/>
        </w:rPr>
        <w:t>Iekārtas ražotāja rekomendācijām un normatīvo aktu prasībām;</w:t>
      </w:r>
    </w:p>
    <w:p w14:paraId="076A83C3" w14:textId="77777777" w:rsidR="00086482" w:rsidRPr="00C569E8" w:rsidRDefault="00086482" w:rsidP="00086482">
      <w:pPr>
        <w:numPr>
          <w:ilvl w:val="2"/>
          <w:numId w:val="1"/>
        </w:numPr>
        <w:tabs>
          <w:tab w:val="num" w:pos="1134"/>
        </w:tabs>
        <w:ind w:left="1134" w:right="142" w:hanging="567"/>
        <w:contextualSpacing/>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reaģēt uz Pasūtītāja Servisa pieteikumu atbilstoši Līguma 2.1.6. apakšpunktā noteiktajam pieteikuma veidam, 5 darba stundu laikā darba dienās, 24 (divdesmit četru) stundu laikā –brīvdienās un svētku dienās</w:t>
      </w:r>
      <w:r>
        <w:rPr>
          <w:rFonts w:asciiTheme="minorHAnsi" w:eastAsia="Calibri" w:hAnsiTheme="minorHAnsi" w:cstheme="minorHAnsi"/>
          <w:sz w:val="22"/>
          <w:szCs w:val="22"/>
          <w:lang w:val="lv-LV" w:eastAsia="lv-LV"/>
        </w:rPr>
        <w:t>, skaitot</w:t>
      </w:r>
      <w:r w:rsidRPr="00C569E8">
        <w:rPr>
          <w:rFonts w:asciiTheme="minorHAnsi" w:eastAsia="Calibri" w:hAnsiTheme="minorHAnsi" w:cstheme="minorHAnsi"/>
          <w:sz w:val="22"/>
          <w:szCs w:val="22"/>
          <w:lang w:val="lv-LV" w:eastAsia="lv-LV"/>
        </w:rPr>
        <w:t xml:space="preserve"> no Pasūtītāja pieteikuma pieprasījuma nosūtīšanas</w:t>
      </w:r>
      <w:r>
        <w:rPr>
          <w:rFonts w:asciiTheme="minorHAnsi" w:eastAsia="Calibri" w:hAnsiTheme="minorHAnsi" w:cstheme="minorHAnsi"/>
          <w:sz w:val="22"/>
          <w:szCs w:val="22"/>
          <w:lang w:val="lv-LV" w:eastAsia="lv-LV"/>
        </w:rPr>
        <w:t xml:space="preserve"> brīža</w:t>
      </w:r>
      <w:r w:rsidRPr="00C569E8">
        <w:rPr>
          <w:rFonts w:asciiTheme="minorHAnsi" w:eastAsia="Calibri" w:hAnsiTheme="minorHAnsi" w:cstheme="minorHAnsi"/>
          <w:sz w:val="22"/>
          <w:szCs w:val="22"/>
          <w:lang w:val="lv-LV" w:eastAsia="lv-LV"/>
        </w:rPr>
        <w:t>;</w:t>
      </w:r>
    </w:p>
    <w:p w14:paraId="1C4D8FD5" w14:textId="77777777" w:rsidR="00086482" w:rsidRPr="00C569E8" w:rsidRDefault="00086482" w:rsidP="00086482">
      <w:pPr>
        <w:numPr>
          <w:ilvl w:val="2"/>
          <w:numId w:val="1"/>
        </w:numPr>
        <w:tabs>
          <w:tab w:val="num" w:pos="1134"/>
        </w:tabs>
        <w:spacing w:after="200"/>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pēc Servisa pieteikuma saņemšanas informēt Pasūtītāja pārstāvi par iespējamo ierašanos Remontdarbu veikšanai;</w:t>
      </w:r>
    </w:p>
    <w:p w14:paraId="6693AD7E" w14:textId="77777777" w:rsidR="00086482" w:rsidRPr="00C569E8" w:rsidRDefault="00086482" w:rsidP="00086482">
      <w:pPr>
        <w:numPr>
          <w:ilvl w:val="2"/>
          <w:numId w:val="1"/>
        </w:numPr>
        <w:tabs>
          <w:tab w:val="num" w:pos="1134"/>
        </w:tabs>
        <w:spacing w:after="200"/>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rakstiski sniegt Iekārtas tehnisko novērtējumu, noformējot defekta aktu, kurā tiek uzrādīts iemesls detaļu nomaiņas nepieciešamībai;</w:t>
      </w:r>
    </w:p>
    <w:p w14:paraId="4A73A489" w14:textId="77777777" w:rsidR="00086482" w:rsidRPr="00C569E8" w:rsidRDefault="00086482" w:rsidP="00086482">
      <w:pPr>
        <w:numPr>
          <w:ilvl w:val="2"/>
          <w:numId w:val="1"/>
        </w:numPr>
        <w:tabs>
          <w:tab w:val="num" w:pos="1134"/>
        </w:tabs>
        <w:spacing w:after="200"/>
        <w:ind w:left="1134" w:right="142" w:hanging="567"/>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visus Remontdarbus veikt savlaicīgi un kvalitatīvi, nodrošinot, ka Iekārtas dīkstāve nepārsniedz 3 (trīs) darba dienas;</w:t>
      </w:r>
    </w:p>
    <w:p w14:paraId="517BF130"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konstatējot, ka Iekārtas dīkstāve pārsniegs Līguma 5.1.9. punktā norādīto termiņu, bez papildu maksas nodrošināt, ka uz Remontdarbu laiku Iekārta </w:t>
      </w:r>
      <w:r>
        <w:rPr>
          <w:rFonts w:asciiTheme="minorHAnsi" w:eastAsia="Calibri" w:hAnsiTheme="minorHAnsi" w:cstheme="minorHAnsi"/>
          <w:sz w:val="22"/>
          <w:szCs w:val="22"/>
          <w:lang w:val="lv-LV"/>
        </w:rPr>
        <w:t xml:space="preserve">vai tās komponentes </w:t>
      </w:r>
      <w:r w:rsidRPr="00C569E8">
        <w:rPr>
          <w:rFonts w:asciiTheme="minorHAnsi" w:eastAsia="Calibri" w:hAnsiTheme="minorHAnsi" w:cstheme="minorHAnsi"/>
          <w:sz w:val="22"/>
          <w:szCs w:val="22"/>
          <w:lang w:val="lv-LV"/>
        </w:rPr>
        <w:t>tiek aizstāta</w:t>
      </w:r>
      <w:r>
        <w:rPr>
          <w:rFonts w:asciiTheme="minorHAnsi" w:eastAsia="Calibri" w:hAnsiTheme="minorHAnsi" w:cstheme="minorHAnsi"/>
          <w:sz w:val="22"/>
          <w:szCs w:val="22"/>
          <w:lang w:val="lv-LV"/>
        </w:rPr>
        <w:t>s</w:t>
      </w:r>
      <w:r w:rsidRPr="00C569E8">
        <w:rPr>
          <w:rFonts w:asciiTheme="minorHAnsi" w:eastAsia="Calibri" w:hAnsiTheme="minorHAnsi" w:cstheme="minorHAnsi"/>
          <w:sz w:val="22"/>
          <w:szCs w:val="22"/>
          <w:lang w:val="lv-LV"/>
        </w:rPr>
        <w:t xml:space="preserve"> ar līdzvērtīg</w:t>
      </w:r>
      <w:r>
        <w:rPr>
          <w:rFonts w:asciiTheme="minorHAnsi" w:eastAsia="Calibri" w:hAnsiTheme="minorHAnsi" w:cstheme="minorHAnsi"/>
          <w:sz w:val="22"/>
          <w:szCs w:val="22"/>
          <w:lang w:val="lv-LV"/>
        </w:rPr>
        <w:t>ām</w:t>
      </w:r>
      <w:r w:rsidRPr="00C569E8">
        <w:rPr>
          <w:rFonts w:asciiTheme="minorHAnsi" w:eastAsia="Calibri" w:hAnsiTheme="minorHAnsi" w:cstheme="minorHAnsi"/>
          <w:sz w:val="22"/>
          <w:szCs w:val="22"/>
          <w:lang w:val="lv-LV"/>
        </w:rPr>
        <w:t>;</w:t>
      </w:r>
    </w:p>
    <w:p w14:paraId="1AE09AFA"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rezerves daļu maiņu un detaļu piegādi saskaņot ar Pasūtītāju; </w:t>
      </w:r>
    </w:p>
    <w:p w14:paraId="35A628CF"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Līguma prasībām neatbilstošu un / vai nekvalitatīvu Remontdarbu vai Apkopju veikšanas gadījumā ne vēlāk kā 5 (piecu) darba dienu laikā novērst radušās nepilnības uz sava rēķina; </w:t>
      </w:r>
    </w:p>
    <w:p w14:paraId="42786BAF"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noformēt Pieņemšanas – nodošanas aktu par Iekārtas aizvešanu un pieņemšanas – nodošanas aktu par Iekārtas atgriešanu Pasūtītājam gadījumos, kad Iekārtu nepieciešams nosūtīt Remontdarbu veikšanai ārpus Pasūtītāja teritorijas;</w:t>
      </w:r>
    </w:p>
    <w:p w14:paraId="20C7F44A"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Iekārtas detaļas maiņas gadījumā vecā detaļa atstāt vai uzrādīt Pasūtītājam kā apliecinājumu, ka jaunā detaļa nav lietota, ja Līdzēji nav vienojušās citādāk;</w:t>
      </w:r>
    </w:p>
    <w:p w14:paraId="31F37AF3"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sagatavot un nodot Pasūtītājam rēķinu par veiktajām Apkopēm;</w:t>
      </w:r>
    </w:p>
    <w:p w14:paraId="64C07B5D"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lastRenderedPageBreak/>
        <w:t>laikus informēt Pasūtītāju par iespējamiem vai paredzamiem kavējumiem Līguma izpildē un apstākļiem, notikumiem un problēmām, kas varētu kavēt Līguma laicīgu izpildi;</w:t>
      </w:r>
    </w:p>
    <w:p w14:paraId="47499CBD"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veikt Līguma izpildi ar saviem spēkiem, resursiem un līdzekļiem;</w:t>
      </w:r>
    </w:p>
    <w:p w14:paraId="6E0EE576"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ja Iekārtas darbības nodrošināšanai nepieciešama atkārtota hēlija uzpildīšana, nodrošināt hēlija uzpildi pēc nepieciešamības visu Līguma darbības laiku bez papildu maksas;</w:t>
      </w:r>
    </w:p>
    <w:p w14:paraId="4C85C1CC"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nodrošināt (ieskaitot nepieciešamās komunikācijas no Iekārtas) attālinātu rūpnīcas pieslēgšanos Iekārtai, lai veiktu </w:t>
      </w:r>
      <w:r w:rsidRPr="00C569E8">
        <w:rPr>
          <w:rFonts w:asciiTheme="minorHAnsi" w:eastAsia="Calibri" w:hAnsiTheme="minorHAnsi" w:cstheme="minorHAnsi"/>
          <w:sz w:val="22"/>
          <w:szCs w:val="22"/>
          <w:lang w:val="lv-LV"/>
        </w:rPr>
        <w:t>bojājumu</w:t>
      </w:r>
      <w:r w:rsidRPr="00C569E8">
        <w:rPr>
          <w:rFonts w:asciiTheme="minorHAnsi" w:hAnsiTheme="minorHAnsi" w:cstheme="minorHAnsi"/>
          <w:sz w:val="22"/>
          <w:szCs w:val="22"/>
          <w:lang w:val="lv-LV"/>
        </w:rPr>
        <w:t xml:space="preserve"> diagnostiku, skenēšanas protokolu adaptāciju un konsultētu lietotāju par izmeklējuma norises optimizāciju;</w:t>
      </w:r>
    </w:p>
    <w:p w14:paraId="42689889"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hAnsiTheme="minorHAnsi" w:cstheme="minorHAnsi"/>
          <w:sz w:val="22"/>
          <w:szCs w:val="22"/>
          <w:lang w:val="lv-LV"/>
        </w:rPr>
        <w:t>ievērojot Nacionālās drošības likuma 22.</w:t>
      </w:r>
      <w:r w:rsidRPr="00C569E8">
        <w:rPr>
          <w:rFonts w:asciiTheme="minorHAnsi" w:hAnsiTheme="minorHAnsi" w:cstheme="minorHAnsi"/>
          <w:sz w:val="22"/>
          <w:szCs w:val="22"/>
          <w:vertAlign w:val="superscript"/>
          <w:lang w:val="lv-LV"/>
        </w:rPr>
        <w:t>2</w:t>
      </w:r>
      <w:r w:rsidRPr="00C569E8">
        <w:rPr>
          <w:rFonts w:asciiTheme="minorHAnsi" w:hAnsiTheme="minorHAnsi" w:cstheme="minorHAnsi"/>
          <w:sz w:val="22"/>
          <w:szCs w:val="22"/>
          <w:lang w:val="lv-LV"/>
        </w:rPr>
        <w:t xml:space="preserve"> panta 3.</w:t>
      </w:r>
      <w:r w:rsidRPr="00C569E8">
        <w:rPr>
          <w:rFonts w:asciiTheme="minorHAnsi" w:hAnsiTheme="minorHAnsi" w:cstheme="minorHAnsi"/>
          <w:sz w:val="22"/>
          <w:szCs w:val="22"/>
          <w:vertAlign w:val="superscript"/>
          <w:lang w:val="lv-LV"/>
        </w:rPr>
        <w:t>2</w:t>
      </w:r>
      <w:r w:rsidRPr="00C569E8">
        <w:rPr>
          <w:rFonts w:asciiTheme="minorHAnsi" w:hAnsiTheme="minorHAnsi" w:cstheme="minorHAnsi"/>
          <w:sz w:val="22"/>
          <w:szCs w:val="22"/>
          <w:lang w:val="lv-LV"/>
        </w:rPr>
        <w:t xml:space="preserve"> daļas nosacījumus, Līguma ietvaros nenodarbināt Krievijas Federācijas un Baltkrievijas Republikas pilsoņus, kā arī nodrošināt, lai Līguma izpildē netiek ietvertas Krievijas Federācijas un Baltkrievijas Republikas izcelsmes preces;</w:t>
      </w:r>
    </w:p>
    <w:p w14:paraId="41B0890D" w14:textId="77777777" w:rsidR="00086482" w:rsidRPr="00C569E8" w:rsidRDefault="00086482" w:rsidP="00086482">
      <w:pPr>
        <w:numPr>
          <w:ilvl w:val="2"/>
          <w:numId w:val="1"/>
        </w:numPr>
        <w:tabs>
          <w:tab w:val="num" w:pos="1134"/>
        </w:tabs>
        <w:spacing w:after="200"/>
        <w:ind w:left="1134" w:right="142" w:hanging="708"/>
        <w:contextualSpacing/>
        <w:jc w:val="both"/>
        <w:rPr>
          <w:rFonts w:asciiTheme="minorHAnsi" w:eastAsia="Calibri" w:hAnsiTheme="minorHAnsi" w:cstheme="minorHAnsi"/>
          <w:sz w:val="22"/>
          <w:szCs w:val="22"/>
          <w:lang w:val="lv-LV"/>
        </w:rPr>
      </w:pPr>
      <w:r w:rsidRPr="00C569E8">
        <w:rPr>
          <w:rFonts w:asciiTheme="minorHAnsi" w:hAnsiTheme="minorHAnsi" w:cstheme="minorHAnsi"/>
          <w:sz w:val="22"/>
          <w:szCs w:val="22"/>
          <w:lang w:val="lv-LV"/>
        </w:rPr>
        <w:t>pirms Līguma izpildē iesaistītā personāla nomaiņas informēt par to Pasūtītāju.</w:t>
      </w:r>
    </w:p>
    <w:p w14:paraId="2C8683ED"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Izpildītāja tiesības:</w:t>
      </w:r>
    </w:p>
    <w:p w14:paraId="3F7FEA86"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par kvalitatīvi veiktām Apkopēm savlaicīgi saņemt Līgumā noteikto samaksu;</w:t>
      </w:r>
    </w:p>
    <w:p w14:paraId="2954DED6" w14:textId="77777777" w:rsidR="00086482" w:rsidRPr="00C569E8" w:rsidRDefault="00086482" w:rsidP="00086482">
      <w:pPr>
        <w:numPr>
          <w:ilvl w:val="2"/>
          <w:numId w:val="1"/>
        </w:numPr>
        <w:tabs>
          <w:tab w:val="num" w:pos="1276"/>
        </w:tabs>
        <w:ind w:right="142" w:hanging="1430"/>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saņemt no Pasūtītāja saistību izpildei nepieciešamo informāciju.</w:t>
      </w:r>
    </w:p>
    <w:p w14:paraId="37F58E83"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Pasūtītāja pienākumi:</w:t>
      </w:r>
    </w:p>
    <w:p w14:paraId="6268F81A"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Līgumā noteiktajā kārtībā savlaicīgi samaksāt par pieņemtajām, Līguma prasībām atbilstoši un kvalitatīvi veiktajām Apkopēm;</w:t>
      </w:r>
    </w:p>
    <w:p w14:paraId="7002E658"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pieņemt un saskaņot kvalitatīvi veikto Apkopju un Remontdarbu pieņemšanas – nodošanas dokumentāciju;</w:t>
      </w:r>
    </w:p>
    <w:p w14:paraId="3A4BA333"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nodrošināt Izpildītāja servisa inženieriem brīvu piekļūšanu Iekārtām Apkopju un Remontdarbu veikšanai, kā arī nodrošināt citu Līgumā minēto aktivitāšu veikšanai nepieciešamos apstākļus, kā arī apņemas veikt visas nepieciešamās darbības;</w:t>
      </w:r>
    </w:p>
    <w:p w14:paraId="02C09E4B"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izsaukuma pieteikšanu var veikt tikai Līgumā paredzētā atbildīgā persona vai, atbilstoši Pasūtītāja noteiktajai kārtībai, tās pilnvaru pārņēmējs;</w:t>
      </w:r>
    </w:p>
    <w:p w14:paraId="328550A7"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uzraudzīt Iekārtas lietošanas prasību izpildi;</w:t>
      </w:r>
    </w:p>
    <w:p w14:paraId="3F73F35B"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p>
    <w:p w14:paraId="5E4BCEFC"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nepieļaut kādas citas, trešās personas, darbības veikt Iekārtu Apkopi, tādējādi nodrošinot, ka visas Iekārtu Apkopes</w:t>
      </w:r>
      <w:r w:rsidRPr="00C569E8">
        <w:rPr>
          <w:rFonts w:asciiTheme="minorHAnsi" w:hAnsiTheme="minorHAnsi" w:cstheme="minorHAnsi"/>
          <w:sz w:val="22"/>
          <w:szCs w:val="22"/>
          <w:lang w:val="lv-LV"/>
        </w:rPr>
        <w:t xml:space="preserve"> </w:t>
      </w:r>
      <w:r w:rsidRPr="00C569E8">
        <w:rPr>
          <w:rFonts w:asciiTheme="minorHAnsi" w:eastAsia="Calibri" w:hAnsiTheme="minorHAnsi" w:cstheme="minorHAnsi"/>
          <w:sz w:val="22"/>
          <w:szCs w:val="22"/>
          <w:lang w:val="lv-LV"/>
        </w:rPr>
        <w:t>un Remontdarbus veic tikai Izpildītājs vai Izpildītāja apstiprināta persona.</w:t>
      </w:r>
    </w:p>
    <w:p w14:paraId="1D508D17"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Pasūtītāja tiesības:</w:t>
      </w:r>
    </w:p>
    <w:p w14:paraId="36416247"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dot Izpildītājam saistošus norādījumus attiecībā uz Līguma izpildi;</w:t>
      </w:r>
    </w:p>
    <w:p w14:paraId="05641D1B"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saņemt no Izpildītāja informāciju un paskaidrojumus par Līguma izpildes gaitu un citiem Līguma izpildes jautājumiem;</w:t>
      </w:r>
    </w:p>
    <w:p w14:paraId="6CBD4A15"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nekvalitatīvu un Līguma prasībām neatbilstošu Apkopju un Remontdarbu veikšanas gadījumā, lūgt Izpildītāju ne vēlāk kā 5 (piecu) darba dienu laikā novērst radušās nepilnības;</w:t>
      </w:r>
    </w:p>
    <w:p w14:paraId="34CFE717"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laicīgi saņemt no Izpildītāja informāciju un paskaidrojumus par iespējamajiem vai paredzamajiem kavējumiem Līguma izpildē;</w:t>
      </w:r>
    </w:p>
    <w:p w14:paraId="26E120B8"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apturēt Līguma izpildi Līguma 4.3. punktā noteiktajos gadījumos;</w:t>
      </w:r>
    </w:p>
    <w:p w14:paraId="25B0F1A3"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apturēt un atlikt Līgumā paredzēto maksājumu ārējā normatīvajā aktā vai Līgumā noteiktajos gadījumos; </w:t>
      </w:r>
    </w:p>
    <w:p w14:paraId="1032B5F0"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aizstāt Pasūtītāju kā Pusi ar citu iestādi, ja Pasūtītāju kā iestādi reorganizē vai mainās tā kompetence;</w:t>
      </w:r>
    </w:p>
    <w:p w14:paraId="047A62C0" w14:textId="77777777" w:rsidR="00086482" w:rsidRPr="00C569E8" w:rsidRDefault="00086482" w:rsidP="00086482">
      <w:pPr>
        <w:numPr>
          <w:ilvl w:val="2"/>
          <w:numId w:val="1"/>
        </w:numPr>
        <w:tabs>
          <w:tab w:val="clear" w:pos="1997"/>
          <w:tab w:val="num" w:pos="1276"/>
        </w:tabs>
        <w:ind w:left="1276" w:right="142" w:hanging="709"/>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saskaņā ar 2021. gada 6. jūlija Ministru kabineta noteikumu Nr. 508 “Kritiskās infrastruktūras, tajā skaitā Eiropas kritiskās infrastruktūras, apzināšanas, drošības pasākumu un </w:t>
      </w:r>
      <w:r w:rsidRPr="00C569E8">
        <w:rPr>
          <w:rFonts w:asciiTheme="minorHAnsi" w:eastAsia="Calibri" w:hAnsiTheme="minorHAnsi" w:cstheme="minorHAnsi"/>
          <w:sz w:val="22"/>
          <w:szCs w:val="22"/>
          <w:lang w:val="lv-LV"/>
        </w:rPr>
        <w:t>darbības</w:t>
      </w:r>
      <w:r w:rsidRPr="00C569E8">
        <w:rPr>
          <w:rFonts w:asciiTheme="minorHAnsi" w:hAnsiTheme="minorHAnsi" w:cstheme="minorHAnsi"/>
          <w:sz w:val="22"/>
          <w:szCs w:val="22"/>
          <w:lang w:val="lv-LV"/>
        </w:rPr>
        <w:t xml:space="preserve"> nepārtrauktības plānošanas un īstenošanas kārtība” 16. punkta nosacījumiem, Pasūtītājs ir tiesīgs lūgt Izpildītāju iesniegt personu sarakstu, kuras tiks vai varētu tikt nodarbinātas Līgumā paredzēto pienākumu veikšanai.</w:t>
      </w:r>
    </w:p>
    <w:p w14:paraId="662B19D1"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Pasūtītājs atsaka pieņemt Līguma izpildījumu, ja Apkopes vai Remontdarbi veikti nekvalitatīvi un Līguma noteikumiem neatbilstoši.</w:t>
      </w:r>
    </w:p>
    <w:p w14:paraId="1E8A5E5D" w14:textId="77777777" w:rsidR="00086482" w:rsidRPr="00C569E8" w:rsidRDefault="00086482" w:rsidP="00086482">
      <w:pPr>
        <w:ind w:right="142"/>
        <w:contextualSpacing/>
        <w:jc w:val="both"/>
        <w:rPr>
          <w:rFonts w:asciiTheme="minorHAnsi" w:eastAsia="Calibri" w:hAnsiTheme="minorHAnsi" w:cstheme="minorHAnsi"/>
          <w:sz w:val="22"/>
          <w:szCs w:val="22"/>
          <w:lang w:val="lv-LV"/>
        </w:rPr>
      </w:pPr>
    </w:p>
    <w:p w14:paraId="3D52DDCB" w14:textId="77777777" w:rsidR="00086482" w:rsidRPr="00C569E8" w:rsidRDefault="00086482" w:rsidP="00086482">
      <w:pPr>
        <w:numPr>
          <w:ilvl w:val="0"/>
          <w:numId w:val="1"/>
        </w:numPr>
        <w:ind w:right="142"/>
        <w:jc w:val="center"/>
        <w:rPr>
          <w:rFonts w:asciiTheme="minorHAnsi" w:hAnsiTheme="minorHAnsi" w:cstheme="minorHAnsi"/>
          <w:b/>
          <w:bCs/>
          <w:sz w:val="22"/>
          <w:szCs w:val="22"/>
          <w:lang w:val="lv-LV"/>
        </w:rPr>
      </w:pPr>
      <w:r w:rsidRPr="00C569E8">
        <w:rPr>
          <w:rFonts w:asciiTheme="minorHAnsi" w:hAnsiTheme="minorHAnsi" w:cstheme="minorHAnsi"/>
          <w:b/>
          <w:bCs/>
          <w:sz w:val="22"/>
          <w:szCs w:val="22"/>
          <w:lang w:val="lv-LV"/>
        </w:rPr>
        <w:t>LĪGUMA IZPILDĒ IESAISTĪTĀ PERSONĀLA UN APAKŠUZŅĒMĒJU NOMAIŅA UN JAUNA PERSONĀLA UN APAKŠUZŅĒMĒJU PIESAISTES KĀRTĪBA</w:t>
      </w:r>
    </w:p>
    <w:p w14:paraId="2F137D94" w14:textId="77777777" w:rsidR="00086482" w:rsidRPr="00C569E8" w:rsidRDefault="00086482" w:rsidP="00086482">
      <w:pPr>
        <w:numPr>
          <w:ilvl w:val="1"/>
          <w:numId w:val="1"/>
        </w:numPr>
        <w:tabs>
          <w:tab w:val="num" w:pos="1997"/>
        </w:tabs>
        <w:ind w:right="142"/>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Izpildītājs</w:t>
      </w:r>
      <w:r w:rsidRPr="00C569E8">
        <w:rPr>
          <w:rFonts w:asciiTheme="minorHAnsi" w:hAnsiTheme="minorHAnsi" w:cstheme="minorHAnsi"/>
          <w:sz w:val="22"/>
          <w:szCs w:val="22"/>
          <w:lang w:val="lv-LV"/>
        </w:rPr>
        <w:t xml:space="preserve"> nav tiesīgs bez saskaņošanas ar Pasūtītāju veikt piedāvājumā norādītā personāla un apakšuzņēmēju nomaiņu un iesaistīt papildu apakšuzņēmējus Līguma izpildē. Pasūtītājs ir tiesīgs prasīt personāla un apakšuzņēmēja viedokli par nomaiņas iemesliem. </w:t>
      </w:r>
    </w:p>
    <w:p w14:paraId="19C55F86"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hAnsiTheme="minorHAnsi" w:cstheme="minorHAnsi"/>
          <w:sz w:val="22"/>
          <w:szCs w:val="22"/>
          <w:lang w:val="lv-LV"/>
        </w:rPr>
        <w:t xml:space="preserve">Pasūtītājs nepiekrīt piedāvājumā norādītā personāla nomaiņai gadījumos, kad piedāvātais personāls </w:t>
      </w:r>
      <w:r w:rsidRPr="00C569E8">
        <w:rPr>
          <w:rFonts w:asciiTheme="minorHAnsi" w:eastAsia="Calibri" w:hAnsiTheme="minorHAnsi" w:cstheme="minorHAnsi"/>
          <w:sz w:val="22"/>
          <w:szCs w:val="22"/>
          <w:lang w:val="lv-LV"/>
        </w:rPr>
        <w:t>neatbilst Iepirkuma procedūras dokumentos personālam izvirzītajām prasībām.</w:t>
      </w:r>
    </w:p>
    <w:p w14:paraId="43EE5978" w14:textId="77777777" w:rsidR="00086482" w:rsidRPr="00C569E8" w:rsidRDefault="00086482" w:rsidP="00086482">
      <w:pPr>
        <w:numPr>
          <w:ilvl w:val="1"/>
          <w:numId w:val="1"/>
        </w:numPr>
        <w:tabs>
          <w:tab w:val="num" w:pos="1997"/>
        </w:tabs>
        <w:ind w:right="142"/>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Pasūtītājs nepiekrīt piedāvājumā norādītā apakšuzņēmēja nomaiņai, ja pastāv kāds no šādiem nosacījumiem</w:t>
      </w:r>
      <w:r w:rsidRPr="00C569E8">
        <w:rPr>
          <w:rFonts w:asciiTheme="minorHAnsi" w:hAnsiTheme="minorHAnsi" w:cstheme="minorHAnsi"/>
          <w:sz w:val="22"/>
          <w:szCs w:val="22"/>
          <w:lang w:val="lv-LV"/>
        </w:rPr>
        <w:t>:</w:t>
      </w:r>
    </w:p>
    <w:p w14:paraId="29EB1681"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piedāvātais apakšuzņēmējs neatbilst Iepirkuma procedūras dokumentos apakšuzņēmējiem izvirzītajām prasībām;</w:t>
      </w:r>
    </w:p>
    <w:p w14:paraId="3ACB1866"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w:t>
      </w:r>
      <w:hyperlink r:id="rId5" w:anchor="p42" w:tgtFrame="_blank" w:history="1">
        <w:r w:rsidRPr="00C569E8">
          <w:rPr>
            <w:rFonts w:asciiTheme="minorHAnsi" w:eastAsia="Calibri" w:hAnsiTheme="minorHAnsi" w:cstheme="minorHAnsi"/>
            <w:sz w:val="22"/>
            <w:szCs w:val="22"/>
            <w:lang w:val="lv-LV"/>
          </w:rPr>
          <w:t>42. panta</w:t>
        </w:r>
      </w:hyperlink>
      <w:r w:rsidRPr="00C569E8">
        <w:rPr>
          <w:rFonts w:asciiTheme="minorHAnsi" w:eastAsia="Calibri" w:hAnsiTheme="minorHAnsi" w:cstheme="minorHAnsi"/>
          <w:sz w:val="22"/>
          <w:szCs w:val="22"/>
          <w:lang w:val="lv-LV"/>
        </w:rPr>
        <w:t> otrajā daļā minētajiem pretendentu izslēgšanas gadījumiem;</w:t>
      </w:r>
    </w:p>
    <w:p w14:paraId="1C73CA1D"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piedāvātais apakšuzņēmējs, kura sniedzamo pakalpojumu vērtība ir vismaz 10 000 EUR, atbilst Publisko iepirkumu likuma  </w:t>
      </w:r>
      <w:hyperlink r:id="rId6" w:anchor="p42" w:tgtFrame="_blank" w:history="1">
        <w:r w:rsidRPr="00C569E8">
          <w:rPr>
            <w:rFonts w:asciiTheme="minorHAnsi" w:eastAsia="Calibri" w:hAnsiTheme="minorHAnsi" w:cstheme="minorHAnsi"/>
            <w:sz w:val="22"/>
            <w:szCs w:val="22"/>
            <w:lang w:val="lv-LV"/>
          </w:rPr>
          <w:t>42. panta</w:t>
        </w:r>
      </w:hyperlink>
      <w:r w:rsidRPr="00C569E8">
        <w:rPr>
          <w:rFonts w:asciiTheme="minorHAnsi" w:eastAsia="Calibri" w:hAnsiTheme="minorHAnsi" w:cstheme="minorHAnsi"/>
          <w:sz w:val="22"/>
          <w:szCs w:val="22"/>
          <w:lang w:val="lv-LV"/>
        </w:rPr>
        <w:t> otrajā daļā minētajiem pretendentu izslēgšanas gadījumiem;</w:t>
      </w:r>
    </w:p>
    <w:p w14:paraId="211D71D6" w14:textId="77777777" w:rsidR="00086482" w:rsidRPr="00C569E8" w:rsidRDefault="00086482" w:rsidP="00086482">
      <w:pPr>
        <w:numPr>
          <w:ilvl w:val="2"/>
          <w:numId w:val="1"/>
        </w:numPr>
        <w:tabs>
          <w:tab w:val="num" w:pos="1134"/>
        </w:tabs>
        <w:ind w:left="1134" w:right="142" w:hanging="567"/>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1A4D42C"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2B6C3CA8"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Pārbaudot jaunā apakšuzņēmēja atbilstību, Pasūtītājs piemēro Publisko iepirkumu likuma </w:t>
      </w:r>
      <w:hyperlink r:id="rId7" w:anchor="p42" w:tgtFrame="_blank" w:history="1">
        <w:r w:rsidRPr="00C569E8">
          <w:rPr>
            <w:rFonts w:asciiTheme="minorHAnsi" w:eastAsia="Calibri" w:hAnsiTheme="minorHAnsi" w:cstheme="minorHAnsi"/>
            <w:sz w:val="22"/>
            <w:szCs w:val="22"/>
            <w:lang w:val="lv-LV"/>
          </w:rPr>
          <w:t>42. panta</w:t>
        </w:r>
      </w:hyperlink>
      <w:r w:rsidRPr="00C569E8">
        <w:rPr>
          <w:rFonts w:asciiTheme="minorHAnsi" w:eastAsia="Calibri" w:hAnsiTheme="minorHAnsi" w:cstheme="minorHAnsi"/>
          <w:sz w:val="22"/>
          <w:szCs w:val="22"/>
          <w:lang w:val="lv-LV"/>
        </w:rPr>
        <w:t xml:space="preserve"> noteikumus un izslēgšanas iemeslu pārbaudi veic tajā datumā, kad pasūtītājs lemj par atļaujas sniegšanu Izpildītājam nomainīt apakšuzņēmēju vai piesaistīt jaunu apakšuzņēmēju līguma izpildes nodrošināšanai. Publisko iepirkumu likuma </w:t>
      </w:r>
      <w:hyperlink r:id="rId8" w:anchor="p42" w:tgtFrame="_blank" w:history="1">
        <w:r w:rsidRPr="00C569E8">
          <w:rPr>
            <w:rFonts w:asciiTheme="minorHAnsi" w:eastAsia="Calibri" w:hAnsiTheme="minorHAnsi" w:cstheme="minorHAnsi"/>
            <w:sz w:val="22"/>
            <w:szCs w:val="22"/>
            <w:lang w:val="lv-LV"/>
          </w:rPr>
          <w:t>42. panta</w:t>
        </w:r>
      </w:hyperlink>
      <w:r w:rsidRPr="00C569E8">
        <w:rPr>
          <w:rFonts w:asciiTheme="minorHAnsi" w:eastAsia="Calibri" w:hAnsiTheme="minorHAnsi" w:cstheme="minorHAnsi"/>
          <w:sz w:val="22"/>
          <w:szCs w:val="22"/>
          <w:lang w:val="lv-LV"/>
        </w:rPr>
        <w:t> ceturtās daļas 2., 3. un 4. punktā minētos termiņus skaita no dienas, kad lūgums par apakšuzņēmēja nomaiņu iesniegts Pasūtītājam.</w:t>
      </w:r>
    </w:p>
    <w:p w14:paraId="725FB400" w14:textId="77777777" w:rsidR="00086482" w:rsidRPr="00C569E8" w:rsidRDefault="00086482" w:rsidP="00086482">
      <w:pPr>
        <w:numPr>
          <w:ilvl w:val="1"/>
          <w:numId w:val="1"/>
        </w:numPr>
        <w:tabs>
          <w:tab w:val="num" w:pos="1997"/>
        </w:tabs>
        <w:ind w:right="142"/>
        <w:jc w:val="both"/>
        <w:rPr>
          <w:rFonts w:asciiTheme="minorHAnsi" w:hAnsiTheme="minorHAnsi" w:cstheme="minorHAnsi"/>
          <w:sz w:val="22"/>
          <w:szCs w:val="22"/>
          <w:lang w:val="lv-LV"/>
        </w:rPr>
      </w:pPr>
      <w:r w:rsidRPr="00C569E8">
        <w:rPr>
          <w:rFonts w:asciiTheme="minorHAnsi" w:eastAsia="Calibri" w:hAnsiTheme="minorHAnsi" w:cstheme="minorHAnsi"/>
          <w:sz w:val="22"/>
          <w:szCs w:val="22"/>
          <w:lang w:val="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w:t>
      </w:r>
      <w:r w:rsidRPr="00C569E8">
        <w:rPr>
          <w:rFonts w:asciiTheme="minorHAnsi" w:hAnsiTheme="minorHAnsi" w:cstheme="minorHAnsi"/>
          <w:bCs/>
          <w:sz w:val="22"/>
          <w:szCs w:val="22"/>
          <w:lang w:val="lv-LV"/>
        </w:rPr>
        <w:t xml:space="preserve"> nepieciešami lēmuma pieņemšanai saskaņā ar Publisko iepirkumu likuma 62. panta noteikumiem</w:t>
      </w:r>
      <w:r w:rsidRPr="00C569E8">
        <w:rPr>
          <w:rFonts w:asciiTheme="minorHAnsi" w:hAnsiTheme="minorHAnsi" w:cstheme="minorHAnsi"/>
          <w:sz w:val="22"/>
          <w:szCs w:val="22"/>
          <w:lang w:val="lv-LV"/>
        </w:rPr>
        <w:t xml:space="preserve">. </w:t>
      </w:r>
    </w:p>
    <w:p w14:paraId="5C894777" w14:textId="77777777" w:rsidR="00086482" w:rsidRPr="00C569E8" w:rsidRDefault="00086482" w:rsidP="00086482">
      <w:pPr>
        <w:ind w:left="567" w:right="142"/>
        <w:contextualSpacing/>
        <w:jc w:val="both"/>
        <w:rPr>
          <w:rFonts w:asciiTheme="minorHAnsi" w:eastAsia="Calibri" w:hAnsiTheme="minorHAnsi" w:cstheme="minorHAnsi"/>
          <w:sz w:val="22"/>
          <w:szCs w:val="22"/>
          <w:lang w:val="lv-LV"/>
        </w:rPr>
      </w:pPr>
    </w:p>
    <w:p w14:paraId="19879233" w14:textId="77777777" w:rsidR="00086482" w:rsidRPr="00C569E8" w:rsidRDefault="00086482" w:rsidP="00086482">
      <w:pPr>
        <w:numPr>
          <w:ilvl w:val="0"/>
          <w:numId w:val="1"/>
        </w:numPr>
        <w:ind w:right="142"/>
        <w:jc w:val="center"/>
        <w:rPr>
          <w:rFonts w:asciiTheme="minorHAnsi" w:eastAsia="Calibri" w:hAnsiTheme="minorHAnsi" w:cstheme="minorHAnsi"/>
          <w:b/>
          <w:bCs/>
          <w:sz w:val="22"/>
          <w:szCs w:val="22"/>
          <w:lang w:val="lv-LV"/>
        </w:rPr>
      </w:pPr>
      <w:r w:rsidRPr="00C569E8">
        <w:rPr>
          <w:rFonts w:asciiTheme="minorHAnsi" w:eastAsia="Calibri" w:hAnsiTheme="minorHAnsi" w:cstheme="minorHAnsi"/>
          <w:b/>
          <w:bCs/>
          <w:sz w:val="22"/>
          <w:szCs w:val="22"/>
          <w:lang w:val="lv-LV"/>
        </w:rPr>
        <w:t>LĪDZĒJU ATBILDĪBA</w:t>
      </w:r>
    </w:p>
    <w:p w14:paraId="01006C92"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Līdzējam ir pienākums atlīdzināt otram Līdzējam nodarītos tiešos vai netiešos zaudējumus, ja tādi ir radušies </w:t>
      </w:r>
      <w:r>
        <w:rPr>
          <w:rFonts w:asciiTheme="minorHAnsi" w:eastAsia="Calibri" w:hAnsiTheme="minorHAnsi" w:cstheme="minorHAnsi"/>
          <w:sz w:val="22"/>
          <w:szCs w:val="22"/>
          <w:lang w:val="lv-LV"/>
        </w:rPr>
        <w:t>tā</w:t>
      </w:r>
      <w:r w:rsidRPr="00C569E8">
        <w:rPr>
          <w:rFonts w:asciiTheme="minorHAnsi" w:eastAsia="Calibri" w:hAnsiTheme="minorHAnsi" w:cstheme="minorHAnsi"/>
          <w:sz w:val="22"/>
          <w:szCs w:val="22"/>
          <w:lang w:val="lv-LV"/>
        </w:rPr>
        <w:t xml:space="preserve"> rīcības</w:t>
      </w:r>
      <w:r>
        <w:rPr>
          <w:rFonts w:asciiTheme="minorHAnsi" w:eastAsia="Calibri" w:hAnsiTheme="minorHAnsi" w:cstheme="minorHAnsi"/>
          <w:sz w:val="22"/>
          <w:szCs w:val="22"/>
          <w:lang w:val="lv-LV"/>
        </w:rPr>
        <w:t xml:space="preserve"> vai bezdarbības</w:t>
      </w:r>
      <w:r w:rsidRPr="00C569E8">
        <w:rPr>
          <w:rFonts w:asciiTheme="minorHAnsi" w:eastAsia="Calibri" w:hAnsiTheme="minorHAnsi" w:cstheme="minorHAnsi"/>
          <w:sz w:val="22"/>
          <w:szCs w:val="22"/>
          <w:lang w:val="lv-LV"/>
        </w:rPr>
        <w:t xml:space="preserve"> rezultātā un ir konstatēta un dokumentāri pamatoti pierādīta zaudējumu </w:t>
      </w:r>
      <w:proofErr w:type="spellStart"/>
      <w:r w:rsidRPr="00C569E8">
        <w:rPr>
          <w:rFonts w:asciiTheme="minorHAnsi" w:eastAsia="Calibri" w:hAnsiTheme="minorHAnsi" w:cstheme="minorHAnsi"/>
          <w:sz w:val="22"/>
          <w:szCs w:val="22"/>
          <w:lang w:val="lv-LV"/>
        </w:rPr>
        <w:t>nodarītāja</w:t>
      </w:r>
      <w:proofErr w:type="spellEnd"/>
      <w:r w:rsidRPr="00C569E8">
        <w:rPr>
          <w:rFonts w:asciiTheme="minorHAnsi" w:eastAsia="Calibri" w:hAnsiTheme="minorHAnsi" w:cstheme="minorHAnsi"/>
          <w:sz w:val="22"/>
          <w:szCs w:val="22"/>
          <w:lang w:val="lv-LV"/>
        </w:rPr>
        <w:t xml:space="preserve"> vaina, zaudējumu esamības fakts un zaudējumu apmērs, kā arī cēloniskais sakars starp rīcību</w:t>
      </w:r>
      <w:r w:rsidRPr="00213A69">
        <w:t xml:space="preserve"> </w:t>
      </w:r>
      <w:r w:rsidRPr="00213A69">
        <w:rPr>
          <w:rFonts w:asciiTheme="minorHAnsi" w:eastAsia="Calibri" w:hAnsiTheme="minorHAnsi" w:cstheme="minorHAnsi"/>
          <w:sz w:val="22"/>
          <w:szCs w:val="22"/>
          <w:lang w:val="lv-LV"/>
        </w:rPr>
        <w:t>vai bezdarbīb</w:t>
      </w:r>
      <w:r>
        <w:rPr>
          <w:rFonts w:asciiTheme="minorHAnsi" w:eastAsia="Calibri" w:hAnsiTheme="minorHAnsi" w:cstheme="minorHAnsi"/>
          <w:sz w:val="22"/>
          <w:szCs w:val="22"/>
          <w:lang w:val="lv-LV"/>
        </w:rPr>
        <w:t>u</w:t>
      </w:r>
      <w:r w:rsidRPr="00C569E8">
        <w:rPr>
          <w:rFonts w:asciiTheme="minorHAnsi" w:eastAsia="Calibri" w:hAnsiTheme="minorHAnsi" w:cstheme="minorHAnsi"/>
          <w:sz w:val="22"/>
          <w:szCs w:val="22"/>
          <w:lang w:val="lv-LV"/>
        </w:rPr>
        <w:t xml:space="preserve"> un nodarītajiem zaudējumiem.</w:t>
      </w:r>
    </w:p>
    <w:p w14:paraId="0851DFCE"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Par katru neattaisnotu Apkopju kavējuma dienu vai citu Līgumā noteikto saistību nepildīšanu Pasūtītājs ir tiesīgs piemērot Izpildītājam līgumsodu 0,1% apmērā no šo darbu vērtības par katru nokavējuma dienu, bet ne vairāk kā 10% no šo darbu kopējās summas. </w:t>
      </w:r>
    </w:p>
    <w:p w14:paraId="48038F3E"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Par Līguma 5.1.9. punktā noteiktā termiņa pārsniegšanu, ja tā nav radusies Pasūtītāja vai nepārvaramas varas dēļ, kā arī ja Izpildītājs nav nodrošinājis Līguma 5.1.10. punktā norādīto prasību izpildi, Pasūtītājs piemēro Izpildītājam līgumsodu:</w:t>
      </w:r>
    </w:p>
    <w:p w14:paraId="4B9B25B6" w14:textId="77777777" w:rsidR="00086482" w:rsidRPr="00C569E8" w:rsidRDefault="00086482" w:rsidP="00086482">
      <w:pPr>
        <w:numPr>
          <w:ilvl w:val="2"/>
          <w:numId w:val="1"/>
        </w:numPr>
        <w:tabs>
          <w:tab w:val="clear" w:pos="1997"/>
          <w:tab w:val="num" w:pos="1276"/>
        </w:tabs>
        <w:ind w:left="1276" w:right="142" w:hanging="709"/>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500,00 EUR apmērā par katru kavējuma dienu, ja termiņš pārsniegts 1-10 darba dienas;</w:t>
      </w:r>
    </w:p>
    <w:p w14:paraId="1A0293BB" w14:textId="77777777" w:rsidR="00086482" w:rsidRPr="00C569E8" w:rsidRDefault="00086482" w:rsidP="00086482">
      <w:pPr>
        <w:numPr>
          <w:ilvl w:val="2"/>
          <w:numId w:val="1"/>
        </w:numPr>
        <w:tabs>
          <w:tab w:val="clear" w:pos="1997"/>
          <w:tab w:val="num" w:pos="1276"/>
        </w:tabs>
        <w:ind w:left="1276" w:right="142" w:hanging="709"/>
        <w:jc w:val="both"/>
        <w:rPr>
          <w:rFonts w:asciiTheme="minorHAnsi" w:hAnsiTheme="minorHAnsi" w:cstheme="minorHAnsi"/>
          <w:bCs/>
          <w:sz w:val="22"/>
          <w:szCs w:val="22"/>
          <w:lang w:val="lv-LV"/>
        </w:rPr>
      </w:pPr>
      <w:r w:rsidRPr="00C569E8">
        <w:rPr>
          <w:rFonts w:asciiTheme="minorHAnsi" w:eastAsia="Calibri" w:hAnsiTheme="minorHAnsi" w:cstheme="minorHAnsi"/>
          <w:sz w:val="22"/>
          <w:szCs w:val="22"/>
          <w:lang w:val="lv-LV"/>
        </w:rPr>
        <w:t>1 000,00 EUR apmērā par katru nākamo kavējuma dienu, ja termiņš pārsniegts vairā</w:t>
      </w:r>
      <w:r w:rsidRPr="00C569E8">
        <w:rPr>
          <w:rFonts w:asciiTheme="minorHAnsi" w:hAnsiTheme="minorHAnsi" w:cstheme="minorHAnsi"/>
          <w:bCs/>
          <w:sz w:val="22"/>
          <w:szCs w:val="22"/>
          <w:lang w:val="lv-LV"/>
        </w:rPr>
        <w:t>k nekā 10 darba dienas.</w:t>
      </w:r>
    </w:p>
    <w:p w14:paraId="6FEA33E3" w14:textId="77777777" w:rsidR="00086482" w:rsidRDefault="00086482" w:rsidP="00086482">
      <w:pPr>
        <w:numPr>
          <w:ilvl w:val="1"/>
          <w:numId w:val="1"/>
        </w:numPr>
        <w:ind w:right="142"/>
        <w:jc w:val="both"/>
        <w:rPr>
          <w:rFonts w:asciiTheme="minorHAnsi" w:hAnsiTheme="minorHAnsi" w:cstheme="minorHAnsi"/>
          <w:bCs/>
          <w:sz w:val="22"/>
          <w:szCs w:val="22"/>
          <w:lang w:val="lv-LV"/>
        </w:rPr>
      </w:pPr>
      <w:r w:rsidRPr="00C569E8">
        <w:rPr>
          <w:rFonts w:asciiTheme="minorHAnsi" w:hAnsiTheme="minorHAnsi" w:cstheme="minorHAnsi"/>
          <w:bCs/>
          <w:sz w:val="22"/>
          <w:szCs w:val="22"/>
          <w:lang w:val="lv-LV"/>
        </w:rPr>
        <w:t>Par Līguma 3.4. punktā noteiktā termiņa kavējumu Pasūtītājs piemēro Izpildītājam līgumsodu 50 EUR apmērā par katru kavējuma dienu.</w:t>
      </w:r>
    </w:p>
    <w:p w14:paraId="06D58C32"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lastRenderedPageBreak/>
        <w:t>Par Līgumā noteikto maksājuma termiņa kavējumu Izpildītājs ir tiesīgs Pasūtītājam piemērot  līgumsodu 0,1% apmērā no termiņā nesamaksātās summas par katru maksājuma nokavējuma dienu, bet ne vairāk kā 10% no kavētā maksājuma summas.</w:t>
      </w:r>
    </w:p>
    <w:p w14:paraId="4970100A"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Līguma 4.3. punktā noteiktajos gadījumos Pasūtītājam ir tiesības saņemt no Izpildītāja līgumsodu 10% (desmit procenti) apmērā no Līguma summas. </w:t>
      </w:r>
    </w:p>
    <w:p w14:paraId="6B241A1C"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 xml:space="preserve">Līgumā noteikto līgumsodu apmaksa tiek veikta 30 (trīsdesmit) dienu laikā pēc attiecīgās Puses rēķina par līgumsoda samaksu saņemšanas. </w:t>
      </w:r>
    </w:p>
    <w:p w14:paraId="630A9324"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Līgumsoda samaksa neatbrīvo Puses no turpmākas saistību izpildes pienākuma un netiek ieskaitīta zaudējumu atlīdzībā.</w:t>
      </w:r>
    </w:p>
    <w:p w14:paraId="27BBA65E" w14:textId="77777777" w:rsidR="00086482" w:rsidRPr="00C569E8" w:rsidRDefault="00086482" w:rsidP="00086482">
      <w:pPr>
        <w:ind w:left="567" w:right="142"/>
        <w:jc w:val="both"/>
        <w:rPr>
          <w:rFonts w:asciiTheme="minorHAnsi" w:eastAsia="Calibri" w:hAnsiTheme="minorHAnsi" w:cstheme="minorHAnsi"/>
          <w:sz w:val="22"/>
          <w:szCs w:val="22"/>
          <w:lang w:val="lv-LV"/>
        </w:rPr>
      </w:pPr>
    </w:p>
    <w:p w14:paraId="64EA3944" w14:textId="77777777" w:rsidR="00086482" w:rsidRPr="00C569E8" w:rsidRDefault="00086482" w:rsidP="00086482">
      <w:pPr>
        <w:numPr>
          <w:ilvl w:val="0"/>
          <w:numId w:val="1"/>
        </w:numPr>
        <w:ind w:right="142"/>
        <w:jc w:val="center"/>
        <w:rPr>
          <w:rFonts w:asciiTheme="minorHAnsi" w:eastAsia="Calibri" w:hAnsiTheme="minorHAnsi" w:cstheme="minorHAnsi"/>
          <w:b/>
          <w:bCs/>
          <w:sz w:val="22"/>
          <w:szCs w:val="22"/>
          <w:lang w:val="lv-LV"/>
        </w:rPr>
      </w:pPr>
      <w:r w:rsidRPr="00C569E8">
        <w:rPr>
          <w:rFonts w:asciiTheme="minorHAnsi" w:eastAsia="Calibri" w:hAnsiTheme="minorHAnsi" w:cstheme="minorHAnsi"/>
          <w:b/>
          <w:bCs/>
          <w:sz w:val="22"/>
          <w:szCs w:val="22"/>
          <w:lang w:val="lv-LV"/>
        </w:rPr>
        <w:t>NEPĀRVARAMA VARA</w:t>
      </w:r>
    </w:p>
    <w:p w14:paraId="08A3CCBC"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nelaimes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izdarījuši visu iespējamo, lai tos novērstu.</w:t>
      </w:r>
    </w:p>
    <w:p w14:paraId="0EF1F269"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 xml:space="preserve">Gadījumā, ja iestājas Līguma </w:t>
      </w:r>
      <w:r>
        <w:rPr>
          <w:rFonts w:asciiTheme="minorHAnsi" w:eastAsia="Calibri" w:hAnsiTheme="minorHAnsi" w:cstheme="minorHAnsi"/>
          <w:sz w:val="22"/>
          <w:szCs w:val="22"/>
          <w:lang w:val="lv-LV" w:eastAsia="lv-LV"/>
        </w:rPr>
        <w:t>8</w:t>
      </w:r>
      <w:r w:rsidRPr="00C569E8">
        <w:rPr>
          <w:rFonts w:asciiTheme="minorHAnsi" w:eastAsia="Calibri" w:hAnsiTheme="minorHAnsi" w:cstheme="minorHAnsi"/>
          <w:sz w:val="22"/>
          <w:szCs w:val="22"/>
          <w:lang w:val="lv-LV" w:eastAsia="lv-LV"/>
        </w:rPr>
        <w:t xml:space="preserve">.1. punktā noteiktie apstākļi, Līgumā noteiktie termiņi tiek pagarināti attiecīgi par tādu laika periodu, par kādu nepārvaramas varas apstākļi aizkavējuši Līguma izpildi. </w:t>
      </w:r>
    </w:p>
    <w:p w14:paraId="72ED5CC4"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170CB501" w14:textId="77777777" w:rsidR="00086482" w:rsidRPr="00C569E8" w:rsidRDefault="00086482" w:rsidP="00086482">
      <w:pPr>
        <w:numPr>
          <w:ilvl w:val="1"/>
          <w:numId w:val="1"/>
        </w:numPr>
        <w:tabs>
          <w:tab w:val="num" w:pos="1997"/>
        </w:tabs>
        <w:ind w:right="142"/>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 xml:space="preserve">Iestājoties nepārvaramas varas apstākļiem, Līdzēji vienojas par turpmāku saistību izpildes kārtību un termiņiem. Ja minēto apstākļu dēļ Līgums nedarbojas ilgāk par 3 (trīs) mēnešiem, katram Līdzējam ir tiesības izbeigt Līgumu, par to </w:t>
      </w:r>
      <w:proofErr w:type="spellStart"/>
      <w:r w:rsidRPr="00C569E8">
        <w:rPr>
          <w:rFonts w:asciiTheme="minorHAnsi" w:eastAsia="Calibri" w:hAnsiTheme="minorHAnsi" w:cstheme="minorHAnsi"/>
          <w:sz w:val="22"/>
          <w:szCs w:val="22"/>
          <w:lang w:val="lv-LV" w:eastAsia="lv-LV"/>
        </w:rPr>
        <w:t>rakstveidā</w:t>
      </w:r>
      <w:proofErr w:type="spellEnd"/>
      <w:r w:rsidRPr="00C569E8">
        <w:rPr>
          <w:rFonts w:asciiTheme="minorHAnsi" w:eastAsia="Calibri" w:hAnsiTheme="minorHAnsi" w:cstheme="minorHAnsi"/>
          <w:sz w:val="22"/>
          <w:szCs w:val="22"/>
          <w:lang w:val="lv-LV" w:eastAsia="lv-LV"/>
        </w:rPr>
        <w:t xml:space="preserve"> brīdinot otru Līdzēju vismaz 15 (piecpadsmit) dienas iepriekš. </w:t>
      </w:r>
    </w:p>
    <w:p w14:paraId="5D88AD1F" w14:textId="77777777" w:rsidR="00086482" w:rsidRPr="00C569E8" w:rsidRDefault="00086482" w:rsidP="00086482">
      <w:pPr>
        <w:ind w:left="567" w:right="142"/>
        <w:contextualSpacing/>
        <w:jc w:val="both"/>
        <w:rPr>
          <w:rFonts w:asciiTheme="minorHAnsi" w:eastAsia="Calibri" w:hAnsiTheme="minorHAnsi" w:cstheme="minorHAnsi"/>
          <w:sz w:val="22"/>
          <w:szCs w:val="22"/>
          <w:lang w:val="lv-LV"/>
        </w:rPr>
      </w:pPr>
    </w:p>
    <w:p w14:paraId="5F665C38" w14:textId="77777777" w:rsidR="00086482" w:rsidRPr="00C569E8" w:rsidRDefault="00086482" w:rsidP="00086482">
      <w:pPr>
        <w:numPr>
          <w:ilvl w:val="0"/>
          <w:numId w:val="1"/>
        </w:numPr>
        <w:ind w:right="142"/>
        <w:jc w:val="center"/>
        <w:rPr>
          <w:rFonts w:asciiTheme="minorHAnsi" w:hAnsiTheme="minorHAnsi" w:cstheme="minorHAnsi"/>
          <w:b/>
          <w:bCs/>
          <w:sz w:val="22"/>
          <w:szCs w:val="22"/>
          <w:lang w:val="lv-LV"/>
        </w:rPr>
      </w:pPr>
      <w:r>
        <w:rPr>
          <w:rFonts w:asciiTheme="minorHAnsi" w:eastAsia="Calibri" w:hAnsiTheme="minorHAnsi" w:cstheme="minorHAnsi"/>
          <w:b/>
          <w:bCs/>
          <w:sz w:val="22"/>
          <w:szCs w:val="22"/>
          <w:lang w:val="lv-LV"/>
        </w:rPr>
        <w:t>FIZISKO P</w:t>
      </w:r>
      <w:r w:rsidRPr="00C569E8">
        <w:rPr>
          <w:rFonts w:asciiTheme="minorHAnsi" w:eastAsia="Calibri" w:hAnsiTheme="minorHAnsi" w:cstheme="minorHAnsi"/>
          <w:b/>
          <w:bCs/>
          <w:sz w:val="22"/>
          <w:szCs w:val="22"/>
          <w:lang w:val="lv-LV"/>
        </w:rPr>
        <w:t>ERSONU</w:t>
      </w:r>
      <w:r w:rsidRPr="00C569E8">
        <w:rPr>
          <w:rFonts w:asciiTheme="minorHAnsi" w:hAnsiTheme="minorHAnsi" w:cstheme="minorHAnsi"/>
          <w:b/>
          <w:bCs/>
          <w:sz w:val="22"/>
          <w:szCs w:val="22"/>
          <w:lang w:val="lv-LV"/>
        </w:rPr>
        <w:t xml:space="preserve"> DATU AIZSARDZĪBA</w:t>
      </w:r>
    </w:p>
    <w:p w14:paraId="74ECC800" w14:textId="77777777" w:rsidR="00086482" w:rsidRPr="00C569E8" w:rsidRDefault="00086482" w:rsidP="00086482">
      <w:pPr>
        <w:numPr>
          <w:ilvl w:val="1"/>
          <w:numId w:val="1"/>
        </w:numPr>
        <w:tabs>
          <w:tab w:val="num" w:pos="1997"/>
        </w:tabs>
        <w:ind w:right="142"/>
        <w:jc w:val="both"/>
        <w:rPr>
          <w:rFonts w:asciiTheme="minorHAnsi" w:hAnsiTheme="minorHAnsi" w:cstheme="minorHAnsi"/>
          <w:b/>
          <w:bCs/>
          <w:sz w:val="22"/>
          <w:szCs w:val="22"/>
          <w:lang w:val="lv-LV"/>
        </w:rPr>
      </w:pPr>
      <w:r w:rsidRPr="00C569E8">
        <w:rPr>
          <w:rFonts w:asciiTheme="minorHAnsi" w:hAnsiTheme="minorHAnsi" w:cstheme="minorHAnsi"/>
          <w:sz w:val="22"/>
          <w:szCs w:val="22"/>
          <w:lang w:val="lv-LV" w:eastAsia="lv-LV"/>
        </w:rPr>
        <w:t xml:space="preserve">Pasūtītājs un Izpildītājs </w:t>
      </w:r>
      <w:r w:rsidRPr="00C569E8">
        <w:rPr>
          <w:rFonts w:asciiTheme="minorHAnsi" w:eastAsia="Calibri" w:hAnsiTheme="minorHAnsi" w:cstheme="minorHAnsi"/>
          <w:sz w:val="22"/>
          <w:szCs w:val="22"/>
          <w:lang w:val="lv-LV" w:eastAsia="lv-LV"/>
        </w:rPr>
        <w:t>vienojas</w:t>
      </w:r>
      <w:r w:rsidRPr="00C569E8">
        <w:rPr>
          <w:rFonts w:asciiTheme="minorHAnsi" w:hAnsiTheme="minorHAnsi" w:cstheme="minorHAnsi"/>
          <w:sz w:val="22"/>
          <w:szCs w:val="22"/>
          <w:lang w:val="lv-LV" w:eastAsia="lv-LV"/>
        </w:rPr>
        <w:t xml:space="preserve"> par šādiem fizisko personu datu aizsardzības noteikumiem:</w:t>
      </w:r>
    </w:p>
    <w:p w14:paraId="3AC1AB46"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b/>
          <w:bCs/>
          <w:sz w:val="22"/>
          <w:szCs w:val="22"/>
          <w:lang w:val="lv-LV"/>
        </w:rPr>
      </w:pPr>
      <w:r w:rsidRPr="00C569E8">
        <w:rPr>
          <w:rFonts w:asciiTheme="minorHAnsi" w:hAnsiTheme="minorHAnsi" w:cstheme="minorHAnsi"/>
          <w:sz w:val="22"/>
          <w:szCs w:val="22"/>
          <w:lang w:val="lv-LV" w:eastAsia="lv-LV"/>
        </w:rPr>
        <w:t xml:space="preserve">Izpildītājs apstrādā šādus Pasūtītāja kā pārziņa rīcībā esošos fizisko personu datus: vārds, uzvārds, personas kods, veiktā izmeklējuma rezultāti, kuri ir pieejami </w:t>
      </w:r>
      <w:r w:rsidRPr="00C569E8">
        <w:rPr>
          <w:rFonts w:asciiTheme="minorHAnsi" w:hAnsiTheme="minorHAnsi" w:cstheme="minorHAnsi"/>
          <w:sz w:val="22"/>
          <w:szCs w:val="22"/>
          <w:lang w:val="lv-LV"/>
        </w:rPr>
        <w:t>I</w:t>
      </w:r>
      <w:r w:rsidRPr="00C569E8">
        <w:rPr>
          <w:rFonts w:asciiTheme="minorHAnsi" w:hAnsiTheme="minorHAnsi" w:cstheme="minorHAnsi"/>
          <w:sz w:val="22"/>
          <w:szCs w:val="22"/>
          <w:lang w:val="lv-LV" w:eastAsia="lv-LV"/>
        </w:rPr>
        <w:t>ekārt</w:t>
      </w:r>
      <w:r w:rsidRPr="00C569E8">
        <w:rPr>
          <w:rFonts w:asciiTheme="minorHAnsi" w:hAnsiTheme="minorHAnsi" w:cstheme="minorHAnsi"/>
          <w:sz w:val="22"/>
          <w:szCs w:val="22"/>
          <w:lang w:val="lv-LV"/>
        </w:rPr>
        <w:t xml:space="preserve">ā </w:t>
      </w:r>
      <w:r w:rsidRPr="00C569E8">
        <w:rPr>
          <w:rFonts w:asciiTheme="minorHAnsi" w:hAnsiTheme="minorHAnsi" w:cstheme="minorHAnsi"/>
          <w:sz w:val="22"/>
          <w:szCs w:val="22"/>
          <w:lang w:val="lv-LV" w:eastAsia="lv-LV"/>
        </w:rPr>
        <w:t>esošajās iekšējās datu uzglabāšanas atmiņās;</w:t>
      </w:r>
    </w:p>
    <w:p w14:paraId="32D47F43"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Izpildītājs Līguma ietvaros uzskatāms par Pasūtītāja datu apstrādes pārzini;</w:t>
      </w:r>
    </w:p>
    <w:p w14:paraId="1D22F739"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Izpildītājs, veicot datu apstrādi Iekārtas garantijas uzturēšanas, apkalpošanas ietvaros, nodrošina normatīvajos aktos noteikto fizisko personu datu aizsardzības obligāto tehnisko un organizatorisko prasību izpildi;</w:t>
      </w:r>
    </w:p>
    <w:p w14:paraId="6172FCED"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ja Izpildītājs Līguma izpildes ietvaros fizisko personu datu apstrādei izmanto (nomā, patapina u. tml.) citas personas īpašumā esošus tehniskus resursus (darbstacijas, serverus utt.), tas pilnībā uzņemas atbildību par šo tehnisko resursu atbilstību visām normatīvajos aktos noteiktajām prasībām attiecība uz fizisko personu datu apstrādes drošumu;</w:t>
      </w:r>
    </w:p>
    <w:p w14:paraId="135E0B48"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Līgumā noteikto konfidencialitātes prasību izpildi (ja vien šīs prasības jau nav iekļautas Izpildītāja darbinieku darba līgumos);</w:t>
      </w:r>
    </w:p>
    <w:p w14:paraId="19E39450"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Izpildītājs apstrādā fizisko personu datus tikai fizisko personu datu apstrādes mērķim, nepārsniedzot Līguma izpildei nepieciešamo fizisko personu datu apstrādes apjomu un intensitāti. Jebkāda no Pasūtītāja saņemto fizisko personu datu apstrāde citiem mērķiem, kā vien tiem, kas ir paredzēti Līguma izpildei, ir aizliegta bez Pasūtītāja rakstveida piekrišanas saņemšanas;</w:t>
      </w:r>
    </w:p>
    <w:p w14:paraId="4ABD7BA8"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lastRenderedPageBreak/>
        <w:t>pēc Pasūtītāja pieprasījuma Izpildītājs sniedz Pasūtītājam visu informāciju par fizisko personu datu apstrādi un fizisko personu datu apstrādes līdzekļiem, ko Līguma izpildes ietvaros ir veicis vai izmantojis Izpildītājs;</w:t>
      </w:r>
    </w:p>
    <w:p w14:paraId="623DB784"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Izpildītājs sniedz Pasūtītājam visu informāciju par Līguma ietvaros apstrādājamo fizisko personu datu pieprasījumiem no datu subjektu vai trešo personu puses;</w:t>
      </w:r>
    </w:p>
    <w:p w14:paraId="74B63AD6" w14:textId="77777777" w:rsidR="00086482" w:rsidRPr="00C569E8" w:rsidRDefault="00086482" w:rsidP="00086482">
      <w:pPr>
        <w:numPr>
          <w:ilvl w:val="2"/>
          <w:numId w:val="1"/>
        </w:numPr>
        <w:tabs>
          <w:tab w:val="clear" w:pos="1997"/>
        </w:tabs>
        <w:ind w:left="1134" w:right="142" w:hanging="567"/>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fizisko personu datu obligāto tehnisko aizsardzību Izpildītājs īsteno ar fiziskiem un loģiskiem aizsardzības līdzekļiem, tai skaitā, nodrošinot tikai pilnvarotu personu piekļūšanu pie tehniskajiem resursiem, kas tiek izmantoti fizisko personu datu apstrādei un aizsardzībai;</w:t>
      </w:r>
    </w:p>
    <w:p w14:paraId="0DFC1590" w14:textId="77777777" w:rsidR="00086482" w:rsidRPr="00C569E8" w:rsidRDefault="00086482" w:rsidP="00086482">
      <w:pPr>
        <w:numPr>
          <w:ilvl w:val="2"/>
          <w:numId w:val="1"/>
        </w:numPr>
        <w:tabs>
          <w:tab w:val="clear" w:pos="1997"/>
        </w:tabs>
        <w:ind w:left="1134" w:right="142" w:hanging="708"/>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Izpildītājam Līguma izpildes laikā ir aizliegts piesaistīt apakšuzņēmējus Pasūtītāja fizisko datu apstrādei bez Pasūtītāja rakstveida saskaņojuma saņemšanas;</w:t>
      </w:r>
    </w:p>
    <w:p w14:paraId="1AD3E57E" w14:textId="77777777" w:rsidR="00086482" w:rsidRPr="00C569E8" w:rsidRDefault="00086482" w:rsidP="00086482">
      <w:pPr>
        <w:numPr>
          <w:ilvl w:val="2"/>
          <w:numId w:val="1"/>
        </w:numPr>
        <w:tabs>
          <w:tab w:val="clear" w:pos="1997"/>
        </w:tabs>
        <w:ind w:left="1134" w:right="142" w:hanging="708"/>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Pasūtītājam ir tiesības bez iepriekšēja brīdinājuma uzdod Izpildītājam apturēt fizisko personu datu apstrādi, ja tam rodas šaubas par fizisko personu datu apstrādes atbilstību normatīvo aktu prasībām. Šāds Pasūtītāja rīkojums no Izpildītāja puses ir izpildāms nekavējoties.</w:t>
      </w:r>
    </w:p>
    <w:p w14:paraId="4E17E4BF" w14:textId="77777777" w:rsidR="00086482" w:rsidRPr="00C569E8" w:rsidRDefault="00086482" w:rsidP="00086482">
      <w:pPr>
        <w:numPr>
          <w:ilvl w:val="2"/>
          <w:numId w:val="1"/>
        </w:numPr>
        <w:tabs>
          <w:tab w:val="clear" w:pos="1997"/>
        </w:tabs>
        <w:ind w:left="1134" w:right="142" w:hanging="708"/>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pēc Līguma termiņa izbeigšanās Izpildītājs dzēš saņemto fizisko personu datus saturošo informāciju un tās kopijas no saviem fizisko personu datu apstrādē izmantotajiem tehniskajiem resursiem. Izpildītājs dzēš saņemto fizisko personu datus saturošo informāciju un tās kopijas no saviem fizisko personu datu apstrādē izmantotajiem tehniskajiem resursiem pirms Līguma termiņa izbeigšanās, ja tie vairs nav nepieciešami Līguma izpildei;</w:t>
      </w:r>
    </w:p>
    <w:p w14:paraId="05AF424A" w14:textId="77777777" w:rsidR="00086482" w:rsidRPr="00C569E8" w:rsidRDefault="00086482" w:rsidP="00086482">
      <w:pPr>
        <w:numPr>
          <w:ilvl w:val="2"/>
          <w:numId w:val="1"/>
        </w:numPr>
        <w:tabs>
          <w:tab w:val="clear" w:pos="1997"/>
        </w:tabs>
        <w:ind w:left="1134" w:right="142" w:hanging="708"/>
        <w:jc w:val="both"/>
        <w:rPr>
          <w:rFonts w:asciiTheme="minorHAnsi" w:hAnsiTheme="minorHAnsi" w:cstheme="minorHAnsi"/>
          <w:sz w:val="22"/>
          <w:szCs w:val="22"/>
          <w:lang w:val="lv-LV" w:eastAsia="lv-LV"/>
        </w:rPr>
      </w:pPr>
      <w:r w:rsidRPr="00C569E8">
        <w:rPr>
          <w:rFonts w:asciiTheme="minorHAnsi" w:hAnsiTheme="minorHAnsi" w:cstheme="minorHAnsi"/>
          <w:sz w:val="22"/>
          <w:szCs w:val="22"/>
          <w:lang w:val="lv-LV" w:eastAsia="lv-LV"/>
        </w:rPr>
        <w:t>Izpildītājs apņemas kompensēt Pasūtītājam visus zaudējumus, kas radušies saistībā ar fizisko personu datu apstrādes pārkāpumiem, ja šie pārkāpumi ir radušies Izpildītāja darbības vai bezdarbības rezultātā.</w:t>
      </w:r>
    </w:p>
    <w:p w14:paraId="2F8ECEA0" w14:textId="77777777" w:rsidR="00086482" w:rsidRPr="00C569E8" w:rsidRDefault="00086482" w:rsidP="00086482">
      <w:pPr>
        <w:ind w:left="567" w:right="142"/>
        <w:contextualSpacing/>
        <w:jc w:val="both"/>
        <w:rPr>
          <w:rFonts w:asciiTheme="minorHAnsi" w:eastAsia="Calibri" w:hAnsiTheme="minorHAnsi" w:cstheme="minorHAnsi"/>
          <w:sz w:val="22"/>
          <w:szCs w:val="22"/>
          <w:lang w:val="lv-LV"/>
        </w:rPr>
      </w:pPr>
    </w:p>
    <w:p w14:paraId="14999D61" w14:textId="77777777" w:rsidR="00086482" w:rsidRPr="00C569E8" w:rsidRDefault="00086482" w:rsidP="00086482">
      <w:pPr>
        <w:numPr>
          <w:ilvl w:val="0"/>
          <w:numId w:val="1"/>
        </w:numPr>
        <w:ind w:right="142"/>
        <w:jc w:val="center"/>
        <w:rPr>
          <w:rFonts w:asciiTheme="minorHAnsi" w:eastAsia="Calibri" w:hAnsiTheme="minorHAnsi" w:cstheme="minorHAnsi"/>
          <w:b/>
          <w:bCs/>
          <w:sz w:val="22"/>
          <w:szCs w:val="22"/>
          <w:lang w:val="lv-LV"/>
        </w:rPr>
      </w:pPr>
      <w:r w:rsidRPr="00C569E8">
        <w:rPr>
          <w:rFonts w:asciiTheme="minorHAnsi" w:eastAsia="Calibri" w:hAnsiTheme="minorHAnsi" w:cstheme="minorHAnsi"/>
          <w:b/>
          <w:bCs/>
          <w:sz w:val="22"/>
          <w:szCs w:val="22"/>
          <w:lang w:val="lv-LV"/>
        </w:rPr>
        <w:t>CITI NOTEIKUMI</w:t>
      </w:r>
    </w:p>
    <w:p w14:paraId="64375021" w14:textId="77777777" w:rsidR="00086482" w:rsidRPr="00C569E8" w:rsidRDefault="00086482" w:rsidP="00086482">
      <w:pPr>
        <w:numPr>
          <w:ilvl w:val="1"/>
          <w:numId w:val="1"/>
        </w:numPr>
        <w:tabs>
          <w:tab w:val="num" w:pos="1997"/>
        </w:tabs>
        <w:ind w:right="142" w:hanging="562"/>
        <w:jc w:val="both"/>
        <w:rPr>
          <w:rFonts w:asciiTheme="minorHAnsi" w:eastAsia="Calibri" w:hAnsiTheme="minorHAnsi" w:cstheme="minorHAnsi"/>
          <w:sz w:val="22"/>
          <w:szCs w:val="22"/>
          <w:lang w:val="lv-LV" w:eastAsia="lv-LV"/>
        </w:rPr>
      </w:pPr>
      <w:r w:rsidRPr="00C569E8">
        <w:rPr>
          <w:rFonts w:asciiTheme="minorHAnsi" w:hAnsiTheme="minorHAnsi" w:cstheme="minorHAnsi"/>
          <w:bCs/>
          <w:kern w:val="28"/>
          <w:sz w:val="22"/>
          <w:szCs w:val="22"/>
          <w:lang w:val="lv-LV" w:eastAsia="lv-LV"/>
        </w:rPr>
        <w:t xml:space="preserve">Līgums </w:t>
      </w:r>
      <w:r w:rsidRPr="00C569E8">
        <w:rPr>
          <w:rFonts w:asciiTheme="minorHAnsi" w:eastAsia="Calibri" w:hAnsiTheme="minorHAnsi" w:cstheme="minorHAnsi"/>
          <w:sz w:val="22"/>
          <w:szCs w:val="22"/>
          <w:lang w:val="lv-LV" w:eastAsia="lv-LV"/>
        </w:rPr>
        <w:t>ir saistošs Pasūtītājam un Izpildītājam, kā arī visām trešajām personām, kas likumīgi pārņem viņu tiesības un pienākumus.</w:t>
      </w:r>
    </w:p>
    <w:p w14:paraId="3909DD2D"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eastAsia="Calibri" w:hAnsiTheme="minorHAnsi" w:cstheme="minorHAnsi"/>
          <w:sz w:val="22"/>
          <w:szCs w:val="22"/>
          <w:lang w:val="lv-LV" w:eastAsia="lv-LV"/>
        </w:rPr>
        <w:t xml:space="preserve">Visi </w:t>
      </w:r>
      <w:r w:rsidRPr="00C569E8">
        <w:rPr>
          <w:rFonts w:asciiTheme="minorHAnsi" w:hAnsiTheme="minorHAnsi" w:cstheme="minorHAnsi"/>
          <w:bCs/>
          <w:kern w:val="28"/>
          <w:sz w:val="22"/>
          <w:szCs w:val="22"/>
          <w:lang w:val="lv-LV" w:eastAsia="lv-LV"/>
        </w:rPr>
        <w:t>Līguma grozījumi ir spēkā, ja tie ir noformēti rakstiski un tos parakstījuši Līdzēju pilnvarotie pārstāvji. Tie pievienojami Līgumam kā pielikumi un kļūst par Līguma neatņemamām sastāvdaļām.</w:t>
      </w:r>
    </w:p>
    <w:p w14:paraId="4A76E35C"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hAnsiTheme="minorHAnsi" w:cstheme="minorHAnsi"/>
          <w:bCs/>
          <w:kern w:val="28"/>
          <w:sz w:val="22"/>
          <w:szCs w:val="22"/>
          <w:lang w:val="lv-LV" w:eastAsia="lv-LV"/>
        </w:rPr>
        <w:t xml:space="preserve">Visai sarakstei, saskaņojumiem, dokumentācijai un citai informācijai, ar ko apmainās Līdzēji un kas ir attiecināma uz Līgumu, ir jābūt latviešu valodā, noformētai </w:t>
      </w:r>
      <w:proofErr w:type="spellStart"/>
      <w:r w:rsidRPr="00C569E8">
        <w:rPr>
          <w:rFonts w:asciiTheme="minorHAnsi" w:hAnsiTheme="minorHAnsi" w:cstheme="minorHAnsi"/>
          <w:bCs/>
          <w:kern w:val="28"/>
          <w:sz w:val="22"/>
          <w:szCs w:val="22"/>
          <w:lang w:val="lv-LV" w:eastAsia="lv-LV"/>
        </w:rPr>
        <w:t>rakstveidā</w:t>
      </w:r>
      <w:proofErr w:type="spellEnd"/>
      <w:r w:rsidRPr="00C569E8">
        <w:rPr>
          <w:rFonts w:asciiTheme="minorHAnsi" w:hAnsiTheme="minorHAnsi" w:cstheme="minorHAnsi"/>
          <w:bCs/>
          <w:kern w:val="28"/>
          <w:sz w:val="22"/>
          <w:szCs w:val="22"/>
          <w:lang w:val="lv-LV" w:eastAsia="lv-LV"/>
        </w:rPr>
        <w:t>, un tai ir jābūt iesniegtai otram Līdzējam personiski pret parakstu vai nosūtītai ierakstītā vēstulē uz Līgumā norādīto adresi vai attiecīgā Līdzēja juridisko adresi.</w:t>
      </w:r>
    </w:p>
    <w:p w14:paraId="4DFD1C5C"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hAnsiTheme="minorHAnsi" w:cstheme="minorHAnsi"/>
          <w:bCs/>
          <w:kern w:val="28"/>
          <w:sz w:val="22"/>
          <w:szCs w:val="22"/>
          <w:lang w:val="lv-LV" w:eastAsia="lv-LV"/>
        </w:rPr>
        <w:t xml:space="preserve">Ja kādam no Līdzējiem tiek mainīti rekvizīti vai Līguma </w:t>
      </w:r>
      <w:r>
        <w:rPr>
          <w:rFonts w:asciiTheme="minorHAnsi" w:hAnsiTheme="minorHAnsi" w:cstheme="minorHAnsi"/>
          <w:bCs/>
          <w:kern w:val="28"/>
          <w:sz w:val="22"/>
          <w:szCs w:val="22"/>
          <w:lang w:val="lv-LV" w:eastAsia="lv-LV"/>
        </w:rPr>
        <w:t>10.9</w:t>
      </w:r>
      <w:r w:rsidRPr="00C569E8">
        <w:rPr>
          <w:rFonts w:asciiTheme="minorHAnsi" w:hAnsiTheme="minorHAnsi" w:cstheme="minorHAnsi"/>
          <w:bCs/>
          <w:kern w:val="28"/>
          <w:sz w:val="22"/>
          <w:szCs w:val="22"/>
          <w:lang w:val="lv-LV" w:eastAsia="lv-LV"/>
        </w:rPr>
        <w:t xml:space="preserve">. un </w:t>
      </w:r>
      <w:r>
        <w:rPr>
          <w:rFonts w:asciiTheme="minorHAnsi" w:hAnsiTheme="minorHAnsi" w:cstheme="minorHAnsi"/>
          <w:bCs/>
          <w:kern w:val="28"/>
          <w:sz w:val="22"/>
          <w:szCs w:val="22"/>
          <w:lang w:val="lv-LV" w:eastAsia="lv-LV"/>
        </w:rPr>
        <w:t>10.10</w:t>
      </w:r>
      <w:r w:rsidRPr="00C569E8">
        <w:rPr>
          <w:rFonts w:asciiTheme="minorHAnsi" w:hAnsiTheme="minorHAnsi" w:cstheme="minorHAnsi"/>
          <w:bCs/>
          <w:kern w:val="28"/>
          <w:sz w:val="22"/>
          <w:szCs w:val="22"/>
          <w:lang w:val="lv-LV" w:eastAsia="lv-LV"/>
        </w:rPr>
        <w:t>. punktā noteiktās kontaktpersonas vai to kontaktinformācija, attiecīgais Līdzējs 5 (piecu) darba dienu laikā no notikušo izmaiņu iestāšanās rakstiski paziņo par to otram Līdzējam. Ja Līdzējs neizpilda šī punkta noteikumus, uzskatāms, ka otrs Līdzējs ir pilnībā izpildījusi savas saistības, lietojot Līgumā esošo informāciju.</w:t>
      </w:r>
    </w:p>
    <w:p w14:paraId="0235CA65"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hAnsiTheme="minorHAnsi" w:cstheme="minorHAnsi"/>
          <w:bCs/>
          <w:kern w:val="28"/>
          <w:sz w:val="22"/>
          <w:szCs w:val="22"/>
          <w:lang w:val="lv-LV" w:eastAsia="lv-LV"/>
        </w:rPr>
        <w:t xml:space="preserve">Strīdus, kas rodas Līguma izpildes gaitā vai saistībā ar Līgumu, Līdzēji risina savstarpēju pārrunu ceļā. Vienošanās par strīda atrisināšanu noformējama </w:t>
      </w:r>
      <w:proofErr w:type="spellStart"/>
      <w:r w:rsidRPr="00C569E8">
        <w:rPr>
          <w:rFonts w:asciiTheme="minorHAnsi" w:hAnsiTheme="minorHAnsi" w:cstheme="minorHAnsi"/>
          <w:bCs/>
          <w:kern w:val="28"/>
          <w:sz w:val="22"/>
          <w:szCs w:val="22"/>
          <w:lang w:val="lv-LV" w:eastAsia="lv-LV"/>
        </w:rPr>
        <w:t>rakstveidā</w:t>
      </w:r>
      <w:proofErr w:type="spellEnd"/>
      <w:r w:rsidRPr="00C569E8">
        <w:rPr>
          <w:rFonts w:asciiTheme="minorHAnsi" w:hAnsiTheme="minorHAnsi" w:cstheme="minorHAnsi"/>
          <w:bCs/>
          <w:kern w:val="28"/>
          <w:sz w:val="22"/>
          <w:szCs w:val="22"/>
          <w:lang w:val="lv-LV" w:eastAsia="lv-LV"/>
        </w:rPr>
        <w:t xml:space="preserve"> un Līdzēji to abpusēji paraksta. Minētā vienošanās pievienojama pie Līguma. Ja vienošanās netiek panākta, tad strīdus risina tiesā Latvijas Republikas normatīvajos aktos noteiktajā kārtībā.</w:t>
      </w:r>
    </w:p>
    <w:p w14:paraId="64A2376A"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hAnsiTheme="minorHAnsi" w:cstheme="minorHAnsi"/>
          <w:bCs/>
          <w:kern w:val="28"/>
          <w:sz w:val="22"/>
          <w:szCs w:val="22"/>
          <w:lang w:val="lv-LV" w:eastAsia="lv-LV"/>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Izpildītāju.</w:t>
      </w:r>
    </w:p>
    <w:p w14:paraId="3E34DC97"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hAnsiTheme="minorHAnsi" w:cstheme="minorHAnsi"/>
          <w:bCs/>
          <w:kern w:val="28"/>
          <w:sz w:val="22"/>
          <w:szCs w:val="22"/>
          <w:lang w:val="lv-LV" w:eastAsia="lv-LV"/>
        </w:rPr>
        <w:t>Informācijas apmaiņai Līdzēji var izmantot Līgumā norādīto elektronisko pastu, neizmantojot drošu elektronisko parakstu.</w:t>
      </w:r>
    </w:p>
    <w:p w14:paraId="0CFF59BC" w14:textId="77777777" w:rsidR="00086482" w:rsidRPr="00C569E8" w:rsidRDefault="00086482" w:rsidP="00086482">
      <w:pPr>
        <w:numPr>
          <w:ilvl w:val="1"/>
          <w:numId w:val="1"/>
        </w:numPr>
        <w:tabs>
          <w:tab w:val="num" w:pos="1997"/>
        </w:tabs>
        <w:ind w:right="142" w:hanging="562"/>
        <w:jc w:val="both"/>
        <w:rPr>
          <w:rFonts w:asciiTheme="minorHAnsi" w:hAnsiTheme="minorHAnsi" w:cstheme="minorHAnsi"/>
          <w:bCs/>
          <w:kern w:val="28"/>
          <w:sz w:val="22"/>
          <w:szCs w:val="22"/>
          <w:lang w:val="lv-LV" w:eastAsia="lv-LV"/>
        </w:rPr>
      </w:pPr>
      <w:r w:rsidRPr="00C569E8">
        <w:rPr>
          <w:rFonts w:asciiTheme="minorHAnsi" w:hAnsiTheme="minorHAnsi" w:cstheme="minorHAnsi"/>
          <w:bCs/>
          <w:kern w:val="28"/>
          <w:sz w:val="22"/>
          <w:szCs w:val="22"/>
          <w:lang w:val="lv-LV" w:eastAsia="lv-LV"/>
        </w:rPr>
        <w:t>Līdzējam nav tiesīgas nodot savas tiesības un saistības, kas saistītas ar Līgumu un izriet no tā, trešajai personai.</w:t>
      </w:r>
    </w:p>
    <w:p w14:paraId="3B2242B6" w14:textId="77777777" w:rsidR="00086482" w:rsidRPr="00C569E8" w:rsidRDefault="00086482" w:rsidP="00086482">
      <w:pPr>
        <w:numPr>
          <w:ilvl w:val="1"/>
          <w:numId w:val="1"/>
        </w:numPr>
        <w:tabs>
          <w:tab w:val="num" w:pos="1997"/>
        </w:tabs>
        <w:ind w:right="142" w:hanging="562"/>
        <w:jc w:val="both"/>
        <w:rPr>
          <w:rFonts w:asciiTheme="minorHAnsi" w:eastAsia="Calibri" w:hAnsiTheme="minorHAnsi" w:cstheme="minorHAnsi"/>
          <w:sz w:val="22"/>
          <w:szCs w:val="22"/>
          <w:lang w:val="lv-LV" w:eastAsia="lv-LV"/>
        </w:rPr>
      </w:pPr>
      <w:r w:rsidRPr="00C569E8">
        <w:rPr>
          <w:rFonts w:asciiTheme="minorHAnsi" w:hAnsiTheme="minorHAnsi" w:cstheme="minorHAnsi"/>
          <w:bCs/>
          <w:kern w:val="28"/>
          <w:sz w:val="22"/>
          <w:szCs w:val="22"/>
          <w:lang w:val="lv-LV" w:eastAsia="lv-LV"/>
        </w:rPr>
        <w:t>Pasūtītāja</w:t>
      </w:r>
      <w:r w:rsidRPr="00C569E8">
        <w:rPr>
          <w:rFonts w:asciiTheme="minorHAnsi" w:eastAsia="Calibri" w:hAnsiTheme="minorHAnsi" w:cstheme="minorHAnsi"/>
          <w:sz w:val="22"/>
          <w:szCs w:val="22"/>
          <w:lang w:val="lv-LV" w:eastAsia="lv-LV"/>
        </w:rPr>
        <w:t xml:space="preserve"> kontaktpersona bez tiesībām veikt grozījumus Līgumā: </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086482" w:rsidRPr="00C569E8" w14:paraId="63B7392E" w14:textId="77777777" w:rsidTr="00AC6BAE">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2C66098C"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Amats:</w:t>
            </w:r>
          </w:p>
        </w:tc>
        <w:tc>
          <w:tcPr>
            <w:tcW w:w="6716" w:type="dxa"/>
            <w:tcBorders>
              <w:top w:val="single" w:sz="4" w:space="0" w:color="00000A"/>
              <w:left w:val="single" w:sz="4" w:space="0" w:color="00000A"/>
              <w:bottom w:val="single" w:sz="4" w:space="0" w:color="00000A"/>
              <w:right w:val="single" w:sz="4" w:space="0" w:color="00000A"/>
            </w:tcBorders>
          </w:tcPr>
          <w:p w14:paraId="618919FF"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r w:rsidR="00086482" w:rsidRPr="00C569E8" w14:paraId="5CFCAC4F" w14:textId="77777777" w:rsidTr="00AC6BAE">
        <w:tc>
          <w:tcPr>
            <w:tcW w:w="1985" w:type="dxa"/>
            <w:tcBorders>
              <w:top w:val="single" w:sz="4" w:space="0" w:color="00000A"/>
              <w:left w:val="single" w:sz="4" w:space="0" w:color="00000A"/>
              <w:bottom w:val="single" w:sz="4" w:space="0" w:color="00000A"/>
              <w:right w:val="single" w:sz="4" w:space="0" w:color="00000A"/>
            </w:tcBorders>
            <w:hideMark/>
          </w:tcPr>
          <w:p w14:paraId="071988FC"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79A8D4E7"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r w:rsidR="00086482" w:rsidRPr="00C569E8" w14:paraId="4822A3AC" w14:textId="77777777" w:rsidTr="00AC6BAE">
        <w:tc>
          <w:tcPr>
            <w:tcW w:w="1985" w:type="dxa"/>
            <w:tcBorders>
              <w:top w:val="single" w:sz="4" w:space="0" w:color="00000A"/>
              <w:left w:val="single" w:sz="4" w:space="0" w:color="00000A"/>
              <w:bottom w:val="single" w:sz="4" w:space="0" w:color="00000A"/>
              <w:right w:val="single" w:sz="4" w:space="0" w:color="00000A"/>
            </w:tcBorders>
            <w:hideMark/>
          </w:tcPr>
          <w:p w14:paraId="646B3F6B"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Tālrunis:</w:t>
            </w:r>
          </w:p>
        </w:tc>
        <w:tc>
          <w:tcPr>
            <w:tcW w:w="6716" w:type="dxa"/>
            <w:tcBorders>
              <w:top w:val="single" w:sz="4" w:space="0" w:color="00000A"/>
              <w:left w:val="single" w:sz="4" w:space="0" w:color="00000A"/>
              <w:bottom w:val="single" w:sz="4" w:space="0" w:color="00000A"/>
              <w:right w:val="single" w:sz="4" w:space="0" w:color="00000A"/>
            </w:tcBorders>
          </w:tcPr>
          <w:p w14:paraId="016CDB38"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r w:rsidR="00086482" w:rsidRPr="00C569E8" w14:paraId="1F773167" w14:textId="77777777" w:rsidTr="00AC6BAE">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73EDDD64"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lastRenderedPageBreak/>
              <w:t>e-pasts:</w:t>
            </w:r>
          </w:p>
        </w:tc>
        <w:tc>
          <w:tcPr>
            <w:tcW w:w="6716" w:type="dxa"/>
            <w:tcBorders>
              <w:top w:val="single" w:sz="4" w:space="0" w:color="00000A"/>
              <w:left w:val="single" w:sz="4" w:space="0" w:color="00000A"/>
              <w:bottom w:val="single" w:sz="4" w:space="0" w:color="00000A"/>
              <w:right w:val="single" w:sz="4" w:space="0" w:color="00000A"/>
            </w:tcBorders>
          </w:tcPr>
          <w:p w14:paraId="07533DD1"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bl>
    <w:p w14:paraId="3AAEF1EB" w14:textId="77777777" w:rsidR="00086482" w:rsidRPr="00C569E8" w:rsidRDefault="00086482" w:rsidP="00086482">
      <w:pPr>
        <w:tabs>
          <w:tab w:val="num" w:pos="1997"/>
        </w:tabs>
        <w:ind w:left="562" w:right="142"/>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 xml:space="preserve">Pilnvarotā persona ir tiesīga pieņemt Izpildītāja veiktos darbus, kā arī parakstīt attiecīgos pieņemšanas – nodošanas un citus ar Līguma izpildi saistītus dokumentus. </w:t>
      </w:r>
    </w:p>
    <w:p w14:paraId="6483925F" w14:textId="77777777" w:rsidR="00086482" w:rsidRPr="00C569E8" w:rsidRDefault="00086482" w:rsidP="00086482">
      <w:pPr>
        <w:numPr>
          <w:ilvl w:val="1"/>
          <w:numId w:val="1"/>
        </w:numPr>
        <w:tabs>
          <w:tab w:val="num" w:pos="1997"/>
        </w:tabs>
        <w:ind w:right="142" w:hanging="704"/>
        <w:jc w:val="both"/>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eastAsia="lv-LV"/>
        </w:rPr>
        <w:t xml:space="preserve">Izpildītāja kontaktpersona: </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086482" w:rsidRPr="00C569E8" w14:paraId="05C2029F" w14:textId="77777777" w:rsidTr="00AC6BAE">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269323B9"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Amats:</w:t>
            </w:r>
          </w:p>
        </w:tc>
        <w:tc>
          <w:tcPr>
            <w:tcW w:w="6716" w:type="dxa"/>
            <w:tcBorders>
              <w:top w:val="single" w:sz="4" w:space="0" w:color="00000A"/>
              <w:left w:val="single" w:sz="4" w:space="0" w:color="00000A"/>
              <w:bottom w:val="single" w:sz="4" w:space="0" w:color="00000A"/>
              <w:right w:val="single" w:sz="4" w:space="0" w:color="00000A"/>
            </w:tcBorders>
          </w:tcPr>
          <w:p w14:paraId="75CE488B"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r w:rsidR="00086482" w:rsidRPr="00C569E8" w14:paraId="0D05970D" w14:textId="77777777" w:rsidTr="00AC6BAE">
        <w:tc>
          <w:tcPr>
            <w:tcW w:w="1985" w:type="dxa"/>
            <w:tcBorders>
              <w:top w:val="single" w:sz="4" w:space="0" w:color="00000A"/>
              <w:left w:val="single" w:sz="4" w:space="0" w:color="00000A"/>
              <w:bottom w:val="single" w:sz="4" w:space="0" w:color="00000A"/>
              <w:right w:val="single" w:sz="4" w:space="0" w:color="00000A"/>
            </w:tcBorders>
            <w:hideMark/>
          </w:tcPr>
          <w:p w14:paraId="7EEB46A1"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23018986"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r w:rsidR="00086482" w:rsidRPr="00C569E8" w14:paraId="58E19825" w14:textId="77777777" w:rsidTr="00AC6BAE">
        <w:tc>
          <w:tcPr>
            <w:tcW w:w="1985" w:type="dxa"/>
            <w:tcBorders>
              <w:top w:val="single" w:sz="4" w:space="0" w:color="00000A"/>
              <w:left w:val="single" w:sz="4" w:space="0" w:color="00000A"/>
              <w:bottom w:val="single" w:sz="4" w:space="0" w:color="00000A"/>
              <w:right w:val="single" w:sz="4" w:space="0" w:color="00000A"/>
            </w:tcBorders>
            <w:hideMark/>
          </w:tcPr>
          <w:p w14:paraId="2A807822"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Tālrunis:</w:t>
            </w:r>
          </w:p>
        </w:tc>
        <w:tc>
          <w:tcPr>
            <w:tcW w:w="6716" w:type="dxa"/>
            <w:tcBorders>
              <w:top w:val="single" w:sz="4" w:space="0" w:color="00000A"/>
              <w:left w:val="single" w:sz="4" w:space="0" w:color="00000A"/>
              <w:bottom w:val="single" w:sz="4" w:space="0" w:color="00000A"/>
              <w:right w:val="single" w:sz="4" w:space="0" w:color="00000A"/>
            </w:tcBorders>
          </w:tcPr>
          <w:p w14:paraId="1D8D82DA"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r w:rsidR="00086482" w:rsidRPr="00C569E8" w14:paraId="2089658B" w14:textId="77777777" w:rsidTr="00AC6BAE">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6196B10F"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r w:rsidRPr="00C569E8">
              <w:rPr>
                <w:rFonts w:asciiTheme="minorHAnsi" w:hAnsiTheme="minorHAnsi" w:cstheme="minorHAnsi"/>
                <w:spacing w:val="2"/>
                <w:sz w:val="22"/>
                <w:szCs w:val="22"/>
                <w:lang w:val="lv-LV"/>
              </w:rPr>
              <w:t>e-pasts:</w:t>
            </w:r>
          </w:p>
        </w:tc>
        <w:tc>
          <w:tcPr>
            <w:tcW w:w="6716" w:type="dxa"/>
            <w:tcBorders>
              <w:top w:val="single" w:sz="4" w:space="0" w:color="00000A"/>
              <w:left w:val="single" w:sz="4" w:space="0" w:color="00000A"/>
              <w:bottom w:val="single" w:sz="4" w:space="0" w:color="00000A"/>
              <w:right w:val="single" w:sz="4" w:space="0" w:color="00000A"/>
            </w:tcBorders>
          </w:tcPr>
          <w:p w14:paraId="6D1382AF" w14:textId="77777777" w:rsidR="00086482" w:rsidRPr="00C569E8" w:rsidRDefault="00086482" w:rsidP="00AC6BAE">
            <w:pPr>
              <w:tabs>
                <w:tab w:val="left" w:pos="720"/>
              </w:tabs>
              <w:ind w:right="282"/>
              <w:jc w:val="both"/>
              <w:rPr>
                <w:rFonts w:asciiTheme="minorHAnsi" w:hAnsiTheme="minorHAnsi" w:cstheme="minorHAnsi"/>
                <w:sz w:val="22"/>
                <w:szCs w:val="22"/>
                <w:lang w:val="lv-LV" w:eastAsia="zh-CN" w:bidi="hi-IN"/>
              </w:rPr>
            </w:pPr>
          </w:p>
        </w:tc>
      </w:tr>
    </w:tbl>
    <w:p w14:paraId="5209439C" w14:textId="77777777" w:rsidR="00086482" w:rsidRPr="00C569E8" w:rsidRDefault="00086482" w:rsidP="00086482">
      <w:pPr>
        <w:numPr>
          <w:ilvl w:val="1"/>
          <w:numId w:val="1"/>
        </w:numPr>
        <w:tabs>
          <w:tab w:val="num" w:pos="1997"/>
        </w:tabs>
        <w:ind w:right="142" w:hanging="704"/>
        <w:jc w:val="both"/>
        <w:rPr>
          <w:rFonts w:asciiTheme="minorHAnsi" w:eastAsia="Calibri" w:hAnsiTheme="minorHAnsi" w:cstheme="minorHAnsi"/>
          <w:sz w:val="22"/>
          <w:szCs w:val="22"/>
          <w:lang w:val="lv-LV" w:eastAsia="lv-LV"/>
        </w:rPr>
      </w:pPr>
      <w:r w:rsidRPr="00C569E8">
        <w:rPr>
          <w:rFonts w:asciiTheme="minorHAnsi" w:eastAsia="Calibri" w:hAnsiTheme="minorHAnsi" w:cstheme="minorHAnsi"/>
          <w:sz w:val="22"/>
          <w:szCs w:val="22"/>
          <w:lang w:val="lv-LV" w:eastAsia="lv-LV"/>
        </w:rPr>
        <w:t xml:space="preserve">Līgums sagatavots uz </w:t>
      </w:r>
      <w:r>
        <w:rPr>
          <w:rFonts w:asciiTheme="minorHAnsi" w:eastAsia="Calibri" w:hAnsiTheme="minorHAnsi" w:cstheme="minorHAnsi"/>
          <w:sz w:val="22"/>
          <w:szCs w:val="22"/>
          <w:lang w:val="lv-LV" w:eastAsia="lv-LV"/>
        </w:rPr>
        <w:t>9</w:t>
      </w:r>
      <w:r w:rsidRPr="00C569E8">
        <w:rPr>
          <w:rFonts w:asciiTheme="minorHAnsi" w:eastAsia="Calibri" w:hAnsiTheme="minorHAnsi" w:cstheme="minorHAnsi"/>
          <w:sz w:val="22"/>
          <w:szCs w:val="22"/>
          <w:lang w:val="lv-LV" w:eastAsia="lv-LV"/>
        </w:rPr>
        <w:t xml:space="preserve"> (</w:t>
      </w:r>
      <w:r>
        <w:rPr>
          <w:rFonts w:asciiTheme="minorHAnsi" w:eastAsia="Calibri" w:hAnsiTheme="minorHAnsi" w:cstheme="minorHAnsi"/>
          <w:sz w:val="22"/>
          <w:szCs w:val="22"/>
          <w:lang w:val="lv-LV" w:eastAsia="lv-LV"/>
        </w:rPr>
        <w:t>deviņām</w:t>
      </w:r>
      <w:r w:rsidRPr="00C569E8">
        <w:rPr>
          <w:rFonts w:asciiTheme="minorHAnsi" w:eastAsia="Calibri" w:hAnsiTheme="minorHAnsi" w:cstheme="minorHAnsi"/>
          <w:sz w:val="22"/>
          <w:szCs w:val="22"/>
          <w:lang w:val="lv-LV" w:eastAsia="lv-LV"/>
        </w:rPr>
        <w:t>) lapām un parakstīts ar drošu elektronisko parakstu.</w:t>
      </w:r>
    </w:p>
    <w:p w14:paraId="4873A7C4" w14:textId="77777777" w:rsidR="00086482" w:rsidRPr="00C569E8" w:rsidRDefault="00086482" w:rsidP="00086482">
      <w:pPr>
        <w:ind w:right="142"/>
        <w:jc w:val="both"/>
        <w:rPr>
          <w:rFonts w:asciiTheme="minorHAnsi" w:eastAsia="Calibri" w:hAnsiTheme="minorHAnsi" w:cstheme="minorHAnsi"/>
          <w:sz w:val="22"/>
          <w:szCs w:val="22"/>
          <w:lang w:val="lv-LV"/>
        </w:rPr>
      </w:pPr>
    </w:p>
    <w:p w14:paraId="17F7D9DB" w14:textId="77777777" w:rsidR="00086482" w:rsidRPr="00C569E8" w:rsidRDefault="00086482" w:rsidP="00086482">
      <w:pPr>
        <w:numPr>
          <w:ilvl w:val="0"/>
          <w:numId w:val="1"/>
        </w:numPr>
        <w:ind w:right="142"/>
        <w:jc w:val="center"/>
        <w:rPr>
          <w:rFonts w:asciiTheme="minorHAnsi" w:eastAsia="Calibri" w:hAnsiTheme="minorHAnsi" w:cstheme="minorHAnsi"/>
          <w:b/>
          <w:bCs/>
          <w:sz w:val="22"/>
          <w:szCs w:val="22"/>
          <w:lang w:val="lv-LV"/>
        </w:rPr>
      </w:pPr>
      <w:r w:rsidRPr="00C569E8">
        <w:rPr>
          <w:rFonts w:asciiTheme="minorHAnsi" w:eastAsia="Calibri" w:hAnsiTheme="minorHAnsi" w:cstheme="minorHAnsi"/>
          <w:b/>
          <w:bCs/>
          <w:sz w:val="22"/>
          <w:szCs w:val="22"/>
          <w:lang w:val="lv-LV"/>
        </w:rPr>
        <w:t>LĪDZĒJU REKVIZĪTI UN PARAKSTI</w:t>
      </w:r>
    </w:p>
    <w:p w14:paraId="1A6D5D42" w14:textId="77777777" w:rsidR="00086482" w:rsidRPr="00C569E8" w:rsidRDefault="00086482" w:rsidP="00086482">
      <w:pPr>
        <w:ind w:right="142"/>
        <w:rPr>
          <w:rFonts w:asciiTheme="minorHAnsi" w:eastAsia="Calibri" w:hAnsiTheme="minorHAnsi" w:cstheme="minorHAnsi"/>
          <w:b/>
          <w:bCs/>
          <w:sz w:val="22"/>
          <w:szCs w:val="22"/>
          <w:lang w:val="lv-LV"/>
        </w:rPr>
      </w:pPr>
    </w:p>
    <w:tbl>
      <w:tblPr>
        <w:tblW w:w="8931" w:type="dxa"/>
        <w:tblInd w:w="567" w:type="dxa"/>
        <w:tblCellMar>
          <w:left w:w="83" w:type="dxa"/>
        </w:tblCellMar>
        <w:tblLook w:val="01E0" w:firstRow="1" w:lastRow="1" w:firstColumn="1" w:lastColumn="1" w:noHBand="0" w:noVBand="0"/>
      </w:tblPr>
      <w:tblGrid>
        <w:gridCol w:w="4643"/>
        <w:gridCol w:w="4288"/>
      </w:tblGrid>
      <w:tr w:rsidR="00086482" w:rsidRPr="00C569E8" w14:paraId="2F53F103" w14:textId="77777777" w:rsidTr="00AC6BAE">
        <w:tc>
          <w:tcPr>
            <w:tcW w:w="4643" w:type="dxa"/>
          </w:tcPr>
          <w:p w14:paraId="709F7761" w14:textId="77777777" w:rsidR="00086482" w:rsidRPr="00C569E8" w:rsidRDefault="00086482" w:rsidP="00AC6BAE">
            <w:pPr>
              <w:ind w:right="142"/>
              <w:jc w:val="center"/>
              <w:rPr>
                <w:rFonts w:asciiTheme="minorHAnsi" w:hAnsiTheme="minorHAnsi" w:cstheme="minorHAnsi"/>
                <w:b/>
                <w:bCs/>
                <w:sz w:val="22"/>
                <w:szCs w:val="22"/>
                <w:lang w:val="lv-LV"/>
              </w:rPr>
            </w:pPr>
            <w:r w:rsidRPr="00C569E8">
              <w:rPr>
                <w:rFonts w:asciiTheme="minorHAnsi" w:hAnsiTheme="minorHAnsi" w:cstheme="minorHAnsi"/>
                <w:b/>
                <w:bCs/>
                <w:sz w:val="22"/>
                <w:szCs w:val="22"/>
                <w:lang w:val="lv-LV"/>
              </w:rPr>
              <w:t>PASŪTĪTĀJS</w:t>
            </w:r>
          </w:p>
          <w:p w14:paraId="30B3AC3D" w14:textId="77777777" w:rsidR="00086482" w:rsidRPr="00C569E8" w:rsidRDefault="00086482" w:rsidP="00AC6BAE">
            <w:pPr>
              <w:ind w:right="142"/>
              <w:rPr>
                <w:rFonts w:asciiTheme="minorHAnsi" w:hAnsiTheme="minorHAnsi" w:cstheme="minorHAnsi"/>
                <w:b/>
                <w:bCs/>
                <w:sz w:val="22"/>
                <w:szCs w:val="22"/>
                <w:lang w:val="lv-LV"/>
              </w:rPr>
            </w:pPr>
            <w:r w:rsidRPr="00C569E8">
              <w:rPr>
                <w:rFonts w:asciiTheme="minorHAnsi" w:hAnsiTheme="minorHAnsi" w:cstheme="minorHAnsi"/>
                <w:b/>
                <w:bCs/>
                <w:sz w:val="22"/>
                <w:szCs w:val="22"/>
                <w:lang w:val="lv-LV"/>
              </w:rPr>
              <w:t>Sabiedrība ar ierobežotu atbildību “LIEPĀJAS REĢIONĀLĀ SLIMNĪCA”</w:t>
            </w:r>
          </w:p>
          <w:p w14:paraId="77E37E7E" w14:textId="77777777" w:rsidR="00086482" w:rsidRPr="00C569E8" w:rsidRDefault="00086482" w:rsidP="00AC6BAE">
            <w:pPr>
              <w:ind w:right="142"/>
              <w:rPr>
                <w:rFonts w:asciiTheme="minorHAnsi" w:hAnsiTheme="minorHAnsi" w:cstheme="minorHAnsi"/>
                <w:sz w:val="22"/>
                <w:szCs w:val="22"/>
                <w:lang w:val="lv-LV"/>
              </w:rPr>
            </w:pPr>
            <w:r w:rsidRPr="00C569E8">
              <w:rPr>
                <w:rFonts w:asciiTheme="minorHAnsi" w:hAnsiTheme="minorHAnsi" w:cstheme="minorHAnsi"/>
                <w:sz w:val="22"/>
                <w:szCs w:val="22"/>
                <w:lang w:val="lv-LV"/>
              </w:rPr>
              <w:t>Reģistrācijas Nr. 42103041306</w:t>
            </w:r>
          </w:p>
          <w:p w14:paraId="6D789BE9" w14:textId="77777777" w:rsidR="00086482" w:rsidRPr="00C569E8" w:rsidRDefault="00086482" w:rsidP="00AC6BAE">
            <w:pPr>
              <w:ind w:right="142"/>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Juridiskā adrese: Slimnīcas iela 25, Liepāja, LV-3414 </w:t>
            </w:r>
          </w:p>
          <w:p w14:paraId="47022877"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Tālrunis: 63403222</w:t>
            </w:r>
          </w:p>
          <w:p w14:paraId="38D72995"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e-pasts: birojs@liepajasslimnica.lv</w:t>
            </w:r>
          </w:p>
          <w:p w14:paraId="3163167E"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Bankas nosaukums: AS Swedbank</w:t>
            </w:r>
          </w:p>
          <w:p w14:paraId="41629FB0"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Bankas kods: HABALV22</w:t>
            </w:r>
          </w:p>
          <w:p w14:paraId="7F94FA73"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Norēķinu konts: LV79HABA0551017064193</w:t>
            </w:r>
          </w:p>
          <w:p w14:paraId="115913FA" w14:textId="77777777" w:rsidR="00086482" w:rsidRPr="00C569E8" w:rsidRDefault="00086482" w:rsidP="00AC6BAE">
            <w:pPr>
              <w:ind w:right="142"/>
              <w:jc w:val="both"/>
              <w:rPr>
                <w:rFonts w:asciiTheme="minorHAnsi" w:hAnsiTheme="minorHAnsi" w:cstheme="minorHAnsi"/>
                <w:sz w:val="22"/>
                <w:szCs w:val="22"/>
                <w:lang w:val="lv-LV"/>
              </w:rPr>
            </w:pPr>
          </w:p>
          <w:p w14:paraId="21601D96" w14:textId="77777777" w:rsidR="00086482" w:rsidRPr="00C569E8" w:rsidRDefault="00086482" w:rsidP="00AC6BAE">
            <w:pPr>
              <w:ind w:right="142"/>
              <w:jc w:val="both"/>
              <w:rPr>
                <w:rFonts w:asciiTheme="minorHAnsi" w:hAnsiTheme="minorHAnsi" w:cstheme="minorHAnsi"/>
                <w:sz w:val="22"/>
                <w:szCs w:val="22"/>
                <w:lang w:val="lv-LV"/>
              </w:rPr>
            </w:pPr>
          </w:p>
          <w:p w14:paraId="7F5BCD11" w14:textId="77777777" w:rsidR="00086482" w:rsidRPr="00C569E8" w:rsidRDefault="00086482" w:rsidP="00AC6BAE">
            <w:pPr>
              <w:ind w:right="142"/>
              <w:jc w:val="center"/>
              <w:rPr>
                <w:rFonts w:asciiTheme="minorHAnsi" w:hAnsiTheme="minorHAnsi" w:cstheme="minorHAnsi"/>
                <w:sz w:val="22"/>
                <w:szCs w:val="22"/>
                <w:lang w:val="lv-LV"/>
              </w:rPr>
            </w:pPr>
            <w:r w:rsidRPr="00C569E8">
              <w:rPr>
                <w:rFonts w:asciiTheme="minorHAnsi" w:hAnsiTheme="minorHAnsi" w:cstheme="minorHAnsi"/>
                <w:i/>
                <w:sz w:val="22"/>
                <w:szCs w:val="22"/>
                <w:lang w:val="lv-LV"/>
              </w:rPr>
              <w:t>_____________________________</w:t>
            </w:r>
          </w:p>
          <w:p w14:paraId="7FD7139C" w14:textId="77777777" w:rsidR="00086482" w:rsidRPr="00C569E8" w:rsidRDefault="00086482" w:rsidP="00AC6BAE">
            <w:pPr>
              <w:ind w:right="142"/>
              <w:jc w:val="center"/>
              <w:rPr>
                <w:rFonts w:asciiTheme="minorHAnsi" w:hAnsiTheme="minorHAnsi" w:cstheme="minorHAnsi"/>
                <w:sz w:val="22"/>
                <w:szCs w:val="22"/>
                <w:lang w:val="lv-LV"/>
              </w:rPr>
            </w:pPr>
            <w:proofErr w:type="spellStart"/>
            <w:r w:rsidRPr="00C569E8">
              <w:rPr>
                <w:rFonts w:asciiTheme="minorHAnsi" w:hAnsiTheme="minorHAnsi" w:cstheme="minorHAnsi"/>
                <w:b/>
                <w:bCs/>
                <w:iCs/>
                <w:sz w:val="22"/>
                <w:szCs w:val="22"/>
                <w:lang w:val="lv-LV"/>
              </w:rPr>
              <w:t>Paraksttiesīgā</w:t>
            </w:r>
            <w:proofErr w:type="spellEnd"/>
            <w:r w:rsidRPr="00C569E8">
              <w:rPr>
                <w:rFonts w:asciiTheme="minorHAnsi" w:hAnsiTheme="minorHAnsi" w:cstheme="minorHAnsi"/>
                <w:b/>
                <w:bCs/>
                <w:iCs/>
                <w:sz w:val="22"/>
                <w:szCs w:val="22"/>
                <w:lang w:val="lv-LV"/>
              </w:rPr>
              <w:t xml:space="preserve"> persona</w:t>
            </w:r>
          </w:p>
          <w:p w14:paraId="79185369" w14:textId="77777777" w:rsidR="00086482" w:rsidRPr="00C569E8" w:rsidRDefault="00086482" w:rsidP="00AC6BAE">
            <w:pPr>
              <w:ind w:right="142"/>
              <w:jc w:val="center"/>
              <w:rPr>
                <w:rFonts w:asciiTheme="minorHAnsi" w:hAnsiTheme="minorHAnsi" w:cstheme="minorHAnsi"/>
                <w:iCs/>
                <w:sz w:val="22"/>
                <w:szCs w:val="22"/>
                <w:lang w:val="lv-LV"/>
              </w:rPr>
            </w:pPr>
            <w:r w:rsidRPr="00C569E8">
              <w:rPr>
                <w:rFonts w:asciiTheme="minorHAnsi" w:hAnsiTheme="minorHAnsi" w:cstheme="minorHAnsi"/>
                <w:iCs/>
                <w:sz w:val="22"/>
                <w:szCs w:val="22"/>
                <w:lang w:val="lv-LV"/>
              </w:rPr>
              <w:t>(Vārds, uzvārds, amats)</w:t>
            </w:r>
          </w:p>
        </w:tc>
        <w:tc>
          <w:tcPr>
            <w:tcW w:w="4288" w:type="dxa"/>
          </w:tcPr>
          <w:p w14:paraId="3544DA35" w14:textId="77777777" w:rsidR="00086482" w:rsidRPr="00C569E8" w:rsidRDefault="00086482" w:rsidP="00AC6BAE">
            <w:pPr>
              <w:ind w:right="142"/>
              <w:jc w:val="center"/>
              <w:rPr>
                <w:rFonts w:asciiTheme="minorHAnsi" w:hAnsiTheme="minorHAnsi" w:cstheme="minorHAnsi"/>
                <w:b/>
                <w:bCs/>
                <w:sz w:val="22"/>
                <w:szCs w:val="22"/>
                <w:lang w:val="lv-LV"/>
              </w:rPr>
            </w:pPr>
            <w:r w:rsidRPr="00C569E8">
              <w:rPr>
                <w:rFonts w:asciiTheme="minorHAnsi" w:hAnsiTheme="minorHAnsi" w:cstheme="minorHAnsi"/>
                <w:b/>
                <w:bCs/>
                <w:sz w:val="22"/>
                <w:szCs w:val="22"/>
                <w:lang w:val="lv-LV"/>
              </w:rPr>
              <w:t>IZPILDĪTĀJS</w:t>
            </w:r>
          </w:p>
          <w:p w14:paraId="2D73EEDC" w14:textId="77777777" w:rsidR="00086482" w:rsidRPr="00C569E8" w:rsidRDefault="00086482" w:rsidP="00AC6BAE">
            <w:pPr>
              <w:ind w:right="142"/>
              <w:jc w:val="both"/>
              <w:rPr>
                <w:rFonts w:asciiTheme="minorHAnsi" w:eastAsia="SimSun" w:hAnsiTheme="minorHAnsi" w:cstheme="minorHAnsi"/>
                <w:b/>
                <w:bCs/>
                <w:sz w:val="22"/>
                <w:szCs w:val="22"/>
                <w:lang w:val="lv-LV"/>
              </w:rPr>
            </w:pPr>
            <w:r w:rsidRPr="00C569E8">
              <w:rPr>
                <w:rFonts w:asciiTheme="minorHAnsi" w:hAnsiTheme="minorHAnsi" w:cstheme="minorHAnsi"/>
                <w:b/>
                <w:bCs/>
                <w:sz w:val="22"/>
                <w:szCs w:val="22"/>
                <w:lang w:val="lv-LV"/>
              </w:rPr>
              <w:t xml:space="preserve">Nosaukums: </w:t>
            </w:r>
          </w:p>
          <w:p w14:paraId="539F2BF6"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Reģistrācijas Nr.</w:t>
            </w:r>
          </w:p>
          <w:p w14:paraId="1C66657E"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Juridiskā adrese: </w:t>
            </w:r>
          </w:p>
          <w:p w14:paraId="1F50668C"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Tālrunis: </w:t>
            </w:r>
          </w:p>
          <w:p w14:paraId="6A7ABF2E"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 xml:space="preserve">e-pasts: </w:t>
            </w:r>
          </w:p>
          <w:p w14:paraId="02053C01"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Bankas nosaukums:</w:t>
            </w:r>
          </w:p>
          <w:p w14:paraId="1DDBA23F"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Bankas kods:</w:t>
            </w:r>
          </w:p>
          <w:p w14:paraId="0DEC00FE" w14:textId="77777777" w:rsidR="00086482" w:rsidRPr="00C569E8" w:rsidRDefault="00086482" w:rsidP="00AC6BAE">
            <w:pPr>
              <w:ind w:right="142"/>
              <w:jc w:val="both"/>
              <w:rPr>
                <w:rFonts w:asciiTheme="minorHAnsi" w:hAnsiTheme="minorHAnsi" w:cstheme="minorHAnsi"/>
                <w:sz w:val="22"/>
                <w:szCs w:val="22"/>
                <w:lang w:val="lv-LV"/>
              </w:rPr>
            </w:pPr>
            <w:r w:rsidRPr="00C569E8">
              <w:rPr>
                <w:rFonts w:asciiTheme="minorHAnsi" w:hAnsiTheme="minorHAnsi" w:cstheme="minorHAnsi"/>
                <w:sz w:val="22"/>
                <w:szCs w:val="22"/>
                <w:lang w:val="lv-LV"/>
              </w:rPr>
              <w:t>Norēķinu konts:</w:t>
            </w:r>
          </w:p>
          <w:p w14:paraId="31EEB9EF" w14:textId="77777777" w:rsidR="00086482" w:rsidRPr="00C569E8" w:rsidRDefault="00086482" w:rsidP="00AC6BAE">
            <w:pPr>
              <w:ind w:right="142"/>
              <w:jc w:val="both"/>
              <w:rPr>
                <w:rFonts w:asciiTheme="minorHAnsi" w:hAnsiTheme="minorHAnsi" w:cstheme="minorHAnsi"/>
                <w:i/>
                <w:sz w:val="22"/>
                <w:szCs w:val="22"/>
                <w:lang w:val="lv-LV"/>
              </w:rPr>
            </w:pPr>
          </w:p>
          <w:p w14:paraId="2E5FDF5D" w14:textId="77777777" w:rsidR="00086482" w:rsidRPr="00C569E8" w:rsidRDefault="00086482" w:rsidP="00AC6BAE">
            <w:pPr>
              <w:ind w:right="142"/>
              <w:jc w:val="both"/>
              <w:rPr>
                <w:rFonts w:asciiTheme="minorHAnsi" w:hAnsiTheme="minorHAnsi" w:cstheme="minorHAnsi"/>
                <w:i/>
                <w:sz w:val="22"/>
                <w:szCs w:val="22"/>
                <w:lang w:val="lv-LV"/>
              </w:rPr>
            </w:pPr>
          </w:p>
          <w:p w14:paraId="2F08CEF3" w14:textId="77777777" w:rsidR="00086482" w:rsidRPr="00C569E8" w:rsidRDefault="00086482" w:rsidP="00AC6BAE">
            <w:pPr>
              <w:ind w:right="142"/>
              <w:jc w:val="center"/>
              <w:rPr>
                <w:rFonts w:asciiTheme="minorHAnsi" w:hAnsiTheme="minorHAnsi" w:cstheme="minorHAnsi"/>
                <w:sz w:val="22"/>
                <w:szCs w:val="22"/>
                <w:lang w:val="lv-LV"/>
              </w:rPr>
            </w:pPr>
            <w:r w:rsidRPr="00C569E8">
              <w:rPr>
                <w:rFonts w:asciiTheme="minorHAnsi" w:hAnsiTheme="minorHAnsi" w:cstheme="minorHAnsi"/>
                <w:i/>
                <w:sz w:val="22"/>
                <w:szCs w:val="22"/>
                <w:lang w:val="lv-LV"/>
              </w:rPr>
              <w:t>_____________________________</w:t>
            </w:r>
          </w:p>
          <w:p w14:paraId="7FF803C9" w14:textId="77777777" w:rsidR="00086482" w:rsidRPr="00C569E8" w:rsidRDefault="00086482" w:rsidP="00AC6BAE">
            <w:pPr>
              <w:ind w:right="142"/>
              <w:jc w:val="center"/>
              <w:rPr>
                <w:rFonts w:asciiTheme="minorHAnsi" w:hAnsiTheme="minorHAnsi" w:cstheme="minorHAnsi"/>
                <w:sz w:val="22"/>
                <w:szCs w:val="22"/>
                <w:lang w:val="lv-LV"/>
              </w:rPr>
            </w:pPr>
            <w:proofErr w:type="spellStart"/>
            <w:r w:rsidRPr="00C569E8">
              <w:rPr>
                <w:rFonts w:asciiTheme="minorHAnsi" w:hAnsiTheme="minorHAnsi" w:cstheme="minorHAnsi"/>
                <w:b/>
                <w:bCs/>
                <w:iCs/>
                <w:sz w:val="22"/>
                <w:szCs w:val="22"/>
                <w:lang w:val="lv-LV"/>
              </w:rPr>
              <w:t>Paraksttiesīgā</w:t>
            </w:r>
            <w:proofErr w:type="spellEnd"/>
            <w:r w:rsidRPr="00C569E8">
              <w:rPr>
                <w:rFonts w:asciiTheme="minorHAnsi" w:hAnsiTheme="minorHAnsi" w:cstheme="minorHAnsi"/>
                <w:b/>
                <w:bCs/>
                <w:iCs/>
                <w:sz w:val="22"/>
                <w:szCs w:val="22"/>
                <w:lang w:val="lv-LV"/>
              </w:rPr>
              <w:t xml:space="preserve"> persona</w:t>
            </w:r>
          </w:p>
          <w:p w14:paraId="68B6291B" w14:textId="77777777" w:rsidR="00086482" w:rsidRPr="00C569E8" w:rsidRDefault="00086482" w:rsidP="00AC6BAE">
            <w:pPr>
              <w:ind w:right="142"/>
              <w:jc w:val="center"/>
              <w:rPr>
                <w:rFonts w:asciiTheme="minorHAnsi" w:hAnsiTheme="minorHAnsi" w:cstheme="minorHAnsi"/>
                <w:iCs/>
                <w:sz w:val="22"/>
                <w:szCs w:val="22"/>
                <w:lang w:val="lv-LV"/>
              </w:rPr>
            </w:pPr>
            <w:r w:rsidRPr="00C569E8">
              <w:rPr>
                <w:rFonts w:asciiTheme="minorHAnsi" w:hAnsiTheme="minorHAnsi" w:cstheme="minorHAnsi"/>
                <w:iCs/>
                <w:sz w:val="22"/>
                <w:szCs w:val="22"/>
                <w:lang w:val="lv-LV"/>
              </w:rPr>
              <w:t>(Vārds, uzvārds, amats)</w:t>
            </w:r>
          </w:p>
        </w:tc>
      </w:tr>
    </w:tbl>
    <w:p w14:paraId="4251D1C3" w14:textId="77777777" w:rsidR="00086482" w:rsidRPr="00C569E8" w:rsidRDefault="00086482" w:rsidP="00086482">
      <w:pPr>
        <w:tabs>
          <w:tab w:val="left" w:pos="2610"/>
        </w:tabs>
        <w:ind w:right="142"/>
        <w:rPr>
          <w:rFonts w:asciiTheme="minorHAnsi" w:hAnsiTheme="minorHAnsi" w:cstheme="minorHAnsi"/>
          <w:sz w:val="22"/>
          <w:szCs w:val="22"/>
          <w:lang w:val="lv-LV"/>
        </w:rPr>
      </w:pPr>
    </w:p>
    <w:p w14:paraId="57E8FF3A" w14:textId="77777777" w:rsidR="00086482" w:rsidRPr="00C569E8" w:rsidRDefault="00086482" w:rsidP="00086482">
      <w:pPr>
        <w:tabs>
          <w:tab w:val="left" w:pos="2610"/>
        </w:tabs>
        <w:ind w:right="142"/>
        <w:rPr>
          <w:rFonts w:asciiTheme="minorHAnsi" w:hAnsiTheme="minorHAnsi" w:cstheme="minorHAnsi"/>
          <w:sz w:val="22"/>
          <w:szCs w:val="22"/>
          <w:lang w:val="lv-LV"/>
        </w:rPr>
      </w:pPr>
    </w:p>
    <w:p w14:paraId="209448A9" w14:textId="77777777" w:rsidR="00086482" w:rsidRPr="00C569E8" w:rsidRDefault="00086482" w:rsidP="00086482">
      <w:pPr>
        <w:tabs>
          <w:tab w:val="left" w:pos="3225"/>
        </w:tabs>
        <w:ind w:right="-540"/>
        <w:jc w:val="center"/>
        <w:rPr>
          <w:rFonts w:asciiTheme="minorHAnsi" w:eastAsia="Calibri" w:hAnsiTheme="minorHAnsi" w:cstheme="minorHAnsi"/>
          <w:sz w:val="22"/>
          <w:szCs w:val="22"/>
          <w:lang w:val="lv-LV"/>
        </w:rPr>
      </w:pPr>
      <w:r w:rsidRPr="00C569E8">
        <w:rPr>
          <w:rFonts w:asciiTheme="minorHAnsi" w:eastAsia="Calibri" w:hAnsiTheme="minorHAnsi" w:cstheme="minorHAnsi"/>
          <w:sz w:val="22"/>
          <w:szCs w:val="22"/>
          <w:lang w:val="lv-LV"/>
        </w:rPr>
        <w:t>ŠIS DOKUMENTS PARAKSTĪTS AR DROŠU ELEKTRONISKO PARAKSTU UN SATUR LAIKA ZĪMOGU.</w:t>
      </w:r>
    </w:p>
    <w:p w14:paraId="73B44725" w14:textId="77777777" w:rsidR="00086482" w:rsidRPr="00C569E8" w:rsidRDefault="00086482" w:rsidP="00086482">
      <w:pPr>
        <w:tabs>
          <w:tab w:val="left" w:pos="2610"/>
        </w:tabs>
        <w:ind w:right="142"/>
        <w:rPr>
          <w:rFonts w:asciiTheme="minorHAnsi" w:hAnsiTheme="minorHAnsi" w:cstheme="minorHAnsi"/>
          <w:sz w:val="22"/>
          <w:szCs w:val="22"/>
          <w:lang w:val="lv-LV"/>
        </w:rPr>
      </w:pPr>
    </w:p>
    <w:p w14:paraId="2B2F365A" w14:textId="77777777" w:rsidR="00652086" w:rsidRDefault="00652086"/>
    <w:sectPr w:rsidR="00652086" w:rsidSect="00086482">
      <w:footerReference w:type="default" r:id="rId9"/>
      <w:pgSz w:w="11901" w:h="16817"/>
      <w:pgMar w:top="1134" w:right="702"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A48C8" w14:textId="77777777" w:rsidR="00086482" w:rsidRPr="00C846C4" w:rsidRDefault="00086482">
    <w:pPr>
      <w:pStyle w:val="Footer"/>
      <w:jc w:val="center"/>
      <w:rPr>
        <w:rFonts w:asciiTheme="minorHAnsi" w:hAnsiTheme="minorHAnsi" w:cstheme="minorHAnsi"/>
        <w:sz w:val="22"/>
        <w:szCs w:val="22"/>
      </w:rPr>
    </w:pPr>
    <w:r w:rsidRPr="00C846C4">
      <w:rPr>
        <w:rFonts w:asciiTheme="minorHAnsi" w:hAnsiTheme="minorHAnsi" w:cstheme="minorHAnsi"/>
        <w:noProof/>
        <w:sz w:val="22"/>
        <w:szCs w:val="22"/>
      </w:rPr>
      <w:fldChar w:fldCharType="begin"/>
    </w:r>
    <w:r w:rsidRPr="00C846C4">
      <w:rPr>
        <w:rFonts w:asciiTheme="minorHAnsi" w:hAnsiTheme="minorHAnsi" w:cstheme="minorHAnsi"/>
        <w:noProof/>
        <w:sz w:val="22"/>
        <w:szCs w:val="22"/>
      </w:rPr>
      <w:instrText xml:space="preserve"> PAGE   \* MERGEFORMAT </w:instrText>
    </w:r>
    <w:r w:rsidRPr="00C846C4">
      <w:rPr>
        <w:rFonts w:asciiTheme="minorHAnsi" w:hAnsiTheme="minorHAnsi" w:cstheme="minorHAnsi"/>
        <w:noProof/>
        <w:sz w:val="22"/>
        <w:szCs w:val="22"/>
      </w:rPr>
      <w:fldChar w:fldCharType="separate"/>
    </w:r>
    <w:r w:rsidRPr="00C846C4">
      <w:rPr>
        <w:rFonts w:asciiTheme="minorHAnsi" w:hAnsiTheme="minorHAnsi" w:cstheme="minorHAnsi"/>
        <w:noProof/>
        <w:sz w:val="22"/>
        <w:szCs w:val="22"/>
      </w:rPr>
      <w:t>9</w:t>
    </w:r>
    <w:r w:rsidRPr="00C846C4">
      <w:rPr>
        <w:rFonts w:asciiTheme="minorHAnsi" w:hAnsiTheme="minorHAnsi" w:cstheme="minorHAnsi"/>
        <w:noProof/>
        <w:sz w:val="22"/>
        <w:szCs w:val="22"/>
      </w:rPr>
      <w:fldChar w:fldCharType="end"/>
    </w:r>
  </w:p>
  <w:p w14:paraId="196701B1" w14:textId="77777777" w:rsidR="00086482" w:rsidRDefault="0008648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81905"/>
    <w:multiLevelType w:val="multilevel"/>
    <w:tmpl w:val="67164B98"/>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562"/>
        </w:tabs>
        <w:ind w:left="562" w:hanging="420"/>
      </w:pPr>
      <w:rPr>
        <w:rFonts w:cs="Times New Roman" w:hint="default"/>
        <w:b/>
        <w:bCs/>
        <w:sz w:val="22"/>
        <w:szCs w:val="22"/>
      </w:rPr>
    </w:lvl>
    <w:lvl w:ilvl="2">
      <w:start w:val="1"/>
      <w:numFmt w:val="decimal"/>
      <w:isLgl/>
      <w:lvlText w:val="%1.%2.%3."/>
      <w:lvlJc w:val="left"/>
      <w:pPr>
        <w:tabs>
          <w:tab w:val="num" w:pos="1997"/>
        </w:tabs>
        <w:ind w:left="1997" w:hanging="720"/>
      </w:pPr>
      <w:rPr>
        <w:rFonts w:cs="Times New Roman" w:hint="default"/>
        <w:b/>
        <w:bCs/>
        <w:sz w:val="22"/>
        <w:szCs w:val="22"/>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16cid:durableId="1115321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482"/>
    <w:rsid w:val="00086482"/>
    <w:rsid w:val="00231C8F"/>
    <w:rsid w:val="00481C73"/>
    <w:rsid w:val="006520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5728"/>
  <w15:chartTrackingRefBased/>
  <w15:docId w15:val="{F7C7BFD4-BACB-48BC-9CEC-E366D81C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482"/>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0864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864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64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64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64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64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4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4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4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4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864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64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64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64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6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482"/>
    <w:rPr>
      <w:rFonts w:eastAsiaTheme="majorEastAsia" w:cstheme="majorBidi"/>
      <w:color w:val="272727" w:themeColor="text1" w:themeTint="D8"/>
    </w:rPr>
  </w:style>
  <w:style w:type="paragraph" w:styleId="Title">
    <w:name w:val="Title"/>
    <w:basedOn w:val="Normal"/>
    <w:next w:val="Normal"/>
    <w:link w:val="TitleChar"/>
    <w:uiPriority w:val="10"/>
    <w:qFormat/>
    <w:rsid w:val="000864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482"/>
    <w:pPr>
      <w:spacing w:before="160"/>
      <w:jc w:val="center"/>
    </w:pPr>
    <w:rPr>
      <w:i/>
      <w:iCs/>
      <w:color w:val="404040" w:themeColor="text1" w:themeTint="BF"/>
    </w:rPr>
  </w:style>
  <w:style w:type="character" w:customStyle="1" w:styleId="QuoteChar">
    <w:name w:val="Quote Char"/>
    <w:basedOn w:val="DefaultParagraphFont"/>
    <w:link w:val="Quote"/>
    <w:uiPriority w:val="29"/>
    <w:rsid w:val="00086482"/>
    <w:rPr>
      <w:i/>
      <w:iCs/>
      <w:color w:val="404040" w:themeColor="text1" w:themeTint="BF"/>
    </w:rPr>
  </w:style>
  <w:style w:type="paragraph" w:styleId="ListParagraph">
    <w:name w:val="List Paragraph"/>
    <w:aliases w:val="Syle 1,Strip,H&amp;P List Paragraph,Normal bullet 2,Bullet list,Saistīto dokumentu saraksts,Virsraksti"/>
    <w:basedOn w:val="Normal"/>
    <w:link w:val="ListParagraphChar"/>
    <w:uiPriority w:val="34"/>
    <w:qFormat/>
    <w:rsid w:val="00086482"/>
    <w:pPr>
      <w:ind w:left="720"/>
      <w:contextualSpacing/>
    </w:pPr>
  </w:style>
  <w:style w:type="character" w:styleId="IntenseEmphasis">
    <w:name w:val="Intense Emphasis"/>
    <w:basedOn w:val="DefaultParagraphFont"/>
    <w:uiPriority w:val="21"/>
    <w:qFormat/>
    <w:rsid w:val="00086482"/>
    <w:rPr>
      <w:i/>
      <w:iCs/>
      <w:color w:val="2F5496" w:themeColor="accent1" w:themeShade="BF"/>
    </w:rPr>
  </w:style>
  <w:style w:type="paragraph" w:styleId="IntenseQuote">
    <w:name w:val="Intense Quote"/>
    <w:basedOn w:val="Normal"/>
    <w:next w:val="Normal"/>
    <w:link w:val="IntenseQuoteChar"/>
    <w:uiPriority w:val="30"/>
    <w:qFormat/>
    <w:rsid w:val="000864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6482"/>
    <w:rPr>
      <w:i/>
      <w:iCs/>
      <w:color w:val="2F5496" w:themeColor="accent1" w:themeShade="BF"/>
    </w:rPr>
  </w:style>
  <w:style w:type="character" w:styleId="IntenseReference">
    <w:name w:val="Intense Reference"/>
    <w:basedOn w:val="DefaultParagraphFont"/>
    <w:uiPriority w:val="32"/>
    <w:qFormat/>
    <w:rsid w:val="00086482"/>
    <w:rPr>
      <w:b/>
      <w:bCs/>
      <w:smallCaps/>
      <w:color w:val="2F5496" w:themeColor="accent1" w:themeShade="BF"/>
      <w:spacing w:val="5"/>
    </w:rPr>
  </w:style>
  <w:style w:type="paragraph" w:styleId="Footer">
    <w:name w:val="footer"/>
    <w:basedOn w:val="Normal"/>
    <w:link w:val="FooterChar"/>
    <w:uiPriority w:val="99"/>
    <w:unhideWhenUsed/>
    <w:rsid w:val="00086482"/>
    <w:pPr>
      <w:tabs>
        <w:tab w:val="center" w:pos="4153"/>
        <w:tab w:val="right" w:pos="8306"/>
      </w:tabs>
    </w:pPr>
  </w:style>
  <w:style w:type="character" w:customStyle="1" w:styleId="FooterChar">
    <w:name w:val="Footer Char"/>
    <w:basedOn w:val="DefaultParagraphFont"/>
    <w:link w:val="Footer"/>
    <w:uiPriority w:val="99"/>
    <w:rsid w:val="00086482"/>
    <w:rPr>
      <w:rFonts w:ascii="Times New Roman" w:eastAsia="Times New Roman" w:hAnsi="Times New Roman" w:cs="Times New Roman"/>
      <w:kern w:val="0"/>
      <w:sz w:val="24"/>
      <w:szCs w:val="24"/>
      <w:lang w:val="en-US"/>
      <w14:ligatures w14:val="none"/>
    </w:rPr>
  </w:style>
  <w:style w:type="character" w:customStyle="1" w:styleId="ListParagraphChar">
    <w:name w:val="List Paragraph Char"/>
    <w:aliases w:val="Syle 1 Char,Strip Char,H&amp;P List Paragraph Char,Normal bullet 2 Char,Bullet list Char,Saistīto dokumentu saraksts Char,Virsraksti Char"/>
    <w:link w:val="ListParagraph"/>
    <w:uiPriority w:val="34"/>
    <w:locked/>
    <w:rsid w:val="00086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3" Type="http://schemas.openxmlformats.org/officeDocument/2006/relationships/settings" Target="settings.xml"/><Relationship Id="rId7" Type="http://schemas.openxmlformats.org/officeDocument/2006/relationships/hyperlink" Target="https://likumi.lv/doc.php?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doc.php?id=287760" TargetMode="External"/><Relationship Id="rId11" Type="http://schemas.openxmlformats.org/officeDocument/2006/relationships/theme" Target="theme/theme1.xml"/><Relationship Id="rId5" Type="http://schemas.openxmlformats.org/officeDocument/2006/relationships/hyperlink" Target="https://likumi.lv/doc.php?id=28776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19984</Words>
  <Characters>11391</Characters>
  <Application>Microsoft Office Word</Application>
  <DocSecurity>0</DocSecurity>
  <Lines>94</Lines>
  <Paragraphs>62</Paragraphs>
  <ScaleCrop>false</ScaleCrop>
  <Company/>
  <LinksUpToDate>false</LinksUpToDate>
  <CharactersWithSpaces>31313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1</cp:revision>
  <dcterms:created xsi:type="dcterms:W3CDTF">2026-07-27T11:29:00Z</dcterms:created>
  <dcterms:modified xsi:type="dcterms:W3CDTF">2026-07-27T11:29:00Z</dcterms:modified>
</cp:coreProperties>
</file>