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EBAC9" w14:textId="77777777" w:rsidR="007824EB" w:rsidRPr="005B453D" w:rsidRDefault="007824EB" w:rsidP="007824EB">
      <w:pPr>
        <w:pStyle w:val="Sarakstarindkopa"/>
        <w:ind w:hanging="11"/>
        <w:jc w:val="center"/>
        <w:rPr>
          <w:rFonts w:ascii="Times New Roman" w:hAnsi="Times New Roman" w:cs="Times New Roman"/>
          <w:b/>
          <w:bCs/>
          <w:sz w:val="24"/>
          <w:szCs w:val="24"/>
        </w:rPr>
      </w:pPr>
      <w:r w:rsidRPr="005B453D">
        <w:rPr>
          <w:rFonts w:ascii="Times New Roman" w:hAnsi="Times New Roman" w:cs="Times New Roman"/>
          <w:b/>
          <w:bCs/>
          <w:sz w:val="24"/>
          <w:szCs w:val="24"/>
        </w:rPr>
        <w:t>(Iepirkuma priekšmeta 2.daļa)</w:t>
      </w:r>
    </w:p>
    <w:p w14:paraId="55DE10FE" w14:textId="0EE0CFEB" w:rsidR="007824EB" w:rsidRPr="007824EB" w:rsidRDefault="007824EB" w:rsidP="007824EB">
      <w:pPr>
        <w:pStyle w:val="Sarakstarindkopa"/>
        <w:ind w:hanging="11"/>
        <w:jc w:val="center"/>
        <w:rPr>
          <w:rFonts w:ascii="Times New Roman" w:hAnsi="Times New Roman" w:cs="Times New Roman"/>
          <w:sz w:val="24"/>
          <w:szCs w:val="24"/>
        </w:rPr>
      </w:pPr>
      <w:r w:rsidRPr="005B453D">
        <w:rPr>
          <w:rFonts w:ascii="Times New Roman" w:hAnsi="Times New Roman" w:cs="Times New Roman"/>
          <w:b/>
          <w:bCs/>
          <w:sz w:val="24"/>
          <w:szCs w:val="24"/>
        </w:rPr>
        <w:t>Makroskopisko aļģu un fitobentosa analīze un ekoloģiskās kvalitātes novērtēšana upēs 2026.-2028.gadam</w:t>
      </w:r>
    </w:p>
    <w:p w14:paraId="4829EBE9" w14:textId="3A72817B" w:rsidR="001C4E10" w:rsidRPr="009A69C6" w:rsidRDefault="001C4E10" w:rsidP="00802E82">
      <w:pPr>
        <w:pStyle w:val="Virsraksts1"/>
        <w:spacing w:after="120" w:line="240" w:lineRule="auto"/>
        <w:ind w:left="360"/>
        <w:rPr>
          <w:rFonts w:ascii="Times New Roman" w:hAnsi="Times New Roman" w:cs="Times New Roman"/>
          <w:b/>
          <w:bCs/>
          <w:color w:val="auto"/>
          <w:sz w:val="22"/>
          <w:szCs w:val="22"/>
        </w:rPr>
      </w:pPr>
      <w:r w:rsidRPr="009A69C6">
        <w:rPr>
          <w:rFonts w:ascii="Times New Roman" w:hAnsi="Times New Roman" w:cs="Times New Roman"/>
          <w:b/>
          <w:bCs/>
          <w:color w:val="auto"/>
          <w:sz w:val="22"/>
          <w:szCs w:val="22"/>
        </w:rPr>
        <w:t>Pretendentu kvalifikācijas prasības</w:t>
      </w:r>
    </w:p>
    <w:tbl>
      <w:tblPr>
        <w:tblStyle w:val="Reatabula"/>
        <w:tblW w:w="0" w:type="auto"/>
        <w:tblLook w:val="04A0" w:firstRow="1" w:lastRow="0" w:firstColumn="1" w:lastColumn="0" w:noHBand="0" w:noVBand="1"/>
      </w:tblPr>
      <w:tblGrid>
        <w:gridCol w:w="888"/>
        <w:gridCol w:w="3704"/>
        <w:gridCol w:w="3704"/>
      </w:tblGrid>
      <w:tr w:rsidR="001C4E10" w:rsidRPr="005F15BE" w14:paraId="276845BE" w14:textId="77777777" w:rsidTr="0A992192">
        <w:trPr>
          <w:trHeight w:val="397"/>
        </w:trPr>
        <w:tc>
          <w:tcPr>
            <w:tcW w:w="988" w:type="dxa"/>
            <w:shd w:val="clear" w:color="auto" w:fill="F2F2F2" w:themeFill="background1" w:themeFillShade="F2"/>
            <w:vAlign w:val="center"/>
          </w:tcPr>
          <w:p w14:paraId="0B4C26B6" w14:textId="1A2B78B0" w:rsidR="001C4E10" w:rsidRPr="00AA06FF" w:rsidRDefault="001C4E10" w:rsidP="00802E82">
            <w:pPr>
              <w:pStyle w:val="Sarakstarindkopa"/>
              <w:numPr>
                <w:ilvl w:val="0"/>
                <w:numId w:val="4"/>
              </w:numPr>
              <w:rPr>
                <w:b/>
                <w:bCs/>
                <w:sz w:val="22"/>
                <w:szCs w:val="22"/>
              </w:rPr>
            </w:pPr>
          </w:p>
        </w:tc>
        <w:tc>
          <w:tcPr>
            <w:tcW w:w="4320" w:type="dxa"/>
            <w:shd w:val="clear" w:color="auto" w:fill="F2F2F2" w:themeFill="background1" w:themeFillShade="F2"/>
            <w:vAlign w:val="center"/>
          </w:tcPr>
          <w:p w14:paraId="0375B829" w14:textId="77777777" w:rsidR="001C4E10" w:rsidRPr="005F15BE" w:rsidRDefault="001C4E10" w:rsidP="006A6CD8">
            <w:pPr>
              <w:pStyle w:val="Sarakstarindkopa"/>
              <w:ind w:left="0"/>
              <w:jc w:val="center"/>
              <w:rPr>
                <w:b/>
                <w:bCs/>
                <w:sz w:val="22"/>
                <w:szCs w:val="22"/>
              </w:rPr>
            </w:pPr>
            <w:r w:rsidRPr="005F15BE">
              <w:rPr>
                <w:b/>
                <w:bCs/>
                <w:sz w:val="22"/>
                <w:szCs w:val="22"/>
              </w:rPr>
              <w:t>Vispārīgas prasības</w:t>
            </w:r>
          </w:p>
        </w:tc>
        <w:tc>
          <w:tcPr>
            <w:tcW w:w="4321" w:type="dxa"/>
            <w:shd w:val="clear" w:color="auto" w:fill="F2F2F2" w:themeFill="background1" w:themeFillShade="F2"/>
            <w:vAlign w:val="center"/>
          </w:tcPr>
          <w:p w14:paraId="5626BE88" w14:textId="77777777" w:rsidR="001C4E10" w:rsidRPr="005F15BE" w:rsidRDefault="001C4E10" w:rsidP="006A6CD8">
            <w:pPr>
              <w:pStyle w:val="Sarakstarindkopa"/>
              <w:ind w:left="0"/>
              <w:jc w:val="center"/>
              <w:rPr>
                <w:b/>
                <w:bCs/>
                <w:sz w:val="22"/>
                <w:szCs w:val="22"/>
              </w:rPr>
            </w:pPr>
            <w:r w:rsidRPr="005F15BE">
              <w:rPr>
                <w:b/>
                <w:bCs/>
                <w:sz w:val="22"/>
                <w:szCs w:val="22"/>
              </w:rPr>
              <w:t>Iesniedzamie dokumenti</w:t>
            </w:r>
          </w:p>
        </w:tc>
      </w:tr>
      <w:tr w:rsidR="001C4E10" w:rsidRPr="005F15BE" w14:paraId="2A462B69" w14:textId="77777777" w:rsidTr="0A992192">
        <w:trPr>
          <w:hidden/>
        </w:trPr>
        <w:tc>
          <w:tcPr>
            <w:tcW w:w="988" w:type="dxa"/>
          </w:tcPr>
          <w:p w14:paraId="664857CC" w14:textId="77777777" w:rsidR="001C4E10" w:rsidRPr="005F15BE" w:rsidRDefault="001C4E10" w:rsidP="00802E82">
            <w:pPr>
              <w:pStyle w:val="Sarakstarindkopa"/>
              <w:ind w:left="360"/>
              <w:rPr>
                <w:vanish/>
                <w:sz w:val="22"/>
                <w:szCs w:val="22"/>
              </w:rPr>
            </w:pPr>
          </w:p>
          <w:p w14:paraId="1596E829" w14:textId="77777777" w:rsidR="001C4E10" w:rsidRPr="00802E82" w:rsidRDefault="001C4E10" w:rsidP="00802E82">
            <w:pPr>
              <w:pStyle w:val="Sarakstarindkopa"/>
              <w:ind w:left="360"/>
              <w:rPr>
                <w:vanish/>
                <w:sz w:val="22"/>
                <w:szCs w:val="22"/>
              </w:rPr>
            </w:pPr>
          </w:p>
        </w:tc>
        <w:tc>
          <w:tcPr>
            <w:tcW w:w="4320" w:type="dxa"/>
          </w:tcPr>
          <w:p w14:paraId="518DA823" w14:textId="77777777" w:rsidR="001C4E10" w:rsidRDefault="001C4E10" w:rsidP="006A6CD8">
            <w:pPr>
              <w:pStyle w:val="Sarakstarindkopa"/>
              <w:ind w:left="0"/>
              <w:rPr>
                <w:sz w:val="22"/>
                <w:szCs w:val="22"/>
              </w:rPr>
            </w:pPr>
            <w:r w:rsidRPr="005F15BE">
              <w:rPr>
                <w:sz w:val="22"/>
                <w:szCs w:val="22"/>
              </w:rPr>
              <w:t>Pretendentam vai piegādātāju apvienības dalībniekam, kas nav fiziska persona, jābūt reģistrētam Latvijas Republikas Uzņēmumu reģistrā vai līdzvērtīgā reģistrā ārvalstīs.</w:t>
            </w:r>
          </w:p>
          <w:p w14:paraId="59553A38" w14:textId="4278360F" w:rsidR="00FE21BF" w:rsidRPr="005F15BE" w:rsidRDefault="00FE21BF" w:rsidP="006A6CD8">
            <w:pPr>
              <w:pStyle w:val="Sarakstarindkopa"/>
              <w:ind w:left="0"/>
              <w:rPr>
                <w:sz w:val="22"/>
                <w:szCs w:val="22"/>
              </w:rPr>
            </w:pPr>
            <w:r w:rsidRPr="00216C4B">
              <w:rPr>
                <w:sz w:val="22"/>
                <w:szCs w:val="22"/>
              </w:rPr>
              <w:t>Fiziskai personai jābūt reģistrētai Valsts ieņēmumu dienesta Saimnieciskās darbības veicēju reģistrā.</w:t>
            </w:r>
          </w:p>
        </w:tc>
        <w:tc>
          <w:tcPr>
            <w:tcW w:w="4321" w:type="dxa"/>
          </w:tcPr>
          <w:p w14:paraId="35A76191" w14:textId="77777777" w:rsidR="001C4E10" w:rsidRPr="005F15BE" w:rsidRDefault="001C4E10" w:rsidP="006A6CD8">
            <w:pPr>
              <w:spacing w:after="120"/>
              <w:jc w:val="both"/>
              <w:rPr>
                <w:sz w:val="22"/>
                <w:szCs w:val="22"/>
              </w:rPr>
            </w:pPr>
            <w:r w:rsidRPr="005F15BE">
              <w:rPr>
                <w:sz w:val="22"/>
                <w:szCs w:val="22"/>
              </w:rPr>
              <w:t xml:space="preserve">Attiecībā uz Latvijas Republikā reģistrētām juridiskām personām </w:t>
            </w:r>
            <w:r w:rsidRPr="005F15BE">
              <w:rPr>
                <w:b/>
                <w:bCs/>
                <w:i/>
                <w:iCs/>
                <w:sz w:val="22"/>
                <w:szCs w:val="22"/>
              </w:rPr>
              <w:t>Komisija reģistrācijas faktu pārbaudīs publiskajās datubāzēs</w:t>
            </w:r>
            <w:r w:rsidRPr="005F15BE">
              <w:rPr>
                <w:sz w:val="22"/>
                <w:szCs w:val="22"/>
              </w:rPr>
              <w:t>.</w:t>
            </w:r>
          </w:p>
          <w:p w14:paraId="7156CEBD" w14:textId="77777777" w:rsidR="001C4E10" w:rsidRPr="005F15BE" w:rsidRDefault="001C4E10" w:rsidP="006A6CD8">
            <w:pPr>
              <w:pStyle w:val="Sarakstarindkopa"/>
              <w:ind w:left="0"/>
              <w:rPr>
                <w:sz w:val="22"/>
                <w:szCs w:val="22"/>
              </w:rPr>
            </w:pPr>
            <w:r w:rsidRPr="005F15BE">
              <w:rPr>
                <w:sz w:val="22"/>
                <w:szCs w:val="22"/>
              </w:rPr>
              <w:t xml:space="preserve">Ārvalstī reģistrētām juridiskām personām reģistrācija ir jāapliecina atbilstoši attiecīgās valsts nosacījumiem, ja iespējams, </w:t>
            </w:r>
            <w:r w:rsidRPr="005F15BE">
              <w:rPr>
                <w:b/>
                <w:bCs/>
                <w:i/>
                <w:iCs/>
                <w:sz w:val="22"/>
                <w:szCs w:val="22"/>
              </w:rPr>
              <w:t>norādot publiski pieejamu reģistru</w:t>
            </w:r>
            <w:r w:rsidRPr="005F15BE">
              <w:rPr>
                <w:sz w:val="22"/>
                <w:szCs w:val="22"/>
              </w:rPr>
              <w:t xml:space="preserve">, kur Pasūtītājs var pārliecināties par pretendenta reģistrācijas faktu, vai arī </w:t>
            </w:r>
            <w:r w:rsidRPr="005F15BE">
              <w:rPr>
                <w:b/>
                <w:bCs/>
                <w:i/>
                <w:iCs/>
                <w:sz w:val="22"/>
                <w:szCs w:val="22"/>
              </w:rPr>
              <w:t>jāiesniedz reģistrācijas faktu apliecinošs dokuments</w:t>
            </w:r>
            <w:r w:rsidRPr="005F15BE">
              <w:rPr>
                <w:sz w:val="22"/>
                <w:szCs w:val="22"/>
              </w:rPr>
              <w:t xml:space="preserve"> saskaņā ar PIL 41. panta trešās daļas noteikumiem</w:t>
            </w:r>
          </w:p>
        </w:tc>
      </w:tr>
      <w:tr w:rsidR="001C4E10" w:rsidRPr="005F15BE" w14:paraId="04D580E0" w14:textId="77777777" w:rsidTr="0A992192">
        <w:tc>
          <w:tcPr>
            <w:tcW w:w="988" w:type="dxa"/>
            <w:shd w:val="clear" w:color="auto" w:fill="F2F2F2" w:themeFill="background1" w:themeFillShade="F2"/>
          </w:tcPr>
          <w:p w14:paraId="60FC33A2" w14:textId="35F5F7C8" w:rsidR="001C4E10" w:rsidRPr="00AA06FF" w:rsidRDefault="001C4E10" w:rsidP="00802E82">
            <w:pPr>
              <w:pStyle w:val="Sarakstarindkopa"/>
              <w:numPr>
                <w:ilvl w:val="0"/>
                <w:numId w:val="4"/>
              </w:numPr>
              <w:rPr>
                <w:b/>
                <w:bCs/>
                <w:sz w:val="22"/>
                <w:szCs w:val="22"/>
              </w:rPr>
            </w:pPr>
          </w:p>
        </w:tc>
        <w:tc>
          <w:tcPr>
            <w:tcW w:w="4320" w:type="dxa"/>
            <w:shd w:val="clear" w:color="auto" w:fill="F2F2F2" w:themeFill="background1" w:themeFillShade="F2"/>
          </w:tcPr>
          <w:p w14:paraId="4655BB8C" w14:textId="77777777" w:rsidR="001C4E10" w:rsidRPr="005F15BE" w:rsidRDefault="001C4E10" w:rsidP="006A6CD8">
            <w:pPr>
              <w:pStyle w:val="Sarakstarindkopa"/>
              <w:ind w:left="0"/>
              <w:rPr>
                <w:b/>
                <w:bCs/>
                <w:sz w:val="22"/>
                <w:szCs w:val="22"/>
              </w:rPr>
            </w:pPr>
            <w:r w:rsidRPr="005F15BE">
              <w:rPr>
                <w:b/>
                <w:bCs/>
                <w:sz w:val="22"/>
                <w:szCs w:val="22"/>
              </w:rPr>
              <w:t>Prasības pretendenta profesionālajām un tehniskajām spējām</w:t>
            </w:r>
          </w:p>
        </w:tc>
        <w:tc>
          <w:tcPr>
            <w:tcW w:w="4321" w:type="dxa"/>
            <w:shd w:val="clear" w:color="auto" w:fill="F2F2F2" w:themeFill="background1" w:themeFillShade="F2"/>
          </w:tcPr>
          <w:p w14:paraId="6208C0B3" w14:textId="77777777" w:rsidR="001C4E10" w:rsidRPr="005F15BE" w:rsidRDefault="001C4E10" w:rsidP="006A6CD8">
            <w:pPr>
              <w:spacing w:after="120"/>
              <w:jc w:val="both"/>
              <w:rPr>
                <w:b/>
                <w:bCs/>
                <w:sz w:val="22"/>
                <w:szCs w:val="22"/>
              </w:rPr>
            </w:pPr>
            <w:r w:rsidRPr="005F15BE">
              <w:rPr>
                <w:b/>
                <w:bCs/>
                <w:sz w:val="22"/>
                <w:szCs w:val="22"/>
              </w:rPr>
              <w:t>Iesniedzamie dokumenti</w:t>
            </w:r>
          </w:p>
        </w:tc>
      </w:tr>
      <w:tr w:rsidR="001C4E10" w:rsidRPr="005F15BE" w14:paraId="72708E8C" w14:textId="77777777" w:rsidTr="00802E82">
        <w:trPr>
          <w:trHeight w:val="3627"/>
        </w:trPr>
        <w:tc>
          <w:tcPr>
            <w:tcW w:w="988" w:type="dxa"/>
          </w:tcPr>
          <w:p w14:paraId="0DBDCFCB" w14:textId="34D826DA" w:rsidR="001C4E10" w:rsidRPr="005F15BE" w:rsidRDefault="001C4E10" w:rsidP="00802E82">
            <w:pPr>
              <w:pStyle w:val="Sarakstarindkopa"/>
              <w:numPr>
                <w:ilvl w:val="1"/>
                <w:numId w:val="4"/>
              </w:numPr>
              <w:rPr>
                <w:sz w:val="22"/>
                <w:szCs w:val="22"/>
              </w:rPr>
            </w:pPr>
          </w:p>
        </w:tc>
        <w:tc>
          <w:tcPr>
            <w:tcW w:w="4320" w:type="dxa"/>
          </w:tcPr>
          <w:p w14:paraId="45D95DFC" w14:textId="45F753ED" w:rsidR="001C4E10" w:rsidRPr="005F15BE" w:rsidRDefault="001C4E10" w:rsidP="006A6CD8">
            <w:pPr>
              <w:jc w:val="both"/>
              <w:outlineLvl w:val="0"/>
              <w:rPr>
                <w:bCs/>
                <w:sz w:val="22"/>
                <w:szCs w:val="22"/>
              </w:rPr>
            </w:pPr>
            <w:r w:rsidRPr="005F15BE">
              <w:rPr>
                <w:sz w:val="22"/>
                <w:szCs w:val="22"/>
              </w:rPr>
              <w:t>Pretendentam iepriekšējo 3 (trīs) gadu laikā (2023., 2024.</w:t>
            </w:r>
            <w:r w:rsidR="00C910C4">
              <w:rPr>
                <w:sz w:val="22"/>
                <w:szCs w:val="22"/>
              </w:rPr>
              <w:t>, 2025.</w:t>
            </w:r>
            <w:r w:rsidRPr="005F15BE">
              <w:rPr>
                <w:sz w:val="22"/>
                <w:szCs w:val="22"/>
              </w:rPr>
              <w:t xml:space="preserve"> un 202</w:t>
            </w:r>
            <w:r w:rsidR="00C910C4">
              <w:rPr>
                <w:sz w:val="22"/>
                <w:szCs w:val="22"/>
              </w:rPr>
              <w:t>6</w:t>
            </w:r>
            <w:r w:rsidRPr="005F15BE">
              <w:rPr>
                <w:sz w:val="22"/>
                <w:szCs w:val="22"/>
              </w:rPr>
              <w:t xml:space="preserve">. gadā līdz piedāvājuma iesniegšanas brīdim) ir pieredze vismaz 2 (divu) līgumu izpildē, veicot </w:t>
            </w:r>
            <w:r w:rsidR="00F36E03">
              <w:rPr>
                <w:sz w:val="22"/>
                <w:szCs w:val="22"/>
              </w:rPr>
              <w:t>makroskopisko aļģu un fitobentosa analīzi un ekoloģiskās kvalitātes novērtēšanu pēc iegūtajiem rezultātiem</w:t>
            </w:r>
            <w:r w:rsidR="00321D69">
              <w:rPr>
                <w:sz w:val="22"/>
                <w:szCs w:val="22"/>
              </w:rPr>
              <w:t xml:space="preserve"> </w:t>
            </w:r>
            <w:r w:rsidR="00604E1F">
              <w:rPr>
                <w:sz w:val="22"/>
                <w:szCs w:val="22"/>
              </w:rPr>
              <w:t>Lietuvas upēm</w:t>
            </w:r>
            <w:r w:rsidR="00F36E03">
              <w:rPr>
                <w:sz w:val="22"/>
                <w:szCs w:val="22"/>
              </w:rPr>
              <w:t>. Kopā līgumos ir veikta makroskopisko aļģu un fitobentosa analīze un ekoloģiskās kvalitātes novērtējums pēc iegūtajiem rezultātiem vismaz 30 ūdens objektiem</w:t>
            </w:r>
          </w:p>
        </w:tc>
        <w:tc>
          <w:tcPr>
            <w:tcW w:w="4321" w:type="dxa"/>
          </w:tcPr>
          <w:p w14:paraId="3EF77213" w14:textId="77777777" w:rsidR="001C4E10" w:rsidRPr="005F15BE" w:rsidRDefault="001C4E10" w:rsidP="006A6CD8">
            <w:pPr>
              <w:spacing w:after="120"/>
              <w:jc w:val="both"/>
              <w:rPr>
                <w:sz w:val="22"/>
                <w:szCs w:val="22"/>
              </w:rPr>
            </w:pPr>
            <w:r w:rsidRPr="005F15BE">
              <w:rPr>
                <w:sz w:val="22"/>
                <w:szCs w:val="22"/>
              </w:rPr>
              <w:t xml:space="preserve">Tiek iesniegts </w:t>
            </w:r>
            <w:r w:rsidRPr="005F15BE">
              <w:rPr>
                <w:b/>
                <w:bCs/>
                <w:i/>
                <w:iCs/>
                <w:sz w:val="22"/>
                <w:szCs w:val="22"/>
              </w:rPr>
              <w:t>pieredzes apraksts</w:t>
            </w:r>
            <w:r w:rsidRPr="005F15BE">
              <w:rPr>
                <w:sz w:val="22"/>
                <w:szCs w:val="22"/>
              </w:rPr>
              <w:t>, kas sagatavots saskaņā ar nolikuma pielikumā Nr. 4 “</w:t>
            </w:r>
            <w:r w:rsidRPr="005F15BE">
              <w:rPr>
                <w:i/>
                <w:iCs/>
                <w:sz w:val="22"/>
                <w:szCs w:val="22"/>
              </w:rPr>
              <w:t>Pieredzes apliecinājums</w:t>
            </w:r>
            <w:r w:rsidRPr="005F15BE">
              <w:rPr>
                <w:sz w:val="22"/>
                <w:szCs w:val="22"/>
              </w:rPr>
              <w:t>” ietverto veidni.</w:t>
            </w:r>
          </w:p>
          <w:p w14:paraId="35E02176" w14:textId="77777777" w:rsidR="001C4E10" w:rsidRPr="005F15BE" w:rsidRDefault="001C4E10" w:rsidP="006A6CD8">
            <w:pPr>
              <w:spacing w:after="120"/>
              <w:jc w:val="both"/>
              <w:rPr>
                <w:color w:val="000000" w:themeColor="text1"/>
                <w:sz w:val="22"/>
                <w:szCs w:val="22"/>
              </w:rPr>
            </w:pPr>
            <w:r w:rsidRPr="005F15BE">
              <w:rPr>
                <w:color w:val="000000" w:themeColor="text1"/>
                <w:sz w:val="22"/>
                <w:szCs w:val="22"/>
              </w:rPr>
              <w:t>Pieredzes līgumi, par kuriem Pasūtītājam nav objektīvas iespējas pārliecināties par līguma izpildes kvalitāti, tiek uzskatīti par nolikuma prasībām neatbilstošiem un netiek ņemti vērā, izvērtējot pretendenta pieredzes atbilstību nolikumā izvirzītajām pretendentu kvalifikācijas prasībām.</w:t>
            </w:r>
          </w:p>
        </w:tc>
      </w:tr>
      <w:tr w:rsidR="00125DB7" w:rsidRPr="00125DB7" w14:paraId="3F4A40F3" w14:textId="77777777" w:rsidTr="0A992192">
        <w:tc>
          <w:tcPr>
            <w:tcW w:w="988" w:type="dxa"/>
          </w:tcPr>
          <w:p w14:paraId="6319732A" w14:textId="11F66EB0" w:rsidR="001C4E10" w:rsidRPr="00125DB7" w:rsidRDefault="00802E82" w:rsidP="001C4E10">
            <w:pPr>
              <w:pStyle w:val="Sarakstarindkopa"/>
              <w:ind w:left="0"/>
              <w:rPr>
                <w:sz w:val="22"/>
                <w:szCs w:val="22"/>
              </w:rPr>
            </w:pPr>
            <w:r>
              <w:rPr>
                <w:sz w:val="22"/>
                <w:szCs w:val="22"/>
              </w:rPr>
              <w:t>2.2.</w:t>
            </w:r>
          </w:p>
        </w:tc>
        <w:tc>
          <w:tcPr>
            <w:tcW w:w="4320" w:type="dxa"/>
          </w:tcPr>
          <w:p w14:paraId="6B409002" w14:textId="73154884" w:rsidR="001C4E10" w:rsidRPr="005C4C90" w:rsidRDefault="0A992192" w:rsidP="0A992192">
            <w:pPr>
              <w:tabs>
                <w:tab w:val="left" w:pos="567"/>
              </w:tabs>
              <w:autoSpaceDE w:val="0"/>
              <w:autoSpaceDN w:val="0"/>
              <w:jc w:val="both"/>
              <w:rPr>
                <w:sz w:val="22"/>
                <w:szCs w:val="22"/>
              </w:rPr>
            </w:pPr>
            <w:r w:rsidRPr="0A992192">
              <w:rPr>
                <w:sz w:val="22"/>
                <w:szCs w:val="22"/>
              </w:rPr>
              <w:t xml:space="preserve">Pretendentam ir vai līguma izpildē tas piesaistīs ekspertu(-us) hidrobioloģijas jomā ar  maģistra grādu bioloģijā, Dabas aizsardzības pārvaldes eksperta sertifikātus sugu grupās “saldūdens aļģes” un 3 (trīs) gadu pieredzi saldūdens fitobentosa analizēšanā upju ekoloģiskās kvalitātes novērtēšanai Latvijas un Lietuvas upēm. </w:t>
            </w:r>
          </w:p>
        </w:tc>
        <w:tc>
          <w:tcPr>
            <w:tcW w:w="4321" w:type="dxa"/>
          </w:tcPr>
          <w:p w14:paraId="394A5627" w14:textId="77777777" w:rsidR="001C4E10" w:rsidRPr="00125DB7" w:rsidRDefault="001C4E10" w:rsidP="006A6CD8">
            <w:pPr>
              <w:spacing w:after="120"/>
              <w:jc w:val="both"/>
              <w:rPr>
                <w:sz w:val="22"/>
                <w:szCs w:val="22"/>
              </w:rPr>
            </w:pPr>
            <w:r w:rsidRPr="00125DB7">
              <w:rPr>
                <w:sz w:val="22"/>
                <w:szCs w:val="22"/>
              </w:rPr>
              <w:t xml:space="preserve">Tiek iesniegts darba uzdevuma izpildē iesaistīto </w:t>
            </w:r>
            <w:r w:rsidRPr="00125DB7">
              <w:rPr>
                <w:b/>
                <w:bCs/>
                <w:i/>
                <w:iCs/>
                <w:sz w:val="22"/>
                <w:szCs w:val="22"/>
              </w:rPr>
              <w:t>speciālistu saraksts</w:t>
            </w:r>
            <w:r w:rsidRPr="00125DB7">
              <w:rPr>
                <w:sz w:val="22"/>
                <w:szCs w:val="22"/>
              </w:rPr>
              <w:t xml:space="preserve"> saskaņā ar nolikuma pielikumā Nr.5 “</w:t>
            </w:r>
            <w:r w:rsidRPr="00125DB7">
              <w:rPr>
                <w:i/>
                <w:iCs/>
                <w:sz w:val="22"/>
                <w:szCs w:val="22"/>
              </w:rPr>
              <w:t>Speciālistu saraksts</w:t>
            </w:r>
            <w:r w:rsidRPr="00125DB7">
              <w:rPr>
                <w:sz w:val="22"/>
                <w:szCs w:val="22"/>
              </w:rPr>
              <w:t>” ietverto veidni.</w:t>
            </w:r>
          </w:p>
          <w:p w14:paraId="73D7F7CC" w14:textId="77777777" w:rsidR="001C4E10" w:rsidRPr="00125DB7" w:rsidRDefault="001C4E10" w:rsidP="006A6CD8">
            <w:pPr>
              <w:spacing w:after="120"/>
              <w:jc w:val="both"/>
              <w:rPr>
                <w:sz w:val="22"/>
                <w:szCs w:val="22"/>
              </w:rPr>
            </w:pPr>
            <w:r w:rsidRPr="00125DB7">
              <w:rPr>
                <w:sz w:val="22"/>
                <w:szCs w:val="22"/>
              </w:rPr>
              <w:t xml:space="preserve">Ja piesaistītais speciālists nav pretendenta darbinieks (nav darba līguma), tiek iesniegta arī attiecīgā </w:t>
            </w:r>
            <w:r w:rsidRPr="00125DB7">
              <w:rPr>
                <w:b/>
                <w:bCs/>
                <w:i/>
                <w:iCs/>
                <w:sz w:val="22"/>
                <w:szCs w:val="22"/>
              </w:rPr>
              <w:t>speciālista piekrišana</w:t>
            </w:r>
            <w:r w:rsidRPr="00125DB7">
              <w:rPr>
                <w:sz w:val="22"/>
                <w:szCs w:val="22"/>
              </w:rPr>
              <w:t xml:space="preserve">, kas sagatavota saskaņā ar pielikumā Nr. 6 “Apakšuzņēmēja/ personas apliecinājums”, piedalīties līguma izpildē, uzņemoties tehniskās apsekošanas vadītāja pienākumus un atbildību. </w:t>
            </w:r>
          </w:p>
        </w:tc>
      </w:tr>
      <w:tr w:rsidR="00125DB7" w:rsidRPr="00125DB7" w14:paraId="44066D88" w14:textId="77777777" w:rsidTr="0A992192">
        <w:tc>
          <w:tcPr>
            <w:tcW w:w="988" w:type="dxa"/>
            <w:shd w:val="clear" w:color="auto" w:fill="F2F2F2" w:themeFill="background1" w:themeFillShade="F2"/>
          </w:tcPr>
          <w:p w14:paraId="1EAA7D3A" w14:textId="0CCDF2BF" w:rsidR="001C4E10" w:rsidRPr="00AA06FF" w:rsidRDefault="001C4E10" w:rsidP="00802E82">
            <w:pPr>
              <w:pStyle w:val="Sarakstarindkopa"/>
              <w:numPr>
                <w:ilvl w:val="0"/>
                <w:numId w:val="4"/>
              </w:numPr>
              <w:rPr>
                <w:b/>
                <w:bCs/>
                <w:sz w:val="22"/>
                <w:szCs w:val="22"/>
              </w:rPr>
            </w:pPr>
          </w:p>
        </w:tc>
        <w:tc>
          <w:tcPr>
            <w:tcW w:w="4320" w:type="dxa"/>
            <w:shd w:val="clear" w:color="auto" w:fill="F2F2F2" w:themeFill="background1" w:themeFillShade="F2"/>
          </w:tcPr>
          <w:p w14:paraId="0D92D079" w14:textId="77777777" w:rsidR="001C4E10" w:rsidRPr="00125DB7" w:rsidRDefault="001C4E10" w:rsidP="006A6CD8">
            <w:pPr>
              <w:pStyle w:val="Sarakstarindkopa"/>
              <w:ind w:left="0"/>
              <w:rPr>
                <w:b/>
                <w:bCs/>
                <w:sz w:val="22"/>
                <w:szCs w:val="22"/>
              </w:rPr>
            </w:pPr>
            <w:r w:rsidRPr="00125DB7">
              <w:rPr>
                <w:b/>
                <w:bCs/>
                <w:sz w:val="22"/>
                <w:szCs w:val="22"/>
              </w:rPr>
              <w:t>Prasības pretendentu saimnieciskajām un finansiālajām spējām</w:t>
            </w:r>
          </w:p>
        </w:tc>
        <w:tc>
          <w:tcPr>
            <w:tcW w:w="4321" w:type="dxa"/>
            <w:shd w:val="clear" w:color="auto" w:fill="F2F2F2" w:themeFill="background1" w:themeFillShade="F2"/>
          </w:tcPr>
          <w:p w14:paraId="5454607D" w14:textId="77777777" w:rsidR="001C4E10" w:rsidRPr="00125DB7" w:rsidRDefault="001C4E10" w:rsidP="006A6CD8">
            <w:pPr>
              <w:spacing w:after="120"/>
              <w:jc w:val="both"/>
              <w:rPr>
                <w:b/>
                <w:bCs/>
                <w:sz w:val="22"/>
                <w:szCs w:val="22"/>
              </w:rPr>
            </w:pPr>
            <w:r w:rsidRPr="00125DB7">
              <w:rPr>
                <w:b/>
                <w:bCs/>
                <w:sz w:val="22"/>
                <w:szCs w:val="22"/>
              </w:rPr>
              <w:t>Iesniedzamie dokumenti</w:t>
            </w:r>
          </w:p>
        </w:tc>
      </w:tr>
      <w:tr w:rsidR="00125DB7" w:rsidRPr="00125DB7" w14:paraId="601020F1" w14:textId="77777777" w:rsidTr="0A992192">
        <w:tc>
          <w:tcPr>
            <w:tcW w:w="988" w:type="dxa"/>
          </w:tcPr>
          <w:p w14:paraId="45A4D73E" w14:textId="77777777" w:rsidR="001C4E10" w:rsidRPr="00125DB7" w:rsidRDefault="001C4E10" w:rsidP="006A6CD8">
            <w:pPr>
              <w:pStyle w:val="Sarakstarindkopa"/>
              <w:ind w:left="0"/>
              <w:rPr>
                <w:sz w:val="22"/>
                <w:szCs w:val="22"/>
              </w:rPr>
            </w:pPr>
          </w:p>
        </w:tc>
        <w:tc>
          <w:tcPr>
            <w:tcW w:w="4320" w:type="dxa"/>
          </w:tcPr>
          <w:p w14:paraId="5FE24162" w14:textId="77777777" w:rsidR="001C4E10" w:rsidRPr="00125DB7" w:rsidRDefault="001C4E10" w:rsidP="006A6CD8">
            <w:pPr>
              <w:pStyle w:val="Sarakstarindkopa"/>
              <w:ind w:left="0"/>
              <w:rPr>
                <w:sz w:val="22"/>
                <w:szCs w:val="22"/>
              </w:rPr>
            </w:pPr>
            <w:r w:rsidRPr="00125DB7">
              <w:rPr>
                <w:sz w:val="22"/>
                <w:szCs w:val="22"/>
              </w:rPr>
              <w:t>Nav attiecināms</w:t>
            </w:r>
          </w:p>
        </w:tc>
        <w:tc>
          <w:tcPr>
            <w:tcW w:w="4321" w:type="dxa"/>
          </w:tcPr>
          <w:p w14:paraId="05F340F8" w14:textId="77777777" w:rsidR="001C4E10" w:rsidRPr="00125DB7" w:rsidRDefault="001C4E10" w:rsidP="006A6CD8">
            <w:pPr>
              <w:spacing w:after="120"/>
              <w:jc w:val="both"/>
              <w:rPr>
                <w:sz w:val="22"/>
                <w:szCs w:val="22"/>
              </w:rPr>
            </w:pPr>
            <w:r w:rsidRPr="00125DB7">
              <w:rPr>
                <w:sz w:val="22"/>
                <w:szCs w:val="22"/>
              </w:rPr>
              <w:t>Nav attiecināms</w:t>
            </w:r>
          </w:p>
        </w:tc>
      </w:tr>
    </w:tbl>
    <w:p w14:paraId="71E9D35B" w14:textId="77777777" w:rsidR="00F9127D" w:rsidRPr="00125DB7" w:rsidRDefault="00F9127D"/>
    <w:sectPr w:rsidR="00F9127D" w:rsidRPr="00125DB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73894"/>
    <w:multiLevelType w:val="multilevel"/>
    <w:tmpl w:val="25CE9C3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6FE3E3C"/>
    <w:multiLevelType w:val="multilevel"/>
    <w:tmpl w:val="5AACD4B8"/>
    <w:lvl w:ilvl="0">
      <w:start w:val="7"/>
      <w:numFmt w:val="decimal"/>
      <w:lvlText w:val="%1."/>
      <w:lvlJc w:val="left"/>
      <w:pPr>
        <w:ind w:left="720" w:hanging="360"/>
      </w:pPr>
      <w:rPr>
        <w:rFonts w:hint="default"/>
      </w:rPr>
    </w:lvl>
    <w:lvl w:ilvl="1">
      <w:start w:val="2"/>
      <w:numFmt w:val="decimal"/>
      <w:isLgl/>
      <w:lvlText w:val="%1.%2."/>
      <w:lvlJc w:val="left"/>
      <w:pPr>
        <w:ind w:left="960" w:hanging="60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 w15:restartNumberingAfterBreak="0">
    <w:nsid w:val="339E7C4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91A60E3"/>
    <w:multiLevelType w:val="multilevel"/>
    <w:tmpl w:val="42447AA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109666091">
    <w:abstractNumId w:val="0"/>
  </w:num>
  <w:num w:numId="2" w16cid:durableId="2011325447">
    <w:abstractNumId w:val="2"/>
  </w:num>
  <w:num w:numId="3" w16cid:durableId="778522668">
    <w:abstractNumId w:val="1"/>
  </w:num>
  <w:num w:numId="4" w16cid:durableId="5463356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373"/>
    <w:rsid w:val="00125DB7"/>
    <w:rsid w:val="001C4E10"/>
    <w:rsid w:val="001D578A"/>
    <w:rsid w:val="00210370"/>
    <w:rsid w:val="0021135B"/>
    <w:rsid w:val="00321D69"/>
    <w:rsid w:val="003D77B9"/>
    <w:rsid w:val="00571D76"/>
    <w:rsid w:val="005746B0"/>
    <w:rsid w:val="005C4C90"/>
    <w:rsid w:val="005D6373"/>
    <w:rsid w:val="00604E1F"/>
    <w:rsid w:val="00667AC0"/>
    <w:rsid w:val="00690B40"/>
    <w:rsid w:val="006D749D"/>
    <w:rsid w:val="007824EB"/>
    <w:rsid w:val="00802E82"/>
    <w:rsid w:val="00824771"/>
    <w:rsid w:val="009A69C6"/>
    <w:rsid w:val="009C6C11"/>
    <w:rsid w:val="009E0366"/>
    <w:rsid w:val="00AA06FF"/>
    <w:rsid w:val="00BA7034"/>
    <w:rsid w:val="00C1278E"/>
    <w:rsid w:val="00C910C4"/>
    <w:rsid w:val="00DE250D"/>
    <w:rsid w:val="00DE6FA7"/>
    <w:rsid w:val="00E00228"/>
    <w:rsid w:val="00F36E03"/>
    <w:rsid w:val="00F9127D"/>
    <w:rsid w:val="00FE21BF"/>
    <w:rsid w:val="00FF6797"/>
    <w:rsid w:val="0A99219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47025"/>
  <w15:chartTrackingRefBased/>
  <w15:docId w15:val="{C89A555B-8094-44B0-A13E-9771995E9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C4E10"/>
  </w:style>
  <w:style w:type="paragraph" w:styleId="Virsraksts1">
    <w:name w:val="heading 1"/>
    <w:basedOn w:val="Parasts"/>
    <w:next w:val="Parasts"/>
    <w:link w:val="Virsraksts1Rakstz"/>
    <w:uiPriority w:val="9"/>
    <w:qFormat/>
    <w:rsid w:val="005D63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5D63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5D637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5D637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5D637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5D6373"/>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5D6373"/>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5D6373"/>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5D6373"/>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5D637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5D637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5D637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5D637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5D6373"/>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5D637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5D637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5D637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5D637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5D63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5D637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5D637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5D637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5D6373"/>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5D6373"/>
    <w:rPr>
      <w:i/>
      <w:iCs/>
      <w:color w:val="404040" w:themeColor="text1" w:themeTint="BF"/>
    </w:rPr>
  </w:style>
  <w:style w:type="paragraph" w:styleId="Sarakstarindkopa">
    <w:name w:val="List Paragraph"/>
    <w:aliases w:val="Saistīto dokumentu saraksts,Syle 1,List Paragraph1,Numurets,2,H&amp;P List Paragraph,PPS_Bullet,Normal bullet 2,Bullet list,Virsraksti,Strip,Colorful List - Accent 12,Colorful List - Accent 11,List Paragraph 1,List Paragraph Red,Bullet EY"/>
    <w:basedOn w:val="Parasts"/>
    <w:link w:val="SarakstarindkopaRakstz"/>
    <w:uiPriority w:val="34"/>
    <w:qFormat/>
    <w:rsid w:val="005D6373"/>
    <w:pPr>
      <w:ind w:left="720"/>
      <w:contextualSpacing/>
    </w:pPr>
  </w:style>
  <w:style w:type="character" w:styleId="Intensvsizclums">
    <w:name w:val="Intense Emphasis"/>
    <w:basedOn w:val="Noklusjumarindkopasfonts"/>
    <w:uiPriority w:val="21"/>
    <w:qFormat/>
    <w:rsid w:val="005D6373"/>
    <w:rPr>
      <w:i/>
      <w:iCs/>
      <w:color w:val="0F4761" w:themeColor="accent1" w:themeShade="BF"/>
    </w:rPr>
  </w:style>
  <w:style w:type="paragraph" w:styleId="Intensvscitts">
    <w:name w:val="Intense Quote"/>
    <w:basedOn w:val="Parasts"/>
    <w:next w:val="Parasts"/>
    <w:link w:val="IntensvscittsRakstz"/>
    <w:uiPriority w:val="30"/>
    <w:qFormat/>
    <w:rsid w:val="005D63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5D6373"/>
    <w:rPr>
      <w:i/>
      <w:iCs/>
      <w:color w:val="0F4761" w:themeColor="accent1" w:themeShade="BF"/>
    </w:rPr>
  </w:style>
  <w:style w:type="character" w:styleId="Intensvaatsauce">
    <w:name w:val="Intense Reference"/>
    <w:basedOn w:val="Noklusjumarindkopasfonts"/>
    <w:uiPriority w:val="32"/>
    <w:qFormat/>
    <w:rsid w:val="005D6373"/>
    <w:rPr>
      <w:b/>
      <w:bCs/>
      <w:smallCaps/>
      <w:color w:val="0F4761" w:themeColor="accent1" w:themeShade="BF"/>
      <w:spacing w:val="5"/>
    </w:rPr>
  </w:style>
  <w:style w:type="table" w:styleId="Reatabula">
    <w:name w:val="Table Grid"/>
    <w:basedOn w:val="Parastatabula"/>
    <w:uiPriority w:val="39"/>
    <w:rsid w:val="001C4E10"/>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aistīto dokumentu saraksts Rakstz.,Syle 1 Rakstz.,List Paragraph1 Rakstz.,Numurets Rakstz.,2 Rakstz.,H&amp;P List Paragraph Rakstz.,PPS_Bullet Rakstz.,Normal bullet 2 Rakstz.,Bullet list Rakstz.,Virsraksti Rakstz.,Strip Rakstz."/>
    <w:link w:val="Sarakstarindkopa"/>
    <w:uiPriority w:val="34"/>
    <w:qFormat/>
    <w:locked/>
    <w:rsid w:val="001C4E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1791</Words>
  <Characters>1022</Characters>
  <Application>Microsoft Office Word</Application>
  <DocSecurity>0</DocSecurity>
  <Lines>8</Lines>
  <Paragraphs>5</Paragraphs>
  <ScaleCrop>false</ScaleCrop>
  <Company/>
  <LinksUpToDate>false</LinksUpToDate>
  <CharactersWithSpaces>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Anete Kubliņa</dc:creator>
  <cp:keywords/>
  <dc:description/>
  <cp:lastModifiedBy>Marita Mahoņina</cp:lastModifiedBy>
  <cp:revision>3</cp:revision>
  <dcterms:created xsi:type="dcterms:W3CDTF">2026-06-18T10:22:00Z</dcterms:created>
  <dcterms:modified xsi:type="dcterms:W3CDTF">2026-07-24T08:56:00Z</dcterms:modified>
</cp:coreProperties>
</file>