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95A0A" w14:textId="6CF6456F" w:rsidR="00896CDF" w:rsidRPr="003D5AF0" w:rsidRDefault="00896CDF" w:rsidP="003D5AF0">
      <w:pPr>
        <w:spacing w:after="120"/>
        <w:jc w:val="center"/>
        <w:rPr>
          <w:b/>
          <w:bCs/>
          <w:sz w:val="24"/>
          <w:szCs w:val="24"/>
        </w:rPr>
      </w:pPr>
      <w:r w:rsidRPr="009669F4">
        <w:rPr>
          <w:b/>
          <w:bCs/>
          <w:sz w:val="24"/>
          <w:szCs w:val="24"/>
        </w:rPr>
        <w:t xml:space="preserve">Komentāru </w:t>
      </w:r>
      <w:r w:rsidR="00115882" w:rsidRPr="009669F4">
        <w:rPr>
          <w:b/>
          <w:bCs/>
          <w:sz w:val="24"/>
          <w:szCs w:val="24"/>
        </w:rPr>
        <w:t xml:space="preserve">un </w:t>
      </w:r>
      <w:r w:rsidRPr="009669F4">
        <w:rPr>
          <w:b/>
          <w:bCs/>
          <w:sz w:val="24"/>
          <w:szCs w:val="24"/>
        </w:rPr>
        <w:t>ierosinājumu veidlapa</w:t>
      </w:r>
    </w:p>
    <w:p w14:paraId="76C54CBF" w14:textId="77777777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plānotam a</w:t>
      </w:r>
      <w:r w:rsidRPr="002A6BF9">
        <w:rPr>
          <w:rFonts w:eastAsia="Calibri"/>
          <w:sz w:val="24"/>
          <w:szCs w:val="24"/>
        </w:rPr>
        <w:t>tklātam konkursam</w:t>
      </w:r>
    </w:p>
    <w:p w14:paraId="0A1E37FF" w14:textId="2C0631F4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color w:val="000000"/>
          <w:sz w:val="24"/>
          <w:szCs w:val="24"/>
          <w:shd w:val="clear" w:color="auto" w:fill="FFFFFF"/>
        </w:rPr>
        <w:t>“</w:t>
      </w:r>
      <w:r w:rsidR="00D32B0B" w:rsidRPr="00082F86">
        <w:rPr>
          <w:rFonts w:eastAsia="Calibri"/>
          <w:b/>
          <w:bCs/>
          <w:color w:val="000000"/>
          <w:sz w:val="24"/>
          <w:szCs w:val="24"/>
          <w:shd w:val="clear" w:color="auto" w:fill="FFFFFF"/>
        </w:rPr>
        <w:t xml:space="preserve">Atkārtots iepirkums - </w:t>
      </w:r>
      <w:r w:rsidR="00D32B0B" w:rsidRPr="00082F86">
        <w:rPr>
          <w:rFonts w:eastAsia="Calibri"/>
          <w:b/>
          <w:bCs/>
          <w:sz w:val="24"/>
          <w:szCs w:val="24"/>
        </w:rPr>
        <w:t>Pašvaldības ēku patvertņu elektroapgādes (iekšējie tīkli) un ventilācijas projektēšana un autoruzraudzība</w:t>
      </w:r>
      <w:r w:rsidRPr="002A6BF9">
        <w:rPr>
          <w:sz w:val="24"/>
          <w:szCs w:val="24"/>
        </w:rPr>
        <w:t>”</w:t>
      </w:r>
    </w:p>
    <w:p w14:paraId="4456E7CF" w14:textId="6D6ECD06" w:rsidR="00086D7F" w:rsidRDefault="00086D7F" w:rsidP="00086D7F">
      <w:pPr>
        <w:contextualSpacing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sz w:val="24"/>
          <w:szCs w:val="24"/>
        </w:rPr>
        <w:t>I</w:t>
      </w:r>
      <w:r>
        <w:rPr>
          <w:rFonts w:eastAsia="Calibri"/>
          <w:sz w:val="24"/>
          <w:szCs w:val="24"/>
        </w:rPr>
        <w:t>D</w:t>
      </w:r>
      <w:r w:rsidRPr="002A6BF9">
        <w:rPr>
          <w:rFonts w:eastAsia="Calibri"/>
          <w:sz w:val="24"/>
          <w:szCs w:val="24"/>
        </w:rPr>
        <w:t>. Nr. ĀNP 202</w:t>
      </w:r>
      <w:r>
        <w:rPr>
          <w:rFonts w:eastAsia="Calibri"/>
          <w:sz w:val="24"/>
          <w:szCs w:val="24"/>
        </w:rPr>
        <w:t>6</w:t>
      </w:r>
      <w:r w:rsidRPr="002A6BF9">
        <w:rPr>
          <w:rFonts w:eastAsia="Calibri"/>
          <w:sz w:val="24"/>
          <w:szCs w:val="24"/>
        </w:rPr>
        <w:t>/</w:t>
      </w:r>
      <w:r w:rsidR="005710A2">
        <w:rPr>
          <w:rFonts w:eastAsia="Calibri"/>
          <w:sz w:val="24"/>
          <w:szCs w:val="24"/>
        </w:rPr>
        <w:t>12</w:t>
      </w:r>
      <w:r w:rsidR="00D32B0B">
        <w:rPr>
          <w:rFonts w:eastAsia="Calibri"/>
          <w:sz w:val="24"/>
          <w:szCs w:val="24"/>
        </w:rPr>
        <w:t>3</w:t>
      </w:r>
    </w:p>
    <w:p w14:paraId="290082AB" w14:textId="77777777" w:rsidR="00D32B0B" w:rsidRDefault="00D32B0B" w:rsidP="00086D7F">
      <w:pPr>
        <w:contextualSpacing/>
        <w:jc w:val="center"/>
        <w:rPr>
          <w:rFonts w:eastAsia="Calibri"/>
          <w:sz w:val="24"/>
          <w:szCs w:val="24"/>
        </w:rPr>
      </w:pPr>
    </w:p>
    <w:p w14:paraId="3B17B8F2" w14:textId="486CACF9" w:rsidR="00D32B0B" w:rsidRDefault="003127F8" w:rsidP="00086D7F">
      <w:pPr>
        <w:contextualSpacing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="00D32B0B">
        <w:rPr>
          <w:rFonts w:eastAsia="Calibri"/>
          <w:sz w:val="24"/>
          <w:szCs w:val="24"/>
        </w:rPr>
        <w:t xml:space="preserve">.daļa </w:t>
      </w:r>
    </w:p>
    <w:p w14:paraId="7B698662" w14:textId="6DFFFD0F" w:rsidR="00CF35E9" w:rsidRDefault="006B2B59" w:rsidP="00A8171F">
      <w:pPr>
        <w:jc w:val="center"/>
        <w:rPr>
          <w:sz w:val="24"/>
          <w:szCs w:val="24"/>
        </w:rPr>
      </w:pPr>
      <w:r w:rsidRPr="006D2E54">
        <w:rPr>
          <w:sz w:val="24"/>
          <w:szCs w:val="24"/>
        </w:rPr>
        <w:t xml:space="preserve">Patvertnes PII “Piejūra”, </w:t>
      </w:r>
      <w:proofErr w:type="spellStart"/>
      <w:r w:rsidRPr="006D2E54">
        <w:rPr>
          <w:sz w:val="24"/>
          <w:szCs w:val="24"/>
        </w:rPr>
        <w:t>Siguļos</w:t>
      </w:r>
      <w:proofErr w:type="spellEnd"/>
      <w:r w:rsidRPr="006D2E54">
        <w:rPr>
          <w:sz w:val="24"/>
          <w:szCs w:val="24"/>
        </w:rPr>
        <w:t xml:space="preserve"> elektroapgādes (iekšējie tīkli) un ventilācijas projektēšana un autoruzraudzība</w:t>
      </w:r>
    </w:p>
    <w:p w14:paraId="76E6EA2B" w14:textId="77777777" w:rsidR="006B2B59" w:rsidRPr="00E7252C" w:rsidRDefault="006B2B59" w:rsidP="00A8171F">
      <w:pPr>
        <w:jc w:val="center"/>
        <w:rPr>
          <w:sz w:val="24"/>
          <w:szCs w:val="24"/>
        </w:rPr>
      </w:pPr>
    </w:p>
    <w:p w14:paraId="7DE7B0F5" w14:textId="77777777" w:rsidR="009669F4" w:rsidRPr="005D2FD0" w:rsidRDefault="009669F4" w:rsidP="009669F4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61573C">
        <w:trPr>
          <w:trHeight w:val="47"/>
        </w:trPr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bookmarkStart w:id="0" w:name="_Hlk178078492"/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6828B8CD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Kvalifikācijas prasības punkts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3A7111A2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2247E9D7" w14:textId="77777777" w:rsidR="00EA6E42" w:rsidRDefault="00EA6E42" w:rsidP="00E04FC2">
      <w:pPr>
        <w:spacing w:after="120"/>
        <w:rPr>
          <w:b/>
          <w:bCs/>
          <w:sz w:val="24"/>
          <w:szCs w:val="24"/>
        </w:rPr>
      </w:pPr>
    </w:p>
    <w:p w14:paraId="219EFFE0" w14:textId="75512699" w:rsidR="00A8171F" w:rsidRPr="005F1DB6" w:rsidRDefault="005F1DB6" w:rsidP="00A8171F">
      <w:pPr>
        <w:spacing w:after="120"/>
        <w:jc w:val="center"/>
        <w:rPr>
          <w:b/>
          <w:bCs/>
          <w:sz w:val="24"/>
          <w:szCs w:val="24"/>
        </w:rPr>
      </w:pPr>
      <w:r w:rsidRPr="005F1DB6">
        <w:rPr>
          <w:rFonts w:eastAsia="Calibri"/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2A8A1298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</w:t>
            </w:r>
            <w:r w:rsidR="00A8171F" w:rsidRPr="007A40EA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46FB2F1B" w14:textId="77777777" w:rsidR="009669F4" w:rsidRDefault="009669F4"/>
    <w:p w14:paraId="5277AFFE" w14:textId="3629F63B" w:rsidR="00E04FC2" w:rsidRPr="005D2FD0" w:rsidRDefault="00D32B0B" w:rsidP="00E04FC2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Līgumprojekts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E04FC2" w14:paraId="0959B131" w14:textId="77777777" w:rsidTr="0083220C">
        <w:tc>
          <w:tcPr>
            <w:tcW w:w="709" w:type="dxa"/>
          </w:tcPr>
          <w:p w14:paraId="54A7873A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39FBA1C0" w14:textId="51FEEDB3" w:rsidR="00E04FC2" w:rsidRPr="007A40EA" w:rsidRDefault="00D32B0B" w:rsidP="008322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Līgumprojekta</w:t>
            </w:r>
            <w:r w:rsidR="00E04FC2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057908E3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F56A08B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E04FC2" w14:paraId="0A177805" w14:textId="77777777" w:rsidTr="0083220C">
        <w:tc>
          <w:tcPr>
            <w:tcW w:w="709" w:type="dxa"/>
          </w:tcPr>
          <w:p w14:paraId="50EF5D39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9D824EF" w14:textId="77777777" w:rsidR="00E04FC2" w:rsidRDefault="00E04FC2" w:rsidP="0083220C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40D9467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031A5E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  <w:tr w:rsidR="00E04FC2" w14:paraId="5D5E4EB8" w14:textId="77777777" w:rsidTr="0083220C">
        <w:tc>
          <w:tcPr>
            <w:tcW w:w="709" w:type="dxa"/>
          </w:tcPr>
          <w:p w14:paraId="4164128F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8E160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65AE928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AF6FBB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</w:tbl>
    <w:p w14:paraId="255F421A" w14:textId="77777777" w:rsidR="00E04FC2" w:rsidRDefault="00E04FC2"/>
    <w:p w14:paraId="2FACC1DB" w14:textId="446D6512" w:rsidR="00033D85" w:rsidRDefault="00033D85" w:rsidP="00033D85">
      <w:pPr>
        <w:jc w:val="center"/>
        <w:rPr>
          <w:b/>
          <w:bCs/>
          <w:sz w:val="24"/>
          <w:szCs w:val="24"/>
        </w:rPr>
      </w:pPr>
      <w:r w:rsidRPr="009F03B4">
        <w:rPr>
          <w:b/>
          <w:bCs/>
          <w:sz w:val="24"/>
          <w:szCs w:val="24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9F03B4" w14:paraId="24A25E90" w14:textId="77777777" w:rsidTr="00E03843">
        <w:tc>
          <w:tcPr>
            <w:tcW w:w="709" w:type="dxa"/>
          </w:tcPr>
          <w:p w14:paraId="1E78B3F6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79C9646" w14:textId="3402BA29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6D3DADDB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2438DC3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9F03B4" w14:paraId="60BE80E2" w14:textId="77777777" w:rsidTr="00E03843">
        <w:tc>
          <w:tcPr>
            <w:tcW w:w="709" w:type="dxa"/>
          </w:tcPr>
          <w:p w14:paraId="0412835F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5468ACF" w14:textId="77777777" w:rsidR="009F03B4" w:rsidRDefault="009F03B4" w:rsidP="00E03843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E4802FD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BA76AF0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9F03B4" w14:paraId="0362C09A" w14:textId="77777777" w:rsidTr="00E03843">
        <w:tc>
          <w:tcPr>
            <w:tcW w:w="709" w:type="dxa"/>
          </w:tcPr>
          <w:p w14:paraId="0763362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20ED5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E3D78B8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74D1672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B1BB862" w14:textId="77777777" w:rsidR="00033D85" w:rsidRDefault="00033D85"/>
    <w:p w14:paraId="26527D81" w14:textId="3D93B173" w:rsidR="00A8171F" w:rsidRPr="003365F3" w:rsidRDefault="00A8171F" w:rsidP="003365F3">
      <w:pPr>
        <w:ind w:left="-709" w:right="-1050"/>
        <w:jc w:val="both"/>
        <w:rPr>
          <w:sz w:val="24"/>
          <w:szCs w:val="24"/>
        </w:rPr>
      </w:pPr>
      <w:r w:rsidRPr="003365F3">
        <w:rPr>
          <w:sz w:val="24"/>
          <w:szCs w:val="24"/>
        </w:rPr>
        <w:t xml:space="preserve">Ievērojot minēto, Pasūtītājs lūdz ieinteresētajiem piegādātājiem sniegt komentārus un </w:t>
      </w:r>
      <w:r w:rsidR="003365F3" w:rsidRPr="003365F3">
        <w:rPr>
          <w:sz w:val="24"/>
          <w:szCs w:val="24"/>
        </w:rPr>
        <w:t>ierosinājumus</w:t>
      </w:r>
      <w:r w:rsidRPr="003365F3">
        <w:rPr>
          <w:sz w:val="24"/>
          <w:szCs w:val="24"/>
        </w:rPr>
        <w:t xml:space="preserve"> par</w:t>
      </w:r>
      <w:r w:rsidR="003365F3" w:rsidRPr="003365F3">
        <w:rPr>
          <w:sz w:val="24"/>
          <w:szCs w:val="24"/>
        </w:rPr>
        <w:t xml:space="preserve"> plānotā iepirkuma dokumentāciju</w:t>
      </w:r>
      <w:r w:rsidRPr="003365F3">
        <w:rPr>
          <w:sz w:val="24"/>
          <w:szCs w:val="24"/>
        </w:rPr>
        <w:t xml:space="preserve">, aizpildot apspriedes dokumentācijas pielikuma </w:t>
      </w:r>
      <w:r w:rsidR="00C221EF" w:rsidRPr="003365F3">
        <w:rPr>
          <w:sz w:val="24"/>
          <w:szCs w:val="24"/>
        </w:rPr>
        <w:t>k</w:t>
      </w:r>
      <w:r w:rsidRPr="003365F3">
        <w:rPr>
          <w:sz w:val="24"/>
          <w:szCs w:val="24"/>
        </w:rPr>
        <w:t>omentāru un ierosinājumu veidlapu un nosūtot to uz e-pasta adresi</w:t>
      </w:r>
      <w:r w:rsidR="003365F3">
        <w:rPr>
          <w:sz w:val="24"/>
          <w:szCs w:val="24"/>
        </w:rPr>
        <w:t>:</w:t>
      </w:r>
      <w:r w:rsidR="003365F3" w:rsidRPr="003365F3">
        <w:rPr>
          <w:sz w:val="24"/>
          <w:szCs w:val="24"/>
        </w:rPr>
        <w:t xml:space="preserve"> </w:t>
      </w:r>
      <w:hyperlink r:id="rId4" w:history="1">
        <w:r w:rsidR="003365F3" w:rsidRPr="003365F3">
          <w:rPr>
            <w:rStyle w:val="Hyperlink"/>
            <w:sz w:val="24"/>
            <w:szCs w:val="24"/>
          </w:rPr>
          <w:t>iepirkumi@adazunovads.lv</w:t>
        </w:r>
      </w:hyperlink>
      <w:r w:rsidR="003365F3" w:rsidRPr="003365F3">
        <w:rPr>
          <w:sz w:val="24"/>
          <w:szCs w:val="24"/>
        </w:rPr>
        <w:t xml:space="preserve"> un/vai komentēt iepirkuma dokumentāciju Elektronisko iepirkumu sistēmā.</w:t>
      </w:r>
    </w:p>
    <w:p w14:paraId="618C23AB" w14:textId="77777777" w:rsidR="007B1AED" w:rsidRPr="00C221EF" w:rsidRDefault="007B1AED" w:rsidP="00C221EF">
      <w:pPr>
        <w:ind w:left="-709"/>
        <w:rPr>
          <w:i/>
          <w:iCs/>
          <w:sz w:val="24"/>
          <w:szCs w:val="24"/>
        </w:rPr>
      </w:pPr>
    </w:p>
    <w:p w14:paraId="3390344C" w14:textId="3E332725" w:rsidR="00EB50CD" w:rsidRDefault="00EB50CD">
      <w:pPr>
        <w:rPr>
          <w:sz w:val="24"/>
          <w:szCs w:val="24"/>
        </w:rPr>
      </w:pPr>
    </w:p>
    <w:p w14:paraId="4B71809F" w14:textId="5C6026DB" w:rsidR="00EB50CD" w:rsidRDefault="00EB50CD">
      <w:pPr>
        <w:rPr>
          <w:sz w:val="24"/>
          <w:szCs w:val="24"/>
        </w:rPr>
      </w:pPr>
    </w:p>
    <w:p w14:paraId="6FBF8A41" w14:textId="01583998" w:rsidR="00EB50CD" w:rsidRDefault="00EB50CD"/>
    <w:sectPr w:rsidR="00EB50C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62F2F"/>
    <w:rsid w:val="00086D7F"/>
    <w:rsid w:val="00090D47"/>
    <w:rsid w:val="00115882"/>
    <w:rsid w:val="00195AD9"/>
    <w:rsid w:val="003127F8"/>
    <w:rsid w:val="00314237"/>
    <w:rsid w:val="003365F3"/>
    <w:rsid w:val="003A3A78"/>
    <w:rsid w:val="003D5AF0"/>
    <w:rsid w:val="0047522C"/>
    <w:rsid w:val="004C4D91"/>
    <w:rsid w:val="0054089D"/>
    <w:rsid w:val="00553F68"/>
    <w:rsid w:val="005710A2"/>
    <w:rsid w:val="005F1DB6"/>
    <w:rsid w:val="0061573C"/>
    <w:rsid w:val="006264CC"/>
    <w:rsid w:val="00681649"/>
    <w:rsid w:val="006B04F9"/>
    <w:rsid w:val="006B2B59"/>
    <w:rsid w:val="00760C9B"/>
    <w:rsid w:val="00781F8B"/>
    <w:rsid w:val="007B1AED"/>
    <w:rsid w:val="00801BC6"/>
    <w:rsid w:val="00821A06"/>
    <w:rsid w:val="00896CDF"/>
    <w:rsid w:val="00901073"/>
    <w:rsid w:val="009669F4"/>
    <w:rsid w:val="00983D0A"/>
    <w:rsid w:val="009C492C"/>
    <w:rsid w:val="009F03B4"/>
    <w:rsid w:val="00A12F6B"/>
    <w:rsid w:val="00A77DCD"/>
    <w:rsid w:val="00A8171F"/>
    <w:rsid w:val="00AF6C9C"/>
    <w:rsid w:val="00B350D1"/>
    <w:rsid w:val="00B572E3"/>
    <w:rsid w:val="00B870A0"/>
    <w:rsid w:val="00BA6C7D"/>
    <w:rsid w:val="00C221EF"/>
    <w:rsid w:val="00C61AFF"/>
    <w:rsid w:val="00C915A8"/>
    <w:rsid w:val="00CE6081"/>
    <w:rsid w:val="00CF1433"/>
    <w:rsid w:val="00CF35E9"/>
    <w:rsid w:val="00CF43F5"/>
    <w:rsid w:val="00CF503A"/>
    <w:rsid w:val="00D32B0B"/>
    <w:rsid w:val="00D70D6E"/>
    <w:rsid w:val="00D72530"/>
    <w:rsid w:val="00DC6802"/>
    <w:rsid w:val="00DE2BE8"/>
    <w:rsid w:val="00E04FC2"/>
    <w:rsid w:val="00E40033"/>
    <w:rsid w:val="00E46F7A"/>
    <w:rsid w:val="00E7252C"/>
    <w:rsid w:val="00EA6E42"/>
    <w:rsid w:val="00EB50CD"/>
    <w:rsid w:val="00EE5CF8"/>
    <w:rsid w:val="00F0203F"/>
    <w:rsid w:val="00F97487"/>
    <w:rsid w:val="00FD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dazunovad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Evija Šefere</cp:lastModifiedBy>
  <cp:revision>3</cp:revision>
  <dcterms:created xsi:type="dcterms:W3CDTF">2026-07-28T07:43:00Z</dcterms:created>
  <dcterms:modified xsi:type="dcterms:W3CDTF">2026-07-28T07:44:00Z</dcterms:modified>
</cp:coreProperties>
</file>