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09AED" w14:textId="4B71FB1E" w:rsidR="00721099" w:rsidRPr="00EE49A4" w:rsidRDefault="007E2741" w:rsidP="00C04150">
      <w:pPr>
        <w:jc w:val="right"/>
      </w:pPr>
      <w:bookmarkStart w:id="0" w:name="_Hlk202963025"/>
      <w:r w:rsidRPr="00EE49A4">
        <w:t>APSTIPRINĀTS</w:t>
      </w:r>
    </w:p>
    <w:p w14:paraId="3E047E2B" w14:textId="77777777" w:rsidR="00940CC0" w:rsidRPr="00EE49A4" w:rsidRDefault="007E2741" w:rsidP="00940CC0">
      <w:pPr>
        <w:jc w:val="right"/>
      </w:pPr>
      <w:r w:rsidRPr="00EE49A4">
        <w:t xml:space="preserve">Rīgas </w:t>
      </w:r>
      <w:proofErr w:type="spellStart"/>
      <w:r w:rsidRPr="00EE49A4">
        <w:t>valstspilsētas</w:t>
      </w:r>
      <w:proofErr w:type="spellEnd"/>
      <w:r w:rsidRPr="00EE49A4">
        <w:t xml:space="preserve"> pašvaldības Labklājības departamenta</w:t>
      </w:r>
    </w:p>
    <w:p w14:paraId="4D690C11" w14:textId="77777777" w:rsidR="00940CC0" w:rsidRPr="00EE49A4" w:rsidRDefault="007E2741" w:rsidP="00940CC0">
      <w:pPr>
        <w:jc w:val="right"/>
      </w:pPr>
      <w:r w:rsidRPr="00EE49A4">
        <w:t>Iepirkuma komisijas</w:t>
      </w:r>
    </w:p>
    <w:p w14:paraId="5200B6DA" w14:textId="5022BA5A" w:rsidR="00940CC0" w:rsidRPr="00EE49A4" w:rsidRDefault="007E2741" w:rsidP="00940CC0">
      <w:pPr>
        <w:jc w:val="right"/>
      </w:pPr>
      <w:r w:rsidRPr="00EE49A4">
        <w:t>202</w:t>
      </w:r>
      <w:r w:rsidR="008A2B14" w:rsidRPr="00EE49A4">
        <w:t>6</w:t>
      </w:r>
      <w:r w:rsidRPr="00EE49A4">
        <w:t xml:space="preserve">. gada </w:t>
      </w:r>
      <w:r w:rsidR="00ED5E81" w:rsidRPr="00EE49A4">
        <w:t>29</w:t>
      </w:r>
      <w:r w:rsidR="00CE35BB" w:rsidRPr="00EE49A4">
        <w:t>.</w:t>
      </w:r>
      <w:r w:rsidR="00D40569" w:rsidRPr="00EE49A4">
        <w:t xml:space="preserve"> </w:t>
      </w:r>
      <w:r w:rsidR="00C04150" w:rsidRPr="00EE49A4">
        <w:t>jū</w:t>
      </w:r>
      <w:r w:rsidR="003E4053" w:rsidRPr="00EE49A4">
        <w:t>l</w:t>
      </w:r>
      <w:r w:rsidR="00C04150" w:rsidRPr="00EE49A4">
        <w:t xml:space="preserve">ija </w:t>
      </w:r>
      <w:r w:rsidRPr="00EE49A4">
        <w:t>sēdē</w:t>
      </w:r>
      <w:r w:rsidR="00C04150" w:rsidRPr="00EE49A4">
        <w:t>,</w:t>
      </w:r>
    </w:p>
    <w:p w14:paraId="00739866" w14:textId="67B6D9BC" w:rsidR="00940CC0" w:rsidRPr="00EE49A4" w:rsidRDefault="007E2741" w:rsidP="00721099">
      <w:pPr>
        <w:jc w:val="right"/>
      </w:pPr>
      <w:r w:rsidRPr="00EE49A4">
        <w:t>protokols Nr.</w:t>
      </w:r>
      <w:r w:rsidR="00D40569" w:rsidRPr="00EE49A4">
        <w:t xml:space="preserve"> </w:t>
      </w:r>
      <w:r w:rsidR="00E770E0" w:rsidRPr="00EE49A4">
        <w:t>2</w:t>
      </w:r>
    </w:p>
    <w:p w14:paraId="6DAA344E" w14:textId="77777777" w:rsidR="00940CC0" w:rsidRPr="00EE49A4" w:rsidRDefault="00940CC0" w:rsidP="00940CC0">
      <w:pPr>
        <w:spacing w:before="240" w:after="240"/>
        <w:jc w:val="center"/>
      </w:pPr>
    </w:p>
    <w:p w14:paraId="35A57778" w14:textId="77777777" w:rsidR="00940CC0" w:rsidRPr="00EE49A4" w:rsidRDefault="007E2741" w:rsidP="008567AF">
      <w:pPr>
        <w:jc w:val="center"/>
      </w:pPr>
      <w:r w:rsidRPr="00EE49A4">
        <w:t>Atklāta konkursa</w:t>
      </w:r>
    </w:p>
    <w:p w14:paraId="27E50199" w14:textId="77777777" w:rsidR="008567AF" w:rsidRPr="00EE49A4" w:rsidRDefault="008567AF" w:rsidP="008567AF">
      <w:pPr>
        <w:jc w:val="center"/>
      </w:pPr>
    </w:p>
    <w:p w14:paraId="177B1D9B" w14:textId="6CEAEC27" w:rsidR="008567AF" w:rsidRPr="00EE49A4" w:rsidRDefault="00C04150" w:rsidP="007B77E7">
      <w:pPr>
        <w:jc w:val="center"/>
        <w:rPr>
          <w:b/>
          <w:bCs/>
          <w:sz w:val="26"/>
          <w:szCs w:val="26"/>
        </w:rPr>
      </w:pPr>
      <w:r w:rsidRPr="00EE49A4">
        <w:rPr>
          <w:b/>
          <w:bCs/>
          <w:sz w:val="26"/>
          <w:szCs w:val="26"/>
        </w:rPr>
        <w:t>„</w:t>
      </w:r>
      <w:r w:rsidR="006E392C" w:rsidRPr="00EE49A4">
        <w:rPr>
          <w:b/>
          <w:bCs/>
          <w:sz w:val="26"/>
          <w:szCs w:val="26"/>
        </w:rPr>
        <w:t xml:space="preserve">Mēbeļu </w:t>
      </w:r>
      <w:r w:rsidR="00E40800" w:rsidRPr="00EE49A4">
        <w:rPr>
          <w:b/>
          <w:bCs/>
          <w:sz w:val="26"/>
          <w:szCs w:val="26"/>
        </w:rPr>
        <w:t xml:space="preserve">izgatavošana, </w:t>
      </w:r>
      <w:r w:rsidR="006E392C" w:rsidRPr="00EE49A4">
        <w:rPr>
          <w:b/>
          <w:bCs/>
          <w:sz w:val="26"/>
          <w:szCs w:val="26"/>
        </w:rPr>
        <w:t xml:space="preserve">piegāde un uzstādīšana </w:t>
      </w:r>
      <w:r w:rsidRPr="00EE49A4">
        <w:rPr>
          <w:b/>
          <w:bCs/>
          <w:sz w:val="26"/>
          <w:szCs w:val="26"/>
        </w:rPr>
        <w:t xml:space="preserve">Rīgas </w:t>
      </w:r>
      <w:proofErr w:type="spellStart"/>
      <w:r w:rsidRPr="00EE49A4">
        <w:rPr>
          <w:b/>
          <w:bCs/>
          <w:sz w:val="26"/>
          <w:szCs w:val="26"/>
        </w:rPr>
        <w:t>valstspilsētas</w:t>
      </w:r>
      <w:proofErr w:type="spellEnd"/>
      <w:r w:rsidRPr="00EE49A4">
        <w:rPr>
          <w:b/>
          <w:bCs/>
          <w:sz w:val="26"/>
          <w:szCs w:val="26"/>
        </w:rPr>
        <w:t xml:space="preserve"> Labklājības departamenta pakļautības iestāžu vajadzībām</w:t>
      </w:r>
      <w:r w:rsidR="007E2741" w:rsidRPr="00EE49A4">
        <w:rPr>
          <w:b/>
          <w:bCs/>
          <w:sz w:val="26"/>
          <w:szCs w:val="26"/>
        </w:rPr>
        <w:t>”</w:t>
      </w:r>
    </w:p>
    <w:p w14:paraId="692B80AC" w14:textId="44D97BAB" w:rsidR="00940CC0" w:rsidRPr="00EE49A4" w:rsidRDefault="007E2741" w:rsidP="008567AF">
      <w:pPr>
        <w:jc w:val="center"/>
      </w:pPr>
      <w:r w:rsidRPr="00EE49A4">
        <w:t>(</w:t>
      </w:r>
      <w:proofErr w:type="spellStart"/>
      <w:r w:rsidRPr="00EE49A4">
        <w:t>id</w:t>
      </w:r>
      <w:proofErr w:type="spellEnd"/>
      <w:r w:rsidRPr="00EE49A4">
        <w:t>. Nr. RVPLD</w:t>
      </w:r>
      <w:r w:rsidR="00721099" w:rsidRPr="00EE49A4">
        <w:t xml:space="preserve"> </w:t>
      </w:r>
      <w:r w:rsidRPr="00EE49A4">
        <w:t>202</w:t>
      </w:r>
      <w:r w:rsidR="006E392C" w:rsidRPr="00EE49A4">
        <w:t>6</w:t>
      </w:r>
      <w:r w:rsidRPr="00EE49A4">
        <w:t>/</w:t>
      </w:r>
      <w:r w:rsidR="003E4053" w:rsidRPr="00EE49A4">
        <w:t>21</w:t>
      </w:r>
      <w:r w:rsidRPr="00EE49A4">
        <w:t>)</w:t>
      </w:r>
    </w:p>
    <w:p w14:paraId="7A2A3480" w14:textId="77777777" w:rsidR="00940CC0" w:rsidRPr="00EE49A4" w:rsidRDefault="00940CC0" w:rsidP="00533B82">
      <w:pPr>
        <w:jc w:val="center"/>
        <w:rPr>
          <w:b/>
          <w:bCs/>
        </w:rPr>
      </w:pPr>
    </w:p>
    <w:p w14:paraId="4D2FBBFB" w14:textId="4E511CEC" w:rsidR="008567AF" w:rsidRPr="00EE49A4" w:rsidRDefault="007E2741" w:rsidP="00C04150">
      <w:pPr>
        <w:spacing w:before="240"/>
        <w:jc w:val="center"/>
        <w:rPr>
          <w:b/>
          <w:bCs/>
        </w:rPr>
      </w:pPr>
      <w:r w:rsidRPr="00EE49A4">
        <w:rPr>
          <w:b/>
          <w:bCs/>
        </w:rPr>
        <w:t>NOLIKUMS</w:t>
      </w:r>
    </w:p>
    <w:p w14:paraId="3B4B61D4" w14:textId="77777777" w:rsidR="008567AF" w:rsidRPr="00EE49A4" w:rsidRDefault="008567AF" w:rsidP="00C04150">
      <w:pPr>
        <w:widowControl/>
        <w:autoSpaceDE/>
        <w:autoSpaceDN/>
        <w:adjustRightInd/>
        <w:spacing w:before="9000" w:after="160" w:line="259" w:lineRule="auto"/>
        <w:jc w:val="both"/>
        <w:rPr>
          <w:i/>
          <w:iCs/>
        </w:rPr>
      </w:pPr>
    </w:p>
    <w:p w14:paraId="4B2FFAFB" w14:textId="77777777" w:rsidR="00940CC0" w:rsidRPr="00EE49A4" w:rsidRDefault="007E2741" w:rsidP="00C04150">
      <w:pPr>
        <w:widowControl/>
        <w:autoSpaceDE/>
        <w:autoSpaceDN/>
        <w:adjustRightInd/>
        <w:spacing w:after="160" w:line="259" w:lineRule="auto"/>
        <w:jc w:val="center"/>
      </w:pPr>
      <w:r w:rsidRPr="00EE49A4">
        <w:t>RĪGA 202</w:t>
      </w:r>
      <w:r w:rsidR="008A2B14" w:rsidRPr="00EE49A4">
        <w:t>6</w:t>
      </w:r>
    </w:p>
    <w:p w14:paraId="0ABC5CF5" w14:textId="77777777" w:rsidR="00940CC0" w:rsidRPr="00EE49A4" w:rsidRDefault="007E2741" w:rsidP="00FC7CEA">
      <w:pPr>
        <w:pStyle w:val="Sarakstarindkopa"/>
        <w:widowControl/>
        <w:numPr>
          <w:ilvl w:val="0"/>
          <w:numId w:val="2"/>
        </w:numPr>
        <w:autoSpaceDE/>
        <w:autoSpaceDN/>
        <w:adjustRightInd/>
        <w:spacing w:after="160" w:line="259" w:lineRule="auto"/>
        <w:ind w:left="284" w:hanging="284"/>
      </w:pPr>
      <w:r w:rsidRPr="00EE49A4">
        <w:br w:type="page"/>
      </w:r>
      <w:r w:rsidRPr="00EE49A4">
        <w:rPr>
          <w:rFonts w:eastAsia="Calibri"/>
          <w:b/>
          <w:bCs/>
          <w:lang w:eastAsia="en-US"/>
        </w:rPr>
        <w:lastRenderedPageBreak/>
        <w:t>Vispārīgā informācija</w:t>
      </w:r>
    </w:p>
    <w:p w14:paraId="7746DA73" w14:textId="77777777" w:rsidR="00940CC0" w:rsidRPr="00EE49A4" w:rsidRDefault="007E2741" w:rsidP="00FC7CEA">
      <w:pPr>
        <w:keepNext/>
        <w:numPr>
          <w:ilvl w:val="1"/>
          <w:numId w:val="2"/>
        </w:numPr>
        <w:tabs>
          <w:tab w:val="left" w:pos="575"/>
        </w:tabs>
        <w:overflowPunct w:val="0"/>
        <w:ind w:left="426" w:hanging="426"/>
        <w:rPr>
          <w:b/>
          <w:bCs/>
          <w:iCs/>
        </w:rPr>
      </w:pPr>
      <w:r w:rsidRPr="00EE49A4">
        <w:rPr>
          <w:b/>
          <w:bCs/>
          <w:iCs/>
        </w:rPr>
        <w:t>Iepirkuma identifikācijas numurs</w:t>
      </w:r>
    </w:p>
    <w:p w14:paraId="74375780" w14:textId="1CF1E008" w:rsidR="00940CC0" w:rsidRPr="00EE49A4" w:rsidRDefault="007E2741" w:rsidP="00721099">
      <w:pPr>
        <w:ind w:firstLine="720"/>
      </w:pPr>
      <w:r w:rsidRPr="00EE49A4">
        <w:t>RVPLD 202</w:t>
      </w:r>
      <w:r w:rsidR="006E392C" w:rsidRPr="00EE49A4">
        <w:t>6</w:t>
      </w:r>
      <w:r w:rsidRPr="00EE49A4">
        <w:t>/</w:t>
      </w:r>
      <w:r w:rsidR="003E4053" w:rsidRPr="00EE49A4">
        <w:t>21</w:t>
      </w:r>
    </w:p>
    <w:p w14:paraId="0A24AEBB" w14:textId="77777777" w:rsidR="00940CC0" w:rsidRPr="00EE49A4" w:rsidRDefault="00940CC0" w:rsidP="00940CC0">
      <w:pPr>
        <w:ind w:firstLine="567"/>
      </w:pPr>
    </w:p>
    <w:p w14:paraId="3C4FFEB2" w14:textId="77777777" w:rsidR="00940CC0" w:rsidRPr="00EE49A4" w:rsidRDefault="007E2741" w:rsidP="00D418B5">
      <w:pPr>
        <w:keepNext/>
        <w:numPr>
          <w:ilvl w:val="1"/>
          <w:numId w:val="2"/>
        </w:numPr>
        <w:tabs>
          <w:tab w:val="left" w:pos="575"/>
        </w:tabs>
        <w:overflowPunct w:val="0"/>
        <w:ind w:left="426" w:hanging="426"/>
        <w:rPr>
          <w:b/>
          <w:bCs/>
          <w:iCs/>
        </w:rPr>
      </w:pPr>
      <w:bookmarkStart w:id="1" w:name="_Ref353270054"/>
      <w:r w:rsidRPr="00EE49A4">
        <w:rPr>
          <w:b/>
          <w:bCs/>
          <w:iCs/>
        </w:rPr>
        <w:t>Pasūtītāj</w:t>
      </w:r>
      <w:r w:rsidR="003100DE" w:rsidRPr="00EE49A4">
        <w:rPr>
          <w:b/>
          <w:bCs/>
          <w:iCs/>
        </w:rPr>
        <w:t>s</w:t>
      </w:r>
      <w:r w:rsidRPr="00EE49A4">
        <w:rPr>
          <w:b/>
          <w:bCs/>
          <w:iCs/>
        </w:rPr>
        <w:t>:</w:t>
      </w:r>
    </w:p>
    <w:bookmarkEnd w:id="1"/>
    <w:p w14:paraId="6F9E2C58" w14:textId="0E4D8EFF" w:rsidR="00B9101B" w:rsidRPr="00EE49A4" w:rsidRDefault="00772A6A" w:rsidP="00507D2A">
      <w:pPr>
        <w:pStyle w:val="Sarakstarindkopa"/>
        <w:numPr>
          <w:ilvl w:val="2"/>
          <w:numId w:val="2"/>
        </w:numPr>
        <w:ind w:left="567" w:hanging="578"/>
      </w:pPr>
      <w:r w:rsidRPr="00EE49A4">
        <w:t>Centralizēto iepirkumu in</w:t>
      </w:r>
      <w:r w:rsidR="00EE5AB0" w:rsidRPr="00EE49A4">
        <w:t>s</w:t>
      </w:r>
      <w:r w:rsidRPr="00EE49A4">
        <w:t>titūcija:</w:t>
      </w:r>
    </w:p>
    <w:p w14:paraId="63EAC66F" w14:textId="18C5997E" w:rsidR="00940CC0" w:rsidRPr="00EE49A4" w:rsidRDefault="007E2741" w:rsidP="001D3759">
      <w:pPr>
        <w:ind w:left="851"/>
      </w:pPr>
      <w:r w:rsidRPr="00EE49A4">
        <w:t xml:space="preserve">Rīgas </w:t>
      </w:r>
      <w:proofErr w:type="spellStart"/>
      <w:r w:rsidRPr="00EE49A4">
        <w:t>valstspilsētas</w:t>
      </w:r>
      <w:proofErr w:type="spellEnd"/>
      <w:r w:rsidRPr="00EE49A4">
        <w:t xml:space="preserve"> pašvaldības Labklājības departaments</w:t>
      </w:r>
    </w:p>
    <w:p w14:paraId="40CB6D03" w14:textId="77777777" w:rsidR="00940CC0" w:rsidRPr="00EE49A4" w:rsidRDefault="007E2741" w:rsidP="001D3759">
      <w:pPr>
        <w:ind w:left="851"/>
      </w:pPr>
      <w:proofErr w:type="spellStart"/>
      <w:r w:rsidRPr="00EE49A4">
        <w:t>Reģ</w:t>
      </w:r>
      <w:proofErr w:type="spellEnd"/>
      <w:r w:rsidRPr="00EE49A4">
        <w:t xml:space="preserve">. Nr.: </w:t>
      </w:r>
      <w:r w:rsidRPr="00EE49A4">
        <w:rPr>
          <w:bCs/>
        </w:rPr>
        <w:t>90011524360</w:t>
      </w:r>
    </w:p>
    <w:p w14:paraId="5721DA04" w14:textId="77777777" w:rsidR="00940CC0" w:rsidRPr="00EE49A4" w:rsidRDefault="007E2741" w:rsidP="001D3759">
      <w:pPr>
        <w:ind w:left="851"/>
      </w:pPr>
      <w:r w:rsidRPr="00EE49A4">
        <w:t>Adrese: Baznīcas iela 19/23, Rīga, LV-1010</w:t>
      </w:r>
    </w:p>
    <w:p w14:paraId="48B5A1B2" w14:textId="77777777" w:rsidR="00940CC0" w:rsidRPr="00EE49A4" w:rsidRDefault="007E2741" w:rsidP="001D3759">
      <w:pPr>
        <w:ind w:left="851"/>
      </w:pPr>
      <w:r w:rsidRPr="00EE49A4">
        <w:t>Tālr.: +371 67105151</w:t>
      </w:r>
    </w:p>
    <w:p w14:paraId="7B09061F" w14:textId="77777777" w:rsidR="00940CC0" w:rsidRPr="00EE49A4" w:rsidRDefault="007E2741" w:rsidP="001D3759">
      <w:pPr>
        <w:ind w:left="851"/>
      </w:pPr>
      <w:r w:rsidRPr="00EE49A4">
        <w:t>Faksa Nr.: +371 67105199</w:t>
      </w:r>
    </w:p>
    <w:p w14:paraId="243CD903" w14:textId="77777777" w:rsidR="00940CC0" w:rsidRPr="00EE49A4" w:rsidRDefault="007E2741" w:rsidP="001D3759">
      <w:pPr>
        <w:ind w:left="851"/>
        <w:rPr>
          <w:rStyle w:val="Hipersaite"/>
          <w:color w:val="auto"/>
        </w:rPr>
      </w:pPr>
      <w:r w:rsidRPr="00EE49A4">
        <w:t xml:space="preserve">E-pasts: </w:t>
      </w:r>
      <w:hyperlink r:id="rId11" w:history="1">
        <w:r w:rsidR="00940CC0" w:rsidRPr="00EE49A4">
          <w:rPr>
            <w:rStyle w:val="Hipersaite"/>
            <w:color w:val="auto"/>
          </w:rPr>
          <w:t>dl@riga.lv</w:t>
        </w:r>
      </w:hyperlink>
      <w:r w:rsidRPr="00EE49A4">
        <w:t xml:space="preserve">, tīmekļvietne: </w:t>
      </w:r>
      <w:hyperlink r:id="rId12" w:history="1">
        <w:r w:rsidR="00940CC0" w:rsidRPr="00EE49A4">
          <w:rPr>
            <w:rStyle w:val="Hipersaite"/>
            <w:color w:val="auto"/>
          </w:rPr>
          <w:t>www.ld.riga.lv</w:t>
        </w:r>
      </w:hyperlink>
      <w:r w:rsidRPr="00EE49A4">
        <w:t xml:space="preserve"> </w:t>
      </w:r>
    </w:p>
    <w:p w14:paraId="4D5E0468" w14:textId="77777777" w:rsidR="00940CC0" w:rsidRPr="00EE49A4" w:rsidRDefault="007E2741" w:rsidP="001D3759">
      <w:pPr>
        <w:ind w:left="851"/>
        <w:rPr>
          <w:rStyle w:val="Hipersaite"/>
          <w:color w:val="auto"/>
        </w:rPr>
      </w:pPr>
      <w:r w:rsidRPr="00EE49A4">
        <w:t xml:space="preserve">Pasūtītāja profils: </w:t>
      </w:r>
      <w:r w:rsidRPr="00EE49A4">
        <w:rPr>
          <w:rStyle w:val="Hipersaite"/>
          <w:color w:val="auto"/>
        </w:rPr>
        <w:t>www.eis.gov.lv</w:t>
      </w:r>
    </w:p>
    <w:p w14:paraId="2ADBEC17" w14:textId="62618CAE" w:rsidR="00940CC0" w:rsidRPr="00EE49A4" w:rsidRDefault="007E2741" w:rsidP="001D3759">
      <w:pPr>
        <w:ind w:left="851"/>
      </w:pPr>
      <w:r w:rsidRPr="00EE49A4">
        <w:t xml:space="preserve">Kontaktpersona: </w:t>
      </w:r>
      <w:r w:rsidR="006D0DC8" w:rsidRPr="00EE49A4">
        <w:t>Sabrīna Barona</w:t>
      </w:r>
      <w:r w:rsidRPr="00EE49A4">
        <w:t xml:space="preserve"> </w:t>
      </w:r>
    </w:p>
    <w:p w14:paraId="51FCEDD2" w14:textId="0D915272" w:rsidR="00940CC0" w:rsidRPr="00EE49A4" w:rsidRDefault="007E2741" w:rsidP="001D3759">
      <w:pPr>
        <w:ind w:left="851"/>
      </w:pPr>
      <w:r w:rsidRPr="00EE49A4">
        <w:t>Kontakttālrunis: +371 671051</w:t>
      </w:r>
      <w:r w:rsidR="006D0DC8" w:rsidRPr="00EE49A4">
        <w:t>53</w:t>
      </w:r>
    </w:p>
    <w:p w14:paraId="6F3C655B" w14:textId="421F77DB" w:rsidR="00940CC0" w:rsidRPr="00EE49A4" w:rsidRDefault="007E2741" w:rsidP="001D3759">
      <w:pPr>
        <w:ind w:left="851"/>
      </w:pPr>
      <w:r w:rsidRPr="00EE49A4">
        <w:t xml:space="preserve">E-pasts: </w:t>
      </w:r>
      <w:hyperlink r:id="rId13" w:history="1">
        <w:r w:rsidR="00772A6A" w:rsidRPr="00EE49A4">
          <w:rPr>
            <w:rStyle w:val="Hipersaite"/>
            <w:color w:val="auto"/>
          </w:rPr>
          <w:t>Sabrina.Barona@riga.lv</w:t>
        </w:r>
      </w:hyperlink>
    </w:p>
    <w:p w14:paraId="0742EA16" w14:textId="77777777" w:rsidR="00772A6A" w:rsidRPr="00EE49A4" w:rsidRDefault="00772A6A" w:rsidP="007B77E7">
      <w:pPr>
        <w:ind w:left="720"/>
      </w:pPr>
    </w:p>
    <w:p w14:paraId="44868110" w14:textId="011CB560" w:rsidR="00576A89" w:rsidRPr="00EE49A4" w:rsidRDefault="00576A89" w:rsidP="00507D2A">
      <w:pPr>
        <w:numPr>
          <w:ilvl w:val="2"/>
          <w:numId w:val="2"/>
        </w:numPr>
        <w:overflowPunct w:val="0"/>
        <w:ind w:left="567" w:hanging="567"/>
        <w:jc w:val="both"/>
      </w:pPr>
      <w:bookmarkStart w:id="2" w:name="_Hlk230076271"/>
      <w:r w:rsidRPr="00EE49A4">
        <w:t>Pasūtītāji, kuru vajadzībām tiek veikts iepirkums</w:t>
      </w:r>
      <w:bookmarkEnd w:id="2"/>
      <w:r w:rsidRPr="00EE49A4">
        <w:t>:</w:t>
      </w:r>
    </w:p>
    <w:p w14:paraId="77122138" w14:textId="5E99C7B2" w:rsidR="00576A89" w:rsidRPr="00EE49A4" w:rsidRDefault="00576A89" w:rsidP="00D1741E">
      <w:pPr>
        <w:pStyle w:val="Sarakstarindkopa"/>
        <w:numPr>
          <w:ilvl w:val="3"/>
          <w:numId w:val="17"/>
        </w:numPr>
        <w:ind w:left="851" w:hanging="862"/>
        <w:jc w:val="both"/>
        <w:rPr>
          <w:bCs/>
          <w:iCs/>
        </w:rPr>
      </w:pPr>
      <w:r w:rsidRPr="00EE49A4">
        <w:rPr>
          <w:bCs/>
          <w:iCs/>
        </w:rPr>
        <w:t>Rīgas sociālās aprūpes centrs „Gaiļezers” (turpmāk arī – RSAC G)</w:t>
      </w:r>
    </w:p>
    <w:p w14:paraId="0D915C74" w14:textId="77777777" w:rsidR="00576A89" w:rsidRPr="00EE49A4" w:rsidRDefault="00576A89" w:rsidP="00576A89">
      <w:pPr>
        <w:ind w:left="851"/>
      </w:pPr>
      <w:proofErr w:type="spellStart"/>
      <w:r w:rsidRPr="00EE49A4">
        <w:t>Reģ</w:t>
      </w:r>
      <w:proofErr w:type="spellEnd"/>
      <w:r w:rsidRPr="00EE49A4">
        <w:t>. Nr. 90011524360;</w:t>
      </w:r>
    </w:p>
    <w:p w14:paraId="1C949267" w14:textId="77777777" w:rsidR="00576A89" w:rsidRPr="00EE49A4" w:rsidRDefault="00576A89" w:rsidP="00576A89">
      <w:pPr>
        <w:ind w:left="851"/>
      </w:pPr>
      <w:r w:rsidRPr="00EE49A4">
        <w:t>Adrese: Hipokrāta iela 6, Rīga, LV-1010;</w:t>
      </w:r>
    </w:p>
    <w:p w14:paraId="0AC13F1B" w14:textId="1FBC7EF5" w:rsidR="00576A89" w:rsidRPr="00EE49A4" w:rsidRDefault="00576A89" w:rsidP="00576A89">
      <w:pPr>
        <w:ind w:left="851"/>
      </w:pPr>
      <w:r w:rsidRPr="00EE49A4">
        <w:t>Tālr</w:t>
      </w:r>
      <w:r w:rsidR="0015373C" w:rsidRPr="00EE49A4">
        <w:t>unis</w:t>
      </w:r>
      <w:r w:rsidRPr="00EE49A4">
        <w:t>: +371 67536895;</w:t>
      </w:r>
    </w:p>
    <w:p w14:paraId="329E9F70" w14:textId="77777777" w:rsidR="00576A89" w:rsidRPr="00EE49A4" w:rsidRDefault="00576A89" w:rsidP="00576A89">
      <w:pPr>
        <w:ind w:left="851"/>
      </w:pPr>
      <w:r w:rsidRPr="00EE49A4">
        <w:t>Faksa Nr.: +371 67547750</w:t>
      </w:r>
    </w:p>
    <w:p w14:paraId="0A57611C" w14:textId="77777777" w:rsidR="00576A89" w:rsidRPr="00EE49A4" w:rsidRDefault="00576A89" w:rsidP="00576A89">
      <w:pPr>
        <w:ind w:left="851"/>
        <w:rPr>
          <w:bCs/>
          <w:iCs/>
          <w:noProof/>
        </w:rPr>
      </w:pPr>
      <w:r w:rsidRPr="00EE49A4">
        <w:t xml:space="preserve">Tīmekļvietne: </w:t>
      </w:r>
      <w:hyperlink r:id="rId14" w:history="1">
        <w:r w:rsidRPr="00EE49A4">
          <w:rPr>
            <w:rStyle w:val="Hipersaite"/>
            <w:color w:val="auto"/>
          </w:rPr>
          <w:t>www.ld.riga.lv</w:t>
        </w:r>
      </w:hyperlink>
      <w:r w:rsidRPr="00EE49A4">
        <w:t xml:space="preserve"> </w:t>
      </w:r>
      <w:r w:rsidRPr="00EE49A4">
        <w:rPr>
          <w:bCs/>
          <w:iCs/>
          <w:noProof/>
        </w:rPr>
        <w:t xml:space="preserve"> </w:t>
      </w:r>
    </w:p>
    <w:p w14:paraId="55352558" w14:textId="77777777" w:rsidR="00576A89" w:rsidRPr="00EE49A4" w:rsidRDefault="00576A89" w:rsidP="00576A89">
      <w:pPr>
        <w:ind w:left="851"/>
      </w:pPr>
      <w:r w:rsidRPr="00EE49A4">
        <w:rPr>
          <w:bCs/>
          <w:iCs/>
          <w:noProof/>
        </w:rPr>
        <w:t xml:space="preserve">E-pasts: </w:t>
      </w:r>
      <w:hyperlink r:id="rId15" w:tgtFrame="_blank" w:history="1">
        <w:r w:rsidRPr="00EE49A4">
          <w:rPr>
            <w:rStyle w:val="Hipersaite"/>
            <w:color w:val="auto"/>
          </w:rPr>
          <w:t>rsacgailezers@riga.lv</w:t>
        </w:r>
      </w:hyperlink>
    </w:p>
    <w:p w14:paraId="72E68751" w14:textId="77777777" w:rsidR="00576A89" w:rsidRPr="00EE49A4" w:rsidRDefault="00576A89" w:rsidP="00576A89">
      <w:pPr>
        <w:ind w:left="851"/>
        <w:rPr>
          <w:bCs/>
          <w:iCs/>
          <w:noProof/>
          <w:u w:val="single"/>
        </w:rPr>
      </w:pPr>
    </w:p>
    <w:p w14:paraId="10E23347" w14:textId="77777777" w:rsidR="00576A89" w:rsidRPr="00EE49A4" w:rsidRDefault="00576A89" w:rsidP="00D1741E">
      <w:pPr>
        <w:pStyle w:val="Sarakstarindkopa"/>
        <w:numPr>
          <w:ilvl w:val="3"/>
          <w:numId w:val="17"/>
        </w:numPr>
        <w:ind w:left="851" w:hanging="851"/>
        <w:contextualSpacing w:val="0"/>
        <w:jc w:val="both"/>
        <w:rPr>
          <w:bCs/>
          <w:iCs/>
        </w:rPr>
      </w:pPr>
      <w:r w:rsidRPr="00EE49A4">
        <w:rPr>
          <w:bCs/>
          <w:iCs/>
        </w:rPr>
        <w:t>Rīgas sociālās aprūpes centrs „Mežciems” (turpmāk arī – RSAC M)</w:t>
      </w:r>
    </w:p>
    <w:p w14:paraId="50D5E037" w14:textId="77777777" w:rsidR="00576A89" w:rsidRPr="00EE49A4" w:rsidRDefault="00576A89" w:rsidP="00576A89">
      <w:pPr>
        <w:ind w:left="851"/>
      </w:pPr>
      <w:proofErr w:type="spellStart"/>
      <w:r w:rsidRPr="00EE49A4">
        <w:t>Reģ</w:t>
      </w:r>
      <w:proofErr w:type="spellEnd"/>
      <w:r w:rsidRPr="00EE49A4">
        <w:t>. Nr. 90011524360;</w:t>
      </w:r>
    </w:p>
    <w:p w14:paraId="38078B60" w14:textId="77777777" w:rsidR="00576A89" w:rsidRPr="00EE49A4" w:rsidRDefault="00576A89" w:rsidP="00576A89">
      <w:pPr>
        <w:ind w:left="851"/>
      </w:pPr>
      <w:r w:rsidRPr="00EE49A4">
        <w:t>Adrese: Malienas iela 3A, Rīga, LV –1079;</w:t>
      </w:r>
    </w:p>
    <w:p w14:paraId="147AC336" w14:textId="768E8BE0" w:rsidR="00576A89" w:rsidRPr="00EE49A4" w:rsidRDefault="0015373C" w:rsidP="00576A89">
      <w:pPr>
        <w:ind w:left="851"/>
      </w:pPr>
      <w:r w:rsidRPr="00EE49A4">
        <w:t>Tālrunis</w:t>
      </w:r>
      <w:r w:rsidR="00576A89" w:rsidRPr="00EE49A4">
        <w:t>: +371 67181955;</w:t>
      </w:r>
    </w:p>
    <w:p w14:paraId="449FA038" w14:textId="77777777" w:rsidR="00576A89" w:rsidRPr="00EE49A4" w:rsidRDefault="00576A89" w:rsidP="00576A89">
      <w:pPr>
        <w:ind w:left="851"/>
      </w:pPr>
      <w:r w:rsidRPr="00EE49A4">
        <w:t>Faksa Nr.: +371 67537649;</w:t>
      </w:r>
    </w:p>
    <w:p w14:paraId="3AD267A0" w14:textId="77777777" w:rsidR="00576A89" w:rsidRPr="00EE49A4" w:rsidRDefault="00576A89" w:rsidP="00576A89">
      <w:pPr>
        <w:pStyle w:val="Sarakstarindkopa"/>
        <w:ind w:left="851"/>
        <w:contextualSpacing w:val="0"/>
        <w:jc w:val="both"/>
        <w:rPr>
          <w:bCs/>
          <w:iCs/>
        </w:rPr>
      </w:pPr>
      <w:r w:rsidRPr="00EE49A4">
        <w:t xml:space="preserve">Tīmekļvietne: </w:t>
      </w:r>
      <w:hyperlink r:id="rId16" w:tgtFrame="_blank" w:history="1">
        <w:r w:rsidRPr="00EE49A4">
          <w:rPr>
            <w:rStyle w:val="Hipersaite"/>
            <w:color w:val="auto"/>
          </w:rPr>
          <w:t>www.mezciems.lv</w:t>
        </w:r>
      </w:hyperlink>
      <w:r w:rsidRPr="00EE49A4">
        <w:rPr>
          <w:bCs/>
          <w:iCs/>
          <w:noProof/>
        </w:rPr>
        <w:t xml:space="preserve"> </w:t>
      </w:r>
    </w:p>
    <w:p w14:paraId="34DE3274" w14:textId="77777777" w:rsidR="00576A89" w:rsidRPr="00EE49A4" w:rsidRDefault="00576A89" w:rsidP="00576A89">
      <w:pPr>
        <w:pStyle w:val="Sarakstarindkopa"/>
        <w:ind w:left="851"/>
        <w:contextualSpacing w:val="0"/>
        <w:jc w:val="both"/>
      </w:pPr>
      <w:r w:rsidRPr="00EE49A4">
        <w:rPr>
          <w:bCs/>
          <w:iCs/>
          <w:noProof/>
        </w:rPr>
        <w:t xml:space="preserve">E-pasts: </w:t>
      </w:r>
      <w:hyperlink r:id="rId17" w:history="1">
        <w:r w:rsidRPr="00EE49A4">
          <w:rPr>
            <w:rStyle w:val="Hipersaite"/>
            <w:color w:val="auto"/>
          </w:rPr>
          <w:t>mezciems@riga.lv</w:t>
        </w:r>
      </w:hyperlink>
    </w:p>
    <w:p w14:paraId="4B425100" w14:textId="77777777" w:rsidR="00576A89" w:rsidRPr="00EE49A4" w:rsidRDefault="00576A89" w:rsidP="00576A89">
      <w:pPr>
        <w:pStyle w:val="Sarakstarindkopa"/>
        <w:ind w:left="851"/>
        <w:contextualSpacing w:val="0"/>
        <w:jc w:val="both"/>
        <w:rPr>
          <w:bCs/>
          <w:iCs/>
          <w:u w:val="single"/>
        </w:rPr>
      </w:pPr>
    </w:p>
    <w:p w14:paraId="4A2A4411" w14:textId="77777777" w:rsidR="00576A89" w:rsidRPr="00EE49A4" w:rsidRDefault="00576A89" w:rsidP="00D1741E">
      <w:pPr>
        <w:pStyle w:val="Sarakstarindkopa"/>
        <w:numPr>
          <w:ilvl w:val="3"/>
          <w:numId w:val="17"/>
        </w:numPr>
        <w:ind w:left="851" w:hanging="851"/>
        <w:contextualSpacing w:val="0"/>
        <w:jc w:val="both"/>
        <w:rPr>
          <w:bCs/>
          <w:iCs/>
        </w:rPr>
      </w:pPr>
      <w:r w:rsidRPr="00EE49A4">
        <w:rPr>
          <w:bCs/>
          <w:iCs/>
        </w:rPr>
        <w:t xml:space="preserve">Rīgas sociālās aprūpes centrs „Stella </w:t>
      </w:r>
      <w:proofErr w:type="spellStart"/>
      <w:r w:rsidRPr="00EE49A4">
        <w:rPr>
          <w:bCs/>
          <w:iCs/>
        </w:rPr>
        <w:t>maris</w:t>
      </w:r>
      <w:proofErr w:type="spellEnd"/>
      <w:r w:rsidRPr="00EE49A4">
        <w:rPr>
          <w:bCs/>
          <w:iCs/>
        </w:rPr>
        <w:t>” (turpmāk arī – RSAC SM)</w:t>
      </w:r>
    </w:p>
    <w:p w14:paraId="52821C90" w14:textId="77777777" w:rsidR="00576A89" w:rsidRPr="00EE49A4" w:rsidRDefault="00576A89" w:rsidP="00576A89">
      <w:pPr>
        <w:ind w:left="851"/>
      </w:pPr>
      <w:proofErr w:type="spellStart"/>
      <w:r w:rsidRPr="00EE49A4">
        <w:t>Reģ</w:t>
      </w:r>
      <w:proofErr w:type="spellEnd"/>
      <w:r w:rsidRPr="00EE49A4">
        <w:t>. Nr.: 90011524360;</w:t>
      </w:r>
    </w:p>
    <w:p w14:paraId="648E98BA" w14:textId="77777777" w:rsidR="00576A89" w:rsidRPr="00EE49A4" w:rsidRDefault="00576A89" w:rsidP="00576A89">
      <w:pPr>
        <w:ind w:left="851"/>
      </w:pPr>
      <w:r w:rsidRPr="00EE49A4">
        <w:t>Adrese: Birzes iela 54, Rīga, LV-1016;</w:t>
      </w:r>
    </w:p>
    <w:p w14:paraId="4D85FE4C" w14:textId="3018CF54" w:rsidR="00576A89" w:rsidRPr="00EE49A4" w:rsidRDefault="0015373C" w:rsidP="00576A89">
      <w:pPr>
        <w:ind w:left="851"/>
      </w:pPr>
      <w:r w:rsidRPr="00EE49A4">
        <w:t>Tālrunis</w:t>
      </w:r>
      <w:r w:rsidR="00576A89" w:rsidRPr="00EE49A4">
        <w:t>: +371 67012698;</w:t>
      </w:r>
    </w:p>
    <w:p w14:paraId="28798493" w14:textId="77777777" w:rsidR="00576A89" w:rsidRPr="00EE49A4" w:rsidRDefault="00576A89" w:rsidP="00576A89">
      <w:pPr>
        <w:ind w:left="851"/>
      </w:pPr>
      <w:r w:rsidRPr="00EE49A4">
        <w:t>Faksa Nr.: +371 67434443</w:t>
      </w:r>
    </w:p>
    <w:p w14:paraId="58DFC282" w14:textId="0C77DD2F" w:rsidR="00576A89" w:rsidRPr="00EE49A4" w:rsidRDefault="00576A89" w:rsidP="00576A89">
      <w:pPr>
        <w:ind w:left="851"/>
        <w:rPr>
          <w:bCs/>
          <w:iCs/>
          <w:noProof/>
        </w:rPr>
      </w:pPr>
      <w:r w:rsidRPr="00EE49A4">
        <w:t xml:space="preserve">Tīmekļvietne: </w:t>
      </w:r>
      <w:hyperlink r:id="rId18" w:history="1">
        <w:r w:rsidRPr="00EE49A4">
          <w:rPr>
            <w:rStyle w:val="Hipersaite"/>
            <w:color w:val="auto"/>
          </w:rPr>
          <w:t>www.ld.riga.lv</w:t>
        </w:r>
      </w:hyperlink>
    </w:p>
    <w:p w14:paraId="21950B18" w14:textId="76CF9A9F" w:rsidR="00772A6A" w:rsidRPr="00EE49A4" w:rsidRDefault="00576A89" w:rsidP="00197E01">
      <w:pPr>
        <w:pStyle w:val="Sarakstarindkopa"/>
        <w:ind w:left="851"/>
        <w:contextualSpacing w:val="0"/>
        <w:jc w:val="both"/>
      </w:pPr>
      <w:r w:rsidRPr="00EE49A4">
        <w:rPr>
          <w:bCs/>
          <w:iCs/>
          <w:noProof/>
        </w:rPr>
        <w:t xml:space="preserve">E-pasts: </w:t>
      </w:r>
      <w:hyperlink r:id="rId19" w:history="1">
        <w:r w:rsidRPr="00EE49A4">
          <w:rPr>
            <w:rStyle w:val="Hipersaite"/>
            <w:color w:val="auto"/>
          </w:rPr>
          <w:t>stella.maris@riga.lv</w:t>
        </w:r>
      </w:hyperlink>
    </w:p>
    <w:p w14:paraId="64BB4DA9" w14:textId="77777777" w:rsidR="00B4655C" w:rsidRPr="00EE49A4" w:rsidRDefault="00B4655C" w:rsidP="00197E01">
      <w:pPr>
        <w:pStyle w:val="Sarakstarindkopa"/>
        <w:ind w:left="851"/>
        <w:contextualSpacing w:val="0"/>
        <w:jc w:val="both"/>
      </w:pPr>
    </w:p>
    <w:p w14:paraId="1B851022" w14:textId="3AF9066D" w:rsidR="00D97B71" w:rsidRPr="00EE49A4" w:rsidRDefault="00D97B71" w:rsidP="00D1741E">
      <w:pPr>
        <w:pStyle w:val="Sarakstarindkopa"/>
        <w:numPr>
          <w:ilvl w:val="3"/>
          <w:numId w:val="17"/>
        </w:numPr>
        <w:ind w:left="851" w:hanging="851"/>
      </w:pPr>
      <w:r w:rsidRPr="00EE49A4">
        <w:t>Rīgas patversme (turpmāk</w:t>
      </w:r>
      <w:r w:rsidR="0015373C" w:rsidRPr="00EE49A4">
        <w:t xml:space="preserve"> </w:t>
      </w:r>
      <w:r w:rsidRPr="00EE49A4">
        <w:t>arī</w:t>
      </w:r>
      <w:r w:rsidR="0015373C" w:rsidRPr="00EE49A4">
        <w:t xml:space="preserve"> </w:t>
      </w:r>
      <w:r w:rsidRPr="00EE49A4">
        <w:t>– Patversme)</w:t>
      </w:r>
    </w:p>
    <w:p w14:paraId="5AC8B5E7" w14:textId="215C651E" w:rsidR="00D97B71" w:rsidRPr="00EE49A4" w:rsidRDefault="00D97B71" w:rsidP="0015373C">
      <w:pPr>
        <w:ind w:left="851"/>
      </w:pPr>
      <w:r w:rsidRPr="00EE49A4">
        <w:t>Reģistrācijas Nr.: 90011524360;</w:t>
      </w:r>
    </w:p>
    <w:p w14:paraId="60F738AE" w14:textId="43BB72B8" w:rsidR="00D97B71" w:rsidRPr="00EE49A4" w:rsidRDefault="00D97B71" w:rsidP="0015373C">
      <w:pPr>
        <w:ind w:left="851"/>
      </w:pPr>
      <w:r w:rsidRPr="00EE49A4">
        <w:t>Adrese:</w:t>
      </w:r>
      <w:r w:rsidR="0015373C" w:rsidRPr="00EE49A4">
        <w:t xml:space="preserve"> </w:t>
      </w:r>
      <w:r w:rsidRPr="00EE49A4">
        <w:t>Latgales iela 208,</w:t>
      </w:r>
      <w:r w:rsidR="0015373C" w:rsidRPr="00EE49A4">
        <w:t xml:space="preserve"> </w:t>
      </w:r>
      <w:r w:rsidRPr="00EE49A4">
        <w:t>Rīgā, LV-1019;</w:t>
      </w:r>
    </w:p>
    <w:p w14:paraId="07465C48" w14:textId="092CD9D5" w:rsidR="00D97B71" w:rsidRPr="00EE49A4" w:rsidRDefault="00D97B71" w:rsidP="0015373C">
      <w:pPr>
        <w:ind w:left="851"/>
      </w:pPr>
      <w:r w:rsidRPr="00EE49A4">
        <w:t>Tālrunis +371 67037698;</w:t>
      </w:r>
    </w:p>
    <w:p w14:paraId="314EED4E" w14:textId="18AD83D1" w:rsidR="00D97B71" w:rsidRPr="00EE49A4" w:rsidRDefault="00D97B71" w:rsidP="0015373C">
      <w:pPr>
        <w:ind w:left="851"/>
      </w:pPr>
      <w:r w:rsidRPr="00EE49A4">
        <w:t>Fakss +371 67037267;</w:t>
      </w:r>
    </w:p>
    <w:p w14:paraId="3BF29730" w14:textId="46FB2412" w:rsidR="00D97B71" w:rsidRPr="00EE49A4" w:rsidRDefault="00D97B71" w:rsidP="0015373C">
      <w:pPr>
        <w:ind w:left="851"/>
      </w:pPr>
      <w:r w:rsidRPr="00EE49A4">
        <w:t>Tīmekļvietne:</w:t>
      </w:r>
      <w:r w:rsidR="0015373C" w:rsidRPr="00EE49A4">
        <w:t xml:space="preserve"> </w:t>
      </w:r>
      <w:hyperlink r:id="rId20" w:tgtFrame="_blank" w:history="1">
        <w:r w:rsidRPr="00EE49A4">
          <w:rPr>
            <w:rStyle w:val="Hipersaite"/>
            <w:color w:val="auto"/>
          </w:rPr>
          <w:t>www.ld.riga.lv</w:t>
        </w:r>
      </w:hyperlink>
      <w:r w:rsidRPr="00EE49A4">
        <w:t> </w:t>
      </w:r>
    </w:p>
    <w:p w14:paraId="649EDBB6" w14:textId="6AA39B5C" w:rsidR="00D97B71" w:rsidRPr="00EE49A4" w:rsidRDefault="00D97B71" w:rsidP="0015373C">
      <w:pPr>
        <w:ind w:left="851"/>
      </w:pPr>
      <w:r w:rsidRPr="00EE49A4">
        <w:t>E-past</w:t>
      </w:r>
      <w:r w:rsidR="0015373C" w:rsidRPr="00EE49A4">
        <w:t xml:space="preserve">s: </w:t>
      </w:r>
      <w:hyperlink r:id="rId21" w:history="1">
        <w:r w:rsidR="0015373C" w:rsidRPr="00EE49A4">
          <w:rPr>
            <w:rStyle w:val="Hipersaite"/>
            <w:color w:val="auto"/>
          </w:rPr>
          <w:t>rigaspatversme@riga.lv</w:t>
        </w:r>
      </w:hyperlink>
    </w:p>
    <w:p w14:paraId="7B094C9D" w14:textId="77777777" w:rsidR="00CE35BB" w:rsidRPr="00EE49A4" w:rsidRDefault="00CE35BB" w:rsidP="00CE35BB"/>
    <w:p w14:paraId="2ECD2D47" w14:textId="47BA9005" w:rsidR="00940CC0" w:rsidRPr="00EE49A4" w:rsidRDefault="007E2741" w:rsidP="00F921F8">
      <w:pPr>
        <w:pStyle w:val="Sarakstarindkopa"/>
        <w:keepNext/>
        <w:numPr>
          <w:ilvl w:val="1"/>
          <w:numId w:val="2"/>
        </w:numPr>
        <w:tabs>
          <w:tab w:val="left" w:pos="426"/>
        </w:tabs>
        <w:overflowPunct w:val="0"/>
        <w:ind w:left="709"/>
        <w:rPr>
          <w:b/>
          <w:bCs/>
          <w:iCs/>
        </w:rPr>
      </w:pPr>
      <w:r w:rsidRPr="00EE49A4">
        <w:rPr>
          <w:b/>
          <w:bCs/>
          <w:iCs/>
        </w:rPr>
        <w:lastRenderedPageBreak/>
        <w:t>Papildu paskaidrojumi par iepirkuma nolikumu</w:t>
      </w:r>
    </w:p>
    <w:p w14:paraId="1C4FA30D" w14:textId="77777777" w:rsidR="00B72C81" w:rsidRPr="00EE49A4" w:rsidRDefault="00B72C81" w:rsidP="00F921F8">
      <w:pPr>
        <w:pStyle w:val="Sarakstarindkopa"/>
        <w:widowControl/>
        <w:numPr>
          <w:ilvl w:val="2"/>
          <w:numId w:val="2"/>
        </w:numPr>
        <w:autoSpaceDE/>
        <w:autoSpaceDN/>
        <w:adjustRightInd/>
        <w:ind w:left="993" w:hanging="578"/>
        <w:jc w:val="both"/>
      </w:pPr>
      <w:r w:rsidRPr="00EE49A4">
        <w:t xml:space="preserve">Informācijas apmaiņa par iepirkuma nolikumu (turpmāk – Nolikums) starp pasūtītāju un ieinteresēto pretendentu notiek </w:t>
      </w:r>
      <w:proofErr w:type="spellStart"/>
      <w:r w:rsidRPr="00EE49A4">
        <w:t>rakstveidā</w:t>
      </w:r>
      <w:proofErr w:type="spellEnd"/>
      <w:r w:rsidRPr="00EE49A4">
        <w:t xml:space="preserve">. Rakstveida informācijas pieprasījums par Nolikumu ieinteresētajiem piegādātājiem ir jāiesniedz personiski, </w:t>
      </w:r>
      <w:proofErr w:type="spellStart"/>
      <w:r w:rsidRPr="00EE49A4">
        <w:t>jānosūta</w:t>
      </w:r>
      <w:proofErr w:type="spellEnd"/>
      <w:r w:rsidRPr="00EE49A4">
        <w:t xml:space="preserve"> uz Nolikuma 1.2. apakšpunktā minētās kontaktpersonas e-pastu vai jāiesniedz Elektronisko iepirkumu sistēmas (turpmāk – EIS) e-konkursu apakšsistēmā šā iepirkuma sadaļā.</w:t>
      </w:r>
    </w:p>
    <w:p w14:paraId="636B2746" w14:textId="730B27E5" w:rsidR="00B72C81" w:rsidRPr="00EE49A4" w:rsidRDefault="00B72C81" w:rsidP="00F921F8">
      <w:pPr>
        <w:numPr>
          <w:ilvl w:val="2"/>
          <w:numId w:val="2"/>
        </w:numPr>
        <w:overflowPunct w:val="0"/>
        <w:ind w:left="993" w:hanging="578"/>
        <w:jc w:val="both"/>
      </w:pPr>
      <w:r w:rsidRPr="00EE49A4">
        <w:t xml:space="preserve">Uz informācijas pieprasījumiem un jautājumiem obligāti jābūt norādei: </w:t>
      </w:r>
      <w:r w:rsidR="00A36D8E" w:rsidRPr="00EE49A4">
        <w:t xml:space="preserve">„Mēbeļu </w:t>
      </w:r>
      <w:r w:rsidR="00E40800" w:rsidRPr="00EE49A4">
        <w:t xml:space="preserve">izgatavošana, </w:t>
      </w:r>
      <w:r w:rsidR="00A36D8E" w:rsidRPr="00EE49A4">
        <w:t xml:space="preserve">piegāde un uzstādīšana Rīgas </w:t>
      </w:r>
      <w:proofErr w:type="spellStart"/>
      <w:r w:rsidR="00A36D8E" w:rsidRPr="00EE49A4">
        <w:t>valstspilsētas</w:t>
      </w:r>
      <w:proofErr w:type="spellEnd"/>
      <w:r w:rsidR="00A36D8E" w:rsidRPr="00EE49A4">
        <w:t xml:space="preserve"> pašvaldības Labklājības departamenta pakļautības iestāžu vajadzībām</w:t>
      </w:r>
      <w:r w:rsidR="002A72D4" w:rsidRPr="00EE49A4">
        <w:t xml:space="preserve">”, </w:t>
      </w:r>
      <w:proofErr w:type="spellStart"/>
      <w:r w:rsidR="002A72D4" w:rsidRPr="00EE49A4">
        <w:t>id</w:t>
      </w:r>
      <w:proofErr w:type="spellEnd"/>
      <w:r w:rsidR="002A72D4" w:rsidRPr="00EE49A4">
        <w:t>. Nr. RVPLD 2026/</w:t>
      </w:r>
      <w:r w:rsidR="003E4053" w:rsidRPr="00EE49A4">
        <w:t>21</w:t>
      </w:r>
      <w:r w:rsidR="002A72D4" w:rsidRPr="00EE49A4">
        <w:t>.</w:t>
      </w:r>
    </w:p>
    <w:p w14:paraId="2BEB162C" w14:textId="54E82DE9" w:rsidR="003E7DEB" w:rsidRPr="00EE49A4" w:rsidRDefault="003E7DEB" w:rsidP="00F921F8">
      <w:pPr>
        <w:pStyle w:val="Sarakstarindkopa"/>
        <w:widowControl/>
        <w:numPr>
          <w:ilvl w:val="2"/>
          <w:numId w:val="2"/>
        </w:numPr>
        <w:autoSpaceDE/>
        <w:autoSpaceDN/>
        <w:adjustRightInd/>
        <w:spacing w:after="200"/>
        <w:ind w:left="993" w:hanging="578"/>
        <w:jc w:val="both"/>
      </w:pPr>
      <w:r w:rsidRPr="00EE49A4">
        <w:t>Ja ieinteresētais pakalpojuma sniedzējs ir laikus pieprasījis</w:t>
      </w:r>
      <w:r w:rsidRPr="00EE49A4">
        <w:rPr>
          <w:rStyle w:val="Vresatsauce"/>
        </w:rPr>
        <w:footnoteReference w:id="2"/>
      </w:r>
      <w:r w:rsidRPr="00EE49A4">
        <w:t xml:space="preserve"> papildu informāciju par iepirkuma dokumentos iekļautajām prasībām attiecībā uz piedāvājumu sagatavošanu un iesniegšanu vai pretendentu atlasi, pasūtītājs to sniedz 5 (piecu) darbdienu laikā, bet ne vēlāk kā 6 (sešas) dienas pirms piedāvājumu iesniegšanas termiņa beigām. Papildu informāciju pasūtītājs </w:t>
      </w:r>
      <w:proofErr w:type="spellStart"/>
      <w:r w:rsidRPr="00EE49A4">
        <w:t>nosūta</w:t>
      </w:r>
      <w:proofErr w:type="spellEnd"/>
      <w:r w:rsidRPr="00EE49A4">
        <w:t xml:space="preserve"> pakalpojuma sniedzējam, kas uzdevis jautājumu, un vienlaikus ievieto šo informāciju tīmekļvietnē </w:t>
      </w:r>
      <w:r w:rsidRPr="00EE49A4">
        <w:rPr>
          <w:rStyle w:val="Hipersaite"/>
          <w:color w:val="auto"/>
        </w:rPr>
        <w:t>www.eriga.lv</w:t>
      </w:r>
      <w:r w:rsidRPr="00EE49A4">
        <w:t xml:space="preserve"> un </w:t>
      </w:r>
      <w:hyperlink r:id="rId22" w:history="1">
        <w:r w:rsidRPr="00EE49A4">
          <w:rPr>
            <w:rStyle w:val="Hipersaite"/>
            <w:color w:val="auto"/>
          </w:rPr>
          <w:t>www.eis.gov.lv</w:t>
        </w:r>
      </w:hyperlink>
      <w:r w:rsidRPr="00EE49A4">
        <w:t>, kur ir pieejami iepirkuma dokumenti, norādot arī uzdoto jautājumu.</w:t>
      </w:r>
    </w:p>
    <w:p w14:paraId="74BE63AF" w14:textId="77777777" w:rsidR="003E7DEB" w:rsidRPr="00EE49A4" w:rsidRDefault="003E7DEB" w:rsidP="00F921F8">
      <w:pPr>
        <w:pStyle w:val="Sarakstarindkopa"/>
        <w:widowControl/>
        <w:numPr>
          <w:ilvl w:val="2"/>
          <w:numId w:val="2"/>
        </w:numPr>
        <w:autoSpaceDE/>
        <w:autoSpaceDN/>
        <w:adjustRightInd/>
        <w:spacing w:after="200"/>
        <w:ind w:left="993" w:hanging="578"/>
        <w:jc w:val="both"/>
      </w:pPr>
      <w:r w:rsidRPr="00EE49A4">
        <w:t>Pasūtītājs var nesniegt atbildi uz piegādātāja jautājumu, ja jautājums nav iesniegts laikus un atbildes sagatavošana ir laikietilpīga.</w:t>
      </w:r>
    </w:p>
    <w:p w14:paraId="47031846" w14:textId="77777777" w:rsidR="003E7DEB" w:rsidRPr="00EE49A4" w:rsidRDefault="003E7DEB" w:rsidP="00F921F8">
      <w:pPr>
        <w:pStyle w:val="Sarakstarindkopa"/>
        <w:widowControl/>
        <w:numPr>
          <w:ilvl w:val="2"/>
          <w:numId w:val="2"/>
        </w:numPr>
        <w:autoSpaceDE/>
        <w:autoSpaceDN/>
        <w:adjustRightInd/>
        <w:spacing w:after="200"/>
        <w:ind w:left="993" w:hanging="578"/>
        <w:jc w:val="both"/>
      </w:pPr>
      <w:r w:rsidRPr="00EE49A4">
        <w:t xml:space="preserve">Visa aktuālā informācija par iepirkumu, t.sk. Nolikums, Nolikuma grozījumi un atbildes uz ieinteresēto Pakalpojuma sniedzēju jautājumiem, ir pieejama pasūtītāja tīmekļvietnē </w:t>
      </w:r>
      <w:r w:rsidRPr="00EE49A4">
        <w:rPr>
          <w:rStyle w:val="Hipersaite"/>
          <w:color w:val="auto"/>
        </w:rPr>
        <w:t>www.eriga.lv</w:t>
      </w:r>
      <w:r w:rsidRPr="00EE49A4">
        <w:t xml:space="preserve"> un pircēja profilā </w:t>
      </w:r>
      <w:hyperlink r:id="rId23" w:history="1">
        <w:r w:rsidRPr="00EE49A4">
          <w:rPr>
            <w:rStyle w:val="Hipersaite"/>
            <w:color w:val="auto"/>
          </w:rPr>
          <w:t>www.eis.gov.lv</w:t>
        </w:r>
      </w:hyperlink>
      <w:r w:rsidRPr="00EE49A4">
        <w:t>. Ieinteresētais pakalpojuma sniedzējs EIS e-konkursu apakšsistēmā šā iepirkuma sadaļā var reģistrēties kā Nolikuma saņēmējs, ja tas ir reģistrēts EIS kā pakalpojuma sniedzējs.</w:t>
      </w:r>
      <w:r w:rsidRPr="00EE49A4">
        <w:rPr>
          <w:rStyle w:val="Vresatsauce"/>
        </w:rPr>
        <w:footnoteReference w:id="3"/>
      </w:r>
    </w:p>
    <w:p w14:paraId="1CC345FE" w14:textId="77777777" w:rsidR="00C43418" w:rsidRPr="00EE49A4" w:rsidRDefault="00C43418" w:rsidP="00C43418">
      <w:pPr>
        <w:pStyle w:val="Sarakstarindkopa"/>
        <w:widowControl/>
        <w:autoSpaceDE/>
        <w:autoSpaceDN/>
        <w:adjustRightInd/>
        <w:spacing w:after="200"/>
        <w:jc w:val="both"/>
      </w:pPr>
    </w:p>
    <w:p w14:paraId="64C564A7" w14:textId="77777777" w:rsidR="00C43418" w:rsidRPr="00EE49A4" w:rsidRDefault="00C43418" w:rsidP="00F921F8">
      <w:pPr>
        <w:pStyle w:val="Sarakstarindkopa"/>
        <w:numPr>
          <w:ilvl w:val="1"/>
          <w:numId w:val="2"/>
        </w:numPr>
        <w:overflowPunct w:val="0"/>
        <w:ind w:left="426" w:hanging="426"/>
        <w:jc w:val="both"/>
        <w:rPr>
          <w:b/>
          <w:bCs/>
          <w:iCs/>
        </w:rPr>
      </w:pPr>
      <w:r w:rsidRPr="00EE49A4">
        <w:rPr>
          <w:b/>
          <w:bCs/>
          <w:iCs/>
        </w:rPr>
        <w:t>Piedāvājuma iesniegšanas un atvēršanas vieta, datums, laiks un kārtība</w:t>
      </w:r>
    </w:p>
    <w:p w14:paraId="03B34479" w14:textId="77777777" w:rsidR="00C43418" w:rsidRPr="00EE49A4" w:rsidRDefault="00C43418" w:rsidP="00F921F8">
      <w:pPr>
        <w:pStyle w:val="Default"/>
        <w:numPr>
          <w:ilvl w:val="2"/>
          <w:numId w:val="2"/>
        </w:numPr>
        <w:tabs>
          <w:tab w:val="left" w:pos="9072"/>
        </w:tabs>
        <w:ind w:left="993" w:right="142" w:hanging="566"/>
        <w:jc w:val="both"/>
        <w:rPr>
          <w:color w:val="auto"/>
        </w:rPr>
      </w:pPr>
      <w:r w:rsidRPr="00EE49A4">
        <w:rPr>
          <w:color w:val="auto"/>
        </w:rPr>
        <w:t>Pretendenti piedāvājumus var iesniegt EIS e-konkursu apakšsistēmā līdz Iepirkumu uzraudzības biroja</w:t>
      </w:r>
      <w:r w:rsidRPr="00EE49A4">
        <w:rPr>
          <w:rStyle w:val="Vresatsauce"/>
          <w:color w:val="auto"/>
        </w:rPr>
        <w:footnoteReference w:id="4"/>
      </w:r>
      <w:r w:rsidRPr="00EE49A4">
        <w:rPr>
          <w:color w:val="auto"/>
        </w:rPr>
        <w:t xml:space="preserve"> un EIS publikācijā norādītajam datumam un laikam. Ārpus EIS e</w:t>
      </w:r>
      <w:r w:rsidRPr="00EE49A4">
        <w:rPr>
          <w:color w:val="auto"/>
        </w:rPr>
        <w:noBreakHyphen/>
        <w:t>konkursu apakšsistēmas iesniegtie piedāvājumi tiks atzīti par neatbilstošiem Nolikuma prasībām.</w:t>
      </w:r>
    </w:p>
    <w:p w14:paraId="0F56755B" w14:textId="77777777" w:rsidR="00C43418" w:rsidRPr="00EE49A4" w:rsidRDefault="00C43418" w:rsidP="00F921F8">
      <w:pPr>
        <w:pStyle w:val="Default"/>
        <w:numPr>
          <w:ilvl w:val="2"/>
          <w:numId w:val="2"/>
        </w:numPr>
        <w:tabs>
          <w:tab w:val="left" w:pos="9072"/>
        </w:tabs>
        <w:ind w:left="993" w:right="142" w:hanging="566"/>
        <w:jc w:val="both"/>
        <w:rPr>
          <w:color w:val="auto"/>
        </w:rPr>
      </w:pPr>
      <w:r w:rsidRPr="00EE49A4">
        <w:rPr>
          <w:color w:val="auto"/>
        </w:rPr>
        <w:t>Piedāvājumi tiks atvērti EIS e-konkursu apakšsistēmā Iepirkumu uzraudzības biroja</w:t>
      </w:r>
      <w:r w:rsidRPr="00EE49A4">
        <w:rPr>
          <w:rStyle w:val="Vresatsauce"/>
          <w:color w:val="auto"/>
        </w:rPr>
        <w:footnoteReference w:id="5"/>
      </w:r>
      <w:r w:rsidRPr="00EE49A4">
        <w:rPr>
          <w:color w:val="auto"/>
        </w:rPr>
        <w:t xml:space="preserve"> un EIS publikācijā norādītajā datumā un laikā. Iesniegto piedāvājumu atvēršanas procesam var sekot līdzi tiešsaistes režīmā EIS e-konkursu apakšsistēmā.</w:t>
      </w:r>
    </w:p>
    <w:p w14:paraId="02E0DBA9" w14:textId="77777777" w:rsidR="00C43418" w:rsidRPr="00EE49A4" w:rsidRDefault="00C43418" w:rsidP="00F921F8">
      <w:pPr>
        <w:pStyle w:val="Default"/>
        <w:numPr>
          <w:ilvl w:val="2"/>
          <w:numId w:val="2"/>
        </w:numPr>
        <w:tabs>
          <w:tab w:val="left" w:pos="9072"/>
        </w:tabs>
        <w:ind w:left="993" w:right="142" w:hanging="566"/>
        <w:jc w:val="both"/>
        <w:rPr>
          <w:color w:val="auto"/>
        </w:rPr>
      </w:pPr>
      <w:r w:rsidRPr="00EE49A4">
        <w:rPr>
          <w:color w:val="auto"/>
        </w:rPr>
        <w:t>Pēc visu piedāvājumu atvēršanas piedāvājumu atvēršanas sanāksme tiek slēgta. Pretendentu atlasi, piedāvājumu atbilstības pārbaudi un piedāvājumu vērtēšanu iepirkuma komisija veic slēgtā sēdē.</w:t>
      </w:r>
    </w:p>
    <w:p w14:paraId="07578D55" w14:textId="77777777" w:rsidR="00C43418" w:rsidRPr="00EE49A4" w:rsidRDefault="00C43418" w:rsidP="00F921F8">
      <w:pPr>
        <w:pStyle w:val="Default"/>
        <w:numPr>
          <w:ilvl w:val="2"/>
          <w:numId w:val="2"/>
        </w:numPr>
        <w:tabs>
          <w:tab w:val="left" w:pos="9072"/>
        </w:tabs>
        <w:ind w:left="993" w:right="142" w:hanging="566"/>
        <w:jc w:val="both"/>
        <w:rPr>
          <w:color w:val="auto"/>
        </w:rPr>
      </w:pPr>
      <w:r w:rsidRPr="00EE49A4">
        <w:rPr>
          <w:color w:val="auto"/>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pasūtītāja profilā.</w:t>
      </w:r>
    </w:p>
    <w:p w14:paraId="44D5AC6E" w14:textId="77777777" w:rsidR="00C43418" w:rsidRPr="00EE49A4" w:rsidRDefault="00C43418" w:rsidP="00F921F8">
      <w:pPr>
        <w:pStyle w:val="Default"/>
        <w:numPr>
          <w:ilvl w:val="2"/>
          <w:numId w:val="2"/>
        </w:numPr>
        <w:tabs>
          <w:tab w:val="left" w:pos="9072"/>
        </w:tabs>
        <w:ind w:left="993" w:right="142" w:hanging="566"/>
        <w:jc w:val="both"/>
        <w:rPr>
          <w:color w:val="auto"/>
        </w:rPr>
      </w:pPr>
      <w:r w:rsidRPr="00EE49A4">
        <w:rPr>
          <w:color w:val="auto"/>
        </w:rPr>
        <w:t>Pretendents iesniedz vienu piedāvājumu. Piedāvājumu variantu iesniegšana nav pieļaujama un ir par pamatu pretendenta piedāvājuma noraidīšanai.</w:t>
      </w:r>
    </w:p>
    <w:p w14:paraId="03204BC2" w14:textId="77777777" w:rsidR="002F4268" w:rsidRPr="00EE49A4" w:rsidRDefault="002F4268" w:rsidP="002F4268">
      <w:pPr>
        <w:pStyle w:val="Default"/>
        <w:tabs>
          <w:tab w:val="left" w:pos="9072"/>
        </w:tabs>
        <w:ind w:left="720" w:right="142"/>
        <w:jc w:val="both"/>
        <w:rPr>
          <w:color w:val="auto"/>
        </w:rPr>
      </w:pPr>
    </w:p>
    <w:p w14:paraId="164054A8" w14:textId="77777777" w:rsidR="002F4268" w:rsidRPr="00EE49A4" w:rsidRDefault="002F4268" w:rsidP="00F921F8">
      <w:pPr>
        <w:numPr>
          <w:ilvl w:val="1"/>
          <w:numId w:val="2"/>
        </w:numPr>
        <w:overflowPunct w:val="0"/>
        <w:ind w:left="426" w:hanging="426"/>
        <w:jc w:val="both"/>
        <w:rPr>
          <w:b/>
          <w:bCs/>
          <w:iCs/>
        </w:rPr>
      </w:pPr>
      <w:r w:rsidRPr="00EE49A4">
        <w:rPr>
          <w:b/>
          <w:bCs/>
          <w:iCs/>
        </w:rPr>
        <w:lastRenderedPageBreak/>
        <w:t>Piedāvājuma noformēšana</w:t>
      </w:r>
    </w:p>
    <w:p w14:paraId="3CFC7F7B" w14:textId="32643159" w:rsidR="002F4268" w:rsidRPr="00EE49A4" w:rsidRDefault="002F4268" w:rsidP="00F921F8">
      <w:pPr>
        <w:pStyle w:val="Default"/>
        <w:numPr>
          <w:ilvl w:val="2"/>
          <w:numId w:val="2"/>
        </w:numPr>
        <w:tabs>
          <w:tab w:val="left" w:pos="9072"/>
        </w:tabs>
        <w:ind w:left="993" w:right="142" w:hanging="579"/>
        <w:jc w:val="both"/>
        <w:rPr>
          <w:color w:val="auto"/>
        </w:rPr>
      </w:pPr>
      <w:r w:rsidRPr="00EE49A4">
        <w:rPr>
          <w:color w:val="auto"/>
        </w:rPr>
        <w:t>Piedāvājums jāsagatavo iesniegšanai elektroniski EIS e-konkursu apakšsistēmā, ievērojot šādas pretendenta izvēles iespējas:</w:t>
      </w:r>
    </w:p>
    <w:p w14:paraId="3DB37257" w14:textId="77777777" w:rsidR="002F4268" w:rsidRPr="00EE49A4" w:rsidRDefault="002F4268" w:rsidP="00F921F8">
      <w:pPr>
        <w:pStyle w:val="Default"/>
        <w:numPr>
          <w:ilvl w:val="3"/>
          <w:numId w:val="2"/>
        </w:numPr>
        <w:tabs>
          <w:tab w:val="left" w:pos="9072"/>
        </w:tabs>
        <w:ind w:left="1276" w:right="142" w:hanging="284"/>
        <w:jc w:val="both"/>
        <w:rPr>
          <w:color w:val="auto"/>
        </w:rPr>
      </w:pPr>
      <w:r w:rsidRPr="00EE49A4">
        <w:rPr>
          <w:color w:val="auto"/>
        </w:rPr>
        <w:t>izmantojot EIS e-konkursu apakšsistēmas piedāvātos rīkus, aizpildot minētās sistēmas e-konkursu apakšsistēmā šā iepirkuma sadaļā ievietotās formas;</w:t>
      </w:r>
    </w:p>
    <w:p w14:paraId="677F484E" w14:textId="77777777" w:rsidR="00F13138" w:rsidRPr="00EE49A4" w:rsidRDefault="002F4268" w:rsidP="00F921F8">
      <w:pPr>
        <w:pStyle w:val="Default"/>
        <w:numPr>
          <w:ilvl w:val="3"/>
          <w:numId w:val="2"/>
        </w:numPr>
        <w:tabs>
          <w:tab w:val="left" w:pos="9072"/>
        </w:tabs>
        <w:ind w:left="1276" w:right="142" w:hanging="284"/>
        <w:jc w:val="both"/>
        <w:rPr>
          <w:color w:val="auto"/>
        </w:rPr>
      </w:pPr>
      <w:r w:rsidRPr="00EE49A4">
        <w:rPr>
          <w:color w:val="auto"/>
        </w:rPr>
        <w:t>elektroniski aizpildāmos dokumentus elektroniski sagatavojot ārpus EIS e</w:t>
      </w:r>
      <w:r w:rsidRPr="00EE49A4">
        <w:rPr>
          <w:color w:val="auto"/>
        </w:rPr>
        <w:noBreakHyphen/>
        <w:t>konkursu apakšsistēmas un pievienojot atbilstošajām prasībām (pretendents ir atbildīgs par aizpildāmo formu atbilstību dokumentācijas prasībām un formu paraugiem);</w:t>
      </w:r>
    </w:p>
    <w:p w14:paraId="48178B23" w14:textId="602E339F" w:rsidR="002F4268" w:rsidRPr="00EE49A4" w:rsidRDefault="002F4268" w:rsidP="00F921F8">
      <w:pPr>
        <w:pStyle w:val="Default"/>
        <w:numPr>
          <w:ilvl w:val="3"/>
          <w:numId w:val="2"/>
        </w:numPr>
        <w:tabs>
          <w:tab w:val="left" w:pos="9072"/>
        </w:tabs>
        <w:ind w:left="1276" w:right="142" w:hanging="284"/>
        <w:jc w:val="both"/>
        <w:rPr>
          <w:color w:val="auto"/>
        </w:rPr>
      </w:pPr>
      <w:r w:rsidRPr="00EE49A4">
        <w:rPr>
          <w:color w:val="auto"/>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Ja pretendents elektronisko atslēgu ar piekļuvi šifrētā dokumenta atvēršanai minētajā termiņā neiesniedz, iepirkuma komisija piedāvājumu atzīst par tādu, kas nav iesniegts Nolikumā noteiktajā termiņā.</w:t>
      </w:r>
    </w:p>
    <w:p w14:paraId="4A4187AB" w14:textId="77777777" w:rsidR="002F4268" w:rsidRPr="00EE49A4" w:rsidRDefault="002F4268" w:rsidP="00F921F8">
      <w:pPr>
        <w:pStyle w:val="Default"/>
        <w:numPr>
          <w:ilvl w:val="2"/>
          <w:numId w:val="2"/>
        </w:numPr>
        <w:tabs>
          <w:tab w:val="left" w:pos="9072"/>
        </w:tabs>
        <w:ind w:left="993" w:right="142" w:hanging="578"/>
        <w:jc w:val="both"/>
        <w:rPr>
          <w:color w:val="auto"/>
        </w:rPr>
      </w:pPr>
      <w:r w:rsidRPr="00EE49A4">
        <w:rPr>
          <w:color w:val="auto"/>
        </w:rPr>
        <w:t>Sagatavojot piedāvājumu, pretendents ievēro, ka:</w:t>
      </w:r>
    </w:p>
    <w:p w14:paraId="4EFE8FAD" w14:textId="71B13197" w:rsidR="002F4268" w:rsidRPr="00EE49A4" w:rsidRDefault="002F4268" w:rsidP="00F921F8">
      <w:pPr>
        <w:pStyle w:val="Default"/>
        <w:numPr>
          <w:ilvl w:val="3"/>
          <w:numId w:val="2"/>
        </w:numPr>
        <w:tabs>
          <w:tab w:val="left" w:pos="9072"/>
        </w:tabs>
        <w:ind w:left="1276" w:right="142" w:hanging="283"/>
        <w:jc w:val="both"/>
        <w:rPr>
          <w:color w:val="auto"/>
        </w:rPr>
      </w:pPr>
      <w:r w:rsidRPr="00EE49A4">
        <w:rPr>
          <w:color w:val="auto"/>
        </w:rPr>
        <w:t xml:space="preserve">pretendenta aizpildāmie piedāvājuma dokumenti saskaņā ar EIS e-konkursu apakšsistēmā Konkursa profilam pievienotajām dokumentu veidnēm jāaizpilda tikai elektroniski, katrs atsevišķā elektroniskā dokumentā ar </w:t>
      </w:r>
      <w:r w:rsidRPr="00EE49A4">
        <w:rPr>
          <w:i/>
          <w:iCs/>
          <w:color w:val="auto"/>
        </w:rPr>
        <w:t>Microsoft</w:t>
      </w:r>
      <w:r w:rsidR="00F9274E" w:rsidRPr="00EE49A4">
        <w:rPr>
          <w:i/>
          <w:iCs/>
          <w:color w:val="auto"/>
        </w:rPr>
        <w:t> </w:t>
      </w:r>
      <w:r w:rsidRPr="00EE49A4">
        <w:rPr>
          <w:i/>
          <w:iCs/>
          <w:color w:val="auto"/>
        </w:rPr>
        <w:t>Office</w:t>
      </w:r>
      <w:r w:rsidR="00F9274E" w:rsidRPr="00EE49A4">
        <w:rPr>
          <w:i/>
          <w:iCs/>
          <w:color w:val="auto"/>
        </w:rPr>
        <w:t> </w:t>
      </w:r>
      <w:r w:rsidRPr="00EE49A4">
        <w:rPr>
          <w:i/>
          <w:iCs/>
          <w:color w:val="auto"/>
        </w:rPr>
        <w:t>2010</w:t>
      </w:r>
      <w:r w:rsidRPr="00EE49A4">
        <w:rPr>
          <w:color w:val="auto"/>
        </w:rPr>
        <w:t xml:space="preserve"> (vai vēlākas programmatūras versijas) rīkiem lasāmā formātā un jāpievieno tam paredzētajā konkursa profila sadaļā. Atsauksmes u.c. dokumentus, kas nav jāaizpilda atbilstoši EIS e-konkursu apakšsistēmā Konkursa profilam pievienotajām dokumentu veidnēm, pretendents ir tiesīgs iesniegt </w:t>
      </w:r>
      <w:r w:rsidRPr="00EE49A4">
        <w:rPr>
          <w:i/>
          <w:iCs/>
          <w:color w:val="auto"/>
        </w:rPr>
        <w:t>.</w:t>
      </w:r>
      <w:proofErr w:type="spellStart"/>
      <w:r w:rsidRPr="00EE49A4">
        <w:rPr>
          <w:i/>
          <w:iCs/>
          <w:color w:val="auto"/>
        </w:rPr>
        <w:t>pdf</w:t>
      </w:r>
      <w:proofErr w:type="spellEnd"/>
      <w:r w:rsidRPr="00EE49A4">
        <w:rPr>
          <w:color w:val="auto"/>
        </w:rPr>
        <w:t xml:space="preserve"> formātā;</w:t>
      </w:r>
    </w:p>
    <w:p w14:paraId="16DAB08C" w14:textId="77777777" w:rsidR="002F4268" w:rsidRPr="00EE49A4" w:rsidRDefault="002F4268" w:rsidP="00F921F8">
      <w:pPr>
        <w:pStyle w:val="Default"/>
        <w:numPr>
          <w:ilvl w:val="3"/>
          <w:numId w:val="2"/>
        </w:numPr>
        <w:tabs>
          <w:tab w:val="left" w:pos="9072"/>
        </w:tabs>
        <w:ind w:left="1276" w:right="142" w:hanging="283"/>
        <w:jc w:val="both"/>
        <w:rPr>
          <w:color w:val="auto"/>
        </w:rPr>
      </w:pPr>
      <w:r w:rsidRPr="00EE49A4">
        <w:rPr>
          <w:color w:val="auto"/>
        </w:rPr>
        <w:t>piedāvājums jāsagatavo tā, lai nekādā veidā nebūtu apdraudēta EIS e-konkursu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5EB3B663" w14:textId="77777777" w:rsidR="002F4268" w:rsidRPr="00EE49A4" w:rsidRDefault="002F4268" w:rsidP="00F921F8">
      <w:pPr>
        <w:pStyle w:val="Default"/>
        <w:numPr>
          <w:ilvl w:val="3"/>
          <w:numId w:val="2"/>
        </w:numPr>
        <w:tabs>
          <w:tab w:val="left" w:pos="9072"/>
        </w:tabs>
        <w:ind w:left="1276" w:right="142" w:hanging="283"/>
        <w:jc w:val="both"/>
        <w:rPr>
          <w:color w:val="auto"/>
        </w:rPr>
      </w:pPr>
      <w:r w:rsidRPr="00EE49A4">
        <w:rPr>
          <w:color w:val="auto"/>
        </w:rPr>
        <w:t>iesniedzot piedāvājumu, pretendents to paraksta ar drošu elektronisko parakstu un laika zīmogu vai ar EIS piedāvāto elektronisko (sistēmas) parakstu.</w:t>
      </w:r>
    </w:p>
    <w:p w14:paraId="2F68D167" w14:textId="77777777" w:rsidR="002F4268" w:rsidRPr="00EE49A4" w:rsidRDefault="002F4268" w:rsidP="00E33024">
      <w:pPr>
        <w:pStyle w:val="Default"/>
        <w:numPr>
          <w:ilvl w:val="2"/>
          <w:numId w:val="2"/>
        </w:numPr>
        <w:tabs>
          <w:tab w:val="left" w:pos="9072"/>
        </w:tabs>
        <w:ind w:left="993" w:right="142" w:hanging="579"/>
        <w:jc w:val="both"/>
        <w:rPr>
          <w:color w:val="auto"/>
        </w:rPr>
      </w:pPr>
      <w:r w:rsidRPr="00EE49A4">
        <w:rPr>
          <w:color w:val="auto"/>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6336234C" w14:textId="77777777" w:rsidR="002F4268" w:rsidRPr="00EE49A4" w:rsidRDefault="002F4268" w:rsidP="00E33024">
      <w:pPr>
        <w:pStyle w:val="Default"/>
        <w:numPr>
          <w:ilvl w:val="2"/>
          <w:numId w:val="2"/>
        </w:numPr>
        <w:tabs>
          <w:tab w:val="left" w:pos="9072"/>
        </w:tabs>
        <w:ind w:left="993" w:right="142" w:hanging="579"/>
        <w:jc w:val="both"/>
        <w:rPr>
          <w:color w:val="auto"/>
        </w:rPr>
      </w:pPr>
      <w:r w:rsidRPr="00EE49A4">
        <w:rPr>
          <w:color w:val="auto"/>
        </w:rPr>
        <w:t xml:space="preserve">Ja pretendents ir piegādātāju apvienība un sadarbības līgumā nav norādīta piegādātāja apvienību pārstāvošā persona (vadošais dalībnieks), piedāvājuma dokumenti ir jāparaksta visu piegādātāju apvienības dalībnieku </w:t>
      </w:r>
      <w:proofErr w:type="spellStart"/>
      <w:r w:rsidRPr="00EE49A4">
        <w:rPr>
          <w:color w:val="auto"/>
        </w:rPr>
        <w:t>pārstāvēttiesīgajām</w:t>
      </w:r>
      <w:proofErr w:type="spellEnd"/>
      <w:r w:rsidRPr="00EE49A4">
        <w:rPr>
          <w:color w:val="auto"/>
        </w:rPr>
        <w:t xml:space="preserve"> personām.</w:t>
      </w:r>
    </w:p>
    <w:p w14:paraId="2EF5145F" w14:textId="77777777" w:rsidR="002F4268" w:rsidRPr="00EE49A4" w:rsidRDefault="002F4268" w:rsidP="00E33024">
      <w:pPr>
        <w:pStyle w:val="Default"/>
        <w:numPr>
          <w:ilvl w:val="2"/>
          <w:numId w:val="2"/>
        </w:numPr>
        <w:tabs>
          <w:tab w:val="left" w:pos="9072"/>
        </w:tabs>
        <w:ind w:left="993" w:right="142" w:hanging="579"/>
        <w:jc w:val="both"/>
        <w:rPr>
          <w:color w:val="auto"/>
        </w:rPr>
      </w:pPr>
      <w:r w:rsidRPr="00EE49A4">
        <w:rPr>
          <w:color w:val="auto"/>
        </w:rPr>
        <w:t xml:space="preserve">Piedāvājumu sagatavo latviešu valodā. Ja kāds dokuments ir sagatavots svešvalodā, tam pievieno pretendenta apliecinātu tulkojumu latviešu valodā saskaņā ar Ministru </w:t>
      </w:r>
      <w:r w:rsidRPr="00EE49A4">
        <w:rPr>
          <w:color w:val="auto"/>
        </w:rPr>
        <w:lastRenderedPageBreak/>
        <w:t>kabineta 2000. gada 22. augusta noteikumiem Nr. 291 „Kārtība, kādā apliecināmi dokumentu tulkojumi valsts valodā”.</w:t>
      </w:r>
    </w:p>
    <w:p w14:paraId="0B1B3A5C" w14:textId="77777777" w:rsidR="002F4268" w:rsidRPr="00EE49A4" w:rsidRDefault="002F4268" w:rsidP="00E33024">
      <w:pPr>
        <w:pStyle w:val="Default"/>
        <w:numPr>
          <w:ilvl w:val="2"/>
          <w:numId w:val="2"/>
        </w:numPr>
        <w:tabs>
          <w:tab w:val="left" w:pos="9072"/>
        </w:tabs>
        <w:ind w:left="993" w:right="142" w:hanging="579"/>
        <w:jc w:val="both"/>
        <w:rPr>
          <w:color w:val="auto"/>
        </w:rPr>
      </w:pPr>
      <w:r w:rsidRPr="00EE49A4">
        <w:rPr>
          <w:color w:val="auto"/>
        </w:rPr>
        <w:t>Pretendents apliecina</w:t>
      </w:r>
      <w:r w:rsidRPr="00EE49A4">
        <w:rPr>
          <w:rStyle w:val="Vresatsauce"/>
          <w:color w:val="auto"/>
        </w:rPr>
        <w:footnoteReference w:id="6"/>
      </w:r>
      <w:r w:rsidRPr="00EE49A4">
        <w:rPr>
          <w:color w:val="auto"/>
        </w:rPr>
        <w:t xml:space="preserve"> iesniegto dokumentu kopiju pareizību atbilstoši Ministru kabineta 2018. gada 4. septembra noteikumiem Nr. 558 „Dokumentu izstrādāšanas un noformēšanas kārtība”. Ja iepirkuma komisijai rodas šaubas par iesniegtās dokumenta kopijas autentiskumu, tā pieprasa, lai pretendents uzrāda dokumenta oriģinālu vai iesniedz apliecinātu dokumenta kopiju.</w:t>
      </w:r>
    </w:p>
    <w:p w14:paraId="2E9A9797" w14:textId="77777777" w:rsidR="002F4268" w:rsidRPr="00EE49A4" w:rsidRDefault="002F4268" w:rsidP="00E33024">
      <w:pPr>
        <w:pStyle w:val="Default"/>
        <w:numPr>
          <w:ilvl w:val="2"/>
          <w:numId w:val="2"/>
        </w:numPr>
        <w:tabs>
          <w:tab w:val="left" w:pos="9072"/>
        </w:tabs>
        <w:ind w:left="993" w:right="142" w:hanging="579"/>
        <w:jc w:val="both"/>
        <w:rPr>
          <w:color w:val="auto"/>
        </w:rPr>
      </w:pPr>
      <w:r w:rsidRPr="00EE49A4">
        <w:rPr>
          <w:color w:val="auto"/>
        </w:rPr>
        <w:t>Piedāvājumā iekļautajiem dokumentiem jābūt skaidri salasāmiem un bez neatrunātiem labojumiem. Gadījumā, ja iepirkuma komisija konstatē pretrunas starp skaitliskās vērtības apzīmējumiem ciparos un vārdos, tā vadās no skaitliskās vērtības apzīmējuma vārdos.</w:t>
      </w:r>
    </w:p>
    <w:p w14:paraId="7442F1EC" w14:textId="77777777" w:rsidR="00940CC0" w:rsidRPr="00EE49A4" w:rsidRDefault="007E2741" w:rsidP="00F921F8">
      <w:pPr>
        <w:pStyle w:val="Sarakstarindkopa"/>
        <w:keepNext/>
        <w:numPr>
          <w:ilvl w:val="0"/>
          <w:numId w:val="2"/>
        </w:numPr>
        <w:overflowPunct w:val="0"/>
        <w:spacing w:before="240"/>
        <w:ind w:left="284" w:hanging="284"/>
        <w:rPr>
          <w:b/>
          <w:bCs/>
          <w:kern w:val="32"/>
        </w:rPr>
      </w:pPr>
      <w:r w:rsidRPr="00EE49A4">
        <w:rPr>
          <w:b/>
          <w:bCs/>
          <w:kern w:val="32"/>
        </w:rPr>
        <w:t>Informācija par iepirkuma priekšmetu</w:t>
      </w:r>
    </w:p>
    <w:p w14:paraId="4747DD86" w14:textId="424477DB" w:rsidR="00ED426C" w:rsidRPr="00EE49A4" w:rsidRDefault="007E2741" w:rsidP="00E33024">
      <w:pPr>
        <w:pStyle w:val="Sarakstarindkopa"/>
        <w:keepNext/>
        <w:numPr>
          <w:ilvl w:val="1"/>
          <w:numId w:val="2"/>
        </w:numPr>
        <w:overflowPunct w:val="0"/>
        <w:spacing w:before="240"/>
        <w:ind w:left="709" w:hanging="426"/>
        <w:jc w:val="both"/>
        <w:rPr>
          <w:b/>
          <w:bCs/>
          <w:iCs/>
        </w:rPr>
      </w:pPr>
      <w:r w:rsidRPr="00EE49A4">
        <w:t xml:space="preserve">Piegāde – </w:t>
      </w:r>
      <w:r w:rsidR="00F86126" w:rsidRPr="00EE49A4">
        <w:t xml:space="preserve">Mēbeļu </w:t>
      </w:r>
      <w:r w:rsidR="002B6DC2" w:rsidRPr="00EE49A4">
        <w:t xml:space="preserve">izgatavošana, </w:t>
      </w:r>
      <w:r w:rsidR="00F86126" w:rsidRPr="00EE49A4">
        <w:t xml:space="preserve">piegāde un uzstādīšana </w:t>
      </w:r>
      <w:r w:rsidR="00940CC0" w:rsidRPr="00EE49A4">
        <w:t>saskaņā ar Tehnisk</w:t>
      </w:r>
      <w:r w:rsidR="00F71ED9" w:rsidRPr="00EE49A4">
        <w:t>o</w:t>
      </w:r>
      <w:r w:rsidR="00940CC0" w:rsidRPr="00EE49A4">
        <w:t xml:space="preserve"> specifikācij</w:t>
      </w:r>
      <w:r w:rsidR="00F71ED9" w:rsidRPr="00EE49A4">
        <w:t>u</w:t>
      </w:r>
      <w:r w:rsidR="00940CC0" w:rsidRPr="00EE49A4">
        <w:t xml:space="preserve"> (1.</w:t>
      </w:r>
      <w:r w:rsidR="00E51689" w:rsidRPr="00EE49A4">
        <w:t> </w:t>
      </w:r>
      <w:r w:rsidR="00940CC0" w:rsidRPr="00EE49A4">
        <w:t>pielikums)</w:t>
      </w:r>
      <w:r w:rsidRPr="00EE49A4">
        <w:t>,</w:t>
      </w:r>
      <w:r w:rsidR="00940CC0" w:rsidRPr="00EE49A4">
        <w:t xml:space="preserve"> iepirkuma līguma (</w:t>
      </w:r>
      <w:r w:rsidR="00685EDC" w:rsidRPr="00EE49A4">
        <w:t>5</w:t>
      </w:r>
      <w:r w:rsidR="00940CC0" w:rsidRPr="00EE49A4">
        <w:t>.</w:t>
      </w:r>
      <w:r w:rsidR="00E51689" w:rsidRPr="00EE49A4">
        <w:t xml:space="preserve"> </w:t>
      </w:r>
      <w:r w:rsidR="00940CC0" w:rsidRPr="00EE49A4">
        <w:t>pielikums)</w:t>
      </w:r>
      <w:r w:rsidRPr="00EE49A4">
        <w:t xml:space="preserve"> un </w:t>
      </w:r>
      <w:r w:rsidR="008A2B14" w:rsidRPr="00EE49A4">
        <w:t>N</w:t>
      </w:r>
      <w:r w:rsidRPr="00EE49A4">
        <w:t xml:space="preserve">olikuma </w:t>
      </w:r>
      <w:r w:rsidR="00D63B83" w:rsidRPr="00EE49A4">
        <w:t>n</w:t>
      </w:r>
      <w:r w:rsidRPr="00EE49A4">
        <w:t>osacījumiem.</w:t>
      </w:r>
      <w:r w:rsidR="00940CC0" w:rsidRPr="00EE49A4">
        <w:rPr>
          <w:bCs/>
        </w:rPr>
        <w:t xml:space="preserve"> </w:t>
      </w:r>
    </w:p>
    <w:p w14:paraId="2B0A4203" w14:textId="46C23E6D" w:rsidR="00ED426C" w:rsidRPr="00EE49A4" w:rsidRDefault="007E2741" w:rsidP="00E33024">
      <w:pPr>
        <w:pStyle w:val="Sarakstarindkopa"/>
        <w:keepNext/>
        <w:numPr>
          <w:ilvl w:val="1"/>
          <w:numId w:val="2"/>
        </w:numPr>
        <w:overflowPunct w:val="0"/>
        <w:spacing w:before="240"/>
        <w:ind w:left="709" w:hanging="426"/>
        <w:jc w:val="both"/>
        <w:rPr>
          <w:b/>
          <w:bCs/>
          <w:iCs/>
        </w:rPr>
      </w:pPr>
      <w:r w:rsidRPr="00EE49A4">
        <w:rPr>
          <w:noProof/>
        </w:rPr>
        <w:t xml:space="preserve">CPV kods: </w:t>
      </w:r>
      <w:r w:rsidR="00721099" w:rsidRPr="00EE49A4">
        <w:rPr>
          <w:noProof/>
        </w:rPr>
        <w:t>39000000-2, Mēbeles (arī biroja mēbeles)</w:t>
      </w:r>
      <w:r w:rsidR="007E07E9" w:rsidRPr="00EE49A4">
        <w:rPr>
          <w:noProof/>
        </w:rPr>
        <w:t>.</w:t>
      </w:r>
    </w:p>
    <w:p w14:paraId="5901217A" w14:textId="63008CE3" w:rsidR="006E392C" w:rsidRPr="00EE49A4" w:rsidRDefault="007E2741" w:rsidP="00E33024">
      <w:pPr>
        <w:pStyle w:val="Sarakstarindkopa"/>
        <w:keepNext/>
        <w:numPr>
          <w:ilvl w:val="1"/>
          <w:numId w:val="2"/>
        </w:numPr>
        <w:overflowPunct w:val="0"/>
        <w:spacing w:before="240"/>
        <w:ind w:left="709" w:hanging="426"/>
        <w:jc w:val="both"/>
        <w:rPr>
          <w:b/>
          <w:bCs/>
          <w:iCs/>
        </w:rPr>
      </w:pPr>
      <w:r w:rsidRPr="00EE49A4">
        <w:rPr>
          <w:bCs/>
        </w:rPr>
        <w:t>I</w:t>
      </w:r>
      <w:r w:rsidRPr="00EE49A4">
        <w:t xml:space="preserve">epirkuma priekšmets </w:t>
      </w:r>
      <w:r w:rsidR="006E392C" w:rsidRPr="00EE49A4">
        <w:t>ir</w:t>
      </w:r>
      <w:r w:rsidRPr="00EE49A4">
        <w:t xml:space="preserve"> sadalīts </w:t>
      </w:r>
      <w:r w:rsidR="003163AF" w:rsidRPr="00EE49A4">
        <w:t>piecās</w:t>
      </w:r>
      <w:r w:rsidR="006E392C" w:rsidRPr="00EE49A4">
        <w:t xml:space="preserve"> iepirkuma </w:t>
      </w:r>
      <w:r w:rsidRPr="00EE49A4">
        <w:t>daļās</w:t>
      </w:r>
      <w:r w:rsidR="006E392C" w:rsidRPr="00EE49A4">
        <w:t>:</w:t>
      </w:r>
    </w:p>
    <w:p w14:paraId="73AD59D7" w14:textId="2F1C8745" w:rsidR="006E392C" w:rsidRPr="00EE49A4" w:rsidRDefault="006E392C" w:rsidP="00E33024">
      <w:pPr>
        <w:pStyle w:val="Sarakstarindkopa"/>
        <w:numPr>
          <w:ilvl w:val="2"/>
          <w:numId w:val="2"/>
        </w:numPr>
        <w:overflowPunct w:val="0"/>
        <w:ind w:left="1276" w:hanging="578"/>
        <w:jc w:val="both"/>
      </w:pPr>
      <w:r w:rsidRPr="00EE49A4">
        <w:t>Iepirkuma daļa Nr.</w:t>
      </w:r>
      <w:r w:rsidR="00670BE3" w:rsidRPr="00EE49A4">
        <w:t> </w:t>
      </w:r>
      <w:r w:rsidRPr="00EE49A4">
        <w:t xml:space="preserve">1 – </w:t>
      </w:r>
      <w:r w:rsidR="000E764B" w:rsidRPr="00EE49A4">
        <w:t>„</w:t>
      </w:r>
      <w:r w:rsidR="009A066F" w:rsidRPr="00EE49A4">
        <w:t>I</w:t>
      </w:r>
      <w:r w:rsidR="0017410A" w:rsidRPr="00EE49A4">
        <w:t>ndividuāli izgatavojamu</w:t>
      </w:r>
      <w:r w:rsidRPr="00EE49A4">
        <w:t xml:space="preserve"> mēbeļu</w:t>
      </w:r>
      <w:r w:rsidR="00E51689" w:rsidRPr="00EE49A4">
        <w:t xml:space="preserve"> izgatavošana,</w:t>
      </w:r>
      <w:r w:rsidRPr="00EE49A4">
        <w:t xml:space="preserve"> piegāde un uzstādīšana</w:t>
      </w:r>
      <w:r w:rsidR="003163AF" w:rsidRPr="00EE49A4">
        <w:t xml:space="preserve"> Rīgas sociālās aprūpes centra „Mežciems” vajadzībām</w:t>
      </w:r>
      <w:r w:rsidRPr="00EE49A4">
        <w:t>”;</w:t>
      </w:r>
    </w:p>
    <w:p w14:paraId="604BEC87" w14:textId="16BEC1C6" w:rsidR="003163AF" w:rsidRPr="00EE49A4" w:rsidRDefault="006E392C" w:rsidP="00E33024">
      <w:pPr>
        <w:pStyle w:val="Sarakstarindkopa"/>
        <w:numPr>
          <w:ilvl w:val="2"/>
          <w:numId w:val="2"/>
        </w:numPr>
        <w:overflowPunct w:val="0"/>
        <w:ind w:left="1276" w:hanging="578"/>
        <w:jc w:val="both"/>
      </w:pPr>
      <w:r w:rsidRPr="00EE49A4">
        <w:t>Iepirkuma daļa Nr.</w:t>
      </w:r>
      <w:r w:rsidR="00670BE3" w:rsidRPr="00EE49A4">
        <w:t> </w:t>
      </w:r>
      <w:r w:rsidRPr="00EE49A4">
        <w:t xml:space="preserve">2 – </w:t>
      </w:r>
      <w:r w:rsidR="003163AF" w:rsidRPr="00EE49A4">
        <w:t xml:space="preserve">„Individuāli izgatavojamu mēbeļu </w:t>
      </w:r>
      <w:r w:rsidR="00E51689" w:rsidRPr="00EE49A4">
        <w:t xml:space="preserve">izgatavošana, </w:t>
      </w:r>
      <w:r w:rsidR="003163AF" w:rsidRPr="00EE49A4">
        <w:t>piegāde un uzstādīšana Rīgas sociālās aprūpes centra „</w:t>
      </w:r>
      <w:r w:rsidR="00A718C1" w:rsidRPr="00EE49A4">
        <w:t>Gaiļezers</w:t>
      </w:r>
      <w:r w:rsidR="003163AF" w:rsidRPr="00EE49A4">
        <w:t>” vajadzībām”;</w:t>
      </w:r>
    </w:p>
    <w:p w14:paraId="6BA3FB48" w14:textId="10E260B2" w:rsidR="003163AF" w:rsidRPr="00EE49A4" w:rsidRDefault="003163AF" w:rsidP="00E33024">
      <w:pPr>
        <w:pStyle w:val="Sarakstarindkopa"/>
        <w:numPr>
          <w:ilvl w:val="2"/>
          <w:numId w:val="2"/>
        </w:numPr>
        <w:overflowPunct w:val="0"/>
        <w:ind w:left="1276" w:hanging="578"/>
        <w:jc w:val="both"/>
      </w:pPr>
      <w:r w:rsidRPr="00EE49A4">
        <w:t>Iepirkuma daļa Nr. </w:t>
      </w:r>
      <w:r w:rsidR="00A718C1" w:rsidRPr="00EE49A4">
        <w:t>3</w:t>
      </w:r>
      <w:r w:rsidRPr="00EE49A4">
        <w:t xml:space="preserve"> – „Individuāli izgatavojamu mēbeļu</w:t>
      </w:r>
      <w:r w:rsidR="00E51689" w:rsidRPr="00EE49A4">
        <w:t xml:space="preserve"> izgatavošana,</w:t>
      </w:r>
      <w:r w:rsidRPr="00EE49A4">
        <w:t xml:space="preserve"> piegāde un uzstādīšana Rīgas </w:t>
      </w:r>
      <w:r w:rsidR="00A718C1" w:rsidRPr="00EE49A4">
        <w:t>patversmes</w:t>
      </w:r>
      <w:r w:rsidRPr="00EE49A4">
        <w:t xml:space="preserve"> vajadzībām”;</w:t>
      </w:r>
    </w:p>
    <w:p w14:paraId="087A2BAA" w14:textId="1E0F17C5" w:rsidR="00231150" w:rsidRPr="00EE49A4" w:rsidRDefault="000E764B" w:rsidP="00E33024">
      <w:pPr>
        <w:pStyle w:val="Sarakstarindkopa"/>
        <w:numPr>
          <w:ilvl w:val="2"/>
          <w:numId w:val="2"/>
        </w:numPr>
        <w:overflowPunct w:val="0"/>
        <w:ind w:left="1276" w:hanging="578"/>
        <w:jc w:val="both"/>
      </w:pPr>
      <w:r w:rsidRPr="00EE49A4">
        <w:rPr>
          <w:bCs/>
          <w:iCs/>
        </w:rPr>
        <w:t>Iepirkuma daļa Nr. </w:t>
      </w:r>
      <w:r w:rsidR="00A718C1" w:rsidRPr="00EE49A4">
        <w:rPr>
          <w:bCs/>
          <w:iCs/>
        </w:rPr>
        <w:t>4</w:t>
      </w:r>
      <w:r w:rsidRPr="00EE49A4">
        <w:rPr>
          <w:bCs/>
          <w:iCs/>
        </w:rPr>
        <w:t xml:space="preserve"> </w:t>
      </w:r>
      <w:r w:rsidR="00986806" w:rsidRPr="00EE49A4">
        <w:rPr>
          <w:bCs/>
          <w:iCs/>
        </w:rPr>
        <w:t>–</w:t>
      </w:r>
      <w:r w:rsidRPr="00EE49A4">
        <w:rPr>
          <w:bCs/>
          <w:iCs/>
        </w:rPr>
        <w:t xml:space="preserve"> </w:t>
      </w:r>
      <w:r w:rsidR="00A718C1" w:rsidRPr="00EE49A4">
        <w:t xml:space="preserve">„Standartizētu mēbeļu piegāde un uzstādīšana Rīgas sociālās aprūpes centra „Stella </w:t>
      </w:r>
      <w:proofErr w:type="spellStart"/>
      <w:r w:rsidR="00A718C1" w:rsidRPr="00EE49A4">
        <w:t>maris</w:t>
      </w:r>
      <w:proofErr w:type="spellEnd"/>
      <w:r w:rsidR="00A718C1" w:rsidRPr="00EE49A4">
        <w:t>” vajadzībām”</w:t>
      </w:r>
      <w:r w:rsidR="00A718C1" w:rsidRPr="00EE49A4">
        <w:rPr>
          <w:bCs/>
          <w:iCs/>
        </w:rPr>
        <w:t>;</w:t>
      </w:r>
    </w:p>
    <w:p w14:paraId="5B843C34" w14:textId="77E441C9" w:rsidR="0017410A" w:rsidRPr="00EE49A4" w:rsidRDefault="0017410A" w:rsidP="00E33024">
      <w:pPr>
        <w:pStyle w:val="Sarakstarindkopa"/>
        <w:numPr>
          <w:ilvl w:val="2"/>
          <w:numId w:val="2"/>
        </w:numPr>
        <w:overflowPunct w:val="0"/>
        <w:ind w:left="1276" w:hanging="578"/>
        <w:jc w:val="both"/>
      </w:pPr>
      <w:r w:rsidRPr="00EE49A4">
        <w:rPr>
          <w:bCs/>
          <w:iCs/>
        </w:rPr>
        <w:t>Iepirkuma daļa Nr. </w:t>
      </w:r>
      <w:r w:rsidR="00A718C1" w:rsidRPr="00EE49A4">
        <w:rPr>
          <w:bCs/>
          <w:iCs/>
        </w:rPr>
        <w:t>5</w:t>
      </w:r>
      <w:r w:rsidRPr="00EE49A4">
        <w:rPr>
          <w:bCs/>
          <w:iCs/>
        </w:rPr>
        <w:t xml:space="preserve"> – „Āra mēbeļu piegāde un uzstādīšana</w:t>
      </w:r>
      <w:r w:rsidR="00A718C1" w:rsidRPr="00EE49A4">
        <w:t xml:space="preserve"> Rīgas sociālās aprūpes centra „Stella </w:t>
      </w:r>
      <w:proofErr w:type="spellStart"/>
      <w:r w:rsidR="00A718C1" w:rsidRPr="00EE49A4">
        <w:t>maris</w:t>
      </w:r>
      <w:proofErr w:type="spellEnd"/>
      <w:r w:rsidR="00A718C1" w:rsidRPr="00EE49A4">
        <w:t>” vajadzībām</w:t>
      </w:r>
      <w:r w:rsidRPr="00EE49A4">
        <w:rPr>
          <w:bCs/>
          <w:iCs/>
        </w:rPr>
        <w:t>”.</w:t>
      </w:r>
    </w:p>
    <w:p w14:paraId="7F943DFD" w14:textId="34694904" w:rsidR="007B77E7" w:rsidRPr="00EE49A4" w:rsidRDefault="006E392C" w:rsidP="00E33024">
      <w:pPr>
        <w:pStyle w:val="Sarakstarindkopa"/>
        <w:numPr>
          <w:ilvl w:val="1"/>
          <w:numId w:val="2"/>
        </w:numPr>
        <w:ind w:left="709" w:hanging="437"/>
        <w:jc w:val="both"/>
      </w:pPr>
      <w:r w:rsidRPr="00EE49A4">
        <w:t>Pretendents var iesniegt piedāvājumu par vienu vai vairākām iepirkuma priekšmeta daļām, ievērojot Nolikumā, t. sk. Tehniskajās specifikācijās noteiktās prasības.</w:t>
      </w:r>
    </w:p>
    <w:p w14:paraId="4942920A" w14:textId="77777777" w:rsidR="006E392C" w:rsidRPr="00EE49A4" w:rsidRDefault="006E392C" w:rsidP="006E392C">
      <w:pPr>
        <w:ind w:left="-11"/>
        <w:jc w:val="both"/>
      </w:pPr>
    </w:p>
    <w:p w14:paraId="751B1595" w14:textId="0E972192" w:rsidR="00B04E34" w:rsidRPr="00EE49A4" w:rsidRDefault="007E2741" w:rsidP="00F921F8">
      <w:pPr>
        <w:pStyle w:val="Sarakstarindkopa"/>
        <w:numPr>
          <w:ilvl w:val="1"/>
          <w:numId w:val="2"/>
        </w:numPr>
        <w:overflowPunct w:val="0"/>
        <w:ind w:left="426" w:hanging="426"/>
        <w:jc w:val="both"/>
        <w:rPr>
          <w:b/>
          <w:bCs/>
          <w:u w:val="single"/>
        </w:rPr>
      </w:pPr>
      <w:r w:rsidRPr="00EE49A4">
        <w:rPr>
          <w:b/>
          <w:bCs/>
          <w:iCs/>
        </w:rPr>
        <w:t>Iepirkuma līguma izpildes laiks un vieta.</w:t>
      </w:r>
    </w:p>
    <w:p w14:paraId="2B17ECF1" w14:textId="28B652A5" w:rsidR="00B04E34" w:rsidRPr="00EE49A4" w:rsidRDefault="007E2741" w:rsidP="00E33024">
      <w:pPr>
        <w:pStyle w:val="Sarakstarindkopa"/>
        <w:numPr>
          <w:ilvl w:val="2"/>
          <w:numId w:val="2"/>
        </w:numPr>
        <w:ind w:left="993" w:hanging="578"/>
        <w:jc w:val="both"/>
        <w:rPr>
          <w:rFonts w:eastAsiaTheme="majorEastAsia"/>
        </w:rPr>
      </w:pPr>
      <w:r w:rsidRPr="00EE49A4">
        <w:t xml:space="preserve">Paredzamais </w:t>
      </w:r>
      <w:r w:rsidR="007C22C8" w:rsidRPr="00EE49A4">
        <w:t>lī</w:t>
      </w:r>
      <w:r w:rsidR="0A9507C6" w:rsidRPr="00EE49A4">
        <w:t>guma</w:t>
      </w:r>
      <w:r w:rsidRPr="00EE49A4">
        <w:t xml:space="preserve"> termiņš:</w:t>
      </w:r>
      <w:r w:rsidR="001814AB" w:rsidRPr="00EE49A4">
        <w:t xml:space="preserve"> </w:t>
      </w:r>
      <w:r w:rsidR="00D50153" w:rsidRPr="00EE49A4">
        <w:t>12 mēneši</w:t>
      </w:r>
      <w:r w:rsidRPr="00EE49A4">
        <w:t xml:space="preserve"> no </w:t>
      </w:r>
      <w:r w:rsidR="41646593" w:rsidRPr="00EE49A4">
        <w:t>Līguma</w:t>
      </w:r>
      <w:r w:rsidRPr="00EE49A4">
        <w:t xml:space="preserve"> noslēgšanas </w:t>
      </w:r>
      <w:r w:rsidR="00D50153" w:rsidRPr="00EE49A4">
        <w:t xml:space="preserve">brīža </w:t>
      </w:r>
      <w:r w:rsidRPr="00EE49A4">
        <w:t>vai līdz līgumcenas apguvei.</w:t>
      </w:r>
    </w:p>
    <w:p w14:paraId="4FE99E1C" w14:textId="5166B5AE" w:rsidR="00B04E34" w:rsidRPr="00EE49A4" w:rsidRDefault="007E2741" w:rsidP="00E33024">
      <w:pPr>
        <w:pStyle w:val="Sarakstarindkopa"/>
        <w:numPr>
          <w:ilvl w:val="2"/>
          <w:numId w:val="2"/>
        </w:numPr>
        <w:ind w:left="993" w:hanging="578"/>
        <w:jc w:val="both"/>
        <w:rPr>
          <w:rFonts w:eastAsiaTheme="majorEastAsia"/>
        </w:rPr>
      </w:pPr>
      <w:r w:rsidRPr="00EE49A4">
        <w:t>Piegādes un uzstādīšanas vieta</w:t>
      </w:r>
      <w:r w:rsidR="00D332DB" w:rsidRPr="00EE49A4">
        <w:t>s</w:t>
      </w:r>
      <w:r w:rsidRPr="00EE49A4">
        <w:t>:</w:t>
      </w:r>
      <w:r w:rsidR="00531E88" w:rsidRPr="00EE49A4">
        <w:t xml:space="preserve"> </w:t>
      </w:r>
      <w:r w:rsidR="009D1635" w:rsidRPr="00EE49A4">
        <w:t xml:space="preserve">atbilstoši Tehniskajā specifikācijā </w:t>
      </w:r>
      <w:r w:rsidR="00B0416C" w:rsidRPr="00EE49A4">
        <w:t>(1. pielikums) norādītajam</w:t>
      </w:r>
      <w:r w:rsidRPr="00EE49A4">
        <w:t>.</w:t>
      </w:r>
    </w:p>
    <w:p w14:paraId="506379BA" w14:textId="796273FF" w:rsidR="00B04E34" w:rsidRPr="00EE49A4" w:rsidRDefault="00A10FAA" w:rsidP="0075227D">
      <w:pPr>
        <w:pStyle w:val="Sarakstarindkopa"/>
        <w:numPr>
          <w:ilvl w:val="2"/>
          <w:numId w:val="2"/>
        </w:numPr>
        <w:ind w:left="993" w:hanging="578"/>
        <w:jc w:val="both"/>
        <w:rPr>
          <w:rFonts w:eastAsiaTheme="majorEastAsia"/>
        </w:rPr>
      </w:pPr>
      <w:r w:rsidRPr="00EE49A4">
        <w:t>Darbu</w:t>
      </w:r>
      <w:r w:rsidR="007E2741" w:rsidRPr="00EE49A4">
        <w:t xml:space="preserve"> garantijas termiņš</w:t>
      </w:r>
      <w:r w:rsidR="0075227D" w:rsidRPr="00EE49A4">
        <w:t xml:space="preserve"> </w:t>
      </w:r>
      <w:r w:rsidR="006200F4" w:rsidRPr="00EE49A4">
        <w:t>Iepirkuma daļā</w:t>
      </w:r>
      <w:r w:rsidR="000E690A" w:rsidRPr="00EE49A4">
        <w:t>s</w:t>
      </w:r>
      <w:r w:rsidR="006200F4" w:rsidRPr="00EE49A4">
        <w:t xml:space="preserve"> Nr. 1</w:t>
      </w:r>
      <w:r w:rsidR="000E690A" w:rsidRPr="00EE49A4">
        <w:t>-Nr.</w:t>
      </w:r>
      <w:r w:rsidR="00B14D72" w:rsidRPr="00EE49A4">
        <w:t> 3</w:t>
      </w:r>
      <w:r w:rsidR="006200F4" w:rsidRPr="00EE49A4">
        <w:t xml:space="preserve"> </w:t>
      </w:r>
      <w:r w:rsidR="0075227D" w:rsidRPr="00EE49A4">
        <w:t>–</w:t>
      </w:r>
      <w:r w:rsidR="006200F4" w:rsidRPr="00EE49A4">
        <w:t xml:space="preserve"> </w:t>
      </w:r>
      <w:r w:rsidR="007E2741" w:rsidRPr="00EE49A4">
        <w:t xml:space="preserve">ne mazāk kā </w:t>
      </w:r>
      <w:r w:rsidR="002A7A17" w:rsidRPr="00EE49A4">
        <w:t>5</w:t>
      </w:r>
      <w:r w:rsidR="007E2741" w:rsidRPr="00EE49A4">
        <w:t xml:space="preserve"> (</w:t>
      </w:r>
      <w:r w:rsidR="002A7A17" w:rsidRPr="00EE49A4">
        <w:t>pieci</w:t>
      </w:r>
      <w:r w:rsidR="007E2741" w:rsidRPr="00EE49A4">
        <w:t xml:space="preserve">) </w:t>
      </w:r>
      <w:r w:rsidR="002A7A17" w:rsidRPr="00EE49A4">
        <w:t>gadi</w:t>
      </w:r>
      <w:r w:rsidR="007E2741" w:rsidRPr="00EE49A4">
        <w:t xml:space="preserve"> no </w:t>
      </w:r>
      <w:r w:rsidR="00637515" w:rsidRPr="00EE49A4">
        <w:t>preču pavadzīmes</w:t>
      </w:r>
      <w:r w:rsidR="007E2741" w:rsidRPr="00EE49A4">
        <w:t xml:space="preserve"> abpusējas parakstīšanas dienas</w:t>
      </w:r>
      <w:r w:rsidR="00D7355B" w:rsidRPr="00EE49A4">
        <w:t>.</w:t>
      </w:r>
    </w:p>
    <w:p w14:paraId="63631D3C" w14:textId="5395FD21" w:rsidR="006200F4" w:rsidRPr="00EE49A4" w:rsidRDefault="00D7355B" w:rsidP="0075227D">
      <w:pPr>
        <w:pStyle w:val="Sarakstarindkopa"/>
        <w:numPr>
          <w:ilvl w:val="2"/>
          <w:numId w:val="2"/>
        </w:numPr>
        <w:ind w:left="993" w:hanging="579"/>
        <w:jc w:val="both"/>
        <w:rPr>
          <w:rFonts w:eastAsiaTheme="majorEastAsia"/>
        </w:rPr>
      </w:pPr>
      <w:r w:rsidRPr="00EE49A4">
        <w:rPr>
          <w:rFonts w:eastAsiaTheme="majorEastAsia"/>
        </w:rPr>
        <w:t>Preču garantijas termiņš</w:t>
      </w:r>
      <w:r w:rsidR="0075227D" w:rsidRPr="00EE49A4">
        <w:rPr>
          <w:rFonts w:eastAsiaTheme="majorEastAsia"/>
        </w:rPr>
        <w:t xml:space="preserve"> </w:t>
      </w:r>
      <w:r w:rsidR="00C63E62" w:rsidRPr="00EE49A4">
        <w:t xml:space="preserve">– </w:t>
      </w:r>
      <w:r w:rsidR="0075227D" w:rsidRPr="00EE49A4">
        <w:t>vismaz</w:t>
      </w:r>
      <w:r w:rsidR="00C63E62" w:rsidRPr="00EE49A4">
        <w:t xml:space="preserve"> 24 (divdesmit četri) mēneši no preču pavadzīmes abpusējas parakstīšanas dienas</w:t>
      </w:r>
      <w:r w:rsidR="0075227D" w:rsidRPr="00EE49A4">
        <w:t>.</w:t>
      </w:r>
    </w:p>
    <w:p w14:paraId="1341C172" w14:textId="77777777" w:rsidR="00B04E34" w:rsidRPr="00EE49A4" w:rsidRDefault="007E2741" w:rsidP="00E33024">
      <w:pPr>
        <w:pStyle w:val="Sarakstarindkopa"/>
        <w:numPr>
          <w:ilvl w:val="2"/>
          <w:numId w:val="2"/>
        </w:numPr>
        <w:ind w:left="993" w:hanging="578"/>
        <w:jc w:val="both"/>
        <w:rPr>
          <w:rFonts w:eastAsiaTheme="majorEastAsia"/>
        </w:rPr>
      </w:pPr>
      <w:r w:rsidRPr="00EE49A4">
        <w:t>Preču piegādes kārtība, līgumslēdzējpušu atbildības nosacījumi, samaksas kārtība par preču piegādes izpildi un garantijas nosacījumi noteikti Līguma projektā (5. pielikums), kas ir iepirkuma noteikumu neatņemama sastāvdaļa.</w:t>
      </w:r>
    </w:p>
    <w:p w14:paraId="5CA6E2F7" w14:textId="2CF085A0" w:rsidR="00B04E34" w:rsidRPr="00EE49A4" w:rsidRDefault="007E2741" w:rsidP="00E33024">
      <w:pPr>
        <w:pStyle w:val="Sarakstarindkopa"/>
        <w:numPr>
          <w:ilvl w:val="2"/>
          <w:numId w:val="2"/>
        </w:numPr>
        <w:ind w:left="993" w:hanging="578"/>
        <w:jc w:val="both"/>
        <w:rPr>
          <w:rFonts w:eastAsiaTheme="majorEastAsia"/>
        </w:rPr>
      </w:pPr>
      <w:r w:rsidRPr="00EE49A4">
        <w:t>Ja piedāvājuma precīzai sagatavošanai nepieciešams veikt pasūtītāja telpu</w:t>
      </w:r>
      <w:r w:rsidR="004149E8" w:rsidRPr="00EE49A4">
        <w:t xml:space="preserve"> </w:t>
      </w:r>
      <w:r w:rsidRPr="00EE49A4">
        <w:t xml:space="preserve">apsekošanu, tās laiku </w:t>
      </w:r>
      <w:r w:rsidR="003747D8" w:rsidRPr="00EE49A4">
        <w:t>jā</w:t>
      </w:r>
      <w:r w:rsidRPr="00EE49A4">
        <w:t xml:space="preserve">saskaņo ar </w:t>
      </w:r>
      <w:r w:rsidR="00A91A1F" w:rsidRPr="00EE49A4">
        <w:t>attiecīgā pasūtītāj</w:t>
      </w:r>
      <w:r w:rsidR="00E308B5" w:rsidRPr="00EE49A4">
        <w:t>u, kuru vajadzībām tiek veikts iepirkums, kontaktpersonām.</w:t>
      </w:r>
    </w:p>
    <w:p w14:paraId="78FA3F27" w14:textId="77777777" w:rsidR="004C7E20" w:rsidRPr="00EE49A4" w:rsidRDefault="004C7E20" w:rsidP="0081352C">
      <w:pPr>
        <w:widowControl/>
        <w:autoSpaceDE/>
        <w:autoSpaceDN/>
        <w:adjustRightInd/>
        <w:jc w:val="both"/>
      </w:pPr>
    </w:p>
    <w:p w14:paraId="3355A125" w14:textId="77777777" w:rsidR="00940CC0" w:rsidRPr="00EE49A4" w:rsidRDefault="007E2741" w:rsidP="00F921F8">
      <w:pPr>
        <w:pStyle w:val="Sarakstarindkopa"/>
        <w:keepNext/>
        <w:numPr>
          <w:ilvl w:val="0"/>
          <w:numId w:val="2"/>
        </w:numPr>
        <w:overflowPunct w:val="0"/>
        <w:ind w:left="284" w:hanging="284"/>
        <w:contextualSpacing w:val="0"/>
        <w:rPr>
          <w:b/>
        </w:rPr>
      </w:pPr>
      <w:r w:rsidRPr="00EE49A4">
        <w:rPr>
          <w:b/>
          <w:bCs/>
          <w:kern w:val="32"/>
        </w:rPr>
        <w:lastRenderedPageBreak/>
        <w:t>Prasības</w:t>
      </w:r>
      <w:r w:rsidRPr="00EE49A4">
        <w:rPr>
          <w:b/>
          <w:noProof/>
        </w:rPr>
        <w:t xml:space="preserve"> pretendentiem</w:t>
      </w:r>
    </w:p>
    <w:p w14:paraId="7713EA85" w14:textId="77777777" w:rsidR="00940CC0" w:rsidRPr="00EE49A4" w:rsidRDefault="007E2741" w:rsidP="00F921F8">
      <w:pPr>
        <w:keepNext/>
        <w:numPr>
          <w:ilvl w:val="1"/>
          <w:numId w:val="2"/>
        </w:numPr>
        <w:tabs>
          <w:tab w:val="left" w:pos="575"/>
        </w:tabs>
        <w:overflowPunct w:val="0"/>
        <w:ind w:left="0" w:firstLine="0"/>
        <w:rPr>
          <w:snapToGrid w:val="0"/>
        </w:rPr>
      </w:pPr>
      <w:r w:rsidRPr="00EE49A4">
        <w:rPr>
          <w:b/>
          <w:bCs/>
          <w:iCs/>
        </w:rPr>
        <w:t>Nosacījumi pretendenta dalībai iepirkumu procedūrā</w:t>
      </w:r>
    </w:p>
    <w:p w14:paraId="4919D0BE" w14:textId="77777777" w:rsidR="0000628E" w:rsidRPr="00EE49A4" w:rsidRDefault="007E2741" w:rsidP="00E33024">
      <w:pPr>
        <w:pStyle w:val="Sarakstarindkopa"/>
        <w:numPr>
          <w:ilvl w:val="2"/>
          <w:numId w:val="6"/>
        </w:numPr>
        <w:overflowPunct w:val="0"/>
        <w:ind w:left="1134" w:hanging="567"/>
        <w:jc w:val="both"/>
        <w:rPr>
          <w:b/>
          <w:bCs/>
          <w:iCs/>
        </w:rPr>
      </w:pPr>
      <w:r w:rsidRPr="00EE49A4">
        <w:t>Pretendentu atlases nosacījumi ir obligāti visiem pretendentiem, kuri vēlas iegūt tiesības slēgt iepirkuma līgumu.</w:t>
      </w:r>
    </w:p>
    <w:p w14:paraId="2079DF61" w14:textId="6084BF7E" w:rsidR="00940CC0" w:rsidRPr="00EE49A4" w:rsidRDefault="007E2741" w:rsidP="00E33024">
      <w:pPr>
        <w:pStyle w:val="Sarakstarindkopa"/>
        <w:numPr>
          <w:ilvl w:val="2"/>
          <w:numId w:val="6"/>
        </w:numPr>
        <w:overflowPunct w:val="0"/>
        <w:ind w:left="1134" w:hanging="567"/>
        <w:jc w:val="both"/>
        <w:rPr>
          <w:b/>
          <w:bCs/>
          <w:iCs/>
        </w:rPr>
      </w:pPr>
      <w:r w:rsidRPr="00EE49A4">
        <w:rPr>
          <w:iCs/>
        </w:rPr>
        <w:t>Pretendents nevar iesniegt individuālu piedāvājumu, ja piedalās piegādātāju apvienībā vai personālsabiedrībā, kura iesniedz piedāvājumu šim iepirkumam.</w:t>
      </w:r>
    </w:p>
    <w:p w14:paraId="29318D5F" w14:textId="77777777" w:rsidR="0000628E" w:rsidRPr="00EE49A4" w:rsidRDefault="007E2741" w:rsidP="00E33024">
      <w:pPr>
        <w:pStyle w:val="Sarakstarindkopa"/>
        <w:widowControl/>
        <w:numPr>
          <w:ilvl w:val="2"/>
          <w:numId w:val="11"/>
        </w:numPr>
        <w:autoSpaceDE/>
        <w:autoSpaceDN/>
        <w:adjustRightInd/>
        <w:ind w:left="1134" w:hanging="567"/>
        <w:jc w:val="both"/>
        <w:rPr>
          <w:rFonts w:eastAsia="Calibri"/>
          <w:lang w:eastAsia="en-US"/>
        </w:rPr>
      </w:pPr>
      <w:r w:rsidRPr="00EE49A4">
        <w:rPr>
          <w:rFonts w:eastAsia="Calibri"/>
          <w:lang w:eastAsia="en-US"/>
        </w:rPr>
        <w:t>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līgumu, pēc pretendenta izvēles tiks izveidota personālsabiedrība saskaņā ar Nolikuma prasībām vai tiks noslēgts sabiedrības līgums, vienojoties par piegādātāju apvienības dalībnieku atbildības sadalījumu.</w:t>
      </w:r>
    </w:p>
    <w:p w14:paraId="5DB78E11" w14:textId="3DCE2A17" w:rsidR="00940CC0" w:rsidRPr="00EE49A4" w:rsidRDefault="007E2741" w:rsidP="00E33024">
      <w:pPr>
        <w:pStyle w:val="Sarakstarindkopa"/>
        <w:widowControl/>
        <w:numPr>
          <w:ilvl w:val="2"/>
          <w:numId w:val="11"/>
        </w:numPr>
        <w:autoSpaceDE/>
        <w:autoSpaceDN/>
        <w:adjustRightInd/>
        <w:ind w:left="1134" w:hanging="567"/>
        <w:jc w:val="both"/>
        <w:rPr>
          <w:rFonts w:eastAsia="Calibri"/>
          <w:lang w:eastAsia="en-US"/>
        </w:rPr>
      </w:pPr>
      <w:r w:rsidRPr="00EE49A4">
        <w:rPr>
          <w:rFonts w:eastAsia="Calibri"/>
          <w:lang w:eastAsia="en-US"/>
        </w:rPr>
        <w:t>Ja piedāvājumu iesniedz personālsabiedrība, tad, lai tā tiktu atzīta par pretendentu šajā iepirkumā, ir jāiesniedz personālsabiedrības līguma oriģināls vai apliecināta kopija vai izraksts, kā arī cita dokumenta (protokola, vienošanās, u. tml.) oriģināls vai apliecināta kopija, kas apliecina katra personālsabiedrības biedra kompetenci un atbildības robežas un limitu, ja tas nav atspoguļots personālsabiedrības līgumā vai tā izrakstā.</w:t>
      </w:r>
    </w:p>
    <w:p w14:paraId="65D21171" w14:textId="77777777" w:rsidR="00940CC0" w:rsidRPr="00EE49A4" w:rsidRDefault="007E2741" w:rsidP="00E33024">
      <w:pPr>
        <w:pStyle w:val="Sarakstarindkopa"/>
        <w:numPr>
          <w:ilvl w:val="2"/>
          <w:numId w:val="11"/>
        </w:numPr>
        <w:overflowPunct w:val="0"/>
        <w:ind w:left="1134" w:hanging="567"/>
        <w:jc w:val="both"/>
      </w:pPr>
      <w:r w:rsidRPr="00EE49A4">
        <w:t>Ja piedāvājumu iesniegusī piegādātāju apvienība, kurai tiek piešķirtas tiesības slēgt līgumu, izvēlas izveidot personālsabiedrību, tā:</w:t>
      </w:r>
    </w:p>
    <w:p w14:paraId="46F41223" w14:textId="77777777" w:rsidR="00537E69" w:rsidRPr="00EE49A4" w:rsidRDefault="007E2741" w:rsidP="00E33024">
      <w:pPr>
        <w:pStyle w:val="Sarakstarindkopa"/>
        <w:numPr>
          <w:ilvl w:val="3"/>
          <w:numId w:val="11"/>
        </w:numPr>
        <w:overflowPunct w:val="0"/>
        <w:ind w:left="1985" w:hanging="851"/>
        <w:jc w:val="both"/>
      </w:pPr>
      <w:r w:rsidRPr="00EE49A4">
        <w:t>7 (septiņu) dienu laikā no dienas, kad iepirkuma komisijas lēmums nosūtīts visiem pretendentiem, paraksta personālsabiedrības līgumu;</w:t>
      </w:r>
    </w:p>
    <w:p w14:paraId="1C68ACBF" w14:textId="77777777" w:rsidR="00940CC0" w:rsidRPr="00EE49A4" w:rsidRDefault="007E2741" w:rsidP="00E33024">
      <w:pPr>
        <w:pStyle w:val="Sarakstarindkopa"/>
        <w:numPr>
          <w:ilvl w:val="3"/>
          <w:numId w:val="11"/>
        </w:numPr>
        <w:overflowPunct w:val="0"/>
        <w:ind w:left="1985" w:hanging="851"/>
        <w:jc w:val="both"/>
      </w:pPr>
      <w:r w:rsidRPr="00EE49A4">
        <w:t xml:space="preserve">ne vēlāk kā nākamajā darba dienā pēc tam, kad </w:t>
      </w:r>
      <w:r w:rsidR="00E27B32" w:rsidRPr="00EE49A4">
        <w:t>iepirkuma k</w:t>
      </w:r>
      <w:r w:rsidRPr="00EE49A4">
        <w:t>omisijas lēmums par iepirkuma procedūras rezultātiem kļuvis neapstrīdams Publisko iepirkumu likumā noteiktajā kārtībā, piesaka personālsabiedrības reģistrāciju komercreģistrā un nākamajā darba dienā pēc personālsabiedrības reģistrācijas komercreģistrā iesniedz pasūtītājam personālsabiedrības līguma apliecinātu kopiju, personālsabiedrības pārstāvja pilnvaru.</w:t>
      </w:r>
    </w:p>
    <w:p w14:paraId="76B7E1AB" w14:textId="77777777" w:rsidR="00940CC0" w:rsidRPr="00EE49A4" w:rsidRDefault="007E2741" w:rsidP="00E33024">
      <w:pPr>
        <w:pStyle w:val="Sarakstarindkopa"/>
        <w:numPr>
          <w:ilvl w:val="2"/>
          <w:numId w:val="11"/>
        </w:numPr>
        <w:overflowPunct w:val="0"/>
        <w:ind w:left="1134" w:hanging="568"/>
        <w:jc w:val="both"/>
        <w:rPr>
          <w:iCs/>
        </w:rPr>
      </w:pPr>
      <w:r w:rsidRPr="00EE49A4">
        <w:rPr>
          <w:iCs/>
        </w:rPr>
        <w:t xml:space="preserve">Ja piedāvājumu iesniegusī piegādātāju apvienība, kurai tiek piešķirtas tiesības slēgt līgumu, izvēlas noslēgt sabiedrības līgumu, tā </w:t>
      </w:r>
      <w:r w:rsidR="00890828" w:rsidRPr="00EE49A4">
        <w:rPr>
          <w:iCs/>
        </w:rPr>
        <w:t>7 (</w:t>
      </w:r>
      <w:r w:rsidRPr="00EE49A4">
        <w:rPr>
          <w:iCs/>
        </w:rPr>
        <w:t>septiņu</w:t>
      </w:r>
      <w:r w:rsidR="00890828" w:rsidRPr="00EE49A4">
        <w:rPr>
          <w:iCs/>
        </w:rPr>
        <w:t>)</w:t>
      </w:r>
      <w:r w:rsidRPr="00EE49A4">
        <w:rPr>
          <w:iCs/>
        </w:rPr>
        <w:t xml:space="preserve"> darba dienu laikā no dienas, kad komisijas lēmums nosūtīts visiem pretendentiem, paraksta sabiedrības līgumu, vienojoties par piegādātāju apvienības dalībnieku atbildības sadalījumu, un ne vēlāk kā </w:t>
      </w:r>
      <w:r w:rsidR="00045B52" w:rsidRPr="00EE49A4">
        <w:rPr>
          <w:iCs/>
        </w:rPr>
        <w:t>3 (</w:t>
      </w:r>
      <w:r w:rsidRPr="00EE49A4">
        <w:rPr>
          <w:iCs/>
        </w:rPr>
        <w:t>trīs</w:t>
      </w:r>
      <w:r w:rsidR="00045B52" w:rsidRPr="00EE49A4">
        <w:rPr>
          <w:iCs/>
        </w:rPr>
        <w:t>)</w:t>
      </w:r>
      <w:r w:rsidRPr="00EE49A4">
        <w:rPr>
          <w:iCs/>
        </w:rPr>
        <w:t xml:space="preserve"> darbdienu laikā pēc tam, kad komisijas lēmums par iepirkuma procedūras rezultātiem kļuvis neapstrīdams Publisko iepirkumu likumā noteiktajā kārtībā, iesniedz pasūtītājam sabiedrības līguma apliecinātu kopiju un, ja nepieciešams, sabiedrības pārstāvja pilnvaru.</w:t>
      </w:r>
    </w:p>
    <w:p w14:paraId="07594580" w14:textId="37208A0B" w:rsidR="00940CC0" w:rsidRPr="00EE49A4" w:rsidRDefault="007E2741" w:rsidP="00E33024">
      <w:pPr>
        <w:pStyle w:val="Sarakstarindkopa"/>
        <w:numPr>
          <w:ilvl w:val="2"/>
          <w:numId w:val="11"/>
        </w:numPr>
        <w:overflowPunct w:val="0"/>
        <w:ind w:left="1134" w:hanging="568"/>
        <w:jc w:val="both"/>
        <w:rPr>
          <w:iCs/>
        </w:rPr>
      </w:pPr>
      <w:r w:rsidRPr="00EE49A4">
        <w:rPr>
          <w:iCs/>
        </w:rPr>
        <w:t>Ja pretendents Nolikuma 3.1.</w:t>
      </w:r>
      <w:r w:rsidR="0000628E" w:rsidRPr="00EE49A4">
        <w:rPr>
          <w:iCs/>
        </w:rPr>
        <w:t>5</w:t>
      </w:r>
      <w:r w:rsidRPr="00EE49A4">
        <w:rPr>
          <w:iCs/>
        </w:rPr>
        <w:t>.1. un 3.1.</w:t>
      </w:r>
      <w:r w:rsidR="0000628E" w:rsidRPr="00EE49A4">
        <w:rPr>
          <w:iCs/>
        </w:rPr>
        <w:t>5</w:t>
      </w:r>
      <w:r w:rsidRPr="00EE49A4">
        <w:rPr>
          <w:iCs/>
        </w:rPr>
        <w:t>.2.</w:t>
      </w:r>
      <w:r w:rsidR="00E308B5" w:rsidRPr="00EE49A4">
        <w:rPr>
          <w:iCs/>
        </w:rPr>
        <w:t> </w:t>
      </w:r>
      <w:r w:rsidRPr="00EE49A4">
        <w:rPr>
          <w:iCs/>
        </w:rPr>
        <w:t>apakšpunktā minētajā termiņā neiesniedz pasūtītājam norādītos dokumentus, uzskatāms, ka pretendents atteicies noslēgt iepirkuma līgumu un pasūtītājs ir tiesīgs lemt par iepirkuma līguma slēgšanu ar pretendentu, kura piedāvājums tika atzīts par nākamo ar zemāko cenu.</w:t>
      </w:r>
    </w:p>
    <w:p w14:paraId="06CBF407" w14:textId="77777777" w:rsidR="00940CC0" w:rsidRPr="00EE49A4" w:rsidRDefault="00940CC0" w:rsidP="00940CC0">
      <w:pPr>
        <w:pStyle w:val="Sarakstarindkopa"/>
        <w:overflowPunct w:val="0"/>
        <w:ind w:left="709"/>
        <w:jc w:val="both"/>
        <w:rPr>
          <w:bCs/>
        </w:rPr>
      </w:pPr>
    </w:p>
    <w:p w14:paraId="2C29E503" w14:textId="7E715B6C" w:rsidR="005F5316" w:rsidRPr="00EE49A4" w:rsidRDefault="007E2741" w:rsidP="00D1741E">
      <w:pPr>
        <w:pStyle w:val="Sarakstarindkopa"/>
        <w:keepNext/>
        <w:numPr>
          <w:ilvl w:val="0"/>
          <w:numId w:val="11"/>
        </w:numPr>
        <w:tabs>
          <w:tab w:val="left" w:pos="575"/>
        </w:tabs>
        <w:overflowPunct w:val="0"/>
        <w:spacing w:before="240"/>
        <w:ind w:left="284" w:hanging="284"/>
        <w:rPr>
          <w:b/>
          <w:bCs/>
          <w:iCs/>
        </w:rPr>
      </w:pPr>
      <w:r w:rsidRPr="00EE49A4">
        <w:rPr>
          <w:b/>
          <w:bCs/>
          <w:iCs/>
        </w:rPr>
        <w:t>Pretendentu atlase</w:t>
      </w:r>
    </w:p>
    <w:tbl>
      <w:tblPr>
        <w:tblStyle w:val="Reatabula"/>
        <w:tblW w:w="9573" w:type="dxa"/>
        <w:tblLook w:val="04A0" w:firstRow="1" w:lastRow="0" w:firstColumn="1" w:lastColumn="0" w:noHBand="0" w:noVBand="1"/>
      </w:tblPr>
      <w:tblGrid>
        <w:gridCol w:w="704"/>
        <w:gridCol w:w="3325"/>
        <w:gridCol w:w="5544"/>
      </w:tblGrid>
      <w:tr w:rsidR="006F5DAE" w:rsidRPr="00EE49A4" w14:paraId="0424E6F6" w14:textId="77777777" w:rsidTr="002F04FA">
        <w:tc>
          <w:tcPr>
            <w:tcW w:w="704" w:type="dxa"/>
          </w:tcPr>
          <w:p w14:paraId="70B8AFA1" w14:textId="783867A7" w:rsidR="00940CC0" w:rsidRPr="00EE49A4" w:rsidRDefault="007E2741">
            <w:pPr>
              <w:overflowPunct w:val="0"/>
              <w:jc w:val="both"/>
              <w:rPr>
                <w:b/>
                <w:bCs/>
                <w:iCs/>
                <w:sz w:val="24"/>
                <w:szCs w:val="24"/>
              </w:rPr>
            </w:pPr>
            <w:bookmarkStart w:id="3" w:name="_Hlk187668926"/>
            <w:r w:rsidRPr="00EE49A4">
              <w:rPr>
                <w:b/>
                <w:bCs/>
                <w:iCs/>
                <w:sz w:val="24"/>
                <w:szCs w:val="24"/>
              </w:rPr>
              <w:t>Nr. p.</w:t>
            </w:r>
            <w:r w:rsidR="00A61651" w:rsidRPr="00EE49A4">
              <w:rPr>
                <w:b/>
                <w:bCs/>
                <w:iCs/>
                <w:sz w:val="24"/>
                <w:szCs w:val="24"/>
              </w:rPr>
              <w:t xml:space="preserve"> </w:t>
            </w:r>
            <w:r w:rsidRPr="00EE49A4">
              <w:rPr>
                <w:b/>
                <w:bCs/>
                <w:iCs/>
                <w:sz w:val="24"/>
                <w:szCs w:val="24"/>
              </w:rPr>
              <w:t>k.</w:t>
            </w:r>
          </w:p>
        </w:tc>
        <w:tc>
          <w:tcPr>
            <w:tcW w:w="3325" w:type="dxa"/>
            <w:shd w:val="clear" w:color="auto" w:fill="F2F2F2" w:themeFill="background1" w:themeFillShade="F2"/>
            <w:vAlign w:val="center"/>
          </w:tcPr>
          <w:p w14:paraId="7836AD52" w14:textId="77777777" w:rsidR="00940CC0" w:rsidRPr="00EE49A4" w:rsidRDefault="007E2741" w:rsidP="002F04FA">
            <w:pPr>
              <w:overflowPunct w:val="0"/>
              <w:jc w:val="center"/>
              <w:rPr>
                <w:b/>
                <w:bCs/>
                <w:iCs/>
                <w:sz w:val="24"/>
                <w:szCs w:val="24"/>
              </w:rPr>
            </w:pPr>
            <w:r w:rsidRPr="00EE49A4">
              <w:rPr>
                <w:b/>
                <w:bCs/>
                <w:iCs/>
                <w:sz w:val="24"/>
                <w:szCs w:val="24"/>
              </w:rPr>
              <w:t>Atlases prasība</w:t>
            </w:r>
          </w:p>
        </w:tc>
        <w:tc>
          <w:tcPr>
            <w:tcW w:w="5544" w:type="dxa"/>
            <w:vAlign w:val="center"/>
          </w:tcPr>
          <w:p w14:paraId="64A40A1D" w14:textId="77777777" w:rsidR="00940CC0" w:rsidRPr="00EE49A4" w:rsidRDefault="007E2741" w:rsidP="002F04FA">
            <w:pPr>
              <w:overflowPunct w:val="0"/>
              <w:jc w:val="center"/>
              <w:rPr>
                <w:b/>
                <w:bCs/>
                <w:iCs/>
                <w:sz w:val="24"/>
                <w:szCs w:val="24"/>
              </w:rPr>
            </w:pPr>
            <w:r w:rsidRPr="00EE49A4">
              <w:rPr>
                <w:b/>
                <w:bCs/>
                <w:iCs/>
                <w:sz w:val="24"/>
                <w:szCs w:val="24"/>
              </w:rPr>
              <w:t>Iesniedzamais atlases dokuments</w:t>
            </w:r>
          </w:p>
        </w:tc>
      </w:tr>
      <w:tr w:rsidR="006F5DAE" w:rsidRPr="00EE49A4" w14:paraId="7BE3D107" w14:textId="77777777" w:rsidTr="00A61651">
        <w:tc>
          <w:tcPr>
            <w:tcW w:w="704" w:type="dxa"/>
          </w:tcPr>
          <w:p w14:paraId="16BD187A" w14:textId="77777777" w:rsidR="00940CC0" w:rsidRPr="00EE49A4" w:rsidRDefault="007E2741">
            <w:pPr>
              <w:overflowPunct w:val="0"/>
              <w:ind w:left="34"/>
              <w:rPr>
                <w:spacing w:val="-4"/>
                <w:sz w:val="24"/>
                <w:szCs w:val="24"/>
              </w:rPr>
            </w:pPr>
            <w:r w:rsidRPr="00EE49A4">
              <w:rPr>
                <w:spacing w:val="-4"/>
                <w:sz w:val="24"/>
                <w:szCs w:val="24"/>
              </w:rPr>
              <w:t>4.1.</w:t>
            </w:r>
          </w:p>
        </w:tc>
        <w:tc>
          <w:tcPr>
            <w:tcW w:w="3325" w:type="dxa"/>
            <w:shd w:val="clear" w:color="auto" w:fill="F2F2F2" w:themeFill="background1" w:themeFillShade="F2"/>
          </w:tcPr>
          <w:p w14:paraId="6F60C121" w14:textId="77777777" w:rsidR="00940CC0" w:rsidRPr="00EE49A4" w:rsidRDefault="007E2741">
            <w:pPr>
              <w:tabs>
                <w:tab w:val="left" w:pos="138"/>
              </w:tabs>
              <w:ind w:right="126"/>
              <w:jc w:val="both"/>
              <w:rPr>
                <w:sz w:val="24"/>
                <w:szCs w:val="24"/>
              </w:rPr>
            </w:pPr>
            <w:r w:rsidRPr="00EE49A4">
              <w:rPr>
                <w:sz w:val="24"/>
                <w:szCs w:val="24"/>
              </w:rPr>
              <w:t xml:space="preserve">Pretendents ir reģistrēts atbilstoši piegādātāja izcelsmes (reģistrācijas) valsts atbilstošo normatīvo aktu prasībām, ja </w:t>
            </w:r>
            <w:r w:rsidRPr="00EE49A4">
              <w:rPr>
                <w:sz w:val="24"/>
                <w:szCs w:val="24"/>
              </w:rPr>
              <w:lastRenderedPageBreak/>
              <w:t>attiecīgās valsts normatīvie akti to paredz.</w:t>
            </w:r>
          </w:p>
          <w:p w14:paraId="6DDE13C2" w14:textId="77777777" w:rsidR="00940CC0" w:rsidRPr="00EE49A4" w:rsidRDefault="00940CC0">
            <w:pPr>
              <w:tabs>
                <w:tab w:val="left" w:pos="138"/>
              </w:tabs>
              <w:ind w:right="126"/>
              <w:jc w:val="both"/>
              <w:rPr>
                <w:sz w:val="24"/>
                <w:szCs w:val="24"/>
              </w:rPr>
            </w:pPr>
          </w:p>
          <w:p w14:paraId="1BBBE2C1" w14:textId="78B12C51" w:rsidR="00940CC0" w:rsidRPr="00EE49A4" w:rsidRDefault="007E2741" w:rsidP="00D418B5">
            <w:pPr>
              <w:pStyle w:val="Sarakstarindkopa"/>
              <w:ind w:left="0"/>
              <w:jc w:val="both"/>
              <w:rPr>
                <w:i/>
                <w:iCs/>
                <w:sz w:val="24"/>
                <w:szCs w:val="24"/>
              </w:rPr>
            </w:pPr>
            <w:r w:rsidRPr="00EE49A4">
              <w:rPr>
                <w:i/>
                <w:iCs/>
                <w:sz w:val="24"/>
                <w:szCs w:val="24"/>
              </w:rPr>
              <w:t>Ja piedāvājumu iesniedz personu apvienība, personālsabiedrība vai pretendents piesaista apakšuzņēmējus, šī prasība attiecināma uz katru personu apvienības, personālsabiedrības dalībnieku, kā arī uz pretendenta piesaistīto apakšuzņēmēju.</w:t>
            </w:r>
          </w:p>
        </w:tc>
        <w:tc>
          <w:tcPr>
            <w:tcW w:w="5544" w:type="dxa"/>
          </w:tcPr>
          <w:p w14:paraId="11F6CBE0" w14:textId="77777777" w:rsidR="0081352C" w:rsidRPr="00EE49A4" w:rsidRDefault="007E2741" w:rsidP="00D1741E">
            <w:pPr>
              <w:pStyle w:val="Sarakstarindkopa"/>
              <w:numPr>
                <w:ilvl w:val="0"/>
                <w:numId w:val="12"/>
              </w:numPr>
              <w:spacing w:after="200"/>
              <w:ind w:left="258" w:right="140" w:hanging="287"/>
              <w:jc w:val="both"/>
              <w:rPr>
                <w:sz w:val="24"/>
                <w:szCs w:val="24"/>
              </w:rPr>
            </w:pPr>
            <w:r w:rsidRPr="00EE49A4">
              <w:rPr>
                <w:sz w:val="24"/>
                <w:szCs w:val="24"/>
              </w:rPr>
              <w:lastRenderedPageBreak/>
              <w:t>Pasūtītājs attiecībā uz Latvijas Republikā reģistrētajiem pretendentiem reģistrācijas faktu pārbaudīs publiskajās datubāzēs.</w:t>
            </w:r>
          </w:p>
          <w:p w14:paraId="43F807F9" w14:textId="77777777" w:rsidR="0081352C" w:rsidRPr="00EE49A4" w:rsidRDefault="0081352C" w:rsidP="0081352C">
            <w:pPr>
              <w:pStyle w:val="Sarakstarindkopa"/>
              <w:tabs>
                <w:tab w:val="left" w:pos="4235"/>
              </w:tabs>
              <w:ind w:left="39" w:right="140"/>
              <w:jc w:val="both"/>
              <w:rPr>
                <w:sz w:val="24"/>
                <w:szCs w:val="24"/>
              </w:rPr>
            </w:pPr>
          </w:p>
          <w:p w14:paraId="1D56ACC2" w14:textId="77777777" w:rsidR="0081352C" w:rsidRPr="00EE49A4" w:rsidRDefault="007E2741" w:rsidP="0081352C">
            <w:pPr>
              <w:pStyle w:val="Sarakstarindkopa"/>
              <w:tabs>
                <w:tab w:val="left" w:pos="4235"/>
              </w:tabs>
              <w:ind w:left="39" w:right="140"/>
              <w:jc w:val="both"/>
              <w:rPr>
                <w:sz w:val="24"/>
                <w:szCs w:val="24"/>
              </w:rPr>
            </w:pPr>
            <w:r w:rsidRPr="00EE49A4">
              <w:rPr>
                <w:sz w:val="24"/>
                <w:szCs w:val="24"/>
              </w:rPr>
              <w:lastRenderedPageBreak/>
              <w:t>Par reģistrāciju kā saimnieciskās darbības veicējam pasūtītājs pārliecināsies Valsts ieņēmumu dienesta mājas lapā.</w:t>
            </w:r>
          </w:p>
          <w:p w14:paraId="212E4507" w14:textId="77777777" w:rsidR="0081352C" w:rsidRPr="00EE49A4" w:rsidRDefault="0081352C" w:rsidP="0081352C">
            <w:pPr>
              <w:pStyle w:val="Sarakstarindkopa"/>
              <w:ind w:left="0"/>
              <w:jc w:val="both"/>
              <w:rPr>
                <w:sz w:val="24"/>
                <w:szCs w:val="24"/>
              </w:rPr>
            </w:pPr>
          </w:p>
          <w:p w14:paraId="071ADA04" w14:textId="77777777" w:rsidR="0081352C" w:rsidRPr="00EE49A4" w:rsidRDefault="007E2741" w:rsidP="0081352C">
            <w:pPr>
              <w:pStyle w:val="Sarakstarindkopa"/>
              <w:ind w:left="0"/>
              <w:jc w:val="both"/>
              <w:rPr>
                <w:sz w:val="24"/>
                <w:szCs w:val="24"/>
              </w:rPr>
            </w:pPr>
            <w:r w:rsidRPr="00EE49A4">
              <w:rPr>
                <w:sz w:val="24"/>
                <w:szCs w:val="24"/>
              </w:rPr>
              <w:t xml:space="preserve">Ārvalstīs reģistrētajiem pretendentiem </w:t>
            </w:r>
            <w:r w:rsidRPr="00EE49A4">
              <w:rPr>
                <w:sz w:val="24"/>
                <w:szCs w:val="24"/>
                <w:shd w:val="clear" w:color="auto" w:fill="FFFFFF" w:themeFill="background1"/>
              </w:rPr>
              <w:t>jāiesniedz reģistrācijas faktu apliecinošs dokuments, ja attiecīgās valsts normatīvie akti to paredz (</w:t>
            </w:r>
            <w:r w:rsidRPr="00EE49A4">
              <w:rPr>
                <w:sz w:val="24"/>
                <w:szCs w:val="24"/>
              </w:rPr>
              <w:t>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w:t>
            </w:r>
          </w:p>
          <w:p w14:paraId="2C2A6EF8" w14:textId="77777777" w:rsidR="0081352C" w:rsidRPr="00EE49A4" w:rsidRDefault="0081352C" w:rsidP="0081352C">
            <w:pPr>
              <w:pStyle w:val="Sarakstarindkopa"/>
              <w:ind w:left="0"/>
              <w:jc w:val="both"/>
              <w:rPr>
                <w:sz w:val="24"/>
                <w:szCs w:val="24"/>
              </w:rPr>
            </w:pPr>
          </w:p>
          <w:p w14:paraId="72EFFDAD" w14:textId="562B1AEA" w:rsidR="00940CC0" w:rsidRPr="00EE49A4" w:rsidRDefault="007E2741" w:rsidP="00D1741E">
            <w:pPr>
              <w:pStyle w:val="Sarakstarindkopa"/>
              <w:numPr>
                <w:ilvl w:val="0"/>
                <w:numId w:val="12"/>
              </w:numPr>
              <w:ind w:left="258" w:hanging="219"/>
              <w:jc w:val="both"/>
              <w:rPr>
                <w:position w:val="-1"/>
                <w:sz w:val="24"/>
                <w:szCs w:val="24"/>
              </w:rPr>
            </w:pPr>
            <w:r w:rsidRPr="00EE49A4">
              <w:rPr>
                <w:position w:val="-1"/>
                <w:sz w:val="24"/>
                <w:szCs w:val="24"/>
              </w:rPr>
              <w:t>Pretendents iesniedz pieteikumu dalībai iepirkumā, kas sagatavots atbilstoši Nolikuma 2.</w:t>
            </w:r>
            <w:r w:rsidR="00584A1D" w:rsidRPr="00EE49A4">
              <w:rPr>
                <w:position w:val="-1"/>
                <w:sz w:val="24"/>
                <w:szCs w:val="24"/>
              </w:rPr>
              <w:t> </w:t>
            </w:r>
            <w:r w:rsidRPr="00EE49A4">
              <w:rPr>
                <w:position w:val="-1"/>
                <w:sz w:val="24"/>
                <w:szCs w:val="24"/>
              </w:rPr>
              <w:t xml:space="preserve">pielikumā pievienotajam paraugam. Pieteikumu paraksta pretendenta </w:t>
            </w:r>
            <w:proofErr w:type="spellStart"/>
            <w:r w:rsidRPr="00EE49A4">
              <w:rPr>
                <w:position w:val="-1"/>
                <w:sz w:val="24"/>
                <w:szCs w:val="24"/>
              </w:rPr>
              <w:t>paraksttiesīgā</w:t>
            </w:r>
            <w:proofErr w:type="spellEnd"/>
            <w:r w:rsidRPr="00EE49A4">
              <w:rPr>
                <w:position w:val="-1"/>
                <w:sz w:val="24"/>
                <w:szCs w:val="24"/>
              </w:rPr>
              <w:t xml:space="preserve"> persona vai vadītāja pilnvarota persona, pievienojot normatīvajos aktos noteiktā k</w:t>
            </w:r>
            <w:r w:rsidR="009049B9" w:rsidRPr="00EE49A4">
              <w:rPr>
                <w:position w:val="-1"/>
                <w:sz w:val="24"/>
                <w:szCs w:val="24"/>
              </w:rPr>
              <w:t>ā</w:t>
            </w:r>
            <w:r w:rsidRPr="00EE49A4">
              <w:rPr>
                <w:position w:val="-1"/>
                <w:sz w:val="24"/>
                <w:szCs w:val="24"/>
              </w:rPr>
              <w:t>rtībā noformētu pilnvaru.</w:t>
            </w:r>
          </w:p>
        </w:tc>
      </w:tr>
      <w:tr w:rsidR="006F5DAE" w:rsidRPr="00EE49A4" w14:paraId="05C53A5F" w14:textId="77777777" w:rsidTr="00A61651">
        <w:tc>
          <w:tcPr>
            <w:tcW w:w="704" w:type="dxa"/>
          </w:tcPr>
          <w:p w14:paraId="6DD6EB0F" w14:textId="77777777" w:rsidR="00940CC0" w:rsidRPr="00EE49A4" w:rsidRDefault="007E2741">
            <w:pPr>
              <w:overflowPunct w:val="0"/>
              <w:ind w:left="34"/>
              <w:jc w:val="both"/>
              <w:rPr>
                <w:spacing w:val="-4"/>
                <w:sz w:val="24"/>
                <w:szCs w:val="24"/>
              </w:rPr>
            </w:pPr>
            <w:r w:rsidRPr="00EE49A4">
              <w:rPr>
                <w:spacing w:val="-4"/>
                <w:sz w:val="24"/>
                <w:szCs w:val="24"/>
              </w:rPr>
              <w:lastRenderedPageBreak/>
              <w:t>4.2.</w:t>
            </w:r>
          </w:p>
        </w:tc>
        <w:tc>
          <w:tcPr>
            <w:tcW w:w="3325" w:type="dxa"/>
            <w:shd w:val="clear" w:color="auto" w:fill="F2F2F2" w:themeFill="background1" w:themeFillShade="F2"/>
          </w:tcPr>
          <w:p w14:paraId="3833A30B" w14:textId="4C22F39A" w:rsidR="003C2DEE" w:rsidRPr="00EE49A4" w:rsidRDefault="003C2DEE" w:rsidP="003C2DEE">
            <w:pPr>
              <w:jc w:val="both"/>
              <w:rPr>
                <w:i/>
                <w:iCs/>
                <w:sz w:val="24"/>
                <w:szCs w:val="24"/>
              </w:rPr>
            </w:pPr>
            <w:r w:rsidRPr="00EE49A4">
              <w:rPr>
                <w:sz w:val="24"/>
                <w:szCs w:val="24"/>
              </w:rPr>
              <w:t>Pretendentam iepriekšējo 3 (trīs) gadu laikā (</w:t>
            </w:r>
            <w:r w:rsidRPr="00EE49A4">
              <w:rPr>
                <w:kern w:val="24"/>
                <w:sz w:val="24"/>
                <w:szCs w:val="24"/>
              </w:rPr>
              <w:t>2023., 2024., 2025. un 2026. gadā līdz piedāvājuma iesniegšanas dienai</w:t>
            </w:r>
            <w:r w:rsidRPr="00EE49A4">
              <w:rPr>
                <w:sz w:val="24"/>
                <w:szCs w:val="24"/>
              </w:rPr>
              <w:t xml:space="preserve">) ir pieredze </w:t>
            </w:r>
            <w:r w:rsidRPr="00EE49A4">
              <w:rPr>
                <w:b/>
                <w:bCs/>
                <w:sz w:val="24"/>
                <w:szCs w:val="24"/>
              </w:rPr>
              <w:t>vismaz 1 (viena)</w:t>
            </w:r>
            <w:r w:rsidRPr="00EE49A4">
              <w:rPr>
                <w:sz w:val="24"/>
                <w:szCs w:val="24"/>
              </w:rPr>
              <w:t xml:space="preserve"> iepirkuma priekšmetam atbilstoša (saturā) līguma izpildē</w:t>
            </w:r>
            <w:bookmarkStart w:id="4" w:name="_Hlk199769291"/>
            <w:r w:rsidRPr="00EE49A4">
              <w:rPr>
                <w:sz w:val="24"/>
                <w:szCs w:val="24"/>
              </w:rPr>
              <w:t>.</w:t>
            </w:r>
          </w:p>
          <w:bookmarkEnd w:id="4"/>
          <w:p w14:paraId="291FE28E" w14:textId="77777777" w:rsidR="00537E69" w:rsidRPr="00EE49A4" w:rsidRDefault="00537E69" w:rsidP="00537E69">
            <w:pPr>
              <w:pStyle w:val="paragraph"/>
              <w:spacing w:before="0" w:beforeAutospacing="0" w:after="0" w:afterAutospacing="0"/>
              <w:jc w:val="both"/>
              <w:textAlignment w:val="baseline"/>
              <w:rPr>
                <w:rFonts w:ascii="Segoe UI" w:hAnsi="Segoe UI" w:cs="Segoe UI"/>
                <w:sz w:val="24"/>
                <w:szCs w:val="24"/>
              </w:rPr>
            </w:pPr>
          </w:p>
          <w:p w14:paraId="47431C7B" w14:textId="77777777" w:rsidR="00940CC0" w:rsidRPr="00EE49A4" w:rsidRDefault="007E2741" w:rsidP="00537E69">
            <w:pPr>
              <w:pStyle w:val="paragraph"/>
              <w:spacing w:before="0" w:beforeAutospacing="0" w:after="0" w:afterAutospacing="0"/>
              <w:jc w:val="both"/>
              <w:textAlignment w:val="baseline"/>
              <w:rPr>
                <w:rFonts w:ascii="Segoe UI" w:hAnsi="Segoe UI" w:cs="Segoe UI"/>
                <w:sz w:val="24"/>
                <w:szCs w:val="24"/>
              </w:rPr>
            </w:pPr>
            <w:r w:rsidRPr="00EE49A4">
              <w:rPr>
                <w:rStyle w:val="normaltextrun"/>
                <w:rFonts w:eastAsiaTheme="majorEastAsia"/>
                <w:i/>
                <w:iCs/>
                <w:sz w:val="24"/>
                <w:szCs w:val="24"/>
              </w:rPr>
              <w:t>Ja piedāvājumu iesniedz personu apvienība, tad šī prasība attiecināma uz personu apvienības kopējo pieredzi.</w:t>
            </w:r>
          </w:p>
        </w:tc>
        <w:tc>
          <w:tcPr>
            <w:tcW w:w="5544" w:type="dxa"/>
          </w:tcPr>
          <w:p w14:paraId="2EC35C89" w14:textId="4C402247" w:rsidR="00683FFF" w:rsidRPr="00EE49A4" w:rsidRDefault="00683FFF" w:rsidP="00683FFF">
            <w:pPr>
              <w:ind w:left="39"/>
              <w:contextualSpacing/>
              <w:jc w:val="both"/>
              <w:rPr>
                <w:sz w:val="24"/>
                <w:szCs w:val="24"/>
              </w:rPr>
            </w:pPr>
            <w:r w:rsidRPr="00EE49A4">
              <w:rPr>
                <w:sz w:val="24"/>
                <w:szCs w:val="24"/>
              </w:rPr>
              <w:t xml:space="preserve">Pretendents iesniedz informāciju par iepriekšējo 3 (trīs) gadu laikā veiktajām iepirkuma priekšmetam saturam atbilstošām piegādēm, norādot pasūtītājus, to kontakttālruni, līguma priekšmetu, līgumcenu, termiņu (saskaņā ar Nolikuma </w:t>
            </w:r>
            <w:r w:rsidR="004E5078" w:rsidRPr="00EE49A4">
              <w:rPr>
                <w:sz w:val="24"/>
                <w:szCs w:val="24"/>
              </w:rPr>
              <w:t>4</w:t>
            </w:r>
            <w:r w:rsidRPr="00EE49A4">
              <w:rPr>
                <w:sz w:val="24"/>
                <w:szCs w:val="24"/>
              </w:rPr>
              <w:t xml:space="preserve">. pielikumu), kas apliecina pretendenta atbilstību Nolikuma </w:t>
            </w:r>
            <w:r w:rsidR="00C97201" w:rsidRPr="00EE49A4">
              <w:rPr>
                <w:sz w:val="24"/>
                <w:szCs w:val="24"/>
              </w:rPr>
              <w:t>4.2</w:t>
            </w:r>
            <w:r w:rsidRPr="00EE49A4">
              <w:rPr>
                <w:sz w:val="24"/>
                <w:szCs w:val="24"/>
              </w:rPr>
              <w:t>. apakšpunkta prasībām.</w:t>
            </w:r>
          </w:p>
          <w:p w14:paraId="17C1CD9D" w14:textId="77777777" w:rsidR="00683FFF" w:rsidRPr="00EE49A4" w:rsidRDefault="00683FFF" w:rsidP="00683FFF">
            <w:pPr>
              <w:jc w:val="both"/>
              <w:rPr>
                <w:sz w:val="24"/>
                <w:szCs w:val="24"/>
              </w:rPr>
            </w:pPr>
          </w:p>
          <w:p w14:paraId="00F9AB59" w14:textId="77777777" w:rsidR="00683FFF" w:rsidRPr="00EE49A4" w:rsidRDefault="00683FFF" w:rsidP="00683FFF">
            <w:pPr>
              <w:pStyle w:val="Sarakstarindkopa"/>
              <w:ind w:left="0"/>
              <w:jc w:val="both"/>
              <w:rPr>
                <w:sz w:val="24"/>
                <w:szCs w:val="24"/>
              </w:rPr>
            </w:pPr>
            <w:r w:rsidRPr="00EE49A4">
              <w:rPr>
                <w:sz w:val="24"/>
                <w:szCs w:val="24"/>
              </w:rPr>
              <w:t>Pretendentam jāiesniedz vismaz 1 (vienu) pozitīvu atsauksmi par kvalitatīvi veiktu mēbeļu piegādi un uzstādīšanu.</w:t>
            </w:r>
          </w:p>
          <w:p w14:paraId="05A428FE" w14:textId="1E8CE70F" w:rsidR="0081352C" w:rsidRPr="00EE49A4" w:rsidRDefault="0081352C" w:rsidP="00683FFF">
            <w:pPr>
              <w:overflowPunct w:val="0"/>
              <w:jc w:val="both"/>
              <w:rPr>
                <w:spacing w:val="-4"/>
                <w:sz w:val="24"/>
                <w:szCs w:val="24"/>
              </w:rPr>
            </w:pPr>
          </w:p>
        </w:tc>
      </w:tr>
      <w:tr w:rsidR="009B45B1" w:rsidRPr="00EE49A4" w14:paraId="08E56CD2" w14:textId="77777777" w:rsidTr="00A61651">
        <w:tc>
          <w:tcPr>
            <w:tcW w:w="704" w:type="dxa"/>
          </w:tcPr>
          <w:p w14:paraId="650EC16E" w14:textId="327ACE49" w:rsidR="009B45B1" w:rsidRPr="009B45B1" w:rsidRDefault="009B45B1" w:rsidP="009B45B1">
            <w:pPr>
              <w:overflowPunct w:val="0"/>
              <w:ind w:left="34"/>
              <w:jc w:val="both"/>
              <w:rPr>
                <w:spacing w:val="-4"/>
                <w:sz w:val="24"/>
                <w:szCs w:val="24"/>
              </w:rPr>
            </w:pPr>
            <w:r w:rsidRPr="009B45B1">
              <w:rPr>
                <w:spacing w:val="-4"/>
                <w:sz w:val="24"/>
                <w:szCs w:val="24"/>
              </w:rPr>
              <w:t xml:space="preserve">4.3. </w:t>
            </w:r>
          </w:p>
        </w:tc>
        <w:tc>
          <w:tcPr>
            <w:tcW w:w="3325" w:type="dxa"/>
            <w:shd w:val="clear" w:color="auto" w:fill="F2F2F2" w:themeFill="background1" w:themeFillShade="F2"/>
          </w:tcPr>
          <w:p w14:paraId="466546B2" w14:textId="77777777" w:rsidR="009B45B1" w:rsidRDefault="009B45B1" w:rsidP="009B45B1">
            <w:pPr>
              <w:jc w:val="both"/>
              <w:rPr>
                <w:iCs/>
                <w:sz w:val="24"/>
                <w:szCs w:val="24"/>
              </w:rPr>
            </w:pPr>
            <w:r w:rsidRPr="009B45B1">
              <w:rPr>
                <w:iCs/>
                <w:sz w:val="24"/>
                <w:szCs w:val="24"/>
              </w:rPr>
              <w:t>Pretendents nodrošina piedāvāto preču garantiju vismaz 24 mēnešus, bet, ne mazāk kā ražotāja noteiktā garantija.</w:t>
            </w:r>
          </w:p>
          <w:p w14:paraId="384A240E" w14:textId="77777777" w:rsidR="008312E7" w:rsidRDefault="008312E7" w:rsidP="009B45B1">
            <w:pPr>
              <w:jc w:val="both"/>
              <w:rPr>
                <w:iCs/>
                <w:sz w:val="24"/>
                <w:szCs w:val="24"/>
              </w:rPr>
            </w:pPr>
          </w:p>
          <w:p w14:paraId="021F8E3A" w14:textId="3D266B4D" w:rsidR="008312E7" w:rsidRPr="009B45B1" w:rsidRDefault="008312E7" w:rsidP="009B45B1">
            <w:pPr>
              <w:jc w:val="both"/>
              <w:rPr>
                <w:sz w:val="24"/>
                <w:szCs w:val="24"/>
              </w:rPr>
            </w:pPr>
            <w:r w:rsidRPr="009B45B1">
              <w:rPr>
                <w:iCs/>
                <w:sz w:val="24"/>
                <w:szCs w:val="24"/>
              </w:rPr>
              <w:t xml:space="preserve">Pretendents nodrošina </w:t>
            </w:r>
            <w:r>
              <w:rPr>
                <w:iCs/>
                <w:sz w:val="24"/>
                <w:szCs w:val="24"/>
              </w:rPr>
              <w:t>darbu g</w:t>
            </w:r>
            <w:r w:rsidRPr="009B45B1">
              <w:rPr>
                <w:iCs/>
                <w:sz w:val="24"/>
                <w:szCs w:val="24"/>
              </w:rPr>
              <w:t xml:space="preserve">arantiju vismaz </w:t>
            </w:r>
            <w:r>
              <w:rPr>
                <w:iCs/>
                <w:sz w:val="24"/>
                <w:szCs w:val="24"/>
              </w:rPr>
              <w:t xml:space="preserve">5 gadus </w:t>
            </w:r>
            <w:r w:rsidRPr="008312E7">
              <w:rPr>
                <w:i/>
                <w:sz w:val="24"/>
                <w:szCs w:val="24"/>
              </w:rPr>
              <w:t>(attiecas uz iepirkuma daļām Nr. 1-Nr. 3)</w:t>
            </w:r>
            <w:r>
              <w:rPr>
                <w:i/>
                <w:sz w:val="24"/>
                <w:szCs w:val="24"/>
              </w:rPr>
              <w:t>.</w:t>
            </w:r>
          </w:p>
        </w:tc>
        <w:tc>
          <w:tcPr>
            <w:tcW w:w="5544" w:type="dxa"/>
          </w:tcPr>
          <w:p w14:paraId="0D15605F" w14:textId="77777777" w:rsidR="009B45B1" w:rsidRDefault="009B45B1" w:rsidP="009B45B1">
            <w:pPr>
              <w:ind w:left="39"/>
              <w:contextualSpacing/>
              <w:jc w:val="both"/>
              <w:rPr>
                <w:noProof/>
                <w:sz w:val="24"/>
                <w:szCs w:val="24"/>
              </w:rPr>
            </w:pPr>
            <w:r w:rsidRPr="009B45B1">
              <w:rPr>
                <w:noProof/>
                <w:sz w:val="24"/>
                <w:szCs w:val="24"/>
              </w:rPr>
              <w:t>Pretendents iesniedz apliecinājumu par pretendenta piedāvāto preču garantijas servisa nodrošināšanu.</w:t>
            </w:r>
          </w:p>
          <w:p w14:paraId="43DDBA06" w14:textId="77777777" w:rsidR="008312E7" w:rsidRDefault="008312E7" w:rsidP="009B45B1">
            <w:pPr>
              <w:ind w:left="39"/>
              <w:contextualSpacing/>
              <w:jc w:val="both"/>
              <w:rPr>
                <w:noProof/>
                <w:sz w:val="24"/>
                <w:szCs w:val="24"/>
              </w:rPr>
            </w:pPr>
          </w:p>
          <w:p w14:paraId="0FA004D1" w14:textId="37C37047" w:rsidR="008312E7" w:rsidRPr="009B45B1" w:rsidRDefault="008312E7" w:rsidP="009B45B1">
            <w:pPr>
              <w:ind w:left="39"/>
              <w:contextualSpacing/>
              <w:jc w:val="both"/>
              <w:rPr>
                <w:sz w:val="24"/>
                <w:szCs w:val="24"/>
              </w:rPr>
            </w:pPr>
            <w:r w:rsidRPr="009B45B1">
              <w:rPr>
                <w:noProof/>
                <w:sz w:val="24"/>
                <w:szCs w:val="24"/>
              </w:rPr>
              <w:t xml:space="preserve">Pretendents iesniedz apliecinājumu par pretendenta </w:t>
            </w:r>
            <w:r>
              <w:rPr>
                <w:noProof/>
                <w:sz w:val="24"/>
                <w:szCs w:val="24"/>
              </w:rPr>
              <w:t>darbu</w:t>
            </w:r>
            <w:r w:rsidRPr="009B45B1">
              <w:rPr>
                <w:noProof/>
                <w:sz w:val="24"/>
                <w:szCs w:val="24"/>
              </w:rPr>
              <w:t xml:space="preserve"> garantijas servisa nodrošināšanu</w:t>
            </w:r>
            <w:r>
              <w:rPr>
                <w:noProof/>
                <w:sz w:val="24"/>
                <w:szCs w:val="24"/>
              </w:rPr>
              <w:t xml:space="preserve"> </w:t>
            </w:r>
            <w:r w:rsidRPr="008312E7">
              <w:rPr>
                <w:i/>
                <w:sz w:val="24"/>
                <w:szCs w:val="24"/>
              </w:rPr>
              <w:t>(attiecas uz iepirkuma daļām Nr. 1-Nr. 3)</w:t>
            </w:r>
            <w:r w:rsidRPr="008312E7">
              <w:rPr>
                <w:i/>
                <w:noProof/>
                <w:sz w:val="24"/>
                <w:szCs w:val="24"/>
              </w:rPr>
              <w:t>.</w:t>
            </w:r>
          </w:p>
        </w:tc>
      </w:tr>
    </w:tbl>
    <w:tbl>
      <w:tblPr>
        <w:tblStyle w:val="Reatabula1"/>
        <w:tblW w:w="9639" w:type="dxa"/>
        <w:tblInd w:w="-5" w:type="dxa"/>
        <w:tblLook w:val="04A0" w:firstRow="1" w:lastRow="0" w:firstColumn="1" w:lastColumn="0" w:noHBand="0" w:noVBand="1"/>
      </w:tblPr>
      <w:tblGrid>
        <w:gridCol w:w="709"/>
        <w:gridCol w:w="3473"/>
        <w:gridCol w:w="5457"/>
      </w:tblGrid>
      <w:tr w:rsidR="006F5DAE" w:rsidRPr="00EE49A4" w14:paraId="5CE19A5D" w14:textId="77777777" w:rsidTr="002F04FA">
        <w:trPr>
          <w:trHeight w:val="508"/>
        </w:trPr>
        <w:tc>
          <w:tcPr>
            <w:tcW w:w="9639" w:type="dxa"/>
            <w:gridSpan w:val="3"/>
            <w:shd w:val="clear" w:color="auto" w:fill="F2F2F2" w:themeFill="background1" w:themeFillShade="F2"/>
            <w:vAlign w:val="center"/>
          </w:tcPr>
          <w:p w14:paraId="26BDDD5A" w14:textId="77777777" w:rsidR="00940CC0" w:rsidRPr="00EE49A4" w:rsidRDefault="007E2741" w:rsidP="002F04FA">
            <w:pPr>
              <w:pStyle w:val="Sarakstarindkopa"/>
              <w:spacing w:line="271" w:lineRule="exact"/>
              <w:ind w:left="0" w:right="-102"/>
              <w:jc w:val="center"/>
              <w:rPr>
                <w:bCs/>
                <w:sz w:val="24"/>
                <w:szCs w:val="24"/>
              </w:rPr>
            </w:pPr>
            <w:r w:rsidRPr="00EE49A4">
              <w:rPr>
                <w:b/>
                <w:sz w:val="24"/>
                <w:szCs w:val="24"/>
              </w:rPr>
              <w:t xml:space="preserve">Personas, uz kuru iespējām pretendents balstās, lai apliecinātu, ka tā kvalifikācija atbilst paziņojumā par līgumu vai </w:t>
            </w:r>
            <w:r w:rsidR="00A618E3" w:rsidRPr="00EE49A4">
              <w:rPr>
                <w:b/>
                <w:sz w:val="24"/>
                <w:szCs w:val="24"/>
              </w:rPr>
              <w:t>N</w:t>
            </w:r>
            <w:r w:rsidRPr="00EE49A4">
              <w:rPr>
                <w:b/>
                <w:sz w:val="24"/>
                <w:szCs w:val="24"/>
              </w:rPr>
              <w:t>olikumā noteiktajām prasībām, personu apvienības un apakšuzņēmēji</w:t>
            </w:r>
          </w:p>
        </w:tc>
      </w:tr>
      <w:tr w:rsidR="006F5DAE" w:rsidRPr="00EE49A4" w14:paraId="7FFDA015" w14:textId="77777777" w:rsidTr="004B13C2">
        <w:trPr>
          <w:trHeight w:val="508"/>
        </w:trPr>
        <w:tc>
          <w:tcPr>
            <w:tcW w:w="709" w:type="dxa"/>
          </w:tcPr>
          <w:p w14:paraId="55EBC55D" w14:textId="02C61FAE" w:rsidR="00940CC0" w:rsidRPr="00EE49A4" w:rsidRDefault="007E2741" w:rsidP="00354648">
            <w:pPr>
              <w:spacing w:line="271" w:lineRule="exact"/>
              <w:ind w:left="34" w:firstLine="20"/>
              <w:rPr>
                <w:position w:val="-1"/>
                <w:sz w:val="24"/>
                <w:szCs w:val="24"/>
              </w:rPr>
            </w:pPr>
            <w:r w:rsidRPr="00EE49A4">
              <w:rPr>
                <w:position w:val="-1"/>
                <w:sz w:val="24"/>
                <w:szCs w:val="24"/>
              </w:rPr>
              <w:t>4.</w:t>
            </w:r>
            <w:r w:rsidR="00A43C82" w:rsidRPr="00EE49A4">
              <w:rPr>
                <w:position w:val="-1"/>
                <w:sz w:val="24"/>
                <w:szCs w:val="24"/>
              </w:rPr>
              <w:t>3</w:t>
            </w:r>
            <w:r w:rsidRPr="00EE49A4">
              <w:rPr>
                <w:position w:val="-1"/>
                <w:sz w:val="24"/>
                <w:szCs w:val="24"/>
              </w:rPr>
              <w:t>.</w:t>
            </w:r>
          </w:p>
        </w:tc>
        <w:tc>
          <w:tcPr>
            <w:tcW w:w="3473" w:type="dxa"/>
            <w:shd w:val="clear" w:color="auto" w:fill="F2F2F2" w:themeFill="background1" w:themeFillShade="F2"/>
          </w:tcPr>
          <w:p w14:paraId="50FF69FC" w14:textId="77777777" w:rsidR="00940CC0" w:rsidRPr="00EE49A4" w:rsidRDefault="007E2741" w:rsidP="00354648">
            <w:pPr>
              <w:pStyle w:val="Paragrfs"/>
              <w:tabs>
                <w:tab w:val="clear" w:pos="851"/>
              </w:tabs>
              <w:ind w:left="0" w:firstLine="25"/>
              <w:rPr>
                <w:rFonts w:ascii="Times New Roman" w:hAnsi="Times New Roman"/>
                <w:bCs/>
                <w:sz w:val="24"/>
                <w:szCs w:val="24"/>
              </w:rPr>
            </w:pPr>
            <w:r w:rsidRPr="00EE49A4">
              <w:rPr>
                <w:rFonts w:ascii="Times New Roman" w:hAnsi="Times New Roman"/>
                <w:bCs/>
                <w:sz w:val="24"/>
                <w:szCs w:val="24"/>
              </w:rPr>
              <w:t>Pretendents var balstīties uz citu personu saimnieciskajām un finansiālajām iespējām, ja tas ir nepieciešams konkrētā līguma izpildei, neatkarīgi no savstarpējo attiecību tiesiskā rakstura.</w:t>
            </w:r>
          </w:p>
        </w:tc>
        <w:tc>
          <w:tcPr>
            <w:tcW w:w="5457" w:type="dxa"/>
          </w:tcPr>
          <w:p w14:paraId="7191C348" w14:textId="1D9C3C3B" w:rsidR="00940CC0" w:rsidRPr="00EE49A4" w:rsidRDefault="00A43C82" w:rsidP="00A43C82">
            <w:pPr>
              <w:pStyle w:val="Paraststmeklis"/>
              <w:spacing w:before="0" w:beforeAutospacing="0" w:after="0" w:afterAutospacing="0"/>
              <w:jc w:val="both"/>
              <w:rPr>
                <w:sz w:val="24"/>
                <w:szCs w:val="24"/>
              </w:rPr>
            </w:pPr>
            <w:r w:rsidRPr="00EE49A4">
              <w:rPr>
                <w:sz w:val="24"/>
                <w:szCs w:val="24"/>
              </w:rPr>
              <w:t xml:space="preserve">Šādā gadījumā </w:t>
            </w:r>
            <w:r w:rsidRPr="00EE49A4">
              <w:rPr>
                <w:sz w:val="24"/>
                <w:szCs w:val="24"/>
                <w:u w:val="single"/>
              </w:rPr>
              <w:t>piegādātājs nepārprotami pierāda pasūtītājam</w:t>
            </w:r>
            <w:r w:rsidRPr="00EE49A4">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6F5DAE" w:rsidRPr="00EE49A4" w14:paraId="2801CBFB" w14:textId="77777777" w:rsidTr="004B13C2">
        <w:trPr>
          <w:trHeight w:val="508"/>
        </w:trPr>
        <w:tc>
          <w:tcPr>
            <w:tcW w:w="709" w:type="dxa"/>
          </w:tcPr>
          <w:p w14:paraId="3FF33A71" w14:textId="4C437FEC" w:rsidR="00940CC0" w:rsidRPr="00EE49A4" w:rsidRDefault="007E2741" w:rsidP="00354648">
            <w:pPr>
              <w:spacing w:line="271" w:lineRule="exact"/>
              <w:ind w:left="34"/>
              <w:rPr>
                <w:position w:val="-1"/>
                <w:sz w:val="24"/>
                <w:szCs w:val="24"/>
              </w:rPr>
            </w:pPr>
            <w:r w:rsidRPr="00EE49A4">
              <w:rPr>
                <w:position w:val="-1"/>
                <w:sz w:val="24"/>
                <w:szCs w:val="24"/>
              </w:rPr>
              <w:lastRenderedPageBreak/>
              <w:t>4.</w:t>
            </w:r>
            <w:r w:rsidR="00A43C82" w:rsidRPr="00EE49A4">
              <w:rPr>
                <w:position w:val="-1"/>
                <w:sz w:val="24"/>
                <w:szCs w:val="24"/>
              </w:rPr>
              <w:t>4</w:t>
            </w:r>
            <w:r w:rsidRPr="00EE49A4">
              <w:rPr>
                <w:position w:val="-1"/>
                <w:sz w:val="24"/>
                <w:szCs w:val="24"/>
              </w:rPr>
              <w:t xml:space="preserve">. </w:t>
            </w:r>
          </w:p>
        </w:tc>
        <w:tc>
          <w:tcPr>
            <w:tcW w:w="3473" w:type="dxa"/>
            <w:shd w:val="clear" w:color="auto" w:fill="F2F2F2" w:themeFill="background1" w:themeFillShade="F2"/>
          </w:tcPr>
          <w:p w14:paraId="7115E1C8" w14:textId="77777777" w:rsidR="00940CC0" w:rsidRPr="00EE49A4" w:rsidRDefault="007E2741" w:rsidP="00354648">
            <w:pPr>
              <w:pStyle w:val="Paragrfs"/>
              <w:tabs>
                <w:tab w:val="clear" w:pos="851"/>
              </w:tabs>
              <w:ind w:left="0" w:firstLine="0"/>
              <w:rPr>
                <w:rFonts w:ascii="Times New Roman" w:hAnsi="Times New Roman"/>
                <w:bCs/>
                <w:sz w:val="24"/>
                <w:szCs w:val="24"/>
              </w:rPr>
            </w:pPr>
            <w:r w:rsidRPr="00EE49A4">
              <w:rPr>
                <w:rFonts w:ascii="Times New Roman" w:hAnsi="Times New Roman"/>
                <w:bCs/>
                <w:sz w:val="24"/>
                <w:szCs w:val="24"/>
              </w:rPr>
              <w:t>Pretendents var balstīties uz citu personu tehniskajām un profesionālajām iespējām, ja tas ir nepieciešams konkrētā iepirkuma līguma izpildei, neatkarīgi no savstarpējo attiecību tiesiskā rakstura.</w:t>
            </w:r>
          </w:p>
        </w:tc>
        <w:tc>
          <w:tcPr>
            <w:tcW w:w="5457" w:type="dxa"/>
          </w:tcPr>
          <w:p w14:paraId="6F83A299" w14:textId="77777777" w:rsidR="00940CC0" w:rsidRPr="00EE49A4" w:rsidRDefault="007E2741" w:rsidP="00354648">
            <w:pPr>
              <w:jc w:val="both"/>
              <w:rPr>
                <w:bCs/>
                <w:sz w:val="24"/>
                <w:szCs w:val="24"/>
              </w:rPr>
            </w:pPr>
            <w:r w:rsidRPr="00EE49A4">
              <w:rPr>
                <w:bCs/>
                <w:sz w:val="24"/>
                <w:szCs w:val="24"/>
              </w:rPr>
              <w:t xml:space="preserve">Šādā gadījumā pretendents nepārprotami pierāda Pasūtītājam, ka tā rīcībā būs nepieciešamie resursi, iesniedzot šo personu apliecinājumu vai vienošanos par nepieciešamo resursu nodošanu piegādātāja rīcībā. </w:t>
            </w:r>
          </w:p>
        </w:tc>
      </w:tr>
      <w:tr w:rsidR="006F5DAE" w:rsidRPr="00EE49A4" w14:paraId="2D45B5AA" w14:textId="77777777" w:rsidTr="004B13C2">
        <w:trPr>
          <w:trHeight w:val="508"/>
        </w:trPr>
        <w:tc>
          <w:tcPr>
            <w:tcW w:w="709" w:type="dxa"/>
          </w:tcPr>
          <w:p w14:paraId="67FB3486" w14:textId="1C6CA7BB" w:rsidR="00940CC0" w:rsidRPr="00EE49A4" w:rsidRDefault="007E2741" w:rsidP="00354648">
            <w:pPr>
              <w:spacing w:line="271" w:lineRule="exact"/>
              <w:ind w:left="34"/>
              <w:rPr>
                <w:position w:val="-1"/>
                <w:sz w:val="24"/>
                <w:szCs w:val="24"/>
              </w:rPr>
            </w:pPr>
            <w:r w:rsidRPr="00EE49A4">
              <w:rPr>
                <w:position w:val="-1"/>
                <w:sz w:val="24"/>
                <w:szCs w:val="24"/>
              </w:rPr>
              <w:t>4.</w:t>
            </w:r>
            <w:r w:rsidR="00A43C82" w:rsidRPr="00EE49A4">
              <w:rPr>
                <w:position w:val="-1"/>
                <w:sz w:val="24"/>
                <w:szCs w:val="24"/>
              </w:rPr>
              <w:t>5</w:t>
            </w:r>
            <w:r w:rsidRPr="00EE49A4">
              <w:rPr>
                <w:position w:val="-1"/>
                <w:sz w:val="24"/>
                <w:szCs w:val="24"/>
              </w:rPr>
              <w:t>.</w:t>
            </w:r>
          </w:p>
        </w:tc>
        <w:tc>
          <w:tcPr>
            <w:tcW w:w="3473" w:type="dxa"/>
            <w:shd w:val="clear" w:color="auto" w:fill="F2F2F2" w:themeFill="background1" w:themeFillShade="F2"/>
          </w:tcPr>
          <w:p w14:paraId="2B1AD871" w14:textId="77777777" w:rsidR="00940CC0" w:rsidRPr="00EE49A4" w:rsidRDefault="007E2741" w:rsidP="00354648">
            <w:pPr>
              <w:pStyle w:val="Paragrfs"/>
              <w:tabs>
                <w:tab w:val="clear" w:pos="851"/>
              </w:tabs>
              <w:ind w:left="0" w:firstLine="0"/>
              <w:rPr>
                <w:rFonts w:ascii="Times New Roman" w:hAnsi="Times New Roman"/>
                <w:bCs/>
                <w:sz w:val="24"/>
                <w:szCs w:val="24"/>
              </w:rPr>
            </w:pPr>
            <w:r w:rsidRPr="00EE49A4">
              <w:rPr>
                <w:rFonts w:ascii="Times New Roman" w:hAnsi="Times New Roman"/>
                <w:bCs/>
                <w:sz w:val="24"/>
                <w:szCs w:val="24"/>
              </w:rPr>
              <w:t>Prasības personu apvienībai vai personālsabiedrībai</w:t>
            </w:r>
          </w:p>
        </w:tc>
        <w:tc>
          <w:tcPr>
            <w:tcW w:w="5457" w:type="dxa"/>
          </w:tcPr>
          <w:p w14:paraId="3FEE1FC6" w14:textId="77777777" w:rsidR="00940CC0" w:rsidRPr="00EE49A4" w:rsidRDefault="007E2741" w:rsidP="00354648">
            <w:pPr>
              <w:pStyle w:val="Sarakstarindkopa"/>
              <w:spacing w:line="271" w:lineRule="exact"/>
              <w:ind w:left="0"/>
              <w:contextualSpacing w:val="0"/>
              <w:jc w:val="both"/>
              <w:rPr>
                <w:bCs/>
                <w:sz w:val="24"/>
                <w:szCs w:val="24"/>
              </w:rPr>
            </w:pPr>
            <w:r w:rsidRPr="00EE49A4">
              <w:rPr>
                <w:bCs/>
                <w:sz w:val="24"/>
                <w:szCs w:val="24"/>
              </w:rPr>
              <w:t>Ja pretendents ir personu apvienība, tad jāiesniedz apvienības dalībnieku starpā noslēgta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līguma izpildi, par uzņemtajām saistībām atbild solidāri un, ka apvienības dalībnieki apņemas izveidot personālsabiedrību vai noslēgt sabiedrības līgumu gadījumā, ja personu apvienība tiks atzīta par uzvarētāju iepirkumā.</w:t>
            </w:r>
          </w:p>
        </w:tc>
      </w:tr>
      <w:tr w:rsidR="006F5DAE" w:rsidRPr="00EE49A4" w14:paraId="6370DA3D" w14:textId="77777777" w:rsidTr="004B13C2">
        <w:trPr>
          <w:trHeight w:val="508"/>
        </w:trPr>
        <w:tc>
          <w:tcPr>
            <w:tcW w:w="709" w:type="dxa"/>
          </w:tcPr>
          <w:p w14:paraId="66570037" w14:textId="2A339110" w:rsidR="00940CC0" w:rsidRPr="00EE49A4" w:rsidRDefault="007E2741" w:rsidP="00354648">
            <w:pPr>
              <w:spacing w:line="271" w:lineRule="exact"/>
              <w:ind w:left="34"/>
              <w:rPr>
                <w:position w:val="-1"/>
                <w:sz w:val="24"/>
                <w:szCs w:val="24"/>
              </w:rPr>
            </w:pPr>
            <w:r w:rsidRPr="00EE49A4">
              <w:rPr>
                <w:position w:val="-1"/>
                <w:sz w:val="24"/>
                <w:szCs w:val="24"/>
              </w:rPr>
              <w:t>4.</w:t>
            </w:r>
            <w:r w:rsidR="00A43C82" w:rsidRPr="00EE49A4">
              <w:rPr>
                <w:position w:val="-1"/>
                <w:sz w:val="24"/>
                <w:szCs w:val="24"/>
              </w:rPr>
              <w:t>6</w:t>
            </w:r>
            <w:r w:rsidRPr="00EE49A4">
              <w:rPr>
                <w:position w:val="-1"/>
                <w:sz w:val="24"/>
                <w:szCs w:val="24"/>
              </w:rPr>
              <w:t>.</w:t>
            </w:r>
          </w:p>
        </w:tc>
        <w:tc>
          <w:tcPr>
            <w:tcW w:w="3473" w:type="dxa"/>
            <w:shd w:val="clear" w:color="auto" w:fill="F2F2F2" w:themeFill="background1" w:themeFillShade="F2"/>
          </w:tcPr>
          <w:p w14:paraId="32B0266F" w14:textId="680064AA" w:rsidR="00940CC0" w:rsidRPr="00EE49A4" w:rsidRDefault="007E2741" w:rsidP="00354648">
            <w:pPr>
              <w:pStyle w:val="Paragrfs"/>
              <w:tabs>
                <w:tab w:val="clear" w:pos="851"/>
              </w:tabs>
              <w:ind w:left="0" w:firstLine="0"/>
              <w:rPr>
                <w:rFonts w:ascii="Times New Roman" w:hAnsi="Times New Roman"/>
                <w:bCs/>
                <w:sz w:val="24"/>
                <w:szCs w:val="24"/>
              </w:rPr>
            </w:pPr>
            <w:r w:rsidRPr="00EE49A4">
              <w:rPr>
                <w:rFonts w:ascii="Times New Roman" w:hAnsi="Times New Roman"/>
                <w:b/>
                <w:sz w:val="24"/>
                <w:szCs w:val="24"/>
              </w:rPr>
              <w:t xml:space="preserve">Prasības attiecībā uz apakšuzņēmējiem: </w:t>
            </w:r>
            <w:r w:rsidRPr="00EE49A4">
              <w:rPr>
                <w:rFonts w:ascii="Times New Roman" w:hAnsi="Times New Roman"/>
                <w:bCs/>
                <w:sz w:val="24"/>
                <w:szCs w:val="24"/>
              </w:rPr>
              <w:t xml:space="preserve">pretendents savā piedāvājumā norāda tās iepirkuma līguma daļas, kuras nodos izpildei apakšuzņēmējiem, kā arī visus paredzamos apakšuzņēmējus, t.sk. tos, kuru sniedzamo pakalpojumu vērtība ir 10 000 EUR (desmit tūkstoši </w:t>
            </w:r>
            <w:proofErr w:type="spellStart"/>
            <w:r w:rsidRPr="00EE49A4">
              <w:rPr>
                <w:rFonts w:ascii="Times New Roman" w:hAnsi="Times New Roman"/>
                <w:bCs/>
                <w:i/>
                <w:iCs/>
                <w:sz w:val="24"/>
                <w:szCs w:val="24"/>
              </w:rPr>
              <w:t>euro</w:t>
            </w:r>
            <w:proofErr w:type="spellEnd"/>
            <w:r w:rsidRPr="00EE49A4">
              <w:rPr>
                <w:rFonts w:ascii="Times New Roman" w:hAnsi="Times New Roman"/>
                <w:bCs/>
                <w:sz w:val="24"/>
                <w:szCs w:val="24"/>
              </w:rPr>
              <w:t>, 00 centi) no kopējās iepirkuma līguma vērtības vai lielāka, un katram šādam apakšuzņēmējam izpildei nododamo iepirkuma līguma daļu.</w:t>
            </w:r>
          </w:p>
        </w:tc>
        <w:tc>
          <w:tcPr>
            <w:tcW w:w="5457" w:type="dxa"/>
          </w:tcPr>
          <w:p w14:paraId="2ABF2BBE" w14:textId="77777777" w:rsidR="003100DE" w:rsidRPr="00EE49A4" w:rsidRDefault="007E2741" w:rsidP="003100DE">
            <w:pPr>
              <w:ind w:right="113"/>
              <w:jc w:val="both"/>
              <w:rPr>
                <w:sz w:val="24"/>
                <w:szCs w:val="24"/>
              </w:rPr>
            </w:pPr>
            <w:r w:rsidRPr="00EE49A4">
              <w:rPr>
                <w:sz w:val="24"/>
                <w:szCs w:val="24"/>
              </w:rPr>
              <w:t>Jāaizpilda informācija par apakšuzņēmējiem (Nolikuma 3. pielikums). Katram piesaistītajam apakšuzņēmējam jāaizpilda apliecinājums (Nolikuma 3.1. pielikums).</w:t>
            </w:r>
          </w:p>
          <w:p w14:paraId="02FDF371" w14:textId="77777777" w:rsidR="00940CC0" w:rsidRPr="00EE49A4" w:rsidRDefault="007E2741" w:rsidP="003100DE">
            <w:pPr>
              <w:ind w:right="113"/>
              <w:jc w:val="both"/>
              <w:rPr>
                <w:sz w:val="24"/>
                <w:szCs w:val="24"/>
              </w:rPr>
            </w:pPr>
            <w:r w:rsidRPr="00EE49A4">
              <w:rPr>
                <w:sz w:val="24"/>
                <w:szCs w:val="24"/>
              </w:rPr>
              <w:t>Ja pretendents (arī apvienība) plāno piesaistīt iepirkuma priekšmetā ietilpstošo pakalpojumu un/vai darbu izpildei apakšuzņēmēju, kura veicamo darbu vērtība ir vismaz 10 000 </w:t>
            </w:r>
            <w:proofErr w:type="spellStart"/>
            <w:r w:rsidRPr="00EE49A4">
              <w:rPr>
                <w:i/>
                <w:iCs/>
                <w:sz w:val="24"/>
                <w:szCs w:val="24"/>
              </w:rPr>
              <w:t>euro</w:t>
            </w:r>
            <w:proofErr w:type="spellEnd"/>
            <w:r w:rsidR="00EB65DB" w:rsidRPr="00EE49A4">
              <w:rPr>
                <w:i/>
                <w:iCs/>
                <w:sz w:val="24"/>
                <w:szCs w:val="24"/>
              </w:rPr>
              <w:t xml:space="preserve"> </w:t>
            </w:r>
            <w:r w:rsidR="00EB65DB" w:rsidRPr="00EE49A4">
              <w:rPr>
                <w:bCs/>
                <w:sz w:val="24"/>
                <w:szCs w:val="24"/>
              </w:rPr>
              <w:t xml:space="preserve">(desmit tūkstoši </w:t>
            </w:r>
            <w:proofErr w:type="spellStart"/>
            <w:r w:rsidR="00EB65DB" w:rsidRPr="00EE49A4">
              <w:rPr>
                <w:bCs/>
                <w:i/>
                <w:iCs/>
                <w:sz w:val="24"/>
                <w:szCs w:val="24"/>
              </w:rPr>
              <w:t>euro</w:t>
            </w:r>
            <w:proofErr w:type="spellEnd"/>
            <w:r w:rsidR="00EB65DB" w:rsidRPr="00EE49A4">
              <w:rPr>
                <w:bCs/>
                <w:sz w:val="24"/>
                <w:szCs w:val="24"/>
              </w:rPr>
              <w:t>, 00 centi)</w:t>
            </w:r>
            <w:r w:rsidRPr="00EE49A4">
              <w:rPr>
                <w:sz w:val="24"/>
                <w:szCs w:val="24"/>
              </w:rPr>
              <w:t xml:space="preserve">, jābūt savstarpēji noslēgtai vienošanās, kurā norādīti apakšuzņēmējam nododamo darbu veidi, šo darbu vērtība </w:t>
            </w:r>
            <w:proofErr w:type="spellStart"/>
            <w:r w:rsidRPr="00EE49A4">
              <w:rPr>
                <w:i/>
                <w:iCs/>
                <w:sz w:val="24"/>
                <w:szCs w:val="24"/>
              </w:rPr>
              <w:t>euro</w:t>
            </w:r>
            <w:proofErr w:type="spellEnd"/>
            <w:r w:rsidRPr="00EE49A4">
              <w:rPr>
                <w:sz w:val="24"/>
                <w:szCs w:val="24"/>
              </w:rPr>
              <w:t xml:space="preserve"> no kopējās iepirkuma līguma summas, un kurā apakšuzņēmējs apliecina gatavību veikt šos darbus, gadījumā, ja pretendents tiks atzīts par uzvarētāju iepirkumā.</w:t>
            </w:r>
          </w:p>
        </w:tc>
      </w:tr>
      <w:tr w:rsidR="006F5DAE" w:rsidRPr="00EE49A4" w14:paraId="4481482D" w14:textId="77777777" w:rsidTr="002F04FA">
        <w:trPr>
          <w:trHeight w:val="508"/>
        </w:trPr>
        <w:tc>
          <w:tcPr>
            <w:tcW w:w="9639" w:type="dxa"/>
            <w:gridSpan w:val="3"/>
            <w:shd w:val="clear" w:color="auto" w:fill="E8E8E8" w:themeFill="background2"/>
            <w:vAlign w:val="center"/>
          </w:tcPr>
          <w:p w14:paraId="7B714C19" w14:textId="77777777" w:rsidR="00940CC0" w:rsidRPr="00EE49A4" w:rsidRDefault="007E2741" w:rsidP="002F04FA">
            <w:pPr>
              <w:ind w:right="113"/>
              <w:jc w:val="center"/>
              <w:rPr>
                <w:sz w:val="24"/>
                <w:szCs w:val="24"/>
              </w:rPr>
            </w:pPr>
            <w:r w:rsidRPr="00EE49A4">
              <w:rPr>
                <w:b/>
                <w:bCs/>
                <w:sz w:val="24"/>
                <w:szCs w:val="24"/>
              </w:rPr>
              <w:t>Eiropas vienotais iepirkuma procedūras dokuments</w:t>
            </w:r>
            <w:r w:rsidRPr="00EE49A4">
              <w:rPr>
                <w:sz w:val="24"/>
                <w:szCs w:val="24"/>
              </w:rPr>
              <w:t xml:space="preserve"> (turpmāk – Vienotais dokuments)</w:t>
            </w:r>
          </w:p>
        </w:tc>
      </w:tr>
      <w:tr w:rsidR="006F5DAE" w:rsidRPr="00EE49A4" w14:paraId="75E1DAFC" w14:textId="77777777" w:rsidTr="004B13C2">
        <w:trPr>
          <w:trHeight w:val="508"/>
        </w:trPr>
        <w:tc>
          <w:tcPr>
            <w:tcW w:w="9639" w:type="dxa"/>
            <w:gridSpan w:val="3"/>
            <w:shd w:val="clear" w:color="auto" w:fill="FFFFFF" w:themeFill="background1"/>
          </w:tcPr>
          <w:p w14:paraId="2EBAD22C" w14:textId="77777777" w:rsidR="00C0436B" w:rsidRPr="00EE49A4" w:rsidRDefault="007E2741" w:rsidP="00C0436B">
            <w:pPr>
              <w:tabs>
                <w:tab w:val="left" w:pos="1134"/>
                <w:tab w:val="left" w:pos="3544"/>
              </w:tabs>
              <w:jc w:val="both"/>
              <w:rPr>
                <w:rFonts w:eastAsia="Calibri"/>
                <w:sz w:val="24"/>
                <w:szCs w:val="24"/>
                <w:lang w:eastAsia="en-US"/>
              </w:rPr>
            </w:pPr>
            <w:r w:rsidRPr="00EE49A4">
              <w:rPr>
                <w:rFonts w:eastAsia="Calibri"/>
                <w:sz w:val="24"/>
                <w:szCs w:val="24"/>
                <w:lang w:eastAsia="en-US"/>
              </w:rPr>
              <w:t xml:space="preserve">Pasūtītājs pieņem Vienoto dokumentu kā sākotnējo pierādījumu atbilstībai paziņojumā par līgumu vai konkursa dokumentos noteiktajām pretendentu atlases prasībām. </w:t>
            </w:r>
            <w:r w:rsidRPr="00EE49A4">
              <w:rPr>
                <w:rFonts w:eastAsia="Calibri"/>
                <w:sz w:val="24"/>
                <w:szCs w:val="24"/>
                <w:u w:val="single"/>
                <w:lang w:eastAsia="en-US"/>
              </w:rPr>
              <w:t>Ja pretendents izvēlējies iesniegt</w:t>
            </w:r>
            <w:r w:rsidRPr="00EE49A4">
              <w:rPr>
                <w:rFonts w:eastAsia="Calibri"/>
                <w:sz w:val="24"/>
                <w:szCs w:val="24"/>
                <w:lang w:eastAsia="en-US"/>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Atklāta konkursa dokumentos noteiktajām prasībām, un par tā norādīto apakšuzņēmēju, kura sniedzamo Eiropas vienotais iepirkuma procedūras dokuments ir jāiesniedz par pretendenta norādīto apakšuzņēmēju, kura </w:t>
            </w:r>
            <w:r w:rsidRPr="00EE49A4">
              <w:rPr>
                <w:rFonts w:eastAsia="Calibri"/>
                <w:i/>
                <w:iCs/>
                <w:sz w:val="24"/>
                <w:szCs w:val="24"/>
                <w:lang w:eastAsia="en-US"/>
              </w:rPr>
              <w:t xml:space="preserve">veicamo būvdarbu </w:t>
            </w:r>
            <w:r w:rsidRPr="00EE49A4">
              <w:rPr>
                <w:rFonts w:eastAsia="Calibri"/>
                <w:sz w:val="24"/>
                <w:szCs w:val="24"/>
                <w:lang w:eastAsia="en-US"/>
              </w:rPr>
              <w:t xml:space="preserve">vai sniedzamo pakalpojumu vērtība ir vismaz 10 000 </w:t>
            </w:r>
            <w:proofErr w:type="spellStart"/>
            <w:r w:rsidRPr="00EE49A4">
              <w:rPr>
                <w:rFonts w:eastAsia="Calibri"/>
                <w:i/>
                <w:iCs/>
                <w:sz w:val="24"/>
                <w:szCs w:val="24"/>
                <w:lang w:eastAsia="en-US"/>
              </w:rPr>
              <w:t>euro</w:t>
            </w:r>
            <w:proofErr w:type="spellEnd"/>
            <w:r w:rsidRPr="00EE49A4">
              <w:rPr>
                <w:rFonts w:eastAsia="Calibri"/>
                <w:sz w:val="24"/>
                <w:szCs w:val="24"/>
                <w:lang w:eastAsia="en-US"/>
              </w:rPr>
              <w:t>. Apvienība iesniedz atsevišķu Vienoto dokumentu par katru tās dalībnieku.</w:t>
            </w:r>
          </w:p>
          <w:p w14:paraId="501DA412" w14:textId="77777777" w:rsidR="00C0436B" w:rsidRPr="00EE49A4" w:rsidRDefault="007E2741" w:rsidP="00C0436B">
            <w:pPr>
              <w:tabs>
                <w:tab w:val="left" w:pos="1134"/>
                <w:tab w:val="left" w:pos="3544"/>
              </w:tabs>
              <w:jc w:val="both"/>
              <w:rPr>
                <w:sz w:val="24"/>
                <w:szCs w:val="24"/>
              </w:rPr>
            </w:pPr>
            <w:r w:rsidRPr="00EE49A4">
              <w:rPr>
                <w:sz w:val="24"/>
                <w:szCs w:val="24"/>
              </w:rPr>
              <w:t xml:space="preserve">Vienotā dokumenta veidlapu, kas ir vienāda visās Eiropas Savienības dalībvalstīs, nosaka </w:t>
            </w:r>
            <w:r w:rsidRPr="00EE49A4">
              <w:rPr>
                <w:b/>
                <w:bCs/>
                <w:sz w:val="24"/>
                <w:szCs w:val="24"/>
              </w:rPr>
              <w:t>Eiropas</w:t>
            </w:r>
            <w:r w:rsidRPr="00EE49A4">
              <w:rPr>
                <w:sz w:val="24"/>
                <w:szCs w:val="24"/>
              </w:rPr>
              <w:t xml:space="preserve"> </w:t>
            </w:r>
            <w:r w:rsidRPr="00EE49A4">
              <w:rPr>
                <w:b/>
                <w:sz w:val="24"/>
                <w:szCs w:val="24"/>
              </w:rPr>
              <w:t xml:space="preserve">Komisijas 2016. gada 5. janvāra īstenošanas regula Nr. 2016/7, </w:t>
            </w:r>
            <w:r w:rsidRPr="00EE49A4">
              <w:rPr>
                <w:sz w:val="24"/>
                <w:szCs w:val="24"/>
              </w:rPr>
              <w:t xml:space="preserve">ar ko nosaka standarta veidlapu Eiropas vienotajam iepirkuma procedūras dokumentam (Dokuments attiecas uz EEZ) (regulas 2. pielikums). Vienotā dokumenta teksta datne ir pieejama: </w:t>
            </w:r>
            <w:hyperlink r:id="rId24" w:history="1">
              <w:r w:rsidR="00C0436B" w:rsidRPr="00EE49A4">
                <w:rPr>
                  <w:rStyle w:val="Hipersaite"/>
                  <w:color w:val="auto"/>
                  <w:sz w:val="24"/>
                  <w:szCs w:val="24"/>
                </w:rPr>
                <w:t>http://espd.eis.gov.lv/</w:t>
              </w:r>
            </w:hyperlink>
            <w:r w:rsidRPr="00EE49A4">
              <w:rPr>
                <w:sz w:val="24"/>
                <w:szCs w:val="24"/>
              </w:rPr>
              <w:t>.</w:t>
            </w:r>
          </w:p>
          <w:p w14:paraId="1C2C2853" w14:textId="77777777" w:rsidR="00C0436B" w:rsidRPr="00EE49A4" w:rsidRDefault="007E2741" w:rsidP="00C0436B">
            <w:pPr>
              <w:tabs>
                <w:tab w:val="left" w:pos="1134"/>
                <w:tab w:val="left" w:pos="3544"/>
              </w:tabs>
              <w:jc w:val="both"/>
              <w:rPr>
                <w:rFonts w:eastAsia="Calibri"/>
                <w:sz w:val="24"/>
                <w:szCs w:val="24"/>
                <w:lang w:eastAsia="en-US"/>
              </w:rPr>
            </w:pPr>
            <w:r w:rsidRPr="00EE49A4">
              <w:rPr>
                <w:sz w:val="24"/>
                <w:szCs w:val="24"/>
              </w:rPr>
              <w:t>Pretendents Vienotajā dokumentā aizpilda prasīto informāciju no I. līdz VI. daļai.</w:t>
            </w:r>
          </w:p>
          <w:p w14:paraId="6513AD33" w14:textId="77777777" w:rsidR="00C0436B" w:rsidRPr="00EE49A4" w:rsidRDefault="007E2741" w:rsidP="00C0436B">
            <w:pPr>
              <w:tabs>
                <w:tab w:val="left" w:pos="0"/>
                <w:tab w:val="left" w:pos="711"/>
              </w:tabs>
              <w:ind w:right="113"/>
              <w:jc w:val="both"/>
              <w:rPr>
                <w:sz w:val="24"/>
                <w:szCs w:val="24"/>
              </w:rPr>
            </w:pPr>
            <w:r w:rsidRPr="00EE49A4">
              <w:rPr>
                <w:sz w:val="24"/>
                <w:szCs w:val="24"/>
              </w:rPr>
              <w:lastRenderedPageBreak/>
              <w:t>Pretendents var iesniegt Vienoto dokumentu, kas ir bijis iesniegts citā iepirkuma procedūrā, ja apliecina, ka tajā iekļautā informācija ir pareiza.</w:t>
            </w:r>
          </w:p>
          <w:p w14:paraId="3EE86E72" w14:textId="77777777" w:rsidR="00C0436B" w:rsidRPr="00EE49A4" w:rsidRDefault="007E2741" w:rsidP="00C0436B">
            <w:pPr>
              <w:ind w:right="113"/>
              <w:jc w:val="both"/>
              <w:rPr>
                <w:sz w:val="24"/>
                <w:szCs w:val="24"/>
              </w:rPr>
            </w:pPr>
            <w:r w:rsidRPr="00EE49A4">
              <w:rPr>
                <w:sz w:val="24"/>
                <w:szCs w:val="24"/>
              </w:rPr>
              <w:t>Pasūtītājam jebkurā iepirkuma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749AF200" w14:textId="77777777" w:rsidR="00940CC0" w:rsidRPr="00EE49A4" w:rsidRDefault="007E2741" w:rsidP="00537E69">
      <w:pPr>
        <w:pStyle w:val="Default"/>
        <w:jc w:val="both"/>
        <w:rPr>
          <w:i/>
          <w:color w:val="auto"/>
        </w:rPr>
      </w:pPr>
      <w:r w:rsidRPr="00EE49A4">
        <w:rPr>
          <w:i/>
          <w:color w:val="auto"/>
        </w:rPr>
        <w:lastRenderedPageBreak/>
        <w:t xml:space="preserve">* </w:t>
      </w:r>
      <w:r w:rsidR="00C0436B" w:rsidRPr="00EE49A4">
        <w:rPr>
          <w:i/>
          <w:color w:val="auto"/>
          <w:u w:val="single"/>
        </w:rPr>
        <w:t>Pretendentam</w:t>
      </w:r>
      <w:r w:rsidRPr="00EE49A4">
        <w:rPr>
          <w:i/>
          <w:color w:val="auto"/>
          <w:u w:val="single"/>
        </w:rPr>
        <w:t xml:space="preserve"> ir tiesības, bet ne pienākums</w:t>
      </w:r>
      <w:r w:rsidRPr="00EE49A4">
        <w:rPr>
          <w:i/>
          <w:color w:val="auto"/>
        </w:rPr>
        <w:t xml:space="preserve"> iesniegt Vienoto dokumentu kā sākotnējo pierādījumu atbilstībai paziņojumā par līgumu vai Konkursa dokumentos noteiktajām pretendentu atlases prasībām.</w:t>
      </w:r>
    </w:p>
    <w:p w14:paraId="7742DEF6" w14:textId="77777777" w:rsidR="00940CC0" w:rsidRPr="00EE49A4" w:rsidRDefault="007E2741" w:rsidP="00537E69">
      <w:pPr>
        <w:pStyle w:val="Default"/>
        <w:jc w:val="both"/>
        <w:rPr>
          <w:rStyle w:val="FontStyle54"/>
          <w:i/>
          <w:color w:val="auto"/>
          <w:sz w:val="24"/>
          <w:szCs w:val="24"/>
        </w:rPr>
      </w:pPr>
      <w:r w:rsidRPr="00EE49A4">
        <w:rPr>
          <w:i/>
          <w:color w:val="auto"/>
        </w:rPr>
        <w:t xml:space="preserve">Līdzam sk. arī papildu informāciju par Vienoto dokumentu. Pieejama: </w:t>
      </w:r>
      <w:hyperlink r:id="rId25" w:history="1">
        <w:r w:rsidR="00940CC0" w:rsidRPr="00EE49A4">
          <w:rPr>
            <w:rStyle w:val="Hipersaite"/>
            <w:color w:val="auto"/>
          </w:rPr>
          <w:t>http://espd.eis.gov.lv/</w:t>
        </w:r>
      </w:hyperlink>
      <w:r w:rsidRPr="00EE49A4">
        <w:rPr>
          <w:color w:val="auto"/>
        </w:rPr>
        <w:t xml:space="preserve"> </w:t>
      </w:r>
      <w:r w:rsidRPr="00EE49A4">
        <w:rPr>
          <w:i/>
          <w:color w:val="auto"/>
        </w:rPr>
        <w:t xml:space="preserve"> </w:t>
      </w:r>
    </w:p>
    <w:bookmarkEnd w:id="3"/>
    <w:p w14:paraId="5B707209" w14:textId="77777777" w:rsidR="00940CC0" w:rsidRPr="00EE49A4" w:rsidRDefault="007E2741" w:rsidP="00D1741E">
      <w:pPr>
        <w:pStyle w:val="Sarakstarindkopa"/>
        <w:keepNext/>
        <w:numPr>
          <w:ilvl w:val="0"/>
          <w:numId w:val="11"/>
        </w:numPr>
        <w:overflowPunct w:val="0"/>
        <w:spacing w:before="240"/>
        <w:ind w:left="284" w:hanging="284"/>
        <w:rPr>
          <w:b/>
          <w:bCs/>
          <w:kern w:val="32"/>
        </w:rPr>
      </w:pPr>
      <w:r w:rsidRPr="00EE49A4">
        <w:rPr>
          <w:b/>
          <w:noProof/>
        </w:rPr>
        <w:t>Iesniedzamie dokumenti</w:t>
      </w:r>
    </w:p>
    <w:p w14:paraId="1D273E2B" w14:textId="7FB2D02B" w:rsidR="0000628E" w:rsidRPr="00EE49A4" w:rsidRDefault="007E2741" w:rsidP="00D1741E">
      <w:pPr>
        <w:keepNext/>
        <w:numPr>
          <w:ilvl w:val="1"/>
          <w:numId w:val="11"/>
        </w:numPr>
        <w:tabs>
          <w:tab w:val="left" w:pos="575"/>
        </w:tabs>
        <w:overflowPunct w:val="0"/>
        <w:ind w:left="426" w:hanging="426"/>
        <w:rPr>
          <w:iCs/>
        </w:rPr>
      </w:pPr>
      <w:r w:rsidRPr="00EE49A4">
        <w:rPr>
          <w:b/>
          <w:bCs/>
          <w:iCs/>
        </w:rPr>
        <w:t>Pieteikuma veidlapa</w:t>
      </w:r>
      <w:r w:rsidRPr="00EE49A4">
        <w:rPr>
          <w:iCs/>
        </w:rPr>
        <w:t xml:space="preserve"> saskaņā ar Nolikuma 2.</w:t>
      </w:r>
      <w:r w:rsidR="00A4254C" w:rsidRPr="00EE49A4">
        <w:rPr>
          <w:iCs/>
        </w:rPr>
        <w:t> </w:t>
      </w:r>
      <w:r w:rsidRPr="00EE49A4">
        <w:rPr>
          <w:iCs/>
        </w:rPr>
        <w:t>pielikumu;</w:t>
      </w:r>
    </w:p>
    <w:p w14:paraId="69E2B9F6" w14:textId="1692D586" w:rsidR="003A4CEC" w:rsidRPr="00EE49A4" w:rsidRDefault="007E2741" w:rsidP="00D1741E">
      <w:pPr>
        <w:keepNext/>
        <w:numPr>
          <w:ilvl w:val="1"/>
          <w:numId w:val="11"/>
        </w:numPr>
        <w:tabs>
          <w:tab w:val="left" w:pos="575"/>
        </w:tabs>
        <w:overflowPunct w:val="0"/>
        <w:ind w:left="426" w:hanging="426"/>
        <w:rPr>
          <w:iCs/>
        </w:rPr>
      </w:pPr>
      <w:r w:rsidRPr="00EE49A4">
        <w:rPr>
          <w:b/>
          <w:bCs/>
          <w:iCs/>
        </w:rPr>
        <w:t>Tehniskais/finanšu piedāvājums</w:t>
      </w:r>
      <w:r w:rsidRPr="00EE49A4">
        <w:rPr>
          <w:iCs/>
        </w:rPr>
        <w:t xml:space="preserve"> saskaņā ar Nolikuma 1.</w:t>
      </w:r>
      <w:r w:rsidR="004B13C2" w:rsidRPr="00EE49A4">
        <w:rPr>
          <w:iCs/>
        </w:rPr>
        <w:t xml:space="preserve"> </w:t>
      </w:r>
      <w:r w:rsidRPr="00EE49A4">
        <w:rPr>
          <w:iCs/>
        </w:rPr>
        <w:t>pielikumu.</w:t>
      </w:r>
    </w:p>
    <w:p w14:paraId="3A04F7E5" w14:textId="77777777" w:rsidR="001606FB" w:rsidRPr="00EE49A4" w:rsidRDefault="007E2741" w:rsidP="00D1741E">
      <w:pPr>
        <w:keepNext/>
        <w:widowControl/>
        <w:numPr>
          <w:ilvl w:val="2"/>
          <w:numId w:val="14"/>
        </w:numPr>
        <w:tabs>
          <w:tab w:val="left" w:pos="284"/>
        </w:tabs>
        <w:overflowPunct w:val="0"/>
        <w:autoSpaceDE/>
        <w:autoSpaceDN/>
        <w:adjustRightInd/>
        <w:ind w:left="567" w:hanging="567"/>
        <w:jc w:val="both"/>
        <w:rPr>
          <w:bCs/>
        </w:rPr>
      </w:pPr>
      <w:r w:rsidRPr="00EE49A4">
        <w:t xml:space="preserve">Piedāvātā līgumcena un to veidojošo izmaksu pozīcijas jānorāda </w:t>
      </w:r>
      <w:proofErr w:type="spellStart"/>
      <w:r w:rsidRPr="00EE49A4">
        <w:rPr>
          <w:i/>
        </w:rPr>
        <w:t>euro</w:t>
      </w:r>
      <w:proofErr w:type="spellEnd"/>
      <w:r w:rsidRPr="00EE49A4">
        <w:t xml:space="preserve"> (EUR) bez pievienotās vērtības nodokļa (PVN), ar </w:t>
      </w:r>
      <w:r w:rsidR="00651331" w:rsidRPr="00EE49A4">
        <w:t>2 (</w:t>
      </w:r>
      <w:r w:rsidRPr="00EE49A4">
        <w:t>divām</w:t>
      </w:r>
      <w:r w:rsidR="00651331" w:rsidRPr="00EE49A4">
        <w:t>)</w:t>
      </w:r>
      <w:r w:rsidRPr="00EE49A4">
        <w:t xml:space="preserve"> zīmēm aiz komata. </w:t>
      </w:r>
    </w:p>
    <w:p w14:paraId="6BA6EAC0" w14:textId="77777777" w:rsidR="001606FB" w:rsidRPr="00EE49A4" w:rsidRDefault="007E2741" w:rsidP="00D1741E">
      <w:pPr>
        <w:pStyle w:val="Sarakstarindkopa"/>
        <w:widowControl/>
        <w:numPr>
          <w:ilvl w:val="2"/>
          <w:numId w:val="14"/>
        </w:numPr>
        <w:tabs>
          <w:tab w:val="left" w:pos="284"/>
        </w:tabs>
        <w:autoSpaceDE/>
        <w:autoSpaceDN/>
        <w:adjustRightInd/>
        <w:ind w:left="567" w:hanging="567"/>
        <w:contextualSpacing w:val="0"/>
        <w:jc w:val="both"/>
        <w:rPr>
          <w:bCs/>
        </w:rPr>
      </w:pPr>
      <w:r w:rsidRPr="00EE49A4">
        <w:rPr>
          <w:spacing w:val="-4"/>
        </w:rPr>
        <w:t xml:space="preserve">Cenā </w:t>
      </w:r>
      <w:r w:rsidRPr="00EE49A4">
        <w:t xml:space="preserve">jāiekļauj </w:t>
      </w:r>
      <w:r w:rsidRPr="00EE49A4">
        <w:rPr>
          <w:spacing w:val="-4"/>
        </w:rPr>
        <w:t>visi ar piegādi un uzstādīšanu saistītos izdevumus, t.sk. administratīvās izmaksas, sakaru izmaksas u.c. izdevumus, lai nodrošinātu līguma izpildi pilnā apjomā, nolīgtajā termiņā un labā kvalitātē. Cenā ietver arī visus nodokļus (izņemot PVN) un nodevas, ja tādas ir paredzētas, kā arī visus iespējamos riskus, kas saistīti ar tirgus cenu svārstībām plānotajā līguma izpildes laikā (minimālās darba algas, u.c. izmaksu sadārdzināšanos).</w:t>
      </w:r>
    </w:p>
    <w:p w14:paraId="7D88AA6D" w14:textId="77777777" w:rsidR="001606FB" w:rsidRPr="00EE49A4" w:rsidRDefault="007E2741" w:rsidP="00D1741E">
      <w:pPr>
        <w:pStyle w:val="Sarakstarindkopa"/>
        <w:widowControl/>
        <w:numPr>
          <w:ilvl w:val="2"/>
          <w:numId w:val="14"/>
        </w:numPr>
        <w:tabs>
          <w:tab w:val="left" w:pos="284"/>
        </w:tabs>
        <w:autoSpaceDE/>
        <w:autoSpaceDN/>
        <w:adjustRightInd/>
        <w:ind w:left="567" w:hanging="567"/>
        <w:contextualSpacing w:val="0"/>
        <w:jc w:val="both"/>
        <w:rPr>
          <w:bCs/>
        </w:rPr>
      </w:pPr>
      <w:r w:rsidRPr="00EE49A4">
        <w:rPr>
          <w:bCs/>
          <w:lang w:eastAsia="ar-SA"/>
        </w:rPr>
        <w:t xml:space="preserve">Pretendenta piedāvātās vienību cenas ir nemainīgas visā iepirkuma līguma izpildes laikā, izņemot iepirkuma līgumā noteiktos gadījumus. Līgumcena netiks pārskatīta, ja, slēdzot iepirkuma līgumu vai iepirkuma līguma izpildes laikā, izrādīsies, ka pretendents cenā nav iekļāvis kādas no izmaksām kvalitatīvai iepirkuma līguma izpildei. </w:t>
      </w:r>
    </w:p>
    <w:p w14:paraId="5E634DFD" w14:textId="77777777" w:rsidR="006E392C" w:rsidRPr="00EE49A4" w:rsidRDefault="007E2741" w:rsidP="00D1741E">
      <w:pPr>
        <w:pStyle w:val="Sarakstarindkopa"/>
        <w:widowControl/>
        <w:numPr>
          <w:ilvl w:val="2"/>
          <w:numId w:val="14"/>
        </w:numPr>
        <w:autoSpaceDE/>
        <w:autoSpaceDN/>
        <w:adjustRightInd/>
        <w:ind w:left="567" w:hanging="567"/>
        <w:contextualSpacing w:val="0"/>
        <w:jc w:val="both"/>
        <w:rPr>
          <w:bCs/>
        </w:rPr>
      </w:pPr>
      <w:r w:rsidRPr="00EE49A4">
        <w:rPr>
          <w:bCs/>
        </w:rPr>
        <w:t>Pretendenta piedāvātā līgumcena nedrīkst pārsniegt pasūtītāja plānoto līgumcenu:</w:t>
      </w:r>
    </w:p>
    <w:p w14:paraId="7EFF2057" w14:textId="76B66064" w:rsidR="001606FB" w:rsidRPr="00EE49A4" w:rsidRDefault="002903F0" w:rsidP="00D1741E">
      <w:pPr>
        <w:pStyle w:val="Sarakstarindkopa"/>
        <w:widowControl/>
        <w:numPr>
          <w:ilvl w:val="3"/>
          <w:numId w:val="14"/>
        </w:numPr>
        <w:autoSpaceDE/>
        <w:autoSpaceDN/>
        <w:adjustRightInd/>
        <w:ind w:left="1134" w:hanging="567"/>
        <w:contextualSpacing w:val="0"/>
        <w:jc w:val="both"/>
        <w:rPr>
          <w:bCs/>
        </w:rPr>
      </w:pPr>
      <w:r w:rsidRPr="00EE49A4">
        <w:rPr>
          <w:bCs/>
        </w:rPr>
        <w:t>I</w:t>
      </w:r>
      <w:r w:rsidR="006E392C" w:rsidRPr="00EE49A4">
        <w:rPr>
          <w:bCs/>
        </w:rPr>
        <w:t xml:space="preserve">epirkuma daļā Nr. 1 – </w:t>
      </w:r>
      <w:r w:rsidR="0028413A" w:rsidRPr="00EE49A4">
        <w:rPr>
          <w:bCs/>
        </w:rPr>
        <w:t>15 000</w:t>
      </w:r>
      <w:r w:rsidR="00B04E34" w:rsidRPr="00EE49A4">
        <w:rPr>
          <w:bCs/>
        </w:rPr>
        <w:t xml:space="preserve"> EUR</w:t>
      </w:r>
      <w:r w:rsidRPr="00EE49A4">
        <w:rPr>
          <w:bCs/>
        </w:rPr>
        <w:t xml:space="preserve"> bez PVN;</w:t>
      </w:r>
    </w:p>
    <w:p w14:paraId="58C9BAC7" w14:textId="6589686B" w:rsidR="006E392C" w:rsidRPr="00EE49A4" w:rsidRDefault="002903F0" w:rsidP="00D1741E">
      <w:pPr>
        <w:pStyle w:val="Sarakstarindkopa"/>
        <w:widowControl/>
        <w:numPr>
          <w:ilvl w:val="3"/>
          <w:numId w:val="14"/>
        </w:numPr>
        <w:autoSpaceDE/>
        <w:autoSpaceDN/>
        <w:adjustRightInd/>
        <w:ind w:left="1134" w:hanging="567"/>
        <w:contextualSpacing w:val="0"/>
        <w:jc w:val="both"/>
        <w:rPr>
          <w:bCs/>
        </w:rPr>
      </w:pPr>
      <w:r w:rsidRPr="00EE49A4">
        <w:rPr>
          <w:bCs/>
        </w:rPr>
        <w:t>I</w:t>
      </w:r>
      <w:r w:rsidR="006E392C" w:rsidRPr="00EE49A4">
        <w:rPr>
          <w:bCs/>
        </w:rPr>
        <w:t xml:space="preserve">epirkuma daļā Nr. 2 – </w:t>
      </w:r>
      <w:r w:rsidR="0028413A" w:rsidRPr="00EE49A4">
        <w:rPr>
          <w:bCs/>
        </w:rPr>
        <w:t>8 000</w:t>
      </w:r>
      <w:r w:rsidR="008105CB" w:rsidRPr="00EE49A4">
        <w:rPr>
          <w:bCs/>
        </w:rPr>
        <w:t> </w:t>
      </w:r>
      <w:r w:rsidR="006E392C" w:rsidRPr="00EE49A4">
        <w:rPr>
          <w:bCs/>
        </w:rPr>
        <w:t>EUR bez PVN</w:t>
      </w:r>
      <w:r w:rsidRPr="00EE49A4">
        <w:rPr>
          <w:bCs/>
        </w:rPr>
        <w:t>;</w:t>
      </w:r>
    </w:p>
    <w:p w14:paraId="2B4B7C0A" w14:textId="25F0BC1D" w:rsidR="002903F0" w:rsidRPr="00EE49A4" w:rsidRDefault="002903F0" w:rsidP="00D1741E">
      <w:pPr>
        <w:pStyle w:val="Sarakstarindkopa"/>
        <w:widowControl/>
        <w:numPr>
          <w:ilvl w:val="3"/>
          <w:numId w:val="14"/>
        </w:numPr>
        <w:autoSpaceDE/>
        <w:autoSpaceDN/>
        <w:adjustRightInd/>
        <w:ind w:left="1134" w:hanging="567"/>
        <w:contextualSpacing w:val="0"/>
        <w:jc w:val="both"/>
        <w:rPr>
          <w:bCs/>
        </w:rPr>
      </w:pPr>
      <w:r w:rsidRPr="00EE49A4">
        <w:rPr>
          <w:bCs/>
        </w:rPr>
        <w:t xml:space="preserve">Iepirkuma daļā Nr. </w:t>
      </w:r>
      <w:r w:rsidR="00136E36" w:rsidRPr="00EE49A4">
        <w:rPr>
          <w:bCs/>
        </w:rPr>
        <w:t>3</w:t>
      </w:r>
      <w:r w:rsidRPr="00EE49A4">
        <w:rPr>
          <w:bCs/>
        </w:rPr>
        <w:t xml:space="preserve"> – </w:t>
      </w:r>
      <w:r w:rsidR="0028413A" w:rsidRPr="00EE49A4">
        <w:rPr>
          <w:bCs/>
        </w:rPr>
        <w:t>2 290</w:t>
      </w:r>
      <w:r w:rsidR="007C2E25" w:rsidRPr="00EE49A4">
        <w:rPr>
          <w:bCs/>
        </w:rPr>
        <w:t> </w:t>
      </w:r>
      <w:r w:rsidRPr="00EE49A4">
        <w:rPr>
          <w:bCs/>
        </w:rPr>
        <w:t>EUR bez PVN;</w:t>
      </w:r>
    </w:p>
    <w:p w14:paraId="46622711" w14:textId="56340EF8" w:rsidR="002903F0" w:rsidRPr="00EE49A4" w:rsidRDefault="002903F0" w:rsidP="00D1741E">
      <w:pPr>
        <w:pStyle w:val="Sarakstarindkopa"/>
        <w:widowControl/>
        <w:numPr>
          <w:ilvl w:val="3"/>
          <w:numId w:val="14"/>
        </w:numPr>
        <w:autoSpaceDE/>
        <w:autoSpaceDN/>
        <w:adjustRightInd/>
        <w:ind w:left="1134" w:hanging="567"/>
        <w:contextualSpacing w:val="0"/>
        <w:jc w:val="both"/>
        <w:rPr>
          <w:bCs/>
        </w:rPr>
      </w:pPr>
      <w:r w:rsidRPr="00EE49A4">
        <w:rPr>
          <w:bCs/>
        </w:rPr>
        <w:t xml:space="preserve">Iepirkuma daļā Nr. </w:t>
      </w:r>
      <w:r w:rsidR="00136E36" w:rsidRPr="00EE49A4">
        <w:rPr>
          <w:bCs/>
        </w:rPr>
        <w:t>4</w:t>
      </w:r>
      <w:r w:rsidRPr="00EE49A4">
        <w:rPr>
          <w:bCs/>
        </w:rPr>
        <w:t xml:space="preserve"> – </w:t>
      </w:r>
      <w:r w:rsidR="0028413A" w:rsidRPr="00EE49A4">
        <w:rPr>
          <w:bCs/>
        </w:rPr>
        <w:t>1 700</w:t>
      </w:r>
      <w:r w:rsidR="00DE0BDC" w:rsidRPr="00EE49A4">
        <w:rPr>
          <w:bCs/>
        </w:rPr>
        <w:t> </w:t>
      </w:r>
      <w:r w:rsidRPr="00EE49A4">
        <w:rPr>
          <w:bCs/>
        </w:rPr>
        <w:t>EUR bez PVN</w:t>
      </w:r>
      <w:r w:rsidR="00DE0BDC" w:rsidRPr="00EE49A4">
        <w:rPr>
          <w:bCs/>
        </w:rPr>
        <w:t>.</w:t>
      </w:r>
    </w:p>
    <w:p w14:paraId="62CA3D0E" w14:textId="262F2FBD" w:rsidR="00EB42FB" w:rsidRPr="00EE49A4" w:rsidRDefault="00EB42FB" w:rsidP="00D1741E">
      <w:pPr>
        <w:pStyle w:val="Sarakstarindkopa"/>
        <w:widowControl/>
        <w:numPr>
          <w:ilvl w:val="3"/>
          <w:numId w:val="14"/>
        </w:numPr>
        <w:autoSpaceDE/>
        <w:autoSpaceDN/>
        <w:adjustRightInd/>
        <w:ind w:left="1134" w:hanging="567"/>
        <w:contextualSpacing w:val="0"/>
        <w:jc w:val="both"/>
        <w:rPr>
          <w:bCs/>
        </w:rPr>
      </w:pPr>
      <w:r w:rsidRPr="00EE49A4">
        <w:rPr>
          <w:bCs/>
        </w:rPr>
        <w:t xml:space="preserve">Iepirkuma daļā Nr. 5 – </w:t>
      </w:r>
      <w:r w:rsidR="0028413A" w:rsidRPr="00EE49A4">
        <w:rPr>
          <w:bCs/>
        </w:rPr>
        <w:t>2 300 EUR bez PVN.</w:t>
      </w:r>
    </w:p>
    <w:p w14:paraId="1C88967B" w14:textId="2EC201D5" w:rsidR="00940CC0" w:rsidRPr="00EE49A4" w:rsidRDefault="007E2741" w:rsidP="00D1741E">
      <w:pPr>
        <w:keepNext/>
        <w:numPr>
          <w:ilvl w:val="1"/>
          <w:numId w:val="14"/>
        </w:numPr>
        <w:tabs>
          <w:tab w:val="left" w:pos="575"/>
        </w:tabs>
        <w:overflowPunct w:val="0"/>
        <w:ind w:left="0" w:firstLine="0"/>
        <w:rPr>
          <w:iCs/>
        </w:rPr>
      </w:pPr>
      <w:r w:rsidRPr="00EE49A4">
        <w:rPr>
          <w:b/>
          <w:bCs/>
          <w:iCs/>
        </w:rPr>
        <w:t>Pretendentu atlases dokumenti</w:t>
      </w:r>
      <w:r w:rsidRPr="00EE49A4">
        <w:rPr>
          <w:iCs/>
        </w:rPr>
        <w:t xml:space="preserve"> saskaņā ar </w:t>
      </w:r>
      <w:r w:rsidR="00C0436B" w:rsidRPr="00EE49A4">
        <w:rPr>
          <w:iCs/>
        </w:rPr>
        <w:t>N</w:t>
      </w:r>
      <w:r w:rsidRPr="00EE49A4">
        <w:rPr>
          <w:iCs/>
        </w:rPr>
        <w:t>olikuma 4.</w:t>
      </w:r>
      <w:r w:rsidR="002903F0" w:rsidRPr="00EE49A4">
        <w:rPr>
          <w:iCs/>
        </w:rPr>
        <w:t> </w:t>
      </w:r>
      <w:r w:rsidR="00B53923" w:rsidRPr="00EE49A4">
        <w:rPr>
          <w:iCs/>
        </w:rPr>
        <w:t>punktu</w:t>
      </w:r>
      <w:r w:rsidR="001606FB" w:rsidRPr="00EE49A4">
        <w:rPr>
          <w:iCs/>
        </w:rPr>
        <w:t>.</w:t>
      </w:r>
    </w:p>
    <w:p w14:paraId="493E6F5C" w14:textId="77777777" w:rsidR="00936257" w:rsidRPr="00EE49A4" w:rsidRDefault="00936257" w:rsidP="007B77E7">
      <w:pPr>
        <w:tabs>
          <w:tab w:val="left" w:pos="540"/>
        </w:tabs>
        <w:overflowPunct w:val="0"/>
        <w:spacing w:after="60"/>
        <w:jc w:val="both"/>
      </w:pPr>
      <w:bookmarkStart w:id="5" w:name="_Toc188939320"/>
      <w:bookmarkStart w:id="6" w:name="_Toc189460868"/>
      <w:bookmarkStart w:id="7" w:name="_Toc189464911"/>
      <w:bookmarkStart w:id="8" w:name="_Toc189899844"/>
      <w:bookmarkStart w:id="9" w:name="_Toc191715064"/>
      <w:bookmarkStart w:id="10" w:name="_Toc194393224"/>
      <w:bookmarkStart w:id="11" w:name="_Toc194991722"/>
      <w:bookmarkStart w:id="12" w:name="_Toc194991929"/>
      <w:bookmarkStart w:id="13" w:name="_Toc195691025"/>
      <w:bookmarkStart w:id="14" w:name="_Toc195691548"/>
      <w:bookmarkStart w:id="15" w:name="_Toc195691930"/>
      <w:bookmarkStart w:id="16" w:name="_Toc203191573"/>
      <w:bookmarkStart w:id="17" w:name="_Toc215034746"/>
      <w:bookmarkStart w:id="18" w:name="_Toc216845701"/>
      <w:bookmarkStart w:id="19" w:name="_Toc225055885"/>
      <w:bookmarkStart w:id="20" w:name="_Toc226510834"/>
      <w:bookmarkStart w:id="21" w:name="_Toc226776749"/>
      <w:bookmarkStart w:id="22" w:name="_Toc226778866"/>
      <w:bookmarkStart w:id="23" w:name="_Toc226779281"/>
      <w:bookmarkStart w:id="24" w:name="_Toc254101850"/>
    </w:p>
    <w:p w14:paraId="3BFCDB7B" w14:textId="77777777" w:rsidR="00940CC0" w:rsidRPr="00EE49A4" w:rsidRDefault="007E2741" w:rsidP="00D1741E">
      <w:pPr>
        <w:pStyle w:val="Sarakstarindkopa"/>
        <w:numPr>
          <w:ilvl w:val="0"/>
          <w:numId w:val="10"/>
        </w:numPr>
        <w:overflowPunct w:val="0"/>
        <w:jc w:val="both"/>
        <w:rPr>
          <w:b/>
          <w:noProof/>
        </w:rPr>
      </w:pPr>
      <w:r w:rsidRPr="00EE49A4">
        <w:rPr>
          <w:b/>
          <w:noProof/>
        </w:rPr>
        <w:t>Piedāvājumu vērtēšana un izvēles kritēriji</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6E7CDA38" w14:textId="77777777" w:rsidR="004544C0" w:rsidRPr="00EE49A4" w:rsidRDefault="007E2741" w:rsidP="00D1741E">
      <w:pPr>
        <w:pStyle w:val="Sarakstarindkopa"/>
        <w:keepNext/>
        <w:numPr>
          <w:ilvl w:val="1"/>
          <w:numId w:val="10"/>
        </w:numPr>
        <w:overflowPunct w:val="0"/>
        <w:ind w:left="567" w:hanging="567"/>
        <w:jc w:val="both"/>
        <w:rPr>
          <w:bCs/>
          <w:iCs/>
        </w:rPr>
      </w:pPr>
      <w:r w:rsidRPr="00EE49A4">
        <w:rPr>
          <w:bCs/>
          <w:iCs/>
        </w:rPr>
        <w:t xml:space="preserve">Iepirkuma komisija lēmumu pieņem slēgtā sēdē. </w:t>
      </w:r>
    </w:p>
    <w:p w14:paraId="46CC7CB2" w14:textId="77777777" w:rsidR="004544C0" w:rsidRPr="00EE49A4" w:rsidRDefault="007E2741" w:rsidP="00D1741E">
      <w:pPr>
        <w:pStyle w:val="Sarakstarindkopa"/>
        <w:keepNext/>
        <w:numPr>
          <w:ilvl w:val="1"/>
          <w:numId w:val="10"/>
        </w:numPr>
        <w:overflowPunct w:val="0"/>
        <w:ind w:left="567" w:hanging="567"/>
        <w:jc w:val="both"/>
        <w:rPr>
          <w:bCs/>
          <w:iCs/>
        </w:rPr>
      </w:pPr>
      <w:r w:rsidRPr="00EE49A4">
        <w:rPr>
          <w:bCs/>
          <w:iCs/>
        </w:rPr>
        <w:t xml:space="preserve">Iepirkuma komisija vērtēs tikai tos piedāvājumus, kas iesniegti Nolikumā paredzētajā termiņā un kārtībā. </w:t>
      </w:r>
    </w:p>
    <w:p w14:paraId="2DD8974D" w14:textId="77777777" w:rsidR="004544C0" w:rsidRPr="00EE49A4" w:rsidRDefault="007E2741" w:rsidP="00D1741E">
      <w:pPr>
        <w:pStyle w:val="Sarakstarindkopa"/>
        <w:keepNext/>
        <w:numPr>
          <w:ilvl w:val="1"/>
          <w:numId w:val="10"/>
        </w:numPr>
        <w:overflowPunct w:val="0"/>
        <w:ind w:left="567" w:hanging="567"/>
        <w:jc w:val="both"/>
        <w:rPr>
          <w:bCs/>
          <w:iCs/>
        </w:rPr>
      </w:pPr>
      <w:r w:rsidRPr="00EE49A4">
        <w:rPr>
          <w:bCs/>
          <w:iCs/>
        </w:rPr>
        <w:t>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w:t>
      </w:r>
    </w:p>
    <w:p w14:paraId="69312842" w14:textId="0E6F2EF6" w:rsidR="00940CC0" w:rsidRPr="00EE49A4" w:rsidRDefault="007E2741" w:rsidP="00D1741E">
      <w:pPr>
        <w:keepNext/>
        <w:numPr>
          <w:ilvl w:val="1"/>
          <w:numId w:val="10"/>
        </w:numPr>
        <w:tabs>
          <w:tab w:val="left" w:pos="575"/>
        </w:tabs>
        <w:overflowPunct w:val="0"/>
        <w:ind w:left="567" w:hanging="567"/>
        <w:jc w:val="both"/>
        <w:rPr>
          <w:bCs/>
          <w:iCs/>
        </w:rPr>
      </w:pPr>
      <w:r w:rsidRPr="00EE49A4">
        <w:rPr>
          <w:bCs/>
          <w:iCs/>
        </w:rPr>
        <w:t>Lai pārliecinātos, vai pretendenta piedāvājums atbilst Nolikumā noteiktajām piedāvājuma noformējuma prasībām, iepirkuma komisija veiks Nolikuma 1.5.</w:t>
      </w:r>
      <w:r w:rsidR="00786D90" w:rsidRPr="00EE49A4">
        <w:rPr>
          <w:bCs/>
          <w:iCs/>
        </w:rPr>
        <w:t xml:space="preserve"> </w:t>
      </w:r>
      <w:r w:rsidRPr="00EE49A4">
        <w:rPr>
          <w:bCs/>
          <w:iCs/>
        </w:rPr>
        <w:t>apakšpunktā noteikto prasību pārbaudi. Iepirkuma komisija bez tālākas izskatīšanas noraidīs to pretendentu piedāvājumus, kurus tā, vadoties pēc Nolikumā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14:paraId="1DE24A2A" w14:textId="37F8760C" w:rsidR="00940CC0" w:rsidRPr="00EE49A4" w:rsidRDefault="007E2741" w:rsidP="00D1741E">
      <w:pPr>
        <w:keepNext/>
        <w:numPr>
          <w:ilvl w:val="1"/>
          <w:numId w:val="10"/>
        </w:numPr>
        <w:tabs>
          <w:tab w:val="left" w:pos="575"/>
        </w:tabs>
        <w:overflowPunct w:val="0"/>
        <w:ind w:left="567" w:hanging="567"/>
        <w:jc w:val="both"/>
        <w:rPr>
          <w:bCs/>
          <w:iCs/>
        </w:rPr>
      </w:pPr>
      <w:r w:rsidRPr="00EE49A4">
        <w:rPr>
          <w:bCs/>
          <w:iCs/>
        </w:rPr>
        <w:t>Lai pārliecinātos, vai pretendents atbilst Nolikumā noteiktajām pretendentu atlases prasībām, iepirkuma komisija veiks Nolikuma 4.</w:t>
      </w:r>
      <w:r w:rsidR="00FB171B" w:rsidRPr="00EE49A4">
        <w:rPr>
          <w:bCs/>
          <w:iCs/>
        </w:rPr>
        <w:t xml:space="preserve"> </w:t>
      </w:r>
      <w:r w:rsidRPr="00EE49A4">
        <w:rPr>
          <w:bCs/>
          <w:iCs/>
        </w:rPr>
        <w:t xml:space="preserve">punktā noteikto prasību un dokumentu </w:t>
      </w:r>
      <w:r w:rsidRPr="00EE49A4">
        <w:rPr>
          <w:bCs/>
          <w:iCs/>
        </w:rPr>
        <w:lastRenderedPageBreak/>
        <w:t>pārbaudi. Iepirkuma komisija bez tālākas izskatīšanas noraidīs to pretendentu piedāvājumus, kurus tā, vadoties pēc Nolikumā noteiktajām prasībām pretendentiem, būs atzinusi par neatbilstošiem.</w:t>
      </w:r>
    </w:p>
    <w:p w14:paraId="0D43ED1A" w14:textId="0D638657" w:rsidR="00940CC0" w:rsidRPr="00EE49A4" w:rsidRDefault="007E2741" w:rsidP="00D1741E">
      <w:pPr>
        <w:keepNext/>
        <w:numPr>
          <w:ilvl w:val="1"/>
          <w:numId w:val="10"/>
        </w:numPr>
        <w:tabs>
          <w:tab w:val="left" w:pos="575"/>
        </w:tabs>
        <w:overflowPunct w:val="0"/>
        <w:ind w:left="567" w:hanging="567"/>
        <w:jc w:val="both"/>
        <w:rPr>
          <w:bCs/>
          <w:iCs/>
        </w:rPr>
      </w:pPr>
      <w:r w:rsidRPr="00EE49A4">
        <w:rPr>
          <w:bCs/>
          <w:iCs/>
        </w:rPr>
        <w:t>Lai pārliecinātos, vai pretendenta tehniskais piedāvājums atbilst Nolikuma 5.2.</w:t>
      </w:r>
      <w:r w:rsidR="00533B82" w:rsidRPr="00EE49A4">
        <w:rPr>
          <w:bCs/>
          <w:iCs/>
        </w:rPr>
        <w:t> </w:t>
      </w:r>
      <w:r w:rsidRPr="00EE49A4">
        <w:rPr>
          <w:bCs/>
          <w:iCs/>
        </w:rPr>
        <w:t xml:space="preserve">apakšpunkta prasībām un Tehniskajai specifikācijai, iepirkuma komisija veiks tehniskā piedāvājuma atbilstības pārbaudi. Iepirkuma komisija bez tālākas izskatīšanas noraidīs to pretendentu piedāvājumus, kurus tā, vadoties pēc Nolikumā noteiktajām prasībām būs atzinusi par neatbilstošiem. </w:t>
      </w:r>
      <w:r w:rsidRPr="00EE49A4">
        <w:t>Iepirkuma komisija ir tiesīga pretendentu kvalifikācijas atbilstības pārbaudi veikt tikai tam pretendentam, kuram būtu piešķiramas iepirkuma līguma slēgšanas tiesības.</w:t>
      </w:r>
    </w:p>
    <w:p w14:paraId="01EBA8A2" w14:textId="132839D9" w:rsidR="00940CC0" w:rsidRPr="00EE49A4" w:rsidRDefault="007E2741" w:rsidP="00D1741E">
      <w:pPr>
        <w:keepNext/>
        <w:numPr>
          <w:ilvl w:val="1"/>
          <w:numId w:val="10"/>
        </w:numPr>
        <w:tabs>
          <w:tab w:val="left" w:pos="575"/>
        </w:tabs>
        <w:overflowPunct w:val="0"/>
        <w:ind w:left="567" w:hanging="567"/>
        <w:jc w:val="both"/>
        <w:rPr>
          <w:bCs/>
          <w:iCs/>
        </w:rPr>
      </w:pPr>
      <w:r w:rsidRPr="00EE49A4">
        <w:rPr>
          <w:bCs/>
          <w:iCs/>
        </w:rPr>
        <w:t>Vērtējot finanšu piedāvājumus, iepirkuma komisija pārbaudīs, vai piedāvājumā nav aritmētisku kļūdu un vai tas nav nepamatoti lēts. Ja iepirkuma komisija konstatēs aritmētiskās kļūdas, tā veiks pārrēķinu un turpmākajā vērtēšanas procesā izmantos labotās cenas. Par aritmētisko kļūdu labojumiem Pasūtītājs informēs pretendentu.</w:t>
      </w:r>
      <w:r w:rsidR="004544C0" w:rsidRPr="00EE49A4">
        <w:rPr>
          <w:noProof/>
        </w:rPr>
        <w:t xml:space="preserve"> </w:t>
      </w:r>
      <w:r w:rsidR="004544C0" w:rsidRPr="00EE49A4">
        <w:rPr>
          <w:noProof/>
          <w:u w:val="single"/>
        </w:rPr>
        <w:t>Ja iepirkuma komisija konstatē, ka pretendentu piedāvājums pārsniedz Nolikuma 5.2.</w:t>
      </w:r>
      <w:r w:rsidR="0000628E" w:rsidRPr="00EE49A4">
        <w:rPr>
          <w:noProof/>
          <w:u w:val="single"/>
        </w:rPr>
        <w:t>4</w:t>
      </w:r>
      <w:r w:rsidR="004544C0" w:rsidRPr="00EE49A4">
        <w:rPr>
          <w:noProof/>
          <w:u w:val="single"/>
        </w:rPr>
        <w:t>.</w:t>
      </w:r>
      <w:r w:rsidR="0000628E" w:rsidRPr="00EE49A4">
        <w:rPr>
          <w:noProof/>
          <w:u w:val="single"/>
        </w:rPr>
        <w:t xml:space="preserve"> </w:t>
      </w:r>
      <w:r w:rsidR="004544C0" w:rsidRPr="00EE49A4">
        <w:rPr>
          <w:noProof/>
          <w:u w:val="single"/>
        </w:rPr>
        <w:t xml:space="preserve">apakšpunktā norādīto pasūtītāja paredzamo līgumcenu, tā </w:t>
      </w:r>
      <w:r w:rsidR="00720189" w:rsidRPr="00EE49A4">
        <w:rPr>
          <w:noProof/>
          <w:u w:val="single"/>
        </w:rPr>
        <w:t>pretendenta piedāvājumu noraidīs kā neatbilstošu un pretendentu izslēgs no turpmākās dalības iepirkumā.</w:t>
      </w:r>
    </w:p>
    <w:p w14:paraId="48B10C71" w14:textId="77777777" w:rsidR="00940CC0" w:rsidRPr="00EE49A4" w:rsidRDefault="007E2741" w:rsidP="00D1741E">
      <w:pPr>
        <w:numPr>
          <w:ilvl w:val="1"/>
          <w:numId w:val="10"/>
        </w:numPr>
        <w:overflowPunct w:val="0"/>
        <w:ind w:left="567" w:hanging="567"/>
        <w:jc w:val="both"/>
        <w:rPr>
          <w:rStyle w:val="FontStyle37"/>
          <w:bCs/>
          <w:iCs/>
          <w:sz w:val="24"/>
          <w:szCs w:val="24"/>
        </w:rPr>
      </w:pPr>
      <w:r w:rsidRPr="00EE49A4">
        <w:rPr>
          <w:rStyle w:val="FontStyle37"/>
          <w:sz w:val="24"/>
          <w:szCs w:val="24"/>
        </w:rPr>
        <w:t>Lai pārliecinātos, ka pretendents nav iesniedzis nepamatoti lētu piedāvājumu, pasūtītājs var pieprasīt pretendentam, kurš iesniedzis piedāvājumu ar viszemāko cenu, pamatojumu cenas pazeminājumam. Ja pretendents būs iesniedzis nepamatoti lētu piedāvājumu, iepirkuma komisija to izslēgs no turpmākās dalības iepirkumā.</w:t>
      </w:r>
    </w:p>
    <w:p w14:paraId="4B3730BB" w14:textId="77777777" w:rsidR="00940CC0" w:rsidRPr="00EE49A4" w:rsidRDefault="007E2741" w:rsidP="00D1741E">
      <w:pPr>
        <w:widowControl/>
        <w:numPr>
          <w:ilvl w:val="1"/>
          <w:numId w:val="10"/>
        </w:numPr>
        <w:autoSpaceDE/>
        <w:autoSpaceDN/>
        <w:adjustRightInd/>
        <w:ind w:left="567" w:hanging="567"/>
        <w:jc w:val="both"/>
      </w:pPr>
      <w:r w:rsidRPr="00EE49A4">
        <w:t>Ja pretendents nespēj pamatot vai nesniedz izskaidrojumu par tā finanšu piedāvājuma cenas veidošanos, iepirkuma komisija to izslēdz no turpmākās dalības iepirkumā.</w:t>
      </w:r>
    </w:p>
    <w:p w14:paraId="1F555312" w14:textId="77777777" w:rsidR="00940CC0" w:rsidRPr="00EE49A4" w:rsidRDefault="007E2741" w:rsidP="00D1741E">
      <w:pPr>
        <w:widowControl/>
        <w:numPr>
          <w:ilvl w:val="1"/>
          <w:numId w:val="10"/>
        </w:numPr>
        <w:autoSpaceDE/>
        <w:autoSpaceDN/>
        <w:adjustRightInd/>
        <w:ind w:left="567" w:hanging="567"/>
        <w:jc w:val="both"/>
      </w:pPr>
      <w:r w:rsidRPr="00EE49A4">
        <w:rPr>
          <w:u w:val="single"/>
        </w:rPr>
        <w:t xml:space="preserve">Iepirkuma komisija līguma slēgšanas tiesības piešķirs pretendentam, kurš atbilst visām </w:t>
      </w:r>
      <w:r w:rsidR="00C0436B" w:rsidRPr="00EE49A4">
        <w:rPr>
          <w:u w:val="single"/>
        </w:rPr>
        <w:t>N</w:t>
      </w:r>
      <w:r w:rsidRPr="00EE49A4">
        <w:rPr>
          <w:u w:val="single"/>
        </w:rPr>
        <w:t>olikumā noteiktajām prasībām un kura piedāvājums ir ar viszemāko cenu</w:t>
      </w:r>
      <w:r w:rsidRPr="00EE49A4">
        <w:t>.</w:t>
      </w:r>
    </w:p>
    <w:p w14:paraId="2760AAEA" w14:textId="77777777" w:rsidR="00C0436B" w:rsidRPr="00EE49A4" w:rsidRDefault="007E2741" w:rsidP="00D1741E">
      <w:pPr>
        <w:numPr>
          <w:ilvl w:val="1"/>
          <w:numId w:val="10"/>
        </w:numPr>
        <w:overflowPunct w:val="0"/>
        <w:ind w:left="567" w:hanging="567"/>
        <w:jc w:val="both"/>
      </w:pPr>
      <w:r w:rsidRPr="00EE49A4">
        <w:rPr>
          <w:bCs/>
          <w:iCs/>
        </w:rPr>
        <w:t>Ja vairāki pretendenti ir iesnieguši piedāvājumu ar vienādu viszemāko cenu, līguma slēgšanas tiesības tiks piešķirtas veicot izlozi ieinteresēto pretendentu klātbūtnē. Par izlozes laiku un kārtību tiek informēti pretendenti, kas iesnieguši piedāvājumus ar vienādām cenām.</w:t>
      </w:r>
    </w:p>
    <w:p w14:paraId="42899086" w14:textId="77777777" w:rsidR="004544C0" w:rsidRPr="00EE49A4" w:rsidRDefault="004544C0" w:rsidP="004544C0">
      <w:pPr>
        <w:overflowPunct w:val="0"/>
        <w:jc w:val="both"/>
        <w:rPr>
          <w:bCs/>
          <w:iCs/>
        </w:rPr>
      </w:pPr>
    </w:p>
    <w:p w14:paraId="327A4364" w14:textId="77777777" w:rsidR="004544C0" w:rsidRPr="00EE49A4" w:rsidRDefault="007E2741" w:rsidP="00D1741E">
      <w:pPr>
        <w:pStyle w:val="Sarakstarindkopa"/>
        <w:numPr>
          <w:ilvl w:val="0"/>
          <w:numId w:val="10"/>
        </w:numPr>
        <w:overflowPunct w:val="0"/>
        <w:jc w:val="both"/>
        <w:rPr>
          <w:b/>
          <w:bCs/>
        </w:rPr>
      </w:pPr>
      <w:r w:rsidRPr="00EE49A4">
        <w:rPr>
          <w:b/>
          <w:bCs/>
        </w:rPr>
        <w:t>Izslēgšanas noteikumi</w:t>
      </w:r>
    </w:p>
    <w:p w14:paraId="17781D96" w14:textId="456FE759" w:rsidR="00A618E3" w:rsidRPr="00EE49A4" w:rsidRDefault="007E2741" w:rsidP="00D1741E">
      <w:pPr>
        <w:numPr>
          <w:ilvl w:val="1"/>
          <w:numId w:val="10"/>
        </w:numPr>
        <w:overflowPunct w:val="0"/>
        <w:ind w:left="426" w:hanging="426"/>
        <w:jc w:val="both"/>
      </w:pPr>
      <w:r w:rsidRPr="00EE49A4">
        <w:rPr>
          <w:bCs/>
          <w:iCs/>
        </w:rPr>
        <w:t>Pirms lēmuma pieņemšanas par līguma slēgšanas tiesību piešķiršanu, iepirkuma komisija attiecībā uz pretendentu, personālsabiedrības biedru, ja pretendents ir personālsabiedrība, kuram būtu piešķiramas līguma slēgšanas tiesības, veic pārbaudi par P</w:t>
      </w:r>
      <w:r w:rsidR="00C0436B" w:rsidRPr="00EE49A4">
        <w:rPr>
          <w:bCs/>
          <w:iCs/>
        </w:rPr>
        <w:t xml:space="preserve">ublisko iepirkumu likuma </w:t>
      </w:r>
      <w:r w:rsidRPr="00EE49A4">
        <w:rPr>
          <w:bCs/>
          <w:iCs/>
        </w:rPr>
        <w:t>42. panta otrajā daļā 1., 2., 3., 4, 5., 6., 7., 10.,11., 12., 13. un 14. punktā minēto izslēgšanas gadījumu esamību. Izslēgšanas noteikumu pārbaudi iepirkuma komisija veiks ievērojot Publisko iepirkumu likuma 42. pantā noteikto kārtību (ievērojot P</w:t>
      </w:r>
      <w:r w:rsidR="00C0436B" w:rsidRPr="00EE49A4">
        <w:rPr>
          <w:bCs/>
          <w:iCs/>
        </w:rPr>
        <w:t xml:space="preserve">ublisko iepirkumu likuma </w:t>
      </w:r>
      <w:r w:rsidRPr="00EE49A4">
        <w:rPr>
          <w:bCs/>
          <w:iCs/>
        </w:rPr>
        <w:t>43.</w:t>
      </w:r>
      <w:r w:rsidR="003C5BC9" w:rsidRPr="00EE49A4">
        <w:rPr>
          <w:bCs/>
          <w:iCs/>
        </w:rPr>
        <w:t xml:space="preserve"> </w:t>
      </w:r>
      <w:r w:rsidRPr="00EE49A4">
        <w:rPr>
          <w:bCs/>
          <w:iCs/>
        </w:rPr>
        <w:t>pantā noteikto regulējumu par uzticamības nodrošināšanu).</w:t>
      </w:r>
    </w:p>
    <w:p w14:paraId="7613B731" w14:textId="77777777" w:rsidR="00940CC0" w:rsidRPr="00EE49A4" w:rsidRDefault="007E2741" w:rsidP="00D1741E">
      <w:pPr>
        <w:numPr>
          <w:ilvl w:val="1"/>
          <w:numId w:val="10"/>
        </w:numPr>
        <w:overflowPunct w:val="0"/>
        <w:ind w:left="426" w:hanging="426"/>
        <w:jc w:val="both"/>
      </w:pPr>
      <w:r w:rsidRPr="00EE49A4">
        <w:t xml:space="preserve">Pretendentam, kuram būtu piešķiramas Līguma slēgšanas tiesības, </w:t>
      </w:r>
      <w:r w:rsidR="007A6F2F" w:rsidRPr="00EE49A4">
        <w:t>iepirkuma k</w:t>
      </w:r>
      <w:r w:rsidRPr="00EE49A4">
        <w:t xml:space="preserve">omisija veiks Starptautisko un Latvijas Republikas nacionālo sankciju likuma </w:t>
      </w:r>
      <w:r w:rsidRPr="00EE49A4">
        <w:rPr>
          <w:snapToGrid w:val="0"/>
        </w:rPr>
        <w:t>11.</w:t>
      </w:r>
      <w:r w:rsidRPr="00EE49A4">
        <w:rPr>
          <w:snapToGrid w:val="0"/>
          <w:vertAlign w:val="superscript"/>
        </w:rPr>
        <w:t>1 </w:t>
      </w:r>
      <w:r w:rsidRPr="00EE49A4">
        <w:rPr>
          <w:snapToGrid w:val="0"/>
        </w:rPr>
        <w:t xml:space="preserve">pantā </w:t>
      </w:r>
      <w:r w:rsidRPr="00EE49A4">
        <w:t>noteikto izslēgšanas gadījumu pārbaudi un, ja sankcijas attieksies, izvērtēs Pretendenta izslēgšanu vai Līguma slēgšanu.</w:t>
      </w:r>
    </w:p>
    <w:p w14:paraId="6D67B960" w14:textId="77777777" w:rsidR="00940CC0" w:rsidRPr="00EE49A4" w:rsidRDefault="00940CC0" w:rsidP="00940CC0">
      <w:pPr>
        <w:pStyle w:val="ApakpunktsRakstz"/>
        <w:widowControl w:val="0"/>
        <w:tabs>
          <w:tab w:val="clear" w:pos="5171"/>
        </w:tabs>
        <w:autoSpaceDE w:val="0"/>
        <w:autoSpaceDN w:val="0"/>
        <w:ind w:left="1240" w:firstLine="0"/>
        <w:jc w:val="both"/>
        <w:rPr>
          <w:rFonts w:ascii="Times New Roman" w:hAnsi="Times New Roman"/>
          <w:b w:val="0"/>
          <w:sz w:val="24"/>
          <w:lang w:val="lv-LV"/>
        </w:rPr>
      </w:pPr>
    </w:p>
    <w:p w14:paraId="3F3F8B57" w14:textId="77777777" w:rsidR="00940CC0" w:rsidRPr="00EE49A4" w:rsidRDefault="007E2741" w:rsidP="00D1741E">
      <w:pPr>
        <w:pStyle w:val="ApakpunktsRakstz"/>
        <w:widowControl w:val="0"/>
        <w:numPr>
          <w:ilvl w:val="0"/>
          <w:numId w:val="10"/>
        </w:numPr>
        <w:autoSpaceDE w:val="0"/>
        <w:autoSpaceDN w:val="0"/>
        <w:rPr>
          <w:rFonts w:ascii="Times New Roman" w:hAnsi="Times New Roman"/>
          <w:b w:val="0"/>
          <w:sz w:val="24"/>
          <w:lang w:val="lv-LV"/>
        </w:rPr>
      </w:pPr>
      <w:r w:rsidRPr="00EE49A4">
        <w:rPr>
          <w:rFonts w:ascii="Times New Roman" w:hAnsi="Times New Roman"/>
          <w:noProof/>
          <w:sz w:val="24"/>
          <w:lang w:val="lv-LV"/>
        </w:rPr>
        <w:t>Iepirkuma līgums</w:t>
      </w:r>
    </w:p>
    <w:p w14:paraId="03D15F00" w14:textId="6D2527AC" w:rsidR="00940CC0" w:rsidRPr="00EE49A4" w:rsidRDefault="007E2741" w:rsidP="00D1741E">
      <w:pPr>
        <w:pStyle w:val="Sarakstarindkopa"/>
        <w:widowControl/>
        <w:numPr>
          <w:ilvl w:val="1"/>
          <w:numId w:val="10"/>
        </w:numPr>
        <w:autoSpaceDE/>
        <w:autoSpaceDN/>
        <w:adjustRightInd/>
        <w:ind w:left="426" w:hanging="426"/>
        <w:jc w:val="both"/>
        <w:rPr>
          <w:noProof/>
        </w:rPr>
      </w:pPr>
      <w:r w:rsidRPr="00EE49A4">
        <w:rPr>
          <w:noProof/>
        </w:rPr>
        <w:t xml:space="preserve">Pasūtītājs, slēgs līgumu saskaņā ar Nolikuma </w:t>
      </w:r>
      <w:r w:rsidR="00820081" w:rsidRPr="00EE49A4">
        <w:rPr>
          <w:noProof/>
        </w:rPr>
        <w:t>5</w:t>
      </w:r>
      <w:r w:rsidRPr="00EE49A4">
        <w:rPr>
          <w:noProof/>
        </w:rPr>
        <w:t>.</w:t>
      </w:r>
      <w:r w:rsidR="003C5BC9" w:rsidRPr="00EE49A4">
        <w:rPr>
          <w:noProof/>
        </w:rPr>
        <w:t xml:space="preserve"> </w:t>
      </w:r>
      <w:r w:rsidRPr="00EE49A4">
        <w:rPr>
          <w:noProof/>
        </w:rPr>
        <w:t>pielikumā pievienoto līguma projektu un pretendenta piedāvājumu.</w:t>
      </w:r>
    </w:p>
    <w:p w14:paraId="1236470A" w14:textId="710B1087" w:rsidR="00940CC0" w:rsidRPr="00EE49A4" w:rsidRDefault="007E2741" w:rsidP="00D1741E">
      <w:pPr>
        <w:numPr>
          <w:ilvl w:val="1"/>
          <w:numId w:val="10"/>
        </w:numPr>
        <w:overflowPunct w:val="0"/>
        <w:ind w:left="426" w:hanging="426"/>
        <w:jc w:val="both"/>
        <w:rPr>
          <w:bCs/>
          <w:iCs/>
        </w:rPr>
      </w:pPr>
      <w:r w:rsidRPr="00EE49A4">
        <w:rPr>
          <w:bCs/>
          <w:iCs/>
        </w:rPr>
        <w:t xml:space="preserve">Līguma projekts ir pievienots kā </w:t>
      </w:r>
      <w:r w:rsidR="00886445" w:rsidRPr="00EE49A4">
        <w:rPr>
          <w:bCs/>
          <w:iCs/>
        </w:rPr>
        <w:t>N</w:t>
      </w:r>
      <w:r w:rsidRPr="00EE49A4">
        <w:rPr>
          <w:bCs/>
          <w:iCs/>
        </w:rPr>
        <w:t xml:space="preserve">olikuma </w:t>
      </w:r>
      <w:r w:rsidR="00820081" w:rsidRPr="00EE49A4">
        <w:rPr>
          <w:bCs/>
          <w:iCs/>
        </w:rPr>
        <w:t>5</w:t>
      </w:r>
      <w:r w:rsidRPr="00EE49A4">
        <w:rPr>
          <w:bCs/>
          <w:iCs/>
        </w:rPr>
        <w:t>.</w:t>
      </w:r>
      <w:r w:rsidR="003C5BC9" w:rsidRPr="00EE49A4">
        <w:rPr>
          <w:bCs/>
          <w:iCs/>
        </w:rPr>
        <w:t xml:space="preserve"> </w:t>
      </w:r>
      <w:r w:rsidRPr="00EE49A4">
        <w:rPr>
          <w:bCs/>
          <w:iCs/>
        </w:rPr>
        <w:t>pielikums un tā nosacījumi ir ņemami vērā sagatavojot piedāvājumu.</w:t>
      </w:r>
    </w:p>
    <w:p w14:paraId="474FFB69" w14:textId="77777777" w:rsidR="00940CC0" w:rsidRPr="00EE49A4" w:rsidRDefault="007E2741" w:rsidP="00D1741E">
      <w:pPr>
        <w:numPr>
          <w:ilvl w:val="1"/>
          <w:numId w:val="10"/>
        </w:numPr>
        <w:overflowPunct w:val="0"/>
        <w:ind w:left="426" w:hanging="426"/>
        <w:jc w:val="both"/>
        <w:rPr>
          <w:bCs/>
          <w:iCs/>
        </w:rPr>
      </w:pPr>
      <w:r w:rsidRPr="00EE49A4">
        <w:rPr>
          <w:bCs/>
          <w:iCs/>
          <w:noProof/>
        </w:rPr>
        <w:t xml:space="preserve">Pretendentam, kuram piešķirtas līguma slēgšanas tiesības, līgums jāparaksta piecu darba dienu laikā, skaitot no pasūtītāja, kura interesēs tiek veikts iepirkums, uzaicinājuma nosūtīšanas dienas. Ja norādītajā termiņā iepirkuma uzvarētājs neparaksta līgumu, tas tiek </w:t>
      </w:r>
      <w:r w:rsidRPr="00EE49A4">
        <w:rPr>
          <w:bCs/>
          <w:iCs/>
          <w:noProof/>
        </w:rPr>
        <w:lastRenderedPageBreak/>
        <w:t>uzskatīts par atteikumu slēgt līgumu.</w:t>
      </w:r>
    </w:p>
    <w:p w14:paraId="626CCE7F" w14:textId="77777777" w:rsidR="00940CC0" w:rsidRPr="00EE49A4" w:rsidRDefault="007E2741" w:rsidP="00D1741E">
      <w:pPr>
        <w:numPr>
          <w:ilvl w:val="1"/>
          <w:numId w:val="10"/>
        </w:numPr>
        <w:overflowPunct w:val="0"/>
        <w:ind w:left="426" w:hanging="426"/>
        <w:jc w:val="both"/>
        <w:rPr>
          <w:bCs/>
          <w:iCs/>
        </w:rPr>
      </w:pPr>
      <w:r w:rsidRPr="00EE49A4">
        <w:rPr>
          <w:bCs/>
          <w:iCs/>
        </w:rPr>
        <w:t>Ja izraudzītais pretendents atsakās slēgt iepirkuma līgumu ar pasūtītāju, pasūtītājs pieņem lēmumu slēgt līgumu ar nākamo pretendentu ar zemāko cenu. Ja pieņemts lēmums iepirkuma līguma slēgšanas tiesības piešķirt nākamajam pretendentam ar zemāko cenu, bet tas atsakās slēgt iepirkuma līgumu, iepirkuma komisija pieņem lēmumu pārtraukt iepirkumu, neizvēloties nevienu piedāvājumu.</w:t>
      </w:r>
    </w:p>
    <w:p w14:paraId="033AD8CC" w14:textId="02D9F76C" w:rsidR="00940CC0" w:rsidRPr="00EE49A4" w:rsidRDefault="007E2741" w:rsidP="00D1741E">
      <w:pPr>
        <w:pStyle w:val="Sarakstarindkopa"/>
        <w:keepNext/>
        <w:numPr>
          <w:ilvl w:val="0"/>
          <w:numId w:val="10"/>
        </w:numPr>
        <w:overflowPunct w:val="0"/>
        <w:spacing w:before="240"/>
        <w:ind w:left="284" w:hanging="284"/>
        <w:rPr>
          <w:b/>
          <w:noProof/>
        </w:rPr>
      </w:pPr>
      <w:r w:rsidRPr="00EE49A4">
        <w:rPr>
          <w:b/>
          <w:noProof/>
        </w:rPr>
        <w:t>Lēmums par iepirkuma procedūras pārtraukšanu vai izbeigšanu bez rezultāta</w:t>
      </w:r>
    </w:p>
    <w:p w14:paraId="039BCADA" w14:textId="77777777" w:rsidR="00940CC0" w:rsidRPr="00EE49A4" w:rsidRDefault="007E2741" w:rsidP="00C0436B">
      <w:pPr>
        <w:keepNext/>
        <w:tabs>
          <w:tab w:val="left" w:pos="567"/>
        </w:tabs>
        <w:overflowPunct w:val="0"/>
        <w:jc w:val="both"/>
        <w:rPr>
          <w:bCs/>
          <w:iCs/>
        </w:rPr>
      </w:pPr>
      <w:r w:rsidRPr="00EE49A4">
        <w:rPr>
          <w:bCs/>
          <w:iCs/>
        </w:rPr>
        <w:t>Iepirkumu komisija var pieņemt lēmumu par iepirkuma procedūras izbeigšanu bez rezultāta vai pārtraukšanu, ja:</w:t>
      </w:r>
    </w:p>
    <w:p w14:paraId="0AC1BE47" w14:textId="77777777" w:rsidR="00C0436B" w:rsidRPr="00EE49A4" w:rsidRDefault="007E2741" w:rsidP="00D1741E">
      <w:pPr>
        <w:pStyle w:val="Sarakstarindkopa"/>
        <w:keepNext/>
        <w:numPr>
          <w:ilvl w:val="1"/>
          <w:numId w:val="10"/>
        </w:numPr>
        <w:tabs>
          <w:tab w:val="left" w:pos="142"/>
        </w:tabs>
        <w:overflowPunct w:val="0"/>
        <w:ind w:left="426" w:hanging="426"/>
        <w:jc w:val="both"/>
        <w:rPr>
          <w:rStyle w:val="FontStyle54"/>
          <w:sz w:val="24"/>
          <w:szCs w:val="24"/>
        </w:rPr>
      </w:pPr>
      <w:r w:rsidRPr="00EE49A4">
        <w:rPr>
          <w:rStyle w:val="FontStyle54"/>
          <w:sz w:val="24"/>
          <w:szCs w:val="24"/>
        </w:rPr>
        <w:t>nav saņemts neviens piedāvājums;</w:t>
      </w:r>
    </w:p>
    <w:p w14:paraId="45AD734A" w14:textId="77777777" w:rsidR="00C0436B" w:rsidRPr="00EE49A4" w:rsidRDefault="007E2741" w:rsidP="00D1741E">
      <w:pPr>
        <w:pStyle w:val="Sarakstarindkopa"/>
        <w:keepNext/>
        <w:numPr>
          <w:ilvl w:val="1"/>
          <w:numId w:val="10"/>
        </w:numPr>
        <w:tabs>
          <w:tab w:val="left" w:pos="142"/>
        </w:tabs>
        <w:overflowPunct w:val="0"/>
        <w:ind w:left="426" w:hanging="426"/>
        <w:jc w:val="both"/>
        <w:rPr>
          <w:rStyle w:val="FontStyle54"/>
          <w:sz w:val="24"/>
          <w:szCs w:val="24"/>
        </w:rPr>
      </w:pPr>
      <w:r w:rsidRPr="00EE49A4">
        <w:rPr>
          <w:rStyle w:val="FontStyle54"/>
          <w:sz w:val="24"/>
          <w:szCs w:val="24"/>
        </w:rPr>
        <w:t>nav saņemts neviens Nolikumam atbilstošs piedāvājums;</w:t>
      </w:r>
    </w:p>
    <w:p w14:paraId="2A2CAFBC" w14:textId="04F379D5" w:rsidR="00940CC0" w:rsidRPr="00EE49A4" w:rsidRDefault="007E2741" w:rsidP="00D1741E">
      <w:pPr>
        <w:pStyle w:val="Sarakstarindkopa"/>
        <w:keepNext/>
        <w:numPr>
          <w:ilvl w:val="1"/>
          <w:numId w:val="10"/>
        </w:numPr>
        <w:tabs>
          <w:tab w:val="left" w:pos="142"/>
        </w:tabs>
        <w:overflowPunct w:val="0"/>
        <w:ind w:left="426" w:hanging="426"/>
        <w:jc w:val="both"/>
      </w:pPr>
      <w:r w:rsidRPr="00EE49A4">
        <w:t>citos gadījumos atbilstoši Ministru kabineta 2017.</w:t>
      </w:r>
      <w:r w:rsidR="00FC4D76" w:rsidRPr="00EE49A4">
        <w:t> </w:t>
      </w:r>
      <w:r w:rsidRPr="00EE49A4">
        <w:t>gada 28.</w:t>
      </w:r>
      <w:r w:rsidR="00FC4D76" w:rsidRPr="00EE49A4">
        <w:t> </w:t>
      </w:r>
      <w:r w:rsidRPr="00EE49A4">
        <w:t>februāra noteikumiem Nr.</w:t>
      </w:r>
      <w:r w:rsidR="00FC4D76" w:rsidRPr="00EE49A4">
        <w:t> </w:t>
      </w:r>
      <w:r w:rsidRPr="00EE49A4">
        <w:t xml:space="preserve">107 </w:t>
      </w:r>
      <w:r w:rsidR="00786D90" w:rsidRPr="00EE49A4">
        <w:t>„</w:t>
      </w:r>
      <w:r w:rsidRPr="00EE49A4">
        <w:t>Iepirkuma procedūru un metu konkursu norises kārtība”.</w:t>
      </w:r>
    </w:p>
    <w:p w14:paraId="0F5E87AE" w14:textId="77777777" w:rsidR="00940CC0" w:rsidRPr="00EE49A4" w:rsidRDefault="00940CC0" w:rsidP="00940CC0">
      <w:pPr>
        <w:keepNext/>
        <w:overflowPunct w:val="0"/>
        <w:ind w:left="709"/>
        <w:jc w:val="both"/>
        <w:rPr>
          <w:rStyle w:val="FontStyle54"/>
          <w:sz w:val="24"/>
          <w:szCs w:val="24"/>
        </w:rPr>
      </w:pPr>
    </w:p>
    <w:p w14:paraId="3887E385" w14:textId="77777777" w:rsidR="00940CC0" w:rsidRPr="00EE49A4" w:rsidRDefault="007E2741" w:rsidP="004766E7">
      <w:pPr>
        <w:pStyle w:val="Style11"/>
        <w:jc w:val="both"/>
        <w:rPr>
          <w:b/>
        </w:rPr>
      </w:pPr>
      <w:bookmarkStart w:id="25" w:name="_Hlk44511475"/>
      <w:r w:rsidRPr="00EE49A4">
        <w:rPr>
          <w:b/>
        </w:rPr>
        <w:t>Pielikumā:</w:t>
      </w:r>
    </w:p>
    <w:p w14:paraId="50303FD4" w14:textId="0E066CE3" w:rsidR="00940CC0" w:rsidRPr="00EE49A4" w:rsidRDefault="007E2741" w:rsidP="00940CC0">
      <w:pPr>
        <w:keepNext/>
        <w:numPr>
          <w:ilvl w:val="0"/>
          <w:numId w:val="1"/>
        </w:numPr>
        <w:tabs>
          <w:tab w:val="left" w:pos="567"/>
        </w:tabs>
        <w:overflowPunct w:val="0"/>
        <w:jc w:val="both"/>
        <w:rPr>
          <w:bCs/>
          <w:iCs/>
        </w:rPr>
      </w:pPr>
      <w:r w:rsidRPr="00EE49A4">
        <w:rPr>
          <w:bCs/>
          <w:iCs/>
        </w:rPr>
        <w:t>Tehniskā specifikācija</w:t>
      </w:r>
      <w:r w:rsidR="009E6FCA" w:rsidRPr="00EE49A4">
        <w:rPr>
          <w:bCs/>
          <w:iCs/>
        </w:rPr>
        <w:t xml:space="preserve"> un Tehniskais/</w:t>
      </w:r>
      <w:r w:rsidR="00B341E2" w:rsidRPr="00EE49A4">
        <w:rPr>
          <w:bCs/>
          <w:iCs/>
        </w:rPr>
        <w:t>Finanšu piedāvājums</w:t>
      </w:r>
      <w:r w:rsidRPr="00EE49A4">
        <w:rPr>
          <w:bCs/>
          <w:iCs/>
        </w:rPr>
        <w:t xml:space="preserve"> (1.</w:t>
      </w:r>
      <w:r w:rsidR="00E40800" w:rsidRPr="00EE49A4">
        <w:rPr>
          <w:bCs/>
          <w:iCs/>
        </w:rPr>
        <w:t xml:space="preserve"> </w:t>
      </w:r>
      <w:r w:rsidRPr="00EE49A4">
        <w:rPr>
          <w:bCs/>
          <w:iCs/>
        </w:rPr>
        <w:t>pielikums);</w:t>
      </w:r>
    </w:p>
    <w:p w14:paraId="660D920A" w14:textId="77777777" w:rsidR="00940CC0" w:rsidRPr="00EE49A4" w:rsidRDefault="007E2741" w:rsidP="00940CC0">
      <w:pPr>
        <w:keepNext/>
        <w:numPr>
          <w:ilvl w:val="0"/>
          <w:numId w:val="1"/>
        </w:numPr>
        <w:tabs>
          <w:tab w:val="left" w:pos="567"/>
        </w:tabs>
        <w:overflowPunct w:val="0"/>
        <w:jc w:val="both"/>
        <w:rPr>
          <w:bCs/>
          <w:iCs/>
        </w:rPr>
      </w:pPr>
      <w:r w:rsidRPr="00EE49A4">
        <w:rPr>
          <w:bCs/>
          <w:iCs/>
        </w:rPr>
        <w:t>Pieteikums iepirkumam (2. pielikums);</w:t>
      </w:r>
    </w:p>
    <w:p w14:paraId="31A8644C" w14:textId="278BFB23" w:rsidR="00940CC0" w:rsidRPr="00EE49A4" w:rsidRDefault="007E2741" w:rsidP="00940CC0">
      <w:pPr>
        <w:keepNext/>
        <w:numPr>
          <w:ilvl w:val="0"/>
          <w:numId w:val="1"/>
        </w:numPr>
        <w:tabs>
          <w:tab w:val="left" w:pos="567"/>
        </w:tabs>
        <w:overflowPunct w:val="0"/>
        <w:jc w:val="both"/>
        <w:rPr>
          <w:bCs/>
          <w:iCs/>
        </w:rPr>
      </w:pPr>
      <w:r w:rsidRPr="00EE49A4">
        <w:rPr>
          <w:bCs/>
          <w:iCs/>
        </w:rPr>
        <w:t>Informācija par apakšuzņēmējiem (3. un 3.1.</w:t>
      </w:r>
      <w:r w:rsidR="00E40800" w:rsidRPr="00EE49A4">
        <w:rPr>
          <w:bCs/>
          <w:iCs/>
        </w:rPr>
        <w:t xml:space="preserve"> </w:t>
      </w:r>
      <w:r w:rsidRPr="00EE49A4">
        <w:rPr>
          <w:bCs/>
          <w:iCs/>
        </w:rPr>
        <w:t>pielikums);</w:t>
      </w:r>
    </w:p>
    <w:p w14:paraId="241C8935" w14:textId="402E29CF" w:rsidR="00940CC0" w:rsidRPr="00EE49A4" w:rsidRDefault="007E2741" w:rsidP="00940CC0">
      <w:pPr>
        <w:keepNext/>
        <w:numPr>
          <w:ilvl w:val="0"/>
          <w:numId w:val="1"/>
        </w:numPr>
        <w:tabs>
          <w:tab w:val="left" w:pos="567"/>
        </w:tabs>
        <w:overflowPunct w:val="0"/>
        <w:jc w:val="both"/>
        <w:rPr>
          <w:bCs/>
          <w:iCs/>
        </w:rPr>
      </w:pPr>
      <w:r w:rsidRPr="00EE49A4">
        <w:rPr>
          <w:bCs/>
          <w:iCs/>
        </w:rPr>
        <w:t>Pretendenta pieredzes saraksts (4.</w:t>
      </w:r>
      <w:r w:rsidR="00E40800" w:rsidRPr="00EE49A4">
        <w:rPr>
          <w:bCs/>
          <w:iCs/>
        </w:rPr>
        <w:t xml:space="preserve"> </w:t>
      </w:r>
      <w:r w:rsidRPr="00EE49A4">
        <w:rPr>
          <w:bCs/>
          <w:iCs/>
        </w:rPr>
        <w:t>pielikums);</w:t>
      </w:r>
    </w:p>
    <w:p w14:paraId="75C888AC" w14:textId="4606B79A" w:rsidR="00940CC0" w:rsidRPr="00EE49A4" w:rsidRDefault="007E2741" w:rsidP="00977049">
      <w:pPr>
        <w:keepNext/>
        <w:numPr>
          <w:ilvl w:val="0"/>
          <w:numId w:val="1"/>
        </w:numPr>
        <w:tabs>
          <w:tab w:val="left" w:pos="567"/>
        </w:tabs>
        <w:overflowPunct w:val="0"/>
        <w:jc w:val="both"/>
        <w:rPr>
          <w:bCs/>
          <w:iCs/>
        </w:rPr>
      </w:pPr>
      <w:r w:rsidRPr="00EE49A4">
        <w:rPr>
          <w:rStyle w:val="FontStyle54"/>
          <w:sz w:val="24"/>
          <w:szCs w:val="24"/>
        </w:rPr>
        <w:t>Iepirkuma līguma projekts (</w:t>
      </w:r>
      <w:r w:rsidR="00820081" w:rsidRPr="00EE49A4">
        <w:rPr>
          <w:rStyle w:val="FontStyle54"/>
          <w:sz w:val="24"/>
          <w:szCs w:val="24"/>
        </w:rPr>
        <w:t>5</w:t>
      </w:r>
      <w:r w:rsidRPr="00EE49A4">
        <w:rPr>
          <w:rStyle w:val="FontStyle54"/>
          <w:sz w:val="24"/>
          <w:szCs w:val="24"/>
        </w:rPr>
        <w:t>.</w:t>
      </w:r>
      <w:r w:rsidR="00E40800" w:rsidRPr="00EE49A4">
        <w:rPr>
          <w:rStyle w:val="FontStyle54"/>
          <w:sz w:val="24"/>
          <w:szCs w:val="24"/>
        </w:rPr>
        <w:t xml:space="preserve"> </w:t>
      </w:r>
      <w:r w:rsidRPr="00EE49A4">
        <w:rPr>
          <w:rStyle w:val="FontStyle54"/>
          <w:sz w:val="24"/>
          <w:szCs w:val="24"/>
        </w:rPr>
        <w:t xml:space="preserve">pielikums). </w:t>
      </w:r>
      <w:bookmarkEnd w:id="25"/>
    </w:p>
    <w:p w14:paraId="29302732" w14:textId="77777777" w:rsidR="00940CC0" w:rsidRPr="00EE49A4" w:rsidRDefault="00940CC0" w:rsidP="00940CC0">
      <w:pPr>
        <w:pStyle w:val="Style4"/>
        <w:tabs>
          <w:tab w:val="left" w:pos="2167"/>
        </w:tabs>
        <w:spacing w:line="240" w:lineRule="auto"/>
        <w:ind w:firstLine="0"/>
      </w:pPr>
    </w:p>
    <w:p w14:paraId="375C749E" w14:textId="2BD33293" w:rsidR="00940CC0" w:rsidRPr="00EE49A4" w:rsidRDefault="007E2741" w:rsidP="00940CC0">
      <w:pPr>
        <w:pStyle w:val="Style4"/>
        <w:tabs>
          <w:tab w:val="left" w:pos="2167"/>
        </w:tabs>
        <w:spacing w:line="240" w:lineRule="auto"/>
        <w:ind w:firstLine="0"/>
      </w:pPr>
      <w:r w:rsidRPr="00EE49A4">
        <w:t>Komisijas priekšsēdētāj</w:t>
      </w:r>
      <w:r w:rsidR="00874C61" w:rsidRPr="00EE49A4">
        <w:t>s</w:t>
      </w:r>
      <w:r w:rsidRPr="00EE49A4">
        <w:tab/>
      </w:r>
      <w:r w:rsidRPr="00EE49A4">
        <w:tab/>
      </w:r>
      <w:r w:rsidRPr="00EE49A4">
        <w:tab/>
      </w:r>
      <w:r w:rsidRPr="00EE49A4">
        <w:tab/>
      </w:r>
      <w:r w:rsidRPr="00EE49A4">
        <w:tab/>
      </w:r>
      <w:r w:rsidR="0000628E" w:rsidRPr="00EE49A4">
        <w:tab/>
      </w:r>
      <w:r w:rsidR="00C0436B" w:rsidRPr="00EE49A4">
        <w:tab/>
      </w:r>
      <w:r w:rsidR="00FC4D76" w:rsidRPr="00EE49A4">
        <w:t xml:space="preserve">      </w:t>
      </w:r>
      <w:r w:rsidR="00874C61" w:rsidRPr="00EE49A4">
        <w:t xml:space="preserve">           </w:t>
      </w:r>
      <w:r w:rsidR="00FC4D76" w:rsidRPr="00EE49A4">
        <w:t xml:space="preserve"> </w:t>
      </w:r>
      <w:r w:rsidR="00874C61" w:rsidRPr="00EE49A4">
        <w:t>E. Štāls</w:t>
      </w:r>
    </w:p>
    <w:p w14:paraId="01E0BED0" w14:textId="77777777" w:rsidR="006269E1" w:rsidRPr="00EE49A4" w:rsidRDefault="006269E1" w:rsidP="00790586">
      <w:pPr>
        <w:widowControl/>
        <w:autoSpaceDE/>
        <w:autoSpaceDN/>
        <w:adjustRightInd/>
        <w:spacing w:after="160" w:line="259" w:lineRule="auto"/>
        <w:rPr>
          <w:b/>
          <w:bCs/>
          <w:sz w:val="26"/>
          <w:szCs w:val="26"/>
        </w:rPr>
      </w:pPr>
      <w:bookmarkStart w:id="26" w:name="_Hlk191474593"/>
    </w:p>
    <w:p w14:paraId="4162F02F" w14:textId="48E65CE8" w:rsidR="006269E1" w:rsidRPr="00EE49A4" w:rsidRDefault="006269E1" w:rsidP="00790586">
      <w:pPr>
        <w:widowControl/>
        <w:autoSpaceDE/>
        <w:autoSpaceDN/>
        <w:adjustRightInd/>
        <w:spacing w:after="160" w:line="259" w:lineRule="auto"/>
        <w:rPr>
          <w:b/>
          <w:bCs/>
          <w:sz w:val="26"/>
          <w:szCs w:val="26"/>
        </w:rPr>
        <w:sectPr w:rsidR="006269E1" w:rsidRPr="00EE49A4" w:rsidSect="004F1085">
          <w:headerReference w:type="default" r:id="rId26"/>
          <w:pgSz w:w="11906" w:h="16838"/>
          <w:pgMar w:top="1134" w:right="1134" w:bottom="1134" w:left="1701" w:header="709" w:footer="709" w:gutter="0"/>
          <w:cols w:space="708"/>
          <w:titlePg/>
          <w:docGrid w:linePitch="360"/>
        </w:sectPr>
      </w:pPr>
    </w:p>
    <w:p w14:paraId="3DEB6BC4" w14:textId="171726E3" w:rsidR="00940CC0" w:rsidRPr="00EE49A4" w:rsidRDefault="00790586" w:rsidP="00940CC0">
      <w:pPr>
        <w:widowControl/>
        <w:autoSpaceDE/>
        <w:autoSpaceDN/>
        <w:adjustRightInd/>
        <w:spacing w:after="160" w:line="259" w:lineRule="auto"/>
        <w:jc w:val="right"/>
        <w:rPr>
          <w:b/>
          <w:bCs/>
        </w:rPr>
      </w:pPr>
      <w:r w:rsidRPr="00EE49A4">
        <w:rPr>
          <w:b/>
          <w:bCs/>
        </w:rPr>
        <w:lastRenderedPageBreak/>
        <w:t>1</w:t>
      </w:r>
      <w:r w:rsidR="007E2741" w:rsidRPr="00EE49A4">
        <w:rPr>
          <w:b/>
          <w:bCs/>
        </w:rPr>
        <w:t>.</w:t>
      </w:r>
      <w:r w:rsidR="008023BB" w:rsidRPr="00EE49A4">
        <w:rPr>
          <w:b/>
          <w:bCs/>
        </w:rPr>
        <w:t> </w:t>
      </w:r>
      <w:r w:rsidR="007E2741" w:rsidRPr="00EE49A4">
        <w:rPr>
          <w:b/>
          <w:bCs/>
        </w:rPr>
        <w:t>pielikums</w:t>
      </w:r>
    </w:p>
    <w:p w14:paraId="0B92028B" w14:textId="794B2F00" w:rsidR="00886AA3" w:rsidRPr="00EE49A4" w:rsidRDefault="006269E1" w:rsidP="00886AA3">
      <w:pPr>
        <w:jc w:val="center"/>
      </w:pPr>
      <w:bookmarkStart w:id="27" w:name="_Hlk211587279"/>
      <w:r w:rsidRPr="00EE49A4">
        <w:rPr>
          <w:b/>
          <w:sz w:val="26"/>
          <w:szCs w:val="26"/>
        </w:rPr>
        <w:t xml:space="preserve">TEHNISKĀ SPECIFIKĀCIJA/ </w:t>
      </w:r>
      <w:r w:rsidR="008A2B14" w:rsidRPr="00EE49A4">
        <w:rPr>
          <w:b/>
          <w:sz w:val="26"/>
          <w:szCs w:val="26"/>
        </w:rPr>
        <w:t xml:space="preserve">TEHNISKAIS </w:t>
      </w:r>
      <w:r w:rsidR="00CB09E2" w:rsidRPr="00EE49A4">
        <w:rPr>
          <w:b/>
          <w:sz w:val="26"/>
          <w:szCs w:val="26"/>
        </w:rPr>
        <w:t xml:space="preserve">UN FINANŠU </w:t>
      </w:r>
      <w:r w:rsidR="007E2741" w:rsidRPr="00EE49A4">
        <w:rPr>
          <w:b/>
          <w:sz w:val="26"/>
          <w:szCs w:val="26"/>
        </w:rPr>
        <w:t>PIEDĀVĀJUMS</w:t>
      </w:r>
    </w:p>
    <w:p w14:paraId="21F7AC67" w14:textId="39AF8619" w:rsidR="006269E1" w:rsidRPr="00EE49A4" w:rsidRDefault="0000628E" w:rsidP="008A2B14">
      <w:pPr>
        <w:jc w:val="center"/>
        <w:rPr>
          <w:b/>
          <w:bCs/>
        </w:rPr>
      </w:pPr>
      <w:r w:rsidRPr="00EE49A4">
        <w:rPr>
          <w:rStyle w:val="normaltextrun"/>
          <w:rFonts w:eastAsiaTheme="majorEastAsia"/>
          <w:b/>
          <w:bCs/>
          <w:shd w:val="clear" w:color="auto" w:fill="FFFFFF"/>
        </w:rPr>
        <w:t xml:space="preserve">Iepirkuma </w:t>
      </w:r>
      <w:r w:rsidR="00E713BE" w:rsidRPr="00EE49A4">
        <w:rPr>
          <w:rStyle w:val="normaltextrun"/>
          <w:rFonts w:eastAsiaTheme="majorEastAsia"/>
          <w:b/>
          <w:bCs/>
          <w:shd w:val="clear" w:color="auto" w:fill="FFFFFF"/>
        </w:rPr>
        <w:t>„</w:t>
      </w:r>
      <w:r w:rsidR="006269E1" w:rsidRPr="00EE49A4">
        <w:rPr>
          <w:b/>
          <w:bCs/>
        </w:rPr>
        <w:t xml:space="preserve">Mēbeļu </w:t>
      </w:r>
      <w:r w:rsidR="00E40800" w:rsidRPr="00EE49A4">
        <w:rPr>
          <w:b/>
          <w:bCs/>
        </w:rPr>
        <w:t xml:space="preserve">izgatavošana, </w:t>
      </w:r>
      <w:r w:rsidR="006269E1" w:rsidRPr="00EE49A4">
        <w:rPr>
          <w:b/>
          <w:bCs/>
        </w:rPr>
        <w:t xml:space="preserve">piegāde un uzstādīšana Rīgas </w:t>
      </w:r>
      <w:proofErr w:type="spellStart"/>
      <w:r w:rsidR="006269E1" w:rsidRPr="00EE49A4">
        <w:rPr>
          <w:b/>
          <w:bCs/>
        </w:rPr>
        <w:t>valstspilsētas</w:t>
      </w:r>
      <w:proofErr w:type="spellEnd"/>
      <w:r w:rsidR="006269E1" w:rsidRPr="00EE49A4">
        <w:rPr>
          <w:b/>
          <w:bCs/>
        </w:rPr>
        <w:t xml:space="preserve"> pašvaldības Labklājības departamenta pakļautības iestāžu vajadzībām”, </w:t>
      </w:r>
      <w:proofErr w:type="spellStart"/>
      <w:r w:rsidR="006269E1" w:rsidRPr="00EE49A4">
        <w:rPr>
          <w:b/>
          <w:bCs/>
        </w:rPr>
        <w:t>id</w:t>
      </w:r>
      <w:proofErr w:type="spellEnd"/>
      <w:r w:rsidR="006269E1" w:rsidRPr="00EE49A4">
        <w:rPr>
          <w:b/>
          <w:bCs/>
        </w:rPr>
        <w:t>. Nr. RVPLD 2026/21</w:t>
      </w:r>
      <w:r w:rsidR="00E713BE" w:rsidRPr="00EE49A4">
        <w:rPr>
          <w:b/>
          <w:bCs/>
        </w:rPr>
        <w:t>,</w:t>
      </w:r>
    </w:p>
    <w:p w14:paraId="7B7834C8" w14:textId="511B5E26" w:rsidR="00886AA3" w:rsidRPr="00EE49A4" w:rsidRDefault="0000628E" w:rsidP="008A2B14">
      <w:pPr>
        <w:jc w:val="center"/>
        <w:rPr>
          <w:rStyle w:val="normaltextrun"/>
          <w:rFonts w:eastAsiaTheme="majorEastAsia"/>
          <w:b/>
          <w:bCs/>
          <w:shd w:val="clear" w:color="auto" w:fill="FFFFFF"/>
        </w:rPr>
      </w:pPr>
      <w:r w:rsidRPr="00EE49A4">
        <w:rPr>
          <w:rStyle w:val="normaltextrun"/>
          <w:rFonts w:eastAsiaTheme="majorEastAsia"/>
          <w:b/>
          <w:bCs/>
          <w:shd w:val="clear" w:color="auto" w:fill="FFFFFF"/>
        </w:rPr>
        <w:t>daļ</w:t>
      </w:r>
      <w:r w:rsidR="00C93323" w:rsidRPr="00EE49A4">
        <w:rPr>
          <w:rStyle w:val="normaltextrun"/>
          <w:rFonts w:eastAsiaTheme="majorEastAsia"/>
          <w:b/>
          <w:bCs/>
          <w:shd w:val="clear" w:color="auto" w:fill="FFFFFF"/>
        </w:rPr>
        <w:t>ā</w:t>
      </w:r>
      <w:r w:rsidRPr="00EE49A4">
        <w:rPr>
          <w:rStyle w:val="normaltextrun"/>
          <w:rFonts w:eastAsiaTheme="majorEastAsia"/>
          <w:b/>
          <w:bCs/>
          <w:shd w:val="clear" w:color="auto" w:fill="FFFFFF"/>
        </w:rPr>
        <w:t xml:space="preserve"> Nr.</w:t>
      </w:r>
      <w:r w:rsidR="008023BB" w:rsidRPr="00EE49A4">
        <w:rPr>
          <w:rStyle w:val="normaltextrun"/>
          <w:rFonts w:eastAsiaTheme="majorEastAsia"/>
          <w:b/>
          <w:bCs/>
          <w:shd w:val="clear" w:color="auto" w:fill="FFFFFF"/>
        </w:rPr>
        <w:t> </w:t>
      </w:r>
      <w:r w:rsidRPr="00EE49A4">
        <w:rPr>
          <w:rStyle w:val="normaltextrun"/>
          <w:rFonts w:eastAsiaTheme="majorEastAsia"/>
          <w:b/>
          <w:bCs/>
          <w:shd w:val="clear" w:color="auto" w:fill="FFFFFF"/>
        </w:rPr>
        <w:t>1</w:t>
      </w:r>
    </w:p>
    <w:p w14:paraId="49799532" w14:textId="77777777" w:rsidR="006269E1" w:rsidRPr="00EE49A4" w:rsidRDefault="006269E1" w:rsidP="006269E1">
      <w:pPr>
        <w:jc w:val="right"/>
        <w:rPr>
          <w:i/>
          <w:iCs/>
        </w:rPr>
      </w:pPr>
    </w:p>
    <w:p w14:paraId="16569D43" w14:textId="77777777" w:rsidR="006269E1" w:rsidRPr="00EE49A4" w:rsidRDefault="006269E1" w:rsidP="006269E1">
      <w:pPr>
        <w:widowControl/>
        <w:autoSpaceDE/>
        <w:adjustRightInd/>
        <w:jc w:val="both"/>
        <w:rPr>
          <w:rFonts w:eastAsia="Calibri"/>
          <w:b/>
          <w:bCs/>
          <w:lang w:eastAsia="en-US"/>
        </w:rPr>
      </w:pPr>
      <w:r w:rsidRPr="00EE49A4">
        <w:rPr>
          <w:rFonts w:eastAsia="Calibri"/>
          <w:b/>
          <w:bCs/>
          <w:lang w:eastAsia="en-US"/>
        </w:rPr>
        <w:t>Vispārējie noteikumi</w:t>
      </w:r>
    </w:p>
    <w:p w14:paraId="13DBC253" w14:textId="12E45F77" w:rsidR="006269E1" w:rsidRPr="00EE49A4" w:rsidRDefault="006269E1" w:rsidP="00CD5722">
      <w:pPr>
        <w:widowControl/>
        <w:numPr>
          <w:ilvl w:val="0"/>
          <w:numId w:val="15"/>
        </w:numPr>
        <w:autoSpaceDE/>
        <w:adjustRightInd/>
        <w:ind w:left="426" w:hanging="426"/>
        <w:jc w:val="both"/>
        <w:rPr>
          <w:iCs/>
          <w:lang w:eastAsia="en-US"/>
        </w:rPr>
      </w:pPr>
      <w:r w:rsidRPr="00EE49A4">
        <w:rPr>
          <w:iCs/>
          <w:lang w:eastAsia="en-US"/>
        </w:rPr>
        <w:t>Iepirkuma priekšmets – Mēbeļu izgatavošana, piegāde un uzstādīšana Rīgas sociālās aprūpes centrā “Mežciems”, Malienas iela 3</w:t>
      </w:r>
      <w:r w:rsidR="00E713BE" w:rsidRPr="00EE49A4">
        <w:rPr>
          <w:iCs/>
          <w:lang w:eastAsia="en-US"/>
        </w:rPr>
        <w:t>A</w:t>
      </w:r>
      <w:r w:rsidRPr="00EE49A4">
        <w:rPr>
          <w:iCs/>
          <w:lang w:eastAsia="en-US"/>
        </w:rPr>
        <w:t>, Rīga, atbilstoši tehniskajai specifikācijai.</w:t>
      </w:r>
    </w:p>
    <w:p w14:paraId="70BA995B" w14:textId="02C2A11A" w:rsidR="006269E1" w:rsidRPr="00EE49A4" w:rsidRDefault="006269E1" w:rsidP="00CD5722">
      <w:pPr>
        <w:widowControl/>
        <w:numPr>
          <w:ilvl w:val="0"/>
          <w:numId w:val="15"/>
        </w:numPr>
        <w:autoSpaceDE/>
        <w:adjustRightInd/>
        <w:ind w:left="426" w:hanging="426"/>
        <w:jc w:val="both"/>
        <w:rPr>
          <w:lang w:eastAsia="en-US"/>
        </w:rPr>
      </w:pPr>
      <w:r w:rsidRPr="00EE49A4">
        <w:rPr>
          <w:rFonts w:eastAsia="Calibri"/>
          <w:lang w:eastAsia="en-US"/>
        </w:rPr>
        <w:t>Pretendentam izgatavotās mēbeles jāpiegādā, jānovieto un jāuzstāda Pasūtītāja norādītajā/-</w:t>
      </w:r>
      <w:proofErr w:type="spellStart"/>
      <w:r w:rsidR="00756784" w:rsidRPr="00EE49A4">
        <w:rPr>
          <w:rFonts w:eastAsia="Calibri"/>
          <w:lang w:eastAsia="en-US"/>
        </w:rPr>
        <w:t>ā</w:t>
      </w:r>
      <w:r w:rsidRPr="00EE49A4">
        <w:rPr>
          <w:rFonts w:eastAsia="Calibri"/>
          <w:lang w:eastAsia="en-US"/>
        </w:rPr>
        <w:t>s</w:t>
      </w:r>
      <w:proofErr w:type="spellEnd"/>
      <w:r w:rsidRPr="00EE49A4">
        <w:rPr>
          <w:rFonts w:eastAsia="Calibri"/>
          <w:lang w:eastAsia="en-US"/>
        </w:rPr>
        <w:t xml:space="preserve"> telpās: Malienas ielā 3A, Rīgā.</w:t>
      </w:r>
    </w:p>
    <w:p w14:paraId="419A2288"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Mēbeles materiālu, piegādes, novietošanas, uzstādīšanas/montāžas, t.sk. stiprināšana pie sienas, un citu darbu izmaksas iekļautas Finanšu piedāvājumā. Ja mēbelēm ir nepieciešama stiprināšana pie sienas, tad tā ir jānodrošina Pretendentam.</w:t>
      </w:r>
    </w:p>
    <w:p w14:paraId="512B9997" w14:textId="55636B98" w:rsidR="006269E1" w:rsidRPr="00EE49A4" w:rsidRDefault="006269E1" w:rsidP="00CD5722">
      <w:pPr>
        <w:keepNext/>
        <w:widowControl/>
        <w:numPr>
          <w:ilvl w:val="0"/>
          <w:numId w:val="15"/>
        </w:numPr>
        <w:overflowPunct w:val="0"/>
        <w:autoSpaceDE/>
        <w:adjustRightInd/>
        <w:ind w:left="426" w:hanging="426"/>
        <w:jc w:val="both"/>
        <w:textAlignment w:val="baseline"/>
        <w:outlineLvl w:val="3"/>
        <w:rPr>
          <w:rFonts w:eastAsia="Calibri"/>
          <w:lang w:eastAsia="en-US"/>
        </w:rPr>
      </w:pPr>
      <w:r w:rsidRPr="00EE49A4">
        <w:rPr>
          <w:rFonts w:eastAsia="Calibri"/>
          <w:lang w:eastAsia="en-US"/>
        </w:rPr>
        <w:t>Pretendents garantē un nodrošina, ka mēbeles būs augstā kvalitātē, atbilstošas līguma nosacījumiem, kā arī ražotāja pieņemtajiem standartiem un, ja attiecināmas, obligātajām prasībām nekaitīguma un drošības jomā.</w:t>
      </w:r>
    </w:p>
    <w:p w14:paraId="10B01C10"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Pirms mēbeļu izgatavošanas Pretendentam ir nepieciešams veikt telpu kontroluzmērījumus.</w:t>
      </w:r>
    </w:p>
    <w:p w14:paraId="4F313BFF" w14:textId="77777777" w:rsidR="006269E1" w:rsidRPr="00EE49A4" w:rsidRDefault="006269E1" w:rsidP="00CD5722">
      <w:pPr>
        <w:widowControl/>
        <w:numPr>
          <w:ilvl w:val="0"/>
          <w:numId w:val="15"/>
        </w:numPr>
        <w:autoSpaceDE/>
        <w:adjustRightInd/>
        <w:ind w:left="426" w:hanging="426"/>
        <w:jc w:val="both"/>
        <w:rPr>
          <w:lang w:eastAsia="en-US"/>
        </w:rPr>
      </w:pPr>
      <w:r w:rsidRPr="00EE49A4">
        <w:rPr>
          <w:rFonts w:eastAsia="Calibri"/>
          <w:lang w:eastAsia="en-US"/>
        </w:rPr>
        <w:t>Piegādātājs mēbelēm nodrošina Preču ražotāja noteikto garantijas laiku. Minimālais garantijas laiks mēbelēm ir 24 (divdesmit četri) mēneši no Mēbeles pieņemšanas – nodošanas akta parakstīšanas dienas, ko nodrošina saskaņā ar līgumu. Nekvalitatīvas mēbeles apmaiņai vai nekvalitatīvu elementu novēršanai termiņš ne mazāks kā 3 (trīs) darba dienas no pretenzijas saņemšanas dienas.</w:t>
      </w:r>
    </w:p>
    <w:p w14:paraId="2ED78998"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Mēbeles piegādes un uzstādīšanas laikā Objektam nodarītie bojājumi vai arī citi zaudējumi, kas radušies Pretendenta darbības vai bezdarbības rezultātā, Pretendentam jānovērš par saviem līdzekļiem.</w:t>
      </w:r>
    </w:p>
    <w:p w14:paraId="1DC64B89"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Pretendentam mēbeļu montāžas darbi jāveic saskaņā ar līguma nosacījumiem un šo tehnisko specifikāciju.</w:t>
      </w:r>
    </w:p>
    <w:p w14:paraId="5B4C8CE7"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Mēbeļu izgatavošana un montāža ir jāveic, izmantojot materiālus, kas nesatur iepriekš lietotas vai atjaunotas sastāvdaļas vai komponentes, un</w:t>
      </w:r>
      <w:r w:rsidRPr="00EE49A4">
        <w:t xml:space="preserve"> </w:t>
      </w:r>
      <w:r w:rsidRPr="00EE49A4">
        <w:rPr>
          <w:lang w:eastAsia="en-US"/>
        </w:rPr>
        <w:t>mēbelēm jāatbilst darba drošības un ugunsdrošības prasībām.</w:t>
      </w:r>
    </w:p>
    <w:p w14:paraId="22C6545C"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Darbi jāveic, darba laiku iepriekš saskaņojot ar Rīgas sociālās aprūpes centra “Mežciems” atbildīgo personu.</w:t>
      </w:r>
    </w:p>
    <w:p w14:paraId="2D9F0A1E"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Veicot darbus, stingri jāievēro iekšējās kārtības noteikumi, darba kārtības noteikumi, elektrodrošības, ugunsdrošības, darba aizsardzības, drošības tehnikas un darba higiēnas prasības.</w:t>
      </w:r>
    </w:p>
    <w:p w14:paraId="4953D952"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Pretendentam aizliegts izpaust trešajām personām jebkādu informāciju, kas tam tapusi zināma, sniedzot pakalpojumu Pasūtītājam, īpaši par Pasūtītāja klientiem un darbiniekiem.</w:t>
      </w:r>
    </w:p>
    <w:p w14:paraId="30C4F003"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Izpildītājs organizē un atbild par visiem darbiem, neatkarīgi no tā, vai tos veic Izpildītāja darbinieki vai apakšuzņēmēji.</w:t>
      </w:r>
    </w:p>
    <w:p w14:paraId="0E387909"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Gadījumā, ja darba gaitā tiek konstatētas tehniskas problēmas (piem., tehniski bojājumi, strāvas bojājumi, plīsumi, noplūdes u.tml.), nekavējoties jāziņo Pasūtītāja atbildīgajai amatpersonai.</w:t>
      </w:r>
    </w:p>
    <w:p w14:paraId="27880EDC"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lastRenderedPageBreak/>
        <w:t>Darbu defektu novēršanas laiks nav ilgāks kā 5 (piecas) darbdienas no defekta pieteikšanas brīža (defekta pieteikšanas brīdis = akta saņemšanas diena), un defekta novēršanas termiņš nav ilgāks kā 10 (desmit) darba dienas.</w:t>
      </w:r>
    </w:p>
    <w:p w14:paraId="29AED76E"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Veikt mēbeļu uzstādīšanu nebojājot esošo siltumapgādes sistēmu, iekšējās palodzes, grīdas segumu, elektroinstalāciju un telpu griestu/sienu apdari.</w:t>
      </w:r>
    </w:p>
    <w:p w14:paraId="338B51B5"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Mēbeļu uzstādīšanas laikā Izpildītāja darbību vai bezdarbības rezultātā radušos bojājumu novēršana vai atlīdzināšana ir Izpildītāja atbildība un jāveic par saviem līdzekļiem.</w:t>
      </w:r>
    </w:p>
    <w:p w14:paraId="02CA4FD2"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Izpildītājam saudzīgi jāizturas pret Pasūtītāja mantu.</w:t>
      </w:r>
    </w:p>
    <w:p w14:paraId="2664CE35"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Pretendents nodrošina atbilstošus apkārtējās vides aizsardzības pasākumus, lai samazinātu, kā arī nodrošinātu radušos atkritumu savākšanu un utilizāciju mēbeļu uzstādīšanas laikā.</w:t>
      </w:r>
    </w:p>
    <w:p w14:paraId="04479376"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Montāžas darbi jāveic atbilstoši MK Nr. 359 “Darba aizsardzības prasības darba vietās” prasībām.</w:t>
      </w:r>
    </w:p>
    <w:p w14:paraId="48F0D5EE"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Regulāri informēt Pasūtītāja atbildīgās amatpersonas par plānotajiem un paveiktajiem darbiem.</w:t>
      </w:r>
    </w:p>
    <w:p w14:paraId="5A4BF0EA" w14:textId="77777777" w:rsidR="006269E1" w:rsidRPr="00EE49A4" w:rsidRDefault="006269E1" w:rsidP="00CD5722">
      <w:pPr>
        <w:widowControl/>
        <w:numPr>
          <w:ilvl w:val="0"/>
          <w:numId w:val="15"/>
        </w:numPr>
        <w:autoSpaceDE/>
        <w:adjustRightInd/>
        <w:ind w:left="426" w:hanging="426"/>
        <w:jc w:val="both"/>
        <w:rPr>
          <w:lang w:eastAsia="en-US"/>
        </w:rPr>
      </w:pPr>
      <w:r w:rsidRPr="00EE49A4">
        <w:rPr>
          <w:lang w:eastAsia="en-US"/>
        </w:rPr>
        <w:t>Pirms piedāvājuma sagatavošanas ieteicams veikt Objekta apsekošanu, tās laiku saskaņot ar RSAC “Mežciems” Saimniecības nodaļas vadītāju.</w:t>
      </w:r>
    </w:p>
    <w:p w14:paraId="2E66189A" w14:textId="77777777" w:rsidR="006269E1" w:rsidRPr="00EE49A4" w:rsidRDefault="006269E1" w:rsidP="006269E1">
      <w:pPr>
        <w:widowControl/>
        <w:autoSpaceDE/>
        <w:adjustRightInd/>
        <w:jc w:val="both"/>
        <w:rPr>
          <w:lang w:eastAsia="en-US"/>
        </w:rPr>
      </w:pPr>
    </w:p>
    <w:p w14:paraId="1DCA8C63" w14:textId="77777777" w:rsidR="006269E1" w:rsidRPr="00EE49A4" w:rsidRDefault="006269E1" w:rsidP="00D1741E">
      <w:pPr>
        <w:widowControl/>
        <w:numPr>
          <w:ilvl w:val="0"/>
          <w:numId w:val="15"/>
        </w:numPr>
        <w:autoSpaceDE/>
        <w:adjustRightInd/>
        <w:ind w:left="426" w:hanging="426"/>
        <w:jc w:val="both"/>
        <w:rPr>
          <w:lang w:eastAsia="en-US"/>
        </w:rPr>
      </w:pPr>
      <w:r w:rsidRPr="00EE49A4">
        <w:rPr>
          <w:rFonts w:eastAsia="Calibri"/>
          <w:b/>
          <w:bCs/>
          <w:lang w:eastAsia="en-US"/>
        </w:rPr>
        <w:t>Tehniskās prasības:</w:t>
      </w:r>
    </w:p>
    <w:tbl>
      <w:tblPr>
        <w:tblW w:w="14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2994"/>
        <w:gridCol w:w="6092"/>
        <w:gridCol w:w="3119"/>
        <w:gridCol w:w="1275"/>
      </w:tblGrid>
      <w:tr w:rsidR="00256A56" w:rsidRPr="00EE49A4" w14:paraId="77FABF7F" w14:textId="54EE4361" w:rsidTr="00456085">
        <w:trPr>
          <w:trHeight w:val="797"/>
          <w:jc w:val="center"/>
        </w:trPr>
        <w:tc>
          <w:tcPr>
            <w:tcW w:w="690" w:type="dxa"/>
            <w:tcBorders>
              <w:top w:val="single" w:sz="4" w:space="0" w:color="auto"/>
              <w:left w:val="single" w:sz="4" w:space="0" w:color="auto"/>
              <w:bottom w:val="single" w:sz="4" w:space="0" w:color="auto"/>
              <w:right w:val="single" w:sz="4" w:space="0" w:color="auto"/>
            </w:tcBorders>
            <w:vAlign w:val="center"/>
            <w:hideMark/>
          </w:tcPr>
          <w:p w14:paraId="7E786D88" w14:textId="77777777" w:rsidR="00256A56" w:rsidRPr="00EE49A4" w:rsidRDefault="00256A56" w:rsidP="0065419B">
            <w:pPr>
              <w:widowControl/>
              <w:autoSpaceDE/>
              <w:adjustRightInd/>
              <w:jc w:val="center"/>
              <w:rPr>
                <w:rFonts w:eastAsia="Calibri"/>
                <w:b/>
                <w:kern w:val="2"/>
                <w:lang w:eastAsia="en-US"/>
                <w14:ligatures w14:val="standardContextual"/>
              </w:rPr>
            </w:pPr>
            <w:bookmarkStart w:id="28" w:name="_Hlk152236185"/>
            <w:r w:rsidRPr="00EE49A4">
              <w:rPr>
                <w:rFonts w:eastAsia="Calibri"/>
                <w:b/>
                <w:kern w:val="2"/>
                <w:lang w:eastAsia="en-US"/>
                <w14:ligatures w14:val="standardContextual"/>
              </w:rPr>
              <w:t>Nr.</w:t>
            </w:r>
          </w:p>
          <w:p w14:paraId="6D0EE3C1" w14:textId="1B8AF2F5" w:rsidR="00256A56" w:rsidRPr="00EE49A4" w:rsidRDefault="00256A56" w:rsidP="0065419B">
            <w:pPr>
              <w:widowControl/>
              <w:autoSpaceDE/>
              <w:adjustRightInd/>
              <w:ind w:left="-110" w:firstLine="110"/>
              <w:jc w:val="center"/>
              <w:rPr>
                <w:rFonts w:eastAsia="Calibri"/>
                <w:b/>
                <w:kern w:val="2"/>
                <w:lang w:eastAsia="en-US"/>
                <w14:ligatures w14:val="standardContextual"/>
              </w:rPr>
            </w:pPr>
            <w:r w:rsidRPr="00EE49A4">
              <w:rPr>
                <w:rFonts w:eastAsia="Calibri"/>
                <w:b/>
                <w:kern w:val="2"/>
                <w:lang w:eastAsia="en-US"/>
                <w14:ligatures w14:val="standardContextual"/>
              </w:rPr>
              <w:t>p. k.</w:t>
            </w:r>
          </w:p>
        </w:tc>
        <w:tc>
          <w:tcPr>
            <w:tcW w:w="2994" w:type="dxa"/>
            <w:tcBorders>
              <w:top w:val="single" w:sz="4" w:space="0" w:color="auto"/>
              <w:left w:val="single" w:sz="4" w:space="0" w:color="auto"/>
              <w:bottom w:val="single" w:sz="4" w:space="0" w:color="auto"/>
              <w:right w:val="single" w:sz="4" w:space="0" w:color="auto"/>
            </w:tcBorders>
            <w:vAlign w:val="center"/>
            <w:hideMark/>
          </w:tcPr>
          <w:p w14:paraId="6F444BEF" w14:textId="77777777" w:rsidR="00256A56" w:rsidRPr="00EE49A4" w:rsidRDefault="00256A56" w:rsidP="0065419B">
            <w:pPr>
              <w:widowControl/>
              <w:autoSpaceDE/>
              <w:adjustRightInd/>
              <w:jc w:val="center"/>
              <w:rPr>
                <w:rFonts w:eastAsia="Calibri"/>
                <w:b/>
                <w:kern w:val="2"/>
                <w:lang w:eastAsia="en-US"/>
                <w14:ligatures w14:val="standardContextual"/>
              </w:rPr>
            </w:pPr>
            <w:r w:rsidRPr="00EE49A4">
              <w:rPr>
                <w:rFonts w:eastAsia="Calibri"/>
                <w:b/>
                <w:kern w:val="2"/>
                <w:lang w:eastAsia="en-US"/>
                <w14:ligatures w14:val="standardContextual"/>
              </w:rPr>
              <w:t>Nosaukums</w:t>
            </w:r>
          </w:p>
          <w:p w14:paraId="2A221486" w14:textId="77777777" w:rsidR="00256A56" w:rsidRPr="00EE49A4" w:rsidRDefault="00256A56" w:rsidP="0065419B">
            <w:pPr>
              <w:widowControl/>
              <w:autoSpaceDE/>
              <w:adjustRightInd/>
              <w:jc w:val="center"/>
              <w:rPr>
                <w:rFonts w:eastAsia="Calibri"/>
                <w:b/>
                <w:kern w:val="2"/>
                <w:lang w:eastAsia="en-US"/>
                <w14:ligatures w14:val="standardContextual"/>
              </w:rPr>
            </w:pPr>
            <w:r w:rsidRPr="00EE49A4">
              <w:rPr>
                <w:rFonts w:eastAsia="Calibri"/>
                <w:b/>
                <w:i/>
                <w:iCs/>
                <w:kern w:val="2"/>
                <w:lang w:eastAsia="en-US"/>
                <w14:ligatures w14:val="standardContextual"/>
              </w:rPr>
              <w:t>(attēlam ir tikai ilustratīva nozīme)</w:t>
            </w:r>
          </w:p>
        </w:tc>
        <w:tc>
          <w:tcPr>
            <w:tcW w:w="6092" w:type="dxa"/>
            <w:tcBorders>
              <w:top w:val="single" w:sz="4" w:space="0" w:color="auto"/>
              <w:left w:val="single" w:sz="4" w:space="0" w:color="auto"/>
              <w:bottom w:val="single" w:sz="4" w:space="0" w:color="auto"/>
              <w:right w:val="single" w:sz="4" w:space="0" w:color="auto"/>
            </w:tcBorders>
            <w:vAlign w:val="center"/>
            <w:hideMark/>
          </w:tcPr>
          <w:p w14:paraId="787A2687" w14:textId="77777777" w:rsidR="00256A56" w:rsidRPr="00EE49A4" w:rsidRDefault="00256A56" w:rsidP="0065419B">
            <w:pPr>
              <w:widowControl/>
              <w:autoSpaceDE/>
              <w:adjustRightInd/>
              <w:jc w:val="center"/>
              <w:rPr>
                <w:rFonts w:eastAsia="Calibri"/>
                <w:b/>
                <w:bCs/>
                <w:kern w:val="2"/>
                <w:lang w:eastAsia="en-US"/>
                <w14:ligatures w14:val="standardContextual"/>
              </w:rPr>
            </w:pPr>
            <w:r w:rsidRPr="00EE49A4">
              <w:rPr>
                <w:rFonts w:eastAsia="Calibri"/>
                <w:b/>
                <w:bCs/>
                <w:kern w:val="2"/>
                <w:lang w:eastAsia="en-US"/>
                <w14:ligatures w14:val="standardContextual"/>
              </w:rPr>
              <w:t>Tehniskās prasības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34B39F3" w14:textId="5384E970" w:rsidR="00256A56" w:rsidRPr="00EE49A4" w:rsidRDefault="00256A56" w:rsidP="00BB1F33">
            <w:pPr>
              <w:widowControl/>
              <w:autoSpaceDE/>
              <w:adjustRightInd/>
              <w:jc w:val="center"/>
              <w:rPr>
                <w:rFonts w:eastAsia="Calibri"/>
                <w:b/>
                <w:bCs/>
                <w:kern w:val="2"/>
                <w:lang w:eastAsia="en-US"/>
                <w14:ligatures w14:val="standardContextual"/>
              </w:rPr>
            </w:pPr>
            <w:r w:rsidRPr="00EE49A4">
              <w:rPr>
                <w:rFonts w:eastAsia="Calibri"/>
                <w:b/>
                <w:bCs/>
                <w:kern w:val="2"/>
                <w:lang w:eastAsia="en-US"/>
                <w14:ligatures w14:val="standardContextual"/>
              </w:rPr>
              <w:t>Pretendenta tehniskais piedāvājums</w:t>
            </w:r>
          </w:p>
        </w:tc>
        <w:tc>
          <w:tcPr>
            <w:tcW w:w="1275" w:type="dxa"/>
            <w:tcBorders>
              <w:top w:val="single" w:sz="4" w:space="0" w:color="auto"/>
              <w:left w:val="single" w:sz="4" w:space="0" w:color="auto"/>
              <w:bottom w:val="single" w:sz="4" w:space="0" w:color="auto"/>
              <w:right w:val="single" w:sz="4" w:space="0" w:color="auto"/>
            </w:tcBorders>
            <w:vAlign w:val="center"/>
          </w:tcPr>
          <w:p w14:paraId="539BCDC8" w14:textId="270E3D6B" w:rsidR="00256A56" w:rsidRPr="00EE49A4" w:rsidRDefault="0048196A" w:rsidP="00256A56">
            <w:pPr>
              <w:widowControl/>
              <w:autoSpaceDE/>
              <w:adjustRightInd/>
              <w:jc w:val="center"/>
              <w:rPr>
                <w:rFonts w:eastAsia="Calibri"/>
                <w:b/>
                <w:bCs/>
                <w:kern w:val="2"/>
                <w:lang w:eastAsia="en-US"/>
                <w14:ligatures w14:val="standardContextual"/>
              </w:rPr>
            </w:pPr>
            <w:r w:rsidRPr="00EE49A4">
              <w:rPr>
                <w:rFonts w:eastAsia="Calibri"/>
                <w:b/>
                <w:bCs/>
                <w:kern w:val="2"/>
                <w:lang w:eastAsia="en-US"/>
                <w14:ligatures w14:val="standardContextual"/>
              </w:rPr>
              <w:t>Cena par 1 (vienu) vienību EUR bez PVN</w:t>
            </w:r>
          </w:p>
        </w:tc>
      </w:tr>
      <w:tr w:rsidR="007B3845" w:rsidRPr="00EE49A4" w14:paraId="5D4CE0F3" w14:textId="5379E351" w:rsidTr="000C2AAA">
        <w:trPr>
          <w:trHeight w:val="1129"/>
          <w:jc w:val="center"/>
        </w:trPr>
        <w:tc>
          <w:tcPr>
            <w:tcW w:w="690" w:type="dxa"/>
            <w:tcBorders>
              <w:top w:val="single" w:sz="4" w:space="0" w:color="auto"/>
              <w:left w:val="single" w:sz="4" w:space="0" w:color="auto"/>
              <w:bottom w:val="single" w:sz="4" w:space="0" w:color="auto"/>
              <w:right w:val="single" w:sz="4" w:space="0" w:color="auto"/>
            </w:tcBorders>
            <w:vAlign w:val="center"/>
          </w:tcPr>
          <w:p w14:paraId="190375FD" w14:textId="32AAF6B9" w:rsidR="007B3845" w:rsidRPr="00EE49A4" w:rsidRDefault="007B3845" w:rsidP="00875480">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t>1.</w:t>
            </w:r>
          </w:p>
        </w:tc>
        <w:tc>
          <w:tcPr>
            <w:tcW w:w="2994" w:type="dxa"/>
            <w:tcBorders>
              <w:top w:val="single" w:sz="4" w:space="0" w:color="auto"/>
              <w:left w:val="single" w:sz="4" w:space="0" w:color="auto"/>
              <w:bottom w:val="single" w:sz="4" w:space="0" w:color="auto"/>
              <w:right w:val="single" w:sz="4" w:space="0" w:color="auto"/>
            </w:tcBorders>
            <w:vAlign w:val="center"/>
          </w:tcPr>
          <w:p w14:paraId="53FACFC6" w14:textId="46B3FB2A" w:rsidR="007B3845" w:rsidRPr="00EE49A4" w:rsidRDefault="007B3845" w:rsidP="00875480">
            <w:pPr>
              <w:pStyle w:val="Paraststmeklis"/>
              <w:spacing w:before="0" w:beforeAutospacing="0" w:after="0" w:afterAutospacing="0"/>
              <w:rPr>
                <w:b/>
                <w:bCs/>
                <w:noProof/>
              </w:rPr>
            </w:pPr>
            <w:r w:rsidRPr="00EE49A4">
              <w:rPr>
                <w:b/>
                <w:bCs/>
                <w:noProof/>
              </w:rPr>
              <w:t>Skices izstrāde un saskaņošana</w:t>
            </w:r>
          </w:p>
        </w:tc>
        <w:tc>
          <w:tcPr>
            <w:tcW w:w="9211" w:type="dxa"/>
            <w:gridSpan w:val="2"/>
            <w:tcBorders>
              <w:top w:val="single" w:sz="4" w:space="0" w:color="auto"/>
              <w:left w:val="single" w:sz="4" w:space="0" w:color="auto"/>
              <w:bottom w:val="single" w:sz="4" w:space="0" w:color="auto"/>
              <w:right w:val="single" w:sz="4" w:space="0" w:color="auto"/>
            </w:tcBorders>
            <w:vAlign w:val="center"/>
          </w:tcPr>
          <w:p w14:paraId="5119FE4B" w14:textId="77777777" w:rsidR="007B3845" w:rsidRPr="00EE49A4" w:rsidRDefault="007B3845" w:rsidP="007B3845">
            <w:pPr>
              <w:widowControl/>
              <w:autoSpaceDE/>
              <w:adjustRightInd/>
              <w:rPr>
                <w:rFonts w:eastAsia="Calibri"/>
                <w:kern w:val="2"/>
                <w:lang w:eastAsia="en-US"/>
                <w14:ligatures w14:val="standardContextual"/>
              </w:rPr>
            </w:pPr>
            <w:r w:rsidRPr="00EE49A4">
              <w:rPr>
                <w:rFonts w:eastAsia="Calibri"/>
                <w:kern w:val="2"/>
                <w:lang w:eastAsia="en-US"/>
                <w14:ligatures w14:val="standardContextual"/>
              </w:rPr>
              <w:t>Izpildītājs pirms ražošanas uzsākšanas veic telpu faktisko uzmērīšanu uz vietas.</w:t>
            </w:r>
          </w:p>
          <w:p w14:paraId="6D3D7030" w14:textId="77777777" w:rsidR="007B3845" w:rsidRPr="00EE49A4" w:rsidRDefault="007B3845" w:rsidP="007B3845">
            <w:pPr>
              <w:widowControl/>
              <w:autoSpaceDE/>
              <w:adjustRightInd/>
              <w:rPr>
                <w:rFonts w:eastAsia="Calibri"/>
                <w:kern w:val="2"/>
                <w:lang w:eastAsia="en-US"/>
                <w14:ligatures w14:val="standardContextual"/>
              </w:rPr>
            </w:pPr>
            <w:r w:rsidRPr="00EE49A4">
              <w:rPr>
                <w:rFonts w:eastAsia="Calibri"/>
                <w:kern w:val="2"/>
                <w:lang w:eastAsia="en-US"/>
                <w14:ligatures w14:val="standardContextual"/>
              </w:rPr>
              <w:t>Izpildītājs izstrādā mēbeļu skices (2D), kurās ietver:</w:t>
            </w:r>
          </w:p>
          <w:p w14:paraId="6905E5AF" w14:textId="77777777" w:rsidR="007B3845" w:rsidRPr="00EE49A4" w:rsidRDefault="007B3845" w:rsidP="007B3845">
            <w:pPr>
              <w:pStyle w:val="Sarakstarindkopa"/>
              <w:widowControl/>
              <w:numPr>
                <w:ilvl w:val="0"/>
                <w:numId w:val="18"/>
              </w:numPr>
              <w:autoSpaceDE/>
              <w:adjustRightInd/>
              <w:rPr>
                <w:rFonts w:eastAsia="Calibri"/>
                <w:kern w:val="2"/>
                <w:lang w:eastAsia="en-US"/>
                <w14:ligatures w14:val="standardContextual"/>
              </w:rPr>
            </w:pPr>
            <w:r w:rsidRPr="00EE49A4">
              <w:rPr>
                <w:rFonts w:eastAsia="Calibri"/>
                <w:kern w:val="2"/>
                <w:lang w:eastAsia="en-US"/>
                <w14:ligatures w14:val="standardContextual"/>
              </w:rPr>
              <w:t>mēbeļu izmērus (augstums, platums, dziļums);</w:t>
            </w:r>
          </w:p>
          <w:p w14:paraId="22495B58" w14:textId="77777777" w:rsidR="007B3845" w:rsidRPr="00EE49A4" w:rsidRDefault="007B3845" w:rsidP="007B3845">
            <w:pPr>
              <w:pStyle w:val="Sarakstarindkopa"/>
              <w:widowControl/>
              <w:numPr>
                <w:ilvl w:val="0"/>
                <w:numId w:val="18"/>
              </w:numPr>
              <w:autoSpaceDE/>
              <w:adjustRightInd/>
              <w:rPr>
                <w:rFonts w:eastAsia="Calibri"/>
                <w:kern w:val="2"/>
                <w:lang w:eastAsia="en-US"/>
                <w14:ligatures w14:val="standardContextual"/>
              </w:rPr>
            </w:pPr>
            <w:r w:rsidRPr="00EE49A4">
              <w:rPr>
                <w:rFonts w:eastAsia="Calibri"/>
                <w:kern w:val="2"/>
                <w:lang w:eastAsia="en-US"/>
                <w14:ligatures w14:val="standardContextual"/>
              </w:rPr>
              <w:t>sekciju sadalījumu;</w:t>
            </w:r>
          </w:p>
          <w:p w14:paraId="7342009A" w14:textId="77777777" w:rsidR="007B3845" w:rsidRPr="00EE49A4" w:rsidRDefault="007B3845" w:rsidP="007B3845">
            <w:pPr>
              <w:pStyle w:val="Sarakstarindkopa"/>
              <w:widowControl/>
              <w:numPr>
                <w:ilvl w:val="0"/>
                <w:numId w:val="18"/>
              </w:numPr>
              <w:autoSpaceDE/>
              <w:adjustRightInd/>
              <w:rPr>
                <w:rFonts w:eastAsia="Calibri"/>
                <w:kern w:val="2"/>
                <w:lang w:eastAsia="en-US"/>
                <w14:ligatures w14:val="standardContextual"/>
              </w:rPr>
            </w:pPr>
            <w:r w:rsidRPr="00EE49A4">
              <w:rPr>
                <w:rFonts w:eastAsia="Calibri"/>
                <w:kern w:val="2"/>
                <w:lang w:eastAsia="en-US"/>
                <w14:ligatures w14:val="standardContextual"/>
              </w:rPr>
              <w:t>durvju, atvilktņu un plauktu izvietojumu;</w:t>
            </w:r>
          </w:p>
          <w:p w14:paraId="461E18A5" w14:textId="77777777" w:rsidR="007B3845" w:rsidRPr="00EE49A4" w:rsidRDefault="007B3845" w:rsidP="007B3845">
            <w:pPr>
              <w:pStyle w:val="Sarakstarindkopa"/>
              <w:widowControl/>
              <w:numPr>
                <w:ilvl w:val="0"/>
                <w:numId w:val="18"/>
              </w:numPr>
              <w:autoSpaceDE/>
              <w:adjustRightInd/>
              <w:rPr>
                <w:rFonts w:eastAsia="Calibri"/>
                <w:kern w:val="2"/>
                <w:lang w:eastAsia="en-US"/>
                <w14:ligatures w14:val="standardContextual"/>
              </w:rPr>
            </w:pPr>
            <w:r w:rsidRPr="00EE49A4">
              <w:rPr>
                <w:rFonts w:eastAsia="Calibri"/>
                <w:kern w:val="2"/>
                <w:lang w:eastAsia="en-US"/>
                <w14:ligatures w14:val="standardContextual"/>
              </w:rPr>
              <w:t>materiālu un krāsu risinājumus;</w:t>
            </w:r>
          </w:p>
          <w:p w14:paraId="0BA43FCC" w14:textId="77777777" w:rsidR="007B3845" w:rsidRPr="00EE49A4" w:rsidRDefault="007B3845" w:rsidP="007B3845">
            <w:pPr>
              <w:pStyle w:val="Sarakstarindkopa"/>
              <w:widowControl/>
              <w:numPr>
                <w:ilvl w:val="0"/>
                <w:numId w:val="18"/>
              </w:numPr>
              <w:autoSpaceDE/>
              <w:adjustRightInd/>
              <w:rPr>
                <w:rFonts w:eastAsia="Calibri"/>
                <w:kern w:val="2"/>
                <w:lang w:eastAsia="en-US"/>
                <w14:ligatures w14:val="standardContextual"/>
              </w:rPr>
            </w:pPr>
            <w:r w:rsidRPr="00EE49A4">
              <w:rPr>
                <w:rFonts w:eastAsia="Calibri"/>
                <w:kern w:val="2"/>
                <w:lang w:eastAsia="en-US"/>
                <w14:ligatures w14:val="standardContextual"/>
              </w:rPr>
              <w:t>furnitūru;</w:t>
            </w:r>
          </w:p>
          <w:p w14:paraId="37301E05" w14:textId="77777777" w:rsidR="007B3845" w:rsidRPr="00EE49A4" w:rsidRDefault="007B3845" w:rsidP="007B3845">
            <w:pPr>
              <w:pStyle w:val="Sarakstarindkopa"/>
              <w:widowControl/>
              <w:numPr>
                <w:ilvl w:val="0"/>
                <w:numId w:val="18"/>
              </w:numPr>
              <w:autoSpaceDE/>
              <w:adjustRightInd/>
              <w:rPr>
                <w:rFonts w:eastAsia="Calibri"/>
                <w:kern w:val="2"/>
                <w:lang w:eastAsia="en-US"/>
                <w14:ligatures w14:val="standardContextual"/>
              </w:rPr>
            </w:pPr>
            <w:r w:rsidRPr="00EE49A4">
              <w:rPr>
                <w:rFonts w:eastAsia="Calibri"/>
                <w:kern w:val="2"/>
                <w:lang w:eastAsia="en-US"/>
                <w14:ligatures w14:val="standardContextual"/>
              </w:rPr>
              <w:t>risinājumus inženierkomunikāciju (rozešu, slēdžu, elektrības skapju u.c.) pieejamības nodrošināšanai.</w:t>
            </w:r>
          </w:p>
          <w:p w14:paraId="052E53AE" w14:textId="346D09F1" w:rsidR="007B3845" w:rsidRPr="00EE49A4" w:rsidRDefault="007B3845" w:rsidP="007B3845">
            <w:pPr>
              <w:widowControl/>
              <w:autoSpaceDE/>
              <w:adjustRightInd/>
              <w:ind w:left="-113"/>
              <w:rPr>
                <w:rFonts w:eastAsia="Calibri"/>
                <w:kern w:val="2"/>
                <w:lang w:eastAsia="en-US"/>
                <w14:ligatures w14:val="standardContextual"/>
              </w:rPr>
            </w:pPr>
            <w:r w:rsidRPr="00EE49A4">
              <w:rPr>
                <w:rFonts w:eastAsia="Calibri"/>
                <w:kern w:val="2"/>
                <w:lang w:eastAsia="en-US"/>
                <w14:ligatures w14:val="standardContextual"/>
              </w:rPr>
              <w:t>Skices pirms mēbeļu izgatavošanas obligāti jāsaskaņo ar Pasūtītāju rakstiskā veidā.</w:t>
            </w:r>
          </w:p>
        </w:tc>
        <w:tc>
          <w:tcPr>
            <w:tcW w:w="1275" w:type="dxa"/>
            <w:tcBorders>
              <w:top w:val="single" w:sz="4" w:space="0" w:color="auto"/>
              <w:left w:val="single" w:sz="4" w:space="0" w:color="auto"/>
              <w:bottom w:val="single" w:sz="4" w:space="0" w:color="auto"/>
              <w:right w:val="single" w:sz="4" w:space="0" w:color="auto"/>
            </w:tcBorders>
          </w:tcPr>
          <w:p w14:paraId="06128727" w14:textId="77777777" w:rsidR="007B3845" w:rsidRPr="00EE49A4" w:rsidRDefault="007B3845" w:rsidP="0065419B">
            <w:pPr>
              <w:widowControl/>
              <w:autoSpaceDE/>
              <w:adjustRightInd/>
              <w:ind w:left="-113"/>
              <w:jc w:val="center"/>
              <w:rPr>
                <w:rFonts w:eastAsia="Calibri"/>
                <w:b/>
                <w:bCs/>
                <w:kern w:val="2"/>
                <w:lang w:eastAsia="en-US"/>
                <w14:ligatures w14:val="standardContextual"/>
              </w:rPr>
            </w:pPr>
          </w:p>
        </w:tc>
      </w:tr>
      <w:tr w:rsidR="00256A56" w:rsidRPr="00EE49A4" w14:paraId="5195E588" w14:textId="22899407" w:rsidTr="00456085">
        <w:trPr>
          <w:trHeight w:val="1129"/>
          <w:jc w:val="center"/>
        </w:trPr>
        <w:tc>
          <w:tcPr>
            <w:tcW w:w="690" w:type="dxa"/>
            <w:tcBorders>
              <w:top w:val="single" w:sz="4" w:space="0" w:color="auto"/>
              <w:left w:val="single" w:sz="4" w:space="0" w:color="auto"/>
              <w:bottom w:val="single" w:sz="4" w:space="0" w:color="auto"/>
              <w:right w:val="single" w:sz="4" w:space="0" w:color="auto"/>
            </w:tcBorders>
            <w:vAlign w:val="center"/>
            <w:hideMark/>
          </w:tcPr>
          <w:p w14:paraId="55B9D538" w14:textId="2BD639EC" w:rsidR="00256A56" w:rsidRPr="00EE49A4" w:rsidRDefault="00256A56" w:rsidP="00875480">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t>2.</w:t>
            </w:r>
          </w:p>
        </w:tc>
        <w:tc>
          <w:tcPr>
            <w:tcW w:w="2994" w:type="dxa"/>
            <w:tcBorders>
              <w:top w:val="single" w:sz="4" w:space="0" w:color="auto"/>
              <w:left w:val="single" w:sz="4" w:space="0" w:color="auto"/>
              <w:bottom w:val="single" w:sz="4" w:space="0" w:color="auto"/>
              <w:right w:val="single" w:sz="4" w:space="0" w:color="auto"/>
            </w:tcBorders>
            <w:vAlign w:val="center"/>
            <w:hideMark/>
          </w:tcPr>
          <w:p w14:paraId="5535A0AE" w14:textId="77777777" w:rsidR="00256A56" w:rsidRPr="00EE49A4" w:rsidRDefault="00256A56" w:rsidP="00023007">
            <w:pPr>
              <w:widowControl/>
              <w:autoSpaceDE/>
              <w:adjustRightInd/>
              <w:rPr>
                <w:rFonts w:eastAsia="Calibri"/>
                <w:b/>
                <w:bCs/>
                <w:kern w:val="2"/>
                <w:lang w:eastAsia="en-US"/>
                <w14:ligatures w14:val="standardContextual"/>
              </w:rPr>
            </w:pPr>
            <w:proofErr w:type="spellStart"/>
            <w:r w:rsidRPr="00EE49A4">
              <w:rPr>
                <w:rFonts w:eastAsia="Calibri"/>
                <w:b/>
                <w:bCs/>
                <w:kern w:val="2"/>
                <w:lang w:eastAsia="en-US"/>
                <w14:ligatures w14:val="standardContextual"/>
              </w:rPr>
              <w:t>Recepcijas</w:t>
            </w:r>
            <w:proofErr w:type="spellEnd"/>
            <w:r w:rsidRPr="00EE49A4">
              <w:rPr>
                <w:rFonts w:eastAsia="Calibri"/>
                <w:b/>
                <w:bCs/>
                <w:kern w:val="2"/>
                <w:lang w:eastAsia="en-US"/>
                <w14:ligatures w14:val="standardContextual"/>
              </w:rPr>
              <w:t xml:space="preserve"> kabīnes izgatavošana</w:t>
            </w:r>
          </w:p>
          <w:p w14:paraId="05621D2A" w14:textId="77777777" w:rsidR="00256A56" w:rsidRPr="00EE49A4" w:rsidRDefault="00256A56" w:rsidP="0065419B">
            <w:pPr>
              <w:pStyle w:val="Paraststmeklis"/>
              <w:spacing w:before="0" w:beforeAutospacing="0" w:after="0" w:afterAutospacing="0"/>
            </w:pPr>
          </w:p>
          <w:p w14:paraId="20058197" w14:textId="77777777" w:rsidR="00256A56" w:rsidRPr="00EE49A4" w:rsidRDefault="00256A56" w:rsidP="0065419B">
            <w:pPr>
              <w:pStyle w:val="Paraststmeklis"/>
              <w:spacing w:before="0" w:beforeAutospacing="0" w:after="0" w:afterAutospacing="0"/>
            </w:pPr>
            <w:r w:rsidRPr="00EE49A4">
              <w:rPr>
                <w:noProof/>
              </w:rPr>
              <w:lastRenderedPageBreak/>
              <w:drawing>
                <wp:inline distT="0" distB="0" distL="0" distR="0" wp14:anchorId="01606648" wp14:editId="6A40949F">
                  <wp:extent cx="1914530" cy="1631950"/>
                  <wp:effectExtent l="0" t="0" r="9525" b="6350"/>
                  <wp:docPr id="160395984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59842"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932769" cy="1647497"/>
                          </a:xfrm>
                          <a:prstGeom prst="rect">
                            <a:avLst/>
                          </a:prstGeom>
                          <a:noFill/>
                          <a:ln>
                            <a:noFill/>
                          </a:ln>
                        </pic:spPr>
                      </pic:pic>
                    </a:graphicData>
                  </a:graphic>
                </wp:inline>
              </w:drawing>
            </w:r>
          </w:p>
          <w:p w14:paraId="0E495394" w14:textId="77777777" w:rsidR="00256A56" w:rsidRPr="00EE49A4" w:rsidRDefault="00256A56" w:rsidP="0065419B">
            <w:pPr>
              <w:pStyle w:val="Paraststmeklis"/>
              <w:spacing w:before="0" w:beforeAutospacing="0" w:after="0" w:afterAutospacing="0"/>
            </w:pPr>
          </w:p>
          <w:p w14:paraId="2E180073" w14:textId="77777777" w:rsidR="00256A56" w:rsidRPr="00EE49A4" w:rsidRDefault="00256A56" w:rsidP="0065419B">
            <w:pPr>
              <w:pStyle w:val="Paraststmeklis"/>
              <w:spacing w:before="0" w:beforeAutospacing="0" w:after="0" w:afterAutospacing="0"/>
            </w:pPr>
            <w:r w:rsidRPr="00EE49A4">
              <w:rPr>
                <w:noProof/>
              </w:rPr>
              <w:drawing>
                <wp:inline distT="0" distB="0" distL="0" distR="0" wp14:anchorId="4A928801" wp14:editId="72787769">
                  <wp:extent cx="1743075" cy="1270856"/>
                  <wp:effectExtent l="0" t="0" r="0" b="5715"/>
                  <wp:docPr id="8296163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1632"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1756453" cy="1280610"/>
                          </a:xfrm>
                          <a:prstGeom prst="rect">
                            <a:avLst/>
                          </a:prstGeom>
                          <a:noFill/>
                          <a:ln>
                            <a:noFill/>
                          </a:ln>
                        </pic:spPr>
                      </pic:pic>
                    </a:graphicData>
                  </a:graphic>
                </wp:inline>
              </w:drawing>
            </w:r>
          </w:p>
          <w:p w14:paraId="69D611A5" w14:textId="77777777" w:rsidR="00256A56" w:rsidRPr="00EE49A4" w:rsidRDefault="00256A56" w:rsidP="0065419B">
            <w:pPr>
              <w:widowControl/>
              <w:autoSpaceDE/>
              <w:adjustRightInd/>
              <w:rPr>
                <w:rFonts w:eastAsia="Calibri"/>
                <w:kern w:val="2"/>
                <w:lang w:eastAsia="en-US"/>
                <w14:ligatures w14:val="standardContextual"/>
              </w:rPr>
            </w:pPr>
          </w:p>
        </w:tc>
        <w:tc>
          <w:tcPr>
            <w:tcW w:w="6092" w:type="dxa"/>
            <w:tcBorders>
              <w:top w:val="single" w:sz="4" w:space="0" w:color="auto"/>
              <w:left w:val="single" w:sz="4" w:space="0" w:color="auto"/>
              <w:bottom w:val="single" w:sz="4" w:space="0" w:color="auto"/>
              <w:right w:val="single" w:sz="4" w:space="0" w:color="auto"/>
            </w:tcBorders>
            <w:vAlign w:val="center"/>
          </w:tcPr>
          <w:p w14:paraId="546FC6EC" w14:textId="52158121" w:rsidR="00256A56" w:rsidRPr="00EE49A4" w:rsidRDefault="00256A56" w:rsidP="0065419B">
            <w:pPr>
              <w:widowControl/>
              <w:autoSpaceDE/>
              <w:adjustRightInd/>
              <w:jc w:val="both"/>
              <w:rPr>
                <w:rFonts w:eastAsia="Calibri"/>
                <w:kern w:val="2"/>
                <w:lang w:eastAsia="en-US"/>
                <w14:ligatures w14:val="standardContextual"/>
              </w:rPr>
            </w:pPr>
            <w:proofErr w:type="spellStart"/>
            <w:r w:rsidRPr="00EE49A4">
              <w:rPr>
                <w:rFonts w:eastAsia="Calibri"/>
                <w:kern w:val="2"/>
                <w:lang w:eastAsia="en-US"/>
                <w14:ligatures w14:val="standardContextual"/>
              </w:rPr>
              <w:lastRenderedPageBreak/>
              <w:t>Recep</w:t>
            </w:r>
            <w:r w:rsidR="00251D98" w:rsidRPr="00EE49A4">
              <w:rPr>
                <w:rFonts w:eastAsia="Calibri"/>
                <w:kern w:val="2"/>
                <w:lang w:eastAsia="en-US"/>
                <w14:ligatures w14:val="standardContextual"/>
              </w:rPr>
              <w:t>c</w:t>
            </w:r>
            <w:r w:rsidRPr="00EE49A4">
              <w:rPr>
                <w:rFonts w:eastAsia="Calibri"/>
                <w:kern w:val="2"/>
                <w:lang w:eastAsia="en-US"/>
                <w14:ligatures w14:val="standardContextual"/>
              </w:rPr>
              <w:t>ijas</w:t>
            </w:r>
            <w:proofErr w:type="spellEnd"/>
            <w:r w:rsidRPr="00EE49A4">
              <w:rPr>
                <w:rFonts w:eastAsia="Calibri"/>
                <w:kern w:val="2"/>
                <w:lang w:eastAsia="en-US"/>
                <w14:ligatures w14:val="standardContextual"/>
              </w:rPr>
              <w:t xml:space="preserve"> kabīne paredzēta pastāvīgai darbinieka darba vietai un jāizgatavo ar:</w:t>
            </w:r>
          </w:p>
          <w:p w14:paraId="5F2F3FB9"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slēdzamām durvīm; </w:t>
            </w:r>
          </w:p>
          <w:p w14:paraId="32AC7CF1"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bez griestu seguma; </w:t>
            </w:r>
          </w:p>
          <w:p w14:paraId="1E41F023"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lastRenderedPageBreak/>
              <w:t>konstrukcija sastāv no trīs (3) sienu daļām;</w:t>
            </w:r>
          </w:p>
          <w:p w14:paraId="62A6263C"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stiprināšanas iespējas – grīda, siena, griesti;</w:t>
            </w:r>
          </w:p>
          <w:p w14:paraId="1B15BC7E"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no iekšpuses - integrētu darba leti 2 līmeņos - datortehnikas izvietošanai;</w:t>
            </w:r>
          </w:p>
          <w:p w14:paraId="2BECE872"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1 durvju apģērbu skapi;</w:t>
            </w:r>
          </w:p>
          <w:p w14:paraId="3A9E1982"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1 atvilktņu bloku sistēma (4 atvilktnes, var būt mobilas);</w:t>
            </w:r>
          </w:p>
          <w:p w14:paraId="5E455DA0"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kabīnes iekšējā konstrukcija saskaņojama ar Pasūtītāju;</w:t>
            </w:r>
          </w:p>
          <w:p w14:paraId="2625B551"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ārējā furnitūra jāsaskaņo ar pasūtītāju;</w:t>
            </w:r>
          </w:p>
          <w:p w14:paraId="0FA9B760"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stiklojums –visā perimetrā trīs (3) sienu daļās (bronza); </w:t>
            </w:r>
          </w:p>
          <w:p w14:paraId="7CEC9445"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paredzēti 2 stikla bīdāmi logi fasādes sienas daļā;</w:t>
            </w:r>
          </w:p>
          <w:p w14:paraId="1B011653"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zem bīdāmā loga uz ārpusi izvirzīta (noapaļotiem stūriem) letes daļa;</w:t>
            </w:r>
          </w:p>
          <w:p w14:paraId="13C2405A"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Stiklojuma augstums un izmēri jāsaskaņo ar Pasūtītāju.</w:t>
            </w:r>
          </w:p>
          <w:p w14:paraId="1E2B7A24" w14:textId="77777777" w:rsidR="00256A56" w:rsidRPr="00EE49A4" w:rsidRDefault="00256A56" w:rsidP="0065419B">
            <w:pPr>
              <w:widowControl/>
              <w:autoSpaceDE/>
              <w:adjustRightInd/>
              <w:jc w:val="both"/>
              <w:rPr>
                <w:rFonts w:eastAsia="Calibri"/>
                <w:kern w:val="2"/>
                <w:lang w:eastAsia="en-US"/>
                <w14:ligatures w14:val="standardContextual"/>
              </w:rPr>
            </w:pPr>
          </w:p>
          <w:p w14:paraId="04F96876"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Aptuvenie kabīnes izmēri:</w:t>
            </w:r>
          </w:p>
          <w:p w14:paraId="6F291EE0" w14:textId="77777777" w:rsidR="00256A56" w:rsidRPr="00EE49A4" w:rsidRDefault="00256A56" w:rsidP="00D1741E">
            <w:pPr>
              <w:pStyle w:val="Sarakstarindkopa"/>
              <w:widowControl/>
              <w:numPr>
                <w:ilvl w:val="0"/>
                <w:numId w:val="19"/>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Platums - 2800 mm;</w:t>
            </w:r>
          </w:p>
          <w:p w14:paraId="1792776E" w14:textId="77777777" w:rsidR="00256A56" w:rsidRPr="00EE49A4" w:rsidRDefault="00256A56" w:rsidP="00D1741E">
            <w:pPr>
              <w:pStyle w:val="Sarakstarindkopa"/>
              <w:widowControl/>
              <w:numPr>
                <w:ilvl w:val="0"/>
                <w:numId w:val="19"/>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Dziļums - 2100 mm;</w:t>
            </w:r>
          </w:p>
          <w:p w14:paraId="68FC7AC5" w14:textId="77777777" w:rsidR="00256A56" w:rsidRPr="00EE49A4" w:rsidRDefault="00256A56" w:rsidP="00D1741E">
            <w:pPr>
              <w:pStyle w:val="Sarakstarindkopa"/>
              <w:widowControl/>
              <w:numPr>
                <w:ilvl w:val="0"/>
                <w:numId w:val="19"/>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Augstums - 2300 mm.</w:t>
            </w:r>
          </w:p>
          <w:p w14:paraId="38FEC02B" w14:textId="77777777" w:rsidR="00256A56" w:rsidRPr="00EE49A4" w:rsidRDefault="00256A56" w:rsidP="0065419B">
            <w:pPr>
              <w:widowControl/>
              <w:autoSpaceDE/>
              <w:adjustRightInd/>
              <w:jc w:val="both"/>
              <w:rPr>
                <w:rFonts w:eastAsia="Calibri"/>
                <w:kern w:val="2"/>
                <w:lang w:eastAsia="en-US"/>
                <w14:ligatures w14:val="standardContextual"/>
              </w:rPr>
            </w:pPr>
          </w:p>
          <w:p w14:paraId="201EFAFA"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Pamatmateriāls – laminēta </w:t>
            </w:r>
            <w:proofErr w:type="spellStart"/>
            <w:r w:rsidRPr="00EE49A4">
              <w:rPr>
                <w:rFonts w:eastAsia="Calibri"/>
                <w:kern w:val="2"/>
                <w:lang w:eastAsia="en-US"/>
                <w14:ligatures w14:val="standardContextual"/>
              </w:rPr>
              <w:t>kokskaidu</w:t>
            </w:r>
            <w:proofErr w:type="spellEnd"/>
            <w:r w:rsidRPr="00EE49A4">
              <w:rPr>
                <w:rFonts w:eastAsia="Calibri"/>
                <w:kern w:val="2"/>
                <w:lang w:eastAsia="en-US"/>
                <w14:ligatures w14:val="standardContextual"/>
              </w:rPr>
              <w:t xml:space="preserve"> plātne (LKSP). </w:t>
            </w:r>
          </w:p>
          <w:p w14:paraId="5F8F1BFD"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Galdam, letei, sienām un durvīm gaiši pelēks U708, 25 mm; skapjiem un atvilktņu blokam U708, 18mm.</w:t>
            </w:r>
          </w:p>
          <w:p w14:paraId="1031AA94" w14:textId="77777777" w:rsidR="00256A56" w:rsidRPr="00EE49A4" w:rsidRDefault="00256A56" w:rsidP="0065419B">
            <w:pPr>
              <w:widowControl/>
              <w:autoSpaceDE/>
              <w:adjustRightInd/>
              <w:jc w:val="both"/>
              <w:rPr>
                <w:rFonts w:eastAsia="Calibri"/>
                <w:kern w:val="2"/>
                <w:lang w:eastAsia="en-US"/>
                <w14:ligatures w14:val="standardContextual"/>
              </w:rPr>
            </w:pPr>
          </w:p>
          <w:p w14:paraId="5C69B84B"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Kabīnes ārējā apdare – oranžā un gaiši pelēkā tonī vai sienu aizsardzības SPM </w:t>
            </w:r>
            <w:proofErr w:type="spellStart"/>
            <w:r w:rsidRPr="00EE49A4">
              <w:rPr>
                <w:rFonts w:eastAsia="Calibri"/>
                <w:kern w:val="2"/>
                <w:lang w:eastAsia="en-US"/>
                <w14:ligatures w14:val="standardContextual"/>
              </w:rPr>
              <w:t>Decochoc</w:t>
            </w:r>
            <w:proofErr w:type="spellEnd"/>
            <w:r w:rsidRPr="00EE49A4">
              <w:rPr>
                <w:rFonts w:eastAsia="Calibri"/>
                <w:kern w:val="2"/>
                <w:lang w:eastAsia="en-US"/>
                <w14:ligatures w14:val="standardContextual"/>
              </w:rPr>
              <w:t xml:space="preserve"> 0041 </w:t>
            </w:r>
            <w:proofErr w:type="spellStart"/>
            <w:r w:rsidRPr="00EE49A4">
              <w:rPr>
                <w:rFonts w:eastAsia="Calibri"/>
                <w:kern w:val="2"/>
                <w:lang w:eastAsia="en-US"/>
                <w14:ligatures w14:val="standardContextual"/>
              </w:rPr>
              <w:t>Terracotta</w:t>
            </w:r>
            <w:proofErr w:type="spellEnd"/>
            <w:r w:rsidRPr="00EE49A4">
              <w:rPr>
                <w:rFonts w:eastAsia="Calibri"/>
                <w:kern w:val="2"/>
                <w:lang w:eastAsia="en-US"/>
                <w14:ligatures w14:val="standardContextual"/>
              </w:rPr>
              <w:t xml:space="preserve"> panelis (pieskaņots sienas gaiteņa apdares toņiem).</w:t>
            </w:r>
          </w:p>
          <w:p w14:paraId="5ED00EDA" w14:textId="77777777" w:rsidR="00256A56" w:rsidRPr="00EE49A4" w:rsidRDefault="00256A56" w:rsidP="0065419B">
            <w:pPr>
              <w:widowControl/>
              <w:autoSpaceDE/>
              <w:adjustRightInd/>
              <w:jc w:val="both"/>
              <w:rPr>
                <w:rFonts w:eastAsia="Calibri"/>
                <w:kern w:val="2"/>
                <w:lang w:eastAsia="en-US"/>
                <w14:ligatures w14:val="standardContextual"/>
              </w:rPr>
            </w:pPr>
          </w:p>
          <w:p w14:paraId="6ED6B9D4"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Kabīnes durvis – labās, slēdzamas (durvju slēdzene ar </w:t>
            </w:r>
            <w:proofErr w:type="spellStart"/>
            <w:r w:rsidRPr="00EE49A4">
              <w:rPr>
                <w:rFonts w:eastAsia="Calibri"/>
                <w:kern w:val="2"/>
                <w:lang w:eastAsia="en-US"/>
                <w14:ligatures w14:val="standardContextual"/>
              </w:rPr>
              <w:t>aizgriezni</w:t>
            </w:r>
            <w:proofErr w:type="spellEnd"/>
            <w:r w:rsidRPr="00EE49A4">
              <w:rPr>
                <w:rFonts w:eastAsia="Calibri"/>
                <w:kern w:val="2"/>
                <w:lang w:eastAsia="en-US"/>
                <w14:ligatures w14:val="standardContextual"/>
              </w:rPr>
              <w:t>), vērtne 2000x700.</w:t>
            </w:r>
          </w:p>
          <w:p w14:paraId="3EA3E4CA" w14:textId="77777777" w:rsidR="00256A56" w:rsidRPr="00EE49A4" w:rsidRDefault="00256A56" w:rsidP="0065419B">
            <w:pPr>
              <w:widowControl/>
              <w:autoSpaceDE/>
              <w:adjustRightInd/>
              <w:jc w:val="both"/>
              <w:rPr>
                <w:rFonts w:eastAsia="Calibri"/>
                <w:kern w:val="2"/>
                <w:lang w:eastAsia="en-US"/>
                <w14:ligatures w14:val="standardContextual"/>
              </w:rPr>
            </w:pPr>
          </w:p>
          <w:p w14:paraId="308CED14"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lastRenderedPageBreak/>
              <w:t xml:space="preserve">Kabīnes stiklojums – tonēts rūdīts vai laminēts drošības stikls ((ESG) (ESG + VSG) (VSG / </w:t>
            </w:r>
            <w:proofErr w:type="spellStart"/>
            <w:r w:rsidRPr="00EE49A4">
              <w:rPr>
                <w:rFonts w:eastAsia="Calibri"/>
                <w:kern w:val="2"/>
                <w:lang w:eastAsia="en-US"/>
                <w14:ligatures w14:val="standardContextual"/>
              </w:rPr>
              <w:t>Triplex</w:t>
            </w:r>
            <w:proofErr w:type="spellEnd"/>
            <w:r w:rsidRPr="00EE49A4">
              <w:rPr>
                <w:rFonts w:eastAsia="Calibri"/>
                <w:kern w:val="2"/>
                <w:lang w:eastAsia="en-US"/>
                <w14:ligatures w14:val="standardContextual"/>
              </w:rPr>
              <w:t>) 8 -10 mm)), bronzas tonī, alumīnija rāmju sistēmā.</w:t>
            </w:r>
          </w:p>
          <w:p w14:paraId="296FEDFC"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Stiklojuma rāmja augstums no zemes 1240 mm.</w:t>
            </w:r>
          </w:p>
          <w:p w14:paraId="4609AE98"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Stiklojuma rāmju aptuvenie izmēri:</w:t>
            </w:r>
          </w:p>
          <w:p w14:paraId="7C7BD315" w14:textId="77777777" w:rsidR="00256A56"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Kreisā mala – 600x600;</w:t>
            </w:r>
          </w:p>
          <w:p w14:paraId="355DD2FA" w14:textId="77777777" w:rsidR="00256A56"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Labā mala – 1300x600;</w:t>
            </w:r>
          </w:p>
          <w:p w14:paraId="6B738E85" w14:textId="77777777" w:rsidR="00256A56"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Fasādes daļa (pilnā stiklojuma rāmis pa kreisi) – 1000x600; </w:t>
            </w:r>
          </w:p>
          <w:p w14:paraId="7058DD74" w14:textId="77777777" w:rsidR="00D1741E"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Centrālā daļa virs vērtnes - 800x300;</w:t>
            </w:r>
          </w:p>
          <w:p w14:paraId="4B2F6C04" w14:textId="654DAFA9" w:rsidR="00256A56"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Bīdāmā vērtne 800x300;</w:t>
            </w:r>
          </w:p>
          <w:p w14:paraId="25CE0BDA" w14:textId="77777777" w:rsidR="00D1741E"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Pilnā stiklojuma rāmis pa labi 500x600;</w:t>
            </w:r>
          </w:p>
          <w:p w14:paraId="754FBE46" w14:textId="29791958" w:rsidR="00256A56" w:rsidRPr="00EE49A4" w:rsidRDefault="00256A56" w:rsidP="00D1741E">
            <w:pPr>
              <w:pStyle w:val="Sarakstarindkopa"/>
              <w:widowControl/>
              <w:numPr>
                <w:ilvl w:val="0"/>
                <w:numId w:val="20"/>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Malējā bīdāmā vērtne 500x600.</w:t>
            </w:r>
          </w:p>
          <w:p w14:paraId="0F43880E" w14:textId="77777777" w:rsidR="00256A56" w:rsidRPr="00EE49A4" w:rsidRDefault="00256A56" w:rsidP="0065419B">
            <w:pPr>
              <w:widowControl/>
              <w:autoSpaceDE/>
              <w:adjustRightInd/>
              <w:jc w:val="both"/>
              <w:rPr>
                <w:rFonts w:eastAsia="Calibri"/>
                <w:kern w:val="2"/>
                <w:lang w:eastAsia="en-US"/>
                <w14:ligatures w14:val="standardContextual"/>
              </w:rPr>
            </w:pPr>
          </w:p>
          <w:p w14:paraId="2CC7480B"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Lete zem fasādes bīdāmās vērtnes:</w:t>
            </w:r>
          </w:p>
          <w:p w14:paraId="7423A85B" w14:textId="77777777" w:rsidR="00256A56" w:rsidRPr="00EE49A4" w:rsidRDefault="00256A56" w:rsidP="00F76BCC">
            <w:pPr>
              <w:pStyle w:val="Sarakstarindkopa"/>
              <w:widowControl/>
              <w:numPr>
                <w:ilvl w:val="0"/>
                <w:numId w:val="21"/>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Ieapaļa, bez asiem stūriem, izvirzīta, nostiprināta  </w:t>
            </w:r>
          </w:p>
          <w:p w14:paraId="16FEAD83" w14:textId="77777777" w:rsidR="00256A56" w:rsidRPr="00EE49A4" w:rsidRDefault="00256A56" w:rsidP="00F76BCC">
            <w:pPr>
              <w:pStyle w:val="Sarakstarindkopa"/>
              <w:widowControl/>
              <w:numPr>
                <w:ilvl w:val="0"/>
                <w:numId w:val="21"/>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Platums 800m;</w:t>
            </w:r>
          </w:p>
          <w:p w14:paraId="43533735" w14:textId="77777777" w:rsidR="00256A56" w:rsidRPr="00EE49A4" w:rsidRDefault="00256A56" w:rsidP="00F76BCC">
            <w:pPr>
              <w:pStyle w:val="Sarakstarindkopa"/>
              <w:widowControl/>
              <w:numPr>
                <w:ilvl w:val="0"/>
                <w:numId w:val="21"/>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Dziļums 150mm.</w:t>
            </w:r>
          </w:p>
          <w:p w14:paraId="6A79C411" w14:textId="77777777" w:rsidR="00256A56" w:rsidRPr="00EE49A4" w:rsidRDefault="00256A56" w:rsidP="0065419B">
            <w:pPr>
              <w:widowControl/>
              <w:autoSpaceDE/>
              <w:adjustRightInd/>
              <w:jc w:val="both"/>
              <w:rPr>
                <w:rFonts w:eastAsia="Calibri"/>
                <w:kern w:val="2"/>
                <w:lang w:eastAsia="en-US"/>
                <w14:ligatures w14:val="standardContextual"/>
              </w:rPr>
            </w:pPr>
          </w:p>
          <w:p w14:paraId="5C63BBE2"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Kabīnes iekšējā izbūve:</w:t>
            </w:r>
          </w:p>
          <w:p w14:paraId="792BA2AB" w14:textId="77777777" w:rsidR="00256A56" w:rsidRPr="00EE49A4" w:rsidRDefault="00256A56" w:rsidP="00F76BCC">
            <w:pPr>
              <w:pStyle w:val="Sarakstarindkopa"/>
              <w:widowControl/>
              <w:numPr>
                <w:ilvl w:val="0"/>
                <w:numId w:val="22"/>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Plaukts virs stikla rāmja – 300x400.</w:t>
            </w:r>
          </w:p>
          <w:p w14:paraId="1A0C6499" w14:textId="77777777" w:rsidR="00256A56" w:rsidRPr="00EE49A4" w:rsidRDefault="00256A56" w:rsidP="00F76BCC">
            <w:pPr>
              <w:pStyle w:val="Sarakstarindkopa"/>
              <w:widowControl/>
              <w:numPr>
                <w:ilvl w:val="0"/>
                <w:numId w:val="22"/>
              </w:numPr>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Garums (+/- 100mm) – 1300.</w:t>
            </w:r>
          </w:p>
          <w:p w14:paraId="687BF967" w14:textId="77777777" w:rsidR="00256A56" w:rsidRPr="00EE49A4" w:rsidRDefault="00256A56" w:rsidP="0065419B">
            <w:pPr>
              <w:widowControl/>
              <w:autoSpaceDE/>
              <w:adjustRightInd/>
              <w:jc w:val="both"/>
              <w:rPr>
                <w:rFonts w:eastAsia="Calibri"/>
                <w:kern w:val="2"/>
                <w:lang w:eastAsia="en-US"/>
                <w14:ligatures w14:val="standardContextual"/>
              </w:rPr>
            </w:pPr>
          </w:p>
          <w:p w14:paraId="771BCA9E"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Galda virsma L veida:</w:t>
            </w:r>
          </w:p>
          <w:p w14:paraId="00390650"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platums – 600mm;</w:t>
            </w:r>
          </w:p>
          <w:p w14:paraId="26B3E8BB"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garums – (+/- 100mm).</w:t>
            </w:r>
          </w:p>
          <w:p w14:paraId="5EF41437" w14:textId="501DC746"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1.daļa - 1100mm; 2.daļa - 2800mm;</w:t>
            </w:r>
          </w:p>
          <w:p w14:paraId="54B878BE"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Augstums no zemes – 750mm. </w:t>
            </w:r>
          </w:p>
          <w:p w14:paraId="43FCE70B" w14:textId="77777777" w:rsidR="00256A56" w:rsidRPr="00EE49A4" w:rsidRDefault="00256A56" w:rsidP="0065419B">
            <w:pPr>
              <w:widowControl/>
              <w:autoSpaceDE/>
              <w:adjustRightInd/>
              <w:jc w:val="both"/>
              <w:rPr>
                <w:rFonts w:eastAsia="Calibri"/>
                <w:kern w:val="2"/>
                <w:lang w:eastAsia="en-US"/>
                <w14:ligatures w14:val="standardContextual"/>
              </w:rPr>
            </w:pPr>
          </w:p>
          <w:p w14:paraId="5838588D"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Plaukts virs galda virsmas, zem stiklojuma rāmja, L veida:</w:t>
            </w:r>
          </w:p>
          <w:p w14:paraId="04AA04F9"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1.daļa</w:t>
            </w:r>
          </w:p>
          <w:p w14:paraId="098D7F94"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platums – 350 mm;</w:t>
            </w:r>
          </w:p>
          <w:p w14:paraId="1464104F"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lastRenderedPageBreak/>
              <w:t>garums – 2800mm.</w:t>
            </w:r>
          </w:p>
          <w:p w14:paraId="5DD25B5F"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2.daļa</w:t>
            </w:r>
          </w:p>
          <w:p w14:paraId="6A083FF3"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platums – 400mm;</w:t>
            </w:r>
          </w:p>
          <w:p w14:paraId="598A3175"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garums – 950mm;</w:t>
            </w:r>
          </w:p>
          <w:p w14:paraId="259829BA"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garums – (+/- 100mm) 1700mm; 2200mm;</w:t>
            </w:r>
          </w:p>
          <w:p w14:paraId="59857E57"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Augstums no zemes – 1240mm.</w:t>
            </w:r>
          </w:p>
          <w:p w14:paraId="714CAB2A" w14:textId="77777777" w:rsidR="00256A56" w:rsidRPr="00EE49A4" w:rsidRDefault="00256A56" w:rsidP="0065419B">
            <w:pPr>
              <w:widowControl/>
              <w:autoSpaceDE/>
              <w:adjustRightInd/>
              <w:jc w:val="both"/>
              <w:rPr>
                <w:rFonts w:eastAsia="Calibri"/>
                <w:kern w:val="2"/>
                <w:lang w:eastAsia="en-US"/>
                <w14:ligatures w14:val="standardContextual"/>
              </w:rPr>
            </w:pPr>
          </w:p>
          <w:p w14:paraId="254F691D"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Drēbju skapis ar plauktiem un drēbju stangu:</w:t>
            </w:r>
          </w:p>
          <w:p w14:paraId="728044F0"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 Izmēri - 600x400x1800;</w:t>
            </w:r>
          </w:p>
          <w:p w14:paraId="3DE1AF5D"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Iekšējo plauktu augstums 370, 1550;</w:t>
            </w:r>
          </w:p>
          <w:p w14:paraId="16114626"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Durvis kreisās.</w:t>
            </w:r>
          </w:p>
          <w:p w14:paraId="2FBCDE99" w14:textId="77777777" w:rsidR="00256A56" w:rsidRPr="00EE49A4" w:rsidRDefault="00256A56" w:rsidP="0065419B">
            <w:pPr>
              <w:widowControl/>
              <w:autoSpaceDE/>
              <w:adjustRightInd/>
              <w:jc w:val="both"/>
              <w:rPr>
                <w:rFonts w:eastAsia="Calibri"/>
                <w:kern w:val="2"/>
                <w:lang w:eastAsia="en-US"/>
                <w14:ligatures w14:val="standardContextual"/>
              </w:rPr>
            </w:pPr>
          </w:p>
          <w:p w14:paraId="7BB44F4C" w14:textId="77777777" w:rsidR="00256A56" w:rsidRPr="00EE49A4" w:rsidRDefault="00256A56" w:rsidP="0065419B">
            <w:pPr>
              <w:widowControl/>
              <w:autoSpaceDE/>
              <w:adjustRightInd/>
              <w:jc w:val="both"/>
              <w:rPr>
                <w:rFonts w:eastAsia="Calibri"/>
                <w:kern w:val="2"/>
                <w:lang w:eastAsia="en-US"/>
                <w14:ligatures w14:val="standardContextual"/>
              </w:rPr>
            </w:pPr>
            <w:proofErr w:type="spellStart"/>
            <w:r w:rsidRPr="00EE49A4">
              <w:rPr>
                <w:rFonts w:eastAsia="Calibri"/>
                <w:kern w:val="2"/>
                <w:lang w:eastAsia="en-US"/>
                <w14:ligatures w14:val="standardContextual"/>
              </w:rPr>
              <w:t>Atvilkņu</w:t>
            </w:r>
            <w:proofErr w:type="spellEnd"/>
            <w:r w:rsidRPr="00EE49A4">
              <w:rPr>
                <w:rFonts w:eastAsia="Calibri"/>
                <w:kern w:val="2"/>
                <w:lang w:eastAsia="en-US"/>
                <w14:ligatures w14:val="standardContextual"/>
              </w:rPr>
              <w:t xml:space="preserve"> bloks:</w:t>
            </w:r>
          </w:p>
          <w:p w14:paraId="4F530DE5"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Izmēri - 600x600x670;</w:t>
            </w:r>
          </w:p>
          <w:p w14:paraId="4048EAA0" w14:textId="77777777" w:rsidR="00256A56" w:rsidRPr="00EE49A4" w:rsidRDefault="00256A56" w:rsidP="0065419B">
            <w:pPr>
              <w:widowControl/>
              <w:autoSpaceDE/>
              <w:adjustRightInd/>
              <w:jc w:val="both"/>
              <w:rPr>
                <w:rFonts w:eastAsia="Calibri"/>
                <w:kern w:val="2"/>
                <w:lang w:eastAsia="en-US"/>
                <w14:ligatures w14:val="standardContextual"/>
              </w:rPr>
            </w:pPr>
            <w:r w:rsidRPr="00EE49A4">
              <w:rPr>
                <w:rFonts w:eastAsia="Calibri"/>
                <w:kern w:val="2"/>
                <w:lang w:eastAsia="en-US"/>
                <w14:ligatures w14:val="standardContextual"/>
              </w:rPr>
              <w:t xml:space="preserve">4 </w:t>
            </w:r>
            <w:proofErr w:type="spellStart"/>
            <w:r w:rsidRPr="00EE49A4">
              <w:rPr>
                <w:rFonts w:eastAsia="Calibri"/>
                <w:kern w:val="2"/>
                <w:lang w:eastAsia="en-US"/>
                <w14:ligatures w14:val="standardContextual"/>
              </w:rPr>
              <w:t>atvilknes</w:t>
            </w:r>
            <w:proofErr w:type="spellEnd"/>
            <w:r w:rsidRPr="00EE49A4">
              <w:rPr>
                <w:rFonts w:eastAsia="Calibri"/>
                <w:kern w:val="2"/>
                <w:lang w:eastAsia="en-US"/>
                <w14:ligatures w14:val="standardContextual"/>
              </w:rPr>
              <w:t>, pārvietojams, uz riteņiem.</w:t>
            </w:r>
          </w:p>
        </w:tc>
        <w:tc>
          <w:tcPr>
            <w:tcW w:w="3119" w:type="dxa"/>
            <w:tcBorders>
              <w:top w:val="single" w:sz="4" w:space="0" w:color="auto"/>
              <w:left w:val="single" w:sz="4" w:space="0" w:color="auto"/>
              <w:bottom w:val="single" w:sz="4" w:space="0" w:color="auto"/>
              <w:right w:val="single" w:sz="4" w:space="0" w:color="auto"/>
            </w:tcBorders>
            <w:vAlign w:val="center"/>
          </w:tcPr>
          <w:p w14:paraId="485DCD32" w14:textId="77777777" w:rsidR="00256A56" w:rsidRPr="00EE49A4" w:rsidRDefault="00256A56" w:rsidP="0065419B">
            <w:pPr>
              <w:widowControl/>
              <w:autoSpaceDE/>
              <w:adjustRightInd/>
              <w:ind w:left="-113"/>
              <w:jc w:val="center"/>
              <w:rPr>
                <w:rFonts w:eastAsia="Calibri"/>
                <w:b/>
                <w:bCs/>
                <w:kern w:val="2"/>
                <w:lang w:eastAsia="en-US"/>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13009734" w14:textId="77777777" w:rsidR="00256A56" w:rsidRPr="00EE49A4" w:rsidRDefault="00256A56" w:rsidP="0065419B">
            <w:pPr>
              <w:widowControl/>
              <w:autoSpaceDE/>
              <w:adjustRightInd/>
              <w:ind w:left="-113"/>
              <w:jc w:val="center"/>
              <w:rPr>
                <w:rFonts w:eastAsia="Calibri"/>
                <w:b/>
                <w:bCs/>
                <w:kern w:val="2"/>
                <w:lang w:eastAsia="en-US"/>
                <w14:ligatures w14:val="standardContextual"/>
              </w:rPr>
            </w:pPr>
          </w:p>
        </w:tc>
      </w:tr>
      <w:tr w:rsidR="00256A56" w:rsidRPr="00EE49A4" w14:paraId="7E3F8313" w14:textId="74C2EB9A" w:rsidTr="00456085">
        <w:trPr>
          <w:trHeight w:val="563"/>
          <w:jc w:val="center"/>
        </w:trPr>
        <w:tc>
          <w:tcPr>
            <w:tcW w:w="690" w:type="dxa"/>
            <w:tcBorders>
              <w:top w:val="single" w:sz="4" w:space="0" w:color="auto"/>
              <w:left w:val="single" w:sz="4" w:space="0" w:color="auto"/>
              <w:bottom w:val="single" w:sz="4" w:space="0" w:color="auto"/>
              <w:right w:val="single" w:sz="4" w:space="0" w:color="auto"/>
            </w:tcBorders>
            <w:vAlign w:val="center"/>
          </w:tcPr>
          <w:p w14:paraId="7E938199" w14:textId="77777777" w:rsidR="00256A56" w:rsidRPr="00EE49A4" w:rsidRDefault="00256A56" w:rsidP="0065419B">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lastRenderedPageBreak/>
              <w:t>3.</w:t>
            </w:r>
          </w:p>
          <w:p w14:paraId="506A1CEF" w14:textId="77777777" w:rsidR="00256A56" w:rsidRPr="00EE49A4" w:rsidRDefault="00256A56" w:rsidP="00875480">
            <w:pPr>
              <w:widowControl/>
              <w:autoSpaceDE/>
              <w:adjustRightInd/>
              <w:ind w:left="-110" w:firstLine="110"/>
              <w:rPr>
                <w:rFonts w:eastAsia="Calibri"/>
                <w:bCs/>
                <w:kern w:val="2"/>
                <w:lang w:eastAsia="en-US"/>
                <w14:ligatures w14:val="standardContextual"/>
              </w:rPr>
            </w:pPr>
          </w:p>
        </w:tc>
        <w:tc>
          <w:tcPr>
            <w:tcW w:w="2994" w:type="dxa"/>
            <w:tcBorders>
              <w:top w:val="single" w:sz="4" w:space="0" w:color="auto"/>
              <w:left w:val="single" w:sz="4" w:space="0" w:color="auto"/>
              <w:bottom w:val="single" w:sz="4" w:space="0" w:color="auto"/>
              <w:right w:val="single" w:sz="4" w:space="0" w:color="auto"/>
            </w:tcBorders>
            <w:vAlign w:val="center"/>
          </w:tcPr>
          <w:p w14:paraId="11E4D77E"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kern w:val="2"/>
                <w:lang w:eastAsia="en-US"/>
                <w14:ligatures w14:val="standardContextual"/>
              </w:rPr>
              <w:t>Plauktu sistēma kabinetā</w:t>
            </w:r>
          </w:p>
          <w:p w14:paraId="132BA803" w14:textId="77777777" w:rsidR="00256A56" w:rsidRPr="00EE49A4" w:rsidRDefault="00256A56" w:rsidP="0065419B">
            <w:pPr>
              <w:widowControl/>
              <w:autoSpaceDE/>
              <w:adjustRightInd/>
              <w:rPr>
                <w:rFonts w:eastAsia="Calibri"/>
                <w:b/>
                <w:bCs/>
                <w:kern w:val="2"/>
                <w:lang w:eastAsia="en-US"/>
                <w14:ligatures w14:val="standardContextual"/>
              </w:rPr>
            </w:pPr>
          </w:p>
          <w:p w14:paraId="0CD92727"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noProof/>
                <w:kern w:val="2"/>
                <w:lang w:eastAsia="en-US"/>
                <w14:ligatures w14:val="standardContextual"/>
              </w:rPr>
              <w:drawing>
                <wp:inline distT="0" distB="0" distL="0" distR="0" wp14:anchorId="1289EA50" wp14:editId="4FEEB995">
                  <wp:extent cx="1764030" cy="382905"/>
                  <wp:effectExtent l="0" t="0" r="7620" b="0"/>
                  <wp:docPr id="92200909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09091" name=""/>
                          <pic:cNvPicPr/>
                        </pic:nvPicPr>
                        <pic:blipFill>
                          <a:blip r:embed="rId29"/>
                          <a:stretch>
                            <a:fillRect/>
                          </a:stretch>
                        </pic:blipFill>
                        <pic:spPr>
                          <a:xfrm>
                            <a:off x="0" y="0"/>
                            <a:ext cx="1764030" cy="382905"/>
                          </a:xfrm>
                          <a:prstGeom prst="rect">
                            <a:avLst/>
                          </a:prstGeom>
                        </pic:spPr>
                      </pic:pic>
                    </a:graphicData>
                  </a:graphic>
                </wp:inline>
              </w:drawing>
            </w:r>
          </w:p>
          <w:p w14:paraId="01BFAF28" w14:textId="77777777" w:rsidR="00256A56" w:rsidRPr="00EE49A4" w:rsidRDefault="00256A56" w:rsidP="0065419B">
            <w:pPr>
              <w:widowControl/>
              <w:autoSpaceDE/>
              <w:adjustRightInd/>
              <w:rPr>
                <w:rFonts w:eastAsia="Calibri"/>
                <w:b/>
                <w:bCs/>
                <w:kern w:val="2"/>
                <w:lang w:eastAsia="en-US"/>
                <w14:ligatures w14:val="standardContextual"/>
              </w:rPr>
            </w:pPr>
          </w:p>
          <w:p w14:paraId="31AF368C"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noProof/>
                <w:kern w:val="2"/>
                <w:lang w:eastAsia="en-US"/>
                <w14:ligatures w14:val="standardContextual"/>
              </w:rPr>
              <w:drawing>
                <wp:inline distT="0" distB="0" distL="0" distR="0" wp14:anchorId="14525DA7" wp14:editId="36DF7EF3">
                  <wp:extent cx="1843507" cy="1285673"/>
                  <wp:effectExtent l="0" t="0" r="4445" b="0"/>
                  <wp:docPr id="84625381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53813"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865064" cy="1300707"/>
                          </a:xfrm>
                          <a:prstGeom prst="rect">
                            <a:avLst/>
                          </a:prstGeom>
                          <a:noFill/>
                        </pic:spPr>
                      </pic:pic>
                    </a:graphicData>
                  </a:graphic>
                </wp:inline>
              </w:drawing>
            </w:r>
          </w:p>
          <w:p w14:paraId="45D52CF4" w14:textId="77777777" w:rsidR="00256A56" w:rsidRPr="00EE49A4" w:rsidRDefault="00256A56" w:rsidP="00875480">
            <w:pPr>
              <w:widowControl/>
              <w:autoSpaceDE/>
              <w:adjustRightInd/>
              <w:rPr>
                <w:rFonts w:eastAsia="Calibri"/>
                <w:b/>
                <w:bCs/>
                <w:kern w:val="2"/>
                <w:lang w:eastAsia="en-US"/>
                <w14:ligatures w14:val="standardContextual"/>
              </w:rPr>
            </w:pPr>
          </w:p>
        </w:tc>
        <w:tc>
          <w:tcPr>
            <w:tcW w:w="6092" w:type="dxa"/>
            <w:tcBorders>
              <w:top w:val="single" w:sz="4" w:space="0" w:color="auto"/>
              <w:left w:val="single" w:sz="4" w:space="0" w:color="auto"/>
              <w:bottom w:val="single" w:sz="4" w:space="0" w:color="auto"/>
              <w:right w:val="single" w:sz="4" w:space="0" w:color="auto"/>
            </w:tcBorders>
            <w:vAlign w:val="center"/>
          </w:tcPr>
          <w:p w14:paraId="1E2A5420" w14:textId="77777777" w:rsidR="00256A56" w:rsidRPr="00EE49A4" w:rsidRDefault="00256A56" w:rsidP="0065419B">
            <w:pPr>
              <w:widowControl/>
              <w:autoSpaceDE/>
              <w:autoSpaceDN/>
              <w:adjustRightInd/>
            </w:pPr>
            <w:r w:rsidRPr="00EE49A4">
              <w:t>Plauktu sistēma paredzēta dokumentu un priekšmetu glabāšanai.</w:t>
            </w:r>
          </w:p>
          <w:p w14:paraId="58EA0E0A" w14:textId="77777777" w:rsidR="00256A56" w:rsidRPr="00EE49A4" w:rsidRDefault="00256A56" w:rsidP="0065419B">
            <w:pPr>
              <w:widowControl/>
              <w:autoSpaceDE/>
              <w:autoSpaceDN/>
              <w:adjustRightInd/>
            </w:pPr>
            <w:r w:rsidRPr="00EE49A4">
              <w:t xml:space="preserve">Konstrukcija uz regulējamām mēbeļu kājām, līdz grīdai nosegta ar </w:t>
            </w:r>
            <w:proofErr w:type="spellStart"/>
            <w:r w:rsidRPr="00EE49A4">
              <w:t>noseglīsti</w:t>
            </w:r>
            <w:proofErr w:type="spellEnd"/>
            <w:r w:rsidRPr="00EE49A4">
              <w:t>.</w:t>
            </w:r>
          </w:p>
          <w:p w14:paraId="26297B3D" w14:textId="77777777" w:rsidR="00256A56" w:rsidRPr="00EE49A4" w:rsidRDefault="00256A56" w:rsidP="0065419B">
            <w:pPr>
              <w:widowControl/>
              <w:autoSpaceDE/>
              <w:autoSpaceDN/>
              <w:adjustRightInd/>
            </w:pPr>
            <w:r w:rsidRPr="00EE49A4">
              <w:t>Forma – simetriska “trepju” tipa konstrukcija ar augstāko punktu labajā malā.</w:t>
            </w:r>
          </w:p>
          <w:p w14:paraId="20699254" w14:textId="77777777" w:rsidR="00256A56" w:rsidRPr="00EE49A4" w:rsidRDefault="00256A56" w:rsidP="0065419B">
            <w:pPr>
              <w:widowControl/>
              <w:autoSpaceDE/>
              <w:autoSpaceDN/>
              <w:adjustRightInd/>
            </w:pPr>
            <w:r w:rsidRPr="00EE49A4">
              <w:t>Jāparedz: atvērtā tipa plaukti; slēgtas sekcijas ar durvīm (pieļaujamas veramās vai bīdāmās durvis), eņģes ar “</w:t>
            </w:r>
            <w:proofErr w:type="spellStart"/>
            <w:r w:rsidRPr="00EE49A4">
              <w:t>soft-close</w:t>
            </w:r>
            <w:proofErr w:type="spellEnd"/>
            <w:r w:rsidRPr="00EE49A4">
              <w:t>”; atvilktnes ( atvilktņu mehānisms “</w:t>
            </w:r>
            <w:proofErr w:type="spellStart"/>
            <w:r w:rsidRPr="00EE49A4">
              <w:t>soft-close</w:t>
            </w:r>
            <w:proofErr w:type="spellEnd"/>
            <w:r w:rsidRPr="00EE49A4">
              <w:t>”); atsevišķās sekcijas daļās iespējams iekļaut  stikla durtiņas (minētās konstrukcijas nianses saskaņojamas ar Pasūtītāju).</w:t>
            </w:r>
          </w:p>
          <w:p w14:paraId="0D1F58B7" w14:textId="77777777" w:rsidR="00256A56" w:rsidRPr="00EE49A4" w:rsidRDefault="00256A56" w:rsidP="0065419B">
            <w:pPr>
              <w:widowControl/>
              <w:autoSpaceDE/>
              <w:autoSpaceDN/>
              <w:adjustRightInd/>
            </w:pPr>
            <w:r w:rsidRPr="00EE49A4">
              <w:t>Jānodrošina piekļuve esošajām rozetēm un slēdžiem.</w:t>
            </w:r>
          </w:p>
          <w:p w14:paraId="069B20CD" w14:textId="77777777" w:rsidR="00256A56" w:rsidRPr="00EE49A4" w:rsidRDefault="00256A56" w:rsidP="0065419B">
            <w:pPr>
              <w:widowControl/>
              <w:autoSpaceDE/>
              <w:autoSpaceDN/>
              <w:adjustRightInd/>
            </w:pPr>
            <w:r w:rsidRPr="00EE49A4">
              <w:t>Furnitūra jāsaskaņo ar Pasūtītāju.</w:t>
            </w:r>
          </w:p>
          <w:p w14:paraId="0846146B" w14:textId="77777777" w:rsidR="00256A56" w:rsidRPr="00EE49A4" w:rsidRDefault="00256A56" w:rsidP="0065419B">
            <w:pPr>
              <w:widowControl/>
              <w:autoSpaceDE/>
              <w:autoSpaceDN/>
              <w:adjustRightInd/>
            </w:pPr>
          </w:p>
          <w:p w14:paraId="038A0C57" w14:textId="77777777" w:rsidR="00256A56" w:rsidRPr="00EE49A4" w:rsidRDefault="00256A56" w:rsidP="0065419B">
            <w:pPr>
              <w:widowControl/>
              <w:autoSpaceDE/>
              <w:autoSpaceDN/>
              <w:adjustRightInd/>
            </w:pPr>
            <w:r w:rsidRPr="00EE49A4">
              <w:t>Materiāls - (LKSP), 18 mm biezumā;</w:t>
            </w:r>
          </w:p>
          <w:p w14:paraId="6208134F" w14:textId="77777777" w:rsidR="00256A56" w:rsidRPr="00EE49A4" w:rsidRDefault="00256A56" w:rsidP="0065419B">
            <w:pPr>
              <w:widowControl/>
              <w:autoSpaceDE/>
              <w:autoSpaceDN/>
              <w:adjustRightInd/>
            </w:pPr>
            <w:r w:rsidRPr="00EE49A4">
              <w:t>koka imitācijas dekors gaišā tonī (tonis jāsaskaņo ar Pasūtītāju).</w:t>
            </w:r>
          </w:p>
          <w:p w14:paraId="6AD9B642" w14:textId="77777777" w:rsidR="00256A56" w:rsidRPr="00EE49A4" w:rsidRDefault="00256A56" w:rsidP="0065419B">
            <w:pPr>
              <w:widowControl/>
              <w:autoSpaceDE/>
              <w:autoSpaceDN/>
              <w:adjustRightInd/>
            </w:pPr>
          </w:p>
          <w:p w14:paraId="3D31E5C8" w14:textId="77777777" w:rsidR="00256A56" w:rsidRPr="00EE49A4" w:rsidRDefault="00256A56" w:rsidP="0065419B">
            <w:pPr>
              <w:widowControl/>
              <w:autoSpaceDE/>
              <w:autoSpaceDN/>
              <w:adjustRightInd/>
            </w:pPr>
            <w:r w:rsidRPr="00EE49A4">
              <w:t>Konstrukcija sastāv no 5 savstarpēji savienotām sekcijām.</w:t>
            </w:r>
          </w:p>
          <w:p w14:paraId="3E490166" w14:textId="77777777" w:rsidR="00256A56" w:rsidRPr="00EE49A4" w:rsidRDefault="00256A56" w:rsidP="0065419B">
            <w:pPr>
              <w:widowControl/>
              <w:autoSpaceDE/>
              <w:autoSpaceDN/>
              <w:adjustRightInd/>
            </w:pPr>
          </w:p>
          <w:p w14:paraId="11C7746F" w14:textId="77777777" w:rsidR="00256A56" w:rsidRPr="00EE49A4" w:rsidRDefault="00256A56" w:rsidP="0065419B">
            <w:pPr>
              <w:widowControl/>
              <w:autoSpaceDE/>
              <w:autoSpaceDN/>
              <w:adjustRightInd/>
            </w:pPr>
            <w:r w:rsidRPr="00EE49A4">
              <w:t xml:space="preserve">Aptuvenie plauktu sistēmas izmēri (aptuvenais augstums norādīts no grīdas seguma (iekļaujot mēbeļu kājas): </w:t>
            </w:r>
          </w:p>
          <w:p w14:paraId="2BCA79A7" w14:textId="77777777" w:rsidR="00256A56" w:rsidRPr="00EE49A4" w:rsidRDefault="00256A56" w:rsidP="0065419B">
            <w:pPr>
              <w:widowControl/>
              <w:autoSpaceDE/>
              <w:autoSpaceDN/>
              <w:adjustRightInd/>
            </w:pPr>
          </w:p>
          <w:p w14:paraId="11A9BF68" w14:textId="77777777" w:rsidR="00256A56" w:rsidRPr="00EE49A4" w:rsidRDefault="00256A56" w:rsidP="0065419B">
            <w:pPr>
              <w:widowControl/>
              <w:autoSpaceDE/>
              <w:autoSpaceDN/>
              <w:adjustRightInd/>
            </w:pPr>
            <w:r w:rsidRPr="00EE49A4">
              <w:t xml:space="preserve">Kopējais izmērs - 3180 x 410 x </w:t>
            </w:r>
            <w:proofErr w:type="spellStart"/>
            <w:r w:rsidRPr="00EE49A4">
              <w:t>maxH</w:t>
            </w:r>
            <w:proofErr w:type="spellEnd"/>
            <w:r w:rsidRPr="00EE49A4">
              <w:t xml:space="preserve"> 2500;</w:t>
            </w:r>
          </w:p>
          <w:p w14:paraId="3820B40D" w14:textId="77777777" w:rsidR="00256A56" w:rsidRPr="00EE49A4" w:rsidRDefault="00256A56" w:rsidP="0065419B">
            <w:pPr>
              <w:widowControl/>
              <w:autoSpaceDE/>
              <w:autoSpaceDN/>
              <w:adjustRightInd/>
            </w:pPr>
          </w:p>
          <w:p w14:paraId="59A82433" w14:textId="77777777" w:rsidR="00256A56" w:rsidRPr="00EE49A4" w:rsidRDefault="00256A56" w:rsidP="0065419B">
            <w:pPr>
              <w:widowControl/>
              <w:autoSpaceDE/>
              <w:autoSpaceDN/>
              <w:adjustRightInd/>
            </w:pPr>
            <w:r w:rsidRPr="00EE49A4">
              <w:t>1.sekcija – 880x1132;</w:t>
            </w:r>
          </w:p>
          <w:p w14:paraId="22818B53" w14:textId="77777777" w:rsidR="00256A56" w:rsidRPr="00EE49A4" w:rsidRDefault="00256A56" w:rsidP="0065419B">
            <w:pPr>
              <w:widowControl/>
              <w:autoSpaceDE/>
              <w:autoSpaceDN/>
              <w:adjustRightInd/>
            </w:pPr>
            <w:r w:rsidRPr="00EE49A4">
              <w:t xml:space="preserve">Atvilktnes (2 </w:t>
            </w:r>
            <w:proofErr w:type="spellStart"/>
            <w:r w:rsidRPr="00EE49A4">
              <w:t>gab</w:t>
            </w:r>
            <w:proofErr w:type="spellEnd"/>
            <w:r w:rsidRPr="00EE49A4">
              <w:t>) H – 147mm;</w:t>
            </w:r>
          </w:p>
          <w:p w14:paraId="5ECABDFA" w14:textId="77777777" w:rsidR="00256A56" w:rsidRPr="00EE49A4" w:rsidRDefault="00256A56" w:rsidP="0065419B">
            <w:pPr>
              <w:widowControl/>
              <w:autoSpaceDE/>
              <w:autoSpaceDN/>
              <w:adjustRightInd/>
            </w:pPr>
            <w:r w:rsidRPr="00EE49A4">
              <w:t xml:space="preserve">Plaukta daļa (ar </w:t>
            </w:r>
            <w:proofErr w:type="spellStart"/>
            <w:r w:rsidRPr="00EE49A4">
              <w:t>divviru</w:t>
            </w:r>
            <w:proofErr w:type="spellEnd"/>
            <w:r w:rsidRPr="00EE49A4">
              <w:t xml:space="preserve"> durvīm) H- 330mm;</w:t>
            </w:r>
          </w:p>
          <w:p w14:paraId="22E6FCF5" w14:textId="77777777" w:rsidR="00256A56" w:rsidRPr="00EE49A4" w:rsidRDefault="00256A56" w:rsidP="0065419B">
            <w:pPr>
              <w:widowControl/>
              <w:autoSpaceDE/>
              <w:autoSpaceDN/>
              <w:adjustRightInd/>
            </w:pPr>
            <w:r w:rsidRPr="00EE49A4">
              <w:t>Plaukta daļa (vaļēja) H – 330mm.</w:t>
            </w:r>
          </w:p>
          <w:p w14:paraId="12831461" w14:textId="77777777" w:rsidR="00256A56" w:rsidRPr="00EE49A4" w:rsidRDefault="00256A56" w:rsidP="0065419B">
            <w:pPr>
              <w:widowControl/>
              <w:autoSpaceDE/>
              <w:autoSpaceDN/>
              <w:adjustRightInd/>
            </w:pPr>
          </w:p>
          <w:p w14:paraId="49B18AC1" w14:textId="77777777" w:rsidR="00256A56" w:rsidRPr="00EE49A4" w:rsidRDefault="00256A56" w:rsidP="0065419B">
            <w:pPr>
              <w:widowControl/>
              <w:autoSpaceDE/>
              <w:autoSpaceDN/>
              <w:adjustRightInd/>
            </w:pPr>
            <w:r w:rsidRPr="00EE49A4">
              <w:t>2. sekcija – 600x 1309;</w:t>
            </w:r>
          </w:p>
          <w:p w14:paraId="3B24ECD3" w14:textId="77777777" w:rsidR="00256A56" w:rsidRPr="00EE49A4" w:rsidRDefault="00256A56" w:rsidP="0065419B">
            <w:pPr>
              <w:widowControl/>
              <w:autoSpaceDE/>
              <w:autoSpaceDN/>
              <w:adjustRightInd/>
            </w:pPr>
            <w:r w:rsidRPr="00EE49A4">
              <w:t xml:space="preserve">Atvilktnes (4 </w:t>
            </w:r>
            <w:proofErr w:type="spellStart"/>
            <w:r w:rsidRPr="00EE49A4">
              <w:t>gab</w:t>
            </w:r>
            <w:proofErr w:type="spellEnd"/>
            <w:r w:rsidRPr="00EE49A4">
              <w:t>) H – 159mm;</w:t>
            </w:r>
          </w:p>
          <w:p w14:paraId="129E24E9" w14:textId="77777777" w:rsidR="00256A56" w:rsidRPr="00EE49A4" w:rsidRDefault="00256A56" w:rsidP="0065419B">
            <w:pPr>
              <w:widowControl/>
              <w:autoSpaceDE/>
              <w:autoSpaceDN/>
              <w:adjustRightInd/>
            </w:pPr>
            <w:r w:rsidRPr="00EE49A4">
              <w:t>Plaukta daļa (vaļēja) H – 334mm;</w:t>
            </w:r>
          </w:p>
          <w:p w14:paraId="57FAB258" w14:textId="77777777" w:rsidR="00256A56" w:rsidRPr="00EE49A4" w:rsidRDefault="00256A56" w:rsidP="0065419B">
            <w:pPr>
              <w:widowControl/>
              <w:autoSpaceDE/>
              <w:autoSpaceDN/>
              <w:adjustRightInd/>
            </w:pPr>
            <w:r w:rsidRPr="00EE49A4">
              <w:t>Plaukta daļa (vaļēja) H – 159mm.</w:t>
            </w:r>
          </w:p>
          <w:p w14:paraId="4798C08C" w14:textId="77777777" w:rsidR="00256A56" w:rsidRPr="00EE49A4" w:rsidRDefault="00256A56" w:rsidP="0065419B">
            <w:pPr>
              <w:widowControl/>
              <w:autoSpaceDE/>
              <w:autoSpaceDN/>
              <w:adjustRightInd/>
            </w:pPr>
          </w:p>
          <w:p w14:paraId="4A1F87E3" w14:textId="77777777" w:rsidR="00256A56" w:rsidRPr="00EE49A4" w:rsidRDefault="00256A56" w:rsidP="0065419B">
            <w:pPr>
              <w:widowControl/>
              <w:autoSpaceDE/>
              <w:autoSpaceDN/>
              <w:adjustRightInd/>
            </w:pPr>
            <w:r w:rsidRPr="00EE49A4">
              <w:t>3. sekcija – 600x1706;</w:t>
            </w:r>
          </w:p>
          <w:p w14:paraId="36ACDED1" w14:textId="77777777" w:rsidR="00256A56" w:rsidRPr="00EE49A4" w:rsidRDefault="00256A56" w:rsidP="0065419B">
            <w:pPr>
              <w:widowControl/>
              <w:autoSpaceDE/>
              <w:autoSpaceDN/>
              <w:adjustRightInd/>
            </w:pPr>
            <w:r w:rsidRPr="00EE49A4">
              <w:t>Plaukta daļa (ar durvīm, kreisās) H – 1173mm, iekļauj divus plauktus, augstums starp plauktiem 379mm;</w:t>
            </w:r>
          </w:p>
          <w:p w14:paraId="20ECB91E" w14:textId="77777777" w:rsidR="00256A56" w:rsidRPr="00EE49A4" w:rsidRDefault="00256A56" w:rsidP="0065419B">
            <w:pPr>
              <w:widowControl/>
              <w:autoSpaceDE/>
              <w:autoSpaceDN/>
              <w:adjustRightInd/>
            </w:pPr>
            <w:r w:rsidRPr="00EE49A4">
              <w:t>Plaukta daļa (vaļēja) H – 379mm.</w:t>
            </w:r>
          </w:p>
          <w:p w14:paraId="3486686D" w14:textId="77777777" w:rsidR="00256A56" w:rsidRPr="00EE49A4" w:rsidRDefault="00256A56" w:rsidP="0065419B">
            <w:pPr>
              <w:widowControl/>
              <w:autoSpaceDE/>
              <w:autoSpaceDN/>
              <w:adjustRightInd/>
            </w:pPr>
          </w:p>
          <w:p w14:paraId="2360DDBD" w14:textId="77777777" w:rsidR="00256A56" w:rsidRPr="00EE49A4" w:rsidRDefault="00256A56" w:rsidP="0065419B">
            <w:pPr>
              <w:widowControl/>
              <w:autoSpaceDE/>
              <w:autoSpaceDN/>
              <w:adjustRightInd/>
            </w:pPr>
            <w:r w:rsidRPr="00EE49A4">
              <w:t>4. sekcija – 600x2103;</w:t>
            </w:r>
          </w:p>
          <w:p w14:paraId="562761B8" w14:textId="77777777" w:rsidR="00256A56" w:rsidRPr="00EE49A4" w:rsidRDefault="00256A56" w:rsidP="0065419B">
            <w:pPr>
              <w:widowControl/>
              <w:autoSpaceDE/>
              <w:autoSpaceDN/>
              <w:adjustRightInd/>
            </w:pPr>
            <w:r w:rsidRPr="00EE49A4">
              <w:t>Plaukta daļa (ar durvīm, labās) H – 1173mm, iekļauj divus plauktus, augstums starp plauktiem 379mm;</w:t>
            </w:r>
          </w:p>
          <w:p w14:paraId="3FDCA350" w14:textId="77777777" w:rsidR="00256A56" w:rsidRPr="00EE49A4" w:rsidRDefault="00256A56" w:rsidP="0065419B">
            <w:pPr>
              <w:widowControl/>
              <w:autoSpaceDE/>
              <w:autoSpaceDN/>
              <w:adjustRightInd/>
            </w:pPr>
            <w:r w:rsidRPr="00EE49A4">
              <w:t>Plaukta daļa (vaļēja) H – 379mm;</w:t>
            </w:r>
          </w:p>
          <w:p w14:paraId="0E721B3E" w14:textId="77777777" w:rsidR="00256A56" w:rsidRPr="00EE49A4" w:rsidRDefault="00256A56" w:rsidP="0065419B">
            <w:pPr>
              <w:widowControl/>
              <w:autoSpaceDE/>
              <w:autoSpaceDN/>
              <w:adjustRightInd/>
            </w:pPr>
            <w:r w:rsidRPr="00EE49A4">
              <w:t>Plaukta daļa (vaļēja) H – 379mm.</w:t>
            </w:r>
          </w:p>
          <w:p w14:paraId="4A8BD192" w14:textId="77777777" w:rsidR="00256A56" w:rsidRPr="00EE49A4" w:rsidRDefault="00256A56" w:rsidP="0065419B">
            <w:pPr>
              <w:widowControl/>
              <w:autoSpaceDE/>
              <w:autoSpaceDN/>
              <w:adjustRightInd/>
            </w:pPr>
          </w:p>
          <w:p w14:paraId="70F3A2C8" w14:textId="77777777" w:rsidR="00256A56" w:rsidRPr="00EE49A4" w:rsidRDefault="00256A56" w:rsidP="0065419B">
            <w:pPr>
              <w:widowControl/>
              <w:autoSpaceDE/>
              <w:autoSpaceDN/>
              <w:adjustRightInd/>
            </w:pPr>
            <w:r w:rsidRPr="00EE49A4">
              <w:t>5. sekcija – 500x 2500;</w:t>
            </w:r>
          </w:p>
          <w:p w14:paraId="4DB8BD34" w14:textId="77777777" w:rsidR="00256A56" w:rsidRPr="00EE49A4" w:rsidRDefault="00256A56" w:rsidP="0065419B">
            <w:pPr>
              <w:widowControl/>
              <w:autoSpaceDE/>
              <w:autoSpaceDN/>
              <w:adjustRightInd/>
            </w:pPr>
            <w:r w:rsidRPr="00EE49A4">
              <w:t>Plaukta daļa (ar durvīm, labās) H – 1173mm, iekļauj divus plauktus, augstums starp plauktiem 379mm;</w:t>
            </w:r>
          </w:p>
          <w:p w14:paraId="433F591E" w14:textId="77777777" w:rsidR="00256A56" w:rsidRPr="00EE49A4" w:rsidRDefault="00256A56" w:rsidP="0065419B">
            <w:pPr>
              <w:widowControl/>
              <w:autoSpaceDE/>
              <w:autoSpaceDN/>
              <w:adjustRightInd/>
            </w:pPr>
            <w:r w:rsidRPr="00EE49A4">
              <w:lastRenderedPageBreak/>
              <w:t>Plaukta daļa (ar durvīm, labās) H – 1173mm, iekļauj divus plauktus, augstums starp plauktiem 379mm.</w:t>
            </w:r>
          </w:p>
        </w:tc>
        <w:tc>
          <w:tcPr>
            <w:tcW w:w="3119" w:type="dxa"/>
            <w:tcBorders>
              <w:top w:val="single" w:sz="4" w:space="0" w:color="auto"/>
              <w:left w:val="single" w:sz="4" w:space="0" w:color="auto"/>
              <w:bottom w:val="single" w:sz="4" w:space="0" w:color="auto"/>
              <w:right w:val="single" w:sz="4" w:space="0" w:color="auto"/>
            </w:tcBorders>
            <w:vAlign w:val="center"/>
          </w:tcPr>
          <w:p w14:paraId="704ABCF2"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74D5783E"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r>
      <w:tr w:rsidR="00256A56" w:rsidRPr="00EE49A4" w14:paraId="38BA1581" w14:textId="2F595570" w:rsidTr="00456085">
        <w:trPr>
          <w:trHeight w:val="70"/>
          <w:jc w:val="center"/>
        </w:trPr>
        <w:tc>
          <w:tcPr>
            <w:tcW w:w="690" w:type="dxa"/>
            <w:tcBorders>
              <w:top w:val="single" w:sz="4" w:space="0" w:color="auto"/>
              <w:left w:val="single" w:sz="4" w:space="0" w:color="auto"/>
              <w:bottom w:val="single" w:sz="4" w:space="0" w:color="auto"/>
              <w:right w:val="single" w:sz="4" w:space="0" w:color="auto"/>
            </w:tcBorders>
            <w:vAlign w:val="center"/>
          </w:tcPr>
          <w:p w14:paraId="65947725" w14:textId="77777777" w:rsidR="00256A56" w:rsidRPr="00EE49A4" w:rsidRDefault="00256A56" w:rsidP="0065419B">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lastRenderedPageBreak/>
              <w:t>4.</w:t>
            </w:r>
          </w:p>
          <w:p w14:paraId="55962C1B" w14:textId="77777777" w:rsidR="00256A56" w:rsidRPr="00EE49A4" w:rsidRDefault="00256A56" w:rsidP="00875480">
            <w:pPr>
              <w:widowControl/>
              <w:autoSpaceDE/>
              <w:adjustRightInd/>
              <w:ind w:left="-110" w:firstLine="110"/>
              <w:rPr>
                <w:rFonts w:eastAsia="Calibri"/>
                <w:bCs/>
                <w:kern w:val="2"/>
                <w:lang w:eastAsia="en-US"/>
                <w14:ligatures w14:val="standardContextual"/>
              </w:rPr>
            </w:pPr>
          </w:p>
        </w:tc>
        <w:tc>
          <w:tcPr>
            <w:tcW w:w="2994" w:type="dxa"/>
            <w:tcBorders>
              <w:top w:val="single" w:sz="4" w:space="0" w:color="auto"/>
              <w:left w:val="single" w:sz="4" w:space="0" w:color="auto"/>
              <w:bottom w:val="single" w:sz="4" w:space="0" w:color="auto"/>
              <w:right w:val="single" w:sz="4" w:space="0" w:color="auto"/>
            </w:tcBorders>
            <w:vAlign w:val="center"/>
          </w:tcPr>
          <w:p w14:paraId="7D26FC78"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kern w:val="2"/>
                <w:lang w:eastAsia="en-US"/>
                <w14:ligatures w14:val="standardContextual"/>
              </w:rPr>
              <w:t>Darba galds</w:t>
            </w:r>
          </w:p>
          <w:p w14:paraId="5BB080AD" w14:textId="77777777" w:rsidR="00256A56" w:rsidRPr="00EE49A4" w:rsidRDefault="00256A56" w:rsidP="0065419B">
            <w:pPr>
              <w:widowControl/>
              <w:autoSpaceDE/>
              <w:adjustRightInd/>
              <w:rPr>
                <w:rFonts w:eastAsia="Calibri"/>
                <w:b/>
                <w:bCs/>
                <w:kern w:val="2"/>
                <w:lang w:eastAsia="en-US"/>
                <w14:ligatures w14:val="standardContextual"/>
              </w:rPr>
            </w:pPr>
          </w:p>
          <w:p w14:paraId="1D455B12"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noProof/>
                <w:kern w:val="2"/>
                <w:lang w:eastAsia="en-US"/>
                <w14:ligatures w14:val="standardContextual"/>
              </w:rPr>
              <w:drawing>
                <wp:inline distT="0" distB="0" distL="0" distR="0" wp14:anchorId="3715FB5B" wp14:editId="6158AC0C">
                  <wp:extent cx="1762125" cy="2548255"/>
                  <wp:effectExtent l="0" t="0" r="9525" b="4445"/>
                  <wp:docPr id="1588430777"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30777" name="Picture 4"/>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1762125" cy="2548255"/>
                          </a:xfrm>
                          <a:prstGeom prst="rect">
                            <a:avLst/>
                          </a:prstGeom>
                          <a:noFill/>
                        </pic:spPr>
                      </pic:pic>
                    </a:graphicData>
                  </a:graphic>
                </wp:inline>
              </w:drawing>
            </w:r>
          </w:p>
          <w:p w14:paraId="604A03D0" w14:textId="77777777" w:rsidR="00256A56" w:rsidRPr="00EE49A4" w:rsidRDefault="00256A56" w:rsidP="00875480">
            <w:pPr>
              <w:widowControl/>
              <w:autoSpaceDE/>
              <w:adjustRightInd/>
              <w:rPr>
                <w:rFonts w:eastAsia="Calibri"/>
                <w:b/>
                <w:bCs/>
                <w:kern w:val="2"/>
                <w:lang w:eastAsia="en-US"/>
                <w14:ligatures w14:val="standardContextual"/>
              </w:rPr>
            </w:pPr>
          </w:p>
        </w:tc>
        <w:tc>
          <w:tcPr>
            <w:tcW w:w="6092" w:type="dxa"/>
            <w:tcBorders>
              <w:top w:val="single" w:sz="4" w:space="0" w:color="auto"/>
              <w:left w:val="single" w:sz="4" w:space="0" w:color="auto"/>
              <w:bottom w:val="single" w:sz="4" w:space="0" w:color="auto"/>
              <w:right w:val="single" w:sz="4" w:space="0" w:color="auto"/>
            </w:tcBorders>
            <w:vAlign w:val="center"/>
          </w:tcPr>
          <w:p w14:paraId="12813AE7" w14:textId="77777777" w:rsidR="00256A56" w:rsidRPr="00EE49A4" w:rsidRDefault="00256A56" w:rsidP="0065419B">
            <w:pPr>
              <w:widowControl/>
              <w:autoSpaceDE/>
              <w:autoSpaceDN/>
              <w:adjustRightInd/>
            </w:pPr>
            <w:r w:rsidRPr="00EE49A4">
              <w:t xml:space="preserve">Darba galds izgatavojams no divām (2) daļām (manuāli viegli atvienojams), izliektā T veida formā (izliekums jāsaskaņo ar Pasūtītāju), </w:t>
            </w:r>
          </w:p>
          <w:p w14:paraId="02BD5875" w14:textId="77777777" w:rsidR="00256A56" w:rsidRPr="00EE49A4" w:rsidRDefault="00256A56" w:rsidP="0065419B">
            <w:pPr>
              <w:widowControl/>
              <w:autoSpaceDE/>
              <w:autoSpaceDN/>
              <w:adjustRightInd/>
            </w:pPr>
            <w:r w:rsidRPr="00EE49A4">
              <w:t xml:space="preserve">noapaļoti stūri, </w:t>
            </w:r>
          </w:p>
          <w:p w14:paraId="34F73E3F" w14:textId="77777777" w:rsidR="00256A56" w:rsidRPr="00EE49A4" w:rsidRDefault="00256A56" w:rsidP="0065419B">
            <w:pPr>
              <w:widowControl/>
              <w:autoSpaceDE/>
              <w:autoSpaceDN/>
              <w:adjustRightInd/>
            </w:pPr>
            <w:r w:rsidRPr="00EE49A4">
              <w:t xml:space="preserve">ar priekšējo paneli, </w:t>
            </w:r>
          </w:p>
          <w:p w14:paraId="0C1BC425" w14:textId="77777777" w:rsidR="00256A56" w:rsidRPr="00EE49A4" w:rsidRDefault="00256A56" w:rsidP="0065419B">
            <w:pPr>
              <w:widowControl/>
              <w:autoSpaceDE/>
              <w:autoSpaceDN/>
              <w:adjustRightInd/>
            </w:pPr>
            <w:r w:rsidRPr="00EE49A4">
              <w:t xml:space="preserve">papildus daļa paredzēta krēsliem no abām pusēm, </w:t>
            </w:r>
          </w:p>
          <w:p w14:paraId="20406DF9" w14:textId="77777777" w:rsidR="00256A56" w:rsidRPr="00EE49A4" w:rsidRDefault="00256A56" w:rsidP="0065419B">
            <w:pPr>
              <w:widowControl/>
              <w:autoSpaceDE/>
              <w:autoSpaceDN/>
              <w:adjustRightInd/>
            </w:pPr>
            <w:r w:rsidRPr="00EE49A4">
              <w:t xml:space="preserve">divi (2) atvilktņu bloki (mobili, slēdzami), </w:t>
            </w:r>
          </w:p>
          <w:p w14:paraId="62C7BB94" w14:textId="77777777" w:rsidR="00256A56" w:rsidRPr="00EE49A4" w:rsidRDefault="00256A56" w:rsidP="0065419B">
            <w:pPr>
              <w:widowControl/>
              <w:autoSpaceDE/>
              <w:autoSpaceDN/>
              <w:adjustRightInd/>
            </w:pPr>
            <w:r w:rsidRPr="00EE49A4">
              <w:t xml:space="preserve">pamatdaļai elektriski augstumā regulējamā galda kājas, metāla (krāsa saskaņojama ar Pasūtītāju), līmeņošanas iespējas, </w:t>
            </w:r>
          </w:p>
          <w:p w14:paraId="2373F99B" w14:textId="77777777" w:rsidR="00256A56" w:rsidRPr="00EE49A4" w:rsidRDefault="00256A56" w:rsidP="0065419B">
            <w:pPr>
              <w:widowControl/>
              <w:autoSpaceDE/>
              <w:autoSpaceDN/>
              <w:adjustRightInd/>
            </w:pPr>
            <w:r w:rsidRPr="00EE49A4">
              <w:t>furnitūra jāsaskaņo ar Pasūtītāju.</w:t>
            </w:r>
          </w:p>
          <w:p w14:paraId="333B64CF" w14:textId="77777777" w:rsidR="00256A56" w:rsidRPr="00EE49A4" w:rsidRDefault="00256A56" w:rsidP="0065419B">
            <w:pPr>
              <w:widowControl/>
              <w:autoSpaceDE/>
              <w:autoSpaceDN/>
              <w:adjustRightInd/>
            </w:pPr>
          </w:p>
          <w:p w14:paraId="08972734" w14:textId="77777777" w:rsidR="00256A56" w:rsidRPr="00EE49A4" w:rsidRDefault="00256A56" w:rsidP="0065419B">
            <w:pPr>
              <w:widowControl/>
              <w:autoSpaceDE/>
              <w:autoSpaceDN/>
              <w:adjustRightInd/>
            </w:pPr>
            <w:r w:rsidRPr="00EE49A4">
              <w:t>Materiāls:</w:t>
            </w:r>
          </w:p>
          <w:p w14:paraId="29C7ACBD" w14:textId="77777777" w:rsidR="00256A56" w:rsidRPr="00EE49A4" w:rsidRDefault="00256A56" w:rsidP="00251D98">
            <w:pPr>
              <w:pStyle w:val="Sarakstarindkopa"/>
              <w:widowControl/>
              <w:numPr>
                <w:ilvl w:val="0"/>
                <w:numId w:val="23"/>
              </w:numPr>
              <w:autoSpaceDE/>
              <w:autoSpaceDN/>
              <w:adjustRightInd/>
              <w:ind w:left="319" w:hanging="243"/>
            </w:pPr>
            <w:r w:rsidRPr="00EE49A4">
              <w:t>LKSP, 25 mm biezumā;</w:t>
            </w:r>
          </w:p>
          <w:p w14:paraId="6C3AA700" w14:textId="77777777" w:rsidR="00256A56" w:rsidRPr="00EE49A4" w:rsidRDefault="00256A56" w:rsidP="00251D98">
            <w:pPr>
              <w:pStyle w:val="Sarakstarindkopa"/>
              <w:widowControl/>
              <w:numPr>
                <w:ilvl w:val="0"/>
                <w:numId w:val="23"/>
              </w:numPr>
              <w:autoSpaceDE/>
              <w:autoSpaceDN/>
              <w:adjustRightInd/>
              <w:ind w:left="319" w:hanging="243"/>
            </w:pPr>
            <w:r w:rsidRPr="00EE49A4">
              <w:t>koka imitācijas dekors gaišā tonī;</w:t>
            </w:r>
          </w:p>
          <w:p w14:paraId="21258AC3" w14:textId="77777777" w:rsidR="00256A56" w:rsidRPr="00EE49A4" w:rsidRDefault="00256A56" w:rsidP="00251D98">
            <w:pPr>
              <w:pStyle w:val="Sarakstarindkopa"/>
              <w:widowControl/>
              <w:numPr>
                <w:ilvl w:val="0"/>
                <w:numId w:val="23"/>
              </w:numPr>
              <w:autoSpaceDE/>
              <w:autoSpaceDN/>
              <w:adjustRightInd/>
              <w:ind w:left="319" w:hanging="243"/>
            </w:pPr>
            <w:r w:rsidRPr="00EE49A4">
              <w:t>tonis un galda forma jāsaskaņo ar Pasūtītāju.</w:t>
            </w:r>
          </w:p>
          <w:p w14:paraId="384913B6" w14:textId="77777777" w:rsidR="00256A56" w:rsidRPr="00EE49A4" w:rsidRDefault="00256A56" w:rsidP="0065419B">
            <w:pPr>
              <w:widowControl/>
              <w:autoSpaceDE/>
              <w:autoSpaceDN/>
              <w:adjustRightInd/>
            </w:pPr>
          </w:p>
          <w:p w14:paraId="668601C9" w14:textId="77777777" w:rsidR="00256A56" w:rsidRPr="00EE49A4" w:rsidRDefault="00256A56" w:rsidP="0065419B">
            <w:pPr>
              <w:widowControl/>
              <w:autoSpaceDE/>
              <w:autoSpaceDN/>
              <w:adjustRightInd/>
            </w:pPr>
            <w:r w:rsidRPr="00EE49A4">
              <w:t>Aptuvenie izmēri:</w:t>
            </w:r>
          </w:p>
          <w:p w14:paraId="3DFF5F9A" w14:textId="77777777" w:rsidR="00256A56" w:rsidRPr="00EE49A4" w:rsidRDefault="00256A56" w:rsidP="00251D98">
            <w:pPr>
              <w:pStyle w:val="Sarakstarindkopa"/>
              <w:widowControl/>
              <w:numPr>
                <w:ilvl w:val="0"/>
                <w:numId w:val="24"/>
              </w:numPr>
              <w:autoSpaceDE/>
              <w:autoSpaceDN/>
              <w:adjustRightInd/>
              <w:ind w:left="319" w:hanging="218"/>
            </w:pPr>
            <w:r w:rsidRPr="00EE49A4">
              <w:t>Galvenās daļas kopējais izmērs – 2200x1400x760;</w:t>
            </w:r>
          </w:p>
          <w:p w14:paraId="090359C9" w14:textId="77777777" w:rsidR="00256A56" w:rsidRPr="00EE49A4" w:rsidRDefault="00256A56" w:rsidP="00251D98">
            <w:pPr>
              <w:pStyle w:val="Sarakstarindkopa"/>
              <w:widowControl/>
              <w:numPr>
                <w:ilvl w:val="0"/>
                <w:numId w:val="24"/>
              </w:numPr>
              <w:autoSpaceDE/>
              <w:autoSpaceDN/>
              <w:adjustRightInd/>
              <w:ind w:left="319" w:hanging="218"/>
            </w:pPr>
            <w:r w:rsidRPr="00EE49A4">
              <w:t>Galvenā daļa (izliekta forma) garākā posmā - 1400 x 450;</w:t>
            </w:r>
          </w:p>
          <w:p w14:paraId="60982865" w14:textId="77777777" w:rsidR="00256A56" w:rsidRPr="00EE49A4" w:rsidRDefault="00256A56" w:rsidP="00251D98">
            <w:pPr>
              <w:pStyle w:val="Sarakstarindkopa"/>
              <w:widowControl/>
              <w:numPr>
                <w:ilvl w:val="0"/>
                <w:numId w:val="24"/>
              </w:numPr>
              <w:autoSpaceDE/>
              <w:autoSpaceDN/>
              <w:adjustRightInd/>
              <w:ind w:left="319" w:hanging="218"/>
            </w:pPr>
            <w:r w:rsidRPr="00EE49A4">
              <w:t>Galvenā daļa īsākā posmā - 600x1200.</w:t>
            </w:r>
          </w:p>
          <w:p w14:paraId="48528342" w14:textId="77777777" w:rsidR="00256A56" w:rsidRPr="00EE49A4" w:rsidRDefault="00256A56" w:rsidP="0065419B">
            <w:pPr>
              <w:widowControl/>
              <w:autoSpaceDE/>
              <w:autoSpaceDN/>
              <w:adjustRightInd/>
            </w:pPr>
          </w:p>
          <w:p w14:paraId="20824947" w14:textId="77777777" w:rsidR="00256A56" w:rsidRPr="00EE49A4" w:rsidRDefault="00256A56" w:rsidP="0065419B">
            <w:pPr>
              <w:widowControl/>
              <w:autoSpaceDE/>
              <w:autoSpaceDN/>
              <w:adjustRightInd/>
            </w:pPr>
            <w:r w:rsidRPr="00EE49A4">
              <w:t>Papildus daļa: 800 x 1200.</w:t>
            </w:r>
          </w:p>
          <w:p w14:paraId="4141FB84" w14:textId="77777777" w:rsidR="00256A56" w:rsidRPr="00EE49A4" w:rsidRDefault="00256A56" w:rsidP="0065419B">
            <w:pPr>
              <w:widowControl/>
              <w:autoSpaceDE/>
              <w:autoSpaceDN/>
              <w:adjustRightInd/>
            </w:pPr>
          </w:p>
          <w:p w14:paraId="1B5ABED0" w14:textId="77777777" w:rsidR="00256A56" w:rsidRPr="00EE49A4" w:rsidRDefault="00256A56" w:rsidP="0065419B">
            <w:pPr>
              <w:widowControl/>
              <w:autoSpaceDE/>
              <w:autoSpaceDN/>
              <w:adjustRightInd/>
            </w:pPr>
            <w:proofErr w:type="spellStart"/>
            <w:r w:rsidRPr="00EE49A4">
              <w:t>Atvilkņu</w:t>
            </w:r>
            <w:proofErr w:type="spellEnd"/>
            <w:r w:rsidRPr="00EE49A4">
              <w:t xml:space="preserve"> bloks, 4 </w:t>
            </w:r>
            <w:proofErr w:type="spellStart"/>
            <w:r w:rsidRPr="00EE49A4">
              <w:t>atvilknes</w:t>
            </w:r>
            <w:proofErr w:type="spellEnd"/>
            <w:r w:rsidRPr="00EE49A4">
              <w:t xml:space="preserve"> (2 </w:t>
            </w:r>
            <w:proofErr w:type="spellStart"/>
            <w:r w:rsidRPr="00EE49A4">
              <w:t>gab</w:t>
            </w:r>
            <w:proofErr w:type="spellEnd"/>
            <w:r w:rsidRPr="00EE49A4">
              <w:t>) - 400x600x450</w:t>
            </w:r>
          </w:p>
        </w:tc>
        <w:tc>
          <w:tcPr>
            <w:tcW w:w="3119" w:type="dxa"/>
            <w:tcBorders>
              <w:top w:val="single" w:sz="4" w:space="0" w:color="auto"/>
              <w:left w:val="single" w:sz="4" w:space="0" w:color="auto"/>
              <w:bottom w:val="single" w:sz="4" w:space="0" w:color="auto"/>
              <w:right w:val="single" w:sz="4" w:space="0" w:color="auto"/>
            </w:tcBorders>
            <w:vAlign w:val="center"/>
          </w:tcPr>
          <w:p w14:paraId="0356EC76"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112F67F5"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r>
      <w:tr w:rsidR="00256A56" w:rsidRPr="00EE49A4" w14:paraId="2423B029" w14:textId="496DFA9E" w:rsidTr="00456085">
        <w:trPr>
          <w:trHeight w:val="563"/>
          <w:jc w:val="center"/>
        </w:trPr>
        <w:tc>
          <w:tcPr>
            <w:tcW w:w="690" w:type="dxa"/>
            <w:tcBorders>
              <w:top w:val="single" w:sz="4" w:space="0" w:color="auto"/>
              <w:left w:val="single" w:sz="4" w:space="0" w:color="auto"/>
              <w:bottom w:val="single" w:sz="4" w:space="0" w:color="auto"/>
              <w:right w:val="single" w:sz="4" w:space="0" w:color="auto"/>
            </w:tcBorders>
            <w:vAlign w:val="center"/>
          </w:tcPr>
          <w:p w14:paraId="09A16777" w14:textId="2148057C" w:rsidR="00256A56" w:rsidRPr="00EE49A4" w:rsidRDefault="00256A56" w:rsidP="00E40800">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t>5.</w:t>
            </w:r>
          </w:p>
        </w:tc>
        <w:tc>
          <w:tcPr>
            <w:tcW w:w="2994" w:type="dxa"/>
            <w:tcBorders>
              <w:top w:val="single" w:sz="4" w:space="0" w:color="auto"/>
              <w:left w:val="single" w:sz="4" w:space="0" w:color="auto"/>
              <w:bottom w:val="single" w:sz="4" w:space="0" w:color="auto"/>
              <w:right w:val="single" w:sz="4" w:space="0" w:color="auto"/>
            </w:tcBorders>
            <w:vAlign w:val="center"/>
          </w:tcPr>
          <w:p w14:paraId="100AE7B9"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kern w:val="2"/>
                <w:lang w:eastAsia="en-US"/>
                <w14:ligatures w14:val="standardContextual"/>
              </w:rPr>
              <w:t>Antresols esošam skapim</w:t>
            </w:r>
          </w:p>
          <w:p w14:paraId="0D684D1F" w14:textId="77777777" w:rsidR="00256A56" w:rsidRPr="00EE49A4" w:rsidRDefault="00256A56" w:rsidP="0065419B">
            <w:pPr>
              <w:widowControl/>
              <w:autoSpaceDE/>
              <w:adjustRightInd/>
              <w:rPr>
                <w:rFonts w:eastAsia="Calibri"/>
                <w:b/>
                <w:bCs/>
                <w:kern w:val="2"/>
                <w:lang w:eastAsia="en-US"/>
                <w14:ligatures w14:val="standardContextual"/>
              </w:rPr>
            </w:pPr>
          </w:p>
          <w:p w14:paraId="7563587A"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noProof/>
                <w:kern w:val="2"/>
                <w:lang w:eastAsia="en-US"/>
                <w14:ligatures w14:val="standardContextual"/>
              </w:rPr>
              <w:lastRenderedPageBreak/>
              <w:drawing>
                <wp:inline distT="0" distB="0" distL="0" distR="0" wp14:anchorId="21CD27F8" wp14:editId="5683263D">
                  <wp:extent cx="1764030" cy="1144905"/>
                  <wp:effectExtent l="0" t="0" r="7620" b="0"/>
                  <wp:docPr id="198566359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63597" name=""/>
                          <pic:cNvPicPr/>
                        </pic:nvPicPr>
                        <pic:blipFill>
                          <a:blip r:embed="rId32"/>
                          <a:stretch>
                            <a:fillRect/>
                          </a:stretch>
                        </pic:blipFill>
                        <pic:spPr>
                          <a:xfrm>
                            <a:off x="0" y="0"/>
                            <a:ext cx="1764030" cy="1144905"/>
                          </a:xfrm>
                          <a:prstGeom prst="rect">
                            <a:avLst/>
                          </a:prstGeom>
                        </pic:spPr>
                      </pic:pic>
                    </a:graphicData>
                  </a:graphic>
                </wp:inline>
              </w:drawing>
            </w:r>
          </w:p>
          <w:p w14:paraId="7F4645B0" w14:textId="77777777" w:rsidR="00256A56" w:rsidRPr="00EE49A4" w:rsidRDefault="00256A56" w:rsidP="0065419B">
            <w:pPr>
              <w:widowControl/>
              <w:autoSpaceDE/>
              <w:adjustRightInd/>
              <w:rPr>
                <w:rFonts w:eastAsia="Calibri"/>
                <w:b/>
                <w:bCs/>
                <w:kern w:val="2"/>
                <w:lang w:eastAsia="en-US"/>
                <w14:ligatures w14:val="standardContextual"/>
              </w:rPr>
            </w:pPr>
          </w:p>
          <w:p w14:paraId="45EC7D6E" w14:textId="77777777" w:rsidR="00256A56" w:rsidRPr="00EE49A4" w:rsidRDefault="00256A56" w:rsidP="0065419B">
            <w:pPr>
              <w:widowControl/>
              <w:autoSpaceDE/>
              <w:adjustRightInd/>
              <w:rPr>
                <w:rFonts w:eastAsia="Calibri"/>
                <w:b/>
                <w:bCs/>
                <w:kern w:val="2"/>
                <w:lang w:eastAsia="en-US"/>
                <w14:ligatures w14:val="standardContextual"/>
              </w:rPr>
            </w:pPr>
          </w:p>
        </w:tc>
        <w:tc>
          <w:tcPr>
            <w:tcW w:w="6092" w:type="dxa"/>
            <w:tcBorders>
              <w:top w:val="single" w:sz="4" w:space="0" w:color="auto"/>
              <w:left w:val="single" w:sz="4" w:space="0" w:color="auto"/>
              <w:bottom w:val="single" w:sz="4" w:space="0" w:color="auto"/>
              <w:right w:val="single" w:sz="4" w:space="0" w:color="auto"/>
            </w:tcBorders>
            <w:vAlign w:val="center"/>
          </w:tcPr>
          <w:p w14:paraId="1C94AE9E" w14:textId="77777777" w:rsidR="00256A56" w:rsidRPr="00EE49A4" w:rsidRDefault="00256A56" w:rsidP="0065419B">
            <w:pPr>
              <w:widowControl/>
              <w:autoSpaceDE/>
              <w:autoSpaceDN/>
              <w:adjustRightInd/>
            </w:pPr>
            <w:r w:rsidRPr="00EE49A4">
              <w:lastRenderedPageBreak/>
              <w:t xml:space="preserve">Antresols paredzēts uzstādīšanai uz esošā skapja, </w:t>
            </w:r>
            <w:proofErr w:type="spellStart"/>
            <w:r w:rsidRPr="00EE49A4">
              <w:t>divdurvju</w:t>
            </w:r>
            <w:proofErr w:type="spellEnd"/>
            <w:r w:rsidRPr="00EE49A4">
              <w:t>, furnitūra jāsaskaņo ar Pasūtītāju.</w:t>
            </w:r>
          </w:p>
          <w:p w14:paraId="0EFBAC15" w14:textId="77777777" w:rsidR="00256A56" w:rsidRPr="00EE49A4" w:rsidRDefault="00256A56" w:rsidP="0065419B">
            <w:pPr>
              <w:widowControl/>
              <w:autoSpaceDE/>
              <w:autoSpaceDN/>
              <w:adjustRightInd/>
            </w:pPr>
          </w:p>
          <w:p w14:paraId="68055C72" w14:textId="77777777" w:rsidR="00256A56" w:rsidRPr="00EE49A4" w:rsidRDefault="00256A56" w:rsidP="0065419B">
            <w:pPr>
              <w:widowControl/>
              <w:autoSpaceDE/>
              <w:autoSpaceDN/>
              <w:adjustRightInd/>
            </w:pPr>
            <w:r w:rsidRPr="00EE49A4">
              <w:t>Aptuvenie izmēri – 800x500x410</w:t>
            </w:r>
          </w:p>
          <w:p w14:paraId="30B871CF" w14:textId="77777777" w:rsidR="00256A56" w:rsidRPr="00EE49A4" w:rsidRDefault="00256A56" w:rsidP="0065419B">
            <w:pPr>
              <w:widowControl/>
              <w:autoSpaceDE/>
              <w:autoSpaceDN/>
              <w:adjustRightInd/>
            </w:pPr>
          </w:p>
          <w:p w14:paraId="353CB100" w14:textId="7FD583B8" w:rsidR="00256A56" w:rsidRPr="00EE49A4" w:rsidRDefault="00256A56" w:rsidP="0065419B">
            <w:pPr>
              <w:widowControl/>
              <w:autoSpaceDE/>
              <w:autoSpaceDN/>
              <w:adjustRightInd/>
            </w:pPr>
            <w:r w:rsidRPr="00EE49A4">
              <w:lastRenderedPageBreak/>
              <w:t>Materiāls:</w:t>
            </w:r>
            <w:r w:rsidR="00251D98" w:rsidRPr="00EE49A4">
              <w:t xml:space="preserve"> </w:t>
            </w:r>
            <w:r w:rsidRPr="00EE49A4">
              <w:t>LKSP 18 mm biezumā.</w:t>
            </w:r>
          </w:p>
          <w:p w14:paraId="745F18E6" w14:textId="77777777" w:rsidR="00256A56" w:rsidRPr="00EE49A4" w:rsidRDefault="00256A56" w:rsidP="0065419B">
            <w:pPr>
              <w:widowControl/>
              <w:autoSpaceDE/>
              <w:autoSpaceDN/>
              <w:adjustRightInd/>
            </w:pPr>
          </w:p>
          <w:p w14:paraId="7F4B2FD4" w14:textId="77777777" w:rsidR="00256A56" w:rsidRPr="00EE49A4" w:rsidRDefault="00256A56" w:rsidP="0065419B">
            <w:pPr>
              <w:widowControl/>
              <w:autoSpaceDE/>
              <w:autoSpaceDN/>
              <w:adjustRightInd/>
            </w:pPr>
            <w:r w:rsidRPr="00EE49A4">
              <w:t>Tonis - esošā skapja tonī, jāsaskaņo ar Pasūtītāju.</w:t>
            </w:r>
          </w:p>
        </w:tc>
        <w:tc>
          <w:tcPr>
            <w:tcW w:w="3119" w:type="dxa"/>
            <w:tcBorders>
              <w:top w:val="single" w:sz="4" w:space="0" w:color="auto"/>
              <w:left w:val="single" w:sz="4" w:space="0" w:color="auto"/>
              <w:bottom w:val="single" w:sz="4" w:space="0" w:color="auto"/>
              <w:right w:val="single" w:sz="4" w:space="0" w:color="auto"/>
            </w:tcBorders>
            <w:vAlign w:val="center"/>
          </w:tcPr>
          <w:p w14:paraId="0276D706"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1B346920"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r>
      <w:tr w:rsidR="00256A56" w:rsidRPr="00EE49A4" w14:paraId="02493F72" w14:textId="68640CC7" w:rsidTr="00456085">
        <w:trPr>
          <w:trHeight w:val="563"/>
          <w:jc w:val="center"/>
        </w:trPr>
        <w:tc>
          <w:tcPr>
            <w:tcW w:w="690" w:type="dxa"/>
            <w:tcBorders>
              <w:top w:val="single" w:sz="4" w:space="0" w:color="auto"/>
              <w:left w:val="single" w:sz="4" w:space="0" w:color="auto"/>
              <w:bottom w:val="single" w:sz="4" w:space="0" w:color="auto"/>
              <w:right w:val="single" w:sz="4" w:space="0" w:color="auto"/>
            </w:tcBorders>
            <w:vAlign w:val="center"/>
          </w:tcPr>
          <w:p w14:paraId="36204018" w14:textId="3F76C7A7" w:rsidR="00256A56" w:rsidRPr="00EE49A4" w:rsidRDefault="00256A56" w:rsidP="00E40800">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t>6.</w:t>
            </w:r>
          </w:p>
        </w:tc>
        <w:tc>
          <w:tcPr>
            <w:tcW w:w="2994" w:type="dxa"/>
            <w:tcBorders>
              <w:top w:val="single" w:sz="4" w:space="0" w:color="auto"/>
              <w:left w:val="single" w:sz="4" w:space="0" w:color="auto"/>
              <w:bottom w:val="single" w:sz="4" w:space="0" w:color="auto"/>
              <w:right w:val="single" w:sz="4" w:space="0" w:color="auto"/>
            </w:tcBorders>
            <w:vAlign w:val="center"/>
          </w:tcPr>
          <w:p w14:paraId="0E47B988" w14:textId="77777777" w:rsidR="00256A56" w:rsidRPr="00EE49A4" w:rsidRDefault="00256A56" w:rsidP="0065419B">
            <w:pPr>
              <w:widowControl/>
              <w:autoSpaceDE/>
              <w:adjustRightInd/>
              <w:rPr>
                <w:rFonts w:eastAsia="Calibri"/>
                <w:b/>
                <w:bCs/>
                <w:kern w:val="2"/>
                <w:lang w:eastAsia="en-US"/>
                <w14:ligatures w14:val="standardContextual"/>
              </w:rPr>
            </w:pPr>
          </w:p>
          <w:p w14:paraId="70A53D97"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kern w:val="2"/>
                <w:lang w:eastAsia="en-US"/>
                <w14:ligatures w14:val="standardContextual"/>
              </w:rPr>
              <w:t>Virtuves plauktu sistēma</w:t>
            </w:r>
          </w:p>
          <w:p w14:paraId="0E38C9FC" w14:textId="77777777" w:rsidR="00256A56" w:rsidRPr="00EE49A4" w:rsidRDefault="00256A56" w:rsidP="0065419B">
            <w:pPr>
              <w:pStyle w:val="Paraststmeklis"/>
              <w:spacing w:before="0" w:beforeAutospacing="0" w:after="0" w:afterAutospacing="0"/>
            </w:pPr>
            <w:r w:rsidRPr="00EE49A4">
              <w:rPr>
                <w:noProof/>
              </w:rPr>
              <w:drawing>
                <wp:inline distT="0" distB="0" distL="0" distR="0" wp14:anchorId="005EE781" wp14:editId="53E3DE35">
                  <wp:extent cx="1787525" cy="2132268"/>
                  <wp:effectExtent l="0" t="0" r="3175" b="1905"/>
                  <wp:docPr id="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909978" cy="2278337"/>
                          </a:xfrm>
                          <a:prstGeom prst="rect">
                            <a:avLst/>
                          </a:prstGeom>
                          <a:noFill/>
                          <a:ln>
                            <a:noFill/>
                          </a:ln>
                        </pic:spPr>
                      </pic:pic>
                    </a:graphicData>
                  </a:graphic>
                </wp:inline>
              </w:drawing>
            </w:r>
          </w:p>
          <w:p w14:paraId="33A99367" w14:textId="77777777" w:rsidR="00256A56" w:rsidRPr="00EE49A4" w:rsidRDefault="00256A56" w:rsidP="0065419B">
            <w:pPr>
              <w:widowControl/>
              <w:autoSpaceDE/>
              <w:adjustRightInd/>
              <w:rPr>
                <w:rFonts w:eastAsia="Calibri"/>
                <w:b/>
                <w:bCs/>
                <w:kern w:val="2"/>
                <w:lang w:eastAsia="en-US"/>
                <w14:ligatures w14:val="standardContextual"/>
              </w:rPr>
            </w:pPr>
          </w:p>
        </w:tc>
        <w:tc>
          <w:tcPr>
            <w:tcW w:w="6092" w:type="dxa"/>
            <w:tcBorders>
              <w:top w:val="single" w:sz="4" w:space="0" w:color="auto"/>
              <w:left w:val="single" w:sz="4" w:space="0" w:color="auto"/>
              <w:bottom w:val="single" w:sz="4" w:space="0" w:color="auto"/>
              <w:right w:val="single" w:sz="4" w:space="0" w:color="auto"/>
            </w:tcBorders>
            <w:vAlign w:val="center"/>
          </w:tcPr>
          <w:p w14:paraId="0B889B81" w14:textId="77777777" w:rsidR="00256A56" w:rsidRPr="00EE49A4" w:rsidRDefault="00256A56" w:rsidP="0065419B">
            <w:pPr>
              <w:widowControl/>
              <w:autoSpaceDE/>
              <w:autoSpaceDN/>
              <w:adjustRightInd/>
            </w:pPr>
            <w:r w:rsidRPr="00EE49A4">
              <w:t>Virtuves plauktu sistēma paredzēta intensīvai lietošanai un sastāv no 2 sekcijām, furnitūra jāsaskaņo ar pasūtītāju.</w:t>
            </w:r>
          </w:p>
          <w:p w14:paraId="12C2697A" w14:textId="77777777" w:rsidR="00256A56" w:rsidRPr="00EE49A4" w:rsidRDefault="00256A56" w:rsidP="0065419B">
            <w:pPr>
              <w:widowControl/>
              <w:autoSpaceDE/>
              <w:autoSpaceDN/>
              <w:adjustRightInd/>
            </w:pPr>
          </w:p>
          <w:p w14:paraId="475516FB" w14:textId="77777777" w:rsidR="00256A56" w:rsidRPr="00EE49A4" w:rsidRDefault="00256A56" w:rsidP="0065419B">
            <w:pPr>
              <w:widowControl/>
              <w:autoSpaceDE/>
              <w:autoSpaceDN/>
              <w:adjustRightInd/>
            </w:pPr>
            <w:r w:rsidRPr="00EE49A4">
              <w:t>Augšējā sekcija pie sienas stiprināma.</w:t>
            </w:r>
          </w:p>
          <w:p w14:paraId="265F74BA" w14:textId="77777777" w:rsidR="00256A56" w:rsidRPr="00EE49A4" w:rsidRDefault="00256A56" w:rsidP="0065419B">
            <w:pPr>
              <w:widowControl/>
              <w:autoSpaceDE/>
              <w:autoSpaceDN/>
              <w:adjustRightInd/>
            </w:pPr>
            <w:r w:rsidRPr="00EE49A4">
              <w:t>Sastāv no:</w:t>
            </w:r>
          </w:p>
          <w:p w14:paraId="370DB95F" w14:textId="77777777" w:rsidR="00256A56" w:rsidRPr="00EE49A4" w:rsidRDefault="00256A56" w:rsidP="0065419B">
            <w:pPr>
              <w:widowControl/>
              <w:autoSpaceDE/>
              <w:autoSpaceDN/>
              <w:adjustRightInd/>
            </w:pPr>
            <w:r w:rsidRPr="00EE49A4">
              <w:t>5 daļām;</w:t>
            </w:r>
          </w:p>
          <w:p w14:paraId="248D3506" w14:textId="77777777" w:rsidR="00256A56" w:rsidRPr="00EE49A4" w:rsidRDefault="00256A56" w:rsidP="0065419B">
            <w:pPr>
              <w:widowControl/>
              <w:autoSpaceDE/>
              <w:autoSpaceDN/>
              <w:adjustRightInd/>
            </w:pPr>
            <w:r w:rsidRPr="00EE49A4">
              <w:t>4 durvīm (</w:t>
            </w:r>
            <w:proofErr w:type="spellStart"/>
            <w:r w:rsidRPr="00EE49A4">
              <w:t>push</w:t>
            </w:r>
            <w:proofErr w:type="spellEnd"/>
            <w:r w:rsidRPr="00EE49A4">
              <w:t>-to-</w:t>
            </w:r>
            <w:proofErr w:type="spellStart"/>
            <w:r w:rsidRPr="00EE49A4">
              <w:t>open</w:t>
            </w:r>
            <w:proofErr w:type="spellEnd"/>
            <w:r w:rsidRPr="00EE49A4">
              <w:t xml:space="preserve"> mehānisms);</w:t>
            </w:r>
          </w:p>
          <w:p w14:paraId="5837F3E8" w14:textId="77777777" w:rsidR="00256A56" w:rsidRPr="00EE49A4" w:rsidRDefault="00256A56" w:rsidP="0065419B">
            <w:pPr>
              <w:widowControl/>
              <w:autoSpaceDE/>
              <w:autoSpaceDN/>
              <w:adjustRightInd/>
            </w:pPr>
            <w:r w:rsidRPr="00EE49A4">
              <w:t xml:space="preserve">10 iekšējiem plauktiem; </w:t>
            </w:r>
          </w:p>
          <w:p w14:paraId="7594E51E" w14:textId="77777777" w:rsidR="00256A56" w:rsidRPr="00EE49A4" w:rsidRDefault="00256A56" w:rsidP="0065419B">
            <w:pPr>
              <w:widowControl/>
              <w:autoSpaceDE/>
              <w:autoSpaceDN/>
              <w:adjustRightInd/>
            </w:pPr>
            <w:r w:rsidRPr="00EE49A4">
              <w:t xml:space="preserve">vaļējā daļa (ieapaļa) ar atvērumu kontaktligzdai. </w:t>
            </w:r>
          </w:p>
          <w:p w14:paraId="6C26A7EE" w14:textId="77777777" w:rsidR="00256A56" w:rsidRPr="00EE49A4" w:rsidRDefault="00256A56" w:rsidP="0065419B">
            <w:pPr>
              <w:widowControl/>
              <w:autoSpaceDE/>
              <w:autoSpaceDN/>
              <w:adjustRightInd/>
            </w:pPr>
          </w:p>
          <w:p w14:paraId="2205555E" w14:textId="77777777" w:rsidR="00256A56" w:rsidRPr="00EE49A4" w:rsidRDefault="00256A56" w:rsidP="0065419B">
            <w:pPr>
              <w:widowControl/>
              <w:autoSpaceDE/>
              <w:autoSpaceDN/>
              <w:adjustRightInd/>
            </w:pPr>
            <w:r w:rsidRPr="00EE49A4">
              <w:t>Apakšējā sekcija pie sienas stiprināma.</w:t>
            </w:r>
          </w:p>
          <w:p w14:paraId="41A8AD06" w14:textId="77777777" w:rsidR="00256A56" w:rsidRPr="00EE49A4" w:rsidRDefault="00256A56" w:rsidP="0065419B">
            <w:pPr>
              <w:widowControl/>
              <w:autoSpaceDE/>
              <w:autoSpaceDN/>
              <w:adjustRightInd/>
            </w:pPr>
            <w:r w:rsidRPr="00EE49A4">
              <w:t>Sastāv no:</w:t>
            </w:r>
          </w:p>
          <w:p w14:paraId="7F0289A8" w14:textId="77777777" w:rsidR="00256A56" w:rsidRPr="00EE49A4" w:rsidRDefault="00256A56" w:rsidP="00251D98">
            <w:pPr>
              <w:pStyle w:val="Sarakstarindkopa"/>
              <w:widowControl/>
              <w:numPr>
                <w:ilvl w:val="0"/>
                <w:numId w:val="25"/>
              </w:numPr>
              <w:autoSpaceDE/>
              <w:autoSpaceDN/>
              <w:adjustRightInd/>
            </w:pPr>
            <w:r w:rsidRPr="00EE49A4">
              <w:t>darba virsmas;</w:t>
            </w:r>
          </w:p>
          <w:p w14:paraId="1F67E101" w14:textId="77777777" w:rsidR="00256A56" w:rsidRPr="00EE49A4" w:rsidRDefault="00256A56" w:rsidP="00251D98">
            <w:pPr>
              <w:pStyle w:val="Sarakstarindkopa"/>
              <w:widowControl/>
              <w:numPr>
                <w:ilvl w:val="0"/>
                <w:numId w:val="25"/>
              </w:numPr>
              <w:autoSpaceDE/>
              <w:autoSpaceDN/>
              <w:adjustRightInd/>
            </w:pPr>
            <w:r w:rsidRPr="00EE49A4">
              <w:t>5 daļām;</w:t>
            </w:r>
          </w:p>
          <w:p w14:paraId="6F2F9749" w14:textId="77777777" w:rsidR="00256A56" w:rsidRPr="00EE49A4" w:rsidRDefault="00256A56" w:rsidP="00251D98">
            <w:pPr>
              <w:pStyle w:val="Sarakstarindkopa"/>
              <w:widowControl/>
              <w:numPr>
                <w:ilvl w:val="0"/>
                <w:numId w:val="25"/>
              </w:numPr>
              <w:autoSpaceDE/>
              <w:autoSpaceDN/>
              <w:adjustRightInd/>
            </w:pPr>
            <w:r w:rsidRPr="00EE49A4">
              <w:t>plaukti atvērti (bez durvīm);</w:t>
            </w:r>
          </w:p>
          <w:p w14:paraId="0FCBC701" w14:textId="77777777" w:rsidR="00256A56" w:rsidRPr="00EE49A4" w:rsidRDefault="00256A56" w:rsidP="00251D98">
            <w:pPr>
              <w:pStyle w:val="Sarakstarindkopa"/>
              <w:widowControl/>
              <w:numPr>
                <w:ilvl w:val="0"/>
                <w:numId w:val="25"/>
              </w:numPr>
              <w:autoSpaceDE/>
              <w:autoSpaceDN/>
              <w:adjustRightInd/>
            </w:pPr>
            <w:r w:rsidRPr="00EE49A4">
              <w:t xml:space="preserve">5 iekšējiem plauktiem; </w:t>
            </w:r>
          </w:p>
          <w:p w14:paraId="179E3207" w14:textId="77777777" w:rsidR="00256A56" w:rsidRPr="00EE49A4" w:rsidRDefault="00256A56" w:rsidP="00251D98">
            <w:pPr>
              <w:pStyle w:val="Sarakstarindkopa"/>
              <w:widowControl/>
              <w:numPr>
                <w:ilvl w:val="0"/>
                <w:numId w:val="25"/>
              </w:numPr>
              <w:autoSpaceDE/>
              <w:autoSpaceDN/>
              <w:adjustRightInd/>
            </w:pPr>
            <w:r w:rsidRPr="00EE49A4">
              <w:t>vaļējā daļa (ieapaļa):</w:t>
            </w:r>
          </w:p>
          <w:p w14:paraId="2AF20704" w14:textId="77777777" w:rsidR="00256A56" w:rsidRPr="00EE49A4" w:rsidRDefault="00256A56" w:rsidP="00251D98">
            <w:pPr>
              <w:pStyle w:val="Sarakstarindkopa"/>
              <w:widowControl/>
              <w:numPr>
                <w:ilvl w:val="0"/>
                <w:numId w:val="25"/>
              </w:numPr>
              <w:autoSpaceDE/>
              <w:autoSpaceDN/>
              <w:adjustRightInd/>
            </w:pPr>
            <w:r w:rsidRPr="00EE49A4">
              <w:t>mēbeļu kājām;’</w:t>
            </w:r>
          </w:p>
          <w:p w14:paraId="22040171" w14:textId="77777777" w:rsidR="00256A56" w:rsidRPr="00EE49A4" w:rsidRDefault="00256A56" w:rsidP="00251D98">
            <w:pPr>
              <w:pStyle w:val="Sarakstarindkopa"/>
              <w:widowControl/>
              <w:numPr>
                <w:ilvl w:val="0"/>
                <w:numId w:val="25"/>
              </w:numPr>
              <w:autoSpaceDE/>
              <w:autoSpaceDN/>
              <w:adjustRightInd/>
            </w:pPr>
            <w:r w:rsidRPr="00EE49A4">
              <w:t>cokola.</w:t>
            </w:r>
          </w:p>
          <w:p w14:paraId="0EB80F7D" w14:textId="77777777" w:rsidR="00256A56" w:rsidRPr="00EE49A4" w:rsidRDefault="00256A56" w:rsidP="0065419B">
            <w:pPr>
              <w:widowControl/>
              <w:autoSpaceDE/>
              <w:autoSpaceDN/>
              <w:adjustRightInd/>
            </w:pPr>
          </w:p>
          <w:p w14:paraId="4636F42B" w14:textId="76605F1F" w:rsidR="00256A56" w:rsidRPr="00EE49A4" w:rsidRDefault="00256A56" w:rsidP="0065419B">
            <w:pPr>
              <w:widowControl/>
              <w:autoSpaceDE/>
              <w:autoSpaceDN/>
              <w:adjustRightInd/>
            </w:pPr>
            <w:r w:rsidRPr="00EE49A4">
              <w:t>I</w:t>
            </w:r>
            <w:r w:rsidR="0065583D" w:rsidRPr="00EE49A4">
              <w:t>eteicamie i</w:t>
            </w:r>
            <w:r w:rsidRPr="00EE49A4">
              <w:t>zmantojamie materiāli:</w:t>
            </w:r>
          </w:p>
          <w:p w14:paraId="4541F395" w14:textId="77777777" w:rsidR="00256A56" w:rsidRPr="00EE49A4" w:rsidRDefault="00256A56" w:rsidP="0065419B">
            <w:pPr>
              <w:widowControl/>
              <w:autoSpaceDE/>
              <w:autoSpaceDN/>
              <w:adjustRightInd/>
            </w:pPr>
            <w:proofErr w:type="spellStart"/>
            <w:r w:rsidRPr="00EE49A4">
              <w:t>Lime</w:t>
            </w:r>
            <w:proofErr w:type="spellEnd"/>
            <w:r w:rsidRPr="00EE49A4">
              <w:t xml:space="preserve"> </w:t>
            </w:r>
            <w:proofErr w:type="spellStart"/>
            <w:r w:rsidRPr="00EE49A4">
              <w:t>green</w:t>
            </w:r>
            <w:proofErr w:type="spellEnd"/>
            <w:r w:rsidRPr="00EE49A4">
              <w:t xml:space="preserve"> </w:t>
            </w:r>
            <w:proofErr w:type="spellStart"/>
            <w:r w:rsidRPr="00EE49A4">
              <w:t>Egger</w:t>
            </w:r>
            <w:proofErr w:type="spellEnd"/>
            <w:r w:rsidRPr="00EE49A4">
              <w:t xml:space="preserve"> u630 (st9 </w:t>
            </w:r>
            <w:proofErr w:type="spellStart"/>
            <w:r w:rsidRPr="00EE49A4">
              <w:t>vienkrāsu</w:t>
            </w:r>
            <w:proofErr w:type="spellEnd"/>
            <w:r w:rsidRPr="00EE49A4">
              <w:t xml:space="preserve"> dekori un HPL).</w:t>
            </w:r>
          </w:p>
          <w:p w14:paraId="0E2A6C6E" w14:textId="77777777" w:rsidR="00256A56" w:rsidRPr="00EE49A4" w:rsidRDefault="00256A56" w:rsidP="0065419B">
            <w:pPr>
              <w:widowControl/>
              <w:autoSpaceDE/>
              <w:autoSpaceDN/>
              <w:adjustRightInd/>
            </w:pPr>
          </w:p>
          <w:p w14:paraId="0C8E6E83" w14:textId="77777777" w:rsidR="00256A56" w:rsidRPr="00EE49A4" w:rsidRDefault="00256A56" w:rsidP="0065419B">
            <w:pPr>
              <w:widowControl/>
              <w:autoSpaceDE/>
              <w:autoSpaceDN/>
              <w:adjustRightInd/>
            </w:pPr>
            <w:r w:rsidRPr="00EE49A4">
              <w:lastRenderedPageBreak/>
              <w:t>Aptuvenie izmēri augšējai sekcijai – 2000x920x360</w:t>
            </w:r>
          </w:p>
          <w:p w14:paraId="4F32540E" w14:textId="77777777" w:rsidR="00256A56" w:rsidRPr="00EE49A4" w:rsidRDefault="00256A56" w:rsidP="0065419B">
            <w:pPr>
              <w:widowControl/>
              <w:autoSpaceDE/>
              <w:autoSpaceDN/>
              <w:adjustRightInd/>
            </w:pPr>
            <w:r w:rsidRPr="00EE49A4">
              <w:t>Aptuvenie izmēri apakšējai sekcijai (no grīdas seguma, ieskaitot darba virsmu) – 2000x900x360</w:t>
            </w:r>
          </w:p>
          <w:p w14:paraId="58CF8D54" w14:textId="77777777" w:rsidR="00256A56" w:rsidRPr="00EE49A4" w:rsidRDefault="00256A56" w:rsidP="0065419B">
            <w:pPr>
              <w:widowControl/>
              <w:autoSpaceDE/>
              <w:autoSpaceDN/>
              <w:adjustRightInd/>
            </w:pPr>
          </w:p>
          <w:p w14:paraId="2D6DAD1A" w14:textId="77777777" w:rsidR="00256A56" w:rsidRPr="00EE49A4" w:rsidRDefault="00256A56" w:rsidP="0065419B">
            <w:pPr>
              <w:widowControl/>
              <w:autoSpaceDE/>
              <w:autoSpaceDN/>
              <w:adjustRightInd/>
            </w:pPr>
            <w:r w:rsidRPr="00EE49A4">
              <w:t>Augšējo un apakšējo sekciju daļu platums – 360, 410, 410, 410, 410.</w:t>
            </w:r>
          </w:p>
          <w:p w14:paraId="63969343" w14:textId="77777777" w:rsidR="00256A56" w:rsidRPr="00EE49A4" w:rsidRDefault="00256A56" w:rsidP="0065419B">
            <w:pPr>
              <w:widowControl/>
              <w:autoSpaceDE/>
              <w:autoSpaceDN/>
              <w:adjustRightInd/>
            </w:pPr>
          </w:p>
          <w:p w14:paraId="229C62DC" w14:textId="77777777" w:rsidR="00256A56" w:rsidRPr="00EE49A4" w:rsidRDefault="00256A56" w:rsidP="0065419B">
            <w:pPr>
              <w:widowControl/>
              <w:autoSpaceDE/>
              <w:autoSpaceDN/>
              <w:adjustRightInd/>
            </w:pPr>
            <w:r w:rsidRPr="00EE49A4">
              <w:t>Cokols – H150 ALU</w:t>
            </w:r>
          </w:p>
        </w:tc>
        <w:tc>
          <w:tcPr>
            <w:tcW w:w="3119" w:type="dxa"/>
            <w:tcBorders>
              <w:top w:val="single" w:sz="4" w:space="0" w:color="auto"/>
              <w:left w:val="single" w:sz="4" w:space="0" w:color="auto"/>
              <w:bottom w:val="single" w:sz="4" w:space="0" w:color="auto"/>
              <w:right w:val="single" w:sz="4" w:space="0" w:color="auto"/>
            </w:tcBorders>
            <w:vAlign w:val="center"/>
          </w:tcPr>
          <w:p w14:paraId="64894C84"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614B0EB9"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r>
      <w:tr w:rsidR="00256A56" w:rsidRPr="00EE49A4" w14:paraId="1AD568FA" w14:textId="4940861B" w:rsidTr="00456085">
        <w:trPr>
          <w:trHeight w:val="563"/>
          <w:jc w:val="center"/>
        </w:trPr>
        <w:tc>
          <w:tcPr>
            <w:tcW w:w="690" w:type="dxa"/>
            <w:tcBorders>
              <w:top w:val="single" w:sz="4" w:space="0" w:color="auto"/>
              <w:left w:val="single" w:sz="4" w:space="0" w:color="auto"/>
              <w:bottom w:val="single" w:sz="4" w:space="0" w:color="auto"/>
              <w:right w:val="single" w:sz="4" w:space="0" w:color="auto"/>
            </w:tcBorders>
            <w:vAlign w:val="center"/>
          </w:tcPr>
          <w:p w14:paraId="021359A1" w14:textId="521026B7" w:rsidR="00256A56" w:rsidRPr="00EE49A4" w:rsidRDefault="00256A56" w:rsidP="00E40800">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t>7.</w:t>
            </w:r>
          </w:p>
        </w:tc>
        <w:tc>
          <w:tcPr>
            <w:tcW w:w="2994" w:type="dxa"/>
            <w:tcBorders>
              <w:top w:val="single" w:sz="4" w:space="0" w:color="auto"/>
              <w:left w:val="single" w:sz="4" w:space="0" w:color="auto"/>
              <w:bottom w:val="single" w:sz="4" w:space="0" w:color="auto"/>
              <w:right w:val="single" w:sz="4" w:space="0" w:color="auto"/>
            </w:tcBorders>
            <w:vAlign w:val="center"/>
          </w:tcPr>
          <w:p w14:paraId="3B62339B" w14:textId="77777777" w:rsidR="00256A56" w:rsidRPr="00EE49A4" w:rsidRDefault="00256A56" w:rsidP="0065419B">
            <w:pPr>
              <w:widowControl/>
              <w:autoSpaceDE/>
              <w:adjustRightInd/>
              <w:rPr>
                <w:rFonts w:eastAsia="Calibri"/>
                <w:b/>
                <w:bCs/>
                <w:kern w:val="2"/>
                <w:lang w:eastAsia="en-US"/>
                <w14:ligatures w14:val="standardContextual"/>
              </w:rPr>
            </w:pPr>
            <w:r w:rsidRPr="00EE49A4">
              <w:rPr>
                <w:rFonts w:eastAsia="Calibri"/>
                <w:b/>
                <w:bCs/>
                <w:kern w:val="2"/>
                <w:lang w:eastAsia="en-US"/>
                <w14:ligatures w14:val="standardContextual"/>
              </w:rPr>
              <w:t>Plauktu sistēma</w:t>
            </w:r>
          </w:p>
          <w:p w14:paraId="41628B0A" w14:textId="77777777" w:rsidR="00256A56" w:rsidRPr="00EE49A4" w:rsidRDefault="00256A56" w:rsidP="0065419B">
            <w:pPr>
              <w:pStyle w:val="Paraststmeklis"/>
              <w:spacing w:before="0" w:beforeAutospacing="0" w:after="0" w:afterAutospacing="0"/>
            </w:pPr>
            <w:r w:rsidRPr="00EE49A4">
              <w:rPr>
                <w:noProof/>
              </w:rPr>
              <w:drawing>
                <wp:inline distT="0" distB="0" distL="0" distR="0" wp14:anchorId="67D086BF" wp14:editId="45CE4067">
                  <wp:extent cx="1797295" cy="1752189"/>
                  <wp:effectExtent l="0" t="0" r="0" b="63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812171" cy="1766692"/>
                          </a:xfrm>
                          <a:prstGeom prst="rect">
                            <a:avLst/>
                          </a:prstGeom>
                          <a:noFill/>
                          <a:ln>
                            <a:noFill/>
                          </a:ln>
                        </pic:spPr>
                      </pic:pic>
                    </a:graphicData>
                  </a:graphic>
                </wp:inline>
              </w:drawing>
            </w:r>
          </w:p>
          <w:p w14:paraId="7C7CE548" w14:textId="77777777" w:rsidR="00256A56" w:rsidRPr="00EE49A4" w:rsidRDefault="00256A56" w:rsidP="0065419B">
            <w:pPr>
              <w:widowControl/>
              <w:autoSpaceDE/>
              <w:adjustRightInd/>
              <w:rPr>
                <w:rFonts w:eastAsia="Calibri"/>
                <w:b/>
                <w:bCs/>
                <w:kern w:val="2"/>
                <w:lang w:eastAsia="en-US"/>
                <w14:ligatures w14:val="standardContextual"/>
              </w:rPr>
            </w:pPr>
          </w:p>
        </w:tc>
        <w:tc>
          <w:tcPr>
            <w:tcW w:w="6092" w:type="dxa"/>
            <w:tcBorders>
              <w:top w:val="single" w:sz="4" w:space="0" w:color="auto"/>
              <w:left w:val="single" w:sz="4" w:space="0" w:color="auto"/>
              <w:bottom w:val="single" w:sz="4" w:space="0" w:color="auto"/>
              <w:right w:val="single" w:sz="4" w:space="0" w:color="auto"/>
            </w:tcBorders>
            <w:vAlign w:val="center"/>
          </w:tcPr>
          <w:p w14:paraId="5E74F583" w14:textId="77777777" w:rsidR="00256A56" w:rsidRPr="00EE49A4" w:rsidRDefault="00256A56" w:rsidP="0065419B">
            <w:pPr>
              <w:widowControl/>
              <w:autoSpaceDE/>
              <w:autoSpaceDN/>
              <w:adjustRightInd/>
            </w:pPr>
            <w:r w:rsidRPr="00EE49A4">
              <w:t>Plauktu sistēma paredzēta esošā ledusskapja iebūvēšanai un papildus virsmas nodrošināšanai. Sastāv no 2 savstarpēji savienotām daļām, stiprināma pie sienas.</w:t>
            </w:r>
          </w:p>
          <w:p w14:paraId="47FB9442" w14:textId="77777777" w:rsidR="00256A56" w:rsidRPr="00EE49A4" w:rsidRDefault="00256A56" w:rsidP="0065419B">
            <w:pPr>
              <w:widowControl/>
              <w:autoSpaceDE/>
              <w:autoSpaceDN/>
              <w:adjustRightInd/>
            </w:pPr>
          </w:p>
          <w:p w14:paraId="7CAFFE78" w14:textId="293D2784" w:rsidR="00256A56" w:rsidRPr="00EE49A4" w:rsidRDefault="00256A56" w:rsidP="0065419B">
            <w:pPr>
              <w:widowControl/>
              <w:autoSpaceDE/>
              <w:autoSpaceDN/>
              <w:adjustRightInd/>
            </w:pPr>
            <w:r w:rsidRPr="00EE49A4">
              <w:t>I</w:t>
            </w:r>
            <w:r w:rsidR="0065583D" w:rsidRPr="00EE49A4">
              <w:t xml:space="preserve">eteicamie </w:t>
            </w:r>
            <w:proofErr w:type="spellStart"/>
            <w:r w:rsidRPr="00EE49A4">
              <w:t>zmantojamie</w:t>
            </w:r>
            <w:proofErr w:type="spellEnd"/>
            <w:r w:rsidRPr="00EE49A4">
              <w:t xml:space="preserve"> materiāli:</w:t>
            </w:r>
            <w:r w:rsidR="00251D98" w:rsidRPr="00EE49A4">
              <w:t xml:space="preserve"> </w:t>
            </w:r>
            <w:proofErr w:type="spellStart"/>
            <w:r w:rsidRPr="00EE49A4">
              <w:t>Lime</w:t>
            </w:r>
            <w:proofErr w:type="spellEnd"/>
            <w:r w:rsidRPr="00EE49A4">
              <w:t xml:space="preserve"> </w:t>
            </w:r>
            <w:proofErr w:type="spellStart"/>
            <w:r w:rsidRPr="00EE49A4">
              <w:t>green</w:t>
            </w:r>
            <w:proofErr w:type="spellEnd"/>
            <w:r w:rsidRPr="00EE49A4">
              <w:t xml:space="preserve"> </w:t>
            </w:r>
            <w:proofErr w:type="spellStart"/>
            <w:r w:rsidRPr="00EE49A4">
              <w:t>Egger</w:t>
            </w:r>
            <w:proofErr w:type="spellEnd"/>
            <w:r w:rsidRPr="00EE49A4">
              <w:t xml:space="preserve"> u630 (st9 </w:t>
            </w:r>
            <w:proofErr w:type="spellStart"/>
            <w:r w:rsidRPr="00EE49A4">
              <w:t>vienkrāsu</w:t>
            </w:r>
            <w:proofErr w:type="spellEnd"/>
            <w:r w:rsidRPr="00EE49A4">
              <w:t xml:space="preserve"> dekori un HPL).</w:t>
            </w:r>
          </w:p>
          <w:p w14:paraId="06C23A3B" w14:textId="77777777" w:rsidR="00256A56" w:rsidRPr="00EE49A4" w:rsidRDefault="00256A56" w:rsidP="0065419B">
            <w:pPr>
              <w:widowControl/>
              <w:autoSpaceDE/>
              <w:autoSpaceDN/>
              <w:adjustRightInd/>
            </w:pPr>
          </w:p>
          <w:p w14:paraId="6440ADFE" w14:textId="77777777" w:rsidR="00256A56" w:rsidRPr="00EE49A4" w:rsidRDefault="00256A56" w:rsidP="0065419B">
            <w:pPr>
              <w:widowControl/>
              <w:autoSpaceDE/>
              <w:autoSpaceDN/>
              <w:adjustRightInd/>
            </w:pPr>
            <w:r w:rsidRPr="00EE49A4">
              <w:t>1.daļa sastāv no atvērta tipa skapja, bez durvīm, ar papildus plauktu virs ledusskapja zonas, bez grīdas pamatnes, ar aizmugures savelkošu stiprinājumu.</w:t>
            </w:r>
          </w:p>
          <w:p w14:paraId="205FCAD5" w14:textId="77777777" w:rsidR="00256A56" w:rsidRPr="00EE49A4" w:rsidRDefault="00256A56" w:rsidP="0065419B">
            <w:pPr>
              <w:widowControl/>
              <w:autoSpaceDE/>
              <w:autoSpaceDN/>
              <w:adjustRightInd/>
            </w:pPr>
            <w:r w:rsidRPr="00EE49A4">
              <w:t>2.daļa sastāv no atvērta tipa skapja bez durvīm, ar 2 iekšējiem plauktiem un darba virsmas, bez grīdas pamatnes, ar aizmugures sienu, darba virsma ar noapaļotu stūri.</w:t>
            </w:r>
          </w:p>
          <w:p w14:paraId="15F513E4" w14:textId="77777777" w:rsidR="00256A56" w:rsidRPr="00EE49A4" w:rsidRDefault="00256A56" w:rsidP="0065419B">
            <w:pPr>
              <w:widowControl/>
              <w:autoSpaceDE/>
              <w:autoSpaceDN/>
              <w:adjustRightInd/>
            </w:pPr>
          </w:p>
          <w:p w14:paraId="7608C261" w14:textId="77777777" w:rsidR="00256A56" w:rsidRPr="00EE49A4" w:rsidRDefault="00256A56" w:rsidP="0065419B">
            <w:pPr>
              <w:widowControl/>
              <w:autoSpaceDE/>
              <w:autoSpaceDN/>
              <w:adjustRightInd/>
            </w:pPr>
            <w:r w:rsidRPr="00EE49A4">
              <w:t>Aptuveni sistēmas izmēri:</w:t>
            </w:r>
          </w:p>
          <w:p w14:paraId="4915F80D" w14:textId="77777777" w:rsidR="00256A56" w:rsidRPr="00EE49A4" w:rsidRDefault="00256A56" w:rsidP="0065419B">
            <w:pPr>
              <w:widowControl/>
              <w:autoSpaceDE/>
              <w:autoSpaceDN/>
              <w:adjustRightInd/>
            </w:pPr>
            <w:r w:rsidRPr="00EE49A4">
              <w:t>1.daļa, kopējais izmērs – 660x2430x700</w:t>
            </w:r>
          </w:p>
          <w:p w14:paraId="6AD9EB74" w14:textId="77777777" w:rsidR="00256A56" w:rsidRPr="00EE49A4" w:rsidRDefault="00256A56" w:rsidP="0065419B">
            <w:pPr>
              <w:widowControl/>
              <w:autoSpaceDE/>
              <w:autoSpaceDN/>
              <w:adjustRightInd/>
            </w:pPr>
            <w:r w:rsidRPr="00EE49A4">
              <w:t>Ledusskapja zonas izmērs – 660x2050x700;</w:t>
            </w:r>
          </w:p>
          <w:p w14:paraId="452AAE16" w14:textId="77777777" w:rsidR="00256A56" w:rsidRPr="00EE49A4" w:rsidRDefault="00256A56" w:rsidP="0065419B">
            <w:pPr>
              <w:widowControl/>
              <w:autoSpaceDE/>
              <w:autoSpaceDN/>
              <w:adjustRightInd/>
            </w:pPr>
          </w:p>
          <w:p w14:paraId="11656008" w14:textId="77777777" w:rsidR="00256A56" w:rsidRPr="00EE49A4" w:rsidRDefault="00256A56" w:rsidP="0065419B">
            <w:pPr>
              <w:widowControl/>
              <w:autoSpaceDE/>
              <w:autoSpaceDN/>
              <w:adjustRightInd/>
            </w:pPr>
            <w:r w:rsidRPr="00EE49A4">
              <w:t>2.daļa – 530x930x700 (ieskaitot virsmu)</w:t>
            </w:r>
          </w:p>
          <w:p w14:paraId="7921C4CE" w14:textId="77777777" w:rsidR="00256A56" w:rsidRPr="00EE49A4" w:rsidRDefault="00256A56" w:rsidP="0065419B">
            <w:pPr>
              <w:widowControl/>
              <w:autoSpaceDE/>
              <w:autoSpaceDN/>
              <w:adjustRightInd/>
            </w:pPr>
            <w:r w:rsidRPr="00EE49A4">
              <w:t>Iekšējo plauktu augstums no grīdas seguma:</w:t>
            </w:r>
          </w:p>
          <w:p w14:paraId="1F8811FE" w14:textId="77777777" w:rsidR="00256A56" w:rsidRPr="00EE49A4" w:rsidRDefault="00256A56" w:rsidP="0065419B">
            <w:pPr>
              <w:widowControl/>
              <w:autoSpaceDE/>
              <w:autoSpaceDN/>
              <w:adjustRightInd/>
            </w:pPr>
            <w:r w:rsidRPr="00EE49A4">
              <w:t>1.plaukts 270mm;</w:t>
            </w:r>
          </w:p>
          <w:p w14:paraId="4226FA31" w14:textId="77777777" w:rsidR="00256A56" w:rsidRPr="00EE49A4" w:rsidRDefault="00256A56" w:rsidP="0065419B">
            <w:pPr>
              <w:widowControl/>
              <w:autoSpaceDE/>
              <w:autoSpaceDN/>
              <w:adjustRightInd/>
            </w:pPr>
            <w:r w:rsidRPr="00EE49A4">
              <w:t>2.plaukts 570mm</w:t>
            </w:r>
          </w:p>
          <w:p w14:paraId="6C58F720" w14:textId="77777777" w:rsidR="00256A56" w:rsidRPr="00EE49A4" w:rsidRDefault="00256A56" w:rsidP="0065419B">
            <w:pPr>
              <w:widowControl/>
              <w:autoSpaceDE/>
              <w:autoSpaceDN/>
              <w:adjustRightInd/>
            </w:pPr>
          </w:p>
        </w:tc>
        <w:tc>
          <w:tcPr>
            <w:tcW w:w="3119" w:type="dxa"/>
            <w:tcBorders>
              <w:top w:val="single" w:sz="4" w:space="0" w:color="auto"/>
              <w:left w:val="single" w:sz="4" w:space="0" w:color="auto"/>
              <w:bottom w:val="single" w:sz="4" w:space="0" w:color="auto"/>
              <w:right w:val="single" w:sz="4" w:space="0" w:color="auto"/>
            </w:tcBorders>
            <w:vAlign w:val="center"/>
          </w:tcPr>
          <w:p w14:paraId="2C0D71D9"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4B65A8ED" w14:textId="77777777" w:rsidR="00256A56" w:rsidRPr="00EE49A4" w:rsidRDefault="00256A56" w:rsidP="0065419B">
            <w:pPr>
              <w:widowControl/>
              <w:autoSpaceDE/>
              <w:adjustRightInd/>
              <w:ind w:left="-113"/>
              <w:jc w:val="center"/>
              <w:rPr>
                <w:rFonts w:eastAsia="Calibri"/>
                <w:b/>
                <w:bCs/>
                <w:strike/>
                <w:kern w:val="2"/>
                <w:lang w:eastAsia="en-US"/>
                <w14:ligatures w14:val="standardContextual"/>
              </w:rPr>
            </w:pPr>
          </w:p>
        </w:tc>
      </w:tr>
      <w:tr w:rsidR="0065583D" w:rsidRPr="00EE49A4" w14:paraId="295E1DEB" w14:textId="4CFDC76D" w:rsidTr="00913544">
        <w:trPr>
          <w:trHeight w:val="563"/>
          <w:jc w:val="center"/>
        </w:trPr>
        <w:tc>
          <w:tcPr>
            <w:tcW w:w="690" w:type="dxa"/>
            <w:tcBorders>
              <w:top w:val="single" w:sz="4" w:space="0" w:color="auto"/>
              <w:left w:val="single" w:sz="4" w:space="0" w:color="auto"/>
              <w:bottom w:val="single" w:sz="4" w:space="0" w:color="auto"/>
              <w:right w:val="single" w:sz="4" w:space="0" w:color="auto"/>
            </w:tcBorders>
            <w:vAlign w:val="center"/>
            <w:hideMark/>
          </w:tcPr>
          <w:p w14:paraId="0828FBD1" w14:textId="77777777" w:rsidR="0065583D" w:rsidRPr="00EE49A4" w:rsidRDefault="0065583D" w:rsidP="0065419B">
            <w:pPr>
              <w:widowControl/>
              <w:autoSpaceDE/>
              <w:adjustRightInd/>
              <w:ind w:left="-110" w:firstLine="110"/>
              <w:rPr>
                <w:rFonts w:eastAsia="Calibri"/>
                <w:bCs/>
                <w:kern w:val="2"/>
                <w:lang w:eastAsia="en-US"/>
                <w14:ligatures w14:val="standardContextual"/>
              </w:rPr>
            </w:pPr>
            <w:r w:rsidRPr="00EE49A4">
              <w:rPr>
                <w:rFonts w:eastAsia="Calibri"/>
                <w:bCs/>
                <w:kern w:val="2"/>
                <w:lang w:eastAsia="en-US"/>
                <w14:ligatures w14:val="standardContextual"/>
              </w:rPr>
              <w:lastRenderedPageBreak/>
              <w:t>8.</w:t>
            </w:r>
          </w:p>
        </w:tc>
        <w:tc>
          <w:tcPr>
            <w:tcW w:w="2994" w:type="dxa"/>
            <w:tcBorders>
              <w:top w:val="single" w:sz="4" w:space="0" w:color="auto"/>
              <w:left w:val="single" w:sz="4" w:space="0" w:color="auto"/>
              <w:bottom w:val="single" w:sz="4" w:space="0" w:color="auto"/>
              <w:right w:val="single" w:sz="4" w:space="0" w:color="auto"/>
            </w:tcBorders>
            <w:vAlign w:val="center"/>
            <w:hideMark/>
          </w:tcPr>
          <w:p w14:paraId="27512EDC" w14:textId="77777777" w:rsidR="0065583D" w:rsidRPr="00EE49A4" w:rsidRDefault="0065583D" w:rsidP="0065419B">
            <w:pPr>
              <w:widowControl/>
              <w:autoSpaceDE/>
              <w:adjustRightInd/>
              <w:rPr>
                <w:rFonts w:eastAsia="Calibri"/>
                <w:b/>
                <w:bCs/>
                <w:kern w:val="2"/>
                <w:lang w:eastAsia="en-US"/>
                <w14:ligatures w14:val="standardContextual"/>
              </w:rPr>
            </w:pPr>
            <w:r w:rsidRPr="00EE49A4">
              <w:rPr>
                <w:rFonts w:eastAsia="Calibri"/>
                <w:b/>
                <w:bCs/>
                <w:kern w:val="2"/>
                <w:lang w:eastAsia="en-US"/>
                <w14:ligatures w14:val="standardContextual"/>
              </w:rPr>
              <w:t>Piegāde un uzstādīšana</w:t>
            </w:r>
          </w:p>
        </w:tc>
        <w:tc>
          <w:tcPr>
            <w:tcW w:w="9211" w:type="dxa"/>
            <w:gridSpan w:val="2"/>
            <w:tcBorders>
              <w:top w:val="single" w:sz="4" w:space="0" w:color="auto"/>
              <w:left w:val="single" w:sz="4" w:space="0" w:color="auto"/>
              <w:bottom w:val="single" w:sz="4" w:space="0" w:color="auto"/>
              <w:right w:val="single" w:sz="4" w:space="0" w:color="auto"/>
            </w:tcBorders>
            <w:vAlign w:val="center"/>
          </w:tcPr>
          <w:p w14:paraId="343B522B" w14:textId="77777777" w:rsidR="0065583D" w:rsidRPr="00EE49A4" w:rsidRDefault="0065583D" w:rsidP="0065583D">
            <w:pPr>
              <w:widowControl/>
              <w:autoSpaceDE/>
              <w:autoSpaceDN/>
              <w:adjustRightInd/>
            </w:pPr>
            <w:r w:rsidRPr="00EE49A4">
              <w:t>Piegāde;</w:t>
            </w:r>
          </w:p>
          <w:p w14:paraId="62CC0679" w14:textId="77777777" w:rsidR="0065583D" w:rsidRPr="00EE49A4" w:rsidRDefault="0065583D" w:rsidP="0065583D">
            <w:pPr>
              <w:widowControl/>
              <w:autoSpaceDE/>
              <w:autoSpaceDN/>
              <w:adjustRightInd/>
            </w:pPr>
            <w:r w:rsidRPr="00EE49A4">
              <w:t>mēbeļu montāža;</w:t>
            </w:r>
          </w:p>
          <w:p w14:paraId="48213B67" w14:textId="77777777" w:rsidR="0065583D" w:rsidRPr="00EE49A4" w:rsidRDefault="0065583D" w:rsidP="0065583D">
            <w:pPr>
              <w:widowControl/>
              <w:autoSpaceDE/>
              <w:autoSpaceDN/>
              <w:adjustRightInd/>
            </w:pPr>
            <w:r w:rsidRPr="00EE49A4">
              <w:t>līmeņošana;</w:t>
            </w:r>
          </w:p>
          <w:p w14:paraId="3DF0CA64" w14:textId="77777777" w:rsidR="0065583D" w:rsidRPr="00EE49A4" w:rsidRDefault="0065583D" w:rsidP="0065583D">
            <w:pPr>
              <w:widowControl/>
              <w:autoSpaceDE/>
              <w:autoSpaceDN/>
              <w:adjustRightInd/>
            </w:pPr>
            <w:r w:rsidRPr="00EE49A4">
              <w:t>nostiprināšana;</w:t>
            </w:r>
          </w:p>
          <w:p w14:paraId="3A249B14" w14:textId="305E35F6" w:rsidR="0065583D" w:rsidRPr="00EE49A4" w:rsidRDefault="0065583D" w:rsidP="0065583D">
            <w:pPr>
              <w:widowControl/>
              <w:autoSpaceDE/>
              <w:adjustRightInd/>
              <w:ind w:left="-113"/>
              <w:rPr>
                <w:rFonts w:eastAsia="Calibri"/>
                <w:kern w:val="2"/>
                <w:lang w:eastAsia="en-US"/>
                <w14:ligatures w14:val="standardContextual"/>
              </w:rPr>
            </w:pPr>
            <w:r w:rsidRPr="00EE49A4">
              <w:t>telpu sakopšana pēc darbu pabeigšanas.</w:t>
            </w:r>
          </w:p>
        </w:tc>
        <w:tc>
          <w:tcPr>
            <w:tcW w:w="1275" w:type="dxa"/>
            <w:tcBorders>
              <w:top w:val="single" w:sz="4" w:space="0" w:color="auto"/>
              <w:left w:val="single" w:sz="4" w:space="0" w:color="auto"/>
              <w:bottom w:val="single" w:sz="4" w:space="0" w:color="auto"/>
              <w:right w:val="single" w:sz="4" w:space="0" w:color="auto"/>
            </w:tcBorders>
          </w:tcPr>
          <w:p w14:paraId="3ED89004" w14:textId="77777777" w:rsidR="0065583D" w:rsidRPr="00EE49A4" w:rsidRDefault="0065583D" w:rsidP="0065419B">
            <w:pPr>
              <w:widowControl/>
              <w:autoSpaceDE/>
              <w:adjustRightInd/>
              <w:ind w:left="-113"/>
              <w:jc w:val="center"/>
              <w:rPr>
                <w:rFonts w:eastAsia="Calibri"/>
                <w:b/>
                <w:bCs/>
                <w:strike/>
                <w:kern w:val="2"/>
                <w:lang w:eastAsia="en-US"/>
                <w14:ligatures w14:val="standardContextual"/>
              </w:rPr>
            </w:pPr>
          </w:p>
        </w:tc>
      </w:tr>
      <w:tr w:rsidR="009B2AD1" w:rsidRPr="00EE49A4" w14:paraId="42DF9126" w14:textId="77777777" w:rsidTr="00456085">
        <w:trPr>
          <w:trHeight w:val="563"/>
          <w:jc w:val="center"/>
        </w:trPr>
        <w:tc>
          <w:tcPr>
            <w:tcW w:w="12895" w:type="dxa"/>
            <w:gridSpan w:val="4"/>
            <w:tcBorders>
              <w:top w:val="single" w:sz="4" w:space="0" w:color="auto"/>
              <w:left w:val="single" w:sz="4" w:space="0" w:color="auto"/>
              <w:bottom w:val="single" w:sz="4" w:space="0" w:color="auto"/>
              <w:right w:val="single" w:sz="4" w:space="0" w:color="auto"/>
            </w:tcBorders>
            <w:vAlign w:val="center"/>
          </w:tcPr>
          <w:p w14:paraId="61B2E9BE" w14:textId="26FE54F0" w:rsidR="009B2AD1" w:rsidRPr="00EE49A4" w:rsidRDefault="009B2AD1" w:rsidP="009B2AD1">
            <w:pPr>
              <w:widowControl/>
              <w:autoSpaceDE/>
              <w:adjustRightInd/>
              <w:ind w:left="-113"/>
              <w:jc w:val="right"/>
              <w:rPr>
                <w:rFonts w:eastAsia="Calibri"/>
                <w:b/>
                <w:bCs/>
                <w:kern w:val="2"/>
                <w:lang w:eastAsia="en-US"/>
                <w14:ligatures w14:val="standardContextual"/>
              </w:rPr>
            </w:pPr>
            <w:r w:rsidRPr="00EE49A4">
              <w:rPr>
                <w:rFonts w:eastAsia="Calibri"/>
                <w:b/>
                <w:bCs/>
                <w:kern w:val="2"/>
                <w:lang w:eastAsia="en-US"/>
                <w14:ligatures w14:val="standardContextual"/>
              </w:rPr>
              <w:t>Kopējā cena EUR bez PVN</w:t>
            </w:r>
          </w:p>
        </w:tc>
        <w:tc>
          <w:tcPr>
            <w:tcW w:w="1275" w:type="dxa"/>
            <w:tcBorders>
              <w:top w:val="single" w:sz="4" w:space="0" w:color="auto"/>
              <w:left w:val="single" w:sz="4" w:space="0" w:color="auto"/>
              <w:bottom w:val="single" w:sz="4" w:space="0" w:color="auto"/>
              <w:right w:val="single" w:sz="4" w:space="0" w:color="auto"/>
            </w:tcBorders>
          </w:tcPr>
          <w:p w14:paraId="27BE195B" w14:textId="77777777" w:rsidR="009B2AD1" w:rsidRPr="00EE49A4" w:rsidRDefault="009B2AD1" w:rsidP="0065419B">
            <w:pPr>
              <w:widowControl/>
              <w:autoSpaceDE/>
              <w:adjustRightInd/>
              <w:ind w:left="-113"/>
              <w:jc w:val="center"/>
              <w:rPr>
                <w:rFonts w:eastAsia="Calibri"/>
                <w:b/>
                <w:bCs/>
                <w:strike/>
                <w:kern w:val="2"/>
                <w:lang w:eastAsia="en-US"/>
                <w14:ligatures w14:val="standardContextual"/>
              </w:rPr>
            </w:pPr>
          </w:p>
        </w:tc>
      </w:tr>
    </w:tbl>
    <w:bookmarkEnd w:id="28"/>
    <w:p w14:paraId="1AAE7712" w14:textId="77777777" w:rsidR="006269E1" w:rsidRPr="00EE49A4" w:rsidRDefault="006269E1" w:rsidP="006269E1">
      <w:pPr>
        <w:widowControl/>
        <w:autoSpaceDE/>
        <w:adjustRightInd/>
        <w:spacing w:line="276" w:lineRule="auto"/>
        <w:jc w:val="both"/>
        <w:rPr>
          <w:rFonts w:eastAsia="Calibri"/>
          <w:i/>
          <w:iCs/>
          <w:lang w:eastAsia="en-US"/>
        </w:rPr>
      </w:pPr>
      <w:r w:rsidRPr="00EE49A4">
        <w:rPr>
          <w:rFonts w:eastAsia="Calibri"/>
          <w:i/>
          <w:iCs/>
          <w:lang w:eastAsia="en-US"/>
        </w:rPr>
        <w:t>*Visi izmēri ir norādīti milimetros.</w:t>
      </w:r>
    </w:p>
    <w:p w14:paraId="321AB7F2" w14:textId="77777777" w:rsidR="006269E1" w:rsidRPr="00EE49A4" w:rsidRDefault="006269E1" w:rsidP="006269E1">
      <w:pPr>
        <w:widowControl/>
        <w:autoSpaceDE/>
        <w:adjustRightInd/>
        <w:spacing w:line="276" w:lineRule="auto"/>
        <w:jc w:val="both"/>
        <w:rPr>
          <w:rFonts w:eastAsia="Calibri"/>
          <w:i/>
          <w:iCs/>
          <w:lang w:eastAsia="en-US"/>
        </w:rPr>
      </w:pPr>
      <w:r w:rsidRPr="00EE49A4">
        <w:rPr>
          <w:rFonts w:eastAsia="Calibri"/>
          <w:i/>
          <w:iCs/>
          <w:lang w:eastAsia="en-US"/>
        </w:rPr>
        <w:t>**Ar vārdu “ekvivalents” un “līdzvērtīgs” pasūtītājs saprot izstrādājumu, kas funkcionāli, tehniski un kvalitātes ziņā atbilst prasībām, ir ne sliktāks par norādīto piemēru un atbilst normatīvajiem standartiem; pretendents ir atbildīgs par atbilstības pierādīšanu ar dokumentiem vai paraugiem.</w:t>
      </w:r>
    </w:p>
    <w:p w14:paraId="460F808D" w14:textId="77777777" w:rsidR="006269E1" w:rsidRPr="00EE49A4" w:rsidRDefault="006269E1" w:rsidP="006269E1">
      <w:pPr>
        <w:widowControl/>
        <w:autoSpaceDE/>
        <w:adjustRightInd/>
        <w:spacing w:line="276" w:lineRule="auto"/>
        <w:jc w:val="both"/>
        <w:rPr>
          <w:rFonts w:eastAsia="Calibri"/>
          <w:lang w:eastAsia="en-US"/>
        </w:rPr>
      </w:pPr>
    </w:p>
    <w:p w14:paraId="5BC37F8E" w14:textId="77777777" w:rsidR="006269E1" w:rsidRPr="00EE49A4" w:rsidRDefault="006269E1" w:rsidP="00D1741E">
      <w:pPr>
        <w:widowControl/>
        <w:numPr>
          <w:ilvl w:val="0"/>
          <w:numId w:val="16"/>
        </w:numPr>
        <w:autoSpaceDE/>
        <w:adjustRightInd/>
        <w:spacing w:line="276" w:lineRule="auto"/>
        <w:jc w:val="both"/>
        <w:rPr>
          <w:rFonts w:eastAsia="Calibri"/>
          <w:lang w:eastAsia="en-US"/>
        </w:rPr>
      </w:pPr>
      <w:r w:rsidRPr="00EE49A4">
        <w:rPr>
          <w:rFonts w:eastAsia="Calibri"/>
          <w:lang w:eastAsia="en-US"/>
        </w:rPr>
        <w:t>Apliecinām, ka visas piedāvātās mēbeles atbilst tehniskajā specifikācijā noteiktajām prasībām.</w:t>
      </w:r>
    </w:p>
    <w:p w14:paraId="76015EB9" w14:textId="77777777" w:rsidR="006269E1" w:rsidRPr="00EE49A4" w:rsidRDefault="006269E1" w:rsidP="00D1741E">
      <w:pPr>
        <w:widowControl/>
        <w:numPr>
          <w:ilvl w:val="0"/>
          <w:numId w:val="16"/>
        </w:numPr>
        <w:autoSpaceDE/>
        <w:adjustRightInd/>
        <w:spacing w:line="276" w:lineRule="auto"/>
        <w:jc w:val="both"/>
        <w:rPr>
          <w:rFonts w:eastAsia="Calibri"/>
          <w:lang w:eastAsia="en-US"/>
        </w:rPr>
      </w:pPr>
      <w:r w:rsidRPr="00EE49A4">
        <w:rPr>
          <w:rFonts w:eastAsia="Calibri"/>
          <w:lang w:eastAsia="en-US"/>
        </w:rPr>
        <w:t>Apliecinām, ka nekvalitatīvas vai neatbilstošas Mēbeles trūkumu novēršanas vai apmaiņas termiņš garantijas laikā ir ne mazāks kā 3 (trīs) darba dienu laikā no akta par konstatētajām neatbilstībām sastādīšanas dienas.</w:t>
      </w:r>
    </w:p>
    <w:p w14:paraId="2D9BCDE1" w14:textId="77777777" w:rsidR="006269E1" w:rsidRPr="00EE49A4" w:rsidRDefault="006269E1" w:rsidP="00D1741E">
      <w:pPr>
        <w:widowControl/>
        <w:numPr>
          <w:ilvl w:val="0"/>
          <w:numId w:val="16"/>
        </w:numPr>
        <w:autoSpaceDE/>
        <w:adjustRightInd/>
        <w:spacing w:line="276" w:lineRule="auto"/>
        <w:jc w:val="both"/>
        <w:rPr>
          <w:rFonts w:eastAsia="Calibri"/>
          <w:lang w:eastAsia="en-US"/>
        </w:rPr>
      </w:pPr>
      <w:r w:rsidRPr="00EE49A4">
        <w:rPr>
          <w:rFonts w:eastAsia="Calibri"/>
          <w:lang w:eastAsia="en-US"/>
        </w:rPr>
        <w:t>Apliecinām, ka piedāvātā prece un tās komponentes nav iekļautas aizliegto produktu sarakstā, kam piemēro sankcijas, t.i., piedāvātās mēbeles un tās komponentes netiek pakļautas starptautiskajām vai nacionālajām sankcijām vai būtisko finanšu un kapitāla tirgus interesi ietekmējošo Eiropas Savienības vai Ziemeļatlantijas līguma organizācijas dalībvalsts noteiktajām sankcijām.</w:t>
      </w:r>
    </w:p>
    <w:p w14:paraId="4D35EF27" w14:textId="77777777" w:rsidR="006269E1" w:rsidRPr="00EE49A4" w:rsidRDefault="006269E1" w:rsidP="006269E1">
      <w:pPr>
        <w:widowControl/>
        <w:autoSpaceDE/>
        <w:adjustRightInd/>
        <w:spacing w:after="120" w:line="276" w:lineRule="auto"/>
        <w:rPr>
          <w:rFonts w:eastAsia="Calibri"/>
          <w:lang w:eastAsia="en-US"/>
        </w:rPr>
      </w:pPr>
    </w:p>
    <w:p w14:paraId="292490C6" w14:textId="4D430D7C" w:rsidR="006269E1" w:rsidRPr="00EE49A4" w:rsidRDefault="006269E1" w:rsidP="006269E1">
      <w:pPr>
        <w:jc w:val="both"/>
        <w:rPr>
          <w:rStyle w:val="normaltextrun"/>
          <w:rFonts w:eastAsiaTheme="majorEastAsia"/>
          <w:shd w:val="clear" w:color="auto" w:fill="FFFFFF"/>
        </w:rPr>
      </w:pPr>
      <w:r w:rsidRPr="00EE49A4">
        <w:rPr>
          <w:rFonts w:eastAsia="Calibri"/>
          <w:i/>
          <w:lang w:eastAsia="en-US"/>
        </w:rPr>
        <w:t>Ar šo uzņemos pilnu atbildību par Tehniskajā piedāvājumā iesniegto dokumentu komplektāciju, tajos ietverto informāciju, noformējumu, atbilstību noteikumu prasībām. Sniegtā informācija un dati ir patiesi</w:t>
      </w:r>
      <w:r w:rsidR="00BE3CBD" w:rsidRPr="00EE49A4">
        <w:rPr>
          <w:rFonts w:eastAsia="Calibri"/>
          <w:i/>
          <w:lang w:eastAsia="en-US"/>
        </w:rPr>
        <w:t>.</w:t>
      </w:r>
    </w:p>
    <w:p w14:paraId="1434CE98" w14:textId="77777777" w:rsidR="006269E1" w:rsidRPr="00EE49A4" w:rsidRDefault="006269E1" w:rsidP="006269E1">
      <w:pPr>
        <w:jc w:val="both"/>
        <w:rPr>
          <w:bCs/>
          <w:iCs/>
          <w:smallCaps/>
          <w:sz w:val="26"/>
          <w:szCs w:val="26"/>
        </w:rPr>
        <w:sectPr w:rsidR="006269E1" w:rsidRPr="00EE49A4" w:rsidSect="006269E1">
          <w:pgSz w:w="16838" w:h="11906" w:orient="landscape"/>
          <w:pgMar w:top="1701" w:right="1134" w:bottom="1134" w:left="1134" w:header="709" w:footer="709" w:gutter="0"/>
          <w:cols w:space="708"/>
          <w:docGrid w:linePitch="360"/>
        </w:sectPr>
      </w:pPr>
    </w:p>
    <w:p w14:paraId="095B3868" w14:textId="44D30D6E" w:rsidR="00D37724" w:rsidRPr="00EE49A4" w:rsidRDefault="00D37724" w:rsidP="00D37724">
      <w:pPr>
        <w:jc w:val="right"/>
        <w:rPr>
          <w:b/>
        </w:rPr>
      </w:pPr>
      <w:r w:rsidRPr="00EE49A4">
        <w:rPr>
          <w:b/>
        </w:rPr>
        <w:lastRenderedPageBreak/>
        <w:t>1.1. pielikums</w:t>
      </w:r>
    </w:p>
    <w:p w14:paraId="5C4125D5" w14:textId="77777777" w:rsidR="00D37724" w:rsidRPr="00EE49A4" w:rsidRDefault="00D37724" w:rsidP="00D37724">
      <w:pPr>
        <w:jc w:val="center"/>
        <w:rPr>
          <w:b/>
          <w:sz w:val="26"/>
          <w:szCs w:val="26"/>
        </w:rPr>
      </w:pPr>
    </w:p>
    <w:p w14:paraId="1D5BD466" w14:textId="40C5BBFF" w:rsidR="00D37724" w:rsidRPr="00EE49A4" w:rsidRDefault="00D37724" w:rsidP="00D37724">
      <w:pPr>
        <w:jc w:val="center"/>
      </w:pPr>
      <w:r w:rsidRPr="00EE49A4">
        <w:rPr>
          <w:b/>
          <w:sz w:val="26"/>
          <w:szCs w:val="26"/>
        </w:rPr>
        <w:t xml:space="preserve">TEHNISKĀ SPECIFIKĀCIJA/ TEHNISKAIS </w:t>
      </w:r>
      <w:r w:rsidR="000661EF" w:rsidRPr="00EE49A4">
        <w:rPr>
          <w:b/>
          <w:sz w:val="26"/>
          <w:szCs w:val="26"/>
        </w:rPr>
        <w:t xml:space="preserve">UN FINANŠU </w:t>
      </w:r>
      <w:r w:rsidRPr="00EE49A4">
        <w:rPr>
          <w:b/>
          <w:sz w:val="26"/>
          <w:szCs w:val="26"/>
        </w:rPr>
        <w:t>PIEDĀVĀJUMS</w:t>
      </w:r>
    </w:p>
    <w:p w14:paraId="66F01AAE" w14:textId="752DC56B" w:rsidR="00D37724" w:rsidRPr="00EE49A4" w:rsidRDefault="00D37724" w:rsidP="00D37724">
      <w:pPr>
        <w:jc w:val="center"/>
        <w:rPr>
          <w:b/>
          <w:bCs/>
        </w:rPr>
      </w:pPr>
      <w:r w:rsidRPr="00EE49A4">
        <w:rPr>
          <w:rStyle w:val="normaltextrun"/>
          <w:rFonts w:eastAsiaTheme="majorEastAsia"/>
          <w:b/>
          <w:bCs/>
          <w:shd w:val="clear" w:color="auto" w:fill="FFFFFF"/>
        </w:rPr>
        <w:t>Iepirkuma „</w:t>
      </w:r>
      <w:r w:rsidRPr="00EE49A4">
        <w:rPr>
          <w:b/>
          <w:bCs/>
        </w:rPr>
        <w:t xml:space="preserve">Mēbeļu </w:t>
      </w:r>
      <w:r w:rsidR="00E40800" w:rsidRPr="00EE49A4">
        <w:rPr>
          <w:b/>
          <w:bCs/>
        </w:rPr>
        <w:t xml:space="preserve">izgatavošana, </w:t>
      </w:r>
      <w:r w:rsidRPr="00EE49A4">
        <w:rPr>
          <w:b/>
          <w:bCs/>
        </w:rPr>
        <w:t xml:space="preserve">piegāde un uzstādīšana Rīgas </w:t>
      </w:r>
      <w:proofErr w:type="spellStart"/>
      <w:r w:rsidRPr="00EE49A4">
        <w:rPr>
          <w:b/>
          <w:bCs/>
        </w:rPr>
        <w:t>valstspilsētas</w:t>
      </w:r>
      <w:proofErr w:type="spellEnd"/>
      <w:r w:rsidRPr="00EE49A4">
        <w:rPr>
          <w:b/>
          <w:bCs/>
        </w:rPr>
        <w:t xml:space="preserve"> pašvaldības Labklājības departamenta pakļautības iestāžu vajadzībām”, </w:t>
      </w:r>
      <w:proofErr w:type="spellStart"/>
      <w:r w:rsidRPr="00EE49A4">
        <w:rPr>
          <w:b/>
          <w:bCs/>
        </w:rPr>
        <w:t>id</w:t>
      </w:r>
      <w:proofErr w:type="spellEnd"/>
      <w:r w:rsidRPr="00EE49A4">
        <w:rPr>
          <w:b/>
          <w:bCs/>
        </w:rPr>
        <w:t>. Nr. RVPLD 2026/21,</w:t>
      </w:r>
    </w:p>
    <w:p w14:paraId="243C65F2" w14:textId="7D3A786B" w:rsidR="00D37724" w:rsidRPr="00EE49A4" w:rsidRDefault="00D37724" w:rsidP="00D37724">
      <w:pPr>
        <w:jc w:val="center"/>
        <w:rPr>
          <w:rStyle w:val="normaltextrun"/>
          <w:rFonts w:eastAsiaTheme="majorEastAsia"/>
          <w:b/>
          <w:bCs/>
          <w:shd w:val="clear" w:color="auto" w:fill="FFFFFF"/>
        </w:rPr>
      </w:pPr>
      <w:r w:rsidRPr="00EE49A4">
        <w:rPr>
          <w:rStyle w:val="normaltextrun"/>
          <w:rFonts w:eastAsiaTheme="majorEastAsia"/>
          <w:b/>
          <w:bCs/>
          <w:shd w:val="clear" w:color="auto" w:fill="FFFFFF"/>
        </w:rPr>
        <w:t>daļā Nr. 2</w:t>
      </w:r>
    </w:p>
    <w:p w14:paraId="43655CF7" w14:textId="77777777" w:rsidR="00106888" w:rsidRPr="00EE49A4" w:rsidRDefault="00106888" w:rsidP="00106888">
      <w:pPr>
        <w:pStyle w:val="Galvene"/>
        <w:jc w:val="center"/>
        <w:rPr>
          <w:b/>
          <w:bCs/>
          <w:i/>
          <w:iCs/>
        </w:rPr>
      </w:pPr>
    </w:p>
    <w:p w14:paraId="4627BC5E" w14:textId="77777777" w:rsidR="00354A8A" w:rsidRPr="00EE49A4" w:rsidRDefault="00354A8A" w:rsidP="00106888">
      <w:pPr>
        <w:pStyle w:val="Galvene"/>
        <w:jc w:val="center"/>
        <w:rPr>
          <w:b/>
          <w:bCs/>
          <w:i/>
          <w:iCs/>
        </w:rPr>
      </w:pPr>
    </w:p>
    <w:p w14:paraId="36CD4CF7" w14:textId="43C6912F" w:rsidR="00354A8A" w:rsidRPr="00EE49A4" w:rsidRDefault="00354A8A" w:rsidP="00354A8A">
      <w:pPr>
        <w:pStyle w:val="Galvene"/>
        <w:jc w:val="center"/>
        <w:rPr>
          <w:i/>
          <w:lang w:val="lv-LV"/>
        </w:rPr>
      </w:pPr>
      <w:r w:rsidRPr="00EE49A4">
        <w:rPr>
          <w:i/>
          <w:lang w:val="lv-LV"/>
        </w:rPr>
        <w:t>Skatīt Elektronisko iepirkumu sistēmā iepirkuma sadaļā „Tehniskais piedāvājums”, „Finanšu piedāvājums” vai „Aktuālie iepirkuma dokumenti”.</w:t>
      </w:r>
    </w:p>
    <w:p w14:paraId="462FA46C" w14:textId="142F1C12" w:rsidR="00D37724" w:rsidRPr="00EE49A4" w:rsidRDefault="00D37724">
      <w:pPr>
        <w:widowControl/>
        <w:autoSpaceDE/>
        <w:autoSpaceDN/>
        <w:adjustRightInd/>
        <w:spacing w:after="160" w:line="278" w:lineRule="auto"/>
        <w:rPr>
          <w:bCs/>
          <w:iCs/>
          <w:smallCaps/>
          <w:sz w:val="26"/>
          <w:szCs w:val="26"/>
        </w:rPr>
      </w:pPr>
      <w:r w:rsidRPr="00EE49A4">
        <w:rPr>
          <w:bCs/>
          <w:iCs/>
          <w:smallCaps/>
          <w:sz w:val="26"/>
          <w:szCs w:val="26"/>
        </w:rPr>
        <w:br w:type="page"/>
      </w:r>
    </w:p>
    <w:bookmarkEnd w:id="26"/>
    <w:bookmarkEnd w:id="27"/>
    <w:p w14:paraId="4E31DF1A" w14:textId="290DE0FD" w:rsidR="004F1085" w:rsidRPr="00EE49A4" w:rsidRDefault="004F1085" w:rsidP="004F1085">
      <w:pPr>
        <w:jc w:val="right"/>
        <w:rPr>
          <w:b/>
        </w:rPr>
      </w:pPr>
      <w:r w:rsidRPr="00EE49A4">
        <w:rPr>
          <w:b/>
        </w:rPr>
        <w:lastRenderedPageBreak/>
        <w:t>1.2. pielikums</w:t>
      </w:r>
    </w:p>
    <w:p w14:paraId="6A48BD30" w14:textId="77777777" w:rsidR="004F1085" w:rsidRPr="00EE49A4" w:rsidRDefault="004F1085" w:rsidP="004F1085">
      <w:pPr>
        <w:jc w:val="center"/>
        <w:rPr>
          <w:b/>
          <w:sz w:val="26"/>
          <w:szCs w:val="26"/>
        </w:rPr>
      </w:pPr>
    </w:p>
    <w:p w14:paraId="038EC4FD" w14:textId="77777777" w:rsidR="004F1085" w:rsidRPr="00EE49A4" w:rsidRDefault="004F1085" w:rsidP="004F1085">
      <w:pPr>
        <w:jc w:val="center"/>
      </w:pPr>
      <w:r w:rsidRPr="00EE49A4">
        <w:rPr>
          <w:b/>
          <w:sz w:val="26"/>
          <w:szCs w:val="26"/>
        </w:rPr>
        <w:t>TEHNISKĀ SPECIFIKĀCIJA/ TEHNISKAIS UN FINANŠU PIEDĀVĀJUMS</w:t>
      </w:r>
    </w:p>
    <w:p w14:paraId="1727DCA1" w14:textId="60B2D926" w:rsidR="004F1085" w:rsidRPr="00EE49A4" w:rsidRDefault="004F1085" w:rsidP="004F1085">
      <w:pPr>
        <w:jc w:val="center"/>
        <w:rPr>
          <w:b/>
          <w:bCs/>
        </w:rPr>
      </w:pPr>
      <w:r w:rsidRPr="00EE49A4">
        <w:rPr>
          <w:rStyle w:val="normaltextrun"/>
          <w:rFonts w:eastAsiaTheme="majorEastAsia"/>
          <w:b/>
          <w:bCs/>
          <w:shd w:val="clear" w:color="auto" w:fill="FFFFFF"/>
        </w:rPr>
        <w:t>Iepirkuma „</w:t>
      </w:r>
      <w:r w:rsidRPr="00EE49A4">
        <w:rPr>
          <w:b/>
          <w:bCs/>
        </w:rPr>
        <w:t xml:space="preserve">Mēbeļu </w:t>
      </w:r>
      <w:r w:rsidR="00B82AA6" w:rsidRPr="00EE49A4">
        <w:rPr>
          <w:b/>
          <w:bCs/>
        </w:rPr>
        <w:t xml:space="preserve">izgatavošana, </w:t>
      </w:r>
      <w:r w:rsidRPr="00EE49A4">
        <w:rPr>
          <w:b/>
          <w:bCs/>
        </w:rPr>
        <w:t xml:space="preserve">piegāde un uzstādīšana Rīgas </w:t>
      </w:r>
      <w:proofErr w:type="spellStart"/>
      <w:r w:rsidRPr="00EE49A4">
        <w:rPr>
          <w:b/>
          <w:bCs/>
        </w:rPr>
        <w:t>valstspilsētas</w:t>
      </w:r>
      <w:proofErr w:type="spellEnd"/>
      <w:r w:rsidRPr="00EE49A4">
        <w:rPr>
          <w:b/>
          <w:bCs/>
        </w:rPr>
        <w:t xml:space="preserve"> pašvaldības Labklājības departamenta pakļautības iestāžu vajadzībām”, </w:t>
      </w:r>
      <w:proofErr w:type="spellStart"/>
      <w:r w:rsidRPr="00EE49A4">
        <w:rPr>
          <w:b/>
          <w:bCs/>
        </w:rPr>
        <w:t>id</w:t>
      </w:r>
      <w:proofErr w:type="spellEnd"/>
      <w:r w:rsidRPr="00EE49A4">
        <w:rPr>
          <w:b/>
          <w:bCs/>
        </w:rPr>
        <w:t>. Nr. RVPLD 2026/21,</w:t>
      </w:r>
    </w:p>
    <w:p w14:paraId="6F47C13C" w14:textId="1AFD4609" w:rsidR="004F1085" w:rsidRPr="00EE49A4" w:rsidRDefault="004F1085" w:rsidP="004F1085">
      <w:pPr>
        <w:jc w:val="center"/>
        <w:rPr>
          <w:rStyle w:val="normaltextrun"/>
          <w:rFonts w:eastAsiaTheme="majorEastAsia"/>
          <w:b/>
          <w:bCs/>
          <w:shd w:val="clear" w:color="auto" w:fill="FFFFFF"/>
        </w:rPr>
      </w:pPr>
      <w:r w:rsidRPr="00EE49A4">
        <w:rPr>
          <w:rStyle w:val="normaltextrun"/>
          <w:rFonts w:eastAsiaTheme="majorEastAsia"/>
          <w:b/>
          <w:bCs/>
          <w:shd w:val="clear" w:color="auto" w:fill="FFFFFF"/>
        </w:rPr>
        <w:t>daļā Nr. 3</w:t>
      </w:r>
    </w:p>
    <w:p w14:paraId="091C2A9F" w14:textId="77777777" w:rsidR="00E40800" w:rsidRPr="00EE49A4" w:rsidRDefault="00E40800" w:rsidP="004F1085">
      <w:pPr>
        <w:jc w:val="center"/>
        <w:rPr>
          <w:rStyle w:val="normaltextrun"/>
          <w:rFonts w:eastAsiaTheme="majorEastAsia"/>
          <w:b/>
          <w:bCs/>
          <w:shd w:val="clear" w:color="auto" w:fill="FFFFFF"/>
        </w:rPr>
      </w:pPr>
    </w:p>
    <w:p w14:paraId="2A3689D6" w14:textId="77777777" w:rsidR="00E40800" w:rsidRPr="00EE49A4" w:rsidRDefault="00E40800" w:rsidP="004F1085">
      <w:pPr>
        <w:jc w:val="center"/>
        <w:rPr>
          <w:rStyle w:val="normaltextrun"/>
          <w:rFonts w:eastAsiaTheme="majorEastAsia"/>
          <w:b/>
          <w:bCs/>
          <w:shd w:val="clear" w:color="auto" w:fill="FFFFFF"/>
        </w:rPr>
      </w:pPr>
    </w:p>
    <w:p w14:paraId="130C0485" w14:textId="416DD2C7" w:rsidR="00354A8A" w:rsidRPr="00EE49A4" w:rsidRDefault="00354A8A" w:rsidP="00354A8A">
      <w:pPr>
        <w:pStyle w:val="Galvene"/>
        <w:jc w:val="center"/>
        <w:rPr>
          <w:i/>
          <w:lang w:val="lv-LV"/>
        </w:rPr>
      </w:pPr>
      <w:r w:rsidRPr="00EE49A4">
        <w:rPr>
          <w:i/>
          <w:lang w:val="lv-LV"/>
        </w:rPr>
        <w:t>Skatīt Elektronisko iepirkumu sistēmā iepirkuma sadaļā „Tehniskais piedāvājums”, „Finanšu piedāvājums” vai „Aktuālie iepirkuma dokumenti”.</w:t>
      </w:r>
    </w:p>
    <w:p w14:paraId="02A6F95E" w14:textId="5AB92AEB" w:rsidR="004F1085" w:rsidRPr="00EE49A4" w:rsidRDefault="004F1085">
      <w:pPr>
        <w:widowControl/>
        <w:autoSpaceDE/>
        <w:autoSpaceDN/>
        <w:adjustRightInd/>
        <w:spacing w:after="160" w:line="278" w:lineRule="auto"/>
        <w:rPr>
          <w:rStyle w:val="normaltextrun"/>
          <w:rFonts w:eastAsiaTheme="majorEastAsia"/>
          <w:b/>
          <w:bCs/>
          <w:shd w:val="clear" w:color="auto" w:fill="FFFFFF"/>
        </w:rPr>
      </w:pPr>
      <w:r w:rsidRPr="00EE49A4">
        <w:rPr>
          <w:rStyle w:val="normaltextrun"/>
          <w:rFonts w:eastAsiaTheme="majorEastAsia"/>
          <w:b/>
          <w:bCs/>
          <w:shd w:val="clear" w:color="auto" w:fill="FFFFFF"/>
        </w:rPr>
        <w:br w:type="page"/>
      </w:r>
    </w:p>
    <w:p w14:paraId="5E41C6C4" w14:textId="4CA1CCAB" w:rsidR="00E40800" w:rsidRPr="00EE49A4" w:rsidRDefault="00E40800" w:rsidP="00E40800">
      <w:pPr>
        <w:jc w:val="right"/>
        <w:rPr>
          <w:b/>
        </w:rPr>
      </w:pPr>
      <w:r w:rsidRPr="00EE49A4">
        <w:rPr>
          <w:b/>
        </w:rPr>
        <w:lastRenderedPageBreak/>
        <w:t>1.3. pielikums</w:t>
      </w:r>
    </w:p>
    <w:p w14:paraId="1C7333A2" w14:textId="77777777" w:rsidR="00E40800" w:rsidRPr="00EE49A4" w:rsidRDefault="00E40800" w:rsidP="00E40800">
      <w:pPr>
        <w:jc w:val="center"/>
        <w:rPr>
          <w:b/>
          <w:sz w:val="26"/>
          <w:szCs w:val="26"/>
        </w:rPr>
      </w:pPr>
    </w:p>
    <w:p w14:paraId="0A908CF2" w14:textId="77777777" w:rsidR="00E40800" w:rsidRPr="00EE49A4" w:rsidRDefault="00E40800" w:rsidP="00E40800">
      <w:pPr>
        <w:jc w:val="center"/>
      </w:pPr>
      <w:r w:rsidRPr="00EE49A4">
        <w:rPr>
          <w:b/>
          <w:sz w:val="26"/>
          <w:szCs w:val="26"/>
        </w:rPr>
        <w:t>TEHNISKĀ SPECIFIKĀCIJA/ TEHNISKAIS UN FINANŠU PIEDĀVĀJUMS</w:t>
      </w:r>
    </w:p>
    <w:p w14:paraId="667BD124" w14:textId="5436B0BE" w:rsidR="00E40800" w:rsidRPr="00EE49A4" w:rsidRDefault="00E40800" w:rsidP="00E40800">
      <w:pPr>
        <w:jc w:val="center"/>
        <w:rPr>
          <w:b/>
          <w:bCs/>
        </w:rPr>
      </w:pPr>
      <w:r w:rsidRPr="00EE49A4">
        <w:rPr>
          <w:rStyle w:val="normaltextrun"/>
          <w:rFonts w:eastAsiaTheme="majorEastAsia"/>
          <w:b/>
          <w:bCs/>
          <w:shd w:val="clear" w:color="auto" w:fill="FFFFFF"/>
        </w:rPr>
        <w:t>Iepirkuma „</w:t>
      </w:r>
      <w:r w:rsidRPr="00EE49A4">
        <w:rPr>
          <w:b/>
          <w:bCs/>
        </w:rPr>
        <w:t>Mēbeļu</w:t>
      </w:r>
      <w:r w:rsidR="00B82AA6" w:rsidRPr="00EE49A4">
        <w:rPr>
          <w:b/>
          <w:bCs/>
        </w:rPr>
        <w:t xml:space="preserve"> izgatavošana,</w:t>
      </w:r>
      <w:r w:rsidRPr="00EE49A4">
        <w:rPr>
          <w:b/>
          <w:bCs/>
        </w:rPr>
        <w:t xml:space="preserve"> piegāde un uzstādīšana Rīgas </w:t>
      </w:r>
      <w:proofErr w:type="spellStart"/>
      <w:r w:rsidRPr="00EE49A4">
        <w:rPr>
          <w:b/>
          <w:bCs/>
        </w:rPr>
        <w:t>valstspilsētas</w:t>
      </w:r>
      <w:proofErr w:type="spellEnd"/>
      <w:r w:rsidRPr="00EE49A4">
        <w:rPr>
          <w:b/>
          <w:bCs/>
        </w:rPr>
        <w:t xml:space="preserve"> pašvaldības Labklājības departamenta pakļautības iestāžu vajadzībām”, </w:t>
      </w:r>
      <w:proofErr w:type="spellStart"/>
      <w:r w:rsidRPr="00EE49A4">
        <w:rPr>
          <w:b/>
          <w:bCs/>
        </w:rPr>
        <w:t>id</w:t>
      </w:r>
      <w:proofErr w:type="spellEnd"/>
      <w:r w:rsidRPr="00EE49A4">
        <w:rPr>
          <w:b/>
          <w:bCs/>
        </w:rPr>
        <w:t>. Nr. RVPLD 2026/21,</w:t>
      </w:r>
    </w:p>
    <w:p w14:paraId="371338E1" w14:textId="7D363047" w:rsidR="00E40800" w:rsidRPr="00EE49A4" w:rsidRDefault="00E40800" w:rsidP="00E40800">
      <w:pPr>
        <w:jc w:val="center"/>
        <w:rPr>
          <w:rStyle w:val="normaltextrun"/>
          <w:rFonts w:eastAsiaTheme="majorEastAsia"/>
          <w:b/>
          <w:bCs/>
          <w:shd w:val="clear" w:color="auto" w:fill="FFFFFF"/>
        </w:rPr>
      </w:pPr>
      <w:r w:rsidRPr="00EE49A4">
        <w:rPr>
          <w:rStyle w:val="normaltextrun"/>
          <w:rFonts w:eastAsiaTheme="majorEastAsia"/>
          <w:b/>
          <w:bCs/>
          <w:shd w:val="clear" w:color="auto" w:fill="FFFFFF"/>
        </w:rPr>
        <w:t>daļā Nr. </w:t>
      </w:r>
      <w:r w:rsidR="0031342A" w:rsidRPr="00EE49A4">
        <w:rPr>
          <w:rStyle w:val="normaltextrun"/>
          <w:rFonts w:eastAsiaTheme="majorEastAsia"/>
          <w:b/>
          <w:bCs/>
          <w:shd w:val="clear" w:color="auto" w:fill="FFFFFF"/>
        </w:rPr>
        <w:t>4</w:t>
      </w:r>
    </w:p>
    <w:p w14:paraId="6B6D9C3F" w14:textId="77777777" w:rsidR="00B82AA6" w:rsidRPr="00EE49A4" w:rsidRDefault="00B82AA6" w:rsidP="00E40800">
      <w:pPr>
        <w:jc w:val="center"/>
        <w:rPr>
          <w:rStyle w:val="normaltextrun"/>
          <w:rFonts w:eastAsiaTheme="majorEastAsia"/>
          <w:b/>
          <w:bCs/>
          <w:shd w:val="clear" w:color="auto" w:fill="FFFFFF"/>
        </w:rPr>
      </w:pPr>
    </w:p>
    <w:p w14:paraId="6DEE677B" w14:textId="77777777" w:rsidR="00B82AA6" w:rsidRPr="00EE49A4" w:rsidRDefault="00B82AA6" w:rsidP="00E40800">
      <w:pPr>
        <w:jc w:val="center"/>
        <w:rPr>
          <w:rStyle w:val="normaltextrun"/>
          <w:rFonts w:eastAsiaTheme="majorEastAsia"/>
          <w:b/>
          <w:bCs/>
          <w:shd w:val="clear" w:color="auto" w:fill="FFFFFF"/>
        </w:rPr>
      </w:pPr>
    </w:p>
    <w:p w14:paraId="3F821ADC" w14:textId="77777777" w:rsidR="00354A8A" w:rsidRPr="00EE49A4" w:rsidRDefault="00354A8A" w:rsidP="00354A8A">
      <w:pPr>
        <w:pStyle w:val="Galvene"/>
        <w:jc w:val="center"/>
        <w:rPr>
          <w:i/>
          <w:lang w:val="lv-LV"/>
        </w:rPr>
      </w:pPr>
      <w:r w:rsidRPr="00EE49A4">
        <w:rPr>
          <w:i/>
          <w:lang w:val="lv-LV"/>
        </w:rPr>
        <w:t>Skatīt Elektronisko iepirkumu sistēmā iepirkuma sadaļā „Tehniskais piedāvājums”, „Finanšu piedāvājums” vai „Aktuālie iepirkuma dokumenti”.</w:t>
      </w:r>
    </w:p>
    <w:p w14:paraId="0CB053D1" w14:textId="009E20F2" w:rsidR="0031342A" w:rsidRPr="00EE49A4" w:rsidRDefault="0031342A">
      <w:pPr>
        <w:widowControl/>
        <w:autoSpaceDE/>
        <w:autoSpaceDN/>
        <w:adjustRightInd/>
        <w:spacing w:after="160" w:line="278" w:lineRule="auto"/>
        <w:rPr>
          <w:rStyle w:val="normaltextrun"/>
          <w:rFonts w:eastAsiaTheme="majorEastAsia"/>
          <w:b/>
          <w:bCs/>
          <w:shd w:val="clear" w:color="auto" w:fill="FFFFFF"/>
        </w:rPr>
      </w:pPr>
      <w:r w:rsidRPr="00EE49A4">
        <w:rPr>
          <w:rStyle w:val="normaltextrun"/>
          <w:rFonts w:eastAsiaTheme="majorEastAsia"/>
          <w:b/>
          <w:bCs/>
          <w:shd w:val="clear" w:color="auto" w:fill="FFFFFF"/>
        </w:rPr>
        <w:br w:type="page"/>
      </w:r>
    </w:p>
    <w:p w14:paraId="5FECAE91" w14:textId="25EE8410" w:rsidR="009468F8" w:rsidRPr="00EE49A4" w:rsidRDefault="009468F8" w:rsidP="009468F8">
      <w:pPr>
        <w:jc w:val="right"/>
        <w:rPr>
          <w:b/>
        </w:rPr>
      </w:pPr>
      <w:r w:rsidRPr="00EE49A4">
        <w:rPr>
          <w:b/>
        </w:rPr>
        <w:lastRenderedPageBreak/>
        <w:t>1.4. pielikums</w:t>
      </w:r>
    </w:p>
    <w:p w14:paraId="15F1E8A4" w14:textId="77777777" w:rsidR="009468F8" w:rsidRPr="00EE49A4" w:rsidRDefault="009468F8" w:rsidP="009468F8">
      <w:pPr>
        <w:jc w:val="center"/>
        <w:rPr>
          <w:b/>
          <w:sz w:val="26"/>
          <w:szCs w:val="26"/>
        </w:rPr>
      </w:pPr>
    </w:p>
    <w:p w14:paraId="7C7687A2" w14:textId="77777777" w:rsidR="009468F8" w:rsidRPr="00EE49A4" w:rsidRDefault="009468F8" w:rsidP="009468F8">
      <w:pPr>
        <w:jc w:val="center"/>
      </w:pPr>
      <w:r w:rsidRPr="00EE49A4">
        <w:rPr>
          <w:b/>
          <w:sz w:val="26"/>
          <w:szCs w:val="26"/>
        </w:rPr>
        <w:t>TEHNISKĀ SPECIFIKĀCIJA/ TEHNISKAIS UN FINANŠU PIEDĀVĀJUMS</w:t>
      </w:r>
    </w:p>
    <w:p w14:paraId="6A3E4A8F" w14:textId="39E8C5D4" w:rsidR="009468F8" w:rsidRPr="00EE49A4" w:rsidRDefault="009468F8" w:rsidP="009468F8">
      <w:pPr>
        <w:jc w:val="center"/>
        <w:rPr>
          <w:b/>
          <w:bCs/>
        </w:rPr>
      </w:pPr>
      <w:r w:rsidRPr="00EE49A4">
        <w:rPr>
          <w:rStyle w:val="normaltextrun"/>
          <w:rFonts w:eastAsiaTheme="majorEastAsia"/>
          <w:b/>
          <w:bCs/>
          <w:shd w:val="clear" w:color="auto" w:fill="FFFFFF"/>
        </w:rPr>
        <w:t>Iepirkuma „</w:t>
      </w:r>
      <w:r w:rsidRPr="00EE49A4">
        <w:rPr>
          <w:b/>
          <w:bCs/>
        </w:rPr>
        <w:t xml:space="preserve">Mēbeļu </w:t>
      </w:r>
      <w:r w:rsidR="00B82AA6" w:rsidRPr="00EE49A4">
        <w:rPr>
          <w:b/>
          <w:bCs/>
        </w:rPr>
        <w:t xml:space="preserve">izgatavošana, </w:t>
      </w:r>
      <w:r w:rsidRPr="00EE49A4">
        <w:rPr>
          <w:b/>
          <w:bCs/>
        </w:rPr>
        <w:t xml:space="preserve">piegāde un uzstādīšana Rīgas </w:t>
      </w:r>
      <w:proofErr w:type="spellStart"/>
      <w:r w:rsidRPr="00EE49A4">
        <w:rPr>
          <w:b/>
          <w:bCs/>
        </w:rPr>
        <w:t>valstspilsētas</w:t>
      </w:r>
      <w:proofErr w:type="spellEnd"/>
      <w:r w:rsidRPr="00EE49A4">
        <w:rPr>
          <w:b/>
          <w:bCs/>
        </w:rPr>
        <w:t xml:space="preserve"> pašvaldības Labklājības departamenta pakļautības iestāžu vajadzībām”, </w:t>
      </w:r>
      <w:proofErr w:type="spellStart"/>
      <w:r w:rsidRPr="00EE49A4">
        <w:rPr>
          <w:b/>
          <w:bCs/>
        </w:rPr>
        <w:t>id</w:t>
      </w:r>
      <w:proofErr w:type="spellEnd"/>
      <w:r w:rsidRPr="00EE49A4">
        <w:rPr>
          <w:b/>
          <w:bCs/>
        </w:rPr>
        <w:t>. Nr. RVPLD 2026/21,</w:t>
      </w:r>
    </w:p>
    <w:p w14:paraId="72BF41C3" w14:textId="0B456790" w:rsidR="009468F8" w:rsidRPr="00EE49A4" w:rsidRDefault="009468F8" w:rsidP="009468F8">
      <w:pPr>
        <w:jc w:val="center"/>
        <w:rPr>
          <w:rStyle w:val="normaltextrun"/>
          <w:rFonts w:eastAsiaTheme="majorEastAsia"/>
          <w:b/>
          <w:bCs/>
          <w:shd w:val="clear" w:color="auto" w:fill="FFFFFF"/>
        </w:rPr>
      </w:pPr>
      <w:r w:rsidRPr="00EE49A4">
        <w:rPr>
          <w:rStyle w:val="normaltextrun"/>
          <w:rFonts w:eastAsiaTheme="majorEastAsia"/>
          <w:b/>
          <w:bCs/>
          <w:shd w:val="clear" w:color="auto" w:fill="FFFFFF"/>
        </w:rPr>
        <w:t>daļā Nr. 5</w:t>
      </w:r>
    </w:p>
    <w:p w14:paraId="0E3BC197" w14:textId="77777777" w:rsidR="00B82AA6" w:rsidRPr="00EE49A4" w:rsidRDefault="00B82AA6" w:rsidP="009468F8">
      <w:pPr>
        <w:jc w:val="center"/>
        <w:rPr>
          <w:rStyle w:val="normaltextrun"/>
          <w:rFonts w:eastAsiaTheme="majorEastAsia"/>
          <w:b/>
          <w:bCs/>
          <w:shd w:val="clear" w:color="auto" w:fill="FFFFFF"/>
        </w:rPr>
      </w:pPr>
    </w:p>
    <w:p w14:paraId="7FF98E19" w14:textId="77777777" w:rsidR="00B82AA6" w:rsidRPr="00EE49A4" w:rsidRDefault="00B82AA6" w:rsidP="009468F8">
      <w:pPr>
        <w:jc w:val="center"/>
        <w:rPr>
          <w:rStyle w:val="normaltextrun"/>
          <w:rFonts w:eastAsiaTheme="majorEastAsia"/>
          <w:b/>
          <w:bCs/>
          <w:shd w:val="clear" w:color="auto" w:fill="FFFFFF"/>
        </w:rPr>
      </w:pPr>
    </w:p>
    <w:p w14:paraId="1240DD3B" w14:textId="77777777" w:rsidR="00354A8A" w:rsidRPr="00EE49A4" w:rsidRDefault="00354A8A" w:rsidP="00354A8A">
      <w:pPr>
        <w:pStyle w:val="Galvene"/>
        <w:jc w:val="center"/>
        <w:rPr>
          <w:i/>
          <w:lang w:val="lv-LV"/>
        </w:rPr>
      </w:pPr>
      <w:r w:rsidRPr="00EE49A4">
        <w:rPr>
          <w:i/>
          <w:lang w:val="lv-LV"/>
        </w:rPr>
        <w:t>Skatīt Elektronisko iepirkumu sistēmā iepirkuma sadaļā „Tehniskais piedāvājums”, „Finanšu piedāvājums” vai „Aktuālie iepirkuma dokumenti”.</w:t>
      </w:r>
    </w:p>
    <w:p w14:paraId="463FC5DC" w14:textId="447FBB36" w:rsidR="009468F8" w:rsidRPr="00EE49A4" w:rsidRDefault="009468F8">
      <w:pPr>
        <w:widowControl/>
        <w:autoSpaceDE/>
        <w:autoSpaceDN/>
        <w:adjustRightInd/>
        <w:spacing w:after="160" w:line="278" w:lineRule="auto"/>
        <w:rPr>
          <w:rStyle w:val="normaltextrun"/>
          <w:rFonts w:eastAsiaTheme="majorEastAsia"/>
          <w:b/>
          <w:bCs/>
          <w:shd w:val="clear" w:color="auto" w:fill="FFFFFF"/>
        </w:rPr>
      </w:pPr>
      <w:r w:rsidRPr="00EE49A4">
        <w:rPr>
          <w:rStyle w:val="normaltextrun"/>
          <w:rFonts w:eastAsiaTheme="majorEastAsia"/>
          <w:b/>
          <w:bCs/>
          <w:shd w:val="clear" w:color="auto" w:fill="FFFFFF"/>
        </w:rPr>
        <w:br w:type="page"/>
      </w:r>
    </w:p>
    <w:p w14:paraId="7B2A2D00" w14:textId="031AED52" w:rsidR="00940CC0" w:rsidRPr="00EE49A4" w:rsidRDefault="007E2741" w:rsidP="00F84766">
      <w:pPr>
        <w:pStyle w:val="Style8"/>
        <w:tabs>
          <w:tab w:val="left" w:pos="4392"/>
          <w:tab w:val="left" w:leader="underscore" w:pos="6084"/>
        </w:tabs>
        <w:jc w:val="right"/>
        <w:rPr>
          <w:rStyle w:val="FontStyle51"/>
          <w:b w:val="0"/>
          <w:bCs w:val="0"/>
          <w:sz w:val="24"/>
          <w:szCs w:val="24"/>
        </w:rPr>
      </w:pPr>
      <w:r w:rsidRPr="00EE49A4">
        <w:rPr>
          <w:b/>
          <w:bCs/>
        </w:rPr>
        <w:lastRenderedPageBreak/>
        <w:t xml:space="preserve">2. pielikums </w:t>
      </w:r>
    </w:p>
    <w:p w14:paraId="1C0D407A" w14:textId="77777777" w:rsidR="00940CC0" w:rsidRPr="00EE49A4" w:rsidRDefault="007E2741" w:rsidP="00940CC0">
      <w:pPr>
        <w:pStyle w:val="Style4"/>
        <w:tabs>
          <w:tab w:val="left" w:pos="900"/>
        </w:tabs>
        <w:spacing w:line="240" w:lineRule="auto"/>
        <w:ind w:firstLine="0"/>
        <w:jc w:val="center"/>
        <w:rPr>
          <w:b/>
          <w:iCs/>
        </w:rPr>
      </w:pPr>
      <w:r w:rsidRPr="00EE49A4">
        <w:rPr>
          <w:b/>
          <w:iCs/>
        </w:rPr>
        <w:t>PIETEIKUMS</w:t>
      </w:r>
    </w:p>
    <w:p w14:paraId="73E3A097" w14:textId="24AE73C8" w:rsidR="00940CC0" w:rsidRPr="00EE49A4" w:rsidRDefault="007E2741" w:rsidP="00B141E4">
      <w:pPr>
        <w:pStyle w:val="Galvene"/>
        <w:jc w:val="center"/>
        <w:rPr>
          <w:bCs/>
          <w:lang w:val="lv-LV"/>
        </w:rPr>
      </w:pPr>
      <w:r w:rsidRPr="00EE49A4">
        <w:rPr>
          <w:bCs/>
          <w:lang w:val="lv-LV"/>
        </w:rPr>
        <w:t xml:space="preserve">Iepirkumam </w:t>
      </w:r>
      <w:r w:rsidR="00B141E4" w:rsidRPr="00EE49A4">
        <w:rPr>
          <w:bCs/>
          <w:lang w:val="lv-LV"/>
        </w:rPr>
        <w:t>„Mēbeļu</w:t>
      </w:r>
      <w:r w:rsidR="008A189C" w:rsidRPr="00EE49A4">
        <w:rPr>
          <w:bCs/>
          <w:lang w:val="lv-LV"/>
        </w:rPr>
        <w:t xml:space="preserve"> izgatavošana,</w:t>
      </w:r>
      <w:r w:rsidR="00B141E4" w:rsidRPr="00EE49A4">
        <w:rPr>
          <w:bCs/>
          <w:lang w:val="lv-LV"/>
        </w:rPr>
        <w:t xml:space="preserve"> piegāde un uzstādīšana Rīgas </w:t>
      </w:r>
      <w:proofErr w:type="spellStart"/>
      <w:r w:rsidR="00B141E4" w:rsidRPr="00EE49A4">
        <w:rPr>
          <w:bCs/>
          <w:lang w:val="lv-LV"/>
        </w:rPr>
        <w:t>valstspilsētas</w:t>
      </w:r>
      <w:proofErr w:type="spellEnd"/>
      <w:r w:rsidR="00B141E4" w:rsidRPr="00EE49A4">
        <w:rPr>
          <w:bCs/>
          <w:lang w:val="lv-LV"/>
        </w:rPr>
        <w:t xml:space="preserve"> pašvaldības Labklājības departamenta pakļautības iestāžu vajadzībām”, </w:t>
      </w:r>
      <w:proofErr w:type="spellStart"/>
      <w:r w:rsidR="00B141E4" w:rsidRPr="00EE49A4">
        <w:rPr>
          <w:bCs/>
          <w:lang w:val="lv-LV"/>
        </w:rPr>
        <w:t>id</w:t>
      </w:r>
      <w:proofErr w:type="spellEnd"/>
      <w:r w:rsidR="00B141E4" w:rsidRPr="00EE49A4">
        <w:rPr>
          <w:bCs/>
          <w:lang w:val="lv-LV"/>
        </w:rPr>
        <w:t>. Nr. RVPLD 2026/21</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9"/>
        <w:gridCol w:w="963"/>
        <w:gridCol w:w="3066"/>
        <w:gridCol w:w="3067"/>
      </w:tblGrid>
      <w:tr w:rsidR="006F5DAE" w:rsidRPr="00EE49A4" w14:paraId="2B60528A" w14:textId="77777777">
        <w:trPr>
          <w:cantSplit/>
          <w:trHeight w:val="274"/>
        </w:trPr>
        <w:tc>
          <w:tcPr>
            <w:tcW w:w="9285" w:type="dxa"/>
            <w:gridSpan w:val="4"/>
            <w:shd w:val="clear" w:color="auto" w:fill="F3F3F3"/>
          </w:tcPr>
          <w:p w14:paraId="7E94BE95" w14:textId="77777777" w:rsidR="00940CC0" w:rsidRPr="00EE49A4" w:rsidRDefault="007E2741">
            <w:pPr>
              <w:pStyle w:val="Virsraksts7"/>
              <w:spacing w:before="0"/>
              <w:rPr>
                <w:b/>
                <w:noProof/>
                <w:color w:val="auto"/>
              </w:rPr>
            </w:pPr>
            <w:r w:rsidRPr="00EE49A4">
              <w:rPr>
                <w:b/>
                <w:noProof/>
                <w:color w:val="auto"/>
              </w:rPr>
              <w:t>Informācija par pretendentu</w:t>
            </w:r>
          </w:p>
        </w:tc>
      </w:tr>
      <w:tr w:rsidR="006F5DAE" w:rsidRPr="00EE49A4" w14:paraId="7CF63C0F" w14:textId="77777777">
        <w:trPr>
          <w:cantSplit/>
        </w:trPr>
        <w:tc>
          <w:tcPr>
            <w:tcW w:w="3152" w:type="dxa"/>
            <w:gridSpan w:val="2"/>
          </w:tcPr>
          <w:p w14:paraId="294B4E14" w14:textId="77777777" w:rsidR="00940CC0" w:rsidRPr="00EE49A4" w:rsidRDefault="007E2741">
            <w:pPr>
              <w:pStyle w:val="Galvene"/>
              <w:tabs>
                <w:tab w:val="clear" w:pos="4153"/>
                <w:tab w:val="clear" w:pos="8306"/>
              </w:tabs>
              <w:rPr>
                <w:noProof/>
                <w:lang w:val="lv-LV"/>
              </w:rPr>
            </w:pPr>
            <w:r w:rsidRPr="00EE49A4">
              <w:rPr>
                <w:noProof/>
                <w:lang w:val="lv-LV"/>
              </w:rPr>
              <w:t>Pretendenta nosaukums:</w:t>
            </w:r>
          </w:p>
        </w:tc>
        <w:tc>
          <w:tcPr>
            <w:tcW w:w="6133" w:type="dxa"/>
            <w:gridSpan w:val="2"/>
          </w:tcPr>
          <w:p w14:paraId="48FF15DB" w14:textId="77777777" w:rsidR="00940CC0" w:rsidRPr="00EE49A4" w:rsidRDefault="00940CC0">
            <w:pPr>
              <w:rPr>
                <w:noProof/>
              </w:rPr>
            </w:pPr>
          </w:p>
        </w:tc>
      </w:tr>
      <w:tr w:rsidR="006F5DAE" w:rsidRPr="00EE49A4" w14:paraId="23C21D64" w14:textId="77777777">
        <w:trPr>
          <w:cantSplit/>
        </w:trPr>
        <w:tc>
          <w:tcPr>
            <w:tcW w:w="3152" w:type="dxa"/>
            <w:gridSpan w:val="2"/>
          </w:tcPr>
          <w:p w14:paraId="0D6B12EC" w14:textId="77777777" w:rsidR="00940CC0" w:rsidRPr="00EE49A4" w:rsidRDefault="007E2741">
            <w:pPr>
              <w:pStyle w:val="Galvene"/>
              <w:tabs>
                <w:tab w:val="clear" w:pos="4153"/>
                <w:tab w:val="clear" w:pos="8306"/>
              </w:tabs>
              <w:ind w:right="-52"/>
              <w:rPr>
                <w:noProof/>
                <w:lang w:val="lv-LV"/>
              </w:rPr>
            </w:pPr>
            <w:r w:rsidRPr="00EE49A4">
              <w:rPr>
                <w:noProof/>
                <w:lang w:val="lv-LV"/>
              </w:rPr>
              <w:t>Reģistrācijas numurs un datums:</w:t>
            </w:r>
          </w:p>
        </w:tc>
        <w:tc>
          <w:tcPr>
            <w:tcW w:w="6133" w:type="dxa"/>
            <w:gridSpan w:val="2"/>
          </w:tcPr>
          <w:p w14:paraId="5FC1AACB" w14:textId="77777777" w:rsidR="00940CC0" w:rsidRPr="00EE49A4" w:rsidRDefault="00940CC0">
            <w:pPr>
              <w:rPr>
                <w:noProof/>
              </w:rPr>
            </w:pPr>
          </w:p>
        </w:tc>
      </w:tr>
      <w:tr w:rsidR="006F5DAE" w:rsidRPr="00EE49A4" w14:paraId="2745BC89" w14:textId="77777777">
        <w:trPr>
          <w:cantSplit/>
        </w:trPr>
        <w:tc>
          <w:tcPr>
            <w:tcW w:w="6218" w:type="dxa"/>
            <w:gridSpan w:val="3"/>
          </w:tcPr>
          <w:p w14:paraId="68EE5187" w14:textId="77777777" w:rsidR="00940CC0" w:rsidRPr="00EE49A4" w:rsidRDefault="007E2741">
            <w:pPr>
              <w:jc w:val="both"/>
              <w:rPr>
                <w:noProof/>
              </w:rPr>
            </w:pPr>
            <w:r w:rsidRPr="00EE49A4">
              <w:rPr>
                <w:b/>
                <w:bCs/>
              </w:rPr>
              <w:t>Ārvalstu pretendentam piešķirtais reģistrācijas numurs Latvijā un datums</w:t>
            </w:r>
            <w:r w:rsidRPr="00EE49A4">
              <w:t>.</w:t>
            </w:r>
          </w:p>
        </w:tc>
        <w:tc>
          <w:tcPr>
            <w:tcW w:w="3067" w:type="dxa"/>
          </w:tcPr>
          <w:p w14:paraId="19BA9DD5" w14:textId="77777777" w:rsidR="00940CC0" w:rsidRPr="00EE49A4" w:rsidRDefault="007E2741">
            <w:pPr>
              <w:rPr>
                <w:noProof/>
              </w:rPr>
            </w:pPr>
            <w:r w:rsidRPr="00EE49A4">
              <w:rPr>
                <w:i/>
                <w:iCs/>
              </w:rPr>
              <w:t>Aizpilda, ja attiecināms</w:t>
            </w:r>
          </w:p>
        </w:tc>
      </w:tr>
      <w:tr w:rsidR="006F5DAE" w:rsidRPr="00EE49A4" w14:paraId="05288744" w14:textId="77777777">
        <w:trPr>
          <w:cantSplit/>
        </w:trPr>
        <w:tc>
          <w:tcPr>
            <w:tcW w:w="3152" w:type="dxa"/>
            <w:gridSpan w:val="2"/>
          </w:tcPr>
          <w:p w14:paraId="4D03A755" w14:textId="77777777" w:rsidR="00940CC0" w:rsidRPr="00EE49A4" w:rsidRDefault="007E2741">
            <w:pPr>
              <w:rPr>
                <w:noProof/>
              </w:rPr>
            </w:pPr>
            <w:r w:rsidRPr="00EE49A4">
              <w:rPr>
                <w:noProof/>
              </w:rPr>
              <w:t>Juridiskā adrese:</w:t>
            </w:r>
          </w:p>
        </w:tc>
        <w:tc>
          <w:tcPr>
            <w:tcW w:w="6133" w:type="dxa"/>
            <w:gridSpan w:val="2"/>
          </w:tcPr>
          <w:p w14:paraId="203750EE" w14:textId="77777777" w:rsidR="00940CC0" w:rsidRPr="00EE49A4" w:rsidRDefault="00940CC0">
            <w:pPr>
              <w:rPr>
                <w:noProof/>
              </w:rPr>
            </w:pPr>
          </w:p>
        </w:tc>
      </w:tr>
      <w:tr w:rsidR="006F5DAE" w:rsidRPr="00EE49A4" w14:paraId="3D6CC5E6" w14:textId="77777777">
        <w:trPr>
          <w:cantSplit/>
        </w:trPr>
        <w:tc>
          <w:tcPr>
            <w:tcW w:w="3152" w:type="dxa"/>
            <w:gridSpan w:val="2"/>
          </w:tcPr>
          <w:p w14:paraId="7ED9F625" w14:textId="77777777" w:rsidR="00940CC0" w:rsidRPr="00EE49A4" w:rsidRDefault="007E2741">
            <w:pPr>
              <w:rPr>
                <w:noProof/>
              </w:rPr>
            </w:pPr>
            <w:r w:rsidRPr="00EE49A4">
              <w:rPr>
                <w:noProof/>
              </w:rPr>
              <w:t>Pasta adrese:</w:t>
            </w:r>
          </w:p>
        </w:tc>
        <w:tc>
          <w:tcPr>
            <w:tcW w:w="6133" w:type="dxa"/>
            <w:gridSpan w:val="2"/>
          </w:tcPr>
          <w:p w14:paraId="0AC4DD5C" w14:textId="77777777" w:rsidR="00940CC0" w:rsidRPr="00EE49A4" w:rsidRDefault="00940CC0">
            <w:pPr>
              <w:rPr>
                <w:noProof/>
              </w:rPr>
            </w:pPr>
          </w:p>
        </w:tc>
      </w:tr>
      <w:tr w:rsidR="006F5DAE" w:rsidRPr="00EE49A4" w14:paraId="687AC917" w14:textId="77777777">
        <w:trPr>
          <w:cantSplit/>
        </w:trPr>
        <w:tc>
          <w:tcPr>
            <w:tcW w:w="3152" w:type="dxa"/>
            <w:gridSpan w:val="2"/>
          </w:tcPr>
          <w:p w14:paraId="10F0DA3B" w14:textId="77777777" w:rsidR="00940CC0" w:rsidRPr="00EE49A4" w:rsidRDefault="007E2741">
            <w:pPr>
              <w:rPr>
                <w:noProof/>
              </w:rPr>
            </w:pPr>
            <w:r w:rsidRPr="00EE49A4">
              <w:rPr>
                <w:noProof/>
              </w:rPr>
              <w:t>Tālrunis:</w:t>
            </w:r>
          </w:p>
        </w:tc>
        <w:tc>
          <w:tcPr>
            <w:tcW w:w="6133" w:type="dxa"/>
            <w:gridSpan w:val="2"/>
          </w:tcPr>
          <w:p w14:paraId="02F0BC77" w14:textId="77777777" w:rsidR="00940CC0" w:rsidRPr="00EE49A4" w:rsidRDefault="00940CC0">
            <w:pPr>
              <w:rPr>
                <w:noProof/>
              </w:rPr>
            </w:pPr>
          </w:p>
        </w:tc>
      </w:tr>
      <w:tr w:rsidR="006F5DAE" w:rsidRPr="00EE49A4" w14:paraId="282DB401" w14:textId="77777777">
        <w:trPr>
          <w:cantSplit/>
        </w:trPr>
        <w:tc>
          <w:tcPr>
            <w:tcW w:w="3152" w:type="dxa"/>
            <w:gridSpan w:val="2"/>
          </w:tcPr>
          <w:p w14:paraId="49816979" w14:textId="77777777" w:rsidR="00940CC0" w:rsidRPr="00EE49A4" w:rsidRDefault="007E2741">
            <w:pPr>
              <w:rPr>
                <w:noProof/>
              </w:rPr>
            </w:pPr>
            <w:r w:rsidRPr="00EE49A4">
              <w:rPr>
                <w:noProof/>
              </w:rPr>
              <w:t>E-pasta adrese:</w:t>
            </w:r>
          </w:p>
        </w:tc>
        <w:tc>
          <w:tcPr>
            <w:tcW w:w="6133" w:type="dxa"/>
            <w:gridSpan w:val="2"/>
          </w:tcPr>
          <w:p w14:paraId="04B829F1" w14:textId="77777777" w:rsidR="00940CC0" w:rsidRPr="00EE49A4" w:rsidRDefault="00940CC0">
            <w:pPr>
              <w:rPr>
                <w:noProof/>
              </w:rPr>
            </w:pPr>
          </w:p>
        </w:tc>
      </w:tr>
      <w:tr w:rsidR="006F5DAE" w:rsidRPr="00EE49A4" w14:paraId="0B51C445" w14:textId="77777777">
        <w:trPr>
          <w:cantSplit/>
        </w:trPr>
        <w:tc>
          <w:tcPr>
            <w:tcW w:w="9285" w:type="dxa"/>
            <w:gridSpan w:val="4"/>
            <w:shd w:val="clear" w:color="auto" w:fill="F3F3F3"/>
          </w:tcPr>
          <w:p w14:paraId="57FFCC69" w14:textId="77777777" w:rsidR="00940CC0" w:rsidRPr="00EE49A4" w:rsidRDefault="007E2741">
            <w:pPr>
              <w:pStyle w:val="Virsraksts7"/>
              <w:spacing w:before="0"/>
              <w:rPr>
                <w:b/>
                <w:noProof/>
                <w:color w:val="auto"/>
              </w:rPr>
            </w:pPr>
            <w:r w:rsidRPr="00EE49A4">
              <w:rPr>
                <w:b/>
                <w:noProof/>
                <w:color w:val="auto"/>
              </w:rPr>
              <w:t>Finanšu rekvizīti</w:t>
            </w:r>
          </w:p>
        </w:tc>
      </w:tr>
      <w:tr w:rsidR="006F5DAE" w:rsidRPr="00EE49A4" w14:paraId="09430700" w14:textId="77777777">
        <w:trPr>
          <w:cantSplit/>
        </w:trPr>
        <w:tc>
          <w:tcPr>
            <w:tcW w:w="2189" w:type="dxa"/>
          </w:tcPr>
          <w:p w14:paraId="5AE342A9" w14:textId="77777777" w:rsidR="00940CC0" w:rsidRPr="00EE49A4" w:rsidRDefault="007E2741">
            <w:pPr>
              <w:pStyle w:val="Galvene"/>
              <w:tabs>
                <w:tab w:val="clear" w:pos="4153"/>
                <w:tab w:val="clear" w:pos="8306"/>
              </w:tabs>
              <w:rPr>
                <w:noProof/>
                <w:lang w:val="lv-LV"/>
              </w:rPr>
            </w:pPr>
            <w:r w:rsidRPr="00EE49A4">
              <w:rPr>
                <w:noProof/>
                <w:lang w:val="lv-LV"/>
              </w:rPr>
              <w:t>Bankas nosaukums:</w:t>
            </w:r>
          </w:p>
        </w:tc>
        <w:tc>
          <w:tcPr>
            <w:tcW w:w="7096" w:type="dxa"/>
            <w:gridSpan w:val="3"/>
          </w:tcPr>
          <w:p w14:paraId="5B81450E" w14:textId="77777777" w:rsidR="00940CC0" w:rsidRPr="00EE49A4" w:rsidRDefault="00940CC0">
            <w:pPr>
              <w:rPr>
                <w:noProof/>
              </w:rPr>
            </w:pPr>
          </w:p>
        </w:tc>
      </w:tr>
      <w:tr w:rsidR="006F5DAE" w:rsidRPr="00EE49A4" w14:paraId="3F1D4FB1" w14:textId="77777777">
        <w:trPr>
          <w:cantSplit/>
        </w:trPr>
        <w:tc>
          <w:tcPr>
            <w:tcW w:w="2189" w:type="dxa"/>
          </w:tcPr>
          <w:p w14:paraId="6B704777" w14:textId="77777777" w:rsidR="00940CC0" w:rsidRPr="00EE49A4" w:rsidRDefault="007E2741">
            <w:pPr>
              <w:pStyle w:val="Galvene"/>
              <w:tabs>
                <w:tab w:val="clear" w:pos="4153"/>
                <w:tab w:val="clear" w:pos="8306"/>
              </w:tabs>
              <w:ind w:right="-52"/>
              <w:rPr>
                <w:noProof/>
                <w:lang w:val="lv-LV"/>
              </w:rPr>
            </w:pPr>
            <w:r w:rsidRPr="00EE49A4">
              <w:rPr>
                <w:noProof/>
                <w:lang w:val="lv-LV"/>
              </w:rPr>
              <w:t>Bankas kods:</w:t>
            </w:r>
          </w:p>
        </w:tc>
        <w:tc>
          <w:tcPr>
            <w:tcW w:w="7096" w:type="dxa"/>
            <w:gridSpan w:val="3"/>
          </w:tcPr>
          <w:p w14:paraId="4D729079" w14:textId="77777777" w:rsidR="00940CC0" w:rsidRPr="00EE49A4" w:rsidRDefault="00940CC0">
            <w:pPr>
              <w:rPr>
                <w:noProof/>
              </w:rPr>
            </w:pPr>
          </w:p>
        </w:tc>
      </w:tr>
      <w:tr w:rsidR="006F5DAE" w:rsidRPr="00EE49A4" w14:paraId="299B6121" w14:textId="77777777">
        <w:trPr>
          <w:cantSplit/>
        </w:trPr>
        <w:tc>
          <w:tcPr>
            <w:tcW w:w="2189" w:type="dxa"/>
          </w:tcPr>
          <w:p w14:paraId="62871C0E" w14:textId="77777777" w:rsidR="00940CC0" w:rsidRPr="00EE49A4" w:rsidRDefault="007E2741">
            <w:pPr>
              <w:rPr>
                <w:noProof/>
              </w:rPr>
            </w:pPr>
            <w:r w:rsidRPr="00EE49A4">
              <w:rPr>
                <w:noProof/>
              </w:rPr>
              <w:t>Konta numurs:</w:t>
            </w:r>
          </w:p>
        </w:tc>
        <w:tc>
          <w:tcPr>
            <w:tcW w:w="7096" w:type="dxa"/>
            <w:gridSpan w:val="3"/>
          </w:tcPr>
          <w:p w14:paraId="744C2E5B" w14:textId="77777777" w:rsidR="00940CC0" w:rsidRPr="00EE49A4" w:rsidRDefault="00940CC0">
            <w:pPr>
              <w:rPr>
                <w:noProof/>
              </w:rPr>
            </w:pPr>
          </w:p>
        </w:tc>
      </w:tr>
      <w:tr w:rsidR="006F5DAE" w:rsidRPr="00EE49A4" w14:paraId="62EA7924" w14:textId="77777777">
        <w:trPr>
          <w:cantSplit/>
        </w:trPr>
        <w:tc>
          <w:tcPr>
            <w:tcW w:w="9285" w:type="dxa"/>
            <w:gridSpan w:val="4"/>
            <w:shd w:val="clear" w:color="auto" w:fill="F3F3F3"/>
          </w:tcPr>
          <w:p w14:paraId="14783734" w14:textId="77777777" w:rsidR="00940CC0" w:rsidRPr="00EE49A4" w:rsidRDefault="007E2741">
            <w:pPr>
              <w:pStyle w:val="Virsraksts7"/>
              <w:spacing w:before="0"/>
              <w:rPr>
                <w:b/>
                <w:noProof/>
                <w:color w:val="auto"/>
              </w:rPr>
            </w:pPr>
            <w:r w:rsidRPr="00EE49A4">
              <w:rPr>
                <w:b/>
                <w:noProof/>
                <w:color w:val="auto"/>
              </w:rPr>
              <w:t xml:space="preserve">Informācija par pretendenta kontaktpersonu </w:t>
            </w:r>
          </w:p>
        </w:tc>
      </w:tr>
      <w:tr w:rsidR="006F5DAE" w:rsidRPr="00EE49A4" w14:paraId="5A2819D4" w14:textId="77777777">
        <w:trPr>
          <w:cantSplit/>
        </w:trPr>
        <w:tc>
          <w:tcPr>
            <w:tcW w:w="2189" w:type="dxa"/>
          </w:tcPr>
          <w:p w14:paraId="58363D35" w14:textId="77777777" w:rsidR="00940CC0" w:rsidRPr="00EE49A4" w:rsidRDefault="007E2741">
            <w:pPr>
              <w:rPr>
                <w:noProof/>
              </w:rPr>
            </w:pPr>
            <w:r w:rsidRPr="00EE49A4">
              <w:rPr>
                <w:noProof/>
              </w:rPr>
              <w:t>Vārds, uzvārds:</w:t>
            </w:r>
          </w:p>
        </w:tc>
        <w:tc>
          <w:tcPr>
            <w:tcW w:w="7096" w:type="dxa"/>
            <w:gridSpan w:val="3"/>
          </w:tcPr>
          <w:p w14:paraId="33D70002" w14:textId="77777777" w:rsidR="00940CC0" w:rsidRPr="00EE49A4" w:rsidRDefault="00940CC0">
            <w:pPr>
              <w:rPr>
                <w:noProof/>
              </w:rPr>
            </w:pPr>
          </w:p>
        </w:tc>
      </w:tr>
      <w:tr w:rsidR="006F5DAE" w:rsidRPr="00EE49A4" w14:paraId="5BED01F6" w14:textId="77777777">
        <w:trPr>
          <w:cantSplit/>
        </w:trPr>
        <w:tc>
          <w:tcPr>
            <w:tcW w:w="2189" w:type="dxa"/>
          </w:tcPr>
          <w:p w14:paraId="4F73B055" w14:textId="77777777" w:rsidR="00940CC0" w:rsidRPr="00EE49A4" w:rsidRDefault="007E2741">
            <w:pPr>
              <w:rPr>
                <w:noProof/>
              </w:rPr>
            </w:pPr>
            <w:r w:rsidRPr="00EE49A4">
              <w:rPr>
                <w:noProof/>
              </w:rPr>
              <w:t>Ieņemamais amats:</w:t>
            </w:r>
          </w:p>
        </w:tc>
        <w:tc>
          <w:tcPr>
            <w:tcW w:w="7096" w:type="dxa"/>
            <w:gridSpan w:val="3"/>
          </w:tcPr>
          <w:p w14:paraId="24409050" w14:textId="77777777" w:rsidR="00940CC0" w:rsidRPr="00EE49A4" w:rsidRDefault="00940CC0">
            <w:pPr>
              <w:rPr>
                <w:noProof/>
              </w:rPr>
            </w:pPr>
          </w:p>
        </w:tc>
      </w:tr>
      <w:tr w:rsidR="006F5DAE" w:rsidRPr="00EE49A4" w14:paraId="72A20225" w14:textId="77777777">
        <w:trPr>
          <w:cantSplit/>
        </w:trPr>
        <w:tc>
          <w:tcPr>
            <w:tcW w:w="2189" w:type="dxa"/>
          </w:tcPr>
          <w:p w14:paraId="2E711D59" w14:textId="77777777" w:rsidR="00940CC0" w:rsidRPr="00EE49A4" w:rsidRDefault="007E2741">
            <w:pPr>
              <w:rPr>
                <w:noProof/>
              </w:rPr>
            </w:pPr>
            <w:r w:rsidRPr="00EE49A4">
              <w:rPr>
                <w:noProof/>
              </w:rPr>
              <w:t>Tālrunis:</w:t>
            </w:r>
          </w:p>
        </w:tc>
        <w:tc>
          <w:tcPr>
            <w:tcW w:w="7096" w:type="dxa"/>
            <w:gridSpan w:val="3"/>
          </w:tcPr>
          <w:p w14:paraId="447FB726" w14:textId="77777777" w:rsidR="00940CC0" w:rsidRPr="00EE49A4" w:rsidRDefault="00940CC0">
            <w:pPr>
              <w:rPr>
                <w:noProof/>
              </w:rPr>
            </w:pPr>
          </w:p>
        </w:tc>
      </w:tr>
      <w:tr w:rsidR="006F5DAE" w:rsidRPr="00EE49A4" w14:paraId="18AA3867" w14:textId="77777777">
        <w:trPr>
          <w:cantSplit/>
        </w:trPr>
        <w:tc>
          <w:tcPr>
            <w:tcW w:w="2189" w:type="dxa"/>
          </w:tcPr>
          <w:p w14:paraId="4C39415F" w14:textId="77777777" w:rsidR="00940CC0" w:rsidRPr="00EE49A4" w:rsidRDefault="007E2741">
            <w:pPr>
              <w:rPr>
                <w:noProof/>
              </w:rPr>
            </w:pPr>
            <w:r w:rsidRPr="00EE49A4">
              <w:rPr>
                <w:noProof/>
              </w:rPr>
              <w:t>E-pasta adrese:</w:t>
            </w:r>
          </w:p>
        </w:tc>
        <w:tc>
          <w:tcPr>
            <w:tcW w:w="7096" w:type="dxa"/>
            <w:gridSpan w:val="3"/>
          </w:tcPr>
          <w:p w14:paraId="4B8DC422" w14:textId="77777777" w:rsidR="00940CC0" w:rsidRPr="00EE49A4" w:rsidRDefault="00940CC0">
            <w:pPr>
              <w:rPr>
                <w:noProof/>
              </w:rPr>
            </w:pPr>
          </w:p>
        </w:tc>
      </w:tr>
    </w:tbl>
    <w:p w14:paraId="5542780C" w14:textId="77777777" w:rsidR="00940CC0" w:rsidRPr="00EE49A4" w:rsidRDefault="00940CC0" w:rsidP="00940CC0"/>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0"/>
        <w:gridCol w:w="3015"/>
      </w:tblGrid>
      <w:tr w:rsidR="006F5DAE" w:rsidRPr="00EE49A4" w14:paraId="79E7A270" w14:textId="77777777">
        <w:trPr>
          <w:cantSplit/>
        </w:trPr>
        <w:tc>
          <w:tcPr>
            <w:tcW w:w="6270" w:type="dxa"/>
          </w:tcPr>
          <w:p w14:paraId="720439C6" w14:textId="77777777" w:rsidR="00940CC0" w:rsidRPr="00EE49A4" w:rsidRDefault="007E2741">
            <w:pPr>
              <w:rPr>
                <w:b/>
                <w:bCs/>
                <w:noProof/>
              </w:rPr>
            </w:pPr>
            <w:r w:rsidRPr="00EE49A4">
              <w:rPr>
                <w:b/>
                <w:bCs/>
                <w:noProof/>
              </w:rPr>
              <w:t>Pretendents plāno piesaistīt apakšuzņēmējus (jā/ nē)</w:t>
            </w:r>
            <w:r w:rsidRPr="00EE49A4">
              <w:rPr>
                <w:rStyle w:val="Vresatsauce"/>
                <w:b/>
                <w:bCs/>
                <w:noProof/>
              </w:rPr>
              <w:footnoteReference w:id="7"/>
            </w:r>
          </w:p>
        </w:tc>
        <w:tc>
          <w:tcPr>
            <w:tcW w:w="3015" w:type="dxa"/>
          </w:tcPr>
          <w:p w14:paraId="272963D5" w14:textId="7D85AEF6" w:rsidR="00940CC0" w:rsidRPr="00EE49A4" w:rsidRDefault="00985E77">
            <w:pPr>
              <w:rPr>
                <w:noProof/>
              </w:rPr>
            </w:pPr>
            <w:r w:rsidRPr="00EE49A4">
              <w:rPr>
                <w:i/>
                <w:iCs/>
              </w:rPr>
              <w:t>Obligāti jāaizpilda</w:t>
            </w:r>
          </w:p>
        </w:tc>
      </w:tr>
      <w:tr w:rsidR="006F5DAE" w:rsidRPr="00EE49A4" w14:paraId="1661A2B0" w14:textId="77777777">
        <w:trPr>
          <w:cantSplit/>
        </w:trPr>
        <w:tc>
          <w:tcPr>
            <w:tcW w:w="6270" w:type="dxa"/>
          </w:tcPr>
          <w:p w14:paraId="464FAE81" w14:textId="77777777" w:rsidR="00940CC0" w:rsidRPr="00EE49A4" w:rsidRDefault="007E2741">
            <w:pPr>
              <w:rPr>
                <w:b/>
                <w:bCs/>
                <w:noProof/>
              </w:rPr>
            </w:pPr>
            <w:r w:rsidRPr="00EE49A4">
              <w:rPr>
                <w:b/>
              </w:rPr>
              <w:t>Pretendents atbilst mikro/mazā/ vidējā uzņēmuma statusam</w:t>
            </w:r>
            <w:r w:rsidRPr="00EE49A4">
              <w:rPr>
                <w:b/>
                <w:vertAlign w:val="superscript"/>
              </w:rPr>
              <w:footnoteReference w:id="8"/>
            </w:r>
            <w:r w:rsidRPr="00EE49A4">
              <w:t>(norādīt atbilstošo)</w:t>
            </w:r>
          </w:p>
        </w:tc>
        <w:tc>
          <w:tcPr>
            <w:tcW w:w="3015" w:type="dxa"/>
          </w:tcPr>
          <w:p w14:paraId="79E6629A" w14:textId="77777777" w:rsidR="00940CC0" w:rsidRPr="00EE49A4" w:rsidRDefault="007E2741">
            <w:pPr>
              <w:rPr>
                <w:noProof/>
              </w:rPr>
            </w:pPr>
            <w:r w:rsidRPr="00EE49A4">
              <w:rPr>
                <w:i/>
                <w:iCs/>
              </w:rPr>
              <w:t>Obligāti jāaizpilda, norādot atbilstošo</w:t>
            </w:r>
          </w:p>
        </w:tc>
      </w:tr>
      <w:tr w:rsidR="006F5DAE" w:rsidRPr="00EE49A4" w14:paraId="4B66371A" w14:textId="77777777">
        <w:trPr>
          <w:cantSplit/>
        </w:trPr>
        <w:tc>
          <w:tcPr>
            <w:tcW w:w="6270" w:type="dxa"/>
          </w:tcPr>
          <w:p w14:paraId="3AAAED6A" w14:textId="77777777" w:rsidR="00940CC0" w:rsidRPr="00EE49A4" w:rsidRDefault="007E2741">
            <w:pPr>
              <w:rPr>
                <w:b/>
              </w:rPr>
            </w:pPr>
            <w:r w:rsidRPr="00EE49A4">
              <w:rPr>
                <w:b/>
              </w:rPr>
              <w:t>Norādīt personas, kurām pretendentā ir izšķiroša ietekme uz līdzdalības pamata normatīvo aktu par koncerniem izpratnē</w:t>
            </w:r>
            <w:r w:rsidRPr="00EE49A4">
              <w:rPr>
                <w:b/>
                <w:vertAlign w:val="superscript"/>
              </w:rPr>
              <w:footnoteReference w:id="9"/>
            </w:r>
          </w:p>
        </w:tc>
        <w:tc>
          <w:tcPr>
            <w:tcW w:w="3015" w:type="dxa"/>
          </w:tcPr>
          <w:p w14:paraId="4A62CD2E" w14:textId="77777777" w:rsidR="00940CC0" w:rsidRPr="00EE49A4" w:rsidRDefault="007E2741">
            <w:pPr>
              <w:rPr>
                <w:i/>
                <w:iCs/>
              </w:rPr>
            </w:pPr>
            <w:r w:rsidRPr="00EE49A4">
              <w:rPr>
                <w:i/>
                <w:iCs/>
              </w:rPr>
              <w:t>Obligāti jāaizpilda</w:t>
            </w:r>
          </w:p>
        </w:tc>
      </w:tr>
      <w:tr w:rsidR="006F5DAE" w:rsidRPr="00EE49A4" w14:paraId="7BFF9822" w14:textId="77777777">
        <w:trPr>
          <w:cantSplit/>
        </w:trPr>
        <w:tc>
          <w:tcPr>
            <w:tcW w:w="6270" w:type="dxa"/>
          </w:tcPr>
          <w:p w14:paraId="2B5CAEAC" w14:textId="77777777" w:rsidR="00940CC0" w:rsidRPr="00EE49A4" w:rsidRDefault="007E2741">
            <w:pPr>
              <w:jc w:val="both"/>
              <w:rPr>
                <w:b/>
              </w:rPr>
            </w:pPr>
            <w:r w:rsidRPr="00EE49A4">
              <w:rPr>
                <w:b/>
              </w:rPr>
              <w:t>Norādīt pretendenta patiesā labuma guvējus</w:t>
            </w:r>
          </w:p>
        </w:tc>
        <w:tc>
          <w:tcPr>
            <w:tcW w:w="3015" w:type="dxa"/>
          </w:tcPr>
          <w:p w14:paraId="1DA5C83D" w14:textId="77777777" w:rsidR="00940CC0" w:rsidRPr="00EE49A4" w:rsidRDefault="007E2741">
            <w:pPr>
              <w:rPr>
                <w:i/>
                <w:iCs/>
              </w:rPr>
            </w:pPr>
            <w:r w:rsidRPr="00EE49A4">
              <w:rPr>
                <w:i/>
                <w:iCs/>
              </w:rPr>
              <w:t>Obligāti jāaizpilda</w:t>
            </w:r>
          </w:p>
        </w:tc>
      </w:tr>
      <w:tr w:rsidR="006F5DAE" w:rsidRPr="00EE49A4" w14:paraId="6BB863F5" w14:textId="77777777">
        <w:trPr>
          <w:cantSplit/>
        </w:trPr>
        <w:tc>
          <w:tcPr>
            <w:tcW w:w="6270" w:type="dxa"/>
          </w:tcPr>
          <w:p w14:paraId="177C579A" w14:textId="77777777" w:rsidR="00940CC0" w:rsidRPr="00EE49A4" w:rsidRDefault="007E2741">
            <w:pPr>
              <w:jc w:val="both"/>
              <w:rPr>
                <w:b/>
              </w:rPr>
            </w:pPr>
            <w:r w:rsidRPr="00EE49A4">
              <w:rPr>
                <w:b/>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15" w:type="dxa"/>
          </w:tcPr>
          <w:p w14:paraId="18395D2E" w14:textId="77777777" w:rsidR="00940CC0" w:rsidRPr="00EE49A4" w:rsidRDefault="007E2741">
            <w:pPr>
              <w:rPr>
                <w:i/>
                <w:iCs/>
              </w:rPr>
            </w:pPr>
            <w:r w:rsidRPr="00EE49A4">
              <w:rPr>
                <w:i/>
                <w:iCs/>
              </w:rPr>
              <w:t>Obligāti jāaizpilda</w:t>
            </w:r>
          </w:p>
        </w:tc>
      </w:tr>
    </w:tbl>
    <w:p w14:paraId="514F18E9" w14:textId="7C63B11A" w:rsidR="00940CC0" w:rsidRPr="00EE49A4" w:rsidRDefault="007E2741" w:rsidP="00940CC0">
      <w:pPr>
        <w:pStyle w:val="Galvene"/>
        <w:jc w:val="both"/>
        <w:rPr>
          <w:bCs/>
          <w:lang w:val="lv-LV"/>
        </w:rPr>
      </w:pPr>
      <w:r w:rsidRPr="00EE49A4">
        <w:rPr>
          <w:lang w:val="lv-LV"/>
        </w:rPr>
        <w:t xml:space="preserve">Ar šo mēs </w:t>
      </w:r>
      <w:r w:rsidRPr="00EE49A4">
        <w:rPr>
          <w:i/>
          <w:iCs/>
          <w:lang w:val="lv-LV"/>
        </w:rPr>
        <w:t>&lt;pretendenta nosaukums un reģistrācijas Nr.&gt;</w:t>
      </w:r>
      <w:r w:rsidRPr="00EE49A4">
        <w:rPr>
          <w:lang w:val="lv-LV"/>
        </w:rPr>
        <w:t xml:space="preserve"> apliecinām savu dalību iepirkumā </w:t>
      </w:r>
      <w:r w:rsidR="00B141E4" w:rsidRPr="00EE49A4">
        <w:rPr>
          <w:bCs/>
          <w:lang w:val="lv-LV"/>
        </w:rPr>
        <w:t xml:space="preserve">„Mēbeļu </w:t>
      </w:r>
      <w:r w:rsidR="008A189C" w:rsidRPr="00EE49A4">
        <w:rPr>
          <w:bCs/>
          <w:lang w:val="lv-LV"/>
        </w:rPr>
        <w:t xml:space="preserve">izgatavošana, </w:t>
      </w:r>
      <w:r w:rsidR="00B141E4" w:rsidRPr="00EE49A4">
        <w:rPr>
          <w:bCs/>
          <w:lang w:val="lv-LV"/>
        </w:rPr>
        <w:t xml:space="preserve">piegāde un uzstādīšana Rīgas </w:t>
      </w:r>
      <w:proofErr w:type="spellStart"/>
      <w:r w:rsidR="00B141E4" w:rsidRPr="00EE49A4">
        <w:rPr>
          <w:bCs/>
          <w:lang w:val="lv-LV"/>
        </w:rPr>
        <w:t>valstspilsētas</w:t>
      </w:r>
      <w:proofErr w:type="spellEnd"/>
      <w:r w:rsidR="00B141E4" w:rsidRPr="00EE49A4">
        <w:rPr>
          <w:bCs/>
          <w:lang w:val="lv-LV"/>
        </w:rPr>
        <w:t xml:space="preserve"> pašvaldības Labklājības departamenta</w:t>
      </w:r>
      <w:r w:rsidR="00874C61" w:rsidRPr="00EE49A4">
        <w:rPr>
          <w:bCs/>
          <w:lang w:val="lv-LV"/>
        </w:rPr>
        <w:t xml:space="preserve"> </w:t>
      </w:r>
      <w:r w:rsidR="00B141E4" w:rsidRPr="00EE49A4">
        <w:rPr>
          <w:bCs/>
          <w:lang w:val="lv-LV"/>
        </w:rPr>
        <w:t xml:space="preserve">pakļautības iestāžu vajadzībām”, </w:t>
      </w:r>
      <w:proofErr w:type="spellStart"/>
      <w:r w:rsidR="00B141E4" w:rsidRPr="00EE49A4">
        <w:rPr>
          <w:bCs/>
          <w:lang w:val="lv-LV"/>
        </w:rPr>
        <w:t>id</w:t>
      </w:r>
      <w:proofErr w:type="spellEnd"/>
      <w:r w:rsidR="00B141E4" w:rsidRPr="00EE49A4">
        <w:rPr>
          <w:bCs/>
          <w:lang w:val="lv-LV"/>
        </w:rPr>
        <w:t xml:space="preserve">. Nr. RVPLD 2026/21, </w:t>
      </w:r>
      <w:r w:rsidRPr="00EE49A4">
        <w:rPr>
          <w:noProof/>
          <w:lang w:val="lv-LV"/>
        </w:rPr>
        <w:t xml:space="preserve">un iesniedzam </w:t>
      </w:r>
      <w:r w:rsidRPr="00EE49A4">
        <w:rPr>
          <w:noProof/>
          <w:lang w:val="lv-LV"/>
        </w:rPr>
        <w:lastRenderedPageBreak/>
        <w:t>piedāvājumu.</w:t>
      </w:r>
    </w:p>
    <w:p w14:paraId="627B8194" w14:textId="3407B5DA" w:rsidR="00940CC0" w:rsidRPr="00EE49A4" w:rsidRDefault="007E2741" w:rsidP="00940CC0">
      <w:pPr>
        <w:pStyle w:val="Galvene"/>
        <w:tabs>
          <w:tab w:val="clear" w:pos="4153"/>
          <w:tab w:val="clear" w:pos="8306"/>
        </w:tabs>
        <w:jc w:val="both"/>
        <w:rPr>
          <w:lang w:val="lv-LV"/>
        </w:rPr>
      </w:pPr>
      <w:r w:rsidRPr="00EE49A4">
        <w:rPr>
          <w:lang w:val="lv-LV"/>
        </w:rPr>
        <w:t>Apstiprinām, ka esam iepazinušies ar iepirkuma nolikumu, tajā skaitā ar tehnisko specifikāciju, un piekrītam visiem tajos minētajiem nosacījumiem, tie ir skaidri un saprotami, iebildumu un pretenziju pret tiem nav.</w:t>
      </w:r>
    </w:p>
    <w:p w14:paraId="3726E9ED" w14:textId="77777777" w:rsidR="00940CC0" w:rsidRPr="00EE49A4" w:rsidRDefault="00940CC0" w:rsidP="00940CC0">
      <w:pPr>
        <w:pStyle w:val="Galvene"/>
        <w:jc w:val="both"/>
        <w:rPr>
          <w:lang w:val="lv-LV"/>
        </w:rPr>
      </w:pPr>
    </w:p>
    <w:p w14:paraId="6AE8F6CC" w14:textId="6F736B6F" w:rsidR="00940CC0" w:rsidRPr="00EE49A4" w:rsidRDefault="007E2741" w:rsidP="00940CC0">
      <w:pPr>
        <w:jc w:val="both"/>
        <w:rPr>
          <w:noProof/>
        </w:rPr>
      </w:pPr>
      <w:r w:rsidRPr="00EE49A4">
        <w:rPr>
          <w:noProof/>
        </w:rPr>
        <w:t>Apliecinām, ka:</w:t>
      </w:r>
    </w:p>
    <w:p w14:paraId="0650D7D0" w14:textId="7252E7AB" w:rsidR="00940CC0" w:rsidRPr="00EE49A4" w:rsidRDefault="006A6F03" w:rsidP="00C97985">
      <w:pPr>
        <w:numPr>
          <w:ilvl w:val="0"/>
          <w:numId w:val="7"/>
        </w:numPr>
        <w:tabs>
          <w:tab w:val="clear" w:pos="720"/>
          <w:tab w:val="left" w:pos="0"/>
        </w:tabs>
        <w:ind w:left="567"/>
        <w:jc w:val="both"/>
        <w:rPr>
          <w:noProof/>
        </w:rPr>
      </w:pPr>
      <w:r w:rsidRPr="00EE49A4">
        <w:rPr>
          <w:noProof/>
        </w:rPr>
        <w:t>n</w:t>
      </w:r>
      <w:r w:rsidR="007E2741" w:rsidRPr="00EE49A4">
        <w:rPr>
          <w:noProof/>
          <w:spacing w:val="-1"/>
        </w:rPr>
        <w:t>a</w:t>
      </w:r>
      <w:r w:rsidR="007E2741" w:rsidRPr="00EE49A4">
        <w:rPr>
          <w:noProof/>
        </w:rPr>
        <w:t>v</w:t>
      </w:r>
      <w:r w:rsidR="007E2741" w:rsidRPr="00EE49A4">
        <w:rPr>
          <w:noProof/>
          <w:spacing w:val="29"/>
        </w:rPr>
        <w:t xml:space="preserve"> </w:t>
      </w:r>
      <w:r w:rsidR="007E2741" w:rsidRPr="00EE49A4">
        <w:rPr>
          <w:noProof/>
        </w:rPr>
        <w:t>tādu</w:t>
      </w:r>
      <w:r w:rsidR="007E2741" w:rsidRPr="00EE49A4">
        <w:rPr>
          <w:noProof/>
          <w:spacing w:val="26"/>
        </w:rPr>
        <w:t xml:space="preserve"> </w:t>
      </w:r>
      <w:r w:rsidR="007E2741" w:rsidRPr="00EE49A4">
        <w:rPr>
          <w:noProof/>
          <w:spacing w:val="-1"/>
        </w:rPr>
        <w:t>a</w:t>
      </w:r>
      <w:r w:rsidR="007E2741" w:rsidRPr="00EE49A4">
        <w:rPr>
          <w:noProof/>
        </w:rPr>
        <w:t>pstākļu,</w:t>
      </w:r>
      <w:r w:rsidR="007E2741" w:rsidRPr="00EE49A4">
        <w:rPr>
          <w:noProof/>
          <w:spacing w:val="26"/>
        </w:rPr>
        <w:t xml:space="preserve"> </w:t>
      </w:r>
      <w:r w:rsidR="007E2741" w:rsidRPr="00EE49A4">
        <w:rPr>
          <w:noProof/>
        </w:rPr>
        <w:t>kuri</w:t>
      </w:r>
      <w:r w:rsidR="007E2741" w:rsidRPr="00EE49A4">
        <w:rPr>
          <w:noProof/>
          <w:spacing w:val="26"/>
        </w:rPr>
        <w:t xml:space="preserve"> </w:t>
      </w:r>
      <w:r w:rsidR="007E2741" w:rsidRPr="00EE49A4">
        <w:rPr>
          <w:noProof/>
        </w:rPr>
        <w:t>l</w:t>
      </w:r>
      <w:r w:rsidR="007E2741" w:rsidRPr="00EE49A4">
        <w:rPr>
          <w:noProof/>
          <w:spacing w:val="1"/>
        </w:rPr>
        <w:t>ie</w:t>
      </w:r>
      <w:r w:rsidR="007E2741" w:rsidRPr="00EE49A4">
        <w:rPr>
          <w:noProof/>
          <w:spacing w:val="-2"/>
        </w:rPr>
        <w:t>g</w:t>
      </w:r>
      <w:r w:rsidR="007E2741" w:rsidRPr="00EE49A4">
        <w:rPr>
          <w:noProof/>
          <w:spacing w:val="3"/>
        </w:rPr>
        <w:t>t</w:t>
      </w:r>
      <w:r w:rsidR="007E2741" w:rsidRPr="00EE49A4">
        <w:rPr>
          <w:noProof/>
        </w:rPr>
        <w:t>u</w:t>
      </w:r>
      <w:r w:rsidR="007E2741" w:rsidRPr="00EE49A4">
        <w:rPr>
          <w:noProof/>
          <w:spacing w:val="30"/>
        </w:rPr>
        <w:t xml:space="preserve"> </w:t>
      </w:r>
      <w:r w:rsidR="007E2741" w:rsidRPr="00EE49A4">
        <w:rPr>
          <w:noProof/>
        </w:rPr>
        <w:t>mu</w:t>
      </w:r>
      <w:r w:rsidR="007E2741" w:rsidRPr="00EE49A4">
        <w:rPr>
          <w:noProof/>
          <w:spacing w:val="1"/>
        </w:rPr>
        <w:t>m</w:t>
      </w:r>
      <w:r w:rsidR="007E2741" w:rsidRPr="00EE49A4">
        <w:rPr>
          <w:noProof/>
        </w:rPr>
        <w:t>s</w:t>
      </w:r>
      <w:r w:rsidR="007E2741" w:rsidRPr="00EE49A4">
        <w:rPr>
          <w:noProof/>
          <w:spacing w:val="27"/>
        </w:rPr>
        <w:t xml:space="preserve"> </w:t>
      </w:r>
      <w:r w:rsidR="007E2741" w:rsidRPr="00EE49A4">
        <w:rPr>
          <w:noProof/>
        </w:rPr>
        <w:t>pied</w:t>
      </w:r>
      <w:r w:rsidR="007E2741" w:rsidRPr="00EE49A4">
        <w:rPr>
          <w:noProof/>
          <w:spacing w:val="-1"/>
        </w:rPr>
        <w:t>a</w:t>
      </w:r>
      <w:r w:rsidR="007E2741" w:rsidRPr="00EE49A4">
        <w:rPr>
          <w:noProof/>
        </w:rPr>
        <w:t>l</w:t>
      </w:r>
      <w:r w:rsidR="007E2741" w:rsidRPr="00EE49A4">
        <w:rPr>
          <w:noProof/>
          <w:spacing w:val="1"/>
        </w:rPr>
        <w:t>ī</w:t>
      </w:r>
      <w:r w:rsidR="007E2741" w:rsidRPr="00EE49A4">
        <w:rPr>
          <w:noProof/>
        </w:rPr>
        <w:t>t</w:t>
      </w:r>
      <w:r w:rsidR="007E2741" w:rsidRPr="00EE49A4">
        <w:rPr>
          <w:noProof/>
          <w:spacing w:val="1"/>
        </w:rPr>
        <w:t>i</w:t>
      </w:r>
      <w:r w:rsidR="007E2741" w:rsidRPr="00EE49A4">
        <w:rPr>
          <w:noProof/>
          <w:spacing w:val="-1"/>
        </w:rPr>
        <w:t>e</w:t>
      </w:r>
      <w:r w:rsidR="007E2741" w:rsidRPr="00EE49A4">
        <w:rPr>
          <w:noProof/>
        </w:rPr>
        <w:t>s</w:t>
      </w:r>
      <w:r w:rsidR="007E2741" w:rsidRPr="00EE49A4">
        <w:rPr>
          <w:noProof/>
          <w:spacing w:val="28"/>
        </w:rPr>
        <w:t xml:space="preserve"> </w:t>
      </w:r>
      <w:r w:rsidR="007E2741" w:rsidRPr="00EE49A4">
        <w:rPr>
          <w:noProof/>
        </w:rPr>
        <w:t>iepirkumā,</w:t>
      </w:r>
      <w:r w:rsidR="007E2741" w:rsidRPr="00EE49A4">
        <w:rPr>
          <w:noProof/>
          <w:spacing w:val="26"/>
        </w:rPr>
        <w:t xml:space="preserve"> </w:t>
      </w:r>
      <w:r w:rsidR="007E2741" w:rsidRPr="00EE49A4">
        <w:rPr>
          <w:noProof/>
        </w:rPr>
        <w:t>pi</w:t>
      </w:r>
      <w:r w:rsidR="007E2741" w:rsidRPr="00EE49A4">
        <w:rPr>
          <w:noProof/>
          <w:spacing w:val="1"/>
        </w:rPr>
        <w:t>l</w:t>
      </w:r>
      <w:r w:rsidR="007E2741" w:rsidRPr="00EE49A4">
        <w:rPr>
          <w:noProof/>
        </w:rPr>
        <w:t xml:space="preserve">dīt </w:t>
      </w:r>
      <w:r w:rsidR="00A618E3" w:rsidRPr="00EE49A4">
        <w:rPr>
          <w:noProof/>
        </w:rPr>
        <w:t xml:space="preserve">iepirkuma </w:t>
      </w:r>
      <w:r w:rsidR="007E2741" w:rsidRPr="00EE49A4">
        <w:rPr>
          <w:noProof/>
          <w:spacing w:val="-1"/>
        </w:rPr>
        <w:t>nolikuma,</w:t>
      </w:r>
      <w:r w:rsidR="007E2741" w:rsidRPr="00EE49A4">
        <w:rPr>
          <w:noProof/>
        </w:rPr>
        <w:t xml:space="preserve"> tehnisk</w:t>
      </w:r>
      <w:r w:rsidR="007E2741" w:rsidRPr="00EE49A4">
        <w:rPr>
          <w:noProof/>
          <w:spacing w:val="-1"/>
        </w:rPr>
        <w:t>a</w:t>
      </w:r>
      <w:r w:rsidR="007E2741" w:rsidRPr="00EE49A4">
        <w:rPr>
          <w:noProof/>
        </w:rPr>
        <w:t>jā</w:t>
      </w:r>
      <w:r w:rsidR="007E2741" w:rsidRPr="00EE49A4">
        <w:rPr>
          <w:noProof/>
          <w:spacing w:val="1"/>
        </w:rPr>
        <w:t xml:space="preserve"> </w:t>
      </w:r>
      <w:r w:rsidR="007E2741" w:rsidRPr="00EE49A4">
        <w:rPr>
          <w:noProof/>
        </w:rPr>
        <w:t>sp</w:t>
      </w:r>
      <w:r w:rsidR="007E2741" w:rsidRPr="00EE49A4">
        <w:rPr>
          <w:noProof/>
          <w:spacing w:val="1"/>
        </w:rPr>
        <w:t>e</w:t>
      </w:r>
      <w:r w:rsidR="007E2741" w:rsidRPr="00EE49A4">
        <w:rPr>
          <w:noProof/>
          <w:spacing w:val="-1"/>
        </w:rPr>
        <w:t>c</w:t>
      </w:r>
      <w:r w:rsidR="007E2741" w:rsidRPr="00EE49A4">
        <w:rPr>
          <w:noProof/>
        </w:rPr>
        <w:t>ifikā</w:t>
      </w:r>
      <w:r w:rsidR="007E2741" w:rsidRPr="00EE49A4">
        <w:rPr>
          <w:noProof/>
          <w:spacing w:val="-2"/>
        </w:rPr>
        <w:t>c</w:t>
      </w:r>
      <w:r w:rsidR="007E2741" w:rsidRPr="00EE49A4">
        <w:rPr>
          <w:noProof/>
        </w:rPr>
        <w:t>i</w:t>
      </w:r>
      <w:r w:rsidR="007E2741" w:rsidRPr="00EE49A4">
        <w:rPr>
          <w:noProof/>
          <w:spacing w:val="1"/>
        </w:rPr>
        <w:t>j</w:t>
      </w:r>
      <w:r w:rsidR="007E2741" w:rsidRPr="00EE49A4">
        <w:rPr>
          <w:noProof/>
        </w:rPr>
        <w:t>ā no</w:t>
      </w:r>
      <w:r w:rsidR="007E2741" w:rsidRPr="00EE49A4">
        <w:rPr>
          <w:noProof/>
          <w:spacing w:val="1"/>
        </w:rPr>
        <w:t>r</w:t>
      </w:r>
      <w:r w:rsidR="007E2741" w:rsidRPr="00EE49A4">
        <w:rPr>
          <w:noProof/>
          <w:spacing w:val="-1"/>
        </w:rPr>
        <w:t>ā</w:t>
      </w:r>
      <w:r w:rsidR="007E2741" w:rsidRPr="00EE49A4">
        <w:rPr>
          <w:noProof/>
        </w:rPr>
        <w:t>dī</w:t>
      </w:r>
      <w:r w:rsidR="007E2741" w:rsidRPr="00EE49A4">
        <w:rPr>
          <w:noProof/>
          <w:spacing w:val="1"/>
        </w:rPr>
        <w:t>t</w:t>
      </w:r>
      <w:r w:rsidR="007E2741" w:rsidRPr="00EE49A4">
        <w:rPr>
          <w:noProof/>
          <w:spacing w:val="-1"/>
        </w:rPr>
        <w:t>ā</w:t>
      </w:r>
      <w:r w:rsidR="007E2741" w:rsidRPr="00EE49A4">
        <w:rPr>
          <w:noProof/>
        </w:rPr>
        <w:t>s</w:t>
      </w:r>
      <w:r w:rsidR="007E2741" w:rsidRPr="00EE49A4">
        <w:rPr>
          <w:noProof/>
          <w:spacing w:val="1"/>
        </w:rPr>
        <w:t xml:space="preserve"> </w:t>
      </w:r>
      <w:r w:rsidR="007E2741" w:rsidRPr="00EE49A4">
        <w:rPr>
          <w:noProof/>
        </w:rPr>
        <w:t>p</w:t>
      </w:r>
      <w:r w:rsidR="007E2741" w:rsidRPr="00EE49A4">
        <w:rPr>
          <w:noProof/>
          <w:spacing w:val="-1"/>
        </w:rPr>
        <w:t>ra</w:t>
      </w:r>
      <w:r w:rsidR="007E2741" w:rsidRPr="00EE49A4">
        <w:rPr>
          <w:noProof/>
          <w:spacing w:val="2"/>
        </w:rPr>
        <w:t>s</w:t>
      </w:r>
      <w:r w:rsidR="007E2741" w:rsidRPr="00EE49A4">
        <w:rPr>
          <w:noProof/>
        </w:rPr>
        <w:t>ības</w:t>
      </w:r>
      <w:r w:rsidR="007E2741" w:rsidRPr="00EE49A4">
        <w:rPr>
          <w:noProof/>
          <w:spacing w:val="3"/>
        </w:rPr>
        <w:t xml:space="preserve"> </w:t>
      </w:r>
      <w:r w:rsidR="007E2741" w:rsidRPr="00EE49A4">
        <w:rPr>
          <w:noProof/>
        </w:rPr>
        <w:t>un</w:t>
      </w:r>
      <w:r w:rsidR="007E2741" w:rsidRPr="00EE49A4">
        <w:rPr>
          <w:noProof/>
          <w:spacing w:val="1"/>
        </w:rPr>
        <w:t xml:space="preserve"> </w:t>
      </w:r>
      <w:r w:rsidR="007E2741" w:rsidRPr="00EE49A4">
        <w:rPr>
          <w:noProof/>
        </w:rPr>
        <w:t>veikt iepirkuma priekšmetā iekļautos darbus.</w:t>
      </w:r>
    </w:p>
    <w:p w14:paraId="00567103" w14:textId="255E2095" w:rsidR="006A6F03" w:rsidRPr="00EE49A4" w:rsidRDefault="006A6F03" w:rsidP="00C97985">
      <w:pPr>
        <w:pStyle w:val="Sarakstarindkopa"/>
        <w:numPr>
          <w:ilvl w:val="0"/>
          <w:numId w:val="7"/>
        </w:numPr>
        <w:tabs>
          <w:tab w:val="clear" w:pos="720"/>
        </w:tabs>
        <w:ind w:left="567"/>
        <w:jc w:val="both"/>
        <w:rPr>
          <w:noProof/>
        </w:rPr>
      </w:pPr>
      <w:r w:rsidRPr="00EE49A4">
        <w:rPr>
          <w:noProof/>
        </w:rPr>
        <w:t>piekrītam nodrošināt iepirkuma nolikumā noteikto pakalpojumu saskaņā ar tehnisko specifikāciju un ar nolikumam pievienotā publiskā iepirkuma līguma noteikumiem, kā arī mūsu iesniegtais piedāvājums ir sagatavots, ņemot vērā nolikumā un līgumā noteikto.</w:t>
      </w:r>
    </w:p>
    <w:p w14:paraId="66740906" w14:textId="77777777" w:rsidR="00940CC0" w:rsidRPr="00EE49A4" w:rsidRDefault="007E2741" w:rsidP="00C97985">
      <w:pPr>
        <w:pStyle w:val="Pamatteksts"/>
        <w:widowControl/>
        <w:numPr>
          <w:ilvl w:val="0"/>
          <w:numId w:val="7"/>
        </w:numPr>
        <w:tabs>
          <w:tab w:val="clear" w:pos="720"/>
          <w:tab w:val="left" w:pos="284"/>
        </w:tabs>
        <w:spacing w:after="0"/>
        <w:ind w:left="567"/>
        <w:jc w:val="both"/>
        <w:rPr>
          <w:rFonts w:ascii="Times New Roman" w:hAnsi="Times New Roman"/>
          <w:noProof/>
          <w:sz w:val="24"/>
          <w:szCs w:val="24"/>
          <w:lang w:val="lv-LV"/>
        </w:rPr>
      </w:pPr>
      <w:r w:rsidRPr="00EE49A4">
        <w:rPr>
          <w:rFonts w:ascii="Times New Roman" w:hAnsi="Times New Roman"/>
          <w:noProof/>
          <w:sz w:val="24"/>
          <w:szCs w:val="24"/>
          <w:lang w:val="lv-LV"/>
        </w:rPr>
        <w:t xml:space="preserve">šis piedāvājums ir spēkā </w:t>
      </w:r>
      <w:r w:rsidRPr="00EE49A4">
        <w:rPr>
          <w:rFonts w:ascii="Times New Roman" w:hAnsi="Times New Roman"/>
          <w:sz w:val="24"/>
          <w:szCs w:val="24"/>
          <w:lang w:val="lv-LV"/>
        </w:rPr>
        <w:t>līdz iepirkuma līguma noslēgšanai ar uzvarējušo pretendentu, iepirkuma izbeigšanai vai pārtraukšanai</w:t>
      </w:r>
      <w:r w:rsidRPr="00EE49A4">
        <w:rPr>
          <w:rFonts w:ascii="Times New Roman" w:hAnsi="Times New Roman"/>
          <w:noProof/>
          <w:sz w:val="24"/>
          <w:szCs w:val="24"/>
          <w:lang w:val="lv-LV"/>
        </w:rPr>
        <w:t>.</w:t>
      </w:r>
    </w:p>
    <w:p w14:paraId="0C8B0971" w14:textId="77777777" w:rsidR="00940CC0" w:rsidRPr="00EE49A4" w:rsidRDefault="007E2741" w:rsidP="00C97985">
      <w:pPr>
        <w:numPr>
          <w:ilvl w:val="0"/>
          <w:numId w:val="7"/>
        </w:numPr>
        <w:tabs>
          <w:tab w:val="clear" w:pos="720"/>
          <w:tab w:val="left" w:pos="0"/>
        </w:tabs>
        <w:ind w:left="567"/>
        <w:jc w:val="both"/>
        <w:rPr>
          <w:noProof/>
        </w:rPr>
      </w:pPr>
      <w:r w:rsidRPr="00EE49A4">
        <w:rPr>
          <w:noProof/>
        </w:rPr>
        <w:t>Līguma slēgšanas tiesību piešķiršanas gadījumā mums būs pieejams iepirkuma līguma sekmīgai izpildei nepieciešamais tehniskais aprīkojums un resursi.</w:t>
      </w:r>
    </w:p>
    <w:p w14:paraId="4CF5FADC" w14:textId="77777777" w:rsidR="00940CC0" w:rsidRPr="00EE49A4" w:rsidRDefault="007E2741" w:rsidP="00C97985">
      <w:pPr>
        <w:numPr>
          <w:ilvl w:val="0"/>
          <w:numId w:val="7"/>
        </w:numPr>
        <w:tabs>
          <w:tab w:val="clear" w:pos="720"/>
          <w:tab w:val="left" w:pos="0"/>
        </w:tabs>
        <w:ind w:left="567"/>
        <w:jc w:val="both"/>
        <w:rPr>
          <w:noProof/>
        </w:rPr>
      </w:pPr>
      <w:r w:rsidRPr="00EE49A4">
        <w:rPr>
          <w:noProof/>
        </w:rPr>
        <w:t>N</w:t>
      </w:r>
      <w:r w:rsidRPr="00EE49A4">
        <w:rPr>
          <w:noProof/>
          <w:spacing w:val="-1"/>
        </w:rPr>
        <w:t>ee</w:t>
      </w:r>
      <w:r w:rsidRPr="00EE49A4">
        <w:rPr>
          <w:noProof/>
          <w:spacing w:val="2"/>
        </w:rPr>
        <w:t>s</w:t>
      </w:r>
      <w:r w:rsidRPr="00EE49A4">
        <w:rPr>
          <w:noProof/>
          <w:spacing w:val="-1"/>
        </w:rPr>
        <w:t>a</w:t>
      </w:r>
      <w:r w:rsidRPr="00EE49A4">
        <w:rPr>
          <w:noProof/>
        </w:rPr>
        <w:t>m</w:t>
      </w:r>
      <w:r w:rsidRPr="00EE49A4">
        <w:rPr>
          <w:noProof/>
          <w:spacing w:val="15"/>
        </w:rPr>
        <w:t xml:space="preserve"> </w:t>
      </w:r>
      <w:r w:rsidRPr="00EE49A4">
        <w:rPr>
          <w:noProof/>
        </w:rPr>
        <w:t>n</w:t>
      </w:r>
      <w:r w:rsidRPr="00EE49A4">
        <w:rPr>
          <w:noProof/>
          <w:spacing w:val="-1"/>
        </w:rPr>
        <w:t>e</w:t>
      </w:r>
      <w:r w:rsidRPr="00EE49A4">
        <w:rPr>
          <w:noProof/>
        </w:rPr>
        <w:t>k</w:t>
      </w:r>
      <w:r w:rsidRPr="00EE49A4">
        <w:rPr>
          <w:noProof/>
          <w:spacing w:val="-1"/>
        </w:rPr>
        <w:t>ā</w:t>
      </w:r>
      <w:r w:rsidRPr="00EE49A4">
        <w:rPr>
          <w:noProof/>
        </w:rPr>
        <w:t>dā</w:t>
      </w:r>
      <w:r w:rsidRPr="00EE49A4">
        <w:rPr>
          <w:noProof/>
          <w:spacing w:val="13"/>
        </w:rPr>
        <w:t xml:space="preserve"> </w:t>
      </w:r>
      <w:r w:rsidRPr="00EE49A4">
        <w:rPr>
          <w:noProof/>
        </w:rPr>
        <w:t>v</w:t>
      </w:r>
      <w:r w:rsidRPr="00EE49A4">
        <w:rPr>
          <w:noProof/>
          <w:spacing w:val="-1"/>
        </w:rPr>
        <w:t>e</w:t>
      </w:r>
      <w:r w:rsidRPr="00EE49A4">
        <w:rPr>
          <w:noProof/>
        </w:rPr>
        <w:t>idā</w:t>
      </w:r>
      <w:r w:rsidRPr="00EE49A4">
        <w:rPr>
          <w:noProof/>
          <w:spacing w:val="14"/>
        </w:rPr>
        <w:t xml:space="preserve"> </w:t>
      </w:r>
      <w:r w:rsidRPr="00EE49A4">
        <w:rPr>
          <w:noProof/>
        </w:rPr>
        <w:t>ieinte</w:t>
      </w:r>
      <w:r w:rsidRPr="00EE49A4">
        <w:rPr>
          <w:noProof/>
          <w:spacing w:val="1"/>
        </w:rPr>
        <w:t>re</w:t>
      </w:r>
      <w:r w:rsidRPr="00EE49A4">
        <w:rPr>
          <w:noProof/>
        </w:rPr>
        <w:t>s</w:t>
      </w:r>
      <w:r w:rsidRPr="00EE49A4">
        <w:rPr>
          <w:noProof/>
          <w:spacing w:val="-1"/>
        </w:rPr>
        <w:t>ē</w:t>
      </w:r>
      <w:r w:rsidRPr="00EE49A4">
        <w:rPr>
          <w:noProof/>
        </w:rPr>
        <w:t>ti</w:t>
      </w:r>
      <w:r w:rsidRPr="00EE49A4">
        <w:rPr>
          <w:noProof/>
          <w:spacing w:val="15"/>
        </w:rPr>
        <w:t xml:space="preserve"> </w:t>
      </w:r>
      <w:r w:rsidRPr="00EE49A4">
        <w:rPr>
          <w:noProof/>
        </w:rPr>
        <w:t>n</w:t>
      </w:r>
      <w:r w:rsidRPr="00EE49A4">
        <w:rPr>
          <w:noProof/>
          <w:spacing w:val="-1"/>
        </w:rPr>
        <w:t>e</w:t>
      </w:r>
      <w:r w:rsidRPr="00EE49A4">
        <w:rPr>
          <w:noProof/>
        </w:rPr>
        <w:t>vienā</w:t>
      </w:r>
      <w:r w:rsidRPr="00EE49A4">
        <w:rPr>
          <w:noProof/>
          <w:spacing w:val="13"/>
        </w:rPr>
        <w:t xml:space="preserve"> </w:t>
      </w:r>
      <w:r w:rsidRPr="00EE49A4">
        <w:rPr>
          <w:noProof/>
          <w:spacing w:val="-1"/>
        </w:rPr>
        <w:t>c</w:t>
      </w:r>
      <w:r w:rsidRPr="00EE49A4">
        <w:rPr>
          <w:noProof/>
        </w:rPr>
        <w:t>i</w:t>
      </w:r>
      <w:r w:rsidRPr="00EE49A4">
        <w:rPr>
          <w:noProof/>
          <w:spacing w:val="1"/>
        </w:rPr>
        <w:t>t</w:t>
      </w:r>
      <w:r w:rsidRPr="00EE49A4">
        <w:rPr>
          <w:noProof/>
        </w:rPr>
        <w:t>ā</w:t>
      </w:r>
      <w:r w:rsidRPr="00EE49A4">
        <w:rPr>
          <w:noProof/>
          <w:spacing w:val="13"/>
        </w:rPr>
        <w:t xml:space="preserve"> </w:t>
      </w:r>
      <w:r w:rsidRPr="00EE49A4">
        <w:rPr>
          <w:noProof/>
        </w:rPr>
        <w:t>pied</w:t>
      </w:r>
      <w:r w:rsidRPr="00EE49A4">
        <w:rPr>
          <w:noProof/>
          <w:spacing w:val="-1"/>
        </w:rPr>
        <w:t>ā</w:t>
      </w:r>
      <w:r w:rsidRPr="00EE49A4">
        <w:rPr>
          <w:noProof/>
        </w:rPr>
        <w:t>v</w:t>
      </w:r>
      <w:r w:rsidRPr="00EE49A4">
        <w:rPr>
          <w:noProof/>
          <w:spacing w:val="1"/>
        </w:rPr>
        <w:t>ā</w:t>
      </w:r>
      <w:r w:rsidRPr="00EE49A4">
        <w:rPr>
          <w:noProof/>
        </w:rPr>
        <w:t>ju</w:t>
      </w:r>
      <w:r w:rsidRPr="00EE49A4">
        <w:rPr>
          <w:noProof/>
          <w:spacing w:val="1"/>
        </w:rPr>
        <w:t>m</w:t>
      </w:r>
      <w:r w:rsidRPr="00EE49A4">
        <w:rPr>
          <w:noProof/>
          <w:spacing w:val="-1"/>
        </w:rPr>
        <w:t>ā</w:t>
      </w:r>
      <w:r w:rsidRPr="00EE49A4">
        <w:rPr>
          <w:noProof/>
        </w:rPr>
        <w:t>,</w:t>
      </w:r>
      <w:r w:rsidRPr="00EE49A4">
        <w:rPr>
          <w:noProof/>
          <w:spacing w:val="14"/>
        </w:rPr>
        <w:t xml:space="preserve"> </w:t>
      </w:r>
      <w:r w:rsidRPr="00EE49A4">
        <w:rPr>
          <w:noProof/>
        </w:rPr>
        <w:t>k</w:t>
      </w:r>
      <w:r w:rsidRPr="00EE49A4">
        <w:rPr>
          <w:noProof/>
          <w:spacing w:val="-1"/>
        </w:rPr>
        <w:t>a</w:t>
      </w:r>
      <w:r w:rsidRPr="00EE49A4">
        <w:rPr>
          <w:noProof/>
        </w:rPr>
        <w:t>s</w:t>
      </w:r>
      <w:r w:rsidRPr="00EE49A4">
        <w:rPr>
          <w:noProof/>
          <w:spacing w:val="14"/>
        </w:rPr>
        <w:t xml:space="preserve"> </w:t>
      </w:r>
      <w:r w:rsidRPr="00EE49A4">
        <w:rPr>
          <w:noProof/>
        </w:rPr>
        <w:t>iesni</w:t>
      </w:r>
      <w:r w:rsidRPr="00EE49A4">
        <w:rPr>
          <w:noProof/>
          <w:spacing w:val="-1"/>
        </w:rPr>
        <w:t>e</w:t>
      </w:r>
      <w:r w:rsidRPr="00EE49A4">
        <w:rPr>
          <w:noProof/>
          <w:spacing w:val="-2"/>
        </w:rPr>
        <w:t>g</w:t>
      </w:r>
      <w:r w:rsidRPr="00EE49A4">
        <w:rPr>
          <w:noProof/>
          <w:spacing w:val="7"/>
        </w:rPr>
        <w:t>t</w:t>
      </w:r>
      <w:r w:rsidRPr="00EE49A4">
        <w:rPr>
          <w:noProof/>
        </w:rPr>
        <w:t xml:space="preserve">s </w:t>
      </w:r>
      <w:r w:rsidRPr="00EE49A4">
        <w:rPr>
          <w:noProof/>
          <w:spacing w:val="-1"/>
        </w:rPr>
        <w:t xml:space="preserve">iepirkumā </w:t>
      </w:r>
      <w:r w:rsidRPr="00EE49A4">
        <w:rPr>
          <w:noProof/>
        </w:rPr>
        <w:t>un sni</w:t>
      </w:r>
      <w:r w:rsidRPr="00EE49A4">
        <w:rPr>
          <w:noProof/>
          <w:spacing w:val="1"/>
        </w:rPr>
        <w:t>e</w:t>
      </w:r>
      <w:r w:rsidRPr="00EE49A4">
        <w:rPr>
          <w:noProof/>
        </w:rPr>
        <w:t>d</w:t>
      </w:r>
      <w:r w:rsidRPr="00EE49A4">
        <w:rPr>
          <w:noProof/>
          <w:spacing w:val="1"/>
        </w:rPr>
        <w:t>z</w:t>
      </w:r>
      <w:r w:rsidRPr="00EE49A4">
        <w:rPr>
          <w:noProof/>
          <w:spacing w:val="-1"/>
        </w:rPr>
        <w:t>a</w:t>
      </w:r>
      <w:r w:rsidRPr="00EE49A4">
        <w:rPr>
          <w:noProof/>
        </w:rPr>
        <w:t>m patiesu info</w:t>
      </w:r>
      <w:r w:rsidRPr="00EE49A4">
        <w:rPr>
          <w:noProof/>
          <w:spacing w:val="-1"/>
        </w:rPr>
        <w:t>r</w:t>
      </w:r>
      <w:r w:rsidRPr="00EE49A4">
        <w:rPr>
          <w:noProof/>
        </w:rPr>
        <w:t>mā</w:t>
      </w:r>
      <w:r w:rsidRPr="00EE49A4">
        <w:rPr>
          <w:noProof/>
          <w:spacing w:val="-1"/>
        </w:rPr>
        <w:t>c</w:t>
      </w:r>
      <w:r w:rsidRPr="00EE49A4">
        <w:rPr>
          <w:noProof/>
        </w:rPr>
        <w:t>i</w:t>
      </w:r>
      <w:r w:rsidRPr="00EE49A4">
        <w:rPr>
          <w:noProof/>
          <w:spacing w:val="1"/>
        </w:rPr>
        <w:t>j</w:t>
      </w:r>
      <w:r w:rsidRPr="00EE49A4">
        <w:rPr>
          <w:noProof/>
        </w:rPr>
        <w:t>u sa</w:t>
      </w:r>
      <w:r w:rsidRPr="00EE49A4">
        <w:rPr>
          <w:noProof/>
          <w:spacing w:val="-1"/>
        </w:rPr>
        <w:t>va</w:t>
      </w:r>
      <w:r w:rsidRPr="00EE49A4">
        <w:rPr>
          <w:noProof/>
        </w:rPr>
        <w:t>s kv</w:t>
      </w:r>
      <w:r w:rsidRPr="00EE49A4">
        <w:rPr>
          <w:noProof/>
          <w:spacing w:val="-1"/>
        </w:rPr>
        <w:t>a</w:t>
      </w:r>
      <w:r w:rsidRPr="00EE49A4">
        <w:rPr>
          <w:noProof/>
        </w:rPr>
        <w:t>l</w:t>
      </w:r>
      <w:r w:rsidRPr="00EE49A4">
        <w:rPr>
          <w:noProof/>
          <w:spacing w:val="1"/>
        </w:rPr>
        <w:t>i</w:t>
      </w:r>
      <w:r w:rsidRPr="00EE49A4">
        <w:rPr>
          <w:noProof/>
        </w:rPr>
        <w:t>fik</w:t>
      </w:r>
      <w:r w:rsidRPr="00EE49A4">
        <w:rPr>
          <w:noProof/>
          <w:spacing w:val="-1"/>
        </w:rPr>
        <w:t>āc</w:t>
      </w:r>
      <w:r w:rsidRPr="00EE49A4">
        <w:rPr>
          <w:noProof/>
        </w:rPr>
        <w:t>i</w:t>
      </w:r>
      <w:r w:rsidRPr="00EE49A4">
        <w:rPr>
          <w:noProof/>
          <w:spacing w:val="1"/>
        </w:rPr>
        <w:t>j</w:t>
      </w:r>
      <w:r w:rsidRPr="00EE49A4">
        <w:rPr>
          <w:noProof/>
          <w:spacing w:val="-1"/>
        </w:rPr>
        <w:t>a</w:t>
      </w:r>
      <w:r w:rsidRPr="00EE49A4">
        <w:rPr>
          <w:noProof/>
        </w:rPr>
        <w:t>s no</w:t>
      </w:r>
      <w:r w:rsidRPr="00EE49A4">
        <w:rPr>
          <w:noProof/>
          <w:spacing w:val="2"/>
        </w:rPr>
        <w:t>v</w:t>
      </w:r>
      <w:r w:rsidRPr="00EE49A4">
        <w:rPr>
          <w:noProof/>
          <w:spacing w:val="-1"/>
        </w:rPr>
        <w:t>ē</w:t>
      </w:r>
      <w:r w:rsidRPr="00EE49A4">
        <w:rPr>
          <w:noProof/>
        </w:rPr>
        <w:t>rt</w:t>
      </w:r>
      <w:r w:rsidRPr="00EE49A4">
        <w:rPr>
          <w:noProof/>
          <w:spacing w:val="-1"/>
        </w:rPr>
        <w:t>ē</w:t>
      </w:r>
      <w:r w:rsidRPr="00EE49A4">
        <w:rPr>
          <w:noProof/>
        </w:rPr>
        <w:t>š</w:t>
      </w:r>
      <w:r w:rsidRPr="00EE49A4">
        <w:rPr>
          <w:noProof/>
          <w:spacing w:val="-1"/>
        </w:rPr>
        <w:t>a</w:t>
      </w:r>
      <w:r w:rsidRPr="00EE49A4">
        <w:rPr>
          <w:noProof/>
          <w:spacing w:val="2"/>
        </w:rPr>
        <w:t>n</w:t>
      </w:r>
      <w:r w:rsidRPr="00EE49A4">
        <w:rPr>
          <w:noProof/>
          <w:spacing w:val="-1"/>
        </w:rPr>
        <w:t>a</w:t>
      </w:r>
      <w:r w:rsidRPr="00EE49A4">
        <w:rPr>
          <w:noProof/>
        </w:rPr>
        <w:t>i.</w:t>
      </w:r>
    </w:p>
    <w:p w14:paraId="13A5965A" w14:textId="77777777" w:rsidR="00940CC0" w:rsidRPr="00EE49A4" w:rsidRDefault="007E2741" w:rsidP="00C97985">
      <w:pPr>
        <w:numPr>
          <w:ilvl w:val="0"/>
          <w:numId w:val="7"/>
        </w:numPr>
        <w:tabs>
          <w:tab w:val="clear" w:pos="720"/>
          <w:tab w:val="left" w:pos="0"/>
        </w:tabs>
        <w:ind w:left="567"/>
        <w:jc w:val="both"/>
        <w:rPr>
          <w:noProof/>
        </w:rPr>
      </w:pPr>
      <w:r w:rsidRPr="00EE49A4">
        <w:rPr>
          <w:noProof/>
        </w:rPr>
        <w:t>Finanšu piedāvājumā norādītie vienības izcenojumi ir nemainīgi visā Līguma darbības laikā, neatkarīgi no pakalpojuma izpildes vietas un citiem aspektiem.</w:t>
      </w:r>
    </w:p>
    <w:p w14:paraId="5285B8A9" w14:textId="77777777" w:rsidR="00940CC0" w:rsidRPr="00EE49A4" w:rsidRDefault="007E2741" w:rsidP="00C97985">
      <w:pPr>
        <w:numPr>
          <w:ilvl w:val="0"/>
          <w:numId w:val="7"/>
        </w:numPr>
        <w:tabs>
          <w:tab w:val="clear" w:pos="720"/>
          <w:tab w:val="left" w:pos="0"/>
        </w:tabs>
        <w:ind w:left="567"/>
        <w:jc w:val="both"/>
        <w:rPr>
          <w:noProof/>
        </w:rPr>
      </w:pPr>
      <w:r w:rsidRPr="00EE49A4">
        <w:rPr>
          <w:noProof/>
        </w:rPr>
        <w:t>Informācija par piegādātāju apvienības dalībniekiem (gadījumā, ja pretendents ir piegādātāju apvienība) – personas, kuras veido piegādātāju apvienību (nosaukums, reģ. Nr. jur. adrese):___________________________.</w:t>
      </w:r>
    </w:p>
    <w:p w14:paraId="6F0A0D8C" w14:textId="77777777" w:rsidR="00940CC0" w:rsidRPr="00EE49A4" w:rsidRDefault="007E2741" w:rsidP="00C97985">
      <w:pPr>
        <w:numPr>
          <w:ilvl w:val="0"/>
          <w:numId w:val="7"/>
        </w:numPr>
        <w:tabs>
          <w:tab w:val="clear" w:pos="720"/>
          <w:tab w:val="left" w:pos="0"/>
        </w:tabs>
        <w:ind w:left="567"/>
        <w:jc w:val="both"/>
        <w:rPr>
          <w:noProof/>
        </w:rPr>
      </w:pPr>
      <w:r w:rsidRPr="00EE49A4">
        <w:rPr>
          <w:noProof/>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FB6B21C" w14:textId="77777777" w:rsidR="00940CC0" w:rsidRPr="00EE49A4" w:rsidRDefault="007E2741" w:rsidP="00C97985">
      <w:pPr>
        <w:numPr>
          <w:ilvl w:val="0"/>
          <w:numId w:val="7"/>
        </w:numPr>
        <w:tabs>
          <w:tab w:val="clear" w:pos="720"/>
          <w:tab w:val="left" w:pos="0"/>
        </w:tabs>
        <w:ind w:left="567"/>
        <w:jc w:val="both"/>
        <w:rPr>
          <w:noProof/>
        </w:rPr>
      </w:pPr>
      <w:r w:rsidRPr="00EE49A4">
        <w:rPr>
          <w:noProof/>
        </w:rPr>
        <w:t>Mums nav konkurenci ierobežojošas priekšrocības iepirkumā, jo mēs vai ar mums saistīta juridiskā persona nav bijusi iesaistīta Iepirkuma sagatavošanā saskaņā ar Publisko iepirkumu likuma 18. panta ceturto daļu.</w:t>
      </w:r>
    </w:p>
    <w:p w14:paraId="4EDBDEEC" w14:textId="77777777" w:rsidR="00940CC0" w:rsidRPr="00EE49A4" w:rsidRDefault="007E2741" w:rsidP="00C97985">
      <w:pPr>
        <w:numPr>
          <w:ilvl w:val="0"/>
          <w:numId w:val="7"/>
        </w:numPr>
        <w:tabs>
          <w:tab w:val="clear" w:pos="720"/>
          <w:tab w:val="left" w:pos="0"/>
        </w:tabs>
        <w:ind w:left="567"/>
        <w:jc w:val="both"/>
        <w:rPr>
          <w:noProof/>
        </w:rPr>
      </w:pPr>
      <w:r w:rsidRPr="00EE49A4">
        <w:rPr>
          <w:noProof/>
        </w:rPr>
        <w:t>Nav tādu apstākļu, kuri liegtu piedalīties iepirkumā un pildīt iepirkuma nolikumā norādītās prasības.</w:t>
      </w:r>
    </w:p>
    <w:p w14:paraId="1826C3D4" w14:textId="4F2B9AE0" w:rsidR="00940CC0" w:rsidRPr="00EE49A4" w:rsidRDefault="007E2741" w:rsidP="00C97985">
      <w:pPr>
        <w:numPr>
          <w:ilvl w:val="0"/>
          <w:numId w:val="7"/>
        </w:numPr>
        <w:tabs>
          <w:tab w:val="clear" w:pos="720"/>
          <w:tab w:val="left" w:pos="0"/>
        </w:tabs>
        <w:ind w:left="567"/>
        <w:jc w:val="both"/>
        <w:rPr>
          <w:noProof/>
        </w:rPr>
      </w:pPr>
      <w:r w:rsidRPr="00EE49A4">
        <w:rPr>
          <w:noProof/>
        </w:rPr>
        <w:t>uz Pretendentu nav attiecināmi 2022. gada 8. aprīļa Padomes Regulas (ES) 2022/576, ar kuru groza Regulu Nr. 833/2014 par ierobežojošiem pasākumiem saistībā ar Krievijas darbībām, kas destabilizē situāciju Ukrainā (Regula), 1. panta 23. punktā iekļautajā 5.</w:t>
      </w:r>
      <w:r w:rsidR="008209D5" w:rsidRPr="00EE49A4">
        <w:rPr>
          <w:noProof/>
        </w:rPr>
        <w:t> </w:t>
      </w:r>
      <w:r w:rsidRPr="00EE49A4">
        <w:rPr>
          <w:noProof/>
        </w:rPr>
        <w:t>k</w:t>
      </w:r>
      <w:r w:rsidR="008209D5" w:rsidRPr="00EE49A4">
        <w:rPr>
          <w:noProof/>
        </w:rPr>
        <w:t> </w:t>
      </w:r>
      <w:r w:rsidRPr="00EE49A4">
        <w:rPr>
          <w:noProof/>
        </w:rPr>
        <w:t>panta 1. punktā minētie apstākļi, kas nosaka, ka citstarp noteiktais 10 % apjoms no līguma vērtības attiecas uz visām līguma izpildē iesaistītajām personām, turklāt tas aptver visu piegādes ķēdi, nevis tikai tiešos piegādātājus.</w:t>
      </w:r>
    </w:p>
    <w:p w14:paraId="111C0130" w14:textId="28D2902C" w:rsidR="001031AE" w:rsidRPr="00EE49A4" w:rsidRDefault="001031AE" w:rsidP="00C97985">
      <w:pPr>
        <w:numPr>
          <w:ilvl w:val="0"/>
          <w:numId w:val="7"/>
        </w:numPr>
        <w:tabs>
          <w:tab w:val="clear" w:pos="720"/>
          <w:tab w:val="left" w:pos="0"/>
        </w:tabs>
        <w:ind w:left="567"/>
        <w:jc w:val="both"/>
        <w:rPr>
          <w:noProof/>
        </w:rPr>
      </w:pPr>
      <w:r w:rsidRPr="00EE49A4">
        <w:rPr>
          <w:noProof/>
        </w:rPr>
        <w:t>iepirkuma līguma izpildē netiks ietvertas Krievijas Federācijas vai Baltkrievijas Republikas izcelsmes preces un pakalpojumi, un apņemamies visā līguma izpildes laikā nodrošināt Publisko iepirkumu likuma 2.</w:t>
      </w:r>
      <w:r w:rsidRPr="00EE49A4">
        <w:rPr>
          <w:noProof/>
          <w:vertAlign w:val="superscript"/>
        </w:rPr>
        <w:t>2</w:t>
      </w:r>
      <w:r w:rsidRPr="00EE49A4">
        <w:rPr>
          <w:noProof/>
        </w:rPr>
        <w:t> panta prasības ievērošanu.</w:t>
      </w:r>
    </w:p>
    <w:p w14:paraId="22334B13" w14:textId="77777777" w:rsidR="00101D28" w:rsidRPr="00EE49A4" w:rsidRDefault="00101D28" w:rsidP="00101D2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F5DAE" w:rsidRPr="00EE49A4" w14:paraId="6C959541" w14:textId="77777777">
        <w:tc>
          <w:tcPr>
            <w:tcW w:w="5000" w:type="pct"/>
            <w:tcBorders>
              <w:top w:val="single" w:sz="4" w:space="0" w:color="auto"/>
              <w:left w:val="nil"/>
              <w:bottom w:val="nil"/>
              <w:right w:val="nil"/>
            </w:tcBorders>
            <w:hideMark/>
          </w:tcPr>
          <w:p w14:paraId="24D3CE14" w14:textId="77777777" w:rsidR="00101D28" w:rsidRPr="00EE49A4" w:rsidRDefault="007E2741">
            <w:pPr>
              <w:widowControl/>
              <w:tabs>
                <w:tab w:val="left" w:pos="426"/>
                <w:tab w:val="left" w:pos="709"/>
              </w:tabs>
              <w:autoSpaceDE/>
              <w:autoSpaceDN/>
              <w:adjustRightInd/>
              <w:jc w:val="center"/>
              <w:rPr>
                <w:i/>
                <w:sz w:val="22"/>
                <w:szCs w:val="22"/>
              </w:rPr>
            </w:pPr>
            <w:r w:rsidRPr="00EE49A4">
              <w:rPr>
                <w:i/>
                <w:sz w:val="22"/>
                <w:szCs w:val="22"/>
              </w:rPr>
              <w:t xml:space="preserve">Pretendenta </w:t>
            </w:r>
            <w:proofErr w:type="spellStart"/>
            <w:r w:rsidRPr="00EE49A4">
              <w:rPr>
                <w:i/>
                <w:sz w:val="22"/>
                <w:szCs w:val="22"/>
              </w:rPr>
              <w:t>pārstāvēttiesīgās</w:t>
            </w:r>
            <w:proofErr w:type="spellEnd"/>
            <w:r w:rsidRPr="00EE49A4">
              <w:rPr>
                <w:i/>
                <w:sz w:val="22"/>
                <w:szCs w:val="22"/>
              </w:rPr>
              <w:t xml:space="preserve"> personas amats, vārds, uzvārds un paraksts* un datums*</w:t>
            </w:r>
          </w:p>
        </w:tc>
      </w:tr>
    </w:tbl>
    <w:p w14:paraId="28E243DF" w14:textId="77777777" w:rsidR="00101D28" w:rsidRPr="00EE49A4" w:rsidRDefault="00101D28" w:rsidP="00101D28">
      <w:pPr>
        <w:widowControl/>
        <w:tabs>
          <w:tab w:val="left" w:pos="426"/>
          <w:tab w:val="left" w:pos="709"/>
        </w:tabs>
        <w:autoSpaceDE/>
        <w:autoSpaceDN/>
        <w:adjustRightInd/>
        <w:jc w:val="both"/>
        <w:rPr>
          <w:i/>
          <w:iCs/>
          <w:sz w:val="22"/>
          <w:szCs w:val="22"/>
        </w:rPr>
      </w:pPr>
    </w:p>
    <w:p w14:paraId="215D0A7C" w14:textId="20EC3CC1" w:rsidR="00940CC0" w:rsidRPr="00EE49A4" w:rsidRDefault="007E2741" w:rsidP="00B141E4">
      <w:pPr>
        <w:widowControl/>
        <w:tabs>
          <w:tab w:val="left" w:pos="426"/>
          <w:tab w:val="left" w:pos="709"/>
        </w:tabs>
        <w:autoSpaceDE/>
        <w:autoSpaceDN/>
        <w:adjustRightInd/>
        <w:jc w:val="both"/>
        <w:rPr>
          <w:i/>
          <w:iCs/>
          <w:sz w:val="22"/>
          <w:szCs w:val="22"/>
        </w:rPr>
      </w:pPr>
      <w:r w:rsidRPr="00EE49A4">
        <w:rPr>
          <w:i/>
          <w:iCs/>
          <w:sz w:val="22"/>
          <w:szCs w:val="22"/>
        </w:rPr>
        <w:t>*Rekvizītus “paraksts” un “datums” neaizpilda, ja dokuments parakstīts elektroniski ar drošu elektronisko parakstu un satur laika zīmogu.</w:t>
      </w:r>
    </w:p>
    <w:p w14:paraId="341C325A" w14:textId="38C47C44" w:rsidR="00F84766" w:rsidRPr="00EE49A4" w:rsidRDefault="00F84766">
      <w:pPr>
        <w:widowControl/>
        <w:autoSpaceDE/>
        <w:autoSpaceDN/>
        <w:adjustRightInd/>
        <w:spacing w:after="160" w:line="278" w:lineRule="auto"/>
        <w:rPr>
          <w:i/>
          <w:iCs/>
          <w:sz w:val="22"/>
          <w:szCs w:val="22"/>
        </w:rPr>
      </w:pPr>
      <w:r w:rsidRPr="00EE49A4">
        <w:rPr>
          <w:i/>
          <w:iCs/>
          <w:sz w:val="22"/>
          <w:szCs w:val="22"/>
        </w:rPr>
        <w:br w:type="page"/>
      </w:r>
    </w:p>
    <w:p w14:paraId="740CD7CC" w14:textId="7F7D5260" w:rsidR="00940CC0" w:rsidRPr="00EE49A4" w:rsidRDefault="007E2741" w:rsidP="00940CC0">
      <w:pPr>
        <w:spacing w:after="160" w:line="259" w:lineRule="auto"/>
        <w:jc w:val="right"/>
        <w:rPr>
          <w:bCs/>
          <w:iCs/>
        </w:rPr>
      </w:pPr>
      <w:r w:rsidRPr="00EE49A4">
        <w:rPr>
          <w:b/>
          <w:iCs/>
        </w:rPr>
        <w:lastRenderedPageBreak/>
        <w:t>3. pielikums</w:t>
      </w:r>
    </w:p>
    <w:p w14:paraId="2BBF9017" w14:textId="77777777" w:rsidR="00940CC0" w:rsidRPr="00EE49A4" w:rsidRDefault="00940CC0" w:rsidP="00940CC0">
      <w:pPr>
        <w:jc w:val="right"/>
        <w:rPr>
          <w:bCs/>
          <w:iCs/>
          <w:sz w:val="26"/>
          <w:szCs w:val="26"/>
        </w:rPr>
      </w:pPr>
    </w:p>
    <w:p w14:paraId="6F079A3E" w14:textId="1A703785" w:rsidR="00940CC0" w:rsidRPr="00EE49A4" w:rsidRDefault="00985E77" w:rsidP="00940CC0">
      <w:pPr>
        <w:jc w:val="center"/>
        <w:rPr>
          <w:b/>
          <w:iCs/>
        </w:rPr>
      </w:pPr>
      <w:r w:rsidRPr="00EE49A4">
        <w:rPr>
          <w:b/>
          <w:iCs/>
        </w:rPr>
        <w:t>SARAKSTS AR LĪGUMA IZPILDĒ IESAISTĪTAJIEM APAKŠUZŅĒMĒJIEM</w:t>
      </w:r>
      <w:r w:rsidR="007E2741" w:rsidRPr="00EE49A4">
        <w:rPr>
          <w:rStyle w:val="Vresatsauce"/>
          <w:b/>
          <w:iCs/>
        </w:rPr>
        <w:footnoteReference w:id="10"/>
      </w:r>
    </w:p>
    <w:p w14:paraId="406704F7" w14:textId="77777777" w:rsidR="00940CC0" w:rsidRPr="00EE49A4" w:rsidRDefault="00940CC0" w:rsidP="00940CC0">
      <w:pPr>
        <w:spacing w:after="160" w:line="259" w:lineRule="auto"/>
        <w:rPr>
          <w:b/>
          <w:bCs/>
        </w:rPr>
      </w:pPr>
    </w:p>
    <w:p w14:paraId="4B363E9D" w14:textId="27C6C49A" w:rsidR="00940CC0" w:rsidRPr="00EE49A4" w:rsidRDefault="007E2741" w:rsidP="00940CC0">
      <w:pPr>
        <w:tabs>
          <w:tab w:val="left" w:pos="709"/>
        </w:tabs>
        <w:jc w:val="both"/>
        <w:rPr>
          <w:b/>
        </w:rPr>
      </w:pPr>
      <w:r w:rsidRPr="00EE49A4">
        <w:rPr>
          <w:b/>
        </w:rPr>
        <w:t>APAKŠUZŅĒMĒJI</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01"/>
        <w:gridCol w:w="1985"/>
        <w:gridCol w:w="2693"/>
      </w:tblGrid>
      <w:tr w:rsidR="006F5DAE" w:rsidRPr="00EE49A4" w14:paraId="3BBFB86D" w14:textId="77777777">
        <w:tc>
          <w:tcPr>
            <w:tcW w:w="2977" w:type="dxa"/>
          </w:tcPr>
          <w:p w14:paraId="7B0CE06D" w14:textId="77777777" w:rsidR="00940CC0" w:rsidRPr="00EE49A4" w:rsidRDefault="007E2741">
            <w:pPr>
              <w:jc w:val="center"/>
              <w:rPr>
                <w:b/>
                <w:i/>
              </w:rPr>
            </w:pPr>
            <w:r w:rsidRPr="00EE49A4">
              <w:rPr>
                <w:b/>
                <w:i/>
              </w:rPr>
              <w:t>Apakšuzņēmēja nosaukums, reģistrācijas numurs, adrese, kontaktpersona, tālruņa numurs un statuss</w:t>
            </w:r>
          </w:p>
        </w:tc>
        <w:tc>
          <w:tcPr>
            <w:tcW w:w="1701" w:type="dxa"/>
          </w:tcPr>
          <w:p w14:paraId="380ABC2B" w14:textId="77777777" w:rsidR="00940CC0" w:rsidRPr="00EE49A4" w:rsidRDefault="007E2741">
            <w:pPr>
              <w:jc w:val="center"/>
              <w:rPr>
                <w:b/>
                <w:i/>
              </w:rPr>
            </w:pPr>
            <w:r w:rsidRPr="00EE49A4">
              <w:rPr>
                <w:b/>
                <w:i/>
              </w:rPr>
              <w:t>Līguma apjoms EUR bez PVN*</w:t>
            </w:r>
          </w:p>
        </w:tc>
        <w:tc>
          <w:tcPr>
            <w:tcW w:w="1985" w:type="dxa"/>
          </w:tcPr>
          <w:p w14:paraId="0EE1A028" w14:textId="77777777" w:rsidR="00940CC0" w:rsidRPr="00EE49A4" w:rsidRDefault="007E2741">
            <w:pPr>
              <w:jc w:val="center"/>
              <w:rPr>
                <w:b/>
                <w:i/>
              </w:rPr>
            </w:pPr>
            <w:r w:rsidRPr="00EE49A4">
              <w:rPr>
                <w:b/>
                <w:i/>
              </w:rPr>
              <w:t>Līguma apjoms %</w:t>
            </w:r>
          </w:p>
          <w:p w14:paraId="00C9CC8B" w14:textId="77777777" w:rsidR="00940CC0" w:rsidRPr="00EE49A4" w:rsidRDefault="00940CC0">
            <w:pPr>
              <w:jc w:val="center"/>
              <w:rPr>
                <w:b/>
                <w:i/>
              </w:rPr>
            </w:pPr>
          </w:p>
        </w:tc>
        <w:tc>
          <w:tcPr>
            <w:tcW w:w="2693" w:type="dxa"/>
          </w:tcPr>
          <w:p w14:paraId="58B891D7" w14:textId="77777777" w:rsidR="00940CC0" w:rsidRPr="00EE49A4" w:rsidRDefault="007E2741">
            <w:pPr>
              <w:jc w:val="center"/>
              <w:rPr>
                <w:b/>
                <w:i/>
              </w:rPr>
            </w:pPr>
            <w:r w:rsidRPr="00EE49A4">
              <w:rPr>
                <w:b/>
                <w:i/>
              </w:rPr>
              <w:t>Pakalpojuma raksturojums</w:t>
            </w:r>
          </w:p>
        </w:tc>
      </w:tr>
      <w:tr w:rsidR="006F5DAE" w:rsidRPr="00EE49A4" w14:paraId="13F56DA5" w14:textId="77777777">
        <w:tc>
          <w:tcPr>
            <w:tcW w:w="2977" w:type="dxa"/>
          </w:tcPr>
          <w:p w14:paraId="4513124D" w14:textId="77777777" w:rsidR="00940CC0" w:rsidRPr="00EE49A4" w:rsidRDefault="00940CC0">
            <w:pPr>
              <w:jc w:val="both"/>
            </w:pPr>
          </w:p>
        </w:tc>
        <w:tc>
          <w:tcPr>
            <w:tcW w:w="1701" w:type="dxa"/>
          </w:tcPr>
          <w:p w14:paraId="07B1F29C" w14:textId="77777777" w:rsidR="00940CC0" w:rsidRPr="00EE49A4" w:rsidRDefault="00940CC0">
            <w:pPr>
              <w:jc w:val="both"/>
            </w:pPr>
          </w:p>
        </w:tc>
        <w:tc>
          <w:tcPr>
            <w:tcW w:w="1985" w:type="dxa"/>
          </w:tcPr>
          <w:p w14:paraId="50B50DF5" w14:textId="77777777" w:rsidR="00940CC0" w:rsidRPr="00EE49A4" w:rsidRDefault="00940CC0">
            <w:pPr>
              <w:jc w:val="both"/>
            </w:pPr>
          </w:p>
        </w:tc>
        <w:tc>
          <w:tcPr>
            <w:tcW w:w="2693" w:type="dxa"/>
          </w:tcPr>
          <w:p w14:paraId="4CE54E30" w14:textId="77777777" w:rsidR="00940CC0" w:rsidRPr="00EE49A4" w:rsidRDefault="00940CC0">
            <w:pPr>
              <w:jc w:val="both"/>
            </w:pPr>
          </w:p>
        </w:tc>
      </w:tr>
      <w:tr w:rsidR="006F5DAE" w:rsidRPr="00EE49A4" w14:paraId="5A22474C" w14:textId="77777777">
        <w:tc>
          <w:tcPr>
            <w:tcW w:w="2977" w:type="dxa"/>
          </w:tcPr>
          <w:p w14:paraId="497BFD20" w14:textId="77777777" w:rsidR="00940CC0" w:rsidRPr="00EE49A4" w:rsidRDefault="00940CC0">
            <w:pPr>
              <w:jc w:val="both"/>
            </w:pPr>
          </w:p>
        </w:tc>
        <w:tc>
          <w:tcPr>
            <w:tcW w:w="1701" w:type="dxa"/>
          </w:tcPr>
          <w:p w14:paraId="34AA9895" w14:textId="77777777" w:rsidR="00940CC0" w:rsidRPr="00EE49A4" w:rsidRDefault="00940CC0">
            <w:pPr>
              <w:jc w:val="both"/>
            </w:pPr>
          </w:p>
        </w:tc>
        <w:tc>
          <w:tcPr>
            <w:tcW w:w="1985" w:type="dxa"/>
          </w:tcPr>
          <w:p w14:paraId="0FAC4B72" w14:textId="77777777" w:rsidR="00940CC0" w:rsidRPr="00EE49A4" w:rsidRDefault="00940CC0">
            <w:pPr>
              <w:jc w:val="both"/>
            </w:pPr>
          </w:p>
        </w:tc>
        <w:tc>
          <w:tcPr>
            <w:tcW w:w="2693" w:type="dxa"/>
          </w:tcPr>
          <w:p w14:paraId="5FD71A8C" w14:textId="77777777" w:rsidR="00940CC0" w:rsidRPr="00EE49A4" w:rsidRDefault="00940CC0">
            <w:pPr>
              <w:jc w:val="both"/>
            </w:pPr>
          </w:p>
        </w:tc>
      </w:tr>
      <w:tr w:rsidR="006F5DAE" w:rsidRPr="00EE49A4" w14:paraId="2D255DDD" w14:textId="77777777">
        <w:tc>
          <w:tcPr>
            <w:tcW w:w="2977" w:type="dxa"/>
          </w:tcPr>
          <w:p w14:paraId="701611A9" w14:textId="77777777" w:rsidR="00940CC0" w:rsidRPr="00EE49A4" w:rsidRDefault="00940CC0">
            <w:pPr>
              <w:jc w:val="both"/>
            </w:pPr>
          </w:p>
        </w:tc>
        <w:tc>
          <w:tcPr>
            <w:tcW w:w="1701" w:type="dxa"/>
          </w:tcPr>
          <w:p w14:paraId="19B0858B" w14:textId="77777777" w:rsidR="00940CC0" w:rsidRPr="00EE49A4" w:rsidRDefault="00940CC0">
            <w:pPr>
              <w:jc w:val="both"/>
            </w:pPr>
          </w:p>
        </w:tc>
        <w:tc>
          <w:tcPr>
            <w:tcW w:w="1985" w:type="dxa"/>
          </w:tcPr>
          <w:p w14:paraId="23FFF6CC" w14:textId="77777777" w:rsidR="00940CC0" w:rsidRPr="00EE49A4" w:rsidRDefault="00940CC0">
            <w:pPr>
              <w:jc w:val="both"/>
            </w:pPr>
          </w:p>
        </w:tc>
        <w:tc>
          <w:tcPr>
            <w:tcW w:w="2693" w:type="dxa"/>
          </w:tcPr>
          <w:p w14:paraId="2DABA6A9" w14:textId="77777777" w:rsidR="00940CC0" w:rsidRPr="00EE49A4" w:rsidRDefault="00940CC0">
            <w:pPr>
              <w:jc w:val="both"/>
            </w:pPr>
          </w:p>
        </w:tc>
      </w:tr>
    </w:tbl>
    <w:p w14:paraId="0D8EB12B" w14:textId="77777777" w:rsidR="00940CC0" w:rsidRPr="00EE49A4" w:rsidRDefault="007E2741" w:rsidP="00940CC0">
      <w:pPr>
        <w:jc w:val="both"/>
        <w:rPr>
          <w:i/>
        </w:rPr>
      </w:pPr>
      <w:r w:rsidRPr="00EE49A4">
        <w:rPr>
          <w:i/>
        </w:rPr>
        <w:t xml:space="preserve">*Norāda tikai tos apakšuzņēmējus, kuriem izpildei nododamo pakalpojumu līguma daļa ir vienāda vai pārsniedz 10 000 </w:t>
      </w:r>
      <w:proofErr w:type="spellStart"/>
      <w:r w:rsidRPr="00EE49A4">
        <w:rPr>
          <w:i/>
        </w:rPr>
        <w:t>euro</w:t>
      </w:r>
      <w:proofErr w:type="spellEnd"/>
      <w:r w:rsidRPr="00EE49A4">
        <w:rPr>
          <w:i/>
        </w:rPr>
        <w:t>.</w:t>
      </w:r>
    </w:p>
    <w:p w14:paraId="362F75D8" w14:textId="77777777" w:rsidR="00940CC0" w:rsidRPr="00EE49A4" w:rsidRDefault="00940CC0" w:rsidP="00940CC0">
      <w:pPr>
        <w:jc w:val="both"/>
        <w:rPr>
          <w:i/>
        </w:rPr>
      </w:pPr>
    </w:p>
    <w:p w14:paraId="55C8B449" w14:textId="77777777" w:rsidR="00101D28" w:rsidRPr="00EE49A4" w:rsidRDefault="00101D28" w:rsidP="00101D2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F5DAE" w:rsidRPr="00EE49A4" w14:paraId="51C0A83A" w14:textId="77777777">
        <w:tc>
          <w:tcPr>
            <w:tcW w:w="5000" w:type="pct"/>
            <w:tcBorders>
              <w:top w:val="single" w:sz="4" w:space="0" w:color="auto"/>
              <w:left w:val="nil"/>
              <w:bottom w:val="nil"/>
              <w:right w:val="nil"/>
            </w:tcBorders>
            <w:hideMark/>
          </w:tcPr>
          <w:p w14:paraId="0FB9460A" w14:textId="77777777" w:rsidR="00101D28" w:rsidRPr="00EE49A4" w:rsidRDefault="007E2741">
            <w:pPr>
              <w:widowControl/>
              <w:tabs>
                <w:tab w:val="left" w:pos="426"/>
                <w:tab w:val="left" w:pos="709"/>
              </w:tabs>
              <w:autoSpaceDE/>
              <w:autoSpaceDN/>
              <w:adjustRightInd/>
              <w:jc w:val="center"/>
              <w:rPr>
                <w:i/>
                <w:sz w:val="22"/>
                <w:szCs w:val="22"/>
              </w:rPr>
            </w:pPr>
            <w:r w:rsidRPr="00EE49A4">
              <w:rPr>
                <w:i/>
                <w:sz w:val="22"/>
                <w:szCs w:val="22"/>
              </w:rPr>
              <w:t xml:space="preserve">Pretendenta </w:t>
            </w:r>
            <w:proofErr w:type="spellStart"/>
            <w:r w:rsidRPr="00EE49A4">
              <w:rPr>
                <w:i/>
                <w:sz w:val="22"/>
                <w:szCs w:val="22"/>
              </w:rPr>
              <w:t>pārstāvēttiesīgās</w:t>
            </w:r>
            <w:proofErr w:type="spellEnd"/>
            <w:r w:rsidRPr="00EE49A4">
              <w:rPr>
                <w:i/>
                <w:sz w:val="22"/>
                <w:szCs w:val="22"/>
              </w:rPr>
              <w:t xml:space="preserve"> personas amats, vārds, uzvārds un paraksts* un datums*</w:t>
            </w:r>
          </w:p>
        </w:tc>
      </w:tr>
    </w:tbl>
    <w:p w14:paraId="6702948E" w14:textId="77777777" w:rsidR="00101D28" w:rsidRPr="00EE49A4" w:rsidRDefault="00101D28" w:rsidP="00101D28">
      <w:pPr>
        <w:widowControl/>
        <w:tabs>
          <w:tab w:val="left" w:pos="426"/>
          <w:tab w:val="left" w:pos="709"/>
        </w:tabs>
        <w:autoSpaceDE/>
        <w:autoSpaceDN/>
        <w:adjustRightInd/>
        <w:jc w:val="both"/>
        <w:rPr>
          <w:i/>
          <w:iCs/>
          <w:sz w:val="22"/>
          <w:szCs w:val="22"/>
        </w:rPr>
      </w:pPr>
    </w:p>
    <w:p w14:paraId="690A0378" w14:textId="77777777" w:rsidR="00101D28" w:rsidRPr="00EE49A4" w:rsidRDefault="00101D28" w:rsidP="00101D28">
      <w:pPr>
        <w:widowControl/>
        <w:tabs>
          <w:tab w:val="left" w:pos="426"/>
          <w:tab w:val="left" w:pos="709"/>
        </w:tabs>
        <w:autoSpaceDE/>
        <w:autoSpaceDN/>
        <w:adjustRightInd/>
        <w:jc w:val="both"/>
        <w:rPr>
          <w:i/>
          <w:iCs/>
          <w:sz w:val="22"/>
          <w:szCs w:val="22"/>
        </w:rPr>
      </w:pPr>
    </w:p>
    <w:p w14:paraId="40340469" w14:textId="77777777" w:rsidR="00101D28" w:rsidRPr="00EE49A4" w:rsidRDefault="007E2741" w:rsidP="00101D28">
      <w:pPr>
        <w:widowControl/>
        <w:tabs>
          <w:tab w:val="left" w:pos="426"/>
          <w:tab w:val="left" w:pos="709"/>
        </w:tabs>
        <w:autoSpaceDE/>
        <w:autoSpaceDN/>
        <w:adjustRightInd/>
        <w:jc w:val="both"/>
        <w:rPr>
          <w:i/>
          <w:iCs/>
          <w:sz w:val="22"/>
          <w:szCs w:val="22"/>
        </w:rPr>
      </w:pPr>
      <w:r w:rsidRPr="00EE49A4">
        <w:rPr>
          <w:i/>
          <w:iCs/>
          <w:sz w:val="22"/>
          <w:szCs w:val="22"/>
        </w:rPr>
        <w:t>*Rekvizītus “paraksts” un “datums” neaizpilda, ja dokuments parakstīts elektroniski ar drošu elektronisko parakstu un satur laika zīmogu.</w:t>
      </w:r>
    </w:p>
    <w:p w14:paraId="269A069D" w14:textId="77777777" w:rsidR="00101D28" w:rsidRPr="00EE49A4" w:rsidRDefault="00101D28" w:rsidP="00940CC0">
      <w:pPr>
        <w:jc w:val="both"/>
        <w:rPr>
          <w:i/>
        </w:rPr>
      </w:pPr>
    </w:p>
    <w:p w14:paraId="7DFC8009" w14:textId="77777777" w:rsidR="00940CC0" w:rsidRPr="00EE49A4" w:rsidRDefault="007E2741" w:rsidP="00940CC0">
      <w:pPr>
        <w:spacing w:after="160" w:line="259" w:lineRule="auto"/>
        <w:rPr>
          <w:i/>
        </w:rPr>
      </w:pPr>
      <w:r w:rsidRPr="00EE49A4">
        <w:rPr>
          <w:i/>
        </w:rPr>
        <w:br w:type="page"/>
      </w:r>
    </w:p>
    <w:p w14:paraId="5AC8D2A7" w14:textId="4CC31FA1" w:rsidR="00940CC0" w:rsidRPr="00EE49A4" w:rsidRDefault="007E2741" w:rsidP="00940CC0">
      <w:pPr>
        <w:jc w:val="right"/>
        <w:rPr>
          <w:b/>
          <w:bCs/>
          <w:iCs/>
        </w:rPr>
      </w:pPr>
      <w:r w:rsidRPr="00EE49A4">
        <w:rPr>
          <w:b/>
          <w:bCs/>
          <w:iCs/>
        </w:rPr>
        <w:lastRenderedPageBreak/>
        <w:t>3.1.</w:t>
      </w:r>
      <w:r w:rsidR="00517A72" w:rsidRPr="00EE49A4">
        <w:rPr>
          <w:b/>
          <w:bCs/>
          <w:iCs/>
        </w:rPr>
        <w:t xml:space="preserve"> </w:t>
      </w:r>
      <w:r w:rsidRPr="00EE49A4">
        <w:rPr>
          <w:b/>
          <w:bCs/>
          <w:iCs/>
        </w:rPr>
        <w:t>pielikums</w:t>
      </w:r>
    </w:p>
    <w:p w14:paraId="65463465" w14:textId="77777777" w:rsidR="00940CC0" w:rsidRPr="00EE49A4" w:rsidRDefault="007E2741" w:rsidP="00940CC0">
      <w:pPr>
        <w:pStyle w:val="1Virsraksts"/>
        <w:ind w:firstLine="0"/>
        <w:rPr>
          <w:sz w:val="24"/>
          <w:szCs w:val="24"/>
          <w:lang w:val="lv-LV"/>
        </w:rPr>
      </w:pPr>
      <w:r w:rsidRPr="00EE49A4">
        <w:rPr>
          <w:sz w:val="24"/>
          <w:szCs w:val="24"/>
          <w:lang w:val="lv-LV"/>
        </w:rPr>
        <w:t>APAKŠUZŅĒMĒJA, SPECIĀLISTA VAI</w:t>
      </w:r>
    </w:p>
    <w:p w14:paraId="5154FDD4" w14:textId="77777777" w:rsidR="00940CC0" w:rsidRPr="00EE49A4" w:rsidRDefault="007E2741" w:rsidP="00940CC0">
      <w:pPr>
        <w:pStyle w:val="1Virsraksts"/>
        <w:ind w:firstLine="0"/>
        <w:rPr>
          <w:sz w:val="24"/>
          <w:szCs w:val="24"/>
          <w:lang w:val="lv-LV"/>
        </w:rPr>
      </w:pPr>
      <w:r w:rsidRPr="00EE49A4">
        <w:rPr>
          <w:sz w:val="24"/>
          <w:szCs w:val="24"/>
          <w:lang w:val="lv-LV"/>
        </w:rPr>
        <w:t>PERSONAS, UZ KURAS IESPĒJĀM PRETENDENTS BALSTĀS,</w:t>
      </w:r>
    </w:p>
    <w:p w14:paraId="449A8083" w14:textId="77777777" w:rsidR="00940CC0" w:rsidRPr="00EE49A4" w:rsidRDefault="007E2741" w:rsidP="00940CC0">
      <w:pPr>
        <w:pStyle w:val="1Virsraksts"/>
        <w:ind w:firstLine="0"/>
        <w:rPr>
          <w:sz w:val="24"/>
          <w:szCs w:val="24"/>
          <w:lang w:val="lv-LV"/>
        </w:rPr>
      </w:pPr>
      <w:r w:rsidRPr="00EE49A4">
        <w:rPr>
          <w:sz w:val="24"/>
          <w:szCs w:val="24"/>
          <w:lang w:val="lv-LV"/>
        </w:rPr>
        <w:t>APLIECINĀJUMS</w:t>
      </w:r>
    </w:p>
    <w:p w14:paraId="619F4714" w14:textId="420619EF" w:rsidR="00940CC0" w:rsidRPr="00EE49A4" w:rsidRDefault="007E2741" w:rsidP="00985E77">
      <w:pPr>
        <w:spacing w:before="2"/>
        <w:jc w:val="center"/>
        <w:rPr>
          <w:bCs/>
        </w:rPr>
      </w:pPr>
      <w:r w:rsidRPr="00EE49A4">
        <w:rPr>
          <w:bCs/>
        </w:rPr>
        <w:t>Iepirkum</w:t>
      </w:r>
      <w:r w:rsidR="00985E77" w:rsidRPr="00EE49A4">
        <w:rPr>
          <w:bCs/>
        </w:rPr>
        <w:t xml:space="preserve">a „Mēbeļu </w:t>
      </w:r>
      <w:r w:rsidR="00662ED8" w:rsidRPr="00EE49A4">
        <w:rPr>
          <w:bCs/>
        </w:rPr>
        <w:t xml:space="preserve">izgatavošana, </w:t>
      </w:r>
      <w:r w:rsidR="00985E77" w:rsidRPr="00EE49A4">
        <w:rPr>
          <w:bCs/>
        </w:rPr>
        <w:t xml:space="preserve">piegāde un uzstādīšana Rīgas </w:t>
      </w:r>
      <w:proofErr w:type="spellStart"/>
      <w:r w:rsidR="00985E77" w:rsidRPr="00EE49A4">
        <w:rPr>
          <w:bCs/>
        </w:rPr>
        <w:t>valstspilsētas</w:t>
      </w:r>
      <w:proofErr w:type="spellEnd"/>
      <w:r w:rsidR="00985E77" w:rsidRPr="00EE49A4">
        <w:rPr>
          <w:bCs/>
        </w:rPr>
        <w:t xml:space="preserve"> pašvaldības Labklājības departamenta pakļautības iestāžu vajadzībām”, </w:t>
      </w:r>
      <w:proofErr w:type="spellStart"/>
      <w:r w:rsidR="00985E77" w:rsidRPr="00EE49A4">
        <w:rPr>
          <w:bCs/>
        </w:rPr>
        <w:t>id</w:t>
      </w:r>
      <w:proofErr w:type="spellEnd"/>
      <w:r w:rsidR="00985E77" w:rsidRPr="00EE49A4">
        <w:rPr>
          <w:bCs/>
        </w:rPr>
        <w:t>. Nr. RVPLD 2026/21</w:t>
      </w:r>
      <w:r w:rsidR="0068414E" w:rsidRPr="00EE49A4">
        <w:rPr>
          <w:bCs/>
        </w:rPr>
        <w:t>,</w:t>
      </w:r>
    </w:p>
    <w:p w14:paraId="3676C333" w14:textId="0CDEF832" w:rsidR="00940CC0" w:rsidRPr="00EE49A4" w:rsidRDefault="00985E77" w:rsidP="00940CC0">
      <w:pPr>
        <w:jc w:val="center"/>
        <w:rPr>
          <w:bCs/>
        </w:rPr>
      </w:pPr>
      <w:r w:rsidRPr="00EE49A4">
        <w:rPr>
          <w:bCs/>
        </w:rPr>
        <w:t>n</w:t>
      </w:r>
      <w:r w:rsidR="007E2741" w:rsidRPr="00EE49A4">
        <w:rPr>
          <w:bCs/>
        </w:rPr>
        <w:t>olikuma 4.</w:t>
      </w:r>
      <w:r w:rsidRPr="00EE49A4">
        <w:rPr>
          <w:bCs/>
        </w:rPr>
        <w:t>6</w:t>
      </w:r>
      <w:r w:rsidR="007E2741" w:rsidRPr="00EE49A4">
        <w:rPr>
          <w:bCs/>
        </w:rPr>
        <w:t>. apakšpunkta prasības izpilde</w:t>
      </w:r>
    </w:p>
    <w:p w14:paraId="6F58F7DC" w14:textId="77777777" w:rsidR="00985E77" w:rsidRPr="00EE49A4" w:rsidRDefault="00985E77" w:rsidP="00940CC0">
      <w:pPr>
        <w:jc w:val="center"/>
        <w:rPr>
          <w:bCs/>
        </w:rPr>
      </w:pPr>
    </w:p>
    <w:p w14:paraId="052B5BD0" w14:textId="7F1DAE93" w:rsidR="00940CC0" w:rsidRPr="00EE49A4" w:rsidRDefault="007E2741" w:rsidP="00940CC0">
      <w:pPr>
        <w:ind w:firstLine="567"/>
        <w:jc w:val="both"/>
      </w:pPr>
      <w:r w:rsidRPr="00EE49A4">
        <w:t>Ar šo [</w:t>
      </w:r>
      <w:r w:rsidRPr="00EE49A4">
        <w:rPr>
          <w:i/>
        </w:rPr>
        <w:t>apakšuzņēmēja, personas nosaukums, reģistrācijas numurs un juridiskā adrese</w:t>
      </w:r>
      <w:r w:rsidRPr="00EE49A4">
        <w:t>] apliecinu, ka, ja pretendents [</w:t>
      </w:r>
      <w:r w:rsidRPr="00EE49A4">
        <w:rPr>
          <w:i/>
        </w:rPr>
        <w:t xml:space="preserve">nosaukums, </w:t>
      </w:r>
      <w:proofErr w:type="spellStart"/>
      <w:r w:rsidRPr="00EE49A4">
        <w:rPr>
          <w:i/>
        </w:rPr>
        <w:t>reģ</w:t>
      </w:r>
      <w:proofErr w:type="spellEnd"/>
      <w:r w:rsidRPr="00EE49A4">
        <w:rPr>
          <w:i/>
        </w:rPr>
        <w:t>. Nr., juridiskā adrese</w:t>
      </w:r>
      <w:r w:rsidRPr="00EE49A4">
        <w:t>] tiks atzīts par uzvarētāju Iepirkumā</w:t>
      </w:r>
      <w:r w:rsidR="00662ED8" w:rsidRPr="00EE49A4">
        <w:t>,</w:t>
      </w:r>
      <w:r w:rsidRPr="00EE49A4">
        <w:t xml:space="preserve"> mūsu sabiedrība kā apakšuzņēmējs/persona, uz kuras iespējām pretendents balstās/speciālists, apņemas:</w:t>
      </w:r>
    </w:p>
    <w:p w14:paraId="6B6DFDB2" w14:textId="77777777" w:rsidR="00940CC0" w:rsidRPr="00EE49A4" w:rsidRDefault="00940CC0" w:rsidP="00940CC0">
      <w:pPr>
        <w:ind w:firstLine="567"/>
        <w:jc w:val="both"/>
      </w:pPr>
    </w:p>
    <w:p w14:paraId="75AA8C46" w14:textId="77777777" w:rsidR="00940CC0" w:rsidRPr="00EE49A4" w:rsidRDefault="007E2741" w:rsidP="00D1741E">
      <w:pPr>
        <w:pStyle w:val="Sarakstarindkopa"/>
        <w:widowControl/>
        <w:numPr>
          <w:ilvl w:val="1"/>
          <w:numId w:val="9"/>
        </w:numPr>
        <w:autoSpaceDE/>
        <w:autoSpaceDN/>
        <w:adjustRightInd/>
        <w:jc w:val="both"/>
      </w:pPr>
      <w:r w:rsidRPr="00EE49A4">
        <w:t xml:space="preserve">veikt šādus darbus saskaņā ar tehnisko specifikāciju: </w:t>
      </w:r>
    </w:p>
    <w:p w14:paraId="2AD447F3" w14:textId="77777777" w:rsidR="00940CC0" w:rsidRPr="00EE49A4" w:rsidRDefault="007E2741" w:rsidP="00940CC0">
      <w:pPr>
        <w:spacing w:line="360" w:lineRule="auto"/>
        <w:jc w:val="both"/>
      </w:pPr>
      <w:r w:rsidRPr="00EE49A4">
        <w:t>_____________________________________________________________________;</w:t>
      </w:r>
    </w:p>
    <w:p w14:paraId="2CD90C1F" w14:textId="77777777" w:rsidR="00940CC0" w:rsidRPr="00EE49A4" w:rsidRDefault="007E2741" w:rsidP="00D1741E">
      <w:pPr>
        <w:pStyle w:val="StyleStyle1Justified"/>
        <w:numPr>
          <w:ilvl w:val="1"/>
          <w:numId w:val="9"/>
        </w:numPr>
      </w:pPr>
      <w:r w:rsidRPr="00EE49A4">
        <w:t>nodot pretendenta rīcībā šādus resursus iepirkuma līguma izpildei:</w:t>
      </w:r>
    </w:p>
    <w:p w14:paraId="1DB2C8BF" w14:textId="77777777" w:rsidR="00940CC0" w:rsidRPr="00EE49A4" w:rsidRDefault="007E2741" w:rsidP="00940CC0">
      <w:pPr>
        <w:pStyle w:val="StyleStyle1Justified"/>
        <w:numPr>
          <w:ilvl w:val="0"/>
          <w:numId w:val="0"/>
        </w:numPr>
        <w:tabs>
          <w:tab w:val="clear" w:pos="1134"/>
        </w:tabs>
      </w:pPr>
      <w:r w:rsidRPr="00EE49A4">
        <w:t>_____________________________________________________________________.</w:t>
      </w:r>
    </w:p>
    <w:p w14:paraId="6ECC05CD" w14:textId="77777777" w:rsidR="00940CC0" w:rsidRPr="00EE49A4" w:rsidRDefault="00940CC0" w:rsidP="00940CC0">
      <w:pPr>
        <w:jc w:val="both"/>
      </w:pPr>
    </w:p>
    <w:p w14:paraId="24076F14" w14:textId="77777777" w:rsidR="00940CC0" w:rsidRPr="00EE49A4" w:rsidRDefault="00940CC0" w:rsidP="00940CC0">
      <w:pPr>
        <w:jc w:val="both"/>
      </w:pPr>
    </w:p>
    <w:p w14:paraId="4C3D116E" w14:textId="77777777" w:rsidR="00940CC0" w:rsidRPr="00EE49A4" w:rsidRDefault="00940CC0" w:rsidP="00940CC0">
      <w:pPr>
        <w:jc w:val="right"/>
      </w:pPr>
    </w:p>
    <w:p w14:paraId="5DD28785" w14:textId="77777777" w:rsidR="00940CC0" w:rsidRPr="00EE49A4" w:rsidRDefault="00940CC0" w:rsidP="00940CC0"/>
    <w:p w14:paraId="70A5DBFF" w14:textId="77777777" w:rsidR="00940CC0" w:rsidRPr="00EE49A4" w:rsidRDefault="00940CC0" w:rsidP="00940CC0">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F5DAE" w:rsidRPr="00EE49A4" w14:paraId="5C38AE60" w14:textId="77777777">
        <w:tc>
          <w:tcPr>
            <w:tcW w:w="5000" w:type="pct"/>
            <w:tcBorders>
              <w:top w:val="nil"/>
              <w:left w:val="nil"/>
              <w:bottom w:val="single" w:sz="4" w:space="0" w:color="auto"/>
              <w:right w:val="nil"/>
            </w:tcBorders>
          </w:tcPr>
          <w:p w14:paraId="25F5A7F2" w14:textId="77777777" w:rsidR="00940CC0" w:rsidRPr="00EE49A4" w:rsidRDefault="00940CC0">
            <w:pPr>
              <w:spacing w:line="259" w:lineRule="auto"/>
              <w:jc w:val="center"/>
              <w:rPr>
                <w:sz w:val="26"/>
                <w:szCs w:val="26"/>
              </w:rPr>
            </w:pPr>
          </w:p>
        </w:tc>
      </w:tr>
      <w:tr w:rsidR="006F5DAE" w:rsidRPr="00EE49A4" w14:paraId="16CE0FE6" w14:textId="77777777">
        <w:tc>
          <w:tcPr>
            <w:tcW w:w="5000" w:type="pct"/>
            <w:tcBorders>
              <w:top w:val="single" w:sz="4" w:space="0" w:color="auto"/>
              <w:left w:val="nil"/>
              <w:bottom w:val="nil"/>
              <w:right w:val="nil"/>
            </w:tcBorders>
            <w:hideMark/>
          </w:tcPr>
          <w:p w14:paraId="05869350" w14:textId="77777777" w:rsidR="00940CC0" w:rsidRPr="00EE49A4" w:rsidRDefault="007E2741">
            <w:pPr>
              <w:spacing w:line="259" w:lineRule="auto"/>
              <w:jc w:val="center"/>
              <w:rPr>
                <w:i/>
                <w:sz w:val="22"/>
                <w:szCs w:val="22"/>
              </w:rPr>
            </w:pPr>
            <w:r w:rsidRPr="00EE49A4">
              <w:rPr>
                <w:i/>
                <w:sz w:val="22"/>
                <w:szCs w:val="22"/>
              </w:rPr>
              <w:t>Apakšuzņēmēja, speciālista, personas uz kuras spējām balstās, likumiskā vai pilnvarotā pārstāvja amats, vārds, uzvārds un paraksts un datums</w:t>
            </w:r>
          </w:p>
        </w:tc>
      </w:tr>
    </w:tbl>
    <w:p w14:paraId="7A44A7FE" w14:textId="77777777" w:rsidR="00101D28" w:rsidRPr="00EE49A4" w:rsidRDefault="00101D28" w:rsidP="00101D28">
      <w:pPr>
        <w:widowControl/>
        <w:tabs>
          <w:tab w:val="left" w:pos="426"/>
          <w:tab w:val="left" w:pos="709"/>
        </w:tabs>
        <w:autoSpaceDE/>
        <w:autoSpaceDN/>
        <w:adjustRightInd/>
        <w:jc w:val="both"/>
        <w:rPr>
          <w:i/>
          <w:iCs/>
          <w:sz w:val="22"/>
          <w:szCs w:val="22"/>
        </w:rPr>
      </w:pPr>
    </w:p>
    <w:p w14:paraId="36EDB961" w14:textId="77777777" w:rsidR="00101D28" w:rsidRPr="00EE49A4" w:rsidRDefault="007E2741" w:rsidP="00101D28">
      <w:pPr>
        <w:widowControl/>
        <w:tabs>
          <w:tab w:val="left" w:pos="426"/>
          <w:tab w:val="left" w:pos="709"/>
        </w:tabs>
        <w:autoSpaceDE/>
        <w:autoSpaceDN/>
        <w:adjustRightInd/>
        <w:jc w:val="both"/>
        <w:rPr>
          <w:i/>
          <w:iCs/>
          <w:sz w:val="22"/>
          <w:szCs w:val="22"/>
        </w:rPr>
      </w:pPr>
      <w:r w:rsidRPr="00EE49A4">
        <w:rPr>
          <w:i/>
          <w:iCs/>
          <w:sz w:val="22"/>
          <w:szCs w:val="22"/>
        </w:rPr>
        <w:t>*Rekvizītus “paraksts” un “datums” neaizpilda, ja dokuments parakstīts elektroniski ar drošu elektronisko parakstu un satur laika zīmogu.</w:t>
      </w:r>
    </w:p>
    <w:p w14:paraId="58ED8CB0" w14:textId="77777777" w:rsidR="00940CC0" w:rsidRPr="00EE49A4" w:rsidRDefault="00940CC0" w:rsidP="00940CC0">
      <w:pPr>
        <w:widowControl/>
        <w:autoSpaceDE/>
        <w:autoSpaceDN/>
        <w:adjustRightInd/>
        <w:spacing w:after="160" w:line="259" w:lineRule="auto"/>
        <w:rPr>
          <w:bCs/>
          <w:iCs/>
          <w:sz w:val="20"/>
          <w:szCs w:val="20"/>
        </w:rPr>
      </w:pPr>
    </w:p>
    <w:p w14:paraId="2C3B1C99" w14:textId="77777777" w:rsidR="00940CC0" w:rsidRPr="00EE49A4" w:rsidRDefault="007E2741" w:rsidP="00985E77">
      <w:pPr>
        <w:pStyle w:val="Style47"/>
        <w:spacing w:line="240" w:lineRule="auto"/>
        <w:ind w:firstLine="0"/>
        <w:jc w:val="left"/>
        <w:rPr>
          <w:bCs/>
          <w:iCs/>
          <w:sz w:val="20"/>
          <w:szCs w:val="20"/>
        </w:rPr>
      </w:pPr>
      <w:r w:rsidRPr="00EE49A4">
        <w:rPr>
          <w:bCs/>
          <w:iCs/>
          <w:sz w:val="20"/>
          <w:szCs w:val="20"/>
        </w:rPr>
        <w:br w:type="page"/>
      </w:r>
    </w:p>
    <w:p w14:paraId="04CD352D" w14:textId="77777777" w:rsidR="00940CC0" w:rsidRPr="00EE49A4" w:rsidRDefault="007E2741" w:rsidP="00940CC0">
      <w:pPr>
        <w:pStyle w:val="Style47"/>
        <w:spacing w:line="240" w:lineRule="auto"/>
        <w:ind w:firstLine="0"/>
        <w:jc w:val="right"/>
        <w:rPr>
          <w:b/>
          <w:bCs/>
        </w:rPr>
      </w:pPr>
      <w:r w:rsidRPr="00EE49A4">
        <w:rPr>
          <w:b/>
          <w:bCs/>
        </w:rPr>
        <w:lastRenderedPageBreak/>
        <w:t xml:space="preserve">4. pielikums </w:t>
      </w:r>
    </w:p>
    <w:p w14:paraId="4F7DA2F0" w14:textId="77777777" w:rsidR="00940CC0" w:rsidRPr="00EE49A4" w:rsidRDefault="00940CC0" w:rsidP="00940CC0">
      <w:pPr>
        <w:pStyle w:val="Style47"/>
        <w:spacing w:line="240" w:lineRule="auto"/>
        <w:ind w:firstLine="0"/>
        <w:rPr>
          <w:rStyle w:val="FontStyle51"/>
          <w:b w:val="0"/>
          <w:sz w:val="26"/>
          <w:szCs w:val="26"/>
        </w:rPr>
      </w:pPr>
    </w:p>
    <w:p w14:paraId="21E0B5BE" w14:textId="75DA4614" w:rsidR="00940CC0" w:rsidRPr="00EE49A4" w:rsidRDefault="0053082B" w:rsidP="00940CC0">
      <w:pPr>
        <w:suppressAutoHyphens/>
        <w:jc w:val="center"/>
        <w:rPr>
          <w:rFonts w:eastAsia="Calibri"/>
          <w:lang w:eastAsia="zh-CN"/>
        </w:rPr>
      </w:pPr>
      <w:r w:rsidRPr="00EE49A4">
        <w:rPr>
          <w:b/>
          <w:lang w:eastAsia="zh-CN"/>
        </w:rPr>
        <w:t>PRETENDENTA PIEREDZES SARAKSTS</w:t>
      </w:r>
    </w:p>
    <w:p w14:paraId="44A90AB9" w14:textId="77777777" w:rsidR="00940CC0" w:rsidRPr="00EE49A4" w:rsidRDefault="007E2741" w:rsidP="00940CC0">
      <w:pPr>
        <w:jc w:val="center"/>
        <w:rPr>
          <w:rFonts w:eastAsia="Lucida Sans Unicode"/>
          <w:bCs/>
        </w:rPr>
      </w:pPr>
      <w:r w:rsidRPr="00EE49A4">
        <w:rPr>
          <w:rFonts w:eastAsia="Lucida Sans Unicode"/>
          <w:bCs/>
        </w:rPr>
        <w:t>dalībai iepirkumā</w:t>
      </w:r>
    </w:p>
    <w:p w14:paraId="6DC80E2D" w14:textId="5EEC2FA0" w:rsidR="00940CC0" w:rsidRPr="00EE49A4" w:rsidRDefault="0053082B" w:rsidP="0053082B">
      <w:pPr>
        <w:suppressAutoHyphens/>
        <w:jc w:val="center"/>
        <w:rPr>
          <w:bCs/>
        </w:rPr>
      </w:pPr>
      <w:r w:rsidRPr="00EE49A4">
        <w:rPr>
          <w:bCs/>
        </w:rPr>
        <w:t xml:space="preserve">„Mēbeļu </w:t>
      </w:r>
      <w:r w:rsidR="0058543E" w:rsidRPr="00EE49A4">
        <w:rPr>
          <w:bCs/>
        </w:rPr>
        <w:t xml:space="preserve">izgatavošana, </w:t>
      </w:r>
      <w:r w:rsidRPr="00EE49A4">
        <w:rPr>
          <w:bCs/>
        </w:rPr>
        <w:t xml:space="preserve">piegāde un uzstādīšana Rīgas </w:t>
      </w:r>
      <w:proofErr w:type="spellStart"/>
      <w:r w:rsidRPr="00EE49A4">
        <w:rPr>
          <w:bCs/>
        </w:rPr>
        <w:t>valstspilsētas</w:t>
      </w:r>
      <w:proofErr w:type="spellEnd"/>
      <w:r w:rsidRPr="00EE49A4">
        <w:rPr>
          <w:bCs/>
        </w:rPr>
        <w:t xml:space="preserve"> pašvaldības Labklājības departamenta pakļautības iestāžu vajadzībām”, </w:t>
      </w:r>
      <w:proofErr w:type="spellStart"/>
      <w:r w:rsidRPr="00EE49A4">
        <w:rPr>
          <w:bCs/>
        </w:rPr>
        <w:t>id</w:t>
      </w:r>
      <w:proofErr w:type="spellEnd"/>
      <w:r w:rsidRPr="00EE49A4">
        <w:rPr>
          <w:bCs/>
        </w:rPr>
        <w:t>. Nr. RVPLD 2026/21</w:t>
      </w:r>
    </w:p>
    <w:p w14:paraId="20981842" w14:textId="77777777" w:rsidR="0053082B" w:rsidRPr="00EE49A4" w:rsidRDefault="0053082B" w:rsidP="0053082B">
      <w:pPr>
        <w:suppressAutoHyphens/>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2834"/>
        <w:gridCol w:w="1843"/>
        <w:gridCol w:w="1845"/>
        <w:gridCol w:w="1693"/>
      </w:tblGrid>
      <w:tr w:rsidR="006F5DAE" w:rsidRPr="00EE49A4" w14:paraId="7E4DC8BD" w14:textId="77777777" w:rsidTr="0053082B">
        <w:trPr>
          <w:trHeight w:val="800"/>
        </w:trPr>
        <w:tc>
          <w:tcPr>
            <w:tcW w:w="467" w:type="pct"/>
            <w:shd w:val="clear" w:color="auto" w:fill="F2CEED" w:themeFill="accent5" w:themeFillTint="33"/>
            <w:vAlign w:val="center"/>
          </w:tcPr>
          <w:p w14:paraId="2ED4CE1C" w14:textId="38C5FBAF" w:rsidR="002E6F5B" w:rsidRPr="00EE49A4" w:rsidRDefault="007E2741">
            <w:pPr>
              <w:jc w:val="center"/>
              <w:rPr>
                <w:b/>
              </w:rPr>
            </w:pPr>
            <w:r w:rsidRPr="00EE49A4">
              <w:rPr>
                <w:b/>
              </w:rPr>
              <w:t>Nr.</w:t>
            </w:r>
            <w:r w:rsidR="0053082B" w:rsidRPr="00EE49A4">
              <w:rPr>
                <w:b/>
              </w:rPr>
              <w:t xml:space="preserve"> </w:t>
            </w:r>
            <w:r w:rsidRPr="00EE49A4">
              <w:rPr>
                <w:b/>
              </w:rPr>
              <w:t>p.</w:t>
            </w:r>
            <w:r w:rsidR="0053082B" w:rsidRPr="00EE49A4">
              <w:rPr>
                <w:b/>
              </w:rPr>
              <w:t xml:space="preserve"> </w:t>
            </w:r>
            <w:r w:rsidRPr="00EE49A4">
              <w:rPr>
                <w:b/>
              </w:rPr>
              <w:t>k.</w:t>
            </w:r>
          </w:p>
        </w:tc>
        <w:tc>
          <w:tcPr>
            <w:tcW w:w="1564" w:type="pct"/>
            <w:shd w:val="clear" w:color="auto" w:fill="F2CEED" w:themeFill="accent5" w:themeFillTint="33"/>
            <w:vAlign w:val="center"/>
          </w:tcPr>
          <w:p w14:paraId="34F3C218" w14:textId="77777777" w:rsidR="002E6F5B" w:rsidRPr="00EE49A4" w:rsidRDefault="007E2741">
            <w:pPr>
              <w:jc w:val="center"/>
              <w:rPr>
                <w:b/>
              </w:rPr>
            </w:pPr>
            <w:r w:rsidRPr="00EE49A4">
              <w:rPr>
                <w:b/>
              </w:rPr>
              <w:t>Pasūtītājs, tā kontaktinformācija (adrese, kontaktpersona, tālruņa nr.)</w:t>
            </w:r>
          </w:p>
        </w:tc>
        <w:tc>
          <w:tcPr>
            <w:tcW w:w="1017" w:type="pct"/>
            <w:shd w:val="clear" w:color="auto" w:fill="F2CEED" w:themeFill="accent5" w:themeFillTint="33"/>
            <w:vAlign w:val="center"/>
          </w:tcPr>
          <w:p w14:paraId="0669D5DC" w14:textId="77777777" w:rsidR="002E6F5B" w:rsidRPr="00EE49A4" w:rsidRDefault="007E2741" w:rsidP="002E6F5B">
            <w:pPr>
              <w:jc w:val="center"/>
              <w:rPr>
                <w:b/>
              </w:rPr>
            </w:pPr>
            <w:r w:rsidRPr="00EE49A4">
              <w:rPr>
                <w:b/>
                <w:bCs/>
              </w:rPr>
              <w:t>Līguma priekšmets, piegāžu saturs</w:t>
            </w:r>
          </w:p>
          <w:p w14:paraId="253E02CF" w14:textId="77777777" w:rsidR="002E6F5B" w:rsidRPr="00EE49A4" w:rsidRDefault="002E6F5B">
            <w:pPr>
              <w:jc w:val="center"/>
              <w:rPr>
                <w:b/>
              </w:rPr>
            </w:pPr>
          </w:p>
        </w:tc>
        <w:tc>
          <w:tcPr>
            <w:tcW w:w="1018" w:type="pct"/>
            <w:shd w:val="clear" w:color="auto" w:fill="F2CEED" w:themeFill="accent5" w:themeFillTint="33"/>
            <w:vAlign w:val="center"/>
          </w:tcPr>
          <w:p w14:paraId="56FE8747" w14:textId="77777777" w:rsidR="002E6F5B" w:rsidRPr="00EE49A4" w:rsidRDefault="007E2741" w:rsidP="002E6F5B">
            <w:pPr>
              <w:jc w:val="center"/>
              <w:rPr>
                <w:b/>
              </w:rPr>
            </w:pPr>
            <w:r w:rsidRPr="00EE49A4">
              <w:rPr>
                <w:b/>
              </w:rPr>
              <w:t>Piegāžu apjoms (summa)</w:t>
            </w:r>
          </w:p>
        </w:tc>
        <w:tc>
          <w:tcPr>
            <w:tcW w:w="934" w:type="pct"/>
            <w:shd w:val="clear" w:color="auto" w:fill="F2CEED" w:themeFill="accent5" w:themeFillTint="33"/>
            <w:vAlign w:val="center"/>
          </w:tcPr>
          <w:p w14:paraId="7D98A4F4" w14:textId="77777777" w:rsidR="002E6F5B" w:rsidRPr="00EE49A4" w:rsidRDefault="007E2741">
            <w:pPr>
              <w:jc w:val="center"/>
              <w:rPr>
                <w:b/>
              </w:rPr>
            </w:pPr>
            <w:r w:rsidRPr="00EE49A4">
              <w:rPr>
                <w:b/>
              </w:rPr>
              <w:t xml:space="preserve">Līguma darbības laiks </w:t>
            </w:r>
            <w:r w:rsidRPr="00EE49A4">
              <w:t>(no – līdz)</w:t>
            </w:r>
            <w:r w:rsidRPr="00EE49A4">
              <w:rPr>
                <w:b/>
              </w:rPr>
              <w:t xml:space="preserve"> </w:t>
            </w:r>
          </w:p>
          <w:p w14:paraId="63FD0FA3" w14:textId="77777777" w:rsidR="002E6F5B" w:rsidRPr="00EE49A4" w:rsidRDefault="007E2741">
            <w:pPr>
              <w:jc w:val="center"/>
              <w:rPr>
                <w:b/>
              </w:rPr>
            </w:pPr>
            <w:r w:rsidRPr="00EE49A4">
              <w:rPr>
                <w:b/>
              </w:rPr>
              <w:t>(noslēgts, izpildīts)</w:t>
            </w:r>
          </w:p>
        </w:tc>
      </w:tr>
      <w:tr w:rsidR="006F5DAE" w:rsidRPr="00EE49A4" w14:paraId="430060A0" w14:textId="77777777" w:rsidTr="0053082B">
        <w:tc>
          <w:tcPr>
            <w:tcW w:w="467" w:type="pct"/>
          </w:tcPr>
          <w:p w14:paraId="091AE36A" w14:textId="77777777" w:rsidR="002E6F5B" w:rsidRPr="00EE49A4" w:rsidRDefault="007E2741">
            <w:pPr>
              <w:jc w:val="center"/>
            </w:pPr>
            <w:r w:rsidRPr="00EE49A4">
              <w:t>1.</w:t>
            </w:r>
          </w:p>
        </w:tc>
        <w:tc>
          <w:tcPr>
            <w:tcW w:w="1564" w:type="pct"/>
          </w:tcPr>
          <w:p w14:paraId="67930A95" w14:textId="77777777" w:rsidR="002E6F5B" w:rsidRPr="00EE49A4" w:rsidRDefault="002E6F5B">
            <w:pPr>
              <w:jc w:val="center"/>
            </w:pPr>
          </w:p>
        </w:tc>
        <w:tc>
          <w:tcPr>
            <w:tcW w:w="1017" w:type="pct"/>
          </w:tcPr>
          <w:p w14:paraId="0F09F55C" w14:textId="77777777" w:rsidR="002E6F5B" w:rsidRPr="00EE49A4" w:rsidRDefault="002E6F5B">
            <w:pPr>
              <w:jc w:val="center"/>
            </w:pPr>
          </w:p>
        </w:tc>
        <w:tc>
          <w:tcPr>
            <w:tcW w:w="1018" w:type="pct"/>
          </w:tcPr>
          <w:p w14:paraId="0C168E3C" w14:textId="77777777" w:rsidR="002E6F5B" w:rsidRPr="00EE49A4" w:rsidRDefault="002E6F5B">
            <w:pPr>
              <w:jc w:val="center"/>
            </w:pPr>
          </w:p>
        </w:tc>
        <w:tc>
          <w:tcPr>
            <w:tcW w:w="934" w:type="pct"/>
          </w:tcPr>
          <w:p w14:paraId="585B5608" w14:textId="77777777" w:rsidR="002E6F5B" w:rsidRPr="00EE49A4" w:rsidRDefault="002E6F5B">
            <w:pPr>
              <w:jc w:val="center"/>
            </w:pPr>
          </w:p>
        </w:tc>
      </w:tr>
      <w:tr w:rsidR="006F5DAE" w:rsidRPr="00EE49A4" w14:paraId="36D7652A" w14:textId="77777777" w:rsidTr="0053082B">
        <w:tc>
          <w:tcPr>
            <w:tcW w:w="467" w:type="pct"/>
          </w:tcPr>
          <w:p w14:paraId="0087AD4D" w14:textId="77777777" w:rsidR="002E6F5B" w:rsidRPr="00EE49A4" w:rsidRDefault="007E2741">
            <w:pPr>
              <w:jc w:val="center"/>
            </w:pPr>
            <w:r w:rsidRPr="00EE49A4">
              <w:t>2.</w:t>
            </w:r>
          </w:p>
        </w:tc>
        <w:tc>
          <w:tcPr>
            <w:tcW w:w="1564" w:type="pct"/>
          </w:tcPr>
          <w:p w14:paraId="701007E9" w14:textId="77777777" w:rsidR="002E6F5B" w:rsidRPr="00EE49A4" w:rsidRDefault="002E6F5B">
            <w:pPr>
              <w:jc w:val="center"/>
            </w:pPr>
          </w:p>
        </w:tc>
        <w:tc>
          <w:tcPr>
            <w:tcW w:w="1017" w:type="pct"/>
          </w:tcPr>
          <w:p w14:paraId="320C648A" w14:textId="77777777" w:rsidR="002E6F5B" w:rsidRPr="00EE49A4" w:rsidRDefault="002E6F5B">
            <w:pPr>
              <w:jc w:val="center"/>
            </w:pPr>
          </w:p>
        </w:tc>
        <w:tc>
          <w:tcPr>
            <w:tcW w:w="1018" w:type="pct"/>
          </w:tcPr>
          <w:p w14:paraId="2079E0EB" w14:textId="77777777" w:rsidR="002E6F5B" w:rsidRPr="00EE49A4" w:rsidRDefault="002E6F5B">
            <w:pPr>
              <w:jc w:val="center"/>
            </w:pPr>
          </w:p>
        </w:tc>
        <w:tc>
          <w:tcPr>
            <w:tcW w:w="934" w:type="pct"/>
          </w:tcPr>
          <w:p w14:paraId="7EB66897" w14:textId="77777777" w:rsidR="002E6F5B" w:rsidRPr="00EE49A4" w:rsidRDefault="002E6F5B">
            <w:pPr>
              <w:jc w:val="center"/>
            </w:pPr>
          </w:p>
        </w:tc>
      </w:tr>
      <w:tr w:rsidR="006F5DAE" w:rsidRPr="00EE49A4" w14:paraId="12022098" w14:textId="77777777" w:rsidTr="0053082B">
        <w:tc>
          <w:tcPr>
            <w:tcW w:w="467" w:type="pct"/>
          </w:tcPr>
          <w:p w14:paraId="0050BCED" w14:textId="77777777" w:rsidR="002E6F5B" w:rsidRPr="00EE49A4" w:rsidRDefault="007E2741">
            <w:pPr>
              <w:jc w:val="center"/>
            </w:pPr>
            <w:r w:rsidRPr="00EE49A4">
              <w:t>…</w:t>
            </w:r>
          </w:p>
        </w:tc>
        <w:tc>
          <w:tcPr>
            <w:tcW w:w="1564" w:type="pct"/>
          </w:tcPr>
          <w:p w14:paraId="346C7A35" w14:textId="77777777" w:rsidR="002E6F5B" w:rsidRPr="00EE49A4" w:rsidRDefault="002E6F5B">
            <w:pPr>
              <w:jc w:val="center"/>
            </w:pPr>
          </w:p>
        </w:tc>
        <w:tc>
          <w:tcPr>
            <w:tcW w:w="1017" w:type="pct"/>
          </w:tcPr>
          <w:p w14:paraId="4099203E" w14:textId="77777777" w:rsidR="002E6F5B" w:rsidRPr="00EE49A4" w:rsidRDefault="002E6F5B">
            <w:pPr>
              <w:jc w:val="center"/>
            </w:pPr>
          </w:p>
        </w:tc>
        <w:tc>
          <w:tcPr>
            <w:tcW w:w="1018" w:type="pct"/>
          </w:tcPr>
          <w:p w14:paraId="4D76BC58" w14:textId="77777777" w:rsidR="002E6F5B" w:rsidRPr="00EE49A4" w:rsidRDefault="002E6F5B">
            <w:pPr>
              <w:jc w:val="center"/>
            </w:pPr>
          </w:p>
        </w:tc>
        <w:tc>
          <w:tcPr>
            <w:tcW w:w="934" w:type="pct"/>
          </w:tcPr>
          <w:p w14:paraId="5F24634B" w14:textId="77777777" w:rsidR="002E6F5B" w:rsidRPr="00EE49A4" w:rsidRDefault="002E6F5B">
            <w:pPr>
              <w:jc w:val="center"/>
            </w:pPr>
          </w:p>
        </w:tc>
      </w:tr>
    </w:tbl>
    <w:p w14:paraId="76A933B8" w14:textId="77777777" w:rsidR="00940CC0" w:rsidRPr="00EE49A4" w:rsidRDefault="00940CC0" w:rsidP="00940CC0">
      <w:pPr>
        <w:suppressAutoHyphens/>
        <w:jc w:val="center"/>
        <w:rPr>
          <w:bCs/>
          <w:iCs/>
        </w:rPr>
      </w:pPr>
    </w:p>
    <w:p w14:paraId="54320524" w14:textId="77777777" w:rsidR="00940CC0" w:rsidRPr="00EE49A4" w:rsidRDefault="00940CC0" w:rsidP="00940CC0">
      <w:pPr>
        <w:suppressAutoHyphens/>
        <w:jc w:val="center"/>
        <w:rPr>
          <w:bCs/>
          <w:iCs/>
        </w:rPr>
      </w:pPr>
    </w:p>
    <w:p w14:paraId="1DFC141E" w14:textId="77777777" w:rsidR="00940CC0" w:rsidRPr="00EE49A4" w:rsidRDefault="007E2741" w:rsidP="00940CC0">
      <w:pPr>
        <w:suppressAutoHyphens/>
        <w:jc w:val="both"/>
        <w:rPr>
          <w:bCs/>
          <w:i/>
        </w:rPr>
      </w:pPr>
      <w:r w:rsidRPr="00EE49A4">
        <w:rPr>
          <w:bCs/>
          <w:i/>
        </w:rPr>
        <w:t xml:space="preserve">*Pielikumā jāiesniedz </w:t>
      </w:r>
      <w:r w:rsidRPr="00EE49A4">
        <w:rPr>
          <w:bCs/>
          <w:i/>
          <w:u w:val="single"/>
        </w:rPr>
        <w:t>vismaz viena pozitīva atsauksme</w:t>
      </w:r>
      <w:r w:rsidRPr="00EE49A4">
        <w:rPr>
          <w:bCs/>
          <w:i/>
        </w:rPr>
        <w:t xml:space="preserve"> par kādu no tabulā norādītajiem līgumiem, kas apstiprina </w:t>
      </w:r>
      <w:r w:rsidR="00A618E3" w:rsidRPr="00EE49A4">
        <w:rPr>
          <w:bCs/>
          <w:i/>
        </w:rPr>
        <w:t>N</w:t>
      </w:r>
      <w:r w:rsidRPr="00EE49A4">
        <w:rPr>
          <w:bCs/>
          <w:i/>
        </w:rPr>
        <w:t>olikuma 4.</w:t>
      </w:r>
      <w:r w:rsidR="002E6F5B" w:rsidRPr="00EE49A4">
        <w:rPr>
          <w:bCs/>
          <w:i/>
        </w:rPr>
        <w:t>2</w:t>
      </w:r>
      <w:r w:rsidRPr="00EE49A4">
        <w:rPr>
          <w:bCs/>
          <w:i/>
        </w:rPr>
        <w:t>. apakšpunktā noteikto prasību izpildi.</w:t>
      </w:r>
    </w:p>
    <w:p w14:paraId="6A9C74CC" w14:textId="77777777" w:rsidR="00940CC0" w:rsidRPr="00EE49A4" w:rsidRDefault="00940CC0" w:rsidP="00940CC0">
      <w:pPr>
        <w:pStyle w:val="Sarakstarindkopa"/>
        <w:ind w:left="-142"/>
      </w:pPr>
    </w:p>
    <w:p w14:paraId="0F39B544" w14:textId="77777777" w:rsidR="00940CC0" w:rsidRPr="00EE49A4" w:rsidRDefault="00940CC0" w:rsidP="00940CC0">
      <w:pPr>
        <w:pStyle w:val="Sarakstarindkopa"/>
        <w:ind w:left="-142"/>
      </w:pPr>
    </w:p>
    <w:p w14:paraId="33EBAE8C" w14:textId="77777777" w:rsidR="00940CC0" w:rsidRPr="00EE49A4" w:rsidRDefault="00940CC0" w:rsidP="00940CC0">
      <w:pPr>
        <w:pStyle w:val="Sarakstarindkopa"/>
        <w:ind w:left="-142"/>
      </w:pPr>
    </w:p>
    <w:tbl>
      <w:tblPr>
        <w:tblW w:w="5314"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1"/>
      </w:tblGrid>
      <w:tr w:rsidR="006F5DAE" w:rsidRPr="00EE49A4" w14:paraId="0E7FE854" w14:textId="77777777" w:rsidTr="002A532F">
        <w:tc>
          <w:tcPr>
            <w:tcW w:w="5000" w:type="pct"/>
            <w:tcBorders>
              <w:top w:val="nil"/>
              <w:left w:val="nil"/>
              <w:right w:val="nil"/>
            </w:tcBorders>
          </w:tcPr>
          <w:p w14:paraId="7393F737" w14:textId="77777777" w:rsidR="00940CC0" w:rsidRPr="00EE49A4" w:rsidRDefault="007E2741">
            <w:pPr>
              <w:jc w:val="center"/>
            </w:pPr>
            <w:r w:rsidRPr="00EE49A4">
              <w:rPr>
                <w:b/>
              </w:rPr>
              <w:br w:type="page"/>
            </w:r>
          </w:p>
        </w:tc>
      </w:tr>
      <w:tr w:rsidR="006F5DAE" w:rsidRPr="00EE49A4" w14:paraId="1C7A941F" w14:textId="77777777" w:rsidTr="002A532F">
        <w:tc>
          <w:tcPr>
            <w:tcW w:w="5000" w:type="pct"/>
            <w:tcBorders>
              <w:left w:val="nil"/>
              <w:bottom w:val="nil"/>
              <w:right w:val="nil"/>
            </w:tcBorders>
          </w:tcPr>
          <w:p w14:paraId="5C008EFE" w14:textId="77777777" w:rsidR="00940CC0" w:rsidRPr="00EE49A4" w:rsidRDefault="007E2741">
            <w:pPr>
              <w:jc w:val="center"/>
              <w:rPr>
                <w:i/>
                <w:sz w:val="22"/>
                <w:szCs w:val="22"/>
              </w:rPr>
            </w:pPr>
            <w:r w:rsidRPr="00EE49A4">
              <w:rPr>
                <w:i/>
                <w:sz w:val="22"/>
                <w:szCs w:val="22"/>
              </w:rPr>
              <w:t>Pretendenta likumiskā vai pilnvarotā pārstāvja amats, vārds, uzvārds, datums* un paraksts*</w:t>
            </w:r>
          </w:p>
        </w:tc>
      </w:tr>
    </w:tbl>
    <w:p w14:paraId="259127AE" w14:textId="77777777" w:rsidR="00940CC0" w:rsidRPr="00EE49A4" w:rsidRDefault="00940CC0" w:rsidP="00940CC0">
      <w:pPr>
        <w:rPr>
          <w:sz w:val="22"/>
          <w:szCs w:val="22"/>
        </w:rPr>
      </w:pPr>
    </w:p>
    <w:p w14:paraId="4CABFD73" w14:textId="77777777" w:rsidR="00940CC0" w:rsidRPr="00EE49A4" w:rsidRDefault="00940CC0" w:rsidP="00940CC0">
      <w:pPr>
        <w:rPr>
          <w:sz w:val="22"/>
          <w:szCs w:val="22"/>
        </w:rPr>
      </w:pPr>
    </w:p>
    <w:p w14:paraId="7D270A4D" w14:textId="77777777" w:rsidR="00940CC0" w:rsidRPr="00EE49A4" w:rsidRDefault="007E2741" w:rsidP="00940CC0">
      <w:pPr>
        <w:rPr>
          <w:i/>
          <w:iCs/>
          <w:sz w:val="22"/>
          <w:szCs w:val="22"/>
        </w:rPr>
      </w:pPr>
      <w:r w:rsidRPr="00EE49A4">
        <w:rPr>
          <w:i/>
          <w:iCs/>
          <w:sz w:val="22"/>
          <w:szCs w:val="22"/>
        </w:rPr>
        <w:t>*Rekvizītus “paraksts” neaizpilda, ja dokuments parakstīts elektroniski ar drošu elektronisko parakstu un satur laika zīmogu</w:t>
      </w:r>
    </w:p>
    <w:p w14:paraId="5DC330E5" w14:textId="77777777" w:rsidR="00940CC0" w:rsidRPr="00EE49A4" w:rsidRDefault="007E2741" w:rsidP="0053082B">
      <w:pPr>
        <w:suppressAutoHyphens/>
        <w:rPr>
          <w:rFonts w:eastAsia="Lucida Sans Unicode"/>
          <w:sz w:val="26"/>
          <w:szCs w:val="26"/>
          <w:lang w:eastAsia="ar-SA"/>
        </w:rPr>
      </w:pPr>
      <w:r w:rsidRPr="00EE49A4">
        <w:rPr>
          <w:bCs/>
          <w:iCs/>
          <w:sz w:val="20"/>
          <w:szCs w:val="20"/>
        </w:rPr>
        <w:br w:type="page"/>
      </w:r>
    </w:p>
    <w:p w14:paraId="059C4410" w14:textId="77777777" w:rsidR="00940CC0" w:rsidRPr="00EE49A4" w:rsidRDefault="007E2741" w:rsidP="00E31CC1">
      <w:pPr>
        <w:pStyle w:val="Style47"/>
        <w:spacing w:line="240" w:lineRule="auto"/>
        <w:ind w:firstLine="0"/>
        <w:jc w:val="right"/>
        <w:rPr>
          <w:rStyle w:val="FontStyle54"/>
          <w:i/>
          <w:iCs/>
          <w:sz w:val="24"/>
          <w:szCs w:val="24"/>
        </w:rPr>
      </w:pPr>
      <w:r w:rsidRPr="00EE49A4">
        <w:rPr>
          <w:b/>
          <w:bCs/>
        </w:rPr>
        <w:lastRenderedPageBreak/>
        <w:t>5. pielikums</w:t>
      </w:r>
    </w:p>
    <w:p w14:paraId="2FBF1B17" w14:textId="77777777" w:rsidR="009D2EFC" w:rsidRPr="00EE49A4" w:rsidRDefault="007E2741" w:rsidP="009D2EFC">
      <w:pPr>
        <w:jc w:val="center"/>
        <w:rPr>
          <w:b/>
          <w:bCs/>
          <w:sz w:val="26"/>
          <w:szCs w:val="26"/>
        </w:rPr>
      </w:pPr>
      <w:bookmarkStart w:id="29" w:name="page45"/>
      <w:bookmarkEnd w:id="29"/>
      <w:r w:rsidRPr="00EE49A4">
        <w:rPr>
          <w:b/>
          <w:bCs/>
          <w:sz w:val="26"/>
          <w:szCs w:val="26"/>
        </w:rPr>
        <w:t xml:space="preserve">PIEGĀDES LĪGUMS </w:t>
      </w:r>
      <w:r w:rsidRPr="00EE49A4">
        <w:rPr>
          <w:b/>
          <w:bCs/>
          <w:i/>
          <w:iCs/>
          <w:sz w:val="26"/>
          <w:szCs w:val="26"/>
        </w:rPr>
        <w:t>(PROJEKTS)</w:t>
      </w:r>
      <w:r w:rsidRPr="00EE49A4">
        <w:rPr>
          <w:rStyle w:val="Vresatsauce"/>
          <w:b/>
          <w:bCs/>
          <w:i/>
          <w:iCs/>
          <w:sz w:val="26"/>
          <w:szCs w:val="26"/>
        </w:rPr>
        <w:footnoteReference w:id="11"/>
      </w:r>
    </w:p>
    <w:p w14:paraId="517F0C82" w14:textId="77777777" w:rsidR="009D2EFC" w:rsidRPr="00EE49A4" w:rsidRDefault="009D2EFC" w:rsidP="009D2EFC">
      <w:pPr>
        <w:jc w:val="center"/>
        <w:rPr>
          <w:b/>
          <w:bCs/>
          <w:sz w:val="26"/>
          <w:szCs w:val="26"/>
        </w:rPr>
      </w:pPr>
    </w:p>
    <w:p w14:paraId="1FD4C9B4" w14:textId="67BECFEC" w:rsidR="0053082B" w:rsidRPr="00EE49A4" w:rsidRDefault="007E2741" w:rsidP="0053082B">
      <w:pPr>
        <w:pStyle w:val="Galvene"/>
        <w:jc w:val="center"/>
        <w:rPr>
          <w:sz w:val="26"/>
          <w:szCs w:val="26"/>
          <w:lang w:val="lv-LV"/>
        </w:rPr>
      </w:pPr>
      <w:r w:rsidRPr="00EE49A4">
        <w:rPr>
          <w:sz w:val="26"/>
          <w:szCs w:val="26"/>
          <w:lang w:val="lv-LV"/>
        </w:rPr>
        <w:t>Iepirkum</w:t>
      </w:r>
      <w:r w:rsidR="00080153" w:rsidRPr="00EE49A4">
        <w:rPr>
          <w:sz w:val="26"/>
          <w:szCs w:val="26"/>
          <w:lang w:val="lv-LV"/>
        </w:rPr>
        <w:t>a</w:t>
      </w:r>
      <w:r w:rsidRPr="00EE49A4">
        <w:rPr>
          <w:sz w:val="26"/>
          <w:szCs w:val="26"/>
          <w:lang w:val="lv-LV"/>
        </w:rPr>
        <w:t xml:space="preserve"> </w:t>
      </w:r>
      <w:r w:rsidR="0053082B" w:rsidRPr="00EE49A4">
        <w:rPr>
          <w:sz w:val="26"/>
          <w:szCs w:val="26"/>
          <w:lang w:val="lv-LV"/>
        </w:rPr>
        <w:t xml:space="preserve">„Mēbeļu piegāde un uzstādīšana Rīgas </w:t>
      </w:r>
      <w:proofErr w:type="spellStart"/>
      <w:r w:rsidR="0053082B" w:rsidRPr="00EE49A4">
        <w:rPr>
          <w:sz w:val="26"/>
          <w:szCs w:val="26"/>
          <w:lang w:val="lv-LV"/>
        </w:rPr>
        <w:t>valstspilsētas</w:t>
      </w:r>
      <w:proofErr w:type="spellEnd"/>
      <w:r w:rsidR="0053082B" w:rsidRPr="00EE49A4">
        <w:rPr>
          <w:sz w:val="26"/>
          <w:szCs w:val="26"/>
          <w:lang w:val="lv-LV"/>
        </w:rPr>
        <w:t xml:space="preserve"> pašvaldības Labklājības departamenta pakļautības iestāžu vajadzībām”,</w:t>
      </w:r>
    </w:p>
    <w:p w14:paraId="0019BE91" w14:textId="1E3B840D" w:rsidR="009D2EFC" w:rsidRPr="00EE49A4" w:rsidRDefault="0053082B" w:rsidP="0053082B">
      <w:pPr>
        <w:pStyle w:val="Galvene"/>
        <w:jc w:val="center"/>
        <w:rPr>
          <w:sz w:val="26"/>
          <w:szCs w:val="26"/>
          <w:lang w:val="lv-LV"/>
        </w:rPr>
      </w:pPr>
      <w:proofErr w:type="spellStart"/>
      <w:r w:rsidRPr="00EE49A4">
        <w:rPr>
          <w:sz w:val="26"/>
          <w:szCs w:val="26"/>
          <w:lang w:val="lv-LV"/>
        </w:rPr>
        <w:t>id</w:t>
      </w:r>
      <w:proofErr w:type="spellEnd"/>
      <w:r w:rsidRPr="00EE49A4">
        <w:rPr>
          <w:sz w:val="26"/>
          <w:szCs w:val="26"/>
          <w:lang w:val="lv-LV"/>
        </w:rPr>
        <w:t>. Nr. RVPLD 2026/21</w:t>
      </w:r>
      <w:r w:rsidR="00080153" w:rsidRPr="00EE49A4">
        <w:rPr>
          <w:sz w:val="26"/>
          <w:szCs w:val="26"/>
          <w:lang w:val="lv-LV"/>
        </w:rPr>
        <w:t>,</w:t>
      </w:r>
    </w:p>
    <w:p w14:paraId="485B641E" w14:textId="5097056B" w:rsidR="00080153" w:rsidRPr="00EE49A4" w:rsidRDefault="00080153" w:rsidP="0053082B">
      <w:pPr>
        <w:pStyle w:val="Galvene"/>
        <w:jc w:val="center"/>
        <w:rPr>
          <w:sz w:val="26"/>
          <w:szCs w:val="26"/>
          <w:lang w:val="lv-LV"/>
        </w:rPr>
      </w:pPr>
      <w:r w:rsidRPr="00EE49A4">
        <w:rPr>
          <w:sz w:val="26"/>
          <w:szCs w:val="26"/>
          <w:lang w:val="lv-LV"/>
        </w:rPr>
        <w:t>daļā Nr. __</w:t>
      </w:r>
    </w:p>
    <w:p w14:paraId="6E30EE4B" w14:textId="77777777" w:rsidR="0053082B" w:rsidRPr="00EE49A4" w:rsidRDefault="0053082B" w:rsidP="0053082B">
      <w:pPr>
        <w:pStyle w:val="Galvene"/>
        <w:jc w:val="center"/>
        <w:rPr>
          <w:sz w:val="26"/>
          <w:szCs w:val="26"/>
          <w:lang w:val="lv-LV"/>
        </w:rPr>
      </w:pPr>
    </w:p>
    <w:p w14:paraId="76B06BD5" w14:textId="77777777" w:rsidR="009D2EFC" w:rsidRPr="00EE49A4" w:rsidRDefault="007E2741" w:rsidP="009D2EFC">
      <w:pPr>
        <w:jc w:val="right"/>
        <w:rPr>
          <w:i/>
          <w:iCs/>
          <w:sz w:val="26"/>
          <w:szCs w:val="26"/>
        </w:rPr>
      </w:pPr>
      <w:r w:rsidRPr="00EE49A4">
        <w:rPr>
          <w:i/>
          <w:iCs/>
          <w:sz w:val="26"/>
          <w:szCs w:val="26"/>
        </w:rPr>
        <w:t xml:space="preserve">Līguma parakstīšanas datums ir pēdējā pievienotā </w:t>
      </w:r>
    </w:p>
    <w:p w14:paraId="6925BC32" w14:textId="77777777" w:rsidR="009D2EFC" w:rsidRPr="00EE49A4" w:rsidRDefault="007E2741" w:rsidP="009D2EFC">
      <w:pPr>
        <w:jc w:val="right"/>
        <w:rPr>
          <w:sz w:val="26"/>
          <w:szCs w:val="26"/>
        </w:rPr>
      </w:pPr>
      <w:r w:rsidRPr="00EE49A4">
        <w:rPr>
          <w:i/>
          <w:iCs/>
          <w:sz w:val="26"/>
          <w:szCs w:val="26"/>
        </w:rPr>
        <w:t>droša elektroniskā paraksta un tā laika zīmoga datums</w:t>
      </w:r>
    </w:p>
    <w:p w14:paraId="67B1AE57" w14:textId="77777777" w:rsidR="009D2EFC" w:rsidRPr="00EE49A4" w:rsidRDefault="009D2EFC" w:rsidP="009D2EFC">
      <w:pPr>
        <w:jc w:val="both"/>
        <w:rPr>
          <w:b/>
          <w:sz w:val="26"/>
          <w:szCs w:val="26"/>
        </w:rPr>
      </w:pPr>
    </w:p>
    <w:p w14:paraId="267A3A31" w14:textId="77777777" w:rsidR="00D83A2B" w:rsidRPr="00EE49A4" w:rsidRDefault="007E2741" w:rsidP="00D83A2B">
      <w:pPr>
        <w:jc w:val="both"/>
        <w:rPr>
          <w:sz w:val="26"/>
          <w:szCs w:val="26"/>
        </w:rPr>
      </w:pPr>
      <w:r w:rsidRPr="00EE49A4">
        <w:rPr>
          <w:b/>
          <w:bCs/>
          <w:sz w:val="26"/>
          <w:szCs w:val="26"/>
        </w:rPr>
        <w:t xml:space="preserve">______________ </w:t>
      </w:r>
      <w:r w:rsidRPr="00EE49A4">
        <w:rPr>
          <w:sz w:val="26"/>
          <w:szCs w:val="26"/>
        </w:rPr>
        <w:t xml:space="preserve">(turpmāk – </w:t>
      </w:r>
      <w:r w:rsidRPr="00EE49A4">
        <w:rPr>
          <w:b/>
          <w:bCs/>
          <w:sz w:val="26"/>
          <w:szCs w:val="26"/>
        </w:rPr>
        <w:t>Pasūtītājs</w:t>
      </w:r>
      <w:r w:rsidRPr="00EE49A4">
        <w:rPr>
          <w:sz w:val="26"/>
          <w:szCs w:val="26"/>
        </w:rPr>
        <w:t xml:space="preserve">), tā __________ personā, kura/š rīkojas saskaņā ar _______________, no vienas puses, </w:t>
      </w:r>
    </w:p>
    <w:p w14:paraId="3A172392" w14:textId="77777777" w:rsidR="009D2EFC" w:rsidRPr="00EE49A4" w:rsidRDefault="009D2EFC" w:rsidP="009D2EFC">
      <w:pPr>
        <w:rPr>
          <w:sz w:val="26"/>
          <w:szCs w:val="26"/>
        </w:rPr>
      </w:pPr>
    </w:p>
    <w:p w14:paraId="24BC739A" w14:textId="77777777" w:rsidR="009D2EFC" w:rsidRPr="00EE49A4" w:rsidRDefault="007E2741" w:rsidP="009D2EFC">
      <w:pPr>
        <w:pStyle w:val="Style7"/>
        <w:tabs>
          <w:tab w:val="left" w:leader="underscore" w:pos="1670"/>
        </w:tabs>
        <w:spacing w:line="240" w:lineRule="auto"/>
        <w:rPr>
          <w:b/>
          <w:bCs/>
          <w:i/>
          <w:iCs/>
          <w:sz w:val="26"/>
          <w:szCs w:val="26"/>
        </w:rPr>
      </w:pPr>
      <w:r w:rsidRPr="00EE49A4">
        <w:rPr>
          <w:noProof/>
          <w:sz w:val="26"/>
          <w:szCs w:val="26"/>
        </w:rPr>
        <w:t xml:space="preserve">_______________ (turpmāk – </w:t>
      </w:r>
      <w:r w:rsidRPr="00EE49A4">
        <w:rPr>
          <w:b/>
          <w:noProof/>
          <w:sz w:val="26"/>
          <w:szCs w:val="26"/>
        </w:rPr>
        <w:t>Piegādātājs</w:t>
      </w:r>
      <w:r w:rsidRPr="00EE49A4">
        <w:rPr>
          <w:noProof/>
          <w:sz w:val="26"/>
          <w:szCs w:val="26"/>
        </w:rPr>
        <w:t>)</w:t>
      </w:r>
      <w:r w:rsidRPr="00EE49A4">
        <w:rPr>
          <w:sz w:val="26"/>
          <w:szCs w:val="26"/>
        </w:rPr>
        <w:t xml:space="preserve"> tā </w:t>
      </w:r>
      <w:r w:rsidRPr="00EE49A4">
        <w:rPr>
          <w:noProof/>
          <w:sz w:val="26"/>
          <w:szCs w:val="26"/>
        </w:rPr>
        <w:t>_____________</w:t>
      </w:r>
      <w:r w:rsidRPr="00EE49A4">
        <w:rPr>
          <w:sz w:val="26"/>
          <w:szCs w:val="26"/>
        </w:rPr>
        <w:t xml:space="preserve">personā, kurš rīkojas saskaņā ar </w:t>
      </w:r>
      <w:r w:rsidRPr="00EE49A4">
        <w:rPr>
          <w:noProof/>
          <w:sz w:val="26"/>
          <w:szCs w:val="26"/>
        </w:rPr>
        <w:t>_____________</w:t>
      </w:r>
      <w:r w:rsidRPr="00EE49A4">
        <w:rPr>
          <w:sz w:val="26"/>
          <w:szCs w:val="26"/>
        </w:rPr>
        <w:t>, no otras puses, un</w:t>
      </w:r>
    </w:p>
    <w:p w14:paraId="6CABB36F" w14:textId="77777777" w:rsidR="009D2EFC" w:rsidRPr="00EE49A4" w:rsidRDefault="009D2EFC" w:rsidP="009D2EFC">
      <w:pPr>
        <w:jc w:val="both"/>
        <w:rPr>
          <w:sz w:val="26"/>
          <w:szCs w:val="26"/>
        </w:rPr>
      </w:pPr>
    </w:p>
    <w:p w14:paraId="120F9706" w14:textId="70896279" w:rsidR="009D2EFC" w:rsidRPr="00EE49A4" w:rsidRDefault="007E2741" w:rsidP="009D2EFC">
      <w:pPr>
        <w:jc w:val="both"/>
        <w:rPr>
          <w:sz w:val="26"/>
          <w:szCs w:val="26"/>
        </w:rPr>
      </w:pPr>
      <w:r w:rsidRPr="00EE49A4">
        <w:rPr>
          <w:sz w:val="26"/>
          <w:szCs w:val="26"/>
        </w:rPr>
        <w:t>turpmāk visi kopā saukti – Puses, bet katrs atsevišķi – Puse,</w:t>
      </w:r>
    </w:p>
    <w:p w14:paraId="7B2171A8" w14:textId="77777777" w:rsidR="009D2EFC" w:rsidRPr="00EE49A4" w:rsidRDefault="009D2EFC" w:rsidP="009D2EFC">
      <w:pPr>
        <w:jc w:val="both"/>
        <w:rPr>
          <w:sz w:val="26"/>
          <w:szCs w:val="26"/>
        </w:rPr>
      </w:pPr>
    </w:p>
    <w:p w14:paraId="4D1227E0" w14:textId="1BE9A21F" w:rsidR="003D759E" w:rsidRPr="00EE49A4" w:rsidRDefault="007E2741" w:rsidP="003D759E">
      <w:pPr>
        <w:jc w:val="both"/>
        <w:rPr>
          <w:sz w:val="26"/>
          <w:szCs w:val="26"/>
        </w:rPr>
      </w:pPr>
      <w:r w:rsidRPr="00EE49A4">
        <w:rPr>
          <w:sz w:val="26"/>
          <w:szCs w:val="26"/>
        </w:rPr>
        <w:t xml:space="preserve">saskaņā ar </w:t>
      </w:r>
      <w:r w:rsidR="0000628E" w:rsidRPr="00EE49A4">
        <w:rPr>
          <w:sz w:val="26"/>
          <w:szCs w:val="26"/>
        </w:rPr>
        <w:t>Rīgas domes 2026.</w:t>
      </w:r>
      <w:r w:rsidR="001C4811" w:rsidRPr="00EE49A4">
        <w:rPr>
          <w:sz w:val="26"/>
          <w:szCs w:val="26"/>
        </w:rPr>
        <w:t> gada 21. janvāra</w:t>
      </w:r>
      <w:r w:rsidR="0000628E" w:rsidRPr="00EE49A4">
        <w:rPr>
          <w:sz w:val="26"/>
          <w:szCs w:val="26"/>
        </w:rPr>
        <w:t xml:space="preserve"> saistošajiem noteikumiem Nr.</w:t>
      </w:r>
      <w:r w:rsidR="001C4811" w:rsidRPr="00EE49A4">
        <w:rPr>
          <w:sz w:val="26"/>
          <w:szCs w:val="26"/>
        </w:rPr>
        <w:t> </w:t>
      </w:r>
      <w:r w:rsidR="0000628E" w:rsidRPr="00EE49A4">
        <w:rPr>
          <w:sz w:val="26"/>
          <w:szCs w:val="26"/>
        </w:rPr>
        <w:t>RD</w:t>
      </w:r>
      <w:r w:rsidR="001C4811" w:rsidRPr="00EE49A4">
        <w:rPr>
          <w:sz w:val="26"/>
          <w:szCs w:val="26"/>
        </w:rPr>
        <w:noBreakHyphen/>
      </w:r>
      <w:r w:rsidR="0000628E" w:rsidRPr="00EE49A4">
        <w:rPr>
          <w:sz w:val="26"/>
          <w:szCs w:val="26"/>
        </w:rPr>
        <w:t>26</w:t>
      </w:r>
      <w:r w:rsidR="001C4811" w:rsidRPr="00EE49A4">
        <w:rPr>
          <w:sz w:val="26"/>
          <w:szCs w:val="26"/>
        </w:rPr>
        <w:noBreakHyphen/>
      </w:r>
      <w:r w:rsidR="0000628E" w:rsidRPr="00EE49A4">
        <w:rPr>
          <w:sz w:val="26"/>
          <w:szCs w:val="26"/>
        </w:rPr>
        <w:t xml:space="preserve">29-sn </w:t>
      </w:r>
      <w:r w:rsidR="001C4811" w:rsidRPr="00EE49A4">
        <w:rPr>
          <w:sz w:val="26"/>
          <w:szCs w:val="26"/>
        </w:rPr>
        <w:t>„</w:t>
      </w:r>
      <w:r w:rsidR="0000628E" w:rsidRPr="00EE49A4">
        <w:rPr>
          <w:sz w:val="26"/>
          <w:szCs w:val="26"/>
        </w:rPr>
        <w:t xml:space="preserve">Par Rīgas </w:t>
      </w:r>
      <w:proofErr w:type="spellStart"/>
      <w:r w:rsidR="0000628E" w:rsidRPr="00EE49A4">
        <w:rPr>
          <w:sz w:val="26"/>
          <w:szCs w:val="26"/>
        </w:rPr>
        <w:t>valstspilsētas</w:t>
      </w:r>
      <w:proofErr w:type="spellEnd"/>
      <w:r w:rsidR="0000628E" w:rsidRPr="00EE49A4">
        <w:rPr>
          <w:sz w:val="26"/>
          <w:szCs w:val="26"/>
        </w:rPr>
        <w:t xml:space="preserve"> pašvaldības 2026. gada budžetu”</w:t>
      </w:r>
      <w:r w:rsidR="008015F3" w:rsidRPr="00EE49A4">
        <w:rPr>
          <w:sz w:val="26"/>
          <w:szCs w:val="26"/>
        </w:rPr>
        <w:t>, ņemot vērā Piegādātāja piedāvājumu iepirkum</w:t>
      </w:r>
      <w:r w:rsidR="0000628E" w:rsidRPr="00EE49A4">
        <w:rPr>
          <w:sz w:val="26"/>
          <w:szCs w:val="26"/>
        </w:rPr>
        <w:t>a</w:t>
      </w:r>
      <w:r w:rsidR="008015F3" w:rsidRPr="00EE49A4">
        <w:rPr>
          <w:sz w:val="26"/>
          <w:szCs w:val="26"/>
        </w:rPr>
        <w:t xml:space="preserve"> </w:t>
      </w:r>
      <w:r w:rsidR="00A47E44" w:rsidRPr="00EE49A4">
        <w:rPr>
          <w:sz w:val="26"/>
          <w:szCs w:val="26"/>
        </w:rPr>
        <w:t>„</w:t>
      </w:r>
      <w:r w:rsidR="0000628E" w:rsidRPr="00EE49A4">
        <w:rPr>
          <w:sz w:val="26"/>
          <w:szCs w:val="26"/>
        </w:rPr>
        <w:t xml:space="preserve">Mēbeļu piegāde un uzstādīšana Rīgas </w:t>
      </w:r>
      <w:proofErr w:type="spellStart"/>
      <w:r w:rsidR="0000628E" w:rsidRPr="00EE49A4">
        <w:rPr>
          <w:sz w:val="26"/>
          <w:szCs w:val="26"/>
        </w:rPr>
        <w:t>valstspilsētas</w:t>
      </w:r>
      <w:proofErr w:type="spellEnd"/>
      <w:r w:rsidR="0000628E" w:rsidRPr="00EE49A4">
        <w:rPr>
          <w:sz w:val="26"/>
          <w:szCs w:val="26"/>
        </w:rPr>
        <w:t xml:space="preserve"> pašvaldīb</w:t>
      </w:r>
      <w:r w:rsidR="00632A68" w:rsidRPr="00EE49A4">
        <w:rPr>
          <w:sz w:val="26"/>
          <w:szCs w:val="26"/>
        </w:rPr>
        <w:t>as Labklājības departamenta pakļautības iestāžu vajadzībām</w:t>
      </w:r>
      <w:r w:rsidR="0000628E" w:rsidRPr="00EE49A4">
        <w:rPr>
          <w:sz w:val="26"/>
          <w:szCs w:val="26"/>
        </w:rPr>
        <w:t>”</w:t>
      </w:r>
      <w:r w:rsidR="003B3E1F" w:rsidRPr="00EE49A4">
        <w:rPr>
          <w:sz w:val="26"/>
          <w:szCs w:val="26"/>
        </w:rPr>
        <w:t xml:space="preserve">, </w:t>
      </w:r>
      <w:r w:rsidR="008015F3" w:rsidRPr="00EE49A4">
        <w:rPr>
          <w:sz w:val="26"/>
          <w:szCs w:val="26"/>
        </w:rPr>
        <w:t xml:space="preserve">iepirkuma </w:t>
      </w:r>
      <w:proofErr w:type="spellStart"/>
      <w:r w:rsidR="008015F3" w:rsidRPr="00EE49A4">
        <w:rPr>
          <w:sz w:val="26"/>
          <w:szCs w:val="26"/>
        </w:rPr>
        <w:t>id</w:t>
      </w:r>
      <w:proofErr w:type="spellEnd"/>
      <w:r w:rsidR="008015F3" w:rsidRPr="00EE49A4">
        <w:rPr>
          <w:sz w:val="26"/>
          <w:szCs w:val="26"/>
        </w:rPr>
        <w:t>. Nr. RVPLD 202</w:t>
      </w:r>
      <w:r w:rsidR="0000628E" w:rsidRPr="00EE49A4">
        <w:rPr>
          <w:sz w:val="26"/>
          <w:szCs w:val="26"/>
        </w:rPr>
        <w:t>6</w:t>
      </w:r>
      <w:r w:rsidR="008015F3" w:rsidRPr="00EE49A4">
        <w:rPr>
          <w:sz w:val="26"/>
          <w:szCs w:val="26"/>
        </w:rPr>
        <w:t>/</w:t>
      </w:r>
      <w:r w:rsidR="003B3E1F" w:rsidRPr="00EE49A4">
        <w:rPr>
          <w:sz w:val="26"/>
          <w:szCs w:val="26"/>
        </w:rPr>
        <w:t>21,</w:t>
      </w:r>
      <w:r w:rsidR="0000628E" w:rsidRPr="00EE49A4">
        <w:rPr>
          <w:sz w:val="26"/>
          <w:szCs w:val="26"/>
        </w:rPr>
        <w:t xml:space="preserve"> daļā Nr. ___</w:t>
      </w:r>
      <w:r w:rsidR="008015F3" w:rsidRPr="00EE49A4">
        <w:rPr>
          <w:sz w:val="26"/>
          <w:szCs w:val="26"/>
        </w:rPr>
        <w:t xml:space="preserve"> (turpmāk – Iepirkums) un Iepirkuma komisijas 202</w:t>
      </w:r>
      <w:r w:rsidR="000517C3" w:rsidRPr="00EE49A4">
        <w:rPr>
          <w:sz w:val="26"/>
          <w:szCs w:val="26"/>
        </w:rPr>
        <w:t>6</w:t>
      </w:r>
      <w:r w:rsidR="008015F3" w:rsidRPr="00EE49A4">
        <w:rPr>
          <w:sz w:val="26"/>
          <w:szCs w:val="26"/>
        </w:rPr>
        <w:t>.</w:t>
      </w:r>
      <w:r w:rsidR="003B3E1F" w:rsidRPr="00EE49A4">
        <w:rPr>
          <w:sz w:val="26"/>
          <w:szCs w:val="26"/>
        </w:rPr>
        <w:t xml:space="preserve"> gada </w:t>
      </w:r>
      <w:r w:rsidR="003B3E1F" w:rsidRPr="00EE49A4">
        <w:rPr>
          <w:sz w:val="26"/>
          <w:szCs w:val="26"/>
          <w:u w:val="single"/>
        </w:rPr>
        <w:t>__</w:t>
      </w:r>
      <w:r w:rsidR="003B3E1F" w:rsidRPr="00EE49A4">
        <w:rPr>
          <w:sz w:val="26"/>
          <w:szCs w:val="26"/>
        </w:rPr>
        <w:t>. </w:t>
      </w:r>
      <w:r w:rsidR="003B3E1F" w:rsidRPr="00EE49A4">
        <w:rPr>
          <w:sz w:val="26"/>
          <w:szCs w:val="26"/>
          <w:u w:val="single"/>
        </w:rPr>
        <w:t>_______</w:t>
      </w:r>
      <w:r w:rsidR="008015F3" w:rsidRPr="00EE49A4">
        <w:rPr>
          <w:sz w:val="26"/>
          <w:szCs w:val="26"/>
        </w:rPr>
        <w:t xml:space="preserve"> lēmumu par tiesību piešķiršanu slēgt līgumu, noslēdz šādu piegādes līgumu (turpmāk – Līgums):</w:t>
      </w:r>
    </w:p>
    <w:p w14:paraId="4C90A14E" w14:textId="77777777" w:rsidR="009D2EFC" w:rsidRPr="00EE49A4" w:rsidRDefault="009D2EFC" w:rsidP="009D2EFC">
      <w:pPr>
        <w:jc w:val="both"/>
        <w:rPr>
          <w:noProof/>
          <w:sz w:val="26"/>
          <w:szCs w:val="26"/>
        </w:rPr>
      </w:pPr>
    </w:p>
    <w:p w14:paraId="6388FA83" w14:textId="77777777" w:rsidR="009D2EFC" w:rsidRPr="00EE49A4" w:rsidRDefault="007E2741" w:rsidP="00D1741E">
      <w:pPr>
        <w:pStyle w:val="Sarakstarindkopa"/>
        <w:numPr>
          <w:ilvl w:val="0"/>
          <w:numId w:val="13"/>
        </w:numPr>
        <w:tabs>
          <w:tab w:val="center" w:pos="4535"/>
        </w:tabs>
        <w:jc w:val="center"/>
        <w:rPr>
          <w:b/>
          <w:sz w:val="26"/>
          <w:szCs w:val="26"/>
        </w:rPr>
      </w:pPr>
      <w:r w:rsidRPr="00EE49A4">
        <w:rPr>
          <w:b/>
          <w:sz w:val="26"/>
          <w:szCs w:val="26"/>
        </w:rPr>
        <w:t xml:space="preserve">Līguma priekšmets </w:t>
      </w:r>
    </w:p>
    <w:p w14:paraId="18FF50E1" w14:textId="1BB50489" w:rsidR="00B341E2" w:rsidRPr="00EE49A4" w:rsidRDefault="007E2741" w:rsidP="001154D4">
      <w:pPr>
        <w:pStyle w:val="11Lgumam"/>
        <w:ind w:hanging="425"/>
        <w:rPr>
          <w:rStyle w:val="eop"/>
          <w:rFonts w:ascii="Times New Roman" w:hAnsi="Times New Roman" w:cs="Times New Roman"/>
          <w:sz w:val="26"/>
          <w:szCs w:val="26"/>
          <w:lang w:val="lv-LV"/>
        </w:rPr>
      </w:pPr>
      <w:r w:rsidRPr="00EE49A4">
        <w:rPr>
          <w:rFonts w:ascii="Times New Roman" w:hAnsi="Times New Roman" w:cs="Times New Roman"/>
          <w:noProof/>
          <w:sz w:val="26"/>
          <w:szCs w:val="26"/>
          <w:lang w:val="lv-LV"/>
        </w:rPr>
        <w:t xml:space="preserve">Pasūtītājs uzdod un Piegādātājs par saviem līdzekļiem apņemas Līgumā noteiktajā kārtībā un termiņos nodrošināt </w:t>
      </w:r>
      <w:r w:rsidR="00C87968" w:rsidRPr="00EE49A4">
        <w:rPr>
          <w:rFonts w:ascii="Times New Roman" w:hAnsi="Times New Roman" w:cs="Times New Roman"/>
          <w:noProof/>
          <w:sz w:val="26"/>
          <w:szCs w:val="26"/>
          <w:lang w:val="lv-LV"/>
        </w:rPr>
        <w:t>mēbeļu</w:t>
      </w:r>
      <w:r w:rsidR="00211E41" w:rsidRPr="00EE49A4">
        <w:rPr>
          <w:rFonts w:ascii="Times New Roman" w:hAnsi="Times New Roman" w:cs="Times New Roman"/>
          <w:noProof/>
          <w:sz w:val="26"/>
          <w:szCs w:val="26"/>
          <w:lang w:val="lv-LV"/>
        </w:rPr>
        <w:t xml:space="preserve"> &lt;izgatavošanu</w:t>
      </w:r>
      <w:r w:rsidR="0036435B" w:rsidRPr="00EE49A4">
        <w:rPr>
          <w:rFonts w:ascii="Times New Roman" w:hAnsi="Times New Roman" w:cs="Times New Roman"/>
          <w:noProof/>
          <w:sz w:val="26"/>
          <w:szCs w:val="26"/>
          <w:lang w:val="lv-LV"/>
        </w:rPr>
        <w:t>,</w:t>
      </w:r>
      <w:r w:rsidR="00211E41" w:rsidRPr="00EE49A4">
        <w:rPr>
          <w:rFonts w:ascii="Times New Roman" w:hAnsi="Times New Roman" w:cs="Times New Roman"/>
          <w:noProof/>
          <w:sz w:val="26"/>
          <w:szCs w:val="26"/>
          <w:lang w:val="lv-LV"/>
        </w:rPr>
        <w:t>&gt; (</w:t>
      </w:r>
      <w:r w:rsidR="00211E41" w:rsidRPr="00EE49A4">
        <w:rPr>
          <w:rFonts w:ascii="Times New Roman" w:hAnsi="Times New Roman" w:cs="Times New Roman"/>
          <w:i/>
          <w:iCs/>
          <w:noProof/>
          <w:sz w:val="26"/>
          <w:szCs w:val="26"/>
          <w:lang w:val="lv-LV"/>
        </w:rPr>
        <w:t>attiecas uz iepirkuma daļ</w:t>
      </w:r>
      <w:r w:rsidR="008B4849" w:rsidRPr="00EE49A4">
        <w:rPr>
          <w:rFonts w:ascii="Times New Roman" w:hAnsi="Times New Roman" w:cs="Times New Roman"/>
          <w:i/>
          <w:iCs/>
          <w:noProof/>
          <w:sz w:val="26"/>
          <w:szCs w:val="26"/>
          <w:lang w:val="lv-LV"/>
        </w:rPr>
        <w:t>ām</w:t>
      </w:r>
      <w:r w:rsidR="00211E41" w:rsidRPr="00EE49A4">
        <w:rPr>
          <w:rFonts w:ascii="Times New Roman" w:hAnsi="Times New Roman" w:cs="Times New Roman"/>
          <w:i/>
          <w:iCs/>
          <w:noProof/>
          <w:sz w:val="26"/>
          <w:szCs w:val="26"/>
          <w:lang w:val="lv-LV"/>
        </w:rPr>
        <w:t xml:space="preserve"> Nr. 1</w:t>
      </w:r>
      <w:r w:rsidR="008B4849" w:rsidRPr="00EE49A4">
        <w:rPr>
          <w:rFonts w:ascii="Times New Roman" w:hAnsi="Times New Roman" w:cs="Times New Roman"/>
          <w:i/>
          <w:iCs/>
          <w:noProof/>
          <w:sz w:val="26"/>
          <w:szCs w:val="26"/>
          <w:lang w:val="lv-LV"/>
        </w:rPr>
        <w:t>-Nr.</w:t>
      </w:r>
      <w:r w:rsidR="00C87D33" w:rsidRPr="00EE49A4">
        <w:rPr>
          <w:rFonts w:ascii="Times New Roman" w:hAnsi="Times New Roman" w:cs="Times New Roman"/>
          <w:i/>
          <w:iCs/>
          <w:noProof/>
          <w:sz w:val="26"/>
          <w:szCs w:val="26"/>
          <w:lang w:val="lv-LV"/>
        </w:rPr>
        <w:t> 3</w:t>
      </w:r>
      <w:r w:rsidR="00211E41" w:rsidRPr="00EE49A4">
        <w:rPr>
          <w:rFonts w:ascii="Times New Roman" w:hAnsi="Times New Roman" w:cs="Times New Roman"/>
          <w:noProof/>
          <w:sz w:val="26"/>
          <w:szCs w:val="26"/>
          <w:lang w:val="lv-LV"/>
        </w:rPr>
        <w:t>)</w:t>
      </w:r>
      <w:r w:rsidR="00C87968" w:rsidRPr="00EE49A4">
        <w:rPr>
          <w:rFonts w:ascii="Times New Roman" w:hAnsi="Times New Roman" w:cs="Times New Roman"/>
          <w:noProof/>
          <w:sz w:val="26"/>
          <w:szCs w:val="26"/>
          <w:lang w:val="lv-LV"/>
        </w:rPr>
        <w:t xml:space="preserve"> piegādi un uzstādīšanu </w:t>
      </w:r>
      <w:r w:rsidRPr="00EE49A4">
        <w:rPr>
          <w:rFonts w:ascii="Times New Roman" w:hAnsi="Times New Roman" w:cs="Times New Roman"/>
          <w:noProof/>
          <w:sz w:val="26"/>
          <w:szCs w:val="26"/>
          <w:lang w:val="lv-LV"/>
        </w:rPr>
        <w:t xml:space="preserve">(turpmāk – Prece), </w:t>
      </w:r>
      <w:r w:rsidRPr="00EE49A4">
        <w:rPr>
          <w:rFonts w:ascii="Times New Roman" w:eastAsia="Arial Unicode MS" w:hAnsi="Times New Roman"/>
          <w:sz w:val="26"/>
          <w:szCs w:val="26"/>
          <w:bdr w:val="none" w:sz="0" w:space="0" w:color="auto" w:frame="1"/>
          <w:lang w:val="lv-LV" w:eastAsia="lv-LV"/>
        </w:rPr>
        <w:t>atbilstoši Piegādātāja Tehniskajā/finanšu piedāvājumā (</w:t>
      </w:r>
      <w:r w:rsidR="00EB6B0F" w:rsidRPr="00EE49A4">
        <w:rPr>
          <w:rFonts w:ascii="Times New Roman" w:eastAsia="Arial Unicode MS" w:hAnsi="Times New Roman"/>
          <w:sz w:val="26"/>
          <w:szCs w:val="26"/>
          <w:bdr w:val="none" w:sz="0" w:space="0" w:color="auto" w:frame="1"/>
          <w:lang w:val="lv-LV" w:eastAsia="lv-LV"/>
        </w:rPr>
        <w:t>__</w:t>
      </w:r>
      <w:r w:rsidRPr="00EE49A4">
        <w:rPr>
          <w:rFonts w:ascii="Times New Roman" w:eastAsia="Arial Unicode MS" w:hAnsi="Times New Roman"/>
          <w:sz w:val="26"/>
          <w:szCs w:val="26"/>
          <w:bdr w:val="none" w:sz="0" w:space="0" w:color="auto" w:frame="1"/>
          <w:lang w:val="lv-LV" w:eastAsia="lv-LV"/>
        </w:rPr>
        <w:t>.</w:t>
      </w:r>
      <w:r w:rsidR="00211E41" w:rsidRPr="00EE49A4">
        <w:rPr>
          <w:rFonts w:ascii="Times New Roman" w:eastAsia="Arial Unicode MS" w:hAnsi="Times New Roman"/>
          <w:sz w:val="26"/>
          <w:szCs w:val="26"/>
          <w:bdr w:val="none" w:sz="0" w:space="0" w:color="auto" w:frame="1"/>
          <w:lang w:val="lv-LV" w:eastAsia="lv-LV"/>
        </w:rPr>
        <w:t xml:space="preserve"> </w:t>
      </w:r>
      <w:r w:rsidRPr="00EE49A4">
        <w:rPr>
          <w:rFonts w:ascii="Times New Roman" w:eastAsia="Arial Unicode MS" w:hAnsi="Times New Roman"/>
          <w:sz w:val="26"/>
          <w:szCs w:val="26"/>
          <w:bdr w:val="none" w:sz="0" w:space="0" w:color="auto" w:frame="1"/>
          <w:lang w:val="lv-LV" w:eastAsia="lv-LV"/>
        </w:rPr>
        <w:t>pielikums) fiksētajām cenām</w:t>
      </w:r>
      <w:r w:rsidR="0036435B" w:rsidRPr="00EE49A4">
        <w:rPr>
          <w:rFonts w:ascii="Times New Roman" w:eastAsia="Arial Unicode MS" w:hAnsi="Times New Roman"/>
          <w:sz w:val="26"/>
          <w:szCs w:val="26"/>
          <w:bdr w:val="none" w:sz="0" w:space="0" w:color="auto" w:frame="1"/>
          <w:lang w:val="lv-LV" w:eastAsia="lv-LV"/>
        </w:rPr>
        <w:t>,</w:t>
      </w:r>
      <w:r w:rsidR="00CA0BE5" w:rsidRPr="00EE49A4">
        <w:rPr>
          <w:rFonts w:ascii="Times New Roman" w:hAnsi="Times New Roman" w:cs="Times New Roman"/>
          <w:noProof/>
          <w:sz w:val="26"/>
          <w:szCs w:val="26"/>
          <w:lang w:val="lv-LV"/>
        </w:rPr>
        <w:t xml:space="preserve"> </w:t>
      </w:r>
      <w:r w:rsidRPr="00EE49A4">
        <w:rPr>
          <w:rFonts w:ascii="Times New Roman" w:eastAsia="Arial Unicode MS" w:hAnsi="Times New Roman"/>
          <w:sz w:val="26"/>
          <w:szCs w:val="26"/>
          <w:bdr w:val="none" w:sz="0" w:space="0" w:color="auto" w:frame="1"/>
          <w:lang w:val="lv-LV" w:eastAsia="lv-LV"/>
        </w:rPr>
        <w:t>ievērojot Līguma un tā pielikumu no</w:t>
      </w:r>
      <w:r w:rsidR="00461F42" w:rsidRPr="00EE49A4">
        <w:rPr>
          <w:rFonts w:ascii="Times New Roman" w:eastAsia="Arial Unicode MS" w:hAnsi="Times New Roman"/>
          <w:sz w:val="26"/>
          <w:szCs w:val="26"/>
          <w:bdr w:val="none" w:sz="0" w:space="0" w:color="auto" w:frame="1"/>
          <w:lang w:val="lv-LV" w:eastAsia="lv-LV"/>
        </w:rPr>
        <w:t>teikumus</w:t>
      </w:r>
      <w:r w:rsidRPr="00EE49A4">
        <w:rPr>
          <w:rFonts w:ascii="Times New Roman" w:eastAsia="Arial Unicode MS" w:hAnsi="Times New Roman"/>
          <w:sz w:val="26"/>
          <w:szCs w:val="26"/>
          <w:bdr w:val="none" w:sz="0" w:space="0" w:color="auto" w:frame="1"/>
          <w:lang w:val="lv-LV" w:eastAsia="lv-LV"/>
        </w:rPr>
        <w:t xml:space="preserve"> </w:t>
      </w:r>
      <w:r w:rsidRPr="00EE49A4">
        <w:rPr>
          <w:rFonts w:ascii="Times New Roman" w:hAnsi="Times New Roman" w:cs="Times New Roman"/>
          <w:noProof/>
          <w:sz w:val="26"/>
          <w:szCs w:val="26"/>
          <w:lang w:val="lv-LV"/>
        </w:rPr>
        <w:t>un Pasūtītāja norādījumus (turpmāk – Piegāde).</w:t>
      </w:r>
    </w:p>
    <w:p w14:paraId="15CE80B0" w14:textId="4BE09027" w:rsidR="00C87968" w:rsidRPr="00EE49A4" w:rsidRDefault="007E2741" w:rsidP="001154D4">
      <w:pPr>
        <w:pStyle w:val="11Lgumam"/>
        <w:ind w:left="432" w:hanging="425"/>
        <w:rPr>
          <w:rStyle w:val="normaltextrun"/>
          <w:rFonts w:ascii="Times New Roman" w:hAnsi="Times New Roman" w:cs="Times New Roman"/>
          <w:sz w:val="26"/>
          <w:szCs w:val="26"/>
          <w:lang w:val="lv-LV"/>
        </w:rPr>
      </w:pPr>
      <w:r w:rsidRPr="00EE49A4">
        <w:rPr>
          <w:rStyle w:val="normaltextrun"/>
          <w:rFonts w:ascii="Times New Roman" w:hAnsi="Times New Roman" w:cs="Times New Roman"/>
          <w:sz w:val="26"/>
          <w:szCs w:val="26"/>
          <w:lang w:val="lv-LV"/>
        </w:rPr>
        <w:t>Par Līguma prasībām atbilstošu Preci Līguma ietvaros saprotama Prece, kas atbilst Līguma noteikumiem, tajā skaitā Piegādātāja Tehniskajam/finanšu piedāvājumam (1.</w:t>
      </w:r>
      <w:r w:rsidR="00037B37" w:rsidRPr="00EE49A4">
        <w:rPr>
          <w:rStyle w:val="normaltextrun"/>
          <w:rFonts w:ascii="Times New Roman" w:hAnsi="Times New Roman" w:cs="Times New Roman"/>
          <w:sz w:val="26"/>
          <w:szCs w:val="26"/>
          <w:lang w:val="lv-LV"/>
        </w:rPr>
        <w:t xml:space="preserve"> </w:t>
      </w:r>
      <w:r w:rsidRPr="00EE49A4">
        <w:rPr>
          <w:rStyle w:val="normaltextrun"/>
          <w:rFonts w:ascii="Times New Roman" w:hAnsi="Times New Roman" w:cs="Times New Roman"/>
          <w:sz w:val="26"/>
          <w:szCs w:val="26"/>
          <w:lang w:val="lv-LV"/>
        </w:rPr>
        <w:t>pielikums).</w:t>
      </w:r>
    </w:p>
    <w:p w14:paraId="2E2B9537" w14:textId="020AA50E" w:rsidR="00B341E2" w:rsidRPr="00EE49A4" w:rsidRDefault="007E2741" w:rsidP="001154D4">
      <w:pPr>
        <w:pStyle w:val="11Lgumam"/>
        <w:ind w:hanging="425"/>
        <w:rPr>
          <w:sz w:val="26"/>
          <w:szCs w:val="26"/>
          <w:lang w:val="lv-LV"/>
        </w:rPr>
      </w:pPr>
      <w:r w:rsidRPr="00EE49A4">
        <w:rPr>
          <w:rStyle w:val="normaltextrun"/>
          <w:rFonts w:ascii="Times New Roman" w:eastAsiaTheme="majorEastAsia" w:hAnsi="Times New Roman" w:cs="Times New Roman"/>
          <w:sz w:val="26"/>
          <w:szCs w:val="26"/>
          <w:lang w:val="lv-LV"/>
        </w:rPr>
        <w:t>Preces piegādes vieta</w:t>
      </w:r>
      <w:r w:rsidR="00211E41" w:rsidRPr="00EE49A4">
        <w:rPr>
          <w:rStyle w:val="normaltextrun"/>
          <w:rFonts w:ascii="Times New Roman" w:eastAsiaTheme="majorEastAsia" w:hAnsi="Times New Roman" w:cs="Times New Roman"/>
          <w:sz w:val="26"/>
          <w:szCs w:val="26"/>
          <w:lang w:val="lv-LV"/>
        </w:rPr>
        <w:t>: ____________________.</w:t>
      </w:r>
    </w:p>
    <w:p w14:paraId="59081813" w14:textId="29ADC8AE" w:rsidR="00B341E2" w:rsidRPr="00EE49A4" w:rsidRDefault="007E2741" w:rsidP="001154D4">
      <w:pPr>
        <w:pStyle w:val="11Lgumam"/>
        <w:ind w:hanging="425"/>
        <w:rPr>
          <w:rStyle w:val="normaltextrun"/>
          <w:sz w:val="26"/>
          <w:szCs w:val="26"/>
          <w:lang w:val="lv-LV"/>
        </w:rPr>
      </w:pPr>
      <w:r w:rsidRPr="00EE49A4">
        <w:rPr>
          <w:rStyle w:val="normaltextrun"/>
          <w:rFonts w:ascii="Times New Roman" w:eastAsiaTheme="majorEastAsia" w:hAnsi="Times New Roman" w:cs="Times New Roman"/>
          <w:sz w:val="26"/>
          <w:szCs w:val="26"/>
          <w:lang w:val="lv-LV"/>
        </w:rPr>
        <w:t xml:space="preserve">Piegāde tiek veikta </w:t>
      </w:r>
      <w:r w:rsidR="000D4B47" w:rsidRPr="00EE49A4">
        <w:rPr>
          <w:rStyle w:val="normaltextrun"/>
          <w:rFonts w:ascii="Times New Roman" w:eastAsiaTheme="majorEastAsia" w:hAnsi="Times New Roman" w:cs="Times New Roman"/>
          <w:sz w:val="26"/>
          <w:szCs w:val="26"/>
          <w:lang w:val="lv-LV"/>
        </w:rPr>
        <w:t>10</w:t>
      </w:r>
      <w:r w:rsidRPr="00EE49A4">
        <w:rPr>
          <w:rStyle w:val="normaltextrun"/>
          <w:rFonts w:ascii="Times New Roman" w:eastAsiaTheme="majorEastAsia" w:hAnsi="Times New Roman" w:cs="Times New Roman"/>
          <w:sz w:val="26"/>
          <w:szCs w:val="26"/>
          <w:lang w:val="lv-LV"/>
        </w:rPr>
        <w:t xml:space="preserve"> (</w:t>
      </w:r>
      <w:r w:rsidR="000D4B47" w:rsidRPr="00EE49A4">
        <w:rPr>
          <w:rStyle w:val="normaltextrun"/>
          <w:rFonts w:ascii="Times New Roman" w:eastAsiaTheme="majorEastAsia" w:hAnsi="Times New Roman" w:cs="Times New Roman"/>
          <w:sz w:val="26"/>
          <w:szCs w:val="26"/>
          <w:lang w:val="lv-LV"/>
        </w:rPr>
        <w:t>desmit</w:t>
      </w:r>
      <w:r w:rsidRPr="00EE49A4">
        <w:rPr>
          <w:rStyle w:val="normaltextrun"/>
          <w:rFonts w:ascii="Times New Roman" w:eastAsiaTheme="majorEastAsia" w:hAnsi="Times New Roman" w:cs="Times New Roman"/>
          <w:sz w:val="26"/>
          <w:szCs w:val="26"/>
          <w:lang w:val="lv-LV"/>
        </w:rPr>
        <w:t>) darba dienu laikā no Pasūtītāja pieprasījuma saņemšanas dienas.</w:t>
      </w:r>
      <w:r w:rsidR="003D061A" w:rsidRPr="00EE49A4">
        <w:rPr>
          <w:lang w:val="lv-LV"/>
        </w:rPr>
        <w:t xml:space="preserve"> </w:t>
      </w:r>
      <w:r w:rsidR="003D061A" w:rsidRPr="00EE49A4">
        <w:rPr>
          <w:rStyle w:val="normaltextrun"/>
          <w:rFonts w:ascii="Times New Roman" w:eastAsiaTheme="majorEastAsia" w:hAnsi="Times New Roman" w:cs="Times New Roman"/>
          <w:sz w:val="26"/>
          <w:szCs w:val="26"/>
          <w:lang w:val="lv-LV"/>
        </w:rPr>
        <w:t>Konkrētu piegādes dienu un laiku jāsaskaņo ar Pasūtītāja kontaktpersonu</w:t>
      </w:r>
      <w:r w:rsidR="000D4B47" w:rsidRPr="00EE49A4">
        <w:rPr>
          <w:rStyle w:val="normaltextrun"/>
          <w:rFonts w:ascii="Times New Roman" w:eastAsiaTheme="majorEastAsia" w:hAnsi="Times New Roman" w:cs="Times New Roman"/>
          <w:sz w:val="26"/>
          <w:szCs w:val="26"/>
          <w:lang w:val="lv-LV"/>
        </w:rPr>
        <w:t xml:space="preserve"> (attiecas uz iepirkuma daļām </w:t>
      </w:r>
      <w:r w:rsidR="0058230A" w:rsidRPr="00EE49A4">
        <w:rPr>
          <w:rStyle w:val="normaltextrun"/>
          <w:rFonts w:ascii="Times New Roman" w:eastAsiaTheme="majorEastAsia" w:hAnsi="Times New Roman" w:cs="Times New Roman"/>
          <w:sz w:val="26"/>
          <w:szCs w:val="26"/>
          <w:lang w:val="lv-LV"/>
        </w:rPr>
        <w:t>Nr. 4, Nr. 5).</w:t>
      </w:r>
    </w:p>
    <w:p w14:paraId="2A304ED0" w14:textId="77777777" w:rsidR="008B51EA" w:rsidRPr="00EE49A4" w:rsidRDefault="008B51EA" w:rsidP="001154D4">
      <w:pPr>
        <w:pStyle w:val="11Lgumam"/>
        <w:ind w:hanging="425"/>
        <w:rPr>
          <w:rStyle w:val="normaltextrun"/>
          <w:sz w:val="26"/>
          <w:szCs w:val="26"/>
          <w:lang w:val="lv-LV"/>
        </w:rPr>
      </w:pPr>
    </w:p>
    <w:p w14:paraId="26907A7A" w14:textId="77777777" w:rsidR="5764B4CC" w:rsidRPr="00EE49A4" w:rsidRDefault="5764B4CC" w:rsidP="5764B4CC">
      <w:pPr>
        <w:pStyle w:val="11Lgumam"/>
        <w:numPr>
          <w:ilvl w:val="0"/>
          <w:numId w:val="0"/>
        </w:numPr>
        <w:ind w:left="420"/>
        <w:rPr>
          <w:rFonts w:ascii="Times New Roman" w:hAnsi="Times New Roman" w:cs="Times New Roman"/>
          <w:sz w:val="26"/>
          <w:szCs w:val="26"/>
          <w:lang w:val="lv-LV"/>
        </w:rPr>
      </w:pPr>
    </w:p>
    <w:p w14:paraId="0FB7718A" w14:textId="77777777" w:rsidR="00326334" w:rsidRPr="00EE49A4" w:rsidRDefault="007E2741" w:rsidP="00D1741E">
      <w:pPr>
        <w:pStyle w:val="Sarakstarindkopa"/>
        <w:widowControl/>
        <w:numPr>
          <w:ilvl w:val="0"/>
          <w:numId w:val="13"/>
        </w:numPr>
        <w:autoSpaceDE/>
        <w:autoSpaceDN/>
        <w:adjustRightInd/>
        <w:spacing w:after="200"/>
        <w:jc w:val="center"/>
        <w:rPr>
          <w:rFonts w:eastAsia="Arial Unicode MS"/>
          <w:b/>
          <w:bCs/>
          <w:sz w:val="26"/>
          <w:szCs w:val="26"/>
          <w:bdr w:val="none" w:sz="0" w:space="0" w:color="auto" w:frame="1"/>
        </w:rPr>
      </w:pPr>
      <w:r w:rsidRPr="00EE49A4">
        <w:rPr>
          <w:rFonts w:eastAsia="Arial Unicode MS"/>
          <w:b/>
          <w:bCs/>
          <w:sz w:val="26"/>
          <w:szCs w:val="26"/>
          <w:bdr w:val="none" w:sz="0" w:space="0" w:color="auto" w:frame="1"/>
        </w:rPr>
        <w:t>Līguma termiņš</w:t>
      </w:r>
    </w:p>
    <w:p w14:paraId="0B8B7F19" w14:textId="5C38F74B" w:rsidR="00326334" w:rsidRPr="00EE49A4" w:rsidRDefault="007E2741" w:rsidP="00955FCE">
      <w:pPr>
        <w:pStyle w:val="Sarakstarindkopa"/>
        <w:ind w:left="0"/>
        <w:jc w:val="both"/>
        <w:rPr>
          <w:rFonts w:eastAsia="Calibri"/>
          <w:kern w:val="2"/>
          <w:sz w:val="26"/>
          <w:szCs w:val="26"/>
          <w:lang w:eastAsia="x-none"/>
          <w14:ligatures w14:val="standardContextual"/>
        </w:rPr>
      </w:pPr>
      <w:r w:rsidRPr="00EE49A4">
        <w:rPr>
          <w:sz w:val="26"/>
          <w:szCs w:val="26"/>
        </w:rPr>
        <w:t xml:space="preserve">Līgums stājas spēkā ar tā abpusējas parakstīšanas brīdi un ir spēkā </w:t>
      </w:r>
      <w:r w:rsidR="0058230A" w:rsidRPr="00EE49A4">
        <w:rPr>
          <w:b/>
          <w:bCs/>
          <w:sz w:val="26"/>
          <w:szCs w:val="26"/>
        </w:rPr>
        <w:t>12</w:t>
      </w:r>
      <w:r w:rsidR="00AC347E" w:rsidRPr="00EE49A4">
        <w:rPr>
          <w:b/>
          <w:bCs/>
          <w:sz w:val="26"/>
          <w:szCs w:val="26"/>
        </w:rPr>
        <w:t> mēnešus no Līguma noslēgšanas brīža</w:t>
      </w:r>
      <w:r w:rsidR="007B0AE3" w:rsidRPr="00EE49A4">
        <w:rPr>
          <w:b/>
          <w:bCs/>
          <w:sz w:val="26"/>
          <w:szCs w:val="26"/>
        </w:rPr>
        <w:t xml:space="preserve"> </w:t>
      </w:r>
      <w:r w:rsidRPr="00EE49A4">
        <w:rPr>
          <w:b/>
          <w:bCs/>
          <w:sz w:val="26"/>
          <w:szCs w:val="26"/>
        </w:rPr>
        <w:t xml:space="preserve">vai līdz kopējās </w:t>
      </w:r>
      <w:r w:rsidR="00A56754" w:rsidRPr="00EE49A4">
        <w:rPr>
          <w:b/>
          <w:bCs/>
          <w:sz w:val="26"/>
          <w:szCs w:val="26"/>
        </w:rPr>
        <w:t>L</w:t>
      </w:r>
      <w:r w:rsidRPr="00EE49A4">
        <w:rPr>
          <w:b/>
          <w:bCs/>
          <w:sz w:val="26"/>
          <w:szCs w:val="26"/>
        </w:rPr>
        <w:t>īguma summas apgūšanai</w:t>
      </w:r>
      <w:r w:rsidRPr="00EE49A4">
        <w:rPr>
          <w:sz w:val="26"/>
          <w:szCs w:val="26"/>
        </w:rPr>
        <w:t xml:space="preserve">, atkarībā no </w:t>
      </w:r>
      <w:r w:rsidRPr="00EE49A4">
        <w:rPr>
          <w:sz w:val="26"/>
          <w:szCs w:val="26"/>
        </w:rPr>
        <w:lastRenderedPageBreak/>
        <w:t>tā</w:t>
      </w:r>
      <w:r w:rsidR="00211E41" w:rsidRPr="00EE49A4">
        <w:rPr>
          <w:sz w:val="26"/>
          <w:szCs w:val="26"/>
        </w:rPr>
        <w:t>,</w:t>
      </w:r>
      <w:r w:rsidRPr="00EE49A4">
        <w:rPr>
          <w:sz w:val="26"/>
          <w:szCs w:val="26"/>
        </w:rPr>
        <w:t xml:space="preserve"> kurš no nosacījumiem iestājas pirmais</w:t>
      </w:r>
      <w:r w:rsidRPr="00EE49A4">
        <w:rPr>
          <w:noProof/>
          <w:sz w:val="26"/>
          <w:szCs w:val="26"/>
        </w:rPr>
        <w:t>.</w:t>
      </w:r>
    </w:p>
    <w:p w14:paraId="01978BE5" w14:textId="77777777" w:rsidR="00326334" w:rsidRPr="00EE49A4" w:rsidRDefault="00326334" w:rsidP="00326334">
      <w:pPr>
        <w:pStyle w:val="Sarakstarindkopa"/>
        <w:widowControl/>
        <w:autoSpaceDE/>
        <w:autoSpaceDN/>
        <w:adjustRightInd/>
        <w:spacing w:after="200"/>
        <w:ind w:left="420"/>
        <w:jc w:val="both"/>
        <w:rPr>
          <w:rFonts w:eastAsia="Arial Unicode MS"/>
          <w:b/>
          <w:bCs/>
          <w:sz w:val="26"/>
          <w:szCs w:val="26"/>
          <w:bdr w:val="none" w:sz="0" w:space="0" w:color="auto" w:frame="1"/>
        </w:rPr>
      </w:pPr>
    </w:p>
    <w:p w14:paraId="2DDE914E" w14:textId="77777777" w:rsidR="00026347" w:rsidRPr="00EE49A4" w:rsidRDefault="007E2741" w:rsidP="00D1741E">
      <w:pPr>
        <w:pStyle w:val="Sarakstarindkopa"/>
        <w:widowControl/>
        <w:numPr>
          <w:ilvl w:val="0"/>
          <w:numId w:val="13"/>
        </w:numPr>
        <w:autoSpaceDE/>
        <w:autoSpaceDN/>
        <w:adjustRightInd/>
        <w:jc w:val="center"/>
        <w:rPr>
          <w:rFonts w:eastAsia="Arial Unicode MS"/>
          <w:b/>
          <w:sz w:val="26"/>
          <w:szCs w:val="26"/>
          <w:bdr w:val="none" w:sz="0" w:space="0" w:color="auto" w:frame="1"/>
        </w:rPr>
      </w:pPr>
      <w:r w:rsidRPr="00EE49A4">
        <w:rPr>
          <w:rFonts w:eastAsia="Arial Unicode MS"/>
          <w:b/>
          <w:sz w:val="26"/>
          <w:szCs w:val="26"/>
          <w:bdr w:val="none" w:sz="0" w:space="0" w:color="auto" w:frame="1"/>
        </w:rPr>
        <w:t>Līguma summa un samaksas kārtība</w:t>
      </w:r>
    </w:p>
    <w:p w14:paraId="4E793142" w14:textId="77777777" w:rsidR="00977049" w:rsidRPr="00EE49A4" w:rsidRDefault="007E2741" w:rsidP="00D1741E">
      <w:pPr>
        <w:pStyle w:val="Sarakstarindkopa"/>
        <w:widowControl/>
        <w:numPr>
          <w:ilvl w:val="1"/>
          <w:numId w:val="13"/>
        </w:numPr>
        <w:autoSpaceDE/>
        <w:autoSpaceDN/>
        <w:adjustRightInd/>
        <w:ind w:left="425" w:hanging="425"/>
        <w:jc w:val="both"/>
        <w:rPr>
          <w:rFonts w:eastAsia="Arial Unicode MS"/>
          <w:sz w:val="26"/>
          <w:szCs w:val="26"/>
          <w:bdr w:val="none" w:sz="0" w:space="0" w:color="auto" w:frame="1"/>
        </w:rPr>
      </w:pPr>
      <w:r w:rsidRPr="00EE49A4">
        <w:rPr>
          <w:sz w:val="26"/>
          <w:szCs w:val="26"/>
        </w:rPr>
        <w:t>Līguma summa bez pievienotās vērtības nodokļa (turpmāk – PVN)</w:t>
      </w:r>
      <w:r w:rsidRPr="00EE49A4">
        <w:rPr>
          <w:b/>
          <w:bCs/>
          <w:sz w:val="26"/>
          <w:szCs w:val="26"/>
        </w:rPr>
        <w:t xml:space="preserve"> </w:t>
      </w:r>
      <w:r w:rsidRPr="00EE49A4">
        <w:rPr>
          <w:sz w:val="26"/>
          <w:szCs w:val="26"/>
        </w:rPr>
        <w:t>ir līdz _____</w:t>
      </w:r>
      <w:r w:rsidRPr="00EE49A4">
        <w:rPr>
          <w:b/>
          <w:bCs/>
          <w:sz w:val="26"/>
          <w:szCs w:val="26"/>
        </w:rPr>
        <w:t> EUR</w:t>
      </w:r>
      <w:r w:rsidRPr="00EE49A4">
        <w:rPr>
          <w:sz w:val="26"/>
          <w:szCs w:val="26"/>
        </w:rPr>
        <w:t xml:space="preserve"> </w:t>
      </w:r>
      <w:r w:rsidRPr="00EE49A4">
        <w:rPr>
          <w:i/>
          <w:iCs/>
          <w:sz w:val="26"/>
          <w:szCs w:val="26"/>
        </w:rPr>
        <w:t>(_____)</w:t>
      </w:r>
      <w:r w:rsidRPr="00EE49A4">
        <w:rPr>
          <w:sz w:val="26"/>
          <w:szCs w:val="26"/>
        </w:rPr>
        <w:t xml:space="preserve">. Pasūtītājs maksā PVN atbilstoši spēkā esošajiem normatīvajiem aktiem. </w:t>
      </w:r>
      <w:r w:rsidRPr="00EE49A4">
        <w:rPr>
          <w:bCs/>
          <w:sz w:val="26"/>
          <w:szCs w:val="26"/>
          <w:lang w:eastAsia="ar-SA"/>
        </w:rPr>
        <w:t xml:space="preserve">Piegādātāja piedāvātās vienību cenas ir nemainīgas visā Līguma izpildes laikā. </w:t>
      </w:r>
    </w:p>
    <w:p w14:paraId="1A6380BE" w14:textId="0298DABB" w:rsidR="001B75B0" w:rsidRPr="00EE49A4" w:rsidRDefault="007E2741" w:rsidP="00D1741E">
      <w:pPr>
        <w:pStyle w:val="Sarakstarindkopa"/>
        <w:widowControl/>
        <w:numPr>
          <w:ilvl w:val="1"/>
          <w:numId w:val="13"/>
        </w:numPr>
        <w:autoSpaceDE/>
        <w:autoSpaceDN/>
        <w:adjustRightInd/>
        <w:ind w:left="425" w:hanging="425"/>
        <w:jc w:val="both"/>
        <w:rPr>
          <w:rFonts w:eastAsia="Arial Unicode MS"/>
          <w:sz w:val="26"/>
          <w:szCs w:val="26"/>
          <w:bdr w:val="none" w:sz="0" w:space="0" w:color="auto" w:frame="1"/>
        </w:rPr>
      </w:pPr>
      <w:r w:rsidRPr="00EE49A4">
        <w:rPr>
          <w:sz w:val="26"/>
          <w:szCs w:val="26"/>
        </w:rPr>
        <w:t>Līgum</w:t>
      </w:r>
      <w:r w:rsidR="001804BF" w:rsidRPr="00EE49A4">
        <w:rPr>
          <w:sz w:val="26"/>
          <w:szCs w:val="26"/>
        </w:rPr>
        <w:t>a summā</w:t>
      </w:r>
      <w:r w:rsidRPr="00EE49A4">
        <w:rPr>
          <w:sz w:val="26"/>
          <w:szCs w:val="26"/>
        </w:rPr>
        <w:t xml:space="preserve"> ir iekļauta Preces</w:t>
      </w:r>
      <w:r w:rsidR="00812CFB" w:rsidRPr="00EE49A4">
        <w:rPr>
          <w:sz w:val="26"/>
          <w:szCs w:val="26"/>
        </w:rPr>
        <w:t xml:space="preserve">, t.sk. </w:t>
      </w:r>
      <w:r w:rsidR="00955F9A" w:rsidRPr="00EE49A4">
        <w:rPr>
          <w:sz w:val="26"/>
          <w:szCs w:val="26"/>
        </w:rPr>
        <w:t>&lt;</w:t>
      </w:r>
      <w:r w:rsidR="00812CFB" w:rsidRPr="00EE49A4">
        <w:rPr>
          <w:sz w:val="26"/>
          <w:szCs w:val="26"/>
        </w:rPr>
        <w:t>vietas uzmērīšana un skiču izstrāde</w:t>
      </w:r>
      <w:r w:rsidR="00955F9A" w:rsidRPr="00EE49A4">
        <w:rPr>
          <w:sz w:val="26"/>
          <w:szCs w:val="26"/>
        </w:rPr>
        <w:t xml:space="preserve">&gt; </w:t>
      </w:r>
      <w:r w:rsidR="00955F9A" w:rsidRPr="00EE49A4">
        <w:rPr>
          <w:i/>
          <w:iCs/>
          <w:sz w:val="26"/>
          <w:szCs w:val="26"/>
        </w:rPr>
        <w:t>(attiecas uz iepirkuma daļām Nr.</w:t>
      </w:r>
      <w:r w:rsidR="008B4849" w:rsidRPr="00EE49A4">
        <w:rPr>
          <w:i/>
          <w:iCs/>
          <w:sz w:val="26"/>
          <w:szCs w:val="26"/>
        </w:rPr>
        <w:t> </w:t>
      </w:r>
      <w:r w:rsidR="00955F9A" w:rsidRPr="00EE49A4">
        <w:rPr>
          <w:i/>
          <w:iCs/>
          <w:sz w:val="26"/>
          <w:szCs w:val="26"/>
        </w:rPr>
        <w:t>1-N</w:t>
      </w:r>
      <w:r w:rsidR="008B4849" w:rsidRPr="00EE49A4">
        <w:rPr>
          <w:i/>
          <w:iCs/>
          <w:sz w:val="26"/>
          <w:szCs w:val="26"/>
        </w:rPr>
        <w:t>r. 3)</w:t>
      </w:r>
      <w:r w:rsidRPr="00EE49A4">
        <w:rPr>
          <w:sz w:val="26"/>
          <w:szCs w:val="26"/>
        </w:rPr>
        <w:t xml:space="preserve">, Preces iepakojuma, piegādes </w:t>
      </w:r>
      <w:r w:rsidR="00DF09B8" w:rsidRPr="00EE49A4">
        <w:rPr>
          <w:sz w:val="26"/>
          <w:szCs w:val="26"/>
        </w:rPr>
        <w:t>līdz Pasūtītāja norādītājai vietai</w:t>
      </w:r>
      <w:r w:rsidR="00C71249" w:rsidRPr="00EE49A4">
        <w:rPr>
          <w:sz w:val="26"/>
          <w:szCs w:val="26"/>
        </w:rPr>
        <w:t>,</w:t>
      </w:r>
      <w:r w:rsidR="00DF09B8" w:rsidRPr="00EE49A4">
        <w:rPr>
          <w:sz w:val="26"/>
          <w:szCs w:val="26"/>
        </w:rPr>
        <w:t xml:space="preserve"> un </w:t>
      </w:r>
      <w:r w:rsidR="000408F5" w:rsidRPr="00EE49A4">
        <w:rPr>
          <w:sz w:val="26"/>
          <w:szCs w:val="26"/>
        </w:rPr>
        <w:t xml:space="preserve">uzstādīšanas </w:t>
      </w:r>
      <w:r w:rsidRPr="00EE49A4">
        <w:rPr>
          <w:sz w:val="26"/>
          <w:szCs w:val="26"/>
        </w:rPr>
        <w:t>izmaksas, Preču serviss, nodrošinot mēbeļu remontu vai Preces nomaiņu, nodevas un citi izdevumi, kas rodas Piegādātājam saistībā ar Preces ievešanu Latvijas Republikā un tās piegādi Pasūtītājam.</w:t>
      </w:r>
    </w:p>
    <w:p w14:paraId="426AA59D" w14:textId="77777777" w:rsidR="00AC3384" w:rsidRPr="00EE49A4" w:rsidRDefault="00AC3384" w:rsidP="001B75B0">
      <w:pPr>
        <w:shd w:val="clear" w:color="auto" w:fill="FFFFFF"/>
        <w:autoSpaceDE/>
        <w:autoSpaceDN/>
        <w:adjustRightInd/>
        <w:jc w:val="both"/>
        <w:rPr>
          <w:sz w:val="26"/>
          <w:szCs w:val="26"/>
        </w:rPr>
      </w:pPr>
    </w:p>
    <w:p w14:paraId="10604B6F" w14:textId="77777777" w:rsidR="00920134" w:rsidRPr="00EE49A4" w:rsidRDefault="007E2741" w:rsidP="00D1741E">
      <w:pPr>
        <w:numPr>
          <w:ilvl w:val="0"/>
          <w:numId w:val="13"/>
        </w:numPr>
        <w:shd w:val="clear" w:color="auto" w:fill="FFFFFF"/>
        <w:autoSpaceDE/>
        <w:autoSpaceDN/>
        <w:adjustRightInd/>
        <w:jc w:val="center"/>
        <w:rPr>
          <w:b/>
          <w:bCs/>
          <w:sz w:val="26"/>
          <w:szCs w:val="26"/>
        </w:rPr>
      </w:pPr>
      <w:r w:rsidRPr="00EE49A4">
        <w:rPr>
          <w:b/>
          <w:bCs/>
          <w:sz w:val="26"/>
          <w:szCs w:val="26"/>
        </w:rPr>
        <w:t>Preču pieņemšana un nodošana</w:t>
      </w:r>
    </w:p>
    <w:p w14:paraId="593A9B2B" w14:textId="00344BB9" w:rsidR="007819C5" w:rsidRPr="00EE49A4" w:rsidRDefault="007E2741" w:rsidP="00D1741E">
      <w:pPr>
        <w:widowControl/>
        <w:numPr>
          <w:ilvl w:val="1"/>
          <w:numId w:val="13"/>
        </w:numPr>
        <w:tabs>
          <w:tab w:val="left" w:pos="567"/>
        </w:tabs>
        <w:autoSpaceDE/>
        <w:autoSpaceDN/>
        <w:adjustRightInd/>
        <w:ind w:left="425" w:hanging="425"/>
        <w:jc w:val="both"/>
        <w:rPr>
          <w:rFonts w:eastAsia="Calibri"/>
          <w:sz w:val="26"/>
          <w:szCs w:val="26"/>
        </w:rPr>
      </w:pPr>
      <w:r w:rsidRPr="00EE49A4">
        <w:rPr>
          <w:rFonts w:eastAsia="Calibri"/>
          <w:sz w:val="26"/>
          <w:szCs w:val="26"/>
        </w:rPr>
        <w:t xml:space="preserve">Piegādātājam Preces </w:t>
      </w:r>
      <w:r w:rsidR="00C87D33" w:rsidRPr="00EE49A4">
        <w:rPr>
          <w:rFonts w:eastAsia="Calibri"/>
          <w:sz w:val="26"/>
          <w:szCs w:val="26"/>
        </w:rPr>
        <w:t>&lt;</w:t>
      </w:r>
      <w:r w:rsidR="0020513D" w:rsidRPr="00EE49A4">
        <w:rPr>
          <w:rFonts w:eastAsia="Calibri"/>
          <w:sz w:val="26"/>
          <w:szCs w:val="26"/>
        </w:rPr>
        <w:t>uzmērīšanas</w:t>
      </w:r>
      <w:r w:rsidR="00C87D33" w:rsidRPr="00EE49A4">
        <w:rPr>
          <w:rFonts w:eastAsia="Calibri"/>
          <w:sz w:val="26"/>
          <w:szCs w:val="26"/>
        </w:rPr>
        <w:t>&gt;</w:t>
      </w:r>
      <w:r w:rsidR="00F57625" w:rsidRPr="00EE49A4">
        <w:rPr>
          <w:rFonts w:eastAsia="Calibri"/>
          <w:sz w:val="26"/>
          <w:szCs w:val="26"/>
        </w:rPr>
        <w:t xml:space="preserve"> </w:t>
      </w:r>
      <w:r w:rsidR="00F57625" w:rsidRPr="00EE49A4">
        <w:rPr>
          <w:i/>
          <w:iCs/>
          <w:sz w:val="26"/>
          <w:szCs w:val="26"/>
        </w:rPr>
        <w:t>(attiecas uz iepirkuma daļām Nr. 1-Nr. 3)</w:t>
      </w:r>
      <w:r w:rsidR="0020513D" w:rsidRPr="00EE49A4">
        <w:rPr>
          <w:rFonts w:eastAsia="Calibri"/>
          <w:sz w:val="26"/>
          <w:szCs w:val="26"/>
        </w:rPr>
        <w:t xml:space="preserve">, </w:t>
      </w:r>
      <w:r w:rsidRPr="00EE49A4">
        <w:rPr>
          <w:rFonts w:eastAsia="Calibri"/>
          <w:sz w:val="26"/>
          <w:szCs w:val="26"/>
        </w:rPr>
        <w:t>piegādes un uzstādīšanas datums, kā arī laiks, ir</w:t>
      </w:r>
      <w:r w:rsidR="00B668B7" w:rsidRPr="00EE49A4">
        <w:rPr>
          <w:rFonts w:eastAsia="Calibri"/>
          <w:sz w:val="26"/>
          <w:szCs w:val="26"/>
        </w:rPr>
        <w:t xml:space="preserve"> </w:t>
      </w:r>
      <w:r w:rsidR="001266FE" w:rsidRPr="00EE49A4">
        <w:rPr>
          <w:rFonts w:eastAsia="Calibri"/>
          <w:sz w:val="26"/>
          <w:szCs w:val="26"/>
        </w:rPr>
        <w:t>jāsaskaņo</w:t>
      </w:r>
      <w:r w:rsidRPr="00EE49A4">
        <w:rPr>
          <w:rFonts w:eastAsia="Calibri"/>
          <w:sz w:val="26"/>
          <w:szCs w:val="26"/>
        </w:rPr>
        <w:t>, vismaz 3 (trīs) dienas iepriekš ar Pasūtītāja pārstāvi, nosūtot Pasūtītāja pārstāvim rakstveida pieprasījumu saskaņojuma sniegšanai elektroniskā veidā vai pa tālruni.</w:t>
      </w:r>
    </w:p>
    <w:p w14:paraId="385FA327" w14:textId="62B371A7" w:rsidR="007819C5" w:rsidRPr="00EE49A4" w:rsidRDefault="007E2741" w:rsidP="00D1741E">
      <w:pPr>
        <w:widowControl/>
        <w:numPr>
          <w:ilvl w:val="1"/>
          <w:numId w:val="13"/>
        </w:numPr>
        <w:tabs>
          <w:tab w:val="left" w:pos="567"/>
        </w:tabs>
        <w:autoSpaceDE/>
        <w:autoSpaceDN/>
        <w:adjustRightInd/>
        <w:ind w:left="425" w:hanging="425"/>
        <w:jc w:val="both"/>
        <w:rPr>
          <w:rFonts w:eastAsia="Calibri"/>
          <w:sz w:val="26"/>
          <w:szCs w:val="26"/>
        </w:rPr>
      </w:pPr>
      <w:r w:rsidRPr="00EE49A4">
        <w:rPr>
          <w:rFonts w:eastAsia="Calibri"/>
          <w:sz w:val="26"/>
          <w:szCs w:val="26"/>
        </w:rPr>
        <w:t xml:space="preserve">Preces </w:t>
      </w:r>
      <w:r w:rsidR="00D476EF" w:rsidRPr="00EE49A4">
        <w:rPr>
          <w:rFonts w:eastAsia="Calibri"/>
          <w:sz w:val="26"/>
          <w:szCs w:val="26"/>
        </w:rPr>
        <w:t>P</w:t>
      </w:r>
      <w:r w:rsidRPr="00EE49A4">
        <w:rPr>
          <w:rFonts w:eastAsia="Calibri"/>
          <w:sz w:val="26"/>
          <w:szCs w:val="26"/>
        </w:rPr>
        <w:t>iegādes galīgā nodošana Pasūtītājam tiek noformēta ar Pavadzīmi, parakstot to abu Pušu pārstāvjiem.</w:t>
      </w:r>
    </w:p>
    <w:p w14:paraId="4802E389" w14:textId="39D5FF95" w:rsidR="007819C5" w:rsidRPr="00EE49A4" w:rsidRDefault="007E2741" w:rsidP="00D1741E">
      <w:pPr>
        <w:numPr>
          <w:ilvl w:val="1"/>
          <w:numId w:val="13"/>
        </w:numPr>
        <w:suppressAutoHyphens/>
        <w:overflowPunct w:val="0"/>
        <w:autoSpaceDN/>
        <w:adjustRightInd/>
        <w:ind w:left="425" w:hanging="425"/>
        <w:contextualSpacing/>
        <w:jc w:val="both"/>
        <w:rPr>
          <w:rFonts w:eastAsia="Calibri"/>
          <w:sz w:val="26"/>
          <w:szCs w:val="26"/>
        </w:rPr>
      </w:pPr>
      <w:r w:rsidRPr="00EE49A4">
        <w:rPr>
          <w:rFonts w:eastAsia="Calibri"/>
          <w:kern w:val="56"/>
          <w:sz w:val="26"/>
          <w:szCs w:val="26"/>
        </w:rPr>
        <w:t>Pasūtītājs Preces atbilstību Līguma noteikumiem pārbauda 14 (četrpadsmit) dienu laikā pēc Preces saņemšanas. Minētajā termiņā Pasūtītājam ir tiesības izteikt pretenzijas par Preces vai Piegādes kvalitātes neatbilstību Līguma noteikumiem un Latvijas Republikas normatīvo aktu prasībām.</w:t>
      </w:r>
    </w:p>
    <w:p w14:paraId="31DFECD7" w14:textId="721FF61B" w:rsidR="007819C5" w:rsidRPr="00EE49A4" w:rsidRDefault="007E2741" w:rsidP="00D1741E">
      <w:pPr>
        <w:widowControl/>
        <w:numPr>
          <w:ilvl w:val="1"/>
          <w:numId w:val="13"/>
        </w:numPr>
        <w:tabs>
          <w:tab w:val="left" w:pos="567"/>
        </w:tabs>
        <w:autoSpaceDE/>
        <w:autoSpaceDN/>
        <w:adjustRightInd/>
        <w:ind w:left="425" w:hanging="425"/>
        <w:jc w:val="both"/>
        <w:rPr>
          <w:rFonts w:eastAsia="Calibri"/>
          <w:sz w:val="26"/>
          <w:szCs w:val="26"/>
        </w:rPr>
      </w:pPr>
      <w:r w:rsidRPr="00EE49A4">
        <w:rPr>
          <w:rFonts w:eastAsia="Calibri"/>
          <w:sz w:val="26"/>
          <w:szCs w:val="26"/>
        </w:rPr>
        <w:t>Pasūtītājam ir tiesības neparakstīt Pavadzīmi, ja ir konstatēts, ka piegādātā Prece neatbilst Līguma un tā pielikuma nosacījumiem vai ja Prece ir bojāta.</w:t>
      </w:r>
    </w:p>
    <w:p w14:paraId="768DC76C" w14:textId="073C5BD3" w:rsidR="007819C5" w:rsidRPr="00EE49A4" w:rsidRDefault="007E2741" w:rsidP="00D1741E">
      <w:pPr>
        <w:widowControl/>
        <w:numPr>
          <w:ilvl w:val="1"/>
          <w:numId w:val="13"/>
        </w:numPr>
        <w:tabs>
          <w:tab w:val="left" w:pos="567"/>
        </w:tabs>
        <w:autoSpaceDE/>
        <w:autoSpaceDN/>
        <w:adjustRightInd/>
        <w:ind w:left="425" w:hanging="425"/>
        <w:jc w:val="both"/>
        <w:rPr>
          <w:rFonts w:eastAsia="Calibri"/>
          <w:sz w:val="26"/>
          <w:szCs w:val="26"/>
        </w:rPr>
      </w:pPr>
      <w:r w:rsidRPr="00EE49A4">
        <w:rPr>
          <w:rFonts w:eastAsia="Calibri"/>
          <w:sz w:val="26"/>
          <w:szCs w:val="26"/>
        </w:rPr>
        <w:t xml:space="preserve">Ja Preces pieņemšanas un nodošanas laikā Pasūtītājs konstatē, ka Prece neatbilst Līguma vai tā pielikumu nosacījumiem vai Prece ir bojāta, tad par to sagatavojams </w:t>
      </w:r>
      <w:r w:rsidR="00C77BC6" w:rsidRPr="00EE49A4">
        <w:rPr>
          <w:rFonts w:eastAsia="Calibri"/>
          <w:sz w:val="26"/>
          <w:szCs w:val="26"/>
        </w:rPr>
        <w:t>defekt</w:t>
      </w:r>
      <w:r w:rsidR="0030431C" w:rsidRPr="00EE49A4">
        <w:rPr>
          <w:rFonts w:eastAsia="Calibri"/>
          <w:sz w:val="26"/>
          <w:szCs w:val="26"/>
        </w:rPr>
        <w:t>a</w:t>
      </w:r>
      <w:r w:rsidR="00C77BC6" w:rsidRPr="00EE49A4">
        <w:rPr>
          <w:rFonts w:eastAsia="Calibri"/>
          <w:sz w:val="26"/>
          <w:szCs w:val="26"/>
        </w:rPr>
        <w:t xml:space="preserve"> </w:t>
      </w:r>
      <w:r w:rsidRPr="00EE49A4">
        <w:rPr>
          <w:rFonts w:eastAsia="Calibri"/>
          <w:sz w:val="26"/>
          <w:szCs w:val="26"/>
        </w:rPr>
        <w:t xml:space="preserve">akts. Piegādātājam </w:t>
      </w:r>
      <w:r w:rsidR="00C77BC6" w:rsidRPr="00EE49A4">
        <w:rPr>
          <w:rFonts w:eastAsia="Calibri"/>
          <w:sz w:val="26"/>
          <w:szCs w:val="26"/>
        </w:rPr>
        <w:t>defekt</w:t>
      </w:r>
      <w:r w:rsidR="0030431C" w:rsidRPr="00EE49A4">
        <w:rPr>
          <w:rFonts w:eastAsia="Calibri"/>
          <w:sz w:val="26"/>
          <w:szCs w:val="26"/>
        </w:rPr>
        <w:t>a</w:t>
      </w:r>
      <w:r w:rsidR="00C77BC6" w:rsidRPr="00EE49A4">
        <w:rPr>
          <w:rFonts w:eastAsia="Calibri"/>
          <w:sz w:val="26"/>
          <w:szCs w:val="26"/>
        </w:rPr>
        <w:t xml:space="preserve"> </w:t>
      </w:r>
      <w:r w:rsidRPr="00EE49A4">
        <w:rPr>
          <w:rFonts w:eastAsia="Calibri"/>
          <w:sz w:val="26"/>
          <w:szCs w:val="26"/>
        </w:rPr>
        <w:t xml:space="preserve">aktā norādītajā termiņā, kurš nedrīkst būt ilgāks par </w:t>
      </w:r>
      <w:r w:rsidRPr="00EE49A4">
        <w:rPr>
          <w:rFonts w:eastAsia="Calibri"/>
          <w:kern w:val="56"/>
          <w:sz w:val="26"/>
          <w:szCs w:val="26"/>
        </w:rPr>
        <w:t xml:space="preserve">14 (četrpadsmit) </w:t>
      </w:r>
      <w:r w:rsidRPr="00EE49A4">
        <w:rPr>
          <w:rFonts w:eastAsia="Calibri"/>
          <w:sz w:val="26"/>
          <w:szCs w:val="26"/>
        </w:rPr>
        <w:t>kalendārām dienām, par saviem līdzekļiem jānovērš visi konstatētie Preces trūkumi un bojājumi, bet</w:t>
      </w:r>
      <w:r w:rsidR="00797028" w:rsidRPr="00EE49A4">
        <w:rPr>
          <w:rFonts w:eastAsia="Calibri"/>
          <w:sz w:val="26"/>
          <w:szCs w:val="26"/>
        </w:rPr>
        <w:t>,</w:t>
      </w:r>
      <w:r w:rsidRPr="00EE49A4">
        <w:rPr>
          <w:rFonts w:eastAsia="Calibri"/>
          <w:sz w:val="26"/>
          <w:szCs w:val="26"/>
        </w:rPr>
        <w:t xml:space="preserve"> ja tos nav iespējams novērst, tad Piegādātājam ir pienākums par saviem līdzekļiem apmainīt Līguma un tā pielikumu nosacījumiem neatbilstošo un bojāto Preci pret visiem Līguma un tā pielikuma nosacījumiem un prasībām atbilstošu Preci.</w:t>
      </w:r>
    </w:p>
    <w:p w14:paraId="382879D7" w14:textId="2263D9EC" w:rsidR="00CC5FF7"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 xml:space="preserve">Ja iegādātas nekvalitatīvas vai Līguma noteikumiem neatbilstošas Preces, par ko Līgumā noteiktajā kārtībā noformēts defekta akts, norēķināšanās par Preci notiek pēc tās apmaiņas pret kvalitatīvu un Līguma noteikumiem un </w:t>
      </w:r>
      <w:r w:rsidRPr="00EE49A4">
        <w:rPr>
          <w:rFonts w:eastAsia="Arial Unicode MS"/>
          <w:sz w:val="26"/>
          <w:szCs w:val="26"/>
          <w:bdr w:val="none" w:sz="0" w:space="0" w:color="auto" w:frame="1"/>
          <w:lang w:val="lv-LV" w:eastAsia="lv-LV"/>
        </w:rPr>
        <w:t>Tehniskajam/finanšu</w:t>
      </w:r>
      <w:r w:rsidRPr="00EE49A4">
        <w:rPr>
          <w:sz w:val="26"/>
          <w:szCs w:val="26"/>
          <w:lang w:val="lv-LV"/>
        </w:rPr>
        <w:t xml:space="preserve"> piedāvājumam </w:t>
      </w:r>
      <w:r w:rsidR="002F4AD6" w:rsidRPr="00EE49A4">
        <w:rPr>
          <w:sz w:val="26"/>
          <w:szCs w:val="26"/>
          <w:lang w:val="lv-LV"/>
        </w:rPr>
        <w:t>(</w:t>
      </w:r>
      <w:r w:rsidR="002F04FA" w:rsidRPr="00EE49A4">
        <w:rPr>
          <w:sz w:val="26"/>
          <w:szCs w:val="26"/>
          <w:lang w:val="lv-LV"/>
        </w:rPr>
        <w:t>1</w:t>
      </w:r>
      <w:r w:rsidR="002F4AD6" w:rsidRPr="00EE49A4">
        <w:rPr>
          <w:sz w:val="26"/>
          <w:szCs w:val="26"/>
          <w:lang w:val="lv-LV"/>
        </w:rPr>
        <w:t xml:space="preserve">. pielikums) </w:t>
      </w:r>
      <w:r w:rsidRPr="00EE49A4">
        <w:rPr>
          <w:sz w:val="26"/>
          <w:szCs w:val="26"/>
          <w:lang w:val="lv-LV"/>
        </w:rPr>
        <w:t>atbilstošu Preci.</w:t>
      </w:r>
    </w:p>
    <w:p w14:paraId="03D6ED79" w14:textId="2A2DC526" w:rsidR="00CC5FF7" w:rsidRPr="00EE49A4" w:rsidRDefault="007E2741" w:rsidP="00D1741E">
      <w:pPr>
        <w:pStyle w:val="11Lgumam"/>
        <w:numPr>
          <w:ilvl w:val="1"/>
          <w:numId w:val="13"/>
        </w:numPr>
        <w:rPr>
          <w:rFonts w:ascii="Times New Roman" w:eastAsia="Times New Roman" w:hAnsi="Times New Roman" w:cs="Times New Roman"/>
          <w:sz w:val="26"/>
          <w:szCs w:val="26"/>
          <w:lang w:val="lv-LV"/>
        </w:rPr>
      </w:pPr>
      <w:r w:rsidRPr="00EE49A4">
        <w:rPr>
          <w:rFonts w:ascii="Times New Roman" w:eastAsia="Times New Roman" w:hAnsi="Times New Roman" w:cs="Times New Roman"/>
          <w:sz w:val="26"/>
          <w:szCs w:val="26"/>
          <w:lang w:val="lv-LV"/>
        </w:rPr>
        <w:t>Jautājumu par Preces defektu aktā norādītā pamatotību izlemj Pušu pārstāvji Preces defektu akta sastādīšanas brīdī. Ja pārstāvji nevar vienoties, Pusēm ir tiesības pieaicināt neatkarīgu ekspertu, kura pakalpojumu apmaksā P</w:t>
      </w:r>
      <w:r w:rsidR="00374E5E" w:rsidRPr="00EE49A4">
        <w:rPr>
          <w:rFonts w:ascii="Times New Roman" w:eastAsia="Times New Roman" w:hAnsi="Times New Roman" w:cs="Times New Roman"/>
          <w:sz w:val="26"/>
          <w:szCs w:val="26"/>
          <w:lang w:val="lv-LV"/>
        </w:rPr>
        <w:t>iegādātā</w:t>
      </w:r>
      <w:r w:rsidRPr="00EE49A4">
        <w:rPr>
          <w:rFonts w:ascii="Times New Roman" w:eastAsia="Times New Roman" w:hAnsi="Times New Roman" w:cs="Times New Roman"/>
          <w:sz w:val="26"/>
          <w:szCs w:val="26"/>
          <w:lang w:val="lv-LV"/>
        </w:rPr>
        <w:t>js, ja tiek konstatēts, ka Preces defekta rašanās iemesls nav P</w:t>
      </w:r>
      <w:r w:rsidR="00374E5E" w:rsidRPr="00EE49A4">
        <w:rPr>
          <w:rFonts w:ascii="Times New Roman" w:eastAsia="Times New Roman" w:hAnsi="Times New Roman" w:cs="Times New Roman"/>
          <w:sz w:val="26"/>
          <w:szCs w:val="26"/>
          <w:lang w:val="lv-LV"/>
        </w:rPr>
        <w:t>asūtītā</w:t>
      </w:r>
      <w:r w:rsidRPr="00EE49A4">
        <w:rPr>
          <w:rFonts w:ascii="Times New Roman" w:eastAsia="Times New Roman" w:hAnsi="Times New Roman" w:cs="Times New Roman"/>
          <w:sz w:val="26"/>
          <w:szCs w:val="26"/>
          <w:lang w:val="lv-LV"/>
        </w:rPr>
        <w:t>ja vaina.</w:t>
      </w:r>
    </w:p>
    <w:p w14:paraId="6760EF8E" w14:textId="548F918C" w:rsidR="007819C5" w:rsidRPr="00EE49A4" w:rsidRDefault="007E2741" w:rsidP="00D1741E">
      <w:pPr>
        <w:widowControl/>
        <w:numPr>
          <w:ilvl w:val="1"/>
          <w:numId w:val="13"/>
        </w:numPr>
        <w:tabs>
          <w:tab w:val="left" w:pos="567"/>
        </w:tabs>
        <w:autoSpaceDE/>
        <w:autoSpaceDN/>
        <w:adjustRightInd/>
        <w:ind w:left="425" w:hanging="425"/>
        <w:jc w:val="both"/>
        <w:rPr>
          <w:rFonts w:eastAsia="Calibri"/>
          <w:sz w:val="26"/>
          <w:szCs w:val="26"/>
        </w:rPr>
      </w:pPr>
      <w:r w:rsidRPr="00EE49A4">
        <w:rPr>
          <w:rFonts w:eastAsia="Calibri"/>
          <w:sz w:val="26"/>
          <w:szCs w:val="26"/>
        </w:rPr>
        <w:t xml:space="preserve">Ja Piegādātājs nepilda Līguma </w:t>
      </w:r>
      <w:r w:rsidR="00C025CF" w:rsidRPr="00EE49A4">
        <w:rPr>
          <w:rFonts w:eastAsia="Calibri"/>
          <w:sz w:val="26"/>
          <w:szCs w:val="26"/>
        </w:rPr>
        <w:t>4.5</w:t>
      </w:r>
      <w:r w:rsidRPr="00EE49A4">
        <w:rPr>
          <w:rFonts w:eastAsia="Calibri"/>
          <w:sz w:val="26"/>
          <w:szCs w:val="26"/>
        </w:rPr>
        <w:t>.</w:t>
      </w:r>
      <w:r w:rsidR="009E68FD" w:rsidRPr="00EE49A4">
        <w:rPr>
          <w:rFonts w:eastAsia="Calibri"/>
          <w:sz w:val="26"/>
          <w:szCs w:val="26"/>
        </w:rPr>
        <w:t xml:space="preserve"> </w:t>
      </w:r>
      <w:r w:rsidRPr="00EE49A4">
        <w:rPr>
          <w:rFonts w:eastAsia="Calibri"/>
          <w:sz w:val="26"/>
          <w:szCs w:val="26"/>
        </w:rPr>
        <w:t>apakšpunktā noteikto, tad Pasūtītajam ir tiesības Preču trūkumus novērst pašam vai ar trešo personu palīdzību, pieprasot no Piegādātāja visus ar to saistītos izdevumus</w:t>
      </w:r>
      <w:r w:rsidR="0047487E" w:rsidRPr="00EE49A4">
        <w:rPr>
          <w:rFonts w:eastAsia="Calibri"/>
          <w:sz w:val="26"/>
          <w:szCs w:val="26"/>
        </w:rPr>
        <w:t>,</w:t>
      </w:r>
      <w:r w:rsidRPr="00EE49A4">
        <w:rPr>
          <w:rFonts w:eastAsia="Calibri"/>
          <w:sz w:val="26"/>
          <w:szCs w:val="26"/>
        </w:rPr>
        <w:t xml:space="preserve"> un Piegādātājam ir pienākums tos </w:t>
      </w:r>
      <w:r w:rsidRPr="00EE49A4">
        <w:rPr>
          <w:rFonts w:eastAsia="Calibri"/>
          <w:sz w:val="26"/>
          <w:szCs w:val="26"/>
        </w:rPr>
        <w:lastRenderedPageBreak/>
        <w:t xml:space="preserve">apmaksāt </w:t>
      </w:r>
      <w:r w:rsidR="005D255A" w:rsidRPr="00EE49A4">
        <w:rPr>
          <w:rFonts w:eastAsia="Calibri"/>
          <w:sz w:val="26"/>
          <w:szCs w:val="26"/>
        </w:rPr>
        <w:t>5 (</w:t>
      </w:r>
      <w:r w:rsidRPr="00EE49A4">
        <w:rPr>
          <w:rFonts w:eastAsia="Calibri"/>
          <w:sz w:val="26"/>
          <w:szCs w:val="26"/>
        </w:rPr>
        <w:t>piecu</w:t>
      </w:r>
      <w:r w:rsidR="005D255A" w:rsidRPr="00EE49A4">
        <w:rPr>
          <w:rFonts w:eastAsia="Calibri"/>
          <w:sz w:val="26"/>
          <w:szCs w:val="26"/>
        </w:rPr>
        <w:t>)</w:t>
      </w:r>
      <w:r w:rsidRPr="00EE49A4">
        <w:rPr>
          <w:rFonts w:eastAsia="Calibri"/>
          <w:sz w:val="26"/>
          <w:szCs w:val="26"/>
        </w:rPr>
        <w:t xml:space="preserve"> darba dienu laikā, skaitot no dienas, kad tas no Pasūtītāja ir saņēmis rēķinu par šajā Līguma punktā noteiktajiem izdevumiem.</w:t>
      </w:r>
    </w:p>
    <w:p w14:paraId="6EB59987" w14:textId="79DF0613" w:rsidR="001A3320" w:rsidRPr="00EE49A4" w:rsidRDefault="001A3320" w:rsidP="00D1741E">
      <w:pPr>
        <w:pStyle w:val="Sarakstarindkopa"/>
        <w:numPr>
          <w:ilvl w:val="1"/>
          <w:numId w:val="13"/>
        </w:numPr>
        <w:ind w:left="425" w:hanging="425"/>
        <w:jc w:val="both"/>
        <w:rPr>
          <w:sz w:val="26"/>
          <w:szCs w:val="26"/>
        </w:rPr>
      </w:pPr>
      <w:r w:rsidRPr="00EE49A4">
        <w:rPr>
          <w:sz w:val="26"/>
          <w:szCs w:val="26"/>
        </w:rPr>
        <w:t>Precei ir jābūt iepakotai tā, lai pie transportēšanas un glabāšanas saglabātos nemainīga Preces kvalitāte.</w:t>
      </w:r>
    </w:p>
    <w:p w14:paraId="0CD3080F" w14:textId="77777777" w:rsidR="00D901EA" w:rsidRPr="00EE49A4" w:rsidRDefault="00D901EA" w:rsidP="00D901EA">
      <w:pPr>
        <w:widowControl/>
        <w:tabs>
          <w:tab w:val="left" w:pos="567"/>
        </w:tabs>
        <w:autoSpaceDE/>
        <w:autoSpaceDN/>
        <w:adjustRightInd/>
        <w:ind w:left="420"/>
        <w:jc w:val="both"/>
        <w:rPr>
          <w:rFonts w:eastAsia="Calibri"/>
          <w:sz w:val="26"/>
          <w:szCs w:val="26"/>
        </w:rPr>
      </w:pPr>
    </w:p>
    <w:p w14:paraId="16E8E964" w14:textId="77777777" w:rsidR="00D901EA" w:rsidRPr="00EE49A4" w:rsidRDefault="007E2741" w:rsidP="00D1741E">
      <w:pPr>
        <w:widowControl/>
        <w:numPr>
          <w:ilvl w:val="0"/>
          <w:numId w:val="13"/>
        </w:numPr>
        <w:tabs>
          <w:tab w:val="left" w:pos="567"/>
        </w:tabs>
        <w:autoSpaceDE/>
        <w:autoSpaceDN/>
        <w:adjustRightInd/>
        <w:jc w:val="center"/>
        <w:rPr>
          <w:rFonts w:eastAsia="Calibri"/>
          <w:b/>
          <w:bCs/>
          <w:sz w:val="26"/>
          <w:szCs w:val="26"/>
        </w:rPr>
      </w:pPr>
      <w:r w:rsidRPr="00EE49A4">
        <w:rPr>
          <w:rFonts w:eastAsia="Calibri"/>
          <w:b/>
          <w:bCs/>
          <w:sz w:val="26"/>
          <w:szCs w:val="26"/>
        </w:rPr>
        <w:t>Norēķinu kārtība</w:t>
      </w:r>
    </w:p>
    <w:p w14:paraId="004E4ED0" w14:textId="2F5E8790" w:rsidR="001619A8" w:rsidRPr="00EE49A4" w:rsidRDefault="007E2741" w:rsidP="00D1741E">
      <w:pPr>
        <w:pStyle w:val="Sarakstarindkopa"/>
        <w:widowControl/>
        <w:numPr>
          <w:ilvl w:val="1"/>
          <w:numId w:val="13"/>
        </w:numPr>
        <w:autoSpaceDE/>
        <w:autoSpaceDN/>
        <w:adjustRightInd/>
        <w:ind w:left="425" w:hanging="425"/>
        <w:jc w:val="both"/>
        <w:rPr>
          <w:sz w:val="26"/>
          <w:szCs w:val="26"/>
        </w:rPr>
      </w:pPr>
      <w:r w:rsidRPr="00EE49A4">
        <w:rPr>
          <w:sz w:val="26"/>
          <w:szCs w:val="26"/>
        </w:rPr>
        <w:t>Piegādātājs 3 (trīs) darba dienu laikā pēc Līguma 4.</w:t>
      </w:r>
      <w:r w:rsidR="13444C2F" w:rsidRPr="00EE49A4">
        <w:rPr>
          <w:sz w:val="26"/>
          <w:szCs w:val="26"/>
        </w:rPr>
        <w:t>2</w:t>
      </w:r>
      <w:r w:rsidRPr="00EE49A4">
        <w:rPr>
          <w:sz w:val="26"/>
          <w:szCs w:val="26"/>
        </w:rPr>
        <w:t xml:space="preserve">. apakšpunktā minētās Pavadzīmes abpusējas parakstīšanas sagatavo Rīgas </w:t>
      </w:r>
      <w:proofErr w:type="spellStart"/>
      <w:r w:rsidRPr="00EE49A4">
        <w:rPr>
          <w:sz w:val="26"/>
          <w:szCs w:val="26"/>
        </w:rPr>
        <w:t>valstspilsētas</w:t>
      </w:r>
      <w:proofErr w:type="spellEnd"/>
      <w:r w:rsidRPr="00EE49A4">
        <w:rPr>
          <w:sz w:val="26"/>
          <w:szCs w:val="26"/>
        </w:rPr>
        <w:t xml:space="preserve"> pašvaldībai elektronisko rēķinu ar pielikumā pievienotu Pavadzīmi.</w:t>
      </w:r>
    </w:p>
    <w:p w14:paraId="57323EDA" w14:textId="77777777" w:rsidR="001619A8" w:rsidRPr="00EE49A4" w:rsidRDefault="007E2741" w:rsidP="00D1741E">
      <w:pPr>
        <w:widowControl/>
        <w:numPr>
          <w:ilvl w:val="1"/>
          <w:numId w:val="13"/>
        </w:numPr>
        <w:autoSpaceDE/>
        <w:autoSpaceDN/>
        <w:adjustRightInd/>
        <w:ind w:left="425" w:hanging="425"/>
        <w:jc w:val="both"/>
        <w:rPr>
          <w:b/>
          <w:bCs/>
          <w:caps/>
          <w:sz w:val="26"/>
          <w:szCs w:val="26"/>
        </w:rPr>
      </w:pPr>
      <w:r w:rsidRPr="00EE49A4">
        <w:rPr>
          <w:sz w:val="26"/>
          <w:szCs w:val="26"/>
        </w:rPr>
        <w:t>Pasūtītājs veic samaksu par Precēm pēcapmaksas veidā 10 (desmit) darba dienu laikā pēc elektroniskā rēķina, Pavadzīmes saņemšanas. Par samaksas dienu tiek uzskatīta diena, kad Preču samaksa visā apmērā ir ieskaitīta Piegādātāja norēķinu kontā.</w:t>
      </w:r>
      <w:r w:rsidRPr="00EE49A4">
        <w:t xml:space="preserve"> </w:t>
      </w:r>
    </w:p>
    <w:p w14:paraId="3DA2215D" w14:textId="05B526A1" w:rsidR="0044025C" w:rsidRPr="00EE49A4" w:rsidRDefault="007E2741" w:rsidP="00D1741E">
      <w:pPr>
        <w:pStyle w:val="paragraph"/>
        <w:numPr>
          <w:ilvl w:val="1"/>
          <w:numId w:val="13"/>
        </w:numPr>
        <w:spacing w:before="0" w:beforeAutospacing="0" w:after="0" w:afterAutospacing="0"/>
        <w:ind w:left="425" w:hanging="425"/>
        <w:jc w:val="both"/>
        <w:textAlignment w:val="baseline"/>
        <w:rPr>
          <w:sz w:val="26"/>
          <w:szCs w:val="26"/>
        </w:rPr>
      </w:pPr>
      <w:r w:rsidRPr="00EE49A4">
        <w:rPr>
          <w:rStyle w:val="normaltextrun"/>
          <w:rFonts w:eastAsiaTheme="majorEastAsia"/>
          <w:sz w:val="26"/>
          <w:szCs w:val="26"/>
        </w:rPr>
        <w:t>Elektronisko rēķinu apmaksai Piegādātājs iesniedz Pasūtītājam, izvēloties vienu no šādiem rēķina piegādes kanāliem:</w:t>
      </w:r>
    </w:p>
    <w:p w14:paraId="0FE6D1CB" w14:textId="77777777" w:rsidR="0044025C" w:rsidRPr="00EE49A4" w:rsidRDefault="007E2741" w:rsidP="00D1741E">
      <w:pPr>
        <w:pStyle w:val="paragraph"/>
        <w:numPr>
          <w:ilvl w:val="2"/>
          <w:numId w:val="13"/>
        </w:numPr>
        <w:tabs>
          <w:tab w:val="clear" w:pos="1260"/>
        </w:tabs>
        <w:spacing w:before="0" w:beforeAutospacing="0" w:after="0" w:afterAutospacing="0"/>
        <w:ind w:left="1134"/>
        <w:jc w:val="both"/>
        <w:textAlignment w:val="baseline"/>
        <w:rPr>
          <w:rStyle w:val="eop"/>
        </w:rPr>
      </w:pPr>
      <w:r w:rsidRPr="00EE49A4">
        <w:rPr>
          <w:rStyle w:val="normaltextrun"/>
          <w:rFonts w:eastAsiaTheme="majorEastAsia"/>
          <w:sz w:val="26"/>
          <w:szCs w:val="26"/>
        </w:rPr>
        <w:t xml:space="preserve">Rīgas </w:t>
      </w:r>
      <w:proofErr w:type="spellStart"/>
      <w:r w:rsidRPr="00EE49A4">
        <w:rPr>
          <w:rStyle w:val="normaltextrun"/>
          <w:rFonts w:eastAsiaTheme="majorEastAsia"/>
          <w:sz w:val="26"/>
          <w:szCs w:val="26"/>
        </w:rPr>
        <w:t>valstspilsētas</w:t>
      </w:r>
      <w:proofErr w:type="spellEnd"/>
      <w:r w:rsidRPr="00EE49A4">
        <w:rPr>
          <w:rStyle w:val="normaltextrun"/>
          <w:rFonts w:eastAsiaTheme="majorEastAsia"/>
          <w:sz w:val="26"/>
          <w:szCs w:val="26"/>
        </w:rPr>
        <w:t xml:space="preserve"> pašvaldības e-pakalpojumu “Rēķinu iesniegšana” portālā </w:t>
      </w:r>
      <w:hyperlink r:id="rId35" w:tgtFrame="_blank" w:history="1">
        <w:r w:rsidR="0044025C" w:rsidRPr="00EE49A4">
          <w:rPr>
            <w:rStyle w:val="normaltextrun"/>
            <w:rFonts w:eastAsiaTheme="majorEastAsia"/>
            <w:sz w:val="26"/>
            <w:szCs w:val="26"/>
            <w:u w:val="single"/>
          </w:rPr>
          <w:t>https://www.eriga.lv</w:t>
        </w:r>
      </w:hyperlink>
      <w:r w:rsidRPr="00EE49A4">
        <w:rPr>
          <w:rStyle w:val="normaltextrun"/>
          <w:rFonts w:eastAsiaTheme="majorEastAsia"/>
          <w:sz w:val="26"/>
          <w:szCs w:val="26"/>
        </w:rPr>
        <w:t>;</w:t>
      </w:r>
    </w:p>
    <w:p w14:paraId="250B0687" w14:textId="6C3C9D61" w:rsidR="0044025C" w:rsidRPr="00EE49A4" w:rsidRDefault="007E2741" w:rsidP="00D1741E">
      <w:pPr>
        <w:pStyle w:val="paragraph"/>
        <w:numPr>
          <w:ilvl w:val="2"/>
          <w:numId w:val="13"/>
        </w:numPr>
        <w:tabs>
          <w:tab w:val="clear" w:pos="1260"/>
        </w:tabs>
        <w:spacing w:before="0" w:beforeAutospacing="0" w:after="0" w:afterAutospacing="0"/>
        <w:ind w:left="1134"/>
        <w:jc w:val="both"/>
        <w:textAlignment w:val="baseline"/>
      </w:pPr>
      <w:r w:rsidRPr="00EE49A4">
        <w:rPr>
          <w:rStyle w:val="normaltextrun"/>
          <w:rFonts w:eastAsiaTheme="majorEastAsia"/>
          <w:sz w:val="26"/>
          <w:szCs w:val="26"/>
        </w:rPr>
        <w:t xml:space="preserve">Valsts pārvaldes pakalpojumu portālā </w:t>
      </w:r>
      <w:hyperlink r:id="rId36" w:history="1">
        <w:r w:rsidR="00493EB0" w:rsidRPr="00EE49A4">
          <w:rPr>
            <w:rStyle w:val="Hipersaite"/>
            <w:rFonts w:eastAsiaTheme="majorEastAsia"/>
            <w:color w:val="auto"/>
            <w:sz w:val="26"/>
            <w:szCs w:val="26"/>
          </w:rPr>
          <w:t>https://latvija.gov.lv</w:t>
        </w:r>
      </w:hyperlink>
      <w:r w:rsidRPr="00EE49A4">
        <w:rPr>
          <w:rStyle w:val="normaltextrun"/>
          <w:rFonts w:eastAsiaTheme="majorEastAsia"/>
          <w:sz w:val="26"/>
          <w:szCs w:val="26"/>
        </w:rPr>
        <w:t xml:space="preserve"> Pašvaldības e</w:t>
      </w:r>
      <w:r w:rsidR="00B2523D" w:rsidRPr="00EE49A4">
        <w:rPr>
          <w:rStyle w:val="normaltextrun"/>
          <w:rFonts w:eastAsiaTheme="majorEastAsia"/>
          <w:sz w:val="26"/>
          <w:szCs w:val="26"/>
        </w:rPr>
        <w:noBreakHyphen/>
      </w:r>
      <w:r w:rsidRPr="00EE49A4">
        <w:rPr>
          <w:rStyle w:val="normaltextrun"/>
          <w:rFonts w:eastAsiaTheme="majorEastAsia"/>
          <w:sz w:val="26"/>
          <w:szCs w:val="26"/>
        </w:rPr>
        <w:t xml:space="preserve">adresē EINVOICE@90011524360 (ja Piegādātājs nav reģistrējies </w:t>
      </w:r>
      <w:hyperlink r:id="rId37" w:tgtFrame="_blank" w:history="1">
        <w:r w:rsidR="0044025C" w:rsidRPr="00EE49A4">
          <w:rPr>
            <w:rStyle w:val="normaltextrun"/>
            <w:rFonts w:eastAsiaTheme="majorEastAsia"/>
            <w:sz w:val="26"/>
            <w:szCs w:val="26"/>
            <w:u w:val="single"/>
          </w:rPr>
          <w:t>https://www.eriga.lv</w:t>
        </w:r>
      </w:hyperlink>
      <w:r w:rsidRPr="00EE49A4">
        <w:rPr>
          <w:rStyle w:val="normaltextrun"/>
          <w:rFonts w:eastAsiaTheme="majorEastAsia"/>
          <w:sz w:val="26"/>
          <w:szCs w:val="26"/>
        </w:rPr>
        <w:t>).</w:t>
      </w:r>
    </w:p>
    <w:p w14:paraId="33064235" w14:textId="264ECD3E" w:rsidR="0044025C"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rStyle w:val="normaltextrun"/>
          <w:sz w:val="26"/>
          <w:szCs w:val="26"/>
        </w:rPr>
      </w:pPr>
      <w:r w:rsidRPr="00EE49A4">
        <w:rPr>
          <w:rStyle w:val="normaltextrun"/>
          <w:rFonts w:eastAsiaTheme="majorEastAsia"/>
          <w:sz w:val="26"/>
          <w:szCs w:val="26"/>
        </w:rPr>
        <w:t xml:space="preserve">Pasūtītājs 3 (trīs) darba dienu laikā no Piegādātāja iesniegtā </w:t>
      </w:r>
      <w:r w:rsidR="6E0621BA" w:rsidRPr="00EE49A4">
        <w:rPr>
          <w:rStyle w:val="normaltextrun"/>
          <w:rFonts w:eastAsiaTheme="majorEastAsia"/>
          <w:sz w:val="26"/>
          <w:szCs w:val="26"/>
        </w:rPr>
        <w:t xml:space="preserve">elektroniskā </w:t>
      </w:r>
      <w:r w:rsidRPr="00EE49A4">
        <w:rPr>
          <w:rStyle w:val="normaltextrun"/>
          <w:rFonts w:eastAsiaTheme="majorEastAsia"/>
          <w:sz w:val="26"/>
          <w:szCs w:val="26"/>
        </w:rPr>
        <w:t>rēķina saņemšanas veic tā atbilstības Līguma nosacījumiem izvērtēšanu. Ja Pasūtītājs konstatē neatbilstību Līguma noteikumiem, tas noraida iesniegto elektronisko rēķinu un informē par to Piegādātāju, nosūtot elektronisku vēstuli Līguma 1</w:t>
      </w:r>
      <w:r w:rsidR="00DB01B6" w:rsidRPr="00EE49A4">
        <w:rPr>
          <w:rStyle w:val="normaltextrun"/>
          <w:rFonts w:eastAsiaTheme="majorEastAsia"/>
          <w:sz w:val="26"/>
          <w:szCs w:val="26"/>
        </w:rPr>
        <w:t>2</w:t>
      </w:r>
      <w:r w:rsidRPr="00EE49A4">
        <w:rPr>
          <w:rStyle w:val="normaltextrun"/>
          <w:rFonts w:eastAsiaTheme="majorEastAsia"/>
          <w:sz w:val="26"/>
          <w:szCs w:val="26"/>
        </w:rPr>
        <w:t>.5.</w:t>
      </w:r>
      <w:r w:rsidR="001E4CE0" w:rsidRPr="00EE49A4">
        <w:rPr>
          <w:rStyle w:val="normaltextrun"/>
          <w:rFonts w:eastAsiaTheme="majorEastAsia"/>
          <w:sz w:val="26"/>
          <w:szCs w:val="26"/>
        </w:rPr>
        <w:t> </w:t>
      </w:r>
      <w:r w:rsidRPr="00EE49A4">
        <w:rPr>
          <w:rStyle w:val="normaltextrun"/>
          <w:rFonts w:eastAsiaTheme="majorEastAsia"/>
          <w:sz w:val="26"/>
          <w:szCs w:val="26"/>
        </w:rPr>
        <w:t>apakšpunktā minētajam Piegādātāja pārstāvim.</w:t>
      </w:r>
    </w:p>
    <w:p w14:paraId="1226CAF1" w14:textId="77777777" w:rsidR="0044025C"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rStyle w:val="eop"/>
          <w:sz w:val="26"/>
          <w:szCs w:val="26"/>
        </w:rPr>
      </w:pPr>
      <w:r w:rsidRPr="00EE49A4">
        <w:rPr>
          <w:rStyle w:val="normaltextrun"/>
          <w:rFonts w:eastAsiaTheme="majorEastAsia"/>
          <w:sz w:val="26"/>
          <w:szCs w:val="26"/>
        </w:rPr>
        <w:t>Piegādātājam ir pienākums 2 (divu) darba dienu laikā veikt labojumus un iesniegt atkārtoti Līgumam atbilstošu un pareizi aizpildītu elektronisku rēķinu.</w:t>
      </w:r>
    </w:p>
    <w:p w14:paraId="7544314D" w14:textId="77777777" w:rsidR="0044025C"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rStyle w:val="normaltextrun"/>
          <w:rFonts w:eastAsiaTheme="majorEastAsia"/>
          <w:sz w:val="26"/>
          <w:szCs w:val="26"/>
        </w:rPr>
      </w:pPr>
      <w:r w:rsidRPr="00EE49A4">
        <w:rPr>
          <w:rStyle w:val="normaltextrun"/>
          <w:rFonts w:eastAsiaTheme="majorEastAsia"/>
          <w:sz w:val="26"/>
          <w:szCs w:val="26"/>
        </w:rPr>
        <w:t>Līgumā noteiktā kārtībā iesniegts elektronisks rēķins</w:t>
      </w:r>
      <w:r w:rsidR="10A8AEE5" w:rsidRPr="00EE49A4">
        <w:rPr>
          <w:rStyle w:val="normaltextrun"/>
          <w:rFonts w:eastAsiaTheme="majorEastAsia"/>
          <w:sz w:val="26"/>
          <w:szCs w:val="26"/>
        </w:rPr>
        <w:t xml:space="preserve">, </w:t>
      </w:r>
      <w:r w:rsidRPr="00EE49A4">
        <w:rPr>
          <w:rStyle w:val="normaltextrun"/>
          <w:rFonts w:eastAsiaTheme="majorEastAsia"/>
          <w:sz w:val="26"/>
          <w:szCs w:val="26"/>
        </w:rPr>
        <w:t>Pavadzīme</w:t>
      </w:r>
      <w:r w:rsidR="627BFF97" w:rsidRPr="00EE49A4">
        <w:rPr>
          <w:rStyle w:val="normaltextrun"/>
          <w:rFonts w:eastAsiaTheme="majorEastAsia"/>
          <w:sz w:val="26"/>
          <w:szCs w:val="26"/>
        </w:rPr>
        <w:t xml:space="preserve"> </w:t>
      </w:r>
      <w:r w:rsidRPr="00EE49A4">
        <w:rPr>
          <w:rStyle w:val="normaltextrun"/>
          <w:rFonts w:eastAsiaTheme="majorEastAsia"/>
          <w:sz w:val="26"/>
          <w:szCs w:val="26"/>
        </w:rPr>
        <w:t>nodrošina Pusēm elektroniskā rēķina un saistītās dokumentācijas izcelsmes autentiskumu un satura integritāti.</w:t>
      </w:r>
    </w:p>
    <w:p w14:paraId="54244830" w14:textId="77777777" w:rsidR="0044025C"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rStyle w:val="eop"/>
          <w:sz w:val="26"/>
          <w:szCs w:val="26"/>
        </w:rPr>
      </w:pPr>
      <w:r w:rsidRPr="00EE49A4">
        <w:rPr>
          <w:rStyle w:val="normaltextrun"/>
          <w:rFonts w:eastAsiaTheme="majorEastAsia"/>
          <w:sz w:val="26"/>
          <w:szCs w:val="26"/>
        </w:rPr>
        <w:t>Pirmreizēji iesniegtā elektroniskā rēķina apmaksas termiņš ir 10 (desmit) darba dienu laikā no dienas, kad Piegādātājs iesniedzis Pasūtītājam elektronisku rēķinu.</w:t>
      </w:r>
    </w:p>
    <w:p w14:paraId="0EF244F7" w14:textId="77777777" w:rsidR="0044025C"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rStyle w:val="eop"/>
          <w:sz w:val="26"/>
          <w:szCs w:val="26"/>
        </w:rPr>
      </w:pPr>
      <w:r w:rsidRPr="00EE49A4">
        <w:rPr>
          <w:rStyle w:val="normaltextrun"/>
          <w:rFonts w:eastAsiaTheme="majorEastAsia"/>
          <w:sz w:val="26"/>
          <w:szCs w:val="26"/>
        </w:rPr>
        <w:t xml:space="preserve">Precizētā iesniegtā elektroniskā rēķina apmaksas termiņš ir 10 (desmit) darba dienu laikā no dienas, kad Piegādātājs iesniedzis Pasūtītājam </w:t>
      </w:r>
      <w:r w:rsidR="000D758A" w:rsidRPr="00EE49A4">
        <w:rPr>
          <w:rStyle w:val="normaltextrun"/>
          <w:rFonts w:eastAsiaTheme="majorEastAsia"/>
          <w:sz w:val="26"/>
          <w:szCs w:val="26"/>
        </w:rPr>
        <w:t xml:space="preserve">precizētu </w:t>
      </w:r>
      <w:r w:rsidRPr="00EE49A4">
        <w:rPr>
          <w:rStyle w:val="normaltextrun"/>
          <w:rFonts w:eastAsiaTheme="majorEastAsia"/>
          <w:sz w:val="26"/>
          <w:szCs w:val="26"/>
        </w:rPr>
        <w:t>elektronisku rēķinu.</w:t>
      </w:r>
    </w:p>
    <w:p w14:paraId="7F4C5DF1" w14:textId="0F7F88FB" w:rsidR="0044025C"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sz w:val="26"/>
          <w:szCs w:val="26"/>
        </w:rPr>
      </w:pPr>
      <w:r w:rsidRPr="00EE49A4">
        <w:rPr>
          <w:rStyle w:val="normaltextrun"/>
          <w:rFonts w:eastAsiaTheme="majorEastAsia"/>
          <w:sz w:val="26"/>
          <w:szCs w:val="26"/>
        </w:rPr>
        <w:t>Elektroniskā rēķina apmaksas termiņu skaita no dienas, kad Piegādātājs ir iesniedzis Pasūtītājam pareizu, atbilstoši Līguma nosacījumiem elektronisku rēķinu</w:t>
      </w:r>
      <w:r w:rsidR="4F702B48" w:rsidRPr="00EE49A4">
        <w:rPr>
          <w:rStyle w:val="normaltextrun"/>
          <w:rFonts w:eastAsiaTheme="majorEastAsia"/>
          <w:sz w:val="26"/>
          <w:szCs w:val="26"/>
        </w:rPr>
        <w:t xml:space="preserve">, </w:t>
      </w:r>
      <w:r w:rsidRPr="00EE49A4">
        <w:rPr>
          <w:rStyle w:val="normaltextrun"/>
          <w:rFonts w:eastAsiaTheme="majorEastAsia"/>
          <w:sz w:val="26"/>
          <w:szCs w:val="26"/>
        </w:rPr>
        <w:t>Pavadzīmi</w:t>
      </w:r>
      <w:r w:rsidR="5C9A90FC" w:rsidRPr="00EE49A4">
        <w:rPr>
          <w:rStyle w:val="normaltextrun"/>
          <w:rFonts w:eastAsiaTheme="majorEastAsia"/>
          <w:sz w:val="26"/>
          <w:szCs w:val="26"/>
        </w:rPr>
        <w:t>,</w:t>
      </w:r>
      <w:r w:rsidRPr="00EE49A4">
        <w:rPr>
          <w:rStyle w:val="normaltextrun"/>
          <w:rFonts w:eastAsiaTheme="majorEastAsia"/>
          <w:sz w:val="26"/>
          <w:szCs w:val="26"/>
        </w:rPr>
        <w:t xml:space="preserve"> un Piegādātājs to ir pieņēmis apmaksai.</w:t>
      </w:r>
    </w:p>
    <w:p w14:paraId="2FBCD8D1" w14:textId="537F4480" w:rsidR="00D901EA" w:rsidRPr="00EE49A4" w:rsidRDefault="007E2741" w:rsidP="0044629E">
      <w:pPr>
        <w:pStyle w:val="paragraph"/>
        <w:numPr>
          <w:ilvl w:val="1"/>
          <w:numId w:val="13"/>
        </w:numPr>
        <w:tabs>
          <w:tab w:val="clear" w:pos="420"/>
        </w:tabs>
        <w:spacing w:before="0" w:beforeAutospacing="0" w:after="0" w:afterAutospacing="0"/>
        <w:ind w:left="567" w:hanging="567"/>
        <w:jc w:val="both"/>
        <w:textAlignment w:val="baseline"/>
        <w:rPr>
          <w:sz w:val="26"/>
          <w:szCs w:val="26"/>
        </w:rPr>
      </w:pPr>
      <w:r w:rsidRPr="00EE49A4">
        <w:rPr>
          <w:rStyle w:val="normaltextrun"/>
          <w:rFonts w:eastAsiaTheme="majorEastAsia"/>
          <w:sz w:val="26"/>
          <w:szCs w:val="26"/>
        </w:rPr>
        <w:t xml:space="preserve">Piegādātājam ir pienākums </w:t>
      </w:r>
      <w:hyperlink r:id="rId38">
        <w:r w:rsidR="139B325B" w:rsidRPr="00EE49A4">
          <w:rPr>
            <w:rStyle w:val="normaltextrun"/>
            <w:rFonts w:eastAsiaTheme="majorEastAsia"/>
            <w:sz w:val="26"/>
            <w:szCs w:val="26"/>
            <w:u w:val="single"/>
          </w:rPr>
          <w:t>https://www.eriga.lv</w:t>
        </w:r>
      </w:hyperlink>
      <w:r w:rsidR="139B325B" w:rsidRPr="00EE49A4">
        <w:rPr>
          <w:rStyle w:val="normaltextrun"/>
          <w:rFonts w:eastAsiaTheme="majorEastAsia"/>
          <w:sz w:val="26"/>
          <w:szCs w:val="26"/>
        </w:rPr>
        <w:t xml:space="preserve"> </w:t>
      </w:r>
      <w:r w:rsidRPr="00EE49A4">
        <w:rPr>
          <w:rStyle w:val="normaltextrun"/>
          <w:rFonts w:eastAsiaTheme="majorEastAsia"/>
          <w:sz w:val="26"/>
          <w:szCs w:val="26"/>
        </w:rPr>
        <w:t xml:space="preserve">vai </w:t>
      </w:r>
      <w:hyperlink r:id="rId39">
        <w:r w:rsidR="001B75B0" w:rsidRPr="00EE49A4">
          <w:rPr>
            <w:rStyle w:val="Hipersaite"/>
            <w:rFonts w:eastAsiaTheme="majorEastAsia"/>
            <w:color w:val="auto"/>
            <w:sz w:val="26"/>
            <w:szCs w:val="26"/>
          </w:rPr>
          <w:t>https://latvija.gov.lv</w:t>
        </w:r>
      </w:hyperlink>
      <w:r w:rsidR="001B75B0" w:rsidRPr="00EE49A4">
        <w:rPr>
          <w:rStyle w:val="normaltextrun"/>
          <w:rFonts w:eastAsiaTheme="majorEastAsia"/>
          <w:sz w:val="26"/>
          <w:szCs w:val="26"/>
        </w:rPr>
        <w:t xml:space="preserve"> </w:t>
      </w:r>
      <w:r w:rsidRPr="00EE49A4">
        <w:rPr>
          <w:rStyle w:val="normaltextrun"/>
          <w:rFonts w:eastAsiaTheme="majorEastAsia"/>
          <w:sz w:val="26"/>
          <w:szCs w:val="26"/>
        </w:rPr>
        <w:t>sekot līdzi iesniegtā elektroniskā rēķina apstrādes statusam.</w:t>
      </w:r>
    </w:p>
    <w:p w14:paraId="7AD6A3E9" w14:textId="77777777" w:rsidR="00182F9D" w:rsidRPr="00EE49A4" w:rsidRDefault="00182F9D" w:rsidP="00182F9D">
      <w:pPr>
        <w:pStyle w:val="Sarakstarindkopa"/>
        <w:widowControl/>
        <w:autoSpaceDE/>
        <w:autoSpaceDN/>
        <w:adjustRightInd/>
        <w:ind w:left="420"/>
        <w:jc w:val="both"/>
        <w:rPr>
          <w:b/>
          <w:bCs/>
          <w:sz w:val="26"/>
          <w:szCs w:val="26"/>
        </w:rPr>
      </w:pPr>
    </w:p>
    <w:p w14:paraId="175B279E" w14:textId="77777777" w:rsidR="00182F9D" w:rsidRPr="00EE49A4" w:rsidRDefault="007E2741" w:rsidP="00D1741E">
      <w:pPr>
        <w:pStyle w:val="Sarakstarindkopa"/>
        <w:widowControl/>
        <w:numPr>
          <w:ilvl w:val="0"/>
          <w:numId w:val="13"/>
        </w:numPr>
        <w:autoSpaceDE/>
        <w:autoSpaceDN/>
        <w:adjustRightInd/>
        <w:jc w:val="center"/>
        <w:rPr>
          <w:b/>
          <w:bCs/>
          <w:sz w:val="26"/>
          <w:szCs w:val="26"/>
        </w:rPr>
      </w:pPr>
      <w:r w:rsidRPr="00EE49A4">
        <w:rPr>
          <w:b/>
          <w:bCs/>
          <w:sz w:val="26"/>
          <w:szCs w:val="26"/>
        </w:rPr>
        <w:t>Pušu tiesības un pienākumi</w:t>
      </w:r>
    </w:p>
    <w:p w14:paraId="1F0BA98C" w14:textId="77777777" w:rsidR="00182F9D"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Piegādātāja pienākumi:</w:t>
      </w:r>
    </w:p>
    <w:p w14:paraId="1D742ED6" w14:textId="77777777" w:rsidR="00182F9D" w:rsidRPr="00EE49A4" w:rsidRDefault="007E2741" w:rsidP="00D1741E">
      <w:pPr>
        <w:pStyle w:val="Sarakstarindkopa"/>
        <w:widowControl/>
        <w:numPr>
          <w:ilvl w:val="2"/>
          <w:numId w:val="13"/>
        </w:numPr>
        <w:tabs>
          <w:tab w:val="clear" w:pos="1260"/>
        </w:tabs>
        <w:autoSpaceDE/>
        <w:autoSpaceDN/>
        <w:adjustRightInd/>
        <w:spacing w:after="200"/>
        <w:ind w:left="993" w:hanging="594"/>
        <w:jc w:val="both"/>
        <w:rPr>
          <w:sz w:val="26"/>
          <w:szCs w:val="26"/>
        </w:rPr>
      </w:pPr>
      <w:r w:rsidRPr="00EE49A4">
        <w:rPr>
          <w:sz w:val="26"/>
          <w:szCs w:val="26"/>
        </w:rPr>
        <w:t xml:space="preserve">piegādāt Līguma noteikumiem atbilstošu, kvalitatīvu Preci saskaņā ar Līguma noteikumiem un Pasūtītāja pieprasījumu; </w:t>
      </w:r>
    </w:p>
    <w:p w14:paraId="0D358C74" w14:textId="606C04CA" w:rsidR="00182F9D" w:rsidRPr="00EE49A4" w:rsidRDefault="007E2741" w:rsidP="00D1741E">
      <w:pPr>
        <w:pStyle w:val="Sarakstarindkopa"/>
        <w:widowControl/>
        <w:numPr>
          <w:ilvl w:val="2"/>
          <w:numId w:val="13"/>
        </w:numPr>
        <w:tabs>
          <w:tab w:val="clear" w:pos="1260"/>
        </w:tabs>
        <w:autoSpaceDE/>
        <w:autoSpaceDN/>
        <w:adjustRightInd/>
        <w:ind w:left="993" w:hanging="594"/>
        <w:jc w:val="both"/>
        <w:rPr>
          <w:sz w:val="26"/>
          <w:szCs w:val="26"/>
        </w:rPr>
      </w:pPr>
      <w:r w:rsidRPr="00EE49A4">
        <w:rPr>
          <w:sz w:val="26"/>
          <w:szCs w:val="26"/>
        </w:rPr>
        <w:lastRenderedPageBreak/>
        <w:t>Līguma prasībām neatbilstošas un/vai nekvalitatīvas, bojātas Preces iegādes gadījumā apmain</w:t>
      </w:r>
      <w:r w:rsidR="005E453E" w:rsidRPr="00EE49A4">
        <w:rPr>
          <w:sz w:val="26"/>
          <w:szCs w:val="26"/>
        </w:rPr>
        <w:t>īt</w:t>
      </w:r>
      <w:r w:rsidRPr="00EE49A4">
        <w:rPr>
          <w:sz w:val="26"/>
          <w:szCs w:val="26"/>
        </w:rPr>
        <w:t xml:space="preserve"> to pret Līguma prasībām atbilstošu un/vai kvalitatīvu Preci uz sava rēķina vai atmaksā</w:t>
      </w:r>
      <w:r w:rsidR="003A50BE" w:rsidRPr="00EE49A4">
        <w:rPr>
          <w:sz w:val="26"/>
          <w:szCs w:val="26"/>
        </w:rPr>
        <w:t>t</w:t>
      </w:r>
      <w:r w:rsidRPr="00EE49A4">
        <w:rPr>
          <w:sz w:val="26"/>
          <w:szCs w:val="26"/>
        </w:rPr>
        <w:t xml:space="preserve"> Preces vērtību, ja Preci nav iespējams apmainīt;</w:t>
      </w:r>
    </w:p>
    <w:p w14:paraId="5A5A0745" w14:textId="77777777"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993" w:hanging="594"/>
        <w:jc w:val="both"/>
        <w:rPr>
          <w:sz w:val="26"/>
          <w:szCs w:val="26"/>
          <w:lang w:val="lv-LV"/>
        </w:rPr>
      </w:pPr>
      <w:r w:rsidRPr="00EE49A4">
        <w:rPr>
          <w:sz w:val="26"/>
          <w:szCs w:val="26"/>
          <w:lang w:val="lv-LV"/>
        </w:rPr>
        <w:t xml:space="preserve">Līguma darbības laikā nekavējoties telefoniski un rakstiski brīdināt </w:t>
      </w:r>
      <w:r w:rsidR="00404BCE" w:rsidRPr="00EE49A4">
        <w:rPr>
          <w:sz w:val="26"/>
          <w:szCs w:val="26"/>
          <w:lang w:val="lv-LV"/>
        </w:rPr>
        <w:t>Pasūtītā</w:t>
      </w:r>
      <w:r w:rsidRPr="00EE49A4">
        <w:rPr>
          <w:sz w:val="26"/>
          <w:szCs w:val="26"/>
          <w:lang w:val="lv-LV"/>
        </w:rPr>
        <w:t xml:space="preserve">ju par neparedzētiem apstākļiem, kādi radušies no </w:t>
      </w:r>
      <w:r w:rsidR="00404BCE" w:rsidRPr="00EE49A4">
        <w:rPr>
          <w:sz w:val="26"/>
          <w:szCs w:val="26"/>
          <w:lang w:val="lv-LV"/>
        </w:rPr>
        <w:t>Piegādātāj</w:t>
      </w:r>
      <w:r w:rsidRPr="00EE49A4">
        <w:rPr>
          <w:sz w:val="26"/>
          <w:szCs w:val="26"/>
          <w:lang w:val="lv-LV"/>
        </w:rPr>
        <w:t>a neatkarīgu iemeslu dēļ un kuru dēļ var tikt traucēta Līguma izpilde;</w:t>
      </w:r>
    </w:p>
    <w:p w14:paraId="4AD5C6B2" w14:textId="77777777"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993" w:hanging="594"/>
        <w:jc w:val="both"/>
        <w:rPr>
          <w:sz w:val="26"/>
          <w:szCs w:val="26"/>
          <w:lang w:val="lv-LV"/>
        </w:rPr>
      </w:pPr>
      <w:r w:rsidRPr="00EE49A4">
        <w:rPr>
          <w:sz w:val="26"/>
          <w:szCs w:val="26"/>
          <w:lang w:val="lv-LV"/>
        </w:rPr>
        <w:t>veikt citas ar Līgumu uzņemtās saistības;</w:t>
      </w:r>
    </w:p>
    <w:p w14:paraId="06347256" w14:textId="3F4B1271"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993" w:hanging="594"/>
        <w:jc w:val="both"/>
        <w:rPr>
          <w:sz w:val="26"/>
          <w:szCs w:val="26"/>
          <w:lang w:val="lv-LV"/>
        </w:rPr>
      </w:pPr>
      <w:r w:rsidRPr="00EE49A4">
        <w:rPr>
          <w:sz w:val="26"/>
          <w:szCs w:val="26"/>
          <w:lang w:val="lv-LV"/>
        </w:rPr>
        <w:t xml:space="preserve">pirms jebkādas publicitātes masu medijos sazināties ar Rīgas </w:t>
      </w:r>
      <w:proofErr w:type="spellStart"/>
      <w:r w:rsidRPr="00EE49A4">
        <w:rPr>
          <w:sz w:val="26"/>
          <w:szCs w:val="26"/>
          <w:lang w:val="lv-LV"/>
        </w:rPr>
        <w:t>valstspilsētas</w:t>
      </w:r>
      <w:proofErr w:type="spellEnd"/>
      <w:r w:rsidRPr="00EE49A4">
        <w:rPr>
          <w:sz w:val="26"/>
          <w:szCs w:val="26"/>
          <w:lang w:val="lv-LV"/>
        </w:rPr>
        <w:t xml:space="preserve"> pašvaldības Labklājības departamenta Direktora biroja </w:t>
      </w:r>
      <w:r w:rsidR="00440010" w:rsidRPr="00EE49A4">
        <w:rPr>
          <w:sz w:val="26"/>
          <w:szCs w:val="26"/>
          <w:lang w:val="lv-LV"/>
        </w:rPr>
        <w:t>Klientu servisa nodaļas vadītāju</w:t>
      </w:r>
      <w:r w:rsidRPr="00EE49A4">
        <w:rPr>
          <w:sz w:val="26"/>
          <w:szCs w:val="26"/>
          <w:lang w:val="lv-LV"/>
        </w:rPr>
        <w:t xml:space="preserve"> Litu Brici, tālr.</w:t>
      </w:r>
      <w:r w:rsidRPr="00EE49A4">
        <w:rPr>
          <w:lang w:val="lv-LV"/>
        </w:rPr>
        <w:t> </w:t>
      </w:r>
      <w:r w:rsidRPr="00EE49A4">
        <w:rPr>
          <w:sz w:val="26"/>
          <w:szCs w:val="26"/>
          <w:lang w:val="lv-LV"/>
        </w:rPr>
        <w:t xml:space="preserve">67105925, e-pasts: </w:t>
      </w:r>
      <w:hyperlink r:id="rId40">
        <w:r w:rsidR="00182F9D" w:rsidRPr="00EE49A4">
          <w:rPr>
            <w:sz w:val="26"/>
            <w:szCs w:val="26"/>
            <w:lang w:val="lv-LV"/>
          </w:rPr>
          <w:t>Lita.Brice@riga.lv</w:t>
        </w:r>
      </w:hyperlink>
      <w:r w:rsidRPr="00EE49A4">
        <w:rPr>
          <w:sz w:val="26"/>
          <w:szCs w:val="26"/>
          <w:lang w:val="lv-LV"/>
        </w:rPr>
        <w:t>.</w:t>
      </w:r>
    </w:p>
    <w:p w14:paraId="2512EE4A" w14:textId="77777777" w:rsidR="00182F9D" w:rsidRPr="00EE49A4" w:rsidRDefault="00182F9D" w:rsidP="00182F9D">
      <w:pPr>
        <w:pStyle w:val="Kjene"/>
        <w:tabs>
          <w:tab w:val="clear" w:pos="4153"/>
          <w:tab w:val="clear" w:pos="8306"/>
          <w:tab w:val="left" w:pos="709"/>
        </w:tabs>
        <w:ind w:left="918" w:hanging="708"/>
        <w:jc w:val="both"/>
        <w:rPr>
          <w:sz w:val="26"/>
          <w:szCs w:val="26"/>
          <w:lang w:val="lv-LV"/>
        </w:rPr>
      </w:pPr>
    </w:p>
    <w:p w14:paraId="624C4454" w14:textId="77777777" w:rsidR="00182F9D"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Piegādātāja tiesības:</w:t>
      </w:r>
    </w:p>
    <w:p w14:paraId="22E6343E" w14:textId="77777777" w:rsidR="00182F9D" w:rsidRPr="00EE49A4" w:rsidRDefault="007E2741" w:rsidP="00D1741E">
      <w:pPr>
        <w:pStyle w:val="Kjene"/>
        <w:widowControl/>
        <w:numPr>
          <w:ilvl w:val="2"/>
          <w:numId w:val="13"/>
        </w:numPr>
        <w:tabs>
          <w:tab w:val="clear" w:pos="1260"/>
          <w:tab w:val="clear" w:pos="4153"/>
          <w:tab w:val="clear" w:pos="8306"/>
        </w:tabs>
        <w:autoSpaceDE/>
        <w:autoSpaceDN/>
        <w:adjustRightInd/>
        <w:ind w:left="1134"/>
        <w:jc w:val="both"/>
        <w:rPr>
          <w:sz w:val="26"/>
          <w:szCs w:val="26"/>
          <w:lang w:val="lv-LV"/>
        </w:rPr>
      </w:pPr>
      <w:r w:rsidRPr="00EE49A4">
        <w:rPr>
          <w:sz w:val="26"/>
          <w:szCs w:val="26"/>
          <w:lang w:val="lv-LV"/>
        </w:rPr>
        <w:t>saņemt samaksu par kvalitatīvu Preci Līgumā noteiktajā kārtībā un termiņos.</w:t>
      </w:r>
    </w:p>
    <w:p w14:paraId="746EED4F" w14:textId="77777777" w:rsidR="00182F9D" w:rsidRPr="00EE49A4" w:rsidRDefault="00182F9D" w:rsidP="00182F9D">
      <w:pPr>
        <w:pStyle w:val="Kjene"/>
        <w:tabs>
          <w:tab w:val="clear" w:pos="4153"/>
          <w:tab w:val="clear" w:pos="8306"/>
          <w:tab w:val="left" w:pos="709"/>
        </w:tabs>
        <w:ind w:left="918" w:hanging="708"/>
        <w:jc w:val="both"/>
        <w:rPr>
          <w:sz w:val="26"/>
          <w:szCs w:val="26"/>
          <w:lang w:val="lv-LV"/>
        </w:rPr>
      </w:pPr>
    </w:p>
    <w:p w14:paraId="5E92F824" w14:textId="77777777" w:rsidR="00182F9D"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Pasūtītāja pienākumi:</w:t>
      </w:r>
    </w:p>
    <w:p w14:paraId="47467470" w14:textId="77777777"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1134"/>
        <w:jc w:val="both"/>
        <w:rPr>
          <w:sz w:val="26"/>
          <w:szCs w:val="26"/>
          <w:lang w:val="lv-LV"/>
        </w:rPr>
      </w:pPr>
      <w:r w:rsidRPr="00EE49A4">
        <w:rPr>
          <w:sz w:val="26"/>
          <w:szCs w:val="26"/>
          <w:lang w:val="lv-LV"/>
        </w:rPr>
        <w:t>pieņemt Preci atbilstoši Līguma nosacījumiem, ja Prece atbilst visām Līguma un tā pielikuma prasībām;</w:t>
      </w:r>
    </w:p>
    <w:p w14:paraId="74EDD416" w14:textId="77777777"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1134"/>
        <w:jc w:val="both"/>
        <w:rPr>
          <w:sz w:val="26"/>
          <w:szCs w:val="26"/>
          <w:lang w:val="lv-LV"/>
        </w:rPr>
      </w:pPr>
      <w:r w:rsidRPr="00EE49A4">
        <w:rPr>
          <w:sz w:val="26"/>
          <w:szCs w:val="26"/>
          <w:lang w:val="lv-LV"/>
        </w:rPr>
        <w:t>veikt samaksu par iegādāto Preci Līgumā noteiktajā kārtībā un termiņos;</w:t>
      </w:r>
    </w:p>
    <w:p w14:paraId="62EE434E" w14:textId="77777777" w:rsidR="00182F9D" w:rsidRPr="00EE49A4" w:rsidRDefault="007E2741" w:rsidP="00D1741E">
      <w:pPr>
        <w:pStyle w:val="Kjene"/>
        <w:widowControl/>
        <w:numPr>
          <w:ilvl w:val="2"/>
          <w:numId w:val="13"/>
        </w:numPr>
        <w:tabs>
          <w:tab w:val="clear" w:pos="1260"/>
          <w:tab w:val="clear" w:pos="4153"/>
          <w:tab w:val="clear" w:pos="8306"/>
        </w:tabs>
        <w:autoSpaceDE/>
        <w:autoSpaceDN/>
        <w:adjustRightInd/>
        <w:ind w:left="1134"/>
        <w:jc w:val="both"/>
        <w:rPr>
          <w:sz w:val="26"/>
          <w:szCs w:val="26"/>
          <w:lang w:val="lv-LV"/>
        </w:rPr>
      </w:pPr>
      <w:r w:rsidRPr="00EE49A4">
        <w:rPr>
          <w:sz w:val="26"/>
          <w:szCs w:val="26"/>
          <w:lang w:val="lv-LV"/>
        </w:rPr>
        <w:t>nekavējoties informēt P</w:t>
      </w:r>
      <w:r w:rsidR="00404BCE" w:rsidRPr="00EE49A4">
        <w:rPr>
          <w:sz w:val="26"/>
          <w:szCs w:val="26"/>
          <w:lang w:val="lv-LV"/>
        </w:rPr>
        <w:t>iegādātāj</w:t>
      </w:r>
      <w:r w:rsidRPr="00EE49A4">
        <w:rPr>
          <w:sz w:val="26"/>
          <w:szCs w:val="26"/>
          <w:lang w:val="lv-LV"/>
        </w:rPr>
        <w:t>u par iespējamiem vai paredzamiem kavējumiem Līguma izpildē un apstākļiem, notikumiem un problēmām, kas ietekmē Līguma precīzu un pilnīgu izpildi.</w:t>
      </w:r>
    </w:p>
    <w:p w14:paraId="6998F627" w14:textId="77777777" w:rsidR="00182F9D" w:rsidRPr="00EE49A4" w:rsidRDefault="00182F9D" w:rsidP="00182F9D">
      <w:pPr>
        <w:pStyle w:val="Kjene"/>
        <w:tabs>
          <w:tab w:val="clear" w:pos="4153"/>
          <w:tab w:val="clear" w:pos="8306"/>
          <w:tab w:val="left" w:pos="709"/>
        </w:tabs>
        <w:ind w:left="604" w:hanging="746"/>
        <w:jc w:val="both"/>
        <w:rPr>
          <w:sz w:val="26"/>
          <w:szCs w:val="26"/>
          <w:lang w:val="lv-LV"/>
        </w:rPr>
      </w:pPr>
    </w:p>
    <w:p w14:paraId="2C2828CF" w14:textId="77777777" w:rsidR="00182F9D" w:rsidRPr="00EE49A4" w:rsidRDefault="007E2741" w:rsidP="00D1741E">
      <w:pPr>
        <w:pStyle w:val="Kjene"/>
        <w:widowControl/>
        <w:numPr>
          <w:ilvl w:val="1"/>
          <w:numId w:val="13"/>
        </w:numPr>
        <w:tabs>
          <w:tab w:val="clear" w:pos="4153"/>
          <w:tab w:val="clear" w:pos="8306"/>
        </w:tabs>
        <w:autoSpaceDE/>
        <w:autoSpaceDN/>
        <w:adjustRightInd/>
        <w:jc w:val="both"/>
        <w:rPr>
          <w:sz w:val="26"/>
          <w:szCs w:val="26"/>
          <w:lang w:val="lv-LV"/>
        </w:rPr>
      </w:pPr>
      <w:r w:rsidRPr="00EE49A4">
        <w:rPr>
          <w:sz w:val="26"/>
          <w:szCs w:val="26"/>
          <w:lang w:val="lv-LV"/>
        </w:rPr>
        <w:t>Pasūtītāja tiesības:</w:t>
      </w:r>
    </w:p>
    <w:p w14:paraId="1BB26398" w14:textId="77777777"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1134"/>
        <w:jc w:val="both"/>
        <w:rPr>
          <w:sz w:val="26"/>
          <w:szCs w:val="26"/>
          <w:lang w:val="lv-LV"/>
        </w:rPr>
      </w:pPr>
      <w:r w:rsidRPr="00EE49A4">
        <w:rPr>
          <w:sz w:val="26"/>
          <w:szCs w:val="26"/>
          <w:lang w:val="lv-LV"/>
        </w:rPr>
        <w:t>pieprasīt un saņemt rakstisku informāciju par Preces lietošanu un defektu izcelsmes iemesliem;</w:t>
      </w:r>
    </w:p>
    <w:p w14:paraId="25A38241" w14:textId="77777777" w:rsidR="00182F9D"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1134"/>
        <w:jc w:val="both"/>
        <w:rPr>
          <w:sz w:val="26"/>
          <w:szCs w:val="26"/>
          <w:lang w:val="lv-LV"/>
        </w:rPr>
      </w:pPr>
      <w:r w:rsidRPr="00EE49A4">
        <w:rPr>
          <w:sz w:val="26"/>
          <w:szCs w:val="26"/>
          <w:lang w:val="lv-LV"/>
        </w:rPr>
        <w:t>pieprasīt P</w:t>
      </w:r>
      <w:r w:rsidR="00404BCE" w:rsidRPr="00EE49A4">
        <w:rPr>
          <w:sz w:val="26"/>
          <w:szCs w:val="26"/>
          <w:lang w:val="lv-LV"/>
        </w:rPr>
        <w:t>iegādātāja</w:t>
      </w:r>
      <w:r w:rsidRPr="00EE49A4">
        <w:rPr>
          <w:sz w:val="26"/>
          <w:szCs w:val="26"/>
          <w:lang w:val="lv-LV"/>
        </w:rPr>
        <w:t>m nekvalitatīvas Preces nomaiņu;</w:t>
      </w:r>
    </w:p>
    <w:p w14:paraId="0CC8CEC2" w14:textId="77777777" w:rsidR="00783867" w:rsidRPr="00EE49A4" w:rsidRDefault="007E2741" w:rsidP="00D1741E">
      <w:pPr>
        <w:pStyle w:val="Kjene"/>
        <w:widowControl/>
        <w:numPr>
          <w:ilvl w:val="2"/>
          <w:numId w:val="13"/>
        </w:numPr>
        <w:tabs>
          <w:tab w:val="clear" w:pos="1260"/>
          <w:tab w:val="clear" w:pos="4153"/>
          <w:tab w:val="clear" w:pos="8306"/>
          <w:tab w:val="left" w:pos="426"/>
        </w:tabs>
        <w:autoSpaceDE/>
        <w:autoSpaceDN/>
        <w:adjustRightInd/>
        <w:ind w:left="1134"/>
        <w:jc w:val="both"/>
        <w:rPr>
          <w:sz w:val="26"/>
          <w:szCs w:val="26"/>
          <w:lang w:val="lv-LV"/>
        </w:rPr>
      </w:pPr>
      <w:r w:rsidRPr="00EE49A4">
        <w:rPr>
          <w:sz w:val="26"/>
          <w:szCs w:val="26"/>
          <w:lang w:val="lv-LV"/>
        </w:rPr>
        <w:t>atkāpties no Līguma ārējā normatīvajā aktā vai Līgumā noteiktajos gadījumos.</w:t>
      </w:r>
    </w:p>
    <w:p w14:paraId="0EB0A579" w14:textId="77777777" w:rsidR="0063187D" w:rsidRPr="00EE49A4" w:rsidRDefault="0063187D" w:rsidP="0063187D">
      <w:pPr>
        <w:pStyle w:val="Kjene"/>
        <w:widowControl/>
        <w:tabs>
          <w:tab w:val="clear" w:pos="4153"/>
          <w:tab w:val="clear" w:pos="8306"/>
        </w:tabs>
        <w:autoSpaceDE/>
        <w:autoSpaceDN/>
        <w:adjustRightInd/>
        <w:ind w:left="1260"/>
        <w:jc w:val="both"/>
        <w:rPr>
          <w:sz w:val="26"/>
          <w:szCs w:val="26"/>
          <w:lang w:val="lv-LV"/>
        </w:rPr>
      </w:pPr>
    </w:p>
    <w:p w14:paraId="29C8C0E4" w14:textId="77777777" w:rsidR="00404BCE" w:rsidRPr="00EE49A4" w:rsidRDefault="007E2741" w:rsidP="00D1741E">
      <w:pPr>
        <w:pStyle w:val="Kjene"/>
        <w:widowControl/>
        <w:numPr>
          <w:ilvl w:val="0"/>
          <w:numId w:val="13"/>
        </w:numPr>
        <w:tabs>
          <w:tab w:val="clear" w:pos="4153"/>
          <w:tab w:val="clear" w:pos="8306"/>
        </w:tabs>
        <w:autoSpaceDE/>
        <w:autoSpaceDN/>
        <w:adjustRightInd/>
        <w:jc w:val="center"/>
        <w:rPr>
          <w:b/>
          <w:bCs/>
          <w:sz w:val="26"/>
          <w:szCs w:val="26"/>
          <w:lang w:val="lv-LV"/>
        </w:rPr>
      </w:pPr>
      <w:r w:rsidRPr="00EE49A4">
        <w:rPr>
          <w:b/>
          <w:bCs/>
          <w:sz w:val="26"/>
          <w:szCs w:val="26"/>
          <w:lang w:val="lv-LV"/>
        </w:rPr>
        <w:t>Garantijas</w:t>
      </w:r>
    </w:p>
    <w:p w14:paraId="159CAB92" w14:textId="77777777" w:rsidR="001B75B0" w:rsidRPr="00EE49A4" w:rsidRDefault="007E2741" w:rsidP="00D1741E">
      <w:pPr>
        <w:widowControl/>
        <w:numPr>
          <w:ilvl w:val="1"/>
          <w:numId w:val="13"/>
        </w:numPr>
        <w:tabs>
          <w:tab w:val="clear" w:pos="420"/>
        </w:tabs>
        <w:autoSpaceDE/>
        <w:autoSpaceDN/>
        <w:adjustRightInd/>
        <w:ind w:left="425" w:hanging="425"/>
        <w:jc w:val="both"/>
        <w:rPr>
          <w:sz w:val="26"/>
          <w:szCs w:val="26"/>
        </w:rPr>
      </w:pPr>
      <w:r w:rsidRPr="00EE49A4">
        <w:rPr>
          <w:sz w:val="26"/>
          <w:szCs w:val="26"/>
        </w:rPr>
        <w:t>Piegādātāj</w:t>
      </w:r>
      <w:r w:rsidR="00404BCE" w:rsidRPr="00EE49A4">
        <w:rPr>
          <w:sz w:val="26"/>
          <w:szCs w:val="26"/>
        </w:rPr>
        <w:t xml:space="preserve">s ir atbildīgs par piegādātās Preces kvalitāti un atbilstību piedāvājumam un šai sakarā apņemas atlīdzināt </w:t>
      </w:r>
      <w:r w:rsidRPr="00EE49A4">
        <w:rPr>
          <w:sz w:val="26"/>
          <w:szCs w:val="26"/>
        </w:rPr>
        <w:t>Pasūtītāj</w:t>
      </w:r>
      <w:r w:rsidR="00404BCE" w:rsidRPr="00EE49A4">
        <w:rPr>
          <w:sz w:val="26"/>
          <w:szCs w:val="26"/>
        </w:rPr>
        <w:t>am visus pierādāmos ar Preces neatbilstību kvalitātei un piedāvājumam saistītos zaudējumus.</w:t>
      </w:r>
    </w:p>
    <w:p w14:paraId="366EB11E" w14:textId="4A5B6A21" w:rsidR="001B75B0" w:rsidRPr="00EE49A4" w:rsidRDefault="007E2741" w:rsidP="00D1741E">
      <w:pPr>
        <w:widowControl/>
        <w:numPr>
          <w:ilvl w:val="1"/>
          <w:numId w:val="13"/>
        </w:numPr>
        <w:tabs>
          <w:tab w:val="clear" w:pos="420"/>
        </w:tabs>
        <w:autoSpaceDE/>
        <w:autoSpaceDN/>
        <w:adjustRightInd/>
        <w:ind w:left="425" w:hanging="425"/>
        <w:jc w:val="both"/>
        <w:rPr>
          <w:sz w:val="26"/>
          <w:szCs w:val="26"/>
        </w:rPr>
      </w:pPr>
      <w:r w:rsidRPr="00EE49A4">
        <w:rPr>
          <w:sz w:val="26"/>
          <w:szCs w:val="26"/>
        </w:rPr>
        <w:t>Preču kvalitātes garantijas laiks ir</w:t>
      </w:r>
      <w:r w:rsidR="000E26AC" w:rsidRPr="00EE49A4">
        <w:rPr>
          <w:sz w:val="26"/>
          <w:szCs w:val="26"/>
        </w:rPr>
        <w:t xml:space="preserve"> </w:t>
      </w:r>
      <w:r w:rsidR="00A6708E" w:rsidRPr="00EE49A4">
        <w:rPr>
          <w:sz w:val="26"/>
          <w:szCs w:val="26"/>
        </w:rPr>
        <w:t>__________</w:t>
      </w:r>
      <w:r w:rsidR="003C5F66" w:rsidRPr="00EE49A4">
        <w:rPr>
          <w:sz w:val="26"/>
          <w:szCs w:val="26"/>
        </w:rPr>
        <w:t xml:space="preserve"> (</w:t>
      </w:r>
      <w:r w:rsidR="000E26AC" w:rsidRPr="00EE49A4">
        <w:rPr>
          <w:i/>
          <w:iCs/>
          <w:sz w:val="26"/>
          <w:szCs w:val="26"/>
        </w:rPr>
        <w:t>ne mazāks 24 (divdesmit četri</w:t>
      </w:r>
      <w:r w:rsidR="009F70C6" w:rsidRPr="00EE49A4">
        <w:rPr>
          <w:i/>
          <w:iCs/>
          <w:sz w:val="26"/>
          <w:szCs w:val="26"/>
        </w:rPr>
        <w:t>) mēneši</w:t>
      </w:r>
      <w:r w:rsidR="003C5F66" w:rsidRPr="00EE49A4">
        <w:rPr>
          <w:sz w:val="26"/>
          <w:szCs w:val="26"/>
        </w:rPr>
        <w:t>)</w:t>
      </w:r>
      <w:r w:rsidR="001619A8" w:rsidRPr="00EE49A4">
        <w:rPr>
          <w:sz w:val="26"/>
          <w:szCs w:val="26"/>
        </w:rPr>
        <w:t xml:space="preserve"> </w:t>
      </w:r>
      <w:r w:rsidR="000E26AC" w:rsidRPr="00EE49A4">
        <w:rPr>
          <w:sz w:val="26"/>
          <w:szCs w:val="26"/>
        </w:rPr>
        <w:t>no</w:t>
      </w:r>
      <w:r w:rsidR="00347EBD" w:rsidRPr="00EE49A4">
        <w:rPr>
          <w:sz w:val="26"/>
          <w:szCs w:val="26"/>
        </w:rPr>
        <w:t xml:space="preserve"> Pavadzīmes parakstīšanas dienas</w:t>
      </w:r>
      <w:r w:rsidRPr="00EE49A4">
        <w:rPr>
          <w:sz w:val="26"/>
          <w:szCs w:val="26"/>
        </w:rPr>
        <w:t>.</w:t>
      </w:r>
    </w:p>
    <w:p w14:paraId="5C30576C" w14:textId="7CACC2E9" w:rsidR="00322899" w:rsidRPr="00EE49A4" w:rsidRDefault="00322899" w:rsidP="00D1741E">
      <w:pPr>
        <w:widowControl/>
        <w:numPr>
          <w:ilvl w:val="1"/>
          <w:numId w:val="13"/>
        </w:numPr>
        <w:tabs>
          <w:tab w:val="clear" w:pos="420"/>
        </w:tabs>
        <w:autoSpaceDE/>
        <w:autoSpaceDN/>
        <w:adjustRightInd/>
        <w:ind w:left="425" w:hanging="425"/>
        <w:jc w:val="both"/>
        <w:rPr>
          <w:sz w:val="26"/>
          <w:szCs w:val="26"/>
        </w:rPr>
      </w:pPr>
      <w:r w:rsidRPr="00EE49A4">
        <w:rPr>
          <w:sz w:val="26"/>
          <w:szCs w:val="26"/>
        </w:rPr>
        <w:t>Darbu garantijas laiks ir ____________ (</w:t>
      </w:r>
      <w:r w:rsidRPr="00EE49A4">
        <w:rPr>
          <w:i/>
          <w:iCs/>
          <w:sz w:val="26"/>
          <w:szCs w:val="26"/>
        </w:rPr>
        <w:t>ne mazāks kā 5 (pieci) gadi</w:t>
      </w:r>
      <w:r w:rsidR="00611B18" w:rsidRPr="00EE49A4">
        <w:rPr>
          <w:sz w:val="26"/>
          <w:szCs w:val="26"/>
        </w:rPr>
        <w:t xml:space="preserve">) no Pavadzīmes parakstīšanas dienas </w:t>
      </w:r>
      <w:r w:rsidR="00611B18" w:rsidRPr="00EE49A4">
        <w:rPr>
          <w:i/>
          <w:iCs/>
          <w:sz w:val="26"/>
          <w:szCs w:val="26"/>
        </w:rPr>
        <w:t>(attiecas uz iepirkuma daļām Nr.</w:t>
      </w:r>
      <w:r w:rsidR="0067386C" w:rsidRPr="00EE49A4">
        <w:rPr>
          <w:i/>
          <w:iCs/>
          <w:sz w:val="26"/>
          <w:szCs w:val="26"/>
        </w:rPr>
        <w:t> </w:t>
      </w:r>
      <w:r w:rsidR="00611B18" w:rsidRPr="00EE49A4">
        <w:rPr>
          <w:i/>
          <w:iCs/>
          <w:sz w:val="26"/>
          <w:szCs w:val="26"/>
        </w:rPr>
        <w:t>1-</w:t>
      </w:r>
      <w:r w:rsidR="0067386C" w:rsidRPr="00EE49A4">
        <w:rPr>
          <w:i/>
          <w:iCs/>
          <w:sz w:val="26"/>
          <w:szCs w:val="26"/>
        </w:rPr>
        <w:t>Nr. 3)</w:t>
      </w:r>
      <w:r w:rsidR="0067386C" w:rsidRPr="00EE49A4">
        <w:rPr>
          <w:sz w:val="26"/>
          <w:szCs w:val="26"/>
        </w:rPr>
        <w:t>.</w:t>
      </w:r>
    </w:p>
    <w:p w14:paraId="4F8DA4C3" w14:textId="77777777" w:rsidR="00404BCE" w:rsidRPr="00EE49A4" w:rsidRDefault="007E2741" w:rsidP="00D1741E">
      <w:pPr>
        <w:widowControl/>
        <w:numPr>
          <w:ilvl w:val="1"/>
          <w:numId w:val="13"/>
        </w:numPr>
        <w:tabs>
          <w:tab w:val="clear" w:pos="420"/>
        </w:tabs>
        <w:autoSpaceDE/>
        <w:autoSpaceDN/>
        <w:adjustRightInd/>
        <w:ind w:left="425" w:hanging="425"/>
        <w:jc w:val="both"/>
        <w:rPr>
          <w:sz w:val="26"/>
          <w:szCs w:val="26"/>
        </w:rPr>
      </w:pPr>
      <w:r w:rsidRPr="00EE49A4">
        <w:rPr>
          <w:sz w:val="26"/>
          <w:szCs w:val="26"/>
        </w:rPr>
        <w:t>Preces garantija neattiecas uz Preces defektiem, kas radušies:</w:t>
      </w:r>
    </w:p>
    <w:p w14:paraId="07F6B704" w14:textId="77777777" w:rsidR="00404BCE" w:rsidRPr="00EE49A4" w:rsidRDefault="007E2741" w:rsidP="0007475F">
      <w:pPr>
        <w:widowControl/>
        <w:numPr>
          <w:ilvl w:val="2"/>
          <w:numId w:val="13"/>
        </w:numPr>
        <w:tabs>
          <w:tab w:val="clear" w:pos="1260"/>
        </w:tabs>
        <w:autoSpaceDE/>
        <w:autoSpaceDN/>
        <w:adjustRightInd/>
        <w:ind w:left="993" w:hanging="595"/>
        <w:jc w:val="both"/>
        <w:rPr>
          <w:sz w:val="26"/>
          <w:szCs w:val="26"/>
        </w:rPr>
      </w:pPr>
      <w:r w:rsidRPr="00EE49A4">
        <w:rPr>
          <w:sz w:val="26"/>
          <w:szCs w:val="26"/>
        </w:rPr>
        <w:t>ekspluatējot Preci neatbilstoši tās ekspluatācijas noteikumiem (ražotāja instrukcijām);</w:t>
      </w:r>
    </w:p>
    <w:p w14:paraId="1ED7D6B1" w14:textId="77777777" w:rsidR="00404BCE" w:rsidRPr="00EE49A4" w:rsidRDefault="007E2741" w:rsidP="0007475F">
      <w:pPr>
        <w:widowControl/>
        <w:numPr>
          <w:ilvl w:val="2"/>
          <w:numId w:val="13"/>
        </w:numPr>
        <w:tabs>
          <w:tab w:val="clear" w:pos="1260"/>
        </w:tabs>
        <w:autoSpaceDE/>
        <w:autoSpaceDN/>
        <w:adjustRightInd/>
        <w:ind w:left="993" w:hanging="595"/>
        <w:jc w:val="both"/>
        <w:rPr>
          <w:sz w:val="26"/>
          <w:szCs w:val="26"/>
        </w:rPr>
      </w:pPr>
      <w:r w:rsidRPr="00EE49A4">
        <w:rPr>
          <w:sz w:val="26"/>
          <w:szCs w:val="26"/>
        </w:rPr>
        <w:t>pierādāmu Preces lietotāju nolaidības, nepareizas Preces lietošanas vai apzinātu bojājumu konstatēšanas gadījumā;</w:t>
      </w:r>
    </w:p>
    <w:p w14:paraId="59540DA8" w14:textId="77777777" w:rsidR="00404BCE" w:rsidRPr="00EE49A4" w:rsidRDefault="007E2741" w:rsidP="0007475F">
      <w:pPr>
        <w:widowControl/>
        <w:numPr>
          <w:ilvl w:val="2"/>
          <w:numId w:val="13"/>
        </w:numPr>
        <w:tabs>
          <w:tab w:val="clear" w:pos="1260"/>
        </w:tabs>
        <w:autoSpaceDE/>
        <w:autoSpaceDN/>
        <w:adjustRightInd/>
        <w:ind w:left="993" w:hanging="595"/>
        <w:jc w:val="both"/>
        <w:rPr>
          <w:sz w:val="26"/>
          <w:szCs w:val="26"/>
        </w:rPr>
      </w:pPr>
      <w:r w:rsidRPr="00EE49A4">
        <w:rPr>
          <w:sz w:val="26"/>
          <w:szCs w:val="26"/>
        </w:rPr>
        <w:t xml:space="preserve">neatļautu izmaiņu veikšanas, </w:t>
      </w:r>
      <w:r w:rsidR="00681353" w:rsidRPr="00EE49A4">
        <w:rPr>
          <w:sz w:val="26"/>
          <w:szCs w:val="26"/>
        </w:rPr>
        <w:t>Pasūtītāj</w:t>
      </w:r>
      <w:r w:rsidRPr="00EE49A4">
        <w:rPr>
          <w:sz w:val="26"/>
          <w:szCs w:val="26"/>
        </w:rPr>
        <w:t xml:space="preserve">a pašrocīgas remontēšanas rezultātā, kas ir pretrunā ar Preces ražotāja instrukcijām. </w:t>
      </w:r>
    </w:p>
    <w:p w14:paraId="089CB935" w14:textId="17E30E54" w:rsidR="00404BCE" w:rsidRPr="00EE49A4" w:rsidRDefault="007E2741" w:rsidP="00D1741E">
      <w:pPr>
        <w:widowControl/>
        <w:numPr>
          <w:ilvl w:val="1"/>
          <w:numId w:val="13"/>
        </w:numPr>
        <w:tabs>
          <w:tab w:val="clear" w:pos="420"/>
        </w:tabs>
        <w:autoSpaceDE/>
        <w:autoSpaceDN/>
        <w:adjustRightInd/>
        <w:ind w:left="567" w:hanging="567"/>
        <w:jc w:val="both"/>
        <w:rPr>
          <w:sz w:val="26"/>
          <w:szCs w:val="26"/>
        </w:rPr>
      </w:pPr>
      <w:r w:rsidRPr="00EE49A4">
        <w:rPr>
          <w:sz w:val="26"/>
          <w:szCs w:val="26"/>
        </w:rPr>
        <w:t xml:space="preserve">Par jebkuru Preces bojājumu vai darbības traucējumu, kas jānovērš Preces garantijas ietvaros, </w:t>
      </w:r>
      <w:r w:rsidR="009461F8" w:rsidRPr="00EE49A4">
        <w:rPr>
          <w:sz w:val="26"/>
          <w:szCs w:val="26"/>
        </w:rPr>
        <w:t>Pasūtītājs</w:t>
      </w:r>
      <w:r w:rsidRPr="00EE49A4">
        <w:rPr>
          <w:sz w:val="26"/>
          <w:szCs w:val="26"/>
        </w:rPr>
        <w:t xml:space="preserve"> paziņo </w:t>
      </w:r>
      <w:r w:rsidR="00681353" w:rsidRPr="00EE49A4">
        <w:rPr>
          <w:sz w:val="26"/>
          <w:szCs w:val="26"/>
        </w:rPr>
        <w:t>Piegādātāj</w:t>
      </w:r>
      <w:r w:rsidRPr="00EE49A4">
        <w:rPr>
          <w:sz w:val="26"/>
          <w:szCs w:val="26"/>
        </w:rPr>
        <w:t xml:space="preserve">am. </w:t>
      </w:r>
      <w:r w:rsidR="00681353" w:rsidRPr="00EE49A4">
        <w:rPr>
          <w:sz w:val="26"/>
          <w:szCs w:val="26"/>
        </w:rPr>
        <w:t>Piegādātāj</w:t>
      </w:r>
      <w:r w:rsidRPr="00EE49A4">
        <w:rPr>
          <w:sz w:val="26"/>
          <w:szCs w:val="26"/>
        </w:rPr>
        <w:t xml:space="preserve">am ne vēlāk kā </w:t>
      </w:r>
      <w:r w:rsidRPr="00EE49A4">
        <w:rPr>
          <w:sz w:val="26"/>
          <w:szCs w:val="26"/>
        </w:rPr>
        <w:lastRenderedPageBreak/>
        <w:t>2</w:t>
      </w:r>
      <w:r w:rsidR="00624EEC" w:rsidRPr="00EE49A4">
        <w:rPr>
          <w:sz w:val="26"/>
          <w:szCs w:val="26"/>
        </w:rPr>
        <w:t> </w:t>
      </w:r>
      <w:r w:rsidRPr="00EE49A4">
        <w:rPr>
          <w:sz w:val="26"/>
          <w:szCs w:val="26"/>
        </w:rPr>
        <w:t xml:space="preserve">(divu) darba dienu laikā no paziņošanas brīža jāierodas uz abpusēju defektu akta sastādīšanu. </w:t>
      </w:r>
    </w:p>
    <w:p w14:paraId="7F79CB31" w14:textId="77777777" w:rsidR="00404BCE" w:rsidRPr="00EE49A4" w:rsidRDefault="007E2741" w:rsidP="00D1741E">
      <w:pPr>
        <w:widowControl/>
        <w:numPr>
          <w:ilvl w:val="1"/>
          <w:numId w:val="13"/>
        </w:numPr>
        <w:tabs>
          <w:tab w:val="clear" w:pos="420"/>
        </w:tabs>
        <w:autoSpaceDE/>
        <w:autoSpaceDN/>
        <w:adjustRightInd/>
        <w:ind w:left="567" w:hanging="567"/>
        <w:jc w:val="both"/>
        <w:rPr>
          <w:sz w:val="26"/>
          <w:szCs w:val="26"/>
        </w:rPr>
      </w:pPr>
      <w:r w:rsidRPr="00EE49A4">
        <w:rPr>
          <w:sz w:val="26"/>
          <w:szCs w:val="26"/>
        </w:rPr>
        <w:t xml:space="preserve">Jautājumu par Preces defekta aktā norādītā pamatotību izlemj Pušu pilnvarotie pārstāvji Preces defektu akta sastādīšanas brīdi. Ja Pušu pārstāvji nevar vienoties, Pusēm ir tiesības pieaicināt neatkarīgu ekspertu, kura pakalpojumu apmaksā </w:t>
      </w:r>
      <w:r w:rsidR="00681353" w:rsidRPr="00EE49A4">
        <w:rPr>
          <w:sz w:val="26"/>
          <w:szCs w:val="26"/>
        </w:rPr>
        <w:t>Piegādātāj</w:t>
      </w:r>
      <w:r w:rsidRPr="00EE49A4">
        <w:rPr>
          <w:sz w:val="26"/>
          <w:szCs w:val="26"/>
        </w:rPr>
        <w:t xml:space="preserve">s gadījumā, ja tiek konstatēts, ka Preces bojājuma rašanās iemesls nav </w:t>
      </w:r>
      <w:r w:rsidR="00681353" w:rsidRPr="00EE49A4">
        <w:rPr>
          <w:sz w:val="26"/>
          <w:szCs w:val="26"/>
        </w:rPr>
        <w:t>Pasūtītāj</w:t>
      </w:r>
      <w:r w:rsidRPr="00EE49A4">
        <w:rPr>
          <w:sz w:val="26"/>
          <w:szCs w:val="26"/>
        </w:rPr>
        <w:t xml:space="preserve">a vaina. Ja neatkarīgais eksperts konstatē, ka Preces bojājums radies </w:t>
      </w:r>
      <w:r w:rsidR="00681353" w:rsidRPr="00EE49A4">
        <w:rPr>
          <w:sz w:val="26"/>
          <w:szCs w:val="26"/>
        </w:rPr>
        <w:t>Pasūtītāj</w:t>
      </w:r>
      <w:r w:rsidRPr="00EE49A4">
        <w:rPr>
          <w:sz w:val="26"/>
          <w:szCs w:val="26"/>
        </w:rPr>
        <w:t xml:space="preserve">a vainas dēļ, neatkarīgā eksperta pakalpojumus apmaksā </w:t>
      </w:r>
      <w:r w:rsidR="00681353" w:rsidRPr="00EE49A4">
        <w:rPr>
          <w:sz w:val="26"/>
          <w:szCs w:val="26"/>
        </w:rPr>
        <w:t>Pasūtītāj</w:t>
      </w:r>
      <w:r w:rsidRPr="00EE49A4">
        <w:rPr>
          <w:sz w:val="26"/>
          <w:szCs w:val="26"/>
        </w:rPr>
        <w:t>s.</w:t>
      </w:r>
    </w:p>
    <w:p w14:paraId="7E7505B1" w14:textId="77777777" w:rsidR="00F93432" w:rsidRPr="00EE49A4" w:rsidRDefault="007E2741" w:rsidP="00D1741E">
      <w:pPr>
        <w:widowControl/>
        <w:numPr>
          <w:ilvl w:val="1"/>
          <w:numId w:val="13"/>
        </w:numPr>
        <w:tabs>
          <w:tab w:val="clear" w:pos="420"/>
        </w:tabs>
        <w:autoSpaceDE/>
        <w:autoSpaceDN/>
        <w:adjustRightInd/>
        <w:ind w:left="567" w:hanging="567"/>
        <w:jc w:val="both"/>
        <w:rPr>
          <w:sz w:val="26"/>
          <w:szCs w:val="26"/>
        </w:rPr>
      </w:pPr>
      <w:r w:rsidRPr="00EE49A4">
        <w:rPr>
          <w:sz w:val="26"/>
          <w:szCs w:val="26"/>
        </w:rPr>
        <w:t xml:space="preserve">Pamatojoties uz Preces defekta aktu, garantijas periodā </w:t>
      </w:r>
      <w:r w:rsidR="00681353" w:rsidRPr="00EE49A4">
        <w:rPr>
          <w:sz w:val="26"/>
          <w:szCs w:val="26"/>
        </w:rPr>
        <w:t>Piegādātāj</w:t>
      </w:r>
      <w:r w:rsidRPr="00EE49A4">
        <w:rPr>
          <w:sz w:val="26"/>
          <w:szCs w:val="26"/>
        </w:rPr>
        <w:t xml:space="preserve">s apņemas saviem spēkiem un par saviem līdzekļiem veikt Preču servisu, nodrošinot Preču remontu vai Preces nomaiņu 3 (trīs) darba dienu laikā no </w:t>
      </w:r>
      <w:r w:rsidR="00681353" w:rsidRPr="00EE49A4">
        <w:rPr>
          <w:sz w:val="26"/>
          <w:szCs w:val="26"/>
        </w:rPr>
        <w:t>Pasūtītāj</w:t>
      </w:r>
      <w:r w:rsidRPr="00EE49A4">
        <w:rPr>
          <w:sz w:val="26"/>
          <w:szCs w:val="26"/>
        </w:rPr>
        <w:t xml:space="preserve">a pieteikuma saņemšanas dienas. Ja objektīvu šķēršļu dēļ (tehniski vai tehnoloģiski) darbu veikšanas termiņš pārsniedz 3 (trīs) darba dienas, </w:t>
      </w:r>
      <w:r w:rsidRPr="00EE49A4">
        <w:rPr>
          <w:bCs/>
          <w:iCs/>
          <w:sz w:val="26"/>
          <w:szCs w:val="26"/>
        </w:rPr>
        <w:t xml:space="preserve">Puses </w:t>
      </w:r>
      <w:r w:rsidRPr="00EE49A4">
        <w:rPr>
          <w:sz w:val="26"/>
          <w:szCs w:val="26"/>
        </w:rPr>
        <w:t>vienojas par defektu novēršanas termiņu.</w:t>
      </w:r>
    </w:p>
    <w:p w14:paraId="6A6850E8" w14:textId="77777777" w:rsidR="006340D9" w:rsidRPr="00EE49A4" w:rsidRDefault="007E2741" w:rsidP="00D1741E">
      <w:pPr>
        <w:widowControl/>
        <w:numPr>
          <w:ilvl w:val="1"/>
          <w:numId w:val="13"/>
        </w:numPr>
        <w:tabs>
          <w:tab w:val="clear" w:pos="420"/>
        </w:tabs>
        <w:autoSpaceDE/>
        <w:autoSpaceDN/>
        <w:adjustRightInd/>
        <w:ind w:left="567" w:hanging="567"/>
        <w:jc w:val="both"/>
        <w:rPr>
          <w:sz w:val="26"/>
          <w:szCs w:val="26"/>
        </w:rPr>
      </w:pPr>
      <w:r w:rsidRPr="00EE49A4">
        <w:rPr>
          <w:sz w:val="26"/>
          <w:szCs w:val="26"/>
        </w:rPr>
        <w:t xml:space="preserve">Ja </w:t>
      </w:r>
      <w:r w:rsidRPr="00EE49A4">
        <w:rPr>
          <w:bCs/>
          <w:iCs/>
          <w:sz w:val="26"/>
          <w:szCs w:val="26"/>
        </w:rPr>
        <w:t xml:space="preserve">Piegādātājs </w:t>
      </w:r>
      <w:r w:rsidRPr="00EE49A4">
        <w:rPr>
          <w:sz w:val="26"/>
          <w:szCs w:val="26"/>
        </w:rPr>
        <w:t xml:space="preserve">uzskata, ka nav atbildīgs par garantijas laikā atklātu defektu, </w:t>
      </w:r>
      <w:r w:rsidRPr="00EE49A4">
        <w:rPr>
          <w:bCs/>
          <w:iCs/>
          <w:sz w:val="26"/>
          <w:szCs w:val="26"/>
        </w:rPr>
        <w:t xml:space="preserve">Piegādātājs </w:t>
      </w:r>
      <w:r w:rsidR="00A17CC5" w:rsidRPr="00EE49A4">
        <w:rPr>
          <w:bCs/>
          <w:iCs/>
          <w:sz w:val="26"/>
          <w:szCs w:val="26"/>
        </w:rPr>
        <w:t>5 (</w:t>
      </w:r>
      <w:r w:rsidRPr="00EE49A4">
        <w:rPr>
          <w:sz w:val="26"/>
          <w:szCs w:val="26"/>
        </w:rPr>
        <w:t>piecu</w:t>
      </w:r>
      <w:r w:rsidR="00A17CC5" w:rsidRPr="00EE49A4">
        <w:rPr>
          <w:sz w:val="26"/>
          <w:szCs w:val="26"/>
        </w:rPr>
        <w:t>)</w:t>
      </w:r>
      <w:r w:rsidRPr="00EE49A4">
        <w:rPr>
          <w:sz w:val="26"/>
          <w:szCs w:val="26"/>
        </w:rPr>
        <w:t xml:space="preserve"> darba dienu laikā no pretenzijas saņemšanas dienas par to rakstiski paziņo </w:t>
      </w:r>
      <w:r w:rsidR="009461F8" w:rsidRPr="00EE49A4">
        <w:rPr>
          <w:bCs/>
          <w:iCs/>
          <w:sz w:val="26"/>
          <w:szCs w:val="26"/>
        </w:rPr>
        <w:t>Pasūtītājam</w:t>
      </w:r>
      <w:r w:rsidRPr="00EE49A4">
        <w:rPr>
          <w:bCs/>
          <w:iCs/>
          <w:sz w:val="26"/>
          <w:szCs w:val="26"/>
        </w:rPr>
        <w:t>.</w:t>
      </w:r>
    </w:p>
    <w:p w14:paraId="3EF4CCFE" w14:textId="77777777" w:rsidR="006340D9" w:rsidRPr="00EE49A4" w:rsidRDefault="007E2741" w:rsidP="00D1741E">
      <w:pPr>
        <w:widowControl/>
        <w:numPr>
          <w:ilvl w:val="1"/>
          <w:numId w:val="13"/>
        </w:numPr>
        <w:tabs>
          <w:tab w:val="clear" w:pos="420"/>
        </w:tabs>
        <w:autoSpaceDE/>
        <w:autoSpaceDN/>
        <w:adjustRightInd/>
        <w:ind w:left="567" w:hanging="567"/>
        <w:jc w:val="both"/>
        <w:rPr>
          <w:sz w:val="26"/>
          <w:szCs w:val="26"/>
        </w:rPr>
      </w:pPr>
      <w:r w:rsidRPr="00EE49A4">
        <w:rPr>
          <w:sz w:val="26"/>
          <w:szCs w:val="26"/>
        </w:rPr>
        <w:t xml:space="preserve">Strīdus un domstarpības </w:t>
      </w:r>
      <w:r w:rsidRPr="00EE49A4">
        <w:rPr>
          <w:bCs/>
          <w:iCs/>
          <w:sz w:val="26"/>
          <w:szCs w:val="26"/>
        </w:rPr>
        <w:t xml:space="preserve">Līdzēji </w:t>
      </w:r>
      <w:r w:rsidRPr="00EE49A4">
        <w:rPr>
          <w:sz w:val="26"/>
          <w:szCs w:val="26"/>
        </w:rPr>
        <w:t xml:space="preserve">atrisina pārrunu ceļā vai pieaicinot neatkarīgu ekspertu. Ja </w:t>
      </w:r>
      <w:r w:rsidR="009461F8" w:rsidRPr="00EE49A4">
        <w:rPr>
          <w:bCs/>
          <w:iCs/>
          <w:sz w:val="26"/>
          <w:szCs w:val="26"/>
        </w:rPr>
        <w:t>Pasūtītājs</w:t>
      </w:r>
      <w:r w:rsidRPr="00EE49A4">
        <w:rPr>
          <w:bCs/>
          <w:iCs/>
          <w:sz w:val="26"/>
          <w:szCs w:val="26"/>
        </w:rPr>
        <w:t xml:space="preserve"> </w:t>
      </w:r>
      <w:r w:rsidRPr="00EE49A4">
        <w:rPr>
          <w:sz w:val="26"/>
          <w:szCs w:val="26"/>
        </w:rPr>
        <w:t xml:space="preserve">nepiekrīt </w:t>
      </w:r>
      <w:r w:rsidRPr="00EE49A4">
        <w:rPr>
          <w:bCs/>
          <w:iCs/>
          <w:sz w:val="26"/>
          <w:szCs w:val="26"/>
        </w:rPr>
        <w:t xml:space="preserve">Piegādātāja </w:t>
      </w:r>
      <w:r w:rsidRPr="00EE49A4">
        <w:rPr>
          <w:sz w:val="26"/>
          <w:szCs w:val="26"/>
        </w:rPr>
        <w:t xml:space="preserve">argumentiem un pieprasa novērst defektu, </w:t>
      </w:r>
      <w:r w:rsidRPr="00EE49A4">
        <w:rPr>
          <w:bCs/>
          <w:iCs/>
          <w:sz w:val="26"/>
          <w:szCs w:val="26"/>
        </w:rPr>
        <w:t xml:space="preserve">Līdzēji </w:t>
      </w:r>
      <w:r w:rsidRPr="00EE49A4">
        <w:rPr>
          <w:sz w:val="26"/>
          <w:szCs w:val="26"/>
        </w:rPr>
        <w:t xml:space="preserve">pieaicina neatkarīgu ekspertu defektu novērtēšanai un vainojamā </w:t>
      </w:r>
      <w:r w:rsidRPr="00EE49A4">
        <w:rPr>
          <w:bCs/>
          <w:iCs/>
          <w:sz w:val="26"/>
          <w:szCs w:val="26"/>
        </w:rPr>
        <w:t xml:space="preserve">Līdzēja </w:t>
      </w:r>
      <w:r w:rsidRPr="00EE49A4">
        <w:rPr>
          <w:sz w:val="26"/>
          <w:szCs w:val="26"/>
        </w:rPr>
        <w:t xml:space="preserve">noteikšanai. Eksperta izdevumus sedz vainojamais </w:t>
      </w:r>
      <w:r w:rsidRPr="00EE49A4">
        <w:rPr>
          <w:bCs/>
          <w:iCs/>
          <w:sz w:val="26"/>
          <w:szCs w:val="26"/>
        </w:rPr>
        <w:t xml:space="preserve">Līdzējs. </w:t>
      </w:r>
      <w:r w:rsidRPr="00EE49A4">
        <w:rPr>
          <w:sz w:val="26"/>
          <w:szCs w:val="26"/>
        </w:rPr>
        <w:t xml:space="preserve">Eksperta slēdziens ir </w:t>
      </w:r>
      <w:r w:rsidRPr="00EE49A4">
        <w:rPr>
          <w:bCs/>
          <w:iCs/>
          <w:sz w:val="26"/>
          <w:szCs w:val="26"/>
        </w:rPr>
        <w:t xml:space="preserve">Līdzējiem </w:t>
      </w:r>
      <w:r w:rsidRPr="00EE49A4">
        <w:rPr>
          <w:sz w:val="26"/>
          <w:szCs w:val="26"/>
        </w:rPr>
        <w:t>saistošs.</w:t>
      </w:r>
    </w:p>
    <w:p w14:paraId="5068F7A7" w14:textId="77777777" w:rsidR="001B75B0" w:rsidRPr="00EE49A4" w:rsidRDefault="007E2741" w:rsidP="00D1741E">
      <w:pPr>
        <w:widowControl/>
        <w:numPr>
          <w:ilvl w:val="1"/>
          <w:numId w:val="13"/>
        </w:numPr>
        <w:tabs>
          <w:tab w:val="clear" w:pos="420"/>
        </w:tabs>
        <w:autoSpaceDE/>
        <w:autoSpaceDN/>
        <w:adjustRightInd/>
        <w:ind w:left="567" w:hanging="567"/>
        <w:jc w:val="both"/>
        <w:rPr>
          <w:sz w:val="26"/>
          <w:szCs w:val="26"/>
        </w:rPr>
      </w:pPr>
      <w:r w:rsidRPr="00EE49A4">
        <w:rPr>
          <w:sz w:val="26"/>
          <w:szCs w:val="26"/>
        </w:rPr>
        <w:t xml:space="preserve">Ja </w:t>
      </w:r>
      <w:r w:rsidRPr="00EE49A4">
        <w:rPr>
          <w:bCs/>
          <w:iCs/>
          <w:sz w:val="26"/>
          <w:szCs w:val="26"/>
        </w:rPr>
        <w:t xml:space="preserve">Piegādātājs </w:t>
      </w:r>
      <w:r w:rsidRPr="00EE49A4">
        <w:rPr>
          <w:sz w:val="26"/>
          <w:szCs w:val="26"/>
        </w:rPr>
        <w:t xml:space="preserve">pēc Līgumā minētā paziņojuma saņemšanas neuzsāk defektu novēršanas darbus, nesniedz atbildi vai neiesniedz Līgumā minēto paziņojumu, </w:t>
      </w:r>
      <w:r w:rsidR="009461F8" w:rsidRPr="00EE49A4">
        <w:rPr>
          <w:bCs/>
          <w:iCs/>
          <w:sz w:val="26"/>
          <w:szCs w:val="26"/>
        </w:rPr>
        <w:t>Pasūtītājs</w:t>
      </w:r>
      <w:r w:rsidRPr="00EE49A4">
        <w:rPr>
          <w:bCs/>
          <w:iCs/>
          <w:sz w:val="26"/>
          <w:szCs w:val="26"/>
        </w:rPr>
        <w:t xml:space="preserve"> </w:t>
      </w:r>
      <w:r w:rsidRPr="00EE49A4">
        <w:rPr>
          <w:sz w:val="26"/>
          <w:szCs w:val="26"/>
        </w:rPr>
        <w:t xml:space="preserve">ir tiesīgs uzskatīt, ka </w:t>
      </w:r>
      <w:r w:rsidRPr="00EE49A4">
        <w:rPr>
          <w:bCs/>
          <w:iCs/>
          <w:sz w:val="26"/>
          <w:szCs w:val="26"/>
        </w:rPr>
        <w:t xml:space="preserve">Piegādātājs </w:t>
      </w:r>
      <w:r w:rsidRPr="00EE49A4">
        <w:rPr>
          <w:sz w:val="26"/>
          <w:szCs w:val="26"/>
        </w:rPr>
        <w:t>atsakās veikt defektu novēršanas darbus.</w:t>
      </w:r>
    </w:p>
    <w:p w14:paraId="65F1912A" w14:textId="77777777" w:rsidR="00182F9D" w:rsidRPr="00EE49A4" w:rsidRDefault="007E2741" w:rsidP="00D1741E">
      <w:pPr>
        <w:widowControl/>
        <w:numPr>
          <w:ilvl w:val="1"/>
          <w:numId w:val="13"/>
        </w:numPr>
        <w:autoSpaceDE/>
        <w:autoSpaceDN/>
        <w:adjustRightInd/>
        <w:ind w:left="567" w:hanging="567"/>
        <w:jc w:val="both"/>
        <w:rPr>
          <w:sz w:val="26"/>
          <w:szCs w:val="26"/>
        </w:rPr>
      </w:pPr>
      <w:r w:rsidRPr="00EE49A4">
        <w:rPr>
          <w:sz w:val="26"/>
          <w:szCs w:val="26"/>
        </w:rPr>
        <w:t xml:space="preserve">Ja </w:t>
      </w:r>
      <w:r w:rsidRPr="00EE49A4">
        <w:rPr>
          <w:bCs/>
          <w:iCs/>
          <w:sz w:val="26"/>
          <w:szCs w:val="26"/>
        </w:rPr>
        <w:t xml:space="preserve">Piegādātājs </w:t>
      </w:r>
      <w:r w:rsidRPr="00EE49A4">
        <w:rPr>
          <w:sz w:val="26"/>
          <w:szCs w:val="26"/>
        </w:rPr>
        <w:t xml:space="preserve">atsakās veikt defektu novēršanas darbus, </w:t>
      </w:r>
      <w:r w:rsidR="009461F8" w:rsidRPr="00EE49A4">
        <w:rPr>
          <w:bCs/>
          <w:iCs/>
          <w:sz w:val="26"/>
          <w:szCs w:val="26"/>
        </w:rPr>
        <w:t>Pasūtītāj</w:t>
      </w:r>
      <w:r w:rsidRPr="00EE49A4">
        <w:rPr>
          <w:bCs/>
          <w:iCs/>
          <w:sz w:val="26"/>
          <w:szCs w:val="26"/>
        </w:rPr>
        <w:t xml:space="preserve">s </w:t>
      </w:r>
      <w:r w:rsidRPr="00EE49A4">
        <w:rPr>
          <w:sz w:val="26"/>
          <w:szCs w:val="26"/>
        </w:rPr>
        <w:t xml:space="preserve">bez saskaņošanas ar </w:t>
      </w:r>
      <w:r w:rsidRPr="00EE49A4">
        <w:rPr>
          <w:bCs/>
          <w:iCs/>
          <w:sz w:val="26"/>
          <w:szCs w:val="26"/>
        </w:rPr>
        <w:t xml:space="preserve">Piegādātāju </w:t>
      </w:r>
      <w:r w:rsidRPr="00EE49A4">
        <w:rPr>
          <w:sz w:val="26"/>
          <w:szCs w:val="26"/>
        </w:rPr>
        <w:t xml:space="preserve">ir tiesīgs šo darbu veikšanai pieaicināt citu uzņēmēju. Šajā gadījumā samaksu par defektu novēršanas darbiem </w:t>
      </w:r>
      <w:r w:rsidRPr="00EE49A4">
        <w:rPr>
          <w:bCs/>
          <w:iCs/>
          <w:sz w:val="26"/>
          <w:szCs w:val="26"/>
        </w:rPr>
        <w:t>sedz</w:t>
      </w:r>
      <w:r w:rsidRPr="00EE49A4">
        <w:rPr>
          <w:sz w:val="26"/>
          <w:szCs w:val="26"/>
        </w:rPr>
        <w:t xml:space="preserve"> </w:t>
      </w:r>
      <w:r w:rsidRPr="00EE49A4">
        <w:rPr>
          <w:bCs/>
          <w:iCs/>
          <w:sz w:val="26"/>
          <w:szCs w:val="26"/>
        </w:rPr>
        <w:t>Piegādātāj</w:t>
      </w:r>
      <w:r w:rsidRPr="00EE49A4">
        <w:rPr>
          <w:sz w:val="26"/>
          <w:szCs w:val="26"/>
        </w:rPr>
        <w:t xml:space="preserve">s. </w:t>
      </w:r>
    </w:p>
    <w:p w14:paraId="7F5AEDBE" w14:textId="77777777" w:rsidR="006340D9" w:rsidRPr="00EE49A4" w:rsidRDefault="006340D9" w:rsidP="006340D9">
      <w:pPr>
        <w:widowControl/>
        <w:autoSpaceDE/>
        <w:autoSpaceDN/>
        <w:adjustRightInd/>
        <w:ind w:left="851"/>
        <w:jc w:val="both"/>
        <w:rPr>
          <w:sz w:val="26"/>
          <w:szCs w:val="26"/>
        </w:rPr>
      </w:pPr>
    </w:p>
    <w:p w14:paraId="5E5F8B08" w14:textId="77777777" w:rsidR="006340D9" w:rsidRPr="00EE49A4" w:rsidRDefault="007E2741" w:rsidP="00D1741E">
      <w:pPr>
        <w:widowControl/>
        <w:numPr>
          <w:ilvl w:val="0"/>
          <w:numId w:val="13"/>
        </w:numPr>
        <w:autoSpaceDE/>
        <w:autoSpaceDN/>
        <w:adjustRightInd/>
        <w:jc w:val="center"/>
        <w:rPr>
          <w:b/>
          <w:bCs/>
          <w:sz w:val="26"/>
          <w:szCs w:val="26"/>
        </w:rPr>
      </w:pPr>
      <w:r w:rsidRPr="00EE49A4">
        <w:rPr>
          <w:b/>
          <w:bCs/>
          <w:sz w:val="26"/>
          <w:szCs w:val="26"/>
        </w:rPr>
        <w:t>Pušu atbildība un līguma laušana</w:t>
      </w:r>
    </w:p>
    <w:p w14:paraId="1265993C" w14:textId="77777777"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Puses ir savstarpēji atbildīgas par otrai Pusei nodarītajiem zaudējumiem, ja tie radušies vienas Puses vai tās darbinieku, kā arī šīs Puses Līguma izpildē iesaistīto trešo personu prettiesiskas darbības vai bezdarbības, kā arī aiz rupjas neuzmanības un ļaunā nolūkā izdarīto darbību vai nolaidības rezultātā.</w:t>
      </w:r>
    </w:p>
    <w:p w14:paraId="5EB458C7" w14:textId="77777777"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Ja Puse nepilda savas saistības, pilda tās nepienācīgi, tad Puse, kura pie tā vainojama, sedz visus otrai pusei radušos tiešos zaudējumus.</w:t>
      </w:r>
    </w:p>
    <w:p w14:paraId="47BEBD28" w14:textId="23E2093A"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Ja Piegādātājs kav</w:t>
      </w:r>
      <w:r w:rsidRPr="00EE49A4">
        <w:rPr>
          <w:rFonts w:eastAsia="TimesNewRoman"/>
          <w:sz w:val="26"/>
          <w:szCs w:val="26"/>
          <w:lang w:val="lv-LV"/>
        </w:rPr>
        <w:t xml:space="preserve">ē </w:t>
      </w:r>
      <w:r w:rsidRPr="00EE49A4">
        <w:rPr>
          <w:sz w:val="26"/>
          <w:szCs w:val="26"/>
          <w:lang w:val="lv-LV"/>
        </w:rPr>
        <w:t>noteikto Preces defektu nov</w:t>
      </w:r>
      <w:r w:rsidRPr="00EE49A4">
        <w:rPr>
          <w:rFonts w:eastAsia="TimesNewRoman"/>
          <w:sz w:val="26"/>
          <w:szCs w:val="26"/>
          <w:lang w:val="lv-LV"/>
        </w:rPr>
        <w:t>ē</w:t>
      </w:r>
      <w:r w:rsidRPr="00EE49A4">
        <w:rPr>
          <w:sz w:val="26"/>
          <w:szCs w:val="26"/>
          <w:lang w:val="lv-LV"/>
        </w:rPr>
        <w:t>r</w:t>
      </w:r>
      <w:r w:rsidRPr="00EE49A4">
        <w:rPr>
          <w:rFonts w:eastAsia="TimesNewRoman"/>
          <w:sz w:val="26"/>
          <w:szCs w:val="26"/>
          <w:lang w:val="lv-LV"/>
        </w:rPr>
        <w:t>š</w:t>
      </w:r>
      <w:r w:rsidRPr="00EE49A4">
        <w:rPr>
          <w:sz w:val="26"/>
          <w:szCs w:val="26"/>
          <w:lang w:val="lv-LV"/>
        </w:rPr>
        <w:t>anas vai mai</w:t>
      </w:r>
      <w:r w:rsidRPr="00EE49A4">
        <w:rPr>
          <w:rFonts w:eastAsia="TimesNewRoman"/>
          <w:sz w:val="26"/>
          <w:szCs w:val="26"/>
          <w:lang w:val="lv-LV"/>
        </w:rPr>
        <w:t>ņ</w:t>
      </w:r>
      <w:r w:rsidRPr="00EE49A4">
        <w:rPr>
          <w:sz w:val="26"/>
          <w:szCs w:val="26"/>
          <w:lang w:val="lv-LV"/>
        </w:rPr>
        <w:t>as termi</w:t>
      </w:r>
      <w:r w:rsidRPr="00EE49A4">
        <w:rPr>
          <w:rFonts w:eastAsia="TimesNewRoman"/>
          <w:sz w:val="26"/>
          <w:szCs w:val="26"/>
          <w:lang w:val="lv-LV"/>
        </w:rPr>
        <w:t>ņ</w:t>
      </w:r>
      <w:r w:rsidRPr="00EE49A4">
        <w:rPr>
          <w:sz w:val="26"/>
          <w:szCs w:val="26"/>
          <w:lang w:val="lv-LV"/>
        </w:rPr>
        <w:t>u, tad Pas</w:t>
      </w:r>
      <w:r w:rsidRPr="00EE49A4">
        <w:rPr>
          <w:rFonts w:eastAsia="TimesNewRoman"/>
          <w:sz w:val="26"/>
          <w:szCs w:val="26"/>
          <w:lang w:val="lv-LV"/>
        </w:rPr>
        <w:t>ū</w:t>
      </w:r>
      <w:r w:rsidRPr="00EE49A4">
        <w:rPr>
          <w:sz w:val="26"/>
          <w:szCs w:val="26"/>
          <w:lang w:val="lv-LV"/>
        </w:rPr>
        <w:t>t</w:t>
      </w:r>
      <w:r w:rsidRPr="00EE49A4">
        <w:rPr>
          <w:rFonts w:eastAsia="TimesNewRoman"/>
          <w:sz w:val="26"/>
          <w:szCs w:val="26"/>
          <w:lang w:val="lv-LV"/>
        </w:rPr>
        <w:t>ī</w:t>
      </w:r>
      <w:r w:rsidRPr="00EE49A4">
        <w:rPr>
          <w:sz w:val="26"/>
          <w:szCs w:val="26"/>
          <w:lang w:val="lv-LV"/>
        </w:rPr>
        <w:t>tajam ir tiesības piemērot l</w:t>
      </w:r>
      <w:r w:rsidRPr="00EE49A4">
        <w:rPr>
          <w:rFonts w:eastAsia="TimesNewRoman"/>
          <w:sz w:val="26"/>
          <w:szCs w:val="26"/>
          <w:lang w:val="lv-LV"/>
        </w:rPr>
        <w:t>ī</w:t>
      </w:r>
      <w:r w:rsidRPr="00EE49A4">
        <w:rPr>
          <w:sz w:val="26"/>
          <w:szCs w:val="26"/>
          <w:lang w:val="lv-LV"/>
        </w:rPr>
        <w:t>gumsodu Piegādātājam 0,5</w:t>
      </w:r>
      <w:r w:rsidR="0051404B" w:rsidRPr="00EE49A4">
        <w:rPr>
          <w:sz w:val="26"/>
          <w:szCs w:val="26"/>
          <w:lang w:val="lv-LV"/>
        </w:rPr>
        <w:t> </w:t>
      </w:r>
      <w:r w:rsidRPr="00EE49A4">
        <w:rPr>
          <w:sz w:val="26"/>
          <w:szCs w:val="26"/>
          <w:lang w:val="lv-LV"/>
        </w:rPr>
        <w:t>% (piecas procenta desmitdaļas) no līgumcenas par katru kavēto dienu, bet ne vairāk kā 10</w:t>
      </w:r>
      <w:r w:rsidR="0051404B" w:rsidRPr="00EE49A4">
        <w:rPr>
          <w:sz w:val="26"/>
          <w:szCs w:val="26"/>
          <w:lang w:val="lv-LV"/>
        </w:rPr>
        <w:t> </w:t>
      </w:r>
      <w:r w:rsidRPr="00EE49A4">
        <w:rPr>
          <w:sz w:val="26"/>
          <w:szCs w:val="26"/>
          <w:lang w:val="lv-LV"/>
        </w:rPr>
        <w:t>% (desmit procenti) no līgumcenas. Uz L</w:t>
      </w:r>
      <w:r w:rsidRPr="00EE49A4">
        <w:rPr>
          <w:rFonts w:eastAsia="TimesNewRoman"/>
          <w:sz w:val="26"/>
          <w:szCs w:val="26"/>
          <w:lang w:val="lv-LV"/>
        </w:rPr>
        <w:t>ī</w:t>
      </w:r>
      <w:r w:rsidRPr="00EE49A4">
        <w:rPr>
          <w:sz w:val="26"/>
          <w:szCs w:val="26"/>
          <w:lang w:val="lv-LV"/>
        </w:rPr>
        <w:t>guma punkta pamata apr</w:t>
      </w:r>
      <w:r w:rsidRPr="00EE49A4">
        <w:rPr>
          <w:rFonts w:eastAsia="TimesNewRoman"/>
          <w:sz w:val="26"/>
          <w:szCs w:val="26"/>
          <w:lang w:val="lv-LV"/>
        </w:rPr>
        <w:t>ēķ</w:t>
      </w:r>
      <w:r w:rsidRPr="00EE49A4">
        <w:rPr>
          <w:sz w:val="26"/>
          <w:szCs w:val="26"/>
          <w:lang w:val="lv-LV"/>
        </w:rPr>
        <w:t>in</w:t>
      </w:r>
      <w:r w:rsidRPr="00EE49A4">
        <w:rPr>
          <w:rFonts w:eastAsia="TimesNewRoman"/>
          <w:sz w:val="26"/>
          <w:szCs w:val="26"/>
          <w:lang w:val="lv-LV"/>
        </w:rPr>
        <w:t>ā</w:t>
      </w:r>
      <w:r w:rsidRPr="00EE49A4">
        <w:rPr>
          <w:sz w:val="26"/>
          <w:szCs w:val="26"/>
          <w:lang w:val="lv-LV"/>
        </w:rPr>
        <w:t>tie l</w:t>
      </w:r>
      <w:r w:rsidRPr="00EE49A4">
        <w:rPr>
          <w:rFonts w:eastAsia="TimesNewRoman"/>
          <w:sz w:val="26"/>
          <w:szCs w:val="26"/>
          <w:lang w:val="lv-LV"/>
        </w:rPr>
        <w:t>ī</w:t>
      </w:r>
      <w:r w:rsidRPr="00EE49A4">
        <w:rPr>
          <w:sz w:val="26"/>
          <w:szCs w:val="26"/>
          <w:lang w:val="lv-LV"/>
        </w:rPr>
        <w:t>gumsodi Piegādātājam ir j</w:t>
      </w:r>
      <w:r w:rsidRPr="00EE49A4">
        <w:rPr>
          <w:rFonts w:eastAsia="TimesNewRoman"/>
          <w:sz w:val="26"/>
          <w:szCs w:val="26"/>
          <w:lang w:val="lv-LV"/>
        </w:rPr>
        <w:t>ā</w:t>
      </w:r>
      <w:r w:rsidRPr="00EE49A4">
        <w:rPr>
          <w:sz w:val="26"/>
          <w:szCs w:val="26"/>
          <w:lang w:val="lv-LV"/>
        </w:rPr>
        <w:t>nomaks</w:t>
      </w:r>
      <w:r w:rsidRPr="00EE49A4">
        <w:rPr>
          <w:rFonts w:eastAsia="TimesNewRoman"/>
          <w:sz w:val="26"/>
          <w:szCs w:val="26"/>
          <w:lang w:val="lv-LV"/>
        </w:rPr>
        <w:t xml:space="preserve">ā </w:t>
      </w:r>
      <w:r w:rsidR="00854BC0" w:rsidRPr="00EE49A4">
        <w:rPr>
          <w:rFonts w:eastAsia="TimesNewRoman"/>
          <w:sz w:val="26"/>
          <w:szCs w:val="26"/>
          <w:lang w:val="lv-LV"/>
        </w:rPr>
        <w:t>3 (</w:t>
      </w:r>
      <w:r w:rsidRPr="00EE49A4">
        <w:rPr>
          <w:sz w:val="26"/>
          <w:szCs w:val="26"/>
          <w:lang w:val="lv-LV"/>
        </w:rPr>
        <w:t>tr</w:t>
      </w:r>
      <w:r w:rsidRPr="00EE49A4">
        <w:rPr>
          <w:rFonts w:eastAsia="TimesNewRoman"/>
          <w:sz w:val="26"/>
          <w:szCs w:val="26"/>
          <w:lang w:val="lv-LV"/>
        </w:rPr>
        <w:t>ī</w:t>
      </w:r>
      <w:r w:rsidRPr="00EE49A4">
        <w:rPr>
          <w:sz w:val="26"/>
          <w:szCs w:val="26"/>
          <w:lang w:val="lv-LV"/>
        </w:rPr>
        <w:t>s</w:t>
      </w:r>
      <w:r w:rsidR="00854BC0" w:rsidRPr="00EE49A4">
        <w:rPr>
          <w:sz w:val="26"/>
          <w:szCs w:val="26"/>
          <w:lang w:val="lv-LV"/>
        </w:rPr>
        <w:t>)</w:t>
      </w:r>
      <w:r w:rsidRPr="00EE49A4">
        <w:rPr>
          <w:sz w:val="26"/>
          <w:szCs w:val="26"/>
          <w:lang w:val="lv-LV"/>
        </w:rPr>
        <w:t xml:space="preserve"> darbdienu laik</w:t>
      </w:r>
      <w:r w:rsidRPr="00EE49A4">
        <w:rPr>
          <w:rFonts w:eastAsia="TimesNewRoman"/>
          <w:sz w:val="26"/>
          <w:szCs w:val="26"/>
          <w:lang w:val="lv-LV"/>
        </w:rPr>
        <w:t>ā</w:t>
      </w:r>
      <w:r w:rsidRPr="00EE49A4">
        <w:rPr>
          <w:sz w:val="26"/>
          <w:szCs w:val="26"/>
          <w:lang w:val="lv-LV"/>
        </w:rPr>
        <w:t>, skaitot no dienas, kad Piegādātājs ir sa</w:t>
      </w:r>
      <w:r w:rsidRPr="00EE49A4">
        <w:rPr>
          <w:rFonts w:eastAsia="TimesNewRoman"/>
          <w:sz w:val="26"/>
          <w:szCs w:val="26"/>
          <w:lang w:val="lv-LV"/>
        </w:rPr>
        <w:t>ņē</w:t>
      </w:r>
      <w:r w:rsidRPr="00EE49A4">
        <w:rPr>
          <w:sz w:val="26"/>
          <w:szCs w:val="26"/>
          <w:lang w:val="lv-LV"/>
        </w:rPr>
        <w:t>mis no Pasūtītāja r</w:t>
      </w:r>
      <w:r w:rsidRPr="00EE49A4">
        <w:rPr>
          <w:rFonts w:eastAsia="TimesNewRoman"/>
          <w:sz w:val="26"/>
          <w:szCs w:val="26"/>
          <w:lang w:val="lv-LV"/>
        </w:rPr>
        <w:t>ēķ</w:t>
      </w:r>
      <w:r w:rsidRPr="00EE49A4">
        <w:rPr>
          <w:sz w:val="26"/>
          <w:szCs w:val="26"/>
          <w:lang w:val="lv-LV"/>
        </w:rPr>
        <w:t xml:space="preserve">inu par </w:t>
      </w:r>
      <w:r w:rsidRPr="00EE49A4">
        <w:rPr>
          <w:rFonts w:eastAsia="TimesNewRoman"/>
          <w:sz w:val="26"/>
          <w:szCs w:val="26"/>
          <w:lang w:val="lv-LV"/>
        </w:rPr>
        <w:t>š</w:t>
      </w:r>
      <w:r w:rsidRPr="00EE49A4">
        <w:rPr>
          <w:sz w:val="26"/>
          <w:szCs w:val="26"/>
          <w:lang w:val="lv-LV"/>
        </w:rPr>
        <w:t>aj</w:t>
      </w:r>
      <w:r w:rsidRPr="00EE49A4">
        <w:rPr>
          <w:rFonts w:eastAsia="TimesNewRoman"/>
          <w:sz w:val="26"/>
          <w:szCs w:val="26"/>
          <w:lang w:val="lv-LV"/>
        </w:rPr>
        <w:t>ā Lī</w:t>
      </w:r>
      <w:r w:rsidRPr="00EE49A4">
        <w:rPr>
          <w:sz w:val="26"/>
          <w:szCs w:val="26"/>
          <w:lang w:val="lv-LV"/>
        </w:rPr>
        <w:t>guma punkt</w:t>
      </w:r>
      <w:r w:rsidRPr="00EE49A4">
        <w:rPr>
          <w:rFonts w:eastAsia="TimesNewRoman"/>
          <w:sz w:val="26"/>
          <w:szCs w:val="26"/>
          <w:lang w:val="lv-LV"/>
        </w:rPr>
        <w:t xml:space="preserve">ā </w:t>
      </w:r>
      <w:r w:rsidRPr="00EE49A4">
        <w:rPr>
          <w:sz w:val="26"/>
          <w:szCs w:val="26"/>
          <w:lang w:val="lv-LV"/>
        </w:rPr>
        <w:t>noteikto l</w:t>
      </w:r>
      <w:r w:rsidRPr="00EE49A4">
        <w:rPr>
          <w:rFonts w:eastAsia="TimesNewRoman"/>
          <w:sz w:val="26"/>
          <w:szCs w:val="26"/>
          <w:lang w:val="lv-LV"/>
        </w:rPr>
        <w:t>ī</w:t>
      </w:r>
      <w:r w:rsidRPr="00EE49A4">
        <w:rPr>
          <w:sz w:val="26"/>
          <w:szCs w:val="26"/>
          <w:lang w:val="lv-LV"/>
        </w:rPr>
        <w:t>gumsodu.</w:t>
      </w:r>
    </w:p>
    <w:p w14:paraId="7B6B92D3" w14:textId="12B5C1B0"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Ja Piegādātājs pēc Līguma noslēgšanas vispār nenodrošina ar Līgumu uzņemtās saistības, Pasūtītājam ir tiesības piemērot Piegādātājam līgumsodu 10</w:t>
      </w:r>
      <w:r w:rsidR="0051404B" w:rsidRPr="00EE49A4">
        <w:rPr>
          <w:sz w:val="26"/>
          <w:szCs w:val="26"/>
          <w:lang w:val="lv-LV"/>
        </w:rPr>
        <w:t> </w:t>
      </w:r>
      <w:r w:rsidRPr="00EE49A4">
        <w:rPr>
          <w:sz w:val="26"/>
          <w:szCs w:val="26"/>
          <w:lang w:val="lv-LV"/>
        </w:rPr>
        <w:t xml:space="preserve">% apmērā no </w:t>
      </w:r>
      <w:r w:rsidRPr="00EE49A4">
        <w:rPr>
          <w:sz w:val="26"/>
          <w:szCs w:val="26"/>
          <w:lang w:val="lv-LV"/>
        </w:rPr>
        <w:lastRenderedPageBreak/>
        <w:t>kopējās līgumcenas vērtības. Līgumsoda samaksa neatbrīvo no pienākuma pienācīgi izpildīt uzņemtās līgumsaistības.</w:t>
      </w:r>
    </w:p>
    <w:p w14:paraId="68ECAD0C" w14:textId="3642E36A"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Piegādātājam ir tiesības prasīt no Pasūtītāja līgumsodu, ja Pasūtītājs nepamatoti pārkāpj Līgumā noteikto samaksas termiņu, 0,5</w:t>
      </w:r>
      <w:r w:rsidR="0051404B" w:rsidRPr="00EE49A4">
        <w:rPr>
          <w:sz w:val="26"/>
          <w:szCs w:val="26"/>
          <w:lang w:val="lv-LV"/>
        </w:rPr>
        <w:t> </w:t>
      </w:r>
      <w:r w:rsidRPr="00EE49A4">
        <w:rPr>
          <w:sz w:val="26"/>
          <w:szCs w:val="26"/>
          <w:lang w:val="lv-LV"/>
        </w:rPr>
        <w:t>% (piecas procenta desmitdaļas) apmērā no laikā nesamaksātās summas par katru nokavēto dienu, bet ne vairāk par 10</w:t>
      </w:r>
      <w:r w:rsidR="0051404B" w:rsidRPr="00EE49A4">
        <w:rPr>
          <w:sz w:val="26"/>
          <w:szCs w:val="26"/>
          <w:lang w:val="lv-LV"/>
        </w:rPr>
        <w:t> </w:t>
      </w:r>
      <w:r w:rsidRPr="00EE49A4">
        <w:rPr>
          <w:sz w:val="26"/>
          <w:szCs w:val="26"/>
          <w:lang w:val="lv-LV"/>
        </w:rPr>
        <w:t>% (desmit procenti) no kopējās līgumcenas. Līgumsoda samaksa neatbrīvo Pasūtītāju no saistību izpildes.</w:t>
      </w:r>
    </w:p>
    <w:p w14:paraId="5AB7A410" w14:textId="77777777"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Pasūtītājam, veicot Līgumā noteiktos maksājumus, ir tiesības, bez atsevišķa brīdinājuma sniegšanas Piegādātājam, ieturēt līgumsodus, kas Piegādātājam aprēķināti un noteikti saskaņā ar Līgumu.</w:t>
      </w:r>
    </w:p>
    <w:p w14:paraId="521DD992" w14:textId="77777777" w:rsidR="001C524A" w:rsidRPr="00EE49A4" w:rsidRDefault="007E2741" w:rsidP="00D1741E">
      <w:pPr>
        <w:pStyle w:val="Kjene"/>
        <w:widowControl/>
        <w:numPr>
          <w:ilvl w:val="1"/>
          <w:numId w:val="13"/>
        </w:numPr>
        <w:tabs>
          <w:tab w:val="clear" w:pos="4153"/>
          <w:tab w:val="clear" w:pos="8306"/>
          <w:tab w:val="left" w:pos="567"/>
        </w:tabs>
        <w:autoSpaceDE/>
        <w:autoSpaceDN/>
        <w:adjustRightInd/>
        <w:ind w:left="425" w:hanging="425"/>
        <w:jc w:val="both"/>
        <w:rPr>
          <w:sz w:val="26"/>
          <w:szCs w:val="26"/>
          <w:lang w:val="lv-LV"/>
        </w:rPr>
      </w:pPr>
      <w:r w:rsidRPr="00EE49A4">
        <w:rPr>
          <w:sz w:val="26"/>
          <w:szCs w:val="26"/>
          <w:lang w:val="lv-LV"/>
        </w:rPr>
        <w:t>Pasūtītājs var vienpusēji atkāpties no Līguma, par to iepriekš paziņojot Piegādātājam, ja:</w:t>
      </w:r>
    </w:p>
    <w:p w14:paraId="5E30951F" w14:textId="77777777"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 xml:space="preserve">Prece ir neatbilstoša tehniskā piedāvājuma prasībām, kvalitātes prasībām un </w:t>
      </w:r>
      <w:r w:rsidRPr="00EE49A4">
        <w:rPr>
          <w:kern w:val="56"/>
          <w:sz w:val="26"/>
          <w:szCs w:val="26"/>
          <w:lang w:val="lv-LV"/>
        </w:rPr>
        <w:t>1</w:t>
      </w:r>
      <w:r w:rsidR="001E6487" w:rsidRPr="00EE49A4">
        <w:rPr>
          <w:kern w:val="56"/>
          <w:sz w:val="26"/>
          <w:szCs w:val="26"/>
          <w:lang w:val="lv-LV"/>
        </w:rPr>
        <w:t>4</w:t>
      </w:r>
      <w:r w:rsidRPr="00EE49A4">
        <w:rPr>
          <w:kern w:val="56"/>
          <w:sz w:val="26"/>
          <w:szCs w:val="26"/>
          <w:lang w:val="lv-LV"/>
        </w:rPr>
        <w:t xml:space="preserve"> (</w:t>
      </w:r>
      <w:r w:rsidR="001E6487" w:rsidRPr="00EE49A4">
        <w:rPr>
          <w:kern w:val="56"/>
          <w:sz w:val="26"/>
          <w:szCs w:val="26"/>
          <w:lang w:val="lv-LV"/>
        </w:rPr>
        <w:t>četrpadsmi</w:t>
      </w:r>
      <w:r w:rsidR="0063187D" w:rsidRPr="00EE49A4">
        <w:rPr>
          <w:kern w:val="56"/>
          <w:sz w:val="26"/>
          <w:szCs w:val="26"/>
          <w:lang w:val="lv-LV"/>
        </w:rPr>
        <w:t>t</w:t>
      </w:r>
      <w:r w:rsidRPr="00EE49A4">
        <w:rPr>
          <w:kern w:val="56"/>
          <w:sz w:val="26"/>
          <w:szCs w:val="26"/>
          <w:lang w:val="lv-LV"/>
        </w:rPr>
        <w:t xml:space="preserve">) </w:t>
      </w:r>
      <w:r w:rsidRPr="00EE49A4">
        <w:rPr>
          <w:sz w:val="26"/>
          <w:szCs w:val="26"/>
          <w:lang w:val="lv-LV"/>
        </w:rPr>
        <w:t>kalendāro dienu laikā no paziņojuma, par Preces neatbilstību Līgumā un normatīvajos aktos noteiktajam, saņemšanas Piegādātājs nav novērsis konstatētos trūkumus;</w:t>
      </w:r>
    </w:p>
    <w:p w14:paraId="08D5B35C" w14:textId="77777777"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Piegādātājs pirms Līguma noslēgšanas vai Līguma izpildes laikā sniedzis nepatiesas vai nepilnīgas ziņas vai apliecinājumus;</w:t>
      </w:r>
    </w:p>
    <w:p w14:paraId="094E95E2" w14:textId="77777777"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objektīvu iemeslu dēļ nav iespējams turpināt Līgumu;</w:t>
      </w:r>
    </w:p>
    <w:p w14:paraId="26D8C131" w14:textId="77777777"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Piegādātājs ir patvaļīgi pārtraucis Līguma izpildi;</w:t>
      </w:r>
    </w:p>
    <w:p w14:paraId="64783038" w14:textId="77777777"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71DEAFC1" w14:textId="77777777"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iestājušies Publisko iepirkumu likuma 64. panta pirmajā daļā minētie gadījumi;</w:t>
      </w:r>
    </w:p>
    <w:p w14:paraId="07097009" w14:textId="3F1B3B11" w:rsidR="001B75B0"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Piegādātājam piemērotā līgumsoda apmērs sasniedzis 10</w:t>
      </w:r>
      <w:r w:rsidR="0051404B" w:rsidRPr="00EE49A4">
        <w:rPr>
          <w:sz w:val="26"/>
          <w:szCs w:val="26"/>
          <w:lang w:val="lv-LV"/>
        </w:rPr>
        <w:t> </w:t>
      </w:r>
      <w:r w:rsidRPr="00EE49A4">
        <w:rPr>
          <w:sz w:val="26"/>
          <w:szCs w:val="26"/>
          <w:lang w:val="lv-LV"/>
        </w:rPr>
        <w:t>% (desmit procentus) no līgumcenas;</w:t>
      </w:r>
    </w:p>
    <w:p w14:paraId="101BB28F" w14:textId="77777777" w:rsidR="001C524A" w:rsidRPr="00EE49A4" w:rsidRDefault="007E2741" w:rsidP="00D1741E">
      <w:pPr>
        <w:pStyle w:val="Kjene"/>
        <w:widowControl/>
        <w:numPr>
          <w:ilvl w:val="2"/>
          <w:numId w:val="13"/>
        </w:numPr>
        <w:tabs>
          <w:tab w:val="clear" w:pos="4153"/>
          <w:tab w:val="clear" w:pos="8306"/>
          <w:tab w:val="left" w:pos="567"/>
        </w:tabs>
        <w:autoSpaceDE/>
        <w:autoSpaceDN/>
        <w:adjustRightInd/>
        <w:ind w:left="1259"/>
        <w:jc w:val="both"/>
        <w:rPr>
          <w:sz w:val="26"/>
          <w:szCs w:val="26"/>
          <w:lang w:val="lv-LV"/>
        </w:rPr>
      </w:pPr>
      <w:r w:rsidRPr="00EE49A4">
        <w:rPr>
          <w:sz w:val="26"/>
          <w:szCs w:val="26"/>
          <w:lang w:val="lv-LV"/>
        </w:rPr>
        <w:t xml:space="preserve">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119DCEA6" w14:textId="7046B062" w:rsidR="001C524A" w:rsidRPr="00EE49A4" w:rsidRDefault="007E2741" w:rsidP="00D1741E">
      <w:pPr>
        <w:pStyle w:val="Kjene"/>
        <w:widowControl/>
        <w:numPr>
          <w:ilvl w:val="1"/>
          <w:numId w:val="13"/>
        </w:numPr>
        <w:tabs>
          <w:tab w:val="clear" w:pos="4153"/>
          <w:tab w:val="clear" w:pos="8306"/>
        </w:tabs>
        <w:autoSpaceDE/>
        <w:autoSpaceDN/>
        <w:adjustRightInd/>
        <w:ind w:left="425" w:hanging="425"/>
        <w:jc w:val="both"/>
        <w:rPr>
          <w:sz w:val="26"/>
          <w:szCs w:val="26"/>
          <w:lang w:val="lv-LV"/>
        </w:rPr>
      </w:pPr>
      <w:r w:rsidRPr="00EE49A4">
        <w:rPr>
          <w:sz w:val="26"/>
          <w:szCs w:val="26"/>
          <w:lang w:val="lv-LV"/>
        </w:rPr>
        <w:t xml:space="preserve">Piegādātājam ir tiesības vienpusēji lauzt Līgumu, par to </w:t>
      </w:r>
      <w:proofErr w:type="spellStart"/>
      <w:r w:rsidRPr="00EE49A4">
        <w:rPr>
          <w:sz w:val="26"/>
          <w:szCs w:val="26"/>
          <w:lang w:val="lv-LV"/>
        </w:rPr>
        <w:t>rakstveidā</w:t>
      </w:r>
      <w:proofErr w:type="spellEnd"/>
      <w:r w:rsidRPr="00EE49A4">
        <w:rPr>
          <w:sz w:val="26"/>
          <w:szCs w:val="26"/>
          <w:lang w:val="lv-LV"/>
        </w:rPr>
        <w:t xml:space="preserve"> informējot Pasūtītāju</w:t>
      </w:r>
      <w:r w:rsidR="00F74D25" w:rsidRPr="00EE49A4">
        <w:rPr>
          <w:sz w:val="26"/>
          <w:szCs w:val="26"/>
          <w:lang w:val="lv-LV"/>
        </w:rPr>
        <w:t xml:space="preserve"> 2</w:t>
      </w:r>
      <w:r w:rsidRPr="00EE49A4">
        <w:rPr>
          <w:sz w:val="26"/>
          <w:szCs w:val="26"/>
          <w:lang w:val="lv-LV"/>
        </w:rPr>
        <w:t xml:space="preserve"> </w:t>
      </w:r>
      <w:r w:rsidR="00F74D25" w:rsidRPr="00EE49A4">
        <w:rPr>
          <w:sz w:val="26"/>
          <w:szCs w:val="26"/>
          <w:lang w:val="lv-LV"/>
        </w:rPr>
        <w:t>(</w:t>
      </w:r>
      <w:r w:rsidRPr="00EE49A4">
        <w:rPr>
          <w:sz w:val="26"/>
          <w:szCs w:val="26"/>
          <w:lang w:val="lv-LV"/>
        </w:rPr>
        <w:t>divas</w:t>
      </w:r>
      <w:r w:rsidR="00F74D25" w:rsidRPr="00EE49A4">
        <w:rPr>
          <w:sz w:val="26"/>
          <w:szCs w:val="26"/>
          <w:lang w:val="lv-LV"/>
        </w:rPr>
        <w:t>)</w:t>
      </w:r>
      <w:r w:rsidRPr="00EE49A4">
        <w:rPr>
          <w:sz w:val="26"/>
          <w:szCs w:val="26"/>
          <w:lang w:val="lv-LV"/>
        </w:rPr>
        <w:t xml:space="preserve"> nedēļas iepriekš, ja Pasūtītājs kavē maksājumus par vairāk kā </w:t>
      </w:r>
      <w:r w:rsidR="00EA2B34" w:rsidRPr="00EE49A4">
        <w:rPr>
          <w:sz w:val="26"/>
          <w:szCs w:val="26"/>
          <w:lang w:val="lv-LV"/>
        </w:rPr>
        <w:t>1</w:t>
      </w:r>
      <w:r w:rsidR="0051404B" w:rsidRPr="00EE49A4">
        <w:rPr>
          <w:sz w:val="26"/>
          <w:szCs w:val="26"/>
          <w:lang w:val="lv-LV"/>
        </w:rPr>
        <w:t> </w:t>
      </w:r>
      <w:r w:rsidR="00EA2B34" w:rsidRPr="00EE49A4">
        <w:rPr>
          <w:sz w:val="26"/>
          <w:szCs w:val="26"/>
          <w:lang w:val="lv-LV"/>
        </w:rPr>
        <w:t>(</w:t>
      </w:r>
      <w:r w:rsidRPr="00EE49A4">
        <w:rPr>
          <w:sz w:val="26"/>
          <w:szCs w:val="26"/>
          <w:lang w:val="lv-LV"/>
        </w:rPr>
        <w:t>vienu</w:t>
      </w:r>
      <w:r w:rsidR="00EA2B34" w:rsidRPr="00EE49A4">
        <w:rPr>
          <w:sz w:val="26"/>
          <w:szCs w:val="26"/>
          <w:lang w:val="lv-LV"/>
        </w:rPr>
        <w:t>)</w:t>
      </w:r>
      <w:r w:rsidRPr="00EE49A4">
        <w:rPr>
          <w:sz w:val="26"/>
          <w:szCs w:val="26"/>
          <w:lang w:val="lv-LV"/>
        </w:rPr>
        <w:t xml:space="preserve"> mēnesi.</w:t>
      </w:r>
    </w:p>
    <w:p w14:paraId="6E0D80B5" w14:textId="77777777" w:rsidR="00C244DF" w:rsidRPr="00EE49A4" w:rsidRDefault="00C244DF" w:rsidP="00C244DF">
      <w:pPr>
        <w:pStyle w:val="Kjene"/>
        <w:widowControl/>
        <w:tabs>
          <w:tab w:val="clear" w:pos="4153"/>
          <w:tab w:val="clear" w:pos="8306"/>
        </w:tabs>
        <w:autoSpaceDE/>
        <w:autoSpaceDN/>
        <w:adjustRightInd/>
        <w:ind w:left="851"/>
        <w:jc w:val="both"/>
        <w:rPr>
          <w:sz w:val="26"/>
          <w:szCs w:val="26"/>
          <w:lang w:val="lv-LV"/>
        </w:rPr>
      </w:pPr>
    </w:p>
    <w:p w14:paraId="170F87C2" w14:textId="77777777" w:rsidR="00C244DF" w:rsidRPr="00EE49A4" w:rsidRDefault="007E2741" w:rsidP="00D1741E">
      <w:pPr>
        <w:pStyle w:val="Kjene"/>
        <w:widowControl/>
        <w:numPr>
          <w:ilvl w:val="0"/>
          <w:numId w:val="13"/>
        </w:numPr>
        <w:tabs>
          <w:tab w:val="clear" w:pos="4153"/>
          <w:tab w:val="clear" w:pos="8306"/>
        </w:tabs>
        <w:autoSpaceDE/>
        <w:autoSpaceDN/>
        <w:adjustRightInd/>
        <w:jc w:val="center"/>
        <w:rPr>
          <w:b/>
          <w:bCs/>
          <w:sz w:val="26"/>
          <w:szCs w:val="26"/>
          <w:lang w:val="lv-LV"/>
        </w:rPr>
      </w:pPr>
      <w:r w:rsidRPr="00EE49A4">
        <w:rPr>
          <w:b/>
          <w:bCs/>
          <w:sz w:val="26"/>
          <w:szCs w:val="26"/>
          <w:lang w:val="lv-LV"/>
        </w:rPr>
        <w:t>Līguma grozījumi</w:t>
      </w:r>
    </w:p>
    <w:p w14:paraId="49D7D573" w14:textId="356F3BB3" w:rsidR="001619A8" w:rsidRPr="00EE49A4" w:rsidRDefault="007E2741" w:rsidP="00D1741E">
      <w:pPr>
        <w:pStyle w:val="Sarakstarindkopa"/>
        <w:widowControl/>
        <w:numPr>
          <w:ilvl w:val="1"/>
          <w:numId w:val="13"/>
        </w:numPr>
        <w:autoSpaceDE/>
        <w:adjustRightInd/>
        <w:ind w:left="426" w:hanging="426"/>
        <w:jc w:val="both"/>
        <w:rPr>
          <w:bCs/>
          <w:sz w:val="26"/>
          <w:szCs w:val="26"/>
        </w:rPr>
      </w:pPr>
      <w:r w:rsidRPr="00EE49A4">
        <w:rPr>
          <w:bCs/>
          <w:sz w:val="26"/>
          <w:szCs w:val="26"/>
        </w:rPr>
        <w:t>Līdzēji, savstarpēji rakstiski vienojoties, var grozīt Līguma noteikumus (saskaņā ar Publisko iepirkumu likuma 61. panta trešās daļas 1.</w:t>
      </w:r>
      <w:r w:rsidR="0051404B" w:rsidRPr="00EE49A4">
        <w:rPr>
          <w:bCs/>
          <w:sz w:val="26"/>
          <w:szCs w:val="26"/>
        </w:rPr>
        <w:t xml:space="preserve"> </w:t>
      </w:r>
      <w:r w:rsidRPr="00EE49A4">
        <w:rPr>
          <w:bCs/>
          <w:sz w:val="26"/>
          <w:szCs w:val="26"/>
        </w:rPr>
        <w:t>punktu un piektās daļas pirmo punktu), veicot šādus satura un apjoma grozījumus:</w:t>
      </w:r>
    </w:p>
    <w:p w14:paraId="78246A8D" w14:textId="77777777" w:rsidR="001619A8" w:rsidRPr="00EE49A4" w:rsidRDefault="007E2741" w:rsidP="00D1741E">
      <w:pPr>
        <w:pStyle w:val="Sarakstarindkopa"/>
        <w:widowControl/>
        <w:numPr>
          <w:ilvl w:val="2"/>
          <w:numId w:val="13"/>
        </w:numPr>
        <w:tabs>
          <w:tab w:val="clear" w:pos="1260"/>
        </w:tabs>
        <w:autoSpaceDE/>
        <w:autoSpaceDN/>
        <w:adjustRightInd/>
        <w:ind w:left="1134" w:hanging="595"/>
        <w:contextualSpacing w:val="0"/>
        <w:jc w:val="both"/>
        <w:rPr>
          <w:bCs/>
          <w:noProof/>
          <w:sz w:val="26"/>
          <w:szCs w:val="26"/>
        </w:rPr>
      </w:pPr>
      <w:r w:rsidRPr="00EE49A4">
        <w:rPr>
          <w:noProof/>
          <w:sz w:val="26"/>
          <w:szCs w:val="26"/>
        </w:rPr>
        <w:t>grozījumi ir nebūtiski;</w:t>
      </w:r>
    </w:p>
    <w:p w14:paraId="281891E5" w14:textId="77777777" w:rsidR="001619A8" w:rsidRPr="00EE49A4" w:rsidRDefault="007E2741" w:rsidP="00D1741E">
      <w:pPr>
        <w:pStyle w:val="Sarakstarindkopa"/>
        <w:widowControl/>
        <w:numPr>
          <w:ilvl w:val="2"/>
          <w:numId w:val="13"/>
        </w:numPr>
        <w:tabs>
          <w:tab w:val="clear" w:pos="1260"/>
        </w:tabs>
        <w:autoSpaceDE/>
        <w:autoSpaceDN/>
        <w:adjustRightInd/>
        <w:ind w:left="1134" w:hanging="595"/>
        <w:contextualSpacing w:val="0"/>
        <w:jc w:val="both"/>
        <w:rPr>
          <w:bCs/>
          <w:noProof/>
          <w:sz w:val="26"/>
          <w:szCs w:val="26"/>
        </w:rPr>
      </w:pPr>
      <w:r w:rsidRPr="00EE49A4">
        <w:rPr>
          <w:noProof/>
          <w:sz w:val="26"/>
          <w:szCs w:val="26"/>
        </w:rPr>
        <w:t xml:space="preserve">grozījumi ir būtiski un tiek izdarīti </w:t>
      </w:r>
      <w:r w:rsidRPr="00EE49A4">
        <w:rPr>
          <w:bCs/>
          <w:noProof/>
          <w:sz w:val="26"/>
          <w:szCs w:val="26"/>
        </w:rPr>
        <w:t>Līguma 9.3. apakšpunktā noteiktajos gadījumos, ievērojot Publisko iepirkumu likuma noteikumus par Līguma grozījumiem</w:t>
      </w:r>
      <w:r w:rsidRPr="00EE49A4">
        <w:rPr>
          <w:noProof/>
          <w:sz w:val="26"/>
          <w:szCs w:val="26"/>
        </w:rPr>
        <w:t>;</w:t>
      </w:r>
    </w:p>
    <w:p w14:paraId="51A1BC9B" w14:textId="77777777" w:rsidR="001619A8" w:rsidRPr="00EE49A4" w:rsidRDefault="007E2741" w:rsidP="00D1741E">
      <w:pPr>
        <w:pStyle w:val="Sarakstarindkopa"/>
        <w:widowControl/>
        <w:numPr>
          <w:ilvl w:val="2"/>
          <w:numId w:val="13"/>
        </w:numPr>
        <w:tabs>
          <w:tab w:val="clear" w:pos="1260"/>
        </w:tabs>
        <w:autoSpaceDE/>
        <w:autoSpaceDN/>
        <w:adjustRightInd/>
        <w:ind w:left="1134" w:hanging="595"/>
        <w:contextualSpacing w:val="0"/>
        <w:jc w:val="both"/>
        <w:rPr>
          <w:bCs/>
          <w:noProof/>
          <w:sz w:val="26"/>
          <w:szCs w:val="26"/>
        </w:rPr>
      </w:pPr>
      <w:r w:rsidRPr="00EE49A4">
        <w:rPr>
          <w:noProof/>
          <w:sz w:val="26"/>
          <w:szCs w:val="26"/>
        </w:rPr>
        <w:t xml:space="preserve">grozījumi tiek izdarīti Publisko iepirkumu likuma 61. panta piektajā daļā minētajā gadījumā neatkarīgi no tā, vai tie ir būtiski vai nebūtiski. </w:t>
      </w:r>
    </w:p>
    <w:p w14:paraId="44CD6BE9" w14:textId="77777777" w:rsidR="001619A8" w:rsidRPr="00EE49A4" w:rsidRDefault="007E2741" w:rsidP="00D1741E">
      <w:pPr>
        <w:pStyle w:val="Sarakstarindkopa"/>
        <w:widowControl/>
        <w:numPr>
          <w:ilvl w:val="1"/>
          <w:numId w:val="13"/>
        </w:numPr>
        <w:autoSpaceDE/>
        <w:autoSpaceDN/>
        <w:adjustRightInd/>
        <w:spacing w:after="200"/>
        <w:ind w:left="426" w:hanging="426"/>
        <w:jc w:val="both"/>
        <w:rPr>
          <w:bCs/>
          <w:sz w:val="26"/>
          <w:szCs w:val="26"/>
        </w:rPr>
      </w:pPr>
      <w:r w:rsidRPr="00EE49A4">
        <w:rPr>
          <w:bCs/>
          <w:sz w:val="26"/>
          <w:szCs w:val="26"/>
        </w:rPr>
        <w:lastRenderedPageBreak/>
        <w:t>Līguma grozījumi ir nebūtiski, ja tie precizē Līguma saturu atbilstoši faktiskajai situācijai vai precizē pārrakstīšanās vai gramatiskās kļūdas.</w:t>
      </w:r>
    </w:p>
    <w:p w14:paraId="17B1AF2D" w14:textId="77777777" w:rsidR="001619A8" w:rsidRPr="00EE49A4" w:rsidRDefault="007E2741" w:rsidP="00D1741E">
      <w:pPr>
        <w:pStyle w:val="Sarakstarindkopa"/>
        <w:widowControl/>
        <w:numPr>
          <w:ilvl w:val="1"/>
          <w:numId w:val="13"/>
        </w:numPr>
        <w:autoSpaceDE/>
        <w:autoSpaceDN/>
        <w:adjustRightInd/>
        <w:spacing w:after="200"/>
        <w:ind w:left="426" w:hanging="426"/>
        <w:jc w:val="both"/>
        <w:rPr>
          <w:bCs/>
          <w:sz w:val="26"/>
          <w:szCs w:val="26"/>
        </w:rPr>
      </w:pPr>
      <w:r w:rsidRPr="00EE49A4">
        <w:rPr>
          <w:bCs/>
          <w:sz w:val="26"/>
          <w:szCs w:val="26"/>
        </w:rPr>
        <w:t>Būtiski Līguma nosacījumu grozījumi ir pieļaujami, ja:</w:t>
      </w:r>
    </w:p>
    <w:p w14:paraId="169A098C" w14:textId="77777777" w:rsidR="001619A8" w:rsidRPr="00EE49A4" w:rsidRDefault="007E2741" w:rsidP="00D1741E">
      <w:pPr>
        <w:pStyle w:val="Sarakstarindkopa"/>
        <w:widowControl/>
        <w:numPr>
          <w:ilvl w:val="2"/>
          <w:numId w:val="13"/>
        </w:numPr>
        <w:autoSpaceDE/>
        <w:autoSpaceDN/>
        <w:adjustRightInd/>
        <w:spacing w:after="200"/>
        <w:ind w:left="1259"/>
        <w:jc w:val="both"/>
        <w:rPr>
          <w:bCs/>
          <w:sz w:val="26"/>
          <w:szCs w:val="26"/>
        </w:rPr>
      </w:pPr>
      <w:r w:rsidRPr="00EE49A4">
        <w:rPr>
          <w:sz w:val="26"/>
          <w:szCs w:val="26"/>
        </w:rPr>
        <w:t>Līguma izpildes gaitā radusies un iepriekš objektīvi neparedzama nepieciešamība iekļaut papildus Preču piegādes vai izslēgt atsevišķas Preces, kā rezultātā netiek pasliktināts gala rezultāts un netiek palielināta kopējā Līgumcena.</w:t>
      </w:r>
    </w:p>
    <w:p w14:paraId="2E6CFC2E" w14:textId="77777777" w:rsidR="001619A8" w:rsidRPr="00EE49A4" w:rsidRDefault="007E2741" w:rsidP="00D1741E">
      <w:pPr>
        <w:pStyle w:val="Sarakstarindkopa"/>
        <w:widowControl/>
        <w:numPr>
          <w:ilvl w:val="2"/>
          <w:numId w:val="13"/>
        </w:numPr>
        <w:autoSpaceDE/>
        <w:autoSpaceDN/>
        <w:adjustRightInd/>
        <w:spacing w:after="200"/>
        <w:ind w:left="1259"/>
        <w:jc w:val="both"/>
        <w:rPr>
          <w:rStyle w:val="FontStyle54"/>
          <w:bCs/>
          <w:sz w:val="26"/>
          <w:szCs w:val="26"/>
        </w:rPr>
      </w:pPr>
      <w:r w:rsidRPr="00EE49A4">
        <w:rPr>
          <w:bCs/>
          <w:iCs/>
          <w:sz w:val="26"/>
          <w:szCs w:val="26"/>
        </w:rPr>
        <w:t xml:space="preserve">Pasūtītājam </w:t>
      </w:r>
      <w:r w:rsidRPr="00EE49A4">
        <w:rPr>
          <w:rStyle w:val="FontStyle54"/>
          <w:bCs/>
          <w:sz w:val="26"/>
          <w:szCs w:val="26"/>
        </w:rPr>
        <w:t xml:space="preserve">ir nepieciešamas papildu līdzvērtīgu Preču piegādes, kas nebija iekļautas iepirkumā, un Piegādātāja maiņa radītu būtisku izmaksu pieaugumu un/vai radītu ievērojamas grūtības. Par papildu piegāžu iekļaušanu Līgumā Puses ir tiesīgas vienoties tikai pēc </w:t>
      </w:r>
      <w:r w:rsidRPr="00EE49A4">
        <w:rPr>
          <w:bCs/>
          <w:iCs/>
          <w:sz w:val="26"/>
          <w:szCs w:val="26"/>
        </w:rPr>
        <w:t>Pasūtītāja</w:t>
      </w:r>
      <w:r w:rsidRPr="00EE49A4">
        <w:rPr>
          <w:rStyle w:val="FontStyle54"/>
          <w:bCs/>
          <w:sz w:val="26"/>
          <w:szCs w:val="26"/>
        </w:rPr>
        <w:t xml:space="preserve"> iniciatīvas.</w:t>
      </w:r>
    </w:p>
    <w:p w14:paraId="26132CA8" w14:textId="77777777" w:rsidR="001619A8" w:rsidRPr="00EE49A4" w:rsidRDefault="007E2741" w:rsidP="00D1741E">
      <w:pPr>
        <w:pStyle w:val="Sarakstarindkopa"/>
        <w:widowControl/>
        <w:numPr>
          <w:ilvl w:val="2"/>
          <w:numId w:val="13"/>
        </w:numPr>
        <w:autoSpaceDE/>
        <w:autoSpaceDN/>
        <w:adjustRightInd/>
        <w:ind w:left="1259"/>
        <w:jc w:val="both"/>
        <w:rPr>
          <w:rStyle w:val="FontStyle54"/>
          <w:bCs/>
          <w:sz w:val="26"/>
          <w:szCs w:val="26"/>
        </w:rPr>
      </w:pPr>
      <w:r w:rsidRPr="00EE49A4">
        <w:rPr>
          <w:rStyle w:val="FontStyle54"/>
          <w:bCs/>
          <w:sz w:val="26"/>
          <w:szCs w:val="26"/>
        </w:rPr>
        <w:t>Līguma grozījumi</w:t>
      </w:r>
      <w:r w:rsidR="00BF3B95" w:rsidRPr="00EE49A4">
        <w:rPr>
          <w:rStyle w:val="FontStyle54"/>
          <w:bCs/>
          <w:sz w:val="26"/>
          <w:szCs w:val="26"/>
        </w:rPr>
        <w:t>, t.sk., līguma termiņa pagarinājums,</w:t>
      </w:r>
      <w:r w:rsidRPr="00EE49A4">
        <w:rPr>
          <w:rStyle w:val="FontStyle54"/>
          <w:bCs/>
          <w:sz w:val="26"/>
          <w:szCs w:val="26"/>
        </w:rPr>
        <w:t xml:space="preserve"> ir nepieciešami tādu iemeslu dēļ, kurus Pasūtītājs iepriekš nevarēja paredzēt.</w:t>
      </w:r>
    </w:p>
    <w:p w14:paraId="48A4E87F" w14:textId="77777777" w:rsidR="001619A8" w:rsidRPr="00EE49A4" w:rsidRDefault="007E2741" w:rsidP="00D1741E">
      <w:pPr>
        <w:pStyle w:val="Sarakstarindkopa"/>
        <w:widowControl/>
        <w:numPr>
          <w:ilvl w:val="1"/>
          <w:numId w:val="13"/>
        </w:numPr>
        <w:tabs>
          <w:tab w:val="clear" w:pos="420"/>
          <w:tab w:val="num" w:pos="284"/>
        </w:tabs>
        <w:autoSpaceDE/>
        <w:autoSpaceDN/>
        <w:adjustRightInd/>
        <w:ind w:left="426" w:hanging="426"/>
        <w:jc w:val="both"/>
        <w:rPr>
          <w:rStyle w:val="FontStyle54"/>
          <w:bCs/>
          <w:sz w:val="26"/>
          <w:szCs w:val="26"/>
        </w:rPr>
      </w:pPr>
      <w:r w:rsidRPr="00EE49A4">
        <w:rPr>
          <w:rStyle w:val="FontStyle54"/>
          <w:bCs/>
          <w:sz w:val="26"/>
          <w:szCs w:val="26"/>
        </w:rPr>
        <w:t>Pasūtītājs ir tiesīgs grozīt Līguma norēķinu kārtību.</w:t>
      </w:r>
    </w:p>
    <w:p w14:paraId="79782434" w14:textId="3F84183B" w:rsidR="001619A8" w:rsidRPr="00EE49A4" w:rsidRDefault="007E2741" w:rsidP="00D1741E">
      <w:pPr>
        <w:pStyle w:val="Sarakstarindkopa"/>
        <w:widowControl/>
        <w:numPr>
          <w:ilvl w:val="1"/>
          <w:numId w:val="13"/>
        </w:numPr>
        <w:tabs>
          <w:tab w:val="clear" w:pos="420"/>
          <w:tab w:val="num" w:pos="284"/>
        </w:tabs>
        <w:autoSpaceDE/>
        <w:autoSpaceDN/>
        <w:adjustRightInd/>
        <w:ind w:left="426" w:hanging="426"/>
        <w:jc w:val="both"/>
        <w:rPr>
          <w:sz w:val="26"/>
          <w:szCs w:val="26"/>
        </w:rPr>
      </w:pPr>
      <w:r w:rsidRPr="00EE49A4">
        <w:rPr>
          <w:sz w:val="26"/>
          <w:szCs w:val="26"/>
        </w:rPr>
        <w:t>Ja Līguma izpildes gaitā radusies Līguma 9.3.2. apakšpunktā minētā nepieciešamība veikt izmaiņas Līguma 1.</w:t>
      </w:r>
      <w:r w:rsidR="00BB1898" w:rsidRPr="00EE49A4">
        <w:rPr>
          <w:sz w:val="26"/>
          <w:szCs w:val="26"/>
        </w:rPr>
        <w:t xml:space="preserve"> </w:t>
      </w:r>
      <w:r w:rsidRPr="00EE49A4">
        <w:rPr>
          <w:sz w:val="26"/>
          <w:szCs w:val="26"/>
        </w:rPr>
        <w:t xml:space="preserve">pielikumā, tad Pusēm ir tiesības vienoties par šādām izmaiņām, kā arī atbilstošām Līguma summas izmaiņām </w:t>
      </w:r>
      <w:r w:rsidR="003B79E1" w:rsidRPr="00EE49A4">
        <w:rPr>
          <w:sz w:val="26"/>
          <w:szCs w:val="26"/>
        </w:rPr>
        <w:t xml:space="preserve">līdz </w:t>
      </w:r>
      <w:r w:rsidR="003A69EB" w:rsidRPr="00EE49A4">
        <w:rPr>
          <w:sz w:val="26"/>
          <w:szCs w:val="26"/>
        </w:rPr>
        <w:t>3</w:t>
      </w:r>
      <w:r w:rsidRPr="00EE49A4">
        <w:rPr>
          <w:sz w:val="26"/>
          <w:szCs w:val="26"/>
        </w:rPr>
        <w:t>0 % (</w:t>
      </w:r>
      <w:r w:rsidR="003A69EB" w:rsidRPr="00EE49A4">
        <w:rPr>
          <w:sz w:val="26"/>
          <w:szCs w:val="26"/>
        </w:rPr>
        <w:t>trīsdesmit</w:t>
      </w:r>
      <w:r w:rsidRPr="00EE49A4">
        <w:rPr>
          <w:sz w:val="26"/>
          <w:szCs w:val="26"/>
        </w:rPr>
        <w:t xml:space="preserve"> procentu) apmērā no Līguma summas, objektīvi izvērtējot izmaiņu pamatotu nepieciešamību.</w:t>
      </w:r>
    </w:p>
    <w:p w14:paraId="1111D774" w14:textId="77777777" w:rsidR="001619A8" w:rsidRPr="00EE49A4" w:rsidRDefault="007E2741" w:rsidP="00D1741E">
      <w:pPr>
        <w:widowControl/>
        <w:numPr>
          <w:ilvl w:val="1"/>
          <w:numId w:val="13"/>
        </w:numPr>
        <w:tabs>
          <w:tab w:val="clear" w:pos="420"/>
          <w:tab w:val="num" w:pos="284"/>
        </w:tabs>
        <w:autoSpaceDE/>
        <w:autoSpaceDN/>
        <w:adjustRightInd/>
        <w:ind w:left="426" w:hanging="426"/>
        <w:jc w:val="both"/>
        <w:rPr>
          <w:sz w:val="26"/>
          <w:szCs w:val="26"/>
        </w:rPr>
      </w:pPr>
      <w:r w:rsidRPr="00EE49A4">
        <w:rPr>
          <w:sz w:val="26"/>
          <w:szCs w:val="26"/>
        </w:rPr>
        <w:t xml:space="preserve">Visi grozījumi, papildinājumi pie Līguma, kā arī citas </w:t>
      </w:r>
      <w:r w:rsidRPr="00EE49A4">
        <w:rPr>
          <w:bCs/>
          <w:iCs/>
          <w:sz w:val="26"/>
          <w:szCs w:val="26"/>
        </w:rPr>
        <w:t xml:space="preserve">Pušu </w:t>
      </w:r>
      <w:r w:rsidRPr="00EE49A4">
        <w:rPr>
          <w:sz w:val="26"/>
          <w:szCs w:val="26"/>
        </w:rPr>
        <w:t xml:space="preserve">vienošanās, kas ir saistītas ar tā izpildi un darbību, tiek noformētas </w:t>
      </w:r>
      <w:proofErr w:type="spellStart"/>
      <w:r w:rsidRPr="00EE49A4">
        <w:rPr>
          <w:sz w:val="26"/>
          <w:szCs w:val="26"/>
        </w:rPr>
        <w:t>rakstveidā</w:t>
      </w:r>
      <w:proofErr w:type="spellEnd"/>
      <w:r w:rsidRPr="00EE49A4">
        <w:rPr>
          <w:sz w:val="26"/>
          <w:szCs w:val="26"/>
        </w:rPr>
        <w:t xml:space="preserve"> un stājas spēkā pēc tam, kad tās parakstījuši Puses</w:t>
      </w:r>
      <w:r w:rsidRPr="00EE49A4">
        <w:rPr>
          <w:bCs/>
          <w:iCs/>
          <w:sz w:val="26"/>
          <w:szCs w:val="26"/>
        </w:rPr>
        <w:t xml:space="preserve">. </w:t>
      </w:r>
      <w:r w:rsidRPr="00EE49A4">
        <w:rPr>
          <w:sz w:val="26"/>
          <w:szCs w:val="26"/>
        </w:rPr>
        <w:t>Visi Līguma papildinājumi, grozījumi un vienošanās ir tā neatņemamas sastāvdaļas.</w:t>
      </w:r>
    </w:p>
    <w:p w14:paraId="74833AA7" w14:textId="77777777" w:rsidR="001619A8" w:rsidRPr="00EE49A4" w:rsidRDefault="007E2741" w:rsidP="00D1741E">
      <w:pPr>
        <w:widowControl/>
        <w:numPr>
          <w:ilvl w:val="1"/>
          <w:numId w:val="13"/>
        </w:numPr>
        <w:tabs>
          <w:tab w:val="clear" w:pos="420"/>
          <w:tab w:val="num" w:pos="284"/>
        </w:tabs>
        <w:autoSpaceDE/>
        <w:autoSpaceDN/>
        <w:adjustRightInd/>
        <w:ind w:left="426" w:hanging="426"/>
        <w:jc w:val="both"/>
        <w:rPr>
          <w:sz w:val="26"/>
          <w:szCs w:val="26"/>
        </w:rPr>
      </w:pPr>
      <w:r w:rsidRPr="00EE49A4">
        <w:rPr>
          <w:sz w:val="26"/>
          <w:szCs w:val="26"/>
        </w:rPr>
        <w:t xml:space="preserve">Līgumā neatrunātās </w:t>
      </w:r>
      <w:r w:rsidRPr="00EE49A4">
        <w:rPr>
          <w:bCs/>
          <w:iCs/>
          <w:sz w:val="26"/>
          <w:szCs w:val="26"/>
        </w:rPr>
        <w:t xml:space="preserve">Pušu </w:t>
      </w:r>
      <w:r w:rsidRPr="00EE49A4">
        <w:rPr>
          <w:sz w:val="26"/>
          <w:szCs w:val="26"/>
        </w:rPr>
        <w:t>savstarpējās tiesiskās attiecības apspriežamas saskaņā ar Latvijas Republikas normatīvo aktu prasībām.</w:t>
      </w:r>
    </w:p>
    <w:p w14:paraId="696E1DBD" w14:textId="77777777" w:rsidR="00550AB9" w:rsidRPr="00EE49A4" w:rsidRDefault="00550AB9" w:rsidP="00550AB9">
      <w:pPr>
        <w:widowControl/>
        <w:autoSpaceDE/>
        <w:autoSpaceDN/>
        <w:adjustRightInd/>
        <w:ind w:left="851"/>
        <w:jc w:val="both"/>
        <w:rPr>
          <w:sz w:val="26"/>
          <w:szCs w:val="26"/>
        </w:rPr>
      </w:pPr>
    </w:p>
    <w:p w14:paraId="1EC39F0A" w14:textId="3EDDD44C" w:rsidR="001154D4" w:rsidRPr="00EE49A4" w:rsidRDefault="001154D4" w:rsidP="00D1741E">
      <w:pPr>
        <w:pStyle w:val="Sarakstarindkopa"/>
        <w:numPr>
          <w:ilvl w:val="0"/>
          <w:numId w:val="13"/>
        </w:numPr>
        <w:spacing w:after="240"/>
        <w:jc w:val="center"/>
        <w:rPr>
          <w:bCs/>
          <w:sz w:val="26"/>
          <w:szCs w:val="26"/>
        </w:rPr>
      </w:pPr>
      <w:r w:rsidRPr="00EE49A4">
        <w:rPr>
          <w:b/>
          <w:bCs/>
          <w:sz w:val="26"/>
          <w:szCs w:val="26"/>
        </w:rPr>
        <w:t xml:space="preserve">Līguma izpildē </w:t>
      </w:r>
      <w:r w:rsidR="006B6D8B" w:rsidRPr="00EE49A4">
        <w:rPr>
          <w:b/>
          <w:bCs/>
          <w:sz w:val="26"/>
          <w:szCs w:val="26"/>
        </w:rPr>
        <w:t xml:space="preserve">piesaistīto </w:t>
      </w:r>
      <w:r w:rsidRPr="00EE49A4">
        <w:rPr>
          <w:b/>
          <w:bCs/>
          <w:sz w:val="26"/>
          <w:szCs w:val="26"/>
        </w:rPr>
        <w:t>apakšuzņēmēju nomaiņa</w:t>
      </w:r>
    </w:p>
    <w:p w14:paraId="3FE9B244" w14:textId="4CF22DCF" w:rsidR="001E49F3" w:rsidRPr="00EE49A4" w:rsidRDefault="001E49F3" w:rsidP="00D1741E">
      <w:pPr>
        <w:pStyle w:val="Sarakstarindkopa"/>
        <w:numPr>
          <w:ilvl w:val="1"/>
          <w:numId w:val="13"/>
        </w:numPr>
        <w:tabs>
          <w:tab w:val="clear" w:pos="420"/>
        </w:tabs>
        <w:spacing w:before="120"/>
        <w:ind w:left="567" w:hanging="567"/>
        <w:jc w:val="both"/>
        <w:rPr>
          <w:iCs/>
          <w:sz w:val="26"/>
          <w:szCs w:val="26"/>
        </w:rPr>
      </w:pPr>
      <w:r w:rsidRPr="00EE49A4">
        <w:rPr>
          <w:iCs/>
          <w:sz w:val="26"/>
          <w:szCs w:val="26"/>
        </w:rPr>
        <w:t>Piegādātājs nav tiesīgs bez saskaņošanas ar Pasūtītāju veikt apakšuzņēmēju nomaiņu, kā arī papildu apakšuzņēmēju iesaistīšanu Līguma izpildē</w:t>
      </w:r>
      <w:r w:rsidR="001154D4" w:rsidRPr="00EE49A4">
        <w:rPr>
          <w:iCs/>
          <w:sz w:val="26"/>
          <w:szCs w:val="26"/>
        </w:rPr>
        <w:t>.</w:t>
      </w:r>
    </w:p>
    <w:p w14:paraId="38471D8A" w14:textId="11CA348B" w:rsidR="001154D4" w:rsidRPr="00EE49A4" w:rsidRDefault="001154D4" w:rsidP="00D1741E">
      <w:pPr>
        <w:pStyle w:val="Sarakstarindkopa"/>
        <w:numPr>
          <w:ilvl w:val="1"/>
          <w:numId w:val="13"/>
        </w:numPr>
        <w:tabs>
          <w:tab w:val="clear" w:pos="420"/>
        </w:tabs>
        <w:ind w:left="567" w:hanging="567"/>
        <w:jc w:val="both"/>
        <w:rPr>
          <w:iCs/>
          <w:sz w:val="26"/>
          <w:szCs w:val="26"/>
        </w:rPr>
      </w:pPr>
      <w:r w:rsidRPr="00EE49A4">
        <w:rPr>
          <w:iCs/>
          <w:sz w:val="26"/>
          <w:szCs w:val="26"/>
        </w:rPr>
        <w:t xml:space="preserve">Pasūtītājs nepiekrīt Līguma </w:t>
      </w:r>
      <w:r w:rsidRPr="00EE49A4">
        <w:rPr>
          <w:sz w:val="26"/>
          <w:szCs w:val="26"/>
        </w:rPr>
        <w:t>10.</w:t>
      </w:r>
      <w:r w:rsidR="001E49F3" w:rsidRPr="00EE49A4">
        <w:rPr>
          <w:sz w:val="26"/>
          <w:szCs w:val="26"/>
        </w:rPr>
        <w:t>1</w:t>
      </w:r>
      <w:r w:rsidRPr="00EE49A4">
        <w:rPr>
          <w:sz w:val="26"/>
          <w:szCs w:val="26"/>
        </w:rPr>
        <w:t>.</w:t>
      </w:r>
      <w:r w:rsidR="001E49F3" w:rsidRPr="00EE49A4">
        <w:rPr>
          <w:sz w:val="26"/>
          <w:szCs w:val="26"/>
        </w:rPr>
        <w:t xml:space="preserve"> </w:t>
      </w:r>
      <w:r w:rsidRPr="00EE49A4">
        <w:rPr>
          <w:iCs/>
          <w:sz w:val="26"/>
          <w:szCs w:val="26"/>
        </w:rPr>
        <w:t>apakšpunktā minētā personāla un apakšuzņēmēju nomaiņai, ja pastāv kāds no šādiem nosacījumiem:</w:t>
      </w:r>
    </w:p>
    <w:p w14:paraId="4A632032" w14:textId="7F656089" w:rsidR="001154D4" w:rsidRPr="00EE49A4" w:rsidRDefault="001154D4" w:rsidP="00D1741E">
      <w:pPr>
        <w:pStyle w:val="Sarakstarindkopa"/>
        <w:numPr>
          <w:ilvl w:val="2"/>
          <w:numId w:val="13"/>
        </w:numPr>
        <w:ind w:left="1259"/>
        <w:jc w:val="both"/>
        <w:rPr>
          <w:iCs/>
          <w:sz w:val="26"/>
          <w:szCs w:val="26"/>
        </w:rPr>
      </w:pPr>
      <w:r w:rsidRPr="00EE49A4">
        <w:rPr>
          <w:iCs/>
          <w:sz w:val="26"/>
          <w:szCs w:val="26"/>
        </w:rPr>
        <w:t>Piegādātāja piedāvātais apakšuzņēmējs neatbilst tām paziņojumā par līgumu un Iepirkuma dokumentos noteiktajām prasībām, kas attiecas uz Piegādātāja apakšuzņēmējiem;</w:t>
      </w:r>
    </w:p>
    <w:p w14:paraId="760341F5" w14:textId="77777777" w:rsidR="001154D4" w:rsidRPr="00EE49A4" w:rsidRDefault="001154D4" w:rsidP="00D1741E">
      <w:pPr>
        <w:pStyle w:val="Sarakstarindkopa"/>
        <w:numPr>
          <w:ilvl w:val="2"/>
          <w:numId w:val="13"/>
        </w:numPr>
        <w:ind w:left="1259"/>
        <w:jc w:val="both"/>
        <w:rPr>
          <w:iCs/>
          <w:sz w:val="26"/>
          <w:szCs w:val="26"/>
        </w:rPr>
      </w:pPr>
      <w:r w:rsidRPr="00EE49A4">
        <w:rPr>
          <w:iCs/>
          <w:sz w:val="26"/>
          <w:szCs w:val="26"/>
        </w:rPr>
        <w:t>tiek nomainīts apakšuzņēmējs, uz kura iespējām Piegādātājs balstījies, lai apliecinātu savas kvalifikācijas atbilstību paziņojumā par līgumu un Iepirkuma dokumentos noteiktajām prasībām, un piedāvātajam apakšuzņēmējam nav vismaz tāda pati kvalifikācija, uz kādu Piegādātājs atsaucies, apliecinot savu atbilstību Iepirkumā noteiktajām prasībām;</w:t>
      </w:r>
    </w:p>
    <w:p w14:paraId="634153AE" w14:textId="62C9E280" w:rsidR="001154D4" w:rsidRPr="00EE49A4" w:rsidRDefault="001154D4" w:rsidP="00D1741E">
      <w:pPr>
        <w:pStyle w:val="Sarakstarindkopa"/>
        <w:numPr>
          <w:ilvl w:val="2"/>
          <w:numId w:val="13"/>
        </w:numPr>
        <w:ind w:left="1259"/>
        <w:jc w:val="both"/>
        <w:rPr>
          <w:iCs/>
          <w:sz w:val="26"/>
          <w:szCs w:val="26"/>
        </w:rPr>
      </w:pPr>
      <w:r w:rsidRPr="00EE49A4">
        <w:rPr>
          <w:iCs/>
          <w:sz w:val="26"/>
          <w:szCs w:val="26"/>
        </w:rPr>
        <w:t xml:space="preserve">piedāvātais apakšuzņēmējs atbilst Publisko iepirkumu likuma 42. panta septītajā daļā minētajiem nosacījumiem. </w:t>
      </w:r>
    </w:p>
    <w:p w14:paraId="54C92BD5" w14:textId="77777777" w:rsidR="001E49F3" w:rsidRPr="00EE49A4" w:rsidRDefault="001E49F3" w:rsidP="00D1741E">
      <w:pPr>
        <w:pStyle w:val="Sarakstarindkopa"/>
        <w:numPr>
          <w:ilvl w:val="1"/>
          <w:numId w:val="13"/>
        </w:numPr>
        <w:tabs>
          <w:tab w:val="clear" w:pos="420"/>
        </w:tabs>
        <w:ind w:left="567" w:hanging="567"/>
        <w:jc w:val="both"/>
        <w:rPr>
          <w:iCs/>
          <w:sz w:val="26"/>
          <w:szCs w:val="26"/>
        </w:rPr>
      </w:pPr>
      <w:r w:rsidRPr="00EE49A4">
        <w:rPr>
          <w:iCs/>
          <w:sz w:val="26"/>
          <w:szCs w:val="26"/>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4A37F31" w14:textId="577732DC" w:rsidR="001E49F3" w:rsidRPr="00EE49A4" w:rsidRDefault="001E49F3" w:rsidP="00D1741E">
      <w:pPr>
        <w:pStyle w:val="Sarakstarindkopa"/>
        <w:numPr>
          <w:ilvl w:val="1"/>
          <w:numId w:val="13"/>
        </w:numPr>
        <w:tabs>
          <w:tab w:val="clear" w:pos="420"/>
        </w:tabs>
        <w:ind w:left="567" w:hanging="567"/>
        <w:jc w:val="both"/>
        <w:rPr>
          <w:iCs/>
          <w:sz w:val="26"/>
          <w:szCs w:val="26"/>
        </w:rPr>
      </w:pPr>
      <w:r w:rsidRPr="00EE49A4">
        <w:rPr>
          <w:iCs/>
          <w:sz w:val="26"/>
          <w:szCs w:val="26"/>
        </w:rPr>
        <w:t xml:space="preserve">Pārbaudot jaunā apakšuzņēmēja atbilstību, Pasūtītājs piemēro Publisko iepirkumu likuma 42. panta noteikumus un izslēgšanas iemeslu pārbaudi veic tajā datumā, </w:t>
      </w:r>
      <w:r w:rsidRPr="00EE49A4">
        <w:rPr>
          <w:iCs/>
          <w:sz w:val="26"/>
          <w:szCs w:val="26"/>
        </w:rPr>
        <w:lastRenderedPageBreak/>
        <w:t>kad Pasūtītājs lemj par atļaujas sniegšanu Piegādātājam nomainīt apakšuzņēmēju vai piesaistīt jaunu apakšuzņēmēju Līguma izpildes nodrošināšanai. Publisko iepirkumu likuma 42. panta ceturtās daļas 2., 3. un 4. punktā minētais termiņš tiek skaitīts no dienas, kad lūgums par apakšuzņēmēja nomaiņu iesniegts Pasūtītājam.</w:t>
      </w:r>
    </w:p>
    <w:p w14:paraId="7E566A43" w14:textId="5E44E5E3" w:rsidR="001154D4" w:rsidRPr="00EE49A4" w:rsidRDefault="001E49F3" w:rsidP="00D1741E">
      <w:pPr>
        <w:pStyle w:val="Sarakstarindkopa"/>
        <w:numPr>
          <w:ilvl w:val="1"/>
          <w:numId w:val="13"/>
        </w:numPr>
        <w:tabs>
          <w:tab w:val="clear" w:pos="420"/>
        </w:tabs>
        <w:ind w:left="567" w:hanging="567"/>
        <w:jc w:val="both"/>
        <w:rPr>
          <w:iCs/>
          <w:sz w:val="26"/>
          <w:szCs w:val="26"/>
        </w:rPr>
      </w:pPr>
      <w:r w:rsidRPr="00EE49A4">
        <w:rPr>
          <w:iCs/>
          <w:sz w:val="26"/>
          <w:szCs w:val="26"/>
        </w:rPr>
        <w:t>Pasūtītājs pieņem lēmumu atļaut vai atteikt Piegādātāja apakšuzņēmēju nomaiņu vai jaunu apakšuzņēmēju iesaistīšanu Līguma izpildē iespējami īsā laikā, bet ne vēlāk kā piecu darba dienu laikā pēc tam, kad saņēmis visu informāciju un dokumentus, kas nepieciešami lēmuma pieņemšanai saskaņā ar šā punkta noteikumiem.</w:t>
      </w:r>
    </w:p>
    <w:p w14:paraId="653E84EE" w14:textId="77777777" w:rsidR="001154D4" w:rsidRPr="00EE49A4" w:rsidRDefault="001154D4" w:rsidP="00550AB9">
      <w:pPr>
        <w:widowControl/>
        <w:autoSpaceDE/>
        <w:autoSpaceDN/>
        <w:adjustRightInd/>
        <w:ind w:left="851"/>
        <w:jc w:val="both"/>
        <w:rPr>
          <w:sz w:val="26"/>
          <w:szCs w:val="26"/>
        </w:rPr>
      </w:pPr>
    </w:p>
    <w:p w14:paraId="4077CC47" w14:textId="77777777" w:rsidR="00550AB9" w:rsidRPr="00EE49A4" w:rsidRDefault="007E2741" w:rsidP="00D1741E">
      <w:pPr>
        <w:widowControl/>
        <w:numPr>
          <w:ilvl w:val="0"/>
          <w:numId w:val="13"/>
        </w:numPr>
        <w:autoSpaceDE/>
        <w:autoSpaceDN/>
        <w:adjustRightInd/>
        <w:jc w:val="center"/>
        <w:rPr>
          <w:b/>
          <w:bCs/>
          <w:sz w:val="26"/>
          <w:szCs w:val="26"/>
        </w:rPr>
      </w:pPr>
      <w:r w:rsidRPr="00EE49A4">
        <w:rPr>
          <w:b/>
          <w:bCs/>
          <w:sz w:val="26"/>
          <w:szCs w:val="26"/>
        </w:rPr>
        <w:t>Nepārvarama vara</w:t>
      </w:r>
    </w:p>
    <w:p w14:paraId="4EE499DB" w14:textId="77777777" w:rsidR="00550AB9"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Puses ir atbrīvotas no atbildības par savu saistību nepildīšanu, ja šāda neizpilde ir notikusi nepārvaramas varas (</w:t>
      </w:r>
      <w:proofErr w:type="spellStart"/>
      <w:r w:rsidRPr="00EE49A4">
        <w:rPr>
          <w:i/>
          <w:iCs/>
          <w:sz w:val="26"/>
          <w:szCs w:val="26"/>
          <w:lang w:val="lv-LV"/>
        </w:rPr>
        <w:t>force</w:t>
      </w:r>
      <w:proofErr w:type="spellEnd"/>
      <w:r w:rsidRPr="00EE49A4">
        <w:rPr>
          <w:i/>
          <w:iCs/>
          <w:sz w:val="26"/>
          <w:szCs w:val="26"/>
          <w:lang w:val="lv-LV"/>
        </w:rPr>
        <w:t xml:space="preserve"> </w:t>
      </w:r>
      <w:proofErr w:type="spellStart"/>
      <w:r w:rsidRPr="00EE49A4">
        <w:rPr>
          <w:i/>
          <w:iCs/>
          <w:sz w:val="26"/>
          <w:szCs w:val="26"/>
          <w:lang w:val="lv-LV"/>
        </w:rPr>
        <w:t>majeure</w:t>
      </w:r>
      <w:proofErr w:type="spellEnd"/>
      <w:r w:rsidRPr="00EE49A4">
        <w:rPr>
          <w:sz w:val="26"/>
          <w:szCs w:val="26"/>
          <w:lang w:val="lv-LV"/>
        </w:rPr>
        <w:t>) iestāšanās rezultātā. Par nepārvaramas varas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32EF4D23" w14:textId="2EF140D7" w:rsidR="00D144AF" w:rsidRPr="00EE49A4" w:rsidRDefault="007E2741" w:rsidP="00D1741E">
      <w:pPr>
        <w:pStyle w:val="Kjene"/>
        <w:widowControl/>
        <w:numPr>
          <w:ilvl w:val="1"/>
          <w:numId w:val="13"/>
        </w:numPr>
        <w:tabs>
          <w:tab w:val="clear" w:pos="420"/>
          <w:tab w:val="clear" w:pos="4153"/>
          <w:tab w:val="clear" w:pos="8306"/>
          <w:tab w:val="num" w:pos="284"/>
        </w:tabs>
        <w:autoSpaceDE/>
        <w:autoSpaceDN/>
        <w:adjustRightInd/>
        <w:ind w:left="567" w:hanging="567"/>
        <w:jc w:val="both"/>
        <w:rPr>
          <w:sz w:val="26"/>
          <w:szCs w:val="26"/>
          <w:lang w:val="lv-LV"/>
        </w:rPr>
      </w:pPr>
      <w:r w:rsidRPr="00EE49A4">
        <w:rPr>
          <w:sz w:val="26"/>
          <w:szCs w:val="26"/>
          <w:lang w:val="lv-LV"/>
        </w:rPr>
        <w:t xml:space="preserve">Puses līgumsaistību neizpildīšana ir attaisnojama, ja šī Puse pierāda, ka neizpildīšanas cēlonis ir bijis Līguma </w:t>
      </w:r>
      <w:r w:rsidR="00977049" w:rsidRPr="00EE49A4">
        <w:rPr>
          <w:sz w:val="26"/>
          <w:szCs w:val="26"/>
          <w:lang w:val="lv-LV"/>
        </w:rPr>
        <w:t>1</w:t>
      </w:r>
      <w:r w:rsidR="00C375C6" w:rsidRPr="00EE49A4">
        <w:rPr>
          <w:sz w:val="26"/>
          <w:szCs w:val="26"/>
          <w:lang w:val="lv-LV"/>
        </w:rPr>
        <w:t>1</w:t>
      </w:r>
      <w:r w:rsidRPr="00EE49A4">
        <w:rPr>
          <w:sz w:val="26"/>
          <w:szCs w:val="26"/>
          <w:lang w:val="lv-LV"/>
        </w:rPr>
        <w:t>.1.</w:t>
      </w:r>
      <w:r w:rsidR="004A167C" w:rsidRPr="00EE49A4">
        <w:rPr>
          <w:sz w:val="26"/>
          <w:szCs w:val="26"/>
          <w:lang w:val="lv-LV"/>
        </w:rPr>
        <w:t xml:space="preserve"> </w:t>
      </w:r>
      <w:r w:rsidRPr="00EE49A4">
        <w:rPr>
          <w:sz w:val="26"/>
          <w:szCs w:val="26"/>
          <w:lang w:val="lv-LV"/>
        </w:rPr>
        <w:t>apakšpunktā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216F04BE" w14:textId="77777777" w:rsidR="00D144AF" w:rsidRPr="00EE49A4" w:rsidRDefault="007E2741" w:rsidP="00D1741E">
      <w:pPr>
        <w:pStyle w:val="Kjene"/>
        <w:widowControl/>
        <w:numPr>
          <w:ilvl w:val="1"/>
          <w:numId w:val="13"/>
        </w:numPr>
        <w:tabs>
          <w:tab w:val="clear" w:pos="420"/>
          <w:tab w:val="clear" w:pos="4153"/>
          <w:tab w:val="clear" w:pos="8306"/>
          <w:tab w:val="num" w:pos="284"/>
        </w:tabs>
        <w:autoSpaceDE/>
        <w:autoSpaceDN/>
        <w:adjustRightInd/>
        <w:ind w:left="567" w:hanging="567"/>
        <w:jc w:val="both"/>
        <w:rPr>
          <w:sz w:val="26"/>
          <w:szCs w:val="26"/>
          <w:lang w:val="lv-LV"/>
        </w:rPr>
      </w:pPr>
      <w:r w:rsidRPr="00EE49A4">
        <w:rPr>
          <w:sz w:val="26"/>
          <w:szCs w:val="26"/>
          <w:lang w:val="lv-LV"/>
        </w:rPr>
        <w:t xml:space="preserve">Puse, kas nokļuvusi nepārvaramas varas apstākļos, nekavējoties </w:t>
      </w:r>
      <w:proofErr w:type="spellStart"/>
      <w:r w:rsidRPr="00EE49A4">
        <w:rPr>
          <w:sz w:val="26"/>
          <w:szCs w:val="26"/>
          <w:lang w:val="lv-LV"/>
        </w:rPr>
        <w:t>rakstveidā</w:t>
      </w:r>
      <w:proofErr w:type="spellEnd"/>
      <w:r w:rsidRPr="00EE49A4">
        <w:rPr>
          <w:sz w:val="26"/>
          <w:szCs w:val="26"/>
          <w:lang w:val="lv-LV"/>
        </w:rPr>
        <w:t xml:space="preserve"> informē par to otru Pusi, ziņojumam pievienojot kompetentas iestādes izsniegtu izziņu, kura satur minēto apstākļu apstiprinājumu un raksturojumu, izņemot, ja par nepārvaramas varas iestāšanos lēmumu pieņem Ministru kabinets, normatīvajos aktos noteiktajā kārtībā.</w:t>
      </w:r>
    </w:p>
    <w:p w14:paraId="3B15BC60" w14:textId="77777777" w:rsidR="00550AB9" w:rsidRPr="00EE49A4" w:rsidRDefault="007E2741" w:rsidP="00D1741E">
      <w:pPr>
        <w:pStyle w:val="Kjene"/>
        <w:widowControl/>
        <w:numPr>
          <w:ilvl w:val="1"/>
          <w:numId w:val="13"/>
        </w:numPr>
        <w:tabs>
          <w:tab w:val="clear" w:pos="420"/>
          <w:tab w:val="clear" w:pos="4153"/>
          <w:tab w:val="clear" w:pos="8306"/>
          <w:tab w:val="num" w:pos="0"/>
        </w:tabs>
        <w:autoSpaceDE/>
        <w:autoSpaceDN/>
        <w:adjustRightInd/>
        <w:ind w:left="567" w:hanging="567"/>
        <w:jc w:val="both"/>
        <w:rPr>
          <w:sz w:val="26"/>
          <w:szCs w:val="26"/>
          <w:lang w:val="lv-LV"/>
        </w:rPr>
      </w:pPr>
      <w:r w:rsidRPr="00EE49A4">
        <w:rPr>
          <w:sz w:val="26"/>
          <w:szCs w:val="26"/>
          <w:lang w:val="lv-LV"/>
        </w:rPr>
        <w:t>Nepārvaramas varas apstākļos Pasūtītājs ir tiesīgs vienpusēji grozīt vai noteikt jaunu samaksas un/vai norēķinu kārtību, kā arī Piegādes organizēšanas un/vai administrēšanas kārtību un termiņus.</w:t>
      </w:r>
    </w:p>
    <w:p w14:paraId="4BE87010" w14:textId="77777777" w:rsidR="00550AB9" w:rsidRPr="00EE49A4" w:rsidRDefault="00550AB9" w:rsidP="00550AB9">
      <w:pPr>
        <w:pStyle w:val="Kjene"/>
        <w:widowControl/>
        <w:tabs>
          <w:tab w:val="clear" w:pos="4153"/>
          <w:tab w:val="clear" w:pos="8306"/>
        </w:tabs>
        <w:autoSpaceDE/>
        <w:autoSpaceDN/>
        <w:adjustRightInd/>
        <w:ind w:left="851"/>
        <w:jc w:val="both"/>
        <w:rPr>
          <w:sz w:val="26"/>
          <w:szCs w:val="26"/>
          <w:lang w:val="lv-LV"/>
        </w:rPr>
      </w:pPr>
    </w:p>
    <w:p w14:paraId="2F1FF0B4" w14:textId="77777777" w:rsidR="00550AB9" w:rsidRPr="00EE49A4" w:rsidRDefault="007E2741" w:rsidP="00D1741E">
      <w:pPr>
        <w:pStyle w:val="Kjene"/>
        <w:widowControl/>
        <w:numPr>
          <w:ilvl w:val="0"/>
          <w:numId w:val="13"/>
        </w:numPr>
        <w:tabs>
          <w:tab w:val="clear" w:pos="4153"/>
          <w:tab w:val="clear" w:pos="8306"/>
        </w:tabs>
        <w:autoSpaceDE/>
        <w:autoSpaceDN/>
        <w:adjustRightInd/>
        <w:jc w:val="center"/>
        <w:rPr>
          <w:b/>
          <w:bCs/>
          <w:sz w:val="26"/>
          <w:szCs w:val="26"/>
          <w:lang w:val="lv-LV"/>
        </w:rPr>
      </w:pPr>
      <w:r w:rsidRPr="00EE49A4">
        <w:rPr>
          <w:b/>
          <w:bCs/>
          <w:sz w:val="26"/>
          <w:szCs w:val="26"/>
          <w:lang w:val="lv-LV"/>
        </w:rPr>
        <w:t>Nobeiguma noteikumi</w:t>
      </w:r>
    </w:p>
    <w:p w14:paraId="7761E987" w14:textId="77777777" w:rsidR="00D144AF"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Visas domstarpības, kas izriet no Līguma, Puses risina savstarpēju pārrunu ceļā. Ja domstarpības nav iespējams atrisināt pārrunās, tās tiek risinātas Latvijas Republikas tiesā Latvijas Republikas normatīvajos aktos noteiktajā kārtībā.</w:t>
      </w:r>
    </w:p>
    <w:p w14:paraId="0248CC78" w14:textId="77777777" w:rsidR="00D144AF"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Gadījumos, kuri nav atrunāti Līgumā, Puses rīkojas saskaņā ar Latvijas Republikas normatīvajiem aktiem.</w:t>
      </w:r>
    </w:p>
    <w:p w14:paraId="3DD8C4C7" w14:textId="77777777" w:rsidR="00D144AF"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Puses nav tiesīgas pilnīgi vai daļēji nodot savas tiesības vai pienākumus, kas saistīti ar Līgumu, trešajām personām. Pušu reorganizācijas gadījumā Līguma saistības pāriet Pušu tiesību un saistību pārņēmējiem.</w:t>
      </w:r>
    </w:p>
    <w:p w14:paraId="4001CE14" w14:textId="3D5F1E2D" w:rsidR="00D144AF"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Kontaktpersona Līguma ietvaros un Līguma izpildes uzraudzību Pasūtītāja interesēs veic _________, tālr._________, e-pasts</w:t>
      </w:r>
      <w:r w:rsidR="00C31D84" w:rsidRPr="00EE49A4">
        <w:rPr>
          <w:sz w:val="26"/>
          <w:szCs w:val="26"/>
          <w:lang w:val="lv-LV"/>
        </w:rPr>
        <w:t>:</w:t>
      </w:r>
      <w:r w:rsidR="00977049" w:rsidRPr="00EE49A4">
        <w:rPr>
          <w:lang w:val="lv-LV"/>
        </w:rPr>
        <w:t xml:space="preserve"> _________</w:t>
      </w:r>
      <w:r w:rsidRPr="00EE49A4">
        <w:rPr>
          <w:sz w:val="26"/>
          <w:szCs w:val="26"/>
          <w:lang w:val="lv-LV"/>
        </w:rPr>
        <w:t>.</w:t>
      </w:r>
    </w:p>
    <w:p w14:paraId="204BA032" w14:textId="54EA58D7" w:rsidR="00D144AF"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Kontaktpersona Līguma ietvaros un Līguma izpildes uzraudzību Piegādātāja interesēs veic Piegādātāja __________, tālr. _________, e-pasts</w:t>
      </w:r>
      <w:r w:rsidR="00C31D84" w:rsidRPr="00EE49A4">
        <w:rPr>
          <w:sz w:val="26"/>
          <w:szCs w:val="26"/>
          <w:lang w:val="lv-LV"/>
        </w:rPr>
        <w:t>:</w:t>
      </w:r>
      <w:r w:rsidRPr="00EE49A4">
        <w:rPr>
          <w:sz w:val="26"/>
          <w:szCs w:val="26"/>
          <w:lang w:val="lv-LV"/>
        </w:rPr>
        <w:t xml:space="preserve"> _________.</w:t>
      </w:r>
    </w:p>
    <w:p w14:paraId="104D6A38" w14:textId="77777777" w:rsidR="00D144AF"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lastRenderedPageBreak/>
        <w:t xml:space="preserve">Mainoties personām, kuras veic Līguma uzraudzību, Pušu rekvizītiem, bankas kontiem vai citai būtiskai informācijai, kura var ietekmēt Līguma izpildi, Puses par to </w:t>
      </w:r>
      <w:proofErr w:type="spellStart"/>
      <w:r w:rsidRPr="00EE49A4">
        <w:rPr>
          <w:sz w:val="26"/>
          <w:szCs w:val="26"/>
          <w:lang w:val="lv-LV"/>
        </w:rPr>
        <w:t>rakstveidā</w:t>
      </w:r>
      <w:proofErr w:type="spellEnd"/>
      <w:r w:rsidRPr="00EE49A4">
        <w:rPr>
          <w:sz w:val="26"/>
          <w:szCs w:val="26"/>
          <w:lang w:val="lv-LV"/>
        </w:rPr>
        <w:t xml:space="preserve"> viena otru informē </w:t>
      </w:r>
      <w:r w:rsidR="0091235A" w:rsidRPr="00EE49A4">
        <w:rPr>
          <w:sz w:val="26"/>
          <w:szCs w:val="26"/>
          <w:lang w:val="lv-LV"/>
        </w:rPr>
        <w:t>3 (</w:t>
      </w:r>
      <w:r w:rsidRPr="00EE49A4">
        <w:rPr>
          <w:sz w:val="26"/>
          <w:szCs w:val="26"/>
          <w:lang w:val="lv-LV"/>
        </w:rPr>
        <w:t>trīs</w:t>
      </w:r>
      <w:r w:rsidR="0091235A" w:rsidRPr="00EE49A4">
        <w:rPr>
          <w:sz w:val="26"/>
          <w:szCs w:val="26"/>
          <w:lang w:val="lv-LV"/>
        </w:rPr>
        <w:t>)</w:t>
      </w:r>
      <w:r w:rsidRPr="00EE49A4">
        <w:rPr>
          <w:sz w:val="26"/>
          <w:szCs w:val="26"/>
          <w:lang w:val="lv-LV"/>
        </w:rPr>
        <w:t xml:space="preserve"> darbdienu laikā.</w:t>
      </w:r>
    </w:p>
    <w:p w14:paraId="04F0A7D6" w14:textId="77777777" w:rsidR="00BE69A4" w:rsidRPr="00EE49A4" w:rsidRDefault="007E2741" w:rsidP="00D1741E">
      <w:pPr>
        <w:pStyle w:val="Kjene"/>
        <w:widowControl/>
        <w:numPr>
          <w:ilvl w:val="1"/>
          <w:numId w:val="13"/>
        </w:numPr>
        <w:tabs>
          <w:tab w:val="clear" w:pos="420"/>
          <w:tab w:val="clear" w:pos="4153"/>
          <w:tab w:val="clear" w:pos="8306"/>
        </w:tabs>
        <w:autoSpaceDE/>
        <w:autoSpaceDN/>
        <w:adjustRightInd/>
        <w:ind w:left="567" w:hanging="567"/>
        <w:jc w:val="both"/>
        <w:rPr>
          <w:sz w:val="26"/>
          <w:szCs w:val="26"/>
          <w:lang w:val="lv-LV"/>
        </w:rPr>
      </w:pPr>
      <w:r w:rsidRPr="00EE49A4">
        <w:rPr>
          <w:sz w:val="26"/>
          <w:szCs w:val="26"/>
          <w:lang w:val="lv-LV"/>
        </w:rPr>
        <w:t xml:space="preserve">Līgums sagatavots latviešu valodā un parakstīts elektroniski uz </w:t>
      </w:r>
      <w:r w:rsidR="00D144AF" w:rsidRPr="00EE49A4">
        <w:rPr>
          <w:sz w:val="26"/>
          <w:szCs w:val="26"/>
          <w:lang w:val="lv-LV"/>
        </w:rPr>
        <w:t xml:space="preserve">______ </w:t>
      </w:r>
      <w:r w:rsidRPr="00EE49A4">
        <w:rPr>
          <w:sz w:val="26"/>
          <w:szCs w:val="26"/>
          <w:lang w:val="lv-LV"/>
        </w:rPr>
        <w:t>(</w:t>
      </w:r>
      <w:r w:rsidRPr="00EE49A4">
        <w:rPr>
          <w:i/>
          <w:sz w:val="26"/>
          <w:szCs w:val="26"/>
          <w:lang w:val="lv-LV"/>
        </w:rPr>
        <w:t>vārdiem</w:t>
      </w:r>
      <w:r w:rsidRPr="00EE49A4">
        <w:rPr>
          <w:sz w:val="26"/>
          <w:szCs w:val="26"/>
          <w:lang w:val="lv-LV"/>
        </w:rPr>
        <w:t>) lapām</w:t>
      </w:r>
      <w:r w:rsidR="00D144AF" w:rsidRPr="00EE49A4">
        <w:rPr>
          <w:sz w:val="26"/>
          <w:szCs w:val="26"/>
          <w:lang w:val="lv-LV"/>
        </w:rPr>
        <w:t>, ieskaitot pielikumus.</w:t>
      </w:r>
    </w:p>
    <w:p w14:paraId="1F6366C7" w14:textId="77777777" w:rsidR="00BE69A4" w:rsidRPr="00EE49A4" w:rsidRDefault="00BE69A4" w:rsidP="005F4246">
      <w:pPr>
        <w:pStyle w:val="Kjene"/>
        <w:widowControl/>
        <w:tabs>
          <w:tab w:val="clear" w:pos="4153"/>
          <w:tab w:val="clear" w:pos="8306"/>
        </w:tabs>
        <w:autoSpaceDE/>
        <w:autoSpaceDN/>
        <w:adjustRightInd/>
        <w:jc w:val="both"/>
        <w:rPr>
          <w:sz w:val="26"/>
          <w:szCs w:val="26"/>
          <w:lang w:val="lv-LV"/>
        </w:rPr>
      </w:pPr>
    </w:p>
    <w:p w14:paraId="436AB650" w14:textId="45B53CCD" w:rsidR="00BE69A4" w:rsidRPr="00EE49A4" w:rsidRDefault="00C31D84" w:rsidP="005F4246">
      <w:pPr>
        <w:jc w:val="center"/>
        <w:rPr>
          <w:b/>
          <w:bCs/>
          <w:sz w:val="26"/>
          <w:szCs w:val="26"/>
        </w:rPr>
      </w:pPr>
      <w:r w:rsidRPr="00EE49A4">
        <w:rPr>
          <w:b/>
          <w:bCs/>
          <w:sz w:val="26"/>
          <w:szCs w:val="26"/>
        </w:rPr>
        <w:t>Pušu juridiskās adreses un rekvizīti</w:t>
      </w:r>
    </w:p>
    <w:p w14:paraId="002A2C27" w14:textId="77777777" w:rsidR="005F4246" w:rsidRPr="00EE49A4" w:rsidRDefault="005F4246" w:rsidP="005F4246">
      <w:pPr>
        <w:jc w:val="center"/>
        <w:rPr>
          <w:b/>
          <w:bCs/>
          <w:caps/>
          <w:sz w:val="26"/>
          <w:szCs w:val="26"/>
        </w:rPr>
      </w:pPr>
    </w:p>
    <w:tbl>
      <w:tblPr>
        <w:tblW w:w="9360" w:type="dxa"/>
        <w:tblInd w:w="108" w:type="dxa"/>
        <w:tblLayout w:type="fixed"/>
        <w:tblLook w:val="04A0" w:firstRow="1" w:lastRow="0" w:firstColumn="1" w:lastColumn="0" w:noHBand="0" w:noVBand="1"/>
      </w:tblPr>
      <w:tblGrid>
        <w:gridCol w:w="4680"/>
        <w:gridCol w:w="4680"/>
      </w:tblGrid>
      <w:tr w:rsidR="006F5DAE" w:rsidRPr="00EE49A4" w14:paraId="459B2E18" w14:textId="77777777">
        <w:trPr>
          <w:trHeight w:val="629"/>
        </w:trPr>
        <w:tc>
          <w:tcPr>
            <w:tcW w:w="4680" w:type="dxa"/>
            <w:hideMark/>
          </w:tcPr>
          <w:p w14:paraId="6FE0E29E" w14:textId="77777777" w:rsidR="00BE69A4" w:rsidRPr="00EE49A4" w:rsidRDefault="007E2741">
            <w:pPr>
              <w:jc w:val="both"/>
              <w:rPr>
                <w:b/>
                <w:sz w:val="26"/>
                <w:szCs w:val="26"/>
              </w:rPr>
            </w:pPr>
            <w:r w:rsidRPr="00EE49A4">
              <w:rPr>
                <w:b/>
                <w:bCs/>
                <w:sz w:val="26"/>
                <w:szCs w:val="26"/>
              </w:rPr>
              <w:t>Pasūtītājs</w:t>
            </w:r>
            <w:r w:rsidRPr="00EE49A4">
              <w:rPr>
                <w:b/>
                <w:sz w:val="26"/>
                <w:szCs w:val="26"/>
              </w:rPr>
              <w:t>:</w:t>
            </w:r>
          </w:p>
          <w:p w14:paraId="2162B326" w14:textId="77777777" w:rsidR="00BE69A4" w:rsidRPr="00EE49A4" w:rsidRDefault="00BE69A4">
            <w:pPr>
              <w:jc w:val="both"/>
              <w:rPr>
                <w:sz w:val="26"/>
                <w:szCs w:val="26"/>
              </w:rPr>
            </w:pPr>
          </w:p>
          <w:p w14:paraId="627F7412" w14:textId="77777777" w:rsidR="00BE69A4" w:rsidRPr="00EE49A4" w:rsidRDefault="00BE69A4" w:rsidP="0044025C">
            <w:pPr>
              <w:jc w:val="both"/>
              <w:rPr>
                <w:sz w:val="26"/>
                <w:szCs w:val="26"/>
              </w:rPr>
            </w:pPr>
          </w:p>
        </w:tc>
        <w:tc>
          <w:tcPr>
            <w:tcW w:w="4680" w:type="dxa"/>
          </w:tcPr>
          <w:p w14:paraId="4E94CA61" w14:textId="77777777" w:rsidR="00BE69A4" w:rsidRPr="00EE49A4" w:rsidRDefault="007E2741">
            <w:pPr>
              <w:jc w:val="both"/>
              <w:rPr>
                <w:b/>
                <w:sz w:val="26"/>
                <w:szCs w:val="26"/>
              </w:rPr>
            </w:pPr>
            <w:r w:rsidRPr="00EE49A4">
              <w:rPr>
                <w:b/>
                <w:bCs/>
                <w:sz w:val="26"/>
                <w:szCs w:val="26"/>
              </w:rPr>
              <w:t>Piegādātājs</w:t>
            </w:r>
            <w:r w:rsidRPr="00EE49A4">
              <w:rPr>
                <w:b/>
                <w:sz w:val="26"/>
                <w:szCs w:val="26"/>
              </w:rPr>
              <w:t>:</w:t>
            </w:r>
          </w:p>
          <w:p w14:paraId="3D24BE09" w14:textId="77777777" w:rsidR="00BE69A4" w:rsidRPr="00EE49A4" w:rsidRDefault="00BE69A4">
            <w:pPr>
              <w:jc w:val="both"/>
              <w:rPr>
                <w:sz w:val="26"/>
                <w:szCs w:val="26"/>
              </w:rPr>
            </w:pPr>
          </w:p>
        </w:tc>
      </w:tr>
    </w:tbl>
    <w:p w14:paraId="16FE3D9B" w14:textId="7FEC546F" w:rsidR="0000628E" w:rsidRPr="00EE49A4" w:rsidRDefault="0000628E" w:rsidP="00F50AFA">
      <w:pPr>
        <w:jc w:val="right"/>
        <w:rPr>
          <w:noProof/>
        </w:rPr>
      </w:pPr>
    </w:p>
    <w:p w14:paraId="28702E52" w14:textId="77777777" w:rsidR="0000628E" w:rsidRPr="00EE49A4" w:rsidRDefault="0000628E">
      <w:pPr>
        <w:widowControl/>
        <w:autoSpaceDE/>
        <w:autoSpaceDN/>
        <w:adjustRightInd/>
        <w:spacing w:after="160" w:line="278" w:lineRule="auto"/>
        <w:rPr>
          <w:noProof/>
        </w:rPr>
      </w:pPr>
      <w:r w:rsidRPr="00EE49A4">
        <w:rPr>
          <w:noProof/>
        </w:rPr>
        <w:br w:type="page"/>
      </w:r>
    </w:p>
    <w:p w14:paraId="6D442BDA" w14:textId="66D8778F" w:rsidR="00F50AFA" w:rsidRPr="00EE49A4" w:rsidRDefault="007E2741" w:rsidP="00F50AFA">
      <w:pPr>
        <w:jc w:val="right"/>
        <w:rPr>
          <w:noProof/>
        </w:rPr>
      </w:pPr>
      <w:r w:rsidRPr="00EE49A4">
        <w:rPr>
          <w:noProof/>
        </w:rPr>
        <w:lastRenderedPageBreak/>
        <w:t>1.</w:t>
      </w:r>
      <w:r w:rsidR="004D051D" w:rsidRPr="00EE49A4">
        <w:rPr>
          <w:noProof/>
        </w:rPr>
        <w:t xml:space="preserve"> </w:t>
      </w:r>
      <w:r w:rsidRPr="00EE49A4">
        <w:rPr>
          <w:noProof/>
        </w:rPr>
        <w:t>pielikums</w:t>
      </w:r>
    </w:p>
    <w:p w14:paraId="6B5341EE" w14:textId="77777777" w:rsidR="00F50AFA" w:rsidRPr="00EE49A4" w:rsidRDefault="00F50AFA" w:rsidP="00F50AFA">
      <w:pPr>
        <w:jc w:val="right"/>
        <w:rPr>
          <w:noProof/>
          <w:sz w:val="26"/>
          <w:szCs w:val="26"/>
        </w:rPr>
      </w:pPr>
    </w:p>
    <w:p w14:paraId="74152B7D" w14:textId="77777777" w:rsidR="00C53365" w:rsidRPr="00EE49A4" w:rsidRDefault="007E2741" w:rsidP="00977049">
      <w:pPr>
        <w:jc w:val="center"/>
        <w:rPr>
          <w:b/>
          <w:noProof/>
          <w:sz w:val="26"/>
          <w:szCs w:val="26"/>
        </w:rPr>
      </w:pPr>
      <w:r w:rsidRPr="00EE49A4">
        <w:rPr>
          <w:b/>
          <w:noProof/>
          <w:sz w:val="26"/>
          <w:szCs w:val="26"/>
        </w:rPr>
        <w:t>Tehniskais/ finanšu piedāvājums</w:t>
      </w:r>
    </w:p>
    <w:bookmarkEnd w:id="0"/>
    <w:p w14:paraId="6B324721" w14:textId="77777777" w:rsidR="00C53365" w:rsidRPr="00EE49A4" w:rsidRDefault="00C53365" w:rsidP="00AC4035">
      <w:pPr>
        <w:rPr>
          <w:bCs/>
          <w:iCs/>
          <w:smallCaps/>
          <w:sz w:val="26"/>
          <w:szCs w:val="26"/>
        </w:rPr>
      </w:pPr>
    </w:p>
    <w:sectPr w:rsidR="00C53365" w:rsidRPr="00EE49A4" w:rsidSect="00940CC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23C81" w14:textId="77777777" w:rsidR="00901208" w:rsidRDefault="00901208">
      <w:r>
        <w:separator/>
      </w:r>
    </w:p>
  </w:endnote>
  <w:endnote w:type="continuationSeparator" w:id="0">
    <w:p w14:paraId="63D58E85" w14:textId="77777777" w:rsidR="00901208" w:rsidRDefault="00901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imTimes">
    <w:altName w:val="Cambria"/>
    <w:charset w:val="BA"/>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TimesNewRoman">
    <w:panose1 w:val="00000000000000000000"/>
    <w:charset w:val="EE"/>
    <w:family w:val="auto"/>
    <w:notTrueType/>
    <w:pitch w:val="default"/>
    <w:sig w:usb0="00000005" w:usb1="08070000" w:usb2="00000010" w:usb3="00000000" w:csb0="00020002"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4F41D" w14:textId="77777777" w:rsidR="00901208" w:rsidRDefault="00901208" w:rsidP="00940CC0">
      <w:r>
        <w:separator/>
      </w:r>
    </w:p>
  </w:footnote>
  <w:footnote w:type="continuationSeparator" w:id="0">
    <w:p w14:paraId="56AC055B" w14:textId="77777777" w:rsidR="00901208" w:rsidRDefault="00901208" w:rsidP="00940CC0">
      <w:r>
        <w:continuationSeparator/>
      </w:r>
    </w:p>
  </w:footnote>
  <w:footnote w:type="continuationNotice" w:id="1">
    <w:p w14:paraId="2D417C56" w14:textId="77777777" w:rsidR="00901208" w:rsidRDefault="00901208"/>
  </w:footnote>
  <w:footnote w:id="2">
    <w:p w14:paraId="5CC71E41" w14:textId="77777777" w:rsidR="003E7DEB" w:rsidRPr="00763EE6" w:rsidRDefault="003E7DEB" w:rsidP="003E7DEB">
      <w:pPr>
        <w:pStyle w:val="Vresteksts"/>
        <w:jc w:val="both"/>
        <w:rPr>
          <w:lang w:val="lv-LV"/>
        </w:rPr>
      </w:pPr>
      <w:r w:rsidRPr="00763EE6">
        <w:rPr>
          <w:rStyle w:val="Vresatsauce"/>
          <w:lang w:val="lv-LV"/>
        </w:rPr>
        <w:footnoteRef/>
      </w:r>
      <w:r w:rsidRPr="00763EE6">
        <w:rPr>
          <w:lang w:val="lv-LV"/>
        </w:rPr>
        <w:t xml:space="preserve"> laikus pieprasīta papildu informācija ir tad, ja pēc tās saņemšanas pasūtītājam ir pietiekams laiks atbildes sagatavošanai (piem., laiks konsultācijām ar ekspertu), vienlaikus ievērojot likumā noteiktos termiņus.</w:t>
      </w:r>
    </w:p>
  </w:footnote>
  <w:footnote w:id="3">
    <w:p w14:paraId="5DE081DF" w14:textId="77777777" w:rsidR="003E7DEB" w:rsidRPr="003E7DEB" w:rsidRDefault="003E7DEB" w:rsidP="003E7DEB">
      <w:pPr>
        <w:pStyle w:val="Vresteksts"/>
        <w:jc w:val="both"/>
        <w:rPr>
          <w:lang w:val="lv-LV"/>
        </w:rPr>
      </w:pPr>
      <w:r w:rsidRPr="00586443">
        <w:rPr>
          <w:rStyle w:val="Vresatsauce"/>
          <w:rFonts w:eastAsiaTheme="majorEastAsia"/>
        </w:rPr>
        <w:footnoteRef/>
      </w:r>
      <w:r w:rsidRPr="003E7DEB">
        <w:rPr>
          <w:lang w:val="lv-LV"/>
        </w:rPr>
        <w:t xml:space="preserve"> Informāciju par to, kā ieinteresētais pakalpojuma sniedzējs var reģistrēties par </w:t>
      </w:r>
      <w:r w:rsidRPr="008A5F34">
        <w:rPr>
          <w:lang w:val="lv-LV"/>
        </w:rPr>
        <w:t>n</w:t>
      </w:r>
      <w:r w:rsidRPr="003E7DEB">
        <w:rPr>
          <w:lang w:val="lv-LV"/>
        </w:rPr>
        <w:t xml:space="preserve">olikuma saņēmēju skatīt </w:t>
      </w:r>
      <w:r>
        <w:fldChar w:fldCharType="begin"/>
      </w:r>
      <w:r w:rsidRPr="009B45B1">
        <w:rPr>
          <w:lang w:val="lv-LV"/>
        </w:rPr>
        <w:instrText>HYPERLINK "https://www.eis.gov.lv/EIS/Publications/PublicationView.aspx?PublicationId=883"</w:instrText>
      </w:r>
      <w:r>
        <w:fldChar w:fldCharType="separate"/>
      </w:r>
      <w:r w:rsidRPr="003E7DEB">
        <w:rPr>
          <w:rStyle w:val="Hipersaite"/>
          <w:rFonts w:eastAsiaTheme="majorEastAsia"/>
          <w:lang w:val="lv-LV"/>
        </w:rPr>
        <w:t>https://www.eis.gov.lv/EIS/Publications/PublicationView.aspx?PublicationId=883</w:t>
      </w:r>
      <w:r>
        <w:fldChar w:fldCharType="end"/>
      </w:r>
    </w:p>
  </w:footnote>
  <w:footnote w:id="4">
    <w:p w14:paraId="5444CB6C" w14:textId="77777777" w:rsidR="00C43418" w:rsidRPr="00C43418" w:rsidRDefault="00C43418" w:rsidP="00C43418">
      <w:pPr>
        <w:pStyle w:val="Vresteksts"/>
        <w:rPr>
          <w:lang w:val="lv-LV"/>
        </w:rPr>
      </w:pPr>
      <w:r w:rsidRPr="008A5F34">
        <w:rPr>
          <w:rStyle w:val="Vresatsauce"/>
        </w:rPr>
        <w:footnoteRef/>
      </w:r>
      <w:r w:rsidRPr="00C43418">
        <w:rPr>
          <w:lang w:val="lv-LV"/>
        </w:rPr>
        <w:t xml:space="preserve"> </w:t>
      </w:r>
      <w:r>
        <w:fldChar w:fldCharType="begin"/>
      </w:r>
      <w:r w:rsidRPr="009B45B1">
        <w:rPr>
          <w:lang w:val="lv-LV"/>
        </w:rPr>
        <w:instrText>HYPERLINK "https://info.iub.gov.lv/lv/meklet/q/RVPLD/"</w:instrText>
      </w:r>
      <w:r>
        <w:fldChar w:fldCharType="separate"/>
      </w:r>
      <w:r w:rsidRPr="008A5F34">
        <w:rPr>
          <w:rStyle w:val="Hipersaite"/>
          <w:rFonts w:eastAsiaTheme="majorEastAsia"/>
          <w:lang w:val="lv-LV"/>
        </w:rPr>
        <w:t>https://info.iub.gov.lv/lv/meklet/q/RVPLD/</w:t>
      </w:r>
      <w:r>
        <w:fldChar w:fldCharType="end"/>
      </w:r>
    </w:p>
  </w:footnote>
  <w:footnote w:id="5">
    <w:p w14:paraId="6E3CC61F" w14:textId="77777777" w:rsidR="00C43418" w:rsidRPr="00F615EB" w:rsidRDefault="00C43418" w:rsidP="00C43418">
      <w:pPr>
        <w:pStyle w:val="Vresteksts"/>
        <w:rPr>
          <w:lang w:val="lv-LV"/>
        </w:rPr>
      </w:pPr>
      <w:r w:rsidRPr="008A5F34">
        <w:rPr>
          <w:rStyle w:val="Vresatsauce"/>
        </w:rPr>
        <w:footnoteRef/>
      </w:r>
      <w:r w:rsidRPr="00C43418">
        <w:rPr>
          <w:lang w:val="lv-LV"/>
        </w:rPr>
        <w:t xml:space="preserve"> </w:t>
      </w:r>
      <w:r>
        <w:fldChar w:fldCharType="begin"/>
      </w:r>
      <w:r w:rsidRPr="009B45B1">
        <w:rPr>
          <w:lang w:val="lv-LV"/>
        </w:rPr>
        <w:instrText>HYPERLINK "https://info.iub.gov.lv/lv/meklet/q/RVPLD/"</w:instrText>
      </w:r>
      <w:r>
        <w:fldChar w:fldCharType="separate"/>
      </w:r>
      <w:r w:rsidRPr="008A5F34">
        <w:rPr>
          <w:rStyle w:val="Hipersaite"/>
          <w:rFonts w:eastAsiaTheme="majorEastAsia"/>
          <w:lang w:val="lv-LV"/>
        </w:rPr>
        <w:t>https://info.iub.gov.lv/lv/meklet/q/RVPLD/</w:t>
      </w:r>
      <w:r>
        <w:fldChar w:fldCharType="end"/>
      </w:r>
    </w:p>
  </w:footnote>
  <w:footnote w:id="6">
    <w:p w14:paraId="7BB65039" w14:textId="77777777" w:rsidR="002F4268" w:rsidRPr="002F4268" w:rsidRDefault="002F4268" w:rsidP="002F4268">
      <w:pPr>
        <w:pStyle w:val="Vresteksts"/>
        <w:rPr>
          <w:lang w:val="lv-LV"/>
        </w:rPr>
      </w:pPr>
      <w:r>
        <w:rPr>
          <w:rStyle w:val="Vresatsauce"/>
        </w:rPr>
        <w:footnoteRef/>
      </w:r>
      <w:r w:rsidRPr="002F4268">
        <w:rPr>
          <w:lang w:val="lv-LV"/>
        </w:rPr>
        <w:t xml:space="preserve"> </w:t>
      </w:r>
      <w:r w:rsidRPr="00760515">
        <w:rPr>
          <w:lang w:val="lv-LV"/>
        </w:rPr>
        <w:t>Atbilstoši Dokumentu juridiskā spēka likuma 6. panta 5.</w:t>
      </w:r>
      <w:r w:rsidRPr="00760515">
        <w:rPr>
          <w:vertAlign w:val="superscript"/>
          <w:lang w:val="lv-LV"/>
        </w:rPr>
        <w:t>1</w:t>
      </w:r>
      <w:r w:rsidRPr="00760515">
        <w:rPr>
          <w:lang w:val="lv-LV"/>
        </w:rPr>
        <w:t> daļas noteikumiem, fiziskā persona un organizācija var apliecināt dokumentu atvasinājumu kopumu ar vienu apliecinājumu.</w:t>
      </w:r>
    </w:p>
  </w:footnote>
  <w:footnote w:id="7">
    <w:p w14:paraId="4D776848" w14:textId="77777777" w:rsidR="00940CC0" w:rsidRPr="00EA3128" w:rsidRDefault="007E2741" w:rsidP="00C0436B">
      <w:pPr>
        <w:pStyle w:val="Vresteksts"/>
        <w:jc w:val="both"/>
        <w:rPr>
          <w:lang w:val="lv-LV"/>
        </w:rPr>
      </w:pPr>
      <w:r w:rsidRPr="00C0436B">
        <w:rPr>
          <w:rStyle w:val="Vresatsauce"/>
        </w:rPr>
        <w:footnoteRef/>
      </w:r>
      <w:r w:rsidRPr="00C0436B">
        <w:rPr>
          <w:lang w:val="lv-LV"/>
        </w:rPr>
        <w:t xml:space="preserve"> </w:t>
      </w:r>
      <w:r w:rsidRPr="00C0436B">
        <w:rPr>
          <w:rFonts w:eastAsia="Calibri"/>
          <w:i/>
          <w:lang w:val="lv-LV"/>
        </w:rPr>
        <w:t>Jānorāda (</w:t>
      </w:r>
      <w:r w:rsidRPr="00C0436B">
        <w:rPr>
          <w:rFonts w:eastAsia="Calibri"/>
          <w:b/>
          <w:i/>
          <w:lang w:val="lv-LV"/>
        </w:rPr>
        <w:t>jā</w:t>
      </w:r>
      <w:r w:rsidRPr="00C0436B">
        <w:rPr>
          <w:rFonts w:eastAsia="Calibri"/>
          <w:i/>
          <w:lang w:val="lv-LV"/>
        </w:rPr>
        <w:t xml:space="preserve">/ </w:t>
      </w:r>
      <w:r w:rsidRPr="00C0436B">
        <w:rPr>
          <w:rFonts w:eastAsia="Calibri"/>
          <w:b/>
          <w:i/>
          <w:lang w:val="lv-LV"/>
        </w:rPr>
        <w:t>nē</w:t>
      </w:r>
      <w:r w:rsidRPr="00C0436B">
        <w:rPr>
          <w:rFonts w:eastAsia="Calibri"/>
          <w:i/>
          <w:lang w:val="lv-LV"/>
        </w:rPr>
        <w:t xml:space="preserve">). Ja pretendents plāno piesaistīt apakšuzņēmējus – jāaizpilda arī </w:t>
      </w:r>
      <w:r w:rsidRPr="00EA3128">
        <w:rPr>
          <w:rFonts w:eastAsia="Calibri"/>
          <w:i/>
          <w:lang w:val="lv-LV"/>
        </w:rPr>
        <w:t>Nolikuma 3. un 3.1. pielikums.</w:t>
      </w:r>
    </w:p>
  </w:footnote>
  <w:footnote w:id="8">
    <w:p w14:paraId="78E8713D" w14:textId="44D7F159" w:rsidR="00940CC0" w:rsidRPr="00E43348" w:rsidRDefault="007E2741" w:rsidP="00940CC0">
      <w:pPr>
        <w:pStyle w:val="Pamatteksts2"/>
        <w:spacing w:after="0" w:line="240" w:lineRule="auto"/>
        <w:jc w:val="both"/>
        <w:rPr>
          <w:i/>
          <w:iCs/>
          <w:sz w:val="22"/>
          <w:szCs w:val="22"/>
          <w:lang w:val="lv-LV"/>
        </w:rPr>
      </w:pPr>
      <w:r w:rsidRPr="00EA3128">
        <w:rPr>
          <w:rStyle w:val="Vresatsauce"/>
          <w:sz w:val="20"/>
          <w:szCs w:val="20"/>
        </w:rPr>
        <w:footnoteRef/>
      </w:r>
      <w:r w:rsidRPr="00EA3128">
        <w:rPr>
          <w:sz w:val="20"/>
          <w:szCs w:val="20"/>
          <w:lang w:val="lv-LV"/>
        </w:rPr>
        <w:t xml:space="preserve"> </w:t>
      </w:r>
      <w:r w:rsidRPr="00EA3128">
        <w:rPr>
          <w:i/>
          <w:sz w:val="20"/>
          <w:szCs w:val="20"/>
          <w:lang w:val="lv-LV"/>
        </w:rPr>
        <w:t>Jānorāda (</w:t>
      </w:r>
      <w:r w:rsidRPr="00EA3128">
        <w:rPr>
          <w:b/>
          <w:i/>
          <w:sz w:val="20"/>
          <w:szCs w:val="20"/>
          <w:lang w:val="lv-LV"/>
        </w:rPr>
        <w:t>jā</w:t>
      </w:r>
      <w:r w:rsidRPr="00EA3128">
        <w:rPr>
          <w:i/>
          <w:sz w:val="20"/>
          <w:szCs w:val="20"/>
          <w:lang w:val="lv-LV"/>
        </w:rPr>
        <w:t xml:space="preserve">/ </w:t>
      </w:r>
      <w:r w:rsidRPr="00EA3128">
        <w:rPr>
          <w:b/>
          <w:i/>
          <w:sz w:val="20"/>
          <w:szCs w:val="20"/>
          <w:lang w:val="lv-LV"/>
        </w:rPr>
        <w:t>nē</w:t>
      </w:r>
      <w:r w:rsidRPr="00EA3128">
        <w:rPr>
          <w:i/>
          <w:sz w:val="20"/>
          <w:szCs w:val="20"/>
          <w:lang w:val="lv-LV"/>
        </w:rPr>
        <w:t>) attiecīgs statuss atbilstoši Iepirkumu uzraudzības biroja 09.03.2017. skaidrojumam</w:t>
      </w:r>
      <w:r w:rsidRPr="00C0436B">
        <w:rPr>
          <w:i/>
          <w:sz w:val="20"/>
          <w:szCs w:val="20"/>
          <w:lang w:val="lv-LV"/>
        </w:rPr>
        <w:t xml:space="preserve"> “Skaidrojums par mazajiem un vidējiem uzņēmumiem”. Pieejams:</w:t>
      </w:r>
      <w:hyperlink r:id="rId1" w:history="1">
        <w:r w:rsidR="00940CC0" w:rsidRPr="00C0436B">
          <w:rPr>
            <w:rStyle w:val="Hipersaite"/>
            <w:rFonts w:eastAsia="Calibri"/>
            <w:sz w:val="20"/>
            <w:szCs w:val="20"/>
            <w:lang w:val="lv-LV"/>
          </w:rPr>
          <w:t>https://www.iub.gov.lv/lv/skaidrojums-mazie-un-videjie-uznemumi</w:t>
        </w:r>
      </w:hyperlink>
      <w:r w:rsidRPr="00C0436B">
        <w:rPr>
          <w:i/>
          <w:iCs/>
          <w:sz w:val="20"/>
          <w:szCs w:val="20"/>
          <w:lang w:val="lv-LV"/>
        </w:rPr>
        <w:t xml:space="preserve"> .</w:t>
      </w:r>
    </w:p>
  </w:footnote>
  <w:footnote w:id="9">
    <w:p w14:paraId="084D1E42" w14:textId="77777777" w:rsidR="00940CC0" w:rsidRPr="008A23FE" w:rsidRDefault="007E2741" w:rsidP="00940CC0">
      <w:pPr>
        <w:pStyle w:val="Vresteksts"/>
        <w:jc w:val="both"/>
        <w:rPr>
          <w:i/>
          <w:iCs/>
          <w:lang w:val="lv-LV"/>
        </w:rPr>
      </w:pPr>
      <w:r w:rsidRPr="008A23FE">
        <w:rPr>
          <w:rStyle w:val="Vresatsauce"/>
        </w:rPr>
        <w:footnoteRef/>
      </w:r>
      <w:r w:rsidRPr="008A23FE">
        <w:rPr>
          <w:lang w:val="lv-LV"/>
        </w:rPr>
        <w:t xml:space="preserve"> </w:t>
      </w:r>
      <w:r w:rsidRPr="008A23FE">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0">
    <w:p w14:paraId="118E8F70" w14:textId="77777777" w:rsidR="00940CC0" w:rsidRPr="00D055B0" w:rsidRDefault="007E2741" w:rsidP="00940CC0">
      <w:pPr>
        <w:pStyle w:val="Vresteksts"/>
        <w:jc w:val="both"/>
        <w:rPr>
          <w:sz w:val="22"/>
          <w:szCs w:val="22"/>
          <w:lang w:val="lv-LV"/>
        </w:rPr>
      </w:pPr>
      <w:r>
        <w:rPr>
          <w:rStyle w:val="Vresatsauce"/>
        </w:rPr>
        <w:footnoteRef/>
      </w:r>
      <w:r w:rsidRPr="007464F4">
        <w:rPr>
          <w:lang w:val="lv-LV"/>
        </w:rPr>
        <w:t xml:space="preserve"> </w:t>
      </w:r>
      <w:r w:rsidRPr="00D83A2B">
        <w:rPr>
          <w:i/>
          <w:lang w:val="lv-LV"/>
        </w:rPr>
        <w:t xml:space="preserve">Gadījumā, </w:t>
      </w:r>
      <w:r w:rsidRPr="00D83A2B">
        <w:rPr>
          <w:b/>
          <w:bCs/>
          <w:i/>
          <w:u w:val="single"/>
          <w:lang w:val="lv-LV"/>
        </w:rPr>
        <w:t>ja līguma(-u) izpildē nav paredzēts piesaistīt apakšuzņēmējus, šī veidlapa nav jāaizpilda un nav jāiesniedz</w:t>
      </w:r>
      <w:r w:rsidRPr="00D83A2B">
        <w:rPr>
          <w:i/>
          <w:lang w:val="lv-LV"/>
        </w:rPr>
        <w:t>.</w:t>
      </w:r>
      <w:r w:rsidRPr="00D83A2B">
        <w:rPr>
          <w:lang w:val="lv-LV"/>
        </w:rPr>
        <w:t xml:space="preserve"> </w:t>
      </w:r>
      <w:r w:rsidRPr="00D83A2B">
        <w:rPr>
          <w:i/>
          <w:lang w:val="lv-LV"/>
        </w:rPr>
        <w:t xml:space="preserve">Gadījumā, ja tiek piesaistīti apakšuzņēmēji, katram piesaistītajam apakšuzņēmējam jāiesniedz </w:t>
      </w:r>
      <w:r w:rsidRPr="0068414E">
        <w:rPr>
          <w:i/>
          <w:lang w:val="lv-LV"/>
        </w:rPr>
        <w:t>apliecinājums (Nolikuma 3.1. pielikums)</w:t>
      </w:r>
    </w:p>
    <w:p w14:paraId="25217DC7" w14:textId="77777777" w:rsidR="00940CC0" w:rsidRPr="00D35DCC" w:rsidRDefault="00940CC0" w:rsidP="00940CC0">
      <w:pPr>
        <w:pStyle w:val="Vresteksts"/>
        <w:rPr>
          <w:lang w:val="lv-LV"/>
        </w:rPr>
      </w:pPr>
    </w:p>
  </w:footnote>
  <w:footnote w:id="11">
    <w:p w14:paraId="10E2F6B7" w14:textId="77777777" w:rsidR="009D2EFC" w:rsidRPr="00401112" w:rsidRDefault="007E2741" w:rsidP="009D2EFC">
      <w:pPr>
        <w:pStyle w:val="Vresteksts"/>
        <w:jc w:val="both"/>
        <w:rPr>
          <w:lang w:val="lv-LV"/>
        </w:rPr>
      </w:pPr>
      <w:r>
        <w:rPr>
          <w:rStyle w:val="Vresatsauce"/>
        </w:rPr>
        <w:footnoteRef/>
      </w:r>
      <w:r w:rsidRPr="00401112">
        <w:rPr>
          <w:lang w:val="lv-LV"/>
        </w:rPr>
        <w:t xml:space="preserve"> </w:t>
      </w:r>
      <w:r>
        <w:rPr>
          <w:lang w:val="lv-LV"/>
        </w:rPr>
        <w:t>Līguma slēgšanas brīdī var tikt izdarīti redakcionāli labojumi vai nebūtiski precizējumi, t.i. netiek mainīts līguma un tā pielikumu saturs pēc būtības.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17D6" w14:textId="5D206963" w:rsidR="004F1085" w:rsidRDefault="008B2A3A" w:rsidP="004F1085">
    <w:pPr>
      <w:pStyle w:val="Galvene"/>
      <w:ind w:right="-1"/>
      <w:jc w:val="right"/>
      <w:rPr>
        <w:sz w:val="22"/>
        <w:szCs w:val="22"/>
        <w:lang w:val="lv-LV"/>
      </w:rPr>
    </w:pPr>
    <w:r w:rsidRPr="004F1085">
      <w:rPr>
        <w:sz w:val="22"/>
        <w:szCs w:val="22"/>
        <w:lang w:val="lv-LV"/>
      </w:rPr>
      <w:t xml:space="preserve">Iepirkuma „Mēbeļu </w:t>
    </w:r>
    <w:r w:rsidR="00E40800">
      <w:rPr>
        <w:sz w:val="22"/>
        <w:szCs w:val="22"/>
        <w:lang w:val="lv-LV"/>
      </w:rPr>
      <w:t xml:space="preserve">izgatavošana, </w:t>
    </w:r>
    <w:r w:rsidRPr="004F1085">
      <w:rPr>
        <w:sz w:val="22"/>
        <w:szCs w:val="22"/>
        <w:lang w:val="lv-LV"/>
      </w:rPr>
      <w:t xml:space="preserve">piegāde un uzstādīšana Rīgas </w:t>
    </w:r>
    <w:proofErr w:type="spellStart"/>
    <w:r w:rsidRPr="004F1085">
      <w:rPr>
        <w:sz w:val="22"/>
        <w:szCs w:val="22"/>
        <w:lang w:val="lv-LV"/>
      </w:rPr>
      <w:t>valstspilsētas</w:t>
    </w:r>
    <w:proofErr w:type="spellEnd"/>
    <w:r w:rsidRPr="004F1085">
      <w:rPr>
        <w:sz w:val="22"/>
        <w:szCs w:val="22"/>
        <w:lang w:val="lv-LV"/>
      </w:rPr>
      <w:t xml:space="preserve"> pašvaldības</w:t>
    </w:r>
  </w:p>
  <w:p w14:paraId="68973C71" w14:textId="77777777" w:rsidR="004F1085" w:rsidRDefault="008B2A3A" w:rsidP="004F1085">
    <w:pPr>
      <w:pStyle w:val="Galvene"/>
      <w:ind w:right="-1"/>
      <w:jc w:val="right"/>
      <w:rPr>
        <w:sz w:val="22"/>
        <w:szCs w:val="22"/>
        <w:lang w:val="lv-LV"/>
      </w:rPr>
    </w:pPr>
    <w:r w:rsidRPr="004F1085">
      <w:rPr>
        <w:sz w:val="22"/>
        <w:szCs w:val="22"/>
        <w:lang w:val="lv-LV"/>
      </w:rPr>
      <w:t>Labklājības departamenta pakļautības iestāžu vajadzībām”</w:t>
    </w:r>
    <w:r w:rsidR="004F1085" w:rsidRPr="004F1085">
      <w:rPr>
        <w:sz w:val="22"/>
        <w:szCs w:val="22"/>
        <w:lang w:val="lv-LV"/>
      </w:rPr>
      <w:t>,</w:t>
    </w:r>
  </w:p>
  <w:p w14:paraId="15BC2C2F" w14:textId="235E029E" w:rsidR="008B2A3A" w:rsidRPr="004F1085" w:rsidRDefault="004F1085" w:rsidP="004F1085">
    <w:pPr>
      <w:pStyle w:val="Galvene"/>
      <w:ind w:right="-1"/>
      <w:jc w:val="right"/>
      <w:rPr>
        <w:sz w:val="22"/>
        <w:szCs w:val="22"/>
        <w:lang w:val="lv-LV"/>
      </w:rPr>
    </w:pPr>
    <w:proofErr w:type="spellStart"/>
    <w:r w:rsidRPr="004F1085">
      <w:rPr>
        <w:sz w:val="22"/>
        <w:szCs w:val="22"/>
        <w:lang w:val="lv-LV"/>
      </w:rPr>
      <w:t>id</w:t>
    </w:r>
    <w:proofErr w:type="spellEnd"/>
    <w:r w:rsidRPr="004F1085">
      <w:rPr>
        <w:sz w:val="22"/>
        <w:szCs w:val="22"/>
        <w:lang w:val="lv-LV"/>
      </w:rPr>
      <w:t>. Nr. RVPLD 2025/21, 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4722822"/>
    <w:multiLevelType w:val="hybridMultilevel"/>
    <w:tmpl w:val="C8B8B8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184519"/>
    <w:multiLevelType w:val="multilevel"/>
    <w:tmpl w:val="A25C1832"/>
    <w:lvl w:ilvl="0">
      <w:start w:val="1"/>
      <w:numFmt w:val="decimal"/>
      <w:lvlText w:val="%1."/>
      <w:legacy w:legacy="1" w:legacySpace="0" w:legacyIndent="360"/>
      <w:lvlJc w:val="left"/>
      <w:rPr>
        <w:rFonts w:ascii="Times New Roman" w:hAnsi="Times New Roman" w:cs="Times New Roman"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DD61016"/>
    <w:multiLevelType w:val="multilevel"/>
    <w:tmpl w:val="B89604CA"/>
    <w:styleLink w:val="WWOutlineListStyle4121"/>
    <w:lvl w:ilvl="0">
      <w:start w:val="1"/>
      <w:numFmt w:val="decimal"/>
      <w:lvlText w:val="%1."/>
      <w:lvlJc w:val="left"/>
      <w:pPr>
        <w:ind w:left="340" w:firstLine="0"/>
      </w:pPr>
      <w:rPr>
        <w:rFonts w:hint="default"/>
      </w:rPr>
    </w:lvl>
    <w:lvl w:ilvl="1">
      <w:start w:val="1"/>
      <w:numFmt w:val="decimal"/>
      <w:lvlText w:val="%1.%2."/>
      <w:lvlJc w:val="left"/>
      <w:pPr>
        <w:ind w:left="-2"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6671D43"/>
    <w:multiLevelType w:val="hybridMultilevel"/>
    <w:tmpl w:val="90069B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67B1D83"/>
    <w:multiLevelType w:val="hybridMultilevel"/>
    <w:tmpl w:val="C152F1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6F84F49"/>
    <w:multiLevelType w:val="multilevel"/>
    <w:tmpl w:val="9B2C66C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22595FD2"/>
    <w:multiLevelType w:val="multilevel"/>
    <w:tmpl w:val="B980EC64"/>
    <w:lvl w:ilvl="0">
      <w:start w:val="3"/>
      <w:numFmt w:val="decimal"/>
      <w:lvlText w:val="%1."/>
      <w:lvlJc w:val="left"/>
      <w:pPr>
        <w:ind w:left="816" w:hanging="816"/>
      </w:pPr>
      <w:rPr>
        <w:rFonts w:hint="default"/>
      </w:rPr>
    </w:lvl>
    <w:lvl w:ilvl="1">
      <w:start w:val="1"/>
      <w:numFmt w:val="decimal"/>
      <w:lvlText w:val="%1.%2."/>
      <w:lvlJc w:val="left"/>
      <w:pPr>
        <w:ind w:left="1147" w:hanging="816"/>
      </w:pPr>
      <w:rPr>
        <w:rFonts w:hint="default"/>
        <w:b w:val="0"/>
        <w:bCs w:val="0"/>
      </w:rPr>
    </w:lvl>
    <w:lvl w:ilvl="2">
      <w:start w:val="3"/>
      <w:numFmt w:val="decimal"/>
      <w:lvlText w:val="%1.%2.%3."/>
      <w:lvlJc w:val="left"/>
      <w:pPr>
        <w:ind w:left="1478" w:hanging="816"/>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448" w:hanging="1800"/>
      </w:pPr>
      <w:rPr>
        <w:rFonts w:hint="default"/>
      </w:rPr>
    </w:lvl>
  </w:abstractNum>
  <w:abstractNum w:abstractNumId="8" w15:restartNumberingAfterBreak="0">
    <w:nsid w:val="23510B70"/>
    <w:multiLevelType w:val="multilevel"/>
    <w:tmpl w:val="C826DEEE"/>
    <w:lvl w:ilvl="0">
      <w:start w:val="6"/>
      <w:numFmt w:val="decimal"/>
      <w:lvlText w:val="%1."/>
      <w:lvlJc w:val="left"/>
      <w:pPr>
        <w:ind w:left="408" w:hanging="408"/>
      </w:pPr>
      <w:rPr>
        <w:rFonts w:hint="default"/>
        <w:b/>
        <w:bCs/>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5960" w:hanging="1800"/>
      </w:pPr>
      <w:rPr>
        <w:rFonts w:hint="default"/>
      </w:rPr>
    </w:lvl>
  </w:abstractNum>
  <w:abstractNum w:abstractNumId="9" w15:restartNumberingAfterBreak="0">
    <w:nsid w:val="265B3BD3"/>
    <w:multiLevelType w:val="hybridMultilevel"/>
    <w:tmpl w:val="B24455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62165E"/>
    <w:multiLevelType w:val="hybridMultilevel"/>
    <w:tmpl w:val="9A7401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F615444"/>
    <w:multiLevelType w:val="multilevel"/>
    <w:tmpl w:val="AEDE224A"/>
    <w:lvl w:ilvl="0">
      <w:start w:val="1"/>
      <w:numFmt w:val="decimal"/>
      <w:lvlText w:val="%1."/>
      <w:lvlJc w:val="left"/>
      <w:pPr>
        <w:tabs>
          <w:tab w:val="num" w:pos="420"/>
        </w:tabs>
        <w:ind w:left="420" w:hanging="420"/>
      </w:pPr>
      <w:rPr>
        <w:rFonts w:ascii="Times New Roman" w:eastAsia="Times New Roman" w:hAnsi="Times New Roman" w:cs="Times New Roman" w:hint="default"/>
        <w:b/>
        <w:bCs w:val="0"/>
        <w:i w:val="0"/>
        <w:iCs w:val="0"/>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6"/>
        <w:szCs w:val="26"/>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dstrike w:val="0"/>
        <w:color w:val="auto"/>
        <w:sz w:val="26"/>
        <w:szCs w:val="26"/>
        <w:u w:val="none"/>
        <w:effect w:val="none"/>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3" w15:restartNumberingAfterBreak="0">
    <w:nsid w:val="3B876EE0"/>
    <w:multiLevelType w:val="hybridMultilevel"/>
    <w:tmpl w:val="82E887FA"/>
    <w:lvl w:ilvl="0" w:tplc="40822F84">
      <w:start w:val="1"/>
      <w:numFmt w:val="decimal"/>
      <w:lvlText w:val="%1."/>
      <w:lvlJc w:val="left"/>
      <w:pPr>
        <w:ind w:left="720" w:hanging="360"/>
      </w:pPr>
      <w:rPr>
        <w:rFonts w:hint="default"/>
      </w:rPr>
    </w:lvl>
    <w:lvl w:ilvl="1" w:tplc="208AD7FC" w:tentative="1">
      <w:start w:val="1"/>
      <w:numFmt w:val="lowerLetter"/>
      <w:lvlText w:val="%2."/>
      <w:lvlJc w:val="left"/>
      <w:pPr>
        <w:ind w:left="1440" w:hanging="360"/>
      </w:pPr>
    </w:lvl>
    <w:lvl w:ilvl="2" w:tplc="6F408C20" w:tentative="1">
      <w:start w:val="1"/>
      <w:numFmt w:val="lowerRoman"/>
      <w:lvlText w:val="%3."/>
      <w:lvlJc w:val="right"/>
      <w:pPr>
        <w:ind w:left="2160" w:hanging="180"/>
      </w:pPr>
    </w:lvl>
    <w:lvl w:ilvl="3" w:tplc="265290F8" w:tentative="1">
      <w:start w:val="1"/>
      <w:numFmt w:val="decimal"/>
      <w:lvlText w:val="%4."/>
      <w:lvlJc w:val="left"/>
      <w:pPr>
        <w:ind w:left="2880" w:hanging="360"/>
      </w:pPr>
    </w:lvl>
    <w:lvl w:ilvl="4" w:tplc="EC0E8780" w:tentative="1">
      <w:start w:val="1"/>
      <w:numFmt w:val="lowerLetter"/>
      <w:lvlText w:val="%5."/>
      <w:lvlJc w:val="left"/>
      <w:pPr>
        <w:ind w:left="3600" w:hanging="360"/>
      </w:pPr>
    </w:lvl>
    <w:lvl w:ilvl="5" w:tplc="9ECC7BFE" w:tentative="1">
      <w:start w:val="1"/>
      <w:numFmt w:val="lowerRoman"/>
      <w:lvlText w:val="%6."/>
      <w:lvlJc w:val="right"/>
      <w:pPr>
        <w:ind w:left="4320" w:hanging="180"/>
      </w:pPr>
    </w:lvl>
    <w:lvl w:ilvl="6" w:tplc="4BB4D12E" w:tentative="1">
      <w:start w:val="1"/>
      <w:numFmt w:val="decimal"/>
      <w:lvlText w:val="%7."/>
      <w:lvlJc w:val="left"/>
      <w:pPr>
        <w:ind w:left="5040" w:hanging="360"/>
      </w:pPr>
    </w:lvl>
    <w:lvl w:ilvl="7" w:tplc="4C70CE48" w:tentative="1">
      <w:start w:val="1"/>
      <w:numFmt w:val="lowerLetter"/>
      <w:lvlText w:val="%8."/>
      <w:lvlJc w:val="left"/>
      <w:pPr>
        <w:ind w:left="5760" w:hanging="360"/>
      </w:pPr>
    </w:lvl>
    <w:lvl w:ilvl="8" w:tplc="1486A5F2" w:tentative="1">
      <w:start w:val="1"/>
      <w:numFmt w:val="lowerRoman"/>
      <w:lvlText w:val="%9."/>
      <w:lvlJc w:val="right"/>
      <w:pPr>
        <w:ind w:left="6480" w:hanging="180"/>
      </w:pPr>
    </w:lvl>
  </w:abstractNum>
  <w:abstractNum w:abstractNumId="14" w15:restartNumberingAfterBreak="0">
    <w:nsid w:val="3D6F0FD5"/>
    <w:multiLevelType w:val="hybridMultilevel"/>
    <w:tmpl w:val="0228F0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F427631"/>
    <w:multiLevelType w:val="hybridMultilevel"/>
    <w:tmpl w:val="0CAA3AB8"/>
    <w:lvl w:ilvl="0" w:tplc="2B20C7D2">
      <w:start w:val="1"/>
      <w:numFmt w:val="decimal"/>
      <w:lvlText w:val="%1."/>
      <w:lvlJc w:val="left"/>
      <w:pPr>
        <w:ind w:left="720" w:hanging="360"/>
      </w:pPr>
      <w:rPr>
        <w:color w:val="auto"/>
        <w:sz w:val="24"/>
        <w:szCs w:val="24"/>
      </w:rPr>
    </w:lvl>
    <w:lvl w:ilvl="1" w:tplc="65DC4228">
      <w:start w:val="1"/>
      <w:numFmt w:val="lowerLetter"/>
      <w:lvlText w:val="%2."/>
      <w:lvlJc w:val="left"/>
      <w:pPr>
        <w:ind w:left="1440" w:hanging="360"/>
      </w:pPr>
    </w:lvl>
    <w:lvl w:ilvl="2" w:tplc="44CA65F0">
      <w:start w:val="1"/>
      <w:numFmt w:val="lowerRoman"/>
      <w:lvlText w:val="%3."/>
      <w:lvlJc w:val="right"/>
      <w:pPr>
        <w:ind w:left="2160" w:hanging="180"/>
      </w:pPr>
    </w:lvl>
    <w:lvl w:ilvl="3" w:tplc="1EBEB99A">
      <w:start w:val="1"/>
      <w:numFmt w:val="decimal"/>
      <w:lvlText w:val="%4."/>
      <w:lvlJc w:val="left"/>
      <w:pPr>
        <w:ind w:left="2880" w:hanging="360"/>
      </w:pPr>
    </w:lvl>
    <w:lvl w:ilvl="4" w:tplc="EEBA0C6E">
      <w:start w:val="1"/>
      <w:numFmt w:val="lowerLetter"/>
      <w:lvlText w:val="%5."/>
      <w:lvlJc w:val="left"/>
      <w:pPr>
        <w:ind w:left="3600" w:hanging="360"/>
      </w:pPr>
    </w:lvl>
    <w:lvl w:ilvl="5" w:tplc="33860300">
      <w:start w:val="1"/>
      <w:numFmt w:val="lowerRoman"/>
      <w:lvlText w:val="%6."/>
      <w:lvlJc w:val="right"/>
      <w:pPr>
        <w:ind w:left="4320" w:hanging="180"/>
      </w:pPr>
    </w:lvl>
    <w:lvl w:ilvl="6" w:tplc="8EEC9BE2">
      <w:start w:val="1"/>
      <w:numFmt w:val="decimal"/>
      <w:lvlText w:val="%7."/>
      <w:lvlJc w:val="left"/>
      <w:pPr>
        <w:ind w:left="5040" w:hanging="360"/>
      </w:pPr>
    </w:lvl>
    <w:lvl w:ilvl="7" w:tplc="9F8E94B6">
      <w:start w:val="1"/>
      <w:numFmt w:val="lowerLetter"/>
      <w:lvlText w:val="%8."/>
      <w:lvlJc w:val="left"/>
      <w:pPr>
        <w:ind w:left="5760" w:hanging="360"/>
      </w:pPr>
    </w:lvl>
    <w:lvl w:ilvl="8" w:tplc="A2B46E94">
      <w:start w:val="1"/>
      <w:numFmt w:val="lowerRoman"/>
      <w:lvlText w:val="%9."/>
      <w:lvlJc w:val="right"/>
      <w:pPr>
        <w:ind w:left="6480" w:hanging="180"/>
      </w:pPr>
    </w:lvl>
  </w:abstractNum>
  <w:abstractNum w:abstractNumId="16" w15:restartNumberingAfterBreak="0">
    <w:nsid w:val="53651EC7"/>
    <w:multiLevelType w:val="hybridMultilevel"/>
    <w:tmpl w:val="03260B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3DC790A"/>
    <w:multiLevelType w:val="multilevel"/>
    <w:tmpl w:val="B9C09E02"/>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080" w:hanging="720"/>
      </w:pPr>
      <w:rPr>
        <w:rFonts w:hint="default"/>
        <w:b w:val="0"/>
        <w:bCs w:val="0"/>
        <w:lang w:val="lv-LV"/>
      </w:rPr>
    </w:lvl>
    <w:lvl w:ilvl="2">
      <w:start w:val="1"/>
      <w:numFmt w:val="decimal"/>
      <w:isLgl/>
      <w:lvlText w:val="%1.%2.%3."/>
      <w:lvlJc w:val="left"/>
      <w:pPr>
        <w:ind w:left="1288" w:hanging="720"/>
      </w:pPr>
      <w:rPr>
        <w:rFonts w:ascii="Times New Roman" w:hAnsi="Times New Roman" w:cs="Times New Roman" w:hint="default"/>
        <w:b w:val="0"/>
        <w:i w:val="0"/>
        <w:sz w:val="24"/>
        <w:szCs w:val="24"/>
      </w:rPr>
    </w:lvl>
    <w:lvl w:ilvl="3">
      <w:start w:val="1"/>
      <w:numFmt w:val="decimal"/>
      <w:isLgl/>
      <w:lvlText w:val="%4)"/>
      <w:lvlJc w:val="left"/>
      <w:pPr>
        <w:ind w:left="2498" w:hanging="1080"/>
      </w:pPr>
      <w:rPr>
        <w:rFonts w:ascii="Times New Roman" w:eastAsia="Times New Roman" w:hAnsi="Times New Roman" w:cs="Times New Roman"/>
        <w:b w:val="0"/>
        <w:i w:val="0"/>
        <w:color w:val="auto"/>
        <w:u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C450C97"/>
    <w:multiLevelType w:val="multilevel"/>
    <w:tmpl w:val="7940EC1E"/>
    <w:lvl w:ilvl="0">
      <w:start w:val="5"/>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A767113"/>
    <w:multiLevelType w:val="multilevel"/>
    <w:tmpl w:val="4FE0CDD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286962"/>
    <w:multiLevelType w:val="multilevel"/>
    <w:tmpl w:val="65F6F228"/>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AE0518"/>
    <w:multiLevelType w:val="hybridMultilevel"/>
    <w:tmpl w:val="2DC075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1CF5687"/>
    <w:multiLevelType w:val="multilevel"/>
    <w:tmpl w:val="0898F82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3F13A4"/>
    <w:multiLevelType w:val="hybridMultilevel"/>
    <w:tmpl w:val="34C49580"/>
    <w:lvl w:ilvl="0" w:tplc="0FC8B11C">
      <w:start w:val="1"/>
      <w:numFmt w:val="decimal"/>
      <w:lvlText w:val="%1)"/>
      <w:lvlJc w:val="left"/>
      <w:pPr>
        <w:tabs>
          <w:tab w:val="num" w:pos="720"/>
        </w:tabs>
        <w:ind w:left="720" w:hanging="360"/>
      </w:pPr>
      <w:rPr>
        <w:rFonts w:ascii="Times New Roman" w:hAnsi="Times New Roman" w:cs="Times New Roman" w:hint="default"/>
      </w:rPr>
    </w:lvl>
    <w:lvl w:ilvl="1" w:tplc="EE548F38" w:tentative="1">
      <w:start w:val="1"/>
      <w:numFmt w:val="lowerLetter"/>
      <w:lvlText w:val="%2."/>
      <w:lvlJc w:val="left"/>
      <w:pPr>
        <w:tabs>
          <w:tab w:val="num" w:pos="1440"/>
        </w:tabs>
        <w:ind w:left="1440" w:hanging="360"/>
      </w:pPr>
      <w:rPr>
        <w:rFonts w:cs="Times New Roman"/>
      </w:rPr>
    </w:lvl>
    <w:lvl w:ilvl="2" w:tplc="CC6A72F0" w:tentative="1">
      <w:start w:val="1"/>
      <w:numFmt w:val="lowerRoman"/>
      <w:lvlText w:val="%3."/>
      <w:lvlJc w:val="right"/>
      <w:pPr>
        <w:tabs>
          <w:tab w:val="num" w:pos="2160"/>
        </w:tabs>
        <w:ind w:left="2160" w:hanging="180"/>
      </w:pPr>
      <w:rPr>
        <w:rFonts w:cs="Times New Roman"/>
      </w:rPr>
    </w:lvl>
    <w:lvl w:ilvl="3" w:tplc="F2740462" w:tentative="1">
      <w:start w:val="1"/>
      <w:numFmt w:val="decimal"/>
      <w:lvlText w:val="%4."/>
      <w:lvlJc w:val="left"/>
      <w:pPr>
        <w:tabs>
          <w:tab w:val="num" w:pos="2880"/>
        </w:tabs>
        <w:ind w:left="2880" w:hanging="360"/>
      </w:pPr>
      <w:rPr>
        <w:rFonts w:cs="Times New Roman"/>
      </w:rPr>
    </w:lvl>
    <w:lvl w:ilvl="4" w:tplc="70669682" w:tentative="1">
      <w:start w:val="1"/>
      <w:numFmt w:val="lowerLetter"/>
      <w:lvlText w:val="%5."/>
      <w:lvlJc w:val="left"/>
      <w:pPr>
        <w:tabs>
          <w:tab w:val="num" w:pos="3600"/>
        </w:tabs>
        <w:ind w:left="3600" w:hanging="360"/>
      </w:pPr>
      <w:rPr>
        <w:rFonts w:cs="Times New Roman"/>
      </w:rPr>
    </w:lvl>
    <w:lvl w:ilvl="5" w:tplc="90DE12FA" w:tentative="1">
      <w:start w:val="1"/>
      <w:numFmt w:val="lowerRoman"/>
      <w:lvlText w:val="%6."/>
      <w:lvlJc w:val="right"/>
      <w:pPr>
        <w:tabs>
          <w:tab w:val="num" w:pos="4320"/>
        </w:tabs>
        <w:ind w:left="4320" w:hanging="180"/>
      </w:pPr>
      <w:rPr>
        <w:rFonts w:cs="Times New Roman"/>
      </w:rPr>
    </w:lvl>
    <w:lvl w:ilvl="6" w:tplc="4ED23DD0" w:tentative="1">
      <w:start w:val="1"/>
      <w:numFmt w:val="decimal"/>
      <w:lvlText w:val="%7."/>
      <w:lvlJc w:val="left"/>
      <w:pPr>
        <w:tabs>
          <w:tab w:val="num" w:pos="5040"/>
        </w:tabs>
        <w:ind w:left="5040" w:hanging="360"/>
      </w:pPr>
      <w:rPr>
        <w:rFonts w:cs="Times New Roman"/>
      </w:rPr>
    </w:lvl>
    <w:lvl w:ilvl="7" w:tplc="BAB691E4" w:tentative="1">
      <w:start w:val="1"/>
      <w:numFmt w:val="lowerLetter"/>
      <w:lvlText w:val="%8."/>
      <w:lvlJc w:val="left"/>
      <w:pPr>
        <w:tabs>
          <w:tab w:val="num" w:pos="5760"/>
        </w:tabs>
        <w:ind w:left="5760" w:hanging="360"/>
      </w:pPr>
      <w:rPr>
        <w:rFonts w:cs="Times New Roman"/>
      </w:rPr>
    </w:lvl>
    <w:lvl w:ilvl="8" w:tplc="402652B8" w:tentative="1">
      <w:start w:val="1"/>
      <w:numFmt w:val="lowerRoman"/>
      <w:lvlText w:val="%9."/>
      <w:lvlJc w:val="right"/>
      <w:pPr>
        <w:tabs>
          <w:tab w:val="num" w:pos="6480"/>
        </w:tabs>
        <w:ind w:left="6480" w:hanging="180"/>
      </w:pPr>
      <w:rPr>
        <w:rFonts w:cs="Times New Roman"/>
      </w:rPr>
    </w:lvl>
  </w:abstractNum>
  <w:abstractNum w:abstractNumId="2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1571773565">
    <w:abstractNumId w:val="2"/>
  </w:num>
  <w:num w:numId="2" w16cid:durableId="1050692214">
    <w:abstractNumId w:val="17"/>
  </w:num>
  <w:num w:numId="3" w16cid:durableId="271204145">
    <w:abstractNumId w:val="3"/>
  </w:num>
  <w:num w:numId="4" w16cid:durableId="6257439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94819198">
    <w:abstractNumId w:val="20"/>
  </w:num>
  <w:num w:numId="6" w16cid:durableId="1933587496">
    <w:abstractNumId w:val="12"/>
  </w:num>
  <w:num w:numId="7" w16cid:durableId="285698622">
    <w:abstractNumId w:val="23"/>
  </w:num>
  <w:num w:numId="8"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7283832">
    <w:abstractNumId w:val="24"/>
  </w:num>
  <w:num w:numId="10" w16cid:durableId="765882864">
    <w:abstractNumId w:val="8"/>
  </w:num>
  <w:num w:numId="11" w16cid:durableId="936013258">
    <w:abstractNumId w:val="7"/>
  </w:num>
  <w:num w:numId="12" w16cid:durableId="1326279533">
    <w:abstractNumId w:val="13"/>
  </w:num>
  <w:num w:numId="13" w16cid:durableId="1522358414">
    <w:abstractNumId w:val="11"/>
  </w:num>
  <w:num w:numId="14" w16cid:durableId="2036953952">
    <w:abstractNumId w:val="18"/>
  </w:num>
  <w:num w:numId="15" w16cid:durableId="19352442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78440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7266198">
    <w:abstractNumId w:val="22"/>
  </w:num>
  <w:num w:numId="18" w16cid:durableId="1655718195">
    <w:abstractNumId w:val="5"/>
  </w:num>
  <w:num w:numId="19" w16cid:durableId="509836070">
    <w:abstractNumId w:val="9"/>
  </w:num>
  <w:num w:numId="20" w16cid:durableId="514732217">
    <w:abstractNumId w:val="21"/>
  </w:num>
  <w:num w:numId="21" w16cid:durableId="1048410968">
    <w:abstractNumId w:val="10"/>
  </w:num>
  <w:num w:numId="22" w16cid:durableId="345788976">
    <w:abstractNumId w:val="14"/>
  </w:num>
  <w:num w:numId="23" w16cid:durableId="2011445375">
    <w:abstractNumId w:val="4"/>
  </w:num>
  <w:num w:numId="24" w16cid:durableId="1257325777">
    <w:abstractNumId w:val="16"/>
  </w:num>
  <w:num w:numId="25" w16cid:durableId="1894389627">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CC0"/>
    <w:rsid w:val="00002232"/>
    <w:rsid w:val="00005809"/>
    <w:rsid w:val="00005871"/>
    <w:rsid w:val="0000628E"/>
    <w:rsid w:val="000063F8"/>
    <w:rsid w:val="000067E7"/>
    <w:rsid w:val="00006978"/>
    <w:rsid w:val="000069FB"/>
    <w:rsid w:val="00007348"/>
    <w:rsid w:val="0001137B"/>
    <w:rsid w:val="00014E52"/>
    <w:rsid w:val="000151B9"/>
    <w:rsid w:val="0001588D"/>
    <w:rsid w:val="00016D90"/>
    <w:rsid w:val="000175A0"/>
    <w:rsid w:val="00021FD7"/>
    <w:rsid w:val="00023007"/>
    <w:rsid w:val="000249CD"/>
    <w:rsid w:val="00025F9E"/>
    <w:rsid w:val="00026347"/>
    <w:rsid w:val="000305D6"/>
    <w:rsid w:val="000306C1"/>
    <w:rsid w:val="00030A35"/>
    <w:rsid w:val="000323E1"/>
    <w:rsid w:val="00037B37"/>
    <w:rsid w:val="000408F5"/>
    <w:rsid w:val="00042B3C"/>
    <w:rsid w:val="00042F03"/>
    <w:rsid w:val="00042FBB"/>
    <w:rsid w:val="00045B52"/>
    <w:rsid w:val="00045E0F"/>
    <w:rsid w:val="00050AB0"/>
    <w:rsid w:val="000517C3"/>
    <w:rsid w:val="0005374F"/>
    <w:rsid w:val="00053B43"/>
    <w:rsid w:val="00060EAB"/>
    <w:rsid w:val="00061592"/>
    <w:rsid w:val="000626BE"/>
    <w:rsid w:val="000661EF"/>
    <w:rsid w:val="00066C47"/>
    <w:rsid w:val="000674E2"/>
    <w:rsid w:val="000726CB"/>
    <w:rsid w:val="00072718"/>
    <w:rsid w:val="0007475F"/>
    <w:rsid w:val="00076695"/>
    <w:rsid w:val="00080153"/>
    <w:rsid w:val="0008198F"/>
    <w:rsid w:val="0008712B"/>
    <w:rsid w:val="0008769B"/>
    <w:rsid w:val="000914DD"/>
    <w:rsid w:val="00091FBB"/>
    <w:rsid w:val="000952BC"/>
    <w:rsid w:val="000A00EF"/>
    <w:rsid w:val="000A4F06"/>
    <w:rsid w:val="000A4F5F"/>
    <w:rsid w:val="000A758B"/>
    <w:rsid w:val="000B3BAE"/>
    <w:rsid w:val="000C0446"/>
    <w:rsid w:val="000C09FD"/>
    <w:rsid w:val="000C0DF6"/>
    <w:rsid w:val="000C183F"/>
    <w:rsid w:val="000D0614"/>
    <w:rsid w:val="000D1B26"/>
    <w:rsid w:val="000D4B47"/>
    <w:rsid w:val="000D758A"/>
    <w:rsid w:val="000E056B"/>
    <w:rsid w:val="000E100B"/>
    <w:rsid w:val="000E26AC"/>
    <w:rsid w:val="000E39FC"/>
    <w:rsid w:val="000E4974"/>
    <w:rsid w:val="000E6390"/>
    <w:rsid w:val="000E6391"/>
    <w:rsid w:val="000E690A"/>
    <w:rsid w:val="000E764B"/>
    <w:rsid w:val="000E7975"/>
    <w:rsid w:val="000F0DA6"/>
    <w:rsid w:val="000F5CF5"/>
    <w:rsid w:val="000F6841"/>
    <w:rsid w:val="001000D4"/>
    <w:rsid w:val="001002A0"/>
    <w:rsid w:val="001014CE"/>
    <w:rsid w:val="0010171A"/>
    <w:rsid w:val="00101D28"/>
    <w:rsid w:val="001031AE"/>
    <w:rsid w:val="001032E8"/>
    <w:rsid w:val="00103639"/>
    <w:rsid w:val="00106888"/>
    <w:rsid w:val="001128C0"/>
    <w:rsid w:val="001154D4"/>
    <w:rsid w:val="00115DE8"/>
    <w:rsid w:val="00115E7D"/>
    <w:rsid w:val="0012212B"/>
    <w:rsid w:val="001237DD"/>
    <w:rsid w:val="00123DF0"/>
    <w:rsid w:val="001266FE"/>
    <w:rsid w:val="001273B2"/>
    <w:rsid w:val="00130A1A"/>
    <w:rsid w:val="00130A53"/>
    <w:rsid w:val="0013144B"/>
    <w:rsid w:val="00136E36"/>
    <w:rsid w:val="001402B9"/>
    <w:rsid w:val="00142575"/>
    <w:rsid w:val="001430BF"/>
    <w:rsid w:val="001434F3"/>
    <w:rsid w:val="00143A99"/>
    <w:rsid w:val="00144E51"/>
    <w:rsid w:val="00147996"/>
    <w:rsid w:val="00147C55"/>
    <w:rsid w:val="00150C78"/>
    <w:rsid w:val="00151597"/>
    <w:rsid w:val="0015373C"/>
    <w:rsid w:val="0015699F"/>
    <w:rsid w:val="001606FB"/>
    <w:rsid w:val="001619A8"/>
    <w:rsid w:val="0016291D"/>
    <w:rsid w:val="001674CE"/>
    <w:rsid w:val="00172284"/>
    <w:rsid w:val="00172556"/>
    <w:rsid w:val="00173E79"/>
    <w:rsid w:val="0017410A"/>
    <w:rsid w:val="001754AE"/>
    <w:rsid w:val="00176B65"/>
    <w:rsid w:val="001804BF"/>
    <w:rsid w:val="001814AB"/>
    <w:rsid w:val="001823D1"/>
    <w:rsid w:val="00182F9D"/>
    <w:rsid w:val="00186A82"/>
    <w:rsid w:val="00190483"/>
    <w:rsid w:val="00194010"/>
    <w:rsid w:val="00194461"/>
    <w:rsid w:val="00194A46"/>
    <w:rsid w:val="001970EF"/>
    <w:rsid w:val="00197E01"/>
    <w:rsid w:val="001A1F1F"/>
    <w:rsid w:val="001A22DB"/>
    <w:rsid w:val="001A2390"/>
    <w:rsid w:val="001A3320"/>
    <w:rsid w:val="001A3D24"/>
    <w:rsid w:val="001A3DD4"/>
    <w:rsid w:val="001A4ADA"/>
    <w:rsid w:val="001A56EE"/>
    <w:rsid w:val="001B117B"/>
    <w:rsid w:val="001B23AA"/>
    <w:rsid w:val="001B5CDD"/>
    <w:rsid w:val="001B75B0"/>
    <w:rsid w:val="001C46D5"/>
    <w:rsid w:val="001C4811"/>
    <w:rsid w:val="001C524A"/>
    <w:rsid w:val="001C6259"/>
    <w:rsid w:val="001D26D8"/>
    <w:rsid w:val="001D3759"/>
    <w:rsid w:val="001E49F3"/>
    <w:rsid w:val="001E4CE0"/>
    <w:rsid w:val="001E5CBC"/>
    <w:rsid w:val="001E6487"/>
    <w:rsid w:val="001F08EB"/>
    <w:rsid w:val="001F0CB5"/>
    <w:rsid w:val="001F0D2E"/>
    <w:rsid w:val="001F36F6"/>
    <w:rsid w:val="001F438E"/>
    <w:rsid w:val="001F470D"/>
    <w:rsid w:val="001F5CF1"/>
    <w:rsid w:val="001F7B63"/>
    <w:rsid w:val="002038CF"/>
    <w:rsid w:val="0020397F"/>
    <w:rsid w:val="0020437B"/>
    <w:rsid w:val="0020513D"/>
    <w:rsid w:val="002076EB"/>
    <w:rsid w:val="00207E8D"/>
    <w:rsid w:val="00211E41"/>
    <w:rsid w:val="0021566C"/>
    <w:rsid w:val="00217CBF"/>
    <w:rsid w:val="0022136D"/>
    <w:rsid w:val="002245D9"/>
    <w:rsid w:val="00231150"/>
    <w:rsid w:val="00233808"/>
    <w:rsid w:val="002371C8"/>
    <w:rsid w:val="0023784C"/>
    <w:rsid w:val="0024246C"/>
    <w:rsid w:val="00243569"/>
    <w:rsid w:val="00244FCC"/>
    <w:rsid w:val="00245DDE"/>
    <w:rsid w:val="0025024D"/>
    <w:rsid w:val="00251D98"/>
    <w:rsid w:val="002520C8"/>
    <w:rsid w:val="00255C38"/>
    <w:rsid w:val="00256A56"/>
    <w:rsid w:val="00260D5F"/>
    <w:rsid w:val="00261711"/>
    <w:rsid w:val="00262FD6"/>
    <w:rsid w:val="00263F03"/>
    <w:rsid w:val="00265FDC"/>
    <w:rsid w:val="002744AB"/>
    <w:rsid w:val="0028413A"/>
    <w:rsid w:val="0028534D"/>
    <w:rsid w:val="00286673"/>
    <w:rsid w:val="002874A5"/>
    <w:rsid w:val="002903F0"/>
    <w:rsid w:val="00290900"/>
    <w:rsid w:val="00291028"/>
    <w:rsid w:val="00296CEA"/>
    <w:rsid w:val="002A01C0"/>
    <w:rsid w:val="002A0B06"/>
    <w:rsid w:val="002A0B6B"/>
    <w:rsid w:val="002A236D"/>
    <w:rsid w:val="002A3183"/>
    <w:rsid w:val="002A4026"/>
    <w:rsid w:val="002A4F08"/>
    <w:rsid w:val="002A532F"/>
    <w:rsid w:val="002A5E78"/>
    <w:rsid w:val="002A6B4D"/>
    <w:rsid w:val="002A72D4"/>
    <w:rsid w:val="002A7A17"/>
    <w:rsid w:val="002B35F7"/>
    <w:rsid w:val="002B40FC"/>
    <w:rsid w:val="002B4FBF"/>
    <w:rsid w:val="002B6DC2"/>
    <w:rsid w:val="002C009C"/>
    <w:rsid w:val="002C0898"/>
    <w:rsid w:val="002C50A0"/>
    <w:rsid w:val="002C526C"/>
    <w:rsid w:val="002D1A1C"/>
    <w:rsid w:val="002D412E"/>
    <w:rsid w:val="002E0456"/>
    <w:rsid w:val="002E133A"/>
    <w:rsid w:val="002E6F5B"/>
    <w:rsid w:val="002F04FA"/>
    <w:rsid w:val="002F1183"/>
    <w:rsid w:val="002F3E11"/>
    <w:rsid w:val="002F4268"/>
    <w:rsid w:val="002F4AD6"/>
    <w:rsid w:val="002F72DB"/>
    <w:rsid w:val="002F7DE0"/>
    <w:rsid w:val="00300282"/>
    <w:rsid w:val="003029E2"/>
    <w:rsid w:val="0030431C"/>
    <w:rsid w:val="00306FF8"/>
    <w:rsid w:val="003100DE"/>
    <w:rsid w:val="0031204A"/>
    <w:rsid w:val="00312DCA"/>
    <w:rsid w:val="00313330"/>
    <w:rsid w:val="0031342A"/>
    <w:rsid w:val="00313706"/>
    <w:rsid w:val="00315C56"/>
    <w:rsid w:val="003163AF"/>
    <w:rsid w:val="00316EB4"/>
    <w:rsid w:val="0031716D"/>
    <w:rsid w:val="003171BF"/>
    <w:rsid w:val="00322899"/>
    <w:rsid w:val="00324DC1"/>
    <w:rsid w:val="00326334"/>
    <w:rsid w:val="00333DFD"/>
    <w:rsid w:val="00334276"/>
    <w:rsid w:val="00336EEA"/>
    <w:rsid w:val="00337C30"/>
    <w:rsid w:val="003404C9"/>
    <w:rsid w:val="0034314C"/>
    <w:rsid w:val="00343924"/>
    <w:rsid w:val="00345CF3"/>
    <w:rsid w:val="00347EBD"/>
    <w:rsid w:val="00350E85"/>
    <w:rsid w:val="00352C4F"/>
    <w:rsid w:val="003535A6"/>
    <w:rsid w:val="00354648"/>
    <w:rsid w:val="00354A8A"/>
    <w:rsid w:val="003616A2"/>
    <w:rsid w:val="00362E69"/>
    <w:rsid w:val="00363D7F"/>
    <w:rsid w:val="0036435B"/>
    <w:rsid w:val="003663A7"/>
    <w:rsid w:val="0036733F"/>
    <w:rsid w:val="00367E9E"/>
    <w:rsid w:val="00370194"/>
    <w:rsid w:val="003747D8"/>
    <w:rsid w:val="00374D36"/>
    <w:rsid w:val="00374E5E"/>
    <w:rsid w:val="00380761"/>
    <w:rsid w:val="0038547D"/>
    <w:rsid w:val="00386134"/>
    <w:rsid w:val="003869DD"/>
    <w:rsid w:val="00392859"/>
    <w:rsid w:val="00393E30"/>
    <w:rsid w:val="00394846"/>
    <w:rsid w:val="0039799C"/>
    <w:rsid w:val="003979CB"/>
    <w:rsid w:val="003A2E7A"/>
    <w:rsid w:val="003A4CEC"/>
    <w:rsid w:val="003A50BE"/>
    <w:rsid w:val="003A69EB"/>
    <w:rsid w:val="003A6E2A"/>
    <w:rsid w:val="003B1B20"/>
    <w:rsid w:val="003B3E1F"/>
    <w:rsid w:val="003B50D5"/>
    <w:rsid w:val="003B79E1"/>
    <w:rsid w:val="003C2DEE"/>
    <w:rsid w:val="003C42D6"/>
    <w:rsid w:val="003C4978"/>
    <w:rsid w:val="003C54A0"/>
    <w:rsid w:val="003C5BC9"/>
    <w:rsid w:val="003C5F66"/>
    <w:rsid w:val="003C6034"/>
    <w:rsid w:val="003C61D3"/>
    <w:rsid w:val="003C77D0"/>
    <w:rsid w:val="003D061A"/>
    <w:rsid w:val="003D0C35"/>
    <w:rsid w:val="003D153E"/>
    <w:rsid w:val="003D3C95"/>
    <w:rsid w:val="003D759E"/>
    <w:rsid w:val="003E10BC"/>
    <w:rsid w:val="003E245A"/>
    <w:rsid w:val="003E2A02"/>
    <w:rsid w:val="003E4053"/>
    <w:rsid w:val="003E6336"/>
    <w:rsid w:val="003E6AF0"/>
    <w:rsid w:val="003E6FAB"/>
    <w:rsid w:val="003E7DEB"/>
    <w:rsid w:val="003E7E24"/>
    <w:rsid w:val="003F04B5"/>
    <w:rsid w:val="003F0EC7"/>
    <w:rsid w:val="003F540B"/>
    <w:rsid w:val="003F5A48"/>
    <w:rsid w:val="003F6AFB"/>
    <w:rsid w:val="00400E70"/>
    <w:rsid w:val="00401112"/>
    <w:rsid w:val="00401274"/>
    <w:rsid w:val="00404BCE"/>
    <w:rsid w:val="004051D4"/>
    <w:rsid w:val="0041039A"/>
    <w:rsid w:val="00410C9B"/>
    <w:rsid w:val="00410DE5"/>
    <w:rsid w:val="004111B8"/>
    <w:rsid w:val="0041389D"/>
    <w:rsid w:val="004149E8"/>
    <w:rsid w:val="00414CFB"/>
    <w:rsid w:val="0041566A"/>
    <w:rsid w:val="00416E61"/>
    <w:rsid w:val="00426AB5"/>
    <w:rsid w:val="00426B68"/>
    <w:rsid w:val="004277A9"/>
    <w:rsid w:val="004300DC"/>
    <w:rsid w:val="004339A1"/>
    <w:rsid w:val="00440010"/>
    <w:rsid w:val="00440089"/>
    <w:rsid w:val="0044025C"/>
    <w:rsid w:val="004416ED"/>
    <w:rsid w:val="00442C08"/>
    <w:rsid w:val="0044629E"/>
    <w:rsid w:val="0045294A"/>
    <w:rsid w:val="004544C0"/>
    <w:rsid w:val="004552DE"/>
    <w:rsid w:val="00455D33"/>
    <w:rsid w:val="00455E9B"/>
    <w:rsid w:val="00456085"/>
    <w:rsid w:val="00456404"/>
    <w:rsid w:val="00457A43"/>
    <w:rsid w:val="0046028D"/>
    <w:rsid w:val="0046073B"/>
    <w:rsid w:val="00461F42"/>
    <w:rsid w:val="00462762"/>
    <w:rsid w:val="0046446D"/>
    <w:rsid w:val="00465612"/>
    <w:rsid w:val="0047487E"/>
    <w:rsid w:val="004766E7"/>
    <w:rsid w:val="004801B0"/>
    <w:rsid w:val="00480BAC"/>
    <w:rsid w:val="0048131E"/>
    <w:rsid w:val="0048196A"/>
    <w:rsid w:val="00483AEA"/>
    <w:rsid w:val="00484507"/>
    <w:rsid w:val="00491ECC"/>
    <w:rsid w:val="00492971"/>
    <w:rsid w:val="00493EB0"/>
    <w:rsid w:val="00497F86"/>
    <w:rsid w:val="004A12A2"/>
    <w:rsid w:val="004A167C"/>
    <w:rsid w:val="004A1E97"/>
    <w:rsid w:val="004A22CC"/>
    <w:rsid w:val="004A5E51"/>
    <w:rsid w:val="004A72AE"/>
    <w:rsid w:val="004A76C7"/>
    <w:rsid w:val="004B0FB8"/>
    <w:rsid w:val="004B13C2"/>
    <w:rsid w:val="004B4181"/>
    <w:rsid w:val="004B723E"/>
    <w:rsid w:val="004C0645"/>
    <w:rsid w:val="004C1726"/>
    <w:rsid w:val="004C207E"/>
    <w:rsid w:val="004C426F"/>
    <w:rsid w:val="004C4D7A"/>
    <w:rsid w:val="004C598D"/>
    <w:rsid w:val="004C6D30"/>
    <w:rsid w:val="004C793F"/>
    <w:rsid w:val="004C7E20"/>
    <w:rsid w:val="004D0466"/>
    <w:rsid w:val="004D051D"/>
    <w:rsid w:val="004D0CFA"/>
    <w:rsid w:val="004D3C48"/>
    <w:rsid w:val="004D3F6F"/>
    <w:rsid w:val="004D6076"/>
    <w:rsid w:val="004E1680"/>
    <w:rsid w:val="004E1C3F"/>
    <w:rsid w:val="004E2341"/>
    <w:rsid w:val="004E5078"/>
    <w:rsid w:val="004E52CD"/>
    <w:rsid w:val="004E58DA"/>
    <w:rsid w:val="004E592C"/>
    <w:rsid w:val="004E6E06"/>
    <w:rsid w:val="004E714E"/>
    <w:rsid w:val="004F1085"/>
    <w:rsid w:val="004F2BE6"/>
    <w:rsid w:val="004F47D1"/>
    <w:rsid w:val="00501999"/>
    <w:rsid w:val="00502874"/>
    <w:rsid w:val="0050626E"/>
    <w:rsid w:val="00507D2A"/>
    <w:rsid w:val="0051049E"/>
    <w:rsid w:val="005115EB"/>
    <w:rsid w:val="0051404B"/>
    <w:rsid w:val="00517A72"/>
    <w:rsid w:val="00520104"/>
    <w:rsid w:val="005236A2"/>
    <w:rsid w:val="005240C8"/>
    <w:rsid w:val="00524FAC"/>
    <w:rsid w:val="00525369"/>
    <w:rsid w:val="0052564A"/>
    <w:rsid w:val="0053082B"/>
    <w:rsid w:val="00531E88"/>
    <w:rsid w:val="00533B42"/>
    <w:rsid w:val="00533B82"/>
    <w:rsid w:val="00537E69"/>
    <w:rsid w:val="00537F3A"/>
    <w:rsid w:val="00543072"/>
    <w:rsid w:val="0054395E"/>
    <w:rsid w:val="00543A80"/>
    <w:rsid w:val="005452FE"/>
    <w:rsid w:val="00547CFC"/>
    <w:rsid w:val="00550AB9"/>
    <w:rsid w:val="00553A55"/>
    <w:rsid w:val="00553B63"/>
    <w:rsid w:val="005542E1"/>
    <w:rsid w:val="00555624"/>
    <w:rsid w:val="0055672A"/>
    <w:rsid w:val="00561A66"/>
    <w:rsid w:val="005624A9"/>
    <w:rsid w:val="00562D45"/>
    <w:rsid w:val="00567BC2"/>
    <w:rsid w:val="00567C33"/>
    <w:rsid w:val="00570587"/>
    <w:rsid w:val="00574128"/>
    <w:rsid w:val="00576A89"/>
    <w:rsid w:val="00577BF5"/>
    <w:rsid w:val="00580505"/>
    <w:rsid w:val="00581A95"/>
    <w:rsid w:val="0058230A"/>
    <w:rsid w:val="005824C0"/>
    <w:rsid w:val="0058354F"/>
    <w:rsid w:val="00583F7B"/>
    <w:rsid w:val="00584A1D"/>
    <w:rsid w:val="0058543E"/>
    <w:rsid w:val="00587F87"/>
    <w:rsid w:val="00592B8D"/>
    <w:rsid w:val="00592BE5"/>
    <w:rsid w:val="00593500"/>
    <w:rsid w:val="00596A4D"/>
    <w:rsid w:val="00597ECD"/>
    <w:rsid w:val="005A0E83"/>
    <w:rsid w:val="005A3397"/>
    <w:rsid w:val="005A571D"/>
    <w:rsid w:val="005A5D94"/>
    <w:rsid w:val="005A620D"/>
    <w:rsid w:val="005B096B"/>
    <w:rsid w:val="005B2360"/>
    <w:rsid w:val="005B252B"/>
    <w:rsid w:val="005B26D8"/>
    <w:rsid w:val="005B55B0"/>
    <w:rsid w:val="005B6462"/>
    <w:rsid w:val="005D255A"/>
    <w:rsid w:val="005D48C6"/>
    <w:rsid w:val="005D79C2"/>
    <w:rsid w:val="005E0532"/>
    <w:rsid w:val="005E055C"/>
    <w:rsid w:val="005E20AF"/>
    <w:rsid w:val="005E2A79"/>
    <w:rsid w:val="005E3A25"/>
    <w:rsid w:val="005E453E"/>
    <w:rsid w:val="005E5A98"/>
    <w:rsid w:val="005F1755"/>
    <w:rsid w:val="005F1E08"/>
    <w:rsid w:val="005F37B6"/>
    <w:rsid w:val="005F4246"/>
    <w:rsid w:val="005F4478"/>
    <w:rsid w:val="005F477A"/>
    <w:rsid w:val="005F5165"/>
    <w:rsid w:val="005F5316"/>
    <w:rsid w:val="00605B75"/>
    <w:rsid w:val="00606139"/>
    <w:rsid w:val="00610E03"/>
    <w:rsid w:val="00611B18"/>
    <w:rsid w:val="006149D5"/>
    <w:rsid w:val="00617322"/>
    <w:rsid w:val="006200F4"/>
    <w:rsid w:val="006204BC"/>
    <w:rsid w:val="006219BD"/>
    <w:rsid w:val="00622B58"/>
    <w:rsid w:val="00622D5B"/>
    <w:rsid w:val="00624EEC"/>
    <w:rsid w:val="00625430"/>
    <w:rsid w:val="006269E1"/>
    <w:rsid w:val="0063187D"/>
    <w:rsid w:val="0063281A"/>
    <w:rsid w:val="00632A68"/>
    <w:rsid w:val="00632A9D"/>
    <w:rsid w:val="006340D9"/>
    <w:rsid w:val="00634E8D"/>
    <w:rsid w:val="00637515"/>
    <w:rsid w:val="006400C9"/>
    <w:rsid w:val="0064257F"/>
    <w:rsid w:val="0064742A"/>
    <w:rsid w:val="00647A35"/>
    <w:rsid w:val="00651331"/>
    <w:rsid w:val="0065583D"/>
    <w:rsid w:val="00661FF2"/>
    <w:rsid w:val="00662ED8"/>
    <w:rsid w:val="00667ED5"/>
    <w:rsid w:val="00670BE3"/>
    <w:rsid w:val="00671A26"/>
    <w:rsid w:val="00673276"/>
    <w:rsid w:val="0067386C"/>
    <w:rsid w:val="00674F7D"/>
    <w:rsid w:val="00681353"/>
    <w:rsid w:val="00683FFF"/>
    <w:rsid w:val="0068414E"/>
    <w:rsid w:val="00685EDC"/>
    <w:rsid w:val="00692383"/>
    <w:rsid w:val="00692DC4"/>
    <w:rsid w:val="0069431E"/>
    <w:rsid w:val="00694921"/>
    <w:rsid w:val="00694A6E"/>
    <w:rsid w:val="00696B69"/>
    <w:rsid w:val="006970D6"/>
    <w:rsid w:val="006A02EC"/>
    <w:rsid w:val="006A2D7B"/>
    <w:rsid w:val="006A407A"/>
    <w:rsid w:val="006A643A"/>
    <w:rsid w:val="006A6F03"/>
    <w:rsid w:val="006B19F4"/>
    <w:rsid w:val="006B2817"/>
    <w:rsid w:val="006B63EF"/>
    <w:rsid w:val="006B6D8B"/>
    <w:rsid w:val="006B6DF3"/>
    <w:rsid w:val="006C14F2"/>
    <w:rsid w:val="006C1FAF"/>
    <w:rsid w:val="006C633D"/>
    <w:rsid w:val="006D0DC8"/>
    <w:rsid w:val="006D244E"/>
    <w:rsid w:val="006D3DB8"/>
    <w:rsid w:val="006E392C"/>
    <w:rsid w:val="006E736E"/>
    <w:rsid w:val="006E7F44"/>
    <w:rsid w:val="006F13C6"/>
    <w:rsid w:val="006F3908"/>
    <w:rsid w:val="006F5DAE"/>
    <w:rsid w:val="007006A1"/>
    <w:rsid w:val="007012C1"/>
    <w:rsid w:val="0070371F"/>
    <w:rsid w:val="00706E04"/>
    <w:rsid w:val="00707634"/>
    <w:rsid w:val="00707D30"/>
    <w:rsid w:val="00710D3A"/>
    <w:rsid w:val="00711130"/>
    <w:rsid w:val="00712C3D"/>
    <w:rsid w:val="007146A3"/>
    <w:rsid w:val="007163E8"/>
    <w:rsid w:val="0071647A"/>
    <w:rsid w:val="00720189"/>
    <w:rsid w:val="00721099"/>
    <w:rsid w:val="00731D5B"/>
    <w:rsid w:val="00731F08"/>
    <w:rsid w:val="00733DF2"/>
    <w:rsid w:val="00733F39"/>
    <w:rsid w:val="007349B8"/>
    <w:rsid w:val="007359EB"/>
    <w:rsid w:val="00737034"/>
    <w:rsid w:val="0074029D"/>
    <w:rsid w:val="007464F4"/>
    <w:rsid w:val="00747B06"/>
    <w:rsid w:val="0075227D"/>
    <w:rsid w:val="00756784"/>
    <w:rsid w:val="00760782"/>
    <w:rsid w:val="0076205E"/>
    <w:rsid w:val="00763EE6"/>
    <w:rsid w:val="0076573B"/>
    <w:rsid w:val="00767C2C"/>
    <w:rsid w:val="00770763"/>
    <w:rsid w:val="00771998"/>
    <w:rsid w:val="00772A6A"/>
    <w:rsid w:val="00772F42"/>
    <w:rsid w:val="00773989"/>
    <w:rsid w:val="0077707B"/>
    <w:rsid w:val="007777CD"/>
    <w:rsid w:val="0077794F"/>
    <w:rsid w:val="00777E57"/>
    <w:rsid w:val="007819C5"/>
    <w:rsid w:val="00781B98"/>
    <w:rsid w:val="007821F2"/>
    <w:rsid w:val="00782C80"/>
    <w:rsid w:val="00783867"/>
    <w:rsid w:val="00783E92"/>
    <w:rsid w:val="00785B6F"/>
    <w:rsid w:val="00786567"/>
    <w:rsid w:val="00786D90"/>
    <w:rsid w:val="00790586"/>
    <w:rsid w:val="00795158"/>
    <w:rsid w:val="00797028"/>
    <w:rsid w:val="00797617"/>
    <w:rsid w:val="00797FE5"/>
    <w:rsid w:val="007A1DF5"/>
    <w:rsid w:val="007A4061"/>
    <w:rsid w:val="007A5C85"/>
    <w:rsid w:val="007A6F2F"/>
    <w:rsid w:val="007B04FF"/>
    <w:rsid w:val="007B0AE3"/>
    <w:rsid w:val="007B286C"/>
    <w:rsid w:val="007B3845"/>
    <w:rsid w:val="007B4BF9"/>
    <w:rsid w:val="007B6724"/>
    <w:rsid w:val="007B73C4"/>
    <w:rsid w:val="007B772F"/>
    <w:rsid w:val="007B77E7"/>
    <w:rsid w:val="007C0E63"/>
    <w:rsid w:val="007C22C8"/>
    <w:rsid w:val="007C2E25"/>
    <w:rsid w:val="007C31BA"/>
    <w:rsid w:val="007C42B5"/>
    <w:rsid w:val="007D5B82"/>
    <w:rsid w:val="007D6896"/>
    <w:rsid w:val="007D7B05"/>
    <w:rsid w:val="007E07DD"/>
    <w:rsid w:val="007E07E9"/>
    <w:rsid w:val="007E2741"/>
    <w:rsid w:val="007E2AD6"/>
    <w:rsid w:val="007E55A2"/>
    <w:rsid w:val="007E59D5"/>
    <w:rsid w:val="007E7880"/>
    <w:rsid w:val="007F6039"/>
    <w:rsid w:val="007F7E30"/>
    <w:rsid w:val="00800C43"/>
    <w:rsid w:val="008015BD"/>
    <w:rsid w:val="008015F3"/>
    <w:rsid w:val="008023BB"/>
    <w:rsid w:val="008067E3"/>
    <w:rsid w:val="0081023B"/>
    <w:rsid w:val="008105CB"/>
    <w:rsid w:val="00812BA1"/>
    <w:rsid w:val="00812CFB"/>
    <w:rsid w:val="008134EF"/>
    <w:rsid w:val="0081352C"/>
    <w:rsid w:val="00814A85"/>
    <w:rsid w:val="00817FC7"/>
    <w:rsid w:val="00820081"/>
    <w:rsid w:val="008209D5"/>
    <w:rsid w:val="00821669"/>
    <w:rsid w:val="00823EC6"/>
    <w:rsid w:val="00824D59"/>
    <w:rsid w:val="00826143"/>
    <w:rsid w:val="00827702"/>
    <w:rsid w:val="008312E7"/>
    <w:rsid w:val="0083296D"/>
    <w:rsid w:val="00837054"/>
    <w:rsid w:val="00840A25"/>
    <w:rsid w:val="0084115F"/>
    <w:rsid w:val="00841653"/>
    <w:rsid w:val="00842721"/>
    <w:rsid w:val="00844A7C"/>
    <w:rsid w:val="00844E9D"/>
    <w:rsid w:val="00845BD7"/>
    <w:rsid w:val="00850E6E"/>
    <w:rsid w:val="0085230F"/>
    <w:rsid w:val="00854BC0"/>
    <w:rsid w:val="00855A34"/>
    <w:rsid w:val="0085641F"/>
    <w:rsid w:val="008567AF"/>
    <w:rsid w:val="00860701"/>
    <w:rsid w:val="00860EE2"/>
    <w:rsid w:val="00861D75"/>
    <w:rsid w:val="00863256"/>
    <w:rsid w:val="00863969"/>
    <w:rsid w:val="0086452C"/>
    <w:rsid w:val="00864589"/>
    <w:rsid w:val="00864A62"/>
    <w:rsid w:val="00864C25"/>
    <w:rsid w:val="008651A3"/>
    <w:rsid w:val="008656AF"/>
    <w:rsid w:val="008661AC"/>
    <w:rsid w:val="00866364"/>
    <w:rsid w:val="00866879"/>
    <w:rsid w:val="0086708D"/>
    <w:rsid w:val="0086723B"/>
    <w:rsid w:val="0087325F"/>
    <w:rsid w:val="0087492B"/>
    <w:rsid w:val="00874C61"/>
    <w:rsid w:val="00875480"/>
    <w:rsid w:val="008776B6"/>
    <w:rsid w:val="008822DC"/>
    <w:rsid w:val="0088257B"/>
    <w:rsid w:val="008845C8"/>
    <w:rsid w:val="00886445"/>
    <w:rsid w:val="00886AA3"/>
    <w:rsid w:val="00890828"/>
    <w:rsid w:val="0089396D"/>
    <w:rsid w:val="008944F8"/>
    <w:rsid w:val="00894D23"/>
    <w:rsid w:val="0089550C"/>
    <w:rsid w:val="008A189C"/>
    <w:rsid w:val="008A1CFE"/>
    <w:rsid w:val="008A23FE"/>
    <w:rsid w:val="008A2A8E"/>
    <w:rsid w:val="008A2B14"/>
    <w:rsid w:val="008A3EEF"/>
    <w:rsid w:val="008A593A"/>
    <w:rsid w:val="008A5AE5"/>
    <w:rsid w:val="008A6102"/>
    <w:rsid w:val="008A6C8C"/>
    <w:rsid w:val="008A6D65"/>
    <w:rsid w:val="008B2A3A"/>
    <w:rsid w:val="008B4849"/>
    <w:rsid w:val="008B4F90"/>
    <w:rsid w:val="008B51EA"/>
    <w:rsid w:val="008C11E7"/>
    <w:rsid w:val="008C3263"/>
    <w:rsid w:val="008C64DE"/>
    <w:rsid w:val="008D3B38"/>
    <w:rsid w:val="008D5384"/>
    <w:rsid w:val="008D67DE"/>
    <w:rsid w:val="008D6875"/>
    <w:rsid w:val="008D6BDC"/>
    <w:rsid w:val="008D702D"/>
    <w:rsid w:val="008E1981"/>
    <w:rsid w:val="008E2D66"/>
    <w:rsid w:val="008E3BE9"/>
    <w:rsid w:val="008E4B1B"/>
    <w:rsid w:val="008E6C9C"/>
    <w:rsid w:val="008F1621"/>
    <w:rsid w:val="008F261D"/>
    <w:rsid w:val="008F3593"/>
    <w:rsid w:val="008F5C81"/>
    <w:rsid w:val="00901208"/>
    <w:rsid w:val="00901EC1"/>
    <w:rsid w:val="00902CB7"/>
    <w:rsid w:val="009049B9"/>
    <w:rsid w:val="009065CF"/>
    <w:rsid w:val="00907001"/>
    <w:rsid w:val="00911544"/>
    <w:rsid w:val="0091235A"/>
    <w:rsid w:val="0091353D"/>
    <w:rsid w:val="00913EA9"/>
    <w:rsid w:val="00920134"/>
    <w:rsid w:val="009218E0"/>
    <w:rsid w:val="009258D1"/>
    <w:rsid w:val="009267AE"/>
    <w:rsid w:val="0093065D"/>
    <w:rsid w:val="00930CAE"/>
    <w:rsid w:val="009334DF"/>
    <w:rsid w:val="00936257"/>
    <w:rsid w:val="00940CC0"/>
    <w:rsid w:val="0094148E"/>
    <w:rsid w:val="009432D6"/>
    <w:rsid w:val="00943429"/>
    <w:rsid w:val="009456ED"/>
    <w:rsid w:val="009461F8"/>
    <w:rsid w:val="009468F8"/>
    <w:rsid w:val="00952082"/>
    <w:rsid w:val="00955F9A"/>
    <w:rsid w:val="00955FCE"/>
    <w:rsid w:val="00957D7B"/>
    <w:rsid w:val="00960433"/>
    <w:rsid w:val="0096182A"/>
    <w:rsid w:val="00970CF3"/>
    <w:rsid w:val="00971342"/>
    <w:rsid w:val="009738A8"/>
    <w:rsid w:val="00973AD2"/>
    <w:rsid w:val="00976F22"/>
    <w:rsid w:val="00977049"/>
    <w:rsid w:val="00977B62"/>
    <w:rsid w:val="00983D07"/>
    <w:rsid w:val="00984AA4"/>
    <w:rsid w:val="00985E77"/>
    <w:rsid w:val="009862AA"/>
    <w:rsid w:val="00986806"/>
    <w:rsid w:val="00990D2D"/>
    <w:rsid w:val="00994BA5"/>
    <w:rsid w:val="00995BEC"/>
    <w:rsid w:val="00996EC5"/>
    <w:rsid w:val="009A066F"/>
    <w:rsid w:val="009A2638"/>
    <w:rsid w:val="009A5E20"/>
    <w:rsid w:val="009A749C"/>
    <w:rsid w:val="009A7D19"/>
    <w:rsid w:val="009B10E9"/>
    <w:rsid w:val="009B2AD1"/>
    <w:rsid w:val="009B45B1"/>
    <w:rsid w:val="009B71A2"/>
    <w:rsid w:val="009C0C10"/>
    <w:rsid w:val="009C2D82"/>
    <w:rsid w:val="009C49CF"/>
    <w:rsid w:val="009C53E0"/>
    <w:rsid w:val="009C55EA"/>
    <w:rsid w:val="009C78A3"/>
    <w:rsid w:val="009D1635"/>
    <w:rsid w:val="009D2EFC"/>
    <w:rsid w:val="009D3062"/>
    <w:rsid w:val="009D7BFB"/>
    <w:rsid w:val="009E5DD7"/>
    <w:rsid w:val="009E68FD"/>
    <w:rsid w:val="009E6FCA"/>
    <w:rsid w:val="009F0D70"/>
    <w:rsid w:val="009F125E"/>
    <w:rsid w:val="009F1956"/>
    <w:rsid w:val="009F2616"/>
    <w:rsid w:val="009F45B2"/>
    <w:rsid w:val="009F4734"/>
    <w:rsid w:val="009F70C6"/>
    <w:rsid w:val="009F7911"/>
    <w:rsid w:val="00A011B8"/>
    <w:rsid w:val="00A0452A"/>
    <w:rsid w:val="00A0513A"/>
    <w:rsid w:val="00A1048E"/>
    <w:rsid w:val="00A10FAA"/>
    <w:rsid w:val="00A13BDF"/>
    <w:rsid w:val="00A17CC5"/>
    <w:rsid w:val="00A219B5"/>
    <w:rsid w:val="00A21CB8"/>
    <w:rsid w:val="00A21F4D"/>
    <w:rsid w:val="00A255BA"/>
    <w:rsid w:val="00A300E7"/>
    <w:rsid w:val="00A334CE"/>
    <w:rsid w:val="00A350B0"/>
    <w:rsid w:val="00A3542D"/>
    <w:rsid w:val="00A35592"/>
    <w:rsid w:val="00A36D8E"/>
    <w:rsid w:val="00A40274"/>
    <w:rsid w:val="00A40A76"/>
    <w:rsid w:val="00A411F5"/>
    <w:rsid w:val="00A4254C"/>
    <w:rsid w:val="00A43C82"/>
    <w:rsid w:val="00A47E44"/>
    <w:rsid w:val="00A518A4"/>
    <w:rsid w:val="00A55758"/>
    <w:rsid w:val="00A56754"/>
    <w:rsid w:val="00A572FB"/>
    <w:rsid w:val="00A604A4"/>
    <w:rsid w:val="00A61014"/>
    <w:rsid w:val="00A61468"/>
    <w:rsid w:val="00A61651"/>
    <w:rsid w:val="00A618E3"/>
    <w:rsid w:val="00A63396"/>
    <w:rsid w:val="00A642AD"/>
    <w:rsid w:val="00A64E73"/>
    <w:rsid w:val="00A6655D"/>
    <w:rsid w:val="00A6708E"/>
    <w:rsid w:val="00A718C1"/>
    <w:rsid w:val="00A75A44"/>
    <w:rsid w:val="00A776B3"/>
    <w:rsid w:val="00A8012A"/>
    <w:rsid w:val="00A80B4B"/>
    <w:rsid w:val="00A819F0"/>
    <w:rsid w:val="00A82232"/>
    <w:rsid w:val="00A851AE"/>
    <w:rsid w:val="00A8529E"/>
    <w:rsid w:val="00A91A1F"/>
    <w:rsid w:val="00A92AC3"/>
    <w:rsid w:val="00AA1BA5"/>
    <w:rsid w:val="00AA53AF"/>
    <w:rsid w:val="00AA5F31"/>
    <w:rsid w:val="00AA66D7"/>
    <w:rsid w:val="00AA7DBB"/>
    <w:rsid w:val="00AB1E98"/>
    <w:rsid w:val="00AB45A5"/>
    <w:rsid w:val="00AB45DA"/>
    <w:rsid w:val="00AB7A1E"/>
    <w:rsid w:val="00AC002F"/>
    <w:rsid w:val="00AC08D8"/>
    <w:rsid w:val="00AC144F"/>
    <w:rsid w:val="00AC2D1E"/>
    <w:rsid w:val="00AC2EFE"/>
    <w:rsid w:val="00AC3384"/>
    <w:rsid w:val="00AC347E"/>
    <w:rsid w:val="00AC4035"/>
    <w:rsid w:val="00AC5C6B"/>
    <w:rsid w:val="00AC6931"/>
    <w:rsid w:val="00AD05CA"/>
    <w:rsid w:val="00AD0D96"/>
    <w:rsid w:val="00AD1DF3"/>
    <w:rsid w:val="00AD4539"/>
    <w:rsid w:val="00AD5773"/>
    <w:rsid w:val="00AE1AE8"/>
    <w:rsid w:val="00AE1CF3"/>
    <w:rsid w:val="00AE1D01"/>
    <w:rsid w:val="00AE39B5"/>
    <w:rsid w:val="00AE3CD3"/>
    <w:rsid w:val="00AE6AEF"/>
    <w:rsid w:val="00AE7316"/>
    <w:rsid w:val="00AE7951"/>
    <w:rsid w:val="00AE7BA8"/>
    <w:rsid w:val="00AE7C16"/>
    <w:rsid w:val="00AF3861"/>
    <w:rsid w:val="00AF38E9"/>
    <w:rsid w:val="00AF4C6E"/>
    <w:rsid w:val="00AF585A"/>
    <w:rsid w:val="00B0091B"/>
    <w:rsid w:val="00B00E81"/>
    <w:rsid w:val="00B02BCA"/>
    <w:rsid w:val="00B0416C"/>
    <w:rsid w:val="00B04E34"/>
    <w:rsid w:val="00B0642A"/>
    <w:rsid w:val="00B06697"/>
    <w:rsid w:val="00B141E4"/>
    <w:rsid w:val="00B14D72"/>
    <w:rsid w:val="00B20EBC"/>
    <w:rsid w:val="00B23C5C"/>
    <w:rsid w:val="00B2523D"/>
    <w:rsid w:val="00B25B96"/>
    <w:rsid w:val="00B27B49"/>
    <w:rsid w:val="00B33DE4"/>
    <w:rsid w:val="00B341E2"/>
    <w:rsid w:val="00B34FE2"/>
    <w:rsid w:val="00B45455"/>
    <w:rsid w:val="00B4592F"/>
    <w:rsid w:val="00B4655C"/>
    <w:rsid w:val="00B514F8"/>
    <w:rsid w:val="00B53923"/>
    <w:rsid w:val="00B53D46"/>
    <w:rsid w:val="00B620F7"/>
    <w:rsid w:val="00B668B7"/>
    <w:rsid w:val="00B66C07"/>
    <w:rsid w:val="00B72C81"/>
    <w:rsid w:val="00B74100"/>
    <w:rsid w:val="00B758B0"/>
    <w:rsid w:val="00B76FE6"/>
    <w:rsid w:val="00B77FEC"/>
    <w:rsid w:val="00B80FF6"/>
    <w:rsid w:val="00B82078"/>
    <w:rsid w:val="00B82AA6"/>
    <w:rsid w:val="00B9101B"/>
    <w:rsid w:val="00B92E3B"/>
    <w:rsid w:val="00BA20CC"/>
    <w:rsid w:val="00BA436C"/>
    <w:rsid w:val="00BA6AC1"/>
    <w:rsid w:val="00BA7C57"/>
    <w:rsid w:val="00BB0382"/>
    <w:rsid w:val="00BB0ABF"/>
    <w:rsid w:val="00BB1898"/>
    <w:rsid w:val="00BB1F33"/>
    <w:rsid w:val="00BB426D"/>
    <w:rsid w:val="00BB4CE0"/>
    <w:rsid w:val="00BB6690"/>
    <w:rsid w:val="00BC1914"/>
    <w:rsid w:val="00BC364A"/>
    <w:rsid w:val="00BC5CAD"/>
    <w:rsid w:val="00BC5E8E"/>
    <w:rsid w:val="00BD06F6"/>
    <w:rsid w:val="00BD0B63"/>
    <w:rsid w:val="00BD284A"/>
    <w:rsid w:val="00BD3572"/>
    <w:rsid w:val="00BD5E79"/>
    <w:rsid w:val="00BE3CBD"/>
    <w:rsid w:val="00BE4E30"/>
    <w:rsid w:val="00BE52EA"/>
    <w:rsid w:val="00BE69A4"/>
    <w:rsid w:val="00BE70CE"/>
    <w:rsid w:val="00BF0B50"/>
    <w:rsid w:val="00BF3B95"/>
    <w:rsid w:val="00BF6319"/>
    <w:rsid w:val="00C025CF"/>
    <w:rsid w:val="00C04150"/>
    <w:rsid w:val="00C0436B"/>
    <w:rsid w:val="00C0517A"/>
    <w:rsid w:val="00C05AA9"/>
    <w:rsid w:val="00C070FE"/>
    <w:rsid w:val="00C11859"/>
    <w:rsid w:val="00C13B51"/>
    <w:rsid w:val="00C13C6E"/>
    <w:rsid w:val="00C161C7"/>
    <w:rsid w:val="00C2186F"/>
    <w:rsid w:val="00C21B47"/>
    <w:rsid w:val="00C21F40"/>
    <w:rsid w:val="00C244DF"/>
    <w:rsid w:val="00C257B2"/>
    <w:rsid w:val="00C258C7"/>
    <w:rsid w:val="00C25DAB"/>
    <w:rsid w:val="00C31D84"/>
    <w:rsid w:val="00C328B8"/>
    <w:rsid w:val="00C37520"/>
    <w:rsid w:val="00C375C6"/>
    <w:rsid w:val="00C43418"/>
    <w:rsid w:val="00C44926"/>
    <w:rsid w:val="00C47752"/>
    <w:rsid w:val="00C52422"/>
    <w:rsid w:val="00C52AA9"/>
    <w:rsid w:val="00C52BE2"/>
    <w:rsid w:val="00C53365"/>
    <w:rsid w:val="00C546AA"/>
    <w:rsid w:val="00C550EB"/>
    <w:rsid w:val="00C60555"/>
    <w:rsid w:val="00C63E62"/>
    <w:rsid w:val="00C6434E"/>
    <w:rsid w:val="00C67721"/>
    <w:rsid w:val="00C704FD"/>
    <w:rsid w:val="00C71249"/>
    <w:rsid w:val="00C72489"/>
    <w:rsid w:val="00C74826"/>
    <w:rsid w:val="00C765FE"/>
    <w:rsid w:val="00C76838"/>
    <w:rsid w:val="00C77BC6"/>
    <w:rsid w:val="00C8248A"/>
    <w:rsid w:val="00C877CE"/>
    <w:rsid w:val="00C87968"/>
    <w:rsid w:val="00C87D33"/>
    <w:rsid w:val="00C93323"/>
    <w:rsid w:val="00C97201"/>
    <w:rsid w:val="00C97985"/>
    <w:rsid w:val="00CA0BE5"/>
    <w:rsid w:val="00CA1A7B"/>
    <w:rsid w:val="00CA4D9A"/>
    <w:rsid w:val="00CA64B0"/>
    <w:rsid w:val="00CB09E2"/>
    <w:rsid w:val="00CB5461"/>
    <w:rsid w:val="00CC1291"/>
    <w:rsid w:val="00CC315B"/>
    <w:rsid w:val="00CC3806"/>
    <w:rsid w:val="00CC41E9"/>
    <w:rsid w:val="00CC5FF7"/>
    <w:rsid w:val="00CC68C6"/>
    <w:rsid w:val="00CD1675"/>
    <w:rsid w:val="00CD205F"/>
    <w:rsid w:val="00CD20C1"/>
    <w:rsid w:val="00CD5722"/>
    <w:rsid w:val="00CE089E"/>
    <w:rsid w:val="00CE101D"/>
    <w:rsid w:val="00CE35BB"/>
    <w:rsid w:val="00CE4018"/>
    <w:rsid w:val="00CE7EB2"/>
    <w:rsid w:val="00CF1064"/>
    <w:rsid w:val="00CF1CE5"/>
    <w:rsid w:val="00CF689A"/>
    <w:rsid w:val="00CF7AC6"/>
    <w:rsid w:val="00D055B0"/>
    <w:rsid w:val="00D06EAB"/>
    <w:rsid w:val="00D076EE"/>
    <w:rsid w:val="00D07A24"/>
    <w:rsid w:val="00D10C67"/>
    <w:rsid w:val="00D13027"/>
    <w:rsid w:val="00D138C2"/>
    <w:rsid w:val="00D14114"/>
    <w:rsid w:val="00D144AF"/>
    <w:rsid w:val="00D1741E"/>
    <w:rsid w:val="00D1780A"/>
    <w:rsid w:val="00D21AA7"/>
    <w:rsid w:val="00D24E62"/>
    <w:rsid w:val="00D3067D"/>
    <w:rsid w:val="00D332DB"/>
    <w:rsid w:val="00D348C1"/>
    <w:rsid w:val="00D35DCC"/>
    <w:rsid w:val="00D37724"/>
    <w:rsid w:val="00D37734"/>
    <w:rsid w:val="00D37A93"/>
    <w:rsid w:val="00D40569"/>
    <w:rsid w:val="00D418B5"/>
    <w:rsid w:val="00D41C9A"/>
    <w:rsid w:val="00D429EB"/>
    <w:rsid w:val="00D454EA"/>
    <w:rsid w:val="00D456BA"/>
    <w:rsid w:val="00D476EF"/>
    <w:rsid w:val="00D50153"/>
    <w:rsid w:val="00D50588"/>
    <w:rsid w:val="00D50882"/>
    <w:rsid w:val="00D522AE"/>
    <w:rsid w:val="00D6036F"/>
    <w:rsid w:val="00D623CA"/>
    <w:rsid w:val="00D62408"/>
    <w:rsid w:val="00D6303C"/>
    <w:rsid w:val="00D6321A"/>
    <w:rsid w:val="00D6384F"/>
    <w:rsid w:val="00D63B83"/>
    <w:rsid w:val="00D667FF"/>
    <w:rsid w:val="00D71D72"/>
    <w:rsid w:val="00D7355B"/>
    <w:rsid w:val="00D80649"/>
    <w:rsid w:val="00D83A2B"/>
    <w:rsid w:val="00D901EA"/>
    <w:rsid w:val="00D91A87"/>
    <w:rsid w:val="00D91C82"/>
    <w:rsid w:val="00D940CE"/>
    <w:rsid w:val="00D9554B"/>
    <w:rsid w:val="00D97AFB"/>
    <w:rsid w:val="00D97B71"/>
    <w:rsid w:val="00D97E46"/>
    <w:rsid w:val="00DA1FF7"/>
    <w:rsid w:val="00DA20C2"/>
    <w:rsid w:val="00DA2286"/>
    <w:rsid w:val="00DB01B6"/>
    <w:rsid w:val="00DB1784"/>
    <w:rsid w:val="00DB2F26"/>
    <w:rsid w:val="00DB421C"/>
    <w:rsid w:val="00DB4ECA"/>
    <w:rsid w:val="00DB7154"/>
    <w:rsid w:val="00DB77E1"/>
    <w:rsid w:val="00DC03F3"/>
    <w:rsid w:val="00DC3656"/>
    <w:rsid w:val="00DC37E5"/>
    <w:rsid w:val="00DC67F4"/>
    <w:rsid w:val="00DD1B39"/>
    <w:rsid w:val="00DD488C"/>
    <w:rsid w:val="00DD647E"/>
    <w:rsid w:val="00DE0BDC"/>
    <w:rsid w:val="00DE0E1A"/>
    <w:rsid w:val="00DE0EBC"/>
    <w:rsid w:val="00DE14E7"/>
    <w:rsid w:val="00DE3942"/>
    <w:rsid w:val="00DE65B1"/>
    <w:rsid w:val="00DF09B8"/>
    <w:rsid w:val="00DF14FA"/>
    <w:rsid w:val="00DF195D"/>
    <w:rsid w:val="00DF280C"/>
    <w:rsid w:val="00DF5260"/>
    <w:rsid w:val="00DF6CDA"/>
    <w:rsid w:val="00DF7962"/>
    <w:rsid w:val="00E00F48"/>
    <w:rsid w:val="00E01764"/>
    <w:rsid w:val="00E02B12"/>
    <w:rsid w:val="00E02F91"/>
    <w:rsid w:val="00E030C6"/>
    <w:rsid w:val="00E07184"/>
    <w:rsid w:val="00E1524F"/>
    <w:rsid w:val="00E15F2F"/>
    <w:rsid w:val="00E16355"/>
    <w:rsid w:val="00E2259C"/>
    <w:rsid w:val="00E25E86"/>
    <w:rsid w:val="00E27B32"/>
    <w:rsid w:val="00E27C09"/>
    <w:rsid w:val="00E308B5"/>
    <w:rsid w:val="00E31051"/>
    <w:rsid w:val="00E31CC1"/>
    <w:rsid w:val="00E32DE4"/>
    <w:rsid w:val="00E33024"/>
    <w:rsid w:val="00E40800"/>
    <w:rsid w:val="00E428B1"/>
    <w:rsid w:val="00E42E18"/>
    <w:rsid w:val="00E43348"/>
    <w:rsid w:val="00E4446B"/>
    <w:rsid w:val="00E46467"/>
    <w:rsid w:val="00E47213"/>
    <w:rsid w:val="00E50775"/>
    <w:rsid w:val="00E50E92"/>
    <w:rsid w:val="00E51689"/>
    <w:rsid w:val="00E526C0"/>
    <w:rsid w:val="00E52FF3"/>
    <w:rsid w:val="00E57094"/>
    <w:rsid w:val="00E6054E"/>
    <w:rsid w:val="00E607A4"/>
    <w:rsid w:val="00E646F0"/>
    <w:rsid w:val="00E64CAB"/>
    <w:rsid w:val="00E65750"/>
    <w:rsid w:val="00E671F2"/>
    <w:rsid w:val="00E70C1C"/>
    <w:rsid w:val="00E713BE"/>
    <w:rsid w:val="00E72CFC"/>
    <w:rsid w:val="00E770E0"/>
    <w:rsid w:val="00E81849"/>
    <w:rsid w:val="00E81AB8"/>
    <w:rsid w:val="00E81DC7"/>
    <w:rsid w:val="00E81F21"/>
    <w:rsid w:val="00E83962"/>
    <w:rsid w:val="00E84CB5"/>
    <w:rsid w:val="00E862F9"/>
    <w:rsid w:val="00E8765E"/>
    <w:rsid w:val="00E90138"/>
    <w:rsid w:val="00E92035"/>
    <w:rsid w:val="00EA096B"/>
    <w:rsid w:val="00EA09B6"/>
    <w:rsid w:val="00EA15AC"/>
    <w:rsid w:val="00EA205C"/>
    <w:rsid w:val="00EA224C"/>
    <w:rsid w:val="00EA2B34"/>
    <w:rsid w:val="00EA3128"/>
    <w:rsid w:val="00EA3F86"/>
    <w:rsid w:val="00EA445F"/>
    <w:rsid w:val="00EA6147"/>
    <w:rsid w:val="00EB1E0E"/>
    <w:rsid w:val="00EB2403"/>
    <w:rsid w:val="00EB2412"/>
    <w:rsid w:val="00EB42FB"/>
    <w:rsid w:val="00EB5861"/>
    <w:rsid w:val="00EB65DB"/>
    <w:rsid w:val="00EB66F9"/>
    <w:rsid w:val="00EB6B0F"/>
    <w:rsid w:val="00EC220A"/>
    <w:rsid w:val="00EC2B63"/>
    <w:rsid w:val="00EC2B8D"/>
    <w:rsid w:val="00EC4588"/>
    <w:rsid w:val="00EC589A"/>
    <w:rsid w:val="00EC6BFD"/>
    <w:rsid w:val="00ED10E4"/>
    <w:rsid w:val="00ED426C"/>
    <w:rsid w:val="00ED5E81"/>
    <w:rsid w:val="00ED7158"/>
    <w:rsid w:val="00EE0073"/>
    <w:rsid w:val="00EE2A2D"/>
    <w:rsid w:val="00EE49A4"/>
    <w:rsid w:val="00EE5AB0"/>
    <w:rsid w:val="00EE6D4B"/>
    <w:rsid w:val="00EF03B7"/>
    <w:rsid w:val="00EF0474"/>
    <w:rsid w:val="00EF06D4"/>
    <w:rsid w:val="00EF5ACB"/>
    <w:rsid w:val="00EF6EA7"/>
    <w:rsid w:val="00F00892"/>
    <w:rsid w:val="00F03A36"/>
    <w:rsid w:val="00F057A2"/>
    <w:rsid w:val="00F06362"/>
    <w:rsid w:val="00F07440"/>
    <w:rsid w:val="00F13138"/>
    <w:rsid w:val="00F1628B"/>
    <w:rsid w:val="00F1787C"/>
    <w:rsid w:val="00F17CCF"/>
    <w:rsid w:val="00F20375"/>
    <w:rsid w:val="00F249C3"/>
    <w:rsid w:val="00F277D0"/>
    <w:rsid w:val="00F31AD9"/>
    <w:rsid w:val="00F31CAB"/>
    <w:rsid w:val="00F3551E"/>
    <w:rsid w:val="00F414D1"/>
    <w:rsid w:val="00F45F0C"/>
    <w:rsid w:val="00F46DF1"/>
    <w:rsid w:val="00F50AFA"/>
    <w:rsid w:val="00F51935"/>
    <w:rsid w:val="00F51CCB"/>
    <w:rsid w:val="00F52C99"/>
    <w:rsid w:val="00F53173"/>
    <w:rsid w:val="00F541F4"/>
    <w:rsid w:val="00F57625"/>
    <w:rsid w:val="00F61F9C"/>
    <w:rsid w:val="00F6518A"/>
    <w:rsid w:val="00F66D1C"/>
    <w:rsid w:val="00F70A7C"/>
    <w:rsid w:val="00F71159"/>
    <w:rsid w:val="00F71ED9"/>
    <w:rsid w:val="00F746AE"/>
    <w:rsid w:val="00F74D25"/>
    <w:rsid w:val="00F76BCC"/>
    <w:rsid w:val="00F82612"/>
    <w:rsid w:val="00F83167"/>
    <w:rsid w:val="00F83957"/>
    <w:rsid w:val="00F84766"/>
    <w:rsid w:val="00F85DA9"/>
    <w:rsid w:val="00F86126"/>
    <w:rsid w:val="00F921F8"/>
    <w:rsid w:val="00F92295"/>
    <w:rsid w:val="00F9274E"/>
    <w:rsid w:val="00F92B97"/>
    <w:rsid w:val="00F93432"/>
    <w:rsid w:val="00F9396C"/>
    <w:rsid w:val="00F93E35"/>
    <w:rsid w:val="00F94C1B"/>
    <w:rsid w:val="00F955F6"/>
    <w:rsid w:val="00F96370"/>
    <w:rsid w:val="00F96EDC"/>
    <w:rsid w:val="00FA680B"/>
    <w:rsid w:val="00FB0391"/>
    <w:rsid w:val="00FB1584"/>
    <w:rsid w:val="00FB171B"/>
    <w:rsid w:val="00FB3377"/>
    <w:rsid w:val="00FB3865"/>
    <w:rsid w:val="00FC01DD"/>
    <w:rsid w:val="00FC035B"/>
    <w:rsid w:val="00FC17FB"/>
    <w:rsid w:val="00FC185D"/>
    <w:rsid w:val="00FC26FB"/>
    <w:rsid w:val="00FC3394"/>
    <w:rsid w:val="00FC3953"/>
    <w:rsid w:val="00FC4D76"/>
    <w:rsid w:val="00FC636B"/>
    <w:rsid w:val="00FC6BA0"/>
    <w:rsid w:val="00FC7881"/>
    <w:rsid w:val="00FC7CEA"/>
    <w:rsid w:val="00FD22E4"/>
    <w:rsid w:val="00FD7BDA"/>
    <w:rsid w:val="00FE7619"/>
    <w:rsid w:val="00FF13BE"/>
    <w:rsid w:val="00FF2ECF"/>
    <w:rsid w:val="00FF710D"/>
    <w:rsid w:val="01F262C0"/>
    <w:rsid w:val="02EFFF1E"/>
    <w:rsid w:val="0A9507C6"/>
    <w:rsid w:val="0D84CC11"/>
    <w:rsid w:val="0DDDC388"/>
    <w:rsid w:val="10A8AEE5"/>
    <w:rsid w:val="126A4F98"/>
    <w:rsid w:val="13444C2F"/>
    <w:rsid w:val="139B325B"/>
    <w:rsid w:val="149E7CEE"/>
    <w:rsid w:val="1BA7C9E9"/>
    <w:rsid w:val="1CC90920"/>
    <w:rsid w:val="27BFB6D0"/>
    <w:rsid w:val="286F96CA"/>
    <w:rsid w:val="2C759214"/>
    <w:rsid w:val="2F185357"/>
    <w:rsid w:val="3590EF5F"/>
    <w:rsid w:val="35B9A905"/>
    <w:rsid w:val="3C3AF9BB"/>
    <w:rsid w:val="3E5DC488"/>
    <w:rsid w:val="41646593"/>
    <w:rsid w:val="481F9FDB"/>
    <w:rsid w:val="48C618C7"/>
    <w:rsid w:val="4C969BE3"/>
    <w:rsid w:val="4F702B48"/>
    <w:rsid w:val="4FFDAF62"/>
    <w:rsid w:val="503D07AA"/>
    <w:rsid w:val="51E8D612"/>
    <w:rsid w:val="5476608D"/>
    <w:rsid w:val="5764B4CC"/>
    <w:rsid w:val="58FE6539"/>
    <w:rsid w:val="5C9A90FC"/>
    <w:rsid w:val="627BFF97"/>
    <w:rsid w:val="68198744"/>
    <w:rsid w:val="6B60A3FD"/>
    <w:rsid w:val="6E0621BA"/>
    <w:rsid w:val="745F2BF3"/>
    <w:rsid w:val="75A793D7"/>
    <w:rsid w:val="7FE56CF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E0304"/>
  <w15:chartTrackingRefBased/>
  <w15:docId w15:val="{74EAC7C4-93E2-4B46-B552-803ECFEA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21099"/>
    <w:pPr>
      <w:widowControl w:val="0"/>
      <w:autoSpaceDE w:val="0"/>
      <w:autoSpaceDN w:val="0"/>
      <w:adjustRightInd w:val="0"/>
      <w:spacing w:after="0" w:line="240" w:lineRule="auto"/>
    </w:pPr>
    <w:rPr>
      <w:rFonts w:ascii="Times New Roman" w:eastAsia="Times New Roman" w:hAnsi="Times New Roman" w:cs="Times New Roman"/>
      <w:kern w:val="0"/>
      <w:lang w:eastAsia="lv-LV"/>
      <w14:ligatures w14:val="none"/>
    </w:rPr>
  </w:style>
  <w:style w:type="paragraph" w:styleId="Virsraksts1">
    <w:name w:val="heading 1"/>
    <w:aliases w:val="Section Heading,heading1,Antraste 1,h1,Section Heading Char,heading1 Char,Antraste 1 Char,h1 Char,H1, Rakstz.,Rakstz."/>
    <w:basedOn w:val="Parasts"/>
    <w:next w:val="Parasts"/>
    <w:link w:val="Virsraksts1Rakstz"/>
    <w:uiPriority w:val="9"/>
    <w:qFormat/>
    <w:rsid w:val="00940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1.1.not"/>
    <w:basedOn w:val="Parasts"/>
    <w:next w:val="Parasts"/>
    <w:link w:val="Virsraksts2Rakstz"/>
    <w:uiPriority w:val="9"/>
    <w:unhideWhenUsed/>
    <w:qFormat/>
    <w:rsid w:val="00940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940CC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40CC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940CC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940CC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940CC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940CC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940CC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940CC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1.1.not Rakstz."/>
    <w:basedOn w:val="Noklusjumarindkopasfonts"/>
    <w:link w:val="Virsraksts2"/>
    <w:uiPriority w:val="9"/>
    <w:rsid w:val="00940CC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rsid w:val="00940CC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40CC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rsid w:val="00940CC0"/>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940CC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940CC0"/>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940CC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940CC0"/>
    <w:rPr>
      <w:rFonts w:eastAsiaTheme="majorEastAsia" w:cstheme="majorBidi"/>
      <w:color w:val="272727" w:themeColor="text1" w:themeTint="D8"/>
    </w:rPr>
  </w:style>
  <w:style w:type="paragraph" w:styleId="Nosaukums">
    <w:name w:val="Title"/>
    <w:basedOn w:val="Parasts"/>
    <w:next w:val="Parasts"/>
    <w:link w:val="NosaukumsRakstz"/>
    <w:qFormat/>
    <w:rsid w:val="00940CC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940CC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940CC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940CC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40CC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40CC0"/>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940CC0"/>
    <w:pPr>
      <w:ind w:left="720"/>
      <w:contextualSpacing/>
    </w:pPr>
  </w:style>
  <w:style w:type="character" w:styleId="Intensvsizclums">
    <w:name w:val="Intense Emphasis"/>
    <w:basedOn w:val="Noklusjumarindkopasfonts"/>
    <w:uiPriority w:val="21"/>
    <w:qFormat/>
    <w:rsid w:val="00940CC0"/>
    <w:rPr>
      <w:i/>
      <w:iCs/>
      <w:color w:val="0F4761" w:themeColor="accent1" w:themeShade="BF"/>
    </w:rPr>
  </w:style>
  <w:style w:type="paragraph" w:styleId="Intensvscitts">
    <w:name w:val="Intense Quote"/>
    <w:basedOn w:val="Parasts"/>
    <w:next w:val="Parasts"/>
    <w:link w:val="IntensvscittsRakstz"/>
    <w:uiPriority w:val="30"/>
    <w:qFormat/>
    <w:rsid w:val="00940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40CC0"/>
    <w:rPr>
      <w:i/>
      <w:iCs/>
      <w:color w:val="0F4761" w:themeColor="accent1" w:themeShade="BF"/>
    </w:rPr>
  </w:style>
  <w:style w:type="character" w:styleId="Intensvaatsauce">
    <w:name w:val="Intense Reference"/>
    <w:basedOn w:val="Noklusjumarindkopasfonts"/>
    <w:uiPriority w:val="32"/>
    <w:qFormat/>
    <w:rsid w:val="00940CC0"/>
    <w:rPr>
      <w:b/>
      <w:bCs/>
      <w:smallCaps/>
      <w:color w:val="0F4761" w:themeColor="accent1" w:themeShade="BF"/>
      <w:spacing w:val="5"/>
    </w:rPr>
  </w:style>
  <w:style w:type="paragraph" w:customStyle="1" w:styleId="Style1">
    <w:name w:val="Style1"/>
    <w:basedOn w:val="Parasts"/>
    <w:uiPriority w:val="99"/>
    <w:rsid w:val="00940CC0"/>
    <w:pPr>
      <w:jc w:val="both"/>
    </w:pPr>
  </w:style>
  <w:style w:type="paragraph" w:customStyle="1" w:styleId="Style2">
    <w:name w:val="Style2"/>
    <w:basedOn w:val="Parasts"/>
    <w:rsid w:val="00940CC0"/>
    <w:pPr>
      <w:spacing w:line="277" w:lineRule="exact"/>
      <w:jc w:val="right"/>
    </w:pPr>
  </w:style>
  <w:style w:type="paragraph" w:customStyle="1" w:styleId="Style3">
    <w:name w:val="Style3"/>
    <w:basedOn w:val="Parasts"/>
    <w:uiPriority w:val="99"/>
    <w:rsid w:val="00940CC0"/>
    <w:pPr>
      <w:jc w:val="right"/>
    </w:pPr>
  </w:style>
  <w:style w:type="paragraph" w:customStyle="1" w:styleId="Style4">
    <w:name w:val="Style4"/>
    <w:basedOn w:val="Parasts"/>
    <w:uiPriority w:val="99"/>
    <w:rsid w:val="00940CC0"/>
    <w:pPr>
      <w:spacing w:line="274" w:lineRule="exact"/>
      <w:ind w:hanging="360"/>
      <w:jc w:val="both"/>
    </w:pPr>
  </w:style>
  <w:style w:type="paragraph" w:customStyle="1" w:styleId="Style5">
    <w:name w:val="Style5"/>
    <w:basedOn w:val="Parasts"/>
    <w:uiPriority w:val="99"/>
    <w:rsid w:val="00940CC0"/>
    <w:pPr>
      <w:jc w:val="both"/>
    </w:pPr>
  </w:style>
  <w:style w:type="paragraph" w:customStyle="1" w:styleId="Style6">
    <w:name w:val="Style6"/>
    <w:basedOn w:val="Parasts"/>
    <w:uiPriority w:val="99"/>
    <w:rsid w:val="00940CC0"/>
    <w:pPr>
      <w:spacing w:line="274" w:lineRule="exact"/>
      <w:ind w:hanging="353"/>
    </w:pPr>
  </w:style>
  <w:style w:type="paragraph" w:customStyle="1" w:styleId="Style7">
    <w:name w:val="Style7"/>
    <w:basedOn w:val="Parasts"/>
    <w:uiPriority w:val="99"/>
    <w:rsid w:val="00940CC0"/>
    <w:pPr>
      <w:spacing w:line="281" w:lineRule="exact"/>
      <w:jc w:val="both"/>
    </w:pPr>
  </w:style>
  <w:style w:type="paragraph" w:customStyle="1" w:styleId="Style8">
    <w:name w:val="Style8"/>
    <w:basedOn w:val="Parasts"/>
    <w:uiPriority w:val="99"/>
    <w:rsid w:val="00940CC0"/>
    <w:pPr>
      <w:jc w:val="center"/>
    </w:pPr>
  </w:style>
  <w:style w:type="paragraph" w:customStyle="1" w:styleId="Style9">
    <w:name w:val="Style9"/>
    <w:basedOn w:val="Parasts"/>
    <w:uiPriority w:val="99"/>
    <w:rsid w:val="00940CC0"/>
    <w:pPr>
      <w:spacing w:line="277" w:lineRule="exact"/>
      <w:ind w:hanging="655"/>
      <w:jc w:val="both"/>
    </w:pPr>
  </w:style>
  <w:style w:type="paragraph" w:customStyle="1" w:styleId="Style10">
    <w:name w:val="Style10"/>
    <w:basedOn w:val="Parasts"/>
    <w:uiPriority w:val="99"/>
    <w:rsid w:val="00940CC0"/>
    <w:pPr>
      <w:spacing w:line="277" w:lineRule="exact"/>
      <w:ind w:hanging="504"/>
      <w:jc w:val="both"/>
    </w:pPr>
  </w:style>
  <w:style w:type="paragraph" w:customStyle="1" w:styleId="Style11">
    <w:name w:val="Style11"/>
    <w:basedOn w:val="Parasts"/>
    <w:uiPriority w:val="99"/>
    <w:rsid w:val="00940CC0"/>
  </w:style>
  <w:style w:type="paragraph" w:customStyle="1" w:styleId="Style12">
    <w:name w:val="Style12"/>
    <w:basedOn w:val="Parasts"/>
    <w:uiPriority w:val="99"/>
    <w:rsid w:val="00940CC0"/>
    <w:pPr>
      <w:spacing w:line="276" w:lineRule="exact"/>
      <w:ind w:hanging="691"/>
      <w:jc w:val="both"/>
    </w:pPr>
  </w:style>
  <w:style w:type="paragraph" w:customStyle="1" w:styleId="Style13">
    <w:name w:val="Style13"/>
    <w:basedOn w:val="Parasts"/>
    <w:uiPriority w:val="99"/>
    <w:rsid w:val="00940CC0"/>
    <w:pPr>
      <w:spacing w:line="252" w:lineRule="exact"/>
    </w:pPr>
  </w:style>
  <w:style w:type="paragraph" w:customStyle="1" w:styleId="Style14">
    <w:name w:val="Style14"/>
    <w:basedOn w:val="Parasts"/>
    <w:uiPriority w:val="99"/>
    <w:rsid w:val="00940CC0"/>
    <w:pPr>
      <w:spacing w:line="274" w:lineRule="exact"/>
      <w:ind w:hanging="886"/>
    </w:pPr>
  </w:style>
  <w:style w:type="paragraph" w:customStyle="1" w:styleId="Style15">
    <w:name w:val="Style15"/>
    <w:basedOn w:val="Parasts"/>
    <w:uiPriority w:val="99"/>
    <w:rsid w:val="00940CC0"/>
    <w:pPr>
      <w:spacing w:line="277" w:lineRule="exact"/>
      <w:ind w:hanging="533"/>
    </w:pPr>
  </w:style>
  <w:style w:type="paragraph" w:customStyle="1" w:styleId="Style16">
    <w:name w:val="Style16"/>
    <w:basedOn w:val="Parasts"/>
    <w:uiPriority w:val="99"/>
    <w:rsid w:val="00940CC0"/>
    <w:pPr>
      <w:spacing w:line="295" w:lineRule="exact"/>
      <w:ind w:firstLine="158"/>
    </w:pPr>
  </w:style>
  <w:style w:type="paragraph" w:customStyle="1" w:styleId="Style17">
    <w:name w:val="Style17"/>
    <w:basedOn w:val="Parasts"/>
    <w:uiPriority w:val="99"/>
    <w:rsid w:val="00940CC0"/>
    <w:pPr>
      <w:spacing w:line="295" w:lineRule="exact"/>
      <w:ind w:firstLine="410"/>
      <w:jc w:val="both"/>
    </w:pPr>
  </w:style>
  <w:style w:type="paragraph" w:customStyle="1" w:styleId="Style18">
    <w:name w:val="Style18"/>
    <w:basedOn w:val="Parasts"/>
    <w:uiPriority w:val="99"/>
    <w:rsid w:val="00940CC0"/>
  </w:style>
  <w:style w:type="paragraph" w:customStyle="1" w:styleId="Style19">
    <w:name w:val="Style19"/>
    <w:basedOn w:val="Parasts"/>
    <w:uiPriority w:val="99"/>
    <w:rsid w:val="00940CC0"/>
  </w:style>
  <w:style w:type="paragraph" w:customStyle="1" w:styleId="Style20">
    <w:name w:val="Style20"/>
    <w:basedOn w:val="Parasts"/>
    <w:uiPriority w:val="99"/>
    <w:rsid w:val="00940CC0"/>
    <w:pPr>
      <w:jc w:val="center"/>
    </w:pPr>
  </w:style>
  <w:style w:type="paragraph" w:customStyle="1" w:styleId="Style21">
    <w:name w:val="Style21"/>
    <w:basedOn w:val="Parasts"/>
    <w:uiPriority w:val="99"/>
    <w:rsid w:val="00940CC0"/>
    <w:pPr>
      <w:spacing w:line="276" w:lineRule="exact"/>
      <w:ind w:firstLine="720"/>
      <w:jc w:val="both"/>
    </w:pPr>
  </w:style>
  <w:style w:type="paragraph" w:customStyle="1" w:styleId="Style22">
    <w:name w:val="Style22"/>
    <w:basedOn w:val="Parasts"/>
    <w:uiPriority w:val="99"/>
    <w:rsid w:val="00940CC0"/>
    <w:pPr>
      <w:spacing w:line="540" w:lineRule="exact"/>
      <w:ind w:firstLine="835"/>
    </w:pPr>
  </w:style>
  <w:style w:type="paragraph" w:customStyle="1" w:styleId="Style23">
    <w:name w:val="Style23"/>
    <w:basedOn w:val="Parasts"/>
    <w:uiPriority w:val="99"/>
    <w:rsid w:val="00940CC0"/>
    <w:pPr>
      <w:spacing w:line="295" w:lineRule="exact"/>
      <w:ind w:firstLine="979"/>
    </w:pPr>
  </w:style>
  <w:style w:type="paragraph" w:customStyle="1" w:styleId="Style24">
    <w:name w:val="Style24"/>
    <w:basedOn w:val="Parasts"/>
    <w:uiPriority w:val="99"/>
    <w:rsid w:val="00940CC0"/>
    <w:pPr>
      <w:spacing w:line="418" w:lineRule="exact"/>
      <w:ind w:firstLine="706"/>
    </w:pPr>
  </w:style>
  <w:style w:type="paragraph" w:customStyle="1" w:styleId="Style25">
    <w:name w:val="Style25"/>
    <w:basedOn w:val="Parasts"/>
    <w:uiPriority w:val="99"/>
    <w:rsid w:val="00940CC0"/>
    <w:pPr>
      <w:spacing w:line="230" w:lineRule="exact"/>
      <w:jc w:val="both"/>
    </w:pPr>
  </w:style>
  <w:style w:type="paragraph" w:customStyle="1" w:styleId="Style26">
    <w:name w:val="Style26"/>
    <w:basedOn w:val="Parasts"/>
    <w:uiPriority w:val="99"/>
    <w:rsid w:val="00940CC0"/>
    <w:pPr>
      <w:spacing w:line="277" w:lineRule="exact"/>
      <w:ind w:hanging="727"/>
      <w:jc w:val="both"/>
    </w:pPr>
  </w:style>
  <w:style w:type="paragraph" w:customStyle="1" w:styleId="Style27">
    <w:name w:val="Style27"/>
    <w:basedOn w:val="Parasts"/>
    <w:uiPriority w:val="99"/>
    <w:rsid w:val="00940CC0"/>
    <w:pPr>
      <w:spacing w:line="276" w:lineRule="exact"/>
      <w:ind w:hanging="720"/>
      <w:jc w:val="both"/>
    </w:pPr>
  </w:style>
  <w:style w:type="paragraph" w:customStyle="1" w:styleId="Style28">
    <w:name w:val="Style28"/>
    <w:basedOn w:val="Parasts"/>
    <w:uiPriority w:val="99"/>
    <w:rsid w:val="00940CC0"/>
    <w:pPr>
      <w:spacing w:line="281" w:lineRule="exact"/>
      <w:ind w:hanging="893"/>
    </w:pPr>
  </w:style>
  <w:style w:type="paragraph" w:customStyle="1" w:styleId="Style29">
    <w:name w:val="Style29"/>
    <w:basedOn w:val="Parasts"/>
    <w:uiPriority w:val="99"/>
    <w:rsid w:val="00940CC0"/>
    <w:pPr>
      <w:spacing w:line="191" w:lineRule="exact"/>
      <w:jc w:val="center"/>
    </w:pPr>
  </w:style>
  <w:style w:type="paragraph" w:customStyle="1" w:styleId="Style30">
    <w:name w:val="Style30"/>
    <w:basedOn w:val="Parasts"/>
    <w:uiPriority w:val="99"/>
    <w:rsid w:val="00940CC0"/>
    <w:pPr>
      <w:spacing w:line="590" w:lineRule="exact"/>
      <w:ind w:firstLine="410"/>
      <w:jc w:val="both"/>
    </w:pPr>
  </w:style>
  <w:style w:type="paragraph" w:customStyle="1" w:styleId="Style31">
    <w:name w:val="Style31"/>
    <w:basedOn w:val="Parasts"/>
    <w:uiPriority w:val="99"/>
    <w:rsid w:val="00940CC0"/>
    <w:pPr>
      <w:spacing w:line="259" w:lineRule="exact"/>
    </w:pPr>
  </w:style>
  <w:style w:type="paragraph" w:customStyle="1" w:styleId="Style32">
    <w:name w:val="Style32"/>
    <w:basedOn w:val="Parasts"/>
    <w:uiPriority w:val="99"/>
    <w:rsid w:val="00940CC0"/>
    <w:pPr>
      <w:spacing w:line="544" w:lineRule="exact"/>
    </w:pPr>
  </w:style>
  <w:style w:type="paragraph" w:customStyle="1" w:styleId="Style33">
    <w:name w:val="Style33"/>
    <w:basedOn w:val="Parasts"/>
    <w:uiPriority w:val="99"/>
    <w:rsid w:val="00940CC0"/>
    <w:pPr>
      <w:spacing w:line="194" w:lineRule="exact"/>
      <w:ind w:firstLine="130"/>
    </w:pPr>
  </w:style>
  <w:style w:type="paragraph" w:customStyle="1" w:styleId="Style34">
    <w:name w:val="Style34"/>
    <w:basedOn w:val="Parasts"/>
    <w:uiPriority w:val="99"/>
    <w:rsid w:val="00940CC0"/>
    <w:pPr>
      <w:spacing w:line="277" w:lineRule="exact"/>
      <w:ind w:hanging="526"/>
      <w:jc w:val="both"/>
    </w:pPr>
  </w:style>
  <w:style w:type="paragraph" w:customStyle="1" w:styleId="Style35">
    <w:name w:val="Style35"/>
    <w:basedOn w:val="Parasts"/>
    <w:uiPriority w:val="99"/>
    <w:rsid w:val="00940CC0"/>
    <w:pPr>
      <w:spacing w:line="425" w:lineRule="exact"/>
      <w:ind w:firstLine="562"/>
      <w:jc w:val="both"/>
    </w:pPr>
  </w:style>
  <w:style w:type="paragraph" w:customStyle="1" w:styleId="Style36">
    <w:name w:val="Style36"/>
    <w:basedOn w:val="Parasts"/>
    <w:uiPriority w:val="99"/>
    <w:rsid w:val="00940CC0"/>
    <w:pPr>
      <w:spacing w:line="281" w:lineRule="exact"/>
      <w:ind w:firstLine="288"/>
      <w:jc w:val="both"/>
    </w:pPr>
  </w:style>
  <w:style w:type="paragraph" w:customStyle="1" w:styleId="Style37">
    <w:name w:val="Style37"/>
    <w:basedOn w:val="Parasts"/>
    <w:uiPriority w:val="99"/>
    <w:rsid w:val="00940CC0"/>
  </w:style>
  <w:style w:type="paragraph" w:customStyle="1" w:styleId="Style38">
    <w:name w:val="Style38"/>
    <w:basedOn w:val="Parasts"/>
    <w:uiPriority w:val="99"/>
    <w:rsid w:val="00940CC0"/>
  </w:style>
  <w:style w:type="paragraph" w:customStyle="1" w:styleId="Style39">
    <w:name w:val="Style39"/>
    <w:basedOn w:val="Parasts"/>
    <w:uiPriority w:val="99"/>
    <w:rsid w:val="00940CC0"/>
    <w:pPr>
      <w:spacing w:line="533" w:lineRule="exact"/>
      <w:ind w:firstLine="281"/>
      <w:jc w:val="both"/>
    </w:pPr>
  </w:style>
  <w:style w:type="paragraph" w:customStyle="1" w:styleId="Style40">
    <w:name w:val="Style40"/>
    <w:basedOn w:val="Parasts"/>
    <w:uiPriority w:val="99"/>
    <w:rsid w:val="00940CC0"/>
    <w:pPr>
      <w:spacing w:line="252" w:lineRule="exact"/>
    </w:pPr>
  </w:style>
  <w:style w:type="paragraph" w:customStyle="1" w:styleId="Style41">
    <w:name w:val="Style41"/>
    <w:basedOn w:val="Parasts"/>
    <w:uiPriority w:val="99"/>
    <w:rsid w:val="00940CC0"/>
  </w:style>
  <w:style w:type="paragraph" w:customStyle="1" w:styleId="Style42">
    <w:name w:val="Style42"/>
    <w:basedOn w:val="Parasts"/>
    <w:uiPriority w:val="99"/>
    <w:rsid w:val="00940CC0"/>
    <w:pPr>
      <w:spacing w:line="295" w:lineRule="exact"/>
      <w:jc w:val="both"/>
    </w:pPr>
  </w:style>
  <w:style w:type="paragraph" w:customStyle="1" w:styleId="Style43">
    <w:name w:val="Style43"/>
    <w:basedOn w:val="Parasts"/>
    <w:uiPriority w:val="99"/>
    <w:rsid w:val="00940CC0"/>
  </w:style>
  <w:style w:type="paragraph" w:customStyle="1" w:styleId="Style44">
    <w:name w:val="Style44"/>
    <w:basedOn w:val="Parasts"/>
    <w:uiPriority w:val="99"/>
    <w:rsid w:val="00940CC0"/>
  </w:style>
  <w:style w:type="paragraph" w:customStyle="1" w:styleId="Style45">
    <w:name w:val="Style45"/>
    <w:basedOn w:val="Parasts"/>
    <w:uiPriority w:val="99"/>
    <w:rsid w:val="00940CC0"/>
    <w:pPr>
      <w:spacing w:line="194" w:lineRule="exact"/>
      <w:ind w:hanging="950"/>
    </w:pPr>
  </w:style>
  <w:style w:type="paragraph" w:customStyle="1" w:styleId="Style46">
    <w:name w:val="Style46"/>
    <w:basedOn w:val="Parasts"/>
    <w:uiPriority w:val="99"/>
    <w:rsid w:val="00940CC0"/>
    <w:pPr>
      <w:spacing w:line="278" w:lineRule="exact"/>
      <w:ind w:hanging="914"/>
      <w:jc w:val="both"/>
    </w:pPr>
  </w:style>
  <w:style w:type="paragraph" w:customStyle="1" w:styleId="Style47">
    <w:name w:val="Style47"/>
    <w:basedOn w:val="Parasts"/>
    <w:uiPriority w:val="99"/>
    <w:rsid w:val="00940CC0"/>
    <w:pPr>
      <w:spacing w:line="302" w:lineRule="exact"/>
      <w:ind w:hanging="79"/>
      <w:jc w:val="both"/>
    </w:pPr>
  </w:style>
  <w:style w:type="paragraph" w:customStyle="1" w:styleId="Style48">
    <w:name w:val="Style48"/>
    <w:basedOn w:val="Parasts"/>
    <w:uiPriority w:val="99"/>
    <w:rsid w:val="00940CC0"/>
  </w:style>
  <w:style w:type="paragraph" w:customStyle="1" w:styleId="Style49">
    <w:name w:val="Style49"/>
    <w:basedOn w:val="Parasts"/>
    <w:uiPriority w:val="99"/>
    <w:rsid w:val="00940CC0"/>
  </w:style>
  <w:style w:type="character" w:customStyle="1" w:styleId="FontStyle51">
    <w:name w:val="Font Style51"/>
    <w:uiPriority w:val="99"/>
    <w:rsid w:val="00940CC0"/>
    <w:rPr>
      <w:rFonts w:ascii="Times New Roman" w:hAnsi="Times New Roman" w:cs="Times New Roman"/>
      <w:b/>
      <w:bCs/>
      <w:sz w:val="22"/>
      <w:szCs w:val="22"/>
    </w:rPr>
  </w:style>
  <w:style w:type="character" w:customStyle="1" w:styleId="FontStyle52">
    <w:name w:val="Font Style52"/>
    <w:uiPriority w:val="99"/>
    <w:rsid w:val="00940CC0"/>
    <w:rPr>
      <w:rFonts w:ascii="Times New Roman" w:hAnsi="Times New Roman" w:cs="Times New Roman"/>
      <w:i/>
      <w:iCs/>
      <w:sz w:val="22"/>
      <w:szCs w:val="22"/>
    </w:rPr>
  </w:style>
  <w:style w:type="character" w:customStyle="1" w:styleId="FontStyle53">
    <w:name w:val="Font Style53"/>
    <w:uiPriority w:val="99"/>
    <w:rsid w:val="00940CC0"/>
    <w:rPr>
      <w:rFonts w:ascii="Times New Roman" w:hAnsi="Times New Roman" w:cs="Times New Roman"/>
      <w:b/>
      <w:bCs/>
      <w:i/>
      <w:iCs/>
      <w:sz w:val="22"/>
      <w:szCs w:val="22"/>
    </w:rPr>
  </w:style>
  <w:style w:type="character" w:customStyle="1" w:styleId="FontStyle54">
    <w:name w:val="Font Style54"/>
    <w:uiPriority w:val="99"/>
    <w:rsid w:val="00940CC0"/>
    <w:rPr>
      <w:rFonts w:ascii="Times New Roman" w:hAnsi="Times New Roman" w:cs="Times New Roman"/>
      <w:sz w:val="22"/>
      <w:szCs w:val="22"/>
    </w:rPr>
  </w:style>
  <w:style w:type="character" w:customStyle="1" w:styleId="FontStyle55">
    <w:name w:val="Font Style55"/>
    <w:uiPriority w:val="99"/>
    <w:rsid w:val="00940CC0"/>
    <w:rPr>
      <w:rFonts w:ascii="Times New Roman" w:hAnsi="Times New Roman" w:cs="Times New Roman"/>
      <w:sz w:val="24"/>
      <w:szCs w:val="24"/>
    </w:rPr>
  </w:style>
  <w:style w:type="character" w:customStyle="1" w:styleId="FontStyle56">
    <w:name w:val="Font Style56"/>
    <w:uiPriority w:val="99"/>
    <w:rsid w:val="00940CC0"/>
    <w:rPr>
      <w:rFonts w:ascii="Times New Roman" w:hAnsi="Times New Roman" w:cs="Times New Roman"/>
      <w:b/>
      <w:bCs/>
      <w:i/>
      <w:iCs/>
      <w:sz w:val="30"/>
      <w:szCs w:val="30"/>
    </w:rPr>
  </w:style>
  <w:style w:type="character" w:customStyle="1" w:styleId="FontStyle57">
    <w:name w:val="Font Style57"/>
    <w:uiPriority w:val="99"/>
    <w:rsid w:val="00940CC0"/>
    <w:rPr>
      <w:rFonts w:ascii="Times New Roman" w:hAnsi="Times New Roman" w:cs="Times New Roman"/>
      <w:i/>
      <w:iCs/>
      <w:sz w:val="28"/>
      <w:szCs w:val="28"/>
    </w:rPr>
  </w:style>
  <w:style w:type="character" w:customStyle="1" w:styleId="FontStyle58">
    <w:name w:val="Font Style58"/>
    <w:uiPriority w:val="99"/>
    <w:rsid w:val="00940CC0"/>
    <w:rPr>
      <w:rFonts w:ascii="Times New Roman" w:hAnsi="Times New Roman" w:cs="Times New Roman"/>
      <w:sz w:val="30"/>
      <w:szCs w:val="30"/>
    </w:rPr>
  </w:style>
  <w:style w:type="character" w:customStyle="1" w:styleId="FontStyle59">
    <w:name w:val="Font Style59"/>
    <w:uiPriority w:val="99"/>
    <w:rsid w:val="00940CC0"/>
    <w:rPr>
      <w:rFonts w:ascii="Times New Roman" w:hAnsi="Times New Roman" w:cs="Times New Roman"/>
      <w:sz w:val="14"/>
      <w:szCs w:val="14"/>
    </w:rPr>
  </w:style>
  <w:style w:type="character" w:customStyle="1" w:styleId="FontStyle60">
    <w:name w:val="Font Style60"/>
    <w:uiPriority w:val="99"/>
    <w:rsid w:val="00940CC0"/>
    <w:rPr>
      <w:rFonts w:ascii="Times New Roman" w:hAnsi="Times New Roman" w:cs="Times New Roman"/>
      <w:b/>
      <w:bCs/>
      <w:sz w:val="18"/>
      <w:szCs w:val="18"/>
    </w:rPr>
  </w:style>
  <w:style w:type="character" w:customStyle="1" w:styleId="FontStyle61">
    <w:name w:val="Font Style61"/>
    <w:uiPriority w:val="99"/>
    <w:rsid w:val="00940CC0"/>
    <w:rPr>
      <w:rFonts w:ascii="Times New Roman" w:hAnsi="Times New Roman" w:cs="Times New Roman"/>
      <w:b/>
      <w:bCs/>
      <w:sz w:val="20"/>
      <w:szCs w:val="20"/>
    </w:rPr>
  </w:style>
  <w:style w:type="character" w:customStyle="1" w:styleId="FontStyle62">
    <w:name w:val="Font Style62"/>
    <w:uiPriority w:val="99"/>
    <w:rsid w:val="00940CC0"/>
    <w:rPr>
      <w:rFonts w:ascii="Times New Roman" w:hAnsi="Times New Roman" w:cs="Times New Roman"/>
      <w:sz w:val="30"/>
      <w:szCs w:val="30"/>
    </w:rPr>
  </w:style>
  <w:style w:type="paragraph" w:styleId="Balonteksts">
    <w:name w:val="Balloon Text"/>
    <w:basedOn w:val="Parasts"/>
    <w:link w:val="BalontekstsRakstz"/>
    <w:uiPriority w:val="99"/>
    <w:semiHidden/>
    <w:rsid w:val="00940CC0"/>
    <w:rPr>
      <w:rFonts w:ascii="Tahoma" w:hAnsi="Tahoma"/>
      <w:sz w:val="16"/>
      <w:szCs w:val="16"/>
      <w:lang w:val="x-none" w:eastAsia="x-none"/>
    </w:rPr>
  </w:style>
  <w:style w:type="character" w:customStyle="1" w:styleId="BalontekstsRakstz">
    <w:name w:val="Balonteksts Rakstz."/>
    <w:basedOn w:val="Noklusjumarindkopasfonts"/>
    <w:link w:val="Balonteksts"/>
    <w:uiPriority w:val="99"/>
    <w:semiHidden/>
    <w:rsid w:val="00940CC0"/>
    <w:rPr>
      <w:rFonts w:ascii="Tahoma" w:eastAsia="Times New Roman" w:hAnsi="Tahoma" w:cs="Times New Roman"/>
      <w:kern w:val="0"/>
      <w:sz w:val="16"/>
      <w:szCs w:val="16"/>
      <w:lang w:val="x-none" w:eastAsia="x-none"/>
      <w14:ligatures w14:val="none"/>
    </w:rPr>
  </w:style>
  <w:style w:type="character" w:styleId="Hipersaite">
    <w:name w:val="Hyperlink"/>
    <w:uiPriority w:val="99"/>
    <w:rsid w:val="00940CC0"/>
    <w:rPr>
      <w:rFonts w:cs="Times New Roman"/>
      <w:color w:val="0000FF"/>
      <w:u w:val="single"/>
    </w:rPr>
  </w:style>
  <w:style w:type="paragraph" w:customStyle="1" w:styleId="Rakstz7RakstzRakstz">
    <w:name w:val="Rakstz.7 Rakstz. Rakstz."/>
    <w:basedOn w:val="Parasts"/>
    <w:uiPriority w:val="99"/>
    <w:rsid w:val="00940CC0"/>
    <w:pPr>
      <w:widowControl/>
      <w:autoSpaceDE/>
      <w:autoSpaceDN/>
      <w:adjustRightInd/>
      <w:spacing w:before="120" w:after="160" w:line="240" w:lineRule="exact"/>
      <w:ind w:firstLine="720"/>
      <w:jc w:val="both"/>
    </w:pPr>
    <w:rPr>
      <w:rFonts w:ascii="Verdana" w:hAnsi="Verdana"/>
      <w:sz w:val="20"/>
      <w:szCs w:val="20"/>
      <w:lang w:val="en-US" w:eastAsia="en-US"/>
    </w:rPr>
  </w:style>
  <w:style w:type="paragraph" w:styleId="Pamatteksts">
    <w:name w:val="Body Text"/>
    <w:aliases w:val="b,uvlaka 3,plain,plain Char,b1,uvlaka 31"/>
    <w:basedOn w:val="Parasts"/>
    <w:link w:val="PamattekstsRakstz"/>
    <w:uiPriority w:val="99"/>
    <w:rsid w:val="00940CC0"/>
    <w:pPr>
      <w:autoSpaceDE/>
      <w:autoSpaceDN/>
      <w:adjustRightInd/>
      <w:spacing w:after="120"/>
    </w:pPr>
    <w:rPr>
      <w:rFonts w:ascii="RimTimes" w:hAnsi="RimTimes"/>
      <w:sz w:val="20"/>
      <w:szCs w:val="20"/>
      <w:lang w:val="en-US" w:eastAsia="en-US"/>
    </w:rPr>
  </w:style>
  <w:style w:type="character" w:customStyle="1" w:styleId="PamattekstsRakstz">
    <w:name w:val="Pamatteksts Rakstz."/>
    <w:aliases w:val="b Rakstz.,uvlaka 3 Rakstz.,plain Rakstz.,plain Char Rakstz.,b1 Rakstz.,uvlaka 31 Rakstz."/>
    <w:basedOn w:val="Noklusjumarindkopasfonts"/>
    <w:link w:val="Pamatteksts"/>
    <w:uiPriority w:val="99"/>
    <w:rsid w:val="00940CC0"/>
    <w:rPr>
      <w:rFonts w:ascii="RimTimes" w:eastAsia="Times New Roman" w:hAnsi="RimTimes" w:cs="Times New Roman"/>
      <w:kern w:val="0"/>
      <w:sz w:val="20"/>
      <w:szCs w:val="20"/>
      <w:lang w:val="en-US"/>
      <w14:ligatures w14:val="none"/>
    </w:rPr>
  </w:style>
  <w:style w:type="paragraph" w:customStyle="1" w:styleId="naisf">
    <w:name w:val="naisf"/>
    <w:basedOn w:val="Parasts"/>
    <w:rsid w:val="00940CC0"/>
    <w:pPr>
      <w:widowControl/>
      <w:autoSpaceDE/>
      <w:autoSpaceDN/>
      <w:adjustRightInd/>
      <w:spacing w:before="100" w:beforeAutospacing="1" w:after="100" w:afterAutospacing="1"/>
      <w:ind w:firstLine="567"/>
      <w:jc w:val="both"/>
    </w:pPr>
    <w:rPr>
      <w:lang w:val="en-GB" w:eastAsia="en-US"/>
    </w:rPr>
  </w:style>
  <w:style w:type="paragraph" w:styleId="Pamattekstsaratkpi">
    <w:name w:val="Body Text Indent"/>
    <w:basedOn w:val="Parasts"/>
    <w:link w:val="PamattekstsaratkpiRakstz"/>
    <w:uiPriority w:val="99"/>
    <w:semiHidden/>
    <w:rsid w:val="00940CC0"/>
    <w:pPr>
      <w:spacing w:after="120"/>
      <w:ind w:left="283"/>
    </w:pPr>
    <w:rPr>
      <w:lang w:val="x-none" w:eastAsia="x-none"/>
    </w:rPr>
  </w:style>
  <w:style w:type="character" w:customStyle="1" w:styleId="PamattekstsaratkpiRakstz">
    <w:name w:val="Pamatteksts ar atkāpi Rakstz."/>
    <w:basedOn w:val="Noklusjumarindkopasfonts"/>
    <w:link w:val="Pamattekstsaratkpi"/>
    <w:uiPriority w:val="99"/>
    <w:semiHidden/>
    <w:rsid w:val="00940CC0"/>
    <w:rPr>
      <w:rFonts w:ascii="Times New Roman" w:eastAsia="Times New Roman" w:hAnsi="Times New Roman" w:cs="Times New Roman"/>
      <w:kern w:val="0"/>
      <w:lang w:val="x-none" w:eastAsia="x-none"/>
      <w14:ligatures w14:val="none"/>
    </w:rPr>
  </w:style>
  <w:style w:type="paragraph" w:styleId="Galvene">
    <w:name w:val="header"/>
    <w:aliases w:val="Char"/>
    <w:basedOn w:val="Parasts"/>
    <w:link w:val="GalveneRakstz"/>
    <w:uiPriority w:val="99"/>
    <w:rsid w:val="00940CC0"/>
    <w:pPr>
      <w:tabs>
        <w:tab w:val="center" w:pos="4153"/>
        <w:tab w:val="right" w:pos="8306"/>
      </w:tabs>
    </w:pPr>
    <w:rPr>
      <w:lang w:val="x-none" w:eastAsia="x-none"/>
    </w:rPr>
  </w:style>
  <w:style w:type="character" w:customStyle="1" w:styleId="GalveneRakstz">
    <w:name w:val="Galvene Rakstz."/>
    <w:aliases w:val="Char Rakstz."/>
    <w:basedOn w:val="Noklusjumarindkopasfonts"/>
    <w:link w:val="Galvene"/>
    <w:uiPriority w:val="99"/>
    <w:rsid w:val="00940CC0"/>
    <w:rPr>
      <w:rFonts w:ascii="Times New Roman" w:eastAsia="Times New Roman" w:hAnsi="Times New Roman" w:cs="Times New Roman"/>
      <w:kern w:val="0"/>
      <w:lang w:val="x-none" w:eastAsia="x-none"/>
      <w14:ligatures w14:val="none"/>
    </w:rPr>
  </w:style>
  <w:style w:type="paragraph" w:styleId="Kjene">
    <w:name w:val="footer"/>
    <w:basedOn w:val="Parasts"/>
    <w:link w:val="KjeneRakstz"/>
    <w:uiPriority w:val="99"/>
    <w:rsid w:val="00940CC0"/>
    <w:pPr>
      <w:tabs>
        <w:tab w:val="center" w:pos="4153"/>
        <w:tab w:val="right" w:pos="8306"/>
      </w:tabs>
    </w:pPr>
    <w:rPr>
      <w:lang w:val="x-none" w:eastAsia="x-none"/>
    </w:rPr>
  </w:style>
  <w:style w:type="character" w:customStyle="1" w:styleId="KjeneRakstz">
    <w:name w:val="Kājene Rakstz."/>
    <w:basedOn w:val="Noklusjumarindkopasfonts"/>
    <w:link w:val="Kjene"/>
    <w:uiPriority w:val="99"/>
    <w:rsid w:val="00940CC0"/>
    <w:rPr>
      <w:rFonts w:ascii="Times New Roman" w:eastAsia="Times New Roman" w:hAnsi="Times New Roman" w:cs="Times New Roman"/>
      <w:kern w:val="0"/>
      <w:lang w:val="x-none" w:eastAsia="x-none"/>
      <w14:ligatures w14:val="none"/>
    </w:rPr>
  </w:style>
  <w:style w:type="character" w:styleId="Komentraatsauce">
    <w:name w:val="annotation reference"/>
    <w:uiPriority w:val="99"/>
    <w:semiHidden/>
    <w:rsid w:val="00940CC0"/>
    <w:rPr>
      <w:rFonts w:cs="Times New Roman"/>
      <w:sz w:val="16"/>
      <w:szCs w:val="16"/>
    </w:rPr>
  </w:style>
  <w:style w:type="paragraph" w:styleId="Komentrateksts">
    <w:name w:val="annotation text"/>
    <w:basedOn w:val="Parasts"/>
    <w:link w:val="KomentratekstsRakstz"/>
    <w:uiPriority w:val="99"/>
    <w:rsid w:val="00940CC0"/>
    <w:rPr>
      <w:sz w:val="20"/>
      <w:szCs w:val="20"/>
      <w:lang w:val="x-none" w:eastAsia="x-none"/>
    </w:rPr>
  </w:style>
  <w:style w:type="character" w:customStyle="1" w:styleId="KomentratekstsRakstz">
    <w:name w:val="Komentāra teksts Rakstz."/>
    <w:basedOn w:val="Noklusjumarindkopasfonts"/>
    <w:link w:val="Komentrateksts"/>
    <w:uiPriority w:val="99"/>
    <w:rsid w:val="00940CC0"/>
    <w:rPr>
      <w:rFonts w:ascii="Times New Roman" w:eastAsia="Times New Roman" w:hAnsi="Times New Roman" w:cs="Times New Roman"/>
      <w:kern w:val="0"/>
      <w:sz w:val="20"/>
      <w:szCs w:val="20"/>
      <w:lang w:val="x-none" w:eastAsia="x-none"/>
      <w14:ligatures w14:val="none"/>
    </w:rPr>
  </w:style>
  <w:style w:type="paragraph" w:styleId="Komentratma">
    <w:name w:val="annotation subject"/>
    <w:basedOn w:val="Komentrateksts"/>
    <w:next w:val="Komentrateksts"/>
    <w:link w:val="KomentratmaRakstz"/>
    <w:uiPriority w:val="99"/>
    <w:semiHidden/>
    <w:rsid w:val="00940CC0"/>
    <w:rPr>
      <w:b/>
      <w:bCs/>
    </w:rPr>
  </w:style>
  <w:style w:type="character" w:customStyle="1" w:styleId="KomentratmaRakstz">
    <w:name w:val="Komentāra tēma Rakstz."/>
    <w:basedOn w:val="KomentratekstsRakstz"/>
    <w:link w:val="Komentratma"/>
    <w:uiPriority w:val="99"/>
    <w:semiHidden/>
    <w:rsid w:val="00940CC0"/>
    <w:rPr>
      <w:rFonts w:ascii="Times New Roman" w:eastAsia="Times New Roman" w:hAnsi="Times New Roman" w:cs="Times New Roman"/>
      <w:b/>
      <w:bCs/>
      <w:kern w:val="0"/>
      <w:sz w:val="20"/>
      <w:szCs w:val="20"/>
      <w:lang w:val="x-none" w:eastAsia="x-none"/>
      <w14:ligatures w14:val="none"/>
    </w:rPr>
  </w:style>
  <w:style w:type="paragraph" w:styleId="Pamatteksts2">
    <w:name w:val="Body Text 2"/>
    <w:basedOn w:val="Parasts"/>
    <w:link w:val="Pamatteksts2Rakstz"/>
    <w:uiPriority w:val="99"/>
    <w:semiHidden/>
    <w:unhideWhenUsed/>
    <w:rsid w:val="00940CC0"/>
    <w:pPr>
      <w:spacing w:after="120" w:line="480" w:lineRule="auto"/>
    </w:pPr>
    <w:rPr>
      <w:lang w:val="x-none" w:eastAsia="x-none"/>
    </w:rPr>
  </w:style>
  <w:style w:type="character" w:customStyle="1" w:styleId="Pamatteksts2Rakstz">
    <w:name w:val="Pamatteksts 2 Rakstz."/>
    <w:basedOn w:val="Noklusjumarindkopasfonts"/>
    <w:link w:val="Pamatteksts2"/>
    <w:uiPriority w:val="99"/>
    <w:semiHidden/>
    <w:rsid w:val="00940CC0"/>
    <w:rPr>
      <w:rFonts w:ascii="Times New Roman" w:eastAsia="Times New Roman" w:hAnsi="Times New Roman" w:cs="Times New Roman"/>
      <w:kern w:val="0"/>
      <w:lang w:val="x-none" w:eastAsia="x-none"/>
      <w14:ligatures w14:val="none"/>
    </w:rPr>
  </w:style>
  <w:style w:type="paragraph" w:customStyle="1" w:styleId="BodyText21">
    <w:name w:val="Body Text 21"/>
    <w:basedOn w:val="Parasts"/>
    <w:rsid w:val="00940CC0"/>
    <w:pPr>
      <w:widowControl/>
      <w:tabs>
        <w:tab w:val="left" w:pos="709"/>
      </w:tabs>
      <w:overflowPunct w:val="0"/>
      <w:ind w:left="720"/>
      <w:jc w:val="both"/>
    </w:pPr>
    <w:rPr>
      <w:sz w:val="26"/>
      <w:szCs w:val="20"/>
    </w:rPr>
  </w:style>
  <w:style w:type="paragraph" w:customStyle="1" w:styleId="Pielikumavirsraksts">
    <w:name w:val="Pielikuma virsraksts"/>
    <w:basedOn w:val="Style8"/>
    <w:next w:val="Virsraksts1"/>
    <w:qFormat/>
    <w:rsid w:val="00940CC0"/>
    <w:pPr>
      <w:tabs>
        <w:tab w:val="left" w:leader="underscore" w:pos="4025"/>
      </w:tabs>
      <w:jc w:val="right"/>
    </w:pPr>
    <w:rPr>
      <w:b/>
      <w:bCs/>
      <w:sz w:val="26"/>
      <w:szCs w:val="26"/>
    </w:rPr>
  </w:style>
  <w:style w:type="table" w:styleId="Reatabula">
    <w:name w:val="Table Grid"/>
    <w:basedOn w:val="Parastatabula"/>
    <w:uiPriority w:val="39"/>
    <w:rsid w:val="00940CC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qFormat/>
    <w:rsid w:val="00940CC0"/>
    <w:pPr>
      <w:overflowPunct w:val="0"/>
      <w:autoSpaceDE/>
      <w:autoSpaceDN/>
    </w:pPr>
    <w:rPr>
      <w:sz w:val="20"/>
      <w:szCs w:val="20"/>
      <w:lang w:val="en-US" w:eastAsia="en-US"/>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qFormat/>
    <w:rsid w:val="00940CC0"/>
    <w:rPr>
      <w:rFonts w:ascii="Times New Roman" w:eastAsia="Times New Roman" w:hAnsi="Times New Roman" w:cs="Times New Roman"/>
      <w:kern w:val="0"/>
      <w:sz w:val="20"/>
      <w:szCs w:val="20"/>
      <w:lang w:val="en-US"/>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unhideWhenUsed/>
    <w:qFormat/>
    <w:rsid w:val="00940CC0"/>
    <w:rPr>
      <w:vertAlign w:val="superscript"/>
    </w:rPr>
  </w:style>
  <w:style w:type="paragraph" w:customStyle="1" w:styleId="ListParagraph1">
    <w:name w:val="List Paragraph1"/>
    <w:basedOn w:val="Parasts"/>
    <w:qFormat/>
    <w:rsid w:val="00940CC0"/>
    <w:pPr>
      <w:widowControl/>
      <w:autoSpaceDE/>
      <w:autoSpaceDN/>
      <w:adjustRightInd/>
      <w:spacing w:after="200" w:line="276" w:lineRule="auto"/>
      <w:ind w:left="720"/>
      <w:jc w:val="both"/>
    </w:pPr>
    <w:rPr>
      <w:rFonts w:ascii="Calibri" w:hAnsi="Calibri" w:cs="Calibri"/>
      <w:sz w:val="22"/>
      <w:szCs w:val="22"/>
      <w:lang w:eastAsia="en-US"/>
    </w:rPr>
  </w:style>
  <w:style w:type="paragraph" w:customStyle="1" w:styleId="naiskr">
    <w:name w:val="naiskr"/>
    <w:basedOn w:val="Parasts"/>
    <w:rsid w:val="00940CC0"/>
    <w:pPr>
      <w:widowControl/>
      <w:autoSpaceDE/>
      <w:autoSpaceDN/>
      <w:adjustRightInd/>
      <w:spacing w:before="75" w:after="75"/>
    </w:pPr>
  </w:style>
  <w:style w:type="paragraph" w:styleId="Bezatstarpm">
    <w:name w:val="No Spacing"/>
    <w:uiPriority w:val="1"/>
    <w:qFormat/>
    <w:rsid w:val="00940CC0"/>
    <w:pPr>
      <w:spacing w:after="0" w:line="240" w:lineRule="auto"/>
    </w:pPr>
    <w:rPr>
      <w:rFonts w:ascii="Calibri" w:eastAsia="Times New Roman" w:hAnsi="Calibri" w:cs="Times New Roman"/>
      <w:kern w:val="0"/>
      <w:sz w:val="22"/>
      <w:szCs w:val="22"/>
      <w:lang w:eastAsia="lv-LV"/>
      <w14:ligatures w14:val="none"/>
    </w:rPr>
  </w:style>
  <w:style w:type="paragraph" w:customStyle="1" w:styleId="Default">
    <w:name w:val="Default"/>
    <w:uiPriority w:val="99"/>
    <w:rsid w:val="00940CC0"/>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styleId="Pamattekstaatkpe3">
    <w:name w:val="Body Text Indent 3"/>
    <w:basedOn w:val="Parasts"/>
    <w:link w:val="Pamattekstaatkpe3Rakstz"/>
    <w:uiPriority w:val="99"/>
    <w:semiHidden/>
    <w:unhideWhenUsed/>
    <w:rsid w:val="00940CC0"/>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940CC0"/>
    <w:rPr>
      <w:rFonts w:ascii="Times New Roman" w:eastAsia="Times New Roman" w:hAnsi="Times New Roman" w:cs="Times New Roman"/>
      <w:kern w:val="0"/>
      <w:sz w:val="16"/>
      <w:szCs w:val="16"/>
      <w:lang w:eastAsia="lv-LV"/>
      <w14:ligatures w14:val="none"/>
    </w:rPr>
  </w:style>
  <w:style w:type="character" w:customStyle="1" w:styleId="FontStyle37">
    <w:name w:val="Font Style37"/>
    <w:uiPriority w:val="99"/>
    <w:rsid w:val="00940CC0"/>
    <w:rPr>
      <w:rFonts w:ascii="Times New Roman" w:hAnsi="Times New Roman" w:cs="Times New Roman"/>
      <w:sz w:val="22"/>
      <w:szCs w:val="22"/>
    </w:rPr>
  </w:style>
  <w:style w:type="character" w:styleId="Neatrisintapieminana">
    <w:name w:val="Unresolved Mention"/>
    <w:uiPriority w:val="99"/>
    <w:semiHidden/>
    <w:unhideWhenUsed/>
    <w:rsid w:val="00940CC0"/>
    <w:rPr>
      <w:color w:val="808080"/>
      <w:shd w:val="clear" w:color="auto" w:fill="E6E6E6"/>
    </w:rPr>
  </w:style>
  <w:style w:type="character" w:styleId="Izteiksmgs">
    <w:name w:val="Strong"/>
    <w:uiPriority w:val="22"/>
    <w:qFormat/>
    <w:rsid w:val="00940CC0"/>
    <w:rPr>
      <w:b/>
      <w:bCs/>
    </w:rPr>
  </w:style>
  <w:style w:type="character" w:styleId="Izclums">
    <w:name w:val="Emphasis"/>
    <w:uiPriority w:val="20"/>
    <w:qFormat/>
    <w:rsid w:val="00940CC0"/>
    <w:rPr>
      <w:i/>
      <w:iCs/>
    </w:rPr>
  </w:style>
  <w:style w:type="paragraph" w:customStyle="1" w:styleId="Apakpunkts">
    <w:name w:val="Apakšpunkts"/>
    <w:basedOn w:val="Virsraksts3"/>
    <w:link w:val="ApakpunktsChar"/>
    <w:rsid w:val="00940CC0"/>
    <w:pPr>
      <w:keepNext w:val="0"/>
      <w:keepLines w:val="0"/>
      <w:tabs>
        <w:tab w:val="num" w:pos="1080"/>
        <w:tab w:val="num" w:pos="2160"/>
      </w:tabs>
      <w:spacing w:before="120" w:after="60"/>
      <w:ind w:left="1080"/>
      <w:jc w:val="both"/>
    </w:pPr>
    <w:rPr>
      <w:rFonts w:eastAsia="Times New Roman" w:cs="Times New Roman"/>
      <w:iCs/>
      <w:color w:val="000000"/>
      <w:sz w:val="24"/>
    </w:rPr>
  </w:style>
  <w:style w:type="character" w:customStyle="1" w:styleId="ApakpunktsChar">
    <w:name w:val="Apakšpunkts Char"/>
    <w:link w:val="Apakpunkts"/>
    <w:rsid w:val="00940CC0"/>
    <w:rPr>
      <w:rFonts w:ascii="Times New Roman" w:eastAsia="Times New Roman" w:hAnsi="Times New Roman" w:cs="Times New Roman"/>
      <w:iCs/>
      <w:color w:val="000000"/>
      <w:kern w:val="0"/>
      <w:szCs w:val="28"/>
      <w14:ligatures w14:val="none"/>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940CC0"/>
  </w:style>
  <w:style w:type="paragraph" w:customStyle="1" w:styleId="FootnoteRefernece">
    <w:name w:val="Footnote Refernece"/>
    <w:aliases w:val="ftref,Odwołanie przypisu,Footnotes refss,Ref,de nota al pie,E,E FNZ"/>
    <w:basedOn w:val="Parasts"/>
    <w:next w:val="Parasts"/>
    <w:link w:val="Vresatsauce"/>
    <w:uiPriority w:val="99"/>
    <w:rsid w:val="00940CC0"/>
    <w:pPr>
      <w:widowControl/>
      <w:autoSpaceDE/>
      <w:autoSpaceDN/>
      <w:adjustRightInd/>
      <w:spacing w:after="160" w:line="240" w:lineRule="exact"/>
      <w:jc w:val="both"/>
      <w:textAlignment w:val="baseline"/>
    </w:pPr>
    <w:rPr>
      <w:rFonts w:asciiTheme="minorHAnsi" w:eastAsiaTheme="minorHAnsi" w:hAnsiTheme="minorHAnsi" w:cstheme="minorBidi"/>
      <w:kern w:val="2"/>
      <w:vertAlign w:val="superscript"/>
      <w:lang w:eastAsia="en-US"/>
      <w14:ligatures w14:val="standardContextual"/>
    </w:rPr>
  </w:style>
  <w:style w:type="numbering" w:customStyle="1" w:styleId="WWOutlineListStyle4121">
    <w:name w:val="WW_OutlineListStyle_4121"/>
    <w:basedOn w:val="Bezsaraksta"/>
    <w:rsid w:val="00940CC0"/>
    <w:pPr>
      <w:numPr>
        <w:numId w:val="3"/>
      </w:numPr>
    </w:pPr>
  </w:style>
  <w:style w:type="character" w:customStyle="1" w:styleId="Noklusjumarindkopasfonts1">
    <w:name w:val="Noklusējuma rindkopas fonts1"/>
    <w:rsid w:val="00940CC0"/>
    <w:rPr>
      <w:sz w:val="22"/>
    </w:rPr>
  </w:style>
  <w:style w:type="paragraph" w:customStyle="1" w:styleId="ApakpunktsRakstz">
    <w:name w:val="Apakšpunkts Rakstz."/>
    <w:basedOn w:val="Parasts"/>
    <w:link w:val="ApakpunktsRakstzRakstz"/>
    <w:rsid w:val="00940CC0"/>
    <w:pPr>
      <w:widowControl/>
      <w:tabs>
        <w:tab w:val="num" w:pos="5171"/>
      </w:tabs>
      <w:autoSpaceDE/>
      <w:autoSpaceDN/>
      <w:adjustRightInd/>
      <w:ind w:left="5171" w:hanging="851"/>
    </w:pPr>
    <w:rPr>
      <w:rFonts w:ascii="Arial" w:hAnsi="Arial"/>
      <w:b/>
      <w:sz w:val="20"/>
      <w:lang w:val="x-none" w:eastAsia="x-none"/>
    </w:rPr>
  </w:style>
  <w:style w:type="character" w:customStyle="1" w:styleId="ApakpunktsRakstzRakstz">
    <w:name w:val="Apakšpunkts Rakstz. Rakstz."/>
    <w:link w:val="ApakpunktsRakstz"/>
    <w:locked/>
    <w:rsid w:val="00940CC0"/>
    <w:rPr>
      <w:rFonts w:ascii="Arial" w:eastAsia="Times New Roman" w:hAnsi="Arial" w:cs="Times New Roman"/>
      <w:b/>
      <w:kern w:val="0"/>
      <w:sz w:val="20"/>
      <w:lang w:val="x-none" w:eastAsia="x-none"/>
      <w14:ligatures w14:val="none"/>
    </w:rPr>
  </w:style>
  <w:style w:type="paragraph" w:customStyle="1" w:styleId="1Lgumam">
    <w:name w:val="1. Līgumam"/>
    <w:basedOn w:val="Parasts"/>
    <w:qFormat/>
    <w:rsid w:val="00940CC0"/>
    <w:pPr>
      <w:widowControl/>
      <w:numPr>
        <w:numId w:val="4"/>
      </w:numPr>
      <w:autoSpaceDE/>
      <w:autoSpaceDN/>
      <w:adjustRightInd/>
      <w:spacing w:before="120" w:after="120"/>
      <w:jc w:val="center"/>
    </w:pPr>
    <w:rPr>
      <w:rFonts w:eastAsia="Calibri"/>
      <w:b/>
      <w:caps/>
      <w:sz w:val="23"/>
      <w:szCs w:val="23"/>
      <w:lang w:val="x-none" w:eastAsia="x-none"/>
    </w:rPr>
  </w:style>
  <w:style w:type="character" w:customStyle="1" w:styleId="11LgumamChar">
    <w:name w:val="1.1. Līgumam Char"/>
    <w:link w:val="11Lgumam"/>
    <w:qFormat/>
    <w:locked/>
    <w:rsid w:val="00940CC0"/>
    <w:rPr>
      <w:rFonts w:eastAsia="Calibri"/>
      <w:lang w:val="x-none" w:eastAsia="x-none"/>
    </w:rPr>
  </w:style>
  <w:style w:type="paragraph" w:customStyle="1" w:styleId="11Lgumam">
    <w:name w:val="1.1. Līgumam"/>
    <w:basedOn w:val="Parasts"/>
    <w:link w:val="11LgumamChar"/>
    <w:qFormat/>
    <w:rsid w:val="00940CC0"/>
    <w:pPr>
      <w:widowControl/>
      <w:numPr>
        <w:ilvl w:val="1"/>
        <w:numId w:val="4"/>
      </w:numPr>
      <w:autoSpaceDE/>
      <w:autoSpaceDN/>
      <w:adjustRightInd/>
      <w:ind w:left="431" w:hanging="431"/>
      <w:jc w:val="both"/>
    </w:pPr>
    <w:rPr>
      <w:rFonts w:asciiTheme="minorHAnsi" w:eastAsia="Calibri" w:hAnsiTheme="minorHAnsi" w:cstheme="minorBidi"/>
      <w:kern w:val="2"/>
      <w:lang w:val="x-none" w:eastAsia="x-none"/>
      <w14:ligatures w14:val="standardContextual"/>
    </w:rPr>
  </w:style>
  <w:style w:type="paragraph" w:customStyle="1" w:styleId="111Lgumam">
    <w:name w:val="1.1.1. Līgumam"/>
    <w:basedOn w:val="11Lgumam"/>
    <w:qFormat/>
    <w:rsid w:val="00940CC0"/>
    <w:pPr>
      <w:numPr>
        <w:ilvl w:val="2"/>
      </w:numPr>
      <w:tabs>
        <w:tab w:val="num" w:pos="360"/>
        <w:tab w:val="num" w:pos="1266"/>
      </w:tabs>
      <w:ind w:left="1080" w:hanging="720"/>
    </w:pPr>
    <w:rPr>
      <w:bCs/>
      <w:lang w:val="lv-LV"/>
    </w:rPr>
  </w:style>
  <w:style w:type="paragraph" w:styleId="Sarakstaaizzme">
    <w:name w:val="List Bullet"/>
    <w:basedOn w:val="Parasts"/>
    <w:uiPriority w:val="99"/>
    <w:semiHidden/>
    <w:unhideWhenUsed/>
    <w:rsid w:val="00940CC0"/>
    <w:pPr>
      <w:numPr>
        <w:numId w:val="5"/>
      </w:numPr>
      <w:overflowPunct w:val="0"/>
      <w:contextualSpacing/>
    </w:pPr>
    <w:rPr>
      <w:kern w:val="28"/>
      <w:sz w:val="20"/>
      <w:szCs w:val="20"/>
    </w:rPr>
  </w:style>
  <w:style w:type="paragraph" w:styleId="Prskatjums">
    <w:name w:val="Revision"/>
    <w:hidden/>
    <w:uiPriority w:val="99"/>
    <w:semiHidden/>
    <w:rsid w:val="00940CC0"/>
    <w:pPr>
      <w:spacing w:after="0" w:line="240" w:lineRule="auto"/>
    </w:pPr>
    <w:rPr>
      <w:rFonts w:ascii="Times New Roman" w:eastAsia="Times New Roman" w:hAnsi="Times New Roman" w:cs="Times New Roman"/>
      <w:kern w:val="0"/>
      <w:lang w:eastAsia="lv-LV"/>
      <w14:ligatures w14:val="none"/>
    </w:rPr>
  </w:style>
  <w:style w:type="paragraph" w:customStyle="1" w:styleId="tv213">
    <w:name w:val="tv213"/>
    <w:basedOn w:val="Parasts"/>
    <w:rsid w:val="00940CC0"/>
    <w:pPr>
      <w:widowControl/>
      <w:autoSpaceDE/>
      <w:autoSpaceDN/>
      <w:adjustRightInd/>
      <w:spacing w:before="100" w:beforeAutospacing="1" w:after="100" w:afterAutospacing="1"/>
    </w:pPr>
    <w:rPr>
      <w:lang w:val="en-GB" w:eastAsia="en-US"/>
    </w:rPr>
  </w:style>
  <w:style w:type="table" w:customStyle="1" w:styleId="Reatabula1">
    <w:name w:val="Režģa tabula1"/>
    <w:basedOn w:val="Parastatabula"/>
    <w:next w:val="Reatabula"/>
    <w:rsid w:val="00940CC0"/>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fs">
    <w:name w:val="Paragrāfs"/>
    <w:basedOn w:val="Parasts"/>
    <w:next w:val="Parasts"/>
    <w:rsid w:val="00940CC0"/>
    <w:pPr>
      <w:widowControl/>
      <w:tabs>
        <w:tab w:val="num" w:pos="851"/>
      </w:tabs>
      <w:autoSpaceDE/>
      <w:autoSpaceDN/>
      <w:adjustRightInd/>
      <w:ind w:left="851" w:hanging="851"/>
      <w:jc w:val="both"/>
    </w:pPr>
    <w:rPr>
      <w:rFonts w:ascii="Arial" w:hAnsi="Arial"/>
      <w:sz w:val="20"/>
    </w:rPr>
  </w:style>
  <w:style w:type="paragraph" w:customStyle="1" w:styleId="StyleStyle2Justified">
    <w:name w:val="Style Style2 + Justified"/>
    <w:basedOn w:val="Parasts"/>
    <w:uiPriority w:val="99"/>
    <w:rsid w:val="00940CC0"/>
    <w:pPr>
      <w:widowControl/>
      <w:numPr>
        <w:ilvl w:val="1"/>
        <w:numId w:val="8"/>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Parasts"/>
    <w:uiPriority w:val="99"/>
    <w:qFormat/>
    <w:rsid w:val="00940CC0"/>
    <w:pPr>
      <w:widowControl/>
      <w:numPr>
        <w:numId w:val="8"/>
      </w:numPr>
      <w:tabs>
        <w:tab w:val="num" w:pos="1134"/>
      </w:tabs>
      <w:autoSpaceDE/>
      <w:autoSpaceDN/>
      <w:adjustRightInd/>
      <w:spacing w:before="40" w:after="40"/>
      <w:ind w:left="1134"/>
      <w:jc w:val="both"/>
    </w:pPr>
    <w:rPr>
      <w:lang w:eastAsia="en-US"/>
    </w:rPr>
  </w:style>
  <w:style w:type="paragraph" w:customStyle="1" w:styleId="1Virsraksts">
    <w:name w:val="1_Virsraksts"/>
    <w:basedOn w:val="Parasts"/>
    <w:qFormat/>
    <w:rsid w:val="00940CC0"/>
    <w:pPr>
      <w:widowControl/>
      <w:autoSpaceDE/>
      <w:autoSpaceDN/>
      <w:adjustRightInd/>
      <w:ind w:firstLine="540"/>
      <w:jc w:val="center"/>
    </w:pPr>
    <w:rPr>
      <w:b/>
      <w:sz w:val="28"/>
      <w:szCs w:val="28"/>
      <w:lang w:val="en-GB" w:eastAsia="en-US"/>
    </w:rPr>
  </w:style>
  <w:style w:type="paragraph" w:customStyle="1" w:styleId="1111lgumam">
    <w:name w:val="1.1.1.1. līgumam"/>
    <w:basedOn w:val="111Lgumam"/>
    <w:qFormat/>
    <w:rsid w:val="00940CC0"/>
    <w:pPr>
      <w:numPr>
        <w:ilvl w:val="0"/>
        <w:numId w:val="0"/>
      </w:numPr>
      <w:tabs>
        <w:tab w:val="num" w:pos="360"/>
      </w:tabs>
      <w:ind w:left="1134"/>
    </w:pPr>
    <w:rPr>
      <w:rFonts w:ascii="Times New Roman" w:eastAsiaTheme="minorHAnsi" w:hAnsi="Times New Roman" w:cs="Times New Roman"/>
      <w:bCs w:val="0"/>
      <w:color w:val="000000"/>
      <w:lang w:eastAsia="en-US"/>
    </w:rPr>
  </w:style>
  <w:style w:type="paragraph" w:customStyle="1" w:styleId="gmail-msocaption">
    <w:name w:val="gmail-msocaption"/>
    <w:basedOn w:val="Parasts"/>
    <w:rsid w:val="00940CC0"/>
    <w:pPr>
      <w:widowControl/>
      <w:autoSpaceDE/>
      <w:autoSpaceDN/>
      <w:adjustRightInd/>
      <w:spacing w:before="100" w:beforeAutospacing="1" w:after="100" w:afterAutospacing="1"/>
    </w:pPr>
    <w:rPr>
      <w:rFonts w:ascii="Calibri" w:eastAsiaTheme="minorHAnsi" w:hAnsi="Calibri" w:cs="Calibri"/>
      <w:sz w:val="22"/>
      <w:szCs w:val="22"/>
      <w:lang w:val="en-GB" w:eastAsia="en-GB"/>
    </w:rPr>
  </w:style>
  <w:style w:type="character" w:customStyle="1" w:styleId="gmail-listlabel14">
    <w:name w:val="gmail-listlabel14"/>
    <w:basedOn w:val="Noklusjumarindkopasfonts"/>
    <w:rsid w:val="00940CC0"/>
  </w:style>
  <w:style w:type="paragraph" w:customStyle="1" w:styleId="paragraph">
    <w:name w:val="paragraph"/>
    <w:basedOn w:val="Parasts"/>
    <w:rsid w:val="00940CC0"/>
    <w:pPr>
      <w:widowControl/>
      <w:autoSpaceDE/>
      <w:autoSpaceDN/>
      <w:adjustRightInd/>
      <w:spacing w:before="100" w:beforeAutospacing="1" w:after="100" w:afterAutospacing="1"/>
    </w:pPr>
  </w:style>
  <w:style w:type="character" w:customStyle="1" w:styleId="normaltextrun">
    <w:name w:val="normaltextrun"/>
    <w:basedOn w:val="Noklusjumarindkopasfonts"/>
    <w:rsid w:val="00940CC0"/>
  </w:style>
  <w:style w:type="character" w:customStyle="1" w:styleId="eop">
    <w:name w:val="eop"/>
    <w:basedOn w:val="Noklusjumarindkopasfonts"/>
    <w:rsid w:val="00940CC0"/>
  </w:style>
  <w:style w:type="character" w:styleId="Izmantotahipersaite">
    <w:name w:val="FollowedHyperlink"/>
    <w:basedOn w:val="Noklusjumarindkopasfonts"/>
    <w:uiPriority w:val="99"/>
    <w:semiHidden/>
    <w:unhideWhenUsed/>
    <w:rsid w:val="00940CC0"/>
    <w:rPr>
      <w:color w:val="96607D" w:themeColor="followedHyperlink"/>
      <w:u w:val="single"/>
    </w:rPr>
  </w:style>
  <w:style w:type="character" w:styleId="Piemint">
    <w:name w:val="Mention"/>
    <w:basedOn w:val="Noklusjumarindkopasfonts"/>
    <w:uiPriority w:val="99"/>
    <w:unhideWhenUsed/>
    <w:rsid w:val="00940CC0"/>
    <w:rPr>
      <w:color w:val="2B579A"/>
      <w:shd w:val="clear" w:color="auto" w:fill="E1DFDD"/>
    </w:rPr>
  </w:style>
  <w:style w:type="paragraph" w:styleId="Pamattekstaatkpe2">
    <w:name w:val="Body Text Indent 2"/>
    <w:basedOn w:val="Parasts"/>
    <w:link w:val="Pamattekstaatkpe2Rakstz"/>
    <w:uiPriority w:val="99"/>
    <w:semiHidden/>
    <w:unhideWhenUsed/>
    <w:rsid w:val="00940CC0"/>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940CC0"/>
    <w:rPr>
      <w:rFonts w:ascii="Times New Roman" w:eastAsia="Times New Roman" w:hAnsi="Times New Roman" w:cs="Times New Roman"/>
      <w:kern w:val="0"/>
      <w:lang w:eastAsia="lv-LV"/>
      <w14:ligatures w14:val="none"/>
    </w:rPr>
  </w:style>
  <w:style w:type="character" w:customStyle="1" w:styleId="wacimagecontainer">
    <w:name w:val="wacimagecontainer"/>
    <w:basedOn w:val="Noklusjumarindkopasfonts"/>
    <w:rsid w:val="007A6F2F"/>
  </w:style>
  <w:style w:type="paragraph" w:styleId="Paraststmeklis">
    <w:name w:val="Normal (Web)"/>
    <w:basedOn w:val="Parasts"/>
    <w:uiPriority w:val="99"/>
    <w:unhideWhenUsed/>
    <w:rsid w:val="00A43C82"/>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1611">
      <w:bodyDiv w:val="1"/>
      <w:marLeft w:val="0"/>
      <w:marRight w:val="0"/>
      <w:marTop w:val="0"/>
      <w:marBottom w:val="0"/>
      <w:divBdr>
        <w:top w:val="none" w:sz="0" w:space="0" w:color="auto"/>
        <w:left w:val="none" w:sz="0" w:space="0" w:color="auto"/>
        <w:bottom w:val="none" w:sz="0" w:space="0" w:color="auto"/>
        <w:right w:val="none" w:sz="0" w:space="0" w:color="auto"/>
      </w:divBdr>
      <w:divsChild>
        <w:div w:id="762843380">
          <w:marLeft w:val="0"/>
          <w:marRight w:val="0"/>
          <w:marTop w:val="0"/>
          <w:marBottom w:val="0"/>
          <w:divBdr>
            <w:top w:val="none" w:sz="0" w:space="0" w:color="auto"/>
            <w:left w:val="none" w:sz="0" w:space="0" w:color="auto"/>
            <w:bottom w:val="none" w:sz="0" w:space="0" w:color="auto"/>
            <w:right w:val="none" w:sz="0" w:space="0" w:color="auto"/>
          </w:divBdr>
        </w:div>
        <w:div w:id="1814518366">
          <w:marLeft w:val="0"/>
          <w:marRight w:val="0"/>
          <w:marTop w:val="0"/>
          <w:marBottom w:val="0"/>
          <w:divBdr>
            <w:top w:val="none" w:sz="0" w:space="0" w:color="auto"/>
            <w:left w:val="none" w:sz="0" w:space="0" w:color="auto"/>
            <w:bottom w:val="none" w:sz="0" w:space="0" w:color="auto"/>
            <w:right w:val="none" w:sz="0" w:space="0" w:color="auto"/>
          </w:divBdr>
        </w:div>
        <w:div w:id="1780680006">
          <w:marLeft w:val="0"/>
          <w:marRight w:val="0"/>
          <w:marTop w:val="0"/>
          <w:marBottom w:val="0"/>
          <w:divBdr>
            <w:top w:val="none" w:sz="0" w:space="0" w:color="auto"/>
            <w:left w:val="none" w:sz="0" w:space="0" w:color="auto"/>
            <w:bottom w:val="none" w:sz="0" w:space="0" w:color="auto"/>
            <w:right w:val="none" w:sz="0" w:space="0" w:color="auto"/>
          </w:divBdr>
        </w:div>
        <w:div w:id="1369180850">
          <w:marLeft w:val="0"/>
          <w:marRight w:val="0"/>
          <w:marTop w:val="0"/>
          <w:marBottom w:val="0"/>
          <w:divBdr>
            <w:top w:val="none" w:sz="0" w:space="0" w:color="auto"/>
            <w:left w:val="none" w:sz="0" w:space="0" w:color="auto"/>
            <w:bottom w:val="none" w:sz="0" w:space="0" w:color="auto"/>
            <w:right w:val="none" w:sz="0" w:space="0" w:color="auto"/>
          </w:divBdr>
        </w:div>
        <w:div w:id="1382169900">
          <w:marLeft w:val="0"/>
          <w:marRight w:val="0"/>
          <w:marTop w:val="0"/>
          <w:marBottom w:val="0"/>
          <w:divBdr>
            <w:top w:val="none" w:sz="0" w:space="0" w:color="auto"/>
            <w:left w:val="none" w:sz="0" w:space="0" w:color="auto"/>
            <w:bottom w:val="none" w:sz="0" w:space="0" w:color="auto"/>
            <w:right w:val="none" w:sz="0" w:space="0" w:color="auto"/>
          </w:divBdr>
        </w:div>
        <w:div w:id="1325166856">
          <w:marLeft w:val="0"/>
          <w:marRight w:val="0"/>
          <w:marTop w:val="0"/>
          <w:marBottom w:val="0"/>
          <w:divBdr>
            <w:top w:val="none" w:sz="0" w:space="0" w:color="auto"/>
            <w:left w:val="none" w:sz="0" w:space="0" w:color="auto"/>
            <w:bottom w:val="none" w:sz="0" w:space="0" w:color="auto"/>
            <w:right w:val="none" w:sz="0" w:space="0" w:color="auto"/>
          </w:divBdr>
        </w:div>
        <w:div w:id="1972708995">
          <w:marLeft w:val="0"/>
          <w:marRight w:val="0"/>
          <w:marTop w:val="0"/>
          <w:marBottom w:val="0"/>
          <w:divBdr>
            <w:top w:val="none" w:sz="0" w:space="0" w:color="auto"/>
            <w:left w:val="none" w:sz="0" w:space="0" w:color="auto"/>
            <w:bottom w:val="none" w:sz="0" w:space="0" w:color="auto"/>
            <w:right w:val="none" w:sz="0" w:space="0" w:color="auto"/>
          </w:divBdr>
        </w:div>
      </w:divsChild>
    </w:div>
    <w:div w:id="144205842">
      <w:bodyDiv w:val="1"/>
      <w:marLeft w:val="0"/>
      <w:marRight w:val="0"/>
      <w:marTop w:val="0"/>
      <w:marBottom w:val="0"/>
      <w:divBdr>
        <w:top w:val="none" w:sz="0" w:space="0" w:color="auto"/>
        <w:left w:val="none" w:sz="0" w:space="0" w:color="auto"/>
        <w:bottom w:val="none" w:sz="0" w:space="0" w:color="auto"/>
        <w:right w:val="none" w:sz="0" w:space="0" w:color="auto"/>
      </w:divBdr>
      <w:divsChild>
        <w:div w:id="1806004901">
          <w:marLeft w:val="0"/>
          <w:marRight w:val="0"/>
          <w:marTop w:val="0"/>
          <w:marBottom w:val="0"/>
          <w:divBdr>
            <w:top w:val="none" w:sz="0" w:space="0" w:color="auto"/>
            <w:left w:val="none" w:sz="0" w:space="0" w:color="auto"/>
            <w:bottom w:val="none" w:sz="0" w:space="0" w:color="auto"/>
            <w:right w:val="none" w:sz="0" w:space="0" w:color="auto"/>
          </w:divBdr>
        </w:div>
        <w:div w:id="1308589438">
          <w:marLeft w:val="0"/>
          <w:marRight w:val="0"/>
          <w:marTop w:val="0"/>
          <w:marBottom w:val="0"/>
          <w:divBdr>
            <w:top w:val="none" w:sz="0" w:space="0" w:color="auto"/>
            <w:left w:val="none" w:sz="0" w:space="0" w:color="auto"/>
            <w:bottom w:val="none" w:sz="0" w:space="0" w:color="auto"/>
            <w:right w:val="none" w:sz="0" w:space="0" w:color="auto"/>
          </w:divBdr>
        </w:div>
        <w:div w:id="1888033086">
          <w:marLeft w:val="0"/>
          <w:marRight w:val="0"/>
          <w:marTop w:val="0"/>
          <w:marBottom w:val="0"/>
          <w:divBdr>
            <w:top w:val="none" w:sz="0" w:space="0" w:color="auto"/>
            <w:left w:val="none" w:sz="0" w:space="0" w:color="auto"/>
            <w:bottom w:val="none" w:sz="0" w:space="0" w:color="auto"/>
            <w:right w:val="none" w:sz="0" w:space="0" w:color="auto"/>
          </w:divBdr>
        </w:div>
        <w:div w:id="1664503036">
          <w:marLeft w:val="0"/>
          <w:marRight w:val="0"/>
          <w:marTop w:val="0"/>
          <w:marBottom w:val="0"/>
          <w:divBdr>
            <w:top w:val="none" w:sz="0" w:space="0" w:color="auto"/>
            <w:left w:val="none" w:sz="0" w:space="0" w:color="auto"/>
            <w:bottom w:val="none" w:sz="0" w:space="0" w:color="auto"/>
            <w:right w:val="none" w:sz="0" w:space="0" w:color="auto"/>
          </w:divBdr>
        </w:div>
        <w:div w:id="39324513">
          <w:marLeft w:val="0"/>
          <w:marRight w:val="0"/>
          <w:marTop w:val="0"/>
          <w:marBottom w:val="0"/>
          <w:divBdr>
            <w:top w:val="none" w:sz="0" w:space="0" w:color="auto"/>
            <w:left w:val="none" w:sz="0" w:space="0" w:color="auto"/>
            <w:bottom w:val="none" w:sz="0" w:space="0" w:color="auto"/>
            <w:right w:val="none" w:sz="0" w:space="0" w:color="auto"/>
          </w:divBdr>
        </w:div>
        <w:div w:id="223957718">
          <w:marLeft w:val="0"/>
          <w:marRight w:val="0"/>
          <w:marTop w:val="0"/>
          <w:marBottom w:val="0"/>
          <w:divBdr>
            <w:top w:val="none" w:sz="0" w:space="0" w:color="auto"/>
            <w:left w:val="none" w:sz="0" w:space="0" w:color="auto"/>
            <w:bottom w:val="none" w:sz="0" w:space="0" w:color="auto"/>
            <w:right w:val="none" w:sz="0" w:space="0" w:color="auto"/>
          </w:divBdr>
        </w:div>
        <w:div w:id="37583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brina.Barona@riga.lv" TargetMode="External"/><Relationship Id="rId18" Type="http://schemas.openxmlformats.org/officeDocument/2006/relationships/hyperlink" Target="http://www.ld.riga.lv" TargetMode="External"/><Relationship Id="rId26" Type="http://schemas.openxmlformats.org/officeDocument/2006/relationships/header" Target="header1.xml"/><Relationship Id="rId39" Type="http://schemas.openxmlformats.org/officeDocument/2006/relationships/hyperlink" Target="https://latvija.gov.lv" TargetMode="External"/><Relationship Id="rId21" Type="http://schemas.openxmlformats.org/officeDocument/2006/relationships/hyperlink" Target="mailto:rigaspatversme@riga.lv" TargetMode="External"/><Relationship Id="rId34" Type="http://schemas.openxmlformats.org/officeDocument/2006/relationships/image" Target="media/image8.jpe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zciems.lv/" TargetMode="External"/><Relationship Id="rId20" Type="http://schemas.openxmlformats.org/officeDocument/2006/relationships/hyperlink" Target="http://www.ld.riga.lv/" TargetMode="External"/><Relationship Id="rId29" Type="http://schemas.openxmlformats.org/officeDocument/2006/relationships/image" Target="media/image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l@riga.lv" TargetMode="External"/><Relationship Id="rId24" Type="http://schemas.openxmlformats.org/officeDocument/2006/relationships/hyperlink" Target="http://espd.eis.gov.lv/" TargetMode="External"/><Relationship Id="rId32" Type="http://schemas.openxmlformats.org/officeDocument/2006/relationships/image" Target="media/image6.png"/><Relationship Id="rId37" Type="http://schemas.openxmlformats.org/officeDocument/2006/relationships/hyperlink" Target="https://www.eriga.lv/" TargetMode="External"/><Relationship Id="rId40" Type="http://schemas.openxmlformats.org/officeDocument/2006/relationships/hyperlink" Target="mailto:Lita.Brice@riga.lv" TargetMode="External"/><Relationship Id="rId5" Type="http://schemas.openxmlformats.org/officeDocument/2006/relationships/numbering" Target="numbering.xml"/><Relationship Id="rId15" Type="http://schemas.openxmlformats.org/officeDocument/2006/relationships/hyperlink" Target="mailto:rsacgailezers@riga.lv" TargetMode="External"/><Relationship Id="rId23" Type="http://schemas.openxmlformats.org/officeDocument/2006/relationships/hyperlink" Target="http://www.eis.gov.lv" TargetMode="External"/><Relationship Id="rId28" Type="http://schemas.openxmlformats.org/officeDocument/2006/relationships/image" Target="media/image2.jpeg"/><Relationship Id="rId36" Type="http://schemas.openxmlformats.org/officeDocument/2006/relationships/hyperlink" Target="https://latvija.gov.lv" TargetMode="External"/><Relationship Id="rId10" Type="http://schemas.openxmlformats.org/officeDocument/2006/relationships/endnotes" Target="endnotes.xml"/><Relationship Id="rId19" Type="http://schemas.openxmlformats.org/officeDocument/2006/relationships/hyperlink" Target="mailto:stella.maris@riga.lv"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d.riga.lv" TargetMode="External"/><Relationship Id="rId22" Type="http://schemas.openxmlformats.org/officeDocument/2006/relationships/hyperlink" Target="http://www.eis.gov.lv" TargetMode="External"/><Relationship Id="rId27" Type="http://schemas.openxmlformats.org/officeDocument/2006/relationships/image" Target="media/image1.jpeg"/><Relationship Id="rId30" Type="http://schemas.openxmlformats.org/officeDocument/2006/relationships/image" Target="media/image4.png"/><Relationship Id="rId35" Type="http://schemas.openxmlformats.org/officeDocument/2006/relationships/hyperlink" Target="https://www.eriga.lv/"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ld.riga.lv" TargetMode="External"/><Relationship Id="rId17" Type="http://schemas.openxmlformats.org/officeDocument/2006/relationships/hyperlink" Target="mailto:mezciems@riga.lv" TargetMode="External"/><Relationship Id="rId25" Type="http://schemas.openxmlformats.org/officeDocument/2006/relationships/hyperlink" Target="http://espd.eis.gov.lv/" TargetMode="External"/><Relationship Id="rId33" Type="http://schemas.openxmlformats.org/officeDocument/2006/relationships/image" Target="media/image7.jpeg"/><Relationship Id="rId38" Type="http://schemas.openxmlformats.org/officeDocument/2006/relationships/hyperlink" Target="https://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CCD31-6186-4DB7-A25B-DBBCE561BB31}">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833AE4BE-7481-46E3-9237-4AECA6F1900C}">
  <ds:schemaRefs>
    <ds:schemaRef ds:uri="http://schemas.microsoft.com/sharepoint/v3/contenttype/forms"/>
  </ds:schemaRefs>
</ds:datastoreItem>
</file>

<file path=customXml/itemProps3.xml><?xml version="1.0" encoding="utf-8"?>
<ds:datastoreItem xmlns:ds="http://schemas.openxmlformats.org/officeDocument/2006/customXml" ds:itemID="{1111AFD1-4BE8-49FF-A6A0-44586D1D2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8D770B-DCCE-47BB-A405-843560505526}">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8</TotalTime>
  <Pages>40</Pages>
  <Words>47461</Words>
  <Characters>27053</Characters>
  <Application>Microsoft Office Word</Application>
  <DocSecurity>0</DocSecurity>
  <Lines>225</Lines>
  <Paragraphs>148</Paragraphs>
  <ScaleCrop>false</ScaleCrop>
  <Company/>
  <LinksUpToDate>false</LinksUpToDate>
  <CharactersWithSpaces>74366</CharactersWithSpaces>
  <SharedDoc>false</SharedDoc>
  <HLinks>
    <vt:vector size="150" baseType="variant">
      <vt:variant>
        <vt:i4>6357015</vt:i4>
      </vt:variant>
      <vt:variant>
        <vt:i4>60</vt:i4>
      </vt:variant>
      <vt:variant>
        <vt:i4>0</vt:i4>
      </vt:variant>
      <vt:variant>
        <vt:i4>5</vt:i4>
      </vt:variant>
      <vt:variant>
        <vt:lpwstr>mailto:Lita.Brice@riga.lv</vt:lpwstr>
      </vt:variant>
      <vt:variant>
        <vt:lpwstr/>
      </vt:variant>
      <vt:variant>
        <vt:i4>7667757</vt:i4>
      </vt:variant>
      <vt:variant>
        <vt:i4>57</vt:i4>
      </vt:variant>
      <vt:variant>
        <vt:i4>0</vt:i4>
      </vt:variant>
      <vt:variant>
        <vt:i4>5</vt:i4>
      </vt:variant>
      <vt:variant>
        <vt:lpwstr>https://latvija.gov.lv/</vt:lpwstr>
      </vt:variant>
      <vt:variant>
        <vt:lpwstr/>
      </vt:variant>
      <vt:variant>
        <vt:i4>327745</vt:i4>
      </vt:variant>
      <vt:variant>
        <vt:i4>54</vt:i4>
      </vt:variant>
      <vt:variant>
        <vt:i4>0</vt:i4>
      </vt:variant>
      <vt:variant>
        <vt:i4>5</vt:i4>
      </vt:variant>
      <vt:variant>
        <vt:lpwstr>https://www.eriga.lv/</vt:lpwstr>
      </vt:variant>
      <vt:variant>
        <vt:lpwstr/>
      </vt:variant>
      <vt:variant>
        <vt:i4>327745</vt:i4>
      </vt:variant>
      <vt:variant>
        <vt:i4>51</vt:i4>
      </vt:variant>
      <vt:variant>
        <vt:i4>0</vt:i4>
      </vt:variant>
      <vt:variant>
        <vt:i4>5</vt:i4>
      </vt:variant>
      <vt:variant>
        <vt:lpwstr>https://www.eriga.lv/</vt:lpwstr>
      </vt:variant>
      <vt:variant>
        <vt:lpwstr/>
      </vt:variant>
      <vt:variant>
        <vt:i4>7667757</vt:i4>
      </vt:variant>
      <vt:variant>
        <vt:i4>48</vt:i4>
      </vt:variant>
      <vt:variant>
        <vt:i4>0</vt:i4>
      </vt:variant>
      <vt:variant>
        <vt:i4>5</vt:i4>
      </vt:variant>
      <vt:variant>
        <vt:lpwstr>https://latvija.gov.lv/</vt:lpwstr>
      </vt:variant>
      <vt:variant>
        <vt:lpwstr/>
      </vt:variant>
      <vt:variant>
        <vt:i4>327745</vt:i4>
      </vt:variant>
      <vt:variant>
        <vt:i4>45</vt:i4>
      </vt:variant>
      <vt:variant>
        <vt:i4>0</vt:i4>
      </vt:variant>
      <vt:variant>
        <vt:i4>5</vt:i4>
      </vt:variant>
      <vt:variant>
        <vt:lpwstr>https://www.eriga.lv/</vt:lpwstr>
      </vt:variant>
      <vt:variant>
        <vt:lpwstr/>
      </vt:variant>
      <vt:variant>
        <vt:i4>6291573</vt:i4>
      </vt:variant>
      <vt:variant>
        <vt:i4>42</vt:i4>
      </vt:variant>
      <vt:variant>
        <vt:i4>0</vt:i4>
      </vt:variant>
      <vt:variant>
        <vt:i4>5</vt:i4>
      </vt:variant>
      <vt:variant>
        <vt:lpwstr>http://espd.eis.gov.lv/</vt:lpwstr>
      </vt:variant>
      <vt:variant>
        <vt:lpwstr/>
      </vt:variant>
      <vt:variant>
        <vt:i4>6291573</vt:i4>
      </vt:variant>
      <vt:variant>
        <vt:i4>39</vt:i4>
      </vt:variant>
      <vt:variant>
        <vt:i4>0</vt:i4>
      </vt:variant>
      <vt:variant>
        <vt:i4>5</vt:i4>
      </vt:variant>
      <vt:variant>
        <vt:lpwstr>http://espd.eis.gov.lv/</vt:lpwstr>
      </vt:variant>
      <vt:variant>
        <vt:lpwstr/>
      </vt:variant>
      <vt:variant>
        <vt:i4>7274528</vt:i4>
      </vt:variant>
      <vt:variant>
        <vt:i4>36</vt:i4>
      </vt:variant>
      <vt:variant>
        <vt:i4>0</vt:i4>
      </vt:variant>
      <vt:variant>
        <vt:i4>5</vt:i4>
      </vt:variant>
      <vt:variant>
        <vt:lpwstr>http://www.eis.gov.lv/</vt:lpwstr>
      </vt:variant>
      <vt:variant>
        <vt:lpwstr/>
      </vt:variant>
      <vt:variant>
        <vt:i4>7274528</vt:i4>
      </vt:variant>
      <vt:variant>
        <vt:i4>33</vt:i4>
      </vt:variant>
      <vt:variant>
        <vt:i4>0</vt:i4>
      </vt:variant>
      <vt:variant>
        <vt:i4>5</vt:i4>
      </vt:variant>
      <vt:variant>
        <vt:lpwstr>http://www.eis.gov.lv/</vt:lpwstr>
      </vt:variant>
      <vt:variant>
        <vt:lpwstr/>
      </vt:variant>
      <vt:variant>
        <vt:i4>2621454</vt:i4>
      </vt:variant>
      <vt:variant>
        <vt:i4>30</vt:i4>
      </vt:variant>
      <vt:variant>
        <vt:i4>0</vt:i4>
      </vt:variant>
      <vt:variant>
        <vt:i4>5</vt:i4>
      </vt:variant>
      <vt:variant>
        <vt:lpwstr>mailto:rigaspatversme@riga.lv</vt:lpwstr>
      </vt:variant>
      <vt:variant>
        <vt:lpwstr/>
      </vt:variant>
      <vt:variant>
        <vt:i4>2228345</vt:i4>
      </vt:variant>
      <vt:variant>
        <vt:i4>27</vt:i4>
      </vt:variant>
      <vt:variant>
        <vt:i4>0</vt:i4>
      </vt:variant>
      <vt:variant>
        <vt:i4>5</vt:i4>
      </vt:variant>
      <vt:variant>
        <vt:lpwstr>http://www.ld.riga.lv/</vt:lpwstr>
      </vt:variant>
      <vt:variant>
        <vt:lpwstr/>
      </vt:variant>
      <vt:variant>
        <vt:i4>1704036</vt:i4>
      </vt:variant>
      <vt:variant>
        <vt:i4>24</vt:i4>
      </vt:variant>
      <vt:variant>
        <vt:i4>0</vt:i4>
      </vt:variant>
      <vt:variant>
        <vt:i4>5</vt:i4>
      </vt:variant>
      <vt:variant>
        <vt:lpwstr>mailto:stella.maris@riga.lv</vt:lpwstr>
      </vt:variant>
      <vt:variant>
        <vt:lpwstr/>
      </vt:variant>
      <vt:variant>
        <vt:i4>2228345</vt:i4>
      </vt:variant>
      <vt:variant>
        <vt:i4>21</vt:i4>
      </vt:variant>
      <vt:variant>
        <vt:i4>0</vt:i4>
      </vt:variant>
      <vt:variant>
        <vt:i4>5</vt:i4>
      </vt:variant>
      <vt:variant>
        <vt:lpwstr>http://www.ld.riga.lv/</vt:lpwstr>
      </vt:variant>
      <vt:variant>
        <vt:lpwstr/>
      </vt:variant>
      <vt:variant>
        <vt:i4>5570657</vt:i4>
      </vt:variant>
      <vt:variant>
        <vt:i4>18</vt:i4>
      </vt:variant>
      <vt:variant>
        <vt:i4>0</vt:i4>
      </vt:variant>
      <vt:variant>
        <vt:i4>5</vt:i4>
      </vt:variant>
      <vt:variant>
        <vt:lpwstr>mailto:mezciems@riga.lv</vt:lpwstr>
      </vt:variant>
      <vt:variant>
        <vt:lpwstr/>
      </vt:variant>
      <vt:variant>
        <vt:i4>6291500</vt:i4>
      </vt:variant>
      <vt:variant>
        <vt:i4>15</vt:i4>
      </vt:variant>
      <vt:variant>
        <vt:i4>0</vt:i4>
      </vt:variant>
      <vt:variant>
        <vt:i4>5</vt:i4>
      </vt:variant>
      <vt:variant>
        <vt:lpwstr>http://www.mezciems.lv/</vt:lpwstr>
      </vt:variant>
      <vt:variant>
        <vt:lpwstr/>
      </vt:variant>
      <vt:variant>
        <vt:i4>4259963</vt:i4>
      </vt:variant>
      <vt:variant>
        <vt:i4>12</vt:i4>
      </vt:variant>
      <vt:variant>
        <vt:i4>0</vt:i4>
      </vt:variant>
      <vt:variant>
        <vt:i4>5</vt:i4>
      </vt:variant>
      <vt:variant>
        <vt:lpwstr>mailto:rsacgailezers@riga.lv</vt:lpwstr>
      </vt:variant>
      <vt:variant>
        <vt:lpwstr/>
      </vt:variant>
      <vt:variant>
        <vt:i4>2228345</vt:i4>
      </vt:variant>
      <vt:variant>
        <vt:i4>9</vt:i4>
      </vt:variant>
      <vt:variant>
        <vt:i4>0</vt:i4>
      </vt:variant>
      <vt:variant>
        <vt:i4>5</vt:i4>
      </vt:variant>
      <vt:variant>
        <vt:lpwstr>http://www.ld.riga.lv/</vt:lpwstr>
      </vt:variant>
      <vt:variant>
        <vt:lpwstr/>
      </vt:variant>
      <vt:variant>
        <vt:i4>2162765</vt:i4>
      </vt:variant>
      <vt:variant>
        <vt:i4>6</vt:i4>
      </vt:variant>
      <vt:variant>
        <vt:i4>0</vt:i4>
      </vt:variant>
      <vt:variant>
        <vt:i4>5</vt:i4>
      </vt:variant>
      <vt:variant>
        <vt:lpwstr>mailto:Sabrina.Barona@riga.lv</vt:lpwstr>
      </vt:variant>
      <vt:variant>
        <vt:lpwstr/>
      </vt:variant>
      <vt:variant>
        <vt:i4>2228345</vt:i4>
      </vt:variant>
      <vt:variant>
        <vt:i4>3</vt:i4>
      </vt:variant>
      <vt:variant>
        <vt:i4>0</vt:i4>
      </vt:variant>
      <vt:variant>
        <vt:i4>5</vt:i4>
      </vt:variant>
      <vt:variant>
        <vt:lpwstr>http://www.ld.riga.lv/</vt:lpwstr>
      </vt:variant>
      <vt:variant>
        <vt:lpwstr/>
      </vt:variant>
      <vt:variant>
        <vt:i4>2228253</vt:i4>
      </vt:variant>
      <vt:variant>
        <vt:i4>0</vt:i4>
      </vt:variant>
      <vt:variant>
        <vt:i4>0</vt:i4>
      </vt:variant>
      <vt:variant>
        <vt:i4>5</vt:i4>
      </vt:variant>
      <vt:variant>
        <vt:lpwstr>mailto:dl@riga.lv</vt:lpwstr>
      </vt:variant>
      <vt:variant>
        <vt:lpwstr/>
      </vt:variant>
      <vt:variant>
        <vt:i4>7340152</vt:i4>
      </vt:variant>
      <vt:variant>
        <vt:i4>9</vt:i4>
      </vt:variant>
      <vt:variant>
        <vt:i4>0</vt:i4>
      </vt:variant>
      <vt:variant>
        <vt:i4>5</vt:i4>
      </vt:variant>
      <vt:variant>
        <vt:lpwstr>https://www.iub.gov.lv/lv/skaidrojums-mazie-un-videjie-uznemumi</vt:lpwstr>
      </vt:variant>
      <vt:variant>
        <vt:lpwstr/>
      </vt:variant>
      <vt:variant>
        <vt:i4>6881316</vt:i4>
      </vt:variant>
      <vt:variant>
        <vt:i4>6</vt:i4>
      </vt:variant>
      <vt:variant>
        <vt:i4>0</vt:i4>
      </vt:variant>
      <vt:variant>
        <vt:i4>5</vt:i4>
      </vt:variant>
      <vt:variant>
        <vt:lpwstr>https://info.iub.gov.lv/lv/meklet/q/RVPLD/</vt:lpwstr>
      </vt:variant>
      <vt:variant>
        <vt:lpwstr/>
      </vt:variant>
      <vt:variant>
        <vt:i4>6881316</vt:i4>
      </vt:variant>
      <vt:variant>
        <vt:i4>3</vt:i4>
      </vt:variant>
      <vt:variant>
        <vt:i4>0</vt:i4>
      </vt:variant>
      <vt:variant>
        <vt:i4>5</vt:i4>
      </vt:variant>
      <vt:variant>
        <vt:lpwstr>https://info.iub.gov.lv/lv/meklet/q/RVPLD/</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Šmukste</dc:creator>
  <cp:lastModifiedBy>Sabrīna Barona</cp:lastModifiedBy>
  <cp:revision>5</cp:revision>
  <dcterms:created xsi:type="dcterms:W3CDTF">2026-07-29T13:15:00Z</dcterms:created>
  <dcterms:modified xsi:type="dcterms:W3CDTF">2026-07-29T13:43:00Z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