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10EEE" w14:textId="77777777" w:rsidR="00454B6F" w:rsidRPr="001270D5" w:rsidRDefault="00454B6F" w:rsidP="00454B6F">
      <w:pPr>
        <w:spacing w:after="0" w:line="240" w:lineRule="auto"/>
        <w:jc w:val="right"/>
        <w:rPr>
          <w:rFonts w:ascii="Times New Roman" w:eastAsia="Times New Roman" w:hAnsi="Times New Roman" w:cs="Times New Roman"/>
          <w:b/>
          <w:bCs/>
          <w:sz w:val="23"/>
          <w:szCs w:val="23"/>
        </w:rPr>
      </w:pPr>
      <w:bookmarkStart w:id="0" w:name="_Toc29636530"/>
    </w:p>
    <w:p w14:paraId="198688B2" w14:textId="77777777" w:rsidR="00454B6F" w:rsidRPr="001270D5" w:rsidRDefault="00454B6F" w:rsidP="00454B6F">
      <w:pPr>
        <w:spacing w:after="80" w:line="276" w:lineRule="auto"/>
        <w:jc w:val="center"/>
        <w:rPr>
          <w:rFonts w:ascii="Times New Roman" w:eastAsia="Calibri" w:hAnsi="Times New Roman" w:cs="Times New Roman"/>
          <w:sz w:val="24"/>
          <w:szCs w:val="24"/>
        </w:rPr>
      </w:pPr>
      <w:r w:rsidRPr="001270D5">
        <w:rPr>
          <w:rFonts w:ascii="Times New Roman" w:eastAsia="Calibri" w:hAnsi="Times New Roman" w:cs="Times New Roman"/>
          <w:sz w:val="24"/>
          <w:szCs w:val="24"/>
        </w:rPr>
        <w:t>Valsts aizsardzības militāro objektu un iepirkumu centrs</w:t>
      </w:r>
    </w:p>
    <w:p w14:paraId="5936CC09" w14:textId="77777777" w:rsidR="00454B6F" w:rsidRPr="001270D5" w:rsidRDefault="00454B6F" w:rsidP="00454B6F">
      <w:pPr>
        <w:spacing w:after="80" w:line="276" w:lineRule="auto"/>
        <w:rPr>
          <w:rFonts w:ascii="Times New Roman" w:eastAsia="Calibri" w:hAnsi="Times New Roman" w:cs="Times New Roman"/>
          <w:sz w:val="24"/>
          <w:szCs w:val="24"/>
        </w:rPr>
      </w:pPr>
    </w:p>
    <w:p w14:paraId="263E5807" w14:textId="77777777" w:rsidR="00454B6F" w:rsidRPr="001270D5" w:rsidRDefault="00454B6F" w:rsidP="00454B6F">
      <w:pPr>
        <w:spacing w:after="80" w:line="276" w:lineRule="auto"/>
        <w:ind w:left="6237"/>
        <w:rPr>
          <w:rFonts w:ascii="Times New Roman" w:eastAsia="Calibri" w:hAnsi="Times New Roman" w:cs="Times New Roman"/>
          <w:sz w:val="24"/>
          <w:szCs w:val="24"/>
        </w:rPr>
      </w:pPr>
    </w:p>
    <w:p w14:paraId="40C3C774" w14:textId="77777777" w:rsidR="00454B6F" w:rsidRPr="001270D5" w:rsidRDefault="00454B6F" w:rsidP="00454B6F">
      <w:pPr>
        <w:spacing w:after="80" w:line="276" w:lineRule="auto"/>
        <w:jc w:val="center"/>
        <w:rPr>
          <w:rFonts w:ascii="Times New Roman" w:eastAsia="Calibri" w:hAnsi="Times New Roman" w:cs="Times New Roman"/>
          <w:sz w:val="24"/>
          <w:szCs w:val="24"/>
        </w:rPr>
      </w:pPr>
    </w:p>
    <w:p w14:paraId="31C78ED9" w14:textId="77777777" w:rsidR="00454B6F" w:rsidRPr="001270D5" w:rsidRDefault="00454B6F" w:rsidP="00454B6F">
      <w:pPr>
        <w:spacing w:after="80" w:line="276" w:lineRule="auto"/>
        <w:jc w:val="center"/>
        <w:rPr>
          <w:rFonts w:ascii="Times New Roman" w:eastAsia="Calibri" w:hAnsi="Times New Roman" w:cs="Times New Roman"/>
          <w:sz w:val="24"/>
          <w:szCs w:val="24"/>
        </w:rPr>
      </w:pPr>
    </w:p>
    <w:p w14:paraId="4FBFEF47" w14:textId="77777777" w:rsidR="00454B6F" w:rsidRPr="001270D5" w:rsidRDefault="00454B6F" w:rsidP="00454B6F">
      <w:pPr>
        <w:spacing w:after="80" w:line="276" w:lineRule="auto"/>
        <w:jc w:val="center"/>
        <w:rPr>
          <w:rFonts w:ascii="Times New Roman" w:eastAsia="Calibri" w:hAnsi="Times New Roman" w:cs="Times New Roman"/>
          <w:sz w:val="24"/>
          <w:szCs w:val="24"/>
        </w:rPr>
      </w:pPr>
    </w:p>
    <w:p w14:paraId="114B4579" w14:textId="77777777" w:rsidR="00454B6F" w:rsidRPr="001270D5" w:rsidRDefault="00454B6F" w:rsidP="00454B6F">
      <w:pPr>
        <w:spacing w:after="80" w:line="276" w:lineRule="auto"/>
        <w:rPr>
          <w:rFonts w:ascii="Times New Roman" w:eastAsia="Calibri" w:hAnsi="Times New Roman" w:cs="Times New Roman"/>
          <w:sz w:val="24"/>
          <w:szCs w:val="24"/>
        </w:rPr>
      </w:pPr>
    </w:p>
    <w:p w14:paraId="0FB4DBCC" w14:textId="77777777" w:rsidR="00454B6F" w:rsidRPr="001270D5" w:rsidRDefault="00454B6F" w:rsidP="00454B6F">
      <w:pPr>
        <w:spacing w:after="80" w:line="276" w:lineRule="auto"/>
        <w:jc w:val="center"/>
        <w:rPr>
          <w:rFonts w:ascii="Times New Roman" w:eastAsia="Calibri" w:hAnsi="Times New Roman" w:cs="Times New Roman"/>
          <w:sz w:val="24"/>
          <w:szCs w:val="24"/>
        </w:rPr>
      </w:pPr>
      <w:r w:rsidRPr="001270D5">
        <w:rPr>
          <w:rFonts w:ascii="Times New Roman" w:eastAsia="Calibri" w:hAnsi="Times New Roman" w:cs="Times New Roman"/>
          <w:sz w:val="24"/>
          <w:szCs w:val="24"/>
        </w:rPr>
        <w:t>APSTIPRINĀTS</w:t>
      </w:r>
    </w:p>
    <w:p w14:paraId="2860D45D" w14:textId="77777777" w:rsidR="00454B6F" w:rsidRPr="001270D5" w:rsidRDefault="00454B6F" w:rsidP="00454B6F">
      <w:pPr>
        <w:spacing w:after="80" w:line="276" w:lineRule="auto"/>
        <w:jc w:val="center"/>
        <w:rPr>
          <w:rFonts w:ascii="Times New Roman" w:eastAsia="Calibri" w:hAnsi="Times New Roman" w:cs="Times New Roman"/>
          <w:sz w:val="24"/>
          <w:szCs w:val="24"/>
        </w:rPr>
      </w:pPr>
      <w:r w:rsidRPr="001270D5">
        <w:rPr>
          <w:rFonts w:ascii="Times New Roman" w:eastAsia="Calibri" w:hAnsi="Times New Roman" w:cs="Times New Roman"/>
          <w:sz w:val="24"/>
          <w:szCs w:val="24"/>
        </w:rPr>
        <w:t>Iepirkuma komisijas sēdē</w:t>
      </w:r>
    </w:p>
    <w:p w14:paraId="25BFB08E" w14:textId="17A3F8C4" w:rsidR="00454B6F" w:rsidRPr="001270D5" w:rsidRDefault="00074E1F" w:rsidP="00454B6F">
      <w:pPr>
        <w:spacing w:after="80" w:line="27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202</w:t>
      </w:r>
      <w:r w:rsidR="00BD1337">
        <w:rPr>
          <w:rFonts w:ascii="Times New Roman" w:eastAsia="Calibri" w:hAnsi="Times New Roman" w:cs="Times New Roman"/>
          <w:sz w:val="24"/>
          <w:szCs w:val="24"/>
        </w:rPr>
        <w:t>6</w:t>
      </w:r>
      <w:r w:rsidR="00454B6F" w:rsidRPr="001270D5">
        <w:rPr>
          <w:rFonts w:ascii="Times New Roman" w:eastAsia="Calibri" w:hAnsi="Times New Roman" w:cs="Times New Roman"/>
          <w:sz w:val="24"/>
          <w:szCs w:val="24"/>
        </w:rPr>
        <w:t xml:space="preserve">. </w:t>
      </w:r>
      <w:r w:rsidR="00454B6F" w:rsidRPr="00A739F2">
        <w:rPr>
          <w:rFonts w:ascii="Times New Roman" w:eastAsia="Calibri" w:hAnsi="Times New Roman" w:cs="Times New Roman"/>
          <w:sz w:val="24"/>
          <w:szCs w:val="24"/>
        </w:rPr>
        <w:t xml:space="preserve">gada </w:t>
      </w:r>
      <w:r w:rsidR="00F47C06">
        <w:rPr>
          <w:rFonts w:ascii="Times New Roman" w:eastAsia="Calibri" w:hAnsi="Times New Roman" w:cs="Times New Roman"/>
          <w:sz w:val="24"/>
          <w:szCs w:val="24"/>
        </w:rPr>
        <w:t>8</w:t>
      </w:r>
      <w:r w:rsidR="00980A05">
        <w:rPr>
          <w:rFonts w:ascii="Times New Roman" w:eastAsia="Calibri" w:hAnsi="Times New Roman" w:cs="Times New Roman"/>
          <w:sz w:val="24"/>
          <w:szCs w:val="24"/>
        </w:rPr>
        <w:t>.</w:t>
      </w:r>
      <w:r w:rsidR="00376D1C">
        <w:rPr>
          <w:rFonts w:ascii="Times New Roman" w:eastAsia="Calibri" w:hAnsi="Times New Roman" w:cs="Times New Roman"/>
          <w:sz w:val="24"/>
          <w:szCs w:val="24"/>
        </w:rPr>
        <w:t xml:space="preserve"> </w:t>
      </w:r>
      <w:r w:rsidR="00980A05">
        <w:rPr>
          <w:rFonts w:ascii="Times New Roman" w:eastAsia="Calibri" w:hAnsi="Times New Roman" w:cs="Times New Roman"/>
          <w:sz w:val="24"/>
          <w:szCs w:val="24"/>
        </w:rPr>
        <w:t>jūlijā</w:t>
      </w:r>
    </w:p>
    <w:p w14:paraId="45E4F6FA" w14:textId="38666692" w:rsidR="00454B6F" w:rsidRPr="001270D5" w:rsidRDefault="00454B6F" w:rsidP="00454B6F">
      <w:pPr>
        <w:spacing w:after="80" w:line="276" w:lineRule="auto"/>
        <w:jc w:val="center"/>
        <w:rPr>
          <w:rFonts w:ascii="Times New Roman" w:eastAsia="Calibri" w:hAnsi="Times New Roman" w:cs="Times New Roman"/>
          <w:sz w:val="24"/>
          <w:szCs w:val="24"/>
        </w:rPr>
      </w:pPr>
      <w:r w:rsidRPr="001270D5">
        <w:rPr>
          <w:rFonts w:ascii="Times New Roman" w:eastAsia="Calibri" w:hAnsi="Times New Roman" w:cs="Times New Roman"/>
          <w:sz w:val="24"/>
          <w:szCs w:val="24"/>
        </w:rPr>
        <w:t>protokols Nr. VAMOIC 202</w:t>
      </w:r>
      <w:r w:rsidR="00BD1337">
        <w:rPr>
          <w:rFonts w:ascii="Times New Roman" w:eastAsia="Calibri" w:hAnsi="Times New Roman" w:cs="Times New Roman"/>
          <w:sz w:val="24"/>
          <w:szCs w:val="24"/>
        </w:rPr>
        <w:t>6</w:t>
      </w:r>
      <w:r w:rsidR="00074E1F">
        <w:rPr>
          <w:rFonts w:ascii="Times New Roman" w:eastAsia="Calibri" w:hAnsi="Times New Roman" w:cs="Times New Roman"/>
          <w:sz w:val="24"/>
          <w:szCs w:val="24"/>
        </w:rPr>
        <w:t>/</w:t>
      </w:r>
      <w:r w:rsidR="00376D1C">
        <w:rPr>
          <w:rFonts w:ascii="Times New Roman" w:eastAsia="Calibri" w:hAnsi="Times New Roman" w:cs="Times New Roman"/>
          <w:sz w:val="24"/>
          <w:szCs w:val="24"/>
        </w:rPr>
        <w:t>92</w:t>
      </w:r>
      <w:r w:rsidR="00074E1F">
        <w:rPr>
          <w:rFonts w:ascii="Times New Roman" w:eastAsia="Calibri" w:hAnsi="Times New Roman" w:cs="Times New Roman"/>
          <w:sz w:val="24"/>
          <w:szCs w:val="24"/>
        </w:rPr>
        <w:t>-1</w:t>
      </w:r>
    </w:p>
    <w:p w14:paraId="7BE3A1EB" w14:textId="77777777" w:rsidR="00454B6F" w:rsidRPr="001270D5" w:rsidRDefault="00454B6F" w:rsidP="00454B6F">
      <w:pPr>
        <w:widowControl w:val="0"/>
        <w:spacing w:after="80" w:line="276" w:lineRule="auto"/>
        <w:jc w:val="center"/>
        <w:rPr>
          <w:rFonts w:ascii="Times New Roman" w:eastAsia="Calibri" w:hAnsi="Times New Roman" w:cs="Times New Roman"/>
          <w:b/>
          <w:sz w:val="24"/>
          <w:szCs w:val="24"/>
        </w:rPr>
      </w:pPr>
    </w:p>
    <w:p w14:paraId="66C7B10D" w14:textId="77777777" w:rsidR="00454B6F" w:rsidRPr="001270D5" w:rsidRDefault="00454B6F" w:rsidP="00454B6F">
      <w:pPr>
        <w:widowControl w:val="0"/>
        <w:spacing w:after="80" w:line="276" w:lineRule="auto"/>
        <w:jc w:val="center"/>
        <w:rPr>
          <w:rFonts w:ascii="Times New Roman" w:eastAsia="Calibri" w:hAnsi="Times New Roman" w:cs="Times New Roman"/>
          <w:b/>
          <w:sz w:val="24"/>
          <w:szCs w:val="24"/>
        </w:rPr>
      </w:pPr>
    </w:p>
    <w:p w14:paraId="15E02328" w14:textId="77777777" w:rsidR="00454B6F" w:rsidRPr="001270D5" w:rsidRDefault="00454B6F" w:rsidP="00454B6F">
      <w:pPr>
        <w:widowControl w:val="0"/>
        <w:spacing w:after="80" w:line="276" w:lineRule="auto"/>
        <w:jc w:val="center"/>
        <w:rPr>
          <w:rFonts w:ascii="Times New Roman" w:eastAsia="Calibri" w:hAnsi="Times New Roman" w:cs="Times New Roman"/>
          <w:b/>
          <w:sz w:val="24"/>
          <w:szCs w:val="24"/>
        </w:rPr>
      </w:pPr>
    </w:p>
    <w:p w14:paraId="52B16A6E" w14:textId="77777777" w:rsidR="00454B6F" w:rsidRPr="001270D5" w:rsidRDefault="00454B6F" w:rsidP="00454B6F">
      <w:pPr>
        <w:spacing w:after="0" w:line="240" w:lineRule="auto"/>
        <w:jc w:val="center"/>
        <w:rPr>
          <w:rFonts w:ascii="Times New Roman" w:eastAsia="Times New Roman" w:hAnsi="Times New Roman" w:cs="Times New Roman"/>
          <w:b/>
          <w:bCs/>
          <w:spacing w:val="30"/>
          <w:sz w:val="24"/>
          <w:szCs w:val="24"/>
        </w:rPr>
      </w:pPr>
      <w:r w:rsidRPr="001270D5">
        <w:rPr>
          <w:rFonts w:ascii="Times New Roman" w:eastAsia="Times New Roman" w:hAnsi="Times New Roman" w:cs="Times New Roman"/>
          <w:b/>
          <w:bCs/>
          <w:spacing w:val="30"/>
          <w:sz w:val="24"/>
          <w:szCs w:val="24"/>
        </w:rPr>
        <w:t>IEPIRKUMA</w:t>
      </w:r>
    </w:p>
    <w:p w14:paraId="7B4CE0F0" w14:textId="2E7F0E75" w:rsidR="00454B6F" w:rsidRPr="001270D5" w:rsidRDefault="00454B6F" w:rsidP="00454B6F">
      <w:pPr>
        <w:widowControl w:val="0"/>
        <w:spacing w:after="80" w:line="276" w:lineRule="auto"/>
        <w:jc w:val="center"/>
        <w:rPr>
          <w:rFonts w:ascii="Times New Roman" w:eastAsia="Calibri" w:hAnsi="Times New Roman" w:cs="Times New Roman"/>
          <w:b/>
          <w:sz w:val="24"/>
          <w:szCs w:val="24"/>
        </w:rPr>
      </w:pPr>
      <w:r w:rsidRPr="001270D5">
        <w:rPr>
          <w:rFonts w:ascii="Times New Roman" w:eastAsia="Calibri" w:hAnsi="Times New Roman" w:cs="Times New Roman"/>
          <w:b/>
          <w:sz w:val="24"/>
          <w:szCs w:val="24"/>
        </w:rPr>
        <w:t>“</w:t>
      </w:r>
      <w:r w:rsidR="00376D1C" w:rsidRPr="00376D1C">
        <w:rPr>
          <w:rFonts w:ascii="Times New Roman" w:eastAsia="Times New Roman" w:hAnsi="Times New Roman" w:cs="Times New Roman"/>
          <w:b/>
          <w:sz w:val="24"/>
          <w:szCs w:val="24"/>
        </w:rPr>
        <w:t>Būvprojekta izstrāde, būvdarbi un autoruzraudzība objektā “Rampas pārbūve ēkai (040) Lidotāju iela 1a, Daugavpilī</w:t>
      </w:r>
      <w:r w:rsidR="00BD1337" w:rsidRPr="00BD1337">
        <w:rPr>
          <w:rFonts w:ascii="Times New Roman" w:eastAsia="Times New Roman" w:hAnsi="Times New Roman" w:cs="Times New Roman"/>
          <w:b/>
          <w:sz w:val="24"/>
          <w:szCs w:val="24"/>
        </w:rPr>
        <w:t>””</w:t>
      </w:r>
    </w:p>
    <w:p w14:paraId="4F5E555E" w14:textId="3B585FCF" w:rsidR="00454B6F" w:rsidRPr="001270D5" w:rsidRDefault="00454B6F" w:rsidP="00454B6F">
      <w:pPr>
        <w:spacing w:after="0" w:line="240" w:lineRule="auto"/>
        <w:jc w:val="center"/>
        <w:rPr>
          <w:rFonts w:ascii="Times New Roman" w:eastAsia="Times New Roman" w:hAnsi="Times New Roman" w:cs="Times New Roman"/>
          <w:b/>
          <w:sz w:val="24"/>
          <w:szCs w:val="24"/>
        </w:rPr>
      </w:pPr>
      <w:r w:rsidRPr="001270D5">
        <w:rPr>
          <w:rFonts w:ascii="Times New Roman" w:eastAsia="Times New Roman" w:hAnsi="Times New Roman" w:cs="Times New Roman"/>
          <w:b/>
          <w:sz w:val="24"/>
          <w:szCs w:val="24"/>
        </w:rPr>
        <w:t xml:space="preserve"> (identifikācijas Nr. VAMOIC 202</w:t>
      </w:r>
      <w:r w:rsidR="00BD1337">
        <w:rPr>
          <w:rFonts w:ascii="Times New Roman" w:eastAsia="Times New Roman" w:hAnsi="Times New Roman" w:cs="Times New Roman"/>
          <w:b/>
          <w:sz w:val="24"/>
          <w:szCs w:val="24"/>
        </w:rPr>
        <w:t>6</w:t>
      </w:r>
      <w:r w:rsidR="00074E1F">
        <w:rPr>
          <w:rFonts w:ascii="Times New Roman" w:eastAsia="Times New Roman" w:hAnsi="Times New Roman" w:cs="Times New Roman"/>
          <w:b/>
          <w:sz w:val="24"/>
          <w:szCs w:val="24"/>
        </w:rPr>
        <w:t>/</w:t>
      </w:r>
      <w:r w:rsidR="00376D1C">
        <w:rPr>
          <w:rFonts w:ascii="Times New Roman" w:eastAsia="Times New Roman" w:hAnsi="Times New Roman" w:cs="Times New Roman"/>
          <w:b/>
          <w:sz w:val="24"/>
          <w:szCs w:val="24"/>
        </w:rPr>
        <w:t>92</w:t>
      </w:r>
      <w:r w:rsidRPr="001270D5">
        <w:rPr>
          <w:rFonts w:ascii="Times New Roman" w:eastAsia="Times New Roman" w:hAnsi="Times New Roman" w:cs="Times New Roman"/>
          <w:b/>
          <w:sz w:val="24"/>
          <w:szCs w:val="24"/>
        </w:rPr>
        <w:t>)</w:t>
      </w:r>
    </w:p>
    <w:p w14:paraId="70FDCC7D" w14:textId="77777777" w:rsidR="00454B6F" w:rsidRPr="001270D5" w:rsidRDefault="00454B6F" w:rsidP="00454B6F">
      <w:pPr>
        <w:spacing w:before="240" w:after="80" w:line="276" w:lineRule="auto"/>
        <w:jc w:val="center"/>
        <w:rPr>
          <w:rFonts w:ascii="Times New Roman" w:eastAsia="Calibri" w:hAnsi="Times New Roman" w:cs="Times New Roman"/>
          <w:b/>
          <w:sz w:val="24"/>
          <w:szCs w:val="24"/>
        </w:rPr>
      </w:pPr>
    </w:p>
    <w:p w14:paraId="539AD357" w14:textId="77777777" w:rsidR="00454B6F" w:rsidRPr="001270D5" w:rsidRDefault="00454B6F" w:rsidP="00454B6F">
      <w:pPr>
        <w:spacing w:after="0" w:line="240" w:lineRule="auto"/>
        <w:jc w:val="center"/>
        <w:rPr>
          <w:rFonts w:ascii="Times New Roman" w:eastAsia="Calibri" w:hAnsi="Times New Roman" w:cs="Times New Roman"/>
          <w:b/>
          <w:sz w:val="24"/>
          <w:szCs w:val="24"/>
        </w:rPr>
      </w:pPr>
      <w:r w:rsidRPr="001270D5">
        <w:rPr>
          <w:rFonts w:ascii="Times New Roman" w:eastAsia="Calibri" w:hAnsi="Times New Roman" w:cs="Times New Roman"/>
          <w:b/>
          <w:sz w:val="24"/>
          <w:szCs w:val="24"/>
        </w:rPr>
        <w:t>NOLIKUMS</w:t>
      </w:r>
    </w:p>
    <w:p w14:paraId="75AA9B3A" w14:textId="77777777" w:rsidR="00454B6F" w:rsidRPr="001270D5" w:rsidRDefault="00454B6F" w:rsidP="00454B6F">
      <w:pPr>
        <w:spacing w:after="0" w:line="240" w:lineRule="auto"/>
        <w:jc w:val="center"/>
        <w:rPr>
          <w:rFonts w:ascii="Times New Roman" w:eastAsia="Calibri" w:hAnsi="Times New Roman" w:cs="Times New Roman"/>
          <w:b/>
          <w:sz w:val="24"/>
          <w:szCs w:val="24"/>
        </w:rPr>
      </w:pPr>
    </w:p>
    <w:p w14:paraId="2D11EC1E" w14:textId="77777777" w:rsidR="00454B6F" w:rsidRPr="001270D5" w:rsidRDefault="00454B6F" w:rsidP="00454B6F">
      <w:pPr>
        <w:spacing w:after="0" w:line="240" w:lineRule="auto"/>
        <w:jc w:val="center"/>
        <w:rPr>
          <w:rFonts w:ascii="Times New Roman" w:eastAsia="Calibri" w:hAnsi="Times New Roman" w:cs="Times New Roman"/>
          <w:b/>
          <w:sz w:val="24"/>
          <w:szCs w:val="24"/>
        </w:rPr>
      </w:pPr>
    </w:p>
    <w:p w14:paraId="239C120B" w14:textId="77777777" w:rsidR="00454B6F" w:rsidRPr="001270D5" w:rsidRDefault="00454B6F" w:rsidP="00454B6F">
      <w:pPr>
        <w:spacing w:after="0" w:line="240" w:lineRule="auto"/>
        <w:jc w:val="center"/>
        <w:rPr>
          <w:rFonts w:ascii="Times New Roman" w:eastAsia="Calibri" w:hAnsi="Times New Roman" w:cs="Times New Roman"/>
          <w:b/>
          <w:sz w:val="24"/>
          <w:szCs w:val="24"/>
        </w:rPr>
      </w:pPr>
    </w:p>
    <w:p w14:paraId="356CECFD" w14:textId="77777777" w:rsidR="00454B6F" w:rsidRPr="001270D5" w:rsidRDefault="00454B6F" w:rsidP="00454B6F">
      <w:pPr>
        <w:spacing w:after="0" w:line="240" w:lineRule="auto"/>
        <w:jc w:val="center"/>
        <w:rPr>
          <w:rFonts w:ascii="Times New Roman" w:eastAsia="Calibri" w:hAnsi="Times New Roman" w:cs="Times New Roman"/>
          <w:b/>
          <w:sz w:val="24"/>
          <w:szCs w:val="24"/>
        </w:rPr>
      </w:pPr>
    </w:p>
    <w:p w14:paraId="2ECC7A35" w14:textId="77777777" w:rsidR="00454B6F" w:rsidRPr="001270D5" w:rsidRDefault="00454B6F" w:rsidP="00454B6F">
      <w:pPr>
        <w:spacing w:after="0" w:line="240" w:lineRule="auto"/>
        <w:jc w:val="center"/>
        <w:rPr>
          <w:rFonts w:ascii="Times New Roman" w:eastAsia="Calibri" w:hAnsi="Times New Roman" w:cs="Times New Roman"/>
          <w:b/>
          <w:sz w:val="24"/>
          <w:szCs w:val="24"/>
        </w:rPr>
      </w:pPr>
    </w:p>
    <w:p w14:paraId="757903FD" w14:textId="77777777" w:rsidR="00454B6F" w:rsidRPr="001270D5" w:rsidRDefault="00454B6F" w:rsidP="00454B6F">
      <w:pPr>
        <w:spacing w:after="0" w:line="240" w:lineRule="auto"/>
        <w:jc w:val="center"/>
        <w:rPr>
          <w:rFonts w:ascii="Times New Roman" w:eastAsia="Calibri" w:hAnsi="Times New Roman" w:cs="Times New Roman"/>
          <w:b/>
          <w:sz w:val="24"/>
          <w:szCs w:val="24"/>
        </w:rPr>
      </w:pPr>
    </w:p>
    <w:p w14:paraId="3E9AFEB7" w14:textId="77777777" w:rsidR="00454B6F" w:rsidRPr="001270D5" w:rsidRDefault="00454B6F" w:rsidP="00454B6F">
      <w:pPr>
        <w:spacing w:after="0" w:line="240" w:lineRule="auto"/>
        <w:jc w:val="center"/>
        <w:rPr>
          <w:rFonts w:ascii="Times New Roman" w:eastAsia="Calibri" w:hAnsi="Times New Roman" w:cs="Times New Roman"/>
          <w:b/>
          <w:sz w:val="24"/>
          <w:szCs w:val="24"/>
        </w:rPr>
      </w:pPr>
    </w:p>
    <w:p w14:paraId="5B2A8B6B" w14:textId="77777777" w:rsidR="00454B6F" w:rsidRPr="001270D5" w:rsidRDefault="00454B6F" w:rsidP="00454B6F">
      <w:pPr>
        <w:spacing w:after="0" w:line="240" w:lineRule="auto"/>
        <w:jc w:val="center"/>
        <w:rPr>
          <w:rFonts w:ascii="Times New Roman" w:eastAsia="Calibri" w:hAnsi="Times New Roman" w:cs="Times New Roman"/>
          <w:b/>
          <w:sz w:val="24"/>
          <w:szCs w:val="24"/>
        </w:rPr>
      </w:pPr>
    </w:p>
    <w:p w14:paraId="0A337904" w14:textId="77777777" w:rsidR="00454B6F" w:rsidRPr="001270D5" w:rsidRDefault="00454B6F" w:rsidP="00454B6F">
      <w:pPr>
        <w:spacing w:after="0" w:line="240" w:lineRule="auto"/>
        <w:jc w:val="center"/>
        <w:rPr>
          <w:rFonts w:ascii="Times New Roman" w:eastAsia="Calibri" w:hAnsi="Times New Roman" w:cs="Times New Roman"/>
          <w:b/>
          <w:sz w:val="24"/>
          <w:szCs w:val="24"/>
        </w:rPr>
      </w:pPr>
    </w:p>
    <w:p w14:paraId="73B64C91" w14:textId="77777777" w:rsidR="00454B6F" w:rsidRPr="001270D5" w:rsidRDefault="00454B6F" w:rsidP="00454B6F">
      <w:pPr>
        <w:spacing w:after="0" w:line="240" w:lineRule="auto"/>
        <w:jc w:val="center"/>
        <w:rPr>
          <w:rFonts w:ascii="Times New Roman" w:eastAsia="Calibri" w:hAnsi="Times New Roman" w:cs="Times New Roman"/>
          <w:b/>
          <w:sz w:val="24"/>
          <w:szCs w:val="24"/>
        </w:rPr>
      </w:pPr>
    </w:p>
    <w:p w14:paraId="33A446C5" w14:textId="77777777" w:rsidR="00454B6F" w:rsidRPr="001270D5" w:rsidRDefault="00454B6F" w:rsidP="00454B6F">
      <w:pPr>
        <w:spacing w:after="0" w:line="240" w:lineRule="auto"/>
        <w:jc w:val="center"/>
        <w:rPr>
          <w:rFonts w:ascii="Times New Roman" w:eastAsia="Calibri" w:hAnsi="Times New Roman" w:cs="Times New Roman"/>
          <w:b/>
          <w:sz w:val="24"/>
          <w:szCs w:val="24"/>
        </w:rPr>
      </w:pPr>
    </w:p>
    <w:p w14:paraId="403BC337" w14:textId="77777777" w:rsidR="00454B6F" w:rsidRPr="001270D5" w:rsidRDefault="00454B6F" w:rsidP="00454B6F">
      <w:pPr>
        <w:spacing w:after="0" w:line="240" w:lineRule="auto"/>
        <w:jc w:val="center"/>
        <w:rPr>
          <w:rFonts w:ascii="Times New Roman" w:eastAsia="Calibri" w:hAnsi="Times New Roman" w:cs="Times New Roman"/>
          <w:b/>
          <w:sz w:val="24"/>
          <w:szCs w:val="24"/>
        </w:rPr>
      </w:pPr>
    </w:p>
    <w:p w14:paraId="4FBCF20A" w14:textId="77777777" w:rsidR="00454B6F" w:rsidRPr="001270D5" w:rsidRDefault="00454B6F" w:rsidP="00454B6F">
      <w:pPr>
        <w:spacing w:after="0" w:line="240" w:lineRule="auto"/>
        <w:jc w:val="center"/>
        <w:rPr>
          <w:rFonts w:ascii="Times New Roman" w:eastAsia="Calibri" w:hAnsi="Times New Roman" w:cs="Times New Roman"/>
          <w:b/>
          <w:sz w:val="24"/>
          <w:szCs w:val="24"/>
        </w:rPr>
      </w:pPr>
    </w:p>
    <w:p w14:paraId="1E9E5A67" w14:textId="77777777" w:rsidR="00454B6F" w:rsidRPr="001270D5" w:rsidRDefault="00454B6F" w:rsidP="00454B6F">
      <w:pPr>
        <w:spacing w:after="0" w:line="240" w:lineRule="auto"/>
        <w:jc w:val="center"/>
        <w:rPr>
          <w:rFonts w:ascii="Times New Roman" w:eastAsia="Calibri" w:hAnsi="Times New Roman" w:cs="Times New Roman"/>
          <w:b/>
          <w:sz w:val="24"/>
          <w:szCs w:val="24"/>
        </w:rPr>
      </w:pPr>
    </w:p>
    <w:p w14:paraId="3BFEE30E" w14:textId="77777777" w:rsidR="00454B6F" w:rsidRPr="001270D5" w:rsidRDefault="00454B6F" w:rsidP="00454B6F">
      <w:pPr>
        <w:spacing w:after="0" w:line="240" w:lineRule="auto"/>
        <w:jc w:val="center"/>
        <w:rPr>
          <w:rFonts w:ascii="Times New Roman" w:eastAsia="Calibri" w:hAnsi="Times New Roman" w:cs="Times New Roman"/>
          <w:b/>
          <w:sz w:val="24"/>
          <w:szCs w:val="24"/>
        </w:rPr>
      </w:pPr>
    </w:p>
    <w:p w14:paraId="3C596E6C" w14:textId="77777777" w:rsidR="00454B6F" w:rsidRPr="001270D5" w:rsidRDefault="00454B6F" w:rsidP="00454B6F">
      <w:pPr>
        <w:spacing w:after="0" w:line="240" w:lineRule="auto"/>
        <w:jc w:val="center"/>
        <w:rPr>
          <w:rFonts w:ascii="Times New Roman" w:eastAsia="Calibri" w:hAnsi="Times New Roman" w:cs="Times New Roman"/>
          <w:b/>
          <w:sz w:val="24"/>
          <w:szCs w:val="24"/>
        </w:rPr>
      </w:pPr>
    </w:p>
    <w:p w14:paraId="4DEDF302" w14:textId="77777777" w:rsidR="00454B6F" w:rsidRPr="001270D5" w:rsidRDefault="00454B6F" w:rsidP="00454B6F">
      <w:pPr>
        <w:spacing w:after="0" w:line="240" w:lineRule="auto"/>
        <w:jc w:val="center"/>
        <w:rPr>
          <w:rFonts w:ascii="Times New Roman" w:eastAsia="Calibri" w:hAnsi="Times New Roman" w:cs="Times New Roman"/>
          <w:b/>
          <w:sz w:val="24"/>
          <w:szCs w:val="24"/>
        </w:rPr>
      </w:pPr>
    </w:p>
    <w:p w14:paraId="3C908265" w14:textId="77777777" w:rsidR="00454B6F" w:rsidRPr="001270D5" w:rsidRDefault="00454B6F" w:rsidP="00454B6F">
      <w:pPr>
        <w:spacing w:after="0" w:line="240" w:lineRule="auto"/>
        <w:jc w:val="center"/>
        <w:rPr>
          <w:rFonts w:ascii="Times New Roman" w:eastAsia="Calibri" w:hAnsi="Times New Roman" w:cs="Times New Roman"/>
          <w:b/>
          <w:sz w:val="24"/>
          <w:szCs w:val="24"/>
        </w:rPr>
      </w:pPr>
    </w:p>
    <w:p w14:paraId="0EE74166" w14:textId="77777777" w:rsidR="00454B6F" w:rsidRPr="001270D5" w:rsidRDefault="00454B6F" w:rsidP="00454B6F">
      <w:pPr>
        <w:spacing w:after="0" w:line="240" w:lineRule="auto"/>
        <w:jc w:val="center"/>
        <w:rPr>
          <w:rFonts w:ascii="Times New Roman" w:eastAsia="Calibri" w:hAnsi="Times New Roman" w:cs="Times New Roman"/>
          <w:b/>
          <w:sz w:val="24"/>
          <w:szCs w:val="24"/>
        </w:rPr>
      </w:pPr>
    </w:p>
    <w:p w14:paraId="58C49E53" w14:textId="7DE75705" w:rsidR="00454B6F" w:rsidRPr="001270D5" w:rsidRDefault="00074E1F" w:rsidP="00454B6F">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Rīga, 202</w:t>
      </w:r>
      <w:r w:rsidR="004064A4">
        <w:rPr>
          <w:rFonts w:ascii="Times New Roman" w:eastAsia="Calibri" w:hAnsi="Times New Roman" w:cs="Times New Roman"/>
          <w:sz w:val="24"/>
          <w:szCs w:val="24"/>
        </w:rPr>
        <w:t>6</w:t>
      </w:r>
    </w:p>
    <w:p w14:paraId="09FABFCE" w14:textId="77777777" w:rsidR="00454B6F" w:rsidRPr="001270D5" w:rsidRDefault="00454B6F" w:rsidP="00454B6F">
      <w:pPr>
        <w:spacing w:after="0" w:line="240" w:lineRule="auto"/>
        <w:jc w:val="center"/>
        <w:rPr>
          <w:rFonts w:ascii="Times New Roman" w:eastAsia="Calibri" w:hAnsi="Times New Roman" w:cs="Times New Roman"/>
          <w:sz w:val="24"/>
          <w:szCs w:val="24"/>
        </w:rPr>
      </w:pPr>
      <w:r w:rsidRPr="001270D5">
        <w:rPr>
          <w:rFonts w:ascii="Times New Roman" w:eastAsia="Calibri" w:hAnsi="Times New Roman" w:cs="Times New Roman"/>
          <w:sz w:val="24"/>
          <w:szCs w:val="24"/>
        </w:rPr>
        <w:br w:type="page"/>
      </w:r>
    </w:p>
    <w:p w14:paraId="739CF9A8" w14:textId="77777777" w:rsidR="00454B6F" w:rsidRPr="001270D5" w:rsidRDefault="00454B6F" w:rsidP="00454B6F">
      <w:pPr>
        <w:spacing w:after="0" w:line="240" w:lineRule="auto"/>
        <w:jc w:val="center"/>
        <w:rPr>
          <w:rFonts w:ascii="Times New Roman" w:eastAsia="Calibri" w:hAnsi="Times New Roman" w:cs="Times New Roman"/>
          <w:sz w:val="24"/>
          <w:szCs w:val="24"/>
        </w:rPr>
      </w:pPr>
    </w:p>
    <w:p w14:paraId="6822883B" w14:textId="77777777" w:rsidR="00454B6F" w:rsidRPr="001270D5" w:rsidRDefault="00454B6F" w:rsidP="00454B6F">
      <w:pPr>
        <w:widowControl w:val="0"/>
        <w:numPr>
          <w:ilvl w:val="0"/>
          <w:numId w:val="16"/>
        </w:numPr>
        <w:tabs>
          <w:tab w:val="left" w:pos="1276"/>
        </w:tabs>
        <w:spacing w:after="0" w:line="240" w:lineRule="auto"/>
        <w:ind w:right="-1"/>
        <w:contextualSpacing/>
        <w:jc w:val="both"/>
        <w:rPr>
          <w:rFonts w:ascii="Times New Roman" w:eastAsia="Calibri" w:hAnsi="Times New Roman" w:cs="Times New Roman"/>
          <w:b/>
          <w:sz w:val="24"/>
          <w:szCs w:val="24"/>
        </w:rPr>
      </w:pPr>
      <w:r w:rsidRPr="001270D5">
        <w:rPr>
          <w:rFonts w:ascii="Times New Roman" w:eastAsia="Calibri" w:hAnsi="Times New Roman" w:cs="Times New Roman"/>
          <w:b/>
          <w:sz w:val="24"/>
          <w:szCs w:val="24"/>
        </w:rPr>
        <w:t>VISPĀRĪGĀ INFORMĀCIJA</w:t>
      </w:r>
    </w:p>
    <w:p w14:paraId="0FD13659" w14:textId="6F9CD622" w:rsidR="00454B6F" w:rsidRPr="001270D5" w:rsidRDefault="00454B6F" w:rsidP="00454B6F">
      <w:pPr>
        <w:widowControl w:val="0"/>
        <w:numPr>
          <w:ilvl w:val="1"/>
          <w:numId w:val="16"/>
        </w:numPr>
        <w:tabs>
          <w:tab w:val="left" w:pos="1276"/>
        </w:tabs>
        <w:spacing w:after="0" w:line="240" w:lineRule="auto"/>
        <w:ind w:left="1134" w:right="-1" w:hanging="567"/>
        <w:contextualSpacing/>
        <w:jc w:val="both"/>
        <w:rPr>
          <w:rFonts w:ascii="Times New Roman" w:eastAsia="Calibri" w:hAnsi="Times New Roman" w:cs="Times New Roman"/>
          <w:b/>
          <w:i/>
          <w:sz w:val="24"/>
          <w:szCs w:val="24"/>
        </w:rPr>
      </w:pPr>
      <w:r w:rsidRPr="001270D5">
        <w:rPr>
          <w:rFonts w:ascii="Times New Roman" w:eastAsia="Times New Roman" w:hAnsi="Times New Roman" w:cs="Times New Roman"/>
          <w:bCs/>
          <w:sz w:val="24"/>
          <w:szCs w:val="24"/>
        </w:rPr>
        <w:t xml:space="preserve">Iepirkums </w:t>
      </w:r>
      <w:r w:rsidRPr="001270D5">
        <w:rPr>
          <w:rFonts w:ascii="Times New Roman" w:eastAsia="Calibri" w:hAnsi="Times New Roman" w:cs="Times New Roman"/>
          <w:b/>
          <w:sz w:val="24"/>
          <w:szCs w:val="24"/>
        </w:rPr>
        <w:t>“</w:t>
      </w:r>
      <w:r w:rsidR="00376D1C" w:rsidRPr="00376D1C">
        <w:rPr>
          <w:rFonts w:ascii="Times New Roman" w:eastAsia="Times New Roman" w:hAnsi="Times New Roman" w:cs="Times New Roman"/>
          <w:b/>
          <w:sz w:val="24"/>
          <w:szCs w:val="24"/>
        </w:rPr>
        <w:t>Būvprojekta izstrāde, būvdarbi un autoruzraudzība objektā “Rampas pārbūve ēkai (040) Lidotāju iela 1a, Daugavpilī</w:t>
      </w:r>
      <w:r w:rsidR="00F71657" w:rsidRPr="00F71657">
        <w:rPr>
          <w:rFonts w:ascii="Times New Roman" w:eastAsia="Times New Roman" w:hAnsi="Times New Roman" w:cs="Times New Roman"/>
          <w:b/>
          <w:sz w:val="24"/>
          <w:szCs w:val="24"/>
        </w:rPr>
        <w:t>””</w:t>
      </w:r>
      <w:r w:rsidR="00F71657">
        <w:rPr>
          <w:rFonts w:ascii="Times New Roman" w:eastAsia="Times New Roman" w:hAnsi="Times New Roman" w:cs="Times New Roman"/>
          <w:b/>
          <w:sz w:val="24"/>
          <w:szCs w:val="24"/>
        </w:rPr>
        <w:t>,</w:t>
      </w:r>
      <w:r w:rsidRPr="001270D5">
        <w:rPr>
          <w:rFonts w:ascii="Times New Roman" w:eastAsia="Calibri" w:hAnsi="Times New Roman" w:cs="Times New Roman"/>
          <w:i/>
          <w:sz w:val="24"/>
          <w:szCs w:val="24"/>
        </w:rPr>
        <w:t xml:space="preserve"> </w:t>
      </w:r>
      <w:r w:rsidRPr="001270D5">
        <w:rPr>
          <w:rFonts w:ascii="Times New Roman" w:eastAsia="Times New Roman" w:hAnsi="Times New Roman" w:cs="Times New Roman"/>
          <w:bCs/>
          <w:sz w:val="24"/>
          <w:szCs w:val="24"/>
        </w:rPr>
        <w:t>identifikācijas Nr. </w:t>
      </w:r>
      <w:r w:rsidR="00FC4576">
        <w:rPr>
          <w:rFonts w:ascii="Times New Roman" w:eastAsia="Times New Roman" w:hAnsi="Times New Roman" w:cs="Times New Roman"/>
          <w:b/>
          <w:bCs/>
          <w:sz w:val="24"/>
          <w:szCs w:val="24"/>
        </w:rPr>
        <w:t>VAMOIC 202</w:t>
      </w:r>
      <w:r w:rsidR="00F71657">
        <w:rPr>
          <w:rFonts w:ascii="Times New Roman" w:eastAsia="Times New Roman" w:hAnsi="Times New Roman" w:cs="Times New Roman"/>
          <w:b/>
          <w:bCs/>
          <w:sz w:val="24"/>
          <w:szCs w:val="24"/>
        </w:rPr>
        <w:t>6</w:t>
      </w:r>
      <w:r w:rsidR="00FC4576">
        <w:rPr>
          <w:rFonts w:ascii="Times New Roman" w:eastAsia="Times New Roman" w:hAnsi="Times New Roman" w:cs="Times New Roman"/>
          <w:b/>
          <w:bCs/>
          <w:sz w:val="24"/>
          <w:szCs w:val="24"/>
        </w:rPr>
        <w:t>/</w:t>
      </w:r>
      <w:r w:rsidR="00376D1C">
        <w:rPr>
          <w:rFonts w:ascii="Times New Roman" w:eastAsia="Times New Roman" w:hAnsi="Times New Roman" w:cs="Times New Roman"/>
          <w:b/>
          <w:bCs/>
          <w:sz w:val="24"/>
          <w:szCs w:val="24"/>
        </w:rPr>
        <w:t>92</w:t>
      </w:r>
      <w:r w:rsidRPr="001270D5">
        <w:rPr>
          <w:rFonts w:ascii="Times New Roman" w:eastAsia="Times New Roman" w:hAnsi="Times New Roman" w:cs="Times New Roman"/>
          <w:b/>
          <w:bCs/>
          <w:i/>
          <w:sz w:val="24"/>
          <w:szCs w:val="24"/>
        </w:rPr>
        <w:t xml:space="preserve"> </w:t>
      </w:r>
      <w:r w:rsidRPr="001270D5">
        <w:rPr>
          <w:rFonts w:ascii="Times New Roman" w:eastAsia="Times New Roman" w:hAnsi="Times New Roman" w:cs="Times New Roman"/>
          <w:bCs/>
          <w:sz w:val="24"/>
          <w:szCs w:val="24"/>
        </w:rPr>
        <w:t xml:space="preserve">(turpmāk – Iepirkums) tiek veikts saskaņā ar </w:t>
      </w:r>
      <w:r w:rsidRPr="001270D5">
        <w:rPr>
          <w:rFonts w:ascii="Times New Roman" w:eastAsia="Times New Roman" w:hAnsi="Times New Roman" w:cs="Times New Roman"/>
          <w:b/>
          <w:bCs/>
          <w:sz w:val="24"/>
          <w:szCs w:val="24"/>
        </w:rPr>
        <w:t xml:space="preserve">Publisko iepirkumu likuma </w:t>
      </w:r>
      <w:r w:rsidRPr="001270D5">
        <w:rPr>
          <w:rFonts w:ascii="Times New Roman" w:eastAsia="Times New Roman" w:hAnsi="Times New Roman" w:cs="Times New Roman"/>
          <w:bCs/>
          <w:sz w:val="24"/>
          <w:szCs w:val="24"/>
        </w:rPr>
        <w:t>(turpmāk – PIL)</w:t>
      </w:r>
      <w:r w:rsidRPr="001270D5">
        <w:rPr>
          <w:rFonts w:ascii="Times New Roman" w:eastAsia="Times New Roman" w:hAnsi="Times New Roman" w:cs="Times New Roman"/>
          <w:b/>
          <w:bCs/>
          <w:sz w:val="24"/>
          <w:szCs w:val="24"/>
        </w:rPr>
        <w:t xml:space="preserve"> 9. pantu</w:t>
      </w:r>
      <w:r w:rsidRPr="001270D5">
        <w:rPr>
          <w:rFonts w:ascii="Times New Roman" w:eastAsia="Times New Roman" w:hAnsi="Times New Roman" w:cs="Times New Roman"/>
          <w:bCs/>
          <w:sz w:val="24"/>
          <w:szCs w:val="24"/>
        </w:rPr>
        <w:t xml:space="preserve">. </w:t>
      </w:r>
    </w:p>
    <w:p w14:paraId="681EB1EC" w14:textId="77777777" w:rsidR="00454B6F" w:rsidRPr="001270D5" w:rsidRDefault="00454B6F" w:rsidP="00454B6F">
      <w:pPr>
        <w:widowControl w:val="0"/>
        <w:numPr>
          <w:ilvl w:val="1"/>
          <w:numId w:val="16"/>
        </w:numPr>
        <w:tabs>
          <w:tab w:val="left" w:pos="1276"/>
        </w:tabs>
        <w:spacing w:after="0" w:line="240" w:lineRule="auto"/>
        <w:ind w:left="1134" w:right="-1" w:hanging="567"/>
        <w:contextualSpacing/>
        <w:jc w:val="both"/>
        <w:rPr>
          <w:rFonts w:ascii="Times New Roman" w:eastAsia="Calibri" w:hAnsi="Times New Roman" w:cs="Times New Roman"/>
          <w:i/>
          <w:color w:val="FF0000"/>
          <w:sz w:val="24"/>
          <w:szCs w:val="24"/>
        </w:rPr>
      </w:pPr>
      <w:r w:rsidRPr="001270D5">
        <w:rPr>
          <w:rFonts w:ascii="Times New Roman" w:eastAsia="Times New Roman" w:hAnsi="Times New Roman" w:cs="Times New Roman"/>
          <w:bCs/>
          <w:sz w:val="24"/>
          <w:szCs w:val="24"/>
        </w:rPr>
        <w:t>CPV kods: 45000000-7, papildu CPV kods: 71000000-8.</w:t>
      </w:r>
    </w:p>
    <w:p w14:paraId="7C9C9069" w14:textId="77777777" w:rsidR="00454B6F" w:rsidRPr="001270D5" w:rsidRDefault="00454B6F" w:rsidP="00454B6F">
      <w:pPr>
        <w:widowControl w:val="0"/>
        <w:numPr>
          <w:ilvl w:val="1"/>
          <w:numId w:val="16"/>
        </w:numPr>
        <w:tabs>
          <w:tab w:val="left" w:pos="1276"/>
        </w:tabs>
        <w:spacing w:after="80" w:line="240" w:lineRule="auto"/>
        <w:ind w:left="1134" w:right="-1" w:hanging="567"/>
        <w:contextualSpacing/>
        <w:jc w:val="both"/>
        <w:rPr>
          <w:rFonts w:ascii="Times New Roman" w:eastAsia="Calibri" w:hAnsi="Times New Roman" w:cs="Times New Roman"/>
          <w:b/>
          <w:sz w:val="24"/>
          <w:szCs w:val="24"/>
        </w:rPr>
      </w:pPr>
      <w:r w:rsidRPr="001270D5">
        <w:rPr>
          <w:rFonts w:ascii="Times New Roman" w:eastAsia="Times New Roman" w:hAnsi="Times New Roman" w:cs="Times New Roman"/>
          <w:bCs/>
          <w:sz w:val="24"/>
          <w:szCs w:val="24"/>
        </w:rPr>
        <w:t>Finansējuma avots – valsts budžets (100%).</w:t>
      </w:r>
    </w:p>
    <w:p w14:paraId="1D5CF8A5" w14:textId="77777777" w:rsidR="00454B6F" w:rsidRPr="00FF6BC8" w:rsidRDefault="00454B6F" w:rsidP="00454B6F">
      <w:pPr>
        <w:widowControl w:val="0"/>
        <w:numPr>
          <w:ilvl w:val="1"/>
          <w:numId w:val="16"/>
        </w:numPr>
        <w:tabs>
          <w:tab w:val="left" w:pos="1276"/>
        </w:tabs>
        <w:spacing w:after="80" w:line="240" w:lineRule="auto"/>
        <w:ind w:left="1134" w:right="-1" w:hanging="567"/>
        <w:contextualSpacing/>
        <w:jc w:val="both"/>
        <w:rPr>
          <w:rFonts w:ascii="Times New Roman" w:eastAsia="Calibri" w:hAnsi="Times New Roman" w:cs="Times New Roman"/>
          <w:b/>
          <w:sz w:val="24"/>
          <w:szCs w:val="24"/>
        </w:rPr>
      </w:pPr>
      <w:r w:rsidRPr="001270D5">
        <w:rPr>
          <w:rFonts w:ascii="Times New Roman" w:eastAsia="Times New Roman" w:hAnsi="Times New Roman" w:cs="Times New Roman"/>
          <w:bCs/>
          <w:sz w:val="24"/>
          <w:szCs w:val="24"/>
        </w:rPr>
        <w:t xml:space="preserve">Pasūtītājs un iepirkuma rīkotājs: Valsts aizsardzības militāro objektu un iepirkumu </w:t>
      </w:r>
      <w:r w:rsidRPr="00FF6BC8">
        <w:rPr>
          <w:rFonts w:ascii="Times New Roman" w:eastAsia="Times New Roman" w:hAnsi="Times New Roman" w:cs="Times New Roman"/>
          <w:bCs/>
          <w:sz w:val="24"/>
          <w:szCs w:val="24"/>
        </w:rPr>
        <w:t>centrs (turpmāk – Centrs), kas atrodas Ernestīnes ielā 34, Rīgā, LV-1083.</w:t>
      </w:r>
    </w:p>
    <w:p w14:paraId="12BB8605" w14:textId="77777777" w:rsidR="00454B6F" w:rsidRPr="001270D5" w:rsidRDefault="00454B6F" w:rsidP="00454B6F">
      <w:pPr>
        <w:widowControl w:val="0"/>
        <w:numPr>
          <w:ilvl w:val="1"/>
          <w:numId w:val="16"/>
        </w:numPr>
        <w:tabs>
          <w:tab w:val="left" w:pos="1276"/>
        </w:tabs>
        <w:spacing w:after="80" w:line="240" w:lineRule="auto"/>
        <w:ind w:left="1134" w:right="-1" w:hanging="567"/>
        <w:contextualSpacing/>
        <w:jc w:val="both"/>
        <w:rPr>
          <w:rFonts w:ascii="Times New Roman" w:eastAsia="Calibri" w:hAnsi="Times New Roman" w:cs="Times New Roman"/>
          <w:b/>
          <w:sz w:val="24"/>
          <w:szCs w:val="24"/>
        </w:rPr>
      </w:pPr>
      <w:r w:rsidRPr="001270D5">
        <w:rPr>
          <w:rFonts w:ascii="Times New Roman" w:eastAsia="Times New Roman" w:hAnsi="Times New Roman" w:cs="Times New Roman"/>
          <w:bCs/>
          <w:sz w:val="24"/>
          <w:szCs w:val="24"/>
        </w:rPr>
        <w:t>Pretendents: piegādātājs, kurš ir reģistrēts Elektronisko iepirkumu sistēmā (turpmāk – EIS) un ir iesniedzis piedāvājumu EIS e-konkursu apakšsistēmā</w:t>
      </w:r>
      <w:r w:rsidRPr="001270D5">
        <w:rPr>
          <w:rFonts w:ascii="Times New Roman" w:eastAsia="Times New Roman" w:hAnsi="Times New Roman" w:cs="Times New Roman"/>
          <w:sz w:val="24"/>
          <w:szCs w:val="24"/>
        </w:rPr>
        <w:t>.</w:t>
      </w:r>
    </w:p>
    <w:p w14:paraId="3F112A82" w14:textId="1DDBF676" w:rsidR="00454B6F" w:rsidRPr="00A739F2" w:rsidRDefault="00454B6F" w:rsidP="00454B6F">
      <w:pPr>
        <w:widowControl w:val="0"/>
        <w:numPr>
          <w:ilvl w:val="1"/>
          <w:numId w:val="16"/>
        </w:numPr>
        <w:tabs>
          <w:tab w:val="left" w:pos="1276"/>
        </w:tabs>
        <w:spacing w:after="0" w:line="240" w:lineRule="auto"/>
        <w:ind w:left="1134" w:right="-1" w:hanging="567"/>
        <w:contextualSpacing/>
        <w:jc w:val="both"/>
        <w:rPr>
          <w:rFonts w:ascii="Times New Roman" w:eastAsia="Calibri" w:hAnsi="Times New Roman" w:cs="Times New Roman"/>
          <w:b/>
          <w:sz w:val="24"/>
          <w:szCs w:val="24"/>
        </w:rPr>
      </w:pPr>
      <w:r w:rsidRPr="001270D5">
        <w:rPr>
          <w:rFonts w:ascii="Times New Roman" w:eastAsia="Times New Roman" w:hAnsi="Times New Roman" w:cs="Times New Roman"/>
          <w:sz w:val="24"/>
          <w:szCs w:val="24"/>
        </w:rPr>
        <w:t xml:space="preserve">Kontaktpersona: Centra Juridiskā un iepirkumu nodrošinājuma departamenta Infrastruktūras un apsaimniekošanas līgumu un iepirkumu nodaļas vecākā referente </w:t>
      </w:r>
      <w:r w:rsidR="00FC4576">
        <w:rPr>
          <w:rFonts w:ascii="Times New Roman" w:eastAsia="Times New Roman" w:hAnsi="Times New Roman" w:cs="Times New Roman"/>
          <w:sz w:val="24"/>
          <w:szCs w:val="24"/>
        </w:rPr>
        <w:t>Sintija Toma</w:t>
      </w:r>
      <w:r w:rsidRPr="001270D5">
        <w:rPr>
          <w:rFonts w:ascii="Times New Roman" w:eastAsia="Times New Roman" w:hAnsi="Times New Roman" w:cs="Times New Roman"/>
          <w:sz w:val="24"/>
          <w:szCs w:val="24"/>
        </w:rPr>
        <w:t xml:space="preserve">, e-pasta adrese: </w:t>
      </w:r>
      <w:hyperlink r:id="rId8" w:history="1">
        <w:r w:rsidR="00FC4576" w:rsidRPr="00903F9B">
          <w:rPr>
            <w:rStyle w:val="Hyperlink"/>
            <w:rFonts w:ascii="Times New Roman" w:eastAsia="Times New Roman" w:hAnsi="Times New Roman" w:cs="Times New Roman"/>
            <w:sz w:val="24"/>
            <w:szCs w:val="24"/>
          </w:rPr>
          <w:t>Sintija.Toma@vamoic.gov.lv</w:t>
        </w:r>
      </w:hyperlink>
      <w:r w:rsidRPr="00A739F2">
        <w:rPr>
          <w:rFonts w:ascii="Times New Roman" w:eastAsia="Times New Roman" w:hAnsi="Times New Roman" w:cs="Times New Roman"/>
          <w:sz w:val="24"/>
          <w:szCs w:val="24"/>
        </w:rPr>
        <w:t>, tālrunis: 257</w:t>
      </w:r>
      <w:r w:rsidR="00FC4576">
        <w:rPr>
          <w:rFonts w:ascii="Times New Roman" w:eastAsia="Times New Roman" w:hAnsi="Times New Roman" w:cs="Times New Roman"/>
          <w:sz w:val="24"/>
          <w:szCs w:val="24"/>
        </w:rPr>
        <w:t>83477</w:t>
      </w:r>
      <w:r w:rsidRPr="00A739F2">
        <w:rPr>
          <w:rFonts w:ascii="Times New Roman" w:eastAsia="Times New Roman" w:hAnsi="Times New Roman" w:cs="Times New Roman"/>
          <w:sz w:val="24"/>
          <w:szCs w:val="24"/>
        </w:rPr>
        <w:t>.</w:t>
      </w:r>
    </w:p>
    <w:p w14:paraId="10989C04" w14:textId="77777777" w:rsidR="00454B6F" w:rsidRPr="005E751F" w:rsidRDefault="00454B6F" w:rsidP="00454B6F">
      <w:pPr>
        <w:numPr>
          <w:ilvl w:val="1"/>
          <w:numId w:val="16"/>
        </w:numPr>
        <w:spacing w:after="0" w:line="240" w:lineRule="auto"/>
        <w:ind w:left="1134" w:right="-1" w:hanging="567"/>
        <w:jc w:val="both"/>
        <w:rPr>
          <w:rFonts w:ascii="Times New Roman" w:eastAsia="Times New Roman" w:hAnsi="Times New Roman" w:cs="Times New Roman"/>
          <w:bCs/>
          <w:sz w:val="24"/>
          <w:szCs w:val="24"/>
        </w:rPr>
      </w:pPr>
      <w:r w:rsidRPr="00A739F2">
        <w:rPr>
          <w:rFonts w:ascii="Times New Roman" w:eastAsia="Times New Roman" w:hAnsi="Times New Roman" w:cs="Times New Roman"/>
          <w:bCs/>
          <w:sz w:val="24"/>
          <w:szCs w:val="24"/>
        </w:rPr>
        <w:t xml:space="preserve">Vērtēšanas </w:t>
      </w:r>
      <w:r w:rsidRPr="005E751F">
        <w:rPr>
          <w:rFonts w:ascii="Times New Roman" w:eastAsia="Times New Roman" w:hAnsi="Times New Roman" w:cs="Times New Roman"/>
          <w:bCs/>
          <w:sz w:val="24"/>
          <w:szCs w:val="24"/>
        </w:rPr>
        <w:t>kritērijs – saimnieciski visizdevīgākais piedāvājums.</w:t>
      </w:r>
    </w:p>
    <w:p w14:paraId="7E010300" w14:textId="26F07443" w:rsidR="00454B6F" w:rsidRPr="00FF6BC8" w:rsidRDefault="008304E6" w:rsidP="002515C3">
      <w:pPr>
        <w:numPr>
          <w:ilvl w:val="1"/>
          <w:numId w:val="16"/>
        </w:numPr>
        <w:spacing w:after="0" w:line="240" w:lineRule="auto"/>
        <w:ind w:left="1134" w:right="-1" w:hanging="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Darba p</w:t>
      </w:r>
      <w:r w:rsidR="00454B6F" w:rsidRPr="00FF6BC8">
        <w:rPr>
          <w:rFonts w:ascii="Times New Roman" w:eastAsia="Times New Roman" w:hAnsi="Times New Roman" w:cs="Times New Roman"/>
          <w:bCs/>
          <w:sz w:val="24"/>
          <w:szCs w:val="24"/>
        </w:rPr>
        <w:t>rojektēšana</w:t>
      </w:r>
      <w:r w:rsidR="00DA2CF1" w:rsidRPr="00FF6BC8">
        <w:rPr>
          <w:rFonts w:ascii="Times New Roman" w:eastAsia="Times New Roman" w:hAnsi="Times New Roman" w:cs="Times New Roman"/>
          <w:bCs/>
          <w:sz w:val="24"/>
          <w:szCs w:val="24"/>
        </w:rPr>
        <w:t xml:space="preserve">s uzdevums sagatavots </w:t>
      </w:r>
      <w:r w:rsidR="002A429F" w:rsidRPr="00FF6BC8">
        <w:rPr>
          <w:rFonts w:ascii="Times New Roman" w:eastAsia="Times New Roman" w:hAnsi="Times New Roman" w:cs="Times New Roman"/>
          <w:bCs/>
          <w:sz w:val="24"/>
          <w:szCs w:val="24"/>
        </w:rPr>
        <w:t>15.05.2026.</w:t>
      </w:r>
      <w:r w:rsidR="00454B6F" w:rsidRPr="00FF6BC8">
        <w:rPr>
          <w:rFonts w:ascii="Times New Roman" w:eastAsia="Times New Roman" w:hAnsi="Times New Roman" w:cs="Times New Roman"/>
          <w:bCs/>
          <w:sz w:val="24"/>
          <w:szCs w:val="24"/>
        </w:rPr>
        <w:t xml:space="preserve"> </w:t>
      </w:r>
    </w:p>
    <w:p w14:paraId="07DD2452" w14:textId="77777777" w:rsidR="00454B6F" w:rsidRPr="00A739F2" w:rsidRDefault="00454B6F" w:rsidP="00454B6F">
      <w:pPr>
        <w:widowControl w:val="0"/>
        <w:numPr>
          <w:ilvl w:val="1"/>
          <w:numId w:val="16"/>
        </w:numPr>
        <w:tabs>
          <w:tab w:val="left" w:pos="1276"/>
        </w:tabs>
        <w:spacing w:after="80" w:line="240" w:lineRule="auto"/>
        <w:ind w:left="1134" w:right="-166" w:hanging="567"/>
        <w:contextualSpacing/>
        <w:jc w:val="both"/>
        <w:rPr>
          <w:rFonts w:ascii="Times New Roman" w:eastAsia="Calibri" w:hAnsi="Times New Roman" w:cs="Times New Roman"/>
          <w:b/>
          <w:sz w:val="24"/>
          <w:szCs w:val="24"/>
        </w:rPr>
      </w:pPr>
      <w:r w:rsidRPr="00A739F2">
        <w:rPr>
          <w:rFonts w:ascii="Times New Roman" w:eastAsia="Times New Roman" w:hAnsi="Times New Roman" w:cs="Times New Roman"/>
          <w:bCs/>
          <w:sz w:val="24"/>
          <w:szCs w:val="24"/>
        </w:rPr>
        <w:t>Iepirkuma ietvaros tiks slēgts iepirkuma līgums.</w:t>
      </w:r>
    </w:p>
    <w:p w14:paraId="49C70114" w14:textId="77777777" w:rsidR="00454B6F" w:rsidRPr="00A739F2" w:rsidRDefault="00454B6F" w:rsidP="00454B6F">
      <w:pPr>
        <w:spacing w:after="0" w:line="240" w:lineRule="auto"/>
        <w:rPr>
          <w:rFonts w:ascii="Times New Roman" w:eastAsia="Times New Roman" w:hAnsi="Times New Roman" w:cs="Times New Roman"/>
          <w:b/>
          <w:sz w:val="24"/>
          <w:szCs w:val="24"/>
        </w:rPr>
      </w:pPr>
    </w:p>
    <w:p w14:paraId="72814B4E" w14:textId="77777777" w:rsidR="00454B6F" w:rsidRPr="00A739F2" w:rsidRDefault="00454B6F" w:rsidP="00454B6F">
      <w:pPr>
        <w:keepNext/>
        <w:numPr>
          <w:ilvl w:val="0"/>
          <w:numId w:val="1"/>
        </w:numPr>
        <w:tabs>
          <w:tab w:val="clear" w:pos="360"/>
          <w:tab w:val="num" w:pos="426"/>
        </w:tabs>
        <w:spacing w:after="0" w:line="240" w:lineRule="auto"/>
        <w:ind w:left="426" w:hanging="426"/>
        <w:outlineLvl w:val="0"/>
        <w:rPr>
          <w:rFonts w:ascii="Times New Roman" w:eastAsia="Times New Roman" w:hAnsi="Times New Roman" w:cs="Times New Roman"/>
          <w:b/>
          <w:bCs/>
          <w:sz w:val="24"/>
          <w:szCs w:val="24"/>
        </w:rPr>
      </w:pPr>
      <w:bookmarkStart w:id="1" w:name="_Toc100901299"/>
      <w:bookmarkStart w:id="2" w:name="_Toc100901418"/>
      <w:bookmarkStart w:id="3" w:name="_Toc100901488"/>
      <w:bookmarkStart w:id="4" w:name="_Toc100907306"/>
      <w:bookmarkStart w:id="5" w:name="_Toc100963460"/>
      <w:bookmarkStart w:id="6" w:name="_Toc100964332"/>
      <w:bookmarkStart w:id="7" w:name="_Toc100976674"/>
      <w:bookmarkStart w:id="8" w:name="_Toc100981137"/>
      <w:bookmarkStart w:id="9" w:name="_Toc100981641"/>
      <w:bookmarkStart w:id="10" w:name="_Toc100982010"/>
      <w:bookmarkStart w:id="11" w:name="_Toc100982051"/>
      <w:bookmarkStart w:id="12" w:name="_Toc100982221"/>
      <w:bookmarkStart w:id="13" w:name="_Toc101584350"/>
      <w:bookmarkStart w:id="14" w:name="_Toc101607003"/>
      <w:bookmarkStart w:id="15" w:name="_Toc101681253"/>
      <w:bookmarkStart w:id="16" w:name="_Toc101925493"/>
      <w:bookmarkEnd w:id="0"/>
      <w:r w:rsidRPr="00A739F2">
        <w:rPr>
          <w:rFonts w:ascii="Times New Roman" w:eastAsia="Times New Roman" w:hAnsi="Times New Roman" w:cs="Times New Roman"/>
          <w:b/>
          <w:bCs/>
          <w:sz w:val="24"/>
          <w:szCs w:val="24"/>
        </w:rPr>
        <w:t>IEPIRKUMA PRIEKŠMETS, VISPĀRĪGIE IEPIRKUMA IZPILDES UN SAMAKSAS NOTEIKUMI</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68F8A766" w14:textId="68571E44" w:rsidR="002A429F" w:rsidRDefault="00454B6F" w:rsidP="002A429F">
      <w:pPr>
        <w:keepNext/>
        <w:numPr>
          <w:ilvl w:val="1"/>
          <w:numId w:val="1"/>
        </w:numPr>
        <w:spacing w:after="0" w:line="240" w:lineRule="auto"/>
        <w:ind w:left="993" w:hanging="567"/>
        <w:jc w:val="both"/>
        <w:outlineLvl w:val="5"/>
        <w:rPr>
          <w:rFonts w:ascii="Times New Roman" w:eastAsia="Times New Roman" w:hAnsi="Times New Roman" w:cs="Times New Roman"/>
          <w:sz w:val="24"/>
          <w:szCs w:val="24"/>
        </w:rPr>
      </w:pPr>
      <w:r w:rsidRPr="00A739F2">
        <w:rPr>
          <w:rFonts w:ascii="Times New Roman" w:eastAsia="Times New Roman" w:hAnsi="Times New Roman" w:cs="Times New Roman"/>
          <w:sz w:val="24"/>
          <w:szCs w:val="24"/>
        </w:rPr>
        <w:t xml:space="preserve">Iepirkuma priekšmets ir </w:t>
      </w:r>
      <w:r w:rsidR="002A429F">
        <w:rPr>
          <w:rFonts w:ascii="Times New Roman" w:eastAsia="Times New Roman" w:hAnsi="Times New Roman" w:cs="Times New Roman"/>
          <w:i/>
          <w:sz w:val="24"/>
          <w:szCs w:val="24"/>
        </w:rPr>
        <w:t>b</w:t>
      </w:r>
      <w:r w:rsidR="002A429F" w:rsidRPr="002A429F">
        <w:rPr>
          <w:rFonts w:ascii="Times New Roman" w:eastAsia="Times New Roman" w:hAnsi="Times New Roman" w:cs="Times New Roman"/>
          <w:i/>
          <w:sz w:val="24"/>
          <w:szCs w:val="24"/>
        </w:rPr>
        <w:t>ūvprojekta izstrāde, būvdarbi un autoruzraudzība objektā “Rampas pārbūve ēkai (040) Lidotāju iela 1a, Daugavpilī</w:t>
      </w:r>
      <w:r w:rsidR="00021A04" w:rsidRPr="00021A04">
        <w:rPr>
          <w:rFonts w:ascii="Times New Roman" w:eastAsia="Times New Roman" w:hAnsi="Times New Roman" w:cs="Times New Roman"/>
          <w:i/>
          <w:sz w:val="24"/>
          <w:szCs w:val="24"/>
        </w:rPr>
        <w:t>”</w:t>
      </w:r>
      <w:r w:rsidRPr="00A739F2">
        <w:rPr>
          <w:rFonts w:ascii="Times New Roman" w:eastAsia="Calibri" w:hAnsi="Times New Roman" w:cs="Times New Roman"/>
          <w:i/>
          <w:sz w:val="24"/>
          <w:szCs w:val="24"/>
        </w:rPr>
        <w:t>,</w:t>
      </w:r>
      <w:r w:rsidRPr="00A739F2">
        <w:rPr>
          <w:rFonts w:ascii="Times New Roman" w:eastAsia="Calibri" w:hAnsi="Times New Roman" w:cs="Times New Roman"/>
          <w:b/>
          <w:i/>
          <w:sz w:val="24"/>
          <w:szCs w:val="24"/>
        </w:rPr>
        <w:t xml:space="preserve"> </w:t>
      </w:r>
      <w:r w:rsidRPr="00A739F2">
        <w:rPr>
          <w:rFonts w:ascii="Times New Roman" w:eastAsia="Times New Roman" w:hAnsi="Times New Roman" w:cs="Times New Roman"/>
          <w:sz w:val="24"/>
          <w:szCs w:val="24"/>
        </w:rPr>
        <w:t>saskaņā ar</w:t>
      </w:r>
      <w:r w:rsidR="00523FAE">
        <w:rPr>
          <w:rFonts w:ascii="Times New Roman" w:eastAsia="Times New Roman" w:hAnsi="Times New Roman" w:cs="Times New Roman"/>
          <w:bCs/>
          <w:sz w:val="24"/>
          <w:szCs w:val="24"/>
        </w:rPr>
        <w:t xml:space="preserve"> </w:t>
      </w:r>
      <w:r w:rsidR="00536A7A">
        <w:rPr>
          <w:rFonts w:ascii="Times New Roman" w:eastAsia="Times New Roman" w:hAnsi="Times New Roman" w:cs="Times New Roman"/>
          <w:bCs/>
          <w:sz w:val="24"/>
          <w:szCs w:val="24"/>
        </w:rPr>
        <w:t>Da</w:t>
      </w:r>
      <w:r w:rsidR="00AD3841">
        <w:rPr>
          <w:rFonts w:ascii="Times New Roman" w:eastAsia="Times New Roman" w:hAnsi="Times New Roman" w:cs="Times New Roman"/>
          <w:bCs/>
          <w:sz w:val="24"/>
          <w:szCs w:val="24"/>
        </w:rPr>
        <w:t>rb</w:t>
      </w:r>
      <w:r w:rsidR="00536A7A">
        <w:rPr>
          <w:rFonts w:ascii="Times New Roman" w:eastAsia="Times New Roman" w:hAnsi="Times New Roman" w:cs="Times New Roman"/>
          <w:bCs/>
          <w:sz w:val="24"/>
          <w:szCs w:val="24"/>
        </w:rPr>
        <w:t>a p</w:t>
      </w:r>
      <w:r w:rsidRPr="00A739F2">
        <w:rPr>
          <w:rFonts w:ascii="Times New Roman" w:eastAsia="Times New Roman" w:hAnsi="Times New Roman" w:cs="Times New Roman"/>
          <w:bCs/>
          <w:sz w:val="24"/>
          <w:szCs w:val="24"/>
        </w:rPr>
        <w:t xml:space="preserve">rojektēšanas uzdevuma izrakstu, tā pielikumiem </w:t>
      </w:r>
      <w:r w:rsidRPr="00A739F2">
        <w:rPr>
          <w:rFonts w:ascii="Times New Roman" w:eastAsia="Times New Roman" w:hAnsi="Times New Roman" w:cs="Times New Roman"/>
          <w:bCs/>
          <w:i/>
          <w:sz w:val="24"/>
          <w:szCs w:val="24"/>
        </w:rPr>
        <w:t>(turpmāk –</w:t>
      </w:r>
      <w:r w:rsidR="00523FAE">
        <w:rPr>
          <w:rFonts w:ascii="Times New Roman" w:eastAsia="Times New Roman" w:hAnsi="Times New Roman" w:cs="Times New Roman"/>
          <w:bCs/>
          <w:i/>
          <w:sz w:val="24"/>
          <w:szCs w:val="24"/>
        </w:rPr>
        <w:t xml:space="preserve"> </w:t>
      </w:r>
      <w:r w:rsidR="009B5849">
        <w:rPr>
          <w:rFonts w:ascii="Times New Roman" w:eastAsia="Times New Roman" w:hAnsi="Times New Roman" w:cs="Times New Roman"/>
          <w:bCs/>
          <w:i/>
          <w:sz w:val="24"/>
          <w:szCs w:val="24"/>
        </w:rPr>
        <w:t>P</w:t>
      </w:r>
      <w:r w:rsidRPr="00A739F2">
        <w:rPr>
          <w:rFonts w:ascii="Times New Roman" w:eastAsia="Times New Roman" w:hAnsi="Times New Roman" w:cs="Times New Roman"/>
          <w:bCs/>
          <w:i/>
          <w:sz w:val="24"/>
          <w:szCs w:val="24"/>
        </w:rPr>
        <w:t>rojektēšanas uzdevums)</w:t>
      </w:r>
      <w:r w:rsidRPr="00A739F2">
        <w:rPr>
          <w:rFonts w:ascii="Times New Roman" w:eastAsia="Times New Roman" w:hAnsi="Times New Roman" w:cs="Times New Roman"/>
          <w:bCs/>
          <w:sz w:val="24"/>
          <w:szCs w:val="24"/>
        </w:rPr>
        <w:t xml:space="preserve"> </w:t>
      </w:r>
      <w:r w:rsidRPr="00A739F2">
        <w:rPr>
          <w:rFonts w:ascii="Times New Roman" w:eastAsia="Times New Roman" w:hAnsi="Times New Roman" w:cs="Times New Roman"/>
          <w:bCs/>
          <w:i/>
          <w:sz w:val="24"/>
          <w:szCs w:val="24"/>
        </w:rPr>
        <w:t xml:space="preserve">(Pielikums Nr. 10) </w:t>
      </w:r>
      <w:r w:rsidRPr="00A739F2">
        <w:rPr>
          <w:rFonts w:ascii="Times New Roman" w:eastAsia="Times New Roman" w:hAnsi="Times New Roman" w:cs="Times New Roman"/>
          <w:bCs/>
          <w:sz w:val="24"/>
          <w:szCs w:val="24"/>
        </w:rPr>
        <w:t xml:space="preserve">un Līguma projektu </w:t>
      </w:r>
      <w:r w:rsidRPr="00A739F2">
        <w:rPr>
          <w:rFonts w:ascii="Times New Roman" w:eastAsia="Times New Roman" w:hAnsi="Times New Roman" w:cs="Times New Roman"/>
          <w:bCs/>
          <w:i/>
          <w:sz w:val="24"/>
          <w:szCs w:val="24"/>
        </w:rPr>
        <w:t>(Pielikums Nr. 9).</w:t>
      </w:r>
    </w:p>
    <w:p w14:paraId="29458A09" w14:textId="28FF65FF" w:rsidR="002A429F" w:rsidRPr="00AD3841" w:rsidRDefault="002A429F" w:rsidP="002A429F">
      <w:pPr>
        <w:keepNext/>
        <w:numPr>
          <w:ilvl w:val="1"/>
          <w:numId w:val="1"/>
        </w:numPr>
        <w:spacing w:after="0" w:line="240" w:lineRule="auto"/>
        <w:ind w:left="993" w:hanging="567"/>
        <w:jc w:val="both"/>
        <w:outlineLvl w:val="5"/>
        <w:rPr>
          <w:rFonts w:ascii="Times New Roman" w:eastAsia="Times New Roman" w:hAnsi="Times New Roman" w:cs="Times New Roman"/>
          <w:sz w:val="24"/>
          <w:szCs w:val="24"/>
        </w:rPr>
      </w:pPr>
      <w:r w:rsidRPr="002A429F">
        <w:rPr>
          <w:rFonts w:ascii="Times New Roman" w:eastAsia="Times New Roman" w:hAnsi="Times New Roman" w:cs="Times New Roman"/>
          <w:sz w:val="24"/>
          <w:szCs w:val="24"/>
        </w:rPr>
        <w:t>Būvprojekta</w:t>
      </w:r>
      <w:r w:rsidR="00B52E27" w:rsidRPr="002A429F">
        <w:rPr>
          <w:rFonts w:ascii="Times New Roman" w:eastAsia="Times New Roman" w:hAnsi="Times New Roman" w:cs="Times New Roman"/>
          <w:sz w:val="24"/>
          <w:szCs w:val="24"/>
        </w:rPr>
        <w:t xml:space="preserve"> izstrādes</w:t>
      </w:r>
      <w:r w:rsidRPr="002A429F">
        <w:rPr>
          <w:rFonts w:ascii="Times New Roman" w:eastAsia="Times New Roman" w:hAnsi="Times New Roman" w:cs="Times New Roman"/>
          <w:sz w:val="24"/>
          <w:szCs w:val="24"/>
        </w:rPr>
        <w:t xml:space="preserve"> un</w:t>
      </w:r>
      <w:r w:rsidR="00B52E27" w:rsidRPr="002A429F">
        <w:rPr>
          <w:rFonts w:ascii="Times New Roman" w:eastAsia="Times New Roman" w:hAnsi="Times New Roman" w:cs="Times New Roman"/>
          <w:sz w:val="24"/>
          <w:szCs w:val="24"/>
        </w:rPr>
        <w:t xml:space="preserve"> </w:t>
      </w:r>
      <w:r w:rsidR="00B52E27" w:rsidRPr="002A429F">
        <w:rPr>
          <w:rFonts w:ascii="Times New Roman" w:eastAsia="Times New Roman" w:hAnsi="Times New Roman" w:cs="Times New Roman"/>
          <w:iCs/>
          <w:sz w:val="24"/>
          <w:szCs w:val="24"/>
        </w:rPr>
        <w:t>būvdarbu izpildes</w:t>
      </w:r>
      <w:r w:rsidR="00B52E27" w:rsidRPr="002A429F">
        <w:rPr>
          <w:rFonts w:ascii="Times New Roman" w:eastAsia="Times New Roman" w:hAnsi="Times New Roman" w:cs="Times New Roman"/>
          <w:sz w:val="24"/>
          <w:szCs w:val="24"/>
        </w:rPr>
        <w:t xml:space="preserve"> kopējais termiņš </w:t>
      </w:r>
      <w:r w:rsidR="00084D69" w:rsidRPr="002A429F">
        <w:rPr>
          <w:rFonts w:ascii="Times New Roman" w:eastAsia="Times New Roman" w:hAnsi="Times New Roman" w:cs="Times New Roman"/>
          <w:sz w:val="24"/>
          <w:szCs w:val="24"/>
        </w:rPr>
        <w:t>ir ne vairāk</w:t>
      </w:r>
      <w:r w:rsidR="00A556AB" w:rsidRPr="002A429F">
        <w:rPr>
          <w:rFonts w:ascii="Times New Roman" w:eastAsia="Times New Roman" w:hAnsi="Times New Roman" w:cs="Times New Roman"/>
          <w:sz w:val="24"/>
          <w:szCs w:val="24"/>
        </w:rPr>
        <w:t xml:space="preserve"> kā </w:t>
      </w:r>
      <w:r w:rsidRPr="00AD3841">
        <w:rPr>
          <w:rFonts w:ascii="Times New Roman" w:eastAsia="Times New Roman" w:hAnsi="Times New Roman" w:cs="Times New Roman"/>
          <w:sz w:val="24"/>
          <w:szCs w:val="24"/>
        </w:rPr>
        <w:t>5</w:t>
      </w:r>
      <w:r w:rsidR="00A556AB" w:rsidRPr="00AD3841">
        <w:rPr>
          <w:rFonts w:ascii="Times New Roman" w:eastAsia="Times New Roman" w:hAnsi="Times New Roman" w:cs="Times New Roman"/>
          <w:sz w:val="24"/>
          <w:szCs w:val="24"/>
        </w:rPr>
        <w:t xml:space="preserve"> (</w:t>
      </w:r>
      <w:r w:rsidRPr="00AD3841">
        <w:rPr>
          <w:rFonts w:ascii="Times New Roman" w:eastAsia="Times New Roman" w:hAnsi="Times New Roman" w:cs="Times New Roman"/>
          <w:sz w:val="24"/>
          <w:szCs w:val="24"/>
        </w:rPr>
        <w:t>pieci</w:t>
      </w:r>
      <w:r w:rsidR="00084D69" w:rsidRPr="00AD3841">
        <w:rPr>
          <w:rFonts w:ascii="Times New Roman" w:eastAsia="Times New Roman" w:hAnsi="Times New Roman" w:cs="Times New Roman"/>
          <w:sz w:val="24"/>
          <w:szCs w:val="24"/>
        </w:rPr>
        <w:t>) mēneši no līguma spēkā stāšanās dienas.</w:t>
      </w:r>
      <w:r w:rsidRPr="00AD3841">
        <w:rPr>
          <w:rFonts w:ascii="Times New Roman" w:eastAsia="Times New Roman" w:hAnsi="Times New Roman" w:cs="Times New Roman"/>
          <w:sz w:val="24"/>
          <w:szCs w:val="24"/>
        </w:rPr>
        <w:t xml:space="preserve"> Autoruzraudzības termiņš – līdz objekta nodošanai ekspluatācijā.</w:t>
      </w:r>
    </w:p>
    <w:p w14:paraId="0698EB63" w14:textId="6668181B" w:rsidR="00454B6F" w:rsidRPr="002A429F" w:rsidRDefault="00DD49A5" w:rsidP="00104165">
      <w:pPr>
        <w:keepNext/>
        <w:numPr>
          <w:ilvl w:val="1"/>
          <w:numId w:val="1"/>
        </w:numPr>
        <w:spacing w:after="0" w:line="240" w:lineRule="auto"/>
        <w:ind w:left="993" w:hanging="567"/>
        <w:jc w:val="both"/>
        <w:outlineLvl w:val="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Būvprojekta izstrādes, </w:t>
      </w:r>
      <w:r w:rsidR="00454B6F" w:rsidRPr="002A429F">
        <w:rPr>
          <w:rFonts w:ascii="Times New Roman" w:eastAsia="Times New Roman" w:hAnsi="Times New Roman" w:cs="Times New Roman"/>
          <w:sz w:val="24"/>
          <w:szCs w:val="24"/>
        </w:rPr>
        <w:t xml:space="preserve">būvdarbu veikšanas </w:t>
      </w:r>
      <w:r>
        <w:rPr>
          <w:rFonts w:ascii="Times New Roman" w:eastAsia="Times New Roman" w:hAnsi="Times New Roman" w:cs="Times New Roman"/>
          <w:sz w:val="24"/>
          <w:szCs w:val="24"/>
        </w:rPr>
        <w:t xml:space="preserve">un autoruzraudzības </w:t>
      </w:r>
      <w:r w:rsidR="00454B6F" w:rsidRPr="002A429F">
        <w:rPr>
          <w:rFonts w:ascii="Times New Roman" w:eastAsia="Times New Roman" w:hAnsi="Times New Roman" w:cs="Times New Roman"/>
          <w:sz w:val="24"/>
          <w:szCs w:val="24"/>
        </w:rPr>
        <w:t>kārtība</w:t>
      </w:r>
      <w:r>
        <w:rPr>
          <w:rFonts w:ascii="Times New Roman" w:eastAsia="Times New Roman" w:hAnsi="Times New Roman" w:cs="Times New Roman"/>
          <w:sz w:val="24"/>
          <w:szCs w:val="24"/>
        </w:rPr>
        <w:t>,</w:t>
      </w:r>
      <w:r w:rsidR="00454B6F" w:rsidRPr="002A429F">
        <w:rPr>
          <w:rFonts w:ascii="Times New Roman" w:eastAsia="Times New Roman" w:hAnsi="Times New Roman" w:cs="Times New Roman"/>
          <w:sz w:val="24"/>
          <w:szCs w:val="24"/>
        </w:rPr>
        <w:t xml:space="preserve"> un pušu atbildības nosacījumi, kā arī apmaksas kārtība noteikta </w:t>
      </w:r>
      <w:r w:rsidR="00454B6F" w:rsidRPr="002A429F">
        <w:rPr>
          <w:rFonts w:ascii="Times New Roman" w:eastAsia="Times New Roman" w:hAnsi="Times New Roman" w:cs="Times New Roman"/>
          <w:i/>
          <w:sz w:val="24"/>
          <w:szCs w:val="24"/>
        </w:rPr>
        <w:t>Līguma projektā</w:t>
      </w:r>
      <w:r w:rsidR="00454B6F" w:rsidRPr="002A429F">
        <w:rPr>
          <w:rFonts w:ascii="Times New Roman" w:eastAsia="Times New Roman" w:hAnsi="Times New Roman" w:cs="Times New Roman"/>
          <w:sz w:val="24"/>
          <w:szCs w:val="24"/>
        </w:rPr>
        <w:t>, kas ir Iepirkuma nolikuma neatņemama sastāvdaļa.</w:t>
      </w:r>
    </w:p>
    <w:p w14:paraId="338AD70F" w14:textId="1E8E5968" w:rsidR="00454B6F" w:rsidRPr="007F1A94" w:rsidRDefault="00454B6F" w:rsidP="007F1A94">
      <w:pPr>
        <w:numPr>
          <w:ilvl w:val="1"/>
          <w:numId w:val="1"/>
        </w:numPr>
        <w:tabs>
          <w:tab w:val="num" w:pos="993"/>
        </w:tabs>
        <w:spacing w:after="0" w:line="240" w:lineRule="auto"/>
        <w:ind w:left="993" w:hanging="567"/>
        <w:jc w:val="both"/>
        <w:outlineLvl w:val="5"/>
        <w:rPr>
          <w:rFonts w:ascii="Times New Roman" w:eastAsia="Calibri" w:hAnsi="Times New Roman" w:cs="Times New Roman"/>
          <w:sz w:val="24"/>
          <w:szCs w:val="24"/>
        </w:rPr>
      </w:pPr>
      <w:r w:rsidRPr="00A739F2">
        <w:rPr>
          <w:rFonts w:ascii="Times New Roman" w:eastAsia="Calibri" w:hAnsi="Times New Roman" w:cs="Times New Roman"/>
          <w:sz w:val="24"/>
          <w:szCs w:val="24"/>
        </w:rPr>
        <w:t>Apakšuzņēmēji ir piesaistāmi saskaņā ar PIL,</w:t>
      </w:r>
      <w:r w:rsidR="007F1A94">
        <w:rPr>
          <w:rFonts w:ascii="Times New Roman" w:eastAsia="Calibri" w:hAnsi="Times New Roman" w:cs="Times New Roman"/>
          <w:sz w:val="24"/>
          <w:szCs w:val="24"/>
        </w:rPr>
        <w:t xml:space="preserve"> Iepirkuma nolikumu un L</w:t>
      </w:r>
      <w:r w:rsidRPr="007F1A94">
        <w:rPr>
          <w:rFonts w:ascii="Times New Roman" w:eastAsia="Calibri" w:hAnsi="Times New Roman" w:cs="Times New Roman"/>
          <w:sz w:val="24"/>
          <w:szCs w:val="24"/>
        </w:rPr>
        <w:t>īguma projekta nosacījumiem.</w:t>
      </w:r>
    </w:p>
    <w:p w14:paraId="706926B9" w14:textId="77777777" w:rsidR="00454B6F" w:rsidRPr="00A739F2" w:rsidRDefault="00454B6F" w:rsidP="00454B6F">
      <w:pPr>
        <w:numPr>
          <w:ilvl w:val="1"/>
          <w:numId w:val="1"/>
        </w:numPr>
        <w:spacing w:after="0" w:line="240" w:lineRule="auto"/>
        <w:ind w:left="993" w:hanging="567"/>
        <w:jc w:val="both"/>
        <w:outlineLvl w:val="5"/>
        <w:rPr>
          <w:rFonts w:ascii="Times New Roman" w:eastAsia="Calibri" w:hAnsi="Times New Roman" w:cs="Times New Roman"/>
          <w:sz w:val="24"/>
          <w:szCs w:val="24"/>
          <w:u w:val="single"/>
        </w:rPr>
      </w:pPr>
      <w:r w:rsidRPr="00A739F2">
        <w:rPr>
          <w:rFonts w:ascii="Times New Roman" w:eastAsia="Calibri" w:hAnsi="Times New Roman" w:cs="Times New Roman"/>
          <w:sz w:val="24"/>
          <w:szCs w:val="24"/>
          <w:u w:val="single"/>
        </w:rPr>
        <w:t xml:space="preserve">Līgums tiek slēgts pēc: </w:t>
      </w:r>
    </w:p>
    <w:p w14:paraId="0CFF83F7" w14:textId="74386C0C" w:rsidR="00454B6F" w:rsidRPr="00A739F2" w:rsidRDefault="00E473F1" w:rsidP="00454B6F">
      <w:pPr>
        <w:numPr>
          <w:ilvl w:val="2"/>
          <w:numId w:val="1"/>
        </w:numPr>
        <w:spacing w:after="0" w:line="240" w:lineRule="auto"/>
        <w:ind w:left="1701" w:hanging="708"/>
        <w:jc w:val="both"/>
        <w:outlineLvl w:val="5"/>
        <w:rPr>
          <w:rFonts w:ascii="Times New Roman" w:eastAsia="Calibri" w:hAnsi="Times New Roman" w:cs="Times New Roman"/>
          <w:sz w:val="24"/>
          <w:szCs w:val="24"/>
        </w:rPr>
      </w:pPr>
      <w:r w:rsidRPr="00E473F1">
        <w:rPr>
          <w:rFonts w:ascii="Times New Roman" w:eastAsia="Times New Roman" w:hAnsi="Times New Roman" w:cs="Times New Roman"/>
          <w:sz w:val="24"/>
          <w:szCs w:val="24"/>
        </w:rPr>
        <w:t xml:space="preserve">Līguma izpildes </w:t>
      </w:r>
      <w:r w:rsidRPr="00AD3841">
        <w:rPr>
          <w:rFonts w:ascii="Times New Roman" w:eastAsia="Times New Roman" w:hAnsi="Times New Roman" w:cs="Times New Roman"/>
          <w:sz w:val="24"/>
          <w:szCs w:val="24"/>
        </w:rPr>
        <w:t xml:space="preserve">nodrošinājuma </w:t>
      </w:r>
      <w:r w:rsidR="00CE6C45" w:rsidRPr="00AD3841">
        <w:rPr>
          <w:rFonts w:ascii="Times New Roman" w:eastAsia="Times New Roman" w:hAnsi="Times New Roman" w:cs="Times New Roman"/>
          <w:sz w:val="24"/>
          <w:szCs w:val="24"/>
        </w:rPr>
        <w:t>10</w:t>
      </w:r>
      <w:r w:rsidR="00454B6F" w:rsidRPr="00AD3841">
        <w:rPr>
          <w:rFonts w:ascii="Times New Roman" w:eastAsia="Times New Roman" w:hAnsi="Times New Roman" w:cs="Times New Roman"/>
          <w:sz w:val="24"/>
          <w:szCs w:val="24"/>
        </w:rPr>
        <w:t xml:space="preserve"> % (</w:t>
      </w:r>
      <w:r w:rsidR="00CE6C45" w:rsidRPr="00AD3841">
        <w:rPr>
          <w:rFonts w:ascii="Times New Roman" w:eastAsia="Times New Roman" w:hAnsi="Times New Roman" w:cs="Times New Roman"/>
          <w:sz w:val="24"/>
          <w:szCs w:val="24"/>
        </w:rPr>
        <w:t>desmit</w:t>
      </w:r>
      <w:r w:rsidR="00454B6F" w:rsidRPr="00AD3841">
        <w:rPr>
          <w:rFonts w:ascii="Times New Roman" w:eastAsia="Times New Roman" w:hAnsi="Times New Roman" w:cs="Times New Roman"/>
          <w:sz w:val="24"/>
          <w:szCs w:val="24"/>
        </w:rPr>
        <w:t xml:space="preserve"> procentu)</w:t>
      </w:r>
      <w:r w:rsidR="00454B6F" w:rsidRPr="008C40FA">
        <w:rPr>
          <w:rFonts w:ascii="Times New Roman" w:eastAsia="Times New Roman" w:hAnsi="Times New Roman" w:cs="Times New Roman"/>
          <w:sz w:val="24"/>
          <w:szCs w:val="24"/>
        </w:rPr>
        <w:t xml:space="preserve"> apmērā</w:t>
      </w:r>
      <w:r w:rsidR="00454B6F" w:rsidRPr="00A739F2">
        <w:rPr>
          <w:rFonts w:ascii="Times New Roman" w:eastAsia="Times New Roman" w:hAnsi="Times New Roman" w:cs="Times New Roman"/>
          <w:sz w:val="24"/>
          <w:szCs w:val="24"/>
        </w:rPr>
        <w:t xml:space="preserve"> no līgumcenas iesniegšanas pasūtītājam. Par līguma izpildes nodrošinājumu var būt:</w:t>
      </w:r>
    </w:p>
    <w:p w14:paraId="41765ED7" w14:textId="77777777" w:rsidR="00454B6F" w:rsidRPr="001270D5" w:rsidRDefault="00454B6F" w:rsidP="00454B6F">
      <w:pPr>
        <w:tabs>
          <w:tab w:val="left" w:pos="1843"/>
          <w:tab w:val="left" w:pos="2268"/>
        </w:tabs>
        <w:spacing w:after="0" w:line="240" w:lineRule="auto"/>
        <w:ind w:left="2268"/>
        <w:contextualSpacing/>
        <w:jc w:val="both"/>
        <w:rPr>
          <w:rFonts w:ascii="Times New Roman" w:eastAsia="Times New Roman" w:hAnsi="Times New Roman" w:cs="Times New Roman"/>
          <w:sz w:val="24"/>
          <w:szCs w:val="24"/>
        </w:rPr>
      </w:pPr>
      <w:r w:rsidRPr="00A739F2">
        <w:rPr>
          <w:rFonts w:ascii="Times New Roman" w:eastAsia="Times New Roman" w:hAnsi="Times New Roman" w:cs="Times New Roman"/>
          <w:i/>
          <w:sz w:val="24"/>
          <w:szCs w:val="24"/>
        </w:rPr>
        <w:t>- Bankas garantija</w:t>
      </w:r>
      <w:r w:rsidRPr="00A739F2">
        <w:rPr>
          <w:rFonts w:ascii="Times New Roman" w:eastAsia="Times New Roman" w:hAnsi="Times New Roman" w:cs="Times New Roman"/>
          <w:sz w:val="24"/>
          <w:szCs w:val="24"/>
        </w:rPr>
        <w:t xml:space="preserve"> (</w:t>
      </w:r>
      <w:r w:rsidRPr="00A739F2">
        <w:rPr>
          <w:rFonts w:ascii="Times New Roman" w:eastAsia="Times New Roman" w:hAnsi="Times New Roman" w:cs="Times New Roman"/>
          <w:i/>
          <w:sz w:val="24"/>
          <w:szCs w:val="24"/>
        </w:rPr>
        <w:t>Pielikums Nr. 3);</w:t>
      </w:r>
    </w:p>
    <w:p w14:paraId="75213C36" w14:textId="77777777" w:rsidR="00454B6F" w:rsidRPr="001270D5" w:rsidRDefault="00454B6F" w:rsidP="00454B6F">
      <w:pPr>
        <w:tabs>
          <w:tab w:val="left" w:pos="1560"/>
          <w:tab w:val="left" w:pos="2268"/>
        </w:tabs>
        <w:spacing w:after="0" w:line="240" w:lineRule="auto"/>
        <w:ind w:left="1560" w:hanging="426"/>
        <w:jc w:val="both"/>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ab/>
      </w:r>
      <w:r w:rsidRPr="001270D5">
        <w:rPr>
          <w:rFonts w:ascii="Times New Roman" w:eastAsia="Times New Roman" w:hAnsi="Times New Roman" w:cs="Times New Roman"/>
          <w:sz w:val="24"/>
          <w:szCs w:val="24"/>
        </w:rPr>
        <w:tab/>
      </w:r>
      <w:r w:rsidRPr="001270D5">
        <w:rPr>
          <w:rFonts w:ascii="Times New Roman" w:eastAsia="Times New Roman" w:hAnsi="Times New Roman" w:cs="Times New Roman"/>
          <w:sz w:val="24"/>
          <w:szCs w:val="24"/>
        </w:rPr>
        <w:tab/>
      </w:r>
      <w:r w:rsidRPr="001270D5">
        <w:rPr>
          <w:rFonts w:ascii="Times New Roman" w:eastAsia="Times New Roman" w:hAnsi="Times New Roman" w:cs="Times New Roman"/>
          <w:sz w:val="24"/>
          <w:szCs w:val="24"/>
        </w:rPr>
        <w:tab/>
      </w:r>
      <w:r w:rsidRPr="001270D5">
        <w:rPr>
          <w:rFonts w:ascii="Times New Roman" w:eastAsia="Times New Roman" w:hAnsi="Times New Roman" w:cs="Times New Roman"/>
          <w:sz w:val="24"/>
          <w:szCs w:val="24"/>
          <w:u w:val="single"/>
        </w:rPr>
        <w:t>vai</w:t>
      </w:r>
    </w:p>
    <w:p w14:paraId="170FE938" w14:textId="77777777" w:rsidR="00454B6F" w:rsidRPr="001270D5" w:rsidRDefault="00454B6F" w:rsidP="00454B6F">
      <w:pPr>
        <w:numPr>
          <w:ilvl w:val="0"/>
          <w:numId w:val="13"/>
        </w:numPr>
        <w:tabs>
          <w:tab w:val="left" w:pos="1560"/>
          <w:tab w:val="left" w:pos="2268"/>
          <w:tab w:val="left" w:pos="2410"/>
        </w:tabs>
        <w:spacing w:after="200" w:line="240" w:lineRule="auto"/>
        <w:contextualSpacing/>
        <w:jc w:val="both"/>
        <w:rPr>
          <w:rFonts w:ascii="Times New Roman" w:eastAsia="Calibri" w:hAnsi="Times New Roman" w:cs="Times New Roman"/>
          <w:sz w:val="24"/>
          <w:szCs w:val="24"/>
        </w:rPr>
      </w:pPr>
      <w:r w:rsidRPr="001270D5">
        <w:rPr>
          <w:rFonts w:ascii="Times New Roman" w:eastAsia="Calibri" w:hAnsi="Times New Roman" w:cs="Times New Roman"/>
          <w:i/>
          <w:sz w:val="24"/>
          <w:szCs w:val="24"/>
        </w:rPr>
        <w:t>Apdrošināšanas polise</w:t>
      </w:r>
      <w:r w:rsidRPr="001270D5">
        <w:rPr>
          <w:rFonts w:ascii="Times New Roman" w:eastAsia="Calibri" w:hAnsi="Times New Roman" w:cs="Times New Roman"/>
          <w:sz w:val="24"/>
          <w:szCs w:val="24"/>
        </w:rPr>
        <w:t xml:space="preserve"> (</w:t>
      </w:r>
      <w:r w:rsidRPr="001270D5">
        <w:rPr>
          <w:rFonts w:ascii="Times New Roman" w:eastAsia="Calibri" w:hAnsi="Times New Roman" w:cs="Times New Roman"/>
          <w:i/>
          <w:sz w:val="24"/>
          <w:szCs w:val="24"/>
        </w:rPr>
        <w:t>Pielikums Nr. 4);</w:t>
      </w:r>
    </w:p>
    <w:p w14:paraId="5872B7B9" w14:textId="77777777" w:rsidR="00454B6F" w:rsidRPr="001270D5" w:rsidRDefault="00454B6F" w:rsidP="00454B6F">
      <w:pPr>
        <w:tabs>
          <w:tab w:val="left" w:pos="1560"/>
          <w:tab w:val="left" w:pos="2268"/>
        </w:tabs>
        <w:spacing w:after="0" w:line="240" w:lineRule="auto"/>
        <w:ind w:left="1560" w:hanging="426"/>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ab/>
      </w:r>
      <w:r w:rsidRPr="001270D5">
        <w:rPr>
          <w:rFonts w:ascii="Times New Roman" w:eastAsia="Calibri" w:hAnsi="Times New Roman" w:cs="Times New Roman"/>
          <w:sz w:val="24"/>
          <w:szCs w:val="24"/>
        </w:rPr>
        <w:tab/>
      </w:r>
      <w:r w:rsidRPr="001270D5">
        <w:rPr>
          <w:rFonts w:ascii="Times New Roman" w:eastAsia="Calibri" w:hAnsi="Times New Roman" w:cs="Times New Roman"/>
          <w:sz w:val="24"/>
          <w:szCs w:val="24"/>
        </w:rPr>
        <w:tab/>
      </w:r>
      <w:r w:rsidRPr="001270D5">
        <w:rPr>
          <w:rFonts w:ascii="Times New Roman" w:eastAsia="Calibri" w:hAnsi="Times New Roman" w:cs="Times New Roman"/>
          <w:sz w:val="24"/>
          <w:szCs w:val="24"/>
        </w:rPr>
        <w:tab/>
      </w:r>
      <w:r w:rsidRPr="001270D5">
        <w:rPr>
          <w:rFonts w:ascii="Times New Roman" w:eastAsia="Times New Roman" w:hAnsi="Times New Roman" w:cs="Times New Roman"/>
          <w:sz w:val="24"/>
          <w:szCs w:val="24"/>
          <w:u w:val="single"/>
        </w:rPr>
        <w:t>vai</w:t>
      </w:r>
    </w:p>
    <w:p w14:paraId="43FF1EC1" w14:textId="77777777" w:rsidR="00454B6F" w:rsidRPr="001270D5" w:rsidRDefault="00454B6F" w:rsidP="00454B6F">
      <w:pPr>
        <w:numPr>
          <w:ilvl w:val="0"/>
          <w:numId w:val="13"/>
        </w:numPr>
        <w:tabs>
          <w:tab w:val="left" w:pos="2410"/>
        </w:tabs>
        <w:spacing w:after="200" w:line="240" w:lineRule="auto"/>
        <w:contextualSpacing/>
        <w:jc w:val="both"/>
        <w:rPr>
          <w:rFonts w:ascii="Times New Roman" w:eastAsia="Calibri" w:hAnsi="Times New Roman" w:cs="Times New Roman"/>
          <w:i/>
          <w:sz w:val="24"/>
          <w:szCs w:val="24"/>
        </w:rPr>
      </w:pPr>
      <w:r w:rsidRPr="001270D5">
        <w:rPr>
          <w:rFonts w:ascii="Times New Roman" w:eastAsia="Calibri" w:hAnsi="Times New Roman" w:cs="Times New Roman"/>
          <w:i/>
          <w:sz w:val="24"/>
          <w:szCs w:val="24"/>
        </w:rPr>
        <w:t>Drošības nauda.</w:t>
      </w:r>
    </w:p>
    <w:p w14:paraId="2D4BB731" w14:textId="492204F0" w:rsidR="00C804D7" w:rsidRDefault="00454B6F" w:rsidP="00454B6F">
      <w:pPr>
        <w:numPr>
          <w:ilvl w:val="2"/>
          <w:numId w:val="1"/>
        </w:numPr>
        <w:tabs>
          <w:tab w:val="num" w:pos="1418"/>
        </w:tabs>
        <w:spacing w:after="200" w:line="240" w:lineRule="auto"/>
        <w:ind w:left="1701" w:hanging="708"/>
        <w:contextualSpacing/>
        <w:jc w:val="both"/>
        <w:rPr>
          <w:rFonts w:ascii="Times New Roman" w:eastAsia="Calibri" w:hAnsi="Times New Roman" w:cs="Times New Roman"/>
          <w:sz w:val="24"/>
          <w:szCs w:val="24"/>
          <w:lang w:eastAsia="zh-CN"/>
        </w:rPr>
      </w:pPr>
      <w:r w:rsidRPr="001270D5">
        <w:rPr>
          <w:rFonts w:ascii="Times New Roman" w:eastAsia="Calibri" w:hAnsi="Times New Roman" w:cs="Times New Roman"/>
          <w:sz w:val="24"/>
          <w:szCs w:val="24"/>
        </w:rPr>
        <w:t>Līguma izpildes nodrošinājumam jābūt spēkā vismaz līdz datumam, kas ir 14 (četrpadsmit) dienas, pēc būvobjekta pieņemšanas – nodošanas akta</w:t>
      </w:r>
      <w:r w:rsidRPr="001270D5">
        <w:rPr>
          <w:rFonts w:ascii="Times New Roman" w:eastAsia="Calibri" w:hAnsi="Times New Roman" w:cs="Times New Roman"/>
          <w:sz w:val="24"/>
          <w:szCs w:val="24"/>
          <w:vertAlign w:val="superscript"/>
        </w:rPr>
        <w:footnoteReference w:id="1"/>
      </w:r>
      <w:r w:rsidRPr="001270D5">
        <w:rPr>
          <w:rFonts w:ascii="Times New Roman" w:eastAsia="Calibri" w:hAnsi="Times New Roman" w:cs="Times New Roman"/>
          <w:sz w:val="24"/>
          <w:szCs w:val="24"/>
        </w:rPr>
        <w:t xml:space="preserve"> abpusējas parakstīšanas</w:t>
      </w:r>
      <w:r w:rsidRPr="001270D5">
        <w:rPr>
          <w:rFonts w:ascii="Times New Roman" w:eastAsia="Calibri" w:hAnsi="Times New Roman" w:cs="Times New Roman"/>
          <w:i/>
          <w:sz w:val="24"/>
          <w:szCs w:val="24"/>
        </w:rPr>
        <w:t>.</w:t>
      </w:r>
      <w:r w:rsidRPr="001270D5">
        <w:rPr>
          <w:rFonts w:ascii="Calibri" w:eastAsia="Calibri" w:hAnsi="Calibri" w:cs="Times New Roman"/>
          <w:sz w:val="24"/>
          <w:szCs w:val="24"/>
        </w:rPr>
        <w:t xml:space="preserve"> </w:t>
      </w:r>
    </w:p>
    <w:p w14:paraId="39243AC3" w14:textId="7495CD82" w:rsidR="00454B6F" w:rsidRPr="00C804D7" w:rsidRDefault="00C74BE5" w:rsidP="00C804D7">
      <w:pPr>
        <w:tabs>
          <w:tab w:val="left" w:pos="567"/>
          <w:tab w:val="left" w:pos="709"/>
          <w:tab w:val="left" w:pos="1134"/>
        </w:tabs>
        <w:ind w:left="1134" w:hanging="708"/>
        <w:rPr>
          <w:rFonts w:ascii="Times New Roman" w:eastAsia="Calibri" w:hAnsi="Times New Roman" w:cs="Times New Roman"/>
          <w:sz w:val="24"/>
          <w:szCs w:val="24"/>
          <w:lang w:eastAsia="zh-CN"/>
        </w:rPr>
      </w:pPr>
      <w:r>
        <w:rPr>
          <w:rFonts w:ascii="Times New Roman" w:eastAsia="Calibri" w:hAnsi="Times New Roman" w:cs="Times New Roman"/>
          <w:sz w:val="24"/>
          <w:szCs w:val="24"/>
          <w:lang w:eastAsia="zh-CN"/>
        </w:rPr>
        <w:t xml:space="preserve"> </w:t>
      </w:r>
    </w:p>
    <w:p w14:paraId="4CBFADEA" w14:textId="77777777" w:rsidR="00454B6F" w:rsidRPr="001270D5" w:rsidRDefault="00454B6F" w:rsidP="00454B6F">
      <w:pPr>
        <w:keepNext/>
        <w:numPr>
          <w:ilvl w:val="0"/>
          <w:numId w:val="1"/>
        </w:numPr>
        <w:spacing w:after="0" w:line="240" w:lineRule="auto"/>
        <w:outlineLvl w:val="0"/>
        <w:rPr>
          <w:rFonts w:ascii="Times New Roman" w:eastAsia="Times New Roman" w:hAnsi="Times New Roman" w:cs="Times New Roman"/>
          <w:b/>
          <w:bCs/>
          <w:sz w:val="24"/>
          <w:szCs w:val="24"/>
        </w:rPr>
      </w:pPr>
      <w:bookmarkStart w:id="17" w:name="_Toc100976679"/>
      <w:bookmarkStart w:id="18" w:name="_Toc100981142"/>
      <w:bookmarkStart w:id="19" w:name="_Toc100981646"/>
      <w:bookmarkStart w:id="20" w:name="_Toc100982015"/>
      <w:bookmarkStart w:id="21" w:name="_Toc100982056"/>
      <w:bookmarkStart w:id="22" w:name="_Toc100982226"/>
      <w:bookmarkStart w:id="23" w:name="_Toc101584355"/>
      <w:bookmarkStart w:id="24" w:name="_Toc101607008"/>
      <w:bookmarkStart w:id="25" w:name="_Toc101681258"/>
      <w:bookmarkStart w:id="26" w:name="_Toc101925498"/>
      <w:r w:rsidRPr="001270D5">
        <w:rPr>
          <w:rFonts w:ascii="Times New Roman" w:eastAsia="Times New Roman" w:hAnsi="Times New Roman" w:cs="Times New Roman"/>
          <w:b/>
          <w:bCs/>
          <w:sz w:val="24"/>
          <w:szCs w:val="24"/>
        </w:rPr>
        <w:t>PIEDĀVĀJUMA NODROŠINĀJUMS</w:t>
      </w:r>
    </w:p>
    <w:bookmarkEnd w:id="17"/>
    <w:bookmarkEnd w:id="18"/>
    <w:bookmarkEnd w:id="19"/>
    <w:bookmarkEnd w:id="20"/>
    <w:bookmarkEnd w:id="21"/>
    <w:bookmarkEnd w:id="22"/>
    <w:bookmarkEnd w:id="23"/>
    <w:bookmarkEnd w:id="24"/>
    <w:bookmarkEnd w:id="25"/>
    <w:bookmarkEnd w:id="26"/>
    <w:p w14:paraId="6FD135C7" w14:textId="50C89D56" w:rsidR="00454B6F" w:rsidRPr="00C74BE5" w:rsidRDefault="00C74BE5" w:rsidP="00C74BE5">
      <w:pPr>
        <w:pStyle w:val="ListParagraph"/>
        <w:numPr>
          <w:ilvl w:val="1"/>
          <w:numId w:val="1"/>
        </w:numPr>
        <w:rPr>
          <w:rFonts w:ascii="Times New Roman" w:eastAsia="Times New Roman" w:hAnsi="Times New Roman"/>
          <w:bCs/>
          <w:sz w:val="24"/>
          <w:szCs w:val="24"/>
          <w:lang w:val="lv-LV"/>
        </w:rPr>
      </w:pPr>
      <w:r w:rsidRPr="00C74BE5">
        <w:rPr>
          <w:rFonts w:ascii="Times New Roman" w:eastAsia="Times New Roman" w:hAnsi="Times New Roman"/>
          <w:bCs/>
          <w:sz w:val="24"/>
          <w:szCs w:val="24"/>
          <w:lang w:val="lv-LV"/>
        </w:rPr>
        <w:t>Piedāvājuma nodrošinājums netiek paredzēts.</w:t>
      </w:r>
    </w:p>
    <w:p w14:paraId="48090E66" w14:textId="77777777" w:rsidR="00454B6F" w:rsidRPr="00A739F2" w:rsidRDefault="00454B6F" w:rsidP="00454B6F">
      <w:pPr>
        <w:numPr>
          <w:ilvl w:val="0"/>
          <w:numId w:val="1"/>
        </w:numPr>
        <w:spacing w:after="0" w:line="240" w:lineRule="auto"/>
        <w:jc w:val="both"/>
        <w:outlineLvl w:val="0"/>
        <w:rPr>
          <w:rFonts w:ascii="Times New Roman" w:eastAsia="Times New Roman" w:hAnsi="Times New Roman" w:cs="Times New Roman"/>
          <w:b/>
          <w:bCs/>
          <w:sz w:val="24"/>
          <w:szCs w:val="24"/>
        </w:rPr>
      </w:pPr>
      <w:r w:rsidRPr="00A739F2">
        <w:rPr>
          <w:rFonts w:ascii="Times New Roman" w:eastAsia="Times New Roman" w:hAnsi="Times New Roman" w:cs="Times New Roman"/>
          <w:b/>
          <w:bCs/>
          <w:sz w:val="24"/>
          <w:szCs w:val="24"/>
        </w:rPr>
        <w:lastRenderedPageBreak/>
        <w:t>IEPIRKUMA NOLIKUMS, PAPILDUS INFORMĀCIJAS PIEPRASĪŠANA UN SNIEGŠANA</w:t>
      </w:r>
    </w:p>
    <w:p w14:paraId="54695DE5" w14:textId="449B223A" w:rsidR="00454B6F" w:rsidRDefault="00454B6F" w:rsidP="0010664A">
      <w:pPr>
        <w:numPr>
          <w:ilvl w:val="1"/>
          <w:numId w:val="18"/>
        </w:numPr>
        <w:tabs>
          <w:tab w:val="num" w:pos="1134"/>
        </w:tabs>
        <w:spacing w:after="0" w:line="240" w:lineRule="auto"/>
        <w:ind w:left="1134" w:hanging="566"/>
        <w:jc w:val="both"/>
        <w:rPr>
          <w:rFonts w:ascii="Times New Roman" w:eastAsia="Times New Roman" w:hAnsi="Times New Roman" w:cs="Times New Roman"/>
          <w:sz w:val="24"/>
          <w:szCs w:val="24"/>
        </w:rPr>
      </w:pPr>
      <w:r w:rsidRPr="00A739F2">
        <w:rPr>
          <w:rFonts w:ascii="Times New Roman" w:eastAsia="Times New Roman" w:hAnsi="Times New Roman" w:cs="Times New Roman"/>
          <w:sz w:val="24"/>
          <w:szCs w:val="24"/>
        </w:rPr>
        <w:t>Lejuplādējot nolikumu,</w:t>
      </w:r>
      <w:r w:rsidRPr="00A739F2">
        <w:rPr>
          <w:rFonts w:ascii="Times New Roman" w:eastAsia="Calibri" w:hAnsi="Times New Roman" w:cs="Times New Roman"/>
          <w:color w:val="000000"/>
          <w:sz w:val="24"/>
          <w:szCs w:val="24"/>
        </w:rPr>
        <w:t xml:space="preserve"> ieinteresētais piegādātājs uzņemas atbildību sekot līdzi iepirkuma komisijas sniegtajām atbildēm uz ieinteresēto piegādātāju jautājumiem, kas </w:t>
      </w:r>
      <w:r w:rsidRPr="00A739F2">
        <w:rPr>
          <w:rFonts w:ascii="Times New Roman" w:eastAsia="Times New Roman" w:hAnsi="Times New Roman" w:cs="Times New Roman"/>
          <w:color w:val="000000"/>
          <w:sz w:val="24"/>
          <w:szCs w:val="24"/>
        </w:rPr>
        <w:t xml:space="preserve">ir publiski pieejamas </w:t>
      </w:r>
      <w:r w:rsidRPr="00BA5DA3">
        <w:rPr>
          <w:rFonts w:ascii="Times New Roman" w:eastAsia="Times New Roman" w:hAnsi="Times New Roman" w:cs="Times New Roman"/>
          <w:color w:val="000000"/>
          <w:sz w:val="24"/>
          <w:szCs w:val="24"/>
        </w:rPr>
        <w:t>EIS</w:t>
      </w:r>
      <w:r w:rsidRPr="00A739F2">
        <w:rPr>
          <w:rFonts w:ascii="Times New Roman" w:eastAsia="Times New Roman" w:hAnsi="Times New Roman" w:cs="Times New Roman"/>
          <w:color w:val="000000"/>
          <w:sz w:val="24"/>
          <w:szCs w:val="24"/>
        </w:rPr>
        <w:t xml:space="preserve"> </w:t>
      </w:r>
      <w:hyperlink r:id="rId9" w:history="1">
        <w:r w:rsidRPr="00A739F2">
          <w:rPr>
            <w:rFonts w:ascii="Times New Roman" w:eastAsia="Times New Roman" w:hAnsi="Times New Roman" w:cs="Times New Roman"/>
            <w:color w:val="000000"/>
            <w:sz w:val="24"/>
            <w:szCs w:val="24"/>
            <w:u w:val="single"/>
          </w:rPr>
          <w:t>www.eis.gov.lv</w:t>
        </w:r>
      </w:hyperlink>
      <w:r w:rsidRPr="00A739F2">
        <w:rPr>
          <w:rFonts w:ascii="Times New Roman" w:eastAsia="Calibri" w:hAnsi="Times New Roman" w:cs="Times New Roman"/>
          <w:color w:val="000000"/>
          <w:sz w:val="24"/>
          <w:szCs w:val="24"/>
        </w:rPr>
        <w:t xml:space="preserve"> </w:t>
      </w:r>
      <w:r w:rsidRPr="00A739F2">
        <w:rPr>
          <w:rFonts w:ascii="Times New Roman" w:eastAsia="Times New Roman" w:hAnsi="Times New Roman" w:cs="Times New Roman"/>
          <w:color w:val="000000"/>
          <w:sz w:val="24"/>
          <w:szCs w:val="24"/>
        </w:rPr>
        <w:t xml:space="preserve">e-konkursu apakšsistēmā šī </w:t>
      </w:r>
      <w:r w:rsidRPr="00A739F2">
        <w:rPr>
          <w:rFonts w:ascii="Times New Roman" w:eastAsia="Times New Roman" w:hAnsi="Times New Roman" w:cs="Times New Roman"/>
          <w:sz w:val="24"/>
          <w:szCs w:val="24"/>
        </w:rPr>
        <w:t>iepirkuma sadaļā.</w:t>
      </w:r>
    </w:p>
    <w:p w14:paraId="68389262" w14:textId="13BA9C31" w:rsidR="009B0B7E" w:rsidRPr="009B0B7E" w:rsidRDefault="009B0B7E" w:rsidP="009B0B7E">
      <w:pPr>
        <w:ind w:left="1134"/>
        <w:contextualSpacing/>
        <w:jc w:val="both"/>
        <w:rPr>
          <w:rFonts w:ascii="Times New Roman" w:hAnsi="Times New Roman" w:cs="Times New Roman"/>
          <w:sz w:val="24"/>
          <w:szCs w:val="24"/>
        </w:rPr>
      </w:pPr>
      <w:r w:rsidRPr="009B0B7E">
        <w:rPr>
          <w:rFonts w:ascii="Times New Roman" w:hAnsi="Times New Roman" w:cs="Times New Roman"/>
          <w:sz w:val="24"/>
          <w:szCs w:val="24"/>
        </w:rPr>
        <w:t xml:space="preserve">Nolikumam pievienoto </w:t>
      </w:r>
      <w:bookmarkStart w:id="27" w:name="_Hlk235172904"/>
      <w:r w:rsidRPr="009B0B7E">
        <w:rPr>
          <w:rFonts w:ascii="Times New Roman" w:hAnsi="Times New Roman" w:cs="Times New Roman"/>
          <w:sz w:val="24"/>
          <w:szCs w:val="24"/>
        </w:rPr>
        <w:t xml:space="preserve">projektēšanas uzdevumu (Pielikums Nr.10) ieinteresētie piegādātāji var saņemt atsevišķi, </w:t>
      </w:r>
      <w:bookmarkEnd w:id="27"/>
      <w:r w:rsidRPr="009B0B7E">
        <w:rPr>
          <w:rFonts w:ascii="Times New Roman" w:hAnsi="Times New Roman" w:cs="Times New Roman"/>
          <w:sz w:val="24"/>
          <w:szCs w:val="24"/>
        </w:rPr>
        <w:t xml:space="preserve">iepriekš nosūtot pieprasījumu uz e-pastu: </w:t>
      </w:r>
      <w:proofErr w:type="spellStart"/>
      <w:r w:rsidRPr="009B0B7E">
        <w:rPr>
          <w:rFonts w:ascii="Times New Roman" w:hAnsi="Times New Roman" w:cs="Times New Roman"/>
          <w:sz w:val="24"/>
          <w:szCs w:val="24"/>
        </w:rPr>
        <w:t>pasts@vamoic.gov.lv</w:t>
      </w:r>
      <w:proofErr w:type="spellEnd"/>
      <w:r w:rsidRPr="009B0B7E">
        <w:rPr>
          <w:rFonts w:ascii="Times New Roman" w:hAnsi="Times New Roman" w:cs="Times New Roman"/>
          <w:sz w:val="24"/>
          <w:szCs w:val="24"/>
        </w:rPr>
        <w:t xml:space="preserve"> un nolikuma 1.6.punktā minētajai personai, norādot ieinteresētā piegādātāja e-pastu</w:t>
      </w:r>
      <w:r w:rsidRPr="009B0B7E">
        <w:rPr>
          <w:rFonts w:ascii="Times New Roman" w:eastAsia="Times New Roman" w:hAnsi="Times New Roman" w:cs="Times New Roman"/>
          <w:sz w:val="24"/>
          <w:szCs w:val="24"/>
        </w:rPr>
        <w:t>,</w:t>
      </w:r>
      <w:r w:rsidRPr="009B0B7E">
        <w:rPr>
          <w:rFonts w:ascii="Times New Roman" w:hAnsi="Times New Roman" w:cs="Times New Roman"/>
          <w:sz w:val="24"/>
          <w:szCs w:val="24"/>
        </w:rPr>
        <w:t xml:space="preserve"> uz kuru tiks nosūtīta saite un parole piekļuvei projektēšanas uzdevumam.</w:t>
      </w:r>
    </w:p>
    <w:p w14:paraId="6943F12E" w14:textId="77777777" w:rsidR="00454B6F" w:rsidRPr="001270D5" w:rsidRDefault="00454B6F" w:rsidP="00454B6F">
      <w:pPr>
        <w:numPr>
          <w:ilvl w:val="1"/>
          <w:numId w:val="18"/>
        </w:numPr>
        <w:tabs>
          <w:tab w:val="num" w:pos="1134"/>
        </w:tabs>
        <w:spacing w:after="0" w:line="240" w:lineRule="auto"/>
        <w:ind w:left="1134" w:hanging="566"/>
        <w:contextualSpacing/>
        <w:jc w:val="both"/>
        <w:rPr>
          <w:rFonts w:ascii="Times New Roman" w:eastAsia="Times New Roman" w:hAnsi="Times New Roman" w:cs="Times New Roman"/>
          <w:sz w:val="24"/>
          <w:szCs w:val="24"/>
        </w:rPr>
      </w:pPr>
      <w:r w:rsidRPr="00A739F2">
        <w:rPr>
          <w:rFonts w:ascii="Times New Roman" w:eastAsia="Times New Roman" w:hAnsi="Times New Roman" w:cs="Times New Roman"/>
          <w:sz w:val="24"/>
          <w:szCs w:val="24"/>
        </w:rPr>
        <w:t>Ieinteresētais piegādātājs EIS e-konkursu apakšsistēmā šī</w:t>
      </w:r>
      <w:r w:rsidRPr="001270D5">
        <w:rPr>
          <w:rFonts w:ascii="Times New Roman" w:eastAsia="Times New Roman" w:hAnsi="Times New Roman" w:cs="Times New Roman"/>
          <w:sz w:val="24"/>
          <w:szCs w:val="24"/>
        </w:rPr>
        <w:t xml:space="preserve"> iepirkuma sadaļā var reģistrēties kā nolikuma saņēmējs, ja tas ir reģistrēts EIS kā piegādātājs.</w:t>
      </w:r>
      <w:r w:rsidRPr="001270D5">
        <w:rPr>
          <w:rFonts w:ascii="Times New Roman" w:eastAsia="Times New Roman" w:hAnsi="Times New Roman" w:cs="Times New Roman"/>
          <w:sz w:val="24"/>
          <w:szCs w:val="24"/>
          <w:vertAlign w:val="superscript"/>
        </w:rPr>
        <w:footnoteReference w:id="2"/>
      </w:r>
    </w:p>
    <w:p w14:paraId="6E886D7D" w14:textId="77777777" w:rsidR="00454B6F" w:rsidRPr="001270D5" w:rsidRDefault="00454B6F" w:rsidP="00454B6F">
      <w:pPr>
        <w:numPr>
          <w:ilvl w:val="1"/>
          <w:numId w:val="18"/>
        </w:numPr>
        <w:tabs>
          <w:tab w:val="num" w:pos="1134"/>
        </w:tabs>
        <w:spacing w:after="0" w:line="240" w:lineRule="auto"/>
        <w:ind w:left="1134" w:hanging="566"/>
        <w:contextualSpacing/>
        <w:jc w:val="both"/>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ietvaros nav saistoša.</w:t>
      </w:r>
    </w:p>
    <w:p w14:paraId="02DD5750" w14:textId="77777777" w:rsidR="00454B6F" w:rsidRPr="001270D5" w:rsidRDefault="00454B6F" w:rsidP="00454B6F">
      <w:pPr>
        <w:numPr>
          <w:ilvl w:val="1"/>
          <w:numId w:val="18"/>
        </w:numPr>
        <w:spacing w:after="0" w:line="240" w:lineRule="auto"/>
        <w:ind w:left="1134" w:hanging="566"/>
        <w:jc w:val="both"/>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 xml:space="preserve">Ja ieinteresētais piegādātājs ir laikus pieprasījis papildu informāciju, Pasūtītājs to sniedz 3 (trīs) darbdienu laikā, bet ne vēlāk kā 4 (četras) dienas pirms piedāvājumu iesniegšanas termiņa beigām. </w:t>
      </w:r>
    </w:p>
    <w:p w14:paraId="269CFFF8" w14:textId="77777777" w:rsidR="00634C3F" w:rsidRDefault="00454B6F" w:rsidP="00634C3F">
      <w:pPr>
        <w:numPr>
          <w:ilvl w:val="1"/>
          <w:numId w:val="18"/>
        </w:numPr>
        <w:tabs>
          <w:tab w:val="num" w:pos="1418"/>
        </w:tabs>
        <w:spacing w:after="0" w:line="240" w:lineRule="auto"/>
        <w:ind w:left="1134" w:hanging="566"/>
        <w:jc w:val="both"/>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 xml:space="preserve">Papildu informāciju iepirkuma komisija nosūta e-pasta sūtījumā ieinteresētajam piegādātājam, kurš pieprasījis papildus informāciju/ uzdevis jautājumu, un vienlaikus (tajā pašā dienā) ievieto informāciju EIS </w:t>
      </w:r>
      <w:hyperlink r:id="rId10" w:history="1">
        <w:r w:rsidRPr="001270D5">
          <w:rPr>
            <w:rFonts w:ascii="Times New Roman" w:eastAsia="Times New Roman" w:hAnsi="Times New Roman" w:cs="Times New Roman"/>
            <w:color w:val="0000FF"/>
            <w:sz w:val="24"/>
            <w:szCs w:val="24"/>
            <w:u w:val="single"/>
          </w:rPr>
          <w:t>www.eis.gov.lv</w:t>
        </w:r>
      </w:hyperlink>
      <w:r w:rsidRPr="001270D5">
        <w:rPr>
          <w:rFonts w:ascii="Times New Roman" w:eastAsia="Times New Roman" w:hAnsi="Times New Roman" w:cs="Times New Roman"/>
          <w:sz w:val="24"/>
          <w:szCs w:val="24"/>
        </w:rPr>
        <w:t xml:space="preserve"> e-konkursu apakšsistēmā šī Iepirkuma sadaļā.</w:t>
      </w:r>
    </w:p>
    <w:p w14:paraId="55356BBD" w14:textId="409898B2" w:rsidR="00634C3F" w:rsidRPr="00634C3F" w:rsidRDefault="00454B6F" w:rsidP="00634C3F">
      <w:pPr>
        <w:numPr>
          <w:ilvl w:val="1"/>
          <w:numId w:val="18"/>
        </w:numPr>
        <w:tabs>
          <w:tab w:val="num" w:pos="1418"/>
        </w:tabs>
        <w:spacing w:after="0" w:line="240" w:lineRule="auto"/>
        <w:ind w:left="1134" w:hanging="566"/>
        <w:jc w:val="both"/>
        <w:rPr>
          <w:rFonts w:ascii="Times New Roman" w:eastAsia="Times New Roman" w:hAnsi="Times New Roman" w:cs="Times New Roman"/>
          <w:sz w:val="24"/>
          <w:szCs w:val="24"/>
        </w:rPr>
      </w:pPr>
      <w:r w:rsidRPr="009B0B7E">
        <w:rPr>
          <w:rFonts w:ascii="Times New Roman" w:eastAsia="Times New Roman" w:hAnsi="Times New Roman" w:cs="Times New Roman"/>
          <w:sz w:val="24"/>
          <w:szCs w:val="24"/>
        </w:rPr>
        <w:t xml:space="preserve">Ieinteresētajiem piegādātājiem iespējama objekta apskate </w:t>
      </w:r>
      <w:bookmarkStart w:id="28" w:name="_Hlk236231326"/>
      <w:r w:rsidR="00DA2CF1" w:rsidRPr="009B0B7E">
        <w:rPr>
          <w:rFonts w:ascii="Times New Roman" w:eastAsia="Times New Roman" w:hAnsi="Times New Roman" w:cs="Times New Roman"/>
          <w:b/>
          <w:sz w:val="24"/>
          <w:szCs w:val="24"/>
        </w:rPr>
        <w:t>202</w:t>
      </w:r>
      <w:r w:rsidR="0097755C" w:rsidRPr="009B0B7E">
        <w:rPr>
          <w:rFonts w:ascii="Times New Roman" w:eastAsia="Times New Roman" w:hAnsi="Times New Roman" w:cs="Times New Roman"/>
          <w:b/>
          <w:sz w:val="24"/>
          <w:szCs w:val="24"/>
        </w:rPr>
        <w:t>6</w:t>
      </w:r>
      <w:r w:rsidRPr="009B0B7E">
        <w:rPr>
          <w:rFonts w:ascii="Times New Roman" w:eastAsia="Times New Roman" w:hAnsi="Times New Roman" w:cs="Times New Roman"/>
          <w:b/>
          <w:sz w:val="24"/>
          <w:szCs w:val="24"/>
        </w:rPr>
        <w:t xml:space="preserve">. gada </w:t>
      </w:r>
      <w:r w:rsidR="009B0B7E" w:rsidRPr="009B0B7E">
        <w:rPr>
          <w:rFonts w:ascii="Times New Roman" w:eastAsia="Times New Roman" w:hAnsi="Times New Roman" w:cs="Times New Roman"/>
          <w:b/>
          <w:sz w:val="24"/>
          <w:szCs w:val="24"/>
        </w:rPr>
        <w:t>6.augustā</w:t>
      </w:r>
      <w:r w:rsidR="008F25DE" w:rsidRPr="009B0B7E">
        <w:rPr>
          <w:rFonts w:ascii="Times New Roman" w:eastAsia="Times New Roman" w:hAnsi="Times New Roman" w:cs="Times New Roman"/>
          <w:b/>
          <w:sz w:val="24"/>
          <w:szCs w:val="24"/>
        </w:rPr>
        <w:t xml:space="preserve"> plkst. 11</w:t>
      </w:r>
      <w:r w:rsidRPr="009B0B7E">
        <w:rPr>
          <w:rFonts w:ascii="Times New Roman" w:eastAsia="Times New Roman" w:hAnsi="Times New Roman" w:cs="Times New Roman"/>
          <w:b/>
          <w:sz w:val="24"/>
          <w:szCs w:val="24"/>
        </w:rPr>
        <w:t>.00</w:t>
      </w:r>
      <w:r w:rsidRPr="009B0B7E">
        <w:rPr>
          <w:rFonts w:ascii="Times New Roman" w:eastAsia="Times New Roman" w:hAnsi="Times New Roman" w:cs="Times New Roman"/>
          <w:sz w:val="24"/>
          <w:szCs w:val="24"/>
        </w:rPr>
        <w:t xml:space="preserve">. Ņemot vērā pastāvošo caurlaižu režīmu objektā, līdz </w:t>
      </w:r>
      <w:r w:rsidR="00DA2CF1" w:rsidRPr="009B0B7E">
        <w:rPr>
          <w:rFonts w:ascii="Times New Roman" w:eastAsia="Times New Roman" w:hAnsi="Times New Roman" w:cs="Times New Roman"/>
          <w:sz w:val="24"/>
          <w:szCs w:val="24"/>
          <w:u w:val="single"/>
        </w:rPr>
        <w:t>202</w:t>
      </w:r>
      <w:r w:rsidR="0097755C" w:rsidRPr="009B0B7E">
        <w:rPr>
          <w:rFonts w:ascii="Times New Roman" w:eastAsia="Times New Roman" w:hAnsi="Times New Roman" w:cs="Times New Roman"/>
          <w:sz w:val="24"/>
          <w:szCs w:val="24"/>
          <w:u w:val="single"/>
        </w:rPr>
        <w:t>6</w:t>
      </w:r>
      <w:r w:rsidRPr="009B0B7E">
        <w:rPr>
          <w:rFonts w:ascii="Times New Roman" w:eastAsia="Times New Roman" w:hAnsi="Times New Roman" w:cs="Times New Roman"/>
          <w:sz w:val="24"/>
          <w:szCs w:val="24"/>
          <w:u w:val="single"/>
        </w:rPr>
        <w:t xml:space="preserve">. gada </w:t>
      </w:r>
      <w:r w:rsidR="009B0B7E" w:rsidRPr="009B0B7E">
        <w:rPr>
          <w:rFonts w:ascii="Times New Roman" w:eastAsia="Times New Roman" w:hAnsi="Times New Roman" w:cs="Times New Roman"/>
          <w:sz w:val="24"/>
          <w:szCs w:val="24"/>
          <w:u w:val="single"/>
        </w:rPr>
        <w:t>5.augustam</w:t>
      </w:r>
      <w:r w:rsidRPr="009B0B7E">
        <w:rPr>
          <w:rFonts w:ascii="Times New Roman" w:eastAsia="Times New Roman" w:hAnsi="Times New Roman" w:cs="Times New Roman"/>
          <w:sz w:val="24"/>
          <w:szCs w:val="24"/>
          <w:u w:val="single"/>
        </w:rPr>
        <w:t xml:space="preserve"> plkst. 1</w:t>
      </w:r>
      <w:r w:rsidR="009B0B7E" w:rsidRPr="009B0B7E">
        <w:rPr>
          <w:rFonts w:ascii="Times New Roman" w:eastAsia="Times New Roman" w:hAnsi="Times New Roman" w:cs="Times New Roman"/>
          <w:sz w:val="24"/>
          <w:szCs w:val="24"/>
          <w:u w:val="single"/>
        </w:rPr>
        <w:t>2</w:t>
      </w:r>
      <w:r w:rsidRPr="009B0B7E">
        <w:rPr>
          <w:rFonts w:ascii="Times New Roman" w:eastAsia="Times New Roman" w:hAnsi="Times New Roman" w:cs="Times New Roman"/>
          <w:sz w:val="24"/>
          <w:szCs w:val="24"/>
          <w:u w:val="single"/>
        </w:rPr>
        <w:t>.00</w:t>
      </w:r>
      <w:r w:rsidRPr="009B0B7E">
        <w:rPr>
          <w:rFonts w:ascii="Times New Roman" w:eastAsia="Times New Roman" w:hAnsi="Times New Roman" w:cs="Times New Roman"/>
          <w:sz w:val="24"/>
          <w:szCs w:val="24"/>
        </w:rPr>
        <w:t xml:space="preserve"> </w:t>
      </w:r>
      <w:bookmarkEnd w:id="28"/>
      <w:r w:rsidRPr="009B0B7E">
        <w:rPr>
          <w:rFonts w:ascii="Times New Roman" w:eastAsia="Times New Roman" w:hAnsi="Times New Roman" w:cs="Times New Roman"/>
          <w:sz w:val="24"/>
          <w:szCs w:val="24"/>
        </w:rPr>
        <w:t>ieinteresētajam piegādātājam jānosūta</w:t>
      </w:r>
      <w:r w:rsidR="00D91E86" w:rsidRPr="009B0B7E">
        <w:rPr>
          <w:rFonts w:ascii="Times New Roman" w:eastAsia="Times New Roman" w:hAnsi="Times New Roman" w:cs="Times New Roman"/>
          <w:sz w:val="24"/>
          <w:szCs w:val="24"/>
        </w:rPr>
        <w:t xml:space="preserve"> uz e-pastu: </w:t>
      </w:r>
      <w:hyperlink r:id="rId11" w:history="1">
        <w:r w:rsidR="009B0B7E" w:rsidRPr="009B0B7E">
          <w:rPr>
            <w:rStyle w:val="Hyperlink"/>
            <w:rFonts w:ascii="Times New Roman" w:hAnsi="Times New Roman" w:cs="Times New Roman"/>
            <w:sz w:val="24"/>
            <w:szCs w:val="24"/>
          </w:rPr>
          <w:t>arturs.smagars@vamoic.gov.lv</w:t>
        </w:r>
      </w:hyperlink>
      <w:r w:rsidR="009B0B7E" w:rsidRPr="009B0B7E">
        <w:rPr>
          <w:rFonts w:ascii="Times New Roman" w:hAnsi="Times New Roman" w:cs="Times New Roman"/>
          <w:color w:val="FF0000"/>
          <w:sz w:val="24"/>
          <w:szCs w:val="24"/>
        </w:rPr>
        <w:t xml:space="preserve"> </w:t>
      </w:r>
      <w:r w:rsidR="009B0B7E" w:rsidRPr="009B0B7E">
        <w:rPr>
          <w:rFonts w:ascii="Times New Roman" w:hAnsi="Times New Roman" w:cs="Times New Roman"/>
          <w:sz w:val="24"/>
          <w:szCs w:val="24"/>
        </w:rPr>
        <w:t>parakstītu un ieskenētu pieteikumu ar informāciju par pretendenta (nosaukums, reģistrācijas numurs, kontakttālrunis), personām (vārds, uzvārds, personas kods), kuras piedalīsies objekta apskatē, norādot transportlīdzekļu sarakstu (marka, valsts reģistrācijas numurs). Pasūtītāja kontaktpersona Artūrs Smagars, tālrunis: 22014203</w:t>
      </w:r>
      <w:r w:rsidR="00634C3F" w:rsidRPr="009B0B7E">
        <w:rPr>
          <w:rFonts w:ascii="Times New Roman" w:hAnsi="Times New Roman" w:cs="Times New Roman"/>
          <w:sz w:val="24"/>
          <w:szCs w:val="24"/>
        </w:rPr>
        <w:t>.</w:t>
      </w:r>
    </w:p>
    <w:p w14:paraId="4D0352DA" w14:textId="7D731A2F" w:rsidR="00454B6F" w:rsidRPr="00634C3F" w:rsidRDefault="00454B6F" w:rsidP="00D269B3">
      <w:pPr>
        <w:tabs>
          <w:tab w:val="num" w:pos="1134"/>
        </w:tabs>
        <w:spacing w:after="0" w:line="240" w:lineRule="auto"/>
        <w:ind w:left="1134"/>
        <w:contextualSpacing/>
        <w:jc w:val="both"/>
        <w:rPr>
          <w:rFonts w:ascii="Times New Roman" w:eastAsia="Times New Roman" w:hAnsi="Times New Roman" w:cs="Times New Roman"/>
          <w:b/>
          <w:sz w:val="23"/>
          <w:szCs w:val="23"/>
        </w:rPr>
      </w:pPr>
    </w:p>
    <w:p w14:paraId="138E6627" w14:textId="77777777" w:rsidR="00454B6F" w:rsidRPr="001270D5" w:rsidRDefault="00454B6F" w:rsidP="00454B6F">
      <w:pPr>
        <w:numPr>
          <w:ilvl w:val="0"/>
          <w:numId w:val="18"/>
        </w:numPr>
        <w:tabs>
          <w:tab w:val="num" w:pos="1134"/>
        </w:tabs>
        <w:spacing w:after="0" w:line="240" w:lineRule="auto"/>
        <w:contextualSpacing/>
        <w:jc w:val="both"/>
        <w:rPr>
          <w:rFonts w:ascii="Times New Roman" w:eastAsia="Calibri" w:hAnsi="Times New Roman" w:cs="Times New Roman"/>
          <w:b/>
          <w:sz w:val="24"/>
          <w:szCs w:val="24"/>
        </w:rPr>
      </w:pPr>
      <w:r w:rsidRPr="001270D5">
        <w:rPr>
          <w:rFonts w:ascii="Times New Roman" w:eastAsia="Calibri" w:hAnsi="Times New Roman" w:cs="Times New Roman"/>
          <w:b/>
          <w:sz w:val="24"/>
          <w:szCs w:val="24"/>
        </w:rPr>
        <w:t>PIEDĀVĀJUMA IESNIEGŠANAS, ATVĒRŠANAS VIETA, DATUMS, LAIKS UN KĀRTĪBA</w:t>
      </w:r>
    </w:p>
    <w:p w14:paraId="0D6D03D9" w14:textId="4A751A32" w:rsidR="00782BDE" w:rsidRPr="00782BDE" w:rsidRDefault="005C715B" w:rsidP="00454B6F">
      <w:pPr>
        <w:numPr>
          <w:ilvl w:val="1"/>
          <w:numId w:val="18"/>
        </w:numPr>
        <w:tabs>
          <w:tab w:val="num" w:pos="1134"/>
        </w:tabs>
        <w:spacing w:after="0" w:line="240" w:lineRule="auto"/>
        <w:ind w:left="1134" w:hanging="567"/>
        <w:contextualSpacing/>
        <w:jc w:val="both"/>
        <w:rPr>
          <w:rFonts w:ascii="Times New Roman" w:eastAsia="Times New Roman" w:hAnsi="Times New Roman" w:cs="Times New Roman"/>
          <w:sz w:val="24"/>
          <w:szCs w:val="24"/>
        </w:rPr>
      </w:pPr>
      <w:r w:rsidRPr="00660F7C">
        <w:rPr>
          <w:rFonts w:ascii="Times New Roman" w:eastAsia="Times New Roman" w:hAnsi="Times New Roman"/>
          <w:sz w:val="24"/>
          <w:szCs w:val="24"/>
        </w:rPr>
        <w:t>Piedāvājumi jāiesniedz EIS e-konkursu apakšsistēmā līdz termiņam, kas norādīts attiecīgajā Iepirkumu uzraudzības mājaslapā publicētajā Paziņojumā par līgumu un EIS e-konkursu apakšsistēmā</w:t>
      </w:r>
      <w:r w:rsidR="00825877">
        <w:rPr>
          <w:rFonts w:ascii="Times New Roman" w:eastAsia="Times New Roman" w:hAnsi="Times New Roman" w:cs="Times New Roman"/>
          <w:bCs/>
          <w:sz w:val="24"/>
          <w:szCs w:val="24"/>
        </w:rPr>
        <w:t>.</w:t>
      </w:r>
    </w:p>
    <w:p w14:paraId="497A6B46" w14:textId="167479B0" w:rsidR="00454B6F" w:rsidRPr="001270D5" w:rsidRDefault="00454B6F" w:rsidP="00454B6F">
      <w:pPr>
        <w:numPr>
          <w:ilvl w:val="1"/>
          <w:numId w:val="18"/>
        </w:numPr>
        <w:tabs>
          <w:tab w:val="num" w:pos="1134"/>
        </w:tabs>
        <w:spacing w:after="0" w:line="240" w:lineRule="auto"/>
        <w:ind w:left="1134" w:hanging="567"/>
        <w:contextualSpacing/>
        <w:jc w:val="both"/>
        <w:rPr>
          <w:rFonts w:ascii="Times New Roman" w:eastAsia="Times New Roman" w:hAnsi="Times New Roman" w:cs="Times New Roman"/>
          <w:sz w:val="24"/>
          <w:szCs w:val="24"/>
        </w:rPr>
      </w:pPr>
      <w:r w:rsidRPr="001270D5">
        <w:rPr>
          <w:rFonts w:ascii="Times New Roman" w:eastAsia="Times New Roman" w:hAnsi="Times New Roman" w:cs="Times New Roman"/>
          <w:b/>
          <w:sz w:val="24"/>
          <w:szCs w:val="24"/>
          <w:u w:val="single"/>
        </w:rPr>
        <w:t>Ārpus EIS e-konkursu apakšsistēmas iesniegtie piedāvājumi tiks atzīti par neatbilstošiem nolikuma prasībām</w:t>
      </w:r>
      <w:r w:rsidRPr="001270D5">
        <w:rPr>
          <w:rFonts w:ascii="Times New Roman" w:eastAsia="Times New Roman" w:hAnsi="Times New Roman" w:cs="Times New Roman"/>
          <w:sz w:val="24"/>
          <w:szCs w:val="24"/>
        </w:rPr>
        <w:t>.</w:t>
      </w:r>
    </w:p>
    <w:p w14:paraId="78724062" w14:textId="77777777" w:rsidR="00454B6F" w:rsidRPr="001270D5" w:rsidRDefault="00454B6F" w:rsidP="00454B6F">
      <w:pPr>
        <w:numPr>
          <w:ilvl w:val="1"/>
          <w:numId w:val="18"/>
        </w:numPr>
        <w:tabs>
          <w:tab w:val="num" w:pos="1134"/>
        </w:tabs>
        <w:spacing w:after="0" w:line="240" w:lineRule="auto"/>
        <w:ind w:left="1134" w:hanging="567"/>
        <w:contextualSpacing/>
        <w:jc w:val="both"/>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lang w:eastAsia="lv-LV"/>
        </w:rPr>
        <w:t>Pretendentu piedāvājumi, kas saņemti ārpus EIS e-konkursu apakšsistēmas (</w:t>
      </w:r>
      <w:r w:rsidRPr="001270D5">
        <w:rPr>
          <w:rFonts w:ascii="Times New Roman" w:eastAsia="Times New Roman" w:hAnsi="Times New Roman" w:cs="Times New Roman"/>
          <w:i/>
          <w:sz w:val="24"/>
          <w:szCs w:val="24"/>
          <w:lang w:eastAsia="lv-LV"/>
        </w:rPr>
        <w:t>t.i. iesniegti Centra kancelejā</w:t>
      </w:r>
      <w:r w:rsidRPr="001270D5">
        <w:rPr>
          <w:rFonts w:ascii="Times New Roman" w:eastAsia="Times New Roman" w:hAnsi="Times New Roman" w:cs="Times New Roman"/>
          <w:sz w:val="24"/>
          <w:szCs w:val="24"/>
          <w:lang w:eastAsia="lv-LV"/>
        </w:rPr>
        <w:t>), netiek atvērti un neatvērti tiek nosūtīti atpakaļ iesniedzējam.</w:t>
      </w:r>
    </w:p>
    <w:p w14:paraId="521CD547" w14:textId="77777777" w:rsidR="00454B6F" w:rsidRPr="001270D5" w:rsidRDefault="00454B6F" w:rsidP="00454B6F">
      <w:pPr>
        <w:numPr>
          <w:ilvl w:val="1"/>
          <w:numId w:val="18"/>
        </w:numPr>
        <w:tabs>
          <w:tab w:val="num" w:pos="1134"/>
        </w:tabs>
        <w:spacing w:after="0" w:line="240" w:lineRule="auto"/>
        <w:ind w:left="1134" w:hanging="567"/>
        <w:contextualSpacing/>
        <w:jc w:val="both"/>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Piedāvājumu atvēršana sākas tūlīt pēc piedāvājumu iesniegšanas termiņa beigām</w:t>
      </w:r>
      <w:r w:rsidRPr="001270D5">
        <w:rPr>
          <w:rFonts w:ascii="Times New Roman" w:eastAsia="Times New Roman" w:hAnsi="Times New Roman" w:cs="Times New Roman"/>
          <w:b/>
          <w:sz w:val="24"/>
          <w:szCs w:val="24"/>
        </w:rPr>
        <w:t xml:space="preserve">, </w:t>
      </w:r>
      <w:r w:rsidRPr="001270D5">
        <w:rPr>
          <w:rFonts w:ascii="Times New Roman" w:eastAsia="Times New Roman" w:hAnsi="Times New Roman" w:cs="Times New Roman"/>
          <w:sz w:val="24"/>
          <w:szCs w:val="24"/>
        </w:rPr>
        <w:t>EIS e-konkursu apakšsistēmā. Iesniegto piedāvājumu atvēršanas procesam var sekot līdzi tiešsaistes režīmā EIS e-konkursu apakšsistēmā.</w:t>
      </w:r>
    </w:p>
    <w:p w14:paraId="372EF15D" w14:textId="77777777" w:rsidR="00454B6F" w:rsidRPr="001270D5" w:rsidRDefault="00454B6F" w:rsidP="00454B6F">
      <w:pPr>
        <w:numPr>
          <w:ilvl w:val="1"/>
          <w:numId w:val="18"/>
        </w:numPr>
        <w:tabs>
          <w:tab w:val="num" w:pos="1134"/>
        </w:tabs>
        <w:spacing w:after="0" w:line="240" w:lineRule="auto"/>
        <w:ind w:left="1134" w:hanging="567"/>
        <w:contextualSpacing/>
        <w:jc w:val="both"/>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Pretendents līdz piedāvājumu iesniegšanas termiņa beigām var rakstveidā grozīt vai atsaukt iesniegto piedāvājumu, izmantojot EIS pieejamos rīkus.</w:t>
      </w:r>
    </w:p>
    <w:p w14:paraId="1EEE5E32" w14:textId="77777777" w:rsidR="00454B6F" w:rsidRPr="001270D5" w:rsidRDefault="00454B6F" w:rsidP="00454B6F">
      <w:pPr>
        <w:numPr>
          <w:ilvl w:val="1"/>
          <w:numId w:val="18"/>
        </w:numPr>
        <w:tabs>
          <w:tab w:val="num" w:pos="1134"/>
        </w:tabs>
        <w:spacing w:after="0" w:line="240" w:lineRule="auto"/>
        <w:ind w:left="1134" w:hanging="567"/>
        <w:contextualSpacing/>
        <w:jc w:val="both"/>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lastRenderedPageBreak/>
        <w:t>Piedāvājuma atsaukšanai ir bezierunu raksturs, un tā izslēdz pretendentu no tālākas līdzdalības Konkursā. Piedāvājuma maiņas gadījumā par piedāvājuma iesniegšanas laiku tiek uzskatīts pēdējā piedāvājuma iesniegšanas brīdis.</w:t>
      </w:r>
    </w:p>
    <w:p w14:paraId="39A05CBC" w14:textId="7F2F5DC0" w:rsidR="00454B6F" w:rsidRPr="001270D5" w:rsidRDefault="00454B6F" w:rsidP="00454B6F">
      <w:pPr>
        <w:numPr>
          <w:ilvl w:val="1"/>
          <w:numId w:val="18"/>
        </w:numPr>
        <w:tabs>
          <w:tab w:val="num" w:pos="1134"/>
        </w:tabs>
        <w:spacing w:after="0" w:line="240" w:lineRule="auto"/>
        <w:ind w:left="1134" w:hanging="567"/>
        <w:contextualSpacing/>
        <w:jc w:val="both"/>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 xml:space="preserve">Ja Pretendents maina vai papildina savu piedāvājumu pēc piedāvājuma iesniegšanas termiņa </w:t>
      </w:r>
      <w:r w:rsidR="007F1A94">
        <w:rPr>
          <w:rFonts w:ascii="Times New Roman" w:eastAsia="Times New Roman" w:hAnsi="Times New Roman" w:cs="Times New Roman"/>
          <w:sz w:val="24"/>
          <w:szCs w:val="24"/>
        </w:rPr>
        <w:t>beigām (nolikuma 5.1. punkts), I</w:t>
      </w:r>
      <w:r w:rsidRPr="001270D5">
        <w:rPr>
          <w:rFonts w:ascii="Times New Roman" w:eastAsia="Times New Roman" w:hAnsi="Times New Roman" w:cs="Times New Roman"/>
          <w:sz w:val="24"/>
          <w:szCs w:val="24"/>
        </w:rPr>
        <w:t>epirkuma komisija noraida Pretendentu jebkurā piedāvājumu vērtēšanas posmā.</w:t>
      </w:r>
    </w:p>
    <w:p w14:paraId="58127774" w14:textId="77777777" w:rsidR="00454B6F" w:rsidRPr="001270D5" w:rsidRDefault="00454B6F" w:rsidP="00454B6F">
      <w:pPr>
        <w:spacing w:after="0" w:line="240" w:lineRule="auto"/>
        <w:rPr>
          <w:rFonts w:ascii="Times New Roman" w:eastAsia="Times New Roman" w:hAnsi="Times New Roman" w:cs="Times New Roman"/>
          <w:sz w:val="23"/>
          <w:szCs w:val="23"/>
        </w:rPr>
      </w:pPr>
    </w:p>
    <w:p w14:paraId="577D9134" w14:textId="77777777" w:rsidR="00454B6F" w:rsidRPr="001270D5" w:rsidRDefault="00454B6F" w:rsidP="00454B6F">
      <w:pPr>
        <w:numPr>
          <w:ilvl w:val="0"/>
          <w:numId w:val="18"/>
        </w:numPr>
        <w:spacing w:after="0" w:line="240" w:lineRule="auto"/>
        <w:contextualSpacing/>
        <w:rPr>
          <w:rFonts w:ascii="Times New Roman" w:eastAsia="Calibri" w:hAnsi="Times New Roman" w:cs="Times New Roman"/>
          <w:b/>
          <w:sz w:val="24"/>
          <w:szCs w:val="24"/>
        </w:rPr>
      </w:pPr>
      <w:r w:rsidRPr="001270D5">
        <w:rPr>
          <w:rFonts w:ascii="Times New Roman" w:eastAsia="Calibri" w:hAnsi="Times New Roman" w:cs="Times New Roman"/>
          <w:b/>
          <w:sz w:val="24"/>
          <w:szCs w:val="24"/>
        </w:rPr>
        <w:t>PIEDĀVĀJUMA NOFORMĒŠANA UN IESNIEGŠANA</w:t>
      </w:r>
    </w:p>
    <w:p w14:paraId="07385F98" w14:textId="77777777" w:rsidR="00454B6F" w:rsidRPr="001270D5" w:rsidRDefault="00454B6F" w:rsidP="00454B6F">
      <w:pPr>
        <w:numPr>
          <w:ilvl w:val="1"/>
          <w:numId w:val="18"/>
        </w:numPr>
        <w:tabs>
          <w:tab w:val="num" w:pos="1134"/>
        </w:tabs>
        <w:spacing w:after="0" w:line="240" w:lineRule="auto"/>
        <w:ind w:left="1134" w:hanging="566"/>
        <w:contextualSpacing/>
        <w:jc w:val="both"/>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Piedāvājums jāsagatavo elektroniski EIS e-konkursu apakšsistēmā, vienā no zemāk minētajiem formātiem. Katra iesniedzamā dokumenta formāts var atšķirties, bet ir jāievēro šādi iespējamie veidi:</w:t>
      </w:r>
    </w:p>
    <w:p w14:paraId="18B80CAF" w14:textId="77777777" w:rsidR="00454B6F" w:rsidRPr="001270D5" w:rsidRDefault="00454B6F" w:rsidP="00454B6F">
      <w:pPr>
        <w:numPr>
          <w:ilvl w:val="2"/>
          <w:numId w:val="18"/>
        </w:numPr>
        <w:tabs>
          <w:tab w:val="num" w:pos="1843"/>
        </w:tabs>
        <w:spacing w:after="0" w:line="240" w:lineRule="auto"/>
        <w:ind w:left="1843" w:hanging="709"/>
        <w:contextualSpacing/>
        <w:jc w:val="both"/>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izmantojot EIS e-konkursu apakšsistēmas piedāvātos rīkus, aizpildot minētās sistēmas e-konkursu apakšsistēmā šī iepirkuma sadaļā ievietotās formas;</w:t>
      </w:r>
    </w:p>
    <w:p w14:paraId="67CB4D78" w14:textId="77777777" w:rsidR="00454B6F" w:rsidRPr="001270D5" w:rsidRDefault="00454B6F" w:rsidP="00454B6F">
      <w:pPr>
        <w:numPr>
          <w:ilvl w:val="2"/>
          <w:numId w:val="18"/>
        </w:numPr>
        <w:tabs>
          <w:tab w:val="num" w:pos="1843"/>
        </w:tabs>
        <w:spacing w:after="0" w:line="240" w:lineRule="auto"/>
        <w:ind w:left="1843" w:hanging="709"/>
        <w:contextualSpacing/>
        <w:jc w:val="both"/>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D67E1C3" w14:textId="77777777" w:rsidR="00454B6F" w:rsidRPr="001270D5" w:rsidRDefault="00454B6F" w:rsidP="00454B6F">
      <w:pPr>
        <w:numPr>
          <w:ilvl w:val="1"/>
          <w:numId w:val="18"/>
        </w:numPr>
        <w:spacing w:after="0" w:line="240" w:lineRule="auto"/>
        <w:ind w:left="1134" w:hanging="566"/>
        <w:contextualSpacing/>
        <w:jc w:val="both"/>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Sagatavojot piedāvājumu, pretendents ievēro, ka:</w:t>
      </w:r>
    </w:p>
    <w:p w14:paraId="154CE8A2" w14:textId="77777777" w:rsidR="00454B6F" w:rsidRPr="001270D5" w:rsidRDefault="00454B6F" w:rsidP="00454B6F">
      <w:pPr>
        <w:numPr>
          <w:ilvl w:val="2"/>
          <w:numId w:val="18"/>
        </w:numPr>
        <w:tabs>
          <w:tab w:val="num" w:pos="1843"/>
        </w:tabs>
        <w:spacing w:after="0" w:line="240" w:lineRule="auto"/>
        <w:ind w:left="1843" w:hanging="709"/>
        <w:contextualSpacing/>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piedāvājums sastāv no atsevišķiem elektroniski sagatavotiem un parakstītiem dokumentiem:</w:t>
      </w:r>
    </w:p>
    <w:p w14:paraId="42854CD1" w14:textId="77777777" w:rsidR="00454B6F" w:rsidRPr="001270D5" w:rsidRDefault="00454B6F" w:rsidP="00454B6F">
      <w:pPr>
        <w:numPr>
          <w:ilvl w:val="3"/>
          <w:numId w:val="18"/>
        </w:numPr>
        <w:spacing w:after="0" w:line="240" w:lineRule="auto"/>
        <w:ind w:left="2835" w:hanging="992"/>
        <w:jc w:val="both"/>
        <w:rPr>
          <w:rFonts w:ascii="Times New Roman" w:eastAsia="Calibri" w:hAnsi="Times New Roman" w:cs="Times New Roman"/>
          <w:color w:val="000000"/>
          <w:sz w:val="24"/>
          <w:szCs w:val="24"/>
        </w:rPr>
      </w:pPr>
      <w:r w:rsidRPr="001270D5">
        <w:rPr>
          <w:rFonts w:ascii="Times New Roman" w:eastAsia="Calibri" w:hAnsi="Times New Roman" w:cs="Times New Roman"/>
          <w:b/>
          <w:i/>
          <w:sz w:val="24"/>
          <w:szCs w:val="24"/>
        </w:rPr>
        <w:t>Pieteikuma dalībai iepirkumā</w:t>
      </w:r>
      <w:r w:rsidRPr="001270D5">
        <w:rPr>
          <w:rFonts w:ascii="Times New Roman" w:eastAsia="Calibri" w:hAnsi="Times New Roman" w:cs="Times New Roman"/>
          <w:color w:val="000000"/>
          <w:sz w:val="24"/>
          <w:szCs w:val="24"/>
        </w:rPr>
        <w:t xml:space="preserve"> (Nolikuma </w:t>
      </w:r>
      <w:r w:rsidRPr="001270D5">
        <w:rPr>
          <w:rFonts w:ascii="Times New Roman" w:eastAsia="Times New Roman" w:hAnsi="Times New Roman" w:cs="Times New Roman"/>
          <w:bCs/>
          <w:i/>
          <w:sz w:val="24"/>
          <w:szCs w:val="24"/>
        </w:rPr>
        <w:t>Pielikums Nr. 1</w:t>
      </w:r>
      <w:r w:rsidRPr="001270D5">
        <w:rPr>
          <w:rFonts w:ascii="Times New Roman" w:eastAsia="Times New Roman" w:hAnsi="Times New Roman" w:cs="Times New Roman"/>
          <w:bCs/>
          <w:sz w:val="24"/>
          <w:szCs w:val="24"/>
        </w:rPr>
        <w:t xml:space="preserve"> saskaņā ar EIS e-konkursu apakšsistēmā šī iepirkuma sadaļā pievienoto veidlapu);</w:t>
      </w:r>
    </w:p>
    <w:p w14:paraId="0EE0D016" w14:textId="77777777" w:rsidR="00454B6F" w:rsidRPr="001270D5" w:rsidRDefault="00454B6F" w:rsidP="00454B6F">
      <w:pPr>
        <w:numPr>
          <w:ilvl w:val="3"/>
          <w:numId w:val="18"/>
        </w:numPr>
        <w:spacing w:after="0" w:line="240" w:lineRule="auto"/>
        <w:ind w:left="2835" w:hanging="992"/>
        <w:jc w:val="both"/>
        <w:rPr>
          <w:rFonts w:ascii="Times New Roman" w:eastAsia="Calibri" w:hAnsi="Times New Roman" w:cs="Times New Roman"/>
          <w:b/>
          <w:i/>
          <w:sz w:val="24"/>
          <w:szCs w:val="24"/>
        </w:rPr>
      </w:pPr>
      <w:r w:rsidRPr="001270D5">
        <w:rPr>
          <w:rFonts w:ascii="Times New Roman" w:eastAsia="Calibri" w:hAnsi="Times New Roman" w:cs="Times New Roman"/>
          <w:b/>
          <w:i/>
          <w:sz w:val="24"/>
          <w:szCs w:val="24"/>
        </w:rPr>
        <w:t>Pretendenta kvalifikācijas dokumentiem;</w:t>
      </w:r>
    </w:p>
    <w:p w14:paraId="619B8D85" w14:textId="77777777" w:rsidR="00454B6F" w:rsidRPr="001270D5" w:rsidRDefault="00454B6F" w:rsidP="00454B6F">
      <w:pPr>
        <w:numPr>
          <w:ilvl w:val="3"/>
          <w:numId w:val="18"/>
        </w:numPr>
        <w:spacing w:after="0" w:line="240" w:lineRule="auto"/>
        <w:ind w:left="2835" w:hanging="992"/>
        <w:jc w:val="both"/>
        <w:rPr>
          <w:rFonts w:ascii="Times New Roman" w:eastAsia="Calibri" w:hAnsi="Times New Roman" w:cs="Times New Roman"/>
          <w:sz w:val="24"/>
          <w:szCs w:val="24"/>
        </w:rPr>
      </w:pPr>
      <w:r w:rsidRPr="001270D5">
        <w:rPr>
          <w:rFonts w:ascii="Times New Roman" w:eastAsia="Calibri" w:hAnsi="Times New Roman" w:cs="Times New Roman"/>
          <w:b/>
          <w:i/>
          <w:sz w:val="24"/>
          <w:szCs w:val="24"/>
        </w:rPr>
        <w:t>Tehniskā un finanšu piedāvājuma</w:t>
      </w:r>
      <w:r w:rsidRPr="001270D5">
        <w:rPr>
          <w:rFonts w:ascii="Times New Roman" w:eastAsia="Calibri" w:hAnsi="Times New Roman" w:cs="Times New Roman"/>
          <w:sz w:val="24"/>
          <w:szCs w:val="24"/>
        </w:rPr>
        <w:t xml:space="preserve"> (saskaņā ar Nolikuma 9. punktu un </w:t>
      </w:r>
      <w:r w:rsidRPr="001270D5">
        <w:rPr>
          <w:rFonts w:ascii="Times New Roman" w:eastAsia="Calibri" w:hAnsi="Times New Roman" w:cs="Times New Roman"/>
          <w:i/>
          <w:sz w:val="24"/>
          <w:szCs w:val="24"/>
        </w:rPr>
        <w:t>Pielikumu Nr. 11</w:t>
      </w:r>
      <w:r w:rsidRPr="001270D5">
        <w:rPr>
          <w:rFonts w:ascii="Times New Roman" w:eastAsia="Calibri" w:hAnsi="Times New Roman" w:cs="Times New Roman"/>
          <w:sz w:val="24"/>
          <w:szCs w:val="24"/>
        </w:rPr>
        <w:t>);</w:t>
      </w:r>
    </w:p>
    <w:p w14:paraId="279103A1" w14:textId="77777777" w:rsidR="00454B6F" w:rsidRPr="001270D5" w:rsidRDefault="00454B6F" w:rsidP="00454B6F">
      <w:pPr>
        <w:numPr>
          <w:ilvl w:val="2"/>
          <w:numId w:val="18"/>
        </w:numPr>
        <w:tabs>
          <w:tab w:val="num" w:pos="1843"/>
        </w:tabs>
        <w:spacing w:after="0" w:line="240" w:lineRule="auto"/>
        <w:ind w:left="1843" w:hanging="709"/>
        <w:contextualSpacing/>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Pretendents piedāvājuma dokumentus paraksta ar drošu elektronisko parakstu un laika zīmogu vai ar EIS piedāvāto elektronisko parakstu;</w:t>
      </w:r>
    </w:p>
    <w:p w14:paraId="014508F1" w14:textId="77777777" w:rsidR="00454B6F" w:rsidRPr="001270D5" w:rsidRDefault="00454B6F" w:rsidP="00454B6F">
      <w:pPr>
        <w:numPr>
          <w:ilvl w:val="2"/>
          <w:numId w:val="18"/>
        </w:numPr>
        <w:tabs>
          <w:tab w:val="num" w:pos="1843"/>
        </w:tabs>
        <w:spacing w:after="0" w:line="240" w:lineRule="auto"/>
        <w:ind w:left="1843" w:hanging="709"/>
        <w:contextualSpacing/>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 xml:space="preserve">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 Ārvalsts komersants 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 EIS </w:t>
      </w:r>
      <w:r w:rsidRPr="001270D5">
        <w:rPr>
          <w:rFonts w:ascii="Times New Roman" w:eastAsia="Times New Roman" w:hAnsi="Times New Roman" w:cs="Times New Roman"/>
          <w:sz w:val="24"/>
          <w:szCs w:val="24"/>
        </w:rPr>
        <w:t>e-konkursu apakšsistēmā šī iepirkuma sadaļā.</w:t>
      </w:r>
    </w:p>
    <w:p w14:paraId="5074A3AC" w14:textId="77777777" w:rsidR="00454B6F" w:rsidRPr="001270D5" w:rsidRDefault="00454B6F" w:rsidP="00454B6F">
      <w:pPr>
        <w:numPr>
          <w:ilvl w:val="2"/>
          <w:numId w:val="18"/>
        </w:numPr>
        <w:tabs>
          <w:tab w:val="num" w:pos="1843"/>
        </w:tabs>
        <w:spacing w:after="0" w:line="240" w:lineRule="auto"/>
        <w:ind w:left="1843" w:hanging="709"/>
        <w:contextualSpacing/>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Ja piedāvājumu iesniedz personu apvienība jebkurā to kombinācijā, piedāvājumā norāda tās pilnvaroto pārstāvi ar tiesībām elektroniski parakstīt visus ar šo iepirkuma saistītos dokumentus. Pilnvarojums pārstāvēt personu apvienību ir jāparaksta katras personas apvienībā iekļautās personas pārstāvēt tiesīgajam (ja personas ir vairākas) vai pilnvarotajam pārstāvim.</w:t>
      </w:r>
    </w:p>
    <w:p w14:paraId="25B7D813" w14:textId="29E47566" w:rsidR="00454B6F" w:rsidRPr="001270D5" w:rsidRDefault="00454B6F" w:rsidP="00454B6F">
      <w:pPr>
        <w:numPr>
          <w:ilvl w:val="2"/>
          <w:numId w:val="18"/>
        </w:numPr>
        <w:tabs>
          <w:tab w:val="num" w:pos="1843"/>
        </w:tabs>
        <w:spacing w:after="0" w:line="240" w:lineRule="auto"/>
        <w:ind w:left="1843" w:hanging="709"/>
        <w:contextualSpacing/>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 xml:space="preserve">Pilnvaras jāiesniedz skenētas </w:t>
      </w:r>
      <w:proofErr w:type="spellStart"/>
      <w:r w:rsidR="00340A07" w:rsidRPr="00741FEA">
        <w:rPr>
          <w:rFonts w:ascii="Times New Roman" w:eastAsia="Calibri" w:hAnsi="Times New Roman" w:cs="Times New Roman"/>
          <w:i/>
          <w:iCs/>
          <w:sz w:val="24"/>
          <w:szCs w:val="24"/>
        </w:rPr>
        <w:t>pdf</w:t>
      </w:r>
      <w:proofErr w:type="spellEnd"/>
      <w:r w:rsidR="00340A07" w:rsidRPr="00741FEA">
        <w:rPr>
          <w:rFonts w:ascii="Times New Roman" w:eastAsia="Calibri" w:hAnsi="Times New Roman" w:cs="Times New Roman"/>
          <w:i/>
          <w:iCs/>
          <w:sz w:val="24"/>
          <w:szCs w:val="24"/>
        </w:rPr>
        <w:t xml:space="preserve"> vai </w:t>
      </w:r>
      <w:proofErr w:type="spellStart"/>
      <w:r w:rsidR="00340A07" w:rsidRPr="00741FEA">
        <w:rPr>
          <w:rFonts w:ascii="Times New Roman" w:eastAsia="Calibri" w:hAnsi="Times New Roman" w:cs="Times New Roman"/>
          <w:i/>
          <w:iCs/>
          <w:sz w:val="24"/>
          <w:szCs w:val="24"/>
        </w:rPr>
        <w:t>edoc</w:t>
      </w:r>
      <w:proofErr w:type="spellEnd"/>
      <w:r w:rsidRPr="001270D5">
        <w:rPr>
          <w:rFonts w:ascii="Times New Roman" w:eastAsia="Calibri" w:hAnsi="Times New Roman" w:cs="Times New Roman"/>
          <w:sz w:val="24"/>
          <w:szCs w:val="24"/>
        </w:rPr>
        <w:t xml:space="preserve"> formātā sadaļā “Citas prasības.”</w:t>
      </w:r>
    </w:p>
    <w:p w14:paraId="18E926FF" w14:textId="77777777" w:rsidR="00454B6F" w:rsidRPr="001270D5" w:rsidRDefault="00454B6F" w:rsidP="00454B6F">
      <w:pPr>
        <w:numPr>
          <w:ilvl w:val="2"/>
          <w:numId w:val="18"/>
        </w:numPr>
        <w:tabs>
          <w:tab w:val="num" w:pos="1843"/>
        </w:tabs>
        <w:spacing w:after="0" w:line="240" w:lineRule="auto"/>
        <w:ind w:left="1843" w:right="-1" w:hanging="709"/>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 xml:space="preserve">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w:t>
      </w:r>
      <w:r w:rsidRPr="001270D5">
        <w:rPr>
          <w:rFonts w:ascii="Times New Roman" w:eastAsia="Calibri" w:hAnsi="Times New Roman" w:cs="Times New Roman"/>
          <w:sz w:val="24"/>
          <w:szCs w:val="24"/>
        </w:rPr>
        <w:lastRenderedPageBreak/>
        <w:t>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4389D329" w14:textId="77777777" w:rsidR="00454B6F" w:rsidRPr="001270D5" w:rsidRDefault="00454B6F" w:rsidP="00454B6F">
      <w:pPr>
        <w:numPr>
          <w:ilvl w:val="2"/>
          <w:numId w:val="18"/>
        </w:numPr>
        <w:tabs>
          <w:tab w:val="num" w:pos="1843"/>
        </w:tabs>
        <w:spacing w:after="0" w:line="240" w:lineRule="auto"/>
        <w:ind w:left="1843" w:right="-1" w:hanging="709"/>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1976B386" w14:textId="77777777" w:rsidR="00454B6F" w:rsidRPr="001270D5" w:rsidRDefault="00454B6F" w:rsidP="00454B6F">
      <w:pPr>
        <w:numPr>
          <w:ilvl w:val="2"/>
          <w:numId w:val="18"/>
        </w:numPr>
        <w:tabs>
          <w:tab w:val="num" w:pos="1843"/>
        </w:tabs>
        <w:spacing w:after="0" w:line="240" w:lineRule="auto"/>
        <w:ind w:left="1843" w:right="-1" w:hanging="709"/>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 xml:space="preserve">Piedāvājumā iekļautajiem dokumentiem un to noformējumam jāatbilst Dokumentu juridiskā spēka likumam un Ministru kabineta </w:t>
      </w:r>
      <w:r w:rsidRPr="001270D5">
        <w:rPr>
          <w:rFonts w:ascii="Times New Roman" w:eastAsia="Times New Roman" w:hAnsi="Times New Roman" w:cs="Times New Roman"/>
          <w:sz w:val="24"/>
          <w:szCs w:val="24"/>
        </w:rPr>
        <w:t>2018. gada 04. septembra noteikumiem Nr. 558 “Dokumentu izstrādāšanas un noformēšanas kārtība”</w:t>
      </w:r>
      <w:r w:rsidRPr="001270D5">
        <w:rPr>
          <w:rFonts w:ascii="Times New Roman" w:eastAsia="Calibri" w:hAnsi="Times New Roman" w:cs="Times New Roman"/>
          <w:sz w:val="24"/>
          <w:szCs w:val="24"/>
        </w:rPr>
        <w:t>.</w:t>
      </w:r>
    </w:p>
    <w:p w14:paraId="79D1D72B" w14:textId="77777777" w:rsidR="00454B6F" w:rsidRPr="001270D5" w:rsidRDefault="00454B6F" w:rsidP="00454B6F">
      <w:pPr>
        <w:numPr>
          <w:ilvl w:val="2"/>
          <w:numId w:val="18"/>
        </w:numPr>
        <w:tabs>
          <w:tab w:val="num" w:pos="1843"/>
        </w:tabs>
        <w:spacing w:after="0" w:line="240" w:lineRule="auto"/>
        <w:ind w:left="1843" w:right="-1" w:hanging="709"/>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Piedāvājums jāsagatavo latviešu valodā. Svešvalodā sagatavotiem piedāvājuma dokumentiem jāpievieno apliecināts tulkojums latviešu valodā saskaņā ar Ministru kabineta 2000. gada 22. augusta noteikumiem Nr. 291 “Kārtība, kādā apliecināmi dokumentu tulkojumi valsts valodā”. Par dokumentu tulkojuma atbilstību oriģinālam atbild pretendents.</w:t>
      </w:r>
    </w:p>
    <w:p w14:paraId="0238955F" w14:textId="77777777" w:rsidR="00454B6F" w:rsidRPr="001270D5" w:rsidRDefault="00454B6F" w:rsidP="00454B6F">
      <w:pPr>
        <w:numPr>
          <w:ilvl w:val="2"/>
          <w:numId w:val="18"/>
        </w:numPr>
        <w:tabs>
          <w:tab w:val="num" w:pos="1843"/>
        </w:tabs>
        <w:spacing w:after="0" w:line="240" w:lineRule="auto"/>
        <w:ind w:left="1843" w:right="-1" w:hanging="709"/>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parole šifrētā dokumenta atvēršanai.</w:t>
      </w:r>
    </w:p>
    <w:p w14:paraId="4FC6FDA8" w14:textId="77777777" w:rsidR="00454B6F" w:rsidRPr="001270D5" w:rsidRDefault="00454B6F" w:rsidP="00454B6F">
      <w:pPr>
        <w:numPr>
          <w:ilvl w:val="2"/>
          <w:numId w:val="18"/>
        </w:numPr>
        <w:tabs>
          <w:tab w:val="num" w:pos="1843"/>
        </w:tabs>
        <w:spacing w:after="0" w:line="240" w:lineRule="auto"/>
        <w:ind w:left="1843" w:right="-1" w:hanging="709"/>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 xml:space="preserve">Ja piedāvājums, vai atsevišķas tā daļas satur komercnoslēpumu, piedāvājuma lapām, kuras satur šāda rakstura informāciju, ir jābūt ar atzīmi “Komercnoslēpums”, izņemot PIL noteiktos gadījumus. Par komercnoslēpumu nav uzskatāma piedāvātā cena un cita informācija, kas noteikta kā piedāvājuma vērtēšanas kritērija sastāvdaļa. </w:t>
      </w:r>
    </w:p>
    <w:p w14:paraId="1FFDECF4" w14:textId="77777777" w:rsidR="00454B6F" w:rsidRPr="001270D5" w:rsidRDefault="00454B6F" w:rsidP="00454B6F">
      <w:pPr>
        <w:numPr>
          <w:ilvl w:val="1"/>
          <w:numId w:val="18"/>
        </w:numPr>
        <w:spacing w:after="0" w:line="240" w:lineRule="auto"/>
        <w:ind w:left="1134" w:hanging="566"/>
        <w:contextualSpacing/>
        <w:jc w:val="both"/>
        <w:rPr>
          <w:rFonts w:ascii="Times New Roman" w:eastAsia="Times New Roman" w:hAnsi="Times New Roman" w:cs="Times New Roman"/>
          <w:sz w:val="24"/>
          <w:szCs w:val="24"/>
        </w:rPr>
      </w:pPr>
      <w:r w:rsidRPr="001270D5">
        <w:rPr>
          <w:rFonts w:ascii="Times New Roman" w:eastAsia="Calibri" w:hAnsi="Times New Roman" w:cs="Times New Roman"/>
          <w:sz w:val="24"/>
          <w:szCs w:val="24"/>
        </w:rPr>
        <w:t>Ja piedāvājums saturēs kādu no 6.2.10. apakšpunktā minētajiem riskiem, tas netiks izskatīts.</w:t>
      </w:r>
    </w:p>
    <w:p w14:paraId="6B780BBA" w14:textId="77777777" w:rsidR="00454B6F" w:rsidRPr="001270D5" w:rsidRDefault="00454B6F" w:rsidP="00454B6F">
      <w:pPr>
        <w:numPr>
          <w:ilvl w:val="1"/>
          <w:numId w:val="18"/>
        </w:numPr>
        <w:spacing w:after="0" w:line="240" w:lineRule="auto"/>
        <w:ind w:left="1134" w:hanging="566"/>
        <w:contextualSpacing/>
        <w:jc w:val="both"/>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Pretendents drīkst iesniegt tikai 1 (vienu) piedāvājuma variantu.</w:t>
      </w:r>
    </w:p>
    <w:p w14:paraId="7766DC86" w14:textId="77777777" w:rsidR="00454B6F" w:rsidRPr="001270D5" w:rsidRDefault="00454B6F" w:rsidP="00454B6F">
      <w:pPr>
        <w:spacing w:after="0" w:line="240" w:lineRule="auto"/>
        <w:rPr>
          <w:rFonts w:ascii="Times New Roman" w:eastAsia="Times New Roman" w:hAnsi="Times New Roman" w:cs="Times New Roman"/>
          <w:sz w:val="24"/>
          <w:szCs w:val="24"/>
        </w:rPr>
      </w:pPr>
      <w:bookmarkStart w:id="29" w:name="_Toc100976684"/>
      <w:bookmarkStart w:id="30" w:name="_Toc100981147"/>
      <w:bookmarkStart w:id="31" w:name="_Toc100981651"/>
      <w:bookmarkStart w:id="32" w:name="_Toc100982020"/>
      <w:bookmarkStart w:id="33" w:name="_Toc100982061"/>
      <w:bookmarkStart w:id="34" w:name="_Toc100982231"/>
      <w:bookmarkStart w:id="35" w:name="_Toc101584360"/>
      <w:bookmarkStart w:id="36" w:name="_Toc101607013"/>
      <w:bookmarkStart w:id="37" w:name="_Toc101681263"/>
      <w:bookmarkStart w:id="38" w:name="_Toc101925503"/>
    </w:p>
    <w:p w14:paraId="4026E78E" w14:textId="77777777" w:rsidR="00454B6F" w:rsidRPr="001270D5" w:rsidRDefault="00454B6F" w:rsidP="00454B6F">
      <w:pPr>
        <w:numPr>
          <w:ilvl w:val="0"/>
          <w:numId w:val="20"/>
        </w:numPr>
        <w:spacing w:after="0" w:line="240" w:lineRule="auto"/>
        <w:ind w:left="567" w:hanging="567"/>
        <w:contextualSpacing/>
        <w:rPr>
          <w:rFonts w:ascii="Times New Roman" w:eastAsia="Calibri" w:hAnsi="Times New Roman" w:cs="Times New Roman"/>
          <w:b/>
          <w:sz w:val="24"/>
          <w:szCs w:val="24"/>
        </w:rPr>
      </w:pPr>
      <w:r w:rsidRPr="001270D5">
        <w:rPr>
          <w:rFonts w:ascii="Times New Roman" w:eastAsia="Calibri" w:hAnsi="Times New Roman" w:cs="Times New Roman"/>
          <w:b/>
          <w:sz w:val="24"/>
          <w:szCs w:val="24"/>
        </w:rPr>
        <w:t>FIZISKĀS PERSONAS DATU APSTRĀDE</w:t>
      </w:r>
    </w:p>
    <w:p w14:paraId="2F8E1B90" w14:textId="77777777" w:rsidR="00454B6F" w:rsidRPr="001270D5" w:rsidRDefault="00454B6F" w:rsidP="00454B6F">
      <w:pPr>
        <w:numPr>
          <w:ilvl w:val="1"/>
          <w:numId w:val="20"/>
        </w:numPr>
        <w:spacing w:after="0" w:line="240" w:lineRule="auto"/>
        <w:ind w:left="1134" w:hanging="567"/>
        <w:contextualSpacing/>
        <w:jc w:val="both"/>
        <w:rPr>
          <w:rFonts w:ascii="Times New Roman" w:eastAsia="Calibri" w:hAnsi="Times New Roman" w:cs="Times New Roman"/>
          <w:sz w:val="24"/>
          <w:szCs w:val="24"/>
        </w:rPr>
      </w:pPr>
      <w:r w:rsidRPr="001270D5">
        <w:rPr>
          <w:rFonts w:ascii="Times New Roman" w:eastAsia="Times New Roman" w:hAnsi="Times New Roman" w:cs="Times New Roman"/>
          <w:sz w:val="24"/>
          <w:szCs w:val="24"/>
        </w:rPr>
        <w:t>Šīs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 Ja iepirkuma priekšmets saskaņā ar GDPR preambulas 16. panta noteikumiem ir saistīts ar valsts drošību, GDPR un šīs sadaļas noteikumi netiek piemēroti.</w:t>
      </w:r>
    </w:p>
    <w:p w14:paraId="79C42924" w14:textId="77777777" w:rsidR="00454B6F" w:rsidRPr="001270D5" w:rsidRDefault="00454B6F" w:rsidP="00454B6F">
      <w:pPr>
        <w:numPr>
          <w:ilvl w:val="1"/>
          <w:numId w:val="20"/>
        </w:numPr>
        <w:tabs>
          <w:tab w:val="num" w:pos="1134"/>
        </w:tabs>
        <w:spacing w:after="0" w:line="240" w:lineRule="auto"/>
        <w:ind w:left="1134" w:hanging="567"/>
        <w:contextualSpacing/>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Personas datu apstrādes pamatojums – iepirkuma īstenošana, iepirkuma līguma noslēgšana un izpilde, GDPR 6. panta pirmās daļas b) un c) apakšpunkts.</w:t>
      </w:r>
    </w:p>
    <w:p w14:paraId="756B555E" w14:textId="77777777" w:rsidR="00454B6F" w:rsidRPr="001270D5" w:rsidRDefault="00454B6F" w:rsidP="00454B6F">
      <w:pPr>
        <w:numPr>
          <w:ilvl w:val="1"/>
          <w:numId w:val="20"/>
        </w:numPr>
        <w:tabs>
          <w:tab w:val="num" w:pos="1134"/>
        </w:tabs>
        <w:spacing w:after="0" w:line="240" w:lineRule="auto"/>
        <w:ind w:left="1134" w:hanging="567"/>
        <w:contextualSpacing/>
        <w:jc w:val="both"/>
        <w:rPr>
          <w:rFonts w:ascii="Times New Roman" w:eastAsia="Calibri" w:hAnsi="Times New Roman" w:cs="Times New Roman"/>
          <w:sz w:val="24"/>
          <w:szCs w:val="24"/>
        </w:rPr>
      </w:pPr>
      <w:r w:rsidRPr="001270D5">
        <w:rPr>
          <w:rFonts w:ascii="Times New Roman" w:eastAsia="Calibri" w:hAnsi="Times New Roman" w:cs="Times New Roman"/>
          <w:sz w:val="24"/>
          <w:szCs w:val="24"/>
          <w:u w:val="single"/>
        </w:rPr>
        <w:t>Pretendents saņem</w:t>
      </w:r>
      <w:r w:rsidRPr="001270D5">
        <w:rPr>
          <w:rFonts w:ascii="Times New Roman" w:eastAsia="Calibri" w:hAnsi="Times New Roman" w:cs="Times New Roman"/>
          <w:sz w:val="24"/>
          <w:szCs w:val="24"/>
        </w:rPr>
        <w:t xml:space="preserve">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kuru veiks Pasūtītājs gan iepirkumā, gan līguma izpildē, ja ar pretendentu tiks noslēgts </w:t>
      </w:r>
      <w:r w:rsidRPr="001270D5">
        <w:rPr>
          <w:rFonts w:ascii="Times New Roman" w:eastAsia="Calibri" w:hAnsi="Times New Roman" w:cs="Times New Roman"/>
          <w:sz w:val="24"/>
          <w:szCs w:val="24"/>
        </w:rPr>
        <w:lastRenderedPageBreak/>
        <w:t xml:space="preserve">iepirkuma līgums (Pretendents apliecina piekrišanas saņemšanu </w:t>
      </w:r>
      <w:r w:rsidRPr="001270D5">
        <w:rPr>
          <w:rFonts w:ascii="Times New Roman" w:eastAsia="Times New Roman" w:hAnsi="Times New Roman" w:cs="Times New Roman"/>
          <w:sz w:val="24"/>
          <w:szCs w:val="24"/>
          <w:u w:val="single"/>
        </w:rPr>
        <w:t>aizpildot Pieteikuma veidlapu (</w:t>
      </w:r>
      <w:r w:rsidRPr="001270D5">
        <w:rPr>
          <w:rFonts w:ascii="Times New Roman" w:eastAsia="Times New Roman" w:hAnsi="Times New Roman" w:cs="Times New Roman"/>
          <w:i/>
          <w:sz w:val="24"/>
          <w:szCs w:val="24"/>
          <w:u w:val="single"/>
        </w:rPr>
        <w:t>Pielikums Nr. 1.).</w:t>
      </w:r>
    </w:p>
    <w:p w14:paraId="31B6EAC4" w14:textId="77777777" w:rsidR="00454B6F" w:rsidRPr="001270D5" w:rsidRDefault="00454B6F" w:rsidP="00454B6F">
      <w:pPr>
        <w:numPr>
          <w:ilvl w:val="1"/>
          <w:numId w:val="20"/>
        </w:numPr>
        <w:tabs>
          <w:tab w:val="num" w:pos="1134"/>
        </w:tabs>
        <w:spacing w:after="0" w:line="240" w:lineRule="auto"/>
        <w:ind w:left="1134" w:hanging="567"/>
        <w:contextualSpacing/>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Iepirkumā iesniegtajos dokumentos norādīto fizisko personu dati tiks apstrādāti, lai nodrošinātu iepirkuma norisi atbilstoši publisko iepirkumu jomu reglamentējošajiem un citiem normatīvajiem aktiem;</w:t>
      </w:r>
    </w:p>
    <w:p w14:paraId="51591F2B" w14:textId="77777777" w:rsidR="00454B6F" w:rsidRPr="001270D5" w:rsidRDefault="00454B6F" w:rsidP="00454B6F">
      <w:pPr>
        <w:numPr>
          <w:ilvl w:val="1"/>
          <w:numId w:val="20"/>
        </w:numPr>
        <w:tabs>
          <w:tab w:val="num" w:pos="1134"/>
        </w:tabs>
        <w:spacing w:after="0" w:line="240" w:lineRule="auto"/>
        <w:ind w:left="1134" w:hanging="567"/>
        <w:contextualSpacing/>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Gadījumos, kad to pieprasa publisko iepirkumu jomu reglamentējošie normatīvie akti vai uz iepirkuma priekšmeta izpildi attiecināmie normatīvie akti, personu dati tiks publiskoti atbilstoši tajos noteiktajam apjomam.</w:t>
      </w:r>
    </w:p>
    <w:p w14:paraId="630D96C6" w14:textId="77777777" w:rsidR="00454B6F" w:rsidRPr="001270D5" w:rsidRDefault="00454B6F" w:rsidP="00454B6F">
      <w:pPr>
        <w:spacing w:after="0" w:line="240" w:lineRule="auto"/>
        <w:jc w:val="both"/>
        <w:rPr>
          <w:rFonts w:ascii="Times New Roman" w:eastAsia="Times New Roman" w:hAnsi="Times New Roman" w:cs="Times New Roman"/>
          <w:b/>
          <w:sz w:val="23"/>
          <w:szCs w:val="23"/>
        </w:rPr>
      </w:pPr>
    </w:p>
    <w:p w14:paraId="1B5E2830" w14:textId="77777777" w:rsidR="00454B6F" w:rsidRPr="001270D5" w:rsidRDefault="00454B6F" w:rsidP="00454B6F">
      <w:pPr>
        <w:numPr>
          <w:ilvl w:val="0"/>
          <w:numId w:val="18"/>
        </w:numPr>
        <w:spacing w:after="200" w:line="276" w:lineRule="auto"/>
        <w:contextualSpacing/>
        <w:jc w:val="both"/>
        <w:rPr>
          <w:rFonts w:ascii="Times New Roman" w:eastAsia="Calibri" w:hAnsi="Times New Roman" w:cs="Times New Roman"/>
          <w:b/>
          <w:sz w:val="23"/>
          <w:szCs w:val="23"/>
        </w:rPr>
      </w:pPr>
      <w:r w:rsidRPr="001270D5">
        <w:rPr>
          <w:rFonts w:ascii="Times New Roman" w:eastAsia="Times New Roman" w:hAnsi="Times New Roman" w:cs="Times New Roman"/>
          <w:b/>
          <w:bCs/>
          <w:sz w:val="23"/>
          <w:szCs w:val="23"/>
        </w:rPr>
        <w:t>KVALIFIKĀCIJAS PRASĪBAS PRETENDENTIEM UN IESNIEDZAMIE KVALIFIKĀCIJAS DOKUMENTI</w:t>
      </w:r>
    </w:p>
    <w:tbl>
      <w:tblPr>
        <w:tblStyle w:val="TableGrid16"/>
        <w:tblW w:w="8789" w:type="dxa"/>
        <w:tblInd w:w="675" w:type="dxa"/>
        <w:tblLayout w:type="fixed"/>
        <w:tblLook w:val="04A0" w:firstRow="1" w:lastRow="0" w:firstColumn="1" w:lastColumn="0" w:noHBand="0" w:noVBand="1"/>
      </w:tblPr>
      <w:tblGrid>
        <w:gridCol w:w="3402"/>
        <w:gridCol w:w="5387"/>
      </w:tblGrid>
      <w:tr w:rsidR="00454B6F" w:rsidRPr="001270D5" w14:paraId="6C3478FD" w14:textId="77777777" w:rsidTr="00454B6F">
        <w:trPr>
          <w:trHeight w:val="652"/>
        </w:trPr>
        <w:tc>
          <w:tcPr>
            <w:tcW w:w="3402" w:type="dxa"/>
            <w:shd w:val="clear" w:color="auto" w:fill="D9D9D9"/>
          </w:tcPr>
          <w:p w14:paraId="06386F64" w14:textId="77777777" w:rsidR="00454B6F" w:rsidRPr="001270D5" w:rsidRDefault="00454B6F" w:rsidP="00454B6F">
            <w:pPr>
              <w:jc w:val="both"/>
              <w:rPr>
                <w:sz w:val="24"/>
                <w:szCs w:val="24"/>
                <w:lang w:val="lv-LV"/>
              </w:rPr>
            </w:pPr>
            <w:r w:rsidRPr="001270D5">
              <w:rPr>
                <w:sz w:val="24"/>
                <w:szCs w:val="24"/>
                <w:lang w:val="lv-LV"/>
              </w:rPr>
              <w:t>Pretendentam jāatbilst šādām pretendentu kvalifikācijas prasībām:</w:t>
            </w:r>
          </w:p>
        </w:tc>
        <w:tc>
          <w:tcPr>
            <w:tcW w:w="5387" w:type="dxa"/>
            <w:shd w:val="clear" w:color="auto" w:fill="D9D9D9"/>
          </w:tcPr>
          <w:p w14:paraId="3E15FA6A" w14:textId="77777777" w:rsidR="00454B6F" w:rsidRPr="001270D5" w:rsidRDefault="00454B6F" w:rsidP="00454B6F">
            <w:pPr>
              <w:jc w:val="both"/>
              <w:rPr>
                <w:sz w:val="24"/>
                <w:szCs w:val="24"/>
                <w:lang w:val="lv-LV"/>
              </w:rPr>
            </w:pPr>
            <w:r w:rsidRPr="001270D5">
              <w:rPr>
                <w:sz w:val="24"/>
                <w:szCs w:val="24"/>
                <w:lang w:val="lv-LV"/>
              </w:rPr>
              <w:t>Lai pierādītu atbilstību pasūtītāja noteiktajām kvalifikācijas prasībām, pretendentam jāiesniedz šādi dokumenti:</w:t>
            </w:r>
          </w:p>
        </w:tc>
      </w:tr>
      <w:tr w:rsidR="00454B6F" w:rsidRPr="001270D5" w14:paraId="01DC7F09" w14:textId="77777777" w:rsidTr="00454B6F">
        <w:tc>
          <w:tcPr>
            <w:tcW w:w="3402" w:type="dxa"/>
          </w:tcPr>
          <w:p w14:paraId="341282DD" w14:textId="77777777" w:rsidR="00454B6F" w:rsidRPr="001270D5" w:rsidRDefault="00454B6F" w:rsidP="00454B6F">
            <w:pPr>
              <w:numPr>
                <w:ilvl w:val="1"/>
                <w:numId w:val="18"/>
              </w:numPr>
              <w:tabs>
                <w:tab w:val="num" w:pos="459"/>
                <w:tab w:val="num" w:pos="623"/>
              </w:tabs>
              <w:spacing w:after="200"/>
              <w:ind w:left="481" w:hanging="481"/>
              <w:contextualSpacing/>
              <w:jc w:val="both"/>
              <w:rPr>
                <w:rFonts w:eastAsia="Calibri"/>
                <w:sz w:val="24"/>
                <w:szCs w:val="24"/>
                <w:lang w:val="lv-LV" w:eastAsia="ar-SA"/>
              </w:rPr>
            </w:pPr>
            <w:r w:rsidRPr="001270D5">
              <w:rPr>
                <w:rFonts w:eastAsia="Calibri"/>
                <w:sz w:val="24"/>
                <w:szCs w:val="24"/>
                <w:lang w:val="lv-LV"/>
              </w:rPr>
              <w:t>Pretendents, piegādātāju apvienības biedrs un apakšuzņēmējs t.sk. persona, uz kuras iespējām pretendents balstās ir reģistrēts normatīvajos aktos noteiktajos gadījumos un kārtībā. Ja pretendents ir piegādātāju apvienība, kura nav reģistrēta Komercreģistrā, jābūt noslēgtam līgumam par sadarbību iepirkuma īstenošanā.</w:t>
            </w:r>
          </w:p>
          <w:p w14:paraId="453322FD" w14:textId="77777777" w:rsidR="00454B6F" w:rsidRPr="001270D5" w:rsidRDefault="00454B6F" w:rsidP="00454B6F">
            <w:pPr>
              <w:tabs>
                <w:tab w:val="num" w:pos="459"/>
              </w:tabs>
              <w:spacing w:after="200"/>
              <w:ind w:left="432"/>
              <w:contextualSpacing/>
              <w:jc w:val="both"/>
              <w:rPr>
                <w:sz w:val="24"/>
                <w:szCs w:val="24"/>
                <w:lang w:val="lv-LV"/>
              </w:rPr>
            </w:pPr>
          </w:p>
          <w:p w14:paraId="55D2216B" w14:textId="77777777" w:rsidR="00454B6F" w:rsidRPr="001270D5" w:rsidRDefault="00454B6F" w:rsidP="00454B6F">
            <w:pPr>
              <w:tabs>
                <w:tab w:val="num" w:pos="459"/>
              </w:tabs>
              <w:spacing w:after="200"/>
              <w:ind w:left="432"/>
              <w:contextualSpacing/>
              <w:jc w:val="both"/>
              <w:rPr>
                <w:rFonts w:eastAsia="Calibri"/>
                <w:sz w:val="24"/>
                <w:szCs w:val="24"/>
                <w:lang w:val="lv-LV" w:eastAsia="ar-SA"/>
              </w:rPr>
            </w:pPr>
            <w:r w:rsidRPr="001270D5">
              <w:rPr>
                <w:sz w:val="24"/>
                <w:szCs w:val="24"/>
                <w:lang w:val="lv-LV"/>
              </w:rPr>
              <w:t>Iepirkuma līguma slēgšanas gadījumā pretendentam ir jābūt klasificētam saskaņā ar Ministru kabineta 2016. gada 12. aprīļa noteikumiem Nr. 211 “Būvkomersantu klasifikācijas noteikumi”.</w:t>
            </w:r>
          </w:p>
        </w:tc>
        <w:tc>
          <w:tcPr>
            <w:tcW w:w="5387" w:type="dxa"/>
          </w:tcPr>
          <w:p w14:paraId="7958FA15" w14:textId="71BB3AFC" w:rsidR="00454B6F" w:rsidRPr="001270D5" w:rsidRDefault="00454B6F" w:rsidP="00454B6F">
            <w:pPr>
              <w:numPr>
                <w:ilvl w:val="2"/>
                <w:numId w:val="18"/>
              </w:numPr>
              <w:suppressAutoHyphens/>
              <w:ind w:left="741" w:hanging="741"/>
              <w:contextualSpacing/>
              <w:jc w:val="both"/>
              <w:rPr>
                <w:sz w:val="24"/>
                <w:szCs w:val="24"/>
                <w:lang w:val="lv-LV" w:eastAsia="ar-SA"/>
              </w:rPr>
            </w:pPr>
            <w:r w:rsidRPr="001270D5">
              <w:rPr>
                <w:rFonts w:eastAsia="Calibri"/>
                <w:sz w:val="24"/>
                <w:szCs w:val="24"/>
                <w:lang w:val="lv-LV"/>
              </w:rPr>
              <w:t xml:space="preserve">Pretendents, piegādātāju apvienības biedrs un apakšuzņēmējs, kurš veiks </w:t>
            </w:r>
            <w:r w:rsidRPr="001270D5">
              <w:rPr>
                <w:rFonts w:eastAsia="Calibri"/>
                <w:i/>
                <w:sz w:val="24"/>
                <w:szCs w:val="24"/>
                <w:lang w:val="lv-LV"/>
              </w:rPr>
              <w:t>būvniecības ieceres dokumentācijas izstrādi</w:t>
            </w:r>
            <w:r w:rsidR="00827C40">
              <w:rPr>
                <w:rFonts w:eastAsia="Calibri"/>
                <w:i/>
                <w:sz w:val="24"/>
                <w:szCs w:val="24"/>
                <w:lang w:val="lv-LV"/>
              </w:rPr>
              <w:t>,</w:t>
            </w:r>
            <w:r w:rsidR="009A22C4">
              <w:rPr>
                <w:rFonts w:eastAsia="Calibri"/>
                <w:i/>
                <w:sz w:val="24"/>
                <w:szCs w:val="24"/>
                <w:lang w:val="lv-LV"/>
              </w:rPr>
              <w:t xml:space="preserve"> </w:t>
            </w:r>
            <w:r w:rsidRPr="001270D5">
              <w:rPr>
                <w:rFonts w:eastAsia="Calibri"/>
                <w:i/>
                <w:sz w:val="24"/>
                <w:szCs w:val="24"/>
                <w:lang w:val="lv-LV"/>
              </w:rPr>
              <w:t>būvdarbus</w:t>
            </w:r>
            <w:r w:rsidR="00827C40">
              <w:rPr>
                <w:rFonts w:eastAsia="Calibri"/>
                <w:i/>
                <w:sz w:val="24"/>
                <w:szCs w:val="24"/>
                <w:lang w:val="lv-LV"/>
              </w:rPr>
              <w:t xml:space="preserve"> </w:t>
            </w:r>
            <w:r w:rsidR="00827C40" w:rsidRPr="00827C40">
              <w:rPr>
                <w:rFonts w:eastAsia="Calibri"/>
                <w:i/>
                <w:sz w:val="24"/>
                <w:szCs w:val="24"/>
                <w:lang w:val="lv-LV"/>
              </w:rPr>
              <w:t>un autoruzraudzību</w:t>
            </w:r>
            <w:r w:rsidRPr="001270D5">
              <w:rPr>
                <w:rFonts w:eastAsia="Calibri"/>
                <w:sz w:val="24"/>
                <w:szCs w:val="24"/>
                <w:lang w:val="lv-LV"/>
              </w:rPr>
              <w:t>, normatīvajos aktos noteiktajos gadījumos ir reģistrēts Komercreģistrā un Būvkomersantu reģistrā.</w:t>
            </w:r>
          </w:p>
          <w:p w14:paraId="657EED44" w14:textId="3F968413" w:rsidR="00454B6F" w:rsidRPr="001270D5" w:rsidRDefault="00454B6F" w:rsidP="00454B6F">
            <w:pPr>
              <w:numPr>
                <w:ilvl w:val="2"/>
                <w:numId w:val="18"/>
              </w:numPr>
              <w:suppressAutoHyphens/>
              <w:ind w:left="741" w:hanging="741"/>
              <w:contextualSpacing/>
              <w:jc w:val="both"/>
              <w:rPr>
                <w:sz w:val="24"/>
                <w:szCs w:val="24"/>
                <w:lang w:val="lv-LV" w:eastAsia="ar-SA"/>
              </w:rPr>
            </w:pPr>
            <w:r w:rsidRPr="001270D5">
              <w:rPr>
                <w:rFonts w:eastAsia="Calibri"/>
                <w:sz w:val="24"/>
                <w:szCs w:val="24"/>
                <w:lang w:val="lv-LV"/>
              </w:rPr>
              <w:t xml:space="preserve">Par reģistrāciju Būvkomersantu reģistrā pasūtītājs pārliecinās Būvniecības informācijas sistēmas (turpmāk – BIS) </w:t>
            </w:r>
            <w:r w:rsidR="00F32D98" w:rsidRPr="001270D5">
              <w:rPr>
                <w:rFonts w:eastAsia="Calibri"/>
                <w:sz w:val="24"/>
                <w:szCs w:val="24"/>
                <w:lang w:val="lv-LV"/>
              </w:rPr>
              <w:t xml:space="preserve">tīmekļvietnē </w:t>
            </w:r>
            <w:hyperlink r:id="rId12" w:history="1">
              <w:r w:rsidR="00F32D98" w:rsidRPr="001270D5">
                <w:rPr>
                  <w:rFonts w:eastAsia="Calibri"/>
                  <w:color w:val="0000FF"/>
                  <w:sz w:val="24"/>
                  <w:szCs w:val="24"/>
                  <w:u w:val="single"/>
                  <w:lang w:val="lv-LV"/>
                </w:rPr>
                <w:t>https://bis.gov.lv/bisp/</w:t>
              </w:r>
            </w:hyperlink>
            <w:r w:rsidRPr="001270D5">
              <w:rPr>
                <w:rFonts w:eastAsia="Calibri"/>
                <w:sz w:val="24"/>
                <w:szCs w:val="24"/>
                <w:lang w:val="lv-LV"/>
              </w:rPr>
              <w:t>;</w:t>
            </w:r>
          </w:p>
          <w:p w14:paraId="51612A6F" w14:textId="77777777" w:rsidR="00454B6F" w:rsidRPr="001270D5" w:rsidRDefault="00454B6F" w:rsidP="00454B6F">
            <w:pPr>
              <w:numPr>
                <w:ilvl w:val="2"/>
                <w:numId w:val="18"/>
              </w:numPr>
              <w:suppressAutoHyphens/>
              <w:ind w:left="741" w:hanging="741"/>
              <w:contextualSpacing/>
              <w:jc w:val="both"/>
              <w:rPr>
                <w:sz w:val="24"/>
                <w:szCs w:val="24"/>
                <w:lang w:val="lv-LV" w:eastAsia="ar-SA"/>
              </w:rPr>
            </w:pPr>
            <w:r w:rsidRPr="001270D5">
              <w:rPr>
                <w:rFonts w:eastAsia="Calibri"/>
                <w:sz w:val="24"/>
                <w:szCs w:val="24"/>
                <w:lang w:val="lv-LV"/>
              </w:rPr>
              <w:t>Ja pretendents ir piegādātāju apvienība, kura kā personālsabiedrība nav reģistrēta Komercreģistrā, tad pretendents iesniedz visu personu, kas iekļautas apvienībā, parakstītu līgumu par sadarbību iepirkuma priekšmeta īstenošanai</w:t>
            </w:r>
            <w:r w:rsidRPr="001270D5">
              <w:rPr>
                <w:sz w:val="24"/>
                <w:szCs w:val="24"/>
                <w:lang w:val="lv-LV"/>
              </w:rPr>
              <w:t>, kuru parakstījis katras personas pārstāvis ar pārstāvības tiesībām vai tā pilnvarota persona, kurā norādīts katras personas atbildības sadalījums un Iepirkuma nolikuma 8.3.2. un 8.5. punktā norādītā informācija (oriģināls vai apliecināta kopija);</w:t>
            </w:r>
          </w:p>
          <w:p w14:paraId="17A5D146" w14:textId="6CCDB21B" w:rsidR="00454B6F" w:rsidRPr="001270D5" w:rsidRDefault="00454B6F" w:rsidP="00454B6F">
            <w:pPr>
              <w:numPr>
                <w:ilvl w:val="2"/>
                <w:numId w:val="18"/>
              </w:numPr>
              <w:suppressAutoHyphens/>
              <w:ind w:left="741" w:hanging="741"/>
              <w:contextualSpacing/>
              <w:jc w:val="both"/>
              <w:rPr>
                <w:sz w:val="24"/>
                <w:szCs w:val="24"/>
                <w:lang w:val="lv-LV" w:eastAsia="ar-SA"/>
              </w:rPr>
            </w:pPr>
            <w:r w:rsidRPr="001270D5">
              <w:rPr>
                <w:sz w:val="24"/>
                <w:szCs w:val="24"/>
                <w:lang w:val="lv-LV"/>
              </w:rPr>
              <w:t xml:space="preserve">Ārvalstī reģistrētam pretendentam, piegādātāju apvienības biedram vai apakšuzņēmējam, kas nav reģistrēts Komercreģistrā un/vai Būvkomersantu reģistrā, jāiesniedz attiecīgajā ārvalstī reģistrācijas/ licencēšanas/ sertificēšanas faktus apliecinoši dokumenti par tiesībām veikt komercdarbību, </w:t>
            </w:r>
            <w:r w:rsidRPr="001270D5">
              <w:rPr>
                <w:i/>
                <w:sz w:val="24"/>
                <w:szCs w:val="24"/>
                <w:lang w:val="lv-LV"/>
              </w:rPr>
              <w:t>būvniecības ieceres dokumentācijas izstrādi</w:t>
            </w:r>
            <w:r w:rsidR="00827C40">
              <w:rPr>
                <w:i/>
                <w:sz w:val="24"/>
                <w:szCs w:val="24"/>
                <w:lang w:val="lv-LV"/>
              </w:rPr>
              <w:t>,</w:t>
            </w:r>
            <w:r w:rsidR="00E21073">
              <w:rPr>
                <w:i/>
                <w:sz w:val="24"/>
                <w:szCs w:val="24"/>
                <w:lang w:val="lv-LV"/>
              </w:rPr>
              <w:t xml:space="preserve"> </w:t>
            </w:r>
            <w:r w:rsidRPr="001270D5">
              <w:rPr>
                <w:i/>
                <w:sz w:val="24"/>
                <w:szCs w:val="24"/>
                <w:lang w:val="lv-LV"/>
              </w:rPr>
              <w:t xml:space="preserve">būvdarbus </w:t>
            </w:r>
            <w:r w:rsidR="00827C40" w:rsidRPr="00827C40">
              <w:rPr>
                <w:rFonts w:eastAsia="Calibri"/>
                <w:i/>
                <w:sz w:val="24"/>
                <w:szCs w:val="24"/>
                <w:lang w:val="lv-LV"/>
              </w:rPr>
              <w:t>un autoruzraudzību</w:t>
            </w:r>
            <w:r w:rsidR="00827C40" w:rsidRPr="001270D5">
              <w:rPr>
                <w:sz w:val="24"/>
                <w:szCs w:val="24"/>
                <w:lang w:val="lv-LV"/>
              </w:rPr>
              <w:t xml:space="preserve"> </w:t>
            </w:r>
            <w:r w:rsidRPr="001270D5">
              <w:rPr>
                <w:sz w:val="24"/>
                <w:szCs w:val="24"/>
                <w:lang w:val="lv-LV"/>
              </w:rPr>
              <w:t>attiecīgajā reģistrācijas valstī, vai jānorāda publiski pieejams reģistrs, kur Iepirkuma komisija var pārliecināties par reģistrācijas faktu.</w:t>
            </w:r>
            <w:r w:rsidRPr="001270D5">
              <w:rPr>
                <w:sz w:val="24"/>
                <w:szCs w:val="24"/>
                <w:lang w:val="lv-LV" w:eastAsia="ar-SA"/>
              </w:rPr>
              <w:t xml:space="preserve"> </w:t>
            </w:r>
            <w:r w:rsidRPr="001270D5">
              <w:rPr>
                <w:sz w:val="24"/>
                <w:szCs w:val="24"/>
                <w:lang w:val="lv-LV"/>
              </w:rPr>
              <w:t xml:space="preserve">Papildus jāiesniedz arī ārvalstu komersanta apliecinājums, ka gadījumā, ja pretendents tiks atzīts par uzvarētāju, attiecīgais ārvalstu komersants 15 (piecpadsmit) darba dienu laikā pēc lēmuma </w:t>
            </w:r>
            <w:r w:rsidRPr="001270D5">
              <w:rPr>
                <w:sz w:val="24"/>
                <w:szCs w:val="24"/>
                <w:lang w:val="lv-LV"/>
              </w:rPr>
              <w:lastRenderedPageBreak/>
              <w:t>par Iepirkuma rezultātiem nosūtīšanas dienas reģistrēsies Būvkomersantu reģistrā, kā arī reģistrēs piedāvājumā norādītos atbildīgos komersanta darbiniekus. Apliecinājums jāparaksta komersanta pārstāvim ar pārstāvības tiesībām.</w:t>
            </w:r>
          </w:p>
          <w:p w14:paraId="4F5A21F3" w14:textId="77777777" w:rsidR="00454B6F" w:rsidRPr="001270D5" w:rsidRDefault="00454B6F" w:rsidP="00454B6F">
            <w:pPr>
              <w:numPr>
                <w:ilvl w:val="2"/>
                <w:numId w:val="21"/>
              </w:numPr>
              <w:suppressAutoHyphens/>
              <w:ind w:left="741" w:hanging="741"/>
              <w:contextualSpacing/>
              <w:jc w:val="both"/>
              <w:rPr>
                <w:sz w:val="24"/>
                <w:szCs w:val="24"/>
                <w:lang w:val="lv-LV" w:eastAsia="ar-SA"/>
              </w:rPr>
            </w:pPr>
            <w:r w:rsidRPr="001270D5">
              <w:rPr>
                <w:sz w:val="24"/>
                <w:szCs w:val="24"/>
                <w:lang w:val="lv-LV"/>
              </w:rPr>
              <w:t xml:space="preserve">Iepirkuma komisija Būvniecības informācijas sistēmā pārbaudīs, vai pretendents ir ieguvis klasifikāciju. </w:t>
            </w:r>
          </w:p>
          <w:p w14:paraId="4FD557F8" w14:textId="77777777" w:rsidR="00454B6F" w:rsidRPr="001270D5" w:rsidRDefault="00454B6F" w:rsidP="00454B6F">
            <w:pPr>
              <w:numPr>
                <w:ilvl w:val="2"/>
                <w:numId w:val="21"/>
              </w:numPr>
              <w:ind w:left="741" w:hanging="741"/>
              <w:contextualSpacing/>
              <w:jc w:val="both"/>
              <w:rPr>
                <w:sz w:val="24"/>
                <w:szCs w:val="24"/>
                <w:lang w:val="lv-LV"/>
              </w:rPr>
            </w:pPr>
            <w:r w:rsidRPr="001270D5">
              <w:rPr>
                <w:sz w:val="24"/>
                <w:szCs w:val="24"/>
                <w:lang w:val="lv-LV"/>
              </w:rPr>
              <w:t>Pretendentam, kurš uz piedāvājuma iesniegšanas dienu nav ieguvis klasifikāciju saskaņā ar Ministru kabineta 2016. gada 12. aprīļa noteikumiem Nr. 211 “Būvkomersantu klasifikācijas noteikumi”, jāiesniedz apliecinājums, ka gadījumā, ja tas tiks atzīts par uzvarētāju, tas 15 (piecpadsmit) darba dienu laikā pēc lēmuma par iepirkuma rezultātiem nosūtīšanas dienas iegūs klasifikāciju saskaņā ar minētajiem noteikumiem.</w:t>
            </w:r>
          </w:p>
          <w:p w14:paraId="469CA620" w14:textId="77777777" w:rsidR="00454B6F" w:rsidRPr="001270D5" w:rsidRDefault="00454B6F" w:rsidP="00454B6F">
            <w:pPr>
              <w:numPr>
                <w:ilvl w:val="2"/>
                <w:numId w:val="21"/>
              </w:numPr>
              <w:ind w:left="741" w:hanging="741"/>
              <w:contextualSpacing/>
              <w:jc w:val="both"/>
              <w:rPr>
                <w:sz w:val="24"/>
                <w:szCs w:val="24"/>
                <w:lang w:val="lv-LV"/>
              </w:rPr>
            </w:pPr>
            <w:r w:rsidRPr="001270D5">
              <w:rPr>
                <w:bCs/>
                <w:sz w:val="24"/>
                <w:szCs w:val="24"/>
                <w:lang w:val="lv-LV"/>
              </w:rPr>
              <w:t xml:space="preserve">Ārvalstī reģistrētam pretendentam, </w:t>
            </w:r>
            <w:r w:rsidRPr="001270D5">
              <w:rPr>
                <w:sz w:val="24"/>
                <w:szCs w:val="24"/>
                <w:lang w:val="lv-LV"/>
              </w:rPr>
              <w:t xml:space="preserve">kurš uz piedāvājuma iesniegšanas dienu nav ieguvis klasifikāciju saskaņā ar Ministru kabineta 2016. gada 12. aprīļa noteikumiem Nr. 211 “Būvkomersantu klasifikācijas noteikumi” un kurš līguma izpildei piesaistīs ārvalstu </w:t>
            </w:r>
            <w:proofErr w:type="spellStart"/>
            <w:r w:rsidRPr="001270D5">
              <w:rPr>
                <w:sz w:val="24"/>
                <w:szCs w:val="24"/>
                <w:lang w:val="lv-LV"/>
              </w:rPr>
              <w:t>būvspeciālistus</w:t>
            </w:r>
            <w:proofErr w:type="spellEnd"/>
            <w:r w:rsidRPr="001270D5">
              <w:rPr>
                <w:sz w:val="24"/>
                <w:szCs w:val="24"/>
                <w:lang w:val="lv-LV"/>
              </w:rPr>
              <w:t xml:space="preserve"> jāiesniedz apliecinājums, ka gadījumā, ja tas tiks atzīts par uzvarētāju, tas 15 (piecpadsmit) darba dienu laikā no dienas, kad tā speciālists būs ieguvis atzīšanas institūcijas izsniegtu atļauju par īslaicīgo profesionālo pakalpojumu sniegšanu Latvijas Republikā, iegūs klasifikāciju saskaņā ar Ministru kabineta 2016. gada 12. aprīļa noteikumiem Nr. 211 “Būvkomersantu klasifikācijas noteikumi”.</w:t>
            </w:r>
          </w:p>
          <w:p w14:paraId="029DFC16" w14:textId="77777777" w:rsidR="00454B6F" w:rsidRPr="001270D5" w:rsidRDefault="00454B6F" w:rsidP="00454B6F">
            <w:pPr>
              <w:numPr>
                <w:ilvl w:val="2"/>
                <w:numId w:val="21"/>
              </w:numPr>
              <w:suppressAutoHyphens/>
              <w:spacing w:after="200"/>
              <w:ind w:left="741" w:hanging="741"/>
              <w:contextualSpacing/>
              <w:jc w:val="both"/>
              <w:rPr>
                <w:rFonts w:eastAsia="Calibri"/>
                <w:sz w:val="24"/>
                <w:szCs w:val="24"/>
                <w:lang w:val="lv-LV" w:eastAsia="ar-SA"/>
              </w:rPr>
            </w:pPr>
            <w:r w:rsidRPr="001270D5">
              <w:rPr>
                <w:rFonts w:eastAsia="Calibri"/>
                <w:sz w:val="24"/>
                <w:szCs w:val="24"/>
                <w:lang w:val="lv-LV"/>
              </w:rPr>
              <w:t>Ārvalstīs reģistrētam Pretendentam ir jāiesniedz komersantu amatpersonu saraksts saskaņā ar Nolikuma pielikumu Nr.13, norādot Pretendentu un tā amatpersonas – personu, kura ir Pretendenta valdes vai padomes loceklis, patiesā labuma guvējs, pārstāvēt 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1270D5">
              <w:rPr>
                <w:rFonts w:eastAsia="Calibri"/>
                <w:sz w:val="24"/>
                <w:szCs w:val="24"/>
                <w:vertAlign w:val="superscript"/>
                <w:lang w:val="lv-LV"/>
              </w:rPr>
              <w:t xml:space="preserve">, </w:t>
            </w:r>
            <w:r w:rsidRPr="001270D5">
              <w:rPr>
                <w:rFonts w:eastAsia="Calibri"/>
                <w:sz w:val="24"/>
                <w:szCs w:val="24"/>
                <w:lang w:val="lv-LV"/>
              </w:rPr>
              <w:t>(</w:t>
            </w:r>
            <w:r w:rsidRPr="001270D5">
              <w:rPr>
                <w:rFonts w:eastAsia="Calibri"/>
                <w:i/>
                <w:sz w:val="24"/>
                <w:szCs w:val="24"/>
                <w:lang w:val="lv-LV"/>
              </w:rPr>
              <w:t xml:space="preserve">informācija nepieciešama, lai </w:t>
            </w:r>
            <w:r w:rsidRPr="001270D5">
              <w:rPr>
                <w:rFonts w:eastAsia="Calibri"/>
                <w:i/>
                <w:sz w:val="24"/>
                <w:szCs w:val="24"/>
                <w:lang w:val="lv-LV"/>
              </w:rPr>
              <w:lastRenderedPageBreak/>
              <w:t xml:space="preserve">pasūtītājs varētu veikt pārbaudi atbilstoši PIL 42. panta regulējumam).     </w:t>
            </w:r>
          </w:p>
        </w:tc>
      </w:tr>
      <w:tr w:rsidR="00454B6F" w:rsidRPr="001270D5" w14:paraId="011D9299" w14:textId="77777777" w:rsidTr="00454B6F">
        <w:tc>
          <w:tcPr>
            <w:tcW w:w="3402" w:type="dxa"/>
          </w:tcPr>
          <w:p w14:paraId="2B7AC7D0" w14:textId="77777777" w:rsidR="00F76B61" w:rsidRPr="00F76B61" w:rsidRDefault="00F76B61" w:rsidP="00F76B61">
            <w:pPr>
              <w:pStyle w:val="ListParagraph"/>
              <w:numPr>
                <w:ilvl w:val="1"/>
                <w:numId w:val="47"/>
              </w:numPr>
              <w:spacing w:after="0" w:line="240" w:lineRule="auto"/>
              <w:ind w:left="459" w:hanging="425"/>
              <w:jc w:val="both"/>
              <w:rPr>
                <w:rFonts w:ascii="Times New Roman" w:eastAsia="Times New Roman" w:hAnsi="Times New Roman"/>
                <w:sz w:val="24"/>
                <w:szCs w:val="24"/>
                <w:lang w:val="lv-LV"/>
              </w:rPr>
            </w:pPr>
            <w:r w:rsidRPr="00F76B61">
              <w:rPr>
                <w:rFonts w:ascii="Times New Roman" w:eastAsia="Times New Roman" w:hAnsi="Times New Roman"/>
                <w:sz w:val="24"/>
                <w:szCs w:val="24"/>
                <w:lang w:val="lv-LV"/>
              </w:rPr>
              <w:lastRenderedPageBreak/>
              <w:t>Pretendenta speciālistiem ir atbilstoša kvalifikācija:</w:t>
            </w:r>
          </w:p>
          <w:p w14:paraId="20502E16" w14:textId="77777777" w:rsidR="00F76B61" w:rsidRPr="00F76B61" w:rsidRDefault="00F76B61" w:rsidP="00F76B61">
            <w:pPr>
              <w:pStyle w:val="ListParagraph"/>
              <w:numPr>
                <w:ilvl w:val="0"/>
                <w:numId w:val="49"/>
              </w:numPr>
              <w:spacing w:after="0" w:line="240" w:lineRule="auto"/>
              <w:ind w:left="487" w:hanging="6"/>
              <w:jc w:val="both"/>
              <w:rPr>
                <w:rFonts w:ascii="Times New Roman" w:eastAsia="Times New Roman" w:hAnsi="Times New Roman"/>
                <w:sz w:val="24"/>
                <w:szCs w:val="24"/>
                <w:lang w:val="lv-LV"/>
              </w:rPr>
            </w:pPr>
            <w:r w:rsidRPr="00F76B61">
              <w:rPr>
                <w:rFonts w:ascii="Times New Roman" w:eastAsia="Times New Roman" w:hAnsi="Times New Roman"/>
                <w:sz w:val="24"/>
                <w:szCs w:val="24"/>
                <w:u w:val="single"/>
                <w:lang w:val="lv-LV"/>
              </w:rPr>
              <w:t>projektēšanas darba veikšanā</w:t>
            </w:r>
            <w:r w:rsidRPr="00F76B61">
              <w:rPr>
                <w:rFonts w:ascii="Times New Roman" w:eastAsia="Times New Roman" w:hAnsi="Times New Roman"/>
                <w:sz w:val="24"/>
                <w:szCs w:val="24"/>
                <w:lang w:val="lv-LV"/>
              </w:rPr>
              <w:t xml:space="preserve"> un </w:t>
            </w:r>
            <w:r w:rsidRPr="00F76B61">
              <w:rPr>
                <w:rFonts w:ascii="Times New Roman" w:hAnsi="Times New Roman"/>
                <w:sz w:val="24"/>
                <w:szCs w:val="24"/>
                <w:lang w:val="lv-LV"/>
              </w:rPr>
              <w:t>tie ir sertificēti šādās jomās:</w:t>
            </w:r>
          </w:p>
          <w:p w14:paraId="5C78BE67" w14:textId="77AF7227" w:rsidR="00F76B61" w:rsidRDefault="00F76B61" w:rsidP="00F76B61">
            <w:pPr>
              <w:pStyle w:val="ListParagraph"/>
              <w:numPr>
                <w:ilvl w:val="0"/>
                <w:numId w:val="48"/>
              </w:numPr>
              <w:spacing w:after="0" w:line="240" w:lineRule="auto"/>
              <w:ind w:left="906" w:hanging="283"/>
              <w:rPr>
                <w:rFonts w:ascii="Times New Roman" w:eastAsia="Times New Roman" w:hAnsi="Times New Roman"/>
                <w:sz w:val="24"/>
                <w:szCs w:val="24"/>
                <w:lang w:val="lv-LV"/>
              </w:rPr>
            </w:pPr>
            <w:r w:rsidRPr="00F76B61">
              <w:rPr>
                <w:rFonts w:ascii="Times New Roman" w:eastAsia="Times New Roman" w:hAnsi="Times New Roman"/>
                <w:b/>
                <w:sz w:val="24"/>
                <w:szCs w:val="24"/>
                <w:lang w:val="lv-LV"/>
              </w:rPr>
              <w:t>arhitekta prakse</w:t>
            </w:r>
            <w:r w:rsidR="00B2063B">
              <w:rPr>
                <w:rFonts w:ascii="Times New Roman" w:eastAsia="Times New Roman" w:hAnsi="Times New Roman"/>
                <w:b/>
                <w:sz w:val="24"/>
                <w:szCs w:val="24"/>
                <w:lang w:val="lv-LV"/>
              </w:rPr>
              <w:t xml:space="preserve"> </w:t>
            </w:r>
            <w:r w:rsidRPr="00F76B61">
              <w:rPr>
                <w:rFonts w:ascii="Times New Roman" w:eastAsia="Times New Roman" w:hAnsi="Times New Roman"/>
                <w:sz w:val="24"/>
                <w:szCs w:val="24"/>
                <w:lang w:val="lv-LV"/>
              </w:rPr>
              <w:t>(būvprojekta vadītājs ar arhitekta prakses sertifikātu);</w:t>
            </w:r>
          </w:p>
          <w:p w14:paraId="71549A4C" w14:textId="77777777" w:rsidR="00F76B61" w:rsidRPr="00F76B61" w:rsidRDefault="00F76B61" w:rsidP="00F76B61">
            <w:pPr>
              <w:pStyle w:val="ListParagraph"/>
              <w:numPr>
                <w:ilvl w:val="0"/>
                <w:numId w:val="48"/>
              </w:numPr>
              <w:spacing w:after="0" w:line="240" w:lineRule="auto"/>
              <w:ind w:left="906" w:hanging="283"/>
              <w:rPr>
                <w:rFonts w:ascii="Times New Roman" w:eastAsia="Times New Roman" w:hAnsi="Times New Roman"/>
                <w:sz w:val="24"/>
                <w:szCs w:val="24"/>
                <w:lang w:val="lv-LV"/>
              </w:rPr>
            </w:pPr>
            <w:r w:rsidRPr="00F76B61">
              <w:rPr>
                <w:rFonts w:ascii="Times New Roman" w:eastAsia="Times New Roman" w:hAnsi="Times New Roman"/>
                <w:b/>
                <w:bCs/>
                <w:sz w:val="24"/>
                <w:szCs w:val="24"/>
                <w:lang w:val="lv-LV"/>
              </w:rPr>
              <w:t>ēku konstrukciju projektēšanā</w:t>
            </w:r>
            <w:r w:rsidRPr="00F76B61">
              <w:rPr>
                <w:rFonts w:ascii="Times New Roman" w:eastAsia="Times New Roman" w:hAnsi="Times New Roman"/>
                <w:sz w:val="24"/>
                <w:szCs w:val="24"/>
                <w:lang w:val="lv-LV"/>
              </w:rPr>
              <w:t>;</w:t>
            </w:r>
          </w:p>
          <w:p w14:paraId="68ECC8BE" w14:textId="0D941A07" w:rsidR="00F76B61" w:rsidRDefault="00F76B61" w:rsidP="00F76B61">
            <w:pPr>
              <w:pStyle w:val="ListParagraph"/>
              <w:numPr>
                <w:ilvl w:val="0"/>
                <w:numId w:val="48"/>
              </w:numPr>
              <w:spacing w:after="0" w:line="240" w:lineRule="auto"/>
              <w:ind w:left="906" w:hanging="283"/>
              <w:rPr>
                <w:rFonts w:ascii="Times New Roman" w:eastAsia="Times New Roman" w:hAnsi="Times New Roman"/>
                <w:b/>
                <w:bCs/>
                <w:sz w:val="24"/>
                <w:szCs w:val="24"/>
                <w:lang w:val="lv-LV"/>
              </w:rPr>
            </w:pPr>
            <w:r w:rsidRPr="00F76B61">
              <w:rPr>
                <w:rFonts w:ascii="Times New Roman" w:eastAsia="Times New Roman" w:hAnsi="Times New Roman"/>
                <w:b/>
                <w:bCs/>
                <w:sz w:val="24"/>
                <w:szCs w:val="24"/>
                <w:lang w:val="lv-LV"/>
              </w:rPr>
              <w:t>ceļu projektēšanā.</w:t>
            </w:r>
          </w:p>
          <w:p w14:paraId="41491EB4" w14:textId="77777777" w:rsidR="00F76B61" w:rsidRPr="00F76B61" w:rsidRDefault="00F76B61" w:rsidP="00F76B61">
            <w:pPr>
              <w:pStyle w:val="ListParagraph"/>
              <w:spacing w:after="0" w:line="240" w:lineRule="auto"/>
              <w:ind w:left="906"/>
              <w:rPr>
                <w:rFonts w:ascii="Times New Roman" w:eastAsia="Times New Roman" w:hAnsi="Times New Roman"/>
                <w:b/>
                <w:bCs/>
                <w:sz w:val="24"/>
                <w:szCs w:val="24"/>
                <w:lang w:val="lv-LV"/>
              </w:rPr>
            </w:pPr>
          </w:p>
          <w:p w14:paraId="08D05537" w14:textId="0463AA89" w:rsidR="00F76B61" w:rsidRPr="00F76B61" w:rsidRDefault="00F76B61" w:rsidP="00F76B61">
            <w:pPr>
              <w:pStyle w:val="ListParagraph"/>
              <w:numPr>
                <w:ilvl w:val="0"/>
                <w:numId w:val="49"/>
              </w:numPr>
              <w:spacing w:after="0" w:line="240" w:lineRule="auto"/>
              <w:ind w:left="487" w:hanging="284"/>
              <w:rPr>
                <w:rFonts w:ascii="Times New Roman" w:eastAsia="Times New Roman" w:hAnsi="Times New Roman"/>
                <w:sz w:val="24"/>
                <w:szCs w:val="24"/>
                <w:lang w:val="lv-LV"/>
              </w:rPr>
            </w:pPr>
            <w:bookmarkStart w:id="39" w:name="_Hlk234938696"/>
            <w:r w:rsidRPr="00F76B61">
              <w:rPr>
                <w:rFonts w:ascii="Times New Roman" w:eastAsia="Times New Roman" w:hAnsi="Times New Roman"/>
                <w:sz w:val="24"/>
                <w:szCs w:val="24"/>
                <w:u w:val="single"/>
                <w:lang w:val="lv-LV"/>
              </w:rPr>
              <w:t>būvdarbu veikšanā</w:t>
            </w:r>
            <w:r w:rsidRPr="00F76B61">
              <w:rPr>
                <w:rFonts w:ascii="Times New Roman" w:eastAsia="Times New Roman" w:hAnsi="Times New Roman"/>
                <w:sz w:val="24"/>
                <w:szCs w:val="24"/>
                <w:lang w:val="lv-LV"/>
              </w:rPr>
              <w:t xml:space="preserve"> un tas ir sertificēts </w:t>
            </w:r>
            <w:r w:rsidRPr="00F76B61">
              <w:rPr>
                <w:rFonts w:ascii="Times New Roman" w:eastAsia="Times New Roman" w:hAnsi="Times New Roman"/>
                <w:b/>
                <w:sz w:val="24"/>
                <w:szCs w:val="24"/>
                <w:lang w:val="lv-LV"/>
              </w:rPr>
              <w:t>ēku būvdarbu vadīšanā</w:t>
            </w:r>
            <w:r>
              <w:rPr>
                <w:rFonts w:ascii="Times New Roman" w:eastAsia="Times New Roman" w:hAnsi="Times New Roman"/>
                <w:b/>
                <w:sz w:val="24"/>
                <w:szCs w:val="24"/>
                <w:lang w:val="lv-LV"/>
              </w:rPr>
              <w:t xml:space="preserve"> un būvuzraudzībā</w:t>
            </w:r>
            <w:r w:rsidRPr="00F76B61">
              <w:rPr>
                <w:rFonts w:ascii="Times New Roman" w:eastAsia="Times New Roman" w:hAnsi="Times New Roman"/>
                <w:b/>
                <w:sz w:val="24"/>
                <w:szCs w:val="24"/>
                <w:lang w:val="lv-LV"/>
              </w:rPr>
              <w:t xml:space="preserve"> </w:t>
            </w:r>
            <w:r w:rsidRPr="00F76B61">
              <w:rPr>
                <w:rFonts w:ascii="Times New Roman" w:eastAsia="Times New Roman" w:hAnsi="Times New Roman"/>
                <w:sz w:val="24"/>
                <w:szCs w:val="24"/>
                <w:lang w:val="lv-LV"/>
              </w:rPr>
              <w:t>(būvdarbu vadītājs);</w:t>
            </w:r>
          </w:p>
          <w:bookmarkEnd w:id="39"/>
          <w:p w14:paraId="6175125C" w14:textId="77777777" w:rsidR="00F76B61" w:rsidRDefault="00F76B61" w:rsidP="00F76B61">
            <w:pPr>
              <w:tabs>
                <w:tab w:val="num" w:pos="716"/>
              </w:tabs>
              <w:spacing w:after="200"/>
              <w:ind w:left="284"/>
              <w:contextualSpacing/>
              <w:rPr>
                <w:sz w:val="24"/>
                <w:szCs w:val="24"/>
                <w:lang w:val="lv-LV"/>
              </w:rPr>
            </w:pPr>
          </w:p>
          <w:p w14:paraId="49D4CD62" w14:textId="77777777" w:rsidR="00F76B61" w:rsidRDefault="00F76B61" w:rsidP="00F76B61">
            <w:pPr>
              <w:tabs>
                <w:tab w:val="num" w:pos="716"/>
              </w:tabs>
              <w:spacing w:after="200"/>
              <w:ind w:left="284"/>
              <w:contextualSpacing/>
              <w:rPr>
                <w:sz w:val="24"/>
                <w:szCs w:val="24"/>
                <w:lang w:val="lv-LV"/>
              </w:rPr>
            </w:pPr>
          </w:p>
          <w:p w14:paraId="204FFD98" w14:textId="4A7D0235" w:rsidR="00454B6F" w:rsidRPr="00A739F2" w:rsidRDefault="00F93331" w:rsidP="00454B6F">
            <w:pPr>
              <w:spacing w:after="200"/>
              <w:ind w:left="765" w:hanging="142"/>
              <w:contextualSpacing/>
              <w:rPr>
                <w:b/>
                <w:sz w:val="24"/>
                <w:szCs w:val="24"/>
                <w:lang w:val="lv-LV"/>
              </w:rPr>
            </w:pPr>
            <w:r>
              <w:rPr>
                <w:sz w:val="24"/>
                <w:szCs w:val="24"/>
                <w:lang w:val="lv-LV"/>
              </w:rPr>
              <w:t xml:space="preserve"> </w:t>
            </w:r>
          </w:p>
          <w:p w14:paraId="37C0793A" w14:textId="77777777" w:rsidR="00454B6F" w:rsidRPr="00A739F2" w:rsidRDefault="00454B6F" w:rsidP="00454B6F">
            <w:pPr>
              <w:jc w:val="both"/>
              <w:outlineLvl w:val="5"/>
              <w:rPr>
                <w:sz w:val="24"/>
                <w:szCs w:val="24"/>
                <w:lang w:val="lv-LV"/>
              </w:rPr>
            </w:pPr>
          </w:p>
        </w:tc>
        <w:tc>
          <w:tcPr>
            <w:tcW w:w="5387" w:type="dxa"/>
          </w:tcPr>
          <w:p w14:paraId="6DF7842E" w14:textId="2B4E8931" w:rsidR="00454B6F" w:rsidRPr="00A739F2" w:rsidRDefault="00454B6F" w:rsidP="00454B6F">
            <w:pPr>
              <w:numPr>
                <w:ilvl w:val="2"/>
                <w:numId w:val="18"/>
              </w:numPr>
              <w:ind w:left="778" w:hanging="709"/>
              <w:contextualSpacing/>
              <w:jc w:val="both"/>
              <w:rPr>
                <w:sz w:val="24"/>
                <w:szCs w:val="24"/>
                <w:lang w:val="lv-LV"/>
              </w:rPr>
            </w:pPr>
            <w:r w:rsidRPr="00A739F2">
              <w:rPr>
                <w:i/>
                <w:sz w:val="24"/>
                <w:szCs w:val="24"/>
                <w:lang w:val="lv-LV"/>
              </w:rPr>
              <w:t>Darbos iesaistīto inženiertehnisko darbinieku saraksts</w:t>
            </w:r>
            <w:r w:rsidRPr="00A739F2">
              <w:rPr>
                <w:sz w:val="24"/>
                <w:szCs w:val="24"/>
                <w:lang w:val="lv-LV"/>
              </w:rPr>
              <w:t xml:space="preserve"> (</w:t>
            </w:r>
            <w:r w:rsidRPr="00A739F2">
              <w:rPr>
                <w:i/>
                <w:sz w:val="24"/>
                <w:szCs w:val="24"/>
                <w:lang w:val="lv-LV"/>
              </w:rPr>
              <w:t xml:space="preserve">Pielikums Nr. 5) </w:t>
            </w:r>
            <w:r w:rsidRPr="00A739F2">
              <w:rPr>
                <w:sz w:val="24"/>
                <w:szCs w:val="24"/>
                <w:lang w:val="lv-LV"/>
              </w:rPr>
              <w:t>saskaņā ar nolikuma 8.2.punktu</w:t>
            </w:r>
            <w:r w:rsidR="008C039F">
              <w:rPr>
                <w:sz w:val="24"/>
                <w:szCs w:val="24"/>
                <w:lang w:val="lv-LV"/>
              </w:rPr>
              <w:t xml:space="preserve">. </w:t>
            </w:r>
            <w:r w:rsidR="008C039F" w:rsidRPr="004418C7">
              <w:rPr>
                <w:i/>
                <w:sz w:val="24"/>
                <w:szCs w:val="24"/>
                <w:lang w:val="lv-LV"/>
              </w:rPr>
              <w:t xml:space="preserve">Sarakstā </w:t>
            </w:r>
            <w:r w:rsidR="008C039F" w:rsidRPr="004418C7">
              <w:rPr>
                <w:sz w:val="24"/>
                <w:szCs w:val="24"/>
                <w:lang w:val="lv-LV"/>
              </w:rPr>
              <w:t>jānorāda nolikuma 8.</w:t>
            </w:r>
            <w:r w:rsidR="008C039F">
              <w:rPr>
                <w:sz w:val="24"/>
                <w:szCs w:val="24"/>
                <w:lang w:val="lv-LV"/>
              </w:rPr>
              <w:t>2</w:t>
            </w:r>
            <w:r w:rsidR="008C039F" w:rsidRPr="004418C7">
              <w:rPr>
                <w:sz w:val="24"/>
                <w:szCs w:val="24"/>
                <w:lang w:val="lv-LV"/>
              </w:rPr>
              <w:t>. punktā minētie speciālisti</w:t>
            </w:r>
            <w:r w:rsidR="008C039F">
              <w:rPr>
                <w:sz w:val="24"/>
                <w:szCs w:val="24"/>
                <w:lang w:val="lv-LV"/>
              </w:rPr>
              <w:t>,</w:t>
            </w:r>
            <w:r w:rsidRPr="00A739F2">
              <w:rPr>
                <w:i/>
                <w:sz w:val="24"/>
                <w:szCs w:val="24"/>
                <w:lang w:val="lv-LV"/>
              </w:rPr>
              <w:t xml:space="preserve"> </w:t>
            </w:r>
            <w:r w:rsidR="008C039F" w:rsidRPr="0005130D">
              <w:rPr>
                <w:iCs/>
                <w:sz w:val="24"/>
                <w:szCs w:val="24"/>
                <w:lang w:val="lv-LV"/>
              </w:rPr>
              <w:t>t.sk.</w:t>
            </w:r>
            <w:r w:rsidR="008C039F">
              <w:rPr>
                <w:i/>
                <w:sz w:val="24"/>
                <w:szCs w:val="24"/>
                <w:lang w:val="lv-LV"/>
              </w:rPr>
              <w:t xml:space="preserve"> </w:t>
            </w:r>
            <w:r w:rsidRPr="00A739F2">
              <w:rPr>
                <w:sz w:val="24"/>
                <w:szCs w:val="24"/>
                <w:u w:val="single"/>
                <w:lang w:val="lv-LV"/>
              </w:rPr>
              <w:t>norādot:</w:t>
            </w:r>
          </w:p>
          <w:p w14:paraId="4B96B7F2" w14:textId="66D87766" w:rsidR="00454B6F" w:rsidRPr="00EF79E2" w:rsidRDefault="00454B6F" w:rsidP="00454B6F">
            <w:pPr>
              <w:numPr>
                <w:ilvl w:val="3"/>
                <w:numId w:val="18"/>
              </w:numPr>
              <w:ind w:left="1628" w:hanging="790"/>
              <w:contextualSpacing/>
              <w:jc w:val="both"/>
              <w:rPr>
                <w:sz w:val="24"/>
                <w:szCs w:val="24"/>
                <w:lang w:val="lv-LV"/>
              </w:rPr>
            </w:pPr>
            <w:r w:rsidRPr="00EF79E2">
              <w:rPr>
                <w:sz w:val="24"/>
                <w:szCs w:val="24"/>
                <w:u w:val="single"/>
                <w:lang w:val="lv-LV"/>
              </w:rPr>
              <w:t>būvprojekta vadītāju</w:t>
            </w:r>
            <w:r w:rsidRPr="00EF79E2">
              <w:rPr>
                <w:sz w:val="24"/>
                <w:szCs w:val="24"/>
                <w:lang w:val="lv-LV"/>
              </w:rPr>
              <w:t xml:space="preserve">, kurš ir sertificēts </w:t>
            </w:r>
            <w:r w:rsidR="00EF79E2" w:rsidRPr="00EF79E2">
              <w:rPr>
                <w:sz w:val="24"/>
                <w:szCs w:val="24"/>
                <w:lang w:val="lv-LV"/>
              </w:rPr>
              <w:t>arhitekta praksei;</w:t>
            </w:r>
          </w:p>
          <w:p w14:paraId="701B93A8" w14:textId="6BF367F7" w:rsidR="00454B6F" w:rsidRPr="00EF79E2" w:rsidRDefault="00454B6F" w:rsidP="00454B6F">
            <w:pPr>
              <w:numPr>
                <w:ilvl w:val="3"/>
                <w:numId w:val="18"/>
              </w:numPr>
              <w:ind w:left="1628" w:hanging="790"/>
              <w:contextualSpacing/>
              <w:jc w:val="both"/>
              <w:rPr>
                <w:sz w:val="24"/>
                <w:szCs w:val="24"/>
                <w:lang w:val="lv-LV"/>
              </w:rPr>
            </w:pPr>
            <w:r w:rsidRPr="00EF79E2">
              <w:rPr>
                <w:sz w:val="24"/>
                <w:szCs w:val="24"/>
                <w:u w:val="single"/>
                <w:lang w:val="lv-LV"/>
              </w:rPr>
              <w:t>atbildīgo būvdarbu vadītāju</w:t>
            </w:r>
            <w:r w:rsidRPr="00EF79E2">
              <w:rPr>
                <w:sz w:val="24"/>
                <w:szCs w:val="24"/>
                <w:lang w:val="lv-LV"/>
              </w:rPr>
              <w:t xml:space="preserve">, kurš sertificēts </w:t>
            </w:r>
            <w:r w:rsidR="00683287" w:rsidRPr="00EF79E2">
              <w:rPr>
                <w:sz w:val="24"/>
                <w:szCs w:val="24"/>
                <w:lang w:val="lv-LV"/>
              </w:rPr>
              <w:t xml:space="preserve">ēku būvdarbu vadīšanā un būvuzraudzībā </w:t>
            </w:r>
            <w:r w:rsidRPr="00EF79E2">
              <w:rPr>
                <w:rFonts w:eastAsia="Calibri"/>
                <w:i/>
                <w:sz w:val="24"/>
                <w:szCs w:val="24"/>
                <w:lang w:val="lv-LV"/>
              </w:rPr>
              <w:t>*</w:t>
            </w:r>
            <w:r w:rsidRPr="00EF79E2">
              <w:rPr>
                <w:sz w:val="24"/>
                <w:szCs w:val="24"/>
                <w:lang w:val="lv-LV"/>
              </w:rPr>
              <w:t>.</w:t>
            </w:r>
          </w:p>
          <w:p w14:paraId="6CFC7E94" w14:textId="4B7320DB" w:rsidR="00454B6F" w:rsidRPr="00A739F2" w:rsidRDefault="00454B6F" w:rsidP="00454B6F">
            <w:pPr>
              <w:numPr>
                <w:ilvl w:val="2"/>
                <w:numId w:val="18"/>
              </w:numPr>
              <w:ind w:left="778" w:hanging="709"/>
              <w:contextualSpacing/>
              <w:jc w:val="both"/>
              <w:rPr>
                <w:sz w:val="24"/>
                <w:szCs w:val="24"/>
                <w:lang w:val="lv-LV"/>
              </w:rPr>
            </w:pPr>
            <w:r w:rsidRPr="00A739F2">
              <w:rPr>
                <w:sz w:val="24"/>
                <w:szCs w:val="24"/>
                <w:lang w:val="lv-LV"/>
              </w:rPr>
              <w:t xml:space="preserve">Par sarakstā norādīto speciālistu sertifikātu esamību un termiņiem pasūtītājs pārliecinās BIS </w:t>
            </w:r>
            <w:r w:rsidR="00F32D98" w:rsidRPr="00A739F2">
              <w:rPr>
                <w:sz w:val="24"/>
                <w:szCs w:val="24"/>
                <w:lang w:val="lv-LV"/>
              </w:rPr>
              <w:t xml:space="preserve">tīmekļvietnē </w:t>
            </w:r>
            <w:hyperlink r:id="rId13" w:history="1">
              <w:r w:rsidR="00F32D98" w:rsidRPr="00A739F2">
                <w:rPr>
                  <w:color w:val="0000FF"/>
                  <w:sz w:val="24"/>
                  <w:szCs w:val="24"/>
                  <w:u w:val="single"/>
                  <w:lang w:val="lv-LV"/>
                </w:rPr>
                <w:t>https://bis.gov.lv/bisp/</w:t>
              </w:r>
              <w:r w:rsidR="00F32D98" w:rsidRPr="00A739F2">
                <w:rPr>
                  <w:color w:val="0000FF"/>
                  <w:sz w:val="24"/>
                  <w:szCs w:val="24"/>
                  <w:lang w:val="lv-LV"/>
                </w:rPr>
                <w:t xml:space="preserve"> </w:t>
              </w:r>
              <w:r w:rsidR="00F32D98" w:rsidRPr="00A739F2">
                <w:rPr>
                  <w:sz w:val="24"/>
                  <w:szCs w:val="24"/>
                  <w:lang w:val="lv-LV"/>
                </w:rPr>
                <w:t>pieejamajā</w:t>
              </w:r>
            </w:hyperlink>
            <w:r w:rsidRPr="00A739F2">
              <w:rPr>
                <w:sz w:val="24"/>
                <w:szCs w:val="24"/>
                <w:lang w:val="lv-LV"/>
              </w:rPr>
              <w:t xml:space="preserve"> Būvprakses un arhitektu prakses sertifikātu datu bāzē.</w:t>
            </w:r>
          </w:p>
          <w:p w14:paraId="2D90D8FF" w14:textId="77777777" w:rsidR="00454B6F" w:rsidRPr="00A739F2" w:rsidRDefault="00454B6F" w:rsidP="00454B6F">
            <w:pPr>
              <w:numPr>
                <w:ilvl w:val="2"/>
                <w:numId w:val="18"/>
              </w:numPr>
              <w:ind w:left="778" w:hanging="709"/>
              <w:contextualSpacing/>
              <w:jc w:val="both"/>
              <w:rPr>
                <w:sz w:val="24"/>
                <w:szCs w:val="24"/>
                <w:lang w:val="lv-LV"/>
              </w:rPr>
            </w:pPr>
            <w:r w:rsidRPr="00A739F2">
              <w:rPr>
                <w:sz w:val="24"/>
                <w:szCs w:val="24"/>
                <w:lang w:val="lv-LV"/>
              </w:rPr>
              <w:t>Ja informācija nav pieejama BIS, tad jāiesniedz attiecīgā sertifikāta kopija.</w:t>
            </w:r>
          </w:p>
          <w:p w14:paraId="28E17166" w14:textId="5B00850B" w:rsidR="00454B6F" w:rsidRPr="00A739F2" w:rsidRDefault="00454B6F" w:rsidP="00454B6F">
            <w:pPr>
              <w:numPr>
                <w:ilvl w:val="2"/>
                <w:numId w:val="18"/>
              </w:numPr>
              <w:ind w:left="778" w:hanging="709"/>
              <w:contextualSpacing/>
              <w:jc w:val="both"/>
              <w:rPr>
                <w:sz w:val="24"/>
                <w:szCs w:val="24"/>
                <w:lang w:val="lv-LV"/>
              </w:rPr>
            </w:pPr>
            <w:r w:rsidRPr="00A739F2">
              <w:rPr>
                <w:sz w:val="24"/>
                <w:szCs w:val="24"/>
                <w:lang w:val="lv-LV"/>
              </w:rPr>
              <w:t xml:space="preserve">Ja darbos </w:t>
            </w:r>
            <w:r w:rsidRPr="00A739F2">
              <w:rPr>
                <w:i/>
                <w:sz w:val="24"/>
                <w:szCs w:val="24"/>
                <w:lang w:val="lv-LV"/>
              </w:rPr>
              <w:t>iesaistīto</w:t>
            </w:r>
            <w:r w:rsidRPr="00A739F2">
              <w:rPr>
                <w:sz w:val="24"/>
                <w:szCs w:val="24"/>
                <w:lang w:val="lv-LV"/>
              </w:rPr>
              <w:t xml:space="preserve"> </w:t>
            </w:r>
            <w:r w:rsidRPr="00A739F2">
              <w:rPr>
                <w:i/>
                <w:sz w:val="24"/>
                <w:szCs w:val="24"/>
                <w:lang w:val="lv-LV"/>
              </w:rPr>
              <w:t>inženiertehnisko darbinieku sarakstā</w:t>
            </w:r>
            <w:r w:rsidRPr="00A739F2">
              <w:rPr>
                <w:sz w:val="24"/>
                <w:szCs w:val="24"/>
                <w:lang w:val="lv-LV"/>
              </w:rPr>
              <w:t xml:space="preserve"> </w:t>
            </w:r>
            <w:r w:rsidR="00827C40" w:rsidRPr="00A739F2">
              <w:rPr>
                <w:sz w:val="24"/>
                <w:szCs w:val="24"/>
                <w:lang w:val="lv-LV"/>
              </w:rPr>
              <w:t>norādīt</w:t>
            </w:r>
            <w:r w:rsidR="00827C40">
              <w:rPr>
                <w:sz w:val="24"/>
                <w:szCs w:val="24"/>
                <w:lang w:val="lv-LV"/>
              </w:rPr>
              <w:t>ie</w:t>
            </w:r>
            <w:r w:rsidR="00827C40" w:rsidRPr="00A739F2">
              <w:rPr>
                <w:sz w:val="24"/>
                <w:szCs w:val="24"/>
                <w:lang w:val="lv-LV"/>
              </w:rPr>
              <w:t xml:space="preserve"> </w:t>
            </w:r>
            <w:r w:rsidR="00827C40">
              <w:rPr>
                <w:i/>
                <w:sz w:val="24"/>
                <w:szCs w:val="24"/>
                <w:lang w:val="lv-LV"/>
              </w:rPr>
              <w:t>speciālisti</w:t>
            </w:r>
            <w:r w:rsidRPr="008C039F">
              <w:rPr>
                <w:sz w:val="24"/>
                <w:szCs w:val="24"/>
                <w:lang w:val="lv-LV"/>
              </w:rPr>
              <w:t xml:space="preserve"> </w:t>
            </w:r>
            <w:r w:rsidRPr="00A739F2">
              <w:rPr>
                <w:sz w:val="24"/>
                <w:szCs w:val="24"/>
                <w:lang w:val="lv-LV"/>
              </w:rPr>
              <w:t xml:space="preserve">nav </w:t>
            </w:r>
            <w:r w:rsidR="00827C40" w:rsidRPr="00A739F2">
              <w:rPr>
                <w:sz w:val="24"/>
                <w:szCs w:val="24"/>
                <w:lang w:val="lv-LV"/>
              </w:rPr>
              <w:t>reģistrēt</w:t>
            </w:r>
            <w:r w:rsidR="00827C40">
              <w:rPr>
                <w:sz w:val="24"/>
                <w:szCs w:val="24"/>
                <w:lang w:val="lv-LV"/>
              </w:rPr>
              <w:t>i</w:t>
            </w:r>
            <w:r w:rsidR="00827C40" w:rsidRPr="00A739F2">
              <w:rPr>
                <w:sz w:val="24"/>
                <w:szCs w:val="24"/>
                <w:lang w:val="lv-LV"/>
              </w:rPr>
              <w:t xml:space="preserve"> </w:t>
            </w:r>
            <w:r w:rsidRPr="00A739F2">
              <w:rPr>
                <w:sz w:val="24"/>
                <w:szCs w:val="24"/>
                <w:lang w:val="lv-LV"/>
              </w:rPr>
              <w:t>Būvkomersantu reģistrā kā pretendenta, piegādātāja apvienības biedra vai apakšuzņēmēja darbinieks</w:t>
            </w:r>
            <w:r w:rsidR="00827C40">
              <w:rPr>
                <w:sz w:val="24"/>
                <w:szCs w:val="24"/>
                <w:lang w:val="lv-LV"/>
              </w:rPr>
              <w:t>/-i</w:t>
            </w:r>
            <w:r w:rsidRPr="00A739F2">
              <w:rPr>
                <w:sz w:val="24"/>
                <w:szCs w:val="24"/>
                <w:lang w:val="lv-LV"/>
              </w:rPr>
              <w:t xml:space="preserve">, tad pretendentam jāiesniedz attiecīgā </w:t>
            </w:r>
            <w:r w:rsidRPr="00A739F2">
              <w:rPr>
                <w:sz w:val="24"/>
                <w:szCs w:val="24"/>
                <w:u w:val="single"/>
                <w:lang w:val="lv-LV"/>
              </w:rPr>
              <w:t>komersanta un speciālista</w:t>
            </w:r>
            <w:r w:rsidR="00827C40">
              <w:rPr>
                <w:sz w:val="24"/>
                <w:szCs w:val="24"/>
                <w:u w:val="single"/>
                <w:lang w:val="lv-LV"/>
              </w:rPr>
              <w:t>/-u</w:t>
            </w:r>
            <w:r w:rsidRPr="00A739F2">
              <w:rPr>
                <w:sz w:val="24"/>
                <w:szCs w:val="24"/>
                <w:lang w:val="lv-LV"/>
              </w:rPr>
              <w:t xml:space="preserve"> parakstīts </w:t>
            </w:r>
            <w:r w:rsidRPr="00A739F2">
              <w:rPr>
                <w:i/>
                <w:sz w:val="24"/>
                <w:szCs w:val="24"/>
                <w:lang w:val="lv-LV"/>
              </w:rPr>
              <w:t>Apliecinājums</w:t>
            </w:r>
            <w:r w:rsidRPr="00A739F2">
              <w:rPr>
                <w:sz w:val="24"/>
                <w:szCs w:val="24"/>
                <w:lang w:val="lv-LV"/>
              </w:rPr>
              <w:t xml:space="preserve"> (</w:t>
            </w:r>
            <w:r w:rsidRPr="00A739F2">
              <w:rPr>
                <w:i/>
                <w:sz w:val="24"/>
                <w:szCs w:val="24"/>
                <w:lang w:val="lv-LV"/>
              </w:rPr>
              <w:t xml:space="preserve">Pielikumu Nr. 7) </w:t>
            </w:r>
            <w:r w:rsidRPr="00A739F2">
              <w:rPr>
                <w:sz w:val="24"/>
                <w:szCs w:val="24"/>
                <w:lang w:val="lv-LV"/>
              </w:rPr>
              <w:t xml:space="preserve">par to, ka pirms iepirkuma līguma noslēgšanas </w:t>
            </w:r>
            <w:r w:rsidRPr="00A739F2">
              <w:rPr>
                <w:sz w:val="24"/>
                <w:szCs w:val="24"/>
                <w:u w:val="single"/>
                <w:lang w:val="lv-LV"/>
              </w:rPr>
              <w:t>tiks nodibinātas darba tiesiskās attiecības</w:t>
            </w:r>
            <w:r w:rsidRPr="00A739F2">
              <w:rPr>
                <w:sz w:val="24"/>
                <w:szCs w:val="24"/>
                <w:lang w:val="lv-LV"/>
              </w:rPr>
              <w:t>, un par speciālistu tiks sniegta informācija Būvkomersantu reģistram atbilstoši normatīvo aktu prasībām</w:t>
            </w:r>
            <w:r w:rsidRPr="00A739F2">
              <w:rPr>
                <w:i/>
                <w:sz w:val="24"/>
                <w:szCs w:val="24"/>
                <w:lang w:val="lv-LV"/>
              </w:rPr>
              <w:t>;</w:t>
            </w:r>
          </w:p>
          <w:p w14:paraId="6BC829D2" w14:textId="77777777" w:rsidR="00454B6F" w:rsidRPr="00A739F2" w:rsidRDefault="00454B6F" w:rsidP="00454B6F">
            <w:pPr>
              <w:numPr>
                <w:ilvl w:val="2"/>
                <w:numId w:val="18"/>
              </w:numPr>
              <w:ind w:left="778" w:hanging="709"/>
              <w:contextualSpacing/>
              <w:jc w:val="both"/>
              <w:rPr>
                <w:sz w:val="24"/>
                <w:szCs w:val="24"/>
                <w:lang w:val="lv-LV"/>
              </w:rPr>
            </w:pPr>
            <w:r w:rsidRPr="00A739F2">
              <w:rPr>
                <w:sz w:val="24"/>
                <w:szCs w:val="24"/>
                <w:lang w:val="lv-LV"/>
              </w:rPr>
              <w:t xml:space="preserve">Ja </w:t>
            </w:r>
            <w:r w:rsidRPr="00A739F2">
              <w:rPr>
                <w:i/>
                <w:sz w:val="24"/>
                <w:szCs w:val="24"/>
                <w:lang w:val="lv-LV"/>
              </w:rPr>
              <w:t>darbos iesaistīto inženiertehnisko darbinieku sarakstā</w:t>
            </w:r>
            <w:r w:rsidRPr="00A739F2">
              <w:rPr>
                <w:sz w:val="24"/>
                <w:szCs w:val="24"/>
                <w:lang w:val="lv-LV"/>
              </w:rPr>
              <w:t xml:space="preserve"> norādītais </w:t>
            </w:r>
            <w:r w:rsidRPr="00A739F2">
              <w:rPr>
                <w:i/>
                <w:sz w:val="24"/>
                <w:szCs w:val="24"/>
                <w:lang w:val="lv-LV"/>
              </w:rPr>
              <w:t>atbildīgais būvdarbu vadītājs</w:t>
            </w:r>
            <w:r w:rsidRPr="00A739F2">
              <w:rPr>
                <w:sz w:val="24"/>
                <w:szCs w:val="24"/>
                <w:lang w:val="lv-LV"/>
              </w:rPr>
              <w:t xml:space="preserve"> nav reģistrēts Būvkomersantu reģistrā kā pretendenta vai piegādātāja apvienības biedra darbinieks, tad pretendentam jāiesniedz attiecīgā </w:t>
            </w:r>
            <w:r w:rsidRPr="00A739F2">
              <w:rPr>
                <w:sz w:val="24"/>
                <w:szCs w:val="24"/>
                <w:u w:val="single"/>
                <w:lang w:val="lv-LV"/>
              </w:rPr>
              <w:t>komersanta un atbildīgā būvdarbu vadītāja</w:t>
            </w:r>
            <w:r w:rsidRPr="00A739F2">
              <w:rPr>
                <w:sz w:val="24"/>
                <w:szCs w:val="24"/>
                <w:lang w:val="lv-LV"/>
              </w:rPr>
              <w:t xml:space="preserve"> parakstīts </w:t>
            </w:r>
            <w:r w:rsidRPr="00A739F2">
              <w:rPr>
                <w:i/>
                <w:sz w:val="24"/>
                <w:szCs w:val="24"/>
                <w:lang w:val="lv-LV"/>
              </w:rPr>
              <w:t>Apliecinājums</w:t>
            </w:r>
            <w:r w:rsidRPr="00A739F2">
              <w:rPr>
                <w:sz w:val="24"/>
                <w:szCs w:val="24"/>
                <w:lang w:val="lv-LV"/>
              </w:rPr>
              <w:t xml:space="preserve"> (</w:t>
            </w:r>
            <w:r w:rsidRPr="00A739F2">
              <w:rPr>
                <w:i/>
                <w:sz w:val="24"/>
                <w:szCs w:val="24"/>
                <w:lang w:val="lv-LV"/>
              </w:rPr>
              <w:t>Pielikums Nr. 7</w:t>
            </w:r>
            <w:r w:rsidRPr="00A739F2">
              <w:rPr>
                <w:sz w:val="24"/>
                <w:szCs w:val="24"/>
                <w:lang w:val="lv-LV"/>
              </w:rPr>
              <w:t>)</w:t>
            </w:r>
            <w:r w:rsidRPr="00A739F2">
              <w:rPr>
                <w:i/>
                <w:sz w:val="24"/>
                <w:szCs w:val="24"/>
                <w:lang w:val="lv-LV"/>
              </w:rPr>
              <w:t xml:space="preserve"> </w:t>
            </w:r>
            <w:r w:rsidRPr="00A739F2">
              <w:rPr>
                <w:sz w:val="24"/>
                <w:szCs w:val="24"/>
                <w:lang w:val="lv-LV"/>
              </w:rPr>
              <w:t xml:space="preserve">par to, ka pirms iepirkuma līguma noslēgšanas </w:t>
            </w:r>
            <w:r w:rsidRPr="00A739F2">
              <w:rPr>
                <w:sz w:val="24"/>
                <w:szCs w:val="24"/>
                <w:u w:val="single"/>
                <w:lang w:val="lv-LV"/>
              </w:rPr>
              <w:t>tiks nodibinātas darba tiesiskās attiecības</w:t>
            </w:r>
            <w:r w:rsidRPr="00A739F2">
              <w:rPr>
                <w:sz w:val="24"/>
                <w:szCs w:val="24"/>
                <w:lang w:val="lv-LV"/>
              </w:rPr>
              <w:t>, un par speciālistu tiks sniegta informācija Būvkomersantu reģistram atbilstoši normatīvo aktu prasībām</w:t>
            </w:r>
            <w:r w:rsidRPr="00A739F2">
              <w:rPr>
                <w:i/>
                <w:sz w:val="24"/>
                <w:szCs w:val="24"/>
                <w:lang w:val="lv-LV"/>
              </w:rPr>
              <w:t>.</w:t>
            </w:r>
          </w:p>
          <w:p w14:paraId="78F96056" w14:textId="77777777" w:rsidR="00454B6F" w:rsidRPr="00A739F2" w:rsidRDefault="00454B6F" w:rsidP="00454B6F">
            <w:pPr>
              <w:ind w:left="352" w:hanging="283"/>
              <w:contextualSpacing/>
              <w:jc w:val="both"/>
              <w:rPr>
                <w:sz w:val="24"/>
                <w:szCs w:val="24"/>
                <w:lang w:val="lv-LV"/>
              </w:rPr>
            </w:pPr>
            <w:r w:rsidRPr="00A739F2">
              <w:rPr>
                <w:rFonts w:eastAsia="Calibri"/>
                <w:i/>
                <w:sz w:val="24"/>
                <w:szCs w:val="24"/>
                <w:lang w:val="lv-LV"/>
              </w:rPr>
              <w:t xml:space="preserve">* </w:t>
            </w:r>
            <w:r w:rsidRPr="00A739F2">
              <w:rPr>
                <w:rFonts w:eastAsia="Calibri"/>
                <w:i/>
                <w:sz w:val="24"/>
                <w:szCs w:val="24"/>
                <w:u w:val="single"/>
                <w:lang w:val="lv-LV"/>
              </w:rPr>
              <w:t>Atbildīgais</w:t>
            </w:r>
            <w:r w:rsidRPr="00A739F2">
              <w:rPr>
                <w:rFonts w:eastAsia="Calibri"/>
                <w:i/>
                <w:sz w:val="24"/>
                <w:szCs w:val="24"/>
                <w:lang w:val="lv-LV"/>
              </w:rPr>
              <w:t xml:space="preserve"> būvdarbu vadītājs nevar būt pretendenta piesaistītā apakšuzņēmēja darbinieks.</w:t>
            </w:r>
          </w:p>
          <w:p w14:paraId="11F1B79C" w14:textId="77777777" w:rsidR="00454B6F" w:rsidRPr="00A739F2" w:rsidRDefault="00454B6F" w:rsidP="00454B6F">
            <w:pPr>
              <w:numPr>
                <w:ilvl w:val="2"/>
                <w:numId w:val="18"/>
              </w:numPr>
              <w:ind w:left="778" w:hanging="709"/>
              <w:contextualSpacing/>
              <w:jc w:val="both"/>
              <w:rPr>
                <w:rFonts w:eastAsia="Calibri"/>
                <w:i/>
                <w:sz w:val="24"/>
                <w:szCs w:val="24"/>
                <w:lang w:val="lv-LV"/>
              </w:rPr>
            </w:pPr>
            <w:r w:rsidRPr="00A739F2">
              <w:rPr>
                <w:sz w:val="24"/>
                <w:szCs w:val="24"/>
                <w:lang w:val="lv-LV"/>
              </w:rPr>
              <w:t xml:space="preserve">Gadījumā, ja </w:t>
            </w:r>
            <w:r w:rsidRPr="00A739F2">
              <w:rPr>
                <w:i/>
                <w:sz w:val="24"/>
                <w:szCs w:val="24"/>
                <w:lang w:val="lv-LV"/>
              </w:rPr>
              <w:t>darbos iesaistīto inženiertehnisko darbinieku sarakstā</w:t>
            </w:r>
            <w:r w:rsidRPr="00A739F2">
              <w:rPr>
                <w:sz w:val="24"/>
                <w:szCs w:val="24"/>
                <w:lang w:val="lv-LV"/>
              </w:rPr>
              <w:t xml:space="preserve"> norādītās personas izglītību un profesionālo kvalifikāciju ieguvušas ārvalstīs, jāiesniedz profesionālās kvalifikācijas atzīšanas apliecība vai kompetentas institūcijas atļauja </w:t>
            </w:r>
            <w:r w:rsidRPr="00A739F2">
              <w:rPr>
                <w:sz w:val="24"/>
                <w:szCs w:val="24"/>
                <w:lang w:val="lv-LV"/>
              </w:rPr>
              <w:lastRenderedPageBreak/>
              <w:t>sniegt īslaicīgus profesionālos pakalpojumus Latvijas Republikā vai dokuments, kas apliecina, ka iesniegta deklarācija atzīšanas institūcijai.</w:t>
            </w:r>
          </w:p>
        </w:tc>
      </w:tr>
      <w:tr w:rsidR="00454B6F" w:rsidRPr="001270D5" w14:paraId="09195917" w14:textId="77777777" w:rsidTr="00454B6F">
        <w:tc>
          <w:tcPr>
            <w:tcW w:w="3402" w:type="dxa"/>
          </w:tcPr>
          <w:p w14:paraId="668DB087" w14:textId="77777777" w:rsidR="00454B6F" w:rsidRPr="001270D5" w:rsidRDefault="00454B6F" w:rsidP="00454B6F">
            <w:pPr>
              <w:numPr>
                <w:ilvl w:val="1"/>
                <w:numId w:val="16"/>
              </w:numPr>
              <w:ind w:left="459" w:hanging="425"/>
              <w:contextualSpacing/>
              <w:jc w:val="both"/>
              <w:rPr>
                <w:sz w:val="24"/>
                <w:szCs w:val="24"/>
                <w:lang w:val="lv-LV"/>
              </w:rPr>
            </w:pPr>
            <w:r w:rsidRPr="001270D5">
              <w:rPr>
                <w:sz w:val="24"/>
                <w:szCs w:val="24"/>
                <w:lang w:val="lv-LV"/>
              </w:rPr>
              <w:lastRenderedPageBreak/>
              <w:t>Pretendents var balstīties uz citu uzņēmēju iespējām, ja tas ir nepieciešams kvalifikācijas pierādīšanai vai iepirkuma līguma izpildei, neatkarīgi no savstarpējo attiecību tiesiskā rakstura.</w:t>
            </w:r>
          </w:p>
          <w:p w14:paraId="64BA06AE" w14:textId="77777777" w:rsidR="00454B6F" w:rsidRPr="001270D5" w:rsidRDefault="00454B6F" w:rsidP="00454B6F">
            <w:pPr>
              <w:ind w:left="459" w:firstLine="284"/>
              <w:contextualSpacing/>
              <w:jc w:val="both"/>
              <w:rPr>
                <w:sz w:val="24"/>
                <w:szCs w:val="24"/>
                <w:lang w:val="lv-LV"/>
              </w:rPr>
            </w:pPr>
            <w:r w:rsidRPr="001270D5">
              <w:rPr>
                <w:sz w:val="24"/>
                <w:szCs w:val="24"/>
                <w:lang w:val="lv-LV"/>
              </w:rPr>
              <w:t>Piegādātājs, lai apliecinātu profesionālo pieredzi vai pasūtītāja prasībām atbilstoša personāla pieejamību, var balstīties uz citu personu iespējām tikai tad, ja šīs personas veiks, iepirkuma priekšmetā paredzētos darbus, kuru izpildei attiecīgās spējas ir nepieciešamas.</w:t>
            </w:r>
          </w:p>
          <w:p w14:paraId="4F9F2C22" w14:textId="77777777" w:rsidR="00454B6F" w:rsidRPr="001270D5" w:rsidRDefault="00454B6F" w:rsidP="00454B6F">
            <w:pPr>
              <w:ind w:left="459" w:firstLine="284"/>
              <w:contextualSpacing/>
              <w:jc w:val="both"/>
              <w:rPr>
                <w:sz w:val="24"/>
                <w:szCs w:val="24"/>
                <w:lang w:val="lv-LV"/>
              </w:rPr>
            </w:pPr>
          </w:p>
        </w:tc>
        <w:tc>
          <w:tcPr>
            <w:tcW w:w="5387" w:type="dxa"/>
          </w:tcPr>
          <w:p w14:paraId="286CF5E9" w14:textId="77777777" w:rsidR="00454B6F" w:rsidRPr="001270D5" w:rsidRDefault="00454B6F" w:rsidP="00454B6F">
            <w:pPr>
              <w:numPr>
                <w:ilvl w:val="2"/>
                <w:numId w:val="18"/>
              </w:numPr>
              <w:ind w:left="599" w:hanging="567"/>
              <w:contextualSpacing/>
              <w:jc w:val="both"/>
              <w:rPr>
                <w:i/>
                <w:sz w:val="24"/>
                <w:szCs w:val="24"/>
                <w:lang w:val="lv-LV"/>
              </w:rPr>
            </w:pPr>
            <w:r w:rsidRPr="001270D5">
              <w:rPr>
                <w:sz w:val="24"/>
                <w:szCs w:val="24"/>
                <w:lang w:val="lv-LV"/>
              </w:rPr>
              <w:t xml:space="preserve">Pretendents pierāda, ka tā rīcībā būs nepieciešamie resursi, iesniedzot </w:t>
            </w:r>
            <w:r w:rsidRPr="001270D5">
              <w:rPr>
                <w:sz w:val="24"/>
                <w:szCs w:val="24"/>
                <w:u w:val="single"/>
                <w:lang w:val="lv-LV"/>
              </w:rPr>
              <w:t>pretendenta un šo uzņēmēju</w:t>
            </w:r>
            <w:r w:rsidRPr="001270D5">
              <w:rPr>
                <w:sz w:val="24"/>
                <w:szCs w:val="24"/>
                <w:lang w:val="lv-LV"/>
              </w:rPr>
              <w:t xml:space="preserve"> parakstītus </w:t>
            </w:r>
            <w:r w:rsidRPr="001270D5">
              <w:rPr>
                <w:i/>
                <w:sz w:val="24"/>
                <w:szCs w:val="24"/>
                <w:lang w:val="lv-LV"/>
              </w:rPr>
              <w:t>apliecinājumus (Pielikums Nr. 6)</w:t>
            </w:r>
            <w:r w:rsidRPr="001270D5">
              <w:rPr>
                <w:sz w:val="24"/>
                <w:szCs w:val="24"/>
                <w:lang w:val="lv-LV"/>
              </w:rPr>
              <w:t xml:space="preserve"> vai vienošanos par sadarbību un resursu nodošanu pretendenta rīcībā, konkrētā līguma 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 komersanta pārstāvības tiesībām. </w:t>
            </w:r>
            <w:r w:rsidRPr="001270D5">
              <w:rPr>
                <w:rFonts w:eastAsia="Calibri"/>
                <w:sz w:val="24"/>
                <w:szCs w:val="24"/>
                <w:lang w:val="lv-LV"/>
              </w:rPr>
              <w:t>Par ārvalsts komersantu pretendents papildus 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 EIS e-konkursu apakšsistēmā šī iepirkuma sadaļā.</w:t>
            </w:r>
          </w:p>
          <w:p w14:paraId="7722B226" w14:textId="77777777" w:rsidR="00454B6F" w:rsidRPr="001270D5" w:rsidRDefault="00454B6F" w:rsidP="00454B6F">
            <w:pPr>
              <w:numPr>
                <w:ilvl w:val="2"/>
                <w:numId w:val="18"/>
              </w:numPr>
              <w:ind w:left="599" w:hanging="567"/>
              <w:contextualSpacing/>
              <w:jc w:val="both"/>
              <w:rPr>
                <w:i/>
                <w:sz w:val="24"/>
                <w:szCs w:val="24"/>
                <w:lang w:val="lv-LV"/>
              </w:rPr>
            </w:pPr>
            <w:r w:rsidRPr="001270D5">
              <w:rPr>
                <w:bCs/>
                <w:sz w:val="24"/>
                <w:szCs w:val="24"/>
                <w:lang w:val="lv-LV"/>
              </w:rPr>
              <w:t xml:space="preserve">Gadījumā, ja </w:t>
            </w:r>
            <w:r w:rsidRPr="001270D5">
              <w:rPr>
                <w:bCs/>
                <w:sz w:val="24"/>
                <w:szCs w:val="24"/>
                <w:u w:val="single"/>
                <w:lang w:val="lv-LV"/>
              </w:rPr>
              <w:t>piegādātāju apvienība</w:t>
            </w:r>
            <w:r w:rsidRPr="001270D5">
              <w:rPr>
                <w:bCs/>
                <w:sz w:val="24"/>
                <w:szCs w:val="24"/>
                <w:lang w:val="lv-LV"/>
              </w:rPr>
              <w:t xml:space="preserve"> balstās uz kādu no apvienības biedra iespējām (</w:t>
            </w:r>
            <w:r w:rsidRPr="001270D5">
              <w:rPr>
                <w:sz w:val="24"/>
                <w:szCs w:val="24"/>
                <w:lang w:val="lv-LV"/>
              </w:rPr>
              <w:t xml:space="preserve">ja tas ir nepieciešams kvalifikācijas pierādīšanai vai iepirkuma līguma izpildei), tad pretendents iesniedz šī biedra apliecinājumu vai vienošanos par nepieciešamo resursu nodošanu piegādātāju apvienībai </w:t>
            </w:r>
            <w:r w:rsidRPr="001270D5">
              <w:rPr>
                <w:i/>
                <w:sz w:val="24"/>
                <w:szCs w:val="24"/>
                <w:lang w:val="lv-LV"/>
              </w:rPr>
              <w:t xml:space="preserve">(norādot piegādātāju apvienībai </w:t>
            </w:r>
            <w:r w:rsidRPr="001270D5">
              <w:rPr>
                <w:i/>
                <w:iCs/>
                <w:sz w:val="24"/>
                <w:szCs w:val="24"/>
                <w:lang w:val="lv-LV"/>
              </w:rPr>
              <w:t>nododamo resursu (speciālistu un/vai tehniskā aprīkojuma) aprakstu).</w:t>
            </w:r>
            <w:r w:rsidRPr="001270D5">
              <w:rPr>
                <w:sz w:val="24"/>
                <w:szCs w:val="24"/>
                <w:lang w:val="lv-LV"/>
              </w:rPr>
              <w:t xml:space="preserve"> Ja starp piegādātāju apvienību ir noslēgts līgums par sadarbību iepirkuma priekšmeta īstenošanai (iepirkuma nolikuma 8.1.3. punkts), tad šī informācija ir jāiekļauj šajā līgumā.</w:t>
            </w:r>
          </w:p>
        </w:tc>
      </w:tr>
      <w:tr w:rsidR="00454B6F" w:rsidRPr="001270D5" w14:paraId="5008DF84" w14:textId="77777777" w:rsidTr="00454B6F">
        <w:trPr>
          <w:trHeight w:val="562"/>
        </w:trPr>
        <w:tc>
          <w:tcPr>
            <w:tcW w:w="3402" w:type="dxa"/>
          </w:tcPr>
          <w:p w14:paraId="2C7B6F72" w14:textId="77777777" w:rsidR="00454B6F" w:rsidRPr="001270D5" w:rsidRDefault="00454B6F" w:rsidP="00454B6F">
            <w:pPr>
              <w:numPr>
                <w:ilvl w:val="1"/>
                <w:numId w:val="18"/>
              </w:numPr>
              <w:tabs>
                <w:tab w:val="num" w:pos="481"/>
              </w:tabs>
              <w:ind w:left="481" w:hanging="425"/>
              <w:contextualSpacing/>
              <w:jc w:val="both"/>
              <w:rPr>
                <w:sz w:val="24"/>
                <w:szCs w:val="24"/>
                <w:lang w:val="lv-LV"/>
              </w:rPr>
            </w:pPr>
            <w:r w:rsidRPr="001270D5">
              <w:rPr>
                <w:rFonts w:eastAsia="Calibri"/>
                <w:bCs/>
                <w:sz w:val="24"/>
                <w:szCs w:val="24"/>
                <w:lang w:val="lv-LV"/>
              </w:rPr>
              <w:t>Pretendentam jānorāda visas tās iepirkuma daļas, kuras nodos izpildei apakšuzņēmējam, kā arī visus paredzamos apakšuzņēmējus.</w:t>
            </w:r>
          </w:p>
          <w:p w14:paraId="166F22B6" w14:textId="77777777" w:rsidR="00454B6F" w:rsidRPr="001270D5" w:rsidRDefault="00454B6F" w:rsidP="00454B6F">
            <w:pPr>
              <w:tabs>
                <w:tab w:val="num" w:pos="459"/>
              </w:tabs>
              <w:contextualSpacing/>
              <w:jc w:val="both"/>
              <w:rPr>
                <w:sz w:val="24"/>
                <w:szCs w:val="24"/>
                <w:lang w:val="lv-LV"/>
              </w:rPr>
            </w:pPr>
          </w:p>
          <w:p w14:paraId="40935FBB" w14:textId="77777777" w:rsidR="00454B6F" w:rsidRPr="001270D5" w:rsidRDefault="00454B6F" w:rsidP="00454B6F">
            <w:pPr>
              <w:tabs>
                <w:tab w:val="num" w:pos="459"/>
              </w:tabs>
              <w:ind w:left="459"/>
              <w:contextualSpacing/>
              <w:jc w:val="both"/>
              <w:rPr>
                <w:sz w:val="24"/>
                <w:szCs w:val="24"/>
                <w:lang w:val="lv-LV"/>
              </w:rPr>
            </w:pPr>
            <w:r w:rsidRPr="001270D5">
              <w:rPr>
                <w:rFonts w:eastAsia="Calibri"/>
                <w:bCs/>
                <w:sz w:val="24"/>
                <w:szCs w:val="24"/>
                <w:lang w:val="lv-LV"/>
              </w:rPr>
              <w:t xml:space="preserve">Ar </w:t>
            </w:r>
            <w:r w:rsidRPr="001270D5">
              <w:rPr>
                <w:rFonts w:eastAsia="Calibri"/>
                <w:sz w:val="24"/>
                <w:szCs w:val="24"/>
                <w:lang w:val="lv-LV"/>
              </w:rPr>
              <w:t xml:space="preserve">apakšuzņēmēju ir saprotama Pretendenta nolīgta persona vai savukārt tās nolīgta persona, kura veic būvdarbus vai sniedz </w:t>
            </w:r>
            <w:r w:rsidRPr="001270D5">
              <w:rPr>
                <w:rFonts w:eastAsia="Calibri"/>
                <w:sz w:val="24"/>
                <w:szCs w:val="24"/>
                <w:lang w:val="lv-LV"/>
              </w:rPr>
              <w:lastRenderedPageBreak/>
              <w:t>pakalpojumus iepirkuma līguma izpildei.</w:t>
            </w:r>
          </w:p>
        </w:tc>
        <w:tc>
          <w:tcPr>
            <w:tcW w:w="5387" w:type="dxa"/>
          </w:tcPr>
          <w:p w14:paraId="70CC6AF0" w14:textId="77777777" w:rsidR="00454B6F" w:rsidRPr="001270D5" w:rsidRDefault="00454B6F" w:rsidP="00454B6F">
            <w:pPr>
              <w:numPr>
                <w:ilvl w:val="2"/>
                <w:numId w:val="18"/>
              </w:numPr>
              <w:ind w:left="599" w:hanging="565"/>
              <w:contextualSpacing/>
              <w:jc w:val="both"/>
              <w:rPr>
                <w:sz w:val="24"/>
                <w:szCs w:val="24"/>
                <w:lang w:val="lv-LV"/>
              </w:rPr>
            </w:pPr>
            <w:r w:rsidRPr="001270D5">
              <w:rPr>
                <w:i/>
                <w:sz w:val="24"/>
                <w:szCs w:val="24"/>
                <w:lang w:val="lv-LV"/>
              </w:rPr>
              <w:lastRenderedPageBreak/>
              <w:t>Apakšuzņēmēju saraksts</w:t>
            </w:r>
            <w:r w:rsidRPr="001270D5">
              <w:rPr>
                <w:sz w:val="24"/>
                <w:szCs w:val="24"/>
                <w:lang w:val="lv-LV"/>
              </w:rPr>
              <w:t xml:space="preserve"> (</w:t>
            </w:r>
            <w:r w:rsidRPr="001270D5">
              <w:rPr>
                <w:i/>
                <w:sz w:val="24"/>
                <w:szCs w:val="24"/>
                <w:lang w:val="lv-LV"/>
              </w:rPr>
              <w:t>Pielikums Nr. 8)</w:t>
            </w:r>
            <w:r w:rsidRPr="001270D5">
              <w:rPr>
                <w:sz w:val="24"/>
                <w:szCs w:val="24"/>
                <w:lang w:val="lv-LV"/>
              </w:rPr>
              <w:t xml:space="preserve"> ar norādi, kādus darbus katrs norādītais apakšuzņēmējs veiks;</w:t>
            </w:r>
          </w:p>
          <w:p w14:paraId="6D2F6981" w14:textId="77777777" w:rsidR="00454B6F" w:rsidRPr="001270D5" w:rsidRDefault="00454B6F" w:rsidP="00454B6F">
            <w:pPr>
              <w:numPr>
                <w:ilvl w:val="2"/>
                <w:numId w:val="18"/>
              </w:numPr>
              <w:ind w:left="599" w:hanging="565"/>
              <w:contextualSpacing/>
              <w:jc w:val="both"/>
              <w:rPr>
                <w:sz w:val="24"/>
                <w:szCs w:val="24"/>
                <w:lang w:val="lv-LV"/>
              </w:rPr>
            </w:pPr>
            <w:r w:rsidRPr="001270D5">
              <w:rPr>
                <w:i/>
                <w:sz w:val="24"/>
                <w:szCs w:val="24"/>
                <w:lang w:val="lv-LV"/>
              </w:rPr>
              <w:t xml:space="preserve">Apliecinājums </w:t>
            </w:r>
            <w:r w:rsidRPr="001270D5">
              <w:rPr>
                <w:sz w:val="24"/>
                <w:szCs w:val="24"/>
                <w:lang w:val="lv-LV"/>
              </w:rPr>
              <w:t>(</w:t>
            </w:r>
            <w:r w:rsidRPr="001270D5">
              <w:rPr>
                <w:i/>
                <w:sz w:val="24"/>
                <w:szCs w:val="24"/>
                <w:lang w:val="lv-LV"/>
              </w:rPr>
              <w:t>Pielikums Nr. 6)</w:t>
            </w:r>
            <w:r w:rsidRPr="001270D5">
              <w:rPr>
                <w:sz w:val="24"/>
                <w:szCs w:val="24"/>
                <w:lang w:val="lv-LV"/>
              </w:rPr>
              <w:t xml:space="preserve">, kas apliecina katra apakšuzņēmēja gatavību veikt darbus iepirkuma līguma ietvaros.  Apliecinājums jāparaksta apakšuzņēmēja pārstāvim ar pārstāvības tiesībām vai tā pilnvarotai personai. Gadījumā, ja apliecinājumu paraksta pilnvarota persona, jāiesniedz, personas ar pārstāvības tiesībām, izsniegta pilnvara (oriģināls vai apliecināta kopija) citai personai parakstīt apliecinājumu. Par ārvalsts apakšuzņēmēju </w:t>
            </w:r>
            <w:r w:rsidRPr="001270D5">
              <w:rPr>
                <w:sz w:val="24"/>
                <w:szCs w:val="24"/>
                <w:lang w:val="lv-LV"/>
              </w:rPr>
              <w:lastRenderedPageBreak/>
              <w:t>pretendents iesniedz attiecīgās kompetentās institūcijas izsniegtu spēkā esošu izziņu (oriģinālu vai apliecinātu kopiju), kurā ir uzrādīts apakšuzņēmēja pārstāvis ar pārstāvības tiesībām. Izziņai jābūt izsniegtai ne agrāk kā 6 (sešus) mēnešus pirms piedāvājuma iesniegšanas dienas EIS e-konkursu apakšsistēmā šī iepirkuma sadaļā.</w:t>
            </w:r>
          </w:p>
          <w:p w14:paraId="4EEF5E7E" w14:textId="77777777" w:rsidR="00454B6F" w:rsidRPr="001270D5" w:rsidRDefault="00454B6F" w:rsidP="00454B6F">
            <w:pPr>
              <w:numPr>
                <w:ilvl w:val="2"/>
                <w:numId w:val="18"/>
              </w:numPr>
              <w:ind w:left="599" w:hanging="565"/>
              <w:contextualSpacing/>
              <w:jc w:val="both"/>
              <w:rPr>
                <w:sz w:val="24"/>
                <w:szCs w:val="24"/>
                <w:lang w:val="lv-LV"/>
              </w:rPr>
            </w:pPr>
            <w:r w:rsidRPr="001270D5">
              <w:rPr>
                <w:i/>
                <w:sz w:val="24"/>
                <w:szCs w:val="24"/>
                <w:lang w:val="lv-LV"/>
              </w:rPr>
              <w:t>Apakšuzņēmēju sarakstā</w:t>
            </w:r>
            <w:r w:rsidRPr="001270D5">
              <w:rPr>
                <w:sz w:val="24"/>
                <w:szCs w:val="24"/>
                <w:lang w:val="lv-LV"/>
              </w:rPr>
              <w:t xml:space="preserve"> norāda arī tos apakšuzņēmējus, uz kuru iespējām pretendents balstās, ja tas ir nepieciešams kvalifikācijas pierādīšanai vai iepirkuma līguma izpildei (nolikuma 8.3. punkts).</w:t>
            </w:r>
          </w:p>
        </w:tc>
      </w:tr>
      <w:tr w:rsidR="00454B6F" w:rsidRPr="001270D5" w14:paraId="0AE5FC6A" w14:textId="77777777" w:rsidTr="00454B6F">
        <w:trPr>
          <w:trHeight w:val="1765"/>
        </w:trPr>
        <w:tc>
          <w:tcPr>
            <w:tcW w:w="3402" w:type="dxa"/>
          </w:tcPr>
          <w:p w14:paraId="7F739953" w14:textId="77777777" w:rsidR="00454B6F" w:rsidRPr="001270D5" w:rsidRDefault="00454B6F" w:rsidP="00454B6F">
            <w:pPr>
              <w:numPr>
                <w:ilvl w:val="1"/>
                <w:numId w:val="18"/>
              </w:numPr>
              <w:tabs>
                <w:tab w:val="num" w:pos="459"/>
              </w:tabs>
              <w:ind w:left="459" w:hanging="425"/>
              <w:contextualSpacing/>
              <w:jc w:val="both"/>
              <w:rPr>
                <w:rFonts w:eastAsia="Calibri"/>
                <w:bCs/>
                <w:sz w:val="24"/>
                <w:szCs w:val="24"/>
                <w:lang w:val="lv-LV"/>
              </w:rPr>
            </w:pPr>
            <w:r w:rsidRPr="001270D5">
              <w:rPr>
                <w:bCs/>
                <w:sz w:val="24"/>
                <w:szCs w:val="24"/>
                <w:lang w:val="lv-LV"/>
              </w:rPr>
              <w:lastRenderedPageBreak/>
              <w:t>Pretendents piegādātāju apvienība norāda katras apvienības biedra veicamo darbu aprakstu un apjomu iepirkuma priekšmeta īstenošanai.</w:t>
            </w:r>
          </w:p>
        </w:tc>
        <w:tc>
          <w:tcPr>
            <w:tcW w:w="5387" w:type="dxa"/>
          </w:tcPr>
          <w:p w14:paraId="10CE0535" w14:textId="77777777" w:rsidR="00454B6F" w:rsidRPr="001270D5" w:rsidRDefault="00454B6F" w:rsidP="00454B6F">
            <w:pPr>
              <w:numPr>
                <w:ilvl w:val="2"/>
                <w:numId w:val="18"/>
              </w:numPr>
              <w:ind w:left="599" w:hanging="565"/>
              <w:contextualSpacing/>
              <w:jc w:val="both"/>
              <w:rPr>
                <w:sz w:val="24"/>
                <w:szCs w:val="24"/>
                <w:lang w:val="lv-LV"/>
              </w:rPr>
            </w:pPr>
            <w:r w:rsidRPr="001270D5">
              <w:rPr>
                <w:sz w:val="24"/>
                <w:szCs w:val="24"/>
                <w:lang w:val="lv-LV"/>
              </w:rPr>
              <w:t>Komercreģistrā reģistrēta piegādātāju apvienība iesniedz apliecinājuma formā katra apvienības biedra veicamo darbu aprakstu un norāda katra biedra veicamo darbu apjomu.</w:t>
            </w:r>
          </w:p>
          <w:p w14:paraId="4AAA8610" w14:textId="77777777" w:rsidR="00454B6F" w:rsidRPr="001270D5" w:rsidRDefault="00454B6F" w:rsidP="00454B6F">
            <w:pPr>
              <w:numPr>
                <w:ilvl w:val="2"/>
                <w:numId w:val="18"/>
              </w:numPr>
              <w:ind w:left="599" w:hanging="565"/>
              <w:contextualSpacing/>
              <w:jc w:val="both"/>
              <w:rPr>
                <w:sz w:val="24"/>
                <w:szCs w:val="24"/>
                <w:lang w:val="lv-LV"/>
              </w:rPr>
            </w:pPr>
            <w:r w:rsidRPr="001270D5">
              <w:rPr>
                <w:sz w:val="24"/>
                <w:szCs w:val="24"/>
                <w:lang w:val="lv-LV"/>
              </w:rPr>
              <w:t>Komercreģistrā nereģistrēta piegādātāju apvienība minēto informāciju norāda līgumā par sadarbību Iepirkuma nolikuma 8.1.3. punkts).</w:t>
            </w:r>
          </w:p>
        </w:tc>
      </w:tr>
      <w:tr w:rsidR="00454B6F" w:rsidRPr="001270D5" w14:paraId="3145785E" w14:textId="77777777" w:rsidTr="00454B6F">
        <w:trPr>
          <w:trHeight w:val="983"/>
        </w:trPr>
        <w:tc>
          <w:tcPr>
            <w:tcW w:w="3402" w:type="dxa"/>
          </w:tcPr>
          <w:p w14:paraId="341137DD" w14:textId="77777777" w:rsidR="00454B6F" w:rsidRPr="001270D5" w:rsidRDefault="00454B6F" w:rsidP="00454B6F">
            <w:pPr>
              <w:numPr>
                <w:ilvl w:val="1"/>
                <w:numId w:val="18"/>
              </w:numPr>
              <w:tabs>
                <w:tab w:val="num" w:pos="459"/>
              </w:tabs>
              <w:ind w:left="459" w:hanging="425"/>
              <w:contextualSpacing/>
              <w:jc w:val="both"/>
              <w:rPr>
                <w:bCs/>
                <w:sz w:val="24"/>
                <w:szCs w:val="24"/>
                <w:lang w:val="lv-LV"/>
              </w:rPr>
            </w:pPr>
            <w:r w:rsidRPr="001270D5">
              <w:rPr>
                <w:bCs/>
                <w:sz w:val="24"/>
                <w:szCs w:val="24"/>
                <w:lang w:val="lv-LV"/>
              </w:rPr>
              <w:t>Gadījumā, ja būvdarbus veiks vairāki atsevišķu darbu veicēji, tad, neatkarīgi no statusa, kādā tie tiks iesaistīti līguma izpildē (apakšuzņēmēji, personu apvienības biedri u.c.), pretendentam jānodrošina darba aizsardzības koordinators.</w:t>
            </w:r>
          </w:p>
        </w:tc>
        <w:tc>
          <w:tcPr>
            <w:tcW w:w="5387" w:type="dxa"/>
          </w:tcPr>
          <w:p w14:paraId="1398EC75" w14:textId="77777777" w:rsidR="00454B6F" w:rsidRPr="001270D5" w:rsidRDefault="00454B6F" w:rsidP="00454B6F">
            <w:pPr>
              <w:numPr>
                <w:ilvl w:val="2"/>
                <w:numId w:val="23"/>
              </w:numPr>
              <w:ind w:left="599" w:hanging="565"/>
              <w:contextualSpacing/>
              <w:jc w:val="both"/>
              <w:rPr>
                <w:i/>
                <w:sz w:val="24"/>
                <w:szCs w:val="24"/>
                <w:lang w:val="lv-LV"/>
              </w:rPr>
            </w:pPr>
            <w:r w:rsidRPr="001270D5">
              <w:rPr>
                <w:sz w:val="24"/>
                <w:szCs w:val="24"/>
                <w:lang w:val="lv-LV"/>
              </w:rPr>
              <w:t>Saraksts (oriģināls), kurā norādītas personas, kas līguma izpildes gaitā saskaņā ar Ministru kabineta 2003. gada 25. februāra noteikumiem Nr. 92 “Darba aizsardzības prasības, veicot būvdarbus” un citiem normatīvajiem aktiem veiks darba aizsardzības koordinatora pienākumus projekta sagatavošanas posmā un projekta izpildes posmā, kā arī šo personu kvalifikāciju apliecinošu dokumentu kopijas:</w:t>
            </w:r>
          </w:p>
          <w:p w14:paraId="6CB40FCE" w14:textId="77777777" w:rsidR="00454B6F" w:rsidRPr="001270D5" w:rsidRDefault="00454B6F" w:rsidP="00454B6F">
            <w:pPr>
              <w:numPr>
                <w:ilvl w:val="3"/>
                <w:numId w:val="23"/>
              </w:numPr>
              <w:ind w:left="1486" w:hanging="851"/>
              <w:contextualSpacing/>
              <w:jc w:val="both"/>
              <w:rPr>
                <w:rFonts w:eastAsia="Calibri"/>
                <w:b/>
                <w:sz w:val="24"/>
                <w:szCs w:val="24"/>
                <w:u w:val="single"/>
                <w:lang w:val="lv-LV"/>
              </w:rPr>
            </w:pPr>
            <w:r w:rsidRPr="001270D5">
              <w:rPr>
                <w:rFonts w:eastAsia="Calibri"/>
                <w:b/>
                <w:sz w:val="24"/>
                <w:szCs w:val="24"/>
                <w:lang w:val="lv-LV"/>
              </w:rPr>
              <w:t xml:space="preserve">Projekta sagatavošanas posmā </w:t>
            </w:r>
            <w:r w:rsidRPr="001270D5">
              <w:rPr>
                <w:rFonts w:eastAsia="Calibri"/>
                <w:sz w:val="24"/>
                <w:szCs w:val="24"/>
                <w:lang w:val="lv-LV"/>
              </w:rPr>
              <w:t xml:space="preserve">fiziskām personām jāiesniedz </w:t>
            </w:r>
            <w:r w:rsidRPr="001270D5">
              <w:rPr>
                <w:rFonts w:eastAsia="Calibri"/>
                <w:kern w:val="1"/>
                <w:sz w:val="24"/>
                <w:szCs w:val="24"/>
                <w:lang w:val="lv-LV"/>
              </w:rPr>
              <w:t xml:space="preserve">arhitekta prakses sertifikāts vai būvprakses sertifikāts projektēšanas jomā </w:t>
            </w:r>
            <w:r w:rsidRPr="001270D5">
              <w:rPr>
                <w:rFonts w:eastAsia="Calibri"/>
                <w:kern w:val="1"/>
                <w:sz w:val="24"/>
                <w:szCs w:val="24"/>
                <w:u w:val="single"/>
                <w:lang w:val="lv-LV"/>
              </w:rPr>
              <w:t>un vismaz vienu no šiem dokumentiem</w:t>
            </w:r>
            <w:r w:rsidRPr="001270D5">
              <w:rPr>
                <w:rFonts w:eastAsia="Calibri"/>
                <w:kern w:val="1"/>
                <w:sz w:val="24"/>
                <w:szCs w:val="24"/>
                <w:lang w:val="lv-LV"/>
              </w:rPr>
              <w:t>:</w:t>
            </w:r>
          </w:p>
          <w:p w14:paraId="52CF40BB" w14:textId="77777777" w:rsidR="00454B6F" w:rsidRPr="001270D5" w:rsidRDefault="00454B6F" w:rsidP="00454B6F">
            <w:pPr>
              <w:numPr>
                <w:ilvl w:val="0"/>
                <w:numId w:val="24"/>
              </w:numPr>
              <w:ind w:left="1770" w:right="42" w:hanging="284"/>
              <w:contextualSpacing/>
              <w:jc w:val="both"/>
              <w:rPr>
                <w:rFonts w:eastAsia="Calibri"/>
                <w:sz w:val="24"/>
                <w:szCs w:val="24"/>
                <w:lang w:val="lv-LV"/>
              </w:rPr>
            </w:pPr>
            <w:r w:rsidRPr="001270D5">
              <w:rPr>
                <w:rFonts w:eastAsia="Calibri"/>
                <w:sz w:val="24"/>
                <w:szCs w:val="24"/>
                <w:lang w:val="lv-LV"/>
              </w:rPr>
              <w:t>dokuments, kas apliecina, ka persona ir apguvusi pamatlīmeņa zināšanas darba aizsardzībā (teorijas sadaļu) un specializētās darba aizsardzības zināšanas būvniecībā;</w:t>
            </w:r>
          </w:p>
          <w:p w14:paraId="73F3192D" w14:textId="77777777" w:rsidR="00454B6F" w:rsidRPr="001270D5" w:rsidRDefault="00454B6F" w:rsidP="00454B6F">
            <w:pPr>
              <w:numPr>
                <w:ilvl w:val="0"/>
                <w:numId w:val="24"/>
              </w:numPr>
              <w:ind w:left="1770" w:hanging="284"/>
              <w:contextualSpacing/>
              <w:jc w:val="both"/>
              <w:rPr>
                <w:b/>
                <w:sz w:val="24"/>
                <w:szCs w:val="24"/>
                <w:u w:val="single"/>
                <w:lang w:val="lv-LV"/>
              </w:rPr>
            </w:pPr>
            <w:r w:rsidRPr="001270D5">
              <w:rPr>
                <w:rFonts w:eastAsia="Calibri"/>
                <w:sz w:val="24"/>
                <w:szCs w:val="24"/>
                <w:lang w:val="lv-LV"/>
              </w:rPr>
              <w:t>dokuments, kas apliecina, ka persona ir ieguvusi pirmā vai otrā līmeņa augstāko izglītību darba aizsardzības jomā;</w:t>
            </w:r>
          </w:p>
          <w:p w14:paraId="5019CBFB" w14:textId="77777777" w:rsidR="00454B6F" w:rsidRPr="001270D5" w:rsidRDefault="00454B6F" w:rsidP="00454B6F">
            <w:pPr>
              <w:numPr>
                <w:ilvl w:val="3"/>
                <w:numId w:val="23"/>
              </w:numPr>
              <w:ind w:left="1486" w:hanging="850"/>
              <w:contextualSpacing/>
              <w:jc w:val="both"/>
              <w:rPr>
                <w:b/>
                <w:sz w:val="24"/>
                <w:szCs w:val="24"/>
                <w:u w:val="single"/>
                <w:lang w:val="lv-LV"/>
              </w:rPr>
            </w:pPr>
            <w:r w:rsidRPr="001270D5">
              <w:rPr>
                <w:b/>
                <w:sz w:val="24"/>
                <w:szCs w:val="24"/>
                <w:lang w:val="lv-LV"/>
              </w:rPr>
              <w:t xml:space="preserve">Projekta izpildes posmā </w:t>
            </w:r>
            <w:r w:rsidRPr="001270D5">
              <w:rPr>
                <w:kern w:val="1"/>
                <w:sz w:val="24"/>
                <w:szCs w:val="24"/>
                <w:lang w:val="lv-LV"/>
              </w:rPr>
              <w:t>fiziskām personām jāiesniedz:</w:t>
            </w:r>
          </w:p>
          <w:p w14:paraId="08B3471C" w14:textId="77777777" w:rsidR="00454B6F" w:rsidRPr="001270D5" w:rsidRDefault="00454B6F" w:rsidP="00454B6F">
            <w:pPr>
              <w:keepNext/>
              <w:ind w:left="1486"/>
              <w:outlineLvl w:val="1"/>
              <w:rPr>
                <w:sz w:val="24"/>
                <w:szCs w:val="24"/>
                <w:lang w:val="lv-LV"/>
              </w:rPr>
            </w:pPr>
            <w:r w:rsidRPr="001270D5">
              <w:rPr>
                <w:sz w:val="24"/>
                <w:szCs w:val="24"/>
                <w:lang w:val="lv-LV"/>
              </w:rPr>
              <w:t xml:space="preserve">8.6.1.2.1. būvprakses sertifikāts būvdarbu vadīšanas vai </w:t>
            </w:r>
            <w:r w:rsidRPr="001270D5">
              <w:rPr>
                <w:sz w:val="24"/>
                <w:szCs w:val="24"/>
                <w:lang w:val="lv-LV"/>
              </w:rPr>
              <w:lastRenderedPageBreak/>
              <w:t xml:space="preserve">būvuzraudzības jomā </w:t>
            </w:r>
            <w:r w:rsidRPr="001270D5">
              <w:rPr>
                <w:sz w:val="24"/>
                <w:szCs w:val="24"/>
                <w:u w:val="single"/>
                <w:lang w:val="lv-LV"/>
              </w:rPr>
              <w:t>un vismaz vienu no šiem dokumentiem</w:t>
            </w:r>
            <w:r w:rsidRPr="001270D5">
              <w:rPr>
                <w:sz w:val="24"/>
                <w:szCs w:val="24"/>
                <w:lang w:val="lv-LV"/>
              </w:rPr>
              <w:t>:</w:t>
            </w:r>
          </w:p>
          <w:p w14:paraId="60BBB85D" w14:textId="77777777" w:rsidR="00454B6F" w:rsidRPr="001270D5" w:rsidRDefault="00454B6F" w:rsidP="00454B6F">
            <w:pPr>
              <w:ind w:left="1770" w:hanging="284"/>
              <w:jc w:val="both"/>
              <w:rPr>
                <w:sz w:val="24"/>
                <w:szCs w:val="24"/>
                <w:lang w:val="lv-LV"/>
              </w:rPr>
            </w:pPr>
            <w:r w:rsidRPr="001270D5">
              <w:rPr>
                <w:sz w:val="24"/>
                <w:szCs w:val="24"/>
                <w:lang w:val="lv-LV"/>
              </w:rPr>
              <w:t>c) dokuments, kas apliecina, ka persona ir apguvusi pamatlīmeņa zināšanas darba aizsardzībā (teorij</w:t>
            </w:r>
            <w:r w:rsidRPr="00047E6C">
              <w:rPr>
                <w:sz w:val="24"/>
                <w:szCs w:val="24"/>
                <w:lang w:val="lv-LV"/>
              </w:rPr>
              <w:t>as</w:t>
            </w:r>
            <w:r w:rsidRPr="001270D5">
              <w:rPr>
                <w:sz w:val="24"/>
                <w:szCs w:val="24"/>
                <w:lang w:val="lv-LV"/>
              </w:rPr>
              <w:t xml:space="preserve"> sadaļu) un specializētās darba aizsardzības zināšanas būvniecībā;</w:t>
            </w:r>
          </w:p>
          <w:p w14:paraId="1C9CB4A9" w14:textId="77777777" w:rsidR="00454B6F" w:rsidRPr="001270D5" w:rsidRDefault="00454B6F" w:rsidP="00454B6F">
            <w:pPr>
              <w:ind w:left="1770" w:hanging="284"/>
              <w:contextualSpacing/>
              <w:jc w:val="both"/>
              <w:rPr>
                <w:rFonts w:eastAsia="Calibri"/>
                <w:sz w:val="24"/>
                <w:szCs w:val="24"/>
                <w:lang w:val="lv-LV"/>
              </w:rPr>
            </w:pPr>
            <w:r w:rsidRPr="001270D5">
              <w:rPr>
                <w:rFonts w:eastAsia="Calibri"/>
                <w:sz w:val="24"/>
                <w:szCs w:val="24"/>
                <w:lang w:val="lv-LV"/>
              </w:rPr>
              <w:t>d) dokuments, kas apliecina, ka persona ir ieguvusi pirmā līmeņa profesionālo augstāko izglītību darba aizsardzības jomā;</w:t>
            </w:r>
          </w:p>
          <w:p w14:paraId="42CB67F3" w14:textId="77777777" w:rsidR="00454B6F" w:rsidRPr="001270D5" w:rsidRDefault="00454B6F" w:rsidP="00454B6F">
            <w:pPr>
              <w:ind w:left="1770" w:hanging="284"/>
              <w:contextualSpacing/>
              <w:jc w:val="both"/>
              <w:rPr>
                <w:rFonts w:eastAsia="Calibri"/>
                <w:sz w:val="24"/>
                <w:szCs w:val="24"/>
                <w:lang w:val="lv-LV"/>
              </w:rPr>
            </w:pPr>
            <w:r w:rsidRPr="001270D5">
              <w:rPr>
                <w:rFonts w:eastAsia="Calibri"/>
                <w:sz w:val="24"/>
                <w:szCs w:val="24"/>
                <w:u w:val="single"/>
                <w:lang w:val="lv-LV"/>
              </w:rPr>
              <w:t>vai</w:t>
            </w:r>
          </w:p>
          <w:p w14:paraId="105FA3BB" w14:textId="77777777" w:rsidR="00454B6F" w:rsidRPr="001270D5" w:rsidRDefault="00454B6F" w:rsidP="00454B6F">
            <w:pPr>
              <w:tabs>
                <w:tab w:val="left" w:pos="1486"/>
              </w:tabs>
              <w:ind w:left="1486"/>
              <w:jc w:val="both"/>
              <w:rPr>
                <w:i/>
                <w:sz w:val="24"/>
                <w:szCs w:val="24"/>
                <w:lang w:val="lv-LV"/>
              </w:rPr>
            </w:pPr>
            <w:r w:rsidRPr="001270D5">
              <w:rPr>
                <w:sz w:val="24"/>
                <w:szCs w:val="24"/>
                <w:lang w:val="lv-LV"/>
              </w:rPr>
              <w:t>8.6.1.2.2. dokuments, kas apliecina, ka persona ir ieguvusi otrā līmeņa profesionālo augstāko izglītību darba aizsardzības jomā.</w:t>
            </w:r>
          </w:p>
          <w:p w14:paraId="4018F73A" w14:textId="77777777" w:rsidR="00454B6F" w:rsidRPr="001270D5" w:rsidRDefault="00454B6F" w:rsidP="00454B6F">
            <w:pPr>
              <w:numPr>
                <w:ilvl w:val="2"/>
                <w:numId w:val="18"/>
              </w:numPr>
              <w:ind w:left="599" w:hanging="565"/>
              <w:contextualSpacing/>
              <w:jc w:val="both"/>
              <w:rPr>
                <w:sz w:val="24"/>
                <w:szCs w:val="24"/>
                <w:lang w:val="lv-LV"/>
              </w:rPr>
            </w:pPr>
            <w:r w:rsidRPr="001270D5">
              <w:rPr>
                <w:kern w:val="1"/>
                <w:sz w:val="24"/>
                <w:szCs w:val="24"/>
                <w:lang w:val="lv-LV"/>
              </w:rPr>
              <w:t>Ja pretendents piesaista juridisko personu, tad papildus jāiesniedz spēkā esošie dokumenti, kas apliecina juridiskās personas gatavību veikt darba aizsardzības koordinatora funkcijas šajā objektā (apliecinātā sadarbības līguma kopija vai piekrišanas raksta oriģināls). Minētie dokumenti ir jāparaksta personai ar pārstāvības tiesībām. Ja pārstāvības tiesības nav nostiprinātas Latvijas Republikas Uzņēmuma reģistrā, tad jāiesniedz pilnvara (oriģināls vai apliecināta kopija) šai personai parakstīt minētos dokumentus.</w:t>
            </w:r>
          </w:p>
          <w:p w14:paraId="18D1520D" w14:textId="77777777" w:rsidR="00454B6F" w:rsidRPr="001270D5" w:rsidRDefault="00454B6F" w:rsidP="00454B6F">
            <w:pPr>
              <w:numPr>
                <w:ilvl w:val="2"/>
                <w:numId w:val="18"/>
              </w:numPr>
              <w:ind w:left="599" w:hanging="565"/>
              <w:contextualSpacing/>
              <w:jc w:val="both"/>
              <w:rPr>
                <w:sz w:val="24"/>
                <w:szCs w:val="24"/>
                <w:lang w:val="lv-LV"/>
              </w:rPr>
            </w:pPr>
            <w:r w:rsidRPr="001270D5">
              <w:rPr>
                <w:bCs/>
                <w:sz w:val="24"/>
                <w:szCs w:val="24"/>
                <w:lang w:val="lv-LV"/>
              </w:rPr>
              <w:t xml:space="preserve">Gadījumā ja nolikuma 8.6. punktā prasītās personas izglītību un profesionālo kvalifikāciju ieguvušas </w:t>
            </w:r>
            <w:r w:rsidRPr="001270D5">
              <w:rPr>
                <w:bCs/>
                <w:sz w:val="24"/>
                <w:szCs w:val="24"/>
                <w:u w:val="single"/>
                <w:lang w:val="lv-LV"/>
              </w:rPr>
              <w:t>ārvalstīs</w:t>
            </w:r>
            <w:r w:rsidRPr="001270D5">
              <w:rPr>
                <w:bCs/>
                <w:sz w:val="24"/>
                <w:szCs w:val="24"/>
                <w:lang w:val="lv-LV"/>
              </w:rPr>
              <w:t xml:space="preserve"> un tām nav Latvijas Republikā izsniegta būvprakses sertifikāta, tad pretendentam tā vietā jāiesniedz profesionālās kvalifikācijas atzīšanas apliecība vai kompetentas institūcijas atļauja sniegt īslaicīgus profesionālos pakalpojumus Latvijas Republikā vai dokuments, kas apliecina, ka iesniegta deklarācija atzīšanas institūcijai.</w:t>
            </w:r>
          </w:p>
        </w:tc>
      </w:tr>
      <w:tr w:rsidR="00454B6F" w:rsidRPr="001270D5" w14:paraId="0241A4E5" w14:textId="77777777" w:rsidTr="00454B6F">
        <w:trPr>
          <w:trHeight w:val="420"/>
        </w:trPr>
        <w:tc>
          <w:tcPr>
            <w:tcW w:w="3402" w:type="dxa"/>
          </w:tcPr>
          <w:p w14:paraId="5127781A" w14:textId="4CF6A008" w:rsidR="00454B6F" w:rsidRPr="001270D5" w:rsidRDefault="00454B6F" w:rsidP="00F93331">
            <w:pPr>
              <w:numPr>
                <w:ilvl w:val="1"/>
                <w:numId w:val="18"/>
              </w:numPr>
              <w:tabs>
                <w:tab w:val="clear" w:pos="716"/>
                <w:tab w:val="num" w:pos="629"/>
                <w:tab w:val="num" w:pos="743"/>
                <w:tab w:val="left" w:pos="1026"/>
              </w:tabs>
              <w:spacing w:after="200"/>
              <w:ind w:hanging="512"/>
              <w:contextualSpacing/>
              <w:jc w:val="both"/>
              <w:rPr>
                <w:rFonts w:eastAsia="Calibri"/>
                <w:sz w:val="24"/>
                <w:szCs w:val="24"/>
                <w:lang w:val="lv-LV"/>
              </w:rPr>
            </w:pPr>
            <w:r w:rsidRPr="001270D5">
              <w:rPr>
                <w:rFonts w:eastAsia="Calibri"/>
                <w:sz w:val="24"/>
                <w:szCs w:val="24"/>
                <w:lang w:val="lv-LV"/>
              </w:rPr>
              <w:lastRenderedPageBreak/>
              <w:t>Pretendentam jāapliecin</w:t>
            </w:r>
            <w:r w:rsidR="00F93331">
              <w:rPr>
                <w:rFonts w:eastAsia="Calibri"/>
                <w:sz w:val="24"/>
                <w:szCs w:val="24"/>
                <w:lang w:val="lv-LV"/>
              </w:rPr>
              <w:t>a,</w:t>
            </w:r>
            <w:r w:rsidRPr="001270D5">
              <w:rPr>
                <w:rFonts w:eastAsia="Calibri"/>
                <w:sz w:val="24"/>
                <w:szCs w:val="24"/>
                <w:lang w:val="lv-LV"/>
              </w:rPr>
              <w:t xml:space="preserve"> starptautisko un nacionālo sankciju, kā arī būtisku finanšu tirgus intereses ietekmējošo Eiropas Savienības vai Ziemeļatlantijas līguma organizācijas dalībvalsts sankciju, ievērošana*.</w:t>
            </w:r>
          </w:p>
          <w:p w14:paraId="723761FF" w14:textId="77777777" w:rsidR="00454B6F" w:rsidRPr="001270D5" w:rsidRDefault="00454B6F" w:rsidP="00454B6F">
            <w:pPr>
              <w:tabs>
                <w:tab w:val="num" w:pos="459"/>
              </w:tabs>
              <w:ind w:left="339" w:hanging="283"/>
              <w:contextualSpacing/>
              <w:jc w:val="both"/>
              <w:rPr>
                <w:bCs/>
                <w:sz w:val="24"/>
                <w:szCs w:val="24"/>
                <w:lang w:val="lv-LV"/>
              </w:rPr>
            </w:pPr>
            <w:r w:rsidRPr="001270D5">
              <w:rPr>
                <w:sz w:val="24"/>
                <w:szCs w:val="24"/>
                <w:lang w:val="lv-LV"/>
              </w:rPr>
              <w:t xml:space="preserve"> * </w:t>
            </w:r>
            <w:r w:rsidRPr="001270D5">
              <w:rPr>
                <w:i/>
                <w:sz w:val="24"/>
                <w:szCs w:val="24"/>
                <w:lang w:val="lv-LV"/>
              </w:rPr>
              <w:t xml:space="preserve">Ja piedāvājumu iesniedz personu apvienība, tad apliecinājums jāiesniedz </w:t>
            </w:r>
            <w:r w:rsidRPr="001270D5">
              <w:rPr>
                <w:i/>
                <w:sz w:val="24"/>
                <w:szCs w:val="24"/>
                <w:lang w:val="lv-LV"/>
              </w:rPr>
              <w:lastRenderedPageBreak/>
              <w:t>katram personu apvienības biedram.</w:t>
            </w:r>
          </w:p>
        </w:tc>
        <w:tc>
          <w:tcPr>
            <w:tcW w:w="5387" w:type="dxa"/>
          </w:tcPr>
          <w:p w14:paraId="51B76AB2" w14:textId="3D41F65E" w:rsidR="00454B6F" w:rsidRPr="001270D5" w:rsidRDefault="00454B6F" w:rsidP="00454B6F">
            <w:pPr>
              <w:numPr>
                <w:ilvl w:val="2"/>
                <w:numId w:val="26"/>
              </w:numPr>
              <w:spacing w:after="200"/>
              <w:ind w:left="599" w:hanging="599"/>
              <w:contextualSpacing/>
              <w:jc w:val="both"/>
              <w:rPr>
                <w:rFonts w:eastAsia="Calibri"/>
                <w:sz w:val="24"/>
                <w:szCs w:val="24"/>
                <w:lang w:val="lv-LV"/>
              </w:rPr>
            </w:pPr>
            <w:r w:rsidRPr="001270D5">
              <w:rPr>
                <w:rFonts w:eastAsia="Calibri"/>
                <w:iCs/>
                <w:sz w:val="24"/>
                <w:szCs w:val="24"/>
                <w:lang w:val="lv-LV"/>
              </w:rPr>
              <w:lastRenderedPageBreak/>
              <w:t xml:space="preserve">Apliecinājums </w:t>
            </w:r>
            <w:r w:rsidRPr="001270D5">
              <w:rPr>
                <w:rFonts w:eastAsia="Calibri"/>
                <w:i/>
                <w:iCs/>
                <w:sz w:val="24"/>
                <w:szCs w:val="24"/>
                <w:lang w:val="lv-LV"/>
              </w:rPr>
              <w:t>(Pielikums Nr. 2)</w:t>
            </w:r>
            <w:r w:rsidRPr="001270D5">
              <w:rPr>
                <w:rFonts w:eastAsia="Calibri"/>
                <w:sz w:val="24"/>
                <w:szCs w:val="24"/>
                <w:lang w:val="lv-LV"/>
              </w:rPr>
              <w:t xml:space="preserve"> par starptautisko un nacionālo sankciju, kā arī būtisku finanšu tirgus intereses ietekmējošo Eiropas Savienības vai Ziemeļatlantijas līguma organizācijas dalībvalsts sankciju ievērošanu.</w:t>
            </w:r>
          </w:p>
          <w:p w14:paraId="048520A2" w14:textId="42B28C34" w:rsidR="00454B6F" w:rsidRPr="001270D5" w:rsidRDefault="00454B6F" w:rsidP="00454B6F">
            <w:pPr>
              <w:numPr>
                <w:ilvl w:val="2"/>
                <w:numId w:val="26"/>
              </w:numPr>
              <w:spacing w:after="200"/>
              <w:ind w:left="599" w:hanging="599"/>
              <w:contextualSpacing/>
              <w:jc w:val="both"/>
              <w:rPr>
                <w:rFonts w:eastAsia="Calibri"/>
                <w:sz w:val="24"/>
                <w:szCs w:val="24"/>
                <w:lang w:val="lv-LV"/>
              </w:rPr>
            </w:pPr>
            <w:r w:rsidRPr="001270D5">
              <w:rPr>
                <w:rFonts w:eastAsia="Calibri"/>
                <w:sz w:val="24"/>
                <w:szCs w:val="24"/>
                <w:lang w:val="lv-LV"/>
              </w:rPr>
              <w:t xml:space="preserve">Gadījumā, ja komersants </w:t>
            </w:r>
            <w:r w:rsidRPr="001270D5">
              <w:rPr>
                <w:rFonts w:eastAsia="Calibri"/>
                <w:bCs/>
                <w:sz w:val="24"/>
                <w:szCs w:val="24"/>
                <w:lang w:val="lv-LV"/>
              </w:rPr>
              <w:t xml:space="preserve">vai kāda no līguma </w:t>
            </w:r>
            <w:r w:rsidRPr="001270D5">
              <w:rPr>
                <w:rFonts w:eastAsia="Calibri"/>
                <w:sz w:val="24"/>
                <w:szCs w:val="24"/>
                <w:lang w:val="lv-LV"/>
              </w:rPr>
              <w:t xml:space="preserve">izpildes nodrošināšanas piegādes ķēdē iesaistītajām personām atbilst Noziedzīgi iegūtu līdzekļu legalizācijas un terorisma un proliferācijas finansēšanas novēršanas likuma (turpmāk – NILL) 3. pantam, tās apliecina komersantam (pretendentam) un komersants (pretendents) apliecina pasūtītājam, ka ir iecēlis </w:t>
            </w:r>
            <w:r w:rsidRPr="001270D5">
              <w:rPr>
                <w:rFonts w:eastAsia="Calibri"/>
                <w:sz w:val="24"/>
                <w:szCs w:val="24"/>
                <w:lang w:val="lv-LV"/>
              </w:rPr>
              <w:lastRenderedPageBreak/>
              <w:t>par NILL prasību ievērošanu (tai skaitā sankciju prasību izpildes nodrošināšanā) uzņēmumā atbildīgo personu (vai vairākas) norādot tās vārdu, uzvārdu Apliecinājumā (</w:t>
            </w:r>
            <w:r w:rsidR="000F64A7">
              <w:rPr>
                <w:rFonts w:eastAsia="Calibri"/>
                <w:i/>
                <w:sz w:val="24"/>
                <w:szCs w:val="24"/>
                <w:lang w:val="lv-LV"/>
              </w:rPr>
              <w:t>Pielikums Nr.</w:t>
            </w:r>
            <w:r w:rsidRPr="001270D5">
              <w:rPr>
                <w:rFonts w:eastAsia="Calibri"/>
                <w:i/>
                <w:sz w:val="24"/>
                <w:szCs w:val="24"/>
                <w:lang w:val="lv-LV"/>
              </w:rPr>
              <w:t>2</w:t>
            </w:r>
            <w:r w:rsidRPr="001270D5">
              <w:rPr>
                <w:rFonts w:eastAsia="Calibri"/>
                <w:sz w:val="24"/>
                <w:szCs w:val="24"/>
                <w:lang w:val="lv-LV"/>
              </w:rPr>
              <w:t>), kā arī apliecina, ka minētās prasības ievēros visu līguma spēkā esamības laiku, ja ar pasūtītāju tiks noslēgts šī iepirkuma līgums. Papildus pretendentam jāiesniedz dokuments, kas apliecina, ka Apliecinājumā (</w:t>
            </w:r>
            <w:r w:rsidRPr="001270D5">
              <w:rPr>
                <w:rFonts w:eastAsia="Calibri"/>
                <w:i/>
                <w:sz w:val="24"/>
                <w:szCs w:val="24"/>
                <w:lang w:val="lv-LV"/>
              </w:rPr>
              <w:t>Pielikums Nr. 2</w:t>
            </w:r>
            <w:r w:rsidRPr="001270D5">
              <w:rPr>
                <w:rFonts w:eastAsia="Calibri"/>
                <w:sz w:val="24"/>
                <w:szCs w:val="24"/>
                <w:lang w:val="lv-LV"/>
              </w:rPr>
              <w:t>) norādītā persona ir iecelta un veic NILL prasību (tai skaitā sankciju izpildes nodrošināšanā) ievērošanu uzņēmumā.</w:t>
            </w:r>
          </w:p>
        </w:tc>
      </w:tr>
    </w:tbl>
    <w:p w14:paraId="2B5FA7F4" w14:textId="77777777" w:rsidR="00454B6F" w:rsidRPr="001270D5" w:rsidRDefault="00454B6F" w:rsidP="00454B6F">
      <w:pPr>
        <w:spacing w:after="0" w:line="240" w:lineRule="auto"/>
        <w:ind w:left="792"/>
        <w:contextualSpacing/>
        <w:jc w:val="both"/>
        <w:rPr>
          <w:rFonts w:ascii="Times New Roman" w:eastAsia="Calibri" w:hAnsi="Times New Roman" w:cs="Times New Roman"/>
          <w:b/>
          <w:sz w:val="24"/>
          <w:szCs w:val="24"/>
        </w:rPr>
      </w:pPr>
    </w:p>
    <w:p w14:paraId="0FBB0F6B" w14:textId="77777777" w:rsidR="00454B6F" w:rsidRPr="001270D5" w:rsidRDefault="00454B6F" w:rsidP="00454B6F">
      <w:pPr>
        <w:numPr>
          <w:ilvl w:val="0"/>
          <w:numId w:val="1"/>
        </w:numPr>
        <w:spacing w:after="0" w:line="240" w:lineRule="auto"/>
        <w:ind w:left="426" w:hanging="426"/>
        <w:jc w:val="both"/>
        <w:outlineLvl w:val="0"/>
        <w:rPr>
          <w:rFonts w:ascii="Times New Roman" w:eastAsia="Times New Roman" w:hAnsi="Times New Roman" w:cs="Times New Roman"/>
          <w:b/>
          <w:bCs/>
          <w:sz w:val="24"/>
          <w:szCs w:val="24"/>
        </w:rPr>
      </w:pPr>
      <w:bookmarkStart w:id="40" w:name="_Toc100901313"/>
      <w:bookmarkStart w:id="41" w:name="_Toc100901432"/>
      <w:bookmarkStart w:id="42" w:name="_Toc100901502"/>
      <w:bookmarkStart w:id="43" w:name="_Toc100907321"/>
      <w:bookmarkStart w:id="44" w:name="_Toc100963475"/>
      <w:bookmarkStart w:id="45" w:name="_Toc100964347"/>
      <w:bookmarkStart w:id="46" w:name="_Toc100976689"/>
      <w:bookmarkStart w:id="47" w:name="_Toc100981152"/>
      <w:bookmarkStart w:id="48" w:name="_Toc100981656"/>
      <w:bookmarkStart w:id="49" w:name="_Toc100982025"/>
      <w:bookmarkStart w:id="50" w:name="_Toc100982066"/>
      <w:bookmarkStart w:id="51" w:name="_Toc100982236"/>
      <w:bookmarkStart w:id="52" w:name="_Toc101584365"/>
      <w:bookmarkStart w:id="53" w:name="_Toc101607018"/>
      <w:bookmarkStart w:id="54" w:name="_Toc101681268"/>
      <w:bookmarkStart w:id="55" w:name="_Toc101925508"/>
      <w:bookmarkEnd w:id="29"/>
      <w:bookmarkEnd w:id="30"/>
      <w:bookmarkEnd w:id="31"/>
      <w:bookmarkEnd w:id="32"/>
      <w:bookmarkEnd w:id="33"/>
      <w:bookmarkEnd w:id="34"/>
      <w:bookmarkEnd w:id="35"/>
      <w:bookmarkEnd w:id="36"/>
      <w:bookmarkEnd w:id="37"/>
      <w:bookmarkEnd w:id="38"/>
      <w:r w:rsidRPr="001270D5">
        <w:rPr>
          <w:rFonts w:ascii="Times New Roman" w:eastAsia="Times New Roman" w:hAnsi="Times New Roman" w:cs="Times New Roman"/>
          <w:b/>
          <w:bCs/>
          <w:sz w:val="24"/>
          <w:szCs w:val="24"/>
        </w:rPr>
        <w:t>TEHNISKAIS UN FINANŠU PIEDĀVĀJUMS</w:t>
      </w:r>
    </w:p>
    <w:p w14:paraId="164B22D6" w14:textId="5C46BA2E" w:rsidR="00454B6F" w:rsidRPr="001270D5" w:rsidRDefault="00454B6F" w:rsidP="00454B6F">
      <w:pPr>
        <w:numPr>
          <w:ilvl w:val="1"/>
          <w:numId w:val="22"/>
        </w:numPr>
        <w:spacing w:after="0" w:line="240" w:lineRule="auto"/>
        <w:ind w:left="1134" w:hanging="567"/>
        <w:contextualSpacing/>
        <w:jc w:val="both"/>
        <w:rPr>
          <w:rFonts w:ascii="Times New Roman" w:eastAsia="Times New Roman" w:hAnsi="Times New Roman" w:cs="Times New Roman"/>
          <w:bCs/>
          <w:sz w:val="24"/>
          <w:szCs w:val="24"/>
        </w:rPr>
      </w:pPr>
      <w:r w:rsidRPr="001270D5">
        <w:rPr>
          <w:rFonts w:ascii="Times New Roman" w:eastAsia="Times New Roman" w:hAnsi="Times New Roman" w:cs="Times New Roman"/>
          <w:bCs/>
          <w:sz w:val="24"/>
          <w:szCs w:val="24"/>
        </w:rPr>
        <w:t xml:space="preserve">Tehniskais piedāvājums ir jāsagatavo atbilstoši Nolikuma </w:t>
      </w:r>
      <w:r w:rsidR="00E43879">
        <w:rPr>
          <w:rFonts w:ascii="Times New Roman" w:eastAsia="Times New Roman" w:hAnsi="Times New Roman" w:cs="Times New Roman"/>
          <w:bCs/>
          <w:i/>
          <w:sz w:val="24"/>
          <w:szCs w:val="24"/>
        </w:rPr>
        <w:t>P</w:t>
      </w:r>
      <w:r w:rsidRPr="001270D5">
        <w:rPr>
          <w:rFonts w:ascii="Times New Roman" w:eastAsia="Times New Roman" w:hAnsi="Times New Roman" w:cs="Times New Roman"/>
          <w:bCs/>
          <w:i/>
          <w:sz w:val="24"/>
          <w:szCs w:val="24"/>
        </w:rPr>
        <w:t>ielikumam</w:t>
      </w:r>
      <w:r w:rsidR="00E27C81">
        <w:rPr>
          <w:rFonts w:ascii="Times New Roman" w:eastAsia="Times New Roman" w:hAnsi="Times New Roman" w:cs="Times New Roman"/>
          <w:bCs/>
          <w:i/>
          <w:sz w:val="24"/>
          <w:szCs w:val="24"/>
        </w:rPr>
        <w:t xml:space="preserve"> Nr.11</w:t>
      </w:r>
      <w:r w:rsidRPr="001270D5">
        <w:rPr>
          <w:rFonts w:ascii="Times New Roman" w:eastAsia="Times New Roman" w:hAnsi="Times New Roman" w:cs="Times New Roman"/>
          <w:bCs/>
          <w:sz w:val="24"/>
          <w:szCs w:val="24"/>
        </w:rPr>
        <w:t xml:space="preserve"> un saskaņā a</w:t>
      </w:r>
      <w:r w:rsidR="00523FAE">
        <w:rPr>
          <w:rFonts w:ascii="Times New Roman" w:eastAsia="Times New Roman" w:hAnsi="Times New Roman" w:cs="Times New Roman"/>
          <w:bCs/>
          <w:sz w:val="24"/>
          <w:szCs w:val="24"/>
        </w:rPr>
        <w:t xml:space="preserve">r, Nolikumam pievienoto </w:t>
      </w:r>
      <w:r w:rsidR="009B5849">
        <w:rPr>
          <w:rFonts w:ascii="Times New Roman" w:eastAsia="Times New Roman" w:hAnsi="Times New Roman" w:cs="Times New Roman"/>
          <w:bCs/>
          <w:sz w:val="24"/>
          <w:szCs w:val="24"/>
        </w:rPr>
        <w:t>P</w:t>
      </w:r>
      <w:r w:rsidRPr="001270D5">
        <w:rPr>
          <w:rFonts w:ascii="Times New Roman" w:eastAsia="Times New Roman" w:hAnsi="Times New Roman" w:cs="Times New Roman"/>
          <w:bCs/>
          <w:sz w:val="24"/>
          <w:szCs w:val="24"/>
        </w:rPr>
        <w:t>rojektēšanas uzdevumu</w:t>
      </w:r>
      <w:r w:rsidRPr="001270D5">
        <w:rPr>
          <w:rFonts w:ascii="Times New Roman" w:eastAsia="Times New Roman" w:hAnsi="Times New Roman" w:cs="Times New Roman"/>
          <w:bCs/>
          <w:i/>
          <w:sz w:val="24"/>
          <w:szCs w:val="24"/>
        </w:rPr>
        <w:t xml:space="preserve"> </w:t>
      </w:r>
      <w:r w:rsidR="004D5A7F">
        <w:rPr>
          <w:rFonts w:ascii="Times New Roman" w:eastAsia="Times New Roman" w:hAnsi="Times New Roman" w:cs="Times New Roman"/>
          <w:bCs/>
          <w:i/>
          <w:sz w:val="24"/>
          <w:szCs w:val="24"/>
        </w:rPr>
        <w:t>(</w:t>
      </w:r>
      <w:r w:rsidR="00E43879">
        <w:rPr>
          <w:rFonts w:ascii="Times New Roman" w:eastAsia="Times New Roman" w:hAnsi="Times New Roman" w:cs="Times New Roman"/>
          <w:bCs/>
          <w:sz w:val="24"/>
          <w:szCs w:val="24"/>
        </w:rPr>
        <w:t>P</w:t>
      </w:r>
      <w:r w:rsidRPr="001270D5">
        <w:rPr>
          <w:rFonts w:ascii="Times New Roman" w:eastAsia="Times New Roman" w:hAnsi="Times New Roman" w:cs="Times New Roman"/>
          <w:bCs/>
          <w:i/>
          <w:sz w:val="24"/>
          <w:szCs w:val="24"/>
        </w:rPr>
        <w:t>ielikums Nr. 10</w:t>
      </w:r>
      <w:r w:rsidRPr="001270D5">
        <w:rPr>
          <w:rFonts w:ascii="Times New Roman" w:eastAsia="Times New Roman" w:hAnsi="Times New Roman" w:cs="Times New Roman"/>
          <w:bCs/>
          <w:sz w:val="24"/>
          <w:szCs w:val="24"/>
        </w:rPr>
        <w:t>), klāt jāpievieno:</w:t>
      </w:r>
    </w:p>
    <w:p w14:paraId="37EDB83B" w14:textId="2A9F750C" w:rsidR="003939EC" w:rsidRPr="003C5280" w:rsidRDefault="003939EC" w:rsidP="003939EC">
      <w:pPr>
        <w:numPr>
          <w:ilvl w:val="2"/>
          <w:numId w:val="1"/>
        </w:numPr>
        <w:spacing w:after="0" w:line="240" w:lineRule="auto"/>
        <w:ind w:left="1843" w:hanging="709"/>
        <w:jc w:val="both"/>
        <w:rPr>
          <w:rFonts w:ascii="Times New Roman" w:eastAsia="Calibri" w:hAnsi="Times New Roman" w:cs="Times New Roman"/>
          <w:sz w:val="24"/>
          <w:szCs w:val="24"/>
        </w:rPr>
      </w:pPr>
      <w:r w:rsidRPr="003C5280">
        <w:rPr>
          <w:rFonts w:ascii="Times New Roman" w:eastAsia="Calibri" w:hAnsi="Times New Roman" w:cs="Times New Roman"/>
          <w:sz w:val="24"/>
          <w:szCs w:val="24"/>
        </w:rPr>
        <w:t>Tāme (tiek iesniegta atbilstoši iepirkuma nolikuma</w:t>
      </w:r>
      <w:r w:rsidRPr="003C5280">
        <w:rPr>
          <w:rFonts w:ascii="Times New Roman" w:eastAsia="Calibri" w:hAnsi="Times New Roman" w:cs="Times New Roman"/>
          <w:i/>
          <w:sz w:val="24"/>
          <w:szCs w:val="24"/>
        </w:rPr>
        <w:t xml:space="preserve"> Pielikumam Nr. 12.,</w:t>
      </w:r>
      <w:r w:rsidRPr="003C5280">
        <w:rPr>
          <w:rFonts w:ascii="Times New Roman" w:eastAsia="Calibri" w:hAnsi="Times New Roman" w:cs="Times New Roman"/>
          <w:sz w:val="24"/>
          <w:szCs w:val="24"/>
        </w:rPr>
        <w:t xml:space="preserve"> aizpildot visas norādītās pozīcijas) </w:t>
      </w:r>
      <w:r w:rsidR="00783CDF" w:rsidRPr="003C5280">
        <w:rPr>
          <w:rFonts w:ascii="Times New Roman" w:eastAsia="Calibri" w:hAnsi="Times New Roman" w:cs="Times New Roman"/>
          <w:bCs/>
          <w:sz w:val="24"/>
          <w:szCs w:val="24"/>
        </w:rPr>
        <w:t xml:space="preserve">saskaņā ar </w:t>
      </w:r>
      <w:r w:rsidR="00A67F3C">
        <w:rPr>
          <w:rFonts w:ascii="Times New Roman" w:eastAsia="Calibri" w:hAnsi="Times New Roman" w:cs="Times New Roman"/>
          <w:bCs/>
          <w:sz w:val="24"/>
          <w:szCs w:val="24"/>
        </w:rPr>
        <w:t>P</w:t>
      </w:r>
      <w:r w:rsidRPr="003C5280">
        <w:rPr>
          <w:rFonts w:ascii="Times New Roman" w:eastAsia="Calibri" w:hAnsi="Times New Roman" w:cs="Times New Roman"/>
          <w:bCs/>
          <w:sz w:val="24"/>
          <w:szCs w:val="24"/>
        </w:rPr>
        <w:t>rojektēšanas uzdevumu</w:t>
      </w:r>
      <w:r w:rsidRPr="003C5280">
        <w:rPr>
          <w:rFonts w:ascii="Times New Roman" w:eastAsia="Calibri" w:hAnsi="Times New Roman" w:cs="Times New Roman"/>
          <w:sz w:val="24"/>
          <w:szCs w:val="24"/>
        </w:rPr>
        <w:t>, kurā:</w:t>
      </w:r>
    </w:p>
    <w:p w14:paraId="596A198C" w14:textId="5B556DED" w:rsidR="00C63182" w:rsidRPr="003C5280" w:rsidRDefault="00454B6F" w:rsidP="00C63182">
      <w:pPr>
        <w:numPr>
          <w:ilvl w:val="3"/>
          <w:numId w:val="30"/>
        </w:numPr>
        <w:spacing w:after="0" w:line="240" w:lineRule="auto"/>
        <w:ind w:left="2694" w:hanging="851"/>
        <w:jc w:val="both"/>
        <w:rPr>
          <w:rFonts w:ascii="Times New Roman" w:eastAsia="Calibri" w:hAnsi="Times New Roman" w:cs="Times New Roman"/>
          <w:sz w:val="24"/>
          <w:szCs w:val="24"/>
        </w:rPr>
      </w:pPr>
      <w:r w:rsidRPr="003C5280">
        <w:rPr>
          <w:rFonts w:ascii="Times New Roman" w:eastAsia="Calibri" w:hAnsi="Times New Roman" w:cs="Times New Roman"/>
          <w:sz w:val="24"/>
          <w:szCs w:val="24"/>
        </w:rPr>
        <w:t>ir iekļauti visi darbi norādītajā apjomā</w:t>
      </w:r>
      <w:r w:rsidR="00643426" w:rsidRPr="003C5280">
        <w:rPr>
          <w:rFonts w:ascii="Times New Roman" w:eastAsia="Calibri" w:hAnsi="Times New Roman" w:cs="Times New Roman"/>
          <w:sz w:val="24"/>
          <w:szCs w:val="24"/>
        </w:rPr>
        <w:t>,</w:t>
      </w:r>
      <w:r w:rsidRPr="003C5280">
        <w:rPr>
          <w:rFonts w:ascii="Times New Roman" w:eastAsia="Calibri" w:hAnsi="Times New Roman" w:cs="Times New Roman"/>
          <w:sz w:val="24"/>
          <w:szCs w:val="24"/>
        </w:rPr>
        <w:t xml:space="preserve"> saskaņā ar </w:t>
      </w:r>
      <w:r w:rsidR="001A3180">
        <w:rPr>
          <w:rFonts w:ascii="Times New Roman" w:eastAsia="Calibri" w:hAnsi="Times New Roman" w:cs="Times New Roman"/>
          <w:bCs/>
          <w:sz w:val="24"/>
          <w:szCs w:val="24"/>
        </w:rPr>
        <w:t>P</w:t>
      </w:r>
      <w:r w:rsidRPr="003C5280">
        <w:rPr>
          <w:rFonts w:ascii="Times New Roman" w:eastAsia="Calibri" w:hAnsi="Times New Roman" w:cs="Times New Roman"/>
          <w:bCs/>
          <w:sz w:val="24"/>
          <w:szCs w:val="24"/>
        </w:rPr>
        <w:t>rojektēšanas uzdevumu</w:t>
      </w:r>
      <w:r w:rsidRPr="003C5280">
        <w:rPr>
          <w:rFonts w:ascii="Times New Roman" w:eastAsia="Calibri" w:hAnsi="Times New Roman" w:cs="Times New Roman"/>
          <w:sz w:val="24"/>
          <w:szCs w:val="24"/>
        </w:rPr>
        <w:t>;</w:t>
      </w:r>
    </w:p>
    <w:p w14:paraId="7AFB67EC" w14:textId="03D6BF17" w:rsidR="00C63182" w:rsidRPr="003C5280" w:rsidRDefault="00C63182" w:rsidP="00C63182">
      <w:pPr>
        <w:numPr>
          <w:ilvl w:val="3"/>
          <w:numId w:val="30"/>
        </w:numPr>
        <w:spacing w:after="0" w:line="240" w:lineRule="auto"/>
        <w:ind w:left="2694" w:hanging="851"/>
        <w:jc w:val="both"/>
        <w:rPr>
          <w:rFonts w:ascii="Times New Roman" w:eastAsia="Calibri" w:hAnsi="Times New Roman" w:cs="Times New Roman"/>
          <w:sz w:val="24"/>
          <w:szCs w:val="24"/>
        </w:rPr>
      </w:pPr>
      <w:r w:rsidRPr="003C5280">
        <w:rPr>
          <w:rFonts w:ascii="Times New Roman" w:hAnsi="Times New Roman"/>
          <w:sz w:val="24"/>
          <w:szCs w:val="24"/>
        </w:rPr>
        <w:t>norādīti un atšifrēti visi izdevumi atbilstoši Ministru kabineta 2017. gada 3. maija noteikumiem Nr. 239 “Noteikumi par Latvijas būvnormatīvu LBN 501-17 “</w:t>
      </w:r>
      <w:proofErr w:type="spellStart"/>
      <w:r w:rsidRPr="003C5280">
        <w:rPr>
          <w:rFonts w:ascii="Times New Roman" w:hAnsi="Times New Roman"/>
          <w:sz w:val="24"/>
          <w:szCs w:val="24"/>
        </w:rPr>
        <w:t>Būvizmaksu</w:t>
      </w:r>
      <w:proofErr w:type="spellEnd"/>
      <w:r w:rsidRPr="003C5280">
        <w:rPr>
          <w:rFonts w:ascii="Times New Roman" w:hAnsi="Times New Roman"/>
          <w:sz w:val="24"/>
          <w:szCs w:val="24"/>
        </w:rPr>
        <w:t xml:space="preserve"> noteikšanas kārtība”;</w:t>
      </w:r>
    </w:p>
    <w:p w14:paraId="4FCD6DC5" w14:textId="53AE8FEE" w:rsidR="003939EC" w:rsidRPr="00A739F2" w:rsidRDefault="003939EC" w:rsidP="003939EC">
      <w:pPr>
        <w:numPr>
          <w:ilvl w:val="3"/>
          <w:numId w:val="1"/>
        </w:numPr>
        <w:spacing w:after="0" w:line="240" w:lineRule="auto"/>
        <w:ind w:left="2694" w:hanging="851"/>
        <w:jc w:val="both"/>
        <w:rPr>
          <w:rFonts w:ascii="Times New Roman" w:eastAsia="Calibri" w:hAnsi="Times New Roman" w:cs="Times New Roman"/>
          <w:sz w:val="24"/>
          <w:szCs w:val="24"/>
        </w:rPr>
      </w:pPr>
      <w:r w:rsidRPr="003C5280">
        <w:rPr>
          <w:rFonts w:ascii="Times New Roman" w:eastAsia="Calibri" w:hAnsi="Times New Roman" w:cs="Times New Roman"/>
          <w:sz w:val="24"/>
          <w:szCs w:val="24"/>
        </w:rPr>
        <w:t xml:space="preserve">ir iekļauta pasūtītāja </w:t>
      </w:r>
      <w:r w:rsidRPr="008F1FC6">
        <w:rPr>
          <w:rFonts w:ascii="Times New Roman" w:eastAsia="Calibri" w:hAnsi="Times New Roman" w:cs="Times New Roman"/>
          <w:sz w:val="24"/>
          <w:szCs w:val="24"/>
        </w:rPr>
        <w:t xml:space="preserve">finanšu rezerve neparedzētiem darbiem </w:t>
      </w:r>
      <w:r w:rsidR="00E65A37" w:rsidRPr="008F1FC6">
        <w:rPr>
          <w:rFonts w:ascii="Times New Roman" w:eastAsia="Calibri" w:hAnsi="Times New Roman" w:cs="Times New Roman"/>
          <w:b/>
          <w:sz w:val="24"/>
          <w:szCs w:val="24"/>
        </w:rPr>
        <w:t>5</w:t>
      </w:r>
      <w:r w:rsidRPr="008F1FC6">
        <w:rPr>
          <w:rFonts w:ascii="Times New Roman" w:eastAsia="Calibri" w:hAnsi="Times New Roman" w:cs="Times New Roman"/>
          <w:b/>
          <w:sz w:val="24"/>
          <w:szCs w:val="24"/>
        </w:rPr>
        <w:t>%</w:t>
      </w:r>
      <w:r w:rsidRPr="003C5280">
        <w:rPr>
          <w:rFonts w:ascii="Times New Roman" w:eastAsia="Calibri" w:hAnsi="Times New Roman" w:cs="Times New Roman"/>
          <w:b/>
          <w:sz w:val="24"/>
          <w:szCs w:val="24"/>
        </w:rPr>
        <w:t xml:space="preserve"> </w:t>
      </w:r>
      <w:r w:rsidRPr="003C5280">
        <w:rPr>
          <w:rFonts w:ascii="Times New Roman" w:eastAsia="Calibri" w:hAnsi="Times New Roman" w:cs="Times New Roman"/>
          <w:sz w:val="24"/>
          <w:szCs w:val="24"/>
        </w:rPr>
        <w:t>(</w:t>
      </w:r>
      <w:r w:rsidR="00E65A37">
        <w:rPr>
          <w:rFonts w:ascii="Times New Roman" w:eastAsia="Calibri" w:hAnsi="Times New Roman" w:cs="Times New Roman"/>
          <w:sz w:val="24"/>
          <w:szCs w:val="24"/>
        </w:rPr>
        <w:t>piecu</w:t>
      </w:r>
      <w:r w:rsidRPr="003C5280">
        <w:rPr>
          <w:rFonts w:ascii="Times New Roman" w:eastAsia="Calibri" w:hAnsi="Times New Roman" w:cs="Times New Roman"/>
          <w:sz w:val="24"/>
          <w:szCs w:val="24"/>
        </w:rPr>
        <w:t xml:space="preserve"> procentu)</w:t>
      </w:r>
      <w:r w:rsidRPr="003C5280">
        <w:rPr>
          <w:rFonts w:ascii="Times New Roman" w:eastAsia="Calibri" w:hAnsi="Times New Roman" w:cs="Times New Roman"/>
          <w:b/>
          <w:sz w:val="24"/>
          <w:szCs w:val="24"/>
        </w:rPr>
        <w:t xml:space="preserve"> apmērā no būvdarbu izmaksām</w:t>
      </w:r>
      <w:r w:rsidRPr="003C5280">
        <w:rPr>
          <w:rFonts w:ascii="Times New Roman" w:eastAsia="Calibri" w:hAnsi="Times New Roman" w:cs="Times New Roman"/>
          <w:sz w:val="24"/>
          <w:szCs w:val="24"/>
        </w:rPr>
        <w:t>, kas uzrādīta</w:t>
      </w:r>
      <w:r w:rsidRPr="00A739F2">
        <w:rPr>
          <w:rFonts w:ascii="Times New Roman" w:eastAsia="Calibri" w:hAnsi="Times New Roman" w:cs="Times New Roman"/>
          <w:sz w:val="24"/>
          <w:szCs w:val="24"/>
        </w:rPr>
        <w:t xml:space="preserve"> atsevišķā pozīcijā koptāmē;</w:t>
      </w:r>
    </w:p>
    <w:p w14:paraId="16F905E5" w14:textId="77777777" w:rsidR="003939EC" w:rsidRPr="00A739F2" w:rsidRDefault="003939EC" w:rsidP="003939EC">
      <w:pPr>
        <w:numPr>
          <w:ilvl w:val="3"/>
          <w:numId w:val="1"/>
        </w:numPr>
        <w:spacing w:after="0" w:line="240" w:lineRule="auto"/>
        <w:ind w:left="2694" w:hanging="851"/>
        <w:jc w:val="both"/>
        <w:rPr>
          <w:rFonts w:ascii="Times New Roman" w:eastAsia="Calibri" w:hAnsi="Times New Roman" w:cs="Times New Roman"/>
          <w:sz w:val="24"/>
          <w:szCs w:val="24"/>
        </w:rPr>
      </w:pPr>
      <w:r w:rsidRPr="00A739F2">
        <w:rPr>
          <w:rFonts w:ascii="Times New Roman" w:eastAsia="Calibri" w:hAnsi="Times New Roman" w:cs="Times New Roman"/>
          <w:sz w:val="24"/>
          <w:szCs w:val="24"/>
        </w:rPr>
        <w:t xml:space="preserve">ir ietverti visi riski </w:t>
      </w:r>
      <w:r w:rsidRPr="00A739F2">
        <w:rPr>
          <w:rFonts w:ascii="Times New Roman" w:eastAsia="Calibri" w:hAnsi="Times New Roman" w:cs="Times New Roman"/>
          <w:sz w:val="24"/>
          <w:szCs w:val="24"/>
          <w:u w:color="000000"/>
          <w:lang w:eastAsia="en-GB"/>
        </w:rPr>
        <w:t>(iespējamie sadārdzinājumi, inflācija, valstī noteiktās minimālās algas izmaiņas u.c.);</w:t>
      </w:r>
    </w:p>
    <w:p w14:paraId="6F469C0F" w14:textId="77777777" w:rsidR="00DD0145" w:rsidRDefault="003939EC" w:rsidP="00DD0145">
      <w:pPr>
        <w:numPr>
          <w:ilvl w:val="3"/>
          <w:numId w:val="1"/>
        </w:numPr>
        <w:tabs>
          <w:tab w:val="num" w:pos="2552"/>
        </w:tabs>
        <w:spacing w:after="0" w:line="240" w:lineRule="auto"/>
        <w:ind w:left="2694" w:hanging="851"/>
        <w:jc w:val="both"/>
        <w:rPr>
          <w:rFonts w:ascii="Times New Roman" w:eastAsia="Calibri" w:hAnsi="Times New Roman" w:cs="Times New Roman"/>
          <w:sz w:val="24"/>
          <w:szCs w:val="24"/>
        </w:rPr>
      </w:pPr>
      <w:r w:rsidRPr="00A739F2">
        <w:rPr>
          <w:rFonts w:ascii="Times New Roman" w:eastAsia="Calibri" w:hAnsi="Times New Roman" w:cs="Times New Roman"/>
          <w:bCs/>
          <w:sz w:val="24"/>
          <w:szCs w:val="24"/>
        </w:rPr>
        <w:t xml:space="preserve">jāizceno visas “Tāmes” veidnē iekļautās pozīcijas un apjomi, nav pieļaujama jaunu pozīciju un apjomu iekļaušana tāmēs, kā arī </w:t>
      </w:r>
      <w:r w:rsidR="00EA38DF">
        <w:rPr>
          <w:rFonts w:ascii="Times New Roman" w:eastAsia="Calibri" w:hAnsi="Times New Roman" w:cs="Times New Roman"/>
          <w:bCs/>
          <w:sz w:val="24"/>
          <w:szCs w:val="24"/>
        </w:rPr>
        <w:t>esošo ignorēšana va</w:t>
      </w:r>
      <w:r w:rsidR="00AC57C2">
        <w:rPr>
          <w:rFonts w:ascii="Times New Roman" w:eastAsia="Calibri" w:hAnsi="Times New Roman" w:cs="Times New Roman"/>
          <w:bCs/>
          <w:sz w:val="24"/>
          <w:szCs w:val="24"/>
        </w:rPr>
        <w:t>i mainīšana</w:t>
      </w:r>
      <w:r w:rsidR="00EA38DF">
        <w:rPr>
          <w:rFonts w:ascii="Times New Roman" w:eastAsia="Calibri" w:hAnsi="Times New Roman" w:cs="Times New Roman"/>
          <w:bCs/>
          <w:sz w:val="24"/>
          <w:szCs w:val="24"/>
        </w:rPr>
        <w:t>;</w:t>
      </w:r>
    </w:p>
    <w:p w14:paraId="3CE55FCD" w14:textId="329A9034" w:rsidR="00DD0145" w:rsidRPr="00B07254" w:rsidRDefault="00DD0145" w:rsidP="00DD0145">
      <w:pPr>
        <w:numPr>
          <w:ilvl w:val="3"/>
          <w:numId w:val="1"/>
        </w:numPr>
        <w:tabs>
          <w:tab w:val="num" w:pos="2552"/>
        </w:tabs>
        <w:spacing w:after="0" w:line="240" w:lineRule="auto"/>
        <w:ind w:left="2694" w:hanging="851"/>
        <w:jc w:val="both"/>
        <w:rPr>
          <w:rFonts w:ascii="Times New Roman" w:eastAsia="Calibri" w:hAnsi="Times New Roman" w:cs="Times New Roman"/>
          <w:sz w:val="24"/>
          <w:szCs w:val="24"/>
        </w:rPr>
      </w:pPr>
      <w:r w:rsidRPr="00B07254">
        <w:rPr>
          <w:rFonts w:ascii="Times New Roman" w:hAnsi="Times New Roman" w:cs="Times New Roman"/>
          <w:sz w:val="24"/>
          <w:szCs w:val="24"/>
        </w:rPr>
        <w:t>nav iekļautas preces, kuru izcelsmes valsts ir Krievijas Federācija</w:t>
      </w:r>
      <w:r w:rsidR="00B07254" w:rsidRPr="00B07254">
        <w:rPr>
          <w:rFonts w:ascii="Times New Roman" w:hAnsi="Times New Roman" w:cs="Times New Roman"/>
          <w:sz w:val="24"/>
          <w:szCs w:val="24"/>
        </w:rPr>
        <w:t xml:space="preserve"> un/vai Baltkrievijas Republika.</w:t>
      </w:r>
    </w:p>
    <w:p w14:paraId="189D0809" w14:textId="038C5937" w:rsidR="00454B6F" w:rsidRPr="00A07853" w:rsidRDefault="00E43879" w:rsidP="00E43879">
      <w:pPr>
        <w:spacing w:after="0" w:line="240" w:lineRule="auto"/>
        <w:ind w:left="1134"/>
        <w:jc w:val="both"/>
        <w:rPr>
          <w:rFonts w:ascii="Times New Roman" w:eastAsia="Calibri" w:hAnsi="Times New Roman" w:cs="Times New Roman"/>
          <w:sz w:val="24"/>
          <w:szCs w:val="24"/>
        </w:rPr>
      </w:pPr>
      <w:r>
        <w:rPr>
          <w:rFonts w:ascii="Times New Roman" w:eastAsia="Times New Roman" w:hAnsi="Times New Roman" w:cs="Times New Roman"/>
          <w:sz w:val="24"/>
          <w:szCs w:val="24"/>
        </w:rPr>
        <w:t xml:space="preserve">9.1.2. </w:t>
      </w:r>
      <w:r w:rsidR="00454B6F" w:rsidRPr="00A07853">
        <w:rPr>
          <w:rFonts w:ascii="Times New Roman" w:eastAsia="Times New Roman" w:hAnsi="Times New Roman" w:cs="Times New Roman"/>
          <w:sz w:val="24"/>
          <w:szCs w:val="24"/>
        </w:rPr>
        <w:t xml:space="preserve">Piedāvājuma cena un summas tāmē ir jānorāda </w:t>
      </w:r>
      <w:r w:rsidR="00454B6F" w:rsidRPr="00A07853">
        <w:rPr>
          <w:rFonts w:ascii="Times New Roman" w:eastAsia="Times New Roman" w:hAnsi="Times New Roman" w:cs="Times New Roman"/>
          <w:b/>
          <w:sz w:val="24"/>
          <w:szCs w:val="24"/>
        </w:rPr>
        <w:t>Excel programmā ar piemērotu</w:t>
      </w:r>
      <w:r w:rsidR="00454B6F" w:rsidRPr="00A07853">
        <w:rPr>
          <w:rFonts w:ascii="Times New Roman" w:eastAsia="Times New Roman" w:hAnsi="Times New Roman" w:cs="Times New Roman"/>
          <w:sz w:val="24"/>
          <w:szCs w:val="24"/>
        </w:rPr>
        <w:t xml:space="preserve"> </w:t>
      </w:r>
      <w:r w:rsidR="00454B6F" w:rsidRPr="00A07853">
        <w:rPr>
          <w:rFonts w:ascii="Times New Roman" w:eastAsia="Times New Roman" w:hAnsi="Times New Roman" w:cs="Times New Roman"/>
          <w:b/>
          <w:sz w:val="24"/>
          <w:szCs w:val="24"/>
          <w:u w:val="single"/>
        </w:rPr>
        <w:t>ROUND</w:t>
      </w:r>
      <w:r w:rsidR="00454B6F" w:rsidRPr="00A07853">
        <w:rPr>
          <w:rFonts w:ascii="Times New Roman" w:eastAsia="Times New Roman" w:hAnsi="Times New Roman" w:cs="Times New Roman"/>
          <w:sz w:val="24"/>
          <w:szCs w:val="24"/>
          <w:u w:val="single"/>
        </w:rPr>
        <w:t xml:space="preserve"> </w:t>
      </w:r>
      <w:r w:rsidR="00454B6F" w:rsidRPr="00A07853">
        <w:rPr>
          <w:rFonts w:ascii="Times New Roman" w:eastAsia="Times New Roman" w:hAnsi="Times New Roman" w:cs="Times New Roman"/>
          <w:b/>
          <w:sz w:val="24"/>
          <w:szCs w:val="24"/>
          <w:u w:val="single"/>
        </w:rPr>
        <w:t>funkciju</w:t>
      </w:r>
      <w:r w:rsidR="00454B6F" w:rsidRPr="00A07853">
        <w:rPr>
          <w:rFonts w:ascii="Times New Roman" w:eastAsia="Times New Roman" w:hAnsi="Times New Roman" w:cs="Times New Roman"/>
          <w:sz w:val="24"/>
          <w:szCs w:val="24"/>
        </w:rPr>
        <w:t xml:space="preserve"> un precizitāti 2 (divas) zīmes aiz semikola (ROUND (...;2)).</w:t>
      </w:r>
    </w:p>
    <w:p w14:paraId="50AD2002" w14:textId="77777777" w:rsidR="00DD49A5" w:rsidRDefault="00454B6F" w:rsidP="00DD49A5">
      <w:pPr>
        <w:numPr>
          <w:ilvl w:val="1"/>
          <w:numId w:val="30"/>
        </w:numPr>
        <w:spacing w:after="0" w:line="240" w:lineRule="auto"/>
        <w:ind w:left="1170" w:hanging="630"/>
        <w:jc w:val="both"/>
        <w:outlineLvl w:val="5"/>
        <w:rPr>
          <w:rFonts w:ascii="Times New Roman" w:eastAsia="Calibri" w:hAnsi="Times New Roman" w:cs="Times New Roman"/>
          <w:iCs/>
          <w:sz w:val="24"/>
          <w:szCs w:val="24"/>
        </w:rPr>
      </w:pPr>
      <w:r w:rsidRPr="00A739F2">
        <w:rPr>
          <w:rFonts w:ascii="Times New Roman" w:eastAsia="Calibri" w:hAnsi="Times New Roman" w:cs="Times New Roman"/>
          <w:iCs/>
          <w:sz w:val="24"/>
          <w:szCs w:val="24"/>
        </w:rPr>
        <w:t xml:space="preserve">Tāme jāpievieno piedāvājumam </w:t>
      </w:r>
      <w:r w:rsidRPr="00A739F2">
        <w:rPr>
          <w:rFonts w:ascii="Times New Roman" w:eastAsia="Calibri" w:hAnsi="Times New Roman" w:cs="Times New Roman"/>
          <w:b/>
          <w:iCs/>
          <w:sz w:val="24"/>
          <w:szCs w:val="24"/>
        </w:rPr>
        <w:t xml:space="preserve">MS </w:t>
      </w:r>
      <w:proofErr w:type="spellStart"/>
      <w:r w:rsidRPr="00A739F2">
        <w:rPr>
          <w:rFonts w:ascii="Times New Roman" w:eastAsia="Calibri" w:hAnsi="Times New Roman" w:cs="Times New Roman"/>
          <w:b/>
          <w:iCs/>
          <w:sz w:val="24"/>
          <w:szCs w:val="24"/>
        </w:rPr>
        <w:t>Office</w:t>
      </w:r>
      <w:proofErr w:type="spellEnd"/>
      <w:r w:rsidRPr="00A739F2">
        <w:rPr>
          <w:rFonts w:ascii="Times New Roman" w:eastAsia="Calibri" w:hAnsi="Times New Roman" w:cs="Times New Roman"/>
          <w:b/>
          <w:iCs/>
          <w:sz w:val="24"/>
          <w:szCs w:val="24"/>
        </w:rPr>
        <w:t xml:space="preserve"> Excel</w:t>
      </w:r>
      <w:r w:rsidRPr="00A739F2">
        <w:rPr>
          <w:rFonts w:ascii="Times New Roman" w:eastAsia="Calibri" w:hAnsi="Times New Roman" w:cs="Times New Roman"/>
          <w:iCs/>
          <w:sz w:val="24"/>
          <w:szCs w:val="24"/>
        </w:rPr>
        <w:t xml:space="preserve"> failu formātā, </w:t>
      </w:r>
      <w:r w:rsidRPr="00A739F2">
        <w:rPr>
          <w:rFonts w:ascii="Times New Roman" w:eastAsia="Calibri" w:hAnsi="Times New Roman" w:cs="Times New Roman"/>
          <w:i/>
          <w:iCs/>
          <w:sz w:val="24"/>
          <w:szCs w:val="24"/>
        </w:rPr>
        <w:t>sadaļā: “Finanšu piedāvājuma prasības”</w:t>
      </w:r>
      <w:r w:rsidRPr="00A739F2">
        <w:rPr>
          <w:rFonts w:ascii="Times New Roman" w:eastAsia="Calibri" w:hAnsi="Times New Roman" w:cs="Times New Roman"/>
          <w:iCs/>
          <w:sz w:val="24"/>
          <w:szCs w:val="24"/>
        </w:rPr>
        <w:t>.</w:t>
      </w:r>
    </w:p>
    <w:p w14:paraId="2A620C6A" w14:textId="1CEDB6F0" w:rsidR="003939EC" w:rsidRPr="00E65A37" w:rsidRDefault="00DD49A5" w:rsidP="00E65A37">
      <w:pPr>
        <w:numPr>
          <w:ilvl w:val="1"/>
          <w:numId w:val="30"/>
        </w:numPr>
        <w:spacing w:after="0" w:line="240" w:lineRule="auto"/>
        <w:ind w:left="1170" w:hanging="630"/>
        <w:jc w:val="both"/>
        <w:outlineLvl w:val="5"/>
        <w:rPr>
          <w:rFonts w:ascii="Times New Roman" w:eastAsia="Calibri" w:hAnsi="Times New Roman" w:cs="Times New Roman"/>
          <w:iCs/>
          <w:sz w:val="24"/>
          <w:szCs w:val="24"/>
        </w:rPr>
      </w:pPr>
      <w:r>
        <w:rPr>
          <w:rFonts w:ascii="Times New Roman" w:eastAsia="Times New Roman" w:hAnsi="Times New Roman" w:cs="Times New Roman"/>
          <w:sz w:val="24"/>
          <w:szCs w:val="24"/>
        </w:rPr>
        <w:t>Būvprojekta izstrādes</w:t>
      </w:r>
      <w:r w:rsidR="003939EC" w:rsidRPr="00DD49A5">
        <w:rPr>
          <w:rFonts w:ascii="Times New Roman" w:eastAsia="Times New Roman" w:hAnsi="Times New Roman" w:cs="Times New Roman"/>
          <w:sz w:val="24"/>
          <w:szCs w:val="24"/>
        </w:rPr>
        <w:t xml:space="preserve"> un </w:t>
      </w:r>
      <w:r w:rsidR="003939EC" w:rsidRPr="00DD49A5">
        <w:rPr>
          <w:rFonts w:ascii="Times New Roman" w:eastAsia="Times New Roman" w:hAnsi="Times New Roman" w:cs="Times New Roman"/>
          <w:iCs/>
          <w:sz w:val="24"/>
          <w:szCs w:val="24"/>
        </w:rPr>
        <w:t>būvdarbu izpildes</w:t>
      </w:r>
      <w:r w:rsidR="003939EC" w:rsidRPr="00DD49A5">
        <w:rPr>
          <w:rFonts w:ascii="Times New Roman" w:eastAsia="Times New Roman" w:hAnsi="Times New Roman" w:cs="Times New Roman"/>
          <w:sz w:val="24"/>
          <w:szCs w:val="24"/>
        </w:rPr>
        <w:t xml:space="preserve"> kopējais termiņš ir ne vairāk kā </w:t>
      </w:r>
      <w:r>
        <w:rPr>
          <w:rFonts w:ascii="Times New Roman" w:eastAsia="Times New Roman" w:hAnsi="Times New Roman" w:cs="Times New Roman"/>
          <w:sz w:val="24"/>
          <w:szCs w:val="24"/>
        </w:rPr>
        <w:t>5</w:t>
      </w:r>
      <w:r w:rsidR="003939EC" w:rsidRPr="00DD49A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pieci</w:t>
      </w:r>
      <w:r w:rsidR="003939EC" w:rsidRPr="00DD49A5">
        <w:rPr>
          <w:rFonts w:ascii="Times New Roman" w:eastAsia="Times New Roman" w:hAnsi="Times New Roman" w:cs="Times New Roman"/>
          <w:sz w:val="24"/>
          <w:szCs w:val="24"/>
        </w:rPr>
        <w:t>) mēneši no līguma spēkā stāšanās dienas.</w:t>
      </w:r>
      <w:r w:rsidRPr="00DD49A5">
        <w:rPr>
          <w:rFonts w:ascii="Times New Roman" w:eastAsia="Times New Roman" w:hAnsi="Times New Roman" w:cs="Times New Roman"/>
          <w:sz w:val="24"/>
          <w:szCs w:val="24"/>
        </w:rPr>
        <w:t xml:space="preserve"> Autoruzraudzības termiņš – līdz objekta nodošanai ekspluatācijā.</w:t>
      </w:r>
    </w:p>
    <w:p w14:paraId="75882AA5" w14:textId="2B8E03B7" w:rsidR="00454B6F" w:rsidRPr="00992778" w:rsidRDefault="00454B6F" w:rsidP="00992778">
      <w:pPr>
        <w:numPr>
          <w:ilvl w:val="1"/>
          <w:numId w:val="30"/>
        </w:numPr>
        <w:spacing w:after="0" w:line="240" w:lineRule="auto"/>
        <w:ind w:left="1170" w:hanging="630"/>
        <w:jc w:val="both"/>
        <w:outlineLvl w:val="5"/>
        <w:rPr>
          <w:rFonts w:ascii="Times New Roman" w:eastAsia="Calibri" w:hAnsi="Times New Roman" w:cs="Times New Roman"/>
          <w:iCs/>
          <w:sz w:val="24"/>
          <w:szCs w:val="24"/>
        </w:rPr>
      </w:pPr>
      <w:r w:rsidRPr="003939EC">
        <w:rPr>
          <w:rFonts w:ascii="Times New Roman" w:eastAsia="Times New Roman" w:hAnsi="Times New Roman" w:cs="Times New Roman"/>
          <w:iCs/>
          <w:sz w:val="24"/>
          <w:szCs w:val="24"/>
        </w:rPr>
        <w:t xml:space="preserve">Pretendenta piedāvātais </w:t>
      </w:r>
      <w:r w:rsidRPr="003C5280">
        <w:rPr>
          <w:rFonts w:ascii="Times New Roman" w:eastAsia="Times New Roman" w:hAnsi="Times New Roman" w:cs="Times New Roman"/>
          <w:iCs/>
          <w:sz w:val="24"/>
          <w:szCs w:val="24"/>
        </w:rPr>
        <w:t xml:space="preserve">būvdarbu kvalitātes garantijas laiks nedrīkst būt mazāks </w:t>
      </w:r>
      <w:r w:rsidRPr="008F1FC6">
        <w:rPr>
          <w:rFonts w:ascii="Times New Roman" w:eastAsia="Times New Roman" w:hAnsi="Times New Roman" w:cs="Times New Roman"/>
          <w:iCs/>
          <w:sz w:val="24"/>
          <w:szCs w:val="24"/>
        </w:rPr>
        <w:t>par 3 (tr</w:t>
      </w:r>
      <w:r w:rsidR="005110AA" w:rsidRPr="008F1FC6">
        <w:rPr>
          <w:rFonts w:ascii="Times New Roman" w:eastAsia="Times New Roman" w:hAnsi="Times New Roman" w:cs="Times New Roman"/>
          <w:iCs/>
          <w:sz w:val="24"/>
          <w:szCs w:val="24"/>
        </w:rPr>
        <w:t>īs</w:t>
      </w:r>
      <w:r w:rsidRPr="008F1FC6">
        <w:rPr>
          <w:rFonts w:ascii="Times New Roman" w:eastAsia="Times New Roman" w:hAnsi="Times New Roman" w:cs="Times New Roman"/>
          <w:iCs/>
          <w:sz w:val="24"/>
          <w:szCs w:val="24"/>
        </w:rPr>
        <w:t>) gadiem. Pretendents var</w:t>
      </w:r>
      <w:r w:rsidRPr="00992778">
        <w:rPr>
          <w:rFonts w:ascii="Times New Roman" w:eastAsia="Times New Roman" w:hAnsi="Times New Roman" w:cs="Times New Roman"/>
          <w:iCs/>
          <w:sz w:val="24"/>
          <w:szCs w:val="24"/>
        </w:rPr>
        <w:t xml:space="preserve"> piedāvāt lielāku garantijas laiku</w:t>
      </w:r>
      <w:r w:rsidRPr="00992778">
        <w:rPr>
          <w:rFonts w:ascii="Times New Roman" w:eastAsia="Calibri" w:hAnsi="Times New Roman" w:cs="Times New Roman"/>
          <w:iCs/>
          <w:sz w:val="24"/>
          <w:szCs w:val="24"/>
        </w:rPr>
        <w:t>.</w:t>
      </w:r>
    </w:p>
    <w:p w14:paraId="03D8E179" w14:textId="77777777" w:rsidR="00454B6F" w:rsidRPr="001270D5" w:rsidRDefault="00454B6F" w:rsidP="00454B6F">
      <w:pPr>
        <w:widowControl w:val="0"/>
        <w:tabs>
          <w:tab w:val="num" w:pos="945"/>
        </w:tabs>
        <w:spacing w:after="0" w:line="240" w:lineRule="auto"/>
        <w:jc w:val="both"/>
        <w:rPr>
          <w:rFonts w:ascii="Times New Roman" w:eastAsia="Times New Roman" w:hAnsi="Times New Roman" w:cs="Times New Roman"/>
          <w:sz w:val="24"/>
          <w:szCs w:val="24"/>
        </w:rPr>
      </w:pPr>
    </w:p>
    <w:p w14:paraId="324E973B" w14:textId="77777777" w:rsidR="00454B6F" w:rsidRPr="001270D5" w:rsidRDefault="00454B6F" w:rsidP="00454B6F">
      <w:pPr>
        <w:numPr>
          <w:ilvl w:val="0"/>
          <w:numId w:val="1"/>
        </w:numPr>
        <w:spacing w:after="0" w:line="240" w:lineRule="auto"/>
        <w:ind w:left="426" w:hanging="426"/>
        <w:jc w:val="both"/>
        <w:outlineLvl w:val="0"/>
        <w:rPr>
          <w:rFonts w:ascii="Times New Roman" w:eastAsia="Times New Roman" w:hAnsi="Times New Roman" w:cs="Times New Roman"/>
          <w:b/>
          <w:bCs/>
          <w:sz w:val="24"/>
          <w:szCs w:val="24"/>
        </w:rPr>
      </w:pPr>
      <w:r w:rsidRPr="001270D5">
        <w:rPr>
          <w:rFonts w:ascii="Times New Roman" w:eastAsia="Times New Roman" w:hAnsi="Times New Roman" w:cs="Times New Roman"/>
          <w:b/>
          <w:bCs/>
          <w:sz w:val="24"/>
          <w:szCs w:val="24"/>
        </w:rPr>
        <w:t xml:space="preserve"> PIEDĀVĀJUMA NEIZSKATĪŠANAS GADĪJUMI</w:t>
      </w:r>
    </w:p>
    <w:p w14:paraId="0706B9DA" w14:textId="77777777" w:rsidR="002515C3" w:rsidRPr="002515C3" w:rsidRDefault="00454B6F" w:rsidP="002515C3">
      <w:pPr>
        <w:numPr>
          <w:ilvl w:val="1"/>
          <w:numId w:val="1"/>
        </w:numPr>
        <w:tabs>
          <w:tab w:val="left" w:pos="1134"/>
        </w:tabs>
        <w:spacing w:after="200" w:line="276" w:lineRule="auto"/>
        <w:ind w:hanging="149"/>
        <w:contextualSpacing/>
        <w:jc w:val="both"/>
        <w:rPr>
          <w:rFonts w:ascii="Times New Roman" w:eastAsia="Calibri" w:hAnsi="Times New Roman" w:cs="Times New Roman"/>
          <w:bCs/>
          <w:sz w:val="24"/>
          <w:szCs w:val="24"/>
        </w:rPr>
      </w:pPr>
      <w:r w:rsidRPr="002515C3">
        <w:rPr>
          <w:rFonts w:ascii="Times New Roman" w:eastAsia="Calibri" w:hAnsi="Times New Roman" w:cs="Times New Roman"/>
          <w:sz w:val="24"/>
          <w:szCs w:val="24"/>
        </w:rPr>
        <w:t>Pieteikums nav parakstīts atbilstoši Iepirkuma nolikuma 6.2.2. - 6.2.4. punktam</w:t>
      </w:r>
      <w:r w:rsidR="002515C3" w:rsidRPr="002515C3">
        <w:rPr>
          <w:rFonts w:ascii="Times New Roman" w:eastAsia="Calibri" w:hAnsi="Times New Roman" w:cs="Times New Roman"/>
          <w:bCs/>
          <w:sz w:val="24"/>
          <w:szCs w:val="24"/>
        </w:rPr>
        <w:t>;</w:t>
      </w:r>
    </w:p>
    <w:p w14:paraId="550CF207" w14:textId="0552B8D0" w:rsidR="00454B6F" w:rsidRPr="001270D5" w:rsidRDefault="00454B6F" w:rsidP="002515C3">
      <w:pPr>
        <w:tabs>
          <w:tab w:val="left" w:pos="1134"/>
        </w:tabs>
        <w:spacing w:after="200" w:line="276" w:lineRule="auto"/>
        <w:contextualSpacing/>
        <w:jc w:val="both"/>
        <w:rPr>
          <w:rFonts w:ascii="Times New Roman" w:eastAsia="Calibri" w:hAnsi="Times New Roman" w:cs="Times New Roman"/>
          <w:bCs/>
          <w:sz w:val="24"/>
          <w:szCs w:val="24"/>
        </w:rPr>
      </w:pPr>
    </w:p>
    <w:p w14:paraId="6CADDCBE" w14:textId="77777777" w:rsidR="00454B6F" w:rsidRPr="001270D5" w:rsidRDefault="00454B6F" w:rsidP="00454B6F">
      <w:pPr>
        <w:numPr>
          <w:ilvl w:val="0"/>
          <w:numId w:val="1"/>
        </w:numPr>
        <w:spacing w:after="0" w:line="240" w:lineRule="auto"/>
        <w:ind w:left="426" w:hanging="426"/>
        <w:jc w:val="both"/>
        <w:outlineLvl w:val="0"/>
        <w:rPr>
          <w:rFonts w:ascii="Times New Roman" w:eastAsia="Times New Roman" w:hAnsi="Times New Roman" w:cs="Times New Roman"/>
          <w:b/>
          <w:bCs/>
          <w:sz w:val="24"/>
          <w:szCs w:val="24"/>
        </w:rPr>
      </w:pPr>
      <w:r w:rsidRPr="001270D5">
        <w:rPr>
          <w:rFonts w:ascii="Times New Roman" w:eastAsia="Times New Roman" w:hAnsi="Times New Roman" w:cs="Times New Roman"/>
          <w:b/>
          <w:bCs/>
          <w:sz w:val="24"/>
          <w:szCs w:val="24"/>
        </w:rPr>
        <w:t>PRETENDENTA KVALIFIKĀCIJAS PĀRBAUDE</w:t>
      </w:r>
    </w:p>
    <w:p w14:paraId="64FA5BEF" w14:textId="77777777" w:rsidR="00454B6F" w:rsidRPr="001270D5" w:rsidRDefault="00454B6F" w:rsidP="00454B6F">
      <w:pPr>
        <w:numPr>
          <w:ilvl w:val="1"/>
          <w:numId w:val="1"/>
        </w:numPr>
        <w:tabs>
          <w:tab w:val="left" w:pos="1134"/>
        </w:tabs>
        <w:spacing w:after="0" w:line="240" w:lineRule="auto"/>
        <w:ind w:hanging="149"/>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Komisija veic Pretendenta kvalifikācijas pārbaudi.</w:t>
      </w:r>
    </w:p>
    <w:p w14:paraId="73A5C3DA" w14:textId="4E1CDDD1" w:rsidR="00454B6F" w:rsidRPr="001270D5" w:rsidRDefault="00454B6F" w:rsidP="00454B6F">
      <w:pPr>
        <w:numPr>
          <w:ilvl w:val="1"/>
          <w:numId w:val="1"/>
        </w:numPr>
        <w:tabs>
          <w:tab w:val="num" w:pos="1134"/>
        </w:tabs>
        <w:spacing w:after="0" w:line="240" w:lineRule="auto"/>
        <w:ind w:left="1134" w:hanging="567"/>
        <w:jc w:val="both"/>
        <w:outlineLvl w:val="5"/>
        <w:rPr>
          <w:rFonts w:ascii="Times New Roman" w:eastAsia="Times New Roman" w:hAnsi="Times New Roman" w:cs="Times New Roman"/>
          <w:sz w:val="24"/>
          <w:szCs w:val="24"/>
          <w:u w:val="single"/>
        </w:rPr>
      </w:pPr>
      <w:bookmarkStart w:id="56" w:name="_Ref138126827"/>
      <w:r w:rsidRPr="001270D5">
        <w:rPr>
          <w:rFonts w:ascii="Times New Roman" w:eastAsia="Times New Roman" w:hAnsi="Times New Roman" w:cs="Times New Roman"/>
          <w:sz w:val="24"/>
          <w:szCs w:val="24"/>
          <w:u w:val="single"/>
        </w:rPr>
        <w:lastRenderedPageBreak/>
        <w:t>Pretendents tiek noraidīts, un piedāvājums netiek tālāk izvērtēts, ja komisija konstatē, ka:</w:t>
      </w:r>
      <w:bookmarkEnd w:id="56"/>
    </w:p>
    <w:p w14:paraId="39576ED8" w14:textId="77777777" w:rsidR="00454B6F" w:rsidRPr="001270D5" w:rsidRDefault="00454B6F" w:rsidP="00454B6F">
      <w:pPr>
        <w:numPr>
          <w:ilvl w:val="2"/>
          <w:numId w:val="1"/>
        </w:numPr>
        <w:spacing w:after="0" w:line="240" w:lineRule="auto"/>
        <w:ind w:left="1843" w:hanging="709"/>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Pretendents nav iekļāvis iepirkuma pieteikumā (</w:t>
      </w:r>
      <w:r w:rsidRPr="001270D5">
        <w:rPr>
          <w:rFonts w:ascii="Times New Roman" w:eastAsia="Times New Roman" w:hAnsi="Times New Roman" w:cs="Times New Roman"/>
          <w:i/>
          <w:sz w:val="24"/>
          <w:szCs w:val="24"/>
        </w:rPr>
        <w:t>pielikums Nr. 1</w:t>
      </w:r>
      <w:r w:rsidRPr="001270D5">
        <w:rPr>
          <w:rFonts w:ascii="Times New Roman" w:eastAsia="Times New Roman" w:hAnsi="Times New Roman" w:cs="Times New Roman"/>
          <w:sz w:val="24"/>
          <w:szCs w:val="24"/>
        </w:rPr>
        <w:t>) pieprasīto informāciju un/vai iekļautā informācija neatbilst iepirkuma nolikumam;</w:t>
      </w:r>
    </w:p>
    <w:p w14:paraId="6A4416A1" w14:textId="77777777" w:rsidR="00454B6F" w:rsidRPr="001270D5" w:rsidRDefault="00454B6F" w:rsidP="00454B6F">
      <w:pPr>
        <w:numPr>
          <w:ilvl w:val="2"/>
          <w:numId w:val="1"/>
        </w:numPr>
        <w:spacing w:after="0" w:line="240" w:lineRule="auto"/>
        <w:ind w:left="1843" w:hanging="709"/>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kvalifikācijas dokumenti nav iesniegti atbilstoši iepirkuma nolikuma 8. punkta prasībām un/vai to saturs neatbilst nolikuma 8. punkta prasībām, un/vai Pretendents iesniedzis nepatiesu informāciju savas kvalifikācijas novērtēšanai vai vispār nav iesniedzis pieprasīto informāciju;</w:t>
      </w:r>
    </w:p>
    <w:p w14:paraId="5125073D" w14:textId="2456AA5A" w:rsidR="00454B6F" w:rsidRPr="001270D5" w:rsidRDefault="00454B6F" w:rsidP="00454B6F">
      <w:pPr>
        <w:numPr>
          <w:ilvl w:val="2"/>
          <w:numId w:val="36"/>
        </w:numPr>
        <w:spacing w:after="0" w:line="240" w:lineRule="auto"/>
        <w:ind w:left="1843" w:hanging="709"/>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 xml:space="preserve">Ja pretendents ir piegādātāju apvienība, pretendents tiek noraidīts, ja komisija konstatē, ka uz kādu no personām, kas iekļauta apvienībā attiecas kāds no 11.2. punktā minētajiem noraidīšanas nosacījumiem. </w:t>
      </w:r>
    </w:p>
    <w:p w14:paraId="73966AAC" w14:textId="036BA4F3" w:rsidR="00454B6F" w:rsidRDefault="00454B6F" w:rsidP="008F25DE">
      <w:pPr>
        <w:numPr>
          <w:ilvl w:val="2"/>
          <w:numId w:val="1"/>
        </w:numPr>
        <w:spacing w:after="0" w:line="240" w:lineRule="auto"/>
        <w:ind w:left="1843" w:hanging="709"/>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 xml:space="preserve">Ja pretendents </w:t>
      </w:r>
      <w:r w:rsidRPr="001270D5">
        <w:rPr>
          <w:rFonts w:ascii="Times New Roman" w:eastAsia="Times New Roman" w:hAnsi="Times New Roman" w:cs="Times New Roman"/>
          <w:sz w:val="24"/>
          <w:szCs w:val="24"/>
          <w:u w:val="single"/>
        </w:rPr>
        <w:t>piesaista apakšuzņēmējus</w:t>
      </w:r>
      <w:r w:rsidRPr="001270D5">
        <w:rPr>
          <w:rFonts w:ascii="Times New Roman" w:eastAsia="Times New Roman" w:hAnsi="Times New Roman" w:cs="Times New Roman"/>
          <w:sz w:val="24"/>
          <w:szCs w:val="24"/>
        </w:rPr>
        <w:t>, pretendents tiek noraidīts no turpmākās dalības iepirkumā, ja komisija konstatē, ka uz kādu no apakšuzņēmējiem, uz kuru iespējām (kvalifikāciju un/vai pieredzi) pretendents balstās, vai kuriem tiek nodoti 10 000,00EUR (desmit tūkstoši euro, 00 centi) un vairāk no kopējā darbu apjoma (ņemot vērā, ka apakšuzņēmēja veicamo darbu kopējo vērtību noteic, ņemot vērā apakšuzņēmēja un visu attiecīgā iepirkuma ietvaros tā saistīto uzņēmumu veicamo darbu vērtību), attiecas 11.2.2. punktā minētais noraidīšanas nosacījums</w:t>
      </w:r>
      <w:bookmarkStart w:id="57" w:name="_Ref138126851"/>
      <w:r w:rsidRPr="001270D5">
        <w:rPr>
          <w:rFonts w:ascii="Times New Roman" w:eastAsia="Times New Roman" w:hAnsi="Times New Roman" w:cs="Times New Roman"/>
          <w:sz w:val="24"/>
          <w:szCs w:val="24"/>
        </w:rPr>
        <w:t>.</w:t>
      </w:r>
    </w:p>
    <w:p w14:paraId="4A48C663" w14:textId="77777777" w:rsidR="00C5045C" w:rsidRPr="00C5045C" w:rsidRDefault="00C5045C" w:rsidP="006B7FA5">
      <w:pPr>
        <w:spacing w:after="0" w:line="240" w:lineRule="auto"/>
        <w:ind w:left="1843"/>
        <w:jc w:val="both"/>
        <w:outlineLvl w:val="5"/>
        <w:rPr>
          <w:rFonts w:ascii="Times New Roman" w:eastAsia="Times New Roman" w:hAnsi="Times New Roman" w:cs="Times New Roman"/>
          <w:sz w:val="24"/>
          <w:szCs w:val="24"/>
        </w:rPr>
      </w:pPr>
    </w:p>
    <w:p w14:paraId="7B760D97" w14:textId="77777777" w:rsidR="00454B6F" w:rsidRPr="001270D5" w:rsidRDefault="00454B6F" w:rsidP="00454B6F">
      <w:pPr>
        <w:keepNext/>
        <w:numPr>
          <w:ilvl w:val="0"/>
          <w:numId w:val="1"/>
        </w:numPr>
        <w:spacing w:after="0" w:line="240" w:lineRule="auto"/>
        <w:outlineLvl w:val="0"/>
        <w:rPr>
          <w:rFonts w:ascii="Times New Roman" w:eastAsia="Times New Roman" w:hAnsi="Times New Roman" w:cs="Times New Roman"/>
          <w:b/>
          <w:bCs/>
          <w:caps/>
          <w:sz w:val="24"/>
          <w:szCs w:val="24"/>
        </w:rPr>
      </w:pPr>
      <w:bookmarkStart w:id="58" w:name="_Toc100901316"/>
      <w:bookmarkStart w:id="59" w:name="_Toc100901435"/>
      <w:bookmarkStart w:id="60" w:name="_Toc100901505"/>
      <w:bookmarkStart w:id="61" w:name="_Toc100907324"/>
      <w:bookmarkStart w:id="62" w:name="_Toc100963478"/>
      <w:bookmarkStart w:id="63" w:name="_Toc100964350"/>
      <w:bookmarkStart w:id="64" w:name="_Toc100976692"/>
      <w:bookmarkStart w:id="65" w:name="_Toc100981155"/>
      <w:bookmarkStart w:id="66" w:name="_Toc100981659"/>
      <w:bookmarkStart w:id="67" w:name="_Toc100982028"/>
      <w:bookmarkStart w:id="68" w:name="_Toc100982069"/>
      <w:bookmarkStart w:id="69" w:name="_Toc100982239"/>
      <w:bookmarkStart w:id="70" w:name="_Toc101584368"/>
      <w:bookmarkStart w:id="71" w:name="_Toc101607021"/>
      <w:bookmarkStart w:id="72" w:name="_Toc101681271"/>
      <w:bookmarkStart w:id="73" w:name="_Toc101925511"/>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7"/>
      <w:r w:rsidRPr="001270D5">
        <w:rPr>
          <w:rFonts w:ascii="Times New Roman" w:eastAsia="Times New Roman" w:hAnsi="Times New Roman" w:cs="Times New Roman"/>
          <w:b/>
          <w:bCs/>
          <w:caps/>
          <w:sz w:val="24"/>
          <w:szCs w:val="24"/>
        </w:rPr>
        <w:t>Tehniskā un Finanšu piedāvājuma atbilstības pārbaude</w:t>
      </w:r>
    </w:p>
    <w:p w14:paraId="7AF441C7" w14:textId="77777777" w:rsidR="00454B6F" w:rsidRPr="001270D5" w:rsidRDefault="00454B6F" w:rsidP="00160F57">
      <w:pPr>
        <w:numPr>
          <w:ilvl w:val="1"/>
          <w:numId w:val="1"/>
        </w:numPr>
        <w:spacing w:after="0" w:line="240" w:lineRule="auto"/>
        <w:ind w:left="1134" w:hanging="567"/>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Pēc Pretendentu</w:t>
      </w:r>
      <w:r w:rsidRPr="001270D5">
        <w:rPr>
          <w:rFonts w:ascii="Times New Roman" w:eastAsia="Times New Roman" w:hAnsi="Times New Roman" w:cs="Times New Roman"/>
          <w:color w:val="FF0000"/>
          <w:sz w:val="24"/>
          <w:szCs w:val="24"/>
        </w:rPr>
        <w:t xml:space="preserve"> </w:t>
      </w:r>
      <w:r w:rsidRPr="001270D5">
        <w:rPr>
          <w:rFonts w:ascii="Times New Roman" w:eastAsia="Times New Roman" w:hAnsi="Times New Roman" w:cs="Times New Roman"/>
          <w:sz w:val="24"/>
          <w:szCs w:val="24"/>
        </w:rPr>
        <w:t>kvalifikācijas pārbaudes komisija veic pārbaudi izturējušo Pretendentu tehniskā un finanšu piedāvājumu atbilstības pārbaudi.</w:t>
      </w:r>
    </w:p>
    <w:p w14:paraId="078C6D1A" w14:textId="77777777" w:rsidR="00454B6F" w:rsidRPr="001270D5" w:rsidRDefault="00454B6F" w:rsidP="00160F57">
      <w:pPr>
        <w:numPr>
          <w:ilvl w:val="1"/>
          <w:numId w:val="1"/>
        </w:numPr>
        <w:spacing w:after="0" w:line="240" w:lineRule="auto"/>
        <w:ind w:left="1134" w:hanging="567"/>
        <w:jc w:val="both"/>
        <w:outlineLvl w:val="5"/>
        <w:rPr>
          <w:rFonts w:ascii="Times New Roman" w:eastAsia="Times New Roman" w:hAnsi="Times New Roman" w:cs="Times New Roman"/>
          <w:sz w:val="24"/>
          <w:szCs w:val="24"/>
          <w:u w:val="single"/>
        </w:rPr>
      </w:pPr>
      <w:r w:rsidRPr="001270D5">
        <w:rPr>
          <w:rFonts w:ascii="Times New Roman" w:eastAsia="Times New Roman" w:hAnsi="Times New Roman" w:cs="Times New Roman"/>
          <w:sz w:val="24"/>
          <w:szCs w:val="24"/>
          <w:u w:val="single"/>
        </w:rPr>
        <w:t>Pretendents tiek noraidīts, un piedāvājums netiek tālāk izvērtēts, ja komisija konstatē, ka:</w:t>
      </w:r>
    </w:p>
    <w:p w14:paraId="31423106" w14:textId="77777777" w:rsidR="00454B6F" w:rsidRPr="001270D5" w:rsidRDefault="00454B6F" w:rsidP="00160F57">
      <w:pPr>
        <w:numPr>
          <w:ilvl w:val="2"/>
          <w:numId w:val="1"/>
        </w:numPr>
        <w:spacing w:after="0" w:line="240" w:lineRule="auto"/>
        <w:ind w:left="1843" w:hanging="709"/>
        <w:jc w:val="both"/>
        <w:outlineLvl w:val="5"/>
        <w:rPr>
          <w:rFonts w:ascii="Times New Roman" w:eastAsia="Times New Roman" w:hAnsi="Times New Roman" w:cs="Times New Roman"/>
          <w:sz w:val="24"/>
          <w:szCs w:val="24"/>
          <w:u w:val="single"/>
        </w:rPr>
      </w:pPr>
      <w:r w:rsidRPr="001270D5">
        <w:rPr>
          <w:rFonts w:ascii="Times New Roman" w:eastAsia="Times New Roman" w:hAnsi="Times New Roman" w:cs="Times New Roman"/>
          <w:sz w:val="24"/>
          <w:szCs w:val="24"/>
        </w:rPr>
        <w:t>nav iesniegti Tehniskā un finanšu piedāvājuma dokumenti, vai tie un to saturs neatbilst Iepirkuma nolikuma 9. punkta prasībām;</w:t>
      </w:r>
    </w:p>
    <w:p w14:paraId="1170047C" w14:textId="635A562F" w:rsidR="00454B6F" w:rsidRDefault="00454B6F" w:rsidP="00160F57">
      <w:pPr>
        <w:numPr>
          <w:ilvl w:val="2"/>
          <w:numId w:val="1"/>
        </w:numPr>
        <w:spacing w:after="0" w:line="240" w:lineRule="auto"/>
        <w:ind w:left="1843" w:hanging="709"/>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piedāvājums nav iesniegts par pilnu iepirkuma priekšmeta apjomu, un/vai ir iesniegti divi vai vairāki piedāvājumu varianti.</w:t>
      </w:r>
    </w:p>
    <w:p w14:paraId="5F5F18CF" w14:textId="77777777" w:rsidR="0020623E" w:rsidRPr="00160F57" w:rsidRDefault="0020623E" w:rsidP="0020623E">
      <w:pPr>
        <w:spacing w:after="0" w:line="240" w:lineRule="auto"/>
        <w:ind w:left="1843"/>
        <w:jc w:val="both"/>
        <w:outlineLvl w:val="5"/>
        <w:rPr>
          <w:rFonts w:ascii="Times New Roman" w:eastAsia="Times New Roman" w:hAnsi="Times New Roman" w:cs="Times New Roman"/>
          <w:sz w:val="24"/>
          <w:szCs w:val="24"/>
        </w:rPr>
      </w:pPr>
    </w:p>
    <w:p w14:paraId="1168D2C8" w14:textId="77777777" w:rsidR="00454B6F" w:rsidRPr="001270D5" w:rsidRDefault="00454B6F" w:rsidP="00454B6F">
      <w:pPr>
        <w:keepNext/>
        <w:numPr>
          <w:ilvl w:val="0"/>
          <w:numId w:val="1"/>
        </w:numPr>
        <w:spacing w:after="0" w:line="240" w:lineRule="auto"/>
        <w:ind w:left="426" w:hanging="426"/>
        <w:jc w:val="both"/>
        <w:outlineLvl w:val="0"/>
        <w:rPr>
          <w:rFonts w:ascii="Times New Roman" w:eastAsia="Times New Roman" w:hAnsi="Times New Roman" w:cs="Times New Roman"/>
          <w:b/>
          <w:bCs/>
          <w:sz w:val="24"/>
          <w:szCs w:val="24"/>
        </w:rPr>
      </w:pPr>
      <w:r w:rsidRPr="001270D5">
        <w:rPr>
          <w:rFonts w:ascii="Times New Roman" w:eastAsia="Times New Roman" w:hAnsi="Times New Roman" w:cs="Times New Roman"/>
          <w:b/>
          <w:bCs/>
          <w:sz w:val="24"/>
          <w:szCs w:val="24"/>
        </w:rPr>
        <w:t>PIEDĀVĀJUMU VĒRTĒŠANA</w:t>
      </w:r>
    </w:p>
    <w:p w14:paraId="7D6AEBF0" w14:textId="77777777" w:rsidR="00454B6F" w:rsidRPr="001270D5" w:rsidRDefault="00454B6F" w:rsidP="00454B6F">
      <w:pPr>
        <w:keepNext/>
        <w:numPr>
          <w:ilvl w:val="1"/>
          <w:numId w:val="1"/>
        </w:numPr>
        <w:tabs>
          <w:tab w:val="num" w:pos="1134"/>
        </w:tabs>
        <w:spacing w:after="0" w:line="240" w:lineRule="auto"/>
        <w:ind w:left="1134" w:hanging="567"/>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Pēc Pretendentu tehniskā un finanšu piedāvājumu atbilstības pārbaudes, komisija veic tehniskā un finanšu piedāvājumu atbilstības pārbaudi izturējušo Pretendentu piedāvājumu vērtēšanu.</w:t>
      </w:r>
    </w:p>
    <w:p w14:paraId="09EA599E" w14:textId="77777777" w:rsidR="00454B6F" w:rsidRPr="001270D5" w:rsidRDefault="00454B6F" w:rsidP="00454B6F">
      <w:pPr>
        <w:keepNext/>
        <w:numPr>
          <w:ilvl w:val="1"/>
          <w:numId w:val="1"/>
        </w:numPr>
        <w:tabs>
          <w:tab w:val="num" w:pos="1134"/>
        </w:tabs>
        <w:spacing w:after="0" w:line="240" w:lineRule="auto"/>
        <w:ind w:left="1134" w:hanging="567"/>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 xml:space="preserve">Iepirkuma komisija veic aritmētisko kļūdu pārbaudi Pretendentu piedāvājumos un rīkojas saskaņā ar PIL 41. panta devīto daļu. </w:t>
      </w:r>
    </w:p>
    <w:p w14:paraId="7E7CA696" w14:textId="77777777" w:rsidR="00454B6F" w:rsidRPr="001270D5" w:rsidRDefault="00454B6F" w:rsidP="00454B6F">
      <w:pPr>
        <w:numPr>
          <w:ilvl w:val="1"/>
          <w:numId w:val="1"/>
        </w:numPr>
        <w:tabs>
          <w:tab w:val="num" w:pos="1134"/>
        </w:tabs>
        <w:spacing w:after="0" w:line="240" w:lineRule="auto"/>
        <w:ind w:left="1134" w:hanging="567"/>
        <w:contextualSpacing/>
        <w:jc w:val="both"/>
        <w:rPr>
          <w:rFonts w:ascii="Times New Roman" w:eastAsia="Calibri" w:hAnsi="Times New Roman" w:cs="Times New Roman"/>
          <w:sz w:val="24"/>
          <w:szCs w:val="24"/>
        </w:rPr>
      </w:pPr>
      <w:r w:rsidRPr="001270D5">
        <w:rPr>
          <w:rFonts w:ascii="Times New Roman" w:eastAsia="Times New Roman" w:hAnsi="Times New Roman" w:cs="Times New Roman"/>
          <w:sz w:val="24"/>
          <w:szCs w:val="24"/>
        </w:rPr>
        <w:t xml:space="preserve">Ja pretendenta piedāvājums šķiet nepamatoti lēts, iepirkuma komisija rīkojas saskaņā ar PIL 53. pantā noteikto kārtību. </w:t>
      </w:r>
    </w:p>
    <w:p w14:paraId="0F0FBE6F" w14:textId="77777777" w:rsidR="00454B6F" w:rsidRPr="001270D5" w:rsidRDefault="00454B6F" w:rsidP="00454B6F">
      <w:pPr>
        <w:numPr>
          <w:ilvl w:val="1"/>
          <w:numId w:val="1"/>
        </w:numPr>
        <w:spacing w:after="0" w:line="240" w:lineRule="auto"/>
        <w:ind w:left="1134" w:hanging="567"/>
        <w:contextualSpacing/>
        <w:jc w:val="both"/>
        <w:rPr>
          <w:rFonts w:ascii="Calibri" w:eastAsia="Calibri" w:hAnsi="Calibri" w:cs="Times New Roman"/>
          <w:sz w:val="24"/>
          <w:szCs w:val="24"/>
        </w:rPr>
      </w:pPr>
      <w:r w:rsidRPr="001270D5">
        <w:rPr>
          <w:rFonts w:ascii="Times New Roman" w:eastAsia="Calibri" w:hAnsi="Times New Roman" w:cs="Times New Roman"/>
          <w:color w:val="000000"/>
          <w:sz w:val="24"/>
          <w:szCs w:val="24"/>
          <w:lang w:eastAsia="lv-LV"/>
        </w:rPr>
        <w:t>Vērtēšanas kritēriji un to skaitliskās vērtības saimnieciski visizdevīgākā piedāvājuma izvēlei:</w:t>
      </w:r>
    </w:p>
    <w:p w14:paraId="6A095833" w14:textId="77777777" w:rsidR="00454B6F" w:rsidRPr="001270D5" w:rsidRDefault="00454B6F" w:rsidP="00454B6F">
      <w:pPr>
        <w:spacing w:after="0" w:line="240" w:lineRule="auto"/>
        <w:contextualSpacing/>
        <w:jc w:val="both"/>
        <w:rPr>
          <w:rFonts w:ascii="Calibri" w:eastAsia="Calibri" w:hAnsi="Calibri" w:cs="Times New Roman"/>
          <w:sz w:val="24"/>
          <w:szCs w:val="24"/>
        </w:rPr>
      </w:pP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992"/>
        <w:gridCol w:w="2552"/>
        <w:gridCol w:w="3402"/>
      </w:tblGrid>
      <w:tr w:rsidR="00454B6F" w:rsidRPr="001270D5" w14:paraId="18988BEA" w14:textId="77777777" w:rsidTr="00565039">
        <w:trPr>
          <w:cantSplit/>
          <w:trHeight w:val="1607"/>
        </w:trPr>
        <w:tc>
          <w:tcPr>
            <w:tcW w:w="3119" w:type="dxa"/>
            <w:shd w:val="clear" w:color="auto" w:fill="D9D9D9"/>
            <w:vAlign w:val="center"/>
          </w:tcPr>
          <w:p w14:paraId="03899F5B" w14:textId="77777777" w:rsidR="00454B6F" w:rsidRPr="001270D5" w:rsidRDefault="00454B6F" w:rsidP="00454B6F">
            <w:pPr>
              <w:spacing w:after="0" w:line="240" w:lineRule="auto"/>
              <w:jc w:val="center"/>
              <w:rPr>
                <w:rFonts w:ascii="Times New Roman" w:eastAsia="Calibri" w:hAnsi="Times New Roman" w:cs="Times New Roman"/>
                <w:b/>
                <w:sz w:val="24"/>
                <w:szCs w:val="24"/>
                <w:lang w:eastAsia="lv-LV"/>
              </w:rPr>
            </w:pPr>
            <w:r w:rsidRPr="001270D5">
              <w:rPr>
                <w:rFonts w:ascii="Times New Roman" w:eastAsia="Times New Roman" w:hAnsi="Times New Roman" w:cs="Times New Roman"/>
                <w:sz w:val="24"/>
                <w:szCs w:val="24"/>
              </w:rPr>
              <w:t xml:space="preserve"> </w:t>
            </w:r>
            <w:r w:rsidRPr="001270D5">
              <w:rPr>
                <w:rFonts w:ascii="Times New Roman" w:eastAsia="Calibri" w:hAnsi="Times New Roman" w:cs="Times New Roman"/>
                <w:b/>
                <w:sz w:val="24"/>
                <w:szCs w:val="24"/>
                <w:lang w:eastAsia="lv-LV"/>
              </w:rPr>
              <w:t>Kritēriji,</w:t>
            </w:r>
          </w:p>
          <w:p w14:paraId="51B31F14" w14:textId="77777777" w:rsidR="00454B6F" w:rsidRPr="001270D5" w:rsidRDefault="00454B6F" w:rsidP="00454B6F">
            <w:pPr>
              <w:spacing w:after="0" w:line="240" w:lineRule="auto"/>
              <w:jc w:val="center"/>
              <w:rPr>
                <w:rFonts w:ascii="Times New Roman" w:eastAsia="Calibri" w:hAnsi="Times New Roman" w:cs="Times New Roman"/>
                <w:b/>
                <w:sz w:val="24"/>
                <w:szCs w:val="24"/>
                <w:lang w:eastAsia="lv-LV"/>
              </w:rPr>
            </w:pPr>
            <w:r w:rsidRPr="001270D5">
              <w:rPr>
                <w:rFonts w:ascii="Times New Roman" w:eastAsia="Calibri" w:hAnsi="Times New Roman" w:cs="Times New Roman"/>
                <w:b/>
                <w:sz w:val="24"/>
                <w:szCs w:val="24"/>
                <w:lang w:eastAsia="lv-LV"/>
              </w:rPr>
              <w:t>atbilstības vērtējums</w:t>
            </w:r>
          </w:p>
        </w:tc>
        <w:tc>
          <w:tcPr>
            <w:tcW w:w="992" w:type="dxa"/>
            <w:shd w:val="clear" w:color="auto" w:fill="D9D9D9"/>
            <w:vAlign w:val="center"/>
          </w:tcPr>
          <w:p w14:paraId="5FBC24DF" w14:textId="77777777" w:rsidR="00454B6F" w:rsidRPr="001270D5" w:rsidRDefault="00454B6F" w:rsidP="00454B6F">
            <w:pPr>
              <w:spacing w:after="0" w:line="240" w:lineRule="auto"/>
              <w:jc w:val="center"/>
              <w:rPr>
                <w:rFonts w:ascii="Times New Roman" w:eastAsia="Calibri" w:hAnsi="Times New Roman" w:cs="Times New Roman"/>
                <w:b/>
                <w:sz w:val="24"/>
                <w:szCs w:val="24"/>
                <w:lang w:eastAsia="lv-LV"/>
              </w:rPr>
            </w:pPr>
            <w:r w:rsidRPr="001270D5">
              <w:rPr>
                <w:rFonts w:ascii="Times New Roman" w:eastAsia="Calibri" w:hAnsi="Times New Roman" w:cs="Times New Roman"/>
                <w:b/>
                <w:sz w:val="24"/>
                <w:szCs w:val="24"/>
                <w:lang w:eastAsia="lv-LV"/>
              </w:rPr>
              <w:t>Punkti,</w:t>
            </w:r>
          </w:p>
          <w:p w14:paraId="4FDF5A59" w14:textId="77777777" w:rsidR="00454B6F" w:rsidRPr="001270D5" w:rsidRDefault="00454B6F" w:rsidP="00454B6F">
            <w:pPr>
              <w:spacing w:after="0" w:line="240" w:lineRule="auto"/>
              <w:jc w:val="center"/>
              <w:rPr>
                <w:rFonts w:ascii="Times New Roman" w:eastAsia="Calibri" w:hAnsi="Times New Roman" w:cs="Times New Roman"/>
                <w:b/>
                <w:sz w:val="24"/>
                <w:szCs w:val="24"/>
                <w:lang w:eastAsia="lv-LV"/>
              </w:rPr>
            </w:pPr>
            <w:r w:rsidRPr="001270D5">
              <w:rPr>
                <w:rFonts w:ascii="Times New Roman" w:eastAsia="Calibri" w:hAnsi="Times New Roman" w:cs="Times New Roman"/>
                <w:b/>
                <w:sz w:val="24"/>
                <w:szCs w:val="24"/>
                <w:lang w:eastAsia="lv-LV"/>
              </w:rPr>
              <w:t>Maksimālais punktu skaits</w:t>
            </w:r>
          </w:p>
        </w:tc>
        <w:tc>
          <w:tcPr>
            <w:tcW w:w="2552" w:type="dxa"/>
            <w:shd w:val="clear" w:color="auto" w:fill="D9D9D9"/>
            <w:vAlign w:val="center"/>
          </w:tcPr>
          <w:p w14:paraId="4699F248" w14:textId="77777777" w:rsidR="00454B6F" w:rsidRPr="001270D5" w:rsidRDefault="00454B6F" w:rsidP="00454B6F">
            <w:pPr>
              <w:spacing w:after="0" w:line="240" w:lineRule="auto"/>
              <w:jc w:val="center"/>
              <w:rPr>
                <w:rFonts w:ascii="Times New Roman" w:eastAsia="Calibri" w:hAnsi="Times New Roman" w:cs="Times New Roman"/>
                <w:b/>
                <w:sz w:val="24"/>
                <w:szCs w:val="24"/>
                <w:lang w:eastAsia="lv-LV"/>
              </w:rPr>
            </w:pPr>
            <w:r w:rsidRPr="001270D5">
              <w:rPr>
                <w:rFonts w:ascii="Times New Roman" w:eastAsia="Calibri" w:hAnsi="Times New Roman" w:cs="Times New Roman"/>
                <w:b/>
                <w:sz w:val="24"/>
                <w:szCs w:val="24"/>
                <w:lang w:eastAsia="lv-LV"/>
              </w:rPr>
              <w:t>Punktu piešķiršanas kārtība</w:t>
            </w:r>
          </w:p>
        </w:tc>
        <w:tc>
          <w:tcPr>
            <w:tcW w:w="3402" w:type="dxa"/>
            <w:shd w:val="clear" w:color="auto" w:fill="D9D9D9"/>
            <w:vAlign w:val="center"/>
          </w:tcPr>
          <w:p w14:paraId="1AF087DB" w14:textId="77777777" w:rsidR="00454B6F" w:rsidRPr="001270D5" w:rsidRDefault="00454B6F" w:rsidP="00454B6F">
            <w:pPr>
              <w:spacing w:after="0" w:line="240" w:lineRule="auto"/>
              <w:jc w:val="center"/>
              <w:rPr>
                <w:rFonts w:ascii="Times New Roman" w:eastAsia="Calibri" w:hAnsi="Times New Roman" w:cs="Times New Roman"/>
                <w:b/>
                <w:sz w:val="24"/>
                <w:szCs w:val="24"/>
              </w:rPr>
            </w:pPr>
            <w:r w:rsidRPr="001270D5">
              <w:rPr>
                <w:rFonts w:ascii="Times New Roman" w:eastAsia="Calibri" w:hAnsi="Times New Roman" w:cs="Times New Roman"/>
                <w:b/>
                <w:sz w:val="24"/>
                <w:szCs w:val="24"/>
              </w:rPr>
              <w:t>Skaidrojums un iesniedzamie dokumenti</w:t>
            </w:r>
          </w:p>
        </w:tc>
      </w:tr>
      <w:tr w:rsidR="00904F1E" w:rsidRPr="00904F1E" w14:paraId="4A0C12EC" w14:textId="77777777" w:rsidTr="00565039">
        <w:trPr>
          <w:trHeight w:val="557"/>
        </w:trPr>
        <w:tc>
          <w:tcPr>
            <w:tcW w:w="3119" w:type="dxa"/>
            <w:shd w:val="clear" w:color="auto" w:fill="auto"/>
            <w:noWrap/>
          </w:tcPr>
          <w:p w14:paraId="58513FCA" w14:textId="77777777" w:rsidR="00904F1E" w:rsidRPr="00A739F2" w:rsidRDefault="00904F1E" w:rsidP="00904F1E">
            <w:pPr>
              <w:spacing w:after="0" w:line="240" w:lineRule="auto"/>
              <w:rPr>
                <w:rFonts w:ascii="Times New Roman" w:eastAsia="Calibri" w:hAnsi="Times New Roman" w:cs="Times New Roman"/>
                <w:b/>
                <w:sz w:val="24"/>
                <w:szCs w:val="24"/>
                <w:lang w:eastAsia="lv-LV"/>
              </w:rPr>
            </w:pPr>
            <w:r w:rsidRPr="00A739F2">
              <w:rPr>
                <w:rFonts w:ascii="Times New Roman" w:eastAsia="Calibri" w:hAnsi="Times New Roman" w:cs="Times New Roman"/>
                <w:b/>
                <w:sz w:val="24"/>
                <w:szCs w:val="24"/>
                <w:lang w:eastAsia="lv-LV"/>
              </w:rPr>
              <w:t>K1 – Piedāvātā līgumcena:</w:t>
            </w:r>
          </w:p>
          <w:p w14:paraId="3A8A88F4" w14:textId="0BBCAC11" w:rsidR="00904F1E" w:rsidRPr="00A739F2" w:rsidRDefault="00904F1E" w:rsidP="00904F1E">
            <w:pPr>
              <w:spacing w:after="0" w:line="240" w:lineRule="auto"/>
              <w:rPr>
                <w:rFonts w:ascii="Times New Roman" w:eastAsia="Calibri" w:hAnsi="Times New Roman" w:cs="Times New Roman"/>
                <w:sz w:val="24"/>
                <w:szCs w:val="24"/>
                <w:lang w:eastAsia="lv-LV"/>
              </w:rPr>
            </w:pPr>
            <w:r w:rsidRPr="00A739F2">
              <w:rPr>
                <w:rFonts w:ascii="Times New Roman" w:eastAsia="Calibri" w:hAnsi="Times New Roman" w:cs="Times New Roman"/>
                <w:sz w:val="24"/>
                <w:szCs w:val="24"/>
                <w:lang w:eastAsia="lv-LV"/>
              </w:rPr>
              <w:t xml:space="preserve">Piedāvājums ar zemāko piedāvāto līgumcenu saņem </w:t>
            </w:r>
            <w:r w:rsidR="00211D0F">
              <w:rPr>
                <w:rFonts w:ascii="Times New Roman" w:eastAsia="Calibri" w:hAnsi="Times New Roman" w:cs="Times New Roman"/>
                <w:sz w:val="24"/>
                <w:szCs w:val="24"/>
                <w:lang w:eastAsia="lv-LV"/>
              </w:rPr>
              <w:t>6</w:t>
            </w:r>
            <w:r w:rsidRPr="00A739F2">
              <w:rPr>
                <w:rFonts w:ascii="Times New Roman" w:eastAsia="Calibri" w:hAnsi="Times New Roman" w:cs="Times New Roman"/>
                <w:sz w:val="24"/>
                <w:szCs w:val="24"/>
                <w:lang w:eastAsia="lv-LV"/>
              </w:rPr>
              <w:t xml:space="preserve">0 punktus. Pārējiem </w:t>
            </w:r>
            <w:r w:rsidRPr="00A739F2">
              <w:rPr>
                <w:rFonts w:ascii="Times New Roman" w:eastAsia="Calibri" w:hAnsi="Times New Roman" w:cs="Times New Roman"/>
                <w:sz w:val="24"/>
                <w:szCs w:val="24"/>
                <w:lang w:eastAsia="lv-LV"/>
              </w:rPr>
              <w:lastRenderedPageBreak/>
              <w:t>piedāvājumiem punktu skaits tiek aprēķināts, izmantojot tabulā norādīto aprēķina formulu.</w:t>
            </w:r>
          </w:p>
        </w:tc>
        <w:tc>
          <w:tcPr>
            <w:tcW w:w="992" w:type="dxa"/>
            <w:vAlign w:val="center"/>
          </w:tcPr>
          <w:p w14:paraId="6FB4D89F" w14:textId="1C8420CB" w:rsidR="00904F1E" w:rsidRPr="00A739F2" w:rsidRDefault="008F1FC6" w:rsidP="00890A3B">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6</w:t>
            </w:r>
            <w:r w:rsidR="00904F1E" w:rsidRPr="00332AE4">
              <w:rPr>
                <w:rFonts w:ascii="Times New Roman" w:eastAsia="Calibri" w:hAnsi="Times New Roman" w:cs="Times New Roman"/>
                <w:b/>
                <w:sz w:val="24"/>
                <w:szCs w:val="24"/>
              </w:rPr>
              <w:t>0</w:t>
            </w:r>
          </w:p>
        </w:tc>
        <w:tc>
          <w:tcPr>
            <w:tcW w:w="2552" w:type="dxa"/>
            <w:shd w:val="clear" w:color="auto" w:fill="auto"/>
            <w:noWrap/>
            <w:vAlign w:val="center"/>
          </w:tcPr>
          <w:p w14:paraId="073FA589" w14:textId="77777777" w:rsidR="00904F1E" w:rsidRPr="00A739F2" w:rsidRDefault="00904F1E" w:rsidP="00904F1E">
            <w:pPr>
              <w:spacing w:after="0" w:line="240" w:lineRule="auto"/>
              <w:ind w:right="813"/>
              <w:rPr>
                <w:rFonts w:ascii="Times New Roman" w:eastAsia="Calibri" w:hAnsi="Times New Roman" w:cs="Times New Roman"/>
                <w:sz w:val="24"/>
                <w:szCs w:val="24"/>
              </w:rPr>
            </w:pPr>
            <w:bookmarkStart w:id="74" w:name="_Toc274833264"/>
            <w:r w:rsidRPr="00A739F2">
              <w:rPr>
                <w:rFonts w:ascii="Times New Roman" w:eastAsia="Calibri" w:hAnsi="Times New Roman" w:cs="Times New Roman"/>
                <w:sz w:val="24"/>
                <w:szCs w:val="24"/>
              </w:rPr>
              <w:t>K1 - Piedāvātā līgumcena</w:t>
            </w:r>
            <w:bookmarkEnd w:id="74"/>
            <w:r w:rsidRPr="00A739F2">
              <w:rPr>
                <w:rFonts w:ascii="Times New Roman" w:eastAsia="Calibri" w:hAnsi="Times New Roman" w:cs="Times New Roman"/>
                <w:sz w:val="24"/>
                <w:szCs w:val="24"/>
              </w:rPr>
              <w:t>, kur:</w:t>
            </w:r>
            <w:bookmarkStart w:id="75" w:name="_Toc274833265"/>
            <w:r w:rsidRPr="00A739F2">
              <w:rPr>
                <w:rFonts w:ascii="Times New Roman" w:eastAsia="Calibri" w:hAnsi="Times New Roman" w:cs="Times New Roman"/>
                <w:sz w:val="24"/>
                <w:szCs w:val="24"/>
              </w:rPr>
              <w:t xml:space="preserve"> </w:t>
            </w:r>
            <w:r w:rsidRPr="00A739F2">
              <w:rPr>
                <w:rFonts w:ascii="Times New Roman" w:eastAsia="Calibri" w:hAnsi="Times New Roman" w:cs="Times New Roman"/>
                <w:bCs/>
                <w:sz w:val="24"/>
                <w:szCs w:val="24"/>
              </w:rPr>
              <w:t>K1</w:t>
            </w:r>
            <w:r w:rsidRPr="00A739F2">
              <w:rPr>
                <w:rFonts w:ascii="Times New Roman" w:eastAsia="Calibri" w:hAnsi="Times New Roman" w:cs="Times New Roman"/>
                <w:sz w:val="24"/>
                <w:szCs w:val="24"/>
              </w:rPr>
              <w:t xml:space="preserve"> = </w:t>
            </w:r>
            <w:proofErr w:type="spellStart"/>
            <w:r w:rsidRPr="00A739F2">
              <w:rPr>
                <w:rFonts w:ascii="Times New Roman" w:eastAsia="Calibri" w:hAnsi="Times New Roman" w:cs="Times New Roman"/>
                <w:sz w:val="24"/>
                <w:szCs w:val="24"/>
              </w:rPr>
              <w:t>A</w:t>
            </w:r>
            <w:r w:rsidRPr="00A739F2">
              <w:rPr>
                <w:rFonts w:ascii="Times New Roman" w:eastAsia="Calibri" w:hAnsi="Times New Roman" w:cs="Times New Roman"/>
                <w:sz w:val="24"/>
                <w:szCs w:val="24"/>
                <w:vertAlign w:val="subscript"/>
              </w:rPr>
              <w:t>zem</w:t>
            </w:r>
            <w:proofErr w:type="spellEnd"/>
            <w:r w:rsidRPr="00A739F2">
              <w:rPr>
                <w:rFonts w:ascii="Times New Roman" w:eastAsia="Calibri" w:hAnsi="Times New Roman" w:cs="Times New Roman"/>
                <w:sz w:val="24"/>
                <w:szCs w:val="24"/>
                <w:vertAlign w:val="subscript"/>
              </w:rPr>
              <w:t xml:space="preserve"> </w:t>
            </w:r>
            <w:r w:rsidRPr="00A739F2">
              <w:rPr>
                <w:rFonts w:ascii="Times New Roman" w:eastAsia="Calibri" w:hAnsi="Times New Roman" w:cs="Times New Roman"/>
                <w:sz w:val="24"/>
                <w:szCs w:val="24"/>
              </w:rPr>
              <w:t xml:space="preserve">/ </w:t>
            </w:r>
            <w:proofErr w:type="spellStart"/>
            <w:r w:rsidRPr="00A739F2">
              <w:rPr>
                <w:rFonts w:ascii="Times New Roman" w:eastAsia="Calibri" w:hAnsi="Times New Roman" w:cs="Times New Roman"/>
                <w:sz w:val="24"/>
                <w:szCs w:val="24"/>
              </w:rPr>
              <w:t>A</w:t>
            </w:r>
            <w:r w:rsidRPr="00A739F2">
              <w:rPr>
                <w:rFonts w:ascii="Times New Roman" w:eastAsia="Calibri" w:hAnsi="Times New Roman" w:cs="Times New Roman"/>
                <w:sz w:val="24"/>
                <w:szCs w:val="24"/>
                <w:vertAlign w:val="subscript"/>
              </w:rPr>
              <w:t>pied</w:t>
            </w:r>
            <w:proofErr w:type="spellEnd"/>
            <w:r w:rsidRPr="00A739F2">
              <w:rPr>
                <w:rFonts w:ascii="Times New Roman" w:eastAsia="Calibri" w:hAnsi="Times New Roman" w:cs="Times New Roman"/>
                <w:sz w:val="24"/>
                <w:szCs w:val="24"/>
              </w:rPr>
              <w:t xml:space="preserve"> x N</w:t>
            </w:r>
            <w:bookmarkEnd w:id="75"/>
            <w:r w:rsidRPr="00A739F2">
              <w:rPr>
                <w:rFonts w:ascii="Times New Roman" w:eastAsia="Calibri" w:hAnsi="Times New Roman" w:cs="Times New Roman"/>
                <w:sz w:val="24"/>
                <w:szCs w:val="24"/>
              </w:rPr>
              <w:t xml:space="preserve"> </w:t>
            </w:r>
          </w:p>
          <w:p w14:paraId="2FBE1F22" w14:textId="77777777" w:rsidR="00904F1E" w:rsidRPr="00A739F2" w:rsidRDefault="00904F1E" w:rsidP="00904F1E">
            <w:pPr>
              <w:spacing w:after="0" w:line="240" w:lineRule="auto"/>
              <w:rPr>
                <w:rFonts w:ascii="Times New Roman" w:eastAsia="Calibri" w:hAnsi="Times New Roman" w:cs="Times New Roman"/>
                <w:sz w:val="24"/>
                <w:szCs w:val="24"/>
              </w:rPr>
            </w:pPr>
            <w:bookmarkStart w:id="76" w:name="_Toc274833266"/>
            <w:r w:rsidRPr="00A739F2">
              <w:rPr>
                <w:rFonts w:ascii="Times New Roman" w:eastAsia="Calibri" w:hAnsi="Times New Roman" w:cs="Times New Roman"/>
                <w:sz w:val="24"/>
                <w:szCs w:val="24"/>
              </w:rPr>
              <w:lastRenderedPageBreak/>
              <w:t>(</w:t>
            </w:r>
            <w:proofErr w:type="spellStart"/>
            <w:r w:rsidRPr="00A739F2">
              <w:rPr>
                <w:rFonts w:ascii="Times New Roman" w:eastAsia="Calibri" w:hAnsi="Times New Roman" w:cs="Times New Roman"/>
                <w:sz w:val="24"/>
                <w:szCs w:val="24"/>
              </w:rPr>
              <w:t>A</w:t>
            </w:r>
            <w:r w:rsidRPr="00A739F2">
              <w:rPr>
                <w:rFonts w:ascii="Times New Roman" w:eastAsia="Calibri" w:hAnsi="Times New Roman" w:cs="Times New Roman"/>
                <w:sz w:val="24"/>
                <w:szCs w:val="24"/>
                <w:vertAlign w:val="subscript"/>
              </w:rPr>
              <w:t>zem</w:t>
            </w:r>
            <w:proofErr w:type="spellEnd"/>
            <w:r w:rsidRPr="00A739F2">
              <w:rPr>
                <w:rFonts w:ascii="Times New Roman" w:eastAsia="Calibri" w:hAnsi="Times New Roman" w:cs="Times New Roman"/>
                <w:sz w:val="24"/>
                <w:szCs w:val="24"/>
              </w:rPr>
              <w:t xml:space="preserve"> – viszemāk piedāvātā cena; </w:t>
            </w:r>
          </w:p>
          <w:p w14:paraId="2BBD3531" w14:textId="77777777" w:rsidR="00904F1E" w:rsidRPr="00A739F2" w:rsidRDefault="00904F1E" w:rsidP="00904F1E">
            <w:pPr>
              <w:spacing w:after="0" w:line="240" w:lineRule="auto"/>
              <w:rPr>
                <w:rFonts w:ascii="Times New Roman" w:eastAsia="Calibri" w:hAnsi="Times New Roman" w:cs="Times New Roman"/>
                <w:sz w:val="24"/>
                <w:szCs w:val="24"/>
              </w:rPr>
            </w:pPr>
            <w:proofErr w:type="spellStart"/>
            <w:r w:rsidRPr="00A739F2">
              <w:rPr>
                <w:rFonts w:ascii="Times New Roman" w:eastAsia="Calibri" w:hAnsi="Times New Roman" w:cs="Times New Roman"/>
                <w:sz w:val="24"/>
                <w:szCs w:val="24"/>
              </w:rPr>
              <w:t>A</w:t>
            </w:r>
            <w:r w:rsidRPr="00A739F2">
              <w:rPr>
                <w:rFonts w:ascii="Times New Roman" w:eastAsia="Calibri" w:hAnsi="Times New Roman" w:cs="Times New Roman"/>
                <w:sz w:val="24"/>
                <w:szCs w:val="24"/>
                <w:vertAlign w:val="subscript"/>
              </w:rPr>
              <w:t>pied</w:t>
            </w:r>
            <w:proofErr w:type="spellEnd"/>
            <w:r w:rsidRPr="00A739F2">
              <w:rPr>
                <w:rFonts w:ascii="Times New Roman" w:eastAsia="Calibri" w:hAnsi="Times New Roman" w:cs="Times New Roman"/>
                <w:sz w:val="24"/>
                <w:szCs w:val="24"/>
              </w:rPr>
              <w:t xml:space="preserve"> – vērtējamā piedāvājuma cena; </w:t>
            </w:r>
          </w:p>
          <w:p w14:paraId="48089E60" w14:textId="14AE6A7A" w:rsidR="00904F1E" w:rsidRPr="00A739F2" w:rsidRDefault="00904F1E" w:rsidP="00904F1E">
            <w:pPr>
              <w:spacing w:after="0" w:line="240" w:lineRule="auto"/>
              <w:rPr>
                <w:rFonts w:ascii="Times New Roman" w:eastAsia="Calibri" w:hAnsi="Times New Roman" w:cs="Times New Roman"/>
                <w:sz w:val="24"/>
                <w:szCs w:val="24"/>
              </w:rPr>
            </w:pPr>
            <w:r w:rsidRPr="00A739F2">
              <w:rPr>
                <w:rFonts w:ascii="Times New Roman" w:eastAsia="Calibri" w:hAnsi="Times New Roman" w:cs="Times New Roman"/>
                <w:sz w:val="24"/>
                <w:szCs w:val="24"/>
              </w:rPr>
              <w:t>N – kritērija maksimālā skaitliskā vērtība)</w:t>
            </w:r>
            <w:bookmarkEnd w:id="76"/>
            <w:r w:rsidRPr="00A739F2">
              <w:rPr>
                <w:rFonts w:ascii="Times New Roman" w:eastAsia="Calibri" w:hAnsi="Times New Roman" w:cs="Times New Roman"/>
                <w:sz w:val="24"/>
                <w:szCs w:val="24"/>
              </w:rPr>
              <w:t>.</w:t>
            </w:r>
          </w:p>
        </w:tc>
        <w:tc>
          <w:tcPr>
            <w:tcW w:w="3402" w:type="dxa"/>
            <w:shd w:val="clear" w:color="auto" w:fill="auto"/>
          </w:tcPr>
          <w:p w14:paraId="0DB09335" w14:textId="25D08D8F" w:rsidR="00904F1E" w:rsidRPr="00A739F2" w:rsidRDefault="00904F1E" w:rsidP="00904F1E">
            <w:pPr>
              <w:spacing w:after="0" w:line="240" w:lineRule="auto"/>
              <w:rPr>
                <w:rFonts w:ascii="Times New Roman" w:eastAsia="Calibri" w:hAnsi="Times New Roman" w:cs="Times New Roman"/>
                <w:sz w:val="24"/>
                <w:szCs w:val="24"/>
              </w:rPr>
            </w:pPr>
            <w:r w:rsidRPr="00A739F2">
              <w:rPr>
                <w:rFonts w:ascii="Times New Roman" w:eastAsia="Calibri" w:hAnsi="Times New Roman" w:cs="Times New Roman"/>
                <w:sz w:val="24"/>
                <w:szCs w:val="24"/>
              </w:rPr>
              <w:lastRenderedPageBreak/>
              <w:t xml:space="preserve">Tehniskais un finanšu piedāvājums </w:t>
            </w:r>
            <w:r w:rsidRPr="00A739F2">
              <w:rPr>
                <w:rFonts w:ascii="Times New Roman" w:eastAsia="Calibri" w:hAnsi="Times New Roman" w:cs="Times New Roman"/>
                <w:i/>
                <w:sz w:val="24"/>
                <w:szCs w:val="24"/>
              </w:rPr>
              <w:t>(obligāta prasība)</w:t>
            </w:r>
          </w:p>
        </w:tc>
      </w:tr>
      <w:tr w:rsidR="00904F1E" w:rsidRPr="00904F1E" w14:paraId="4A280B20" w14:textId="77777777" w:rsidTr="00565039">
        <w:trPr>
          <w:trHeight w:val="1125"/>
        </w:trPr>
        <w:tc>
          <w:tcPr>
            <w:tcW w:w="3119" w:type="dxa"/>
            <w:shd w:val="clear" w:color="auto" w:fill="auto"/>
            <w:noWrap/>
          </w:tcPr>
          <w:p w14:paraId="66E4465E" w14:textId="17E862FC" w:rsidR="00904F1E" w:rsidRPr="007E163A" w:rsidRDefault="00904F1E" w:rsidP="00904F1E">
            <w:pPr>
              <w:spacing w:after="0" w:line="240" w:lineRule="auto"/>
              <w:jc w:val="both"/>
              <w:rPr>
                <w:rFonts w:ascii="Times New Roman" w:eastAsia="Calibri" w:hAnsi="Times New Roman" w:cs="Times New Roman"/>
                <w:b/>
                <w:sz w:val="24"/>
                <w:szCs w:val="24"/>
                <w:lang w:eastAsia="lv-LV"/>
              </w:rPr>
            </w:pPr>
            <w:r w:rsidRPr="007E163A">
              <w:rPr>
                <w:rFonts w:ascii="Times New Roman" w:eastAsia="Calibri" w:hAnsi="Times New Roman" w:cs="Times New Roman"/>
                <w:b/>
                <w:sz w:val="24"/>
                <w:szCs w:val="24"/>
                <w:lang w:eastAsia="lv-LV"/>
              </w:rPr>
              <w:t xml:space="preserve">K2 – </w:t>
            </w:r>
            <w:r w:rsidRPr="007E163A">
              <w:rPr>
                <w:rFonts w:ascii="Times New Roman" w:eastAsia="Times New Roman" w:hAnsi="Times New Roman" w:cs="Times New Roman"/>
                <w:b/>
                <w:sz w:val="24"/>
                <w:szCs w:val="24"/>
              </w:rPr>
              <w:t>Būvprojekta vadītāja</w:t>
            </w:r>
            <w:r w:rsidR="00501594">
              <w:rPr>
                <w:rFonts w:ascii="Times New Roman" w:eastAsia="Times New Roman" w:hAnsi="Times New Roman" w:cs="Times New Roman"/>
                <w:b/>
                <w:sz w:val="24"/>
                <w:szCs w:val="24"/>
              </w:rPr>
              <w:t xml:space="preserve"> - arhitekta</w:t>
            </w:r>
            <w:r w:rsidRPr="007E163A">
              <w:rPr>
                <w:rFonts w:ascii="Times New Roman" w:eastAsia="Calibri" w:hAnsi="Times New Roman" w:cs="Times New Roman"/>
                <w:b/>
                <w:sz w:val="24"/>
                <w:szCs w:val="24"/>
                <w:lang w:eastAsia="lv-LV"/>
              </w:rPr>
              <w:t xml:space="preserve"> pieredze:</w:t>
            </w:r>
          </w:p>
          <w:p w14:paraId="08286A5F" w14:textId="57FDE8E4" w:rsidR="00FA4D95" w:rsidRDefault="00904F1E" w:rsidP="00904F1E">
            <w:pPr>
              <w:spacing w:after="0" w:line="240" w:lineRule="auto"/>
              <w:jc w:val="both"/>
              <w:rPr>
                <w:rFonts w:ascii="Times New Roman" w:eastAsia="Calibri" w:hAnsi="Times New Roman" w:cs="Times New Roman"/>
                <w:sz w:val="24"/>
                <w:szCs w:val="24"/>
                <w:lang w:eastAsia="lv-LV"/>
              </w:rPr>
            </w:pPr>
            <w:r w:rsidRPr="007E163A">
              <w:rPr>
                <w:rFonts w:ascii="Times New Roman" w:eastAsia="Calibri" w:hAnsi="Times New Roman" w:cs="Times New Roman"/>
                <w:sz w:val="24"/>
                <w:szCs w:val="24"/>
                <w:lang w:eastAsia="lv-LV"/>
              </w:rPr>
              <w:t xml:space="preserve">Pretendenta būvprojekta vadītājs iepriekšējo </w:t>
            </w:r>
            <w:r w:rsidRPr="007E163A">
              <w:rPr>
                <w:rFonts w:ascii="Times New Roman" w:eastAsia="Calibri" w:hAnsi="Times New Roman" w:cs="Times New Roman"/>
                <w:b/>
                <w:sz w:val="24"/>
                <w:szCs w:val="24"/>
                <w:lang w:eastAsia="lv-LV"/>
              </w:rPr>
              <w:t>3 (trīs)</w:t>
            </w:r>
            <w:r w:rsidR="003B5E4F" w:rsidRPr="007E163A">
              <w:rPr>
                <w:rFonts w:ascii="Times New Roman" w:eastAsia="Calibri" w:hAnsi="Times New Roman" w:cs="Times New Roman"/>
                <w:sz w:val="24"/>
                <w:szCs w:val="24"/>
                <w:lang w:eastAsia="lv-LV"/>
              </w:rPr>
              <w:t xml:space="preserve"> gadu laikā (t.i. no 202</w:t>
            </w:r>
            <w:r w:rsidR="003B2114" w:rsidRPr="007E163A">
              <w:rPr>
                <w:rFonts w:ascii="Times New Roman" w:eastAsia="Calibri" w:hAnsi="Times New Roman" w:cs="Times New Roman"/>
                <w:sz w:val="24"/>
                <w:szCs w:val="24"/>
                <w:lang w:eastAsia="lv-LV"/>
              </w:rPr>
              <w:t>3</w:t>
            </w:r>
            <w:r w:rsidRPr="007E163A">
              <w:rPr>
                <w:rFonts w:ascii="Times New Roman" w:eastAsia="Calibri" w:hAnsi="Times New Roman" w:cs="Times New Roman"/>
                <w:sz w:val="24"/>
                <w:szCs w:val="24"/>
                <w:lang w:eastAsia="lv-LV"/>
              </w:rPr>
              <w:t xml:space="preserve">. gada līdz piedāvājuma iesniegšanas termiņa pēdējai dienai) </w:t>
            </w:r>
            <w:r w:rsidRPr="00C03D13">
              <w:rPr>
                <w:rFonts w:ascii="Times New Roman" w:eastAsia="Calibri" w:hAnsi="Times New Roman" w:cs="Times New Roman"/>
                <w:sz w:val="24"/>
                <w:szCs w:val="24"/>
                <w:lang w:eastAsia="lv-LV"/>
              </w:rPr>
              <w:t>ir</w:t>
            </w:r>
            <w:r w:rsidRPr="000D2406">
              <w:rPr>
                <w:rFonts w:ascii="Times New Roman" w:eastAsia="Calibri" w:hAnsi="Times New Roman" w:cs="Times New Roman"/>
                <w:sz w:val="24"/>
                <w:szCs w:val="24"/>
                <w:highlight w:val="yellow"/>
                <w:lang w:eastAsia="lv-LV"/>
              </w:rPr>
              <w:t xml:space="preserve"> </w:t>
            </w:r>
            <w:r w:rsidR="00C03D13">
              <w:rPr>
                <w:rFonts w:ascii="Times New Roman" w:eastAsia="Calibri" w:hAnsi="Times New Roman" w:cs="Times New Roman"/>
                <w:sz w:val="24"/>
                <w:szCs w:val="24"/>
                <w:lang w:eastAsia="lv-LV"/>
              </w:rPr>
              <w:t xml:space="preserve">vadījis </w:t>
            </w:r>
            <w:r w:rsidR="00C03D13" w:rsidRPr="00C03D13">
              <w:rPr>
                <w:rFonts w:ascii="Times New Roman" w:eastAsia="Calibri" w:hAnsi="Times New Roman" w:cs="Times New Roman"/>
                <w:sz w:val="24"/>
                <w:szCs w:val="24"/>
                <w:lang w:eastAsia="lv-LV"/>
              </w:rPr>
              <w:t>jaunbūves, pārbūves vai atjaunošanas projektēšanas dokumentācijas (būvprojekta vai paskaidrojuma raksta) izstrādi.</w:t>
            </w:r>
          </w:p>
          <w:p w14:paraId="46AC7D02" w14:textId="77777777" w:rsidR="00FA4D95" w:rsidRDefault="00FA4D95" w:rsidP="00904F1E">
            <w:pPr>
              <w:spacing w:after="0" w:line="240" w:lineRule="auto"/>
              <w:jc w:val="both"/>
              <w:rPr>
                <w:rFonts w:ascii="Times New Roman" w:eastAsia="Calibri" w:hAnsi="Times New Roman" w:cs="Times New Roman"/>
                <w:sz w:val="24"/>
                <w:szCs w:val="24"/>
                <w:lang w:eastAsia="lv-LV"/>
              </w:rPr>
            </w:pPr>
          </w:p>
          <w:p w14:paraId="7A03FDBA" w14:textId="77777777" w:rsidR="00FA4D95" w:rsidRDefault="00FA4D95" w:rsidP="00904F1E">
            <w:pPr>
              <w:spacing w:after="0" w:line="240" w:lineRule="auto"/>
              <w:jc w:val="both"/>
              <w:rPr>
                <w:rFonts w:ascii="Times New Roman" w:eastAsia="Calibri" w:hAnsi="Times New Roman" w:cs="Times New Roman"/>
                <w:sz w:val="24"/>
                <w:szCs w:val="24"/>
                <w:lang w:eastAsia="lv-LV"/>
              </w:rPr>
            </w:pPr>
          </w:p>
          <w:p w14:paraId="5E6C8253" w14:textId="62448736" w:rsidR="00904F1E" w:rsidRPr="007E163A" w:rsidRDefault="00904F1E" w:rsidP="00904F1E">
            <w:pPr>
              <w:spacing w:after="0" w:line="240" w:lineRule="auto"/>
              <w:jc w:val="both"/>
              <w:rPr>
                <w:rFonts w:ascii="Times New Roman" w:eastAsia="Calibri" w:hAnsi="Times New Roman" w:cs="Times New Roman"/>
                <w:sz w:val="24"/>
                <w:szCs w:val="24"/>
                <w:lang w:eastAsia="lv-LV"/>
              </w:rPr>
            </w:pPr>
            <w:r w:rsidRPr="00FA4D95">
              <w:rPr>
                <w:rFonts w:ascii="Times New Roman" w:eastAsia="Calibri" w:hAnsi="Times New Roman" w:cs="Times New Roman"/>
                <w:i/>
                <w:iCs/>
                <w:sz w:val="24"/>
                <w:szCs w:val="24"/>
                <w:lang w:eastAsia="lv-LV"/>
              </w:rPr>
              <w:t>Projekta dokumentācijas izstrādei jābūt pabeigtai</w:t>
            </w:r>
            <w:r w:rsidR="00FA4D95" w:rsidRPr="00FA4D95">
              <w:rPr>
                <w:rFonts w:ascii="Times New Roman" w:eastAsia="Calibri" w:hAnsi="Times New Roman" w:cs="Times New Roman"/>
                <w:i/>
                <w:iCs/>
                <w:sz w:val="24"/>
                <w:szCs w:val="24"/>
                <w:lang w:eastAsia="lv-LV"/>
              </w:rPr>
              <w:t xml:space="preserve"> un tajā jābūt saņemtai atzīmei par projektēšanas nosacījumu izpildi.</w:t>
            </w:r>
            <w:r w:rsidRPr="00FA4D95">
              <w:rPr>
                <w:rFonts w:ascii="Times New Roman" w:eastAsia="Calibri" w:hAnsi="Times New Roman" w:cs="Times New Roman"/>
                <w:i/>
                <w:iCs/>
                <w:sz w:val="24"/>
                <w:szCs w:val="24"/>
                <w:lang w:eastAsia="lv-LV"/>
              </w:rPr>
              <w:t>*.</w:t>
            </w:r>
          </w:p>
          <w:p w14:paraId="5D52A1B7" w14:textId="5C8DC33F" w:rsidR="00904F1E" w:rsidRPr="007E163A" w:rsidRDefault="003B2114" w:rsidP="00904F1E">
            <w:pPr>
              <w:spacing w:after="0" w:line="240" w:lineRule="auto"/>
              <w:rPr>
                <w:rFonts w:ascii="Times New Roman" w:eastAsia="Calibri" w:hAnsi="Times New Roman" w:cs="Times New Roman"/>
                <w:i/>
                <w:sz w:val="24"/>
                <w:szCs w:val="24"/>
                <w:lang w:eastAsia="lv-LV"/>
              </w:rPr>
            </w:pPr>
            <w:r w:rsidRPr="007E163A">
              <w:rPr>
                <w:rFonts w:ascii="Times New Roman" w:eastAsia="Calibri" w:hAnsi="Times New Roman" w:cs="Times New Roman"/>
                <w:i/>
                <w:sz w:val="24"/>
                <w:szCs w:val="24"/>
                <w:lang w:eastAsia="lv-LV"/>
              </w:rPr>
              <w:t xml:space="preserve"> </w:t>
            </w:r>
          </w:p>
        </w:tc>
        <w:tc>
          <w:tcPr>
            <w:tcW w:w="992" w:type="dxa"/>
          </w:tcPr>
          <w:p w14:paraId="68340FFB" w14:textId="77777777" w:rsidR="00F03D86" w:rsidRPr="007E163A" w:rsidRDefault="00F03D86" w:rsidP="00890A3B">
            <w:pPr>
              <w:spacing w:after="0" w:line="240" w:lineRule="auto"/>
              <w:jc w:val="center"/>
              <w:rPr>
                <w:rFonts w:ascii="Times New Roman" w:eastAsia="Calibri" w:hAnsi="Times New Roman" w:cs="Times New Roman"/>
                <w:b/>
                <w:sz w:val="24"/>
                <w:szCs w:val="24"/>
              </w:rPr>
            </w:pPr>
          </w:p>
          <w:p w14:paraId="784A5CE4" w14:textId="77777777" w:rsidR="00F03D86" w:rsidRPr="007E163A" w:rsidRDefault="00F03D86" w:rsidP="00890A3B">
            <w:pPr>
              <w:spacing w:after="0" w:line="240" w:lineRule="auto"/>
              <w:jc w:val="center"/>
              <w:rPr>
                <w:rFonts w:ascii="Times New Roman" w:eastAsia="Calibri" w:hAnsi="Times New Roman" w:cs="Times New Roman"/>
                <w:b/>
                <w:sz w:val="24"/>
                <w:szCs w:val="24"/>
              </w:rPr>
            </w:pPr>
          </w:p>
          <w:p w14:paraId="4A174A7F" w14:textId="77777777" w:rsidR="00F03D86" w:rsidRPr="007E163A" w:rsidRDefault="00F03D86" w:rsidP="00890A3B">
            <w:pPr>
              <w:spacing w:after="0" w:line="240" w:lineRule="auto"/>
              <w:jc w:val="center"/>
              <w:rPr>
                <w:rFonts w:ascii="Times New Roman" w:eastAsia="Calibri" w:hAnsi="Times New Roman" w:cs="Times New Roman"/>
                <w:b/>
                <w:sz w:val="24"/>
                <w:szCs w:val="24"/>
              </w:rPr>
            </w:pPr>
          </w:p>
          <w:p w14:paraId="0491AB47" w14:textId="77777777" w:rsidR="00F03D86" w:rsidRPr="007E163A" w:rsidRDefault="00F03D86" w:rsidP="00890A3B">
            <w:pPr>
              <w:spacing w:after="0" w:line="240" w:lineRule="auto"/>
              <w:jc w:val="center"/>
              <w:rPr>
                <w:rFonts w:ascii="Times New Roman" w:eastAsia="Calibri" w:hAnsi="Times New Roman" w:cs="Times New Roman"/>
                <w:b/>
                <w:sz w:val="24"/>
                <w:szCs w:val="24"/>
              </w:rPr>
            </w:pPr>
          </w:p>
          <w:p w14:paraId="4F51CD25" w14:textId="77777777" w:rsidR="00F03D86" w:rsidRPr="007E163A" w:rsidRDefault="00F03D86" w:rsidP="00890A3B">
            <w:pPr>
              <w:spacing w:after="0" w:line="240" w:lineRule="auto"/>
              <w:jc w:val="center"/>
              <w:rPr>
                <w:rFonts w:ascii="Times New Roman" w:eastAsia="Calibri" w:hAnsi="Times New Roman" w:cs="Times New Roman"/>
                <w:b/>
                <w:sz w:val="24"/>
                <w:szCs w:val="24"/>
              </w:rPr>
            </w:pPr>
          </w:p>
          <w:p w14:paraId="1E746688" w14:textId="77777777" w:rsidR="00F03D86" w:rsidRPr="007E163A" w:rsidRDefault="00F03D86" w:rsidP="00890A3B">
            <w:pPr>
              <w:spacing w:after="0" w:line="240" w:lineRule="auto"/>
              <w:jc w:val="center"/>
              <w:rPr>
                <w:rFonts w:ascii="Times New Roman" w:eastAsia="Calibri" w:hAnsi="Times New Roman" w:cs="Times New Roman"/>
                <w:b/>
                <w:sz w:val="24"/>
                <w:szCs w:val="24"/>
              </w:rPr>
            </w:pPr>
          </w:p>
          <w:p w14:paraId="4612E2CA" w14:textId="2F5223E8" w:rsidR="00904F1E" w:rsidRPr="007E163A" w:rsidRDefault="008F1FC6" w:rsidP="00890A3B">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2</w:t>
            </w:r>
            <w:r w:rsidR="00FA5033" w:rsidRPr="007E163A">
              <w:rPr>
                <w:rFonts w:ascii="Times New Roman" w:eastAsia="Calibri" w:hAnsi="Times New Roman" w:cs="Times New Roman"/>
                <w:b/>
                <w:sz w:val="24"/>
                <w:szCs w:val="24"/>
              </w:rPr>
              <w:t>0</w:t>
            </w:r>
          </w:p>
        </w:tc>
        <w:tc>
          <w:tcPr>
            <w:tcW w:w="2552" w:type="dxa"/>
            <w:shd w:val="clear" w:color="auto" w:fill="auto"/>
            <w:noWrap/>
          </w:tcPr>
          <w:p w14:paraId="256A65CC" w14:textId="69637B1E" w:rsidR="00904F1E" w:rsidRPr="007E163A" w:rsidRDefault="00904F1E" w:rsidP="00904F1E">
            <w:pPr>
              <w:spacing w:after="0" w:line="240" w:lineRule="auto"/>
              <w:jc w:val="both"/>
              <w:rPr>
                <w:rFonts w:ascii="Times New Roman" w:eastAsia="Calibri" w:hAnsi="Times New Roman" w:cs="Times New Roman"/>
                <w:sz w:val="24"/>
                <w:szCs w:val="24"/>
                <w:u w:val="single"/>
              </w:rPr>
            </w:pPr>
            <w:r w:rsidRPr="007E163A">
              <w:rPr>
                <w:rFonts w:ascii="Times New Roman" w:eastAsia="Calibri" w:hAnsi="Times New Roman" w:cs="Times New Roman"/>
                <w:sz w:val="24"/>
                <w:szCs w:val="24"/>
                <w:u w:val="single"/>
              </w:rPr>
              <w:t>Ja būvprojekta vadītājs</w:t>
            </w:r>
            <w:r w:rsidR="00AC04A3">
              <w:rPr>
                <w:rFonts w:ascii="Times New Roman" w:eastAsia="Calibri" w:hAnsi="Times New Roman" w:cs="Times New Roman"/>
                <w:sz w:val="24"/>
                <w:szCs w:val="24"/>
                <w:u w:val="single"/>
              </w:rPr>
              <w:t xml:space="preserve"> - arhitekts</w:t>
            </w:r>
            <w:r w:rsidRPr="007E163A">
              <w:rPr>
                <w:rFonts w:ascii="Times New Roman" w:eastAsia="Times New Roman" w:hAnsi="Times New Roman" w:cs="Times New Roman"/>
                <w:b/>
                <w:sz w:val="24"/>
                <w:szCs w:val="24"/>
              </w:rPr>
              <w:t xml:space="preserve"> </w:t>
            </w:r>
            <w:r w:rsidRPr="007E163A">
              <w:rPr>
                <w:rFonts w:ascii="Times New Roman" w:eastAsia="Calibri" w:hAnsi="Times New Roman" w:cs="Times New Roman"/>
                <w:sz w:val="24"/>
                <w:szCs w:val="24"/>
                <w:u w:val="single"/>
              </w:rPr>
              <w:t>vadījis prasīto</w:t>
            </w:r>
            <w:r w:rsidRPr="007E163A">
              <w:rPr>
                <w:rFonts w:ascii="Times New Roman" w:eastAsia="Calibri" w:hAnsi="Times New Roman" w:cs="Times New Roman"/>
                <w:sz w:val="24"/>
                <w:szCs w:val="24"/>
                <w:u w:val="single"/>
                <w:lang w:eastAsia="lv-LV"/>
              </w:rPr>
              <w:t xml:space="preserve"> projekta dokumentācijas (turpmāk šajā sadaļā – projekts) izstrādi</w:t>
            </w:r>
            <w:r w:rsidRPr="007E163A">
              <w:rPr>
                <w:rFonts w:ascii="Times New Roman" w:eastAsia="Calibri" w:hAnsi="Times New Roman" w:cs="Times New Roman"/>
                <w:sz w:val="24"/>
                <w:szCs w:val="24"/>
                <w:u w:val="single"/>
              </w:rPr>
              <w:t xml:space="preserve">: </w:t>
            </w:r>
          </w:p>
          <w:p w14:paraId="7DD01A9F" w14:textId="6980F468" w:rsidR="00904F1E" w:rsidRPr="007E163A" w:rsidRDefault="00904F1E" w:rsidP="00904F1E">
            <w:pPr>
              <w:spacing w:after="0" w:line="240" w:lineRule="auto"/>
              <w:jc w:val="both"/>
              <w:rPr>
                <w:rFonts w:ascii="Times New Roman" w:eastAsia="Calibri" w:hAnsi="Times New Roman" w:cs="Times New Roman"/>
                <w:sz w:val="24"/>
                <w:szCs w:val="24"/>
              </w:rPr>
            </w:pPr>
            <w:r w:rsidRPr="007E163A">
              <w:rPr>
                <w:rFonts w:ascii="Times New Roman" w:eastAsia="Calibri" w:hAnsi="Times New Roman" w:cs="Times New Roman"/>
                <w:b/>
                <w:sz w:val="24"/>
                <w:szCs w:val="24"/>
              </w:rPr>
              <w:t xml:space="preserve">divus </w:t>
            </w:r>
            <w:r w:rsidR="002B03B5" w:rsidRPr="007E163A">
              <w:rPr>
                <w:rFonts w:ascii="Times New Roman" w:eastAsia="Calibri" w:hAnsi="Times New Roman" w:cs="Times New Roman"/>
                <w:b/>
                <w:sz w:val="24"/>
                <w:szCs w:val="24"/>
              </w:rPr>
              <w:t xml:space="preserve">vai vairāk </w:t>
            </w:r>
            <w:r w:rsidRPr="007E163A">
              <w:rPr>
                <w:rFonts w:ascii="Times New Roman" w:eastAsia="Calibri" w:hAnsi="Times New Roman" w:cs="Times New Roman"/>
                <w:sz w:val="24"/>
                <w:szCs w:val="24"/>
              </w:rPr>
              <w:t xml:space="preserve">projektus – </w:t>
            </w:r>
            <w:r w:rsidR="00510859">
              <w:rPr>
                <w:rFonts w:ascii="Times New Roman" w:eastAsia="Calibri" w:hAnsi="Times New Roman" w:cs="Times New Roman"/>
                <w:sz w:val="24"/>
                <w:szCs w:val="24"/>
              </w:rPr>
              <w:t>2</w:t>
            </w:r>
            <w:r w:rsidRPr="007E163A">
              <w:rPr>
                <w:rFonts w:ascii="Times New Roman" w:eastAsia="Calibri" w:hAnsi="Times New Roman" w:cs="Times New Roman"/>
                <w:sz w:val="24"/>
                <w:szCs w:val="24"/>
              </w:rPr>
              <w:t>0 punkti;</w:t>
            </w:r>
          </w:p>
          <w:p w14:paraId="339A4BF6" w14:textId="14E89FC3" w:rsidR="00904F1E" w:rsidRPr="007E163A" w:rsidRDefault="00904F1E" w:rsidP="00904F1E">
            <w:pPr>
              <w:spacing w:after="0" w:line="240" w:lineRule="auto"/>
              <w:jc w:val="both"/>
              <w:rPr>
                <w:rFonts w:ascii="Times New Roman" w:eastAsia="Calibri" w:hAnsi="Times New Roman" w:cs="Times New Roman"/>
                <w:sz w:val="24"/>
                <w:szCs w:val="24"/>
              </w:rPr>
            </w:pPr>
            <w:r w:rsidRPr="007E163A">
              <w:rPr>
                <w:rFonts w:ascii="Times New Roman" w:eastAsia="Calibri" w:hAnsi="Times New Roman" w:cs="Times New Roman"/>
                <w:b/>
                <w:sz w:val="24"/>
                <w:szCs w:val="24"/>
              </w:rPr>
              <w:t xml:space="preserve">vienu </w:t>
            </w:r>
            <w:r w:rsidRPr="007E163A">
              <w:rPr>
                <w:rFonts w:ascii="Times New Roman" w:eastAsia="Calibri" w:hAnsi="Times New Roman" w:cs="Times New Roman"/>
                <w:sz w:val="24"/>
                <w:szCs w:val="24"/>
              </w:rPr>
              <w:t>projektu</w:t>
            </w:r>
            <w:r w:rsidRPr="007E163A">
              <w:rPr>
                <w:rFonts w:ascii="Times New Roman" w:eastAsia="Calibri" w:hAnsi="Times New Roman" w:cs="Times New Roman"/>
                <w:b/>
                <w:sz w:val="24"/>
                <w:szCs w:val="24"/>
              </w:rPr>
              <w:t xml:space="preserve"> </w:t>
            </w:r>
            <w:r w:rsidRPr="007E163A">
              <w:rPr>
                <w:rFonts w:ascii="Times New Roman" w:eastAsia="Calibri" w:hAnsi="Times New Roman" w:cs="Times New Roman"/>
                <w:sz w:val="24"/>
                <w:szCs w:val="24"/>
              </w:rPr>
              <w:t xml:space="preserve">– </w:t>
            </w:r>
            <w:r w:rsidR="00510859">
              <w:rPr>
                <w:rFonts w:ascii="Times New Roman" w:eastAsia="Calibri" w:hAnsi="Times New Roman" w:cs="Times New Roman"/>
                <w:sz w:val="24"/>
                <w:szCs w:val="24"/>
              </w:rPr>
              <w:t>10</w:t>
            </w:r>
            <w:r w:rsidRPr="007E163A">
              <w:rPr>
                <w:rFonts w:ascii="Times New Roman" w:eastAsia="Calibri" w:hAnsi="Times New Roman" w:cs="Times New Roman"/>
                <w:sz w:val="24"/>
                <w:szCs w:val="24"/>
              </w:rPr>
              <w:t> punkti;</w:t>
            </w:r>
          </w:p>
          <w:p w14:paraId="4160DC22" w14:textId="49BFC302" w:rsidR="00904F1E" w:rsidRPr="007E163A" w:rsidRDefault="00904F1E" w:rsidP="00904F1E">
            <w:pPr>
              <w:spacing w:after="0" w:line="240" w:lineRule="auto"/>
              <w:jc w:val="both"/>
              <w:rPr>
                <w:rFonts w:ascii="Times New Roman" w:eastAsia="Calibri" w:hAnsi="Times New Roman" w:cs="Times New Roman"/>
                <w:sz w:val="24"/>
                <w:szCs w:val="24"/>
              </w:rPr>
            </w:pPr>
            <w:r w:rsidRPr="007E163A">
              <w:rPr>
                <w:rFonts w:ascii="Times New Roman" w:eastAsia="Calibri" w:hAnsi="Times New Roman" w:cs="Times New Roman"/>
                <w:b/>
                <w:sz w:val="24"/>
                <w:szCs w:val="24"/>
              </w:rPr>
              <w:t>nav</w:t>
            </w:r>
            <w:r w:rsidRPr="007E163A">
              <w:rPr>
                <w:rFonts w:ascii="Times New Roman" w:eastAsia="Calibri" w:hAnsi="Times New Roman" w:cs="Times New Roman"/>
                <w:sz w:val="24"/>
                <w:szCs w:val="24"/>
              </w:rPr>
              <w:t xml:space="preserve"> vadījis kritērijā K2 noteiktās projekta dokumentācijas izstrādi</w:t>
            </w:r>
            <w:r w:rsidR="00A739F2" w:rsidRPr="007E163A">
              <w:rPr>
                <w:rFonts w:ascii="Times New Roman" w:eastAsia="Calibri" w:hAnsi="Times New Roman" w:cs="Times New Roman"/>
                <w:sz w:val="24"/>
                <w:szCs w:val="24"/>
              </w:rPr>
              <w:t>,</w:t>
            </w:r>
            <w:r w:rsidRPr="007E163A">
              <w:rPr>
                <w:rFonts w:ascii="Times New Roman" w:eastAsia="Calibri" w:hAnsi="Times New Roman" w:cs="Times New Roman"/>
                <w:sz w:val="24"/>
                <w:szCs w:val="24"/>
              </w:rPr>
              <w:t xml:space="preserve"> vai nav iesniegti prasītie apliecinošie dokumenti, vai no iesniegtiem dokumentiem nevar secināt pieredzes atbilstību kritērijam K2</w:t>
            </w:r>
            <w:r w:rsidR="00A739F2" w:rsidRPr="007E163A">
              <w:rPr>
                <w:rFonts w:ascii="Times New Roman" w:eastAsia="Calibri" w:hAnsi="Times New Roman" w:cs="Times New Roman"/>
                <w:sz w:val="24"/>
                <w:szCs w:val="24"/>
              </w:rPr>
              <w:t xml:space="preserve"> vai pieredze</w:t>
            </w:r>
            <w:r w:rsidRPr="007E163A">
              <w:rPr>
                <w:rFonts w:ascii="Times New Roman" w:eastAsia="Calibri" w:hAnsi="Times New Roman" w:cs="Times New Roman"/>
                <w:sz w:val="24"/>
                <w:szCs w:val="24"/>
              </w:rPr>
              <w:t xml:space="preserve"> neatbilst* – 0 punkti.</w:t>
            </w:r>
          </w:p>
          <w:p w14:paraId="01FFFC21" w14:textId="77777777" w:rsidR="00904F1E" w:rsidRPr="007E163A" w:rsidRDefault="00904F1E" w:rsidP="00904F1E">
            <w:pPr>
              <w:spacing w:after="0" w:line="240" w:lineRule="auto"/>
              <w:jc w:val="both"/>
              <w:rPr>
                <w:rFonts w:ascii="Times New Roman" w:eastAsia="Calibri" w:hAnsi="Times New Roman" w:cs="Times New Roman"/>
                <w:b/>
                <w:sz w:val="24"/>
                <w:szCs w:val="24"/>
              </w:rPr>
            </w:pPr>
          </w:p>
        </w:tc>
        <w:tc>
          <w:tcPr>
            <w:tcW w:w="3402" w:type="dxa"/>
            <w:shd w:val="clear" w:color="auto" w:fill="auto"/>
          </w:tcPr>
          <w:p w14:paraId="138E0B8A" w14:textId="358024C1" w:rsidR="00904F1E" w:rsidRPr="007E163A" w:rsidRDefault="00904F1E" w:rsidP="00904F1E">
            <w:pPr>
              <w:spacing w:after="0" w:line="240" w:lineRule="auto"/>
              <w:ind w:left="147" w:hanging="147"/>
              <w:jc w:val="both"/>
              <w:rPr>
                <w:rFonts w:ascii="Times New Roman" w:eastAsia="Times New Roman" w:hAnsi="Times New Roman" w:cs="Times New Roman"/>
                <w:sz w:val="24"/>
                <w:szCs w:val="24"/>
              </w:rPr>
            </w:pPr>
            <w:r w:rsidRPr="007E163A">
              <w:rPr>
                <w:rFonts w:ascii="Times New Roman" w:eastAsia="Times New Roman" w:hAnsi="Times New Roman" w:cs="Times New Roman"/>
                <w:sz w:val="24"/>
                <w:szCs w:val="24"/>
              </w:rPr>
              <w:t>* Pretendentam jāiesniedz būvprojekta vadītāja</w:t>
            </w:r>
            <w:r w:rsidR="00FA4D95">
              <w:rPr>
                <w:rFonts w:ascii="Times New Roman" w:eastAsia="Times New Roman" w:hAnsi="Times New Roman" w:cs="Times New Roman"/>
                <w:sz w:val="24"/>
                <w:szCs w:val="24"/>
              </w:rPr>
              <w:t xml:space="preserve"> – arhitekta </w:t>
            </w:r>
            <w:r w:rsidRPr="007E163A">
              <w:rPr>
                <w:rFonts w:ascii="Times New Roman" w:eastAsia="Times New Roman" w:hAnsi="Times New Roman" w:cs="Times New Roman"/>
                <w:sz w:val="24"/>
                <w:szCs w:val="24"/>
              </w:rPr>
              <w:t xml:space="preserve"> pieredzi apliecinoši dokumenti </w:t>
            </w:r>
            <w:r w:rsidRPr="007E163A">
              <w:rPr>
                <w:rFonts w:ascii="Times New Roman" w:eastAsia="Times New Roman" w:hAnsi="Times New Roman" w:cs="Times New Roman"/>
                <w:color w:val="FF0000"/>
                <w:sz w:val="24"/>
                <w:szCs w:val="24"/>
              </w:rPr>
              <w:t xml:space="preserve">*** </w:t>
            </w:r>
            <w:r w:rsidRPr="007E163A">
              <w:rPr>
                <w:rFonts w:ascii="Times New Roman" w:eastAsia="Times New Roman" w:hAnsi="Times New Roman" w:cs="Times New Roman"/>
                <w:sz w:val="24"/>
                <w:szCs w:val="24"/>
              </w:rPr>
              <w:t>(oriģinālus vai apliecinātas kopijas):</w:t>
            </w:r>
          </w:p>
          <w:p w14:paraId="4B5D6C12" w14:textId="77777777" w:rsidR="00904F1E" w:rsidRPr="007E163A" w:rsidRDefault="00904F1E" w:rsidP="00904F1E">
            <w:pPr>
              <w:spacing w:after="0" w:line="240" w:lineRule="auto"/>
              <w:ind w:left="147" w:hanging="147"/>
              <w:jc w:val="both"/>
              <w:rPr>
                <w:rFonts w:ascii="Times New Roman" w:eastAsia="Times New Roman" w:hAnsi="Times New Roman" w:cs="Times New Roman"/>
                <w:sz w:val="24"/>
                <w:szCs w:val="24"/>
              </w:rPr>
            </w:pPr>
          </w:p>
          <w:p w14:paraId="5A07DE8E" w14:textId="191426AF" w:rsidR="00904F1E" w:rsidRPr="00510859" w:rsidRDefault="00062725" w:rsidP="00062725">
            <w:pPr>
              <w:spacing w:after="0" w:line="240" w:lineRule="auto"/>
              <w:ind w:left="289" w:hanging="2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163A" w:rsidRPr="00510859">
              <w:rPr>
                <w:rFonts w:ascii="Times New Roman" w:eastAsia="Times New Roman" w:hAnsi="Times New Roman" w:cs="Times New Roman"/>
                <w:sz w:val="24"/>
                <w:szCs w:val="24"/>
              </w:rPr>
              <w:t xml:space="preserve">par katru būvprojektu Būvatļauja ar atzīmi par projektēšanas nosacījumu izpildi </w:t>
            </w:r>
            <w:r w:rsidRPr="00510859">
              <w:rPr>
                <w:rFonts w:ascii="Times New Roman" w:eastAsia="Times New Roman" w:hAnsi="Times New Roman" w:cs="Times New Roman"/>
                <w:sz w:val="24"/>
                <w:szCs w:val="24"/>
              </w:rPr>
              <w:t>un/</w:t>
            </w:r>
            <w:r w:rsidR="007E163A" w:rsidRPr="00510859">
              <w:rPr>
                <w:rFonts w:ascii="Times New Roman" w:eastAsia="Times New Roman" w:hAnsi="Times New Roman" w:cs="Times New Roman"/>
                <w:sz w:val="24"/>
                <w:szCs w:val="24"/>
              </w:rPr>
              <w:t xml:space="preserve">vai paskaidrojuma raksts ar atzīmi par </w:t>
            </w:r>
            <w:r w:rsidR="003C2B48" w:rsidRPr="00510859">
              <w:rPr>
                <w:rFonts w:ascii="Times New Roman" w:eastAsia="Times New Roman" w:hAnsi="Times New Roman" w:cs="Times New Roman"/>
                <w:sz w:val="24"/>
                <w:szCs w:val="24"/>
              </w:rPr>
              <w:t xml:space="preserve">būvniecības </w:t>
            </w:r>
            <w:r w:rsidR="007E163A" w:rsidRPr="00510859">
              <w:rPr>
                <w:rFonts w:ascii="Times New Roman" w:eastAsia="Times New Roman" w:hAnsi="Times New Roman" w:cs="Times New Roman"/>
                <w:sz w:val="24"/>
                <w:szCs w:val="24"/>
              </w:rPr>
              <w:t>ieceres akceptu.</w:t>
            </w:r>
          </w:p>
          <w:p w14:paraId="7AF1DCA0" w14:textId="77777777" w:rsidR="00904F1E" w:rsidRPr="0081626B" w:rsidRDefault="00904F1E" w:rsidP="00904F1E">
            <w:pPr>
              <w:spacing w:after="0" w:line="240" w:lineRule="auto"/>
              <w:ind w:left="289" w:hanging="289"/>
              <w:jc w:val="both"/>
              <w:rPr>
                <w:rFonts w:ascii="Times New Roman" w:eastAsia="Times New Roman" w:hAnsi="Times New Roman" w:cs="Times New Roman"/>
                <w:sz w:val="24"/>
                <w:szCs w:val="24"/>
                <w:highlight w:val="yellow"/>
              </w:rPr>
            </w:pPr>
          </w:p>
          <w:p w14:paraId="57BEB4B9" w14:textId="13C385FC" w:rsidR="004F27B9" w:rsidRPr="0081626B" w:rsidRDefault="003B2114" w:rsidP="009B2C7A">
            <w:pPr>
              <w:ind w:left="313" w:hanging="313"/>
              <w:jc w:val="both"/>
              <w:rPr>
                <w:rFonts w:ascii="Times New Roman" w:eastAsia="Times New Roman" w:hAnsi="Times New Roman" w:cs="Times New Roman"/>
                <w:sz w:val="24"/>
                <w:szCs w:val="24"/>
                <w:highlight w:val="yellow"/>
              </w:rPr>
            </w:pPr>
            <w:r w:rsidRPr="009B2C7A">
              <w:rPr>
                <w:rFonts w:ascii="Times New Roman" w:eastAsia="Times New Roman" w:hAnsi="Times New Roman" w:cs="Times New Roman"/>
                <w:sz w:val="24"/>
                <w:szCs w:val="24"/>
              </w:rPr>
              <w:t xml:space="preserve"> </w:t>
            </w:r>
            <w:r w:rsidR="009B2C7A" w:rsidRPr="00C5045C">
              <w:rPr>
                <w:rFonts w:ascii="Times New Roman" w:eastAsia="Times New Roman" w:hAnsi="Times New Roman" w:cs="Times New Roman"/>
                <w:sz w:val="24"/>
                <w:szCs w:val="24"/>
              </w:rPr>
              <w:t>Gadījumā, ja no prasītiem dokumentiem nav izsecināma pretendenta piedāvātā būv</w:t>
            </w:r>
            <w:r w:rsidR="009B2C7A">
              <w:rPr>
                <w:rFonts w:ascii="Times New Roman" w:eastAsia="Times New Roman" w:hAnsi="Times New Roman" w:cs="Times New Roman"/>
                <w:sz w:val="24"/>
                <w:szCs w:val="24"/>
              </w:rPr>
              <w:t>projekta</w:t>
            </w:r>
            <w:r w:rsidR="009B2C7A" w:rsidRPr="00C5045C">
              <w:rPr>
                <w:rFonts w:ascii="Times New Roman" w:eastAsia="Times New Roman" w:hAnsi="Times New Roman" w:cs="Times New Roman"/>
                <w:sz w:val="24"/>
                <w:szCs w:val="24"/>
              </w:rPr>
              <w:t xml:space="preserve"> vadītāja pieredze, tad papildus var iesniegt citus pieredzi apliecinošus dokumentus, lai no tiem var secināt atbilstību kritērijam K</w:t>
            </w:r>
            <w:r w:rsidR="009B2C7A">
              <w:rPr>
                <w:rFonts w:ascii="Times New Roman" w:eastAsia="Times New Roman" w:hAnsi="Times New Roman" w:cs="Times New Roman"/>
                <w:sz w:val="24"/>
                <w:szCs w:val="24"/>
              </w:rPr>
              <w:t>2</w:t>
            </w:r>
            <w:r w:rsidR="009B2C7A" w:rsidRPr="00C5045C">
              <w:rPr>
                <w:rFonts w:ascii="Times New Roman" w:eastAsia="Times New Roman" w:hAnsi="Times New Roman" w:cs="Times New Roman"/>
                <w:sz w:val="24"/>
                <w:szCs w:val="24"/>
              </w:rPr>
              <w:t>.</w:t>
            </w:r>
          </w:p>
        </w:tc>
      </w:tr>
      <w:tr w:rsidR="00904F1E" w:rsidRPr="001270D5" w14:paraId="70E72EF2" w14:textId="77777777" w:rsidTr="00565039">
        <w:trPr>
          <w:trHeight w:val="7483"/>
        </w:trPr>
        <w:tc>
          <w:tcPr>
            <w:tcW w:w="3119" w:type="dxa"/>
            <w:shd w:val="clear" w:color="auto" w:fill="auto"/>
            <w:noWrap/>
          </w:tcPr>
          <w:p w14:paraId="310FA997" w14:textId="77777777" w:rsidR="00904F1E" w:rsidRPr="00C5045C" w:rsidRDefault="00904F1E" w:rsidP="00904F1E">
            <w:pPr>
              <w:spacing w:after="0" w:line="240" w:lineRule="auto"/>
              <w:jc w:val="both"/>
              <w:rPr>
                <w:rFonts w:ascii="Times New Roman" w:eastAsia="Calibri" w:hAnsi="Times New Roman" w:cs="Times New Roman"/>
                <w:b/>
                <w:sz w:val="24"/>
                <w:szCs w:val="24"/>
                <w:lang w:eastAsia="lv-LV"/>
              </w:rPr>
            </w:pPr>
            <w:r w:rsidRPr="00C5045C">
              <w:rPr>
                <w:rFonts w:ascii="Times New Roman" w:eastAsia="Calibri" w:hAnsi="Times New Roman" w:cs="Times New Roman"/>
                <w:b/>
                <w:sz w:val="24"/>
                <w:szCs w:val="24"/>
                <w:lang w:eastAsia="lv-LV"/>
              </w:rPr>
              <w:lastRenderedPageBreak/>
              <w:t xml:space="preserve">K3 – </w:t>
            </w:r>
            <w:r w:rsidRPr="00C5045C">
              <w:rPr>
                <w:rFonts w:ascii="Times New Roman" w:eastAsia="Times New Roman" w:hAnsi="Times New Roman" w:cs="Times New Roman"/>
                <w:b/>
                <w:sz w:val="24"/>
                <w:szCs w:val="24"/>
              </w:rPr>
              <w:t>Atbildīgā būvdarbu vadītāja</w:t>
            </w:r>
            <w:r w:rsidRPr="00C5045C">
              <w:rPr>
                <w:rFonts w:ascii="Times New Roman" w:eastAsia="Calibri" w:hAnsi="Times New Roman" w:cs="Times New Roman"/>
                <w:b/>
                <w:sz w:val="24"/>
                <w:szCs w:val="24"/>
                <w:lang w:eastAsia="lv-LV"/>
              </w:rPr>
              <w:t xml:space="preserve"> pieredze:</w:t>
            </w:r>
          </w:p>
          <w:p w14:paraId="65297900" w14:textId="4CD37389" w:rsidR="00904F1E" w:rsidRPr="00C5045C" w:rsidRDefault="00904F1E" w:rsidP="00904F1E">
            <w:pPr>
              <w:spacing w:after="0" w:line="240" w:lineRule="auto"/>
              <w:jc w:val="both"/>
              <w:rPr>
                <w:rFonts w:ascii="Times New Roman" w:eastAsia="Calibri" w:hAnsi="Times New Roman" w:cs="Times New Roman"/>
                <w:sz w:val="24"/>
                <w:szCs w:val="24"/>
                <w:lang w:eastAsia="lv-LV"/>
              </w:rPr>
            </w:pPr>
            <w:r w:rsidRPr="00C5045C">
              <w:rPr>
                <w:rFonts w:ascii="Times New Roman" w:eastAsia="Calibri" w:hAnsi="Times New Roman" w:cs="Times New Roman"/>
                <w:sz w:val="24"/>
                <w:szCs w:val="24"/>
                <w:lang w:eastAsia="lv-LV"/>
              </w:rPr>
              <w:t xml:space="preserve">Pretendenta atbildīgais būvdarbu vadītājs iepriekšējo </w:t>
            </w:r>
            <w:r w:rsidRPr="00C5045C">
              <w:rPr>
                <w:rFonts w:ascii="Times New Roman" w:eastAsia="Calibri" w:hAnsi="Times New Roman" w:cs="Times New Roman"/>
                <w:b/>
                <w:sz w:val="24"/>
                <w:szCs w:val="24"/>
                <w:lang w:eastAsia="lv-LV"/>
              </w:rPr>
              <w:t>5 (piecu)</w:t>
            </w:r>
            <w:r w:rsidR="003B5E4F" w:rsidRPr="00C5045C">
              <w:rPr>
                <w:rFonts w:ascii="Times New Roman" w:eastAsia="Calibri" w:hAnsi="Times New Roman" w:cs="Times New Roman"/>
                <w:sz w:val="24"/>
                <w:szCs w:val="24"/>
                <w:lang w:eastAsia="lv-LV"/>
              </w:rPr>
              <w:t xml:space="preserve"> gadu laikā (t.i. no 202</w:t>
            </w:r>
            <w:r w:rsidR="003B2114" w:rsidRPr="00C5045C">
              <w:rPr>
                <w:rFonts w:ascii="Times New Roman" w:eastAsia="Calibri" w:hAnsi="Times New Roman" w:cs="Times New Roman"/>
                <w:sz w:val="24"/>
                <w:szCs w:val="24"/>
                <w:lang w:eastAsia="lv-LV"/>
              </w:rPr>
              <w:t>1</w:t>
            </w:r>
            <w:r w:rsidRPr="00C5045C">
              <w:rPr>
                <w:rFonts w:ascii="Times New Roman" w:eastAsia="Calibri" w:hAnsi="Times New Roman" w:cs="Times New Roman"/>
                <w:sz w:val="24"/>
                <w:szCs w:val="24"/>
                <w:lang w:eastAsia="lv-LV"/>
              </w:rPr>
              <w:t xml:space="preserve">. gada līdz piedāvājuma iesniegšanas termiņa pēdējai dienai) ir </w:t>
            </w:r>
            <w:r w:rsidR="000D2406" w:rsidRPr="00211D0F">
              <w:rPr>
                <w:rFonts w:ascii="Times New Roman" w:eastAsia="Calibri" w:hAnsi="Times New Roman" w:cs="Times New Roman"/>
                <w:sz w:val="24"/>
                <w:szCs w:val="24"/>
                <w:lang w:eastAsia="lv-LV"/>
              </w:rPr>
              <w:t>vadījis ēku jaunbūves</w:t>
            </w:r>
            <w:r w:rsidR="00211D0F" w:rsidRPr="00211D0F">
              <w:rPr>
                <w:rFonts w:ascii="Times New Roman" w:eastAsia="Calibri" w:hAnsi="Times New Roman" w:cs="Times New Roman"/>
                <w:sz w:val="24"/>
                <w:szCs w:val="24"/>
                <w:lang w:eastAsia="lv-LV"/>
              </w:rPr>
              <w:t xml:space="preserve"> un/vai</w:t>
            </w:r>
            <w:r w:rsidR="000D2406" w:rsidRPr="00211D0F">
              <w:rPr>
                <w:rFonts w:ascii="Times New Roman" w:eastAsia="Calibri" w:hAnsi="Times New Roman" w:cs="Times New Roman"/>
                <w:sz w:val="24"/>
                <w:szCs w:val="24"/>
                <w:lang w:eastAsia="lv-LV"/>
              </w:rPr>
              <w:t xml:space="preserve"> izbūves</w:t>
            </w:r>
            <w:r w:rsidR="00211D0F" w:rsidRPr="00211D0F">
              <w:rPr>
                <w:rFonts w:ascii="Times New Roman" w:eastAsia="Calibri" w:hAnsi="Times New Roman" w:cs="Times New Roman"/>
                <w:sz w:val="24"/>
                <w:szCs w:val="24"/>
                <w:lang w:eastAsia="lv-LV"/>
              </w:rPr>
              <w:t>,</w:t>
            </w:r>
            <w:r w:rsidR="000D2406" w:rsidRPr="00211D0F">
              <w:rPr>
                <w:rFonts w:ascii="Times New Roman" w:eastAsia="Calibri" w:hAnsi="Times New Roman" w:cs="Times New Roman"/>
                <w:sz w:val="24"/>
                <w:szCs w:val="24"/>
                <w:lang w:eastAsia="lv-LV"/>
              </w:rPr>
              <w:t xml:space="preserve"> un/vai pārbūves darbus</w:t>
            </w:r>
            <w:r w:rsidR="00211D0F" w:rsidRPr="00211D0F">
              <w:rPr>
                <w:rFonts w:ascii="Times New Roman" w:eastAsia="Calibri" w:hAnsi="Times New Roman" w:cs="Times New Roman"/>
                <w:sz w:val="24"/>
                <w:szCs w:val="24"/>
                <w:lang w:eastAsia="lv-LV"/>
              </w:rPr>
              <w:t xml:space="preserve"> kā atbildīgais būvdarbu vadītājs</w:t>
            </w:r>
            <w:r w:rsidR="000D2406" w:rsidRPr="00211D0F">
              <w:rPr>
                <w:rFonts w:ascii="Times New Roman" w:eastAsia="Calibri" w:hAnsi="Times New Roman" w:cs="Times New Roman"/>
                <w:sz w:val="24"/>
                <w:szCs w:val="24"/>
                <w:lang w:eastAsia="lv-LV"/>
              </w:rPr>
              <w:t>.</w:t>
            </w:r>
            <w:r w:rsidR="000D2406">
              <w:rPr>
                <w:rFonts w:ascii="Times New Roman" w:eastAsia="Calibri" w:hAnsi="Times New Roman" w:cs="Times New Roman"/>
                <w:sz w:val="24"/>
                <w:szCs w:val="24"/>
                <w:lang w:eastAsia="lv-LV"/>
              </w:rPr>
              <w:t xml:space="preserve"> </w:t>
            </w:r>
            <w:r w:rsidRPr="00C5045C">
              <w:rPr>
                <w:rFonts w:ascii="Times New Roman" w:eastAsia="Calibri" w:hAnsi="Times New Roman" w:cs="Times New Roman"/>
                <w:sz w:val="24"/>
                <w:szCs w:val="24"/>
                <w:lang w:eastAsia="lv-LV"/>
              </w:rPr>
              <w:t>Būvobjektam jābūt pieņemtam ekspluatācijā.**</w:t>
            </w:r>
          </w:p>
          <w:p w14:paraId="0313E7A5" w14:textId="077F5A7C" w:rsidR="00904F1E" w:rsidRPr="00C5045C" w:rsidRDefault="00211D0F" w:rsidP="00904F1E">
            <w:pPr>
              <w:spacing w:after="0" w:line="240" w:lineRule="auto"/>
              <w:jc w:val="both"/>
              <w:rPr>
                <w:rFonts w:ascii="Times New Roman" w:eastAsia="Calibri" w:hAnsi="Times New Roman" w:cs="Times New Roman"/>
                <w:i/>
                <w:sz w:val="24"/>
                <w:szCs w:val="24"/>
                <w:lang w:eastAsia="lv-LV"/>
              </w:rPr>
            </w:pPr>
            <w:r>
              <w:rPr>
                <w:rFonts w:ascii="Times New Roman" w:eastAsia="Calibri" w:hAnsi="Times New Roman" w:cs="Times New Roman"/>
                <w:i/>
                <w:sz w:val="24"/>
                <w:szCs w:val="24"/>
                <w:lang w:eastAsia="lv-LV"/>
              </w:rPr>
              <w:t xml:space="preserve"> </w:t>
            </w:r>
          </w:p>
          <w:p w14:paraId="0D44EFEF" w14:textId="77777777" w:rsidR="00904F1E" w:rsidRPr="00C5045C" w:rsidRDefault="00904F1E" w:rsidP="00904F1E">
            <w:pPr>
              <w:spacing w:after="0" w:line="240" w:lineRule="auto"/>
              <w:rPr>
                <w:rFonts w:ascii="Times New Roman" w:eastAsia="Calibri" w:hAnsi="Times New Roman" w:cs="Times New Roman"/>
                <w:sz w:val="24"/>
                <w:szCs w:val="24"/>
                <w:lang w:eastAsia="lv-LV"/>
              </w:rPr>
            </w:pPr>
          </w:p>
        </w:tc>
        <w:tc>
          <w:tcPr>
            <w:tcW w:w="992" w:type="dxa"/>
          </w:tcPr>
          <w:p w14:paraId="2E1E5AA8" w14:textId="77777777" w:rsidR="00890A3B" w:rsidRPr="00C5045C" w:rsidRDefault="00890A3B" w:rsidP="00890A3B">
            <w:pPr>
              <w:spacing w:line="240" w:lineRule="auto"/>
              <w:jc w:val="center"/>
              <w:rPr>
                <w:rFonts w:ascii="Times New Roman" w:eastAsia="Calibri" w:hAnsi="Times New Roman" w:cs="Times New Roman"/>
                <w:b/>
                <w:sz w:val="24"/>
                <w:szCs w:val="24"/>
              </w:rPr>
            </w:pPr>
          </w:p>
          <w:p w14:paraId="0A7A9393" w14:textId="77777777" w:rsidR="00890A3B" w:rsidRPr="00C5045C" w:rsidRDefault="00890A3B" w:rsidP="00890A3B">
            <w:pPr>
              <w:spacing w:line="240" w:lineRule="auto"/>
              <w:jc w:val="center"/>
              <w:rPr>
                <w:rFonts w:ascii="Times New Roman" w:eastAsia="Calibri" w:hAnsi="Times New Roman" w:cs="Times New Roman"/>
                <w:b/>
                <w:sz w:val="24"/>
                <w:szCs w:val="24"/>
              </w:rPr>
            </w:pPr>
          </w:p>
          <w:p w14:paraId="2F6ACEF3" w14:textId="77777777" w:rsidR="00890A3B" w:rsidRPr="00C5045C" w:rsidRDefault="00890A3B" w:rsidP="00890A3B">
            <w:pPr>
              <w:spacing w:line="240" w:lineRule="auto"/>
              <w:jc w:val="center"/>
              <w:rPr>
                <w:rFonts w:ascii="Times New Roman" w:eastAsia="Calibri" w:hAnsi="Times New Roman" w:cs="Times New Roman"/>
                <w:b/>
                <w:sz w:val="24"/>
                <w:szCs w:val="24"/>
              </w:rPr>
            </w:pPr>
          </w:p>
          <w:p w14:paraId="28B56204" w14:textId="73B3889D" w:rsidR="00904F1E" w:rsidRPr="00C5045C" w:rsidRDefault="008F1FC6" w:rsidP="00890A3B">
            <w:pPr>
              <w:spacing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2</w:t>
            </w:r>
            <w:r w:rsidR="00FA5033" w:rsidRPr="00C5045C">
              <w:rPr>
                <w:rFonts w:ascii="Times New Roman" w:eastAsia="Calibri" w:hAnsi="Times New Roman" w:cs="Times New Roman"/>
                <w:b/>
                <w:sz w:val="24"/>
                <w:szCs w:val="24"/>
              </w:rPr>
              <w:t>0</w:t>
            </w:r>
          </w:p>
        </w:tc>
        <w:tc>
          <w:tcPr>
            <w:tcW w:w="2552" w:type="dxa"/>
            <w:shd w:val="clear" w:color="auto" w:fill="auto"/>
            <w:noWrap/>
          </w:tcPr>
          <w:p w14:paraId="4A699441" w14:textId="2A01D9FB" w:rsidR="00904F1E" w:rsidRPr="00C5045C" w:rsidRDefault="00904F1E" w:rsidP="00904F1E">
            <w:pPr>
              <w:spacing w:after="0" w:line="240" w:lineRule="auto"/>
              <w:jc w:val="both"/>
              <w:rPr>
                <w:rFonts w:ascii="Times New Roman" w:eastAsia="Calibri" w:hAnsi="Times New Roman" w:cs="Times New Roman"/>
                <w:sz w:val="24"/>
                <w:szCs w:val="24"/>
                <w:u w:val="single"/>
              </w:rPr>
            </w:pPr>
            <w:r w:rsidRPr="00C5045C">
              <w:rPr>
                <w:rFonts w:ascii="Times New Roman" w:eastAsia="Calibri" w:hAnsi="Times New Roman" w:cs="Times New Roman"/>
                <w:sz w:val="24"/>
                <w:szCs w:val="24"/>
                <w:u w:val="single"/>
              </w:rPr>
              <w:t xml:space="preserve">Ja atbildīgais būvdarbu vadītājs ir vadījis prasītos būvdarbus: </w:t>
            </w:r>
          </w:p>
          <w:p w14:paraId="4F696066" w14:textId="252F3F00" w:rsidR="00904F1E" w:rsidRPr="00C5045C" w:rsidRDefault="00904F1E" w:rsidP="00904F1E">
            <w:pPr>
              <w:spacing w:after="0" w:line="240" w:lineRule="auto"/>
              <w:jc w:val="both"/>
              <w:rPr>
                <w:rFonts w:ascii="Times New Roman" w:eastAsia="Calibri" w:hAnsi="Times New Roman" w:cs="Times New Roman"/>
                <w:sz w:val="24"/>
                <w:szCs w:val="24"/>
              </w:rPr>
            </w:pPr>
            <w:r w:rsidRPr="00C5045C">
              <w:rPr>
                <w:rFonts w:ascii="Times New Roman" w:eastAsia="Calibri" w:hAnsi="Times New Roman" w:cs="Times New Roman"/>
                <w:b/>
                <w:sz w:val="24"/>
                <w:szCs w:val="24"/>
              </w:rPr>
              <w:t xml:space="preserve">divos </w:t>
            </w:r>
            <w:r w:rsidR="00C40E01" w:rsidRPr="00C5045C">
              <w:rPr>
                <w:rFonts w:ascii="Times New Roman" w:eastAsia="Calibri" w:hAnsi="Times New Roman" w:cs="Times New Roman"/>
                <w:b/>
                <w:sz w:val="24"/>
                <w:szCs w:val="24"/>
              </w:rPr>
              <w:t xml:space="preserve">vai vairāk </w:t>
            </w:r>
            <w:r w:rsidRPr="00C5045C">
              <w:rPr>
                <w:rFonts w:ascii="Times New Roman" w:eastAsia="Calibri" w:hAnsi="Times New Roman" w:cs="Times New Roman"/>
                <w:sz w:val="24"/>
                <w:szCs w:val="24"/>
              </w:rPr>
              <w:t>būvobjektos</w:t>
            </w:r>
            <w:r w:rsidRPr="00C5045C">
              <w:rPr>
                <w:rFonts w:ascii="Times New Roman" w:eastAsia="Calibri" w:hAnsi="Times New Roman" w:cs="Times New Roman"/>
                <w:b/>
                <w:sz w:val="24"/>
                <w:szCs w:val="24"/>
              </w:rPr>
              <w:t xml:space="preserve"> </w:t>
            </w:r>
            <w:r w:rsidRPr="00C5045C">
              <w:rPr>
                <w:rFonts w:ascii="Times New Roman" w:eastAsia="Calibri" w:hAnsi="Times New Roman" w:cs="Times New Roman"/>
                <w:sz w:val="24"/>
                <w:szCs w:val="24"/>
              </w:rPr>
              <w:t xml:space="preserve">– </w:t>
            </w:r>
            <w:r w:rsidR="00211D0F">
              <w:rPr>
                <w:rFonts w:ascii="Times New Roman" w:eastAsia="Calibri" w:hAnsi="Times New Roman" w:cs="Times New Roman"/>
                <w:sz w:val="24"/>
                <w:szCs w:val="24"/>
              </w:rPr>
              <w:t>2</w:t>
            </w:r>
            <w:r w:rsidRPr="00C5045C">
              <w:rPr>
                <w:rFonts w:ascii="Times New Roman" w:eastAsia="Calibri" w:hAnsi="Times New Roman" w:cs="Times New Roman"/>
                <w:sz w:val="24"/>
                <w:szCs w:val="24"/>
              </w:rPr>
              <w:t>0 punkti;</w:t>
            </w:r>
          </w:p>
          <w:p w14:paraId="18A3FA48" w14:textId="79F1F0C5" w:rsidR="00904F1E" w:rsidRPr="00C5045C" w:rsidRDefault="00904F1E" w:rsidP="00904F1E">
            <w:pPr>
              <w:spacing w:after="0" w:line="240" w:lineRule="auto"/>
              <w:jc w:val="both"/>
              <w:rPr>
                <w:rFonts w:ascii="Times New Roman" w:eastAsia="Calibri" w:hAnsi="Times New Roman" w:cs="Times New Roman"/>
                <w:sz w:val="24"/>
                <w:szCs w:val="24"/>
              </w:rPr>
            </w:pPr>
            <w:r w:rsidRPr="00C5045C">
              <w:rPr>
                <w:rFonts w:ascii="Times New Roman" w:eastAsia="Calibri" w:hAnsi="Times New Roman" w:cs="Times New Roman"/>
                <w:b/>
                <w:sz w:val="24"/>
                <w:szCs w:val="24"/>
              </w:rPr>
              <w:t xml:space="preserve">vienā </w:t>
            </w:r>
            <w:r w:rsidRPr="00C5045C">
              <w:rPr>
                <w:rFonts w:ascii="Times New Roman" w:eastAsia="Calibri" w:hAnsi="Times New Roman" w:cs="Times New Roman"/>
                <w:sz w:val="24"/>
                <w:szCs w:val="24"/>
              </w:rPr>
              <w:t>būvobjektā</w:t>
            </w:r>
            <w:r w:rsidRPr="00C5045C">
              <w:rPr>
                <w:rFonts w:ascii="Times New Roman" w:eastAsia="Calibri" w:hAnsi="Times New Roman" w:cs="Times New Roman"/>
                <w:b/>
                <w:sz w:val="24"/>
                <w:szCs w:val="24"/>
              </w:rPr>
              <w:t xml:space="preserve"> </w:t>
            </w:r>
            <w:r w:rsidRPr="00C5045C">
              <w:rPr>
                <w:rFonts w:ascii="Times New Roman" w:eastAsia="Calibri" w:hAnsi="Times New Roman" w:cs="Times New Roman"/>
                <w:sz w:val="24"/>
                <w:szCs w:val="24"/>
              </w:rPr>
              <w:t xml:space="preserve">– </w:t>
            </w:r>
            <w:r w:rsidR="00211D0F">
              <w:rPr>
                <w:rFonts w:ascii="Times New Roman" w:eastAsia="Calibri" w:hAnsi="Times New Roman" w:cs="Times New Roman"/>
                <w:sz w:val="24"/>
                <w:szCs w:val="24"/>
              </w:rPr>
              <w:t>10</w:t>
            </w:r>
            <w:r w:rsidRPr="00C5045C">
              <w:rPr>
                <w:rFonts w:ascii="Times New Roman" w:eastAsia="Calibri" w:hAnsi="Times New Roman" w:cs="Times New Roman"/>
                <w:sz w:val="24"/>
                <w:szCs w:val="24"/>
              </w:rPr>
              <w:t> punkti;</w:t>
            </w:r>
          </w:p>
          <w:p w14:paraId="0DCFB2EA" w14:textId="3F7D6575" w:rsidR="00904F1E" w:rsidRPr="00C5045C" w:rsidRDefault="00904F1E" w:rsidP="00904F1E">
            <w:pPr>
              <w:spacing w:after="0" w:line="240" w:lineRule="auto"/>
              <w:rPr>
                <w:rFonts w:ascii="Times New Roman" w:eastAsia="Calibri" w:hAnsi="Times New Roman" w:cs="Times New Roman"/>
                <w:sz w:val="24"/>
                <w:szCs w:val="24"/>
              </w:rPr>
            </w:pPr>
            <w:r w:rsidRPr="00C5045C">
              <w:rPr>
                <w:rFonts w:ascii="Times New Roman" w:eastAsia="Calibri" w:hAnsi="Times New Roman" w:cs="Times New Roman"/>
                <w:b/>
                <w:sz w:val="24"/>
                <w:szCs w:val="24"/>
              </w:rPr>
              <w:t xml:space="preserve">nav </w:t>
            </w:r>
            <w:r w:rsidRPr="00C5045C">
              <w:rPr>
                <w:rFonts w:ascii="Times New Roman" w:eastAsia="Calibri" w:hAnsi="Times New Roman" w:cs="Times New Roman"/>
                <w:sz w:val="24"/>
                <w:szCs w:val="24"/>
              </w:rPr>
              <w:t>vadījis kritērijā K3 noteiktos darbus</w:t>
            </w:r>
            <w:r w:rsidR="00A739F2" w:rsidRPr="00C5045C">
              <w:rPr>
                <w:rFonts w:ascii="Times New Roman" w:eastAsia="Calibri" w:hAnsi="Times New Roman" w:cs="Times New Roman"/>
                <w:sz w:val="24"/>
                <w:szCs w:val="24"/>
              </w:rPr>
              <w:t>,</w:t>
            </w:r>
            <w:r w:rsidRPr="00C5045C">
              <w:rPr>
                <w:rFonts w:ascii="Times New Roman" w:eastAsia="Calibri" w:hAnsi="Times New Roman" w:cs="Times New Roman"/>
                <w:sz w:val="24"/>
                <w:szCs w:val="24"/>
              </w:rPr>
              <w:t xml:space="preserve"> vai nav iesniegti prasītie apliecinošie dokumenti, vai no iesniegtiem dokumentiem nevar secināt pieredzes atbilstību kritērijam K3</w:t>
            </w:r>
            <w:r w:rsidR="00A739F2" w:rsidRPr="00C5045C">
              <w:rPr>
                <w:rFonts w:ascii="Times New Roman" w:eastAsia="Calibri" w:hAnsi="Times New Roman" w:cs="Times New Roman"/>
                <w:sz w:val="24"/>
                <w:szCs w:val="24"/>
              </w:rPr>
              <w:t xml:space="preserve"> vai pieredze</w:t>
            </w:r>
            <w:r w:rsidRPr="00C5045C">
              <w:rPr>
                <w:rFonts w:ascii="Times New Roman" w:eastAsia="Calibri" w:hAnsi="Times New Roman" w:cs="Times New Roman"/>
                <w:sz w:val="24"/>
                <w:szCs w:val="24"/>
              </w:rPr>
              <w:t xml:space="preserve"> neatbilst** – 0 punkti.</w:t>
            </w:r>
          </w:p>
        </w:tc>
        <w:tc>
          <w:tcPr>
            <w:tcW w:w="3402" w:type="dxa"/>
            <w:shd w:val="clear" w:color="auto" w:fill="auto"/>
          </w:tcPr>
          <w:p w14:paraId="171B2AC2" w14:textId="77777777" w:rsidR="00904F1E" w:rsidRPr="00C5045C" w:rsidRDefault="00904F1E" w:rsidP="00904F1E">
            <w:pPr>
              <w:spacing w:after="0" w:line="240" w:lineRule="auto"/>
              <w:ind w:left="313" w:hanging="284"/>
              <w:jc w:val="both"/>
              <w:rPr>
                <w:rFonts w:ascii="Times New Roman" w:eastAsia="Times New Roman" w:hAnsi="Times New Roman" w:cs="Times New Roman"/>
                <w:sz w:val="24"/>
                <w:szCs w:val="24"/>
              </w:rPr>
            </w:pPr>
            <w:r w:rsidRPr="00C5045C">
              <w:rPr>
                <w:rFonts w:ascii="Times New Roman" w:eastAsia="Times New Roman" w:hAnsi="Times New Roman" w:cs="Times New Roman"/>
                <w:sz w:val="24"/>
                <w:szCs w:val="24"/>
              </w:rPr>
              <w:t xml:space="preserve">**Pretendentam jāiesniedz atbildīgā būvdarbu vadītāja pieredzi apliecinoši dokumenti </w:t>
            </w:r>
            <w:r w:rsidRPr="00C5045C">
              <w:rPr>
                <w:rFonts w:ascii="Times New Roman" w:eastAsia="Times New Roman" w:hAnsi="Times New Roman" w:cs="Times New Roman"/>
                <w:color w:val="FF0000"/>
                <w:sz w:val="24"/>
                <w:szCs w:val="24"/>
              </w:rPr>
              <w:t xml:space="preserve">*** </w:t>
            </w:r>
            <w:r w:rsidRPr="00C5045C">
              <w:rPr>
                <w:rFonts w:ascii="Times New Roman" w:eastAsia="Times New Roman" w:hAnsi="Times New Roman" w:cs="Times New Roman"/>
                <w:sz w:val="24"/>
                <w:szCs w:val="24"/>
              </w:rPr>
              <w:t>(oriģinālus vai apliecinātas kopijas):</w:t>
            </w:r>
          </w:p>
          <w:p w14:paraId="08D80EDA" w14:textId="77777777" w:rsidR="00904F1E" w:rsidRPr="00C5045C" w:rsidRDefault="00904F1E" w:rsidP="00C40E01">
            <w:pPr>
              <w:spacing w:after="0" w:line="240" w:lineRule="auto"/>
              <w:jc w:val="both"/>
              <w:rPr>
                <w:rFonts w:ascii="Times New Roman" w:eastAsia="Times New Roman" w:hAnsi="Times New Roman" w:cs="Times New Roman"/>
                <w:sz w:val="24"/>
                <w:szCs w:val="24"/>
              </w:rPr>
            </w:pPr>
          </w:p>
          <w:p w14:paraId="1F3E053E" w14:textId="365D99DE" w:rsidR="00904F1E" w:rsidRPr="00C5045C" w:rsidRDefault="00904F1E" w:rsidP="00A739F2">
            <w:pPr>
              <w:spacing w:after="0" w:line="240" w:lineRule="auto"/>
              <w:ind w:left="181" w:hanging="152"/>
              <w:jc w:val="both"/>
              <w:rPr>
                <w:rFonts w:ascii="Times New Roman" w:eastAsia="Times New Roman" w:hAnsi="Times New Roman" w:cs="Times New Roman"/>
                <w:sz w:val="24"/>
                <w:szCs w:val="24"/>
              </w:rPr>
            </w:pPr>
            <w:r w:rsidRPr="00211D0F">
              <w:rPr>
                <w:rFonts w:ascii="Times New Roman" w:eastAsia="Times New Roman" w:hAnsi="Times New Roman" w:cs="Times New Roman"/>
                <w:sz w:val="24"/>
                <w:szCs w:val="24"/>
              </w:rPr>
              <w:t xml:space="preserve"> par katru būvobjektu aktu par būves pieņemšanu ekspluatācijā vai paskaidrojuma rakstu ar atzīmi par būvdarbu pabeigšanu, vai apliecinājuma karti ar atzīmi par būvdarbu pabeigšanu, v</w:t>
            </w:r>
            <w:r w:rsidR="00A739F2" w:rsidRPr="00211D0F">
              <w:rPr>
                <w:rFonts w:ascii="Times New Roman" w:eastAsia="Times New Roman" w:hAnsi="Times New Roman" w:cs="Times New Roman"/>
                <w:sz w:val="24"/>
                <w:szCs w:val="24"/>
              </w:rPr>
              <w:t>ai aktu par būvdarbu pieņemšanu.</w:t>
            </w:r>
          </w:p>
          <w:p w14:paraId="371378B7" w14:textId="77777777" w:rsidR="004F27B9" w:rsidRPr="00C5045C" w:rsidRDefault="004F27B9" w:rsidP="00A739F2">
            <w:pPr>
              <w:spacing w:after="0" w:line="240" w:lineRule="auto"/>
              <w:ind w:left="181" w:hanging="152"/>
              <w:jc w:val="both"/>
              <w:rPr>
                <w:rFonts w:ascii="Times New Roman" w:eastAsia="Times New Roman" w:hAnsi="Times New Roman" w:cs="Times New Roman"/>
                <w:sz w:val="24"/>
                <w:szCs w:val="24"/>
              </w:rPr>
            </w:pPr>
          </w:p>
          <w:p w14:paraId="260A36DB" w14:textId="7B1082CC" w:rsidR="004F27B9" w:rsidRPr="00C5045C" w:rsidRDefault="00B44275" w:rsidP="00655AA8">
            <w:pPr>
              <w:spacing w:after="0" w:line="240" w:lineRule="auto"/>
              <w:ind w:firstLine="29"/>
              <w:jc w:val="both"/>
              <w:rPr>
                <w:rFonts w:ascii="Times New Roman" w:eastAsia="Times New Roman" w:hAnsi="Times New Roman" w:cs="Times New Roman"/>
                <w:sz w:val="24"/>
                <w:szCs w:val="24"/>
              </w:rPr>
            </w:pPr>
            <w:r w:rsidRPr="00C5045C">
              <w:rPr>
                <w:rFonts w:ascii="Times New Roman" w:eastAsia="Times New Roman" w:hAnsi="Times New Roman" w:cs="Times New Roman"/>
                <w:sz w:val="24"/>
                <w:szCs w:val="24"/>
              </w:rPr>
              <w:t>Gadījumā, ja no prasītiem dokumentiem nav izsecināma pretendenta piedāvātā būvdarbu vadītāja pieredze, tad papildus var iesniegt citus pieredzi apliecinošus dokumentus, lai no tiem var secināt atbilstību kritērijam K3</w:t>
            </w:r>
            <w:r w:rsidR="004F27B9" w:rsidRPr="00C5045C">
              <w:rPr>
                <w:rFonts w:ascii="Times New Roman" w:eastAsia="Times New Roman" w:hAnsi="Times New Roman" w:cs="Times New Roman"/>
                <w:sz w:val="24"/>
                <w:szCs w:val="24"/>
              </w:rPr>
              <w:t>.</w:t>
            </w:r>
          </w:p>
        </w:tc>
      </w:tr>
      <w:tr w:rsidR="00454B6F" w:rsidRPr="001270D5" w14:paraId="23492880" w14:textId="77777777" w:rsidTr="00565039">
        <w:trPr>
          <w:trHeight w:val="551"/>
        </w:trPr>
        <w:tc>
          <w:tcPr>
            <w:tcW w:w="3119" w:type="dxa"/>
            <w:shd w:val="clear" w:color="auto" w:fill="BFBFBF"/>
            <w:noWrap/>
            <w:vAlign w:val="center"/>
          </w:tcPr>
          <w:p w14:paraId="7000ED60" w14:textId="77777777" w:rsidR="00454B6F" w:rsidRPr="001270D5" w:rsidRDefault="00454B6F" w:rsidP="00454B6F">
            <w:pPr>
              <w:spacing w:after="0" w:line="240" w:lineRule="auto"/>
              <w:rPr>
                <w:rFonts w:ascii="Times New Roman" w:eastAsia="Calibri" w:hAnsi="Times New Roman" w:cs="Times New Roman"/>
                <w:b/>
                <w:sz w:val="24"/>
                <w:szCs w:val="24"/>
                <w:lang w:eastAsia="lv-LV"/>
              </w:rPr>
            </w:pPr>
            <w:r w:rsidRPr="001270D5">
              <w:rPr>
                <w:rFonts w:ascii="Times New Roman" w:eastAsia="Calibri" w:hAnsi="Times New Roman" w:cs="Times New Roman"/>
                <w:b/>
                <w:sz w:val="24"/>
                <w:szCs w:val="24"/>
                <w:lang w:eastAsia="lv-LV"/>
              </w:rPr>
              <w:t>Kopā:</w:t>
            </w:r>
          </w:p>
        </w:tc>
        <w:tc>
          <w:tcPr>
            <w:tcW w:w="992" w:type="dxa"/>
            <w:shd w:val="clear" w:color="auto" w:fill="BFBFBF"/>
            <w:vAlign w:val="center"/>
          </w:tcPr>
          <w:p w14:paraId="6E9F78A1" w14:textId="77777777" w:rsidR="00454B6F" w:rsidRPr="001270D5" w:rsidRDefault="00454B6F" w:rsidP="00454B6F">
            <w:pPr>
              <w:spacing w:after="0" w:line="240" w:lineRule="auto"/>
              <w:jc w:val="center"/>
              <w:rPr>
                <w:rFonts w:ascii="Times New Roman" w:eastAsia="Calibri" w:hAnsi="Times New Roman" w:cs="Times New Roman"/>
                <w:b/>
                <w:sz w:val="24"/>
                <w:szCs w:val="24"/>
              </w:rPr>
            </w:pPr>
            <w:r w:rsidRPr="001270D5">
              <w:rPr>
                <w:rFonts w:ascii="Times New Roman" w:eastAsia="Calibri" w:hAnsi="Times New Roman" w:cs="Times New Roman"/>
                <w:b/>
                <w:sz w:val="24"/>
                <w:szCs w:val="24"/>
              </w:rPr>
              <w:t>100</w:t>
            </w:r>
          </w:p>
        </w:tc>
        <w:tc>
          <w:tcPr>
            <w:tcW w:w="2552" w:type="dxa"/>
            <w:shd w:val="clear" w:color="auto" w:fill="BFBFBF"/>
            <w:noWrap/>
            <w:vAlign w:val="center"/>
          </w:tcPr>
          <w:p w14:paraId="76E3A2F5" w14:textId="77777777" w:rsidR="00454B6F" w:rsidRPr="001270D5" w:rsidRDefault="00454B6F" w:rsidP="00454B6F">
            <w:pPr>
              <w:spacing w:after="0" w:line="240" w:lineRule="auto"/>
              <w:jc w:val="both"/>
              <w:rPr>
                <w:rFonts w:ascii="Times New Roman" w:eastAsia="Calibri" w:hAnsi="Times New Roman" w:cs="Times New Roman"/>
                <w:sz w:val="24"/>
                <w:szCs w:val="24"/>
              </w:rPr>
            </w:pPr>
          </w:p>
        </w:tc>
        <w:tc>
          <w:tcPr>
            <w:tcW w:w="3402" w:type="dxa"/>
            <w:shd w:val="clear" w:color="auto" w:fill="BFBFBF"/>
          </w:tcPr>
          <w:p w14:paraId="15EF958E" w14:textId="77777777" w:rsidR="00454B6F" w:rsidRPr="001270D5" w:rsidRDefault="00454B6F" w:rsidP="00454B6F">
            <w:pPr>
              <w:spacing w:after="0" w:line="240" w:lineRule="auto"/>
              <w:rPr>
                <w:rFonts w:ascii="Times New Roman" w:eastAsia="Calibri" w:hAnsi="Times New Roman" w:cs="Times New Roman"/>
                <w:sz w:val="24"/>
                <w:szCs w:val="24"/>
              </w:rPr>
            </w:pPr>
          </w:p>
        </w:tc>
      </w:tr>
    </w:tbl>
    <w:p w14:paraId="48A38E04" w14:textId="77777777" w:rsidR="00454B6F" w:rsidRPr="001270D5" w:rsidRDefault="00454B6F" w:rsidP="00454B6F">
      <w:pPr>
        <w:spacing w:after="0" w:line="240" w:lineRule="auto"/>
        <w:ind w:left="1134" w:hanging="567"/>
        <w:jc w:val="both"/>
        <w:rPr>
          <w:rFonts w:ascii="Times New Roman" w:eastAsia="Times New Roman" w:hAnsi="Times New Roman" w:cs="Times New Roman"/>
          <w:b/>
          <w:bCs/>
          <w:iCs/>
          <w:sz w:val="24"/>
          <w:szCs w:val="24"/>
        </w:rPr>
      </w:pPr>
      <w:r w:rsidRPr="001270D5">
        <w:rPr>
          <w:rFonts w:ascii="Times New Roman" w:eastAsia="Times New Roman" w:hAnsi="Times New Roman" w:cs="Times New Roman"/>
          <w:b/>
          <w:bCs/>
          <w:iCs/>
          <w:color w:val="FF0000"/>
          <w:sz w:val="24"/>
          <w:szCs w:val="24"/>
        </w:rPr>
        <w:t xml:space="preserve">*** - </w:t>
      </w:r>
      <w:r w:rsidRPr="001270D5">
        <w:rPr>
          <w:rFonts w:ascii="Times New Roman" w:eastAsia="Times New Roman" w:hAnsi="Times New Roman" w:cs="Times New Roman"/>
          <w:bCs/>
          <w:iCs/>
          <w:color w:val="FF0000"/>
          <w:sz w:val="24"/>
          <w:szCs w:val="24"/>
        </w:rPr>
        <w:t>No pretendenta iesniegtiem dokumentiem pasūtītājam jāspēj identificēt tieši norādīto speciālistu (pēc vārda un uzvārda) pieredzi.</w:t>
      </w:r>
    </w:p>
    <w:p w14:paraId="458C0F49" w14:textId="77777777" w:rsidR="00454B6F" w:rsidRPr="001270D5" w:rsidRDefault="00454B6F" w:rsidP="00454B6F">
      <w:pPr>
        <w:spacing w:after="200" w:line="240" w:lineRule="auto"/>
        <w:ind w:left="1134" w:hanging="567"/>
        <w:contextualSpacing/>
        <w:jc w:val="both"/>
        <w:rPr>
          <w:rFonts w:ascii="Times New Roman" w:eastAsia="Calibri" w:hAnsi="Times New Roman" w:cs="Times New Roman"/>
          <w:sz w:val="24"/>
          <w:szCs w:val="24"/>
        </w:rPr>
      </w:pPr>
    </w:p>
    <w:p w14:paraId="29334993" w14:textId="4D6FBE25" w:rsidR="00454B6F" w:rsidRPr="001270D5" w:rsidRDefault="00454B6F" w:rsidP="00454B6F">
      <w:pPr>
        <w:spacing w:after="200" w:line="240" w:lineRule="auto"/>
        <w:ind w:left="1134" w:hanging="567"/>
        <w:contextualSpacing/>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13.4.</w:t>
      </w:r>
      <w:r w:rsidRPr="001270D5">
        <w:rPr>
          <w:rFonts w:ascii="Times New Roman" w:eastAsia="Calibri" w:hAnsi="Times New Roman" w:cs="Times New Roman"/>
          <w:sz w:val="24"/>
          <w:szCs w:val="24"/>
        </w:rPr>
        <w:tab/>
      </w:r>
      <w:r w:rsidR="000402A2">
        <w:rPr>
          <w:rFonts w:ascii="Times New Roman" w:eastAsia="Calibri" w:hAnsi="Times New Roman" w:cs="Times New Roman"/>
          <w:sz w:val="24"/>
          <w:szCs w:val="24"/>
        </w:rPr>
        <w:t>I</w:t>
      </w:r>
      <w:r w:rsidRPr="001270D5">
        <w:rPr>
          <w:rFonts w:ascii="Times New Roman" w:eastAsia="Calibri" w:hAnsi="Times New Roman" w:cs="Times New Roman"/>
          <w:sz w:val="24"/>
          <w:szCs w:val="24"/>
        </w:rPr>
        <w:t>epirkuma komisija</w:t>
      </w:r>
      <w:r w:rsidR="000402A2">
        <w:rPr>
          <w:rFonts w:ascii="Times New Roman" w:eastAsia="Calibri" w:hAnsi="Times New Roman" w:cs="Times New Roman"/>
          <w:sz w:val="24"/>
          <w:szCs w:val="24"/>
        </w:rPr>
        <w:t xml:space="preserve"> </w:t>
      </w:r>
      <w:r w:rsidRPr="001270D5">
        <w:rPr>
          <w:rFonts w:ascii="Times New Roman" w:eastAsia="Calibri" w:hAnsi="Times New Roman" w:cs="Times New Roman"/>
          <w:sz w:val="24"/>
          <w:szCs w:val="24"/>
        </w:rPr>
        <w:t>salīdzina iesniegtos piedāvājumus un piešķir punktus, vadoties no tabulā norādītās punktu piešķiršanas kārtības. Saimnieciski visizdevīgākais piedāvājums tiek noteikts, salīdzinot aprēķinātos punktus katram piedāvājumam atsevišķi par vērtēšanas kritērijiem.</w:t>
      </w:r>
    </w:p>
    <w:p w14:paraId="2F9A4F04" w14:textId="77777777" w:rsidR="00454B6F" w:rsidRPr="001270D5" w:rsidRDefault="00454B6F" w:rsidP="00454B6F">
      <w:pPr>
        <w:spacing w:after="200" w:line="240" w:lineRule="auto"/>
        <w:ind w:left="1134" w:hanging="567"/>
        <w:contextualSpacing/>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13.5.</w:t>
      </w:r>
      <w:r w:rsidRPr="001270D5">
        <w:rPr>
          <w:rFonts w:ascii="Times New Roman" w:eastAsia="Calibri" w:hAnsi="Times New Roman" w:cs="Times New Roman"/>
          <w:sz w:val="24"/>
          <w:szCs w:val="24"/>
        </w:rPr>
        <w:tab/>
        <w:t>Saimnieciski izdevīgākā piedāvājuma noteikšana:</w:t>
      </w:r>
    </w:p>
    <w:p w14:paraId="4DD61249" w14:textId="345E6D7F" w:rsidR="00454B6F" w:rsidRPr="001270D5" w:rsidRDefault="00454B6F" w:rsidP="00454B6F">
      <w:pPr>
        <w:spacing w:after="200" w:line="240" w:lineRule="auto"/>
        <w:ind w:left="1985" w:hanging="851"/>
        <w:contextualSpacing/>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13.5.1.</w:t>
      </w:r>
      <w:r w:rsidRPr="001270D5">
        <w:rPr>
          <w:rFonts w:ascii="Times New Roman" w:eastAsia="Calibri" w:hAnsi="Times New Roman" w:cs="Times New Roman"/>
          <w:sz w:val="24"/>
          <w:szCs w:val="24"/>
        </w:rPr>
        <w:tab/>
        <w:t>Par saimnieciski visizdevīgāko piedāvājumu tiks atzīts piedāvājums, kurš atbilst visām nolikuma prasībām un ir ieguvis visaugstāko galīgo vērtējumu atbilstoši nolikumā noteiktajiem piedāvājuma vērtēšanas kritērijiem.</w:t>
      </w:r>
    </w:p>
    <w:p w14:paraId="28885F73" w14:textId="77777777" w:rsidR="00454B6F" w:rsidRPr="001270D5" w:rsidRDefault="00454B6F" w:rsidP="00454B6F">
      <w:pPr>
        <w:spacing w:after="200" w:line="240" w:lineRule="auto"/>
        <w:ind w:left="1985" w:hanging="851"/>
        <w:contextualSpacing/>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13.5.2.</w:t>
      </w:r>
      <w:r w:rsidRPr="001270D5">
        <w:rPr>
          <w:rFonts w:ascii="Times New Roman" w:eastAsia="Calibri" w:hAnsi="Times New Roman" w:cs="Times New Roman"/>
          <w:sz w:val="24"/>
          <w:szCs w:val="24"/>
        </w:rPr>
        <w:tab/>
        <w:t>Saimnieciski visizdevīgākais piedāvājums tiek noteikts pēc šādas formulas:</w:t>
      </w:r>
    </w:p>
    <w:p w14:paraId="12C28BF5" w14:textId="77777777" w:rsidR="00454B6F" w:rsidRPr="001270D5" w:rsidRDefault="00454B6F" w:rsidP="00454B6F">
      <w:pPr>
        <w:spacing w:after="200" w:line="240" w:lineRule="auto"/>
        <w:ind w:left="1134" w:hanging="567"/>
        <w:contextualSpacing/>
        <w:jc w:val="center"/>
        <w:rPr>
          <w:rFonts w:ascii="Times New Roman" w:eastAsia="Calibri" w:hAnsi="Times New Roman" w:cs="Times New Roman"/>
          <w:sz w:val="24"/>
          <w:szCs w:val="24"/>
        </w:rPr>
      </w:pPr>
      <w:r w:rsidRPr="001270D5">
        <w:rPr>
          <w:rFonts w:ascii="Times New Roman" w:eastAsia="Calibri" w:hAnsi="Times New Roman" w:cs="Times New Roman"/>
          <w:sz w:val="24"/>
          <w:szCs w:val="24"/>
        </w:rPr>
        <w:t>K=K1+K2+K3</w:t>
      </w:r>
    </w:p>
    <w:p w14:paraId="4C7FECED" w14:textId="77777777" w:rsidR="00454B6F" w:rsidRPr="001270D5" w:rsidRDefault="00454B6F" w:rsidP="00454B6F">
      <w:pPr>
        <w:spacing w:after="0" w:line="240" w:lineRule="auto"/>
        <w:ind w:left="1134" w:hanging="567"/>
        <w:contextualSpacing/>
        <w:jc w:val="center"/>
        <w:rPr>
          <w:rFonts w:ascii="Times New Roman" w:eastAsia="Calibri" w:hAnsi="Times New Roman" w:cs="Times New Roman"/>
          <w:sz w:val="24"/>
          <w:szCs w:val="24"/>
        </w:rPr>
      </w:pPr>
      <w:r w:rsidRPr="001270D5">
        <w:rPr>
          <w:rFonts w:ascii="Times New Roman" w:eastAsia="Calibri" w:hAnsi="Times New Roman" w:cs="Times New Roman"/>
          <w:sz w:val="24"/>
          <w:szCs w:val="24"/>
        </w:rPr>
        <w:t>(K – pretendenta piedāvājuma skaitliskais vērtējums).</w:t>
      </w:r>
    </w:p>
    <w:p w14:paraId="62B11F68" w14:textId="77777777" w:rsidR="00454B6F" w:rsidRPr="0005130D" w:rsidRDefault="00454B6F" w:rsidP="00454B6F">
      <w:pPr>
        <w:numPr>
          <w:ilvl w:val="1"/>
          <w:numId w:val="41"/>
        </w:numPr>
        <w:tabs>
          <w:tab w:val="left" w:pos="993"/>
          <w:tab w:val="num" w:pos="1134"/>
        </w:tabs>
        <w:spacing w:after="0" w:line="240" w:lineRule="auto"/>
        <w:ind w:left="1134" w:hanging="567"/>
        <w:contextualSpacing/>
        <w:jc w:val="both"/>
        <w:rPr>
          <w:rFonts w:ascii="Times New Roman" w:eastAsia="Calibri" w:hAnsi="Times New Roman" w:cs="Times New Roman"/>
          <w:bCs/>
          <w:sz w:val="24"/>
          <w:szCs w:val="24"/>
        </w:rPr>
      </w:pPr>
      <w:r w:rsidRPr="001270D5">
        <w:rPr>
          <w:rFonts w:ascii="Times New Roman" w:eastAsia="Calibri" w:hAnsi="Times New Roman" w:cs="Times New Roman"/>
          <w:color w:val="000000"/>
          <w:sz w:val="24"/>
          <w:szCs w:val="24"/>
        </w:rPr>
        <w:t xml:space="preserve">Kritērijiem piešķirtie punkti tiek aprēķināti un norādīti ar precizitāti 2 (divas) zīmes </w:t>
      </w:r>
      <w:r w:rsidRPr="0005130D">
        <w:rPr>
          <w:rFonts w:ascii="Times New Roman" w:eastAsia="Calibri" w:hAnsi="Times New Roman" w:cs="Times New Roman"/>
          <w:sz w:val="24"/>
          <w:szCs w:val="24"/>
        </w:rPr>
        <w:t>aiz komata.</w:t>
      </w:r>
    </w:p>
    <w:p w14:paraId="31167A75" w14:textId="64F6A631" w:rsidR="00827C40" w:rsidRPr="0005130D" w:rsidRDefault="00827C40" w:rsidP="00454B6F">
      <w:pPr>
        <w:numPr>
          <w:ilvl w:val="1"/>
          <w:numId w:val="41"/>
        </w:numPr>
        <w:tabs>
          <w:tab w:val="left" w:pos="993"/>
          <w:tab w:val="num" w:pos="1134"/>
        </w:tabs>
        <w:spacing w:after="0" w:line="240" w:lineRule="auto"/>
        <w:ind w:left="1134" w:hanging="567"/>
        <w:contextualSpacing/>
        <w:jc w:val="both"/>
        <w:rPr>
          <w:rFonts w:ascii="Times New Roman" w:eastAsia="Calibri" w:hAnsi="Times New Roman" w:cs="Times New Roman"/>
          <w:bCs/>
          <w:sz w:val="24"/>
          <w:szCs w:val="24"/>
        </w:rPr>
      </w:pPr>
      <w:r w:rsidRPr="0005130D">
        <w:rPr>
          <w:rFonts w:ascii="Times New Roman" w:hAnsi="Times New Roman" w:cs="Times New Roman"/>
          <w:sz w:val="24"/>
          <w:szCs w:val="24"/>
        </w:rPr>
        <w:t>Iepirkuma komisija veic saimnieciski visizdevīgāko izvēles kritēriju izvērtēšanu un piešķir punktus tikai no pretendenta iesniegtiem dokumentiem, neprasot pretendentam papildus dokumentus, precizējumus vai skaidrojumus.</w:t>
      </w:r>
    </w:p>
    <w:p w14:paraId="400EB46B" w14:textId="77777777" w:rsidR="00454B6F" w:rsidRPr="001270D5" w:rsidRDefault="00454B6F" w:rsidP="00454B6F">
      <w:pPr>
        <w:spacing w:after="0" w:line="240" w:lineRule="auto"/>
        <w:ind w:left="1134" w:hanging="567"/>
        <w:contextualSpacing/>
        <w:jc w:val="center"/>
        <w:rPr>
          <w:rFonts w:ascii="Times New Roman" w:eastAsia="Calibri" w:hAnsi="Times New Roman" w:cs="Times New Roman"/>
          <w:sz w:val="24"/>
          <w:szCs w:val="24"/>
        </w:rPr>
      </w:pPr>
    </w:p>
    <w:p w14:paraId="0F2C4C55" w14:textId="77777777" w:rsidR="00454B6F" w:rsidRPr="001270D5" w:rsidRDefault="00454B6F" w:rsidP="00454B6F">
      <w:pPr>
        <w:numPr>
          <w:ilvl w:val="0"/>
          <w:numId w:val="1"/>
        </w:numPr>
        <w:spacing w:after="0" w:line="240" w:lineRule="auto"/>
        <w:ind w:left="426" w:hanging="426"/>
        <w:jc w:val="both"/>
        <w:outlineLvl w:val="0"/>
        <w:rPr>
          <w:rFonts w:ascii="Times New Roman" w:eastAsia="Times New Roman" w:hAnsi="Times New Roman" w:cs="Times New Roman"/>
          <w:b/>
          <w:bCs/>
          <w:sz w:val="24"/>
          <w:szCs w:val="24"/>
        </w:rPr>
      </w:pPr>
      <w:r w:rsidRPr="001270D5">
        <w:rPr>
          <w:rFonts w:ascii="Times New Roman" w:eastAsia="Times New Roman" w:hAnsi="Times New Roman" w:cs="Times New Roman"/>
          <w:b/>
          <w:bCs/>
          <w:sz w:val="24"/>
          <w:szCs w:val="24"/>
        </w:rPr>
        <w:t>INFORMĀCIJAS PĀRBAUDE PIRMS LĒMUMA PIEŅEMŠANAS</w:t>
      </w:r>
    </w:p>
    <w:p w14:paraId="31791C17" w14:textId="77777777" w:rsidR="00454B6F" w:rsidRPr="001270D5" w:rsidRDefault="00454B6F" w:rsidP="00454B6F">
      <w:pPr>
        <w:numPr>
          <w:ilvl w:val="1"/>
          <w:numId w:val="1"/>
        </w:numPr>
        <w:tabs>
          <w:tab w:val="num" w:pos="1134"/>
        </w:tabs>
        <w:spacing w:after="0" w:line="240" w:lineRule="auto"/>
        <w:ind w:left="1134" w:hanging="567"/>
        <w:contextualSpacing/>
        <w:jc w:val="both"/>
        <w:rPr>
          <w:rFonts w:ascii="Times New Roman" w:eastAsia="Times New Roman" w:hAnsi="Times New Roman" w:cs="Times New Roman"/>
          <w:bCs/>
          <w:sz w:val="24"/>
          <w:szCs w:val="24"/>
          <w:lang w:eastAsia="lv-LV"/>
        </w:rPr>
      </w:pPr>
      <w:r w:rsidRPr="001270D5">
        <w:rPr>
          <w:rFonts w:ascii="Times New Roman" w:eastAsia="Times New Roman" w:hAnsi="Times New Roman" w:cs="Times New Roman"/>
          <w:bCs/>
          <w:sz w:val="24"/>
          <w:szCs w:val="24"/>
          <w:lang w:eastAsia="lv-LV"/>
        </w:rPr>
        <w:lastRenderedPageBreak/>
        <w:t>Iepirkuma komisija Pretendentu, kuram būtu piešķiramas iepirkuma līguma slēgšanas tiesības, izslēdz no dalības iepirkumā, ja konstatēti PIL </w:t>
      </w:r>
      <w:hyperlink r:id="rId14" w:anchor="p42" w:history="1">
        <w:r w:rsidRPr="001270D5">
          <w:rPr>
            <w:rFonts w:ascii="Times New Roman" w:eastAsia="Times New Roman" w:hAnsi="Times New Roman" w:cs="Times New Roman"/>
            <w:bCs/>
            <w:sz w:val="24"/>
            <w:szCs w:val="24"/>
            <w:lang w:eastAsia="lv-LV"/>
          </w:rPr>
          <w:t>42.</w:t>
        </w:r>
      </w:hyperlink>
      <w:r w:rsidRPr="001270D5">
        <w:rPr>
          <w:rFonts w:ascii="Times New Roman" w:eastAsia="Times New Roman" w:hAnsi="Times New Roman" w:cs="Times New Roman"/>
          <w:bCs/>
          <w:sz w:val="24"/>
          <w:szCs w:val="24"/>
          <w:lang w:eastAsia="lv-LV"/>
        </w:rPr>
        <w:t> panta otrās daļas 1., 2., 3., 4. un 11. punktā minētie izslēgšanas iemesli, kā arī ja šie iemesli konstatēti attiecībā uz PIL </w:t>
      </w:r>
      <w:hyperlink r:id="rId15" w:anchor="p42" w:history="1">
        <w:r w:rsidRPr="001270D5">
          <w:rPr>
            <w:rFonts w:ascii="Times New Roman" w:eastAsia="Times New Roman" w:hAnsi="Times New Roman" w:cs="Times New Roman"/>
            <w:bCs/>
            <w:sz w:val="24"/>
            <w:szCs w:val="24"/>
            <w:lang w:eastAsia="lv-LV"/>
          </w:rPr>
          <w:t>42.</w:t>
        </w:r>
      </w:hyperlink>
      <w:r w:rsidRPr="001270D5">
        <w:rPr>
          <w:rFonts w:ascii="Times New Roman" w:eastAsia="Times New Roman" w:hAnsi="Times New Roman" w:cs="Times New Roman"/>
          <w:bCs/>
          <w:sz w:val="24"/>
          <w:szCs w:val="24"/>
          <w:lang w:eastAsia="lv-LV"/>
        </w:rPr>
        <w:t> panta trešajā daļā minētajām personām.</w:t>
      </w:r>
    </w:p>
    <w:p w14:paraId="0E377593" w14:textId="77777777" w:rsidR="00454B6F" w:rsidRPr="001270D5" w:rsidRDefault="00454B6F" w:rsidP="00454B6F">
      <w:pPr>
        <w:numPr>
          <w:ilvl w:val="1"/>
          <w:numId w:val="1"/>
        </w:numPr>
        <w:tabs>
          <w:tab w:val="num" w:pos="1134"/>
        </w:tabs>
        <w:spacing w:after="0" w:line="240" w:lineRule="auto"/>
        <w:ind w:left="1134" w:hanging="567"/>
        <w:contextualSpacing/>
        <w:jc w:val="both"/>
        <w:rPr>
          <w:rFonts w:ascii="Times New Roman" w:eastAsia="Times New Roman" w:hAnsi="Times New Roman" w:cs="Times New Roman"/>
          <w:bCs/>
          <w:sz w:val="24"/>
          <w:szCs w:val="24"/>
          <w:lang w:eastAsia="lv-LV"/>
        </w:rPr>
      </w:pPr>
      <w:r w:rsidRPr="001270D5">
        <w:rPr>
          <w:rFonts w:ascii="Times New Roman" w:eastAsia="Times New Roman" w:hAnsi="Times New Roman" w:cs="Times New Roman"/>
          <w:bCs/>
          <w:sz w:val="24"/>
          <w:szCs w:val="24"/>
          <w:lang w:eastAsia="lv-LV"/>
        </w:rPr>
        <w:t>Lai pārbaudītu, vai Pretendents nav izslēdzams no dalības iepirkumā, PIL 9. panta astotajā daļā minēto iemeslu dēļ, Iepirkuma komisija rīkojas atbilstoši PIL </w:t>
      </w:r>
      <w:hyperlink r:id="rId16" w:anchor="p42" w:history="1">
        <w:r w:rsidRPr="001270D5">
          <w:rPr>
            <w:rFonts w:ascii="Times New Roman" w:eastAsia="Times New Roman" w:hAnsi="Times New Roman" w:cs="Times New Roman"/>
            <w:bCs/>
            <w:sz w:val="24"/>
            <w:szCs w:val="24"/>
            <w:lang w:eastAsia="lv-LV"/>
          </w:rPr>
          <w:t>42.</w:t>
        </w:r>
      </w:hyperlink>
      <w:r w:rsidRPr="001270D5">
        <w:rPr>
          <w:rFonts w:ascii="Times New Roman" w:eastAsia="Times New Roman" w:hAnsi="Times New Roman" w:cs="Times New Roman"/>
          <w:bCs/>
          <w:sz w:val="24"/>
          <w:szCs w:val="24"/>
          <w:lang w:eastAsia="lv-LV"/>
        </w:rPr>
        <w:t> panta ceturtās daļas 2. punktā un piektajā, sestajā un devītajā daļā minētajai kārtībai, kā arī ievērojot PIL </w:t>
      </w:r>
      <w:hyperlink r:id="rId17" w:anchor="p43" w:history="1">
        <w:r w:rsidRPr="001270D5">
          <w:rPr>
            <w:rFonts w:ascii="Times New Roman" w:eastAsia="Times New Roman" w:hAnsi="Times New Roman" w:cs="Times New Roman"/>
            <w:bCs/>
            <w:sz w:val="24"/>
            <w:szCs w:val="24"/>
            <w:lang w:eastAsia="lv-LV"/>
          </w:rPr>
          <w:t>43.</w:t>
        </w:r>
      </w:hyperlink>
      <w:r w:rsidRPr="001270D5">
        <w:rPr>
          <w:rFonts w:ascii="Times New Roman" w:eastAsia="Times New Roman" w:hAnsi="Times New Roman" w:cs="Times New Roman"/>
          <w:bCs/>
          <w:sz w:val="24"/>
          <w:szCs w:val="24"/>
          <w:lang w:eastAsia="lv-LV"/>
        </w:rPr>
        <w:t xml:space="preserve"> panta noteikumus. </w:t>
      </w:r>
    </w:p>
    <w:p w14:paraId="00A64C5E" w14:textId="77777777" w:rsidR="00454B6F" w:rsidRPr="001270D5" w:rsidRDefault="00454B6F" w:rsidP="00454B6F">
      <w:pPr>
        <w:numPr>
          <w:ilvl w:val="1"/>
          <w:numId w:val="1"/>
        </w:numPr>
        <w:tabs>
          <w:tab w:val="num" w:pos="1134"/>
        </w:tabs>
        <w:spacing w:after="0" w:line="240" w:lineRule="auto"/>
        <w:ind w:left="1134" w:hanging="567"/>
        <w:contextualSpacing/>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 xml:space="preserve">Iepirkuma komisija </w:t>
      </w:r>
      <w:r w:rsidRPr="001270D5">
        <w:rPr>
          <w:rFonts w:ascii="Times New Roman" w:eastAsia="Calibri" w:hAnsi="Times New Roman" w:cs="Times New Roman"/>
          <w:snapToGrid w:val="0"/>
          <w:sz w:val="24"/>
          <w:szCs w:val="24"/>
        </w:rPr>
        <w:t xml:space="preserve">atbilstoši 2022. gada 8. aprīļa Eiropas Komisijas Padomes regulai (ES) 2022/576, ar kuru groza Regulu (ES) Nr. 833/2014 par ierobežojošiem pasākumiem saistībā ar Krievijas darbībām, kas destabilizē situāciju Ukrainā, kas stājas spēkā 2022. gada 9. aprīlī, </w:t>
      </w:r>
      <w:r w:rsidRPr="001270D5">
        <w:rPr>
          <w:rFonts w:ascii="Times New Roman" w:eastAsia="Calibri" w:hAnsi="Times New Roman" w:cs="Times New Roman"/>
          <w:sz w:val="24"/>
          <w:szCs w:val="24"/>
        </w:rPr>
        <w:t>pārbauda vai pretendents, kuram būtu piešķiramas līguma slēgšanas tiesības, nav izslēdzams no dalības iepirkumā atbilstoši Starptautisko un Latvijas Republikas nacionālo sankciju likuma 11.</w:t>
      </w:r>
      <w:r w:rsidRPr="001270D5">
        <w:rPr>
          <w:rFonts w:ascii="Times New Roman" w:eastAsia="Calibri" w:hAnsi="Times New Roman" w:cs="Times New Roman"/>
          <w:sz w:val="24"/>
          <w:szCs w:val="24"/>
          <w:vertAlign w:val="superscript"/>
        </w:rPr>
        <w:t>1</w:t>
      </w:r>
      <w:r w:rsidRPr="001270D5">
        <w:rPr>
          <w:rFonts w:ascii="Times New Roman" w:eastAsia="Calibri" w:hAnsi="Times New Roman" w:cs="Times New Roman"/>
          <w:sz w:val="24"/>
          <w:szCs w:val="24"/>
        </w:rPr>
        <w:t xml:space="preserve"> panta pirmajai un otrajai daļai. Pretendents, kas atbilst minētajos pantos noteiktajiem izslēgšanas kritērijiem </w:t>
      </w:r>
      <w:r w:rsidRPr="001270D5">
        <w:rPr>
          <w:rFonts w:ascii="Times New Roman" w:eastAsia="Calibri" w:hAnsi="Times New Roman" w:cs="Times New Roman"/>
          <w:sz w:val="24"/>
          <w:szCs w:val="24"/>
          <w:u w:val="single"/>
        </w:rPr>
        <w:t>tiek izslēgts</w:t>
      </w:r>
      <w:r w:rsidRPr="001270D5">
        <w:rPr>
          <w:rFonts w:ascii="Times New Roman" w:eastAsia="Calibri" w:hAnsi="Times New Roman" w:cs="Times New Roman"/>
          <w:sz w:val="24"/>
          <w:szCs w:val="24"/>
        </w:rPr>
        <w:t xml:space="preserve"> no dalības iepirkuma.</w:t>
      </w:r>
    </w:p>
    <w:p w14:paraId="06CC5BF6" w14:textId="77777777" w:rsidR="00454B6F" w:rsidRPr="001270D5" w:rsidRDefault="00454B6F" w:rsidP="00454B6F">
      <w:pPr>
        <w:spacing w:after="0" w:line="240" w:lineRule="auto"/>
        <w:ind w:left="900"/>
        <w:jc w:val="both"/>
        <w:rPr>
          <w:rFonts w:ascii="Times New Roman" w:eastAsia="Times New Roman" w:hAnsi="Times New Roman" w:cs="Times New Roman"/>
          <w:sz w:val="24"/>
          <w:szCs w:val="24"/>
        </w:rPr>
      </w:pPr>
    </w:p>
    <w:p w14:paraId="68F0AD7B" w14:textId="77777777" w:rsidR="00454B6F" w:rsidRPr="001270D5" w:rsidRDefault="00454B6F" w:rsidP="00454B6F">
      <w:pPr>
        <w:keepNext/>
        <w:numPr>
          <w:ilvl w:val="0"/>
          <w:numId w:val="1"/>
        </w:numPr>
        <w:spacing w:after="0" w:line="240" w:lineRule="auto"/>
        <w:ind w:hanging="426"/>
        <w:jc w:val="both"/>
        <w:outlineLvl w:val="0"/>
        <w:rPr>
          <w:rFonts w:ascii="Times New Roman" w:eastAsia="Times New Roman" w:hAnsi="Times New Roman" w:cs="Times New Roman"/>
          <w:b/>
          <w:bCs/>
          <w:caps/>
          <w:sz w:val="24"/>
          <w:szCs w:val="24"/>
        </w:rPr>
      </w:pPr>
      <w:r w:rsidRPr="001270D5">
        <w:rPr>
          <w:rFonts w:ascii="Times New Roman" w:eastAsia="Times New Roman" w:hAnsi="Times New Roman" w:cs="Times New Roman"/>
          <w:b/>
          <w:bCs/>
          <w:caps/>
          <w:sz w:val="24"/>
          <w:szCs w:val="24"/>
        </w:rPr>
        <w:t>IEPIRKUMA uzvarētājA noteikšana, rezultātu paziņošana, LĪGUMA slēgšana</w:t>
      </w:r>
    </w:p>
    <w:p w14:paraId="743C271A" w14:textId="77777777" w:rsidR="00454B6F" w:rsidRPr="00A739F2" w:rsidRDefault="00454B6F" w:rsidP="00454B6F">
      <w:pPr>
        <w:spacing w:after="0" w:line="240" w:lineRule="auto"/>
        <w:ind w:left="1134" w:hanging="567"/>
        <w:jc w:val="both"/>
        <w:outlineLvl w:val="5"/>
        <w:rPr>
          <w:rFonts w:ascii="Times New Roman" w:eastAsia="Times New Roman" w:hAnsi="Times New Roman" w:cs="Times New Roman"/>
          <w:bCs/>
          <w:iCs/>
          <w:sz w:val="24"/>
          <w:szCs w:val="24"/>
        </w:rPr>
      </w:pPr>
      <w:r w:rsidRPr="001270D5">
        <w:rPr>
          <w:rFonts w:ascii="Times New Roman" w:eastAsia="Times New Roman" w:hAnsi="Times New Roman" w:cs="Times New Roman"/>
          <w:sz w:val="24"/>
          <w:szCs w:val="24"/>
        </w:rPr>
        <w:t xml:space="preserve">15.1. Par </w:t>
      </w:r>
      <w:r w:rsidRPr="00A739F2">
        <w:rPr>
          <w:rFonts w:ascii="Times New Roman" w:eastAsia="Times New Roman" w:hAnsi="Times New Roman" w:cs="Times New Roman"/>
          <w:sz w:val="24"/>
          <w:szCs w:val="24"/>
        </w:rPr>
        <w:t xml:space="preserve">iepirkuma uzvarētāju komisija atzīst Pretendentu, kurš ir piedāvājis, iepirkuma </w:t>
      </w:r>
      <w:r w:rsidRPr="00A739F2">
        <w:rPr>
          <w:rFonts w:ascii="Times New Roman" w:eastAsia="Times New Roman" w:hAnsi="Times New Roman" w:cs="Times New Roman"/>
          <w:sz w:val="24"/>
          <w:szCs w:val="24"/>
          <w:u w:val="single"/>
        </w:rPr>
        <w:t xml:space="preserve">nolikuma prasībām atbilstošu, saimnieciski visizdevīgāko piedāvājumu. </w:t>
      </w:r>
      <w:r w:rsidRPr="00A739F2">
        <w:rPr>
          <w:rFonts w:ascii="Times New Roman" w:eastAsia="Times New Roman" w:hAnsi="Times New Roman" w:cs="Times New Roman"/>
          <w:bCs/>
          <w:iCs/>
          <w:sz w:val="24"/>
          <w:szCs w:val="24"/>
        </w:rPr>
        <w:t xml:space="preserve"> </w:t>
      </w:r>
    </w:p>
    <w:p w14:paraId="42B509AE" w14:textId="77777777" w:rsidR="00454B6F" w:rsidRPr="00A739F2" w:rsidRDefault="00454B6F" w:rsidP="00454B6F">
      <w:pPr>
        <w:spacing w:after="0" w:line="240" w:lineRule="auto"/>
        <w:ind w:left="1134" w:firstLine="306"/>
        <w:jc w:val="both"/>
        <w:rPr>
          <w:rFonts w:ascii="Times New Roman" w:eastAsia="Times New Roman" w:hAnsi="Times New Roman" w:cs="Times New Roman"/>
          <w:sz w:val="24"/>
          <w:szCs w:val="24"/>
        </w:rPr>
      </w:pPr>
      <w:r w:rsidRPr="00A739F2">
        <w:rPr>
          <w:rFonts w:ascii="Times New Roman" w:eastAsia="Calibri" w:hAnsi="Times New Roman" w:cs="Times New Roman"/>
          <w:bCs/>
          <w:iCs/>
          <w:sz w:val="24"/>
          <w:szCs w:val="24"/>
        </w:rPr>
        <w:t xml:space="preserve">Ja iepirkuma komisija konstatē, ka vismaz 2 (divu) pretendentu piedāvājumu novērtējums atbilstoši izraudzītajiem piedāvājuma izvēles kritērijiem ir vienāds, </w:t>
      </w:r>
      <w:r w:rsidRPr="00332AE4">
        <w:rPr>
          <w:rFonts w:ascii="Times New Roman" w:eastAsia="Calibri" w:hAnsi="Times New Roman" w:cs="Times New Roman"/>
          <w:bCs/>
          <w:iCs/>
          <w:sz w:val="24"/>
          <w:szCs w:val="24"/>
        </w:rPr>
        <w:t xml:space="preserve">izšķirošais piedāvājuma izvēles kritērijs būs </w:t>
      </w:r>
      <w:r w:rsidRPr="00332AE4">
        <w:rPr>
          <w:rFonts w:ascii="Times New Roman" w:eastAsia="Calibri" w:hAnsi="Times New Roman" w:cs="Times New Roman"/>
          <w:iCs/>
          <w:sz w:val="24"/>
          <w:szCs w:val="24"/>
        </w:rPr>
        <w:t>vairāk punktu par kritēriju “</w:t>
      </w:r>
      <w:r w:rsidRPr="00332AE4">
        <w:rPr>
          <w:rFonts w:ascii="Times New Roman" w:eastAsia="Calibri" w:hAnsi="Times New Roman" w:cs="Times New Roman"/>
          <w:b/>
          <w:bCs/>
          <w:color w:val="000000"/>
          <w:sz w:val="24"/>
          <w:szCs w:val="24"/>
          <w:lang w:eastAsia="lv-LV"/>
        </w:rPr>
        <w:t xml:space="preserve">K1 – </w:t>
      </w:r>
      <w:r w:rsidRPr="00332AE4">
        <w:rPr>
          <w:rFonts w:ascii="Times New Roman" w:eastAsia="Calibri" w:hAnsi="Times New Roman" w:cs="Times New Roman"/>
          <w:b/>
          <w:sz w:val="24"/>
          <w:szCs w:val="24"/>
          <w:lang w:eastAsia="lv-LV"/>
        </w:rPr>
        <w:t>Piedāvātā līgumcena</w:t>
      </w:r>
      <w:r w:rsidRPr="00332AE4">
        <w:rPr>
          <w:rFonts w:ascii="Times New Roman" w:eastAsia="Calibri" w:hAnsi="Times New Roman" w:cs="Times New Roman"/>
          <w:b/>
          <w:bCs/>
          <w:color w:val="000000"/>
          <w:sz w:val="24"/>
          <w:szCs w:val="24"/>
          <w:lang w:eastAsia="lv-LV"/>
        </w:rPr>
        <w:t>”</w:t>
      </w:r>
      <w:r w:rsidRPr="00332AE4">
        <w:rPr>
          <w:rFonts w:ascii="Times New Roman" w:eastAsia="Calibri" w:hAnsi="Times New Roman" w:cs="Times New Roman"/>
          <w:bCs/>
          <w:iCs/>
          <w:sz w:val="24"/>
          <w:szCs w:val="24"/>
        </w:rPr>
        <w:t>.</w:t>
      </w:r>
      <w:r w:rsidRPr="00A739F2">
        <w:rPr>
          <w:rFonts w:ascii="Times New Roman" w:eastAsia="Calibri" w:hAnsi="Times New Roman" w:cs="Times New Roman"/>
          <w:bCs/>
          <w:iCs/>
          <w:sz w:val="24"/>
          <w:szCs w:val="24"/>
        </w:rPr>
        <w:t xml:space="preserve"> Gadījumā, ja arī šajā gadījumā pretendentiem būs vienāds punktu skaits, iepirkuma komisija rīkos izlozi.</w:t>
      </w:r>
    </w:p>
    <w:p w14:paraId="36412E28" w14:textId="77777777" w:rsidR="00454B6F" w:rsidRPr="00A739F2" w:rsidRDefault="00454B6F" w:rsidP="00454B6F">
      <w:pPr>
        <w:spacing w:after="0" w:line="240" w:lineRule="auto"/>
        <w:ind w:left="1134" w:hanging="567"/>
        <w:jc w:val="both"/>
        <w:outlineLvl w:val="5"/>
        <w:rPr>
          <w:rFonts w:ascii="Times New Roman" w:eastAsia="Times New Roman" w:hAnsi="Times New Roman" w:cs="Times New Roman"/>
          <w:sz w:val="24"/>
          <w:szCs w:val="24"/>
        </w:rPr>
      </w:pPr>
      <w:r w:rsidRPr="00A739F2">
        <w:rPr>
          <w:rFonts w:ascii="Times New Roman" w:eastAsia="Times New Roman" w:hAnsi="Times New Roman" w:cs="Times New Roman"/>
          <w:sz w:val="24"/>
          <w:szCs w:val="24"/>
        </w:rPr>
        <w:t>15.2. Visi Pretendenti tiek rakstveidā informēti par iepirkuma rezultātiem 3 (trīs) darba dienu laikā pēc lēmuma pieņemšanas dienas.</w:t>
      </w:r>
    </w:p>
    <w:p w14:paraId="7D94751E" w14:textId="77777777" w:rsidR="00454B6F" w:rsidRPr="001270D5" w:rsidRDefault="00454B6F" w:rsidP="00454B6F">
      <w:pPr>
        <w:widowControl w:val="0"/>
        <w:spacing w:after="0" w:line="240" w:lineRule="auto"/>
        <w:ind w:left="1134" w:hanging="567"/>
        <w:contextualSpacing/>
        <w:jc w:val="both"/>
        <w:rPr>
          <w:rFonts w:ascii="Times New Roman" w:eastAsia="Times New Roman" w:hAnsi="Times New Roman" w:cs="Times New Roman"/>
          <w:i/>
          <w:sz w:val="24"/>
          <w:szCs w:val="24"/>
        </w:rPr>
      </w:pPr>
      <w:r w:rsidRPr="00A739F2">
        <w:rPr>
          <w:rFonts w:ascii="Times New Roman" w:eastAsia="Times New Roman" w:hAnsi="Times New Roman" w:cs="Times New Roman"/>
          <w:sz w:val="24"/>
          <w:szCs w:val="24"/>
        </w:rPr>
        <w:t>15.3. Iepirkuma uzvarētājs 10 (desmit) kalendāro dienu laikā no lēmuma par iepirkuma rezultātiem nosūtīšanas dienas iemaksā Līguma izpildes nodrošinājumu (</w:t>
      </w:r>
      <w:r w:rsidRPr="00A739F2">
        <w:rPr>
          <w:rFonts w:ascii="Times New Roman" w:eastAsia="Times New Roman" w:hAnsi="Times New Roman" w:cs="Times New Roman"/>
          <w:i/>
          <w:sz w:val="24"/>
          <w:szCs w:val="24"/>
        </w:rPr>
        <w:t>Drošības naudu</w:t>
      </w:r>
      <w:r w:rsidRPr="00A739F2">
        <w:rPr>
          <w:rFonts w:ascii="Times New Roman" w:eastAsia="Times New Roman" w:hAnsi="Times New Roman" w:cs="Times New Roman"/>
          <w:sz w:val="24"/>
          <w:szCs w:val="24"/>
        </w:rPr>
        <w:t>) vai iesniedz Līguma izpildes nodrošinājumu (</w:t>
      </w:r>
      <w:r w:rsidRPr="00A739F2">
        <w:rPr>
          <w:rFonts w:ascii="Times New Roman" w:eastAsia="Times New Roman" w:hAnsi="Times New Roman" w:cs="Times New Roman"/>
          <w:i/>
          <w:sz w:val="24"/>
          <w:szCs w:val="24"/>
        </w:rPr>
        <w:t>Bankas garantiju</w:t>
      </w:r>
      <w:r w:rsidRPr="00A739F2">
        <w:rPr>
          <w:rFonts w:ascii="Times New Roman" w:eastAsia="Times New Roman" w:hAnsi="Times New Roman" w:cs="Times New Roman"/>
          <w:sz w:val="24"/>
          <w:szCs w:val="24"/>
        </w:rPr>
        <w:t xml:space="preserve"> vai </w:t>
      </w:r>
      <w:r w:rsidRPr="00A739F2">
        <w:rPr>
          <w:rFonts w:ascii="Times New Roman" w:eastAsia="Times New Roman" w:hAnsi="Times New Roman" w:cs="Times New Roman"/>
          <w:i/>
          <w:sz w:val="24"/>
          <w:szCs w:val="24"/>
        </w:rPr>
        <w:t>Apdrošināšanas polisi</w:t>
      </w:r>
      <w:r w:rsidRPr="00A739F2">
        <w:rPr>
          <w:rFonts w:ascii="Times New Roman" w:eastAsia="Times New Roman" w:hAnsi="Times New Roman" w:cs="Times New Roman"/>
          <w:sz w:val="24"/>
          <w:szCs w:val="24"/>
        </w:rPr>
        <w:t>) (</w:t>
      </w:r>
      <w:r w:rsidRPr="00A739F2">
        <w:rPr>
          <w:rFonts w:ascii="Times New Roman" w:eastAsia="Times New Roman" w:hAnsi="Times New Roman" w:cs="Times New Roman"/>
          <w:i/>
          <w:sz w:val="24"/>
          <w:szCs w:val="24"/>
        </w:rPr>
        <w:t>pasūtītāja Kancelejas atzīme par dokumenta</w:t>
      </w:r>
      <w:r w:rsidRPr="001270D5">
        <w:rPr>
          <w:rFonts w:ascii="Times New Roman" w:eastAsia="Times New Roman" w:hAnsi="Times New Roman" w:cs="Times New Roman"/>
          <w:i/>
          <w:sz w:val="24"/>
          <w:szCs w:val="24"/>
        </w:rPr>
        <w:t xml:space="preserve"> saņemšanu</w:t>
      </w:r>
      <w:r w:rsidRPr="001270D5">
        <w:rPr>
          <w:rFonts w:ascii="Times New Roman" w:eastAsia="Times New Roman" w:hAnsi="Times New Roman" w:cs="Times New Roman"/>
          <w:sz w:val="24"/>
          <w:szCs w:val="24"/>
        </w:rPr>
        <w:t>) saskaņā ar iepirkuma nolikuma prasībām un iesniedz darba tiesisko attiecību apliecinošus dokumentus (</w:t>
      </w:r>
      <w:r w:rsidRPr="001270D5">
        <w:rPr>
          <w:rFonts w:ascii="Times New Roman" w:eastAsia="Times New Roman" w:hAnsi="Times New Roman" w:cs="Times New Roman"/>
          <w:i/>
          <w:sz w:val="24"/>
          <w:szCs w:val="24"/>
        </w:rPr>
        <w:t>piemēram, darba līguma kopija vai izraksts</w:t>
      </w:r>
      <w:r w:rsidRPr="001270D5">
        <w:rPr>
          <w:rFonts w:ascii="Times New Roman" w:eastAsia="Times New Roman" w:hAnsi="Times New Roman" w:cs="Times New Roman"/>
          <w:sz w:val="24"/>
          <w:szCs w:val="24"/>
        </w:rPr>
        <w:t>) (</w:t>
      </w:r>
      <w:r w:rsidRPr="001270D5">
        <w:rPr>
          <w:rFonts w:ascii="Times New Roman" w:eastAsia="Times New Roman" w:hAnsi="Times New Roman" w:cs="Times New Roman"/>
          <w:i/>
          <w:sz w:val="24"/>
          <w:szCs w:val="24"/>
        </w:rPr>
        <w:t>pasūtītāja Kancelejas atzīme par dokumenta saņemšanu</w:t>
      </w:r>
      <w:r w:rsidRPr="001270D5">
        <w:rPr>
          <w:rFonts w:ascii="Times New Roman" w:eastAsia="Times New Roman" w:hAnsi="Times New Roman" w:cs="Times New Roman"/>
          <w:sz w:val="24"/>
          <w:szCs w:val="24"/>
        </w:rPr>
        <w:t>), ja piedāvājumā ietverts apliecinājums saskaņā ar nolikuma 8.2.4. un 8.2.5. apakšpunktu, kā arī pretendentam 15 (piecpadsmit) darba dienu laikā pēc lēmuma par iepirkuma rezultātiem nosūtīšanas dienas jāiegūst klasifikācija saskaņā ar Iepirkuma nolikuma prasībām. Ja minētās prasības netiek izpildītas, tas tiek uzskatīts par atteikumu slēgt iepirkuma līgumu.</w:t>
      </w:r>
    </w:p>
    <w:p w14:paraId="435DEFC4" w14:textId="77777777" w:rsidR="00454B6F" w:rsidRPr="001270D5" w:rsidRDefault="00454B6F" w:rsidP="00454B6F">
      <w:pPr>
        <w:widowControl w:val="0"/>
        <w:spacing w:after="0" w:line="240" w:lineRule="auto"/>
        <w:ind w:left="1134" w:hanging="567"/>
        <w:contextualSpacing/>
        <w:jc w:val="both"/>
        <w:rPr>
          <w:rFonts w:ascii="Times New Roman" w:eastAsia="Times New Roman" w:hAnsi="Times New Roman" w:cs="Times New Roman"/>
          <w:i/>
          <w:sz w:val="24"/>
          <w:szCs w:val="24"/>
        </w:rPr>
      </w:pPr>
      <w:r w:rsidRPr="001270D5">
        <w:rPr>
          <w:rFonts w:ascii="Times New Roman" w:eastAsia="Times New Roman" w:hAnsi="Times New Roman" w:cs="Times New Roman"/>
          <w:sz w:val="24"/>
          <w:szCs w:val="24"/>
        </w:rPr>
        <w:t xml:space="preserve">15.4. Pasūtītājs slēdz ar iepirkuma uzvarētāju līgumu, ko izstrādājis pasūtītājs saskaņā ar PIL un citiem normatīviem aktiem. Līgums tiek sagatavots, pamatojoties uz iepirkuma komisijas lēmumu par līguma slēgšanas tiesību piešķiršanu, iepirkuma nolikumam pievienoto </w:t>
      </w:r>
      <w:r w:rsidRPr="001270D5">
        <w:rPr>
          <w:rFonts w:ascii="Times New Roman" w:eastAsia="Times New Roman" w:hAnsi="Times New Roman" w:cs="Times New Roman"/>
          <w:i/>
          <w:sz w:val="24"/>
          <w:szCs w:val="24"/>
        </w:rPr>
        <w:t>Līguma projektu</w:t>
      </w:r>
      <w:r w:rsidRPr="001270D5">
        <w:rPr>
          <w:rFonts w:ascii="Times New Roman" w:eastAsia="Times New Roman" w:hAnsi="Times New Roman" w:cs="Times New Roman"/>
          <w:sz w:val="24"/>
          <w:szCs w:val="24"/>
        </w:rPr>
        <w:t xml:space="preserve"> un iepirkuma uzvarētāja piedāvājumu.</w:t>
      </w:r>
    </w:p>
    <w:p w14:paraId="05C41364" w14:textId="77777777" w:rsidR="00454B6F" w:rsidRPr="001270D5" w:rsidRDefault="00454B6F" w:rsidP="00454B6F">
      <w:pPr>
        <w:widowControl w:val="0"/>
        <w:spacing w:after="0" w:line="240" w:lineRule="auto"/>
        <w:ind w:left="1134" w:hanging="567"/>
        <w:contextualSpacing/>
        <w:jc w:val="both"/>
        <w:rPr>
          <w:rFonts w:ascii="Times New Roman" w:eastAsia="Times New Roman" w:hAnsi="Times New Roman" w:cs="Times New Roman"/>
          <w:i/>
          <w:sz w:val="24"/>
          <w:szCs w:val="24"/>
        </w:rPr>
      </w:pPr>
      <w:r w:rsidRPr="001270D5">
        <w:rPr>
          <w:rFonts w:ascii="Times New Roman" w:eastAsia="Times New Roman" w:hAnsi="Times New Roman" w:cs="Times New Roman"/>
          <w:sz w:val="24"/>
          <w:szCs w:val="24"/>
        </w:rPr>
        <w:t>15.5.</w:t>
      </w:r>
      <w:r w:rsidRPr="001270D5">
        <w:rPr>
          <w:rFonts w:ascii="Times New Roman" w:eastAsia="Times New Roman" w:hAnsi="Times New Roman" w:cs="Times New Roman"/>
          <w:sz w:val="24"/>
          <w:szCs w:val="24"/>
        </w:rPr>
        <w:tab/>
        <w:t xml:space="preserve">Iepirkuma uzvarētājam līgums jāparaksta un jāiesniedz Centrā 10 (desmit) kalendāro dienu laikā no pasūtītāja vai </w:t>
      </w:r>
      <w:r w:rsidRPr="001270D5">
        <w:rPr>
          <w:rFonts w:ascii="Times New Roman" w:eastAsia="Times New Roman" w:hAnsi="Times New Roman" w:cs="Times New Roman"/>
          <w:i/>
          <w:sz w:val="24"/>
          <w:szCs w:val="24"/>
        </w:rPr>
        <w:t>par līguma slēgšanu atbildīgās personas</w:t>
      </w:r>
      <w:r w:rsidRPr="001270D5">
        <w:rPr>
          <w:rFonts w:ascii="Times New Roman" w:eastAsia="Times New Roman" w:hAnsi="Times New Roman" w:cs="Times New Roman"/>
          <w:sz w:val="24"/>
          <w:szCs w:val="24"/>
        </w:rPr>
        <w:t xml:space="preserve"> nosūtītā uzaicinājuma parakstīt līgumu izsūtīšanas dienas (izsūtīts e-pastā vai pa pastu). Par atteikumu slēgt līgumu tiek uzskatīts, ja pretendents norādītajā termiņā:</w:t>
      </w:r>
    </w:p>
    <w:p w14:paraId="4E2886FE" w14:textId="77777777" w:rsidR="00454B6F" w:rsidRPr="001270D5" w:rsidRDefault="00454B6F" w:rsidP="00454B6F">
      <w:pPr>
        <w:widowControl w:val="0"/>
        <w:spacing w:after="0" w:line="240" w:lineRule="auto"/>
        <w:ind w:left="1985" w:hanging="851"/>
        <w:jc w:val="both"/>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 xml:space="preserve">15.5.1. </w:t>
      </w:r>
      <w:r w:rsidRPr="001270D5">
        <w:rPr>
          <w:rFonts w:ascii="Times New Roman" w:eastAsia="Times New Roman" w:hAnsi="Times New Roman" w:cs="Times New Roman"/>
          <w:sz w:val="24"/>
          <w:szCs w:val="24"/>
        </w:rPr>
        <w:tab/>
        <w:t>neparaksta un neiesniedz pasūtītāja Kancelejā (</w:t>
      </w:r>
      <w:r w:rsidRPr="001270D5">
        <w:rPr>
          <w:rFonts w:ascii="Times New Roman" w:eastAsia="Times New Roman" w:hAnsi="Times New Roman" w:cs="Times New Roman"/>
          <w:i/>
          <w:sz w:val="24"/>
          <w:szCs w:val="24"/>
        </w:rPr>
        <w:t>pasūtītāja Kancelejas atzīme par dokumenta saņemšanu</w:t>
      </w:r>
      <w:r w:rsidRPr="001270D5">
        <w:rPr>
          <w:rFonts w:ascii="Times New Roman" w:eastAsia="Times New Roman" w:hAnsi="Times New Roman" w:cs="Times New Roman"/>
          <w:sz w:val="24"/>
          <w:szCs w:val="24"/>
        </w:rPr>
        <w:t>) parakstītus abus līguma eksemplārus, ja līgums nosūtīts parakstīšanai pa pastu;</w:t>
      </w:r>
    </w:p>
    <w:p w14:paraId="03CFA9CD" w14:textId="77777777" w:rsidR="00454B6F" w:rsidRPr="001270D5" w:rsidRDefault="00454B6F" w:rsidP="00454B6F">
      <w:pPr>
        <w:widowControl w:val="0"/>
        <w:spacing w:after="0" w:line="240" w:lineRule="auto"/>
        <w:ind w:left="1985" w:hanging="851"/>
        <w:jc w:val="both"/>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 xml:space="preserve">15.5.2. neparaksta un neiesniedz pasūtītāja Kancelejā parakstītus abus līguma </w:t>
      </w:r>
      <w:r w:rsidRPr="001270D5">
        <w:rPr>
          <w:rFonts w:ascii="Times New Roman" w:eastAsia="Times New Roman" w:hAnsi="Times New Roman" w:cs="Times New Roman"/>
          <w:sz w:val="24"/>
          <w:szCs w:val="24"/>
        </w:rPr>
        <w:lastRenderedPageBreak/>
        <w:t>eksemplārus, ja pretendents vai tā pārstāvis ir personīgi saņēmis līgumu parakstīšanai;</w:t>
      </w:r>
    </w:p>
    <w:p w14:paraId="50B1C3AF" w14:textId="77777777" w:rsidR="00454B6F" w:rsidRPr="001270D5" w:rsidRDefault="00454B6F" w:rsidP="00454B6F">
      <w:pPr>
        <w:widowControl w:val="0"/>
        <w:spacing w:after="0" w:line="240" w:lineRule="auto"/>
        <w:ind w:left="1985" w:hanging="851"/>
        <w:jc w:val="both"/>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 xml:space="preserve">15.5.3. </w:t>
      </w:r>
      <w:r w:rsidRPr="001270D5">
        <w:rPr>
          <w:rFonts w:ascii="Times New Roman" w:eastAsia="Times New Roman" w:hAnsi="Times New Roman" w:cs="Times New Roman"/>
          <w:sz w:val="24"/>
          <w:szCs w:val="24"/>
        </w:rPr>
        <w:tab/>
        <w:t>neierodas pie pasūtītāja (Ernestīnes ielā 34, Rīgā) personīgi parakstīt līgumu;</w:t>
      </w:r>
    </w:p>
    <w:p w14:paraId="4EAD02D7" w14:textId="77777777" w:rsidR="00454B6F" w:rsidRPr="001270D5" w:rsidRDefault="00454B6F" w:rsidP="00454B6F">
      <w:pPr>
        <w:widowControl w:val="0"/>
        <w:spacing w:after="0" w:line="240" w:lineRule="auto"/>
        <w:ind w:left="1985" w:hanging="851"/>
        <w:jc w:val="both"/>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 xml:space="preserve">15.5.4. </w:t>
      </w:r>
      <w:r w:rsidRPr="001270D5">
        <w:rPr>
          <w:rFonts w:ascii="Times New Roman" w:eastAsia="Times New Roman" w:hAnsi="Times New Roman" w:cs="Times New Roman"/>
          <w:sz w:val="24"/>
          <w:szCs w:val="24"/>
        </w:rPr>
        <w:tab/>
      </w:r>
      <w:r w:rsidRPr="001270D5">
        <w:rPr>
          <w:rFonts w:ascii="Times New Roman" w:eastAsia="Calibri" w:hAnsi="Times New Roman" w:cs="Times New Roman"/>
          <w:sz w:val="24"/>
          <w:szCs w:val="24"/>
        </w:rPr>
        <w:t>neparaksta un neiesniedz pasūtītājam ar drošu elektronisko parakstu parakstītu līgumu, ja līgums nosūtīts parakstīšanai kā elektronisks dokuments.</w:t>
      </w:r>
    </w:p>
    <w:p w14:paraId="5E52CC05" w14:textId="77777777" w:rsidR="00454B6F" w:rsidRPr="001270D5" w:rsidRDefault="00454B6F" w:rsidP="00454B6F">
      <w:pPr>
        <w:widowControl w:val="0"/>
        <w:spacing w:after="200" w:line="240" w:lineRule="auto"/>
        <w:ind w:left="1134" w:hanging="567"/>
        <w:contextualSpacing/>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 xml:space="preserve">15.6. Iepirkuma uzvarētājs – </w:t>
      </w:r>
      <w:r w:rsidRPr="001270D5">
        <w:rPr>
          <w:rFonts w:ascii="Times New Roman" w:eastAsia="Calibri" w:hAnsi="Times New Roman" w:cs="Times New Roman"/>
          <w:sz w:val="24"/>
          <w:szCs w:val="24"/>
          <w:u w:val="single"/>
        </w:rPr>
        <w:t xml:space="preserve">piegādātāju apvienība </w:t>
      </w:r>
      <w:r w:rsidRPr="001270D5">
        <w:rPr>
          <w:rFonts w:ascii="Times New Roman" w:eastAsia="Calibri" w:hAnsi="Times New Roman" w:cs="Times New Roman"/>
          <w:sz w:val="24"/>
          <w:szCs w:val="24"/>
        </w:rPr>
        <w:t>–, attiecībā, uz kuru pieņemts lēmums slēgt līgumu, 15 (piecpadsmit) darba dienu laikā no lēmuma par iepirkuma rezultātiem nosūtīšanas dienas izveidojas atbilstoši būvniecību reglamentējošiem normatīvajiem aktiem un PIL 13. panta sestajā daļā minētajam, lai iegūtu nepieciešamo juridisko statusu komercdarbības veikšanai iepirkuma līguma izpildei, un iesniedz pasūtītājam faktus apliecinošus dokumentus un iegūst klasifikāciju saskaņā ar Iepirkuma nolikuma prasībām, kā arī 10 (desmit) kalendāro dienu laikā no lēmuma par iepirkuma rezultātiem nosūtīšanas dienas iemaksā Līguma izpildes nodrošinājumu (</w:t>
      </w:r>
      <w:r w:rsidRPr="001270D5">
        <w:rPr>
          <w:rFonts w:ascii="Times New Roman" w:eastAsia="Calibri" w:hAnsi="Times New Roman" w:cs="Times New Roman"/>
          <w:i/>
          <w:sz w:val="24"/>
          <w:szCs w:val="24"/>
        </w:rPr>
        <w:t>Drošības naudu</w:t>
      </w:r>
      <w:r w:rsidRPr="001270D5">
        <w:rPr>
          <w:rFonts w:ascii="Times New Roman" w:eastAsia="Calibri" w:hAnsi="Times New Roman" w:cs="Times New Roman"/>
          <w:sz w:val="24"/>
          <w:szCs w:val="24"/>
        </w:rPr>
        <w:t>) vai iesniedz</w:t>
      </w:r>
      <w:r w:rsidRPr="001270D5">
        <w:rPr>
          <w:rFonts w:ascii="Times New Roman" w:eastAsia="Calibri" w:hAnsi="Times New Roman" w:cs="Times New Roman"/>
          <w:i/>
          <w:sz w:val="24"/>
          <w:szCs w:val="24"/>
        </w:rPr>
        <w:t xml:space="preserve"> </w:t>
      </w:r>
      <w:r w:rsidRPr="001270D5">
        <w:rPr>
          <w:rFonts w:ascii="Times New Roman" w:eastAsia="Calibri" w:hAnsi="Times New Roman" w:cs="Times New Roman"/>
          <w:sz w:val="24"/>
          <w:szCs w:val="24"/>
        </w:rPr>
        <w:t>Līguma izpildes nodrošinājumu (</w:t>
      </w:r>
      <w:r w:rsidRPr="001270D5">
        <w:rPr>
          <w:rFonts w:ascii="Times New Roman" w:eastAsia="Calibri" w:hAnsi="Times New Roman" w:cs="Times New Roman"/>
          <w:i/>
          <w:sz w:val="24"/>
          <w:szCs w:val="24"/>
        </w:rPr>
        <w:t>Bankas garantiju</w:t>
      </w:r>
      <w:r w:rsidRPr="001270D5">
        <w:rPr>
          <w:rFonts w:ascii="Times New Roman" w:eastAsia="Calibri" w:hAnsi="Times New Roman" w:cs="Times New Roman"/>
          <w:sz w:val="24"/>
          <w:szCs w:val="24"/>
        </w:rPr>
        <w:t xml:space="preserve"> vai </w:t>
      </w:r>
      <w:r w:rsidRPr="001270D5">
        <w:rPr>
          <w:rFonts w:ascii="Times New Roman" w:eastAsia="Calibri" w:hAnsi="Times New Roman" w:cs="Times New Roman"/>
          <w:i/>
          <w:sz w:val="24"/>
          <w:szCs w:val="24"/>
        </w:rPr>
        <w:t>Apdrošināšanas polisi</w:t>
      </w:r>
      <w:r w:rsidRPr="001270D5">
        <w:rPr>
          <w:rFonts w:ascii="Times New Roman" w:eastAsia="Calibri" w:hAnsi="Times New Roman" w:cs="Times New Roman"/>
          <w:sz w:val="24"/>
          <w:szCs w:val="24"/>
        </w:rPr>
        <w:t>) (</w:t>
      </w:r>
      <w:r w:rsidRPr="001270D5">
        <w:rPr>
          <w:rFonts w:ascii="Times New Roman" w:eastAsia="Calibri" w:hAnsi="Times New Roman" w:cs="Times New Roman"/>
          <w:i/>
          <w:sz w:val="24"/>
          <w:szCs w:val="24"/>
        </w:rPr>
        <w:t>pasūtītāja Kancelejas atzīme par dokumenta saņemšanu</w:t>
      </w:r>
      <w:r w:rsidRPr="001270D5">
        <w:rPr>
          <w:rFonts w:ascii="Times New Roman" w:eastAsia="Calibri" w:hAnsi="Times New Roman" w:cs="Times New Roman"/>
          <w:sz w:val="24"/>
          <w:szCs w:val="24"/>
        </w:rPr>
        <w:t>) saskaņā ar iepirkuma nolikuma prasībām un iesniedz darba tiesisko attiecību apliecinošus dokumentus (</w:t>
      </w:r>
      <w:r w:rsidRPr="001270D5">
        <w:rPr>
          <w:rFonts w:ascii="Times New Roman" w:eastAsia="Calibri" w:hAnsi="Times New Roman" w:cs="Times New Roman"/>
          <w:i/>
          <w:sz w:val="24"/>
          <w:szCs w:val="24"/>
        </w:rPr>
        <w:t>piemēram, darba līguma kopija vai izraksts</w:t>
      </w:r>
      <w:r w:rsidRPr="001270D5">
        <w:rPr>
          <w:rFonts w:ascii="Times New Roman" w:eastAsia="Calibri" w:hAnsi="Times New Roman" w:cs="Times New Roman"/>
          <w:sz w:val="24"/>
          <w:szCs w:val="24"/>
        </w:rPr>
        <w:t>) (</w:t>
      </w:r>
      <w:r w:rsidRPr="001270D5">
        <w:rPr>
          <w:rFonts w:ascii="Times New Roman" w:eastAsia="Calibri" w:hAnsi="Times New Roman" w:cs="Times New Roman"/>
          <w:i/>
          <w:sz w:val="24"/>
          <w:szCs w:val="24"/>
        </w:rPr>
        <w:t>pasūtītāja Kancelejas atzīme par dokumenta saņemšanu</w:t>
      </w:r>
      <w:r w:rsidRPr="001270D5">
        <w:rPr>
          <w:rFonts w:ascii="Times New Roman" w:eastAsia="Calibri" w:hAnsi="Times New Roman" w:cs="Times New Roman"/>
          <w:sz w:val="24"/>
          <w:szCs w:val="24"/>
        </w:rPr>
        <w:t>), ja piedāvājumā ietverts apliecinājums saskaņā ar nolikuma 8.2.4. un 8.2.5. apakšpunktu.</w:t>
      </w:r>
    </w:p>
    <w:p w14:paraId="2969B475" w14:textId="77777777" w:rsidR="00454B6F" w:rsidRPr="001270D5" w:rsidRDefault="00454B6F" w:rsidP="00454B6F">
      <w:pPr>
        <w:widowControl w:val="0"/>
        <w:spacing w:after="200" w:line="240" w:lineRule="auto"/>
        <w:ind w:left="1134" w:hanging="567"/>
        <w:contextualSpacing/>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15.7. Ja nolikuma 15.6. punktā minētās prasības netiek izpildītas, tas tiek uzskatīts par pretendenta (piegādātāju apvienības) atteikumu slēgt iepirkuma līgumu.</w:t>
      </w:r>
    </w:p>
    <w:p w14:paraId="573CC1C5" w14:textId="77777777" w:rsidR="00454B6F" w:rsidRPr="001270D5" w:rsidRDefault="00454B6F" w:rsidP="00454B6F">
      <w:pPr>
        <w:widowControl w:val="0"/>
        <w:spacing w:after="200" w:line="240" w:lineRule="auto"/>
        <w:ind w:left="1134" w:hanging="567"/>
        <w:contextualSpacing/>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 xml:space="preserve">15.8. </w:t>
      </w:r>
      <w:r w:rsidRPr="001270D5">
        <w:rPr>
          <w:rFonts w:ascii="Times New Roman" w:eastAsia="Calibri" w:hAnsi="Times New Roman" w:cs="Times New Roman"/>
          <w:sz w:val="24"/>
          <w:szCs w:val="24"/>
          <w:u w:val="single"/>
        </w:rPr>
        <w:t>Ārvalstu pretendentam</w:t>
      </w:r>
      <w:r w:rsidRPr="001270D5">
        <w:rPr>
          <w:rFonts w:ascii="Times New Roman" w:eastAsia="Calibri" w:hAnsi="Times New Roman" w:cs="Times New Roman"/>
          <w:sz w:val="24"/>
          <w:szCs w:val="24"/>
        </w:rPr>
        <w:t>, attiecībā, uz kuru pieņemts lēmums slēgt līgumu, vai ārvalstu apakšuzņēmējam 15 (piecpadsmit) darba dienu laikā pēc lēmuma par iepirkuma rezultātiem nosūtīšanas dienas jāreģistrējas Būvkomersantu reģistrā, Būvkomersantu reģistrā jāreģistrē piedāvājumā norādītie atbildīgie komersanta darbinieki, un pretendentam jāiegūst klasifikāciju, kā arī 10 (desmit) kalendāro dienu laikā no lēmuma par iepirkuma rezultātiem nosūtīšanas dienas pretendentam jāiemaksā Līguma izpildes nodrošinājums (</w:t>
      </w:r>
      <w:r w:rsidRPr="001270D5">
        <w:rPr>
          <w:rFonts w:ascii="Times New Roman" w:eastAsia="Calibri" w:hAnsi="Times New Roman" w:cs="Times New Roman"/>
          <w:i/>
          <w:sz w:val="24"/>
          <w:szCs w:val="24"/>
        </w:rPr>
        <w:t>Drošības nauda</w:t>
      </w:r>
      <w:r w:rsidRPr="001270D5">
        <w:rPr>
          <w:rFonts w:ascii="Times New Roman" w:eastAsia="Calibri" w:hAnsi="Times New Roman" w:cs="Times New Roman"/>
          <w:sz w:val="24"/>
          <w:szCs w:val="24"/>
        </w:rPr>
        <w:t>) vai jāiesniedz Līguma izpildes nodrošinājums (</w:t>
      </w:r>
      <w:r w:rsidRPr="001270D5">
        <w:rPr>
          <w:rFonts w:ascii="Times New Roman" w:eastAsia="Calibri" w:hAnsi="Times New Roman" w:cs="Times New Roman"/>
          <w:i/>
          <w:sz w:val="24"/>
          <w:szCs w:val="24"/>
        </w:rPr>
        <w:t>Bankas garantija</w:t>
      </w:r>
      <w:r w:rsidRPr="001270D5">
        <w:rPr>
          <w:rFonts w:ascii="Times New Roman" w:eastAsia="Calibri" w:hAnsi="Times New Roman" w:cs="Times New Roman"/>
          <w:sz w:val="24"/>
          <w:szCs w:val="24"/>
        </w:rPr>
        <w:t xml:space="preserve"> vai </w:t>
      </w:r>
      <w:r w:rsidRPr="001270D5">
        <w:rPr>
          <w:rFonts w:ascii="Times New Roman" w:eastAsia="Calibri" w:hAnsi="Times New Roman" w:cs="Times New Roman"/>
          <w:i/>
          <w:sz w:val="24"/>
          <w:szCs w:val="24"/>
        </w:rPr>
        <w:t>Apdrošināšanas polise</w:t>
      </w:r>
      <w:r w:rsidRPr="001270D5">
        <w:rPr>
          <w:rFonts w:ascii="Times New Roman" w:eastAsia="Calibri" w:hAnsi="Times New Roman" w:cs="Times New Roman"/>
          <w:sz w:val="24"/>
          <w:szCs w:val="24"/>
        </w:rPr>
        <w:t>) (</w:t>
      </w:r>
      <w:r w:rsidRPr="001270D5">
        <w:rPr>
          <w:rFonts w:ascii="Times New Roman" w:eastAsia="Calibri" w:hAnsi="Times New Roman" w:cs="Times New Roman"/>
          <w:i/>
          <w:sz w:val="24"/>
          <w:szCs w:val="24"/>
        </w:rPr>
        <w:t>pasūtītāja Kancelejas atzīme par dokumenta saņemšanu</w:t>
      </w:r>
      <w:r w:rsidRPr="001270D5">
        <w:rPr>
          <w:rFonts w:ascii="Times New Roman" w:eastAsia="Calibri" w:hAnsi="Times New Roman" w:cs="Times New Roman"/>
          <w:sz w:val="24"/>
          <w:szCs w:val="24"/>
        </w:rPr>
        <w:t>) saskaņā ar iepirkuma nolikuma prasībām.</w:t>
      </w:r>
    </w:p>
    <w:p w14:paraId="50E29787" w14:textId="77777777" w:rsidR="00454B6F" w:rsidRPr="001270D5" w:rsidRDefault="00454B6F" w:rsidP="00454B6F">
      <w:pPr>
        <w:widowControl w:val="0"/>
        <w:spacing w:after="0" w:line="240" w:lineRule="auto"/>
        <w:ind w:left="1134" w:hanging="567"/>
        <w:contextualSpacing/>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15.9. Ja nolikuma 15.8. punktā minētās prasības netiek izpildītas, tas tiek uzskatīts par pretendenta atteikumu slēgt iepirkuma līgumu.</w:t>
      </w:r>
    </w:p>
    <w:p w14:paraId="1FDC04A4" w14:textId="77777777" w:rsidR="00454B6F" w:rsidRPr="001270D5" w:rsidRDefault="00454B6F" w:rsidP="00454B6F">
      <w:pPr>
        <w:spacing w:after="0" w:line="240" w:lineRule="auto"/>
        <w:jc w:val="both"/>
        <w:rPr>
          <w:rFonts w:ascii="Times New Roman" w:eastAsia="Times New Roman" w:hAnsi="Times New Roman" w:cs="Times New Roman"/>
          <w:sz w:val="24"/>
          <w:szCs w:val="24"/>
        </w:rPr>
      </w:pPr>
    </w:p>
    <w:p w14:paraId="56AABEF3" w14:textId="77777777" w:rsidR="00454B6F" w:rsidRPr="001270D5" w:rsidRDefault="00454B6F" w:rsidP="00454B6F">
      <w:pPr>
        <w:numPr>
          <w:ilvl w:val="0"/>
          <w:numId w:val="1"/>
        </w:numPr>
        <w:spacing w:after="0" w:line="240" w:lineRule="auto"/>
        <w:ind w:left="426" w:hanging="426"/>
        <w:jc w:val="both"/>
        <w:outlineLvl w:val="0"/>
        <w:rPr>
          <w:rFonts w:ascii="Times New Roman" w:eastAsia="Times New Roman" w:hAnsi="Times New Roman" w:cs="Times New Roman"/>
          <w:b/>
          <w:bCs/>
          <w:sz w:val="24"/>
          <w:szCs w:val="24"/>
        </w:rPr>
      </w:pPr>
      <w:bookmarkStart w:id="77" w:name="_Toc100901317"/>
      <w:bookmarkStart w:id="78" w:name="_Toc100901436"/>
      <w:bookmarkStart w:id="79" w:name="_Toc100901506"/>
      <w:bookmarkStart w:id="80" w:name="_Toc100907325"/>
      <w:bookmarkStart w:id="81" w:name="_Toc100963479"/>
      <w:bookmarkStart w:id="82" w:name="_Toc100964351"/>
      <w:bookmarkStart w:id="83" w:name="_Toc100976693"/>
      <w:bookmarkStart w:id="84" w:name="_Toc100981156"/>
      <w:bookmarkStart w:id="85" w:name="_Toc100981660"/>
      <w:bookmarkStart w:id="86" w:name="_Toc100982029"/>
      <w:bookmarkStart w:id="87" w:name="_Toc100982070"/>
      <w:bookmarkStart w:id="88" w:name="_Toc100982240"/>
      <w:bookmarkStart w:id="89" w:name="_Toc101584369"/>
      <w:bookmarkStart w:id="90" w:name="_Toc101607022"/>
      <w:bookmarkStart w:id="91" w:name="_Toc101681272"/>
      <w:bookmarkStart w:id="92" w:name="_Toc101925512"/>
      <w:r w:rsidRPr="001270D5">
        <w:rPr>
          <w:rFonts w:ascii="Times New Roman" w:eastAsia="Times New Roman" w:hAnsi="Times New Roman" w:cs="Times New Roman"/>
          <w:b/>
          <w:bCs/>
          <w:sz w:val="24"/>
          <w:szCs w:val="24"/>
        </w:rPr>
        <w:t>I</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1270D5">
        <w:rPr>
          <w:rFonts w:ascii="Times New Roman" w:eastAsia="Times New Roman" w:hAnsi="Times New Roman" w:cs="Times New Roman"/>
          <w:b/>
          <w:bCs/>
          <w:sz w:val="24"/>
          <w:szCs w:val="24"/>
        </w:rPr>
        <w:t>EPIRKUMA KOMISIJA</w:t>
      </w:r>
    </w:p>
    <w:p w14:paraId="6F6C5308" w14:textId="5570F72A" w:rsidR="00454B6F" w:rsidRPr="001270D5" w:rsidRDefault="00454B6F" w:rsidP="00454B6F">
      <w:pPr>
        <w:numPr>
          <w:ilvl w:val="1"/>
          <w:numId w:val="1"/>
        </w:numPr>
        <w:tabs>
          <w:tab w:val="num" w:pos="1134"/>
        </w:tabs>
        <w:spacing w:after="0" w:line="240" w:lineRule="auto"/>
        <w:ind w:left="1134" w:hanging="567"/>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Iepirkuma komisija ir izveid</w:t>
      </w:r>
      <w:r w:rsidR="00C263E9">
        <w:rPr>
          <w:rFonts w:ascii="Times New Roman" w:eastAsia="Times New Roman" w:hAnsi="Times New Roman" w:cs="Times New Roman"/>
          <w:sz w:val="24"/>
          <w:szCs w:val="24"/>
        </w:rPr>
        <w:t>ota ar Centra 202</w:t>
      </w:r>
      <w:r w:rsidR="00671E02">
        <w:rPr>
          <w:rFonts w:ascii="Times New Roman" w:eastAsia="Times New Roman" w:hAnsi="Times New Roman" w:cs="Times New Roman"/>
          <w:sz w:val="24"/>
          <w:szCs w:val="24"/>
        </w:rPr>
        <w:t>6</w:t>
      </w:r>
      <w:r w:rsidRPr="001270D5">
        <w:rPr>
          <w:rFonts w:ascii="Times New Roman" w:eastAsia="Times New Roman" w:hAnsi="Times New Roman" w:cs="Times New Roman"/>
          <w:sz w:val="24"/>
          <w:szCs w:val="24"/>
        </w:rPr>
        <w:t xml:space="preserve">. gada </w:t>
      </w:r>
      <w:r w:rsidR="00671E02" w:rsidRPr="00CE3BED">
        <w:rPr>
          <w:rFonts w:ascii="Times New Roman" w:eastAsia="Times New Roman" w:hAnsi="Times New Roman" w:cs="Times New Roman"/>
          <w:sz w:val="24"/>
          <w:szCs w:val="24"/>
        </w:rPr>
        <w:t>3.</w:t>
      </w:r>
      <w:r w:rsidR="00D101F1" w:rsidRPr="00CE3BED">
        <w:rPr>
          <w:rFonts w:ascii="Times New Roman" w:eastAsia="Times New Roman" w:hAnsi="Times New Roman" w:cs="Times New Roman"/>
          <w:sz w:val="24"/>
          <w:szCs w:val="24"/>
        </w:rPr>
        <w:t xml:space="preserve"> </w:t>
      </w:r>
      <w:r w:rsidR="00671E02" w:rsidRPr="00CE3BED">
        <w:rPr>
          <w:rFonts w:ascii="Times New Roman" w:eastAsia="Times New Roman" w:hAnsi="Times New Roman" w:cs="Times New Roman"/>
          <w:sz w:val="24"/>
          <w:szCs w:val="24"/>
        </w:rPr>
        <w:t>jū</w:t>
      </w:r>
      <w:r w:rsidR="00E8576D" w:rsidRPr="00CE3BED">
        <w:rPr>
          <w:rFonts w:ascii="Times New Roman" w:eastAsia="Times New Roman" w:hAnsi="Times New Roman" w:cs="Times New Roman"/>
          <w:sz w:val="24"/>
          <w:szCs w:val="24"/>
        </w:rPr>
        <w:t>l</w:t>
      </w:r>
      <w:r w:rsidR="00671E02" w:rsidRPr="00CE3BED">
        <w:rPr>
          <w:rFonts w:ascii="Times New Roman" w:eastAsia="Times New Roman" w:hAnsi="Times New Roman" w:cs="Times New Roman"/>
          <w:sz w:val="24"/>
          <w:szCs w:val="24"/>
        </w:rPr>
        <w:t>ij</w:t>
      </w:r>
      <w:r w:rsidR="004B72A1" w:rsidRPr="00CE3BED">
        <w:rPr>
          <w:rFonts w:ascii="Times New Roman" w:eastAsia="Times New Roman" w:hAnsi="Times New Roman" w:cs="Times New Roman"/>
          <w:sz w:val="24"/>
          <w:szCs w:val="24"/>
        </w:rPr>
        <w:t>a</w:t>
      </w:r>
      <w:r w:rsidR="00C263E9" w:rsidRPr="00CE3BED">
        <w:rPr>
          <w:rFonts w:ascii="Times New Roman" w:eastAsia="Times New Roman" w:hAnsi="Times New Roman" w:cs="Times New Roman"/>
          <w:sz w:val="24"/>
          <w:szCs w:val="24"/>
        </w:rPr>
        <w:t xml:space="preserve"> rīkojumu Nr. RPDJ/202</w:t>
      </w:r>
      <w:r w:rsidR="00671E02" w:rsidRPr="00CE3BED">
        <w:rPr>
          <w:rFonts w:ascii="Times New Roman" w:eastAsia="Times New Roman" w:hAnsi="Times New Roman" w:cs="Times New Roman"/>
          <w:sz w:val="24"/>
          <w:szCs w:val="24"/>
        </w:rPr>
        <w:t>6</w:t>
      </w:r>
      <w:r w:rsidR="00C263E9" w:rsidRPr="00CE3BED">
        <w:rPr>
          <w:rFonts w:ascii="Times New Roman" w:eastAsia="Times New Roman" w:hAnsi="Times New Roman" w:cs="Times New Roman"/>
          <w:sz w:val="24"/>
          <w:szCs w:val="24"/>
        </w:rPr>
        <w:t>-</w:t>
      </w:r>
      <w:r w:rsidR="003071BF" w:rsidRPr="00CE3BED">
        <w:rPr>
          <w:rFonts w:ascii="Times New Roman" w:eastAsia="Times New Roman" w:hAnsi="Times New Roman" w:cs="Times New Roman"/>
          <w:sz w:val="24"/>
          <w:szCs w:val="24"/>
        </w:rPr>
        <w:t>4</w:t>
      </w:r>
      <w:r w:rsidR="00671E02" w:rsidRPr="00CE3BED">
        <w:rPr>
          <w:rFonts w:ascii="Times New Roman" w:eastAsia="Times New Roman" w:hAnsi="Times New Roman" w:cs="Times New Roman"/>
          <w:sz w:val="24"/>
          <w:szCs w:val="24"/>
        </w:rPr>
        <w:t>74</w:t>
      </w:r>
      <w:r w:rsidR="00C22C58" w:rsidRPr="00CE3BED">
        <w:rPr>
          <w:rFonts w:ascii="Times New Roman" w:eastAsia="Times New Roman" w:hAnsi="Times New Roman" w:cs="Times New Roman"/>
          <w:i/>
          <w:sz w:val="24"/>
          <w:szCs w:val="24"/>
        </w:rPr>
        <w:t xml:space="preserve"> </w:t>
      </w:r>
      <w:r w:rsidRPr="00CE3BED">
        <w:rPr>
          <w:rFonts w:ascii="Times New Roman" w:eastAsia="Times New Roman" w:hAnsi="Times New Roman" w:cs="Times New Roman"/>
          <w:sz w:val="24"/>
          <w:szCs w:val="24"/>
        </w:rPr>
        <w:t>un darbojas saskaņā ar PIL un iepirkuma no</w:t>
      </w:r>
      <w:r w:rsidRPr="001270D5">
        <w:rPr>
          <w:rFonts w:ascii="Times New Roman" w:eastAsia="Times New Roman" w:hAnsi="Times New Roman" w:cs="Times New Roman"/>
          <w:sz w:val="24"/>
          <w:szCs w:val="24"/>
        </w:rPr>
        <w:t>likumu.</w:t>
      </w:r>
    </w:p>
    <w:p w14:paraId="29BA432F" w14:textId="77777777" w:rsidR="00454B6F" w:rsidRPr="001270D5" w:rsidRDefault="00454B6F" w:rsidP="00454B6F">
      <w:pPr>
        <w:numPr>
          <w:ilvl w:val="1"/>
          <w:numId w:val="1"/>
        </w:numPr>
        <w:tabs>
          <w:tab w:val="num" w:pos="1134"/>
        </w:tabs>
        <w:spacing w:after="0" w:line="240" w:lineRule="auto"/>
        <w:ind w:left="1134" w:hanging="567"/>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 xml:space="preserve">Iepirkuma komisija ir lemttiesīga, ja komisijas sēdē piedalās vismaz 2/3 (divas trešdaļas) komisijas locekļu, bet ne mazāk kā 3 (trīs) locekļi. </w:t>
      </w:r>
    </w:p>
    <w:p w14:paraId="69B01D7D" w14:textId="77777777" w:rsidR="00454B6F" w:rsidRPr="001270D5" w:rsidRDefault="00454B6F" w:rsidP="00454B6F">
      <w:pPr>
        <w:numPr>
          <w:ilvl w:val="1"/>
          <w:numId w:val="1"/>
        </w:numPr>
        <w:tabs>
          <w:tab w:val="num" w:pos="1134"/>
        </w:tabs>
        <w:spacing w:after="0" w:line="240" w:lineRule="auto"/>
        <w:ind w:left="1134" w:hanging="567"/>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Iepirkuma komisijas lēmumi pieņemami sēdes laikā, atklāti balsojot. Komisijas sēdes tiek protokolētas.</w:t>
      </w:r>
    </w:p>
    <w:p w14:paraId="24684630" w14:textId="77777777" w:rsidR="00454B6F" w:rsidRPr="001270D5" w:rsidRDefault="00454B6F" w:rsidP="00454B6F">
      <w:pPr>
        <w:numPr>
          <w:ilvl w:val="1"/>
          <w:numId w:val="1"/>
        </w:numPr>
        <w:tabs>
          <w:tab w:val="num" w:pos="1134"/>
        </w:tabs>
        <w:spacing w:after="0" w:line="240" w:lineRule="auto"/>
        <w:ind w:left="1134" w:hanging="567"/>
        <w:contextualSpacing/>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Komisijas tiesības:</w:t>
      </w:r>
    </w:p>
    <w:p w14:paraId="4F5969FE" w14:textId="77777777" w:rsidR="00454B6F" w:rsidRPr="001270D5" w:rsidRDefault="00454B6F" w:rsidP="00454B6F">
      <w:pPr>
        <w:widowControl w:val="0"/>
        <w:numPr>
          <w:ilvl w:val="2"/>
          <w:numId w:val="1"/>
        </w:numPr>
        <w:spacing w:after="0" w:line="240" w:lineRule="auto"/>
        <w:ind w:left="1843" w:hanging="850"/>
        <w:contextualSpacing/>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 xml:space="preserve">tiesīga, pretendentu kvalifikācijas atbilstības pārbaudi veikt tikai tam pretendentam, kuram būtu piešķiramas iepirkuma līguma slēgšanas tiesības saskaņā ar </w:t>
      </w:r>
      <w:r w:rsidRPr="001270D5">
        <w:rPr>
          <w:rFonts w:ascii="Times New Roman" w:eastAsia="Calibri" w:hAnsi="Times New Roman" w:cs="Times New Roman"/>
          <w:i/>
          <w:iCs/>
          <w:sz w:val="24"/>
          <w:szCs w:val="24"/>
        </w:rPr>
        <w:t>Ministru kabineta 2017. gada 28. februāra noteikumu Nr.107 “Iepirkuma procedūru un metu konkursu norises kārtība” 16.punktu</w:t>
      </w:r>
      <w:r w:rsidRPr="001270D5">
        <w:rPr>
          <w:rFonts w:ascii="Times New Roman" w:eastAsia="Calibri" w:hAnsi="Times New Roman" w:cs="Times New Roman"/>
          <w:sz w:val="24"/>
          <w:szCs w:val="24"/>
        </w:rPr>
        <w:t>;</w:t>
      </w:r>
    </w:p>
    <w:p w14:paraId="344404D9" w14:textId="77777777" w:rsidR="00454B6F" w:rsidRPr="001270D5" w:rsidRDefault="00454B6F" w:rsidP="00454B6F">
      <w:pPr>
        <w:widowControl w:val="0"/>
        <w:numPr>
          <w:ilvl w:val="2"/>
          <w:numId w:val="1"/>
        </w:numPr>
        <w:tabs>
          <w:tab w:val="left" w:pos="1985"/>
        </w:tabs>
        <w:spacing w:after="0" w:line="240" w:lineRule="auto"/>
        <w:ind w:left="1843" w:hanging="850"/>
        <w:contextualSpacing/>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 xml:space="preserve">gadījumā, ja pretendents, kuram būtu piešķiramas līguma slēgšanas tiesības neatbilst nolikumā izvirzītajām kvalifikācijas prasībām un tas tiek izslēgts no turpmākās dalības iepirkumā, iepirkuma komisija atkārtoti veic pārējo </w:t>
      </w:r>
      <w:r w:rsidRPr="001270D5">
        <w:rPr>
          <w:rFonts w:ascii="Times New Roman" w:eastAsia="Calibri" w:hAnsi="Times New Roman" w:cs="Times New Roman"/>
          <w:sz w:val="24"/>
          <w:szCs w:val="24"/>
        </w:rPr>
        <w:lastRenderedPageBreak/>
        <w:t>Tehnisko un finanšu piedāvājumu atbilstības pārbaudi izturējušo pretendentu piedāvājumu vērtēšanu, izmantojot izdevīguma punktu metodi, lai atkārtoti noteiktu saimnieciski visizdevīgāko piedāvājumu;</w:t>
      </w:r>
    </w:p>
    <w:p w14:paraId="307ACEED" w14:textId="77777777" w:rsidR="00454B6F" w:rsidRPr="001270D5" w:rsidRDefault="00454B6F" w:rsidP="00454B6F">
      <w:pPr>
        <w:widowControl w:val="0"/>
        <w:numPr>
          <w:ilvl w:val="2"/>
          <w:numId w:val="1"/>
        </w:numPr>
        <w:tabs>
          <w:tab w:val="left" w:pos="1985"/>
        </w:tabs>
        <w:spacing w:after="0" w:line="240" w:lineRule="auto"/>
        <w:ind w:left="1843" w:hanging="850"/>
        <w:contextualSpacing/>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rakstiski pieprasīt precizēt iesniegto informāciju no Pretendentiem, kas piedalās iepirkumā;</w:t>
      </w:r>
    </w:p>
    <w:p w14:paraId="7261289F" w14:textId="77777777" w:rsidR="00454B6F" w:rsidRPr="001270D5" w:rsidRDefault="00454B6F" w:rsidP="00454B6F">
      <w:pPr>
        <w:widowControl w:val="0"/>
        <w:numPr>
          <w:ilvl w:val="2"/>
          <w:numId w:val="1"/>
        </w:numPr>
        <w:tabs>
          <w:tab w:val="left" w:pos="1985"/>
        </w:tabs>
        <w:spacing w:after="0" w:line="240" w:lineRule="auto"/>
        <w:ind w:left="1843" w:hanging="850"/>
        <w:contextualSpacing/>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pieprasīt no pretendentiem iesniegt dokumentu oriģinālus;</w:t>
      </w:r>
    </w:p>
    <w:p w14:paraId="14604364" w14:textId="77777777" w:rsidR="00454B6F" w:rsidRPr="001270D5" w:rsidRDefault="00454B6F" w:rsidP="00454B6F">
      <w:pPr>
        <w:numPr>
          <w:ilvl w:val="2"/>
          <w:numId w:val="1"/>
        </w:numPr>
        <w:tabs>
          <w:tab w:val="num" w:pos="1985"/>
        </w:tabs>
        <w:spacing w:after="0" w:line="240" w:lineRule="auto"/>
        <w:ind w:left="1843" w:hanging="850"/>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pārbaudīt visu Pretendentu pārstāvības tiesības;</w:t>
      </w:r>
    </w:p>
    <w:p w14:paraId="4C060EE5" w14:textId="77777777" w:rsidR="00454B6F" w:rsidRPr="001270D5" w:rsidRDefault="00454B6F" w:rsidP="00454B6F">
      <w:pPr>
        <w:numPr>
          <w:ilvl w:val="2"/>
          <w:numId w:val="1"/>
        </w:numPr>
        <w:tabs>
          <w:tab w:val="num" w:pos="1985"/>
        </w:tabs>
        <w:spacing w:after="0" w:line="240" w:lineRule="auto"/>
        <w:ind w:left="1843" w:hanging="850"/>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pārbaudīt visu Pretendenta sniegto ziņu patiesumu;</w:t>
      </w:r>
    </w:p>
    <w:p w14:paraId="1F76508B" w14:textId="77777777" w:rsidR="00454B6F" w:rsidRPr="001270D5" w:rsidRDefault="00454B6F" w:rsidP="00454B6F">
      <w:pPr>
        <w:numPr>
          <w:ilvl w:val="2"/>
          <w:numId w:val="1"/>
        </w:numPr>
        <w:tabs>
          <w:tab w:val="num" w:pos="1985"/>
        </w:tabs>
        <w:spacing w:after="0" w:line="240" w:lineRule="auto"/>
        <w:ind w:left="1843" w:hanging="850"/>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pieaicināt komisijas darbā speciālistus vai ekspertus ar padomdevēja tiesībām;</w:t>
      </w:r>
    </w:p>
    <w:p w14:paraId="18FCA6CF" w14:textId="77777777" w:rsidR="00454B6F" w:rsidRPr="001270D5" w:rsidRDefault="00454B6F" w:rsidP="00454B6F">
      <w:pPr>
        <w:numPr>
          <w:ilvl w:val="2"/>
          <w:numId w:val="1"/>
        </w:numPr>
        <w:spacing w:after="0" w:line="240" w:lineRule="auto"/>
        <w:ind w:left="1843" w:hanging="850"/>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2F982386" w14:textId="77777777" w:rsidR="00454B6F" w:rsidRPr="001270D5" w:rsidRDefault="00454B6F" w:rsidP="00454B6F">
      <w:pPr>
        <w:numPr>
          <w:ilvl w:val="2"/>
          <w:numId w:val="1"/>
        </w:numPr>
        <w:tabs>
          <w:tab w:val="num" w:pos="1985"/>
        </w:tabs>
        <w:spacing w:after="0" w:line="240" w:lineRule="auto"/>
        <w:ind w:left="1843" w:hanging="850"/>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vērtējot Pretendenta piedāvājumu, par pamatu ņemt aktuālo informāciju, kas iegūta informācijas pārbaudes un/vai precizēšanas rezultātā;</w:t>
      </w:r>
    </w:p>
    <w:p w14:paraId="7A979ABA" w14:textId="77777777" w:rsidR="00454B6F" w:rsidRPr="001270D5" w:rsidRDefault="00454B6F" w:rsidP="00454B6F">
      <w:pPr>
        <w:numPr>
          <w:ilvl w:val="2"/>
          <w:numId w:val="1"/>
        </w:numPr>
        <w:tabs>
          <w:tab w:val="num" w:pos="1985"/>
        </w:tabs>
        <w:spacing w:after="0" w:line="240" w:lineRule="auto"/>
        <w:ind w:left="1843" w:hanging="850"/>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veikt citas darbības saskaņā ar PIL, iepirkuma nolikumu un citiem normatīvajiem aktiem;</w:t>
      </w:r>
    </w:p>
    <w:p w14:paraId="2517C39D" w14:textId="77777777" w:rsidR="00454B6F" w:rsidRPr="001270D5" w:rsidRDefault="00454B6F" w:rsidP="00454B6F">
      <w:pPr>
        <w:numPr>
          <w:ilvl w:val="2"/>
          <w:numId w:val="1"/>
        </w:numPr>
        <w:tabs>
          <w:tab w:val="num" w:pos="1985"/>
        </w:tabs>
        <w:spacing w:after="0" w:line="240" w:lineRule="auto"/>
        <w:ind w:left="1843" w:hanging="850"/>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 xml:space="preserve">pagarināt līguma izpildes nodrošinājuma </w:t>
      </w:r>
      <w:r w:rsidRPr="001270D5">
        <w:rPr>
          <w:rFonts w:ascii="Times New Roman" w:eastAsia="Calibri" w:hAnsi="Times New Roman" w:cs="Times New Roman"/>
          <w:sz w:val="24"/>
          <w:szCs w:val="24"/>
        </w:rPr>
        <w:t>iesniegšanas, reģistrāciju Būvkomersanta reģistrā un klasifikācijas iegūšanas</w:t>
      </w:r>
      <w:r w:rsidRPr="001270D5">
        <w:rPr>
          <w:rFonts w:ascii="Times New Roman" w:eastAsia="Times New Roman" w:hAnsi="Times New Roman" w:cs="Times New Roman"/>
          <w:sz w:val="24"/>
          <w:szCs w:val="24"/>
        </w:rPr>
        <w:t xml:space="preserve"> termiņu, ja tam ir objektīvs pamatojums.</w:t>
      </w:r>
    </w:p>
    <w:p w14:paraId="1BB82332" w14:textId="77777777" w:rsidR="00454B6F" w:rsidRPr="001270D5" w:rsidRDefault="00454B6F" w:rsidP="00454B6F">
      <w:pPr>
        <w:widowControl w:val="0"/>
        <w:numPr>
          <w:ilvl w:val="2"/>
          <w:numId w:val="1"/>
        </w:numPr>
        <w:tabs>
          <w:tab w:val="num" w:pos="1985"/>
          <w:tab w:val="left" w:pos="2268"/>
        </w:tabs>
        <w:spacing w:after="0" w:line="240" w:lineRule="auto"/>
        <w:ind w:left="1843" w:hanging="850"/>
        <w:contextualSpacing/>
        <w:jc w:val="both"/>
        <w:rPr>
          <w:rFonts w:ascii="Times New Roman" w:eastAsia="Calibri" w:hAnsi="Times New Roman" w:cs="Times New Roman"/>
          <w:sz w:val="24"/>
          <w:szCs w:val="24"/>
        </w:rPr>
      </w:pPr>
      <w:r w:rsidRPr="001270D5">
        <w:rPr>
          <w:rFonts w:ascii="Times New Roman" w:eastAsia="Calibri" w:hAnsi="Times New Roman" w:cs="Times New Roman"/>
          <w:sz w:val="24"/>
          <w:szCs w:val="24"/>
        </w:rPr>
        <w:t xml:space="preserve">ja Iepirkuma uzvarētājs atsakās slēgt iepirkuma līgumu, komisijai ir tiesības lemt par līguma slēgšanas tiesību piešķiršanu nākamajam pretendentam, kurš ir piedāvājis, nolikuma prasībām atbilstošu, saimnieciski visizdevīgāko piedāvājumu. </w:t>
      </w:r>
    </w:p>
    <w:p w14:paraId="022B01BF" w14:textId="77777777" w:rsidR="00454B6F" w:rsidRPr="001270D5" w:rsidRDefault="00454B6F" w:rsidP="00454B6F">
      <w:pPr>
        <w:numPr>
          <w:ilvl w:val="1"/>
          <w:numId w:val="1"/>
        </w:numPr>
        <w:tabs>
          <w:tab w:val="num" w:pos="1134"/>
        </w:tabs>
        <w:spacing w:after="0" w:line="240" w:lineRule="auto"/>
        <w:ind w:left="1134" w:hanging="567"/>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Komisijas pienākumi:</w:t>
      </w:r>
    </w:p>
    <w:p w14:paraId="46EEA1ED" w14:textId="77777777" w:rsidR="00454B6F" w:rsidRPr="001270D5" w:rsidRDefault="00454B6F" w:rsidP="00454B6F">
      <w:pPr>
        <w:numPr>
          <w:ilvl w:val="2"/>
          <w:numId w:val="1"/>
        </w:numPr>
        <w:tabs>
          <w:tab w:val="num" w:pos="1985"/>
        </w:tabs>
        <w:spacing w:after="0" w:line="240" w:lineRule="auto"/>
        <w:ind w:left="1985" w:hanging="851"/>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izskatīt Pretendentu iesniegtos piedāvājumus, kas iesniegti noteiktajā piedāvājumu iesniegšanas termiņā;</w:t>
      </w:r>
    </w:p>
    <w:p w14:paraId="4BC6DB03" w14:textId="77777777" w:rsidR="00454B6F" w:rsidRPr="001270D5" w:rsidRDefault="00454B6F" w:rsidP="00454B6F">
      <w:pPr>
        <w:numPr>
          <w:ilvl w:val="2"/>
          <w:numId w:val="1"/>
        </w:numPr>
        <w:tabs>
          <w:tab w:val="num" w:pos="1985"/>
        </w:tabs>
        <w:spacing w:after="0" w:line="240" w:lineRule="auto"/>
        <w:ind w:left="1985" w:hanging="851"/>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pieņemt lēmumu par iepirkuma rezultātiem;</w:t>
      </w:r>
    </w:p>
    <w:p w14:paraId="26CCF1BC" w14:textId="77777777" w:rsidR="00454B6F" w:rsidRPr="001270D5" w:rsidRDefault="00454B6F" w:rsidP="00454B6F">
      <w:pPr>
        <w:numPr>
          <w:ilvl w:val="2"/>
          <w:numId w:val="1"/>
        </w:numPr>
        <w:tabs>
          <w:tab w:val="num" w:pos="1985"/>
        </w:tabs>
        <w:spacing w:after="0" w:line="240" w:lineRule="auto"/>
        <w:ind w:left="1985" w:hanging="851"/>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veikt citas darbības saskaņā ar PIL, iepirkuma nolikumu un citiem normatīvajiem aktiem.</w:t>
      </w:r>
    </w:p>
    <w:p w14:paraId="1F628580" w14:textId="77777777" w:rsidR="00454B6F" w:rsidRPr="001270D5" w:rsidRDefault="00454B6F" w:rsidP="00454B6F">
      <w:pPr>
        <w:spacing w:after="0" w:line="240" w:lineRule="auto"/>
        <w:rPr>
          <w:rFonts w:ascii="Times New Roman" w:eastAsia="Times New Roman" w:hAnsi="Times New Roman" w:cs="Times New Roman"/>
          <w:sz w:val="24"/>
          <w:szCs w:val="24"/>
        </w:rPr>
      </w:pPr>
    </w:p>
    <w:p w14:paraId="21A84EED" w14:textId="77777777" w:rsidR="00454B6F" w:rsidRPr="001270D5" w:rsidRDefault="00454B6F" w:rsidP="00454B6F">
      <w:pPr>
        <w:numPr>
          <w:ilvl w:val="0"/>
          <w:numId w:val="1"/>
        </w:numPr>
        <w:spacing w:after="0" w:line="240" w:lineRule="auto"/>
        <w:ind w:left="426" w:hanging="426"/>
        <w:jc w:val="both"/>
        <w:outlineLvl w:val="0"/>
        <w:rPr>
          <w:rFonts w:ascii="Times New Roman" w:eastAsia="Times New Roman" w:hAnsi="Times New Roman" w:cs="Times New Roman"/>
          <w:b/>
          <w:bCs/>
          <w:sz w:val="24"/>
          <w:szCs w:val="24"/>
        </w:rPr>
      </w:pPr>
      <w:r w:rsidRPr="001270D5">
        <w:rPr>
          <w:rFonts w:ascii="Times New Roman" w:eastAsia="Times New Roman" w:hAnsi="Times New Roman" w:cs="Times New Roman"/>
          <w:b/>
          <w:bCs/>
          <w:sz w:val="24"/>
          <w:szCs w:val="24"/>
        </w:rPr>
        <w:t>PIEGĀDĀTĀJA / PRETENDENTA TIESĪBAS UN PIENĀKUMI</w:t>
      </w:r>
    </w:p>
    <w:p w14:paraId="50E8A241" w14:textId="77777777" w:rsidR="00454B6F" w:rsidRPr="001270D5" w:rsidRDefault="00454B6F" w:rsidP="00454B6F">
      <w:pPr>
        <w:numPr>
          <w:ilvl w:val="1"/>
          <w:numId w:val="1"/>
        </w:numPr>
        <w:tabs>
          <w:tab w:val="num" w:pos="1134"/>
        </w:tabs>
        <w:spacing w:after="0" w:line="240" w:lineRule="auto"/>
        <w:ind w:left="1134" w:hanging="567"/>
        <w:jc w:val="both"/>
        <w:outlineLvl w:val="5"/>
        <w:rPr>
          <w:rFonts w:ascii="Times New Roman" w:eastAsia="Times New Roman" w:hAnsi="Times New Roman" w:cs="Times New Roman"/>
          <w:bCs/>
          <w:sz w:val="24"/>
          <w:szCs w:val="24"/>
        </w:rPr>
      </w:pPr>
      <w:r w:rsidRPr="001270D5">
        <w:rPr>
          <w:rFonts w:ascii="Times New Roman" w:eastAsia="Times New Roman" w:hAnsi="Times New Roman" w:cs="Times New Roman"/>
          <w:sz w:val="24"/>
          <w:szCs w:val="24"/>
        </w:rPr>
        <w:t>Pretendenta tiesības:</w:t>
      </w:r>
    </w:p>
    <w:p w14:paraId="07A56E62" w14:textId="77777777" w:rsidR="00454B6F" w:rsidRPr="001270D5" w:rsidRDefault="00454B6F" w:rsidP="00454B6F">
      <w:pPr>
        <w:numPr>
          <w:ilvl w:val="2"/>
          <w:numId w:val="1"/>
        </w:numPr>
        <w:tabs>
          <w:tab w:val="num" w:pos="1985"/>
        </w:tabs>
        <w:spacing w:after="0" w:line="240" w:lineRule="auto"/>
        <w:ind w:left="1985" w:hanging="851"/>
        <w:jc w:val="both"/>
        <w:outlineLvl w:val="5"/>
        <w:rPr>
          <w:rFonts w:ascii="Times New Roman" w:eastAsia="Times New Roman" w:hAnsi="Times New Roman" w:cs="Times New Roman"/>
          <w:bCs/>
          <w:sz w:val="24"/>
          <w:szCs w:val="24"/>
        </w:rPr>
      </w:pPr>
      <w:r w:rsidRPr="001270D5">
        <w:rPr>
          <w:rFonts w:ascii="Times New Roman" w:eastAsia="Times New Roman" w:hAnsi="Times New Roman" w:cs="Times New Roman"/>
          <w:sz w:val="24"/>
          <w:szCs w:val="24"/>
        </w:rPr>
        <w:t>iesniedzot piedāvājumu, pieprasīt apliecinājumu par piedāvājuma iesniegšanu;</w:t>
      </w:r>
    </w:p>
    <w:p w14:paraId="7088661D" w14:textId="77777777" w:rsidR="00454B6F" w:rsidRPr="001270D5" w:rsidRDefault="00454B6F" w:rsidP="00454B6F">
      <w:pPr>
        <w:numPr>
          <w:ilvl w:val="2"/>
          <w:numId w:val="1"/>
        </w:numPr>
        <w:tabs>
          <w:tab w:val="num" w:pos="1985"/>
        </w:tabs>
        <w:spacing w:after="0" w:line="240" w:lineRule="auto"/>
        <w:ind w:left="1985" w:hanging="851"/>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 xml:space="preserve">veikt citas darbības saskaņā ar PIL, citiem normatīvajiem aktiem un šo iepirkuma nolikumu. </w:t>
      </w:r>
    </w:p>
    <w:p w14:paraId="3BC24F6F" w14:textId="77777777" w:rsidR="00454B6F" w:rsidRPr="001270D5" w:rsidRDefault="00454B6F" w:rsidP="00454B6F">
      <w:pPr>
        <w:numPr>
          <w:ilvl w:val="1"/>
          <w:numId w:val="1"/>
        </w:numPr>
        <w:tabs>
          <w:tab w:val="num" w:pos="1134"/>
        </w:tabs>
        <w:spacing w:after="0" w:line="240" w:lineRule="auto"/>
        <w:ind w:left="1134" w:hanging="567"/>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Pretendenta pienākumi:</w:t>
      </w:r>
    </w:p>
    <w:p w14:paraId="286E3A8E" w14:textId="77777777" w:rsidR="00454B6F" w:rsidRPr="001270D5" w:rsidRDefault="00454B6F" w:rsidP="00454B6F">
      <w:pPr>
        <w:numPr>
          <w:ilvl w:val="2"/>
          <w:numId w:val="1"/>
        </w:numPr>
        <w:tabs>
          <w:tab w:val="num" w:pos="1985"/>
        </w:tabs>
        <w:spacing w:after="0" w:line="240" w:lineRule="auto"/>
        <w:ind w:left="1985" w:hanging="851"/>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rakstveidā, iepirkuma komisijas norādītajā termiņā, sniegt atbildes un paskaidrojumus par piedāvājumu uz komisijas uzdotajiem jautājumiem;</w:t>
      </w:r>
    </w:p>
    <w:p w14:paraId="27C91C46" w14:textId="77777777" w:rsidR="00454B6F" w:rsidRPr="001270D5" w:rsidRDefault="00454B6F" w:rsidP="00454B6F">
      <w:pPr>
        <w:numPr>
          <w:ilvl w:val="2"/>
          <w:numId w:val="1"/>
        </w:numPr>
        <w:tabs>
          <w:tab w:val="num" w:pos="1985"/>
        </w:tabs>
        <w:spacing w:after="0" w:line="240" w:lineRule="auto"/>
        <w:ind w:left="1985" w:hanging="851"/>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līdz ar piedāvājuma iesniegšanu apņemas ievērot visus iepirkuma nolikumā minētos noteikumus kā pamatu līguma izpildei;</w:t>
      </w:r>
    </w:p>
    <w:p w14:paraId="694E763B" w14:textId="77777777" w:rsidR="00454B6F" w:rsidRPr="001270D5" w:rsidRDefault="00454B6F" w:rsidP="00454B6F">
      <w:pPr>
        <w:numPr>
          <w:ilvl w:val="2"/>
          <w:numId w:val="1"/>
        </w:numPr>
        <w:tabs>
          <w:tab w:val="num" w:pos="1985"/>
        </w:tabs>
        <w:spacing w:after="0" w:line="240" w:lineRule="auto"/>
        <w:ind w:left="1985" w:hanging="851"/>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 xml:space="preserve">veikt citas darbības saskaņā ar PIL, citiem normatīvajiem aktiem un šo iepirkuma nolikumu. </w:t>
      </w:r>
    </w:p>
    <w:p w14:paraId="021A963F" w14:textId="77777777" w:rsidR="00454B6F" w:rsidRPr="001270D5" w:rsidRDefault="00454B6F" w:rsidP="00454B6F">
      <w:pPr>
        <w:spacing w:after="0" w:line="240" w:lineRule="auto"/>
        <w:rPr>
          <w:rFonts w:ascii="Times New Roman" w:eastAsia="Times New Roman" w:hAnsi="Times New Roman" w:cs="Times New Roman"/>
          <w:sz w:val="24"/>
          <w:szCs w:val="24"/>
        </w:rPr>
      </w:pPr>
    </w:p>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14:paraId="51029613" w14:textId="77777777" w:rsidR="00454B6F" w:rsidRPr="001270D5" w:rsidRDefault="00454B6F" w:rsidP="00454B6F">
      <w:pPr>
        <w:numPr>
          <w:ilvl w:val="0"/>
          <w:numId w:val="1"/>
        </w:numPr>
        <w:spacing w:after="0" w:line="240" w:lineRule="auto"/>
        <w:ind w:left="426" w:hanging="426"/>
        <w:jc w:val="both"/>
        <w:outlineLvl w:val="0"/>
        <w:rPr>
          <w:rFonts w:ascii="Times New Roman" w:eastAsia="Times New Roman" w:hAnsi="Times New Roman" w:cs="Times New Roman"/>
          <w:b/>
          <w:bCs/>
          <w:sz w:val="24"/>
          <w:szCs w:val="24"/>
        </w:rPr>
      </w:pPr>
      <w:r w:rsidRPr="001270D5">
        <w:rPr>
          <w:rFonts w:ascii="Times New Roman" w:eastAsia="Times New Roman" w:hAnsi="Times New Roman" w:cs="Times New Roman"/>
          <w:b/>
          <w:bCs/>
          <w:sz w:val="24"/>
          <w:szCs w:val="24"/>
        </w:rPr>
        <w:t>PĀRĒJIE NOTEIKUMI</w:t>
      </w:r>
    </w:p>
    <w:p w14:paraId="6B4430AB" w14:textId="77777777" w:rsidR="00454B6F" w:rsidRPr="001270D5" w:rsidRDefault="00454B6F" w:rsidP="00454B6F">
      <w:pPr>
        <w:numPr>
          <w:ilvl w:val="1"/>
          <w:numId w:val="1"/>
        </w:numPr>
        <w:spacing w:after="0" w:line="240" w:lineRule="auto"/>
        <w:ind w:left="1134" w:hanging="574"/>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Iepirkuma komisija un piegādātājs/Pretendents ar informāciju apmainās rakstiski. Mutvārdos sniegtā informācija iepirkuma ietvaros nav saistoša.</w:t>
      </w:r>
    </w:p>
    <w:p w14:paraId="320BF1D4" w14:textId="77777777" w:rsidR="00454B6F" w:rsidRPr="001270D5" w:rsidRDefault="00454B6F" w:rsidP="00454B6F">
      <w:pPr>
        <w:numPr>
          <w:ilvl w:val="1"/>
          <w:numId w:val="1"/>
        </w:numPr>
        <w:spacing w:after="0" w:line="240" w:lineRule="auto"/>
        <w:ind w:left="1134" w:hanging="574"/>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Visi izdevumi, kas saistīti ar iepirkuma piedāvājuma sagatavošanu un iesniegšanu, jāsedz iepirkuma Pretendentam.</w:t>
      </w:r>
    </w:p>
    <w:p w14:paraId="0F492677" w14:textId="5193F273" w:rsidR="00454B6F" w:rsidRPr="001270D5" w:rsidRDefault="00454B6F" w:rsidP="00454B6F">
      <w:pPr>
        <w:numPr>
          <w:ilvl w:val="1"/>
          <w:numId w:val="1"/>
        </w:numPr>
        <w:spacing w:after="0" w:line="240" w:lineRule="auto"/>
        <w:ind w:left="1134" w:hanging="567"/>
        <w:jc w:val="both"/>
        <w:outlineLvl w:val="5"/>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lastRenderedPageBreak/>
        <w:t>Iepirkuma nolikums sastādīts latviešu valodā uz 1</w:t>
      </w:r>
      <w:r w:rsidR="00FC55DD">
        <w:rPr>
          <w:rFonts w:ascii="Times New Roman" w:eastAsia="Times New Roman" w:hAnsi="Times New Roman" w:cs="Times New Roman"/>
          <w:sz w:val="24"/>
          <w:szCs w:val="24"/>
        </w:rPr>
        <w:t>8</w:t>
      </w:r>
      <w:r w:rsidRPr="001270D5">
        <w:rPr>
          <w:rFonts w:ascii="Times New Roman" w:eastAsia="Times New Roman" w:hAnsi="Times New Roman" w:cs="Times New Roman"/>
          <w:sz w:val="24"/>
          <w:szCs w:val="24"/>
        </w:rPr>
        <w:t xml:space="preserve"> (</w:t>
      </w:r>
      <w:r w:rsidR="00FC55DD">
        <w:rPr>
          <w:rFonts w:ascii="Times New Roman" w:eastAsia="Times New Roman" w:hAnsi="Times New Roman" w:cs="Times New Roman"/>
          <w:sz w:val="24"/>
          <w:szCs w:val="24"/>
        </w:rPr>
        <w:t>asto</w:t>
      </w:r>
      <w:r w:rsidR="00187515">
        <w:rPr>
          <w:rFonts w:ascii="Times New Roman" w:eastAsia="Times New Roman" w:hAnsi="Times New Roman" w:cs="Times New Roman"/>
          <w:sz w:val="24"/>
          <w:szCs w:val="24"/>
        </w:rPr>
        <w:t>ņ</w:t>
      </w:r>
      <w:r w:rsidRPr="001270D5">
        <w:rPr>
          <w:rFonts w:ascii="Times New Roman" w:eastAsia="Times New Roman" w:hAnsi="Times New Roman" w:cs="Times New Roman"/>
          <w:sz w:val="24"/>
          <w:szCs w:val="24"/>
        </w:rPr>
        <w:t>padsmit) lapām, kam pievienoti šādi pielikumi:</w:t>
      </w:r>
    </w:p>
    <w:p w14:paraId="04554B8C" w14:textId="77777777" w:rsidR="00454B6F" w:rsidRPr="001270D5" w:rsidRDefault="00454B6F" w:rsidP="00454B6F">
      <w:pPr>
        <w:spacing w:after="0" w:line="240" w:lineRule="auto"/>
        <w:ind w:left="1985" w:hanging="851"/>
        <w:jc w:val="both"/>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 xml:space="preserve">Nr.1 – </w:t>
      </w:r>
      <w:r w:rsidRPr="001270D5">
        <w:rPr>
          <w:rFonts w:ascii="Times New Roman" w:eastAsia="Times New Roman" w:hAnsi="Times New Roman" w:cs="Times New Roman"/>
          <w:sz w:val="24"/>
          <w:szCs w:val="24"/>
        </w:rPr>
        <w:tab/>
        <w:t xml:space="preserve">Iepirkuma </w:t>
      </w:r>
      <w:r w:rsidRPr="001270D5">
        <w:rPr>
          <w:rFonts w:ascii="Times New Roman" w:eastAsia="Times New Roman" w:hAnsi="Times New Roman" w:cs="Times New Roman"/>
          <w:i/>
          <w:sz w:val="24"/>
          <w:szCs w:val="24"/>
        </w:rPr>
        <w:t xml:space="preserve">Pieteikuma </w:t>
      </w:r>
      <w:r w:rsidRPr="001270D5">
        <w:rPr>
          <w:rFonts w:ascii="Times New Roman" w:eastAsia="Times New Roman" w:hAnsi="Times New Roman" w:cs="Times New Roman"/>
          <w:sz w:val="24"/>
          <w:szCs w:val="24"/>
        </w:rPr>
        <w:t>veidlapa uz 4 (četrām) lapām;</w:t>
      </w:r>
    </w:p>
    <w:p w14:paraId="573FE2B2" w14:textId="77777777" w:rsidR="00454B6F" w:rsidRPr="001270D5" w:rsidRDefault="00454B6F" w:rsidP="00454B6F">
      <w:pPr>
        <w:spacing w:after="0" w:line="240" w:lineRule="auto"/>
        <w:ind w:left="1985" w:hanging="851"/>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Nr.2 –</w:t>
      </w:r>
      <w:r w:rsidRPr="001270D5">
        <w:rPr>
          <w:rFonts w:ascii="Times New Roman" w:eastAsia="Times New Roman" w:hAnsi="Times New Roman" w:cs="Times New Roman"/>
          <w:sz w:val="24"/>
          <w:szCs w:val="24"/>
        </w:rPr>
        <w:tab/>
      </w:r>
      <w:r w:rsidRPr="009B5073">
        <w:rPr>
          <w:rFonts w:ascii="Times New Roman" w:eastAsia="Times New Roman" w:hAnsi="Times New Roman" w:cs="Times New Roman"/>
          <w:i/>
          <w:sz w:val="24"/>
          <w:szCs w:val="24"/>
        </w:rPr>
        <w:t>Apliecinājums par sankciju</w:t>
      </w:r>
      <w:r w:rsidRPr="001270D5">
        <w:rPr>
          <w:rFonts w:ascii="Times New Roman" w:eastAsia="Times New Roman" w:hAnsi="Times New Roman" w:cs="Times New Roman"/>
          <w:sz w:val="24"/>
          <w:szCs w:val="24"/>
        </w:rPr>
        <w:t xml:space="preserve"> ievērošanu uz 2 (divām) lapām;</w:t>
      </w:r>
    </w:p>
    <w:p w14:paraId="48E8A047" w14:textId="77777777" w:rsidR="00454B6F" w:rsidRPr="001270D5" w:rsidRDefault="00454B6F" w:rsidP="00454B6F">
      <w:pPr>
        <w:spacing w:after="0" w:line="240" w:lineRule="auto"/>
        <w:ind w:left="1985" w:hanging="851"/>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Nr.3 –</w:t>
      </w:r>
      <w:r w:rsidRPr="001270D5">
        <w:rPr>
          <w:rFonts w:ascii="Times New Roman" w:eastAsia="Times New Roman" w:hAnsi="Times New Roman" w:cs="Times New Roman"/>
          <w:sz w:val="24"/>
          <w:szCs w:val="24"/>
        </w:rPr>
        <w:tab/>
      </w:r>
      <w:r w:rsidRPr="001270D5">
        <w:rPr>
          <w:rFonts w:ascii="Times New Roman" w:eastAsia="Times New Roman" w:hAnsi="Times New Roman" w:cs="Times New Roman"/>
          <w:i/>
          <w:sz w:val="24"/>
          <w:szCs w:val="24"/>
        </w:rPr>
        <w:t xml:space="preserve">Līguma izpildes Bankas garantijas </w:t>
      </w:r>
      <w:r w:rsidRPr="001270D5">
        <w:rPr>
          <w:rFonts w:ascii="Times New Roman" w:eastAsia="Times New Roman" w:hAnsi="Times New Roman" w:cs="Times New Roman"/>
          <w:sz w:val="24"/>
          <w:szCs w:val="24"/>
        </w:rPr>
        <w:t>paraugs uz 2 (divām) lapām;</w:t>
      </w:r>
    </w:p>
    <w:p w14:paraId="1F59A6ED" w14:textId="77777777" w:rsidR="00454B6F" w:rsidRPr="001270D5" w:rsidRDefault="00454B6F" w:rsidP="00454B6F">
      <w:pPr>
        <w:spacing w:after="0" w:line="240" w:lineRule="auto"/>
        <w:ind w:left="1985" w:hanging="851"/>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 xml:space="preserve">Nr.4 – </w:t>
      </w:r>
      <w:r w:rsidRPr="001270D5">
        <w:rPr>
          <w:rFonts w:ascii="Times New Roman" w:eastAsia="Times New Roman" w:hAnsi="Times New Roman" w:cs="Times New Roman"/>
          <w:sz w:val="24"/>
          <w:szCs w:val="24"/>
        </w:rPr>
        <w:tab/>
      </w:r>
      <w:r w:rsidRPr="001270D5">
        <w:rPr>
          <w:rFonts w:ascii="Times New Roman" w:eastAsia="Times New Roman" w:hAnsi="Times New Roman" w:cs="Times New Roman"/>
          <w:i/>
          <w:sz w:val="24"/>
          <w:szCs w:val="24"/>
        </w:rPr>
        <w:t>Līguma izpildes apdrošināšanas polises</w:t>
      </w:r>
      <w:r w:rsidRPr="001270D5">
        <w:rPr>
          <w:rFonts w:ascii="Times New Roman" w:eastAsia="Times New Roman" w:hAnsi="Times New Roman" w:cs="Times New Roman"/>
          <w:sz w:val="24"/>
          <w:szCs w:val="24"/>
        </w:rPr>
        <w:t xml:space="preserve"> paraugs uz 3 (trīs) lapām;</w:t>
      </w:r>
    </w:p>
    <w:p w14:paraId="4D65917D" w14:textId="77777777" w:rsidR="00454B6F" w:rsidRPr="001270D5" w:rsidRDefault="00454B6F" w:rsidP="00454B6F">
      <w:pPr>
        <w:spacing w:after="0" w:line="240" w:lineRule="auto"/>
        <w:ind w:left="1985" w:hanging="851"/>
        <w:jc w:val="both"/>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 xml:space="preserve">Nr.5 – </w:t>
      </w:r>
      <w:r w:rsidRPr="001270D5">
        <w:rPr>
          <w:rFonts w:ascii="Times New Roman" w:eastAsia="Times New Roman" w:hAnsi="Times New Roman" w:cs="Times New Roman"/>
          <w:sz w:val="24"/>
          <w:szCs w:val="24"/>
        </w:rPr>
        <w:tab/>
      </w:r>
      <w:r w:rsidRPr="001270D5">
        <w:rPr>
          <w:rFonts w:ascii="Times New Roman" w:eastAsia="Times New Roman" w:hAnsi="Times New Roman" w:cs="Times New Roman"/>
          <w:i/>
          <w:sz w:val="24"/>
          <w:szCs w:val="24"/>
        </w:rPr>
        <w:t xml:space="preserve">Būvdarbos iesaistīto inženiertehnisko darbinieku saraksta </w:t>
      </w:r>
      <w:r w:rsidRPr="001270D5">
        <w:rPr>
          <w:rFonts w:ascii="Times New Roman" w:eastAsia="Times New Roman" w:hAnsi="Times New Roman" w:cs="Times New Roman"/>
          <w:sz w:val="24"/>
          <w:szCs w:val="24"/>
        </w:rPr>
        <w:t>veidlapa uz 1 (vienas) lapas;</w:t>
      </w:r>
    </w:p>
    <w:p w14:paraId="4C8B3583" w14:textId="77777777" w:rsidR="00454B6F" w:rsidRPr="001270D5" w:rsidRDefault="00454B6F" w:rsidP="00454B6F">
      <w:pPr>
        <w:spacing w:after="0" w:line="240" w:lineRule="auto"/>
        <w:ind w:left="1985" w:hanging="851"/>
        <w:jc w:val="both"/>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Nr.6 –</w:t>
      </w:r>
      <w:r w:rsidRPr="001270D5">
        <w:rPr>
          <w:rFonts w:ascii="Times New Roman" w:eastAsia="Times New Roman" w:hAnsi="Times New Roman" w:cs="Times New Roman"/>
          <w:i/>
          <w:sz w:val="24"/>
          <w:szCs w:val="24"/>
        </w:rPr>
        <w:tab/>
        <w:t>Apliecinājums</w:t>
      </w:r>
      <w:r w:rsidRPr="001270D5">
        <w:rPr>
          <w:rFonts w:ascii="Times New Roman" w:eastAsia="Times New Roman" w:hAnsi="Times New Roman" w:cs="Times New Roman"/>
          <w:sz w:val="24"/>
          <w:szCs w:val="24"/>
        </w:rPr>
        <w:t xml:space="preserve"> (resursi) uz 1 (vienas) lapas;</w:t>
      </w:r>
    </w:p>
    <w:p w14:paraId="1390B8E9" w14:textId="77777777" w:rsidR="00454B6F" w:rsidRPr="001270D5" w:rsidRDefault="00454B6F" w:rsidP="00454B6F">
      <w:pPr>
        <w:spacing w:after="0" w:line="240" w:lineRule="auto"/>
        <w:ind w:left="1985" w:hanging="851"/>
        <w:jc w:val="both"/>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 xml:space="preserve">Nr.7 – </w:t>
      </w:r>
      <w:r w:rsidRPr="001270D5">
        <w:rPr>
          <w:rFonts w:ascii="Times New Roman" w:eastAsia="Times New Roman" w:hAnsi="Times New Roman" w:cs="Times New Roman"/>
          <w:sz w:val="24"/>
          <w:szCs w:val="24"/>
        </w:rPr>
        <w:tab/>
      </w:r>
      <w:r w:rsidRPr="001270D5">
        <w:rPr>
          <w:rFonts w:ascii="Times New Roman" w:eastAsia="Times New Roman" w:hAnsi="Times New Roman" w:cs="Times New Roman"/>
          <w:i/>
          <w:sz w:val="24"/>
          <w:szCs w:val="24"/>
        </w:rPr>
        <w:t>Apliecinājums</w:t>
      </w:r>
      <w:r w:rsidRPr="001270D5">
        <w:rPr>
          <w:rFonts w:ascii="Times New Roman" w:eastAsia="Times New Roman" w:hAnsi="Times New Roman" w:cs="Times New Roman"/>
          <w:sz w:val="24"/>
          <w:szCs w:val="24"/>
        </w:rPr>
        <w:t xml:space="preserve"> par darba tiesisko attiecību nodibināšanu</w:t>
      </w:r>
      <w:r w:rsidRPr="001270D5">
        <w:rPr>
          <w:rFonts w:ascii="Times New Roman" w:eastAsia="Times New Roman" w:hAnsi="Times New Roman" w:cs="Times New Roman"/>
          <w:i/>
          <w:sz w:val="24"/>
          <w:szCs w:val="24"/>
        </w:rPr>
        <w:t xml:space="preserve"> </w:t>
      </w:r>
      <w:r w:rsidRPr="001270D5">
        <w:rPr>
          <w:rFonts w:ascii="Times New Roman" w:eastAsia="Times New Roman" w:hAnsi="Times New Roman" w:cs="Times New Roman"/>
          <w:sz w:val="24"/>
          <w:szCs w:val="24"/>
        </w:rPr>
        <w:t>uz 1 (vienas) lapas;</w:t>
      </w:r>
    </w:p>
    <w:p w14:paraId="32127FB6" w14:textId="77777777" w:rsidR="00454B6F" w:rsidRPr="001270D5" w:rsidRDefault="00454B6F" w:rsidP="00454B6F">
      <w:pPr>
        <w:spacing w:after="0" w:line="240" w:lineRule="auto"/>
        <w:ind w:left="1985" w:hanging="851"/>
        <w:jc w:val="both"/>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 xml:space="preserve">Nr.8 – </w:t>
      </w:r>
      <w:r w:rsidRPr="001270D5">
        <w:rPr>
          <w:rFonts w:ascii="Times New Roman" w:eastAsia="Times New Roman" w:hAnsi="Times New Roman" w:cs="Times New Roman"/>
          <w:sz w:val="24"/>
          <w:szCs w:val="24"/>
        </w:rPr>
        <w:tab/>
      </w:r>
      <w:r w:rsidRPr="001270D5">
        <w:rPr>
          <w:rFonts w:ascii="Times New Roman" w:eastAsia="Times New Roman" w:hAnsi="Times New Roman" w:cs="Times New Roman"/>
          <w:i/>
          <w:sz w:val="24"/>
          <w:szCs w:val="24"/>
        </w:rPr>
        <w:t>Apakšuzņēmēju saraksta</w:t>
      </w:r>
      <w:r w:rsidRPr="001270D5">
        <w:rPr>
          <w:rFonts w:ascii="Times New Roman" w:eastAsia="Times New Roman" w:hAnsi="Times New Roman" w:cs="Times New Roman"/>
          <w:sz w:val="24"/>
          <w:szCs w:val="24"/>
        </w:rPr>
        <w:t xml:space="preserve"> veidlapa uz 1 (vienas) lapas;</w:t>
      </w:r>
    </w:p>
    <w:p w14:paraId="0ABA4462" w14:textId="7EEFE0D7" w:rsidR="00454B6F" w:rsidRPr="001270D5" w:rsidRDefault="00454B6F" w:rsidP="00454B6F">
      <w:pPr>
        <w:spacing w:after="0" w:line="240" w:lineRule="auto"/>
        <w:ind w:left="1985" w:hanging="851"/>
        <w:jc w:val="both"/>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 xml:space="preserve">Nr.9 – </w:t>
      </w:r>
      <w:r w:rsidRPr="001270D5">
        <w:rPr>
          <w:rFonts w:ascii="Times New Roman" w:eastAsia="Times New Roman" w:hAnsi="Times New Roman" w:cs="Times New Roman"/>
          <w:sz w:val="24"/>
          <w:szCs w:val="24"/>
        </w:rPr>
        <w:tab/>
      </w:r>
      <w:r w:rsidRPr="001270D5">
        <w:rPr>
          <w:rFonts w:ascii="Times New Roman" w:eastAsia="Times New Roman" w:hAnsi="Times New Roman" w:cs="Times New Roman"/>
          <w:i/>
          <w:sz w:val="24"/>
          <w:szCs w:val="24"/>
        </w:rPr>
        <w:t>Līguma projekts</w:t>
      </w:r>
      <w:r w:rsidRPr="001270D5">
        <w:rPr>
          <w:rFonts w:ascii="Times New Roman" w:eastAsia="Times New Roman" w:hAnsi="Times New Roman" w:cs="Times New Roman"/>
          <w:sz w:val="24"/>
          <w:szCs w:val="24"/>
        </w:rPr>
        <w:t xml:space="preserve"> ar </w:t>
      </w:r>
      <w:r w:rsidRPr="004B72A1">
        <w:rPr>
          <w:rFonts w:ascii="Times New Roman" w:eastAsia="Times New Roman" w:hAnsi="Times New Roman" w:cs="Times New Roman"/>
          <w:sz w:val="24"/>
          <w:szCs w:val="24"/>
        </w:rPr>
        <w:t>pielikumiem</w:t>
      </w:r>
      <w:r w:rsidR="004B2925">
        <w:rPr>
          <w:rFonts w:ascii="Times New Roman" w:eastAsia="Times New Roman" w:hAnsi="Times New Roman" w:cs="Times New Roman"/>
          <w:sz w:val="24"/>
          <w:szCs w:val="24"/>
        </w:rPr>
        <w:t xml:space="preserve"> </w:t>
      </w:r>
      <w:proofErr w:type="spellStart"/>
      <w:r w:rsidR="004B2925">
        <w:rPr>
          <w:rFonts w:ascii="Times New Roman" w:eastAsia="Times New Roman" w:hAnsi="Times New Roman" w:cs="Times New Roman"/>
          <w:sz w:val="24"/>
          <w:szCs w:val="24"/>
        </w:rPr>
        <w:t>zip</w:t>
      </w:r>
      <w:proofErr w:type="spellEnd"/>
      <w:r w:rsidR="004B2925">
        <w:rPr>
          <w:rFonts w:ascii="Times New Roman" w:eastAsia="Times New Roman" w:hAnsi="Times New Roman" w:cs="Times New Roman"/>
          <w:sz w:val="24"/>
          <w:szCs w:val="24"/>
        </w:rPr>
        <w:t xml:space="preserve"> failā</w:t>
      </w:r>
      <w:r w:rsidRPr="00CC6199">
        <w:rPr>
          <w:rFonts w:ascii="Times New Roman" w:eastAsia="Times New Roman" w:hAnsi="Times New Roman" w:cs="Times New Roman"/>
          <w:sz w:val="24"/>
          <w:szCs w:val="24"/>
        </w:rPr>
        <w:t>;</w:t>
      </w:r>
    </w:p>
    <w:p w14:paraId="26DE2038" w14:textId="5002F570" w:rsidR="00454B6F" w:rsidRPr="001270D5" w:rsidRDefault="00454B6F" w:rsidP="00454B6F">
      <w:pPr>
        <w:spacing w:after="0" w:line="240" w:lineRule="auto"/>
        <w:ind w:left="1985" w:hanging="851"/>
        <w:jc w:val="both"/>
        <w:rPr>
          <w:rFonts w:ascii="Times New Roman" w:eastAsia="Times New Roman" w:hAnsi="Times New Roman" w:cs="Times New Roman"/>
          <w:color w:val="FF0000"/>
          <w:sz w:val="24"/>
          <w:szCs w:val="24"/>
        </w:rPr>
      </w:pPr>
      <w:r w:rsidRPr="001270D5">
        <w:rPr>
          <w:rFonts w:ascii="Times New Roman" w:eastAsia="Times New Roman" w:hAnsi="Times New Roman" w:cs="Times New Roman"/>
          <w:sz w:val="24"/>
          <w:szCs w:val="24"/>
        </w:rPr>
        <w:t>Nr.10 –</w:t>
      </w:r>
      <w:r w:rsidRPr="001270D5">
        <w:rPr>
          <w:rFonts w:ascii="Times New Roman" w:eastAsia="Times New Roman" w:hAnsi="Times New Roman" w:cs="Times New Roman"/>
          <w:sz w:val="24"/>
          <w:szCs w:val="24"/>
        </w:rPr>
        <w:tab/>
      </w:r>
      <w:r w:rsidR="00523FAE">
        <w:rPr>
          <w:rFonts w:ascii="Times New Roman" w:eastAsia="Times New Roman" w:hAnsi="Times New Roman" w:cs="Times New Roman"/>
          <w:i/>
          <w:sz w:val="24"/>
          <w:szCs w:val="24"/>
        </w:rPr>
        <w:t xml:space="preserve"> </w:t>
      </w:r>
      <w:r w:rsidR="004B17B7">
        <w:rPr>
          <w:rFonts w:ascii="Times New Roman" w:eastAsia="Times New Roman" w:hAnsi="Times New Roman" w:cs="Times New Roman"/>
          <w:i/>
          <w:sz w:val="24"/>
          <w:szCs w:val="24"/>
        </w:rPr>
        <w:t>P</w:t>
      </w:r>
      <w:r w:rsidRPr="001270D5">
        <w:rPr>
          <w:rFonts w:ascii="Times New Roman" w:eastAsia="Times New Roman" w:hAnsi="Times New Roman" w:cs="Times New Roman"/>
          <w:i/>
          <w:sz w:val="24"/>
          <w:szCs w:val="24"/>
        </w:rPr>
        <w:t xml:space="preserve">rojektēšanas uzdevums </w:t>
      </w:r>
      <w:r w:rsidR="003B63D4">
        <w:rPr>
          <w:rFonts w:ascii="Times New Roman" w:eastAsia="Times New Roman" w:hAnsi="Times New Roman" w:cs="Times New Roman"/>
          <w:sz w:val="24"/>
          <w:szCs w:val="24"/>
        </w:rPr>
        <w:t xml:space="preserve">- </w:t>
      </w:r>
      <w:r w:rsidR="003B63D4" w:rsidRPr="005A6762">
        <w:rPr>
          <w:rFonts w:ascii="Times New Roman" w:eastAsia="Times New Roman" w:hAnsi="Times New Roman" w:cs="Times New Roman"/>
          <w:sz w:val="24"/>
          <w:szCs w:val="24"/>
        </w:rPr>
        <w:t>pievienots</w:t>
      </w:r>
      <w:r w:rsidR="003B63D4" w:rsidRPr="00B55AEE">
        <w:rPr>
          <w:rFonts w:ascii="Times New Roman" w:eastAsia="Times New Roman" w:hAnsi="Times New Roman" w:cs="Times New Roman"/>
          <w:sz w:val="24"/>
          <w:szCs w:val="24"/>
        </w:rPr>
        <w:t xml:space="preserve"> atklāta konkursa nolikumam atsevišķi, kuru var saņemt, </w:t>
      </w:r>
      <w:r w:rsidR="003B63D4">
        <w:rPr>
          <w:rFonts w:ascii="Times New Roman" w:eastAsia="Times New Roman" w:hAnsi="Times New Roman" w:cs="Times New Roman"/>
          <w:sz w:val="24"/>
          <w:szCs w:val="24"/>
        </w:rPr>
        <w:t>saskaņā ar</w:t>
      </w:r>
      <w:r w:rsidR="003B63D4" w:rsidRPr="00B55AEE">
        <w:rPr>
          <w:rFonts w:ascii="Times New Roman" w:eastAsia="Times New Roman" w:hAnsi="Times New Roman" w:cs="Times New Roman"/>
          <w:sz w:val="24"/>
          <w:szCs w:val="24"/>
        </w:rPr>
        <w:t xml:space="preserve"> konkursa nolikum</w:t>
      </w:r>
      <w:r w:rsidR="003B63D4">
        <w:rPr>
          <w:rFonts w:ascii="Times New Roman" w:eastAsia="Times New Roman" w:hAnsi="Times New Roman" w:cs="Times New Roman"/>
          <w:sz w:val="24"/>
          <w:szCs w:val="24"/>
        </w:rPr>
        <w:t>a 4.1.</w:t>
      </w:r>
      <w:r w:rsidR="003B63D4" w:rsidRPr="00B55AEE">
        <w:rPr>
          <w:rFonts w:ascii="Times New Roman" w:eastAsia="Times New Roman" w:hAnsi="Times New Roman" w:cs="Times New Roman"/>
          <w:sz w:val="24"/>
          <w:szCs w:val="24"/>
        </w:rPr>
        <w:t>punkt</w:t>
      </w:r>
      <w:r w:rsidR="003B63D4">
        <w:rPr>
          <w:rFonts w:ascii="Times New Roman" w:eastAsia="Times New Roman" w:hAnsi="Times New Roman" w:cs="Times New Roman"/>
          <w:sz w:val="24"/>
          <w:szCs w:val="24"/>
        </w:rPr>
        <w:t>u;</w:t>
      </w:r>
    </w:p>
    <w:p w14:paraId="3286DC29" w14:textId="77777777" w:rsidR="00454B6F" w:rsidRPr="001270D5" w:rsidRDefault="00454B6F" w:rsidP="00454B6F">
      <w:pPr>
        <w:spacing w:after="0" w:line="240" w:lineRule="auto"/>
        <w:ind w:left="1985" w:hanging="851"/>
        <w:jc w:val="both"/>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 xml:space="preserve">Nr.11 – </w:t>
      </w:r>
      <w:r w:rsidRPr="00415FDE">
        <w:rPr>
          <w:rFonts w:ascii="Times New Roman" w:eastAsia="Times New Roman" w:hAnsi="Times New Roman" w:cs="Times New Roman"/>
          <w:i/>
          <w:sz w:val="24"/>
          <w:szCs w:val="24"/>
        </w:rPr>
        <w:t>Tehniskais un finanšu piedāvājums</w:t>
      </w:r>
      <w:r w:rsidRPr="001270D5">
        <w:rPr>
          <w:rFonts w:ascii="Times New Roman" w:eastAsia="Times New Roman" w:hAnsi="Times New Roman" w:cs="Times New Roman"/>
          <w:sz w:val="24"/>
          <w:szCs w:val="24"/>
        </w:rPr>
        <w:t xml:space="preserve"> uz 1 (vienas) lapas;</w:t>
      </w:r>
    </w:p>
    <w:p w14:paraId="7AB8E63C" w14:textId="1385EF18" w:rsidR="00454B6F" w:rsidRPr="001270D5" w:rsidRDefault="00454B6F" w:rsidP="00454B6F">
      <w:pPr>
        <w:spacing w:after="0" w:line="240" w:lineRule="auto"/>
        <w:ind w:left="1985" w:hanging="851"/>
        <w:jc w:val="both"/>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 xml:space="preserve">Nr.12 – </w:t>
      </w:r>
      <w:r w:rsidRPr="00415FDE">
        <w:rPr>
          <w:rFonts w:ascii="Times New Roman" w:eastAsia="Times New Roman" w:hAnsi="Times New Roman" w:cs="Times New Roman"/>
          <w:i/>
          <w:sz w:val="24"/>
          <w:szCs w:val="24"/>
        </w:rPr>
        <w:t xml:space="preserve">Tāmes </w:t>
      </w:r>
      <w:r w:rsidRPr="001270D5">
        <w:rPr>
          <w:rFonts w:ascii="Times New Roman" w:eastAsia="Times New Roman" w:hAnsi="Times New Roman" w:cs="Times New Roman"/>
          <w:sz w:val="24"/>
          <w:szCs w:val="24"/>
        </w:rPr>
        <w:t xml:space="preserve">veidlapa </w:t>
      </w:r>
      <w:r w:rsidR="00B739CD" w:rsidRPr="00B739CD">
        <w:rPr>
          <w:rFonts w:ascii="Times New Roman" w:eastAsia="Times New Roman" w:hAnsi="Times New Roman" w:cs="Times New Roman"/>
          <w:i/>
          <w:iCs/>
          <w:sz w:val="24"/>
          <w:szCs w:val="24"/>
        </w:rPr>
        <w:t>Excel</w:t>
      </w:r>
      <w:r w:rsidR="00B739CD">
        <w:rPr>
          <w:rFonts w:ascii="Times New Roman" w:eastAsia="Times New Roman" w:hAnsi="Times New Roman" w:cs="Times New Roman"/>
          <w:sz w:val="24"/>
          <w:szCs w:val="24"/>
        </w:rPr>
        <w:t xml:space="preserve"> formātā;</w:t>
      </w:r>
    </w:p>
    <w:p w14:paraId="09202B4C" w14:textId="625B530C" w:rsidR="00415FDE" w:rsidRPr="001270D5" w:rsidRDefault="00454B6F" w:rsidP="00276589">
      <w:pPr>
        <w:spacing w:after="0" w:line="240" w:lineRule="auto"/>
        <w:ind w:left="1985" w:hanging="851"/>
        <w:jc w:val="both"/>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 xml:space="preserve">Nr.13 – </w:t>
      </w:r>
      <w:r w:rsidRPr="00415FDE">
        <w:rPr>
          <w:rFonts w:ascii="Times New Roman" w:eastAsia="Times New Roman" w:hAnsi="Times New Roman" w:cs="Times New Roman"/>
          <w:i/>
          <w:sz w:val="24"/>
          <w:szCs w:val="24"/>
        </w:rPr>
        <w:t>Ārvalstī reģistrēta Pretendenta amatperso</w:t>
      </w:r>
      <w:r w:rsidR="00415FDE" w:rsidRPr="00415FDE">
        <w:rPr>
          <w:rFonts w:ascii="Times New Roman" w:eastAsia="Times New Roman" w:hAnsi="Times New Roman" w:cs="Times New Roman"/>
          <w:i/>
          <w:sz w:val="24"/>
          <w:szCs w:val="24"/>
        </w:rPr>
        <w:t>nu saraksts</w:t>
      </w:r>
      <w:r w:rsidR="00415FDE">
        <w:rPr>
          <w:rFonts w:ascii="Times New Roman" w:eastAsia="Times New Roman" w:hAnsi="Times New Roman" w:cs="Times New Roman"/>
          <w:sz w:val="24"/>
          <w:szCs w:val="24"/>
        </w:rPr>
        <w:t xml:space="preserve"> uz 1 (vienas) lapas</w:t>
      </w:r>
      <w:r w:rsidR="00276589">
        <w:rPr>
          <w:rFonts w:ascii="Times New Roman" w:eastAsia="Times New Roman" w:hAnsi="Times New Roman" w:cs="Times New Roman"/>
          <w:sz w:val="24"/>
          <w:szCs w:val="24"/>
        </w:rPr>
        <w:t>.</w:t>
      </w:r>
    </w:p>
    <w:p w14:paraId="2C14D532" w14:textId="77777777" w:rsidR="00454B6F" w:rsidRPr="001270D5" w:rsidRDefault="00454B6F" w:rsidP="00454B6F">
      <w:pPr>
        <w:tabs>
          <w:tab w:val="left" w:pos="900"/>
          <w:tab w:val="left" w:pos="3119"/>
        </w:tabs>
        <w:spacing w:after="0" w:line="240" w:lineRule="auto"/>
        <w:ind w:left="3052" w:hanging="3052"/>
        <w:jc w:val="both"/>
        <w:rPr>
          <w:rFonts w:ascii="Times New Roman" w:eastAsia="Times New Roman" w:hAnsi="Times New Roman" w:cs="Times New Roman"/>
          <w:sz w:val="24"/>
          <w:szCs w:val="24"/>
        </w:rPr>
      </w:pPr>
    </w:p>
    <w:p w14:paraId="43FECA75" w14:textId="77777777" w:rsidR="0012119C" w:rsidRDefault="0012119C" w:rsidP="00454B6F">
      <w:pPr>
        <w:tabs>
          <w:tab w:val="left" w:pos="900"/>
          <w:tab w:val="left" w:pos="3119"/>
        </w:tabs>
        <w:spacing w:after="0" w:line="240" w:lineRule="auto"/>
        <w:ind w:left="3052" w:hanging="3052"/>
        <w:jc w:val="both"/>
        <w:rPr>
          <w:rFonts w:ascii="Times New Roman" w:eastAsia="Times New Roman" w:hAnsi="Times New Roman" w:cs="Times New Roman"/>
          <w:sz w:val="24"/>
          <w:szCs w:val="24"/>
        </w:rPr>
      </w:pPr>
    </w:p>
    <w:p w14:paraId="3643A4D9" w14:textId="19A0AC4D" w:rsidR="00454B6F" w:rsidRPr="001270D5" w:rsidRDefault="00454B6F" w:rsidP="00454B6F">
      <w:pPr>
        <w:tabs>
          <w:tab w:val="left" w:pos="900"/>
          <w:tab w:val="left" w:pos="3119"/>
        </w:tabs>
        <w:spacing w:after="0" w:line="240" w:lineRule="auto"/>
        <w:ind w:left="3052" w:hanging="3052"/>
        <w:jc w:val="both"/>
        <w:rPr>
          <w:rFonts w:ascii="Times New Roman" w:eastAsia="Times New Roman" w:hAnsi="Times New Roman" w:cs="Times New Roman"/>
          <w:sz w:val="24"/>
          <w:szCs w:val="24"/>
        </w:rPr>
      </w:pPr>
      <w:r w:rsidRPr="001270D5">
        <w:rPr>
          <w:rFonts w:ascii="Times New Roman" w:eastAsia="Times New Roman" w:hAnsi="Times New Roman" w:cs="Times New Roman"/>
          <w:sz w:val="24"/>
          <w:szCs w:val="24"/>
        </w:rPr>
        <w:t>Iepirkuma komisijas priekšsēdētājs:</w:t>
      </w:r>
      <w:r w:rsidRPr="001270D5">
        <w:rPr>
          <w:rFonts w:ascii="Times New Roman" w:eastAsia="Times New Roman" w:hAnsi="Times New Roman" w:cs="Times New Roman"/>
          <w:sz w:val="24"/>
          <w:szCs w:val="24"/>
        </w:rPr>
        <w:tab/>
      </w:r>
      <w:r w:rsidRPr="001270D5">
        <w:rPr>
          <w:rFonts w:ascii="Times New Roman" w:eastAsia="Times New Roman" w:hAnsi="Times New Roman" w:cs="Times New Roman"/>
          <w:sz w:val="24"/>
          <w:szCs w:val="24"/>
        </w:rPr>
        <w:tab/>
      </w:r>
      <w:r w:rsidRPr="001270D5">
        <w:rPr>
          <w:rFonts w:ascii="Times New Roman" w:eastAsia="Times New Roman" w:hAnsi="Times New Roman" w:cs="Times New Roman"/>
          <w:sz w:val="24"/>
          <w:szCs w:val="24"/>
        </w:rPr>
        <w:tab/>
      </w:r>
      <w:r w:rsidRPr="001270D5">
        <w:rPr>
          <w:rFonts w:ascii="Times New Roman" w:eastAsia="Times New Roman" w:hAnsi="Times New Roman" w:cs="Times New Roman"/>
          <w:sz w:val="24"/>
          <w:szCs w:val="24"/>
        </w:rPr>
        <w:tab/>
        <w:t xml:space="preserve"> </w:t>
      </w:r>
      <w:r w:rsidRPr="001270D5">
        <w:rPr>
          <w:rFonts w:ascii="Times New Roman" w:eastAsia="Times New Roman" w:hAnsi="Times New Roman" w:cs="Times New Roman"/>
          <w:sz w:val="24"/>
          <w:szCs w:val="24"/>
        </w:rPr>
        <w:tab/>
      </w:r>
      <w:r w:rsidRPr="001270D5">
        <w:rPr>
          <w:rFonts w:ascii="Times New Roman" w:eastAsia="Times New Roman" w:hAnsi="Times New Roman" w:cs="Times New Roman"/>
          <w:sz w:val="24"/>
          <w:szCs w:val="24"/>
        </w:rPr>
        <w:tab/>
      </w:r>
      <w:r w:rsidRPr="001270D5">
        <w:rPr>
          <w:rFonts w:ascii="Times New Roman" w:eastAsia="Times New Roman" w:hAnsi="Times New Roman" w:cs="Times New Roman"/>
          <w:sz w:val="24"/>
          <w:szCs w:val="24"/>
        </w:rPr>
        <w:tab/>
        <w:t>A.Razgalis</w:t>
      </w:r>
    </w:p>
    <w:p w14:paraId="5C17EFD3" w14:textId="77777777" w:rsidR="00454B6F" w:rsidRPr="001270D5" w:rsidRDefault="00454B6F" w:rsidP="00454B6F">
      <w:pPr>
        <w:tabs>
          <w:tab w:val="left" w:pos="900"/>
          <w:tab w:val="left" w:pos="3119"/>
        </w:tabs>
        <w:spacing w:after="0" w:line="240" w:lineRule="auto"/>
        <w:jc w:val="both"/>
        <w:rPr>
          <w:rFonts w:ascii="Times New Roman" w:eastAsia="Times New Roman" w:hAnsi="Times New Roman" w:cs="Times New Roman"/>
          <w:sz w:val="24"/>
          <w:szCs w:val="24"/>
        </w:rPr>
      </w:pPr>
    </w:p>
    <w:p w14:paraId="7BC36FF9" w14:textId="3C2F0E42" w:rsidR="00CC4577" w:rsidRPr="004251A6" w:rsidRDefault="00CC4577" w:rsidP="004251A6">
      <w:pPr>
        <w:tabs>
          <w:tab w:val="left" w:pos="900"/>
          <w:tab w:val="left" w:pos="3119"/>
        </w:tabs>
        <w:spacing w:after="0" w:line="240" w:lineRule="auto"/>
        <w:jc w:val="both"/>
        <w:rPr>
          <w:rFonts w:ascii="Times New Roman" w:eastAsia="Times New Roman" w:hAnsi="Times New Roman" w:cs="Times New Roman"/>
          <w:i/>
          <w:sz w:val="23"/>
          <w:szCs w:val="23"/>
        </w:rPr>
      </w:pPr>
    </w:p>
    <w:sectPr w:rsidR="00CC4577" w:rsidRPr="004251A6" w:rsidSect="00454B6F">
      <w:footerReference w:type="even" r:id="rId18"/>
      <w:footerReference w:type="default" r:id="rId19"/>
      <w:pgSz w:w="11906" w:h="16838"/>
      <w:pgMar w:top="1134" w:right="1134" w:bottom="1134" w:left="1701" w:header="709" w:footer="44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B09A1" w14:textId="77777777" w:rsidR="00796744" w:rsidRDefault="00796744" w:rsidP="00454B6F">
      <w:pPr>
        <w:spacing w:after="0" w:line="240" w:lineRule="auto"/>
      </w:pPr>
      <w:r>
        <w:separator/>
      </w:r>
    </w:p>
  </w:endnote>
  <w:endnote w:type="continuationSeparator" w:id="0">
    <w:p w14:paraId="492AE5BD" w14:textId="77777777" w:rsidR="00796744" w:rsidRDefault="00796744" w:rsidP="00454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57F82" w14:textId="77777777" w:rsidR="008F25DE" w:rsidRDefault="008F25DE" w:rsidP="00454B6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14:paraId="0F396A48" w14:textId="77777777" w:rsidR="008F25DE" w:rsidRDefault="008F25DE" w:rsidP="00454B6F">
    <w:pPr>
      <w:pStyle w:val="Footer"/>
      <w:ind w:right="360"/>
    </w:pPr>
    <w:r>
      <w:t>VAMOIC 2019/143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1473535"/>
      <w:docPartObj>
        <w:docPartGallery w:val="Page Numbers (Bottom of Page)"/>
        <w:docPartUnique/>
      </w:docPartObj>
    </w:sdtPr>
    <w:sdtEndPr>
      <w:rPr>
        <w:noProof/>
      </w:rPr>
    </w:sdtEndPr>
    <w:sdtContent>
      <w:p w14:paraId="5EAB4357" w14:textId="303EFB00" w:rsidR="008F25DE" w:rsidRDefault="008F25DE">
        <w:pPr>
          <w:pStyle w:val="Footer"/>
          <w:jc w:val="right"/>
        </w:pPr>
        <w:r>
          <w:fldChar w:fldCharType="begin"/>
        </w:r>
        <w:r>
          <w:instrText xml:space="preserve"> PAGE   \* MERGEFORMAT </w:instrText>
        </w:r>
        <w:r>
          <w:fldChar w:fldCharType="separate"/>
        </w:r>
        <w:r w:rsidR="001C7082">
          <w:rPr>
            <w:noProof/>
          </w:rPr>
          <w:t>21</w:t>
        </w:r>
        <w:r>
          <w:rPr>
            <w:noProof/>
          </w:rPr>
          <w:fldChar w:fldCharType="end"/>
        </w:r>
      </w:p>
    </w:sdtContent>
  </w:sdt>
  <w:p w14:paraId="6B43369F" w14:textId="317530C9" w:rsidR="008F25DE" w:rsidRDefault="008F25DE">
    <w:pPr>
      <w:pStyle w:val="Footer"/>
      <w:rPr>
        <w:lang w:val="lv-LV"/>
      </w:rPr>
    </w:pPr>
    <w:r>
      <w:rPr>
        <w:lang w:val="lv-LV"/>
      </w:rPr>
      <w:t>VAMOIC 202</w:t>
    </w:r>
    <w:r w:rsidR="00C63182">
      <w:rPr>
        <w:lang w:val="lv-LV"/>
      </w:rPr>
      <w:t>6</w:t>
    </w:r>
    <w:r>
      <w:rPr>
        <w:lang w:val="lv-LV"/>
      </w:rPr>
      <w:t>/</w:t>
    </w:r>
    <w:r w:rsidR="00D269B3">
      <w:rPr>
        <w:lang w:val="lv-LV"/>
      </w:rPr>
      <w:t>92</w:t>
    </w:r>
  </w:p>
  <w:p w14:paraId="309E3C6F" w14:textId="77777777" w:rsidR="00D269B3" w:rsidRPr="001816AC" w:rsidRDefault="00D269B3">
    <w:pPr>
      <w:pStyle w:val="Footer"/>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6C30C" w14:textId="77777777" w:rsidR="00796744" w:rsidRDefault="00796744" w:rsidP="00454B6F">
      <w:pPr>
        <w:spacing w:after="0" w:line="240" w:lineRule="auto"/>
      </w:pPr>
      <w:r>
        <w:separator/>
      </w:r>
    </w:p>
  </w:footnote>
  <w:footnote w:type="continuationSeparator" w:id="0">
    <w:p w14:paraId="20A746D5" w14:textId="77777777" w:rsidR="00796744" w:rsidRDefault="00796744" w:rsidP="00454B6F">
      <w:pPr>
        <w:spacing w:after="0" w:line="240" w:lineRule="auto"/>
      </w:pPr>
      <w:r>
        <w:continuationSeparator/>
      </w:r>
    </w:p>
  </w:footnote>
  <w:footnote w:id="1">
    <w:p w14:paraId="4FEB555B" w14:textId="77777777" w:rsidR="008F25DE" w:rsidRDefault="008F25DE" w:rsidP="00454B6F">
      <w:pPr>
        <w:pStyle w:val="FootnoteText"/>
        <w:ind w:left="284" w:hanging="284"/>
        <w:jc w:val="both"/>
      </w:pPr>
      <w:r>
        <w:rPr>
          <w:rStyle w:val="FootnoteReference"/>
        </w:rPr>
        <w:footnoteRef/>
      </w:r>
      <w:r>
        <w:t xml:space="preserve"> </w:t>
      </w:r>
      <w:r>
        <w:tab/>
      </w:r>
      <w:r w:rsidRPr="008A443A">
        <w:rPr>
          <w:rFonts w:eastAsia="Calibri"/>
          <w:i/>
        </w:rPr>
        <w:t>Akts atbilstoši 2022. gada 05. jūlija Ministru kabineta noteikumiem Nr.419 “Noteikumi par publisko būvdarbu līgumos obligāti ietveramajiem noteikumiem un to saturu”</w:t>
      </w:r>
    </w:p>
  </w:footnote>
  <w:footnote w:id="2">
    <w:p w14:paraId="123665D8" w14:textId="77777777" w:rsidR="008F25DE" w:rsidRPr="00CF2659" w:rsidRDefault="008F25DE" w:rsidP="00454B6F">
      <w:pPr>
        <w:pStyle w:val="FootnoteText"/>
        <w:jc w:val="both"/>
      </w:pPr>
      <w:r>
        <w:rPr>
          <w:rStyle w:val="FootnoteReference"/>
        </w:rPr>
        <w:footnoteRef/>
      </w:r>
      <w:r>
        <w:t xml:space="preserve"> </w:t>
      </w:r>
      <w:r w:rsidRPr="00755F23">
        <w:t>Informāciju par to, kā ieinteresētais piegādātājs var reģistrēties par Nolikuma saņēmēju sk.</w:t>
      </w:r>
      <w:r w:rsidRPr="00755F23">
        <w:rPr>
          <w:color w:val="FF0000"/>
        </w:rPr>
        <w:t xml:space="preserve"> </w:t>
      </w:r>
      <w:hyperlink r:id="rId1" w:history="1">
        <w:r w:rsidRPr="00755F23">
          <w:rPr>
            <w:rStyle w:val="Hyperlink"/>
          </w:rPr>
          <w:t>https://www.eis.gov.lv/EIS/Publications/PublicationView.aspx?PublicationId=883</w:t>
        </w:r>
      </w:hyperlink>
      <w:r>
        <w:rPr>
          <w:color w:val="FF000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B73A1"/>
    <w:multiLevelType w:val="multilevel"/>
    <w:tmpl w:val="1FA8B96E"/>
    <w:lvl w:ilvl="0">
      <w:start w:val="3"/>
      <w:numFmt w:val="decimal"/>
      <w:lvlText w:val="%1."/>
      <w:lvlJc w:val="left"/>
      <w:pPr>
        <w:ind w:left="360" w:hanging="360"/>
      </w:pPr>
      <w:rPr>
        <w:rFonts w:hint="default"/>
      </w:rPr>
    </w:lvl>
    <w:lvl w:ilvl="1">
      <w:start w:val="6"/>
      <w:numFmt w:val="decimal"/>
      <w:lvlText w:val="%1.%2."/>
      <w:lvlJc w:val="left"/>
      <w:pPr>
        <w:ind w:left="1494" w:hanging="360"/>
      </w:pPr>
      <w:rPr>
        <w:rFonts w:hint="default"/>
      </w:rPr>
    </w:lvl>
    <w:lvl w:ilvl="2">
      <w:start w:val="1"/>
      <w:numFmt w:val="decimal"/>
      <w:lvlText w:val="%1.%2.%3."/>
      <w:lvlJc w:val="left"/>
      <w:pPr>
        <w:ind w:left="2988" w:hanging="720"/>
      </w:pPr>
      <w:rPr>
        <w:rFonts w:hint="default"/>
        <w:color w:val="auto"/>
        <w:sz w:val="24"/>
        <w:szCs w:val="24"/>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 w15:restartNumberingAfterBreak="0">
    <w:nsid w:val="070613B3"/>
    <w:multiLevelType w:val="multilevel"/>
    <w:tmpl w:val="FAEA6B80"/>
    <w:lvl w:ilvl="0">
      <w:start w:val="9"/>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4815C5F"/>
    <w:multiLevelType w:val="multilevel"/>
    <w:tmpl w:val="66F2BAE6"/>
    <w:lvl w:ilvl="0">
      <w:start w:val="8"/>
      <w:numFmt w:val="decimal"/>
      <w:lvlText w:val="%1."/>
      <w:lvlJc w:val="left"/>
      <w:pPr>
        <w:ind w:left="450" w:hanging="450"/>
      </w:pPr>
      <w:rPr>
        <w:rFonts w:hint="default"/>
        <w:i w:val="0"/>
      </w:rPr>
    </w:lvl>
    <w:lvl w:ilvl="1">
      <w:start w:val="4"/>
      <w:numFmt w:val="decimal"/>
      <w:lvlText w:val="%1.%2."/>
      <w:lvlJc w:val="left"/>
      <w:pPr>
        <w:ind w:left="875" w:hanging="450"/>
      </w:pPr>
      <w:rPr>
        <w:rFonts w:hint="default"/>
        <w:i w:val="0"/>
      </w:rPr>
    </w:lvl>
    <w:lvl w:ilvl="2">
      <w:start w:val="1"/>
      <w:numFmt w:val="decimal"/>
      <w:lvlText w:val="%1.%2.%3."/>
      <w:lvlJc w:val="left"/>
      <w:pPr>
        <w:ind w:left="1570" w:hanging="720"/>
      </w:pPr>
      <w:rPr>
        <w:rFonts w:hint="default"/>
        <w:i w:val="0"/>
      </w:rPr>
    </w:lvl>
    <w:lvl w:ilvl="3">
      <w:start w:val="1"/>
      <w:numFmt w:val="decimal"/>
      <w:lvlText w:val="%1.%2.%3.%4."/>
      <w:lvlJc w:val="left"/>
      <w:pPr>
        <w:ind w:left="1995" w:hanging="720"/>
      </w:pPr>
      <w:rPr>
        <w:rFonts w:hint="default"/>
        <w:b w:val="0"/>
        <w:i w:val="0"/>
      </w:rPr>
    </w:lvl>
    <w:lvl w:ilvl="4">
      <w:start w:val="1"/>
      <w:numFmt w:val="decimal"/>
      <w:lvlText w:val="%1.%2.%3.%4.%5."/>
      <w:lvlJc w:val="left"/>
      <w:pPr>
        <w:ind w:left="2780" w:hanging="1080"/>
      </w:pPr>
      <w:rPr>
        <w:rFonts w:ascii="Times New Roman" w:hAnsi="Times New Roman" w:cs="Times New Roman" w:hint="default"/>
        <w:i w:val="0"/>
        <w:sz w:val="22"/>
        <w:szCs w:val="22"/>
      </w:rPr>
    </w:lvl>
    <w:lvl w:ilvl="5">
      <w:start w:val="1"/>
      <w:numFmt w:val="decimal"/>
      <w:lvlText w:val="%1.%2.%3.%4.%5.%6."/>
      <w:lvlJc w:val="left"/>
      <w:pPr>
        <w:ind w:left="3205" w:hanging="1080"/>
      </w:pPr>
      <w:rPr>
        <w:rFonts w:hint="default"/>
        <w:i w:val="0"/>
      </w:rPr>
    </w:lvl>
    <w:lvl w:ilvl="6">
      <w:start w:val="1"/>
      <w:numFmt w:val="decimal"/>
      <w:lvlText w:val="%1.%2.%3.%4.%5.%6.%7."/>
      <w:lvlJc w:val="left"/>
      <w:pPr>
        <w:ind w:left="3630" w:hanging="1080"/>
      </w:pPr>
      <w:rPr>
        <w:rFonts w:hint="default"/>
        <w:i w:val="0"/>
      </w:rPr>
    </w:lvl>
    <w:lvl w:ilvl="7">
      <w:start w:val="1"/>
      <w:numFmt w:val="decimal"/>
      <w:lvlText w:val="%1.%2.%3.%4.%5.%6.%7.%8."/>
      <w:lvlJc w:val="left"/>
      <w:pPr>
        <w:ind w:left="4415" w:hanging="1440"/>
      </w:pPr>
      <w:rPr>
        <w:rFonts w:hint="default"/>
        <w:i w:val="0"/>
      </w:rPr>
    </w:lvl>
    <w:lvl w:ilvl="8">
      <w:start w:val="1"/>
      <w:numFmt w:val="decimal"/>
      <w:lvlText w:val="%1.%2.%3.%4.%5.%6.%7.%8.%9."/>
      <w:lvlJc w:val="left"/>
      <w:pPr>
        <w:ind w:left="4840" w:hanging="1440"/>
      </w:pPr>
      <w:rPr>
        <w:rFonts w:hint="default"/>
        <w:i w:val="0"/>
      </w:rPr>
    </w:lvl>
  </w:abstractNum>
  <w:abstractNum w:abstractNumId="3" w15:restartNumberingAfterBreak="0">
    <w:nsid w:val="164B0087"/>
    <w:multiLevelType w:val="multilevel"/>
    <w:tmpl w:val="3CF011D0"/>
    <w:styleLink w:val="CurrentList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4"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5" w15:restartNumberingAfterBreak="0">
    <w:nsid w:val="19F57DEC"/>
    <w:multiLevelType w:val="singleLevel"/>
    <w:tmpl w:val="388839A4"/>
    <w:styleLink w:val="Style111"/>
    <w:lvl w:ilvl="0">
      <w:start w:val="1"/>
      <w:numFmt w:val="decimal"/>
      <w:lvlText w:val="%1."/>
      <w:lvlJc w:val="left"/>
      <w:pPr>
        <w:tabs>
          <w:tab w:val="num" w:pos="360"/>
        </w:tabs>
        <w:ind w:left="360" w:hanging="360"/>
      </w:pPr>
    </w:lvl>
  </w:abstractNum>
  <w:abstractNum w:abstractNumId="6" w15:restartNumberingAfterBreak="0">
    <w:nsid w:val="1B4A0EA7"/>
    <w:multiLevelType w:val="multilevel"/>
    <w:tmpl w:val="CE148350"/>
    <w:lvl w:ilvl="0">
      <w:start w:val="8"/>
      <w:numFmt w:val="decimal"/>
      <w:lvlText w:val="%1."/>
      <w:lvlJc w:val="left"/>
      <w:pPr>
        <w:ind w:left="900" w:hanging="900"/>
      </w:pPr>
      <w:rPr>
        <w:rFonts w:hint="default"/>
      </w:rPr>
    </w:lvl>
    <w:lvl w:ilvl="1">
      <w:start w:val="6"/>
      <w:numFmt w:val="decimal"/>
      <w:lvlText w:val="%1.%2."/>
      <w:lvlJc w:val="left"/>
      <w:pPr>
        <w:ind w:left="900" w:hanging="900"/>
      </w:pPr>
      <w:rPr>
        <w:rFonts w:hint="default"/>
      </w:rPr>
    </w:lvl>
    <w:lvl w:ilvl="2">
      <w:start w:val="1"/>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EF0345"/>
    <w:multiLevelType w:val="multilevel"/>
    <w:tmpl w:val="6B004980"/>
    <w:styleLink w:val="1111112312"/>
    <w:lvl w:ilvl="0">
      <w:start w:val="2"/>
      <w:numFmt w:val="decimal"/>
      <w:lvlText w:val="%1."/>
      <w:lvlJc w:val="left"/>
      <w:pPr>
        <w:tabs>
          <w:tab w:val="num" w:pos="573"/>
        </w:tabs>
        <w:ind w:left="573" w:hanging="540"/>
      </w:pPr>
      <w:rPr>
        <w:rFonts w:ascii="Times New Roman" w:eastAsia="Times New Roman" w:hAnsi="Times New Roman" w:cs="Times New Roman" w:hint="default"/>
      </w:rPr>
    </w:lvl>
    <w:lvl w:ilvl="1">
      <w:start w:val="1"/>
      <w:numFmt w:val="decimal"/>
      <w:lvlText w:val="%1.%2."/>
      <w:lvlJc w:val="left"/>
      <w:pPr>
        <w:tabs>
          <w:tab w:val="num" w:pos="540"/>
        </w:tabs>
        <w:ind w:left="540" w:hanging="540"/>
      </w:pPr>
      <w:rPr>
        <w:rFonts w:ascii="Times New Roman" w:hAnsi="Times New Roman" w:cs="Times New Roman" w:hint="default"/>
        <w:i w:val="0"/>
        <w:sz w:val="23"/>
        <w:szCs w:val="23"/>
      </w:rPr>
    </w:lvl>
    <w:lvl w:ilvl="2">
      <w:numFmt w:val="decimal"/>
      <w:lvlText w:val="%1.%2.%3."/>
      <w:lvlJc w:val="left"/>
      <w:pPr>
        <w:tabs>
          <w:tab w:val="num" w:pos="753"/>
        </w:tabs>
        <w:ind w:left="753" w:hanging="720"/>
      </w:pPr>
      <w:rPr>
        <w:rFonts w:ascii="Times New Roman" w:hAnsi="Times New Roman" w:cs="Times New Roman" w:hint="default"/>
        <w:b w:val="0"/>
        <w:sz w:val="24"/>
        <w:szCs w:val="24"/>
      </w:rPr>
    </w:lvl>
    <w:lvl w:ilvl="3">
      <w:numFmt w:val="decimal"/>
      <w:lvlText w:val="%1.%2.%3.%4."/>
      <w:lvlJc w:val="left"/>
      <w:pPr>
        <w:tabs>
          <w:tab w:val="num" w:pos="753"/>
        </w:tabs>
        <w:ind w:left="753" w:hanging="720"/>
      </w:pPr>
      <w:rPr>
        <w:rFonts w:cs="Times New Roman" w:hint="default"/>
      </w:rPr>
    </w:lvl>
    <w:lvl w:ilvl="4">
      <w:numFmt w:val="decimal"/>
      <w:lvlText w:val="%1.%2.%3.%4.%5."/>
      <w:lvlJc w:val="left"/>
      <w:pPr>
        <w:tabs>
          <w:tab w:val="num" w:pos="1113"/>
        </w:tabs>
        <w:ind w:left="1113" w:hanging="1080"/>
      </w:pPr>
      <w:rPr>
        <w:rFonts w:cs="Times New Roman" w:hint="default"/>
      </w:rPr>
    </w:lvl>
    <w:lvl w:ilvl="5">
      <w:numFmt w:val="decimal"/>
      <w:lvlText w:val="%1.%2.%3.%4.%5.%6."/>
      <w:lvlJc w:val="left"/>
      <w:pPr>
        <w:tabs>
          <w:tab w:val="num" w:pos="1113"/>
        </w:tabs>
        <w:ind w:left="1113" w:hanging="1080"/>
      </w:pPr>
      <w:rPr>
        <w:rFonts w:cs="Times New Roman" w:hint="default"/>
      </w:rPr>
    </w:lvl>
    <w:lvl w:ilvl="6">
      <w:numFmt w:val="decimal"/>
      <w:lvlText w:val="%1.%2.%3.%4.%5.%6.%7."/>
      <w:lvlJc w:val="left"/>
      <w:pPr>
        <w:tabs>
          <w:tab w:val="num" w:pos="1473"/>
        </w:tabs>
        <w:ind w:left="1473" w:hanging="1440"/>
      </w:pPr>
      <w:rPr>
        <w:rFonts w:cs="Times New Roman" w:hint="default"/>
      </w:rPr>
    </w:lvl>
    <w:lvl w:ilvl="7">
      <w:numFmt w:val="decimal"/>
      <w:lvlText w:val="%1.%2.%3.%4.%5.%6.%7.%8."/>
      <w:lvlJc w:val="left"/>
      <w:pPr>
        <w:tabs>
          <w:tab w:val="num" w:pos="1473"/>
        </w:tabs>
        <w:ind w:left="1473" w:hanging="1440"/>
      </w:pPr>
      <w:rPr>
        <w:rFonts w:cs="Times New Roman" w:hint="default"/>
      </w:rPr>
    </w:lvl>
    <w:lvl w:ilvl="8">
      <w:numFmt w:val="decimal"/>
      <w:lvlText w:val="%1.%2.%3.%4.%5.%6.%7.%8.%9."/>
      <w:lvlJc w:val="left"/>
      <w:pPr>
        <w:tabs>
          <w:tab w:val="num" w:pos="1833"/>
        </w:tabs>
        <w:ind w:left="1833" w:hanging="1800"/>
      </w:pPr>
      <w:rPr>
        <w:rFonts w:cs="Times New Roman" w:hint="default"/>
      </w:rPr>
    </w:lvl>
  </w:abstractNum>
  <w:abstractNum w:abstractNumId="8" w15:restartNumberingAfterBreak="0">
    <w:nsid w:val="1FF8256B"/>
    <w:multiLevelType w:val="hybridMultilevel"/>
    <w:tmpl w:val="D7C64202"/>
    <w:lvl w:ilvl="0" w:tplc="04260001">
      <w:start w:val="1"/>
      <w:numFmt w:val="bullet"/>
      <w:lvlText w:val=""/>
      <w:lvlJc w:val="left"/>
      <w:pPr>
        <w:ind w:left="1179" w:hanging="360"/>
      </w:pPr>
      <w:rPr>
        <w:rFonts w:ascii="Symbol" w:hAnsi="Symbol" w:hint="default"/>
      </w:rPr>
    </w:lvl>
    <w:lvl w:ilvl="1" w:tplc="04260003">
      <w:start w:val="1"/>
      <w:numFmt w:val="bullet"/>
      <w:lvlText w:val="o"/>
      <w:lvlJc w:val="left"/>
      <w:pPr>
        <w:ind w:left="1899" w:hanging="360"/>
      </w:pPr>
      <w:rPr>
        <w:rFonts w:ascii="Courier New" w:hAnsi="Courier New" w:cs="Courier New" w:hint="default"/>
      </w:rPr>
    </w:lvl>
    <w:lvl w:ilvl="2" w:tplc="04260005" w:tentative="1">
      <w:start w:val="1"/>
      <w:numFmt w:val="bullet"/>
      <w:lvlText w:val=""/>
      <w:lvlJc w:val="left"/>
      <w:pPr>
        <w:ind w:left="2619" w:hanging="360"/>
      </w:pPr>
      <w:rPr>
        <w:rFonts w:ascii="Wingdings" w:hAnsi="Wingdings" w:hint="default"/>
      </w:rPr>
    </w:lvl>
    <w:lvl w:ilvl="3" w:tplc="04260001" w:tentative="1">
      <w:start w:val="1"/>
      <w:numFmt w:val="bullet"/>
      <w:lvlText w:val=""/>
      <w:lvlJc w:val="left"/>
      <w:pPr>
        <w:ind w:left="3339" w:hanging="360"/>
      </w:pPr>
      <w:rPr>
        <w:rFonts w:ascii="Symbol" w:hAnsi="Symbol" w:hint="default"/>
      </w:rPr>
    </w:lvl>
    <w:lvl w:ilvl="4" w:tplc="04260003" w:tentative="1">
      <w:start w:val="1"/>
      <w:numFmt w:val="bullet"/>
      <w:lvlText w:val="o"/>
      <w:lvlJc w:val="left"/>
      <w:pPr>
        <w:ind w:left="4059" w:hanging="360"/>
      </w:pPr>
      <w:rPr>
        <w:rFonts w:ascii="Courier New" w:hAnsi="Courier New" w:cs="Courier New" w:hint="default"/>
      </w:rPr>
    </w:lvl>
    <w:lvl w:ilvl="5" w:tplc="04260005" w:tentative="1">
      <w:start w:val="1"/>
      <w:numFmt w:val="bullet"/>
      <w:lvlText w:val=""/>
      <w:lvlJc w:val="left"/>
      <w:pPr>
        <w:ind w:left="4779" w:hanging="360"/>
      </w:pPr>
      <w:rPr>
        <w:rFonts w:ascii="Wingdings" w:hAnsi="Wingdings" w:hint="default"/>
      </w:rPr>
    </w:lvl>
    <w:lvl w:ilvl="6" w:tplc="04260001" w:tentative="1">
      <w:start w:val="1"/>
      <w:numFmt w:val="bullet"/>
      <w:lvlText w:val=""/>
      <w:lvlJc w:val="left"/>
      <w:pPr>
        <w:ind w:left="5499" w:hanging="360"/>
      </w:pPr>
      <w:rPr>
        <w:rFonts w:ascii="Symbol" w:hAnsi="Symbol" w:hint="default"/>
      </w:rPr>
    </w:lvl>
    <w:lvl w:ilvl="7" w:tplc="04260003" w:tentative="1">
      <w:start w:val="1"/>
      <w:numFmt w:val="bullet"/>
      <w:lvlText w:val="o"/>
      <w:lvlJc w:val="left"/>
      <w:pPr>
        <w:ind w:left="6219" w:hanging="360"/>
      </w:pPr>
      <w:rPr>
        <w:rFonts w:ascii="Courier New" w:hAnsi="Courier New" w:cs="Courier New" w:hint="default"/>
      </w:rPr>
    </w:lvl>
    <w:lvl w:ilvl="8" w:tplc="04260005" w:tentative="1">
      <w:start w:val="1"/>
      <w:numFmt w:val="bullet"/>
      <w:lvlText w:val=""/>
      <w:lvlJc w:val="left"/>
      <w:pPr>
        <w:ind w:left="6939" w:hanging="360"/>
      </w:pPr>
      <w:rPr>
        <w:rFonts w:ascii="Wingdings" w:hAnsi="Wingdings" w:hint="default"/>
      </w:rPr>
    </w:lvl>
  </w:abstractNum>
  <w:abstractNum w:abstractNumId="9"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1F0234"/>
    <w:multiLevelType w:val="hybridMultilevel"/>
    <w:tmpl w:val="2D2A23FE"/>
    <w:styleLink w:val="111111711"/>
    <w:lvl w:ilvl="0" w:tplc="0426000F">
      <w:start w:val="1"/>
      <w:numFmt w:val="decimal"/>
      <w:lvlText w:val="%1."/>
      <w:lvlJc w:val="left"/>
      <w:pPr>
        <w:tabs>
          <w:tab w:val="num" w:pos="1080"/>
        </w:tabs>
        <w:ind w:left="1080" w:hanging="360"/>
      </w:p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11" w15:restartNumberingAfterBreak="0">
    <w:nsid w:val="2D98636D"/>
    <w:multiLevelType w:val="hybridMultilevel"/>
    <w:tmpl w:val="2042EC8E"/>
    <w:styleLink w:val="1111117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30E1635F"/>
    <w:multiLevelType w:val="hybridMultilevel"/>
    <w:tmpl w:val="CFB03768"/>
    <w:lvl w:ilvl="0" w:tplc="5CF0FC7C">
      <w:numFmt w:val="bullet"/>
      <w:lvlText w:val="-"/>
      <w:lvlJc w:val="left"/>
      <w:pPr>
        <w:ind w:left="2628" w:hanging="360"/>
      </w:pPr>
      <w:rPr>
        <w:rFonts w:ascii="Times New Roman" w:eastAsia="Times New Roman" w:hAnsi="Times New Roman" w:cs="Times New Roman" w:hint="default"/>
        <w:i/>
      </w:rPr>
    </w:lvl>
    <w:lvl w:ilvl="1" w:tplc="04260003" w:tentative="1">
      <w:start w:val="1"/>
      <w:numFmt w:val="bullet"/>
      <w:lvlText w:val="o"/>
      <w:lvlJc w:val="left"/>
      <w:pPr>
        <w:ind w:left="3348" w:hanging="360"/>
      </w:pPr>
      <w:rPr>
        <w:rFonts w:ascii="Courier New" w:hAnsi="Courier New" w:cs="Courier New" w:hint="default"/>
      </w:rPr>
    </w:lvl>
    <w:lvl w:ilvl="2" w:tplc="04260005" w:tentative="1">
      <w:start w:val="1"/>
      <w:numFmt w:val="bullet"/>
      <w:lvlText w:val=""/>
      <w:lvlJc w:val="left"/>
      <w:pPr>
        <w:ind w:left="4068" w:hanging="360"/>
      </w:pPr>
      <w:rPr>
        <w:rFonts w:ascii="Wingdings" w:hAnsi="Wingdings" w:hint="default"/>
      </w:rPr>
    </w:lvl>
    <w:lvl w:ilvl="3" w:tplc="04260001" w:tentative="1">
      <w:start w:val="1"/>
      <w:numFmt w:val="bullet"/>
      <w:lvlText w:val=""/>
      <w:lvlJc w:val="left"/>
      <w:pPr>
        <w:ind w:left="4788" w:hanging="360"/>
      </w:pPr>
      <w:rPr>
        <w:rFonts w:ascii="Symbol" w:hAnsi="Symbol" w:hint="default"/>
      </w:rPr>
    </w:lvl>
    <w:lvl w:ilvl="4" w:tplc="04260003" w:tentative="1">
      <w:start w:val="1"/>
      <w:numFmt w:val="bullet"/>
      <w:lvlText w:val="o"/>
      <w:lvlJc w:val="left"/>
      <w:pPr>
        <w:ind w:left="5508" w:hanging="360"/>
      </w:pPr>
      <w:rPr>
        <w:rFonts w:ascii="Courier New" w:hAnsi="Courier New" w:cs="Courier New" w:hint="default"/>
      </w:rPr>
    </w:lvl>
    <w:lvl w:ilvl="5" w:tplc="04260005" w:tentative="1">
      <w:start w:val="1"/>
      <w:numFmt w:val="bullet"/>
      <w:lvlText w:val=""/>
      <w:lvlJc w:val="left"/>
      <w:pPr>
        <w:ind w:left="6228" w:hanging="360"/>
      </w:pPr>
      <w:rPr>
        <w:rFonts w:ascii="Wingdings" w:hAnsi="Wingdings" w:hint="default"/>
      </w:rPr>
    </w:lvl>
    <w:lvl w:ilvl="6" w:tplc="04260001" w:tentative="1">
      <w:start w:val="1"/>
      <w:numFmt w:val="bullet"/>
      <w:lvlText w:val=""/>
      <w:lvlJc w:val="left"/>
      <w:pPr>
        <w:ind w:left="6948" w:hanging="360"/>
      </w:pPr>
      <w:rPr>
        <w:rFonts w:ascii="Symbol" w:hAnsi="Symbol" w:hint="default"/>
      </w:rPr>
    </w:lvl>
    <w:lvl w:ilvl="7" w:tplc="04260003" w:tentative="1">
      <w:start w:val="1"/>
      <w:numFmt w:val="bullet"/>
      <w:lvlText w:val="o"/>
      <w:lvlJc w:val="left"/>
      <w:pPr>
        <w:ind w:left="7668" w:hanging="360"/>
      </w:pPr>
      <w:rPr>
        <w:rFonts w:ascii="Courier New" w:hAnsi="Courier New" w:cs="Courier New" w:hint="default"/>
      </w:rPr>
    </w:lvl>
    <w:lvl w:ilvl="8" w:tplc="04260005" w:tentative="1">
      <w:start w:val="1"/>
      <w:numFmt w:val="bullet"/>
      <w:lvlText w:val=""/>
      <w:lvlJc w:val="left"/>
      <w:pPr>
        <w:ind w:left="8388" w:hanging="360"/>
      </w:pPr>
      <w:rPr>
        <w:rFonts w:ascii="Wingdings" w:hAnsi="Wingdings" w:hint="default"/>
      </w:rPr>
    </w:lvl>
  </w:abstractNum>
  <w:abstractNum w:abstractNumId="13" w15:restartNumberingAfterBreak="0">
    <w:nsid w:val="38280580"/>
    <w:multiLevelType w:val="multilevel"/>
    <w:tmpl w:val="4D40EA5C"/>
    <w:lvl w:ilvl="0">
      <w:start w:val="8"/>
      <w:numFmt w:val="decimal"/>
      <w:lvlText w:val="%1."/>
      <w:lvlJc w:val="left"/>
      <w:pPr>
        <w:ind w:left="540" w:hanging="540"/>
      </w:pPr>
      <w:rPr>
        <w:rFonts w:hint="default"/>
        <w:sz w:val="24"/>
      </w:rPr>
    </w:lvl>
    <w:lvl w:ilvl="1">
      <w:start w:val="7"/>
      <w:numFmt w:val="decimal"/>
      <w:lvlText w:val="%1.%2."/>
      <w:lvlJc w:val="left"/>
      <w:pPr>
        <w:ind w:left="1178" w:hanging="540"/>
      </w:pPr>
      <w:rPr>
        <w:rFonts w:hint="default"/>
        <w:sz w:val="24"/>
      </w:rPr>
    </w:lvl>
    <w:lvl w:ilvl="2">
      <w:start w:val="1"/>
      <w:numFmt w:val="decimal"/>
      <w:lvlText w:val="%1.%2.%3."/>
      <w:lvlJc w:val="left"/>
      <w:pPr>
        <w:ind w:left="1996" w:hanging="720"/>
      </w:pPr>
      <w:rPr>
        <w:rFonts w:hint="default"/>
        <w:sz w:val="24"/>
      </w:rPr>
    </w:lvl>
    <w:lvl w:ilvl="3">
      <w:start w:val="1"/>
      <w:numFmt w:val="decimal"/>
      <w:lvlText w:val="%1.%2.%3.%4."/>
      <w:lvlJc w:val="left"/>
      <w:pPr>
        <w:ind w:left="2634" w:hanging="720"/>
      </w:pPr>
      <w:rPr>
        <w:rFonts w:hint="default"/>
        <w:sz w:val="24"/>
      </w:rPr>
    </w:lvl>
    <w:lvl w:ilvl="4">
      <w:start w:val="1"/>
      <w:numFmt w:val="decimal"/>
      <w:lvlText w:val="%1.%2.%3.%4.%5."/>
      <w:lvlJc w:val="left"/>
      <w:pPr>
        <w:ind w:left="3632" w:hanging="1080"/>
      </w:pPr>
      <w:rPr>
        <w:rFonts w:hint="default"/>
        <w:sz w:val="24"/>
      </w:rPr>
    </w:lvl>
    <w:lvl w:ilvl="5">
      <w:start w:val="1"/>
      <w:numFmt w:val="decimal"/>
      <w:lvlText w:val="%1.%2.%3.%4.%5.%6."/>
      <w:lvlJc w:val="left"/>
      <w:pPr>
        <w:ind w:left="4270" w:hanging="1080"/>
      </w:pPr>
      <w:rPr>
        <w:rFonts w:hint="default"/>
        <w:sz w:val="24"/>
      </w:rPr>
    </w:lvl>
    <w:lvl w:ilvl="6">
      <w:start w:val="1"/>
      <w:numFmt w:val="decimal"/>
      <w:lvlText w:val="%1.%2.%3.%4.%5.%6.%7."/>
      <w:lvlJc w:val="left"/>
      <w:pPr>
        <w:ind w:left="5268" w:hanging="1440"/>
      </w:pPr>
      <w:rPr>
        <w:rFonts w:hint="default"/>
        <w:sz w:val="24"/>
      </w:rPr>
    </w:lvl>
    <w:lvl w:ilvl="7">
      <w:start w:val="1"/>
      <w:numFmt w:val="decimal"/>
      <w:lvlText w:val="%1.%2.%3.%4.%5.%6.%7.%8."/>
      <w:lvlJc w:val="left"/>
      <w:pPr>
        <w:ind w:left="5906" w:hanging="1440"/>
      </w:pPr>
      <w:rPr>
        <w:rFonts w:hint="default"/>
        <w:sz w:val="24"/>
      </w:rPr>
    </w:lvl>
    <w:lvl w:ilvl="8">
      <w:start w:val="1"/>
      <w:numFmt w:val="decimal"/>
      <w:lvlText w:val="%1.%2.%3.%4.%5.%6.%7.%8.%9."/>
      <w:lvlJc w:val="left"/>
      <w:pPr>
        <w:ind w:left="6904" w:hanging="1800"/>
      </w:pPr>
      <w:rPr>
        <w:rFonts w:hint="default"/>
        <w:sz w:val="24"/>
      </w:rPr>
    </w:lvl>
  </w:abstractNum>
  <w:abstractNum w:abstractNumId="14" w15:restartNumberingAfterBreak="0">
    <w:nsid w:val="4274155D"/>
    <w:multiLevelType w:val="multilevel"/>
    <w:tmpl w:val="3FC60F42"/>
    <w:styleLink w:val="11111129"/>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43F12AE3"/>
    <w:multiLevelType w:val="multilevel"/>
    <w:tmpl w:val="24C897C8"/>
    <w:lvl w:ilvl="0">
      <w:start w:val="11"/>
      <w:numFmt w:val="decimal"/>
      <w:lvlText w:val="%1."/>
      <w:lvlJc w:val="left"/>
      <w:pPr>
        <w:ind w:left="480" w:hanging="480"/>
      </w:pPr>
      <w:rPr>
        <w:rFonts w:eastAsia="Times New Roman" w:hint="default"/>
      </w:rPr>
    </w:lvl>
    <w:lvl w:ilvl="1">
      <w:start w:val="1"/>
      <w:numFmt w:val="decimal"/>
      <w:lvlText w:val="%1.%2."/>
      <w:lvlJc w:val="left"/>
      <w:pPr>
        <w:ind w:left="1331" w:hanging="480"/>
      </w:pPr>
      <w:rPr>
        <w:rFonts w:eastAsia="Times New Roman" w:hint="default"/>
        <w:sz w:val="24"/>
        <w:szCs w:val="24"/>
      </w:rPr>
    </w:lvl>
    <w:lvl w:ilvl="2">
      <w:start w:val="1"/>
      <w:numFmt w:val="decimal"/>
      <w:lvlText w:val="%1.%2.%3."/>
      <w:lvlJc w:val="left"/>
      <w:pPr>
        <w:ind w:left="2422" w:hanging="720"/>
      </w:pPr>
      <w:rPr>
        <w:rFonts w:eastAsia="Times New Roman" w:hint="default"/>
      </w:rPr>
    </w:lvl>
    <w:lvl w:ilvl="3">
      <w:start w:val="1"/>
      <w:numFmt w:val="decimal"/>
      <w:lvlText w:val="%1.%2.%3.%4."/>
      <w:lvlJc w:val="left"/>
      <w:pPr>
        <w:ind w:left="3273" w:hanging="720"/>
      </w:pPr>
      <w:rPr>
        <w:rFonts w:eastAsia="Times New Roman" w:hint="default"/>
      </w:rPr>
    </w:lvl>
    <w:lvl w:ilvl="4">
      <w:start w:val="1"/>
      <w:numFmt w:val="decimal"/>
      <w:lvlText w:val="%1.%2.%3.%4.%5."/>
      <w:lvlJc w:val="left"/>
      <w:pPr>
        <w:ind w:left="4484" w:hanging="1080"/>
      </w:pPr>
      <w:rPr>
        <w:rFonts w:eastAsia="Times New Roman" w:hint="default"/>
      </w:rPr>
    </w:lvl>
    <w:lvl w:ilvl="5">
      <w:start w:val="1"/>
      <w:numFmt w:val="decimal"/>
      <w:lvlText w:val="%1.%2.%3.%4.%5.%6."/>
      <w:lvlJc w:val="left"/>
      <w:pPr>
        <w:ind w:left="5335" w:hanging="1080"/>
      </w:pPr>
      <w:rPr>
        <w:rFonts w:eastAsia="Times New Roman" w:hint="default"/>
      </w:rPr>
    </w:lvl>
    <w:lvl w:ilvl="6">
      <w:start w:val="1"/>
      <w:numFmt w:val="decimal"/>
      <w:lvlText w:val="%1.%2.%3.%4.%5.%6.%7."/>
      <w:lvlJc w:val="left"/>
      <w:pPr>
        <w:ind w:left="6546" w:hanging="1440"/>
      </w:pPr>
      <w:rPr>
        <w:rFonts w:eastAsia="Times New Roman" w:hint="default"/>
      </w:rPr>
    </w:lvl>
    <w:lvl w:ilvl="7">
      <w:start w:val="1"/>
      <w:numFmt w:val="decimal"/>
      <w:lvlText w:val="%1.%2.%3.%4.%5.%6.%7.%8."/>
      <w:lvlJc w:val="left"/>
      <w:pPr>
        <w:ind w:left="7397" w:hanging="1440"/>
      </w:pPr>
      <w:rPr>
        <w:rFonts w:eastAsia="Times New Roman" w:hint="default"/>
      </w:rPr>
    </w:lvl>
    <w:lvl w:ilvl="8">
      <w:start w:val="1"/>
      <w:numFmt w:val="decimal"/>
      <w:lvlText w:val="%1.%2.%3.%4.%5.%6.%7.%8.%9."/>
      <w:lvlJc w:val="left"/>
      <w:pPr>
        <w:ind w:left="8608" w:hanging="1800"/>
      </w:pPr>
      <w:rPr>
        <w:rFonts w:eastAsia="Times New Roman" w:hint="default"/>
      </w:rPr>
    </w:lvl>
  </w:abstractNum>
  <w:abstractNum w:abstractNumId="16" w15:restartNumberingAfterBreak="0">
    <w:nsid w:val="45157BAE"/>
    <w:multiLevelType w:val="multilevel"/>
    <w:tmpl w:val="94EA5F80"/>
    <w:lvl w:ilvl="0">
      <w:start w:val="8"/>
      <w:numFmt w:val="decimal"/>
      <w:lvlText w:val="%1."/>
      <w:lvlJc w:val="left"/>
      <w:pPr>
        <w:ind w:left="900" w:hanging="900"/>
      </w:pPr>
      <w:rPr>
        <w:rFonts w:hint="default"/>
      </w:rPr>
    </w:lvl>
    <w:lvl w:ilvl="1">
      <w:start w:val="6"/>
      <w:numFmt w:val="decimal"/>
      <w:lvlText w:val="%1.%2."/>
      <w:lvlJc w:val="left"/>
      <w:pPr>
        <w:ind w:left="1350" w:hanging="900"/>
      </w:pPr>
      <w:rPr>
        <w:rFonts w:hint="default"/>
      </w:rPr>
    </w:lvl>
    <w:lvl w:ilvl="2">
      <w:start w:val="1"/>
      <w:numFmt w:val="decimal"/>
      <w:lvlText w:val="%1.%2.%3."/>
      <w:lvlJc w:val="left"/>
      <w:pPr>
        <w:ind w:left="1800" w:hanging="900"/>
      </w:pPr>
      <w:rPr>
        <w:rFonts w:hint="default"/>
      </w:rPr>
    </w:lvl>
    <w:lvl w:ilvl="3">
      <w:start w:val="1"/>
      <w:numFmt w:val="decimal"/>
      <w:lvlText w:val="%1.%2.%3.%4."/>
      <w:lvlJc w:val="left"/>
      <w:pPr>
        <w:ind w:left="2250" w:hanging="900"/>
      </w:pPr>
      <w:rPr>
        <w:rFonts w:hint="default"/>
      </w:rPr>
    </w:lvl>
    <w:lvl w:ilvl="4">
      <w:start w:val="1"/>
      <w:numFmt w:val="decimal"/>
      <w:lvlText w:val="%1.%2.%3.%4.%5."/>
      <w:lvlJc w:val="left"/>
      <w:pPr>
        <w:ind w:left="2880" w:hanging="1080"/>
      </w:pPr>
      <w:rPr>
        <w:rFonts w:hint="default"/>
        <w:i w:val="0"/>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17" w15:restartNumberingAfterBreak="0">
    <w:nsid w:val="45AF0106"/>
    <w:multiLevelType w:val="multilevel"/>
    <w:tmpl w:val="0409001D"/>
    <w:styleLink w:val="111111231214"/>
    <w:lvl w:ilvl="0">
      <w:start w:val="1"/>
      <w:numFmt w:val="decimal"/>
      <w:lvlText w:val="%1)"/>
      <w:lvlJc w:val="left"/>
      <w:pPr>
        <w:ind w:left="1620" w:hanging="360"/>
      </w:pPr>
      <w:rPr>
        <w:rFonts w:hint="default"/>
      </w:rPr>
    </w:lvl>
    <w:lvl w:ilvl="1">
      <w:start w:val="1"/>
      <w:numFmt w:val="lowerLetter"/>
      <w:lvlText w:val="%2)"/>
      <w:lvlJc w:val="left"/>
      <w:pPr>
        <w:ind w:left="1980" w:hanging="360"/>
      </w:pPr>
      <w:rPr>
        <w:rFonts w:hint="default"/>
      </w:rPr>
    </w:lvl>
    <w:lvl w:ilvl="2">
      <w:start w:val="1"/>
      <w:numFmt w:val="lowerRoman"/>
      <w:lvlText w:val="%3)"/>
      <w:lvlJc w:val="left"/>
      <w:pPr>
        <w:ind w:left="2340" w:hanging="360"/>
      </w:pPr>
      <w:rPr>
        <w:rFonts w:hint="default"/>
      </w:rPr>
    </w:lvl>
    <w:lvl w:ilvl="3">
      <w:start w:val="1"/>
      <w:numFmt w:val="decimal"/>
      <w:lvlText w:val="(%4)"/>
      <w:lvlJc w:val="left"/>
      <w:pPr>
        <w:ind w:left="2700" w:hanging="360"/>
      </w:pPr>
      <w:rPr>
        <w:rFonts w:hint="default"/>
      </w:rPr>
    </w:lvl>
    <w:lvl w:ilvl="4">
      <w:start w:val="1"/>
      <w:numFmt w:val="lowerLetter"/>
      <w:lvlText w:val="(%5)"/>
      <w:lvlJc w:val="left"/>
      <w:pPr>
        <w:ind w:left="3060" w:hanging="360"/>
      </w:pPr>
      <w:rPr>
        <w:rFonts w:hint="default"/>
      </w:rPr>
    </w:lvl>
    <w:lvl w:ilvl="5">
      <w:start w:val="1"/>
      <w:numFmt w:val="lowerRoman"/>
      <w:lvlText w:val="(%6)"/>
      <w:lvlJc w:val="left"/>
      <w:pPr>
        <w:ind w:left="3420" w:hanging="360"/>
      </w:pPr>
      <w:rPr>
        <w:rFonts w:hint="default"/>
      </w:rPr>
    </w:lvl>
    <w:lvl w:ilvl="6">
      <w:start w:val="1"/>
      <w:numFmt w:val="decimal"/>
      <w:lvlText w:val="%7."/>
      <w:lvlJc w:val="left"/>
      <w:pPr>
        <w:ind w:left="3780" w:hanging="360"/>
      </w:pPr>
      <w:rPr>
        <w:rFonts w:hint="default"/>
      </w:rPr>
    </w:lvl>
    <w:lvl w:ilvl="7">
      <w:start w:val="1"/>
      <w:numFmt w:val="lowerLetter"/>
      <w:lvlText w:val="%8."/>
      <w:lvlJc w:val="left"/>
      <w:pPr>
        <w:ind w:left="4140" w:hanging="360"/>
      </w:pPr>
      <w:rPr>
        <w:rFonts w:hint="default"/>
      </w:rPr>
    </w:lvl>
    <w:lvl w:ilvl="8">
      <w:start w:val="1"/>
      <w:numFmt w:val="lowerRoman"/>
      <w:lvlText w:val="%9."/>
      <w:lvlJc w:val="left"/>
      <w:pPr>
        <w:ind w:left="4500" w:hanging="360"/>
      </w:pPr>
      <w:rPr>
        <w:rFonts w:hint="default"/>
      </w:rPr>
    </w:lvl>
  </w:abstractNum>
  <w:abstractNum w:abstractNumId="18" w15:restartNumberingAfterBreak="0">
    <w:nsid w:val="4CA34622"/>
    <w:multiLevelType w:val="multilevel"/>
    <w:tmpl w:val="4D40EA5C"/>
    <w:lvl w:ilvl="0">
      <w:start w:val="8"/>
      <w:numFmt w:val="decimal"/>
      <w:lvlText w:val="%1."/>
      <w:lvlJc w:val="left"/>
      <w:pPr>
        <w:ind w:left="540" w:hanging="540"/>
      </w:pPr>
      <w:rPr>
        <w:rFonts w:hint="default"/>
        <w:sz w:val="24"/>
      </w:rPr>
    </w:lvl>
    <w:lvl w:ilvl="1">
      <w:start w:val="7"/>
      <w:numFmt w:val="decimal"/>
      <w:lvlText w:val="%1.%2."/>
      <w:lvlJc w:val="left"/>
      <w:pPr>
        <w:ind w:left="1178" w:hanging="540"/>
      </w:pPr>
      <w:rPr>
        <w:rFonts w:hint="default"/>
        <w:sz w:val="24"/>
      </w:rPr>
    </w:lvl>
    <w:lvl w:ilvl="2">
      <w:start w:val="1"/>
      <w:numFmt w:val="decimal"/>
      <w:lvlText w:val="%1.%2.%3."/>
      <w:lvlJc w:val="left"/>
      <w:pPr>
        <w:ind w:left="1996" w:hanging="720"/>
      </w:pPr>
      <w:rPr>
        <w:rFonts w:hint="default"/>
        <w:sz w:val="24"/>
      </w:rPr>
    </w:lvl>
    <w:lvl w:ilvl="3">
      <w:start w:val="1"/>
      <w:numFmt w:val="decimal"/>
      <w:lvlText w:val="%1.%2.%3.%4."/>
      <w:lvlJc w:val="left"/>
      <w:pPr>
        <w:ind w:left="2634" w:hanging="720"/>
      </w:pPr>
      <w:rPr>
        <w:rFonts w:hint="default"/>
        <w:sz w:val="24"/>
      </w:rPr>
    </w:lvl>
    <w:lvl w:ilvl="4">
      <w:start w:val="1"/>
      <w:numFmt w:val="decimal"/>
      <w:lvlText w:val="%1.%2.%3.%4.%5."/>
      <w:lvlJc w:val="left"/>
      <w:pPr>
        <w:ind w:left="3632" w:hanging="1080"/>
      </w:pPr>
      <w:rPr>
        <w:rFonts w:hint="default"/>
        <w:sz w:val="24"/>
      </w:rPr>
    </w:lvl>
    <w:lvl w:ilvl="5">
      <w:start w:val="1"/>
      <w:numFmt w:val="decimal"/>
      <w:lvlText w:val="%1.%2.%3.%4.%5.%6."/>
      <w:lvlJc w:val="left"/>
      <w:pPr>
        <w:ind w:left="4270" w:hanging="1080"/>
      </w:pPr>
      <w:rPr>
        <w:rFonts w:hint="default"/>
        <w:sz w:val="24"/>
      </w:rPr>
    </w:lvl>
    <w:lvl w:ilvl="6">
      <w:start w:val="1"/>
      <w:numFmt w:val="decimal"/>
      <w:lvlText w:val="%1.%2.%3.%4.%5.%6.%7."/>
      <w:lvlJc w:val="left"/>
      <w:pPr>
        <w:ind w:left="5268" w:hanging="1440"/>
      </w:pPr>
      <w:rPr>
        <w:rFonts w:hint="default"/>
        <w:sz w:val="24"/>
      </w:rPr>
    </w:lvl>
    <w:lvl w:ilvl="7">
      <w:start w:val="1"/>
      <w:numFmt w:val="decimal"/>
      <w:lvlText w:val="%1.%2.%3.%4.%5.%6.%7.%8."/>
      <w:lvlJc w:val="left"/>
      <w:pPr>
        <w:ind w:left="5906" w:hanging="1440"/>
      </w:pPr>
      <w:rPr>
        <w:rFonts w:hint="default"/>
        <w:sz w:val="24"/>
      </w:rPr>
    </w:lvl>
    <w:lvl w:ilvl="8">
      <w:start w:val="1"/>
      <w:numFmt w:val="decimal"/>
      <w:lvlText w:val="%1.%2.%3.%4.%5.%6.%7.%8.%9."/>
      <w:lvlJc w:val="left"/>
      <w:pPr>
        <w:ind w:left="6904" w:hanging="1800"/>
      </w:pPr>
      <w:rPr>
        <w:rFonts w:hint="default"/>
        <w:sz w:val="24"/>
      </w:rPr>
    </w:lvl>
  </w:abstractNum>
  <w:abstractNum w:abstractNumId="19" w15:restartNumberingAfterBreak="0">
    <w:nsid w:val="4F1E714E"/>
    <w:multiLevelType w:val="hybridMultilevel"/>
    <w:tmpl w:val="4D88F2B8"/>
    <w:styleLink w:val="111111282"/>
    <w:lvl w:ilvl="0" w:tplc="83C226E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0" w15:restartNumberingAfterBreak="0">
    <w:nsid w:val="4FAC4B02"/>
    <w:multiLevelType w:val="multilevel"/>
    <w:tmpl w:val="1D883E4C"/>
    <w:styleLink w:val="11111124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1" w15:restartNumberingAfterBreak="0">
    <w:nsid w:val="507A2BB4"/>
    <w:multiLevelType w:val="multilevel"/>
    <w:tmpl w:val="2528E5F6"/>
    <w:styleLink w:val="Style141"/>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713"/>
        </w:tabs>
        <w:ind w:left="1497" w:hanging="504"/>
      </w:pPr>
      <w:rPr>
        <w:b w:val="0"/>
        <w:sz w:val="22"/>
        <w:szCs w:val="22"/>
      </w:rPr>
    </w:lvl>
    <w:lvl w:ilvl="3">
      <w:start w:val="1"/>
      <w:numFmt w:val="decimal"/>
      <w:lvlText w:val="%1.%2.%3.%4."/>
      <w:lvlJc w:val="left"/>
      <w:pPr>
        <w:tabs>
          <w:tab w:val="num" w:pos="2357"/>
        </w:tabs>
        <w:ind w:left="1925"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52F7083F"/>
    <w:multiLevelType w:val="multilevel"/>
    <w:tmpl w:val="0426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1"/>
      <w:lvlText w:val="%1.%2.%3.%4.%5.%6.%7.%8"/>
      <w:lvlJc w:val="left"/>
      <w:pPr>
        <w:ind w:left="1440" w:hanging="1440"/>
      </w:pPr>
    </w:lvl>
    <w:lvl w:ilvl="8">
      <w:start w:val="1"/>
      <w:numFmt w:val="decimal"/>
      <w:pStyle w:val="Heading91"/>
      <w:lvlText w:val="%1.%2.%3.%4.%5.%6.%7.%8.%9"/>
      <w:lvlJc w:val="left"/>
      <w:pPr>
        <w:ind w:left="1584" w:hanging="1584"/>
      </w:pPr>
    </w:lvl>
  </w:abstractNum>
  <w:abstractNum w:abstractNumId="23" w15:restartNumberingAfterBreak="0">
    <w:nsid w:val="577D12E9"/>
    <w:multiLevelType w:val="hybridMultilevel"/>
    <w:tmpl w:val="1F8804A4"/>
    <w:lvl w:ilvl="0" w:tplc="6AC46228">
      <w:start w:val="1"/>
      <w:numFmt w:val="lowerLetter"/>
      <w:lvlText w:val="%1)"/>
      <w:lvlJc w:val="left"/>
      <w:pPr>
        <w:ind w:left="2061" w:hanging="360"/>
      </w:pPr>
      <w:rPr>
        <w:rFonts w:hint="default"/>
        <w:b w:val="0"/>
      </w:rPr>
    </w:lvl>
    <w:lvl w:ilvl="1" w:tplc="63ECC400">
      <w:start w:val="1"/>
      <w:numFmt w:val="decimal"/>
      <w:lvlText w:val="%2)"/>
      <w:lvlJc w:val="left"/>
      <w:pPr>
        <w:ind w:left="3111" w:hanging="690"/>
      </w:pPr>
      <w:rPr>
        <w:rFonts w:hint="default"/>
      </w:r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4"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5FEB1079"/>
    <w:multiLevelType w:val="multilevel"/>
    <w:tmpl w:val="13921A64"/>
    <w:styleLink w:val="CurrentList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06720C0"/>
    <w:multiLevelType w:val="multilevel"/>
    <w:tmpl w:val="9C68E0C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63451A9E"/>
    <w:multiLevelType w:val="multilevel"/>
    <w:tmpl w:val="0A4C5196"/>
    <w:lvl w:ilvl="0">
      <w:start w:val="1"/>
      <w:numFmt w:val="decimal"/>
      <w:pStyle w:val="ListBullet2"/>
      <w:lvlText w:val="%1."/>
      <w:lvlJc w:val="left"/>
      <w:pPr>
        <w:tabs>
          <w:tab w:val="num" w:pos="720"/>
        </w:tabs>
        <w:ind w:left="720" w:hanging="720"/>
      </w:pPr>
    </w:lvl>
    <w:lvl w:ilvl="1">
      <w:start w:val="1"/>
      <w:numFmt w:val="decimal"/>
      <w:lvlText w:val="%1.%2."/>
      <w:lvlJc w:val="left"/>
      <w:pPr>
        <w:tabs>
          <w:tab w:val="num" w:pos="720"/>
        </w:tabs>
        <w:ind w:left="720" w:hanging="720"/>
      </w:pPr>
      <w:rPr>
        <w:b w:val="0"/>
        <w:sz w:val="24"/>
        <w:szCs w:val="24"/>
      </w:rPr>
    </w:lvl>
    <w:lvl w:ilvl="2">
      <w:start w:val="1"/>
      <w:numFmt w:val="decimal"/>
      <w:lvlText w:val="%1.%2.%3."/>
      <w:lvlJc w:val="left"/>
      <w:pPr>
        <w:tabs>
          <w:tab w:val="num" w:pos="1004"/>
        </w:tabs>
        <w:ind w:left="1004"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15:restartNumberingAfterBreak="0">
    <w:nsid w:val="70640AE2"/>
    <w:multiLevelType w:val="hybridMultilevel"/>
    <w:tmpl w:val="92125884"/>
    <w:styleLink w:val="11111117"/>
    <w:lvl w:ilvl="0" w:tplc="0426000F">
      <w:start w:val="1"/>
      <w:numFmt w:val="decimal"/>
      <w:lvlText w:val="%1)"/>
      <w:lvlJc w:val="left"/>
      <w:pPr>
        <w:tabs>
          <w:tab w:val="num" w:pos="1620"/>
        </w:tabs>
        <w:ind w:left="1620" w:hanging="360"/>
      </w:pPr>
      <w:rPr>
        <w:rFonts w:hint="default"/>
      </w:rPr>
    </w:lvl>
    <w:lvl w:ilvl="1" w:tplc="04260019">
      <w:start w:val="1"/>
      <w:numFmt w:val="decimal"/>
      <w:lvlText w:val="%2)"/>
      <w:lvlJc w:val="left"/>
      <w:pPr>
        <w:tabs>
          <w:tab w:val="num" w:pos="2340"/>
        </w:tabs>
        <w:ind w:left="2340" w:hanging="360"/>
      </w:pPr>
      <w:rPr>
        <w:rFonts w:hint="default"/>
      </w:rPr>
    </w:lvl>
    <w:lvl w:ilvl="2" w:tplc="0426001B">
      <w:start w:val="1"/>
      <w:numFmt w:val="lowerRoman"/>
      <w:lvlText w:val="%3."/>
      <w:lvlJc w:val="right"/>
      <w:pPr>
        <w:tabs>
          <w:tab w:val="num" w:pos="3060"/>
        </w:tabs>
        <w:ind w:left="3060" w:hanging="180"/>
      </w:pPr>
    </w:lvl>
    <w:lvl w:ilvl="3" w:tplc="1386386C">
      <w:start w:val="1"/>
      <w:numFmt w:val="lowerLetter"/>
      <w:lvlText w:val="%4)"/>
      <w:lvlJc w:val="left"/>
      <w:pPr>
        <w:ind w:left="3780" w:hanging="360"/>
      </w:pPr>
      <w:rPr>
        <w:rFonts w:ascii="Times New Roman" w:eastAsia="Times New Roman" w:hAnsi="Times New Roman" w:cs="Times New Roman"/>
      </w:rPr>
    </w:lvl>
    <w:lvl w:ilvl="4" w:tplc="1E8641EE">
      <w:start w:val="1"/>
      <w:numFmt w:val="decimal"/>
      <w:lvlText w:val="%5."/>
      <w:lvlJc w:val="left"/>
      <w:pPr>
        <w:ind w:left="4500" w:hanging="360"/>
      </w:pPr>
      <w:rPr>
        <w:rFonts w:hint="default"/>
        <w:b/>
      </w:rPr>
    </w:lvl>
    <w:lvl w:ilvl="5" w:tplc="3E16555C">
      <w:numFmt w:val="bullet"/>
      <w:lvlText w:val="-"/>
      <w:lvlJc w:val="left"/>
      <w:pPr>
        <w:ind w:left="5400" w:hanging="360"/>
      </w:pPr>
      <w:rPr>
        <w:rFonts w:ascii="Times New Roman" w:eastAsia="Times New Roman" w:hAnsi="Times New Roman" w:cs="Times New Roman" w:hint="default"/>
      </w:rPr>
    </w:lvl>
    <w:lvl w:ilvl="6" w:tplc="0426000F" w:tentative="1">
      <w:start w:val="1"/>
      <w:numFmt w:val="decimal"/>
      <w:lvlText w:val="%7."/>
      <w:lvlJc w:val="left"/>
      <w:pPr>
        <w:tabs>
          <w:tab w:val="num" w:pos="5940"/>
        </w:tabs>
        <w:ind w:left="5940" w:hanging="360"/>
      </w:pPr>
    </w:lvl>
    <w:lvl w:ilvl="7" w:tplc="04260019" w:tentative="1">
      <w:start w:val="1"/>
      <w:numFmt w:val="lowerLetter"/>
      <w:lvlText w:val="%8."/>
      <w:lvlJc w:val="left"/>
      <w:pPr>
        <w:tabs>
          <w:tab w:val="num" w:pos="6660"/>
        </w:tabs>
        <w:ind w:left="6660" w:hanging="360"/>
      </w:pPr>
    </w:lvl>
    <w:lvl w:ilvl="8" w:tplc="0426001B" w:tentative="1">
      <w:start w:val="1"/>
      <w:numFmt w:val="lowerRoman"/>
      <w:lvlText w:val="%9."/>
      <w:lvlJc w:val="right"/>
      <w:pPr>
        <w:tabs>
          <w:tab w:val="num" w:pos="7380"/>
        </w:tabs>
        <w:ind w:left="7380" w:hanging="180"/>
      </w:pPr>
    </w:lvl>
  </w:abstractNum>
  <w:abstractNum w:abstractNumId="29" w15:restartNumberingAfterBreak="0">
    <w:nsid w:val="74F65C84"/>
    <w:multiLevelType w:val="hybridMultilevel"/>
    <w:tmpl w:val="E3222B32"/>
    <w:lvl w:ilvl="0" w:tplc="E7F08676">
      <w:start w:val="3"/>
      <w:numFmt w:val="lowerLetter"/>
      <w:lvlText w:val="%1)"/>
      <w:lvlJc w:val="left"/>
      <w:pPr>
        <w:ind w:left="2656" w:hanging="360"/>
      </w:pPr>
      <w:rPr>
        <w:rFonts w:ascii="Times New Roman" w:hAnsi="Times New Roman" w:cs="Times New Roman" w:hint="default"/>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9756152"/>
    <w:multiLevelType w:val="hybridMultilevel"/>
    <w:tmpl w:val="18364DE8"/>
    <w:lvl w:ilvl="0" w:tplc="FC18CDAA">
      <w:start w:val="18"/>
      <w:numFmt w:val="bullet"/>
      <w:lvlText w:val="-"/>
      <w:lvlJc w:val="left"/>
      <w:pPr>
        <w:ind w:left="1152" w:hanging="360"/>
      </w:pPr>
      <w:rPr>
        <w:rFonts w:ascii="Times New Roman" w:eastAsia="Times New Roman" w:hAnsi="Times New Roman" w:cs="Times New Roman"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abstractNum w:abstractNumId="31" w15:restartNumberingAfterBreak="0">
    <w:nsid w:val="7B6222E1"/>
    <w:multiLevelType w:val="multilevel"/>
    <w:tmpl w:val="3CF011D0"/>
    <w:styleLink w:val="Style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32" w15:restartNumberingAfterBreak="0">
    <w:nsid w:val="7F1F10D1"/>
    <w:multiLevelType w:val="multilevel"/>
    <w:tmpl w:val="00726964"/>
    <w:lvl w:ilvl="0">
      <w:start w:val="9"/>
      <w:numFmt w:val="decimal"/>
      <w:lvlText w:val="%1."/>
      <w:lvlJc w:val="left"/>
      <w:pPr>
        <w:ind w:left="360" w:hanging="360"/>
      </w:pPr>
    </w:lvl>
    <w:lvl w:ilvl="1">
      <w:start w:val="1"/>
      <w:numFmt w:val="decimal"/>
      <w:lvlText w:val="%1.%2."/>
      <w:lvlJc w:val="left"/>
      <w:pPr>
        <w:ind w:left="360" w:hanging="360"/>
      </w:pPr>
      <w:rPr>
        <w:i w:val="0"/>
      </w:rPr>
    </w:lvl>
    <w:lvl w:ilvl="2">
      <w:start w:val="1"/>
      <w:numFmt w:val="decimal"/>
      <w:lvlText w:val="%1.%2.%3."/>
      <w:lvlJc w:val="left"/>
      <w:pPr>
        <w:ind w:left="720" w:hanging="720"/>
      </w:pPr>
      <w:rPr>
        <w:i w:val="0"/>
        <w:strike w:val="0"/>
        <w:dstrike w:val="0"/>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889100037">
    <w:abstractNumId w:val="2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rFonts w:ascii="Times New Roman" w:hAnsi="Times New Roman" w:cs="Times New Roman" w:hint="default"/>
          <w:b w:val="0"/>
          <w:i w:val="0"/>
          <w:color w:val="auto"/>
        </w:rPr>
      </w:lvl>
    </w:lvlOverride>
    <w:lvlOverride w:ilvl="2">
      <w:lvl w:ilvl="2">
        <w:start w:val="1"/>
        <w:numFmt w:val="decimal"/>
        <w:lvlText w:val="%1.%2.%3."/>
        <w:lvlJc w:val="left"/>
        <w:pPr>
          <w:tabs>
            <w:tab w:val="num" w:pos="1855"/>
          </w:tabs>
          <w:ind w:left="1639"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 w16cid:durableId="646085803">
    <w:abstractNumId w:val="20"/>
  </w:num>
  <w:num w:numId="3" w16cid:durableId="34039843">
    <w:abstractNumId w:val="11"/>
  </w:num>
  <w:num w:numId="4" w16cid:durableId="584532794">
    <w:abstractNumId w:val="14"/>
  </w:num>
  <w:num w:numId="5" w16cid:durableId="1881894873">
    <w:abstractNumId w:val="25"/>
  </w:num>
  <w:num w:numId="6" w16cid:durableId="1707631504">
    <w:abstractNumId w:val="10"/>
  </w:num>
  <w:num w:numId="7" w16cid:durableId="2072389862">
    <w:abstractNumId w:val="3"/>
  </w:num>
  <w:num w:numId="8" w16cid:durableId="1871722049">
    <w:abstractNumId w:val="31"/>
  </w:num>
  <w:num w:numId="9" w16cid:durableId="1365055482">
    <w:abstractNumId w:val="7"/>
  </w:num>
  <w:num w:numId="10" w16cid:durableId="1433822728">
    <w:abstractNumId w:val="17"/>
  </w:num>
  <w:num w:numId="11" w16cid:durableId="224528398">
    <w:abstractNumId w:val="24"/>
  </w:num>
  <w:num w:numId="12" w16cid:durableId="504631631">
    <w:abstractNumId w:val="28"/>
  </w:num>
  <w:num w:numId="13" w16cid:durableId="1583416810">
    <w:abstractNumId w:val="12"/>
  </w:num>
  <w:num w:numId="14" w16cid:durableId="144398010">
    <w:abstractNumId w:val="5"/>
  </w:num>
  <w:num w:numId="15" w16cid:durableId="311831563">
    <w:abstractNumId w:val="21"/>
  </w:num>
  <w:num w:numId="16" w16cid:durableId="1103459418">
    <w:abstractNumId w:val="2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sz w:val="22"/>
          <w:szCs w:val="22"/>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7" w16cid:durableId="1455901562">
    <w:abstractNumId w:val="0"/>
  </w:num>
  <w:num w:numId="18" w16cid:durableId="1364748106">
    <w:abstractNumId w:val="2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i w:val="0"/>
          <w:sz w:val="24"/>
          <w:szCs w:val="24"/>
        </w:rPr>
      </w:lvl>
    </w:lvlOverride>
    <w:lvlOverride w:ilvl="3">
      <w:lvl w:ilvl="3">
        <w:start w:val="1"/>
        <w:numFmt w:val="decimal"/>
        <w:lvlText w:val="%1.%2.%3.%4."/>
        <w:lvlJc w:val="left"/>
        <w:pPr>
          <w:tabs>
            <w:tab w:val="num" w:pos="2357"/>
          </w:tabs>
          <w:ind w:left="1925" w:hanging="648"/>
        </w:pPr>
        <w:rPr>
          <w:b w:val="0"/>
          <w:i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9" w16cid:durableId="1475372732">
    <w:abstractNumId w:val="19"/>
  </w:num>
  <w:num w:numId="20" w16cid:durableId="831406320">
    <w:abstractNumId w:val="2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1" w16cid:durableId="107894073">
    <w:abstractNumId w:val="2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2" w16cid:durableId="458037733">
    <w:abstractNumId w:val="32"/>
  </w:num>
  <w:num w:numId="23" w16cid:durableId="1923220943">
    <w:abstractNumId w:val="21"/>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1789"/>
          </w:tabs>
          <w:ind w:left="1357"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4" w16cid:durableId="137191449">
    <w:abstractNumId w:val="23"/>
  </w:num>
  <w:num w:numId="25" w16cid:durableId="516697748">
    <w:abstractNumId w:val="6"/>
  </w:num>
  <w:num w:numId="26" w16cid:durableId="36440189">
    <w:abstractNumId w:val="13"/>
  </w:num>
  <w:num w:numId="27" w16cid:durableId="1745387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49897972">
    <w:abstractNumId w:val="21"/>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lvl>
    </w:lvlOverride>
    <w:lvlOverride w:ilvl="2">
      <w:lvl w:ilvl="2">
        <w:start w:val="1"/>
        <w:numFmt w:val="decimal"/>
        <w:lvlText w:val="%1.%2.%3."/>
        <w:lvlJc w:val="left"/>
        <w:pPr>
          <w:ind w:left="1224" w:hanging="504"/>
        </w:pPr>
        <w:rPr>
          <w:i w:val="0"/>
          <w:iCs/>
        </w:rPr>
      </w:lvl>
    </w:lvlOverride>
    <w:lvlOverride w:ilvl="3">
      <w:lvl w:ilvl="3">
        <w:start w:val="1"/>
        <w:numFmt w:val="decimal"/>
        <w:lvlText w:val="%1.%2.%3.%4."/>
        <w:lvlJc w:val="left"/>
        <w:pPr>
          <w:ind w:left="1728" w:hanging="648"/>
        </w:pPr>
        <w:rPr>
          <w:i w:val="0"/>
          <w:iCs/>
        </w:rPr>
      </w:lvl>
    </w:lvlOverride>
    <w:lvlOverride w:ilvl="4">
      <w:lvl w:ilvl="4">
        <w:start w:val="1"/>
        <w:numFmt w:val="decimal"/>
        <w:lvlText w:val="%1.%2.%3.%4.%5."/>
        <w:lvlJc w:val="left"/>
        <w:pPr>
          <w:ind w:left="2232" w:hanging="792"/>
        </w:pPr>
        <w:rPr>
          <w:i w:val="0"/>
          <w:iCs/>
        </w:rPr>
      </w:lvl>
    </w:lvlOverride>
    <w:lvlOverride w:ilvl="5">
      <w:lvl w:ilvl="5">
        <w:start w:val="1"/>
        <w:numFmt w:val="decimal"/>
        <w:lvlText w:val="%1.%2.%3.%4.%5.%6."/>
        <w:lvlJc w:val="left"/>
        <w:pPr>
          <w:ind w:left="2736" w:hanging="936"/>
        </w:pPr>
        <w:rPr>
          <w:rFonts w:ascii="Times New Roman" w:hAnsi="Times New Roman" w:cs="Times New Roman" w:hint="default"/>
          <w:i w:val="0"/>
          <w:sz w:val="22"/>
          <w:szCs w:val="22"/>
        </w:r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9" w16cid:durableId="335159144">
    <w:abstractNumId w:val="29"/>
  </w:num>
  <w:num w:numId="30" w16cid:durableId="2016346857">
    <w:abstractNumId w:val="2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855"/>
          </w:tabs>
          <w:ind w:left="1639"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1" w16cid:durableId="4500556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50015600">
    <w:abstractNumId w:val="9"/>
  </w:num>
  <w:num w:numId="33" w16cid:durableId="830099236">
    <w:abstractNumId w:val="4"/>
  </w:num>
  <w:num w:numId="34" w16cid:durableId="2117870976">
    <w:abstractNumId w:val="16"/>
  </w:num>
  <w:num w:numId="35" w16cid:durableId="957102347">
    <w:abstractNumId w:val="21"/>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6" w16cid:durableId="1924991358">
    <w:abstractNumId w:val="2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7" w16cid:durableId="721321360">
    <w:abstractNumId w:val="2"/>
  </w:num>
  <w:num w:numId="38" w16cid:durableId="1671984405">
    <w:abstractNumId w:val="2"/>
    <w:lvlOverride w:ilvl="0">
      <w:startOverride w:val="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93835202">
    <w:abstractNumId w:val="22"/>
  </w:num>
  <w:num w:numId="40" w16cid:durableId="1349136869">
    <w:abstractNumId w:val="15"/>
  </w:num>
  <w:num w:numId="41" w16cid:durableId="1240670366">
    <w:abstractNumId w:val="2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2847"/>
          </w:tabs>
          <w:ind w:left="2631"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2" w16cid:durableId="1141654908">
    <w:abstractNumId w:val="26"/>
  </w:num>
  <w:num w:numId="43" w16cid:durableId="271784891">
    <w:abstractNumId w:val="18"/>
  </w:num>
  <w:num w:numId="44" w16cid:durableId="1492941737">
    <w:abstractNumId w:val="2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5" w16cid:durableId="228467329">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28739368">
    <w:abstractNumId w:val="2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color w:val="auto"/>
          <w:sz w:val="22"/>
          <w:szCs w:val="22"/>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7" w16cid:durableId="383991620">
    <w:abstractNumId w:val="2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color w:val="auto"/>
          <w:sz w:val="22"/>
          <w:szCs w:val="22"/>
        </w:rPr>
      </w:lvl>
    </w:lvlOverride>
    <w:lvlOverride w:ilvl="3">
      <w:lvl w:ilvl="3">
        <w:start w:val="1"/>
        <w:numFmt w:val="decimal"/>
        <w:lvlText w:val="%1.%2.%3.%4."/>
        <w:lvlJc w:val="left"/>
        <w:pPr>
          <w:tabs>
            <w:tab w:val="num" w:pos="3065"/>
          </w:tabs>
          <w:ind w:left="2633" w:hanging="648"/>
        </w:pPr>
        <w:rPr>
          <w:b w:val="0"/>
          <w:i w:val="0"/>
          <w:sz w:val="24"/>
          <w:szCs w:val="24"/>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8" w16cid:durableId="147786930">
    <w:abstractNumId w:val="30"/>
  </w:num>
  <w:num w:numId="49" w16cid:durableId="4107412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B6F"/>
    <w:rsid w:val="00017659"/>
    <w:rsid w:val="00021A04"/>
    <w:rsid w:val="000402A2"/>
    <w:rsid w:val="00047E6C"/>
    <w:rsid w:val="0005130D"/>
    <w:rsid w:val="00057D85"/>
    <w:rsid w:val="00062725"/>
    <w:rsid w:val="00063D61"/>
    <w:rsid w:val="00074E1F"/>
    <w:rsid w:val="000840AD"/>
    <w:rsid w:val="00084D69"/>
    <w:rsid w:val="000B15AE"/>
    <w:rsid w:val="000D2406"/>
    <w:rsid w:val="000E2728"/>
    <w:rsid w:val="000E4515"/>
    <w:rsid w:val="000F2FB1"/>
    <w:rsid w:val="000F64A7"/>
    <w:rsid w:val="001003AE"/>
    <w:rsid w:val="00100B16"/>
    <w:rsid w:val="0010664A"/>
    <w:rsid w:val="0012119C"/>
    <w:rsid w:val="001270D5"/>
    <w:rsid w:val="00135D24"/>
    <w:rsid w:val="0014276B"/>
    <w:rsid w:val="00155DF1"/>
    <w:rsid w:val="00160F57"/>
    <w:rsid w:val="0017729B"/>
    <w:rsid w:val="00187515"/>
    <w:rsid w:val="00191403"/>
    <w:rsid w:val="001A12D9"/>
    <w:rsid w:val="001A3180"/>
    <w:rsid w:val="001C7082"/>
    <w:rsid w:val="001D0A0D"/>
    <w:rsid w:val="0020623E"/>
    <w:rsid w:val="00211D0F"/>
    <w:rsid w:val="00224649"/>
    <w:rsid w:val="002515C3"/>
    <w:rsid w:val="0025683B"/>
    <w:rsid w:val="002632A5"/>
    <w:rsid w:val="00276589"/>
    <w:rsid w:val="002A429F"/>
    <w:rsid w:val="002A7FD7"/>
    <w:rsid w:val="002B03B5"/>
    <w:rsid w:val="002C2EF6"/>
    <w:rsid w:val="002E3CF1"/>
    <w:rsid w:val="003052C7"/>
    <w:rsid w:val="003071BF"/>
    <w:rsid w:val="003263CD"/>
    <w:rsid w:val="00326C3A"/>
    <w:rsid w:val="00332AE4"/>
    <w:rsid w:val="00340A07"/>
    <w:rsid w:val="00376D1C"/>
    <w:rsid w:val="003939EC"/>
    <w:rsid w:val="003A21B8"/>
    <w:rsid w:val="003B2114"/>
    <w:rsid w:val="003B5E4F"/>
    <w:rsid w:val="003B63D4"/>
    <w:rsid w:val="003C2B48"/>
    <w:rsid w:val="003C5280"/>
    <w:rsid w:val="003F138D"/>
    <w:rsid w:val="0040230E"/>
    <w:rsid w:val="004064A4"/>
    <w:rsid w:val="00415616"/>
    <w:rsid w:val="00415FDE"/>
    <w:rsid w:val="004251A6"/>
    <w:rsid w:val="00442B68"/>
    <w:rsid w:val="0045025B"/>
    <w:rsid w:val="00454B6F"/>
    <w:rsid w:val="00494D27"/>
    <w:rsid w:val="004B17B7"/>
    <w:rsid w:val="004B2925"/>
    <w:rsid w:val="004B72A1"/>
    <w:rsid w:val="004B79C7"/>
    <w:rsid w:val="004D5A7F"/>
    <w:rsid w:val="004F27B9"/>
    <w:rsid w:val="004F68C0"/>
    <w:rsid w:val="00501594"/>
    <w:rsid w:val="005067B7"/>
    <w:rsid w:val="00510859"/>
    <w:rsid w:val="005110AA"/>
    <w:rsid w:val="00523FAE"/>
    <w:rsid w:val="00536A7A"/>
    <w:rsid w:val="0056388A"/>
    <w:rsid w:val="00565039"/>
    <w:rsid w:val="005A4640"/>
    <w:rsid w:val="005B479D"/>
    <w:rsid w:val="005C715B"/>
    <w:rsid w:val="005E751F"/>
    <w:rsid w:val="005F73A7"/>
    <w:rsid w:val="006141D8"/>
    <w:rsid w:val="00634C3F"/>
    <w:rsid w:val="00643426"/>
    <w:rsid w:val="00655AA8"/>
    <w:rsid w:val="00671E02"/>
    <w:rsid w:val="00681D1C"/>
    <w:rsid w:val="00683287"/>
    <w:rsid w:val="00685E46"/>
    <w:rsid w:val="00696791"/>
    <w:rsid w:val="006B7FA5"/>
    <w:rsid w:val="00703F4D"/>
    <w:rsid w:val="007077A0"/>
    <w:rsid w:val="00717738"/>
    <w:rsid w:val="00720A55"/>
    <w:rsid w:val="00741FEA"/>
    <w:rsid w:val="00751967"/>
    <w:rsid w:val="007777F8"/>
    <w:rsid w:val="00782BDE"/>
    <w:rsid w:val="00783CDF"/>
    <w:rsid w:val="00793560"/>
    <w:rsid w:val="00796744"/>
    <w:rsid w:val="007C40BB"/>
    <w:rsid w:val="007E163A"/>
    <w:rsid w:val="007E455A"/>
    <w:rsid w:val="007E7760"/>
    <w:rsid w:val="007F1A94"/>
    <w:rsid w:val="007F44EB"/>
    <w:rsid w:val="00803210"/>
    <w:rsid w:val="0081626B"/>
    <w:rsid w:val="00825877"/>
    <w:rsid w:val="00827C40"/>
    <w:rsid w:val="00827D87"/>
    <w:rsid w:val="008304E6"/>
    <w:rsid w:val="00890A3B"/>
    <w:rsid w:val="008C039F"/>
    <w:rsid w:val="008C40FA"/>
    <w:rsid w:val="008D4051"/>
    <w:rsid w:val="008D4308"/>
    <w:rsid w:val="008F1FC6"/>
    <w:rsid w:val="008F25DE"/>
    <w:rsid w:val="00904F1E"/>
    <w:rsid w:val="009121AC"/>
    <w:rsid w:val="009163E8"/>
    <w:rsid w:val="0093373C"/>
    <w:rsid w:val="00965480"/>
    <w:rsid w:val="0097755C"/>
    <w:rsid w:val="00980A05"/>
    <w:rsid w:val="00982DCC"/>
    <w:rsid w:val="00992778"/>
    <w:rsid w:val="0099672F"/>
    <w:rsid w:val="009A22C4"/>
    <w:rsid w:val="009A5600"/>
    <w:rsid w:val="009B0B7E"/>
    <w:rsid w:val="009B2C7A"/>
    <w:rsid w:val="009B5073"/>
    <w:rsid w:val="009B5849"/>
    <w:rsid w:val="009E0017"/>
    <w:rsid w:val="00A07853"/>
    <w:rsid w:val="00A324EC"/>
    <w:rsid w:val="00A454E9"/>
    <w:rsid w:val="00A50E5A"/>
    <w:rsid w:val="00A51ED6"/>
    <w:rsid w:val="00A556AB"/>
    <w:rsid w:val="00A67F3C"/>
    <w:rsid w:val="00A739F2"/>
    <w:rsid w:val="00A874C0"/>
    <w:rsid w:val="00AC04A3"/>
    <w:rsid w:val="00AC57C2"/>
    <w:rsid w:val="00AD3841"/>
    <w:rsid w:val="00B07254"/>
    <w:rsid w:val="00B2063B"/>
    <w:rsid w:val="00B27B8C"/>
    <w:rsid w:val="00B44275"/>
    <w:rsid w:val="00B52E27"/>
    <w:rsid w:val="00B739CD"/>
    <w:rsid w:val="00B849BA"/>
    <w:rsid w:val="00BA5DA3"/>
    <w:rsid w:val="00BB4932"/>
    <w:rsid w:val="00BD1337"/>
    <w:rsid w:val="00BE153B"/>
    <w:rsid w:val="00C03D13"/>
    <w:rsid w:val="00C179A8"/>
    <w:rsid w:val="00C22C58"/>
    <w:rsid w:val="00C241EB"/>
    <w:rsid w:val="00C258E6"/>
    <w:rsid w:val="00C263E9"/>
    <w:rsid w:val="00C40E01"/>
    <w:rsid w:val="00C45131"/>
    <w:rsid w:val="00C5045C"/>
    <w:rsid w:val="00C60AF5"/>
    <w:rsid w:val="00C63182"/>
    <w:rsid w:val="00C74BE5"/>
    <w:rsid w:val="00C804D7"/>
    <w:rsid w:val="00C8125A"/>
    <w:rsid w:val="00CA431B"/>
    <w:rsid w:val="00CB41DB"/>
    <w:rsid w:val="00CC4577"/>
    <w:rsid w:val="00CC6199"/>
    <w:rsid w:val="00CC6AF0"/>
    <w:rsid w:val="00CD08ED"/>
    <w:rsid w:val="00CE04CC"/>
    <w:rsid w:val="00CE3BED"/>
    <w:rsid w:val="00CE6C45"/>
    <w:rsid w:val="00D101F1"/>
    <w:rsid w:val="00D269B3"/>
    <w:rsid w:val="00D76BE9"/>
    <w:rsid w:val="00D91E86"/>
    <w:rsid w:val="00DA140C"/>
    <w:rsid w:val="00DA2CF1"/>
    <w:rsid w:val="00DC1BF6"/>
    <w:rsid w:val="00DD0145"/>
    <w:rsid w:val="00DD38D7"/>
    <w:rsid w:val="00DD49A5"/>
    <w:rsid w:val="00E0488C"/>
    <w:rsid w:val="00E16596"/>
    <w:rsid w:val="00E21073"/>
    <w:rsid w:val="00E262BD"/>
    <w:rsid w:val="00E27C81"/>
    <w:rsid w:val="00E3218D"/>
    <w:rsid w:val="00E43879"/>
    <w:rsid w:val="00E473F1"/>
    <w:rsid w:val="00E62FAD"/>
    <w:rsid w:val="00E65A37"/>
    <w:rsid w:val="00E66F50"/>
    <w:rsid w:val="00E772B5"/>
    <w:rsid w:val="00E8576D"/>
    <w:rsid w:val="00EA38DF"/>
    <w:rsid w:val="00EF79E2"/>
    <w:rsid w:val="00F03D86"/>
    <w:rsid w:val="00F32D98"/>
    <w:rsid w:val="00F47C06"/>
    <w:rsid w:val="00F526A7"/>
    <w:rsid w:val="00F71657"/>
    <w:rsid w:val="00F76B61"/>
    <w:rsid w:val="00F93331"/>
    <w:rsid w:val="00FA4D95"/>
    <w:rsid w:val="00FA5033"/>
    <w:rsid w:val="00FC4576"/>
    <w:rsid w:val="00FC55DD"/>
    <w:rsid w:val="00FD5B7A"/>
    <w:rsid w:val="00FE55D1"/>
    <w:rsid w:val="00FF6BC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C3917"/>
  <w15:chartTrackingRefBased/>
  <w15:docId w15:val="{DC876EAE-BB3C-49C5-AE49-2CB3F0667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9EC"/>
  </w:style>
  <w:style w:type="paragraph" w:styleId="Heading1">
    <w:name w:val="heading 1"/>
    <w:basedOn w:val="Normal"/>
    <w:next w:val="Normal"/>
    <w:link w:val="Heading1Char"/>
    <w:qFormat/>
    <w:rsid w:val="00454B6F"/>
    <w:pPr>
      <w:keepNext/>
      <w:numPr>
        <w:numId w:val="39"/>
      </w:numPr>
      <w:spacing w:after="0" w:line="240" w:lineRule="auto"/>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454B6F"/>
    <w:pPr>
      <w:keepNext/>
      <w:numPr>
        <w:ilvl w:val="1"/>
        <w:numId w:val="39"/>
      </w:numPr>
      <w:spacing w:after="0" w:line="240" w:lineRule="auto"/>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454B6F"/>
    <w:pPr>
      <w:keepNext/>
      <w:numPr>
        <w:ilvl w:val="2"/>
        <w:numId w:val="39"/>
      </w:numPr>
      <w:spacing w:before="240" w:after="60" w:line="240" w:lineRule="auto"/>
      <w:outlineLvl w:val="2"/>
    </w:pPr>
    <w:rPr>
      <w:rFonts w:ascii="Arial" w:eastAsia="Times New Roman" w:hAnsi="Arial" w:cs="Times New Roman"/>
      <w:b/>
      <w:bCs/>
      <w:sz w:val="26"/>
      <w:szCs w:val="26"/>
      <w:lang w:val="en-GB"/>
    </w:rPr>
  </w:style>
  <w:style w:type="paragraph" w:styleId="Heading4">
    <w:name w:val="heading 4"/>
    <w:basedOn w:val="Normal"/>
    <w:next w:val="Normal"/>
    <w:link w:val="Heading4Char"/>
    <w:qFormat/>
    <w:rsid w:val="00454B6F"/>
    <w:pPr>
      <w:keepNext/>
      <w:numPr>
        <w:ilvl w:val="3"/>
        <w:numId w:val="39"/>
      </w:numPr>
      <w:spacing w:after="0" w:line="240" w:lineRule="auto"/>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qFormat/>
    <w:rsid w:val="00454B6F"/>
    <w:pPr>
      <w:keepNext/>
      <w:numPr>
        <w:ilvl w:val="4"/>
        <w:numId w:val="39"/>
      </w:numPr>
      <w:spacing w:after="0" w:line="240" w:lineRule="auto"/>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454B6F"/>
    <w:pPr>
      <w:keepNext/>
      <w:numPr>
        <w:ilvl w:val="5"/>
        <w:numId w:val="39"/>
      </w:numPr>
      <w:spacing w:after="0" w:line="240" w:lineRule="auto"/>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qFormat/>
    <w:rsid w:val="00454B6F"/>
    <w:pPr>
      <w:keepNext/>
      <w:numPr>
        <w:ilvl w:val="6"/>
        <w:numId w:val="39"/>
      </w:numPr>
      <w:spacing w:after="0" w:line="240" w:lineRule="auto"/>
      <w:jc w:val="both"/>
      <w:outlineLvl w:val="6"/>
    </w:pPr>
    <w:rPr>
      <w:rFonts w:ascii="Dutch TL" w:eastAsia="Times New Roman" w:hAnsi="Dutch TL" w:cs="Times New Roman"/>
      <w:b/>
      <w:sz w:val="16"/>
      <w:szCs w:val="20"/>
    </w:rPr>
  </w:style>
  <w:style w:type="paragraph" w:styleId="Heading8">
    <w:name w:val="heading 8"/>
    <w:basedOn w:val="Normal"/>
    <w:next w:val="Normal"/>
    <w:link w:val="Heading8Char"/>
    <w:semiHidden/>
    <w:unhideWhenUsed/>
    <w:qFormat/>
    <w:rsid w:val="00454B6F"/>
    <w:pPr>
      <w:keepNext/>
      <w:keepLines/>
      <w:spacing w:before="40" w:after="0"/>
      <w:outlineLvl w:val="7"/>
    </w:pPr>
    <w:rPr>
      <w:rFonts w:ascii="Cambria" w:eastAsia="Times New Roman" w:hAnsi="Cambria" w:cs="Times New Roman"/>
      <w:color w:val="272727"/>
      <w:sz w:val="21"/>
      <w:szCs w:val="21"/>
    </w:rPr>
  </w:style>
  <w:style w:type="paragraph" w:styleId="Heading9">
    <w:name w:val="heading 9"/>
    <w:basedOn w:val="Normal"/>
    <w:next w:val="Normal"/>
    <w:link w:val="Heading9Char"/>
    <w:semiHidden/>
    <w:unhideWhenUsed/>
    <w:qFormat/>
    <w:rsid w:val="00454B6F"/>
    <w:pPr>
      <w:keepNext/>
      <w:keepLines/>
      <w:spacing w:before="40" w:after="0"/>
      <w:outlineLvl w:val="8"/>
    </w:pPr>
    <w:rPr>
      <w:rFonts w:ascii="Cambria" w:eastAsia="Times New Roman" w:hAnsi="Cambria"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54B6F"/>
    <w:rPr>
      <w:rFonts w:ascii="RimTimes" w:eastAsia="Times New Roman" w:hAnsi="RimTimes" w:cs="Times New Roman"/>
      <w:b/>
      <w:sz w:val="28"/>
      <w:szCs w:val="20"/>
      <w:lang w:val="en-GB"/>
    </w:rPr>
  </w:style>
  <w:style w:type="character" w:customStyle="1" w:styleId="Heading2Char">
    <w:name w:val="Heading 2 Char"/>
    <w:basedOn w:val="DefaultParagraphFont"/>
    <w:link w:val="Heading2"/>
    <w:rsid w:val="00454B6F"/>
    <w:rPr>
      <w:rFonts w:ascii="RimTimes" w:eastAsia="Times New Roman" w:hAnsi="RimTimes" w:cs="Times New Roman"/>
      <w:sz w:val="28"/>
      <w:szCs w:val="20"/>
    </w:rPr>
  </w:style>
  <w:style w:type="character" w:customStyle="1" w:styleId="Heading3Char">
    <w:name w:val="Heading 3 Char"/>
    <w:basedOn w:val="DefaultParagraphFont"/>
    <w:link w:val="Heading3"/>
    <w:rsid w:val="00454B6F"/>
    <w:rPr>
      <w:rFonts w:ascii="Arial" w:eastAsia="Times New Roman" w:hAnsi="Arial" w:cs="Times New Roman"/>
      <w:b/>
      <w:bCs/>
      <w:sz w:val="26"/>
      <w:szCs w:val="26"/>
      <w:lang w:val="en-GB"/>
    </w:rPr>
  </w:style>
  <w:style w:type="character" w:customStyle="1" w:styleId="Heading4Char">
    <w:name w:val="Heading 4 Char"/>
    <w:basedOn w:val="DefaultParagraphFont"/>
    <w:link w:val="Heading4"/>
    <w:rsid w:val="00454B6F"/>
    <w:rPr>
      <w:rFonts w:ascii="Times New Roman" w:eastAsia="Times New Roman" w:hAnsi="Times New Roman" w:cs="Times New Roman"/>
      <w:sz w:val="28"/>
      <w:szCs w:val="20"/>
    </w:rPr>
  </w:style>
  <w:style w:type="character" w:customStyle="1" w:styleId="Heading5Char">
    <w:name w:val="Heading 5 Char"/>
    <w:basedOn w:val="DefaultParagraphFont"/>
    <w:link w:val="Heading5"/>
    <w:rsid w:val="00454B6F"/>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454B6F"/>
    <w:rPr>
      <w:rFonts w:ascii="Times New Roman" w:eastAsia="Times New Roman" w:hAnsi="Times New Roman" w:cs="Times New Roman"/>
      <w:sz w:val="28"/>
      <w:szCs w:val="20"/>
    </w:rPr>
  </w:style>
  <w:style w:type="character" w:customStyle="1" w:styleId="Heading7Char">
    <w:name w:val="Heading 7 Char"/>
    <w:basedOn w:val="DefaultParagraphFont"/>
    <w:link w:val="Heading7"/>
    <w:rsid w:val="00454B6F"/>
    <w:rPr>
      <w:rFonts w:ascii="Dutch TL" w:eastAsia="Times New Roman" w:hAnsi="Dutch TL" w:cs="Times New Roman"/>
      <w:b/>
      <w:sz w:val="16"/>
      <w:szCs w:val="20"/>
    </w:rPr>
  </w:style>
  <w:style w:type="character" w:customStyle="1" w:styleId="Heading8Char">
    <w:name w:val="Heading 8 Char"/>
    <w:basedOn w:val="DefaultParagraphFont"/>
    <w:link w:val="Heading8"/>
    <w:semiHidden/>
    <w:rsid w:val="00454B6F"/>
    <w:rPr>
      <w:rFonts w:ascii="Cambria" w:eastAsia="Times New Roman" w:hAnsi="Cambria" w:cs="Times New Roman"/>
      <w:color w:val="272727"/>
      <w:sz w:val="21"/>
      <w:szCs w:val="21"/>
    </w:rPr>
  </w:style>
  <w:style w:type="character" w:customStyle="1" w:styleId="Heading9Char">
    <w:name w:val="Heading 9 Char"/>
    <w:basedOn w:val="DefaultParagraphFont"/>
    <w:link w:val="Heading9"/>
    <w:semiHidden/>
    <w:rsid w:val="00454B6F"/>
    <w:rPr>
      <w:rFonts w:ascii="Cambria" w:eastAsia="Times New Roman" w:hAnsi="Cambria" w:cs="Times New Roman"/>
      <w:i/>
      <w:iCs/>
      <w:color w:val="272727"/>
      <w:sz w:val="21"/>
      <w:szCs w:val="21"/>
    </w:rPr>
  </w:style>
  <w:style w:type="paragraph" w:customStyle="1" w:styleId="Heading81">
    <w:name w:val="Heading 81"/>
    <w:basedOn w:val="Normal"/>
    <w:next w:val="Normal"/>
    <w:semiHidden/>
    <w:unhideWhenUsed/>
    <w:qFormat/>
    <w:rsid w:val="00454B6F"/>
    <w:pPr>
      <w:keepNext/>
      <w:keepLines/>
      <w:numPr>
        <w:ilvl w:val="7"/>
        <w:numId w:val="39"/>
      </w:numPr>
      <w:tabs>
        <w:tab w:val="num" w:pos="360"/>
      </w:tabs>
      <w:spacing w:before="40" w:after="0" w:line="240" w:lineRule="auto"/>
      <w:ind w:left="0" w:firstLine="0"/>
      <w:outlineLvl w:val="7"/>
    </w:pPr>
    <w:rPr>
      <w:rFonts w:ascii="Cambria" w:eastAsia="Times New Roman" w:hAnsi="Cambria" w:cs="Times New Roman"/>
      <w:color w:val="272727"/>
      <w:sz w:val="21"/>
      <w:szCs w:val="21"/>
    </w:rPr>
  </w:style>
  <w:style w:type="paragraph" w:customStyle="1" w:styleId="Heading91">
    <w:name w:val="Heading 91"/>
    <w:basedOn w:val="Normal"/>
    <w:next w:val="Normal"/>
    <w:semiHidden/>
    <w:unhideWhenUsed/>
    <w:qFormat/>
    <w:rsid w:val="00454B6F"/>
    <w:pPr>
      <w:keepNext/>
      <w:keepLines/>
      <w:numPr>
        <w:ilvl w:val="8"/>
        <w:numId w:val="39"/>
      </w:numPr>
      <w:tabs>
        <w:tab w:val="num" w:pos="360"/>
      </w:tabs>
      <w:spacing w:before="40" w:after="0" w:line="240" w:lineRule="auto"/>
      <w:ind w:left="0" w:firstLine="0"/>
      <w:outlineLvl w:val="8"/>
    </w:pPr>
    <w:rPr>
      <w:rFonts w:ascii="Cambria" w:eastAsia="Times New Roman" w:hAnsi="Cambria" w:cs="Times New Roman"/>
      <w:i/>
      <w:iCs/>
      <w:color w:val="272727"/>
      <w:sz w:val="21"/>
      <w:szCs w:val="21"/>
    </w:rPr>
  </w:style>
  <w:style w:type="numbering" w:customStyle="1" w:styleId="NoList1">
    <w:name w:val="No List1"/>
    <w:next w:val="NoList"/>
    <w:uiPriority w:val="99"/>
    <w:semiHidden/>
    <w:unhideWhenUsed/>
    <w:rsid w:val="00454B6F"/>
  </w:style>
  <w:style w:type="character" w:styleId="Emphasis">
    <w:name w:val="Emphasis"/>
    <w:qFormat/>
    <w:rsid w:val="00454B6F"/>
    <w:rPr>
      <w:i/>
      <w:iCs/>
    </w:rPr>
  </w:style>
  <w:style w:type="paragraph" w:styleId="NormalWeb">
    <w:name w:val="Normal (Web)"/>
    <w:basedOn w:val="Normal"/>
    <w:link w:val="NormalWebChar"/>
    <w:uiPriority w:val="99"/>
    <w:rsid w:val="00454B6F"/>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454B6F"/>
    <w:pPr>
      <w:spacing w:after="0" w:line="240" w:lineRule="auto"/>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454B6F"/>
    <w:rPr>
      <w:rFonts w:ascii="Times New Roman" w:eastAsia="Times New Roman" w:hAnsi="Times New Roman" w:cs="Times New Roman"/>
      <w:sz w:val="28"/>
      <w:szCs w:val="20"/>
    </w:rPr>
  </w:style>
  <w:style w:type="character" w:styleId="FootnoteReference">
    <w:name w:val="footnote reference"/>
    <w:rsid w:val="00454B6F"/>
    <w:rPr>
      <w:vertAlign w:val="superscript"/>
    </w:rPr>
  </w:style>
  <w:style w:type="paragraph" w:styleId="BodyText">
    <w:name w:val="Body Text"/>
    <w:basedOn w:val="Normal"/>
    <w:link w:val="BodyTextChar"/>
    <w:uiPriority w:val="99"/>
    <w:rsid w:val="00454B6F"/>
    <w:pPr>
      <w:spacing w:after="0" w:line="240" w:lineRule="auto"/>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454B6F"/>
    <w:rPr>
      <w:rFonts w:ascii="Times New Roman" w:eastAsia="Times New Roman" w:hAnsi="Times New Roman" w:cs="Times New Roman"/>
      <w:sz w:val="24"/>
      <w:szCs w:val="20"/>
    </w:rPr>
  </w:style>
  <w:style w:type="paragraph" w:styleId="Footer">
    <w:name w:val="footer"/>
    <w:basedOn w:val="Normal"/>
    <w:link w:val="FooterChar"/>
    <w:uiPriority w:val="99"/>
    <w:rsid w:val="00454B6F"/>
    <w:pPr>
      <w:tabs>
        <w:tab w:val="center" w:pos="4153"/>
        <w:tab w:val="right" w:pos="8306"/>
      </w:tabs>
      <w:spacing w:after="0" w:line="240" w:lineRule="auto"/>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454B6F"/>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454B6F"/>
    <w:pPr>
      <w:spacing w:after="0" w:line="240" w:lineRule="auto"/>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454B6F"/>
    <w:rPr>
      <w:rFonts w:ascii="RimTimes" w:eastAsia="Times New Roman" w:hAnsi="RimTimes" w:cs="Times New Roman"/>
      <w:sz w:val="28"/>
      <w:szCs w:val="20"/>
    </w:rPr>
  </w:style>
  <w:style w:type="paragraph" w:styleId="BodyTextIndent2">
    <w:name w:val="Body Text Indent 2"/>
    <w:basedOn w:val="Normal"/>
    <w:link w:val="BodyTextIndent2Char"/>
    <w:rsid w:val="00454B6F"/>
    <w:pPr>
      <w:spacing w:after="0" w:line="240" w:lineRule="auto"/>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rsid w:val="00454B6F"/>
    <w:rPr>
      <w:rFonts w:ascii="RimTimes" w:eastAsia="Times New Roman" w:hAnsi="RimTimes" w:cs="Times New Roman"/>
      <w:sz w:val="28"/>
      <w:szCs w:val="20"/>
    </w:rPr>
  </w:style>
  <w:style w:type="paragraph" w:styleId="BodyText2">
    <w:name w:val="Body Text 2"/>
    <w:basedOn w:val="Normal"/>
    <w:link w:val="BodyText2Char"/>
    <w:rsid w:val="00454B6F"/>
    <w:pPr>
      <w:spacing w:after="0" w:line="240" w:lineRule="auto"/>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454B6F"/>
    <w:rPr>
      <w:rFonts w:ascii="RimTimes" w:eastAsia="Times New Roman" w:hAnsi="RimTimes" w:cs="Times New Roman"/>
      <w:sz w:val="28"/>
      <w:szCs w:val="20"/>
    </w:rPr>
  </w:style>
  <w:style w:type="paragraph" w:styleId="FootnoteText">
    <w:name w:val="footnote text"/>
    <w:basedOn w:val="Normal"/>
    <w:link w:val="FootnoteTextChar"/>
    <w:uiPriority w:val="99"/>
    <w:qFormat/>
    <w:rsid w:val="00454B6F"/>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454B6F"/>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454B6F"/>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basedOn w:val="DefaultParagraphFont"/>
    <w:link w:val="Header"/>
    <w:uiPriority w:val="99"/>
    <w:rsid w:val="00454B6F"/>
    <w:rPr>
      <w:rFonts w:ascii="Times New Roman" w:eastAsia="Times New Roman" w:hAnsi="Times New Roman" w:cs="Times New Roman"/>
      <w:sz w:val="20"/>
      <w:szCs w:val="20"/>
    </w:rPr>
  </w:style>
  <w:style w:type="character" w:styleId="PageNumber">
    <w:name w:val="page number"/>
    <w:basedOn w:val="DefaultParagraphFont"/>
    <w:uiPriority w:val="99"/>
    <w:rsid w:val="00454B6F"/>
  </w:style>
  <w:style w:type="paragraph" w:styleId="BodyTextIndent3">
    <w:name w:val="Body Text Indent 3"/>
    <w:basedOn w:val="Normal"/>
    <w:link w:val="BodyTextIndent3Char"/>
    <w:uiPriority w:val="99"/>
    <w:rsid w:val="00454B6F"/>
    <w:pPr>
      <w:spacing w:after="0"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454B6F"/>
    <w:rPr>
      <w:rFonts w:ascii="Times New Roman" w:eastAsia="Times New Roman" w:hAnsi="Times New Roman" w:cs="Times New Roman"/>
      <w:sz w:val="24"/>
      <w:szCs w:val="24"/>
    </w:rPr>
  </w:style>
  <w:style w:type="table" w:styleId="TableGrid">
    <w:name w:val="Table Grid"/>
    <w:basedOn w:val="TableNormal"/>
    <w:uiPriority w:val="59"/>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454B6F"/>
    <w:rPr>
      <w:sz w:val="16"/>
      <w:szCs w:val="16"/>
    </w:rPr>
  </w:style>
  <w:style w:type="paragraph" w:styleId="CommentText">
    <w:name w:val="annotation text"/>
    <w:basedOn w:val="Normal"/>
    <w:link w:val="CommentTextChar"/>
    <w:uiPriority w:val="99"/>
    <w:semiHidden/>
    <w:rsid w:val="00454B6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454B6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454B6F"/>
    <w:rPr>
      <w:b/>
      <w:bCs/>
    </w:rPr>
  </w:style>
  <w:style w:type="character" w:customStyle="1" w:styleId="CommentSubjectChar">
    <w:name w:val="Comment Subject Char"/>
    <w:basedOn w:val="CommentTextChar"/>
    <w:link w:val="CommentSubject"/>
    <w:uiPriority w:val="99"/>
    <w:semiHidden/>
    <w:rsid w:val="00454B6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454B6F"/>
    <w:pPr>
      <w:spacing w:after="0" w:line="240" w:lineRule="auto"/>
    </w:pPr>
    <w:rPr>
      <w:rFonts w:ascii="Tahoma" w:eastAsia="Times New Roman" w:hAnsi="Tahoma" w:cs="Times New Roman"/>
      <w:sz w:val="16"/>
      <w:szCs w:val="16"/>
    </w:rPr>
  </w:style>
  <w:style w:type="character" w:customStyle="1" w:styleId="BalloonTextChar">
    <w:name w:val="Balloon Text Char"/>
    <w:basedOn w:val="DefaultParagraphFont"/>
    <w:link w:val="BalloonText"/>
    <w:uiPriority w:val="99"/>
    <w:semiHidden/>
    <w:rsid w:val="00454B6F"/>
    <w:rPr>
      <w:rFonts w:ascii="Tahoma" w:eastAsia="Times New Roman" w:hAnsi="Tahoma" w:cs="Times New Roman"/>
      <w:sz w:val="16"/>
      <w:szCs w:val="16"/>
    </w:rPr>
  </w:style>
  <w:style w:type="paragraph" w:styleId="TOC2">
    <w:name w:val="toc 2"/>
    <w:basedOn w:val="Normal"/>
    <w:next w:val="Normal"/>
    <w:autoRedefine/>
    <w:semiHidden/>
    <w:rsid w:val="00454B6F"/>
    <w:pPr>
      <w:spacing w:after="0" w:line="240" w:lineRule="auto"/>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454B6F"/>
    <w:pPr>
      <w:spacing w:after="0" w:line="240" w:lineRule="auto"/>
    </w:pPr>
    <w:rPr>
      <w:rFonts w:ascii="Times New Roman" w:eastAsia="Times New Roman" w:hAnsi="Times New Roman" w:cs="Times New Roman"/>
      <w:sz w:val="24"/>
      <w:szCs w:val="24"/>
    </w:rPr>
  </w:style>
  <w:style w:type="paragraph" w:styleId="TOC4">
    <w:name w:val="toc 4"/>
    <w:basedOn w:val="Normal"/>
    <w:next w:val="Normal"/>
    <w:autoRedefine/>
    <w:semiHidden/>
    <w:rsid w:val="00454B6F"/>
    <w:pPr>
      <w:spacing w:after="0" w:line="240" w:lineRule="auto"/>
      <w:ind w:left="720"/>
    </w:pPr>
    <w:rPr>
      <w:rFonts w:ascii="Times New Roman" w:eastAsia="Times New Roman" w:hAnsi="Times New Roman" w:cs="Times New Roman"/>
      <w:sz w:val="24"/>
      <w:szCs w:val="24"/>
    </w:rPr>
  </w:style>
  <w:style w:type="character" w:styleId="Hyperlink">
    <w:name w:val="Hyperlink"/>
    <w:uiPriority w:val="99"/>
    <w:rsid w:val="00454B6F"/>
    <w:rPr>
      <w:color w:val="0000FF"/>
      <w:u w:val="single"/>
    </w:rPr>
  </w:style>
  <w:style w:type="character" w:customStyle="1" w:styleId="Char1">
    <w:name w:val="Char1"/>
    <w:rsid w:val="00454B6F"/>
    <w:rPr>
      <w:rFonts w:ascii="RimTimes" w:hAnsi="RimTimes"/>
      <w:b/>
      <w:sz w:val="28"/>
      <w:lang w:val="en-GB" w:eastAsia="en-US" w:bidi="ar-SA"/>
    </w:rPr>
  </w:style>
  <w:style w:type="paragraph" w:styleId="TOAHeading">
    <w:name w:val="toa heading"/>
    <w:basedOn w:val="Normal"/>
    <w:next w:val="Normal"/>
    <w:semiHidden/>
    <w:rsid w:val="00454B6F"/>
    <w:pPr>
      <w:spacing w:before="120" w:after="0" w:line="240" w:lineRule="auto"/>
    </w:pPr>
    <w:rPr>
      <w:rFonts w:ascii="Arial" w:eastAsia="Times New Roman" w:hAnsi="Arial" w:cs="Arial"/>
      <w:b/>
      <w:bCs/>
      <w:sz w:val="24"/>
      <w:szCs w:val="24"/>
    </w:rPr>
  </w:style>
  <w:style w:type="character" w:customStyle="1" w:styleId="Char">
    <w:name w:val="Char"/>
    <w:rsid w:val="00454B6F"/>
    <w:rPr>
      <w:sz w:val="24"/>
      <w:szCs w:val="24"/>
      <w:lang w:val="en-GB" w:eastAsia="en-US" w:bidi="ar-SA"/>
    </w:rPr>
  </w:style>
  <w:style w:type="paragraph" w:customStyle="1" w:styleId="naisf">
    <w:name w:val="naisf"/>
    <w:basedOn w:val="Normal"/>
    <w:rsid w:val="00454B6F"/>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454B6F"/>
    <w:pPr>
      <w:spacing w:line="240" w:lineRule="exact"/>
    </w:pPr>
    <w:rPr>
      <w:rFonts w:ascii="Dutch TL" w:eastAsia="Times New Roman" w:hAnsi="Dutch TL" w:cs="Times New Roman"/>
      <w:sz w:val="28"/>
      <w:szCs w:val="20"/>
      <w:lang w:eastAsia="lv-LV"/>
    </w:rPr>
  </w:style>
  <w:style w:type="paragraph" w:customStyle="1" w:styleId="1">
    <w:name w:val="1"/>
    <w:basedOn w:val="Normal"/>
    <w:semiHidden/>
    <w:rsid w:val="00454B6F"/>
    <w:pPr>
      <w:spacing w:line="240" w:lineRule="exact"/>
    </w:pPr>
    <w:rPr>
      <w:rFonts w:ascii="Dutch TL" w:eastAsia="Times New Roman" w:hAnsi="Dutch TL" w:cs="Times New Roman"/>
      <w:sz w:val="28"/>
      <w:szCs w:val="20"/>
      <w:lang w:eastAsia="lv-LV"/>
    </w:rPr>
  </w:style>
  <w:style w:type="character" w:customStyle="1" w:styleId="dlxnowrap1">
    <w:name w:val="dlxnowrap1"/>
    <w:basedOn w:val="DefaultParagraphFont"/>
    <w:rsid w:val="00454B6F"/>
  </w:style>
  <w:style w:type="numbering" w:styleId="111111">
    <w:name w:val="Outline List 2"/>
    <w:basedOn w:val="NoList"/>
    <w:uiPriority w:val="99"/>
    <w:rsid w:val="00454B6F"/>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
    <w:basedOn w:val="Normal"/>
    <w:link w:val="ListParagraphChar"/>
    <w:uiPriority w:val="34"/>
    <w:qFormat/>
    <w:rsid w:val="00454B6F"/>
    <w:pPr>
      <w:spacing w:after="200" w:line="276" w:lineRule="auto"/>
      <w:ind w:left="720"/>
      <w:contextualSpacing/>
    </w:pPr>
    <w:rPr>
      <w:rFonts w:ascii="Calibri" w:eastAsia="Calibri" w:hAnsi="Calibri" w:cs="Times New Roman"/>
      <w:lang w:val="en-US"/>
    </w:rPr>
  </w:style>
  <w:style w:type="character" w:customStyle="1" w:styleId="CharChar">
    <w:name w:val="Char Char"/>
    <w:uiPriority w:val="99"/>
    <w:locked/>
    <w:rsid w:val="00454B6F"/>
    <w:rPr>
      <w:sz w:val="24"/>
      <w:lang w:val="lv-LV" w:eastAsia="en-US" w:bidi="ar-SA"/>
    </w:rPr>
  </w:style>
  <w:style w:type="character" w:customStyle="1" w:styleId="CharChar2">
    <w:name w:val="Char Char2"/>
    <w:locked/>
    <w:rsid w:val="00454B6F"/>
    <w:rPr>
      <w:rFonts w:ascii="RimTimes" w:hAnsi="RimTimes"/>
      <w:sz w:val="28"/>
      <w:lang w:val="lv-LV" w:eastAsia="en-US" w:bidi="ar-SA"/>
    </w:rPr>
  </w:style>
  <w:style w:type="character" w:customStyle="1" w:styleId="CharChar3">
    <w:name w:val="Char Char3"/>
    <w:rsid w:val="00454B6F"/>
    <w:rPr>
      <w:sz w:val="24"/>
      <w:lang w:val="lv-LV"/>
    </w:rPr>
  </w:style>
  <w:style w:type="character" w:customStyle="1" w:styleId="CharChar1">
    <w:name w:val="Char Char1"/>
    <w:rsid w:val="00454B6F"/>
    <w:rPr>
      <w:sz w:val="24"/>
      <w:lang w:val="lv-LV"/>
    </w:rPr>
  </w:style>
  <w:style w:type="numbering" w:customStyle="1" w:styleId="1111111">
    <w:name w:val="1 / 1.1 / 1.1.11"/>
    <w:basedOn w:val="NoList"/>
    <w:next w:val="111111"/>
    <w:rsid w:val="00454B6F"/>
  </w:style>
  <w:style w:type="table" w:customStyle="1" w:styleId="TableGrid1">
    <w:name w:val="Table Grid1"/>
    <w:basedOn w:val="TableNormal"/>
    <w:next w:val="TableGrid"/>
    <w:uiPriority w:val="99"/>
    <w:rsid w:val="00454B6F"/>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
    <w:name w:val="1 / 1.1 / 1.1.12"/>
    <w:basedOn w:val="NoList"/>
    <w:next w:val="111111"/>
    <w:rsid w:val="00454B6F"/>
  </w:style>
  <w:style w:type="table" w:customStyle="1" w:styleId="TableGrid2">
    <w:name w:val="Table Grid2"/>
    <w:basedOn w:val="TableNormal"/>
    <w:next w:val="TableGrid"/>
    <w:uiPriority w:val="99"/>
    <w:rsid w:val="00454B6F"/>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
    <w:name w:val="1 / 1.1 / 1.1.13"/>
    <w:basedOn w:val="NoList"/>
    <w:next w:val="111111"/>
    <w:rsid w:val="00454B6F"/>
  </w:style>
  <w:style w:type="table" w:customStyle="1" w:styleId="TableGrid3">
    <w:name w:val="Table Grid3"/>
    <w:basedOn w:val="TableNormal"/>
    <w:next w:val="TableGrid"/>
    <w:rsid w:val="00454B6F"/>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11">
    <w:name w:val="Char11"/>
    <w:rsid w:val="00454B6F"/>
    <w:rPr>
      <w:rFonts w:ascii="RimTimes" w:hAnsi="RimTimes"/>
      <w:b/>
      <w:sz w:val="28"/>
      <w:lang w:val="en-GB" w:eastAsia="en-US" w:bidi="ar-SA"/>
    </w:rPr>
  </w:style>
  <w:style w:type="character" w:customStyle="1" w:styleId="Char2">
    <w:name w:val="Char2"/>
    <w:rsid w:val="00454B6F"/>
    <w:rPr>
      <w:sz w:val="24"/>
      <w:szCs w:val="24"/>
      <w:lang w:val="en-GB" w:eastAsia="en-US" w:bidi="ar-SA"/>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semiHidden/>
    <w:rsid w:val="00454B6F"/>
    <w:pPr>
      <w:spacing w:line="240" w:lineRule="exact"/>
    </w:pPr>
    <w:rPr>
      <w:rFonts w:ascii="Dutch TL" w:eastAsia="Times New Roman" w:hAnsi="Dutch TL" w:cs="Times New Roman"/>
      <w:sz w:val="28"/>
      <w:szCs w:val="20"/>
      <w:lang w:eastAsia="lv-LV"/>
    </w:rPr>
  </w:style>
  <w:style w:type="character" w:customStyle="1" w:styleId="CharChar31">
    <w:name w:val="Char Char31"/>
    <w:uiPriority w:val="99"/>
    <w:rsid w:val="00454B6F"/>
    <w:rPr>
      <w:sz w:val="24"/>
      <w:lang w:val="lv-LV"/>
    </w:rPr>
  </w:style>
  <w:style w:type="character" w:customStyle="1" w:styleId="CharChar11">
    <w:name w:val="Char Char11"/>
    <w:rsid w:val="00454B6F"/>
    <w:rPr>
      <w:sz w:val="24"/>
      <w:lang w:val="lv-LV"/>
    </w:rPr>
  </w:style>
  <w:style w:type="character" w:customStyle="1" w:styleId="CharChar4">
    <w:name w:val="Char Char4"/>
    <w:uiPriority w:val="99"/>
    <w:rsid w:val="00454B6F"/>
    <w:rPr>
      <w:rFonts w:ascii="RimTimes" w:hAnsi="RimTimes" w:cs="Times New Roman"/>
      <w:sz w:val="28"/>
      <w:lang w:val="lv-LV" w:eastAsia="en-US" w:bidi="ar-SA"/>
    </w:rPr>
  </w:style>
  <w:style w:type="character" w:styleId="FollowedHyperlink">
    <w:name w:val="FollowedHyperlink"/>
    <w:uiPriority w:val="99"/>
    <w:unhideWhenUsed/>
    <w:rsid w:val="00454B6F"/>
    <w:rPr>
      <w:color w:val="800080"/>
      <w:u w:val="single"/>
    </w:rPr>
  </w:style>
  <w:style w:type="paragraph" w:customStyle="1" w:styleId="font5">
    <w:name w:val="font5"/>
    <w:basedOn w:val="Normal"/>
    <w:rsid w:val="00454B6F"/>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font6">
    <w:name w:val="font6"/>
    <w:basedOn w:val="Normal"/>
    <w:rsid w:val="00454B6F"/>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xl65">
    <w:name w:val="xl65"/>
    <w:basedOn w:val="Normal"/>
    <w:rsid w:val="00454B6F"/>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6">
    <w:name w:val="xl66"/>
    <w:basedOn w:val="Normal"/>
    <w:rsid w:val="00454B6F"/>
    <w:pPr>
      <w:shd w:val="clear" w:color="000000" w:fill="FFFFFF"/>
      <w:spacing w:before="100" w:beforeAutospacing="1" w:after="100" w:afterAutospacing="1" w:line="240" w:lineRule="auto"/>
    </w:pPr>
    <w:rPr>
      <w:rFonts w:ascii="Times New Roman" w:eastAsia="Times New Roman" w:hAnsi="Times New Roman" w:cs="Times New Roman"/>
      <w:lang w:eastAsia="lv-LV"/>
    </w:rPr>
  </w:style>
  <w:style w:type="paragraph" w:customStyle="1" w:styleId="xl67">
    <w:name w:val="xl67"/>
    <w:basedOn w:val="Normal"/>
    <w:rsid w:val="00454B6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68">
    <w:name w:val="xl68"/>
    <w:basedOn w:val="Normal"/>
    <w:rsid w:val="00454B6F"/>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69">
    <w:name w:val="xl69"/>
    <w:basedOn w:val="Normal"/>
    <w:rsid w:val="00454B6F"/>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70">
    <w:name w:val="xl70"/>
    <w:basedOn w:val="Normal"/>
    <w:rsid w:val="00454B6F"/>
    <w:pPr>
      <w:pBdr>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71">
    <w:name w:val="xl71"/>
    <w:basedOn w:val="Normal"/>
    <w:rsid w:val="00454B6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72">
    <w:name w:val="xl72"/>
    <w:basedOn w:val="Normal"/>
    <w:rsid w:val="00454B6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73">
    <w:name w:val="xl73"/>
    <w:basedOn w:val="Normal"/>
    <w:rsid w:val="00454B6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74">
    <w:name w:val="xl74"/>
    <w:basedOn w:val="Normal"/>
    <w:rsid w:val="00454B6F"/>
    <w:pPr>
      <w:pBdr>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75">
    <w:name w:val="xl75"/>
    <w:basedOn w:val="Normal"/>
    <w:rsid w:val="00454B6F"/>
    <w:pPr>
      <w:pBdr>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eastAsia="lv-LV"/>
    </w:rPr>
  </w:style>
  <w:style w:type="paragraph" w:customStyle="1" w:styleId="xl76">
    <w:name w:val="xl76"/>
    <w:basedOn w:val="Normal"/>
    <w:rsid w:val="00454B6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eastAsia="lv-LV"/>
    </w:rPr>
  </w:style>
  <w:style w:type="paragraph" w:customStyle="1" w:styleId="xl77">
    <w:name w:val="xl77"/>
    <w:basedOn w:val="Normal"/>
    <w:rsid w:val="00454B6F"/>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78">
    <w:name w:val="xl78"/>
    <w:basedOn w:val="Normal"/>
    <w:rsid w:val="00454B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79">
    <w:name w:val="xl79"/>
    <w:basedOn w:val="Normal"/>
    <w:rsid w:val="00454B6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80">
    <w:name w:val="xl80"/>
    <w:basedOn w:val="Normal"/>
    <w:rsid w:val="00454B6F"/>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81">
    <w:name w:val="xl81"/>
    <w:basedOn w:val="Normal"/>
    <w:rsid w:val="00454B6F"/>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82">
    <w:name w:val="xl82"/>
    <w:basedOn w:val="Normal"/>
    <w:rsid w:val="00454B6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83">
    <w:name w:val="xl83"/>
    <w:basedOn w:val="Normal"/>
    <w:rsid w:val="00454B6F"/>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eastAsia="lv-LV"/>
    </w:rPr>
  </w:style>
  <w:style w:type="paragraph" w:customStyle="1" w:styleId="xl84">
    <w:name w:val="xl84"/>
    <w:basedOn w:val="Normal"/>
    <w:rsid w:val="00454B6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85">
    <w:name w:val="xl85"/>
    <w:basedOn w:val="Normal"/>
    <w:rsid w:val="00454B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86">
    <w:name w:val="xl86"/>
    <w:basedOn w:val="Normal"/>
    <w:rsid w:val="00454B6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87">
    <w:name w:val="xl87"/>
    <w:basedOn w:val="Normal"/>
    <w:rsid w:val="00454B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eastAsia="lv-LV"/>
    </w:rPr>
  </w:style>
  <w:style w:type="paragraph" w:customStyle="1" w:styleId="xl88">
    <w:name w:val="xl88"/>
    <w:basedOn w:val="Normal"/>
    <w:rsid w:val="00454B6F"/>
    <w:pPr>
      <w:pBdr>
        <w:top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89">
    <w:name w:val="xl89"/>
    <w:basedOn w:val="Normal"/>
    <w:rsid w:val="00454B6F"/>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i/>
      <w:iCs/>
      <w:sz w:val="16"/>
      <w:szCs w:val="16"/>
      <w:lang w:eastAsia="lv-LV"/>
    </w:rPr>
  </w:style>
  <w:style w:type="paragraph" w:customStyle="1" w:styleId="xl90">
    <w:name w:val="xl90"/>
    <w:basedOn w:val="Normal"/>
    <w:rsid w:val="00454B6F"/>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i/>
      <w:iCs/>
      <w:sz w:val="16"/>
      <w:szCs w:val="16"/>
      <w:lang w:eastAsia="lv-LV"/>
    </w:rPr>
  </w:style>
  <w:style w:type="paragraph" w:customStyle="1" w:styleId="xl91">
    <w:name w:val="xl91"/>
    <w:basedOn w:val="Normal"/>
    <w:rsid w:val="00454B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lang w:eastAsia="lv-LV"/>
    </w:rPr>
  </w:style>
  <w:style w:type="paragraph" w:customStyle="1" w:styleId="xl92">
    <w:name w:val="xl92"/>
    <w:basedOn w:val="Normal"/>
    <w:rsid w:val="00454B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eastAsia="lv-LV"/>
    </w:rPr>
  </w:style>
  <w:style w:type="paragraph" w:customStyle="1" w:styleId="xl93">
    <w:name w:val="xl93"/>
    <w:basedOn w:val="Normal"/>
    <w:rsid w:val="00454B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eastAsia="lv-LV"/>
    </w:rPr>
  </w:style>
  <w:style w:type="paragraph" w:customStyle="1" w:styleId="xl94">
    <w:name w:val="xl94"/>
    <w:basedOn w:val="Normal"/>
    <w:rsid w:val="00454B6F"/>
    <w:pPr>
      <w:pBdr>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95">
    <w:name w:val="xl95"/>
    <w:basedOn w:val="Normal"/>
    <w:rsid w:val="00454B6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96">
    <w:name w:val="xl96"/>
    <w:basedOn w:val="Normal"/>
    <w:rsid w:val="00454B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lang w:eastAsia="lv-LV"/>
    </w:rPr>
  </w:style>
  <w:style w:type="paragraph" w:customStyle="1" w:styleId="xl97">
    <w:name w:val="xl97"/>
    <w:basedOn w:val="Normal"/>
    <w:rsid w:val="00454B6F"/>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lang w:eastAsia="lv-LV"/>
    </w:rPr>
  </w:style>
  <w:style w:type="paragraph" w:customStyle="1" w:styleId="xl98">
    <w:name w:val="xl98"/>
    <w:basedOn w:val="Normal"/>
    <w:rsid w:val="00454B6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99">
    <w:name w:val="xl99"/>
    <w:basedOn w:val="Normal"/>
    <w:rsid w:val="00454B6F"/>
    <w:pPr>
      <w:pBdr>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100">
    <w:name w:val="xl100"/>
    <w:basedOn w:val="Normal"/>
    <w:rsid w:val="00454B6F"/>
    <w:pPr>
      <w:pBdr>
        <w:top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eastAsia="lv-LV"/>
    </w:rPr>
  </w:style>
  <w:style w:type="paragraph" w:customStyle="1" w:styleId="xl101">
    <w:name w:val="xl101"/>
    <w:basedOn w:val="Normal"/>
    <w:rsid w:val="00454B6F"/>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eastAsia="lv-LV"/>
    </w:rPr>
  </w:style>
  <w:style w:type="paragraph" w:customStyle="1" w:styleId="xl102">
    <w:name w:val="xl102"/>
    <w:basedOn w:val="Normal"/>
    <w:rsid w:val="00454B6F"/>
    <w:pPr>
      <w:pBdr>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eastAsia="lv-LV"/>
    </w:rPr>
  </w:style>
  <w:style w:type="paragraph" w:customStyle="1" w:styleId="xl103">
    <w:name w:val="xl103"/>
    <w:basedOn w:val="Normal"/>
    <w:rsid w:val="00454B6F"/>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eastAsia="lv-LV"/>
    </w:rPr>
  </w:style>
  <w:style w:type="paragraph" w:customStyle="1" w:styleId="xl104">
    <w:name w:val="xl104"/>
    <w:basedOn w:val="Normal"/>
    <w:rsid w:val="00454B6F"/>
    <w:pPr>
      <w:shd w:val="clear" w:color="000000" w:fill="FFFFFF"/>
      <w:spacing w:before="100" w:beforeAutospacing="1" w:after="100" w:afterAutospacing="1" w:line="240" w:lineRule="auto"/>
    </w:pPr>
    <w:rPr>
      <w:rFonts w:ascii="Times New Roman" w:eastAsia="Times New Roman" w:hAnsi="Times New Roman" w:cs="Times New Roman"/>
      <w:b/>
      <w:bCs/>
      <w:lang w:eastAsia="lv-LV"/>
    </w:rPr>
  </w:style>
  <w:style w:type="paragraph" w:customStyle="1" w:styleId="xl105">
    <w:name w:val="xl105"/>
    <w:basedOn w:val="Normal"/>
    <w:rsid w:val="00454B6F"/>
    <w:pPr>
      <w:shd w:val="clear" w:color="000000" w:fill="FFFFFF"/>
      <w:spacing w:before="100" w:beforeAutospacing="1" w:after="100" w:afterAutospacing="1" w:line="240" w:lineRule="auto"/>
    </w:pPr>
    <w:rPr>
      <w:rFonts w:ascii="Times New Roman" w:eastAsia="Times New Roman" w:hAnsi="Times New Roman" w:cs="Times New Roman"/>
      <w:i/>
      <w:iCs/>
      <w:lang w:eastAsia="lv-LV"/>
    </w:rPr>
  </w:style>
  <w:style w:type="paragraph" w:customStyle="1" w:styleId="xl106">
    <w:name w:val="xl106"/>
    <w:basedOn w:val="Normal"/>
    <w:rsid w:val="00454B6F"/>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07">
    <w:name w:val="xl107"/>
    <w:basedOn w:val="Normal"/>
    <w:rsid w:val="00454B6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08">
    <w:name w:val="xl108"/>
    <w:basedOn w:val="Normal"/>
    <w:rsid w:val="00454B6F"/>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09">
    <w:name w:val="xl109"/>
    <w:basedOn w:val="Normal"/>
    <w:rsid w:val="00454B6F"/>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10">
    <w:name w:val="xl110"/>
    <w:basedOn w:val="Normal"/>
    <w:rsid w:val="00454B6F"/>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11">
    <w:name w:val="xl111"/>
    <w:basedOn w:val="Normal"/>
    <w:rsid w:val="00454B6F"/>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numbering" w:customStyle="1" w:styleId="NoList11">
    <w:name w:val="No List11"/>
    <w:next w:val="NoList"/>
    <w:uiPriority w:val="99"/>
    <w:semiHidden/>
    <w:unhideWhenUsed/>
    <w:rsid w:val="00454B6F"/>
  </w:style>
  <w:style w:type="table" w:customStyle="1" w:styleId="TableGrid4">
    <w:name w:val="Table Grid4"/>
    <w:basedOn w:val="TableNormal"/>
    <w:next w:val="TableGrid"/>
    <w:uiPriority w:val="99"/>
    <w:rsid w:val="00454B6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
    <w:name w:val="1 / 1.1 / 1.1.121"/>
    <w:rsid w:val="00454B6F"/>
  </w:style>
  <w:style w:type="numbering" w:customStyle="1" w:styleId="1111114">
    <w:name w:val="1 / 1.1 / 1.1.14"/>
    <w:basedOn w:val="NoList"/>
    <w:next w:val="111111"/>
    <w:unhideWhenUsed/>
    <w:locked/>
    <w:rsid w:val="00454B6F"/>
  </w:style>
  <w:style w:type="numbering" w:customStyle="1" w:styleId="NoList2">
    <w:name w:val="No List2"/>
    <w:next w:val="NoList"/>
    <w:uiPriority w:val="99"/>
    <w:semiHidden/>
    <w:unhideWhenUsed/>
    <w:rsid w:val="00454B6F"/>
  </w:style>
  <w:style w:type="table" w:customStyle="1" w:styleId="TableGrid5">
    <w:name w:val="Table Grid5"/>
    <w:basedOn w:val="TableNormal"/>
    <w:next w:val="TableGrid"/>
    <w:uiPriority w:val="99"/>
    <w:rsid w:val="00454B6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454B6F"/>
  </w:style>
  <w:style w:type="numbering" w:customStyle="1" w:styleId="1111115">
    <w:name w:val="1 / 1.1 / 1.1.15"/>
    <w:basedOn w:val="NoList"/>
    <w:next w:val="111111"/>
    <w:unhideWhenUsed/>
    <w:locked/>
    <w:rsid w:val="00454B6F"/>
  </w:style>
  <w:style w:type="paragraph" w:styleId="NoSpacing">
    <w:name w:val="No Spacing"/>
    <w:uiPriority w:val="1"/>
    <w:qFormat/>
    <w:rsid w:val="00454B6F"/>
    <w:pPr>
      <w:spacing w:after="0" w:line="240" w:lineRule="auto"/>
    </w:pPr>
    <w:rPr>
      <w:rFonts w:ascii="Times New Roman" w:eastAsia="Times New Roman" w:hAnsi="Times New Roman" w:cs="Times New Roman"/>
      <w:sz w:val="24"/>
      <w:szCs w:val="24"/>
    </w:rPr>
  </w:style>
  <w:style w:type="numbering" w:customStyle="1" w:styleId="NoList3">
    <w:name w:val="No List3"/>
    <w:next w:val="NoList"/>
    <w:uiPriority w:val="99"/>
    <w:semiHidden/>
    <w:unhideWhenUsed/>
    <w:rsid w:val="00454B6F"/>
  </w:style>
  <w:style w:type="table" w:customStyle="1" w:styleId="TableGrid6">
    <w:name w:val="Table Grid6"/>
    <w:basedOn w:val="TableNormal"/>
    <w:next w:val="TableGrid"/>
    <w:uiPriority w:val="99"/>
    <w:rsid w:val="00454B6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454B6F"/>
  </w:style>
  <w:style w:type="numbering" w:customStyle="1" w:styleId="1111116">
    <w:name w:val="1 / 1.1 / 1.1.16"/>
    <w:basedOn w:val="NoList"/>
    <w:next w:val="111111"/>
    <w:unhideWhenUsed/>
    <w:locked/>
    <w:rsid w:val="00454B6F"/>
  </w:style>
  <w:style w:type="numbering" w:customStyle="1" w:styleId="11111124">
    <w:name w:val="1 / 1.1 / 1.1.124"/>
    <w:rsid w:val="00454B6F"/>
  </w:style>
  <w:style w:type="numbering" w:customStyle="1" w:styleId="1111117">
    <w:name w:val="1 / 1.1 / 1.1.17"/>
    <w:basedOn w:val="NoList"/>
    <w:next w:val="111111"/>
    <w:semiHidden/>
    <w:unhideWhenUsed/>
    <w:rsid w:val="00454B6F"/>
  </w:style>
  <w:style w:type="numbering" w:customStyle="1" w:styleId="NoList111">
    <w:name w:val="No List111"/>
    <w:next w:val="NoList"/>
    <w:uiPriority w:val="99"/>
    <w:semiHidden/>
    <w:unhideWhenUsed/>
    <w:rsid w:val="00454B6F"/>
  </w:style>
  <w:style w:type="paragraph" w:styleId="EndnoteText">
    <w:name w:val="endnote text"/>
    <w:basedOn w:val="Normal"/>
    <w:link w:val="EndnoteTextChar"/>
    <w:uiPriority w:val="99"/>
    <w:rsid w:val="00454B6F"/>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rsid w:val="00454B6F"/>
    <w:rPr>
      <w:rFonts w:ascii="Times New Roman" w:eastAsia="Times New Roman" w:hAnsi="Times New Roman" w:cs="Times New Roman"/>
      <w:sz w:val="20"/>
      <w:szCs w:val="20"/>
    </w:rPr>
  </w:style>
  <w:style w:type="character" w:styleId="EndnoteReference">
    <w:name w:val="endnote reference"/>
    <w:uiPriority w:val="99"/>
    <w:rsid w:val="00454B6F"/>
    <w:rPr>
      <w:vertAlign w:val="superscript"/>
    </w:rPr>
  </w:style>
  <w:style w:type="numbering" w:customStyle="1" w:styleId="NoList4">
    <w:name w:val="No List4"/>
    <w:next w:val="NoList"/>
    <w:uiPriority w:val="99"/>
    <w:semiHidden/>
    <w:unhideWhenUsed/>
    <w:rsid w:val="00454B6F"/>
  </w:style>
  <w:style w:type="paragraph" w:customStyle="1" w:styleId="Default">
    <w:name w:val="Default"/>
    <w:rsid w:val="00454B6F"/>
    <w:pPr>
      <w:autoSpaceDE w:val="0"/>
      <w:autoSpaceDN w:val="0"/>
      <w:adjustRightInd w:val="0"/>
      <w:spacing w:after="0" w:line="240" w:lineRule="auto"/>
    </w:pPr>
    <w:rPr>
      <w:rFonts w:ascii="Times New Roman" w:eastAsia="Calibri" w:hAnsi="Times New Roman" w:cs="Times New Roman"/>
      <w:color w:val="000000"/>
      <w:sz w:val="24"/>
      <w:szCs w:val="24"/>
    </w:rPr>
  </w:style>
  <w:style w:type="numbering" w:customStyle="1" w:styleId="NoList5">
    <w:name w:val="No List5"/>
    <w:next w:val="NoList"/>
    <w:uiPriority w:val="99"/>
    <w:semiHidden/>
    <w:unhideWhenUsed/>
    <w:rsid w:val="00454B6F"/>
  </w:style>
  <w:style w:type="numbering" w:customStyle="1" w:styleId="NoList6">
    <w:name w:val="No List6"/>
    <w:next w:val="NoList"/>
    <w:uiPriority w:val="99"/>
    <w:semiHidden/>
    <w:unhideWhenUsed/>
    <w:rsid w:val="00454B6F"/>
  </w:style>
  <w:style w:type="numbering" w:customStyle="1" w:styleId="NoList12">
    <w:name w:val="No List12"/>
    <w:next w:val="NoList"/>
    <w:uiPriority w:val="99"/>
    <w:semiHidden/>
    <w:unhideWhenUsed/>
    <w:rsid w:val="00454B6F"/>
  </w:style>
  <w:style w:type="table" w:customStyle="1" w:styleId="TableGrid7">
    <w:name w:val="Table Grid7"/>
    <w:basedOn w:val="TableNormal"/>
    <w:next w:val="TableGrid"/>
    <w:uiPriority w:val="99"/>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
    <w:name w:val="1 / 1.1 / 1.1.18"/>
    <w:basedOn w:val="NoList"/>
    <w:next w:val="111111"/>
    <w:rsid w:val="00454B6F"/>
  </w:style>
  <w:style w:type="numbering" w:customStyle="1" w:styleId="11111111">
    <w:name w:val="1 / 1.1 / 1.1.111"/>
    <w:basedOn w:val="NoList"/>
    <w:next w:val="111111"/>
    <w:rsid w:val="00454B6F"/>
  </w:style>
  <w:style w:type="table" w:customStyle="1" w:styleId="TableGrid14">
    <w:name w:val="Table Grid14"/>
    <w:basedOn w:val="TableNormal"/>
    <w:next w:val="TableGrid"/>
    <w:uiPriority w:val="99"/>
    <w:rsid w:val="00454B6F"/>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5">
    <w:name w:val="1 / 1.1 / 1.1.125"/>
    <w:basedOn w:val="NoList"/>
    <w:next w:val="111111"/>
    <w:rsid w:val="00454B6F"/>
  </w:style>
  <w:style w:type="table" w:customStyle="1" w:styleId="TableGrid24">
    <w:name w:val="Table Grid24"/>
    <w:basedOn w:val="TableNormal"/>
    <w:next w:val="TableGrid"/>
    <w:uiPriority w:val="99"/>
    <w:rsid w:val="00454B6F"/>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1">
    <w:name w:val="1 / 1.1 / 1.1.131"/>
    <w:basedOn w:val="NoList"/>
    <w:next w:val="111111"/>
    <w:rsid w:val="00454B6F"/>
  </w:style>
  <w:style w:type="table" w:customStyle="1" w:styleId="TableGrid31">
    <w:name w:val="Table Grid31"/>
    <w:basedOn w:val="TableNormal"/>
    <w:next w:val="TableGrid"/>
    <w:rsid w:val="00454B6F"/>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1">
    <w:name w:val="No List1111"/>
    <w:next w:val="NoList"/>
    <w:uiPriority w:val="99"/>
    <w:semiHidden/>
    <w:unhideWhenUsed/>
    <w:rsid w:val="00454B6F"/>
  </w:style>
  <w:style w:type="table" w:customStyle="1" w:styleId="TableGrid41">
    <w:name w:val="Table Grid41"/>
    <w:basedOn w:val="TableNormal"/>
    <w:next w:val="TableGrid"/>
    <w:uiPriority w:val="99"/>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1">
    <w:name w:val="Table Grid211"/>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
    <w:name w:val="1 / 1.1 / 1.1.1211"/>
    <w:rsid w:val="00454B6F"/>
  </w:style>
  <w:style w:type="numbering" w:customStyle="1" w:styleId="11111141">
    <w:name w:val="1 / 1.1 / 1.1.141"/>
    <w:basedOn w:val="NoList"/>
    <w:next w:val="111111"/>
    <w:unhideWhenUsed/>
    <w:locked/>
    <w:rsid w:val="00454B6F"/>
  </w:style>
  <w:style w:type="numbering" w:customStyle="1" w:styleId="NoList21">
    <w:name w:val="No List21"/>
    <w:next w:val="NoList"/>
    <w:uiPriority w:val="99"/>
    <w:semiHidden/>
    <w:unhideWhenUsed/>
    <w:rsid w:val="00454B6F"/>
  </w:style>
  <w:style w:type="table" w:customStyle="1" w:styleId="TableGrid51">
    <w:name w:val="Table Grid51"/>
    <w:basedOn w:val="TableNormal"/>
    <w:next w:val="TableGrid"/>
    <w:uiPriority w:val="99"/>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1">
    <w:name w:val="Table Grid221"/>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1">
    <w:name w:val="1 / 1.1 / 1.1.1221"/>
    <w:rsid w:val="00454B6F"/>
  </w:style>
  <w:style w:type="numbering" w:customStyle="1" w:styleId="11111151">
    <w:name w:val="1 / 1.1 / 1.1.151"/>
    <w:basedOn w:val="NoList"/>
    <w:next w:val="111111"/>
    <w:unhideWhenUsed/>
    <w:locked/>
    <w:rsid w:val="00454B6F"/>
  </w:style>
  <w:style w:type="numbering" w:customStyle="1" w:styleId="NoList31">
    <w:name w:val="No List31"/>
    <w:next w:val="NoList"/>
    <w:uiPriority w:val="99"/>
    <w:semiHidden/>
    <w:unhideWhenUsed/>
    <w:rsid w:val="00454B6F"/>
  </w:style>
  <w:style w:type="table" w:customStyle="1" w:styleId="TableGrid61">
    <w:name w:val="Table Grid61"/>
    <w:basedOn w:val="TableNormal"/>
    <w:next w:val="TableGrid"/>
    <w:uiPriority w:val="99"/>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1">
    <w:name w:val="Table Grid231"/>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1">
    <w:name w:val="1 / 1.1 / 1.1.1231"/>
    <w:rsid w:val="00454B6F"/>
  </w:style>
  <w:style w:type="numbering" w:customStyle="1" w:styleId="11111161">
    <w:name w:val="1 / 1.1 / 1.1.161"/>
    <w:basedOn w:val="NoList"/>
    <w:next w:val="111111"/>
    <w:unhideWhenUsed/>
    <w:locked/>
    <w:rsid w:val="00454B6F"/>
  </w:style>
  <w:style w:type="numbering" w:customStyle="1" w:styleId="111111241">
    <w:name w:val="1 / 1.1 / 1.1.1241"/>
    <w:rsid w:val="00454B6F"/>
    <w:pPr>
      <w:numPr>
        <w:numId w:val="2"/>
      </w:numPr>
    </w:pPr>
  </w:style>
  <w:style w:type="numbering" w:customStyle="1" w:styleId="11111171">
    <w:name w:val="1 / 1.1 / 1.1.171"/>
    <w:basedOn w:val="NoList"/>
    <w:next w:val="111111"/>
    <w:unhideWhenUsed/>
    <w:rsid w:val="00454B6F"/>
    <w:pPr>
      <w:numPr>
        <w:numId w:val="3"/>
      </w:numPr>
    </w:pPr>
  </w:style>
  <w:style w:type="numbering" w:customStyle="1" w:styleId="NoList11111">
    <w:name w:val="No List11111"/>
    <w:next w:val="NoList"/>
    <w:uiPriority w:val="99"/>
    <w:semiHidden/>
    <w:unhideWhenUsed/>
    <w:rsid w:val="00454B6F"/>
  </w:style>
  <w:style w:type="numbering" w:customStyle="1" w:styleId="NoList41">
    <w:name w:val="No List41"/>
    <w:next w:val="NoList"/>
    <w:uiPriority w:val="99"/>
    <w:semiHidden/>
    <w:unhideWhenUsed/>
    <w:rsid w:val="00454B6F"/>
  </w:style>
  <w:style w:type="numbering" w:customStyle="1" w:styleId="NoList51">
    <w:name w:val="No List51"/>
    <w:next w:val="NoList"/>
    <w:uiPriority w:val="99"/>
    <w:semiHidden/>
    <w:unhideWhenUsed/>
    <w:rsid w:val="00454B6F"/>
  </w:style>
  <w:style w:type="numbering" w:customStyle="1" w:styleId="11111172">
    <w:name w:val="1 / 1.1 / 1.1.172"/>
    <w:basedOn w:val="NoList"/>
    <w:next w:val="111111"/>
    <w:unhideWhenUsed/>
    <w:rsid w:val="00454B6F"/>
  </w:style>
  <w:style w:type="numbering" w:customStyle="1" w:styleId="1111119">
    <w:name w:val="1 / 1.1 / 1.1.19"/>
    <w:basedOn w:val="NoList"/>
    <w:next w:val="111111"/>
    <w:rsid w:val="00454B6F"/>
  </w:style>
  <w:style w:type="numbering" w:customStyle="1" w:styleId="11111112">
    <w:name w:val="1 / 1.1 / 1.1.112"/>
    <w:basedOn w:val="NoList"/>
    <w:next w:val="111111"/>
    <w:rsid w:val="00454B6F"/>
  </w:style>
  <w:style w:type="numbering" w:customStyle="1" w:styleId="11111126">
    <w:name w:val="1 / 1.1 / 1.1.126"/>
    <w:basedOn w:val="NoList"/>
    <w:next w:val="111111"/>
    <w:rsid w:val="00454B6F"/>
  </w:style>
  <w:style w:type="numbering" w:customStyle="1" w:styleId="111111212">
    <w:name w:val="1 / 1.1 / 1.1.1212"/>
    <w:rsid w:val="00454B6F"/>
  </w:style>
  <w:style w:type="numbering" w:customStyle="1" w:styleId="11111142">
    <w:name w:val="1 / 1.1 / 1.1.142"/>
    <w:basedOn w:val="NoList"/>
    <w:next w:val="111111"/>
    <w:unhideWhenUsed/>
    <w:locked/>
    <w:rsid w:val="00454B6F"/>
  </w:style>
  <w:style w:type="numbering" w:customStyle="1" w:styleId="111111222">
    <w:name w:val="1 / 1.1 / 1.1.1222"/>
    <w:rsid w:val="00454B6F"/>
  </w:style>
  <w:style w:type="numbering" w:customStyle="1" w:styleId="11111152">
    <w:name w:val="1 / 1.1 / 1.1.152"/>
    <w:basedOn w:val="NoList"/>
    <w:next w:val="111111"/>
    <w:unhideWhenUsed/>
    <w:locked/>
    <w:rsid w:val="00454B6F"/>
  </w:style>
  <w:style w:type="numbering" w:customStyle="1" w:styleId="11111162">
    <w:name w:val="1 / 1.1 / 1.1.162"/>
    <w:basedOn w:val="NoList"/>
    <w:next w:val="111111"/>
    <w:unhideWhenUsed/>
    <w:locked/>
    <w:rsid w:val="00454B6F"/>
  </w:style>
  <w:style w:type="paragraph" w:styleId="Revision">
    <w:name w:val="Revision"/>
    <w:hidden/>
    <w:uiPriority w:val="99"/>
    <w:semiHidden/>
    <w:rsid w:val="00454B6F"/>
    <w:pPr>
      <w:spacing w:after="0" w:line="240" w:lineRule="auto"/>
    </w:pPr>
    <w:rPr>
      <w:rFonts w:ascii="Times New Roman" w:eastAsia="Times New Roman" w:hAnsi="Times New Roman" w:cs="Times New Roman"/>
      <w:sz w:val="24"/>
      <w:szCs w:val="24"/>
    </w:rPr>
  </w:style>
  <w:style w:type="numbering" w:customStyle="1" w:styleId="11111110">
    <w:name w:val="1 / 1.1 / 1.1.110"/>
    <w:basedOn w:val="NoList"/>
    <w:next w:val="111111"/>
    <w:rsid w:val="00454B6F"/>
  </w:style>
  <w:style w:type="numbering" w:customStyle="1" w:styleId="11111113">
    <w:name w:val="1 / 1.1 / 1.1.113"/>
    <w:basedOn w:val="NoList"/>
    <w:next w:val="111111"/>
    <w:rsid w:val="00454B6F"/>
  </w:style>
  <w:style w:type="numbering" w:customStyle="1" w:styleId="11111127">
    <w:name w:val="1 / 1.1 / 1.1.127"/>
    <w:basedOn w:val="NoList"/>
    <w:next w:val="111111"/>
    <w:rsid w:val="00454B6F"/>
  </w:style>
  <w:style w:type="numbering" w:customStyle="1" w:styleId="111111213">
    <w:name w:val="1 / 1.1 / 1.1.1213"/>
    <w:rsid w:val="00454B6F"/>
  </w:style>
  <w:style w:type="numbering" w:customStyle="1" w:styleId="11111143">
    <w:name w:val="1 / 1.1 / 1.1.143"/>
    <w:basedOn w:val="NoList"/>
    <w:next w:val="111111"/>
    <w:unhideWhenUsed/>
    <w:locked/>
    <w:rsid w:val="00454B6F"/>
  </w:style>
  <w:style w:type="numbering" w:customStyle="1" w:styleId="111111223">
    <w:name w:val="1 / 1.1 / 1.1.1223"/>
    <w:rsid w:val="00454B6F"/>
  </w:style>
  <w:style w:type="numbering" w:customStyle="1" w:styleId="11111153">
    <w:name w:val="1 / 1.1 / 1.1.153"/>
    <w:basedOn w:val="NoList"/>
    <w:next w:val="111111"/>
    <w:unhideWhenUsed/>
    <w:locked/>
    <w:rsid w:val="00454B6F"/>
  </w:style>
  <w:style w:type="numbering" w:customStyle="1" w:styleId="11111163">
    <w:name w:val="1 / 1.1 / 1.1.163"/>
    <w:basedOn w:val="NoList"/>
    <w:next w:val="111111"/>
    <w:unhideWhenUsed/>
    <w:locked/>
    <w:rsid w:val="00454B6F"/>
  </w:style>
  <w:style w:type="paragraph" w:customStyle="1" w:styleId="tv213">
    <w:name w:val="tv213"/>
    <w:basedOn w:val="Normal"/>
    <w:rsid w:val="00454B6F"/>
    <w:pPr>
      <w:spacing w:before="100" w:beforeAutospacing="1" w:after="100" w:afterAutospacing="1" w:line="240" w:lineRule="auto"/>
    </w:pPr>
    <w:rPr>
      <w:rFonts w:ascii="Times New Roman" w:eastAsia="Times New Roman" w:hAnsi="Times New Roman" w:cs="Times New Roman"/>
      <w:sz w:val="24"/>
      <w:szCs w:val="24"/>
      <w:lang w:eastAsia="lv-LV"/>
    </w:rPr>
  </w:style>
  <w:style w:type="numbering" w:customStyle="1" w:styleId="NoList7">
    <w:name w:val="No List7"/>
    <w:next w:val="NoList"/>
    <w:uiPriority w:val="99"/>
    <w:semiHidden/>
    <w:unhideWhenUsed/>
    <w:rsid w:val="00454B6F"/>
  </w:style>
  <w:style w:type="numbering" w:customStyle="1" w:styleId="NoList13">
    <w:name w:val="No List13"/>
    <w:next w:val="NoList"/>
    <w:uiPriority w:val="99"/>
    <w:semiHidden/>
    <w:rsid w:val="00454B6F"/>
  </w:style>
  <w:style w:type="table" w:customStyle="1" w:styleId="TableGrid8">
    <w:name w:val="Table Grid8"/>
    <w:basedOn w:val="TableNormal"/>
    <w:next w:val="TableGrid"/>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454B6F"/>
    <w:pPr>
      <w:spacing w:line="240" w:lineRule="exact"/>
    </w:pPr>
    <w:rPr>
      <w:rFonts w:ascii="Dutch TL" w:eastAsia="Times New Roman" w:hAnsi="Dutch TL" w:cs="Times New Roman"/>
      <w:sz w:val="28"/>
      <w:szCs w:val="20"/>
      <w:lang w:eastAsia="lv-LV"/>
    </w:rPr>
  </w:style>
  <w:style w:type="numbering" w:customStyle="1" w:styleId="11111114">
    <w:name w:val="1 / 1.1 / 1.1.114"/>
    <w:basedOn w:val="NoList"/>
    <w:next w:val="111111"/>
    <w:rsid w:val="00454B6F"/>
  </w:style>
  <w:style w:type="numbering" w:customStyle="1" w:styleId="CurrentList1">
    <w:name w:val="Current List1"/>
    <w:rsid w:val="00454B6F"/>
    <w:pPr>
      <w:numPr>
        <w:numId w:val="7"/>
      </w:numPr>
    </w:pPr>
  </w:style>
  <w:style w:type="numbering" w:customStyle="1" w:styleId="Style1">
    <w:name w:val="Style1"/>
    <w:rsid w:val="00454B6F"/>
    <w:pPr>
      <w:numPr>
        <w:numId w:val="8"/>
      </w:numPr>
    </w:pPr>
  </w:style>
  <w:style w:type="paragraph" w:customStyle="1" w:styleId="nais2">
    <w:name w:val="nais2"/>
    <w:basedOn w:val="Normal"/>
    <w:rsid w:val="00454B6F"/>
    <w:pPr>
      <w:spacing w:before="100" w:beforeAutospacing="1" w:after="100" w:afterAutospacing="1" w:line="240" w:lineRule="auto"/>
    </w:pPr>
    <w:rPr>
      <w:rFonts w:ascii="Times New Roman" w:eastAsia="Times New Roman" w:hAnsi="Times New Roman" w:cs="Times New Roman"/>
      <w:sz w:val="24"/>
      <w:szCs w:val="24"/>
      <w:lang w:eastAsia="lv-LV"/>
    </w:rPr>
  </w:style>
  <w:style w:type="numbering" w:customStyle="1" w:styleId="11111115">
    <w:name w:val="1 / 1.1 / 1.1.115"/>
    <w:basedOn w:val="NoList"/>
    <w:next w:val="111111"/>
    <w:rsid w:val="00454B6F"/>
  </w:style>
  <w:style w:type="numbering" w:customStyle="1" w:styleId="NoList112">
    <w:name w:val="No List112"/>
    <w:next w:val="NoList"/>
    <w:uiPriority w:val="99"/>
    <w:semiHidden/>
    <w:unhideWhenUsed/>
    <w:rsid w:val="00454B6F"/>
  </w:style>
  <w:style w:type="numbering" w:customStyle="1" w:styleId="11111128">
    <w:name w:val="1 / 1.1 / 1.1.128"/>
    <w:basedOn w:val="NoList"/>
    <w:next w:val="111111"/>
    <w:unhideWhenUsed/>
    <w:rsid w:val="00454B6F"/>
  </w:style>
  <w:style w:type="character" w:customStyle="1" w:styleId="FootnoteCharacters">
    <w:name w:val="Footnote Characters"/>
    <w:rsid w:val="00454B6F"/>
    <w:rPr>
      <w:vertAlign w:val="superscript"/>
    </w:rPr>
  </w:style>
  <w:style w:type="character" w:customStyle="1" w:styleId="NormalWebChar">
    <w:name w:val="Normal (Web) Char"/>
    <w:link w:val="NormalWeb"/>
    <w:uiPriority w:val="99"/>
    <w:rsid w:val="00454B6F"/>
    <w:rPr>
      <w:rFonts w:ascii="Times New Roman" w:eastAsia="Times New Roman" w:hAnsi="Times New Roman" w:cs="Times New Roman"/>
      <w:sz w:val="24"/>
      <w:szCs w:val="24"/>
      <w:lang w:val="en-GB"/>
    </w:rPr>
  </w:style>
  <w:style w:type="numbering" w:customStyle="1" w:styleId="111111711">
    <w:name w:val="1 / 1.1 / 1.1.1711"/>
    <w:basedOn w:val="NoList"/>
    <w:next w:val="111111"/>
    <w:unhideWhenUsed/>
    <w:rsid w:val="00454B6F"/>
    <w:pPr>
      <w:numPr>
        <w:numId w:val="6"/>
      </w:numPr>
    </w:pPr>
  </w:style>
  <w:style w:type="numbering" w:customStyle="1" w:styleId="11111132">
    <w:name w:val="1 / 1.1 / 1.1.132"/>
    <w:basedOn w:val="NoList"/>
    <w:next w:val="111111"/>
    <w:rsid w:val="00454B6F"/>
  </w:style>
  <w:style w:type="numbering" w:customStyle="1" w:styleId="111111242">
    <w:name w:val="1 / 1.1 / 1.1.1242"/>
    <w:rsid w:val="00454B6F"/>
  </w:style>
  <w:style w:type="paragraph" w:customStyle="1" w:styleId="CharCharCharCharCharCharCharCharCharCharCharCharCharCharCharCharCharCharCharCharCharCharCharChar1CharCharCharChar1">
    <w:name w:val="Char Char Char Char Char Char Char Char Char Char Char Char Char Char Char Char Char Char Char Char Char Char Char Char1 Char Char Char Char1"/>
    <w:basedOn w:val="Normal"/>
    <w:semiHidden/>
    <w:rsid w:val="00454B6F"/>
    <w:pPr>
      <w:spacing w:line="240" w:lineRule="exact"/>
    </w:pPr>
    <w:rPr>
      <w:rFonts w:ascii="Dutch TL" w:eastAsia="Times New Roman" w:hAnsi="Dutch TL" w:cs="Times New Roman"/>
      <w:sz w:val="28"/>
      <w:szCs w:val="20"/>
      <w:lang w:eastAsia="lv-LV"/>
    </w:rPr>
  </w:style>
  <w:style w:type="numbering" w:customStyle="1" w:styleId="11111116">
    <w:name w:val="1 / 1.1 / 1.1.116"/>
    <w:basedOn w:val="NoList"/>
    <w:next w:val="111111"/>
    <w:rsid w:val="00454B6F"/>
  </w:style>
  <w:style w:type="numbering" w:customStyle="1" w:styleId="CurrentList11">
    <w:name w:val="Current List11"/>
    <w:rsid w:val="00454B6F"/>
    <w:pPr>
      <w:numPr>
        <w:numId w:val="5"/>
      </w:numPr>
    </w:pPr>
  </w:style>
  <w:style w:type="numbering" w:customStyle="1" w:styleId="Style11">
    <w:name w:val="Style11"/>
    <w:rsid w:val="00454B6F"/>
  </w:style>
  <w:style w:type="numbering" w:customStyle="1" w:styleId="11111117">
    <w:name w:val="1 / 1.1 / 1.1.117"/>
    <w:basedOn w:val="NoList"/>
    <w:next w:val="111111"/>
    <w:rsid w:val="00454B6F"/>
    <w:pPr>
      <w:numPr>
        <w:numId w:val="12"/>
      </w:numPr>
    </w:pPr>
  </w:style>
  <w:style w:type="numbering" w:customStyle="1" w:styleId="11111129">
    <w:name w:val="1 / 1.1 / 1.1.129"/>
    <w:basedOn w:val="NoList"/>
    <w:next w:val="111111"/>
    <w:unhideWhenUsed/>
    <w:rsid w:val="00454B6F"/>
    <w:pPr>
      <w:numPr>
        <w:numId w:val="4"/>
      </w:numPr>
    </w:pPr>
  </w:style>
  <w:style w:type="numbering" w:customStyle="1" w:styleId="111111712">
    <w:name w:val="1 / 1.1 / 1.1.1712"/>
    <w:basedOn w:val="NoList"/>
    <w:next w:val="111111"/>
    <w:semiHidden/>
    <w:unhideWhenUsed/>
    <w:rsid w:val="00454B6F"/>
  </w:style>
  <w:style w:type="numbering" w:customStyle="1" w:styleId="11111133">
    <w:name w:val="1 / 1.1 / 1.1.133"/>
    <w:basedOn w:val="NoList"/>
    <w:next w:val="111111"/>
    <w:rsid w:val="00454B6F"/>
  </w:style>
  <w:style w:type="numbering" w:customStyle="1" w:styleId="111111243">
    <w:name w:val="1 / 1.1 / 1.1.1243"/>
    <w:rsid w:val="00454B6F"/>
  </w:style>
  <w:style w:type="numbering" w:customStyle="1" w:styleId="NoList111111">
    <w:name w:val="No List111111"/>
    <w:next w:val="NoList"/>
    <w:uiPriority w:val="99"/>
    <w:semiHidden/>
    <w:unhideWhenUsed/>
    <w:rsid w:val="00454B6F"/>
  </w:style>
  <w:style w:type="numbering" w:customStyle="1" w:styleId="NoList8">
    <w:name w:val="No List8"/>
    <w:next w:val="NoList"/>
    <w:uiPriority w:val="99"/>
    <w:semiHidden/>
    <w:unhideWhenUsed/>
    <w:rsid w:val="00454B6F"/>
  </w:style>
  <w:style w:type="numbering" w:customStyle="1" w:styleId="NoList14">
    <w:name w:val="No List14"/>
    <w:next w:val="NoList"/>
    <w:uiPriority w:val="99"/>
    <w:semiHidden/>
    <w:rsid w:val="00454B6F"/>
  </w:style>
  <w:style w:type="table" w:customStyle="1" w:styleId="TableGrid9">
    <w:name w:val="Table Grid9"/>
    <w:basedOn w:val="TableNormal"/>
    <w:next w:val="TableGrid"/>
    <w:uiPriority w:val="99"/>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8">
    <w:name w:val="1 / 1.1 / 1.1.118"/>
    <w:basedOn w:val="NoList"/>
    <w:next w:val="111111"/>
    <w:rsid w:val="00454B6F"/>
  </w:style>
  <w:style w:type="numbering" w:customStyle="1" w:styleId="11111119">
    <w:name w:val="1 / 1.1 / 1.1.119"/>
    <w:basedOn w:val="NoList"/>
    <w:next w:val="111111"/>
    <w:rsid w:val="00454B6F"/>
  </w:style>
  <w:style w:type="table" w:customStyle="1" w:styleId="TableGrid15">
    <w:name w:val="Table Grid15"/>
    <w:basedOn w:val="TableNormal"/>
    <w:next w:val="TableGrid"/>
    <w:uiPriority w:val="99"/>
    <w:rsid w:val="00454B6F"/>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uiPriority w:val="99"/>
    <w:rsid w:val="00454B6F"/>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rsid w:val="00454B6F"/>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3">
    <w:name w:val="No List113"/>
    <w:next w:val="NoList"/>
    <w:uiPriority w:val="99"/>
    <w:semiHidden/>
    <w:unhideWhenUsed/>
    <w:rsid w:val="00454B6F"/>
  </w:style>
  <w:style w:type="table" w:customStyle="1" w:styleId="TableGrid42">
    <w:name w:val="Table Grid42"/>
    <w:basedOn w:val="TableNormal"/>
    <w:next w:val="TableGrid"/>
    <w:uiPriority w:val="99"/>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2">
    <w:name w:val="Table Grid212"/>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4">
    <w:name w:val="1 / 1.1 / 1.1.1214"/>
    <w:rsid w:val="00454B6F"/>
  </w:style>
  <w:style w:type="numbering" w:customStyle="1" w:styleId="11111144">
    <w:name w:val="1 / 1.1 / 1.1.144"/>
    <w:basedOn w:val="NoList"/>
    <w:next w:val="111111"/>
    <w:unhideWhenUsed/>
    <w:locked/>
    <w:rsid w:val="00454B6F"/>
  </w:style>
  <w:style w:type="numbering" w:customStyle="1" w:styleId="NoList22">
    <w:name w:val="No List22"/>
    <w:next w:val="NoList"/>
    <w:uiPriority w:val="99"/>
    <w:semiHidden/>
    <w:unhideWhenUsed/>
    <w:rsid w:val="00454B6F"/>
  </w:style>
  <w:style w:type="table" w:customStyle="1" w:styleId="TableGrid52">
    <w:name w:val="Table Grid52"/>
    <w:basedOn w:val="TableNormal"/>
    <w:next w:val="TableGrid"/>
    <w:uiPriority w:val="99"/>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2">
    <w:name w:val="Table Grid222"/>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4">
    <w:name w:val="1 / 1.1 / 1.1.1224"/>
    <w:rsid w:val="00454B6F"/>
  </w:style>
  <w:style w:type="numbering" w:customStyle="1" w:styleId="11111154">
    <w:name w:val="1 / 1.1 / 1.1.154"/>
    <w:basedOn w:val="NoList"/>
    <w:next w:val="111111"/>
    <w:unhideWhenUsed/>
    <w:locked/>
    <w:rsid w:val="00454B6F"/>
  </w:style>
  <w:style w:type="numbering" w:customStyle="1" w:styleId="NoList32">
    <w:name w:val="No List32"/>
    <w:next w:val="NoList"/>
    <w:uiPriority w:val="99"/>
    <w:semiHidden/>
    <w:unhideWhenUsed/>
    <w:rsid w:val="00454B6F"/>
  </w:style>
  <w:style w:type="table" w:customStyle="1" w:styleId="TableGrid62">
    <w:name w:val="Table Grid62"/>
    <w:basedOn w:val="TableNormal"/>
    <w:next w:val="TableGrid"/>
    <w:uiPriority w:val="99"/>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2">
    <w:name w:val="Table Grid232"/>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2">
    <w:name w:val="1 / 1.1 / 1.1.1232"/>
    <w:rsid w:val="00454B6F"/>
  </w:style>
  <w:style w:type="numbering" w:customStyle="1" w:styleId="11111164">
    <w:name w:val="1 / 1.1 / 1.1.164"/>
    <w:basedOn w:val="NoList"/>
    <w:next w:val="111111"/>
    <w:unhideWhenUsed/>
    <w:locked/>
    <w:rsid w:val="00454B6F"/>
  </w:style>
  <w:style w:type="numbering" w:customStyle="1" w:styleId="11111173">
    <w:name w:val="1 / 1.1 / 1.1.173"/>
    <w:basedOn w:val="NoList"/>
    <w:next w:val="111111"/>
    <w:semiHidden/>
    <w:unhideWhenUsed/>
    <w:rsid w:val="00454B6F"/>
  </w:style>
  <w:style w:type="numbering" w:customStyle="1" w:styleId="NoList1112">
    <w:name w:val="No List1112"/>
    <w:next w:val="NoList"/>
    <w:uiPriority w:val="99"/>
    <w:semiHidden/>
    <w:unhideWhenUsed/>
    <w:rsid w:val="00454B6F"/>
  </w:style>
  <w:style w:type="numbering" w:customStyle="1" w:styleId="NoList42">
    <w:name w:val="No List42"/>
    <w:next w:val="NoList"/>
    <w:uiPriority w:val="99"/>
    <w:semiHidden/>
    <w:unhideWhenUsed/>
    <w:rsid w:val="00454B6F"/>
  </w:style>
  <w:style w:type="numbering" w:customStyle="1" w:styleId="NoList52">
    <w:name w:val="No List52"/>
    <w:next w:val="NoList"/>
    <w:uiPriority w:val="99"/>
    <w:semiHidden/>
    <w:unhideWhenUsed/>
    <w:rsid w:val="00454B6F"/>
  </w:style>
  <w:style w:type="numbering" w:customStyle="1" w:styleId="NoList61">
    <w:name w:val="No List61"/>
    <w:next w:val="NoList"/>
    <w:uiPriority w:val="99"/>
    <w:semiHidden/>
    <w:unhideWhenUsed/>
    <w:rsid w:val="00454B6F"/>
  </w:style>
  <w:style w:type="numbering" w:customStyle="1" w:styleId="NoList121">
    <w:name w:val="No List121"/>
    <w:next w:val="NoList"/>
    <w:uiPriority w:val="99"/>
    <w:semiHidden/>
    <w:unhideWhenUsed/>
    <w:rsid w:val="00454B6F"/>
  </w:style>
  <w:style w:type="table" w:customStyle="1" w:styleId="TableGrid71">
    <w:name w:val="Table Grid71"/>
    <w:basedOn w:val="TableNormal"/>
    <w:next w:val="TableGrid"/>
    <w:uiPriority w:val="99"/>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1">
    <w:name w:val="1 / 1.1 / 1.1.181"/>
    <w:basedOn w:val="NoList"/>
    <w:next w:val="111111"/>
    <w:rsid w:val="00454B6F"/>
  </w:style>
  <w:style w:type="numbering" w:customStyle="1" w:styleId="111111111">
    <w:name w:val="1 / 1.1 / 1.1.1111"/>
    <w:basedOn w:val="NoList"/>
    <w:next w:val="111111"/>
    <w:rsid w:val="00454B6F"/>
  </w:style>
  <w:style w:type="table" w:customStyle="1" w:styleId="TableGrid141">
    <w:name w:val="Table Grid141"/>
    <w:basedOn w:val="TableNormal"/>
    <w:next w:val="TableGrid"/>
    <w:uiPriority w:val="99"/>
    <w:rsid w:val="00454B6F"/>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51">
    <w:name w:val="1 / 1.1 / 1.1.1251"/>
    <w:basedOn w:val="NoList"/>
    <w:next w:val="111111"/>
    <w:rsid w:val="00454B6F"/>
  </w:style>
  <w:style w:type="table" w:customStyle="1" w:styleId="TableGrid241">
    <w:name w:val="Table Grid241"/>
    <w:basedOn w:val="TableNormal"/>
    <w:next w:val="TableGrid"/>
    <w:uiPriority w:val="99"/>
    <w:rsid w:val="00454B6F"/>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11">
    <w:name w:val="1 / 1.1 / 1.1.1311"/>
    <w:basedOn w:val="NoList"/>
    <w:next w:val="111111"/>
    <w:rsid w:val="00454B6F"/>
  </w:style>
  <w:style w:type="table" w:customStyle="1" w:styleId="TableGrid311">
    <w:name w:val="Table Grid311"/>
    <w:basedOn w:val="TableNormal"/>
    <w:next w:val="TableGrid"/>
    <w:rsid w:val="00454B6F"/>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1111">
    <w:name w:val="No List1111111"/>
    <w:next w:val="NoList"/>
    <w:uiPriority w:val="99"/>
    <w:semiHidden/>
    <w:unhideWhenUsed/>
    <w:rsid w:val="00454B6F"/>
  </w:style>
  <w:style w:type="table" w:customStyle="1" w:styleId="TableGrid411">
    <w:name w:val="Table Grid411"/>
    <w:basedOn w:val="TableNormal"/>
    <w:next w:val="TableGrid"/>
    <w:uiPriority w:val="99"/>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11">
    <w:name w:val="Table Grid2111"/>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454B6F"/>
  </w:style>
  <w:style w:type="numbering" w:customStyle="1" w:styleId="111111411">
    <w:name w:val="1 / 1.1 / 1.1.1411"/>
    <w:basedOn w:val="NoList"/>
    <w:next w:val="111111"/>
    <w:unhideWhenUsed/>
    <w:locked/>
    <w:rsid w:val="00454B6F"/>
  </w:style>
  <w:style w:type="numbering" w:customStyle="1" w:styleId="NoList211">
    <w:name w:val="No List211"/>
    <w:next w:val="NoList"/>
    <w:uiPriority w:val="99"/>
    <w:semiHidden/>
    <w:unhideWhenUsed/>
    <w:rsid w:val="00454B6F"/>
  </w:style>
  <w:style w:type="table" w:customStyle="1" w:styleId="TableGrid511">
    <w:name w:val="Table Grid511"/>
    <w:basedOn w:val="TableNormal"/>
    <w:next w:val="TableGrid"/>
    <w:uiPriority w:val="99"/>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
    <w:name w:val="Table Grid1211"/>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11">
    <w:name w:val="Table Grid2211"/>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11">
    <w:name w:val="1 / 1.1 / 1.1.12211"/>
    <w:rsid w:val="00454B6F"/>
  </w:style>
  <w:style w:type="numbering" w:customStyle="1" w:styleId="111111511">
    <w:name w:val="1 / 1.1 / 1.1.1511"/>
    <w:basedOn w:val="NoList"/>
    <w:next w:val="111111"/>
    <w:unhideWhenUsed/>
    <w:locked/>
    <w:rsid w:val="00454B6F"/>
  </w:style>
  <w:style w:type="numbering" w:customStyle="1" w:styleId="NoList311">
    <w:name w:val="No List311"/>
    <w:next w:val="NoList"/>
    <w:uiPriority w:val="99"/>
    <w:semiHidden/>
    <w:unhideWhenUsed/>
    <w:rsid w:val="00454B6F"/>
  </w:style>
  <w:style w:type="table" w:customStyle="1" w:styleId="TableGrid611">
    <w:name w:val="Table Grid611"/>
    <w:basedOn w:val="TableNormal"/>
    <w:next w:val="TableGrid"/>
    <w:uiPriority w:val="99"/>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1">
    <w:name w:val="Table Grid1311"/>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11">
    <w:name w:val="Table Grid2311"/>
    <w:uiPriority w:val="99"/>
    <w:rsid w:val="00454B6F"/>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11">
    <w:name w:val="1 / 1.1 / 1.1.12311"/>
    <w:rsid w:val="00454B6F"/>
  </w:style>
  <w:style w:type="numbering" w:customStyle="1" w:styleId="111111611">
    <w:name w:val="1 / 1.1 / 1.1.1611"/>
    <w:basedOn w:val="NoList"/>
    <w:next w:val="111111"/>
    <w:unhideWhenUsed/>
    <w:locked/>
    <w:rsid w:val="00454B6F"/>
  </w:style>
  <w:style w:type="numbering" w:customStyle="1" w:styleId="1111112411">
    <w:name w:val="1 / 1.1 / 1.1.12411"/>
    <w:rsid w:val="00454B6F"/>
  </w:style>
  <w:style w:type="numbering" w:customStyle="1" w:styleId="NoList11111111">
    <w:name w:val="No List11111111"/>
    <w:next w:val="NoList"/>
    <w:uiPriority w:val="99"/>
    <w:semiHidden/>
    <w:unhideWhenUsed/>
    <w:rsid w:val="00454B6F"/>
  </w:style>
  <w:style w:type="numbering" w:customStyle="1" w:styleId="NoList411">
    <w:name w:val="No List411"/>
    <w:next w:val="NoList"/>
    <w:uiPriority w:val="99"/>
    <w:semiHidden/>
    <w:unhideWhenUsed/>
    <w:rsid w:val="00454B6F"/>
  </w:style>
  <w:style w:type="numbering" w:customStyle="1" w:styleId="NoList511">
    <w:name w:val="No List511"/>
    <w:next w:val="NoList"/>
    <w:uiPriority w:val="99"/>
    <w:semiHidden/>
    <w:unhideWhenUsed/>
    <w:rsid w:val="00454B6F"/>
  </w:style>
  <w:style w:type="numbering" w:customStyle="1" w:styleId="111111721">
    <w:name w:val="1 / 1.1 / 1.1.1721"/>
    <w:basedOn w:val="NoList"/>
    <w:next w:val="111111"/>
    <w:semiHidden/>
    <w:unhideWhenUsed/>
    <w:rsid w:val="00454B6F"/>
  </w:style>
  <w:style w:type="numbering" w:customStyle="1" w:styleId="11111191">
    <w:name w:val="1 / 1.1 / 1.1.191"/>
    <w:basedOn w:val="NoList"/>
    <w:next w:val="111111"/>
    <w:rsid w:val="00454B6F"/>
  </w:style>
  <w:style w:type="numbering" w:customStyle="1" w:styleId="111111121">
    <w:name w:val="1 / 1.1 / 1.1.1121"/>
    <w:basedOn w:val="NoList"/>
    <w:next w:val="111111"/>
    <w:rsid w:val="00454B6F"/>
  </w:style>
  <w:style w:type="numbering" w:customStyle="1" w:styleId="111111261">
    <w:name w:val="1 / 1.1 / 1.1.1261"/>
    <w:basedOn w:val="NoList"/>
    <w:next w:val="111111"/>
    <w:rsid w:val="00454B6F"/>
  </w:style>
  <w:style w:type="numbering" w:customStyle="1" w:styleId="1111112121">
    <w:name w:val="1 / 1.1 / 1.1.12121"/>
    <w:rsid w:val="00454B6F"/>
  </w:style>
  <w:style w:type="numbering" w:customStyle="1" w:styleId="111111421">
    <w:name w:val="1 / 1.1 / 1.1.1421"/>
    <w:basedOn w:val="NoList"/>
    <w:next w:val="111111"/>
    <w:unhideWhenUsed/>
    <w:locked/>
    <w:rsid w:val="00454B6F"/>
  </w:style>
  <w:style w:type="numbering" w:customStyle="1" w:styleId="1111112221">
    <w:name w:val="1 / 1.1 / 1.1.12221"/>
    <w:rsid w:val="00454B6F"/>
  </w:style>
  <w:style w:type="numbering" w:customStyle="1" w:styleId="111111521">
    <w:name w:val="1 / 1.1 / 1.1.1521"/>
    <w:basedOn w:val="NoList"/>
    <w:next w:val="111111"/>
    <w:unhideWhenUsed/>
    <w:locked/>
    <w:rsid w:val="00454B6F"/>
  </w:style>
  <w:style w:type="numbering" w:customStyle="1" w:styleId="111111621">
    <w:name w:val="1 / 1.1 / 1.1.1621"/>
    <w:basedOn w:val="NoList"/>
    <w:next w:val="111111"/>
    <w:unhideWhenUsed/>
    <w:locked/>
    <w:rsid w:val="00454B6F"/>
  </w:style>
  <w:style w:type="numbering" w:customStyle="1" w:styleId="111111101">
    <w:name w:val="1 / 1.1 / 1.1.1101"/>
    <w:basedOn w:val="NoList"/>
    <w:next w:val="111111"/>
    <w:rsid w:val="00454B6F"/>
  </w:style>
  <w:style w:type="numbering" w:customStyle="1" w:styleId="111111131">
    <w:name w:val="1 / 1.1 / 1.1.1131"/>
    <w:basedOn w:val="NoList"/>
    <w:next w:val="111111"/>
    <w:rsid w:val="00454B6F"/>
  </w:style>
  <w:style w:type="numbering" w:customStyle="1" w:styleId="111111271">
    <w:name w:val="1 / 1.1 / 1.1.1271"/>
    <w:basedOn w:val="NoList"/>
    <w:next w:val="111111"/>
    <w:rsid w:val="00454B6F"/>
  </w:style>
  <w:style w:type="numbering" w:customStyle="1" w:styleId="1111112131">
    <w:name w:val="1 / 1.1 / 1.1.12131"/>
    <w:rsid w:val="00454B6F"/>
  </w:style>
  <w:style w:type="numbering" w:customStyle="1" w:styleId="111111431">
    <w:name w:val="1 / 1.1 / 1.1.1431"/>
    <w:basedOn w:val="NoList"/>
    <w:next w:val="111111"/>
    <w:unhideWhenUsed/>
    <w:locked/>
    <w:rsid w:val="00454B6F"/>
  </w:style>
  <w:style w:type="numbering" w:customStyle="1" w:styleId="1111112231">
    <w:name w:val="1 / 1.1 / 1.1.12231"/>
    <w:rsid w:val="00454B6F"/>
  </w:style>
  <w:style w:type="numbering" w:customStyle="1" w:styleId="111111531">
    <w:name w:val="1 / 1.1 / 1.1.1531"/>
    <w:basedOn w:val="NoList"/>
    <w:next w:val="111111"/>
    <w:unhideWhenUsed/>
    <w:locked/>
    <w:rsid w:val="00454B6F"/>
  </w:style>
  <w:style w:type="numbering" w:customStyle="1" w:styleId="111111631">
    <w:name w:val="1 / 1.1 / 1.1.1631"/>
    <w:basedOn w:val="NoList"/>
    <w:next w:val="111111"/>
    <w:unhideWhenUsed/>
    <w:locked/>
    <w:rsid w:val="00454B6F"/>
  </w:style>
  <w:style w:type="numbering" w:customStyle="1" w:styleId="NoList71">
    <w:name w:val="No List71"/>
    <w:next w:val="NoList"/>
    <w:uiPriority w:val="99"/>
    <w:semiHidden/>
    <w:unhideWhenUsed/>
    <w:rsid w:val="00454B6F"/>
  </w:style>
  <w:style w:type="numbering" w:customStyle="1" w:styleId="NoList131">
    <w:name w:val="No List131"/>
    <w:next w:val="NoList"/>
    <w:uiPriority w:val="99"/>
    <w:semiHidden/>
    <w:rsid w:val="00454B6F"/>
  </w:style>
  <w:style w:type="table" w:customStyle="1" w:styleId="TableGrid81">
    <w:name w:val="Table Grid81"/>
    <w:basedOn w:val="TableNormal"/>
    <w:next w:val="TableGrid"/>
    <w:rsid w:val="00454B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41">
    <w:name w:val="1 / 1.1 / 1.1.1141"/>
    <w:basedOn w:val="NoList"/>
    <w:next w:val="111111"/>
    <w:rsid w:val="00454B6F"/>
  </w:style>
  <w:style w:type="numbering" w:customStyle="1" w:styleId="111111151">
    <w:name w:val="1 / 1.1 / 1.1.1151"/>
    <w:basedOn w:val="NoList"/>
    <w:next w:val="111111"/>
    <w:rsid w:val="00454B6F"/>
  </w:style>
  <w:style w:type="numbering" w:customStyle="1" w:styleId="NoList1121">
    <w:name w:val="No List1121"/>
    <w:next w:val="NoList"/>
    <w:uiPriority w:val="99"/>
    <w:semiHidden/>
    <w:unhideWhenUsed/>
    <w:rsid w:val="00454B6F"/>
  </w:style>
  <w:style w:type="numbering" w:customStyle="1" w:styleId="111111281">
    <w:name w:val="1 / 1.1 / 1.1.1281"/>
    <w:basedOn w:val="NoList"/>
    <w:next w:val="111111"/>
    <w:unhideWhenUsed/>
    <w:rsid w:val="00454B6F"/>
  </w:style>
  <w:style w:type="numbering" w:customStyle="1" w:styleId="1111117111">
    <w:name w:val="1 / 1.1 / 1.1.17111"/>
    <w:basedOn w:val="NoList"/>
    <w:next w:val="111111"/>
    <w:semiHidden/>
    <w:unhideWhenUsed/>
    <w:rsid w:val="00454B6F"/>
  </w:style>
  <w:style w:type="numbering" w:customStyle="1" w:styleId="111111321">
    <w:name w:val="1 / 1.1 / 1.1.1321"/>
    <w:basedOn w:val="NoList"/>
    <w:next w:val="111111"/>
    <w:rsid w:val="00454B6F"/>
  </w:style>
  <w:style w:type="numbering" w:customStyle="1" w:styleId="1111112421">
    <w:name w:val="1 / 1.1 / 1.1.12421"/>
    <w:rsid w:val="00454B6F"/>
  </w:style>
  <w:style w:type="numbering" w:customStyle="1" w:styleId="NoList111111111">
    <w:name w:val="No List111111111"/>
    <w:next w:val="NoList"/>
    <w:uiPriority w:val="99"/>
    <w:semiHidden/>
    <w:unhideWhenUsed/>
    <w:rsid w:val="00454B6F"/>
  </w:style>
  <w:style w:type="numbering" w:customStyle="1" w:styleId="NoList1111111111">
    <w:name w:val="No List1111111111"/>
    <w:next w:val="NoList"/>
    <w:uiPriority w:val="99"/>
    <w:semiHidden/>
    <w:unhideWhenUsed/>
    <w:rsid w:val="00454B6F"/>
  </w:style>
  <w:style w:type="numbering" w:customStyle="1" w:styleId="1111112312">
    <w:name w:val="1 / 1.1 / 1.1.12312"/>
    <w:rsid w:val="00454B6F"/>
    <w:pPr>
      <w:numPr>
        <w:numId w:val="9"/>
      </w:numPr>
    </w:pPr>
  </w:style>
  <w:style w:type="numbering" w:customStyle="1" w:styleId="Style14">
    <w:name w:val="Style14"/>
    <w:rsid w:val="00454B6F"/>
  </w:style>
  <w:style w:type="numbering" w:customStyle="1" w:styleId="Style111">
    <w:name w:val="Style111"/>
    <w:rsid w:val="00454B6F"/>
    <w:pPr>
      <w:numPr>
        <w:numId w:val="14"/>
      </w:numPr>
    </w:pPr>
  </w:style>
  <w:style w:type="numbering" w:customStyle="1" w:styleId="Style141">
    <w:name w:val="Style141"/>
    <w:rsid w:val="00454B6F"/>
    <w:pPr>
      <w:numPr>
        <w:numId w:val="15"/>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
    <w:link w:val="ListParagraph"/>
    <w:uiPriority w:val="34"/>
    <w:qFormat/>
    <w:locked/>
    <w:rsid w:val="00454B6F"/>
    <w:rPr>
      <w:rFonts w:ascii="Calibri" w:eastAsia="Calibri" w:hAnsi="Calibri" w:cs="Times New Roman"/>
      <w:lang w:val="en-US"/>
    </w:rPr>
  </w:style>
  <w:style w:type="numbering" w:customStyle="1" w:styleId="Style1411">
    <w:name w:val="Style1411"/>
    <w:rsid w:val="00454B6F"/>
  </w:style>
  <w:style w:type="numbering" w:customStyle="1" w:styleId="11111123122">
    <w:name w:val="1 / 1.1 / 1.1.123122"/>
    <w:rsid w:val="00454B6F"/>
  </w:style>
  <w:style w:type="numbering" w:customStyle="1" w:styleId="11111123121">
    <w:name w:val="1 / 1.1 / 1.1.123121"/>
    <w:rsid w:val="00454B6F"/>
  </w:style>
  <w:style w:type="numbering" w:customStyle="1" w:styleId="11111123123">
    <w:name w:val="1 / 1.1 / 1.1.123123"/>
    <w:rsid w:val="00454B6F"/>
  </w:style>
  <w:style w:type="numbering" w:customStyle="1" w:styleId="11111123124">
    <w:name w:val="1 / 1.1 / 1.1.123124"/>
    <w:rsid w:val="00454B6F"/>
  </w:style>
  <w:style w:type="numbering" w:customStyle="1" w:styleId="NoList9">
    <w:name w:val="No List9"/>
    <w:next w:val="NoList"/>
    <w:uiPriority w:val="99"/>
    <w:semiHidden/>
    <w:unhideWhenUsed/>
    <w:rsid w:val="00454B6F"/>
  </w:style>
  <w:style w:type="table" w:customStyle="1" w:styleId="TableGrid10">
    <w:name w:val="Table Grid10"/>
    <w:basedOn w:val="TableNormal"/>
    <w:next w:val="TableGrid"/>
    <w:uiPriority w:val="59"/>
    <w:rsid w:val="00454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4">
    <w:name w:val="1 / 1.1 / 1.1.174"/>
    <w:basedOn w:val="NoList"/>
    <w:next w:val="111111"/>
    <w:semiHidden/>
    <w:unhideWhenUsed/>
    <w:rsid w:val="00454B6F"/>
  </w:style>
  <w:style w:type="paragraph" w:styleId="BodyText3">
    <w:name w:val="Body Text 3"/>
    <w:basedOn w:val="Normal"/>
    <w:link w:val="BodyText3Char"/>
    <w:rsid w:val="00454B6F"/>
    <w:pPr>
      <w:spacing w:after="120" w:line="240" w:lineRule="auto"/>
    </w:pPr>
    <w:rPr>
      <w:rFonts w:ascii="Times New Roman" w:eastAsia="Times New Roman" w:hAnsi="Times New Roman" w:cs="Times New Roman"/>
      <w:sz w:val="16"/>
      <w:szCs w:val="16"/>
      <w:lang w:eastAsia="lv-LV"/>
    </w:rPr>
  </w:style>
  <w:style w:type="character" w:customStyle="1" w:styleId="BodyText3Char">
    <w:name w:val="Body Text 3 Char"/>
    <w:basedOn w:val="DefaultParagraphFont"/>
    <w:link w:val="BodyText3"/>
    <w:rsid w:val="00454B6F"/>
    <w:rPr>
      <w:rFonts w:ascii="Times New Roman" w:eastAsia="Times New Roman" w:hAnsi="Times New Roman" w:cs="Times New Roman"/>
      <w:sz w:val="16"/>
      <w:szCs w:val="16"/>
      <w:lang w:eastAsia="lv-LV"/>
    </w:rPr>
  </w:style>
  <w:style w:type="numbering" w:customStyle="1" w:styleId="11111123125">
    <w:name w:val="1 / 1.1 / 1.1.123125"/>
    <w:rsid w:val="00454B6F"/>
  </w:style>
  <w:style w:type="paragraph" w:customStyle="1" w:styleId="Standard">
    <w:name w:val="Standard"/>
    <w:rsid w:val="00454B6F"/>
    <w:pPr>
      <w:widowControl w:val="0"/>
      <w:suppressAutoHyphens/>
      <w:autoSpaceDN w:val="0"/>
      <w:spacing w:after="0" w:line="240" w:lineRule="auto"/>
      <w:ind w:firstLine="301"/>
      <w:textAlignment w:val="baseline"/>
    </w:pPr>
    <w:rPr>
      <w:rFonts w:ascii="Times New Roman" w:eastAsia="Lucida Sans Unicode" w:hAnsi="Times New Roman" w:cs="Mangal"/>
      <w:kern w:val="3"/>
      <w:sz w:val="24"/>
      <w:szCs w:val="24"/>
      <w:lang w:val="en-US" w:eastAsia="zh-CN" w:bidi="hi-IN"/>
    </w:rPr>
  </w:style>
  <w:style w:type="numbering" w:customStyle="1" w:styleId="11111123126">
    <w:name w:val="1 / 1.1 / 1.1.123126"/>
    <w:rsid w:val="00454B6F"/>
  </w:style>
  <w:style w:type="numbering" w:customStyle="1" w:styleId="11111123127">
    <w:name w:val="1 / 1.1 / 1.1.123127"/>
    <w:rsid w:val="00454B6F"/>
  </w:style>
  <w:style w:type="numbering" w:customStyle="1" w:styleId="11111123128">
    <w:name w:val="1 / 1.1 / 1.1.123128"/>
    <w:rsid w:val="00454B6F"/>
  </w:style>
  <w:style w:type="numbering" w:customStyle="1" w:styleId="11111123129">
    <w:name w:val="1 / 1.1 / 1.1.123129"/>
    <w:rsid w:val="00454B6F"/>
  </w:style>
  <w:style w:type="numbering" w:customStyle="1" w:styleId="111111231210">
    <w:name w:val="1 / 1.1 / 1.1.1231210"/>
    <w:rsid w:val="00454B6F"/>
  </w:style>
  <w:style w:type="numbering" w:customStyle="1" w:styleId="111111231211">
    <w:name w:val="1 / 1.1 / 1.1.1231211"/>
    <w:rsid w:val="00454B6F"/>
  </w:style>
  <w:style w:type="numbering" w:customStyle="1" w:styleId="111111231212">
    <w:name w:val="1 / 1.1 / 1.1.1231212"/>
    <w:rsid w:val="00454B6F"/>
  </w:style>
  <w:style w:type="table" w:customStyle="1" w:styleId="TableGrid16">
    <w:name w:val="Table Grid16"/>
    <w:basedOn w:val="TableNormal"/>
    <w:next w:val="TableGrid"/>
    <w:uiPriority w:val="59"/>
    <w:rsid w:val="00454B6F"/>
    <w:pPr>
      <w:spacing w:after="0" w:line="240" w:lineRule="auto"/>
    </w:pPr>
    <w:rPr>
      <w:rFonts w:ascii="Times New Roman" w:eastAsia="Times New Roman" w:hAnsi="Times New Roman" w:cs="Times New Roman"/>
      <w:sz w:val="20"/>
      <w:szCs w:val="20"/>
      <w:lang w:val="en-US"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1213">
    <w:name w:val="1 / 1.1 / 1.1.1231213"/>
    <w:rsid w:val="00454B6F"/>
  </w:style>
  <w:style w:type="numbering" w:customStyle="1" w:styleId="111111231214">
    <w:name w:val="1 / 1.1 / 1.1.1231214"/>
    <w:rsid w:val="00454B6F"/>
    <w:pPr>
      <w:numPr>
        <w:numId w:val="10"/>
      </w:numPr>
    </w:pPr>
  </w:style>
  <w:style w:type="numbering" w:customStyle="1" w:styleId="111111231215">
    <w:name w:val="1 / 1.1 / 1.1.1231215"/>
    <w:rsid w:val="00454B6F"/>
  </w:style>
  <w:style w:type="numbering" w:customStyle="1" w:styleId="111111282">
    <w:name w:val="1 / 1.1 / 1.1.1282"/>
    <w:basedOn w:val="NoList"/>
    <w:next w:val="111111"/>
    <w:unhideWhenUsed/>
    <w:rsid w:val="00454B6F"/>
    <w:pPr>
      <w:numPr>
        <w:numId w:val="19"/>
      </w:numPr>
    </w:pPr>
  </w:style>
  <w:style w:type="numbering" w:customStyle="1" w:styleId="111111231216">
    <w:name w:val="1 / 1.1 / 1.1.1231216"/>
    <w:rsid w:val="00454B6F"/>
  </w:style>
  <w:style w:type="numbering" w:customStyle="1" w:styleId="111111231217">
    <w:name w:val="1 / 1.1 / 1.1.1231217"/>
    <w:rsid w:val="00454B6F"/>
  </w:style>
  <w:style w:type="numbering" w:customStyle="1" w:styleId="111111231218">
    <w:name w:val="1 / 1.1 / 1.1.1231218"/>
    <w:rsid w:val="00454B6F"/>
  </w:style>
  <w:style w:type="numbering" w:customStyle="1" w:styleId="111111231219">
    <w:name w:val="1 / 1.1 / 1.1.1231219"/>
    <w:rsid w:val="00454B6F"/>
  </w:style>
  <w:style w:type="numbering" w:customStyle="1" w:styleId="111111231220">
    <w:name w:val="1 / 1.1 / 1.1.1231220"/>
    <w:rsid w:val="00454B6F"/>
  </w:style>
  <w:style w:type="numbering" w:customStyle="1" w:styleId="111111231221">
    <w:name w:val="1 / 1.1 / 1.1.1231221"/>
    <w:rsid w:val="00454B6F"/>
  </w:style>
  <w:style w:type="numbering" w:customStyle="1" w:styleId="111111231222">
    <w:name w:val="1 / 1.1 / 1.1.1231222"/>
    <w:rsid w:val="00454B6F"/>
  </w:style>
  <w:style w:type="numbering" w:customStyle="1" w:styleId="111111231223">
    <w:name w:val="1 / 1.1 / 1.1.1231223"/>
    <w:rsid w:val="00454B6F"/>
  </w:style>
  <w:style w:type="numbering" w:customStyle="1" w:styleId="111111231224">
    <w:name w:val="1 / 1.1 / 1.1.1231224"/>
    <w:rsid w:val="00454B6F"/>
  </w:style>
  <w:style w:type="numbering" w:customStyle="1" w:styleId="111111231225">
    <w:name w:val="1 / 1.1 / 1.1.1231225"/>
    <w:rsid w:val="00454B6F"/>
  </w:style>
  <w:style w:type="numbering" w:customStyle="1" w:styleId="111111231226">
    <w:name w:val="1 / 1.1 / 1.1.1231226"/>
    <w:rsid w:val="00454B6F"/>
  </w:style>
  <w:style w:type="numbering" w:customStyle="1" w:styleId="111111231227">
    <w:name w:val="1 / 1.1 / 1.1.1231227"/>
    <w:rsid w:val="00454B6F"/>
  </w:style>
  <w:style w:type="paragraph" w:styleId="ListBullet2">
    <w:name w:val="List Bullet 2"/>
    <w:basedOn w:val="Normal"/>
    <w:uiPriority w:val="99"/>
    <w:unhideWhenUsed/>
    <w:rsid w:val="00454B6F"/>
    <w:pPr>
      <w:numPr>
        <w:numId w:val="27"/>
      </w:numPr>
      <w:spacing w:after="0" w:line="240" w:lineRule="auto"/>
      <w:contextualSpacing/>
    </w:pPr>
    <w:rPr>
      <w:rFonts w:ascii="Arial Unicode MS" w:eastAsia="Arial Unicode MS" w:hAnsi="Arial Unicode MS" w:cs="Arial Unicode MS"/>
      <w:color w:val="000000"/>
      <w:sz w:val="24"/>
      <w:szCs w:val="24"/>
      <w:lang w:eastAsia="lv-LV"/>
    </w:rPr>
  </w:style>
  <w:style w:type="character" w:customStyle="1" w:styleId="Heading8Char1">
    <w:name w:val="Heading 8 Char1"/>
    <w:basedOn w:val="DefaultParagraphFont"/>
    <w:uiPriority w:val="9"/>
    <w:semiHidden/>
    <w:rsid w:val="00454B6F"/>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454B6F"/>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9775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377425">
      <w:bodyDiv w:val="1"/>
      <w:marLeft w:val="0"/>
      <w:marRight w:val="0"/>
      <w:marTop w:val="0"/>
      <w:marBottom w:val="0"/>
      <w:divBdr>
        <w:top w:val="none" w:sz="0" w:space="0" w:color="auto"/>
        <w:left w:val="none" w:sz="0" w:space="0" w:color="auto"/>
        <w:bottom w:val="none" w:sz="0" w:space="0" w:color="auto"/>
        <w:right w:val="none" w:sz="0" w:space="0" w:color="auto"/>
      </w:divBdr>
    </w:div>
    <w:div w:id="1950119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ntija.Toma@vamoic.gov.lv" TargetMode="External"/><Relationship Id="rId13" Type="http://schemas.openxmlformats.org/officeDocument/2006/relationships/hyperlink" Target="https://bis.gov.lv/bisp/%20pieejamaj&#257;"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is.gov.lv/bisp/"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turs.smagars@vamoic.gov.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is.gov.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likumi.lv/ta/id/28776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0D617-7074-4454-8E8D-6637B8A10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19</Pages>
  <Words>30410</Words>
  <Characters>17335</Characters>
  <Application>Microsoft Office Word</Application>
  <DocSecurity>0</DocSecurity>
  <Lines>144</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Purina</dc:creator>
  <cp:keywords/>
  <dc:description/>
  <cp:lastModifiedBy>Maija Slanka</cp:lastModifiedBy>
  <cp:revision>9</cp:revision>
  <cp:lastPrinted>2026-06-11T12:25:00Z</cp:lastPrinted>
  <dcterms:created xsi:type="dcterms:W3CDTF">2026-07-28T11:20:00Z</dcterms:created>
  <dcterms:modified xsi:type="dcterms:W3CDTF">2026-07-29T13:03:00Z</dcterms:modified>
</cp:coreProperties>
</file>