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200E50B" w14:textId="09C577D9" w:rsidR="00A15155" w:rsidRPr="00A15155" w:rsidRDefault="00A15155" w:rsidP="00A15155">
      <w:pPr>
        <w:tabs>
          <w:tab w:val="center" w:pos="4153"/>
          <w:tab w:val="right" w:pos="8306"/>
        </w:tabs>
        <w:spacing w:after="0" w:line="240" w:lineRule="auto"/>
        <w:jc w:val="right"/>
        <w:rPr>
          <w:rFonts w:ascii="Times New Roman" w:eastAsia="Times New Roman" w:hAnsi="Times New Roman" w:cs="Times New Roman"/>
          <w:b/>
          <w:lang w:eastAsia="en-US"/>
        </w:rPr>
      </w:pPr>
      <w:bookmarkStart w:id="0" w:name="_Hlk226970507"/>
      <w:bookmarkStart w:id="1" w:name="_Toc130197376"/>
      <w:r>
        <w:rPr>
          <w:rFonts w:ascii="Times New Roman" w:eastAsia="Times New Roman" w:hAnsi="Times New Roman" w:cs="Times New Roman"/>
          <w:b/>
          <w:lang w:eastAsia="en-US"/>
        </w:rPr>
        <w:t>Pielikums Nr. 2</w:t>
      </w:r>
    </w:p>
    <w:p w14:paraId="775F7A36" w14:textId="77777777" w:rsidR="00A15155" w:rsidRPr="00A15155" w:rsidRDefault="00A15155" w:rsidP="00A15155">
      <w:pPr>
        <w:tabs>
          <w:tab w:val="center" w:pos="4153"/>
          <w:tab w:val="right" w:pos="8306"/>
        </w:tabs>
        <w:spacing w:after="0" w:line="240" w:lineRule="auto"/>
        <w:jc w:val="right"/>
        <w:rPr>
          <w:rFonts w:ascii="Times New Roman" w:eastAsia="Times New Roman" w:hAnsi="Times New Roman" w:cs="Times New Roman"/>
          <w:sz w:val="20"/>
          <w:szCs w:val="20"/>
          <w:lang w:eastAsia="en-US"/>
        </w:rPr>
      </w:pPr>
      <w:r w:rsidRPr="00A15155">
        <w:rPr>
          <w:rFonts w:ascii="Times New Roman" w:eastAsia="Times New Roman" w:hAnsi="Times New Roman" w:cs="Times New Roman"/>
          <w:sz w:val="20"/>
          <w:szCs w:val="20"/>
          <w:lang w:eastAsia="en-US"/>
        </w:rPr>
        <w:t xml:space="preserve">atklāta konkursa “Būvprojekta izmaiņu izstrāde un autoruzraudzības pakalpojumu nodrošināšana </w:t>
      </w:r>
    </w:p>
    <w:p w14:paraId="24E051B2" w14:textId="77777777" w:rsidR="00A15155" w:rsidRPr="00A15155" w:rsidRDefault="00A15155" w:rsidP="00A15155">
      <w:pPr>
        <w:tabs>
          <w:tab w:val="center" w:pos="4153"/>
          <w:tab w:val="right" w:pos="8306"/>
        </w:tabs>
        <w:spacing w:after="0" w:line="240" w:lineRule="auto"/>
        <w:jc w:val="right"/>
        <w:rPr>
          <w:rFonts w:ascii="Times New Roman" w:eastAsia="Times New Roman" w:hAnsi="Times New Roman" w:cs="Times New Roman"/>
          <w:sz w:val="20"/>
          <w:szCs w:val="20"/>
          <w:lang w:eastAsia="en-US"/>
        </w:rPr>
      </w:pPr>
      <w:r w:rsidRPr="00A15155">
        <w:rPr>
          <w:rFonts w:ascii="Times New Roman" w:eastAsia="Times New Roman" w:hAnsi="Times New Roman" w:cs="Times New Roman"/>
          <w:sz w:val="20"/>
          <w:szCs w:val="20"/>
          <w:lang w:eastAsia="en-US"/>
        </w:rPr>
        <w:t>būvobjekta “Rudzātu pagasta estrādes un parka labiekārtošana “ 1. un 2. kārtas pabeigšanai”,</w:t>
      </w:r>
    </w:p>
    <w:p w14:paraId="4CAAEF9B" w14:textId="77777777" w:rsidR="00A15155" w:rsidRPr="00A15155" w:rsidRDefault="00A15155" w:rsidP="00A15155">
      <w:pPr>
        <w:tabs>
          <w:tab w:val="center" w:pos="4153"/>
          <w:tab w:val="right" w:pos="8306"/>
        </w:tabs>
        <w:spacing w:after="0" w:line="240" w:lineRule="auto"/>
        <w:jc w:val="right"/>
        <w:rPr>
          <w:rFonts w:ascii="Times New Roman" w:eastAsia="Times New Roman" w:hAnsi="Times New Roman" w:cs="Times New Roman"/>
          <w:color w:val="EE0000"/>
          <w:sz w:val="20"/>
          <w:szCs w:val="20"/>
          <w:lang w:eastAsia="en-US"/>
        </w:rPr>
      </w:pPr>
      <w:r w:rsidRPr="00A15155">
        <w:rPr>
          <w:rFonts w:ascii="Times New Roman" w:eastAsia="Times New Roman" w:hAnsi="Times New Roman" w:cs="Times New Roman"/>
          <w:sz w:val="20"/>
          <w:szCs w:val="20"/>
          <w:lang w:eastAsia="en-US"/>
        </w:rPr>
        <w:t xml:space="preserve">identifikācijas Nr. LNP 2026/45, nolikumam </w:t>
      </w:r>
    </w:p>
    <w:bookmarkEnd w:id="0"/>
    <w:p w14:paraId="01E4AD06" w14:textId="405B19FD" w:rsidR="00AA6F82" w:rsidRPr="00AA6F82" w:rsidRDefault="00AA6F82" w:rsidP="00AA6F82">
      <w:pPr>
        <w:tabs>
          <w:tab w:val="center" w:pos="4153"/>
          <w:tab w:val="right" w:pos="8306"/>
        </w:tabs>
        <w:spacing w:after="0" w:line="240" w:lineRule="auto"/>
        <w:jc w:val="right"/>
        <w:rPr>
          <w:rFonts w:ascii="Times New Roman" w:eastAsia="Times New Roman" w:hAnsi="Times New Roman" w:cs="Times New Roman"/>
          <w:color w:val="EE0000"/>
          <w:sz w:val="20"/>
          <w:szCs w:val="20"/>
          <w:lang w:eastAsia="en-US"/>
        </w:rPr>
      </w:pPr>
    </w:p>
    <w:p w14:paraId="3D70DD8D" w14:textId="77777777" w:rsidR="00AA6F82" w:rsidRDefault="00AA6F82" w:rsidP="00412778">
      <w:pPr>
        <w:keepNext/>
        <w:spacing w:before="120" w:after="120" w:line="240" w:lineRule="auto"/>
        <w:ind w:left="-426" w:right="-199"/>
        <w:jc w:val="center"/>
        <w:outlineLvl w:val="0"/>
        <w:rPr>
          <w:rFonts w:ascii="Times New Roman" w:eastAsia="Times New Roman" w:hAnsi="Times New Roman" w:cs="Times New Roman"/>
          <w:b/>
          <w:sz w:val="28"/>
          <w:szCs w:val="28"/>
        </w:rPr>
      </w:pPr>
    </w:p>
    <w:p w14:paraId="33F1F55C" w14:textId="2A7DF6C6" w:rsidR="00F52D13" w:rsidRDefault="00F52D13" w:rsidP="00412778">
      <w:pPr>
        <w:keepNext/>
        <w:spacing w:before="120" w:after="120" w:line="240" w:lineRule="auto"/>
        <w:ind w:left="-426" w:right="-199"/>
        <w:jc w:val="center"/>
        <w:outlineLvl w:val="0"/>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PLĀNOTĀS </w:t>
      </w:r>
      <w:r w:rsidR="000E5DEA">
        <w:rPr>
          <w:rFonts w:ascii="Times New Roman" w:eastAsia="Times New Roman" w:hAnsi="Times New Roman" w:cs="Times New Roman"/>
          <w:b/>
          <w:sz w:val="28"/>
          <w:szCs w:val="28"/>
        </w:rPr>
        <w:t>KVALIFIKĀCIJAS PRASĪBAS PRETENDENTIEM</w:t>
      </w:r>
    </w:p>
    <w:bookmarkEnd w:id="1"/>
    <w:p w14:paraId="0F9511E6" w14:textId="77777777" w:rsidR="003221A0" w:rsidRDefault="003221A0" w:rsidP="00412778">
      <w:pPr>
        <w:shd w:val="clear" w:color="auto" w:fill="FFFFFF"/>
        <w:autoSpaceDE w:val="0"/>
        <w:autoSpaceDN w:val="0"/>
        <w:adjustRightInd w:val="0"/>
        <w:spacing w:after="0" w:line="240" w:lineRule="auto"/>
        <w:jc w:val="center"/>
        <w:rPr>
          <w:rFonts w:ascii="Times New Roman" w:eastAsia="Times New Roman" w:hAnsi="Times New Roman" w:cs="Times New Roman"/>
          <w:b/>
          <w:bCs/>
          <w:i/>
          <w:iCs/>
          <w:sz w:val="26"/>
          <w:szCs w:val="26"/>
          <w:lang w:eastAsia="en-US"/>
        </w:rPr>
      </w:pPr>
    </w:p>
    <w:p w14:paraId="04C27B79" w14:textId="77777777" w:rsidR="00412778" w:rsidRPr="00412778" w:rsidRDefault="00412778" w:rsidP="00412778">
      <w:pPr>
        <w:shd w:val="clear" w:color="auto" w:fill="FFFFFF"/>
        <w:autoSpaceDE w:val="0"/>
        <w:autoSpaceDN w:val="0"/>
        <w:adjustRightInd w:val="0"/>
        <w:spacing w:after="0" w:line="240" w:lineRule="auto"/>
        <w:jc w:val="center"/>
        <w:rPr>
          <w:rFonts w:ascii="Times New Roman" w:eastAsia="Times New Roman" w:hAnsi="Times New Roman" w:cs="Times New Roman"/>
          <w:b/>
          <w:bCs/>
          <w:i/>
          <w:iCs/>
          <w:sz w:val="26"/>
          <w:szCs w:val="26"/>
          <w:lang w:eastAsia="en-US"/>
        </w:rPr>
      </w:pPr>
      <w:r w:rsidRPr="00412778">
        <w:rPr>
          <w:rFonts w:ascii="Times New Roman" w:eastAsia="Times New Roman" w:hAnsi="Times New Roman" w:cs="Times New Roman"/>
          <w:b/>
          <w:bCs/>
          <w:i/>
          <w:iCs/>
          <w:sz w:val="26"/>
          <w:szCs w:val="26"/>
          <w:lang w:eastAsia="en-US"/>
        </w:rPr>
        <w:t xml:space="preserve">Atklātam konkursam </w:t>
      </w:r>
    </w:p>
    <w:p w14:paraId="5C2E77C1" w14:textId="2892AD08" w:rsidR="00A15155" w:rsidRPr="00A15155" w:rsidRDefault="001A5737" w:rsidP="00A15155">
      <w:pPr>
        <w:tabs>
          <w:tab w:val="center" w:pos="4153"/>
          <w:tab w:val="right" w:pos="8306"/>
        </w:tabs>
        <w:spacing w:after="0" w:line="240" w:lineRule="auto"/>
        <w:jc w:val="center"/>
        <w:rPr>
          <w:rFonts w:ascii="Times New Roman" w:eastAsia="Times New Roman" w:hAnsi="Times New Roman" w:cs="Times New Roman"/>
          <w:b/>
          <w:i/>
          <w:sz w:val="26"/>
          <w:szCs w:val="26"/>
          <w:lang w:eastAsia="en-US"/>
        </w:rPr>
      </w:pPr>
      <w:r w:rsidRPr="00A15155">
        <w:rPr>
          <w:rFonts w:ascii="Times New Roman" w:eastAsia="Times New Roman" w:hAnsi="Times New Roman" w:cs="Times New Roman"/>
          <w:b/>
          <w:bCs/>
          <w:i/>
          <w:iCs/>
          <w:sz w:val="26"/>
          <w:szCs w:val="26"/>
          <w:lang w:eastAsia="en-US"/>
        </w:rPr>
        <w:t>“</w:t>
      </w:r>
      <w:r w:rsidR="00A15155" w:rsidRPr="00A15155">
        <w:rPr>
          <w:rFonts w:ascii="Times New Roman" w:eastAsia="Times New Roman" w:hAnsi="Times New Roman" w:cs="Times New Roman"/>
          <w:b/>
          <w:i/>
          <w:sz w:val="26"/>
          <w:szCs w:val="26"/>
          <w:lang w:eastAsia="en-US"/>
        </w:rPr>
        <w:t>Būvprojekta izmaiņu izstrāde un autoruzraudzības pakalpojumu nodrošināšana</w:t>
      </w:r>
    </w:p>
    <w:p w14:paraId="1253BAD6" w14:textId="7DB51FD2" w:rsidR="00412778" w:rsidRPr="00A15155" w:rsidRDefault="00A15155" w:rsidP="00A15155">
      <w:pPr>
        <w:tabs>
          <w:tab w:val="center" w:pos="4153"/>
          <w:tab w:val="right" w:pos="8306"/>
        </w:tabs>
        <w:spacing w:after="0" w:line="240" w:lineRule="auto"/>
        <w:jc w:val="center"/>
        <w:rPr>
          <w:rFonts w:ascii="Times New Roman" w:eastAsia="Times New Roman" w:hAnsi="Times New Roman" w:cs="Times New Roman"/>
          <w:b/>
          <w:bCs/>
          <w:i/>
          <w:iCs/>
          <w:sz w:val="26"/>
          <w:szCs w:val="26"/>
          <w:lang w:eastAsia="en-US"/>
        </w:rPr>
      </w:pPr>
      <w:r w:rsidRPr="00A15155">
        <w:rPr>
          <w:rFonts w:ascii="Times New Roman" w:eastAsia="Times New Roman" w:hAnsi="Times New Roman" w:cs="Times New Roman"/>
          <w:b/>
          <w:i/>
          <w:sz w:val="26"/>
          <w:szCs w:val="26"/>
          <w:lang w:eastAsia="en-US"/>
        </w:rPr>
        <w:t>būvobjekta “Rudzātu pagasta estrādes un parka labiekārtošana “ 1. un 2. kārtas pabeigšanai</w:t>
      </w:r>
      <w:r w:rsidR="001A5737" w:rsidRPr="00A15155">
        <w:rPr>
          <w:rFonts w:ascii="Times New Roman" w:eastAsia="Times New Roman" w:hAnsi="Times New Roman" w:cs="Times New Roman"/>
          <w:b/>
          <w:bCs/>
          <w:i/>
          <w:iCs/>
          <w:sz w:val="26"/>
          <w:szCs w:val="26"/>
          <w:lang w:eastAsia="en-US"/>
        </w:rPr>
        <w:t>”</w:t>
      </w:r>
    </w:p>
    <w:p w14:paraId="31335A4B" w14:textId="77777777" w:rsidR="00412778" w:rsidRPr="00412778" w:rsidRDefault="00412778" w:rsidP="00412778">
      <w:pPr>
        <w:spacing w:before="120" w:after="120" w:line="240" w:lineRule="auto"/>
        <w:ind w:hanging="425"/>
        <w:jc w:val="both"/>
        <w:rPr>
          <w:rFonts w:ascii="Times New Roman" w:eastAsia="Times New Roman" w:hAnsi="Times New Roman" w:cs="Times New Roman"/>
          <w:bCs/>
          <w:sz w:val="24"/>
          <w:szCs w:val="24"/>
          <w:lang w:val="la-Latn" w:eastAsia="en-US"/>
        </w:rPr>
      </w:pPr>
      <w:r w:rsidRPr="00412778">
        <w:rPr>
          <w:rFonts w:ascii="Times New Roman" w:eastAsia="Times New Roman" w:hAnsi="Times New Roman" w:cs="Times New Roman"/>
          <w:bCs/>
          <w:sz w:val="24"/>
          <w:szCs w:val="24"/>
          <w:lang w:val="la-Latn"/>
        </w:rPr>
        <w:t>1.</w:t>
      </w:r>
      <w:r w:rsidRPr="00412778">
        <w:rPr>
          <w:rFonts w:ascii="Times New Roman" w:eastAsia="Times New Roman" w:hAnsi="Times New Roman" w:cs="Times New Roman"/>
          <w:bCs/>
          <w:sz w:val="24"/>
          <w:szCs w:val="24"/>
          <w:lang w:val="la-Latn"/>
        </w:rPr>
        <w:tab/>
      </w:r>
      <w:r w:rsidRPr="00412778">
        <w:rPr>
          <w:rFonts w:ascii="Times New Roman" w:eastAsia="Times New Roman" w:hAnsi="Times New Roman" w:cs="Times New Roman"/>
          <w:bCs/>
          <w:sz w:val="24"/>
          <w:szCs w:val="24"/>
          <w:lang w:val="la-Latn" w:eastAsia="en-US"/>
        </w:rPr>
        <w:t>Pretendentu kvalifikācijas nosacījumi ir obligāti visiem pretendentiem, kuri vēlas iegūt iepirkuma līguma slēgšanas tiesības.</w:t>
      </w:r>
    </w:p>
    <w:p w14:paraId="1A1BABB7" w14:textId="77777777" w:rsidR="00412778" w:rsidRPr="00412778" w:rsidRDefault="00412778" w:rsidP="00412778">
      <w:pPr>
        <w:spacing w:before="120" w:after="120" w:line="240" w:lineRule="auto"/>
        <w:ind w:hanging="425"/>
        <w:jc w:val="both"/>
        <w:rPr>
          <w:rFonts w:ascii="Times New Roman" w:eastAsia="Times New Roman" w:hAnsi="Times New Roman" w:cs="Times New Roman"/>
          <w:bCs/>
          <w:sz w:val="24"/>
          <w:szCs w:val="24"/>
          <w:lang w:val="la-Latn" w:eastAsia="en-US"/>
        </w:rPr>
      </w:pPr>
      <w:r w:rsidRPr="00412778">
        <w:rPr>
          <w:rFonts w:ascii="Times New Roman" w:eastAsia="Times New Roman" w:hAnsi="Times New Roman" w:cs="Times New Roman"/>
          <w:bCs/>
          <w:sz w:val="24"/>
          <w:szCs w:val="24"/>
          <w:lang w:val="la-Latn" w:eastAsia="en-US"/>
        </w:rPr>
        <w:t>2.</w:t>
      </w:r>
      <w:r w:rsidRPr="00412778">
        <w:rPr>
          <w:rFonts w:ascii="Times New Roman" w:eastAsia="Times New Roman" w:hAnsi="Times New Roman" w:cs="Times New Roman"/>
          <w:bCs/>
          <w:sz w:val="24"/>
          <w:szCs w:val="24"/>
          <w:lang w:val="la-Latn" w:eastAsia="en-US"/>
        </w:rPr>
        <w:tab/>
        <w:t>Iesniedzot Nolikumā pieprasītos kvalifikācijas dokumentus, pretendents apliecina, ka tā kvalifikācija ir pietiekama iepirkuma līguma izpildei.</w:t>
      </w:r>
    </w:p>
    <w:p w14:paraId="3297555C" w14:textId="050F989B" w:rsidR="00412778" w:rsidRDefault="00412778" w:rsidP="00412778">
      <w:pPr>
        <w:spacing w:before="120" w:after="120" w:line="240" w:lineRule="auto"/>
        <w:ind w:hanging="425"/>
        <w:jc w:val="both"/>
        <w:rPr>
          <w:rFonts w:ascii="Times New Roman" w:eastAsia="Times New Roman" w:hAnsi="Times New Roman" w:cs="Times New Roman"/>
          <w:sz w:val="24"/>
          <w:szCs w:val="24"/>
        </w:rPr>
      </w:pPr>
      <w:r w:rsidRPr="00412778">
        <w:rPr>
          <w:rFonts w:ascii="Times New Roman" w:eastAsia="Times New Roman" w:hAnsi="Times New Roman" w:cs="Times New Roman"/>
          <w:bCs/>
          <w:sz w:val="24"/>
          <w:szCs w:val="24"/>
          <w:lang w:eastAsia="en-US"/>
        </w:rPr>
        <w:t>3</w:t>
      </w:r>
      <w:r w:rsidRPr="00412778">
        <w:rPr>
          <w:rFonts w:ascii="Times New Roman" w:eastAsia="Times New Roman" w:hAnsi="Times New Roman" w:cs="Times New Roman"/>
          <w:sz w:val="24"/>
          <w:szCs w:val="24"/>
        </w:rPr>
        <w:t>.</w:t>
      </w:r>
      <w:r w:rsidRPr="00412778">
        <w:rPr>
          <w:rFonts w:ascii="Times New Roman" w:eastAsia="Times New Roman" w:hAnsi="Times New Roman" w:cs="Times New Roman"/>
          <w:sz w:val="24"/>
          <w:szCs w:val="24"/>
        </w:rPr>
        <w:tab/>
        <w:t>Pretendentam jāatbilst šādām pretendentu kvalifikācijas prasībām:</w:t>
      </w:r>
    </w:p>
    <w:tbl>
      <w:tblPr>
        <w:tblStyle w:val="TableNormal2"/>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4394"/>
        <w:gridCol w:w="3969"/>
      </w:tblGrid>
      <w:tr w:rsidR="00023635" w:rsidRPr="00023635" w14:paraId="1846454D" w14:textId="77777777" w:rsidTr="00023635">
        <w:tc>
          <w:tcPr>
            <w:tcW w:w="993" w:type="dxa"/>
            <w:tcBorders>
              <w:top w:val="single" w:sz="4" w:space="0" w:color="auto"/>
              <w:left w:val="single" w:sz="4" w:space="0" w:color="auto"/>
              <w:bottom w:val="single" w:sz="4" w:space="0" w:color="auto"/>
              <w:right w:val="single" w:sz="4" w:space="0" w:color="auto"/>
            </w:tcBorders>
            <w:shd w:val="clear" w:color="auto" w:fill="BFBFBF"/>
            <w:vAlign w:val="center"/>
          </w:tcPr>
          <w:p w14:paraId="3F952959" w14:textId="3D562071" w:rsidR="00023635" w:rsidRPr="00023635" w:rsidRDefault="00023635" w:rsidP="00181807">
            <w:pPr>
              <w:jc w:val="center"/>
              <w:rPr>
                <w:b/>
                <w:bCs/>
              </w:rPr>
            </w:pPr>
            <w:proofErr w:type="spellStart"/>
            <w:r w:rsidRPr="00023635">
              <w:rPr>
                <w:b/>
                <w:bCs/>
              </w:rPr>
              <w:t>Nr.p.k</w:t>
            </w:r>
            <w:proofErr w:type="spellEnd"/>
            <w:r w:rsidRPr="00023635">
              <w:rPr>
                <w:b/>
                <w:bCs/>
              </w:rPr>
              <w:t>.</w:t>
            </w:r>
          </w:p>
        </w:tc>
        <w:tc>
          <w:tcPr>
            <w:tcW w:w="4394" w:type="dxa"/>
            <w:tcBorders>
              <w:top w:val="single" w:sz="4" w:space="0" w:color="auto"/>
              <w:left w:val="single" w:sz="4" w:space="0" w:color="auto"/>
              <w:bottom w:val="single" w:sz="4" w:space="0" w:color="auto"/>
              <w:right w:val="single" w:sz="4" w:space="0" w:color="auto"/>
            </w:tcBorders>
            <w:shd w:val="clear" w:color="auto" w:fill="BFBFBF"/>
            <w:vAlign w:val="center"/>
          </w:tcPr>
          <w:p w14:paraId="0ED6D095" w14:textId="1C088857" w:rsidR="00023635" w:rsidRPr="00181807" w:rsidRDefault="00023635" w:rsidP="00181807">
            <w:pPr>
              <w:jc w:val="center"/>
              <w:rPr>
                <w:bCs/>
                <w:lang w:val="lv-LV"/>
              </w:rPr>
            </w:pPr>
            <w:r w:rsidRPr="00023635">
              <w:rPr>
                <w:rFonts w:eastAsia="Calibri"/>
                <w:b/>
                <w:sz w:val="24"/>
                <w:szCs w:val="24"/>
                <w:lang w:val="lv-LV"/>
              </w:rPr>
              <w:t>Kvalifikācijas prasība</w:t>
            </w:r>
          </w:p>
        </w:tc>
        <w:tc>
          <w:tcPr>
            <w:tcW w:w="396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20C9894" w14:textId="77777777" w:rsidR="00023635" w:rsidRPr="00181807" w:rsidRDefault="00023635" w:rsidP="00181807">
            <w:pPr>
              <w:ind w:right="180"/>
              <w:jc w:val="center"/>
              <w:rPr>
                <w:bCs/>
                <w:lang w:val="lv-LV"/>
              </w:rPr>
            </w:pPr>
            <w:r w:rsidRPr="00181807">
              <w:rPr>
                <w:b/>
                <w:bCs/>
                <w:lang w:val="lv-LV"/>
              </w:rPr>
              <w:t>Iesniedzamie dokumenti (ja attiecināms):</w:t>
            </w:r>
          </w:p>
        </w:tc>
      </w:tr>
      <w:tr w:rsidR="00F87369" w:rsidRPr="00181807" w14:paraId="7412E7A2" w14:textId="77777777" w:rsidTr="00F87369">
        <w:tc>
          <w:tcPr>
            <w:tcW w:w="9356" w:type="dxa"/>
            <w:gridSpan w:val="3"/>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6968C9CF" w14:textId="1463B1B6" w:rsidR="00F87369" w:rsidRPr="00023635" w:rsidRDefault="00F87369" w:rsidP="00A15155">
            <w:pPr>
              <w:ind w:right="180"/>
              <w:jc w:val="center"/>
              <w:rPr>
                <w:b/>
                <w:bCs/>
                <w:sz w:val="24"/>
                <w:szCs w:val="24"/>
              </w:rPr>
            </w:pPr>
            <w:r w:rsidRPr="00023635">
              <w:rPr>
                <w:b/>
                <w:sz w:val="24"/>
                <w:szCs w:val="24"/>
                <w:lang w:val="lv-LV"/>
              </w:rPr>
              <w:t>Attiecībā uz pretendentiem</w:t>
            </w:r>
            <w:r w:rsidR="00A15155">
              <w:rPr>
                <w:b/>
                <w:sz w:val="24"/>
                <w:szCs w:val="24"/>
                <w:lang w:val="lv-LV"/>
              </w:rPr>
              <w:t xml:space="preserve"> </w:t>
            </w:r>
          </w:p>
        </w:tc>
      </w:tr>
      <w:tr w:rsidR="00023635" w:rsidRPr="00181807" w14:paraId="187AB828" w14:textId="77777777" w:rsidTr="00023635">
        <w:tc>
          <w:tcPr>
            <w:tcW w:w="993" w:type="dxa"/>
            <w:vAlign w:val="center"/>
          </w:tcPr>
          <w:p w14:paraId="65D24996" w14:textId="2AE96FF0" w:rsidR="00023635" w:rsidRPr="00023635" w:rsidRDefault="00E14F41" w:rsidP="00023635">
            <w:pPr>
              <w:widowControl w:val="0"/>
              <w:suppressAutoHyphens/>
              <w:autoSpaceDE w:val="0"/>
              <w:autoSpaceDN w:val="0"/>
              <w:spacing w:beforeLines="60" w:before="144" w:afterLines="60" w:after="144"/>
              <w:contextualSpacing/>
              <w:jc w:val="center"/>
              <w:rPr>
                <w:sz w:val="22"/>
                <w:szCs w:val="22"/>
              </w:rPr>
            </w:pPr>
            <w:r>
              <w:rPr>
                <w:sz w:val="22"/>
                <w:szCs w:val="22"/>
              </w:rPr>
              <w:t>3</w:t>
            </w:r>
            <w:r w:rsidR="00023635" w:rsidRPr="00023635">
              <w:rPr>
                <w:sz w:val="22"/>
                <w:szCs w:val="22"/>
              </w:rPr>
              <w:t>.1.</w:t>
            </w:r>
          </w:p>
        </w:tc>
        <w:tc>
          <w:tcPr>
            <w:tcW w:w="4394" w:type="dxa"/>
          </w:tcPr>
          <w:p w14:paraId="5ADD6526" w14:textId="6E3AEE3B" w:rsidR="00023635" w:rsidRPr="00181807" w:rsidRDefault="00023635" w:rsidP="00023635">
            <w:pPr>
              <w:widowControl w:val="0"/>
              <w:suppressAutoHyphens/>
              <w:autoSpaceDE w:val="0"/>
              <w:autoSpaceDN w:val="0"/>
              <w:spacing w:beforeLines="60" w:before="144" w:afterLines="60" w:after="144"/>
              <w:contextualSpacing/>
              <w:jc w:val="both"/>
              <w:rPr>
                <w:bCs/>
                <w:sz w:val="22"/>
                <w:szCs w:val="22"/>
                <w:lang w:val="lv-LV"/>
              </w:rPr>
            </w:pPr>
            <w:r w:rsidRPr="00023635">
              <w:rPr>
                <w:rFonts w:eastAsia="Calibri"/>
                <w:sz w:val="22"/>
                <w:szCs w:val="22"/>
                <w:lang w:val="lv-LV"/>
              </w:rPr>
              <w:t>Pretendents iepazinās ar atklāta konkursa dokumentāciju, apzinās savas spējas, apliecina savu dalību atklāta konkursā un gatavību noslēgt iepirkuma līgumu.</w:t>
            </w:r>
          </w:p>
        </w:tc>
        <w:tc>
          <w:tcPr>
            <w:tcW w:w="3969" w:type="dxa"/>
            <w:hideMark/>
          </w:tcPr>
          <w:p w14:paraId="58E9B2BC" w14:textId="6281AE76" w:rsidR="00023635" w:rsidRPr="00181807" w:rsidRDefault="00023635" w:rsidP="00023635">
            <w:pPr>
              <w:suppressAutoHyphens/>
              <w:ind w:right="180"/>
              <w:jc w:val="both"/>
              <w:rPr>
                <w:sz w:val="22"/>
                <w:szCs w:val="22"/>
                <w:lang w:val="lv-LV"/>
              </w:rPr>
            </w:pPr>
            <w:r w:rsidRPr="00023635">
              <w:rPr>
                <w:rFonts w:eastAsia="Calibri"/>
                <w:sz w:val="22"/>
                <w:szCs w:val="22"/>
                <w:lang w:val="lv-LV"/>
              </w:rPr>
              <w:t xml:space="preserve">Pretendentam jāiesniedz </w:t>
            </w:r>
            <w:r w:rsidRPr="00023635">
              <w:rPr>
                <w:rFonts w:eastAsia="Calibri"/>
                <w:b/>
                <w:sz w:val="22"/>
                <w:szCs w:val="22"/>
                <w:lang w:val="lv-LV"/>
              </w:rPr>
              <w:t>pieteikums dalībai atklāta konkursā</w:t>
            </w:r>
            <w:r w:rsidRPr="00023635">
              <w:rPr>
                <w:rFonts w:eastAsia="Calibri"/>
                <w:sz w:val="22"/>
                <w:szCs w:val="22"/>
                <w:lang w:val="lv-LV"/>
              </w:rPr>
              <w:t xml:space="preserve"> saskaņā ar nolikuma ______.pielikumu.</w:t>
            </w:r>
          </w:p>
        </w:tc>
      </w:tr>
      <w:tr w:rsidR="00023635" w:rsidRPr="00181807" w14:paraId="43BFBF6F" w14:textId="77777777" w:rsidTr="0026201C">
        <w:tc>
          <w:tcPr>
            <w:tcW w:w="993" w:type="dxa"/>
            <w:vAlign w:val="center"/>
          </w:tcPr>
          <w:p w14:paraId="4C2BB918" w14:textId="0FA1450B" w:rsidR="00023635" w:rsidRPr="00023635" w:rsidRDefault="00E14F41" w:rsidP="00023635">
            <w:pPr>
              <w:widowControl w:val="0"/>
              <w:suppressAutoHyphens/>
              <w:autoSpaceDE w:val="0"/>
              <w:autoSpaceDN w:val="0"/>
              <w:spacing w:beforeLines="60" w:before="144" w:afterLines="60" w:after="144"/>
              <w:contextualSpacing/>
              <w:jc w:val="center"/>
              <w:rPr>
                <w:sz w:val="22"/>
                <w:szCs w:val="22"/>
              </w:rPr>
            </w:pPr>
            <w:r>
              <w:rPr>
                <w:sz w:val="22"/>
                <w:szCs w:val="22"/>
              </w:rPr>
              <w:t>3</w:t>
            </w:r>
            <w:r w:rsidR="00023635" w:rsidRPr="00023635">
              <w:rPr>
                <w:sz w:val="22"/>
                <w:szCs w:val="22"/>
              </w:rPr>
              <w:t>.2.</w:t>
            </w:r>
          </w:p>
        </w:tc>
        <w:tc>
          <w:tcPr>
            <w:tcW w:w="4394" w:type="dxa"/>
            <w:vAlign w:val="center"/>
          </w:tcPr>
          <w:p w14:paraId="6256BE62" w14:textId="77777777" w:rsidR="00023635" w:rsidRPr="00023635" w:rsidRDefault="00023635" w:rsidP="00023635">
            <w:pPr>
              <w:spacing w:before="40" w:after="40" w:line="20" w:lineRule="atLeast"/>
              <w:ind w:right="-58"/>
              <w:jc w:val="both"/>
              <w:rPr>
                <w:rFonts w:eastAsia="Calibri"/>
                <w:sz w:val="22"/>
                <w:szCs w:val="22"/>
                <w:lang w:val="lv-LV"/>
              </w:rPr>
            </w:pPr>
            <w:r w:rsidRPr="00023635">
              <w:rPr>
                <w:rFonts w:eastAsia="Calibri"/>
                <w:sz w:val="22"/>
                <w:szCs w:val="22"/>
                <w:lang w:val="lv-LV"/>
              </w:rPr>
              <w:t xml:space="preserve">Pretendents ir reģistrēts atbilstoši reģistrācijas vai pastāvīgās dzīvesvietas valsts spēkā esošo  normatīvo aktu prasībām. </w:t>
            </w:r>
          </w:p>
          <w:p w14:paraId="4468AA1B" w14:textId="34D2A446" w:rsidR="00023635" w:rsidRPr="00023635" w:rsidRDefault="00023635" w:rsidP="00023635">
            <w:pPr>
              <w:widowControl w:val="0"/>
              <w:suppressAutoHyphens/>
              <w:autoSpaceDE w:val="0"/>
              <w:autoSpaceDN w:val="0"/>
              <w:spacing w:beforeLines="60" w:before="144" w:afterLines="60" w:after="144"/>
              <w:contextualSpacing/>
              <w:jc w:val="both"/>
              <w:rPr>
                <w:sz w:val="22"/>
                <w:szCs w:val="22"/>
                <w:lang w:val="lv-LV"/>
              </w:rPr>
            </w:pPr>
            <w:r w:rsidRPr="00023635">
              <w:rPr>
                <w:rFonts w:eastAsia="Calibri"/>
                <w:sz w:val="22"/>
                <w:szCs w:val="22"/>
                <w:lang w:val="lv-LV"/>
              </w:rPr>
              <w:t>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tc>
        <w:tc>
          <w:tcPr>
            <w:tcW w:w="3969" w:type="dxa"/>
          </w:tcPr>
          <w:p w14:paraId="3597ECA7" w14:textId="77777777" w:rsidR="00023635" w:rsidRPr="0026201C" w:rsidRDefault="00023635" w:rsidP="00023635">
            <w:pPr>
              <w:spacing w:before="40" w:after="40" w:line="20" w:lineRule="atLeast"/>
              <w:ind w:right="-58"/>
              <w:jc w:val="both"/>
              <w:rPr>
                <w:rFonts w:eastAsia="Calibri"/>
                <w:sz w:val="22"/>
                <w:szCs w:val="22"/>
                <w:lang w:val="lv-LV"/>
              </w:rPr>
            </w:pPr>
            <w:r w:rsidRPr="0026201C">
              <w:rPr>
                <w:rFonts w:eastAsia="Calibri"/>
                <w:sz w:val="22"/>
                <w:szCs w:val="22"/>
                <w:lang w:val="lv-LV"/>
              </w:rPr>
              <w:t xml:space="preserve">Latvijas Republikā reģistrēta vai pastāvīgi dzīvojoša komersanta (šī punkta izpratnē pretendents, </w:t>
            </w:r>
            <w:r w:rsidRPr="0026201C">
              <w:rPr>
                <w:rFonts w:eastAsia="Calibri"/>
                <w:bCs/>
                <w:sz w:val="22"/>
                <w:szCs w:val="22"/>
                <w:lang w:val="lv-LV"/>
              </w:rPr>
              <w:t>personālsabiedrības biedrs, piegādātāju apvienības dalībnieks, apakšuzņēmējs)</w:t>
            </w:r>
            <w:r w:rsidRPr="0026201C">
              <w:rPr>
                <w:rFonts w:eastAsia="Calibri"/>
                <w:sz w:val="22"/>
                <w:szCs w:val="22"/>
                <w:lang w:val="lv-LV"/>
              </w:rPr>
              <w:t xml:space="preserve"> reģistrācijas faktu Latvijas Republikas Uzņēmumu reģistrā vai Latvijas Republikas Valsts ieņēmumu dienestā </w:t>
            </w:r>
            <w:r w:rsidRPr="0026201C">
              <w:rPr>
                <w:rFonts w:eastAsia="Calibri"/>
                <w:bCs/>
                <w:sz w:val="22"/>
                <w:szCs w:val="22"/>
                <w:lang w:val="lv-LV"/>
              </w:rPr>
              <w:t xml:space="preserve">iepirkuma komisija pārbaudīs Latvijas Republikas Uzņēmumu reģistra tīmekļvietnē </w:t>
            </w:r>
            <w:hyperlink r:id="rId8" w:history="1">
              <w:r w:rsidRPr="0026201C">
                <w:rPr>
                  <w:rFonts w:eastAsia="Calibri"/>
                  <w:bCs/>
                  <w:color w:val="0070C0"/>
                  <w:sz w:val="22"/>
                  <w:szCs w:val="22"/>
                  <w:u w:val="single"/>
                  <w:lang w:val="lv-LV"/>
                </w:rPr>
                <w:t>www.ur.gov.lv</w:t>
              </w:r>
            </w:hyperlink>
            <w:r w:rsidRPr="0026201C">
              <w:rPr>
                <w:rFonts w:eastAsia="Calibri"/>
                <w:sz w:val="22"/>
                <w:szCs w:val="22"/>
                <w:lang w:val="lv-LV"/>
              </w:rPr>
              <w:t xml:space="preserve"> vai </w:t>
            </w:r>
            <w:r w:rsidRPr="0026201C">
              <w:rPr>
                <w:rFonts w:eastAsia="Calibri"/>
                <w:bCs/>
                <w:sz w:val="22"/>
                <w:szCs w:val="22"/>
                <w:lang w:val="lv-LV"/>
              </w:rPr>
              <w:t>Latvijas Republikas Valsts ieņēmumu dienesta tīmekļvietnē</w:t>
            </w:r>
            <w:r w:rsidRPr="0026201C">
              <w:rPr>
                <w:rFonts w:eastAsia="Calibri"/>
                <w:sz w:val="22"/>
                <w:szCs w:val="22"/>
                <w:lang w:val="lv-LV"/>
              </w:rPr>
              <w:t xml:space="preserve"> </w:t>
            </w:r>
            <w:hyperlink r:id="rId9" w:history="1">
              <w:r w:rsidRPr="0026201C">
                <w:rPr>
                  <w:rFonts w:eastAsia="Calibri"/>
                  <w:color w:val="0070C0"/>
                  <w:sz w:val="22"/>
                  <w:szCs w:val="22"/>
                  <w:u w:val="single"/>
                  <w:lang w:val="lv-LV"/>
                </w:rPr>
                <w:t>www.vid.gov.lv</w:t>
              </w:r>
            </w:hyperlink>
            <w:r w:rsidRPr="0026201C">
              <w:rPr>
                <w:rFonts w:eastAsia="Calibri"/>
                <w:sz w:val="22"/>
                <w:szCs w:val="22"/>
                <w:lang w:val="lv-LV"/>
              </w:rPr>
              <w:t>.</w:t>
            </w:r>
          </w:p>
          <w:p w14:paraId="205E83B5" w14:textId="77777777" w:rsidR="00023635" w:rsidRPr="0026201C" w:rsidRDefault="00023635" w:rsidP="00023635">
            <w:pPr>
              <w:spacing w:before="40" w:after="40" w:line="20" w:lineRule="atLeast"/>
              <w:ind w:right="-58"/>
              <w:jc w:val="both"/>
              <w:rPr>
                <w:rFonts w:eastAsia="Calibri"/>
                <w:sz w:val="22"/>
                <w:szCs w:val="22"/>
                <w:lang w:val="lv-LV"/>
              </w:rPr>
            </w:pPr>
            <w:r w:rsidRPr="0026201C">
              <w:rPr>
                <w:rFonts w:eastAsia="Calibri"/>
                <w:sz w:val="22"/>
                <w:szCs w:val="22"/>
                <w:lang w:val="lv-LV"/>
              </w:rPr>
              <w:t xml:space="preserve">Latvijā Republikā reģistrēta vai pastāvīgi dzīvojoša komersanta </w:t>
            </w:r>
            <w:proofErr w:type="spellStart"/>
            <w:r w:rsidRPr="0026201C">
              <w:rPr>
                <w:rFonts w:eastAsia="Calibri"/>
                <w:sz w:val="22"/>
                <w:szCs w:val="22"/>
                <w:lang w:val="lv-LV"/>
              </w:rPr>
              <w:t>paraksttiesīgas</w:t>
            </w:r>
            <w:proofErr w:type="spellEnd"/>
            <w:r w:rsidRPr="0026201C">
              <w:rPr>
                <w:rFonts w:eastAsia="Calibri"/>
                <w:sz w:val="22"/>
                <w:szCs w:val="22"/>
                <w:lang w:val="lv-LV"/>
              </w:rPr>
              <w:t xml:space="preserve"> personas pārstāvības tiesības </w:t>
            </w:r>
            <w:r w:rsidRPr="0026201C">
              <w:rPr>
                <w:rFonts w:eastAsia="Calibri"/>
                <w:bCs/>
                <w:sz w:val="22"/>
                <w:szCs w:val="22"/>
                <w:lang w:val="lv-LV"/>
              </w:rPr>
              <w:t>iepirkuma komisija pārbaudīs</w:t>
            </w:r>
            <w:r w:rsidRPr="0026201C">
              <w:rPr>
                <w:rFonts w:eastAsia="Calibri"/>
                <w:sz w:val="22"/>
                <w:szCs w:val="22"/>
                <w:lang w:val="lv-LV"/>
              </w:rPr>
              <w:t xml:space="preserve"> Latvijas Republikas Uzņēmumu reģistra </w:t>
            </w:r>
            <w:r w:rsidRPr="0026201C">
              <w:rPr>
                <w:rFonts w:eastAsia="Calibri"/>
                <w:bCs/>
                <w:sz w:val="22"/>
                <w:szCs w:val="22"/>
                <w:lang w:val="lv-LV"/>
              </w:rPr>
              <w:t xml:space="preserve">tīmekļvietnē   </w:t>
            </w:r>
            <w:hyperlink r:id="rId10" w:history="1">
              <w:r w:rsidRPr="0026201C">
                <w:rPr>
                  <w:rFonts w:eastAsia="Calibri"/>
                  <w:bCs/>
                  <w:color w:val="0070C0"/>
                  <w:sz w:val="22"/>
                  <w:szCs w:val="22"/>
                  <w:u w:val="single"/>
                  <w:lang w:val="lv-LV"/>
                </w:rPr>
                <w:t>www.ur.gov.lv</w:t>
              </w:r>
            </w:hyperlink>
            <w:r w:rsidRPr="0026201C">
              <w:rPr>
                <w:rFonts w:eastAsia="Calibri"/>
                <w:sz w:val="22"/>
                <w:szCs w:val="22"/>
                <w:lang w:val="lv-LV"/>
              </w:rPr>
              <w:t>.</w:t>
            </w:r>
          </w:p>
          <w:p w14:paraId="64EF83B4" w14:textId="77777777" w:rsidR="00023635" w:rsidRPr="0026201C" w:rsidRDefault="00023635" w:rsidP="00023635">
            <w:pPr>
              <w:spacing w:before="40" w:after="40" w:line="20" w:lineRule="atLeast"/>
              <w:ind w:right="-58"/>
              <w:jc w:val="both"/>
              <w:rPr>
                <w:rFonts w:eastAsia="Calibri"/>
                <w:sz w:val="22"/>
                <w:szCs w:val="22"/>
                <w:lang w:val="lv-LV"/>
              </w:rPr>
            </w:pPr>
            <w:r w:rsidRPr="0026201C">
              <w:rPr>
                <w:rFonts w:eastAsia="Calibri"/>
                <w:sz w:val="22"/>
                <w:szCs w:val="22"/>
                <w:lang w:val="lv-LV"/>
              </w:rPr>
              <w:t xml:space="preserve">Ārvalstī reģistrētam vai pastāvīgi dzīvojošam komersantam jāiesniedz: </w:t>
            </w:r>
          </w:p>
          <w:p w14:paraId="539C7F22" w14:textId="77777777" w:rsidR="00023635" w:rsidRPr="0026201C" w:rsidRDefault="00023635" w:rsidP="00023635">
            <w:pPr>
              <w:numPr>
                <w:ilvl w:val="0"/>
                <w:numId w:val="3"/>
              </w:numPr>
              <w:spacing w:before="40" w:after="40" w:line="20" w:lineRule="atLeast"/>
              <w:ind w:left="247" w:right="-58" w:hanging="247"/>
              <w:jc w:val="both"/>
              <w:rPr>
                <w:rFonts w:eastAsia="Calibri"/>
                <w:sz w:val="22"/>
                <w:szCs w:val="22"/>
                <w:lang w:val="lv-LV"/>
              </w:rPr>
            </w:pPr>
            <w:r w:rsidRPr="0026201C">
              <w:rPr>
                <w:rFonts w:eastAsia="Calibri"/>
                <w:b/>
                <w:sz w:val="22"/>
                <w:szCs w:val="22"/>
                <w:lang w:val="lv-LV"/>
              </w:rPr>
              <w:t>kompetentas ārvalsts institūcijas izsniegts dokuments vai ārvalsts publiski pieejama reģistra tīmekļvietne</w:t>
            </w:r>
            <w:r w:rsidRPr="0026201C">
              <w:rPr>
                <w:rFonts w:eastAsia="Calibri"/>
                <w:sz w:val="22"/>
                <w:szCs w:val="22"/>
                <w:lang w:val="lv-LV"/>
              </w:rPr>
              <w:t>, kurā norādītā informācija apliecina, ka komersants ir reģistrēts atbilstoši reģistrācijas vai pastāvīgās dzīvesvietas valsts normatīvo aktu prasībām;</w:t>
            </w:r>
          </w:p>
          <w:p w14:paraId="35C62706" w14:textId="77777777" w:rsidR="00023635" w:rsidRPr="0026201C" w:rsidRDefault="00023635" w:rsidP="00023635">
            <w:pPr>
              <w:numPr>
                <w:ilvl w:val="0"/>
                <w:numId w:val="3"/>
              </w:numPr>
              <w:spacing w:before="40" w:after="40" w:line="20" w:lineRule="atLeast"/>
              <w:ind w:left="247" w:right="-58" w:hanging="247"/>
              <w:jc w:val="both"/>
              <w:rPr>
                <w:rFonts w:eastAsia="Calibri"/>
                <w:sz w:val="22"/>
                <w:szCs w:val="22"/>
                <w:lang w:val="lv-LV"/>
              </w:rPr>
            </w:pPr>
            <w:r w:rsidRPr="0026201C">
              <w:rPr>
                <w:rFonts w:eastAsia="Calibri"/>
                <w:b/>
                <w:sz w:val="22"/>
                <w:szCs w:val="22"/>
                <w:lang w:val="lv-LV"/>
              </w:rPr>
              <w:lastRenderedPageBreak/>
              <w:t>kompetentas ārvalsts institūcijas izsniegts dokuments vai ārvalsts publiski pieejama reģistra tīmekļvietne</w:t>
            </w:r>
            <w:r w:rsidRPr="0026201C">
              <w:rPr>
                <w:rFonts w:eastAsia="Calibri"/>
                <w:sz w:val="22"/>
                <w:szCs w:val="22"/>
                <w:lang w:val="lv-LV"/>
              </w:rPr>
              <w:t xml:space="preserve">, kurā norādīta aktuālā  informācija par komersanta amatpersonām (piemēram, valdes locekļi, padomes locekļi,  </w:t>
            </w:r>
            <w:proofErr w:type="spellStart"/>
            <w:r w:rsidRPr="0026201C">
              <w:rPr>
                <w:rFonts w:eastAsia="Calibri"/>
                <w:sz w:val="22"/>
                <w:szCs w:val="22"/>
                <w:lang w:val="lv-LV"/>
              </w:rPr>
              <w:t>paraksttiesīgās</w:t>
            </w:r>
            <w:proofErr w:type="spellEnd"/>
            <w:r w:rsidRPr="0026201C">
              <w:rPr>
                <w:rFonts w:eastAsia="Calibri"/>
                <w:sz w:val="22"/>
                <w:szCs w:val="22"/>
                <w:lang w:val="lv-LV"/>
              </w:rPr>
              <w:t xml:space="preserve"> personas, prokūristi un/vai patiesie labuma guvēji);</w:t>
            </w:r>
          </w:p>
          <w:p w14:paraId="7E52A638" w14:textId="1605CF54" w:rsidR="00023635" w:rsidRPr="00023635" w:rsidRDefault="00023635" w:rsidP="00023635">
            <w:pPr>
              <w:suppressAutoHyphens/>
              <w:ind w:right="180"/>
              <w:jc w:val="both"/>
              <w:rPr>
                <w:sz w:val="22"/>
                <w:szCs w:val="22"/>
                <w:lang w:val="lv-LV"/>
              </w:rPr>
            </w:pPr>
            <w:r>
              <w:rPr>
                <w:rFonts w:eastAsia="Calibri"/>
                <w:b/>
                <w:sz w:val="22"/>
                <w:szCs w:val="22"/>
                <w:lang w:val="lv-LV"/>
              </w:rPr>
              <w:t xml:space="preserve">3. </w:t>
            </w:r>
            <w:r w:rsidRPr="00023635">
              <w:rPr>
                <w:rFonts w:eastAsia="Calibri"/>
                <w:b/>
                <w:sz w:val="22"/>
                <w:szCs w:val="22"/>
                <w:lang w:val="lv-LV"/>
              </w:rPr>
              <w:t>komersanta apliecinājums</w:t>
            </w:r>
            <w:r w:rsidRPr="00023635">
              <w:rPr>
                <w:rFonts w:eastAsia="Calibri"/>
                <w:sz w:val="22"/>
                <w:szCs w:val="22"/>
                <w:lang w:val="lv-LV"/>
              </w:rPr>
              <w:t>, ka kompetentas attiecīgās valsts institūcijas izsniegtā dokumentā vai ārvalsts publiski pieejamā reģistrā ietvertā informācija par komersanta amatpersonām joprojām ir aktuāla.</w:t>
            </w:r>
          </w:p>
        </w:tc>
      </w:tr>
      <w:tr w:rsidR="00184C3C" w:rsidRPr="00181807" w14:paraId="16C5FC31" w14:textId="77777777" w:rsidTr="00A4664E">
        <w:trPr>
          <w:trHeight w:val="1647"/>
        </w:trPr>
        <w:tc>
          <w:tcPr>
            <w:tcW w:w="993" w:type="dxa"/>
            <w:tcBorders>
              <w:top w:val="single" w:sz="4" w:space="0" w:color="auto"/>
              <w:left w:val="single" w:sz="4" w:space="0" w:color="auto"/>
              <w:bottom w:val="single" w:sz="4" w:space="0" w:color="auto"/>
              <w:right w:val="single" w:sz="4" w:space="0" w:color="auto"/>
            </w:tcBorders>
            <w:vAlign w:val="center"/>
          </w:tcPr>
          <w:p w14:paraId="640A62A1" w14:textId="6249480C" w:rsidR="00184C3C" w:rsidRPr="00023635" w:rsidRDefault="00184C3C" w:rsidP="00184C3C">
            <w:pPr>
              <w:widowControl w:val="0"/>
              <w:suppressAutoHyphens/>
              <w:autoSpaceDE w:val="0"/>
              <w:autoSpaceDN w:val="0"/>
              <w:contextualSpacing/>
              <w:jc w:val="center"/>
              <w:rPr>
                <w:iCs/>
                <w:sz w:val="24"/>
                <w:szCs w:val="24"/>
                <w:lang w:val="lv-LV"/>
              </w:rPr>
            </w:pPr>
            <w:r>
              <w:rPr>
                <w:iCs/>
                <w:sz w:val="24"/>
                <w:szCs w:val="24"/>
                <w:lang w:val="lv-LV"/>
              </w:rPr>
              <w:lastRenderedPageBreak/>
              <w:t>3.3.</w:t>
            </w:r>
          </w:p>
        </w:tc>
        <w:tc>
          <w:tcPr>
            <w:tcW w:w="4394" w:type="dxa"/>
            <w:vAlign w:val="center"/>
            <w:hideMark/>
          </w:tcPr>
          <w:p w14:paraId="52BDF1A8" w14:textId="3334526E" w:rsidR="00184C3C" w:rsidRPr="00184C3C" w:rsidRDefault="00184C3C" w:rsidP="00184C3C">
            <w:pPr>
              <w:spacing w:before="40" w:after="40" w:line="20" w:lineRule="atLeast"/>
              <w:ind w:right="-58"/>
              <w:jc w:val="both"/>
              <w:rPr>
                <w:bCs/>
                <w:color w:val="000000"/>
                <w:sz w:val="22"/>
                <w:szCs w:val="22"/>
                <w:lang w:val="lv-LV" w:eastAsia="lv-LV"/>
              </w:rPr>
            </w:pPr>
            <w:r w:rsidRPr="00184C3C">
              <w:rPr>
                <w:bCs/>
                <w:color w:val="000000"/>
                <w:sz w:val="22"/>
                <w:szCs w:val="22"/>
                <w:lang w:val="lv-LV" w:eastAsia="lv-LV"/>
              </w:rPr>
              <w:t>Iepirkuma līguma slēgšanas gadījumā Pretendentam jābūt reģistrētam Būvkomersantu reģistrā saskaņā ar Būvniecības likumu un Ministru kabineta 2014. gada 2</w:t>
            </w:r>
            <w:r>
              <w:rPr>
                <w:bCs/>
                <w:color w:val="000000"/>
                <w:sz w:val="22"/>
                <w:szCs w:val="22"/>
                <w:lang w:val="lv-LV" w:eastAsia="lv-LV"/>
              </w:rPr>
              <w:t>5. februāra noteikumiem Nr.116 “</w:t>
            </w:r>
            <w:r w:rsidRPr="00184C3C">
              <w:rPr>
                <w:bCs/>
                <w:color w:val="000000"/>
                <w:sz w:val="22"/>
                <w:szCs w:val="22"/>
                <w:lang w:val="lv-LV" w:eastAsia="lv-LV"/>
              </w:rPr>
              <w:t>Būvkomersantu reģistrācijas noteikumi”. Prasība attiecas arī uz personālsabiedrības biedru, piegādātāju apvienības dalībnieku (ja piedāvājumu iesniedz personālsabiedrība vai piegādātāju apvienība) vai apakšuzņēmēju (ja pretendents p</w:t>
            </w:r>
            <w:r>
              <w:rPr>
                <w:bCs/>
                <w:color w:val="000000"/>
                <w:sz w:val="22"/>
                <w:szCs w:val="22"/>
                <w:lang w:val="lv-LV" w:eastAsia="lv-LV"/>
              </w:rPr>
              <w:t>lāno piesaistīt apakšuzņēmēju).</w:t>
            </w:r>
          </w:p>
        </w:tc>
        <w:tc>
          <w:tcPr>
            <w:tcW w:w="3969" w:type="dxa"/>
          </w:tcPr>
          <w:p w14:paraId="2671F111" w14:textId="77777777" w:rsidR="00184C3C" w:rsidRPr="00F3392F" w:rsidRDefault="00184C3C" w:rsidP="00184C3C">
            <w:pPr>
              <w:tabs>
                <w:tab w:val="left" w:pos="0"/>
              </w:tabs>
              <w:spacing w:before="120" w:after="80"/>
              <w:ind w:left="34"/>
              <w:jc w:val="both"/>
              <w:rPr>
                <w:color w:val="000000"/>
                <w:sz w:val="22"/>
                <w:szCs w:val="22"/>
                <w:lang w:val="lv-LV"/>
              </w:rPr>
            </w:pPr>
            <w:r w:rsidRPr="00F3392F">
              <w:rPr>
                <w:color w:val="000000"/>
                <w:sz w:val="22"/>
                <w:szCs w:val="22"/>
                <w:lang w:val="lv-LV"/>
              </w:rPr>
              <w:t xml:space="preserve">Informāciju par Latvijas Republikā reģistrētu pretendentu reģistrāciju </w:t>
            </w:r>
            <w:r w:rsidRPr="00F3392F">
              <w:rPr>
                <w:bCs/>
                <w:color w:val="000000"/>
                <w:sz w:val="22"/>
                <w:szCs w:val="22"/>
                <w:lang w:val="lv-LV"/>
              </w:rPr>
              <w:t>Latvijas Republikas Būvkomersantu reģistrā</w:t>
            </w:r>
            <w:r w:rsidRPr="00F3392F">
              <w:rPr>
                <w:color w:val="000000"/>
                <w:sz w:val="22"/>
                <w:szCs w:val="22"/>
                <w:lang w:val="lv-LV"/>
              </w:rPr>
              <w:t xml:space="preserve"> atbilstoši normatīvo aktu prasībām, </w:t>
            </w:r>
            <w:r w:rsidRPr="00F3392F">
              <w:rPr>
                <w:bCs/>
                <w:color w:val="000000"/>
                <w:sz w:val="22"/>
                <w:szCs w:val="22"/>
                <w:lang w:val="lv-LV"/>
              </w:rPr>
              <w:t xml:space="preserve">iepirkuma komisija iegūs būvniecības informācijas sistēmas publiski pieejamā datubāzē </w:t>
            </w:r>
            <w:hyperlink r:id="rId11" w:history="1">
              <w:r w:rsidRPr="00F3392F">
                <w:rPr>
                  <w:bCs/>
                  <w:color w:val="000000"/>
                  <w:sz w:val="22"/>
                  <w:szCs w:val="22"/>
                  <w:u w:val="single"/>
                  <w:lang w:val="lv-LV"/>
                </w:rPr>
                <w:t>www.bis.gov.lv</w:t>
              </w:r>
            </w:hyperlink>
            <w:r w:rsidRPr="00F3392F">
              <w:rPr>
                <w:color w:val="000000"/>
                <w:sz w:val="22"/>
                <w:szCs w:val="22"/>
                <w:lang w:val="lv-LV"/>
              </w:rPr>
              <w:t xml:space="preserve">. </w:t>
            </w:r>
          </w:p>
          <w:p w14:paraId="7C39F27D" w14:textId="77777777" w:rsidR="00184C3C" w:rsidRPr="00F3392F" w:rsidRDefault="00184C3C" w:rsidP="00184C3C">
            <w:pPr>
              <w:tabs>
                <w:tab w:val="left" w:pos="317"/>
                <w:tab w:val="left" w:pos="742"/>
              </w:tabs>
              <w:spacing w:before="120"/>
              <w:jc w:val="both"/>
              <w:rPr>
                <w:color w:val="000000"/>
                <w:sz w:val="22"/>
                <w:szCs w:val="22"/>
                <w:lang w:val="lv-LV"/>
              </w:rPr>
            </w:pPr>
            <w:r w:rsidRPr="00F3392F">
              <w:rPr>
                <w:b/>
                <w:color w:val="000000"/>
                <w:sz w:val="22"/>
                <w:szCs w:val="22"/>
                <w:lang w:val="lv-LV"/>
              </w:rPr>
              <w:t>Ārvalstīs reģistrēts pretendents</w:t>
            </w:r>
            <w:r w:rsidRPr="00F3392F">
              <w:rPr>
                <w:color w:val="000000"/>
                <w:sz w:val="22"/>
                <w:szCs w:val="22"/>
                <w:lang w:val="lv-LV"/>
              </w:rPr>
              <w:t xml:space="preserve"> iesniedz:</w:t>
            </w:r>
          </w:p>
          <w:p w14:paraId="56189307" w14:textId="77777777" w:rsidR="00184C3C" w:rsidRPr="00F3392F" w:rsidRDefault="00184C3C" w:rsidP="00184C3C">
            <w:pPr>
              <w:tabs>
                <w:tab w:val="left" w:pos="317"/>
                <w:tab w:val="left" w:pos="742"/>
              </w:tabs>
              <w:spacing w:before="120" w:after="120"/>
              <w:jc w:val="both"/>
              <w:rPr>
                <w:color w:val="000000"/>
                <w:sz w:val="22"/>
                <w:szCs w:val="22"/>
                <w:lang w:val="lv-LV"/>
              </w:rPr>
            </w:pPr>
            <w:r w:rsidRPr="00F3392F">
              <w:rPr>
                <w:color w:val="000000"/>
                <w:sz w:val="22"/>
                <w:szCs w:val="22"/>
                <w:lang w:val="lv-LV"/>
              </w:rPr>
              <w:t>1. Attiecīgas ārvalsts kompetentās institūcijas izdotu licences vai kāda cita dokumenta kopiju, kas apliecina, ka pretendenta darbības joma ir būvniecība, ja attiecīgās valsts, kurā Pretendents reģistrēts, normatīvie akti tādu pieprasa;</w:t>
            </w:r>
          </w:p>
          <w:p w14:paraId="7DD2B065" w14:textId="7D1579CB" w:rsidR="00184C3C" w:rsidRPr="00F3392F" w:rsidRDefault="00184C3C" w:rsidP="00184C3C">
            <w:pPr>
              <w:spacing w:line="20" w:lineRule="atLeast"/>
              <w:ind w:right="42"/>
              <w:jc w:val="both"/>
              <w:rPr>
                <w:bCs/>
                <w:color w:val="000000"/>
                <w:sz w:val="22"/>
                <w:szCs w:val="22"/>
                <w:lang w:val="lv-LV" w:eastAsia="lv-LV"/>
              </w:rPr>
            </w:pPr>
            <w:r w:rsidRPr="00F3392F">
              <w:rPr>
                <w:color w:val="000000"/>
                <w:sz w:val="22"/>
                <w:szCs w:val="22"/>
                <w:lang w:val="lv-LV" w:eastAsia="ar-SA"/>
              </w:rPr>
              <w:t xml:space="preserve">2. </w:t>
            </w:r>
            <w:r w:rsidRPr="00F3392F">
              <w:rPr>
                <w:bCs/>
                <w:color w:val="000000"/>
                <w:sz w:val="22"/>
                <w:szCs w:val="22"/>
                <w:lang w:val="lv-LV" w:eastAsia="lv-LV"/>
              </w:rPr>
              <w:t xml:space="preserve">Apliecinājumu, ka gadījumā, ja pretendents tiks atzīts par uzvarētāju, tas </w:t>
            </w:r>
            <w:r w:rsidRPr="00F3392F">
              <w:rPr>
                <w:bCs/>
                <w:sz w:val="22"/>
                <w:szCs w:val="22"/>
                <w:lang w:val="lv-LV" w:eastAsia="lv-LV"/>
              </w:rPr>
              <w:t>5 (piecu</w:t>
            </w:r>
            <w:r w:rsidRPr="00F3392F">
              <w:rPr>
                <w:b/>
                <w:bCs/>
                <w:sz w:val="22"/>
                <w:szCs w:val="22"/>
                <w:lang w:val="lv-LV" w:eastAsia="lv-LV"/>
              </w:rPr>
              <w:t>)</w:t>
            </w:r>
            <w:r w:rsidRPr="00F3392F">
              <w:rPr>
                <w:bCs/>
                <w:sz w:val="22"/>
                <w:szCs w:val="22"/>
                <w:lang w:val="lv-LV" w:eastAsia="lv-LV"/>
              </w:rPr>
              <w:t xml:space="preserve"> darba</w:t>
            </w:r>
            <w:r w:rsidRPr="00F3392F">
              <w:rPr>
                <w:bCs/>
                <w:color w:val="000000"/>
                <w:sz w:val="22"/>
                <w:szCs w:val="22"/>
                <w:lang w:val="lv-LV" w:eastAsia="lv-LV"/>
              </w:rPr>
              <w:t xml:space="preserve"> dienu laikā no dienas, kad stāsies spēkā iepirkuma komisijas lēmums par līguma slēgšanas tiesību piešķiršanu, reģistrēsies Latvijas Republikas Būvkomersantu reģistrā.</w:t>
            </w:r>
          </w:p>
        </w:tc>
      </w:tr>
      <w:tr w:rsidR="00184C3C" w:rsidRPr="00181807" w14:paraId="5864F5EC" w14:textId="77777777" w:rsidTr="00D36EC7">
        <w:tc>
          <w:tcPr>
            <w:tcW w:w="993" w:type="dxa"/>
            <w:tcBorders>
              <w:top w:val="single" w:sz="4" w:space="0" w:color="auto"/>
              <w:left w:val="single" w:sz="4" w:space="0" w:color="auto"/>
              <w:bottom w:val="single" w:sz="4" w:space="0" w:color="auto"/>
              <w:right w:val="single" w:sz="4" w:space="0" w:color="auto"/>
            </w:tcBorders>
            <w:vAlign w:val="center"/>
          </w:tcPr>
          <w:p w14:paraId="4981280C" w14:textId="1DCFBD42" w:rsidR="00184C3C" w:rsidRPr="00275270" w:rsidRDefault="00184C3C" w:rsidP="00184C3C">
            <w:pPr>
              <w:widowControl w:val="0"/>
              <w:autoSpaceDE w:val="0"/>
              <w:autoSpaceDN w:val="0"/>
              <w:adjustRightInd w:val="0"/>
              <w:contextualSpacing/>
              <w:jc w:val="center"/>
              <w:rPr>
                <w:bCs/>
                <w:sz w:val="24"/>
                <w:szCs w:val="24"/>
              </w:rPr>
            </w:pPr>
            <w:r>
              <w:rPr>
                <w:bCs/>
                <w:sz w:val="24"/>
                <w:szCs w:val="24"/>
              </w:rPr>
              <w:t>3.4.</w:t>
            </w:r>
          </w:p>
        </w:tc>
        <w:tc>
          <w:tcPr>
            <w:tcW w:w="4394" w:type="dxa"/>
            <w:tcBorders>
              <w:top w:val="single" w:sz="4" w:space="0" w:color="auto"/>
              <w:left w:val="single" w:sz="4" w:space="0" w:color="auto"/>
              <w:bottom w:val="single" w:sz="4" w:space="0" w:color="auto"/>
              <w:right w:val="single" w:sz="4" w:space="0" w:color="auto"/>
            </w:tcBorders>
          </w:tcPr>
          <w:p w14:paraId="48C5088B" w14:textId="57DD120D" w:rsidR="00565B09" w:rsidRPr="00545DB7" w:rsidRDefault="00184C3C" w:rsidP="00545DB7">
            <w:pPr>
              <w:shd w:val="clear" w:color="auto" w:fill="FFFFFF" w:themeFill="background1"/>
              <w:autoSpaceDE w:val="0"/>
              <w:autoSpaceDN w:val="0"/>
              <w:adjustRightInd w:val="0"/>
              <w:jc w:val="both"/>
              <w:rPr>
                <w:iCs/>
                <w:sz w:val="22"/>
                <w:szCs w:val="22"/>
                <w:shd w:val="clear" w:color="auto" w:fill="FFFFFF" w:themeFill="background1"/>
                <w:lang w:val="lv-LV"/>
              </w:rPr>
            </w:pPr>
            <w:r w:rsidRPr="00545DB7">
              <w:rPr>
                <w:sz w:val="22"/>
                <w:szCs w:val="22"/>
                <w:lang w:val="lv-LV" w:eastAsia="ru-RU"/>
              </w:rPr>
              <w:t xml:space="preserve">Pretendentam iepriekšējo 5 (piecu) gadu laikā (t.i. 2021., 2022., 2023., 2024., 2025. un 2026.gadā līdz piedāvājuma iesniegšanas brīdim </w:t>
            </w:r>
            <w:r w:rsidRPr="00545DB7">
              <w:rPr>
                <w:sz w:val="22"/>
                <w:szCs w:val="22"/>
                <w:lang w:val="lv-LV"/>
              </w:rPr>
              <w:t>vai īsākā laika periodā, ņemot vērā pretendenta dibināšanas vai darbības uzsākšanas laiku)</w:t>
            </w:r>
            <w:r w:rsidR="00F2509C" w:rsidRPr="00545DB7">
              <w:rPr>
                <w:sz w:val="22"/>
                <w:szCs w:val="22"/>
                <w:lang w:val="lv-LV"/>
              </w:rPr>
              <w:t xml:space="preserve"> </w:t>
            </w:r>
            <w:r w:rsidR="00545DB7" w:rsidRPr="00545DB7">
              <w:rPr>
                <w:sz w:val="22"/>
                <w:szCs w:val="22"/>
                <w:lang w:val="lv-LV"/>
              </w:rPr>
              <w:t>i</w:t>
            </w:r>
            <w:r w:rsidR="00565B09" w:rsidRPr="00545DB7">
              <w:rPr>
                <w:iCs/>
                <w:sz w:val="22"/>
                <w:szCs w:val="22"/>
                <w:shd w:val="clear" w:color="auto" w:fill="FFFFFF" w:themeFill="background1"/>
                <w:lang w:val="lv-LV"/>
              </w:rPr>
              <w:t>r pozitīva pieredze vismaz 1 (viena) līguma izpildē, kura ietvaros izstrādāta ceļa, ielas vai stāvlaukuma jaunbūves, atjaunošanas vai pārbūves būvniecības ieceres dokumentācija, kā arī veikta autoruzraudzība.</w:t>
            </w:r>
          </w:p>
          <w:p w14:paraId="63773785" w14:textId="77777777" w:rsidR="00545DB7" w:rsidRDefault="00545DB7" w:rsidP="00174A0E">
            <w:pPr>
              <w:suppressAutoHyphens/>
              <w:spacing w:before="120" w:after="80"/>
              <w:ind w:left="34"/>
              <w:jc w:val="both"/>
              <w:rPr>
                <w:i/>
                <w:iCs/>
                <w:lang w:val="lv-LV" w:eastAsia="ar-SA"/>
              </w:rPr>
            </w:pPr>
          </w:p>
          <w:p w14:paraId="02B902E4" w14:textId="1FEFACCD" w:rsidR="00174A0E" w:rsidRPr="00545DB7" w:rsidRDefault="00174A0E" w:rsidP="00174A0E">
            <w:pPr>
              <w:suppressAutoHyphens/>
              <w:spacing w:before="120" w:after="80"/>
              <w:ind w:left="34"/>
              <w:jc w:val="both"/>
              <w:rPr>
                <w:i/>
                <w:iCs/>
                <w:sz w:val="22"/>
                <w:szCs w:val="22"/>
                <w:lang w:val="lv-LV" w:eastAsia="ar-SA"/>
              </w:rPr>
            </w:pPr>
            <w:r w:rsidRPr="00545DB7">
              <w:rPr>
                <w:i/>
                <w:iCs/>
                <w:sz w:val="22"/>
                <w:szCs w:val="22"/>
                <w:lang w:val="lv-LV" w:eastAsia="ar-SA"/>
              </w:rPr>
              <w:t>Pretendents ir tiesīgs izvēlēties apliecināt noteikto pieredzi ar vienu vai ar atsevišķiem līgumiem.</w:t>
            </w:r>
          </w:p>
          <w:p w14:paraId="0EB0A259" w14:textId="77777777" w:rsidR="00174A0E" w:rsidRPr="00545DB7" w:rsidRDefault="00174A0E" w:rsidP="00174A0E">
            <w:pPr>
              <w:suppressAutoHyphens/>
              <w:spacing w:before="120" w:after="240"/>
              <w:ind w:left="34"/>
              <w:jc w:val="both"/>
              <w:rPr>
                <w:i/>
                <w:iCs/>
                <w:sz w:val="22"/>
                <w:szCs w:val="22"/>
                <w:lang w:val="lv-LV" w:eastAsia="ar-SA"/>
              </w:rPr>
            </w:pPr>
            <w:r w:rsidRPr="00545DB7">
              <w:rPr>
                <w:b/>
                <w:bCs/>
                <w:i/>
                <w:iCs/>
                <w:sz w:val="22"/>
                <w:szCs w:val="22"/>
                <w:lang w:val="lv-LV" w:eastAsia="ar-SA"/>
              </w:rPr>
              <w:t>Līgumiem jābūt izpildītiem</w:t>
            </w:r>
            <w:r w:rsidRPr="00545DB7">
              <w:rPr>
                <w:i/>
                <w:iCs/>
                <w:sz w:val="22"/>
                <w:szCs w:val="22"/>
                <w:lang w:val="lv-LV" w:eastAsia="ar-SA"/>
              </w:rPr>
              <w:t xml:space="preserve"> un būvniecības dokumentācijai ir jābūt pilnībā pabeigtai, </w:t>
            </w:r>
            <w:r w:rsidRPr="00545DB7">
              <w:rPr>
                <w:i/>
                <w:iCs/>
                <w:sz w:val="22"/>
                <w:szCs w:val="22"/>
                <w:lang w:val="lv-LV" w:eastAsia="ar-SA"/>
              </w:rPr>
              <w:lastRenderedPageBreak/>
              <w:t>saskaņotai un akceptētai normatīvajos aktos noteiktajā kārtībā.</w:t>
            </w:r>
          </w:p>
          <w:p w14:paraId="23207FEB" w14:textId="53C170ED" w:rsidR="00174A0E" w:rsidRDefault="00174A0E" w:rsidP="00174A0E">
            <w:pPr>
              <w:shd w:val="clear" w:color="auto" w:fill="FFFFFF" w:themeFill="background1"/>
              <w:autoSpaceDE w:val="0"/>
              <w:autoSpaceDN w:val="0"/>
              <w:adjustRightInd w:val="0"/>
              <w:jc w:val="both"/>
              <w:rPr>
                <w:sz w:val="22"/>
                <w:szCs w:val="22"/>
                <w:shd w:val="clear" w:color="auto" w:fill="FFFFFF" w:themeFill="background1"/>
                <w:lang w:val="lv-LV"/>
              </w:rPr>
            </w:pPr>
            <w:r w:rsidRPr="00174A0E">
              <w:rPr>
                <w:i/>
                <w:iCs/>
                <w:sz w:val="22"/>
                <w:szCs w:val="22"/>
                <w:lang w:val="lv-LV" w:eastAsia="ar-SA"/>
              </w:rPr>
              <w:t>Autoruzraudzības līgumam/-</w:t>
            </w:r>
            <w:proofErr w:type="spellStart"/>
            <w:r w:rsidRPr="00174A0E">
              <w:rPr>
                <w:i/>
                <w:iCs/>
                <w:sz w:val="22"/>
                <w:szCs w:val="22"/>
                <w:lang w:val="lv-LV" w:eastAsia="ar-SA"/>
              </w:rPr>
              <w:t>iem</w:t>
            </w:r>
            <w:proofErr w:type="spellEnd"/>
            <w:r w:rsidRPr="00174A0E">
              <w:rPr>
                <w:i/>
                <w:iCs/>
                <w:sz w:val="22"/>
                <w:szCs w:val="22"/>
                <w:lang w:val="lv-LV" w:eastAsia="ar-SA"/>
              </w:rPr>
              <w:t xml:space="preserve">  jābūt izpildītam/-</w:t>
            </w:r>
            <w:proofErr w:type="spellStart"/>
            <w:r w:rsidRPr="00174A0E">
              <w:rPr>
                <w:i/>
                <w:iCs/>
                <w:sz w:val="22"/>
                <w:szCs w:val="22"/>
                <w:lang w:val="lv-LV" w:eastAsia="ar-SA"/>
              </w:rPr>
              <w:t>iem</w:t>
            </w:r>
            <w:proofErr w:type="spellEnd"/>
            <w:r w:rsidRPr="00174A0E">
              <w:rPr>
                <w:i/>
                <w:iCs/>
                <w:sz w:val="22"/>
                <w:szCs w:val="22"/>
                <w:lang w:val="lv-LV" w:eastAsia="ar-SA"/>
              </w:rPr>
              <w:t>.</w:t>
            </w:r>
          </w:p>
          <w:p w14:paraId="30D81305" w14:textId="77777777" w:rsidR="00174A0E" w:rsidRDefault="00174A0E" w:rsidP="00EA7FF7">
            <w:pPr>
              <w:shd w:val="clear" w:color="auto" w:fill="FFFFFF" w:themeFill="background1"/>
              <w:autoSpaceDE w:val="0"/>
              <w:autoSpaceDN w:val="0"/>
              <w:adjustRightInd w:val="0"/>
              <w:jc w:val="both"/>
              <w:rPr>
                <w:sz w:val="22"/>
                <w:szCs w:val="22"/>
                <w:shd w:val="clear" w:color="auto" w:fill="FFFFFF" w:themeFill="background1"/>
                <w:lang w:val="lv-LV"/>
              </w:rPr>
            </w:pPr>
          </w:p>
          <w:p w14:paraId="7C922BB5" w14:textId="77777777" w:rsidR="00174A0E" w:rsidRDefault="00174A0E" w:rsidP="00EA7FF7">
            <w:pPr>
              <w:shd w:val="clear" w:color="auto" w:fill="FFFFFF" w:themeFill="background1"/>
              <w:autoSpaceDE w:val="0"/>
              <w:autoSpaceDN w:val="0"/>
              <w:adjustRightInd w:val="0"/>
              <w:jc w:val="both"/>
              <w:rPr>
                <w:sz w:val="22"/>
                <w:szCs w:val="22"/>
                <w:shd w:val="clear" w:color="auto" w:fill="FFFFFF" w:themeFill="background1"/>
                <w:lang w:val="lv-LV"/>
              </w:rPr>
            </w:pPr>
          </w:p>
          <w:p w14:paraId="6502B5DB" w14:textId="6F99C699" w:rsidR="00F3392F" w:rsidRPr="00EA7FF7" w:rsidRDefault="00F3392F" w:rsidP="00F3392F">
            <w:pPr>
              <w:jc w:val="both"/>
              <w:rPr>
                <w:sz w:val="22"/>
                <w:szCs w:val="22"/>
                <w:lang w:val="lv-LV"/>
              </w:rPr>
            </w:pPr>
            <w:r w:rsidRPr="00EA7FF7">
              <w:rPr>
                <w:sz w:val="22"/>
                <w:szCs w:val="22"/>
                <w:lang w:val="lv-LV"/>
              </w:rPr>
              <w:t>Ārvalstu pretendentu gadījumā būvniecības ieceres dokumentācijai jābūt saskaņotai ārvalsts atbildīgajā institūcijā, ja to paredz attiecīgās ārvalsts normatīvie akti</w:t>
            </w:r>
            <w:r w:rsidR="00545DB7">
              <w:rPr>
                <w:sz w:val="22"/>
                <w:szCs w:val="22"/>
                <w:lang w:val="lv-LV"/>
              </w:rPr>
              <w:t>.</w:t>
            </w:r>
          </w:p>
          <w:p w14:paraId="6A27DA16" w14:textId="77777777" w:rsidR="00F3392F" w:rsidRPr="00EA7FF7" w:rsidRDefault="00F3392F" w:rsidP="00184C3C">
            <w:pPr>
              <w:autoSpaceDE w:val="0"/>
              <w:autoSpaceDN w:val="0"/>
              <w:adjustRightInd w:val="0"/>
              <w:jc w:val="both"/>
              <w:rPr>
                <w:color w:val="000000"/>
                <w:sz w:val="22"/>
                <w:szCs w:val="22"/>
                <w:lang w:val="lv-LV" w:eastAsia="ru-RU"/>
              </w:rPr>
            </w:pPr>
          </w:p>
          <w:p w14:paraId="7FD01ECD" w14:textId="62725065" w:rsidR="00184C3C" w:rsidRPr="00EA7FF7" w:rsidRDefault="00F3392F" w:rsidP="00F2509C">
            <w:pPr>
              <w:spacing w:after="200" w:line="276" w:lineRule="auto"/>
              <w:contextualSpacing/>
              <w:jc w:val="both"/>
              <w:rPr>
                <w:rFonts w:eastAsia="Calibri"/>
                <w:i/>
                <w:sz w:val="22"/>
                <w:szCs w:val="22"/>
                <w:lang w:val="lv-LV"/>
              </w:rPr>
            </w:pPr>
            <w:r w:rsidRPr="00EA7FF7">
              <w:rPr>
                <w:rFonts w:eastAsia="Calibri"/>
                <w:bCs/>
                <w:i/>
                <w:sz w:val="22"/>
                <w:szCs w:val="22"/>
                <w:lang w:val="lv-LV" w:eastAsia="ar-SA"/>
              </w:rPr>
              <w:t xml:space="preserve">Ja piedāvājumu iesniedz piegādātāju apvienība, tad vismaz vienam no visiem piegādātāju apvienības dalībniekiem ir jābūt nolikuma </w:t>
            </w:r>
            <w:r w:rsidR="00F2509C" w:rsidRPr="00EA7FF7">
              <w:rPr>
                <w:rFonts w:eastAsia="Calibri"/>
                <w:bCs/>
                <w:i/>
                <w:sz w:val="22"/>
                <w:szCs w:val="22"/>
                <w:lang w:val="lv-LV" w:eastAsia="ar-SA"/>
              </w:rPr>
              <w:t>3</w:t>
            </w:r>
            <w:r w:rsidRPr="00EA7FF7">
              <w:rPr>
                <w:rFonts w:eastAsia="Calibri"/>
                <w:bCs/>
                <w:i/>
                <w:sz w:val="22"/>
                <w:szCs w:val="22"/>
                <w:lang w:val="lv-LV" w:eastAsia="ar-SA"/>
              </w:rPr>
              <w:t>.</w:t>
            </w:r>
            <w:r w:rsidR="00F2509C" w:rsidRPr="00EA7FF7">
              <w:rPr>
                <w:rFonts w:eastAsia="Calibri"/>
                <w:bCs/>
                <w:i/>
                <w:sz w:val="22"/>
                <w:szCs w:val="22"/>
                <w:lang w:val="lv-LV" w:eastAsia="ar-SA"/>
              </w:rPr>
              <w:t>4</w:t>
            </w:r>
            <w:r w:rsidRPr="00EA7FF7">
              <w:rPr>
                <w:rFonts w:eastAsia="Calibri"/>
                <w:bCs/>
                <w:i/>
                <w:sz w:val="22"/>
                <w:szCs w:val="22"/>
                <w:lang w:val="lv-LV" w:eastAsia="ar-SA"/>
              </w:rPr>
              <w:t xml:space="preserve">. punkta prasībai atbilstošai pieredzei. </w:t>
            </w:r>
            <w:r w:rsidRPr="00EA7FF7">
              <w:rPr>
                <w:bCs/>
                <w:i/>
                <w:sz w:val="22"/>
                <w:szCs w:val="22"/>
                <w:lang w:val="lv-LV" w:eastAsia="ar-SA"/>
              </w:rPr>
              <w:t>J</w:t>
            </w:r>
            <w:r w:rsidRPr="00EA7FF7">
              <w:rPr>
                <w:i/>
                <w:sz w:val="22"/>
                <w:szCs w:val="22"/>
                <w:lang w:val="lv-LV"/>
              </w:rPr>
              <w:t>a piegādātāju apvienība minētās prasības izpildē ir balstījusies uz savu dalībnieku, tad, lai balstīšanās būtu pierādīta, šim personu apvienības dalībniekam līguma izpildē jāveic attiecīgie darbi.</w:t>
            </w:r>
          </w:p>
        </w:tc>
        <w:tc>
          <w:tcPr>
            <w:tcW w:w="3969" w:type="dxa"/>
            <w:tcBorders>
              <w:top w:val="single" w:sz="4" w:space="0" w:color="auto"/>
              <w:left w:val="single" w:sz="4" w:space="0" w:color="auto"/>
              <w:bottom w:val="single" w:sz="4" w:space="0" w:color="auto"/>
              <w:right w:val="single" w:sz="4" w:space="0" w:color="auto"/>
            </w:tcBorders>
          </w:tcPr>
          <w:p w14:paraId="5161B2DC" w14:textId="1E46D5BF" w:rsidR="00F2509C" w:rsidRDefault="00F2509C" w:rsidP="00F2509C">
            <w:pPr>
              <w:tabs>
                <w:tab w:val="left" w:pos="0"/>
              </w:tabs>
              <w:spacing w:before="120" w:after="120"/>
              <w:ind w:left="34"/>
              <w:jc w:val="both"/>
              <w:rPr>
                <w:kern w:val="2"/>
                <w:sz w:val="22"/>
                <w:szCs w:val="22"/>
                <w:lang w:val="lv-LV"/>
              </w:rPr>
            </w:pPr>
            <w:r w:rsidRPr="00F2509C">
              <w:rPr>
                <w:kern w:val="2"/>
                <w:sz w:val="22"/>
                <w:szCs w:val="22"/>
                <w:lang w:val="lv-LV"/>
              </w:rPr>
              <w:lastRenderedPageBreak/>
              <w:t>Lai apliecinātu punktā noteiktās kvalifikācijas prasības izpildi, pretendents kvalifikācijas aprakstā (</w:t>
            </w:r>
            <w:r w:rsidRPr="009F4832">
              <w:rPr>
                <w:kern w:val="2"/>
                <w:sz w:val="22"/>
                <w:szCs w:val="22"/>
                <w:lang w:val="lv-LV"/>
              </w:rPr>
              <w:t>___</w:t>
            </w:r>
            <w:r w:rsidRPr="00F2509C">
              <w:rPr>
                <w:kern w:val="2"/>
                <w:sz w:val="22"/>
                <w:szCs w:val="22"/>
                <w:lang w:val="lv-LV"/>
              </w:rPr>
              <w:t xml:space="preserve">.pielikums) sniedz informāciju par iepriekšējo piecu gadu periodā kvalitatīvi izpildītajiem līgumiem, kas apliecina pretendenta pieredzi. </w:t>
            </w:r>
          </w:p>
          <w:p w14:paraId="4F972978" w14:textId="77777777" w:rsidR="00F87634" w:rsidRDefault="00F87634" w:rsidP="00F2509C">
            <w:pPr>
              <w:tabs>
                <w:tab w:val="left" w:pos="0"/>
              </w:tabs>
              <w:spacing w:before="120" w:after="120"/>
              <w:ind w:left="34"/>
              <w:jc w:val="both"/>
              <w:rPr>
                <w:kern w:val="2"/>
                <w:sz w:val="22"/>
                <w:szCs w:val="22"/>
                <w:lang w:val="lv-LV"/>
              </w:rPr>
            </w:pPr>
          </w:p>
          <w:p w14:paraId="04BE2188" w14:textId="3835BD4A" w:rsidR="00F2509C" w:rsidRPr="009F4832" w:rsidRDefault="00F2509C" w:rsidP="00F2509C">
            <w:pPr>
              <w:tabs>
                <w:tab w:val="num" w:pos="600"/>
              </w:tabs>
              <w:spacing w:after="120"/>
              <w:ind w:right="-58"/>
              <w:jc w:val="both"/>
              <w:rPr>
                <w:iCs/>
                <w:kern w:val="2"/>
                <w:sz w:val="22"/>
                <w:szCs w:val="22"/>
                <w:lang w:val="lv-LV"/>
              </w:rPr>
            </w:pPr>
            <w:r w:rsidRPr="00F2509C">
              <w:rPr>
                <w:b/>
                <w:bCs/>
                <w:iCs/>
                <w:kern w:val="2"/>
                <w:sz w:val="22"/>
                <w:szCs w:val="22"/>
                <w:lang w:val="lv-LV"/>
              </w:rPr>
              <w:t>Papildus jāpievieno</w:t>
            </w:r>
            <w:r w:rsidRPr="00F2509C">
              <w:rPr>
                <w:iCs/>
                <w:kern w:val="2"/>
                <w:sz w:val="22"/>
                <w:szCs w:val="22"/>
                <w:lang w:val="lv-LV"/>
              </w:rPr>
              <w:t xml:space="preserve"> attiecīgo līgumu pozitīvas atsauksmes vai cits līdzvērtīgs dokuments</w:t>
            </w:r>
            <w:r w:rsidR="00D36EC7">
              <w:rPr>
                <w:iCs/>
                <w:kern w:val="2"/>
                <w:sz w:val="22"/>
                <w:szCs w:val="22"/>
                <w:lang w:val="lv-LV"/>
              </w:rPr>
              <w:t xml:space="preserve"> (piemēram, būvatļaujas ar atzīmi par projektēšanas nosacījumu izpildi kopiju vai ģenerālplāna kopiju)</w:t>
            </w:r>
            <w:r w:rsidRPr="00F2509C">
              <w:rPr>
                <w:iCs/>
                <w:kern w:val="2"/>
                <w:sz w:val="22"/>
                <w:szCs w:val="22"/>
                <w:lang w:val="lv-LV"/>
              </w:rPr>
              <w:t xml:space="preserve">, kas apliecina Pretendenta pieredzes atbilstību </w:t>
            </w:r>
            <w:r w:rsidRPr="009F4832">
              <w:rPr>
                <w:iCs/>
                <w:kern w:val="2"/>
                <w:sz w:val="22"/>
                <w:szCs w:val="22"/>
                <w:lang w:val="lv-LV"/>
              </w:rPr>
              <w:t>3</w:t>
            </w:r>
            <w:r w:rsidRPr="00F2509C">
              <w:rPr>
                <w:iCs/>
                <w:kern w:val="2"/>
                <w:sz w:val="22"/>
                <w:szCs w:val="22"/>
                <w:lang w:val="lv-LV"/>
              </w:rPr>
              <w:t>.</w:t>
            </w:r>
            <w:r w:rsidRPr="009F4832">
              <w:rPr>
                <w:iCs/>
                <w:kern w:val="2"/>
                <w:sz w:val="22"/>
                <w:szCs w:val="22"/>
                <w:lang w:val="lv-LV"/>
              </w:rPr>
              <w:t>4</w:t>
            </w:r>
            <w:r w:rsidRPr="00F2509C">
              <w:rPr>
                <w:iCs/>
                <w:kern w:val="2"/>
                <w:sz w:val="22"/>
                <w:szCs w:val="22"/>
                <w:lang w:val="lv-LV"/>
              </w:rPr>
              <w:t>.punktā noteiktajam.</w:t>
            </w:r>
          </w:p>
          <w:p w14:paraId="40E8AF17" w14:textId="77777777" w:rsidR="00F2509C" w:rsidRPr="009F4832" w:rsidRDefault="00F2509C" w:rsidP="00F2509C">
            <w:pPr>
              <w:tabs>
                <w:tab w:val="left" w:pos="851"/>
              </w:tabs>
              <w:suppressAutoHyphens/>
              <w:jc w:val="both"/>
              <w:rPr>
                <w:sz w:val="22"/>
                <w:szCs w:val="22"/>
                <w:lang w:val="lv-LV" w:eastAsia="lv-LV"/>
              </w:rPr>
            </w:pPr>
          </w:p>
          <w:p w14:paraId="242880FA" w14:textId="2575833E" w:rsidR="00F2509C" w:rsidRPr="00F2509C" w:rsidRDefault="00F2509C" w:rsidP="00F2509C">
            <w:pPr>
              <w:tabs>
                <w:tab w:val="left" w:pos="851"/>
              </w:tabs>
              <w:suppressAutoHyphens/>
              <w:jc w:val="both"/>
              <w:rPr>
                <w:sz w:val="22"/>
                <w:szCs w:val="22"/>
                <w:lang w:val="lv-LV" w:eastAsia="lv-LV"/>
              </w:rPr>
            </w:pPr>
            <w:r w:rsidRPr="00F2509C">
              <w:rPr>
                <w:sz w:val="22"/>
                <w:szCs w:val="22"/>
                <w:lang w:val="lv-LV" w:eastAsia="lv-LV"/>
              </w:rPr>
              <w:lastRenderedPageBreak/>
              <w:t xml:space="preserve">Lai pārliecinātos par norādītās pieredzes atbilstību, Pasūtītājam ir tiesības pieprasīt papildu informāciju, tajā skaitā dokumentus, kas </w:t>
            </w:r>
            <w:r w:rsidR="00D36EC7">
              <w:rPr>
                <w:sz w:val="22"/>
                <w:szCs w:val="22"/>
                <w:lang w:val="lv-LV" w:eastAsia="lv-LV"/>
              </w:rPr>
              <w:t>apliecina Pretendenta norādītās</w:t>
            </w:r>
            <w:r w:rsidRPr="00F2509C">
              <w:rPr>
                <w:sz w:val="22"/>
                <w:szCs w:val="22"/>
                <w:lang w:val="lv-LV" w:eastAsia="lv-LV"/>
              </w:rPr>
              <w:t xml:space="preserve"> pieredzes atbilstību </w:t>
            </w:r>
            <w:r w:rsidRPr="009F4832">
              <w:rPr>
                <w:sz w:val="22"/>
                <w:szCs w:val="22"/>
                <w:lang w:val="lv-LV" w:eastAsia="lv-LV"/>
              </w:rPr>
              <w:t>3</w:t>
            </w:r>
            <w:r w:rsidRPr="00F2509C">
              <w:rPr>
                <w:sz w:val="22"/>
                <w:szCs w:val="22"/>
                <w:lang w:val="lv-LV" w:eastAsia="lv-LV"/>
              </w:rPr>
              <w:t>.</w:t>
            </w:r>
            <w:r w:rsidRPr="009F4832">
              <w:rPr>
                <w:sz w:val="22"/>
                <w:szCs w:val="22"/>
                <w:lang w:val="lv-LV" w:eastAsia="lv-LV"/>
              </w:rPr>
              <w:t>4</w:t>
            </w:r>
            <w:r w:rsidRPr="00F2509C">
              <w:rPr>
                <w:sz w:val="22"/>
                <w:szCs w:val="22"/>
                <w:lang w:val="lv-LV" w:eastAsia="lv-LV"/>
              </w:rPr>
              <w:t>. punkta prasībām</w:t>
            </w:r>
            <w:r w:rsidR="00D36EC7">
              <w:rPr>
                <w:sz w:val="22"/>
                <w:szCs w:val="22"/>
                <w:lang w:val="lv-LV" w:eastAsia="lv-LV"/>
              </w:rPr>
              <w:t>,</w:t>
            </w:r>
            <w:r w:rsidRPr="00F2509C">
              <w:rPr>
                <w:sz w:val="22"/>
                <w:szCs w:val="22"/>
                <w:lang w:val="lv-LV" w:eastAsia="lv-LV"/>
              </w:rPr>
              <w:t xml:space="preserve"> un </w:t>
            </w:r>
            <w:r w:rsidR="00D36EC7">
              <w:rPr>
                <w:sz w:val="22"/>
                <w:szCs w:val="22"/>
                <w:lang w:val="lv-LV" w:eastAsia="lv-LV"/>
              </w:rPr>
              <w:t>pā</w:t>
            </w:r>
            <w:r w:rsidRPr="00F2509C">
              <w:rPr>
                <w:sz w:val="22"/>
                <w:szCs w:val="22"/>
                <w:lang w:val="lv-LV" w:eastAsia="lv-LV"/>
              </w:rPr>
              <w:t xml:space="preserve">rliecināties par sniegto ziņu patiesumu (piemēram, </w:t>
            </w:r>
            <w:r w:rsidR="00D36EC7">
              <w:rPr>
                <w:sz w:val="22"/>
                <w:szCs w:val="22"/>
                <w:lang w:val="lv-LV" w:eastAsia="lv-LV"/>
              </w:rPr>
              <w:t xml:space="preserve">būvprojekta / paskaidrojuma raksta akcepta dokumentāciju, darbu pieņemšanas – nodošanas aktus vai </w:t>
            </w:r>
            <w:r w:rsidRPr="00F2509C">
              <w:rPr>
                <w:sz w:val="22"/>
                <w:szCs w:val="22"/>
                <w:lang w:val="lv-LV" w:eastAsia="lv-LV"/>
              </w:rPr>
              <w:t xml:space="preserve">vērsties pie </w:t>
            </w:r>
            <w:r w:rsidR="00D36EC7">
              <w:rPr>
                <w:sz w:val="22"/>
                <w:szCs w:val="22"/>
                <w:lang w:val="lv-LV" w:eastAsia="lv-LV"/>
              </w:rPr>
              <w:t xml:space="preserve">norādītajām kontaktpersonām </w:t>
            </w:r>
            <w:r w:rsidRPr="00F2509C">
              <w:rPr>
                <w:sz w:val="22"/>
                <w:szCs w:val="22"/>
                <w:lang w:val="lv-LV" w:eastAsia="lv-LV"/>
              </w:rPr>
              <w:t xml:space="preserve">atsauksmju </w:t>
            </w:r>
            <w:r w:rsidR="00D36EC7">
              <w:rPr>
                <w:sz w:val="22"/>
                <w:szCs w:val="22"/>
                <w:lang w:val="lv-LV" w:eastAsia="lv-LV"/>
              </w:rPr>
              <w:t>pārbaudei</w:t>
            </w:r>
            <w:r w:rsidRPr="00F2509C">
              <w:rPr>
                <w:sz w:val="22"/>
                <w:szCs w:val="22"/>
                <w:lang w:val="lv-LV" w:eastAsia="lv-LV"/>
              </w:rPr>
              <w:t>).</w:t>
            </w:r>
          </w:p>
          <w:p w14:paraId="2838A808" w14:textId="77777777" w:rsidR="00D36EC7" w:rsidRDefault="00D36EC7" w:rsidP="00184C3C">
            <w:pPr>
              <w:jc w:val="both"/>
              <w:rPr>
                <w:sz w:val="22"/>
                <w:szCs w:val="22"/>
                <w:lang w:val="lv-LV" w:eastAsia="lv-LV"/>
              </w:rPr>
            </w:pPr>
          </w:p>
          <w:p w14:paraId="63A8941E" w14:textId="77777777" w:rsidR="00184C3C" w:rsidRPr="009F4832" w:rsidRDefault="00184C3C" w:rsidP="00184C3C">
            <w:pPr>
              <w:jc w:val="both"/>
              <w:rPr>
                <w:sz w:val="22"/>
                <w:szCs w:val="22"/>
                <w:lang w:val="lv-LV" w:eastAsia="lv-LV"/>
              </w:rPr>
            </w:pPr>
            <w:r w:rsidRPr="009F4832">
              <w:rPr>
                <w:sz w:val="22"/>
                <w:szCs w:val="22"/>
                <w:lang w:val="lv-LV" w:eastAsia="lv-LV"/>
              </w:rPr>
              <w:t>Ārvalstu pretendenti iesniedz attiecīgus līdzvērtīgus dokumentus (kopijas) vai norāde uz vietni, kur Komisija brīvi var pārbaudīt pretendenta reģistrācijas faktu.</w:t>
            </w:r>
          </w:p>
          <w:p w14:paraId="6E3A94A2" w14:textId="5B9573B4" w:rsidR="00184C3C" w:rsidRPr="009F4832" w:rsidRDefault="00184C3C" w:rsidP="00184C3C">
            <w:pPr>
              <w:widowControl w:val="0"/>
              <w:spacing w:before="100" w:beforeAutospacing="1" w:after="100" w:afterAutospacing="1"/>
              <w:ind w:left="34"/>
              <w:jc w:val="both"/>
              <w:rPr>
                <w:sz w:val="22"/>
                <w:szCs w:val="22"/>
                <w:lang w:val="lv-LV"/>
              </w:rPr>
            </w:pPr>
          </w:p>
        </w:tc>
      </w:tr>
      <w:tr w:rsidR="00870C67" w:rsidRPr="00181807" w14:paraId="3B0F0A5B" w14:textId="77777777" w:rsidTr="00C25A7C">
        <w:tc>
          <w:tcPr>
            <w:tcW w:w="993" w:type="dxa"/>
            <w:tcBorders>
              <w:top w:val="single" w:sz="4" w:space="0" w:color="auto"/>
              <w:left w:val="single" w:sz="4" w:space="0" w:color="auto"/>
              <w:bottom w:val="single" w:sz="4" w:space="0" w:color="auto"/>
              <w:right w:val="single" w:sz="4" w:space="0" w:color="auto"/>
            </w:tcBorders>
            <w:vAlign w:val="center"/>
          </w:tcPr>
          <w:p w14:paraId="2D72E3C0" w14:textId="67667827" w:rsidR="00870C67" w:rsidRDefault="00870C67" w:rsidP="00870C67">
            <w:pPr>
              <w:widowControl w:val="0"/>
              <w:autoSpaceDE w:val="0"/>
              <w:autoSpaceDN w:val="0"/>
              <w:adjustRightInd w:val="0"/>
              <w:contextualSpacing/>
              <w:jc w:val="center"/>
              <w:rPr>
                <w:bCs/>
                <w:sz w:val="24"/>
                <w:szCs w:val="24"/>
              </w:rPr>
            </w:pPr>
            <w:r>
              <w:rPr>
                <w:bCs/>
                <w:sz w:val="24"/>
                <w:szCs w:val="24"/>
              </w:rPr>
              <w:lastRenderedPageBreak/>
              <w:t>3.</w:t>
            </w:r>
            <w:r w:rsidR="003B0AA2">
              <w:rPr>
                <w:bCs/>
                <w:sz w:val="24"/>
                <w:szCs w:val="24"/>
              </w:rPr>
              <w:t>6</w:t>
            </w:r>
            <w:r>
              <w:rPr>
                <w:bCs/>
                <w:sz w:val="24"/>
                <w:szCs w:val="24"/>
              </w:rPr>
              <w:t>.</w:t>
            </w:r>
          </w:p>
        </w:tc>
        <w:tc>
          <w:tcPr>
            <w:tcW w:w="4394" w:type="dxa"/>
            <w:tcBorders>
              <w:top w:val="single" w:sz="4" w:space="0" w:color="auto"/>
              <w:left w:val="single" w:sz="4" w:space="0" w:color="auto"/>
              <w:bottom w:val="single" w:sz="4" w:space="0" w:color="auto"/>
              <w:right w:val="single" w:sz="4" w:space="0" w:color="auto"/>
            </w:tcBorders>
            <w:vAlign w:val="center"/>
          </w:tcPr>
          <w:p w14:paraId="25C1D39B" w14:textId="77777777" w:rsidR="003C58B5" w:rsidRPr="003C58B5" w:rsidRDefault="003C58B5" w:rsidP="003C58B5">
            <w:pPr>
              <w:jc w:val="both"/>
              <w:rPr>
                <w:iCs/>
                <w:sz w:val="22"/>
                <w:szCs w:val="22"/>
                <w:shd w:val="clear" w:color="auto" w:fill="FFFFFF" w:themeFill="background1"/>
                <w:lang w:val="lv-LV"/>
              </w:rPr>
            </w:pPr>
            <w:r w:rsidRPr="003C58B5">
              <w:rPr>
                <w:iCs/>
                <w:sz w:val="22"/>
                <w:szCs w:val="22"/>
                <w:shd w:val="clear" w:color="auto" w:fill="FFFFFF" w:themeFill="background1"/>
                <w:lang w:val="lv-LV"/>
              </w:rPr>
              <w:t>Pretendentam jānodrošina, ka līguma izpildē piedalās kvalificēts personāls. Darbu veikšanā pretendents piesaista šādus speciālistus:</w:t>
            </w:r>
          </w:p>
          <w:p w14:paraId="42ED2B2F" w14:textId="77777777" w:rsidR="003C58B5" w:rsidRPr="003C58B5" w:rsidRDefault="003C58B5" w:rsidP="003C58B5">
            <w:pPr>
              <w:jc w:val="both"/>
              <w:rPr>
                <w:i/>
                <w:iCs/>
                <w:sz w:val="22"/>
                <w:szCs w:val="22"/>
                <w:shd w:val="clear" w:color="auto" w:fill="FFFFFF" w:themeFill="background1"/>
                <w:lang w:val="lv-LV"/>
              </w:rPr>
            </w:pPr>
          </w:p>
          <w:p w14:paraId="17DFA9B1" w14:textId="3550606E" w:rsidR="003C58B5" w:rsidRPr="003C58B5" w:rsidRDefault="003C58B5" w:rsidP="003C58B5">
            <w:pPr>
              <w:spacing w:after="120"/>
              <w:jc w:val="both"/>
              <w:rPr>
                <w:b/>
                <w:bCs/>
                <w:iCs/>
                <w:sz w:val="22"/>
                <w:szCs w:val="22"/>
                <w:shd w:val="clear" w:color="auto" w:fill="FFFFFF" w:themeFill="background1"/>
                <w:lang w:val="lv-LV"/>
              </w:rPr>
            </w:pPr>
            <w:r w:rsidRPr="003C58B5">
              <w:rPr>
                <w:iCs/>
                <w:sz w:val="22"/>
                <w:szCs w:val="22"/>
                <w:shd w:val="clear" w:color="auto" w:fill="FFFFFF" w:themeFill="background1"/>
                <w:lang w:val="lv-LV"/>
              </w:rPr>
              <w:t>1.</w:t>
            </w:r>
            <w:r w:rsidRPr="003C58B5">
              <w:rPr>
                <w:iCs/>
                <w:sz w:val="22"/>
                <w:szCs w:val="22"/>
                <w:shd w:val="clear" w:color="auto" w:fill="FFFFFF" w:themeFill="background1"/>
                <w:lang w:val="lv-LV"/>
              </w:rPr>
              <w:t xml:space="preserve"> </w:t>
            </w:r>
            <w:r w:rsidRPr="003C58B5">
              <w:rPr>
                <w:b/>
                <w:bCs/>
                <w:iCs/>
                <w:sz w:val="22"/>
                <w:szCs w:val="22"/>
                <w:shd w:val="clear" w:color="auto" w:fill="FFFFFF" w:themeFill="background1"/>
                <w:lang w:val="lv-LV"/>
              </w:rPr>
              <w:t xml:space="preserve">atbildīgo būvprojekta vadītāju, </w:t>
            </w:r>
            <w:r w:rsidRPr="003C58B5">
              <w:rPr>
                <w:iCs/>
                <w:sz w:val="22"/>
                <w:szCs w:val="22"/>
                <w:shd w:val="clear" w:color="auto" w:fill="FFFFFF" w:themeFill="background1"/>
                <w:lang w:val="lv-LV"/>
              </w:rPr>
              <w:t>kuram ir spēkā esošs sertifikāts ceļu projektēšanā;</w:t>
            </w:r>
          </w:p>
          <w:p w14:paraId="7A7DB09B" w14:textId="3C963EB4" w:rsidR="003C58B5" w:rsidRPr="003C58B5" w:rsidRDefault="003C58B5" w:rsidP="003C58B5">
            <w:pPr>
              <w:spacing w:after="120"/>
              <w:jc w:val="both"/>
              <w:rPr>
                <w:iCs/>
                <w:sz w:val="22"/>
                <w:szCs w:val="22"/>
                <w:shd w:val="clear" w:color="auto" w:fill="FFFFFF" w:themeFill="background1"/>
                <w:lang w:val="lv-LV"/>
              </w:rPr>
            </w:pPr>
            <w:r w:rsidRPr="003C58B5">
              <w:rPr>
                <w:iCs/>
                <w:sz w:val="22"/>
                <w:szCs w:val="22"/>
                <w:shd w:val="clear" w:color="auto" w:fill="FFFFFF" w:themeFill="background1"/>
                <w:lang w:val="lv-LV"/>
              </w:rPr>
              <w:t xml:space="preserve">2. </w:t>
            </w:r>
            <w:r w:rsidRPr="003C58B5">
              <w:rPr>
                <w:b/>
                <w:bCs/>
                <w:iCs/>
                <w:sz w:val="22"/>
                <w:szCs w:val="22"/>
                <w:shd w:val="clear" w:color="auto" w:fill="FFFFFF" w:themeFill="background1"/>
                <w:lang w:val="lv-LV"/>
              </w:rPr>
              <w:t>elektroietaišu sistēmu projektēšanā sertificēts projektētājs</w:t>
            </w:r>
            <w:r w:rsidRPr="003C58B5">
              <w:rPr>
                <w:iCs/>
                <w:sz w:val="22"/>
                <w:szCs w:val="22"/>
                <w:shd w:val="clear" w:color="auto" w:fill="FFFFFF" w:themeFill="background1"/>
                <w:lang w:val="lv-LV"/>
              </w:rPr>
              <w:t xml:space="preserve"> (līdz 1 </w:t>
            </w:r>
            <w:proofErr w:type="spellStart"/>
            <w:r w:rsidRPr="003C58B5">
              <w:rPr>
                <w:iCs/>
                <w:sz w:val="22"/>
                <w:szCs w:val="22"/>
                <w:shd w:val="clear" w:color="auto" w:fill="FFFFFF" w:themeFill="background1"/>
                <w:lang w:val="lv-LV"/>
              </w:rPr>
              <w:t>kV</w:t>
            </w:r>
            <w:proofErr w:type="spellEnd"/>
            <w:r w:rsidRPr="003C58B5">
              <w:rPr>
                <w:iCs/>
                <w:sz w:val="22"/>
                <w:szCs w:val="22"/>
                <w:shd w:val="clear" w:color="auto" w:fill="FFFFFF" w:themeFill="background1"/>
                <w:lang w:val="lv-LV"/>
              </w:rPr>
              <w:t>), kuram ir spēkā esošs attiecīgās jomas sertifikāts;</w:t>
            </w:r>
          </w:p>
          <w:p w14:paraId="45AABF80" w14:textId="49E2604E" w:rsidR="0054590A" w:rsidRPr="003C58B5" w:rsidRDefault="00840EE1" w:rsidP="00840EE1">
            <w:pPr>
              <w:ind w:right="-1"/>
              <w:jc w:val="both"/>
              <w:rPr>
                <w:bCs/>
                <w:sz w:val="24"/>
                <w:szCs w:val="24"/>
                <w:lang w:val="lv-LV" w:eastAsia="lv-LV" w:bidi="lo-LA"/>
              </w:rPr>
            </w:pPr>
            <w:r w:rsidRPr="003C58B5">
              <w:rPr>
                <w:bCs/>
                <w:sz w:val="24"/>
                <w:szCs w:val="24"/>
                <w:lang w:val="lv-LV" w:eastAsia="lv-LV" w:bidi="lo-LA"/>
              </w:rPr>
              <w:t xml:space="preserve">3) </w:t>
            </w:r>
            <w:r w:rsidR="0054590A" w:rsidRPr="003C58B5">
              <w:rPr>
                <w:bCs/>
                <w:sz w:val="24"/>
                <w:szCs w:val="24"/>
                <w:lang w:val="lv-LV" w:eastAsia="lv-LV" w:bidi="lo-LA"/>
              </w:rPr>
              <w:t>pēc nepieciešamības, Izpildītājam atbilstoši projektēšanas/darba uzdevumam jāpiesaista citi būvspeciālisti.</w:t>
            </w:r>
          </w:p>
          <w:p w14:paraId="20BA1F23" w14:textId="1F493B69" w:rsidR="0054590A" w:rsidRPr="003C58B5" w:rsidRDefault="0054590A" w:rsidP="0054590A">
            <w:pPr>
              <w:ind w:right="-1"/>
              <w:jc w:val="both"/>
              <w:rPr>
                <w:bCs/>
                <w:sz w:val="24"/>
                <w:szCs w:val="24"/>
                <w:lang w:val="lv-LV" w:eastAsia="lv-LV" w:bidi="lo-LA"/>
              </w:rPr>
            </w:pPr>
          </w:p>
          <w:p w14:paraId="59557A01" w14:textId="77777777" w:rsidR="00870C67" w:rsidRPr="003C58B5" w:rsidRDefault="00870C67" w:rsidP="00870C67">
            <w:pPr>
              <w:tabs>
                <w:tab w:val="left" w:pos="884"/>
              </w:tabs>
              <w:jc w:val="both"/>
              <w:rPr>
                <w:i/>
                <w:color w:val="000000"/>
                <w:sz w:val="24"/>
                <w:szCs w:val="24"/>
                <w:lang w:val="lv-LV"/>
              </w:rPr>
            </w:pPr>
            <w:r w:rsidRPr="003C58B5">
              <w:rPr>
                <w:i/>
                <w:color w:val="000000"/>
                <w:sz w:val="24"/>
                <w:szCs w:val="24"/>
                <w:lang w:val="lv-LV"/>
              </w:rPr>
              <w:t>Piedāvātie speciālisti var tikt iesaistīti vairākās lomās (pozīcijās), ja tiem ir atbilstoša kvalifikācija.</w:t>
            </w:r>
          </w:p>
          <w:p w14:paraId="25270218" w14:textId="77777777" w:rsidR="00E24A99" w:rsidRDefault="00E24A99" w:rsidP="00870C67">
            <w:pPr>
              <w:tabs>
                <w:tab w:val="left" w:pos="884"/>
              </w:tabs>
              <w:jc w:val="both"/>
              <w:rPr>
                <w:i/>
                <w:color w:val="000000"/>
                <w:sz w:val="24"/>
                <w:szCs w:val="24"/>
                <w:highlight w:val="yellow"/>
                <w:lang w:val="lv-LV"/>
              </w:rPr>
            </w:pPr>
          </w:p>
          <w:p w14:paraId="2B97F71F" w14:textId="1363464E" w:rsidR="00E24A99" w:rsidRPr="00840EE1" w:rsidRDefault="00E24A99" w:rsidP="003C58B5">
            <w:pPr>
              <w:jc w:val="both"/>
              <w:rPr>
                <w:i/>
                <w:sz w:val="24"/>
                <w:szCs w:val="24"/>
                <w:highlight w:val="yellow"/>
                <w:lang w:val="lv-LV"/>
              </w:rPr>
            </w:pPr>
          </w:p>
        </w:tc>
        <w:tc>
          <w:tcPr>
            <w:tcW w:w="3969" w:type="dxa"/>
            <w:tcBorders>
              <w:top w:val="single" w:sz="4" w:space="0" w:color="auto"/>
              <w:left w:val="single" w:sz="4" w:space="0" w:color="auto"/>
              <w:bottom w:val="single" w:sz="4" w:space="0" w:color="auto"/>
              <w:right w:val="single" w:sz="4" w:space="0" w:color="auto"/>
            </w:tcBorders>
          </w:tcPr>
          <w:p w14:paraId="391C20C1" w14:textId="77777777" w:rsidR="00870C67" w:rsidRPr="00C25A7C" w:rsidRDefault="00870C67" w:rsidP="00870C67">
            <w:pPr>
              <w:tabs>
                <w:tab w:val="left" w:pos="567"/>
              </w:tabs>
              <w:spacing w:before="40" w:after="40" w:line="20" w:lineRule="atLeast"/>
              <w:jc w:val="both"/>
              <w:rPr>
                <w:color w:val="000000"/>
                <w:sz w:val="22"/>
                <w:szCs w:val="22"/>
                <w:lang w:val="lv-LV"/>
              </w:rPr>
            </w:pPr>
            <w:r w:rsidRPr="00C25A7C">
              <w:rPr>
                <w:color w:val="000000"/>
                <w:sz w:val="22"/>
                <w:szCs w:val="22"/>
                <w:lang w:val="lv-LV"/>
              </w:rPr>
              <w:t>Pretendentam jāiesniedz:</w:t>
            </w:r>
          </w:p>
          <w:p w14:paraId="0721626F" w14:textId="1A3CB5E3" w:rsidR="00870C67" w:rsidRPr="00C25A7C" w:rsidRDefault="00870C67" w:rsidP="00870C67">
            <w:pPr>
              <w:numPr>
                <w:ilvl w:val="0"/>
                <w:numId w:val="9"/>
              </w:numPr>
              <w:spacing w:before="40" w:after="40" w:line="20" w:lineRule="atLeast"/>
              <w:ind w:left="247" w:hanging="247"/>
              <w:jc w:val="both"/>
              <w:rPr>
                <w:color w:val="000000"/>
                <w:sz w:val="22"/>
                <w:szCs w:val="22"/>
                <w:lang w:val="lv-LV"/>
              </w:rPr>
            </w:pPr>
            <w:r>
              <w:rPr>
                <w:b/>
                <w:color w:val="000000"/>
                <w:sz w:val="22"/>
                <w:szCs w:val="22"/>
                <w:lang w:val="lv-LV"/>
              </w:rPr>
              <w:t>Pretendenta</w:t>
            </w:r>
            <w:r w:rsidRPr="00C25A7C">
              <w:rPr>
                <w:b/>
                <w:color w:val="000000"/>
                <w:sz w:val="22"/>
                <w:szCs w:val="22"/>
                <w:lang w:val="lv-LV"/>
              </w:rPr>
              <w:t xml:space="preserve"> kvalifikācijas apraksts</w:t>
            </w:r>
            <w:r w:rsidRPr="00C25A7C">
              <w:rPr>
                <w:color w:val="000000"/>
                <w:sz w:val="22"/>
                <w:szCs w:val="22"/>
                <w:lang w:val="lv-LV"/>
              </w:rPr>
              <w:t xml:space="preserve"> saskaņā ar nolikuma </w:t>
            </w:r>
            <w:r>
              <w:rPr>
                <w:color w:val="000000"/>
                <w:sz w:val="22"/>
                <w:szCs w:val="22"/>
                <w:lang w:val="lv-LV"/>
              </w:rPr>
              <w:t>__</w:t>
            </w:r>
            <w:r w:rsidRPr="00C25A7C">
              <w:rPr>
                <w:color w:val="000000"/>
                <w:sz w:val="22"/>
                <w:szCs w:val="22"/>
                <w:lang w:val="lv-LV"/>
              </w:rPr>
              <w:t>pielikumu.</w:t>
            </w:r>
          </w:p>
          <w:p w14:paraId="26C9F965" w14:textId="77777777" w:rsidR="00870C67" w:rsidRDefault="00870C67" w:rsidP="00870C67">
            <w:pPr>
              <w:tabs>
                <w:tab w:val="left" w:pos="567"/>
              </w:tabs>
              <w:spacing w:before="40" w:after="40" w:line="20" w:lineRule="atLeast"/>
              <w:jc w:val="both"/>
              <w:rPr>
                <w:color w:val="000000"/>
                <w:sz w:val="22"/>
                <w:szCs w:val="22"/>
                <w:lang w:val="lv-LV"/>
              </w:rPr>
            </w:pPr>
            <w:r w:rsidRPr="00C25A7C">
              <w:rPr>
                <w:color w:val="000000"/>
                <w:sz w:val="22"/>
                <w:szCs w:val="22"/>
                <w:lang w:val="lv-LV"/>
              </w:rPr>
              <w:t xml:space="preserve">Latvijas Republikā reģistrēta </w:t>
            </w:r>
            <w:proofErr w:type="spellStart"/>
            <w:r w:rsidRPr="00C25A7C">
              <w:rPr>
                <w:color w:val="000000"/>
                <w:sz w:val="22"/>
                <w:szCs w:val="22"/>
                <w:lang w:val="lv-LV"/>
              </w:rPr>
              <w:t>būvspeciālista</w:t>
            </w:r>
            <w:proofErr w:type="spellEnd"/>
            <w:r w:rsidRPr="00C25A7C">
              <w:rPr>
                <w:color w:val="000000"/>
                <w:sz w:val="22"/>
                <w:szCs w:val="22"/>
                <w:lang w:val="lv-LV"/>
              </w:rPr>
              <w:t xml:space="preserve"> sertifikāta reģistrācijas faktu Latvijas Republikas </w:t>
            </w:r>
            <w:proofErr w:type="spellStart"/>
            <w:r w:rsidRPr="00C25A7C">
              <w:rPr>
                <w:color w:val="000000"/>
                <w:sz w:val="22"/>
                <w:szCs w:val="22"/>
                <w:lang w:val="lv-LV"/>
              </w:rPr>
              <w:t>Būvspeciālistu</w:t>
            </w:r>
            <w:proofErr w:type="spellEnd"/>
            <w:r w:rsidRPr="00C25A7C">
              <w:rPr>
                <w:color w:val="000000"/>
                <w:sz w:val="22"/>
                <w:szCs w:val="22"/>
                <w:lang w:val="lv-LV"/>
              </w:rPr>
              <w:t xml:space="preserve"> reģistrā iepirkuma komisija pārbaudīs būvniecības informācijas sistēmas tīmekļvietnē </w:t>
            </w:r>
            <w:hyperlink r:id="rId12" w:history="1">
              <w:r w:rsidRPr="00C25A7C">
                <w:rPr>
                  <w:color w:val="000000"/>
                  <w:sz w:val="22"/>
                  <w:szCs w:val="22"/>
                  <w:u w:val="single"/>
                  <w:lang w:val="lv-LV"/>
                </w:rPr>
                <w:t>www.bis.gov.lv</w:t>
              </w:r>
            </w:hyperlink>
            <w:r w:rsidRPr="00C25A7C">
              <w:rPr>
                <w:color w:val="000000"/>
                <w:sz w:val="22"/>
                <w:szCs w:val="22"/>
                <w:lang w:val="lv-LV"/>
              </w:rPr>
              <w:t>.</w:t>
            </w:r>
          </w:p>
          <w:p w14:paraId="5231C582" w14:textId="77777777" w:rsidR="00870C67" w:rsidRDefault="00870C67" w:rsidP="00870C67">
            <w:pPr>
              <w:tabs>
                <w:tab w:val="left" w:pos="567"/>
              </w:tabs>
              <w:spacing w:before="40" w:after="40" w:line="20" w:lineRule="atLeast"/>
              <w:jc w:val="both"/>
              <w:rPr>
                <w:color w:val="000000"/>
                <w:sz w:val="22"/>
                <w:szCs w:val="22"/>
                <w:lang w:val="lv-LV"/>
              </w:rPr>
            </w:pPr>
          </w:p>
          <w:p w14:paraId="35B2DB33" w14:textId="63B70137" w:rsidR="00870C67" w:rsidRPr="003212F3" w:rsidRDefault="00870C67" w:rsidP="00870C67">
            <w:pPr>
              <w:widowControl w:val="0"/>
              <w:suppressAutoHyphens/>
              <w:jc w:val="both"/>
              <w:rPr>
                <w:rFonts w:eastAsia="Calibri"/>
                <w:sz w:val="22"/>
                <w:szCs w:val="22"/>
                <w:lang w:val="lv-LV"/>
              </w:rPr>
            </w:pPr>
            <w:r w:rsidRPr="003212F3">
              <w:rPr>
                <w:rFonts w:eastAsia="Calibri"/>
                <w:sz w:val="22"/>
                <w:szCs w:val="22"/>
                <w:lang w:val="lv-LV"/>
              </w:rPr>
              <w:t>Ja speciālist</w:t>
            </w:r>
            <w:r>
              <w:rPr>
                <w:rFonts w:eastAsia="Calibri"/>
                <w:sz w:val="22"/>
                <w:szCs w:val="22"/>
                <w:lang w:val="lv-LV"/>
              </w:rPr>
              <w:t>s</w:t>
            </w:r>
            <w:r w:rsidRPr="003212F3">
              <w:rPr>
                <w:rFonts w:eastAsia="Calibri"/>
                <w:sz w:val="22"/>
                <w:szCs w:val="22"/>
                <w:lang w:val="lv-LV"/>
              </w:rPr>
              <w:t xml:space="preserve"> nav pretendenta vai tā piesaistītā apakšuzņēmēja darbiniek</w:t>
            </w:r>
            <w:r>
              <w:rPr>
                <w:rFonts w:eastAsia="Calibri"/>
                <w:sz w:val="22"/>
                <w:szCs w:val="22"/>
                <w:lang w:val="lv-LV"/>
              </w:rPr>
              <w:t>s</w:t>
            </w:r>
            <w:r w:rsidRPr="003212F3">
              <w:rPr>
                <w:rFonts w:eastAsia="Calibri"/>
                <w:sz w:val="22"/>
                <w:szCs w:val="22"/>
                <w:lang w:val="lv-LV"/>
              </w:rPr>
              <w:t>, pretendents piedāvājumam pievieno piesaistītā speciālista pašrocīgi parakstītu apliecinājumu par dalību līguma izpildē konkrētā pozīcijā, ja iepirkuma rezultātā līguma slēgšanas tiesības tiks piešķirtas pretendentam.</w:t>
            </w:r>
          </w:p>
          <w:p w14:paraId="2F1CE0CE" w14:textId="77777777" w:rsidR="00870C67" w:rsidRDefault="00870C67" w:rsidP="00870C67">
            <w:pPr>
              <w:tabs>
                <w:tab w:val="left" w:pos="567"/>
              </w:tabs>
              <w:spacing w:before="40" w:after="40" w:line="20" w:lineRule="atLeast"/>
              <w:jc w:val="both"/>
              <w:rPr>
                <w:color w:val="000000"/>
                <w:sz w:val="22"/>
                <w:szCs w:val="22"/>
                <w:lang w:val="lv-LV"/>
              </w:rPr>
            </w:pPr>
          </w:p>
          <w:p w14:paraId="2D714C98" w14:textId="77777777" w:rsidR="00870C67" w:rsidRPr="00C25A7C" w:rsidRDefault="00870C67" w:rsidP="00870C67">
            <w:pPr>
              <w:tabs>
                <w:tab w:val="left" w:pos="567"/>
              </w:tabs>
              <w:spacing w:before="40" w:after="40" w:line="20" w:lineRule="atLeast"/>
              <w:jc w:val="both"/>
              <w:rPr>
                <w:color w:val="000000"/>
                <w:sz w:val="22"/>
                <w:szCs w:val="22"/>
                <w:lang w:val="lv-LV"/>
              </w:rPr>
            </w:pPr>
            <w:r w:rsidRPr="00C25A7C">
              <w:rPr>
                <w:color w:val="000000"/>
                <w:sz w:val="22"/>
                <w:szCs w:val="22"/>
                <w:lang w:val="lv-LV"/>
              </w:rPr>
              <w:t xml:space="preserve">Ārvalstī reģistrēta </w:t>
            </w:r>
            <w:proofErr w:type="spellStart"/>
            <w:r w:rsidRPr="00C25A7C">
              <w:rPr>
                <w:color w:val="000000"/>
                <w:sz w:val="22"/>
                <w:szCs w:val="22"/>
                <w:lang w:val="lv-LV"/>
              </w:rPr>
              <w:t>būvspeciālista</w:t>
            </w:r>
            <w:proofErr w:type="spellEnd"/>
            <w:r w:rsidRPr="00C25A7C">
              <w:rPr>
                <w:color w:val="000000"/>
                <w:sz w:val="22"/>
                <w:szCs w:val="22"/>
                <w:lang w:val="lv-LV"/>
              </w:rPr>
              <w:t xml:space="preserve"> – būvinženiera – profesionālajai kvalifikācijai jāatbilst </w:t>
            </w:r>
            <w:proofErr w:type="spellStart"/>
            <w:r w:rsidRPr="00C25A7C">
              <w:rPr>
                <w:color w:val="000000"/>
                <w:sz w:val="22"/>
                <w:szCs w:val="22"/>
                <w:lang w:val="lv-LV"/>
              </w:rPr>
              <w:t>būvspeciālista</w:t>
            </w:r>
            <w:proofErr w:type="spellEnd"/>
            <w:r w:rsidRPr="00C25A7C">
              <w:rPr>
                <w:color w:val="000000"/>
                <w:sz w:val="22"/>
                <w:szCs w:val="22"/>
                <w:lang w:val="lv-LV"/>
              </w:rPr>
              <w:t xml:space="preserve"> reģistrācijas valsts prasībām profesionālo pakalpojumu sniegšanā un pretendentam jāiesniedz:</w:t>
            </w:r>
          </w:p>
          <w:p w14:paraId="1B9499C0" w14:textId="77777777" w:rsidR="00870C67" w:rsidRDefault="00870C67" w:rsidP="00870C67">
            <w:pPr>
              <w:numPr>
                <w:ilvl w:val="0"/>
                <w:numId w:val="9"/>
              </w:numPr>
              <w:tabs>
                <w:tab w:val="left" w:pos="247"/>
              </w:tabs>
              <w:spacing w:before="40" w:after="40" w:line="20" w:lineRule="atLeast"/>
              <w:ind w:left="247" w:hanging="247"/>
              <w:jc w:val="both"/>
              <w:rPr>
                <w:color w:val="000000"/>
                <w:sz w:val="22"/>
                <w:szCs w:val="22"/>
                <w:lang w:val="lv-LV"/>
              </w:rPr>
            </w:pPr>
            <w:r w:rsidRPr="00B75BE3">
              <w:rPr>
                <w:b/>
                <w:color w:val="000000"/>
                <w:sz w:val="22"/>
                <w:szCs w:val="22"/>
                <w:lang w:val="lv-LV"/>
              </w:rPr>
              <w:t>dokuments</w:t>
            </w:r>
            <w:r w:rsidRPr="00C25A7C">
              <w:rPr>
                <w:color w:val="000000"/>
                <w:sz w:val="22"/>
                <w:szCs w:val="22"/>
                <w:lang w:val="lv-LV"/>
              </w:rPr>
              <w:t xml:space="preserve">, kas apliecina </w:t>
            </w:r>
            <w:proofErr w:type="spellStart"/>
            <w:r w:rsidRPr="00C25A7C">
              <w:rPr>
                <w:color w:val="000000"/>
                <w:sz w:val="22"/>
                <w:szCs w:val="22"/>
                <w:lang w:val="lv-LV"/>
              </w:rPr>
              <w:t>būvspeciālista</w:t>
            </w:r>
            <w:proofErr w:type="spellEnd"/>
            <w:r w:rsidRPr="00C25A7C">
              <w:rPr>
                <w:color w:val="000000"/>
                <w:sz w:val="22"/>
                <w:szCs w:val="22"/>
                <w:lang w:val="lv-LV"/>
              </w:rPr>
              <w:t xml:space="preserve"> profesionālo kvalifikāciju mītnes valstī un tiesības sniegt konkrētos pakalpojumus, kā arī dokumenta tulkojums latviešu valodā;</w:t>
            </w:r>
          </w:p>
          <w:p w14:paraId="7FF026D7" w14:textId="2EDB0A2E" w:rsidR="00870C67" w:rsidRPr="00B75BE3" w:rsidRDefault="00870C67" w:rsidP="00870C67">
            <w:pPr>
              <w:numPr>
                <w:ilvl w:val="0"/>
                <w:numId w:val="9"/>
              </w:numPr>
              <w:tabs>
                <w:tab w:val="left" w:pos="247"/>
              </w:tabs>
              <w:spacing w:before="40" w:after="40" w:line="20" w:lineRule="atLeast"/>
              <w:ind w:left="247" w:hanging="247"/>
              <w:jc w:val="both"/>
              <w:rPr>
                <w:color w:val="000000"/>
                <w:sz w:val="22"/>
                <w:szCs w:val="22"/>
                <w:lang w:val="lv-LV"/>
              </w:rPr>
            </w:pPr>
            <w:r w:rsidRPr="00B75BE3">
              <w:rPr>
                <w:b/>
                <w:color w:val="000000"/>
                <w:sz w:val="22"/>
                <w:szCs w:val="22"/>
                <w:lang w:val="lv-LV"/>
              </w:rPr>
              <w:t>pretendenta apliecinājums</w:t>
            </w:r>
            <w:r w:rsidRPr="00B75BE3">
              <w:rPr>
                <w:color w:val="000000"/>
                <w:sz w:val="22"/>
                <w:szCs w:val="22"/>
                <w:lang w:val="lv-LV"/>
              </w:rPr>
              <w:t xml:space="preserve"> par to, ka gadījumā, ja ar pretendentu tiks noslēgts iepirkuma līgums, tas ne vēlāk kā </w:t>
            </w:r>
            <w:r w:rsidRPr="00B75BE3">
              <w:rPr>
                <w:color w:val="000000"/>
                <w:sz w:val="22"/>
                <w:szCs w:val="22"/>
                <w:lang w:val="lv-LV"/>
              </w:rPr>
              <w:lastRenderedPageBreak/>
              <w:t>desmit darbdienu laikā no iepirkuma līguma noslēgšanas normatīvajos aktos noteiktajā kārtībā iesniegs atzīšanas institūcijai deklarāciju par īslaicīgu profesionālo pakalpojumu sniegšanu Latvijas Republikā reglamentētā profesijā, kā arī iesniegs pasūtītājam atzīšanas institūcijas izsniegto atļauju par īslaicīgo pakalpojumu sniegšanu (vai arī atteikumu izsniegt atļauju), tiklīdz būvspeciālists to saņem.</w:t>
            </w:r>
          </w:p>
        </w:tc>
      </w:tr>
      <w:tr w:rsidR="00870C67" w:rsidRPr="00181807" w14:paraId="42A0CBA1" w14:textId="77777777" w:rsidTr="00261EC7">
        <w:tc>
          <w:tcPr>
            <w:tcW w:w="993" w:type="dxa"/>
            <w:tcBorders>
              <w:top w:val="single" w:sz="4" w:space="0" w:color="auto"/>
              <w:left w:val="single" w:sz="4" w:space="0" w:color="auto"/>
              <w:bottom w:val="single" w:sz="4" w:space="0" w:color="auto"/>
              <w:right w:val="single" w:sz="4" w:space="0" w:color="auto"/>
            </w:tcBorders>
            <w:vAlign w:val="center"/>
          </w:tcPr>
          <w:p w14:paraId="07BC6C72" w14:textId="1AC7E16B" w:rsidR="00870C67" w:rsidRDefault="00870C67" w:rsidP="00870C67">
            <w:pPr>
              <w:widowControl w:val="0"/>
              <w:autoSpaceDE w:val="0"/>
              <w:autoSpaceDN w:val="0"/>
              <w:adjustRightInd w:val="0"/>
              <w:contextualSpacing/>
              <w:jc w:val="center"/>
              <w:rPr>
                <w:bCs/>
                <w:sz w:val="24"/>
                <w:szCs w:val="24"/>
              </w:rPr>
            </w:pPr>
            <w:r>
              <w:rPr>
                <w:bCs/>
                <w:sz w:val="24"/>
                <w:szCs w:val="24"/>
              </w:rPr>
              <w:lastRenderedPageBreak/>
              <w:t>3.</w:t>
            </w:r>
            <w:r w:rsidR="003B0AA2">
              <w:rPr>
                <w:bCs/>
                <w:sz w:val="24"/>
                <w:szCs w:val="24"/>
              </w:rPr>
              <w:t>7</w:t>
            </w:r>
            <w:r>
              <w:rPr>
                <w:bCs/>
                <w:sz w:val="24"/>
                <w:szCs w:val="24"/>
              </w:rPr>
              <w:t>.</w:t>
            </w:r>
          </w:p>
        </w:tc>
        <w:tc>
          <w:tcPr>
            <w:tcW w:w="4394" w:type="dxa"/>
            <w:tcBorders>
              <w:top w:val="single" w:sz="4" w:space="0" w:color="auto"/>
              <w:left w:val="single" w:sz="4" w:space="0" w:color="auto"/>
              <w:bottom w:val="single" w:sz="4" w:space="0" w:color="auto"/>
              <w:right w:val="single" w:sz="4" w:space="0" w:color="auto"/>
            </w:tcBorders>
          </w:tcPr>
          <w:p w14:paraId="62991167" w14:textId="2B305325" w:rsidR="00870C67" w:rsidRPr="00B75BE3" w:rsidRDefault="00870C67" w:rsidP="00870C67">
            <w:pPr>
              <w:spacing w:before="40" w:after="40" w:line="20" w:lineRule="atLeast"/>
              <w:ind w:right="-58"/>
              <w:jc w:val="both"/>
              <w:rPr>
                <w:color w:val="000000"/>
                <w:sz w:val="22"/>
                <w:szCs w:val="22"/>
                <w:lang w:val="lv-LV"/>
              </w:rPr>
            </w:pPr>
            <w:r w:rsidRPr="00B75BE3">
              <w:rPr>
                <w:sz w:val="22"/>
                <w:szCs w:val="22"/>
                <w:lang w:val="lv-LV"/>
              </w:rPr>
              <w:t>Pretendentam jānodrošina, ka līguma izpildē tiks ievērotas tehniskās specifikācijas nosacījumi un spēkā esošo normatīvo aktu prasības.</w:t>
            </w:r>
          </w:p>
        </w:tc>
        <w:tc>
          <w:tcPr>
            <w:tcW w:w="3969" w:type="dxa"/>
          </w:tcPr>
          <w:p w14:paraId="253D7AE8" w14:textId="5CFDC451" w:rsidR="00870C67" w:rsidRPr="00B75BE3" w:rsidRDefault="00870C67" w:rsidP="00870C67">
            <w:pPr>
              <w:jc w:val="both"/>
              <w:rPr>
                <w:kern w:val="2"/>
                <w:sz w:val="22"/>
                <w:szCs w:val="22"/>
                <w:lang w:val="lv-LV"/>
              </w:rPr>
            </w:pPr>
            <w:r w:rsidRPr="00B75BE3">
              <w:rPr>
                <w:kern w:val="2"/>
                <w:sz w:val="22"/>
                <w:szCs w:val="22"/>
                <w:lang w:val="lv-LV"/>
              </w:rPr>
              <w:t xml:space="preserve">Pretendentam jāiesniedz </w:t>
            </w:r>
            <w:r w:rsidRPr="00B75BE3">
              <w:rPr>
                <w:b/>
                <w:kern w:val="2"/>
                <w:sz w:val="22"/>
                <w:szCs w:val="22"/>
                <w:lang w:val="lv-LV"/>
              </w:rPr>
              <w:t xml:space="preserve">pretendenta kvalifikācijas apraksts </w:t>
            </w:r>
            <w:r w:rsidRPr="00B75BE3">
              <w:rPr>
                <w:kern w:val="2"/>
                <w:sz w:val="22"/>
                <w:szCs w:val="22"/>
                <w:lang w:val="lv-LV"/>
              </w:rPr>
              <w:t>saskaņā ar nolikuma ____.pielikumu.</w:t>
            </w:r>
          </w:p>
        </w:tc>
      </w:tr>
      <w:tr w:rsidR="00870C67" w:rsidRPr="00181807" w14:paraId="42BFF790" w14:textId="77777777" w:rsidTr="00C0556C">
        <w:tc>
          <w:tcPr>
            <w:tcW w:w="993" w:type="dxa"/>
            <w:tcBorders>
              <w:top w:val="single" w:sz="4" w:space="0" w:color="auto"/>
              <w:left w:val="single" w:sz="4" w:space="0" w:color="auto"/>
              <w:bottom w:val="single" w:sz="4" w:space="0" w:color="auto"/>
              <w:right w:val="single" w:sz="4" w:space="0" w:color="auto"/>
            </w:tcBorders>
            <w:vAlign w:val="center"/>
          </w:tcPr>
          <w:p w14:paraId="3FBB97BB" w14:textId="335ED063" w:rsidR="00870C67" w:rsidRDefault="00870C67" w:rsidP="00870C67">
            <w:pPr>
              <w:widowControl w:val="0"/>
              <w:autoSpaceDE w:val="0"/>
              <w:autoSpaceDN w:val="0"/>
              <w:adjustRightInd w:val="0"/>
              <w:contextualSpacing/>
              <w:jc w:val="center"/>
              <w:rPr>
                <w:bCs/>
                <w:sz w:val="24"/>
                <w:szCs w:val="24"/>
              </w:rPr>
            </w:pPr>
            <w:r>
              <w:rPr>
                <w:bCs/>
                <w:sz w:val="24"/>
                <w:szCs w:val="24"/>
              </w:rPr>
              <w:t>3.</w:t>
            </w:r>
            <w:r w:rsidR="003B0AA2">
              <w:rPr>
                <w:bCs/>
                <w:sz w:val="24"/>
                <w:szCs w:val="24"/>
              </w:rPr>
              <w:t>8</w:t>
            </w:r>
            <w:r>
              <w:rPr>
                <w:bCs/>
                <w:sz w:val="24"/>
                <w:szCs w:val="24"/>
              </w:rPr>
              <w:t>.</w:t>
            </w:r>
          </w:p>
        </w:tc>
        <w:tc>
          <w:tcPr>
            <w:tcW w:w="4394" w:type="dxa"/>
          </w:tcPr>
          <w:p w14:paraId="1AB8C903" w14:textId="71BC5DD8" w:rsidR="00870C67" w:rsidRPr="003C58B5" w:rsidRDefault="00870C67" w:rsidP="00870C67">
            <w:pPr>
              <w:spacing w:before="40" w:after="40" w:line="20" w:lineRule="atLeast"/>
              <w:ind w:right="-58"/>
              <w:jc w:val="both"/>
              <w:rPr>
                <w:color w:val="000000"/>
                <w:sz w:val="22"/>
                <w:szCs w:val="22"/>
                <w:lang w:val="lv-LV"/>
              </w:rPr>
            </w:pPr>
            <w:r w:rsidRPr="003C58B5">
              <w:rPr>
                <w:color w:val="000000"/>
                <w:sz w:val="22"/>
                <w:szCs w:val="22"/>
                <w:lang w:val="lv-LV"/>
              </w:rPr>
              <w:t xml:space="preserve">Pretendentam jānodrošina, ka līguma izpildē iesaistīto </w:t>
            </w:r>
            <w:proofErr w:type="spellStart"/>
            <w:r w:rsidRPr="003C58B5">
              <w:rPr>
                <w:color w:val="000000"/>
                <w:sz w:val="22"/>
                <w:szCs w:val="22"/>
                <w:lang w:val="lv-LV"/>
              </w:rPr>
              <w:t>būvspeciālistu</w:t>
            </w:r>
            <w:proofErr w:type="spellEnd"/>
            <w:r w:rsidRPr="003C58B5">
              <w:rPr>
                <w:color w:val="000000"/>
                <w:sz w:val="22"/>
                <w:szCs w:val="22"/>
                <w:lang w:val="lv-LV"/>
              </w:rPr>
              <w:t xml:space="preserve"> profesionālā civiltiesiskā atbildība tiks apdrošināta saskaņā ar Ministru kabineta 2014.gada 19.augusta noteikumiem Nr.502 “Noteikumi par </w:t>
            </w:r>
            <w:proofErr w:type="spellStart"/>
            <w:r w:rsidRPr="003C58B5">
              <w:rPr>
                <w:color w:val="000000"/>
                <w:sz w:val="22"/>
                <w:szCs w:val="22"/>
                <w:lang w:val="lv-LV"/>
              </w:rPr>
              <w:t>būvspeciālistu</w:t>
            </w:r>
            <w:proofErr w:type="spellEnd"/>
            <w:r w:rsidRPr="003C58B5">
              <w:rPr>
                <w:color w:val="000000"/>
                <w:sz w:val="22"/>
                <w:szCs w:val="22"/>
                <w:lang w:val="lv-LV"/>
              </w:rPr>
              <w:t xml:space="preserve"> un būvdarbu veicēju civiltiesiskās atbildības obligāto apdrošināšanu”.</w:t>
            </w:r>
          </w:p>
        </w:tc>
        <w:tc>
          <w:tcPr>
            <w:tcW w:w="3969" w:type="dxa"/>
          </w:tcPr>
          <w:p w14:paraId="54AA089B" w14:textId="62334C3F" w:rsidR="00870C67" w:rsidRDefault="00870C67" w:rsidP="00870C67">
            <w:pPr>
              <w:tabs>
                <w:tab w:val="left" w:pos="567"/>
              </w:tabs>
              <w:spacing w:before="40" w:after="40" w:line="20" w:lineRule="atLeast"/>
              <w:jc w:val="both"/>
              <w:rPr>
                <w:color w:val="000000"/>
                <w:sz w:val="22"/>
                <w:szCs w:val="22"/>
                <w:lang w:val="lv-LV"/>
              </w:rPr>
            </w:pPr>
            <w:r>
              <w:rPr>
                <w:color w:val="000000"/>
                <w:sz w:val="22"/>
                <w:szCs w:val="22"/>
                <w:lang w:val="lv-LV"/>
              </w:rPr>
              <w:t>Apdrošināšanas polises kopija vai apliecinājums atbilstoši “</w:t>
            </w:r>
            <w:r>
              <w:rPr>
                <w:b/>
                <w:color w:val="000000"/>
                <w:sz w:val="22"/>
                <w:szCs w:val="22"/>
                <w:lang w:val="lv-LV"/>
              </w:rPr>
              <w:t>P</w:t>
            </w:r>
            <w:r w:rsidRPr="00E14F41">
              <w:rPr>
                <w:b/>
                <w:color w:val="000000"/>
                <w:sz w:val="22"/>
                <w:szCs w:val="22"/>
                <w:lang w:val="lv-LV"/>
              </w:rPr>
              <w:t>retendenta kvalifikācijas apraksts</w:t>
            </w:r>
            <w:r>
              <w:rPr>
                <w:b/>
                <w:color w:val="000000"/>
                <w:sz w:val="22"/>
                <w:szCs w:val="22"/>
                <w:lang w:val="lv-LV"/>
              </w:rPr>
              <w:t xml:space="preserve">” veidlapai  </w:t>
            </w:r>
            <w:r w:rsidRPr="00110567">
              <w:rPr>
                <w:color w:val="000000"/>
                <w:sz w:val="22"/>
                <w:szCs w:val="22"/>
                <w:lang w:val="lv-LV"/>
              </w:rPr>
              <w:t>(Nolikuma ______pielikum</w:t>
            </w:r>
            <w:r>
              <w:rPr>
                <w:color w:val="000000"/>
                <w:sz w:val="22"/>
                <w:szCs w:val="22"/>
                <w:lang w:val="lv-LV"/>
              </w:rPr>
              <w:t>s)</w:t>
            </w:r>
            <w:r w:rsidRPr="00110567">
              <w:rPr>
                <w:color w:val="000000"/>
                <w:sz w:val="22"/>
                <w:szCs w:val="22"/>
                <w:lang w:val="lv-LV"/>
              </w:rPr>
              <w:t>.</w:t>
            </w:r>
          </w:p>
          <w:p w14:paraId="3E043708" w14:textId="33DA9412" w:rsidR="00870C67" w:rsidRPr="00E14F41" w:rsidRDefault="00870C67" w:rsidP="00870C67">
            <w:pPr>
              <w:tabs>
                <w:tab w:val="left" w:pos="567"/>
              </w:tabs>
              <w:spacing w:before="40" w:after="40" w:line="20" w:lineRule="atLeast"/>
              <w:jc w:val="both"/>
              <w:rPr>
                <w:color w:val="000000"/>
                <w:sz w:val="22"/>
                <w:szCs w:val="22"/>
                <w:lang w:val="lv-LV"/>
              </w:rPr>
            </w:pPr>
          </w:p>
        </w:tc>
      </w:tr>
      <w:tr w:rsidR="00870C67" w:rsidRPr="00181807" w14:paraId="34EC6FEC" w14:textId="77777777" w:rsidTr="0026201C">
        <w:tc>
          <w:tcPr>
            <w:tcW w:w="993" w:type="dxa"/>
            <w:tcBorders>
              <w:top w:val="single" w:sz="4" w:space="0" w:color="auto"/>
              <w:left w:val="single" w:sz="4" w:space="0" w:color="auto"/>
              <w:bottom w:val="single" w:sz="4" w:space="0" w:color="auto"/>
              <w:right w:val="single" w:sz="4" w:space="0" w:color="auto"/>
            </w:tcBorders>
            <w:vAlign w:val="center"/>
          </w:tcPr>
          <w:p w14:paraId="14E0AFC3" w14:textId="14CB43CC" w:rsidR="00870C67" w:rsidRDefault="00870C67" w:rsidP="00870C67">
            <w:pPr>
              <w:widowControl w:val="0"/>
              <w:autoSpaceDE w:val="0"/>
              <w:autoSpaceDN w:val="0"/>
              <w:adjustRightInd w:val="0"/>
              <w:contextualSpacing/>
              <w:jc w:val="center"/>
              <w:rPr>
                <w:sz w:val="24"/>
                <w:szCs w:val="24"/>
              </w:rPr>
            </w:pPr>
            <w:r>
              <w:rPr>
                <w:sz w:val="24"/>
                <w:szCs w:val="24"/>
              </w:rPr>
              <w:t>3.</w:t>
            </w:r>
            <w:r w:rsidR="003B0AA2">
              <w:rPr>
                <w:sz w:val="24"/>
                <w:szCs w:val="24"/>
              </w:rPr>
              <w:t>9</w:t>
            </w:r>
            <w:r>
              <w:rPr>
                <w:sz w:val="24"/>
                <w:szCs w:val="24"/>
              </w:rPr>
              <w:t>.</w:t>
            </w:r>
          </w:p>
        </w:tc>
        <w:tc>
          <w:tcPr>
            <w:tcW w:w="4394" w:type="dxa"/>
            <w:tcBorders>
              <w:top w:val="single" w:sz="4" w:space="0" w:color="auto"/>
              <w:left w:val="single" w:sz="4" w:space="0" w:color="auto"/>
              <w:bottom w:val="single" w:sz="4" w:space="0" w:color="auto"/>
              <w:right w:val="single" w:sz="4" w:space="0" w:color="auto"/>
            </w:tcBorders>
            <w:vAlign w:val="center"/>
          </w:tcPr>
          <w:p w14:paraId="0AC3761A" w14:textId="1E78F429" w:rsidR="00870C67" w:rsidRPr="000641AE" w:rsidRDefault="00870C67" w:rsidP="00870C67">
            <w:pPr>
              <w:widowControl w:val="0"/>
              <w:autoSpaceDE w:val="0"/>
              <w:autoSpaceDN w:val="0"/>
              <w:adjustRightInd w:val="0"/>
              <w:contextualSpacing/>
              <w:jc w:val="both"/>
              <w:rPr>
                <w:sz w:val="22"/>
                <w:szCs w:val="22"/>
              </w:rPr>
            </w:pPr>
            <w:r w:rsidRPr="00181807">
              <w:rPr>
                <w:sz w:val="22"/>
                <w:szCs w:val="22"/>
                <w:lang w:val="lv-LV"/>
              </w:rPr>
              <w:t>Apliecinājums par neatkarīgi izstrādātu piedāvājumu.</w:t>
            </w:r>
          </w:p>
        </w:tc>
        <w:tc>
          <w:tcPr>
            <w:tcW w:w="3969" w:type="dxa"/>
          </w:tcPr>
          <w:p w14:paraId="07968802" w14:textId="490C33CD" w:rsidR="00870C67" w:rsidRPr="000641AE" w:rsidRDefault="00870C67" w:rsidP="00870C67">
            <w:pPr>
              <w:widowControl w:val="0"/>
              <w:autoSpaceDE w:val="0"/>
              <w:autoSpaceDN w:val="0"/>
              <w:spacing w:before="100" w:beforeAutospacing="1"/>
              <w:ind w:left="32"/>
              <w:jc w:val="both"/>
              <w:rPr>
                <w:sz w:val="22"/>
                <w:szCs w:val="22"/>
                <w:lang w:val="lv-LV"/>
              </w:rPr>
            </w:pPr>
            <w:r w:rsidRPr="00181807">
              <w:rPr>
                <w:sz w:val="22"/>
                <w:szCs w:val="22"/>
                <w:lang w:val="lv-LV"/>
              </w:rPr>
              <w:t xml:space="preserve">Pretendents iesniedz pretendenta parakstītu apliecinājumu par neatkarīgi izstrādātu piedāvājumu, kas noformēts atbilstoši nolikuma </w:t>
            </w:r>
            <w:r w:rsidRPr="000641AE">
              <w:rPr>
                <w:sz w:val="22"/>
                <w:szCs w:val="22"/>
                <w:lang w:val="lv-LV"/>
              </w:rPr>
              <w:t>_______</w:t>
            </w:r>
            <w:r w:rsidRPr="00181807">
              <w:rPr>
                <w:sz w:val="22"/>
                <w:szCs w:val="22"/>
                <w:lang w:val="lv-LV"/>
              </w:rPr>
              <w:t xml:space="preserve">.pielikumā dotajam paraugam. </w:t>
            </w:r>
          </w:p>
        </w:tc>
      </w:tr>
      <w:tr w:rsidR="00870C67" w:rsidRPr="00181807" w14:paraId="2DCBA25B" w14:textId="77777777" w:rsidTr="00F87369">
        <w:trPr>
          <w:trHeight w:val="240"/>
        </w:trPr>
        <w:tc>
          <w:tcPr>
            <w:tcW w:w="9356" w:type="dxa"/>
            <w:gridSpan w:val="3"/>
            <w:tcBorders>
              <w:top w:val="single" w:sz="4" w:space="0" w:color="auto"/>
              <w:left w:val="single" w:sz="4" w:space="0" w:color="auto"/>
              <w:bottom w:val="single" w:sz="4" w:space="0" w:color="auto"/>
            </w:tcBorders>
            <w:shd w:val="clear" w:color="auto" w:fill="FDE9D9" w:themeFill="accent6" w:themeFillTint="33"/>
            <w:vAlign w:val="center"/>
          </w:tcPr>
          <w:p w14:paraId="2915362A" w14:textId="60CE6243" w:rsidR="00870C67" w:rsidRPr="00523B95" w:rsidRDefault="00870C67" w:rsidP="00870C67">
            <w:pPr>
              <w:spacing w:before="120" w:after="120"/>
              <w:jc w:val="center"/>
              <w:rPr>
                <w:sz w:val="24"/>
                <w:szCs w:val="24"/>
              </w:rPr>
            </w:pPr>
            <w:r w:rsidRPr="00023635">
              <w:rPr>
                <w:rFonts w:eastAsia="Calibri"/>
                <w:b/>
                <w:sz w:val="24"/>
                <w:szCs w:val="24"/>
                <w:lang w:val="lv-LV"/>
              </w:rPr>
              <w:t>Attiecībā uz pretendenta personām, uz kuru iespējām tas balstās</w:t>
            </w:r>
          </w:p>
        </w:tc>
      </w:tr>
      <w:tr w:rsidR="00870C67" w:rsidRPr="00181807" w14:paraId="3ACB66EF" w14:textId="77777777" w:rsidTr="00E14F41">
        <w:trPr>
          <w:trHeight w:val="816"/>
        </w:trPr>
        <w:tc>
          <w:tcPr>
            <w:tcW w:w="993" w:type="dxa"/>
            <w:tcBorders>
              <w:top w:val="single" w:sz="4" w:space="0" w:color="auto"/>
              <w:left w:val="single" w:sz="4" w:space="0" w:color="auto"/>
              <w:bottom w:val="single" w:sz="4" w:space="0" w:color="auto"/>
            </w:tcBorders>
            <w:vAlign w:val="center"/>
          </w:tcPr>
          <w:p w14:paraId="7DFB6E50" w14:textId="77726B2D" w:rsidR="00870C67" w:rsidRPr="003F59D7" w:rsidRDefault="00870C67" w:rsidP="00870C67">
            <w:pPr>
              <w:spacing w:before="120" w:after="120"/>
              <w:jc w:val="center"/>
              <w:rPr>
                <w:sz w:val="24"/>
                <w:szCs w:val="24"/>
              </w:rPr>
            </w:pPr>
            <w:r>
              <w:rPr>
                <w:sz w:val="24"/>
                <w:szCs w:val="24"/>
              </w:rPr>
              <w:t>3.10</w:t>
            </w:r>
            <w:r w:rsidRPr="003F59D7">
              <w:rPr>
                <w:sz w:val="24"/>
                <w:szCs w:val="24"/>
              </w:rPr>
              <w:t>.</w:t>
            </w:r>
          </w:p>
        </w:tc>
        <w:tc>
          <w:tcPr>
            <w:tcW w:w="4394" w:type="dxa"/>
            <w:tcBorders>
              <w:bottom w:val="single" w:sz="4" w:space="0" w:color="auto"/>
            </w:tcBorders>
          </w:tcPr>
          <w:p w14:paraId="31C3EF4B" w14:textId="3C7A47FB" w:rsidR="00870C67" w:rsidRPr="00FB6034" w:rsidRDefault="00870C67" w:rsidP="00870C67">
            <w:pPr>
              <w:widowControl w:val="0"/>
              <w:pBdr>
                <w:top w:val="nil"/>
                <w:left w:val="nil"/>
                <w:bottom w:val="nil"/>
                <w:right w:val="nil"/>
                <w:between w:val="nil"/>
                <w:bar w:val="nil"/>
              </w:pBdr>
              <w:spacing w:before="60" w:after="60"/>
              <w:jc w:val="both"/>
              <w:rPr>
                <w:rFonts w:eastAsia="Arial Unicode MS"/>
                <w:i/>
                <w:kern w:val="24"/>
                <w:sz w:val="22"/>
                <w:szCs w:val="22"/>
                <w:u w:color="000000"/>
                <w:bdr w:val="nil"/>
                <w:lang w:val="lv-LV" w:eastAsia="lv-LV"/>
              </w:rPr>
            </w:pPr>
            <w:r w:rsidRPr="00FB6034">
              <w:rPr>
                <w:sz w:val="22"/>
                <w:szCs w:val="22"/>
                <w:lang w:val="lv-LV"/>
              </w:rPr>
              <w:t xml:space="preserve">Pretendents var balstīties uz trešo personu iespējām, lai apliecinātu, ka tā kvalifikācija atbilst nolikumā noteiktajām kvalifikācijas  prasībām. Ja pretendents balstās uz trešo personu iespējām, tad pretendents pierāda, ka viņa rīcībā būs attiecīgie resursi. </w:t>
            </w:r>
            <w:r w:rsidRPr="00FB6034">
              <w:rPr>
                <w:iCs/>
                <w:sz w:val="22"/>
                <w:szCs w:val="22"/>
                <w:lang w:val="lv-LV"/>
              </w:rPr>
              <w:t>Pretendents var balstīties uz citu personu iespējām tikai tad, ja minētās personas sniegs pakalpojumus, kuru izpildei attiecīgās spējas ir nepieciešamas.</w:t>
            </w:r>
          </w:p>
        </w:tc>
        <w:tc>
          <w:tcPr>
            <w:tcW w:w="3969" w:type="dxa"/>
            <w:tcBorders>
              <w:bottom w:val="single" w:sz="4" w:space="0" w:color="auto"/>
            </w:tcBorders>
          </w:tcPr>
          <w:p w14:paraId="2157C3EA" w14:textId="77777777" w:rsidR="00870C67" w:rsidRPr="00915CEB" w:rsidRDefault="00870C67" w:rsidP="00870C67">
            <w:pPr>
              <w:spacing w:before="40" w:after="40" w:line="20" w:lineRule="atLeast"/>
              <w:ind w:right="-58"/>
              <w:jc w:val="both"/>
              <w:rPr>
                <w:sz w:val="22"/>
                <w:szCs w:val="22"/>
                <w:lang w:val="lv-LV"/>
              </w:rPr>
            </w:pPr>
            <w:r w:rsidRPr="00915CEB">
              <w:rPr>
                <w:sz w:val="22"/>
                <w:szCs w:val="22"/>
                <w:lang w:val="lv-LV"/>
              </w:rPr>
              <w:t>Pretendentam jāiesniedz:</w:t>
            </w:r>
          </w:p>
          <w:p w14:paraId="3F03B629" w14:textId="508ED906" w:rsidR="00870C67" w:rsidRPr="00915CEB" w:rsidRDefault="00870C67" w:rsidP="00870C67">
            <w:pPr>
              <w:numPr>
                <w:ilvl w:val="0"/>
                <w:numId w:val="13"/>
              </w:numPr>
              <w:spacing w:before="40" w:after="40" w:line="20" w:lineRule="atLeast"/>
              <w:ind w:left="461" w:right="-58"/>
              <w:contextualSpacing/>
              <w:jc w:val="both"/>
              <w:rPr>
                <w:sz w:val="22"/>
                <w:szCs w:val="22"/>
                <w:lang w:val="lv-LV"/>
              </w:rPr>
            </w:pPr>
            <w:r w:rsidRPr="00915CEB">
              <w:rPr>
                <w:b/>
                <w:sz w:val="22"/>
                <w:szCs w:val="22"/>
                <w:lang w:val="lv-LV"/>
              </w:rPr>
              <w:t xml:space="preserve">pretendenta kvalifikācijas apraksts </w:t>
            </w:r>
            <w:r w:rsidRPr="00915CEB">
              <w:rPr>
                <w:sz w:val="22"/>
                <w:szCs w:val="22"/>
                <w:lang w:val="lv-LV"/>
              </w:rPr>
              <w:t>saskaņā ar nolikuma ____.pielikumu;</w:t>
            </w:r>
          </w:p>
          <w:p w14:paraId="60C68439" w14:textId="62D027D4" w:rsidR="00870C67" w:rsidRPr="00915CEB" w:rsidRDefault="00870C67" w:rsidP="00870C67">
            <w:pPr>
              <w:numPr>
                <w:ilvl w:val="0"/>
                <w:numId w:val="13"/>
              </w:numPr>
              <w:spacing w:before="40" w:after="40" w:line="20" w:lineRule="atLeast"/>
              <w:ind w:left="461" w:right="-58"/>
              <w:contextualSpacing/>
              <w:jc w:val="both"/>
              <w:rPr>
                <w:sz w:val="22"/>
                <w:szCs w:val="22"/>
                <w:lang w:val="lv-LV"/>
              </w:rPr>
            </w:pPr>
            <w:r w:rsidRPr="00915CEB">
              <w:rPr>
                <w:b/>
                <w:sz w:val="22"/>
                <w:szCs w:val="22"/>
                <w:lang w:val="lv-LV"/>
              </w:rPr>
              <w:t xml:space="preserve">personas, uz kuras iespējām pretendents balstās, apliecinājums </w:t>
            </w:r>
            <w:r w:rsidRPr="00915CEB">
              <w:rPr>
                <w:b/>
                <w:sz w:val="22"/>
                <w:szCs w:val="22"/>
                <w:u w:val="single"/>
                <w:lang w:val="lv-LV"/>
              </w:rPr>
              <w:t>vai</w:t>
            </w:r>
            <w:r w:rsidRPr="00915CEB">
              <w:rPr>
                <w:b/>
                <w:sz w:val="22"/>
                <w:szCs w:val="22"/>
                <w:lang w:val="lv-LV"/>
              </w:rPr>
              <w:t xml:space="preserve"> vienošanās par nepieciešamo resursu nodošanu pretendenta rīcībā, vai par sadarbību konkrētā līguma izpildē</w:t>
            </w:r>
            <w:r w:rsidRPr="00915CEB">
              <w:rPr>
                <w:sz w:val="22"/>
                <w:szCs w:val="22"/>
                <w:lang w:val="lv-LV"/>
              </w:rPr>
              <w:t xml:space="preserve">. </w:t>
            </w:r>
          </w:p>
        </w:tc>
      </w:tr>
      <w:tr w:rsidR="00870C67" w:rsidRPr="00181807" w14:paraId="195EB455" w14:textId="77777777" w:rsidTr="00F87369">
        <w:tc>
          <w:tcPr>
            <w:tcW w:w="9356" w:type="dxa"/>
            <w:gridSpan w:val="3"/>
            <w:tcBorders>
              <w:top w:val="single" w:sz="4" w:space="0" w:color="auto"/>
              <w:left w:val="single" w:sz="4" w:space="0" w:color="auto"/>
              <w:bottom w:val="single" w:sz="4" w:space="0" w:color="auto"/>
            </w:tcBorders>
            <w:shd w:val="clear" w:color="auto" w:fill="FDE9D9" w:themeFill="accent6" w:themeFillTint="33"/>
            <w:vAlign w:val="center"/>
          </w:tcPr>
          <w:p w14:paraId="5A30B363" w14:textId="3548C53F" w:rsidR="00870C67" w:rsidRPr="003F59D7" w:rsidRDefault="00870C67" w:rsidP="00870C67">
            <w:pPr>
              <w:spacing w:before="120" w:after="120"/>
              <w:jc w:val="center"/>
              <w:rPr>
                <w:b/>
                <w:sz w:val="24"/>
                <w:szCs w:val="24"/>
                <w:lang w:val="lv-LV"/>
              </w:rPr>
            </w:pPr>
            <w:r w:rsidRPr="00F87369">
              <w:rPr>
                <w:rFonts w:eastAsia="Calibri"/>
                <w:b/>
                <w:sz w:val="24"/>
                <w:szCs w:val="24"/>
                <w:lang w:val="lv-LV"/>
              </w:rPr>
              <w:t>Attiecībā uz pretendenta apakšuzņēmējiem</w:t>
            </w:r>
          </w:p>
        </w:tc>
      </w:tr>
      <w:tr w:rsidR="00870C67" w:rsidRPr="00181807" w14:paraId="10E6AA8A" w14:textId="77777777" w:rsidTr="00567E37">
        <w:tc>
          <w:tcPr>
            <w:tcW w:w="993" w:type="dxa"/>
            <w:tcBorders>
              <w:top w:val="single" w:sz="4" w:space="0" w:color="auto"/>
              <w:left w:val="single" w:sz="4" w:space="0" w:color="auto"/>
              <w:bottom w:val="single" w:sz="4" w:space="0" w:color="auto"/>
              <w:right w:val="single" w:sz="4" w:space="0" w:color="auto"/>
            </w:tcBorders>
            <w:vAlign w:val="center"/>
          </w:tcPr>
          <w:p w14:paraId="518FB3EC" w14:textId="76095F62" w:rsidR="00870C67" w:rsidRPr="003F59D7" w:rsidRDefault="00870C67" w:rsidP="00870C67">
            <w:pPr>
              <w:widowControl w:val="0"/>
              <w:suppressAutoHyphens/>
              <w:autoSpaceDE w:val="0"/>
              <w:autoSpaceDN w:val="0"/>
              <w:contextualSpacing/>
              <w:jc w:val="center"/>
              <w:rPr>
                <w:sz w:val="24"/>
                <w:szCs w:val="24"/>
                <w:lang w:val="lv-LV"/>
              </w:rPr>
            </w:pPr>
            <w:r>
              <w:rPr>
                <w:sz w:val="24"/>
                <w:szCs w:val="24"/>
                <w:lang w:val="lv-LV"/>
              </w:rPr>
              <w:t>3.11.</w:t>
            </w:r>
          </w:p>
        </w:tc>
        <w:tc>
          <w:tcPr>
            <w:tcW w:w="4394" w:type="dxa"/>
            <w:tcBorders>
              <w:bottom w:val="single" w:sz="4" w:space="0" w:color="auto"/>
            </w:tcBorders>
          </w:tcPr>
          <w:p w14:paraId="0E08EA20" w14:textId="77777777" w:rsidR="00870C67" w:rsidRPr="00915CEB" w:rsidRDefault="00870C67" w:rsidP="00870C67">
            <w:pPr>
              <w:spacing w:before="40" w:after="40" w:line="20" w:lineRule="atLeast"/>
              <w:ind w:right="-58"/>
              <w:jc w:val="both"/>
              <w:rPr>
                <w:sz w:val="22"/>
                <w:szCs w:val="22"/>
                <w:lang w:val="lv-LV"/>
              </w:rPr>
            </w:pPr>
            <w:r w:rsidRPr="00915CEB">
              <w:rPr>
                <w:sz w:val="22"/>
                <w:szCs w:val="22"/>
                <w:lang w:val="lv-LV"/>
              </w:rPr>
              <w:t xml:space="preserve">Pretendents savā piedāvājumā norāda visus tos apakšuzņēmējus (arī apakšuzņēmēju apakšuzņēmējus), kuru sniedzamo pakalpojumu vērtība ir 10000,00 EUR no kopējās iepirkuma līguma vērtības vai lielāka, un katram šādam apakšuzņēmējam izpildei nododamo iepirkuma līguma daļu. </w:t>
            </w:r>
          </w:p>
          <w:p w14:paraId="070A903D" w14:textId="77777777" w:rsidR="00870C67" w:rsidRPr="00915CEB" w:rsidRDefault="00870C67" w:rsidP="00870C67">
            <w:pPr>
              <w:spacing w:before="40" w:after="40" w:line="20" w:lineRule="atLeast"/>
              <w:ind w:right="-58"/>
              <w:jc w:val="both"/>
              <w:rPr>
                <w:sz w:val="22"/>
                <w:szCs w:val="22"/>
                <w:lang w:val="lv-LV" w:eastAsia="x-none"/>
              </w:rPr>
            </w:pPr>
            <w:r w:rsidRPr="00915CEB">
              <w:rPr>
                <w:sz w:val="22"/>
                <w:szCs w:val="22"/>
                <w:lang w:val="lv-LV"/>
              </w:rPr>
              <w:t>Publisko iepirkumu likuma 1.panta 1.punkta izpratnē apakšuzņēmējs ir pretendenta nolīgta persona vai savukārt tās (apakšuzņēmēja) nolīgta persona, kura sniedz pakalpojumus iepirkuma līguma izpildei.</w:t>
            </w:r>
          </w:p>
          <w:p w14:paraId="61240946" w14:textId="3B4C39FE" w:rsidR="00870C67" w:rsidRPr="00915CEB" w:rsidRDefault="00870C67" w:rsidP="00870C67">
            <w:pPr>
              <w:suppressAutoHyphens/>
              <w:jc w:val="both"/>
              <w:rPr>
                <w:sz w:val="22"/>
                <w:szCs w:val="22"/>
                <w:lang w:val="lv-LV"/>
              </w:rPr>
            </w:pPr>
            <w:r w:rsidRPr="00915CEB">
              <w:rPr>
                <w:sz w:val="22"/>
                <w:szCs w:val="22"/>
                <w:lang w:val="lv-LV"/>
              </w:rPr>
              <w:t xml:space="preserve">Publisko iepirkuma likuma 63.panta trešās daļas izpratnē par saistīto uzņēmumu uzskata kapitālsabiedrību, kurā saskaņā ar koncerna </w:t>
            </w:r>
            <w:r w:rsidRPr="00915CEB">
              <w:rPr>
                <w:sz w:val="22"/>
                <w:szCs w:val="22"/>
                <w:lang w:val="lv-LV"/>
              </w:rPr>
              <w:lastRenderedPageBreak/>
              <w:t>statusu noteicošajiem normatīvajiem aktiem  apakšuzņēmējam ir izšķirošā ietekme vai kurai ir izšķiroša ietekme apakšuzņēmējā, vai kapitālsabiedrību, kurā izšķirošā ietekme ir citai kapitālsabiedrībai, kam vienlaikus ir izšķiroša ietekme attiecīgajā apakšuzņēmējā.</w:t>
            </w:r>
          </w:p>
        </w:tc>
        <w:tc>
          <w:tcPr>
            <w:tcW w:w="3969" w:type="dxa"/>
            <w:tcBorders>
              <w:bottom w:val="single" w:sz="4" w:space="0" w:color="auto"/>
            </w:tcBorders>
          </w:tcPr>
          <w:p w14:paraId="65651F4B" w14:textId="77777777" w:rsidR="00870C67" w:rsidRPr="00915CEB" w:rsidRDefault="00870C67" w:rsidP="00870C67">
            <w:pPr>
              <w:spacing w:before="40" w:after="40" w:line="20" w:lineRule="atLeast"/>
              <w:ind w:right="-58"/>
              <w:jc w:val="both"/>
              <w:rPr>
                <w:color w:val="000000"/>
                <w:sz w:val="22"/>
                <w:szCs w:val="22"/>
                <w:lang w:val="lv-LV"/>
              </w:rPr>
            </w:pPr>
            <w:r w:rsidRPr="00915CEB">
              <w:rPr>
                <w:color w:val="000000"/>
                <w:sz w:val="22"/>
                <w:szCs w:val="22"/>
                <w:lang w:val="lv-LV"/>
              </w:rPr>
              <w:lastRenderedPageBreak/>
              <w:t xml:space="preserve">Pretendentam jāiesniedz: </w:t>
            </w:r>
          </w:p>
          <w:p w14:paraId="736E6C5D" w14:textId="4F47AE58" w:rsidR="00870C67" w:rsidRPr="00915CEB" w:rsidRDefault="00870C67" w:rsidP="00870C67">
            <w:pPr>
              <w:numPr>
                <w:ilvl w:val="0"/>
                <w:numId w:val="13"/>
              </w:numPr>
              <w:spacing w:before="40" w:after="40" w:line="20" w:lineRule="atLeast"/>
              <w:ind w:left="461" w:right="-58"/>
              <w:contextualSpacing/>
              <w:jc w:val="both"/>
              <w:rPr>
                <w:b/>
                <w:sz w:val="22"/>
                <w:szCs w:val="22"/>
                <w:lang w:val="lv-LV" w:eastAsia="x-none"/>
              </w:rPr>
            </w:pPr>
            <w:r w:rsidRPr="00915CEB">
              <w:rPr>
                <w:b/>
                <w:color w:val="000000"/>
                <w:sz w:val="22"/>
                <w:szCs w:val="22"/>
                <w:lang w:val="lv-LV"/>
              </w:rPr>
              <w:t xml:space="preserve">pretendenta kvalifikācijas apraksts </w:t>
            </w:r>
            <w:r w:rsidRPr="00915CEB">
              <w:rPr>
                <w:color w:val="000000"/>
                <w:sz w:val="22"/>
                <w:szCs w:val="22"/>
                <w:lang w:val="lv-LV"/>
              </w:rPr>
              <w:t>saskaņā ar nolikuma</w:t>
            </w:r>
            <w:r w:rsidRPr="00915CEB">
              <w:rPr>
                <w:color w:val="FF0000"/>
                <w:sz w:val="22"/>
                <w:szCs w:val="22"/>
                <w:lang w:val="lv-LV"/>
              </w:rPr>
              <w:t xml:space="preserve"> </w:t>
            </w:r>
            <w:r w:rsidRPr="00915CEB">
              <w:rPr>
                <w:sz w:val="22"/>
                <w:szCs w:val="22"/>
                <w:lang w:val="lv-LV"/>
              </w:rPr>
              <w:t>____.pielikumu;</w:t>
            </w:r>
          </w:p>
          <w:p w14:paraId="6E40301B" w14:textId="77777777" w:rsidR="00870C67" w:rsidRPr="00915CEB" w:rsidRDefault="00870C67" w:rsidP="00870C67">
            <w:pPr>
              <w:numPr>
                <w:ilvl w:val="0"/>
                <w:numId w:val="13"/>
              </w:numPr>
              <w:spacing w:before="40" w:after="40" w:line="20" w:lineRule="atLeast"/>
              <w:ind w:left="461" w:right="-58"/>
              <w:contextualSpacing/>
              <w:jc w:val="both"/>
              <w:rPr>
                <w:b/>
                <w:color w:val="000000"/>
                <w:sz w:val="22"/>
                <w:szCs w:val="22"/>
                <w:lang w:val="lv-LV" w:eastAsia="x-none"/>
              </w:rPr>
            </w:pPr>
            <w:r w:rsidRPr="00915CEB">
              <w:rPr>
                <w:b/>
                <w:color w:val="000000"/>
                <w:sz w:val="22"/>
                <w:szCs w:val="22"/>
                <w:lang w:val="lv-LV"/>
              </w:rPr>
              <w:t>apakšuzņēmēja apliecinājums</w:t>
            </w:r>
            <w:r w:rsidRPr="00915CEB">
              <w:rPr>
                <w:color w:val="000000"/>
                <w:sz w:val="22"/>
                <w:szCs w:val="22"/>
                <w:lang w:val="lv-LV"/>
              </w:rPr>
              <w:t xml:space="preserve"> par tā gatavību veikt tam izpildei nododamo līguma daļu. Apakšuzņēmēja sniedzamo pakalpojumu vērtību noteic, ņemot vērā apakšuzņēmēja un visu attiecīgā iepirkuma ietvaros tā saistīto uzņēmumu veicamo sniedzamo pakalpojumu vērtību.</w:t>
            </w:r>
          </w:p>
          <w:p w14:paraId="505CBDB5" w14:textId="77777777" w:rsidR="00870C67" w:rsidRPr="00915CEB" w:rsidRDefault="00870C67" w:rsidP="00870C67">
            <w:pPr>
              <w:spacing w:before="40" w:after="40" w:line="20" w:lineRule="atLeast"/>
              <w:ind w:left="101" w:right="-58"/>
              <w:contextualSpacing/>
              <w:jc w:val="both"/>
              <w:rPr>
                <w:sz w:val="22"/>
                <w:szCs w:val="22"/>
                <w:lang w:val="lv-LV"/>
              </w:rPr>
            </w:pPr>
          </w:p>
        </w:tc>
      </w:tr>
    </w:tbl>
    <w:p w14:paraId="213396E5" w14:textId="77777777" w:rsidR="00D10866" w:rsidRDefault="00D10866">
      <w:pPr>
        <w:shd w:val="clear" w:color="auto" w:fill="FFFFFF"/>
        <w:spacing w:after="0" w:line="240" w:lineRule="auto"/>
        <w:jc w:val="both"/>
        <w:rPr>
          <w:rFonts w:ascii="Times New Roman" w:eastAsia="Times New Roman" w:hAnsi="Times New Roman" w:cs="Times New Roman"/>
          <w:b/>
          <w:color w:val="000000"/>
          <w:sz w:val="24"/>
          <w:szCs w:val="24"/>
        </w:rPr>
      </w:pPr>
    </w:p>
    <w:p w14:paraId="64A7DA85" w14:textId="16771F2C" w:rsidR="00E14F41" w:rsidRPr="00E14F41" w:rsidRDefault="00E14F41" w:rsidP="00E14F41">
      <w:pPr>
        <w:shd w:val="clear" w:color="auto" w:fill="FDE9D9" w:themeFill="accent6" w:themeFillTint="33"/>
        <w:spacing w:after="120" w:line="240" w:lineRule="auto"/>
        <w:jc w:val="both"/>
        <w:rPr>
          <w:rFonts w:ascii="Times New Roman" w:hAnsi="Times New Roman" w:cs="Times New Roman"/>
          <w:b/>
          <w:color w:val="000000"/>
          <w:sz w:val="24"/>
          <w:szCs w:val="24"/>
          <w:lang w:eastAsia="en-US"/>
        </w:rPr>
      </w:pPr>
      <w:r>
        <w:rPr>
          <w:rFonts w:ascii="Times New Roman" w:hAnsi="Times New Roman" w:cs="Times New Roman"/>
          <w:b/>
          <w:color w:val="000000"/>
          <w:sz w:val="24"/>
          <w:szCs w:val="24"/>
          <w:lang w:eastAsia="en-US"/>
        </w:rPr>
        <w:t xml:space="preserve">4. </w:t>
      </w:r>
      <w:r w:rsidRPr="00E14F41">
        <w:rPr>
          <w:rFonts w:ascii="Times New Roman" w:hAnsi="Times New Roman" w:cs="Times New Roman"/>
          <w:b/>
          <w:color w:val="000000"/>
          <w:sz w:val="24"/>
          <w:szCs w:val="24"/>
          <w:lang w:eastAsia="en-US"/>
        </w:rPr>
        <w:t>Prasības attiecībā uz pretendenta iesniedzamo tehnisko piedāvājumu</w:t>
      </w:r>
    </w:p>
    <w:tbl>
      <w:tblPr>
        <w:tblW w:w="946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4365"/>
        <w:gridCol w:w="4253"/>
      </w:tblGrid>
      <w:tr w:rsidR="00E14F41" w:rsidRPr="00E14F41" w14:paraId="4791B395" w14:textId="77777777" w:rsidTr="00302F47">
        <w:tc>
          <w:tcPr>
            <w:tcW w:w="851" w:type="dxa"/>
            <w:shd w:val="clear" w:color="auto" w:fill="F2F2F2" w:themeFill="background1" w:themeFillShade="F2"/>
            <w:vAlign w:val="center"/>
          </w:tcPr>
          <w:p w14:paraId="11CCF367" w14:textId="77777777" w:rsidR="00E14F41" w:rsidRPr="00E14F41" w:rsidRDefault="00E14F41" w:rsidP="00E14F41">
            <w:pPr>
              <w:spacing w:before="40" w:after="40" w:line="240" w:lineRule="auto"/>
              <w:ind w:right="-58"/>
              <w:jc w:val="center"/>
              <w:rPr>
                <w:rFonts w:ascii="Times New Roman" w:hAnsi="Times New Roman" w:cs="Times New Roman"/>
                <w:b/>
                <w:color w:val="000000"/>
                <w:sz w:val="20"/>
                <w:szCs w:val="20"/>
                <w:lang w:eastAsia="en-US"/>
              </w:rPr>
            </w:pPr>
            <w:proofErr w:type="spellStart"/>
            <w:r w:rsidRPr="00E14F41">
              <w:rPr>
                <w:rFonts w:ascii="Times New Roman" w:hAnsi="Times New Roman" w:cs="Times New Roman"/>
                <w:b/>
                <w:color w:val="000000"/>
                <w:sz w:val="20"/>
                <w:szCs w:val="20"/>
                <w:lang w:eastAsia="en-US"/>
              </w:rPr>
              <w:t>Nr.p.k</w:t>
            </w:r>
            <w:proofErr w:type="spellEnd"/>
            <w:r w:rsidRPr="00E14F41">
              <w:rPr>
                <w:rFonts w:ascii="Times New Roman" w:hAnsi="Times New Roman" w:cs="Times New Roman"/>
                <w:b/>
                <w:color w:val="000000"/>
                <w:sz w:val="20"/>
                <w:szCs w:val="20"/>
                <w:lang w:eastAsia="en-US"/>
              </w:rPr>
              <w:t>.</w:t>
            </w:r>
          </w:p>
        </w:tc>
        <w:tc>
          <w:tcPr>
            <w:tcW w:w="436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A275A7" w14:textId="77777777" w:rsidR="00E14F41" w:rsidRPr="00E14F41" w:rsidRDefault="00E14F41" w:rsidP="00E14F41">
            <w:pPr>
              <w:spacing w:before="40" w:after="40" w:line="240" w:lineRule="auto"/>
              <w:ind w:right="-58"/>
              <w:jc w:val="center"/>
              <w:rPr>
                <w:rFonts w:ascii="Times New Roman" w:hAnsi="Times New Roman" w:cs="Times New Roman"/>
                <w:b/>
                <w:color w:val="000000"/>
                <w:sz w:val="20"/>
                <w:szCs w:val="20"/>
                <w:lang w:eastAsia="en-US"/>
              </w:rPr>
            </w:pPr>
            <w:r w:rsidRPr="00E14F41">
              <w:rPr>
                <w:rFonts w:ascii="Times New Roman" w:hAnsi="Times New Roman" w:cs="Times New Roman"/>
                <w:b/>
                <w:color w:val="000000"/>
                <w:sz w:val="20"/>
                <w:szCs w:val="20"/>
                <w:lang w:eastAsia="en-US"/>
              </w:rPr>
              <w:t>Tehniskā piedāvājuma prasība</w:t>
            </w:r>
          </w:p>
        </w:tc>
        <w:tc>
          <w:tcPr>
            <w:tcW w:w="42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88938F" w14:textId="77777777" w:rsidR="00E14F41" w:rsidRPr="00E14F41" w:rsidRDefault="00E14F41" w:rsidP="00E14F41">
            <w:pPr>
              <w:spacing w:before="40" w:after="40" w:line="240" w:lineRule="auto"/>
              <w:ind w:right="-58"/>
              <w:jc w:val="center"/>
              <w:rPr>
                <w:rFonts w:ascii="Times New Roman" w:eastAsia="Times New Roman" w:hAnsi="Times New Roman" w:cs="Times New Roman"/>
                <w:b/>
                <w:color w:val="000000"/>
                <w:sz w:val="20"/>
                <w:szCs w:val="20"/>
                <w:lang w:eastAsia="en-US"/>
              </w:rPr>
            </w:pPr>
            <w:r w:rsidRPr="00E14F41">
              <w:rPr>
                <w:rFonts w:ascii="Times New Roman" w:eastAsia="Times New Roman" w:hAnsi="Times New Roman" w:cs="Times New Roman"/>
                <w:b/>
                <w:color w:val="000000"/>
                <w:sz w:val="20"/>
                <w:szCs w:val="20"/>
                <w:lang w:eastAsia="en-US"/>
              </w:rPr>
              <w:t>Iesniedzamā informācija</w:t>
            </w:r>
          </w:p>
        </w:tc>
      </w:tr>
      <w:tr w:rsidR="00956866" w:rsidRPr="00E14F41" w14:paraId="020D1F3C" w14:textId="77777777" w:rsidTr="0054590A">
        <w:tc>
          <w:tcPr>
            <w:tcW w:w="851" w:type="dxa"/>
            <w:vAlign w:val="center"/>
          </w:tcPr>
          <w:p w14:paraId="3BA344C7" w14:textId="02B7DF31" w:rsidR="00956866" w:rsidRPr="00E14F41" w:rsidRDefault="00956866" w:rsidP="00956866">
            <w:pPr>
              <w:spacing w:before="40" w:after="40" w:line="240" w:lineRule="auto"/>
              <w:ind w:right="-58"/>
              <w:jc w:val="center"/>
              <w:rPr>
                <w:rFonts w:ascii="Times New Roman" w:hAnsi="Times New Roman" w:cs="Times New Roman"/>
                <w:color w:val="000000"/>
                <w:lang w:eastAsia="en-US"/>
              </w:rPr>
            </w:pPr>
            <w:r>
              <w:rPr>
                <w:rFonts w:ascii="Times New Roman" w:hAnsi="Times New Roman" w:cs="Times New Roman"/>
                <w:color w:val="000000"/>
                <w:lang w:eastAsia="en-US"/>
              </w:rPr>
              <w:t>4.1.</w:t>
            </w:r>
          </w:p>
        </w:tc>
        <w:tc>
          <w:tcPr>
            <w:tcW w:w="4365" w:type="dxa"/>
            <w:tcBorders>
              <w:top w:val="single" w:sz="4" w:space="0" w:color="auto"/>
              <w:left w:val="single" w:sz="4" w:space="0" w:color="auto"/>
              <w:bottom w:val="single" w:sz="4" w:space="0" w:color="auto"/>
              <w:right w:val="single" w:sz="4" w:space="0" w:color="auto"/>
            </w:tcBorders>
            <w:vAlign w:val="center"/>
          </w:tcPr>
          <w:p w14:paraId="0192647B" w14:textId="271963E6" w:rsidR="00956866" w:rsidRPr="0054590A" w:rsidRDefault="003C58B5" w:rsidP="0054590A">
            <w:pPr>
              <w:spacing w:before="40" w:after="40" w:line="240" w:lineRule="auto"/>
              <w:ind w:right="-58"/>
              <w:jc w:val="both"/>
              <w:rPr>
                <w:rFonts w:ascii="Times New Roman" w:hAnsi="Times New Roman" w:cs="Times New Roman"/>
                <w:bCs/>
                <w:sz w:val="23"/>
                <w:szCs w:val="23"/>
                <w:lang w:eastAsia="en-US"/>
              </w:rPr>
            </w:pPr>
            <w:r>
              <w:rPr>
                <w:rFonts w:ascii="Times New Roman" w:hAnsi="Times New Roman" w:cs="Times New Roman"/>
                <w:bCs/>
                <w:sz w:val="23"/>
                <w:szCs w:val="23"/>
                <w:lang w:eastAsia="en-US"/>
              </w:rPr>
              <w:t>Tehniskais piedāvājums</w:t>
            </w:r>
          </w:p>
        </w:tc>
        <w:tc>
          <w:tcPr>
            <w:tcW w:w="4253" w:type="dxa"/>
            <w:tcBorders>
              <w:top w:val="single" w:sz="4" w:space="0" w:color="auto"/>
              <w:left w:val="single" w:sz="4" w:space="0" w:color="auto"/>
              <w:bottom w:val="single" w:sz="4" w:space="0" w:color="auto"/>
              <w:right w:val="single" w:sz="4" w:space="0" w:color="auto"/>
            </w:tcBorders>
          </w:tcPr>
          <w:p w14:paraId="68258285" w14:textId="4D867150" w:rsidR="00956866" w:rsidRPr="003C58B5" w:rsidRDefault="001206D7" w:rsidP="0054590A">
            <w:pPr>
              <w:spacing w:before="120" w:after="120"/>
              <w:jc w:val="both"/>
              <w:rPr>
                <w:rFonts w:ascii="Times New Roman" w:hAnsi="Times New Roman" w:cs="Times New Roman"/>
                <w:bCs/>
                <w:lang w:eastAsia="en-US"/>
              </w:rPr>
            </w:pPr>
            <w:r w:rsidRPr="001206D7">
              <w:rPr>
                <w:rFonts w:ascii="Times New Roman" w:hAnsi="Times New Roman" w:cs="Times New Roman"/>
                <w:lang w:eastAsia="en-US"/>
              </w:rPr>
              <w:t xml:space="preserve">Pretendentam jāiesniedz </w:t>
            </w:r>
            <w:r w:rsidRPr="001206D7">
              <w:rPr>
                <w:rFonts w:ascii="Times New Roman" w:hAnsi="Times New Roman" w:cs="Times New Roman"/>
                <w:b/>
                <w:bCs/>
                <w:lang w:eastAsia="en-US"/>
              </w:rPr>
              <w:t>tehniskais piedāvājums</w:t>
            </w:r>
            <w:r w:rsidRPr="001206D7">
              <w:rPr>
                <w:rFonts w:ascii="Times New Roman" w:hAnsi="Times New Roman" w:cs="Times New Roman"/>
                <w:bCs/>
                <w:lang w:eastAsia="en-US"/>
              </w:rPr>
              <w:t xml:space="preserve"> saskaņā ar nolikuma </w:t>
            </w:r>
            <w:r>
              <w:rPr>
                <w:rFonts w:ascii="Times New Roman" w:hAnsi="Times New Roman" w:cs="Times New Roman"/>
                <w:bCs/>
                <w:lang w:eastAsia="en-US"/>
              </w:rPr>
              <w:t>____</w:t>
            </w:r>
            <w:r w:rsidRPr="001206D7">
              <w:rPr>
                <w:rFonts w:ascii="Times New Roman" w:hAnsi="Times New Roman" w:cs="Times New Roman"/>
                <w:bCs/>
                <w:lang w:eastAsia="en-US"/>
              </w:rPr>
              <w:t>.pielikumu.</w:t>
            </w:r>
          </w:p>
        </w:tc>
      </w:tr>
    </w:tbl>
    <w:p w14:paraId="6D08056F" w14:textId="77777777" w:rsidR="00E14F41" w:rsidRDefault="00E14F41" w:rsidP="00E14F41">
      <w:pPr>
        <w:rPr>
          <w:rFonts w:ascii="Times New Roman" w:eastAsia="Batang" w:hAnsi="Times New Roman" w:cs="Times New Roman"/>
          <w:sz w:val="24"/>
          <w:szCs w:val="24"/>
          <w:lang w:eastAsia="ko-KR"/>
        </w:rPr>
      </w:pPr>
    </w:p>
    <w:p w14:paraId="3ED93400" w14:textId="2DACBD8A" w:rsidR="002F2314" w:rsidRPr="002F2314" w:rsidRDefault="002F2314" w:rsidP="002F2314">
      <w:pPr>
        <w:shd w:val="clear" w:color="auto" w:fill="FDE9D9" w:themeFill="accent6" w:themeFillTint="33"/>
        <w:spacing w:after="120" w:line="240" w:lineRule="auto"/>
        <w:jc w:val="both"/>
        <w:rPr>
          <w:rFonts w:ascii="Times New Roman" w:hAnsi="Times New Roman" w:cs="Times New Roman"/>
          <w:b/>
          <w:color w:val="000000"/>
          <w:sz w:val="24"/>
          <w:szCs w:val="24"/>
          <w:lang w:eastAsia="en-US"/>
        </w:rPr>
      </w:pPr>
      <w:r>
        <w:rPr>
          <w:rFonts w:ascii="Times New Roman" w:hAnsi="Times New Roman" w:cs="Times New Roman"/>
          <w:b/>
          <w:color w:val="000000"/>
          <w:sz w:val="24"/>
          <w:szCs w:val="24"/>
          <w:lang w:eastAsia="en-US"/>
        </w:rPr>
        <w:t xml:space="preserve">5. </w:t>
      </w:r>
      <w:r w:rsidRPr="002F2314">
        <w:rPr>
          <w:rFonts w:ascii="Times New Roman" w:hAnsi="Times New Roman" w:cs="Times New Roman"/>
          <w:b/>
          <w:color w:val="000000"/>
          <w:sz w:val="24"/>
          <w:szCs w:val="24"/>
          <w:lang w:eastAsia="en-US"/>
        </w:rPr>
        <w:t>Prasības attiecībā uz pretendenta iesniedzamo finanšu piedāvājumu</w:t>
      </w:r>
    </w:p>
    <w:tbl>
      <w:tblPr>
        <w:tblW w:w="946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4365"/>
        <w:gridCol w:w="4253"/>
      </w:tblGrid>
      <w:tr w:rsidR="002F2314" w:rsidRPr="002F2314" w14:paraId="0223F842" w14:textId="77777777" w:rsidTr="00302F47">
        <w:tc>
          <w:tcPr>
            <w:tcW w:w="851" w:type="dxa"/>
            <w:shd w:val="clear" w:color="auto" w:fill="F2F2F2" w:themeFill="background1" w:themeFillShade="F2"/>
            <w:vAlign w:val="center"/>
          </w:tcPr>
          <w:p w14:paraId="5EC839DB" w14:textId="77777777" w:rsidR="002F2314" w:rsidRPr="002F2314" w:rsidRDefault="002F2314" w:rsidP="002F2314">
            <w:pPr>
              <w:spacing w:before="40" w:after="40" w:line="240" w:lineRule="auto"/>
              <w:ind w:right="-58"/>
              <w:jc w:val="center"/>
              <w:rPr>
                <w:rFonts w:ascii="Times New Roman" w:hAnsi="Times New Roman" w:cs="Times New Roman"/>
                <w:b/>
                <w:color w:val="000000"/>
                <w:sz w:val="20"/>
                <w:szCs w:val="20"/>
                <w:lang w:eastAsia="en-US"/>
              </w:rPr>
            </w:pPr>
            <w:proofErr w:type="spellStart"/>
            <w:r w:rsidRPr="002F2314">
              <w:rPr>
                <w:rFonts w:ascii="Times New Roman" w:hAnsi="Times New Roman" w:cs="Times New Roman"/>
                <w:b/>
                <w:color w:val="000000"/>
                <w:sz w:val="20"/>
                <w:szCs w:val="20"/>
                <w:lang w:eastAsia="en-US"/>
              </w:rPr>
              <w:t>Nr.p.k</w:t>
            </w:r>
            <w:proofErr w:type="spellEnd"/>
            <w:r w:rsidRPr="002F2314">
              <w:rPr>
                <w:rFonts w:ascii="Times New Roman" w:hAnsi="Times New Roman" w:cs="Times New Roman"/>
                <w:b/>
                <w:color w:val="000000"/>
                <w:sz w:val="20"/>
                <w:szCs w:val="20"/>
                <w:lang w:eastAsia="en-US"/>
              </w:rPr>
              <w:t>.</w:t>
            </w:r>
          </w:p>
        </w:tc>
        <w:tc>
          <w:tcPr>
            <w:tcW w:w="436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607AEC" w14:textId="77777777" w:rsidR="002F2314" w:rsidRPr="002F2314" w:rsidRDefault="002F2314" w:rsidP="002F2314">
            <w:pPr>
              <w:spacing w:before="40" w:after="40" w:line="240" w:lineRule="auto"/>
              <w:ind w:right="-58"/>
              <w:jc w:val="center"/>
              <w:rPr>
                <w:rFonts w:ascii="Times New Roman" w:hAnsi="Times New Roman" w:cs="Times New Roman"/>
                <w:b/>
                <w:color w:val="000000"/>
                <w:sz w:val="20"/>
                <w:szCs w:val="20"/>
                <w:lang w:eastAsia="en-US"/>
              </w:rPr>
            </w:pPr>
            <w:r w:rsidRPr="002F2314">
              <w:rPr>
                <w:rFonts w:ascii="Times New Roman" w:hAnsi="Times New Roman" w:cs="Times New Roman"/>
                <w:b/>
                <w:color w:val="000000"/>
                <w:sz w:val="20"/>
                <w:szCs w:val="20"/>
                <w:lang w:eastAsia="en-US"/>
              </w:rPr>
              <w:t>Finanšu piedāvājuma prasība</w:t>
            </w:r>
          </w:p>
        </w:tc>
        <w:tc>
          <w:tcPr>
            <w:tcW w:w="42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588CF3" w14:textId="77777777" w:rsidR="002F2314" w:rsidRPr="002F2314" w:rsidRDefault="002F2314" w:rsidP="002F2314">
            <w:pPr>
              <w:spacing w:before="40" w:after="40" w:line="240" w:lineRule="auto"/>
              <w:ind w:right="-58"/>
              <w:jc w:val="center"/>
              <w:rPr>
                <w:rFonts w:ascii="Times New Roman" w:eastAsia="Times New Roman" w:hAnsi="Times New Roman" w:cs="Times New Roman"/>
                <w:b/>
                <w:color w:val="000000"/>
                <w:sz w:val="20"/>
                <w:szCs w:val="20"/>
                <w:lang w:eastAsia="en-US"/>
              </w:rPr>
            </w:pPr>
            <w:r w:rsidRPr="002F2314">
              <w:rPr>
                <w:rFonts w:ascii="Times New Roman" w:eastAsia="Times New Roman" w:hAnsi="Times New Roman" w:cs="Times New Roman"/>
                <w:b/>
                <w:color w:val="000000"/>
                <w:sz w:val="20"/>
                <w:szCs w:val="20"/>
                <w:lang w:eastAsia="en-US"/>
              </w:rPr>
              <w:t>Iesniedzamā informācija</w:t>
            </w:r>
          </w:p>
        </w:tc>
      </w:tr>
      <w:tr w:rsidR="0054590A" w:rsidRPr="002F2314" w14:paraId="08B1812F" w14:textId="77777777" w:rsidTr="00165919">
        <w:tc>
          <w:tcPr>
            <w:tcW w:w="851" w:type="dxa"/>
            <w:vAlign w:val="center"/>
          </w:tcPr>
          <w:p w14:paraId="38F7B55F" w14:textId="70705892" w:rsidR="0054590A" w:rsidRPr="002F2314" w:rsidRDefault="0054590A" w:rsidP="0054590A">
            <w:pPr>
              <w:spacing w:before="40" w:after="40" w:line="240" w:lineRule="auto"/>
              <w:ind w:right="-58"/>
              <w:jc w:val="center"/>
              <w:rPr>
                <w:rFonts w:ascii="Times New Roman" w:hAnsi="Times New Roman" w:cs="Times New Roman"/>
                <w:color w:val="000000"/>
                <w:lang w:eastAsia="en-US"/>
              </w:rPr>
            </w:pPr>
            <w:r>
              <w:rPr>
                <w:rFonts w:ascii="Times New Roman" w:hAnsi="Times New Roman" w:cs="Times New Roman"/>
                <w:color w:val="000000"/>
                <w:lang w:eastAsia="en-US"/>
              </w:rPr>
              <w:t>5.1.</w:t>
            </w:r>
          </w:p>
        </w:tc>
        <w:tc>
          <w:tcPr>
            <w:tcW w:w="4365" w:type="dxa"/>
          </w:tcPr>
          <w:p w14:paraId="11F5DC9A" w14:textId="7D42B52A" w:rsidR="0054590A" w:rsidRPr="0054590A" w:rsidRDefault="0054590A" w:rsidP="003C58B5">
            <w:pPr>
              <w:suppressAutoHyphens/>
              <w:spacing w:before="40" w:after="40" w:line="240" w:lineRule="auto"/>
              <w:ind w:right="-58"/>
              <w:jc w:val="both"/>
              <w:rPr>
                <w:rFonts w:ascii="Times New Roman" w:eastAsia="Times New Roman" w:hAnsi="Times New Roman" w:cs="Times New Roman"/>
                <w:sz w:val="23"/>
                <w:szCs w:val="23"/>
                <w:lang w:eastAsia="ar-SA"/>
              </w:rPr>
            </w:pPr>
            <w:r w:rsidRPr="0054590A">
              <w:rPr>
                <w:rFonts w:ascii="Times New Roman" w:eastAsia="Times New Roman" w:hAnsi="Times New Roman" w:cs="Times New Roman"/>
                <w:sz w:val="23"/>
                <w:szCs w:val="23"/>
                <w:lang w:eastAsia="ar-SA"/>
              </w:rPr>
              <w:t xml:space="preserve">Pretendents iesniedz finanšu piedāvājumu saskaņā ar nolikuma </w:t>
            </w:r>
            <w:r>
              <w:rPr>
                <w:rFonts w:ascii="Times New Roman" w:eastAsia="Times New Roman" w:hAnsi="Times New Roman" w:cs="Times New Roman"/>
                <w:sz w:val="23"/>
                <w:szCs w:val="23"/>
                <w:lang w:eastAsia="ar-SA"/>
              </w:rPr>
              <w:t>____</w:t>
            </w:r>
            <w:r w:rsidRPr="0054590A">
              <w:rPr>
                <w:rFonts w:ascii="Times New Roman" w:eastAsia="Times New Roman" w:hAnsi="Times New Roman" w:cs="Times New Roman"/>
                <w:sz w:val="23"/>
                <w:szCs w:val="23"/>
                <w:lang w:eastAsia="ar-SA"/>
              </w:rPr>
              <w:t xml:space="preserve">.pielikumu un norāda kopējo  summu </w:t>
            </w:r>
            <w:proofErr w:type="spellStart"/>
            <w:r w:rsidRPr="0054590A">
              <w:rPr>
                <w:rFonts w:ascii="Times New Roman" w:eastAsia="Times New Roman" w:hAnsi="Times New Roman" w:cs="Times New Roman"/>
                <w:i/>
                <w:iCs/>
                <w:sz w:val="23"/>
                <w:szCs w:val="23"/>
                <w:lang w:eastAsia="ar-SA"/>
              </w:rPr>
              <w:t>euro</w:t>
            </w:r>
            <w:proofErr w:type="spellEnd"/>
            <w:r w:rsidRPr="0054590A">
              <w:rPr>
                <w:rFonts w:ascii="Times New Roman" w:eastAsia="Times New Roman" w:hAnsi="Times New Roman" w:cs="Times New Roman"/>
                <w:sz w:val="23"/>
                <w:szCs w:val="23"/>
                <w:lang w:eastAsia="ar-SA"/>
              </w:rPr>
              <w:t xml:space="preserve"> bez pievienotā</w:t>
            </w:r>
            <w:r w:rsidR="003C58B5">
              <w:rPr>
                <w:rFonts w:ascii="Times New Roman" w:eastAsia="Times New Roman" w:hAnsi="Times New Roman" w:cs="Times New Roman"/>
                <w:sz w:val="23"/>
                <w:szCs w:val="23"/>
                <w:lang w:eastAsia="ar-SA"/>
              </w:rPr>
              <w:t xml:space="preserve">s vērtības nodokļa, pievienojot </w:t>
            </w:r>
            <w:bookmarkStart w:id="2" w:name="_GoBack"/>
            <w:bookmarkEnd w:id="2"/>
            <w:r w:rsidRPr="0054590A">
              <w:rPr>
                <w:rFonts w:ascii="Times New Roman" w:eastAsia="Times New Roman" w:hAnsi="Times New Roman" w:cs="Times New Roman"/>
                <w:sz w:val="23"/>
                <w:szCs w:val="23"/>
                <w:lang w:eastAsia="ar-SA"/>
              </w:rPr>
              <w:t xml:space="preserve">tāmi </w:t>
            </w:r>
            <w:r w:rsidRPr="0054590A">
              <w:rPr>
                <w:rFonts w:ascii="Times New Roman" w:eastAsia="Times New Roman" w:hAnsi="Times New Roman" w:cs="Times New Roman"/>
                <w:iCs/>
                <w:sz w:val="23"/>
                <w:szCs w:val="23"/>
                <w:lang w:eastAsia="ar-SA"/>
              </w:rPr>
              <w:t>būvniecības ieceres dokumentācijas izstrādei un autoruzraudzībai.</w:t>
            </w:r>
          </w:p>
        </w:tc>
        <w:tc>
          <w:tcPr>
            <w:tcW w:w="4253" w:type="dxa"/>
            <w:tcBorders>
              <w:top w:val="nil"/>
              <w:left w:val="nil"/>
              <w:bottom w:val="single" w:sz="8" w:space="0" w:color="auto"/>
              <w:right w:val="single" w:sz="8" w:space="0" w:color="auto"/>
            </w:tcBorders>
          </w:tcPr>
          <w:p w14:paraId="35B613E8" w14:textId="4FCACFAA" w:rsidR="009C1EB5" w:rsidRPr="003C58B5" w:rsidRDefault="003C58B5" w:rsidP="009C1EB5">
            <w:pPr>
              <w:numPr>
                <w:ilvl w:val="0"/>
                <w:numId w:val="32"/>
              </w:numPr>
              <w:spacing w:before="40" w:after="40" w:line="240" w:lineRule="auto"/>
              <w:ind w:right="-58"/>
              <w:jc w:val="both"/>
              <w:rPr>
                <w:rFonts w:ascii="Times New Roman" w:hAnsi="Times New Roman" w:cs="Times New Roman"/>
                <w:sz w:val="23"/>
                <w:szCs w:val="23"/>
                <w:lang w:eastAsia="lv-LV"/>
              </w:rPr>
            </w:pPr>
            <w:r w:rsidRPr="003C58B5">
              <w:rPr>
                <w:rFonts w:ascii="Times New Roman" w:eastAsia="Times New Roman" w:hAnsi="Times New Roman" w:cs="Times New Roman"/>
                <w:sz w:val="23"/>
                <w:szCs w:val="23"/>
                <w:lang w:eastAsia="lv-LV"/>
              </w:rPr>
              <w:t>Tāme</w:t>
            </w:r>
            <w:r w:rsidR="009C1EB5" w:rsidRPr="003C58B5">
              <w:rPr>
                <w:rFonts w:ascii="Times New Roman" w:eastAsia="Times New Roman" w:hAnsi="Times New Roman" w:cs="Times New Roman"/>
                <w:sz w:val="23"/>
                <w:szCs w:val="23"/>
                <w:lang w:eastAsia="lv-LV"/>
              </w:rPr>
              <w:t xml:space="preserve"> </w:t>
            </w:r>
            <w:r w:rsidRPr="003C58B5">
              <w:rPr>
                <w:rFonts w:ascii="Times New Roman" w:eastAsia="Times New Roman" w:hAnsi="Times New Roman" w:cs="Times New Roman"/>
                <w:sz w:val="23"/>
                <w:szCs w:val="23"/>
                <w:lang w:eastAsia="lv-LV"/>
              </w:rPr>
              <w:t>ir Finanšu piedāvājuma pielikums</w:t>
            </w:r>
            <w:r w:rsidR="009C1EB5" w:rsidRPr="003C58B5">
              <w:rPr>
                <w:rFonts w:ascii="Times New Roman" w:eastAsia="Times New Roman" w:hAnsi="Times New Roman" w:cs="Times New Roman"/>
                <w:sz w:val="23"/>
                <w:szCs w:val="23"/>
                <w:lang w:eastAsia="lv-LV"/>
              </w:rPr>
              <w:t>.</w:t>
            </w:r>
          </w:p>
          <w:p w14:paraId="201CB752" w14:textId="7C03DB25" w:rsidR="0054590A" w:rsidRPr="003C58B5" w:rsidRDefault="003C58B5" w:rsidP="009C1EB5">
            <w:pPr>
              <w:numPr>
                <w:ilvl w:val="0"/>
                <w:numId w:val="32"/>
              </w:numPr>
              <w:spacing w:before="40" w:after="40" w:line="240" w:lineRule="auto"/>
              <w:ind w:right="-58"/>
              <w:jc w:val="both"/>
              <w:rPr>
                <w:rFonts w:ascii="Times New Roman" w:hAnsi="Times New Roman" w:cs="Times New Roman"/>
                <w:sz w:val="23"/>
                <w:szCs w:val="23"/>
                <w:lang w:eastAsia="lv-LV"/>
              </w:rPr>
            </w:pPr>
            <w:r w:rsidRPr="003C58B5">
              <w:rPr>
                <w:rFonts w:ascii="Times New Roman" w:eastAsia="Times New Roman" w:hAnsi="Times New Roman" w:cs="Times New Roman"/>
                <w:sz w:val="23"/>
                <w:szCs w:val="23"/>
                <w:lang w:eastAsia="lv-LV"/>
              </w:rPr>
              <w:t>Sagatavojot tāmi</w:t>
            </w:r>
            <w:r w:rsidR="009C1EB5" w:rsidRPr="003C58B5">
              <w:rPr>
                <w:rFonts w:ascii="Times New Roman" w:eastAsia="Times New Roman" w:hAnsi="Times New Roman" w:cs="Times New Roman"/>
                <w:sz w:val="23"/>
                <w:szCs w:val="23"/>
                <w:lang w:eastAsia="lv-LV"/>
              </w:rPr>
              <w:t xml:space="preserve"> pretendentam jāievēro no 2019.gada 3.novembra spēkā esošās būvniecības nozares </w:t>
            </w:r>
            <w:proofErr w:type="spellStart"/>
            <w:r w:rsidR="009C1EB5" w:rsidRPr="003C58B5">
              <w:rPr>
                <w:rFonts w:ascii="Times New Roman" w:eastAsia="Times New Roman" w:hAnsi="Times New Roman" w:cs="Times New Roman"/>
                <w:sz w:val="23"/>
                <w:szCs w:val="23"/>
                <w:lang w:eastAsia="lv-LV"/>
              </w:rPr>
              <w:t>ģenerālvienošanās</w:t>
            </w:r>
            <w:proofErr w:type="spellEnd"/>
            <w:r w:rsidR="009C1EB5" w:rsidRPr="003C58B5">
              <w:rPr>
                <w:rFonts w:ascii="Times New Roman" w:eastAsia="Times New Roman" w:hAnsi="Times New Roman" w:cs="Times New Roman"/>
                <w:sz w:val="23"/>
                <w:szCs w:val="23"/>
                <w:vertAlign w:val="superscript"/>
                <w:lang w:eastAsia="lv-LV"/>
              </w:rPr>
              <w:footnoteReference w:id="1"/>
            </w:r>
            <w:r w:rsidR="009C1EB5" w:rsidRPr="003C58B5">
              <w:rPr>
                <w:rFonts w:ascii="Times New Roman" w:eastAsia="Times New Roman" w:hAnsi="Times New Roman" w:cs="Times New Roman"/>
                <w:sz w:val="23"/>
                <w:szCs w:val="23"/>
                <w:lang w:eastAsia="lv-LV"/>
              </w:rPr>
              <w:t xml:space="preserve"> nosacījumi.</w:t>
            </w:r>
          </w:p>
        </w:tc>
      </w:tr>
    </w:tbl>
    <w:p w14:paraId="7E7A8F52" w14:textId="77777777" w:rsidR="002F2314" w:rsidRDefault="002F2314" w:rsidP="00E14F41">
      <w:pPr>
        <w:rPr>
          <w:rFonts w:ascii="Times New Roman" w:eastAsia="Batang" w:hAnsi="Times New Roman" w:cs="Times New Roman"/>
          <w:sz w:val="24"/>
          <w:szCs w:val="24"/>
          <w:lang w:eastAsia="ko-KR"/>
        </w:rPr>
      </w:pPr>
    </w:p>
    <w:p w14:paraId="44E55647" w14:textId="288886BE" w:rsidR="00447AC9" w:rsidRPr="002F2314" w:rsidRDefault="00447AC9" w:rsidP="00447AC9">
      <w:pPr>
        <w:shd w:val="clear" w:color="auto" w:fill="FDE9D9" w:themeFill="accent6" w:themeFillTint="33"/>
        <w:spacing w:after="120" w:line="240" w:lineRule="auto"/>
        <w:jc w:val="both"/>
        <w:rPr>
          <w:rFonts w:ascii="Times New Roman" w:hAnsi="Times New Roman" w:cs="Times New Roman"/>
          <w:b/>
          <w:color w:val="000000"/>
          <w:sz w:val="24"/>
          <w:szCs w:val="24"/>
          <w:lang w:eastAsia="en-US"/>
        </w:rPr>
      </w:pPr>
      <w:r>
        <w:rPr>
          <w:rFonts w:ascii="Times New Roman" w:hAnsi="Times New Roman" w:cs="Times New Roman"/>
          <w:b/>
          <w:color w:val="000000"/>
          <w:sz w:val="24"/>
          <w:szCs w:val="24"/>
          <w:lang w:eastAsia="en-US"/>
        </w:rPr>
        <w:t>6. Citas prasības</w:t>
      </w:r>
    </w:p>
    <w:tbl>
      <w:tblPr>
        <w:tblW w:w="946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4365"/>
        <w:gridCol w:w="4253"/>
      </w:tblGrid>
      <w:tr w:rsidR="00447AC9" w:rsidRPr="00E14F41" w14:paraId="53DC30AF" w14:textId="77777777" w:rsidTr="00302F47">
        <w:tc>
          <w:tcPr>
            <w:tcW w:w="851" w:type="dxa"/>
            <w:shd w:val="clear" w:color="auto" w:fill="F2F2F2" w:themeFill="background1" w:themeFillShade="F2"/>
            <w:vAlign w:val="center"/>
          </w:tcPr>
          <w:p w14:paraId="2D2C09FA" w14:textId="77777777" w:rsidR="00447AC9" w:rsidRPr="00E14F41" w:rsidRDefault="00447AC9" w:rsidP="002E0C4D">
            <w:pPr>
              <w:spacing w:before="40" w:after="40" w:line="240" w:lineRule="auto"/>
              <w:ind w:right="-58"/>
              <w:jc w:val="center"/>
              <w:rPr>
                <w:rFonts w:ascii="Times New Roman" w:hAnsi="Times New Roman" w:cs="Times New Roman"/>
                <w:b/>
                <w:color w:val="000000"/>
                <w:sz w:val="20"/>
                <w:szCs w:val="20"/>
                <w:lang w:eastAsia="en-US"/>
              </w:rPr>
            </w:pPr>
            <w:proofErr w:type="spellStart"/>
            <w:r w:rsidRPr="00E14F41">
              <w:rPr>
                <w:rFonts w:ascii="Times New Roman" w:hAnsi="Times New Roman" w:cs="Times New Roman"/>
                <w:b/>
                <w:color w:val="000000"/>
                <w:sz w:val="20"/>
                <w:szCs w:val="20"/>
                <w:lang w:eastAsia="en-US"/>
              </w:rPr>
              <w:t>Nr.p.k</w:t>
            </w:r>
            <w:proofErr w:type="spellEnd"/>
            <w:r w:rsidRPr="00E14F41">
              <w:rPr>
                <w:rFonts w:ascii="Times New Roman" w:hAnsi="Times New Roman" w:cs="Times New Roman"/>
                <w:b/>
                <w:color w:val="000000"/>
                <w:sz w:val="20"/>
                <w:szCs w:val="20"/>
                <w:lang w:eastAsia="en-US"/>
              </w:rPr>
              <w:t>.</w:t>
            </w:r>
          </w:p>
        </w:tc>
        <w:tc>
          <w:tcPr>
            <w:tcW w:w="436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878CAC" w14:textId="7946D784" w:rsidR="00447AC9" w:rsidRPr="00E14F41" w:rsidRDefault="00447AC9" w:rsidP="002E0C4D">
            <w:pPr>
              <w:spacing w:before="40" w:after="40" w:line="240" w:lineRule="auto"/>
              <w:ind w:right="-58"/>
              <w:jc w:val="center"/>
              <w:rPr>
                <w:rFonts w:ascii="Times New Roman" w:hAnsi="Times New Roman" w:cs="Times New Roman"/>
                <w:b/>
                <w:color w:val="000000"/>
                <w:sz w:val="20"/>
                <w:szCs w:val="20"/>
                <w:lang w:eastAsia="en-US"/>
              </w:rPr>
            </w:pPr>
            <w:r w:rsidRPr="00302F47">
              <w:rPr>
                <w:rFonts w:ascii="Times New Roman" w:hAnsi="Times New Roman" w:cs="Times New Roman"/>
                <w:b/>
                <w:color w:val="000000"/>
                <w:sz w:val="20"/>
                <w:szCs w:val="20"/>
                <w:lang w:eastAsia="en-US"/>
              </w:rPr>
              <w:t>Prasība</w:t>
            </w:r>
          </w:p>
        </w:tc>
        <w:tc>
          <w:tcPr>
            <w:tcW w:w="42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2C5596" w14:textId="77777777" w:rsidR="00447AC9" w:rsidRPr="00E14F41" w:rsidRDefault="00447AC9" w:rsidP="002E0C4D">
            <w:pPr>
              <w:spacing w:before="40" w:after="40" w:line="240" w:lineRule="auto"/>
              <w:ind w:right="-58"/>
              <w:jc w:val="center"/>
              <w:rPr>
                <w:rFonts w:ascii="Times New Roman" w:eastAsia="Times New Roman" w:hAnsi="Times New Roman" w:cs="Times New Roman"/>
                <w:b/>
                <w:color w:val="000000"/>
                <w:sz w:val="20"/>
                <w:szCs w:val="20"/>
                <w:lang w:eastAsia="en-US"/>
              </w:rPr>
            </w:pPr>
            <w:r w:rsidRPr="00E14F41">
              <w:rPr>
                <w:rFonts w:ascii="Times New Roman" w:eastAsia="Times New Roman" w:hAnsi="Times New Roman" w:cs="Times New Roman"/>
                <w:b/>
                <w:color w:val="000000"/>
                <w:sz w:val="20"/>
                <w:szCs w:val="20"/>
                <w:lang w:eastAsia="en-US"/>
              </w:rPr>
              <w:t>Iesniedzamā informācija</w:t>
            </w:r>
          </w:p>
        </w:tc>
      </w:tr>
      <w:tr w:rsidR="00447AC9" w:rsidRPr="00E14F41" w14:paraId="62BCE35D" w14:textId="77777777" w:rsidTr="00447AC9">
        <w:tc>
          <w:tcPr>
            <w:tcW w:w="851" w:type="dxa"/>
            <w:vAlign w:val="center"/>
          </w:tcPr>
          <w:p w14:paraId="41449792" w14:textId="4FC2878D" w:rsidR="00447AC9" w:rsidRPr="00E14F41" w:rsidRDefault="00447AC9" w:rsidP="00447AC9">
            <w:pPr>
              <w:spacing w:before="40" w:after="40" w:line="240" w:lineRule="auto"/>
              <w:ind w:right="-58"/>
              <w:jc w:val="center"/>
              <w:rPr>
                <w:rFonts w:ascii="Times New Roman" w:hAnsi="Times New Roman" w:cs="Times New Roman"/>
                <w:color w:val="000000"/>
                <w:lang w:eastAsia="en-US"/>
              </w:rPr>
            </w:pPr>
            <w:r>
              <w:rPr>
                <w:rFonts w:ascii="Times New Roman" w:hAnsi="Times New Roman" w:cs="Times New Roman"/>
                <w:color w:val="000000"/>
                <w:lang w:eastAsia="en-US"/>
              </w:rPr>
              <w:t>6.1.</w:t>
            </w:r>
          </w:p>
        </w:tc>
        <w:tc>
          <w:tcPr>
            <w:tcW w:w="4365" w:type="dxa"/>
            <w:vAlign w:val="center"/>
          </w:tcPr>
          <w:p w14:paraId="7F778863" w14:textId="3E846FA1" w:rsidR="00447AC9" w:rsidRPr="00E14F41" w:rsidRDefault="00447AC9" w:rsidP="00447AC9">
            <w:pPr>
              <w:spacing w:before="40" w:after="40" w:line="240" w:lineRule="auto"/>
              <w:ind w:right="-58"/>
              <w:jc w:val="both"/>
              <w:rPr>
                <w:rFonts w:ascii="Times New Roman" w:hAnsi="Times New Roman" w:cs="Times New Roman"/>
                <w:color w:val="000000"/>
                <w:lang w:eastAsia="en-US"/>
              </w:rPr>
            </w:pPr>
            <w:r>
              <w:rPr>
                <w:rFonts w:ascii="Times New Roman" w:hAnsi="Times New Roman" w:cs="Times New Roman"/>
                <w:color w:val="000000"/>
                <w:lang w:eastAsia="en-US"/>
              </w:rPr>
              <w:t>Citi dokumenti</w:t>
            </w:r>
          </w:p>
        </w:tc>
        <w:tc>
          <w:tcPr>
            <w:tcW w:w="4253" w:type="dxa"/>
          </w:tcPr>
          <w:p w14:paraId="27B841B1" w14:textId="3CF460E7" w:rsidR="00447AC9" w:rsidRPr="00E14F41" w:rsidRDefault="00447AC9" w:rsidP="00447AC9">
            <w:pPr>
              <w:spacing w:before="40" w:after="40" w:line="240" w:lineRule="auto"/>
              <w:ind w:right="-58"/>
              <w:jc w:val="both"/>
              <w:rPr>
                <w:rFonts w:ascii="Times New Roman" w:hAnsi="Times New Roman" w:cs="Times New Roman"/>
                <w:color w:val="000000"/>
                <w:lang w:eastAsia="en-US"/>
              </w:rPr>
            </w:pPr>
            <w:r w:rsidRPr="00447AC9">
              <w:rPr>
                <w:rFonts w:ascii="Times New Roman" w:hAnsi="Times New Roman" w:cs="Times New Roman"/>
              </w:rPr>
              <w:t>Ja attiecināms pretendents iesniedz citus ar piedāvājumu saistītus dokumentus, lai apliecinātu atbilstību nolikumā noteiktajām prasībām.</w:t>
            </w:r>
          </w:p>
        </w:tc>
      </w:tr>
    </w:tbl>
    <w:p w14:paraId="7D091843" w14:textId="0B220112" w:rsidR="00447AC9" w:rsidRDefault="00447AC9" w:rsidP="00912BAA">
      <w:pPr>
        <w:spacing w:after="0"/>
        <w:jc w:val="both"/>
        <w:rPr>
          <w:rFonts w:ascii="Times New Roman" w:eastAsia="Times New Roman" w:hAnsi="Times New Roman" w:cs="Times New Roman"/>
          <w:iCs/>
          <w:sz w:val="24"/>
          <w:szCs w:val="24"/>
          <w:lang w:eastAsia="en-US"/>
        </w:rPr>
      </w:pPr>
      <w:r w:rsidRPr="00F52D13">
        <w:rPr>
          <w:rFonts w:ascii="Times New Roman" w:hAnsi="Times New Roman" w:cs="Times New Roman"/>
          <w:b/>
          <w:bCs/>
          <w:i/>
          <w:iCs/>
          <w:color w:val="7F7F7F" w:themeColor="text1" w:themeTint="80"/>
          <w:sz w:val="24"/>
          <w:szCs w:val="24"/>
          <w:lang w:eastAsia="en-US"/>
        </w:rPr>
        <w:t>Papildus iepirkuma dokumentācijā tiks paredzēti visi Publisko iepirkumu likumā paredzētie pretendentu izslēgšanas nosacījumi.</w:t>
      </w:r>
    </w:p>
    <w:p w14:paraId="60F4C6F6" w14:textId="77777777" w:rsidR="00447AC9" w:rsidRDefault="00447AC9" w:rsidP="00447AC9">
      <w:pPr>
        <w:spacing w:after="0" w:line="240" w:lineRule="auto"/>
        <w:jc w:val="both"/>
        <w:rPr>
          <w:rFonts w:ascii="Times New Roman" w:eastAsia="Times New Roman" w:hAnsi="Times New Roman" w:cs="Times New Roman"/>
          <w:iCs/>
          <w:sz w:val="24"/>
          <w:szCs w:val="24"/>
          <w:lang w:eastAsia="en-US"/>
        </w:rPr>
      </w:pPr>
    </w:p>
    <w:p w14:paraId="2981B8B0" w14:textId="77777777" w:rsidR="00447AC9" w:rsidRDefault="00447AC9" w:rsidP="00447AC9">
      <w:pPr>
        <w:spacing w:after="0" w:line="240" w:lineRule="auto"/>
        <w:jc w:val="both"/>
        <w:rPr>
          <w:rFonts w:ascii="Times New Roman" w:eastAsia="Times New Roman" w:hAnsi="Times New Roman" w:cs="Times New Roman"/>
          <w:iCs/>
          <w:sz w:val="24"/>
          <w:szCs w:val="24"/>
          <w:lang w:eastAsia="en-US"/>
        </w:rPr>
      </w:pPr>
    </w:p>
    <w:sectPr w:rsidR="00447AC9" w:rsidSect="00E41A82">
      <w:pgSz w:w="11906" w:h="16838"/>
      <w:pgMar w:top="1134" w:right="851" w:bottom="1134" w:left="1701" w:header="709" w:footer="709"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F5CE25" w14:textId="77777777" w:rsidR="00631E8B" w:rsidRDefault="00631E8B" w:rsidP="00672136">
      <w:pPr>
        <w:spacing w:after="0" w:line="240" w:lineRule="auto"/>
      </w:pPr>
      <w:r>
        <w:separator/>
      </w:r>
    </w:p>
  </w:endnote>
  <w:endnote w:type="continuationSeparator" w:id="0">
    <w:p w14:paraId="31D271B0" w14:textId="77777777" w:rsidR="00631E8B" w:rsidRDefault="00631E8B" w:rsidP="006721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Arial Unicode MS">
    <w:panose1 w:val="020B0604020202020204"/>
    <w:charset w:val="00"/>
    <w:family w:val="roman"/>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A69778" w14:textId="77777777" w:rsidR="00631E8B" w:rsidRDefault="00631E8B" w:rsidP="00672136">
      <w:pPr>
        <w:spacing w:after="0" w:line="240" w:lineRule="auto"/>
      </w:pPr>
      <w:r>
        <w:separator/>
      </w:r>
    </w:p>
  </w:footnote>
  <w:footnote w:type="continuationSeparator" w:id="0">
    <w:p w14:paraId="4C71E7CE" w14:textId="77777777" w:rsidR="00631E8B" w:rsidRDefault="00631E8B" w:rsidP="00672136">
      <w:pPr>
        <w:spacing w:after="0" w:line="240" w:lineRule="auto"/>
      </w:pPr>
      <w:r>
        <w:continuationSeparator/>
      </w:r>
    </w:p>
  </w:footnote>
  <w:footnote w:id="1">
    <w:p w14:paraId="4C2CFDBD" w14:textId="77777777" w:rsidR="009C1EB5" w:rsidRPr="00E41A82" w:rsidRDefault="009C1EB5" w:rsidP="009C1EB5">
      <w:pPr>
        <w:pStyle w:val="a6"/>
        <w:rPr>
          <w:lang w:val="lv-LV"/>
        </w:rPr>
      </w:pPr>
      <w:r>
        <w:rPr>
          <w:rStyle w:val="a8"/>
        </w:rPr>
        <w:footnoteRef/>
      </w:r>
      <w:r w:rsidRPr="00E41A82">
        <w:rPr>
          <w:lang w:val="lv-LV"/>
        </w:rPr>
        <w:t xml:space="preserve"> </w:t>
      </w:r>
      <w:hyperlink r:id="rId1" w:history="1">
        <w:r w:rsidRPr="00E41A82">
          <w:rPr>
            <w:rStyle w:val="a9"/>
            <w:lang w:val="lv-LV"/>
          </w:rPr>
          <w:t>https://www.latvijasbuvnieki.lv/generalvienosanas/par-generalvienosanos/</w:t>
        </w:r>
      </w:hyperlink>
      <w:r w:rsidRPr="00E41A82">
        <w:rPr>
          <w:lang w:val="lv-LV"/>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A0277D"/>
    <w:multiLevelType w:val="hybridMultilevel"/>
    <w:tmpl w:val="E2EAB912"/>
    <w:lvl w:ilvl="0" w:tplc="F55A00AA">
      <w:start w:val="2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7A619FA"/>
    <w:multiLevelType w:val="hybridMultilevel"/>
    <w:tmpl w:val="96BC22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D3463A"/>
    <w:multiLevelType w:val="hybridMultilevel"/>
    <w:tmpl w:val="25E4F4C4"/>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BC070CA"/>
    <w:multiLevelType w:val="multilevel"/>
    <w:tmpl w:val="3B76AE0E"/>
    <w:lvl w:ilvl="0">
      <w:start w:val="21"/>
      <w:numFmt w:val="decimal"/>
      <w:lvlText w:val="%1."/>
      <w:lvlJc w:val="left"/>
      <w:pPr>
        <w:ind w:left="810" w:hanging="810"/>
      </w:pPr>
      <w:rPr>
        <w:rFonts w:hint="default"/>
      </w:rPr>
    </w:lvl>
    <w:lvl w:ilvl="1">
      <w:start w:val="3"/>
      <w:numFmt w:val="decimal"/>
      <w:lvlText w:val="%1.%2."/>
      <w:lvlJc w:val="left"/>
      <w:pPr>
        <w:ind w:left="810" w:hanging="810"/>
      </w:pPr>
      <w:rPr>
        <w:rFonts w:hint="default"/>
      </w:rPr>
    </w:lvl>
    <w:lvl w:ilvl="2">
      <w:start w:val="2"/>
      <w:numFmt w:val="decimal"/>
      <w:lvlText w:val="%1.%2.%3."/>
      <w:lvlJc w:val="left"/>
      <w:pPr>
        <w:ind w:left="810" w:hanging="810"/>
      </w:pPr>
      <w:rPr>
        <w:rFonts w:hint="default"/>
      </w:rPr>
    </w:lvl>
    <w:lvl w:ilvl="3">
      <w:start w:val="1"/>
      <w:numFmt w:val="decimal"/>
      <w:lvlText w:val="%1.%2.%3.%4."/>
      <w:lvlJc w:val="left"/>
      <w:pPr>
        <w:ind w:left="810" w:hanging="81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F030B8B"/>
    <w:multiLevelType w:val="hybridMultilevel"/>
    <w:tmpl w:val="06146C2E"/>
    <w:lvl w:ilvl="0" w:tplc="FFFFFFFF">
      <w:start w:val="1"/>
      <w:numFmt w:val="decimal"/>
      <w:lvlText w:val="%1)"/>
      <w:lvlJc w:val="left"/>
      <w:pPr>
        <w:ind w:left="895" w:hanging="360"/>
      </w:pPr>
    </w:lvl>
    <w:lvl w:ilvl="1" w:tplc="FFFFFFFF" w:tentative="1">
      <w:start w:val="1"/>
      <w:numFmt w:val="lowerLetter"/>
      <w:lvlText w:val="%2."/>
      <w:lvlJc w:val="left"/>
      <w:pPr>
        <w:ind w:left="1615" w:hanging="360"/>
      </w:pPr>
    </w:lvl>
    <w:lvl w:ilvl="2" w:tplc="FFFFFFFF" w:tentative="1">
      <w:start w:val="1"/>
      <w:numFmt w:val="lowerRoman"/>
      <w:lvlText w:val="%3."/>
      <w:lvlJc w:val="right"/>
      <w:pPr>
        <w:ind w:left="2335" w:hanging="180"/>
      </w:pPr>
    </w:lvl>
    <w:lvl w:ilvl="3" w:tplc="FFFFFFFF" w:tentative="1">
      <w:start w:val="1"/>
      <w:numFmt w:val="decimal"/>
      <w:lvlText w:val="%4."/>
      <w:lvlJc w:val="left"/>
      <w:pPr>
        <w:ind w:left="3055" w:hanging="360"/>
      </w:pPr>
    </w:lvl>
    <w:lvl w:ilvl="4" w:tplc="FFFFFFFF" w:tentative="1">
      <w:start w:val="1"/>
      <w:numFmt w:val="lowerLetter"/>
      <w:lvlText w:val="%5."/>
      <w:lvlJc w:val="left"/>
      <w:pPr>
        <w:ind w:left="3775" w:hanging="360"/>
      </w:pPr>
    </w:lvl>
    <w:lvl w:ilvl="5" w:tplc="FFFFFFFF" w:tentative="1">
      <w:start w:val="1"/>
      <w:numFmt w:val="lowerRoman"/>
      <w:lvlText w:val="%6."/>
      <w:lvlJc w:val="right"/>
      <w:pPr>
        <w:ind w:left="4495" w:hanging="180"/>
      </w:pPr>
    </w:lvl>
    <w:lvl w:ilvl="6" w:tplc="FFFFFFFF" w:tentative="1">
      <w:start w:val="1"/>
      <w:numFmt w:val="decimal"/>
      <w:lvlText w:val="%7."/>
      <w:lvlJc w:val="left"/>
      <w:pPr>
        <w:ind w:left="5215" w:hanging="360"/>
      </w:pPr>
    </w:lvl>
    <w:lvl w:ilvl="7" w:tplc="FFFFFFFF" w:tentative="1">
      <w:start w:val="1"/>
      <w:numFmt w:val="lowerLetter"/>
      <w:lvlText w:val="%8."/>
      <w:lvlJc w:val="left"/>
      <w:pPr>
        <w:ind w:left="5935" w:hanging="360"/>
      </w:pPr>
    </w:lvl>
    <w:lvl w:ilvl="8" w:tplc="FFFFFFFF" w:tentative="1">
      <w:start w:val="1"/>
      <w:numFmt w:val="lowerRoman"/>
      <w:lvlText w:val="%9."/>
      <w:lvlJc w:val="right"/>
      <w:pPr>
        <w:ind w:left="6655" w:hanging="180"/>
      </w:pPr>
    </w:lvl>
  </w:abstractNum>
  <w:abstractNum w:abstractNumId="5" w15:restartNumberingAfterBreak="0">
    <w:nsid w:val="165B60B2"/>
    <w:multiLevelType w:val="hybridMultilevel"/>
    <w:tmpl w:val="57D855BA"/>
    <w:lvl w:ilvl="0" w:tplc="70ACD4E0">
      <w:start w:val="1"/>
      <w:numFmt w:val="lowerLetter"/>
      <w:lvlText w:val="%1)"/>
      <w:lvlJc w:val="left"/>
      <w:pPr>
        <w:ind w:left="394" w:hanging="360"/>
      </w:pPr>
      <w:rPr>
        <w:rFonts w:hint="default"/>
      </w:rPr>
    </w:lvl>
    <w:lvl w:ilvl="1" w:tplc="04260019" w:tentative="1">
      <w:start w:val="1"/>
      <w:numFmt w:val="lowerLetter"/>
      <w:lvlText w:val="%2."/>
      <w:lvlJc w:val="left"/>
      <w:pPr>
        <w:ind w:left="1114" w:hanging="360"/>
      </w:pPr>
    </w:lvl>
    <w:lvl w:ilvl="2" w:tplc="0426001B" w:tentative="1">
      <w:start w:val="1"/>
      <w:numFmt w:val="lowerRoman"/>
      <w:lvlText w:val="%3."/>
      <w:lvlJc w:val="right"/>
      <w:pPr>
        <w:ind w:left="1834" w:hanging="180"/>
      </w:pPr>
    </w:lvl>
    <w:lvl w:ilvl="3" w:tplc="0426000F" w:tentative="1">
      <w:start w:val="1"/>
      <w:numFmt w:val="decimal"/>
      <w:lvlText w:val="%4."/>
      <w:lvlJc w:val="left"/>
      <w:pPr>
        <w:ind w:left="2554" w:hanging="360"/>
      </w:pPr>
    </w:lvl>
    <w:lvl w:ilvl="4" w:tplc="04260019" w:tentative="1">
      <w:start w:val="1"/>
      <w:numFmt w:val="lowerLetter"/>
      <w:lvlText w:val="%5."/>
      <w:lvlJc w:val="left"/>
      <w:pPr>
        <w:ind w:left="3274" w:hanging="360"/>
      </w:pPr>
    </w:lvl>
    <w:lvl w:ilvl="5" w:tplc="0426001B" w:tentative="1">
      <w:start w:val="1"/>
      <w:numFmt w:val="lowerRoman"/>
      <w:lvlText w:val="%6."/>
      <w:lvlJc w:val="right"/>
      <w:pPr>
        <w:ind w:left="3994" w:hanging="180"/>
      </w:pPr>
    </w:lvl>
    <w:lvl w:ilvl="6" w:tplc="0426000F" w:tentative="1">
      <w:start w:val="1"/>
      <w:numFmt w:val="decimal"/>
      <w:lvlText w:val="%7."/>
      <w:lvlJc w:val="left"/>
      <w:pPr>
        <w:ind w:left="4714" w:hanging="360"/>
      </w:pPr>
    </w:lvl>
    <w:lvl w:ilvl="7" w:tplc="04260019" w:tentative="1">
      <w:start w:val="1"/>
      <w:numFmt w:val="lowerLetter"/>
      <w:lvlText w:val="%8."/>
      <w:lvlJc w:val="left"/>
      <w:pPr>
        <w:ind w:left="5434" w:hanging="360"/>
      </w:pPr>
    </w:lvl>
    <w:lvl w:ilvl="8" w:tplc="0426001B" w:tentative="1">
      <w:start w:val="1"/>
      <w:numFmt w:val="lowerRoman"/>
      <w:lvlText w:val="%9."/>
      <w:lvlJc w:val="right"/>
      <w:pPr>
        <w:ind w:left="6154" w:hanging="180"/>
      </w:pPr>
    </w:lvl>
  </w:abstractNum>
  <w:abstractNum w:abstractNumId="6" w15:restartNumberingAfterBreak="0">
    <w:nsid w:val="19866B34"/>
    <w:multiLevelType w:val="hybridMultilevel"/>
    <w:tmpl w:val="4EA0B5C8"/>
    <w:lvl w:ilvl="0" w:tplc="4CE42400">
      <w:start w:val="1"/>
      <w:numFmt w:val="decimal"/>
      <w:lvlText w:val="27.%1."/>
      <w:lvlJc w:val="left"/>
      <w:pPr>
        <w:ind w:left="1287"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E717CF0"/>
    <w:multiLevelType w:val="hybridMultilevel"/>
    <w:tmpl w:val="A4889800"/>
    <w:lvl w:ilvl="0" w:tplc="612C3368">
      <w:start w:val="1"/>
      <w:numFmt w:val="decimal"/>
      <w:lvlText w:val="%1)"/>
      <w:lvlJc w:val="left"/>
      <w:pPr>
        <w:ind w:left="394" w:hanging="360"/>
      </w:pPr>
      <w:rPr>
        <w:rFonts w:hint="default"/>
        <w:b/>
      </w:rPr>
    </w:lvl>
    <w:lvl w:ilvl="1" w:tplc="04260019" w:tentative="1">
      <w:start w:val="1"/>
      <w:numFmt w:val="lowerLetter"/>
      <w:lvlText w:val="%2."/>
      <w:lvlJc w:val="left"/>
      <w:pPr>
        <w:ind w:left="1114" w:hanging="360"/>
      </w:pPr>
    </w:lvl>
    <w:lvl w:ilvl="2" w:tplc="0426001B" w:tentative="1">
      <w:start w:val="1"/>
      <w:numFmt w:val="lowerRoman"/>
      <w:lvlText w:val="%3."/>
      <w:lvlJc w:val="right"/>
      <w:pPr>
        <w:ind w:left="1834" w:hanging="180"/>
      </w:pPr>
    </w:lvl>
    <w:lvl w:ilvl="3" w:tplc="0426000F" w:tentative="1">
      <w:start w:val="1"/>
      <w:numFmt w:val="decimal"/>
      <w:lvlText w:val="%4."/>
      <w:lvlJc w:val="left"/>
      <w:pPr>
        <w:ind w:left="2554" w:hanging="360"/>
      </w:pPr>
    </w:lvl>
    <w:lvl w:ilvl="4" w:tplc="04260019" w:tentative="1">
      <w:start w:val="1"/>
      <w:numFmt w:val="lowerLetter"/>
      <w:lvlText w:val="%5."/>
      <w:lvlJc w:val="left"/>
      <w:pPr>
        <w:ind w:left="3274" w:hanging="360"/>
      </w:pPr>
    </w:lvl>
    <w:lvl w:ilvl="5" w:tplc="0426001B" w:tentative="1">
      <w:start w:val="1"/>
      <w:numFmt w:val="lowerRoman"/>
      <w:lvlText w:val="%6."/>
      <w:lvlJc w:val="right"/>
      <w:pPr>
        <w:ind w:left="3994" w:hanging="180"/>
      </w:pPr>
    </w:lvl>
    <w:lvl w:ilvl="6" w:tplc="0426000F" w:tentative="1">
      <w:start w:val="1"/>
      <w:numFmt w:val="decimal"/>
      <w:lvlText w:val="%7."/>
      <w:lvlJc w:val="left"/>
      <w:pPr>
        <w:ind w:left="4714" w:hanging="360"/>
      </w:pPr>
    </w:lvl>
    <w:lvl w:ilvl="7" w:tplc="04260019" w:tentative="1">
      <w:start w:val="1"/>
      <w:numFmt w:val="lowerLetter"/>
      <w:lvlText w:val="%8."/>
      <w:lvlJc w:val="left"/>
      <w:pPr>
        <w:ind w:left="5434" w:hanging="360"/>
      </w:pPr>
    </w:lvl>
    <w:lvl w:ilvl="8" w:tplc="0426001B" w:tentative="1">
      <w:start w:val="1"/>
      <w:numFmt w:val="lowerRoman"/>
      <w:lvlText w:val="%9."/>
      <w:lvlJc w:val="right"/>
      <w:pPr>
        <w:ind w:left="6154" w:hanging="180"/>
      </w:pPr>
    </w:lvl>
  </w:abstractNum>
  <w:abstractNum w:abstractNumId="8" w15:restartNumberingAfterBreak="0">
    <w:nsid w:val="241E55AB"/>
    <w:multiLevelType w:val="hybridMultilevel"/>
    <w:tmpl w:val="27AEC74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24D36B1C"/>
    <w:multiLevelType w:val="hybridMultilevel"/>
    <w:tmpl w:val="6BD899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99A3438"/>
    <w:multiLevelType w:val="hybridMultilevel"/>
    <w:tmpl w:val="D6727058"/>
    <w:lvl w:ilvl="0" w:tplc="50AAF662">
      <w:start w:val="1"/>
      <w:numFmt w:val="lowerLetter"/>
      <w:lvlText w:val="%1)"/>
      <w:lvlJc w:val="left"/>
      <w:pPr>
        <w:ind w:left="754" w:hanging="360"/>
      </w:pPr>
      <w:rPr>
        <w:rFonts w:hint="default"/>
      </w:rPr>
    </w:lvl>
    <w:lvl w:ilvl="1" w:tplc="04260019" w:tentative="1">
      <w:start w:val="1"/>
      <w:numFmt w:val="lowerLetter"/>
      <w:lvlText w:val="%2."/>
      <w:lvlJc w:val="left"/>
      <w:pPr>
        <w:ind w:left="1474" w:hanging="360"/>
      </w:pPr>
    </w:lvl>
    <w:lvl w:ilvl="2" w:tplc="0426001B" w:tentative="1">
      <w:start w:val="1"/>
      <w:numFmt w:val="lowerRoman"/>
      <w:lvlText w:val="%3."/>
      <w:lvlJc w:val="right"/>
      <w:pPr>
        <w:ind w:left="2194" w:hanging="180"/>
      </w:pPr>
    </w:lvl>
    <w:lvl w:ilvl="3" w:tplc="0426000F" w:tentative="1">
      <w:start w:val="1"/>
      <w:numFmt w:val="decimal"/>
      <w:lvlText w:val="%4."/>
      <w:lvlJc w:val="left"/>
      <w:pPr>
        <w:ind w:left="2914" w:hanging="360"/>
      </w:pPr>
    </w:lvl>
    <w:lvl w:ilvl="4" w:tplc="04260019" w:tentative="1">
      <w:start w:val="1"/>
      <w:numFmt w:val="lowerLetter"/>
      <w:lvlText w:val="%5."/>
      <w:lvlJc w:val="left"/>
      <w:pPr>
        <w:ind w:left="3634" w:hanging="360"/>
      </w:pPr>
    </w:lvl>
    <w:lvl w:ilvl="5" w:tplc="0426001B" w:tentative="1">
      <w:start w:val="1"/>
      <w:numFmt w:val="lowerRoman"/>
      <w:lvlText w:val="%6."/>
      <w:lvlJc w:val="right"/>
      <w:pPr>
        <w:ind w:left="4354" w:hanging="180"/>
      </w:pPr>
    </w:lvl>
    <w:lvl w:ilvl="6" w:tplc="0426000F" w:tentative="1">
      <w:start w:val="1"/>
      <w:numFmt w:val="decimal"/>
      <w:lvlText w:val="%7."/>
      <w:lvlJc w:val="left"/>
      <w:pPr>
        <w:ind w:left="5074" w:hanging="360"/>
      </w:pPr>
    </w:lvl>
    <w:lvl w:ilvl="7" w:tplc="04260019" w:tentative="1">
      <w:start w:val="1"/>
      <w:numFmt w:val="lowerLetter"/>
      <w:lvlText w:val="%8."/>
      <w:lvlJc w:val="left"/>
      <w:pPr>
        <w:ind w:left="5794" w:hanging="360"/>
      </w:pPr>
    </w:lvl>
    <w:lvl w:ilvl="8" w:tplc="0426001B" w:tentative="1">
      <w:start w:val="1"/>
      <w:numFmt w:val="lowerRoman"/>
      <w:lvlText w:val="%9."/>
      <w:lvlJc w:val="right"/>
      <w:pPr>
        <w:ind w:left="6514" w:hanging="180"/>
      </w:pPr>
    </w:lvl>
  </w:abstractNum>
  <w:abstractNum w:abstractNumId="11" w15:restartNumberingAfterBreak="0">
    <w:nsid w:val="2A5A7B28"/>
    <w:multiLevelType w:val="hybridMultilevel"/>
    <w:tmpl w:val="25E4F4C4"/>
    <w:lvl w:ilvl="0" w:tplc="04190017">
      <w:start w:val="1"/>
      <w:numFmt w:val="lowerLetter"/>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15:restartNumberingAfterBreak="0">
    <w:nsid w:val="2CC96753"/>
    <w:multiLevelType w:val="multilevel"/>
    <w:tmpl w:val="F5CE60D4"/>
    <w:lvl w:ilvl="0">
      <w:start w:val="1"/>
      <w:numFmt w:val="decimal"/>
      <w:lvlText w:val="%1."/>
      <w:lvlJc w:val="left"/>
      <w:pPr>
        <w:ind w:left="465" w:hanging="360"/>
      </w:pPr>
      <w:rPr>
        <w:rFonts w:hint="default"/>
      </w:rPr>
    </w:lvl>
    <w:lvl w:ilvl="1">
      <w:start w:val="1"/>
      <w:numFmt w:val="decimal"/>
      <w:isLgl/>
      <w:lvlText w:val="%1.%2."/>
      <w:lvlJc w:val="left"/>
      <w:pPr>
        <w:ind w:left="825" w:hanging="360"/>
      </w:pPr>
      <w:rPr>
        <w:rFonts w:hint="default"/>
      </w:rPr>
    </w:lvl>
    <w:lvl w:ilvl="2">
      <w:start w:val="1"/>
      <w:numFmt w:val="decimal"/>
      <w:isLgl/>
      <w:lvlText w:val="%1.%2.%3."/>
      <w:lvlJc w:val="left"/>
      <w:pPr>
        <w:ind w:left="1545" w:hanging="720"/>
      </w:pPr>
      <w:rPr>
        <w:rFonts w:hint="default"/>
      </w:rPr>
    </w:lvl>
    <w:lvl w:ilvl="3">
      <w:start w:val="1"/>
      <w:numFmt w:val="decimal"/>
      <w:isLgl/>
      <w:lvlText w:val="%1.%2.%3.%4."/>
      <w:lvlJc w:val="left"/>
      <w:pPr>
        <w:ind w:left="1905" w:hanging="720"/>
      </w:pPr>
      <w:rPr>
        <w:rFonts w:hint="default"/>
      </w:rPr>
    </w:lvl>
    <w:lvl w:ilvl="4">
      <w:start w:val="1"/>
      <w:numFmt w:val="decimal"/>
      <w:isLgl/>
      <w:lvlText w:val="%1.%2.%3.%4.%5."/>
      <w:lvlJc w:val="left"/>
      <w:pPr>
        <w:ind w:left="2625" w:hanging="1080"/>
      </w:pPr>
      <w:rPr>
        <w:rFonts w:hint="default"/>
      </w:rPr>
    </w:lvl>
    <w:lvl w:ilvl="5">
      <w:start w:val="1"/>
      <w:numFmt w:val="decimal"/>
      <w:isLgl/>
      <w:lvlText w:val="%1.%2.%3.%4.%5.%6."/>
      <w:lvlJc w:val="left"/>
      <w:pPr>
        <w:ind w:left="2985" w:hanging="1080"/>
      </w:pPr>
      <w:rPr>
        <w:rFonts w:hint="default"/>
      </w:rPr>
    </w:lvl>
    <w:lvl w:ilvl="6">
      <w:start w:val="1"/>
      <w:numFmt w:val="decimal"/>
      <w:isLgl/>
      <w:lvlText w:val="%1.%2.%3.%4.%5.%6.%7."/>
      <w:lvlJc w:val="left"/>
      <w:pPr>
        <w:ind w:left="3705" w:hanging="1440"/>
      </w:pPr>
      <w:rPr>
        <w:rFonts w:hint="default"/>
      </w:rPr>
    </w:lvl>
    <w:lvl w:ilvl="7">
      <w:start w:val="1"/>
      <w:numFmt w:val="decimal"/>
      <w:isLgl/>
      <w:lvlText w:val="%1.%2.%3.%4.%5.%6.%7.%8."/>
      <w:lvlJc w:val="left"/>
      <w:pPr>
        <w:ind w:left="4065" w:hanging="1440"/>
      </w:pPr>
      <w:rPr>
        <w:rFonts w:hint="default"/>
      </w:rPr>
    </w:lvl>
    <w:lvl w:ilvl="8">
      <w:start w:val="1"/>
      <w:numFmt w:val="decimal"/>
      <w:isLgl/>
      <w:lvlText w:val="%1.%2.%3.%4.%5.%6.%7.%8.%9."/>
      <w:lvlJc w:val="left"/>
      <w:pPr>
        <w:ind w:left="4785" w:hanging="1800"/>
      </w:pPr>
      <w:rPr>
        <w:rFonts w:hint="default"/>
      </w:rPr>
    </w:lvl>
  </w:abstractNum>
  <w:abstractNum w:abstractNumId="13" w15:restartNumberingAfterBreak="0">
    <w:nsid w:val="2D1831D2"/>
    <w:multiLevelType w:val="hybridMultilevel"/>
    <w:tmpl w:val="8A545B80"/>
    <w:lvl w:ilvl="0" w:tplc="2D324D42">
      <w:start w:val="20"/>
      <w:numFmt w:val="bullet"/>
      <w:lvlText w:val="-"/>
      <w:lvlJc w:val="left"/>
      <w:pPr>
        <w:ind w:left="720" w:hanging="360"/>
      </w:pPr>
      <w:rPr>
        <w:rFonts w:ascii="Times New Roman" w:eastAsia="Calibri" w:hAnsi="Times New Roman" w:cs="Times New Roman" w:hint="default"/>
        <w:color w:val="auto"/>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31F83E62"/>
    <w:multiLevelType w:val="multilevel"/>
    <w:tmpl w:val="580E724E"/>
    <w:lvl w:ilvl="0">
      <w:start w:val="5"/>
      <w:numFmt w:val="decimal"/>
      <w:lvlText w:val="%1."/>
      <w:lvlJc w:val="left"/>
      <w:pPr>
        <w:ind w:left="360" w:hanging="360"/>
      </w:pPr>
      <w:rPr>
        <w:rFonts w:hint="default"/>
        <w:b/>
      </w:rPr>
    </w:lvl>
    <w:lvl w:ilvl="1">
      <w:start w:val="1"/>
      <w:numFmt w:val="decimal"/>
      <w:lvlText w:val="%1.%2."/>
      <w:lvlJc w:val="left"/>
      <w:pPr>
        <w:ind w:left="360" w:hanging="360"/>
      </w:pPr>
      <w:rPr>
        <w:rFonts w:hint="default"/>
        <w:b/>
        <w:i w:val="0"/>
        <w:iCs w:val="0"/>
        <w:strike w:val="0"/>
        <w:sz w:val="22"/>
        <w:szCs w:val="22"/>
      </w:rPr>
    </w:lvl>
    <w:lvl w:ilvl="2">
      <w:start w:val="1"/>
      <w:numFmt w:val="decimal"/>
      <w:lvlText w:val="%1.%2.%3."/>
      <w:lvlJc w:val="left"/>
      <w:pPr>
        <w:ind w:left="720" w:hanging="720"/>
      </w:pPr>
      <w:rPr>
        <w:rFonts w:ascii="Times New Roman" w:hAnsi="Times New Roman" w:cs="Times New Roman" w:hint="default"/>
        <w:b/>
        <w:sz w:val="22"/>
        <w:szCs w:val="22"/>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5" w15:restartNumberingAfterBreak="0">
    <w:nsid w:val="33E10A0A"/>
    <w:multiLevelType w:val="multilevel"/>
    <w:tmpl w:val="BEDED1B2"/>
    <w:lvl w:ilvl="0">
      <w:start w:val="2"/>
      <w:numFmt w:val="decimal"/>
      <w:lvlText w:val="%1."/>
      <w:lvlJc w:val="left"/>
      <w:pPr>
        <w:ind w:left="540" w:hanging="540"/>
      </w:pPr>
      <w:rPr>
        <w:rFonts w:hint="default"/>
        <w:b w:val="0"/>
      </w:rPr>
    </w:lvl>
    <w:lvl w:ilvl="1">
      <w:start w:val="2"/>
      <w:numFmt w:val="decimal"/>
      <w:lvlText w:val="%1.%2."/>
      <w:lvlJc w:val="left"/>
      <w:pPr>
        <w:ind w:left="682" w:hanging="540"/>
      </w:pPr>
      <w:rPr>
        <w:rFonts w:hint="default"/>
        <w:b w:val="0"/>
      </w:rPr>
    </w:lvl>
    <w:lvl w:ilvl="2">
      <w:start w:val="1"/>
      <w:numFmt w:val="decimal"/>
      <w:lvlText w:val="%1.%2.%3."/>
      <w:lvlJc w:val="left"/>
      <w:pPr>
        <w:ind w:left="1287" w:hanging="720"/>
      </w:pPr>
      <w:rPr>
        <w:rFonts w:hint="default"/>
        <w:b w:val="0"/>
      </w:rPr>
    </w:lvl>
    <w:lvl w:ilvl="3">
      <w:start w:val="1"/>
      <w:numFmt w:val="decimal"/>
      <w:lvlText w:val="%1.%2.%3.%4."/>
      <w:lvlJc w:val="left"/>
      <w:pPr>
        <w:ind w:left="1146" w:hanging="720"/>
      </w:pPr>
      <w:rPr>
        <w:rFonts w:hint="default"/>
        <w:b w:val="0"/>
      </w:rPr>
    </w:lvl>
    <w:lvl w:ilvl="4">
      <w:start w:val="1"/>
      <w:numFmt w:val="decimal"/>
      <w:lvlText w:val="%1.%2.%3.%4.%5."/>
      <w:lvlJc w:val="left"/>
      <w:pPr>
        <w:ind w:left="1648" w:hanging="1080"/>
      </w:pPr>
      <w:rPr>
        <w:rFonts w:hint="default"/>
        <w:b w:val="0"/>
      </w:rPr>
    </w:lvl>
    <w:lvl w:ilvl="5">
      <w:start w:val="1"/>
      <w:numFmt w:val="decimal"/>
      <w:lvlText w:val="%1.%2.%3.%4.%5.%6."/>
      <w:lvlJc w:val="left"/>
      <w:pPr>
        <w:ind w:left="1790" w:hanging="1080"/>
      </w:pPr>
      <w:rPr>
        <w:rFonts w:hint="default"/>
        <w:b w:val="0"/>
      </w:rPr>
    </w:lvl>
    <w:lvl w:ilvl="6">
      <w:start w:val="1"/>
      <w:numFmt w:val="decimal"/>
      <w:lvlText w:val="%1.%2.%3.%4.%5.%6.%7."/>
      <w:lvlJc w:val="left"/>
      <w:pPr>
        <w:ind w:left="2292" w:hanging="1440"/>
      </w:pPr>
      <w:rPr>
        <w:rFonts w:hint="default"/>
        <w:b w:val="0"/>
      </w:rPr>
    </w:lvl>
    <w:lvl w:ilvl="7">
      <w:start w:val="1"/>
      <w:numFmt w:val="decimal"/>
      <w:lvlText w:val="%1.%2.%3.%4.%5.%6.%7.%8."/>
      <w:lvlJc w:val="left"/>
      <w:pPr>
        <w:ind w:left="2434" w:hanging="1440"/>
      </w:pPr>
      <w:rPr>
        <w:rFonts w:hint="default"/>
        <w:b w:val="0"/>
      </w:rPr>
    </w:lvl>
    <w:lvl w:ilvl="8">
      <w:start w:val="1"/>
      <w:numFmt w:val="decimal"/>
      <w:lvlText w:val="%1.%2.%3.%4.%5.%6.%7.%8.%9."/>
      <w:lvlJc w:val="left"/>
      <w:pPr>
        <w:ind w:left="2936" w:hanging="1800"/>
      </w:pPr>
      <w:rPr>
        <w:rFonts w:hint="default"/>
        <w:b w:val="0"/>
      </w:rPr>
    </w:lvl>
  </w:abstractNum>
  <w:abstractNum w:abstractNumId="16" w15:restartNumberingAfterBreak="0">
    <w:nsid w:val="38875A9C"/>
    <w:multiLevelType w:val="hybridMultilevel"/>
    <w:tmpl w:val="9E62A5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E2D03FB"/>
    <w:multiLevelType w:val="hybridMultilevel"/>
    <w:tmpl w:val="470A97BC"/>
    <w:lvl w:ilvl="0" w:tplc="AD2C0552">
      <w:numFmt w:val="bullet"/>
      <w:lvlText w:val="-"/>
      <w:lvlJc w:val="left"/>
      <w:pPr>
        <w:ind w:left="720" w:hanging="360"/>
      </w:pPr>
      <w:rPr>
        <w:rFonts w:ascii="Calibri" w:eastAsia="Calibr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471B2224"/>
    <w:multiLevelType w:val="hybridMultilevel"/>
    <w:tmpl w:val="D674A5CE"/>
    <w:lvl w:ilvl="0" w:tplc="38907D8C">
      <w:start w:val="1"/>
      <w:numFmt w:val="lowerLetter"/>
      <w:lvlText w:val="%1)"/>
      <w:lvlJc w:val="left"/>
      <w:pPr>
        <w:ind w:left="720" w:hanging="360"/>
      </w:pPr>
      <w:rPr>
        <w:rFonts w:ascii="Times New Roman" w:eastAsia="Calibri" w:hAnsi="Times New Roman" w:cs="Times New Roman"/>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4900484A"/>
    <w:multiLevelType w:val="multilevel"/>
    <w:tmpl w:val="7B26E51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i w:val="0"/>
        <w:strike w:val="0"/>
        <w:color w:val="auto"/>
        <w:sz w:val="22"/>
        <w:szCs w:val="22"/>
      </w:rPr>
    </w:lvl>
    <w:lvl w:ilvl="2">
      <w:start w:val="1"/>
      <w:numFmt w:val="decimal"/>
      <w:lvlText w:val="%1.%2.%3."/>
      <w:lvlJc w:val="left"/>
      <w:pPr>
        <w:ind w:left="8801" w:hanging="720"/>
      </w:pPr>
      <w:rPr>
        <w:rFonts w:hint="default"/>
        <w:b w:val="0"/>
        <w:i w:val="0"/>
        <w:iCs/>
        <w:strike w:val="0"/>
        <w:color w:val="auto"/>
      </w:rPr>
    </w:lvl>
    <w:lvl w:ilvl="3">
      <w:start w:val="1"/>
      <w:numFmt w:val="decimal"/>
      <w:lvlText w:val="%1.%2.%3.%4."/>
      <w:lvlJc w:val="left"/>
      <w:pPr>
        <w:ind w:left="3839" w:hanging="720"/>
      </w:pPr>
      <w:rPr>
        <w:rFonts w:hint="default"/>
        <w:b w:val="0"/>
        <w:strike w:val="0"/>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4EF55FA5"/>
    <w:multiLevelType w:val="multilevel"/>
    <w:tmpl w:val="2CCCDBD6"/>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3F80B85"/>
    <w:multiLevelType w:val="multilevel"/>
    <w:tmpl w:val="D1E27276"/>
    <w:lvl w:ilvl="0">
      <w:start w:val="7"/>
      <w:numFmt w:val="decimal"/>
      <w:lvlText w:val="%1."/>
      <w:lvlJc w:val="left"/>
      <w:pPr>
        <w:ind w:left="360" w:hanging="360"/>
      </w:pPr>
      <w:rPr>
        <w:rFonts w:hint="default"/>
        <w:i w:val="0"/>
        <w:iCs w:val="0"/>
        <w:color w:val="auto"/>
      </w:rPr>
    </w:lvl>
    <w:lvl w:ilvl="1">
      <w:start w:val="1"/>
      <w:numFmt w:val="decimal"/>
      <w:lvlText w:val="%1.%2."/>
      <w:lvlJc w:val="left"/>
      <w:pPr>
        <w:ind w:left="360" w:hanging="360"/>
      </w:pPr>
      <w:rPr>
        <w:rFonts w:hint="default"/>
        <w:b w:val="0"/>
        <w:bCs/>
        <w:i w:val="0"/>
        <w:iCs w:val="0"/>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A7F0E7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2313702"/>
    <w:multiLevelType w:val="hybridMultilevel"/>
    <w:tmpl w:val="E744D16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4C7768F"/>
    <w:multiLevelType w:val="hybridMultilevel"/>
    <w:tmpl w:val="25E4F4C4"/>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5A36AB8"/>
    <w:multiLevelType w:val="multilevel"/>
    <w:tmpl w:val="629C83EE"/>
    <w:lvl w:ilvl="0">
      <w:start w:val="1"/>
      <w:numFmt w:val="decimal"/>
      <w:lvlText w:val="%1."/>
      <w:lvlJc w:val="left"/>
      <w:pPr>
        <w:ind w:left="1080" w:hanging="360"/>
      </w:pPr>
      <w:rPr>
        <w:rFonts w:hint="default"/>
        <w:b/>
        <w:bCs w:val="0"/>
      </w:rPr>
    </w:lvl>
    <w:lvl w:ilvl="1">
      <w:start w:val="3"/>
      <w:numFmt w:val="decimal"/>
      <w:isLgl/>
      <w:lvlText w:val="%1.%2."/>
      <w:lvlJc w:val="left"/>
      <w:pPr>
        <w:ind w:left="1260" w:hanging="540"/>
      </w:pPr>
      <w:rPr>
        <w:rFonts w:hint="default"/>
      </w:rPr>
    </w:lvl>
    <w:lvl w:ilvl="2">
      <w:start w:val="1"/>
      <w:numFmt w:val="decimal"/>
      <w:lvlText w:val="8.3.%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6" w15:restartNumberingAfterBreak="0">
    <w:nsid w:val="6E212729"/>
    <w:multiLevelType w:val="hybridMultilevel"/>
    <w:tmpl w:val="25E4F4C4"/>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0082FF8"/>
    <w:multiLevelType w:val="hybridMultilevel"/>
    <w:tmpl w:val="398E7D9E"/>
    <w:lvl w:ilvl="0" w:tplc="2D324D42">
      <w:start w:val="20"/>
      <w:numFmt w:val="bullet"/>
      <w:lvlText w:val="-"/>
      <w:lvlJc w:val="left"/>
      <w:pPr>
        <w:ind w:left="720" w:hanging="360"/>
      </w:pPr>
      <w:rPr>
        <w:rFonts w:ascii="Times New Roman" w:eastAsia="Calibri" w:hAnsi="Times New Roman" w:cs="Times New Roman" w:hint="default"/>
        <w:color w:val="auto"/>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76530CB8"/>
    <w:multiLevelType w:val="hybridMultilevel"/>
    <w:tmpl w:val="25E4F4C4"/>
    <w:lvl w:ilvl="0" w:tplc="04190017">
      <w:start w:val="1"/>
      <w:numFmt w:val="lowerLetter"/>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9" w15:restartNumberingAfterBreak="0">
    <w:nsid w:val="76810828"/>
    <w:multiLevelType w:val="multilevel"/>
    <w:tmpl w:val="41F2772C"/>
    <w:lvl w:ilvl="0">
      <w:start w:val="23"/>
      <w:numFmt w:val="decimal"/>
      <w:lvlText w:val="%1."/>
      <w:lvlJc w:val="left"/>
      <w:pPr>
        <w:ind w:left="810" w:hanging="810"/>
      </w:pPr>
      <w:rPr>
        <w:rFonts w:hint="default"/>
      </w:rPr>
    </w:lvl>
    <w:lvl w:ilvl="1">
      <w:numFmt w:val="decimal"/>
      <w:lvlText w:val="%1.%2."/>
      <w:lvlJc w:val="left"/>
      <w:pPr>
        <w:ind w:left="810" w:hanging="810"/>
      </w:pPr>
      <w:rPr>
        <w:rFonts w:hint="default"/>
      </w:rPr>
    </w:lvl>
    <w:lvl w:ilvl="2">
      <w:start w:val="2"/>
      <w:numFmt w:val="decimal"/>
      <w:lvlText w:val="%1.%2.%3."/>
      <w:lvlJc w:val="left"/>
      <w:pPr>
        <w:ind w:left="810" w:hanging="810"/>
      </w:pPr>
      <w:rPr>
        <w:rFonts w:hint="default"/>
      </w:rPr>
    </w:lvl>
    <w:lvl w:ilvl="3">
      <w:start w:val="1"/>
      <w:numFmt w:val="decimal"/>
      <w:lvlText w:val="%1.%2.%3.%4."/>
      <w:lvlJc w:val="left"/>
      <w:pPr>
        <w:ind w:left="810" w:hanging="81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AE03A99"/>
    <w:multiLevelType w:val="multilevel"/>
    <w:tmpl w:val="777E9F9C"/>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E1828A9"/>
    <w:multiLevelType w:val="hybridMultilevel"/>
    <w:tmpl w:val="C99E69DA"/>
    <w:lvl w:ilvl="0" w:tplc="4A483ACA">
      <w:start w:val="9"/>
      <w:numFmt w:val="bullet"/>
      <w:lvlText w:val="-"/>
      <w:lvlJc w:val="left"/>
      <w:pPr>
        <w:ind w:left="1080" w:hanging="360"/>
      </w:pPr>
      <w:rPr>
        <w:rFonts w:ascii="Times New Roman" w:eastAsia="Calibri" w:hAnsi="Times New Roman" w:cs="Times New Roman" w:hint="default"/>
        <w:color w:val="000000"/>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2" w15:restartNumberingAfterBreak="0">
    <w:nsid w:val="7E4160DA"/>
    <w:multiLevelType w:val="multilevel"/>
    <w:tmpl w:val="7EC26AC2"/>
    <w:lvl w:ilvl="0">
      <w:start w:val="1"/>
      <w:numFmt w:val="decimal"/>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hint="default"/>
        <w:b w:val="0"/>
        <w:i w:val="0"/>
        <w:color w:val="auto"/>
        <w:sz w:val="22"/>
        <w:szCs w:val="22"/>
      </w:rPr>
    </w:lvl>
    <w:lvl w:ilvl="2">
      <w:start w:val="1"/>
      <w:numFmt w:val="decimal"/>
      <w:lvlText w:val="%1.%2.%3."/>
      <w:lvlJc w:val="left"/>
      <w:pPr>
        <w:tabs>
          <w:tab w:val="num" w:pos="900"/>
        </w:tabs>
        <w:ind w:left="900" w:hanging="720"/>
      </w:pPr>
      <w:rPr>
        <w:rFonts w:ascii="Times New Roman" w:hAnsi="Times New Roman" w:cs="Times New Roman" w:hint="default"/>
        <w:b w:val="0"/>
        <w:i w:val="0"/>
        <w:strike w:val="0"/>
        <w:color w:val="auto"/>
        <w:sz w:val="22"/>
        <w:szCs w:val="22"/>
      </w:rPr>
    </w:lvl>
    <w:lvl w:ilvl="3">
      <w:start w:val="1"/>
      <w:numFmt w:val="decimal"/>
      <w:lvlText w:val="%1.%2.%3.%4."/>
      <w:lvlJc w:val="left"/>
      <w:pPr>
        <w:tabs>
          <w:tab w:val="num" w:pos="1980"/>
        </w:tabs>
        <w:ind w:left="1980" w:hanging="720"/>
      </w:pPr>
      <w:rPr>
        <w:rFonts w:hint="default"/>
        <w:b w:val="0"/>
        <w:strike w:val="0"/>
        <w:sz w:val="22"/>
        <w:szCs w:val="22"/>
      </w:rPr>
    </w:lvl>
    <w:lvl w:ilvl="4">
      <w:start w:val="1"/>
      <w:numFmt w:val="decimal"/>
      <w:lvlText w:val="%1.%2.%3.%4.%5."/>
      <w:lvlJc w:val="left"/>
      <w:pPr>
        <w:tabs>
          <w:tab w:val="num" w:pos="3600"/>
        </w:tabs>
        <w:ind w:left="3600" w:hanging="1080"/>
      </w:pPr>
      <w:rPr>
        <w:rFonts w:hint="default"/>
        <w:b w:val="0"/>
        <w:bCs/>
        <w:strike w:val="0"/>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15:restartNumberingAfterBreak="0">
    <w:nsid w:val="7FAC43F9"/>
    <w:multiLevelType w:val="multilevel"/>
    <w:tmpl w:val="81E254EC"/>
    <w:lvl w:ilvl="0">
      <w:start w:val="1"/>
      <w:numFmt w:val="decimal"/>
      <w:lvlText w:val="%1)"/>
      <w:lvlJc w:val="left"/>
      <w:pPr>
        <w:ind w:left="360" w:hanging="360"/>
      </w:pPr>
    </w:lvl>
    <w:lvl w:ilvl="1">
      <w:start w:val="1"/>
      <w:numFmt w:val="lowerLetter"/>
      <w:lvlText w:val="%2)"/>
      <w:lvlJc w:val="left"/>
      <w:pPr>
        <w:ind w:left="720" w:hanging="360"/>
      </w:pPr>
      <w:rPr>
        <w:i w:val="0"/>
        <w:iCs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7FBA534C"/>
    <w:multiLevelType w:val="hybridMultilevel"/>
    <w:tmpl w:val="25E4F4C4"/>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FC75171"/>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8"/>
  </w:num>
  <w:num w:numId="2">
    <w:abstractNumId w:val="20"/>
  </w:num>
  <w:num w:numId="3">
    <w:abstractNumId w:val="25"/>
  </w:num>
  <w:num w:numId="4">
    <w:abstractNumId w:val="21"/>
  </w:num>
  <w:num w:numId="5">
    <w:abstractNumId w:val="16"/>
  </w:num>
  <w:num w:numId="6">
    <w:abstractNumId w:val="13"/>
  </w:num>
  <w:num w:numId="7">
    <w:abstractNumId w:val="27"/>
  </w:num>
  <w:num w:numId="8">
    <w:abstractNumId w:val="31"/>
  </w:num>
  <w:num w:numId="9">
    <w:abstractNumId w:val="9"/>
  </w:num>
  <w:num w:numId="10">
    <w:abstractNumId w:val="12"/>
  </w:num>
  <w:num w:numId="11">
    <w:abstractNumId w:val="19"/>
  </w:num>
  <w:num w:numId="12">
    <w:abstractNumId w:val="18"/>
  </w:num>
  <w:num w:numId="13">
    <w:abstractNumId w:val="0"/>
  </w:num>
  <w:num w:numId="14">
    <w:abstractNumId w:val="3"/>
  </w:num>
  <w:num w:numId="15">
    <w:abstractNumId w:val="1"/>
  </w:num>
  <w:num w:numId="16">
    <w:abstractNumId w:val="29"/>
  </w:num>
  <w:num w:numId="17">
    <w:abstractNumId w:val="6"/>
  </w:num>
  <w:num w:numId="18">
    <w:abstractNumId w:val="17"/>
  </w:num>
  <w:num w:numId="19">
    <w:abstractNumId w:val="15"/>
  </w:num>
  <w:num w:numId="20">
    <w:abstractNumId w:val="30"/>
  </w:num>
  <w:num w:numId="21">
    <w:abstractNumId w:val="23"/>
  </w:num>
  <w:num w:numId="22">
    <w:abstractNumId w:val="11"/>
  </w:num>
  <w:num w:numId="23">
    <w:abstractNumId w:val="14"/>
  </w:num>
  <w:num w:numId="24">
    <w:abstractNumId w:val="26"/>
  </w:num>
  <w:num w:numId="25">
    <w:abstractNumId w:val="34"/>
  </w:num>
  <w:num w:numId="26">
    <w:abstractNumId w:val="2"/>
  </w:num>
  <w:num w:numId="27">
    <w:abstractNumId w:val="24"/>
  </w:num>
  <w:num w:numId="28">
    <w:abstractNumId w:val="28"/>
  </w:num>
  <w:num w:numId="29">
    <w:abstractNumId w:val="32"/>
  </w:num>
  <w:num w:numId="30">
    <w:abstractNumId w:val="33"/>
  </w:num>
  <w:num w:numId="31">
    <w:abstractNumId w:val="35"/>
  </w:num>
  <w:num w:numId="32">
    <w:abstractNumId w:val="22"/>
  </w:num>
  <w:num w:numId="33">
    <w:abstractNumId w:val="7"/>
  </w:num>
  <w:num w:numId="34">
    <w:abstractNumId w:val="5"/>
  </w:num>
  <w:num w:numId="35">
    <w:abstractNumId w:val="10"/>
  </w:num>
  <w:num w:numId="3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703C"/>
    <w:rsid w:val="00023635"/>
    <w:rsid w:val="000641AE"/>
    <w:rsid w:val="000746AD"/>
    <w:rsid w:val="000821D6"/>
    <w:rsid w:val="000935B7"/>
    <w:rsid w:val="000A778F"/>
    <w:rsid w:val="000C703C"/>
    <w:rsid w:val="000D055D"/>
    <w:rsid w:val="000D0A43"/>
    <w:rsid w:val="000E5DEA"/>
    <w:rsid w:val="00110567"/>
    <w:rsid w:val="001206D7"/>
    <w:rsid w:val="00133AEA"/>
    <w:rsid w:val="00144950"/>
    <w:rsid w:val="00144998"/>
    <w:rsid w:val="001550D9"/>
    <w:rsid w:val="00174A0E"/>
    <w:rsid w:val="00181807"/>
    <w:rsid w:val="00184C3C"/>
    <w:rsid w:val="001A46C6"/>
    <w:rsid w:val="001A5737"/>
    <w:rsid w:val="001F7569"/>
    <w:rsid w:val="00214D61"/>
    <w:rsid w:val="0026201C"/>
    <w:rsid w:val="00275270"/>
    <w:rsid w:val="002B5ECD"/>
    <w:rsid w:val="002E5505"/>
    <w:rsid w:val="002F2314"/>
    <w:rsid w:val="002F6650"/>
    <w:rsid w:val="00302F47"/>
    <w:rsid w:val="003124F4"/>
    <w:rsid w:val="003212F3"/>
    <w:rsid w:val="003221A0"/>
    <w:rsid w:val="003769D2"/>
    <w:rsid w:val="003814D8"/>
    <w:rsid w:val="003875D5"/>
    <w:rsid w:val="003B0AA2"/>
    <w:rsid w:val="003B75F8"/>
    <w:rsid w:val="003C58B5"/>
    <w:rsid w:val="003D1098"/>
    <w:rsid w:val="003F33A6"/>
    <w:rsid w:val="003F35C1"/>
    <w:rsid w:val="003F59D7"/>
    <w:rsid w:val="0040585C"/>
    <w:rsid w:val="00412778"/>
    <w:rsid w:val="00424AE8"/>
    <w:rsid w:val="004275D0"/>
    <w:rsid w:val="00447A7F"/>
    <w:rsid w:val="00447AC9"/>
    <w:rsid w:val="0047418C"/>
    <w:rsid w:val="004B0F56"/>
    <w:rsid w:val="004D2A98"/>
    <w:rsid w:val="00523B95"/>
    <w:rsid w:val="0054590A"/>
    <w:rsid w:val="00545DB7"/>
    <w:rsid w:val="00565B09"/>
    <w:rsid w:val="005B51BF"/>
    <w:rsid w:val="00631E8B"/>
    <w:rsid w:val="0066586C"/>
    <w:rsid w:val="00672136"/>
    <w:rsid w:val="006A17AA"/>
    <w:rsid w:val="006B5A13"/>
    <w:rsid w:val="006C0AB6"/>
    <w:rsid w:val="006C6408"/>
    <w:rsid w:val="006D007E"/>
    <w:rsid w:val="007264E3"/>
    <w:rsid w:val="007325C5"/>
    <w:rsid w:val="007376F6"/>
    <w:rsid w:val="00767BD0"/>
    <w:rsid w:val="0078480F"/>
    <w:rsid w:val="007B2189"/>
    <w:rsid w:val="00812FEB"/>
    <w:rsid w:val="00840EE1"/>
    <w:rsid w:val="00870C67"/>
    <w:rsid w:val="008C49C0"/>
    <w:rsid w:val="008F4081"/>
    <w:rsid w:val="00912BAA"/>
    <w:rsid w:val="00915CEB"/>
    <w:rsid w:val="00937757"/>
    <w:rsid w:val="00956866"/>
    <w:rsid w:val="00965885"/>
    <w:rsid w:val="009743B6"/>
    <w:rsid w:val="009C1EB5"/>
    <w:rsid w:val="009D3C1D"/>
    <w:rsid w:val="009E7182"/>
    <w:rsid w:val="009F31EC"/>
    <w:rsid w:val="009F4832"/>
    <w:rsid w:val="00A15155"/>
    <w:rsid w:val="00A2174F"/>
    <w:rsid w:val="00A33129"/>
    <w:rsid w:val="00A54095"/>
    <w:rsid w:val="00A66074"/>
    <w:rsid w:val="00AA6F82"/>
    <w:rsid w:val="00AD56E7"/>
    <w:rsid w:val="00AE4A2A"/>
    <w:rsid w:val="00B30CF0"/>
    <w:rsid w:val="00B345D2"/>
    <w:rsid w:val="00B553F4"/>
    <w:rsid w:val="00B55DAB"/>
    <w:rsid w:val="00B604C0"/>
    <w:rsid w:val="00B75BE3"/>
    <w:rsid w:val="00BC4538"/>
    <w:rsid w:val="00BE5ACF"/>
    <w:rsid w:val="00C2570E"/>
    <w:rsid w:val="00C25A7C"/>
    <w:rsid w:val="00CA481D"/>
    <w:rsid w:val="00CF1AD9"/>
    <w:rsid w:val="00D10866"/>
    <w:rsid w:val="00D32320"/>
    <w:rsid w:val="00D36EC7"/>
    <w:rsid w:val="00D45ECB"/>
    <w:rsid w:val="00D65AE8"/>
    <w:rsid w:val="00DC144F"/>
    <w:rsid w:val="00DE0BF0"/>
    <w:rsid w:val="00E14F41"/>
    <w:rsid w:val="00E24A99"/>
    <w:rsid w:val="00E41A82"/>
    <w:rsid w:val="00E56FB0"/>
    <w:rsid w:val="00E936A3"/>
    <w:rsid w:val="00EA7FF7"/>
    <w:rsid w:val="00ED6B35"/>
    <w:rsid w:val="00EF0489"/>
    <w:rsid w:val="00F230E0"/>
    <w:rsid w:val="00F2509C"/>
    <w:rsid w:val="00F3392F"/>
    <w:rsid w:val="00F3505B"/>
    <w:rsid w:val="00F52D13"/>
    <w:rsid w:val="00F72F59"/>
    <w:rsid w:val="00F84D67"/>
    <w:rsid w:val="00F87369"/>
    <w:rsid w:val="00F87634"/>
    <w:rsid w:val="00F95966"/>
    <w:rsid w:val="00FB10A0"/>
    <w:rsid w:val="00FB4DBD"/>
    <w:rsid w:val="00FB6034"/>
    <w:rsid w:val="00FE542E"/>
    <w:rsid w:val="00FF30F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F21573"/>
  <w15:docId w15:val="{4773C626-3170-43FC-8C97-D3E487E536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lv-LV"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F87634"/>
  </w:style>
  <w:style w:type="paragraph" w:styleId="1">
    <w:name w:val="heading 1"/>
    <w:aliases w:val="Section Heading,heading1,Antraste 1,h1,Heading 1 Char,Section Heading Char,heading1 Char,Antraste 1 Char,h1 Char,H1"/>
    <w:basedOn w:val="a"/>
    <w:next w:val="a"/>
    <w:qFormat/>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character" w:styleId="a5">
    <w:name w:val="Placeholder Text"/>
    <w:basedOn w:val="a0"/>
    <w:uiPriority w:val="99"/>
    <w:semiHidden/>
    <w:rsid w:val="00133AEA"/>
    <w:rPr>
      <w:color w:val="808080"/>
    </w:rPr>
  </w:style>
  <w:style w:type="paragraph" w:styleId="a6">
    <w:name w:val="footnote text"/>
    <w:aliases w:val="Footnote,Fußnote,Fußnote Char Char,Fußnote Char Char Char Char Char Char,Fußnote Char,Footnote Text Char2 Char,Footnote Text Char1 Char2 Char,Footnote Text Char Char Char Char,Footnote Text Char1 Char Char Char Char, Rakstz.,Rakstz.,fn,FT"/>
    <w:basedOn w:val="a"/>
    <w:link w:val="a7"/>
    <w:uiPriority w:val="99"/>
    <w:unhideWhenUsed/>
    <w:qFormat/>
    <w:rsid w:val="00672136"/>
    <w:pPr>
      <w:spacing w:after="0" w:line="240" w:lineRule="auto"/>
    </w:pPr>
    <w:rPr>
      <w:rFonts w:ascii="Times New Roman" w:eastAsia="Times New Roman" w:hAnsi="Times New Roman" w:cs="Times New Roman"/>
      <w:sz w:val="20"/>
      <w:szCs w:val="20"/>
      <w:lang w:val="en-US" w:eastAsia="en-US"/>
    </w:rPr>
  </w:style>
  <w:style w:type="character" w:customStyle="1" w:styleId="a7">
    <w:name w:val="Текст сноски Знак"/>
    <w:aliases w:val="Footnote Знак,Fußnote Знак,Fußnote Char Char Знак,Fußnote Char Char Char Char Char Char Знак,Fußnote Char Знак,Footnote Text Char2 Char Знак,Footnote Text Char1 Char2 Char Знак,Footnote Text Char Char Char Char Знак, Rakstz. Знак"/>
    <w:basedOn w:val="a0"/>
    <w:link w:val="a6"/>
    <w:uiPriority w:val="99"/>
    <w:qFormat/>
    <w:rsid w:val="00672136"/>
    <w:rPr>
      <w:rFonts w:ascii="Times New Roman" w:eastAsia="Times New Roman" w:hAnsi="Times New Roman" w:cs="Times New Roman"/>
      <w:sz w:val="20"/>
      <w:szCs w:val="20"/>
      <w:lang w:val="en-US" w:eastAsia="en-US"/>
    </w:rPr>
  </w:style>
  <w:style w:type="character" w:styleId="a8">
    <w:name w:val="footnote reference"/>
    <w:aliases w:val="Footnote symbol,Footnote Reference Number,SUPERS,Footnote sign,Style 4,Footnote Refernece,Footnote Reference Superscript,ftref,Odwołanie przypisu,BVI fnr,Footnotes refss,Ref,de nota al pie,-E Fußnotenzeichen,Footnote reference number"/>
    <w:link w:val="CharCharCharChar"/>
    <w:uiPriority w:val="99"/>
    <w:unhideWhenUsed/>
    <w:qFormat/>
    <w:rsid w:val="00672136"/>
    <w:rPr>
      <w:vertAlign w:val="superscript"/>
    </w:rPr>
  </w:style>
  <w:style w:type="table" w:customStyle="1" w:styleId="TableNormal1">
    <w:name w:val="Table Normal1"/>
    <w:semiHidden/>
    <w:rsid w:val="00D45ECB"/>
    <w:pPr>
      <w:spacing w:after="0" w:line="240" w:lineRule="auto"/>
    </w:pPr>
    <w:rPr>
      <w:rFonts w:ascii="Times New Roman" w:eastAsia="Times New Roman" w:hAnsi="Times New Roman" w:cs="Times New Roman"/>
      <w:sz w:val="20"/>
      <w:szCs w:val="20"/>
      <w:lang w:val="en-US" w:eastAsia="en-US"/>
    </w:rPr>
    <w:tblPr>
      <w:tblCellMar>
        <w:top w:w="0" w:type="dxa"/>
        <w:left w:w="108" w:type="dxa"/>
        <w:bottom w:w="0" w:type="dxa"/>
        <w:right w:w="108" w:type="dxa"/>
      </w:tblCellMar>
    </w:tblPr>
  </w:style>
  <w:style w:type="character" w:styleId="a9">
    <w:name w:val="Hyperlink"/>
    <w:uiPriority w:val="99"/>
    <w:rsid w:val="00B55DAB"/>
    <w:rPr>
      <w:color w:val="0000FF"/>
      <w:u w:val="single"/>
    </w:rPr>
  </w:style>
  <w:style w:type="paragraph" w:customStyle="1" w:styleId="ListParagraph1">
    <w:name w:val="List Paragraph1"/>
    <w:aliases w:val="List Paragraph,Strip,Virsraksti"/>
    <w:basedOn w:val="a"/>
    <w:link w:val="ListParagraphChar"/>
    <w:qFormat/>
    <w:rsid w:val="00B55DAB"/>
    <w:pPr>
      <w:ind w:left="720"/>
      <w:contextualSpacing/>
    </w:pPr>
    <w:rPr>
      <w:rFonts w:eastAsia="Times New Roman" w:cs="Times New Roman"/>
      <w:sz w:val="20"/>
      <w:szCs w:val="20"/>
      <w:lang w:eastAsia="x-none"/>
    </w:rPr>
  </w:style>
  <w:style w:type="character" w:customStyle="1" w:styleId="ListParagraphChar">
    <w:name w:val="List Paragraph Char"/>
    <w:aliases w:val="Strip Char,Virsraksti Char,2 Char,Bullet list Char,Colorful List - Accent 12 Char,H&amp;P List Paragraph Char,Normal bullet 2 Char,Saistīto dokumentu saraksts Char,List Paragraph1 Char,PPS_Bullet Char"/>
    <w:link w:val="ListParagraph1"/>
    <w:locked/>
    <w:rsid w:val="00B55DAB"/>
    <w:rPr>
      <w:rFonts w:eastAsia="Times New Roman" w:cs="Times New Roman"/>
      <w:sz w:val="20"/>
      <w:szCs w:val="20"/>
      <w:lang w:eastAsia="x-none"/>
    </w:rPr>
  </w:style>
  <w:style w:type="table" w:styleId="aa">
    <w:name w:val="Table Grid"/>
    <w:basedOn w:val="a1"/>
    <w:uiPriority w:val="59"/>
    <w:rsid w:val="00D10866"/>
    <w:pPr>
      <w:suppressAutoHyphens/>
      <w:spacing w:after="0" w:line="240" w:lineRule="auto"/>
    </w:pPr>
    <w:rPr>
      <w:rFonts w:asciiTheme="minorHAnsi" w:eastAsiaTheme="minorHAnsi" w:hAnsiTheme="minorHAnsi" w:cstheme="minorBidi"/>
      <w:sz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header"/>
    <w:basedOn w:val="a"/>
    <w:link w:val="ac"/>
    <w:uiPriority w:val="99"/>
    <w:unhideWhenUsed/>
    <w:rsid w:val="00412778"/>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412778"/>
  </w:style>
  <w:style w:type="paragraph" w:styleId="ad">
    <w:name w:val="footer"/>
    <w:basedOn w:val="a"/>
    <w:link w:val="ae"/>
    <w:uiPriority w:val="99"/>
    <w:unhideWhenUsed/>
    <w:rsid w:val="00412778"/>
    <w:pPr>
      <w:tabs>
        <w:tab w:val="center" w:pos="4677"/>
        <w:tab w:val="right" w:pos="9355"/>
      </w:tabs>
      <w:spacing w:after="0" w:line="240" w:lineRule="auto"/>
    </w:pPr>
  </w:style>
  <w:style w:type="character" w:customStyle="1" w:styleId="ae">
    <w:name w:val="Нижний колонтитул Знак"/>
    <w:basedOn w:val="a0"/>
    <w:link w:val="ad"/>
    <w:uiPriority w:val="99"/>
    <w:rsid w:val="00412778"/>
  </w:style>
  <w:style w:type="table" w:customStyle="1" w:styleId="TableNormal2">
    <w:name w:val="Table Normal2"/>
    <w:semiHidden/>
    <w:rsid w:val="00181807"/>
    <w:pPr>
      <w:spacing w:after="0" w:line="240" w:lineRule="auto"/>
    </w:pPr>
    <w:rPr>
      <w:rFonts w:ascii="Times New Roman" w:eastAsia="Times New Roman" w:hAnsi="Times New Roman" w:cs="Times New Roman"/>
      <w:sz w:val="20"/>
      <w:szCs w:val="20"/>
      <w:lang w:val="en-US" w:eastAsia="en-US"/>
    </w:rPr>
    <w:tblPr>
      <w:tblCellMar>
        <w:top w:w="0" w:type="dxa"/>
        <w:left w:w="108" w:type="dxa"/>
        <w:bottom w:w="0" w:type="dxa"/>
        <w:right w:w="108" w:type="dxa"/>
      </w:tblCellMar>
    </w:tblPr>
  </w:style>
  <w:style w:type="paragraph" w:styleId="af">
    <w:name w:val="List Paragraph"/>
    <w:aliases w:val="H&amp;P List Paragraph,2,Colorful List - Accent 12,Normal bullet 2,Bullet list,Syle 1,Saistīto dokumentu saraksts,List Paragraph Red,Bullet EY,Satura rādītājs,Numurets,PPS_Bullet,Colorful List - Accent 11"/>
    <w:basedOn w:val="a"/>
    <w:link w:val="af0"/>
    <w:uiPriority w:val="34"/>
    <w:qFormat/>
    <w:rsid w:val="00A33129"/>
    <w:pPr>
      <w:widowControl w:val="0"/>
      <w:autoSpaceDE w:val="0"/>
      <w:autoSpaceDN w:val="0"/>
      <w:spacing w:after="0" w:line="240" w:lineRule="auto"/>
      <w:ind w:left="720"/>
      <w:contextualSpacing/>
    </w:pPr>
    <w:rPr>
      <w:rFonts w:ascii="Times New Roman" w:eastAsia="Times New Roman" w:hAnsi="Times New Roman" w:cs="Times New Roman"/>
      <w:sz w:val="24"/>
      <w:szCs w:val="24"/>
      <w:lang w:eastAsia="en-US"/>
    </w:rPr>
  </w:style>
  <w:style w:type="character" w:customStyle="1" w:styleId="af0">
    <w:name w:val="Абзац списка Знак"/>
    <w:aliases w:val="H&amp;P List Paragraph Знак,2 Знак,Colorful List - Accent 12 Знак,Normal bullet 2 Знак,Bullet list Знак,Syle 1 Знак,Saistīto dokumentu saraksts Знак,List Paragraph Red Знак,Bullet EY Знак,Satura rādītājs Знак,Numurets Знак,PPS_Bullet Знак"/>
    <w:link w:val="af"/>
    <w:uiPriority w:val="1"/>
    <w:qFormat/>
    <w:rsid w:val="00A33129"/>
    <w:rPr>
      <w:rFonts w:ascii="Times New Roman" w:eastAsia="Times New Roman" w:hAnsi="Times New Roman" w:cs="Times New Roman"/>
      <w:sz w:val="24"/>
      <w:szCs w:val="24"/>
      <w:lang w:eastAsia="en-US"/>
    </w:rPr>
  </w:style>
  <w:style w:type="character" w:styleId="af1">
    <w:name w:val="FollowedHyperlink"/>
    <w:basedOn w:val="a0"/>
    <w:uiPriority w:val="99"/>
    <w:semiHidden/>
    <w:unhideWhenUsed/>
    <w:rsid w:val="00B345D2"/>
    <w:rPr>
      <w:color w:val="800080" w:themeColor="followedHyperlink"/>
      <w:u w:val="single"/>
    </w:rPr>
  </w:style>
  <w:style w:type="paragraph" w:customStyle="1" w:styleId="Default">
    <w:name w:val="Default"/>
    <w:rsid w:val="00184C3C"/>
    <w:pPr>
      <w:autoSpaceDE w:val="0"/>
      <w:autoSpaceDN w:val="0"/>
      <w:adjustRightInd w:val="0"/>
      <w:spacing w:after="0" w:line="240" w:lineRule="auto"/>
    </w:pPr>
    <w:rPr>
      <w:rFonts w:ascii="Lucida Sans Unicode" w:eastAsia="Times New Roman" w:hAnsi="Lucida Sans Unicode" w:cs="Lucida Sans Unicode"/>
      <w:color w:val="000000"/>
      <w:sz w:val="24"/>
      <w:szCs w:val="24"/>
      <w:lang w:val="en-GB" w:eastAsia="en-GB"/>
    </w:rPr>
  </w:style>
  <w:style w:type="paragraph" w:customStyle="1" w:styleId="CharCharCharChar">
    <w:name w:val="Char Char Char Char"/>
    <w:aliases w:val="Char2"/>
    <w:basedOn w:val="a"/>
    <w:next w:val="a"/>
    <w:link w:val="a8"/>
    <w:uiPriority w:val="99"/>
    <w:rsid w:val="00184C3C"/>
    <w:pPr>
      <w:spacing w:line="240" w:lineRule="exact"/>
      <w:jc w:val="both"/>
    </w:pPr>
    <w:rPr>
      <w:vertAlign w:val="superscript"/>
    </w:rPr>
  </w:style>
  <w:style w:type="character" w:styleId="af2">
    <w:name w:val="Strong"/>
    <w:basedOn w:val="a0"/>
    <w:uiPriority w:val="22"/>
    <w:qFormat/>
    <w:rsid w:val="0040585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r.gov.lv"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is.gov.lv"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is.gov.lv" TargetMode="External"/><Relationship Id="rId5" Type="http://schemas.openxmlformats.org/officeDocument/2006/relationships/webSettings" Target="webSettings.xml"/><Relationship Id="rId10" Type="http://schemas.openxmlformats.org/officeDocument/2006/relationships/hyperlink" Target="http://www.ur.gov.lv" TargetMode="External"/><Relationship Id="rId4" Type="http://schemas.openxmlformats.org/officeDocument/2006/relationships/settings" Target="settings.xml"/><Relationship Id="rId9" Type="http://schemas.openxmlformats.org/officeDocument/2006/relationships/hyperlink" Target="http://www.vid.gov.lv"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latvijasbuvnieki.lv/generalvienosanas/par-generalvienosano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71A02D-71EC-44B2-B6FE-06E93F2ADD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Pages>
  <Words>1946</Words>
  <Characters>11097</Characters>
  <Application>Microsoft Office Word</Application>
  <DocSecurity>0</DocSecurity>
  <Lines>92</Lines>
  <Paragraphs>26</Paragraphs>
  <ScaleCrop>false</ScaleCrop>
  <HeadingPairs>
    <vt:vector size="4" baseType="variant">
      <vt:variant>
        <vt:lpstr>Название</vt:lpstr>
      </vt:variant>
      <vt:variant>
        <vt:i4>1</vt:i4>
      </vt:variant>
      <vt:variant>
        <vt:lpstr>Nosaukums</vt:lpstr>
      </vt:variant>
      <vt:variant>
        <vt:i4>1</vt:i4>
      </vt:variant>
    </vt:vector>
  </HeadingPairs>
  <TitlesOfParts>
    <vt:vector size="2" baseType="lpstr">
      <vt:lpstr/>
      <vt:lpstr/>
    </vt:vector>
  </TitlesOfParts>
  <Company>SPecialiST RePack</Company>
  <LinksUpToDate>false</LinksUpToDate>
  <CharactersWithSpaces>13017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cp:revision>
  <dcterms:created xsi:type="dcterms:W3CDTF">2026-07-28T19:05:00Z</dcterms:created>
  <dcterms:modified xsi:type="dcterms:W3CDTF">2026-07-29T10:57:00Z</dcterms:modified>
</cp:coreProperties>
</file>