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1E4E" w14:textId="77777777" w:rsidR="005C0EA2" w:rsidRPr="005C0EA2" w:rsidRDefault="005C0EA2" w:rsidP="00BD6FC9">
      <w:pPr>
        <w:tabs>
          <w:tab w:val="left" w:pos="0"/>
          <w:tab w:val="center" w:pos="4153"/>
          <w:tab w:val="right" w:pos="8306"/>
        </w:tabs>
        <w:spacing w:after="0" w:line="240" w:lineRule="auto"/>
        <w:jc w:val="right"/>
        <w:rPr>
          <w:rFonts w:ascii="Times New Roman" w:eastAsia="Times New Roman" w:hAnsi="Times New Roman"/>
        </w:rPr>
      </w:pPr>
      <w:r w:rsidRPr="005C0EA2">
        <w:rPr>
          <w:rFonts w:ascii="Times New Roman" w:eastAsia="Times New Roman" w:hAnsi="Times New Roman"/>
        </w:rPr>
        <w:t>APSTIPRINĀTS</w:t>
      </w:r>
    </w:p>
    <w:p w14:paraId="2C9F82FC" w14:textId="77777777" w:rsidR="005C0EA2" w:rsidRPr="005C0EA2" w:rsidRDefault="00C2307C" w:rsidP="005C0EA2">
      <w:pPr>
        <w:spacing w:after="0" w:line="240" w:lineRule="auto"/>
        <w:jc w:val="right"/>
        <w:rPr>
          <w:rFonts w:ascii="Times New Roman" w:eastAsia="Times New Roman" w:hAnsi="Times New Roman"/>
        </w:rPr>
      </w:pPr>
      <w:r>
        <w:rPr>
          <w:rFonts w:ascii="Times New Roman" w:eastAsia="Times New Roman" w:hAnsi="Times New Roman"/>
        </w:rPr>
        <w:t>VSIA „Paula Stradiņa klīniskā universitātes slimnīca</w:t>
      </w:r>
      <w:r w:rsidR="005C0EA2" w:rsidRPr="005C0EA2">
        <w:rPr>
          <w:rFonts w:ascii="Times New Roman" w:eastAsia="Times New Roman" w:hAnsi="Times New Roman"/>
        </w:rPr>
        <w:t>”</w:t>
      </w:r>
    </w:p>
    <w:p w14:paraId="7E70BF8E" w14:textId="77777777" w:rsidR="005C0EA2" w:rsidRPr="005C0EA2" w:rsidRDefault="005C0EA2" w:rsidP="005C0EA2">
      <w:pPr>
        <w:spacing w:after="0" w:line="240" w:lineRule="auto"/>
        <w:jc w:val="right"/>
        <w:rPr>
          <w:rFonts w:ascii="Times New Roman" w:eastAsia="Times New Roman" w:hAnsi="Times New Roman"/>
        </w:rPr>
      </w:pPr>
      <w:r w:rsidRPr="005C0EA2">
        <w:rPr>
          <w:rFonts w:ascii="Times New Roman" w:eastAsia="Times New Roman" w:hAnsi="Times New Roman"/>
        </w:rPr>
        <w:t xml:space="preserve"> iepirkuma komisijas</w:t>
      </w:r>
    </w:p>
    <w:p w14:paraId="4671ABC3" w14:textId="326B4534" w:rsidR="005C0EA2" w:rsidRPr="005C0EA2" w:rsidRDefault="00D17204" w:rsidP="005C0EA2">
      <w:pPr>
        <w:spacing w:after="0" w:line="240" w:lineRule="auto"/>
        <w:jc w:val="right"/>
        <w:rPr>
          <w:rFonts w:ascii="Times New Roman" w:eastAsia="Times New Roman" w:hAnsi="Times New Roman"/>
        </w:rPr>
      </w:pPr>
      <w:r>
        <w:rPr>
          <w:rFonts w:ascii="Times New Roman" w:eastAsia="Times New Roman" w:hAnsi="Times New Roman"/>
        </w:rPr>
        <w:t>202</w:t>
      </w:r>
      <w:r w:rsidR="00311AB0">
        <w:rPr>
          <w:rFonts w:ascii="Times New Roman" w:eastAsia="Times New Roman" w:hAnsi="Times New Roman"/>
        </w:rPr>
        <w:t>6</w:t>
      </w:r>
      <w:r w:rsidR="00C2307C">
        <w:rPr>
          <w:rFonts w:ascii="Times New Roman" w:eastAsia="Times New Roman" w:hAnsi="Times New Roman"/>
        </w:rPr>
        <w:t>.</w:t>
      </w:r>
      <w:r w:rsidR="00C2307C" w:rsidRPr="00E32C3E">
        <w:rPr>
          <w:rFonts w:ascii="Times New Roman" w:eastAsia="Times New Roman" w:hAnsi="Times New Roman"/>
        </w:rPr>
        <w:t xml:space="preserve">gada </w:t>
      </w:r>
      <w:r w:rsidR="00197475">
        <w:rPr>
          <w:rFonts w:ascii="Times New Roman" w:eastAsia="Times New Roman" w:hAnsi="Times New Roman"/>
        </w:rPr>
        <w:t>29</w:t>
      </w:r>
      <w:r w:rsidR="00900F8A" w:rsidRPr="00E32C3E">
        <w:rPr>
          <w:rFonts w:ascii="Times New Roman" w:eastAsia="Times New Roman" w:hAnsi="Times New Roman"/>
        </w:rPr>
        <w:t>.</w:t>
      </w:r>
      <w:r w:rsidR="003F26D4">
        <w:rPr>
          <w:rFonts w:ascii="Times New Roman" w:eastAsia="Times New Roman" w:hAnsi="Times New Roman"/>
        </w:rPr>
        <w:t>jū</w:t>
      </w:r>
      <w:r w:rsidR="00197475">
        <w:rPr>
          <w:rFonts w:ascii="Times New Roman" w:eastAsia="Times New Roman" w:hAnsi="Times New Roman"/>
        </w:rPr>
        <w:t>l</w:t>
      </w:r>
      <w:r w:rsidR="003F26D4">
        <w:rPr>
          <w:rFonts w:ascii="Times New Roman" w:eastAsia="Times New Roman" w:hAnsi="Times New Roman"/>
        </w:rPr>
        <w:t>ija</w:t>
      </w:r>
      <w:r w:rsidR="00900F8A" w:rsidRPr="00566471">
        <w:rPr>
          <w:rFonts w:ascii="Times New Roman" w:eastAsia="Times New Roman" w:hAnsi="Times New Roman"/>
        </w:rPr>
        <w:t xml:space="preserve"> </w:t>
      </w:r>
      <w:r w:rsidR="005C0EA2" w:rsidRPr="00566471">
        <w:rPr>
          <w:rFonts w:ascii="Times New Roman" w:eastAsia="Times New Roman" w:hAnsi="Times New Roman"/>
        </w:rPr>
        <w:t>sēdē</w:t>
      </w:r>
    </w:p>
    <w:p w14:paraId="11D73760" w14:textId="73468139" w:rsidR="005C0EA2" w:rsidRPr="005C0EA2" w:rsidRDefault="00FF14E3" w:rsidP="005C0EA2">
      <w:pPr>
        <w:spacing w:after="0" w:line="240" w:lineRule="auto"/>
        <w:jc w:val="right"/>
        <w:rPr>
          <w:rFonts w:ascii="Times New Roman" w:eastAsia="Times New Roman" w:hAnsi="Times New Roman"/>
        </w:rPr>
      </w:pPr>
      <w:r>
        <w:rPr>
          <w:rFonts w:ascii="Times New Roman" w:eastAsia="Times New Roman" w:hAnsi="Times New Roman"/>
        </w:rPr>
        <w:t>(</w:t>
      </w:r>
      <w:r w:rsidR="005C0EA2" w:rsidRPr="005C0EA2">
        <w:rPr>
          <w:rFonts w:ascii="Times New Roman" w:eastAsia="Times New Roman" w:hAnsi="Times New Roman"/>
        </w:rPr>
        <w:t>protokols Nr.</w:t>
      </w:r>
      <w:r w:rsidR="001B5B61">
        <w:rPr>
          <w:rFonts w:ascii="Times New Roman" w:eastAsia="Times New Roman" w:hAnsi="Times New Roman"/>
        </w:rPr>
        <w:t>1</w:t>
      </w:r>
      <w:r>
        <w:rPr>
          <w:rFonts w:ascii="Times New Roman" w:eastAsia="Times New Roman" w:hAnsi="Times New Roman"/>
        </w:rPr>
        <w:t>)</w:t>
      </w:r>
    </w:p>
    <w:p w14:paraId="0874280F" w14:textId="77777777" w:rsidR="006A2FAD" w:rsidRPr="006A2FAD" w:rsidRDefault="006A2FAD" w:rsidP="006A2FAD">
      <w:pPr>
        <w:tabs>
          <w:tab w:val="left" w:pos="7895"/>
        </w:tabs>
        <w:spacing w:after="0" w:line="240" w:lineRule="auto"/>
        <w:rPr>
          <w:rFonts w:ascii="Times New Roman" w:eastAsia="Times New Roman" w:hAnsi="Times New Roman"/>
          <w:color w:val="FF0000"/>
          <w:sz w:val="24"/>
          <w:szCs w:val="24"/>
          <w:lang w:eastAsia="lv-LV"/>
        </w:rPr>
      </w:pPr>
    </w:p>
    <w:p w14:paraId="6B31742E" w14:textId="77777777" w:rsidR="005C0EA2" w:rsidRDefault="004B06C3" w:rsidP="005C0EA2">
      <w:pPr>
        <w:tabs>
          <w:tab w:val="left" w:pos="7895"/>
        </w:tabs>
        <w:spacing w:after="0" w:line="240" w:lineRule="auto"/>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IEPIRKUMA</w:t>
      </w:r>
    </w:p>
    <w:p w14:paraId="6342F368" w14:textId="450F4E87" w:rsidR="00D17204" w:rsidRDefault="00D17204" w:rsidP="00FB1B11">
      <w:pPr>
        <w:spacing w:after="0" w:line="240" w:lineRule="auto"/>
        <w:jc w:val="center"/>
        <w:rPr>
          <w:rFonts w:ascii="Times New Roman" w:eastAsia="Times New Roman" w:hAnsi="Times New Roman"/>
          <w:b/>
          <w:sz w:val="24"/>
          <w:szCs w:val="24"/>
          <w:lang w:eastAsia="lv-LV"/>
        </w:rPr>
      </w:pPr>
      <w:r w:rsidRPr="00D17204">
        <w:rPr>
          <w:rFonts w:ascii="Times New Roman" w:eastAsia="Times New Roman" w:hAnsi="Times New Roman"/>
          <w:b/>
          <w:sz w:val="24"/>
          <w:szCs w:val="24"/>
          <w:lang w:eastAsia="lv-LV"/>
        </w:rPr>
        <w:t>„</w:t>
      </w:r>
      <w:proofErr w:type="spellStart"/>
      <w:r w:rsidR="00264930" w:rsidRPr="00264930">
        <w:rPr>
          <w:rFonts w:ascii="Times New Roman" w:eastAsia="Times New Roman" w:hAnsi="Times New Roman"/>
          <w:b/>
          <w:sz w:val="24"/>
          <w:szCs w:val="24"/>
          <w:lang w:eastAsia="lv-LV"/>
        </w:rPr>
        <w:t>Dīzeļģeneratoru</w:t>
      </w:r>
      <w:proofErr w:type="spellEnd"/>
      <w:r w:rsidR="00264930" w:rsidRPr="00264930">
        <w:rPr>
          <w:rFonts w:ascii="Times New Roman" w:eastAsia="Times New Roman" w:hAnsi="Times New Roman"/>
          <w:b/>
          <w:sz w:val="24"/>
          <w:szCs w:val="24"/>
          <w:lang w:eastAsia="lv-LV"/>
        </w:rPr>
        <w:t xml:space="preserve"> apkope, remonts un atjaunošana</w:t>
      </w:r>
      <w:r w:rsidRPr="00D17204">
        <w:rPr>
          <w:rFonts w:ascii="Times New Roman" w:eastAsia="Times New Roman" w:hAnsi="Times New Roman"/>
          <w:b/>
          <w:sz w:val="24"/>
          <w:szCs w:val="24"/>
          <w:lang w:eastAsia="lv-LV"/>
        </w:rPr>
        <w:t>”</w:t>
      </w:r>
    </w:p>
    <w:p w14:paraId="1A80CFCC" w14:textId="3C364217" w:rsidR="005C0EA2" w:rsidRPr="002D4426" w:rsidRDefault="007C2D7E" w:rsidP="005C0EA2">
      <w:pPr>
        <w:spacing w:after="0" w:line="240" w:lineRule="auto"/>
        <w:jc w:val="center"/>
        <w:rPr>
          <w:rFonts w:ascii="Times New Roman" w:eastAsia="Times New Roman" w:hAnsi="Times New Roman"/>
          <w:bCs/>
          <w:sz w:val="24"/>
          <w:szCs w:val="24"/>
          <w:lang w:eastAsia="lv-LV"/>
        </w:rPr>
      </w:pPr>
      <w:r w:rsidRPr="002D4426">
        <w:rPr>
          <w:rFonts w:ascii="Times New Roman" w:eastAsia="Times New Roman" w:hAnsi="Times New Roman"/>
          <w:bCs/>
          <w:sz w:val="24"/>
          <w:szCs w:val="24"/>
          <w:lang w:eastAsia="lv-LV"/>
        </w:rPr>
        <w:t>(</w:t>
      </w:r>
      <w:r w:rsidR="00C2307C" w:rsidRPr="002D4426">
        <w:rPr>
          <w:rFonts w:ascii="Times New Roman" w:eastAsia="Times New Roman" w:hAnsi="Times New Roman"/>
          <w:bCs/>
          <w:sz w:val="24"/>
          <w:szCs w:val="24"/>
          <w:lang w:eastAsia="lv-LV"/>
        </w:rPr>
        <w:t xml:space="preserve">identifikācijas Nr. PSKUS </w:t>
      </w:r>
      <w:r w:rsidR="00D17204">
        <w:rPr>
          <w:rFonts w:ascii="Times New Roman" w:hAnsi="Times New Roman"/>
          <w:bCs/>
          <w:sz w:val="24"/>
          <w:szCs w:val="24"/>
        </w:rPr>
        <w:t>202</w:t>
      </w:r>
      <w:r w:rsidR="00311AB0">
        <w:rPr>
          <w:rFonts w:ascii="Times New Roman" w:hAnsi="Times New Roman"/>
          <w:bCs/>
          <w:sz w:val="24"/>
          <w:szCs w:val="24"/>
        </w:rPr>
        <w:t>6</w:t>
      </w:r>
      <w:r w:rsidR="00567847" w:rsidRPr="002D4426">
        <w:rPr>
          <w:rFonts w:ascii="Times New Roman" w:hAnsi="Times New Roman"/>
          <w:bCs/>
          <w:sz w:val="24"/>
          <w:szCs w:val="24"/>
        </w:rPr>
        <w:t>/</w:t>
      </w:r>
      <w:r w:rsidR="003F26D4">
        <w:rPr>
          <w:rFonts w:ascii="Times New Roman" w:hAnsi="Times New Roman"/>
          <w:bCs/>
          <w:sz w:val="24"/>
          <w:szCs w:val="24"/>
        </w:rPr>
        <w:t>1</w:t>
      </w:r>
      <w:r w:rsidR="00264930">
        <w:rPr>
          <w:rFonts w:ascii="Times New Roman" w:hAnsi="Times New Roman"/>
          <w:bCs/>
          <w:sz w:val="24"/>
          <w:szCs w:val="24"/>
        </w:rPr>
        <w:t>12</w:t>
      </w:r>
      <w:r w:rsidR="004A4B65" w:rsidRPr="002D4426">
        <w:rPr>
          <w:rFonts w:ascii="Times New Roman" w:hAnsi="Times New Roman"/>
          <w:bCs/>
          <w:sz w:val="24"/>
          <w:szCs w:val="24"/>
        </w:rPr>
        <w:t>)</w:t>
      </w:r>
    </w:p>
    <w:p w14:paraId="5AB097FB" w14:textId="77777777" w:rsidR="005C0EA2" w:rsidRPr="002D4426" w:rsidRDefault="005C0EA2" w:rsidP="005C0EA2">
      <w:pPr>
        <w:spacing w:after="0" w:line="240" w:lineRule="auto"/>
        <w:jc w:val="center"/>
        <w:rPr>
          <w:rFonts w:ascii="Times New Roman" w:eastAsia="Times New Roman" w:hAnsi="Times New Roman"/>
          <w:b/>
          <w:sz w:val="24"/>
          <w:szCs w:val="24"/>
          <w:lang w:eastAsia="lv-LV"/>
        </w:rPr>
      </w:pPr>
    </w:p>
    <w:p w14:paraId="43C34DFA" w14:textId="77777777" w:rsidR="005C0EA2" w:rsidRPr="002D4426" w:rsidRDefault="005C0EA2" w:rsidP="005C0EA2">
      <w:pPr>
        <w:spacing w:after="0" w:line="240" w:lineRule="auto"/>
        <w:jc w:val="center"/>
        <w:rPr>
          <w:rFonts w:ascii="Times New Roman" w:eastAsia="Times New Roman" w:hAnsi="Times New Roman"/>
          <w:b/>
          <w:sz w:val="24"/>
          <w:szCs w:val="24"/>
          <w:lang w:eastAsia="lv-LV"/>
        </w:rPr>
      </w:pPr>
      <w:r w:rsidRPr="002D4426">
        <w:rPr>
          <w:rFonts w:ascii="Times New Roman" w:eastAsia="Times New Roman" w:hAnsi="Times New Roman"/>
          <w:b/>
          <w:sz w:val="24"/>
          <w:szCs w:val="24"/>
          <w:lang w:eastAsia="lv-LV"/>
        </w:rPr>
        <w:t>NOLIKUMS</w:t>
      </w:r>
    </w:p>
    <w:p w14:paraId="369348D6" w14:textId="2CE5416B" w:rsidR="00382D31" w:rsidRDefault="004B06C3" w:rsidP="004B06C3">
      <w:pPr>
        <w:spacing w:after="0" w:line="240" w:lineRule="auto"/>
        <w:jc w:val="center"/>
        <w:rPr>
          <w:rFonts w:ascii="Times New Roman" w:eastAsia="Times New Roman" w:hAnsi="Times New Roman"/>
          <w:sz w:val="24"/>
          <w:szCs w:val="24"/>
          <w:lang w:eastAsia="lv-LV"/>
        </w:rPr>
      </w:pPr>
      <w:r w:rsidRPr="004B06C3">
        <w:rPr>
          <w:rFonts w:ascii="Times New Roman" w:eastAsia="Times New Roman" w:hAnsi="Times New Roman"/>
          <w:sz w:val="24"/>
          <w:szCs w:val="24"/>
          <w:lang w:eastAsia="lv-LV"/>
        </w:rPr>
        <w:t>Iepirkums tiek rīkots Publisko iepirkumu likuma (turpmāk – PIL) 9. panta noteiktajā kārtībā</w:t>
      </w:r>
      <w:r w:rsidR="00BA05A1">
        <w:rPr>
          <w:rFonts w:ascii="Times New Roman" w:eastAsia="Times New Roman" w:hAnsi="Times New Roman"/>
          <w:sz w:val="24"/>
          <w:szCs w:val="24"/>
          <w:lang w:eastAsia="lv-LV"/>
        </w:rPr>
        <w:t>.</w:t>
      </w:r>
    </w:p>
    <w:p w14:paraId="4B5E0B7D" w14:textId="77777777" w:rsidR="004B06C3" w:rsidRPr="002D4426" w:rsidRDefault="004B06C3" w:rsidP="005C0EA2">
      <w:pPr>
        <w:tabs>
          <w:tab w:val="left" w:pos="7895"/>
        </w:tabs>
        <w:spacing w:after="0" w:line="240" w:lineRule="auto"/>
        <w:rPr>
          <w:rFonts w:ascii="Times New Roman" w:eastAsia="Times New Roman" w:hAnsi="Times New Roman"/>
          <w:color w:val="FF0000"/>
          <w:sz w:val="24"/>
          <w:szCs w:val="24"/>
          <w:lang w:eastAsia="lv-LV"/>
        </w:rPr>
      </w:pPr>
    </w:p>
    <w:p w14:paraId="71EB9AC4" w14:textId="77777777" w:rsidR="005C0EA2" w:rsidRPr="002D4426" w:rsidRDefault="005C0EA2" w:rsidP="005C0EA2">
      <w:pPr>
        <w:tabs>
          <w:tab w:val="left" w:pos="567"/>
          <w:tab w:val="left" w:pos="7895"/>
        </w:tabs>
        <w:spacing w:after="0" w:line="240" w:lineRule="auto"/>
        <w:jc w:val="both"/>
        <w:rPr>
          <w:rFonts w:ascii="Times New Roman" w:eastAsia="Times New Roman" w:hAnsi="Times New Roman"/>
          <w:b/>
          <w:sz w:val="24"/>
          <w:szCs w:val="24"/>
          <w:lang w:eastAsia="lv-LV"/>
        </w:rPr>
      </w:pPr>
      <w:r w:rsidRPr="002D4426">
        <w:rPr>
          <w:rFonts w:ascii="Times New Roman" w:eastAsia="Times New Roman" w:hAnsi="Times New Roman"/>
          <w:b/>
          <w:sz w:val="24"/>
          <w:szCs w:val="24"/>
          <w:lang w:eastAsia="lv-LV"/>
        </w:rPr>
        <w:t xml:space="preserve">1. </w:t>
      </w:r>
      <w:r w:rsidRPr="002D4426">
        <w:rPr>
          <w:rFonts w:ascii="Times New Roman" w:eastAsia="Times New Roman" w:hAnsi="Times New Roman"/>
          <w:b/>
          <w:sz w:val="24"/>
          <w:szCs w:val="24"/>
          <w:lang w:eastAsia="lv-LV"/>
        </w:rPr>
        <w:tab/>
        <w:t>Pasūtītājs</w:t>
      </w:r>
    </w:p>
    <w:p w14:paraId="769D41AB" w14:textId="77777777" w:rsidR="005C0EA2" w:rsidRPr="002D4426" w:rsidRDefault="00C2307C" w:rsidP="005C0EA2">
      <w:pPr>
        <w:tabs>
          <w:tab w:val="left" w:pos="567"/>
          <w:tab w:val="left" w:pos="7895"/>
        </w:tabs>
        <w:spacing w:after="0" w:line="240" w:lineRule="auto"/>
        <w:ind w:left="567"/>
        <w:jc w:val="both"/>
        <w:rPr>
          <w:rFonts w:ascii="Times New Roman" w:eastAsia="Times New Roman" w:hAnsi="Times New Roman"/>
          <w:sz w:val="24"/>
          <w:szCs w:val="24"/>
          <w:lang w:eastAsia="lv-LV"/>
        </w:rPr>
      </w:pPr>
      <w:r w:rsidRPr="002D4426">
        <w:rPr>
          <w:rFonts w:ascii="Times New Roman" w:eastAsia="Times New Roman" w:hAnsi="Times New Roman"/>
          <w:sz w:val="24"/>
          <w:szCs w:val="24"/>
          <w:lang w:eastAsia="lv-LV"/>
        </w:rPr>
        <w:t>Valsts sabiedrība ar ierobežotu atbildību „Paula Stradiņa klīniskā universitātes slimnīca”, reģistrācijas Nr.40003457109, Pilsoņu iela 13, Rīga, LV-1002.</w:t>
      </w:r>
    </w:p>
    <w:p w14:paraId="09ED2FB1" w14:textId="77777777" w:rsidR="005C0EA2" w:rsidRPr="002D4426" w:rsidRDefault="005C0EA2" w:rsidP="005C0EA2">
      <w:pPr>
        <w:tabs>
          <w:tab w:val="left" w:pos="7895"/>
        </w:tabs>
        <w:spacing w:after="0" w:line="240" w:lineRule="auto"/>
        <w:jc w:val="both"/>
        <w:rPr>
          <w:rFonts w:ascii="Times New Roman" w:eastAsia="Times New Roman" w:hAnsi="Times New Roman"/>
          <w:b/>
          <w:sz w:val="24"/>
          <w:szCs w:val="24"/>
          <w:lang w:eastAsia="lv-LV"/>
        </w:rPr>
      </w:pPr>
    </w:p>
    <w:p w14:paraId="6B4B426F" w14:textId="77777777" w:rsidR="005C0EA2" w:rsidRPr="002D4426" w:rsidRDefault="005C0EA2" w:rsidP="005C0EA2">
      <w:pPr>
        <w:tabs>
          <w:tab w:val="left" w:pos="7895"/>
        </w:tabs>
        <w:spacing w:after="0" w:line="240" w:lineRule="auto"/>
        <w:ind w:left="567" w:hanging="567"/>
        <w:jc w:val="both"/>
        <w:rPr>
          <w:rFonts w:ascii="Times New Roman" w:eastAsia="Times New Roman" w:hAnsi="Times New Roman"/>
          <w:sz w:val="24"/>
          <w:szCs w:val="24"/>
          <w:lang w:eastAsia="lv-LV"/>
        </w:rPr>
      </w:pPr>
      <w:r w:rsidRPr="002D4426">
        <w:rPr>
          <w:rFonts w:ascii="Times New Roman" w:eastAsia="Times New Roman" w:hAnsi="Times New Roman"/>
          <w:b/>
          <w:sz w:val="24"/>
          <w:szCs w:val="24"/>
          <w:lang w:eastAsia="lv-LV"/>
        </w:rPr>
        <w:t>2.</w:t>
      </w:r>
      <w:r w:rsidRPr="002D4426">
        <w:rPr>
          <w:rFonts w:ascii="Times New Roman" w:eastAsia="Times New Roman" w:hAnsi="Times New Roman"/>
          <w:sz w:val="24"/>
          <w:szCs w:val="24"/>
          <w:lang w:eastAsia="lv-LV"/>
        </w:rPr>
        <w:t xml:space="preserve"> </w:t>
      </w:r>
      <w:r w:rsidRPr="002D4426">
        <w:rPr>
          <w:rFonts w:ascii="Times New Roman" w:eastAsia="Times New Roman" w:hAnsi="Times New Roman"/>
          <w:sz w:val="24"/>
          <w:szCs w:val="24"/>
          <w:lang w:eastAsia="lv-LV"/>
        </w:rPr>
        <w:tab/>
      </w:r>
      <w:r w:rsidRPr="002D4426">
        <w:rPr>
          <w:rFonts w:ascii="Times New Roman" w:eastAsia="Times New Roman" w:hAnsi="Times New Roman"/>
          <w:b/>
          <w:sz w:val="24"/>
          <w:szCs w:val="24"/>
          <w:lang w:eastAsia="lv-LV"/>
        </w:rPr>
        <w:t>Kontaktpersona</w:t>
      </w:r>
    </w:p>
    <w:p w14:paraId="414091D0" w14:textId="36D2F4AA" w:rsidR="00AB26BD" w:rsidRPr="001B5B61" w:rsidRDefault="007E377C" w:rsidP="005C0EA2">
      <w:pPr>
        <w:spacing w:after="0" w:line="240" w:lineRule="auto"/>
        <w:ind w:left="567"/>
        <w:contextualSpacing/>
        <w:jc w:val="both"/>
        <w:rPr>
          <w:rFonts w:ascii="Times New Roman" w:eastAsia="Times New Roman" w:hAnsi="Times New Roman"/>
          <w:sz w:val="24"/>
          <w:szCs w:val="24"/>
        </w:rPr>
      </w:pPr>
      <w:r w:rsidRPr="001B5B61">
        <w:rPr>
          <w:rFonts w:ascii="Times New Roman" w:eastAsia="Times New Roman" w:hAnsi="Times New Roman"/>
          <w:sz w:val="24"/>
          <w:szCs w:val="24"/>
        </w:rPr>
        <w:t xml:space="preserve">Par iepirkuma dokumentāciju un organizatoriska rakstura informāciju – </w:t>
      </w:r>
      <w:r w:rsidR="00311AB0">
        <w:rPr>
          <w:rFonts w:ascii="Times New Roman" w:eastAsia="Times New Roman" w:hAnsi="Times New Roman"/>
          <w:sz w:val="24"/>
          <w:szCs w:val="24"/>
        </w:rPr>
        <w:t>Andrejs Vessers</w:t>
      </w:r>
      <w:r w:rsidRPr="001B5B61">
        <w:rPr>
          <w:rFonts w:ascii="Times New Roman" w:eastAsia="Times New Roman" w:hAnsi="Times New Roman"/>
          <w:sz w:val="24"/>
          <w:szCs w:val="24"/>
        </w:rPr>
        <w:t xml:space="preserve">, tālrunis </w:t>
      </w:r>
      <w:r w:rsidR="00311AB0">
        <w:rPr>
          <w:rFonts w:ascii="Times New Roman" w:eastAsia="Times New Roman" w:hAnsi="Times New Roman"/>
          <w:sz w:val="24"/>
          <w:szCs w:val="24"/>
        </w:rPr>
        <w:t>67069719</w:t>
      </w:r>
      <w:r w:rsidRPr="001B5B61">
        <w:rPr>
          <w:rFonts w:ascii="Times New Roman" w:eastAsia="Times New Roman" w:hAnsi="Times New Roman"/>
          <w:sz w:val="24"/>
          <w:szCs w:val="24"/>
        </w:rPr>
        <w:t xml:space="preserve">, e-pasta adrese: </w:t>
      </w:r>
      <w:hyperlink r:id="rId8" w:history="1">
        <w:r w:rsidR="00311AB0" w:rsidRPr="006D3EE9">
          <w:rPr>
            <w:rStyle w:val="Hyperlink"/>
            <w:rFonts w:ascii="Times New Roman" w:hAnsi="Times New Roman"/>
            <w:sz w:val="24"/>
            <w:szCs w:val="24"/>
          </w:rPr>
          <w:t>andrejs.vessers@stradini.lv</w:t>
        </w:r>
      </w:hyperlink>
      <w:r w:rsidR="001B5B61" w:rsidRPr="001B5B61">
        <w:rPr>
          <w:rFonts w:ascii="Times New Roman" w:hAnsi="Times New Roman"/>
          <w:sz w:val="24"/>
          <w:szCs w:val="24"/>
        </w:rPr>
        <w:t xml:space="preserve"> </w:t>
      </w:r>
    </w:p>
    <w:p w14:paraId="6526AB35" w14:textId="77777777" w:rsidR="007E377C" w:rsidRPr="002D4426" w:rsidRDefault="007E377C" w:rsidP="005C0EA2">
      <w:pPr>
        <w:spacing w:after="0" w:line="240" w:lineRule="auto"/>
        <w:ind w:left="567"/>
        <w:contextualSpacing/>
        <w:jc w:val="both"/>
        <w:rPr>
          <w:rFonts w:ascii="Times New Roman" w:eastAsia="Times New Roman" w:hAnsi="Times New Roman"/>
          <w:bCs/>
          <w:sz w:val="24"/>
          <w:szCs w:val="24"/>
          <w:lang w:eastAsia="lv-LV"/>
        </w:rPr>
      </w:pPr>
    </w:p>
    <w:p w14:paraId="1782F782" w14:textId="77777777" w:rsidR="005C0EA2" w:rsidRPr="002D4426" w:rsidRDefault="005C0EA2" w:rsidP="005C0EA2">
      <w:pPr>
        <w:tabs>
          <w:tab w:val="left" w:pos="7895"/>
        </w:tabs>
        <w:spacing w:after="0" w:line="240" w:lineRule="auto"/>
        <w:ind w:left="567" w:hanging="567"/>
        <w:jc w:val="both"/>
        <w:rPr>
          <w:rFonts w:ascii="Times New Roman" w:eastAsia="Times New Roman" w:hAnsi="Times New Roman"/>
          <w:b/>
          <w:sz w:val="24"/>
          <w:szCs w:val="24"/>
          <w:lang w:eastAsia="lv-LV"/>
        </w:rPr>
      </w:pPr>
      <w:r w:rsidRPr="002D4426">
        <w:rPr>
          <w:rFonts w:ascii="Times New Roman" w:eastAsia="Times New Roman" w:hAnsi="Times New Roman"/>
          <w:b/>
          <w:sz w:val="24"/>
          <w:szCs w:val="24"/>
          <w:lang w:eastAsia="lv-LV"/>
        </w:rPr>
        <w:t>3.</w:t>
      </w:r>
      <w:r w:rsidRPr="002D4426">
        <w:rPr>
          <w:rFonts w:ascii="Times New Roman" w:eastAsia="Times New Roman" w:hAnsi="Times New Roman"/>
          <w:sz w:val="24"/>
          <w:szCs w:val="24"/>
          <w:lang w:eastAsia="lv-LV"/>
        </w:rPr>
        <w:t xml:space="preserve"> </w:t>
      </w:r>
      <w:r w:rsidRPr="002D4426">
        <w:rPr>
          <w:rFonts w:ascii="Times New Roman" w:eastAsia="Times New Roman" w:hAnsi="Times New Roman"/>
          <w:sz w:val="24"/>
          <w:szCs w:val="24"/>
          <w:lang w:eastAsia="lv-LV"/>
        </w:rPr>
        <w:tab/>
      </w:r>
      <w:r w:rsidRPr="002D4426">
        <w:rPr>
          <w:rFonts w:ascii="Times New Roman" w:eastAsia="Times New Roman" w:hAnsi="Times New Roman"/>
          <w:b/>
          <w:sz w:val="24"/>
          <w:szCs w:val="24"/>
          <w:lang w:eastAsia="lv-LV"/>
        </w:rPr>
        <w:t>Informācija par iepirkuma priekšmetu</w:t>
      </w:r>
    </w:p>
    <w:p w14:paraId="2B5755E8" w14:textId="0E12189C" w:rsidR="009F3792" w:rsidRPr="001D443B" w:rsidRDefault="00F46564" w:rsidP="001D443B">
      <w:pPr>
        <w:pStyle w:val="ListParagraph"/>
        <w:numPr>
          <w:ilvl w:val="1"/>
          <w:numId w:val="2"/>
        </w:numPr>
        <w:tabs>
          <w:tab w:val="left" w:pos="567"/>
        </w:tabs>
        <w:ind w:left="567" w:hanging="567"/>
        <w:jc w:val="both"/>
        <w:rPr>
          <w:bCs/>
        </w:rPr>
      </w:pPr>
      <w:r>
        <w:rPr>
          <w:bCs/>
        </w:rPr>
        <w:t xml:space="preserve">Iepirkuma priekšmets ir </w:t>
      </w:r>
      <w:r w:rsidR="001B5B61">
        <w:rPr>
          <w:bCs/>
        </w:rPr>
        <w:t>u</w:t>
      </w:r>
      <w:r w:rsidR="001B5B61" w:rsidRPr="001B5B61">
        <w:rPr>
          <w:bCs/>
        </w:rPr>
        <w:t>gunsdrošības sistēmas (</w:t>
      </w:r>
      <w:proofErr w:type="spellStart"/>
      <w:r w:rsidR="001B5B61" w:rsidRPr="001B5B61">
        <w:rPr>
          <w:bCs/>
        </w:rPr>
        <w:t>sprinkleru</w:t>
      </w:r>
      <w:proofErr w:type="spellEnd"/>
      <w:r w:rsidR="001B5B61" w:rsidRPr="001B5B61">
        <w:rPr>
          <w:bCs/>
        </w:rPr>
        <w:t>, dūmu lūku un karstu</w:t>
      </w:r>
      <w:r w:rsidR="00D4214F">
        <w:rPr>
          <w:bCs/>
        </w:rPr>
        <w:t>ma</w:t>
      </w:r>
      <w:r w:rsidR="001B5B61" w:rsidRPr="001B5B61">
        <w:rPr>
          <w:bCs/>
        </w:rPr>
        <w:t xml:space="preserve"> aizkaru sistēmas) apkopes darbi </w:t>
      </w:r>
      <w:r w:rsidR="001E24D8" w:rsidRPr="008B491E">
        <w:rPr>
          <w:bCs/>
        </w:rPr>
        <w:t xml:space="preserve">saskaņā ar </w:t>
      </w:r>
      <w:r w:rsidR="004E3C32">
        <w:rPr>
          <w:bCs/>
        </w:rPr>
        <w:t>iepirkuma</w:t>
      </w:r>
      <w:r w:rsidR="001E24D8" w:rsidRPr="008B491E">
        <w:rPr>
          <w:bCs/>
        </w:rPr>
        <w:t xml:space="preserve"> </w:t>
      </w:r>
      <w:r w:rsidR="006053A8" w:rsidRPr="008B491E">
        <w:rPr>
          <w:bCs/>
        </w:rPr>
        <w:t>„</w:t>
      </w:r>
      <w:proofErr w:type="spellStart"/>
      <w:r w:rsidR="00264930" w:rsidRPr="00264930">
        <w:rPr>
          <w:bCs/>
        </w:rPr>
        <w:t>Dīzeļģeneratoru</w:t>
      </w:r>
      <w:proofErr w:type="spellEnd"/>
      <w:r w:rsidR="00264930" w:rsidRPr="00264930">
        <w:rPr>
          <w:bCs/>
        </w:rPr>
        <w:t xml:space="preserve"> apkope, remonts un atjaunošana</w:t>
      </w:r>
      <w:r w:rsidR="00567847" w:rsidRPr="00966C81">
        <w:rPr>
          <w:bCs/>
        </w:rPr>
        <w:t>”</w:t>
      </w:r>
      <w:r w:rsidR="00321AAD" w:rsidRPr="00966C81">
        <w:rPr>
          <w:bCs/>
        </w:rPr>
        <w:t>,</w:t>
      </w:r>
      <w:r w:rsidR="00567847" w:rsidRPr="00966C81">
        <w:rPr>
          <w:bCs/>
        </w:rPr>
        <w:t xml:space="preserve"> </w:t>
      </w:r>
      <w:r w:rsidR="00620B06" w:rsidRPr="00966C81">
        <w:rPr>
          <w:bCs/>
        </w:rPr>
        <w:t>ID</w:t>
      </w:r>
      <w:r w:rsidR="006053A8">
        <w:t xml:space="preserve"> Nr. PSKUS</w:t>
      </w:r>
      <w:r w:rsidR="00FB1B11">
        <w:t> </w:t>
      </w:r>
      <w:r w:rsidR="006053A8">
        <w:t>202</w:t>
      </w:r>
      <w:r w:rsidR="00311AB0">
        <w:t>6</w:t>
      </w:r>
      <w:r w:rsidR="00567847" w:rsidRPr="002D4426">
        <w:t>/</w:t>
      </w:r>
      <w:r w:rsidR="003F26D4">
        <w:t>1</w:t>
      </w:r>
      <w:r w:rsidR="00264930">
        <w:t>12</w:t>
      </w:r>
      <w:r w:rsidR="001E24D8" w:rsidRPr="002D4426">
        <w:t xml:space="preserve"> (turpmāk – </w:t>
      </w:r>
      <w:r w:rsidR="00F57256">
        <w:t>iepirkums</w:t>
      </w:r>
      <w:r w:rsidR="001E24D8" w:rsidRPr="002D4426">
        <w:t>)</w:t>
      </w:r>
      <w:r w:rsidR="00B35E0C">
        <w:t xml:space="preserve"> </w:t>
      </w:r>
      <w:r w:rsidR="00B35E0C" w:rsidRPr="002D4426">
        <w:t>nolikuma (turpmāk – Noli</w:t>
      </w:r>
      <w:r w:rsidR="00B35E0C">
        <w:t xml:space="preserve">kums) </w:t>
      </w:r>
      <w:r w:rsidR="00437378" w:rsidRPr="00A22FDE">
        <w:t>2</w:t>
      </w:r>
      <w:r w:rsidR="00B35E0C" w:rsidRPr="00A22FDE">
        <w:t>.pielikumā noteikto</w:t>
      </w:r>
      <w:r w:rsidR="005C0EA2" w:rsidRPr="00A22FDE">
        <w:rPr>
          <w:iCs/>
        </w:rPr>
        <w:t>.</w:t>
      </w:r>
    </w:p>
    <w:p w14:paraId="4539B1FE" w14:textId="62E28372" w:rsidR="001B5B61" w:rsidRPr="001B5B61" w:rsidRDefault="001B5B61" w:rsidP="00254589">
      <w:pPr>
        <w:pStyle w:val="ListParagraph"/>
        <w:numPr>
          <w:ilvl w:val="1"/>
          <w:numId w:val="2"/>
        </w:numPr>
        <w:tabs>
          <w:tab w:val="left" w:pos="567"/>
        </w:tabs>
        <w:ind w:left="567" w:hanging="567"/>
        <w:jc w:val="both"/>
        <w:rPr>
          <w:bCs/>
        </w:rPr>
      </w:pPr>
      <w:r w:rsidRPr="001B5B61">
        <w:rPr>
          <w:iCs/>
        </w:rPr>
        <w:t xml:space="preserve">CPV kods: </w:t>
      </w:r>
      <w:r w:rsidR="00264930" w:rsidRPr="00264930">
        <w:rPr>
          <w:iCs/>
        </w:rPr>
        <w:t xml:space="preserve">50531000-6 </w:t>
      </w:r>
      <w:r w:rsidR="00264930">
        <w:rPr>
          <w:iCs/>
        </w:rPr>
        <w:t>(</w:t>
      </w:r>
      <w:r w:rsidR="00264930" w:rsidRPr="00264930">
        <w:rPr>
          <w:iCs/>
        </w:rPr>
        <w:t>Iekārtu remonta un tehniskās apkopes pakalpojumi, izņemot elektroiekārtas</w:t>
      </w:r>
      <w:r w:rsidR="00264930">
        <w:rPr>
          <w:iCs/>
        </w:rPr>
        <w:t>)</w:t>
      </w:r>
      <w:r w:rsidRPr="001B5B61">
        <w:rPr>
          <w:iCs/>
        </w:rPr>
        <w:t>.</w:t>
      </w:r>
    </w:p>
    <w:p w14:paraId="2A6A872D" w14:textId="5C044BBC" w:rsidR="001B5B61" w:rsidRPr="00E03D60" w:rsidRDefault="001B5B61" w:rsidP="00254589">
      <w:pPr>
        <w:pStyle w:val="ListParagraph"/>
        <w:numPr>
          <w:ilvl w:val="1"/>
          <w:numId w:val="2"/>
        </w:numPr>
        <w:tabs>
          <w:tab w:val="left" w:pos="567"/>
        </w:tabs>
        <w:ind w:left="567" w:hanging="567"/>
        <w:jc w:val="both"/>
        <w:rPr>
          <w:bCs/>
        </w:rPr>
      </w:pPr>
      <w:r w:rsidRPr="001B5B61">
        <w:rPr>
          <w:iCs/>
        </w:rPr>
        <w:t>Iepirkums nav sadalīts daļās. Pretendentam piedāvājums jāiesniedz par pilnu iepirkuma priekšmeta apjomu. Pretendents nedrīkst iesniegt piedāvājuma variantus.</w:t>
      </w:r>
    </w:p>
    <w:p w14:paraId="1BCF7BBF" w14:textId="1F921FA5" w:rsidR="001B5B61" w:rsidRPr="001B5B61" w:rsidRDefault="00554613" w:rsidP="00254589">
      <w:pPr>
        <w:pStyle w:val="ListParagraph"/>
        <w:numPr>
          <w:ilvl w:val="1"/>
          <w:numId w:val="2"/>
        </w:numPr>
        <w:ind w:left="567" w:hanging="567"/>
        <w:jc w:val="both"/>
        <w:rPr>
          <w:iCs/>
        </w:rPr>
      </w:pPr>
      <w:r w:rsidRPr="006D4BBD">
        <w:rPr>
          <w:iCs/>
        </w:rPr>
        <w:t>Kopējie</w:t>
      </w:r>
      <w:r w:rsidR="00B35E0C" w:rsidRPr="006D4BBD">
        <w:rPr>
          <w:iCs/>
        </w:rPr>
        <w:t xml:space="preserve"> </w:t>
      </w:r>
      <w:r w:rsidR="00B35E0C" w:rsidRPr="008D7B17">
        <w:rPr>
          <w:iCs/>
        </w:rPr>
        <w:t>plānot</w:t>
      </w:r>
      <w:r w:rsidRPr="008D7B17">
        <w:rPr>
          <w:iCs/>
        </w:rPr>
        <w:t>ie</w:t>
      </w:r>
      <w:r w:rsidR="00B35E0C" w:rsidRPr="008D7B17">
        <w:rPr>
          <w:iCs/>
        </w:rPr>
        <w:t xml:space="preserve"> finanšu līdzekļi</w:t>
      </w:r>
      <w:r w:rsidR="00BD6FC9">
        <w:rPr>
          <w:iCs/>
        </w:rPr>
        <w:t xml:space="preserve"> </w:t>
      </w:r>
      <w:r w:rsidR="00B35E0C" w:rsidRPr="008D7B17">
        <w:rPr>
          <w:iCs/>
        </w:rPr>
        <w:t xml:space="preserve"> – </w:t>
      </w:r>
      <w:r w:rsidR="001B5B61" w:rsidRPr="001B5B61">
        <w:rPr>
          <w:b/>
          <w:bCs/>
          <w:iCs/>
        </w:rPr>
        <w:t>41</w:t>
      </w:r>
      <w:r w:rsidR="00F9218B">
        <w:rPr>
          <w:b/>
          <w:bCs/>
          <w:iCs/>
        </w:rPr>
        <w:t> </w:t>
      </w:r>
      <w:r w:rsidR="00264930">
        <w:rPr>
          <w:b/>
          <w:bCs/>
          <w:iCs/>
        </w:rPr>
        <w:t>999</w:t>
      </w:r>
      <w:r w:rsidR="00F9218B">
        <w:rPr>
          <w:b/>
          <w:bCs/>
          <w:iCs/>
        </w:rPr>
        <w:t>,</w:t>
      </w:r>
      <w:r w:rsidR="001B5B61" w:rsidRPr="001B5B61">
        <w:rPr>
          <w:b/>
          <w:bCs/>
          <w:iCs/>
        </w:rPr>
        <w:t>00 EUR</w:t>
      </w:r>
      <w:r w:rsidR="001B5B61" w:rsidRPr="001B5B61">
        <w:rPr>
          <w:iCs/>
        </w:rPr>
        <w:t xml:space="preserve"> </w:t>
      </w:r>
      <w:r w:rsidR="00557D2C">
        <w:rPr>
          <w:iCs/>
        </w:rPr>
        <w:t>(četrdesmit viens tūkstotis</w:t>
      </w:r>
      <w:r w:rsidR="00264930">
        <w:rPr>
          <w:iCs/>
        </w:rPr>
        <w:t xml:space="preserve"> deviņi simti deviņdesmit deviņi </w:t>
      </w:r>
      <w:proofErr w:type="spellStart"/>
      <w:r w:rsidR="00264930">
        <w:rPr>
          <w:iCs/>
        </w:rPr>
        <w:t>euro</w:t>
      </w:r>
      <w:proofErr w:type="spellEnd"/>
      <w:r w:rsidR="00264930">
        <w:rPr>
          <w:iCs/>
        </w:rPr>
        <w:t xml:space="preserve"> </w:t>
      </w:r>
      <w:r w:rsidR="00557D2C">
        <w:rPr>
          <w:iCs/>
        </w:rPr>
        <w:t>un 0 centi) bez PVN.</w:t>
      </w:r>
    </w:p>
    <w:p w14:paraId="40B58BCB" w14:textId="246B770D" w:rsidR="001B5B61" w:rsidRDefault="001B5B61" w:rsidP="00254589">
      <w:pPr>
        <w:pStyle w:val="ListParagraph"/>
        <w:numPr>
          <w:ilvl w:val="1"/>
          <w:numId w:val="2"/>
        </w:numPr>
        <w:ind w:left="567" w:hanging="567"/>
        <w:jc w:val="both"/>
        <w:rPr>
          <w:iCs/>
        </w:rPr>
      </w:pPr>
      <w:r w:rsidRPr="001B5B61">
        <w:rPr>
          <w:iCs/>
        </w:rPr>
        <w:t xml:space="preserve">Pasūtītājs līguma darbības laikā negarantē plānotā apjoma pasūtīšanu (līgumsummas sasniegšanu) – </w:t>
      </w:r>
      <w:r w:rsidR="00C4634C">
        <w:rPr>
          <w:iCs/>
        </w:rPr>
        <w:t>pakalpojums tiek iepirkts</w:t>
      </w:r>
      <w:r w:rsidRPr="001B5B61">
        <w:rPr>
          <w:iCs/>
        </w:rPr>
        <w:t xml:space="preserve"> atbilstoši faktiskajai nepieciešamībai.</w:t>
      </w:r>
    </w:p>
    <w:p w14:paraId="0DAC5F4F" w14:textId="77777777" w:rsidR="00E03D60" w:rsidRDefault="00E03D60" w:rsidP="00E03D60">
      <w:pPr>
        <w:pStyle w:val="ListParagraph"/>
        <w:ind w:left="567"/>
        <w:jc w:val="both"/>
        <w:rPr>
          <w:iCs/>
        </w:rPr>
      </w:pPr>
    </w:p>
    <w:p w14:paraId="6EE8E967" w14:textId="560879F7" w:rsidR="00E03D60" w:rsidRPr="00E03D60" w:rsidRDefault="00E03D60" w:rsidP="00254589">
      <w:pPr>
        <w:pStyle w:val="ListParagraph"/>
        <w:numPr>
          <w:ilvl w:val="0"/>
          <w:numId w:val="2"/>
        </w:numPr>
        <w:ind w:left="567" w:hanging="567"/>
        <w:rPr>
          <w:b/>
          <w:bCs/>
          <w:iCs/>
        </w:rPr>
      </w:pPr>
      <w:r w:rsidRPr="00E03D60">
        <w:rPr>
          <w:b/>
          <w:bCs/>
          <w:iCs/>
        </w:rPr>
        <w:t>Līguma darbības laiks un būtiskie noteikumi</w:t>
      </w:r>
    </w:p>
    <w:p w14:paraId="1613030C" w14:textId="646D7E00" w:rsidR="00E03D60" w:rsidRDefault="001B5B61" w:rsidP="00254589">
      <w:pPr>
        <w:pStyle w:val="ListParagraph"/>
        <w:numPr>
          <w:ilvl w:val="1"/>
          <w:numId w:val="2"/>
        </w:numPr>
        <w:ind w:left="567" w:right="-2" w:hanging="567"/>
        <w:jc w:val="both"/>
        <w:rPr>
          <w:iCs/>
        </w:rPr>
      </w:pPr>
      <w:r w:rsidRPr="001B5B61">
        <w:rPr>
          <w:iCs/>
        </w:rPr>
        <w:t xml:space="preserve">Līgums stājās spēkā dienā, kad tas ir abpusēji parakstīts un ir spēkā </w:t>
      </w:r>
      <w:bookmarkStart w:id="0" w:name="_Hlk169185971"/>
      <w:r w:rsidR="00264930">
        <w:rPr>
          <w:b/>
          <w:bCs/>
          <w:iCs/>
        </w:rPr>
        <w:t>12</w:t>
      </w:r>
      <w:r w:rsidRPr="00E03D60">
        <w:rPr>
          <w:b/>
          <w:bCs/>
          <w:iCs/>
        </w:rPr>
        <w:t xml:space="preserve"> (</w:t>
      </w:r>
      <w:r w:rsidR="00264930">
        <w:rPr>
          <w:b/>
          <w:bCs/>
          <w:iCs/>
        </w:rPr>
        <w:t>divpadsmit</w:t>
      </w:r>
      <w:r w:rsidRPr="00E03D60">
        <w:rPr>
          <w:b/>
          <w:bCs/>
          <w:iCs/>
        </w:rPr>
        <w:t xml:space="preserve">) </w:t>
      </w:r>
      <w:bookmarkEnd w:id="0"/>
      <w:r w:rsidRPr="00E03D60">
        <w:rPr>
          <w:b/>
          <w:bCs/>
          <w:iCs/>
        </w:rPr>
        <w:t>kalendāros mēnešus</w:t>
      </w:r>
      <w:r w:rsidRPr="001B5B61">
        <w:rPr>
          <w:iCs/>
        </w:rPr>
        <w:t xml:space="preserve"> no līguma noslēgšanas brīža vai līdz līguma summas sasniegšanai, atkarībā no tā, kurš nosacījums iestājas pirmais.</w:t>
      </w:r>
    </w:p>
    <w:p w14:paraId="24976475" w14:textId="0F856067" w:rsidR="00E03D60" w:rsidRDefault="00E03D60" w:rsidP="00254589">
      <w:pPr>
        <w:pStyle w:val="ListParagraph"/>
        <w:numPr>
          <w:ilvl w:val="1"/>
          <w:numId w:val="2"/>
        </w:numPr>
        <w:ind w:left="567" w:right="-2" w:hanging="567"/>
        <w:jc w:val="both"/>
        <w:rPr>
          <w:iCs/>
        </w:rPr>
      </w:pPr>
      <w:r w:rsidRPr="00E03D60">
        <w:rPr>
          <w:iCs/>
        </w:rPr>
        <w:t xml:space="preserve">Norēķinu kārtība noteikta </w:t>
      </w:r>
      <w:r w:rsidR="00DF05D6">
        <w:rPr>
          <w:iCs/>
        </w:rPr>
        <w:t>l</w:t>
      </w:r>
      <w:r w:rsidRPr="00E03D60">
        <w:rPr>
          <w:iCs/>
        </w:rPr>
        <w:t xml:space="preserve">īguma projekta noteikumos </w:t>
      </w:r>
      <w:r w:rsidRPr="00DF05D6">
        <w:rPr>
          <w:iCs/>
        </w:rPr>
        <w:t>(</w:t>
      </w:r>
      <w:r w:rsidR="00BA05A1">
        <w:rPr>
          <w:iCs/>
        </w:rPr>
        <w:t>5</w:t>
      </w:r>
      <w:r w:rsidRPr="00DF05D6">
        <w:rPr>
          <w:iCs/>
        </w:rPr>
        <w:t>. pielikums).</w:t>
      </w:r>
    </w:p>
    <w:p w14:paraId="621AAC94" w14:textId="4A07B429" w:rsidR="00E03D60" w:rsidRPr="00E03D60" w:rsidRDefault="00E03D60" w:rsidP="00254589">
      <w:pPr>
        <w:pStyle w:val="ListParagraph"/>
        <w:numPr>
          <w:ilvl w:val="1"/>
          <w:numId w:val="2"/>
        </w:numPr>
        <w:ind w:left="567" w:right="-2" w:hanging="567"/>
        <w:jc w:val="both"/>
        <w:rPr>
          <w:iCs/>
        </w:rPr>
      </w:pPr>
      <w:r w:rsidRPr="00E03D60">
        <w:rPr>
          <w:iCs/>
        </w:rPr>
        <w:t>Līguma izpildes vieta: VSIA “Paula Stradiņa klīniskā universitātes slimnīca”, Pilsoņu iela 13, Rīga, LV-1002.</w:t>
      </w:r>
    </w:p>
    <w:p w14:paraId="657DD897" w14:textId="42DF3A9A" w:rsidR="008B491E" w:rsidRPr="006C2043" w:rsidRDefault="008B491E" w:rsidP="008B491E">
      <w:pPr>
        <w:pStyle w:val="ListParagraph"/>
        <w:tabs>
          <w:tab w:val="left" w:pos="567"/>
        </w:tabs>
        <w:ind w:left="142"/>
        <w:jc w:val="both"/>
      </w:pPr>
    </w:p>
    <w:p w14:paraId="27EB0D12" w14:textId="2401190B" w:rsidR="00E41449" w:rsidRDefault="005C0EA2" w:rsidP="00254589">
      <w:pPr>
        <w:numPr>
          <w:ilvl w:val="0"/>
          <w:numId w:val="2"/>
        </w:numPr>
        <w:spacing w:after="0" w:line="240" w:lineRule="auto"/>
        <w:jc w:val="both"/>
        <w:rPr>
          <w:rFonts w:ascii="Times New Roman" w:hAnsi="Times New Roman"/>
          <w:sz w:val="24"/>
          <w:szCs w:val="24"/>
        </w:rPr>
      </w:pPr>
      <w:r w:rsidRPr="002D4426">
        <w:rPr>
          <w:rFonts w:ascii="Times New Roman" w:eastAsia="Times New Roman" w:hAnsi="Times New Roman"/>
          <w:b/>
          <w:sz w:val="24"/>
          <w:szCs w:val="24"/>
          <w:lang w:eastAsia="lv-LV"/>
        </w:rPr>
        <w:t xml:space="preserve">Iepirkuma identifikācijas Nr. </w:t>
      </w:r>
      <w:r w:rsidR="006053A8">
        <w:rPr>
          <w:rFonts w:ascii="Times New Roman" w:hAnsi="Times New Roman"/>
          <w:sz w:val="24"/>
          <w:szCs w:val="24"/>
        </w:rPr>
        <w:t>PSKUS 202</w:t>
      </w:r>
      <w:r w:rsidR="00F9218B">
        <w:rPr>
          <w:rFonts w:ascii="Times New Roman" w:hAnsi="Times New Roman"/>
          <w:sz w:val="24"/>
          <w:szCs w:val="24"/>
        </w:rPr>
        <w:t>6</w:t>
      </w:r>
      <w:r w:rsidR="00EA04C7" w:rsidRPr="002D4426">
        <w:rPr>
          <w:rFonts w:ascii="Times New Roman" w:hAnsi="Times New Roman"/>
          <w:sz w:val="24"/>
          <w:szCs w:val="24"/>
        </w:rPr>
        <w:t>/</w:t>
      </w:r>
      <w:r w:rsidR="003F26D4">
        <w:rPr>
          <w:rFonts w:ascii="Times New Roman" w:hAnsi="Times New Roman"/>
          <w:sz w:val="24"/>
          <w:szCs w:val="24"/>
        </w:rPr>
        <w:t>1</w:t>
      </w:r>
      <w:r w:rsidR="00264930">
        <w:rPr>
          <w:rFonts w:ascii="Times New Roman" w:hAnsi="Times New Roman"/>
          <w:sz w:val="24"/>
          <w:szCs w:val="24"/>
        </w:rPr>
        <w:t>12</w:t>
      </w:r>
      <w:r w:rsidR="00020CAF">
        <w:rPr>
          <w:rFonts w:ascii="Times New Roman" w:hAnsi="Times New Roman"/>
          <w:sz w:val="24"/>
          <w:szCs w:val="24"/>
        </w:rPr>
        <w:t>.</w:t>
      </w:r>
    </w:p>
    <w:p w14:paraId="7F613ACF" w14:textId="77777777" w:rsidR="00E41449" w:rsidRPr="00E41449" w:rsidRDefault="00E41449" w:rsidP="00254589">
      <w:pPr>
        <w:numPr>
          <w:ilvl w:val="0"/>
          <w:numId w:val="2"/>
        </w:numPr>
        <w:spacing w:before="120" w:after="0" w:line="240" w:lineRule="auto"/>
        <w:jc w:val="both"/>
        <w:rPr>
          <w:rFonts w:ascii="Times New Roman" w:hAnsi="Times New Roman"/>
          <w:sz w:val="24"/>
          <w:szCs w:val="24"/>
        </w:rPr>
      </w:pPr>
      <w:r w:rsidRPr="00E41449">
        <w:rPr>
          <w:rFonts w:ascii="Times New Roman" w:eastAsia="Times New Roman" w:hAnsi="Times New Roman"/>
          <w:b/>
          <w:sz w:val="24"/>
          <w:szCs w:val="24"/>
          <w:lang w:eastAsia="lv-LV"/>
        </w:rPr>
        <w:t>Iepirkuma nolikuma saņemšana.</w:t>
      </w:r>
    </w:p>
    <w:p w14:paraId="501A1E25" w14:textId="7E50135D" w:rsidR="00E41449" w:rsidRPr="00FB5963" w:rsidRDefault="00C4634C" w:rsidP="00254589">
      <w:pPr>
        <w:pStyle w:val="ListParagraph"/>
        <w:numPr>
          <w:ilvl w:val="1"/>
          <w:numId w:val="2"/>
        </w:numPr>
        <w:ind w:left="567" w:hanging="567"/>
        <w:jc w:val="both"/>
        <w:rPr>
          <w:bCs/>
        </w:rPr>
      </w:pPr>
      <w:r w:rsidRPr="00FB5963">
        <w:rPr>
          <w:bCs/>
        </w:rPr>
        <w:t xml:space="preserve">Iepirkuma dokumentus (Nolikumu ar pielikumiem) </w:t>
      </w:r>
      <w:r w:rsidR="00E41449" w:rsidRPr="00FB5963">
        <w:rPr>
          <w:bCs/>
        </w:rPr>
        <w:t xml:space="preserve">ieinteresētie piegādātāji var saņemt, tos lejupielādējot elektroniskajā formātā Pasūtītāja pircēja profilā Elektronisko iepirkumu sistēmā (turpmāk - EIS) </w:t>
      </w:r>
      <w:hyperlink r:id="rId9" w:history="1">
        <w:r w:rsidR="00E41449" w:rsidRPr="00FB5963">
          <w:rPr>
            <w:rStyle w:val="Hyperlink"/>
            <w:bCs/>
          </w:rPr>
          <w:t>https://www.eis.gov.lv/EKEIS/Supplier/Organizer/379</w:t>
        </w:r>
      </w:hyperlink>
      <w:r w:rsidR="00E41449" w:rsidRPr="00FB5963">
        <w:rPr>
          <w:bCs/>
        </w:rPr>
        <w:t xml:space="preserve"> .</w:t>
      </w:r>
    </w:p>
    <w:p w14:paraId="15035087" w14:textId="7C43BDE2" w:rsidR="00E41449" w:rsidRPr="00E958FF" w:rsidRDefault="00E41449" w:rsidP="00254589">
      <w:pPr>
        <w:numPr>
          <w:ilvl w:val="1"/>
          <w:numId w:val="2"/>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Ieinteresētais piegādātājs EIS e-konkursu apakšsistēmā var reģistrēties kā Nolikuma saņēmējs, ja tas i</w:t>
      </w:r>
      <w:r w:rsidR="00C4634C">
        <w:rPr>
          <w:rFonts w:ascii="Times New Roman" w:hAnsi="Times New Roman"/>
          <w:bCs/>
          <w:sz w:val="24"/>
          <w:szCs w:val="24"/>
        </w:rPr>
        <w:t>r reģistrēts EIS kā piegādātājs</w:t>
      </w:r>
      <w:r w:rsidRPr="00E958FF">
        <w:rPr>
          <w:rFonts w:ascii="Times New Roman" w:hAnsi="Times New Roman"/>
          <w:bCs/>
          <w:sz w:val="24"/>
          <w:szCs w:val="24"/>
        </w:rPr>
        <w:t>.</w:t>
      </w:r>
    </w:p>
    <w:p w14:paraId="3B3511C7" w14:textId="0683B065" w:rsidR="00E41449" w:rsidRPr="00E958FF" w:rsidRDefault="00E41449" w:rsidP="00254589">
      <w:pPr>
        <w:numPr>
          <w:ilvl w:val="1"/>
          <w:numId w:val="2"/>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 xml:space="preserve">Ieinteresētais piegādātājs apņemas sekot līdzi turpmākajām izmaiņām Nolikumā, kā arī iepirkuma komisijas (turpmāk – Komisija) sniegtajām atbildēm uz ieinteresēto piegādātāju </w:t>
      </w:r>
      <w:r w:rsidRPr="00E958FF">
        <w:rPr>
          <w:rFonts w:ascii="Times New Roman" w:hAnsi="Times New Roman"/>
          <w:bCs/>
          <w:sz w:val="24"/>
          <w:szCs w:val="24"/>
        </w:rPr>
        <w:lastRenderedPageBreak/>
        <w:t xml:space="preserve">jautājumiem. Ja minētos dokumentus un ziņas Pasūtītājs ir ievietojis tīmekļvietnē EIS </w:t>
      </w:r>
      <w:hyperlink r:id="rId10" w:history="1">
        <w:r w:rsidRPr="007A762C">
          <w:rPr>
            <w:rStyle w:val="Hyperlink"/>
            <w:rFonts w:ascii="Times New Roman" w:hAnsi="Times New Roman"/>
            <w:bCs/>
            <w:sz w:val="24"/>
            <w:szCs w:val="24"/>
          </w:rPr>
          <w:t>https://www.eis.gov.lv/EKEIS/Supplier/Organizer/379</w:t>
        </w:r>
      </w:hyperlink>
      <w:r>
        <w:rPr>
          <w:rFonts w:ascii="Times New Roman" w:hAnsi="Times New Roman"/>
          <w:bCs/>
          <w:sz w:val="24"/>
          <w:szCs w:val="24"/>
        </w:rPr>
        <w:t xml:space="preserve"> </w:t>
      </w:r>
      <w:r w:rsidR="00C4634C">
        <w:rPr>
          <w:rFonts w:ascii="Times New Roman" w:hAnsi="Times New Roman"/>
          <w:bCs/>
          <w:sz w:val="24"/>
          <w:szCs w:val="24"/>
        </w:rPr>
        <w:t xml:space="preserve"> pie konkrētā i</w:t>
      </w:r>
      <w:r w:rsidRPr="00E958FF">
        <w:rPr>
          <w:rFonts w:ascii="Times New Roman" w:hAnsi="Times New Roman"/>
          <w:bCs/>
          <w:sz w:val="24"/>
          <w:szCs w:val="24"/>
        </w:rPr>
        <w:t>epirkuma, tiek uzskatīts, ka piegādātājs tos ir saņēmis un ar tiem iepazinies.</w:t>
      </w:r>
    </w:p>
    <w:p w14:paraId="7DF7C4BF" w14:textId="77777777" w:rsidR="00E41449" w:rsidRPr="00E958FF" w:rsidRDefault="00E41449" w:rsidP="00254589">
      <w:pPr>
        <w:numPr>
          <w:ilvl w:val="1"/>
          <w:numId w:val="2"/>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Ja Nolikumā tiek konstatētas pretrunas ar publisko iepirkumu procedūru regulējošo tiesību aktu prasībām, piemēro publisko iepirkumu regulējošo tiesību aktu nosacījumus.</w:t>
      </w:r>
    </w:p>
    <w:p w14:paraId="7C4152BE" w14:textId="77777777" w:rsidR="00C4634C" w:rsidRPr="00FA3201" w:rsidRDefault="00C4634C" w:rsidP="00C4634C">
      <w:pPr>
        <w:spacing w:after="0" w:line="240" w:lineRule="auto"/>
        <w:jc w:val="both"/>
        <w:rPr>
          <w:rFonts w:ascii="Times New Roman" w:eastAsia="Times New Roman" w:hAnsi="Times New Roman"/>
          <w:bCs/>
          <w:sz w:val="24"/>
          <w:szCs w:val="24"/>
          <w:lang w:eastAsia="lv-LV"/>
        </w:rPr>
      </w:pPr>
    </w:p>
    <w:p w14:paraId="3849A076" w14:textId="77777777" w:rsidR="00E41449" w:rsidRPr="00E958FF" w:rsidRDefault="00E41449" w:rsidP="00254589">
      <w:pPr>
        <w:numPr>
          <w:ilvl w:val="0"/>
          <w:numId w:val="2"/>
        </w:numPr>
        <w:spacing w:after="0" w:line="240" w:lineRule="auto"/>
        <w:ind w:left="567" w:hanging="567"/>
        <w:rPr>
          <w:rFonts w:ascii="Times New Roman" w:hAnsi="Times New Roman"/>
          <w:b/>
          <w:sz w:val="24"/>
          <w:szCs w:val="24"/>
        </w:rPr>
      </w:pPr>
      <w:r w:rsidRPr="00E958FF">
        <w:rPr>
          <w:rFonts w:ascii="Times New Roman" w:hAnsi="Times New Roman"/>
          <w:b/>
          <w:sz w:val="24"/>
          <w:szCs w:val="24"/>
        </w:rPr>
        <w:t>Informācijas apmaiņas kārtība</w:t>
      </w:r>
    </w:p>
    <w:p w14:paraId="7B9D91DA" w14:textId="37B38121"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Komisija un ieinteresētie piegādātāji ar informāciju apmainās rakstiski. Mutvārdos sniegtā informācija </w:t>
      </w:r>
      <w:r w:rsidR="00E03D60">
        <w:rPr>
          <w:rFonts w:ascii="Times New Roman" w:hAnsi="Times New Roman"/>
          <w:bCs/>
          <w:sz w:val="24"/>
          <w:szCs w:val="24"/>
        </w:rPr>
        <w:t>i</w:t>
      </w:r>
      <w:r w:rsidRPr="00E958FF">
        <w:rPr>
          <w:rFonts w:ascii="Times New Roman" w:hAnsi="Times New Roman"/>
          <w:bCs/>
          <w:sz w:val="24"/>
          <w:szCs w:val="24"/>
        </w:rPr>
        <w:t>epirkuma ietvaros nav saistoša.</w:t>
      </w:r>
    </w:p>
    <w:p w14:paraId="66F140DE"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Ja ieinteresētais piegādātājs ir laikus pieprasījis papildu informāciju par Nolikumā iekļautajām prasībām, Pasūtītājs to sniedz 3 (triju) darbdienu laikā, bet ne vēlāk kā 4 (četras) dienas pirms piedāvājumu iesniegšanas termiņa beigām.</w:t>
      </w:r>
    </w:p>
    <w:p w14:paraId="50527B69" w14:textId="1F7AEC5C"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Jautājumus par Nolikumā iekļautajām prasībām ieinteresētais piegādātājs uzdod rakstiskā veidā, adresējot tos Komisijai un ievietojot tos EIS </w:t>
      </w:r>
      <w:hyperlink r:id="rId11" w:history="1">
        <w:r w:rsidRPr="007A762C">
          <w:rPr>
            <w:rStyle w:val="Hyperlink"/>
            <w:rFonts w:ascii="Times New Roman" w:hAnsi="Times New Roman"/>
            <w:bCs/>
            <w:sz w:val="24"/>
            <w:szCs w:val="24"/>
          </w:rPr>
          <w:t>www.eis.gov.lv</w:t>
        </w:r>
      </w:hyperlink>
      <w:r>
        <w:rPr>
          <w:rFonts w:ascii="Times New Roman" w:hAnsi="Times New Roman"/>
          <w:bCs/>
          <w:sz w:val="24"/>
          <w:szCs w:val="24"/>
        </w:rPr>
        <w:t xml:space="preserve"> </w:t>
      </w:r>
      <w:r w:rsidRPr="00E958FF">
        <w:rPr>
          <w:rFonts w:ascii="Times New Roman" w:hAnsi="Times New Roman"/>
          <w:bCs/>
          <w:sz w:val="24"/>
          <w:szCs w:val="24"/>
        </w:rPr>
        <w:t xml:space="preserve"> pie konkrētā </w:t>
      </w:r>
      <w:r w:rsidR="00E03D60">
        <w:rPr>
          <w:rFonts w:ascii="Times New Roman" w:hAnsi="Times New Roman"/>
          <w:bCs/>
          <w:sz w:val="24"/>
          <w:szCs w:val="24"/>
        </w:rPr>
        <w:t>i</w:t>
      </w:r>
      <w:r w:rsidRPr="00E958FF">
        <w:rPr>
          <w:rFonts w:ascii="Times New Roman" w:hAnsi="Times New Roman"/>
          <w:bCs/>
          <w:sz w:val="24"/>
          <w:szCs w:val="24"/>
        </w:rPr>
        <w:t xml:space="preserve">epirkuma, kā arī nosūtot tos elektroniski uz elektroniskā pasta adresi: </w:t>
      </w:r>
      <w:hyperlink r:id="rId12" w:history="1">
        <w:r w:rsidR="00E03D60" w:rsidRPr="00487F1E">
          <w:rPr>
            <w:rStyle w:val="Hyperlink"/>
            <w:rFonts w:ascii="Times New Roman" w:hAnsi="Times New Roman"/>
            <w:bCs/>
            <w:sz w:val="24"/>
            <w:szCs w:val="24"/>
          </w:rPr>
          <w:t>inga.griskova@stradini.lv</w:t>
        </w:r>
      </w:hyperlink>
      <w:r w:rsidRPr="00E958FF">
        <w:rPr>
          <w:rFonts w:ascii="Times New Roman" w:hAnsi="Times New Roman"/>
          <w:bCs/>
          <w:sz w:val="24"/>
          <w:szCs w:val="24"/>
        </w:rPr>
        <w:t>. Papīra formāta dokuments nav jāiesniedz.</w:t>
      </w:r>
    </w:p>
    <w:p w14:paraId="0755412A" w14:textId="283867A3"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Informāciju Pasūtītājs </w:t>
      </w:r>
      <w:proofErr w:type="spellStart"/>
      <w:r w:rsidRPr="00E958FF">
        <w:rPr>
          <w:rFonts w:ascii="Times New Roman" w:hAnsi="Times New Roman"/>
          <w:bCs/>
          <w:sz w:val="24"/>
          <w:szCs w:val="24"/>
        </w:rPr>
        <w:t>nosūta</w:t>
      </w:r>
      <w:proofErr w:type="spellEnd"/>
      <w:r w:rsidRPr="00E958FF">
        <w:rPr>
          <w:rFonts w:ascii="Times New Roman" w:hAnsi="Times New Roman"/>
          <w:bCs/>
          <w:sz w:val="24"/>
          <w:szCs w:val="24"/>
        </w:rPr>
        <w:t xml:space="preserve"> ieinteresētajam pretendentam, kurš uzdevis jautājumu, un vienlaikus ievieto šo informāciju Pasūtītāja pircēja profilā </w:t>
      </w:r>
      <w:hyperlink r:id="rId13" w:history="1">
        <w:r w:rsidRPr="007A762C">
          <w:rPr>
            <w:rStyle w:val="Hyperlink"/>
            <w:rFonts w:ascii="Times New Roman" w:hAnsi="Times New Roman"/>
            <w:bCs/>
            <w:sz w:val="24"/>
            <w:szCs w:val="24"/>
          </w:rPr>
          <w:t>https://www.eis.gov.lv/EKEIS/Supplier/Organizer/379</w:t>
        </w:r>
      </w:hyperlink>
      <w:r>
        <w:rPr>
          <w:rFonts w:ascii="Times New Roman" w:hAnsi="Times New Roman"/>
          <w:bCs/>
          <w:sz w:val="24"/>
          <w:szCs w:val="24"/>
        </w:rPr>
        <w:t xml:space="preserve"> </w:t>
      </w:r>
      <w:r w:rsidRPr="00E958FF">
        <w:rPr>
          <w:rFonts w:ascii="Times New Roman" w:hAnsi="Times New Roman"/>
          <w:bCs/>
          <w:sz w:val="24"/>
          <w:szCs w:val="24"/>
        </w:rPr>
        <w:t xml:space="preserve"> pie konkrētā </w:t>
      </w:r>
      <w:r w:rsidR="00E03D60">
        <w:rPr>
          <w:rFonts w:ascii="Times New Roman" w:hAnsi="Times New Roman"/>
          <w:bCs/>
          <w:sz w:val="24"/>
          <w:szCs w:val="24"/>
        </w:rPr>
        <w:t>i</w:t>
      </w:r>
      <w:r w:rsidRPr="00E958FF">
        <w:rPr>
          <w:rFonts w:ascii="Times New Roman" w:hAnsi="Times New Roman"/>
          <w:bCs/>
          <w:sz w:val="24"/>
          <w:szCs w:val="24"/>
        </w:rPr>
        <w:t>epirkuma, norādot arī uzdoto jautājumu.</w:t>
      </w:r>
    </w:p>
    <w:p w14:paraId="6CB1AFD0" w14:textId="0D10C775"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Komisija nav atbildīga par to, ja kāds piegādātājs nav iepazinies ar informāciju par </w:t>
      </w:r>
      <w:r w:rsidR="00E03D60">
        <w:rPr>
          <w:rFonts w:ascii="Times New Roman" w:hAnsi="Times New Roman"/>
          <w:bCs/>
          <w:sz w:val="24"/>
          <w:szCs w:val="24"/>
        </w:rPr>
        <w:t>i</w:t>
      </w:r>
      <w:r w:rsidRPr="00E958FF">
        <w:rPr>
          <w:rFonts w:ascii="Times New Roman" w:hAnsi="Times New Roman"/>
          <w:bCs/>
          <w:sz w:val="24"/>
          <w:szCs w:val="24"/>
        </w:rPr>
        <w:t xml:space="preserve">epirkumu, kurai ir nodrošināta brīva un tieša elektroniska pieeja tīmekļvietnē EIS </w:t>
      </w:r>
      <w:hyperlink r:id="rId14" w:history="1">
        <w:r w:rsidRPr="007A762C">
          <w:rPr>
            <w:rStyle w:val="Hyperlink"/>
            <w:rFonts w:ascii="Times New Roman" w:hAnsi="Times New Roman"/>
            <w:bCs/>
            <w:sz w:val="24"/>
            <w:szCs w:val="24"/>
          </w:rPr>
          <w:t>www.eis.gov.lv</w:t>
        </w:r>
      </w:hyperlink>
      <w:r>
        <w:rPr>
          <w:rFonts w:ascii="Times New Roman" w:hAnsi="Times New Roman"/>
          <w:bCs/>
          <w:sz w:val="24"/>
          <w:szCs w:val="24"/>
        </w:rPr>
        <w:t xml:space="preserve"> </w:t>
      </w:r>
      <w:r w:rsidRPr="00E958FF">
        <w:rPr>
          <w:rFonts w:ascii="Times New Roman" w:hAnsi="Times New Roman"/>
          <w:bCs/>
          <w:sz w:val="24"/>
          <w:szCs w:val="24"/>
        </w:rPr>
        <w:t xml:space="preserve"> e-konkursu apakšsistēmā.</w:t>
      </w:r>
    </w:p>
    <w:p w14:paraId="77B2AA4E" w14:textId="77777777" w:rsidR="00E41449" w:rsidRDefault="00E41449" w:rsidP="00E41449">
      <w:pPr>
        <w:widowControl w:val="0"/>
        <w:spacing w:after="0" w:line="240" w:lineRule="auto"/>
        <w:ind w:left="567"/>
        <w:jc w:val="both"/>
        <w:rPr>
          <w:rFonts w:ascii="Times New Roman" w:eastAsia="Times New Roman" w:hAnsi="Times New Roman"/>
          <w:b/>
          <w:sz w:val="24"/>
          <w:szCs w:val="24"/>
          <w:lang w:eastAsia="lv-LV"/>
        </w:rPr>
      </w:pPr>
    </w:p>
    <w:p w14:paraId="1C3C7A55" w14:textId="77777777" w:rsidR="00E41449" w:rsidRPr="00E958FF" w:rsidRDefault="00E41449" w:rsidP="00254589">
      <w:pPr>
        <w:numPr>
          <w:ilvl w:val="0"/>
          <w:numId w:val="2"/>
        </w:numPr>
        <w:spacing w:after="0" w:line="240" w:lineRule="auto"/>
        <w:ind w:left="567" w:hanging="567"/>
        <w:rPr>
          <w:rFonts w:ascii="Times New Roman" w:hAnsi="Times New Roman"/>
          <w:b/>
          <w:sz w:val="24"/>
          <w:szCs w:val="24"/>
        </w:rPr>
      </w:pPr>
      <w:r w:rsidRPr="00E958FF">
        <w:rPr>
          <w:rFonts w:ascii="Times New Roman" w:hAnsi="Times New Roman"/>
          <w:b/>
          <w:sz w:val="24"/>
          <w:szCs w:val="24"/>
        </w:rPr>
        <w:t>Piedāvājuma iesniegšana</w:t>
      </w:r>
    </w:p>
    <w:p w14:paraId="572DDC6E"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Piedāvājums jāiesniedz elektroniski EIS e-konkursu apakšsistēmā, ievērojot šādas pretendenta izvēles iespējas:</w:t>
      </w:r>
    </w:p>
    <w:p w14:paraId="156E41BA" w14:textId="1096D664" w:rsidR="00E41449" w:rsidRPr="00E958FF" w:rsidRDefault="00E41449" w:rsidP="00254589">
      <w:pPr>
        <w:numPr>
          <w:ilvl w:val="2"/>
          <w:numId w:val="2"/>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 xml:space="preserve">izmantojot EIS e-konkursu apakšsistēmas piedāvātos rīkus, aizpildot minētās sistēmas e-konkursu apakšsistēmā </w:t>
      </w:r>
      <w:r w:rsidR="00E03D60">
        <w:rPr>
          <w:rFonts w:ascii="Times New Roman" w:hAnsi="Times New Roman"/>
          <w:bCs/>
          <w:sz w:val="24"/>
          <w:szCs w:val="24"/>
        </w:rPr>
        <w:t>i</w:t>
      </w:r>
      <w:r w:rsidRPr="00E958FF">
        <w:rPr>
          <w:rFonts w:ascii="Times New Roman" w:hAnsi="Times New Roman"/>
          <w:bCs/>
          <w:sz w:val="24"/>
          <w:szCs w:val="24"/>
        </w:rPr>
        <w:t>epirkuma sadaļā ievietotās formas;</w:t>
      </w:r>
    </w:p>
    <w:p w14:paraId="41DC4746" w14:textId="77777777" w:rsidR="00E41449" w:rsidRPr="00E958FF" w:rsidRDefault="00E41449" w:rsidP="00254589">
      <w:pPr>
        <w:numPr>
          <w:ilvl w:val="2"/>
          <w:numId w:val="2"/>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AA725F1"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Sagatavojot piedāvājumu, pretendents ievēro, ka:</w:t>
      </w:r>
    </w:p>
    <w:p w14:paraId="39675C67" w14:textId="15B3B7B7" w:rsidR="00E41449" w:rsidRPr="00E958FF" w:rsidRDefault="00E41449" w:rsidP="00254589">
      <w:pPr>
        <w:numPr>
          <w:ilvl w:val="2"/>
          <w:numId w:val="2"/>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pieteikuma veidlapa (1.pielikums)</w:t>
      </w:r>
      <w:r w:rsidR="00EA70F6">
        <w:rPr>
          <w:rFonts w:ascii="Times New Roman" w:hAnsi="Times New Roman"/>
          <w:bCs/>
          <w:sz w:val="24"/>
          <w:szCs w:val="24"/>
        </w:rPr>
        <w:t>,</w:t>
      </w:r>
      <w:r w:rsidR="004C600D">
        <w:rPr>
          <w:rFonts w:ascii="Times New Roman" w:hAnsi="Times New Roman"/>
          <w:bCs/>
          <w:sz w:val="24"/>
          <w:szCs w:val="24"/>
        </w:rPr>
        <w:t xml:space="preserve"> un</w:t>
      </w:r>
      <w:r w:rsidRPr="00E958FF">
        <w:rPr>
          <w:rFonts w:ascii="Times New Roman" w:hAnsi="Times New Roman"/>
          <w:bCs/>
          <w:sz w:val="24"/>
          <w:szCs w:val="24"/>
        </w:rPr>
        <w:t xml:space="preserve"> </w:t>
      </w:r>
      <w:r w:rsidR="009F3792" w:rsidRPr="009F3792">
        <w:rPr>
          <w:rFonts w:ascii="Times New Roman" w:hAnsi="Times New Roman"/>
          <w:bCs/>
          <w:sz w:val="24"/>
          <w:szCs w:val="24"/>
        </w:rPr>
        <w:t>tehniskais -f</w:t>
      </w:r>
      <w:r w:rsidR="00BD6FC9" w:rsidRPr="009F3792">
        <w:rPr>
          <w:rFonts w:ascii="Times New Roman" w:hAnsi="Times New Roman"/>
          <w:bCs/>
          <w:sz w:val="24"/>
          <w:szCs w:val="24"/>
        </w:rPr>
        <w:t xml:space="preserve">inanšu </w:t>
      </w:r>
      <w:r w:rsidRPr="009F3792">
        <w:rPr>
          <w:rFonts w:ascii="Times New Roman" w:hAnsi="Times New Roman"/>
          <w:bCs/>
          <w:sz w:val="24"/>
          <w:szCs w:val="24"/>
        </w:rPr>
        <w:t>piedāvājums (</w:t>
      </w:r>
      <w:r w:rsidR="009F3792" w:rsidRPr="009F3792">
        <w:rPr>
          <w:rFonts w:ascii="Times New Roman" w:hAnsi="Times New Roman"/>
          <w:bCs/>
          <w:sz w:val="24"/>
          <w:szCs w:val="24"/>
        </w:rPr>
        <w:t>2</w:t>
      </w:r>
      <w:r w:rsidRPr="009F3792">
        <w:rPr>
          <w:rFonts w:ascii="Times New Roman" w:hAnsi="Times New Roman"/>
          <w:bCs/>
          <w:sz w:val="24"/>
          <w:szCs w:val="24"/>
        </w:rPr>
        <w:t>.pielikums)</w:t>
      </w:r>
      <w:r w:rsidRPr="00E958FF">
        <w:rPr>
          <w:rFonts w:ascii="Times New Roman" w:hAnsi="Times New Roman"/>
          <w:bCs/>
          <w:sz w:val="24"/>
          <w:szCs w:val="24"/>
        </w:rPr>
        <w:t xml:space="preserve"> </w:t>
      </w:r>
      <w:r w:rsidR="00EA70F6">
        <w:rPr>
          <w:rFonts w:ascii="Times New Roman" w:hAnsi="Times New Roman"/>
          <w:bCs/>
          <w:sz w:val="24"/>
          <w:szCs w:val="24"/>
        </w:rPr>
        <w:t xml:space="preserve"> </w:t>
      </w:r>
      <w:r w:rsidRPr="00E958FF">
        <w:rPr>
          <w:rFonts w:ascii="Times New Roman" w:hAnsi="Times New Roman"/>
          <w:bCs/>
          <w:sz w:val="24"/>
          <w:szCs w:val="24"/>
        </w:rPr>
        <w:t xml:space="preserve">jāaizpilda tikai elektroniski, atsevišķā elektroniskā dokumentā ar </w:t>
      </w:r>
      <w:r w:rsidRPr="00E03D60">
        <w:rPr>
          <w:rFonts w:ascii="Times New Roman" w:hAnsi="Times New Roman"/>
          <w:bCs/>
          <w:i/>
          <w:iCs/>
          <w:sz w:val="24"/>
          <w:szCs w:val="24"/>
        </w:rPr>
        <w:t>Microsoft Office</w:t>
      </w:r>
      <w:r w:rsidRPr="00E958FF">
        <w:rPr>
          <w:rFonts w:ascii="Times New Roman" w:hAnsi="Times New Roman"/>
          <w:bCs/>
          <w:sz w:val="24"/>
          <w:szCs w:val="24"/>
        </w:rPr>
        <w:t xml:space="preserve"> rīkiem lasāmā formātā;</w:t>
      </w:r>
    </w:p>
    <w:p w14:paraId="4D50AAB1" w14:textId="202CA0A5" w:rsidR="00E41449" w:rsidRPr="00E958FF" w:rsidRDefault="00E41449" w:rsidP="00254589">
      <w:pPr>
        <w:numPr>
          <w:ilvl w:val="2"/>
          <w:numId w:val="2"/>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 xml:space="preserve">iesniedzot piedāvājumu, pretendents </w:t>
      </w:r>
      <w:r w:rsidRPr="004C600D">
        <w:rPr>
          <w:rFonts w:ascii="Times New Roman" w:hAnsi="Times New Roman"/>
          <w:bCs/>
          <w:sz w:val="24"/>
          <w:szCs w:val="24"/>
        </w:rPr>
        <w:t>ar drošu elektronisko parakstu</w:t>
      </w:r>
      <w:r w:rsidRPr="00E958FF">
        <w:rPr>
          <w:rFonts w:ascii="Times New Roman" w:hAnsi="Times New Roman"/>
          <w:bCs/>
          <w:sz w:val="24"/>
          <w:szCs w:val="24"/>
        </w:rPr>
        <w:t xml:space="preserve"> un laika zīmogu paraksta </w:t>
      </w:r>
      <w:r w:rsidRPr="004C600D">
        <w:rPr>
          <w:rFonts w:ascii="Times New Roman" w:hAnsi="Times New Roman"/>
          <w:bCs/>
          <w:sz w:val="24"/>
          <w:szCs w:val="24"/>
        </w:rPr>
        <w:t>vismaz pretendenta pieteikumu</w:t>
      </w:r>
      <w:r w:rsidRPr="00E958FF">
        <w:rPr>
          <w:rFonts w:ascii="Times New Roman" w:hAnsi="Times New Roman"/>
          <w:bCs/>
          <w:sz w:val="24"/>
          <w:szCs w:val="24"/>
        </w:rPr>
        <w:t xml:space="preserve"> (sk. EIS sistēmā </w:t>
      </w:r>
      <w:r w:rsidR="00E03D60">
        <w:rPr>
          <w:rFonts w:ascii="Times New Roman" w:hAnsi="Times New Roman"/>
          <w:bCs/>
          <w:sz w:val="24"/>
          <w:szCs w:val="24"/>
        </w:rPr>
        <w:t>i</w:t>
      </w:r>
      <w:r w:rsidRPr="00E958FF">
        <w:rPr>
          <w:rFonts w:ascii="Times New Roman" w:hAnsi="Times New Roman"/>
          <w:bCs/>
          <w:sz w:val="24"/>
          <w:szCs w:val="24"/>
        </w:rPr>
        <w:t>epirkuma sadaļā pievienotās datnes). Pieteikumu paraksta pretendenta pārstāvis ar pārstāvības tiesībām vai tā pilnvarota persona. Ja pieteikumu paraksta pilnvarotā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2AB128E3" w14:textId="77777777" w:rsidR="00E41449" w:rsidRPr="00E958FF" w:rsidRDefault="00E41449" w:rsidP="00254589">
      <w:pPr>
        <w:numPr>
          <w:ilvl w:val="2"/>
          <w:numId w:val="2"/>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citus dokumentus pretendents pēc saviem ieskatiem ir tiesīgs iesniegt elektroniskā formā, parakstot ar EIS piedāvāto elektronisko parakstu vai parakstot ar drošu elektronisko parakstu.</w:t>
      </w:r>
    </w:p>
    <w:p w14:paraId="697A451C"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Ja pretendents iesniedzis kāda dokumenta kopiju, to apliecina atbilstoši Ministru kabineta 04.09.2018. noteikumu Nr. 558 “Dokumentu izstrādāšanas un noformēšanas kārtība” noteiktajai kārtībai (turpmāk – apliecināta kopija). Ja dokumenta kopija nav apliecināta atbilstoši šajā punktā minēto normatīvo aktu prasībām, Komisija, ja tai rodas šaubas par </w:t>
      </w:r>
      <w:r w:rsidRPr="00E958FF">
        <w:rPr>
          <w:rFonts w:ascii="Times New Roman" w:hAnsi="Times New Roman"/>
          <w:bCs/>
          <w:sz w:val="24"/>
          <w:szCs w:val="24"/>
        </w:rPr>
        <w:lastRenderedPageBreak/>
        <w:t>iesniegtā dokumenta kopijas autentiskumu, var pieprasīt, lai pretendents uzrāda dokumenta oriģinālu vai iesniedz apliecinātu dokumenta kopiju.</w:t>
      </w:r>
    </w:p>
    <w:p w14:paraId="12BA294D" w14:textId="1B4C50B3"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Iesniedzot piedāvājumu, pretendents pilnībā atzīst visus Nolikumā (t.sk. tā pielikumos un formās, kuras ir ievietotas EIS e-konkursu apakšsistēmas </w:t>
      </w:r>
      <w:r w:rsidR="00E03D60">
        <w:rPr>
          <w:rFonts w:ascii="Times New Roman" w:hAnsi="Times New Roman"/>
          <w:bCs/>
          <w:sz w:val="24"/>
          <w:szCs w:val="24"/>
        </w:rPr>
        <w:t>i</w:t>
      </w:r>
      <w:r w:rsidRPr="00E958FF">
        <w:rPr>
          <w:rFonts w:ascii="Times New Roman" w:hAnsi="Times New Roman"/>
          <w:bCs/>
          <w:sz w:val="24"/>
          <w:szCs w:val="24"/>
        </w:rPr>
        <w:t>epirkuma sadaļā) ietvertos nosacījumus.</w:t>
      </w:r>
    </w:p>
    <w:p w14:paraId="0ACF388E"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AB9614C"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Pretendents piedāvājuma dokumentus paraksta ar drošu elektronisko parakstu un laika zīmogu vai ar EIS piedāvāto elektronisko parakstu.</w:t>
      </w:r>
    </w:p>
    <w:p w14:paraId="44D685EA" w14:textId="77777777" w:rsidR="00E41449" w:rsidRPr="00E958FF" w:rsidRDefault="00E41449" w:rsidP="00254589">
      <w:pPr>
        <w:numPr>
          <w:ilvl w:val="1"/>
          <w:numId w:val="2"/>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Piedāvājuma iesniegšana un atvēršana:</w:t>
      </w:r>
    </w:p>
    <w:p w14:paraId="74DC2BA9" w14:textId="7C31B3EA" w:rsidR="00E41449" w:rsidRPr="00566471" w:rsidRDefault="00E41449" w:rsidP="00254589">
      <w:pPr>
        <w:numPr>
          <w:ilvl w:val="2"/>
          <w:numId w:val="2"/>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 xml:space="preserve">Pretendents piedāvājumu iesniedz līdz </w:t>
      </w:r>
      <w:r w:rsidRPr="00364D91">
        <w:rPr>
          <w:rFonts w:ascii="Times New Roman" w:hAnsi="Times New Roman"/>
          <w:b/>
          <w:sz w:val="24"/>
          <w:szCs w:val="24"/>
          <w:highlight w:val="yellow"/>
        </w:rPr>
        <w:t>202</w:t>
      </w:r>
      <w:r w:rsidR="00F9218B" w:rsidRPr="00364D91">
        <w:rPr>
          <w:rFonts w:ascii="Times New Roman" w:hAnsi="Times New Roman"/>
          <w:b/>
          <w:sz w:val="24"/>
          <w:szCs w:val="24"/>
          <w:highlight w:val="yellow"/>
        </w:rPr>
        <w:t>6</w:t>
      </w:r>
      <w:r w:rsidRPr="00364D91">
        <w:rPr>
          <w:rFonts w:ascii="Times New Roman" w:hAnsi="Times New Roman"/>
          <w:b/>
          <w:sz w:val="24"/>
          <w:szCs w:val="24"/>
          <w:highlight w:val="yellow"/>
        </w:rPr>
        <w:t xml:space="preserve">. gada </w:t>
      </w:r>
      <w:r w:rsidR="00E81ED6">
        <w:rPr>
          <w:rFonts w:ascii="Times New Roman" w:hAnsi="Times New Roman"/>
          <w:b/>
          <w:sz w:val="24"/>
          <w:szCs w:val="24"/>
          <w:highlight w:val="yellow"/>
        </w:rPr>
        <w:t>1</w:t>
      </w:r>
      <w:r w:rsidR="00835A73">
        <w:rPr>
          <w:rFonts w:ascii="Times New Roman" w:hAnsi="Times New Roman"/>
          <w:b/>
          <w:sz w:val="24"/>
          <w:szCs w:val="24"/>
          <w:highlight w:val="yellow"/>
        </w:rPr>
        <w:t>4</w:t>
      </w:r>
      <w:r w:rsidR="00900F8A" w:rsidRPr="00364D91">
        <w:rPr>
          <w:rFonts w:ascii="Times New Roman" w:hAnsi="Times New Roman"/>
          <w:b/>
          <w:sz w:val="24"/>
          <w:szCs w:val="24"/>
          <w:highlight w:val="yellow"/>
        </w:rPr>
        <w:t>.</w:t>
      </w:r>
      <w:r w:rsidR="00BA05A1">
        <w:rPr>
          <w:rFonts w:ascii="Times New Roman" w:hAnsi="Times New Roman"/>
          <w:b/>
          <w:sz w:val="24"/>
          <w:szCs w:val="24"/>
          <w:highlight w:val="yellow"/>
        </w:rPr>
        <w:t>augustam</w:t>
      </w:r>
      <w:r w:rsidRPr="00364D91">
        <w:rPr>
          <w:rFonts w:ascii="Times New Roman" w:hAnsi="Times New Roman"/>
          <w:b/>
          <w:sz w:val="24"/>
          <w:szCs w:val="24"/>
          <w:highlight w:val="yellow"/>
        </w:rPr>
        <w:t xml:space="preserve"> plkst. </w:t>
      </w:r>
      <w:r w:rsidR="00542762" w:rsidRPr="00364D91">
        <w:rPr>
          <w:rFonts w:ascii="Times New Roman" w:hAnsi="Times New Roman"/>
          <w:b/>
          <w:sz w:val="24"/>
          <w:szCs w:val="24"/>
          <w:highlight w:val="yellow"/>
        </w:rPr>
        <w:t>10</w:t>
      </w:r>
      <w:r w:rsidR="00900F8A" w:rsidRPr="00364D91">
        <w:rPr>
          <w:rFonts w:ascii="Times New Roman" w:hAnsi="Times New Roman"/>
          <w:b/>
          <w:sz w:val="24"/>
          <w:szCs w:val="24"/>
          <w:highlight w:val="yellow"/>
        </w:rPr>
        <w:t>.</w:t>
      </w:r>
      <w:r w:rsidR="00542762" w:rsidRPr="00364D91">
        <w:rPr>
          <w:rFonts w:ascii="Times New Roman" w:hAnsi="Times New Roman"/>
          <w:b/>
          <w:sz w:val="24"/>
          <w:szCs w:val="24"/>
          <w:highlight w:val="yellow"/>
        </w:rPr>
        <w:t>00</w:t>
      </w:r>
      <w:r w:rsidRPr="00566471">
        <w:rPr>
          <w:rFonts w:ascii="Times New Roman" w:hAnsi="Times New Roman"/>
          <w:bCs/>
          <w:sz w:val="24"/>
          <w:szCs w:val="24"/>
        </w:rPr>
        <w:t xml:space="preserve"> EIS e-konkursu apakšsistēmā.</w:t>
      </w:r>
    </w:p>
    <w:p w14:paraId="1154966E" w14:textId="72E32A9A" w:rsidR="00637C9C" w:rsidRPr="00E958FF" w:rsidRDefault="00637C9C" w:rsidP="00254589">
      <w:pPr>
        <w:numPr>
          <w:ilvl w:val="2"/>
          <w:numId w:val="2"/>
        </w:numPr>
        <w:spacing w:after="0" w:line="240" w:lineRule="auto"/>
        <w:ind w:left="1134" w:hanging="567"/>
        <w:jc w:val="both"/>
        <w:rPr>
          <w:rFonts w:ascii="Times New Roman" w:hAnsi="Times New Roman"/>
          <w:bCs/>
          <w:sz w:val="24"/>
          <w:szCs w:val="24"/>
        </w:rPr>
      </w:pPr>
      <w:r w:rsidRPr="00566471">
        <w:rPr>
          <w:rFonts w:ascii="Times New Roman" w:hAnsi="Times New Roman"/>
          <w:bCs/>
          <w:sz w:val="24"/>
          <w:szCs w:val="24"/>
        </w:rPr>
        <w:t xml:space="preserve">Piedāvājumu atvēršana sākas </w:t>
      </w:r>
      <w:r w:rsidRPr="00364D91">
        <w:rPr>
          <w:rFonts w:ascii="Times New Roman" w:hAnsi="Times New Roman"/>
          <w:bCs/>
          <w:sz w:val="24"/>
          <w:szCs w:val="24"/>
          <w:highlight w:val="yellow"/>
        </w:rPr>
        <w:t>202</w:t>
      </w:r>
      <w:r w:rsidR="00F9218B" w:rsidRPr="00364D91">
        <w:rPr>
          <w:rFonts w:ascii="Times New Roman" w:hAnsi="Times New Roman"/>
          <w:bCs/>
          <w:sz w:val="24"/>
          <w:szCs w:val="24"/>
          <w:highlight w:val="yellow"/>
        </w:rPr>
        <w:t>6</w:t>
      </w:r>
      <w:r w:rsidRPr="00364D91">
        <w:rPr>
          <w:rFonts w:ascii="Times New Roman" w:hAnsi="Times New Roman"/>
          <w:bCs/>
          <w:sz w:val="24"/>
          <w:szCs w:val="24"/>
          <w:highlight w:val="yellow"/>
        </w:rPr>
        <w:t xml:space="preserve">.gada </w:t>
      </w:r>
      <w:r w:rsidR="00E81ED6">
        <w:rPr>
          <w:rFonts w:ascii="Times New Roman" w:hAnsi="Times New Roman"/>
          <w:bCs/>
          <w:sz w:val="24"/>
          <w:szCs w:val="24"/>
          <w:highlight w:val="yellow"/>
        </w:rPr>
        <w:t>1</w:t>
      </w:r>
      <w:r w:rsidR="00835A73">
        <w:rPr>
          <w:rFonts w:ascii="Times New Roman" w:hAnsi="Times New Roman"/>
          <w:bCs/>
          <w:sz w:val="24"/>
          <w:szCs w:val="24"/>
          <w:highlight w:val="yellow"/>
        </w:rPr>
        <w:t>4</w:t>
      </w:r>
      <w:r w:rsidRPr="00364D91">
        <w:rPr>
          <w:rFonts w:ascii="Times New Roman" w:hAnsi="Times New Roman"/>
          <w:bCs/>
          <w:sz w:val="24"/>
          <w:szCs w:val="24"/>
          <w:highlight w:val="yellow"/>
        </w:rPr>
        <w:t>.</w:t>
      </w:r>
      <w:r w:rsidR="00BA05A1">
        <w:rPr>
          <w:rFonts w:ascii="Times New Roman" w:hAnsi="Times New Roman"/>
          <w:bCs/>
          <w:sz w:val="24"/>
          <w:szCs w:val="24"/>
          <w:highlight w:val="yellow"/>
        </w:rPr>
        <w:t>augustā</w:t>
      </w:r>
      <w:r w:rsidRPr="00364D91">
        <w:rPr>
          <w:rFonts w:ascii="Times New Roman" w:hAnsi="Times New Roman"/>
          <w:bCs/>
          <w:sz w:val="24"/>
          <w:szCs w:val="24"/>
          <w:highlight w:val="yellow"/>
        </w:rPr>
        <w:t xml:space="preserve"> plkst.14.00</w:t>
      </w:r>
      <w:r w:rsidRPr="00566471">
        <w:rPr>
          <w:rFonts w:ascii="Times New Roman" w:hAnsi="Times New Roman"/>
          <w:bCs/>
          <w:sz w:val="24"/>
          <w:szCs w:val="24"/>
        </w:rPr>
        <w:t>. Iesniegto</w:t>
      </w:r>
      <w:r w:rsidRPr="00637C9C">
        <w:rPr>
          <w:rFonts w:ascii="Times New Roman" w:hAnsi="Times New Roman"/>
          <w:bCs/>
          <w:sz w:val="24"/>
          <w:szCs w:val="24"/>
        </w:rPr>
        <w:t xml:space="preserve"> piedāvājumu atvēršanas procesam var sekot līdzi tiešsaistes režīmā EIS e-konkursu apakšsistēmā.</w:t>
      </w:r>
    </w:p>
    <w:p w14:paraId="3D83E170" w14:textId="77777777" w:rsidR="00E41449" w:rsidRPr="00E958FF" w:rsidRDefault="00E41449" w:rsidP="00254589">
      <w:pPr>
        <w:numPr>
          <w:ilvl w:val="2"/>
          <w:numId w:val="2"/>
        </w:numPr>
        <w:tabs>
          <w:tab w:val="left" w:pos="567"/>
          <w:tab w:val="left" w:pos="993"/>
        </w:tabs>
        <w:spacing w:after="0" w:line="240" w:lineRule="auto"/>
        <w:ind w:left="1134" w:hanging="567"/>
        <w:jc w:val="both"/>
        <w:rPr>
          <w:rFonts w:ascii="Times New Roman" w:hAnsi="Times New Roman"/>
          <w:b/>
          <w:sz w:val="24"/>
          <w:szCs w:val="24"/>
          <w:u w:val="single"/>
        </w:rPr>
      </w:pPr>
      <w:r w:rsidRPr="00E958FF">
        <w:rPr>
          <w:rFonts w:ascii="Times New Roman" w:hAnsi="Times New Roman"/>
          <w:b/>
          <w:sz w:val="24"/>
          <w:szCs w:val="24"/>
          <w:u w:val="single"/>
        </w:rPr>
        <w:t>Ārpus EIS e-konkursu apakšsistēmas iesniegtie piedāvājumi tiks atzīti par neatbilstošiem Nolikuma prasībām un nosūtīti atpakaļ iesniedzējam.</w:t>
      </w:r>
    </w:p>
    <w:p w14:paraId="076C6706" w14:textId="77777777" w:rsidR="00011DB4" w:rsidRPr="002D4426" w:rsidRDefault="00011DB4" w:rsidP="00522C4D">
      <w:pPr>
        <w:widowControl w:val="0"/>
        <w:tabs>
          <w:tab w:val="left" w:pos="567"/>
        </w:tabs>
        <w:spacing w:after="0" w:line="240" w:lineRule="auto"/>
        <w:ind w:left="567" w:hanging="567"/>
        <w:jc w:val="both"/>
        <w:rPr>
          <w:rFonts w:ascii="Times New Roman" w:eastAsia="Times New Roman" w:hAnsi="Times New Roman"/>
          <w:bCs/>
          <w:snapToGrid w:val="0"/>
          <w:sz w:val="24"/>
          <w:szCs w:val="24"/>
          <w:lang w:eastAsia="lv-LV"/>
        </w:rPr>
      </w:pPr>
    </w:p>
    <w:p w14:paraId="64B902C8" w14:textId="77777777" w:rsidR="00210263" w:rsidRPr="00E958FF" w:rsidRDefault="00210263" w:rsidP="00254589">
      <w:pPr>
        <w:numPr>
          <w:ilvl w:val="0"/>
          <w:numId w:val="2"/>
        </w:numPr>
        <w:spacing w:after="0" w:line="240" w:lineRule="auto"/>
        <w:ind w:left="426" w:hanging="426"/>
        <w:rPr>
          <w:rFonts w:ascii="Times New Roman" w:hAnsi="Times New Roman"/>
          <w:b/>
          <w:sz w:val="24"/>
          <w:szCs w:val="24"/>
        </w:rPr>
      </w:pPr>
      <w:r w:rsidRPr="00E958FF">
        <w:rPr>
          <w:rFonts w:ascii="Times New Roman" w:hAnsi="Times New Roman"/>
          <w:b/>
          <w:sz w:val="24"/>
          <w:szCs w:val="24"/>
        </w:rPr>
        <w:t>Piedāvājuma noformēšana</w:t>
      </w:r>
    </w:p>
    <w:p w14:paraId="28AC95F0" w14:textId="77777777" w:rsidR="00210263" w:rsidRPr="00E958FF" w:rsidRDefault="00210263" w:rsidP="00254589">
      <w:pPr>
        <w:numPr>
          <w:ilvl w:val="1"/>
          <w:numId w:val="2"/>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Piedāvājums sastāv no Nolikuma 11. un 12.</w:t>
      </w:r>
      <w:r>
        <w:rPr>
          <w:rFonts w:ascii="Times New Roman" w:hAnsi="Times New Roman"/>
          <w:bCs/>
          <w:sz w:val="24"/>
          <w:szCs w:val="24"/>
        </w:rPr>
        <w:t xml:space="preserve"> </w:t>
      </w:r>
      <w:r w:rsidRPr="00E958FF">
        <w:rPr>
          <w:rFonts w:ascii="Times New Roman" w:hAnsi="Times New Roman"/>
          <w:bCs/>
          <w:sz w:val="24"/>
          <w:szCs w:val="24"/>
        </w:rPr>
        <w:t>punktā noteiktajiem dokumentiem.</w:t>
      </w:r>
    </w:p>
    <w:p w14:paraId="0000E585" w14:textId="77777777" w:rsidR="00210263" w:rsidRPr="00E958FF" w:rsidRDefault="00210263" w:rsidP="00254589">
      <w:pPr>
        <w:numPr>
          <w:ilvl w:val="1"/>
          <w:numId w:val="2"/>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Piedāvājuma dokumentiem jābūt skaidri salasāmiem, bez labojumiem.</w:t>
      </w:r>
    </w:p>
    <w:p w14:paraId="3D71BDD0" w14:textId="635A7FAA" w:rsidR="00210263" w:rsidRPr="00E958FF" w:rsidRDefault="00210263" w:rsidP="00254589">
      <w:pPr>
        <w:numPr>
          <w:ilvl w:val="1"/>
          <w:numId w:val="2"/>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 xml:space="preserve">Piedāvājums jāsagatavo latviešu valodā. Svešvalodā sagatavotiem piedāvājuma dokumentiem jāpievieno tulkojums latviešu valodā. </w:t>
      </w:r>
      <w:r w:rsidR="004C600D">
        <w:rPr>
          <w:rFonts w:ascii="Times New Roman" w:hAnsi="Times New Roman"/>
          <w:bCs/>
          <w:sz w:val="24"/>
          <w:szCs w:val="24"/>
        </w:rPr>
        <w:t xml:space="preserve">Tehniskā piedāvājuma dokumenti (piemēram, ražotāja izsniegta preces tehniskā dokumentācija) var tikt iesniegti citā valodā ar pievienotu pretendenta tulkojumu latviešu valodā. Ja uz piedāvājuma iesniegšanas brīdi pretendents nevar nodrošināt ražotāja tehnisko dokumentu tulkojumu latviešu valodā, tiem jābūt angļu valodā. </w:t>
      </w:r>
    </w:p>
    <w:p w14:paraId="4F8BABA1" w14:textId="77777777" w:rsidR="00210263" w:rsidRPr="00E958FF" w:rsidRDefault="00210263" w:rsidP="00254589">
      <w:pPr>
        <w:numPr>
          <w:ilvl w:val="1"/>
          <w:numId w:val="2"/>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Pretendents iesniedz parakstītu piedāvājumu. Piedāvājumu paraksta pretendenta pārstāvis ar Latvijas Republikas Uzņēmumu reģistrā vai atbilstošā reģistrā ārvalstīs nostiprinātām paraksta tiesībām vai šīs personas pilnvarota persona, pievienojot atbilstošas pilnvaras oriģinālu vai apliecinātu kopiju.</w:t>
      </w:r>
    </w:p>
    <w:p w14:paraId="3C4429AA" w14:textId="77777777" w:rsidR="00210263" w:rsidRDefault="00210263" w:rsidP="00254589">
      <w:pPr>
        <w:numPr>
          <w:ilvl w:val="1"/>
          <w:numId w:val="2"/>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FF20FF" w14:textId="77777777" w:rsidR="00210263" w:rsidRDefault="00210263" w:rsidP="00254589">
      <w:pPr>
        <w:numPr>
          <w:ilvl w:val="1"/>
          <w:numId w:val="2"/>
        </w:numPr>
        <w:spacing w:after="0" w:line="240" w:lineRule="auto"/>
        <w:ind w:left="426" w:hanging="426"/>
        <w:jc w:val="both"/>
        <w:rPr>
          <w:rFonts w:ascii="Times New Roman" w:hAnsi="Times New Roman"/>
          <w:bCs/>
          <w:sz w:val="24"/>
          <w:szCs w:val="24"/>
        </w:rPr>
      </w:pPr>
      <w:r w:rsidRPr="00210263">
        <w:rPr>
          <w:rFonts w:ascii="Times New Roman" w:hAnsi="Times New Roman"/>
          <w:bCs/>
          <w:sz w:val="24"/>
          <w:szCs w:val="24"/>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42213F8E" w14:textId="77777777" w:rsidR="00FB5963" w:rsidRDefault="00FB5963" w:rsidP="00FB5963">
      <w:pPr>
        <w:spacing w:after="0" w:line="240" w:lineRule="auto"/>
        <w:ind w:left="426"/>
        <w:jc w:val="both"/>
        <w:rPr>
          <w:rFonts w:ascii="Times New Roman" w:hAnsi="Times New Roman"/>
          <w:bCs/>
          <w:sz w:val="24"/>
          <w:szCs w:val="24"/>
        </w:rPr>
      </w:pPr>
    </w:p>
    <w:p w14:paraId="5FA19FFD" w14:textId="77777777" w:rsidR="00E42D32" w:rsidRPr="00E42D32" w:rsidRDefault="00E42D32" w:rsidP="00254589">
      <w:pPr>
        <w:numPr>
          <w:ilvl w:val="0"/>
          <w:numId w:val="2"/>
        </w:numPr>
        <w:spacing w:after="0" w:line="240" w:lineRule="auto"/>
        <w:ind w:left="426" w:hanging="426"/>
        <w:jc w:val="both"/>
        <w:rPr>
          <w:rFonts w:ascii="Times New Roman" w:hAnsi="Times New Roman"/>
          <w:b/>
          <w:sz w:val="24"/>
          <w:szCs w:val="24"/>
        </w:rPr>
      </w:pPr>
      <w:r w:rsidRPr="00E42D32">
        <w:rPr>
          <w:rFonts w:ascii="Times New Roman" w:hAnsi="Times New Roman"/>
          <w:b/>
          <w:sz w:val="24"/>
          <w:szCs w:val="24"/>
        </w:rPr>
        <w:t xml:space="preserve">Pretendentu izslēgšanas un atlases prasības </w:t>
      </w:r>
    </w:p>
    <w:p w14:paraId="38AE38B3" w14:textId="3D46DCC6" w:rsidR="00FC3B06" w:rsidRDefault="00FC3B06" w:rsidP="00254589">
      <w:pPr>
        <w:numPr>
          <w:ilvl w:val="1"/>
          <w:numId w:val="2"/>
        </w:numPr>
        <w:spacing w:after="0" w:line="240" w:lineRule="auto"/>
        <w:ind w:left="426" w:hanging="426"/>
        <w:jc w:val="both"/>
        <w:rPr>
          <w:rFonts w:ascii="Times New Roman" w:hAnsi="Times New Roman"/>
          <w:bCs/>
          <w:sz w:val="24"/>
          <w:szCs w:val="24"/>
        </w:rPr>
      </w:pPr>
      <w:r w:rsidRPr="00FC3B06">
        <w:rPr>
          <w:rFonts w:ascii="Times New Roman" w:hAnsi="Times New Roman"/>
          <w:bCs/>
          <w:sz w:val="24"/>
          <w:szCs w:val="24"/>
        </w:rPr>
        <w:t>Pasūtītājs pretendentu, kuram būtu piešķiramas iepirkuma līguma slēgšanas tiesības, izslēdz no dalības iepirkumā, ja konstatēti šā likuma 42. panta otrās daļas 1., 2., 3., 4. un 11. punktā minētie izslēgšanas iemesli, kā arī ja šie iemesli konstatēti attiecībā uz šā likuma 42. panta trešajā daļā minētajām personām.</w:t>
      </w:r>
    </w:p>
    <w:p w14:paraId="5D30B254" w14:textId="37725832" w:rsidR="00E42D32" w:rsidRDefault="00E42D32" w:rsidP="00254589">
      <w:pPr>
        <w:numPr>
          <w:ilvl w:val="1"/>
          <w:numId w:val="2"/>
        </w:numPr>
        <w:spacing w:after="0" w:line="240" w:lineRule="auto"/>
        <w:ind w:left="426" w:hanging="426"/>
        <w:jc w:val="both"/>
        <w:rPr>
          <w:rFonts w:ascii="Times New Roman" w:hAnsi="Times New Roman"/>
          <w:bCs/>
          <w:sz w:val="24"/>
          <w:szCs w:val="24"/>
        </w:rPr>
      </w:pPr>
      <w:r w:rsidRPr="00E42D32">
        <w:rPr>
          <w:rFonts w:ascii="Times New Roman" w:hAnsi="Times New Roman"/>
          <w:bCs/>
          <w:sz w:val="24"/>
          <w:szCs w:val="24"/>
        </w:rPr>
        <w:t>Uz pretendentu nedrīkst attiekties Starptautisko un Latvijas Republikas nacionālo sankciju likuma 11.</w:t>
      </w:r>
      <w:r w:rsidRPr="00E03D60">
        <w:rPr>
          <w:rFonts w:ascii="Times New Roman" w:hAnsi="Times New Roman"/>
          <w:bCs/>
          <w:sz w:val="24"/>
          <w:szCs w:val="24"/>
          <w:vertAlign w:val="superscript"/>
        </w:rPr>
        <w:t>1</w:t>
      </w:r>
      <w:r w:rsidRPr="00E42D32">
        <w:rPr>
          <w:rFonts w:ascii="Times New Roman" w:hAnsi="Times New Roman"/>
          <w:bCs/>
          <w:sz w:val="24"/>
          <w:szCs w:val="24"/>
        </w:rPr>
        <w:t xml:space="preserve"> panta pirmajā un otrajā daļā noteiktie izslēgšanas nosacījumi. Pasūtītājs attiecībā uz pretendentu, kuram būtu piešķiramas līguma slēgšanas tiesības, pārbauda, vai attiecībā uz šo pretendentu, tā valdes vai padomes locekli, patieso labuma guvēju, </w:t>
      </w:r>
      <w:proofErr w:type="spellStart"/>
      <w:r w:rsidRPr="00E42D32">
        <w:rPr>
          <w:rFonts w:ascii="Times New Roman" w:hAnsi="Times New Roman"/>
          <w:bCs/>
          <w:sz w:val="24"/>
          <w:szCs w:val="24"/>
        </w:rPr>
        <w:t>pārstāvēttiesīgo</w:t>
      </w:r>
      <w:proofErr w:type="spellEnd"/>
      <w:r w:rsidRPr="00E42D32">
        <w:rPr>
          <w:rFonts w:ascii="Times New Roman" w:hAnsi="Times New Roman"/>
          <w:bCs/>
          <w:sz w:val="24"/>
          <w:szCs w:val="24"/>
        </w:rPr>
        <w:t xml:space="preserve"> personu vai </w:t>
      </w:r>
      <w:r w:rsidRPr="00E42D32">
        <w:rPr>
          <w:rFonts w:ascii="Times New Roman" w:hAnsi="Times New Roman"/>
          <w:bCs/>
          <w:sz w:val="24"/>
          <w:szCs w:val="24"/>
        </w:rPr>
        <w:lastRenderedPageBreak/>
        <w:t xml:space="preserve">prokūristu, vai personu, kura ir pilnvarota pārstāvēt pretendentu darbībās, kas saistītas ar filiāli, vai personālsabiedrības biedru, tā valdes vai padomes locekli, patieso labuma guvēju, </w:t>
      </w:r>
      <w:proofErr w:type="spellStart"/>
      <w:r w:rsidRPr="00E42D32">
        <w:rPr>
          <w:rFonts w:ascii="Times New Roman" w:hAnsi="Times New Roman"/>
          <w:bCs/>
          <w:sz w:val="24"/>
          <w:szCs w:val="24"/>
        </w:rPr>
        <w:t>pārstāvēttiesīgo</w:t>
      </w:r>
      <w:proofErr w:type="spellEnd"/>
      <w:r w:rsidRPr="00E42D32">
        <w:rPr>
          <w:rFonts w:ascii="Times New Roman" w:hAnsi="Times New Roman"/>
          <w:bCs/>
          <w:sz w:val="24"/>
          <w:szCs w:val="24"/>
        </w:rPr>
        <w:t xml:space="preserve"> personu vai prokūristu, ja pretendents ir personālsabiedrība, ir noteiktas Starptautisko un Latvijas Republikas nacionālo sankciju likuma 11.</w:t>
      </w:r>
      <w:r w:rsidRPr="00634E1C">
        <w:rPr>
          <w:rFonts w:ascii="Times New Roman" w:hAnsi="Times New Roman"/>
          <w:bCs/>
          <w:sz w:val="24"/>
          <w:szCs w:val="24"/>
          <w:vertAlign w:val="superscript"/>
        </w:rPr>
        <w:t>1</w:t>
      </w:r>
      <w:r w:rsidRPr="00E42D32">
        <w:rPr>
          <w:rFonts w:ascii="Times New Roman" w:hAnsi="Times New Roman"/>
          <w:bCs/>
          <w:sz w:val="24"/>
          <w:szCs w:val="24"/>
        </w:rPr>
        <w:t xml:space="preserve"> panta pirmajā daļā noteiktās sankcijas, kuras ietekmē līguma izpildi. Ja attiecībā uz pretendentu vai kādu no minētajām personām ir noteiktas Starptautisko un Latvijas Republikas nacionālo sankciju likuma 11.</w:t>
      </w:r>
      <w:r w:rsidRPr="00634E1C">
        <w:rPr>
          <w:rFonts w:ascii="Times New Roman" w:hAnsi="Times New Roman"/>
          <w:bCs/>
          <w:sz w:val="24"/>
          <w:szCs w:val="24"/>
          <w:vertAlign w:val="superscript"/>
        </w:rPr>
        <w:t>1</w:t>
      </w:r>
      <w:r w:rsidRPr="00E42D32">
        <w:rPr>
          <w:rFonts w:ascii="Times New Roman" w:hAnsi="Times New Roman"/>
          <w:bCs/>
          <w:sz w:val="24"/>
          <w:szCs w:val="24"/>
        </w:rPr>
        <w:t xml:space="preserve"> panta pirmajā daļā noteiktās sankcijas, kuras kavēs līguma izpildi, pretendents ir izslēdzams no dalības līguma slēgšanas tiesību piešķiršanas procedūrā.</w:t>
      </w:r>
    </w:p>
    <w:p w14:paraId="303635A1" w14:textId="77777777" w:rsidR="00E42D32" w:rsidRPr="00210263" w:rsidRDefault="00E42D32" w:rsidP="00E42D32">
      <w:pPr>
        <w:spacing w:after="0" w:line="240" w:lineRule="auto"/>
        <w:jc w:val="both"/>
        <w:rPr>
          <w:rFonts w:ascii="Times New Roman" w:hAnsi="Times New Roman"/>
          <w:b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8"/>
        <w:gridCol w:w="4811"/>
      </w:tblGrid>
      <w:tr w:rsidR="008B491E" w:rsidRPr="00E42D32" w14:paraId="3955E12F" w14:textId="77777777" w:rsidTr="00DF05D6">
        <w:tc>
          <w:tcPr>
            <w:tcW w:w="4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437A8" w14:textId="7F7121FE" w:rsidR="008B491E" w:rsidRPr="00634E1C" w:rsidRDefault="00F15373" w:rsidP="00FB5963">
            <w:pPr>
              <w:spacing w:after="0" w:line="240" w:lineRule="auto"/>
              <w:rPr>
                <w:rFonts w:ascii="Times New Roman" w:eastAsia="Times New Roman" w:hAnsi="Times New Roman"/>
                <w:sz w:val="24"/>
                <w:szCs w:val="24"/>
                <w:lang w:eastAsia="lv-LV"/>
              </w:rPr>
            </w:pPr>
            <w:r w:rsidRPr="00634E1C">
              <w:rPr>
                <w:rFonts w:ascii="Times New Roman" w:eastAsia="Times New Roman" w:hAnsi="Times New Roman"/>
                <w:b/>
                <w:sz w:val="24"/>
                <w:szCs w:val="24"/>
                <w:lang w:eastAsia="lv-LV"/>
              </w:rPr>
              <w:t>1</w:t>
            </w:r>
            <w:r w:rsidR="00FB5963">
              <w:rPr>
                <w:rFonts w:ascii="Times New Roman" w:eastAsia="Times New Roman" w:hAnsi="Times New Roman"/>
                <w:b/>
                <w:sz w:val="24"/>
                <w:szCs w:val="24"/>
                <w:lang w:eastAsia="lv-LV"/>
              </w:rPr>
              <w:t>1</w:t>
            </w:r>
            <w:r w:rsidRPr="00634E1C">
              <w:rPr>
                <w:rFonts w:ascii="Times New Roman" w:eastAsia="Times New Roman" w:hAnsi="Times New Roman"/>
                <w:b/>
                <w:sz w:val="24"/>
                <w:szCs w:val="24"/>
                <w:lang w:eastAsia="lv-LV"/>
              </w:rPr>
              <w:t xml:space="preserve">. </w:t>
            </w:r>
            <w:r w:rsidR="008B491E" w:rsidRPr="00634E1C">
              <w:rPr>
                <w:rFonts w:ascii="Times New Roman" w:eastAsia="Times New Roman" w:hAnsi="Times New Roman"/>
                <w:b/>
                <w:sz w:val="24"/>
                <w:szCs w:val="24"/>
                <w:lang w:eastAsia="lv-LV"/>
              </w:rPr>
              <w:t xml:space="preserve"> Pretendenta kvalifikācijas prasības</w:t>
            </w:r>
          </w:p>
        </w:tc>
        <w:tc>
          <w:tcPr>
            <w:tcW w:w="48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C7FD86" w14:textId="5E86ECAB" w:rsidR="008B491E" w:rsidRPr="00634E1C" w:rsidRDefault="00F15373" w:rsidP="00FB5963">
            <w:pPr>
              <w:spacing w:after="0" w:line="240" w:lineRule="auto"/>
              <w:jc w:val="center"/>
              <w:rPr>
                <w:rFonts w:ascii="Times New Roman" w:eastAsia="Times New Roman" w:hAnsi="Times New Roman"/>
                <w:b/>
                <w:sz w:val="24"/>
                <w:szCs w:val="24"/>
                <w:lang w:eastAsia="lv-LV"/>
              </w:rPr>
            </w:pPr>
            <w:r w:rsidRPr="00634E1C">
              <w:rPr>
                <w:rFonts w:ascii="Times New Roman" w:eastAsia="Times New Roman" w:hAnsi="Times New Roman"/>
                <w:b/>
                <w:sz w:val="24"/>
                <w:szCs w:val="24"/>
                <w:lang w:eastAsia="lv-LV"/>
              </w:rPr>
              <w:t>1</w:t>
            </w:r>
            <w:r w:rsidR="00FB5963">
              <w:rPr>
                <w:rFonts w:ascii="Times New Roman" w:eastAsia="Times New Roman" w:hAnsi="Times New Roman"/>
                <w:b/>
                <w:sz w:val="24"/>
                <w:szCs w:val="24"/>
                <w:lang w:eastAsia="lv-LV"/>
              </w:rPr>
              <w:t>2</w:t>
            </w:r>
            <w:r w:rsidR="008B491E" w:rsidRPr="00634E1C">
              <w:rPr>
                <w:rFonts w:ascii="Times New Roman" w:eastAsia="Times New Roman" w:hAnsi="Times New Roman"/>
                <w:b/>
                <w:sz w:val="24"/>
                <w:szCs w:val="24"/>
                <w:lang w:eastAsia="lv-LV"/>
              </w:rPr>
              <w:t xml:space="preserve">. </w:t>
            </w:r>
            <w:r w:rsidR="008B491E" w:rsidRPr="00634E1C">
              <w:rPr>
                <w:rFonts w:ascii="Times New Roman" w:eastAsia="Times New Roman" w:hAnsi="Times New Roman"/>
                <w:b/>
                <w:bCs/>
                <w:sz w:val="24"/>
                <w:szCs w:val="24"/>
              </w:rPr>
              <w:t>Pretendentam jāiesniedz šādi pretendenta kvalifikāciju apliecinoši dokumenti</w:t>
            </w:r>
          </w:p>
        </w:tc>
      </w:tr>
      <w:tr w:rsidR="008B491E" w:rsidRPr="00E42D32" w14:paraId="7B4C4BE1" w14:textId="77777777" w:rsidTr="00DF05D6">
        <w:tc>
          <w:tcPr>
            <w:tcW w:w="4828" w:type="dxa"/>
            <w:tcBorders>
              <w:top w:val="single" w:sz="4" w:space="0" w:color="auto"/>
              <w:left w:val="single" w:sz="4" w:space="0" w:color="auto"/>
              <w:bottom w:val="single" w:sz="4" w:space="0" w:color="auto"/>
              <w:right w:val="single" w:sz="4" w:space="0" w:color="auto"/>
            </w:tcBorders>
            <w:hideMark/>
          </w:tcPr>
          <w:p w14:paraId="2EACAA4E" w14:textId="42C92F43" w:rsidR="008B491E" w:rsidRPr="00634E1C" w:rsidRDefault="00F15373" w:rsidP="004E546A">
            <w:pPr>
              <w:spacing w:after="0" w:line="240" w:lineRule="auto"/>
              <w:ind w:right="-57"/>
              <w:jc w:val="both"/>
              <w:rPr>
                <w:rFonts w:ascii="Times New Roman" w:hAnsi="Times New Roman"/>
                <w:sz w:val="24"/>
                <w:szCs w:val="24"/>
              </w:rPr>
            </w:pPr>
            <w:r w:rsidRPr="00634E1C">
              <w:rPr>
                <w:rFonts w:ascii="Times New Roman" w:hAnsi="Times New Roman"/>
                <w:sz w:val="24"/>
                <w:szCs w:val="24"/>
              </w:rPr>
              <w:t>1</w:t>
            </w:r>
            <w:r w:rsidR="00FB5963">
              <w:rPr>
                <w:rFonts w:ascii="Times New Roman" w:hAnsi="Times New Roman"/>
                <w:sz w:val="24"/>
                <w:szCs w:val="24"/>
              </w:rPr>
              <w:t>1</w:t>
            </w:r>
            <w:r w:rsidR="008B491E" w:rsidRPr="00634E1C">
              <w:rPr>
                <w:rFonts w:ascii="Times New Roman" w:hAnsi="Times New Roman"/>
                <w:sz w:val="24"/>
                <w:szCs w:val="24"/>
              </w:rPr>
              <w:t xml:space="preserve">.1. Pretendents ir reģistrēts Latvijas Republikas Uzņēmumu reģistra Komercreģistrā vai līdzvērtīgā reģistrā ārvalstīs, normatīvajos aktos noteiktajos gadījumos. </w:t>
            </w:r>
          </w:p>
          <w:p w14:paraId="310E5132" w14:textId="77777777" w:rsidR="008B491E" w:rsidRPr="00634E1C" w:rsidRDefault="008B491E" w:rsidP="004E546A">
            <w:pPr>
              <w:spacing w:after="0" w:line="240" w:lineRule="auto"/>
              <w:ind w:right="-57"/>
              <w:jc w:val="both"/>
              <w:rPr>
                <w:rFonts w:ascii="Times New Roman" w:eastAsia="Times New Roman" w:hAnsi="Times New Roman"/>
                <w:sz w:val="24"/>
                <w:szCs w:val="24"/>
              </w:rPr>
            </w:pPr>
            <w:r w:rsidRPr="00634E1C">
              <w:rPr>
                <w:rFonts w:ascii="Times New Roman" w:hAnsi="Times New Roman"/>
                <w:i/>
                <w:sz w:val="24"/>
                <w:szCs w:val="24"/>
              </w:rPr>
              <w:t>Prasība attiecas arī uz personālsabiedrību un visiem personālsabiedrības biedriem (ja piedāvājumu iesniedz personālsabiedrība) vai visiem piegādātāju apvienības dalībniekiem (ja piedāvājumu iesniedz piegādātāju apvienība)</w:t>
            </w:r>
            <w:r w:rsidRPr="00634E1C">
              <w:rPr>
                <w:rFonts w:ascii="Times New Roman" w:hAnsi="Times New Roman"/>
                <w:sz w:val="24"/>
                <w:szCs w:val="24"/>
              </w:rPr>
              <w:t>.</w:t>
            </w:r>
          </w:p>
        </w:tc>
        <w:tc>
          <w:tcPr>
            <w:tcW w:w="4811" w:type="dxa"/>
            <w:tcBorders>
              <w:top w:val="single" w:sz="4" w:space="0" w:color="auto"/>
              <w:left w:val="single" w:sz="4" w:space="0" w:color="auto"/>
              <w:bottom w:val="single" w:sz="4" w:space="0" w:color="auto"/>
              <w:right w:val="single" w:sz="4" w:space="0" w:color="auto"/>
            </w:tcBorders>
            <w:hideMark/>
          </w:tcPr>
          <w:p w14:paraId="0D4DC35C" w14:textId="1A0FE4B8" w:rsidR="008B491E" w:rsidRPr="00634E1C" w:rsidRDefault="00F15373" w:rsidP="00FB5963">
            <w:pPr>
              <w:spacing w:after="0" w:line="240" w:lineRule="auto"/>
              <w:ind w:right="-58"/>
              <w:jc w:val="both"/>
              <w:rPr>
                <w:rFonts w:ascii="Times New Roman" w:eastAsia="Times New Roman" w:hAnsi="Times New Roman"/>
                <w:sz w:val="24"/>
                <w:szCs w:val="24"/>
              </w:rPr>
            </w:pPr>
            <w:r w:rsidRPr="00634E1C">
              <w:rPr>
                <w:rFonts w:ascii="Times New Roman" w:eastAsia="Times New Roman" w:hAnsi="Times New Roman"/>
                <w:sz w:val="24"/>
                <w:szCs w:val="24"/>
              </w:rPr>
              <w:t>1</w:t>
            </w:r>
            <w:r w:rsidR="00FB5963">
              <w:rPr>
                <w:rFonts w:ascii="Times New Roman" w:eastAsia="Times New Roman" w:hAnsi="Times New Roman"/>
                <w:sz w:val="24"/>
                <w:szCs w:val="24"/>
              </w:rPr>
              <w:t>2</w:t>
            </w:r>
            <w:r w:rsidR="008B491E" w:rsidRPr="00634E1C">
              <w:rPr>
                <w:rFonts w:ascii="Times New Roman" w:eastAsia="Times New Roman" w:hAnsi="Times New Roman"/>
                <w:sz w:val="24"/>
                <w:szCs w:val="24"/>
              </w:rPr>
              <w:t xml:space="preserve">.1. </w:t>
            </w:r>
            <w:r w:rsidR="008B491E" w:rsidRPr="00634E1C">
              <w:rPr>
                <w:rFonts w:ascii="Times New Roman" w:hAnsi="Times New Roman"/>
                <w:sz w:val="24"/>
                <w:szCs w:val="24"/>
              </w:rPr>
              <w:t xml:space="preserve">Pretendenta parakstīts </w:t>
            </w:r>
            <w:smartTag w:uri="schemas-tilde-lv/tildestengine" w:element="veidnes">
              <w:smartTagPr>
                <w:attr w:name="id" w:val="-1"/>
                <w:attr w:name="baseform" w:val="pieteikums"/>
                <w:attr w:name="text" w:val="pieteikums"/>
              </w:smartTagPr>
              <w:r w:rsidR="008B491E" w:rsidRPr="00634E1C">
                <w:rPr>
                  <w:rFonts w:ascii="Times New Roman" w:hAnsi="Times New Roman"/>
                  <w:sz w:val="24"/>
                  <w:szCs w:val="24"/>
                </w:rPr>
                <w:t>pieteikums</w:t>
              </w:r>
            </w:smartTag>
            <w:r w:rsidR="008B491E" w:rsidRPr="00634E1C">
              <w:rPr>
                <w:rFonts w:ascii="Times New Roman" w:hAnsi="Times New Roman"/>
                <w:sz w:val="24"/>
                <w:szCs w:val="24"/>
              </w:rPr>
              <w:t xml:space="preserve"> dalībai </w:t>
            </w:r>
            <w:r w:rsidR="00A4300C" w:rsidRPr="00634E1C">
              <w:rPr>
                <w:rFonts w:ascii="Times New Roman" w:hAnsi="Times New Roman"/>
                <w:sz w:val="24"/>
                <w:szCs w:val="24"/>
              </w:rPr>
              <w:t>iepirkumā</w:t>
            </w:r>
            <w:r w:rsidR="008B491E" w:rsidRPr="00634E1C">
              <w:rPr>
                <w:rFonts w:ascii="Times New Roman" w:hAnsi="Times New Roman"/>
                <w:sz w:val="24"/>
                <w:szCs w:val="24"/>
              </w:rPr>
              <w:t>, kurš sagatavots saskaņā ar Nolikuma 1.pielikumā pievienoto formu. Ja pretendenta piedāvājumu paraksta pilnvarota persona, tad jāpievieno pilnvara vai tās apliecināta kopija</w:t>
            </w:r>
            <w:r w:rsidR="008B491E" w:rsidRPr="00634E1C">
              <w:rPr>
                <w:rFonts w:ascii="Times New Roman" w:eastAsia="Times New Roman" w:hAnsi="Times New Roman"/>
                <w:sz w:val="24"/>
                <w:szCs w:val="24"/>
              </w:rPr>
              <w:t xml:space="preserve">. </w:t>
            </w:r>
            <w:r w:rsidR="008B491E" w:rsidRPr="00634E1C">
              <w:rPr>
                <w:rFonts w:ascii="Times New Roman" w:hAnsi="Times New Roman"/>
                <w:sz w:val="24"/>
                <w:szCs w:val="24"/>
              </w:rPr>
              <w:t xml:space="preserve">Ja pretendents ir reģistrēts ārvalstīs, jāiesniedz attiecīgajā valstī izsniegta uzņēmuma reģistrācijas apliecības kopija vai izziņa (-s), kas apliecina, ka pretendents, personu grupas dalībnieki, personālsabiedrības dalībnieki un apakšuzņēmēji ir reģistrēti likumā noteiktajā kārtībā. Par Latvijas Republikā reģistrētu pretendentu komisija pārbaudīs informāciju Uzņēmuma reģistra interneta mājaslapā </w:t>
            </w:r>
            <w:hyperlink r:id="rId15">
              <w:r w:rsidR="008B491E" w:rsidRPr="00634E1C">
                <w:rPr>
                  <w:rFonts w:ascii="Times New Roman" w:hAnsi="Times New Roman"/>
                  <w:color w:val="0000FF"/>
                  <w:sz w:val="24"/>
                  <w:szCs w:val="24"/>
                  <w:u w:val="single"/>
                </w:rPr>
                <w:t>www.ur.gov.lv</w:t>
              </w:r>
            </w:hyperlink>
            <w:r w:rsidR="008B491E" w:rsidRPr="00634E1C">
              <w:rPr>
                <w:rFonts w:ascii="Times New Roman" w:eastAsia="Times New Roman" w:hAnsi="Times New Roman"/>
                <w:sz w:val="24"/>
                <w:szCs w:val="24"/>
              </w:rPr>
              <w:t xml:space="preserve">. </w:t>
            </w:r>
          </w:p>
        </w:tc>
      </w:tr>
      <w:tr w:rsidR="004B79A9" w:rsidRPr="00E42D32" w14:paraId="6DE5E944" w14:textId="77777777" w:rsidTr="00DF05D6">
        <w:tc>
          <w:tcPr>
            <w:tcW w:w="4828" w:type="dxa"/>
            <w:tcBorders>
              <w:top w:val="single" w:sz="4" w:space="0" w:color="auto"/>
              <w:left w:val="single" w:sz="4" w:space="0" w:color="auto"/>
              <w:bottom w:val="single" w:sz="4" w:space="0" w:color="auto"/>
              <w:right w:val="single" w:sz="4" w:space="0" w:color="auto"/>
            </w:tcBorders>
          </w:tcPr>
          <w:p w14:paraId="77ED45EA" w14:textId="40F24D34" w:rsidR="004E3DC6" w:rsidRPr="00634E1C" w:rsidRDefault="004B79A9" w:rsidP="004E3DC6">
            <w:pPr>
              <w:spacing w:after="0" w:line="240" w:lineRule="auto"/>
              <w:jc w:val="both"/>
              <w:rPr>
                <w:rFonts w:ascii="Times New Roman" w:eastAsia="Times New Roman" w:hAnsi="Times New Roman"/>
                <w:bCs/>
                <w:sz w:val="24"/>
                <w:szCs w:val="24"/>
              </w:rPr>
            </w:pPr>
            <w:r w:rsidRPr="00634E1C">
              <w:rPr>
                <w:rFonts w:ascii="Times New Roman" w:eastAsia="Times New Roman" w:hAnsi="Times New Roman"/>
                <w:sz w:val="24"/>
                <w:szCs w:val="24"/>
              </w:rPr>
              <w:t>1</w:t>
            </w:r>
            <w:r w:rsidR="00FB5963">
              <w:rPr>
                <w:rFonts w:ascii="Times New Roman" w:eastAsia="Times New Roman" w:hAnsi="Times New Roman"/>
                <w:sz w:val="24"/>
                <w:szCs w:val="24"/>
              </w:rPr>
              <w:t>1</w:t>
            </w:r>
            <w:r w:rsidRPr="00634E1C">
              <w:rPr>
                <w:rFonts w:ascii="Times New Roman" w:eastAsia="Times New Roman" w:hAnsi="Times New Roman"/>
                <w:sz w:val="24"/>
                <w:szCs w:val="24"/>
              </w:rPr>
              <w:t xml:space="preserve">.2. </w:t>
            </w:r>
            <w:r w:rsidR="004E3DC6" w:rsidRPr="00634E1C">
              <w:rPr>
                <w:rFonts w:ascii="Times New Roman" w:eastAsia="Times New Roman" w:hAnsi="Times New Roman"/>
                <w:bCs/>
                <w:sz w:val="24"/>
                <w:szCs w:val="24"/>
              </w:rPr>
              <w:t>Ja pieteikumu iesniedz piegādātāju apvienība, pieteikuma dokumentus paraksta atbilstoši piegādātāju savstarpējās vienošanās nosacījumiem.</w:t>
            </w:r>
          </w:p>
          <w:p w14:paraId="3907DE11" w14:textId="64A02116" w:rsidR="004B79A9" w:rsidRPr="00634E1C" w:rsidRDefault="004B79A9" w:rsidP="004B79A9">
            <w:pPr>
              <w:spacing w:after="0" w:line="240" w:lineRule="auto"/>
              <w:jc w:val="both"/>
              <w:rPr>
                <w:rFonts w:ascii="Times New Roman" w:hAnsi="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14:paraId="64BC2656" w14:textId="54CA6F9B" w:rsidR="004E3DC6" w:rsidRPr="00634E1C" w:rsidRDefault="004B79A9" w:rsidP="004E3DC6">
            <w:pPr>
              <w:spacing w:after="0" w:line="240" w:lineRule="auto"/>
              <w:ind w:right="-58"/>
              <w:jc w:val="both"/>
              <w:rPr>
                <w:rFonts w:ascii="Times New Roman" w:hAnsi="Times New Roman"/>
                <w:sz w:val="24"/>
                <w:szCs w:val="24"/>
              </w:rPr>
            </w:pPr>
            <w:r w:rsidRPr="00634E1C">
              <w:rPr>
                <w:rFonts w:ascii="Times New Roman" w:eastAsia="Times New Roman" w:hAnsi="Times New Roman"/>
                <w:sz w:val="24"/>
                <w:szCs w:val="24"/>
              </w:rPr>
              <w:t>1</w:t>
            </w:r>
            <w:r w:rsidR="00FB5963">
              <w:rPr>
                <w:rFonts w:ascii="Times New Roman" w:eastAsia="Times New Roman" w:hAnsi="Times New Roman"/>
                <w:sz w:val="24"/>
                <w:szCs w:val="24"/>
              </w:rPr>
              <w:t>2</w:t>
            </w:r>
            <w:r w:rsidRPr="00634E1C">
              <w:rPr>
                <w:rFonts w:ascii="Times New Roman" w:eastAsia="Times New Roman" w:hAnsi="Times New Roman"/>
                <w:sz w:val="24"/>
                <w:szCs w:val="24"/>
              </w:rPr>
              <w:t xml:space="preserve">.2. </w:t>
            </w:r>
            <w:r w:rsidR="004E3DC6" w:rsidRPr="00634E1C">
              <w:rPr>
                <w:rFonts w:ascii="Times New Roman" w:hAnsi="Times New Roman"/>
                <w:sz w:val="24"/>
                <w:szCs w:val="24"/>
              </w:rPr>
              <w:t>Ja pieteikumu iesniedz personu apvienība</w:t>
            </w:r>
            <w:r w:rsidR="00634E1C" w:rsidRPr="00634E1C">
              <w:rPr>
                <w:rFonts w:ascii="Times New Roman" w:hAnsi="Times New Roman"/>
                <w:sz w:val="24"/>
                <w:szCs w:val="24"/>
              </w:rPr>
              <w:t>, p</w:t>
            </w:r>
            <w:r w:rsidR="004E3DC6" w:rsidRPr="00634E1C">
              <w:rPr>
                <w:rFonts w:ascii="Times New Roman" w:hAnsi="Times New Roman"/>
                <w:sz w:val="24"/>
                <w:szCs w:val="24"/>
              </w:rPr>
              <w:t>apildus pieteikumam jāpievieno šo personu starpā noslēgt</w:t>
            </w:r>
            <w:r w:rsidR="00634E1C" w:rsidRPr="00634E1C">
              <w:rPr>
                <w:rFonts w:ascii="Times New Roman" w:hAnsi="Times New Roman"/>
                <w:sz w:val="24"/>
                <w:szCs w:val="24"/>
              </w:rPr>
              <w:t>u</w:t>
            </w:r>
            <w:r w:rsidR="004E3DC6" w:rsidRPr="00634E1C">
              <w:rPr>
                <w:rFonts w:ascii="Times New Roman" w:hAnsi="Times New Roman"/>
                <w:sz w:val="24"/>
                <w:szCs w:val="24"/>
              </w:rPr>
              <w:t xml:space="preserve"> vienošan</w:t>
            </w:r>
            <w:r w:rsidR="00634E1C" w:rsidRPr="00634E1C">
              <w:rPr>
                <w:rFonts w:ascii="Times New Roman" w:hAnsi="Times New Roman"/>
                <w:sz w:val="24"/>
                <w:szCs w:val="24"/>
              </w:rPr>
              <w:t>o</w:t>
            </w:r>
            <w:r w:rsidR="004E3DC6" w:rsidRPr="00634E1C">
              <w:rPr>
                <w:rFonts w:ascii="Times New Roman" w:hAnsi="Times New Roman"/>
                <w:sz w:val="24"/>
                <w:szCs w:val="24"/>
              </w:rPr>
              <w:t>s, kas parakstīta tā, ka vienošanās ir juridiski saistoša visiem apvienības dalībniekiem. Līgumā (vienošanās) jāiekļauj šāda informācija:</w:t>
            </w:r>
          </w:p>
          <w:p w14:paraId="2117A383" w14:textId="78A23301" w:rsidR="004E3DC6" w:rsidRPr="00634E1C" w:rsidRDefault="004E3DC6" w:rsidP="00DF05D6">
            <w:pPr>
              <w:tabs>
                <w:tab w:val="left" w:pos="436"/>
              </w:tabs>
              <w:spacing w:after="0" w:line="240" w:lineRule="auto"/>
              <w:ind w:left="309" w:right="-58" w:hanging="309"/>
              <w:jc w:val="both"/>
              <w:rPr>
                <w:rFonts w:ascii="Times New Roman" w:hAnsi="Times New Roman"/>
                <w:sz w:val="24"/>
                <w:szCs w:val="24"/>
              </w:rPr>
            </w:pPr>
            <w:r w:rsidRPr="00634E1C">
              <w:rPr>
                <w:rFonts w:ascii="Times New Roman" w:hAnsi="Times New Roman"/>
                <w:sz w:val="24"/>
                <w:szCs w:val="24"/>
              </w:rPr>
              <w:t>a)</w:t>
            </w:r>
            <w:r w:rsidRPr="00634E1C">
              <w:rPr>
                <w:rFonts w:ascii="Times New Roman" w:hAnsi="Times New Roman"/>
                <w:sz w:val="24"/>
                <w:szCs w:val="24"/>
              </w:rPr>
              <w:tab/>
              <w:t>piegādātāju apvienības dibināšanas mērķis un līguma darbības (spēkā esības) termiņš;</w:t>
            </w:r>
          </w:p>
          <w:p w14:paraId="51C79204" w14:textId="357A081F" w:rsidR="004E3DC6" w:rsidRPr="00634E1C" w:rsidRDefault="004E3DC6" w:rsidP="00DF05D6">
            <w:pPr>
              <w:tabs>
                <w:tab w:val="left" w:pos="436"/>
              </w:tabs>
              <w:spacing w:after="0" w:line="240" w:lineRule="auto"/>
              <w:ind w:left="309" w:right="-58" w:hanging="309"/>
              <w:jc w:val="both"/>
              <w:rPr>
                <w:rFonts w:ascii="Times New Roman" w:hAnsi="Times New Roman"/>
                <w:sz w:val="24"/>
                <w:szCs w:val="24"/>
              </w:rPr>
            </w:pPr>
            <w:r w:rsidRPr="00634E1C">
              <w:rPr>
                <w:rFonts w:ascii="Times New Roman" w:hAnsi="Times New Roman"/>
                <w:sz w:val="24"/>
                <w:szCs w:val="24"/>
              </w:rPr>
              <w:t>b)</w:t>
            </w:r>
            <w:r w:rsidRPr="00634E1C">
              <w:rPr>
                <w:rFonts w:ascii="Times New Roman" w:hAnsi="Times New Roman"/>
                <w:sz w:val="24"/>
                <w:szCs w:val="24"/>
              </w:rPr>
              <w:tab/>
              <w:t xml:space="preserve">katra apvienības dalībnieka </w:t>
            </w:r>
            <w:r w:rsidR="00DF05D6">
              <w:rPr>
                <w:rFonts w:ascii="Times New Roman" w:hAnsi="Times New Roman"/>
                <w:sz w:val="24"/>
                <w:szCs w:val="24"/>
              </w:rPr>
              <w:t>l</w:t>
            </w:r>
            <w:r w:rsidRPr="00634E1C">
              <w:rPr>
                <w:rFonts w:ascii="Times New Roman" w:hAnsi="Times New Roman"/>
                <w:sz w:val="24"/>
                <w:szCs w:val="24"/>
              </w:rPr>
              <w:t>īgu</w:t>
            </w:r>
            <w:r w:rsidR="00DF05D6">
              <w:rPr>
                <w:rFonts w:ascii="Times New Roman" w:hAnsi="Times New Roman"/>
                <w:sz w:val="24"/>
                <w:szCs w:val="24"/>
              </w:rPr>
              <w:t>ma daļa, tiesības un pienākumi;</w:t>
            </w:r>
          </w:p>
          <w:p w14:paraId="7DDEF83B" w14:textId="13D35B14" w:rsidR="004B79A9" w:rsidRPr="00634E1C" w:rsidRDefault="00DF05D6" w:rsidP="00DF05D6">
            <w:pPr>
              <w:tabs>
                <w:tab w:val="left" w:pos="436"/>
              </w:tabs>
              <w:spacing w:after="0" w:line="240" w:lineRule="auto"/>
              <w:ind w:left="309" w:right="-58" w:hanging="309"/>
              <w:jc w:val="both"/>
              <w:rPr>
                <w:rFonts w:ascii="Times New Roman" w:hAnsi="Times New Roman"/>
                <w:sz w:val="24"/>
                <w:szCs w:val="24"/>
              </w:rPr>
            </w:pPr>
            <w:r>
              <w:rPr>
                <w:rFonts w:ascii="Times New Roman" w:hAnsi="Times New Roman"/>
                <w:sz w:val="24"/>
                <w:szCs w:val="24"/>
              </w:rPr>
              <w:t>c</w:t>
            </w:r>
            <w:r w:rsidR="004E3DC6" w:rsidRPr="00634E1C">
              <w:rPr>
                <w:rFonts w:ascii="Times New Roman" w:hAnsi="Times New Roman"/>
                <w:sz w:val="24"/>
                <w:szCs w:val="24"/>
              </w:rPr>
              <w:t>)</w:t>
            </w:r>
            <w:r w:rsidR="004E3DC6" w:rsidRPr="00634E1C">
              <w:rPr>
                <w:rFonts w:ascii="Times New Roman" w:hAnsi="Times New Roman"/>
                <w:sz w:val="24"/>
                <w:szCs w:val="24"/>
              </w:rPr>
              <w:tab/>
              <w:t>informācija par piegādātāju apvienības vadošo dalībnieku;</w:t>
            </w:r>
            <w:r w:rsidR="00114D73" w:rsidRPr="00634E1C">
              <w:rPr>
                <w:rFonts w:ascii="Times New Roman" w:hAnsi="Times New Roman"/>
                <w:sz w:val="24"/>
                <w:szCs w:val="24"/>
              </w:rPr>
              <w:t xml:space="preserve"> </w:t>
            </w:r>
            <w:r w:rsidR="004E3DC6" w:rsidRPr="00634E1C">
              <w:rPr>
                <w:rFonts w:ascii="Times New Roman" w:hAnsi="Times New Roman"/>
                <w:sz w:val="24"/>
                <w:szCs w:val="24"/>
              </w:rPr>
              <w:t>pilnvarojumu dalībniekam, kurš tiesīgs rīkoties visu personas dalībnieku vārdā un to vietā, norādot dalībnieka pilnvarotās personas ieņemamo amatu, vārdu un uzvārdu.</w:t>
            </w:r>
          </w:p>
        </w:tc>
      </w:tr>
      <w:tr w:rsidR="00634E1C" w:rsidRPr="00E42D32" w14:paraId="720AEE26" w14:textId="77777777" w:rsidTr="00DF05D6">
        <w:tc>
          <w:tcPr>
            <w:tcW w:w="4828" w:type="dxa"/>
            <w:tcBorders>
              <w:top w:val="single" w:sz="4" w:space="0" w:color="auto"/>
              <w:left w:val="single" w:sz="4" w:space="0" w:color="auto"/>
              <w:bottom w:val="single" w:sz="4" w:space="0" w:color="auto"/>
              <w:right w:val="single" w:sz="4" w:space="0" w:color="auto"/>
            </w:tcBorders>
          </w:tcPr>
          <w:p w14:paraId="58CE9889" w14:textId="059D8577" w:rsidR="00264930" w:rsidRPr="00264930" w:rsidRDefault="00634E1C" w:rsidP="00264930">
            <w:pPr>
              <w:spacing w:after="0" w:line="240" w:lineRule="auto"/>
              <w:jc w:val="both"/>
              <w:rPr>
                <w:rFonts w:ascii="Times New Roman" w:eastAsia="Times New Roman" w:hAnsi="Times New Roman"/>
                <w:sz w:val="24"/>
                <w:szCs w:val="24"/>
              </w:rPr>
            </w:pPr>
            <w:r w:rsidRPr="00E03DD8">
              <w:rPr>
                <w:rFonts w:ascii="Times New Roman" w:eastAsia="Times New Roman" w:hAnsi="Times New Roman"/>
                <w:sz w:val="24"/>
                <w:szCs w:val="24"/>
              </w:rPr>
              <w:t>1</w:t>
            </w:r>
            <w:r w:rsidR="00FB5963">
              <w:rPr>
                <w:rFonts w:ascii="Times New Roman" w:eastAsia="Times New Roman" w:hAnsi="Times New Roman"/>
                <w:sz w:val="24"/>
                <w:szCs w:val="24"/>
              </w:rPr>
              <w:t>1</w:t>
            </w:r>
            <w:r w:rsidRPr="00E03DD8">
              <w:rPr>
                <w:rFonts w:ascii="Times New Roman" w:eastAsia="Times New Roman" w:hAnsi="Times New Roman"/>
                <w:sz w:val="24"/>
                <w:szCs w:val="24"/>
              </w:rPr>
              <w:t xml:space="preserve">.3. </w:t>
            </w:r>
            <w:r w:rsidR="00264930" w:rsidRPr="00264930">
              <w:rPr>
                <w:rFonts w:ascii="Times New Roman" w:eastAsia="Times New Roman" w:hAnsi="Times New Roman"/>
                <w:sz w:val="24"/>
                <w:szCs w:val="24"/>
              </w:rPr>
              <w:t>Pretendents var balstīties uz citu uzņēmēju iespējām, ja tas ir nepieciešams konkrētā līguma izpildei, neatkarīgi no savstarpējo attiecību tiesiskā rakstura.</w:t>
            </w:r>
          </w:p>
          <w:p w14:paraId="045E375E" w14:textId="08BEAD3E" w:rsidR="00634E1C" w:rsidRPr="00E03DD8" w:rsidRDefault="00264930" w:rsidP="00264930">
            <w:pPr>
              <w:spacing w:after="0" w:line="240" w:lineRule="auto"/>
              <w:jc w:val="both"/>
              <w:rPr>
                <w:rFonts w:ascii="Times New Roman" w:eastAsia="Times New Roman" w:hAnsi="Times New Roman"/>
                <w:sz w:val="24"/>
                <w:szCs w:val="24"/>
              </w:rPr>
            </w:pPr>
            <w:r w:rsidRPr="00264930">
              <w:rPr>
                <w:rFonts w:ascii="Times New Roman" w:eastAsia="Times New Roman" w:hAnsi="Times New Roman"/>
                <w:sz w:val="24"/>
                <w:szCs w:val="24"/>
              </w:rPr>
              <w:t>Ja pretendents balstās uz trešo personu iespējām, tad pretendents pierāda, ka viņa rīcībā būs attiecīgie resursi.</w:t>
            </w:r>
          </w:p>
        </w:tc>
        <w:tc>
          <w:tcPr>
            <w:tcW w:w="4811" w:type="dxa"/>
            <w:tcBorders>
              <w:top w:val="single" w:sz="4" w:space="0" w:color="auto"/>
              <w:left w:val="single" w:sz="4" w:space="0" w:color="auto"/>
              <w:bottom w:val="single" w:sz="4" w:space="0" w:color="auto"/>
              <w:right w:val="single" w:sz="4" w:space="0" w:color="auto"/>
            </w:tcBorders>
          </w:tcPr>
          <w:p w14:paraId="70AC32A4" w14:textId="27D68AD1" w:rsidR="00634E1C" w:rsidRDefault="00634E1C" w:rsidP="00FB5963">
            <w:pPr>
              <w:spacing w:after="0" w:line="240" w:lineRule="auto"/>
              <w:ind w:right="-58"/>
              <w:jc w:val="both"/>
              <w:rPr>
                <w:rFonts w:ascii="Times New Roman" w:eastAsia="Times New Roman" w:hAnsi="Times New Roman"/>
                <w:sz w:val="24"/>
                <w:szCs w:val="24"/>
              </w:rPr>
            </w:pPr>
            <w:r w:rsidRPr="00E03DD8">
              <w:rPr>
                <w:rFonts w:ascii="Times New Roman" w:eastAsia="Times New Roman" w:hAnsi="Times New Roman"/>
                <w:sz w:val="24"/>
                <w:szCs w:val="24"/>
              </w:rPr>
              <w:t>1</w:t>
            </w:r>
            <w:r w:rsidR="00FB5963">
              <w:rPr>
                <w:rFonts w:ascii="Times New Roman" w:eastAsia="Times New Roman" w:hAnsi="Times New Roman"/>
                <w:sz w:val="24"/>
                <w:szCs w:val="24"/>
              </w:rPr>
              <w:t>2</w:t>
            </w:r>
            <w:r w:rsidRPr="00E03DD8">
              <w:rPr>
                <w:rFonts w:ascii="Times New Roman" w:eastAsia="Times New Roman" w:hAnsi="Times New Roman"/>
                <w:sz w:val="24"/>
                <w:szCs w:val="24"/>
              </w:rPr>
              <w:t>.3.</w:t>
            </w:r>
            <w:r w:rsidR="00264930" w:rsidRPr="00264930">
              <w:rPr>
                <w:rFonts w:ascii="Times New Roman" w:eastAsia="Times New Roman" w:hAnsi="Times New Roman"/>
                <w:sz w:val="24"/>
                <w:szCs w:val="24"/>
              </w:rPr>
              <w:tab/>
              <w:t xml:space="preserve">Personas, uz kuras iespējām pretendents balstās, rakstisks apliecinājums par piedalīšanos </w:t>
            </w:r>
            <w:r w:rsidR="008D51F9">
              <w:rPr>
                <w:rFonts w:ascii="Times New Roman" w:eastAsia="Times New Roman" w:hAnsi="Times New Roman"/>
                <w:sz w:val="24"/>
                <w:szCs w:val="24"/>
              </w:rPr>
              <w:t>iepirkumā</w:t>
            </w:r>
            <w:r w:rsidR="00264930" w:rsidRPr="00264930">
              <w:rPr>
                <w:rFonts w:ascii="Times New Roman" w:eastAsia="Times New Roman" w:hAnsi="Times New Roman"/>
                <w:sz w:val="24"/>
                <w:szCs w:val="24"/>
              </w:rPr>
              <w:t>, kā arī apliecinājums nodot pretendenta rīcībā Līguma izpildei nepieciešamos resursus gadījumā, ja ar pretendentu tiek noslēgts  Līgums.</w:t>
            </w:r>
          </w:p>
          <w:p w14:paraId="2819CA61" w14:textId="77777777" w:rsidR="00264930" w:rsidRDefault="00264930" w:rsidP="00FB5963">
            <w:pPr>
              <w:spacing w:after="0" w:line="240" w:lineRule="auto"/>
              <w:ind w:right="-58"/>
              <w:jc w:val="both"/>
              <w:rPr>
                <w:rFonts w:ascii="Times New Roman" w:eastAsia="Times New Roman" w:hAnsi="Times New Roman"/>
                <w:sz w:val="24"/>
                <w:szCs w:val="24"/>
              </w:rPr>
            </w:pPr>
            <w:r w:rsidRPr="00264930">
              <w:rPr>
                <w:rFonts w:ascii="Times New Roman" w:eastAsia="Times New Roman" w:hAnsi="Times New Roman"/>
                <w:sz w:val="24"/>
                <w:szCs w:val="24"/>
              </w:rPr>
              <w:t xml:space="preserve">Personas, uz kuras iespējām pretendents balstās, apliecinājumu jāparaksta tā </w:t>
            </w:r>
            <w:proofErr w:type="spellStart"/>
            <w:r w:rsidRPr="00264930">
              <w:rPr>
                <w:rFonts w:ascii="Times New Roman" w:eastAsia="Times New Roman" w:hAnsi="Times New Roman"/>
                <w:sz w:val="24"/>
                <w:szCs w:val="24"/>
              </w:rPr>
              <w:t>paraksttiesīgai</w:t>
            </w:r>
            <w:proofErr w:type="spellEnd"/>
            <w:r w:rsidRPr="00264930">
              <w:rPr>
                <w:rFonts w:ascii="Times New Roman" w:eastAsia="Times New Roman" w:hAnsi="Times New Roman"/>
                <w:sz w:val="24"/>
                <w:szCs w:val="24"/>
              </w:rPr>
              <w:t xml:space="preserve"> personai. Ja apliecinājumu paraksta pilnvarota </w:t>
            </w:r>
            <w:r w:rsidRPr="00264930">
              <w:rPr>
                <w:rFonts w:ascii="Times New Roman" w:eastAsia="Times New Roman" w:hAnsi="Times New Roman"/>
                <w:sz w:val="24"/>
                <w:szCs w:val="24"/>
              </w:rPr>
              <w:lastRenderedPageBreak/>
              <w:t>persona, pievienojams šādas pilnvaras oriģināls vai apliecināta kopija. Ārvalstīs reģistrētai personai jāpievieno kompetentas ārvalsts institūcijas izsniegts dokuments, kas apliecina personas tiesības parakstīties personas, uz kuras iespējām pretendents balstās, vārdā vai atbilstošas pilnvaras oriģināls vai apliecināta kopija.</w:t>
            </w:r>
          </w:p>
          <w:p w14:paraId="5BEEBD3A" w14:textId="77777777" w:rsidR="00264930" w:rsidRDefault="00264930" w:rsidP="00FB5963">
            <w:pPr>
              <w:spacing w:after="0" w:line="240" w:lineRule="auto"/>
              <w:ind w:right="-58"/>
              <w:jc w:val="both"/>
              <w:rPr>
                <w:rFonts w:ascii="Times New Roman" w:eastAsia="Times New Roman" w:hAnsi="Times New Roman"/>
                <w:sz w:val="24"/>
                <w:szCs w:val="24"/>
              </w:rPr>
            </w:pPr>
            <w:r w:rsidRPr="00264930">
              <w:rPr>
                <w:rFonts w:ascii="Times New Roman" w:eastAsia="Times New Roman" w:hAnsi="Times New Roman"/>
                <w:sz w:val="24"/>
                <w:szCs w:val="24"/>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2D7EBC4F" w14:textId="753C4EB2" w:rsidR="00264930" w:rsidRPr="00E03DD8" w:rsidRDefault="00264930" w:rsidP="00FB5963">
            <w:pPr>
              <w:spacing w:after="0" w:line="240" w:lineRule="auto"/>
              <w:ind w:right="-58"/>
              <w:jc w:val="both"/>
              <w:rPr>
                <w:rFonts w:ascii="Times New Roman" w:eastAsia="Times New Roman" w:hAnsi="Times New Roman"/>
                <w:sz w:val="24"/>
                <w:szCs w:val="24"/>
              </w:rPr>
            </w:pPr>
            <w:r w:rsidRPr="00264930">
              <w:rPr>
                <w:rFonts w:ascii="Times New Roman" w:eastAsia="Times New Roman" w:hAnsi="Times New Roman"/>
                <w:sz w:val="24"/>
                <w:szCs w:val="24"/>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634E1C" w:rsidRPr="00634E1C" w14:paraId="0B6E8179" w14:textId="77777777" w:rsidTr="00DF05D6">
        <w:tc>
          <w:tcPr>
            <w:tcW w:w="4828" w:type="dxa"/>
            <w:tcBorders>
              <w:top w:val="single" w:sz="4" w:space="0" w:color="auto"/>
              <w:left w:val="single" w:sz="4" w:space="0" w:color="auto"/>
              <w:bottom w:val="single" w:sz="4" w:space="0" w:color="auto"/>
              <w:right w:val="single" w:sz="4" w:space="0" w:color="auto"/>
            </w:tcBorders>
          </w:tcPr>
          <w:p w14:paraId="14E88181" w14:textId="2E98C4C9" w:rsidR="00634E1C" w:rsidRPr="00E03DD8" w:rsidRDefault="00634E1C" w:rsidP="00FB5963">
            <w:pPr>
              <w:spacing w:after="0" w:line="240" w:lineRule="auto"/>
              <w:jc w:val="both"/>
              <w:rPr>
                <w:rFonts w:ascii="Times New Roman" w:eastAsia="Times New Roman" w:hAnsi="Times New Roman"/>
                <w:sz w:val="24"/>
                <w:szCs w:val="24"/>
              </w:rPr>
            </w:pPr>
            <w:r w:rsidRPr="00E03DD8">
              <w:rPr>
                <w:rFonts w:ascii="Times New Roman" w:hAnsi="Times New Roman"/>
                <w:sz w:val="24"/>
                <w:szCs w:val="24"/>
              </w:rPr>
              <w:lastRenderedPageBreak/>
              <w:t>1</w:t>
            </w:r>
            <w:r w:rsidR="00FB5963">
              <w:rPr>
                <w:rFonts w:ascii="Times New Roman" w:hAnsi="Times New Roman"/>
                <w:sz w:val="24"/>
                <w:szCs w:val="24"/>
              </w:rPr>
              <w:t>1</w:t>
            </w:r>
            <w:r w:rsidRPr="00E03DD8">
              <w:rPr>
                <w:rFonts w:ascii="Times New Roman" w:hAnsi="Times New Roman"/>
                <w:sz w:val="24"/>
                <w:szCs w:val="24"/>
              </w:rPr>
              <w:t xml:space="preserve">.4. </w:t>
            </w:r>
            <w:r w:rsidR="00264930" w:rsidRPr="00264930">
              <w:rPr>
                <w:rFonts w:ascii="Times New Roman" w:hAnsi="Times New Roman"/>
                <w:sz w:val="24"/>
                <w:szCs w:val="24"/>
              </w:rPr>
              <w:t>Ja pieteikumu iesniedz piegādātāju apvienība, pieteikuma dokumentus paraksta atbilstoši piegādātāju savstarpējās vienošanās nosacījumiem.</w:t>
            </w:r>
          </w:p>
        </w:tc>
        <w:tc>
          <w:tcPr>
            <w:tcW w:w="4811" w:type="dxa"/>
            <w:tcBorders>
              <w:top w:val="single" w:sz="4" w:space="0" w:color="auto"/>
              <w:left w:val="single" w:sz="4" w:space="0" w:color="auto"/>
              <w:bottom w:val="single" w:sz="4" w:space="0" w:color="auto"/>
              <w:right w:val="single" w:sz="4" w:space="0" w:color="auto"/>
            </w:tcBorders>
          </w:tcPr>
          <w:p w14:paraId="34773CE8" w14:textId="1D82C202" w:rsidR="00264930" w:rsidRPr="00264930" w:rsidRDefault="00634E1C" w:rsidP="00264930">
            <w:pPr>
              <w:spacing w:after="0" w:line="240" w:lineRule="auto"/>
              <w:ind w:right="-58"/>
              <w:jc w:val="both"/>
              <w:rPr>
                <w:rFonts w:ascii="Times New Roman" w:hAnsi="Times New Roman"/>
                <w:sz w:val="24"/>
                <w:szCs w:val="24"/>
              </w:rPr>
            </w:pPr>
            <w:r w:rsidRPr="00E03DD8">
              <w:rPr>
                <w:rFonts w:ascii="Times New Roman" w:hAnsi="Times New Roman"/>
                <w:sz w:val="24"/>
                <w:szCs w:val="24"/>
              </w:rPr>
              <w:t>1</w:t>
            </w:r>
            <w:r w:rsidR="00FB5963">
              <w:rPr>
                <w:rFonts w:ascii="Times New Roman" w:hAnsi="Times New Roman"/>
                <w:sz w:val="24"/>
                <w:szCs w:val="24"/>
              </w:rPr>
              <w:t>2</w:t>
            </w:r>
            <w:r w:rsidRPr="00E03DD8">
              <w:rPr>
                <w:rFonts w:ascii="Times New Roman" w:hAnsi="Times New Roman"/>
                <w:sz w:val="24"/>
                <w:szCs w:val="24"/>
              </w:rPr>
              <w:t xml:space="preserve">.4. </w:t>
            </w:r>
            <w:r w:rsidR="00264930" w:rsidRPr="00264930">
              <w:rPr>
                <w:rFonts w:ascii="Times New Roman" w:hAnsi="Times New Roman"/>
                <w:sz w:val="24"/>
                <w:szCs w:val="24"/>
              </w:rPr>
              <w:t>Ja pieteikumu iesniedz personu apvienība:</w:t>
            </w:r>
          </w:p>
          <w:p w14:paraId="5D68671F" w14:textId="77777777" w:rsidR="00264930" w:rsidRPr="00264930" w:rsidRDefault="00264930" w:rsidP="00264930">
            <w:pPr>
              <w:spacing w:after="0" w:line="240" w:lineRule="auto"/>
              <w:ind w:right="-58"/>
              <w:jc w:val="both"/>
              <w:rPr>
                <w:rFonts w:ascii="Times New Roman" w:hAnsi="Times New Roman"/>
                <w:sz w:val="24"/>
                <w:szCs w:val="24"/>
              </w:rPr>
            </w:pPr>
            <w:r w:rsidRPr="00264930">
              <w:rPr>
                <w:rFonts w:ascii="Times New Roman" w:hAnsi="Times New Roman"/>
                <w:sz w:val="24"/>
                <w:szCs w:val="24"/>
              </w:rPr>
              <w:t>1)</w:t>
            </w:r>
            <w:r w:rsidRPr="00264930">
              <w:rPr>
                <w:rFonts w:ascii="Times New Roman" w:hAnsi="Times New Roman"/>
                <w:sz w:val="24"/>
                <w:szCs w:val="24"/>
              </w:rPr>
              <w:tab/>
              <w:t>papildus pieteikumam jāpievieno šo personu starpā noslēgta vienošanās, kas parakstīta tā, ka vienošanās ir juridiski saistoša visiem apvienības dalībniekiem. Līgumā (vienošanās) jāiekļauj šāda informācija:</w:t>
            </w:r>
          </w:p>
          <w:p w14:paraId="0948FE1C" w14:textId="77777777" w:rsidR="00264930" w:rsidRPr="00264930" w:rsidRDefault="00264930" w:rsidP="00264930">
            <w:pPr>
              <w:spacing w:after="0" w:line="240" w:lineRule="auto"/>
              <w:ind w:right="-58"/>
              <w:jc w:val="both"/>
              <w:rPr>
                <w:rFonts w:ascii="Times New Roman" w:hAnsi="Times New Roman"/>
                <w:sz w:val="24"/>
                <w:szCs w:val="24"/>
              </w:rPr>
            </w:pPr>
            <w:r w:rsidRPr="00264930">
              <w:rPr>
                <w:rFonts w:ascii="Times New Roman" w:hAnsi="Times New Roman"/>
                <w:sz w:val="24"/>
                <w:szCs w:val="24"/>
              </w:rPr>
              <w:t>a)</w:t>
            </w:r>
            <w:r w:rsidRPr="00264930">
              <w:rPr>
                <w:rFonts w:ascii="Times New Roman" w:hAnsi="Times New Roman"/>
                <w:sz w:val="24"/>
                <w:szCs w:val="24"/>
              </w:rPr>
              <w:tab/>
              <w:t>piegādātāju apvienības dibināšanas mērķis un līguma darbības (spēkā esamības) termiņš;</w:t>
            </w:r>
          </w:p>
          <w:p w14:paraId="50493696" w14:textId="77777777" w:rsidR="00264930" w:rsidRPr="00264930" w:rsidRDefault="00264930" w:rsidP="00264930">
            <w:pPr>
              <w:spacing w:after="0" w:line="240" w:lineRule="auto"/>
              <w:ind w:right="-58"/>
              <w:jc w:val="both"/>
              <w:rPr>
                <w:rFonts w:ascii="Times New Roman" w:hAnsi="Times New Roman"/>
                <w:sz w:val="24"/>
                <w:szCs w:val="24"/>
              </w:rPr>
            </w:pPr>
            <w:r w:rsidRPr="00264930">
              <w:rPr>
                <w:rFonts w:ascii="Times New Roman" w:hAnsi="Times New Roman"/>
                <w:sz w:val="24"/>
                <w:szCs w:val="24"/>
              </w:rPr>
              <w:t>b)</w:t>
            </w:r>
            <w:r w:rsidRPr="00264930">
              <w:rPr>
                <w:rFonts w:ascii="Times New Roman" w:hAnsi="Times New Roman"/>
                <w:sz w:val="24"/>
                <w:szCs w:val="24"/>
              </w:rPr>
              <w:tab/>
              <w:t>katra apvienības dalībnieka Līguma daļa, tiesības un pienākumi;</w:t>
            </w:r>
          </w:p>
          <w:p w14:paraId="23BFFE19" w14:textId="77777777" w:rsidR="00264930" w:rsidRPr="00264930" w:rsidRDefault="00264930" w:rsidP="00264930">
            <w:pPr>
              <w:spacing w:after="0" w:line="240" w:lineRule="auto"/>
              <w:ind w:right="-58"/>
              <w:jc w:val="both"/>
              <w:rPr>
                <w:rFonts w:ascii="Times New Roman" w:hAnsi="Times New Roman"/>
                <w:sz w:val="24"/>
                <w:szCs w:val="24"/>
              </w:rPr>
            </w:pPr>
            <w:r w:rsidRPr="00264930">
              <w:rPr>
                <w:rFonts w:ascii="Times New Roman" w:hAnsi="Times New Roman"/>
                <w:sz w:val="24"/>
                <w:szCs w:val="24"/>
              </w:rPr>
              <w:t>c)</w:t>
            </w:r>
            <w:r w:rsidRPr="00264930">
              <w:rPr>
                <w:rFonts w:ascii="Times New Roman" w:hAnsi="Times New Roman"/>
                <w:sz w:val="24"/>
                <w:szCs w:val="24"/>
              </w:rPr>
              <w:tab/>
              <w:t>apliecinājums, ka visi dalībnieki ir solidāri atbildīgi par līguma izpildi gadījumā, ja pretendentam tiks piešķirtas Līguma slēgšanas tiesības, norādot katra dalībnieka līguma darbu daļu;</w:t>
            </w:r>
          </w:p>
          <w:p w14:paraId="1783C440" w14:textId="77777777" w:rsidR="00264930" w:rsidRPr="00264930" w:rsidRDefault="00264930" w:rsidP="00264930">
            <w:pPr>
              <w:spacing w:after="0" w:line="240" w:lineRule="auto"/>
              <w:ind w:right="-58"/>
              <w:jc w:val="both"/>
              <w:rPr>
                <w:rFonts w:ascii="Times New Roman" w:hAnsi="Times New Roman"/>
                <w:sz w:val="24"/>
                <w:szCs w:val="24"/>
              </w:rPr>
            </w:pPr>
            <w:r w:rsidRPr="00264930">
              <w:rPr>
                <w:rFonts w:ascii="Times New Roman" w:hAnsi="Times New Roman"/>
                <w:sz w:val="24"/>
                <w:szCs w:val="24"/>
              </w:rPr>
              <w:t>d)</w:t>
            </w:r>
            <w:r w:rsidRPr="00264930">
              <w:rPr>
                <w:rFonts w:ascii="Times New Roman" w:hAnsi="Times New Roman"/>
                <w:sz w:val="24"/>
                <w:szCs w:val="24"/>
              </w:rPr>
              <w:tab/>
              <w:t>informācija par piegādātāju apvienības vadošo dalībnieku;</w:t>
            </w:r>
          </w:p>
          <w:p w14:paraId="36BCFE24" w14:textId="350C8372" w:rsidR="00634E1C" w:rsidRPr="00E03DD8" w:rsidRDefault="00264930" w:rsidP="00264930">
            <w:pPr>
              <w:spacing w:after="0" w:line="240" w:lineRule="auto"/>
              <w:ind w:right="-58"/>
              <w:jc w:val="both"/>
              <w:rPr>
                <w:rFonts w:ascii="Times New Roman" w:eastAsia="Times New Roman" w:hAnsi="Times New Roman"/>
                <w:sz w:val="24"/>
                <w:szCs w:val="24"/>
              </w:rPr>
            </w:pPr>
            <w:r w:rsidRPr="00264930">
              <w:rPr>
                <w:rFonts w:ascii="Times New Roman" w:hAnsi="Times New Roman"/>
                <w:sz w:val="24"/>
                <w:szCs w:val="24"/>
              </w:rPr>
              <w:t>e)</w:t>
            </w:r>
            <w:r w:rsidRPr="00264930">
              <w:rPr>
                <w:rFonts w:ascii="Times New Roman" w:hAnsi="Times New Roman"/>
                <w:sz w:val="24"/>
                <w:szCs w:val="24"/>
              </w:rPr>
              <w:tab/>
              <w:t>pilnvarojumu dalībniekam, kurš tiesīgs rīkoties visu personas dalībnieku vārdā un to vietā, norādot dalībnieka pilnvarotās personas ieņemamo amatu, vārdu un uzvārdu.</w:t>
            </w:r>
          </w:p>
        </w:tc>
      </w:tr>
      <w:tr w:rsidR="009B692A" w:rsidRPr="00634E1C" w14:paraId="35F55BF0" w14:textId="77777777" w:rsidTr="00DF05D6">
        <w:tc>
          <w:tcPr>
            <w:tcW w:w="4828" w:type="dxa"/>
            <w:tcBorders>
              <w:top w:val="single" w:sz="4" w:space="0" w:color="auto"/>
              <w:left w:val="single" w:sz="4" w:space="0" w:color="auto"/>
              <w:bottom w:val="single" w:sz="4" w:space="0" w:color="auto"/>
              <w:right w:val="single" w:sz="4" w:space="0" w:color="auto"/>
            </w:tcBorders>
          </w:tcPr>
          <w:p w14:paraId="67F6CF5C" w14:textId="2B33E26B" w:rsidR="009B692A" w:rsidRPr="0071590E" w:rsidRDefault="0071590E" w:rsidP="0071590E">
            <w:pPr>
              <w:pStyle w:val="ListParagraph"/>
              <w:numPr>
                <w:ilvl w:val="1"/>
                <w:numId w:val="28"/>
              </w:numPr>
              <w:ind w:left="0" w:firstLine="5"/>
              <w:jc w:val="both"/>
            </w:pPr>
            <w:bookmarkStart w:id="1" w:name="_Hlk169517068"/>
            <w:r>
              <w:t>Pretendentam</w:t>
            </w:r>
            <w:r w:rsidRPr="0071590E">
              <w:t xml:space="preserve"> </w:t>
            </w:r>
            <w:r w:rsidR="00264930" w:rsidRPr="0071590E">
              <w:t>pēdējo 3 (trīs) gadu laikā (202</w:t>
            </w:r>
            <w:r>
              <w:t>3</w:t>
            </w:r>
            <w:r w:rsidR="00264930" w:rsidRPr="0071590E">
              <w:t>., 202</w:t>
            </w:r>
            <w:r>
              <w:t>4</w:t>
            </w:r>
            <w:r w:rsidR="00264930" w:rsidRPr="0071590E">
              <w:t>., 202</w:t>
            </w:r>
            <w:r>
              <w:t>5</w:t>
            </w:r>
            <w:r w:rsidR="00264930" w:rsidRPr="0071590E">
              <w:t>.gadā un 202</w:t>
            </w:r>
            <w:r>
              <w:t>6</w:t>
            </w:r>
            <w:r w:rsidR="00264930" w:rsidRPr="0071590E">
              <w:t xml:space="preserve">.gadā līdz piedāvājumu iesniegšanas termiņa beigām)  ir pieredze: vismaz 2 (divos) darījumos, kuru ietvaros Pretendents ir veicis </w:t>
            </w:r>
            <w:proofErr w:type="spellStart"/>
            <w:r w:rsidR="00264930" w:rsidRPr="0071590E">
              <w:t>dīzeļģeneratoru</w:t>
            </w:r>
            <w:proofErr w:type="spellEnd"/>
            <w:r w:rsidR="00264930" w:rsidRPr="0071590E">
              <w:t xml:space="preserve"> (DĢ) iekārtu tehniskās apkopes un remontdarbus, un katrā no darījumiem apkalpoti </w:t>
            </w:r>
            <w:r w:rsidR="00264930" w:rsidRPr="0071590E">
              <w:lastRenderedPageBreak/>
              <w:t xml:space="preserve">vismaz 2 (divi) </w:t>
            </w:r>
            <w:proofErr w:type="spellStart"/>
            <w:r w:rsidR="00264930" w:rsidRPr="0071590E">
              <w:t>dīzeļģeneratori</w:t>
            </w:r>
            <w:proofErr w:type="spellEnd"/>
            <w:r w:rsidR="00264930" w:rsidRPr="0071590E">
              <w:t xml:space="preserve"> ar jaudu ≥ 120 </w:t>
            </w:r>
            <w:proofErr w:type="spellStart"/>
            <w:r w:rsidR="00264930" w:rsidRPr="0071590E">
              <w:t>kVA</w:t>
            </w:r>
            <w:proofErr w:type="spellEnd"/>
            <w:r w:rsidR="00264930" w:rsidRPr="0071590E">
              <w:t xml:space="preserve"> katrs.</w:t>
            </w:r>
          </w:p>
        </w:tc>
        <w:tc>
          <w:tcPr>
            <w:tcW w:w="4811" w:type="dxa"/>
            <w:tcBorders>
              <w:top w:val="single" w:sz="4" w:space="0" w:color="auto"/>
              <w:left w:val="single" w:sz="4" w:space="0" w:color="auto"/>
              <w:bottom w:val="single" w:sz="4" w:space="0" w:color="auto"/>
              <w:right w:val="single" w:sz="4" w:space="0" w:color="auto"/>
            </w:tcBorders>
          </w:tcPr>
          <w:p w14:paraId="22640B1D" w14:textId="0DB7AD06" w:rsidR="0071590E" w:rsidRPr="0071590E" w:rsidRDefault="009B692A" w:rsidP="0071590E">
            <w:pPr>
              <w:spacing w:after="0" w:line="240" w:lineRule="auto"/>
              <w:ind w:right="-58"/>
              <w:jc w:val="both"/>
              <w:rPr>
                <w:rFonts w:ascii="Times New Roman" w:hAnsi="Times New Roman"/>
                <w:sz w:val="24"/>
                <w:szCs w:val="24"/>
              </w:rPr>
            </w:pPr>
            <w:r w:rsidRPr="009B692A">
              <w:rPr>
                <w:rFonts w:ascii="Times New Roman" w:hAnsi="Times New Roman"/>
                <w:sz w:val="24"/>
                <w:szCs w:val="24"/>
              </w:rPr>
              <w:lastRenderedPageBreak/>
              <w:t>1</w:t>
            </w:r>
            <w:r w:rsidR="00FB5963">
              <w:rPr>
                <w:rFonts w:ascii="Times New Roman" w:hAnsi="Times New Roman"/>
                <w:sz w:val="24"/>
                <w:szCs w:val="24"/>
              </w:rPr>
              <w:t>2</w:t>
            </w:r>
            <w:r w:rsidRPr="009B692A">
              <w:rPr>
                <w:rFonts w:ascii="Times New Roman" w:hAnsi="Times New Roman"/>
                <w:sz w:val="24"/>
                <w:szCs w:val="24"/>
              </w:rPr>
              <w:t>.</w:t>
            </w:r>
            <w:r w:rsidR="007F364B">
              <w:rPr>
                <w:rFonts w:ascii="Times New Roman" w:hAnsi="Times New Roman"/>
                <w:sz w:val="24"/>
                <w:szCs w:val="24"/>
              </w:rPr>
              <w:t>5</w:t>
            </w:r>
            <w:r w:rsidRPr="009B692A">
              <w:rPr>
                <w:rFonts w:ascii="Times New Roman" w:hAnsi="Times New Roman"/>
                <w:sz w:val="24"/>
                <w:szCs w:val="24"/>
              </w:rPr>
              <w:t>.</w:t>
            </w:r>
            <w:r w:rsidR="0071590E" w:rsidRPr="0071590E">
              <w:rPr>
                <w:rFonts w:ascii="Times New Roman" w:hAnsi="Times New Roman"/>
                <w:sz w:val="24"/>
                <w:szCs w:val="24"/>
              </w:rPr>
              <w:tab/>
              <w:t xml:space="preserve">Lai apliecinātu nolikuma </w:t>
            </w:r>
            <w:r w:rsidR="0071590E">
              <w:rPr>
                <w:rFonts w:ascii="Times New Roman" w:hAnsi="Times New Roman"/>
                <w:sz w:val="24"/>
                <w:szCs w:val="24"/>
              </w:rPr>
              <w:t>11.5</w:t>
            </w:r>
            <w:r w:rsidR="0071590E" w:rsidRPr="0071590E">
              <w:rPr>
                <w:rFonts w:ascii="Times New Roman" w:hAnsi="Times New Roman"/>
                <w:sz w:val="24"/>
                <w:szCs w:val="24"/>
              </w:rPr>
              <w:t xml:space="preserve">.punkta izpildi, pretendentam jāiesniedz Pretendenta parakstīts pieredzes saraksts saskaņā ar Nolikuma 3.pielikumā pievienoto formu, pievienojot katra 3.pielikumā norādītā pasūtītāja </w:t>
            </w:r>
            <w:proofErr w:type="spellStart"/>
            <w:r w:rsidR="0071590E" w:rsidRPr="0071590E">
              <w:rPr>
                <w:rFonts w:ascii="Times New Roman" w:hAnsi="Times New Roman"/>
                <w:sz w:val="24"/>
                <w:szCs w:val="24"/>
              </w:rPr>
              <w:t>pozīvīvo</w:t>
            </w:r>
            <w:proofErr w:type="spellEnd"/>
            <w:r w:rsidR="0071590E" w:rsidRPr="0071590E">
              <w:rPr>
                <w:rFonts w:ascii="Times New Roman" w:hAnsi="Times New Roman"/>
                <w:sz w:val="24"/>
                <w:szCs w:val="24"/>
              </w:rPr>
              <w:t xml:space="preserve"> atsauksmi.</w:t>
            </w:r>
          </w:p>
          <w:p w14:paraId="730B22D6" w14:textId="77777777" w:rsidR="0071590E" w:rsidRPr="0071590E" w:rsidRDefault="0071590E" w:rsidP="0071590E">
            <w:pPr>
              <w:spacing w:after="0" w:line="240" w:lineRule="auto"/>
              <w:ind w:right="-58"/>
              <w:jc w:val="both"/>
              <w:rPr>
                <w:rFonts w:ascii="Times New Roman" w:hAnsi="Times New Roman"/>
                <w:sz w:val="24"/>
                <w:szCs w:val="24"/>
              </w:rPr>
            </w:pPr>
            <w:r w:rsidRPr="0071590E">
              <w:rPr>
                <w:rFonts w:ascii="Times New Roman" w:hAnsi="Times New Roman"/>
                <w:sz w:val="24"/>
                <w:szCs w:val="24"/>
              </w:rPr>
              <w:t xml:space="preserve">Atsauksmē papildus norādot </w:t>
            </w:r>
            <w:proofErr w:type="spellStart"/>
            <w:r w:rsidRPr="0071590E">
              <w:rPr>
                <w:rFonts w:ascii="Times New Roman" w:hAnsi="Times New Roman"/>
                <w:sz w:val="24"/>
                <w:szCs w:val="24"/>
              </w:rPr>
              <w:t>dīzeļgeneratoru</w:t>
            </w:r>
            <w:proofErr w:type="spellEnd"/>
            <w:r w:rsidRPr="0071590E">
              <w:rPr>
                <w:rFonts w:ascii="Times New Roman" w:hAnsi="Times New Roman"/>
                <w:sz w:val="24"/>
                <w:szCs w:val="24"/>
              </w:rPr>
              <w:t xml:space="preserve"> modeli un </w:t>
            </w:r>
            <w:proofErr w:type="spellStart"/>
            <w:r w:rsidRPr="0071590E">
              <w:rPr>
                <w:rFonts w:ascii="Times New Roman" w:hAnsi="Times New Roman"/>
                <w:sz w:val="24"/>
                <w:szCs w:val="24"/>
              </w:rPr>
              <w:t>jaudi</w:t>
            </w:r>
            <w:proofErr w:type="spellEnd"/>
            <w:r w:rsidRPr="0071590E">
              <w:rPr>
                <w:rFonts w:ascii="Times New Roman" w:hAnsi="Times New Roman"/>
                <w:sz w:val="24"/>
                <w:szCs w:val="24"/>
              </w:rPr>
              <w:t xml:space="preserve"> </w:t>
            </w:r>
            <w:proofErr w:type="spellStart"/>
            <w:r w:rsidRPr="0071590E">
              <w:rPr>
                <w:rFonts w:ascii="Times New Roman" w:hAnsi="Times New Roman"/>
                <w:sz w:val="24"/>
                <w:szCs w:val="24"/>
              </w:rPr>
              <w:t>kVA</w:t>
            </w:r>
            <w:proofErr w:type="spellEnd"/>
            <w:r w:rsidRPr="0071590E">
              <w:rPr>
                <w:rFonts w:ascii="Times New Roman" w:hAnsi="Times New Roman"/>
                <w:sz w:val="24"/>
                <w:szCs w:val="24"/>
              </w:rPr>
              <w:t>.</w:t>
            </w:r>
          </w:p>
          <w:p w14:paraId="0D445AA4" w14:textId="77777777" w:rsidR="0071590E" w:rsidRPr="0071590E" w:rsidRDefault="0071590E" w:rsidP="0071590E">
            <w:pPr>
              <w:spacing w:after="0" w:line="240" w:lineRule="auto"/>
              <w:ind w:right="-58"/>
              <w:jc w:val="both"/>
              <w:rPr>
                <w:rFonts w:ascii="Times New Roman" w:hAnsi="Times New Roman"/>
                <w:sz w:val="24"/>
                <w:szCs w:val="24"/>
              </w:rPr>
            </w:pPr>
          </w:p>
          <w:p w14:paraId="35DBC411" w14:textId="1255F277" w:rsidR="00172B49" w:rsidRPr="0071590E" w:rsidRDefault="0071590E" w:rsidP="0071590E">
            <w:pPr>
              <w:spacing w:after="0" w:line="240" w:lineRule="auto"/>
              <w:ind w:right="-58"/>
              <w:jc w:val="both"/>
              <w:rPr>
                <w:rFonts w:ascii="Times New Roman" w:hAnsi="Times New Roman"/>
                <w:i/>
                <w:iCs/>
                <w:sz w:val="24"/>
                <w:szCs w:val="24"/>
              </w:rPr>
            </w:pPr>
            <w:r w:rsidRPr="0071590E">
              <w:rPr>
                <w:rFonts w:ascii="Times New Roman" w:hAnsi="Times New Roman"/>
                <w:i/>
                <w:iCs/>
                <w:sz w:val="24"/>
                <w:szCs w:val="24"/>
              </w:rPr>
              <w:t>Pretendentam nav jāiesniedz pasūtītāja pozitīvu atsauksmi, ja pasūtītājs ir bijusi VSIA “Paula Stradiņa klīniskā universitātes slimnīca” un līgumslēdzēja puse ir bijis Pretendents.</w:t>
            </w:r>
          </w:p>
          <w:p w14:paraId="7BEDF56F" w14:textId="77777777" w:rsidR="00172B49" w:rsidRPr="00172B49" w:rsidRDefault="00172B49" w:rsidP="009B692A">
            <w:pPr>
              <w:spacing w:after="0" w:line="240" w:lineRule="auto"/>
              <w:ind w:right="-58"/>
              <w:jc w:val="both"/>
              <w:rPr>
                <w:rFonts w:ascii="Times New Roman" w:hAnsi="Times New Roman"/>
                <w:iCs/>
                <w:sz w:val="24"/>
                <w:szCs w:val="24"/>
              </w:rPr>
            </w:pPr>
          </w:p>
          <w:p w14:paraId="027DFA3B" w14:textId="2CDEF62B" w:rsidR="00D9042D" w:rsidRPr="00E03DD8" w:rsidRDefault="00D9042D" w:rsidP="00BB7C22">
            <w:pPr>
              <w:ind w:right="-58"/>
              <w:jc w:val="both"/>
            </w:pPr>
          </w:p>
        </w:tc>
      </w:tr>
      <w:bookmarkEnd w:id="1"/>
      <w:tr w:rsidR="002C6BAE" w:rsidRPr="00634E1C" w14:paraId="6B47C878" w14:textId="77777777" w:rsidTr="00DF05D6">
        <w:tc>
          <w:tcPr>
            <w:tcW w:w="4828" w:type="dxa"/>
          </w:tcPr>
          <w:p w14:paraId="18CDBC02" w14:textId="00007198" w:rsidR="0071590E" w:rsidRPr="0071590E" w:rsidRDefault="002C6BAE" w:rsidP="0071590E">
            <w:pPr>
              <w:spacing w:after="0" w:line="240" w:lineRule="auto"/>
              <w:jc w:val="both"/>
              <w:rPr>
                <w:rFonts w:ascii="Times New Roman" w:hAnsi="Times New Roman"/>
                <w:sz w:val="24"/>
                <w:szCs w:val="24"/>
              </w:rPr>
            </w:pPr>
            <w:r w:rsidRPr="00BE79AC">
              <w:rPr>
                <w:rFonts w:ascii="Times New Roman" w:hAnsi="Times New Roman"/>
                <w:sz w:val="24"/>
                <w:szCs w:val="24"/>
              </w:rPr>
              <w:lastRenderedPageBreak/>
              <w:t>1</w:t>
            </w:r>
            <w:r w:rsidR="00FB5963">
              <w:rPr>
                <w:rFonts w:ascii="Times New Roman" w:hAnsi="Times New Roman"/>
                <w:sz w:val="24"/>
                <w:szCs w:val="24"/>
              </w:rPr>
              <w:t>1</w:t>
            </w:r>
            <w:r w:rsidRPr="00BE79AC">
              <w:rPr>
                <w:rFonts w:ascii="Times New Roman" w:hAnsi="Times New Roman"/>
                <w:sz w:val="24"/>
                <w:szCs w:val="24"/>
              </w:rPr>
              <w:t>.</w:t>
            </w:r>
            <w:r w:rsidR="007F364B">
              <w:rPr>
                <w:rFonts w:ascii="Times New Roman" w:hAnsi="Times New Roman"/>
                <w:sz w:val="24"/>
                <w:szCs w:val="24"/>
              </w:rPr>
              <w:t>6</w:t>
            </w:r>
            <w:r w:rsidRPr="00BE79AC">
              <w:rPr>
                <w:rFonts w:ascii="Times New Roman" w:hAnsi="Times New Roman"/>
                <w:sz w:val="24"/>
                <w:szCs w:val="24"/>
              </w:rPr>
              <w:t xml:space="preserve">. </w:t>
            </w:r>
            <w:r w:rsidR="0071590E" w:rsidRPr="0071590E">
              <w:rPr>
                <w:rFonts w:ascii="Times New Roman" w:hAnsi="Times New Roman"/>
                <w:sz w:val="24"/>
                <w:szCs w:val="24"/>
              </w:rPr>
              <w:t>Pretendentam jāpiesaista vismaz 2 (divi) atbilstoši kvalificēti speciālisti:</w:t>
            </w:r>
          </w:p>
          <w:p w14:paraId="27B24A7B" w14:textId="77777777" w:rsidR="0071590E" w:rsidRPr="0071590E" w:rsidRDefault="0071590E" w:rsidP="00B37ACE">
            <w:pPr>
              <w:tabs>
                <w:tab w:val="left" w:pos="322"/>
              </w:tabs>
              <w:spacing w:after="0" w:line="240" w:lineRule="auto"/>
              <w:jc w:val="both"/>
              <w:rPr>
                <w:rFonts w:ascii="Times New Roman" w:hAnsi="Times New Roman"/>
                <w:sz w:val="24"/>
                <w:szCs w:val="24"/>
              </w:rPr>
            </w:pPr>
            <w:r w:rsidRPr="0071590E">
              <w:rPr>
                <w:rFonts w:ascii="Times New Roman" w:hAnsi="Times New Roman"/>
                <w:sz w:val="24"/>
                <w:szCs w:val="24"/>
              </w:rPr>
              <w:t>1.</w:t>
            </w:r>
            <w:r w:rsidRPr="0071590E">
              <w:rPr>
                <w:rFonts w:ascii="Times New Roman" w:hAnsi="Times New Roman"/>
                <w:sz w:val="24"/>
                <w:szCs w:val="24"/>
              </w:rPr>
              <w:tab/>
              <w:t xml:space="preserve">Vismaz viens speciālists ar </w:t>
            </w:r>
            <w:proofErr w:type="spellStart"/>
            <w:r w:rsidRPr="0071590E">
              <w:rPr>
                <w:rFonts w:ascii="Times New Roman" w:hAnsi="Times New Roman"/>
                <w:sz w:val="24"/>
                <w:szCs w:val="24"/>
              </w:rPr>
              <w:t>Cz</w:t>
            </w:r>
            <w:proofErr w:type="spellEnd"/>
            <w:r w:rsidRPr="0071590E">
              <w:rPr>
                <w:rFonts w:ascii="Times New Roman" w:hAnsi="Times New Roman"/>
                <w:sz w:val="24"/>
                <w:szCs w:val="24"/>
              </w:rPr>
              <w:t xml:space="preserve"> elektrodrošības grupu;</w:t>
            </w:r>
          </w:p>
          <w:p w14:paraId="5A1D31D2" w14:textId="7DE01B89" w:rsidR="002C6BAE" w:rsidRPr="00BE79AC" w:rsidRDefault="0071590E" w:rsidP="00B37ACE">
            <w:pPr>
              <w:widowControl w:val="0"/>
              <w:tabs>
                <w:tab w:val="left" w:pos="322"/>
              </w:tabs>
              <w:autoSpaceDE w:val="0"/>
              <w:autoSpaceDN w:val="0"/>
              <w:spacing w:after="0" w:line="240" w:lineRule="auto"/>
              <w:jc w:val="both"/>
              <w:rPr>
                <w:rFonts w:ascii="Times New Roman" w:hAnsi="Times New Roman"/>
                <w:sz w:val="24"/>
                <w:szCs w:val="24"/>
              </w:rPr>
            </w:pPr>
            <w:r w:rsidRPr="0071590E">
              <w:rPr>
                <w:rFonts w:ascii="Times New Roman" w:hAnsi="Times New Roman"/>
                <w:sz w:val="24"/>
                <w:szCs w:val="24"/>
              </w:rPr>
              <w:t>2.</w:t>
            </w:r>
            <w:r w:rsidRPr="0071590E">
              <w:rPr>
                <w:rFonts w:ascii="Times New Roman" w:hAnsi="Times New Roman"/>
                <w:sz w:val="24"/>
                <w:szCs w:val="24"/>
              </w:rPr>
              <w:tab/>
              <w:t xml:space="preserve">Vismaz vienu sertificētu speciālistu elektroietaišu tehnisko mērīšanu un pārbaudi līdz 1 </w:t>
            </w:r>
            <w:proofErr w:type="spellStart"/>
            <w:r w:rsidRPr="0071590E">
              <w:rPr>
                <w:rFonts w:ascii="Times New Roman" w:hAnsi="Times New Roman"/>
                <w:sz w:val="24"/>
                <w:szCs w:val="24"/>
              </w:rPr>
              <w:t>kV</w:t>
            </w:r>
            <w:proofErr w:type="spellEnd"/>
            <w:r w:rsidRPr="0071590E">
              <w:rPr>
                <w:rFonts w:ascii="Times New Roman" w:hAnsi="Times New Roman"/>
                <w:sz w:val="24"/>
                <w:szCs w:val="24"/>
              </w:rPr>
              <w:t>.</w:t>
            </w:r>
          </w:p>
        </w:tc>
        <w:tc>
          <w:tcPr>
            <w:tcW w:w="4811" w:type="dxa"/>
          </w:tcPr>
          <w:p w14:paraId="2D0D1E15" w14:textId="14B077D5" w:rsidR="002C6BAE" w:rsidRPr="00BE79AC" w:rsidRDefault="002C6BAE" w:rsidP="007F364B">
            <w:pPr>
              <w:spacing w:after="0" w:line="240" w:lineRule="auto"/>
              <w:ind w:right="-58"/>
              <w:jc w:val="both"/>
              <w:rPr>
                <w:rFonts w:ascii="Times New Roman" w:hAnsi="Times New Roman"/>
                <w:sz w:val="24"/>
                <w:szCs w:val="24"/>
              </w:rPr>
            </w:pPr>
            <w:r w:rsidRPr="00BE79AC">
              <w:rPr>
                <w:rFonts w:ascii="Times New Roman" w:hAnsi="Times New Roman"/>
                <w:sz w:val="24"/>
                <w:szCs w:val="24"/>
              </w:rPr>
              <w:t>1</w:t>
            </w:r>
            <w:r w:rsidR="00FB5963">
              <w:rPr>
                <w:rFonts w:ascii="Times New Roman" w:hAnsi="Times New Roman"/>
                <w:sz w:val="24"/>
                <w:szCs w:val="24"/>
              </w:rPr>
              <w:t>2</w:t>
            </w:r>
            <w:r w:rsidRPr="00BE79AC">
              <w:rPr>
                <w:rFonts w:ascii="Times New Roman" w:hAnsi="Times New Roman"/>
                <w:sz w:val="24"/>
                <w:szCs w:val="24"/>
              </w:rPr>
              <w:t>.</w:t>
            </w:r>
            <w:r w:rsidR="007F364B">
              <w:rPr>
                <w:rFonts w:ascii="Times New Roman" w:hAnsi="Times New Roman"/>
                <w:sz w:val="24"/>
                <w:szCs w:val="24"/>
              </w:rPr>
              <w:t>6</w:t>
            </w:r>
            <w:r w:rsidRPr="00BE79AC">
              <w:rPr>
                <w:rFonts w:ascii="Times New Roman" w:hAnsi="Times New Roman"/>
                <w:sz w:val="24"/>
                <w:szCs w:val="24"/>
              </w:rPr>
              <w:t xml:space="preserve">. </w:t>
            </w:r>
            <w:r w:rsidR="0071590E" w:rsidRPr="0071590E">
              <w:rPr>
                <w:rFonts w:ascii="Times New Roman" w:hAnsi="Times New Roman"/>
                <w:sz w:val="24"/>
                <w:szCs w:val="24"/>
              </w:rPr>
              <w:t xml:space="preserve">Lai apliecinātu </w:t>
            </w:r>
            <w:r w:rsidR="00203BC2">
              <w:rPr>
                <w:rFonts w:ascii="Times New Roman" w:hAnsi="Times New Roman"/>
                <w:sz w:val="24"/>
                <w:szCs w:val="24"/>
              </w:rPr>
              <w:t>iepirkuma</w:t>
            </w:r>
            <w:r w:rsidR="0071590E" w:rsidRPr="0071590E">
              <w:rPr>
                <w:rFonts w:ascii="Times New Roman" w:hAnsi="Times New Roman"/>
                <w:sz w:val="24"/>
                <w:szCs w:val="24"/>
              </w:rPr>
              <w:t xml:space="preserve"> nolikuma </w:t>
            </w:r>
            <w:r w:rsidR="0071590E">
              <w:rPr>
                <w:rFonts w:ascii="Times New Roman" w:hAnsi="Times New Roman"/>
                <w:sz w:val="24"/>
                <w:szCs w:val="24"/>
              </w:rPr>
              <w:t>11.6</w:t>
            </w:r>
            <w:r w:rsidR="0071590E" w:rsidRPr="0071590E">
              <w:rPr>
                <w:rFonts w:ascii="Times New Roman" w:hAnsi="Times New Roman"/>
                <w:sz w:val="24"/>
                <w:szCs w:val="24"/>
              </w:rPr>
              <w:t>.punkta izpildi, Pretendents iesniedz  speciālistu kvalifikācijas dokumentu kopijas, kas apliecina Pretendenta piesaistīto speciālistu kompetenci piedalīties iepirkuma priekšmeta realizācijā un katra iesaistītā speciālista rakstisku apliecinājumu par piekrišanu piedalīties līguma izpildē.</w:t>
            </w:r>
          </w:p>
        </w:tc>
      </w:tr>
    </w:tbl>
    <w:p w14:paraId="57346F37" w14:textId="77777777" w:rsidR="00FC2041" w:rsidRPr="00365A14" w:rsidRDefault="00FC2041" w:rsidP="005C0EA2">
      <w:pPr>
        <w:spacing w:after="0" w:line="240" w:lineRule="auto"/>
        <w:jc w:val="both"/>
        <w:rPr>
          <w:rFonts w:ascii="Times New Roman" w:eastAsia="Times New Roman" w:hAnsi="Times New Roman"/>
          <w:b/>
          <w:sz w:val="24"/>
          <w:szCs w:val="24"/>
          <w:lang w:eastAsia="lv-LV"/>
        </w:rPr>
      </w:pPr>
    </w:p>
    <w:p w14:paraId="119B7B88" w14:textId="1B851BF7" w:rsidR="004020BD" w:rsidRPr="004A55E8" w:rsidRDefault="00A3000D" w:rsidP="00254589">
      <w:pPr>
        <w:pStyle w:val="ListParagraph"/>
        <w:numPr>
          <w:ilvl w:val="0"/>
          <w:numId w:val="9"/>
        </w:numPr>
        <w:jc w:val="both"/>
        <w:rPr>
          <w:b/>
        </w:rPr>
      </w:pPr>
      <w:r w:rsidRPr="004A55E8">
        <w:rPr>
          <w:b/>
        </w:rPr>
        <w:t>Tehniskais un finanšu piedāvājums</w:t>
      </w:r>
    </w:p>
    <w:p w14:paraId="255A973F" w14:textId="60CE92E4" w:rsidR="001E7AE7" w:rsidRDefault="001E7AE7" w:rsidP="00254589">
      <w:pPr>
        <w:pStyle w:val="ListParagraph"/>
        <w:numPr>
          <w:ilvl w:val="1"/>
          <w:numId w:val="9"/>
        </w:numPr>
        <w:ind w:right="-142"/>
        <w:jc w:val="both"/>
        <w:rPr>
          <w:bCs/>
        </w:rPr>
      </w:pPr>
      <w:r w:rsidRPr="001E7AE7">
        <w:rPr>
          <w:bCs/>
        </w:rPr>
        <w:t xml:space="preserve"> Pretendents iesniedz </w:t>
      </w:r>
      <w:r>
        <w:rPr>
          <w:bCs/>
        </w:rPr>
        <w:t>tehnisko un finanšu piedāv</w:t>
      </w:r>
      <w:r w:rsidR="00A22FDE">
        <w:rPr>
          <w:bCs/>
        </w:rPr>
        <w:t xml:space="preserve">ājumu saskaņā ar </w:t>
      </w:r>
      <w:r>
        <w:rPr>
          <w:bCs/>
        </w:rPr>
        <w:t xml:space="preserve">Nolikuma </w:t>
      </w:r>
      <w:r w:rsidR="00A22FDE">
        <w:rPr>
          <w:bCs/>
        </w:rPr>
        <w:t>pielikum</w:t>
      </w:r>
      <w:r w:rsidR="006A7C5A">
        <w:rPr>
          <w:bCs/>
        </w:rPr>
        <w:t>iem</w:t>
      </w:r>
      <w:r w:rsidR="00A22FDE">
        <w:rPr>
          <w:bCs/>
        </w:rPr>
        <w:t xml:space="preserve"> “T</w:t>
      </w:r>
      <w:r w:rsidR="001C7C45">
        <w:rPr>
          <w:bCs/>
        </w:rPr>
        <w:t>ehniskā specifikācija</w:t>
      </w:r>
      <w:r w:rsidR="006A7C5A">
        <w:rPr>
          <w:bCs/>
        </w:rPr>
        <w:t>” un</w:t>
      </w:r>
      <w:r w:rsidR="001C7C45">
        <w:rPr>
          <w:bCs/>
        </w:rPr>
        <w:t xml:space="preserve"> </w:t>
      </w:r>
      <w:r w:rsidR="006A7C5A">
        <w:rPr>
          <w:bCs/>
        </w:rPr>
        <w:t>“F</w:t>
      </w:r>
      <w:r w:rsidR="00A22FDE">
        <w:rPr>
          <w:bCs/>
        </w:rPr>
        <w:t xml:space="preserve">inanšu piedāvājums”. </w:t>
      </w:r>
    </w:p>
    <w:p w14:paraId="0636A3A5" w14:textId="04228DE0" w:rsidR="002131DD" w:rsidRDefault="00DE6838" w:rsidP="00254589">
      <w:pPr>
        <w:pStyle w:val="ListParagraph"/>
        <w:numPr>
          <w:ilvl w:val="1"/>
          <w:numId w:val="9"/>
        </w:numPr>
        <w:ind w:right="-142"/>
        <w:jc w:val="both"/>
        <w:rPr>
          <w:bCs/>
        </w:rPr>
      </w:pPr>
      <w:r w:rsidRPr="001E7AE7">
        <w:rPr>
          <w:bCs/>
        </w:rPr>
        <w:t xml:space="preserve">Pretendenta tehniskajam un finanšu piedāvājumam jāatbilst </w:t>
      </w:r>
      <w:r w:rsidR="002131DD">
        <w:rPr>
          <w:bCs/>
        </w:rPr>
        <w:t>t</w:t>
      </w:r>
      <w:r w:rsidRPr="001E7AE7">
        <w:rPr>
          <w:bCs/>
        </w:rPr>
        <w:t xml:space="preserve">ehniskās specifikācijas </w:t>
      </w:r>
      <w:r w:rsidRPr="002131DD">
        <w:t>(</w:t>
      </w:r>
      <w:r w:rsidR="002131DD">
        <w:t>Nolikuma 2.</w:t>
      </w:r>
      <w:r w:rsidRPr="002131DD">
        <w:t>pielikums)</w:t>
      </w:r>
      <w:r w:rsidRPr="001E7AE7">
        <w:rPr>
          <w:bCs/>
        </w:rPr>
        <w:t xml:space="preserve"> prasībām</w:t>
      </w:r>
      <w:r w:rsidR="00A22FDE" w:rsidRPr="00A22FDE">
        <w:rPr>
          <w:bCs/>
        </w:rPr>
        <w:t>.</w:t>
      </w:r>
    </w:p>
    <w:p w14:paraId="03F717F1" w14:textId="77777777" w:rsidR="002131DD" w:rsidRPr="002131DD" w:rsidRDefault="00A3000D" w:rsidP="00254589">
      <w:pPr>
        <w:pStyle w:val="ListParagraph"/>
        <w:numPr>
          <w:ilvl w:val="1"/>
          <w:numId w:val="9"/>
        </w:numPr>
        <w:ind w:right="-142"/>
        <w:jc w:val="both"/>
        <w:rPr>
          <w:bCs/>
        </w:rPr>
      </w:pPr>
      <w:r w:rsidRPr="00365A14">
        <w:t xml:space="preserve">Finanšu piedāvājumā pretendentam jāietver visi izdevumi un izmaksas, kas saistītas ar </w:t>
      </w:r>
      <w:r w:rsidR="002131DD">
        <w:t>iepirkuma</w:t>
      </w:r>
      <w:r w:rsidRPr="00365A14">
        <w:t xml:space="preserve"> līguma izpildi – nodokļi, nodevas (izņemot pievienotās vērtības nodokli), administrācijas, dokumentu sagatavošanas, saskaņošanas, transporta un darba spēka izmaksas u.c. Pasūtītājs nemaksās nekādus pretendenta papildus izdevumus, kas nebūs iekļauti finanšu piedāvājumā.</w:t>
      </w:r>
    </w:p>
    <w:p w14:paraId="7D125787" w14:textId="77777777" w:rsidR="002131DD" w:rsidRPr="002131DD" w:rsidRDefault="00A3000D" w:rsidP="00254589">
      <w:pPr>
        <w:pStyle w:val="ListParagraph"/>
        <w:numPr>
          <w:ilvl w:val="1"/>
          <w:numId w:val="9"/>
        </w:numPr>
        <w:ind w:right="-142"/>
        <w:jc w:val="both"/>
        <w:rPr>
          <w:bCs/>
        </w:rPr>
      </w:pPr>
      <w:r w:rsidRPr="00365A14">
        <w:t xml:space="preserve">Finanšu piedāvājumā visas cenas </w:t>
      </w:r>
      <w:r w:rsidR="0003229A" w:rsidRPr="00365A14">
        <w:t>norāda ar 2 (diviem) cipariem aiz komata</w:t>
      </w:r>
      <w:r w:rsidRPr="00365A14">
        <w:t xml:space="preserve"> </w:t>
      </w:r>
      <w:proofErr w:type="spellStart"/>
      <w:r w:rsidRPr="002131DD">
        <w:rPr>
          <w:i/>
        </w:rPr>
        <w:t>euro</w:t>
      </w:r>
      <w:proofErr w:type="spellEnd"/>
      <w:r w:rsidRPr="00365A14">
        <w:t xml:space="preserve"> (</w:t>
      </w:r>
      <w:smartTag w:uri="schemas-tilde-lv/tildestengine" w:element="currency2">
        <w:smartTagPr>
          <w:attr w:name="currency_text" w:val="EUR"/>
          <w:attr w:name="currency_value" w:val="1"/>
          <w:attr w:name="currency_key" w:val="EUR"/>
          <w:attr w:name="currency_id" w:val="16"/>
        </w:smartTagPr>
        <w:r w:rsidRPr="00365A14">
          <w:t>EUR</w:t>
        </w:r>
      </w:smartTag>
      <w:r w:rsidRPr="00365A14">
        <w:t>) bez pievienotās vērtības nodokļa.</w:t>
      </w:r>
    </w:p>
    <w:p w14:paraId="2F4E607C" w14:textId="43B4CF94" w:rsidR="00A3000D" w:rsidRPr="002131DD" w:rsidRDefault="00A3000D" w:rsidP="00254589">
      <w:pPr>
        <w:pStyle w:val="ListParagraph"/>
        <w:numPr>
          <w:ilvl w:val="1"/>
          <w:numId w:val="9"/>
        </w:numPr>
        <w:ind w:right="-142"/>
        <w:jc w:val="both"/>
        <w:rPr>
          <w:bCs/>
        </w:rPr>
      </w:pPr>
      <w:r w:rsidRPr="00365A14">
        <w:t>Pretendents nedrīkst iesniegt finanšu piedāvājuma variantus.</w:t>
      </w:r>
    </w:p>
    <w:p w14:paraId="6CD84F68" w14:textId="77777777" w:rsidR="000372D8" w:rsidRPr="000372D8" w:rsidRDefault="000372D8" w:rsidP="000372D8">
      <w:pPr>
        <w:pStyle w:val="ListParagraph"/>
        <w:ind w:left="567" w:hanging="567"/>
        <w:jc w:val="both"/>
        <w:rPr>
          <w:rFonts w:eastAsia="Calibri"/>
          <w:lang w:eastAsia="en-US"/>
        </w:rPr>
      </w:pPr>
    </w:p>
    <w:p w14:paraId="416B4B3B" w14:textId="77777777" w:rsidR="004020BD" w:rsidRPr="002131DD" w:rsidRDefault="004020BD" w:rsidP="00254589">
      <w:pPr>
        <w:pStyle w:val="ListParagraph"/>
        <w:numPr>
          <w:ilvl w:val="0"/>
          <w:numId w:val="9"/>
        </w:numPr>
        <w:ind w:left="426" w:hanging="426"/>
        <w:jc w:val="both"/>
        <w:rPr>
          <w:b/>
        </w:rPr>
      </w:pPr>
      <w:r w:rsidRPr="002131DD">
        <w:rPr>
          <w:b/>
        </w:rPr>
        <w:t>Piedāvājuma vērtēšana, lēmuma pieņemšana.</w:t>
      </w:r>
    </w:p>
    <w:p w14:paraId="4C31F96A" w14:textId="25AB7908" w:rsidR="004020BD" w:rsidRPr="002131DD" w:rsidRDefault="004020BD" w:rsidP="00254589">
      <w:pPr>
        <w:numPr>
          <w:ilvl w:val="1"/>
          <w:numId w:val="9"/>
        </w:numPr>
        <w:spacing w:after="0" w:line="240" w:lineRule="auto"/>
        <w:ind w:left="567" w:hanging="567"/>
        <w:jc w:val="both"/>
        <w:rPr>
          <w:rFonts w:ascii="Times New Roman" w:eastAsia="Times New Roman" w:hAnsi="Times New Roman"/>
          <w:sz w:val="24"/>
          <w:szCs w:val="24"/>
          <w:lang w:eastAsia="lv-LV"/>
        </w:rPr>
      </w:pPr>
      <w:r w:rsidRPr="002131DD">
        <w:rPr>
          <w:rFonts w:ascii="Times New Roman" w:eastAsia="Times New Roman" w:hAnsi="Times New Roman"/>
          <w:sz w:val="24"/>
          <w:szCs w:val="24"/>
          <w:lang w:eastAsia="lv-LV"/>
        </w:rPr>
        <w:t>Pasūtītājs pārbauda piedāvājumu atbilstību Nolikumā noteiktajām prasībām un izvēlas piedāvājumu saskaņā ar noteikto piedāvājuma izvēles kritēriju</w:t>
      </w:r>
      <w:r w:rsidR="00FB37F1" w:rsidRPr="002131DD">
        <w:rPr>
          <w:rFonts w:ascii="Times New Roman" w:eastAsia="Times New Roman" w:hAnsi="Times New Roman"/>
          <w:sz w:val="24"/>
          <w:szCs w:val="24"/>
          <w:lang w:eastAsia="lv-LV"/>
        </w:rPr>
        <w:t>.</w:t>
      </w:r>
    </w:p>
    <w:p w14:paraId="2A5AB066" w14:textId="6641F4E5" w:rsidR="004020BD" w:rsidRPr="002131DD" w:rsidRDefault="0071590E" w:rsidP="00254589">
      <w:pPr>
        <w:pStyle w:val="ListParagraph"/>
        <w:numPr>
          <w:ilvl w:val="1"/>
          <w:numId w:val="9"/>
        </w:numPr>
        <w:ind w:left="567" w:hanging="567"/>
        <w:jc w:val="both"/>
        <w:rPr>
          <w:rFonts w:eastAsia="Calibri"/>
          <w:u w:val="single"/>
          <w:lang w:eastAsia="en-US"/>
        </w:rPr>
      </w:pPr>
      <w:r w:rsidRPr="0071590E">
        <w:rPr>
          <w:rFonts w:eastAsia="Calibri"/>
          <w:u w:val="single"/>
          <w:lang w:eastAsia="en-US"/>
        </w:rPr>
        <w:t xml:space="preserve">Saskaņā ar PIL 51.panta ceturto daļu – saimnieciski izdevīgākais piedāvājums. Iepirkuma komisija saskaņā ar nolikuma noteikumiem noteiks pretendentu, ar kuru tiks slēgts līgums. </w:t>
      </w:r>
      <w:r w:rsidR="004020BD" w:rsidRPr="002131DD">
        <w:t>Komisija piedāvājumu vērtēšanu veic slēgtās sēdēs šādos posmos:</w:t>
      </w:r>
    </w:p>
    <w:p w14:paraId="4EF06060" w14:textId="44A30A04" w:rsidR="0071590E" w:rsidRPr="0071590E" w:rsidRDefault="0071590E" w:rsidP="0071590E">
      <w:pPr>
        <w:pStyle w:val="ListParagraph"/>
        <w:keepNext/>
        <w:numPr>
          <w:ilvl w:val="1"/>
          <w:numId w:val="9"/>
        </w:numPr>
        <w:jc w:val="both"/>
        <w:outlineLvl w:val="1"/>
        <w:rPr>
          <w:b/>
          <w:bCs/>
          <w:szCs w:val="26"/>
          <w:lang w:val="x-none"/>
        </w:rPr>
      </w:pPr>
      <w:bookmarkStart w:id="2" w:name="_Toc477855480"/>
      <w:bookmarkStart w:id="3" w:name="_Toc380655973"/>
      <w:bookmarkStart w:id="4" w:name="_Toc336440049"/>
      <w:bookmarkStart w:id="5" w:name="_Toc325630714"/>
      <w:bookmarkStart w:id="6" w:name="_Toc325629860"/>
      <w:bookmarkStart w:id="7" w:name="_Toc322689708"/>
      <w:bookmarkStart w:id="8" w:name="_Toc322351082"/>
      <w:bookmarkStart w:id="9" w:name="_Toc322689714"/>
      <w:bookmarkStart w:id="10" w:name="_Toc325629865"/>
      <w:bookmarkStart w:id="11" w:name="_Toc325630607"/>
      <w:bookmarkStart w:id="12" w:name="_Toc325630719"/>
      <w:bookmarkStart w:id="13" w:name="_Toc336440056"/>
      <w:bookmarkStart w:id="14" w:name="_Toc377373754"/>
      <w:bookmarkStart w:id="15" w:name="_Toc383160946"/>
      <w:bookmarkStart w:id="16" w:name="_Toc415041827"/>
      <w:bookmarkStart w:id="17" w:name="_Toc453836485"/>
      <w:bookmarkStart w:id="18" w:name="_Toc455755725"/>
      <w:bookmarkStart w:id="19" w:name="_Toc458586443"/>
      <w:r w:rsidRPr="0071590E">
        <w:rPr>
          <w:b/>
          <w:bCs/>
          <w:szCs w:val="26"/>
          <w:lang w:val="x-none"/>
        </w:rPr>
        <w:t>Piedāvājumu vērtēšanas pamatnoteikumi</w:t>
      </w:r>
      <w:bookmarkEnd w:id="2"/>
      <w:bookmarkEnd w:id="3"/>
      <w:bookmarkEnd w:id="4"/>
      <w:bookmarkEnd w:id="5"/>
      <w:bookmarkEnd w:id="6"/>
      <w:bookmarkEnd w:id="7"/>
      <w:bookmarkEnd w:id="8"/>
    </w:p>
    <w:p w14:paraId="76AE1F2F" w14:textId="77777777" w:rsidR="0071590E" w:rsidRPr="0071590E" w:rsidRDefault="0071590E" w:rsidP="0071590E">
      <w:pPr>
        <w:numPr>
          <w:ilvl w:val="2"/>
          <w:numId w:val="9"/>
        </w:numPr>
        <w:tabs>
          <w:tab w:val="left" w:pos="851"/>
          <w:tab w:val="left" w:pos="1134"/>
        </w:tabs>
        <w:spacing w:after="0" w:line="240" w:lineRule="auto"/>
        <w:ind w:left="567" w:hanging="567"/>
        <w:jc w:val="both"/>
        <w:outlineLvl w:val="2"/>
        <w:rPr>
          <w:rFonts w:ascii="Times New Roman" w:eastAsia="Times New Roman" w:hAnsi="Times New Roman"/>
          <w:bCs/>
          <w:sz w:val="24"/>
          <w:szCs w:val="24"/>
          <w:lang w:val="x-none" w:eastAsia="x-none"/>
        </w:rPr>
      </w:pPr>
      <w:bookmarkStart w:id="20" w:name="_Toc336440051"/>
      <w:r w:rsidRPr="0071590E">
        <w:rPr>
          <w:rFonts w:ascii="Times New Roman" w:eastAsia="Times New Roman" w:hAnsi="Times New Roman"/>
          <w:bCs/>
          <w:sz w:val="24"/>
          <w:szCs w:val="24"/>
          <w:lang w:val="x-none" w:eastAsia="x-none"/>
        </w:rPr>
        <w:t>Iepirkuma komisija piedāvājumu vērtēšanu veic slēgtās sēdēs šādos posmos:</w:t>
      </w:r>
      <w:bookmarkEnd w:id="20"/>
    </w:p>
    <w:p w14:paraId="10EF45E3" w14:textId="77777777" w:rsidR="0071590E" w:rsidRPr="0071590E" w:rsidRDefault="0071590E" w:rsidP="0071590E">
      <w:pPr>
        <w:numPr>
          <w:ilvl w:val="3"/>
          <w:numId w:val="9"/>
        </w:numPr>
        <w:tabs>
          <w:tab w:val="left" w:pos="851"/>
          <w:tab w:val="left" w:pos="1134"/>
        </w:tabs>
        <w:spacing w:after="0" w:line="240" w:lineRule="auto"/>
        <w:jc w:val="both"/>
        <w:outlineLvl w:val="3"/>
        <w:rPr>
          <w:rFonts w:ascii="Times New Roman" w:eastAsia="Times New Roman" w:hAnsi="Times New Roman"/>
          <w:bCs/>
          <w:iCs/>
          <w:sz w:val="24"/>
          <w:szCs w:val="24"/>
          <w:lang w:val="x-none"/>
        </w:rPr>
      </w:pPr>
      <w:r w:rsidRPr="0071590E">
        <w:rPr>
          <w:rFonts w:ascii="Times New Roman" w:eastAsia="Times New Roman" w:hAnsi="Times New Roman"/>
          <w:bCs/>
          <w:iCs/>
          <w:sz w:val="24"/>
          <w:szCs w:val="24"/>
          <w:lang w:val="x-none"/>
        </w:rPr>
        <w:t>pretendentu atlase;</w:t>
      </w:r>
    </w:p>
    <w:p w14:paraId="4658DA06" w14:textId="77777777" w:rsidR="0071590E" w:rsidRPr="0071590E" w:rsidRDefault="0071590E" w:rsidP="0071590E">
      <w:pPr>
        <w:numPr>
          <w:ilvl w:val="3"/>
          <w:numId w:val="9"/>
        </w:numPr>
        <w:tabs>
          <w:tab w:val="left" w:pos="851"/>
          <w:tab w:val="left" w:pos="1134"/>
        </w:tabs>
        <w:spacing w:after="0" w:line="240" w:lineRule="auto"/>
        <w:jc w:val="both"/>
        <w:outlineLvl w:val="3"/>
        <w:rPr>
          <w:rFonts w:ascii="Times New Roman" w:eastAsia="Times New Roman" w:hAnsi="Times New Roman"/>
          <w:bCs/>
          <w:iCs/>
          <w:sz w:val="24"/>
          <w:szCs w:val="24"/>
          <w:lang w:val="x-none"/>
        </w:rPr>
      </w:pPr>
      <w:r w:rsidRPr="0071590E">
        <w:rPr>
          <w:rFonts w:ascii="Times New Roman" w:eastAsia="Times New Roman" w:hAnsi="Times New Roman"/>
          <w:bCs/>
          <w:iCs/>
          <w:sz w:val="24"/>
          <w:szCs w:val="24"/>
          <w:lang w:val="x-none"/>
        </w:rPr>
        <w:t>tehniskā  piedāvājuma atbilstības pārbaude;</w:t>
      </w:r>
    </w:p>
    <w:p w14:paraId="59B0F9BC" w14:textId="28B4CE2A" w:rsidR="0071590E" w:rsidRPr="0071590E" w:rsidRDefault="0071590E" w:rsidP="0071590E">
      <w:pPr>
        <w:pStyle w:val="ListParagraph"/>
        <w:numPr>
          <w:ilvl w:val="3"/>
          <w:numId w:val="9"/>
        </w:numPr>
        <w:tabs>
          <w:tab w:val="left" w:pos="851"/>
          <w:tab w:val="left" w:pos="1134"/>
        </w:tabs>
        <w:jc w:val="both"/>
        <w:outlineLvl w:val="3"/>
        <w:rPr>
          <w:bCs/>
          <w:iCs/>
          <w:lang w:val="x-none"/>
        </w:rPr>
      </w:pPr>
      <w:r w:rsidRPr="0071590E">
        <w:rPr>
          <w:bCs/>
          <w:iCs/>
          <w:lang w:val="x-none"/>
        </w:rPr>
        <w:t>finanšu piedāvājumu vērtēšana.</w:t>
      </w:r>
    </w:p>
    <w:p w14:paraId="75698E2A" w14:textId="57E72015" w:rsidR="0071590E" w:rsidRPr="0071590E" w:rsidRDefault="0071590E" w:rsidP="0071590E">
      <w:pPr>
        <w:pStyle w:val="ListParagraph"/>
        <w:numPr>
          <w:ilvl w:val="2"/>
          <w:numId w:val="9"/>
        </w:numPr>
        <w:ind w:left="0" w:firstLine="0"/>
        <w:jc w:val="both"/>
        <w:outlineLvl w:val="2"/>
        <w:rPr>
          <w:bCs/>
        </w:rPr>
      </w:pPr>
      <w:bookmarkStart w:id="21" w:name="_Toc336440052"/>
      <w:r w:rsidRPr="0071590E">
        <w:rPr>
          <w:bCs/>
        </w:rPr>
        <w:t>Katrā vērtēšanas posmā vērtē tikai to pretendentu piedāvājumus, kuri nav noraidīti iepriekšējā vērtēšanas posmā.</w:t>
      </w:r>
      <w:bookmarkEnd w:id="21"/>
    </w:p>
    <w:p w14:paraId="6D7FDE89" w14:textId="5B590487" w:rsidR="0071590E" w:rsidRPr="0071590E" w:rsidRDefault="0071590E" w:rsidP="0071590E">
      <w:pPr>
        <w:pStyle w:val="ListParagraph"/>
        <w:numPr>
          <w:ilvl w:val="2"/>
          <w:numId w:val="9"/>
        </w:numPr>
        <w:ind w:left="709" w:hanging="709"/>
        <w:jc w:val="both"/>
      </w:pPr>
      <w:r w:rsidRPr="0071590E">
        <w:t>Atbilstoši Ministru kabineta 28.02.2017. noteikumu Nr. 107 “Iepirkuma procedūru un metu konkursu norises kārtība” 16.punktam komisija ir tiesīga pretendentu kvalifikācijas atbilstības pārbaudi veikt tikai tam pretendentam, kuram būtu piešķiramas līguma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5D892295" w14:textId="77777777" w:rsidR="0071590E" w:rsidRPr="0071590E" w:rsidRDefault="0071590E" w:rsidP="0071590E">
      <w:pPr>
        <w:keepNext/>
        <w:numPr>
          <w:ilvl w:val="1"/>
          <w:numId w:val="9"/>
        </w:numPr>
        <w:tabs>
          <w:tab w:val="left" w:pos="567"/>
        </w:tabs>
        <w:spacing w:after="0" w:line="240" w:lineRule="auto"/>
        <w:jc w:val="both"/>
        <w:outlineLvl w:val="1"/>
        <w:rPr>
          <w:rFonts w:ascii="Times New Roman" w:eastAsia="Times New Roman" w:hAnsi="Times New Roman"/>
          <w:b/>
          <w:bCs/>
          <w:sz w:val="24"/>
          <w:szCs w:val="26"/>
          <w:lang w:val="x-none"/>
        </w:rPr>
      </w:pPr>
      <w:bookmarkStart w:id="22" w:name="_Toc477855482"/>
      <w:bookmarkStart w:id="23" w:name="_Toc380655976"/>
      <w:r w:rsidRPr="0071590E">
        <w:rPr>
          <w:rFonts w:ascii="Times New Roman" w:eastAsia="Times New Roman" w:hAnsi="Times New Roman"/>
          <w:b/>
          <w:bCs/>
          <w:sz w:val="24"/>
          <w:szCs w:val="26"/>
          <w:lang w:val="x-none"/>
        </w:rPr>
        <w:t>Pretendentu atlase</w:t>
      </w:r>
      <w:bookmarkEnd w:id="22"/>
      <w:bookmarkEnd w:id="23"/>
    </w:p>
    <w:p w14:paraId="71008EDC" w14:textId="3BBEA2A7" w:rsidR="0071590E" w:rsidRPr="0071590E" w:rsidRDefault="0071590E" w:rsidP="0071590E">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 xml:space="preserve">Iepirkuma komisija novērtē pretendenta atbilstību nolikuma </w:t>
      </w:r>
      <w:r>
        <w:rPr>
          <w:rFonts w:ascii="Times New Roman" w:eastAsia="Times New Roman" w:hAnsi="Times New Roman"/>
          <w:bCs/>
          <w:sz w:val="24"/>
          <w:szCs w:val="24"/>
          <w:lang w:eastAsia="x-none"/>
        </w:rPr>
        <w:t>11</w:t>
      </w:r>
      <w:r w:rsidRPr="0071590E">
        <w:rPr>
          <w:rFonts w:ascii="Times New Roman" w:eastAsia="Times New Roman" w:hAnsi="Times New Roman"/>
          <w:bCs/>
          <w:sz w:val="24"/>
          <w:szCs w:val="24"/>
          <w:lang w:eastAsia="x-none"/>
        </w:rPr>
        <w:t>.</w:t>
      </w:r>
      <w:r w:rsidRPr="0071590E">
        <w:rPr>
          <w:rFonts w:ascii="Times New Roman" w:eastAsia="Times New Roman" w:hAnsi="Times New Roman"/>
          <w:bCs/>
          <w:sz w:val="24"/>
          <w:szCs w:val="24"/>
          <w:lang w:val="x-none" w:eastAsia="x-none"/>
        </w:rPr>
        <w:t>punktā noteiktajām pretendentu atlases prasībām.</w:t>
      </w:r>
    </w:p>
    <w:p w14:paraId="3D757ADE" w14:textId="650535D2" w:rsidR="0071590E" w:rsidRPr="0071590E" w:rsidRDefault="0071590E" w:rsidP="0071590E">
      <w:pPr>
        <w:numPr>
          <w:ilvl w:val="2"/>
          <w:numId w:val="9"/>
        </w:numPr>
        <w:spacing w:after="0" w:line="240" w:lineRule="auto"/>
        <w:ind w:left="709" w:hanging="709"/>
        <w:jc w:val="both"/>
        <w:outlineLvl w:val="2"/>
        <w:rPr>
          <w:rFonts w:eastAsia="Times New Roman"/>
          <w:bCs/>
          <w:sz w:val="20"/>
          <w:szCs w:val="20"/>
          <w:lang w:val="x-none" w:eastAsia="x-none"/>
        </w:rPr>
      </w:pPr>
      <w:r w:rsidRPr="0071590E">
        <w:rPr>
          <w:rFonts w:ascii="Times New Roman" w:eastAsia="Times New Roman" w:hAnsi="Times New Roman"/>
          <w:bCs/>
          <w:sz w:val="24"/>
          <w:szCs w:val="24"/>
          <w:lang w:val="x-none" w:eastAsia="x-none"/>
        </w:rPr>
        <w:lastRenderedPageBreak/>
        <w:t xml:space="preserve">Ja pretendents neatbilst kādai no nolikuma </w:t>
      </w:r>
      <w:r>
        <w:rPr>
          <w:rFonts w:ascii="Times New Roman" w:eastAsia="Times New Roman" w:hAnsi="Times New Roman"/>
          <w:bCs/>
          <w:sz w:val="24"/>
          <w:szCs w:val="24"/>
          <w:lang w:eastAsia="x-none"/>
        </w:rPr>
        <w:t>11</w:t>
      </w:r>
      <w:r w:rsidRPr="0071590E">
        <w:rPr>
          <w:rFonts w:ascii="Times New Roman" w:eastAsia="Times New Roman" w:hAnsi="Times New Roman"/>
          <w:bCs/>
          <w:sz w:val="24"/>
          <w:szCs w:val="24"/>
          <w:lang w:val="x-none" w:eastAsia="x-none"/>
        </w:rPr>
        <w:t xml:space="preserve">.punktā noteiktajām pretendentu atlases prasībām, pretendents tiek izslēgts no turpmākās dalības </w:t>
      </w:r>
      <w:r w:rsidR="007F3FAC">
        <w:rPr>
          <w:rFonts w:ascii="Times New Roman" w:eastAsia="Times New Roman" w:hAnsi="Times New Roman"/>
          <w:bCs/>
          <w:sz w:val="24"/>
          <w:szCs w:val="24"/>
          <w:lang w:val="x-none" w:eastAsia="x-none"/>
        </w:rPr>
        <w:t>iepirkumā</w:t>
      </w:r>
      <w:r w:rsidRPr="0071590E">
        <w:rPr>
          <w:rFonts w:ascii="Times New Roman" w:eastAsia="Times New Roman" w:hAnsi="Times New Roman"/>
          <w:bCs/>
          <w:sz w:val="24"/>
          <w:szCs w:val="24"/>
          <w:lang w:val="x-none" w:eastAsia="x-none"/>
        </w:rPr>
        <w:t xml:space="preserve"> un tā piedāvājumu tālāk nevērtē</w:t>
      </w:r>
      <w:r w:rsidRPr="0071590E">
        <w:rPr>
          <w:rFonts w:eastAsia="Times New Roman"/>
          <w:bCs/>
          <w:sz w:val="20"/>
          <w:szCs w:val="20"/>
          <w:lang w:val="x-none" w:eastAsia="x-none"/>
        </w:rPr>
        <w:t>.</w:t>
      </w:r>
    </w:p>
    <w:p w14:paraId="5EF774AF" w14:textId="77777777" w:rsidR="0071590E" w:rsidRPr="0071590E" w:rsidRDefault="0071590E" w:rsidP="0071590E">
      <w:pPr>
        <w:keepNext/>
        <w:numPr>
          <w:ilvl w:val="1"/>
          <w:numId w:val="9"/>
        </w:numPr>
        <w:spacing w:after="0" w:line="240" w:lineRule="auto"/>
        <w:ind w:left="578" w:hanging="578"/>
        <w:jc w:val="both"/>
        <w:outlineLvl w:val="1"/>
        <w:rPr>
          <w:rFonts w:ascii="Times New Roman" w:eastAsia="Times New Roman" w:hAnsi="Times New Roman"/>
          <w:b/>
          <w:bCs/>
          <w:sz w:val="24"/>
          <w:szCs w:val="26"/>
          <w:lang w:val="x-none"/>
        </w:rPr>
      </w:pPr>
      <w:bookmarkStart w:id="24" w:name="_Toc477855483"/>
      <w:bookmarkStart w:id="25" w:name="_Toc380655977"/>
      <w:r w:rsidRPr="0071590E">
        <w:rPr>
          <w:rFonts w:ascii="Times New Roman" w:eastAsia="Times New Roman" w:hAnsi="Times New Roman"/>
          <w:b/>
          <w:bCs/>
          <w:sz w:val="24"/>
          <w:szCs w:val="26"/>
          <w:lang w:val="x-none"/>
        </w:rPr>
        <w:t>Tehniskā piedāvājuma atbilstības pārbaude</w:t>
      </w:r>
      <w:bookmarkEnd w:id="24"/>
      <w:bookmarkEnd w:id="25"/>
    </w:p>
    <w:p w14:paraId="564435D7" w14:textId="77777777" w:rsidR="0071590E" w:rsidRPr="0071590E" w:rsidRDefault="0071590E" w:rsidP="008A712C">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Iepirkuma komisija pārbauda, vai pretendenta tehniskais piedāvājums atbilst Tehniskajā specifikācijā izvirzītajām prasībām.</w:t>
      </w:r>
    </w:p>
    <w:p w14:paraId="11D251E6" w14:textId="11DE8F8C" w:rsidR="0071590E" w:rsidRPr="0071590E" w:rsidRDefault="0071590E" w:rsidP="008A712C">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 xml:space="preserve">Ja pretendenta tehniskais piedāvājums neatbilst kādai no Tehniskās specifikācijas prasībām, iepirkuma komisija izslēdz pretendentu no turpmākās dalības </w:t>
      </w:r>
      <w:r>
        <w:rPr>
          <w:rFonts w:ascii="Times New Roman" w:eastAsia="Times New Roman" w:hAnsi="Times New Roman"/>
          <w:bCs/>
          <w:sz w:val="24"/>
          <w:szCs w:val="24"/>
          <w:lang w:val="x-none" w:eastAsia="x-none"/>
        </w:rPr>
        <w:t>iepirkumā</w:t>
      </w:r>
      <w:r w:rsidRPr="0071590E">
        <w:rPr>
          <w:rFonts w:ascii="Times New Roman" w:eastAsia="Times New Roman" w:hAnsi="Times New Roman"/>
          <w:bCs/>
          <w:sz w:val="24"/>
          <w:szCs w:val="24"/>
          <w:lang w:val="x-none" w:eastAsia="x-none"/>
        </w:rPr>
        <w:t xml:space="preserve"> un tā piedāvājumu tālāk nevērtē.</w:t>
      </w:r>
    </w:p>
    <w:p w14:paraId="4C9CA165" w14:textId="77777777" w:rsidR="0071590E" w:rsidRPr="0071590E" w:rsidRDefault="0071590E" w:rsidP="0071590E">
      <w:pPr>
        <w:keepNext/>
        <w:numPr>
          <w:ilvl w:val="1"/>
          <w:numId w:val="9"/>
        </w:numPr>
        <w:spacing w:after="0" w:line="240" w:lineRule="auto"/>
        <w:ind w:left="578" w:hanging="578"/>
        <w:jc w:val="both"/>
        <w:outlineLvl w:val="1"/>
        <w:rPr>
          <w:rFonts w:ascii="Times New Roman" w:eastAsia="Times New Roman" w:hAnsi="Times New Roman"/>
          <w:b/>
          <w:bCs/>
          <w:sz w:val="24"/>
          <w:szCs w:val="26"/>
          <w:lang w:val="x-none"/>
        </w:rPr>
      </w:pPr>
      <w:bookmarkStart w:id="26" w:name="_Toc477855484"/>
      <w:bookmarkStart w:id="27" w:name="_Toc380655978"/>
      <w:r w:rsidRPr="0071590E">
        <w:rPr>
          <w:rFonts w:ascii="Times New Roman" w:eastAsia="Times New Roman" w:hAnsi="Times New Roman"/>
          <w:b/>
          <w:bCs/>
          <w:sz w:val="24"/>
          <w:szCs w:val="26"/>
          <w:lang w:val="x-none"/>
        </w:rPr>
        <w:t>Finanšu piedāvājumu vērtēšana</w:t>
      </w:r>
      <w:bookmarkEnd w:id="26"/>
      <w:bookmarkEnd w:id="27"/>
    </w:p>
    <w:p w14:paraId="2FE88C6A" w14:textId="77777777" w:rsidR="0071590E" w:rsidRPr="0071590E" w:rsidRDefault="0071590E" w:rsidP="008A712C">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075F877E" w14:textId="77777777" w:rsidR="0071590E" w:rsidRPr="0071590E" w:rsidRDefault="0071590E" w:rsidP="008A712C">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Iepirkuma komisija pārbauda, vai nav iesniegts nepamatoti lēts piedāvājums un rīkojas saskaņā ar PIL 53.panta noteikumiem. Ja iepirkuma komisija konstatē, ka ir iesniegts nepamatoti lēts piedāvājums, tas tiek noraidīts.</w:t>
      </w:r>
    </w:p>
    <w:p w14:paraId="76DD9D19" w14:textId="379F6B9B" w:rsidR="0071590E" w:rsidRPr="0071590E" w:rsidRDefault="0071590E" w:rsidP="007F1410">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 xml:space="preserve">Iepirkuma komisija izvēlas piedāvājumus saskaņā ar piedāvājuma izvēles kritēriju, kas norādīts nolikuma </w:t>
      </w:r>
      <w:r w:rsidR="00085BE4">
        <w:rPr>
          <w:rFonts w:ascii="Times New Roman" w:eastAsia="Times New Roman" w:hAnsi="Times New Roman"/>
          <w:bCs/>
          <w:sz w:val="24"/>
          <w:szCs w:val="24"/>
          <w:lang w:val="x-none" w:eastAsia="x-none"/>
        </w:rPr>
        <w:t>14.2</w:t>
      </w:r>
      <w:r w:rsidRPr="0071590E">
        <w:rPr>
          <w:rFonts w:ascii="Times New Roman" w:eastAsia="Times New Roman" w:hAnsi="Times New Roman"/>
          <w:bCs/>
          <w:sz w:val="24"/>
          <w:szCs w:val="24"/>
          <w:lang w:val="x-none" w:eastAsia="x-none"/>
        </w:rPr>
        <w:t>.punktā.</w:t>
      </w:r>
    </w:p>
    <w:p w14:paraId="2EE0CE5B" w14:textId="77777777" w:rsidR="0071590E" w:rsidRPr="0071590E" w:rsidRDefault="0071590E" w:rsidP="007F1410">
      <w:pPr>
        <w:numPr>
          <w:ilvl w:val="2"/>
          <w:numId w:val="9"/>
        </w:numPr>
        <w:spacing w:after="0" w:line="240" w:lineRule="auto"/>
        <w:ind w:left="709" w:hanging="709"/>
        <w:jc w:val="both"/>
        <w:outlineLvl w:val="2"/>
        <w:rPr>
          <w:rFonts w:ascii="Times New Roman" w:eastAsia="Times New Roman" w:hAnsi="Times New Roman"/>
          <w:bCs/>
          <w:sz w:val="24"/>
          <w:szCs w:val="24"/>
          <w:lang w:val="x-none" w:eastAsia="x-none"/>
        </w:rPr>
      </w:pPr>
      <w:r w:rsidRPr="0071590E">
        <w:rPr>
          <w:rFonts w:ascii="Times New Roman" w:eastAsia="Times New Roman" w:hAnsi="Times New Roman"/>
          <w:bCs/>
          <w:sz w:val="24"/>
          <w:szCs w:val="24"/>
          <w:lang w:val="x-none" w:eastAsia="x-none"/>
        </w:rPr>
        <w:t>Ja</w:t>
      </w:r>
      <w:r w:rsidRPr="0071590E">
        <w:rPr>
          <w:rFonts w:ascii="Times New Roman" w:eastAsia="Times New Roman" w:hAnsi="Times New Roman"/>
          <w:bCs/>
          <w:sz w:val="24"/>
          <w:szCs w:val="24"/>
          <w:lang w:val="en-GB" w:eastAsia="x-none"/>
        </w:rPr>
        <w:t xml:space="preserve"> </w:t>
      </w:r>
      <w:r w:rsidRPr="0071590E">
        <w:rPr>
          <w:rFonts w:ascii="Times New Roman" w:eastAsia="Times New Roman" w:hAnsi="Times New Roman"/>
          <w:bCs/>
          <w:sz w:val="24"/>
          <w:szCs w:val="24"/>
          <w:lang w:val="x-none" w:eastAsia="x-none"/>
        </w:rPr>
        <w:t>iepirkuma komisija konstatē, ka pretendentu piedāvājumu novērtējums atbilstoši izraudzītajam piedāvājuma izvēles kritērijam ir vienāds, iepirkuma komisija lemj par izlozes piemērošanu. Par izlozes laiku un kārtību tiek informēti pretendenti, kas iesnieguši piedāvājumus ar vienādu piedāvājuma cenu.</w:t>
      </w:r>
    </w:p>
    <w:p w14:paraId="01593FB8" w14:textId="77777777" w:rsidR="0071590E" w:rsidRPr="0071590E" w:rsidRDefault="0071590E" w:rsidP="0071590E">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b/>
          <w:sz w:val="24"/>
          <w:szCs w:val="24"/>
          <w:lang w:val="x-none" w:eastAsia="x-none"/>
        </w:rPr>
      </w:pPr>
      <w:r w:rsidRPr="0071590E">
        <w:rPr>
          <w:rFonts w:ascii="Times New Roman" w:eastAsia="Times New Roman" w:hAnsi="Times New Roman"/>
          <w:b/>
          <w:sz w:val="24"/>
          <w:szCs w:val="24"/>
          <w:lang w:val="x-none" w:eastAsia="x-none"/>
        </w:rPr>
        <w:t>Saimnieciski visizdevīgākā piedāvājuma vērtēšanas kritēriji:</w:t>
      </w:r>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954"/>
        <w:gridCol w:w="1559"/>
      </w:tblGrid>
      <w:tr w:rsidR="0071590E" w:rsidRPr="0071590E" w14:paraId="6B3BF438" w14:textId="77777777" w:rsidTr="00734642">
        <w:tc>
          <w:tcPr>
            <w:tcW w:w="1701" w:type="dxa"/>
            <w:tcBorders>
              <w:bottom w:val="single" w:sz="4" w:space="0" w:color="auto"/>
            </w:tcBorders>
            <w:shd w:val="clear" w:color="auto" w:fill="D9D9D9"/>
            <w:vAlign w:val="center"/>
          </w:tcPr>
          <w:p w14:paraId="57EE3455" w14:textId="77777777" w:rsidR="0071590E" w:rsidRPr="0071590E" w:rsidRDefault="0071590E" w:rsidP="0071590E">
            <w:pPr>
              <w:tabs>
                <w:tab w:val="left" w:pos="284"/>
              </w:tabs>
              <w:spacing w:after="0" w:line="240" w:lineRule="auto"/>
              <w:jc w:val="center"/>
              <w:rPr>
                <w:rFonts w:ascii="Times New Roman" w:hAnsi="Times New Roman"/>
                <w:b/>
                <w:bCs/>
              </w:rPr>
            </w:pPr>
            <w:r w:rsidRPr="0071590E">
              <w:rPr>
                <w:rFonts w:ascii="Times New Roman" w:hAnsi="Times New Roman"/>
                <w:b/>
                <w:bCs/>
              </w:rPr>
              <w:t>Kritērijs</w:t>
            </w:r>
          </w:p>
        </w:tc>
        <w:tc>
          <w:tcPr>
            <w:tcW w:w="5954" w:type="dxa"/>
            <w:tcBorders>
              <w:bottom w:val="single" w:sz="4" w:space="0" w:color="auto"/>
            </w:tcBorders>
            <w:shd w:val="clear" w:color="auto" w:fill="D9D9D9"/>
            <w:vAlign w:val="center"/>
          </w:tcPr>
          <w:p w14:paraId="685A8D73" w14:textId="77777777" w:rsidR="0071590E" w:rsidRPr="0071590E" w:rsidRDefault="0071590E" w:rsidP="0071590E">
            <w:pPr>
              <w:tabs>
                <w:tab w:val="left" w:pos="284"/>
              </w:tabs>
              <w:spacing w:after="0" w:line="240" w:lineRule="auto"/>
              <w:jc w:val="center"/>
              <w:rPr>
                <w:rFonts w:ascii="Times New Roman" w:hAnsi="Times New Roman"/>
                <w:b/>
                <w:bCs/>
              </w:rPr>
            </w:pPr>
            <w:r w:rsidRPr="0071590E">
              <w:rPr>
                <w:rFonts w:ascii="Times New Roman" w:hAnsi="Times New Roman"/>
                <w:b/>
                <w:bCs/>
              </w:rPr>
              <w:t>Punktu piešķiršanas kārtība</w:t>
            </w:r>
          </w:p>
        </w:tc>
        <w:tc>
          <w:tcPr>
            <w:tcW w:w="1559" w:type="dxa"/>
            <w:tcBorders>
              <w:bottom w:val="single" w:sz="4" w:space="0" w:color="auto"/>
            </w:tcBorders>
            <w:shd w:val="clear" w:color="auto" w:fill="D9D9D9"/>
            <w:vAlign w:val="center"/>
          </w:tcPr>
          <w:p w14:paraId="74F161A5" w14:textId="77777777" w:rsidR="0071590E" w:rsidRPr="0071590E" w:rsidRDefault="0071590E" w:rsidP="0071590E">
            <w:pPr>
              <w:tabs>
                <w:tab w:val="left" w:pos="284"/>
              </w:tabs>
              <w:spacing w:after="0" w:line="240" w:lineRule="auto"/>
              <w:jc w:val="center"/>
              <w:rPr>
                <w:rFonts w:ascii="Times New Roman" w:hAnsi="Times New Roman"/>
                <w:b/>
                <w:bCs/>
              </w:rPr>
            </w:pPr>
            <w:r w:rsidRPr="0071590E">
              <w:rPr>
                <w:rFonts w:ascii="Times New Roman" w:hAnsi="Times New Roman"/>
                <w:b/>
                <w:bCs/>
              </w:rPr>
              <w:t>Maksimāli iespējamais punktu skaits</w:t>
            </w:r>
          </w:p>
        </w:tc>
      </w:tr>
      <w:tr w:rsidR="0071590E" w:rsidRPr="0071590E" w14:paraId="5F65CB91" w14:textId="77777777" w:rsidTr="00734642">
        <w:tc>
          <w:tcPr>
            <w:tcW w:w="1701" w:type="dxa"/>
            <w:tcBorders>
              <w:top w:val="single" w:sz="4" w:space="0" w:color="auto"/>
            </w:tcBorders>
          </w:tcPr>
          <w:p w14:paraId="7614FD27" w14:textId="77777777" w:rsidR="0071590E" w:rsidRPr="0071590E" w:rsidRDefault="0071590E" w:rsidP="0071590E">
            <w:pPr>
              <w:tabs>
                <w:tab w:val="left" w:pos="284"/>
              </w:tabs>
              <w:jc w:val="both"/>
              <w:rPr>
                <w:rFonts w:ascii="Times New Roman" w:hAnsi="Times New Roman"/>
                <w:b/>
              </w:rPr>
            </w:pPr>
            <w:r w:rsidRPr="0071590E">
              <w:rPr>
                <w:rFonts w:ascii="Times New Roman" w:hAnsi="Times New Roman"/>
                <w:b/>
              </w:rPr>
              <w:t>Darbu un materiālu izmaksas plānveida apkopes darbiem</w:t>
            </w:r>
          </w:p>
          <w:p w14:paraId="1E40C844" w14:textId="77777777" w:rsidR="0071590E" w:rsidRPr="0071590E" w:rsidRDefault="0071590E" w:rsidP="0071590E">
            <w:pPr>
              <w:tabs>
                <w:tab w:val="left" w:pos="284"/>
              </w:tabs>
              <w:jc w:val="both"/>
              <w:rPr>
                <w:rFonts w:ascii="Times New Roman" w:hAnsi="Times New Roman"/>
              </w:rPr>
            </w:pPr>
            <w:r w:rsidRPr="0071590E">
              <w:rPr>
                <w:rFonts w:ascii="Times New Roman" w:hAnsi="Times New Roman"/>
                <w:b/>
              </w:rPr>
              <w:t>„Piedāvājuma cena EUR (bez PVN)”</w:t>
            </w:r>
          </w:p>
        </w:tc>
        <w:tc>
          <w:tcPr>
            <w:tcW w:w="5954" w:type="dxa"/>
            <w:tcBorders>
              <w:top w:val="single" w:sz="4" w:space="0" w:color="auto"/>
            </w:tcBorders>
          </w:tcPr>
          <w:p w14:paraId="364F9F5D" w14:textId="77777777" w:rsidR="0071590E" w:rsidRPr="0071590E" w:rsidRDefault="0071590E" w:rsidP="0071590E">
            <w:pPr>
              <w:spacing w:before="40" w:after="40" w:line="240" w:lineRule="auto"/>
              <w:jc w:val="both"/>
              <w:rPr>
                <w:rFonts w:ascii="Times New Roman" w:hAnsi="Times New Roman"/>
              </w:rPr>
            </w:pPr>
            <w:r w:rsidRPr="0071590E">
              <w:rPr>
                <w:rFonts w:ascii="Times New Roman" w:hAnsi="Times New Roman"/>
                <w:bCs/>
              </w:rPr>
              <w:t>Mak</w:t>
            </w:r>
            <w:r w:rsidRPr="0071590E">
              <w:rPr>
                <w:rFonts w:ascii="Times New Roman" w:hAnsi="Times New Roman"/>
              </w:rPr>
              <w:t>simālais punktu skaits tiek piešķirts piedāvājumam ar zemāko piedāvāto līgumcenu, bet pārējiem piedāvājumiem piešķiramie punkti tiek aprēķināti saskaņā ar formulu:</w:t>
            </w:r>
          </w:p>
          <w:p w14:paraId="27A17147" w14:textId="77777777" w:rsidR="0071590E" w:rsidRPr="0071590E" w:rsidRDefault="0071590E" w:rsidP="0071590E">
            <w:pPr>
              <w:spacing w:before="40" w:after="40" w:line="240" w:lineRule="auto"/>
              <w:jc w:val="both"/>
              <w:rPr>
                <w:rFonts w:ascii="Times New Roman" w:hAnsi="Times New Roman"/>
              </w:rPr>
            </w:pPr>
            <w:r w:rsidRPr="0071590E">
              <w:rPr>
                <w:rFonts w:ascii="Times New Roman" w:hAnsi="Times New Roman"/>
                <w:b/>
                <w:bCs/>
              </w:rPr>
              <w:t xml:space="preserve">C = Z /P * 80 </w:t>
            </w:r>
          </w:p>
          <w:p w14:paraId="778376FF" w14:textId="77777777" w:rsidR="0071590E" w:rsidRPr="0071590E" w:rsidRDefault="0071590E" w:rsidP="0071590E">
            <w:pPr>
              <w:spacing w:before="40" w:after="40" w:line="240" w:lineRule="auto"/>
              <w:contextualSpacing/>
              <w:jc w:val="both"/>
              <w:rPr>
                <w:rFonts w:ascii="Times New Roman" w:hAnsi="Times New Roman"/>
                <w:b/>
                <w:bCs/>
              </w:rPr>
            </w:pPr>
            <w:r w:rsidRPr="0071590E">
              <w:rPr>
                <w:rFonts w:ascii="Times New Roman" w:hAnsi="Times New Roman"/>
                <w:b/>
                <w:bCs/>
              </w:rPr>
              <w:t>C</w:t>
            </w:r>
            <w:r w:rsidRPr="0071590E">
              <w:rPr>
                <w:rFonts w:ascii="Times New Roman" w:hAnsi="Times New Roman"/>
              </w:rPr>
              <w:t xml:space="preserve"> – kritērija novērtējuma rezultāts;</w:t>
            </w:r>
          </w:p>
          <w:p w14:paraId="09791C69" w14:textId="496C9860" w:rsidR="0071590E" w:rsidRPr="0071590E" w:rsidRDefault="0071590E" w:rsidP="0071590E">
            <w:pPr>
              <w:spacing w:before="40" w:after="40" w:line="240" w:lineRule="auto"/>
              <w:contextualSpacing/>
              <w:jc w:val="both"/>
              <w:rPr>
                <w:rFonts w:ascii="Times New Roman" w:hAnsi="Times New Roman"/>
                <w:b/>
                <w:bCs/>
                <w:spacing w:val="-3"/>
              </w:rPr>
            </w:pPr>
            <w:r w:rsidRPr="0071590E">
              <w:rPr>
                <w:rFonts w:ascii="Times New Roman" w:hAnsi="Times New Roman"/>
                <w:b/>
                <w:bCs/>
              </w:rPr>
              <w:t>Z</w:t>
            </w:r>
            <w:r w:rsidRPr="0071590E">
              <w:rPr>
                <w:rFonts w:ascii="Times New Roman" w:hAnsi="Times New Roman"/>
              </w:rPr>
              <w:t xml:space="preserve"> – zemākā piedāvātā līgumcena (kopējā iekārtu) cena starp </w:t>
            </w:r>
            <w:r w:rsidR="007F3FAC">
              <w:rPr>
                <w:rFonts w:ascii="Times New Roman" w:hAnsi="Times New Roman"/>
              </w:rPr>
              <w:t>iepirkumā</w:t>
            </w:r>
            <w:r w:rsidRPr="0071590E">
              <w:rPr>
                <w:rFonts w:ascii="Times New Roman" w:hAnsi="Times New Roman"/>
              </w:rPr>
              <w:t xml:space="preserve"> iesniegtajiem piedāvājumiem; </w:t>
            </w:r>
          </w:p>
          <w:p w14:paraId="0643A0B8" w14:textId="77777777" w:rsidR="0071590E" w:rsidRPr="0071590E" w:rsidRDefault="0071590E" w:rsidP="0071590E">
            <w:pPr>
              <w:spacing w:before="40" w:after="40" w:line="240" w:lineRule="auto"/>
              <w:contextualSpacing/>
              <w:jc w:val="both"/>
              <w:rPr>
                <w:rFonts w:ascii="Times New Roman" w:hAnsi="Times New Roman"/>
                <w:b/>
                <w:bCs/>
                <w:spacing w:val="-3"/>
              </w:rPr>
            </w:pPr>
            <w:r w:rsidRPr="0071590E">
              <w:rPr>
                <w:rFonts w:ascii="Times New Roman" w:hAnsi="Times New Roman"/>
                <w:b/>
                <w:bCs/>
              </w:rPr>
              <w:t>P</w:t>
            </w:r>
            <w:r w:rsidRPr="0071590E">
              <w:rPr>
                <w:rFonts w:ascii="Times New Roman" w:hAnsi="Times New Roman"/>
              </w:rPr>
              <w:t xml:space="preserve"> – vērtējamā pretendenta piedāvājumā norādītā līgumcena (kopējā); </w:t>
            </w:r>
          </w:p>
          <w:p w14:paraId="6B796BA3" w14:textId="77777777" w:rsidR="0071590E" w:rsidRPr="0071590E" w:rsidRDefault="0071590E" w:rsidP="0071590E">
            <w:pPr>
              <w:spacing w:before="40" w:after="40" w:line="240" w:lineRule="auto"/>
              <w:contextualSpacing/>
              <w:jc w:val="both"/>
              <w:rPr>
                <w:rFonts w:ascii="Times New Roman" w:hAnsi="Times New Roman"/>
                <w:b/>
                <w:bCs/>
                <w:spacing w:val="-3"/>
              </w:rPr>
            </w:pPr>
            <w:r w:rsidRPr="0071590E">
              <w:rPr>
                <w:rFonts w:ascii="Times New Roman" w:hAnsi="Times New Roman"/>
                <w:b/>
                <w:bCs/>
              </w:rPr>
              <w:t>80</w:t>
            </w:r>
            <w:r w:rsidRPr="0071590E">
              <w:rPr>
                <w:rFonts w:ascii="Times New Roman" w:hAnsi="Times New Roman"/>
              </w:rPr>
              <w:t xml:space="preserve"> – maksimālais pretendentam piešķiramo punktu skaits kritērija ietvaros.</w:t>
            </w:r>
          </w:p>
        </w:tc>
        <w:tc>
          <w:tcPr>
            <w:tcW w:w="1559" w:type="dxa"/>
            <w:tcBorders>
              <w:top w:val="single" w:sz="4" w:space="0" w:color="auto"/>
            </w:tcBorders>
          </w:tcPr>
          <w:p w14:paraId="2C234048" w14:textId="77777777" w:rsidR="0071590E" w:rsidRPr="0071590E" w:rsidRDefault="0071590E" w:rsidP="0071590E">
            <w:pPr>
              <w:tabs>
                <w:tab w:val="left" w:pos="284"/>
              </w:tabs>
              <w:jc w:val="center"/>
              <w:rPr>
                <w:rFonts w:ascii="Times New Roman" w:hAnsi="Times New Roman"/>
                <w:b/>
                <w:bCs/>
              </w:rPr>
            </w:pPr>
            <w:r w:rsidRPr="0071590E">
              <w:rPr>
                <w:rFonts w:ascii="Times New Roman" w:hAnsi="Times New Roman"/>
                <w:b/>
                <w:bCs/>
              </w:rPr>
              <w:t>80</w:t>
            </w:r>
          </w:p>
        </w:tc>
      </w:tr>
      <w:tr w:rsidR="0071590E" w:rsidRPr="0071590E" w14:paraId="3479D4C7" w14:textId="77777777" w:rsidTr="00734642">
        <w:tc>
          <w:tcPr>
            <w:tcW w:w="1701" w:type="dxa"/>
            <w:tcBorders>
              <w:top w:val="single" w:sz="4" w:space="0" w:color="auto"/>
            </w:tcBorders>
          </w:tcPr>
          <w:p w14:paraId="5F3F6978" w14:textId="77777777" w:rsidR="0071590E" w:rsidRPr="0071590E" w:rsidRDefault="0071590E" w:rsidP="0071590E">
            <w:pPr>
              <w:tabs>
                <w:tab w:val="left" w:pos="284"/>
              </w:tabs>
              <w:jc w:val="both"/>
              <w:rPr>
                <w:rFonts w:ascii="Times New Roman" w:hAnsi="Times New Roman"/>
              </w:rPr>
            </w:pPr>
            <w:r w:rsidRPr="0071590E">
              <w:rPr>
                <w:rFonts w:ascii="Times New Roman" w:hAnsi="Times New Roman"/>
                <w:b/>
              </w:rPr>
              <w:t xml:space="preserve">Avārijas un remontdarbu izmaksas, tai skaitā darba spēka izmaksas un  transporta izdevumi, neskaitot materiālus darbu veikšanai „Piedāvājuma </w:t>
            </w:r>
            <w:r w:rsidRPr="0071590E">
              <w:rPr>
                <w:rFonts w:ascii="Times New Roman" w:hAnsi="Times New Roman"/>
                <w:b/>
              </w:rPr>
              <w:lastRenderedPageBreak/>
              <w:t>cena EUR (bez PVN)”</w:t>
            </w:r>
          </w:p>
        </w:tc>
        <w:tc>
          <w:tcPr>
            <w:tcW w:w="5954" w:type="dxa"/>
            <w:tcBorders>
              <w:top w:val="single" w:sz="4" w:space="0" w:color="auto"/>
            </w:tcBorders>
          </w:tcPr>
          <w:p w14:paraId="1EBDFABC" w14:textId="77777777" w:rsidR="0071590E" w:rsidRPr="0071590E" w:rsidRDefault="0071590E" w:rsidP="0071590E">
            <w:pPr>
              <w:spacing w:before="40" w:after="40" w:line="240" w:lineRule="auto"/>
              <w:jc w:val="both"/>
              <w:rPr>
                <w:rFonts w:ascii="Times New Roman" w:hAnsi="Times New Roman"/>
              </w:rPr>
            </w:pPr>
            <w:r w:rsidRPr="0071590E">
              <w:rPr>
                <w:rFonts w:ascii="Times New Roman" w:hAnsi="Times New Roman"/>
                <w:bCs/>
              </w:rPr>
              <w:lastRenderedPageBreak/>
              <w:t>Mak</w:t>
            </w:r>
            <w:r w:rsidRPr="0071590E">
              <w:rPr>
                <w:rFonts w:ascii="Times New Roman" w:hAnsi="Times New Roman"/>
              </w:rPr>
              <w:t>simālais punktu skaits tiek piešķirts piedāvājumam ar zemāko piedāvāto līgumcenu, bet pārējiem piedāvājumiem piešķiramie punkti tiek aprēķināti saskaņā ar formulu:</w:t>
            </w:r>
          </w:p>
          <w:p w14:paraId="7948C57A" w14:textId="77777777" w:rsidR="0071590E" w:rsidRPr="0071590E" w:rsidRDefault="0071590E" w:rsidP="0071590E">
            <w:pPr>
              <w:spacing w:before="40" w:after="40" w:line="240" w:lineRule="auto"/>
              <w:jc w:val="both"/>
              <w:rPr>
                <w:rFonts w:ascii="Times New Roman" w:hAnsi="Times New Roman"/>
              </w:rPr>
            </w:pPr>
            <w:r w:rsidRPr="0071590E">
              <w:rPr>
                <w:rFonts w:ascii="Times New Roman" w:hAnsi="Times New Roman"/>
                <w:b/>
                <w:bCs/>
              </w:rPr>
              <w:t xml:space="preserve">C = Z /P * 20 </w:t>
            </w:r>
          </w:p>
          <w:p w14:paraId="77CCC896" w14:textId="77777777" w:rsidR="0071590E" w:rsidRPr="0071590E" w:rsidRDefault="0071590E" w:rsidP="0071590E">
            <w:pPr>
              <w:spacing w:before="40" w:after="40" w:line="240" w:lineRule="auto"/>
              <w:contextualSpacing/>
              <w:jc w:val="both"/>
              <w:rPr>
                <w:rFonts w:ascii="Times New Roman" w:hAnsi="Times New Roman"/>
                <w:b/>
                <w:bCs/>
              </w:rPr>
            </w:pPr>
            <w:r w:rsidRPr="0071590E">
              <w:rPr>
                <w:rFonts w:ascii="Times New Roman" w:hAnsi="Times New Roman"/>
                <w:b/>
                <w:bCs/>
              </w:rPr>
              <w:t>C</w:t>
            </w:r>
            <w:r w:rsidRPr="0071590E">
              <w:rPr>
                <w:rFonts w:ascii="Times New Roman" w:hAnsi="Times New Roman"/>
              </w:rPr>
              <w:t xml:space="preserve"> – kritērija novērtējuma rezultāts;</w:t>
            </w:r>
          </w:p>
          <w:p w14:paraId="063818A8" w14:textId="3E37368D" w:rsidR="0071590E" w:rsidRPr="0071590E" w:rsidRDefault="0071590E" w:rsidP="0071590E">
            <w:pPr>
              <w:spacing w:before="40" w:after="40" w:line="240" w:lineRule="auto"/>
              <w:contextualSpacing/>
              <w:jc w:val="both"/>
              <w:rPr>
                <w:rFonts w:ascii="Times New Roman" w:hAnsi="Times New Roman"/>
                <w:b/>
                <w:bCs/>
                <w:spacing w:val="-3"/>
              </w:rPr>
            </w:pPr>
            <w:r w:rsidRPr="0071590E">
              <w:rPr>
                <w:rFonts w:ascii="Times New Roman" w:hAnsi="Times New Roman"/>
                <w:b/>
                <w:bCs/>
              </w:rPr>
              <w:t>Z</w:t>
            </w:r>
            <w:r w:rsidRPr="0071590E">
              <w:rPr>
                <w:rFonts w:ascii="Times New Roman" w:hAnsi="Times New Roman"/>
              </w:rPr>
              <w:t xml:space="preserve"> – zemākā piedāvātā līgumcena (kopējā iekārtu) cena starp </w:t>
            </w:r>
            <w:r w:rsidR="007F3FAC">
              <w:rPr>
                <w:rFonts w:ascii="Times New Roman" w:hAnsi="Times New Roman"/>
              </w:rPr>
              <w:t>iepirkumā</w:t>
            </w:r>
            <w:r w:rsidRPr="0071590E">
              <w:rPr>
                <w:rFonts w:ascii="Times New Roman" w:hAnsi="Times New Roman"/>
              </w:rPr>
              <w:t xml:space="preserve"> iesniegtajiem piedāvājumiem; </w:t>
            </w:r>
          </w:p>
          <w:p w14:paraId="3116A9BE" w14:textId="77777777" w:rsidR="0071590E" w:rsidRPr="0071590E" w:rsidRDefault="0071590E" w:rsidP="0071590E">
            <w:pPr>
              <w:spacing w:before="40" w:after="40" w:line="240" w:lineRule="auto"/>
              <w:contextualSpacing/>
              <w:jc w:val="both"/>
              <w:rPr>
                <w:rFonts w:ascii="Times New Roman" w:hAnsi="Times New Roman"/>
                <w:b/>
                <w:bCs/>
                <w:spacing w:val="-3"/>
              </w:rPr>
            </w:pPr>
            <w:r w:rsidRPr="0071590E">
              <w:rPr>
                <w:rFonts w:ascii="Times New Roman" w:hAnsi="Times New Roman"/>
                <w:b/>
                <w:bCs/>
              </w:rPr>
              <w:t>P</w:t>
            </w:r>
            <w:r w:rsidRPr="0071590E">
              <w:rPr>
                <w:rFonts w:ascii="Times New Roman" w:hAnsi="Times New Roman"/>
              </w:rPr>
              <w:t xml:space="preserve"> – vērtējamā pretendenta piedāvājumā norādītā līgumcena; </w:t>
            </w:r>
          </w:p>
          <w:p w14:paraId="4D7AA727" w14:textId="77777777" w:rsidR="0071590E" w:rsidRPr="0071590E" w:rsidRDefault="0071590E" w:rsidP="0071590E">
            <w:pPr>
              <w:spacing w:before="40" w:after="40" w:line="240" w:lineRule="auto"/>
              <w:contextualSpacing/>
              <w:jc w:val="both"/>
              <w:rPr>
                <w:rFonts w:ascii="Times New Roman" w:hAnsi="Times New Roman"/>
              </w:rPr>
            </w:pPr>
            <w:r w:rsidRPr="0071590E">
              <w:rPr>
                <w:rFonts w:ascii="Times New Roman" w:hAnsi="Times New Roman"/>
                <w:b/>
                <w:bCs/>
              </w:rPr>
              <w:t>20</w:t>
            </w:r>
            <w:r w:rsidRPr="0071590E">
              <w:rPr>
                <w:rFonts w:ascii="Times New Roman" w:hAnsi="Times New Roman"/>
              </w:rPr>
              <w:t xml:space="preserve"> – maksimālais pretendentam piešķiramo punktu skaits kritērija ietvaros.</w:t>
            </w:r>
          </w:p>
        </w:tc>
        <w:tc>
          <w:tcPr>
            <w:tcW w:w="1559" w:type="dxa"/>
            <w:tcBorders>
              <w:top w:val="single" w:sz="4" w:space="0" w:color="auto"/>
            </w:tcBorders>
          </w:tcPr>
          <w:p w14:paraId="756B67CB" w14:textId="77777777" w:rsidR="0071590E" w:rsidRPr="0071590E" w:rsidRDefault="0071590E" w:rsidP="0071590E">
            <w:pPr>
              <w:tabs>
                <w:tab w:val="left" w:pos="284"/>
              </w:tabs>
              <w:jc w:val="center"/>
              <w:rPr>
                <w:rFonts w:ascii="Times New Roman" w:hAnsi="Times New Roman"/>
                <w:b/>
                <w:bCs/>
              </w:rPr>
            </w:pPr>
            <w:r w:rsidRPr="0071590E">
              <w:rPr>
                <w:rFonts w:ascii="Times New Roman" w:hAnsi="Times New Roman"/>
                <w:b/>
                <w:bCs/>
              </w:rPr>
              <w:t>20</w:t>
            </w:r>
          </w:p>
        </w:tc>
      </w:tr>
      <w:tr w:rsidR="0071590E" w:rsidRPr="0071590E" w14:paraId="6388CACA" w14:textId="77777777" w:rsidTr="00734642">
        <w:tc>
          <w:tcPr>
            <w:tcW w:w="1701" w:type="dxa"/>
            <w:tcBorders>
              <w:tl2br w:val="single" w:sz="4" w:space="0" w:color="auto"/>
            </w:tcBorders>
          </w:tcPr>
          <w:p w14:paraId="40E49DDA" w14:textId="77777777" w:rsidR="0071590E" w:rsidRPr="0071590E" w:rsidRDefault="0071590E" w:rsidP="0071590E">
            <w:pPr>
              <w:spacing w:before="40" w:after="40" w:line="240" w:lineRule="auto"/>
              <w:jc w:val="both"/>
              <w:rPr>
                <w:rFonts w:ascii="Times New Roman" w:hAnsi="Times New Roman"/>
                <w:b/>
              </w:rPr>
            </w:pPr>
          </w:p>
        </w:tc>
        <w:tc>
          <w:tcPr>
            <w:tcW w:w="5954" w:type="dxa"/>
          </w:tcPr>
          <w:p w14:paraId="1D887995" w14:textId="77777777" w:rsidR="0071590E" w:rsidRPr="0071590E" w:rsidRDefault="0071590E" w:rsidP="0071590E">
            <w:pPr>
              <w:spacing w:before="40" w:after="40" w:line="240" w:lineRule="auto"/>
              <w:jc w:val="right"/>
              <w:rPr>
                <w:rFonts w:ascii="Times New Roman" w:hAnsi="Times New Roman"/>
                <w:b/>
              </w:rPr>
            </w:pPr>
            <w:r w:rsidRPr="0071590E">
              <w:rPr>
                <w:rFonts w:ascii="Times New Roman" w:hAnsi="Times New Roman"/>
                <w:b/>
              </w:rPr>
              <w:t xml:space="preserve">Kopējais iegūstamais  </w:t>
            </w:r>
            <w:r w:rsidRPr="0071590E">
              <w:rPr>
                <w:rFonts w:ascii="Times New Roman" w:hAnsi="Times New Roman"/>
                <w:b/>
                <w:bCs/>
              </w:rPr>
              <w:t>punktu skaits</w:t>
            </w:r>
          </w:p>
        </w:tc>
        <w:tc>
          <w:tcPr>
            <w:tcW w:w="1559" w:type="dxa"/>
          </w:tcPr>
          <w:p w14:paraId="17AD0440" w14:textId="77777777" w:rsidR="0071590E" w:rsidRPr="0071590E" w:rsidRDefault="0071590E" w:rsidP="0071590E">
            <w:pPr>
              <w:tabs>
                <w:tab w:val="left" w:pos="284"/>
              </w:tabs>
              <w:spacing w:before="40" w:after="40" w:line="240" w:lineRule="auto"/>
              <w:jc w:val="center"/>
              <w:rPr>
                <w:rFonts w:ascii="Times New Roman" w:hAnsi="Times New Roman"/>
                <w:b/>
                <w:bCs/>
              </w:rPr>
            </w:pPr>
            <w:r w:rsidRPr="0071590E">
              <w:rPr>
                <w:rFonts w:ascii="Times New Roman" w:hAnsi="Times New Roman"/>
                <w:b/>
                <w:bCs/>
              </w:rPr>
              <w:t>100</w:t>
            </w:r>
          </w:p>
        </w:tc>
      </w:tr>
    </w:tbl>
    <w:p w14:paraId="11D8826D" w14:textId="77777777" w:rsidR="0071590E" w:rsidRPr="0071590E" w:rsidRDefault="0071590E" w:rsidP="0071590E">
      <w:pPr>
        <w:widowControl w:val="0"/>
        <w:autoSpaceDE w:val="0"/>
        <w:autoSpaceDN w:val="0"/>
        <w:adjustRightInd w:val="0"/>
        <w:spacing w:after="0" w:line="240" w:lineRule="auto"/>
        <w:jc w:val="both"/>
        <w:rPr>
          <w:rFonts w:ascii="Times New Roman" w:eastAsia="Times New Roman" w:hAnsi="Times New Roman"/>
          <w:bCs/>
          <w:sz w:val="24"/>
          <w:szCs w:val="24"/>
        </w:rPr>
      </w:pPr>
    </w:p>
    <w:p w14:paraId="3A10374F" w14:textId="08A2928D" w:rsidR="0071590E" w:rsidRPr="00037820" w:rsidRDefault="0071590E" w:rsidP="00037820">
      <w:pPr>
        <w:pStyle w:val="ListParagraph"/>
        <w:widowControl w:val="0"/>
        <w:numPr>
          <w:ilvl w:val="2"/>
          <w:numId w:val="9"/>
        </w:numPr>
        <w:autoSpaceDE w:val="0"/>
        <w:autoSpaceDN w:val="0"/>
        <w:adjustRightInd w:val="0"/>
        <w:jc w:val="both"/>
        <w:rPr>
          <w:bCs/>
          <w:vanish/>
        </w:rPr>
      </w:pPr>
    </w:p>
    <w:p w14:paraId="1B26B5E2" w14:textId="08E96215" w:rsidR="0071590E" w:rsidRPr="00037820" w:rsidRDefault="007F1410" w:rsidP="00037820">
      <w:pPr>
        <w:widowControl w:val="0"/>
        <w:tabs>
          <w:tab w:val="left" w:pos="709"/>
        </w:tabs>
        <w:autoSpaceDE w:val="0"/>
        <w:autoSpaceDN w:val="0"/>
        <w:adjustRightInd w:val="0"/>
        <w:spacing w:after="0"/>
        <w:ind w:left="709" w:hanging="709"/>
        <w:jc w:val="both"/>
        <w:rPr>
          <w:rFonts w:ascii="Times New Roman" w:hAnsi="Times New Roman"/>
          <w:bCs/>
          <w:sz w:val="24"/>
          <w:szCs w:val="24"/>
        </w:rPr>
      </w:pPr>
      <w:r w:rsidRPr="00037820">
        <w:rPr>
          <w:bCs/>
          <w:vanish/>
        </w:rPr>
        <w:t>14.611</w:t>
      </w:r>
      <w:r w:rsidR="00037820" w:rsidRPr="00037820">
        <w:rPr>
          <w:rFonts w:ascii="Times New Roman" w:hAnsi="Times New Roman"/>
          <w:bCs/>
          <w:sz w:val="24"/>
          <w:szCs w:val="24"/>
        </w:rPr>
        <w:t>14.6.6.</w:t>
      </w:r>
      <w:r w:rsidR="00037820" w:rsidRPr="00037820">
        <w:rPr>
          <w:rFonts w:ascii="Times New Roman" w:hAnsi="Times New Roman"/>
          <w:bCs/>
          <w:sz w:val="24"/>
          <w:szCs w:val="24"/>
        </w:rPr>
        <w:tab/>
      </w:r>
      <w:r w:rsidRPr="00037820">
        <w:rPr>
          <w:rFonts w:ascii="Times New Roman" w:hAnsi="Times New Roman"/>
          <w:bCs/>
          <w:sz w:val="24"/>
          <w:szCs w:val="24"/>
        </w:rPr>
        <w:tab/>
      </w:r>
      <w:r w:rsidR="0071590E" w:rsidRPr="00037820">
        <w:rPr>
          <w:rFonts w:ascii="Times New Roman" w:hAnsi="Times New Roman"/>
          <w:bCs/>
          <w:sz w:val="24"/>
          <w:szCs w:val="24"/>
        </w:rPr>
        <w:t xml:space="preserve">Katrs Iepirkuma komisijas loceklis sastāda savu (individuālās) saimnieciski izdevīgākā piedāvājuma vērtēšanas tabulu katra pretendenta piedāvājuma novērtēšanai, atbilstoši iepriekš norādītajiem kritērijiem. </w:t>
      </w:r>
    </w:p>
    <w:p w14:paraId="371C4CF5" w14:textId="00CF6CC7" w:rsidR="0071590E" w:rsidRPr="0071590E" w:rsidRDefault="00037820" w:rsidP="00037820">
      <w:pPr>
        <w:widowControl w:val="0"/>
        <w:autoSpaceDE w:val="0"/>
        <w:autoSpaceDN w:val="0"/>
        <w:adjustRightInd w:val="0"/>
        <w:spacing w:after="0" w:line="240" w:lineRule="auto"/>
        <w:ind w:left="709" w:hanging="709"/>
        <w:jc w:val="both"/>
        <w:rPr>
          <w:rFonts w:ascii="Times New Roman" w:eastAsia="Times New Roman" w:hAnsi="Times New Roman"/>
          <w:bCs/>
          <w:sz w:val="24"/>
          <w:szCs w:val="24"/>
        </w:rPr>
      </w:pPr>
      <w:r>
        <w:rPr>
          <w:rFonts w:ascii="Times New Roman" w:eastAsia="Times New Roman" w:hAnsi="Times New Roman"/>
          <w:bCs/>
          <w:sz w:val="24"/>
          <w:szCs w:val="24"/>
        </w:rPr>
        <w:t>14.6.7.</w:t>
      </w:r>
      <w:r>
        <w:rPr>
          <w:rFonts w:ascii="Times New Roman" w:eastAsia="Times New Roman" w:hAnsi="Times New Roman"/>
          <w:bCs/>
          <w:sz w:val="24"/>
          <w:szCs w:val="24"/>
        </w:rPr>
        <w:tab/>
      </w:r>
      <w:r w:rsidR="0071590E" w:rsidRPr="0071590E">
        <w:rPr>
          <w:rFonts w:ascii="Times New Roman" w:eastAsia="Times New Roman" w:hAnsi="Times New Roman"/>
          <w:bCs/>
          <w:sz w:val="24"/>
          <w:szCs w:val="24"/>
        </w:rPr>
        <w:t>Komisijas locekļu individuālie vērtējumi tiek apkopoti kopsavilkuma (kopējā vērtēšanas) tabulā saimnieciski visizdevīgākā piedāvājuma noteikšanai, atbilstoši iepriekš norādītajiem kritērijiem.</w:t>
      </w:r>
    </w:p>
    <w:p w14:paraId="53C13323" w14:textId="0804CFAE" w:rsidR="0071590E" w:rsidRPr="0071590E" w:rsidRDefault="00037820" w:rsidP="00037820">
      <w:pPr>
        <w:widowControl w:val="0"/>
        <w:tabs>
          <w:tab w:val="left" w:pos="284"/>
        </w:tabs>
        <w:autoSpaceDE w:val="0"/>
        <w:autoSpaceDN w:val="0"/>
        <w:adjustRightInd w:val="0"/>
        <w:spacing w:after="0" w:line="240" w:lineRule="auto"/>
        <w:ind w:left="709" w:hanging="709"/>
        <w:jc w:val="both"/>
        <w:rPr>
          <w:rFonts w:ascii="Times New Roman" w:eastAsia="Times New Roman" w:hAnsi="Times New Roman"/>
          <w:b/>
          <w:sz w:val="24"/>
          <w:szCs w:val="24"/>
        </w:rPr>
      </w:pPr>
      <w:r>
        <w:rPr>
          <w:rFonts w:ascii="Times New Roman" w:eastAsia="Times New Roman" w:hAnsi="Times New Roman"/>
          <w:sz w:val="24"/>
          <w:szCs w:val="24"/>
        </w:rPr>
        <w:t xml:space="preserve">14.6.8. </w:t>
      </w:r>
      <w:r w:rsidR="0071590E" w:rsidRPr="0071590E">
        <w:rPr>
          <w:rFonts w:ascii="Times New Roman" w:eastAsia="Times New Roman" w:hAnsi="Times New Roman"/>
          <w:sz w:val="24"/>
          <w:szCs w:val="24"/>
        </w:rPr>
        <w:t>Ja pretendenta iesniegtais piedāvājums kādā no vērtēšanas posmiem neatbilst Iepirkuma nolikuma prasībām, Iepirkuma komisija noraida pretendentu un pretendenta piedāvājumu tālākajos vērtēšanas posmos nevērtē.</w:t>
      </w:r>
    </w:p>
    <w:p w14:paraId="12DEF949" w14:textId="7DD85E41" w:rsidR="0071590E" w:rsidRPr="00037820" w:rsidRDefault="0071590E" w:rsidP="00037820">
      <w:pPr>
        <w:pStyle w:val="ListParagraph"/>
        <w:numPr>
          <w:ilvl w:val="2"/>
          <w:numId w:val="33"/>
        </w:numPr>
        <w:tabs>
          <w:tab w:val="left" w:pos="426"/>
          <w:tab w:val="left" w:pos="1134"/>
        </w:tabs>
        <w:ind w:left="709" w:right="-142" w:hanging="709"/>
        <w:jc w:val="both"/>
        <w:rPr>
          <w:b/>
        </w:rPr>
      </w:pPr>
      <w:r w:rsidRPr="00037820">
        <w:rPr>
          <w:rFonts w:eastAsia="Calibri"/>
          <w:u w:val="single"/>
        </w:rPr>
        <w:t xml:space="preserve">Piedāvājuma izvēles kritērijs ir saskaņā ar PIL 51.panta ceturto daļu – ir 1 (viena) pretendenta piedāvājums, kas ir atbilstoši nolikuma un tehniskās specifikācijas prasībām un ir </w:t>
      </w:r>
      <w:r w:rsidR="00037820" w:rsidRPr="00037820">
        <w:rPr>
          <w:u w:val="single"/>
        </w:rPr>
        <w:t>saimnieciski visizdevīgākais</w:t>
      </w:r>
      <w:r w:rsidRPr="00037820">
        <w:rPr>
          <w:rFonts w:eastAsia="Calibri"/>
          <w:u w:val="single"/>
        </w:rPr>
        <w:t>. Iepirkuma komisija saskaņā ar nolikuma noteikumiem noteiks pretendentu, ar kuru tiks slēgts Līgumi.</w:t>
      </w:r>
    </w:p>
    <w:p w14:paraId="39354D0E" w14:textId="2F0898BF" w:rsidR="004020BD" w:rsidRPr="004020BD" w:rsidRDefault="004020BD" w:rsidP="00037820">
      <w:pPr>
        <w:numPr>
          <w:ilvl w:val="1"/>
          <w:numId w:val="33"/>
        </w:numPr>
        <w:spacing w:after="0" w:line="240" w:lineRule="auto"/>
        <w:ind w:left="0" w:firstLine="0"/>
        <w:jc w:val="both"/>
        <w:rPr>
          <w:rFonts w:ascii="Times New Roman" w:hAnsi="Times New Roman"/>
          <w:b/>
          <w:bCs/>
          <w:sz w:val="24"/>
          <w:szCs w:val="24"/>
          <w:u w:val="single"/>
          <w:lang w:val="x-none"/>
        </w:rPr>
      </w:pPr>
      <w:r w:rsidRPr="004020BD">
        <w:rPr>
          <w:rFonts w:ascii="Times New Roman" w:hAnsi="Times New Roman"/>
          <w:b/>
          <w:bCs/>
          <w:sz w:val="24"/>
          <w:szCs w:val="24"/>
          <w:u w:val="single"/>
          <w:lang w:val="x-none"/>
        </w:rPr>
        <w:t>Lēmuma</w:t>
      </w:r>
      <w:r w:rsidRPr="004020BD">
        <w:rPr>
          <w:rFonts w:ascii="Times New Roman" w:hAnsi="Times New Roman"/>
          <w:b/>
          <w:bCs/>
          <w:sz w:val="24"/>
          <w:szCs w:val="24"/>
          <w:u w:val="single"/>
        </w:rPr>
        <w:t>, ar kuru tiek noteikts</w:t>
      </w:r>
      <w:r w:rsidRPr="004020BD">
        <w:rPr>
          <w:rFonts w:ascii="Times New Roman" w:hAnsi="Times New Roman"/>
          <w:b/>
          <w:bCs/>
          <w:sz w:val="24"/>
          <w:szCs w:val="24"/>
          <w:u w:val="single"/>
          <w:lang w:val="x-none"/>
        </w:rPr>
        <w:t xml:space="preserve"> </w:t>
      </w:r>
      <w:r w:rsidRPr="004020BD">
        <w:rPr>
          <w:rFonts w:ascii="Times New Roman" w:hAnsi="Times New Roman"/>
          <w:b/>
          <w:bCs/>
          <w:sz w:val="24"/>
          <w:szCs w:val="24"/>
          <w:u w:val="single"/>
        </w:rPr>
        <w:t xml:space="preserve">uzvarētājs </w:t>
      </w:r>
      <w:r w:rsidR="00852EB0">
        <w:rPr>
          <w:rFonts w:ascii="Times New Roman" w:hAnsi="Times New Roman"/>
          <w:b/>
          <w:bCs/>
          <w:sz w:val="24"/>
          <w:szCs w:val="24"/>
          <w:u w:val="single"/>
        </w:rPr>
        <w:t>i</w:t>
      </w:r>
      <w:r w:rsidRPr="004020BD">
        <w:rPr>
          <w:rFonts w:ascii="Times New Roman" w:hAnsi="Times New Roman"/>
          <w:b/>
          <w:bCs/>
          <w:sz w:val="24"/>
          <w:szCs w:val="24"/>
          <w:u w:val="single"/>
        </w:rPr>
        <w:t xml:space="preserve">epirkumā, </w:t>
      </w:r>
      <w:r w:rsidRPr="004020BD">
        <w:rPr>
          <w:rFonts w:ascii="Times New Roman" w:hAnsi="Times New Roman"/>
          <w:b/>
          <w:bCs/>
          <w:sz w:val="24"/>
          <w:szCs w:val="24"/>
          <w:u w:val="single"/>
          <w:lang w:val="x-none"/>
        </w:rPr>
        <w:t>pieņemšana un paziņošana</w:t>
      </w:r>
      <w:bookmarkEnd w:id="9"/>
      <w:bookmarkEnd w:id="10"/>
      <w:bookmarkEnd w:id="11"/>
      <w:bookmarkEnd w:id="12"/>
      <w:bookmarkEnd w:id="13"/>
      <w:bookmarkEnd w:id="14"/>
      <w:bookmarkEnd w:id="15"/>
      <w:bookmarkEnd w:id="16"/>
      <w:bookmarkEnd w:id="17"/>
      <w:bookmarkEnd w:id="18"/>
      <w:bookmarkEnd w:id="19"/>
      <w:r w:rsidRPr="004020BD">
        <w:rPr>
          <w:rFonts w:ascii="Times New Roman" w:hAnsi="Times New Roman"/>
          <w:b/>
          <w:bCs/>
          <w:sz w:val="24"/>
          <w:szCs w:val="24"/>
          <w:u w:val="single"/>
        </w:rPr>
        <w:t>:</w:t>
      </w:r>
    </w:p>
    <w:p w14:paraId="4CD9E5DB" w14:textId="62E24BC0" w:rsidR="004020BD" w:rsidRPr="00104DA3" w:rsidRDefault="004020BD" w:rsidP="00037820">
      <w:pPr>
        <w:pStyle w:val="ListParagraph"/>
        <w:numPr>
          <w:ilvl w:val="2"/>
          <w:numId w:val="33"/>
        </w:numPr>
        <w:ind w:left="851" w:hanging="851"/>
        <w:jc w:val="both"/>
        <w:rPr>
          <w:bCs/>
          <w:lang w:val="x-none"/>
        </w:rPr>
      </w:pPr>
      <w:r w:rsidRPr="004020BD">
        <w:rPr>
          <w:bCs/>
        </w:rPr>
        <w:t xml:space="preserve">Komisija izvēlas piedāvājumu </w:t>
      </w:r>
      <w:r w:rsidRPr="00EC0BBF">
        <w:rPr>
          <w:bCs/>
        </w:rPr>
        <w:t>saskaņā ar noteikt</w:t>
      </w:r>
      <w:r w:rsidR="00104DA3" w:rsidRPr="00EC0BBF">
        <w:rPr>
          <w:bCs/>
        </w:rPr>
        <w:t>o piedāvājuma izvēles kritēriju</w:t>
      </w:r>
      <w:r w:rsidR="00104DA3">
        <w:rPr>
          <w:bCs/>
        </w:rPr>
        <w:t xml:space="preserve"> no piedāvājumiem, kuri atbilst Nolikuma prasībām. </w:t>
      </w:r>
    </w:p>
    <w:p w14:paraId="7A3B2652" w14:textId="77777777" w:rsidR="0041554A" w:rsidRPr="0041554A" w:rsidRDefault="00104DA3" w:rsidP="00037820">
      <w:pPr>
        <w:pStyle w:val="ListParagraph"/>
        <w:numPr>
          <w:ilvl w:val="2"/>
          <w:numId w:val="33"/>
        </w:numPr>
        <w:ind w:left="851" w:hanging="851"/>
        <w:jc w:val="both"/>
        <w:rPr>
          <w:bCs/>
          <w:lang w:val="x-none"/>
        </w:rPr>
      </w:pPr>
      <w:r>
        <w:rPr>
          <w:bCs/>
        </w:rPr>
        <w:t xml:space="preserve">Ja </w:t>
      </w:r>
      <w:r w:rsidR="0041554A">
        <w:rPr>
          <w:bCs/>
        </w:rPr>
        <w:t xml:space="preserve">pretendentu piedāvājumu novērtējums atbilstoši izraudzītajam piedāvājuma izvēles kritērijam ir vienāds, Komisija veic izlozi. </w:t>
      </w:r>
      <w:r w:rsidR="0041554A" w:rsidRPr="0041554A">
        <w:rPr>
          <w:bCs/>
        </w:rPr>
        <w:t>Par izlozes laiku un kārtību tiek informēti pretendenti, kas iesnieguši piedāvājumus ar vienādām cenām.</w:t>
      </w:r>
    </w:p>
    <w:p w14:paraId="0344D948" w14:textId="77777777" w:rsidR="001C222F" w:rsidRPr="001C222F" w:rsidRDefault="001C222F" w:rsidP="00037820">
      <w:pPr>
        <w:pStyle w:val="ListParagraph"/>
        <w:numPr>
          <w:ilvl w:val="2"/>
          <w:numId w:val="33"/>
        </w:numPr>
        <w:ind w:left="851" w:hanging="851"/>
        <w:jc w:val="both"/>
        <w:rPr>
          <w:bCs/>
          <w:lang w:val="x-none"/>
        </w:rPr>
      </w:pPr>
      <w:r w:rsidRPr="001C222F">
        <w:rPr>
          <w:bCs/>
        </w:rPr>
        <w:t xml:space="preserve">Komisija pārbauda, vai </w:t>
      </w:r>
      <w:proofErr w:type="spellStart"/>
      <w:r w:rsidRPr="001C222F">
        <w:rPr>
          <w:bCs/>
        </w:rPr>
        <w:t>vai</w:t>
      </w:r>
      <w:proofErr w:type="spellEnd"/>
      <w:r w:rsidRPr="001C222F">
        <w:rPr>
          <w:bCs/>
        </w:rPr>
        <w:t xml:space="preserve"> attiecībā uz pretendentu, kuram būtu piešķiramas </w:t>
      </w:r>
      <w:r>
        <w:rPr>
          <w:bCs/>
        </w:rPr>
        <w:t>i</w:t>
      </w:r>
      <w:r w:rsidRPr="001C222F">
        <w:rPr>
          <w:bCs/>
        </w:rPr>
        <w:t xml:space="preserve">epirkuma līguma slēgšanas tiesības, pretendenta norādīto personu, uz kuras iespējām pretendents balstās, lai apliecinātu, ka tā kvalifikācija atbilst paziņojumā par plānoto līgumu un nolikumā noteiktajām prasībām, kā arī uz personālsabiedrības biedru, ja pretendents ir personālsabiedrība, uz pretendenta norādīto apakšuzņēmēju, kura sniedzamo pakalpojumu vērtība ir vismaz 10 000 </w:t>
      </w:r>
      <w:proofErr w:type="spellStart"/>
      <w:r w:rsidRPr="001C222F">
        <w:rPr>
          <w:bCs/>
          <w:i/>
        </w:rPr>
        <w:t>euro</w:t>
      </w:r>
      <w:proofErr w:type="spellEnd"/>
      <w:r w:rsidRPr="001C222F">
        <w:rPr>
          <w:bCs/>
        </w:rPr>
        <w:t>, nav attiecināmi PIL 9. panta astotajā daļā minētie nosacījumi un Starptautisko un Latvijas Republikas nacionālo sankciju likuma 11.</w:t>
      </w:r>
      <w:r w:rsidRPr="001C222F">
        <w:rPr>
          <w:bCs/>
          <w:vertAlign w:val="superscript"/>
        </w:rPr>
        <w:t xml:space="preserve">1 </w:t>
      </w:r>
      <w:r w:rsidRPr="001C222F">
        <w:rPr>
          <w:bCs/>
        </w:rPr>
        <w:t>panta pirmajā daļā noteiktie izslēgšanas nosacījumi.</w:t>
      </w:r>
    </w:p>
    <w:p w14:paraId="1FFCC939" w14:textId="56533115" w:rsidR="001C222F" w:rsidRDefault="001C222F" w:rsidP="00037820">
      <w:pPr>
        <w:pStyle w:val="ListParagraph"/>
        <w:numPr>
          <w:ilvl w:val="2"/>
          <w:numId w:val="33"/>
        </w:numPr>
        <w:ind w:left="851" w:hanging="851"/>
        <w:jc w:val="both"/>
        <w:rPr>
          <w:bCs/>
          <w:lang w:val="x-none"/>
        </w:rPr>
      </w:pPr>
      <w:r w:rsidRPr="001C222F">
        <w:rPr>
          <w:bCs/>
          <w:lang w:val="x-none"/>
        </w:rPr>
        <w:t>Komisija par uzvarētāju atzīst pretenden</w:t>
      </w:r>
      <w:r>
        <w:rPr>
          <w:bCs/>
          <w:lang w:val="x-none"/>
        </w:rPr>
        <w:t xml:space="preserve">tu, kurš izraudzīts atbilstoši </w:t>
      </w:r>
      <w:r>
        <w:rPr>
          <w:bCs/>
        </w:rPr>
        <w:t>N</w:t>
      </w:r>
      <w:proofErr w:type="spellStart"/>
      <w:r w:rsidRPr="001C222F">
        <w:rPr>
          <w:bCs/>
          <w:lang w:val="x-none"/>
        </w:rPr>
        <w:t>olikumā</w:t>
      </w:r>
      <w:proofErr w:type="spellEnd"/>
      <w:r w:rsidRPr="001C222F">
        <w:rPr>
          <w:bCs/>
          <w:lang w:val="x-none"/>
        </w:rPr>
        <w:t xml:space="preserve"> noteiktajām prasībām un kritērijiem un </w:t>
      </w:r>
      <w:r w:rsidRPr="001C222F">
        <w:rPr>
          <w:b/>
          <w:bCs/>
          <w:lang w:val="x-none"/>
        </w:rPr>
        <w:t xml:space="preserve">nav izslēdzams no dalības </w:t>
      </w:r>
      <w:r w:rsidRPr="001C222F">
        <w:rPr>
          <w:b/>
          <w:bCs/>
        </w:rPr>
        <w:t>i</w:t>
      </w:r>
      <w:proofErr w:type="spellStart"/>
      <w:r w:rsidRPr="001C222F">
        <w:rPr>
          <w:b/>
          <w:bCs/>
          <w:lang w:val="x-none"/>
        </w:rPr>
        <w:t>epirkumā</w:t>
      </w:r>
      <w:proofErr w:type="spellEnd"/>
      <w:r w:rsidRPr="001C222F">
        <w:rPr>
          <w:b/>
          <w:bCs/>
          <w:lang w:val="x-none"/>
        </w:rPr>
        <w:t xml:space="preserve"> saskaņā ar PIL 9. panta astoto daļu</w:t>
      </w:r>
      <w:r w:rsidRPr="001C222F">
        <w:rPr>
          <w:bCs/>
          <w:lang w:val="x-none"/>
        </w:rPr>
        <w:t>.</w:t>
      </w:r>
    </w:p>
    <w:p w14:paraId="597F8925" w14:textId="77777777" w:rsidR="00794A62" w:rsidRPr="00794A62" w:rsidRDefault="00794A62" w:rsidP="00037820">
      <w:pPr>
        <w:pStyle w:val="ListParagraph"/>
        <w:numPr>
          <w:ilvl w:val="2"/>
          <w:numId w:val="33"/>
        </w:numPr>
        <w:ind w:left="851" w:hanging="851"/>
        <w:jc w:val="both"/>
        <w:rPr>
          <w:bCs/>
          <w:lang w:val="x-none"/>
        </w:rPr>
      </w:pPr>
      <w:r w:rsidRPr="00794A62">
        <w:rPr>
          <w:bCs/>
          <w:lang w:val="x-none"/>
        </w:rPr>
        <w:t>PIL 42. panta otrās daļas noteikumu pārbaudi iepirkuma komisija veic PIL 42. pantā noteiktajā kārtībā, kā arī ņemot vērā PIL Pārejas noteikumu 28. punkta 1. apakšpunktu.</w:t>
      </w:r>
    </w:p>
    <w:p w14:paraId="0CBD3CF1" w14:textId="77777777" w:rsidR="00794A62" w:rsidRPr="00794A62" w:rsidRDefault="00794A62" w:rsidP="00037820">
      <w:pPr>
        <w:pStyle w:val="ListParagraph"/>
        <w:numPr>
          <w:ilvl w:val="2"/>
          <w:numId w:val="33"/>
        </w:numPr>
        <w:ind w:left="851" w:hanging="851"/>
        <w:jc w:val="both"/>
        <w:rPr>
          <w:bCs/>
          <w:lang w:val="x-none"/>
        </w:rPr>
      </w:pPr>
      <w:r w:rsidRPr="00794A62">
        <w:rPr>
          <w:bCs/>
          <w:lang w:val="x-none"/>
        </w:rPr>
        <w:t>Pasūtītājs nepiemēros PIL 42. panta 1., 2. un 3. minētos izslēgšanas iemeslus uz personām, kurām kandidātā vai pretendentā ir izšķirošā ietekme uz līdzdalības pamata normatīvo aktu par koncerniem izpratnē, un PIL 42. panta otrās daļas 1., 2. un 11. punktā minētos izslēgšanas iemeslus - uz kandidāta vai pretendenta patieso labuma guvēju.</w:t>
      </w:r>
    </w:p>
    <w:p w14:paraId="508EE75E" w14:textId="3B368B94" w:rsidR="00794A62" w:rsidRPr="00794A62" w:rsidRDefault="00794A62" w:rsidP="00037820">
      <w:pPr>
        <w:pStyle w:val="ListParagraph"/>
        <w:numPr>
          <w:ilvl w:val="2"/>
          <w:numId w:val="33"/>
        </w:numPr>
        <w:ind w:left="851" w:hanging="851"/>
        <w:jc w:val="both"/>
        <w:rPr>
          <w:bCs/>
          <w:lang w:val="x-none"/>
        </w:rPr>
      </w:pPr>
      <w:r w:rsidRPr="00794A62">
        <w:rPr>
          <w:bCs/>
          <w:lang w:val="x-none"/>
        </w:rPr>
        <w:t xml:space="preserve">Komisija ir tiesīga izslēgt pretendentu no tālākās dalības iepirkumā, ja piedāvājuma izvērtēšanas gaitā komisija konstatē, ka pretendents, kuram būtu piešķiramas līguma slēgšanas tiesības, neatbilst MK noteikumu Nr. 397 “Minimālās </w:t>
      </w:r>
      <w:proofErr w:type="spellStart"/>
      <w:r w:rsidRPr="00794A62">
        <w:rPr>
          <w:bCs/>
          <w:lang w:val="x-none"/>
        </w:rPr>
        <w:t>kiberdrošības</w:t>
      </w:r>
      <w:proofErr w:type="spellEnd"/>
      <w:r w:rsidRPr="00794A62">
        <w:rPr>
          <w:bCs/>
          <w:lang w:val="x-none"/>
        </w:rPr>
        <w:t xml:space="preserve"> prasības” 94. punktā noteiktajiem kritērijiem un, pamatojoties uz iepriekš minēto MK noteikumu 93. punktu,  nav saņemts kompetentās valsts drošības iestādes atzinums, ka ar šo pretendentu var slēgt līgumu (ja attiecas) un piedāvājumu izvērtēšanas gaitā komisija konstatē, ka pretendents atbilst Nacionālās drošības likuma 222. panta (32) daļas nosacījumiem.</w:t>
      </w:r>
    </w:p>
    <w:p w14:paraId="52A841D0" w14:textId="006D6AC2" w:rsidR="004020BD" w:rsidRPr="0041554A" w:rsidRDefault="004020BD" w:rsidP="00037820">
      <w:pPr>
        <w:pStyle w:val="ListParagraph"/>
        <w:numPr>
          <w:ilvl w:val="2"/>
          <w:numId w:val="33"/>
        </w:numPr>
        <w:ind w:left="851" w:hanging="851"/>
        <w:jc w:val="both"/>
        <w:rPr>
          <w:bCs/>
          <w:lang w:val="x-none"/>
        </w:rPr>
      </w:pPr>
      <w:r w:rsidRPr="0041554A">
        <w:rPr>
          <w:bCs/>
        </w:rPr>
        <w:t xml:space="preserve">Ja iesniegti Nolikumā noteiktajām prasībām neatbilstoši piedāvājumi vai vispār nav iesniegti piedāvājumi, Komisija pieņem lēmumu izbeigt </w:t>
      </w:r>
      <w:r w:rsidR="0041554A">
        <w:rPr>
          <w:bCs/>
        </w:rPr>
        <w:t>i</w:t>
      </w:r>
      <w:r w:rsidRPr="0041554A">
        <w:rPr>
          <w:bCs/>
        </w:rPr>
        <w:t>epirkumu bez rezultāta.</w:t>
      </w:r>
    </w:p>
    <w:p w14:paraId="1BF19ECF" w14:textId="62F83C58" w:rsidR="004020BD" w:rsidRPr="004020BD" w:rsidRDefault="004020BD" w:rsidP="00037820">
      <w:pPr>
        <w:pStyle w:val="ListParagraph"/>
        <w:numPr>
          <w:ilvl w:val="2"/>
          <w:numId w:val="33"/>
        </w:numPr>
        <w:ind w:left="851" w:hanging="851"/>
        <w:jc w:val="both"/>
        <w:rPr>
          <w:bCs/>
        </w:rPr>
      </w:pPr>
      <w:r w:rsidRPr="004020BD">
        <w:rPr>
          <w:bCs/>
        </w:rPr>
        <w:lastRenderedPageBreak/>
        <w:t xml:space="preserve">Triju darbdienu laikā pēc lēmuma pieņemšanas Pasūtītājs informē visus pretendentus par </w:t>
      </w:r>
      <w:r w:rsidR="001C222F">
        <w:rPr>
          <w:bCs/>
        </w:rPr>
        <w:t>i</w:t>
      </w:r>
      <w:r w:rsidRPr="004020BD">
        <w:rPr>
          <w:bCs/>
        </w:rPr>
        <w:t xml:space="preserve">epirkuma rezultātu un </w:t>
      </w:r>
      <w:proofErr w:type="spellStart"/>
      <w:r w:rsidRPr="004020BD">
        <w:rPr>
          <w:bCs/>
        </w:rPr>
        <w:t>nosūta</w:t>
      </w:r>
      <w:proofErr w:type="spellEnd"/>
      <w:r w:rsidRPr="004020BD">
        <w:rPr>
          <w:bCs/>
        </w:rPr>
        <w:t xml:space="preserve"> minēto lēmumu elektroniskā veidā, kā arī savā pircēja profilā nodrošina brīvu un tiešu elektronisku piekļuvi PIL 9. panta trīspadsmitajā daļā minētajam lēmumam.</w:t>
      </w:r>
    </w:p>
    <w:p w14:paraId="1F66214D" w14:textId="0CD78715" w:rsidR="00C64F22" w:rsidRPr="00C64F22" w:rsidRDefault="004020BD" w:rsidP="00037820">
      <w:pPr>
        <w:numPr>
          <w:ilvl w:val="1"/>
          <w:numId w:val="33"/>
        </w:numPr>
        <w:spacing w:after="0" w:line="240" w:lineRule="auto"/>
        <w:ind w:left="567" w:hanging="567"/>
        <w:jc w:val="both"/>
        <w:rPr>
          <w:rFonts w:ascii="Times New Roman" w:hAnsi="Times New Roman"/>
          <w:b/>
          <w:bCs/>
          <w:sz w:val="24"/>
          <w:szCs w:val="24"/>
          <w:u w:val="single"/>
          <w:lang w:val="x-none"/>
        </w:rPr>
      </w:pPr>
      <w:bookmarkStart w:id="28" w:name="_Toc453836486"/>
      <w:bookmarkStart w:id="29" w:name="_Toc455755726"/>
      <w:bookmarkStart w:id="30" w:name="_Toc458586444"/>
      <w:r w:rsidRPr="004020BD">
        <w:rPr>
          <w:rFonts w:ascii="Times New Roman" w:hAnsi="Times New Roman"/>
          <w:b/>
          <w:bCs/>
          <w:sz w:val="24"/>
          <w:szCs w:val="24"/>
          <w:u w:val="single"/>
        </w:rPr>
        <w:t>Līguma slēgšana</w:t>
      </w:r>
      <w:bookmarkEnd w:id="28"/>
      <w:bookmarkEnd w:id="29"/>
      <w:bookmarkEnd w:id="30"/>
      <w:r w:rsidRPr="004020BD">
        <w:rPr>
          <w:rFonts w:ascii="Times New Roman" w:hAnsi="Times New Roman"/>
          <w:b/>
          <w:bCs/>
          <w:sz w:val="24"/>
          <w:szCs w:val="24"/>
          <w:u w:val="single"/>
        </w:rPr>
        <w:t>:</w:t>
      </w:r>
    </w:p>
    <w:p w14:paraId="2C183FFF" w14:textId="3D621731" w:rsidR="004020BD" w:rsidRPr="004020BD" w:rsidRDefault="004020BD" w:rsidP="00037820">
      <w:pPr>
        <w:pStyle w:val="ListParagraph"/>
        <w:numPr>
          <w:ilvl w:val="2"/>
          <w:numId w:val="33"/>
        </w:numPr>
        <w:tabs>
          <w:tab w:val="left" w:pos="851"/>
        </w:tabs>
        <w:ind w:left="851" w:hanging="851"/>
        <w:jc w:val="both"/>
        <w:rPr>
          <w:bCs/>
        </w:rPr>
      </w:pPr>
      <w:r w:rsidRPr="004020BD">
        <w:rPr>
          <w:bCs/>
        </w:rPr>
        <w:t>Pretendent</w:t>
      </w:r>
      <w:r w:rsidR="001C222F">
        <w:rPr>
          <w:bCs/>
        </w:rPr>
        <w:t>am</w:t>
      </w:r>
      <w:r w:rsidRPr="004020BD">
        <w:rPr>
          <w:bCs/>
        </w:rPr>
        <w:t>, kurš tiek atzīt</w:t>
      </w:r>
      <w:r w:rsidR="001C222F">
        <w:rPr>
          <w:bCs/>
        </w:rPr>
        <w:t>s</w:t>
      </w:r>
      <w:r w:rsidRPr="004020BD">
        <w:rPr>
          <w:bCs/>
        </w:rPr>
        <w:t xml:space="preserve"> par uzvarētāj</w:t>
      </w:r>
      <w:r w:rsidR="001C222F">
        <w:rPr>
          <w:bCs/>
        </w:rPr>
        <w:t>u</w:t>
      </w:r>
      <w:r w:rsidRPr="004020BD">
        <w:rPr>
          <w:bCs/>
        </w:rPr>
        <w:t xml:space="preserve"> </w:t>
      </w:r>
      <w:r w:rsidR="001C222F">
        <w:rPr>
          <w:bCs/>
        </w:rPr>
        <w:t>i</w:t>
      </w:r>
      <w:r w:rsidRPr="004020BD">
        <w:rPr>
          <w:bCs/>
        </w:rPr>
        <w:t xml:space="preserve">epirkumā, tiek piešķirtas </w:t>
      </w:r>
      <w:r w:rsidR="001C222F">
        <w:rPr>
          <w:bCs/>
        </w:rPr>
        <w:t>l</w:t>
      </w:r>
      <w:r w:rsidRPr="004020BD">
        <w:rPr>
          <w:bCs/>
        </w:rPr>
        <w:t xml:space="preserve">īguma slēgšanas tiesības. Līgums jāparaksta 10 (desmit) darbdienu laikā no Pasūtītāja nosūtītā (arī uz elektroniskā pasta adresi) uzaicinājuma parakstīt </w:t>
      </w:r>
      <w:r w:rsidR="001C222F">
        <w:rPr>
          <w:bCs/>
        </w:rPr>
        <w:t>l</w:t>
      </w:r>
      <w:r w:rsidRPr="004020BD">
        <w:rPr>
          <w:bCs/>
        </w:rPr>
        <w:t xml:space="preserve">īgumu izsūtīšanas dienas, ja vien nav vienošanās par citu termiņu. Ja norādītajā termiņā pretendents neparaksta </w:t>
      </w:r>
      <w:r w:rsidR="001C222F">
        <w:rPr>
          <w:bCs/>
        </w:rPr>
        <w:t>l</w:t>
      </w:r>
      <w:r w:rsidRPr="004020BD">
        <w:rPr>
          <w:bCs/>
        </w:rPr>
        <w:t xml:space="preserve">īgumu, tas tiek uzskatīts par atteikumu slēgt </w:t>
      </w:r>
      <w:r w:rsidR="001C222F">
        <w:rPr>
          <w:bCs/>
        </w:rPr>
        <w:t>l</w:t>
      </w:r>
      <w:r w:rsidRPr="004020BD">
        <w:rPr>
          <w:bCs/>
        </w:rPr>
        <w:t>īgumu.</w:t>
      </w:r>
    </w:p>
    <w:p w14:paraId="395BD5E1" w14:textId="1CE48E34" w:rsidR="004020BD" w:rsidRPr="004020BD" w:rsidRDefault="004020BD" w:rsidP="00037820">
      <w:pPr>
        <w:pStyle w:val="ListParagraph"/>
        <w:numPr>
          <w:ilvl w:val="2"/>
          <w:numId w:val="33"/>
        </w:numPr>
        <w:tabs>
          <w:tab w:val="left" w:pos="851"/>
        </w:tabs>
        <w:ind w:left="851" w:hanging="851"/>
        <w:jc w:val="both"/>
        <w:rPr>
          <w:bCs/>
        </w:rPr>
      </w:pPr>
      <w:r w:rsidRPr="004020BD">
        <w:rPr>
          <w:bCs/>
        </w:rPr>
        <w:t xml:space="preserve">Ja uzvarētājs atsakās slēgt </w:t>
      </w:r>
      <w:r w:rsidR="001C222F">
        <w:rPr>
          <w:bCs/>
        </w:rPr>
        <w:t>l</w:t>
      </w:r>
      <w:r w:rsidRPr="004020BD">
        <w:rPr>
          <w:bCs/>
        </w:rPr>
        <w:t xml:space="preserve">īgumu ar Pasūtītāju, Pasūtītājs var pieņemt lēmumu slēgt to ar nākamo pretendentu, kura piedāvājums atbilst Nolikuma prasībām un ir nākamais </w:t>
      </w:r>
      <w:r w:rsidR="001C222F">
        <w:rPr>
          <w:bCs/>
        </w:rPr>
        <w:t xml:space="preserve">saimnieciski visizdevīgākais </w:t>
      </w:r>
      <w:r w:rsidR="00DE6838" w:rsidRPr="001C222F">
        <w:t xml:space="preserve">piedāvājums </w:t>
      </w:r>
      <w:r w:rsidR="001C222F" w:rsidRPr="001C222F">
        <w:t>saskaņā ar piedāvājuma izvēles kritēriju.</w:t>
      </w:r>
    </w:p>
    <w:p w14:paraId="1328F414" w14:textId="4EAABABF" w:rsidR="004020BD" w:rsidRPr="004020BD" w:rsidRDefault="004020BD" w:rsidP="00037820">
      <w:pPr>
        <w:pStyle w:val="ListParagraph"/>
        <w:numPr>
          <w:ilvl w:val="2"/>
          <w:numId w:val="33"/>
        </w:numPr>
        <w:tabs>
          <w:tab w:val="left" w:pos="851"/>
        </w:tabs>
        <w:ind w:left="851" w:hanging="851"/>
        <w:jc w:val="both"/>
        <w:rPr>
          <w:bCs/>
        </w:rPr>
      </w:pPr>
      <w:r w:rsidRPr="004020BD">
        <w:rPr>
          <w:bCs/>
        </w:rPr>
        <w:t xml:space="preserve">Pasūtītājs ir tiesīgs pārtraukt </w:t>
      </w:r>
      <w:r w:rsidR="001C222F">
        <w:rPr>
          <w:bCs/>
        </w:rPr>
        <w:t>i</w:t>
      </w:r>
      <w:r w:rsidRPr="004020BD">
        <w:rPr>
          <w:bCs/>
        </w:rPr>
        <w:t xml:space="preserve">epirkumu un neslēgt </w:t>
      </w:r>
      <w:proofErr w:type="spellStart"/>
      <w:r w:rsidR="001C222F">
        <w:rPr>
          <w:bCs/>
        </w:rPr>
        <w:t>i</w:t>
      </w:r>
      <w:r w:rsidRPr="004020BD">
        <w:rPr>
          <w:bCs/>
        </w:rPr>
        <w:t>īgumu</w:t>
      </w:r>
      <w:proofErr w:type="spellEnd"/>
      <w:r w:rsidRPr="004020BD">
        <w:rPr>
          <w:bCs/>
        </w:rPr>
        <w:t>, ja tam ir objektīvs pamatojums.</w:t>
      </w:r>
    </w:p>
    <w:p w14:paraId="252866DA" w14:textId="572B4436" w:rsidR="004020BD" w:rsidRPr="004020BD" w:rsidRDefault="004020BD" w:rsidP="00037820">
      <w:pPr>
        <w:pStyle w:val="ListParagraph"/>
        <w:numPr>
          <w:ilvl w:val="2"/>
          <w:numId w:val="33"/>
        </w:numPr>
        <w:tabs>
          <w:tab w:val="left" w:pos="851"/>
        </w:tabs>
        <w:ind w:left="851" w:hanging="851"/>
        <w:jc w:val="both"/>
        <w:rPr>
          <w:bCs/>
        </w:rPr>
      </w:pPr>
      <w:r w:rsidRPr="004020BD">
        <w:rPr>
          <w:bCs/>
        </w:rPr>
        <w:t xml:space="preserve">Atbilstoši PIL 9. panta </w:t>
      </w:r>
      <w:r w:rsidR="001C222F">
        <w:rPr>
          <w:bCs/>
        </w:rPr>
        <w:t>astoņpadsmitajai</w:t>
      </w:r>
      <w:r w:rsidRPr="004020BD">
        <w:rPr>
          <w:bCs/>
        </w:rPr>
        <w:t xml:space="preserve"> daļai, 10 (desmit) darbdienu laikā pēc tam, kad stājas spēkā </w:t>
      </w:r>
      <w:r w:rsidR="001C222F">
        <w:rPr>
          <w:bCs/>
        </w:rPr>
        <w:t>l</w:t>
      </w:r>
      <w:r w:rsidRPr="004020BD">
        <w:rPr>
          <w:bCs/>
        </w:rPr>
        <w:t>īgums vai tā grozījumi, Pasūtītājs savā pircēja profilā ievieto attiecīgi līguma vai tā grozījumu tekstu, atbilstoši normatīvajos aktos noteiktajai kārtībai, ievērojot komercnoslēpuma aizsardzības prasības. Līguma un tā grozījumu teksts ir pieejams pircēja profilā vismaz visā līguma darbības laikā, bet ne mazāk kā 36 (trīsdesmit sešus) mēnešus pēc līguma spēkā stāšanās dienas.</w:t>
      </w:r>
    </w:p>
    <w:p w14:paraId="19FE8CE5" w14:textId="77777777" w:rsidR="004020BD" w:rsidRPr="004020BD" w:rsidRDefault="004020BD" w:rsidP="004020BD">
      <w:pPr>
        <w:spacing w:after="0" w:line="240" w:lineRule="auto"/>
        <w:ind w:firstLine="567"/>
        <w:jc w:val="both"/>
        <w:rPr>
          <w:rFonts w:ascii="Times New Roman" w:hAnsi="Times New Roman"/>
          <w:bCs/>
          <w:sz w:val="24"/>
          <w:szCs w:val="24"/>
        </w:rPr>
      </w:pPr>
    </w:p>
    <w:p w14:paraId="556FDC8C" w14:textId="77777777" w:rsidR="004020BD" w:rsidRPr="004020BD" w:rsidRDefault="004020BD" w:rsidP="00037820">
      <w:pPr>
        <w:numPr>
          <w:ilvl w:val="0"/>
          <w:numId w:val="33"/>
        </w:numPr>
        <w:spacing w:after="0" w:line="240" w:lineRule="auto"/>
        <w:ind w:left="0" w:firstLine="0"/>
        <w:jc w:val="both"/>
        <w:rPr>
          <w:rFonts w:ascii="Times New Roman" w:hAnsi="Times New Roman"/>
          <w:b/>
          <w:sz w:val="24"/>
          <w:szCs w:val="24"/>
        </w:rPr>
      </w:pPr>
      <w:r w:rsidRPr="004020BD">
        <w:rPr>
          <w:rFonts w:ascii="Times New Roman" w:hAnsi="Times New Roman"/>
          <w:b/>
          <w:sz w:val="24"/>
          <w:szCs w:val="24"/>
        </w:rPr>
        <w:t>Pretendenta pienākumi un tiesības:</w:t>
      </w:r>
    </w:p>
    <w:p w14:paraId="3F6CB8E8" w14:textId="77777777" w:rsidR="004020BD" w:rsidRPr="004020BD" w:rsidRDefault="004020BD" w:rsidP="00037820">
      <w:pPr>
        <w:numPr>
          <w:ilvl w:val="1"/>
          <w:numId w:val="33"/>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Komisijas noteiktajā termiņā sniegt atbildes un skaidrojumus uz Komisijas pieprasījumiem.</w:t>
      </w:r>
    </w:p>
    <w:p w14:paraId="48FE7226" w14:textId="77777777" w:rsidR="004020BD" w:rsidRPr="004020BD" w:rsidRDefault="004020BD" w:rsidP="00037820">
      <w:pPr>
        <w:numPr>
          <w:ilvl w:val="1"/>
          <w:numId w:val="33"/>
        </w:numPr>
        <w:tabs>
          <w:tab w:val="left" w:pos="567"/>
        </w:tabs>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Segt visas izmaksas, kas saistītas ar piedāvājumu sagatavošanu un iesniegšanu neatkarīgi no Iepirkuma rezultāta.</w:t>
      </w:r>
    </w:p>
    <w:p w14:paraId="646DFBC9" w14:textId="77777777" w:rsidR="004020BD" w:rsidRPr="004020BD" w:rsidRDefault="004020BD" w:rsidP="00037820">
      <w:pPr>
        <w:numPr>
          <w:ilvl w:val="1"/>
          <w:numId w:val="33"/>
        </w:numPr>
        <w:tabs>
          <w:tab w:val="left" w:pos="567"/>
        </w:tabs>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 xml:space="preserve">Pretendentam ir tiesības pārsūdzēt Komisijas pieņemto lēmumu </w:t>
      </w:r>
      <w:r w:rsidRPr="004020BD">
        <w:rPr>
          <w:rFonts w:ascii="Times New Roman" w:hAnsi="Times New Roman"/>
          <w:sz w:val="24"/>
          <w:szCs w:val="24"/>
        </w:rPr>
        <w:t xml:space="preserve">Administratīvajā rajona tiesā </w:t>
      </w:r>
      <w:hyperlink r:id="rId16" w:tgtFrame="_blank" w:history="1">
        <w:r w:rsidRPr="004020BD">
          <w:rPr>
            <w:rFonts w:ascii="Times New Roman" w:hAnsi="Times New Roman"/>
            <w:sz w:val="24"/>
            <w:szCs w:val="24"/>
          </w:rPr>
          <w:t>Administratīvā procesa likumā</w:t>
        </w:r>
      </w:hyperlink>
      <w:r w:rsidRPr="004020BD">
        <w:rPr>
          <w:rFonts w:ascii="Times New Roman" w:hAnsi="Times New Roman"/>
          <w:sz w:val="24"/>
          <w:szCs w:val="24"/>
        </w:rPr>
        <w:t xml:space="preserve"> noteiktajā kārtībā mēneša laikā no lēmuma saņemšanas dienas. Lēmuma pārsūdzēšana neaptur tā darbību</w:t>
      </w:r>
      <w:r w:rsidRPr="004020BD">
        <w:rPr>
          <w:rFonts w:ascii="Times New Roman" w:eastAsia="Times New Roman" w:hAnsi="Times New Roman"/>
          <w:bCs/>
          <w:sz w:val="24"/>
          <w:szCs w:val="24"/>
          <w:lang w:eastAsia="lv-LV"/>
        </w:rPr>
        <w:t>.</w:t>
      </w:r>
    </w:p>
    <w:p w14:paraId="6A614202" w14:textId="77777777" w:rsidR="004020BD" w:rsidRPr="004020BD" w:rsidRDefault="004020BD" w:rsidP="00037820">
      <w:pPr>
        <w:numPr>
          <w:ilvl w:val="1"/>
          <w:numId w:val="33"/>
        </w:numPr>
        <w:tabs>
          <w:tab w:val="left" w:pos="567"/>
        </w:tabs>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sz w:val="24"/>
          <w:szCs w:val="24"/>
          <w:lang w:eastAsia="lv-LV"/>
        </w:rPr>
        <w:t>Pretendenta tiesības ir tiesības saskaņā ar PIL, Nolikumu un Latvijas Republikā spēkā esošajiem normatīvajiem aktiem.</w:t>
      </w:r>
    </w:p>
    <w:p w14:paraId="302E2776" w14:textId="77777777" w:rsidR="004020BD" w:rsidRPr="004020BD" w:rsidRDefault="004020BD" w:rsidP="004020BD">
      <w:pPr>
        <w:tabs>
          <w:tab w:val="left" w:pos="1134"/>
        </w:tabs>
        <w:spacing w:after="0" w:line="240" w:lineRule="auto"/>
        <w:ind w:firstLine="567"/>
        <w:jc w:val="both"/>
        <w:rPr>
          <w:rFonts w:ascii="Times New Roman" w:eastAsia="Times New Roman" w:hAnsi="Times New Roman"/>
          <w:bCs/>
          <w:sz w:val="24"/>
          <w:szCs w:val="24"/>
          <w:lang w:eastAsia="lv-LV"/>
        </w:rPr>
      </w:pPr>
    </w:p>
    <w:p w14:paraId="75ACA072" w14:textId="77777777" w:rsidR="004020BD" w:rsidRPr="004020BD" w:rsidRDefault="004020BD" w:rsidP="00037820">
      <w:pPr>
        <w:numPr>
          <w:ilvl w:val="0"/>
          <w:numId w:val="33"/>
        </w:numPr>
        <w:spacing w:after="0" w:line="240" w:lineRule="auto"/>
        <w:ind w:left="567" w:hanging="567"/>
        <w:jc w:val="both"/>
        <w:rPr>
          <w:rFonts w:ascii="Times New Roman" w:eastAsia="Times New Roman" w:hAnsi="Times New Roman"/>
          <w:b/>
          <w:bCs/>
          <w:sz w:val="24"/>
          <w:szCs w:val="24"/>
          <w:lang w:eastAsia="lv-LV"/>
        </w:rPr>
      </w:pPr>
      <w:r w:rsidRPr="004020BD">
        <w:rPr>
          <w:rFonts w:ascii="Times New Roman" w:eastAsia="Times New Roman" w:hAnsi="Times New Roman"/>
          <w:b/>
          <w:bCs/>
          <w:sz w:val="24"/>
          <w:szCs w:val="24"/>
          <w:lang w:eastAsia="lv-LV"/>
        </w:rPr>
        <w:t>Komisijas pienākumi un tiesības:</w:t>
      </w:r>
    </w:p>
    <w:p w14:paraId="7A9439A9" w14:textId="77777777" w:rsidR="004020BD" w:rsidRPr="004020BD" w:rsidRDefault="004020BD" w:rsidP="00037820">
      <w:pPr>
        <w:numPr>
          <w:ilvl w:val="1"/>
          <w:numId w:val="33"/>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Nodrošināt pretendentu brīvu konkurenci, kā arī vienlīdzīgu un taisnīgu attieksmi pret tiem.</w:t>
      </w:r>
    </w:p>
    <w:p w14:paraId="2374F92A" w14:textId="77777777" w:rsidR="004020BD" w:rsidRPr="004020BD" w:rsidRDefault="004020BD" w:rsidP="00037820">
      <w:pPr>
        <w:numPr>
          <w:ilvl w:val="1"/>
          <w:numId w:val="33"/>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Pieaicināt atzinumu sniegšanai neatkarīgus ekspertus ar padomdevēja tiesībām.</w:t>
      </w:r>
    </w:p>
    <w:p w14:paraId="598781F8" w14:textId="77777777" w:rsidR="004020BD" w:rsidRPr="00B512B4" w:rsidRDefault="004020BD" w:rsidP="00037820">
      <w:pPr>
        <w:numPr>
          <w:ilvl w:val="1"/>
          <w:numId w:val="33"/>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sz w:val="24"/>
          <w:szCs w:val="24"/>
          <w:lang w:eastAsia="lv-LV"/>
        </w:rPr>
        <w:t>Komisijas tiesības noteiktas saskaņā ar PIL, Nolikumu un Latvijas Republikā spēkā esošajiem normatīvajiem aktiem.</w:t>
      </w:r>
    </w:p>
    <w:p w14:paraId="470BF9F4" w14:textId="3ED5555D" w:rsidR="00B512B4" w:rsidRPr="00B512B4" w:rsidRDefault="00B512B4" w:rsidP="00B512B4">
      <w:pPr>
        <w:numPr>
          <w:ilvl w:val="1"/>
          <w:numId w:val="33"/>
        </w:numPr>
        <w:spacing w:after="0" w:line="240" w:lineRule="auto"/>
        <w:ind w:left="567" w:hanging="567"/>
        <w:jc w:val="both"/>
        <w:rPr>
          <w:rFonts w:ascii="Times New Roman" w:eastAsia="Times New Roman" w:hAnsi="Times New Roman"/>
          <w:bCs/>
          <w:sz w:val="24"/>
          <w:szCs w:val="24"/>
          <w:lang w:eastAsia="lv-LV"/>
        </w:rPr>
      </w:pPr>
      <w:r>
        <w:rPr>
          <w:rFonts w:ascii="Times New Roman" w:eastAsia="Times New Roman" w:hAnsi="Times New Roman"/>
          <w:sz w:val="24"/>
          <w:szCs w:val="24"/>
          <w:lang w:eastAsia="lv-LV"/>
        </w:rPr>
        <w:t>Pielikumā</w:t>
      </w:r>
    </w:p>
    <w:p w14:paraId="2F18E0BC" w14:textId="75B3B7FB" w:rsidR="00B512B4" w:rsidRDefault="00B512B4" w:rsidP="00B512B4">
      <w:pPr>
        <w:pStyle w:val="ListParagraph"/>
        <w:numPr>
          <w:ilvl w:val="0"/>
          <w:numId w:val="34"/>
        </w:numPr>
        <w:jc w:val="both"/>
        <w:rPr>
          <w:bCs/>
        </w:rPr>
      </w:pPr>
      <w:r>
        <w:rPr>
          <w:bCs/>
        </w:rPr>
        <w:t>Pieteikums;</w:t>
      </w:r>
    </w:p>
    <w:p w14:paraId="1DD21B5F" w14:textId="12AF8DE3" w:rsidR="00B512B4" w:rsidRDefault="00B512B4" w:rsidP="00B512B4">
      <w:pPr>
        <w:pStyle w:val="ListParagraph"/>
        <w:numPr>
          <w:ilvl w:val="0"/>
          <w:numId w:val="34"/>
        </w:numPr>
        <w:jc w:val="both"/>
        <w:rPr>
          <w:bCs/>
        </w:rPr>
      </w:pPr>
      <w:r>
        <w:rPr>
          <w:bCs/>
        </w:rPr>
        <w:t>Tehniskā specifikācija;</w:t>
      </w:r>
    </w:p>
    <w:p w14:paraId="67A0786C" w14:textId="4893181A" w:rsidR="00B512B4" w:rsidRDefault="00B512B4" w:rsidP="00B512B4">
      <w:pPr>
        <w:pStyle w:val="ListParagraph"/>
        <w:numPr>
          <w:ilvl w:val="0"/>
          <w:numId w:val="34"/>
        </w:numPr>
        <w:jc w:val="both"/>
        <w:rPr>
          <w:bCs/>
        </w:rPr>
      </w:pPr>
      <w:proofErr w:type="spellStart"/>
      <w:r>
        <w:rPr>
          <w:bCs/>
        </w:rPr>
        <w:t>Fiananšu</w:t>
      </w:r>
      <w:proofErr w:type="spellEnd"/>
      <w:r>
        <w:rPr>
          <w:bCs/>
        </w:rPr>
        <w:t xml:space="preserve"> piedāvājums;</w:t>
      </w:r>
    </w:p>
    <w:p w14:paraId="685E2175" w14:textId="14FAD023" w:rsidR="00B512B4" w:rsidRDefault="00B512B4" w:rsidP="00B512B4">
      <w:pPr>
        <w:pStyle w:val="ListParagraph"/>
        <w:numPr>
          <w:ilvl w:val="0"/>
          <w:numId w:val="34"/>
        </w:numPr>
        <w:jc w:val="both"/>
        <w:rPr>
          <w:bCs/>
        </w:rPr>
      </w:pPr>
      <w:r>
        <w:rPr>
          <w:bCs/>
        </w:rPr>
        <w:t>Pieredzes apraksta veidlapa;</w:t>
      </w:r>
    </w:p>
    <w:p w14:paraId="6F026378" w14:textId="0B8EB887" w:rsidR="00B512B4" w:rsidRPr="00B512B4" w:rsidRDefault="00B512B4" w:rsidP="00B512B4">
      <w:pPr>
        <w:pStyle w:val="ListParagraph"/>
        <w:numPr>
          <w:ilvl w:val="0"/>
          <w:numId w:val="34"/>
        </w:numPr>
        <w:jc w:val="both"/>
        <w:rPr>
          <w:bCs/>
        </w:rPr>
      </w:pPr>
      <w:r>
        <w:rPr>
          <w:bCs/>
        </w:rPr>
        <w:t>Līguma projekts.</w:t>
      </w:r>
    </w:p>
    <w:p w14:paraId="3E91EC66" w14:textId="77777777" w:rsidR="004020BD" w:rsidRDefault="004020BD" w:rsidP="004020BD">
      <w:pPr>
        <w:tabs>
          <w:tab w:val="left" w:pos="990"/>
        </w:tabs>
        <w:spacing w:after="0"/>
        <w:rPr>
          <w:rFonts w:ascii="Times New Roman" w:eastAsia="Times New Roman" w:hAnsi="Times New Roman"/>
          <w:b/>
          <w:bCs/>
          <w:sz w:val="20"/>
          <w:szCs w:val="20"/>
          <w:lang w:eastAsia="lv-LV"/>
        </w:rPr>
      </w:pPr>
    </w:p>
    <w:p w14:paraId="71CE078F" w14:textId="0DA8820E" w:rsidR="008169C7" w:rsidRPr="008169C7" w:rsidRDefault="008169C7" w:rsidP="00BA3D5A">
      <w:pPr>
        <w:spacing w:after="0" w:line="240" w:lineRule="auto"/>
        <w:ind w:left="-284"/>
        <w:jc w:val="center"/>
        <w:rPr>
          <w:rFonts w:ascii="Times New Roman" w:eastAsia="Times New Roman" w:hAnsi="Times New Roman"/>
          <w:i/>
          <w:iCs/>
        </w:rPr>
      </w:pPr>
    </w:p>
    <w:sectPr w:rsidR="008169C7" w:rsidRPr="008169C7" w:rsidSect="00B770F4">
      <w:footerReference w:type="default" r:id="rId17"/>
      <w:footnotePr>
        <w:numFmt w:val="chicago"/>
      </w:footnotePr>
      <w:pgSz w:w="11906" w:h="16838"/>
      <w:pgMar w:top="1134" w:right="5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E62F7" w14:textId="77777777" w:rsidR="00311AB0" w:rsidRDefault="00311AB0" w:rsidP="005C0EA2">
      <w:pPr>
        <w:spacing w:after="0" w:line="240" w:lineRule="auto"/>
      </w:pPr>
      <w:r>
        <w:separator/>
      </w:r>
    </w:p>
  </w:endnote>
  <w:endnote w:type="continuationSeparator" w:id="0">
    <w:p w14:paraId="5D2A3324" w14:textId="77777777" w:rsidR="00311AB0" w:rsidRDefault="00311AB0"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wiss TL">
    <w:altName w:val="Calibri"/>
    <w:charset w:val="BA"/>
    <w:family w:val="swiss"/>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panose1 w:val="00000000000000000000"/>
    <w:charset w:val="FF"/>
    <w:family w:val="swiss"/>
    <w:notTrueType/>
    <w:pitch w:val="variable"/>
    <w:sig w:usb0="00000003" w:usb1="00000000" w:usb2="00000000" w:usb3="00000000" w:csb0="00000000" w:csb1="00000000"/>
  </w:font>
  <w:font w:name="RimOptima">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font>
  <w:font w:name="TrueHelveticaBlack">
    <w:altName w:val="Times New Roman"/>
    <w:charset w:val="00"/>
    <w:family w:val="auto"/>
    <w:pitch w:val="variable"/>
  </w:font>
  <w:font w:name="CG Times (W1)">
    <w:altName w:val="Times New Roman"/>
    <w:charset w:val="00"/>
    <w:family w:val="roman"/>
    <w:pitch w:val="variable"/>
  </w:font>
  <w:font w:name="RimHelvetica">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0CA98" w14:textId="77777777" w:rsidR="00311AB0" w:rsidRDefault="00311AB0">
    <w:pPr>
      <w:pStyle w:val="Footer"/>
      <w:jc w:val="center"/>
    </w:pPr>
    <w:r>
      <w:fldChar w:fldCharType="begin"/>
    </w:r>
    <w:r>
      <w:instrText xml:space="preserve"> PAGE   \* MERGEFORMAT </w:instrText>
    </w:r>
    <w:r>
      <w:fldChar w:fldCharType="separate"/>
    </w:r>
    <w:r>
      <w:rPr>
        <w:noProof/>
      </w:rPr>
      <w:t>1</w:t>
    </w:r>
    <w:r>
      <w:rPr>
        <w:noProof/>
      </w:rPr>
      <w:t>0</w:t>
    </w:r>
    <w:r>
      <w:rPr>
        <w:noProof/>
      </w:rPr>
      <w:fldChar w:fldCharType="end"/>
    </w:r>
  </w:p>
  <w:p w14:paraId="15A8E098" w14:textId="77777777" w:rsidR="00311AB0" w:rsidRDefault="00311A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B5088" w14:textId="77777777" w:rsidR="00311AB0" w:rsidRDefault="00311AB0" w:rsidP="005C0EA2">
      <w:pPr>
        <w:spacing w:after="0" w:line="240" w:lineRule="auto"/>
      </w:pPr>
      <w:r>
        <w:separator/>
      </w:r>
    </w:p>
  </w:footnote>
  <w:footnote w:type="continuationSeparator" w:id="0">
    <w:p w14:paraId="41874899" w14:textId="77777777" w:rsidR="00311AB0" w:rsidRDefault="00311AB0" w:rsidP="005C0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4"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5"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7"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8"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9" w15:restartNumberingAfterBreak="0">
    <w:nsid w:val="00532CC6"/>
    <w:multiLevelType w:val="hybridMultilevel"/>
    <w:tmpl w:val="F9EED8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1D56A7D"/>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1" w15:restartNumberingAfterBreak="0">
    <w:nsid w:val="05900E45"/>
    <w:multiLevelType w:val="multilevel"/>
    <w:tmpl w:val="2D5EC504"/>
    <w:lvl w:ilvl="0">
      <w:start w:val="14"/>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A9F1ABD"/>
    <w:multiLevelType w:val="multilevel"/>
    <w:tmpl w:val="0A9436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1407C28"/>
    <w:multiLevelType w:val="multilevel"/>
    <w:tmpl w:val="AEAEEE4C"/>
    <w:lvl w:ilvl="0">
      <w:start w:val="11"/>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2A14E4B"/>
    <w:multiLevelType w:val="multilevel"/>
    <w:tmpl w:val="46BE468A"/>
    <w:lvl w:ilvl="0">
      <w:start w:val="1"/>
      <w:numFmt w:val="decimal"/>
      <w:lvlText w:val="%1."/>
      <w:lvlJc w:val="left"/>
      <w:pPr>
        <w:ind w:left="499" w:hanging="360"/>
      </w:pPr>
      <w:rPr>
        <w:rFonts w:ascii="Times New Roman" w:eastAsia="Times New Roman" w:hAnsi="Times New Roman" w:cs="Times New Roman"/>
      </w:rPr>
    </w:lvl>
    <w:lvl w:ilvl="1">
      <w:start w:val="1"/>
      <w:numFmt w:val="decimal"/>
      <w:isLgl/>
      <w:lvlText w:val="%1.%2."/>
      <w:lvlJc w:val="left"/>
      <w:pPr>
        <w:ind w:left="499" w:hanging="360"/>
      </w:pPr>
      <w:rPr>
        <w:rFonts w:hint="default"/>
      </w:rPr>
    </w:lvl>
    <w:lvl w:ilvl="2">
      <w:start w:val="1"/>
      <w:numFmt w:val="decimal"/>
      <w:isLgl/>
      <w:lvlText w:val="%1.%2.%3."/>
      <w:lvlJc w:val="left"/>
      <w:pPr>
        <w:ind w:left="859" w:hanging="720"/>
      </w:pPr>
      <w:rPr>
        <w:rFonts w:hint="default"/>
      </w:rPr>
    </w:lvl>
    <w:lvl w:ilvl="3">
      <w:start w:val="1"/>
      <w:numFmt w:val="decimal"/>
      <w:isLgl/>
      <w:lvlText w:val="%1.%2.%3.%4."/>
      <w:lvlJc w:val="left"/>
      <w:pPr>
        <w:ind w:left="859" w:hanging="720"/>
      </w:pPr>
      <w:rPr>
        <w:rFonts w:hint="default"/>
      </w:rPr>
    </w:lvl>
    <w:lvl w:ilvl="4">
      <w:start w:val="1"/>
      <w:numFmt w:val="decimal"/>
      <w:isLgl/>
      <w:lvlText w:val="%1.%2.%3.%4.%5."/>
      <w:lvlJc w:val="left"/>
      <w:pPr>
        <w:ind w:left="1219" w:hanging="1080"/>
      </w:pPr>
      <w:rPr>
        <w:rFonts w:hint="default"/>
      </w:rPr>
    </w:lvl>
    <w:lvl w:ilvl="5">
      <w:start w:val="1"/>
      <w:numFmt w:val="decimal"/>
      <w:isLgl/>
      <w:lvlText w:val="%1.%2.%3.%4.%5.%6."/>
      <w:lvlJc w:val="left"/>
      <w:pPr>
        <w:ind w:left="1219" w:hanging="1080"/>
      </w:pPr>
      <w:rPr>
        <w:rFonts w:hint="default"/>
      </w:rPr>
    </w:lvl>
    <w:lvl w:ilvl="6">
      <w:start w:val="1"/>
      <w:numFmt w:val="decimal"/>
      <w:isLgl/>
      <w:lvlText w:val="%1.%2.%3.%4.%5.%6.%7."/>
      <w:lvlJc w:val="left"/>
      <w:pPr>
        <w:ind w:left="1579" w:hanging="1440"/>
      </w:pPr>
      <w:rPr>
        <w:rFonts w:hint="default"/>
      </w:rPr>
    </w:lvl>
    <w:lvl w:ilvl="7">
      <w:start w:val="1"/>
      <w:numFmt w:val="decimal"/>
      <w:isLgl/>
      <w:lvlText w:val="%1.%2.%3.%4.%5.%6.%7.%8."/>
      <w:lvlJc w:val="left"/>
      <w:pPr>
        <w:ind w:left="1579" w:hanging="1440"/>
      </w:pPr>
      <w:rPr>
        <w:rFonts w:hint="default"/>
      </w:rPr>
    </w:lvl>
    <w:lvl w:ilvl="8">
      <w:start w:val="1"/>
      <w:numFmt w:val="decimal"/>
      <w:isLgl/>
      <w:lvlText w:val="%1.%2.%3.%4.%5.%6.%7.%8.%9."/>
      <w:lvlJc w:val="left"/>
      <w:pPr>
        <w:ind w:left="1939" w:hanging="1800"/>
      </w:pPr>
      <w:rPr>
        <w:rFonts w:hint="default"/>
      </w:rPr>
    </w:lvl>
  </w:abstractNum>
  <w:abstractNum w:abstractNumId="17" w15:restartNumberingAfterBreak="0">
    <w:nsid w:val="17100492"/>
    <w:multiLevelType w:val="hybridMultilevel"/>
    <w:tmpl w:val="9C4A62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1724078A"/>
    <w:multiLevelType w:val="hybridMultilevel"/>
    <w:tmpl w:val="DAF69C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194B7FC4"/>
    <w:multiLevelType w:val="multilevel"/>
    <w:tmpl w:val="AE72FE16"/>
    <w:lvl w:ilvl="0">
      <w:start w:val="11"/>
      <w:numFmt w:val="decimal"/>
      <w:lvlText w:val="%1."/>
      <w:lvlJc w:val="left"/>
      <w:pPr>
        <w:ind w:left="600" w:hanging="600"/>
      </w:pPr>
      <w:rPr>
        <w:rFonts w:hint="default"/>
      </w:rPr>
    </w:lvl>
    <w:lvl w:ilvl="1">
      <w:start w:val="5"/>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9F2153B"/>
    <w:multiLevelType w:val="hybridMultilevel"/>
    <w:tmpl w:val="04BC0F68"/>
    <w:lvl w:ilvl="0" w:tplc="D6E83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1" w15:restartNumberingAfterBreak="0">
    <w:nsid w:val="29E27F1E"/>
    <w:multiLevelType w:val="hybridMultilevel"/>
    <w:tmpl w:val="686C97E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AA07F38"/>
    <w:multiLevelType w:val="multilevel"/>
    <w:tmpl w:val="292CC0C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A81CDB"/>
    <w:multiLevelType w:val="multilevel"/>
    <w:tmpl w:val="9828D54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862"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527BFA"/>
    <w:multiLevelType w:val="multilevel"/>
    <w:tmpl w:val="7570C1EE"/>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C821031"/>
    <w:multiLevelType w:val="hybridMultilevel"/>
    <w:tmpl w:val="F9EED8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42015771"/>
    <w:multiLevelType w:val="hybridMultilevel"/>
    <w:tmpl w:val="3050C1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53626C"/>
    <w:multiLevelType w:val="multilevel"/>
    <w:tmpl w:val="46BE468A"/>
    <w:lvl w:ilvl="0">
      <w:start w:val="1"/>
      <w:numFmt w:val="decimal"/>
      <w:lvlText w:val="%1."/>
      <w:lvlJc w:val="left"/>
      <w:pPr>
        <w:ind w:left="499" w:hanging="360"/>
      </w:pPr>
      <w:rPr>
        <w:rFonts w:ascii="Times New Roman" w:eastAsia="Times New Roman" w:hAnsi="Times New Roman" w:cs="Times New Roman"/>
      </w:rPr>
    </w:lvl>
    <w:lvl w:ilvl="1">
      <w:start w:val="1"/>
      <w:numFmt w:val="decimal"/>
      <w:isLgl/>
      <w:lvlText w:val="%1.%2."/>
      <w:lvlJc w:val="left"/>
      <w:pPr>
        <w:ind w:left="499" w:hanging="360"/>
      </w:pPr>
      <w:rPr>
        <w:rFonts w:hint="default"/>
      </w:rPr>
    </w:lvl>
    <w:lvl w:ilvl="2">
      <w:start w:val="1"/>
      <w:numFmt w:val="decimal"/>
      <w:isLgl/>
      <w:lvlText w:val="%1.%2.%3."/>
      <w:lvlJc w:val="left"/>
      <w:pPr>
        <w:ind w:left="859" w:hanging="720"/>
      </w:pPr>
      <w:rPr>
        <w:rFonts w:hint="default"/>
      </w:rPr>
    </w:lvl>
    <w:lvl w:ilvl="3">
      <w:start w:val="1"/>
      <w:numFmt w:val="decimal"/>
      <w:isLgl/>
      <w:lvlText w:val="%1.%2.%3.%4."/>
      <w:lvlJc w:val="left"/>
      <w:pPr>
        <w:ind w:left="859" w:hanging="720"/>
      </w:pPr>
      <w:rPr>
        <w:rFonts w:hint="default"/>
      </w:rPr>
    </w:lvl>
    <w:lvl w:ilvl="4">
      <w:start w:val="1"/>
      <w:numFmt w:val="decimal"/>
      <w:isLgl/>
      <w:lvlText w:val="%1.%2.%3.%4.%5."/>
      <w:lvlJc w:val="left"/>
      <w:pPr>
        <w:ind w:left="1219" w:hanging="1080"/>
      </w:pPr>
      <w:rPr>
        <w:rFonts w:hint="default"/>
      </w:rPr>
    </w:lvl>
    <w:lvl w:ilvl="5">
      <w:start w:val="1"/>
      <w:numFmt w:val="decimal"/>
      <w:isLgl/>
      <w:lvlText w:val="%1.%2.%3.%4.%5.%6."/>
      <w:lvlJc w:val="left"/>
      <w:pPr>
        <w:ind w:left="1219" w:hanging="1080"/>
      </w:pPr>
      <w:rPr>
        <w:rFonts w:hint="default"/>
      </w:rPr>
    </w:lvl>
    <w:lvl w:ilvl="6">
      <w:start w:val="1"/>
      <w:numFmt w:val="decimal"/>
      <w:isLgl/>
      <w:lvlText w:val="%1.%2.%3.%4.%5.%6.%7."/>
      <w:lvlJc w:val="left"/>
      <w:pPr>
        <w:ind w:left="1579" w:hanging="1440"/>
      </w:pPr>
      <w:rPr>
        <w:rFonts w:hint="default"/>
      </w:rPr>
    </w:lvl>
    <w:lvl w:ilvl="7">
      <w:start w:val="1"/>
      <w:numFmt w:val="decimal"/>
      <w:isLgl/>
      <w:lvlText w:val="%1.%2.%3.%4.%5.%6.%7.%8."/>
      <w:lvlJc w:val="left"/>
      <w:pPr>
        <w:ind w:left="1579" w:hanging="1440"/>
      </w:pPr>
      <w:rPr>
        <w:rFonts w:hint="default"/>
      </w:rPr>
    </w:lvl>
    <w:lvl w:ilvl="8">
      <w:start w:val="1"/>
      <w:numFmt w:val="decimal"/>
      <w:isLgl/>
      <w:lvlText w:val="%1.%2.%3.%4.%5.%6.%7.%8.%9."/>
      <w:lvlJc w:val="left"/>
      <w:pPr>
        <w:ind w:left="1939" w:hanging="1800"/>
      </w:pPr>
      <w:rPr>
        <w:rFonts w:hint="default"/>
      </w:rPr>
    </w:lvl>
  </w:abstractNum>
  <w:abstractNum w:abstractNumId="29"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460146D8"/>
    <w:multiLevelType w:val="multilevel"/>
    <w:tmpl w:val="144C1E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7B6515B"/>
    <w:multiLevelType w:val="multilevel"/>
    <w:tmpl w:val="9828D54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862"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3" w15:restartNumberingAfterBreak="0">
    <w:nsid w:val="54C41ACB"/>
    <w:multiLevelType w:val="hybridMultilevel"/>
    <w:tmpl w:val="2BACE3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5209E4"/>
    <w:multiLevelType w:val="multilevel"/>
    <w:tmpl w:val="4426FB7C"/>
    <w:lvl w:ilvl="0">
      <w:start w:val="14"/>
      <w:numFmt w:val="decimal"/>
      <w:lvlText w:val="%1."/>
      <w:lvlJc w:val="left"/>
      <w:pPr>
        <w:ind w:left="660" w:hanging="660"/>
      </w:pPr>
      <w:rPr>
        <w:rFonts w:eastAsia="Calibri" w:hint="default"/>
        <w:b w:val="0"/>
        <w:u w:val="single"/>
      </w:rPr>
    </w:lvl>
    <w:lvl w:ilvl="1">
      <w:start w:val="6"/>
      <w:numFmt w:val="decimal"/>
      <w:lvlText w:val="%1.%2."/>
      <w:lvlJc w:val="left"/>
      <w:pPr>
        <w:ind w:left="1227" w:hanging="660"/>
      </w:pPr>
      <w:rPr>
        <w:rFonts w:eastAsia="Calibri" w:hint="default"/>
        <w:b w:val="0"/>
        <w:u w:val="none"/>
      </w:rPr>
    </w:lvl>
    <w:lvl w:ilvl="2">
      <w:start w:val="9"/>
      <w:numFmt w:val="decimal"/>
      <w:lvlText w:val="%1.%2.%3."/>
      <w:lvlJc w:val="left"/>
      <w:pPr>
        <w:ind w:left="1854" w:hanging="720"/>
      </w:pPr>
      <w:rPr>
        <w:rFonts w:eastAsia="Calibri" w:hint="default"/>
        <w:b w:val="0"/>
        <w:u w:val="none"/>
      </w:rPr>
    </w:lvl>
    <w:lvl w:ilvl="3">
      <w:start w:val="1"/>
      <w:numFmt w:val="decimal"/>
      <w:lvlText w:val="%1.%2.%3.%4."/>
      <w:lvlJc w:val="left"/>
      <w:pPr>
        <w:ind w:left="2421" w:hanging="720"/>
      </w:pPr>
      <w:rPr>
        <w:rFonts w:eastAsia="Calibri" w:hint="default"/>
        <w:b w:val="0"/>
        <w:u w:val="single"/>
      </w:rPr>
    </w:lvl>
    <w:lvl w:ilvl="4">
      <w:start w:val="1"/>
      <w:numFmt w:val="decimal"/>
      <w:lvlText w:val="%1.%2.%3.%4.%5."/>
      <w:lvlJc w:val="left"/>
      <w:pPr>
        <w:ind w:left="3348" w:hanging="1080"/>
      </w:pPr>
      <w:rPr>
        <w:rFonts w:eastAsia="Calibri" w:hint="default"/>
        <w:b w:val="0"/>
        <w:u w:val="single"/>
      </w:rPr>
    </w:lvl>
    <w:lvl w:ilvl="5">
      <w:start w:val="1"/>
      <w:numFmt w:val="decimal"/>
      <w:lvlText w:val="%1.%2.%3.%4.%5.%6."/>
      <w:lvlJc w:val="left"/>
      <w:pPr>
        <w:ind w:left="3915" w:hanging="1080"/>
      </w:pPr>
      <w:rPr>
        <w:rFonts w:eastAsia="Calibri" w:hint="default"/>
        <w:b w:val="0"/>
        <w:u w:val="single"/>
      </w:rPr>
    </w:lvl>
    <w:lvl w:ilvl="6">
      <w:start w:val="1"/>
      <w:numFmt w:val="decimal"/>
      <w:lvlText w:val="%1.%2.%3.%4.%5.%6.%7."/>
      <w:lvlJc w:val="left"/>
      <w:pPr>
        <w:ind w:left="4842" w:hanging="1440"/>
      </w:pPr>
      <w:rPr>
        <w:rFonts w:eastAsia="Calibri" w:hint="default"/>
        <w:b w:val="0"/>
        <w:u w:val="single"/>
      </w:rPr>
    </w:lvl>
    <w:lvl w:ilvl="7">
      <w:start w:val="1"/>
      <w:numFmt w:val="decimal"/>
      <w:lvlText w:val="%1.%2.%3.%4.%5.%6.%7.%8."/>
      <w:lvlJc w:val="left"/>
      <w:pPr>
        <w:ind w:left="5409" w:hanging="1440"/>
      </w:pPr>
      <w:rPr>
        <w:rFonts w:eastAsia="Calibri" w:hint="default"/>
        <w:b w:val="0"/>
        <w:u w:val="single"/>
      </w:rPr>
    </w:lvl>
    <w:lvl w:ilvl="8">
      <w:start w:val="1"/>
      <w:numFmt w:val="decimal"/>
      <w:lvlText w:val="%1.%2.%3.%4.%5.%6.%7.%8.%9."/>
      <w:lvlJc w:val="left"/>
      <w:pPr>
        <w:ind w:left="6336" w:hanging="1800"/>
      </w:pPr>
      <w:rPr>
        <w:rFonts w:eastAsia="Calibri" w:hint="default"/>
        <w:b w:val="0"/>
        <w:u w:val="single"/>
      </w:rPr>
    </w:lvl>
  </w:abstractNum>
  <w:abstractNum w:abstractNumId="35" w15:restartNumberingAfterBreak="0">
    <w:nsid w:val="65B17DD7"/>
    <w:multiLevelType w:val="hybridMultilevel"/>
    <w:tmpl w:val="73C6FA0E"/>
    <w:lvl w:ilvl="0" w:tplc="E02ED12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71FC1D20"/>
    <w:multiLevelType w:val="hybridMultilevel"/>
    <w:tmpl w:val="D8F4B1C6"/>
    <w:lvl w:ilvl="0" w:tplc="D3C26310">
      <w:start w:val="2"/>
      <w:numFmt w:val="decimal"/>
      <w:pStyle w:val="1pielikums"/>
      <w:lvlText w:val="%1. pielikums"/>
      <w:lvlJc w:val="left"/>
      <w:pPr>
        <w:ind w:left="9433"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9A50FD6"/>
    <w:multiLevelType w:val="hybridMultilevel"/>
    <w:tmpl w:val="7354EC0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D723FBC"/>
    <w:multiLevelType w:val="multilevel"/>
    <w:tmpl w:val="7F2EA49A"/>
    <w:lvl w:ilvl="0">
      <w:start w:val="4"/>
      <w:numFmt w:val="decimal"/>
      <w:lvlText w:val="%1."/>
      <w:lvlJc w:val="left"/>
      <w:pPr>
        <w:ind w:left="720" w:hanging="720"/>
      </w:pPr>
      <w:rPr>
        <w:rFonts w:eastAsia="Calibri" w:hint="default"/>
        <w:b w:val="0"/>
        <w:u w:val="single"/>
      </w:rPr>
    </w:lvl>
    <w:lvl w:ilvl="1">
      <w:start w:val="5"/>
      <w:numFmt w:val="decimal"/>
      <w:lvlText w:val="%1.%2."/>
      <w:lvlJc w:val="left"/>
      <w:pPr>
        <w:ind w:left="1003" w:hanging="720"/>
      </w:pPr>
      <w:rPr>
        <w:rFonts w:eastAsia="Calibri" w:hint="default"/>
        <w:b w:val="0"/>
        <w:u w:val="single"/>
      </w:rPr>
    </w:lvl>
    <w:lvl w:ilvl="2">
      <w:start w:val="5"/>
      <w:numFmt w:val="decimal"/>
      <w:lvlText w:val="%1.%2.%3."/>
      <w:lvlJc w:val="left"/>
      <w:pPr>
        <w:ind w:left="1286" w:hanging="720"/>
      </w:pPr>
      <w:rPr>
        <w:rFonts w:eastAsia="Calibri" w:hint="default"/>
        <w:b w:val="0"/>
        <w:u w:val="single"/>
      </w:rPr>
    </w:lvl>
    <w:lvl w:ilvl="3">
      <w:start w:val="8"/>
      <w:numFmt w:val="decimal"/>
      <w:lvlText w:val="%1.%2.%3.%4."/>
      <w:lvlJc w:val="left"/>
      <w:pPr>
        <w:ind w:left="1855" w:hanging="720"/>
      </w:pPr>
      <w:rPr>
        <w:rFonts w:eastAsia="Calibri" w:hint="default"/>
        <w:b w:val="0"/>
        <w:u w:val="none"/>
      </w:rPr>
    </w:lvl>
    <w:lvl w:ilvl="4">
      <w:start w:val="1"/>
      <w:numFmt w:val="decimal"/>
      <w:lvlText w:val="%1.%2.%3.%4.%5."/>
      <w:lvlJc w:val="left"/>
      <w:pPr>
        <w:ind w:left="2212" w:hanging="1080"/>
      </w:pPr>
      <w:rPr>
        <w:rFonts w:eastAsia="Calibri" w:hint="default"/>
        <w:b w:val="0"/>
        <w:u w:val="single"/>
      </w:rPr>
    </w:lvl>
    <w:lvl w:ilvl="5">
      <w:start w:val="1"/>
      <w:numFmt w:val="decimal"/>
      <w:lvlText w:val="%1.%2.%3.%4.%5.%6."/>
      <w:lvlJc w:val="left"/>
      <w:pPr>
        <w:ind w:left="2495" w:hanging="1080"/>
      </w:pPr>
      <w:rPr>
        <w:rFonts w:eastAsia="Calibri" w:hint="default"/>
        <w:b w:val="0"/>
        <w:u w:val="single"/>
      </w:rPr>
    </w:lvl>
    <w:lvl w:ilvl="6">
      <w:start w:val="1"/>
      <w:numFmt w:val="decimal"/>
      <w:lvlText w:val="%1.%2.%3.%4.%5.%6.%7."/>
      <w:lvlJc w:val="left"/>
      <w:pPr>
        <w:ind w:left="3138" w:hanging="1440"/>
      </w:pPr>
      <w:rPr>
        <w:rFonts w:eastAsia="Calibri" w:hint="default"/>
        <w:b w:val="0"/>
        <w:u w:val="single"/>
      </w:rPr>
    </w:lvl>
    <w:lvl w:ilvl="7">
      <w:start w:val="1"/>
      <w:numFmt w:val="decimal"/>
      <w:lvlText w:val="%1.%2.%3.%4.%5.%6.%7.%8."/>
      <w:lvlJc w:val="left"/>
      <w:pPr>
        <w:ind w:left="3421" w:hanging="1440"/>
      </w:pPr>
      <w:rPr>
        <w:rFonts w:eastAsia="Calibri" w:hint="default"/>
        <w:b w:val="0"/>
        <w:u w:val="single"/>
      </w:rPr>
    </w:lvl>
    <w:lvl w:ilvl="8">
      <w:start w:val="1"/>
      <w:numFmt w:val="decimal"/>
      <w:lvlText w:val="%1.%2.%3.%4.%5.%6.%7.%8.%9."/>
      <w:lvlJc w:val="left"/>
      <w:pPr>
        <w:ind w:left="4064" w:hanging="1800"/>
      </w:pPr>
      <w:rPr>
        <w:rFonts w:eastAsia="Calibri" w:hint="default"/>
        <w:b w:val="0"/>
        <w:u w:val="single"/>
      </w:rPr>
    </w:lvl>
  </w:abstractNum>
  <w:abstractNum w:abstractNumId="40"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2111842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5402925">
    <w:abstractNumId w:val="24"/>
  </w:num>
  <w:num w:numId="3" w16cid:durableId="9527163">
    <w:abstractNumId w:val="13"/>
  </w:num>
  <w:num w:numId="4" w16cid:durableId="946079577">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5" w16cid:durableId="1477141135">
    <w:abstractNumId w:val="14"/>
  </w:num>
  <w:num w:numId="6" w16cid:durableId="579215181">
    <w:abstractNumId w:val="32"/>
  </w:num>
  <w:num w:numId="7" w16cid:durableId="10278690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6948675">
    <w:abstractNumId w:val="27"/>
  </w:num>
  <w:num w:numId="9" w16cid:durableId="719475290">
    <w:abstractNumId w:val="31"/>
  </w:num>
  <w:num w:numId="10" w16cid:durableId="956564540">
    <w:abstractNumId w:val="19"/>
  </w:num>
  <w:num w:numId="11" w16cid:durableId="2125224400">
    <w:abstractNumId w:val="29"/>
  </w:num>
  <w:num w:numId="12" w16cid:durableId="1746147695">
    <w:abstractNumId w:val="37"/>
  </w:num>
  <w:num w:numId="13" w16cid:durableId="120536155">
    <w:abstractNumId w:val="40"/>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8743609">
    <w:abstractNumId w:val="36"/>
  </w:num>
  <w:num w:numId="15" w16cid:durableId="607933443">
    <w:abstractNumId w:val="16"/>
  </w:num>
  <w:num w:numId="16" w16cid:durableId="202988363">
    <w:abstractNumId w:val="10"/>
  </w:num>
  <w:num w:numId="17" w16cid:durableId="1589844073">
    <w:abstractNumId w:val="28"/>
  </w:num>
  <w:num w:numId="18" w16cid:durableId="807210691">
    <w:abstractNumId w:val="12"/>
  </w:num>
  <w:num w:numId="19" w16cid:durableId="58090818">
    <w:abstractNumId w:val="17"/>
  </w:num>
  <w:num w:numId="20" w16cid:durableId="1059861242">
    <w:abstractNumId w:val="30"/>
  </w:num>
  <w:num w:numId="21" w16cid:durableId="410349863">
    <w:abstractNumId w:val="21"/>
  </w:num>
  <w:num w:numId="22" w16cid:durableId="155728246">
    <w:abstractNumId w:val="9"/>
  </w:num>
  <w:num w:numId="23" w16cid:durableId="1587425280">
    <w:abstractNumId w:val="25"/>
  </w:num>
  <w:num w:numId="24" w16cid:durableId="891696206">
    <w:abstractNumId w:val="35"/>
  </w:num>
  <w:num w:numId="25" w16cid:durableId="883715383">
    <w:abstractNumId w:val="18"/>
  </w:num>
  <w:num w:numId="26" w16cid:durableId="1330868160">
    <w:abstractNumId w:val="38"/>
  </w:num>
  <w:num w:numId="27" w16cid:durableId="1307975857">
    <w:abstractNumId w:val="33"/>
  </w:num>
  <w:num w:numId="28" w16cid:durableId="783962666">
    <w:abstractNumId w:val="15"/>
  </w:num>
  <w:num w:numId="29" w16cid:durableId="1704014709">
    <w:abstractNumId w:val="22"/>
  </w:num>
  <w:num w:numId="30" w16cid:durableId="29107639">
    <w:abstractNumId w:val="39"/>
  </w:num>
  <w:num w:numId="31" w16cid:durableId="1637951568">
    <w:abstractNumId w:val="11"/>
  </w:num>
  <w:num w:numId="32" w16cid:durableId="2006976286">
    <w:abstractNumId w:val="23"/>
  </w:num>
  <w:num w:numId="33" w16cid:durableId="1831288590">
    <w:abstractNumId w:val="34"/>
  </w:num>
  <w:num w:numId="34" w16cid:durableId="1736706647">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EA2"/>
    <w:rsid w:val="00000A6E"/>
    <w:rsid w:val="00001B5E"/>
    <w:rsid w:val="00002A06"/>
    <w:rsid w:val="00003508"/>
    <w:rsid w:val="0000411C"/>
    <w:rsid w:val="000042E3"/>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B5B"/>
    <w:rsid w:val="000202CB"/>
    <w:rsid w:val="00020457"/>
    <w:rsid w:val="00020CAF"/>
    <w:rsid w:val="00020E1A"/>
    <w:rsid w:val="00021064"/>
    <w:rsid w:val="000211B8"/>
    <w:rsid w:val="0002129E"/>
    <w:rsid w:val="00021F07"/>
    <w:rsid w:val="00021FFE"/>
    <w:rsid w:val="00022311"/>
    <w:rsid w:val="00022DD4"/>
    <w:rsid w:val="00024FEB"/>
    <w:rsid w:val="000262DE"/>
    <w:rsid w:val="00026B45"/>
    <w:rsid w:val="00026C7D"/>
    <w:rsid w:val="00030C17"/>
    <w:rsid w:val="00031906"/>
    <w:rsid w:val="00031C05"/>
    <w:rsid w:val="0003229A"/>
    <w:rsid w:val="0003258C"/>
    <w:rsid w:val="00033C6F"/>
    <w:rsid w:val="000367A6"/>
    <w:rsid w:val="000372D8"/>
    <w:rsid w:val="00037820"/>
    <w:rsid w:val="00037BB7"/>
    <w:rsid w:val="00037C29"/>
    <w:rsid w:val="00040A04"/>
    <w:rsid w:val="00041141"/>
    <w:rsid w:val="0004211A"/>
    <w:rsid w:val="00043C75"/>
    <w:rsid w:val="00043D41"/>
    <w:rsid w:val="000458DB"/>
    <w:rsid w:val="000503A4"/>
    <w:rsid w:val="00051512"/>
    <w:rsid w:val="00053C82"/>
    <w:rsid w:val="00054613"/>
    <w:rsid w:val="00056781"/>
    <w:rsid w:val="00056A7A"/>
    <w:rsid w:val="00057209"/>
    <w:rsid w:val="00061180"/>
    <w:rsid w:val="00062D70"/>
    <w:rsid w:val="00062E42"/>
    <w:rsid w:val="00063EF7"/>
    <w:rsid w:val="00064738"/>
    <w:rsid w:val="0006586A"/>
    <w:rsid w:val="00066963"/>
    <w:rsid w:val="000669FA"/>
    <w:rsid w:val="00066E40"/>
    <w:rsid w:val="00067D4C"/>
    <w:rsid w:val="00070D8C"/>
    <w:rsid w:val="00071185"/>
    <w:rsid w:val="00071518"/>
    <w:rsid w:val="00072C1F"/>
    <w:rsid w:val="00072F56"/>
    <w:rsid w:val="00073044"/>
    <w:rsid w:val="00074A0C"/>
    <w:rsid w:val="00076199"/>
    <w:rsid w:val="00076535"/>
    <w:rsid w:val="00081AA3"/>
    <w:rsid w:val="00081B66"/>
    <w:rsid w:val="00081EFF"/>
    <w:rsid w:val="00083227"/>
    <w:rsid w:val="000833F4"/>
    <w:rsid w:val="0008374B"/>
    <w:rsid w:val="00083951"/>
    <w:rsid w:val="00085367"/>
    <w:rsid w:val="00085919"/>
    <w:rsid w:val="00085BE4"/>
    <w:rsid w:val="00086298"/>
    <w:rsid w:val="000870FD"/>
    <w:rsid w:val="000878F5"/>
    <w:rsid w:val="00090910"/>
    <w:rsid w:val="00091A36"/>
    <w:rsid w:val="0009591A"/>
    <w:rsid w:val="000967B4"/>
    <w:rsid w:val="00096ABF"/>
    <w:rsid w:val="00096BE5"/>
    <w:rsid w:val="00097955"/>
    <w:rsid w:val="000A086C"/>
    <w:rsid w:val="000A205C"/>
    <w:rsid w:val="000A31B1"/>
    <w:rsid w:val="000A62CA"/>
    <w:rsid w:val="000A6330"/>
    <w:rsid w:val="000A683E"/>
    <w:rsid w:val="000A6968"/>
    <w:rsid w:val="000B0F0A"/>
    <w:rsid w:val="000B27D4"/>
    <w:rsid w:val="000B523E"/>
    <w:rsid w:val="000B66E7"/>
    <w:rsid w:val="000B7045"/>
    <w:rsid w:val="000B7176"/>
    <w:rsid w:val="000B7848"/>
    <w:rsid w:val="000C0761"/>
    <w:rsid w:val="000C0829"/>
    <w:rsid w:val="000C0870"/>
    <w:rsid w:val="000C0E5C"/>
    <w:rsid w:val="000C1125"/>
    <w:rsid w:val="000C1976"/>
    <w:rsid w:val="000C20FB"/>
    <w:rsid w:val="000C31DA"/>
    <w:rsid w:val="000C382F"/>
    <w:rsid w:val="000C4C91"/>
    <w:rsid w:val="000C5555"/>
    <w:rsid w:val="000C6BE3"/>
    <w:rsid w:val="000C6FA1"/>
    <w:rsid w:val="000C7492"/>
    <w:rsid w:val="000C74E7"/>
    <w:rsid w:val="000C7715"/>
    <w:rsid w:val="000C7F59"/>
    <w:rsid w:val="000D15F5"/>
    <w:rsid w:val="000D297F"/>
    <w:rsid w:val="000D57FA"/>
    <w:rsid w:val="000D5BCC"/>
    <w:rsid w:val="000D6C68"/>
    <w:rsid w:val="000D71D2"/>
    <w:rsid w:val="000D7FF3"/>
    <w:rsid w:val="000E096E"/>
    <w:rsid w:val="000E128D"/>
    <w:rsid w:val="000E3058"/>
    <w:rsid w:val="000E3788"/>
    <w:rsid w:val="000E4AE4"/>
    <w:rsid w:val="000E4B8F"/>
    <w:rsid w:val="000E5696"/>
    <w:rsid w:val="000E586E"/>
    <w:rsid w:val="000E59F9"/>
    <w:rsid w:val="000E6F80"/>
    <w:rsid w:val="000E7013"/>
    <w:rsid w:val="000E71DA"/>
    <w:rsid w:val="000F000F"/>
    <w:rsid w:val="000F07BE"/>
    <w:rsid w:val="000F188D"/>
    <w:rsid w:val="000F22E3"/>
    <w:rsid w:val="000F2E5C"/>
    <w:rsid w:val="000F37FD"/>
    <w:rsid w:val="000F39A6"/>
    <w:rsid w:val="000F458E"/>
    <w:rsid w:val="000F512A"/>
    <w:rsid w:val="000F65FE"/>
    <w:rsid w:val="000F6A2D"/>
    <w:rsid w:val="000F6CC5"/>
    <w:rsid w:val="000F6DEF"/>
    <w:rsid w:val="00100107"/>
    <w:rsid w:val="0010126D"/>
    <w:rsid w:val="0010126E"/>
    <w:rsid w:val="00101933"/>
    <w:rsid w:val="001021C4"/>
    <w:rsid w:val="001029EC"/>
    <w:rsid w:val="001038DD"/>
    <w:rsid w:val="00104DA3"/>
    <w:rsid w:val="001062A9"/>
    <w:rsid w:val="00106D7E"/>
    <w:rsid w:val="00107CBF"/>
    <w:rsid w:val="001102F4"/>
    <w:rsid w:val="00110388"/>
    <w:rsid w:val="00111D6D"/>
    <w:rsid w:val="00113852"/>
    <w:rsid w:val="00114548"/>
    <w:rsid w:val="00114D73"/>
    <w:rsid w:val="00115EB1"/>
    <w:rsid w:val="00117F6D"/>
    <w:rsid w:val="001200C7"/>
    <w:rsid w:val="001212A1"/>
    <w:rsid w:val="00121C5A"/>
    <w:rsid w:val="00124366"/>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E37"/>
    <w:rsid w:val="00147720"/>
    <w:rsid w:val="00147C64"/>
    <w:rsid w:val="001507CB"/>
    <w:rsid w:val="00150CBB"/>
    <w:rsid w:val="00151ADB"/>
    <w:rsid w:val="00152A6A"/>
    <w:rsid w:val="001531E5"/>
    <w:rsid w:val="00154C8F"/>
    <w:rsid w:val="00155AFC"/>
    <w:rsid w:val="00155B88"/>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EC3"/>
    <w:rsid w:val="00172B49"/>
    <w:rsid w:val="00173885"/>
    <w:rsid w:val="00173D6D"/>
    <w:rsid w:val="00174214"/>
    <w:rsid w:val="0017760F"/>
    <w:rsid w:val="001809AD"/>
    <w:rsid w:val="001810CC"/>
    <w:rsid w:val="00183189"/>
    <w:rsid w:val="00184CEF"/>
    <w:rsid w:val="00185868"/>
    <w:rsid w:val="00187476"/>
    <w:rsid w:val="001910EE"/>
    <w:rsid w:val="00192731"/>
    <w:rsid w:val="0019279D"/>
    <w:rsid w:val="00192D35"/>
    <w:rsid w:val="001938D0"/>
    <w:rsid w:val="00194A60"/>
    <w:rsid w:val="0019531D"/>
    <w:rsid w:val="00197475"/>
    <w:rsid w:val="00197947"/>
    <w:rsid w:val="001979B0"/>
    <w:rsid w:val="001A03AB"/>
    <w:rsid w:val="001A0710"/>
    <w:rsid w:val="001A0901"/>
    <w:rsid w:val="001A0D95"/>
    <w:rsid w:val="001A0E36"/>
    <w:rsid w:val="001A0EFA"/>
    <w:rsid w:val="001A2B10"/>
    <w:rsid w:val="001A3293"/>
    <w:rsid w:val="001A394F"/>
    <w:rsid w:val="001A3E91"/>
    <w:rsid w:val="001A4487"/>
    <w:rsid w:val="001A4CE0"/>
    <w:rsid w:val="001A4D6E"/>
    <w:rsid w:val="001A54AA"/>
    <w:rsid w:val="001A6E6D"/>
    <w:rsid w:val="001A7239"/>
    <w:rsid w:val="001A7396"/>
    <w:rsid w:val="001A7A23"/>
    <w:rsid w:val="001B0C10"/>
    <w:rsid w:val="001B1EB8"/>
    <w:rsid w:val="001B2878"/>
    <w:rsid w:val="001B2A29"/>
    <w:rsid w:val="001B2F50"/>
    <w:rsid w:val="001B3741"/>
    <w:rsid w:val="001B3D15"/>
    <w:rsid w:val="001B4B17"/>
    <w:rsid w:val="001B4CDC"/>
    <w:rsid w:val="001B5B61"/>
    <w:rsid w:val="001B65A3"/>
    <w:rsid w:val="001C01DE"/>
    <w:rsid w:val="001C191B"/>
    <w:rsid w:val="001C2031"/>
    <w:rsid w:val="001C222F"/>
    <w:rsid w:val="001C4815"/>
    <w:rsid w:val="001C499C"/>
    <w:rsid w:val="001C570A"/>
    <w:rsid w:val="001C577B"/>
    <w:rsid w:val="001C5B08"/>
    <w:rsid w:val="001C6061"/>
    <w:rsid w:val="001C6906"/>
    <w:rsid w:val="001C71B9"/>
    <w:rsid w:val="001C749D"/>
    <w:rsid w:val="001C7C45"/>
    <w:rsid w:val="001C7D35"/>
    <w:rsid w:val="001C7FEC"/>
    <w:rsid w:val="001D14F8"/>
    <w:rsid w:val="001D1796"/>
    <w:rsid w:val="001D2981"/>
    <w:rsid w:val="001D3DE5"/>
    <w:rsid w:val="001D3EBB"/>
    <w:rsid w:val="001D406A"/>
    <w:rsid w:val="001D410C"/>
    <w:rsid w:val="001D418E"/>
    <w:rsid w:val="001D443B"/>
    <w:rsid w:val="001D6E59"/>
    <w:rsid w:val="001D7B61"/>
    <w:rsid w:val="001E1681"/>
    <w:rsid w:val="001E1801"/>
    <w:rsid w:val="001E24D8"/>
    <w:rsid w:val="001E37AB"/>
    <w:rsid w:val="001E3B60"/>
    <w:rsid w:val="001E52A0"/>
    <w:rsid w:val="001E5ABC"/>
    <w:rsid w:val="001E6B95"/>
    <w:rsid w:val="001E6C9F"/>
    <w:rsid w:val="001E7325"/>
    <w:rsid w:val="001E79A7"/>
    <w:rsid w:val="001E7AE7"/>
    <w:rsid w:val="001E7CE7"/>
    <w:rsid w:val="001E7E45"/>
    <w:rsid w:val="001F0D92"/>
    <w:rsid w:val="001F1546"/>
    <w:rsid w:val="001F2089"/>
    <w:rsid w:val="001F28A5"/>
    <w:rsid w:val="001F3289"/>
    <w:rsid w:val="001F3BA2"/>
    <w:rsid w:val="001F5E1B"/>
    <w:rsid w:val="001F632C"/>
    <w:rsid w:val="001F664D"/>
    <w:rsid w:val="001F6865"/>
    <w:rsid w:val="001F6F64"/>
    <w:rsid w:val="001F77CF"/>
    <w:rsid w:val="001F79DC"/>
    <w:rsid w:val="00201C39"/>
    <w:rsid w:val="0020329F"/>
    <w:rsid w:val="002033B7"/>
    <w:rsid w:val="00203A8B"/>
    <w:rsid w:val="00203BC2"/>
    <w:rsid w:val="00204397"/>
    <w:rsid w:val="00204D4D"/>
    <w:rsid w:val="00205C89"/>
    <w:rsid w:val="00206D8F"/>
    <w:rsid w:val="0020795A"/>
    <w:rsid w:val="00207E8D"/>
    <w:rsid w:val="00210263"/>
    <w:rsid w:val="00211CE9"/>
    <w:rsid w:val="002131DD"/>
    <w:rsid w:val="00214B59"/>
    <w:rsid w:val="002159B8"/>
    <w:rsid w:val="00222A3C"/>
    <w:rsid w:val="0022336E"/>
    <w:rsid w:val="002247BA"/>
    <w:rsid w:val="00224B69"/>
    <w:rsid w:val="00227670"/>
    <w:rsid w:val="00230184"/>
    <w:rsid w:val="00232085"/>
    <w:rsid w:val="00233CAD"/>
    <w:rsid w:val="00234745"/>
    <w:rsid w:val="00234910"/>
    <w:rsid w:val="00234FB3"/>
    <w:rsid w:val="002365B4"/>
    <w:rsid w:val="00236B93"/>
    <w:rsid w:val="00237399"/>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934"/>
    <w:rsid w:val="00253F8A"/>
    <w:rsid w:val="00254226"/>
    <w:rsid w:val="00254589"/>
    <w:rsid w:val="002550CD"/>
    <w:rsid w:val="0025554F"/>
    <w:rsid w:val="00255F34"/>
    <w:rsid w:val="002563CE"/>
    <w:rsid w:val="00256464"/>
    <w:rsid w:val="00256A7A"/>
    <w:rsid w:val="00257395"/>
    <w:rsid w:val="00260EDD"/>
    <w:rsid w:val="0026135A"/>
    <w:rsid w:val="00261AA0"/>
    <w:rsid w:val="002621D5"/>
    <w:rsid w:val="002629CB"/>
    <w:rsid w:val="00263D49"/>
    <w:rsid w:val="00264908"/>
    <w:rsid w:val="00264930"/>
    <w:rsid w:val="00264D38"/>
    <w:rsid w:val="00265557"/>
    <w:rsid w:val="00265C4F"/>
    <w:rsid w:val="00266DB9"/>
    <w:rsid w:val="002672E3"/>
    <w:rsid w:val="00267EB7"/>
    <w:rsid w:val="0027013B"/>
    <w:rsid w:val="002717D3"/>
    <w:rsid w:val="002724C6"/>
    <w:rsid w:val="0027353D"/>
    <w:rsid w:val="00273844"/>
    <w:rsid w:val="00273C12"/>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6A41"/>
    <w:rsid w:val="00287255"/>
    <w:rsid w:val="00287899"/>
    <w:rsid w:val="00287B8D"/>
    <w:rsid w:val="00287F61"/>
    <w:rsid w:val="00290297"/>
    <w:rsid w:val="00290885"/>
    <w:rsid w:val="00291209"/>
    <w:rsid w:val="002912E2"/>
    <w:rsid w:val="002920D6"/>
    <w:rsid w:val="00293CFF"/>
    <w:rsid w:val="00293D3B"/>
    <w:rsid w:val="002941DA"/>
    <w:rsid w:val="00295736"/>
    <w:rsid w:val="00296E83"/>
    <w:rsid w:val="00297189"/>
    <w:rsid w:val="00297936"/>
    <w:rsid w:val="00297B62"/>
    <w:rsid w:val="00297D40"/>
    <w:rsid w:val="002A12C6"/>
    <w:rsid w:val="002A1845"/>
    <w:rsid w:val="002A400F"/>
    <w:rsid w:val="002A546D"/>
    <w:rsid w:val="002A7EBF"/>
    <w:rsid w:val="002B1C7D"/>
    <w:rsid w:val="002B1D79"/>
    <w:rsid w:val="002B2E66"/>
    <w:rsid w:val="002B3EC0"/>
    <w:rsid w:val="002B6B4B"/>
    <w:rsid w:val="002B75CD"/>
    <w:rsid w:val="002B77AC"/>
    <w:rsid w:val="002C0209"/>
    <w:rsid w:val="002C05EA"/>
    <w:rsid w:val="002C0E80"/>
    <w:rsid w:val="002C1117"/>
    <w:rsid w:val="002C1441"/>
    <w:rsid w:val="002C17FE"/>
    <w:rsid w:val="002C2C69"/>
    <w:rsid w:val="002C3537"/>
    <w:rsid w:val="002C3F48"/>
    <w:rsid w:val="002C45AA"/>
    <w:rsid w:val="002C4A24"/>
    <w:rsid w:val="002C668E"/>
    <w:rsid w:val="002C6BA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2233"/>
    <w:rsid w:val="002E22F7"/>
    <w:rsid w:val="002E288E"/>
    <w:rsid w:val="002E2B62"/>
    <w:rsid w:val="002E2CB6"/>
    <w:rsid w:val="002E3E83"/>
    <w:rsid w:val="002E416D"/>
    <w:rsid w:val="002E5A82"/>
    <w:rsid w:val="002E6E6F"/>
    <w:rsid w:val="002F0582"/>
    <w:rsid w:val="002F0FB5"/>
    <w:rsid w:val="002F22FD"/>
    <w:rsid w:val="002F2959"/>
    <w:rsid w:val="002F3C1C"/>
    <w:rsid w:val="002F4A20"/>
    <w:rsid w:val="002F57FF"/>
    <w:rsid w:val="002F5AEC"/>
    <w:rsid w:val="002F7668"/>
    <w:rsid w:val="002F7916"/>
    <w:rsid w:val="00300263"/>
    <w:rsid w:val="00301069"/>
    <w:rsid w:val="00301821"/>
    <w:rsid w:val="003038E6"/>
    <w:rsid w:val="00304656"/>
    <w:rsid w:val="00306B62"/>
    <w:rsid w:val="003071A3"/>
    <w:rsid w:val="003108A1"/>
    <w:rsid w:val="00310DA0"/>
    <w:rsid w:val="00311AB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697B"/>
    <w:rsid w:val="0033053C"/>
    <w:rsid w:val="003321F7"/>
    <w:rsid w:val="00332A18"/>
    <w:rsid w:val="003340A6"/>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431E"/>
    <w:rsid w:val="00355A42"/>
    <w:rsid w:val="00357A44"/>
    <w:rsid w:val="00357C82"/>
    <w:rsid w:val="00357D19"/>
    <w:rsid w:val="00357DAE"/>
    <w:rsid w:val="00360358"/>
    <w:rsid w:val="0036097F"/>
    <w:rsid w:val="003611EE"/>
    <w:rsid w:val="00361F70"/>
    <w:rsid w:val="00363EEF"/>
    <w:rsid w:val="00364031"/>
    <w:rsid w:val="003645CA"/>
    <w:rsid w:val="00364D91"/>
    <w:rsid w:val="00364FC1"/>
    <w:rsid w:val="00365125"/>
    <w:rsid w:val="00365816"/>
    <w:rsid w:val="00365A14"/>
    <w:rsid w:val="00366EB6"/>
    <w:rsid w:val="00370582"/>
    <w:rsid w:val="00370997"/>
    <w:rsid w:val="00370B39"/>
    <w:rsid w:val="003710E6"/>
    <w:rsid w:val="00371760"/>
    <w:rsid w:val="00371C22"/>
    <w:rsid w:val="00372CC0"/>
    <w:rsid w:val="003746B3"/>
    <w:rsid w:val="00374875"/>
    <w:rsid w:val="00374C1A"/>
    <w:rsid w:val="00374FBF"/>
    <w:rsid w:val="00375702"/>
    <w:rsid w:val="00375BE1"/>
    <w:rsid w:val="003761FF"/>
    <w:rsid w:val="00376598"/>
    <w:rsid w:val="003766AB"/>
    <w:rsid w:val="003807A9"/>
    <w:rsid w:val="00381C65"/>
    <w:rsid w:val="00382D31"/>
    <w:rsid w:val="00383131"/>
    <w:rsid w:val="00383826"/>
    <w:rsid w:val="0038390D"/>
    <w:rsid w:val="00383F7A"/>
    <w:rsid w:val="00383FDB"/>
    <w:rsid w:val="00384831"/>
    <w:rsid w:val="00384C09"/>
    <w:rsid w:val="003853C4"/>
    <w:rsid w:val="00386BFB"/>
    <w:rsid w:val="00386DFB"/>
    <w:rsid w:val="00387715"/>
    <w:rsid w:val="003908B2"/>
    <w:rsid w:val="00390A9A"/>
    <w:rsid w:val="00390F28"/>
    <w:rsid w:val="0039171E"/>
    <w:rsid w:val="00391DE3"/>
    <w:rsid w:val="00392783"/>
    <w:rsid w:val="00392B38"/>
    <w:rsid w:val="00393E94"/>
    <w:rsid w:val="0039551C"/>
    <w:rsid w:val="00396D60"/>
    <w:rsid w:val="00396FEF"/>
    <w:rsid w:val="0039783A"/>
    <w:rsid w:val="003A128F"/>
    <w:rsid w:val="003A1CB7"/>
    <w:rsid w:val="003A1D6E"/>
    <w:rsid w:val="003A2EFD"/>
    <w:rsid w:val="003A30B7"/>
    <w:rsid w:val="003A387F"/>
    <w:rsid w:val="003A3E3A"/>
    <w:rsid w:val="003A4A5F"/>
    <w:rsid w:val="003A4B05"/>
    <w:rsid w:val="003A5123"/>
    <w:rsid w:val="003A5F8A"/>
    <w:rsid w:val="003A66C1"/>
    <w:rsid w:val="003A6897"/>
    <w:rsid w:val="003A7AFA"/>
    <w:rsid w:val="003B068F"/>
    <w:rsid w:val="003B07F0"/>
    <w:rsid w:val="003B0D5D"/>
    <w:rsid w:val="003B1C52"/>
    <w:rsid w:val="003B7979"/>
    <w:rsid w:val="003C170F"/>
    <w:rsid w:val="003C1762"/>
    <w:rsid w:val="003C2FAF"/>
    <w:rsid w:val="003C3211"/>
    <w:rsid w:val="003C4776"/>
    <w:rsid w:val="003C5263"/>
    <w:rsid w:val="003C6DA8"/>
    <w:rsid w:val="003C7504"/>
    <w:rsid w:val="003D0257"/>
    <w:rsid w:val="003D0A97"/>
    <w:rsid w:val="003D0D88"/>
    <w:rsid w:val="003D114F"/>
    <w:rsid w:val="003D2AD6"/>
    <w:rsid w:val="003D3E16"/>
    <w:rsid w:val="003D47E6"/>
    <w:rsid w:val="003D586A"/>
    <w:rsid w:val="003D6A92"/>
    <w:rsid w:val="003E3406"/>
    <w:rsid w:val="003E3987"/>
    <w:rsid w:val="003E57D3"/>
    <w:rsid w:val="003E65F9"/>
    <w:rsid w:val="003E69EF"/>
    <w:rsid w:val="003E6AF0"/>
    <w:rsid w:val="003E7C5B"/>
    <w:rsid w:val="003F05EB"/>
    <w:rsid w:val="003F1EE4"/>
    <w:rsid w:val="003F26D4"/>
    <w:rsid w:val="003F3EE4"/>
    <w:rsid w:val="003F54AC"/>
    <w:rsid w:val="003F6D63"/>
    <w:rsid w:val="003F7D9B"/>
    <w:rsid w:val="003F7F54"/>
    <w:rsid w:val="0040003B"/>
    <w:rsid w:val="00400473"/>
    <w:rsid w:val="0040122D"/>
    <w:rsid w:val="004020BD"/>
    <w:rsid w:val="004031DA"/>
    <w:rsid w:val="004035E6"/>
    <w:rsid w:val="0040411F"/>
    <w:rsid w:val="00404649"/>
    <w:rsid w:val="004054F0"/>
    <w:rsid w:val="004054FD"/>
    <w:rsid w:val="0040597B"/>
    <w:rsid w:val="00405F82"/>
    <w:rsid w:val="00406941"/>
    <w:rsid w:val="00406B2F"/>
    <w:rsid w:val="00406C21"/>
    <w:rsid w:val="00406E27"/>
    <w:rsid w:val="00407686"/>
    <w:rsid w:val="00410058"/>
    <w:rsid w:val="00410999"/>
    <w:rsid w:val="0041155D"/>
    <w:rsid w:val="004119EC"/>
    <w:rsid w:val="00411C68"/>
    <w:rsid w:val="00411F79"/>
    <w:rsid w:val="00414AA2"/>
    <w:rsid w:val="0041554A"/>
    <w:rsid w:val="0041571A"/>
    <w:rsid w:val="00416608"/>
    <w:rsid w:val="00416ACB"/>
    <w:rsid w:val="00416AD1"/>
    <w:rsid w:val="00417205"/>
    <w:rsid w:val="00421AF9"/>
    <w:rsid w:val="00421DB4"/>
    <w:rsid w:val="00422573"/>
    <w:rsid w:val="00422B70"/>
    <w:rsid w:val="00422EE5"/>
    <w:rsid w:val="0042375C"/>
    <w:rsid w:val="00423AC6"/>
    <w:rsid w:val="00426408"/>
    <w:rsid w:val="00427158"/>
    <w:rsid w:val="0042776B"/>
    <w:rsid w:val="00427C34"/>
    <w:rsid w:val="00431EA9"/>
    <w:rsid w:val="004325F1"/>
    <w:rsid w:val="0043333E"/>
    <w:rsid w:val="00433FFE"/>
    <w:rsid w:val="00434B7B"/>
    <w:rsid w:val="0043525F"/>
    <w:rsid w:val="00436691"/>
    <w:rsid w:val="0043693D"/>
    <w:rsid w:val="00436CEA"/>
    <w:rsid w:val="004370D3"/>
    <w:rsid w:val="00437378"/>
    <w:rsid w:val="004378FA"/>
    <w:rsid w:val="00440479"/>
    <w:rsid w:val="004412A4"/>
    <w:rsid w:val="00441C4F"/>
    <w:rsid w:val="00442372"/>
    <w:rsid w:val="00442966"/>
    <w:rsid w:val="00443D0E"/>
    <w:rsid w:val="00443E0F"/>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1A70"/>
    <w:rsid w:val="004622D6"/>
    <w:rsid w:val="00463539"/>
    <w:rsid w:val="0046538C"/>
    <w:rsid w:val="004653DB"/>
    <w:rsid w:val="0047070C"/>
    <w:rsid w:val="00470CB3"/>
    <w:rsid w:val="00470F6E"/>
    <w:rsid w:val="00471BB5"/>
    <w:rsid w:val="00471C53"/>
    <w:rsid w:val="0047205D"/>
    <w:rsid w:val="00475D15"/>
    <w:rsid w:val="00476AE4"/>
    <w:rsid w:val="00476B57"/>
    <w:rsid w:val="00480168"/>
    <w:rsid w:val="00480508"/>
    <w:rsid w:val="00483404"/>
    <w:rsid w:val="00483C28"/>
    <w:rsid w:val="00484255"/>
    <w:rsid w:val="00484AA1"/>
    <w:rsid w:val="00484F69"/>
    <w:rsid w:val="004850DD"/>
    <w:rsid w:val="004854B7"/>
    <w:rsid w:val="00485CAE"/>
    <w:rsid w:val="00487305"/>
    <w:rsid w:val="00487C31"/>
    <w:rsid w:val="00490BD7"/>
    <w:rsid w:val="00490CCE"/>
    <w:rsid w:val="004933B9"/>
    <w:rsid w:val="00494C90"/>
    <w:rsid w:val="00495777"/>
    <w:rsid w:val="00495A5A"/>
    <w:rsid w:val="00495ABE"/>
    <w:rsid w:val="004961A9"/>
    <w:rsid w:val="00496534"/>
    <w:rsid w:val="004973C7"/>
    <w:rsid w:val="004A03DE"/>
    <w:rsid w:val="004A0ED3"/>
    <w:rsid w:val="004A2CFB"/>
    <w:rsid w:val="004A318C"/>
    <w:rsid w:val="004A3456"/>
    <w:rsid w:val="004A4B65"/>
    <w:rsid w:val="004A52D7"/>
    <w:rsid w:val="004A55E8"/>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600D"/>
    <w:rsid w:val="004C60BD"/>
    <w:rsid w:val="004C653C"/>
    <w:rsid w:val="004C7056"/>
    <w:rsid w:val="004C7549"/>
    <w:rsid w:val="004C7F90"/>
    <w:rsid w:val="004D0647"/>
    <w:rsid w:val="004D0ADB"/>
    <w:rsid w:val="004D1D9E"/>
    <w:rsid w:val="004D20DE"/>
    <w:rsid w:val="004D302A"/>
    <w:rsid w:val="004D3ACF"/>
    <w:rsid w:val="004D48F7"/>
    <w:rsid w:val="004D50F9"/>
    <w:rsid w:val="004D7CD5"/>
    <w:rsid w:val="004D7D0C"/>
    <w:rsid w:val="004D7E84"/>
    <w:rsid w:val="004E0169"/>
    <w:rsid w:val="004E091F"/>
    <w:rsid w:val="004E16B1"/>
    <w:rsid w:val="004E17FF"/>
    <w:rsid w:val="004E29F7"/>
    <w:rsid w:val="004E3BB7"/>
    <w:rsid w:val="004E3C29"/>
    <w:rsid w:val="004E3C32"/>
    <w:rsid w:val="004E3DC6"/>
    <w:rsid w:val="004E4359"/>
    <w:rsid w:val="004E540F"/>
    <w:rsid w:val="004E546A"/>
    <w:rsid w:val="004E561D"/>
    <w:rsid w:val="004E5C9C"/>
    <w:rsid w:val="004E60DC"/>
    <w:rsid w:val="004E7026"/>
    <w:rsid w:val="004E7B80"/>
    <w:rsid w:val="004F006C"/>
    <w:rsid w:val="004F017B"/>
    <w:rsid w:val="004F04E0"/>
    <w:rsid w:val="004F0EC4"/>
    <w:rsid w:val="004F1B98"/>
    <w:rsid w:val="004F2745"/>
    <w:rsid w:val="004F282E"/>
    <w:rsid w:val="004F4B85"/>
    <w:rsid w:val="004F4E75"/>
    <w:rsid w:val="004F56A9"/>
    <w:rsid w:val="004F6C61"/>
    <w:rsid w:val="004F7018"/>
    <w:rsid w:val="00500CE3"/>
    <w:rsid w:val="00502941"/>
    <w:rsid w:val="00504370"/>
    <w:rsid w:val="00504847"/>
    <w:rsid w:val="00504CD4"/>
    <w:rsid w:val="0050650B"/>
    <w:rsid w:val="00506BB3"/>
    <w:rsid w:val="00507007"/>
    <w:rsid w:val="00507A30"/>
    <w:rsid w:val="00507DB6"/>
    <w:rsid w:val="005104A4"/>
    <w:rsid w:val="00512446"/>
    <w:rsid w:val="00513A7E"/>
    <w:rsid w:val="00513CDB"/>
    <w:rsid w:val="0051633F"/>
    <w:rsid w:val="00517858"/>
    <w:rsid w:val="00520F6B"/>
    <w:rsid w:val="00521426"/>
    <w:rsid w:val="00521BF0"/>
    <w:rsid w:val="0052239F"/>
    <w:rsid w:val="00522C4D"/>
    <w:rsid w:val="0052303E"/>
    <w:rsid w:val="005234E1"/>
    <w:rsid w:val="00524134"/>
    <w:rsid w:val="00524D46"/>
    <w:rsid w:val="00525538"/>
    <w:rsid w:val="00525642"/>
    <w:rsid w:val="00525E0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DA0"/>
    <w:rsid w:val="005464E0"/>
    <w:rsid w:val="00550D74"/>
    <w:rsid w:val="005512C4"/>
    <w:rsid w:val="00551CFD"/>
    <w:rsid w:val="00553C96"/>
    <w:rsid w:val="0055409B"/>
    <w:rsid w:val="00554613"/>
    <w:rsid w:val="00554AC4"/>
    <w:rsid w:val="00554E27"/>
    <w:rsid w:val="00554ECA"/>
    <w:rsid w:val="0055674A"/>
    <w:rsid w:val="005570E8"/>
    <w:rsid w:val="0055747C"/>
    <w:rsid w:val="005578AB"/>
    <w:rsid w:val="00557D2C"/>
    <w:rsid w:val="005601CC"/>
    <w:rsid w:val="00561B0F"/>
    <w:rsid w:val="0056257C"/>
    <w:rsid w:val="00562C8E"/>
    <w:rsid w:val="00563926"/>
    <w:rsid w:val="00563F9C"/>
    <w:rsid w:val="0056510F"/>
    <w:rsid w:val="005656E2"/>
    <w:rsid w:val="00565CD6"/>
    <w:rsid w:val="00566471"/>
    <w:rsid w:val="00567127"/>
    <w:rsid w:val="00567469"/>
    <w:rsid w:val="00567847"/>
    <w:rsid w:val="00567B06"/>
    <w:rsid w:val="00570501"/>
    <w:rsid w:val="00570699"/>
    <w:rsid w:val="00573367"/>
    <w:rsid w:val="00573544"/>
    <w:rsid w:val="00575C15"/>
    <w:rsid w:val="00576997"/>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158"/>
    <w:rsid w:val="0059463A"/>
    <w:rsid w:val="00595D40"/>
    <w:rsid w:val="00596000"/>
    <w:rsid w:val="00596C8A"/>
    <w:rsid w:val="0059767E"/>
    <w:rsid w:val="0059797C"/>
    <w:rsid w:val="00597B9E"/>
    <w:rsid w:val="005A0459"/>
    <w:rsid w:val="005A0E2A"/>
    <w:rsid w:val="005A2983"/>
    <w:rsid w:val="005A4997"/>
    <w:rsid w:val="005A502B"/>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9D2"/>
    <w:rsid w:val="005C1B9B"/>
    <w:rsid w:val="005C2AD5"/>
    <w:rsid w:val="005C436C"/>
    <w:rsid w:val="005C43F6"/>
    <w:rsid w:val="005C4DE3"/>
    <w:rsid w:val="005C55A7"/>
    <w:rsid w:val="005C59B4"/>
    <w:rsid w:val="005D0098"/>
    <w:rsid w:val="005D01DB"/>
    <w:rsid w:val="005D0652"/>
    <w:rsid w:val="005D1E88"/>
    <w:rsid w:val="005D2CA3"/>
    <w:rsid w:val="005D4804"/>
    <w:rsid w:val="005D6B60"/>
    <w:rsid w:val="005D71E9"/>
    <w:rsid w:val="005E03FA"/>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2AC"/>
    <w:rsid w:val="005F6B4A"/>
    <w:rsid w:val="005F6F2B"/>
    <w:rsid w:val="005F7AAD"/>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40DE"/>
    <w:rsid w:val="00614B30"/>
    <w:rsid w:val="006154F7"/>
    <w:rsid w:val="00616275"/>
    <w:rsid w:val="0061645E"/>
    <w:rsid w:val="0061651E"/>
    <w:rsid w:val="00616569"/>
    <w:rsid w:val="00617BDB"/>
    <w:rsid w:val="006203BA"/>
    <w:rsid w:val="0062051A"/>
    <w:rsid w:val="006207FB"/>
    <w:rsid w:val="00620B06"/>
    <w:rsid w:val="00621156"/>
    <w:rsid w:val="00622CF2"/>
    <w:rsid w:val="00622F67"/>
    <w:rsid w:val="00623711"/>
    <w:rsid w:val="00623E4B"/>
    <w:rsid w:val="006240B3"/>
    <w:rsid w:val="0062478B"/>
    <w:rsid w:val="00624E36"/>
    <w:rsid w:val="00625473"/>
    <w:rsid w:val="0062549D"/>
    <w:rsid w:val="006258D7"/>
    <w:rsid w:val="00626953"/>
    <w:rsid w:val="00627E1F"/>
    <w:rsid w:val="006300CC"/>
    <w:rsid w:val="00630320"/>
    <w:rsid w:val="00633797"/>
    <w:rsid w:val="00633901"/>
    <w:rsid w:val="00633A4D"/>
    <w:rsid w:val="00634E1C"/>
    <w:rsid w:val="006353AA"/>
    <w:rsid w:val="00636506"/>
    <w:rsid w:val="00636DB5"/>
    <w:rsid w:val="00637C9C"/>
    <w:rsid w:val="00637FDD"/>
    <w:rsid w:val="006411DA"/>
    <w:rsid w:val="00644009"/>
    <w:rsid w:val="00644FDF"/>
    <w:rsid w:val="006458BC"/>
    <w:rsid w:val="0064597B"/>
    <w:rsid w:val="00645DC1"/>
    <w:rsid w:val="0064600B"/>
    <w:rsid w:val="00646591"/>
    <w:rsid w:val="006468CC"/>
    <w:rsid w:val="00647234"/>
    <w:rsid w:val="00647ABB"/>
    <w:rsid w:val="00647B07"/>
    <w:rsid w:val="00650565"/>
    <w:rsid w:val="00650F6E"/>
    <w:rsid w:val="00652325"/>
    <w:rsid w:val="00652722"/>
    <w:rsid w:val="0065290B"/>
    <w:rsid w:val="00654483"/>
    <w:rsid w:val="00654F5E"/>
    <w:rsid w:val="00655E62"/>
    <w:rsid w:val="00657344"/>
    <w:rsid w:val="00657D24"/>
    <w:rsid w:val="00660975"/>
    <w:rsid w:val="00660BF0"/>
    <w:rsid w:val="00660F88"/>
    <w:rsid w:val="00661155"/>
    <w:rsid w:val="00661A19"/>
    <w:rsid w:val="00665401"/>
    <w:rsid w:val="00665A3D"/>
    <w:rsid w:val="006661B2"/>
    <w:rsid w:val="00666996"/>
    <w:rsid w:val="00667AAA"/>
    <w:rsid w:val="006707A5"/>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5A3E"/>
    <w:rsid w:val="006862D2"/>
    <w:rsid w:val="00687D1F"/>
    <w:rsid w:val="00690886"/>
    <w:rsid w:val="006909A5"/>
    <w:rsid w:val="00691FB6"/>
    <w:rsid w:val="0069323B"/>
    <w:rsid w:val="00696B69"/>
    <w:rsid w:val="006A1959"/>
    <w:rsid w:val="006A21AE"/>
    <w:rsid w:val="006A2FAD"/>
    <w:rsid w:val="006A5494"/>
    <w:rsid w:val="006A569D"/>
    <w:rsid w:val="006A7C5A"/>
    <w:rsid w:val="006A7CC7"/>
    <w:rsid w:val="006A7D4B"/>
    <w:rsid w:val="006B0670"/>
    <w:rsid w:val="006B1AC7"/>
    <w:rsid w:val="006B1D79"/>
    <w:rsid w:val="006B28E5"/>
    <w:rsid w:val="006B2DC3"/>
    <w:rsid w:val="006B355B"/>
    <w:rsid w:val="006B6E87"/>
    <w:rsid w:val="006B776C"/>
    <w:rsid w:val="006B7CB8"/>
    <w:rsid w:val="006C0BB4"/>
    <w:rsid w:val="006C1E61"/>
    <w:rsid w:val="006C2043"/>
    <w:rsid w:val="006C356B"/>
    <w:rsid w:val="006C3BFC"/>
    <w:rsid w:val="006C4037"/>
    <w:rsid w:val="006C5813"/>
    <w:rsid w:val="006C6D1A"/>
    <w:rsid w:val="006C6D75"/>
    <w:rsid w:val="006C77FD"/>
    <w:rsid w:val="006D1376"/>
    <w:rsid w:val="006D1D94"/>
    <w:rsid w:val="006D303F"/>
    <w:rsid w:val="006D3B6B"/>
    <w:rsid w:val="006D41D4"/>
    <w:rsid w:val="006D4BBD"/>
    <w:rsid w:val="006D5F4F"/>
    <w:rsid w:val="006D6A75"/>
    <w:rsid w:val="006D7865"/>
    <w:rsid w:val="006D7FFB"/>
    <w:rsid w:val="006E025F"/>
    <w:rsid w:val="006E04F2"/>
    <w:rsid w:val="006E072C"/>
    <w:rsid w:val="006E0C50"/>
    <w:rsid w:val="006E214C"/>
    <w:rsid w:val="006E244D"/>
    <w:rsid w:val="006E25FA"/>
    <w:rsid w:val="006E2C04"/>
    <w:rsid w:val="006E43BC"/>
    <w:rsid w:val="006E4C4A"/>
    <w:rsid w:val="006E6287"/>
    <w:rsid w:val="006E7008"/>
    <w:rsid w:val="006E7CDF"/>
    <w:rsid w:val="006F12C6"/>
    <w:rsid w:val="006F279E"/>
    <w:rsid w:val="006F305D"/>
    <w:rsid w:val="006F3EA4"/>
    <w:rsid w:val="006F44DE"/>
    <w:rsid w:val="006F4954"/>
    <w:rsid w:val="006F49E2"/>
    <w:rsid w:val="006F5CD7"/>
    <w:rsid w:val="006F6D9B"/>
    <w:rsid w:val="006F7143"/>
    <w:rsid w:val="006F7E25"/>
    <w:rsid w:val="007016D6"/>
    <w:rsid w:val="007022F0"/>
    <w:rsid w:val="00703C24"/>
    <w:rsid w:val="00703E1D"/>
    <w:rsid w:val="007050CF"/>
    <w:rsid w:val="00705ED5"/>
    <w:rsid w:val="007065FA"/>
    <w:rsid w:val="00706F88"/>
    <w:rsid w:val="007100C0"/>
    <w:rsid w:val="00710A8C"/>
    <w:rsid w:val="00710FC6"/>
    <w:rsid w:val="00711A75"/>
    <w:rsid w:val="00711BF6"/>
    <w:rsid w:val="0071262F"/>
    <w:rsid w:val="00713D86"/>
    <w:rsid w:val="00713EC3"/>
    <w:rsid w:val="0071590E"/>
    <w:rsid w:val="00716379"/>
    <w:rsid w:val="007167EE"/>
    <w:rsid w:val="00716835"/>
    <w:rsid w:val="00720803"/>
    <w:rsid w:val="007212FA"/>
    <w:rsid w:val="0072233B"/>
    <w:rsid w:val="00722726"/>
    <w:rsid w:val="00723403"/>
    <w:rsid w:val="00723544"/>
    <w:rsid w:val="00724573"/>
    <w:rsid w:val="0072538F"/>
    <w:rsid w:val="0072548F"/>
    <w:rsid w:val="007263A9"/>
    <w:rsid w:val="00726879"/>
    <w:rsid w:val="00726922"/>
    <w:rsid w:val="00726A8E"/>
    <w:rsid w:val="007272E8"/>
    <w:rsid w:val="00727FD9"/>
    <w:rsid w:val="007300D5"/>
    <w:rsid w:val="007304C8"/>
    <w:rsid w:val="0073073D"/>
    <w:rsid w:val="007323ED"/>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20C"/>
    <w:rsid w:val="007637C2"/>
    <w:rsid w:val="007639A4"/>
    <w:rsid w:val="007639ED"/>
    <w:rsid w:val="0076412E"/>
    <w:rsid w:val="00765FC2"/>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D0E"/>
    <w:rsid w:val="00776C5A"/>
    <w:rsid w:val="00777477"/>
    <w:rsid w:val="00777768"/>
    <w:rsid w:val="00777B4D"/>
    <w:rsid w:val="00780FF9"/>
    <w:rsid w:val="0078323C"/>
    <w:rsid w:val="0078401D"/>
    <w:rsid w:val="007845B9"/>
    <w:rsid w:val="00785631"/>
    <w:rsid w:val="00786410"/>
    <w:rsid w:val="007866F4"/>
    <w:rsid w:val="00787323"/>
    <w:rsid w:val="007900D8"/>
    <w:rsid w:val="007909AC"/>
    <w:rsid w:val="007916FA"/>
    <w:rsid w:val="00791D75"/>
    <w:rsid w:val="00791DA3"/>
    <w:rsid w:val="0079229F"/>
    <w:rsid w:val="00794A62"/>
    <w:rsid w:val="0079533C"/>
    <w:rsid w:val="00795B1A"/>
    <w:rsid w:val="00795F3E"/>
    <w:rsid w:val="007A01E2"/>
    <w:rsid w:val="007A0B3C"/>
    <w:rsid w:val="007A1B0E"/>
    <w:rsid w:val="007A358D"/>
    <w:rsid w:val="007A676F"/>
    <w:rsid w:val="007A6E34"/>
    <w:rsid w:val="007B0DDB"/>
    <w:rsid w:val="007B0DED"/>
    <w:rsid w:val="007B36A1"/>
    <w:rsid w:val="007B39A8"/>
    <w:rsid w:val="007B437B"/>
    <w:rsid w:val="007B4D1C"/>
    <w:rsid w:val="007B6B0A"/>
    <w:rsid w:val="007B72B7"/>
    <w:rsid w:val="007B7650"/>
    <w:rsid w:val="007B793D"/>
    <w:rsid w:val="007B7F7F"/>
    <w:rsid w:val="007C0805"/>
    <w:rsid w:val="007C0C71"/>
    <w:rsid w:val="007C15CE"/>
    <w:rsid w:val="007C2D7E"/>
    <w:rsid w:val="007C2EDB"/>
    <w:rsid w:val="007C3E3C"/>
    <w:rsid w:val="007C485F"/>
    <w:rsid w:val="007C530D"/>
    <w:rsid w:val="007C6E8E"/>
    <w:rsid w:val="007C75E6"/>
    <w:rsid w:val="007D12AF"/>
    <w:rsid w:val="007D171F"/>
    <w:rsid w:val="007D1ADC"/>
    <w:rsid w:val="007D2926"/>
    <w:rsid w:val="007D343C"/>
    <w:rsid w:val="007D382E"/>
    <w:rsid w:val="007D3916"/>
    <w:rsid w:val="007D3FC0"/>
    <w:rsid w:val="007D4754"/>
    <w:rsid w:val="007D5422"/>
    <w:rsid w:val="007D766E"/>
    <w:rsid w:val="007D7C8E"/>
    <w:rsid w:val="007E35F6"/>
    <w:rsid w:val="007E377C"/>
    <w:rsid w:val="007E43A5"/>
    <w:rsid w:val="007E51E6"/>
    <w:rsid w:val="007E5B62"/>
    <w:rsid w:val="007E6AD9"/>
    <w:rsid w:val="007F02D7"/>
    <w:rsid w:val="007F0D9D"/>
    <w:rsid w:val="007F109F"/>
    <w:rsid w:val="007F115E"/>
    <w:rsid w:val="007F134F"/>
    <w:rsid w:val="007F1410"/>
    <w:rsid w:val="007F1EBA"/>
    <w:rsid w:val="007F2445"/>
    <w:rsid w:val="007F364B"/>
    <w:rsid w:val="007F3FAC"/>
    <w:rsid w:val="007F4C8B"/>
    <w:rsid w:val="007F5B1B"/>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3A9F"/>
    <w:rsid w:val="00814AE7"/>
    <w:rsid w:val="00814B05"/>
    <w:rsid w:val="0081521A"/>
    <w:rsid w:val="008162C9"/>
    <w:rsid w:val="00816457"/>
    <w:rsid w:val="008169C7"/>
    <w:rsid w:val="00816F41"/>
    <w:rsid w:val="0081787A"/>
    <w:rsid w:val="00820458"/>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486"/>
    <w:rsid w:val="00835A73"/>
    <w:rsid w:val="00841ADE"/>
    <w:rsid w:val="00841D47"/>
    <w:rsid w:val="00842130"/>
    <w:rsid w:val="00842A01"/>
    <w:rsid w:val="00842BF6"/>
    <w:rsid w:val="00843E88"/>
    <w:rsid w:val="00844200"/>
    <w:rsid w:val="00845871"/>
    <w:rsid w:val="00845E95"/>
    <w:rsid w:val="00845F18"/>
    <w:rsid w:val="0084604B"/>
    <w:rsid w:val="0084609F"/>
    <w:rsid w:val="00847DB6"/>
    <w:rsid w:val="00850856"/>
    <w:rsid w:val="00850B87"/>
    <w:rsid w:val="00850EF5"/>
    <w:rsid w:val="00851551"/>
    <w:rsid w:val="00852A08"/>
    <w:rsid w:val="00852EB0"/>
    <w:rsid w:val="00853720"/>
    <w:rsid w:val="00853D58"/>
    <w:rsid w:val="00856FB0"/>
    <w:rsid w:val="008578F7"/>
    <w:rsid w:val="00857FB4"/>
    <w:rsid w:val="008621CE"/>
    <w:rsid w:val="00862E7D"/>
    <w:rsid w:val="00863032"/>
    <w:rsid w:val="00863478"/>
    <w:rsid w:val="00864B5A"/>
    <w:rsid w:val="00865596"/>
    <w:rsid w:val="008663BA"/>
    <w:rsid w:val="00866AFA"/>
    <w:rsid w:val="008673BB"/>
    <w:rsid w:val="00867BB2"/>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970"/>
    <w:rsid w:val="00892CF3"/>
    <w:rsid w:val="00893B79"/>
    <w:rsid w:val="00893E7E"/>
    <w:rsid w:val="00893EB6"/>
    <w:rsid w:val="0089786A"/>
    <w:rsid w:val="008A09BA"/>
    <w:rsid w:val="008A2867"/>
    <w:rsid w:val="008A2E72"/>
    <w:rsid w:val="008A3A6D"/>
    <w:rsid w:val="008A3BC6"/>
    <w:rsid w:val="008A3DBB"/>
    <w:rsid w:val="008A6BD2"/>
    <w:rsid w:val="008A712C"/>
    <w:rsid w:val="008A79DE"/>
    <w:rsid w:val="008A7ADD"/>
    <w:rsid w:val="008B030E"/>
    <w:rsid w:val="008B0F4D"/>
    <w:rsid w:val="008B1837"/>
    <w:rsid w:val="008B27D7"/>
    <w:rsid w:val="008B31DF"/>
    <w:rsid w:val="008B43D0"/>
    <w:rsid w:val="008B491E"/>
    <w:rsid w:val="008B6679"/>
    <w:rsid w:val="008B6DB2"/>
    <w:rsid w:val="008B7CBD"/>
    <w:rsid w:val="008C01C5"/>
    <w:rsid w:val="008C0C69"/>
    <w:rsid w:val="008C243F"/>
    <w:rsid w:val="008C2480"/>
    <w:rsid w:val="008C29F6"/>
    <w:rsid w:val="008C30C3"/>
    <w:rsid w:val="008C33C4"/>
    <w:rsid w:val="008C4AD9"/>
    <w:rsid w:val="008C5094"/>
    <w:rsid w:val="008C60AA"/>
    <w:rsid w:val="008C6CE1"/>
    <w:rsid w:val="008C6F05"/>
    <w:rsid w:val="008D01AC"/>
    <w:rsid w:val="008D061C"/>
    <w:rsid w:val="008D1E0C"/>
    <w:rsid w:val="008D24F6"/>
    <w:rsid w:val="008D51F9"/>
    <w:rsid w:val="008D7B17"/>
    <w:rsid w:val="008E133D"/>
    <w:rsid w:val="008E18B6"/>
    <w:rsid w:val="008E219F"/>
    <w:rsid w:val="008E2202"/>
    <w:rsid w:val="008E28B9"/>
    <w:rsid w:val="008E2FF9"/>
    <w:rsid w:val="008E40EF"/>
    <w:rsid w:val="008E419C"/>
    <w:rsid w:val="008E4340"/>
    <w:rsid w:val="008E531F"/>
    <w:rsid w:val="008E684C"/>
    <w:rsid w:val="008E6C2C"/>
    <w:rsid w:val="008F07FF"/>
    <w:rsid w:val="008F2457"/>
    <w:rsid w:val="008F3AFF"/>
    <w:rsid w:val="008F53B6"/>
    <w:rsid w:val="008F5C89"/>
    <w:rsid w:val="008F634E"/>
    <w:rsid w:val="008F7BC9"/>
    <w:rsid w:val="0090048D"/>
    <w:rsid w:val="0090049D"/>
    <w:rsid w:val="00900F8A"/>
    <w:rsid w:val="0090136D"/>
    <w:rsid w:val="00903E1D"/>
    <w:rsid w:val="00904B64"/>
    <w:rsid w:val="00904F31"/>
    <w:rsid w:val="00905DF6"/>
    <w:rsid w:val="00906A75"/>
    <w:rsid w:val="00906B08"/>
    <w:rsid w:val="00907631"/>
    <w:rsid w:val="009118A1"/>
    <w:rsid w:val="00911AD3"/>
    <w:rsid w:val="009126DF"/>
    <w:rsid w:val="009137D7"/>
    <w:rsid w:val="00914F89"/>
    <w:rsid w:val="009150B1"/>
    <w:rsid w:val="0091589E"/>
    <w:rsid w:val="009163BA"/>
    <w:rsid w:val="00917F04"/>
    <w:rsid w:val="00917F29"/>
    <w:rsid w:val="0092131C"/>
    <w:rsid w:val="0092190C"/>
    <w:rsid w:val="00922213"/>
    <w:rsid w:val="0092356A"/>
    <w:rsid w:val="009245B8"/>
    <w:rsid w:val="0092487A"/>
    <w:rsid w:val="0092519E"/>
    <w:rsid w:val="0092735C"/>
    <w:rsid w:val="0093177C"/>
    <w:rsid w:val="00932CB6"/>
    <w:rsid w:val="00934A0F"/>
    <w:rsid w:val="00935230"/>
    <w:rsid w:val="00935D84"/>
    <w:rsid w:val="00937322"/>
    <w:rsid w:val="00937C73"/>
    <w:rsid w:val="00941B49"/>
    <w:rsid w:val="0094260D"/>
    <w:rsid w:val="009432AB"/>
    <w:rsid w:val="009432E9"/>
    <w:rsid w:val="0094790D"/>
    <w:rsid w:val="009506C3"/>
    <w:rsid w:val="00951B1F"/>
    <w:rsid w:val="00952BB8"/>
    <w:rsid w:val="0095305B"/>
    <w:rsid w:val="009543B8"/>
    <w:rsid w:val="00955BA6"/>
    <w:rsid w:val="009571F7"/>
    <w:rsid w:val="00961D6A"/>
    <w:rsid w:val="00961E2F"/>
    <w:rsid w:val="00961F54"/>
    <w:rsid w:val="009624BF"/>
    <w:rsid w:val="009629FC"/>
    <w:rsid w:val="0096577F"/>
    <w:rsid w:val="0096656F"/>
    <w:rsid w:val="00966C81"/>
    <w:rsid w:val="00970A3A"/>
    <w:rsid w:val="0097206D"/>
    <w:rsid w:val="009728FC"/>
    <w:rsid w:val="009737F1"/>
    <w:rsid w:val="00975414"/>
    <w:rsid w:val="00976C44"/>
    <w:rsid w:val="00976F52"/>
    <w:rsid w:val="009776B0"/>
    <w:rsid w:val="00980274"/>
    <w:rsid w:val="00981A2F"/>
    <w:rsid w:val="00984799"/>
    <w:rsid w:val="00984CDD"/>
    <w:rsid w:val="009854D7"/>
    <w:rsid w:val="00985586"/>
    <w:rsid w:val="0098686E"/>
    <w:rsid w:val="00987B77"/>
    <w:rsid w:val="00987D16"/>
    <w:rsid w:val="00991C65"/>
    <w:rsid w:val="00992CAF"/>
    <w:rsid w:val="009931A3"/>
    <w:rsid w:val="00994227"/>
    <w:rsid w:val="00994EA6"/>
    <w:rsid w:val="0099570D"/>
    <w:rsid w:val="009961C2"/>
    <w:rsid w:val="00997751"/>
    <w:rsid w:val="0099779A"/>
    <w:rsid w:val="00997AAA"/>
    <w:rsid w:val="00997DBC"/>
    <w:rsid w:val="009A04E3"/>
    <w:rsid w:val="009A0C13"/>
    <w:rsid w:val="009A0DC2"/>
    <w:rsid w:val="009A20B8"/>
    <w:rsid w:val="009A2C03"/>
    <w:rsid w:val="009A3000"/>
    <w:rsid w:val="009A30E9"/>
    <w:rsid w:val="009A32A7"/>
    <w:rsid w:val="009A4082"/>
    <w:rsid w:val="009A43EC"/>
    <w:rsid w:val="009A46EC"/>
    <w:rsid w:val="009A556F"/>
    <w:rsid w:val="009A7AA9"/>
    <w:rsid w:val="009A7D89"/>
    <w:rsid w:val="009B075B"/>
    <w:rsid w:val="009B2320"/>
    <w:rsid w:val="009B2A4A"/>
    <w:rsid w:val="009B3C49"/>
    <w:rsid w:val="009B4E1E"/>
    <w:rsid w:val="009B692A"/>
    <w:rsid w:val="009B7AC4"/>
    <w:rsid w:val="009C30C1"/>
    <w:rsid w:val="009C3945"/>
    <w:rsid w:val="009C4F40"/>
    <w:rsid w:val="009C6048"/>
    <w:rsid w:val="009C7659"/>
    <w:rsid w:val="009C7A60"/>
    <w:rsid w:val="009C7E25"/>
    <w:rsid w:val="009D00F9"/>
    <w:rsid w:val="009D0741"/>
    <w:rsid w:val="009D1FB7"/>
    <w:rsid w:val="009D3DEB"/>
    <w:rsid w:val="009D51CF"/>
    <w:rsid w:val="009D7753"/>
    <w:rsid w:val="009D7DEF"/>
    <w:rsid w:val="009E0FA3"/>
    <w:rsid w:val="009E113F"/>
    <w:rsid w:val="009E1571"/>
    <w:rsid w:val="009E17EC"/>
    <w:rsid w:val="009E2C05"/>
    <w:rsid w:val="009E3564"/>
    <w:rsid w:val="009E3933"/>
    <w:rsid w:val="009E3C64"/>
    <w:rsid w:val="009E4EFC"/>
    <w:rsid w:val="009F0A6B"/>
    <w:rsid w:val="009F0FC7"/>
    <w:rsid w:val="009F123F"/>
    <w:rsid w:val="009F1418"/>
    <w:rsid w:val="009F3792"/>
    <w:rsid w:val="009F4AD9"/>
    <w:rsid w:val="009F4BE8"/>
    <w:rsid w:val="009F5AF7"/>
    <w:rsid w:val="009F75D8"/>
    <w:rsid w:val="009F7F75"/>
    <w:rsid w:val="00A00AA8"/>
    <w:rsid w:val="00A00FAE"/>
    <w:rsid w:val="00A014F5"/>
    <w:rsid w:val="00A031CB"/>
    <w:rsid w:val="00A032D8"/>
    <w:rsid w:val="00A03E3D"/>
    <w:rsid w:val="00A0423F"/>
    <w:rsid w:val="00A05388"/>
    <w:rsid w:val="00A0718F"/>
    <w:rsid w:val="00A07257"/>
    <w:rsid w:val="00A11EE9"/>
    <w:rsid w:val="00A1233F"/>
    <w:rsid w:val="00A1287C"/>
    <w:rsid w:val="00A13143"/>
    <w:rsid w:val="00A13440"/>
    <w:rsid w:val="00A15CDB"/>
    <w:rsid w:val="00A15FEC"/>
    <w:rsid w:val="00A1684F"/>
    <w:rsid w:val="00A176E0"/>
    <w:rsid w:val="00A20AC7"/>
    <w:rsid w:val="00A21938"/>
    <w:rsid w:val="00A221AC"/>
    <w:rsid w:val="00A22E28"/>
    <w:rsid w:val="00A22FDE"/>
    <w:rsid w:val="00A232CC"/>
    <w:rsid w:val="00A232E1"/>
    <w:rsid w:val="00A23E96"/>
    <w:rsid w:val="00A2496A"/>
    <w:rsid w:val="00A2515E"/>
    <w:rsid w:val="00A2693A"/>
    <w:rsid w:val="00A3000D"/>
    <w:rsid w:val="00A306C5"/>
    <w:rsid w:val="00A30D6D"/>
    <w:rsid w:val="00A3178A"/>
    <w:rsid w:val="00A3292E"/>
    <w:rsid w:val="00A32B07"/>
    <w:rsid w:val="00A33159"/>
    <w:rsid w:val="00A3417F"/>
    <w:rsid w:val="00A34FF9"/>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5496"/>
    <w:rsid w:val="00A559F8"/>
    <w:rsid w:val="00A55A2A"/>
    <w:rsid w:val="00A561B5"/>
    <w:rsid w:val="00A5652A"/>
    <w:rsid w:val="00A6297B"/>
    <w:rsid w:val="00A62AD2"/>
    <w:rsid w:val="00A65115"/>
    <w:rsid w:val="00A65486"/>
    <w:rsid w:val="00A6659E"/>
    <w:rsid w:val="00A678D7"/>
    <w:rsid w:val="00A67E09"/>
    <w:rsid w:val="00A70660"/>
    <w:rsid w:val="00A70929"/>
    <w:rsid w:val="00A70D03"/>
    <w:rsid w:val="00A7223E"/>
    <w:rsid w:val="00A734D7"/>
    <w:rsid w:val="00A73508"/>
    <w:rsid w:val="00A73938"/>
    <w:rsid w:val="00A75572"/>
    <w:rsid w:val="00A7754E"/>
    <w:rsid w:val="00A80B69"/>
    <w:rsid w:val="00A80C90"/>
    <w:rsid w:val="00A81AF9"/>
    <w:rsid w:val="00A824AC"/>
    <w:rsid w:val="00A8310A"/>
    <w:rsid w:val="00A83D7A"/>
    <w:rsid w:val="00A853A3"/>
    <w:rsid w:val="00A866EF"/>
    <w:rsid w:val="00A875CD"/>
    <w:rsid w:val="00A87EC1"/>
    <w:rsid w:val="00A90E24"/>
    <w:rsid w:val="00A9151C"/>
    <w:rsid w:val="00A92760"/>
    <w:rsid w:val="00A929CF"/>
    <w:rsid w:val="00A953B4"/>
    <w:rsid w:val="00A95C06"/>
    <w:rsid w:val="00AA0FE5"/>
    <w:rsid w:val="00AA0FFF"/>
    <w:rsid w:val="00AA1DF8"/>
    <w:rsid w:val="00AA27F8"/>
    <w:rsid w:val="00AA2A84"/>
    <w:rsid w:val="00AA2B6A"/>
    <w:rsid w:val="00AA3D3C"/>
    <w:rsid w:val="00AA4CB3"/>
    <w:rsid w:val="00AA4D23"/>
    <w:rsid w:val="00AA571E"/>
    <w:rsid w:val="00AA5887"/>
    <w:rsid w:val="00AA682D"/>
    <w:rsid w:val="00AA68EA"/>
    <w:rsid w:val="00AA6EC5"/>
    <w:rsid w:val="00AA6F0C"/>
    <w:rsid w:val="00AA7DF5"/>
    <w:rsid w:val="00AB02D0"/>
    <w:rsid w:val="00AB16E4"/>
    <w:rsid w:val="00AB1D81"/>
    <w:rsid w:val="00AB26BD"/>
    <w:rsid w:val="00AB3187"/>
    <w:rsid w:val="00AB39CD"/>
    <w:rsid w:val="00AB3F43"/>
    <w:rsid w:val="00AB3F45"/>
    <w:rsid w:val="00AB4EAE"/>
    <w:rsid w:val="00AB7AFC"/>
    <w:rsid w:val="00AC0D48"/>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F0AEF"/>
    <w:rsid w:val="00AF0DDD"/>
    <w:rsid w:val="00AF0FAC"/>
    <w:rsid w:val="00AF12C1"/>
    <w:rsid w:val="00AF28F0"/>
    <w:rsid w:val="00AF2F2A"/>
    <w:rsid w:val="00AF3DB8"/>
    <w:rsid w:val="00AF3EF8"/>
    <w:rsid w:val="00AF411F"/>
    <w:rsid w:val="00AF4BA3"/>
    <w:rsid w:val="00AF4FC3"/>
    <w:rsid w:val="00AF57D9"/>
    <w:rsid w:val="00AF58F9"/>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6409"/>
    <w:rsid w:val="00B1645C"/>
    <w:rsid w:val="00B17F30"/>
    <w:rsid w:val="00B220BE"/>
    <w:rsid w:val="00B224BF"/>
    <w:rsid w:val="00B23D03"/>
    <w:rsid w:val="00B2587C"/>
    <w:rsid w:val="00B26863"/>
    <w:rsid w:val="00B273E8"/>
    <w:rsid w:val="00B335B9"/>
    <w:rsid w:val="00B354D2"/>
    <w:rsid w:val="00B35E0C"/>
    <w:rsid w:val="00B35F6F"/>
    <w:rsid w:val="00B36465"/>
    <w:rsid w:val="00B3668F"/>
    <w:rsid w:val="00B36CFD"/>
    <w:rsid w:val="00B3742F"/>
    <w:rsid w:val="00B3752B"/>
    <w:rsid w:val="00B37ACE"/>
    <w:rsid w:val="00B37D1B"/>
    <w:rsid w:val="00B37D71"/>
    <w:rsid w:val="00B41099"/>
    <w:rsid w:val="00B41BA0"/>
    <w:rsid w:val="00B42322"/>
    <w:rsid w:val="00B43046"/>
    <w:rsid w:val="00B446D4"/>
    <w:rsid w:val="00B45210"/>
    <w:rsid w:val="00B45F63"/>
    <w:rsid w:val="00B512B4"/>
    <w:rsid w:val="00B5196B"/>
    <w:rsid w:val="00B526BC"/>
    <w:rsid w:val="00B52A5A"/>
    <w:rsid w:val="00B532E7"/>
    <w:rsid w:val="00B536FD"/>
    <w:rsid w:val="00B53C72"/>
    <w:rsid w:val="00B54358"/>
    <w:rsid w:val="00B54993"/>
    <w:rsid w:val="00B56009"/>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D68"/>
    <w:rsid w:val="00B66F78"/>
    <w:rsid w:val="00B67DC0"/>
    <w:rsid w:val="00B70100"/>
    <w:rsid w:val="00B7263B"/>
    <w:rsid w:val="00B72B1D"/>
    <w:rsid w:val="00B73939"/>
    <w:rsid w:val="00B75675"/>
    <w:rsid w:val="00B756DA"/>
    <w:rsid w:val="00B76353"/>
    <w:rsid w:val="00B770F4"/>
    <w:rsid w:val="00B809CB"/>
    <w:rsid w:val="00B81560"/>
    <w:rsid w:val="00B81FCC"/>
    <w:rsid w:val="00B82420"/>
    <w:rsid w:val="00B82791"/>
    <w:rsid w:val="00B82E34"/>
    <w:rsid w:val="00B82EA1"/>
    <w:rsid w:val="00B83742"/>
    <w:rsid w:val="00B83A00"/>
    <w:rsid w:val="00B84FCC"/>
    <w:rsid w:val="00B85D07"/>
    <w:rsid w:val="00B8667C"/>
    <w:rsid w:val="00B87385"/>
    <w:rsid w:val="00B8788B"/>
    <w:rsid w:val="00B90C49"/>
    <w:rsid w:val="00B90E72"/>
    <w:rsid w:val="00B91FF6"/>
    <w:rsid w:val="00B927E8"/>
    <w:rsid w:val="00B92E46"/>
    <w:rsid w:val="00B93411"/>
    <w:rsid w:val="00B93E2D"/>
    <w:rsid w:val="00B94F4B"/>
    <w:rsid w:val="00B95749"/>
    <w:rsid w:val="00B95802"/>
    <w:rsid w:val="00BA00F4"/>
    <w:rsid w:val="00BA03DD"/>
    <w:rsid w:val="00BA05A1"/>
    <w:rsid w:val="00BA0842"/>
    <w:rsid w:val="00BA0A18"/>
    <w:rsid w:val="00BA0EC5"/>
    <w:rsid w:val="00BA1524"/>
    <w:rsid w:val="00BA1565"/>
    <w:rsid w:val="00BA1C52"/>
    <w:rsid w:val="00BA3D5A"/>
    <w:rsid w:val="00BA586E"/>
    <w:rsid w:val="00BA59B8"/>
    <w:rsid w:val="00BA5C64"/>
    <w:rsid w:val="00BA752B"/>
    <w:rsid w:val="00BA7E3F"/>
    <w:rsid w:val="00BB166A"/>
    <w:rsid w:val="00BB1D43"/>
    <w:rsid w:val="00BB226F"/>
    <w:rsid w:val="00BB2318"/>
    <w:rsid w:val="00BB4DAA"/>
    <w:rsid w:val="00BB50C0"/>
    <w:rsid w:val="00BB6027"/>
    <w:rsid w:val="00BB7914"/>
    <w:rsid w:val="00BB7C22"/>
    <w:rsid w:val="00BB7D97"/>
    <w:rsid w:val="00BC1857"/>
    <w:rsid w:val="00BC2C05"/>
    <w:rsid w:val="00BC2C1C"/>
    <w:rsid w:val="00BC5588"/>
    <w:rsid w:val="00BC5A02"/>
    <w:rsid w:val="00BC7E84"/>
    <w:rsid w:val="00BD0688"/>
    <w:rsid w:val="00BD0D0C"/>
    <w:rsid w:val="00BD11DB"/>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66"/>
    <w:rsid w:val="00BE6FE4"/>
    <w:rsid w:val="00BE71E8"/>
    <w:rsid w:val="00BE79AC"/>
    <w:rsid w:val="00BE7B6B"/>
    <w:rsid w:val="00BF0537"/>
    <w:rsid w:val="00BF12AA"/>
    <w:rsid w:val="00BF1DDF"/>
    <w:rsid w:val="00BF2BE7"/>
    <w:rsid w:val="00BF3813"/>
    <w:rsid w:val="00BF3AD9"/>
    <w:rsid w:val="00BF60CE"/>
    <w:rsid w:val="00BF785B"/>
    <w:rsid w:val="00BF7C11"/>
    <w:rsid w:val="00C0011D"/>
    <w:rsid w:val="00C011EB"/>
    <w:rsid w:val="00C01844"/>
    <w:rsid w:val="00C025D4"/>
    <w:rsid w:val="00C02E75"/>
    <w:rsid w:val="00C0399E"/>
    <w:rsid w:val="00C03B0A"/>
    <w:rsid w:val="00C04398"/>
    <w:rsid w:val="00C04544"/>
    <w:rsid w:val="00C04BA6"/>
    <w:rsid w:val="00C04D32"/>
    <w:rsid w:val="00C0706E"/>
    <w:rsid w:val="00C11BA9"/>
    <w:rsid w:val="00C1213E"/>
    <w:rsid w:val="00C12F63"/>
    <w:rsid w:val="00C13EF0"/>
    <w:rsid w:val="00C145FB"/>
    <w:rsid w:val="00C146B1"/>
    <w:rsid w:val="00C146B9"/>
    <w:rsid w:val="00C14F39"/>
    <w:rsid w:val="00C152D1"/>
    <w:rsid w:val="00C15627"/>
    <w:rsid w:val="00C15F1B"/>
    <w:rsid w:val="00C1604B"/>
    <w:rsid w:val="00C163C5"/>
    <w:rsid w:val="00C16525"/>
    <w:rsid w:val="00C202B4"/>
    <w:rsid w:val="00C20EB9"/>
    <w:rsid w:val="00C223F1"/>
    <w:rsid w:val="00C2307C"/>
    <w:rsid w:val="00C23EDC"/>
    <w:rsid w:val="00C2454C"/>
    <w:rsid w:val="00C24A8B"/>
    <w:rsid w:val="00C255C0"/>
    <w:rsid w:val="00C26810"/>
    <w:rsid w:val="00C268D1"/>
    <w:rsid w:val="00C277C0"/>
    <w:rsid w:val="00C31385"/>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3308"/>
    <w:rsid w:val="00C45EDD"/>
    <w:rsid w:val="00C4634C"/>
    <w:rsid w:val="00C46479"/>
    <w:rsid w:val="00C46F5A"/>
    <w:rsid w:val="00C470A7"/>
    <w:rsid w:val="00C470D8"/>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3166"/>
    <w:rsid w:val="00C632DE"/>
    <w:rsid w:val="00C63965"/>
    <w:rsid w:val="00C63F29"/>
    <w:rsid w:val="00C64A18"/>
    <w:rsid w:val="00C64F22"/>
    <w:rsid w:val="00C66141"/>
    <w:rsid w:val="00C663C5"/>
    <w:rsid w:val="00C664FC"/>
    <w:rsid w:val="00C66597"/>
    <w:rsid w:val="00C70A50"/>
    <w:rsid w:val="00C70D5A"/>
    <w:rsid w:val="00C71098"/>
    <w:rsid w:val="00C7192B"/>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E40"/>
    <w:rsid w:val="00C848B0"/>
    <w:rsid w:val="00C861B3"/>
    <w:rsid w:val="00C86415"/>
    <w:rsid w:val="00C8713B"/>
    <w:rsid w:val="00C909AC"/>
    <w:rsid w:val="00C90DDA"/>
    <w:rsid w:val="00C912C1"/>
    <w:rsid w:val="00C92A21"/>
    <w:rsid w:val="00C95765"/>
    <w:rsid w:val="00C95C6B"/>
    <w:rsid w:val="00C978D8"/>
    <w:rsid w:val="00C97926"/>
    <w:rsid w:val="00C97C48"/>
    <w:rsid w:val="00CA0188"/>
    <w:rsid w:val="00CA05AA"/>
    <w:rsid w:val="00CA0747"/>
    <w:rsid w:val="00CA2122"/>
    <w:rsid w:val="00CB04FE"/>
    <w:rsid w:val="00CB0A7C"/>
    <w:rsid w:val="00CB0DC3"/>
    <w:rsid w:val="00CB5256"/>
    <w:rsid w:val="00CB7546"/>
    <w:rsid w:val="00CB7E99"/>
    <w:rsid w:val="00CC020A"/>
    <w:rsid w:val="00CC2708"/>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41AB"/>
    <w:rsid w:val="00CE6BA4"/>
    <w:rsid w:val="00CE6D4D"/>
    <w:rsid w:val="00CF0B49"/>
    <w:rsid w:val="00CF10AB"/>
    <w:rsid w:val="00CF20D5"/>
    <w:rsid w:val="00CF27AD"/>
    <w:rsid w:val="00CF360B"/>
    <w:rsid w:val="00CF39DC"/>
    <w:rsid w:val="00CF4301"/>
    <w:rsid w:val="00CF48AE"/>
    <w:rsid w:val="00CF52D2"/>
    <w:rsid w:val="00CF6B13"/>
    <w:rsid w:val="00CF7B8F"/>
    <w:rsid w:val="00CF7EF4"/>
    <w:rsid w:val="00D004D4"/>
    <w:rsid w:val="00D00B85"/>
    <w:rsid w:val="00D010B1"/>
    <w:rsid w:val="00D014F1"/>
    <w:rsid w:val="00D04151"/>
    <w:rsid w:val="00D0567E"/>
    <w:rsid w:val="00D05FCB"/>
    <w:rsid w:val="00D065F4"/>
    <w:rsid w:val="00D06C70"/>
    <w:rsid w:val="00D0738A"/>
    <w:rsid w:val="00D10742"/>
    <w:rsid w:val="00D118C5"/>
    <w:rsid w:val="00D131A7"/>
    <w:rsid w:val="00D138C1"/>
    <w:rsid w:val="00D17204"/>
    <w:rsid w:val="00D208A9"/>
    <w:rsid w:val="00D2091E"/>
    <w:rsid w:val="00D20D4E"/>
    <w:rsid w:val="00D21599"/>
    <w:rsid w:val="00D22E4F"/>
    <w:rsid w:val="00D23845"/>
    <w:rsid w:val="00D23C23"/>
    <w:rsid w:val="00D24FC1"/>
    <w:rsid w:val="00D25DD4"/>
    <w:rsid w:val="00D268A3"/>
    <w:rsid w:val="00D26EEF"/>
    <w:rsid w:val="00D30923"/>
    <w:rsid w:val="00D31400"/>
    <w:rsid w:val="00D3280D"/>
    <w:rsid w:val="00D34225"/>
    <w:rsid w:val="00D3456B"/>
    <w:rsid w:val="00D37663"/>
    <w:rsid w:val="00D37FCD"/>
    <w:rsid w:val="00D4202E"/>
    <w:rsid w:val="00D4214F"/>
    <w:rsid w:val="00D429B4"/>
    <w:rsid w:val="00D448D1"/>
    <w:rsid w:val="00D46535"/>
    <w:rsid w:val="00D46715"/>
    <w:rsid w:val="00D46F09"/>
    <w:rsid w:val="00D5018A"/>
    <w:rsid w:val="00D541B4"/>
    <w:rsid w:val="00D54DFD"/>
    <w:rsid w:val="00D55638"/>
    <w:rsid w:val="00D56807"/>
    <w:rsid w:val="00D57C6A"/>
    <w:rsid w:val="00D602C8"/>
    <w:rsid w:val="00D62D10"/>
    <w:rsid w:val="00D630D3"/>
    <w:rsid w:val="00D63CCF"/>
    <w:rsid w:val="00D6480E"/>
    <w:rsid w:val="00D65651"/>
    <w:rsid w:val="00D65D0F"/>
    <w:rsid w:val="00D672CB"/>
    <w:rsid w:val="00D67EE7"/>
    <w:rsid w:val="00D70DFD"/>
    <w:rsid w:val="00D7185D"/>
    <w:rsid w:val="00D7217A"/>
    <w:rsid w:val="00D72721"/>
    <w:rsid w:val="00D72E49"/>
    <w:rsid w:val="00D73697"/>
    <w:rsid w:val="00D75614"/>
    <w:rsid w:val="00D758C7"/>
    <w:rsid w:val="00D767FF"/>
    <w:rsid w:val="00D76E44"/>
    <w:rsid w:val="00D77F0F"/>
    <w:rsid w:val="00D77F86"/>
    <w:rsid w:val="00D80114"/>
    <w:rsid w:val="00D807C9"/>
    <w:rsid w:val="00D81B30"/>
    <w:rsid w:val="00D820D8"/>
    <w:rsid w:val="00D836CA"/>
    <w:rsid w:val="00D83719"/>
    <w:rsid w:val="00D83C53"/>
    <w:rsid w:val="00D85B61"/>
    <w:rsid w:val="00D8658D"/>
    <w:rsid w:val="00D868B6"/>
    <w:rsid w:val="00D872F7"/>
    <w:rsid w:val="00D878D3"/>
    <w:rsid w:val="00D87E5E"/>
    <w:rsid w:val="00D9042D"/>
    <w:rsid w:val="00D90A1E"/>
    <w:rsid w:val="00D90CB9"/>
    <w:rsid w:val="00D910DA"/>
    <w:rsid w:val="00D9152F"/>
    <w:rsid w:val="00D91CFB"/>
    <w:rsid w:val="00D92C45"/>
    <w:rsid w:val="00D93A1F"/>
    <w:rsid w:val="00D942B7"/>
    <w:rsid w:val="00D95643"/>
    <w:rsid w:val="00D95AC8"/>
    <w:rsid w:val="00D960F5"/>
    <w:rsid w:val="00D9628C"/>
    <w:rsid w:val="00D97200"/>
    <w:rsid w:val="00D9754B"/>
    <w:rsid w:val="00DA1A6A"/>
    <w:rsid w:val="00DA2A59"/>
    <w:rsid w:val="00DA2C90"/>
    <w:rsid w:val="00DA3156"/>
    <w:rsid w:val="00DA3A57"/>
    <w:rsid w:val="00DA3CD6"/>
    <w:rsid w:val="00DA48D0"/>
    <w:rsid w:val="00DA51E0"/>
    <w:rsid w:val="00DA54CD"/>
    <w:rsid w:val="00DA6100"/>
    <w:rsid w:val="00DA749C"/>
    <w:rsid w:val="00DA7633"/>
    <w:rsid w:val="00DB0E64"/>
    <w:rsid w:val="00DB17A3"/>
    <w:rsid w:val="00DB17C2"/>
    <w:rsid w:val="00DB2A84"/>
    <w:rsid w:val="00DB2FC4"/>
    <w:rsid w:val="00DB36ED"/>
    <w:rsid w:val="00DB3E30"/>
    <w:rsid w:val="00DB4360"/>
    <w:rsid w:val="00DB5941"/>
    <w:rsid w:val="00DB768E"/>
    <w:rsid w:val="00DB7AC4"/>
    <w:rsid w:val="00DB7B9F"/>
    <w:rsid w:val="00DB7C3C"/>
    <w:rsid w:val="00DC02F0"/>
    <w:rsid w:val="00DC0D94"/>
    <w:rsid w:val="00DC235F"/>
    <w:rsid w:val="00DC4FE5"/>
    <w:rsid w:val="00DC5E74"/>
    <w:rsid w:val="00DD0DD9"/>
    <w:rsid w:val="00DD15D5"/>
    <w:rsid w:val="00DD40B7"/>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5D6"/>
    <w:rsid w:val="00DF0A51"/>
    <w:rsid w:val="00DF1C27"/>
    <w:rsid w:val="00DF1F62"/>
    <w:rsid w:val="00DF226C"/>
    <w:rsid w:val="00DF2BC0"/>
    <w:rsid w:val="00DF3D84"/>
    <w:rsid w:val="00DF59E2"/>
    <w:rsid w:val="00DF5B45"/>
    <w:rsid w:val="00DF74F1"/>
    <w:rsid w:val="00E010D5"/>
    <w:rsid w:val="00E01CEF"/>
    <w:rsid w:val="00E02162"/>
    <w:rsid w:val="00E023AF"/>
    <w:rsid w:val="00E03BB7"/>
    <w:rsid w:val="00E03D60"/>
    <w:rsid w:val="00E03DD8"/>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273D"/>
    <w:rsid w:val="00E23CD2"/>
    <w:rsid w:val="00E24994"/>
    <w:rsid w:val="00E25F46"/>
    <w:rsid w:val="00E302DD"/>
    <w:rsid w:val="00E31E92"/>
    <w:rsid w:val="00E32C3E"/>
    <w:rsid w:val="00E339B2"/>
    <w:rsid w:val="00E3569C"/>
    <w:rsid w:val="00E36047"/>
    <w:rsid w:val="00E36AD5"/>
    <w:rsid w:val="00E3773F"/>
    <w:rsid w:val="00E40483"/>
    <w:rsid w:val="00E41449"/>
    <w:rsid w:val="00E42017"/>
    <w:rsid w:val="00E424C1"/>
    <w:rsid w:val="00E42D32"/>
    <w:rsid w:val="00E430F9"/>
    <w:rsid w:val="00E43AC2"/>
    <w:rsid w:val="00E43CB6"/>
    <w:rsid w:val="00E4468D"/>
    <w:rsid w:val="00E45076"/>
    <w:rsid w:val="00E45A8B"/>
    <w:rsid w:val="00E462D4"/>
    <w:rsid w:val="00E467F4"/>
    <w:rsid w:val="00E47FEC"/>
    <w:rsid w:val="00E5046D"/>
    <w:rsid w:val="00E52D4F"/>
    <w:rsid w:val="00E5382B"/>
    <w:rsid w:val="00E5408D"/>
    <w:rsid w:val="00E54FD2"/>
    <w:rsid w:val="00E56557"/>
    <w:rsid w:val="00E56BDB"/>
    <w:rsid w:val="00E6078B"/>
    <w:rsid w:val="00E6172C"/>
    <w:rsid w:val="00E61802"/>
    <w:rsid w:val="00E618EC"/>
    <w:rsid w:val="00E62021"/>
    <w:rsid w:val="00E6274F"/>
    <w:rsid w:val="00E63858"/>
    <w:rsid w:val="00E6449B"/>
    <w:rsid w:val="00E648AA"/>
    <w:rsid w:val="00E64A3C"/>
    <w:rsid w:val="00E70691"/>
    <w:rsid w:val="00E73036"/>
    <w:rsid w:val="00E73A18"/>
    <w:rsid w:val="00E74152"/>
    <w:rsid w:val="00E741E7"/>
    <w:rsid w:val="00E75099"/>
    <w:rsid w:val="00E75848"/>
    <w:rsid w:val="00E81ED6"/>
    <w:rsid w:val="00E82873"/>
    <w:rsid w:val="00E836FE"/>
    <w:rsid w:val="00E8490A"/>
    <w:rsid w:val="00E84C02"/>
    <w:rsid w:val="00E85170"/>
    <w:rsid w:val="00E85D37"/>
    <w:rsid w:val="00E86387"/>
    <w:rsid w:val="00E86AC8"/>
    <w:rsid w:val="00E86CBD"/>
    <w:rsid w:val="00E8711D"/>
    <w:rsid w:val="00E902AD"/>
    <w:rsid w:val="00E90994"/>
    <w:rsid w:val="00E93007"/>
    <w:rsid w:val="00E9585F"/>
    <w:rsid w:val="00E9672B"/>
    <w:rsid w:val="00E977AF"/>
    <w:rsid w:val="00E97C6B"/>
    <w:rsid w:val="00EA04C7"/>
    <w:rsid w:val="00EA198F"/>
    <w:rsid w:val="00EA1E24"/>
    <w:rsid w:val="00EA42A4"/>
    <w:rsid w:val="00EA46E9"/>
    <w:rsid w:val="00EA4853"/>
    <w:rsid w:val="00EA4FB7"/>
    <w:rsid w:val="00EA6284"/>
    <w:rsid w:val="00EA70F6"/>
    <w:rsid w:val="00EA7E49"/>
    <w:rsid w:val="00EB07C7"/>
    <w:rsid w:val="00EB0C06"/>
    <w:rsid w:val="00EB23CE"/>
    <w:rsid w:val="00EB2E1B"/>
    <w:rsid w:val="00EB3AC1"/>
    <w:rsid w:val="00EB3B3C"/>
    <w:rsid w:val="00EB5A4D"/>
    <w:rsid w:val="00EB637F"/>
    <w:rsid w:val="00EB66B0"/>
    <w:rsid w:val="00EB78E8"/>
    <w:rsid w:val="00EC090A"/>
    <w:rsid w:val="00EC0BA5"/>
    <w:rsid w:val="00EC0BBF"/>
    <w:rsid w:val="00EC179F"/>
    <w:rsid w:val="00EC3B8C"/>
    <w:rsid w:val="00EC3F39"/>
    <w:rsid w:val="00EC5D32"/>
    <w:rsid w:val="00EC6AE1"/>
    <w:rsid w:val="00EC6C35"/>
    <w:rsid w:val="00EC7147"/>
    <w:rsid w:val="00EC7A99"/>
    <w:rsid w:val="00ED05C4"/>
    <w:rsid w:val="00ED1525"/>
    <w:rsid w:val="00ED16FF"/>
    <w:rsid w:val="00ED177E"/>
    <w:rsid w:val="00ED2C0A"/>
    <w:rsid w:val="00ED35C1"/>
    <w:rsid w:val="00ED3934"/>
    <w:rsid w:val="00ED3D14"/>
    <w:rsid w:val="00ED445C"/>
    <w:rsid w:val="00ED51D9"/>
    <w:rsid w:val="00ED52BD"/>
    <w:rsid w:val="00ED532F"/>
    <w:rsid w:val="00ED6543"/>
    <w:rsid w:val="00ED6E72"/>
    <w:rsid w:val="00ED7FA5"/>
    <w:rsid w:val="00EE031D"/>
    <w:rsid w:val="00EE26B4"/>
    <w:rsid w:val="00EE2910"/>
    <w:rsid w:val="00EE2C7C"/>
    <w:rsid w:val="00EE2E1D"/>
    <w:rsid w:val="00EE50EE"/>
    <w:rsid w:val="00EE51D4"/>
    <w:rsid w:val="00EE7CFA"/>
    <w:rsid w:val="00EE7EA0"/>
    <w:rsid w:val="00EF134E"/>
    <w:rsid w:val="00EF2EA3"/>
    <w:rsid w:val="00EF3C5F"/>
    <w:rsid w:val="00EF428E"/>
    <w:rsid w:val="00EF5791"/>
    <w:rsid w:val="00EF5BE4"/>
    <w:rsid w:val="00EF6259"/>
    <w:rsid w:val="00EF6581"/>
    <w:rsid w:val="00EF73FB"/>
    <w:rsid w:val="00EF7BF9"/>
    <w:rsid w:val="00F01FC8"/>
    <w:rsid w:val="00F022AD"/>
    <w:rsid w:val="00F033C3"/>
    <w:rsid w:val="00F0638D"/>
    <w:rsid w:val="00F07C7B"/>
    <w:rsid w:val="00F07DF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373"/>
    <w:rsid w:val="00F155DE"/>
    <w:rsid w:val="00F157E6"/>
    <w:rsid w:val="00F1606C"/>
    <w:rsid w:val="00F17682"/>
    <w:rsid w:val="00F17943"/>
    <w:rsid w:val="00F2031F"/>
    <w:rsid w:val="00F20AE2"/>
    <w:rsid w:val="00F2131C"/>
    <w:rsid w:val="00F2157C"/>
    <w:rsid w:val="00F21A64"/>
    <w:rsid w:val="00F23C7B"/>
    <w:rsid w:val="00F249F0"/>
    <w:rsid w:val="00F24A97"/>
    <w:rsid w:val="00F25766"/>
    <w:rsid w:val="00F265B1"/>
    <w:rsid w:val="00F269C1"/>
    <w:rsid w:val="00F27BE1"/>
    <w:rsid w:val="00F27F6E"/>
    <w:rsid w:val="00F30B9E"/>
    <w:rsid w:val="00F30EB4"/>
    <w:rsid w:val="00F31013"/>
    <w:rsid w:val="00F311BD"/>
    <w:rsid w:val="00F3131B"/>
    <w:rsid w:val="00F32D9D"/>
    <w:rsid w:val="00F341FF"/>
    <w:rsid w:val="00F35D02"/>
    <w:rsid w:val="00F3627F"/>
    <w:rsid w:val="00F37E20"/>
    <w:rsid w:val="00F40225"/>
    <w:rsid w:val="00F40513"/>
    <w:rsid w:val="00F40C60"/>
    <w:rsid w:val="00F41D88"/>
    <w:rsid w:val="00F41FD0"/>
    <w:rsid w:val="00F427D1"/>
    <w:rsid w:val="00F42916"/>
    <w:rsid w:val="00F42F8A"/>
    <w:rsid w:val="00F4318E"/>
    <w:rsid w:val="00F43302"/>
    <w:rsid w:val="00F43EE2"/>
    <w:rsid w:val="00F44006"/>
    <w:rsid w:val="00F4632C"/>
    <w:rsid w:val="00F46564"/>
    <w:rsid w:val="00F465B5"/>
    <w:rsid w:val="00F476E2"/>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BD5"/>
    <w:rsid w:val="00F66F60"/>
    <w:rsid w:val="00F67870"/>
    <w:rsid w:val="00F678D7"/>
    <w:rsid w:val="00F70BE4"/>
    <w:rsid w:val="00F71F0C"/>
    <w:rsid w:val="00F72C52"/>
    <w:rsid w:val="00F72CC7"/>
    <w:rsid w:val="00F733EE"/>
    <w:rsid w:val="00F73602"/>
    <w:rsid w:val="00F73886"/>
    <w:rsid w:val="00F74962"/>
    <w:rsid w:val="00F74CE8"/>
    <w:rsid w:val="00F74EE4"/>
    <w:rsid w:val="00F7536C"/>
    <w:rsid w:val="00F75449"/>
    <w:rsid w:val="00F767BB"/>
    <w:rsid w:val="00F8014B"/>
    <w:rsid w:val="00F8023A"/>
    <w:rsid w:val="00F81B41"/>
    <w:rsid w:val="00F82082"/>
    <w:rsid w:val="00F82F40"/>
    <w:rsid w:val="00F8352E"/>
    <w:rsid w:val="00F84136"/>
    <w:rsid w:val="00F869A1"/>
    <w:rsid w:val="00F86C5B"/>
    <w:rsid w:val="00F87337"/>
    <w:rsid w:val="00F91DAC"/>
    <w:rsid w:val="00F9218B"/>
    <w:rsid w:val="00F925BF"/>
    <w:rsid w:val="00F95056"/>
    <w:rsid w:val="00F959A3"/>
    <w:rsid w:val="00F95CB6"/>
    <w:rsid w:val="00F965C9"/>
    <w:rsid w:val="00F973C1"/>
    <w:rsid w:val="00F9748C"/>
    <w:rsid w:val="00FA0856"/>
    <w:rsid w:val="00FA10D6"/>
    <w:rsid w:val="00FA2FEB"/>
    <w:rsid w:val="00FA3201"/>
    <w:rsid w:val="00FA48A4"/>
    <w:rsid w:val="00FA59C3"/>
    <w:rsid w:val="00FA5D5F"/>
    <w:rsid w:val="00FA6C74"/>
    <w:rsid w:val="00FB174A"/>
    <w:rsid w:val="00FB1B11"/>
    <w:rsid w:val="00FB2B64"/>
    <w:rsid w:val="00FB3273"/>
    <w:rsid w:val="00FB37F1"/>
    <w:rsid w:val="00FB3DD2"/>
    <w:rsid w:val="00FB4482"/>
    <w:rsid w:val="00FB57E5"/>
    <w:rsid w:val="00FB5963"/>
    <w:rsid w:val="00FB6F39"/>
    <w:rsid w:val="00FB7D7A"/>
    <w:rsid w:val="00FC0F5C"/>
    <w:rsid w:val="00FC1048"/>
    <w:rsid w:val="00FC2041"/>
    <w:rsid w:val="00FC3B06"/>
    <w:rsid w:val="00FC3B93"/>
    <w:rsid w:val="00FC41D3"/>
    <w:rsid w:val="00FD0578"/>
    <w:rsid w:val="00FD0C00"/>
    <w:rsid w:val="00FD1BC9"/>
    <w:rsid w:val="00FD513C"/>
    <w:rsid w:val="00FD5260"/>
    <w:rsid w:val="00FD62B5"/>
    <w:rsid w:val="00FD68A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3407"/>
    <w:rsid w:val="00FF3940"/>
    <w:rsid w:val="00FF3D54"/>
    <w:rsid w:val="00FF4783"/>
    <w:rsid w:val="00FF47C9"/>
    <w:rsid w:val="00FF4F3B"/>
    <w:rsid w:val="00FF55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Section Heading,heading1,Antraste 1,h1"/>
    <w:basedOn w:val="Normal"/>
    <w:next w:val="Normal"/>
    <w:link w:val="Heading1Char"/>
    <w:uiPriority w:val="9"/>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uiPriority w:val="9"/>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uiPriority w:val="9"/>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uiPriority w:val="9"/>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uiPriority w:val="9"/>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uiPriority w:val="9"/>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uiPriority w:val="9"/>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uiPriority w:val="9"/>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uiPriority w:val="9"/>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
    <w:link w:val="Heading1"/>
    <w:uiPriority w:val="99"/>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uiPriority w:val="9"/>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uiPriority w:val="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aliases w:val="Header Char1,Header Char Cha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aliases w:val="Header Char1 Char1,Header Char Char Char1"/>
    <w:link w:val="Header"/>
    <w:rsid w:val="005C0EA2"/>
    <w:rPr>
      <w:rFonts w:ascii="Times New Roman" w:eastAsia="Calibri" w:hAnsi="Times New Roman" w:cs="Times New Roman"/>
      <w:sz w:val="24"/>
      <w:szCs w:val="20"/>
      <w:lang w:val="x-none" w:eastAsia="x-none"/>
    </w:rPr>
  </w:style>
  <w:style w:type="paragraph" w:styleId="Footer">
    <w:name w:val="footer"/>
    <w:aliases w:val=" Rakstz. Rakstz. Rakstz. Rakstz. Rakstz. Rakstz."/>
    <w:basedOn w:val="Normal"/>
    <w:link w:val="FooterChar"/>
    <w:uiPriority w:val="99"/>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aliases w:val=" Rakstz. Rakstz. Rakstz. Rakstz. Rakstz. Rakstz.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uiPriority w:val="3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3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link w:val="FootnoteText"/>
    <w:uiPriority w:val="99"/>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rsid w:val="005C0EA2"/>
    <w:rPr>
      <w:color w:val="800080"/>
      <w:u w:val="single"/>
    </w:rPr>
  </w:style>
  <w:style w:type="character" w:styleId="Strong">
    <w:name w:val="Strong"/>
    <w:uiPriority w:val="22"/>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locked/>
    <w:rsid w:val="00D31400"/>
    <w:rPr>
      <w:rFonts w:ascii="Times New Roman" w:eastAsia="Times New Roman" w:hAnsi="Times New Roman"/>
      <w:sz w:val="24"/>
      <w:szCs w:val="24"/>
      <w:lang w:bidi="ar-SA"/>
    </w:rPr>
  </w:style>
  <w:style w:type="character" w:customStyle="1" w:styleId="Mention1">
    <w:name w:val="Mention1"/>
    <w:uiPriority w:val="99"/>
    <w:semiHidden/>
    <w:unhideWhenUsed/>
    <w:rsid w:val="00D672CB"/>
    <w:rPr>
      <w:color w:val="2B579A"/>
      <w:shd w:val="clear" w:color="auto" w:fill="E6E6E6"/>
    </w:rPr>
  </w:style>
  <w:style w:type="character" w:customStyle="1" w:styleId="UnresolvedMention1">
    <w:name w:val="Unresolved Mention1"/>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3"/>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5"/>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4"/>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6"/>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4214F"/>
    <w:pPr>
      <w:spacing w:before="100" w:after="0" w:line="240" w:lineRule="auto"/>
      <w:jc w:val="both"/>
    </w:pPr>
    <w:rPr>
      <w:rFonts w:ascii="Times New Roman" w:eastAsia="Times New Roman" w:hAnsi="Times New Roman"/>
      <w:sz w:val="24"/>
      <w:szCs w:val="24"/>
      <w:lang w:val="en-GB"/>
    </w:rPr>
  </w:style>
  <w:style w:type="character" w:customStyle="1" w:styleId="v11">
    <w:name w:val="v11"/>
    <w:basedOn w:val="DefaultParagraphFont"/>
    <w:rsid w:val="00D4214F"/>
  </w:style>
  <w:style w:type="paragraph" w:customStyle="1" w:styleId="BodySingle">
    <w:name w:val="Body Single"/>
    <w:rsid w:val="00D4214F"/>
    <w:pPr>
      <w:tabs>
        <w:tab w:val="left" w:pos="705"/>
        <w:tab w:val="left" w:pos="1440"/>
        <w:tab w:val="left" w:pos="2304"/>
      </w:tabs>
      <w:suppressAutoHyphens/>
      <w:autoSpaceDN w:val="0"/>
      <w:jc w:val="both"/>
      <w:textAlignment w:val="baseline"/>
    </w:pPr>
    <w:rPr>
      <w:rFonts w:ascii="CG Times (W1)" w:eastAsia="Times New Roman" w:hAnsi="CG Times (W1)"/>
      <w:color w:val="000000"/>
      <w:sz w:val="24"/>
      <w:lang w:val="en-US" w:eastAsia="en-US"/>
    </w:rPr>
  </w:style>
  <w:style w:type="paragraph" w:customStyle="1" w:styleId="Style1">
    <w:name w:val="Style1"/>
    <w:basedOn w:val="Normal"/>
    <w:rsid w:val="00D4214F"/>
    <w:pPr>
      <w:spacing w:after="0" w:line="240" w:lineRule="auto"/>
      <w:jc w:val="both"/>
    </w:pPr>
    <w:rPr>
      <w:rFonts w:ascii="Times New Roman" w:eastAsia="Times New Roman" w:hAnsi="Times New Roman"/>
      <w:sz w:val="24"/>
      <w:szCs w:val="24"/>
      <w:lang w:val="en-US"/>
    </w:rPr>
  </w:style>
  <w:style w:type="paragraph" w:customStyle="1" w:styleId="Punkts">
    <w:name w:val="Punkts"/>
    <w:basedOn w:val="Normal"/>
    <w:next w:val="Apakpunkts"/>
    <w:rsid w:val="00D4214F"/>
    <w:pPr>
      <w:spacing w:after="0" w:line="240" w:lineRule="auto"/>
      <w:jc w:val="both"/>
    </w:pPr>
    <w:rPr>
      <w:rFonts w:ascii="Arial" w:eastAsia="Times New Roman" w:hAnsi="Arial"/>
      <w:b/>
      <w:sz w:val="24"/>
      <w:szCs w:val="24"/>
    </w:rPr>
  </w:style>
  <w:style w:type="paragraph" w:customStyle="1" w:styleId="Apakpunkts">
    <w:name w:val="Apakšpunkts"/>
    <w:basedOn w:val="Normal"/>
    <w:rsid w:val="00D4214F"/>
    <w:pPr>
      <w:spacing w:after="0" w:line="240" w:lineRule="auto"/>
      <w:jc w:val="both"/>
    </w:pPr>
    <w:rPr>
      <w:rFonts w:ascii="Arial" w:eastAsia="Times New Roman" w:hAnsi="Arial"/>
      <w:b/>
      <w:sz w:val="24"/>
      <w:szCs w:val="24"/>
    </w:rPr>
  </w:style>
  <w:style w:type="paragraph" w:customStyle="1" w:styleId="Paragrfs">
    <w:name w:val="Paragrāfs"/>
    <w:basedOn w:val="Normal"/>
    <w:next w:val="Normal"/>
    <w:rsid w:val="00D4214F"/>
    <w:pPr>
      <w:numPr>
        <w:numId w:val="11"/>
      </w:numPr>
      <w:spacing w:after="0" w:line="240" w:lineRule="auto"/>
      <w:jc w:val="both"/>
    </w:pPr>
    <w:rPr>
      <w:rFonts w:ascii="Arial" w:eastAsia="Times New Roman" w:hAnsi="Arial"/>
      <w:sz w:val="24"/>
      <w:szCs w:val="24"/>
    </w:rPr>
  </w:style>
  <w:style w:type="character" w:customStyle="1" w:styleId="iubsearch-contractname">
    <w:name w:val="iubsearch-contractname"/>
    <w:basedOn w:val="DefaultParagraphFont"/>
    <w:rsid w:val="00D4214F"/>
  </w:style>
  <w:style w:type="paragraph" w:customStyle="1" w:styleId="PartSubtitle">
    <w:name w:val="Part Subtitle"/>
    <w:basedOn w:val="Normal"/>
    <w:next w:val="BodyText"/>
    <w:rsid w:val="00D4214F"/>
    <w:pPr>
      <w:keepNext/>
      <w:spacing w:before="360" w:after="960" w:line="240" w:lineRule="auto"/>
      <w:jc w:val="center"/>
    </w:pPr>
    <w:rPr>
      <w:rFonts w:ascii="RimHelvetica" w:eastAsia="Times New Roman" w:hAnsi="RimHelvetica"/>
      <w:i/>
      <w:sz w:val="32"/>
      <w:szCs w:val="24"/>
      <w:lang w:val="en-US" w:eastAsia="ar-SA"/>
    </w:rPr>
  </w:style>
  <w:style w:type="character" w:customStyle="1" w:styleId="c1">
    <w:name w:val="c1"/>
    <w:basedOn w:val="DefaultParagraphFont"/>
    <w:rsid w:val="00D4214F"/>
  </w:style>
  <w:style w:type="paragraph" w:customStyle="1" w:styleId="CharCharCharChar">
    <w:name w:val="Char Char Char Char"/>
    <w:basedOn w:val="Normal"/>
    <w:rsid w:val="00D4214F"/>
    <w:pPr>
      <w:spacing w:after="160" w:line="240" w:lineRule="exact"/>
      <w:jc w:val="both"/>
    </w:pPr>
    <w:rPr>
      <w:rFonts w:ascii="Tahoma" w:eastAsia="Times New Roman" w:hAnsi="Tahoma"/>
      <w:sz w:val="24"/>
      <w:szCs w:val="24"/>
      <w:lang w:val="en-US"/>
    </w:rPr>
  </w:style>
  <w:style w:type="paragraph" w:customStyle="1" w:styleId="c3">
    <w:name w:val="c3"/>
    <w:basedOn w:val="Normal"/>
    <w:rsid w:val="00D4214F"/>
    <w:pPr>
      <w:spacing w:before="100" w:after="100" w:line="240" w:lineRule="auto"/>
      <w:jc w:val="both"/>
    </w:pPr>
    <w:rPr>
      <w:rFonts w:ascii="Times New Roman" w:eastAsia="Times New Roman" w:hAnsi="Times New Roman"/>
      <w:sz w:val="24"/>
      <w:szCs w:val="24"/>
    </w:rPr>
  </w:style>
  <w:style w:type="character" w:customStyle="1" w:styleId="c2">
    <w:name w:val="c2"/>
    <w:basedOn w:val="DefaultParagraphFont"/>
    <w:rsid w:val="00D4214F"/>
  </w:style>
  <w:style w:type="paragraph" w:customStyle="1" w:styleId="c9">
    <w:name w:val="c9"/>
    <w:basedOn w:val="Normal"/>
    <w:rsid w:val="00D4214F"/>
    <w:pPr>
      <w:spacing w:before="100" w:after="100" w:line="240" w:lineRule="auto"/>
      <w:jc w:val="both"/>
    </w:pPr>
    <w:rPr>
      <w:rFonts w:ascii="Times New Roman" w:eastAsia="Times New Roman" w:hAnsi="Times New Roman"/>
      <w:sz w:val="24"/>
      <w:szCs w:val="24"/>
    </w:rPr>
  </w:style>
  <w:style w:type="paragraph" w:customStyle="1" w:styleId="c5">
    <w:name w:val="c5"/>
    <w:basedOn w:val="Normal"/>
    <w:rsid w:val="00D4214F"/>
    <w:pPr>
      <w:spacing w:before="100" w:after="100" w:line="240" w:lineRule="auto"/>
      <w:jc w:val="both"/>
    </w:pPr>
    <w:rPr>
      <w:rFonts w:ascii="Times New Roman" w:eastAsia="Times New Roman" w:hAnsi="Times New Roman"/>
      <w:sz w:val="24"/>
      <w:szCs w:val="24"/>
    </w:rPr>
  </w:style>
  <w:style w:type="paragraph" w:customStyle="1" w:styleId="TableContents">
    <w:name w:val="Table Contents"/>
    <w:basedOn w:val="Normal"/>
    <w:rsid w:val="00D4214F"/>
    <w:pPr>
      <w:suppressLineNumbers/>
      <w:spacing w:after="0" w:line="240" w:lineRule="auto"/>
      <w:jc w:val="both"/>
    </w:pPr>
    <w:rPr>
      <w:rFonts w:ascii="Times New Roman" w:eastAsia="Lucida Sans Unicode" w:hAnsi="Times New Roman" w:cs="Mangal"/>
      <w:kern w:val="3"/>
      <w:sz w:val="24"/>
      <w:szCs w:val="24"/>
      <w:lang w:eastAsia="hi-IN" w:bidi="hi-IN"/>
    </w:rPr>
  </w:style>
  <w:style w:type="paragraph" w:customStyle="1" w:styleId="CharChar">
    <w:name w:val="Char Char"/>
    <w:basedOn w:val="Normal"/>
    <w:rsid w:val="00D4214F"/>
    <w:pPr>
      <w:spacing w:after="160" w:line="240" w:lineRule="exact"/>
      <w:jc w:val="both"/>
    </w:pPr>
    <w:rPr>
      <w:rFonts w:ascii="Tahoma" w:eastAsia="Times New Roman" w:hAnsi="Tahoma"/>
      <w:sz w:val="24"/>
      <w:szCs w:val="24"/>
      <w:lang w:val="en-US"/>
    </w:rPr>
  </w:style>
  <w:style w:type="paragraph" w:customStyle="1" w:styleId="xl63">
    <w:name w:val="xl63"/>
    <w:basedOn w:val="Normal"/>
    <w:rsid w:val="00D4214F"/>
    <w:pPr>
      <w:spacing w:before="100" w:after="100" w:line="240" w:lineRule="auto"/>
      <w:jc w:val="center"/>
      <w:textAlignment w:val="center"/>
    </w:pPr>
    <w:rPr>
      <w:rFonts w:ascii="Times New Roman" w:eastAsia="Times New Roman" w:hAnsi="Times New Roman"/>
      <w:sz w:val="24"/>
      <w:szCs w:val="24"/>
    </w:rPr>
  </w:style>
  <w:style w:type="paragraph" w:customStyle="1" w:styleId="xl64">
    <w:name w:val="xl64"/>
    <w:basedOn w:val="Normal"/>
    <w:rsid w:val="00D4214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b/>
      <w:bCs/>
      <w:sz w:val="24"/>
      <w:szCs w:val="24"/>
    </w:rPr>
  </w:style>
  <w:style w:type="paragraph" w:customStyle="1" w:styleId="Char">
    <w:name w:val="Char"/>
    <w:basedOn w:val="Normal"/>
    <w:rsid w:val="00D4214F"/>
    <w:pPr>
      <w:spacing w:after="160" w:line="240" w:lineRule="exact"/>
      <w:jc w:val="both"/>
    </w:pPr>
    <w:rPr>
      <w:rFonts w:ascii="Tahoma" w:eastAsia="Times New Roman" w:hAnsi="Tahoma"/>
      <w:sz w:val="24"/>
      <w:szCs w:val="24"/>
      <w:lang w:val="en-US"/>
    </w:rPr>
  </w:style>
  <w:style w:type="paragraph" w:customStyle="1" w:styleId="CharChar2">
    <w:name w:val="Char Char2"/>
    <w:basedOn w:val="Normal"/>
    <w:rsid w:val="00D4214F"/>
    <w:pPr>
      <w:spacing w:after="160" w:line="240" w:lineRule="exact"/>
      <w:jc w:val="both"/>
    </w:pPr>
    <w:rPr>
      <w:rFonts w:ascii="Tahoma" w:eastAsia="Times New Roman" w:hAnsi="Tahoma"/>
      <w:sz w:val="24"/>
      <w:szCs w:val="24"/>
      <w:lang w:val="en-US"/>
    </w:rPr>
  </w:style>
  <w:style w:type="paragraph" w:styleId="BodyTextIndent2">
    <w:name w:val="Body Text Indent 2"/>
    <w:basedOn w:val="Normal"/>
    <w:link w:val="BodyTextIndent2Char"/>
    <w:rsid w:val="00D4214F"/>
    <w:pPr>
      <w:spacing w:after="120" w:line="480" w:lineRule="auto"/>
      <w:ind w:left="283"/>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D4214F"/>
    <w:rPr>
      <w:rFonts w:ascii="Times New Roman" w:eastAsia="Times New Roman" w:hAnsi="Times New Roman"/>
      <w:sz w:val="24"/>
      <w:szCs w:val="24"/>
      <w:lang w:eastAsia="en-US"/>
    </w:rPr>
  </w:style>
  <w:style w:type="numbering" w:customStyle="1" w:styleId="LFO8">
    <w:name w:val="LFO8"/>
    <w:basedOn w:val="NoList"/>
    <w:rsid w:val="00D4214F"/>
    <w:pPr>
      <w:numPr>
        <w:numId w:val="11"/>
      </w:numPr>
    </w:pPr>
  </w:style>
  <w:style w:type="paragraph" w:customStyle="1" w:styleId="Default">
    <w:name w:val="Default"/>
    <w:rsid w:val="00D4214F"/>
    <w:pPr>
      <w:autoSpaceDE w:val="0"/>
      <w:autoSpaceDN w:val="0"/>
      <w:adjustRightInd w:val="0"/>
    </w:pPr>
    <w:rPr>
      <w:rFonts w:ascii="Times New Roman" w:eastAsia="Times New Roman" w:hAnsi="Times New Roman"/>
      <w:color w:val="000000"/>
      <w:sz w:val="24"/>
      <w:szCs w:val="24"/>
      <w:lang w:val="en-US" w:eastAsia="en-US"/>
    </w:rPr>
  </w:style>
  <w:style w:type="paragraph" w:customStyle="1" w:styleId="Parastaisteksts">
    <w:name w:val="Parastais teksts"/>
    <w:basedOn w:val="ListParagraph"/>
    <w:rsid w:val="00D4214F"/>
    <w:pPr>
      <w:numPr>
        <w:ilvl w:val="2"/>
        <w:numId w:val="12"/>
      </w:numPr>
      <w:jc w:val="both"/>
    </w:pPr>
  </w:style>
  <w:style w:type="paragraph" w:customStyle="1" w:styleId="Parastaisteksts11">
    <w:name w:val="Parastais teksts 1.1."/>
    <w:basedOn w:val="ListParagraph"/>
    <w:qFormat/>
    <w:rsid w:val="00D4214F"/>
    <w:pPr>
      <w:numPr>
        <w:ilvl w:val="1"/>
        <w:numId w:val="12"/>
      </w:numPr>
      <w:jc w:val="both"/>
    </w:pPr>
  </w:style>
  <w:style w:type="paragraph" w:customStyle="1" w:styleId="A1">
    <w:name w:val="A1"/>
    <w:basedOn w:val="Normal"/>
    <w:uiPriority w:val="99"/>
    <w:rsid w:val="00D4214F"/>
    <w:pPr>
      <w:keepNext/>
      <w:keepLines/>
      <w:numPr>
        <w:numId w:val="13"/>
      </w:numPr>
      <w:spacing w:after="0" w:line="240" w:lineRule="auto"/>
      <w:jc w:val="both"/>
    </w:pPr>
    <w:rPr>
      <w:rFonts w:ascii="Times New Roman" w:eastAsia="Times New Roman" w:hAnsi="Times New Roman"/>
      <w:b/>
      <w:sz w:val="26"/>
      <w:szCs w:val="24"/>
    </w:rPr>
  </w:style>
  <w:style w:type="paragraph" w:customStyle="1" w:styleId="A2">
    <w:name w:val="A2"/>
    <w:basedOn w:val="Normal"/>
    <w:uiPriority w:val="99"/>
    <w:rsid w:val="00D4214F"/>
    <w:pPr>
      <w:keepNext/>
      <w:keepLines/>
      <w:numPr>
        <w:ilvl w:val="1"/>
        <w:numId w:val="13"/>
      </w:numPr>
      <w:spacing w:after="0" w:line="240" w:lineRule="auto"/>
      <w:jc w:val="both"/>
    </w:pPr>
    <w:rPr>
      <w:rFonts w:ascii="Times New Roman" w:eastAsia="Times New Roman" w:hAnsi="Times New Roman"/>
      <w:sz w:val="26"/>
      <w:szCs w:val="24"/>
    </w:rPr>
  </w:style>
  <w:style w:type="paragraph" w:customStyle="1" w:styleId="A3">
    <w:name w:val="A3"/>
    <w:basedOn w:val="Normal"/>
    <w:uiPriority w:val="99"/>
    <w:rsid w:val="00D4214F"/>
    <w:pPr>
      <w:keepNext/>
      <w:keepLines/>
      <w:numPr>
        <w:ilvl w:val="2"/>
        <w:numId w:val="13"/>
      </w:numPr>
      <w:spacing w:after="0" w:line="240" w:lineRule="auto"/>
      <w:jc w:val="both"/>
    </w:pPr>
    <w:rPr>
      <w:rFonts w:ascii="Times New Roman" w:eastAsia="Times New Roman" w:hAnsi="Times New Roman"/>
      <w:sz w:val="26"/>
      <w:szCs w:val="24"/>
    </w:rPr>
  </w:style>
  <w:style w:type="paragraph" w:customStyle="1" w:styleId="A4">
    <w:name w:val="A4"/>
    <w:basedOn w:val="Normal"/>
    <w:uiPriority w:val="99"/>
    <w:rsid w:val="00D4214F"/>
    <w:pPr>
      <w:keepNext/>
      <w:keepLines/>
      <w:numPr>
        <w:ilvl w:val="3"/>
        <w:numId w:val="13"/>
      </w:numPr>
      <w:spacing w:after="0" w:line="240" w:lineRule="auto"/>
      <w:jc w:val="both"/>
    </w:pPr>
    <w:rPr>
      <w:rFonts w:ascii="Times New Roman" w:eastAsia="Times New Roman" w:hAnsi="Times New Roman"/>
      <w:sz w:val="26"/>
      <w:szCs w:val="24"/>
    </w:rPr>
  </w:style>
  <w:style w:type="paragraph" w:customStyle="1" w:styleId="ApakpunktsRakstz">
    <w:name w:val="Apakšpunkts Rakstz."/>
    <w:basedOn w:val="Normal"/>
    <w:link w:val="ApakpunktsRakstzRakstz"/>
    <w:rsid w:val="00D4214F"/>
    <w:pPr>
      <w:tabs>
        <w:tab w:val="num" w:pos="5171"/>
      </w:tabs>
      <w:spacing w:after="0" w:line="240" w:lineRule="auto"/>
      <w:ind w:left="5171" w:hanging="851"/>
      <w:jc w:val="both"/>
    </w:pPr>
    <w:rPr>
      <w:rFonts w:ascii="Arial" w:eastAsia="Times New Roman" w:hAnsi="Arial"/>
      <w:b/>
      <w:sz w:val="24"/>
      <w:szCs w:val="24"/>
    </w:rPr>
  </w:style>
  <w:style w:type="character" w:customStyle="1" w:styleId="ApakpunktsRakstzRakstz">
    <w:name w:val="Apakšpunkts Rakstz. Rakstz."/>
    <w:link w:val="ApakpunktsRakstz"/>
    <w:rsid w:val="00D4214F"/>
    <w:rPr>
      <w:rFonts w:ascii="Arial" w:eastAsia="Times New Roman" w:hAnsi="Arial"/>
      <w:b/>
      <w:sz w:val="24"/>
      <w:szCs w:val="24"/>
      <w:lang w:eastAsia="en-US"/>
    </w:rPr>
  </w:style>
  <w:style w:type="character" w:customStyle="1" w:styleId="HeaderChar2">
    <w:name w:val="Header Char2"/>
    <w:aliases w:val="Header Char1 Char,Header Char Char Char"/>
    <w:rsid w:val="00D4214F"/>
    <w:rPr>
      <w:rFonts w:ascii="Times New Roman" w:eastAsia="Times New Roman" w:hAnsi="Times New Roman" w:cs="Times New Roman"/>
      <w:sz w:val="20"/>
      <w:szCs w:val="20"/>
      <w:lang w:eastAsia="lv-LV"/>
    </w:rPr>
  </w:style>
  <w:style w:type="paragraph" w:customStyle="1" w:styleId="FR1">
    <w:name w:val="FR1"/>
    <w:rsid w:val="00D4214F"/>
    <w:pPr>
      <w:widowControl w:val="0"/>
      <w:autoSpaceDE w:val="0"/>
      <w:autoSpaceDN w:val="0"/>
      <w:adjustRightInd w:val="0"/>
      <w:ind w:left="80"/>
      <w:jc w:val="center"/>
    </w:pPr>
    <w:rPr>
      <w:rFonts w:ascii="Times New Roman" w:eastAsia="Times New Roman" w:hAnsi="Times New Roman"/>
      <w:b/>
      <w:bCs/>
      <w:sz w:val="36"/>
      <w:szCs w:val="36"/>
      <w:lang w:eastAsia="en-US"/>
    </w:rPr>
  </w:style>
  <w:style w:type="paragraph" w:customStyle="1" w:styleId="Normal11pt">
    <w:name w:val="Normal + 11 pt"/>
    <w:basedOn w:val="Normal"/>
    <w:rsid w:val="00D4214F"/>
    <w:pPr>
      <w:spacing w:after="0" w:line="240" w:lineRule="auto"/>
      <w:jc w:val="both"/>
    </w:pPr>
    <w:rPr>
      <w:rFonts w:ascii="Times New Roman" w:eastAsia="Times New Roman" w:hAnsi="Times New Roman"/>
      <w:lang w:eastAsia="ar-SA"/>
    </w:rPr>
  </w:style>
  <w:style w:type="character" w:customStyle="1" w:styleId="Mention10">
    <w:name w:val="Mention1"/>
    <w:basedOn w:val="DefaultParagraphFont"/>
    <w:uiPriority w:val="99"/>
    <w:semiHidden/>
    <w:unhideWhenUsed/>
    <w:rsid w:val="00D4214F"/>
    <w:rPr>
      <w:color w:val="2B579A"/>
      <w:shd w:val="clear" w:color="auto" w:fill="E6E6E6"/>
    </w:rPr>
  </w:style>
  <w:style w:type="paragraph" w:customStyle="1" w:styleId="1pielikums">
    <w:name w:val="1. pielikums"/>
    <w:basedOn w:val="Normal"/>
    <w:link w:val="1pielikumsChar"/>
    <w:qFormat/>
    <w:rsid w:val="00D4214F"/>
    <w:pPr>
      <w:numPr>
        <w:numId w:val="14"/>
      </w:numPr>
      <w:spacing w:after="0" w:line="240" w:lineRule="auto"/>
      <w:ind w:right="-1"/>
      <w:jc w:val="right"/>
    </w:pPr>
    <w:rPr>
      <w:rFonts w:ascii="Times New Roman" w:hAnsi="Times New Roman"/>
      <w:sz w:val="24"/>
    </w:rPr>
  </w:style>
  <w:style w:type="character" w:customStyle="1" w:styleId="1pielikumsChar">
    <w:name w:val="1. pielikums Char"/>
    <w:link w:val="1pielikums"/>
    <w:rsid w:val="00D4214F"/>
    <w:rPr>
      <w:rFonts w:ascii="Times New Roman" w:hAnsi="Times New Roman"/>
      <w:sz w:val="24"/>
      <w:szCs w:val="22"/>
      <w:lang w:eastAsia="en-US"/>
    </w:rPr>
  </w:style>
  <w:style w:type="paragraph" w:customStyle="1" w:styleId="pf0">
    <w:name w:val="pf0"/>
    <w:basedOn w:val="Normal"/>
    <w:rsid w:val="00172B4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172B49"/>
    <w:rPr>
      <w:rFonts w:ascii="Segoe UI" w:hAnsi="Segoe UI" w:cs="Segoe UI" w:hint="default"/>
      <w:sz w:val="18"/>
      <w:szCs w:val="18"/>
    </w:rPr>
  </w:style>
  <w:style w:type="character" w:customStyle="1" w:styleId="cf21">
    <w:name w:val="cf21"/>
    <w:basedOn w:val="DefaultParagraphFont"/>
    <w:rsid w:val="00172B49"/>
    <w:rPr>
      <w:rFonts w:ascii="Segoe UI" w:hAnsi="Segoe UI" w:cs="Segoe UI" w:hint="default"/>
      <w:i/>
      <w:iCs/>
      <w:sz w:val="18"/>
      <w:szCs w:val="18"/>
    </w:rPr>
  </w:style>
  <w:style w:type="character" w:styleId="UnresolvedMention">
    <w:name w:val="Unresolved Mention"/>
    <w:basedOn w:val="DefaultParagraphFont"/>
    <w:uiPriority w:val="99"/>
    <w:semiHidden/>
    <w:unhideWhenUsed/>
    <w:rsid w:val="00311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 w:id="211585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js.vessers@stradini.lv" TargetMode="External"/><Relationship Id="rId13" Type="http://schemas.openxmlformats.org/officeDocument/2006/relationships/hyperlink" Target="https://www.eis.gov.lv/EKEIS/Supplier/Organizer/37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ga.griskova@stradini.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55567-administrativa-procesa-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10" Type="http://schemas.openxmlformats.org/officeDocument/2006/relationships/hyperlink" Target="https://www.eis.gov.lv/EKEIS/Supplier/Organizer/3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379"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03B4E-C9F0-4048-AC45-89B57935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9</Pages>
  <Words>18048</Words>
  <Characters>10288</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28280</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Andrejs Vessers</cp:lastModifiedBy>
  <cp:revision>33</cp:revision>
  <cp:lastPrinted>2015-11-19T07:28:00Z</cp:lastPrinted>
  <dcterms:created xsi:type="dcterms:W3CDTF">2024-06-10T12:10:00Z</dcterms:created>
  <dcterms:modified xsi:type="dcterms:W3CDTF">2026-07-29T08:17:00Z</dcterms:modified>
</cp:coreProperties>
</file>