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86DA28" w14:textId="4175A013" w:rsidR="00932364" w:rsidRDefault="00C776ED" w:rsidP="00932364">
      <w:pPr>
        <w:ind w:right="-6"/>
        <w:jc w:val="right"/>
        <w:rPr>
          <w:rFonts w:eastAsia="Calibri"/>
          <w:sz w:val="18"/>
          <w:szCs w:val="18"/>
        </w:rPr>
      </w:pPr>
      <w:r>
        <w:rPr>
          <w:rFonts w:eastAsia="Calibri"/>
          <w:sz w:val="18"/>
          <w:szCs w:val="18"/>
        </w:rPr>
        <w:t>2</w:t>
      </w:r>
      <w:r w:rsidR="00932364" w:rsidRPr="00932364">
        <w:rPr>
          <w:rFonts w:eastAsia="Calibri"/>
          <w:sz w:val="18"/>
          <w:szCs w:val="18"/>
        </w:rPr>
        <w:t xml:space="preserve">.pielikums iepirkumam </w:t>
      </w:r>
    </w:p>
    <w:p w14:paraId="46E4121E" w14:textId="76D93908" w:rsidR="00932364" w:rsidRDefault="00932364" w:rsidP="00932364">
      <w:pPr>
        <w:ind w:right="-6"/>
        <w:jc w:val="right"/>
        <w:rPr>
          <w:rFonts w:eastAsia="Calibri"/>
          <w:sz w:val="18"/>
          <w:szCs w:val="18"/>
        </w:rPr>
      </w:pPr>
      <w:proofErr w:type="spellStart"/>
      <w:r w:rsidRPr="00932364">
        <w:rPr>
          <w:rFonts w:eastAsia="Calibri"/>
          <w:sz w:val="18"/>
          <w:szCs w:val="18"/>
        </w:rPr>
        <w:t>Nr.PSKUS</w:t>
      </w:r>
      <w:proofErr w:type="spellEnd"/>
      <w:r w:rsidRPr="00932364">
        <w:rPr>
          <w:rFonts w:eastAsia="Calibri"/>
          <w:sz w:val="18"/>
          <w:szCs w:val="18"/>
        </w:rPr>
        <w:t xml:space="preserve"> 2026/112</w:t>
      </w:r>
    </w:p>
    <w:p w14:paraId="400CBBC0" w14:textId="3D23AC50" w:rsidR="00932364" w:rsidRPr="00932364" w:rsidRDefault="0037636F" w:rsidP="00932364">
      <w:pPr>
        <w:ind w:right="-6"/>
        <w:jc w:val="right"/>
        <w:rPr>
          <w:rFonts w:eastAsia="Calibri"/>
          <w:sz w:val="18"/>
          <w:szCs w:val="18"/>
        </w:rPr>
      </w:pPr>
      <w:r>
        <w:rPr>
          <w:rFonts w:eastAsia="Calibri"/>
          <w:sz w:val="18"/>
          <w:szCs w:val="18"/>
        </w:rPr>
        <w:t>Aktualizēta 29.07.2026.</w:t>
      </w:r>
    </w:p>
    <w:p w14:paraId="4B3F98E3" w14:textId="77777777" w:rsidR="0037636F" w:rsidRDefault="0037636F" w:rsidP="00D96D54">
      <w:pPr>
        <w:ind w:right="-6"/>
        <w:jc w:val="center"/>
        <w:rPr>
          <w:b/>
        </w:rPr>
      </w:pPr>
    </w:p>
    <w:p w14:paraId="198D9FE9" w14:textId="1C9640C5" w:rsidR="00D96D54" w:rsidRPr="00AC6D6B" w:rsidRDefault="00D96D54" w:rsidP="00D96D54">
      <w:pPr>
        <w:ind w:right="-6"/>
        <w:jc w:val="center"/>
        <w:rPr>
          <w:b/>
        </w:rPr>
      </w:pPr>
      <w:r w:rsidRPr="00AC6D6B">
        <w:rPr>
          <w:b/>
        </w:rPr>
        <w:t xml:space="preserve">Tehniskā specifikācija </w:t>
      </w:r>
    </w:p>
    <w:p w14:paraId="693C67C9" w14:textId="3471B83B" w:rsidR="00D96D54" w:rsidRPr="008375DC" w:rsidRDefault="00D96D54" w:rsidP="00D96D54">
      <w:pPr>
        <w:jc w:val="center"/>
        <w:rPr>
          <w:b/>
          <w:bCs/>
        </w:rPr>
      </w:pPr>
      <w:r w:rsidRPr="008375DC">
        <w:rPr>
          <w:b/>
          <w:bCs/>
        </w:rPr>
        <w:t xml:space="preserve"> “</w:t>
      </w:r>
      <w:proofErr w:type="spellStart"/>
      <w:r w:rsidR="008375DC" w:rsidRPr="008375DC">
        <w:rPr>
          <w:b/>
          <w:bCs/>
        </w:rPr>
        <w:t>D</w:t>
      </w:r>
      <w:r w:rsidRPr="008375DC">
        <w:rPr>
          <w:b/>
          <w:bCs/>
        </w:rPr>
        <w:t>īzeļģeneratoru</w:t>
      </w:r>
      <w:proofErr w:type="spellEnd"/>
      <w:r w:rsidRPr="008375DC">
        <w:rPr>
          <w:b/>
          <w:bCs/>
        </w:rPr>
        <w:t xml:space="preserve"> apkope</w:t>
      </w:r>
      <w:r w:rsidR="009F23D0">
        <w:rPr>
          <w:b/>
          <w:bCs/>
        </w:rPr>
        <w:t>, remonts un atjaunošana.</w:t>
      </w:r>
      <w:r w:rsidR="008375DC" w:rsidRPr="008375DC">
        <w:rPr>
          <w:b/>
          <w:bCs/>
        </w:rPr>
        <w:t>”</w:t>
      </w:r>
    </w:p>
    <w:p w14:paraId="4D66886C" w14:textId="77777777" w:rsidR="00D96D54" w:rsidRDefault="00D96D54" w:rsidP="00D96D54">
      <w:pPr>
        <w:tabs>
          <w:tab w:val="left" w:pos="900"/>
        </w:tabs>
        <w:ind w:left="397"/>
        <w:jc w:val="center"/>
        <w:rPr>
          <w:color w:val="000000"/>
          <w:sz w:val="22"/>
          <w:szCs w:val="22"/>
          <w:lang w:eastAsia="lv-LV"/>
        </w:rPr>
      </w:pPr>
      <w:r w:rsidRPr="00AC6D6B">
        <w:rPr>
          <w:color w:val="000000"/>
          <w:sz w:val="22"/>
          <w:szCs w:val="22"/>
          <w:lang w:eastAsia="lv-LV"/>
        </w:rPr>
        <w:t>Pilsoņu ielā 13, Rīga, LV-1002</w:t>
      </w:r>
    </w:p>
    <w:p w14:paraId="718C817B" w14:textId="0F7E4CCD" w:rsidR="00D96D54" w:rsidRPr="00EE0A4E" w:rsidRDefault="00D96D54" w:rsidP="00D96D54">
      <w:pPr>
        <w:tabs>
          <w:tab w:val="left" w:pos="900"/>
        </w:tabs>
        <w:ind w:left="397"/>
        <w:jc w:val="center"/>
        <w:rPr>
          <w:b/>
          <w:bCs/>
          <w:color w:val="000000"/>
          <w:sz w:val="22"/>
          <w:szCs w:val="22"/>
          <w:lang w:eastAsia="lv-LV"/>
        </w:rPr>
      </w:pPr>
    </w:p>
    <w:p w14:paraId="3EFDF1EC" w14:textId="77777777" w:rsidR="00D96D54" w:rsidRPr="00AC6D6B" w:rsidRDefault="00D96D54" w:rsidP="00D96D54">
      <w:pPr>
        <w:tabs>
          <w:tab w:val="left" w:pos="900"/>
        </w:tabs>
        <w:spacing w:line="276" w:lineRule="auto"/>
        <w:ind w:left="397"/>
        <w:jc w:val="center"/>
        <w:rPr>
          <w:color w:val="000000"/>
          <w:sz w:val="22"/>
          <w:szCs w:val="22"/>
          <w:lang w:eastAsia="lv-LV"/>
        </w:rPr>
      </w:pPr>
    </w:p>
    <w:p w14:paraId="2F36C540" w14:textId="77777777" w:rsidR="00D96D54" w:rsidRPr="00AC6D6B" w:rsidRDefault="00D96D54" w:rsidP="00D96D54">
      <w:pPr>
        <w:tabs>
          <w:tab w:val="num" w:pos="540"/>
        </w:tabs>
        <w:ind w:right="340"/>
        <w:jc w:val="right"/>
        <w:rPr>
          <w:b/>
          <w:sz w:val="20"/>
          <w:lang w:eastAsia="lv-LV"/>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
        <w:gridCol w:w="4422"/>
        <w:gridCol w:w="4746"/>
      </w:tblGrid>
      <w:tr w:rsidR="00297BC6" w:rsidRPr="00AC6D6B" w14:paraId="62402618" w14:textId="77777777" w:rsidTr="00EC6C9E">
        <w:trPr>
          <w:jc w:val="center"/>
        </w:trPr>
        <w:tc>
          <w:tcPr>
            <w:tcW w:w="750" w:type="dxa"/>
          </w:tcPr>
          <w:p w14:paraId="4B90C3A0" w14:textId="77777777" w:rsidR="00297BC6" w:rsidRPr="00AC6D6B" w:rsidRDefault="00297BC6" w:rsidP="00EC6C9E">
            <w:pPr>
              <w:spacing w:after="200" w:line="276" w:lineRule="auto"/>
              <w:rPr>
                <w:b/>
              </w:rPr>
            </w:pPr>
            <w:proofErr w:type="spellStart"/>
            <w:r w:rsidRPr="00AC6D6B">
              <w:rPr>
                <w:b/>
              </w:rPr>
              <w:t>Nr.p</w:t>
            </w:r>
            <w:proofErr w:type="spellEnd"/>
            <w:r w:rsidRPr="00AC6D6B">
              <w:rPr>
                <w:b/>
              </w:rPr>
              <w:t>. k.</w:t>
            </w:r>
          </w:p>
        </w:tc>
        <w:tc>
          <w:tcPr>
            <w:tcW w:w="4422" w:type="dxa"/>
          </w:tcPr>
          <w:p w14:paraId="0BADB71B" w14:textId="77777777" w:rsidR="00297BC6" w:rsidRPr="00AC6D6B" w:rsidRDefault="00297BC6" w:rsidP="00EC6C9E">
            <w:pPr>
              <w:spacing w:after="200" w:line="276" w:lineRule="auto"/>
              <w:rPr>
                <w:b/>
              </w:rPr>
            </w:pPr>
            <w:r w:rsidRPr="00AC6D6B">
              <w:rPr>
                <w:b/>
              </w:rPr>
              <w:t>Adrese</w:t>
            </w:r>
          </w:p>
        </w:tc>
        <w:tc>
          <w:tcPr>
            <w:tcW w:w="4746" w:type="dxa"/>
          </w:tcPr>
          <w:p w14:paraId="22564274" w14:textId="77777777" w:rsidR="00297BC6" w:rsidRPr="00AC6D6B" w:rsidRDefault="00297BC6" w:rsidP="00EC6C9E">
            <w:pPr>
              <w:spacing w:after="200" w:line="276" w:lineRule="auto"/>
              <w:rPr>
                <w:b/>
              </w:rPr>
            </w:pPr>
            <w:r w:rsidRPr="00AC6D6B">
              <w:rPr>
                <w:b/>
              </w:rPr>
              <w:t>Iekārtas raksturojums</w:t>
            </w:r>
          </w:p>
        </w:tc>
      </w:tr>
      <w:tr w:rsidR="00297BC6" w:rsidRPr="00AC6D6B" w14:paraId="74260363" w14:textId="77777777" w:rsidTr="00EC6C9E">
        <w:trPr>
          <w:jc w:val="center"/>
        </w:trPr>
        <w:tc>
          <w:tcPr>
            <w:tcW w:w="750" w:type="dxa"/>
          </w:tcPr>
          <w:p w14:paraId="52024B46" w14:textId="77777777" w:rsidR="00297BC6" w:rsidRPr="0003338A" w:rsidRDefault="00297BC6" w:rsidP="00EC6C9E">
            <w:pPr>
              <w:spacing w:after="200" w:line="276" w:lineRule="auto"/>
              <w:rPr>
                <w:sz w:val="22"/>
                <w:szCs w:val="22"/>
              </w:rPr>
            </w:pPr>
            <w:r>
              <w:rPr>
                <w:sz w:val="22"/>
                <w:szCs w:val="22"/>
              </w:rPr>
              <w:t>1.</w:t>
            </w:r>
          </w:p>
        </w:tc>
        <w:tc>
          <w:tcPr>
            <w:tcW w:w="4422" w:type="dxa"/>
          </w:tcPr>
          <w:p w14:paraId="3D0E8D21" w14:textId="77777777" w:rsidR="00297BC6" w:rsidRPr="00AC6D6B" w:rsidRDefault="00297BC6" w:rsidP="00EC6C9E">
            <w:pPr>
              <w:spacing w:after="200" w:line="276" w:lineRule="auto"/>
              <w:rPr>
                <w:sz w:val="22"/>
                <w:szCs w:val="22"/>
              </w:rPr>
            </w:pPr>
            <w:r w:rsidRPr="00AC6D6B">
              <w:rPr>
                <w:sz w:val="22"/>
                <w:szCs w:val="22"/>
              </w:rPr>
              <w:t>Rīga, Pilsoņu  iela 13,A.korpuss</w:t>
            </w:r>
          </w:p>
        </w:tc>
        <w:tc>
          <w:tcPr>
            <w:tcW w:w="4746" w:type="dxa"/>
          </w:tcPr>
          <w:p w14:paraId="7248F683" w14:textId="77777777" w:rsidR="00297BC6" w:rsidRPr="00AC6D6B" w:rsidRDefault="00297BC6" w:rsidP="00EC6C9E">
            <w:pPr>
              <w:spacing w:after="200" w:line="276" w:lineRule="auto"/>
              <w:jc w:val="left"/>
              <w:rPr>
                <w:sz w:val="22"/>
                <w:szCs w:val="22"/>
              </w:rPr>
            </w:pPr>
            <w:proofErr w:type="spellStart"/>
            <w:r w:rsidRPr="00AC6D6B">
              <w:rPr>
                <w:sz w:val="20"/>
                <w:szCs w:val="20"/>
              </w:rPr>
              <w:t>Dīzeļģenerators</w:t>
            </w:r>
            <w:proofErr w:type="spellEnd"/>
            <w:r w:rsidRPr="00AC6D6B">
              <w:rPr>
                <w:b/>
                <w:sz w:val="20"/>
                <w:szCs w:val="20"/>
              </w:rPr>
              <w:t xml:space="preserve"> “GESAN” DVA 700 E LS (725kVA) 29.05.2019.</w:t>
            </w:r>
          </w:p>
        </w:tc>
      </w:tr>
      <w:tr w:rsidR="00297BC6" w:rsidRPr="00AC6D6B" w14:paraId="53E2CC1A" w14:textId="77777777" w:rsidTr="00EC6C9E">
        <w:trPr>
          <w:jc w:val="center"/>
        </w:trPr>
        <w:tc>
          <w:tcPr>
            <w:tcW w:w="750" w:type="dxa"/>
          </w:tcPr>
          <w:p w14:paraId="715CDA48" w14:textId="77777777" w:rsidR="00297BC6" w:rsidRPr="0003338A" w:rsidRDefault="00297BC6" w:rsidP="00EC6C9E">
            <w:pPr>
              <w:spacing w:after="200" w:line="276" w:lineRule="auto"/>
              <w:rPr>
                <w:sz w:val="22"/>
                <w:szCs w:val="22"/>
              </w:rPr>
            </w:pPr>
            <w:r>
              <w:rPr>
                <w:sz w:val="22"/>
                <w:szCs w:val="22"/>
              </w:rPr>
              <w:t>2.</w:t>
            </w:r>
          </w:p>
        </w:tc>
        <w:tc>
          <w:tcPr>
            <w:tcW w:w="4422" w:type="dxa"/>
          </w:tcPr>
          <w:p w14:paraId="122EFCF6" w14:textId="77777777" w:rsidR="00297BC6" w:rsidRPr="00AC6D6B" w:rsidRDefault="00297BC6" w:rsidP="00EC6C9E">
            <w:pPr>
              <w:spacing w:after="200" w:line="276" w:lineRule="auto"/>
              <w:rPr>
                <w:sz w:val="22"/>
                <w:szCs w:val="22"/>
              </w:rPr>
            </w:pPr>
            <w:r w:rsidRPr="00AC6D6B">
              <w:rPr>
                <w:sz w:val="22"/>
                <w:szCs w:val="22"/>
              </w:rPr>
              <w:t>Rīga, Pilsoņu  iela 13,A.korpuss</w:t>
            </w:r>
          </w:p>
        </w:tc>
        <w:tc>
          <w:tcPr>
            <w:tcW w:w="4746" w:type="dxa"/>
          </w:tcPr>
          <w:p w14:paraId="2FAB2623" w14:textId="77777777" w:rsidR="00297BC6" w:rsidRPr="00AC6D6B" w:rsidRDefault="00297BC6" w:rsidP="00EC6C9E">
            <w:pPr>
              <w:spacing w:after="200" w:line="276" w:lineRule="auto"/>
              <w:rPr>
                <w:sz w:val="22"/>
                <w:szCs w:val="22"/>
              </w:rPr>
            </w:pPr>
            <w:proofErr w:type="spellStart"/>
            <w:r w:rsidRPr="00AC6D6B">
              <w:rPr>
                <w:sz w:val="20"/>
                <w:szCs w:val="20"/>
              </w:rPr>
              <w:t>Dīzeļģenerators</w:t>
            </w:r>
            <w:proofErr w:type="spellEnd"/>
            <w:r w:rsidRPr="00AC6D6B">
              <w:rPr>
                <w:b/>
                <w:sz w:val="20"/>
                <w:szCs w:val="20"/>
              </w:rPr>
              <w:t xml:space="preserve"> “GESAN” DVA 700 E LS (725kVA) 29.05.2019.</w:t>
            </w:r>
          </w:p>
        </w:tc>
      </w:tr>
      <w:tr w:rsidR="00297BC6" w:rsidRPr="00AC6D6B" w14:paraId="2C4CB173" w14:textId="77777777" w:rsidTr="00EC6C9E">
        <w:trPr>
          <w:jc w:val="center"/>
        </w:trPr>
        <w:tc>
          <w:tcPr>
            <w:tcW w:w="750" w:type="dxa"/>
          </w:tcPr>
          <w:p w14:paraId="3EBCF4E9" w14:textId="77777777" w:rsidR="00297BC6" w:rsidRPr="0003338A" w:rsidRDefault="00297BC6" w:rsidP="00EC6C9E">
            <w:pPr>
              <w:spacing w:after="200" w:line="276" w:lineRule="auto"/>
              <w:rPr>
                <w:sz w:val="22"/>
                <w:szCs w:val="22"/>
              </w:rPr>
            </w:pPr>
            <w:r>
              <w:rPr>
                <w:sz w:val="22"/>
                <w:szCs w:val="22"/>
              </w:rPr>
              <w:t>3.</w:t>
            </w:r>
          </w:p>
        </w:tc>
        <w:tc>
          <w:tcPr>
            <w:tcW w:w="4422" w:type="dxa"/>
          </w:tcPr>
          <w:p w14:paraId="720C64F6" w14:textId="77777777" w:rsidR="00297BC6" w:rsidRPr="00AC6D6B" w:rsidRDefault="00297BC6" w:rsidP="00EC6C9E">
            <w:pPr>
              <w:spacing w:after="200" w:line="276" w:lineRule="auto"/>
              <w:rPr>
                <w:sz w:val="22"/>
                <w:szCs w:val="22"/>
              </w:rPr>
            </w:pPr>
            <w:r w:rsidRPr="00AC6D6B">
              <w:rPr>
                <w:sz w:val="22"/>
                <w:szCs w:val="22"/>
              </w:rPr>
              <w:t>Rīga, Pilsoņu  iela 13,A.korpuss</w:t>
            </w:r>
          </w:p>
        </w:tc>
        <w:tc>
          <w:tcPr>
            <w:tcW w:w="4746" w:type="dxa"/>
          </w:tcPr>
          <w:p w14:paraId="608A14CC" w14:textId="77777777" w:rsidR="00297BC6" w:rsidRPr="00AC6D6B" w:rsidRDefault="00297BC6" w:rsidP="00EC6C9E">
            <w:pPr>
              <w:spacing w:after="200" w:line="276" w:lineRule="auto"/>
              <w:rPr>
                <w:sz w:val="22"/>
                <w:szCs w:val="22"/>
              </w:rPr>
            </w:pPr>
            <w:proofErr w:type="spellStart"/>
            <w:r w:rsidRPr="00AC6D6B">
              <w:rPr>
                <w:sz w:val="20"/>
                <w:szCs w:val="20"/>
              </w:rPr>
              <w:t>Dīzeļģenerators</w:t>
            </w:r>
            <w:proofErr w:type="spellEnd"/>
            <w:r w:rsidRPr="00AC6D6B">
              <w:rPr>
                <w:b/>
                <w:sz w:val="20"/>
                <w:szCs w:val="20"/>
              </w:rPr>
              <w:t xml:space="preserve"> “GESAN” DVA 700 E LS (725kVA) 29.05.2019.</w:t>
            </w:r>
          </w:p>
        </w:tc>
      </w:tr>
      <w:tr w:rsidR="00297BC6" w:rsidRPr="00AC6D6B" w14:paraId="6A2B8C76" w14:textId="77777777" w:rsidTr="00EC6C9E">
        <w:trPr>
          <w:jc w:val="center"/>
        </w:trPr>
        <w:tc>
          <w:tcPr>
            <w:tcW w:w="750" w:type="dxa"/>
          </w:tcPr>
          <w:p w14:paraId="15404C5E" w14:textId="77777777" w:rsidR="00297BC6" w:rsidRPr="0003338A" w:rsidRDefault="00297BC6" w:rsidP="00EC6C9E">
            <w:pPr>
              <w:spacing w:after="200" w:line="276" w:lineRule="auto"/>
              <w:rPr>
                <w:sz w:val="22"/>
                <w:szCs w:val="22"/>
              </w:rPr>
            </w:pPr>
            <w:r>
              <w:rPr>
                <w:sz w:val="22"/>
                <w:szCs w:val="22"/>
              </w:rPr>
              <w:t>4.</w:t>
            </w:r>
          </w:p>
        </w:tc>
        <w:tc>
          <w:tcPr>
            <w:tcW w:w="4422" w:type="dxa"/>
          </w:tcPr>
          <w:p w14:paraId="5EBE5F7A" w14:textId="77777777" w:rsidR="00297BC6" w:rsidRPr="00AC6D6B" w:rsidRDefault="00297BC6" w:rsidP="00EC6C9E">
            <w:pPr>
              <w:spacing w:after="200" w:line="276" w:lineRule="auto"/>
              <w:rPr>
                <w:sz w:val="22"/>
                <w:szCs w:val="22"/>
              </w:rPr>
            </w:pPr>
            <w:r w:rsidRPr="00AC6D6B">
              <w:rPr>
                <w:sz w:val="22"/>
                <w:szCs w:val="22"/>
              </w:rPr>
              <w:t>Rīga, Pilsoņu iela 13, 33.korpuss</w:t>
            </w:r>
          </w:p>
        </w:tc>
        <w:tc>
          <w:tcPr>
            <w:tcW w:w="4746" w:type="dxa"/>
          </w:tcPr>
          <w:p w14:paraId="4861C767" w14:textId="77777777" w:rsidR="00297BC6" w:rsidRPr="00AC6D6B" w:rsidRDefault="00297BC6" w:rsidP="00EC6C9E">
            <w:pPr>
              <w:spacing w:after="200" w:line="276" w:lineRule="auto"/>
              <w:rPr>
                <w:sz w:val="22"/>
                <w:szCs w:val="22"/>
              </w:rPr>
            </w:pPr>
            <w:proofErr w:type="spellStart"/>
            <w:r w:rsidRPr="00AC6D6B">
              <w:rPr>
                <w:sz w:val="20"/>
                <w:szCs w:val="20"/>
              </w:rPr>
              <w:t>Dīzeļģenerators</w:t>
            </w:r>
            <w:proofErr w:type="spellEnd"/>
            <w:r w:rsidRPr="00AC6D6B">
              <w:rPr>
                <w:sz w:val="20"/>
                <w:szCs w:val="20"/>
              </w:rPr>
              <w:t xml:space="preserve"> </w:t>
            </w:r>
            <w:r w:rsidRPr="00AC6D6B">
              <w:rPr>
                <w:b/>
                <w:sz w:val="20"/>
                <w:szCs w:val="20"/>
              </w:rPr>
              <w:t>“</w:t>
            </w:r>
            <w:proofErr w:type="spellStart"/>
            <w:r w:rsidRPr="00AC6D6B">
              <w:rPr>
                <w:b/>
                <w:sz w:val="20"/>
                <w:szCs w:val="20"/>
              </w:rPr>
              <w:t>Spark</w:t>
            </w:r>
            <w:proofErr w:type="spellEnd"/>
            <w:r w:rsidRPr="00AC6D6B">
              <w:rPr>
                <w:b/>
                <w:sz w:val="20"/>
                <w:szCs w:val="20"/>
              </w:rPr>
              <w:t xml:space="preserve"> </w:t>
            </w:r>
            <w:proofErr w:type="spellStart"/>
            <w:r w:rsidRPr="00AC6D6B">
              <w:rPr>
                <w:b/>
                <w:sz w:val="20"/>
                <w:szCs w:val="20"/>
              </w:rPr>
              <w:t>Energy</w:t>
            </w:r>
            <w:proofErr w:type="spellEnd"/>
            <w:r w:rsidRPr="00AC6D6B">
              <w:rPr>
                <w:b/>
                <w:sz w:val="20"/>
                <w:szCs w:val="20"/>
              </w:rPr>
              <w:t>” OSLO 4U (2003. gads) (100kVA)</w:t>
            </w:r>
          </w:p>
        </w:tc>
      </w:tr>
      <w:tr w:rsidR="00297BC6" w:rsidRPr="00AC6D6B" w14:paraId="7E776834" w14:textId="77777777" w:rsidTr="00EC6C9E">
        <w:trPr>
          <w:jc w:val="center"/>
        </w:trPr>
        <w:tc>
          <w:tcPr>
            <w:tcW w:w="750" w:type="dxa"/>
          </w:tcPr>
          <w:p w14:paraId="23B8871A" w14:textId="77777777" w:rsidR="00297BC6" w:rsidRDefault="00297BC6" w:rsidP="00EC6C9E">
            <w:pPr>
              <w:spacing w:after="200" w:line="276" w:lineRule="auto"/>
              <w:rPr>
                <w:sz w:val="22"/>
                <w:szCs w:val="22"/>
              </w:rPr>
            </w:pPr>
            <w:r>
              <w:rPr>
                <w:sz w:val="22"/>
                <w:szCs w:val="22"/>
              </w:rPr>
              <w:t>5.</w:t>
            </w:r>
          </w:p>
        </w:tc>
        <w:tc>
          <w:tcPr>
            <w:tcW w:w="4422" w:type="dxa"/>
          </w:tcPr>
          <w:p w14:paraId="7923AA10" w14:textId="77777777" w:rsidR="00297BC6" w:rsidRPr="00AC6D6B" w:rsidRDefault="00297BC6" w:rsidP="00EC6C9E">
            <w:pPr>
              <w:spacing w:after="200" w:line="276" w:lineRule="auto"/>
              <w:rPr>
                <w:sz w:val="22"/>
                <w:szCs w:val="22"/>
              </w:rPr>
            </w:pPr>
            <w:r w:rsidRPr="00AC6D6B">
              <w:rPr>
                <w:sz w:val="22"/>
                <w:szCs w:val="22"/>
              </w:rPr>
              <w:t xml:space="preserve">Rīga, Pilsoņu iela 13, </w:t>
            </w:r>
            <w:r>
              <w:rPr>
                <w:sz w:val="22"/>
                <w:szCs w:val="22"/>
              </w:rPr>
              <w:t>Starp 5. un 6. korpusu</w:t>
            </w:r>
          </w:p>
        </w:tc>
        <w:tc>
          <w:tcPr>
            <w:tcW w:w="4746" w:type="dxa"/>
          </w:tcPr>
          <w:p w14:paraId="68401BCD" w14:textId="77777777" w:rsidR="00297BC6" w:rsidRPr="00AC6D6B" w:rsidRDefault="00297BC6" w:rsidP="00EC6C9E">
            <w:pPr>
              <w:spacing w:after="200" w:line="276" w:lineRule="auto"/>
              <w:rPr>
                <w:sz w:val="20"/>
                <w:szCs w:val="20"/>
              </w:rPr>
            </w:pPr>
            <w:proofErr w:type="spellStart"/>
            <w:r w:rsidRPr="00AC6D6B">
              <w:rPr>
                <w:sz w:val="20"/>
                <w:szCs w:val="20"/>
              </w:rPr>
              <w:t>Dīzeļģenerators</w:t>
            </w:r>
            <w:proofErr w:type="spellEnd"/>
            <w:r w:rsidRPr="00AC6D6B">
              <w:rPr>
                <w:b/>
                <w:sz w:val="20"/>
                <w:szCs w:val="20"/>
              </w:rPr>
              <w:t xml:space="preserve"> “</w:t>
            </w:r>
            <w:r>
              <w:rPr>
                <w:b/>
                <w:sz w:val="20"/>
                <w:szCs w:val="20"/>
              </w:rPr>
              <w:t>AKSA</w:t>
            </w:r>
            <w:r w:rsidRPr="00AC6D6B">
              <w:rPr>
                <w:b/>
                <w:sz w:val="20"/>
                <w:szCs w:val="20"/>
              </w:rPr>
              <w:t xml:space="preserve">” </w:t>
            </w:r>
            <w:r>
              <w:rPr>
                <w:b/>
                <w:sz w:val="20"/>
                <w:szCs w:val="20"/>
              </w:rPr>
              <w:t>AD510</w:t>
            </w:r>
            <w:r w:rsidRPr="00AC6D6B">
              <w:rPr>
                <w:b/>
                <w:sz w:val="20"/>
                <w:szCs w:val="20"/>
              </w:rPr>
              <w:t xml:space="preserve"> (</w:t>
            </w:r>
            <w:r>
              <w:rPr>
                <w:b/>
                <w:sz w:val="20"/>
                <w:szCs w:val="20"/>
              </w:rPr>
              <w:t>460</w:t>
            </w:r>
            <w:r w:rsidRPr="00AC6D6B">
              <w:rPr>
                <w:b/>
                <w:sz w:val="20"/>
                <w:szCs w:val="20"/>
              </w:rPr>
              <w:t>kVA) 20</w:t>
            </w:r>
            <w:r>
              <w:rPr>
                <w:b/>
                <w:sz w:val="20"/>
                <w:szCs w:val="20"/>
              </w:rPr>
              <w:t>20</w:t>
            </w:r>
            <w:r w:rsidRPr="00AC6D6B">
              <w:rPr>
                <w:b/>
                <w:sz w:val="20"/>
                <w:szCs w:val="20"/>
              </w:rPr>
              <w:t>.</w:t>
            </w:r>
            <w:r>
              <w:rPr>
                <w:b/>
                <w:sz w:val="20"/>
                <w:szCs w:val="20"/>
              </w:rPr>
              <w:t>gads</w:t>
            </w:r>
          </w:p>
        </w:tc>
      </w:tr>
      <w:tr w:rsidR="00297BC6" w:rsidRPr="00AC6D6B" w14:paraId="784C2ABC" w14:textId="77777777" w:rsidTr="00EC6C9E">
        <w:trPr>
          <w:jc w:val="center"/>
        </w:trPr>
        <w:tc>
          <w:tcPr>
            <w:tcW w:w="750" w:type="dxa"/>
          </w:tcPr>
          <w:p w14:paraId="45E57FD6" w14:textId="77777777" w:rsidR="00297BC6" w:rsidRDefault="00297BC6" w:rsidP="00EC6C9E">
            <w:pPr>
              <w:spacing w:after="200" w:line="276" w:lineRule="auto"/>
              <w:rPr>
                <w:sz w:val="22"/>
                <w:szCs w:val="22"/>
              </w:rPr>
            </w:pPr>
            <w:r>
              <w:rPr>
                <w:sz w:val="22"/>
                <w:szCs w:val="22"/>
              </w:rPr>
              <w:t>6.</w:t>
            </w:r>
          </w:p>
        </w:tc>
        <w:tc>
          <w:tcPr>
            <w:tcW w:w="4422" w:type="dxa"/>
          </w:tcPr>
          <w:p w14:paraId="106612C8" w14:textId="77777777" w:rsidR="00297BC6" w:rsidRPr="00AC6D6B" w:rsidRDefault="00297BC6" w:rsidP="00EC6C9E">
            <w:pPr>
              <w:spacing w:after="200" w:line="276" w:lineRule="auto"/>
              <w:rPr>
                <w:sz w:val="22"/>
                <w:szCs w:val="22"/>
              </w:rPr>
            </w:pPr>
            <w:r w:rsidRPr="00AC6D6B">
              <w:rPr>
                <w:sz w:val="22"/>
                <w:szCs w:val="22"/>
              </w:rPr>
              <w:t xml:space="preserve">Rīga, Pilsoņu iela 13, </w:t>
            </w:r>
            <w:r>
              <w:rPr>
                <w:sz w:val="22"/>
                <w:szCs w:val="22"/>
              </w:rPr>
              <w:t>Pie ugunsdzēsēju baseina</w:t>
            </w:r>
          </w:p>
        </w:tc>
        <w:tc>
          <w:tcPr>
            <w:tcW w:w="4746" w:type="dxa"/>
          </w:tcPr>
          <w:p w14:paraId="36EB348F" w14:textId="77777777" w:rsidR="00297BC6" w:rsidRPr="00AC6D6B" w:rsidRDefault="00297BC6" w:rsidP="00EC6C9E">
            <w:pPr>
              <w:spacing w:after="200" w:line="276" w:lineRule="auto"/>
              <w:rPr>
                <w:sz w:val="20"/>
                <w:szCs w:val="20"/>
              </w:rPr>
            </w:pPr>
            <w:proofErr w:type="spellStart"/>
            <w:r w:rsidRPr="00AC6D6B">
              <w:rPr>
                <w:sz w:val="20"/>
                <w:szCs w:val="20"/>
              </w:rPr>
              <w:t>Dīzeļģenerators</w:t>
            </w:r>
            <w:proofErr w:type="spellEnd"/>
            <w:r w:rsidRPr="00AC6D6B">
              <w:rPr>
                <w:b/>
                <w:sz w:val="20"/>
                <w:szCs w:val="20"/>
              </w:rPr>
              <w:t xml:space="preserve"> “</w:t>
            </w:r>
            <w:r>
              <w:rPr>
                <w:b/>
                <w:sz w:val="20"/>
                <w:szCs w:val="20"/>
              </w:rPr>
              <w:t>AKSA</w:t>
            </w:r>
            <w:r w:rsidRPr="00AC6D6B">
              <w:rPr>
                <w:b/>
                <w:sz w:val="20"/>
                <w:szCs w:val="20"/>
              </w:rPr>
              <w:t xml:space="preserve">” </w:t>
            </w:r>
            <w:r>
              <w:rPr>
                <w:b/>
                <w:sz w:val="20"/>
                <w:szCs w:val="20"/>
              </w:rPr>
              <w:t>AD710</w:t>
            </w:r>
            <w:r w:rsidRPr="00AC6D6B">
              <w:rPr>
                <w:b/>
                <w:sz w:val="20"/>
                <w:szCs w:val="20"/>
              </w:rPr>
              <w:t xml:space="preserve"> (7</w:t>
            </w:r>
            <w:r>
              <w:rPr>
                <w:b/>
                <w:sz w:val="20"/>
                <w:szCs w:val="20"/>
              </w:rPr>
              <w:t>15</w:t>
            </w:r>
            <w:r w:rsidRPr="00AC6D6B">
              <w:rPr>
                <w:b/>
                <w:sz w:val="20"/>
                <w:szCs w:val="20"/>
              </w:rPr>
              <w:t>kVA) 20</w:t>
            </w:r>
            <w:r>
              <w:rPr>
                <w:b/>
                <w:sz w:val="20"/>
                <w:szCs w:val="20"/>
              </w:rPr>
              <w:t>20.gads</w:t>
            </w:r>
          </w:p>
        </w:tc>
      </w:tr>
      <w:tr w:rsidR="00297BC6" w:rsidRPr="00AC6D6B" w14:paraId="6D968D72" w14:textId="77777777" w:rsidTr="00EC6C9E">
        <w:trPr>
          <w:jc w:val="center"/>
        </w:trPr>
        <w:tc>
          <w:tcPr>
            <w:tcW w:w="750" w:type="dxa"/>
          </w:tcPr>
          <w:p w14:paraId="1D1077DE" w14:textId="77777777" w:rsidR="00297BC6" w:rsidRDefault="00297BC6" w:rsidP="00EC6C9E">
            <w:pPr>
              <w:spacing w:after="200" w:line="276" w:lineRule="auto"/>
              <w:rPr>
                <w:sz w:val="22"/>
                <w:szCs w:val="22"/>
              </w:rPr>
            </w:pPr>
            <w:r>
              <w:rPr>
                <w:sz w:val="22"/>
                <w:szCs w:val="22"/>
              </w:rPr>
              <w:t>7.</w:t>
            </w:r>
          </w:p>
        </w:tc>
        <w:tc>
          <w:tcPr>
            <w:tcW w:w="4422" w:type="dxa"/>
          </w:tcPr>
          <w:p w14:paraId="1BD34602" w14:textId="77777777" w:rsidR="00297BC6" w:rsidRPr="00AC6D6B" w:rsidRDefault="00297BC6" w:rsidP="00EC6C9E">
            <w:pPr>
              <w:spacing w:after="200" w:line="276" w:lineRule="auto"/>
              <w:rPr>
                <w:sz w:val="22"/>
                <w:szCs w:val="22"/>
              </w:rPr>
            </w:pPr>
            <w:r w:rsidRPr="00AC6D6B">
              <w:rPr>
                <w:sz w:val="22"/>
                <w:szCs w:val="22"/>
              </w:rPr>
              <w:t xml:space="preserve">Rīga, Pilsoņu iela 13, </w:t>
            </w:r>
            <w:r>
              <w:rPr>
                <w:sz w:val="22"/>
                <w:szCs w:val="22"/>
              </w:rPr>
              <w:t>Starp 15.korp. un NMC</w:t>
            </w:r>
          </w:p>
        </w:tc>
        <w:tc>
          <w:tcPr>
            <w:tcW w:w="4746" w:type="dxa"/>
          </w:tcPr>
          <w:p w14:paraId="133183B6" w14:textId="77777777" w:rsidR="00297BC6" w:rsidRPr="00AC6D6B" w:rsidRDefault="00297BC6" w:rsidP="00EC6C9E">
            <w:pPr>
              <w:spacing w:after="200" w:line="276" w:lineRule="auto"/>
              <w:rPr>
                <w:sz w:val="20"/>
                <w:szCs w:val="20"/>
              </w:rPr>
            </w:pPr>
            <w:proofErr w:type="spellStart"/>
            <w:r w:rsidRPr="00AC6D6B">
              <w:rPr>
                <w:sz w:val="20"/>
                <w:szCs w:val="20"/>
              </w:rPr>
              <w:t>Dīzeļģenerators</w:t>
            </w:r>
            <w:proofErr w:type="spellEnd"/>
            <w:r w:rsidRPr="00AC6D6B">
              <w:rPr>
                <w:b/>
                <w:sz w:val="20"/>
                <w:szCs w:val="20"/>
              </w:rPr>
              <w:t xml:space="preserve"> “</w:t>
            </w:r>
            <w:r>
              <w:rPr>
                <w:b/>
                <w:sz w:val="20"/>
                <w:szCs w:val="20"/>
              </w:rPr>
              <w:t>AKSA</w:t>
            </w:r>
            <w:r w:rsidRPr="00AC6D6B">
              <w:rPr>
                <w:b/>
                <w:sz w:val="20"/>
                <w:szCs w:val="20"/>
              </w:rPr>
              <w:t xml:space="preserve">” </w:t>
            </w:r>
            <w:r>
              <w:rPr>
                <w:b/>
                <w:sz w:val="20"/>
                <w:szCs w:val="20"/>
              </w:rPr>
              <w:t>AD710</w:t>
            </w:r>
            <w:r w:rsidRPr="00AC6D6B">
              <w:rPr>
                <w:b/>
                <w:sz w:val="20"/>
                <w:szCs w:val="20"/>
              </w:rPr>
              <w:t>(7</w:t>
            </w:r>
            <w:r>
              <w:rPr>
                <w:b/>
                <w:sz w:val="20"/>
                <w:szCs w:val="20"/>
              </w:rPr>
              <w:t>15</w:t>
            </w:r>
            <w:r w:rsidRPr="00AC6D6B">
              <w:rPr>
                <w:b/>
                <w:sz w:val="20"/>
                <w:szCs w:val="20"/>
              </w:rPr>
              <w:t>kVA) 20</w:t>
            </w:r>
            <w:r>
              <w:rPr>
                <w:b/>
                <w:sz w:val="20"/>
                <w:szCs w:val="20"/>
              </w:rPr>
              <w:t>20.gads</w:t>
            </w:r>
          </w:p>
        </w:tc>
      </w:tr>
    </w:tbl>
    <w:p w14:paraId="4B887B09" w14:textId="77777777" w:rsidR="00D96D54" w:rsidRPr="00AC6D6B" w:rsidRDefault="00D96D54" w:rsidP="00D96D54">
      <w:pPr>
        <w:spacing w:after="200" w:line="276" w:lineRule="auto"/>
        <w:jc w:val="left"/>
        <w:rPr>
          <w:rFonts w:ascii="Calibri" w:eastAsia="Calibri" w:hAnsi="Calibri"/>
          <w:sz w:val="22"/>
          <w:szCs w:val="22"/>
        </w:rPr>
      </w:pPr>
    </w:p>
    <w:tbl>
      <w:tblPr>
        <w:tblW w:w="9923" w:type="dxa"/>
        <w:tblInd w:w="-5" w:type="dxa"/>
        <w:tblLook w:val="04A0" w:firstRow="1" w:lastRow="0" w:firstColumn="1" w:lastColumn="0" w:noHBand="0" w:noVBand="1"/>
      </w:tblPr>
      <w:tblGrid>
        <w:gridCol w:w="567"/>
        <w:gridCol w:w="9356"/>
      </w:tblGrid>
      <w:tr w:rsidR="00D96D54" w:rsidRPr="00AC6D6B" w14:paraId="5F8F8BAE" w14:textId="77777777" w:rsidTr="005F7BD5">
        <w:trPr>
          <w:trHeight w:val="300"/>
        </w:trPr>
        <w:tc>
          <w:tcPr>
            <w:tcW w:w="9923"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tcPr>
          <w:p w14:paraId="4DE4DA17" w14:textId="77777777" w:rsidR="00D96D54" w:rsidRPr="00BB31C0" w:rsidRDefault="00D96D54" w:rsidP="005F7BD5">
            <w:pPr>
              <w:jc w:val="center"/>
              <w:rPr>
                <w:b/>
                <w:bCs/>
                <w:iCs/>
                <w:color w:val="000000"/>
                <w:lang w:eastAsia="lv-LV"/>
              </w:rPr>
            </w:pPr>
            <w:r w:rsidRPr="00BB31C0">
              <w:rPr>
                <w:b/>
                <w:bCs/>
                <w:iCs/>
                <w:color w:val="000000"/>
                <w:lang w:eastAsia="lv-LV"/>
              </w:rPr>
              <w:t>Veicamo darbu apraksts un apkopes darbi</w:t>
            </w:r>
          </w:p>
        </w:tc>
      </w:tr>
      <w:tr w:rsidR="00D96D54" w:rsidRPr="00AC6D6B" w14:paraId="787A0073" w14:textId="77777777" w:rsidTr="005F7BD5">
        <w:trPr>
          <w:trHeight w:val="300"/>
        </w:trPr>
        <w:tc>
          <w:tcPr>
            <w:tcW w:w="9923"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tcPr>
          <w:p w14:paraId="20EE7E8F" w14:textId="77777777" w:rsidR="00D96D54" w:rsidRPr="00BB31C0" w:rsidRDefault="00D96D54" w:rsidP="005F7BD5">
            <w:pPr>
              <w:jc w:val="center"/>
              <w:rPr>
                <w:b/>
                <w:bCs/>
                <w:iCs/>
                <w:color w:val="000000"/>
                <w:lang w:eastAsia="lv-LV"/>
              </w:rPr>
            </w:pPr>
            <w:r w:rsidRPr="00BB31C0">
              <w:rPr>
                <w:b/>
                <w:bCs/>
                <w:iCs/>
                <w:color w:val="000000"/>
                <w:lang w:eastAsia="lv-LV"/>
              </w:rPr>
              <w:t>Tehniskā specifikācija</w:t>
            </w:r>
          </w:p>
        </w:tc>
      </w:tr>
      <w:tr w:rsidR="00D96D54" w:rsidRPr="00AC6D6B" w14:paraId="15C38C88" w14:textId="77777777" w:rsidTr="005F7BD5">
        <w:trPr>
          <w:trHeight w:val="300"/>
        </w:trPr>
        <w:tc>
          <w:tcPr>
            <w:tcW w:w="567" w:type="dxa"/>
            <w:tcBorders>
              <w:top w:val="nil"/>
              <w:left w:val="single" w:sz="4" w:space="0" w:color="auto"/>
              <w:bottom w:val="single" w:sz="4" w:space="0" w:color="auto"/>
              <w:right w:val="nil"/>
            </w:tcBorders>
            <w:shd w:val="clear" w:color="000000" w:fill="FFFFFF"/>
            <w:vAlign w:val="center"/>
            <w:hideMark/>
          </w:tcPr>
          <w:p w14:paraId="7B702712" w14:textId="77777777" w:rsidR="00D96D54" w:rsidRPr="00BB31C0" w:rsidRDefault="00D96D54" w:rsidP="005F7BD5">
            <w:pPr>
              <w:jc w:val="left"/>
              <w:rPr>
                <w:color w:val="000000"/>
                <w:sz w:val="20"/>
                <w:szCs w:val="20"/>
                <w:lang w:eastAsia="lv-LV"/>
              </w:rPr>
            </w:pPr>
            <w:r w:rsidRPr="00BB31C0">
              <w:rPr>
                <w:color w:val="000000"/>
                <w:sz w:val="20"/>
                <w:szCs w:val="20"/>
                <w:lang w:eastAsia="lv-LV"/>
              </w:rPr>
              <w:t>Nr. p. k.</w:t>
            </w:r>
          </w:p>
        </w:tc>
        <w:tc>
          <w:tcPr>
            <w:tcW w:w="9356" w:type="dxa"/>
            <w:tcBorders>
              <w:top w:val="single" w:sz="4" w:space="0" w:color="auto"/>
              <w:left w:val="single" w:sz="4" w:space="0" w:color="auto"/>
              <w:bottom w:val="single" w:sz="4" w:space="0" w:color="auto"/>
              <w:right w:val="single" w:sz="4" w:space="0" w:color="000000"/>
            </w:tcBorders>
            <w:shd w:val="clear" w:color="000000" w:fill="FFFFFF"/>
            <w:vAlign w:val="center"/>
            <w:hideMark/>
          </w:tcPr>
          <w:p w14:paraId="1897E1F1" w14:textId="77777777" w:rsidR="00D96D54" w:rsidRPr="00B940AA" w:rsidRDefault="00D96D54" w:rsidP="005F7BD5">
            <w:pPr>
              <w:jc w:val="center"/>
              <w:rPr>
                <w:i/>
                <w:iCs/>
                <w:color w:val="000000"/>
                <w:sz w:val="22"/>
                <w:szCs w:val="22"/>
                <w:lang w:eastAsia="lv-LV"/>
              </w:rPr>
            </w:pPr>
            <w:r w:rsidRPr="00B940AA">
              <w:rPr>
                <w:i/>
                <w:iCs/>
                <w:color w:val="000000"/>
                <w:sz w:val="22"/>
                <w:szCs w:val="22"/>
                <w:lang w:eastAsia="lv-LV"/>
              </w:rPr>
              <w:t>Apkopes un servisa darbu organizāciju jāveic uz sekojošiem pamatprincipiem:</w:t>
            </w:r>
          </w:p>
        </w:tc>
      </w:tr>
      <w:tr w:rsidR="00D96D54" w:rsidRPr="00AC6D6B" w14:paraId="2BC335AF" w14:textId="77777777" w:rsidTr="005F7BD5">
        <w:trPr>
          <w:trHeight w:val="123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09F2F6CE" w14:textId="77777777" w:rsidR="00D96D54" w:rsidRPr="00BB31C0" w:rsidRDefault="00D96D54" w:rsidP="005F7BD5">
            <w:pPr>
              <w:jc w:val="center"/>
              <w:rPr>
                <w:color w:val="000000"/>
                <w:sz w:val="20"/>
                <w:szCs w:val="20"/>
                <w:lang w:eastAsia="lv-LV"/>
              </w:rPr>
            </w:pPr>
            <w:r w:rsidRPr="00BB31C0">
              <w:rPr>
                <w:color w:val="000000"/>
                <w:sz w:val="20"/>
                <w:szCs w:val="20"/>
                <w:lang w:eastAsia="lv-LV"/>
              </w:rPr>
              <w:t>1</w:t>
            </w:r>
          </w:p>
        </w:tc>
        <w:tc>
          <w:tcPr>
            <w:tcW w:w="9356" w:type="dxa"/>
            <w:tcBorders>
              <w:top w:val="single" w:sz="4" w:space="0" w:color="auto"/>
              <w:left w:val="nil"/>
              <w:bottom w:val="single" w:sz="4" w:space="0" w:color="auto"/>
              <w:right w:val="single" w:sz="4" w:space="0" w:color="000000"/>
            </w:tcBorders>
            <w:shd w:val="clear" w:color="000000" w:fill="FFFFFF"/>
            <w:vAlign w:val="center"/>
            <w:hideMark/>
          </w:tcPr>
          <w:p w14:paraId="48F2F58E" w14:textId="51E936C4" w:rsidR="00D96D54" w:rsidRPr="00B940AA" w:rsidRDefault="00D96D54" w:rsidP="00C345FB">
            <w:pPr>
              <w:ind w:left="9"/>
              <w:rPr>
                <w:sz w:val="22"/>
                <w:szCs w:val="22"/>
              </w:rPr>
            </w:pPr>
            <w:r w:rsidRPr="00B940AA">
              <w:rPr>
                <w:color w:val="000000"/>
                <w:sz w:val="22"/>
                <w:szCs w:val="22"/>
                <w:lang w:eastAsia="lv-LV"/>
              </w:rPr>
              <w:t>Pasūtītājs (</w:t>
            </w:r>
            <w:r w:rsidR="00C345FB" w:rsidRPr="00B940AA">
              <w:rPr>
                <w:sz w:val="22"/>
                <w:szCs w:val="22"/>
              </w:rPr>
              <w:t>VSIA „Paula Stradiņa klīniskā universitātes slimnīca”</w:t>
            </w:r>
            <w:r w:rsidRPr="00B940AA">
              <w:rPr>
                <w:color w:val="000000"/>
                <w:sz w:val="22"/>
                <w:szCs w:val="22"/>
                <w:lang w:eastAsia="lv-LV"/>
              </w:rPr>
              <w:t xml:space="preserve">) elektroapgādes tīklu plānveida apkopes un servisa darbus nodod uzņēmumam, kas ir tehniski kompetents šo darbu veikšanai, kam ir nepieciešamā tehniskā bāze, aprīkojums, instrumenti un rezerves daļu noliktava, atbilstoši apmācīts, izglītots, pieredzējis personāls, kā arī ir visas nepieciešamās atļaujas un licences iepriekšminēto darbu veikšanai. </w:t>
            </w:r>
          </w:p>
        </w:tc>
      </w:tr>
      <w:tr w:rsidR="00D96D54" w:rsidRPr="00AC6D6B" w14:paraId="6F5593FD" w14:textId="77777777" w:rsidTr="005F7BD5">
        <w:trPr>
          <w:trHeight w:val="525"/>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7AEF4008" w14:textId="77777777" w:rsidR="00D96D54" w:rsidRPr="00BB31C0" w:rsidRDefault="00D96D54" w:rsidP="005F7BD5">
            <w:pPr>
              <w:jc w:val="center"/>
              <w:rPr>
                <w:color w:val="000000"/>
                <w:sz w:val="20"/>
                <w:szCs w:val="20"/>
                <w:lang w:eastAsia="lv-LV"/>
              </w:rPr>
            </w:pPr>
            <w:r w:rsidRPr="00BB31C0">
              <w:rPr>
                <w:color w:val="000000"/>
                <w:sz w:val="20"/>
                <w:szCs w:val="20"/>
                <w:lang w:eastAsia="lv-LV"/>
              </w:rPr>
              <w:t>2</w:t>
            </w:r>
          </w:p>
        </w:tc>
        <w:tc>
          <w:tcPr>
            <w:tcW w:w="9356" w:type="dxa"/>
            <w:tcBorders>
              <w:top w:val="single" w:sz="4" w:space="0" w:color="auto"/>
              <w:left w:val="nil"/>
              <w:bottom w:val="single" w:sz="4" w:space="0" w:color="auto"/>
              <w:right w:val="single" w:sz="4" w:space="0" w:color="000000"/>
            </w:tcBorders>
            <w:shd w:val="clear" w:color="000000" w:fill="FFFFFF"/>
            <w:vAlign w:val="center"/>
            <w:hideMark/>
          </w:tcPr>
          <w:p w14:paraId="47785B5B" w14:textId="77777777" w:rsidR="00D96D54" w:rsidRPr="00B940AA" w:rsidRDefault="00D96D54" w:rsidP="005F7BD5">
            <w:pPr>
              <w:jc w:val="left"/>
              <w:rPr>
                <w:color w:val="000000"/>
                <w:sz w:val="22"/>
                <w:szCs w:val="22"/>
                <w:lang w:eastAsia="lv-LV"/>
              </w:rPr>
            </w:pPr>
            <w:r w:rsidRPr="00B940AA">
              <w:rPr>
                <w:color w:val="000000"/>
                <w:sz w:val="22"/>
                <w:szCs w:val="22"/>
                <w:lang w:eastAsia="lv-LV"/>
              </w:rPr>
              <w:t>Rezerves daļu noliktavu par saviem līdzekļiem uztur Pretendents un apmaksa par izlietotajiem materiāliem notiek pēc faktiskā to patēriņa pēc savstarpēji saskaņotām cenām.</w:t>
            </w:r>
          </w:p>
        </w:tc>
      </w:tr>
      <w:tr w:rsidR="00D96D54" w:rsidRPr="00AC6D6B" w14:paraId="52EE3CBB" w14:textId="77777777" w:rsidTr="005F7BD5">
        <w:trPr>
          <w:trHeight w:val="525"/>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411B3A42" w14:textId="77777777" w:rsidR="00D96D54" w:rsidRPr="00BB31C0" w:rsidRDefault="00D96D54" w:rsidP="005F7BD5">
            <w:pPr>
              <w:jc w:val="center"/>
              <w:rPr>
                <w:color w:val="000000"/>
                <w:sz w:val="20"/>
                <w:szCs w:val="20"/>
                <w:lang w:eastAsia="lv-LV"/>
              </w:rPr>
            </w:pPr>
            <w:r w:rsidRPr="00BB31C0">
              <w:rPr>
                <w:color w:val="000000"/>
                <w:sz w:val="20"/>
                <w:szCs w:val="20"/>
                <w:lang w:eastAsia="lv-LV"/>
              </w:rPr>
              <w:t>3</w:t>
            </w:r>
          </w:p>
        </w:tc>
        <w:tc>
          <w:tcPr>
            <w:tcW w:w="9356" w:type="dxa"/>
            <w:tcBorders>
              <w:top w:val="single" w:sz="4" w:space="0" w:color="auto"/>
              <w:left w:val="nil"/>
              <w:bottom w:val="single" w:sz="4" w:space="0" w:color="auto"/>
              <w:right w:val="single" w:sz="4" w:space="0" w:color="000000"/>
            </w:tcBorders>
            <w:shd w:val="clear" w:color="000000" w:fill="FFFFFF"/>
            <w:vAlign w:val="center"/>
            <w:hideMark/>
          </w:tcPr>
          <w:p w14:paraId="4C96DECD" w14:textId="77777777" w:rsidR="00D96D54" w:rsidRPr="00B940AA" w:rsidRDefault="00D96D54" w:rsidP="005F7BD5">
            <w:pPr>
              <w:jc w:val="left"/>
              <w:rPr>
                <w:color w:val="000000"/>
                <w:sz w:val="22"/>
                <w:szCs w:val="22"/>
                <w:lang w:eastAsia="lv-LV"/>
              </w:rPr>
            </w:pPr>
            <w:r w:rsidRPr="00B940AA">
              <w:rPr>
                <w:color w:val="000000"/>
                <w:sz w:val="22"/>
                <w:szCs w:val="22"/>
                <w:lang w:eastAsia="lv-LV"/>
              </w:rPr>
              <w:t>Avāriju gadījumā Pasūtītāja tehniskais personāls ir spējīgs uzturēt iekārtu darbu līdz servisa organizācijas ierašanās brīdim, ko nosaka apkopes un servisa līguma noteiktais reakcijas laiks uz servisa izsaukumu.</w:t>
            </w:r>
          </w:p>
        </w:tc>
      </w:tr>
      <w:tr w:rsidR="00D96D54" w:rsidRPr="00AC6D6B" w14:paraId="7D59511F" w14:textId="77777777" w:rsidTr="005F7BD5">
        <w:trPr>
          <w:trHeight w:val="765"/>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189CBF1B" w14:textId="77777777" w:rsidR="00D96D54" w:rsidRPr="00BB31C0" w:rsidRDefault="00D96D54" w:rsidP="005F7BD5">
            <w:pPr>
              <w:jc w:val="center"/>
              <w:rPr>
                <w:color w:val="000000"/>
                <w:sz w:val="20"/>
                <w:szCs w:val="20"/>
                <w:lang w:eastAsia="lv-LV"/>
              </w:rPr>
            </w:pPr>
            <w:r w:rsidRPr="00BB31C0">
              <w:rPr>
                <w:color w:val="000000"/>
                <w:sz w:val="20"/>
                <w:szCs w:val="20"/>
                <w:lang w:eastAsia="lv-LV"/>
              </w:rPr>
              <w:t>4</w:t>
            </w:r>
          </w:p>
        </w:tc>
        <w:tc>
          <w:tcPr>
            <w:tcW w:w="9356" w:type="dxa"/>
            <w:tcBorders>
              <w:top w:val="single" w:sz="4" w:space="0" w:color="auto"/>
              <w:left w:val="nil"/>
              <w:bottom w:val="single" w:sz="4" w:space="0" w:color="auto"/>
              <w:right w:val="single" w:sz="4" w:space="0" w:color="000000"/>
            </w:tcBorders>
            <w:shd w:val="clear" w:color="000000" w:fill="FFFFFF"/>
            <w:vAlign w:val="center"/>
            <w:hideMark/>
          </w:tcPr>
          <w:p w14:paraId="0337AB7D" w14:textId="77777777" w:rsidR="00D96D54" w:rsidRDefault="00D96D54" w:rsidP="005F7BD5">
            <w:pPr>
              <w:jc w:val="left"/>
              <w:rPr>
                <w:color w:val="000000"/>
                <w:sz w:val="22"/>
                <w:szCs w:val="22"/>
                <w:lang w:eastAsia="lv-LV"/>
              </w:rPr>
            </w:pPr>
            <w:r w:rsidRPr="00B940AA">
              <w:rPr>
                <w:color w:val="000000"/>
                <w:sz w:val="22"/>
                <w:szCs w:val="22"/>
                <w:lang w:eastAsia="lv-LV"/>
              </w:rPr>
              <w:t xml:space="preserve">Ja Pasūtītāja tehniskais personāls avārijas gadījumā nakts, izejamo dienu vai svētku dienu laikā ir spējīgs uzturēt iekārtu darbā bez apdraudējuma pacientiem un </w:t>
            </w:r>
            <w:proofErr w:type="spellStart"/>
            <w:r w:rsidRPr="00B940AA">
              <w:rPr>
                <w:color w:val="000000"/>
                <w:sz w:val="22"/>
                <w:szCs w:val="22"/>
                <w:lang w:eastAsia="lv-LV"/>
              </w:rPr>
              <w:t>medtehnikai</w:t>
            </w:r>
            <w:proofErr w:type="spellEnd"/>
            <w:r w:rsidRPr="00B940AA">
              <w:rPr>
                <w:color w:val="000000"/>
                <w:sz w:val="22"/>
                <w:szCs w:val="22"/>
                <w:lang w:eastAsia="lv-LV"/>
              </w:rPr>
              <w:t xml:space="preserve"> līdz normālajam darba laikam, servisa organizācija ierodas darba dienā darba laikā. Lēmumu par servisa organizācijas izsaukumu pieņem Pasūtītājs.</w:t>
            </w:r>
          </w:p>
          <w:p w14:paraId="3A748EF9" w14:textId="77777777" w:rsidR="00D94237" w:rsidRDefault="00D94237" w:rsidP="00D94237">
            <w:pPr>
              <w:rPr>
                <w:color w:val="000000"/>
                <w:sz w:val="22"/>
                <w:szCs w:val="22"/>
                <w:lang w:eastAsia="lv-LV"/>
              </w:rPr>
            </w:pPr>
          </w:p>
          <w:p w14:paraId="505C3B3C" w14:textId="77777777" w:rsidR="00D94237" w:rsidRPr="00D94237" w:rsidRDefault="00D94237" w:rsidP="00D94237">
            <w:pPr>
              <w:rPr>
                <w:sz w:val="22"/>
                <w:szCs w:val="22"/>
                <w:lang w:eastAsia="lv-LV"/>
              </w:rPr>
            </w:pPr>
          </w:p>
        </w:tc>
      </w:tr>
      <w:tr w:rsidR="00890C04" w:rsidRPr="00AC6D6B" w14:paraId="4D7F3082" w14:textId="77777777" w:rsidTr="005F7BD5">
        <w:trPr>
          <w:trHeight w:val="765"/>
        </w:trPr>
        <w:tc>
          <w:tcPr>
            <w:tcW w:w="567" w:type="dxa"/>
            <w:tcBorders>
              <w:top w:val="nil"/>
              <w:left w:val="single" w:sz="4" w:space="0" w:color="auto"/>
              <w:bottom w:val="single" w:sz="4" w:space="0" w:color="auto"/>
              <w:right w:val="single" w:sz="4" w:space="0" w:color="auto"/>
            </w:tcBorders>
            <w:shd w:val="clear" w:color="000000" w:fill="FFFFFF"/>
            <w:noWrap/>
            <w:vAlign w:val="center"/>
          </w:tcPr>
          <w:p w14:paraId="227471FB" w14:textId="6DD327E5" w:rsidR="00890C04" w:rsidRPr="00BB31C0" w:rsidRDefault="00CE3895" w:rsidP="005F7BD5">
            <w:pPr>
              <w:jc w:val="center"/>
              <w:rPr>
                <w:color w:val="000000"/>
                <w:sz w:val="20"/>
                <w:szCs w:val="20"/>
                <w:lang w:eastAsia="lv-LV"/>
              </w:rPr>
            </w:pPr>
            <w:r>
              <w:rPr>
                <w:color w:val="000000"/>
                <w:sz w:val="20"/>
                <w:szCs w:val="20"/>
                <w:lang w:eastAsia="lv-LV"/>
              </w:rPr>
              <w:lastRenderedPageBreak/>
              <w:t>5</w:t>
            </w:r>
          </w:p>
        </w:tc>
        <w:tc>
          <w:tcPr>
            <w:tcW w:w="9356" w:type="dxa"/>
            <w:tcBorders>
              <w:top w:val="single" w:sz="4" w:space="0" w:color="auto"/>
              <w:left w:val="nil"/>
              <w:bottom w:val="single" w:sz="4" w:space="0" w:color="auto"/>
              <w:right w:val="single" w:sz="4" w:space="0" w:color="000000"/>
            </w:tcBorders>
            <w:shd w:val="clear" w:color="000000" w:fill="FFFFFF"/>
            <w:vAlign w:val="center"/>
          </w:tcPr>
          <w:p w14:paraId="68458153" w14:textId="580B7D4F" w:rsidR="00890C04" w:rsidRPr="00B940AA" w:rsidRDefault="00CE3895" w:rsidP="00CE3895">
            <w:pPr>
              <w:suppressAutoHyphens/>
              <w:autoSpaceDN w:val="0"/>
              <w:spacing w:after="160" w:line="254" w:lineRule="auto"/>
              <w:jc w:val="left"/>
              <w:rPr>
                <w:rFonts w:eastAsia="Calibri"/>
                <w:kern w:val="3"/>
                <w:sz w:val="22"/>
                <w:szCs w:val="22"/>
              </w:rPr>
            </w:pPr>
            <w:r w:rsidRPr="00B940AA">
              <w:rPr>
                <w:rFonts w:eastAsia="Calibri"/>
                <w:kern w:val="3"/>
                <w:sz w:val="22"/>
                <w:szCs w:val="22"/>
              </w:rPr>
              <w:t xml:space="preserve">Pretendentam jānodrošina </w:t>
            </w:r>
            <w:proofErr w:type="spellStart"/>
            <w:r w:rsidRPr="00B940AA">
              <w:rPr>
                <w:rFonts w:eastAsia="Calibri"/>
                <w:kern w:val="3"/>
                <w:sz w:val="22"/>
                <w:szCs w:val="22"/>
              </w:rPr>
              <w:t>dīzeļģeneratoru</w:t>
            </w:r>
            <w:proofErr w:type="spellEnd"/>
            <w:r w:rsidRPr="00B940AA">
              <w:rPr>
                <w:rFonts w:eastAsia="Calibri"/>
                <w:kern w:val="3"/>
                <w:sz w:val="22"/>
                <w:szCs w:val="22"/>
              </w:rPr>
              <w:t xml:space="preserve"> attālinātās uzraudzības sistēma, nodrošinot Pasūtītājam piekļuvi monitoringa platformai (piemēram, </w:t>
            </w:r>
            <w:proofErr w:type="spellStart"/>
            <w:r w:rsidR="009C01CE">
              <w:rPr>
                <w:rFonts w:eastAsia="Calibri"/>
                <w:kern w:val="3"/>
                <w:sz w:val="22"/>
                <w:szCs w:val="22"/>
              </w:rPr>
              <w:t>Mersys</w:t>
            </w:r>
            <w:proofErr w:type="spellEnd"/>
            <w:r w:rsidRPr="00B940AA">
              <w:rPr>
                <w:rFonts w:eastAsia="Calibri"/>
                <w:kern w:val="3"/>
                <w:sz w:val="22"/>
                <w:szCs w:val="22"/>
              </w:rPr>
              <w:t xml:space="preserve"> vai līdzvērtīgai sistēmai).</w:t>
            </w:r>
          </w:p>
        </w:tc>
      </w:tr>
      <w:tr w:rsidR="00CE3895" w:rsidRPr="00AC6D6B" w14:paraId="39A773D7" w14:textId="77777777" w:rsidTr="005F7BD5">
        <w:trPr>
          <w:trHeight w:val="765"/>
        </w:trPr>
        <w:tc>
          <w:tcPr>
            <w:tcW w:w="567" w:type="dxa"/>
            <w:tcBorders>
              <w:top w:val="nil"/>
              <w:left w:val="single" w:sz="4" w:space="0" w:color="auto"/>
              <w:bottom w:val="single" w:sz="4" w:space="0" w:color="auto"/>
              <w:right w:val="single" w:sz="4" w:space="0" w:color="auto"/>
            </w:tcBorders>
            <w:shd w:val="clear" w:color="000000" w:fill="FFFFFF"/>
            <w:noWrap/>
            <w:vAlign w:val="center"/>
          </w:tcPr>
          <w:p w14:paraId="1DA2BD6E" w14:textId="6813CB01" w:rsidR="00CE3895" w:rsidRDefault="00CE3895" w:rsidP="005F7BD5">
            <w:pPr>
              <w:jc w:val="center"/>
              <w:rPr>
                <w:color w:val="000000"/>
                <w:sz w:val="20"/>
                <w:szCs w:val="20"/>
                <w:lang w:eastAsia="lv-LV"/>
              </w:rPr>
            </w:pPr>
            <w:r>
              <w:rPr>
                <w:color w:val="000000"/>
                <w:sz w:val="20"/>
                <w:szCs w:val="20"/>
                <w:lang w:eastAsia="lv-LV"/>
              </w:rPr>
              <w:t>6</w:t>
            </w:r>
          </w:p>
        </w:tc>
        <w:tc>
          <w:tcPr>
            <w:tcW w:w="9356" w:type="dxa"/>
            <w:tcBorders>
              <w:top w:val="single" w:sz="4" w:space="0" w:color="auto"/>
              <w:left w:val="nil"/>
              <w:bottom w:val="single" w:sz="4" w:space="0" w:color="auto"/>
              <w:right w:val="single" w:sz="4" w:space="0" w:color="000000"/>
            </w:tcBorders>
            <w:shd w:val="clear" w:color="000000" w:fill="FFFFFF"/>
            <w:vAlign w:val="center"/>
          </w:tcPr>
          <w:p w14:paraId="0D229151" w14:textId="77777777" w:rsidR="00CE3895" w:rsidRPr="00B940AA" w:rsidRDefault="00CE3895" w:rsidP="00CE3895">
            <w:pPr>
              <w:rPr>
                <w:rFonts w:eastAsia="Calibri"/>
                <w:kern w:val="3"/>
                <w:sz w:val="22"/>
                <w:szCs w:val="22"/>
              </w:rPr>
            </w:pPr>
            <w:r w:rsidRPr="00B940AA">
              <w:rPr>
                <w:rFonts w:eastAsia="Calibri"/>
                <w:kern w:val="3"/>
                <w:sz w:val="22"/>
                <w:szCs w:val="22"/>
              </w:rPr>
              <w:t xml:space="preserve">Pretendents nodrošina datu pārraidi, izmantojot savas SIM kartes, kā arī sedz visas izmaksas, kas saistītas ar sakariem un monitoringa sistēmas darbību.                                                                                      </w:t>
            </w:r>
          </w:p>
          <w:p w14:paraId="6138A898" w14:textId="5503D2D5" w:rsidR="00CE3895" w:rsidRPr="00B940AA" w:rsidRDefault="00CE3895" w:rsidP="00CE3895">
            <w:pPr>
              <w:rPr>
                <w:rFonts w:eastAsia="Calibri"/>
                <w:kern w:val="3"/>
                <w:sz w:val="22"/>
                <w:szCs w:val="22"/>
              </w:rPr>
            </w:pPr>
            <w:r w:rsidRPr="00B940AA">
              <w:rPr>
                <w:rFonts w:eastAsia="Calibri"/>
                <w:kern w:val="3"/>
                <w:sz w:val="22"/>
                <w:szCs w:val="22"/>
              </w:rPr>
              <w:t xml:space="preserve"> Sistēmai jānodrošina: attālināta piekļuve caur </w:t>
            </w:r>
            <w:proofErr w:type="spellStart"/>
            <w:r w:rsidRPr="00B940AA">
              <w:rPr>
                <w:rFonts w:eastAsia="Calibri"/>
                <w:kern w:val="3"/>
                <w:sz w:val="22"/>
                <w:szCs w:val="22"/>
              </w:rPr>
              <w:t>web</w:t>
            </w:r>
            <w:proofErr w:type="spellEnd"/>
            <w:r w:rsidRPr="00B940AA">
              <w:rPr>
                <w:rFonts w:eastAsia="Calibri"/>
                <w:kern w:val="3"/>
                <w:sz w:val="22"/>
                <w:szCs w:val="22"/>
              </w:rPr>
              <w:t xml:space="preserve"> interfeisu; vēsturisko datu uzglabāšana;</w:t>
            </w:r>
          </w:p>
          <w:p w14:paraId="0749EA20" w14:textId="29E3D877" w:rsidR="00CE3895" w:rsidRPr="00B940AA" w:rsidRDefault="00CE3895" w:rsidP="00CE3895">
            <w:pPr>
              <w:suppressAutoHyphens/>
              <w:autoSpaceDN w:val="0"/>
              <w:spacing w:after="160" w:line="254" w:lineRule="auto"/>
              <w:jc w:val="left"/>
              <w:rPr>
                <w:rFonts w:eastAsia="Calibri"/>
                <w:kern w:val="3"/>
                <w:sz w:val="22"/>
                <w:szCs w:val="22"/>
              </w:rPr>
            </w:pPr>
            <w:r w:rsidRPr="00B940AA">
              <w:rPr>
                <w:rFonts w:eastAsia="Calibri"/>
                <w:kern w:val="3"/>
                <w:sz w:val="22"/>
                <w:szCs w:val="22"/>
              </w:rPr>
              <w:t>ģeneratoru galveno darbības parametru attēlošana; automātiski paziņojumi vismaz 5 lietotājiem pa e-pastu un SMS; automātiska bojājumu diagnostika un anomālu situāciju noteikšana ar paziņojumu nosūtīšanu; iespēja manuāli lejupielādēt un automātiski ģenerēt atskaites (ikdienas, ikmēneša un gada) ar nosūtīšanu uz e-pastu.</w:t>
            </w:r>
          </w:p>
        </w:tc>
      </w:tr>
      <w:tr w:rsidR="00D96D54" w:rsidRPr="00AC6D6B" w14:paraId="323590EA" w14:textId="77777777" w:rsidTr="005F7BD5">
        <w:trPr>
          <w:trHeight w:val="555"/>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668A1AC7" w14:textId="4297B139" w:rsidR="00D96D54" w:rsidRPr="00BB31C0" w:rsidRDefault="00CE3895" w:rsidP="005F7BD5">
            <w:pPr>
              <w:jc w:val="center"/>
              <w:rPr>
                <w:color w:val="000000"/>
                <w:sz w:val="20"/>
                <w:szCs w:val="20"/>
                <w:lang w:eastAsia="lv-LV"/>
              </w:rPr>
            </w:pPr>
            <w:r>
              <w:rPr>
                <w:color w:val="000000"/>
                <w:sz w:val="20"/>
                <w:szCs w:val="20"/>
                <w:lang w:eastAsia="lv-LV"/>
              </w:rPr>
              <w:t>7</w:t>
            </w:r>
          </w:p>
        </w:tc>
        <w:tc>
          <w:tcPr>
            <w:tcW w:w="9356" w:type="dxa"/>
            <w:tcBorders>
              <w:top w:val="single" w:sz="4" w:space="0" w:color="auto"/>
              <w:left w:val="nil"/>
              <w:bottom w:val="single" w:sz="4" w:space="0" w:color="auto"/>
              <w:right w:val="single" w:sz="4" w:space="0" w:color="000000"/>
            </w:tcBorders>
            <w:shd w:val="clear" w:color="000000" w:fill="FFFFFF"/>
            <w:vAlign w:val="center"/>
            <w:hideMark/>
          </w:tcPr>
          <w:p w14:paraId="5B3242B2" w14:textId="77777777" w:rsidR="00D96D54" w:rsidRPr="00B940AA" w:rsidRDefault="00D96D54" w:rsidP="005F7BD5">
            <w:pPr>
              <w:jc w:val="left"/>
              <w:rPr>
                <w:color w:val="000000"/>
                <w:sz w:val="22"/>
                <w:szCs w:val="22"/>
                <w:lang w:eastAsia="lv-LV"/>
              </w:rPr>
            </w:pPr>
            <w:r w:rsidRPr="00B940AA">
              <w:rPr>
                <w:color w:val="000000"/>
                <w:sz w:val="22"/>
                <w:szCs w:val="22"/>
                <w:lang w:eastAsia="lv-LV"/>
              </w:rPr>
              <w:t>Pretendents izveido servisa izsaukumu sistēmu tā, lai jebkuras iekārtu atkāpes no normāla tehniskā darba Pretendenta servisa personāls saņemtu kā SMS signālu un nodrošinātu servisa personāla ierašanos objektā.</w:t>
            </w:r>
          </w:p>
        </w:tc>
      </w:tr>
      <w:tr w:rsidR="00D96D54" w:rsidRPr="00AC6D6B" w14:paraId="66392286" w14:textId="77777777" w:rsidTr="005F7BD5">
        <w:trPr>
          <w:trHeight w:val="30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4C052A36" w14:textId="75E7A99F" w:rsidR="00D96D54" w:rsidRPr="00BB31C0" w:rsidRDefault="00CE3895" w:rsidP="005F7BD5">
            <w:pPr>
              <w:jc w:val="center"/>
              <w:rPr>
                <w:color w:val="000000"/>
                <w:sz w:val="20"/>
                <w:szCs w:val="20"/>
                <w:lang w:eastAsia="lv-LV"/>
              </w:rPr>
            </w:pPr>
            <w:r>
              <w:rPr>
                <w:color w:val="000000"/>
                <w:sz w:val="20"/>
                <w:szCs w:val="20"/>
                <w:lang w:eastAsia="lv-LV"/>
              </w:rPr>
              <w:t>8</w:t>
            </w:r>
          </w:p>
        </w:tc>
        <w:tc>
          <w:tcPr>
            <w:tcW w:w="9356" w:type="dxa"/>
            <w:tcBorders>
              <w:top w:val="single" w:sz="4" w:space="0" w:color="auto"/>
              <w:left w:val="nil"/>
              <w:bottom w:val="single" w:sz="4" w:space="0" w:color="auto"/>
              <w:right w:val="single" w:sz="4" w:space="0" w:color="000000"/>
            </w:tcBorders>
            <w:shd w:val="clear" w:color="000000" w:fill="FFFFFF"/>
            <w:vAlign w:val="center"/>
            <w:hideMark/>
          </w:tcPr>
          <w:p w14:paraId="7D314536" w14:textId="77777777" w:rsidR="00D96D54" w:rsidRPr="00B940AA" w:rsidRDefault="00D96D54" w:rsidP="005F7BD5">
            <w:pPr>
              <w:jc w:val="left"/>
              <w:rPr>
                <w:color w:val="000000"/>
                <w:sz w:val="22"/>
                <w:szCs w:val="22"/>
                <w:lang w:eastAsia="lv-LV"/>
              </w:rPr>
            </w:pPr>
            <w:r w:rsidRPr="00B940AA">
              <w:rPr>
                <w:color w:val="000000"/>
                <w:sz w:val="22"/>
                <w:szCs w:val="22"/>
                <w:lang w:eastAsia="lv-LV"/>
              </w:rPr>
              <w:t>Pretendents nodrošina 24 stundu servisa personāla pieejamību. Pasūtītājs apņemas nodrošināt Pretendenta personālam piekļuvi nepieciešamības gadījumā ar Piekļuves sistēmas palīdzību un  Pasūtītāja rīcībā esošo diennakts Apsardzes dienestu</w:t>
            </w:r>
          </w:p>
        </w:tc>
      </w:tr>
      <w:tr w:rsidR="00D96D54" w:rsidRPr="00AC6D6B" w14:paraId="5381308F" w14:textId="77777777" w:rsidTr="005F7BD5">
        <w:trPr>
          <w:trHeight w:val="300"/>
        </w:trPr>
        <w:tc>
          <w:tcPr>
            <w:tcW w:w="567" w:type="dxa"/>
            <w:tcBorders>
              <w:top w:val="nil"/>
              <w:left w:val="single" w:sz="4" w:space="0" w:color="auto"/>
              <w:bottom w:val="single" w:sz="4" w:space="0" w:color="auto"/>
              <w:right w:val="single" w:sz="4" w:space="0" w:color="auto"/>
            </w:tcBorders>
            <w:shd w:val="clear" w:color="000000" w:fill="FFFFFF"/>
            <w:noWrap/>
            <w:vAlign w:val="center"/>
          </w:tcPr>
          <w:p w14:paraId="38EE5CE6" w14:textId="1F429C47" w:rsidR="00D96D54" w:rsidRPr="00BB31C0" w:rsidRDefault="00CE3895" w:rsidP="005F7BD5">
            <w:pPr>
              <w:jc w:val="center"/>
              <w:rPr>
                <w:color w:val="000000"/>
                <w:sz w:val="20"/>
                <w:szCs w:val="20"/>
                <w:lang w:eastAsia="lv-LV"/>
              </w:rPr>
            </w:pPr>
            <w:r>
              <w:rPr>
                <w:color w:val="000000"/>
                <w:sz w:val="20"/>
                <w:szCs w:val="20"/>
                <w:lang w:eastAsia="lv-LV"/>
              </w:rPr>
              <w:t>9</w:t>
            </w:r>
          </w:p>
        </w:tc>
        <w:tc>
          <w:tcPr>
            <w:tcW w:w="9356" w:type="dxa"/>
            <w:tcBorders>
              <w:top w:val="single" w:sz="4" w:space="0" w:color="auto"/>
              <w:left w:val="nil"/>
              <w:bottom w:val="single" w:sz="4" w:space="0" w:color="auto"/>
              <w:right w:val="single" w:sz="4" w:space="0" w:color="000000"/>
            </w:tcBorders>
            <w:shd w:val="clear" w:color="000000" w:fill="FFFFFF"/>
            <w:vAlign w:val="center"/>
          </w:tcPr>
          <w:p w14:paraId="2B6EC4D0" w14:textId="77777777" w:rsidR="00D96D54" w:rsidRPr="00B940AA" w:rsidRDefault="00D96D54" w:rsidP="005F7BD5">
            <w:pPr>
              <w:jc w:val="left"/>
              <w:rPr>
                <w:color w:val="000000"/>
                <w:sz w:val="22"/>
                <w:szCs w:val="22"/>
                <w:lang w:eastAsia="lv-LV"/>
              </w:rPr>
            </w:pPr>
            <w:r w:rsidRPr="00B940AA">
              <w:rPr>
                <w:rFonts w:eastAsia="SimSun"/>
                <w:sz w:val="22"/>
                <w:szCs w:val="22"/>
              </w:rPr>
              <w:t>Pretendentam  jānodrošina iekārtu apkalpošanas procesā radušos videi kaitīgo atkritumu (eļļas u.c. šķidrumi, nolietotie akumulatori un citi videi kaitīgie atkritumi) utilizāciju</w:t>
            </w:r>
          </w:p>
        </w:tc>
      </w:tr>
      <w:tr w:rsidR="00D96D54" w:rsidRPr="00AC6D6B" w14:paraId="500FDAA5" w14:textId="77777777" w:rsidTr="00297BC6">
        <w:trPr>
          <w:trHeight w:val="802"/>
        </w:trPr>
        <w:tc>
          <w:tcPr>
            <w:tcW w:w="9923"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1E30C55A" w14:textId="118E3393" w:rsidR="00D96D54" w:rsidRPr="00B940AA" w:rsidRDefault="00D96D54" w:rsidP="00D94237">
            <w:pPr>
              <w:jc w:val="center"/>
              <w:rPr>
                <w:b/>
                <w:bCs/>
                <w:i/>
                <w:iCs/>
                <w:color w:val="000000"/>
                <w:sz w:val="22"/>
                <w:szCs w:val="22"/>
                <w:u w:val="single"/>
                <w:lang w:eastAsia="lv-LV"/>
              </w:rPr>
            </w:pPr>
            <w:r w:rsidRPr="00B940AA">
              <w:rPr>
                <w:b/>
                <w:bCs/>
                <w:i/>
                <w:iCs/>
                <w:color w:val="000000"/>
                <w:sz w:val="22"/>
                <w:szCs w:val="22"/>
                <w:u w:val="single"/>
                <w:lang w:eastAsia="lv-LV"/>
              </w:rPr>
              <w:t>Apkopes darbi</w:t>
            </w:r>
          </w:p>
        </w:tc>
      </w:tr>
      <w:tr w:rsidR="00D96D54" w:rsidRPr="00AC6D6B" w14:paraId="5E04E666" w14:textId="77777777" w:rsidTr="005F7BD5">
        <w:trPr>
          <w:trHeight w:val="1260"/>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0B43DAB0" w14:textId="686071EA" w:rsidR="00D96D54" w:rsidRPr="00BB31C0" w:rsidRDefault="00CE3895" w:rsidP="005F7BD5">
            <w:pPr>
              <w:jc w:val="center"/>
              <w:rPr>
                <w:color w:val="000000"/>
                <w:sz w:val="20"/>
                <w:szCs w:val="20"/>
                <w:lang w:eastAsia="lv-LV"/>
              </w:rPr>
            </w:pPr>
            <w:r>
              <w:rPr>
                <w:color w:val="000000"/>
                <w:sz w:val="20"/>
                <w:szCs w:val="20"/>
                <w:lang w:eastAsia="lv-LV"/>
              </w:rPr>
              <w:t>10</w:t>
            </w:r>
          </w:p>
        </w:tc>
        <w:tc>
          <w:tcPr>
            <w:tcW w:w="9356" w:type="dxa"/>
            <w:tcBorders>
              <w:top w:val="single" w:sz="4" w:space="0" w:color="auto"/>
              <w:left w:val="nil"/>
              <w:bottom w:val="single" w:sz="4" w:space="0" w:color="auto"/>
              <w:right w:val="single" w:sz="4" w:space="0" w:color="000000"/>
            </w:tcBorders>
            <w:shd w:val="clear" w:color="000000" w:fill="FFFFFF"/>
            <w:vAlign w:val="center"/>
            <w:hideMark/>
          </w:tcPr>
          <w:p w14:paraId="4529573F" w14:textId="77777777" w:rsidR="00D96D54" w:rsidRPr="00B940AA" w:rsidRDefault="00D96D54" w:rsidP="005F7BD5">
            <w:pPr>
              <w:jc w:val="left"/>
              <w:rPr>
                <w:color w:val="000000"/>
                <w:sz w:val="22"/>
                <w:szCs w:val="22"/>
                <w:lang w:eastAsia="lv-LV"/>
              </w:rPr>
            </w:pPr>
            <w:r w:rsidRPr="00B940AA">
              <w:rPr>
                <w:color w:val="000000"/>
                <w:sz w:val="22"/>
                <w:szCs w:val="22"/>
                <w:lang w:eastAsia="lv-LV"/>
              </w:rPr>
              <w:t>Plānveida apkopes darbu izmaksas pamatojas uz nepieciešamo laiku (stundās), kas nepieciešams rūpnīcas izgatavotājas vai iekārtu ekspluatācijas noteikumos noteikto darbu veikšanai, kas nodrošina iekārtu darbu atbilstoši tehniskās ekspluatācijas noteikumiem. Pieaugot darbu apjomam (palielinoties uz apkopi un servisu nodoto iekārtu daudzumam), izmaksas tiek pārrēķinātas atbilstoši nepieciešamajam darbu veikšanas laikam un stundu tarifa likmei.</w:t>
            </w:r>
          </w:p>
        </w:tc>
      </w:tr>
      <w:tr w:rsidR="00D96D54" w:rsidRPr="00B940AA" w14:paraId="2DBBDA36" w14:textId="77777777" w:rsidTr="005F7BD5">
        <w:trPr>
          <w:trHeight w:val="1020"/>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D07C113" w14:textId="221D6483" w:rsidR="00D96D54" w:rsidRPr="00B940AA" w:rsidRDefault="00CE3895" w:rsidP="005F7BD5">
            <w:pPr>
              <w:jc w:val="center"/>
              <w:rPr>
                <w:color w:val="000000"/>
                <w:sz w:val="22"/>
                <w:szCs w:val="22"/>
                <w:lang w:eastAsia="lv-LV"/>
              </w:rPr>
            </w:pPr>
            <w:r w:rsidRPr="00B940AA">
              <w:rPr>
                <w:color w:val="000000"/>
                <w:sz w:val="22"/>
                <w:szCs w:val="22"/>
                <w:lang w:eastAsia="lv-LV"/>
              </w:rPr>
              <w:t>11</w:t>
            </w:r>
          </w:p>
        </w:tc>
        <w:tc>
          <w:tcPr>
            <w:tcW w:w="935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D86F6EE" w14:textId="77777777" w:rsidR="00D96D54" w:rsidRPr="00B940AA" w:rsidRDefault="00D96D54" w:rsidP="005F7BD5">
            <w:pPr>
              <w:jc w:val="left"/>
              <w:rPr>
                <w:color w:val="000000"/>
                <w:sz w:val="22"/>
                <w:szCs w:val="22"/>
                <w:lang w:eastAsia="lv-LV"/>
              </w:rPr>
            </w:pPr>
            <w:r w:rsidRPr="00B940AA">
              <w:rPr>
                <w:color w:val="000000"/>
                <w:sz w:val="22"/>
                <w:szCs w:val="22"/>
                <w:lang w:eastAsia="lv-LV"/>
              </w:rPr>
              <w:t>Izmaksās jāiekļauj servisa personāla nokļūšana līdz objektam, darbs objektā, kā arī visas citas papildus izmaksas, kas saistītas ar plānveida apkopes darbu veikšanu, izņemot plānotās apkopes darbu veikšanai nepieciešamo materiālu izmaksas, kuras nosaka rūpnīcas - izgatavotājas vai Pretendenta vai iekārtu ekspluatācijas noteikumos noteikto materiālu apjoma izmaksas, kas tiek piedāvātas kā atsevišķas izmaksu pozīcijas un jānorāda pozīcijās pie materiālu izmaksām.</w:t>
            </w:r>
          </w:p>
        </w:tc>
      </w:tr>
      <w:tr w:rsidR="00D96D54" w:rsidRPr="00B940AA" w14:paraId="40E9F935" w14:textId="77777777" w:rsidTr="005F7BD5">
        <w:trPr>
          <w:trHeight w:val="395"/>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1AAF039D" w14:textId="5E83F29C" w:rsidR="00D96D54" w:rsidRPr="00B940AA" w:rsidRDefault="00D96D54" w:rsidP="005F7BD5">
            <w:pPr>
              <w:jc w:val="center"/>
              <w:rPr>
                <w:color w:val="000000"/>
                <w:sz w:val="22"/>
                <w:szCs w:val="22"/>
                <w:lang w:eastAsia="lv-LV"/>
              </w:rPr>
            </w:pPr>
            <w:r w:rsidRPr="00B940AA">
              <w:rPr>
                <w:color w:val="000000"/>
                <w:sz w:val="22"/>
                <w:szCs w:val="22"/>
                <w:lang w:eastAsia="lv-LV"/>
              </w:rPr>
              <w:t>1</w:t>
            </w:r>
            <w:r w:rsidR="00CE3895" w:rsidRPr="00B940AA">
              <w:rPr>
                <w:color w:val="000000"/>
                <w:sz w:val="22"/>
                <w:szCs w:val="22"/>
                <w:lang w:eastAsia="lv-LV"/>
              </w:rPr>
              <w:t>2</w:t>
            </w:r>
          </w:p>
        </w:tc>
        <w:tc>
          <w:tcPr>
            <w:tcW w:w="9356" w:type="dxa"/>
            <w:tcBorders>
              <w:top w:val="single" w:sz="4" w:space="0" w:color="auto"/>
              <w:left w:val="single" w:sz="4" w:space="0" w:color="auto"/>
              <w:bottom w:val="single" w:sz="4" w:space="0" w:color="auto"/>
              <w:right w:val="single" w:sz="4" w:space="0" w:color="auto"/>
            </w:tcBorders>
            <w:shd w:val="clear" w:color="000000" w:fill="FFFFFF"/>
            <w:vAlign w:val="center"/>
          </w:tcPr>
          <w:p w14:paraId="472A6824" w14:textId="77777777" w:rsidR="00D96D54" w:rsidRPr="00B940AA" w:rsidRDefault="00D96D54" w:rsidP="005F7BD5">
            <w:pPr>
              <w:jc w:val="left"/>
              <w:rPr>
                <w:color w:val="000000"/>
                <w:sz w:val="22"/>
                <w:szCs w:val="22"/>
                <w:lang w:eastAsia="lv-LV"/>
              </w:rPr>
            </w:pPr>
            <w:r w:rsidRPr="00B940AA">
              <w:rPr>
                <w:color w:val="000000"/>
                <w:sz w:val="22"/>
                <w:szCs w:val="22"/>
                <w:lang w:eastAsia="lv-LV"/>
              </w:rPr>
              <w:t>Remonta un  nomainīto rezerves daļu garantijas laiks ne mazāk kā 2 (divi)  gadi.</w:t>
            </w:r>
          </w:p>
        </w:tc>
      </w:tr>
      <w:tr w:rsidR="00D96D54" w:rsidRPr="00B940AA" w14:paraId="00AEC866" w14:textId="77777777" w:rsidTr="005F7BD5">
        <w:trPr>
          <w:trHeight w:val="300"/>
        </w:trPr>
        <w:tc>
          <w:tcPr>
            <w:tcW w:w="9923" w:type="dxa"/>
            <w:gridSpan w:val="2"/>
            <w:tcBorders>
              <w:top w:val="single" w:sz="4" w:space="0" w:color="auto"/>
              <w:left w:val="single" w:sz="4" w:space="0" w:color="auto"/>
              <w:bottom w:val="single" w:sz="4" w:space="0" w:color="auto"/>
              <w:right w:val="single" w:sz="4" w:space="0" w:color="000000"/>
            </w:tcBorders>
            <w:noWrap/>
            <w:vAlign w:val="center"/>
            <w:hideMark/>
          </w:tcPr>
          <w:p w14:paraId="6B0A2EB5" w14:textId="43B91369" w:rsidR="00D96D54" w:rsidRPr="00B940AA" w:rsidRDefault="00D96D54" w:rsidP="005F7BD5">
            <w:pPr>
              <w:jc w:val="center"/>
              <w:rPr>
                <w:b/>
                <w:bCs/>
                <w:i/>
                <w:iCs/>
                <w:color w:val="000000"/>
                <w:sz w:val="22"/>
                <w:szCs w:val="22"/>
                <w:u w:val="single"/>
                <w:lang w:eastAsia="lv-LV"/>
              </w:rPr>
            </w:pPr>
            <w:r w:rsidRPr="00B940AA">
              <w:rPr>
                <w:b/>
                <w:bCs/>
                <w:i/>
                <w:iCs/>
                <w:color w:val="000000"/>
                <w:sz w:val="22"/>
                <w:szCs w:val="22"/>
                <w:u w:val="single"/>
                <w:lang w:eastAsia="lv-LV"/>
              </w:rPr>
              <w:t>Servisa</w:t>
            </w:r>
            <w:r w:rsidR="00C345FB" w:rsidRPr="00B940AA">
              <w:rPr>
                <w:b/>
                <w:bCs/>
                <w:i/>
                <w:iCs/>
                <w:color w:val="000000"/>
                <w:sz w:val="22"/>
                <w:szCs w:val="22"/>
                <w:u w:val="single"/>
                <w:lang w:eastAsia="lv-LV"/>
              </w:rPr>
              <w:t xml:space="preserve"> izsaukuma</w:t>
            </w:r>
            <w:r w:rsidRPr="00B940AA">
              <w:rPr>
                <w:b/>
                <w:bCs/>
                <w:i/>
                <w:iCs/>
                <w:color w:val="000000"/>
                <w:sz w:val="22"/>
                <w:szCs w:val="22"/>
                <w:u w:val="single"/>
                <w:lang w:eastAsia="lv-LV"/>
              </w:rPr>
              <w:t xml:space="preserve"> darbi</w:t>
            </w:r>
          </w:p>
        </w:tc>
      </w:tr>
      <w:tr w:rsidR="00D96D54" w:rsidRPr="00B940AA" w14:paraId="4D45FBEE" w14:textId="77777777" w:rsidTr="005F7BD5">
        <w:trPr>
          <w:trHeight w:val="795"/>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4C4AA13C" w14:textId="026F71D9" w:rsidR="00D96D54" w:rsidRPr="00B940AA" w:rsidRDefault="00D96D54" w:rsidP="005F7BD5">
            <w:pPr>
              <w:jc w:val="center"/>
              <w:rPr>
                <w:color w:val="000000"/>
                <w:sz w:val="22"/>
                <w:szCs w:val="22"/>
                <w:lang w:eastAsia="lv-LV"/>
              </w:rPr>
            </w:pPr>
            <w:r w:rsidRPr="00B940AA">
              <w:rPr>
                <w:color w:val="000000"/>
                <w:sz w:val="22"/>
                <w:szCs w:val="22"/>
                <w:lang w:eastAsia="lv-LV"/>
              </w:rPr>
              <w:t>1</w:t>
            </w:r>
            <w:r w:rsidR="00CE3895" w:rsidRPr="00B940AA">
              <w:rPr>
                <w:color w:val="000000"/>
                <w:sz w:val="22"/>
                <w:szCs w:val="22"/>
                <w:lang w:eastAsia="lv-LV"/>
              </w:rPr>
              <w:t>3</w:t>
            </w:r>
          </w:p>
        </w:tc>
        <w:tc>
          <w:tcPr>
            <w:tcW w:w="9356" w:type="dxa"/>
            <w:tcBorders>
              <w:top w:val="single" w:sz="4" w:space="0" w:color="auto"/>
              <w:left w:val="nil"/>
              <w:bottom w:val="single" w:sz="4" w:space="0" w:color="auto"/>
              <w:right w:val="single" w:sz="4" w:space="0" w:color="000000"/>
            </w:tcBorders>
            <w:vAlign w:val="center"/>
            <w:hideMark/>
          </w:tcPr>
          <w:p w14:paraId="66184CC5" w14:textId="77777777" w:rsidR="00D96D54" w:rsidRPr="00B940AA" w:rsidRDefault="00D96D54" w:rsidP="005F7BD5">
            <w:pPr>
              <w:jc w:val="left"/>
              <w:rPr>
                <w:color w:val="000000"/>
                <w:sz w:val="22"/>
                <w:szCs w:val="22"/>
                <w:lang w:eastAsia="lv-LV"/>
              </w:rPr>
            </w:pPr>
            <w:r w:rsidRPr="00B940AA">
              <w:rPr>
                <w:color w:val="000000"/>
                <w:sz w:val="22"/>
                <w:szCs w:val="22"/>
                <w:lang w:eastAsia="lv-LV"/>
              </w:rPr>
              <w:t>Servisa izsaukuma laikā Pretendents veic darbus, kas noteikti paziņojumā par darbības ārpuskārtas atkāpi no normāla darba režīma un vērsti uz to, lai novērstu kļūmes, kas sastāda augstu darbības risku un ir izsauktas lielas atkāpes no iekārtas darba normālās ekspluatācijas tehnisko parametru robežās.</w:t>
            </w:r>
          </w:p>
        </w:tc>
      </w:tr>
      <w:tr w:rsidR="00D96D54" w:rsidRPr="00B940AA" w14:paraId="32C2960D" w14:textId="77777777" w:rsidTr="005F7BD5">
        <w:trPr>
          <w:trHeight w:val="315"/>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10DEB58D" w14:textId="320A3F1F" w:rsidR="00D96D54" w:rsidRPr="00B940AA" w:rsidRDefault="00D96D54" w:rsidP="005F7BD5">
            <w:pPr>
              <w:jc w:val="center"/>
              <w:rPr>
                <w:color w:val="000000"/>
                <w:sz w:val="22"/>
                <w:szCs w:val="22"/>
                <w:lang w:eastAsia="lv-LV"/>
              </w:rPr>
            </w:pPr>
            <w:r w:rsidRPr="00B940AA">
              <w:rPr>
                <w:color w:val="000000"/>
                <w:sz w:val="22"/>
                <w:szCs w:val="22"/>
                <w:lang w:eastAsia="lv-LV"/>
              </w:rPr>
              <w:t>1</w:t>
            </w:r>
            <w:r w:rsidR="00CE3895" w:rsidRPr="00B940AA">
              <w:rPr>
                <w:color w:val="000000"/>
                <w:sz w:val="22"/>
                <w:szCs w:val="22"/>
                <w:lang w:eastAsia="lv-LV"/>
              </w:rPr>
              <w:t>4</w:t>
            </w:r>
          </w:p>
        </w:tc>
        <w:tc>
          <w:tcPr>
            <w:tcW w:w="9356" w:type="dxa"/>
            <w:tcBorders>
              <w:top w:val="single" w:sz="4" w:space="0" w:color="auto"/>
              <w:left w:val="nil"/>
              <w:bottom w:val="single" w:sz="4" w:space="0" w:color="auto"/>
              <w:right w:val="single" w:sz="4" w:space="0" w:color="000000"/>
            </w:tcBorders>
            <w:vAlign w:val="center"/>
            <w:hideMark/>
          </w:tcPr>
          <w:p w14:paraId="4AE79EC4" w14:textId="77777777" w:rsidR="00D96D54" w:rsidRPr="00B940AA" w:rsidRDefault="00D96D54" w:rsidP="005F7BD5">
            <w:pPr>
              <w:jc w:val="left"/>
              <w:rPr>
                <w:color w:val="000000"/>
                <w:sz w:val="22"/>
                <w:szCs w:val="22"/>
                <w:lang w:eastAsia="lv-LV"/>
              </w:rPr>
            </w:pPr>
            <w:r w:rsidRPr="00B940AA">
              <w:rPr>
                <w:color w:val="000000"/>
                <w:sz w:val="22"/>
                <w:szCs w:val="22"/>
                <w:lang w:eastAsia="lv-LV"/>
              </w:rPr>
              <w:t>Šie darbi tiek veikti nekavējoties pēc defektu konstatēšanas un servisa izsaukuma saņemšanas.</w:t>
            </w:r>
          </w:p>
        </w:tc>
      </w:tr>
      <w:tr w:rsidR="00D96D54" w:rsidRPr="00B940AA" w14:paraId="6E86568E" w14:textId="77777777" w:rsidTr="005F7BD5">
        <w:trPr>
          <w:trHeight w:val="315"/>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6E034A2F" w14:textId="639203A0" w:rsidR="00D96D54" w:rsidRPr="00B940AA" w:rsidRDefault="00D96D54" w:rsidP="005F7BD5">
            <w:pPr>
              <w:jc w:val="center"/>
              <w:rPr>
                <w:color w:val="000000"/>
                <w:sz w:val="22"/>
                <w:szCs w:val="22"/>
                <w:lang w:eastAsia="lv-LV"/>
              </w:rPr>
            </w:pPr>
            <w:r w:rsidRPr="00B940AA">
              <w:rPr>
                <w:color w:val="000000"/>
                <w:sz w:val="22"/>
                <w:szCs w:val="22"/>
                <w:lang w:eastAsia="lv-LV"/>
              </w:rPr>
              <w:t>1</w:t>
            </w:r>
            <w:r w:rsidR="00CE3895" w:rsidRPr="00B940AA">
              <w:rPr>
                <w:color w:val="000000"/>
                <w:sz w:val="22"/>
                <w:szCs w:val="22"/>
                <w:lang w:eastAsia="lv-LV"/>
              </w:rPr>
              <w:t>5</w:t>
            </w:r>
          </w:p>
        </w:tc>
        <w:tc>
          <w:tcPr>
            <w:tcW w:w="9356" w:type="dxa"/>
            <w:tcBorders>
              <w:top w:val="single" w:sz="4" w:space="0" w:color="auto"/>
              <w:left w:val="nil"/>
              <w:bottom w:val="single" w:sz="4" w:space="0" w:color="auto"/>
              <w:right w:val="single" w:sz="4" w:space="0" w:color="000000"/>
            </w:tcBorders>
            <w:vAlign w:val="center"/>
            <w:hideMark/>
          </w:tcPr>
          <w:p w14:paraId="0F41E8A2" w14:textId="77777777" w:rsidR="00D96D54" w:rsidRPr="00B940AA" w:rsidRDefault="00D96D54" w:rsidP="005F7BD5">
            <w:pPr>
              <w:jc w:val="left"/>
              <w:rPr>
                <w:color w:val="000000"/>
                <w:sz w:val="22"/>
                <w:szCs w:val="22"/>
                <w:lang w:eastAsia="lv-LV"/>
              </w:rPr>
            </w:pPr>
            <w:r w:rsidRPr="00B940AA">
              <w:rPr>
                <w:color w:val="000000"/>
                <w:sz w:val="22"/>
                <w:szCs w:val="22"/>
                <w:lang w:eastAsia="lv-LV"/>
              </w:rPr>
              <w:t>Ierašanās objektā ir saskaņā ar līgumā noteikto reakcijas laiku.</w:t>
            </w:r>
          </w:p>
        </w:tc>
      </w:tr>
      <w:tr w:rsidR="00D96D54" w:rsidRPr="00B940AA" w14:paraId="0DB50B9D" w14:textId="77777777" w:rsidTr="005F7BD5">
        <w:trPr>
          <w:trHeight w:val="1234"/>
        </w:trPr>
        <w:tc>
          <w:tcPr>
            <w:tcW w:w="567" w:type="dxa"/>
            <w:tcBorders>
              <w:top w:val="nil"/>
              <w:left w:val="single" w:sz="4" w:space="0" w:color="auto"/>
              <w:bottom w:val="single" w:sz="4" w:space="0" w:color="auto"/>
              <w:right w:val="single" w:sz="4" w:space="0" w:color="auto"/>
            </w:tcBorders>
            <w:shd w:val="clear" w:color="000000" w:fill="FFFFFF"/>
            <w:noWrap/>
            <w:vAlign w:val="center"/>
            <w:hideMark/>
          </w:tcPr>
          <w:p w14:paraId="32B37F45" w14:textId="28F3128C" w:rsidR="00D96D54" w:rsidRPr="00B940AA" w:rsidRDefault="00D96D54" w:rsidP="005F7BD5">
            <w:pPr>
              <w:jc w:val="center"/>
              <w:rPr>
                <w:color w:val="000000"/>
                <w:sz w:val="22"/>
                <w:szCs w:val="22"/>
                <w:lang w:eastAsia="lv-LV"/>
              </w:rPr>
            </w:pPr>
            <w:r w:rsidRPr="00B940AA">
              <w:rPr>
                <w:color w:val="000000"/>
                <w:sz w:val="22"/>
                <w:szCs w:val="22"/>
                <w:lang w:eastAsia="lv-LV"/>
              </w:rPr>
              <w:t>1</w:t>
            </w:r>
            <w:r w:rsidR="00CE3895" w:rsidRPr="00B940AA">
              <w:rPr>
                <w:color w:val="000000"/>
                <w:sz w:val="22"/>
                <w:szCs w:val="22"/>
                <w:lang w:eastAsia="lv-LV"/>
              </w:rPr>
              <w:t>6</w:t>
            </w:r>
          </w:p>
        </w:tc>
        <w:tc>
          <w:tcPr>
            <w:tcW w:w="9356" w:type="dxa"/>
            <w:tcBorders>
              <w:top w:val="single" w:sz="4" w:space="0" w:color="auto"/>
              <w:left w:val="nil"/>
              <w:bottom w:val="single" w:sz="4" w:space="0" w:color="auto"/>
              <w:right w:val="single" w:sz="4" w:space="0" w:color="000000"/>
            </w:tcBorders>
            <w:noWrap/>
            <w:vAlign w:val="center"/>
            <w:hideMark/>
          </w:tcPr>
          <w:p w14:paraId="2B26534F" w14:textId="77777777" w:rsidR="00D96D54" w:rsidRPr="00B940AA" w:rsidRDefault="00D96D54" w:rsidP="005F7BD5">
            <w:pPr>
              <w:jc w:val="left"/>
              <w:rPr>
                <w:color w:val="000000"/>
                <w:sz w:val="22"/>
                <w:szCs w:val="22"/>
                <w:lang w:eastAsia="lv-LV"/>
              </w:rPr>
            </w:pPr>
            <w:r w:rsidRPr="00B940AA">
              <w:rPr>
                <w:color w:val="000000"/>
                <w:sz w:val="22"/>
                <w:szCs w:val="22"/>
                <w:lang w:eastAsia="lv-LV"/>
              </w:rPr>
              <w:t>Reakcijas laiks:</w:t>
            </w:r>
          </w:p>
          <w:tbl>
            <w:tblPr>
              <w:tblpPr w:leftFromText="180" w:rightFromText="180" w:vertAnchor="text" w:horzAnchor="margin" w:tblpX="108" w:tblpY="72"/>
              <w:tblW w:w="84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07"/>
              <w:gridCol w:w="3333"/>
              <w:gridCol w:w="2820"/>
            </w:tblGrid>
            <w:tr w:rsidR="00D96D54" w:rsidRPr="00B940AA" w14:paraId="0D4F9D96" w14:textId="77777777" w:rsidTr="005F7BD5">
              <w:tc>
                <w:tcPr>
                  <w:tcW w:w="2307" w:type="dxa"/>
                  <w:vMerge w:val="restart"/>
                  <w:tcBorders>
                    <w:top w:val="single" w:sz="4" w:space="0" w:color="auto"/>
                    <w:left w:val="single" w:sz="4" w:space="0" w:color="auto"/>
                    <w:bottom w:val="single" w:sz="4" w:space="0" w:color="auto"/>
                    <w:right w:val="single" w:sz="4" w:space="0" w:color="auto"/>
                  </w:tcBorders>
                  <w:vAlign w:val="center"/>
                </w:tcPr>
                <w:p w14:paraId="7856BDFC" w14:textId="77777777" w:rsidR="00D96D54" w:rsidRPr="00B940AA" w:rsidRDefault="00D96D54" w:rsidP="005F7BD5">
                  <w:pPr>
                    <w:jc w:val="center"/>
                    <w:rPr>
                      <w:bCs/>
                      <w:sz w:val="22"/>
                      <w:szCs w:val="22"/>
                    </w:rPr>
                  </w:pPr>
                  <w:r w:rsidRPr="00B940AA">
                    <w:rPr>
                      <w:sz w:val="22"/>
                      <w:szCs w:val="22"/>
                    </w:rPr>
                    <w:t>Avārijas</w:t>
                  </w:r>
                </w:p>
              </w:tc>
              <w:tc>
                <w:tcPr>
                  <w:tcW w:w="6153" w:type="dxa"/>
                  <w:gridSpan w:val="2"/>
                  <w:tcBorders>
                    <w:top w:val="single" w:sz="4" w:space="0" w:color="auto"/>
                    <w:left w:val="single" w:sz="4" w:space="0" w:color="auto"/>
                    <w:bottom w:val="single" w:sz="4" w:space="0" w:color="auto"/>
                    <w:right w:val="single" w:sz="4" w:space="0" w:color="auto"/>
                  </w:tcBorders>
                  <w:vAlign w:val="center"/>
                </w:tcPr>
                <w:p w14:paraId="32C366E8" w14:textId="77777777" w:rsidR="00D96D54" w:rsidRPr="00B940AA" w:rsidRDefault="00D96D54" w:rsidP="005F7BD5">
                  <w:pPr>
                    <w:jc w:val="center"/>
                    <w:rPr>
                      <w:bCs/>
                      <w:sz w:val="22"/>
                      <w:szCs w:val="22"/>
                    </w:rPr>
                  </w:pPr>
                  <w:r w:rsidRPr="00B940AA">
                    <w:rPr>
                      <w:sz w:val="22"/>
                      <w:szCs w:val="22"/>
                    </w:rPr>
                    <w:t>Darbības traucējumi</w:t>
                  </w:r>
                </w:p>
              </w:tc>
            </w:tr>
            <w:tr w:rsidR="00D96D54" w:rsidRPr="00B940AA" w14:paraId="021D176D" w14:textId="77777777" w:rsidTr="005F7BD5">
              <w:tc>
                <w:tcPr>
                  <w:tcW w:w="0" w:type="auto"/>
                  <w:vMerge/>
                  <w:tcBorders>
                    <w:top w:val="single" w:sz="4" w:space="0" w:color="auto"/>
                    <w:left w:val="single" w:sz="4" w:space="0" w:color="auto"/>
                    <w:bottom w:val="single" w:sz="4" w:space="0" w:color="auto"/>
                    <w:right w:val="single" w:sz="4" w:space="0" w:color="auto"/>
                  </w:tcBorders>
                  <w:vAlign w:val="center"/>
                </w:tcPr>
                <w:p w14:paraId="425D4C06" w14:textId="77777777" w:rsidR="00D96D54" w:rsidRPr="00B940AA" w:rsidRDefault="00D96D54" w:rsidP="005F7BD5">
                  <w:pPr>
                    <w:jc w:val="left"/>
                    <w:rPr>
                      <w:bCs/>
                      <w:sz w:val="22"/>
                      <w:szCs w:val="22"/>
                    </w:rPr>
                  </w:pPr>
                </w:p>
              </w:tc>
              <w:tc>
                <w:tcPr>
                  <w:tcW w:w="3333" w:type="dxa"/>
                  <w:tcBorders>
                    <w:top w:val="single" w:sz="4" w:space="0" w:color="auto"/>
                    <w:left w:val="single" w:sz="4" w:space="0" w:color="auto"/>
                    <w:bottom w:val="single" w:sz="4" w:space="0" w:color="auto"/>
                    <w:right w:val="single" w:sz="4" w:space="0" w:color="auto"/>
                  </w:tcBorders>
                  <w:vAlign w:val="center"/>
                </w:tcPr>
                <w:p w14:paraId="103A556E" w14:textId="77777777" w:rsidR="00D96D54" w:rsidRPr="00B940AA" w:rsidRDefault="00D96D54" w:rsidP="005F7BD5">
                  <w:pPr>
                    <w:jc w:val="center"/>
                    <w:rPr>
                      <w:bCs/>
                      <w:sz w:val="22"/>
                      <w:szCs w:val="22"/>
                    </w:rPr>
                  </w:pPr>
                  <w:r w:rsidRPr="00B940AA">
                    <w:rPr>
                      <w:sz w:val="22"/>
                      <w:szCs w:val="22"/>
                    </w:rPr>
                    <w:t>Steidzami</w:t>
                  </w:r>
                </w:p>
              </w:tc>
              <w:tc>
                <w:tcPr>
                  <w:tcW w:w="2820" w:type="dxa"/>
                  <w:tcBorders>
                    <w:top w:val="single" w:sz="4" w:space="0" w:color="auto"/>
                    <w:left w:val="single" w:sz="4" w:space="0" w:color="auto"/>
                    <w:bottom w:val="single" w:sz="4" w:space="0" w:color="auto"/>
                    <w:right w:val="single" w:sz="4" w:space="0" w:color="auto"/>
                  </w:tcBorders>
                  <w:vAlign w:val="center"/>
                </w:tcPr>
                <w:p w14:paraId="28EC08DF" w14:textId="77777777" w:rsidR="00D96D54" w:rsidRPr="00B940AA" w:rsidRDefault="00D96D54" w:rsidP="005F7BD5">
                  <w:pPr>
                    <w:jc w:val="center"/>
                    <w:rPr>
                      <w:bCs/>
                      <w:sz w:val="22"/>
                      <w:szCs w:val="22"/>
                    </w:rPr>
                  </w:pPr>
                  <w:r w:rsidRPr="00B940AA">
                    <w:rPr>
                      <w:sz w:val="22"/>
                      <w:szCs w:val="22"/>
                    </w:rPr>
                    <w:t>Citi gadījumi</w:t>
                  </w:r>
                </w:p>
              </w:tc>
            </w:tr>
            <w:tr w:rsidR="00D96D54" w:rsidRPr="00B940AA" w14:paraId="2B337F71" w14:textId="77777777" w:rsidTr="005F7BD5">
              <w:tc>
                <w:tcPr>
                  <w:tcW w:w="2307" w:type="dxa"/>
                  <w:tcBorders>
                    <w:top w:val="single" w:sz="4" w:space="0" w:color="auto"/>
                    <w:left w:val="single" w:sz="4" w:space="0" w:color="auto"/>
                    <w:bottom w:val="single" w:sz="4" w:space="0" w:color="auto"/>
                    <w:right w:val="single" w:sz="4" w:space="0" w:color="auto"/>
                  </w:tcBorders>
                  <w:vAlign w:val="center"/>
                </w:tcPr>
                <w:p w14:paraId="31185DDB" w14:textId="2D96D1E7" w:rsidR="00D96D54" w:rsidRPr="00B940AA" w:rsidRDefault="00D96D54" w:rsidP="005F7BD5">
                  <w:pPr>
                    <w:jc w:val="center"/>
                    <w:rPr>
                      <w:bCs/>
                      <w:sz w:val="22"/>
                      <w:szCs w:val="22"/>
                    </w:rPr>
                  </w:pPr>
                  <w:r w:rsidRPr="00B940AA">
                    <w:rPr>
                      <w:sz w:val="22"/>
                      <w:szCs w:val="22"/>
                    </w:rPr>
                    <w:t xml:space="preserve">Līdz </w:t>
                  </w:r>
                  <w:r w:rsidR="00C345FB" w:rsidRPr="00B940AA">
                    <w:rPr>
                      <w:sz w:val="22"/>
                      <w:szCs w:val="22"/>
                    </w:rPr>
                    <w:t>2</w:t>
                  </w:r>
                  <w:r w:rsidRPr="00B940AA">
                    <w:rPr>
                      <w:sz w:val="22"/>
                      <w:szCs w:val="22"/>
                    </w:rPr>
                    <w:t xml:space="preserve"> stundai</w:t>
                  </w:r>
                </w:p>
              </w:tc>
              <w:tc>
                <w:tcPr>
                  <w:tcW w:w="3333" w:type="dxa"/>
                  <w:tcBorders>
                    <w:top w:val="single" w:sz="4" w:space="0" w:color="auto"/>
                    <w:left w:val="single" w:sz="4" w:space="0" w:color="auto"/>
                    <w:bottom w:val="single" w:sz="4" w:space="0" w:color="auto"/>
                    <w:right w:val="single" w:sz="4" w:space="0" w:color="auto"/>
                  </w:tcBorders>
                  <w:vAlign w:val="center"/>
                </w:tcPr>
                <w:p w14:paraId="0ED56950" w14:textId="6CFD28ED" w:rsidR="00D96D54" w:rsidRPr="00B940AA" w:rsidRDefault="00C345FB" w:rsidP="005F7BD5">
                  <w:pPr>
                    <w:jc w:val="center"/>
                    <w:rPr>
                      <w:bCs/>
                      <w:sz w:val="22"/>
                      <w:szCs w:val="22"/>
                    </w:rPr>
                  </w:pPr>
                  <w:r w:rsidRPr="00B940AA">
                    <w:rPr>
                      <w:sz w:val="22"/>
                      <w:szCs w:val="22"/>
                    </w:rPr>
                    <w:t>2</w:t>
                  </w:r>
                  <w:r w:rsidR="00D96D54" w:rsidRPr="00B940AA">
                    <w:rPr>
                      <w:sz w:val="22"/>
                      <w:szCs w:val="22"/>
                    </w:rPr>
                    <w:t>-</w:t>
                  </w:r>
                  <w:r w:rsidRPr="00B940AA">
                    <w:rPr>
                      <w:sz w:val="22"/>
                      <w:szCs w:val="22"/>
                    </w:rPr>
                    <w:t xml:space="preserve"> 4</w:t>
                  </w:r>
                  <w:r w:rsidR="00D96D54" w:rsidRPr="00B940AA">
                    <w:rPr>
                      <w:sz w:val="22"/>
                      <w:szCs w:val="22"/>
                    </w:rPr>
                    <w:t xml:space="preserve"> stundas</w:t>
                  </w:r>
                </w:p>
              </w:tc>
              <w:tc>
                <w:tcPr>
                  <w:tcW w:w="2820" w:type="dxa"/>
                  <w:tcBorders>
                    <w:top w:val="single" w:sz="4" w:space="0" w:color="auto"/>
                    <w:left w:val="single" w:sz="4" w:space="0" w:color="auto"/>
                    <w:bottom w:val="single" w:sz="4" w:space="0" w:color="auto"/>
                    <w:right w:val="single" w:sz="4" w:space="0" w:color="auto"/>
                  </w:tcBorders>
                  <w:vAlign w:val="center"/>
                </w:tcPr>
                <w:p w14:paraId="2C35E8DF" w14:textId="01043311" w:rsidR="00D96D54" w:rsidRPr="00B940AA" w:rsidRDefault="00C345FB" w:rsidP="005F7BD5">
                  <w:pPr>
                    <w:jc w:val="center"/>
                    <w:rPr>
                      <w:bCs/>
                      <w:sz w:val="22"/>
                      <w:szCs w:val="22"/>
                    </w:rPr>
                  </w:pPr>
                  <w:r w:rsidRPr="00B940AA">
                    <w:rPr>
                      <w:sz w:val="22"/>
                      <w:szCs w:val="22"/>
                    </w:rPr>
                    <w:t>4</w:t>
                  </w:r>
                  <w:r w:rsidR="00D96D54" w:rsidRPr="00B940AA">
                    <w:rPr>
                      <w:sz w:val="22"/>
                      <w:szCs w:val="22"/>
                    </w:rPr>
                    <w:t>-24 stundas</w:t>
                  </w:r>
                </w:p>
              </w:tc>
            </w:tr>
          </w:tbl>
          <w:p w14:paraId="71ACD004" w14:textId="77777777" w:rsidR="00D96D54" w:rsidRPr="00B940AA" w:rsidRDefault="00D96D54" w:rsidP="005F7BD5">
            <w:pPr>
              <w:jc w:val="left"/>
              <w:rPr>
                <w:color w:val="000000"/>
                <w:sz w:val="22"/>
                <w:szCs w:val="22"/>
                <w:lang w:eastAsia="lv-LV"/>
              </w:rPr>
            </w:pPr>
          </w:p>
        </w:tc>
      </w:tr>
    </w:tbl>
    <w:p w14:paraId="125E5BF3" w14:textId="437C384A" w:rsidR="00D94237" w:rsidRDefault="00D94237" w:rsidP="00D96D54">
      <w:pPr>
        <w:spacing w:line="360" w:lineRule="auto"/>
        <w:rPr>
          <w:b/>
        </w:rPr>
      </w:pPr>
    </w:p>
    <w:p w14:paraId="3D39C79B" w14:textId="77777777" w:rsidR="00362867" w:rsidRDefault="00362867" w:rsidP="00D96D54">
      <w:pPr>
        <w:spacing w:line="360" w:lineRule="auto"/>
        <w:rPr>
          <w:b/>
        </w:rPr>
      </w:pPr>
    </w:p>
    <w:p w14:paraId="061D5E97" w14:textId="77777777" w:rsidR="00362867" w:rsidRDefault="00362867" w:rsidP="00D96D54">
      <w:pPr>
        <w:spacing w:line="360" w:lineRule="auto"/>
        <w:rPr>
          <w:b/>
        </w:rPr>
      </w:pPr>
    </w:p>
    <w:p w14:paraId="555FC395" w14:textId="77777777" w:rsidR="00362867" w:rsidRDefault="00362867" w:rsidP="00D96D54">
      <w:pPr>
        <w:spacing w:line="360" w:lineRule="auto"/>
        <w:rPr>
          <w:b/>
        </w:rPr>
      </w:pPr>
    </w:p>
    <w:p w14:paraId="78E52B5D" w14:textId="1D9F1453" w:rsidR="00D96D54" w:rsidRPr="00AC6D6B" w:rsidRDefault="00D96D54" w:rsidP="00D96D54">
      <w:pPr>
        <w:spacing w:line="360" w:lineRule="auto"/>
        <w:rPr>
          <w:color w:val="000000"/>
          <w:lang w:eastAsia="lv-LV"/>
        </w:rPr>
      </w:pPr>
      <w:r w:rsidRPr="00AC6D6B">
        <w:rPr>
          <w:b/>
        </w:rPr>
        <w:lastRenderedPageBreak/>
        <w:t>Avārijas ģeneratoru</w:t>
      </w:r>
      <w:r w:rsidRPr="00AC6D6B">
        <w:rPr>
          <w:color w:val="000000"/>
          <w:lang w:eastAsia="lv-LV"/>
        </w:rPr>
        <w:t xml:space="preserve"> sistēmas apkalpošanas un servisa pakalpojuma sniegšana </w:t>
      </w:r>
    </w:p>
    <w:tbl>
      <w:tblPr>
        <w:tblW w:w="9782" w:type="dxa"/>
        <w:tblInd w:w="-176" w:type="dxa"/>
        <w:tblLayout w:type="fixed"/>
        <w:tblLook w:val="04A0" w:firstRow="1" w:lastRow="0" w:firstColumn="1" w:lastColumn="0" w:noHBand="0" w:noVBand="1"/>
      </w:tblPr>
      <w:tblGrid>
        <w:gridCol w:w="1124"/>
        <w:gridCol w:w="4009"/>
        <w:gridCol w:w="79"/>
        <w:gridCol w:w="1338"/>
        <w:gridCol w:w="1276"/>
        <w:gridCol w:w="1956"/>
      </w:tblGrid>
      <w:tr w:rsidR="00D96D54" w:rsidRPr="00AC6D6B" w14:paraId="3F90792E" w14:textId="77777777" w:rsidTr="00D94237">
        <w:trPr>
          <w:trHeight w:val="610"/>
        </w:trPr>
        <w:tc>
          <w:tcPr>
            <w:tcW w:w="112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ABD7E82" w14:textId="77777777" w:rsidR="00D96D54" w:rsidRPr="00AC6D6B" w:rsidRDefault="00D96D54" w:rsidP="005F7BD5">
            <w:pPr>
              <w:jc w:val="center"/>
              <w:rPr>
                <w:color w:val="000000"/>
                <w:lang w:eastAsia="lv-LV"/>
              </w:rPr>
            </w:pPr>
            <w:r w:rsidRPr="00AC6D6B">
              <w:rPr>
                <w:color w:val="000000"/>
                <w:lang w:eastAsia="lv-LV"/>
              </w:rPr>
              <w:t>Nr. p. k.</w:t>
            </w:r>
          </w:p>
        </w:tc>
        <w:tc>
          <w:tcPr>
            <w:tcW w:w="4088"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2AAEE1C" w14:textId="77777777" w:rsidR="00D96D54" w:rsidRPr="00AC6D6B" w:rsidRDefault="00D96D54" w:rsidP="005F7BD5">
            <w:pPr>
              <w:jc w:val="center"/>
              <w:rPr>
                <w:color w:val="000000"/>
                <w:lang w:eastAsia="lv-LV"/>
              </w:rPr>
            </w:pPr>
            <w:r w:rsidRPr="00AC6D6B">
              <w:rPr>
                <w:color w:val="000000"/>
                <w:lang w:eastAsia="lv-LV"/>
              </w:rPr>
              <w:t>Tehniskā specifikācija</w:t>
            </w:r>
          </w:p>
        </w:tc>
        <w:tc>
          <w:tcPr>
            <w:tcW w:w="133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27D7A72" w14:textId="77777777" w:rsidR="00D96D54" w:rsidRPr="00AC6D6B" w:rsidRDefault="00D96D54" w:rsidP="005F7BD5">
            <w:pPr>
              <w:jc w:val="center"/>
              <w:rPr>
                <w:color w:val="000000"/>
                <w:lang w:eastAsia="lv-LV"/>
              </w:rPr>
            </w:pPr>
            <w:r w:rsidRPr="00AC6D6B">
              <w:rPr>
                <w:color w:val="000000"/>
                <w:lang w:eastAsia="lv-LV"/>
              </w:rPr>
              <w:t>Mērvienība</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2CF2BD2" w14:textId="77777777" w:rsidR="00D96D54" w:rsidRPr="00AC6D6B" w:rsidRDefault="00D96D54" w:rsidP="005F7BD5">
            <w:pPr>
              <w:jc w:val="center"/>
              <w:rPr>
                <w:color w:val="000000"/>
                <w:lang w:eastAsia="lv-LV"/>
              </w:rPr>
            </w:pPr>
            <w:r w:rsidRPr="00AC6D6B">
              <w:rPr>
                <w:color w:val="000000"/>
                <w:lang w:eastAsia="lv-LV"/>
              </w:rPr>
              <w:t>Daudzums</w:t>
            </w:r>
          </w:p>
        </w:tc>
        <w:tc>
          <w:tcPr>
            <w:tcW w:w="195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0D11147" w14:textId="77777777" w:rsidR="00D96D54" w:rsidRPr="00AC6D6B" w:rsidRDefault="00D96D54" w:rsidP="005F7BD5">
            <w:pPr>
              <w:jc w:val="center"/>
              <w:rPr>
                <w:color w:val="000000"/>
                <w:lang w:eastAsia="lv-LV"/>
              </w:rPr>
            </w:pPr>
            <w:r w:rsidRPr="00AC6D6B">
              <w:rPr>
                <w:color w:val="000000"/>
                <w:lang w:eastAsia="lv-LV"/>
              </w:rPr>
              <w:t>Atrašanās vieta</w:t>
            </w:r>
          </w:p>
        </w:tc>
      </w:tr>
      <w:tr w:rsidR="00D96D54" w:rsidRPr="00AC6D6B" w14:paraId="37B9203B" w14:textId="77777777" w:rsidTr="005F7BD5">
        <w:trPr>
          <w:trHeight w:val="300"/>
        </w:trPr>
        <w:tc>
          <w:tcPr>
            <w:tcW w:w="9782" w:type="dxa"/>
            <w:gridSpan w:val="6"/>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2485AFE1" w14:textId="77777777" w:rsidR="00D96D54" w:rsidRPr="00AC6D6B" w:rsidRDefault="00D96D54" w:rsidP="005F7BD5">
            <w:pPr>
              <w:jc w:val="center"/>
              <w:rPr>
                <w:b/>
                <w:bCs/>
                <w:iCs/>
                <w:color w:val="000000"/>
                <w:lang w:eastAsia="lv-LV"/>
              </w:rPr>
            </w:pPr>
            <w:r w:rsidRPr="00AC6D6B">
              <w:rPr>
                <w:b/>
                <w:bCs/>
                <w:iCs/>
                <w:color w:val="000000"/>
                <w:lang w:eastAsia="lv-LV"/>
              </w:rPr>
              <w:t>Apkalpojamo iekārtu nosaukums un  daudzums</w:t>
            </w:r>
          </w:p>
        </w:tc>
      </w:tr>
      <w:tr w:rsidR="00D96D54" w:rsidRPr="00AC6D6B" w14:paraId="78AB8B6A" w14:textId="77777777" w:rsidTr="005F7BD5">
        <w:trPr>
          <w:trHeight w:val="300"/>
        </w:trPr>
        <w:tc>
          <w:tcPr>
            <w:tcW w:w="9782" w:type="dxa"/>
            <w:gridSpan w:val="6"/>
            <w:tcBorders>
              <w:top w:val="single" w:sz="4" w:space="0" w:color="auto"/>
              <w:left w:val="single" w:sz="4" w:space="0" w:color="auto"/>
              <w:bottom w:val="single" w:sz="4" w:space="0" w:color="auto"/>
              <w:right w:val="single" w:sz="4" w:space="0" w:color="000000"/>
            </w:tcBorders>
            <w:shd w:val="clear" w:color="000000" w:fill="FFFFFF"/>
            <w:vAlign w:val="center"/>
            <w:hideMark/>
          </w:tcPr>
          <w:p w14:paraId="54165AF0" w14:textId="77777777" w:rsidR="00D96D54" w:rsidRPr="00AC6D6B" w:rsidRDefault="00D96D54" w:rsidP="005F7BD5">
            <w:pPr>
              <w:jc w:val="center"/>
              <w:rPr>
                <w:i/>
                <w:iCs/>
                <w:color w:val="000000"/>
                <w:u w:val="single"/>
                <w:lang w:eastAsia="lv-LV"/>
              </w:rPr>
            </w:pPr>
            <w:r w:rsidRPr="00AC6D6B">
              <w:rPr>
                <w:i/>
                <w:iCs/>
                <w:color w:val="000000"/>
                <w:u w:val="single"/>
                <w:lang w:eastAsia="lv-LV"/>
              </w:rPr>
              <w:t>Pretendentam jāveic plānveida apkopes un servisa darbus sekojošām iekārtām:</w:t>
            </w:r>
          </w:p>
        </w:tc>
      </w:tr>
      <w:tr w:rsidR="00D96D54" w:rsidRPr="00AC6D6B" w14:paraId="5C0423E9" w14:textId="77777777" w:rsidTr="00747C26">
        <w:trPr>
          <w:trHeight w:val="300"/>
        </w:trPr>
        <w:tc>
          <w:tcPr>
            <w:tcW w:w="1124" w:type="dxa"/>
            <w:tcBorders>
              <w:top w:val="nil"/>
              <w:left w:val="single" w:sz="4" w:space="0" w:color="auto"/>
              <w:bottom w:val="nil"/>
              <w:right w:val="single" w:sz="4" w:space="0" w:color="auto"/>
            </w:tcBorders>
            <w:shd w:val="clear" w:color="000000" w:fill="FFFFFF"/>
            <w:noWrap/>
            <w:vAlign w:val="center"/>
          </w:tcPr>
          <w:p w14:paraId="681066BA" w14:textId="7E806D5B" w:rsidR="00D96D54" w:rsidRPr="00AC6D6B" w:rsidRDefault="00747C26" w:rsidP="005F7BD5">
            <w:pPr>
              <w:jc w:val="center"/>
              <w:rPr>
                <w:color w:val="000000"/>
                <w:lang w:eastAsia="lv-LV"/>
              </w:rPr>
            </w:pPr>
            <w:r>
              <w:rPr>
                <w:color w:val="000000"/>
                <w:lang w:eastAsia="lv-LV"/>
              </w:rPr>
              <w:t>1.</w:t>
            </w:r>
          </w:p>
        </w:tc>
        <w:tc>
          <w:tcPr>
            <w:tcW w:w="4009" w:type="dxa"/>
            <w:tcBorders>
              <w:top w:val="nil"/>
              <w:left w:val="nil"/>
              <w:bottom w:val="nil"/>
              <w:right w:val="single" w:sz="4" w:space="0" w:color="auto"/>
            </w:tcBorders>
            <w:shd w:val="clear" w:color="000000" w:fill="FFFFFF"/>
            <w:noWrap/>
            <w:vAlign w:val="center"/>
          </w:tcPr>
          <w:p w14:paraId="44791FC9" w14:textId="6FB3F84C" w:rsidR="00747C26" w:rsidRDefault="00747C26" w:rsidP="005F7BD5">
            <w:pPr>
              <w:rPr>
                <w:color w:val="000000"/>
                <w:lang w:eastAsia="lv-LV"/>
              </w:rPr>
            </w:pPr>
            <w:r>
              <w:rPr>
                <w:color w:val="000000"/>
                <w:lang w:eastAsia="lv-LV"/>
              </w:rPr>
              <w:t>Dīzeļ</w:t>
            </w:r>
            <w:r w:rsidR="00D70281">
              <w:rPr>
                <w:color w:val="000000"/>
                <w:lang w:eastAsia="lv-LV"/>
              </w:rPr>
              <w:t xml:space="preserve">a </w:t>
            </w:r>
            <w:r>
              <w:rPr>
                <w:color w:val="000000"/>
                <w:lang w:eastAsia="lv-LV"/>
              </w:rPr>
              <w:t>ģenerators “</w:t>
            </w:r>
            <w:proofErr w:type="spellStart"/>
            <w:r>
              <w:rPr>
                <w:color w:val="000000"/>
                <w:lang w:eastAsia="lv-LV"/>
              </w:rPr>
              <w:t>Gessan</w:t>
            </w:r>
            <w:proofErr w:type="spellEnd"/>
            <w:r>
              <w:rPr>
                <w:color w:val="000000"/>
                <w:lang w:eastAsia="lv-LV"/>
              </w:rPr>
              <w:t xml:space="preserve">” DVA700  </w:t>
            </w:r>
          </w:p>
          <w:p w14:paraId="5841EC46" w14:textId="6390EA6F" w:rsidR="00747C26" w:rsidRPr="00AC6D6B" w:rsidRDefault="00747C26" w:rsidP="005F7BD5">
            <w:pPr>
              <w:rPr>
                <w:color w:val="000000"/>
                <w:lang w:eastAsia="lv-LV"/>
              </w:rPr>
            </w:pPr>
            <w:r>
              <w:rPr>
                <w:color w:val="000000"/>
                <w:lang w:eastAsia="lv-LV"/>
              </w:rPr>
              <w:t>E LS (725kVA)</w:t>
            </w:r>
            <w:r w:rsidR="00404E60">
              <w:rPr>
                <w:color w:val="000000"/>
                <w:lang w:eastAsia="lv-LV"/>
              </w:rPr>
              <w:t xml:space="preserve"> 29.05.2019.</w:t>
            </w:r>
          </w:p>
        </w:tc>
        <w:tc>
          <w:tcPr>
            <w:tcW w:w="1417" w:type="dxa"/>
            <w:gridSpan w:val="2"/>
            <w:tcBorders>
              <w:top w:val="nil"/>
              <w:left w:val="nil"/>
              <w:bottom w:val="nil"/>
              <w:right w:val="single" w:sz="4" w:space="0" w:color="auto"/>
            </w:tcBorders>
            <w:shd w:val="clear" w:color="000000" w:fill="FFFFFF"/>
            <w:noWrap/>
            <w:vAlign w:val="center"/>
          </w:tcPr>
          <w:p w14:paraId="7412192F" w14:textId="04116284" w:rsidR="00D96D54" w:rsidRPr="00AC6D6B" w:rsidRDefault="00404E60" w:rsidP="00747C26">
            <w:pPr>
              <w:jc w:val="center"/>
              <w:rPr>
                <w:color w:val="000000"/>
                <w:lang w:eastAsia="lv-LV"/>
              </w:rPr>
            </w:pPr>
            <w:r>
              <w:rPr>
                <w:color w:val="000000"/>
                <w:lang w:eastAsia="lv-LV"/>
              </w:rPr>
              <w:t>g</w:t>
            </w:r>
            <w:r w:rsidR="00747C26">
              <w:rPr>
                <w:color w:val="000000"/>
                <w:lang w:eastAsia="lv-LV"/>
              </w:rPr>
              <w:t>ab</w:t>
            </w:r>
            <w:r>
              <w:rPr>
                <w:color w:val="000000"/>
                <w:lang w:eastAsia="lv-LV"/>
              </w:rPr>
              <w:t>.</w:t>
            </w:r>
          </w:p>
        </w:tc>
        <w:tc>
          <w:tcPr>
            <w:tcW w:w="1276" w:type="dxa"/>
            <w:tcBorders>
              <w:top w:val="nil"/>
              <w:left w:val="nil"/>
              <w:bottom w:val="nil"/>
              <w:right w:val="single" w:sz="4" w:space="0" w:color="auto"/>
            </w:tcBorders>
            <w:shd w:val="clear" w:color="000000" w:fill="FFFFFF"/>
            <w:noWrap/>
            <w:vAlign w:val="center"/>
          </w:tcPr>
          <w:p w14:paraId="755D2585" w14:textId="52FB9B50" w:rsidR="00D96D54" w:rsidRPr="00AC6D6B" w:rsidRDefault="00747C26" w:rsidP="005F7BD5">
            <w:pPr>
              <w:jc w:val="center"/>
              <w:rPr>
                <w:color w:val="000000"/>
                <w:lang w:eastAsia="lv-LV"/>
              </w:rPr>
            </w:pPr>
            <w:r>
              <w:rPr>
                <w:color w:val="000000"/>
                <w:lang w:eastAsia="lv-LV"/>
              </w:rPr>
              <w:t>3</w:t>
            </w:r>
          </w:p>
        </w:tc>
        <w:tc>
          <w:tcPr>
            <w:tcW w:w="1956" w:type="dxa"/>
            <w:tcBorders>
              <w:top w:val="nil"/>
              <w:left w:val="nil"/>
              <w:bottom w:val="nil"/>
              <w:right w:val="single" w:sz="4" w:space="0" w:color="auto"/>
            </w:tcBorders>
            <w:shd w:val="clear" w:color="000000" w:fill="FFFFFF"/>
            <w:noWrap/>
            <w:vAlign w:val="center"/>
          </w:tcPr>
          <w:p w14:paraId="11754C7D" w14:textId="64708E10" w:rsidR="00D96D54" w:rsidRPr="00AC6D6B" w:rsidRDefault="00747C26" w:rsidP="005F7BD5">
            <w:pPr>
              <w:jc w:val="center"/>
              <w:rPr>
                <w:color w:val="000000"/>
                <w:lang w:eastAsia="lv-LV"/>
              </w:rPr>
            </w:pPr>
            <w:r>
              <w:rPr>
                <w:color w:val="000000"/>
                <w:lang w:eastAsia="lv-LV"/>
              </w:rPr>
              <w:t xml:space="preserve">A </w:t>
            </w:r>
            <w:proofErr w:type="spellStart"/>
            <w:r>
              <w:rPr>
                <w:color w:val="000000"/>
                <w:lang w:eastAsia="lv-LV"/>
              </w:rPr>
              <w:t>korp</w:t>
            </w:r>
            <w:proofErr w:type="spellEnd"/>
            <w:r>
              <w:rPr>
                <w:color w:val="000000"/>
                <w:lang w:eastAsia="lv-LV"/>
              </w:rPr>
              <w:t>.</w:t>
            </w:r>
          </w:p>
        </w:tc>
      </w:tr>
      <w:tr w:rsidR="00D96D54" w:rsidRPr="00AC6D6B" w14:paraId="6E9F0FC8" w14:textId="77777777" w:rsidTr="005B2338">
        <w:trPr>
          <w:trHeight w:val="80"/>
        </w:trPr>
        <w:tc>
          <w:tcPr>
            <w:tcW w:w="1124" w:type="dxa"/>
            <w:tcBorders>
              <w:top w:val="nil"/>
              <w:left w:val="single" w:sz="4" w:space="0" w:color="auto"/>
              <w:bottom w:val="single" w:sz="4" w:space="0" w:color="auto"/>
              <w:right w:val="single" w:sz="4" w:space="0" w:color="auto"/>
            </w:tcBorders>
            <w:shd w:val="clear" w:color="000000" w:fill="FFFFFF"/>
            <w:noWrap/>
            <w:vAlign w:val="center"/>
          </w:tcPr>
          <w:p w14:paraId="7458D3B8" w14:textId="77777777" w:rsidR="00297BC6" w:rsidRDefault="00297BC6" w:rsidP="00297BC6">
            <w:pPr>
              <w:rPr>
                <w:color w:val="000000"/>
                <w:lang w:eastAsia="lv-LV"/>
              </w:rPr>
            </w:pPr>
          </w:p>
          <w:p w14:paraId="56E989B6" w14:textId="1CF9B9EB" w:rsidR="00747C26" w:rsidRDefault="00747C26" w:rsidP="00747C26">
            <w:pPr>
              <w:jc w:val="center"/>
              <w:rPr>
                <w:color w:val="000000"/>
                <w:lang w:eastAsia="lv-LV"/>
              </w:rPr>
            </w:pPr>
            <w:r>
              <w:rPr>
                <w:color w:val="000000"/>
                <w:lang w:eastAsia="lv-LV"/>
              </w:rPr>
              <w:t>2.</w:t>
            </w:r>
          </w:p>
          <w:p w14:paraId="4E671F94" w14:textId="77777777" w:rsidR="00747C26" w:rsidRDefault="00747C26" w:rsidP="00297BC6">
            <w:pPr>
              <w:rPr>
                <w:color w:val="000000"/>
                <w:lang w:eastAsia="lv-LV"/>
              </w:rPr>
            </w:pPr>
          </w:p>
          <w:p w14:paraId="7AB69A01" w14:textId="68A4534C" w:rsidR="00747C26" w:rsidRDefault="00404E60" w:rsidP="00404E60">
            <w:pPr>
              <w:jc w:val="center"/>
              <w:rPr>
                <w:color w:val="000000"/>
                <w:lang w:eastAsia="lv-LV"/>
              </w:rPr>
            </w:pPr>
            <w:r>
              <w:rPr>
                <w:color w:val="000000"/>
                <w:lang w:eastAsia="lv-LV"/>
              </w:rPr>
              <w:t>3.</w:t>
            </w:r>
          </w:p>
          <w:p w14:paraId="717EA5C4" w14:textId="77777777" w:rsidR="00747C26" w:rsidRDefault="00747C26" w:rsidP="00297BC6">
            <w:pPr>
              <w:rPr>
                <w:color w:val="000000"/>
                <w:lang w:eastAsia="lv-LV"/>
              </w:rPr>
            </w:pPr>
          </w:p>
          <w:p w14:paraId="4B9F8ED1" w14:textId="6A234A32" w:rsidR="00404E60" w:rsidRDefault="00404E60" w:rsidP="00404E60">
            <w:pPr>
              <w:jc w:val="center"/>
              <w:rPr>
                <w:color w:val="000000"/>
                <w:lang w:eastAsia="lv-LV"/>
              </w:rPr>
            </w:pPr>
            <w:r>
              <w:rPr>
                <w:color w:val="000000"/>
                <w:lang w:eastAsia="lv-LV"/>
              </w:rPr>
              <w:t>4.</w:t>
            </w:r>
          </w:p>
          <w:p w14:paraId="7BD58C59" w14:textId="26CF9CB0" w:rsidR="00747C26" w:rsidRDefault="00747C26" w:rsidP="00404E60">
            <w:pPr>
              <w:jc w:val="center"/>
              <w:rPr>
                <w:color w:val="000000"/>
                <w:lang w:eastAsia="lv-LV"/>
              </w:rPr>
            </w:pPr>
          </w:p>
          <w:p w14:paraId="328A8618" w14:textId="77777777" w:rsidR="00404E60" w:rsidRDefault="00404E60" w:rsidP="00404E60">
            <w:pPr>
              <w:jc w:val="center"/>
              <w:rPr>
                <w:color w:val="000000"/>
                <w:lang w:eastAsia="lv-LV"/>
              </w:rPr>
            </w:pPr>
          </w:p>
          <w:p w14:paraId="25E28CF2" w14:textId="06946C04" w:rsidR="00747C26" w:rsidRPr="00AC6D6B" w:rsidRDefault="00747C26" w:rsidP="00297BC6">
            <w:pPr>
              <w:rPr>
                <w:color w:val="000000"/>
                <w:lang w:eastAsia="lv-LV"/>
              </w:rPr>
            </w:pPr>
          </w:p>
        </w:tc>
        <w:tc>
          <w:tcPr>
            <w:tcW w:w="4009" w:type="dxa"/>
            <w:tcBorders>
              <w:top w:val="nil"/>
              <w:left w:val="nil"/>
              <w:bottom w:val="single" w:sz="4" w:space="0" w:color="auto"/>
              <w:right w:val="single" w:sz="4" w:space="0" w:color="auto"/>
            </w:tcBorders>
            <w:shd w:val="clear" w:color="000000" w:fill="FFFFFF"/>
            <w:noWrap/>
            <w:vAlign w:val="center"/>
          </w:tcPr>
          <w:tbl>
            <w:tblPr>
              <w:tblW w:w="9782" w:type="dxa"/>
              <w:tblLayout w:type="fixed"/>
              <w:tblLook w:val="04A0" w:firstRow="1" w:lastRow="0" w:firstColumn="1" w:lastColumn="0" w:noHBand="0" w:noVBand="1"/>
            </w:tblPr>
            <w:tblGrid>
              <w:gridCol w:w="4529"/>
              <w:gridCol w:w="1601"/>
              <w:gridCol w:w="1442"/>
              <w:gridCol w:w="2210"/>
            </w:tblGrid>
            <w:tr w:rsidR="00747C26" w:rsidRPr="00AC6D6B" w14:paraId="568877BB" w14:textId="77777777" w:rsidTr="00EC6C9E">
              <w:trPr>
                <w:trHeight w:val="300"/>
              </w:trPr>
              <w:tc>
                <w:tcPr>
                  <w:tcW w:w="4009" w:type="dxa"/>
                  <w:tcBorders>
                    <w:top w:val="nil"/>
                    <w:left w:val="nil"/>
                    <w:bottom w:val="nil"/>
                    <w:right w:val="single" w:sz="4" w:space="0" w:color="auto"/>
                  </w:tcBorders>
                  <w:shd w:val="clear" w:color="000000" w:fill="FFFFFF"/>
                  <w:noWrap/>
                  <w:vAlign w:val="center"/>
                </w:tcPr>
                <w:p w14:paraId="79880E56" w14:textId="77777777" w:rsidR="00404E60" w:rsidRDefault="00747C26" w:rsidP="00747C26">
                  <w:pPr>
                    <w:rPr>
                      <w:color w:val="000000"/>
                      <w:lang w:eastAsia="lv-LV"/>
                    </w:rPr>
                  </w:pPr>
                  <w:proofErr w:type="spellStart"/>
                  <w:r>
                    <w:rPr>
                      <w:color w:val="000000"/>
                      <w:lang w:eastAsia="lv-LV"/>
                    </w:rPr>
                    <w:t>Dīzeļģenerators</w:t>
                  </w:r>
                  <w:proofErr w:type="spellEnd"/>
                  <w:r>
                    <w:rPr>
                      <w:color w:val="000000"/>
                      <w:lang w:eastAsia="lv-LV"/>
                    </w:rPr>
                    <w:t xml:space="preserve"> “</w:t>
                  </w:r>
                  <w:proofErr w:type="spellStart"/>
                  <w:r>
                    <w:rPr>
                      <w:color w:val="000000"/>
                      <w:lang w:eastAsia="lv-LV"/>
                    </w:rPr>
                    <w:t>Spark</w:t>
                  </w:r>
                  <w:proofErr w:type="spellEnd"/>
                  <w:r>
                    <w:rPr>
                      <w:color w:val="000000"/>
                      <w:lang w:eastAsia="lv-LV"/>
                    </w:rPr>
                    <w:t xml:space="preserve"> </w:t>
                  </w:r>
                  <w:proofErr w:type="spellStart"/>
                  <w:r>
                    <w:rPr>
                      <w:color w:val="000000"/>
                      <w:lang w:eastAsia="lv-LV"/>
                    </w:rPr>
                    <w:t>Energy</w:t>
                  </w:r>
                  <w:proofErr w:type="spellEnd"/>
                  <w:r>
                    <w:rPr>
                      <w:color w:val="000000"/>
                      <w:lang w:eastAsia="lv-LV"/>
                    </w:rPr>
                    <w:t xml:space="preserve">” </w:t>
                  </w:r>
                </w:p>
                <w:p w14:paraId="26D6CC64" w14:textId="3841A053" w:rsidR="00747C26" w:rsidRPr="00AC6D6B" w:rsidRDefault="00747C26" w:rsidP="00747C26">
                  <w:pPr>
                    <w:rPr>
                      <w:color w:val="000000"/>
                      <w:lang w:eastAsia="lv-LV"/>
                    </w:rPr>
                  </w:pPr>
                  <w:r>
                    <w:rPr>
                      <w:color w:val="000000"/>
                      <w:lang w:eastAsia="lv-LV"/>
                    </w:rPr>
                    <w:t>OSLO 4U (100kVA)</w:t>
                  </w:r>
                  <w:r w:rsidR="00404E60">
                    <w:rPr>
                      <w:color w:val="000000"/>
                      <w:lang w:eastAsia="lv-LV"/>
                    </w:rPr>
                    <w:t xml:space="preserve"> 2003.gads</w:t>
                  </w:r>
                </w:p>
              </w:tc>
              <w:tc>
                <w:tcPr>
                  <w:tcW w:w="1417" w:type="dxa"/>
                  <w:tcBorders>
                    <w:top w:val="nil"/>
                    <w:left w:val="nil"/>
                    <w:bottom w:val="nil"/>
                    <w:right w:val="single" w:sz="4" w:space="0" w:color="auto"/>
                  </w:tcBorders>
                  <w:shd w:val="clear" w:color="000000" w:fill="FFFFFF"/>
                  <w:noWrap/>
                  <w:vAlign w:val="center"/>
                </w:tcPr>
                <w:p w14:paraId="196BE9C7" w14:textId="77777777" w:rsidR="00747C26" w:rsidRPr="00AC6D6B" w:rsidRDefault="00747C26" w:rsidP="00747C26">
                  <w:pPr>
                    <w:jc w:val="center"/>
                    <w:rPr>
                      <w:color w:val="000000"/>
                      <w:lang w:eastAsia="lv-LV"/>
                    </w:rPr>
                  </w:pPr>
                  <w:proofErr w:type="spellStart"/>
                  <w:r>
                    <w:rPr>
                      <w:color w:val="000000"/>
                      <w:lang w:eastAsia="lv-LV"/>
                    </w:rPr>
                    <w:t>gab</w:t>
                  </w:r>
                  <w:proofErr w:type="spellEnd"/>
                </w:p>
              </w:tc>
              <w:tc>
                <w:tcPr>
                  <w:tcW w:w="1276" w:type="dxa"/>
                  <w:tcBorders>
                    <w:top w:val="nil"/>
                    <w:left w:val="nil"/>
                    <w:bottom w:val="nil"/>
                    <w:right w:val="single" w:sz="4" w:space="0" w:color="auto"/>
                  </w:tcBorders>
                  <w:shd w:val="clear" w:color="000000" w:fill="FFFFFF"/>
                  <w:noWrap/>
                  <w:vAlign w:val="center"/>
                </w:tcPr>
                <w:p w14:paraId="5BF43BC7" w14:textId="77777777" w:rsidR="00747C26" w:rsidRPr="00AC6D6B" w:rsidRDefault="00747C26" w:rsidP="00747C26">
                  <w:pPr>
                    <w:jc w:val="center"/>
                    <w:rPr>
                      <w:color w:val="000000"/>
                      <w:lang w:eastAsia="lv-LV"/>
                    </w:rPr>
                  </w:pPr>
                  <w:r>
                    <w:rPr>
                      <w:color w:val="000000"/>
                      <w:lang w:eastAsia="lv-LV"/>
                    </w:rPr>
                    <w:t>3</w:t>
                  </w:r>
                </w:p>
              </w:tc>
              <w:tc>
                <w:tcPr>
                  <w:tcW w:w="1956" w:type="dxa"/>
                  <w:tcBorders>
                    <w:top w:val="nil"/>
                    <w:left w:val="nil"/>
                    <w:bottom w:val="nil"/>
                    <w:right w:val="single" w:sz="4" w:space="0" w:color="auto"/>
                  </w:tcBorders>
                  <w:shd w:val="clear" w:color="000000" w:fill="FFFFFF"/>
                  <w:noWrap/>
                  <w:vAlign w:val="center"/>
                </w:tcPr>
                <w:p w14:paraId="43A61BE2" w14:textId="77777777" w:rsidR="00747C26" w:rsidRPr="00AC6D6B" w:rsidRDefault="00747C26" w:rsidP="00747C26">
                  <w:pPr>
                    <w:jc w:val="center"/>
                    <w:rPr>
                      <w:color w:val="000000"/>
                      <w:lang w:eastAsia="lv-LV"/>
                    </w:rPr>
                  </w:pPr>
                  <w:r>
                    <w:rPr>
                      <w:color w:val="000000"/>
                      <w:lang w:eastAsia="lv-LV"/>
                    </w:rPr>
                    <w:t xml:space="preserve">A </w:t>
                  </w:r>
                  <w:proofErr w:type="spellStart"/>
                  <w:r>
                    <w:rPr>
                      <w:color w:val="000000"/>
                      <w:lang w:eastAsia="lv-LV"/>
                    </w:rPr>
                    <w:t>korp</w:t>
                  </w:r>
                  <w:proofErr w:type="spellEnd"/>
                  <w:r>
                    <w:rPr>
                      <w:color w:val="000000"/>
                      <w:lang w:eastAsia="lv-LV"/>
                    </w:rPr>
                    <w:t>.</w:t>
                  </w:r>
                </w:p>
              </w:tc>
            </w:tr>
          </w:tbl>
          <w:p w14:paraId="612AA88B" w14:textId="5344329B" w:rsidR="00747C26" w:rsidRDefault="00747C26" w:rsidP="005F7BD5">
            <w:pPr>
              <w:rPr>
                <w:sz w:val="20"/>
                <w:szCs w:val="20"/>
              </w:rPr>
            </w:pPr>
          </w:p>
          <w:p w14:paraId="5CD88BB7" w14:textId="47CDB1D9" w:rsidR="00404E60" w:rsidRDefault="00404E60" w:rsidP="00404E60">
            <w:pPr>
              <w:rPr>
                <w:color w:val="000000"/>
                <w:lang w:eastAsia="lv-LV"/>
              </w:rPr>
            </w:pPr>
            <w:proofErr w:type="spellStart"/>
            <w:r>
              <w:rPr>
                <w:color w:val="000000"/>
                <w:lang w:eastAsia="lv-LV"/>
              </w:rPr>
              <w:t>Dīzeļģenerators</w:t>
            </w:r>
            <w:proofErr w:type="spellEnd"/>
            <w:r>
              <w:rPr>
                <w:color w:val="000000"/>
                <w:lang w:eastAsia="lv-LV"/>
              </w:rPr>
              <w:t xml:space="preserve"> “AKSA” </w:t>
            </w:r>
          </w:p>
          <w:p w14:paraId="1A8CA66E" w14:textId="55F56D45" w:rsidR="00747C26" w:rsidRDefault="00404E60" w:rsidP="00404E60">
            <w:pPr>
              <w:rPr>
                <w:sz w:val="20"/>
                <w:szCs w:val="20"/>
              </w:rPr>
            </w:pPr>
            <w:r>
              <w:rPr>
                <w:color w:val="000000"/>
                <w:lang w:eastAsia="lv-LV"/>
              </w:rPr>
              <w:t xml:space="preserve">AD510 (460 </w:t>
            </w:r>
            <w:proofErr w:type="spellStart"/>
            <w:r>
              <w:rPr>
                <w:color w:val="000000"/>
                <w:lang w:eastAsia="lv-LV"/>
              </w:rPr>
              <w:t>kVA</w:t>
            </w:r>
            <w:proofErr w:type="spellEnd"/>
            <w:r>
              <w:rPr>
                <w:color w:val="000000"/>
                <w:lang w:eastAsia="lv-LV"/>
              </w:rPr>
              <w:t>) 2020.gads</w:t>
            </w:r>
          </w:p>
          <w:p w14:paraId="2C8EC884" w14:textId="77777777" w:rsidR="00404E60" w:rsidRDefault="00404E60" w:rsidP="00404E60">
            <w:pPr>
              <w:rPr>
                <w:color w:val="000000"/>
                <w:lang w:eastAsia="lv-LV"/>
              </w:rPr>
            </w:pPr>
            <w:proofErr w:type="spellStart"/>
            <w:r>
              <w:rPr>
                <w:color w:val="000000"/>
                <w:lang w:eastAsia="lv-LV"/>
              </w:rPr>
              <w:t>Dīzeļģenerators</w:t>
            </w:r>
            <w:proofErr w:type="spellEnd"/>
            <w:r>
              <w:rPr>
                <w:color w:val="000000"/>
                <w:lang w:eastAsia="lv-LV"/>
              </w:rPr>
              <w:t xml:space="preserve"> “AKSA” </w:t>
            </w:r>
          </w:p>
          <w:p w14:paraId="52E1C108" w14:textId="125B9981" w:rsidR="00747C26" w:rsidRDefault="00404E60" w:rsidP="00404E60">
            <w:pPr>
              <w:rPr>
                <w:sz w:val="20"/>
                <w:szCs w:val="20"/>
              </w:rPr>
            </w:pPr>
            <w:r>
              <w:rPr>
                <w:color w:val="000000"/>
                <w:lang w:eastAsia="lv-LV"/>
              </w:rPr>
              <w:t xml:space="preserve">AD710 (715 </w:t>
            </w:r>
            <w:proofErr w:type="spellStart"/>
            <w:r>
              <w:rPr>
                <w:color w:val="000000"/>
                <w:lang w:eastAsia="lv-LV"/>
              </w:rPr>
              <w:t>kVA</w:t>
            </w:r>
            <w:proofErr w:type="spellEnd"/>
            <w:r>
              <w:rPr>
                <w:color w:val="000000"/>
                <w:lang w:eastAsia="lv-LV"/>
              </w:rPr>
              <w:t>) 2020.gads</w:t>
            </w:r>
          </w:p>
          <w:p w14:paraId="4319D270" w14:textId="77777777" w:rsidR="00747C26" w:rsidRDefault="00747C26" w:rsidP="005F7BD5">
            <w:pPr>
              <w:rPr>
                <w:sz w:val="20"/>
                <w:szCs w:val="20"/>
              </w:rPr>
            </w:pPr>
          </w:p>
          <w:p w14:paraId="48240A02" w14:textId="77777777" w:rsidR="00747C26" w:rsidRDefault="00747C26" w:rsidP="005F7BD5">
            <w:pPr>
              <w:rPr>
                <w:sz w:val="20"/>
                <w:szCs w:val="20"/>
              </w:rPr>
            </w:pPr>
          </w:p>
          <w:p w14:paraId="7F45D795" w14:textId="14054FE3" w:rsidR="00747C26" w:rsidRPr="00AC6D6B" w:rsidRDefault="00747C26" w:rsidP="005F7BD5">
            <w:pPr>
              <w:rPr>
                <w:sz w:val="20"/>
                <w:szCs w:val="20"/>
              </w:rPr>
            </w:pPr>
          </w:p>
        </w:tc>
        <w:tc>
          <w:tcPr>
            <w:tcW w:w="1417" w:type="dxa"/>
            <w:gridSpan w:val="2"/>
            <w:tcBorders>
              <w:top w:val="nil"/>
              <w:left w:val="nil"/>
              <w:bottom w:val="single" w:sz="4" w:space="0" w:color="auto"/>
              <w:right w:val="single" w:sz="4" w:space="0" w:color="auto"/>
            </w:tcBorders>
            <w:shd w:val="clear" w:color="000000" w:fill="FFFFFF"/>
            <w:noWrap/>
            <w:vAlign w:val="center"/>
          </w:tcPr>
          <w:p w14:paraId="33321DB8" w14:textId="2B8FC4E6" w:rsidR="00D96D54" w:rsidRDefault="00747C26" w:rsidP="00747C26">
            <w:pPr>
              <w:jc w:val="center"/>
              <w:rPr>
                <w:color w:val="000000"/>
                <w:lang w:eastAsia="lv-LV"/>
              </w:rPr>
            </w:pPr>
            <w:r>
              <w:rPr>
                <w:color w:val="000000"/>
                <w:lang w:eastAsia="lv-LV"/>
              </w:rPr>
              <w:t>gab</w:t>
            </w:r>
            <w:r w:rsidR="00404E60">
              <w:rPr>
                <w:color w:val="000000"/>
                <w:lang w:eastAsia="lv-LV"/>
              </w:rPr>
              <w:t>.</w:t>
            </w:r>
          </w:p>
          <w:p w14:paraId="7EDE22DA" w14:textId="77777777" w:rsidR="00747C26" w:rsidRDefault="00747C26" w:rsidP="00297BC6">
            <w:pPr>
              <w:rPr>
                <w:color w:val="000000"/>
                <w:lang w:eastAsia="lv-LV"/>
              </w:rPr>
            </w:pPr>
          </w:p>
          <w:p w14:paraId="3D9794C8" w14:textId="77777777" w:rsidR="00747C26" w:rsidRDefault="00747C26" w:rsidP="00297BC6">
            <w:pPr>
              <w:rPr>
                <w:color w:val="000000"/>
                <w:lang w:eastAsia="lv-LV"/>
              </w:rPr>
            </w:pPr>
          </w:p>
          <w:p w14:paraId="05693494" w14:textId="17AB8EBE" w:rsidR="00747C26" w:rsidRDefault="00404E60" w:rsidP="00404E60">
            <w:pPr>
              <w:jc w:val="center"/>
              <w:rPr>
                <w:color w:val="000000"/>
                <w:lang w:eastAsia="lv-LV"/>
              </w:rPr>
            </w:pPr>
            <w:r>
              <w:rPr>
                <w:color w:val="000000"/>
                <w:lang w:eastAsia="lv-LV"/>
              </w:rPr>
              <w:t>gab.</w:t>
            </w:r>
          </w:p>
          <w:p w14:paraId="5CE61905" w14:textId="77777777" w:rsidR="00747C26" w:rsidRDefault="00747C26" w:rsidP="00297BC6">
            <w:pPr>
              <w:rPr>
                <w:color w:val="000000"/>
                <w:lang w:eastAsia="lv-LV"/>
              </w:rPr>
            </w:pPr>
          </w:p>
          <w:p w14:paraId="6D3E6571" w14:textId="16CC07DC" w:rsidR="00747C26" w:rsidRDefault="00404E60" w:rsidP="00404E60">
            <w:pPr>
              <w:jc w:val="center"/>
              <w:rPr>
                <w:color w:val="000000"/>
                <w:lang w:eastAsia="lv-LV"/>
              </w:rPr>
            </w:pPr>
            <w:proofErr w:type="spellStart"/>
            <w:r>
              <w:rPr>
                <w:color w:val="000000"/>
                <w:lang w:eastAsia="lv-LV"/>
              </w:rPr>
              <w:t>gab</w:t>
            </w:r>
            <w:proofErr w:type="spellEnd"/>
          </w:p>
          <w:p w14:paraId="140AF3D0" w14:textId="77777777" w:rsidR="00747C26" w:rsidRDefault="00747C26" w:rsidP="00297BC6">
            <w:pPr>
              <w:rPr>
                <w:color w:val="000000"/>
                <w:lang w:eastAsia="lv-LV"/>
              </w:rPr>
            </w:pPr>
          </w:p>
          <w:p w14:paraId="1F56D9EF" w14:textId="77777777" w:rsidR="00747C26" w:rsidRDefault="00747C26" w:rsidP="00297BC6">
            <w:pPr>
              <w:rPr>
                <w:color w:val="000000"/>
                <w:lang w:eastAsia="lv-LV"/>
              </w:rPr>
            </w:pPr>
          </w:p>
          <w:p w14:paraId="4F626B66" w14:textId="77777777" w:rsidR="00747C26" w:rsidRDefault="00747C26" w:rsidP="00297BC6">
            <w:pPr>
              <w:rPr>
                <w:color w:val="000000"/>
                <w:lang w:eastAsia="lv-LV"/>
              </w:rPr>
            </w:pPr>
          </w:p>
          <w:p w14:paraId="3FDCDF5C" w14:textId="77777777" w:rsidR="00747C26" w:rsidRDefault="00747C26" w:rsidP="00297BC6">
            <w:pPr>
              <w:rPr>
                <w:color w:val="000000"/>
                <w:lang w:eastAsia="lv-LV"/>
              </w:rPr>
            </w:pPr>
          </w:p>
          <w:p w14:paraId="356C6DC2" w14:textId="3D59FA1C" w:rsidR="00747C26" w:rsidRPr="00AC6D6B" w:rsidRDefault="00747C26" w:rsidP="00747C26">
            <w:pPr>
              <w:jc w:val="center"/>
              <w:rPr>
                <w:color w:val="000000"/>
                <w:lang w:eastAsia="lv-LV"/>
              </w:rPr>
            </w:pPr>
          </w:p>
        </w:tc>
        <w:tc>
          <w:tcPr>
            <w:tcW w:w="1276" w:type="dxa"/>
            <w:tcBorders>
              <w:top w:val="nil"/>
              <w:left w:val="nil"/>
              <w:bottom w:val="single" w:sz="4" w:space="0" w:color="auto"/>
              <w:right w:val="single" w:sz="4" w:space="0" w:color="auto"/>
            </w:tcBorders>
            <w:shd w:val="clear" w:color="000000" w:fill="FFFFFF"/>
            <w:noWrap/>
            <w:vAlign w:val="center"/>
          </w:tcPr>
          <w:p w14:paraId="702025E9" w14:textId="77777777" w:rsidR="00D96D54" w:rsidRDefault="00747C26" w:rsidP="00747C26">
            <w:pPr>
              <w:jc w:val="center"/>
              <w:rPr>
                <w:color w:val="000000"/>
                <w:lang w:eastAsia="lv-LV"/>
              </w:rPr>
            </w:pPr>
            <w:r>
              <w:rPr>
                <w:color w:val="000000"/>
                <w:lang w:eastAsia="lv-LV"/>
              </w:rPr>
              <w:t>1</w:t>
            </w:r>
          </w:p>
          <w:p w14:paraId="780A83B6" w14:textId="77777777" w:rsidR="00747C26" w:rsidRDefault="00747C26" w:rsidP="00297BC6">
            <w:pPr>
              <w:rPr>
                <w:color w:val="000000"/>
                <w:lang w:eastAsia="lv-LV"/>
              </w:rPr>
            </w:pPr>
          </w:p>
          <w:p w14:paraId="319815D0" w14:textId="77777777" w:rsidR="00747C26" w:rsidRDefault="00747C26" w:rsidP="00297BC6">
            <w:pPr>
              <w:rPr>
                <w:color w:val="000000"/>
                <w:lang w:eastAsia="lv-LV"/>
              </w:rPr>
            </w:pPr>
          </w:p>
          <w:p w14:paraId="63ADC703" w14:textId="29FD0BD7" w:rsidR="00747C26" w:rsidRDefault="00404E60" w:rsidP="00404E60">
            <w:pPr>
              <w:jc w:val="center"/>
              <w:rPr>
                <w:color w:val="000000"/>
                <w:lang w:eastAsia="lv-LV"/>
              </w:rPr>
            </w:pPr>
            <w:r>
              <w:rPr>
                <w:color w:val="000000"/>
                <w:lang w:eastAsia="lv-LV"/>
              </w:rPr>
              <w:t>1</w:t>
            </w:r>
          </w:p>
          <w:p w14:paraId="759CFE19" w14:textId="77777777" w:rsidR="00747C26" w:rsidRDefault="00747C26" w:rsidP="00297BC6">
            <w:pPr>
              <w:rPr>
                <w:color w:val="000000"/>
                <w:lang w:eastAsia="lv-LV"/>
              </w:rPr>
            </w:pPr>
          </w:p>
          <w:p w14:paraId="2C1A4CD2" w14:textId="2C5643E3" w:rsidR="00747C26" w:rsidRDefault="00404E60" w:rsidP="00404E60">
            <w:pPr>
              <w:jc w:val="center"/>
              <w:rPr>
                <w:color w:val="000000"/>
                <w:lang w:eastAsia="lv-LV"/>
              </w:rPr>
            </w:pPr>
            <w:r>
              <w:rPr>
                <w:color w:val="000000"/>
                <w:lang w:eastAsia="lv-LV"/>
              </w:rPr>
              <w:t>2</w:t>
            </w:r>
          </w:p>
          <w:p w14:paraId="4A4D79DD" w14:textId="77777777" w:rsidR="00747C26" w:rsidRDefault="00747C26" w:rsidP="00297BC6">
            <w:pPr>
              <w:rPr>
                <w:color w:val="000000"/>
                <w:lang w:eastAsia="lv-LV"/>
              </w:rPr>
            </w:pPr>
          </w:p>
          <w:p w14:paraId="1C39A7C2" w14:textId="77777777" w:rsidR="00747C26" w:rsidRDefault="00747C26" w:rsidP="00297BC6">
            <w:pPr>
              <w:rPr>
                <w:color w:val="000000"/>
                <w:lang w:eastAsia="lv-LV"/>
              </w:rPr>
            </w:pPr>
          </w:p>
          <w:p w14:paraId="01FC91DB" w14:textId="77777777" w:rsidR="00747C26" w:rsidRDefault="00747C26" w:rsidP="00297BC6">
            <w:pPr>
              <w:rPr>
                <w:color w:val="000000"/>
                <w:lang w:eastAsia="lv-LV"/>
              </w:rPr>
            </w:pPr>
          </w:p>
          <w:p w14:paraId="71D89321" w14:textId="77777777" w:rsidR="00747C26" w:rsidRDefault="00747C26" w:rsidP="00297BC6">
            <w:pPr>
              <w:rPr>
                <w:color w:val="000000"/>
                <w:lang w:eastAsia="lv-LV"/>
              </w:rPr>
            </w:pPr>
          </w:p>
          <w:p w14:paraId="1BBB846B" w14:textId="51743315" w:rsidR="00747C26" w:rsidRPr="00AC6D6B" w:rsidRDefault="00747C26" w:rsidP="00747C26">
            <w:pPr>
              <w:jc w:val="center"/>
              <w:rPr>
                <w:color w:val="000000"/>
                <w:lang w:eastAsia="lv-LV"/>
              </w:rPr>
            </w:pPr>
          </w:p>
        </w:tc>
        <w:tc>
          <w:tcPr>
            <w:tcW w:w="1956" w:type="dxa"/>
            <w:tcBorders>
              <w:top w:val="nil"/>
              <w:left w:val="nil"/>
              <w:bottom w:val="single" w:sz="4" w:space="0" w:color="auto"/>
              <w:right w:val="single" w:sz="4" w:space="0" w:color="auto"/>
            </w:tcBorders>
            <w:shd w:val="clear" w:color="000000" w:fill="FFFFFF"/>
            <w:noWrap/>
            <w:vAlign w:val="center"/>
          </w:tcPr>
          <w:p w14:paraId="146AA17C" w14:textId="77777777" w:rsidR="00D96D54" w:rsidRDefault="00404E60" w:rsidP="00404E60">
            <w:pPr>
              <w:jc w:val="center"/>
              <w:rPr>
                <w:color w:val="000000"/>
                <w:lang w:eastAsia="lv-LV"/>
              </w:rPr>
            </w:pPr>
            <w:r>
              <w:rPr>
                <w:color w:val="000000"/>
                <w:lang w:eastAsia="lv-LV"/>
              </w:rPr>
              <w:t>33.korp.</w:t>
            </w:r>
          </w:p>
          <w:p w14:paraId="7CC5D4B0" w14:textId="77777777" w:rsidR="00404E60" w:rsidRDefault="00404E60" w:rsidP="00297BC6">
            <w:pPr>
              <w:rPr>
                <w:color w:val="000000"/>
                <w:lang w:eastAsia="lv-LV"/>
              </w:rPr>
            </w:pPr>
          </w:p>
          <w:p w14:paraId="029CBDA3" w14:textId="77777777" w:rsidR="00404E60" w:rsidRDefault="00404E60" w:rsidP="00297BC6">
            <w:pPr>
              <w:rPr>
                <w:color w:val="000000"/>
                <w:lang w:eastAsia="lv-LV"/>
              </w:rPr>
            </w:pPr>
          </w:p>
          <w:p w14:paraId="4336AEE1" w14:textId="7C9F9BB8" w:rsidR="00404E60" w:rsidRDefault="00404E60" w:rsidP="00297BC6">
            <w:pPr>
              <w:rPr>
                <w:color w:val="000000"/>
                <w:lang w:eastAsia="lv-LV"/>
              </w:rPr>
            </w:pPr>
            <w:r>
              <w:rPr>
                <w:color w:val="000000"/>
                <w:lang w:eastAsia="lv-LV"/>
              </w:rPr>
              <w:t>Starp 5. un 6.k.</w:t>
            </w:r>
          </w:p>
          <w:p w14:paraId="5A461274" w14:textId="77777777" w:rsidR="00404E60" w:rsidRDefault="00404E60" w:rsidP="00297BC6">
            <w:pPr>
              <w:rPr>
                <w:color w:val="000000"/>
                <w:lang w:eastAsia="lv-LV"/>
              </w:rPr>
            </w:pPr>
          </w:p>
          <w:p w14:paraId="7FF854EA" w14:textId="4A4F8DCE" w:rsidR="00404E60" w:rsidRDefault="00404E60" w:rsidP="00297BC6">
            <w:pPr>
              <w:rPr>
                <w:color w:val="000000"/>
                <w:lang w:eastAsia="lv-LV"/>
              </w:rPr>
            </w:pPr>
            <w:r>
              <w:rPr>
                <w:color w:val="000000"/>
                <w:lang w:eastAsia="lv-LV"/>
              </w:rPr>
              <w:t xml:space="preserve">Pie </w:t>
            </w:r>
            <w:proofErr w:type="spellStart"/>
            <w:r>
              <w:rPr>
                <w:color w:val="000000"/>
                <w:lang w:eastAsia="lv-LV"/>
              </w:rPr>
              <w:t>ugusdzēsēju</w:t>
            </w:r>
            <w:proofErr w:type="spellEnd"/>
            <w:r>
              <w:rPr>
                <w:color w:val="000000"/>
                <w:lang w:eastAsia="lv-LV"/>
              </w:rPr>
              <w:t xml:space="preserve"> baseina; starp 15.k. un NMC.</w:t>
            </w:r>
          </w:p>
          <w:p w14:paraId="1BEC34E6" w14:textId="77777777" w:rsidR="00404E60" w:rsidRDefault="00404E60" w:rsidP="00297BC6">
            <w:pPr>
              <w:rPr>
                <w:color w:val="000000"/>
                <w:lang w:eastAsia="lv-LV"/>
              </w:rPr>
            </w:pPr>
          </w:p>
          <w:p w14:paraId="776F3A84" w14:textId="77777777" w:rsidR="00404E60" w:rsidRDefault="00404E60" w:rsidP="00297BC6">
            <w:pPr>
              <w:rPr>
                <w:color w:val="000000"/>
                <w:lang w:eastAsia="lv-LV"/>
              </w:rPr>
            </w:pPr>
          </w:p>
          <w:p w14:paraId="03D3C7A7" w14:textId="64C1BCA7" w:rsidR="005B2338" w:rsidRPr="00AC6D6B" w:rsidRDefault="005B2338" w:rsidP="00297BC6">
            <w:pPr>
              <w:rPr>
                <w:color w:val="000000"/>
                <w:lang w:eastAsia="lv-LV"/>
              </w:rPr>
            </w:pPr>
          </w:p>
        </w:tc>
      </w:tr>
    </w:tbl>
    <w:p w14:paraId="24B4E75E" w14:textId="77777777" w:rsidR="008375DC" w:rsidRPr="00AC6D6B" w:rsidRDefault="008375DC" w:rsidP="005B2338">
      <w:pPr>
        <w:spacing w:line="360" w:lineRule="auto"/>
        <w:rPr>
          <w:b/>
          <w:lang w:eastAsia="lv-LV"/>
        </w:rPr>
      </w:pPr>
    </w:p>
    <w:tbl>
      <w:tblPr>
        <w:tblpPr w:leftFromText="141" w:rightFromText="141" w:vertAnchor="text" w:tblpX="-144" w:tblpY="1"/>
        <w:tblOverlap w:val="never"/>
        <w:tblW w:w="97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2"/>
        <w:gridCol w:w="7933"/>
      </w:tblGrid>
      <w:tr w:rsidR="00D96D54" w:rsidRPr="00AC6D6B" w14:paraId="63BC0AE2" w14:textId="77777777" w:rsidTr="005F7BD5">
        <w:trPr>
          <w:trHeight w:val="357"/>
        </w:trPr>
        <w:tc>
          <w:tcPr>
            <w:tcW w:w="1802" w:type="dxa"/>
            <w:vAlign w:val="center"/>
          </w:tcPr>
          <w:p w14:paraId="1BBC0FAD" w14:textId="77777777" w:rsidR="00D96D54" w:rsidRPr="008375DC" w:rsidRDefault="00D96D54" w:rsidP="005F7BD5">
            <w:pPr>
              <w:rPr>
                <w:sz w:val="22"/>
                <w:szCs w:val="22"/>
              </w:rPr>
            </w:pPr>
            <w:r w:rsidRPr="008375DC">
              <w:rPr>
                <w:sz w:val="22"/>
                <w:szCs w:val="22"/>
              </w:rPr>
              <w:t>Veicamie darbi</w:t>
            </w:r>
          </w:p>
          <w:p w14:paraId="18B22277" w14:textId="77777777" w:rsidR="00D96D54" w:rsidRPr="00AC6D6B" w:rsidRDefault="00D96D54" w:rsidP="005F7BD5">
            <w:pPr>
              <w:rPr>
                <w:sz w:val="20"/>
                <w:szCs w:val="20"/>
              </w:rPr>
            </w:pPr>
          </w:p>
        </w:tc>
        <w:tc>
          <w:tcPr>
            <w:tcW w:w="7933" w:type="dxa"/>
          </w:tcPr>
          <w:p w14:paraId="4E6785C2" w14:textId="77777777" w:rsidR="002D24DF" w:rsidRDefault="002D24DF" w:rsidP="006C44ED">
            <w:pPr>
              <w:rPr>
                <w:b/>
                <w:bCs/>
                <w:sz w:val="20"/>
                <w:szCs w:val="20"/>
                <w:lang w:eastAsia="ru-RU"/>
              </w:rPr>
            </w:pPr>
          </w:p>
          <w:p w14:paraId="2D541F6D" w14:textId="2A53C101" w:rsidR="006C44ED" w:rsidRDefault="006C44ED" w:rsidP="006C44ED">
            <w:pPr>
              <w:rPr>
                <w:b/>
                <w:sz w:val="20"/>
                <w:szCs w:val="20"/>
              </w:rPr>
            </w:pPr>
            <w:r w:rsidRPr="00AC6D6B">
              <w:rPr>
                <w:b/>
                <w:bCs/>
                <w:sz w:val="20"/>
                <w:szCs w:val="20"/>
                <w:lang w:eastAsia="ru-RU"/>
              </w:rPr>
              <w:t>Dīzeļ</w:t>
            </w:r>
            <w:r w:rsidR="00D70281">
              <w:rPr>
                <w:b/>
                <w:bCs/>
                <w:sz w:val="20"/>
                <w:szCs w:val="20"/>
                <w:lang w:eastAsia="ru-RU"/>
              </w:rPr>
              <w:t xml:space="preserve">a </w:t>
            </w:r>
            <w:r w:rsidRPr="00AC6D6B">
              <w:rPr>
                <w:b/>
                <w:bCs/>
                <w:sz w:val="20"/>
                <w:szCs w:val="20"/>
                <w:lang w:eastAsia="ru-RU"/>
              </w:rPr>
              <w:t>ģenerator</w:t>
            </w:r>
            <w:r>
              <w:rPr>
                <w:b/>
                <w:bCs/>
                <w:sz w:val="20"/>
                <w:szCs w:val="20"/>
                <w:lang w:eastAsia="ru-RU"/>
              </w:rPr>
              <w:t>u:</w:t>
            </w:r>
            <w:r w:rsidRPr="00AC6D6B">
              <w:rPr>
                <w:b/>
                <w:bCs/>
                <w:sz w:val="20"/>
                <w:szCs w:val="20"/>
                <w:lang w:eastAsia="ru-RU"/>
              </w:rPr>
              <w:t xml:space="preserve"> </w:t>
            </w:r>
            <w:r w:rsidRPr="00AC6D6B">
              <w:rPr>
                <w:b/>
                <w:sz w:val="20"/>
                <w:szCs w:val="20"/>
              </w:rPr>
              <w:t>“</w:t>
            </w:r>
            <w:proofErr w:type="spellStart"/>
            <w:r w:rsidRPr="00AC6D6B">
              <w:rPr>
                <w:b/>
                <w:sz w:val="20"/>
                <w:szCs w:val="20"/>
              </w:rPr>
              <w:t>Gesan</w:t>
            </w:r>
            <w:proofErr w:type="spellEnd"/>
            <w:r w:rsidRPr="00AC6D6B">
              <w:rPr>
                <w:b/>
                <w:sz w:val="20"/>
                <w:szCs w:val="20"/>
              </w:rPr>
              <w:t>” DVA 700 E LS</w:t>
            </w:r>
            <w:r>
              <w:rPr>
                <w:b/>
                <w:sz w:val="20"/>
                <w:szCs w:val="20"/>
              </w:rPr>
              <w:t>(3.gab.);</w:t>
            </w:r>
            <w:r w:rsidRPr="00AC6D6B">
              <w:rPr>
                <w:b/>
                <w:sz w:val="20"/>
                <w:szCs w:val="20"/>
              </w:rPr>
              <w:t xml:space="preserve"> “</w:t>
            </w:r>
            <w:proofErr w:type="spellStart"/>
            <w:r w:rsidRPr="00AC6D6B">
              <w:rPr>
                <w:b/>
                <w:sz w:val="20"/>
                <w:szCs w:val="20"/>
              </w:rPr>
              <w:t>Spark</w:t>
            </w:r>
            <w:proofErr w:type="spellEnd"/>
            <w:r w:rsidRPr="00AC6D6B">
              <w:rPr>
                <w:b/>
                <w:sz w:val="20"/>
                <w:szCs w:val="20"/>
              </w:rPr>
              <w:t xml:space="preserve"> </w:t>
            </w:r>
            <w:proofErr w:type="spellStart"/>
            <w:r w:rsidRPr="00AC6D6B">
              <w:rPr>
                <w:b/>
                <w:sz w:val="20"/>
                <w:szCs w:val="20"/>
              </w:rPr>
              <w:t>Energy</w:t>
            </w:r>
            <w:proofErr w:type="spellEnd"/>
            <w:r w:rsidRPr="00AC6D6B">
              <w:rPr>
                <w:b/>
                <w:sz w:val="20"/>
                <w:szCs w:val="20"/>
              </w:rPr>
              <w:t>” OSLO 4U</w:t>
            </w:r>
            <w:r>
              <w:rPr>
                <w:b/>
                <w:sz w:val="20"/>
                <w:szCs w:val="20"/>
              </w:rPr>
              <w:t xml:space="preserve">(1.gab.); </w:t>
            </w:r>
          </w:p>
          <w:p w14:paraId="04E0DD17" w14:textId="0F4664F4" w:rsidR="00D96D54" w:rsidRPr="00AC6D6B" w:rsidRDefault="006C44ED" w:rsidP="002D24DF">
            <w:pPr>
              <w:spacing w:after="120"/>
              <w:rPr>
                <w:b/>
                <w:bCs/>
                <w:sz w:val="20"/>
                <w:szCs w:val="20"/>
                <w:lang w:eastAsia="ru-RU"/>
              </w:rPr>
            </w:pPr>
            <w:r>
              <w:rPr>
                <w:b/>
                <w:sz w:val="20"/>
                <w:szCs w:val="20"/>
              </w:rPr>
              <w:t xml:space="preserve"> </w:t>
            </w:r>
            <w:proofErr w:type="spellStart"/>
            <w:r>
              <w:rPr>
                <w:b/>
                <w:sz w:val="20"/>
                <w:szCs w:val="20"/>
              </w:rPr>
              <w:t>Aksa</w:t>
            </w:r>
            <w:proofErr w:type="spellEnd"/>
            <w:r w:rsidRPr="00AC6D6B">
              <w:rPr>
                <w:b/>
                <w:bCs/>
                <w:sz w:val="20"/>
                <w:szCs w:val="20"/>
                <w:lang w:eastAsia="ru-RU"/>
              </w:rPr>
              <w:t xml:space="preserve"> </w:t>
            </w:r>
            <w:r>
              <w:rPr>
                <w:b/>
                <w:bCs/>
                <w:sz w:val="20"/>
                <w:szCs w:val="20"/>
                <w:lang w:eastAsia="ru-RU"/>
              </w:rPr>
              <w:t xml:space="preserve">AD510(1.gab.); </w:t>
            </w:r>
            <w:proofErr w:type="spellStart"/>
            <w:r>
              <w:rPr>
                <w:b/>
                <w:bCs/>
                <w:sz w:val="20"/>
                <w:szCs w:val="20"/>
                <w:lang w:eastAsia="ru-RU"/>
              </w:rPr>
              <w:t>Aksa</w:t>
            </w:r>
            <w:proofErr w:type="spellEnd"/>
            <w:r>
              <w:rPr>
                <w:b/>
                <w:bCs/>
                <w:sz w:val="20"/>
                <w:szCs w:val="20"/>
                <w:lang w:eastAsia="ru-RU"/>
              </w:rPr>
              <w:t xml:space="preserve"> AD710(2.gab.)</w:t>
            </w:r>
            <w:r w:rsidRPr="00AC6D6B">
              <w:rPr>
                <w:b/>
                <w:bCs/>
                <w:sz w:val="20"/>
                <w:szCs w:val="20"/>
                <w:lang w:eastAsia="ru-RU"/>
              </w:rPr>
              <w:t xml:space="preserve"> </w:t>
            </w:r>
            <w:r w:rsidR="00D96D54" w:rsidRPr="00AC6D6B">
              <w:rPr>
                <w:b/>
                <w:bCs/>
                <w:sz w:val="20"/>
                <w:szCs w:val="20"/>
                <w:lang w:eastAsia="ru-RU"/>
              </w:rPr>
              <w:t>reizi 6 mēnešos</w:t>
            </w:r>
            <w:r w:rsidR="00D96D54" w:rsidRPr="00AC6D6B">
              <w:rPr>
                <w:sz w:val="20"/>
                <w:szCs w:val="20"/>
                <w:lang w:eastAsia="ru-RU"/>
              </w:rPr>
              <w:t xml:space="preserve"> </w:t>
            </w:r>
            <w:r w:rsidR="00D96D54" w:rsidRPr="00AC6D6B">
              <w:rPr>
                <w:b/>
                <w:bCs/>
                <w:sz w:val="20"/>
                <w:szCs w:val="20"/>
                <w:lang w:eastAsia="ru-RU"/>
              </w:rPr>
              <w:t>veicamie apkopes darbi:</w:t>
            </w:r>
          </w:p>
          <w:p w14:paraId="60F51E07" w14:textId="77777777" w:rsidR="002D24DF" w:rsidRPr="00AC6D6B" w:rsidRDefault="002D24DF" w:rsidP="002D24DF">
            <w:pPr>
              <w:rPr>
                <w:sz w:val="20"/>
                <w:szCs w:val="20"/>
                <w:lang w:eastAsia="ru-RU"/>
              </w:rPr>
            </w:pPr>
            <w:r w:rsidRPr="00AC6D6B">
              <w:rPr>
                <w:sz w:val="20"/>
                <w:szCs w:val="20"/>
                <w:lang w:eastAsia="ru-RU"/>
              </w:rPr>
              <w:t>1. Pārbaudīt vai nav sūces eļļas, dzesēšanas šķidruma vai degvielas sistēmās;</w:t>
            </w:r>
          </w:p>
          <w:p w14:paraId="368DCBC9" w14:textId="77777777" w:rsidR="002D24DF" w:rsidRPr="00AC6D6B" w:rsidRDefault="002D24DF" w:rsidP="002D24DF">
            <w:pPr>
              <w:rPr>
                <w:sz w:val="20"/>
                <w:szCs w:val="20"/>
                <w:lang w:eastAsia="ru-RU"/>
              </w:rPr>
            </w:pPr>
            <w:r w:rsidRPr="00AC6D6B">
              <w:rPr>
                <w:sz w:val="20"/>
                <w:szCs w:val="20"/>
                <w:lang w:eastAsia="ru-RU"/>
              </w:rPr>
              <w:t>2. Pārbaudīt iepriekš sildīšanu (ģeneratoriem ar automātiku);</w:t>
            </w:r>
          </w:p>
          <w:p w14:paraId="78CF9E4E" w14:textId="77777777" w:rsidR="002D24DF" w:rsidRPr="00AC6D6B" w:rsidRDefault="002D24DF" w:rsidP="002D24DF">
            <w:pPr>
              <w:rPr>
                <w:sz w:val="20"/>
                <w:szCs w:val="20"/>
                <w:lang w:eastAsia="ru-RU"/>
              </w:rPr>
            </w:pPr>
            <w:r w:rsidRPr="00AC6D6B">
              <w:rPr>
                <w:sz w:val="20"/>
                <w:szCs w:val="20"/>
                <w:lang w:eastAsia="ru-RU"/>
              </w:rPr>
              <w:t>3. Pārbaudīt eļļas, degvielas un dzesēšanas šķidruma līmeni;</w:t>
            </w:r>
          </w:p>
          <w:p w14:paraId="4FF910B1" w14:textId="77777777" w:rsidR="002D24DF" w:rsidRPr="00AC6D6B" w:rsidRDefault="002D24DF" w:rsidP="002D24DF">
            <w:pPr>
              <w:rPr>
                <w:sz w:val="20"/>
                <w:szCs w:val="20"/>
                <w:lang w:eastAsia="ru-RU"/>
              </w:rPr>
            </w:pPr>
            <w:r w:rsidRPr="00AC6D6B">
              <w:rPr>
                <w:sz w:val="20"/>
                <w:szCs w:val="20"/>
                <w:lang w:eastAsia="ru-RU"/>
              </w:rPr>
              <w:t>4. Pārbaudīt degvielas un dzesēšanas šķidruma cauruļvadu un pievienojumu;</w:t>
            </w:r>
          </w:p>
          <w:p w14:paraId="210247F8" w14:textId="77777777" w:rsidR="002D24DF" w:rsidRPr="00AC6D6B" w:rsidRDefault="002D24DF" w:rsidP="002D24DF">
            <w:pPr>
              <w:rPr>
                <w:sz w:val="20"/>
                <w:szCs w:val="20"/>
                <w:lang w:eastAsia="ru-RU"/>
              </w:rPr>
            </w:pPr>
            <w:r w:rsidRPr="00AC6D6B">
              <w:rPr>
                <w:sz w:val="20"/>
                <w:szCs w:val="20"/>
                <w:lang w:eastAsia="ru-RU"/>
              </w:rPr>
              <w:t>5. Pārbaudīt vai dzesēšanas šķidruma sūknim nav sūce;</w:t>
            </w:r>
          </w:p>
          <w:p w14:paraId="6F8FBD9F" w14:textId="77777777" w:rsidR="002D24DF" w:rsidRPr="00AC6D6B" w:rsidRDefault="002D24DF" w:rsidP="002D24DF">
            <w:pPr>
              <w:rPr>
                <w:sz w:val="20"/>
                <w:szCs w:val="20"/>
                <w:lang w:eastAsia="ru-RU"/>
              </w:rPr>
            </w:pPr>
            <w:r w:rsidRPr="00AC6D6B">
              <w:rPr>
                <w:sz w:val="20"/>
                <w:szCs w:val="20"/>
                <w:lang w:eastAsia="ru-RU"/>
              </w:rPr>
              <w:t>6. Pārbaudīt degvielas rādītāju un pārsūknēšanas sūkni (opcija);</w:t>
            </w:r>
          </w:p>
          <w:p w14:paraId="786A765E" w14:textId="77777777" w:rsidR="002D24DF" w:rsidRPr="00AC6D6B" w:rsidRDefault="002D24DF" w:rsidP="002D24DF">
            <w:pPr>
              <w:rPr>
                <w:sz w:val="20"/>
                <w:szCs w:val="20"/>
                <w:lang w:eastAsia="ru-RU"/>
              </w:rPr>
            </w:pPr>
            <w:r w:rsidRPr="00AC6D6B">
              <w:rPr>
                <w:sz w:val="20"/>
                <w:szCs w:val="20"/>
                <w:lang w:eastAsia="ru-RU"/>
              </w:rPr>
              <w:t>7. Pārbaudīt startera akumulatoru elektrolīta stāvokli;</w:t>
            </w:r>
          </w:p>
          <w:p w14:paraId="274BECDC" w14:textId="77777777" w:rsidR="002D24DF" w:rsidRPr="00AC6D6B" w:rsidRDefault="002D24DF" w:rsidP="002D24DF">
            <w:pPr>
              <w:rPr>
                <w:sz w:val="20"/>
                <w:szCs w:val="20"/>
                <w:lang w:eastAsia="ru-RU"/>
              </w:rPr>
            </w:pPr>
            <w:r w:rsidRPr="00AC6D6B">
              <w:rPr>
                <w:sz w:val="20"/>
                <w:szCs w:val="20"/>
                <w:lang w:eastAsia="ru-RU"/>
              </w:rPr>
              <w:t>8. Pārbaudīt kabeļu un elektrisko savienojumu stāvokli;</w:t>
            </w:r>
          </w:p>
          <w:p w14:paraId="26CA7F60" w14:textId="77777777" w:rsidR="002D24DF" w:rsidRPr="00AC6D6B" w:rsidRDefault="002D24DF" w:rsidP="002D24DF">
            <w:pPr>
              <w:rPr>
                <w:sz w:val="20"/>
                <w:szCs w:val="20"/>
                <w:lang w:eastAsia="ru-RU"/>
              </w:rPr>
            </w:pPr>
            <w:r w:rsidRPr="00AC6D6B">
              <w:rPr>
                <w:sz w:val="20"/>
                <w:szCs w:val="20"/>
                <w:lang w:eastAsia="ru-RU"/>
              </w:rPr>
              <w:t>9. Pārbaudīt starta un galvenā slēdža stāvokli;</w:t>
            </w:r>
          </w:p>
          <w:p w14:paraId="41855C58" w14:textId="77777777" w:rsidR="002D24DF" w:rsidRPr="00AC6D6B" w:rsidRDefault="002D24DF" w:rsidP="002D24DF">
            <w:pPr>
              <w:rPr>
                <w:sz w:val="20"/>
                <w:szCs w:val="20"/>
                <w:lang w:eastAsia="ru-RU"/>
              </w:rPr>
            </w:pPr>
            <w:r w:rsidRPr="00AC6D6B">
              <w:rPr>
                <w:sz w:val="20"/>
                <w:szCs w:val="20"/>
                <w:lang w:eastAsia="ru-RU"/>
              </w:rPr>
              <w:t>10. Pārbaudīt gaisa filtru sistēmas un izplūdes gāzu cauruļvadu blīvējumu;</w:t>
            </w:r>
          </w:p>
          <w:p w14:paraId="343466F9" w14:textId="77777777" w:rsidR="002D24DF" w:rsidRPr="00AC6D6B" w:rsidRDefault="002D24DF" w:rsidP="002D24DF">
            <w:pPr>
              <w:rPr>
                <w:sz w:val="20"/>
                <w:szCs w:val="20"/>
                <w:lang w:eastAsia="ru-RU"/>
              </w:rPr>
            </w:pPr>
            <w:r w:rsidRPr="00AC6D6B">
              <w:rPr>
                <w:sz w:val="20"/>
                <w:szCs w:val="20"/>
                <w:lang w:eastAsia="ru-RU"/>
              </w:rPr>
              <w:t>11. Izlaist ūdeni no degvielas filtra un kolektora;</w:t>
            </w:r>
          </w:p>
          <w:p w14:paraId="595F317A" w14:textId="77777777" w:rsidR="002D24DF" w:rsidRPr="00AC6D6B" w:rsidRDefault="002D24DF" w:rsidP="002D24DF">
            <w:pPr>
              <w:rPr>
                <w:sz w:val="20"/>
                <w:szCs w:val="20"/>
                <w:lang w:eastAsia="ru-RU"/>
              </w:rPr>
            </w:pPr>
            <w:r w:rsidRPr="00AC6D6B">
              <w:rPr>
                <w:sz w:val="20"/>
                <w:szCs w:val="20"/>
                <w:lang w:eastAsia="ru-RU"/>
              </w:rPr>
              <w:t>12. Pārbaudīt gaisa cirkulācijas iespējas;</w:t>
            </w:r>
          </w:p>
          <w:p w14:paraId="33F9F90D" w14:textId="77777777" w:rsidR="002D24DF" w:rsidRPr="00AC6D6B" w:rsidRDefault="002D24DF" w:rsidP="002D24DF">
            <w:pPr>
              <w:rPr>
                <w:sz w:val="20"/>
                <w:szCs w:val="20"/>
                <w:lang w:eastAsia="ru-RU"/>
              </w:rPr>
            </w:pPr>
            <w:r w:rsidRPr="00AC6D6B">
              <w:rPr>
                <w:sz w:val="20"/>
                <w:szCs w:val="20"/>
                <w:lang w:eastAsia="ru-RU"/>
              </w:rPr>
              <w:t>13. Pārbaudīt ķīļsiksnu stāvokli;</w:t>
            </w:r>
          </w:p>
          <w:p w14:paraId="17D43880" w14:textId="77777777" w:rsidR="002D24DF" w:rsidRPr="00AC6D6B" w:rsidRDefault="002D24DF" w:rsidP="002D24DF">
            <w:pPr>
              <w:rPr>
                <w:sz w:val="20"/>
                <w:szCs w:val="20"/>
                <w:lang w:eastAsia="ru-RU"/>
              </w:rPr>
            </w:pPr>
            <w:r w:rsidRPr="00AC6D6B">
              <w:rPr>
                <w:sz w:val="20"/>
                <w:szCs w:val="20"/>
                <w:lang w:eastAsia="ru-RU"/>
              </w:rPr>
              <w:t>14. Izlaist ūdeni no gāzu izplūdes sistēmas;</w:t>
            </w:r>
          </w:p>
          <w:p w14:paraId="438832A2" w14:textId="77777777" w:rsidR="002D24DF" w:rsidRPr="00AC6D6B" w:rsidRDefault="002D24DF" w:rsidP="002D24DF">
            <w:pPr>
              <w:rPr>
                <w:sz w:val="20"/>
                <w:szCs w:val="20"/>
                <w:lang w:eastAsia="ru-RU"/>
              </w:rPr>
            </w:pPr>
            <w:r w:rsidRPr="00AC6D6B">
              <w:rPr>
                <w:sz w:val="20"/>
                <w:szCs w:val="20"/>
                <w:lang w:eastAsia="ru-RU"/>
              </w:rPr>
              <w:t xml:space="preserve">15. Pārbaudīt akumulatoru bateriju lādētāju un </w:t>
            </w:r>
            <w:proofErr w:type="spellStart"/>
            <w:r w:rsidRPr="00AC6D6B">
              <w:rPr>
                <w:sz w:val="20"/>
                <w:szCs w:val="20"/>
                <w:lang w:eastAsia="ru-RU"/>
              </w:rPr>
              <w:t>pieslēgumu</w:t>
            </w:r>
            <w:proofErr w:type="spellEnd"/>
            <w:r w:rsidRPr="00AC6D6B">
              <w:rPr>
                <w:sz w:val="20"/>
                <w:szCs w:val="20"/>
                <w:lang w:eastAsia="ru-RU"/>
              </w:rPr>
              <w:t xml:space="preserve"> stāvokli</w:t>
            </w:r>
          </w:p>
          <w:p w14:paraId="5B0B4A2A" w14:textId="77777777" w:rsidR="002D24DF" w:rsidRPr="00AC6D6B" w:rsidRDefault="002D24DF" w:rsidP="002D24DF">
            <w:pPr>
              <w:rPr>
                <w:sz w:val="20"/>
                <w:szCs w:val="20"/>
                <w:lang w:eastAsia="ru-RU"/>
              </w:rPr>
            </w:pPr>
            <w:r w:rsidRPr="00AC6D6B">
              <w:rPr>
                <w:sz w:val="20"/>
                <w:szCs w:val="20"/>
                <w:lang w:eastAsia="ru-RU"/>
              </w:rPr>
              <w:t xml:space="preserve">16. Pārbaudīt jaudas ģeneratoru, veicot </w:t>
            </w:r>
            <w:proofErr w:type="spellStart"/>
            <w:r w:rsidRPr="00AC6D6B">
              <w:rPr>
                <w:sz w:val="20"/>
                <w:szCs w:val="20"/>
                <w:lang w:eastAsia="ru-RU"/>
              </w:rPr>
              <w:t>kontrolpalaišanu</w:t>
            </w:r>
            <w:proofErr w:type="spellEnd"/>
            <w:r w:rsidRPr="00AC6D6B">
              <w:rPr>
                <w:sz w:val="20"/>
                <w:szCs w:val="20"/>
                <w:lang w:eastAsia="ru-RU"/>
              </w:rPr>
              <w:t>;</w:t>
            </w:r>
          </w:p>
          <w:p w14:paraId="5B291AE0" w14:textId="77777777" w:rsidR="002D24DF" w:rsidRPr="00AC6D6B" w:rsidRDefault="002D24DF" w:rsidP="002D24DF">
            <w:pPr>
              <w:rPr>
                <w:sz w:val="20"/>
                <w:szCs w:val="20"/>
                <w:lang w:eastAsia="ru-RU"/>
              </w:rPr>
            </w:pPr>
            <w:r w:rsidRPr="00AC6D6B">
              <w:rPr>
                <w:sz w:val="20"/>
                <w:szCs w:val="20"/>
                <w:lang w:eastAsia="ru-RU"/>
              </w:rPr>
              <w:t>17. Pārbaudīt avārijas indikācijas funkcionēšanu (</w:t>
            </w:r>
            <w:proofErr w:type="spellStart"/>
            <w:r w:rsidRPr="00AC6D6B">
              <w:rPr>
                <w:sz w:val="20"/>
                <w:szCs w:val="20"/>
                <w:lang w:eastAsia="ru-RU"/>
              </w:rPr>
              <w:t>signāllampas</w:t>
            </w:r>
            <w:proofErr w:type="spellEnd"/>
            <w:r w:rsidRPr="00AC6D6B">
              <w:rPr>
                <w:sz w:val="20"/>
                <w:szCs w:val="20"/>
                <w:lang w:eastAsia="ru-RU"/>
              </w:rPr>
              <w:t>, avārijas signālu darbība, avārijas stop);</w:t>
            </w:r>
          </w:p>
          <w:p w14:paraId="52F8F99C" w14:textId="77777777" w:rsidR="002D24DF" w:rsidRPr="00AC6D6B" w:rsidRDefault="002D24DF" w:rsidP="002D24DF">
            <w:pPr>
              <w:rPr>
                <w:sz w:val="20"/>
                <w:szCs w:val="20"/>
                <w:lang w:eastAsia="lv-LV"/>
              </w:rPr>
            </w:pPr>
            <w:r w:rsidRPr="00AC6D6B">
              <w:rPr>
                <w:sz w:val="20"/>
                <w:szCs w:val="20"/>
                <w:lang w:eastAsia="lv-LV"/>
              </w:rPr>
              <w:t>18. Pārbaudīt ģeneratora funkciju testa izpildīšanos ( startera ieslēgšanos);</w:t>
            </w:r>
          </w:p>
          <w:p w14:paraId="348CC7A4" w14:textId="542CB7C4" w:rsidR="002D24DF" w:rsidRPr="00AC6D6B" w:rsidRDefault="002D24DF" w:rsidP="002D24DF">
            <w:pPr>
              <w:rPr>
                <w:sz w:val="20"/>
                <w:szCs w:val="20"/>
                <w:lang w:eastAsia="lv-LV"/>
              </w:rPr>
            </w:pPr>
            <w:r w:rsidRPr="00AC6D6B">
              <w:rPr>
                <w:sz w:val="20"/>
                <w:szCs w:val="20"/>
                <w:lang w:eastAsia="lv-LV"/>
              </w:rPr>
              <w:t xml:space="preserve">19. </w:t>
            </w:r>
            <w:proofErr w:type="spellStart"/>
            <w:r w:rsidRPr="00AC6D6B">
              <w:rPr>
                <w:sz w:val="20"/>
                <w:szCs w:val="20"/>
                <w:lang w:eastAsia="lv-LV"/>
              </w:rPr>
              <w:t>Ģenerātoru</w:t>
            </w:r>
            <w:proofErr w:type="spellEnd"/>
            <w:r w:rsidRPr="00AC6D6B">
              <w:rPr>
                <w:sz w:val="20"/>
                <w:szCs w:val="20"/>
                <w:lang w:eastAsia="lv-LV"/>
              </w:rPr>
              <w:t xml:space="preserve"> testēšana zem ārējās slodzes</w:t>
            </w:r>
            <w:r w:rsidR="00AB3010">
              <w:rPr>
                <w:sz w:val="20"/>
                <w:szCs w:val="20"/>
                <w:lang w:eastAsia="lv-LV"/>
              </w:rPr>
              <w:t xml:space="preserve">, </w:t>
            </w:r>
            <w:r w:rsidR="00AB3010" w:rsidRPr="00490B7F">
              <w:rPr>
                <w:sz w:val="20"/>
                <w:szCs w:val="20"/>
                <w:lang w:eastAsia="lv-LV"/>
              </w:rPr>
              <w:t>ne mazāk kā 80% no nominālās aktīvās ģeneratora jaudas.</w:t>
            </w:r>
          </w:p>
          <w:p w14:paraId="350298A9" w14:textId="5485C198" w:rsidR="002D24DF" w:rsidRDefault="002D24DF" w:rsidP="005F7BD5">
            <w:pPr>
              <w:rPr>
                <w:sz w:val="20"/>
                <w:szCs w:val="20"/>
                <w:lang w:eastAsia="lv-LV"/>
              </w:rPr>
            </w:pPr>
            <w:r w:rsidRPr="00AC6D6B">
              <w:rPr>
                <w:sz w:val="20"/>
                <w:szCs w:val="20"/>
                <w:lang w:eastAsia="lv-LV"/>
              </w:rPr>
              <w:t>20. Dīzeļa ģeneratora tvertnes</w:t>
            </w:r>
            <w:r w:rsidR="00D65AC3">
              <w:rPr>
                <w:sz w:val="20"/>
                <w:szCs w:val="20"/>
                <w:lang w:eastAsia="lv-LV"/>
              </w:rPr>
              <w:t xml:space="preserve"> un rezerves tvertnes</w:t>
            </w:r>
            <w:r w:rsidRPr="00AC6D6B">
              <w:rPr>
                <w:sz w:val="20"/>
                <w:szCs w:val="20"/>
                <w:lang w:eastAsia="lv-LV"/>
              </w:rPr>
              <w:t xml:space="preserve"> patēriņa atskaites sagatavošana.</w:t>
            </w:r>
            <w:r>
              <w:rPr>
                <w:sz w:val="20"/>
                <w:szCs w:val="20"/>
                <w:lang w:eastAsia="lv-LV"/>
              </w:rPr>
              <w:t xml:space="preserve"> </w:t>
            </w:r>
          </w:p>
          <w:p w14:paraId="418E7520" w14:textId="02913D63" w:rsidR="00D96D54" w:rsidRPr="00AC6D6B" w:rsidRDefault="002D24DF" w:rsidP="005F7BD5">
            <w:pPr>
              <w:rPr>
                <w:sz w:val="20"/>
                <w:szCs w:val="20"/>
                <w:lang w:eastAsia="ru-RU"/>
              </w:rPr>
            </w:pPr>
            <w:r>
              <w:rPr>
                <w:sz w:val="20"/>
                <w:szCs w:val="20"/>
                <w:lang w:eastAsia="lv-LV"/>
              </w:rPr>
              <w:t xml:space="preserve">21. </w:t>
            </w:r>
            <w:r w:rsidR="00D96D54" w:rsidRPr="00AC6D6B">
              <w:rPr>
                <w:sz w:val="20"/>
                <w:szCs w:val="20"/>
                <w:lang w:eastAsia="ru-RU"/>
              </w:rPr>
              <w:t>Iztīrīt eļļas un degvielas filtrus;</w:t>
            </w:r>
          </w:p>
          <w:p w14:paraId="11302831" w14:textId="18ECC1F4" w:rsidR="00D96D54" w:rsidRPr="00AC6D6B" w:rsidRDefault="00D96D54" w:rsidP="005F7BD5">
            <w:pPr>
              <w:rPr>
                <w:sz w:val="20"/>
                <w:szCs w:val="20"/>
                <w:lang w:eastAsia="ru-RU"/>
              </w:rPr>
            </w:pPr>
            <w:r w:rsidRPr="00AC6D6B">
              <w:rPr>
                <w:sz w:val="20"/>
                <w:szCs w:val="20"/>
                <w:lang w:eastAsia="ru-RU"/>
              </w:rPr>
              <w:t>2</w:t>
            </w:r>
            <w:r w:rsidR="002D24DF">
              <w:rPr>
                <w:sz w:val="20"/>
                <w:szCs w:val="20"/>
                <w:lang w:eastAsia="ru-RU"/>
              </w:rPr>
              <w:t>2</w:t>
            </w:r>
            <w:r w:rsidRPr="00AC6D6B">
              <w:rPr>
                <w:sz w:val="20"/>
                <w:szCs w:val="20"/>
                <w:lang w:eastAsia="ru-RU"/>
              </w:rPr>
              <w:t>. Pārbaudīt vārstu funkcionēšanu;</w:t>
            </w:r>
          </w:p>
          <w:p w14:paraId="7F8291ED" w14:textId="4B7F5214" w:rsidR="00D96D54" w:rsidRPr="00AC6D6B" w:rsidRDefault="002D24DF" w:rsidP="005F7BD5">
            <w:pPr>
              <w:rPr>
                <w:sz w:val="20"/>
                <w:szCs w:val="20"/>
                <w:lang w:eastAsia="ru-RU"/>
              </w:rPr>
            </w:pPr>
            <w:r>
              <w:rPr>
                <w:sz w:val="20"/>
                <w:szCs w:val="20"/>
                <w:lang w:eastAsia="ru-RU"/>
              </w:rPr>
              <w:t>2</w:t>
            </w:r>
            <w:r w:rsidR="00D96D54" w:rsidRPr="00AC6D6B">
              <w:rPr>
                <w:sz w:val="20"/>
                <w:szCs w:val="20"/>
                <w:lang w:eastAsia="ru-RU"/>
              </w:rPr>
              <w:t>3. Ieeļļot šarnīrus un viras;</w:t>
            </w:r>
          </w:p>
          <w:p w14:paraId="4F251ECB" w14:textId="6E7C95C4" w:rsidR="00D96D54" w:rsidRPr="00AC6D6B" w:rsidRDefault="002D24DF" w:rsidP="005F7BD5">
            <w:pPr>
              <w:rPr>
                <w:sz w:val="20"/>
                <w:szCs w:val="20"/>
                <w:lang w:eastAsia="ru-RU"/>
              </w:rPr>
            </w:pPr>
            <w:r>
              <w:rPr>
                <w:sz w:val="20"/>
                <w:szCs w:val="20"/>
                <w:lang w:eastAsia="ru-RU"/>
              </w:rPr>
              <w:t>2</w:t>
            </w:r>
            <w:r w:rsidR="00D96D54" w:rsidRPr="00AC6D6B">
              <w:rPr>
                <w:sz w:val="20"/>
                <w:szCs w:val="20"/>
                <w:lang w:eastAsia="ru-RU"/>
              </w:rPr>
              <w:t>4. Pārbaudīt skaņas izolācijas materiāla nostiprinājumu un blīvējumu;</w:t>
            </w:r>
          </w:p>
          <w:p w14:paraId="5E1B2896" w14:textId="3C8A6B80" w:rsidR="00D96D54" w:rsidRPr="00AC6D6B" w:rsidRDefault="002D24DF" w:rsidP="005F7BD5">
            <w:pPr>
              <w:rPr>
                <w:sz w:val="20"/>
                <w:szCs w:val="20"/>
                <w:lang w:eastAsia="ru-RU"/>
              </w:rPr>
            </w:pPr>
            <w:r>
              <w:rPr>
                <w:sz w:val="20"/>
                <w:szCs w:val="20"/>
                <w:lang w:eastAsia="ru-RU"/>
              </w:rPr>
              <w:t>2</w:t>
            </w:r>
            <w:r w:rsidR="00D96D54" w:rsidRPr="00AC6D6B">
              <w:rPr>
                <w:sz w:val="20"/>
                <w:szCs w:val="20"/>
                <w:lang w:eastAsia="ru-RU"/>
              </w:rPr>
              <w:t>5. Pārbaudīt un noregulēt ķīļsiksnu nospriegojumu;</w:t>
            </w:r>
          </w:p>
          <w:p w14:paraId="52F0F056" w14:textId="254AEB89" w:rsidR="00D96D54" w:rsidRPr="00AC6D6B" w:rsidRDefault="002D24DF" w:rsidP="005F7BD5">
            <w:pPr>
              <w:rPr>
                <w:sz w:val="20"/>
                <w:szCs w:val="20"/>
                <w:lang w:eastAsia="ru-RU"/>
              </w:rPr>
            </w:pPr>
            <w:r>
              <w:rPr>
                <w:sz w:val="20"/>
                <w:szCs w:val="20"/>
                <w:lang w:eastAsia="ru-RU"/>
              </w:rPr>
              <w:t>2</w:t>
            </w:r>
            <w:r w:rsidR="00D96D54" w:rsidRPr="00AC6D6B">
              <w:rPr>
                <w:sz w:val="20"/>
                <w:szCs w:val="20"/>
                <w:lang w:eastAsia="ru-RU"/>
              </w:rPr>
              <w:t>6. Notīrīt ģeneratoru un komutācijas skapi;</w:t>
            </w:r>
          </w:p>
          <w:p w14:paraId="0040F806" w14:textId="463ABF09" w:rsidR="00D96D54" w:rsidRPr="00AC6D6B" w:rsidRDefault="002D24DF" w:rsidP="005F7BD5">
            <w:pPr>
              <w:rPr>
                <w:sz w:val="20"/>
                <w:szCs w:val="20"/>
                <w:lang w:eastAsia="ru-RU"/>
              </w:rPr>
            </w:pPr>
            <w:r>
              <w:rPr>
                <w:sz w:val="20"/>
                <w:szCs w:val="20"/>
                <w:lang w:eastAsia="ru-RU"/>
              </w:rPr>
              <w:t>2</w:t>
            </w:r>
            <w:r w:rsidR="00D96D54" w:rsidRPr="00AC6D6B">
              <w:rPr>
                <w:sz w:val="20"/>
                <w:szCs w:val="20"/>
                <w:lang w:eastAsia="ru-RU"/>
              </w:rPr>
              <w:t xml:space="preserve">7. Pārbaudīt tīkla kabeļu un </w:t>
            </w:r>
            <w:proofErr w:type="spellStart"/>
            <w:r w:rsidR="00D96D54" w:rsidRPr="00AC6D6B">
              <w:rPr>
                <w:sz w:val="20"/>
                <w:szCs w:val="20"/>
                <w:lang w:eastAsia="ru-RU"/>
              </w:rPr>
              <w:t>pieslēgumu</w:t>
            </w:r>
            <w:proofErr w:type="spellEnd"/>
            <w:r w:rsidR="00D96D54" w:rsidRPr="00AC6D6B">
              <w:rPr>
                <w:sz w:val="20"/>
                <w:szCs w:val="20"/>
                <w:lang w:eastAsia="ru-RU"/>
              </w:rPr>
              <w:t xml:space="preserve"> stāvokli;</w:t>
            </w:r>
          </w:p>
          <w:p w14:paraId="5777BD6B" w14:textId="56BF950F" w:rsidR="00D96D54" w:rsidRPr="00AC6D6B" w:rsidRDefault="002D24DF" w:rsidP="005F7BD5">
            <w:pPr>
              <w:rPr>
                <w:sz w:val="20"/>
                <w:szCs w:val="20"/>
                <w:lang w:eastAsia="ru-RU"/>
              </w:rPr>
            </w:pPr>
            <w:r>
              <w:rPr>
                <w:sz w:val="20"/>
                <w:szCs w:val="20"/>
                <w:lang w:eastAsia="ru-RU"/>
              </w:rPr>
              <w:lastRenderedPageBreak/>
              <w:t>2</w:t>
            </w:r>
            <w:r w:rsidR="00D96D54" w:rsidRPr="00AC6D6B">
              <w:rPr>
                <w:sz w:val="20"/>
                <w:szCs w:val="20"/>
                <w:lang w:eastAsia="ru-RU"/>
              </w:rPr>
              <w:t>8. Pārbaudīt ģeneratora nostiprinājumu rāmi;</w:t>
            </w:r>
          </w:p>
          <w:p w14:paraId="27AA9767" w14:textId="1CD75865" w:rsidR="00D96D54" w:rsidRPr="00AC6D6B" w:rsidRDefault="002D24DF" w:rsidP="005F7BD5">
            <w:pPr>
              <w:rPr>
                <w:sz w:val="20"/>
                <w:szCs w:val="20"/>
                <w:lang w:eastAsia="ru-RU"/>
              </w:rPr>
            </w:pPr>
            <w:r>
              <w:rPr>
                <w:sz w:val="20"/>
                <w:szCs w:val="20"/>
                <w:lang w:eastAsia="ru-RU"/>
              </w:rPr>
              <w:t>29</w:t>
            </w:r>
            <w:r w:rsidR="00D96D54" w:rsidRPr="00AC6D6B">
              <w:rPr>
                <w:sz w:val="20"/>
                <w:szCs w:val="20"/>
                <w:lang w:eastAsia="ru-RU"/>
              </w:rPr>
              <w:t xml:space="preserve">. Pārbaudīt izplūdes gāzu </w:t>
            </w:r>
            <w:proofErr w:type="spellStart"/>
            <w:r w:rsidR="00D96D54" w:rsidRPr="00AC6D6B">
              <w:rPr>
                <w:sz w:val="20"/>
                <w:szCs w:val="20"/>
                <w:lang w:eastAsia="ru-RU"/>
              </w:rPr>
              <w:t>kompensatora</w:t>
            </w:r>
            <w:proofErr w:type="spellEnd"/>
            <w:r w:rsidR="00D96D54" w:rsidRPr="00AC6D6B">
              <w:rPr>
                <w:sz w:val="20"/>
                <w:szCs w:val="20"/>
                <w:lang w:eastAsia="ru-RU"/>
              </w:rPr>
              <w:t xml:space="preserve"> stāvokli;</w:t>
            </w:r>
          </w:p>
          <w:p w14:paraId="080EE549" w14:textId="77777777" w:rsidR="00D96D54" w:rsidRDefault="002D24DF" w:rsidP="005F7BD5">
            <w:pPr>
              <w:rPr>
                <w:sz w:val="20"/>
                <w:szCs w:val="20"/>
                <w:lang w:eastAsia="ru-RU"/>
              </w:rPr>
            </w:pPr>
            <w:r>
              <w:rPr>
                <w:sz w:val="20"/>
                <w:szCs w:val="20"/>
                <w:lang w:eastAsia="ru-RU"/>
              </w:rPr>
              <w:t>30</w:t>
            </w:r>
            <w:r w:rsidR="00D96D54" w:rsidRPr="00AC6D6B">
              <w:rPr>
                <w:sz w:val="20"/>
                <w:szCs w:val="20"/>
                <w:lang w:eastAsia="ru-RU"/>
              </w:rPr>
              <w:t>. Pārbaudīt vārstu atstarpes .</w:t>
            </w:r>
          </w:p>
          <w:p w14:paraId="567F1100" w14:textId="0B4F9B8B" w:rsidR="002D24DF" w:rsidRPr="00AC6D6B" w:rsidRDefault="002D24DF" w:rsidP="005F7BD5">
            <w:pPr>
              <w:rPr>
                <w:b/>
                <w:bCs/>
                <w:sz w:val="20"/>
                <w:szCs w:val="20"/>
                <w:lang w:eastAsia="ru-RU"/>
              </w:rPr>
            </w:pPr>
          </w:p>
        </w:tc>
      </w:tr>
      <w:tr w:rsidR="00D96D54" w:rsidRPr="00AC6D6B" w14:paraId="385AAE83" w14:textId="77777777" w:rsidTr="005F7BD5">
        <w:trPr>
          <w:trHeight w:val="357"/>
        </w:trPr>
        <w:tc>
          <w:tcPr>
            <w:tcW w:w="1802" w:type="dxa"/>
            <w:vAlign w:val="center"/>
          </w:tcPr>
          <w:p w14:paraId="3FFA70CB" w14:textId="77777777" w:rsidR="00D96D54" w:rsidRPr="008375DC" w:rsidRDefault="00D96D54" w:rsidP="005F7BD5">
            <w:pPr>
              <w:rPr>
                <w:sz w:val="22"/>
                <w:szCs w:val="22"/>
              </w:rPr>
            </w:pPr>
            <w:r w:rsidRPr="008375DC">
              <w:rPr>
                <w:sz w:val="22"/>
                <w:szCs w:val="22"/>
              </w:rPr>
              <w:lastRenderedPageBreak/>
              <w:t>Veicamie darbi</w:t>
            </w:r>
          </w:p>
          <w:p w14:paraId="05C5FCC8" w14:textId="77777777" w:rsidR="00D96D54" w:rsidRPr="00AC6D6B" w:rsidRDefault="00D96D54" w:rsidP="005F7BD5">
            <w:pPr>
              <w:rPr>
                <w:sz w:val="20"/>
                <w:szCs w:val="20"/>
              </w:rPr>
            </w:pPr>
          </w:p>
        </w:tc>
        <w:tc>
          <w:tcPr>
            <w:tcW w:w="7933" w:type="dxa"/>
          </w:tcPr>
          <w:p w14:paraId="6975425D" w14:textId="77777777" w:rsidR="002D24DF" w:rsidRDefault="00D96D54" w:rsidP="006C44ED">
            <w:pPr>
              <w:rPr>
                <w:b/>
                <w:bCs/>
                <w:sz w:val="20"/>
                <w:szCs w:val="20"/>
                <w:lang w:eastAsia="ru-RU"/>
              </w:rPr>
            </w:pPr>
            <w:r w:rsidRPr="00AC6D6B">
              <w:rPr>
                <w:b/>
                <w:bCs/>
                <w:sz w:val="20"/>
                <w:szCs w:val="20"/>
                <w:lang w:eastAsia="ru-RU"/>
              </w:rPr>
              <w:t xml:space="preserve">  </w:t>
            </w:r>
          </w:p>
          <w:p w14:paraId="775DD832" w14:textId="5BC27F35" w:rsidR="006C44ED" w:rsidRDefault="006C44ED" w:rsidP="006C44ED">
            <w:pPr>
              <w:rPr>
                <w:b/>
                <w:sz w:val="20"/>
                <w:szCs w:val="20"/>
              </w:rPr>
            </w:pPr>
            <w:r w:rsidRPr="00AC6D6B">
              <w:rPr>
                <w:b/>
                <w:bCs/>
                <w:sz w:val="20"/>
                <w:szCs w:val="20"/>
                <w:lang w:eastAsia="ru-RU"/>
              </w:rPr>
              <w:t xml:space="preserve"> Dīzeļ</w:t>
            </w:r>
            <w:r w:rsidR="00D70281">
              <w:rPr>
                <w:b/>
                <w:bCs/>
                <w:sz w:val="20"/>
                <w:szCs w:val="20"/>
                <w:lang w:eastAsia="ru-RU"/>
              </w:rPr>
              <w:t xml:space="preserve">a </w:t>
            </w:r>
            <w:r w:rsidRPr="00AC6D6B">
              <w:rPr>
                <w:b/>
                <w:bCs/>
                <w:sz w:val="20"/>
                <w:szCs w:val="20"/>
                <w:lang w:eastAsia="ru-RU"/>
              </w:rPr>
              <w:t>ģenerator</w:t>
            </w:r>
            <w:r>
              <w:rPr>
                <w:b/>
                <w:bCs/>
                <w:sz w:val="20"/>
                <w:szCs w:val="20"/>
                <w:lang w:eastAsia="ru-RU"/>
              </w:rPr>
              <w:t>u:</w:t>
            </w:r>
            <w:r w:rsidRPr="00AC6D6B">
              <w:rPr>
                <w:b/>
                <w:bCs/>
                <w:sz w:val="20"/>
                <w:szCs w:val="20"/>
                <w:lang w:eastAsia="ru-RU"/>
              </w:rPr>
              <w:t xml:space="preserve"> </w:t>
            </w:r>
            <w:r w:rsidRPr="00AC6D6B">
              <w:rPr>
                <w:b/>
                <w:sz w:val="20"/>
                <w:szCs w:val="20"/>
              </w:rPr>
              <w:t>“</w:t>
            </w:r>
            <w:proofErr w:type="spellStart"/>
            <w:r w:rsidRPr="00AC6D6B">
              <w:rPr>
                <w:b/>
                <w:sz w:val="20"/>
                <w:szCs w:val="20"/>
              </w:rPr>
              <w:t>Gesan</w:t>
            </w:r>
            <w:proofErr w:type="spellEnd"/>
            <w:r w:rsidRPr="00AC6D6B">
              <w:rPr>
                <w:b/>
                <w:sz w:val="20"/>
                <w:szCs w:val="20"/>
              </w:rPr>
              <w:t>” DVA 700 E LS</w:t>
            </w:r>
            <w:r>
              <w:rPr>
                <w:b/>
                <w:sz w:val="20"/>
                <w:szCs w:val="20"/>
              </w:rPr>
              <w:t>(3.gab.);</w:t>
            </w:r>
            <w:r w:rsidRPr="00AC6D6B">
              <w:rPr>
                <w:b/>
                <w:sz w:val="20"/>
                <w:szCs w:val="20"/>
              </w:rPr>
              <w:t xml:space="preserve"> “</w:t>
            </w:r>
            <w:proofErr w:type="spellStart"/>
            <w:r w:rsidRPr="00AC6D6B">
              <w:rPr>
                <w:b/>
                <w:sz w:val="20"/>
                <w:szCs w:val="20"/>
              </w:rPr>
              <w:t>Spark</w:t>
            </w:r>
            <w:proofErr w:type="spellEnd"/>
            <w:r w:rsidRPr="00AC6D6B">
              <w:rPr>
                <w:b/>
                <w:sz w:val="20"/>
                <w:szCs w:val="20"/>
              </w:rPr>
              <w:t xml:space="preserve"> </w:t>
            </w:r>
            <w:proofErr w:type="spellStart"/>
            <w:r w:rsidRPr="00AC6D6B">
              <w:rPr>
                <w:b/>
                <w:sz w:val="20"/>
                <w:szCs w:val="20"/>
              </w:rPr>
              <w:t>Energy</w:t>
            </w:r>
            <w:proofErr w:type="spellEnd"/>
            <w:r w:rsidRPr="00AC6D6B">
              <w:rPr>
                <w:b/>
                <w:sz w:val="20"/>
                <w:szCs w:val="20"/>
              </w:rPr>
              <w:t>” OSLO 4U</w:t>
            </w:r>
            <w:r>
              <w:rPr>
                <w:b/>
                <w:sz w:val="20"/>
                <w:szCs w:val="20"/>
              </w:rPr>
              <w:t xml:space="preserve">(1.gab.); </w:t>
            </w:r>
          </w:p>
          <w:p w14:paraId="177F40C0" w14:textId="663BF77D" w:rsidR="00D96D54" w:rsidRPr="00AC6D6B" w:rsidRDefault="006C44ED" w:rsidP="002D24DF">
            <w:pPr>
              <w:spacing w:after="120"/>
              <w:rPr>
                <w:sz w:val="20"/>
                <w:szCs w:val="20"/>
                <w:lang w:eastAsia="ru-RU"/>
              </w:rPr>
            </w:pPr>
            <w:r>
              <w:rPr>
                <w:b/>
                <w:sz w:val="20"/>
                <w:szCs w:val="20"/>
              </w:rPr>
              <w:t xml:space="preserve"> </w:t>
            </w:r>
            <w:proofErr w:type="spellStart"/>
            <w:r>
              <w:rPr>
                <w:b/>
                <w:sz w:val="20"/>
                <w:szCs w:val="20"/>
              </w:rPr>
              <w:t>Aksa</w:t>
            </w:r>
            <w:proofErr w:type="spellEnd"/>
            <w:r w:rsidRPr="00AC6D6B">
              <w:rPr>
                <w:b/>
                <w:bCs/>
                <w:sz w:val="20"/>
                <w:szCs w:val="20"/>
                <w:lang w:eastAsia="ru-RU"/>
              </w:rPr>
              <w:t xml:space="preserve"> </w:t>
            </w:r>
            <w:r>
              <w:rPr>
                <w:b/>
                <w:bCs/>
                <w:sz w:val="20"/>
                <w:szCs w:val="20"/>
                <w:lang w:eastAsia="ru-RU"/>
              </w:rPr>
              <w:t xml:space="preserve">AD510(1.gab.); </w:t>
            </w:r>
            <w:proofErr w:type="spellStart"/>
            <w:r>
              <w:rPr>
                <w:b/>
                <w:bCs/>
                <w:sz w:val="20"/>
                <w:szCs w:val="20"/>
                <w:lang w:eastAsia="ru-RU"/>
              </w:rPr>
              <w:t>Aksa</w:t>
            </w:r>
            <w:proofErr w:type="spellEnd"/>
            <w:r>
              <w:rPr>
                <w:b/>
                <w:bCs/>
                <w:sz w:val="20"/>
                <w:szCs w:val="20"/>
                <w:lang w:eastAsia="ru-RU"/>
              </w:rPr>
              <w:t xml:space="preserve"> AD710(2.gab.)</w:t>
            </w:r>
            <w:r w:rsidRPr="00AC6D6B">
              <w:rPr>
                <w:b/>
                <w:bCs/>
                <w:sz w:val="20"/>
                <w:szCs w:val="20"/>
                <w:lang w:eastAsia="ru-RU"/>
              </w:rPr>
              <w:t xml:space="preserve"> </w:t>
            </w:r>
            <w:r w:rsidR="00D96D54" w:rsidRPr="00AC6D6B">
              <w:rPr>
                <w:b/>
                <w:bCs/>
                <w:sz w:val="20"/>
                <w:szCs w:val="20"/>
                <w:lang w:eastAsia="ru-RU"/>
              </w:rPr>
              <w:t>reizi</w:t>
            </w:r>
            <w:r w:rsidR="00D96D54" w:rsidRPr="00AC6D6B">
              <w:rPr>
                <w:sz w:val="20"/>
                <w:szCs w:val="20"/>
                <w:lang w:eastAsia="ru-RU"/>
              </w:rPr>
              <w:t xml:space="preserve"> </w:t>
            </w:r>
            <w:r w:rsidR="00D96D54" w:rsidRPr="00AC6D6B">
              <w:rPr>
                <w:b/>
                <w:bCs/>
                <w:sz w:val="20"/>
                <w:szCs w:val="20"/>
                <w:lang w:eastAsia="ru-RU"/>
              </w:rPr>
              <w:t xml:space="preserve"> 12 mēnešos </w:t>
            </w:r>
            <w:r w:rsidR="00D96D54" w:rsidRPr="00AC6D6B">
              <w:rPr>
                <w:sz w:val="20"/>
                <w:szCs w:val="20"/>
                <w:lang w:eastAsia="ru-RU"/>
              </w:rPr>
              <w:t xml:space="preserve"> </w:t>
            </w:r>
            <w:r w:rsidR="00D96D54" w:rsidRPr="00AC6D6B">
              <w:rPr>
                <w:b/>
                <w:bCs/>
                <w:sz w:val="20"/>
                <w:szCs w:val="20"/>
                <w:lang w:eastAsia="ru-RU"/>
              </w:rPr>
              <w:t>veicamie apkopes darbi:</w:t>
            </w:r>
          </w:p>
          <w:p w14:paraId="07E3D328" w14:textId="77777777" w:rsidR="00D96D54" w:rsidRPr="00AC6D6B" w:rsidRDefault="00D96D54" w:rsidP="005F7BD5">
            <w:pPr>
              <w:rPr>
                <w:sz w:val="20"/>
                <w:szCs w:val="20"/>
                <w:lang w:eastAsia="ru-RU"/>
              </w:rPr>
            </w:pPr>
            <w:r w:rsidRPr="00AC6D6B">
              <w:rPr>
                <w:sz w:val="20"/>
                <w:szCs w:val="20"/>
                <w:lang w:eastAsia="ru-RU"/>
              </w:rPr>
              <w:t>1. Pusgadā veicamie darbi un tiem papildus;</w:t>
            </w:r>
          </w:p>
          <w:p w14:paraId="4A284AFF" w14:textId="77777777" w:rsidR="00D96D54" w:rsidRPr="00AC6D6B" w:rsidRDefault="00D96D54" w:rsidP="005F7BD5">
            <w:pPr>
              <w:rPr>
                <w:sz w:val="20"/>
                <w:szCs w:val="20"/>
                <w:lang w:eastAsia="ru-RU"/>
              </w:rPr>
            </w:pPr>
            <w:r w:rsidRPr="00AC6D6B">
              <w:rPr>
                <w:sz w:val="20"/>
                <w:szCs w:val="20"/>
                <w:lang w:eastAsia="ru-RU"/>
              </w:rPr>
              <w:t>2. Nomainīt motoreļļu un filtrus (eļļas, degvielas un gaisa filtrus);</w:t>
            </w:r>
          </w:p>
          <w:p w14:paraId="06D1EB96" w14:textId="77777777" w:rsidR="00D96D54" w:rsidRPr="00AC6D6B" w:rsidRDefault="00D96D54" w:rsidP="005F7BD5">
            <w:pPr>
              <w:rPr>
                <w:sz w:val="20"/>
                <w:szCs w:val="20"/>
                <w:lang w:eastAsia="ru-RU"/>
              </w:rPr>
            </w:pPr>
            <w:r w:rsidRPr="00AC6D6B">
              <w:rPr>
                <w:sz w:val="20"/>
                <w:szCs w:val="20"/>
                <w:lang w:eastAsia="ru-RU"/>
              </w:rPr>
              <w:t>3. Pārbaudīt dzinēja ventilatoru vai atsevišķi stāvošu dzesētāju;</w:t>
            </w:r>
          </w:p>
          <w:p w14:paraId="3E478FE4" w14:textId="77777777" w:rsidR="00D96D54" w:rsidRPr="00AC6D6B" w:rsidRDefault="00D96D54" w:rsidP="005F7BD5">
            <w:pPr>
              <w:rPr>
                <w:sz w:val="20"/>
                <w:szCs w:val="20"/>
                <w:lang w:eastAsia="ru-RU"/>
              </w:rPr>
            </w:pPr>
            <w:r w:rsidRPr="00AC6D6B">
              <w:rPr>
                <w:sz w:val="20"/>
                <w:szCs w:val="20"/>
                <w:lang w:eastAsia="ru-RU"/>
              </w:rPr>
              <w:t>4. Attīrīt gaisa eju restes;</w:t>
            </w:r>
          </w:p>
          <w:p w14:paraId="5A67F2B8" w14:textId="77777777" w:rsidR="00D96D54" w:rsidRPr="00AC6D6B" w:rsidRDefault="00D96D54" w:rsidP="005F7BD5">
            <w:pPr>
              <w:rPr>
                <w:sz w:val="20"/>
                <w:szCs w:val="20"/>
                <w:lang w:eastAsia="ru-RU"/>
              </w:rPr>
            </w:pPr>
            <w:r w:rsidRPr="00AC6D6B">
              <w:rPr>
                <w:sz w:val="20"/>
                <w:szCs w:val="20"/>
                <w:lang w:eastAsia="ru-RU"/>
              </w:rPr>
              <w:t>5. Pārbaudīt izplūdes gāzu novadīšanu, nostiprinājumus un cauruļvadus;</w:t>
            </w:r>
          </w:p>
          <w:p w14:paraId="60D77554" w14:textId="77777777" w:rsidR="00D96D54" w:rsidRPr="00AC6D6B" w:rsidRDefault="00D96D54" w:rsidP="005F7BD5">
            <w:pPr>
              <w:rPr>
                <w:sz w:val="20"/>
                <w:szCs w:val="20"/>
                <w:lang w:eastAsia="ru-RU"/>
              </w:rPr>
            </w:pPr>
            <w:r w:rsidRPr="00AC6D6B">
              <w:rPr>
                <w:sz w:val="20"/>
                <w:szCs w:val="20"/>
                <w:lang w:eastAsia="ru-RU"/>
              </w:rPr>
              <w:t xml:space="preserve">6. Notīrīt un noregulēt </w:t>
            </w:r>
            <w:proofErr w:type="spellStart"/>
            <w:r w:rsidRPr="00AC6D6B">
              <w:rPr>
                <w:sz w:val="20"/>
                <w:szCs w:val="20"/>
                <w:lang w:eastAsia="ru-RU"/>
              </w:rPr>
              <w:t>tahoģeneratoru</w:t>
            </w:r>
            <w:proofErr w:type="spellEnd"/>
            <w:r w:rsidRPr="00AC6D6B">
              <w:rPr>
                <w:sz w:val="20"/>
                <w:szCs w:val="20"/>
                <w:lang w:eastAsia="ru-RU"/>
              </w:rPr>
              <w:t>;</w:t>
            </w:r>
          </w:p>
          <w:p w14:paraId="44BCF45A" w14:textId="77777777" w:rsidR="00D96D54" w:rsidRPr="00AC6D6B" w:rsidRDefault="00D96D54" w:rsidP="005F7BD5">
            <w:pPr>
              <w:rPr>
                <w:sz w:val="20"/>
                <w:szCs w:val="20"/>
                <w:lang w:eastAsia="ru-RU"/>
              </w:rPr>
            </w:pPr>
            <w:r w:rsidRPr="00AC6D6B">
              <w:rPr>
                <w:sz w:val="20"/>
                <w:szCs w:val="20"/>
                <w:lang w:eastAsia="ru-RU"/>
              </w:rPr>
              <w:t xml:space="preserve">7. Notīrīt </w:t>
            </w:r>
            <w:proofErr w:type="spellStart"/>
            <w:r w:rsidRPr="00AC6D6B">
              <w:rPr>
                <w:sz w:val="20"/>
                <w:szCs w:val="20"/>
                <w:lang w:eastAsia="ru-RU"/>
              </w:rPr>
              <w:t>elektroģeneratoru</w:t>
            </w:r>
            <w:proofErr w:type="spellEnd"/>
            <w:r w:rsidRPr="00AC6D6B">
              <w:rPr>
                <w:sz w:val="20"/>
                <w:szCs w:val="20"/>
                <w:lang w:eastAsia="ru-RU"/>
              </w:rPr>
              <w:t xml:space="preserve">, pārbaudīt ģeneratora elektrisko </w:t>
            </w:r>
            <w:proofErr w:type="spellStart"/>
            <w:r w:rsidRPr="00AC6D6B">
              <w:rPr>
                <w:sz w:val="20"/>
                <w:szCs w:val="20"/>
                <w:lang w:eastAsia="ru-RU"/>
              </w:rPr>
              <w:t>pieslēgumu</w:t>
            </w:r>
            <w:proofErr w:type="spellEnd"/>
            <w:r w:rsidRPr="00AC6D6B">
              <w:rPr>
                <w:sz w:val="20"/>
                <w:szCs w:val="20"/>
                <w:lang w:eastAsia="ru-RU"/>
              </w:rPr>
              <w:t xml:space="preserve"> un izolāciju;</w:t>
            </w:r>
          </w:p>
          <w:p w14:paraId="1FF6FC8F" w14:textId="77777777" w:rsidR="00D96D54" w:rsidRPr="00AC6D6B" w:rsidRDefault="00D96D54" w:rsidP="005F7BD5">
            <w:pPr>
              <w:rPr>
                <w:sz w:val="20"/>
                <w:szCs w:val="20"/>
                <w:lang w:eastAsia="ru-RU"/>
              </w:rPr>
            </w:pPr>
            <w:r w:rsidRPr="00AC6D6B">
              <w:rPr>
                <w:sz w:val="20"/>
                <w:szCs w:val="20"/>
                <w:lang w:eastAsia="ru-RU"/>
              </w:rPr>
              <w:t>8. Novērst korpusa apdares bojājumus un apkopt iekārtas skārda daļas;</w:t>
            </w:r>
          </w:p>
          <w:p w14:paraId="6143C7F3" w14:textId="77777777" w:rsidR="00D96D54" w:rsidRPr="00AC6D6B" w:rsidRDefault="00D96D54" w:rsidP="005F7BD5">
            <w:pPr>
              <w:rPr>
                <w:sz w:val="20"/>
                <w:szCs w:val="20"/>
                <w:lang w:eastAsia="ru-RU"/>
              </w:rPr>
            </w:pPr>
            <w:r w:rsidRPr="00AC6D6B">
              <w:rPr>
                <w:sz w:val="20"/>
                <w:szCs w:val="20"/>
                <w:lang w:eastAsia="ru-RU"/>
              </w:rPr>
              <w:t xml:space="preserve">9. Pārbaudīt </w:t>
            </w:r>
            <w:proofErr w:type="spellStart"/>
            <w:r w:rsidRPr="00AC6D6B">
              <w:rPr>
                <w:sz w:val="20"/>
                <w:szCs w:val="20"/>
                <w:lang w:eastAsia="ru-RU"/>
              </w:rPr>
              <w:t>elektroģeneratora</w:t>
            </w:r>
            <w:proofErr w:type="spellEnd"/>
            <w:r w:rsidRPr="00AC6D6B">
              <w:rPr>
                <w:sz w:val="20"/>
                <w:szCs w:val="20"/>
                <w:lang w:eastAsia="ru-RU"/>
              </w:rPr>
              <w:t xml:space="preserve"> galveno slēdzi;</w:t>
            </w:r>
          </w:p>
          <w:p w14:paraId="005A927E" w14:textId="77777777" w:rsidR="00D96D54" w:rsidRPr="00AC6D6B" w:rsidRDefault="00D96D54" w:rsidP="005F7BD5">
            <w:pPr>
              <w:rPr>
                <w:sz w:val="20"/>
                <w:szCs w:val="20"/>
                <w:lang w:eastAsia="ru-RU"/>
              </w:rPr>
            </w:pPr>
            <w:r w:rsidRPr="00AC6D6B">
              <w:rPr>
                <w:sz w:val="20"/>
                <w:szCs w:val="20"/>
                <w:lang w:eastAsia="ru-RU"/>
              </w:rPr>
              <w:t>10. Nomainīt dzesēšanas šķidrumu;</w:t>
            </w:r>
          </w:p>
          <w:p w14:paraId="0D943F5D" w14:textId="77777777" w:rsidR="00D96D54" w:rsidRDefault="00D96D54" w:rsidP="005F7BD5">
            <w:pPr>
              <w:rPr>
                <w:sz w:val="20"/>
                <w:szCs w:val="20"/>
                <w:lang w:eastAsia="ru-RU"/>
              </w:rPr>
            </w:pPr>
            <w:r w:rsidRPr="00AC6D6B">
              <w:rPr>
                <w:sz w:val="20"/>
                <w:szCs w:val="20"/>
                <w:lang w:eastAsia="ru-RU"/>
              </w:rPr>
              <w:t>11. Pārbaudīt dzesētāja slāpētāju.</w:t>
            </w:r>
          </w:p>
          <w:p w14:paraId="4EDED42F" w14:textId="2888434F" w:rsidR="00D65AC3" w:rsidRDefault="00E53984" w:rsidP="005F7BD5">
            <w:pPr>
              <w:rPr>
                <w:sz w:val="20"/>
                <w:szCs w:val="20"/>
                <w:lang w:eastAsia="ru-RU"/>
              </w:rPr>
            </w:pPr>
            <w:r>
              <w:rPr>
                <w:sz w:val="20"/>
                <w:szCs w:val="20"/>
                <w:lang w:eastAsia="ru-RU"/>
              </w:rPr>
              <w:t>12.</w:t>
            </w:r>
            <w:r w:rsidR="006E2BB5">
              <w:rPr>
                <w:sz w:val="20"/>
                <w:szCs w:val="20"/>
                <w:lang w:eastAsia="ru-RU"/>
              </w:rPr>
              <w:t xml:space="preserve"> </w:t>
            </w:r>
            <w:r w:rsidR="00D65AC3">
              <w:rPr>
                <w:sz w:val="20"/>
                <w:szCs w:val="20"/>
                <w:lang w:eastAsia="ru-RU"/>
              </w:rPr>
              <w:t>Nodrošināt d</w:t>
            </w:r>
            <w:r>
              <w:rPr>
                <w:sz w:val="20"/>
                <w:szCs w:val="20"/>
                <w:lang w:eastAsia="ru-RU"/>
              </w:rPr>
              <w:t>īzeļ</w:t>
            </w:r>
            <w:r w:rsidR="00D70281">
              <w:rPr>
                <w:sz w:val="20"/>
                <w:szCs w:val="20"/>
                <w:lang w:eastAsia="ru-RU"/>
              </w:rPr>
              <w:t xml:space="preserve">a </w:t>
            </w:r>
            <w:r>
              <w:rPr>
                <w:sz w:val="20"/>
                <w:szCs w:val="20"/>
                <w:lang w:eastAsia="ru-RU"/>
              </w:rPr>
              <w:t>ģeneratora degvielas tvertnes automātisk</w:t>
            </w:r>
            <w:r w:rsidR="00D65AC3">
              <w:rPr>
                <w:sz w:val="20"/>
                <w:szCs w:val="20"/>
                <w:lang w:eastAsia="ru-RU"/>
              </w:rPr>
              <w:t>u un drošu</w:t>
            </w:r>
            <w:r>
              <w:rPr>
                <w:sz w:val="20"/>
                <w:szCs w:val="20"/>
                <w:lang w:eastAsia="ru-RU"/>
              </w:rPr>
              <w:t xml:space="preserve"> uzpildīšanu</w:t>
            </w:r>
            <w:r w:rsidR="00D65AC3">
              <w:rPr>
                <w:sz w:val="20"/>
                <w:szCs w:val="20"/>
                <w:lang w:eastAsia="ru-RU"/>
              </w:rPr>
              <w:t xml:space="preserve"> no rezerves</w:t>
            </w:r>
          </w:p>
          <w:p w14:paraId="3CA20FBC" w14:textId="173C286F" w:rsidR="00E53984" w:rsidRDefault="00D65AC3" w:rsidP="005F7BD5">
            <w:pPr>
              <w:rPr>
                <w:sz w:val="20"/>
                <w:szCs w:val="20"/>
                <w:lang w:eastAsia="ru-RU"/>
              </w:rPr>
            </w:pPr>
            <w:r>
              <w:rPr>
                <w:sz w:val="20"/>
                <w:szCs w:val="20"/>
                <w:lang w:eastAsia="ru-RU"/>
              </w:rPr>
              <w:t xml:space="preserve">     tvertnes.</w:t>
            </w:r>
          </w:p>
          <w:p w14:paraId="6B004B39" w14:textId="0E8AFFF9" w:rsidR="00E53984" w:rsidRDefault="00E53984" w:rsidP="005F7BD5">
            <w:pPr>
              <w:rPr>
                <w:sz w:val="20"/>
                <w:szCs w:val="20"/>
                <w:lang w:eastAsia="ru-RU"/>
              </w:rPr>
            </w:pPr>
            <w:r>
              <w:rPr>
                <w:sz w:val="20"/>
                <w:szCs w:val="20"/>
                <w:lang w:eastAsia="ru-RU"/>
              </w:rPr>
              <w:t>1</w:t>
            </w:r>
            <w:r w:rsidR="00D65AC3">
              <w:rPr>
                <w:sz w:val="20"/>
                <w:szCs w:val="20"/>
                <w:lang w:eastAsia="ru-RU"/>
              </w:rPr>
              <w:t>3</w:t>
            </w:r>
            <w:r>
              <w:rPr>
                <w:sz w:val="20"/>
                <w:szCs w:val="20"/>
                <w:lang w:eastAsia="ru-RU"/>
              </w:rPr>
              <w:t>.</w:t>
            </w:r>
            <w:r w:rsidR="006E2BB5">
              <w:rPr>
                <w:sz w:val="20"/>
                <w:szCs w:val="20"/>
                <w:lang w:eastAsia="ru-RU"/>
              </w:rPr>
              <w:t xml:space="preserve"> </w:t>
            </w:r>
            <w:r>
              <w:rPr>
                <w:sz w:val="20"/>
                <w:szCs w:val="20"/>
                <w:lang w:eastAsia="ru-RU"/>
              </w:rPr>
              <w:t>Pārbaudīt degvielas rezerves tvertnes (30 000 litri) automātisku un drošu darbību.</w:t>
            </w:r>
          </w:p>
          <w:p w14:paraId="2DB29DC1" w14:textId="527FD827" w:rsidR="002D24DF" w:rsidRPr="00AC6D6B" w:rsidRDefault="002D24DF" w:rsidP="005F7BD5">
            <w:pPr>
              <w:rPr>
                <w:b/>
                <w:bCs/>
                <w:sz w:val="20"/>
                <w:szCs w:val="20"/>
                <w:lang w:eastAsia="ru-RU"/>
              </w:rPr>
            </w:pPr>
          </w:p>
        </w:tc>
      </w:tr>
    </w:tbl>
    <w:p w14:paraId="09E59EB3" w14:textId="77777777" w:rsidR="00D96D54" w:rsidRPr="00AC6D6B" w:rsidRDefault="00D96D54" w:rsidP="00D96D54">
      <w:pPr>
        <w:spacing w:line="360" w:lineRule="auto"/>
        <w:rPr>
          <w:b/>
          <w:lang w:eastAsia="lv-LV"/>
        </w:rPr>
      </w:pPr>
    </w:p>
    <w:p w14:paraId="6A30744F" w14:textId="77777777" w:rsidR="00D96D54" w:rsidRPr="004A717F" w:rsidRDefault="00D96D54" w:rsidP="00D96D54"/>
    <w:p w14:paraId="5FEAF402" w14:textId="2526B875" w:rsidR="00D96D54" w:rsidRPr="00B940AA" w:rsidRDefault="00B940AA" w:rsidP="00D96D54">
      <w:pPr>
        <w:rPr>
          <w:u w:val="single"/>
        </w:rPr>
      </w:pPr>
      <w:r>
        <w:t xml:space="preserve">Nodrošinām visas izvirzītas prasības </w:t>
      </w:r>
      <w:r w:rsidRPr="00B940AA">
        <w:rPr>
          <w:u w:val="single"/>
        </w:rPr>
        <w:t>_________________________________________</w:t>
      </w:r>
    </w:p>
    <w:p w14:paraId="0C51844D" w14:textId="2FD1FD66" w:rsidR="00B940AA" w:rsidRPr="00B940AA" w:rsidRDefault="00B940AA" w:rsidP="00B940AA">
      <w:pPr>
        <w:ind w:left="3600" w:firstLine="720"/>
        <w:rPr>
          <w:i/>
          <w:iCs/>
          <w:sz w:val="14"/>
          <w:szCs w:val="14"/>
        </w:rPr>
      </w:pPr>
      <w:r w:rsidRPr="00B940AA">
        <w:rPr>
          <w:i/>
          <w:iCs/>
          <w:sz w:val="14"/>
          <w:szCs w:val="14"/>
        </w:rPr>
        <w:t>Uzņēmuma nosaukums, amatpersonas vārds, uzvārds un paraksts</w:t>
      </w:r>
    </w:p>
    <w:p w14:paraId="539FCD7D" w14:textId="77777777" w:rsidR="00D96D54" w:rsidRPr="004A717F" w:rsidRDefault="00D96D54" w:rsidP="00D96D54"/>
    <w:p w14:paraId="349B094E" w14:textId="77777777" w:rsidR="00D96D54" w:rsidRPr="004A717F" w:rsidRDefault="00D96D54" w:rsidP="00D96D54"/>
    <w:p w14:paraId="3AC0C775" w14:textId="77777777" w:rsidR="00D96D54" w:rsidRPr="004A717F" w:rsidRDefault="00D96D54" w:rsidP="00D96D54"/>
    <w:p w14:paraId="10B0B058" w14:textId="77777777" w:rsidR="00D96D54" w:rsidRPr="004A717F" w:rsidRDefault="00D96D54" w:rsidP="00D96D54"/>
    <w:p w14:paraId="6569D577" w14:textId="77777777" w:rsidR="00D96D54" w:rsidRPr="004A717F" w:rsidRDefault="00D96D54" w:rsidP="00D96D54"/>
    <w:p w14:paraId="282F2A99" w14:textId="77777777" w:rsidR="00D96D54" w:rsidRDefault="00D96D54" w:rsidP="00D96D54"/>
    <w:p w14:paraId="3481E66E" w14:textId="77777777" w:rsidR="00D96D54" w:rsidRDefault="00D96D54" w:rsidP="00D96D54"/>
    <w:p w14:paraId="7671E24C" w14:textId="77777777" w:rsidR="00D96D54" w:rsidRDefault="00D96D54" w:rsidP="00D96D54"/>
    <w:p w14:paraId="0A0383BC" w14:textId="77777777" w:rsidR="00D96D54" w:rsidRDefault="00D96D54" w:rsidP="00D96D54">
      <w:pPr>
        <w:tabs>
          <w:tab w:val="left" w:pos="3990"/>
        </w:tabs>
      </w:pPr>
      <w:r>
        <w:tab/>
      </w:r>
    </w:p>
    <w:p w14:paraId="43E17C2B" w14:textId="77777777" w:rsidR="00D96D54" w:rsidRDefault="00D96D54" w:rsidP="00D96D54">
      <w:pPr>
        <w:tabs>
          <w:tab w:val="left" w:pos="3990"/>
        </w:tabs>
      </w:pPr>
    </w:p>
    <w:p w14:paraId="3C65524A" w14:textId="77777777" w:rsidR="00D96D54" w:rsidRDefault="00D96D54" w:rsidP="00D96D54">
      <w:pPr>
        <w:tabs>
          <w:tab w:val="left" w:pos="3990"/>
        </w:tabs>
      </w:pPr>
    </w:p>
    <w:p w14:paraId="1612C477" w14:textId="77777777" w:rsidR="00D96D54" w:rsidRDefault="00D96D54" w:rsidP="00D96D54">
      <w:pPr>
        <w:tabs>
          <w:tab w:val="left" w:pos="3990"/>
        </w:tabs>
      </w:pPr>
    </w:p>
    <w:p w14:paraId="6907CC10" w14:textId="77777777" w:rsidR="00D96D54" w:rsidRDefault="00D96D54" w:rsidP="00D96D54">
      <w:pPr>
        <w:tabs>
          <w:tab w:val="left" w:pos="3990"/>
        </w:tabs>
      </w:pPr>
    </w:p>
    <w:p w14:paraId="6B2C82E9" w14:textId="77777777" w:rsidR="00D96D54" w:rsidRDefault="00D96D54" w:rsidP="00D96D54">
      <w:pPr>
        <w:tabs>
          <w:tab w:val="left" w:pos="3990"/>
        </w:tabs>
      </w:pPr>
    </w:p>
    <w:p w14:paraId="25A72393" w14:textId="77777777" w:rsidR="00D96D54" w:rsidRDefault="00D96D54" w:rsidP="00D96D54">
      <w:pPr>
        <w:tabs>
          <w:tab w:val="left" w:pos="3990"/>
        </w:tabs>
      </w:pPr>
    </w:p>
    <w:p w14:paraId="180C8CDB" w14:textId="77777777" w:rsidR="00D96D54" w:rsidRDefault="00D96D54" w:rsidP="00D96D54">
      <w:pPr>
        <w:tabs>
          <w:tab w:val="left" w:pos="3990"/>
        </w:tabs>
      </w:pPr>
    </w:p>
    <w:p w14:paraId="348467DB" w14:textId="77777777" w:rsidR="00D96D54" w:rsidRDefault="00D96D54" w:rsidP="00D96D54">
      <w:pPr>
        <w:tabs>
          <w:tab w:val="left" w:pos="3990"/>
        </w:tabs>
      </w:pPr>
    </w:p>
    <w:p w14:paraId="5690FC2C" w14:textId="77777777" w:rsidR="00D96D54" w:rsidRDefault="00D96D54" w:rsidP="00D96D54">
      <w:pPr>
        <w:tabs>
          <w:tab w:val="left" w:pos="3990"/>
        </w:tabs>
      </w:pPr>
    </w:p>
    <w:p w14:paraId="132705FE" w14:textId="77777777" w:rsidR="00D96D54" w:rsidRDefault="00D96D54" w:rsidP="00D96D54">
      <w:pPr>
        <w:tabs>
          <w:tab w:val="left" w:pos="3990"/>
        </w:tabs>
      </w:pPr>
    </w:p>
    <w:p w14:paraId="5B1DAB3A" w14:textId="77777777" w:rsidR="00D96D54" w:rsidRDefault="00D96D54" w:rsidP="00D96D54">
      <w:pPr>
        <w:tabs>
          <w:tab w:val="left" w:pos="3990"/>
        </w:tabs>
      </w:pPr>
    </w:p>
    <w:p w14:paraId="1C3EB4A0" w14:textId="77777777" w:rsidR="00D96D54" w:rsidRDefault="00D96D54" w:rsidP="00D96D54">
      <w:pPr>
        <w:tabs>
          <w:tab w:val="left" w:pos="3990"/>
        </w:tabs>
      </w:pPr>
    </w:p>
    <w:p w14:paraId="2A7D85CF" w14:textId="77777777" w:rsidR="00D96D54" w:rsidRDefault="00D96D54" w:rsidP="00D96D54"/>
    <w:sectPr w:rsidR="00D96D54" w:rsidSect="00D94237">
      <w:footerReference w:type="default" r:id="rId7"/>
      <w:pgSz w:w="12240" w:h="15840"/>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D2AB9E" w14:textId="77777777" w:rsidR="00876496" w:rsidRDefault="00876496">
      <w:r>
        <w:separator/>
      </w:r>
    </w:p>
  </w:endnote>
  <w:endnote w:type="continuationSeparator" w:id="0">
    <w:p w14:paraId="3CC15BAF" w14:textId="77777777" w:rsidR="00876496" w:rsidRDefault="008764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8804078"/>
      <w:docPartObj>
        <w:docPartGallery w:val="Page Numbers (Bottom of Page)"/>
        <w:docPartUnique/>
      </w:docPartObj>
    </w:sdtPr>
    <w:sdtEndPr>
      <w:rPr>
        <w:noProof/>
      </w:rPr>
    </w:sdtEndPr>
    <w:sdtContent>
      <w:p w14:paraId="416DC4A5" w14:textId="40287AD2" w:rsidR="003E1964" w:rsidRPr="00E217D7" w:rsidRDefault="003E1964" w:rsidP="00817DEE">
        <w:pPr>
          <w:ind w:right="52"/>
          <w:jc w:val="center"/>
          <w:rPr>
            <w:sz w:val="20"/>
            <w:szCs w:val="20"/>
          </w:rPr>
        </w:pPr>
      </w:p>
      <w:p w14:paraId="2B1DB880" w14:textId="77777777" w:rsidR="003E1964" w:rsidRDefault="00D96D54">
        <w:pPr>
          <w:pStyle w:val="Footer"/>
          <w:jc w:val="center"/>
        </w:pPr>
        <w:r>
          <w:fldChar w:fldCharType="begin"/>
        </w:r>
        <w:r>
          <w:instrText xml:space="preserve"> PAGE   \* MERGEFORMAT </w:instrText>
        </w:r>
        <w:r>
          <w:fldChar w:fldCharType="separate"/>
        </w:r>
        <w:r>
          <w:rPr>
            <w:noProof/>
          </w:rPr>
          <w:t>9</w:t>
        </w:r>
        <w:r>
          <w:rPr>
            <w:noProof/>
          </w:rPr>
          <w:fldChar w:fldCharType="end"/>
        </w:r>
      </w:p>
    </w:sdtContent>
  </w:sdt>
  <w:p w14:paraId="2E3BC6B7" w14:textId="77777777" w:rsidR="003E1964" w:rsidRDefault="003E19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D4BF4F" w14:textId="77777777" w:rsidR="00876496" w:rsidRDefault="00876496">
      <w:r>
        <w:separator/>
      </w:r>
    </w:p>
  </w:footnote>
  <w:footnote w:type="continuationSeparator" w:id="0">
    <w:p w14:paraId="6286267D" w14:textId="77777777" w:rsidR="00876496" w:rsidRDefault="0087649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B5C717E"/>
    <w:multiLevelType w:val="hybridMultilevel"/>
    <w:tmpl w:val="60E6DA3C"/>
    <w:lvl w:ilvl="0" w:tplc="DEB8FE10">
      <w:start w:val="1"/>
      <w:numFmt w:val="decimal"/>
      <w:lvlText w:val="%1."/>
      <w:lvlJc w:val="left"/>
      <w:pPr>
        <w:ind w:left="389" w:hanging="360"/>
      </w:pPr>
      <w:rPr>
        <w:rFonts w:hint="default"/>
      </w:rPr>
    </w:lvl>
    <w:lvl w:ilvl="1" w:tplc="04260019" w:tentative="1">
      <w:start w:val="1"/>
      <w:numFmt w:val="lowerLetter"/>
      <w:lvlText w:val="%2."/>
      <w:lvlJc w:val="left"/>
      <w:pPr>
        <w:ind w:left="1109" w:hanging="360"/>
      </w:pPr>
    </w:lvl>
    <w:lvl w:ilvl="2" w:tplc="0426001B" w:tentative="1">
      <w:start w:val="1"/>
      <w:numFmt w:val="lowerRoman"/>
      <w:lvlText w:val="%3."/>
      <w:lvlJc w:val="right"/>
      <w:pPr>
        <w:ind w:left="1829" w:hanging="180"/>
      </w:pPr>
    </w:lvl>
    <w:lvl w:ilvl="3" w:tplc="0426000F" w:tentative="1">
      <w:start w:val="1"/>
      <w:numFmt w:val="decimal"/>
      <w:lvlText w:val="%4."/>
      <w:lvlJc w:val="left"/>
      <w:pPr>
        <w:ind w:left="2549" w:hanging="360"/>
      </w:pPr>
    </w:lvl>
    <w:lvl w:ilvl="4" w:tplc="04260019" w:tentative="1">
      <w:start w:val="1"/>
      <w:numFmt w:val="lowerLetter"/>
      <w:lvlText w:val="%5."/>
      <w:lvlJc w:val="left"/>
      <w:pPr>
        <w:ind w:left="3269" w:hanging="360"/>
      </w:pPr>
    </w:lvl>
    <w:lvl w:ilvl="5" w:tplc="0426001B" w:tentative="1">
      <w:start w:val="1"/>
      <w:numFmt w:val="lowerRoman"/>
      <w:lvlText w:val="%6."/>
      <w:lvlJc w:val="right"/>
      <w:pPr>
        <w:ind w:left="3989" w:hanging="180"/>
      </w:pPr>
    </w:lvl>
    <w:lvl w:ilvl="6" w:tplc="0426000F" w:tentative="1">
      <w:start w:val="1"/>
      <w:numFmt w:val="decimal"/>
      <w:lvlText w:val="%7."/>
      <w:lvlJc w:val="left"/>
      <w:pPr>
        <w:ind w:left="4709" w:hanging="360"/>
      </w:pPr>
    </w:lvl>
    <w:lvl w:ilvl="7" w:tplc="04260019" w:tentative="1">
      <w:start w:val="1"/>
      <w:numFmt w:val="lowerLetter"/>
      <w:lvlText w:val="%8."/>
      <w:lvlJc w:val="left"/>
      <w:pPr>
        <w:ind w:left="5429" w:hanging="360"/>
      </w:pPr>
    </w:lvl>
    <w:lvl w:ilvl="8" w:tplc="0426001B" w:tentative="1">
      <w:start w:val="1"/>
      <w:numFmt w:val="lowerRoman"/>
      <w:lvlText w:val="%9."/>
      <w:lvlJc w:val="right"/>
      <w:pPr>
        <w:ind w:left="6149" w:hanging="180"/>
      </w:pPr>
    </w:lvl>
  </w:abstractNum>
  <w:num w:numId="1" w16cid:durableId="1253924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6D54"/>
    <w:rsid w:val="0005796A"/>
    <w:rsid w:val="00071A73"/>
    <w:rsid w:val="00081AA3"/>
    <w:rsid w:val="001677F0"/>
    <w:rsid w:val="001F0DE3"/>
    <w:rsid w:val="00297BC6"/>
    <w:rsid w:val="002D24DF"/>
    <w:rsid w:val="0031004B"/>
    <w:rsid w:val="00342E0C"/>
    <w:rsid w:val="00362867"/>
    <w:rsid w:val="00365816"/>
    <w:rsid w:val="003707A2"/>
    <w:rsid w:val="0037636F"/>
    <w:rsid w:val="0037639E"/>
    <w:rsid w:val="003E1964"/>
    <w:rsid w:val="00404E60"/>
    <w:rsid w:val="00490B7F"/>
    <w:rsid w:val="005B2338"/>
    <w:rsid w:val="005D3693"/>
    <w:rsid w:val="00641D0A"/>
    <w:rsid w:val="00650670"/>
    <w:rsid w:val="0068755E"/>
    <w:rsid w:val="006A54B7"/>
    <w:rsid w:val="006C44ED"/>
    <w:rsid w:val="006E2BB5"/>
    <w:rsid w:val="00700F8B"/>
    <w:rsid w:val="00747C26"/>
    <w:rsid w:val="00781EC5"/>
    <w:rsid w:val="007A4846"/>
    <w:rsid w:val="007C7B1F"/>
    <w:rsid w:val="007E113E"/>
    <w:rsid w:val="0081466F"/>
    <w:rsid w:val="008375DC"/>
    <w:rsid w:val="00876496"/>
    <w:rsid w:val="00890C04"/>
    <w:rsid w:val="008C720C"/>
    <w:rsid w:val="00925A87"/>
    <w:rsid w:val="00932364"/>
    <w:rsid w:val="009C01CE"/>
    <w:rsid w:val="009F23D0"/>
    <w:rsid w:val="009F32FC"/>
    <w:rsid w:val="00A569B4"/>
    <w:rsid w:val="00AB3010"/>
    <w:rsid w:val="00AF15A2"/>
    <w:rsid w:val="00B940AA"/>
    <w:rsid w:val="00BC09B1"/>
    <w:rsid w:val="00BD1087"/>
    <w:rsid w:val="00C345FB"/>
    <w:rsid w:val="00C776ED"/>
    <w:rsid w:val="00CE3895"/>
    <w:rsid w:val="00D12794"/>
    <w:rsid w:val="00D65AC3"/>
    <w:rsid w:val="00D70281"/>
    <w:rsid w:val="00D87291"/>
    <w:rsid w:val="00D94237"/>
    <w:rsid w:val="00D96D54"/>
    <w:rsid w:val="00E53984"/>
    <w:rsid w:val="00E739E1"/>
    <w:rsid w:val="00E75A56"/>
    <w:rsid w:val="00EC098C"/>
    <w:rsid w:val="00EC31CA"/>
    <w:rsid w:val="00FB4B40"/>
    <w:rsid w:val="00FF7E4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8697C"/>
  <w15:chartTrackingRefBased/>
  <w15:docId w15:val="{F7BFE7C0-94C4-4251-B526-B2F4201D32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6D54"/>
    <w:pPr>
      <w:spacing w:after="0" w:line="240" w:lineRule="auto"/>
      <w:jc w:val="both"/>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D96D54"/>
    <w:pPr>
      <w:tabs>
        <w:tab w:val="center" w:pos="4153"/>
        <w:tab w:val="right" w:pos="8306"/>
      </w:tabs>
    </w:pPr>
  </w:style>
  <w:style w:type="character" w:customStyle="1" w:styleId="FooterChar">
    <w:name w:val="Footer Char"/>
    <w:basedOn w:val="DefaultParagraphFont"/>
    <w:link w:val="Footer"/>
    <w:uiPriority w:val="99"/>
    <w:rsid w:val="00D96D54"/>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D94237"/>
    <w:pPr>
      <w:tabs>
        <w:tab w:val="center" w:pos="4153"/>
        <w:tab w:val="right" w:pos="8306"/>
      </w:tabs>
    </w:pPr>
  </w:style>
  <w:style w:type="character" w:customStyle="1" w:styleId="HeaderChar">
    <w:name w:val="Header Char"/>
    <w:basedOn w:val="DefaultParagraphFont"/>
    <w:link w:val="Header"/>
    <w:uiPriority w:val="99"/>
    <w:rsid w:val="00D94237"/>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5745</Words>
  <Characters>3276</Characters>
  <Application>Microsoft Office Word</Application>
  <DocSecurity>0</DocSecurity>
  <Lines>27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Igors Carevs</dc:creator>
  <cp:keywords/>
  <dc:description/>
  <cp:lastModifiedBy>Andrejs Vessers</cp:lastModifiedBy>
  <cp:revision>3</cp:revision>
  <dcterms:created xsi:type="dcterms:W3CDTF">2026-07-29T06:57:00Z</dcterms:created>
  <dcterms:modified xsi:type="dcterms:W3CDTF">2026-07-29T06:57:00Z</dcterms:modified>
</cp:coreProperties>
</file>