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C0C9F4" w14:textId="77777777" w:rsidR="00867C71" w:rsidRPr="00CC07A8" w:rsidRDefault="00867C71" w:rsidP="00867C71">
      <w:pPr>
        <w:overflowPunct w:val="0"/>
        <w:autoSpaceDE w:val="0"/>
        <w:autoSpaceDN w:val="0"/>
        <w:adjustRightInd w:val="0"/>
        <w:spacing w:after="0" w:line="240" w:lineRule="auto"/>
        <w:jc w:val="right"/>
        <w:textAlignment w:val="baseline"/>
        <w:rPr>
          <w:rFonts w:ascii="Times New Roman" w:hAnsi="Times New Roman"/>
          <w:b/>
          <w:bCs/>
          <w:sz w:val="24"/>
          <w:szCs w:val="24"/>
          <w:lang w:eastAsia="lv-LV"/>
        </w:rPr>
      </w:pPr>
      <w:r w:rsidRPr="00CC07A8">
        <w:rPr>
          <w:rFonts w:ascii="Times New Roman" w:hAnsi="Times New Roman"/>
          <w:b/>
          <w:bCs/>
          <w:sz w:val="24"/>
          <w:szCs w:val="24"/>
          <w:lang w:eastAsia="lv-LV"/>
        </w:rPr>
        <w:t>6.pielikums</w:t>
      </w:r>
    </w:p>
    <w:p w14:paraId="4C106B0F" w14:textId="77777777" w:rsidR="00867C71" w:rsidRPr="00CC07A8" w:rsidRDefault="00867C71" w:rsidP="00867C71">
      <w:pPr>
        <w:pStyle w:val="Virsraksts1"/>
        <w:tabs>
          <w:tab w:val="left" w:pos="720"/>
        </w:tabs>
        <w:spacing w:before="0" w:after="0" w:line="240" w:lineRule="auto"/>
        <w:jc w:val="center"/>
        <w:rPr>
          <w:rFonts w:ascii="Times New Roman" w:hAnsi="Times New Roman" w:cs="Times New Roman"/>
          <w:b/>
          <w:bCs/>
          <w:color w:val="auto"/>
          <w:sz w:val="24"/>
          <w:szCs w:val="24"/>
        </w:rPr>
      </w:pPr>
      <w:bookmarkStart w:id="0" w:name="_Toc19002615"/>
      <w:r w:rsidRPr="00CC07A8">
        <w:rPr>
          <w:rFonts w:ascii="Times New Roman" w:hAnsi="Times New Roman" w:cs="Times New Roman"/>
          <w:b/>
          <w:bCs/>
          <w:color w:val="auto"/>
          <w:sz w:val="24"/>
          <w:szCs w:val="24"/>
        </w:rPr>
        <w:t>Tehniskais piedāvājums</w:t>
      </w:r>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6"/>
        <w:gridCol w:w="2120"/>
      </w:tblGrid>
      <w:tr w:rsidR="00867C71" w:rsidRPr="00CC07A8" w14:paraId="04682C59" w14:textId="77777777" w:rsidTr="00C84AE9">
        <w:tc>
          <w:tcPr>
            <w:tcW w:w="7083" w:type="dxa"/>
            <w:tcBorders>
              <w:top w:val="single" w:sz="4" w:space="0" w:color="auto"/>
              <w:left w:val="single" w:sz="4" w:space="0" w:color="auto"/>
              <w:bottom w:val="single" w:sz="4" w:space="0" w:color="auto"/>
              <w:right w:val="single" w:sz="4" w:space="0" w:color="auto"/>
            </w:tcBorders>
            <w:hideMark/>
          </w:tcPr>
          <w:p w14:paraId="2CE7FAFD" w14:textId="77777777" w:rsidR="00867C71" w:rsidRPr="00CC07A8" w:rsidRDefault="00867C71" w:rsidP="00C84AE9">
            <w:pPr>
              <w:spacing w:after="0" w:line="240" w:lineRule="auto"/>
              <w:jc w:val="center"/>
              <w:rPr>
                <w:rFonts w:ascii="Times New Roman" w:hAnsi="Times New Roman"/>
                <w:b/>
                <w:sz w:val="24"/>
                <w:szCs w:val="24"/>
              </w:rPr>
            </w:pPr>
          </w:p>
          <w:p w14:paraId="5A947BE6" w14:textId="77777777" w:rsidR="00867C71" w:rsidRPr="00CC07A8" w:rsidRDefault="00867C71" w:rsidP="00C84AE9">
            <w:pPr>
              <w:spacing w:after="0" w:line="240" w:lineRule="auto"/>
              <w:jc w:val="center"/>
              <w:rPr>
                <w:rFonts w:ascii="Times New Roman" w:hAnsi="Times New Roman"/>
                <w:b/>
                <w:sz w:val="24"/>
                <w:szCs w:val="24"/>
              </w:rPr>
            </w:pPr>
            <w:r w:rsidRPr="00CC07A8">
              <w:rPr>
                <w:rFonts w:ascii="Times New Roman" w:hAnsi="Times New Roman"/>
                <w:b/>
                <w:sz w:val="24"/>
                <w:szCs w:val="24"/>
              </w:rPr>
              <w:t>Pasūtītāja prasības</w:t>
            </w:r>
          </w:p>
        </w:tc>
        <w:tc>
          <w:tcPr>
            <w:tcW w:w="2264" w:type="dxa"/>
            <w:tcBorders>
              <w:top w:val="single" w:sz="4" w:space="0" w:color="auto"/>
              <w:left w:val="single" w:sz="4" w:space="0" w:color="auto"/>
              <w:bottom w:val="single" w:sz="4" w:space="0" w:color="auto"/>
              <w:right w:val="single" w:sz="4" w:space="0" w:color="auto"/>
            </w:tcBorders>
            <w:hideMark/>
          </w:tcPr>
          <w:p w14:paraId="0D62050B" w14:textId="77777777" w:rsidR="00867C71" w:rsidRPr="00CC07A8" w:rsidRDefault="00867C71" w:rsidP="00C84AE9">
            <w:pPr>
              <w:spacing w:after="0" w:line="240" w:lineRule="auto"/>
              <w:jc w:val="center"/>
              <w:rPr>
                <w:rFonts w:ascii="Times New Roman" w:hAnsi="Times New Roman"/>
                <w:b/>
                <w:sz w:val="24"/>
                <w:szCs w:val="24"/>
              </w:rPr>
            </w:pPr>
            <w:r w:rsidRPr="00CC07A8">
              <w:rPr>
                <w:rFonts w:ascii="Times New Roman" w:hAnsi="Times New Roman"/>
                <w:b/>
                <w:sz w:val="24"/>
                <w:szCs w:val="24"/>
              </w:rPr>
              <w:t>Pretendenta piedāvājums (norādīt vai tiks nodrošināts)</w:t>
            </w:r>
          </w:p>
        </w:tc>
      </w:tr>
      <w:tr w:rsidR="00867C71" w:rsidRPr="00CC07A8" w14:paraId="2BCAB2B6" w14:textId="77777777" w:rsidTr="00C84AE9">
        <w:tc>
          <w:tcPr>
            <w:tcW w:w="7083" w:type="dxa"/>
            <w:tcBorders>
              <w:top w:val="single" w:sz="4" w:space="0" w:color="auto"/>
              <w:left w:val="single" w:sz="4" w:space="0" w:color="auto"/>
              <w:bottom w:val="single" w:sz="4" w:space="0" w:color="auto"/>
              <w:right w:val="single" w:sz="4" w:space="0" w:color="auto"/>
            </w:tcBorders>
            <w:hideMark/>
          </w:tcPr>
          <w:p w14:paraId="2B7A1266" w14:textId="77777777" w:rsidR="00867C71" w:rsidRPr="00CC07A8" w:rsidRDefault="00867C71" w:rsidP="00867C71">
            <w:pPr>
              <w:numPr>
                <w:ilvl w:val="0"/>
                <w:numId w:val="1"/>
              </w:numPr>
              <w:tabs>
                <w:tab w:val="num" w:pos="900"/>
                <w:tab w:val="left" w:pos="9600"/>
              </w:tabs>
              <w:spacing w:after="0" w:line="240" w:lineRule="auto"/>
              <w:ind w:left="0" w:firstLine="0"/>
              <w:rPr>
                <w:rFonts w:ascii="Times New Roman" w:hAnsi="Times New Roman"/>
                <w:b/>
                <w:sz w:val="24"/>
                <w:szCs w:val="24"/>
              </w:rPr>
            </w:pPr>
            <w:r w:rsidRPr="00CC07A8">
              <w:rPr>
                <w:rFonts w:ascii="Times New Roman" w:hAnsi="Times New Roman"/>
                <w:b/>
                <w:sz w:val="24"/>
                <w:szCs w:val="24"/>
              </w:rPr>
              <w:t>Degvielas tehniskais raksturojums:</w:t>
            </w:r>
          </w:p>
          <w:p w14:paraId="05209226" w14:textId="77777777" w:rsidR="00867C71" w:rsidRPr="00CC07A8" w:rsidRDefault="00867C71" w:rsidP="00C84AE9">
            <w:pPr>
              <w:tabs>
                <w:tab w:val="left" w:pos="9600"/>
              </w:tabs>
              <w:spacing w:after="0" w:line="240" w:lineRule="auto"/>
              <w:rPr>
                <w:rFonts w:ascii="Times New Roman" w:hAnsi="Times New Roman"/>
                <w:sz w:val="24"/>
                <w:szCs w:val="24"/>
              </w:rPr>
            </w:pPr>
            <w:r w:rsidRPr="00CC07A8">
              <w:rPr>
                <w:rFonts w:ascii="Times New Roman" w:hAnsi="Times New Roman"/>
                <w:sz w:val="24"/>
                <w:szCs w:val="24"/>
              </w:rPr>
              <w:t>Degviela: benzīns 95E un dīzeļdegviela.</w:t>
            </w:r>
          </w:p>
        </w:tc>
        <w:tc>
          <w:tcPr>
            <w:tcW w:w="2264" w:type="dxa"/>
            <w:tcBorders>
              <w:top w:val="single" w:sz="4" w:space="0" w:color="auto"/>
              <w:left w:val="single" w:sz="4" w:space="0" w:color="auto"/>
              <w:bottom w:val="single" w:sz="4" w:space="0" w:color="auto"/>
              <w:right w:val="single" w:sz="4" w:space="0" w:color="auto"/>
            </w:tcBorders>
            <w:hideMark/>
          </w:tcPr>
          <w:p w14:paraId="4D936D08" w14:textId="77777777" w:rsidR="00867C71" w:rsidRPr="00CC07A8" w:rsidRDefault="00867C71" w:rsidP="00C84AE9">
            <w:pPr>
              <w:spacing w:after="0" w:line="240" w:lineRule="auto"/>
              <w:rPr>
                <w:rFonts w:ascii="Times New Roman" w:hAnsi="Times New Roman"/>
                <w:sz w:val="24"/>
                <w:szCs w:val="24"/>
              </w:rPr>
            </w:pPr>
          </w:p>
        </w:tc>
      </w:tr>
      <w:tr w:rsidR="00867C71" w:rsidRPr="00CC07A8" w14:paraId="4D9CE1A5" w14:textId="77777777" w:rsidTr="00C84AE9">
        <w:trPr>
          <w:trHeight w:val="2270"/>
        </w:trPr>
        <w:tc>
          <w:tcPr>
            <w:tcW w:w="7083" w:type="dxa"/>
            <w:tcBorders>
              <w:top w:val="single" w:sz="4" w:space="0" w:color="auto"/>
              <w:left w:val="single" w:sz="4" w:space="0" w:color="auto"/>
              <w:bottom w:val="single" w:sz="4" w:space="0" w:color="auto"/>
              <w:right w:val="single" w:sz="4" w:space="0" w:color="auto"/>
            </w:tcBorders>
            <w:hideMark/>
          </w:tcPr>
          <w:p w14:paraId="1A36ABB0" w14:textId="77777777" w:rsidR="00867C71" w:rsidRPr="00CC07A8" w:rsidRDefault="00867C71" w:rsidP="00867C71">
            <w:pPr>
              <w:numPr>
                <w:ilvl w:val="0"/>
                <w:numId w:val="1"/>
              </w:numPr>
              <w:tabs>
                <w:tab w:val="left" w:pos="9600"/>
              </w:tabs>
              <w:spacing w:after="0" w:line="240" w:lineRule="auto"/>
              <w:ind w:left="0" w:firstLine="0"/>
              <w:rPr>
                <w:rFonts w:ascii="Times New Roman" w:hAnsi="Times New Roman"/>
                <w:b/>
                <w:sz w:val="24"/>
                <w:szCs w:val="24"/>
              </w:rPr>
            </w:pPr>
            <w:r w:rsidRPr="00CC07A8">
              <w:rPr>
                <w:rFonts w:ascii="Times New Roman" w:hAnsi="Times New Roman"/>
                <w:b/>
                <w:sz w:val="24"/>
                <w:szCs w:val="24"/>
              </w:rPr>
              <w:t xml:space="preserve">Degvielas kvalitātes prasības: </w:t>
            </w:r>
          </w:p>
          <w:p w14:paraId="3E6541EC" w14:textId="77777777" w:rsidR="00867C71" w:rsidRPr="00CC07A8" w:rsidRDefault="00867C71" w:rsidP="00867C71">
            <w:pPr>
              <w:numPr>
                <w:ilvl w:val="1"/>
                <w:numId w:val="1"/>
              </w:numPr>
              <w:tabs>
                <w:tab w:val="left" w:pos="9600"/>
              </w:tabs>
              <w:spacing w:after="0" w:line="240" w:lineRule="auto"/>
              <w:ind w:left="0" w:firstLine="0"/>
              <w:rPr>
                <w:rFonts w:ascii="Times New Roman" w:hAnsi="Times New Roman"/>
                <w:sz w:val="24"/>
                <w:szCs w:val="24"/>
              </w:rPr>
            </w:pPr>
            <w:r w:rsidRPr="00CC07A8">
              <w:rPr>
                <w:rFonts w:ascii="Times New Roman" w:hAnsi="Times New Roman"/>
                <w:sz w:val="24"/>
                <w:szCs w:val="24"/>
              </w:rPr>
              <w:t>Piedāvātās degvielas (benzīns 95E un dīzeļdegviela) kvalitātei jāatbilst Ministru kabineta 2000. gada 26. septembra noteikumu Nr. 332 „Noteikumi par benzīna un dīzeļdegvielas atbilstības novērtēšanu” un standartu LVS EN 228 un LVS EN 590 noteiktajām prasībām.</w:t>
            </w:r>
          </w:p>
          <w:p w14:paraId="4D9EE369" w14:textId="77777777" w:rsidR="00867C71" w:rsidRPr="00CC07A8" w:rsidRDefault="00867C71" w:rsidP="00867C71">
            <w:pPr>
              <w:numPr>
                <w:ilvl w:val="1"/>
                <w:numId w:val="1"/>
              </w:numPr>
              <w:tabs>
                <w:tab w:val="left" w:pos="9600"/>
              </w:tabs>
              <w:spacing w:after="0" w:line="240" w:lineRule="auto"/>
              <w:ind w:left="0" w:firstLine="0"/>
              <w:rPr>
                <w:rFonts w:ascii="Times New Roman" w:hAnsi="Times New Roman"/>
                <w:sz w:val="24"/>
                <w:szCs w:val="24"/>
              </w:rPr>
            </w:pPr>
            <w:r w:rsidRPr="00CC07A8">
              <w:rPr>
                <w:rFonts w:ascii="Times New Roman" w:hAnsi="Times New Roman"/>
                <w:sz w:val="24"/>
                <w:szCs w:val="24"/>
              </w:rPr>
              <w:t>Dīzeļdegvielai ziemas sezonā (no 1. novembra līdz 31. martam) jāatbilst aukstumnoturībai  vismaz līdz -30 ºC temperatūrai (CFPP – auksta filtra nosprostošanās punkts).</w:t>
            </w:r>
          </w:p>
        </w:tc>
        <w:tc>
          <w:tcPr>
            <w:tcW w:w="2264" w:type="dxa"/>
            <w:tcBorders>
              <w:top w:val="single" w:sz="4" w:space="0" w:color="auto"/>
              <w:left w:val="single" w:sz="4" w:space="0" w:color="auto"/>
              <w:bottom w:val="single" w:sz="4" w:space="0" w:color="auto"/>
              <w:right w:val="single" w:sz="4" w:space="0" w:color="auto"/>
            </w:tcBorders>
            <w:vAlign w:val="center"/>
            <w:hideMark/>
          </w:tcPr>
          <w:p w14:paraId="63870377" w14:textId="77777777" w:rsidR="00867C71" w:rsidRPr="00CC07A8" w:rsidRDefault="00867C71" w:rsidP="00C84AE9">
            <w:pPr>
              <w:spacing w:after="0" w:line="240" w:lineRule="auto"/>
              <w:rPr>
                <w:rFonts w:ascii="Times New Roman" w:hAnsi="Times New Roman"/>
                <w:sz w:val="24"/>
                <w:szCs w:val="24"/>
              </w:rPr>
            </w:pPr>
          </w:p>
        </w:tc>
      </w:tr>
      <w:tr w:rsidR="00867C71" w:rsidRPr="00CC07A8" w14:paraId="1E30B93E" w14:textId="77777777" w:rsidTr="00C84AE9">
        <w:tc>
          <w:tcPr>
            <w:tcW w:w="7083" w:type="dxa"/>
            <w:tcBorders>
              <w:top w:val="single" w:sz="4" w:space="0" w:color="auto"/>
              <w:left w:val="single" w:sz="4" w:space="0" w:color="auto"/>
              <w:bottom w:val="single" w:sz="4" w:space="0" w:color="auto"/>
              <w:right w:val="single" w:sz="4" w:space="0" w:color="auto"/>
            </w:tcBorders>
            <w:hideMark/>
          </w:tcPr>
          <w:p w14:paraId="1689429F" w14:textId="77777777" w:rsidR="00867C71" w:rsidRPr="00CC07A8" w:rsidRDefault="00867C71" w:rsidP="00867C71">
            <w:pPr>
              <w:numPr>
                <w:ilvl w:val="0"/>
                <w:numId w:val="1"/>
              </w:numPr>
              <w:tabs>
                <w:tab w:val="left" w:pos="9600"/>
              </w:tabs>
              <w:spacing w:after="0" w:line="240" w:lineRule="auto"/>
              <w:ind w:left="0" w:firstLine="0"/>
              <w:rPr>
                <w:rFonts w:ascii="Times New Roman" w:hAnsi="Times New Roman"/>
                <w:b/>
                <w:sz w:val="24"/>
                <w:szCs w:val="24"/>
              </w:rPr>
            </w:pPr>
            <w:r w:rsidRPr="00CC07A8">
              <w:rPr>
                <w:rFonts w:ascii="Times New Roman" w:hAnsi="Times New Roman"/>
                <w:b/>
                <w:sz w:val="24"/>
                <w:szCs w:val="24"/>
              </w:rPr>
              <w:t xml:space="preserve">Degvielas uzpildes un iegādes nosacījumi: </w:t>
            </w:r>
          </w:p>
          <w:p w14:paraId="2ACD92C6" w14:textId="3E29AD6A" w:rsidR="00867C71" w:rsidRPr="00CC07A8" w:rsidRDefault="00867C71" w:rsidP="00867C71">
            <w:pPr>
              <w:tabs>
                <w:tab w:val="left" w:pos="9600"/>
              </w:tabs>
              <w:spacing w:after="0" w:line="240" w:lineRule="auto"/>
              <w:jc w:val="both"/>
              <w:rPr>
                <w:rFonts w:ascii="Times New Roman" w:hAnsi="Times New Roman"/>
                <w:sz w:val="24"/>
                <w:szCs w:val="24"/>
              </w:rPr>
            </w:pPr>
            <w:r w:rsidRPr="00CC07A8">
              <w:rPr>
                <w:rFonts w:ascii="Times New Roman" w:hAnsi="Times New Roman"/>
                <w:sz w:val="24"/>
                <w:szCs w:val="24"/>
              </w:rPr>
              <w:t xml:space="preserve">Degviela tiek iegādāta mazumtirdzniecībā, izmantojot pretendenta nodrošinātās degvielas kartes. Katram transportlīdzeklim tiek nodrošināta sava degvielas karte ar unikālu numuru, uz kuras, atkarībā no </w:t>
            </w:r>
            <w:r>
              <w:rPr>
                <w:rFonts w:ascii="Times New Roman" w:hAnsi="Times New Roman"/>
                <w:sz w:val="24"/>
                <w:szCs w:val="24"/>
              </w:rPr>
              <w:t>uzņēmuma</w:t>
            </w:r>
            <w:r w:rsidRPr="00CC07A8">
              <w:rPr>
                <w:rFonts w:ascii="Times New Roman" w:hAnsi="Times New Roman"/>
                <w:sz w:val="24"/>
                <w:szCs w:val="24"/>
              </w:rPr>
              <w:t xml:space="preserve"> vajadzībām tiek norādīts, vai </w:t>
            </w:r>
            <w:r>
              <w:rPr>
                <w:rFonts w:ascii="Times New Roman" w:hAnsi="Times New Roman"/>
                <w:sz w:val="24"/>
                <w:szCs w:val="24"/>
              </w:rPr>
              <w:t>uzņēmuma</w:t>
            </w:r>
            <w:r w:rsidRPr="00CC07A8">
              <w:rPr>
                <w:rFonts w:ascii="Times New Roman" w:hAnsi="Times New Roman"/>
                <w:sz w:val="24"/>
                <w:szCs w:val="24"/>
              </w:rPr>
              <w:t xml:space="preserve"> transportlīdzekļa reģistrācijas numurs, vai </w:t>
            </w:r>
            <w:r>
              <w:rPr>
                <w:rFonts w:ascii="Times New Roman" w:hAnsi="Times New Roman"/>
                <w:sz w:val="24"/>
                <w:szCs w:val="24"/>
              </w:rPr>
              <w:t>uzņēmuma</w:t>
            </w:r>
            <w:r w:rsidRPr="00CC07A8">
              <w:rPr>
                <w:rFonts w:ascii="Times New Roman" w:hAnsi="Times New Roman"/>
                <w:sz w:val="24"/>
                <w:szCs w:val="24"/>
              </w:rPr>
              <w:t xml:space="preserve"> nosaukums, vai personas vārds un uzvārds. </w:t>
            </w:r>
          </w:p>
          <w:p w14:paraId="2B847492" w14:textId="6D86CE34" w:rsidR="00867C71" w:rsidRPr="00CC07A8" w:rsidRDefault="00867C71" w:rsidP="00C84AE9">
            <w:pPr>
              <w:tabs>
                <w:tab w:val="left" w:pos="9600"/>
              </w:tabs>
              <w:spacing w:after="0" w:line="240" w:lineRule="auto"/>
              <w:jc w:val="both"/>
              <w:rPr>
                <w:rFonts w:ascii="Times New Roman" w:hAnsi="Times New Roman"/>
                <w:sz w:val="24"/>
                <w:szCs w:val="24"/>
              </w:rPr>
            </w:pPr>
          </w:p>
        </w:tc>
        <w:tc>
          <w:tcPr>
            <w:tcW w:w="2264" w:type="dxa"/>
            <w:tcBorders>
              <w:top w:val="single" w:sz="4" w:space="0" w:color="auto"/>
              <w:left w:val="single" w:sz="4" w:space="0" w:color="auto"/>
              <w:bottom w:val="single" w:sz="4" w:space="0" w:color="auto"/>
              <w:right w:val="single" w:sz="4" w:space="0" w:color="auto"/>
            </w:tcBorders>
            <w:vAlign w:val="center"/>
            <w:hideMark/>
          </w:tcPr>
          <w:p w14:paraId="1378D930" w14:textId="77777777" w:rsidR="00867C71" w:rsidRPr="00CC07A8" w:rsidRDefault="00867C71" w:rsidP="00C84AE9">
            <w:pPr>
              <w:spacing w:after="0" w:line="240" w:lineRule="auto"/>
              <w:rPr>
                <w:rFonts w:ascii="Times New Roman" w:hAnsi="Times New Roman"/>
                <w:sz w:val="24"/>
                <w:szCs w:val="24"/>
              </w:rPr>
            </w:pPr>
          </w:p>
        </w:tc>
      </w:tr>
      <w:tr w:rsidR="00867C71" w:rsidRPr="00CC07A8" w14:paraId="19A2FF65" w14:textId="77777777" w:rsidTr="00C84AE9">
        <w:tc>
          <w:tcPr>
            <w:tcW w:w="7083" w:type="dxa"/>
            <w:tcBorders>
              <w:top w:val="single" w:sz="4" w:space="0" w:color="auto"/>
              <w:left w:val="single" w:sz="4" w:space="0" w:color="auto"/>
              <w:bottom w:val="single" w:sz="4" w:space="0" w:color="auto"/>
              <w:right w:val="single" w:sz="4" w:space="0" w:color="auto"/>
            </w:tcBorders>
          </w:tcPr>
          <w:p w14:paraId="047F1886" w14:textId="574C7F31" w:rsidR="00867C71" w:rsidRPr="00867C71" w:rsidRDefault="00867C71" w:rsidP="00867C71">
            <w:pPr>
              <w:pStyle w:val="Sarakstarindkopa"/>
              <w:numPr>
                <w:ilvl w:val="0"/>
                <w:numId w:val="1"/>
              </w:numPr>
              <w:tabs>
                <w:tab w:val="left" w:pos="9600"/>
              </w:tabs>
              <w:spacing w:after="0" w:line="240" w:lineRule="auto"/>
              <w:rPr>
                <w:rFonts w:ascii="Times New Roman" w:hAnsi="Times New Roman"/>
                <w:b/>
                <w:sz w:val="24"/>
                <w:szCs w:val="24"/>
              </w:rPr>
            </w:pPr>
            <w:r>
              <w:rPr>
                <w:rFonts w:ascii="Times New Roman" w:hAnsi="Times New Roman"/>
                <w:b/>
                <w:sz w:val="24"/>
                <w:szCs w:val="24"/>
              </w:rPr>
              <w:t xml:space="preserve">DUS Līvānu pilsētā </w:t>
            </w:r>
            <w:r w:rsidRPr="00867C71">
              <w:rPr>
                <w:rFonts w:ascii="Times New Roman" w:hAnsi="Times New Roman"/>
                <w:bCs/>
                <w:sz w:val="20"/>
                <w:szCs w:val="20"/>
              </w:rPr>
              <w:t>(adrese)</w:t>
            </w:r>
            <w:r>
              <w:rPr>
                <w:rFonts w:ascii="Times New Roman" w:hAnsi="Times New Roman"/>
                <w:b/>
                <w:sz w:val="24"/>
                <w:szCs w:val="24"/>
              </w:rPr>
              <w:t>:</w:t>
            </w:r>
          </w:p>
        </w:tc>
        <w:tc>
          <w:tcPr>
            <w:tcW w:w="2264" w:type="dxa"/>
            <w:tcBorders>
              <w:top w:val="single" w:sz="4" w:space="0" w:color="auto"/>
              <w:left w:val="single" w:sz="4" w:space="0" w:color="auto"/>
              <w:bottom w:val="single" w:sz="4" w:space="0" w:color="auto"/>
              <w:right w:val="single" w:sz="4" w:space="0" w:color="auto"/>
            </w:tcBorders>
            <w:vAlign w:val="center"/>
          </w:tcPr>
          <w:p w14:paraId="2CA3E1AC" w14:textId="77777777" w:rsidR="00867C71" w:rsidRDefault="00867C71" w:rsidP="00C84AE9">
            <w:pPr>
              <w:spacing w:after="0" w:line="240" w:lineRule="auto"/>
              <w:rPr>
                <w:rFonts w:ascii="Times New Roman" w:hAnsi="Times New Roman"/>
                <w:sz w:val="24"/>
                <w:szCs w:val="24"/>
              </w:rPr>
            </w:pPr>
          </w:p>
          <w:p w14:paraId="1ADC89E6" w14:textId="77777777" w:rsidR="00867C71" w:rsidRPr="00CC07A8" w:rsidRDefault="00867C71" w:rsidP="00C84AE9">
            <w:pPr>
              <w:spacing w:after="0" w:line="240" w:lineRule="auto"/>
              <w:rPr>
                <w:rFonts w:ascii="Times New Roman" w:hAnsi="Times New Roman"/>
                <w:sz w:val="24"/>
                <w:szCs w:val="24"/>
              </w:rPr>
            </w:pPr>
          </w:p>
        </w:tc>
      </w:tr>
    </w:tbl>
    <w:p w14:paraId="04129138" w14:textId="77777777" w:rsidR="006F3450" w:rsidRDefault="006F3450"/>
    <w:p w14:paraId="70E2928B" w14:textId="7D6421D3" w:rsidR="00867C71" w:rsidRDefault="00867C71">
      <w:r>
        <w:t>Paraksts _______________________</w:t>
      </w:r>
    </w:p>
    <w:sectPr w:rsidR="00867C7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C243D76"/>
    <w:multiLevelType w:val="multilevel"/>
    <w:tmpl w:val="3AD2E0D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i w:val="0"/>
        <w:color w:val="auto"/>
        <w:sz w:val="22"/>
        <w:szCs w:val="22"/>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5847554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A16"/>
    <w:rsid w:val="00592A16"/>
    <w:rsid w:val="006F3450"/>
    <w:rsid w:val="00867C71"/>
    <w:rsid w:val="00B622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722E6"/>
  <w15:chartTrackingRefBased/>
  <w15:docId w15:val="{05B84BE9-7F8B-4049-AE4C-B8AA6FEB4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67C71"/>
    <w:pPr>
      <w:spacing w:after="200" w:line="276" w:lineRule="auto"/>
    </w:pPr>
    <w:rPr>
      <w:rFonts w:ascii="Calibri" w:eastAsia="Calibri" w:hAnsi="Calibri" w:cs="Times New Roman"/>
      <w:kern w:val="0"/>
      <w14:ligatures w14:val="none"/>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867C7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867C71"/>
    <w:rPr>
      <w:rFonts w:asciiTheme="majorHAnsi" w:eastAsiaTheme="majorEastAsia" w:hAnsiTheme="majorHAnsi" w:cstheme="majorBidi"/>
      <w:color w:val="2F5496" w:themeColor="accent1" w:themeShade="BF"/>
      <w:kern w:val="0"/>
      <w:sz w:val="40"/>
      <w:szCs w:val="40"/>
      <w14:ligatures w14:val="none"/>
    </w:rPr>
  </w:style>
  <w:style w:type="paragraph" w:styleId="Sarakstarindkopa">
    <w:name w:val="List Paragraph"/>
    <w:basedOn w:val="Parasts"/>
    <w:uiPriority w:val="34"/>
    <w:qFormat/>
    <w:rsid w:val="00867C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705</Words>
  <Characters>403</Characters>
  <Application>Microsoft Office Word</Application>
  <DocSecurity>0</DocSecurity>
  <Lines>3</Lines>
  <Paragraphs>2</Paragraphs>
  <ScaleCrop>false</ScaleCrop>
  <Company/>
  <LinksUpToDate>false</LinksUpToDate>
  <CharactersWithSpaces>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Jeļena Berezovska</dc:creator>
  <cp:keywords/>
  <dc:description/>
  <cp:lastModifiedBy>Jeļena Berezovska</cp:lastModifiedBy>
  <cp:revision>2</cp:revision>
  <dcterms:created xsi:type="dcterms:W3CDTF">2024-11-08T08:23:00Z</dcterms:created>
  <dcterms:modified xsi:type="dcterms:W3CDTF">2024-11-08T08:27:00Z</dcterms:modified>
</cp:coreProperties>
</file>