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B5079" w14:textId="77777777" w:rsidR="00C262BA" w:rsidRDefault="00C262BA" w:rsidP="002917ED">
      <w:pPr>
        <w:pStyle w:val="Nosaukums"/>
        <w:contextualSpacing/>
        <w:rPr>
          <w:rFonts w:ascii="Times New Roman" w:hAnsi="Times New Roman" w:cs="Times New Roman"/>
          <w:bCs w:val="0"/>
          <w:sz w:val="26"/>
          <w:szCs w:val="26"/>
          <w:lang w:val="lv-LV"/>
        </w:rPr>
      </w:pPr>
    </w:p>
    <w:p w14:paraId="422B0FD8" w14:textId="290CB0C6" w:rsidR="00C262BA" w:rsidRPr="00C262BA" w:rsidRDefault="00134176" w:rsidP="00C262BA">
      <w:pPr>
        <w:spacing w:after="0" w:line="240" w:lineRule="auto"/>
        <w:jc w:val="right"/>
        <w:rPr>
          <w:rFonts w:ascii="Times New Roman" w:eastAsia="Calibri" w:hAnsi="Times New Roman" w:cs="Times New Roman"/>
          <w:color w:val="000000"/>
          <w:sz w:val="24"/>
          <w:szCs w:val="24"/>
          <w:lang w:eastAsia="ar-SA"/>
        </w:rPr>
      </w:pPr>
      <w:r>
        <w:rPr>
          <w:rFonts w:ascii="Times New Roman" w:eastAsia="Calibri" w:hAnsi="Times New Roman" w:cs="Times New Roman"/>
          <w:color w:val="000000"/>
          <w:sz w:val="24"/>
          <w:szCs w:val="24"/>
          <w:lang w:eastAsia="ar-SA"/>
        </w:rPr>
        <w:t>7</w:t>
      </w:r>
      <w:r w:rsidR="00970654" w:rsidRPr="00C262BA">
        <w:rPr>
          <w:rFonts w:ascii="Times New Roman" w:eastAsia="Calibri" w:hAnsi="Times New Roman" w:cs="Times New Roman"/>
          <w:color w:val="000000"/>
          <w:sz w:val="24"/>
          <w:szCs w:val="24"/>
          <w:lang w:eastAsia="ar-SA"/>
        </w:rPr>
        <w:t>. pielikums</w:t>
      </w:r>
    </w:p>
    <w:p w14:paraId="32484660" w14:textId="4ABBD09E" w:rsidR="00017D18" w:rsidRDefault="00970654" w:rsidP="004D3321">
      <w:pPr>
        <w:spacing w:after="0" w:line="240" w:lineRule="auto"/>
        <w:jc w:val="right"/>
        <w:rPr>
          <w:rFonts w:ascii="Times New Roman" w:eastAsia="Calibri" w:hAnsi="Times New Roman" w:cs="Times New Roman"/>
          <w:i/>
          <w:iCs/>
          <w:color w:val="000000"/>
          <w:sz w:val="24"/>
          <w:szCs w:val="24"/>
          <w:lang w:eastAsia="ar-SA"/>
        </w:rPr>
      </w:pPr>
      <w:r w:rsidRPr="00C262BA">
        <w:rPr>
          <w:rFonts w:ascii="Times New Roman" w:eastAsia="Calibri" w:hAnsi="Times New Roman" w:cs="Times New Roman"/>
          <w:i/>
          <w:iCs/>
          <w:color w:val="000000"/>
          <w:sz w:val="24"/>
          <w:szCs w:val="24"/>
          <w:lang w:eastAsia="ar-SA"/>
        </w:rPr>
        <w:t>Iepirkuma Nr. CAIP</w:t>
      </w:r>
      <w:r w:rsidR="004D3321">
        <w:rPr>
          <w:rFonts w:ascii="Times New Roman" w:eastAsia="Calibri" w:hAnsi="Times New Roman" w:cs="Times New Roman"/>
          <w:i/>
          <w:iCs/>
          <w:color w:val="000000"/>
          <w:sz w:val="24"/>
          <w:szCs w:val="24"/>
          <w:lang w:eastAsia="ar-SA"/>
        </w:rPr>
        <w:t>202</w:t>
      </w:r>
      <w:r w:rsidR="00C03AF9">
        <w:rPr>
          <w:rFonts w:ascii="Times New Roman" w:eastAsia="Calibri" w:hAnsi="Times New Roman" w:cs="Times New Roman"/>
          <w:i/>
          <w:iCs/>
          <w:color w:val="000000"/>
          <w:sz w:val="24"/>
          <w:szCs w:val="24"/>
          <w:lang w:eastAsia="ar-SA"/>
        </w:rPr>
        <w:t>6</w:t>
      </w:r>
      <w:r w:rsidR="004D3321">
        <w:rPr>
          <w:rFonts w:ascii="Times New Roman" w:eastAsia="Calibri" w:hAnsi="Times New Roman" w:cs="Times New Roman"/>
          <w:i/>
          <w:iCs/>
          <w:color w:val="000000"/>
          <w:sz w:val="24"/>
          <w:szCs w:val="24"/>
          <w:lang w:eastAsia="ar-SA"/>
        </w:rPr>
        <w:t>/</w:t>
      </w:r>
      <w:r w:rsidR="00C03AF9">
        <w:rPr>
          <w:rFonts w:ascii="Times New Roman" w:eastAsia="Calibri" w:hAnsi="Times New Roman" w:cs="Times New Roman"/>
          <w:i/>
          <w:iCs/>
          <w:color w:val="000000"/>
          <w:sz w:val="24"/>
          <w:szCs w:val="24"/>
          <w:lang w:eastAsia="ar-SA"/>
        </w:rPr>
        <w:t>59</w:t>
      </w:r>
      <w:r w:rsidRPr="00C262BA">
        <w:rPr>
          <w:rFonts w:ascii="Times New Roman" w:eastAsia="Calibri" w:hAnsi="Times New Roman" w:cs="Times New Roman"/>
          <w:i/>
          <w:iCs/>
          <w:color w:val="000000"/>
          <w:sz w:val="24"/>
          <w:szCs w:val="24"/>
          <w:lang w:eastAsia="ar-SA"/>
        </w:rPr>
        <w:t xml:space="preserve"> </w:t>
      </w:r>
    </w:p>
    <w:p w14:paraId="447913F2" w14:textId="742E60E6" w:rsidR="004D3321" w:rsidRPr="00C262BA" w:rsidRDefault="004D3321" w:rsidP="004D3321">
      <w:pPr>
        <w:spacing w:after="0" w:line="240" w:lineRule="auto"/>
        <w:jc w:val="right"/>
        <w:rPr>
          <w:rFonts w:ascii="Times New Roman" w:eastAsia="Times New Roman" w:hAnsi="Times New Roman" w:cs="Times New Roman"/>
          <w:bCs/>
          <w:i/>
          <w:iCs/>
          <w:sz w:val="24"/>
          <w:szCs w:val="24"/>
          <w:lang w:eastAsia="lv-LV"/>
        </w:rPr>
      </w:pPr>
      <w:r w:rsidRPr="00C262BA">
        <w:rPr>
          <w:rFonts w:ascii="Times New Roman" w:eastAsia="Calibri" w:hAnsi="Times New Roman" w:cs="Times New Roman"/>
          <w:i/>
          <w:iCs/>
          <w:color w:val="000000"/>
          <w:sz w:val="24"/>
          <w:szCs w:val="24"/>
          <w:lang w:eastAsia="ar-SA"/>
        </w:rPr>
        <w:t>nolikumam</w:t>
      </w:r>
    </w:p>
    <w:p w14:paraId="5CA5722B" w14:textId="77777777" w:rsidR="00C262BA" w:rsidRDefault="00C262BA" w:rsidP="002917ED">
      <w:pPr>
        <w:pStyle w:val="Nosaukums"/>
        <w:contextualSpacing/>
        <w:rPr>
          <w:rFonts w:ascii="Times New Roman" w:hAnsi="Times New Roman" w:cs="Times New Roman"/>
          <w:bCs w:val="0"/>
          <w:sz w:val="26"/>
          <w:szCs w:val="26"/>
          <w:lang w:val="lv-LV"/>
        </w:rPr>
      </w:pPr>
    </w:p>
    <w:p w14:paraId="5219CDD0" w14:textId="77777777" w:rsidR="00C262BA" w:rsidRDefault="00C262BA" w:rsidP="002917ED">
      <w:pPr>
        <w:pStyle w:val="Nosaukums"/>
        <w:contextualSpacing/>
        <w:rPr>
          <w:rFonts w:ascii="Times New Roman" w:hAnsi="Times New Roman" w:cs="Times New Roman"/>
          <w:bCs w:val="0"/>
          <w:sz w:val="26"/>
          <w:szCs w:val="26"/>
          <w:lang w:val="lv-LV"/>
        </w:rPr>
      </w:pPr>
    </w:p>
    <w:p w14:paraId="42F97782" w14:textId="77777777" w:rsidR="00C262BA" w:rsidRDefault="00C262BA" w:rsidP="002917ED">
      <w:pPr>
        <w:pStyle w:val="Nosaukums"/>
        <w:contextualSpacing/>
        <w:rPr>
          <w:rFonts w:ascii="Times New Roman" w:hAnsi="Times New Roman" w:cs="Times New Roman"/>
          <w:bCs w:val="0"/>
          <w:sz w:val="26"/>
          <w:szCs w:val="26"/>
          <w:lang w:val="lv-LV"/>
        </w:rPr>
      </w:pPr>
    </w:p>
    <w:p w14:paraId="776A92FC" w14:textId="77777777" w:rsidR="002917ED" w:rsidRPr="00D24DEB" w:rsidRDefault="00970654" w:rsidP="002917ED">
      <w:pPr>
        <w:pStyle w:val="Nosaukums"/>
        <w:contextualSpacing/>
        <w:rPr>
          <w:rFonts w:ascii="Times New Roman" w:hAnsi="Times New Roman" w:cs="Times New Roman"/>
          <w:b w:val="0"/>
          <w:i/>
          <w:iCs/>
          <w:sz w:val="26"/>
          <w:szCs w:val="26"/>
          <w:lang w:val="lv-LV"/>
        </w:rPr>
      </w:pPr>
      <w:r w:rsidRPr="00D97171">
        <w:rPr>
          <w:rFonts w:ascii="Times New Roman" w:hAnsi="Times New Roman" w:cs="Times New Roman"/>
          <w:bCs w:val="0"/>
          <w:sz w:val="26"/>
          <w:szCs w:val="26"/>
          <w:lang w:val="lv-LV"/>
        </w:rPr>
        <w:t>VISPĀRĪGĀ VIENOŠANĀS</w:t>
      </w:r>
      <w:r w:rsidR="00D24DEB">
        <w:rPr>
          <w:rFonts w:ascii="Times New Roman" w:hAnsi="Times New Roman" w:cs="Times New Roman"/>
          <w:bCs w:val="0"/>
          <w:sz w:val="26"/>
          <w:szCs w:val="26"/>
          <w:lang w:val="lv-LV"/>
        </w:rPr>
        <w:t xml:space="preserve"> </w:t>
      </w:r>
      <w:r w:rsidR="00D24DEB" w:rsidRPr="00D24DEB">
        <w:rPr>
          <w:rFonts w:ascii="Times New Roman" w:hAnsi="Times New Roman" w:cs="Times New Roman"/>
          <w:b w:val="0"/>
          <w:i/>
          <w:iCs/>
          <w:sz w:val="26"/>
          <w:szCs w:val="26"/>
          <w:lang w:val="lv-LV"/>
        </w:rPr>
        <w:t>(projekts)</w:t>
      </w:r>
    </w:p>
    <w:p w14:paraId="4E95C8CE" w14:textId="77777777" w:rsidR="002917ED" w:rsidRPr="00D97171" w:rsidRDefault="002917ED" w:rsidP="002917ED">
      <w:pPr>
        <w:spacing w:line="240" w:lineRule="auto"/>
        <w:contextualSpacing/>
        <w:jc w:val="center"/>
        <w:rPr>
          <w:rFonts w:ascii="Times New Roman" w:hAnsi="Times New Roman" w:cs="Times New Roman"/>
          <w:sz w:val="26"/>
          <w:szCs w:val="26"/>
        </w:rPr>
      </w:pPr>
    </w:p>
    <w:p w14:paraId="63455908" w14:textId="77777777" w:rsidR="002917ED" w:rsidRPr="00D97171" w:rsidRDefault="00970654" w:rsidP="002917ED">
      <w:pPr>
        <w:spacing w:line="240" w:lineRule="auto"/>
        <w:ind w:right="23"/>
        <w:contextualSpacing/>
        <w:jc w:val="right"/>
        <w:rPr>
          <w:rFonts w:ascii="Times New Roman" w:hAnsi="Times New Roman" w:cs="Times New Roman"/>
          <w:i/>
          <w:iCs/>
          <w:sz w:val="26"/>
          <w:szCs w:val="26"/>
        </w:rPr>
      </w:pPr>
      <w:r w:rsidRPr="00D97171">
        <w:rPr>
          <w:rFonts w:ascii="Times New Roman" w:hAnsi="Times New Roman" w:cs="Times New Roman"/>
          <w:i/>
          <w:iCs/>
          <w:sz w:val="26"/>
          <w:szCs w:val="26"/>
        </w:rPr>
        <w:t xml:space="preserve">Līguma parakstīšanas datums ir pēdējā pievienotā </w:t>
      </w:r>
    </w:p>
    <w:p w14:paraId="76756BB5" w14:textId="77777777" w:rsidR="002917ED" w:rsidRPr="00D97171" w:rsidRDefault="00970654" w:rsidP="002917ED">
      <w:pPr>
        <w:spacing w:line="240" w:lineRule="auto"/>
        <w:ind w:right="23"/>
        <w:contextualSpacing/>
        <w:jc w:val="right"/>
        <w:rPr>
          <w:rFonts w:ascii="Times New Roman" w:hAnsi="Times New Roman" w:cs="Times New Roman"/>
          <w:i/>
          <w:iCs/>
          <w:sz w:val="26"/>
          <w:szCs w:val="26"/>
          <w:lang w:val="pl-PL"/>
        </w:rPr>
      </w:pPr>
      <w:r w:rsidRPr="00D97171">
        <w:rPr>
          <w:rFonts w:ascii="Times New Roman" w:hAnsi="Times New Roman" w:cs="Times New Roman"/>
          <w:i/>
          <w:iCs/>
          <w:sz w:val="26"/>
          <w:szCs w:val="26"/>
          <w:lang w:val="pl-PL"/>
        </w:rPr>
        <w:t>droša elektroniskā paraksta un tā laika zīmoga datums.</w:t>
      </w:r>
    </w:p>
    <w:p w14:paraId="11B1FCDD" w14:textId="77777777" w:rsidR="002917ED" w:rsidRPr="00D97171" w:rsidRDefault="002917ED" w:rsidP="002917ED">
      <w:pPr>
        <w:pStyle w:val="Apakvirsraksts"/>
        <w:tabs>
          <w:tab w:val="left" w:pos="5760"/>
        </w:tabs>
        <w:contextualSpacing/>
        <w:jc w:val="left"/>
        <w:rPr>
          <w:sz w:val="26"/>
          <w:szCs w:val="26"/>
          <w:lang w:val="pl-PL"/>
        </w:rPr>
      </w:pPr>
    </w:p>
    <w:p w14:paraId="743E525E" w14:textId="40BF834B" w:rsidR="002917ED" w:rsidRPr="00C03AF9" w:rsidRDefault="00C03AF9" w:rsidP="002917ED">
      <w:pPr>
        <w:spacing w:line="240" w:lineRule="auto"/>
        <w:contextualSpacing/>
        <w:jc w:val="both"/>
        <w:rPr>
          <w:rFonts w:ascii="Times New Roman" w:hAnsi="Times New Roman" w:cs="Times New Roman"/>
          <w:bCs/>
          <w:sz w:val="26"/>
          <w:szCs w:val="26"/>
        </w:rPr>
      </w:pPr>
      <w:r w:rsidRPr="00C03AF9">
        <w:rPr>
          <w:rFonts w:ascii="Times New Roman" w:eastAsia="Times New Roman" w:hAnsi="Times New Roman" w:cs="Times New Roman"/>
          <w:b/>
          <w:bCs/>
          <w:sz w:val="26"/>
          <w:szCs w:val="26"/>
        </w:rPr>
        <w:t xml:space="preserve">Rīgas valstspilsētas pašvaldības Centrālā administrācija </w:t>
      </w:r>
      <w:r w:rsidRPr="00C03AF9">
        <w:rPr>
          <w:rFonts w:ascii="Times New Roman" w:eastAsia="Times New Roman" w:hAnsi="Times New Roman" w:cs="Times New Roman"/>
          <w:bCs/>
          <w:sz w:val="26"/>
          <w:szCs w:val="26"/>
        </w:rPr>
        <w:t>(turpmāk – Pasūtītājs)</w:t>
      </w:r>
      <w:r w:rsidRPr="00C03AF9">
        <w:rPr>
          <w:rFonts w:ascii="Times New Roman" w:eastAsia="Times New Roman" w:hAnsi="Times New Roman" w:cs="Times New Roman"/>
          <w:bCs/>
          <w:sz w:val="26"/>
          <w:szCs w:val="26"/>
          <w:lang w:val="x-none"/>
        </w:rPr>
        <w:t xml:space="preserve">, </w:t>
      </w:r>
      <w:r w:rsidRPr="00C03AF9">
        <w:rPr>
          <w:rFonts w:ascii="Times New Roman" w:eastAsia="Times New Roman" w:hAnsi="Times New Roman" w:cs="Times New Roman"/>
          <w:sz w:val="26"/>
          <w:szCs w:val="26"/>
          <w:lang w:eastAsia="ar-SA"/>
        </w:rPr>
        <w:t>tās vadītāja p.i.</w:t>
      </w:r>
      <w:r w:rsidRPr="00C03AF9">
        <w:rPr>
          <w:rFonts w:ascii="Times New Roman" w:hAnsi="Times New Roman" w:cs="Times New Roman"/>
          <w:sz w:val="26"/>
          <w:szCs w:val="26"/>
        </w:rPr>
        <w:t xml:space="preserve"> ____________ </w:t>
      </w:r>
      <w:r w:rsidRPr="008700F6">
        <w:rPr>
          <w:rFonts w:ascii="Times New Roman" w:hAnsi="Times New Roman" w:cs="Times New Roman"/>
          <w:sz w:val="26"/>
          <w:szCs w:val="26"/>
        </w:rPr>
        <w:t>personā, kurš rīkojas saskaņā ar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2025.gada 9.septembra rīkojuma Nr.RD-25-118-p “Par Rīgas valstspilsētas pašvaldības Centrālās administrācijas vadītāja amata pienākumu veikšanu”</w:t>
      </w:r>
      <w:r w:rsidRPr="00C03AF9">
        <w:rPr>
          <w:rFonts w:ascii="Times New Roman" w:hAnsi="Times New Roman" w:cs="Times New Roman"/>
          <w:sz w:val="26"/>
          <w:szCs w:val="26"/>
        </w:rPr>
        <w:t xml:space="preserve"> 2.2.apakšpunktu, no vienas puses, (turpmāk – Pasūtītājs)</w:t>
      </w:r>
      <w:r w:rsidRPr="00C03AF9">
        <w:rPr>
          <w:rFonts w:ascii="Times New Roman" w:eastAsia="Times New Roman" w:hAnsi="Times New Roman" w:cs="Times New Roman"/>
          <w:sz w:val="26"/>
          <w:szCs w:val="26"/>
          <w:lang w:eastAsia="ar-SA"/>
        </w:rPr>
        <w:t xml:space="preserve"> </w:t>
      </w:r>
      <w:r w:rsidRPr="00C03AF9">
        <w:rPr>
          <w:rFonts w:ascii="Times New Roman" w:eastAsia="Times New Roman" w:hAnsi="Times New Roman" w:cs="Times New Roman"/>
          <w:sz w:val="26"/>
          <w:szCs w:val="26"/>
        </w:rPr>
        <w:t xml:space="preserve">  </w:t>
      </w:r>
      <w:r w:rsidR="00970654" w:rsidRPr="00C03AF9">
        <w:rPr>
          <w:rFonts w:ascii="Times New Roman" w:hAnsi="Times New Roman" w:cs="Times New Roman"/>
          <w:bCs/>
          <w:sz w:val="26"/>
          <w:szCs w:val="26"/>
        </w:rPr>
        <w:t>, no vienas puses, un</w:t>
      </w:r>
    </w:p>
    <w:p w14:paraId="15EAE72C" w14:textId="77777777" w:rsidR="002917ED" w:rsidRPr="00D97171" w:rsidRDefault="002917ED" w:rsidP="002917ED">
      <w:pPr>
        <w:spacing w:line="240" w:lineRule="auto"/>
        <w:contextualSpacing/>
        <w:jc w:val="both"/>
        <w:rPr>
          <w:rFonts w:ascii="Times New Roman" w:hAnsi="Times New Roman" w:cs="Times New Roman"/>
          <w:sz w:val="26"/>
          <w:szCs w:val="26"/>
        </w:rPr>
      </w:pPr>
    </w:p>
    <w:p w14:paraId="6FB342BF" w14:textId="77777777" w:rsidR="002917ED" w:rsidRPr="00D97171" w:rsidRDefault="00970654" w:rsidP="002917ED">
      <w:pPr>
        <w:spacing w:line="240" w:lineRule="auto"/>
        <w:contextualSpacing/>
        <w:jc w:val="both"/>
        <w:rPr>
          <w:rFonts w:ascii="Times New Roman" w:hAnsi="Times New Roman" w:cs="Times New Roman"/>
          <w:sz w:val="26"/>
          <w:szCs w:val="26"/>
        </w:rPr>
      </w:pPr>
      <w:r w:rsidRPr="00D97171">
        <w:rPr>
          <w:rFonts w:ascii="Times New Roman" w:hAnsi="Times New Roman" w:cs="Times New Roman"/>
          <w:b/>
          <w:sz w:val="26"/>
          <w:szCs w:val="26"/>
        </w:rPr>
        <w:t xml:space="preserve">___________________________________________ </w:t>
      </w:r>
      <w:r w:rsidRPr="00D97171">
        <w:rPr>
          <w:rFonts w:ascii="Times New Roman" w:hAnsi="Times New Roman" w:cs="Times New Roman"/>
          <w:sz w:val="26"/>
          <w:szCs w:val="26"/>
        </w:rPr>
        <w:t xml:space="preserve">(turpmāk – Pakalpojuma sniedzējs) ____________________________personā, kura rīkojas saskaņā ar ______________, no otras puses, </w:t>
      </w:r>
    </w:p>
    <w:p w14:paraId="4B148954" w14:textId="77777777" w:rsidR="002917ED" w:rsidRPr="00D97171" w:rsidRDefault="002917ED" w:rsidP="002917ED">
      <w:pPr>
        <w:spacing w:line="240" w:lineRule="auto"/>
        <w:contextualSpacing/>
        <w:jc w:val="both"/>
        <w:rPr>
          <w:rFonts w:ascii="Times New Roman" w:hAnsi="Times New Roman" w:cs="Times New Roman"/>
          <w:sz w:val="26"/>
          <w:szCs w:val="26"/>
        </w:rPr>
      </w:pPr>
    </w:p>
    <w:p w14:paraId="6DE543BD" w14:textId="3CB40938" w:rsidR="002917ED" w:rsidRPr="00D97171" w:rsidRDefault="00970654" w:rsidP="002917ED">
      <w:pPr>
        <w:spacing w:line="240" w:lineRule="auto"/>
        <w:contextualSpacing/>
        <w:jc w:val="both"/>
        <w:rPr>
          <w:rFonts w:ascii="Times New Roman" w:hAnsi="Times New Roman" w:cs="Times New Roman"/>
          <w:sz w:val="26"/>
          <w:szCs w:val="26"/>
        </w:rPr>
      </w:pPr>
      <w:r w:rsidRPr="00D97171">
        <w:rPr>
          <w:rFonts w:ascii="Times New Roman" w:hAnsi="Times New Roman" w:cs="Times New Roman"/>
          <w:b/>
          <w:sz w:val="26"/>
          <w:szCs w:val="26"/>
        </w:rPr>
        <w:t xml:space="preserve">___________________________________________ </w:t>
      </w:r>
      <w:r w:rsidRPr="00D97171">
        <w:rPr>
          <w:rFonts w:ascii="Times New Roman" w:hAnsi="Times New Roman" w:cs="Times New Roman"/>
          <w:sz w:val="26"/>
          <w:szCs w:val="26"/>
        </w:rPr>
        <w:t xml:space="preserve">(turpmāk – Pakalpojuma sniedzējs)  ____________________________personā, kura rīkojas saskaņā ar ______________, no </w:t>
      </w:r>
      <w:r w:rsidR="00177951">
        <w:rPr>
          <w:rFonts w:ascii="Times New Roman" w:hAnsi="Times New Roman" w:cs="Times New Roman"/>
          <w:sz w:val="26"/>
          <w:szCs w:val="26"/>
        </w:rPr>
        <w:t>otras</w:t>
      </w:r>
      <w:r w:rsidRPr="00D97171">
        <w:rPr>
          <w:rFonts w:ascii="Times New Roman" w:hAnsi="Times New Roman" w:cs="Times New Roman"/>
          <w:sz w:val="26"/>
          <w:szCs w:val="26"/>
        </w:rPr>
        <w:t xml:space="preserve"> puses, </w:t>
      </w:r>
    </w:p>
    <w:p w14:paraId="0CE9A63D" w14:textId="77777777" w:rsidR="00177951" w:rsidRPr="00D97171" w:rsidRDefault="00177951" w:rsidP="00177951">
      <w:pPr>
        <w:spacing w:line="240" w:lineRule="auto"/>
        <w:contextualSpacing/>
        <w:jc w:val="both"/>
        <w:rPr>
          <w:rFonts w:ascii="Times New Roman" w:hAnsi="Times New Roman" w:cs="Times New Roman"/>
          <w:sz w:val="26"/>
          <w:szCs w:val="26"/>
        </w:rPr>
      </w:pPr>
    </w:p>
    <w:p w14:paraId="7A9B2BB4" w14:textId="61034962" w:rsidR="00177951" w:rsidRPr="00D97171" w:rsidRDefault="00177951" w:rsidP="00177951">
      <w:pPr>
        <w:spacing w:line="240" w:lineRule="auto"/>
        <w:contextualSpacing/>
        <w:jc w:val="both"/>
        <w:rPr>
          <w:rFonts w:ascii="Times New Roman" w:hAnsi="Times New Roman" w:cs="Times New Roman"/>
          <w:sz w:val="26"/>
          <w:szCs w:val="26"/>
        </w:rPr>
      </w:pPr>
      <w:r w:rsidRPr="00D97171">
        <w:rPr>
          <w:rFonts w:ascii="Times New Roman" w:hAnsi="Times New Roman" w:cs="Times New Roman"/>
          <w:b/>
          <w:sz w:val="26"/>
          <w:szCs w:val="26"/>
        </w:rPr>
        <w:t xml:space="preserve">___________________________________________ </w:t>
      </w:r>
      <w:r w:rsidRPr="00D97171">
        <w:rPr>
          <w:rFonts w:ascii="Times New Roman" w:hAnsi="Times New Roman" w:cs="Times New Roman"/>
          <w:sz w:val="26"/>
          <w:szCs w:val="26"/>
        </w:rPr>
        <w:t xml:space="preserve">(turpmāk – Pakalpojuma sniedzējs)  ____________________________personā, kura rīkojas saskaņā ar ______________, no </w:t>
      </w:r>
      <w:r>
        <w:rPr>
          <w:rFonts w:ascii="Times New Roman" w:hAnsi="Times New Roman" w:cs="Times New Roman"/>
          <w:sz w:val="26"/>
          <w:szCs w:val="26"/>
        </w:rPr>
        <w:t>otras</w:t>
      </w:r>
      <w:r w:rsidRPr="00D97171">
        <w:rPr>
          <w:rFonts w:ascii="Times New Roman" w:hAnsi="Times New Roman" w:cs="Times New Roman"/>
          <w:sz w:val="26"/>
          <w:szCs w:val="26"/>
        </w:rPr>
        <w:t xml:space="preserve"> puses, </w:t>
      </w:r>
    </w:p>
    <w:p w14:paraId="2DE8856A" w14:textId="77777777" w:rsidR="00177951" w:rsidRPr="00D97171" w:rsidRDefault="00177951" w:rsidP="00177951">
      <w:pPr>
        <w:spacing w:line="240" w:lineRule="auto"/>
        <w:contextualSpacing/>
        <w:jc w:val="both"/>
        <w:rPr>
          <w:rFonts w:ascii="Times New Roman" w:hAnsi="Times New Roman" w:cs="Times New Roman"/>
          <w:sz w:val="26"/>
          <w:szCs w:val="26"/>
        </w:rPr>
      </w:pPr>
    </w:p>
    <w:p w14:paraId="4C52F213" w14:textId="4A84E998" w:rsidR="00177951" w:rsidRPr="00D97171" w:rsidRDefault="00177951" w:rsidP="00177951">
      <w:pPr>
        <w:spacing w:line="240" w:lineRule="auto"/>
        <w:contextualSpacing/>
        <w:jc w:val="both"/>
        <w:rPr>
          <w:rFonts w:ascii="Times New Roman" w:hAnsi="Times New Roman" w:cs="Times New Roman"/>
          <w:sz w:val="26"/>
          <w:szCs w:val="26"/>
        </w:rPr>
      </w:pPr>
      <w:r w:rsidRPr="00D97171">
        <w:rPr>
          <w:rFonts w:ascii="Times New Roman" w:hAnsi="Times New Roman" w:cs="Times New Roman"/>
          <w:b/>
          <w:sz w:val="26"/>
          <w:szCs w:val="26"/>
        </w:rPr>
        <w:t xml:space="preserve">___________________________________________ </w:t>
      </w:r>
      <w:r w:rsidRPr="00D97171">
        <w:rPr>
          <w:rFonts w:ascii="Times New Roman" w:hAnsi="Times New Roman" w:cs="Times New Roman"/>
          <w:sz w:val="26"/>
          <w:szCs w:val="26"/>
        </w:rPr>
        <w:t xml:space="preserve">(turpmāk – Pakalpojuma sniedzējs)  ____________________________personā, kura rīkojas saskaņā ar ______________, no </w:t>
      </w:r>
      <w:r>
        <w:rPr>
          <w:rFonts w:ascii="Times New Roman" w:hAnsi="Times New Roman" w:cs="Times New Roman"/>
          <w:sz w:val="26"/>
          <w:szCs w:val="26"/>
        </w:rPr>
        <w:t>otras</w:t>
      </w:r>
      <w:r w:rsidRPr="00D97171">
        <w:rPr>
          <w:rFonts w:ascii="Times New Roman" w:hAnsi="Times New Roman" w:cs="Times New Roman"/>
          <w:sz w:val="26"/>
          <w:szCs w:val="26"/>
        </w:rPr>
        <w:t xml:space="preserve"> puses, </w:t>
      </w:r>
    </w:p>
    <w:p w14:paraId="251D9015" w14:textId="77777777" w:rsidR="00177951" w:rsidRPr="00D97171" w:rsidRDefault="00177951" w:rsidP="00177951">
      <w:pPr>
        <w:spacing w:line="240" w:lineRule="auto"/>
        <w:contextualSpacing/>
        <w:jc w:val="both"/>
        <w:rPr>
          <w:rFonts w:ascii="Times New Roman" w:hAnsi="Times New Roman" w:cs="Times New Roman"/>
          <w:sz w:val="26"/>
          <w:szCs w:val="26"/>
        </w:rPr>
      </w:pPr>
    </w:p>
    <w:p w14:paraId="7A2D2C8C" w14:textId="04586693" w:rsidR="00177951" w:rsidRPr="00D97171" w:rsidRDefault="00177951" w:rsidP="00177951">
      <w:pPr>
        <w:spacing w:line="240" w:lineRule="auto"/>
        <w:contextualSpacing/>
        <w:jc w:val="both"/>
        <w:rPr>
          <w:rFonts w:ascii="Times New Roman" w:hAnsi="Times New Roman" w:cs="Times New Roman"/>
          <w:sz w:val="26"/>
          <w:szCs w:val="26"/>
        </w:rPr>
      </w:pPr>
      <w:r w:rsidRPr="00D97171">
        <w:rPr>
          <w:rFonts w:ascii="Times New Roman" w:hAnsi="Times New Roman" w:cs="Times New Roman"/>
          <w:b/>
          <w:sz w:val="26"/>
          <w:szCs w:val="26"/>
        </w:rPr>
        <w:t xml:space="preserve">___________________________________________ </w:t>
      </w:r>
      <w:r w:rsidRPr="00D97171">
        <w:rPr>
          <w:rFonts w:ascii="Times New Roman" w:hAnsi="Times New Roman" w:cs="Times New Roman"/>
          <w:sz w:val="26"/>
          <w:szCs w:val="26"/>
        </w:rPr>
        <w:t xml:space="preserve">(turpmāk – Pakalpojuma sniedzējs)  ____________________________personā, kura rīkojas saskaņā ar ______________, no </w:t>
      </w:r>
      <w:r>
        <w:rPr>
          <w:rFonts w:ascii="Times New Roman" w:hAnsi="Times New Roman" w:cs="Times New Roman"/>
          <w:sz w:val="26"/>
          <w:szCs w:val="26"/>
        </w:rPr>
        <w:t>otras</w:t>
      </w:r>
      <w:r w:rsidRPr="00D97171">
        <w:rPr>
          <w:rFonts w:ascii="Times New Roman" w:hAnsi="Times New Roman" w:cs="Times New Roman"/>
          <w:sz w:val="26"/>
          <w:szCs w:val="26"/>
        </w:rPr>
        <w:t xml:space="preserve"> puses, </w:t>
      </w:r>
    </w:p>
    <w:p w14:paraId="0F649CE7" w14:textId="77777777" w:rsidR="002917ED" w:rsidRPr="00D97171" w:rsidRDefault="002917ED" w:rsidP="002917ED">
      <w:pPr>
        <w:spacing w:line="240" w:lineRule="auto"/>
        <w:contextualSpacing/>
        <w:jc w:val="both"/>
        <w:rPr>
          <w:rFonts w:ascii="Times New Roman" w:hAnsi="Times New Roman" w:cs="Times New Roman"/>
          <w:sz w:val="26"/>
          <w:szCs w:val="26"/>
        </w:rPr>
      </w:pPr>
    </w:p>
    <w:p w14:paraId="1FE1FCB2" w14:textId="46404C1E" w:rsidR="002917ED" w:rsidRPr="00D97171" w:rsidRDefault="00970654" w:rsidP="00C03AF9">
      <w:pPr>
        <w:spacing w:line="240" w:lineRule="auto"/>
        <w:contextualSpacing/>
        <w:jc w:val="both"/>
        <w:rPr>
          <w:rFonts w:ascii="Times New Roman" w:hAnsi="Times New Roman" w:cs="Times New Roman"/>
          <w:sz w:val="26"/>
          <w:szCs w:val="26"/>
        </w:rPr>
      </w:pPr>
      <w:r w:rsidRPr="00D97171">
        <w:rPr>
          <w:rFonts w:ascii="Times New Roman" w:hAnsi="Times New Roman" w:cs="Times New Roman"/>
          <w:sz w:val="26"/>
          <w:szCs w:val="26"/>
        </w:rPr>
        <w:t xml:space="preserve">turpmāk visi/abi (Pasūtītājs un Pakalpojuma sniedzējs) kopā saukti – Puses, bet katrs atsevišķi – Puse, </w:t>
      </w:r>
      <w:r w:rsidR="00C03AF9" w:rsidRPr="00C03AF9">
        <w:rPr>
          <w:rFonts w:ascii="Times New Roman" w:eastAsia="Times New Roman" w:hAnsi="Times New Roman" w:cs="Times New Roman"/>
          <w:sz w:val="26"/>
          <w:szCs w:val="26"/>
        </w:rPr>
        <w:t xml:space="preserve">bez maldības, viltus un spaidiem, labprātīgi vienojoties, pamatojoties uz </w:t>
      </w:r>
      <w:r w:rsidR="00C03AF9" w:rsidRPr="00C03AF9">
        <w:rPr>
          <w:rFonts w:ascii="Times New Roman" w:eastAsia="Calibri" w:hAnsi="Times New Roman" w:cs="Times New Roman"/>
          <w:bCs/>
          <w:sz w:val="26"/>
          <w:szCs w:val="26"/>
        </w:rPr>
        <w:t xml:space="preserve">Publisko iepirkumu likumu (turpmāk </w:t>
      </w:r>
      <w:r w:rsidR="00C03AF9" w:rsidRPr="00C03AF9">
        <w:rPr>
          <w:rFonts w:ascii="Times New Roman" w:eastAsia="Calibri" w:hAnsi="Times New Roman" w:cs="Times New Roman"/>
          <w:sz w:val="26"/>
          <w:szCs w:val="26"/>
        </w:rPr>
        <w:t>– PIL) un Rīgas</w:t>
      </w:r>
      <w:bookmarkStart w:id="0" w:name="_Hlk123825311"/>
      <w:r w:rsidR="00C03AF9" w:rsidRPr="00C03AF9">
        <w:rPr>
          <w:rFonts w:ascii="Times New Roman" w:eastAsia="Calibri" w:hAnsi="Times New Roman" w:cs="Times New Roman"/>
          <w:sz w:val="26"/>
          <w:szCs w:val="26"/>
        </w:rPr>
        <w:t xml:space="preserve"> valstspilsētas pašvaldības Centrālās administrācija</w:t>
      </w:r>
      <w:bookmarkEnd w:id="0"/>
      <w:r w:rsidR="00C03AF9" w:rsidRPr="00C03AF9">
        <w:rPr>
          <w:rFonts w:ascii="Times New Roman" w:eastAsia="Calibri" w:hAnsi="Times New Roman" w:cs="Times New Roman"/>
          <w:sz w:val="26"/>
          <w:szCs w:val="26"/>
        </w:rPr>
        <w:t>s Iepirkumu pārvaldes veiktā iepirkuma</w:t>
      </w:r>
      <w:r w:rsidR="00C03AF9">
        <w:rPr>
          <w:rFonts w:ascii="Times New Roman" w:hAnsi="Times New Roman" w:cs="Times New Roman"/>
          <w:sz w:val="26"/>
          <w:szCs w:val="26"/>
        </w:rPr>
        <w:t xml:space="preserve"> </w:t>
      </w:r>
      <w:r w:rsidR="00C03AF9" w:rsidRPr="00C03AF9">
        <w:rPr>
          <w:rFonts w:ascii="Times New Roman" w:eastAsia="Calibri" w:hAnsi="Times New Roman"/>
          <w:bCs/>
          <w:sz w:val="24"/>
          <w:szCs w:val="24"/>
        </w:rPr>
        <w:t>“</w:t>
      </w:r>
      <w:r w:rsidR="00C03AF9" w:rsidRPr="00C03AF9">
        <w:rPr>
          <w:rFonts w:ascii="Times New Roman" w:eastAsia="Calibri" w:hAnsi="Times New Roman" w:cs="Times New Roman"/>
          <w:noProof/>
          <w:sz w:val="26"/>
          <w:szCs w:val="26"/>
        </w:rPr>
        <w:t>Par Rīgas pilsētas avārijas, stihiskas nelaimes, katastrofas vai to draudu gadījumos cietušo iedzīvotāju ēdināšanas pakalpojumu nodrošināšanu</w:t>
      </w:r>
      <w:r w:rsidRPr="00C03AF9">
        <w:rPr>
          <w:rFonts w:ascii="Times New Roman" w:eastAsia="Calibri" w:hAnsi="Times New Roman" w:cs="Times New Roman"/>
          <w:bCs/>
          <w:sz w:val="26"/>
          <w:szCs w:val="26"/>
        </w:rPr>
        <w:t>”</w:t>
      </w:r>
      <w:r w:rsidR="00C03AF9">
        <w:rPr>
          <w:rFonts w:ascii="Times New Roman" w:hAnsi="Times New Roman" w:cs="Times New Roman"/>
          <w:sz w:val="26"/>
          <w:szCs w:val="26"/>
        </w:rPr>
        <w:t xml:space="preserve"> </w:t>
      </w:r>
      <w:r w:rsidRPr="00D97171">
        <w:rPr>
          <w:rFonts w:ascii="Times New Roman" w:hAnsi="Times New Roman" w:cs="Times New Roman"/>
          <w:sz w:val="26"/>
          <w:szCs w:val="26"/>
        </w:rPr>
        <w:t xml:space="preserve">iepirkuma id. Nr. </w:t>
      </w:r>
      <w:r w:rsidR="00D24DEB">
        <w:rPr>
          <w:rFonts w:ascii="Times New Roman" w:hAnsi="Times New Roman" w:cs="Times New Roman"/>
          <w:sz w:val="26"/>
          <w:szCs w:val="26"/>
        </w:rPr>
        <w:t>CAIP 202</w:t>
      </w:r>
      <w:r w:rsidR="00C03AF9">
        <w:rPr>
          <w:rFonts w:ascii="Times New Roman" w:hAnsi="Times New Roman" w:cs="Times New Roman"/>
          <w:sz w:val="26"/>
          <w:szCs w:val="26"/>
        </w:rPr>
        <w:t>6</w:t>
      </w:r>
      <w:r w:rsidR="000D5EE4">
        <w:rPr>
          <w:rFonts w:ascii="Times New Roman" w:hAnsi="Times New Roman" w:cs="Times New Roman"/>
          <w:sz w:val="26"/>
          <w:szCs w:val="26"/>
        </w:rPr>
        <w:t>/</w:t>
      </w:r>
      <w:r w:rsidR="00C03AF9">
        <w:rPr>
          <w:rFonts w:ascii="Times New Roman" w:hAnsi="Times New Roman" w:cs="Times New Roman"/>
          <w:sz w:val="26"/>
          <w:szCs w:val="26"/>
        </w:rPr>
        <w:t>59</w:t>
      </w:r>
      <w:r w:rsidR="00D24DEB">
        <w:rPr>
          <w:rFonts w:ascii="Times New Roman" w:hAnsi="Times New Roman" w:cs="Times New Roman"/>
          <w:sz w:val="26"/>
          <w:szCs w:val="26"/>
        </w:rPr>
        <w:t xml:space="preserve"> </w:t>
      </w:r>
      <w:r w:rsidRPr="00D97171">
        <w:rPr>
          <w:rFonts w:ascii="Times New Roman" w:hAnsi="Times New Roman" w:cs="Times New Roman"/>
          <w:sz w:val="26"/>
          <w:szCs w:val="26"/>
        </w:rPr>
        <w:t xml:space="preserve">(turpmāk – Iepirkums), noslēdz šādu </w:t>
      </w:r>
      <w:r w:rsidR="00905188">
        <w:rPr>
          <w:rFonts w:ascii="Times New Roman" w:hAnsi="Times New Roman" w:cs="Times New Roman"/>
          <w:sz w:val="26"/>
          <w:szCs w:val="26"/>
        </w:rPr>
        <w:t>V</w:t>
      </w:r>
      <w:r w:rsidRPr="00D97171">
        <w:rPr>
          <w:rFonts w:ascii="Times New Roman" w:hAnsi="Times New Roman" w:cs="Times New Roman"/>
          <w:sz w:val="26"/>
          <w:szCs w:val="26"/>
        </w:rPr>
        <w:t>ispārīgo vienošanos (turpmāk – Vienošanās):</w:t>
      </w:r>
    </w:p>
    <w:p w14:paraId="3BA7FA87" w14:textId="77777777" w:rsidR="002917ED" w:rsidRPr="00D97171" w:rsidRDefault="002917ED" w:rsidP="00905188">
      <w:pPr>
        <w:widowControl w:val="0"/>
        <w:overflowPunct w:val="0"/>
        <w:autoSpaceDE w:val="0"/>
        <w:autoSpaceDN w:val="0"/>
        <w:adjustRightInd w:val="0"/>
        <w:spacing w:after="0" w:line="240" w:lineRule="auto"/>
        <w:contextualSpacing/>
        <w:jc w:val="both"/>
        <w:rPr>
          <w:rFonts w:ascii="Times New Roman" w:hAnsi="Times New Roman" w:cs="Times New Roman"/>
          <w:sz w:val="26"/>
          <w:szCs w:val="26"/>
        </w:rPr>
      </w:pPr>
    </w:p>
    <w:p w14:paraId="3642D9EC" w14:textId="77777777" w:rsidR="002917ED" w:rsidRPr="00D97171" w:rsidRDefault="00970654" w:rsidP="002917ED">
      <w:pPr>
        <w:pStyle w:val="Sarakstarindkopa"/>
        <w:widowControl w:val="0"/>
        <w:numPr>
          <w:ilvl w:val="0"/>
          <w:numId w:val="16"/>
        </w:numPr>
        <w:overflowPunct w:val="0"/>
        <w:autoSpaceDE w:val="0"/>
        <w:autoSpaceDN w:val="0"/>
        <w:adjustRightInd w:val="0"/>
        <w:spacing w:after="0" w:line="240" w:lineRule="auto"/>
        <w:jc w:val="center"/>
        <w:rPr>
          <w:rFonts w:ascii="Times New Roman" w:hAnsi="Times New Roman" w:cs="Times New Roman"/>
          <w:b/>
          <w:sz w:val="26"/>
          <w:szCs w:val="26"/>
        </w:rPr>
      </w:pPr>
      <w:r w:rsidRPr="00D97171">
        <w:rPr>
          <w:rFonts w:ascii="Times New Roman" w:hAnsi="Times New Roman" w:cs="Times New Roman"/>
          <w:b/>
          <w:sz w:val="26"/>
          <w:szCs w:val="26"/>
        </w:rPr>
        <w:lastRenderedPageBreak/>
        <w:t>Vienošanās priekšmets un summa</w:t>
      </w:r>
    </w:p>
    <w:p w14:paraId="3DAEF426" w14:textId="76D7D6DD" w:rsidR="002917ED" w:rsidRPr="00D97171" w:rsidRDefault="00970654" w:rsidP="002917ED">
      <w:pPr>
        <w:pStyle w:val="Sarakstarindkopa"/>
        <w:widowControl w:val="0"/>
        <w:numPr>
          <w:ilvl w:val="1"/>
          <w:numId w:val="16"/>
        </w:numPr>
        <w:overflowPunct w:val="0"/>
        <w:autoSpaceDE w:val="0"/>
        <w:autoSpaceDN w:val="0"/>
        <w:adjustRightInd w:val="0"/>
        <w:spacing w:after="0" w:line="240" w:lineRule="auto"/>
        <w:ind w:left="709" w:hanging="709"/>
        <w:jc w:val="both"/>
        <w:rPr>
          <w:rFonts w:ascii="Times New Roman" w:hAnsi="Times New Roman" w:cs="Times New Roman"/>
          <w:b/>
          <w:sz w:val="26"/>
          <w:szCs w:val="26"/>
        </w:rPr>
      </w:pPr>
      <w:r w:rsidRPr="00D97171">
        <w:rPr>
          <w:rFonts w:ascii="Times New Roman" w:hAnsi="Times New Roman" w:cs="Times New Roman"/>
          <w:sz w:val="26"/>
          <w:szCs w:val="26"/>
        </w:rPr>
        <w:t>Vienošanās nosaka k</w:t>
      </w:r>
      <w:r w:rsidR="006948D1">
        <w:rPr>
          <w:rFonts w:ascii="Times New Roman" w:hAnsi="Times New Roman" w:cs="Times New Roman"/>
          <w:sz w:val="26"/>
          <w:szCs w:val="26"/>
        </w:rPr>
        <w:t>ā</w:t>
      </w:r>
      <w:r w:rsidRPr="00D97171">
        <w:rPr>
          <w:rFonts w:ascii="Times New Roman" w:hAnsi="Times New Roman" w:cs="Times New Roman"/>
          <w:sz w:val="26"/>
          <w:szCs w:val="26"/>
        </w:rPr>
        <w:t xml:space="preserve">rtību </w:t>
      </w:r>
      <w:r w:rsidRPr="00D97171">
        <w:rPr>
          <w:rFonts w:ascii="Times New Roman" w:eastAsia="Times New Roman" w:hAnsi="Times New Roman" w:cs="Times New Roman"/>
          <w:sz w:val="26"/>
          <w:szCs w:val="26"/>
          <w:lang w:eastAsia="lv-LV"/>
        </w:rPr>
        <w:t xml:space="preserve">kādā Pasūtītājs Vienošanās darbības laikā no Vienošanās noslēgušajiem Pakalpojuma sniedzējiem pērk </w:t>
      </w:r>
      <w:r w:rsidRPr="00D97171">
        <w:rPr>
          <w:rStyle w:val="FontStyle36"/>
          <w:b w:val="0"/>
          <w:sz w:val="26"/>
          <w:szCs w:val="26"/>
        </w:rPr>
        <w:t xml:space="preserve">ēdināšanas pakalpojumu </w:t>
      </w:r>
      <w:r w:rsidR="00C03AF9">
        <w:rPr>
          <w:rStyle w:val="FontStyle36"/>
          <w:b w:val="0"/>
          <w:sz w:val="26"/>
          <w:szCs w:val="26"/>
        </w:rPr>
        <w:t>a</w:t>
      </w:r>
      <w:r w:rsidR="00C03AF9" w:rsidRPr="00C03AF9">
        <w:rPr>
          <w:rFonts w:ascii="Times New Roman" w:eastAsia="Calibri" w:hAnsi="Times New Roman" w:cs="Times New Roman"/>
          <w:noProof/>
          <w:sz w:val="26"/>
          <w:szCs w:val="26"/>
        </w:rPr>
        <w:t>vārijas, stihiskas nelaimes, katastrofas vai to draudu gadījumos cietuš</w:t>
      </w:r>
      <w:r w:rsidR="00C03AF9">
        <w:rPr>
          <w:rFonts w:ascii="Times New Roman" w:eastAsia="Calibri" w:hAnsi="Times New Roman" w:cs="Times New Roman"/>
          <w:noProof/>
          <w:sz w:val="26"/>
          <w:szCs w:val="26"/>
        </w:rPr>
        <w:t>ajiem</w:t>
      </w:r>
      <w:r w:rsidR="00C03AF9" w:rsidRPr="00C03AF9">
        <w:rPr>
          <w:rFonts w:ascii="Times New Roman" w:eastAsia="Calibri" w:hAnsi="Times New Roman" w:cs="Times New Roman"/>
          <w:noProof/>
          <w:sz w:val="26"/>
          <w:szCs w:val="26"/>
        </w:rPr>
        <w:t xml:space="preserve"> iedzīvotāj</w:t>
      </w:r>
      <w:r w:rsidR="00C03AF9">
        <w:rPr>
          <w:rFonts w:ascii="Times New Roman" w:eastAsia="Calibri" w:hAnsi="Times New Roman" w:cs="Times New Roman"/>
          <w:noProof/>
          <w:sz w:val="26"/>
          <w:szCs w:val="26"/>
        </w:rPr>
        <w:t>iem</w:t>
      </w:r>
      <w:r w:rsidRPr="00D97171">
        <w:rPr>
          <w:rFonts w:ascii="Times New Roman" w:hAnsi="Times New Roman" w:cs="Times New Roman"/>
          <w:sz w:val="26"/>
          <w:szCs w:val="26"/>
        </w:rPr>
        <w:t xml:space="preserve"> (turpmāk – Pakalpojums) saskaņā ar Tehnisko specifikāciju (1. pielikums)</w:t>
      </w:r>
      <w:r w:rsidRPr="00D97171">
        <w:rPr>
          <w:rFonts w:ascii="Times New Roman" w:eastAsia="Times New Roman" w:hAnsi="Times New Roman" w:cs="Times New Roman"/>
          <w:sz w:val="26"/>
          <w:szCs w:val="26"/>
          <w:lang w:eastAsia="lv-LV"/>
        </w:rPr>
        <w:t>. Līgums šīs vienošanās izpratnē ir vienošanās par Pasūtītājam nepieciešamo Pakalpojumu nodrošināšanu.</w:t>
      </w:r>
    </w:p>
    <w:p w14:paraId="17F6F193" w14:textId="77777777" w:rsidR="00C03AF9" w:rsidRPr="00F07D73" w:rsidRDefault="00970654" w:rsidP="002917ED">
      <w:pPr>
        <w:pStyle w:val="Sarakstarindkopa"/>
        <w:widowControl w:val="0"/>
        <w:numPr>
          <w:ilvl w:val="1"/>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sidRPr="00F07D73">
        <w:rPr>
          <w:rFonts w:ascii="Times New Roman" w:hAnsi="Times New Roman" w:cs="Times New Roman"/>
          <w:sz w:val="26"/>
          <w:szCs w:val="26"/>
        </w:rPr>
        <w:t>Pakalpojuma sniedzējs sniedz Pakalpojumu:</w:t>
      </w:r>
    </w:p>
    <w:p w14:paraId="07FE5284" w14:textId="7C76ADAA" w:rsidR="00AB2ECB" w:rsidRPr="00F07D73" w:rsidRDefault="00C03AF9" w:rsidP="00AB2ECB">
      <w:pPr>
        <w:suppressAutoHyphens/>
        <w:autoSpaceDN w:val="0"/>
        <w:spacing w:after="0" w:line="240" w:lineRule="auto"/>
        <w:ind w:left="864"/>
        <w:jc w:val="both"/>
        <w:textAlignment w:val="baseline"/>
        <w:rPr>
          <w:rFonts w:ascii="Times New Roman" w:eastAsia="Aptos" w:hAnsi="Times New Roman" w:cs="Times New Roman"/>
          <w:color w:val="000000"/>
          <w:kern w:val="2"/>
          <w:sz w:val="26"/>
          <w:szCs w:val="26"/>
        </w:rPr>
      </w:pPr>
      <w:r w:rsidRPr="00F07D73">
        <w:rPr>
          <w:rFonts w:ascii="Times New Roman" w:hAnsi="Times New Roman" w:cs="Times New Roman"/>
          <w:sz w:val="26"/>
          <w:szCs w:val="26"/>
        </w:rPr>
        <w:t>1.2</w:t>
      </w:r>
      <w:r w:rsidR="001C74E0" w:rsidRPr="00F07D73">
        <w:rPr>
          <w:rFonts w:ascii="Times New Roman" w:hAnsi="Times New Roman" w:cs="Times New Roman"/>
          <w:sz w:val="26"/>
          <w:szCs w:val="26"/>
        </w:rPr>
        <w:t>.</w:t>
      </w:r>
      <w:r w:rsidR="00AB2ECB" w:rsidRPr="00F07D73">
        <w:rPr>
          <w:rFonts w:ascii="Times New Roman" w:hAnsi="Times New Roman" w:cs="Times New Roman"/>
          <w:sz w:val="26"/>
          <w:szCs w:val="26"/>
        </w:rPr>
        <w:t>1.</w:t>
      </w:r>
      <w:r w:rsidR="00970654" w:rsidRPr="00F07D73">
        <w:rPr>
          <w:rFonts w:ascii="Times New Roman" w:hAnsi="Times New Roman" w:cs="Times New Roman"/>
          <w:sz w:val="26"/>
          <w:szCs w:val="26"/>
        </w:rPr>
        <w:t xml:space="preserve"> </w:t>
      </w:r>
      <w:r w:rsidR="00AB2ECB" w:rsidRPr="00F07D73">
        <w:rPr>
          <w:rFonts w:ascii="Times New Roman" w:eastAsia="Aptos" w:hAnsi="Times New Roman" w:cs="Times New Roman"/>
          <w:color w:val="000000"/>
          <w:kern w:val="2"/>
          <w:sz w:val="26"/>
          <w:szCs w:val="26"/>
        </w:rPr>
        <w:t>2 h laikā, ja ir jāpaēdina līdz 20 personām;</w:t>
      </w:r>
    </w:p>
    <w:p w14:paraId="7BD91F3B" w14:textId="26745E98" w:rsidR="002917ED" w:rsidRPr="00F07D73" w:rsidRDefault="00AB2ECB" w:rsidP="00F07D73">
      <w:pPr>
        <w:suppressAutoHyphens/>
        <w:autoSpaceDN w:val="0"/>
        <w:spacing w:after="0" w:line="240" w:lineRule="auto"/>
        <w:ind w:left="851"/>
        <w:jc w:val="both"/>
        <w:textAlignment w:val="baseline"/>
        <w:rPr>
          <w:rFonts w:ascii="Times New Roman" w:eastAsia="Aptos" w:hAnsi="Times New Roman" w:cs="Times New Roman"/>
          <w:color w:val="000000"/>
          <w:kern w:val="2"/>
          <w:sz w:val="26"/>
          <w:szCs w:val="26"/>
        </w:rPr>
      </w:pPr>
      <w:r w:rsidRPr="00F07D73">
        <w:rPr>
          <w:rFonts w:ascii="Times New Roman" w:eastAsia="Aptos" w:hAnsi="Times New Roman" w:cs="Times New Roman"/>
          <w:color w:val="000000"/>
          <w:kern w:val="2"/>
          <w:sz w:val="26"/>
          <w:szCs w:val="26"/>
        </w:rPr>
        <w:t>1.2.2.  4 h laikā, ja ir jāpaēdina vairāk kā 20 personas</w:t>
      </w:r>
    </w:p>
    <w:p w14:paraId="71579851" w14:textId="77777777" w:rsidR="006414BD" w:rsidRDefault="006414BD" w:rsidP="002917ED">
      <w:pPr>
        <w:pStyle w:val="Sarakstarindkopa"/>
        <w:widowControl w:val="0"/>
        <w:numPr>
          <w:ilvl w:val="1"/>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Pr>
          <w:rFonts w:ascii="Times New Roman" w:hAnsi="Times New Roman" w:cs="Times New Roman"/>
          <w:sz w:val="26"/>
          <w:szCs w:val="26"/>
        </w:rPr>
        <w:t>Vienas porcijas cena:</w:t>
      </w:r>
    </w:p>
    <w:p w14:paraId="53901AEF" w14:textId="02D764CE" w:rsidR="002917ED" w:rsidRDefault="006414BD" w:rsidP="00F07D73">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Pr>
          <w:rFonts w:ascii="Times New Roman" w:hAnsi="Times New Roman" w:cs="Times New Roman"/>
          <w:sz w:val="26"/>
          <w:szCs w:val="26"/>
        </w:rPr>
        <w:t>Brokastis EUR _________;</w:t>
      </w:r>
    </w:p>
    <w:p w14:paraId="4E2E355D" w14:textId="30E59FA3" w:rsidR="006414BD" w:rsidRDefault="006414BD" w:rsidP="00F07D73">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Pr>
          <w:rFonts w:ascii="Times New Roman" w:hAnsi="Times New Roman" w:cs="Times New Roman"/>
          <w:sz w:val="26"/>
          <w:szCs w:val="26"/>
        </w:rPr>
        <w:t>Pusdienas EUR _________;</w:t>
      </w:r>
    </w:p>
    <w:p w14:paraId="089791E1" w14:textId="21C8115B" w:rsidR="006414BD" w:rsidRDefault="006414BD" w:rsidP="00F07D73">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Pr>
          <w:rFonts w:ascii="Times New Roman" w:hAnsi="Times New Roman" w:cs="Times New Roman"/>
          <w:sz w:val="26"/>
          <w:szCs w:val="26"/>
        </w:rPr>
        <w:t>Vakariņas EUR_________;</w:t>
      </w:r>
    </w:p>
    <w:p w14:paraId="4B2F15DB" w14:textId="16D26C0C" w:rsidR="006414BD" w:rsidRPr="006414BD" w:rsidRDefault="006414BD" w:rsidP="00F07D73">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sidRPr="006414BD">
        <w:rPr>
          <w:rFonts w:ascii="Times New Roman" w:eastAsia="Times New Roman" w:hAnsi="Times New Roman" w:cs="Times New Roman"/>
          <w:color w:val="000000"/>
          <w:sz w:val="26"/>
          <w:szCs w:val="26"/>
          <w:lang w:eastAsia="lv-LV"/>
        </w:rPr>
        <w:t>Dienas komplekts (Brokastis, Pusdienas, Vakariņas)</w:t>
      </w:r>
      <w:r>
        <w:rPr>
          <w:rFonts w:ascii="Times New Roman" w:eastAsia="Times New Roman" w:hAnsi="Times New Roman" w:cs="Times New Roman"/>
          <w:color w:val="000000"/>
          <w:sz w:val="26"/>
          <w:szCs w:val="26"/>
          <w:lang w:eastAsia="lv-LV"/>
        </w:rPr>
        <w:t xml:space="preserve"> EUR _______.</w:t>
      </w:r>
    </w:p>
    <w:p w14:paraId="5A663071" w14:textId="77777777" w:rsidR="002917ED" w:rsidRPr="00D97171" w:rsidRDefault="00970654" w:rsidP="002917ED">
      <w:pPr>
        <w:pStyle w:val="Sarakstarindkopa"/>
        <w:widowControl w:val="0"/>
        <w:numPr>
          <w:ilvl w:val="1"/>
          <w:numId w:val="16"/>
        </w:numPr>
        <w:overflowPunct w:val="0"/>
        <w:autoSpaceDE w:val="0"/>
        <w:autoSpaceDN w:val="0"/>
        <w:adjustRightInd w:val="0"/>
        <w:spacing w:after="0" w:line="240" w:lineRule="auto"/>
        <w:ind w:left="709"/>
        <w:jc w:val="both"/>
        <w:rPr>
          <w:rFonts w:ascii="Times New Roman" w:hAnsi="Times New Roman" w:cs="Times New Roman"/>
          <w:sz w:val="26"/>
          <w:szCs w:val="26"/>
        </w:rPr>
      </w:pPr>
      <w:r w:rsidRPr="00D97171">
        <w:rPr>
          <w:rFonts w:ascii="Times New Roman" w:hAnsi="Times New Roman" w:cs="Times New Roman"/>
          <w:sz w:val="26"/>
          <w:szCs w:val="26"/>
        </w:rPr>
        <w:t>Maksā par Pakalpojumu tiek iekļautas visas Pakalpojuma sniedzēja darbības, lai sniegtu Pakalpojumu Vienošanās noteiktajā kvalitātē un apmērā.</w:t>
      </w:r>
    </w:p>
    <w:p w14:paraId="1D5D554A" w14:textId="77777777" w:rsidR="002917ED" w:rsidRPr="00D97171" w:rsidRDefault="00970654" w:rsidP="002917ED">
      <w:pPr>
        <w:pStyle w:val="Sarakstarindkopa"/>
        <w:numPr>
          <w:ilvl w:val="1"/>
          <w:numId w:val="16"/>
        </w:numPr>
        <w:spacing w:after="0" w:line="240" w:lineRule="auto"/>
        <w:ind w:left="709" w:hanging="709"/>
        <w:jc w:val="both"/>
        <w:rPr>
          <w:rFonts w:ascii="Times New Roman" w:hAnsi="Times New Roman" w:cs="Times New Roman"/>
          <w:sz w:val="26"/>
          <w:szCs w:val="26"/>
        </w:rPr>
      </w:pPr>
      <w:r w:rsidRPr="00D97171">
        <w:rPr>
          <w:rFonts w:ascii="Times New Roman" w:hAnsi="Times New Roman" w:cs="Times New Roman"/>
          <w:sz w:val="26"/>
          <w:szCs w:val="26"/>
        </w:rPr>
        <w:t xml:space="preserve">Pasūtītājs Vispārīgās vienošanās darbības laikā negarantē Pakalpojuma sniedzējam pieprasījumu pēc Pakalpojuma, ievērojot Vispārīgās vienošanās 1.2. punktā plānoto porciju skaitu. </w:t>
      </w:r>
    </w:p>
    <w:p w14:paraId="371808F1" w14:textId="16CB0222" w:rsidR="006414BD" w:rsidRPr="000079C3" w:rsidRDefault="006414BD" w:rsidP="006414BD">
      <w:pPr>
        <w:pStyle w:val="ListParagraph2"/>
        <w:numPr>
          <w:ilvl w:val="1"/>
          <w:numId w:val="16"/>
        </w:numPr>
        <w:suppressAutoHyphens/>
        <w:spacing w:after="0" w:line="240" w:lineRule="auto"/>
        <w:ind w:left="709"/>
        <w:jc w:val="both"/>
        <w:rPr>
          <w:rFonts w:ascii="Times New Roman" w:hAnsi="Times New Roman" w:cs="Times New Roman"/>
          <w:color w:val="000000"/>
          <w:sz w:val="26"/>
          <w:szCs w:val="26"/>
          <w:lang w:eastAsia="ar-SA"/>
        </w:rPr>
      </w:pPr>
      <w:r w:rsidRPr="006414BD">
        <w:rPr>
          <w:rFonts w:ascii="Times New Roman" w:hAnsi="Times New Roman" w:cs="Times New Roman"/>
          <w:sz w:val="26"/>
          <w:szCs w:val="26"/>
        </w:rPr>
        <w:t xml:space="preserve">Vienošanās kopējā līgumcena </w:t>
      </w:r>
      <w:r w:rsidRPr="006414BD">
        <w:rPr>
          <w:rFonts w:ascii="Times New Roman" w:hAnsi="Times New Roman" w:cs="Times New Roman"/>
          <w:color w:val="000000"/>
          <w:sz w:val="26"/>
          <w:szCs w:val="26"/>
          <w:lang w:eastAsia="ar-SA"/>
        </w:rPr>
        <w:t xml:space="preserve">48 (četrdesmit astoņu) mēnešu periodam ir EUR </w:t>
      </w:r>
      <w:r w:rsidRPr="006414BD">
        <w:rPr>
          <w:rFonts w:ascii="Times New Roman" w:eastAsia="Times New Roman" w:hAnsi="Times New Roman" w:cs="Times New Roman"/>
          <w:b/>
          <w:bCs/>
          <w:noProof/>
          <w:color w:val="000000"/>
          <w:sz w:val="26"/>
          <w:szCs w:val="26"/>
        </w:rPr>
        <w:t> </w:t>
      </w:r>
      <w:r w:rsidRPr="006414BD">
        <w:rPr>
          <w:rFonts w:ascii="Times New Roman" w:hAnsi="Times New Roman" w:cs="Times New Roman"/>
          <w:b/>
          <w:bCs/>
          <w:noProof/>
          <w:sz w:val="26"/>
          <w:szCs w:val="26"/>
        </w:rPr>
        <w:t>320 000</w:t>
      </w:r>
      <w:r w:rsidRPr="006414BD">
        <w:rPr>
          <w:rFonts w:ascii="Times New Roman" w:eastAsia="Times New Roman" w:hAnsi="Times New Roman" w:cs="Times New Roman"/>
          <w:noProof/>
          <w:color w:val="000000"/>
          <w:sz w:val="26"/>
          <w:szCs w:val="26"/>
        </w:rPr>
        <w:t xml:space="preserve"> </w:t>
      </w:r>
      <w:r w:rsidRPr="006414BD">
        <w:rPr>
          <w:rFonts w:ascii="Times New Roman" w:hAnsi="Times New Roman" w:cs="Times New Roman"/>
          <w:color w:val="000000"/>
          <w:sz w:val="26"/>
          <w:szCs w:val="26"/>
          <w:lang w:eastAsia="ar-SA"/>
        </w:rPr>
        <w:t>(trīs simt</w:t>
      </w:r>
      <w:r w:rsidR="000433D2">
        <w:rPr>
          <w:rFonts w:ascii="Times New Roman" w:hAnsi="Times New Roman" w:cs="Times New Roman"/>
          <w:color w:val="000000"/>
          <w:sz w:val="26"/>
          <w:szCs w:val="26"/>
          <w:lang w:eastAsia="ar-SA"/>
        </w:rPr>
        <w:t xml:space="preserve"> </w:t>
      </w:r>
      <w:r w:rsidRPr="006414BD">
        <w:rPr>
          <w:rFonts w:ascii="Times New Roman" w:hAnsi="Times New Roman" w:cs="Times New Roman"/>
          <w:color w:val="000000"/>
          <w:sz w:val="26"/>
          <w:szCs w:val="26"/>
          <w:lang w:eastAsia="ar-SA"/>
        </w:rPr>
        <w:t xml:space="preserve">divdesmit tūkstoši </w:t>
      </w:r>
      <w:r w:rsidRPr="006414BD">
        <w:rPr>
          <w:rFonts w:ascii="Times New Roman" w:hAnsi="Times New Roman" w:cs="Times New Roman"/>
          <w:i/>
          <w:iCs/>
          <w:color w:val="000000"/>
          <w:sz w:val="26"/>
          <w:szCs w:val="26"/>
          <w:lang w:eastAsia="ar-SA"/>
        </w:rPr>
        <w:t xml:space="preserve">euro </w:t>
      </w:r>
      <w:r w:rsidRPr="006414BD">
        <w:rPr>
          <w:rFonts w:ascii="Times New Roman" w:hAnsi="Times New Roman" w:cs="Times New Roman"/>
          <w:color w:val="000000"/>
          <w:sz w:val="26"/>
          <w:szCs w:val="26"/>
          <w:lang w:eastAsia="ar-SA"/>
        </w:rPr>
        <w:t xml:space="preserve">un 00 centi) bez Pievienotās vērtības nodokļa (turpmāk – PVN). </w:t>
      </w:r>
      <w:r w:rsidR="000079C3" w:rsidRPr="000079C3">
        <w:rPr>
          <w:rFonts w:ascii="Times New Roman" w:eastAsia="Times New Roman" w:hAnsi="Times New Roman" w:cs="Times New Roman"/>
          <w:sz w:val="26"/>
          <w:szCs w:val="26"/>
          <w:lang w:eastAsia="ar-SA"/>
        </w:rPr>
        <w:t xml:space="preserve">Pasūtītājam Vienošanās darbības laikā nav pienākums pasūtīt </w:t>
      </w:r>
      <w:r w:rsidR="000079C3">
        <w:rPr>
          <w:rFonts w:ascii="Times New Roman" w:eastAsia="Times New Roman" w:hAnsi="Times New Roman" w:cs="Times New Roman"/>
          <w:sz w:val="26"/>
          <w:szCs w:val="26"/>
          <w:lang w:eastAsia="ar-SA"/>
        </w:rPr>
        <w:t>Pakalpojumu</w:t>
      </w:r>
      <w:r w:rsidR="000079C3" w:rsidRPr="000079C3">
        <w:rPr>
          <w:rFonts w:ascii="Times New Roman" w:eastAsia="Times New Roman" w:hAnsi="Times New Roman" w:cs="Times New Roman"/>
          <w:sz w:val="26"/>
          <w:szCs w:val="26"/>
          <w:lang w:eastAsia="ar-SA"/>
        </w:rPr>
        <w:t xml:space="preserve"> par visu šajā punktā noteikto summu</w:t>
      </w:r>
      <w:r w:rsidR="000079C3">
        <w:rPr>
          <w:rFonts w:ascii="Times New Roman" w:eastAsia="Times New Roman" w:hAnsi="Times New Roman" w:cs="Times New Roman"/>
          <w:sz w:val="26"/>
          <w:szCs w:val="26"/>
          <w:lang w:eastAsia="ar-SA"/>
        </w:rPr>
        <w:t>.</w:t>
      </w:r>
    </w:p>
    <w:p w14:paraId="209DC37D" w14:textId="252A90AA" w:rsidR="002917ED" w:rsidRPr="006414BD" w:rsidRDefault="002917ED" w:rsidP="006414BD">
      <w:pPr>
        <w:pStyle w:val="Sarakstarindkopa"/>
        <w:widowControl w:val="0"/>
        <w:overflowPunct w:val="0"/>
        <w:autoSpaceDE w:val="0"/>
        <w:autoSpaceDN w:val="0"/>
        <w:adjustRightInd w:val="0"/>
        <w:spacing w:after="0" w:line="240" w:lineRule="auto"/>
        <w:ind w:left="709"/>
        <w:jc w:val="both"/>
        <w:rPr>
          <w:rFonts w:ascii="Times New Roman" w:hAnsi="Times New Roman" w:cs="Times New Roman"/>
          <w:sz w:val="26"/>
          <w:szCs w:val="26"/>
        </w:rPr>
      </w:pPr>
    </w:p>
    <w:p w14:paraId="5F615073" w14:textId="77777777" w:rsidR="002917ED" w:rsidRPr="00D97171" w:rsidRDefault="002917ED" w:rsidP="002917ED">
      <w:pPr>
        <w:pStyle w:val="Sarakstarindkopa"/>
        <w:widowControl w:val="0"/>
        <w:overflowPunct w:val="0"/>
        <w:autoSpaceDE w:val="0"/>
        <w:autoSpaceDN w:val="0"/>
        <w:adjustRightInd w:val="0"/>
        <w:spacing w:after="0" w:line="240" w:lineRule="auto"/>
        <w:ind w:left="709"/>
        <w:jc w:val="both"/>
        <w:rPr>
          <w:rFonts w:ascii="Times New Roman" w:hAnsi="Times New Roman" w:cs="Times New Roman"/>
          <w:sz w:val="26"/>
          <w:szCs w:val="26"/>
        </w:rPr>
      </w:pPr>
    </w:p>
    <w:p w14:paraId="335834E7" w14:textId="77777777" w:rsidR="002917ED" w:rsidRPr="00D97171" w:rsidRDefault="00970654" w:rsidP="002917ED">
      <w:pPr>
        <w:pStyle w:val="Sarakstarindkopa"/>
        <w:widowControl w:val="0"/>
        <w:numPr>
          <w:ilvl w:val="0"/>
          <w:numId w:val="16"/>
        </w:numPr>
        <w:overflowPunct w:val="0"/>
        <w:autoSpaceDE w:val="0"/>
        <w:autoSpaceDN w:val="0"/>
        <w:adjustRightInd w:val="0"/>
        <w:spacing w:after="0" w:line="240" w:lineRule="auto"/>
        <w:jc w:val="center"/>
        <w:rPr>
          <w:rFonts w:ascii="Times New Roman" w:hAnsi="Times New Roman" w:cs="Times New Roman"/>
          <w:sz w:val="26"/>
          <w:szCs w:val="26"/>
        </w:rPr>
      </w:pPr>
      <w:r w:rsidRPr="00D97171">
        <w:rPr>
          <w:rFonts w:ascii="Times New Roman" w:hAnsi="Times New Roman" w:cs="Times New Roman"/>
          <w:b/>
          <w:sz w:val="26"/>
          <w:szCs w:val="26"/>
        </w:rPr>
        <w:t>Vienošanās darbības termiņš</w:t>
      </w:r>
    </w:p>
    <w:p w14:paraId="1C6C8DF2" w14:textId="77777777" w:rsidR="003D4E20" w:rsidRDefault="003D4E20" w:rsidP="003D4E20">
      <w:pPr>
        <w:pStyle w:val="Pamattekstsaratkpi"/>
        <w:numPr>
          <w:ilvl w:val="1"/>
          <w:numId w:val="16"/>
        </w:numPr>
        <w:spacing w:after="0"/>
        <w:ind w:left="851" w:hanging="851"/>
        <w:jc w:val="both"/>
        <w:rPr>
          <w:sz w:val="26"/>
          <w:szCs w:val="26"/>
        </w:rPr>
      </w:pPr>
      <w:r w:rsidRPr="00781D0B">
        <w:rPr>
          <w:sz w:val="26"/>
          <w:szCs w:val="26"/>
        </w:rPr>
        <w:t>Vispārīgā vienošanās tiks slēgta uz 12 (divpadsmit) mēnešiem no Vispārīgās vienošanās spēkā stāšanās dienas ar tiesībām pagarināt tās darbību uz nākamo gadu, pie nosacījuma, ja tiek piešķirti budžeta līdzekļi, bet nepārsniedzot līguma kopējo 4 (četru) gadu, jeb 48 (četrdesmit astoņu) mēnešu periodu</w:t>
      </w:r>
      <w:r>
        <w:rPr>
          <w:sz w:val="26"/>
          <w:szCs w:val="26"/>
        </w:rPr>
        <w:t xml:space="preserve"> </w:t>
      </w:r>
      <w:r w:rsidRPr="00FC6FAF">
        <w:rPr>
          <w:color w:val="000000" w:themeColor="text1"/>
          <w:sz w:val="26"/>
          <w:szCs w:val="26"/>
        </w:rPr>
        <w:t>vai līdz Pušu saistību pilnīgai izpildei</w:t>
      </w:r>
      <w:r w:rsidRPr="00781D0B">
        <w:rPr>
          <w:sz w:val="26"/>
          <w:szCs w:val="26"/>
        </w:rPr>
        <w:t>. Par Vispārīgās vienošanās noslēgšanas datumu ir uzskatāms pēdējais elektroniskā paraksta datums</w:t>
      </w:r>
      <w:r w:rsidRPr="00F85B58">
        <w:rPr>
          <w:sz w:val="26"/>
          <w:szCs w:val="26"/>
        </w:rPr>
        <w:t xml:space="preserve">. </w:t>
      </w:r>
    </w:p>
    <w:p w14:paraId="59F255B0" w14:textId="6E7770B6" w:rsidR="002917ED" w:rsidRPr="003D4E20" w:rsidRDefault="003D4E20" w:rsidP="00F71D1C">
      <w:pPr>
        <w:pStyle w:val="Pamattekstsaratkpi"/>
        <w:numPr>
          <w:ilvl w:val="1"/>
          <w:numId w:val="16"/>
        </w:numPr>
        <w:spacing w:after="0"/>
        <w:ind w:left="851" w:hanging="851"/>
        <w:jc w:val="both"/>
        <w:rPr>
          <w:sz w:val="26"/>
          <w:szCs w:val="26"/>
        </w:rPr>
      </w:pPr>
      <w:r w:rsidRPr="00661845">
        <w:rPr>
          <w:sz w:val="26"/>
          <w:szCs w:val="26"/>
        </w:rPr>
        <w:t xml:space="preserve">Pasūtītājs ne vēlāk kā 1 (vienu) mēnesi pirms katra </w:t>
      </w:r>
      <w:r>
        <w:rPr>
          <w:sz w:val="26"/>
          <w:szCs w:val="26"/>
        </w:rPr>
        <w:t>gada</w:t>
      </w:r>
      <w:r w:rsidRPr="00661845">
        <w:rPr>
          <w:sz w:val="26"/>
          <w:szCs w:val="26"/>
        </w:rPr>
        <w:t xml:space="preserve"> beigām, ņemot vērā Pasūtītāja finansējuma pieejamību un apjomu, vienpusēji rakstveidā paziņo </w:t>
      </w:r>
      <w:r w:rsidRPr="000B2B5D">
        <w:rPr>
          <w:snapToGrid w:val="0"/>
          <w:sz w:val="26"/>
          <w:szCs w:val="26"/>
        </w:rPr>
        <w:t xml:space="preserve">Pakalpojuma </w:t>
      </w:r>
      <w:r w:rsidRPr="007529B3">
        <w:rPr>
          <w:sz w:val="26"/>
          <w:szCs w:val="26"/>
        </w:rPr>
        <w:t>sniedzēj</w:t>
      </w:r>
      <w:r>
        <w:rPr>
          <w:sz w:val="26"/>
          <w:szCs w:val="26"/>
        </w:rPr>
        <w:t xml:space="preserve">am </w:t>
      </w:r>
      <w:r w:rsidRPr="00661845">
        <w:rPr>
          <w:sz w:val="26"/>
          <w:szCs w:val="26"/>
        </w:rPr>
        <w:t xml:space="preserve">par Vienošanās darbības termiņa pagarinājumu uz nākamo </w:t>
      </w:r>
      <w:r>
        <w:rPr>
          <w:sz w:val="26"/>
          <w:szCs w:val="26"/>
        </w:rPr>
        <w:t>gadu</w:t>
      </w:r>
      <w:r w:rsidRPr="00661845">
        <w:rPr>
          <w:sz w:val="26"/>
          <w:szCs w:val="26"/>
        </w:rPr>
        <w:t>, bet, ja šāds paziņojums netiek nosūtīts, uzskatāms, ka V</w:t>
      </w:r>
      <w:r>
        <w:rPr>
          <w:sz w:val="26"/>
          <w:szCs w:val="26"/>
        </w:rPr>
        <w:t>ispārīgās v</w:t>
      </w:r>
      <w:r w:rsidRPr="00661845">
        <w:rPr>
          <w:sz w:val="26"/>
          <w:szCs w:val="26"/>
        </w:rPr>
        <w:t xml:space="preserve">ienošanās darbības termiņš netiek pagarināts un izbeidzas attiecīgā </w:t>
      </w:r>
      <w:r>
        <w:rPr>
          <w:sz w:val="26"/>
          <w:szCs w:val="26"/>
        </w:rPr>
        <w:t>gada</w:t>
      </w:r>
      <w:r w:rsidRPr="00661845">
        <w:rPr>
          <w:sz w:val="26"/>
          <w:szCs w:val="26"/>
        </w:rPr>
        <w:t xml:space="preserve"> pēdējā dienā. </w:t>
      </w:r>
    </w:p>
    <w:p w14:paraId="40CE1DA0" w14:textId="77777777" w:rsidR="006C2942" w:rsidRDefault="00970654" w:rsidP="00F71D1C">
      <w:pPr>
        <w:pStyle w:val="Sarakstarindkopa"/>
        <w:widowControl w:val="0"/>
        <w:numPr>
          <w:ilvl w:val="1"/>
          <w:numId w:val="16"/>
        </w:numPr>
        <w:overflowPunct w:val="0"/>
        <w:autoSpaceDE w:val="0"/>
        <w:autoSpaceDN w:val="0"/>
        <w:adjustRightInd w:val="0"/>
        <w:spacing w:after="0" w:line="240" w:lineRule="auto"/>
        <w:ind w:left="993" w:hanging="993"/>
        <w:jc w:val="both"/>
        <w:rPr>
          <w:rFonts w:ascii="Times New Roman" w:hAnsi="Times New Roman" w:cs="Times New Roman"/>
          <w:sz w:val="26"/>
          <w:szCs w:val="26"/>
        </w:rPr>
      </w:pPr>
      <w:r>
        <w:rPr>
          <w:rFonts w:ascii="Times New Roman" w:hAnsi="Times New Roman" w:cs="Times New Roman"/>
          <w:sz w:val="26"/>
          <w:szCs w:val="26"/>
        </w:rPr>
        <w:t>Vienošanās zaudē spēku, ja iestājas jebkurš no šādiem nosacījumiem:</w:t>
      </w:r>
    </w:p>
    <w:p w14:paraId="3E53510D" w14:textId="5974A2B0" w:rsidR="006C2942" w:rsidRDefault="00970654" w:rsidP="00F71D1C">
      <w:pPr>
        <w:pStyle w:val="Sarakstarindkopa"/>
        <w:widowControl w:val="0"/>
        <w:numPr>
          <w:ilvl w:val="2"/>
          <w:numId w:val="16"/>
        </w:numPr>
        <w:overflowPunct w:val="0"/>
        <w:autoSpaceDE w:val="0"/>
        <w:autoSpaceDN w:val="0"/>
        <w:adjustRightInd w:val="0"/>
        <w:spacing w:after="0" w:line="240" w:lineRule="auto"/>
        <w:ind w:left="993" w:hanging="993"/>
        <w:jc w:val="both"/>
        <w:rPr>
          <w:rFonts w:ascii="Times New Roman" w:hAnsi="Times New Roman" w:cs="Times New Roman"/>
          <w:sz w:val="26"/>
          <w:szCs w:val="26"/>
        </w:rPr>
      </w:pPr>
      <w:r>
        <w:rPr>
          <w:rFonts w:ascii="Times New Roman" w:hAnsi="Times New Roman" w:cs="Times New Roman"/>
          <w:sz w:val="26"/>
          <w:szCs w:val="26"/>
        </w:rPr>
        <w:t>uz Vienošanās pamata veikto maksājumu summa ir sasniegusi Vienošanās 1.</w:t>
      </w:r>
      <w:r w:rsidR="00D77236">
        <w:rPr>
          <w:rFonts w:ascii="Times New Roman" w:hAnsi="Times New Roman" w:cs="Times New Roman"/>
          <w:sz w:val="26"/>
          <w:szCs w:val="26"/>
        </w:rPr>
        <w:t>6</w:t>
      </w:r>
      <w:r>
        <w:rPr>
          <w:rFonts w:ascii="Times New Roman" w:hAnsi="Times New Roman" w:cs="Times New Roman"/>
          <w:sz w:val="26"/>
          <w:szCs w:val="26"/>
        </w:rPr>
        <w:t>. apakšpunktā noteikto summu;</w:t>
      </w:r>
    </w:p>
    <w:p w14:paraId="1D5935F8" w14:textId="77777777" w:rsidR="006C2942" w:rsidRPr="00D97171" w:rsidRDefault="00970654" w:rsidP="00F71D1C">
      <w:pPr>
        <w:pStyle w:val="Sarakstarindkopa"/>
        <w:widowControl w:val="0"/>
        <w:numPr>
          <w:ilvl w:val="2"/>
          <w:numId w:val="16"/>
        </w:numPr>
        <w:overflowPunct w:val="0"/>
        <w:autoSpaceDE w:val="0"/>
        <w:autoSpaceDN w:val="0"/>
        <w:adjustRightInd w:val="0"/>
        <w:spacing w:after="0" w:line="240" w:lineRule="auto"/>
        <w:ind w:left="993" w:hanging="993"/>
        <w:jc w:val="both"/>
        <w:rPr>
          <w:rFonts w:ascii="Times New Roman" w:hAnsi="Times New Roman" w:cs="Times New Roman"/>
          <w:sz w:val="26"/>
          <w:szCs w:val="26"/>
        </w:rPr>
      </w:pPr>
      <w:r>
        <w:rPr>
          <w:rFonts w:ascii="Times New Roman" w:hAnsi="Times New Roman" w:cs="Times New Roman"/>
          <w:sz w:val="26"/>
          <w:szCs w:val="26"/>
        </w:rPr>
        <w:t>ir pagājis Vienošanās 2.1. apakšpunktā noteiktais Vienošanās darbības termiņš.</w:t>
      </w:r>
    </w:p>
    <w:p w14:paraId="02782132" w14:textId="77777777" w:rsidR="002917ED" w:rsidRPr="00D97171" w:rsidRDefault="002917ED" w:rsidP="00F71D1C">
      <w:pPr>
        <w:pStyle w:val="Sarakstarindkopa"/>
        <w:widowControl w:val="0"/>
        <w:overflowPunct w:val="0"/>
        <w:autoSpaceDE w:val="0"/>
        <w:autoSpaceDN w:val="0"/>
        <w:adjustRightInd w:val="0"/>
        <w:spacing w:after="0" w:line="240" w:lineRule="auto"/>
        <w:ind w:left="993"/>
        <w:jc w:val="both"/>
        <w:rPr>
          <w:rFonts w:ascii="Times New Roman" w:hAnsi="Times New Roman" w:cs="Times New Roman"/>
          <w:sz w:val="26"/>
          <w:szCs w:val="26"/>
        </w:rPr>
      </w:pPr>
    </w:p>
    <w:p w14:paraId="0499182A" w14:textId="77777777" w:rsidR="002917ED" w:rsidRDefault="002917ED" w:rsidP="002917ED">
      <w:pPr>
        <w:pStyle w:val="Sarakstarindkopa"/>
        <w:widowControl w:val="0"/>
        <w:overflowPunct w:val="0"/>
        <w:autoSpaceDE w:val="0"/>
        <w:autoSpaceDN w:val="0"/>
        <w:adjustRightInd w:val="0"/>
        <w:spacing w:after="0" w:line="240" w:lineRule="auto"/>
        <w:ind w:left="709"/>
        <w:jc w:val="both"/>
        <w:rPr>
          <w:rFonts w:ascii="Times New Roman" w:hAnsi="Times New Roman" w:cs="Times New Roman"/>
          <w:b/>
          <w:bCs/>
          <w:sz w:val="26"/>
          <w:szCs w:val="26"/>
        </w:rPr>
      </w:pPr>
    </w:p>
    <w:p w14:paraId="6AA030DF" w14:textId="77777777" w:rsidR="004A3C7E" w:rsidRPr="00D97171" w:rsidRDefault="004A3C7E" w:rsidP="002917ED">
      <w:pPr>
        <w:pStyle w:val="Sarakstarindkopa"/>
        <w:widowControl w:val="0"/>
        <w:overflowPunct w:val="0"/>
        <w:autoSpaceDE w:val="0"/>
        <w:autoSpaceDN w:val="0"/>
        <w:adjustRightInd w:val="0"/>
        <w:spacing w:after="0" w:line="240" w:lineRule="auto"/>
        <w:ind w:left="709"/>
        <w:jc w:val="both"/>
        <w:rPr>
          <w:rFonts w:ascii="Times New Roman" w:hAnsi="Times New Roman" w:cs="Times New Roman"/>
          <w:b/>
          <w:bCs/>
          <w:sz w:val="26"/>
          <w:szCs w:val="26"/>
        </w:rPr>
      </w:pPr>
    </w:p>
    <w:p w14:paraId="0040A7FA" w14:textId="77777777" w:rsidR="002917ED" w:rsidRPr="00D97171" w:rsidRDefault="00970654" w:rsidP="002917ED">
      <w:pPr>
        <w:pStyle w:val="Sarakstarindkopa"/>
        <w:widowControl w:val="0"/>
        <w:numPr>
          <w:ilvl w:val="0"/>
          <w:numId w:val="16"/>
        </w:numPr>
        <w:overflowPunct w:val="0"/>
        <w:autoSpaceDE w:val="0"/>
        <w:autoSpaceDN w:val="0"/>
        <w:adjustRightInd w:val="0"/>
        <w:spacing w:after="0" w:line="240" w:lineRule="auto"/>
        <w:jc w:val="center"/>
        <w:rPr>
          <w:rFonts w:ascii="Times New Roman" w:hAnsi="Times New Roman" w:cs="Times New Roman"/>
          <w:b/>
          <w:bCs/>
          <w:sz w:val="26"/>
          <w:szCs w:val="26"/>
        </w:rPr>
      </w:pPr>
      <w:bookmarkStart w:id="1" w:name="_Hlk126066106"/>
      <w:r w:rsidRPr="00D97171">
        <w:rPr>
          <w:rFonts w:ascii="Times New Roman" w:hAnsi="Times New Roman" w:cs="Times New Roman"/>
          <w:b/>
          <w:bCs/>
          <w:sz w:val="26"/>
          <w:szCs w:val="26"/>
        </w:rPr>
        <w:t>Pakalpojuma sniedzēja pienākumi un tiesības</w:t>
      </w:r>
    </w:p>
    <w:bookmarkEnd w:id="1"/>
    <w:p w14:paraId="4B78D572" w14:textId="77777777" w:rsidR="002917ED" w:rsidRPr="003D4E20" w:rsidRDefault="00970654" w:rsidP="002917ED">
      <w:pPr>
        <w:pStyle w:val="Sarakstarindkopa"/>
        <w:widowControl w:val="0"/>
        <w:numPr>
          <w:ilvl w:val="1"/>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lastRenderedPageBreak/>
        <w:t>Pakalpojuma sniedzēja pienākumi:</w:t>
      </w:r>
    </w:p>
    <w:p w14:paraId="75A15605" w14:textId="5ADB024D" w:rsidR="002917ED" w:rsidRPr="003D4E20" w:rsidRDefault="003D4E20" w:rsidP="003D4E20">
      <w:pPr>
        <w:pStyle w:val="Sarakstarindkopa"/>
        <w:widowControl w:val="0"/>
        <w:numPr>
          <w:ilvl w:val="1"/>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nodrošina ēdienu</w:t>
      </w:r>
      <w:r>
        <w:rPr>
          <w:rFonts w:ascii="Times New Roman" w:hAnsi="Times New Roman" w:cs="Times New Roman"/>
          <w:sz w:val="26"/>
          <w:szCs w:val="26"/>
        </w:rPr>
        <w:t xml:space="preserve"> </w:t>
      </w:r>
      <w:r w:rsidRPr="00D97171">
        <w:rPr>
          <w:rFonts w:ascii="Times New Roman" w:hAnsi="Times New Roman" w:cs="Times New Roman"/>
          <w:sz w:val="26"/>
          <w:szCs w:val="26"/>
        </w:rPr>
        <w:t>piegādi un izdali saskaņā ar Iepirkuma tehnisko specifikāciju un Pakalpojuma sniedzēja piedāvājumu Iepirkumā</w:t>
      </w:r>
    </w:p>
    <w:p w14:paraId="1C914DBD" w14:textId="2468D9D3" w:rsidR="002917ED" w:rsidRPr="003D4E20" w:rsidRDefault="00970654" w:rsidP="003D4E20">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 xml:space="preserve">nodrošināt ēdienu saskaņā ar Pakalpojuma sniedzēja piedāvājumu Iepirkumā; </w:t>
      </w:r>
    </w:p>
    <w:p w14:paraId="36D45300" w14:textId="3712C0E6" w:rsidR="002917ED" w:rsidRPr="003D4E20" w:rsidRDefault="00970654" w:rsidP="003D4E20">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ēdienu pagatavošanai izmantot plašu produktu klāstu un ievērojot Zemkopības ministrijas izstrādāto vietējo augļu, ogu un dārzeņu pieejamības kalendāru;</w:t>
      </w:r>
      <w:bookmarkStart w:id="2" w:name="_Hlk54162117"/>
    </w:p>
    <w:bookmarkEnd w:id="2"/>
    <w:p w14:paraId="0A80F408" w14:textId="77777777" w:rsidR="002917ED" w:rsidRPr="00D97171" w:rsidRDefault="00970654" w:rsidP="002917ED">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nodrošināt ēdienu sagatavošanu un izdali atbilstoši Latvijas Republikas normatīvajos aktos noteiktajām sanitārajām, higiēnas un citām pārtikas produktu kvalitātei un ēdināšanas pakalpojumu sniegšanai noteiktajām prasībām;</w:t>
      </w:r>
    </w:p>
    <w:p w14:paraId="101E7FE5" w14:textId="77777777" w:rsidR="002917ED" w:rsidRPr="00D97171" w:rsidRDefault="00970654" w:rsidP="002917ED">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nodrošināt ēdiena piegādi un izsniegšanu, izmantojot Pakalpojuma sniedzēja transportu, traukus pārvadāšanai (termosus) un personālu. Ēdiena izsniegšana notiek klienta traukos;</w:t>
      </w:r>
    </w:p>
    <w:p w14:paraId="7D1D3560" w14:textId="77777777" w:rsidR="002917ED" w:rsidRPr="00D97171" w:rsidRDefault="00970654" w:rsidP="002917ED">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nekavējoties informēt Pasūtīju par apstākļiem, kuri var kavēt Pakalpojuma sniegšanu;</w:t>
      </w:r>
    </w:p>
    <w:p w14:paraId="76340BBA" w14:textId="4A8E76CC" w:rsidR="002917ED" w:rsidRPr="003D4E20" w:rsidRDefault="00970654" w:rsidP="003D4E20">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pēc Pasūtītāja pieprasījuma, Pasūtītāja noteiktajā termiņā, nodrošināt Pakalpojumā iesaistītā personāla maiņu;</w:t>
      </w:r>
    </w:p>
    <w:p w14:paraId="45B2D302" w14:textId="77777777" w:rsidR="002917ED" w:rsidRPr="00D97171" w:rsidRDefault="00970654" w:rsidP="002917ED">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nodrošināt atbilstošu atkritumu apsaimniekošanu, šķirojot atkritumus, kas nododami tālākai pārstrādei vai reģenerācijai, nodalot bioloģiski noārdāmos atkritumus, stiklu, papīru un kartonu, metālu, PET un plastmasu;</w:t>
      </w:r>
    </w:p>
    <w:p w14:paraId="7855D80D" w14:textId="77777777" w:rsidR="002917ED" w:rsidRPr="00D97171" w:rsidRDefault="00970654" w:rsidP="002917ED">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color w:val="000000"/>
          <w:sz w:val="26"/>
          <w:szCs w:val="26"/>
        </w:rPr>
        <w:t xml:space="preserve">ievērot visus normatīvajos aktos noteiktos epidemioloģiskās drošības pasākumus; </w:t>
      </w:r>
    </w:p>
    <w:p w14:paraId="104E733F" w14:textId="77777777" w:rsidR="002917ED" w:rsidRPr="00D97171" w:rsidRDefault="00970654" w:rsidP="002917ED">
      <w:pPr>
        <w:pStyle w:val="Sarakstarindkopa"/>
        <w:widowControl w:val="0"/>
        <w:numPr>
          <w:ilvl w:val="1"/>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Pakalpojuma sniedzējam ir tiesības:</w:t>
      </w:r>
    </w:p>
    <w:p w14:paraId="2CA7E991" w14:textId="06B61611" w:rsidR="002917ED" w:rsidRPr="00D97171" w:rsidRDefault="00970654" w:rsidP="002917ED">
      <w:pPr>
        <w:pStyle w:val="Sarakstarindkopa"/>
        <w:widowControl w:val="0"/>
        <w:numPr>
          <w:ilvl w:val="2"/>
          <w:numId w:val="16"/>
        </w:numPr>
        <w:overflowPunct w:val="0"/>
        <w:autoSpaceDE w:val="0"/>
        <w:autoSpaceDN w:val="0"/>
        <w:adjustRightInd w:val="0"/>
        <w:spacing w:after="0" w:line="240" w:lineRule="auto"/>
        <w:ind w:left="709"/>
        <w:jc w:val="both"/>
        <w:rPr>
          <w:rFonts w:ascii="Times New Roman" w:hAnsi="Times New Roman" w:cs="Times New Roman"/>
          <w:b/>
          <w:bCs/>
          <w:sz w:val="26"/>
          <w:szCs w:val="26"/>
        </w:rPr>
      </w:pPr>
      <w:r w:rsidRPr="00D97171">
        <w:rPr>
          <w:rFonts w:ascii="Times New Roman" w:hAnsi="Times New Roman" w:cs="Times New Roman"/>
          <w:sz w:val="26"/>
          <w:szCs w:val="26"/>
        </w:rPr>
        <w:t>saņemt samaksu par kvalitatīvi un savlaicīgi sniegtajiem pakalpojumiem</w:t>
      </w:r>
      <w:r w:rsidR="003D4E20">
        <w:rPr>
          <w:rFonts w:ascii="Times New Roman" w:hAnsi="Times New Roman" w:cs="Times New Roman"/>
          <w:sz w:val="26"/>
          <w:szCs w:val="26"/>
        </w:rPr>
        <w:t>.</w:t>
      </w:r>
    </w:p>
    <w:p w14:paraId="40B82390" w14:textId="5D741DC2" w:rsidR="002917ED" w:rsidRPr="003D4E20" w:rsidRDefault="002917ED" w:rsidP="003D4E20">
      <w:pPr>
        <w:widowControl w:val="0"/>
        <w:overflowPunct w:val="0"/>
        <w:autoSpaceDE w:val="0"/>
        <w:autoSpaceDN w:val="0"/>
        <w:adjustRightInd w:val="0"/>
        <w:spacing w:after="0" w:line="240" w:lineRule="auto"/>
        <w:ind w:left="-11"/>
        <w:jc w:val="both"/>
        <w:rPr>
          <w:rFonts w:ascii="Times New Roman" w:hAnsi="Times New Roman" w:cs="Times New Roman"/>
          <w:b/>
          <w:bCs/>
          <w:sz w:val="26"/>
          <w:szCs w:val="26"/>
        </w:rPr>
      </w:pPr>
    </w:p>
    <w:p w14:paraId="73391484" w14:textId="77777777" w:rsidR="002917ED" w:rsidRPr="00D97171" w:rsidRDefault="002917ED" w:rsidP="002917ED">
      <w:pPr>
        <w:pStyle w:val="Sarakstarindkopa"/>
        <w:widowControl w:val="0"/>
        <w:overflowPunct w:val="0"/>
        <w:autoSpaceDE w:val="0"/>
        <w:autoSpaceDN w:val="0"/>
        <w:adjustRightInd w:val="0"/>
        <w:spacing w:after="0" w:line="240" w:lineRule="auto"/>
        <w:ind w:left="1080"/>
        <w:jc w:val="both"/>
        <w:rPr>
          <w:rFonts w:ascii="Times New Roman" w:hAnsi="Times New Roman" w:cs="Times New Roman"/>
          <w:b/>
          <w:bCs/>
          <w:sz w:val="26"/>
          <w:szCs w:val="26"/>
        </w:rPr>
      </w:pPr>
    </w:p>
    <w:p w14:paraId="6FD4F78C" w14:textId="77777777" w:rsidR="002917ED" w:rsidRPr="00D97171" w:rsidRDefault="00970654" w:rsidP="002917ED">
      <w:pPr>
        <w:pStyle w:val="Sarakstarindkopa"/>
        <w:widowControl w:val="0"/>
        <w:numPr>
          <w:ilvl w:val="0"/>
          <w:numId w:val="16"/>
        </w:numPr>
        <w:overflowPunct w:val="0"/>
        <w:autoSpaceDE w:val="0"/>
        <w:autoSpaceDN w:val="0"/>
        <w:adjustRightInd w:val="0"/>
        <w:spacing w:after="0" w:line="240" w:lineRule="auto"/>
        <w:ind w:left="0" w:firstLine="0"/>
        <w:jc w:val="center"/>
        <w:rPr>
          <w:rFonts w:ascii="Times New Roman" w:hAnsi="Times New Roman" w:cs="Times New Roman"/>
          <w:b/>
          <w:bCs/>
          <w:sz w:val="26"/>
          <w:szCs w:val="26"/>
        </w:rPr>
      </w:pPr>
      <w:r w:rsidRPr="00D97171">
        <w:rPr>
          <w:rFonts w:ascii="Times New Roman" w:hAnsi="Times New Roman" w:cs="Times New Roman"/>
          <w:b/>
          <w:bCs/>
          <w:sz w:val="26"/>
          <w:szCs w:val="26"/>
        </w:rPr>
        <w:t>Pasūtītāja tiesības un pienākumi</w:t>
      </w:r>
    </w:p>
    <w:p w14:paraId="5829AFC4" w14:textId="7538D73B" w:rsidR="002917ED" w:rsidRPr="00D97171" w:rsidRDefault="00970654" w:rsidP="00F07D73">
      <w:pPr>
        <w:pStyle w:val="Virsraksts3"/>
        <w:keepLines w:val="0"/>
        <w:numPr>
          <w:ilvl w:val="1"/>
          <w:numId w:val="16"/>
        </w:numPr>
        <w:spacing w:before="0" w:line="240" w:lineRule="auto"/>
        <w:ind w:left="709" w:hanging="709"/>
        <w:jc w:val="both"/>
        <w:rPr>
          <w:rFonts w:ascii="Times New Roman" w:hAnsi="Times New Roman" w:cs="Times New Roman"/>
          <w:b w:val="0"/>
          <w:color w:val="auto"/>
          <w:sz w:val="26"/>
          <w:szCs w:val="26"/>
        </w:rPr>
      </w:pPr>
      <w:r w:rsidRPr="00D97171">
        <w:rPr>
          <w:rFonts w:ascii="Times New Roman" w:hAnsi="Times New Roman" w:cs="Times New Roman"/>
          <w:b w:val="0"/>
          <w:color w:val="auto"/>
          <w:sz w:val="26"/>
          <w:szCs w:val="26"/>
        </w:rPr>
        <w:t>Pasūtītāja tiesības:</w:t>
      </w:r>
    </w:p>
    <w:p w14:paraId="5248E06C" w14:textId="77777777" w:rsidR="002917ED" w:rsidRPr="00D97171" w:rsidRDefault="00970654" w:rsidP="00F71D1C">
      <w:pPr>
        <w:numPr>
          <w:ilvl w:val="2"/>
          <w:numId w:val="16"/>
        </w:numPr>
        <w:spacing w:after="0" w:line="240" w:lineRule="auto"/>
        <w:ind w:left="567" w:hanging="567"/>
        <w:jc w:val="both"/>
        <w:rPr>
          <w:rFonts w:ascii="Times New Roman" w:hAnsi="Times New Roman" w:cs="Times New Roman"/>
          <w:sz w:val="26"/>
          <w:szCs w:val="26"/>
        </w:rPr>
      </w:pPr>
      <w:r w:rsidRPr="00D97171">
        <w:rPr>
          <w:rFonts w:ascii="Times New Roman" w:hAnsi="Times New Roman" w:cs="Times New Roman"/>
          <w:sz w:val="26"/>
          <w:szCs w:val="26"/>
        </w:rPr>
        <w:t>saņemt pilnīgu, patiesu un saprotamu informāciju par Pakalpojuma sniegšanas norisi;</w:t>
      </w:r>
    </w:p>
    <w:p w14:paraId="50D6707E" w14:textId="77777777" w:rsidR="002917ED" w:rsidRPr="00D97171" w:rsidRDefault="00970654" w:rsidP="00F71D1C">
      <w:pPr>
        <w:numPr>
          <w:ilvl w:val="2"/>
          <w:numId w:val="16"/>
        </w:numPr>
        <w:spacing w:after="0" w:line="240" w:lineRule="auto"/>
        <w:ind w:left="0" w:firstLine="0"/>
        <w:jc w:val="both"/>
        <w:rPr>
          <w:rFonts w:ascii="Times New Roman" w:hAnsi="Times New Roman" w:cs="Times New Roman"/>
          <w:sz w:val="26"/>
          <w:szCs w:val="26"/>
        </w:rPr>
      </w:pPr>
      <w:r w:rsidRPr="00D97171">
        <w:rPr>
          <w:rFonts w:ascii="Times New Roman" w:hAnsi="Times New Roman" w:cs="Times New Roman"/>
          <w:sz w:val="26"/>
          <w:szCs w:val="26"/>
        </w:rPr>
        <w:t>veikt grāmatvedības uzskaites un finanšu līdzekļu izlietojuma kontroli;</w:t>
      </w:r>
    </w:p>
    <w:p w14:paraId="4DA662C5" w14:textId="77777777" w:rsidR="002917ED" w:rsidRPr="00D97171" w:rsidRDefault="00970654" w:rsidP="00F71D1C">
      <w:pPr>
        <w:pStyle w:val="Pamatteksts"/>
        <w:numPr>
          <w:ilvl w:val="2"/>
          <w:numId w:val="16"/>
        </w:numPr>
        <w:ind w:left="709" w:hanging="709"/>
        <w:rPr>
          <w:sz w:val="26"/>
          <w:szCs w:val="26"/>
        </w:rPr>
      </w:pPr>
      <w:r w:rsidRPr="00D97171">
        <w:rPr>
          <w:sz w:val="26"/>
          <w:szCs w:val="26"/>
        </w:rPr>
        <w:t>veikt sniegtā Pakalpojuma pārbaudi saskaņā ar normatīvajiem aktiem un Vienošanās nosacījumiem;</w:t>
      </w:r>
    </w:p>
    <w:p w14:paraId="032806F9" w14:textId="77777777" w:rsidR="002917ED" w:rsidRPr="00D97171" w:rsidRDefault="00970654" w:rsidP="00F71D1C">
      <w:pPr>
        <w:pStyle w:val="Pamatteksts"/>
        <w:numPr>
          <w:ilvl w:val="2"/>
          <w:numId w:val="16"/>
        </w:numPr>
        <w:ind w:left="709" w:hanging="709"/>
        <w:rPr>
          <w:sz w:val="26"/>
          <w:szCs w:val="26"/>
        </w:rPr>
      </w:pPr>
      <w:r w:rsidRPr="00D97171">
        <w:rPr>
          <w:sz w:val="26"/>
          <w:szCs w:val="26"/>
        </w:rPr>
        <w:t>pieprasīt mainīt Pakalpojumā iesaistīto personālu, ja saņemtas Pakalpojuma saņēmēju sūdzības;</w:t>
      </w:r>
    </w:p>
    <w:p w14:paraId="31A0250C" w14:textId="77777777" w:rsidR="002917ED" w:rsidRPr="00D97171" w:rsidRDefault="00970654" w:rsidP="00F71D1C">
      <w:pPr>
        <w:pStyle w:val="Pamatteksts"/>
        <w:numPr>
          <w:ilvl w:val="2"/>
          <w:numId w:val="16"/>
        </w:numPr>
        <w:ind w:left="709" w:hanging="709"/>
        <w:rPr>
          <w:sz w:val="26"/>
          <w:szCs w:val="26"/>
        </w:rPr>
      </w:pPr>
      <w:r w:rsidRPr="00D97171">
        <w:rPr>
          <w:sz w:val="26"/>
          <w:szCs w:val="26"/>
        </w:rPr>
        <w:t>papildus Pakalpojuma sniedzēja norādītajai informācijai un iesniegtajiem dokumentiem veikt piegādāto pārtikas produktu izcelsmes un kvalitātes pārbaudes;</w:t>
      </w:r>
    </w:p>
    <w:p w14:paraId="67BA05BE" w14:textId="77777777" w:rsidR="002917ED" w:rsidRPr="00D97171" w:rsidRDefault="00970654" w:rsidP="00F71D1C">
      <w:pPr>
        <w:numPr>
          <w:ilvl w:val="2"/>
          <w:numId w:val="16"/>
        </w:numPr>
        <w:spacing w:after="0" w:line="240" w:lineRule="auto"/>
        <w:ind w:left="709" w:hanging="709"/>
        <w:jc w:val="both"/>
        <w:rPr>
          <w:rFonts w:ascii="Times New Roman" w:hAnsi="Times New Roman" w:cs="Times New Roman"/>
          <w:sz w:val="26"/>
          <w:szCs w:val="26"/>
        </w:rPr>
      </w:pPr>
      <w:r w:rsidRPr="00D97171">
        <w:rPr>
          <w:rFonts w:ascii="Times New Roman" w:hAnsi="Times New Roman" w:cs="Times New Roman"/>
          <w:sz w:val="26"/>
          <w:szCs w:val="26"/>
        </w:rPr>
        <w:t>apturēt Vienošanās izpildi ārējā normatīvajā aktā vai Vienošanās noteiktajos gadījumos;</w:t>
      </w:r>
    </w:p>
    <w:p w14:paraId="667B2655" w14:textId="77777777" w:rsidR="002917ED" w:rsidRPr="00D97171" w:rsidRDefault="00970654" w:rsidP="00F71D1C">
      <w:pPr>
        <w:numPr>
          <w:ilvl w:val="2"/>
          <w:numId w:val="16"/>
        </w:numPr>
        <w:tabs>
          <w:tab w:val="left" w:pos="709"/>
        </w:tabs>
        <w:spacing w:after="0" w:line="240" w:lineRule="auto"/>
        <w:ind w:left="709" w:hanging="709"/>
        <w:jc w:val="both"/>
        <w:rPr>
          <w:rFonts w:ascii="Times New Roman" w:hAnsi="Times New Roman" w:cs="Times New Roman"/>
          <w:sz w:val="26"/>
          <w:szCs w:val="26"/>
        </w:rPr>
      </w:pPr>
      <w:r w:rsidRPr="00D97171">
        <w:rPr>
          <w:rFonts w:ascii="Times New Roman" w:hAnsi="Times New Roman" w:cs="Times New Roman"/>
          <w:sz w:val="26"/>
          <w:szCs w:val="26"/>
        </w:rPr>
        <w:t>apturēt un atlikt Vienošanās paredzētos maksājumus ārējā normatīvajā aktā vai Vienošanās noteiktajos gadījumos;</w:t>
      </w:r>
    </w:p>
    <w:p w14:paraId="1D7A82B1" w14:textId="77777777" w:rsidR="002917ED" w:rsidRPr="00D97171" w:rsidRDefault="00970654" w:rsidP="00F71D1C">
      <w:pPr>
        <w:pStyle w:val="Pamatteksts"/>
        <w:numPr>
          <w:ilvl w:val="2"/>
          <w:numId w:val="16"/>
        </w:numPr>
        <w:ind w:left="709" w:hanging="709"/>
        <w:rPr>
          <w:sz w:val="26"/>
          <w:szCs w:val="26"/>
        </w:rPr>
      </w:pPr>
      <w:r w:rsidRPr="00D97171">
        <w:rPr>
          <w:sz w:val="26"/>
          <w:szCs w:val="26"/>
        </w:rPr>
        <w:t>atkāpties no Vienošanās ārējā normatīvajā aktā vai Vienošanās noteiktajos gadījumos.</w:t>
      </w:r>
    </w:p>
    <w:p w14:paraId="7FF484C8" w14:textId="77777777" w:rsidR="002917ED" w:rsidRPr="00D97171" w:rsidRDefault="00970654" w:rsidP="00F71D1C">
      <w:pPr>
        <w:pStyle w:val="Virsraksts3"/>
        <w:keepLines w:val="0"/>
        <w:numPr>
          <w:ilvl w:val="1"/>
          <w:numId w:val="16"/>
        </w:numPr>
        <w:tabs>
          <w:tab w:val="num" w:pos="360"/>
        </w:tabs>
        <w:spacing w:before="0" w:line="240" w:lineRule="auto"/>
        <w:ind w:left="0" w:firstLine="0"/>
        <w:jc w:val="both"/>
        <w:rPr>
          <w:rFonts w:ascii="Times New Roman" w:hAnsi="Times New Roman" w:cs="Times New Roman"/>
          <w:b w:val="0"/>
          <w:color w:val="auto"/>
          <w:sz w:val="26"/>
          <w:szCs w:val="26"/>
        </w:rPr>
      </w:pPr>
      <w:r w:rsidRPr="00D97171">
        <w:rPr>
          <w:rFonts w:ascii="Times New Roman" w:hAnsi="Times New Roman" w:cs="Times New Roman"/>
          <w:b w:val="0"/>
          <w:color w:val="auto"/>
          <w:sz w:val="26"/>
          <w:szCs w:val="26"/>
        </w:rPr>
        <w:t>Pasūtītāja pienākumi:</w:t>
      </w:r>
    </w:p>
    <w:p w14:paraId="6296ED9B" w14:textId="77777777" w:rsidR="002917ED" w:rsidRPr="00D97171" w:rsidRDefault="00970654" w:rsidP="00F71D1C">
      <w:pPr>
        <w:pStyle w:val="Sarakstarindkopa"/>
        <w:numPr>
          <w:ilvl w:val="2"/>
          <w:numId w:val="16"/>
        </w:numPr>
        <w:spacing w:line="240" w:lineRule="auto"/>
        <w:ind w:left="709" w:hanging="709"/>
        <w:jc w:val="both"/>
        <w:rPr>
          <w:rFonts w:ascii="Times New Roman" w:hAnsi="Times New Roman" w:cs="Times New Roman"/>
          <w:sz w:val="26"/>
          <w:szCs w:val="26"/>
        </w:rPr>
      </w:pPr>
      <w:r w:rsidRPr="00D97171">
        <w:rPr>
          <w:rFonts w:ascii="Times New Roman" w:hAnsi="Times New Roman" w:cs="Times New Roman"/>
          <w:sz w:val="26"/>
          <w:szCs w:val="26"/>
        </w:rPr>
        <w:t>Vienošanās noteiktajā kārtībā un apmērā samaksāt Pakalpojuma sniedzējam par kvalitatīvi un savlaicīgi sniegto Pakalpojumu;</w:t>
      </w:r>
    </w:p>
    <w:p w14:paraId="53264460" w14:textId="77777777" w:rsidR="002917ED" w:rsidRPr="00D97171" w:rsidRDefault="00970654" w:rsidP="00F71D1C">
      <w:pPr>
        <w:pStyle w:val="Sarakstarindkopa"/>
        <w:numPr>
          <w:ilvl w:val="2"/>
          <w:numId w:val="16"/>
        </w:numPr>
        <w:spacing w:line="240" w:lineRule="auto"/>
        <w:ind w:left="709" w:hanging="709"/>
        <w:jc w:val="both"/>
        <w:rPr>
          <w:rFonts w:ascii="Times New Roman" w:hAnsi="Times New Roman" w:cs="Times New Roman"/>
          <w:sz w:val="26"/>
          <w:szCs w:val="26"/>
        </w:rPr>
      </w:pPr>
      <w:r w:rsidRPr="00D97171">
        <w:rPr>
          <w:rFonts w:ascii="Times New Roman" w:hAnsi="Times New Roman" w:cs="Times New Roman"/>
          <w:sz w:val="26"/>
          <w:szCs w:val="26"/>
        </w:rPr>
        <w:t>pēc rakstiska pieprasījuma sniegt Pakalpojuma sniedzējam metodiskus norādījumus un skaidrojumus par Pakalpojuma nodrošināšanu;</w:t>
      </w:r>
    </w:p>
    <w:p w14:paraId="7E19F462" w14:textId="77777777" w:rsidR="002917ED" w:rsidRPr="00D97171" w:rsidRDefault="00970654" w:rsidP="00F71D1C">
      <w:pPr>
        <w:pStyle w:val="Sarakstarindkopa"/>
        <w:numPr>
          <w:ilvl w:val="2"/>
          <w:numId w:val="16"/>
        </w:numPr>
        <w:spacing w:line="240" w:lineRule="auto"/>
        <w:ind w:left="709" w:hanging="709"/>
        <w:jc w:val="both"/>
        <w:rPr>
          <w:rFonts w:ascii="Times New Roman" w:hAnsi="Times New Roman" w:cs="Times New Roman"/>
          <w:sz w:val="26"/>
          <w:szCs w:val="26"/>
        </w:rPr>
      </w:pPr>
      <w:r w:rsidRPr="00D97171">
        <w:rPr>
          <w:rFonts w:ascii="Times New Roman" w:hAnsi="Times New Roman" w:cs="Times New Roman"/>
          <w:sz w:val="26"/>
          <w:szCs w:val="26"/>
        </w:rPr>
        <w:lastRenderedPageBreak/>
        <w:t>izsniegto porciju uzskaitei nodrošināt klientu elektronisko viedkaršu lasītāja iekārtu par saviem resursiem.</w:t>
      </w:r>
    </w:p>
    <w:p w14:paraId="44C147D1" w14:textId="77777777" w:rsidR="002917ED" w:rsidRPr="00D97171" w:rsidRDefault="002917ED" w:rsidP="002917ED">
      <w:pPr>
        <w:pStyle w:val="Sarakstarindkopa"/>
        <w:spacing w:line="240" w:lineRule="auto"/>
        <w:ind w:left="390"/>
        <w:jc w:val="both"/>
        <w:rPr>
          <w:rFonts w:ascii="Times New Roman" w:hAnsi="Times New Roman" w:cs="Times New Roman"/>
          <w:sz w:val="26"/>
          <w:szCs w:val="26"/>
        </w:rPr>
      </w:pPr>
    </w:p>
    <w:p w14:paraId="5A472F2E" w14:textId="77777777" w:rsidR="003D4E20" w:rsidRPr="003D4E20" w:rsidRDefault="003D4E20" w:rsidP="00F71D1C">
      <w:pPr>
        <w:widowControl w:val="0"/>
        <w:numPr>
          <w:ilvl w:val="0"/>
          <w:numId w:val="16"/>
        </w:numPr>
        <w:tabs>
          <w:tab w:val="left" w:pos="426"/>
        </w:tabs>
        <w:autoSpaceDE w:val="0"/>
        <w:autoSpaceDN w:val="0"/>
        <w:adjustRightInd w:val="0"/>
        <w:spacing w:after="0" w:line="240" w:lineRule="auto"/>
        <w:jc w:val="center"/>
        <w:rPr>
          <w:rFonts w:ascii="Times New Roman" w:hAnsi="Times New Roman" w:cs="Times New Roman"/>
          <w:b/>
          <w:bCs/>
          <w:sz w:val="26"/>
          <w:szCs w:val="26"/>
        </w:rPr>
      </w:pPr>
      <w:r w:rsidRPr="003D4E20">
        <w:rPr>
          <w:rFonts w:ascii="Times New Roman" w:hAnsi="Times New Roman" w:cs="Times New Roman"/>
          <w:b/>
          <w:bCs/>
          <w:sz w:val="26"/>
          <w:szCs w:val="26"/>
        </w:rPr>
        <w:t>Samaksa un norēķinu kārtība</w:t>
      </w:r>
    </w:p>
    <w:p w14:paraId="45ECEC46" w14:textId="1B77B428" w:rsidR="002917ED" w:rsidRPr="003D4E20" w:rsidRDefault="002917ED" w:rsidP="003D4E20">
      <w:pPr>
        <w:pStyle w:val="Sarakstarindkopa"/>
        <w:spacing w:line="240" w:lineRule="auto"/>
        <w:ind w:left="390"/>
        <w:jc w:val="both"/>
        <w:rPr>
          <w:rFonts w:ascii="Times New Roman" w:hAnsi="Times New Roman" w:cs="Times New Roman"/>
          <w:sz w:val="26"/>
          <w:szCs w:val="26"/>
        </w:rPr>
      </w:pPr>
    </w:p>
    <w:p w14:paraId="7A84CA50" w14:textId="62B95361" w:rsidR="003D4E20" w:rsidRPr="003D4E20" w:rsidRDefault="003D4E20" w:rsidP="00F71D1C">
      <w:pPr>
        <w:pStyle w:val="Sarakstarindkopa"/>
        <w:numPr>
          <w:ilvl w:val="1"/>
          <w:numId w:val="16"/>
        </w:numPr>
        <w:spacing w:after="0" w:line="240" w:lineRule="auto"/>
        <w:ind w:left="709" w:hanging="709"/>
        <w:jc w:val="both"/>
        <w:rPr>
          <w:rFonts w:ascii="Times New Roman" w:eastAsia="Times New Roman" w:hAnsi="Times New Roman" w:cs="Times New Roman"/>
          <w:color w:val="FF0000"/>
          <w:sz w:val="26"/>
          <w:szCs w:val="26"/>
        </w:rPr>
      </w:pPr>
      <w:r w:rsidRPr="003D4E20">
        <w:rPr>
          <w:rFonts w:ascii="Times New Roman" w:eastAsia="Times New Roman" w:hAnsi="Times New Roman" w:cs="Times New Roman"/>
          <w:sz w:val="26"/>
          <w:szCs w:val="26"/>
        </w:rPr>
        <w:t>Pakalpojuma izmaksas Pakalpojuma tiek noteiktas saskaņā ar 2. pielikumu “Finanšu piedāvājums”.</w:t>
      </w:r>
    </w:p>
    <w:p w14:paraId="5352640F" w14:textId="77777777" w:rsidR="003D4E20" w:rsidRPr="003D4E20" w:rsidRDefault="003D4E20" w:rsidP="00F71D1C">
      <w:pPr>
        <w:numPr>
          <w:ilvl w:val="1"/>
          <w:numId w:val="16"/>
        </w:numPr>
        <w:spacing w:after="0" w:line="240" w:lineRule="auto"/>
        <w:ind w:left="709" w:hanging="709"/>
        <w:jc w:val="both"/>
        <w:rPr>
          <w:rFonts w:ascii="Times New Roman" w:eastAsia="Times New Roman" w:hAnsi="Times New Roman" w:cs="Times New Roman"/>
          <w:color w:val="FF0000"/>
          <w:sz w:val="26"/>
          <w:szCs w:val="26"/>
        </w:rPr>
      </w:pPr>
      <w:r w:rsidRPr="003D4E20">
        <w:rPr>
          <w:rFonts w:ascii="Times New Roman" w:eastAsia="Times New Roman" w:hAnsi="Times New Roman" w:cs="Times New Roman"/>
          <w:sz w:val="26"/>
          <w:szCs w:val="26"/>
        </w:rPr>
        <w:t xml:space="preserve">Šīs </w:t>
      </w:r>
      <w:r w:rsidRPr="003D4E20">
        <w:rPr>
          <w:rFonts w:ascii="Times New Roman" w:eastAsia="Times New Roman" w:hAnsi="Times New Roman" w:cs="Times New Roman"/>
          <w:color w:val="000000"/>
          <w:sz w:val="26"/>
          <w:szCs w:val="26"/>
        </w:rPr>
        <w:t>Vispārīgās vienošanās</w:t>
      </w:r>
      <w:r w:rsidRPr="003D4E20">
        <w:rPr>
          <w:rFonts w:ascii="Times New Roman" w:eastAsia="Times New Roman" w:hAnsi="Times New Roman" w:cs="Times New Roman"/>
          <w:sz w:val="26"/>
          <w:szCs w:val="26"/>
        </w:rPr>
        <w:t xml:space="preserve"> darbības laikā Pakalpojuma sniedzējam nav tiesības paaugstināt 2</w:t>
      </w:r>
      <w:bookmarkStart w:id="3" w:name="_Hlk230002202"/>
      <w:r w:rsidRPr="003D4E20">
        <w:rPr>
          <w:rFonts w:ascii="Times New Roman" w:eastAsia="Times New Roman" w:hAnsi="Times New Roman" w:cs="Times New Roman"/>
          <w:sz w:val="26"/>
          <w:szCs w:val="26"/>
        </w:rPr>
        <w:t xml:space="preserve">. pielikumā “Finanšu piedāvājums” </w:t>
      </w:r>
      <w:bookmarkEnd w:id="3"/>
      <w:r w:rsidRPr="003D4E20">
        <w:rPr>
          <w:rFonts w:ascii="Times New Roman" w:eastAsia="Times New Roman" w:hAnsi="Times New Roman" w:cs="Times New Roman"/>
          <w:sz w:val="26"/>
          <w:szCs w:val="26"/>
        </w:rPr>
        <w:t xml:space="preserve">noteikto maksu, izņemot Vispārīgās vienošanās </w:t>
      </w:r>
      <w:r w:rsidRPr="00886735">
        <w:rPr>
          <w:rFonts w:ascii="Times New Roman" w:eastAsia="Times New Roman" w:hAnsi="Times New Roman" w:cs="Times New Roman"/>
          <w:sz w:val="26"/>
          <w:szCs w:val="26"/>
        </w:rPr>
        <w:t>5.3.punktā</w:t>
      </w:r>
      <w:r w:rsidRPr="003D4E20">
        <w:rPr>
          <w:rFonts w:ascii="Times New Roman" w:eastAsia="Times New Roman" w:hAnsi="Times New Roman" w:cs="Times New Roman"/>
          <w:sz w:val="26"/>
          <w:szCs w:val="26"/>
        </w:rPr>
        <w:t xml:space="preserve"> noteikto. Nepamatota Pakalpojuma sniegšanas maksas paaugstināšana var būt par pamatu </w:t>
      </w:r>
      <w:r w:rsidRPr="003D4E20">
        <w:rPr>
          <w:rFonts w:ascii="Times New Roman" w:eastAsia="Times New Roman" w:hAnsi="Times New Roman" w:cs="Times New Roman"/>
          <w:color w:val="000000"/>
          <w:sz w:val="26"/>
          <w:szCs w:val="26"/>
        </w:rPr>
        <w:t>Vispārīgās vienošanās</w:t>
      </w:r>
      <w:r w:rsidRPr="003D4E20">
        <w:rPr>
          <w:rFonts w:ascii="Times New Roman" w:eastAsia="Times New Roman" w:hAnsi="Times New Roman" w:cs="Times New Roman"/>
          <w:sz w:val="26"/>
          <w:szCs w:val="26"/>
        </w:rPr>
        <w:t xml:space="preserve"> pirmstermiņa izbeigšanai ar attiecīgo Pakalpojuma sniedzēju.</w:t>
      </w:r>
    </w:p>
    <w:p w14:paraId="1AD57D2D" w14:textId="77777777" w:rsidR="003D4E20" w:rsidRPr="003D4E20" w:rsidRDefault="003D4E20" w:rsidP="00F71D1C">
      <w:pPr>
        <w:numPr>
          <w:ilvl w:val="1"/>
          <w:numId w:val="16"/>
        </w:numPr>
        <w:spacing w:after="0" w:line="240" w:lineRule="auto"/>
        <w:ind w:left="709" w:hanging="709"/>
        <w:jc w:val="both"/>
        <w:rPr>
          <w:rFonts w:ascii="Times New Roman" w:eastAsia="Times New Roman" w:hAnsi="Times New Roman" w:cs="Times New Roman"/>
          <w:b/>
          <w:sz w:val="26"/>
          <w:szCs w:val="26"/>
        </w:rPr>
      </w:pPr>
      <w:r w:rsidRPr="003D4E20">
        <w:rPr>
          <w:rFonts w:ascii="Times New Roman" w:eastAsia="Times New Roman" w:hAnsi="Times New Roman" w:cs="Times New Roman"/>
          <w:sz w:val="26"/>
          <w:szCs w:val="26"/>
        </w:rPr>
        <w:t>Par Pakalpojuma maksas paaugstināšanas pamatu var būt izmaiņas spēkā esošos Latvijas Republikas normatīvos aktos nodokļu jomā. Par Pakalpojuma izmaksu izmaiņām Puses savstarpēji rakstveidā vienojas.</w:t>
      </w:r>
    </w:p>
    <w:p w14:paraId="0B2FE624" w14:textId="77777777" w:rsidR="003D4E20" w:rsidRPr="003D4E20" w:rsidRDefault="003D4E20" w:rsidP="00F71D1C">
      <w:pPr>
        <w:numPr>
          <w:ilvl w:val="1"/>
          <w:numId w:val="16"/>
        </w:numPr>
        <w:spacing w:after="0" w:line="240" w:lineRule="auto"/>
        <w:ind w:left="709" w:hanging="709"/>
        <w:jc w:val="both"/>
        <w:rPr>
          <w:rFonts w:ascii="Times New Roman" w:eastAsia="Times New Roman" w:hAnsi="Times New Roman" w:cs="Times New Roman"/>
          <w:b/>
          <w:sz w:val="26"/>
          <w:szCs w:val="26"/>
        </w:rPr>
      </w:pPr>
      <w:r w:rsidRPr="003D4E20">
        <w:rPr>
          <w:rFonts w:ascii="Times New Roman" w:eastAsia="Times New Roman" w:hAnsi="Times New Roman" w:cs="Times New Roman"/>
          <w:bCs/>
          <w:sz w:val="26"/>
          <w:szCs w:val="26"/>
        </w:rPr>
        <w:t>Apmaksa par Pakalpojumiem tiek veikta pēc Izpildītāja izrakstītajiem grāmatvedības attaisnojuma dokumentiem (turpmāk – elektronisks rēķins), ko Izpildītājs iesniedz Rīgas valstspilsētas pašvaldības portālā www.eriga.lv sadaļā “Rēķinu iesniegšana” norādītajai informācijai par elektroniskā rēķina formātu</w:t>
      </w:r>
      <w:r w:rsidRPr="003D4E20">
        <w:rPr>
          <w:rFonts w:ascii="Times New Roman" w:eastAsia="Times New Roman" w:hAnsi="Times New Roman" w:cs="Times New Roman"/>
          <w:sz w:val="26"/>
          <w:szCs w:val="26"/>
        </w:rPr>
        <w:t>, un norādot šādu informāciju:</w:t>
      </w:r>
    </w:p>
    <w:p w14:paraId="479CAECC"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Saņēmējs: Rīgas valstspilsētas pašvaldība</w:t>
      </w:r>
    </w:p>
    <w:p w14:paraId="60EA9908"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Adrese: Rātslaukums 1, Rīga, LV-1050</w:t>
      </w:r>
    </w:p>
    <w:p w14:paraId="22FDA857"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NMR kods: 90011524360</w:t>
      </w:r>
    </w:p>
    <w:p w14:paraId="782FE2AD"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PVN reģ.Nr.: LV90011524360</w:t>
      </w:r>
    </w:p>
    <w:p w14:paraId="6017F537"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 xml:space="preserve">Banka: Luminor Bank AS Latvijas filiāle </w:t>
      </w:r>
    </w:p>
    <w:p w14:paraId="12272E41"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Bankas kods: RIKOLV2X</w:t>
      </w:r>
    </w:p>
    <w:p w14:paraId="04261CFA"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Konts: LV82RIKO0020100001360</w:t>
      </w:r>
    </w:p>
    <w:p w14:paraId="4532607C" w14:textId="77777777" w:rsidR="003D4E20" w:rsidRPr="003D4E20" w:rsidRDefault="003D4E20" w:rsidP="003D4E20">
      <w:pPr>
        <w:spacing w:after="0" w:line="240" w:lineRule="auto"/>
        <w:ind w:left="709"/>
        <w:jc w:val="both"/>
        <w:rPr>
          <w:rFonts w:ascii="Times New Roman" w:eastAsia="Times New Roman" w:hAnsi="Times New Roman" w:cs="Times New Roman"/>
          <w:b/>
          <w:bCs/>
          <w:sz w:val="26"/>
          <w:szCs w:val="26"/>
        </w:rPr>
      </w:pPr>
      <w:r w:rsidRPr="003D4E20">
        <w:rPr>
          <w:rFonts w:ascii="Times New Roman" w:eastAsia="Times New Roman" w:hAnsi="Times New Roman" w:cs="Times New Roman"/>
          <w:sz w:val="26"/>
          <w:szCs w:val="26"/>
        </w:rPr>
        <w:t xml:space="preserve">RD iestāde: </w:t>
      </w:r>
      <w:r w:rsidRPr="003D4E20">
        <w:rPr>
          <w:rFonts w:ascii="Times New Roman" w:eastAsia="Times New Roman" w:hAnsi="Times New Roman" w:cs="Times New Roman"/>
          <w:b/>
          <w:bCs/>
          <w:sz w:val="26"/>
          <w:szCs w:val="26"/>
        </w:rPr>
        <w:t xml:space="preserve">Rīgas valstspilsētas pašvaldības Centrālā administrācija </w:t>
      </w:r>
    </w:p>
    <w:p w14:paraId="38AC61B2" w14:textId="77777777"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RD iestādes adrese: Rātslaukums 1, Rīga, LV-1050</w:t>
      </w:r>
    </w:p>
    <w:p w14:paraId="482CABAD" w14:textId="7EC7F8D5" w:rsidR="003D4E20" w:rsidRPr="003D4E20" w:rsidRDefault="003D4E20" w:rsidP="003D4E20">
      <w:pPr>
        <w:spacing w:after="0" w:line="240" w:lineRule="auto"/>
        <w:ind w:left="709"/>
        <w:jc w:val="both"/>
        <w:rPr>
          <w:rFonts w:ascii="Times New Roman" w:eastAsia="Times New Roman" w:hAnsi="Times New Roman" w:cs="Times New Roman"/>
          <w:sz w:val="26"/>
          <w:szCs w:val="26"/>
        </w:rPr>
      </w:pPr>
      <w:r w:rsidRPr="003D4E20">
        <w:rPr>
          <w:rFonts w:ascii="Times New Roman" w:eastAsia="Times New Roman" w:hAnsi="Times New Roman" w:cs="Times New Roman"/>
          <w:sz w:val="26"/>
          <w:szCs w:val="26"/>
        </w:rPr>
        <w:tab/>
        <w:t xml:space="preserve">RD iestādes kods: </w:t>
      </w:r>
      <w:r w:rsidR="006551EC">
        <w:rPr>
          <w:rFonts w:ascii="Times New Roman" w:eastAsia="Times New Roman" w:hAnsi="Times New Roman" w:cs="Times New Roman"/>
          <w:b/>
          <w:bCs/>
          <w:sz w:val="26"/>
          <w:szCs w:val="26"/>
        </w:rPr>
        <w:t>…..</w:t>
      </w:r>
    </w:p>
    <w:p w14:paraId="74C2E6A8"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3D4E20">
        <w:rPr>
          <w:rFonts w:ascii="Times New Roman" w:eastAsia="Times New Roman" w:hAnsi="Times New Roman" w:cs="Times New Roman"/>
          <w:color w:val="000000"/>
          <w:sz w:val="26"/>
          <w:szCs w:val="26"/>
          <w:lang w:eastAsia="ru-RU"/>
        </w:rPr>
        <w:t>Elektronisko rēķinu apmaksai Izpildītājs iesniedz Pasūtītājam, izvēloties vienu no šādiem rēķina piegādes kanāliem:</w:t>
      </w:r>
    </w:p>
    <w:p w14:paraId="7417C0ED" w14:textId="77777777" w:rsidR="003D4E20" w:rsidRPr="003D4E20" w:rsidRDefault="003D4E20" w:rsidP="00F07D73">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3D4E20">
        <w:rPr>
          <w:rFonts w:ascii="Times New Roman" w:eastAsia="Times New Roman" w:hAnsi="Times New Roman" w:cs="Times New Roman"/>
          <w:color w:val="000000"/>
          <w:sz w:val="26"/>
          <w:szCs w:val="26"/>
          <w:lang w:eastAsia="ru-RU"/>
        </w:rPr>
        <w:t>izveido programmatūru datu apmaiņai starp Izpildītāja norēķinu sistēmu un Rīgas valstspilsētas pašvaldības vienoto informācijas sistēmu (WEB API);</w:t>
      </w:r>
    </w:p>
    <w:p w14:paraId="4E5134B7" w14:textId="77777777" w:rsidR="003D4E20" w:rsidRPr="003D4E20" w:rsidRDefault="003D4E20" w:rsidP="00F07D73">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3D4E20">
        <w:rPr>
          <w:rFonts w:ascii="Times New Roman" w:eastAsia="Times New Roman" w:hAnsi="Times New Roman" w:cs="Times New Roman"/>
          <w:color w:val="000000"/>
          <w:sz w:val="26"/>
          <w:szCs w:val="26"/>
          <w:lang w:eastAsia="ru-RU"/>
        </w:rPr>
        <w:t>augšupielādē rēķinu failus portālā www.eriga.lv atbilstoši portālā www.eriga.lv sadaļā “Rēķinu iesniegšana” norādītajai informācijai par failu augšupielādi XML formātā;</w:t>
      </w:r>
    </w:p>
    <w:p w14:paraId="1C602A9F" w14:textId="77777777" w:rsidR="003D4E20" w:rsidRPr="003D4E20" w:rsidRDefault="003D4E20" w:rsidP="00F07D73">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3D4E20">
        <w:rPr>
          <w:rFonts w:ascii="Times New Roman" w:eastAsia="Times New Roman" w:hAnsi="Times New Roman" w:cs="Times New Roman"/>
          <w:color w:val="000000"/>
          <w:sz w:val="26"/>
          <w:szCs w:val="26"/>
          <w:lang w:eastAsia="ru-RU"/>
        </w:rPr>
        <w:t>izmanto Web formas portālā www.eriga.lv, sadaļā “Rēķinu iesniegšana” manuālai rēķinu ievadei;</w:t>
      </w:r>
    </w:p>
    <w:p w14:paraId="304FDCF2" w14:textId="77777777" w:rsidR="003D4E20" w:rsidRPr="003D4E20" w:rsidRDefault="003D4E20" w:rsidP="00F07D73">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3D4E20">
        <w:rPr>
          <w:rFonts w:ascii="Times New Roman" w:eastAsia="Times New Roman" w:hAnsi="Times New Roman" w:cs="Times New Roman"/>
          <w:color w:val="000000"/>
          <w:sz w:val="26"/>
          <w:szCs w:val="26"/>
          <w:lang w:eastAsia="ru-RU"/>
        </w:rPr>
        <w:t>nosūta no savas sistēmas elektronisku rēķinu uz Rīgas valstspilsētas pašvaldības oficiālo elektronisko adresi (e-adresi) EINVOICE@90011524360, vai arī, izmantojot šajā e-adresē pieejamo elektronisku rēķinu formu portālā latvija.lv.</w:t>
      </w:r>
    </w:p>
    <w:p w14:paraId="02DBF8D3"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bCs/>
          <w:sz w:val="26"/>
          <w:szCs w:val="26"/>
          <w:lang w:eastAsia="ru-RU"/>
        </w:rPr>
      </w:pPr>
      <w:r w:rsidRPr="003D4E20">
        <w:rPr>
          <w:rFonts w:ascii="Times New Roman" w:eastAsia="Times New Roman" w:hAnsi="Times New Roman" w:cs="Times New Roman"/>
          <w:color w:val="000000"/>
          <w:sz w:val="26"/>
          <w:szCs w:val="26"/>
          <w:lang w:eastAsia="ru-RU"/>
        </w:rPr>
        <w:t>Vispārīgās vienošanās</w:t>
      </w:r>
      <w:r w:rsidRPr="003D4E20">
        <w:rPr>
          <w:rFonts w:ascii="Times New Roman" w:eastAsia="Times New Roman" w:hAnsi="Times New Roman" w:cs="Times New Roman"/>
          <w:bCs/>
          <w:sz w:val="26"/>
          <w:szCs w:val="26"/>
          <w:lang w:eastAsia="ru-RU"/>
        </w:rPr>
        <w:t xml:space="preserve"> noteiktā kārtībā iesniegts elektronisks rēķins nodrošina Pusēm elektroniskā rēķina izcelsmes autentiskumu un satura integritāti.</w:t>
      </w:r>
    </w:p>
    <w:p w14:paraId="4BE56003"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bCs/>
          <w:sz w:val="26"/>
          <w:szCs w:val="26"/>
          <w:lang w:eastAsia="ru-RU"/>
        </w:rPr>
      </w:pPr>
      <w:r w:rsidRPr="003D4E20">
        <w:rPr>
          <w:rFonts w:ascii="Times New Roman" w:eastAsia="Times New Roman" w:hAnsi="Times New Roman" w:cs="Times New Roman"/>
          <w:bCs/>
          <w:sz w:val="26"/>
          <w:szCs w:val="26"/>
          <w:lang w:eastAsia="ru-RU"/>
        </w:rPr>
        <w:t xml:space="preserve">Elektroniskā rēķina apmaksa tiek veikta 14 (četrpadsmit) dienu laikā un termiņu skaita no dienas, kad Pakalpojuma sniedzējs, atbilstoši portālā norādītajai </w:t>
      </w:r>
      <w:r w:rsidRPr="003D4E20">
        <w:rPr>
          <w:rFonts w:ascii="Times New Roman" w:eastAsia="Times New Roman" w:hAnsi="Times New Roman" w:cs="Times New Roman"/>
          <w:bCs/>
          <w:sz w:val="26"/>
          <w:szCs w:val="26"/>
          <w:lang w:eastAsia="ru-RU"/>
        </w:rPr>
        <w:lastRenderedPageBreak/>
        <w:t xml:space="preserve">informācijai par elektroniskā rēķina formātu, ir iesniedzis Pasūtītajam elektronisku rēķinu, ar nosacījumu, ka Pakalpojuma sniedzējs ir iesniedzis pareizi un atbilstoši </w:t>
      </w:r>
      <w:r w:rsidRPr="003D4E20">
        <w:rPr>
          <w:rFonts w:ascii="Times New Roman" w:eastAsia="Times New Roman" w:hAnsi="Times New Roman" w:cs="Times New Roman"/>
          <w:color w:val="000000"/>
          <w:sz w:val="26"/>
          <w:szCs w:val="26"/>
          <w:lang w:eastAsia="ru-RU"/>
        </w:rPr>
        <w:t>Vispārīgās vienošanās</w:t>
      </w:r>
      <w:r w:rsidRPr="003D4E20">
        <w:rPr>
          <w:rFonts w:ascii="Times New Roman" w:eastAsia="Times New Roman" w:hAnsi="Times New Roman" w:cs="Times New Roman"/>
          <w:bCs/>
          <w:sz w:val="26"/>
          <w:szCs w:val="26"/>
          <w:lang w:eastAsia="ru-RU"/>
        </w:rPr>
        <w:t xml:space="preserve"> nosacījumiem aizpildītu elektronisko rēķinu un Pasūtītājs to ir pieņēmis apmaksai. </w:t>
      </w:r>
    </w:p>
    <w:p w14:paraId="39A1371F"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bCs/>
          <w:sz w:val="26"/>
          <w:szCs w:val="26"/>
          <w:lang w:eastAsia="ru-RU"/>
        </w:rPr>
      </w:pPr>
      <w:r w:rsidRPr="003D4E20">
        <w:rPr>
          <w:rFonts w:ascii="Times New Roman" w:eastAsia="Times New Roman" w:hAnsi="Times New Roman" w:cs="Times New Roman"/>
          <w:bCs/>
          <w:sz w:val="26"/>
          <w:szCs w:val="26"/>
          <w:lang w:eastAsia="ru-RU"/>
        </w:rPr>
        <w:t xml:space="preserve">Ja Pakalpojuma sniedzējs ir iesniedzis nepareizi aizpildītu un/vai </w:t>
      </w:r>
      <w:r w:rsidRPr="003D4E20">
        <w:rPr>
          <w:rFonts w:ascii="Times New Roman" w:eastAsia="Times New Roman" w:hAnsi="Times New Roman" w:cs="Times New Roman"/>
          <w:color w:val="000000"/>
          <w:sz w:val="26"/>
          <w:szCs w:val="26"/>
          <w:lang w:eastAsia="ru-RU"/>
        </w:rPr>
        <w:t>Vispārīgās vienošanās</w:t>
      </w:r>
      <w:r w:rsidRPr="003D4E20">
        <w:rPr>
          <w:rFonts w:ascii="Times New Roman" w:eastAsia="Times New Roman" w:hAnsi="Times New Roman" w:cs="Times New Roman"/>
          <w:bCs/>
          <w:sz w:val="26"/>
          <w:szCs w:val="26"/>
          <w:lang w:eastAsia="ru-RU"/>
        </w:rPr>
        <w:t xml:space="preserve"> nosacījumiem neatbilstošu elektronisko rēķinu, Pasūtītājs šādu rēķinu apmaksai nepieņem. Pakalpojuma sniedzējam ir pienākums iesniegt atkārtoti pareizi un </w:t>
      </w:r>
      <w:r w:rsidRPr="003D4E20">
        <w:rPr>
          <w:rFonts w:ascii="Times New Roman" w:eastAsia="Times New Roman" w:hAnsi="Times New Roman" w:cs="Times New Roman"/>
          <w:color w:val="000000"/>
          <w:sz w:val="26"/>
          <w:szCs w:val="26"/>
          <w:lang w:eastAsia="ru-RU"/>
        </w:rPr>
        <w:t xml:space="preserve">Vispārīgās vienošanās </w:t>
      </w:r>
      <w:r w:rsidRPr="003D4E20">
        <w:rPr>
          <w:rFonts w:ascii="Times New Roman" w:eastAsia="Times New Roman" w:hAnsi="Times New Roman" w:cs="Times New Roman"/>
          <w:bCs/>
          <w:sz w:val="26"/>
          <w:szCs w:val="26"/>
          <w:lang w:eastAsia="ru-RU"/>
        </w:rPr>
        <w:t>nosacījumiem atbilstoši aizpildītu elektronisko rēķinu. Šādā situācijā, elektroniskā rēķina apmaksas termiņu skaita no dienas, kad Pakalpojuma sniedzējs ir iesniedzis atkārtoto un pareizi aizpildīto elektronisko rēķinu.</w:t>
      </w:r>
    </w:p>
    <w:p w14:paraId="78CC7D8B"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bCs/>
          <w:sz w:val="26"/>
          <w:szCs w:val="26"/>
          <w:lang w:eastAsia="ru-RU"/>
        </w:rPr>
      </w:pPr>
      <w:r w:rsidRPr="003D4E20">
        <w:rPr>
          <w:rFonts w:ascii="Times New Roman" w:eastAsia="Times New Roman" w:hAnsi="Times New Roman" w:cs="Times New Roman"/>
          <w:bCs/>
          <w:sz w:val="26"/>
          <w:szCs w:val="26"/>
          <w:lang w:eastAsia="ru-RU"/>
        </w:rPr>
        <w:t>Pakalpojuma sniedzējam ir pienākums sekot līdzi iesniegtā elektroniskā rēķina apstrādes statusam portālā.</w:t>
      </w:r>
    </w:p>
    <w:p w14:paraId="57F9432B"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bCs/>
          <w:sz w:val="26"/>
          <w:szCs w:val="26"/>
          <w:lang w:eastAsia="ru-RU"/>
        </w:rPr>
      </w:pPr>
      <w:r w:rsidRPr="003D4E20">
        <w:rPr>
          <w:rFonts w:ascii="Times New Roman" w:eastAsia="Times New Roman" w:hAnsi="Times New Roman" w:cs="Times New Roman"/>
          <w:bCs/>
          <w:sz w:val="26"/>
          <w:szCs w:val="26"/>
          <w:lang w:eastAsia="ru-RU"/>
        </w:rPr>
        <w:t>Par samaksas dienu tiek uzskatīta diena, kad Rīgas valstspilsētas pašvaldības Finanšu departaments rēķinā norādīto summu ir pārskaitījis uz Pakalpojuma sniedzēja bankas norēķinu kontu.</w:t>
      </w:r>
    </w:p>
    <w:p w14:paraId="1092A443" w14:textId="77777777" w:rsidR="003D4E20" w:rsidRPr="003D4E20" w:rsidRDefault="003D4E20" w:rsidP="00F71D1C">
      <w:pPr>
        <w:numPr>
          <w:ilvl w:val="1"/>
          <w:numId w:val="16"/>
        </w:numPr>
        <w:spacing w:after="0" w:line="240" w:lineRule="auto"/>
        <w:ind w:left="709" w:hanging="709"/>
        <w:contextualSpacing/>
        <w:jc w:val="both"/>
        <w:rPr>
          <w:rFonts w:ascii="Times New Roman" w:eastAsia="Times New Roman" w:hAnsi="Times New Roman" w:cs="Times New Roman"/>
          <w:bCs/>
          <w:sz w:val="26"/>
          <w:szCs w:val="26"/>
          <w:lang w:eastAsia="ru-RU"/>
        </w:rPr>
      </w:pPr>
      <w:r w:rsidRPr="003D4E20">
        <w:rPr>
          <w:rFonts w:ascii="Times New Roman" w:eastAsia="Times New Roman" w:hAnsi="Times New Roman" w:cs="Times New Roman"/>
          <w:bCs/>
          <w:sz w:val="26"/>
          <w:szCs w:val="26"/>
          <w:lang w:eastAsia="ru-RU"/>
        </w:rPr>
        <w:t>Ja rēķina apmaksas veikšanas diena iekrīt brīvdienā vai svētku dienā, Pasūtītājam attiecīgais maksājums ir jāveic Pakalpojuma sniedzējam līdz pēdējai darba dienai pirms brīvdienas vai svētku dienas.</w:t>
      </w:r>
    </w:p>
    <w:p w14:paraId="4E5209E5" w14:textId="77777777" w:rsidR="002917ED" w:rsidRDefault="002917ED" w:rsidP="00F71D1C">
      <w:pPr>
        <w:spacing w:after="0" w:line="240" w:lineRule="auto"/>
        <w:ind w:left="709" w:hanging="709"/>
        <w:jc w:val="both"/>
        <w:rPr>
          <w:rFonts w:ascii="Times New Roman" w:hAnsi="Times New Roman" w:cs="Times New Roman"/>
          <w:sz w:val="26"/>
          <w:szCs w:val="26"/>
        </w:rPr>
      </w:pPr>
    </w:p>
    <w:p w14:paraId="7058D70F" w14:textId="77777777" w:rsidR="003D4E20" w:rsidRDefault="003D4E20" w:rsidP="002917ED">
      <w:pPr>
        <w:spacing w:after="0" w:line="240" w:lineRule="auto"/>
        <w:jc w:val="center"/>
        <w:rPr>
          <w:rFonts w:ascii="Times New Roman" w:hAnsi="Times New Roman" w:cs="Times New Roman"/>
          <w:sz w:val="26"/>
          <w:szCs w:val="26"/>
        </w:rPr>
      </w:pPr>
    </w:p>
    <w:p w14:paraId="137E64EA" w14:textId="45799B2F" w:rsidR="00F71D1C" w:rsidRPr="00F71D1C" w:rsidRDefault="00F71D1C" w:rsidP="00F71D1C">
      <w:pPr>
        <w:pStyle w:val="Sarakstarindkopa"/>
        <w:numPr>
          <w:ilvl w:val="0"/>
          <w:numId w:val="16"/>
        </w:numPr>
        <w:spacing w:after="0" w:line="240" w:lineRule="auto"/>
        <w:jc w:val="center"/>
        <w:rPr>
          <w:rFonts w:ascii="Times New Roman" w:eastAsia="Times New Roman" w:hAnsi="Times New Roman" w:cs="Times New Roman"/>
          <w:b/>
          <w:sz w:val="26"/>
          <w:szCs w:val="26"/>
          <w:lang w:eastAsia="ru-RU"/>
        </w:rPr>
      </w:pPr>
      <w:r w:rsidRPr="00F71D1C">
        <w:rPr>
          <w:rFonts w:ascii="Times New Roman" w:eastAsia="Times New Roman" w:hAnsi="Times New Roman" w:cs="Times New Roman"/>
          <w:b/>
          <w:sz w:val="26"/>
          <w:szCs w:val="26"/>
          <w:lang w:eastAsia="ru-RU"/>
        </w:rPr>
        <w:t xml:space="preserve">Vispārīgās vienošanās dalībnieku atbildība un atkāpšanās no </w:t>
      </w:r>
    </w:p>
    <w:p w14:paraId="72F20DD7" w14:textId="77777777" w:rsidR="00F71D1C" w:rsidRPr="00F71D1C" w:rsidRDefault="00F71D1C" w:rsidP="00F71D1C">
      <w:pPr>
        <w:spacing w:after="0" w:line="240" w:lineRule="auto"/>
        <w:jc w:val="center"/>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t>Vispārīgās vienošanās</w:t>
      </w:r>
    </w:p>
    <w:p w14:paraId="4B09F115" w14:textId="77777777" w:rsidR="00F71D1C" w:rsidRPr="00F71D1C" w:rsidRDefault="00F71D1C" w:rsidP="00F71D1C">
      <w:pPr>
        <w:spacing w:after="0" w:line="240" w:lineRule="auto"/>
        <w:jc w:val="center"/>
        <w:rPr>
          <w:rFonts w:ascii="Times New Roman" w:eastAsia="Times New Roman" w:hAnsi="Times New Roman" w:cs="Times New Roman"/>
          <w:b/>
          <w:sz w:val="26"/>
          <w:szCs w:val="26"/>
        </w:rPr>
      </w:pPr>
    </w:p>
    <w:p w14:paraId="577295C2"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color w:val="000000"/>
          <w:sz w:val="26"/>
          <w:szCs w:val="26"/>
        </w:rPr>
        <w:t>Pakalpojuma sniedzējs</w:t>
      </w:r>
      <w:r w:rsidRPr="00F71D1C">
        <w:rPr>
          <w:rFonts w:ascii="Times New Roman" w:eastAsia="Times New Roman" w:hAnsi="Times New Roman" w:cs="Times New Roman"/>
          <w:noProof/>
          <w:color w:val="000000"/>
          <w:sz w:val="26"/>
          <w:szCs w:val="26"/>
        </w:rPr>
        <w:t xml:space="preserve"> apņemas, pildot ar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noProof/>
          <w:color w:val="000000"/>
          <w:sz w:val="26"/>
          <w:szCs w:val="26"/>
        </w:rPr>
        <w:t xml:space="preserve"> uzņemtās saistības, ievērot darba drošības, ugunsdrošības, sanitāri tehniskās un vides aizsardzības normas, uzņemas atbildību par zaudējumiem, kas Pasūtītājam radušies minēto noteikumu neievērošanas rezultātā.</w:t>
      </w:r>
    </w:p>
    <w:p w14:paraId="61E8193A"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noProof/>
          <w:sz w:val="26"/>
          <w:szCs w:val="26"/>
        </w:rPr>
        <w:t>Puses ir savstarpēji atbildīgas par Pusēm nodarītajiem zaudējumiem, ja tie radušies vienas Puses vai tās darbinieku, prettiesiskas darbības vai bezdarbības, kā arī aiz rupjas neuzmanības un ļaunā nolūkā izdarīto darbību vai nolaidības rezultātā.</w:t>
      </w:r>
    </w:p>
    <w:p w14:paraId="201CB989"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noProof/>
          <w:sz w:val="26"/>
          <w:szCs w:val="26"/>
        </w:rPr>
        <w:t xml:space="preserve">Ja </w:t>
      </w:r>
      <w:r w:rsidRPr="00F71D1C">
        <w:rPr>
          <w:rFonts w:ascii="Times New Roman" w:eastAsia="Times New Roman" w:hAnsi="Times New Roman" w:cs="Times New Roman"/>
          <w:color w:val="000000"/>
          <w:sz w:val="26"/>
          <w:szCs w:val="26"/>
        </w:rPr>
        <w:t>Pakalpojuma sniedzējs</w:t>
      </w:r>
      <w:r w:rsidRPr="00F71D1C">
        <w:rPr>
          <w:rFonts w:ascii="Times New Roman" w:eastAsia="Times New Roman" w:hAnsi="Times New Roman" w:cs="Times New Roman"/>
          <w:noProof/>
          <w:sz w:val="26"/>
          <w:szCs w:val="26"/>
        </w:rPr>
        <w:t xml:space="preserve"> pārkāpis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noProof/>
          <w:sz w:val="26"/>
          <w:szCs w:val="26"/>
        </w:rPr>
        <w:t xml:space="preserve"> vai normatīvo aktu nosacījumus un tas radījis kaitējumu Klientiem, </w:t>
      </w:r>
      <w:r w:rsidRPr="00F71D1C">
        <w:rPr>
          <w:rFonts w:ascii="Times New Roman" w:eastAsia="Times New Roman" w:hAnsi="Times New Roman" w:cs="Times New Roman"/>
          <w:color w:val="000000"/>
          <w:sz w:val="26"/>
          <w:szCs w:val="26"/>
        </w:rPr>
        <w:t>Pakalpojuma sniedzējam</w:t>
      </w:r>
      <w:r w:rsidRPr="00F71D1C">
        <w:rPr>
          <w:rFonts w:ascii="Times New Roman" w:eastAsia="Times New Roman" w:hAnsi="Times New Roman" w:cs="Times New Roman"/>
          <w:noProof/>
          <w:sz w:val="26"/>
          <w:szCs w:val="26"/>
        </w:rPr>
        <w:t xml:space="preserve"> ir pienākums segt visus Klientam radušos zaudējumus.</w:t>
      </w:r>
    </w:p>
    <w:p w14:paraId="09069317"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noProof/>
          <w:sz w:val="26"/>
          <w:szCs w:val="26"/>
        </w:rPr>
        <w:t xml:space="preserve">Par </w:t>
      </w:r>
      <w:r w:rsidRPr="00F71D1C">
        <w:rPr>
          <w:rFonts w:ascii="Times New Roman" w:eastAsia="Calibri" w:hAnsi="Times New Roman" w:cs="Times New Roman"/>
          <w:sz w:val="26"/>
          <w:szCs w:val="26"/>
        </w:rPr>
        <w:t>Vispārīgā vienošanās</w:t>
      </w:r>
      <w:r w:rsidRPr="00F71D1C">
        <w:rPr>
          <w:rFonts w:ascii="Times New Roman" w:eastAsia="Times New Roman" w:hAnsi="Times New Roman" w:cs="Times New Roman"/>
          <w:noProof/>
          <w:sz w:val="26"/>
          <w:szCs w:val="26"/>
        </w:rPr>
        <w:t xml:space="preserve"> noteikto termiņu neievērošanu Pasūtītājs var noteikt līgumsodu 0,5% (nulle komats pieci procenti) apmērā no rēķina summas par katru termiņa kavējuma </w:t>
      </w:r>
      <w:r w:rsidRPr="00886735">
        <w:rPr>
          <w:rFonts w:ascii="Times New Roman" w:eastAsia="Times New Roman" w:hAnsi="Times New Roman" w:cs="Times New Roman"/>
          <w:noProof/>
          <w:sz w:val="26"/>
          <w:szCs w:val="26"/>
        </w:rPr>
        <w:t>dienu, bet</w:t>
      </w:r>
      <w:r w:rsidRPr="00F71D1C">
        <w:rPr>
          <w:rFonts w:ascii="Times New Roman" w:eastAsia="Times New Roman" w:hAnsi="Times New Roman" w:cs="Times New Roman"/>
          <w:noProof/>
          <w:sz w:val="26"/>
          <w:szCs w:val="26"/>
        </w:rPr>
        <w:t xml:space="preserve"> ne vairāk kā 10% (desmit procentu) no rēķina summas. </w:t>
      </w:r>
    </w:p>
    <w:p w14:paraId="5C45966C"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Calibri" w:hAnsi="Times New Roman" w:cs="Times New Roman"/>
          <w:noProof/>
          <w:color w:val="000000"/>
          <w:sz w:val="26"/>
          <w:szCs w:val="26"/>
        </w:rPr>
        <w:t xml:space="preserve">Par Pakalpojuma sniegšanu neatbilstoši </w:t>
      </w:r>
      <w:r w:rsidRPr="00F71D1C">
        <w:rPr>
          <w:rFonts w:ascii="Times New Roman" w:eastAsia="Calibri" w:hAnsi="Times New Roman" w:cs="Times New Roman"/>
          <w:sz w:val="26"/>
          <w:szCs w:val="26"/>
        </w:rPr>
        <w:t>Vispārīgās vienošanās</w:t>
      </w:r>
      <w:r w:rsidRPr="00F71D1C">
        <w:rPr>
          <w:rFonts w:ascii="Times New Roman" w:eastAsia="Calibri" w:hAnsi="Times New Roman" w:cs="Times New Roman"/>
          <w:noProof/>
          <w:color w:val="000000"/>
          <w:sz w:val="26"/>
          <w:szCs w:val="26"/>
        </w:rPr>
        <w:t xml:space="preserve"> nosacījumiem, Tehniskajā specifikācijā noteiktajam, ja to konstatējis </w:t>
      </w:r>
      <w:r w:rsidRPr="00F71D1C">
        <w:rPr>
          <w:rFonts w:ascii="Times New Roman" w:eastAsia="Calibri" w:hAnsi="Times New Roman" w:cs="Times New Roman"/>
          <w:noProof/>
          <w:sz w:val="26"/>
          <w:szCs w:val="26"/>
        </w:rPr>
        <w:t>Pasūtītājs</w:t>
      </w:r>
      <w:r w:rsidRPr="00F71D1C">
        <w:rPr>
          <w:rFonts w:ascii="Times New Roman" w:eastAsia="Calibri" w:hAnsi="Times New Roman" w:cs="Times New Roman"/>
          <w:noProof/>
          <w:color w:val="000000"/>
          <w:sz w:val="26"/>
          <w:szCs w:val="26"/>
        </w:rPr>
        <w:t xml:space="preserve"> un sastādījis aktu par konstatēto pārkāpumu, Pasūtītājs Pakalpojuma sniedzējam var piemērot līgumsodu </w:t>
      </w:r>
      <w:r w:rsidRPr="00886735">
        <w:rPr>
          <w:rFonts w:ascii="Times New Roman" w:eastAsia="Calibri" w:hAnsi="Times New Roman" w:cs="Times New Roman"/>
          <w:noProof/>
          <w:color w:val="000000"/>
          <w:sz w:val="26"/>
          <w:szCs w:val="26"/>
        </w:rPr>
        <w:t>200,00 EUR (divi simti euro, 00 centi) apmērā</w:t>
      </w:r>
      <w:r w:rsidRPr="00F71D1C">
        <w:rPr>
          <w:rFonts w:ascii="Times New Roman" w:eastAsia="Calibri" w:hAnsi="Times New Roman" w:cs="Times New Roman"/>
          <w:noProof/>
          <w:color w:val="000000"/>
          <w:sz w:val="26"/>
          <w:szCs w:val="26"/>
        </w:rPr>
        <w:t xml:space="preserve"> par katru konstatēto pārkāpumu. </w:t>
      </w:r>
      <w:r w:rsidRPr="00F71D1C">
        <w:rPr>
          <w:rFonts w:ascii="Times New Roman" w:eastAsia="Calibri" w:hAnsi="Times New Roman" w:cs="Times New Roman"/>
          <w:noProof/>
          <w:sz w:val="26"/>
          <w:szCs w:val="26"/>
        </w:rPr>
        <w:t>Līgumsoda samaksa neatbrīvo Pakalpojuma sniedzēju no pienākumu izpildes.</w:t>
      </w:r>
    </w:p>
    <w:p w14:paraId="74A8887F"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noProof/>
          <w:color w:val="000000"/>
          <w:sz w:val="26"/>
          <w:szCs w:val="26"/>
        </w:rPr>
        <w:t xml:space="preserve">Ja </w:t>
      </w:r>
      <w:r w:rsidRPr="00F71D1C">
        <w:rPr>
          <w:rFonts w:ascii="Times New Roman" w:eastAsia="Times New Roman" w:hAnsi="Times New Roman" w:cs="Times New Roman"/>
          <w:noProof/>
          <w:sz w:val="26"/>
          <w:szCs w:val="26"/>
        </w:rPr>
        <w:t>Pasūtītāj</w:t>
      </w:r>
      <w:r w:rsidRPr="00F71D1C">
        <w:rPr>
          <w:rFonts w:ascii="Times New Roman" w:eastAsia="Times New Roman" w:hAnsi="Times New Roman" w:cs="Times New Roman"/>
          <w:noProof/>
          <w:color w:val="000000"/>
          <w:sz w:val="26"/>
          <w:szCs w:val="26"/>
        </w:rPr>
        <w:t xml:space="preserve">s, veicot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noProof/>
          <w:color w:val="000000"/>
          <w:sz w:val="26"/>
          <w:szCs w:val="26"/>
        </w:rPr>
        <w:t xml:space="preserve"> finanšu līdzekļu kontroli, konstatē neatbilstību starp faktisko un Vienošanās minētajās atskaitēs norādīto pakalpojuma apjomu,  Pakalpojuma sniedzējs 10 (desmit) darba dienu laikā atmaksā Pasūtītājam </w:t>
      </w:r>
      <w:r w:rsidRPr="00F71D1C">
        <w:rPr>
          <w:rFonts w:ascii="Times New Roman" w:eastAsia="Times New Roman" w:hAnsi="Times New Roman" w:cs="Times New Roman"/>
          <w:noProof/>
          <w:color w:val="000000"/>
          <w:sz w:val="26"/>
          <w:szCs w:val="26"/>
        </w:rPr>
        <w:lastRenderedPageBreak/>
        <w:t xml:space="preserve">neatbilstoši aprēķināto un </w:t>
      </w:r>
      <w:r w:rsidRPr="00F71D1C">
        <w:rPr>
          <w:rFonts w:ascii="Times New Roman" w:eastAsia="Times New Roman" w:hAnsi="Times New Roman" w:cs="Times New Roman"/>
          <w:noProof/>
          <w:sz w:val="26"/>
          <w:szCs w:val="26"/>
        </w:rPr>
        <w:t>Pasūtītāj</w:t>
      </w:r>
      <w:r w:rsidRPr="00F71D1C">
        <w:rPr>
          <w:rFonts w:ascii="Times New Roman" w:eastAsia="Times New Roman" w:hAnsi="Times New Roman" w:cs="Times New Roman"/>
          <w:noProof/>
          <w:color w:val="000000"/>
          <w:sz w:val="26"/>
          <w:szCs w:val="26"/>
        </w:rPr>
        <w:t xml:space="preserve">a apmaksāto summu vai </w:t>
      </w:r>
      <w:r w:rsidRPr="00F71D1C">
        <w:rPr>
          <w:rFonts w:ascii="Times New Roman" w:eastAsia="Times New Roman" w:hAnsi="Times New Roman" w:cs="Times New Roman"/>
          <w:noProof/>
          <w:sz w:val="26"/>
          <w:szCs w:val="26"/>
        </w:rPr>
        <w:t>Pakalpojuma sniedzējs</w:t>
      </w:r>
      <w:r w:rsidRPr="00F71D1C">
        <w:rPr>
          <w:rFonts w:ascii="Times New Roman" w:eastAsia="Times New Roman" w:hAnsi="Times New Roman" w:cs="Times New Roman"/>
          <w:noProof/>
          <w:color w:val="000000"/>
          <w:sz w:val="26"/>
          <w:szCs w:val="26"/>
        </w:rPr>
        <w:t xml:space="preserve"> samazina nākošā rēķina summu neatbilstoši izlietoto līdzekļu apmērā</w:t>
      </w:r>
      <w:r w:rsidRPr="00F71D1C">
        <w:rPr>
          <w:rFonts w:ascii="Times New Roman" w:eastAsia="Times New Roman" w:hAnsi="Times New Roman" w:cs="Times New Roman"/>
          <w:noProof/>
          <w:sz w:val="26"/>
          <w:szCs w:val="26"/>
        </w:rPr>
        <w:t>.</w:t>
      </w:r>
    </w:p>
    <w:p w14:paraId="0089531F"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color w:val="000000"/>
          <w:sz w:val="26"/>
          <w:szCs w:val="26"/>
        </w:rPr>
        <w:t>Pakalpojuma sniedzējam</w:t>
      </w:r>
      <w:r w:rsidRPr="00F71D1C">
        <w:rPr>
          <w:rFonts w:ascii="Times New Roman" w:eastAsia="Times New Roman" w:hAnsi="Times New Roman" w:cs="Times New Roman"/>
          <w:noProof/>
          <w:sz w:val="26"/>
          <w:szCs w:val="26"/>
        </w:rPr>
        <w:t xml:space="preserve"> var tikt piemērots līgumsods 0,5% (nulle komats pieci procenti)  apmērā no rēķina summas par </w:t>
      </w:r>
      <w:r w:rsidRPr="00886735">
        <w:rPr>
          <w:rFonts w:ascii="Times New Roman" w:eastAsia="Times New Roman" w:hAnsi="Times New Roman" w:cs="Times New Roman"/>
          <w:noProof/>
          <w:sz w:val="26"/>
          <w:szCs w:val="26"/>
        </w:rPr>
        <w:t>katru kavējuma dienu, bet ne</w:t>
      </w:r>
      <w:r w:rsidRPr="00F71D1C">
        <w:rPr>
          <w:rFonts w:ascii="Times New Roman" w:eastAsia="Times New Roman" w:hAnsi="Times New Roman" w:cs="Times New Roman"/>
          <w:noProof/>
          <w:sz w:val="26"/>
          <w:szCs w:val="26"/>
        </w:rPr>
        <w:t xml:space="preserve"> vairāk kā 10% (desmit procenti) no rēķina summas, ja </w:t>
      </w:r>
      <w:r w:rsidRPr="00F71D1C">
        <w:rPr>
          <w:rFonts w:ascii="Times New Roman" w:eastAsia="Calibri" w:hAnsi="Times New Roman" w:cs="Times New Roman"/>
          <w:sz w:val="26"/>
          <w:szCs w:val="26"/>
        </w:rPr>
        <w:t>Pakalpojuma sniedzējs</w:t>
      </w:r>
      <w:r w:rsidRPr="00F71D1C">
        <w:rPr>
          <w:rFonts w:ascii="Times New Roman" w:eastAsia="Times New Roman" w:hAnsi="Times New Roman" w:cs="Times New Roman"/>
          <w:noProof/>
          <w:sz w:val="26"/>
          <w:szCs w:val="26"/>
        </w:rPr>
        <w:t xml:space="preserve">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noProof/>
          <w:sz w:val="26"/>
          <w:szCs w:val="26"/>
        </w:rPr>
        <w:t xml:space="preserve"> 4.6.apakšpunktā noteiktajā termiņā neatmaksā Pasūtītājam neizlietotos finanšu līdzekļus.</w:t>
      </w:r>
    </w:p>
    <w:p w14:paraId="2F467DCA"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color w:val="000000"/>
          <w:sz w:val="26"/>
          <w:szCs w:val="26"/>
        </w:rPr>
        <w:t>Pakalpojuma sniedzējs</w:t>
      </w:r>
      <w:r w:rsidRPr="00F71D1C">
        <w:rPr>
          <w:rFonts w:ascii="Times New Roman" w:eastAsia="Times New Roman" w:hAnsi="Times New Roman" w:cs="Times New Roman"/>
          <w:noProof/>
          <w:sz w:val="26"/>
          <w:szCs w:val="26"/>
        </w:rPr>
        <w:t xml:space="preserve"> var piemērot līgumsodu 0,5% (nulle komats pieci procenti) apmērā no termiņā nesamaksātās </w:t>
      </w:r>
      <w:r w:rsidRPr="00886735">
        <w:rPr>
          <w:rFonts w:ascii="Times New Roman" w:eastAsia="Times New Roman" w:hAnsi="Times New Roman" w:cs="Times New Roman"/>
          <w:noProof/>
          <w:sz w:val="26"/>
          <w:szCs w:val="26"/>
        </w:rPr>
        <w:t>summas par katru kavējuma</w:t>
      </w:r>
      <w:r w:rsidRPr="00F71D1C">
        <w:rPr>
          <w:rFonts w:ascii="Times New Roman" w:eastAsia="Times New Roman" w:hAnsi="Times New Roman" w:cs="Times New Roman"/>
          <w:noProof/>
          <w:sz w:val="26"/>
          <w:szCs w:val="26"/>
        </w:rPr>
        <w:t xml:space="preserve"> dienu, bet ne vairāk kā 10% (desmit procenti) no termiņā nesamaksātās summas, ja </w:t>
      </w:r>
      <w:r w:rsidRPr="00F71D1C">
        <w:rPr>
          <w:rFonts w:ascii="Times New Roman" w:eastAsia="Times New Roman" w:hAnsi="Times New Roman" w:cs="Times New Roman"/>
          <w:noProof/>
          <w:snapToGrid w:val="0"/>
          <w:sz w:val="26"/>
          <w:szCs w:val="26"/>
        </w:rPr>
        <w:t>Pasūtītāj</w:t>
      </w:r>
      <w:r w:rsidRPr="00F71D1C">
        <w:rPr>
          <w:rFonts w:ascii="Times New Roman" w:eastAsia="Times New Roman" w:hAnsi="Times New Roman" w:cs="Times New Roman"/>
          <w:noProof/>
          <w:sz w:val="26"/>
          <w:szCs w:val="26"/>
        </w:rPr>
        <w:t xml:space="preserve">s nepamatoti kavē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noProof/>
          <w:sz w:val="26"/>
          <w:szCs w:val="26"/>
        </w:rPr>
        <w:t xml:space="preserve"> noteikto Pakalpojuma apmaksas termiņu.</w:t>
      </w:r>
    </w:p>
    <w:p w14:paraId="3E548AB2"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noProof/>
          <w:sz w:val="26"/>
          <w:szCs w:val="26"/>
        </w:rPr>
        <w:t xml:space="preserve">Pasūtītājam ir tiesības vienpusēji, nekavējoties izbeigt </w:t>
      </w:r>
      <w:r w:rsidRPr="00F71D1C">
        <w:rPr>
          <w:rFonts w:ascii="Times New Roman" w:eastAsia="Calibri" w:hAnsi="Times New Roman" w:cs="Times New Roman"/>
          <w:sz w:val="26"/>
          <w:szCs w:val="26"/>
        </w:rPr>
        <w:t>Vispārīgo vienošanos</w:t>
      </w:r>
      <w:r w:rsidRPr="00F71D1C">
        <w:rPr>
          <w:rFonts w:ascii="Times New Roman" w:eastAsia="Times New Roman" w:hAnsi="Times New Roman" w:cs="Times New Roman"/>
          <w:noProof/>
          <w:sz w:val="26"/>
          <w:szCs w:val="26"/>
        </w:rPr>
        <w:t xml:space="preserve">, par to rakstveidā paziņojot </w:t>
      </w:r>
      <w:r w:rsidRPr="00F71D1C">
        <w:rPr>
          <w:rFonts w:ascii="Times New Roman" w:eastAsia="Times New Roman" w:hAnsi="Times New Roman" w:cs="Times New Roman"/>
          <w:color w:val="000000"/>
          <w:sz w:val="26"/>
          <w:szCs w:val="26"/>
        </w:rPr>
        <w:t>Pakalpojuma sniedzējam</w:t>
      </w:r>
      <w:r w:rsidRPr="00F71D1C">
        <w:rPr>
          <w:rFonts w:ascii="Times New Roman" w:eastAsia="Times New Roman" w:hAnsi="Times New Roman" w:cs="Times New Roman"/>
          <w:noProof/>
          <w:sz w:val="26"/>
          <w:szCs w:val="26"/>
        </w:rPr>
        <w:t>, ja:</w:t>
      </w:r>
    </w:p>
    <w:p w14:paraId="4C59AB9D" w14:textId="7ACCA330"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 xml:space="preserve"> </w:t>
      </w:r>
      <w:r w:rsidRPr="00F71D1C">
        <w:rPr>
          <w:rFonts w:ascii="Times New Roman" w:eastAsia="Times New Roman" w:hAnsi="Times New Roman" w:cs="Times New Roman"/>
          <w:color w:val="000000"/>
          <w:sz w:val="26"/>
          <w:szCs w:val="26"/>
          <w:lang w:eastAsia="ru-RU"/>
        </w:rPr>
        <w:t>Pakalpojuma sniedzējs</w:t>
      </w:r>
      <w:r w:rsidRPr="00F71D1C">
        <w:rPr>
          <w:rFonts w:ascii="Times New Roman" w:eastAsia="Times New Roman" w:hAnsi="Times New Roman" w:cs="Times New Roman"/>
          <w:noProof/>
          <w:sz w:val="26"/>
          <w:szCs w:val="26"/>
          <w:lang w:eastAsia="ru-RU"/>
        </w:rPr>
        <w:t xml:space="preserve"> saskaņā ar normatīviem aktiem zaudē tiesības sniegt </w:t>
      </w:r>
      <w:r>
        <w:rPr>
          <w:rFonts w:ascii="Times New Roman" w:eastAsia="Times New Roman" w:hAnsi="Times New Roman" w:cs="Times New Roman"/>
          <w:noProof/>
          <w:sz w:val="26"/>
          <w:szCs w:val="26"/>
          <w:lang w:eastAsia="ru-RU"/>
        </w:rPr>
        <w:t>ēdināšanas pakalpojumus</w:t>
      </w:r>
      <w:r w:rsidRPr="00F71D1C">
        <w:rPr>
          <w:rFonts w:ascii="Times New Roman" w:eastAsia="Times New Roman" w:hAnsi="Times New Roman" w:cs="Times New Roman"/>
          <w:noProof/>
          <w:sz w:val="26"/>
          <w:szCs w:val="26"/>
          <w:lang w:eastAsia="ru-RU"/>
        </w:rPr>
        <w:t>;</w:t>
      </w:r>
    </w:p>
    <w:p w14:paraId="27197935" w14:textId="77777777"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 xml:space="preserve">Pakalpojuma sniedzējs pirms </w:t>
      </w:r>
      <w:r w:rsidRPr="00F71D1C">
        <w:rPr>
          <w:rFonts w:ascii="Times New Roman" w:eastAsia="Calibri" w:hAnsi="Times New Roman" w:cs="Times New Roman"/>
          <w:sz w:val="26"/>
          <w:szCs w:val="26"/>
          <w:lang w:eastAsia="ru-RU"/>
        </w:rPr>
        <w:t>Vispārīgās vienošanās</w:t>
      </w:r>
      <w:r w:rsidRPr="00F71D1C">
        <w:rPr>
          <w:rFonts w:ascii="Times New Roman" w:eastAsia="Times New Roman" w:hAnsi="Times New Roman" w:cs="Times New Roman"/>
          <w:noProof/>
          <w:sz w:val="26"/>
          <w:szCs w:val="26"/>
          <w:lang w:eastAsia="ru-RU"/>
        </w:rPr>
        <w:t xml:space="preserve"> noslēgšanas vai tās izpildes laikā sniedzis nepatiesas vai nepilnīgas ziņas, vai apliecinājumus;</w:t>
      </w:r>
    </w:p>
    <w:p w14:paraId="174BB18F" w14:textId="77777777"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Pakalpojumam netiek piešķirts attiecīgs finansējums vai turpmāk nav nepieciešamība pēc Pakalpojuma;</w:t>
      </w:r>
    </w:p>
    <w:p w14:paraId="4DE7837B" w14:textId="77777777" w:rsidR="00F71D1C" w:rsidRPr="00F71D1C" w:rsidRDefault="00F71D1C" w:rsidP="00F07D73">
      <w:pPr>
        <w:numPr>
          <w:ilvl w:val="2"/>
          <w:numId w:val="16"/>
        </w:numPr>
        <w:spacing w:after="0" w:line="240" w:lineRule="auto"/>
        <w:ind w:left="0" w:firstLine="0"/>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 xml:space="preserve">Nepilda </w:t>
      </w:r>
      <w:r w:rsidRPr="00F71D1C">
        <w:rPr>
          <w:rFonts w:ascii="Times New Roman" w:eastAsia="Calibri" w:hAnsi="Times New Roman" w:cs="Times New Roman"/>
          <w:sz w:val="26"/>
          <w:szCs w:val="26"/>
          <w:lang w:eastAsia="ru-RU"/>
        </w:rPr>
        <w:t>Vispārīgās vienošanās</w:t>
      </w:r>
      <w:r w:rsidRPr="00F71D1C">
        <w:rPr>
          <w:rFonts w:ascii="Times New Roman" w:eastAsia="Times New Roman" w:hAnsi="Times New Roman" w:cs="Times New Roman"/>
          <w:noProof/>
          <w:sz w:val="26"/>
          <w:szCs w:val="26"/>
          <w:lang w:eastAsia="ru-RU"/>
        </w:rPr>
        <w:t xml:space="preserve"> noteiktās saistības vai normatīvo aktu prasības;</w:t>
      </w:r>
    </w:p>
    <w:p w14:paraId="45ABD8EE" w14:textId="77777777"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color w:val="000000"/>
          <w:sz w:val="26"/>
          <w:szCs w:val="26"/>
          <w:lang w:eastAsia="ru-RU"/>
        </w:rPr>
        <w:t>Līguma izpildes gaitā Konkurences padome ir konstatējusi karteli, kurā ir iesaistījies Pakalpojuma sniedzējs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6CADF4BB" w14:textId="77777777"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Calibri" w:hAnsi="Times New Roman" w:cs="Times New Roman"/>
          <w:sz w:val="26"/>
          <w:szCs w:val="26"/>
          <w:lang w:eastAsia="ru-RU"/>
        </w:rPr>
        <w:t>Vispārīgās vienošanos</w:t>
      </w:r>
      <w:r w:rsidRPr="00F71D1C">
        <w:rPr>
          <w:rFonts w:ascii="Times New Roman" w:eastAsia="Times New Roman" w:hAnsi="Times New Roman" w:cs="Times New Roman"/>
          <w:color w:val="000000"/>
          <w:sz w:val="26"/>
          <w:szCs w:val="26"/>
          <w:lang w:eastAsia="ar-SA"/>
        </w:rPr>
        <w:t xml:space="preserve">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89294B4" w14:textId="77777777"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 xml:space="preserve">pasludināts Pakalpojuma sniedzēja maksātnespējas process vai likvidācijas process, vai apturēta Pakalpojuma sniedzēja saimnieciskā darbība, </w:t>
      </w:r>
      <w:r w:rsidRPr="00F71D1C">
        <w:rPr>
          <w:rFonts w:ascii="Times New Roman" w:eastAsia="Times New Roman" w:hAnsi="Times New Roman" w:cs="Times New Roman"/>
          <w:sz w:val="26"/>
          <w:szCs w:val="26"/>
          <w:lang w:eastAsia="ru-RU"/>
        </w:rPr>
        <w:t xml:space="preserve">vai iestājas citi apstākļi, kas liedz vai liegs </w:t>
      </w:r>
      <w:r w:rsidRPr="00F71D1C">
        <w:rPr>
          <w:rFonts w:ascii="Times New Roman" w:eastAsia="Times New Roman" w:hAnsi="Times New Roman" w:cs="Times New Roman"/>
          <w:noProof/>
          <w:sz w:val="26"/>
          <w:szCs w:val="26"/>
          <w:lang w:eastAsia="ru-RU"/>
        </w:rPr>
        <w:t>Pakalpojuma sniedzējam</w:t>
      </w:r>
      <w:r w:rsidRPr="00F71D1C">
        <w:rPr>
          <w:rFonts w:ascii="Times New Roman" w:eastAsia="Times New Roman" w:hAnsi="Times New Roman" w:cs="Times New Roman"/>
          <w:sz w:val="26"/>
          <w:szCs w:val="26"/>
          <w:lang w:eastAsia="ru-RU"/>
        </w:rPr>
        <w:t xml:space="preserve"> turpināt </w:t>
      </w:r>
      <w:r w:rsidRPr="00F71D1C">
        <w:rPr>
          <w:rFonts w:ascii="Times New Roman" w:eastAsia="Calibri" w:hAnsi="Times New Roman" w:cs="Times New Roman"/>
          <w:sz w:val="26"/>
          <w:szCs w:val="26"/>
          <w:lang w:eastAsia="ru-RU"/>
        </w:rPr>
        <w:t>Vispārīgo vienošanos</w:t>
      </w:r>
      <w:r w:rsidRPr="00F71D1C">
        <w:rPr>
          <w:rFonts w:ascii="Times New Roman" w:eastAsia="Times New Roman" w:hAnsi="Times New Roman" w:cs="Times New Roman"/>
          <w:sz w:val="26"/>
          <w:szCs w:val="26"/>
          <w:lang w:eastAsia="ru-RU"/>
        </w:rPr>
        <w:t xml:space="preserve"> izpildi saskaņā ar </w:t>
      </w:r>
      <w:r w:rsidRPr="00F71D1C">
        <w:rPr>
          <w:rFonts w:ascii="Times New Roman" w:eastAsia="Times New Roman" w:hAnsi="Times New Roman" w:cs="Times New Roman"/>
          <w:noProof/>
          <w:sz w:val="26"/>
          <w:szCs w:val="26"/>
          <w:lang w:eastAsia="ru-RU"/>
        </w:rPr>
        <w:t xml:space="preserve">tās </w:t>
      </w:r>
      <w:r w:rsidRPr="00F71D1C">
        <w:rPr>
          <w:rFonts w:ascii="Times New Roman" w:eastAsia="Times New Roman" w:hAnsi="Times New Roman" w:cs="Times New Roman"/>
          <w:sz w:val="26"/>
          <w:szCs w:val="26"/>
          <w:lang w:eastAsia="ru-RU"/>
        </w:rPr>
        <w:t xml:space="preserve">noteikumiem vai kas negatīvi ietekmē Pasūtītāja tiesības, kuras izriet no </w:t>
      </w:r>
      <w:r w:rsidRPr="00F71D1C">
        <w:rPr>
          <w:rFonts w:ascii="Times New Roman" w:eastAsia="Times New Roman" w:hAnsi="Times New Roman" w:cs="Times New Roman"/>
          <w:noProof/>
          <w:sz w:val="26"/>
          <w:szCs w:val="26"/>
          <w:lang w:eastAsia="ru-RU"/>
        </w:rPr>
        <w:t>Vispārīgās vienošanās</w:t>
      </w:r>
      <w:r w:rsidRPr="00F71D1C">
        <w:rPr>
          <w:rFonts w:ascii="Times New Roman" w:eastAsia="Times New Roman" w:hAnsi="Times New Roman" w:cs="Times New Roman"/>
          <w:sz w:val="26"/>
          <w:szCs w:val="26"/>
          <w:lang w:eastAsia="ru-RU"/>
        </w:rPr>
        <w:t>.</w:t>
      </w:r>
    </w:p>
    <w:p w14:paraId="5A5FB773" w14:textId="77777777" w:rsidR="00F71D1C" w:rsidRPr="00F71D1C" w:rsidRDefault="00F71D1C" w:rsidP="00F07D73">
      <w:pPr>
        <w:numPr>
          <w:ilvl w:val="2"/>
          <w:numId w:val="16"/>
        </w:numPr>
        <w:spacing w:after="0" w:line="240" w:lineRule="auto"/>
        <w:ind w:left="709" w:hanging="709"/>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 xml:space="preserve">Pakalpojuma sniedzēja piemērotā līgumsoda apmērs sasniedzis 10% (desmit procenti) no kopējās </w:t>
      </w:r>
      <w:r w:rsidRPr="00F71D1C">
        <w:rPr>
          <w:rFonts w:ascii="Times New Roman" w:eastAsia="Calibri" w:hAnsi="Times New Roman" w:cs="Times New Roman"/>
          <w:sz w:val="26"/>
          <w:szCs w:val="26"/>
          <w:lang w:eastAsia="ru-RU"/>
        </w:rPr>
        <w:t>Vispārīgās vienošanās</w:t>
      </w:r>
      <w:r w:rsidRPr="00F71D1C">
        <w:rPr>
          <w:rFonts w:ascii="Times New Roman" w:eastAsia="Times New Roman" w:hAnsi="Times New Roman" w:cs="Times New Roman"/>
          <w:noProof/>
          <w:sz w:val="26"/>
          <w:szCs w:val="26"/>
          <w:lang w:eastAsia="ru-RU"/>
        </w:rPr>
        <w:t xml:space="preserve"> summas;</w:t>
      </w:r>
    </w:p>
    <w:p w14:paraId="250D8C7F" w14:textId="77777777" w:rsidR="00F71D1C" w:rsidRPr="00F71D1C" w:rsidRDefault="00F71D1C" w:rsidP="00F07D73">
      <w:pPr>
        <w:numPr>
          <w:ilvl w:val="2"/>
          <w:numId w:val="16"/>
        </w:numPr>
        <w:spacing w:after="0" w:line="240" w:lineRule="auto"/>
        <w:ind w:left="0" w:firstLine="0"/>
        <w:contextualSpacing/>
        <w:jc w:val="both"/>
        <w:rPr>
          <w:rFonts w:ascii="Times New Roman" w:eastAsia="Times New Roman" w:hAnsi="Times New Roman" w:cs="Times New Roman"/>
          <w:noProof/>
          <w:color w:val="000000"/>
          <w:sz w:val="26"/>
          <w:szCs w:val="26"/>
          <w:lang w:eastAsia="ru-RU"/>
        </w:rPr>
      </w:pPr>
      <w:r w:rsidRPr="00F71D1C">
        <w:rPr>
          <w:rFonts w:ascii="Times New Roman" w:eastAsia="Times New Roman" w:hAnsi="Times New Roman" w:cs="Times New Roman"/>
          <w:noProof/>
          <w:sz w:val="26"/>
          <w:szCs w:val="26"/>
          <w:lang w:eastAsia="ru-RU"/>
        </w:rPr>
        <w:t>iestājušies Publisko iepirkumu likuma 64.panta pirmajā daļā minētie gadījumi.</w:t>
      </w:r>
    </w:p>
    <w:p w14:paraId="13D3B630"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color w:val="000000"/>
          <w:sz w:val="26"/>
          <w:szCs w:val="26"/>
        </w:rPr>
      </w:pPr>
      <w:r w:rsidRPr="00F71D1C">
        <w:rPr>
          <w:rFonts w:ascii="Times New Roman" w:eastAsia="Times New Roman" w:hAnsi="Times New Roman" w:cs="Times New Roman"/>
          <w:noProof/>
          <w:sz w:val="26"/>
          <w:szCs w:val="26"/>
        </w:rPr>
        <w:t xml:space="preserve">Ja Pasūtītājs ir aprēķinājis </w:t>
      </w:r>
      <w:r w:rsidRPr="00F71D1C">
        <w:rPr>
          <w:rFonts w:ascii="Times New Roman" w:eastAsia="Calibri" w:hAnsi="Times New Roman" w:cs="Times New Roman"/>
          <w:sz w:val="26"/>
          <w:szCs w:val="26"/>
        </w:rPr>
        <w:t>Vispārīgajā vienošanās</w:t>
      </w:r>
      <w:r w:rsidRPr="00F71D1C">
        <w:rPr>
          <w:rFonts w:ascii="Times New Roman" w:eastAsia="Times New Roman" w:hAnsi="Times New Roman" w:cs="Times New Roman"/>
          <w:noProof/>
          <w:sz w:val="26"/>
          <w:szCs w:val="26"/>
        </w:rPr>
        <w:t xml:space="preserve"> atrunāto līgumsodu, apmaksājot </w:t>
      </w:r>
      <w:r w:rsidRPr="00F71D1C">
        <w:rPr>
          <w:rFonts w:ascii="Times New Roman" w:eastAsia="Times New Roman" w:hAnsi="Times New Roman" w:cs="Times New Roman"/>
          <w:color w:val="000000"/>
          <w:sz w:val="26"/>
          <w:szCs w:val="26"/>
        </w:rPr>
        <w:t>Pakalpojuma sniedzēja</w:t>
      </w:r>
      <w:r w:rsidRPr="00F71D1C">
        <w:rPr>
          <w:rFonts w:ascii="Times New Roman" w:eastAsia="Times New Roman" w:hAnsi="Times New Roman" w:cs="Times New Roman"/>
          <w:noProof/>
          <w:sz w:val="26"/>
          <w:szCs w:val="26"/>
        </w:rPr>
        <w:t xml:space="preserve"> iesniegtos rēķinus, Pasūtītājam ir tiesības </w:t>
      </w:r>
      <w:r w:rsidRPr="00F71D1C">
        <w:rPr>
          <w:rFonts w:ascii="Times New Roman" w:eastAsia="Times New Roman" w:hAnsi="Times New Roman" w:cs="Times New Roman"/>
          <w:noProof/>
          <w:color w:val="000000"/>
          <w:sz w:val="26"/>
          <w:szCs w:val="26"/>
        </w:rPr>
        <w:t>bez atsevi</w:t>
      </w:r>
      <w:r w:rsidRPr="00F71D1C">
        <w:rPr>
          <w:rFonts w:ascii="Times New Roman" w:eastAsia="TimesNewRoman" w:hAnsi="Times New Roman" w:cs="Times New Roman"/>
          <w:noProof/>
          <w:color w:val="000000"/>
          <w:sz w:val="26"/>
          <w:szCs w:val="26"/>
        </w:rPr>
        <w:t>šķ</w:t>
      </w:r>
      <w:r w:rsidRPr="00F71D1C">
        <w:rPr>
          <w:rFonts w:ascii="Times New Roman" w:eastAsia="Times New Roman" w:hAnsi="Times New Roman" w:cs="Times New Roman"/>
          <w:noProof/>
          <w:color w:val="000000"/>
          <w:sz w:val="26"/>
          <w:szCs w:val="26"/>
        </w:rPr>
        <w:t>a br</w:t>
      </w:r>
      <w:r w:rsidRPr="00F71D1C">
        <w:rPr>
          <w:rFonts w:ascii="Times New Roman" w:eastAsia="TimesNewRoman" w:hAnsi="Times New Roman" w:cs="Times New Roman"/>
          <w:noProof/>
          <w:color w:val="000000"/>
          <w:sz w:val="26"/>
          <w:szCs w:val="26"/>
        </w:rPr>
        <w:t>ī</w:t>
      </w:r>
      <w:r w:rsidRPr="00F71D1C">
        <w:rPr>
          <w:rFonts w:ascii="Times New Roman" w:eastAsia="Times New Roman" w:hAnsi="Times New Roman" w:cs="Times New Roman"/>
          <w:noProof/>
          <w:color w:val="000000"/>
          <w:sz w:val="26"/>
          <w:szCs w:val="26"/>
        </w:rPr>
        <w:t>din</w:t>
      </w:r>
      <w:r w:rsidRPr="00F71D1C">
        <w:rPr>
          <w:rFonts w:ascii="Times New Roman" w:eastAsia="TimesNewRoman" w:hAnsi="Times New Roman" w:cs="Times New Roman"/>
          <w:noProof/>
          <w:color w:val="000000"/>
          <w:sz w:val="26"/>
          <w:szCs w:val="26"/>
        </w:rPr>
        <w:t>ā</w:t>
      </w:r>
      <w:r w:rsidRPr="00F71D1C">
        <w:rPr>
          <w:rFonts w:ascii="Times New Roman" w:eastAsia="Times New Roman" w:hAnsi="Times New Roman" w:cs="Times New Roman"/>
          <w:noProof/>
          <w:color w:val="000000"/>
          <w:sz w:val="26"/>
          <w:szCs w:val="26"/>
        </w:rPr>
        <w:t>juma snieg</w:t>
      </w:r>
      <w:r w:rsidRPr="00F71D1C">
        <w:rPr>
          <w:rFonts w:ascii="Times New Roman" w:eastAsia="TimesNewRoman" w:hAnsi="Times New Roman" w:cs="Times New Roman"/>
          <w:noProof/>
          <w:color w:val="000000"/>
          <w:sz w:val="26"/>
          <w:szCs w:val="26"/>
        </w:rPr>
        <w:t>š</w:t>
      </w:r>
      <w:r w:rsidRPr="00F71D1C">
        <w:rPr>
          <w:rFonts w:ascii="Times New Roman" w:eastAsia="Times New Roman" w:hAnsi="Times New Roman" w:cs="Times New Roman"/>
          <w:noProof/>
          <w:color w:val="000000"/>
          <w:sz w:val="26"/>
          <w:szCs w:val="26"/>
        </w:rPr>
        <w:t xml:space="preserve">anas </w:t>
      </w:r>
      <w:r w:rsidRPr="00F71D1C">
        <w:rPr>
          <w:rFonts w:ascii="Times New Roman" w:eastAsia="Times New Roman" w:hAnsi="Times New Roman" w:cs="Times New Roman"/>
          <w:color w:val="000000"/>
          <w:sz w:val="26"/>
          <w:szCs w:val="26"/>
        </w:rPr>
        <w:t>Pakalpojuma sniedzējam</w:t>
      </w:r>
      <w:r w:rsidRPr="00F71D1C">
        <w:rPr>
          <w:rFonts w:ascii="Times New Roman" w:eastAsia="Times New Roman" w:hAnsi="Times New Roman" w:cs="Times New Roman"/>
          <w:noProof/>
          <w:sz w:val="26"/>
          <w:szCs w:val="26"/>
        </w:rPr>
        <w:t xml:space="preserve"> veikt līgumsoda ieturējumu.</w:t>
      </w:r>
    </w:p>
    <w:p w14:paraId="3C00FEF1"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sz w:val="26"/>
          <w:szCs w:val="26"/>
        </w:rPr>
      </w:pPr>
      <w:r w:rsidRPr="00F71D1C">
        <w:rPr>
          <w:rFonts w:ascii="Times New Roman" w:eastAsia="Times New Roman" w:hAnsi="Times New Roman" w:cs="Times New Roman"/>
          <w:noProof/>
          <w:sz w:val="26"/>
          <w:szCs w:val="26"/>
        </w:rPr>
        <w:t xml:space="preserve">Pakalpojuma sniedzējam ir tiesības vienpusēji izbeigt </w:t>
      </w:r>
      <w:r w:rsidRPr="00F71D1C">
        <w:rPr>
          <w:rFonts w:ascii="Times New Roman" w:eastAsia="Calibri" w:hAnsi="Times New Roman" w:cs="Times New Roman"/>
          <w:sz w:val="26"/>
          <w:szCs w:val="26"/>
        </w:rPr>
        <w:t>Vispārīgo vienošanos</w:t>
      </w:r>
      <w:r w:rsidRPr="00F71D1C">
        <w:rPr>
          <w:rFonts w:ascii="Times New Roman" w:eastAsia="Times New Roman" w:hAnsi="Times New Roman" w:cs="Times New Roman"/>
          <w:noProof/>
          <w:sz w:val="26"/>
          <w:szCs w:val="26"/>
        </w:rPr>
        <w:t>, par to rakstveidā informējot Pasūtītāju divas nedēļas iepriekš, ja Pasūtītājs kavē maksājumus par sniegto pakalpojumu vairāk kā vienu mēnesi.</w:t>
      </w:r>
    </w:p>
    <w:p w14:paraId="0D41438A" w14:textId="77777777" w:rsidR="00F71D1C" w:rsidRPr="00F71D1C" w:rsidRDefault="00F71D1C" w:rsidP="00F07D73">
      <w:pPr>
        <w:numPr>
          <w:ilvl w:val="1"/>
          <w:numId w:val="16"/>
        </w:numPr>
        <w:spacing w:after="0" w:line="240" w:lineRule="auto"/>
        <w:ind w:left="709" w:hanging="709"/>
        <w:jc w:val="both"/>
        <w:rPr>
          <w:rFonts w:ascii="Times New Roman" w:eastAsia="Times New Roman" w:hAnsi="Times New Roman" w:cs="Times New Roman"/>
          <w:noProof/>
          <w:sz w:val="26"/>
          <w:szCs w:val="26"/>
        </w:rPr>
      </w:pPr>
      <w:r w:rsidRPr="00F71D1C">
        <w:rPr>
          <w:rFonts w:ascii="Times New Roman" w:eastAsia="Times New Roman" w:hAnsi="Times New Roman" w:cs="Times New Roman"/>
          <w:sz w:val="26"/>
          <w:szCs w:val="26"/>
        </w:rPr>
        <w:t xml:space="preserve">Puses savstarpēji vienojoties var lauzt </w:t>
      </w:r>
      <w:r w:rsidRPr="00F71D1C">
        <w:rPr>
          <w:rFonts w:ascii="Times New Roman" w:eastAsia="Calibri" w:hAnsi="Times New Roman" w:cs="Times New Roman"/>
          <w:sz w:val="26"/>
          <w:szCs w:val="26"/>
        </w:rPr>
        <w:t>Vispārīgo vienošanos</w:t>
      </w:r>
      <w:r w:rsidRPr="00F71D1C">
        <w:rPr>
          <w:rFonts w:ascii="Times New Roman" w:eastAsia="Times New Roman" w:hAnsi="Times New Roman" w:cs="Times New Roman"/>
          <w:sz w:val="26"/>
          <w:szCs w:val="26"/>
        </w:rPr>
        <w:t xml:space="preserve">, par ko Puses noformē atsevišķu vienošanos, kuru pievieno kā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pielikumu, kas kļūst par </w:t>
      </w:r>
      <w:r w:rsidRPr="00F71D1C">
        <w:rPr>
          <w:rFonts w:ascii="Times New Roman" w:eastAsia="Times New Roman" w:hAnsi="Times New Roman" w:cs="Times New Roman"/>
          <w:noProof/>
          <w:sz w:val="26"/>
          <w:szCs w:val="26"/>
        </w:rPr>
        <w:t xml:space="preserve">tās </w:t>
      </w:r>
      <w:r w:rsidRPr="00F71D1C">
        <w:rPr>
          <w:rFonts w:ascii="Times New Roman" w:eastAsia="Times New Roman" w:hAnsi="Times New Roman" w:cs="Times New Roman"/>
          <w:sz w:val="26"/>
          <w:szCs w:val="26"/>
        </w:rPr>
        <w:t>neatņemamu sastāvdaļu.</w:t>
      </w:r>
    </w:p>
    <w:p w14:paraId="1BC8AC66" w14:textId="77777777" w:rsidR="00F71D1C" w:rsidRPr="00F71D1C" w:rsidRDefault="00F71D1C" w:rsidP="00F71D1C">
      <w:pPr>
        <w:spacing w:after="0" w:line="240" w:lineRule="auto"/>
        <w:jc w:val="both"/>
        <w:rPr>
          <w:rFonts w:ascii="Times New Roman" w:eastAsia="Times New Roman" w:hAnsi="Times New Roman" w:cs="Times New Roman"/>
          <w:sz w:val="26"/>
          <w:szCs w:val="26"/>
        </w:rPr>
      </w:pPr>
    </w:p>
    <w:p w14:paraId="7C8A7F6C" w14:textId="77777777" w:rsidR="00F71D1C" w:rsidRPr="00F71D1C" w:rsidRDefault="00F71D1C" w:rsidP="00F71D1C">
      <w:pPr>
        <w:numPr>
          <w:ilvl w:val="0"/>
          <w:numId w:val="16"/>
        </w:numPr>
        <w:tabs>
          <w:tab w:val="num" w:pos="570"/>
        </w:tabs>
        <w:spacing w:after="0" w:line="240" w:lineRule="auto"/>
        <w:ind w:left="0" w:firstLine="0"/>
        <w:jc w:val="center"/>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t>Vispārīgās vienošanās grozījumi</w:t>
      </w:r>
    </w:p>
    <w:p w14:paraId="68473F2E" w14:textId="77777777" w:rsidR="00F71D1C" w:rsidRPr="00F71D1C" w:rsidRDefault="00F71D1C" w:rsidP="00F71D1C">
      <w:pPr>
        <w:spacing w:after="0" w:line="240" w:lineRule="auto"/>
        <w:rPr>
          <w:rFonts w:ascii="Times New Roman" w:eastAsia="Times New Roman" w:hAnsi="Times New Roman" w:cs="Times New Roman"/>
          <w:b/>
          <w:sz w:val="26"/>
          <w:szCs w:val="26"/>
        </w:rPr>
      </w:pPr>
    </w:p>
    <w:p w14:paraId="104FA5C0" w14:textId="77777777" w:rsidR="00F71D1C" w:rsidRPr="00F71D1C" w:rsidRDefault="00F71D1C" w:rsidP="0073088C">
      <w:pPr>
        <w:numPr>
          <w:ilvl w:val="1"/>
          <w:numId w:val="16"/>
        </w:numPr>
        <w:spacing w:after="0" w:line="240" w:lineRule="auto"/>
        <w:ind w:left="709" w:hanging="709"/>
        <w:jc w:val="both"/>
        <w:outlineLvl w:val="0"/>
        <w:rPr>
          <w:rFonts w:ascii="Times New Roman" w:eastAsia="Times New Roman" w:hAnsi="Times New Roman" w:cs="Times New Roman"/>
          <w:b/>
          <w:sz w:val="26"/>
          <w:szCs w:val="26"/>
        </w:rPr>
      </w:pPr>
      <w:r w:rsidRPr="00F71D1C">
        <w:rPr>
          <w:rFonts w:ascii="Times New Roman" w:eastAsia="Times New Roman" w:hAnsi="Times New Roman" w:cs="Times New Roman"/>
          <w:sz w:val="26"/>
          <w:szCs w:val="26"/>
        </w:rPr>
        <w:t>Puses, savstarpēji rakstiski vienojoties, var grozīt Vispārīgās vienošanās noteikumus (saskaņā ar Publisko iepirkumu likuma 61. panta trešās daļas 1. un 2. punktu), veicot šāda satura un apjoma grozījumus šādos gadījumos:</w:t>
      </w:r>
    </w:p>
    <w:p w14:paraId="5A9668A7" w14:textId="77777777" w:rsidR="00F71D1C" w:rsidRPr="00F71D1C" w:rsidRDefault="00F71D1C" w:rsidP="0073088C">
      <w:pPr>
        <w:numPr>
          <w:ilvl w:val="2"/>
          <w:numId w:val="16"/>
        </w:numPr>
        <w:spacing w:after="0" w:line="240" w:lineRule="auto"/>
        <w:ind w:left="709" w:hanging="709"/>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mainīt Pakalpojuma saturu, atbilstoši izmaiņām normatīvajos aktos vai Pasūtītāja iekšējos noteikumos;</w:t>
      </w:r>
    </w:p>
    <w:p w14:paraId="5739A775" w14:textId="77777777" w:rsidR="00F71D1C" w:rsidRPr="00F71D1C" w:rsidRDefault="00F71D1C" w:rsidP="0073088C">
      <w:pPr>
        <w:numPr>
          <w:ilvl w:val="2"/>
          <w:numId w:val="16"/>
        </w:numPr>
        <w:spacing w:after="0" w:line="240" w:lineRule="auto"/>
        <w:ind w:left="709" w:hanging="709"/>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pēc nepieciešamības, grozīt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pielikumā pievienoto veidlapu formas un šo formu iesniegšanas kārtību.</w:t>
      </w:r>
    </w:p>
    <w:p w14:paraId="59DA16B5" w14:textId="77777777" w:rsidR="00F71D1C" w:rsidRPr="00F71D1C" w:rsidRDefault="00F71D1C" w:rsidP="0073088C">
      <w:pPr>
        <w:numPr>
          <w:ilvl w:val="1"/>
          <w:numId w:val="16"/>
        </w:numPr>
        <w:spacing w:after="0" w:line="240" w:lineRule="auto"/>
        <w:ind w:left="709" w:hanging="709"/>
        <w:jc w:val="both"/>
        <w:rPr>
          <w:rFonts w:ascii="Times New Roman" w:eastAsia="Times New Roman" w:hAnsi="Times New Roman" w:cs="Times New Roman"/>
          <w:color w:val="000000"/>
          <w:sz w:val="26"/>
          <w:szCs w:val="26"/>
        </w:rPr>
      </w:pPr>
      <w:r w:rsidRPr="00F71D1C">
        <w:rPr>
          <w:rFonts w:ascii="Times New Roman" w:eastAsia="Times New Roman" w:hAnsi="Times New Roman" w:cs="Times New Roman"/>
          <w:color w:val="000000"/>
          <w:sz w:val="26"/>
          <w:szCs w:val="26"/>
        </w:rPr>
        <w:t>Vispārīgās vienošanās grozījumi var attiekties uz 2.pielikumā “Finanšu piedāvājums” norādīto cenu pārskatīšanu (indeksāciju), ievērojot šādus nosacījumus, kuriem jāizpildās vienlaicīgi:</w:t>
      </w:r>
    </w:p>
    <w:p w14:paraId="1EA60A7A" w14:textId="77777777" w:rsidR="00F71D1C" w:rsidRPr="00F71D1C" w:rsidRDefault="00F71D1C" w:rsidP="0073088C">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F71D1C">
        <w:rPr>
          <w:rFonts w:ascii="Times New Roman" w:eastAsia="Times New Roman" w:hAnsi="Times New Roman" w:cs="Times New Roman"/>
          <w:color w:val="000000"/>
          <w:sz w:val="26"/>
          <w:szCs w:val="26"/>
          <w:lang w:eastAsia="ru-RU"/>
        </w:rPr>
        <w:t>pakalpojuma cenas pieaugums, ko noteic kā visu secīgi veikto grozījumu naudas vērtības summu, nevar pārsniegt 50 procentus no sākotnējās cenas;</w:t>
      </w:r>
    </w:p>
    <w:p w14:paraId="62ECB34C" w14:textId="77777777" w:rsidR="00F71D1C" w:rsidRPr="00F71D1C" w:rsidRDefault="00F71D1C" w:rsidP="0073088C">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F71D1C">
        <w:rPr>
          <w:rFonts w:ascii="Times New Roman" w:eastAsia="Times New Roman" w:hAnsi="Times New Roman" w:cs="Times New Roman"/>
          <w:color w:val="000000"/>
          <w:sz w:val="26"/>
          <w:szCs w:val="26"/>
          <w:lang w:eastAsia="ru-RU"/>
        </w:rPr>
        <w:t>cenu pārskatīšana var tikt veikta, sākot ar otro Līguma izpildes gadu, ne biežāk kā vienu reizi kalendārā gada laikā;</w:t>
      </w:r>
    </w:p>
    <w:p w14:paraId="2DA767AB" w14:textId="77777777" w:rsidR="00F71D1C" w:rsidRPr="00F71D1C" w:rsidRDefault="00F71D1C" w:rsidP="0073088C">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F71D1C">
        <w:rPr>
          <w:rFonts w:ascii="Times New Roman" w:eastAsia="Times New Roman" w:hAnsi="Times New Roman" w:cs="Times New Roman"/>
          <w:color w:val="000000"/>
          <w:sz w:val="26"/>
          <w:szCs w:val="26"/>
          <w:lang w:eastAsia="ru-RU"/>
        </w:rPr>
        <w:t>cenas var tikt pārskatītas, gadījumā, ja Pakalpojuma sniedzējs iesniedz Pasūtītajam rakstisku pieprasījumu, kas balstīts uz Centrālās statistikas pārvaldes aprēķināto un publicēto patēriņa cenu indeksa vai attiecīgās pakalpojumu grupas cenu indeksa izmaiņu analīzi par cenu izmaiņām pret iepriekšējo gadu (gada inflācija). Piemēram, izdrukas no Oficiālās statistikas portāla: stat.gov.lv un Pasūtītājs 5 (piecu) darba dienu laikā izskata pieprasījumu;</w:t>
      </w:r>
    </w:p>
    <w:p w14:paraId="0A40C4AB" w14:textId="77777777" w:rsidR="00F71D1C" w:rsidRPr="00F71D1C" w:rsidRDefault="00F71D1C" w:rsidP="0073088C">
      <w:pPr>
        <w:numPr>
          <w:ilvl w:val="2"/>
          <w:numId w:val="16"/>
        </w:numPr>
        <w:spacing w:after="0" w:line="240" w:lineRule="auto"/>
        <w:ind w:left="709" w:hanging="709"/>
        <w:contextualSpacing/>
        <w:jc w:val="both"/>
        <w:rPr>
          <w:rFonts w:ascii="Times New Roman" w:eastAsia="Times New Roman" w:hAnsi="Times New Roman" w:cs="Times New Roman"/>
          <w:color w:val="000000"/>
          <w:sz w:val="26"/>
          <w:szCs w:val="26"/>
          <w:lang w:eastAsia="ru-RU"/>
        </w:rPr>
      </w:pPr>
      <w:r w:rsidRPr="00F71D1C">
        <w:rPr>
          <w:rFonts w:ascii="Times New Roman" w:eastAsia="Times New Roman" w:hAnsi="Times New Roman" w:cs="Times New Roman"/>
          <w:color w:val="000000"/>
          <w:sz w:val="26"/>
          <w:szCs w:val="26"/>
          <w:lang w:eastAsia="ru-RU"/>
        </w:rPr>
        <w:t>cenu indeksēšanu veic tikai tajos gadījumos, ja cenu pārmaiņas pret iepriekšējo gadu sasniedz vai pārsniedz 10 %.</w:t>
      </w:r>
    </w:p>
    <w:p w14:paraId="71C59AC7" w14:textId="77777777" w:rsidR="00F71D1C" w:rsidRPr="00F71D1C" w:rsidRDefault="00F71D1C" w:rsidP="0073088C">
      <w:pPr>
        <w:numPr>
          <w:ilvl w:val="1"/>
          <w:numId w:val="16"/>
        </w:numPr>
        <w:spacing w:after="0" w:line="240" w:lineRule="auto"/>
        <w:ind w:left="709" w:hanging="709"/>
        <w:contextualSpacing/>
        <w:jc w:val="both"/>
        <w:rPr>
          <w:rFonts w:ascii="Times New Roman" w:eastAsia="Times New Roman" w:hAnsi="Times New Roman" w:cs="Times New Roman"/>
          <w:sz w:val="26"/>
          <w:szCs w:val="26"/>
          <w:lang w:eastAsia="ru-RU"/>
        </w:rPr>
      </w:pPr>
      <w:r w:rsidRPr="00F71D1C">
        <w:rPr>
          <w:rFonts w:ascii="Times New Roman" w:eastAsia="Times New Roman" w:hAnsi="Times New Roman" w:cs="Times New Roman"/>
          <w:sz w:val="26"/>
          <w:szCs w:val="26"/>
          <w:lang w:eastAsia="ru-RU"/>
        </w:rPr>
        <w:t xml:space="preserve">Grozījumus </w:t>
      </w:r>
      <w:r w:rsidRPr="00F71D1C">
        <w:rPr>
          <w:rFonts w:ascii="Times New Roman" w:eastAsia="Calibri" w:hAnsi="Times New Roman" w:cs="Times New Roman"/>
          <w:sz w:val="26"/>
          <w:szCs w:val="26"/>
          <w:lang w:eastAsia="ru-RU"/>
        </w:rPr>
        <w:t>Vispārīgajā vienošanās</w:t>
      </w:r>
      <w:r w:rsidRPr="00F71D1C">
        <w:rPr>
          <w:rFonts w:ascii="Times New Roman" w:eastAsia="Times New Roman" w:hAnsi="Times New Roman" w:cs="Times New Roman"/>
          <w:sz w:val="26"/>
          <w:szCs w:val="26"/>
          <w:lang w:eastAsia="ru-RU"/>
        </w:rPr>
        <w:t xml:space="preserve"> veic, fiksējot tos rakstiskās vienošanās, kuras paraksta Pušu pilnvaroti pārstāvji. Papildus vienošanās ir uzskatāmas par </w:t>
      </w:r>
      <w:r w:rsidRPr="00F71D1C">
        <w:rPr>
          <w:rFonts w:ascii="Times New Roman" w:eastAsia="Calibri" w:hAnsi="Times New Roman" w:cs="Times New Roman"/>
          <w:sz w:val="26"/>
          <w:szCs w:val="26"/>
          <w:lang w:eastAsia="ru-RU"/>
        </w:rPr>
        <w:t>Vispārīgās vienošanās</w:t>
      </w:r>
      <w:r w:rsidRPr="00F71D1C">
        <w:rPr>
          <w:rFonts w:ascii="Times New Roman" w:eastAsia="Times New Roman" w:hAnsi="Times New Roman" w:cs="Times New Roman"/>
          <w:sz w:val="26"/>
          <w:szCs w:val="26"/>
          <w:lang w:eastAsia="ru-RU"/>
        </w:rPr>
        <w:t xml:space="preserve"> neatņemamām sastāvdaļām.</w:t>
      </w:r>
    </w:p>
    <w:p w14:paraId="44CFA926" w14:textId="77777777" w:rsidR="00F71D1C" w:rsidRPr="00F71D1C" w:rsidRDefault="00F71D1C" w:rsidP="0073088C">
      <w:pPr>
        <w:numPr>
          <w:ilvl w:val="1"/>
          <w:numId w:val="16"/>
        </w:numPr>
        <w:spacing w:after="0" w:line="240" w:lineRule="auto"/>
        <w:ind w:left="709" w:hanging="709"/>
        <w:contextualSpacing/>
        <w:jc w:val="both"/>
        <w:rPr>
          <w:rFonts w:ascii="Times New Roman" w:eastAsia="Times New Roman" w:hAnsi="Times New Roman" w:cs="Times New Roman"/>
          <w:sz w:val="26"/>
          <w:szCs w:val="26"/>
          <w:lang w:eastAsia="ru-RU"/>
        </w:rPr>
      </w:pPr>
      <w:r w:rsidRPr="00F71D1C">
        <w:rPr>
          <w:rFonts w:ascii="Times New Roman" w:eastAsia="Times New Roman" w:hAnsi="Times New Roman" w:cs="Times New Roman"/>
          <w:sz w:val="26"/>
          <w:szCs w:val="26"/>
          <w:lang w:eastAsia="ru-RU"/>
        </w:rPr>
        <w:t xml:space="preserve">Pakalpojuma nepārtrauktības nodrošināšanai vai citu objektīvu apstākļu dēļ, Puses, savstarpēji vienojoties, ir tiesīgas pagarināt </w:t>
      </w:r>
      <w:r w:rsidRPr="00F71D1C">
        <w:rPr>
          <w:rFonts w:ascii="Times New Roman" w:eastAsia="Calibri" w:hAnsi="Times New Roman" w:cs="Times New Roman"/>
          <w:sz w:val="26"/>
          <w:szCs w:val="26"/>
          <w:lang w:eastAsia="ru-RU"/>
        </w:rPr>
        <w:t>Vispārīgās vienošanās</w:t>
      </w:r>
      <w:r w:rsidRPr="00F71D1C">
        <w:rPr>
          <w:rFonts w:ascii="Times New Roman" w:eastAsia="Times New Roman" w:hAnsi="Times New Roman" w:cs="Times New Roman"/>
          <w:sz w:val="26"/>
          <w:szCs w:val="26"/>
          <w:lang w:eastAsia="ru-RU"/>
        </w:rPr>
        <w:t xml:space="preserve"> darbības termiņu par vienu mēnesi vai uz laiku līdz tiek noslēgta jauna iepirkuma </w:t>
      </w:r>
      <w:r w:rsidRPr="00F71D1C">
        <w:rPr>
          <w:rFonts w:ascii="Times New Roman" w:eastAsia="Calibri" w:hAnsi="Times New Roman" w:cs="Times New Roman"/>
          <w:sz w:val="26"/>
          <w:szCs w:val="26"/>
          <w:lang w:eastAsia="ru-RU"/>
        </w:rPr>
        <w:t>Vispārīgā vienošanās</w:t>
      </w:r>
      <w:r w:rsidRPr="00F71D1C">
        <w:rPr>
          <w:rFonts w:ascii="Times New Roman" w:eastAsia="Times New Roman" w:hAnsi="Times New Roman" w:cs="Times New Roman"/>
          <w:sz w:val="26"/>
          <w:szCs w:val="26"/>
          <w:lang w:eastAsia="ru-RU"/>
        </w:rPr>
        <w:t>.</w:t>
      </w:r>
    </w:p>
    <w:p w14:paraId="6D98DD29" w14:textId="77777777" w:rsidR="00F71D1C" w:rsidRPr="00F71D1C" w:rsidRDefault="00F71D1C" w:rsidP="0073088C">
      <w:pPr>
        <w:spacing w:after="0" w:line="240" w:lineRule="auto"/>
        <w:ind w:left="709" w:hanging="709"/>
        <w:jc w:val="both"/>
        <w:rPr>
          <w:rFonts w:ascii="Times New Roman" w:eastAsia="Times New Roman" w:hAnsi="Times New Roman" w:cs="Times New Roman"/>
          <w:sz w:val="24"/>
          <w:szCs w:val="24"/>
        </w:rPr>
      </w:pPr>
    </w:p>
    <w:p w14:paraId="1C695D3E" w14:textId="77777777" w:rsidR="00F71D1C" w:rsidRPr="00F71D1C" w:rsidRDefault="00F71D1C" w:rsidP="00F71D1C">
      <w:pPr>
        <w:numPr>
          <w:ilvl w:val="0"/>
          <w:numId w:val="16"/>
        </w:numPr>
        <w:tabs>
          <w:tab w:val="num" w:pos="570"/>
        </w:tabs>
        <w:spacing w:after="0" w:line="240" w:lineRule="auto"/>
        <w:contextualSpacing/>
        <w:jc w:val="center"/>
        <w:outlineLvl w:val="0"/>
        <w:rPr>
          <w:rFonts w:ascii="Times New Roman" w:eastAsia="Times New Roman" w:hAnsi="Times New Roman" w:cs="Times New Roman"/>
          <w:b/>
          <w:sz w:val="26"/>
          <w:szCs w:val="26"/>
          <w:lang w:eastAsia="ru-RU"/>
        </w:rPr>
      </w:pPr>
      <w:r w:rsidRPr="00F71D1C">
        <w:rPr>
          <w:rFonts w:ascii="Times New Roman" w:eastAsia="Times New Roman" w:hAnsi="Times New Roman" w:cs="Times New Roman"/>
          <w:b/>
          <w:sz w:val="26"/>
          <w:szCs w:val="26"/>
          <w:lang w:eastAsia="ru-RU"/>
        </w:rPr>
        <w:t>Nepārvarama vara</w:t>
      </w:r>
    </w:p>
    <w:p w14:paraId="112AC401" w14:textId="77777777" w:rsidR="00F71D1C" w:rsidRPr="00F71D1C" w:rsidRDefault="00F71D1C" w:rsidP="00F71D1C">
      <w:pPr>
        <w:spacing w:after="0" w:line="240" w:lineRule="auto"/>
        <w:outlineLvl w:val="0"/>
        <w:rPr>
          <w:rFonts w:ascii="Times New Roman" w:eastAsia="Times New Roman" w:hAnsi="Times New Roman" w:cs="Times New Roman"/>
          <w:b/>
          <w:sz w:val="26"/>
          <w:szCs w:val="26"/>
        </w:rPr>
      </w:pPr>
    </w:p>
    <w:p w14:paraId="30AE21D9" w14:textId="77777777" w:rsidR="00F71D1C" w:rsidRPr="00F71D1C" w:rsidRDefault="00F71D1C" w:rsidP="00E35837">
      <w:pPr>
        <w:numPr>
          <w:ilvl w:val="1"/>
          <w:numId w:val="16"/>
        </w:numPr>
        <w:spacing w:after="0" w:line="240" w:lineRule="auto"/>
        <w:ind w:left="709" w:hanging="567"/>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Puses ir atbrīvotas no atbildības par savu saistību nepildīšanu, ja šāda neizpilde ir notikusi nepārvaramas varas (</w:t>
      </w:r>
      <w:r w:rsidRPr="00F71D1C">
        <w:rPr>
          <w:rFonts w:ascii="Times New Roman" w:eastAsia="Times New Roman" w:hAnsi="Times New Roman" w:cs="Times New Roman"/>
          <w:i/>
          <w:sz w:val="26"/>
          <w:szCs w:val="26"/>
        </w:rPr>
        <w:t>force majeure</w:t>
      </w:r>
      <w:r w:rsidRPr="00F71D1C">
        <w:rPr>
          <w:rFonts w:ascii="Times New Roman" w:eastAsia="Times New Roman" w:hAnsi="Times New Roman" w:cs="Times New Roman"/>
          <w:sz w:val="26"/>
          <w:szCs w:val="26"/>
        </w:rPr>
        <w:t>) iestāšanās rezultātā. Par nepārvaramas varas apstākļiem uzskatāmi: ugunsgrēki, dabas stihijas, jebkura rakstura karadarbība vai tās draudi, streiki, blokādes, valsts institūciju akti un darbības, kas būtiski izmaina Pušu saimniecisko darbību, tā ka tālāka darbība kļūst neiespējama, vai nes tikai zaudējumus, kā arī citi no Pusēm neatkarīgi apstākļi.</w:t>
      </w:r>
    </w:p>
    <w:p w14:paraId="23554040" w14:textId="77777777" w:rsidR="00F71D1C" w:rsidRPr="00F71D1C" w:rsidRDefault="00F71D1C" w:rsidP="00E35837">
      <w:pPr>
        <w:numPr>
          <w:ilvl w:val="1"/>
          <w:numId w:val="16"/>
        </w:numPr>
        <w:spacing w:after="0" w:line="240" w:lineRule="auto"/>
        <w:ind w:left="709" w:hanging="567"/>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Puses līgumsaistību neizpildīšana ir attaisnojama, ja Puse pierāda, ka neizpildīšanas cēlonis ir bijis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9.1.apakšpunktā minētais šķērslis, kuru tā nevarēja kontrolēt, un nevarēja saprātīgi sagaidīt, lai Puse paredzētu šķēršļa rašanos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noslēgšanas brīdī vai izvairītos no šķēršļa, vai pārvarētu tā sekas. Ja šķērslis ir īslaicīgs, saistību neizpildīšana ir attaisnota tikai uz saprātīgu laiku, kas noteikts, ņemot vērā šķēršļa ietekmi uz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izpildīšanu.</w:t>
      </w:r>
    </w:p>
    <w:p w14:paraId="188E967E" w14:textId="77777777" w:rsidR="00F71D1C" w:rsidRPr="00F71D1C" w:rsidRDefault="00F71D1C" w:rsidP="00E35837">
      <w:pPr>
        <w:numPr>
          <w:ilvl w:val="1"/>
          <w:numId w:val="16"/>
        </w:numPr>
        <w:spacing w:after="0" w:line="240" w:lineRule="auto"/>
        <w:ind w:left="709" w:hanging="567"/>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lastRenderedPageBreak/>
        <w:t xml:space="preserve">Puse, kas nokļuvusi nepārvaramas varas apstākļos, nekavējoties rakstveidā informē par to otru Pusi. </w:t>
      </w:r>
    </w:p>
    <w:p w14:paraId="31301EF0" w14:textId="77777777" w:rsidR="00F71D1C" w:rsidRPr="00F71D1C" w:rsidRDefault="00F71D1C" w:rsidP="00F3307B">
      <w:pPr>
        <w:numPr>
          <w:ilvl w:val="1"/>
          <w:numId w:val="16"/>
        </w:numPr>
        <w:spacing w:after="0" w:line="240" w:lineRule="auto"/>
        <w:ind w:left="709" w:hanging="567"/>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Ja nepārvaramas varas apstākļi turpinās ilgāk kā trīs mēnešus, katra Puse ir tiesīga atkāpties no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w:t>
      </w:r>
    </w:p>
    <w:p w14:paraId="1E1FBBC0" w14:textId="77777777" w:rsidR="00F71D1C" w:rsidRPr="00F71D1C" w:rsidRDefault="00F71D1C" w:rsidP="00F71D1C">
      <w:pPr>
        <w:spacing w:after="0" w:line="240" w:lineRule="auto"/>
        <w:ind w:left="709"/>
        <w:jc w:val="both"/>
        <w:rPr>
          <w:rFonts w:ascii="Times New Roman" w:eastAsia="Times New Roman" w:hAnsi="Times New Roman" w:cs="Times New Roman"/>
          <w:sz w:val="26"/>
          <w:szCs w:val="26"/>
        </w:rPr>
      </w:pPr>
    </w:p>
    <w:p w14:paraId="42727111" w14:textId="77777777" w:rsidR="00F71D1C" w:rsidRPr="00F71D1C" w:rsidRDefault="00F71D1C" w:rsidP="00F71D1C">
      <w:pPr>
        <w:numPr>
          <w:ilvl w:val="0"/>
          <w:numId w:val="16"/>
        </w:numPr>
        <w:tabs>
          <w:tab w:val="num" w:pos="570"/>
        </w:tabs>
        <w:spacing w:after="0" w:line="240" w:lineRule="auto"/>
        <w:contextualSpacing/>
        <w:jc w:val="center"/>
        <w:rPr>
          <w:rFonts w:ascii="Times New Roman" w:eastAsia="Times New Roman" w:hAnsi="Times New Roman" w:cs="Times New Roman"/>
          <w:sz w:val="26"/>
          <w:szCs w:val="26"/>
          <w:lang w:eastAsia="ru-RU"/>
        </w:rPr>
      </w:pPr>
      <w:r w:rsidRPr="00F71D1C">
        <w:rPr>
          <w:rFonts w:ascii="Times New Roman" w:eastAsia="Times New Roman" w:hAnsi="Times New Roman" w:cs="Times New Roman"/>
          <w:b/>
          <w:sz w:val="26"/>
          <w:szCs w:val="26"/>
          <w:lang w:eastAsia="ru-RU"/>
        </w:rPr>
        <w:t>Vispārīgās vienošanās izpildē iesaistītā speciālista un apakšuzņēmēju nomaiņa</w:t>
      </w:r>
    </w:p>
    <w:p w14:paraId="3B687B7B" w14:textId="77777777" w:rsidR="00F71D1C" w:rsidRPr="00F71D1C" w:rsidRDefault="00F71D1C" w:rsidP="00F71D1C">
      <w:pPr>
        <w:spacing w:after="0" w:line="240" w:lineRule="auto"/>
        <w:outlineLvl w:val="0"/>
        <w:rPr>
          <w:rFonts w:ascii="Times New Roman" w:eastAsia="Times New Roman" w:hAnsi="Times New Roman" w:cs="Times New Roman"/>
          <w:bCs/>
          <w:sz w:val="26"/>
          <w:szCs w:val="26"/>
        </w:rPr>
      </w:pPr>
    </w:p>
    <w:p w14:paraId="32560383" w14:textId="77777777" w:rsidR="00F71D1C" w:rsidRPr="00F71D1C" w:rsidRDefault="00F71D1C" w:rsidP="00F3307B">
      <w:pPr>
        <w:numPr>
          <w:ilvl w:val="1"/>
          <w:numId w:val="16"/>
        </w:numPr>
        <w:spacing w:after="0" w:line="240" w:lineRule="auto"/>
        <w:ind w:left="709" w:hanging="567"/>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Pakalpojuma sniedzējs ir tiesīgs bez saskaņošanas ar Pasūtītāju veikt personāla un apakšuzņēmēju nomaiņu, kā arī speciālistu un apakšuzņēmēju iesaistīšanu Vispārīgās vienošanās izpildē, izņemot Vienošanās 10.2. un 10.4.punktā minētos gadījumos.</w:t>
      </w:r>
    </w:p>
    <w:p w14:paraId="28D18CA9" w14:textId="77777777" w:rsidR="00F71D1C" w:rsidRPr="00F71D1C" w:rsidRDefault="00F71D1C" w:rsidP="00F3307B">
      <w:pPr>
        <w:numPr>
          <w:ilvl w:val="1"/>
          <w:numId w:val="16"/>
        </w:numPr>
        <w:spacing w:after="0" w:line="240" w:lineRule="auto"/>
        <w:ind w:left="709" w:hanging="567"/>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pakalpojuma sniedzēja speciālistus, kuri būs tieši atbildīgi par līguma izpildi kuru tas iesaistījis Vispārīgās vienošanās izpildē, par kuriem sniedzis informāciju Pasūtītājam un kura kvalifikācijas atbilstību izvirzītajām prasībām Pasūtītājs ir vērtējis, kā arī apakšuzņēmējus, uz kuru iespējām Iepirkumā Pakalpojuma sniedzējs balstījies, lai apliecinātu savas kvalifikācijas atbilstību paziņojumā par līgumu un Iepirkuma dokumentos noteiktajām prasībām, pēc Vispārīgās vienošanās noslēgšanas drīkst nomainīt tikai ar Pasūtītāja rakstveida piekrišanu (elektroniskā formā), ievērojot Vienošanās 7.3. punkta nosacījumus.</w:t>
      </w:r>
    </w:p>
    <w:p w14:paraId="0A0E0198" w14:textId="77777777" w:rsidR="00F71D1C" w:rsidRPr="00F71D1C" w:rsidRDefault="00F71D1C" w:rsidP="00F3307B">
      <w:pPr>
        <w:numPr>
          <w:ilvl w:val="1"/>
          <w:numId w:val="16"/>
        </w:numPr>
        <w:spacing w:after="0" w:line="240" w:lineRule="auto"/>
        <w:ind w:left="709" w:hanging="567"/>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Pasūtītājs nepiekrīt Vienošanās 7.2.apakšpunktā minēto speciālistu un apakšuzņēmēju nomaiņai, ja pastāv kāds no šādiem nosacījumiem:</w:t>
      </w:r>
    </w:p>
    <w:p w14:paraId="565FE1A9" w14:textId="77777777" w:rsidR="00F71D1C" w:rsidRPr="00F71D1C" w:rsidRDefault="00F71D1C" w:rsidP="00F3307B">
      <w:pPr>
        <w:numPr>
          <w:ilvl w:val="2"/>
          <w:numId w:val="16"/>
        </w:numPr>
        <w:spacing w:after="0" w:line="240" w:lineRule="auto"/>
        <w:ind w:left="851"/>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Pakalpojuma sniedzēja piedāvātie speciālisti vai apakšuzņēmējs neatbilst tām paziņojumā par Līgumu un Iepirkuma dokumentos noteiktajām prasībām, kas attiecas uz Pakalpojuma sniedzēja speciālistiem vai apakšuzņēmējiem;</w:t>
      </w:r>
    </w:p>
    <w:p w14:paraId="3760E823" w14:textId="77777777" w:rsidR="00F71D1C" w:rsidRPr="00F71D1C" w:rsidRDefault="00F71D1C" w:rsidP="00F3307B">
      <w:pPr>
        <w:numPr>
          <w:ilvl w:val="2"/>
          <w:numId w:val="16"/>
        </w:numPr>
        <w:spacing w:after="0" w:line="240" w:lineRule="auto"/>
        <w:ind w:left="851"/>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tiek nomainīts apakšuzņēmējs, uz kura iespējām Pakalpojuma sniedzējs balstījies, lai apliecinātu savas kvalifikācijas atbilstību paziņojumā par līgumu un Iepirkuma dokumentos noteiktajām prasībām, un piedāvātajam apakšuzņēmējam nav vismaz tāda pati kvalifikācija, uz kādu Pakalpojuma sniedzējs atsaucies, apliecinot savu atbilstību Iepirkumā noteiktajām prasībām;</w:t>
      </w:r>
    </w:p>
    <w:p w14:paraId="1BB65518" w14:textId="77777777" w:rsidR="00F71D1C" w:rsidRPr="00F71D1C" w:rsidRDefault="00F71D1C" w:rsidP="00F3307B">
      <w:pPr>
        <w:numPr>
          <w:ilvl w:val="2"/>
          <w:numId w:val="16"/>
        </w:numPr>
        <w:spacing w:after="0" w:line="240" w:lineRule="auto"/>
        <w:ind w:left="851"/>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 xml:space="preserve">piedāvātais apakšuzņēmējs atbilst Publisko iepirkumu likuma 42. panta septītajā daļā minētajiem nosacījumiem.  </w:t>
      </w:r>
    </w:p>
    <w:p w14:paraId="3CEB2D0C" w14:textId="77777777" w:rsidR="00F71D1C" w:rsidRPr="00F71D1C" w:rsidRDefault="00F71D1C" w:rsidP="00F3307B">
      <w:pPr>
        <w:numPr>
          <w:ilvl w:val="1"/>
          <w:numId w:val="16"/>
        </w:numPr>
        <w:spacing w:after="0" w:line="240" w:lineRule="auto"/>
        <w:ind w:left="851" w:hanging="709"/>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Pasūtītājs pieņem lēmumu atļaut vai atteikt Pakalpojuma speciālistu vai apakšuzņēmēju nomaiņu iespējami īsā laikā, bet ne vēlāk kā 5 (piecu) darba dienu laikā pēc tam, kad saņēmis visu informāciju un dokumentus, kas nepieciešami lēmuma pieņemšanai saskaņā ar Vispārīgās Vienošanās noteikumiem.</w:t>
      </w:r>
    </w:p>
    <w:p w14:paraId="252BE919" w14:textId="77777777" w:rsidR="00F71D1C" w:rsidRPr="00F71D1C" w:rsidRDefault="00F71D1C" w:rsidP="00F3307B">
      <w:pPr>
        <w:numPr>
          <w:ilvl w:val="1"/>
          <w:numId w:val="16"/>
        </w:numPr>
        <w:spacing w:after="0" w:line="240" w:lineRule="auto"/>
        <w:ind w:left="851" w:hanging="709"/>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Pakalpojuma sniedzējam jānodrošina, ka apakšuzņēmējs tam uzticēto Pakalpojuma daļu nenodos tālāk bez Pasūtītāja rakstiskas piekrišanas.</w:t>
      </w:r>
    </w:p>
    <w:p w14:paraId="209A1F5A" w14:textId="77777777" w:rsidR="00F71D1C" w:rsidRPr="00F71D1C" w:rsidRDefault="00F71D1C" w:rsidP="00F3307B">
      <w:pPr>
        <w:numPr>
          <w:ilvl w:val="1"/>
          <w:numId w:val="16"/>
        </w:numPr>
        <w:spacing w:after="0" w:line="240" w:lineRule="auto"/>
        <w:ind w:left="851" w:hanging="709"/>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 xml:space="preserve">Pakalpojuma izpildes laikā Pasūtītājam ir tiesības pieprasīt nomainīt apakšuzņēmēju gadījumā, ja apakšuzņēmējs Pakalpojuma daļu veic nekvalitatīvi vai neievēro spēkā esošos normatīvos aktus. Pakalpojuma sniedzēja pienākums ir nodrošināt Pasūtītāja prasību izpildi par apakšuzņēmēja nomaiņu. </w:t>
      </w:r>
    </w:p>
    <w:p w14:paraId="53B18D2C" w14:textId="77777777" w:rsidR="00F71D1C" w:rsidRPr="00F71D1C" w:rsidRDefault="00F71D1C" w:rsidP="00F3307B">
      <w:pPr>
        <w:numPr>
          <w:ilvl w:val="1"/>
          <w:numId w:val="16"/>
        </w:numPr>
        <w:spacing w:after="0" w:line="240" w:lineRule="auto"/>
        <w:ind w:left="851" w:hanging="709"/>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t>Ja Pakalpojuma sniedzējs neievēro Vispārīgās Vienošanās 7. sadaļā noteikto iesaistīto speciālistu un apakšuzņēmēju nomaiņas kārtību, Pasūtītājs var apturēt Pakalpojuma izpildi līdz Pakalpojuma sniedzējs ir novērsis konstatētos pārkāpumus.</w:t>
      </w:r>
    </w:p>
    <w:p w14:paraId="5D81A3C7" w14:textId="77777777" w:rsidR="00F71D1C" w:rsidRPr="00F71D1C" w:rsidRDefault="00F71D1C" w:rsidP="00303705">
      <w:pPr>
        <w:numPr>
          <w:ilvl w:val="1"/>
          <w:numId w:val="16"/>
        </w:numPr>
        <w:spacing w:after="0" w:line="240" w:lineRule="auto"/>
        <w:ind w:left="851" w:hanging="709"/>
        <w:contextualSpacing/>
        <w:jc w:val="both"/>
        <w:outlineLvl w:val="0"/>
        <w:rPr>
          <w:rFonts w:ascii="Times New Roman" w:eastAsia="Times New Roman" w:hAnsi="Times New Roman" w:cs="Times New Roman"/>
          <w:bCs/>
          <w:sz w:val="26"/>
          <w:szCs w:val="26"/>
          <w:lang w:eastAsia="ru-RU"/>
        </w:rPr>
      </w:pPr>
      <w:r w:rsidRPr="00F71D1C">
        <w:rPr>
          <w:rFonts w:ascii="Times New Roman" w:eastAsia="Times New Roman" w:hAnsi="Times New Roman" w:cs="Times New Roman"/>
          <w:bCs/>
          <w:sz w:val="26"/>
          <w:szCs w:val="26"/>
          <w:lang w:eastAsia="ru-RU"/>
        </w:rPr>
        <w:lastRenderedPageBreak/>
        <w:t>Pakalpojuma sniedzējs ir atbildīgs pret Pasūtītāju un trešajām personām par visiem zaudējumiem, kuri radušies Pakalpojuma sniedzēja nodarbināto apakšuzņēmēju saistību izpildes ietvaros.</w:t>
      </w:r>
    </w:p>
    <w:p w14:paraId="5174FE7B" w14:textId="77777777" w:rsidR="00F71D1C" w:rsidRPr="00F71D1C" w:rsidRDefault="00F71D1C" w:rsidP="00F71D1C">
      <w:pPr>
        <w:spacing w:after="0" w:line="240" w:lineRule="auto"/>
        <w:ind w:left="709"/>
        <w:contextualSpacing/>
        <w:jc w:val="both"/>
        <w:outlineLvl w:val="0"/>
        <w:rPr>
          <w:rFonts w:ascii="Times New Roman" w:eastAsia="Times New Roman" w:hAnsi="Times New Roman" w:cs="Times New Roman"/>
          <w:bCs/>
          <w:sz w:val="26"/>
          <w:szCs w:val="26"/>
          <w:lang w:eastAsia="ru-RU"/>
        </w:rPr>
      </w:pPr>
    </w:p>
    <w:p w14:paraId="105391D3" w14:textId="77777777" w:rsidR="00F71D1C" w:rsidRPr="00F71D1C" w:rsidRDefault="00F71D1C" w:rsidP="00F71D1C">
      <w:pPr>
        <w:numPr>
          <w:ilvl w:val="0"/>
          <w:numId w:val="16"/>
        </w:numPr>
        <w:tabs>
          <w:tab w:val="num" w:pos="570"/>
        </w:tabs>
        <w:spacing w:after="0" w:line="240" w:lineRule="auto"/>
        <w:jc w:val="center"/>
        <w:outlineLvl w:val="0"/>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t>Citi noteikumi</w:t>
      </w:r>
    </w:p>
    <w:p w14:paraId="710DF6A9" w14:textId="77777777" w:rsidR="00F71D1C" w:rsidRPr="00F71D1C" w:rsidRDefault="00F71D1C" w:rsidP="00F71D1C">
      <w:pPr>
        <w:spacing w:after="0" w:line="240" w:lineRule="auto"/>
        <w:ind w:left="570"/>
        <w:outlineLvl w:val="0"/>
        <w:rPr>
          <w:rFonts w:ascii="Times New Roman" w:eastAsia="Times New Roman" w:hAnsi="Times New Roman" w:cs="Times New Roman"/>
          <w:b/>
          <w:sz w:val="26"/>
          <w:szCs w:val="26"/>
        </w:rPr>
      </w:pPr>
    </w:p>
    <w:p w14:paraId="3FBC9546" w14:textId="77777777" w:rsidR="00F71D1C" w:rsidRPr="00F71D1C" w:rsidRDefault="00F71D1C" w:rsidP="00303705">
      <w:pPr>
        <w:numPr>
          <w:ilvl w:val="1"/>
          <w:numId w:val="16"/>
        </w:numPr>
        <w:spacing w:after="0" w:line="240" w:lineRule="auto"/>
        <w:ind w:left="851" w:hanging="709"/>
        <w:jc w:val="both"/>
        <w:outlineLvl w:val="0"/>
        <w:rPr>
          <w:rFonts w:ascii="Times New Roman" w:eastAsia="Times New Roman" w:hAnsi="Times New Roman" w:cs="Times New Roman"/>
          <w:b/>
          <w:sz w:val="26"/>
          <w:szCs w:val="26"/>
        </w:rPr>
      </w:pPr>
      <w:r w:rsidRPr="00F71D1C">
        <w:rPr>
          <w:rFonts w:ascii="Times New Roman" w:eastAsia="Times New Roman" w:hAnsi="Times New Roman" w:cs="Times New Roman"/>
          <w:sz w:val="26"/>
          <w:szCs w:val="26"/>
        </w:rPr>
        <w:t xml:space="preserve">Visas domstarpības un nesaskaņas, kas izriet no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Puses risina savstarpēju pārrunu ceļā. Ja domstarpības un nesaskaņas nav iespējams risināt savstarpējās pārrunās, tās tiek risinātas tiesā, normatīvajos aktos noteiktajā kārtībā.</w:t>
      </w:r>
    </w:p>
    <w:p w14:paraId="40B77D37" w14:textId="77777777" w:rsidR="00F71D1C" w:rsidRPr="00F71D1C" w:rsidRDefault="00F71D1C" w:rsidP="00303705">
      <w:pPr>
        <w:numPr>
          <w:ilvl w:val="1"/>
          <w:numId w:val="16"/>
        </w:numPr>
        <w:spacing w:after="0" w:line="240" w:lineRule="auto"/>
        <w:ind w:left="851" w:hanging="709"/>
        <w:jc w:val="both"/>
        <w:outlineLvl w:val="0"/>
        <w:rPr>
          <w:rFonts w:ascii="Times New Roman" w:eastAsia="Times New Roman" w:hAnsi="Times New Roman" w:cs="Times New Roman"/>
          <w:b/>
          <w:sz w:val="26"/>
          <w:szCs w:val="26"/>
        </w:rPr>
      </w:pPr>
      <w:r w:rsidRPr="00F71D1C">
        <w:rPr>
          <w:rFonts w:ascii="Times New Roman" w:eastAsia="Times New Roman" w:hAnsi="Times New Roman" w:cs="Times New Roman"/>
          <w:sz w:val="26"/>
          <w:szCs w:val="26"/>
        </w:rPr>
        <w:t xml:space="preserve">Gadījumos, kas nav atrunāti </w:t>
      </w:r>
      <w:r w:rsidRPr="00F71D1C">
        <w:rPr>
          <w:rFonts w:ascii="Times New Roman" w:eastAsia="Calibri" w:hAnsi="Times New Roman" w:cs="Times New Roman"/>
          <w:sz w:val="26"/>
          <w:szCs w:val="26"/>
        </w:rPr>
        <w:t>Vispārīgajā vienošanās</w:t>
      </w:r>
      <w:r w:rsidRPr="00F71D1C">
        <w:rPr>
          <w:rFonts w:ascii="Times New Roman" w:eastAsia="Times New Roman" w:hAnsi="Times New Roman" w:cs="Times New Roman"/>
          <w:sz w:val="26"/>
          <w:szCs w:val="26"/>
        </w:rPr>
        <w:t>, Puses rīkojas saskaņā ar normatīvajiem aktiem.</w:t>
      </w:r>
    </w:p>
    <w:p w14:paraId="5A4B7834" w14:textId="77777777" w:rsidR="00F71D1C" w:rsidRPr="00F71D1C" w:rsidRDefault="00F71D1C" w:rsidP="002A71B8">
      <w:pPr>
        <w:numPr>
          <w:ilvl w:val="1"/>
          <w:numId w:val="16"/>
        </w:numPr>
        <w:spacing w:after="0" w:line="240" w:lineRule="auto"/>
        <w:ind w:left="851" w:hanging="709"/>
        <w:jc w:val="both"/>
        <w:outlineLvl w:val="0"/>
        <w:rPr>
          <w:rFonts w:ascii="Times New Roman" w:eastAsia="Times New Roman" w:hAnsi="Times New Roman" w:cs="Times New Roman"/>
          <w:b/>
          <w:sz w:val="26"/>
          <w:szCs w:val="26"/>
        </w:rPr>
      </w:pPr>
      <w:r w:rsidRPr="00F71D1C">
        <w:rPr>
          <w:rFonts w:ascii="Times New Roman" w:eastAsia="Times New Roman" w:hAnsi="Times New Roman" w:cs="Times New Roman"/>
          <w:sz w:val="26"/>
          <w:szCs w:val="26"/>
        </w:rPr>
        <w:t xml:space="preserve">Puses nav tiesīgas pilnīgi vai daļēji nodot savas tiesības vai pienākumus, kas saistītas ar </w:t>
      </w:r>
      <w:r w:rsidRPr="00F71D1C">
        <w:rPr>
          <w:rFonts w:ascii="Times New Roman" w:eastAsia="Calibri" w:hAnsi="Times New Roman" w:cs="Times New Roman"/>
          <w:sz w:val="26"/>
          <w:szCs w:val="26"/>
        </w:rPr>
        <w:t>Vispārīgo vienošanās</w:t>
      </w:r>
      <w:r w:rsidRPr="00F71D1C">
        <w:rPr>
          <w:rFonts w:ascii="Times New Roman" w:eastAsia="Times New Roman" w:hAnsi="Times New Roman" w:cs="Times New Roman"/>
          <w:sz w:val="26"/>
          <w:szCs w:val="26"/>
        </w:rPr>
        <w:t xml:space="preserve">, trešajām personām. Pušu reorganizācijas gadījumā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saistības pāriet to tiesību un saistību pārņēmējiem.</w:t>
      </w:r>
    </w:p>
    <w:p w14:paraId="1C4F38D6" w14:textId="77777777" w:rsidR="00F71D1C" w:rsidRPr="00F71D1C" w:rsidRDefault="00F71D1C" w:rsidP="002A71B8">
      <w:pPr>
        <w:numPr>
          <w:ilvl w:val="1"/>
          <w:numId w:val="16"/>
        </w:numPr>
        <w:spacing w:after="0" w:line="240" w:lineRule="auto"/>
        <w:ind w:left="851" w:hanging="709"/>
        <w:jc w:val="both"/>
        <w:outlineLvl w:val="0"/>
        <w:rPr>
          <w:rFonts w:ascii="Times New Roman" w:eastAsia="Times New Roman" w:hAnsi="Times New Roman" w:cs="Times New Roman"/>
          <w:b/>
          <w:sz w:val="26"/>
          <w:szCs w:val="26"/>
        </w:rPr>
      </w:pP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lang w:eastAsia="lv-LV"/>
        </w:rPr>
        <w:t xml:space="preserve"> izpildes uzraudzību Pasūtītāja interesēs veic  kontaktpersona: ______, tālr. ____, e-pasts: </w:t>
      </w:r>
      <w:r w:rsidRPr="00F71D1C">
        <w:rPr>
          <w:rFonts w:ascii="Times New Roman" w:eastAsia="Times New Roman" w:hAnsi="Times New Roman" w:cs="Times New Roman"/>
          <w:sz w:val="24"/>
          <w:szCs w:val="24"/>
        </w:rPr>
        <w:t>_______</w:t>
      </w:r>
      <w:r w:rsidRPr="00F71D1C">
        <w:rPr>
          <w:rFonts w:ascii="Times New Roman" w:eastAsia="Times New Roman" w:hAnsi="Times New Roman" w:cs="Times New Roman"/>
          <w:sz w:val="26"/>
          <w:szCs w:val="26"/>
          <w:lang w:eastAsia="lv-LV"/>
        </w:rPr>
        <w:t>, tālr. _____, e-pasts: ______.</w:t>
      </w:r>
    </w:p>
    <w:p w14:paraId="26442A55" w14:textId="77777777" w:rsidR="00F71D1C" w:rsidRPr="00F71D1C" w:rsidRDefault="00F71D1C" w:rsidP="002A71B8">
      <w:pPr>
        <w:numPr>
          <w:ilvl w:val="1"/>
          <w:numId w:val="16"/>
        </w:numPr>
        <w:spacing w:after="0" w:line="240" w:lineRule="auto"/>
        <w:ind w:left="851" w:hanging="709"/>
        <w:jc w:val="both"/>
        <w:outlineLvl w:val="0"/>
        <w:rPr>
          <w:rFonts w:ascii="Times New Roman" w:eastAsia="Times New Roman" w:hAnsi="Times New Roman" w:cs="Times New Roman"/>
          <w:b/>
          <w:sz w:val="26"/>
          <w:szCs w:val="26"/>
        </w:rPr>
      </w:pPr>
      <w:r w:rsidRPr="00F71D1C">
        <w:rPr>
          <w:rFonts w:ascii="Times New Roman" w:eastAsia="Times New Roman" w:hAnsi="Times New Roman" w:cs="Times New Roman"/>
          <w:sz w:val="26"/>
          <w:szCs w:val="26"/>
          <w:lang w:eastAsia="lv-LV"/>
        </w:rPr>
        <w:t xml:space="preserve">Vispārīgās vienošanās izpildes uzraudzību Pakalpojuma sniedzēja interesēs veic kontaktpersona: </w:t>
      </w:r>
    </w:p>
    <w:p w14:paraId="2018C863" w14:textId="77777777" w:rsidR="00F71D1C" w:rsidRPr="00F71D1C" w:rsidRDefault="00F71D1C" w:rsidP="002A71B8">
      <w:pPr>
        <w:numPr>
          <w:ilvl w:val="2"/>
          <w:numId w:val="16"/>
        </w:numPr>
        <w:spacing w:after="0" w:line="240" w:lineRule="auto"/>
        <w:ind w:left="-284" w:firstLine="414"/>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lang w:eastAsia="lv-LV"/>
        </w:rPr>
        <w:t xml:space="preserve"> Pakalpojuma sniedzēja </w:t>
      </w:r>
      <w:r w:rsidRPr="00F71D1C">
        <w:rPr>
          <w:rFonts w:ascii="Times New Roman" w:eastAsia="Times New Roman" w:hAnsi="Times New Roman" w:cs="Times New Roman"/>
          <w:sz w:val="26"/>
          <w:szCs w:val="26"/>
        </w:rPr>
        <w:t>___ - ________ ;</w:t>
      </w:r>
    </w:p>
    <w:p w14:paraId="71CC38B5" w14:textId="77777777" w:rsidR="00F71D1C" w:rsidRPr="00F71D1C" w:rsidRDefault="00F71D1C" w:rsidP="002A71B8">
      <w:pPr>
        <w:numPr>
          <w:ilvl w:val="2"/>
          <w:numId w:val="16"/>
        </w:numPr>
        <w:spacing w:after="0" w:line="240" w:lineRule="auto"/>
        <w:ind w:left="-284" w:firstLine="414"/>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 </w:t>
      </w:r>
      <w:r w:rsidRPr="00F71D1C">
        <w:rPr>
          <w:rFonts w:ascii="Times New Roman" w:eastAsia="Times New Roman" w:hAnsi="Times New Roman" w:cs="Times New Roman"/>
          <w:sz w:val="26"/>
          <w:szCs w:val="26"/>
          <w:lang w:eastAsia="lv-LV"/>
        </w:rPr>
        <w:t>Pakalpojuma sniedzēja</w:t>
      </w:r>
      <w:r w:rsidRPr="00F71D1C">
        <w:rPr>
          <w:rFonts w:ascii="Times New Roman" w:eastAsia="Times New Roman" w:hAnsi="Times New Roman" w:cs="Times New Roman"/>
          <w:sz w:val="26"/>
          <w:szCs w:val="26"/>
        </w:rPr>
        <w:t xml:space="preserve"> ___ - ________ ;</w:t>
      </w:r>
    </w:p>
    <w:p w14:paraId="42A8612E" w14:textId="77777777" w:rsidR="00F71D1C" w:rsidRPr="00F71D1C" w:rsidRDefault="00F71D1C" w:rsidP="002A71B8">
      <w:pPr>
        <w:numPr>
          <w:ilvl w:val="2"/>
          <w:numId w:val="16"/>
        </w:numPr>
        <w:spacing w:after="0" w:line="240" w:lineRule="auto"/>
        <w:ind w:left="-284" w:firstLine="414"/>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 </w:t>
      </w:r>
      <w:r w:rsidRPr="00F71D1C">
        <w:rPr>
          <w:rFonts w:ascii="Times New Roman" w:eastAsia="Times New Roman" w:hAnsi="Times New Roman" w:cs="Times New Roman"/>
          <w:sz w:val="26"/>
          <w:szCs w:val="26"/>
          <w:lang w:eastAsia="lv-LV"/>
        </w:rPr>
        <w:t>Pakalpojuma sniedzēja</w:t>
      </w:r>
      <w:r w:rsidRPr="00F71D1C">
        <w:rPr>
          <w:rFonts w:ascii="Times New Roman" w:eastAsia="Times New Roman" w:hAnsi="Times New Roman" w:cs="Times New Roman"/>
          <w:sz w:val="26"/>
          <w:szCs w:val="26"/>
        </w:rPr>
        <w:t xml:space="preserve"> ___ - ________ ;</w:t>
      </w:r>
    </w:p>
    <w:p w14:paraId="50A4EB11" w14:textId="77777777" w:rsidR="00F71D1C" w:rsidRPr="00F71D1C" w:rsidRDefault="00F71D1C" w:rsidP="002A71B8">
      <w:pPr>
        <w:numPr>
          <w:ilvl w:val="2"/>
          <w:numId w:val="16"/>
        </w:numPr>
        <w:spacing w:after="0" w:line="240" w:lineRule="auto"/>
        <w:ind w:left="-284" w:firstLine="414"/>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 </w:t>
      </w:r>
      <w:r w:rsidRPr="00F71D1C">
        <w:rPr>
          <w:rFonts w:ascii="Times New Roman" w:eastAsia="Times New Roman" w:hAnsi="Times New Roman" w:cs="Times New Roman"/>
          <w:sz w:val="26"/>
          <w:szCs w:val="26"/>
          <w:lang w:eastAsia="lv-LV"/>
        </w:rPr>
        <w:t>Pakalpojuma sniedzēja</w:t>
      </w:r>
      <w:r w:rsidRPr="00F71D1C">
        <w:rPr>
          <w:rFonts w:ascii="Times New Roman" w:eastAsia="Times New Roman" w:hAnsi="Times New Roman" w:cs="Times New Roman"/>
          <w:sz w:val="26"/>
          <w:szCs w:val="26"/>
        </w:rPr>
        <w:t xml:space="preserve"> ___ - ________ ;</w:t>
      </w:r>
    </w:p>
    <w:p w14:paraId="61DABE58" w14:textId="77777777" w:rsidR="00F71D1C" w:rsidRPr="00F71D1C" w:rsidRDefault="00F71D1C" w:rsidP="002A71B8">
      <w:pPr>
        <w:numPr>
          <w:ilvl w:val="2"/>
          <w:numId w:val="16"/>
        </w:numPr>
        <w:spacing w:after="0" w:line="240" w:lineRule="auto"/>
        <w:ind w:left="-284" w:firstLine="414"/>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 xml:space="preserve"> </w:t>
      </w:r>
      <w:r w:rsidRPr="00F71D1C">
        <w:rPr>
          <w:rFonts w:ascii="Times New Roman" w:eastAsia="Times New Roman" w:hAnsi="Times New Roman" w:cs="Times New Roman"/>
          <w:sz w:val="26"/>
          <w:szCs w:val="26"/>
          <w:lang w:eastAsia="lv-LV"/>
        </w:rPr>
        <w:t xml:space="preserve">Pakalpojuma sniedzēja </w:t>
      </w:r>
      <w:r w:rsidRPr="00F71D1C">
        <w:rPr>
          <w:rFonts w:ascii="Times New Roman" w:eastAsia="Times New Roman" w:hAnsi="Times New Roman" w:cs="Times New Roman"/>
          <w:sz w:val="26"/>
          <w:szCs w:val="26"/>
        </w:rPr>
        <w:t xml:space="preserve"> ___ - ________ ;</w:t>
      </w:r>
    </w:p>
    <w:p w14:paraId="1FC527A3" w14:textId="77777777" w:rsidR="00F71D1C" w:rsidRPr="00F71D1C" w:rsidRDefault="00F71D1C" w:rsidP="002A71B8">
      <w:pPr>
        <w:numPr>
          <w:ilvl w:val="2"/>
          <w:numId w:val="16"/>
        </w:numPr>
        <w:spacing w:after="0" w:line="240" w:lineRule="auto"/>
        <w:ind w:left="-284" w:firstLine="414"/>
        <w:jc w:val="both"/>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lang w:eastAsia="lv-LV"/>
        </w:rPr>
        <w:t>Pakalpojuma sniedzēja</w:t>
      </w:r>
      <w:r w:rsidRPr="00F71D1C">
        <w:rPr>
          <w:rFonts w:ascii="Times New Roman" w:eastAsia="Times New Roman" w:hAnsi="Times New Roman" w:cs="Times New Roman"/>
          <w:sz w:val="26"/>
          <w:szCs w:val="26"/>
        </w:rPr>
        <w:t xml:space="preserve"> ___ - ________ .</w:t>
      </w:r>
    </w:p>
    <w:p w14:paraId="698E60BE" w14:textId="77777777" w:rsidR="00F71D1C" w:rsidRPr="00F71D1C" w:rsidRDefault="00F71D1C" w:rsidP="002A71B8">
      <w:pPr>
        <w:numPr>
          <w:ilvl w:val="1"/>
          <w:numId w:val="16"/>
        </w:numPr>
        <w:spacing w:after="0" w:line="240" w:lineRule="auto"/>
        <w:ind w:left="851" w:hanging="709"/>
        <w:jc w:val="both"/>
        <w:rPr>
          <w:rFonts w:ascii="Times New Roman" w:eastAsia="Times New Roman" w:hAnsi="Times New Roman" w:cs="Times New Roman"/>
          <w:sz w:val="26"/>
          <w:szCs w:val="26"/>
          <w:lang w:eastAsia="lv-LV"/>
        </w:rPr>
      </w:pPr>
      <w:r w:rsidRPr="00F71D1C">
        <w:rPr>
          <w:rFonts w:ascii="Times New Roman" w:eastAsia="Times New Roman" w:hAnsi="Times New Roman" w:cs="Times New Roman"/>
          <w:sz w:val="26"/>
          <w:szCs w:val="26"/>
          <w:lang w:eastAsia="lv-LV"/>
        </w:rPr>
        <w:t xml:space="preserve">Mainoties personām, kuras veic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lang w:eastAsia="lv-LV"/>
        </w:rPr>
        <w:t xml:space="preserve"> uzraudzību, Pušu rekvizītiem, bankas kontiem vai citai būtiskai informācijai, kura var ietekmēt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lang w:eastAsia="lv-LV"/>
        </w:rPr>
        <w:t xml:space="preserve"> izpildi, Puses par to rakstveidā viena otru informē trīs darba dienu laikā.</w:t>
      </w:r>
    </w:p>
    <w:p w14:paraId="162252A3" w14:textId="77777777" w:rsidR="00F71D1C" w:rsidRPr="00F71D1C" w:rsidRDefault="00F71D1C" w:rsidP="002A71B8">
      <w:pPr>
        <w:numPr>
          <w:ilvl w:val="1"/>
          <w:numId w:val="16"/>
        </w:numPr>
        <w:spacing w:after="0" w:line="240" w:lineRule="auto"/>
        <w:ind w:left="851" w:hanging="709"/>
        <w:jc w:val="both"/>
        <w:rPr>
          <w:rFonts w:ascii="Times New Roman" w:eastAsia="Times New Roman" w:hAnsi="Times New Roman" w:cs="Times New Roman"/>
          <w:sz w:val="26"/>
          <w:szCs w:val="26"/>
          <w:lang w:eastAsia="lv-LV"/>
        </w:rPr>
      </w:pPr>
      <w:r w:rsidRPr="00F71D1C">
        <w:rPr>
          <w:rFonts w:ascii="Times New Roman" w:eastAsia="Times New Roman" w:hAnsi="Times New Roman" w:cs="Times New Roman"/>
          <w:sz w:val="26"/>
          <w:szCs w:val="26"/>
        </w:rPr>
        <w:t xml:space="preserve">Pušu adrešu, tālruņu un citu izmaiņu gadījumā, Pusēm ir pienākums nekavējoties, bet ne vēlāk kā 5 (piecu) darba dienu laikā no izmaiņu brīža, paziņot par to otrai Pusei, nosūtot rakstisku paziņojumu. </w:t>
      </w:r>
    </w:p>
    <w:p w14:paraId="3DC8E320" w14:textId="77777777" w:rsidR="00F71D1C" w:rsidRPr="00F71D1C" w:rsidRDefault="00F71D1C" w:rsidP="002A71B8">
      <w:pPr>
        <w:numPr>
          <w:ilvl w:val="1"/>
          <w:numId w:val="16"/>
        </w:numPr>
        <w:spacing w:after="0" w:line="240" w:lineRule="auto"/>
        <w:ind w:left="851" w:hanging="851"/>
        <w:jc w:val="both"/>
        <w:rPr>
          <w:rFonts w:ascii="Times New Roman" w:eastAsia="Times New Roman" w:hAnsi="Times New Roman" w:cs="Times New Roman"/>
          <w:sz w:val="26"/>
          <w:szCs w:val="26"/>
          <w:lang w:eastAsia="lv-LV"/>
        </w:rPr>
      </w:pPr>
      <w:r w:rsidRPr="00F71D1C">
        <w:rPr>
          <w:rFonts w:ascii="Times New Roman" w:eastAsia="Times New Roman" w:hAnsi="Times New Roman" w:cs="Times New Roman"/>
          <w:bCs/>
          <w:sz w:val="26"/>
          <w:szCs w:val="26"/>
        </w:rPr>
        <w:t xml:space="preserve">Puses un Pakalpojuma ietvaros piesaistītais personāls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bCs/>
          <w:sz w:val="26"/>
          <w:szCs w:val="26"/>
        </w:rPr>
        <w:t xml:space="preserve"> izpildes laikā iegūto informāciju, t.sk., personas datus, izmantos tikai, lai izpildītu </w:t>
      </w:r>
      <w:r w:rsidRPr="00F71D1C">
        <w:rPr>
          <w:rFonts w:ascii="Times New Roman" w:eastAsia="Calibri" w:hAnsi="Times New Roman" w:cs="Times New Roman"/>
          <w:sz w:val="26"/>
          <w:szCs w:val="26"/>
        </w:rPr>
        <w:t>Vispārīgajā vienošanās</w:t>
      </w:r>
      <w:r w:rsidRPr="00F71D1C">
        <w:rPr>
          <w:rFonts w:ascii="Times New Roman" w:eastAsia="Times New Roman" w:hAnsi="Times New Roman" w:cs="Times New Roman"/>
          <w:bCs/>
          <w:sz w:val="26"/>
          <w:szCs w:val="26"/>
        </w:rPr>
        <w:t xml:space="preserve"> noteikto priekšmetu un </w:t>
      </w: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bCs/>
          <w:sz w:val="26"/>
          <w:szCs w:val="26"/>
        </w:rPr>
        <w:t xml:space="preserve"> izpildes gaitā iegūtā informācija netiks nodota trešajām personām bez piekrišanas.</w:t>
      </w:r>
    </w:p>
    <w:p w14:paraId="5EBE0708" w14:textId="77777777" w:rsidR="00F71D1C" w:rsidRPr="00F71D1C" w:rsidRDefault="00F71D1C" w:rsidP="002A71B8">
      <w:pPr>
        <w:numPr>
          <w:ilvl w:val="1"/>
          <w:numId w:val="16"/>
        </w:numPr>
        <w:spacing w:after="0" w:line="240" w:lineRule="auto"/>
        <w:ind w:left="851" w:hanging="851"/>
        <w:jc w:val="both"/>
        <w:rPr>
          <w:rFonts w:ascii="Times New Roman" w:eastAsia="Times New Roman" w:hAnsi="Times New Roman" w:cs="Times New Roman"/>
          <w:sz w:val="26"/>
          <w:szCs w:val="26"/>
          <w:lang w:eastAsia="lv-LV"/>
        </w:rPr>
      </w:pPr>
      <w:r w:rsidRPr="00F71D1C">
        <w:rPr>
          <w:rFonts w:ascii="Times New Roman" w:eastAsia="Calibri" w:hAnsi="Times New Roman" w:cs="Times New Roman"/>
          <w:sz w:val="26"/>
          <w:szCs w:val="26"/>
        </w:rPr>
        <w:t>Vispārīgās vienošanās</w:t>
      </w:r>
      <w:r w:rsidRPr="00F71D1C">
        <w:rPr>
          <w:rFonts w:ascii="Times New Roman" w:eastAsia="Times New Roman" w:hAnsi="Times New Roman" w:cs="Times New Roman"/>
          <w:sz w:val="26"/>
          <w:szCs w:val="26"/>
        </w:rPr>
        <w:t xml:space="preserve"> ar ___ (_______) pielikumiem sagatavota un parakstīta elektroniski uz ___ lapām.</w:t>
      </w:r>
    </w:p>
    <w:p w14:paraId="3B20B7E4" w14:textId="77777777" w:rsidR="00F71D1C" w:rsidRPr="00F71D1C" w:rsidRDefault="00F71D1C" w:rsidP="002A71B8">
      <w:pPr>
        <w:widowControl w:val="0"/>
        <w:tabs>
          <w:tab w:val="left" w:pos="900"/>
        </w:tabs>
        <w:autoSpaceDE w:val="0"/>
        <w:autoSpaceDN w:val="0"/>
        <w:adjustRightInd w:val="0"/>
        <w:spacing w:after="0" w:line="240" w:lineRule="auto"/>
        <w:ind w:left="851" w:hanging="851"/>
        <w:jc w:val="both"/>
        <w:rPr>
          <w:rFonts w:ascii="Times New Roman" w:eastAsia="Times New Roman" w:hAnsi="Times New Roman" w:cs="Times New Roman"/>
          <w:b/>
          <w:bCs/>
          <w:sz w:val="26"/>
          <w:szCs w:val="26"/>
        </w:rPr>
      </w:pPr>
    </w:p>
    <w:p w14:paraId="713B7493" w14:textId="77777777" w:rsidR="00F71D1C" w:rsidRPr="00F71D1C" w:rsidRDefault="00F71D1C" w:rsidP="00F71D1C">
      <w:pPr>
        <w:widowControl w:val="0"/>
        <w:numPr>
          <w:ilvl w:val="0"/>
          <w:numId w:val="16"/>
        </w:numPr>
        <w:tabs>
          <w:tab w:val="left" w:pos="426"/>
          <w:tab w:val="num" w:pos="570"/>
        </w:tabs>
        <w:autoSpaceDE w:val="0"/>
        <w:autoSpaceDN w:val="0"/>
        <w:adjustRightInd w:val="0"/>
        <w:spacing w:after="0" w:line="240" w:lineRule="auto"/>
        <w:jc w:val="center"/>
        <w:rPr>
          <w:rFonts w:ascii="Times New Roman" w:eastAsia="Times New Roman" w:hAnsi="Times New Roman" w:cs="Times New Roman"/>
          <w:b/>
          <w:bCs/>
          <w:sz w:val="26"/>
          <w:szCs w:val="26"/>
        </w:rPr>
      </w:pPr>
      <w:r w:rsidRPr="00F71D1C">
        <w:rPr>
          <w:rFonts w:ascii="Times New Roman" w:eastAsia="Times New Roman" w:hAnsi="Times New Roman" w:cs="Times New Roman"/>
          <w:b/>
          <w:bCs/>
          <w:sz w:val="26"/>
          <w:szCs w:val="26"/>
        </w:rPr>
        <w:t>Pušu rekvizīti un paraksti</w:t>
      </w:r>
    </w:p>
    <w:p w14:paraId="10F427F0" w14:textId="77777777" w:rsidR="00F71D1C" w:rsidRPr="00F71D1C" w:rsidRDefault="00F71D1C" w:rsidP="00F71D1C">
      <w:pPr>
        <w:widowControl w:val="0"/>
        <w:tabs>
          <w:tab w:val="left" w:pos="426"/>
        </w:tabs>
        <w:autoSpaceDE w:val="0"/>
        <w:autoSpaceDN w:val="0"/>
        <w:adjustRightInd w:val="0"/>
        <w:spacing w:after="0" w:line="240" w:lineRule="auto"/>
        <w:ind w:left="390"/>
        <w:rPr>
          <w:rFonts w:ascii="Times New Roman" w:eastAsia="Times New Roman" w:hAnsi="Times New Roman" w:cs="Times New Roman"/>
          <w:b/>
          <w:bCs/>
          <w:sz w:val="26"/>
          <w:szCs w:val="26"/>
        </w:rPr>
      </w:pPr>
    </w:p>
    <w:tbl>
      <w:tblPr>
        <w:tblW w:w="9995" w:type="dxa"/>
        <w:jc w:val="center"/>
        <w:tblLayout w:type="fixed"/>
        <w:tblLook w:val="0000" w:firstRow="0" w:lastRow="0" w:firstColumn="0" w:lastColumn="0" w:noHBand="0" w:noVBand="0"/>
      </w:tblPr>
      <w:tblGrid>
        <w:gridCol w:w="4860"/>
        <w:gridCol w:w="5135"/>
      </w:tblGrid>
      <w:tr w:rsidR="00F71D1C" w:rsidRPr="00F71D1C" w14:paraId="771A7D16" w14:textId="77777777" w:rsidTr="00CE145E">
        <w:trPr>
          <w:trHeight w:val="80"/>
          <w:jc w:val="center"/>
        </w:trPr>
        <w:tc>
          <w:tcPr>
            <w:tcW w:w="4860" w:type="dxa"/>
          </w:tcPr>
          <w:p w14:paraId="01ACD179" w14:textId="77777777" w:rsidR="00F71D1C" w:rsidRPr="00F71D1C" w:rsidRDefault="00F71D1C" w:rsidP="00F71D1C">
            <w:pPr>
              <w:spacing w:after="0" w:line="240" w:lineRule="auto"/>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t>Pasūtītājs:</w:t>
            </w:r>
          </w:p>
          <w:p w14:paraId="5DECB3AC" w14:textId="77777777" w:rsidR="00F71D1C" w:rsidRPr="00F71D1C" w:rsidRDefault="00F71D1C" w:rsidP="00F71D1C">
            <w:pPr>
              <w:spacing w:after="0" w:line="240" w:lineRule="auto"/>
              <w:jc w:val="both"/>
              <w:rPr>
                <w:rFonts w:ascii="Times New Roman" w:eastAsia="Times New Roman" w:hAnsi="Times New Roman" w:cs="Times New Roman"/>
                <w:b/>
                <w:bCs/>
                <w:iCs/>
                <w:sz w:val="26"/>
                <w:szCs w:val="26"/>
              </w:rPr>
            </w:pPr>
            <w:r w:rsidRPr="00F71D1C">
              <w:rPr>
                <w:rFonts w:ascii="Times New Roman" w:eastAsia="Times New Roman" w:hAnsi="Times New Roman" w:cs="Times New Roman"/>
                <w:b/>
                <w:bCs/>
                <w:iCs/>
                <w:sz w:val="26"/>
                <w:szCs w:val="26"/>
              </w:rPr>
              <w:t xml:space="preserve">Rīgas valstspilsētas pašvaldības </w:t>
            </w:r>
          </w:p>
          <w:p w14:paraId="5CB5A779" w14:textId="77777777" w:rsidR="00F71D1C" w:rsidRPr="00F71D1C" w:rsidRDefault="00F71D1C" w:rsidP="00F71D1C">
            <w:pPr>
              <w:spacing w:after="0" w:line="240" w:lineRule="auto"/>
              <w:jc w:val="both"/>
              <w:rPr>
                <w:rFonts w:ascii="Times New Roman" w:eastAsia="Times New Roman" w:hAnsi="Times New Roman" w:cs="Times New Roman"/>
                <w:b/>
                <w:bCs/>
                <w:iCs/>
                <w:sz w:val="26"/>
                <w:szCs w:val="26"/>
              </w:rPr>
            </w:pPr>
            <w:r w:rsidRPr="00F71D1C">
              <w:rPr>
                <w:rFonts w:ascii="Times New Roman" w:eastAsia="Times New Roman" w:hAnsi="Times New Roman" w:cs="Times New Roman"/>
                <w:b/>
                <w:bCs/>
                <w:iCs/>
                <w:sz w:val="26"/>
                <w:szCs w:val="26"/>
              </w:rPr>
              <w:t>Centrālā administrācija</w:t>
            </w:r>
          </w:p>
          <w:p w14:paraId="3FE6C392" w14:textId="77777777" w:rsidR="00F71D1C" w:rsidRPr="00F71D1C" w:rsidRDefault="00F71D1C" w:rsidP="00F71D1C">
            <w:pPr>
              <w:spacing w:after="0" w:line="240" w:lineRule="auto"/>
              <w:jc w:val="both"/>
              <w:rPr>
                <w:rFonts w:ascii="Times New Roman" w:eastAsia="Times New Roman" w:hAnsi="Times New Roman" w:cs="Times New Roman"/>
                <w:iCs/>
                <w:sz w:val="26"/>
                <w:szCs w:val="26"/>
              </w:rPr>
            </w:pPr>
            <w:r w:rsidRPr="00F71D1C">
              <w:rPr>
                <w:rFonts w:ascii="Times New Roman" w:eastAsia="Times New Roman" w:hAnsi="Times New Roman" w:cs="Times New Roman"/>
                <w:iCs/>
                <w:sz w:val="26"/>
                <w:szCs w:val="26"/>
              </w:rPr>
              <w:t xml:space="preserve">Reģistrācijas numurs </w:t>
            </w:r>
            <w:r w:rsidRPr="00F71D1C">
              <w:rPr>
                <w:rFonts w:ascii="Times New Roman" w:eastAsia="Times New Roman" w:hAnsi="Times New Roman" w:cs="Times New Roman"/>
                <w:bCs/>
                <w:iCs/>
                <w:sz w:val="26"/>
                <w:szCs w:val="26"/>
              </w:rPr>
              <w:t>40900039849</w:t>
            </w:r>
          </w:p>
          <w:p w14:paraId="12E98020" w14:textId="77777777" w:rsidR="00F71D1C" w:rsidRPr="00F71D1C" w:rsidRDefault="00F71D1C" w:rsidP="00F71D1C">
            <w:pPr>
              <w:spacing w:after="0" w:line="240" w:lineRule="auto"/>
              <w:jc w:val="both"/>
              <w:rPr>
                <w:rFonts w:ascii="Times New Roman" w:eastAsia="Times New Roman" w:hAnsi="Times New Roman" w:cs="Times New Roman"/>
                <w:iCs/>
                <w:sz w:val="26"/>
                <w:szCs w:val="26"/>
              </w:rPr>
            </w:pPr>
            <w:r w:rsidRPr="00F71D1C">
              <w:rPr>
                <w:rFonts w:ascii="Times New Roman" w:eastAsia="Times New Roman" w:hAnsi="Times New Roman" w:cs="Times New Roman"/>
                <w:iCs/>
                <w:sz w:val="26"/>
                <w:szCs w:val="26"/>
              </w:rPr>
              <w:t>Rātslaukums 1, Rīga, LV-1050</w:t>
            </w:r>
          </w:p>
          <w:p w14:paraId="22E4F510" w14:textId="77777777" w:rsidR="00F71D1C" w:rsidRPr="00F71D1C" w:rsidRDefault="00F71D1C" w:rsidP="00F71D1C">
            <w:pPr>
              <w:spacing w:after="0" w:line="240" w:lineRule="auto"/>
              <w:jc w:val="both"/>
              <w:rPr>
                <w:rFonts w:ascii="Times New Roman" w:eastAsia="Times New Roman" w:hAnsi="Times New Roman" w:cs="Times New Roman"/>
                <w:iCs/>
                <w:sz w:val="26"/>
                <w:szCs w:val="26"/>
              </w:rPr>
            </w:pPr>
            <w:r w:rsidRPr="00F71D1C">
              <w:rPr>
                <w:rFonts w:ascii="Times New Roman" w:eastAsia="Times New Roman" w:hAnsi="Times New Roman" w:cs="Times New Roman"/>
                <w:iCs/>
                <w:sz w:val="26"/>
                <w:szCs w:val="26"/>
              </w:rPr>
              <w:t xml:space="preserve">E-pasts: </w:t>
            </w:r>
            <w:hyperlink r:id="rId7" w:history="1">
              <w:r w:rsidRPr="00F71D1C">
                <w:rPr>
                  <w:rFonts w:ascii="Times New Roman" w:eastAsia="Times New Roman" w:hAnsi="Times New Roman" w:cs="Times New Roman"/>
                  <w:iCs/>
                  <w:color w:val="0000FF"/>
                  <w:sz w:val="26"/>
                  <w:szCs w:val="26"/>
                  <w:u w:val="single"/>
                </w:rPr>
                <w:t>CA.cap@riga.lv</w:t>
              </w:r>
            </w:hyperlink>
          </w:p>
          <w:p w14:paraId="449A2B72" w14:textId="77777777" w:rsidR="00F71D1C" w:rsidRPr="00F71D1C" w:rsidRDefault="00F71D1C" w:rsidP="00F71D1C">
            <w:pPr>
              <w:spacing w:after="0" w:line="240" w:lineRule="auto"/>
              <w:rPr>
                <w:rFonts w:ascii="Times New Roman" w:eastAsia="Times New Roman" w:hAnsi="Times New Roman" w:cs="Times New Roman"/>
                <w:color w:val="000000"/>
                <w:sz w:val="26"/>
                <w:szCs w:val="26"/>
              </w:rPr>
            </w:pPr>
            <w:r w:rsidRPr="00F71D1C">
              <w:rPr>
                <w:rFonts w:ascii="Times New Roman" w:eastAsia="Times New Roman" w:hAnsi="Times New Roman" w:cs="Times New Roman"/>
                <w:color w:val="000000"/>
                <w:sz w:val="26"/>
                <w:szCs w:val="26"/>
              </w:rPr>
              <w:lastRenderedPageBreak/>
              <w:t>_________</w:t>
            </w:r>
          </w:p>
        </w:tc>
        <w:tc>
          <w:tcPr>
            <w:tcW w:w="5135" w:type="dxa"/>
          </w:tcPr>
          <w:p w14:paraId="69819CF0" w14:textId="77777777" w:rsidR="00F71D1C" w:rsidRPr="00F71D1C" w:rsidRDefault="00F71D1C" w:rsidP="00F71D1C">
            <w:pPr>
              <w:spacing w:after="0" w:line="240" w:lineRule="auto"/>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lastRenderedPageBreak/>
              <w:t>Pakalpojuma sniedzējs:</w:t>
            </w:r>
          </w:p>
          <w:p w14:paraId="2C6E8BF0" w14:textId="77777777" w:rsidR="00F71D1C" w:rsidRPr="00F71D1C" w:rsidRDefault="00F71D1C" w:rsidP="00F71D1C">
            <w:pPr>
              <w:spacing w:after="0" w:line="240" w:lineRule="auto"/>
              <w:rPr>
                <w:rFonts w:ascii="Times New Roman" w:eastAsia="Times New Roman" w:hAnsi="Times New Roman" w:cs="Times New Roman"/>
                <w:bCs/>
                <w:caps/>
                <w:sz w:val="26"/>
                <w:szCs w:val="26"/>
              </w:rPr>
            </w:pPr>
          </w:p>
          <w:p w14:paraId="27FB4D7B" w14:textId="77777777" w:rsidR="00F71D1C" w:rsidRPr="00F71D1C" w:rsidRDefault="00F71D1C" w:rsidP="00F71D1C">
            <w:pPr>
              <w:spacing w:after="0" w:line="240" w:lineRule="auto"/>
              <w:rPr>
                <w:rFonts w:ascii="Times New Roman" w:eastAsia="Times New Roman" w:hAnsi="Times New Roman" w:cs="Times New Roman"/>
                <w:bCs/>
                <w:caps/>
                <w:sz w:val="26"/>
                <w:szCs w:val="26"/>
              </w:rPr>
            </w:pPr>
          </w:p>
          <w:p w14:paraId="6ED8329C" w14:textId="77777777" w:rsidR="00F71D1C" w:rsidRPr="00F71D1C" w:rsidRDefault="00F71D1C" w:rsidP="00F71D1C">
            <w:pPr>
              <w:spacing w:after="0" w:line="240" w:lineRule="auto"/>
              <w:rPr>
                <w:rFonts w:ascii="Times New Roman" w:eastAsia="Times New Roman" w:hAnsi="Times New Roman" w:cs="Times New Roman"/>
                <w:bCs/>
                <w:sz w:val="26"/>
                <w:szCs w:val="26"/>
              </w:rPr>
            </w:pPr>
          </w:p>
        </w:tc>
      </w:tr>
    </w:tbl>
    <w:p w14:paraId="4E3D9CEB" w14:textId="77777777" w:rsidR="00F71D1C" w:rsidRPr="00F71D1C" w:rsidRDefault="00F71D1C" w:rsidP="00F71D1C">
      <w:pPr>
        <w:spacing w:after="0" w:line="240" w:lineRule="auto"/>
        <w:rPr>
          <w:rFonts w:ascii="Times New Roman" w:eastAsia="Times New Roman" w:hAnsi="Times New Roman" w:cs="Times New Roman"/>
          <w:bCs/>
          <w:sz w:val="26"/>
          <w:szCs w:val="26"/>
        </w:rPr>
      </w:pPr>
    </w:p>
    <w:tbl>
      <w:tblPr>
        <w:tblW w:w="9360" w:type="dxa"/>
        <w:tblInd w:w="108" w:type="dxa"/>
        <w:tblLayout w:type="fixed"/>
        <w:tblLook w:val="0000" w:firstRow="0" w:lastRow="0" w:firstColumn="0" w:lastColumn="0" w:noHBand="0" w:noVBand="0"/>
      </w:tblPr>
      <w:tblGrid>
        <w:gridCol w:w="4785"/>
        <w:gridCol w:w="4575"/>
      </w:tblGrid>
      <w:tr w:rsidR="00F71D1C" w:rsidRPr="00F71D1C" w14:paraId="22D05597" w14:textId="77777777" w:rsidTr="00CE145E">
        <w:trPr>
          <w:trHeight w:val="889"/>
        </w:trPr>
        <w:tc>
          <w:tcPr>
            <w:tcW w:w="4785" w:type="dxa"/>
          </w:tcPr>
          <w:p w14:paraId="2CB9BAD0" w14:textId="77777777" w:rsidR="00F71D1C" w:rsidRPr="00F71D1C" w:rsidRDefault="00F71D1C" w:rsidP="00F71D1C">
            <w:pPr>
              <w:spacing w:after="0" w:line="240" w:lineRule="auto"/>
              <w:jc w:val="both"/>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t xml:space="preserve">Pakalpojuma </w:t>
            </w:r>
          </w:p>
          <w:p w14:paraId="6C40966D" w14:textId="77777777" w:rsidR="00F71D1C" w:rsidRPr="00F71D1C" w:rsidRDefault="00F71D1C" w:rsidP="00F71D1C">
            <w:pPr>
              <w:spacing w:after="0" w:line="240" w:lineRule="auto"/>
              <w:jc w:val="both"/>
              <w:rPr>
                <w:rFonts w:ascii="Times New Roman" w:eastAsia="Times New Roman" w:hAnsi="Times New Roman" w:cs="Times New Roman"/>
                <w:sz w:val="26"/>
                <w:szCs w:val="26"/>
              </w:rPr>
            </w:pPr>
            <w:r w:rsidRPr="00F71D1C">
              <w:rPr>
                <w:rFonts w:ascii="Times New Roman" w:eastAsia="Times New Roman" w:hAnsi="Times New Roman" w:cs="Times New Roman"/>
                <w:b/>
                <w:sz w:val="26"/>
                <w:szCs w:val="26"/>
              </w:rPr>
              <w:t xml:space="preserve">sniedzējs: </w:t>
            </w:r>
          </w:p>
          <w:p w14:paraId="04D7BDC6" w14:textId="77777777" w:rsidR="00F71D1C" w:rsidRPr="00F71D1C" w:rsidRDefault="00F71D1C" w:rsidP="00F71D1C">
            <w:pPr>
              <w:spacing w:after="0" w:line="240" w:lineRule="auto"/>
              <w:ind w:right="2052"/>
              <w:jc w:val="both"/>
              <w:rPr>
                <w:rFonts w:ascii="Times New Roman" w:eastAsia="Times New Roman" w:hAnsi="Times New Roman" w:cs="Times New Roman"/>
                <w:color w:val="000000"/>
                <w:sz w:val="26"/>
                <w:szCs w:val="26"/>
              </w:rPr>
            </w:pPr>
          </w:p>
          <w:p w14:paraId="6398173D"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p w14:paraId="5CC075D8" w14:textId="77777777" w:rsidR="00F71D1C" w:rsidRPr="00F71D1C" w:rsidRDefault="00F71D1C" w:rsidP="00F71D1C">
            <w:pPr>
              <w:spacing w:after="0" w:line="240" w:lineRule="auto"/>
              <w:rPr>
                <w:rFonts w:ascii="Times New Roman" w:eastAsia="Times New Roman" w:hAnsi="Times New Roman" w:cs="Times New Roman"/>
                <w:sz w:val="26"/>
                <w:szCs w:val="26"/>
                <w:lang w:val="en-US"/>
              </w:rPr>
            </w:pPr>
            <w:r w:rsidRPr="00F71D1C">
              <w:rPr>
                <w:rFonts w:ascii="Times New Roman" w:eastAsia="Times New Roman" w:hAnsi="Times New Roman" w:cs="Times New Roman"/>
                <w:sz w:val="26"/>
                <w:szCs w:val="26"/>
                <w:lang w:val="en-US"/>
              </w:rPr>
              <w:t>_________________</w:t>
            </w:r>
          </w:p>
          <w:p w14:paraId="5E75D4E1"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tc>
        <w:tc>
          <w:tcPr>
            <w:tcW w:w="4575" w:type="dxa"/>
          </w:tcPr>
          <w:p w14:paraId="6974ADC7" w14:textId="77777777" w:rsidR="00F71D1C" w:rsidRPr="00F71D1C" w:rsidRDefault="00F71D1C" w:rsidP="00F71D1C">
            <w:pPr>
              <w:spacing w:after="0" w:line="240" w:lineRule="auto"/>
              <w:ind w:right="1144"/>
              <w:jc w:val="both"/>
              <w:rPr>
                <w:rFonts w:ascii="Times New Roman" w:eastAsia="Times New Roman" w:hAnsi="Times New Roman" w:cs="Times New Roman"/>
                <w:b/>
                <w:sz w:val="26"/>
                <w:szCs w:val="26"/>
              </w:rPr>
            </w:pPr>
            <w:r w:rsidRPr="00F71D1C">
              <w:rPr>
                <w:rFonts w:ascii="Times New Roman" w:eastAsia="Times New Roman" w:hAnsi="Times New Roman" w:cs="Times New Roman"/>
                <w:b/>
                <w:sz w:val="26"/>
                <w:szCs w:val="26"/>
              </w:rPr>
              <w:t xml:space="preserve">Pakalpojuma </w:t>
            </w:r>
          </w:p>
          <w:p w14:paraId="3C3B96AA" w14:textId="77777777" w:rsidR="00F71D1C" w:rsidRPr="00F71D1C" w:rsidRDefault="00F71D1C" w:rsidP="00F71D1C">
            <w:pPr>
              <w:spacing w:after="0" w:line="240" w:lineRule="auto"/>
              <w:ind w:right="1144"/>
              <w:jc w:val="both"/>
              <w:rPr>
                <w:rFonts w:ascii="Times New Roman" w:eastAsia="Times New Roman" w:hAnsi="Times New Roman" w:cs="Times New Roman"/>
                <w:color w:val="000000"/>
                <w:sz w:val="26"/>
                <w:szCs w:val="26"/>
              </w:rPr>
            </w:pPr>
            <w:r w:rsidRPr="00F71D1C">
              <w:rPr>
                <w:rFonts w:ascii="Times New Roman" w:eastAsia="Times New Roman" w:hAnsi="Times New Roman" w:cs="Times New Roman"/>
                <w:b/>
                <w:sz w:val="26"/>
                <w:szCs w:val="26"/>
              </w:rPr>
              <w:t xml:space="preserve">sniedzējs: </w:t>
            </w:r>
          </w:p>
          <w:p w14:paraId="550FDCC3" w14:textId="77777777" w:rsidR="00F71D1C" w:rsidRPr="00F71D1C" w:rsidRDefault="00F71D1C" w:rsidP="00F71D1C">
            <w:pPr>
              <w:spacing w:after="0" w:line="240" w:lineRule="auto"/>
              <w:rPr>
                <w:rFonts w:ascii="Times New Roman" w:eastAsia="Times New Roman" w:hAnsi="Times New Roman" w:cs="Times New Roman"/>
                <w:sz w:val="26"/>
                <w:szCs w:val="26"/>
                <w:lang w:val="en-US"/>
              </w:rPr>
            </w:pPr>
          </w:p>
          <w:p w14:paraId="5C94F8FC" w14:textId="77777777" w:rsidR="00F71D1C" w:rsidRPr="00F71D1C" w:rsidRDefault="00F71D1C" w:rsidP="00F71D1C">
            <w:pPr>
              <w:spacing w:after="0" w:line="240" w:lineRule="auto"/>
              <w:rPr>
                <w:rFonts w:ascii="Times New Roman" w:eastAsia="Times New Roman" w:hAnsi="Times New Roman" w:cs="Times New Roman"/>
                <w:sz w:val="26"/>
                <w:szCs w:val="26"/>
                <w:lang w:val="en-US"/>
              </w:rPr>
            </w:pPr>
          </w:p>
          <w:p w14:paraId="5A20B4B6" w14:textId="77777777" w:rsidR="00F71D1C" w:rsidRPr="00F71D1C" w:rsidRDefault="00F71D1C" w:rsidP="00F71D1C">
            <w:pPr>
              <w:spacing w:after="0" w:line="240" w:lineRule="auto"/>
              <w:rPr>
                <w:rFonts w:ascii="Times New Roman" w:eastAsia="Times New Roman" w:hAnsi="Times New Roman" w:cs="Times New Roman"/>
                <w:sz w:val="26"/>
                <w:szCs w:val="26"/>
                <w:lang w:val="en-US"/>
              </w:rPr>
            </w:pPr>
            <w:r w:rsidRPr="00F71D1C">
              <w:rPr>
                <w:rFonts w:ascii="Times New Roman" w:eastAsia="Times New Roman" w:hAnsi="Times New Roman" w:cs="Times New Roman"/>
                <w:sz w:val="26"/>
                <w:szCs w:val="26"/>
                <w:lang w:val="en-US"/>
              </w:rPr>
              <w:t>_________________</w:t>
            </w:r>
          </w:p>
          <w:p w14:paraId="33C189CD" w14:textId="77777777" w:rsidR="00F71D1C" w:rsidRPr="00F71D1C" w:rsidRDefault="00F71D1C" w:rsidP="00F71D1C">
            <w:pPr>
              <w:spacing w:after="0" w:line="240" w:lineRule="auto"/>
              <w:rPr>
                <w:rFonts w:ascii="Times New Roman" w:eastAsia="Times New Roman" w:hAnsi="Times New Roman" w:cs="Times New Roman"/>
                <w:sz w:val="26"/>
                <w:szCs w:val="26"/>
              </w:rPr>
            </w:pPr>
          </w:p>
        </w:tc>
      </w:tr>
      <w:tr w:rsidR="00F71D1C" w:rsidRPr="00F71D1C" w14:paraId="68DB0B95" w14:textId="77777777" w:rsidTr="00CE145E">
        <w:trPr>
          <w:trHeight w:val="889"/>
        </w:trPr>
        <w:tc>
          <w:tcPr>
            <w:tcW w:w="4785" w:type="dxa"/>
          </w:tcPr>
          <w:p w14:paraId="2D704CB6" w14:textId="77777777" w:rsidR="00F71D1C" w:rsidRPr="00F71D1C" w:rsidRDefault="00F71D1C" w:rsidP="00F71D1C">
            <w:pPr>
              <w:tabs>
                <w:tab w:val="left" w:pos="2405"/>
              </w:tabs>
              <w:spacing w:after="0" w:line="240" w:lineRule="auto"/>
              <w:ind w:right="2052"/>
              <w:jc w:val="both"/>
              <w:rPr>
                <w:rFonts w:ascii="Times New Roman" w:eastAsia="Times New Roman" w:hAnsi="Times New Roman" w:cs="Times New Roman"/>
                <w:sz w:val="26"/>
                <w:szCs w:val="26"/>
              </w:rPr>
            </w:pPr>
            <w:r w:rsidRPr="00F71D1C">
              <w:rPr>
                <w:rFonts w:ascii="Times New Roman" w:eastAsia="Times New Roman" w:hAnsi="Times New Roman" w:cs="Times New Roman"/>
                <w:b/>
                <w:sz w:val="26"/>
                <w:szCs w:val="26"/>
              </w:rPr>
              <w:t xml:space="preserve">Pakalpojuma sniedzējs: </w:t>
            </w:r>
          </w:p>
          <w:p w14:paraId="483BA733"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p w14:paraId="338A3B80"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p w14:paraId="59196D86" w14:textId="77777777" w:rsidR="00F71D1C" w:rsidRPr="00F71D1C" w:rsidRDefault="00F71D1C" w:rsidP="00F71D1C">
            <w:pPr>
              <w:spacing w:after="0" w:line="240" w:lineRule="auto"/>
              <w:rPr>
                <w:rFonts w:ascii="Times New Roman" w:eastAsia="Times New Roman" w:hAnsi="Times New Roman" w:cs="Times New Roman"/>
                <w:sz w:val="26"/>
                <w:szCs w:val="26"/>
                <w:lang w:val="en-US"/>
              </w:rPr>
            </w:pPr>
            <w:r w:rsidRPr="00F71D1C">
              <w:rPr>
                <w:rFonts w:ascii="Times New Roman" w:eastAsia="Times New Roman" w:hAnsi="Times New Roman" w:cs="Times New Roman"/>
                <w:sz w:val="26"/>
                <w:szCs w:val="26"/>
                <w:lang w:val="en-US"/>
              </w:rPr>
              <w:t>_________________</w:t>
            </w:r>
          </w:p>
          <w:p w14:paraId="3F8B8738"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tc>
        <w:tc>
          <w:tcPr>
            <w:tcW w:w="4575" w:type="dxa"/>
          </w:tcPr>
          <w:p w14:paraId="66CF4B81"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r w:rsidRPr="00F71D1C">
              <w:rPr>
                <w:rFonts w:ascii="Times New Roman" w:eastAsia="Times New Roman" w:hAnsi="Times New Roman" w:cs="Times New Roman"/>
                <w:b/>
                <w:sz w:val="26"/>
                <w:szCs w:val="26"/>
              </w:rPr>
              <w:t xml:space="preserve">Pakalpojuma sniedzējs: </w:t>
            </w:r>
          </w:p>
          <w:p w14:paraId="39907DBD"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p w14:paraId="77348862" w14:textId="77777777" w:rsidR="00F71D1C" w:rsidRPr="00F71D1C" w:rsidRDefault="00F71D1C" w:rsidP="00F71D1C">
            <w:pPr>
              <w:spacing w:after="0" w:line="240" w:lineRule="auto"/>
              <w:ind w:right="2052"/>
              <w:jc w:val="both"/>
              <w:rPr>
                <w:rFonts w:ascii="Times New Roman" w:eastAsia="Times New Roman" w:hAnsi="Times New Roman" w:cs="Times New Roman"/>
                <w:sz w:val="26"/>
                <w:szCs w:val="26"/>
              </w:rPr>
            </w:pPr>
          </w:p>
          <w:p w14:paraId="356117CE" w14:textId="77777777" w:rsidR="00F71D1C" w:rsidRPr="00F71D1C" w:rsidRDefault="00F71D1C" w:rsidP="00F71D1C">
            <w:pPr>
              <w:spacing w:after="0" w:line="240" w:lineRule="auto"/>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_________________</w:t>
            </w:r>
          </w:p>
        </w:tc>
      </w:tr>
      <w:tr w:rsidR="00F71D1C" w:rsidRPr="00F71D1C" w14:paraId="7938F014" w14:textId="77777777" w:rsidTr="00CE145E">
        <w:trPr>
          <w:trHeight w:val="889"/>
        </w:trPr>
        <w:tc>
          <w:tcPr>
            <w:tcW w:w="4785" w:type="dxa"/>
          </w:tcPr>
          <w:p w14:paraId="3658337D" w14:textId="77777777" w:rsidR="00F71D1C" w:rsidRPr="00F71D1C" w:rsidRDefault="00F71D1C" w:rsidP="00F71D1C">
            <w:pPr>
              <w:spacing w:after="0" w:line="240" w:lineRule="auto"/>
              <w:rPr>
                <w:rFonts w:ascii="Times New Roman" w:eastAsia="Times New Roman" w:hAnsi="Times New Roman" w:cs="Times New Roman"/>
                <w:sz w:val="26"/>
                <w:szCs w:val="26"/>
              </w:rPr>
            </w:pPr>
          </w:p>
        </w:tc>
        <w:tc>
          <w:tcPr>
            <w:tcW w:w="4575" w:type="dxa"/>
          </w:tcPr>
          <w:p w14:paraId="70BC0C83" w14:textId="77777777" w:rsidR="00F71D1C" w:rsidRPr="00F71D1C" w:rsidRDefault="00F71D1C" w:rsidP="00F71D1C">
            <w:pPr>
              <w:spacing w:after="0" w:line="240" w:lineRule="auto"/>
              <w:ind w:right="2052"/>
              <w:jc w:val="both"/>
              <w:rPr>
                <w:rFonts w:ascii="Times New Roman" w:eastAsia="Times New Roman" w:hAnsi="Times New Roman" w:cs="Times New Roman"/>
                <w:b/>
                <w:bCs/>
                <w:sz w:val="26"/>
                <w:szCs w:val="26"/>
              </w:rPr>
            </w:pPr>
          </w:p>
        </w:tc>
      </w:tr>
      <w:tr w:rsidR="00F71D1C" w:rsidRPr="00F71D1C" w14:paraId="6AA82D8D" w14:textId="77777777" w:rsidTr="00CE145E">
        <w:trPr>
          <w:trHeight w:val="889"/>
        </w:trPr>
        <w:tc>
          <w:tcPr>
            <w:tcW w:w="4785" w:type="dxa"/>
          </w:tcPr>
          <w:p w14:paraId="185F1E16" w14:textId="77777777" w:rsidR="00F71D1C" w:rsidRPr="00F71D1C" w:rsidRDefault="00F71D1C" w:rsidP="00F71D1C">
            <w:pPr>
              <w:spacing w:after="0" w:line="240" w:lineRule="auto"/>
              <w:rPr>
                <w:rFonts w:ascii="Times New Roman" w:eastAsia="Times New Roman" w:hAnsi="Times New Roman" w:cs="Times New Roman"/>
                <w:b/>
                <w:bCs/>
                <w:sz w:val="26"/>
                <w:szCs w:val="26"/>
              </w:rPr>
            </w:pPr>
            <w:r w:rsidRPr="00F71D1C">
              <w:rPr>
                <w:rFonts w:ascii="Times New Roman" w:eastAsia="Times New Roman" w:hAnsi="Times New Roman" w:cs="Times New Roman"/>
                <w:b/>
                <w:bCs/>
                <w:sz w:val="26"/>
                <w:szCs w:val="26"/>
              </w:rPr>
              <w:t xml:space="preserve">Pakalpojuma </w:t>
            </w:r>
          </w:p>
          <w:p w14:paraId="1411FE59" w14:textId="77777777" w:rsidR="00F71D1C" w:rsidRPr="00F71D1C" w:rsidRDefault="00F71D1C" w:rsidP="00F71D1C">
            <w:pPr>
              <w:spacing w:after="0" w:line="240" w:lineRule="auto"/>
              <w:rPr>
                <w:rFonts w:ascii="Times New Roman" w:eastAsia="Times New Roman" w:hAnsi="Times New Roman" w:cs="Times New Roman"/>
                <w:b/>
                <w:bCs/>
                <w:sz w:val="26"/>
                <w:szCs w:val="26"/>
              </w:rPr>
            </w:pPr>
            <w:r w:rsidRPr="00F71D1C">
              <w:rPr>
                <w:rFonts w:ascii="Times New Roman" w:eastAsia="Times New Roman" w:hAnsi="Times New Roman" w:cs="Times New Roman"/>
                <w:b/>
                <w:bCs/>
                <w:sz w:val="26"/>
                <w:szCs w:val="26"/>
              </w:rPr>
              <w:t xml:space="preserve">sniedzējs: </w:t>
            </w:r>
          </w:p>
          <w:p w14:paraId="11575355" w14:textId="77777777" w:rsidR="00F71D1C" w:rsidRPr="00F71D1C" w:rsidRDefault="00F71D1C" w:rsidP="00F71D1C">
            <w:pPr>
              <w:spacing w:after="0" w:line="240" w:lineRule="auto"/>
              <w:rPr>
                <w:rFonts w:ascii="Times New Roman" w:eastAsia="Times New Roman" w:hAnsi="Times New Roman" w:cs="Times New Roman"/>
                <w:sz w:val="26"/>
                <w:szCs w:val="26"/>
              </w:rPr>
            </w:pPr>
          </w:p>
          <w:p w14:paraId="5E24A3CB" w14:textId="77777777" w:rsidR="00F71D1C" w:rsidRPr="00F71D1C" w:rsidRDefault="00F71D1C" w:rsidP="00F71D1C">
            <w:pPr>
              <w:spacing w:after="0" w:line="240" w:lineRule="auto"/>
              <w:rPr>
                <w:rFonts w:ascii="Times New Roman" w:eastAsia="Times New Roman" w:hAnsi="Times New Roman" w:cs="Times New Roman"/>
                <w:sz w:val="26"/>
                <w:szCs w:val="26"/>
              </w:rPr>
            </w:pPr>
            <w:r w:rsidRPr="00F71D1C">
              <w:rPr>
                <w:rFonts w:ascii="Times New Roman" w:eastAsia="Times New Roman" w:hAnsi="Times New Roman" w:cs="Times New Roman"/>
                <w:sz w:val="26"/>
                <w:szCs w:val="26"/>
              </w:rPr>
              <w:t>_________________</w:t>
            </w:r>
          </w:p>
          <w:p w14:paraId="3EAC7A43" w14:textId="77777777" w:rsidR="00F71D1C" w:rsidRPr="00F71D1C" w:rsidRDefault="00F71D1C" w:rsidP="00F71D1C">
            <w:pPr>
              <w:spacing w:after="0" w:line="240" w:lineRule="auto"/>
              <w:rPr>
                <w:rFonts w:ascii="Times New Roman" w:eastAsia="Times New Roman" w:hAnsi="Times New Roman" w:cs="Times New Roman"/>
                <w:sz w:val="26"/>
                <w:szCs w:val="26"/>
              </w:rPr>
            </w:pPr>
          </w:p>
          <w:p w14:paraId="79DB3C2C" w14:textId="77777777" w:rsidR="00F71D1C" w:rsidRPr="00F71D1C" w:rsidRDefault="00F71D1C" w:rsidP="00F71D1C">
            <w:pPr>
              <w:spacing w:after="0" w:line="240" w:lineRule="auto"/>
              <w:rPr>
                <w:rFonts w:ascii="Times New Roman" w:eastAsia="Times New Roman" w:hAnsi="Times New Roman" w:cs="Times New Roman"/>
                <w:sz w:val="26"/>
                <w:szCs w:val="26"/>
              </w:rPr>
            </w:pPr>
          </w:p>
        </w:tc>
        <w:tc>
          <w:tcPr>
            <w:tcW w:w="4575" w:type="dxa"/>
          </w:tcPr>
          <w:p w14:paraId="6AA04A09" w14:textId="77777777" w:rsidR="00F71D1C" w:rsidRPr="00F71D1C" w:rsidRDefault="00F71D1C" w:rsidP="00F71D1C">
            <w:pPr>
              <w:spacing w:after="0" w:line="240" w:lineRule="auto"/>
              <w:ind w:right="2052"/>
              <w:jc w:val="both"/>
              <w:rPr>
                <w:rFonts w:ascii="Times New Roman" w:eastAsia="Times New Roman" w:hAnsi="Times New Roman" w:cs="Times New Roman"/>
                <w:b/>
                <w:bCs/>
                <w:sz w:val="26"/>
                <w:szCs w:val="26"/>
              </w:rPr>
            </w:pPr>
            <w:r w:rsidRPr="00F71D1C">
              <w:rPr>
                <w:rFonts w:ascii="Times New Roman" w:eastAsia="Times New Roman" w:hAnsi="Times New Roman" w:cs="Times New Roman"/>
                <w:b/>
                <w:bCs/>
                <w:sz w:val="26"/>
                <w:szCs w:val="26"/>
              </w:rPr>
              <w:t xml:space="preserve">Pakalpojuma sniedzējs: </w:t>
            </w:r>
          </w:p>
          <w:p w14:paraId="22452465" w14:textId="77777777" w:rsidR="00F71D1C" w:rsidRPr="00F71D1C" w:rsidRDefault="00F71D1C" w:rsidP="00F71D1C">
            <w:pPr>
              <w:spacing w:after="0" w:line="240" w:lineRule="auto"/>
              <w:ind w:right="2052"/>
              <w:jc w:val="both"/>
              <w:rPr>
                <w:rFonts w:ascii="Times New Roman" w:eastAsia="Times New Roman" w:hAnsi="Times New Roman" w:cs="Times New Roman"/>
                <w:b/>
                <w:bCs/>
                <w:sz w:val="26"/>
                <w:szCs w:val="26"/>
              </w:rPr>
            </w:pPr>
          </w:p>
          <w:p w14:paraId="51920A76" w14:textId="77777777" w:rsidR="00F71D1C" w:rsidRPr="00F71D1C" w:rsidRDefault="00F71D1C" w:rsidP="00F71D1C">
            <w:pPr>
              <w:spacing w:after="0" w:line="240" w:lineRule="auto"/>
              <w:ind w:right="2052"/>
              <w:jc w:val="both"/>
              <w:rPr>
                <w:rFonts w:ascii="Times New Roman" w:eastAsia="Times New Roman" w:hAnsi="Times New Roman" w:cs="Times New Roman"/>
                <w:b/>
                <w:bCs/>
                <w:sz w:val="26"/>
                <w:szCs w:val="26"/>
              </w:rPr>
            </w:pPr>
            <w:r w:rsidRPr="00F71D1C">
              <w:rPr>
                <w:rFonts w:ascii="Times New Roman" w:eastAsia="Times New Roman" w:hAnsi="Times New Roman" w:cs="Times New Roman"/>
                <w:b/>
                <w:bCs/>
                <w:sz w:val="26"/>
                <w:szCs w:val="26"/>
              </w:rPr>
              <w:t>_______________</w:t>
            </w:r>
          </w:p>
        </w:tc>
      </w:tr>
    </w:tbl>
    <w:p w14:paraId="50E86E83" w14:textId="77777777" w:rsidR="00F71D1C" w:rsidRPr="00F71D1C" w:rsidRDefault="00F71D1C" w:rsidP="00F71D1C">
      <w:pPr>
        <w:spacing w:after="0" w:line="240" w:lineRule="auto"/>
        <w:rPr>
          <w:rFonts w:ascii="Times New Roman" w:eastAsia="Times New Roman" w:hAnsi="Times New Roman" w:cs="Times New Roman"/>
          <w:bCs/>
          <w:sz w:val="26"/>
          <w:szCs w:val="26"/>
        </w:rPr>
      </w:pPr>
    </w:p>
    <w:p w14:paraId="7FE46DD4"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795660D6"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01CDF7A5"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55A218D5"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469F7D72"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2CF2EE08"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7EA28032"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3B1CEF75"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601B278E"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0CC95A71"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239F4B16"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31106103"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5C6677A5"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6208E0B0"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09A0A16C"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725D6BC5"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04FC65F9"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61E0A93E" w14:textId="77777777" w:rsidR="00F71D1C" w:rsidRPr="00F71D1C" w:rsidRDefault="00F71D1C" w:rsidP="00F71D1C">
      <w:pPr>
        <w:spacing w:after="0" w:line="240" w:lineRule="auto"/>
        <w:jc w:val="right"/>
        <w:rPr>
          <w:rFonts w:ascii="Times New Roman" w:eastAsia="Times New Roman" w:hAnsi="Times New Roman" w:cs="Times New Roman"/>
          <w:bCs/>
          <w:sz w:val="26"/>
          <w:szCs w:val="26"/>
        </w:rPr>
      </w:pPr>
    </w:p>
    <w:p w14:paraId="02C99AAD" w14:textId="77777777" w:rsidR="00F71D1C" w:rsidRPr="00F71D1C" w:rsidRDefault="00F71D1C" w:rsidP="00F71D1C">
      <w:pPr>
        <w:spacing w:after="0" w:line="240" w:lineRule="auto"/>
        <w:rPr>
          <w:rFonts w:ascii="Times New Roman" w:eastAsia="Times New Roman" w:hAnsi="Times New Roman" w:cs="Times New Roman"/>
          <w:bCs/>
          <w:sz w:val="26"/>
          <w:szCs w:val="26"/>
        </w:rPr>
      </w:pPr>
    </w:p>
    <w:p w14:paraId="665AC373" w14:textId="77777777" w:rsidR="003D4E20" w:rsidRDefault="003D4E20" w:rsidP="00F71D1C">
      <w:pPr>
        <w:spacing w:after="0" w:line="240" w:lineRule="auto"/>
        <w:jc w:val="both"/>
        <w:rPr>
          <w:rFonts w:ascii="Times New Roman" w:hAnsi="Times New Roman" w:cs="Times New Roman"/>
          <w:sz w:val="26"/>
          <w:szCs w:val="26"/>
        </w:rPr>
      </w:pPr>
    </w:p>
    <w:p w14:paraId="48E5D582" w14:textId="77777777" w:rsidR="003D4E20" w:rsidRDefault="003D4E20" w:rsidP="002917ED">
      <w:pPr>
        <w:spacing w:after="0" w:line="240" w:lineRule="auto"/>
        <w:jc w:val="center"/>
        <w:rPr>
          <w:rFonts w:ascii="Times New Roman" w:hAnsi="Times New Roman" w:cs="Times New Roman"/>
          <w:sz w:val="26"/>
          <w:szCs w:val="26"/>
        </w:rPr>
      </w:pPr>
    </w:p>
    <w:p w14:paraId="1A40C368" w14:textId="77777777" w:rsidR="003D4E20" w:rsidRDefault="003D4E20" w:rsidP="002917ED">
      <w:pPr>
        <w:spacing w:after="0" w:line="240" w:lineRule="auto"/>
        <w:jc w:val="center"/>
        <w:rPr>
          <w:rFonts w:ascii="Times New Roman" w:hAnsi="Times New Roman" w:cs="Times New Roman"/>
          <w:sz w:val="26"/>
          <w:szCs w:val="26"/>
        </w:rPr>
      </w:pPr>
    </w:p>
    <w:sectPr w:rsidR="003D4E20" w:rsidSect="00465C88">
      <w:headerReference w:type="even" r:id="rId8"/>
      <w:footerReference w:type="even" r:id="rId9"/>
      <w:footerReference w:type="default" r:id="rId10"/>
      <w:footerReference w:type="first" r:id="rId11"/>
      <w:pgSz w:w="11906" w:h="16838"/>
      <w:pgMar w:top="1134" w:right="849" w:bottom="709" w:left="1701" w:header="709" w:footer="39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7590D" w14:textId="77777777" w:rsidR="00457D6F" w:rsidRDefault="00457D6F">
      <w:pPr>
        <w:spacing w:after="0" w:line="240" w:lineRule="auto"/>
      </w:pPr>
      <w:r>
        <w:separator/>
      </w:r>
    </w:p>
  </w:endnote>
  <w:endnote w:type="continuationSeparator" w:id="0">
    <w:p w14:paraId="51EF8C82" w14:textId="77777777" w:rsidR="00457D6F" w:rsidRDefault="00457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NewRoman">
    <w:panose1 w:val="00000000000000000000"/>
    <w:charset w:val="EE"/>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318B5" w14:textId="77777777" w:rsidR="00CA593A" w:rsidRDefault="00970654">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0777A934" w14:textId="77777777" w:rsidR="00CA593A" w:rsidRDefault="00CA593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5E177" w14:textId="77777777" w:rsidR="00CA593A" w:rsidRPr="0044025E" w:rsidRDefault="00970654">
    <w:pPr>
      <w:pStyle w:val="Kjene"/>
      <w:jc w:val="right"/>
      <w:rPr>
        <w:rFonts w:ascii="Times New Roman" w:hAnsi="Times New Roman" w:cs="Times New Roman"/>
        <w:sz w:val="26"/>
        <w:szCs w:val="26"/>
      </w:rPr>
    </w:pPr>
    <w:r w:rsidRPr="0044025E">
      <w:rPr>
        <w:rFonts w:ascii="Times New Roman" w:hAnsi="Times New Roman" w:cs="Times New Roman"/>
        <w:sz w:val="26"/>
        <w:szCs w:val="26"/>
      </w:rPr>
      <w:fldChar w:fldCharType="begin"/>
    </w:r>
    <w:r w:rsidRPr="0044025E">
      <w:rPr>
        <w:rFonts w:ascii="Times New Roman" w:hAnsi="Times New Roman" w:cs="Times New Roman"/>
        <w:sz w:val="26"/>
        <w:szCs w:val="26"/>
      </w:rPr>
      <w:instrText>PAGE   \* MERGEFORMAT</w:instrText>
    </w:r>
    <w:r w:rsidRPr="0044025E">
      <w:rPr>
        <w:rFonts w:ascii="Times New Roman" w:hAnsi="Times New Roman" w:cs="Times New Roman"/>
        <w:sz w:val="26"/>
        <w:szCs w:val="26"/>
      </w:rPr>
      <w:fldChar w:fldCharType="separate"/>
    </w:r>
    <w:r w:rsidRPr="0044025E">
      <w:rPr>
        <w:rFonts w:ascii="Times New Roman" w:hAnsi="Times New Roman" w:cs="Times New Roman"/>
        <w:noProof/>
        <w:sz w:val="26"/>
        <w:szCs w:val="26"/>
      </w:rPr>
      <w:t>31</w:t>
    </w:r>
    <w:r w:rsidRPr="0044025E">
      <w:rPr>
        <w:rFonts w:ascii="Times New Roman" w:hAnsi="Times New Roman" w:cs="Times New Roman"/>
        <w:sz w:val="26"/>
        <w:szCs w:val="26"/>
      </w:rPr>
      <w:fldChar w:fldCharType="end"/>
    </w:r>
  </w:p>
  <w:p w14:paraId="0D275CDD" w14:textId="77777777" w:rsidR="00CA593A" w:rsidRDefault="00CA593A">
    <w:pPr>
      <w:pStyle w:val="Kjene"/>
      <w:ind w:right="360"/>
    </w:pPr>
  </w:p>
  <w:p w14:paraId="3A223A77" w14:textId="77777777" w:rsidR="0078181C" w:rsidRDefault="00970654">
    <w:pPr>
      <w:jc w:val="center"/>
    </w:pPr>
    <w:r>
      <w:rPr>
        <w:rFonts w:ascii="Calibri" w:eastAsia="Calibri" w:hAnsi="Calibri" w:cs="Calibri"/>
      </w:rPr>
      <w:t>Šis dokuments ir parakstīts ar elektronisko parakstu (bez droša e-paraksta)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2CECB" w14:textId="77777777" w:rsidR="0070263E" w:rsidRDefault="00970654">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88E3C" w14:textId="77777777" w:rsidR="00457D6F" w:rsidRDefault="00457D6F">
      <w:pPr>
        <w:spacing w:after="0" w:line="240" w:lineRule="auto"/>
      </w:pPr>
      <w:r>
        <w:separator/>
      </w:r>
    </w:p>
  </w:footnote>
  <w:footnote w:type="continuationSeparator" w:id="0">
    <w:p w14:paraId="78160BEA" w14:textId="77777777" w:rsidR="00457D6F" w:rsidRDefault="00457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D8CE5" w14:textId="77777777" w:rsidR="00CA593A" w:rsidRDefault="00970654">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5C766F">
      <w:rPr>
        <w:rStyle w:val="Lappusesnumurs"/>
        <w:noProof/>
      </w:rPr>
      <w:t>21</w:t>
    </w:r>
    <w:r>
      <w:rPr>
        <w:rStyle w:val="Lappusesnumurs"/>
      </w:rPr>
      <w:fldChar w:fldCharType="end"/>
    </w:r>
  </w:p>
  <w:p w14:paraId="69633688" w14:textId="77777777" w:rsidR="00CA593A" w:rsidRDefault="00CA593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22F6E"/>
    <w:multiLevelType w:val="multilevel"/>
    <w:tmpl w:val="AB24F07C"/>
    <w:lvl w:ilvl="0">
      <w:start w:val="1"/>
      <w:numFmt w:val="decimal"/>
      <w:lvlText w:val="%1."/>
      <w:lvlJc w:val="left"/>
      <w:pPr>
        <w:ind w:left="360" w:hanging="360"/>
      </w:pPr>
    </w:lvl>
    <w:lvl w:ilvl="1">
      <w:start w:val="3"/>
      <w:numFmt w:val="decimal"/>
      <w:isLgl/>
      <w:lvlText w:val="%1.%2."/>
      <w:lvlJc w:val="left"/>
      <w:pPr>
        <w:ind w:left="1016" w:hanging="780"/>
      </w:pPr>
      <w:rPr>
        <w:rFonts w:hint="default"/>
        <w:b/>
      </w:rPr>
    </w:lvl>
    <w:lvl w:ilvl="2">
      <w:start w:val="1"/>
      <w:numFmt w:val="decimal"/>
      <w:isLgl/>
      <w:lvlText w:val="%1.%2.%3."/>
      <w:lvlJc w:val="left"/>
      <w:pPr>
        <w:ind w:left="1252" w:hanging="780"/>
      </w:pPr>
      <w:rPr>
        <w:rFonts w:hint="default"/>
        <w:b/>
      </w:rPr>
    </w:lvl>
    <w:lvl w:ilvl="3">
      <w:start w:val="3"/>
      <w:numFmt w:val="decimal"/>
      <w:isLgl/>
      <w:lvlText w:val="%1.%2.%3.%4."/>
      <w:lvlJc w:val="left"/>
      <w:pPr>
        <w:ind w:left="1788" w:hanging="1080"/>
      </w:pPr>
      <w:rPr>
        <w:rFonts w:hint="default"/>
        <w:b/>
      </w:rPr>
    </w:lvl>
    <w:lvl w:ilvl="4">
      <w:start w:val="1"/>
      <w:numFmt w:val="decimal"/>
      <w:isLgl/>
      <w:lvlText w:val="%1.%2.%3.%4.%5."/>
      <w:lvlJc w:val="left"/>
      <w:pPr>
        <w:ind w:left="2024" w:hanging="1080"/>
      </w:pPr>
      <w:rPr>
        <w:rFonts w:hint="default"/>
        <w:b/>
      </w:rPr>
    </w:lvl>
    <w:lvl w:ilvl="5">
      <w:start w:val="1"/>
      <w:numFmt w:val="decimal"/>
      <w:isLgl/>
      <w:lvlText w:val="%1.%2.%3.%4.%5.%6."/>
      <w:lvlJc w:val="left"/>
      <w:pPr>
        <w:ind w:left="2620" w:hanging="1440"/>
      </w:pPr>
      <w:rPr>
        <w:rFonts w:hint="default"/>
        <w:b/>
      </w:rPr>
    </w:lvl>
    <w:lvl w:ilvl="6">
      <w:start w:val="1"/>
      <w:numFmt w:val="decimal"/>
      <w:isLgl/>
      <w:lvlText w:val="%1.%2.%3.%4.%5.%6.%7."/>
      <w:lvlJc w:val="left"/>
      <w:pPr>
        <w:ind w:left="2856" w:hanging="1440"/>
      </w:pPr>
      <w:rPr>
        <w:rFonts w:hint="default"/>
        <w:b/>
      </w:rPr>
    </w:lvl>
    <w:lvl w:ilvl="7">
      <w:start w:val="1"/>
      <w:numFmt w:val="decimal"/>
      <w:isLgl/>
      <w:lvlText w:val="%1.%2.%3.%4.%5.%6.%7.%8."/>
      <w:lvlJc w:val="left"/>
      <w:pPr>
        <w:ind w:left="3452" w:hanging="1800"/>
      </w:pPr>
      <w:rPr>
        <w:rFonts w:hint="default"/>
        <w:b/>
      </w:rPr>
    </w:lvl>
    <w:lvl w:ilvl="8">
      <w:start w:val="1"/>
      <w:numFmt w:val="decimal"/>
      <w:isLgl/>
      <w:lvlText w:val="%1.%2.%3.%4.%5.%6.%7.%8.%9."/>
      <w:lvlJc w:val="left"/>
      <w:pPr>
        <w:ind w:left="3688" w:hanging="1800"/>
      </w:pPr>
      <w:rPr>
        <w:rFonts w:hint="default"/>
        <w:b/>
      </w:rPr>
    </w:lvl>
  </w:abstractNum>
  <w:abstractNum w:abstractNumId="1" w15:restartNumberingAfterBreak="0">
    <w:nsid w:val="069B1877"/>
    <w:multiLevelType w:val="multilevel"/>
    <w:tmpl w:val="626C316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 w15:restartNumberingAfterBreak="0">
    <w:nsid w:val="092E4C7D"/>
    <w:multiLevelType w:val="multilevel"/>
    <w:tmpl w:val="490CA1D2"/>
    <w:lvl w:ilvl="0">
      <w:start w:val="10"/>
      <w:numFmt w:val="decimal"/>
      <w:lvlText w:val="%1."/>
      <w:lvlJc w:val="left"/>
      <w:pPr>
        <w:ind w:left="525" w:hanging="525"/>
      </w:pPr>
      <w:rPr>
        <w:rFonts w:hint="default"/>
      </w:rPr>
    </w:lvl>
    <w:lvl w:ilvl="1">
      <w:start w:val="1"/>
      <w:numFmt w:val="decimal"/>
      <w:lvlText w:val="%1.%2."/>
      <w:lvlJc w:val="left"/>
      <w:pPr>
        <w:ind w:left="862" w:hanging="720"/>
      </w:pPr>
      <w:rPr>
        <w:rFonts w:ascii="Times New Roman" w:hAnsi="Times New Roman" w:cs="Times New Roman" w:hint="default"/>
        <w:sz w:val="26"/>
        <w:szCs w:val="26"/>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0CFA7DBE"/>
    <w:multiLevelType w:val="multilevel"/>
    <w:tmpl w:val="676C2978"/>
    <w:lvl w:ilvl="0">
      <w:start w:val="1"/>
      <w:numFmt w:val="decimal"/>
      <w:lvlText w:val="%1."/>
      <w:lvlJc w:val="left"/>
      <w:pPr>
        <w:ind w:left="1080" w:hanging="720"/>
      </w:pPr>
      <w:rPr>
        <w:rFonts w:hint="default"/>
        <w:b/>
        <w:bCs/>
      </w:rPr>
    </w:lvl>
    <w:lvl w:ilvl="1">
      <w:start w:val="1"/>
      <w:numFmt w:val="decimal"/>
      <w:lvlText w:val="%1.%2."/>
      <w:lvlJc w:val="left"/>
      <w:pPr>
        <w:ind w:left="1080" w:hanging="720"/>
      </w:pPr>
      <w:rPr>
        <w:b w:val="0"/>
        <w:bCs/>
      </w:rPr>
    </w:lvl>
    <w:lvl w:ilvl="2">
      <w:start w:val="1"/>
      <w:numFmt w:val="decimal"/>
      <w:lvlText w:val="%1.%2.%3."/>
      <w:lvlJc w:val="left"/>
      <w:pPr>
        <w:ind w:left="720" w:hanging="720"/>
      </w:pPr>
      <w:rPr>
        <w:b w:val="0"/>
      </w:rPr>
    </w:lvl>
    <w:lvl w:ilvl="3">
      <w:start w:val="1"/>
      <w:numFmt w:val="decimal"/>
      <w:lvlText w:val="%1.%2.%3.%4."/>
      <w:lvlJc w:val="left"/>
      <w:pPr>
        <w:ind w:left="1222" w:hanging="1080"/>
      </w:pPr>
      <w:rPr>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0F11B02"/>
    <w:multiLevelType w:val="hybridMultilevel"/>
    <w:tmpl w:val="8E721028"/>
    <w:lvl w:ilvl="0" w:tplc="DD442F8E">
      <w:start w:val="1"/>
      <w:numFmt w:val="bullet"/>
      <w:lvlText w:val=""/>
      <w:lvlJc w:val="left"/>
      <w:pPr>
        <w:ind w:left="928" w:hanging="360"/>
      </w:pPr>
      <w:rPr>
        <w:rFonts w:ascii="Symbol" w:hAnsi="Symbol" w:hint="default"/>
      </w:rPr>
    </w:lvl>
    <w:lvl w:ilvl="1" w:tplc="DE4247AA" w:tentative="1">
      <w:start w:val="1"/>
      <w:numFmt w:val="bullet"/>
      <w:lvlText w:val="o"/>
      <w:lvlJc w:val="left"/>
      <w:pPr>
        <w:ind w:left="1648" w:hanging="360"/>
      </w:pPr>
      <w:rPr>
        <w:rFonts w:ascii="Courier New" w:hAnsi="Courier New" w:cs="Courier New" w:hint="default"/>
      </w:rPr>
    </w:lvl>
    <w:lvl w:ilvl="2" w:tplc="AD20244A" w:tentative="1">
      <w:start w:val="1"/>
      <w:numFmt w:val="bullet"/>
      <w:lvlText w:val=""/>
      <w:lvlJc w:val="left"/>
      <w:pPr>
        <w:ind w:left="2368" w:hanging="360"/>
      </w:pPr>
      <w:rPr>
        <w:rFonts w:ascii="Wingdings" w:hAnsi="Wingdings" w:hint="default"/>
      </w:rPr>
    </w:lvl>
    <w:lvl w:ilvl="3" w:tplc="A658EA32" w:tentative="1">
      <w:start w:val="1"/>
      <w:numFmt w:val="bullet"/>
      <w:lvlText w:val=""/>
      <w:lvlJc w:val="left"/>
      <w:pPr>
        <w:ind w:left="3088" w:hanging="360"/>
      </w:pPr>
      <w:rPr>
        <w:rFonts w:ascii="Symbol" w:hAnsi="Symbol" w:hint="default"/>
      </w:rPr>
    </w:lvl>
    <w:lvl w:ilvl="4" w:tplc="3D32F0FA" w:tentative="1">
      <w:start w:val="1"/>
      <w:numFmt w:val="bullet"/>
      <w:lvlText w:val="o"/>
      <w:lvlJc w:val="left"/>
      <w:pPr>
        <w:ind w:left="3808" w:hanging="360"/>
      </w:pPr>
      <w:rPr>
        <w:rFonts w:ascii="Courier New" w:hAnsi="Courier New" w:cs="Courier New" w:hint="default"/>
      </w:rPr>
    </w:lvl>
    <w:lvl w:ilvl="5" w:tplc="29FE3A2C" w:tentative="1">
      <w:start w:val="1"/>
      <w:numFmt w:val="bullet"/>
      <w:lvlText w:val=""/>
      <w:lvlJc w:val="left"/>
      <w:pPr>
        <w:ind w:left="4528" w:hanging="360"/>
      </w:pPr>
      <w:rPr>
        <w:rFonts w:ascii="Wingdings" w:hAnsi="Wingdings" w:hint="default"/>
      </w:rPr>
    </w:lvl>
    <w:lvl w:ilvl="6" w:tplc="29DE7FD0" w:tentative="1">
      <w:start w:val="1"/>
      <w:numFmt w:val="bullet"/>
      <w:lvlText w:val=""/>
      <w:lvlJc w:val="left"/>
      <w:pPr>
        <w:ind w:left="5248" w:hanging="360"/>
      </w:pPr>
      <w:rPr>
        <w:rFonts w:ascii="Symbol" w:hAnsi="Symbol" w:hint="default"/>
      </w:rPr>
    </w:lvl>
    <w:lvl w:ilvl="7" w:tplc="BBA65CF2" w:tentative="1">
      <w:start w:val="1"/>
      <w:numFmt w:val="bullet"/>
      <w:lvlText w:val="o"/>
      <w:lvlJc w:val="left"/>
      <w:pPr>
        <w:ind w:left="5968" w:hanging="360"/>
      </w:pPr>
      <w:rPr>
        <w:rFonts w:ascii="Courier New" w:hAnsi="Courier New" w:cs="Courier New" w:hint="default"/>
      </w:rPr>
    </w:lvl>
    <w:lvl w:ilvl="8" w:tplc="2FEE4D84" w:tentative="1">
      <w:start w:val="1"/>
      <w:numFmt w:val="bullet"/>
      <w:lvlText w:val=""/>
      <w:lvlJc w:val="left"/>
      <w:pPr>
        <w:ind w:left="6688" w:hanging="360"/>
      </w:pPr>
      <w:rPr>
        <w:rFonts w:ascii="Wingdings" w:hAnsi="Wingdings" w:hint="default"/>
      </w:rPr>
    </w:lvl>
  </w:abstractNum>
  <w:abstractNum w:abstractNumId="6" w15:restartNumberingAfterBreak="0">
    <w:nsid w:val="196B5654"/>
    <w:multiLevelType w:val="multilevel"/>
    <w:tmpl w:val="3BFC9C98"/>
    <w:lvl w:ilvl="0">
      <w:start w:val="1"/>
      <w:numFmt w:val="decimal"/>
      <w:lvlText w:val="%1."/>
      <w:lvlJc w:val="left"/>
      <w:pPr>
        <w:ind w:left="720" w:hanging="360"/>
      </w:pPr>
      <w:rPr>
        <w:rFonts w:cs="Times New Roman" w:hint="default"/>
      </w:rPr>
    </w:lvl>
    <w:lvl w:ilvl="1">
      <w:start w:val="1"/>
      <w:numFmt w:val="decimal"/>
      <w:isLgl/>
      <w:lvlText w:val="%1.%2."/>
      <w:lvlJc w:val="left"/>
      <w:pPr>
        <w:ind w:left="1413" w:hanging="420"/>
      </w:pPr>
      <w:rPr>
        <w:rFonts w:cs="Times New Roman" w:hint="default"/>
        <w:b w:val="0"/>
      </w:rPr>
    </w:lvl>
    <w:lvl w:ilvl="2">
      <w:start w:val="1"/>
      <w:numFmt w:val="decimal"/>
      <w:isLgl/>
      <w:lvlText w:val="%1.%2.%3."/>
      <w:lvlJc w:val="left"/>
      <w:pPr>
        <w:ind w:left="1571" w:hanging="720"/>
      </w:pPr>
      <w:rPr>
        <w:rFonts w:cs="Times New Roman" w:hint="default"/>
        <w:b w:val="0"/>
        <w:i w:val="0"/>
      </w:rPr>
    </w:lvl>
    <w:lvl w:ilvl="3">
      <w:start w:val="1"/>
      <w:numFmt w:val="decimal"/>
      <w:isLgl/>
      <w:lvlText w:val="%1.%2.%3.%4."/>
      <w:lvlJc w:val="left"/>
      <w:pPr>
        <w:ind w:left="1004" w:hanging="720"/>
      </w:pPr>
      <w:rPr>
        <w:rFonts w:cs="Times New Roman" w:hint="default"/>
        <w:sz w:val="24"/>
        <w:szCs w:val="24"/>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15:restartNumberingAfterBreak="0">
    <w:nsid w:val="1B442C92"/>
    <w:multiLevelType w:val="hybridMultilevel"/>
    <w:tmpl w:val="CD8C1F9A"/>
    <w:lvl w:ilvl="0" w:tplc="F90E5332">
      <w:start w:val="1"/>
      <w:numFmt w:val="decimal"/>
      <w:lvlText w:val="%1."/>
      <w:lvlJc w:val="left"/>
      <w:pPr>
        <w:ind w:left="1070" w:hanging="360"/>
      </w:pPr>
    </w:lvl>
    <w:lvl w:ilvl="1" w:tplc="18F0F8F0" w:tentative="1">
      <w:start w:val="1"/>
      <w:numFmt w:val="lowerLetter"/>
      <w:lvlText w:val="%2."/>
      <w:lvlJc w:val="left"/>
      <w:pPr>
        <w:ind w:left="2160" w:hanging="360"/>
      </w:pPr>
    </w:lvl>
    <w:lvl w:ilvl="2" w:tplc="C4EC13AA" w:tentative="1">
      <w:start w:val="1"/>
      <w:numFmt w:val="lowerRoman"/>
      <w:lvlText w:val="%3."/>
      <w:lvlJc w:val="right"/>
      <w:pPr>
        <w:ind w:left="2880" w:hanging="180"/>
      </w:pPr>
    </w:lvl>
    <w:lvl w:ilvl="3" w:tplc="C2BAD210" w:tentative="1">
      <w:start w:val="1"/>
      <w:numFmt w:val="decimal"/>
      <w:lvlText w:val="%4."/>
      <w:lvlJc w:val="left"/>
      <w:pPr>
        <w:ind w:left="3600" w:hanging="360"/>
      </w:pPr>
    </w:lvl>
    <w:lvl w:ilvl="4" w:tplc="34FAD04A" w:tentative="1">
      <w:start w:val="1"/>
      <w:numFmt w:val="lowerLetter"/>
      <w:lvlText w:val="%5."/>
      <w:lvlJc w:val="left"/>
      <w:pPr>
        <w:ind w:left="4320" w:hanging="360"/>
      </w:pPr>
    </w:lvl>
    <w:lvl w:ilvl="5" w:tplc="3C16A844" w:tentative="1">
      <w:start w:val="1"/>
      <w:numFmt w:val="lowerRoman"/>
      <w:lvlText w:val="%6."/>
      <w:lvlJc w:val="right"/>
      <w:pPr>
        <w:ind w:left="5040" w:hanging="180"/>
      </w:pPr>
    </w:lvl>
    <w:lvl w:ilvl="6" w:tplc="B5400858" w:tentative="1">
      <w:start w:val="1"/>
      <w:numFmt w:val="decimal"/>
      <w:lvlText w:val="%7."/>
      <w:lvlJc w:val="left"/>
      <w:pPr>
        <w:ind w:left="5760" w:hanging="360"/>
      </w:pPr>
    </w:lvl>
    <w:lvl w:ilvl="7" w:tplc="5CF0C832" w:tentative="1">
      <w:start w:val="1"/>
      <w:numFmt w:val="lowerLetter"/>
      <w:lvlText w:val="%8."/>
      <w:lvlJc w:val="left"/>
      <w:pPr>
        <w:ind w:left="6480" w:hanging="360"/>
      </w:pPr>
    </w:lvl>
    <w:lvl w:ilvl="8" w:tplc="C4DEF28C" w:tentative="1">
      <w:start w:val="1"/>
      <w:numFmt w:val="lowerRoman"/>
      <w:lvlText w:val="%9."/>
      <w:lvlJc w:val="right"/>
      <w:pPr>
        <w:ind w:left="7200" w:hanging="180"/>
      </w:pPr>
    </w:lvl>
  </w:abstractNum>
  <w:abstractNum w:abstractNumId="8" w15:restartNumberingAfterBreak="0">
    <w:nsid w:val="23A763BC"/>
    <w:multiLevelType w:val="multilevel"/>
    <w:tmpl w:val="AF724660"/>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782B21"/>
    <w:multiLevelType w:val="multilevel"/>
    <w:tmpl w:val="BA6E84CE"/>
    <w:lvl w:ilvl="0">
      <w:start w:val="1"/>
      <w:numFmt w:val="decimal"/>
      <w:lvlText w:val="%1."/>
      <w:lvlJc w:val="left"/>
      <w:pPr>
        <w:ind w:left="720" w:hanging="360"/>
      </w:p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0A683F"/>
    <w:multiLevelType w:val="multilevel"/>
    <w:tmpl w:val="33107B5C"/>
    <w:lvl w:ilvl="0">
      <w:start w:val="9"/>
      <w:numFmt w:val="decimal"/>
      <w:lvlText w:val="%1."/>
      <w:lvlJc w:val="left"/>
      <w:pPr>
        <w:ind w:left="390" w:hanging="39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34060504"/>
    <w:multiLevelType w:val="multilevel"/>
    <w:tmpl w:val="98020A80"/>
    <w:lvl w:ilvl="0">
      <w:start w:val="1"/>
      <w:numFmt w:val="decimal"/>
      <w:lvlText w:val="%1."/>
      <w:lvlJc w:val="left"/>
      <w:pPr>
        <w:ind w:left="720" w:hanging="360"/>
      </w:pPr>
    </w:lvl>
    <w:lvl w:ilvl="1">
      <w:start w:val="1"/>
      <w:numFmt w:val="decimal"/>
      <w:isLgl/>
      <w:lvlText w:val="%1.%2."/>
      <w:lvlJc w:val="left"/>
      <w:pPr>
        <w:ind w:left="862" w:hanging="720"/>
      </w:pPr>
      <w:rPr>
        <w:rFonts w:hint="default"/>
        <w:b w:val="0"/>
      </w:rPr>
    </w:lvl>
    <w:lvl w:ilvl="2">
      <w:start w:val="1"/>
      <w:numFmt w:val="decimal"/>
      <w:isLgl/>
      <w:lvlText w:val="%1.%2.%3."/>
      <w:lvlJc w:val="left"/>
      <w:pPr>
        <w:ind w:left="1571" w:hanging="720"/>
      </w:pPr>
      <w:rPr>
        <w:rFonts w:hint="default"/>
        <w:i w:val="0"/>
        <w:iCs/>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DD271E0"/>
    <w:multiLevelType w:val="multilevel"/>
    <w:tmpl w:val="DDE644B2"/>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color w:val="auto"/>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13" w15:restartNumberingAfterBreak="0">
    <w:nsid w:val="427F3494"/>
    <w:multiLevelType w:val="multilevel"/>
    <w:tmpl w:val="E23C99CA"/>
    <w:lvl w:ilvl="0">
      <w:start w:val="1"/>
      <w:numFmt w:val="decimal"/>
      <w:lvlText w:val="%1."/>
      <w:lvlJc w:val="left"/>
      <w:pPr>
        <w:ind w:left="1080" w:hanging="720"/>
      </w:pPr>
      <w:rPr>
        <w:rFonts w:hint="default"/>
        <w:b/>
        <w:bCs/>
      </w:rPr>
    </w:lvl>
    <w:lvl w:ilvl="1">
      <w:start w:val="1"/>
      <w:numFmt w:val="decimal"/>
      <w:isLgl/>
      <w:lvlText w:val="%1.%2."/>
      <w:lvlJc w:val="left"/>
      <w:pPr>
        <w:ind w:left="1288" w:hanging="720"/>
      </w:pPr>
      <w:rPr>
        <w:rFonts w:hint="default"/>
        <w:b w:val="0"/>
        <w:bCs/>
        <w:color w:val="auto"/>
      </w:rPr>
    </w:lvl>
    <w:lvl w:ilvl="2">
      <w:start w:val="1"/>
      <w:numFmt w:val="decimal"/>
      <w:isLgl/>
      <w:lvlText w:val="%1.%2.%3."/>
      <w:lvlJc w:val="left"/>
      <w:pPr>
        <w:ind w:left="1713"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A34687F"/>
    <w:multiLevelType w:val="multilevel"/>
    <w:tmpl w:val="E7B243E4"/>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4A7ED7"/>
    <w:multiLevelType w:val="hybridMultilevel"/>
    <w:tmpl w:val="B89A9182"/>
    <w:lvl w:ilvl="0" w:tplc="32E4B1C2">
      <w:start w:val="5"/>
      <w:numFmt w:val="decimal"/>
      <w:lvlText w:val="%1."/>
      <w:lvlJc w:val="left"/>
      <w:pPr>
        <w:ind w:left="720" w:hanging="360"/>
      </w:pPr>
      <w:rPr>
        <w:rFonts w:hint="default"/>
        <w:sz w:val="24"/>
        <w:szCs w:val="24"/>
      </w:rPr>
    </w:lvl>
    <w:lvl w:ilvl="1" w:tplc="CB260D66" w:tentative="1">
      <w:start w:val="1"/>
      <w:numFmt w:val="lowerLetter"/>
      <w:lvlText w:val="%2."/>
      <w:lvlJc w:val="left"/>
      <w:pPr>
        <w:ind w:left="1440" w:hanging="360"/>
      </w:pPr>
    </w:lvl>
    <w:lvl w:ilvl="2" w:tplc="57688994" w:tentative="1">
      <w:start w:val="1"/>
      <w:numFmt w:val="lowerRoman"/>
      <w:lvlText w:val="%3."/>
      <w:lvlJc w:val="right"/>
      <w:pPr>
        <w:ind w:left="2160" w:hanging="180"/>
      </w:pPr>
    </w:lvl>
    <w:lvl w:ilvl="3" w:tplc="6A28E67E" w:tentative="1">
      <w:start w:val="1"/>
      <w:numFmt w:val="decimal"/>
      <w:lvlText w:val="%4."/>
      <w:lvlJc w:val="left"/>
      <w:pPr>
        <w:ind w:left="2880" w:hanging="360"/>
      </w:pPr>
    </w:lvl>
    <w:lvl w:ilvl="4" w:tplc="FD94C51E" w:tentative="1">
      <w:start w:val="1"/>
      <w:numFmt w:val="lowerLetter"/>
      <w:lvlText w:val="%5."/>
      <w:lvlJc w:val="left"/>
      <w:pPr>
        <w:ind w:left="3600" w:hanging="360"/>
      </w:pPr>
    </w:lvl>
    <w:lvl w:ilvl="5" w:tplc="B038C06E" w:tentative="1">
      <w:start w:val="1"/>
      <w:numFmt w:val="lowerRoman"/>
      <w:lvlText w:val="%6."/>
      <w:lvlJc w:val="right"/>
      <w:pPr>
        <w:ind w:left="4320" w:hanging="180"/>
      </w:pPr>
    </w:lvl>
    <w:lvl w:ilvl="6" w:tplc="D3305586" w:tentative="1">
      <w:start w:val="1"/>
      <w:numFmt w:val="decimal"/>
      <w:lvlText w:val="%7."/>
      <w:lvlJc w:val="left"/>
      <w:pPr>
        <w:ind w:left="5040" w:hanging="360"/>
      </w:pPr>
    </w:lvl>
    <w:lvl w:ilvl="7" w:tplc="60E2393C" w:tentative="1">
      <w:start w:val="1"/>
      <w:numFmt w:val="lowerLetter"/>
      <w:lvlText w:val="%8."/>
      <w:lvlJc w:val="left"/>
      <w:pPr>
        <w:ind w:left="5760" w:hanging="360"/>
      </w:pPr>
    </w:lvl>
    <w:lvl w:ilvl="8" w:tplc="0CF0B222" w:tentative="1">
      <w:start w:val="1"/>
      <w:numFmt w:val="lowerRoman"/>
      <w:lvlText w:val="%9."/>
      <w:lvlJc w:val="right"/>
      <w:pPr>
        <w:ind w:left="6480" w:hanging="180"/>
      </w:pPr>
    </w:lvl>
  </w:abstractNum>
  <w:abstractNum w:abstractNumId="16" w15:restartNumberingAfterBreak="0">
    <w:nsid w:val="5E180897"/>
    <w:multiLevelType w:val="multilevel"/>
    <w:tmpl w:val="890C366E"/>
    <w:lvl w:ilvl="0">
      <w:start w:val="8"/>
      <w:numFmt w:val="decimal"/>
      <w:lvlText w:val="%1."/>
      <w:lvlJc w:val="left"/>
      <w:pPr>
        <w:ind w:left="585" w:hanging="585"/>
      </w:pPr>
      <w:rPr>
        <w:rFonts w:hint="default"/>
      </w:rPr>
    </w:lvl>
    <w:lvl w:ilvl="1">
      <w:start w:val="1"/>
      <w:numFmt w:val="decimal"/>
      <w:lvlText w:val="%1.%2."/>
      <w:lvlJc w:val="left"/>
      <w:pPr>
        <w:ind w:left="720" w:hanging="720"/>
      </w:pPr>
      <w:rPr>
        <w:rFonts w:ascii="Times New Roman" w:hAnsi="Times New Roman" w:cs="Times New Roman" w:hint="default"/>
        <w:b w:val="0"/>
        <w:bCs/>
      </w:rPr>
    </w:lvl>
    <w:lvl w:ilvl="2">
      <w:start w:val="2"/>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7B14509"/>
    <w:multiLevelType w:val="multilevel"/>
    <w:tmpl w:val="CA1C3108"/>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A767113"/>
    <w:multiLevelType w:val="multilevel"/>
    <w:tmpl w:val="3E4C3432"/>
    <w:lvl w:ilvl="0">
      <w:start w:val="1"/>
      <w:numFmt w:val="decimal"/>
      <w:pStyle w:val="1Lgumam"/>
      <w:lvlText w:val="%1."/>
      <w:lvlJc w:val="left"/>
      <w:pPr>
        <w:ind w:left="360" w:hanging="360"/>
      </w:pPr>
      <w:rPr>
        <w:b/>
      </w:rPr>
    </w:lvl>
    <w:lvl w:ilvl="1">
      <w:start w:val="1"/>
      <w:numFmt w:val="decimal"/>
      <w:pStyle w:val="11Lgumam"/>
      <w:lvlText w:val="%1.%2."/>
      <w:lvlJc w:val="left"/>
      <w:pPr>
        <w:ind w:left="432" w:hanging="432"/>
      </w:pPr>
      <w:rPr>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33F13A4"/>
    <w:multiLevelType w:val="hybridMultilevel"/>
    <w:tmpl w:val="A98C023E"/>
    <w:lvl w:ilvl="0" w:tplc="BED469F0">
      <w:start w:val="1"/>
      <w:numFmt w:val="decimal"/>
      <w:lvlText w:val="%1)"/>
      <w:lvlJc w:val="left"/>
      <w:pPr>
        <w:tabs>
          <w:tab w:val="num" w:pos="720"/>
        </w:tabs>
        <w:ind w:left="720" w:hanging="360"/>
      </w:pPr>
      <w:rPr>
        <w:rFonts w:hint="default"/>
      </w:rPr>
    </w:lvl>
    <w:lvl w:ilvl="1" w:tplc="B33441CC" w:tentative="1">
      <w:start w:val="1"/>
      <w:numFmt w:val="lowerLetter"/>
      <w:lvlText w:val="%2."/>
      <w:lvlJc w:val="left"/>
      <w:pPr>
        <w:tabs>
          <w:tab w:val="num" w:pos="1440"/>
        </w:tabs>
        <w:ind w:left="1440" w:hanging="360"/>
      </w:pPr>
    </w:lvl>
    <w:lvl w:ilvl="2" w:tplc="AF48E45C" w:tentative="1">
      <w:start w:val="1"/>
      <w:numFmt w:val="lowerRoman"/>
      <w:lvlText w:val="%3."/>
      <w:lvlJc w:val="right"/>
      <w:pPr>
        <w:tabs>
          <w:tab w:val="num" w:pos="2160"/>
        </w:tabs>
        <w:ind w:left="2160" w:hanging="180"/>
      </w:pPr>
    </w:lvl>
    <w:lvl w:ilvl="3" w:tplc="20607864" w:tentative="1">
      <w:start w:val="1"/>
      <w:numFmt w:val="decimal"/>
      <w:lvlText w:val="%4."/>
      <w:lvlJc w:val="left"/>
      <w:pPr>
        <w:tabs>
          <w:tab w:val="num" w:pos="2880"/>
        </w:tabs>
        <w:ind w:left="2880" w:hanging="360"/>
      </w:pPr>
    </w:lvl>
    <w:lvl w:ilvl="4" w:tplc="FFD07858" w:tentative="1">
      <w:start w:val="1"/>
      <w:numFmt w:val="lowerLetter"/>
      <w:lvlText w:val="%5."/>
      <w:lvlJc w:val="left"/>
      <w:pPr>
        <w:tabs>
          <w:tab w:val="num" w:pos="3600"/>
        </w:tabs>
        <w:ind w:left="3600" w:hanging="360"/>
      </w:pPr>
    </w:lvl>
    <w:lvl w:ilvl="5" w:tplc="43D836D2" w:tentative="1">
      <w:start w:val="1"/>
      <w:numFmt w:val="lowerRoman"/>
      <w:lvlText w:val="%6."/>
      <w:lvlJc w:val="right"/>
      <w:pPr>
        <w:tabs>
          <w:tab w:val="num" w:pos="4320"/>
        </w:tabs>
        <w:ind w:left="4320" w:hanging="180"/>
      </w:pPr>
    </w:lvl>
    <w:lvl w:ilvl="6" w:tplc="63DA324C" w:tentative="1">
      <w:start w:val="1"/>
      <w:numFmt w:val="decimal"/>
      <w:lvlText w:val="%7."/>
      <w:lvlJc w:val="left"/>
      <w:pPr>
        <w:tabs>
          <w:tab w:val="num" w:pos="5040"/>
        </w:tabs>
        <w:ind w:left="5040" w:hanging="360"/>
      </w:pPr>
    </w:lvl>
    <w:lvl w:ilvl="7" w:tplc="E4423DD4" w:tentative="1">
      <w:start w:val="1"/>
      <w:numFmt w:val="lowerLetter"/>
      <w:lvlText w:val="%8."/>
      <w:lvlJc w:val="left"/>
      <w:pPr>
        <w:tabs>
          <w:tab w:val="num" w:pos="5760"/>
        </w:tabs>
        <w:ind w:left="5760" w:hanging="360"/>
      </w:pPr>
    </w:lvl>
    <w:lvl w:ilvl="8" w:tplc="7660D148" w:tentative="1">
      <w:start w:val="1"/>
      <w:numFmt w:val="lowerRoman"/>
      <w:lvlText w:val="%9."/>
      <w:lvlJc w:val="right"/>
      <w:pPr>
        <w:tabs>
          <w:tab w:val="num" w:pos="6480"/>
        </w:tabs>
        <w:ind w:left="6480" w:hanging="180"/>
      </w:pPr>
    </w:lvl>
  </w:abstractNum>
  <w:abstractNum w:abstractNumId="20" w15:restartNumberingAfterBreak="0">
    <w:nsid w:val="74A70294"/>
    <w:multiLevelType w:val="hybridMultilevel"/>
    <w:tmpl w:val="440AB2C8"/>
    <w:lvl w:ilvl="0" w:tplc="F8FEBA3C">
      <w:start w:val="1"/>
      <w:numFmt w:val="bullet"/>
      <w:lvlText w:val=""/>
      <w:lvlJc w:val="left"/>
      <w:pPr>
        <w:ind w:left="720" w:hanging="360"/>
      </w:pPr>
      <w:rPr>
        <w:rFonts w:ascii="Wingdings" w:hAnsi="Wingdings" w:hint="default"/>
      </w:rPr>
    </w:lvl>
    <w:lvl w:ilvl="1" w:tplc="378A39A4" w:tentative="1">
      <w:start w:val="1"/>
      <w:numFmt w:val="bullet"/>
      <w:lvlText w:val="o"/>
      <w:lvlJc w:val="left"/>
      <w:pPr>
        <w:ind w:left="1440" w:hanging="360"/>
      </w:pPr>
      <w:rPr>
        <w:rFonts w:ascii="Courier New" w:hAnsi="Courier New" w:cs="Courier New" w:hint="default"/>
      </w:rPr>
    </w:lvl>
    <w:lvl w:ilvl="2" w:tplc="B84E1C50" w:tentative="1">
      <w:start w:val="1"/>
      <w:numFmt w:val="bullet"/>
      <w:lvlText w:val=""/>
      <w:lvlJc w:val="left"/>
      <w:pPr>
        <w:ind w:left="2160" w:hanging="360"/>
      </w:pPr>
      <w:rPr>
        <w:rFonts w:ascii="Wingdings" w:hAnsi="Wingdings" w:hint="default"/>
      </w:rPr>
    </w:lvl>
    <w:lvl w:ilvl="3" w:tplc="9D44E542" w:tentative="1">
      <w:start w:val="1"/>
      <w:numFmt w:val="bullet"/>
      <w:lvlText w:val=""/>
      <w:lvlJc w:val="left"/>
      <w:pPr>
        <w:ind w:left="2880" w:hanging="360"/>
      </w:pPr>
      <w:rPr>
        <w:rFonts w:ascii="Symbol" w:hAnsi="Symbol" w:hint="default"/>
      </w:rPr>
    </w:lvl>
    <w:lvl w:ilvl="4" w:tplc="9A6464E0" w:tentative="1">
      <w:start w:val="1"/>
      <w:numFmt w:val="bullet"/>
      <w:lvlText w:val="o"/>
      <w:lvlJc w:val="left"/>
      <w:pPr>
        <w:ind w:left="3600" w:hanging="360"/>
      </w:pPr>
      <w:rPr>
        <w:rFonts w:ascii="Courier New" w:hAnsi="Courier New" w:cs="Courier New" w:hint="default"/>
      </w:rPr>
    </w:lvl>
    <w:lvl w:ilvl="5" w:tplc="4A309C22" w:tentative="1">
      <w:start w:val="1"/>
      <w:numFmt w:val="bullet"/>
      <w:lvlText w:val=""/>
      <w:lvlJc w:val="left"/>
      <w:pPr>
        <w:ind w:left="4320" w:hanging="360"/>
      </w:pPr>
      <w:rPr>
        <w:rFonts w:ascii="Wingdings" w:hAnsi="Wingdings" w:hint="default"/>
      </w:rPr>
    </w:lvl>
    <w:lvl w:ilvl="6" w:tplc="3FCA9E32" w:tentative="1">
      <w:start w:val="1"/>
      <w:numFmt w:val="bullet"/>
      <w:lvlText w:val=""/>
      <w:lvlJc w:val="left"/>
      <w:pPr>
        <w:ind w:left="5040" w:hanging="360"/>
      </w:pPr>
      <w:rPr>
        <w:rFonts w:ascii="Symbol" w:hAnsi="Symbol" w:hint="default"/>
      </w:rPr>
    </w:lvl>
    <w:lvl w:ilvl="7" w:tplc="94B695DE" w:tentative="1">
      <w:start w:val="1"/>
      <w:numFmt w:val="bullet"/>
      <w:lvlText w:val="o"/>
      <w:lvlJc w:val="left"/>
      <w:pPr>
        <w:ind w:left="5760" w:hanging="360"/>
      </w:pPr>
      <w:rPr>
        <w:rFonts w:ascii="Courier New" w:hAnsi="Courier New" w:cs="Courier New" w:hint="default"/>
      </w:rPr>
    </w:lvl>
    <w:lvl w:ilvl="8" w:tplc="11A079F4" w:tentative="1">
      <w:start w:val="1"/>
      <w:numFmt w:val="bullet"/>
      <w:lvlText w:val=""/>
      <w:lvlJc w:val="left"/>
      <w:pPr>
        <w:ind w:left="6480" w:hanging="360"/>
      </w:pPr>
      <w:rPr>
        <w:rFonts w:ascii="Wingdings" w:hAnsi="Wingdings" w:hint="default"/>
      </w:rPr>
    </w:lvl>
  </w:abstractNum>
  <w:abstractNum w:abstractNumId="21" w15:restartNumberingAfterBreak="0">
    <w:nsid w:val="79AC1C8A"/>
    <w:multiLevelType w:val="multilevel"/>
    <w:tmpl w:val="9AFEABD8"/>
    <w:lvl w:ilvl="0">
      <w:start w:val="5"/>
      <w:numFmt w:val="decimal"/>
      <w:lvlText w:val="%1."/>
      <w:lvlJc w:val="left"/>
      <w:pPr>
        <w:ind w:left="360" w:hanging="360"/>
      </w:pPr>
      <w:rPr>
        <w:rFonts w:hint="default"/>
        <w:b/>
        <w:bCs w:val="0"/>
      </w:rPr>
    </w:lvl>
    <w:lvl w:ilvl="1">
      <w:start w:val="1"/>
      <w:numFmt w:val="decimal"/>
      <w:lvlText w:val="%1.%2."/>
      <w:lvlJc w:val="left"/>
      <w:pPr>
        <w:ind w:left="864" w:hanging="360"/>
      </w:pPr>
      <w:rPr>
        <w:rFonts w:hint="default"/>
      </w:rPr>
    </w:lvl>
    <w:lvl w:ilvl="2">
      <w:start w:val="1"/>
      <w:numFmt w:val="decimal"/>
      <w:lvlText w:val="%1.%2.%3."/>
      <w:lvlJc w:val="left"/>
      <w:pPr>
        <w:ind w:left="1728" w:hanging="720"/>
      </w:pPr>
      <w:rPr>
        <w:rFonts w:hint="default"/>
      </w:rPr>
    </w:lvl>
    <w:lvl w:ilvl="3">
      <w:start w:val="1"/>
      <w:numFmt w:val="decimal"/>
      <w:lvlText w:val="%1.%2.%3.%4."/>
      <w:lvlJc w:val="left"/>
      <w:pPr>
        <w:ind w:left="2232" w:hanging="720"/>
      </w:pPr>
      <w:rPr>
        <w:rFonts w:hint="default"/>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abstractNum w:abstractNumId="22" w15:restartNumberingAfterBreak="0">
    <w:nsid w:val="79DE1247"/>
    <w:multiLevelType w:val="hybridMultilevel"/>
    <w:tmpl w:val="1AE2D23A"/>
    <w:lvl w:ilvl="0" w:tplc="FBF0CC52">
      <w:start w:val="10"/>
      <w:numFmt w:val="bullet"/>
      <w:lvlText w:val="-"/>
      <w:lvlJc w:val="left"/>
      <w:pPr>
        <w:ind w:left="720" w:hanging="360"/>
      </w:pPr>
      <w:rPr>
        <w:rFonts w:ascii="Times New Roman" w:eastAsia="Times New Roman" w:hAnsi="Times New Roman" w:cs="Times New Roman" w:hint="default"/>
      </w:rPr>
    </w:lvl>
    <w:lvl w:ilvl="1" w:tplc="EA068482" w:tentative="1">
      <w:start w:val="1"/>
      <w:numFmt w:val="bullet"/>
      <w:lvlText w:val="o"/>
      <w:lvlJc w:val="left"/>
      <w:pPr>
        <w:ind w:left="1440" w:hanging="360"/>
      </w:pPr>
      <w:rPr>
        <w:rFonts w:ascii="Courier New" w:hAnsi="Courier New" w:cs="Courier New" w:hint="default"/>
      </w:rPr>
    </w:lvl>
    <w:lvl w:ilvl="2" w:tplc="0F80208A" w:tentative="1">
      <w:start w:val="1"/>
      <w:numFmt w:val="bullet"/>
      <w:lvlText w:val=""/>
      <w:lvlJc w:val="left"/>
      <w:pPr>
        <w:ind w:left="2160" w:hanging="360"/>
      </w:pPr>
      <w:rPr>
        <w:rFonts w:ascii="Wingdings" w:hAnsi="Wingdings" w:hint="default"/>
      </w:rPr>
    </w:lvl>
    <w:lvl w:ilvl="3" w:tplc="933E5B4E" w:tentative="1">
      <w:start w:val="1"/>
      <w:numFmt w:val="bullet"/>
      <w:lvlText w:val=""/>
      <w:lvlJc w:val="left"/>
      <w:pPr>
        <w:ind w:left="2880" w:hanging="360"/>
      </w:pPr>
      <w:rPr>
        <w:rFonts w:ascii="Symbol" w:hAnsi="Symbol" w:hint="default"/>
      </w:rPr>
    </w:lvl>
    <w:lvl w:ilvl="4" w:tplc="2546527C" w:tentative="1">
      <w:start w:val="1"/>
      <w:numFmt w:val="bullet"/>
      <w:lvlText w:val="o"/>
      <w:lvlJc w:val="left"/>
      <w:pPr>
        <w:ind w:left="3600" w:hanging="360"/>
      </w:pPr>
      <w:rPr>
        <w:rFonts w:ascii="Courier New" w:hAnsi="Courier New" w:cs="Courier New" w:hint="default"/>
      </w:rPr>
    </w:lvl>
    <w:lvl w:ilvl="5" w:tplc="F99ED8DC" w:tentative="1">
      <w:start w:val="1"/>
      <w:numFmt w:val="bullet"/>
      <w:lvlText w:val=""/>
      <w:lvlJc w:val="left"/>
      <w:pPr>
        <w:ind w:left="4320" w:hanging="360"/>
      </w:pPr>
      <w:rPr>
        <w:rFonts w:ascii="Wingdings" w:hAnsi="Wingdings" w:hint="default"/>
      </w:rPr>
    </w:lvl>
    <w:lvl w:ilvl="6" w:tplc="003442AC" w:tentative="1">
      <w:start w:val="1"/>
      <w:numFmt w:val="bullet"/>
      <w:lvlText w:val=""/>
      <w:lvlJc w:val="left"/>
      <w:pPr>
        <w:ind w:left="5040" w:hanging="360"/>
      </w:pPr>
      <w:rPr>
        <w:rFonts w:ascii="Symbol" w:hAnsi="Symbol" w:hint="default"/>
      </w:rPr>
    </w:lvl>
    <w:lvl w:ilvl="7" w:tplc="1AC66F5A" w:tentative="1">
      <w:start w:val="1"/>
      <w:numFmt w:val="bullet"/>
      <w:lvlText w:val="o"/>
      <w:lvlJc w:val="left"/>
      <w:pPr>
        <w:ind w:left="5760" w:hanging="360"/>
      </w:pPr>
      <w:rPr>
        <w:rFonts w:ascii="Courier New" w:hAnsi="Courier New" w:cs="Courier New" w:hint="default"/>
      </w:rPr>
    </w:lvl>
    <w:lvl w:ilvl="8" w:tplc="4878AACE" w:tentative="1">
      <w:start w:val="1"/>
      <w:numFmt w:val="bullet"/>
      <w:lvlText w:val=""/>
      <w:lvlJc w:val="left"/>
      <w:pPr>
        <w:ind w:left="6480" w:hanging="360"/>
      </w:pPr>
      <w:rPr>
        <w:rFonts w:ascii="Wingdings" w:hAnsi="Wingdings" w:hint="default"/>
      </w:rPr>
    </w:lvl>
  </w:abstractNum>
  <w:abstractNum w:abstractNumId="23" w15:restartNumberingAfterBreak="0">
    <w:nsid w:val="7D0912E3"/>
    <w:multiLevelType w:val="multilevel"/>
    <w:tmpl w:val="FBE886D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43640298">
    <w:abstractNumId w:val="3"/>
  </w:num>
  <w:num w:numId="2" w16cid:durableId="2118524516">
    <w:abstractNumId w:val="17"/>
  </w:num>
  <w:num w:numId="3" w16cid:durableId="568659481">
    <w:abstractNumId w:val="11"/>
  </w:num>
  <w:num w:numId="4" w16cid:durableId="281111170">
    <w:abstractNumId w:val="8"/>
  </w:num>
  <w:num w:numId="5" w16cid:durableId="1183131752">
    <w:abstractNumId w:val="20"/>
  </w:num>
  <w:num w:numId="6" w16cid:durableId="1644579525">
    <w:abstractNumId w:val="22"/>
  </w:num>
  <w:num w:numId="7" w16cid:durableId="432242501">
    <w:abstractNumId w:val="0"/>
  </w:num>
  <w:num w:numId="8" w16cid:durableId="1373455402">
    <w:abstractNumId w:val="19"/>
  </w:num>
  <w:num w:numId="9" w16cid:durableId="806895090">
    <w:abstractNumId w:val="5"/>
  </w:num>
  <w:num w:numId="10" w16cid:durableId="734857668">
    <w:abstractNumId w:val="14"/>
  </w:num>
  <w:num w:numId="11" w16cid:durableId="1325745840">
    <w:abstractNumId w:val="4"/>
  </w:num>
  <w:num w:numId="12" w16cid:durableId="137965440">
    <w:abstractNumId w:val="9"/>
  </w:num>
  <w:num w:numId="13" w16cid:durableId="1978216423">
    <w:abstractNumId w:val="23"/>
  </w:num>
  <w:num w:numId="14" w16cid:durableId="1900238162">
    <w:abstractNumId w:val="10"/>
  </w:num>
  <w:num w:numId="15" w16cid:durableId="1792019142">
    <w:abstractNumId w:val="2"/>
  </w:num>
  <w:num w:numId="16" w16cid:durableId="2141264252">
    <w:abstractNumId w:val="13"/>
  </w:num>
  <w:num w:numId="17" w16cid:durableId="2995316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6180557">
    <w:abstractNumId w:val="15"/>
  </w:num>
  <w:num w:numId="19" w16cid:durableId="360060603">
    <w:abstractNumId w:val="16"/>
  </w:num>
  <w:num w:numId="20" w16cid:durableId="13420090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1309997">
    <w:abstractNumId w:val="21"/>
  </w:num>
  <w:num w:numId="22" w16cid:durableId="612202112">
    <w:abstractNumId w:val="6"/>
  </w:num>
  <w:num w:numId="23" w16cid:durableId="1596016230">
    <w:abstractNumId w:val="1"/>
  </w:num>
  <w:num w:numId="24" w16cid:durableId="1709907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9A"/>
    <w:rsid w:val="000079C3"/>
    <w:rsid w:val="00010AD9"/>
    <w:rsid w:val="00017D18"/>
    <w:rsid w:val="000308A4"/>
    <w:rsid w:val="000372E2"/>
    <w:rsid w:val="000433D2"/>
    <w:rsid w:val="000D5EE4"/>
    <w:rsid w:val="00134176"/>
    <w:rsid w:val="00136013"/>
    <w:rsid w:val="00175F9A"/>
    <w:rsid w:val="00177951"/>
    <w:rsid w:val="001A3C63"/>
    <w:rsid w:val="001C74E0"/>
    <w:rsid w:val="00204FD8"/>
    <w:rsid w:val="00211DF6"/>
    <w:rsid w:val="00226F42"/>
    <w:rsid w:val="00232AAF"/>
    <w:rsid w:val="002655A5"/>
    <w:rsid w:val="002917ED"/>
    <w:rsid w:val="00293855"/>
    <w:rsid w:val="002A71B8"/>
    <w:rsid w:val="00303705"/>
    <w:rsid w:val="0033785D"/>
    <w:rsid w:val="00340511"/>
    <w:rsid w:val="003544B8"/>
    <w:rsid w:val="00355382"/>
    <w:rsid w:val="0037623E"/>
    <w:rsid w:val="003D1CFB"/>
    <w:rsid w:val="003D4E20"/>
    <w:rsid w:val="00404CBB"/>
    <w:rsid w:val="0044025E"/>
    <w:rsid w:val="00457296"/>
    <w:rsid w:val="00457D6F"/>
    <w:rsid w:val="00465C88"/>
    <w:rsid w:val="00496ED4"/>
    <w:rsid w:val="004A3C7E"/>
    <w:rsid w:val="004B5978"/>
    <w:rsid w:val="004D3321"/>
    <w:rsid w:val="004D41B9"/>
    <w:rsid w:val="004F48F5"/>
    <w:rsid w:val="004F574E"/>
    <w:rsid w:val="005326B6"/>
    <w:rsid w:val="005757C2"/>
    <w:rsid w:val="00586242"/>
    <w:rsid w:val="005C766F"/>
    <w:rsid w:val="005D0A25"/>
    <w:rsid w:val="005E178B"/>
    <w:rsid w:val="005E4788"/>
    <w:rsid w:val="006011A3"/>
    <w:rsid w:val="006260D6"/>
    <w:rsid w:val="006414BD"/>
    <w:rsid w:val="00644D05"/>
    <w:rsid w:val="006551EC"/>
    <w:rsid w:val="006917BA"/>
    <w:rsid w:val="006948D1"/>
    <w:rsid w:val="00694D0B"/>
    <w:rsid w:val="006B3E67"/>
    <w:rsid w:val="006C2942"/>
    <w:rsid w:val="0070263E"/>
    <w:rsid w:val="0073088C"/>
    <w:rsid w:val="0076484E"/>
    <w:rsid w:val="0078181C"/>
    <w:rsid w:val="007B5F40"/>
    <w:rsid w:val="007C351B"/>
    <w:rsid w:val="007D7234"/>
    <w:rsid w:val="0083057B"/>
    <w:rsid w:val="00863A4A"/>
    <w:rsid w:val="008700F6"/>
    <w:rsid w:val="00886735"/>
    <w:rsid w:val="008B5847"/>
    <w:rsid w:val="008C5194"/>
    <w:rsid w:val="008F3816"/>
    <w:rsid w:val="00905188"/>
    <w:rsid w:val="009454FB"/>
    <w:rsid w:val="0096753A"/>
    <w:rsid w:val="00970654"/>
    <w:rsid w:val="00995E8F"/>
    <w:rsid w:val="009C14CF"/>
    <w:rsid w:val="009C775B"/>
    <w:rsid w:val="00A01944"/>
    <w:rsid w:val="00A04498"/>
    <w:rsid w:val="00A15559"/>
    <w:rsid w:val="00AA6496"/>
    <w:rsid w:val="00AB2ECB"/>
    <w:rsid w:val="00AB5136"/>
    <w:rsid w:val="00B16533"/>
    <w:rsid w:val="00B42D9D"/>
    <w:rsid w:val="00B64EF2"/>
    <w:rsid w:val="00C03AF9"/>
    <w:rsid w:val="00C262BA"/>
    <w:rsid w:val="00C412E5"/>
    <w:rsid w:val="00C51520"/>
    <w:rsid w:val="00CA593A"/>
    <w:rsid w:val="00CC45A9"/>
    <w:rsid w:val="00D12227"/>
    <w:rsid w:val="00D24DEB"/>
    <w:rsid w:val="00D77236"/>
    <w:rsid w:val="00D97171"/>
    <w:rsid w:val="00DB5B44"/>
    <w:rsid w:val="00DD0771"/>
    <w:rsid w:val="00DD770A"/>
    <w:rsid w:val="00E1654E"/>
    <w:rsid w:val="00E35837"/>
    <w:rsid w:val="00E504DD"/>
    <w:rsid w:val="00E5302C"/>
    <w:rsid w:val="00EE4DF9"/>
    <w:rsid w:val="00F07D73"/>
    <w:rsid w:val="00F32C1D"/>
    <w:rsid w:val="00F3307B"/>
    <w:rsid w:val="00F33538"/>
    <w:rsid w:val="00F60A5D"/>
    <w:rsid w:val="00F71D1C"/>
    <w:rsid w:val="00F71D43"/>
    <w:rsid w:val="00FA6ABF"/>
    <w:rsid w:val="00FC43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7797D"/>
  <w15:chartTrackingRefBased/>
  <w15:docId w15:val="{0D3F0BE5-AC1E-460E-A17C-DA09EB131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766F"/>
    <w:pPr>
      <w:spacing w:after="200" w:line="276" w:lineRule="auto"/>
    </w:pPr>
  </w:style>
  <w:style w:type="paragraph" w:styleId="Virsraksts1">
    <w:name w:val="heading 1"/>
    <w:basedOn w:val="Parasts"/>
    <w:next w:val="Parasts"/>
    <w:link w:val="Virsraksts1Rakstz"/>
    <w:uiPriority w:val="9"/>
    <w:qFormat/>
    <w:rsid w:val="005C766F"/>
    <w:pPr>
      <w:keepNext/>
      <w:keepLines/>
      <w:spacing w:before="480" w:after="0"/>
      <w:outlineLvl w:val="0"/>
    </w:pPr>
    <w:rPr>
      <w:rFonts w:asciiTheme="majorHAnsi" w:eastAsiaTheme="majorEastAsia" w:hAnsiTheme="majorHAnsi" w:cstheme="majorBidi"/>
      <w:b/>
      <w:bCs/>
      <w:color w:val="2D4F8E" w:themeColor="accent1" w:themeShade="B5"/>
      <w:sz w:val="32"/>
      <w:szCs w:val="32"/>
    </w:rPr>
  </w:style>
  <w:style w:type="paragraph" w:styleId="Virsraksts3">
    <w:name w:val="heading 3"/>
    <w:basedOn w:val="Parasts"/>
    <w:next w:val="Parasts"/>
    <w:link w:val="Virsraksts3Rakstz"/>
    <w:uiPriority w:val="9"/>
    <w:unhideWhenUsed/>
    <w:qFormat/>
    <w:rsid w:val="005C766F"/>
    <w:pPr>
      <w:keepNext/>
      <w:keepLines/>
      <w:spacing w:before="200" w:after="0"/>
      <w:outlineLvl w:val="2"/>
    </w:pPr>
    <w:rPr>
      <w:rFonts w:asciiTheme="majorHAnsi" w:eastAsiaTheme="majorEastAsia" w:hAnsiTheme="majorHAnsi" w:cstheme="majorBidi"/>
      <w:b/>
      <w:bCs/>
      <w:color w:val="4472C4" w:themeColor="accent1"/>
    </w:rPr>
  </w:style>
  <w:style w:type="paragraph" w:styleId="Virsraksts6">
    <w:name w:val="heading 6"/>
    <w:basedOn w:val="Parasts"/>
    <w:next w:val="Parasts"/>
    <w:link w:val="Virsraksts6Rakstz"/>
    <w:qFormat/>
    <w:rsid w:val="005C766F"/>
    <w:pPr>
      <w:keepNext/>
      <w:spacing w:after="0" w:line="240" w:lineRule="auto"/>
      <w:jc w:val="center"/>
      <w:outlineLvl w:val="5"/>
    </w:pPr>
    <w:rPr>
      <w:rFonts w:ascii="Times New Roman" w:eastAsia="Times New Roman" w:hAnsi="Times New Roman"/>
      <w:b/>
      <w:sz w:val="24"/>
      <w:szCs w:val="20"/>
      <w:lang w:val="x-none" w:eastAsia="x-none"/>
    </w:rPr>
  </w:style>
  <w:style w:type="paragraph" w:styleId="Virsraksts7">
    <w:name w:val="heading 7"/>
    <w:basedOn w:val="Parasts"/>
    <w:next w:val="Parasts"/>
    <w:link w:val="Virsraksts7Rakstz"/>
    <w:uiPriority w:val="9"/>
    <w:semiHidden/>
    <w:unhideWhenUsed/>
    <w:qFormat/>
    <w:rsid w:val="005C766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C766F"/>
    <w:rPr>
      <w:rFonts w:asciiTheme="majorHAnsi" w:eastAsiaTheme="majorEastAsia" w:hAnsiTheme="majorHAnsi" w:cstheme="majorBidi"/>
      <w:b/>
      <w:bCs/>
      <w:color w:val="2D4F8E" w:themeColor="accent1" w:themeShade="B5"/>
      <w:sz w:val="32"/>
      <w:szCs w:val="32"/>
    </w:rPr>
  </w:style>
  <w:style w:type="character" w:customStyle="1" w:styleId="Virsraksts3Rakstz">
    <w:name w:val="Virsraksts 3 Rakstz."/>
    <w:basedOn w:val="Noklusjumarindkopasfonts"/>
    <w:link w:val="Virsraksts3"/>
    <w:uiPriority w:val="9"/>
    <w:rsid w:val="005C766F"/>
    <w:rPr>
      <w:rFonts w:asciiTheme="majorHAnsi" w:eastAsiaTheme="majorEastAsia" w:hAnsiTheme="majorHAnsi" w:cstheme="majorBidi"/>
      <w:b/>
      <w:bCs/>
      <w:color w:val="4472C4" w:themeColor="accent1"/>
    </w:rPr>
  </w:style>
  <w:style w:type="character" w:customStyle="1" w:styleId="Virsraksts6Rakstz">
    <w:name w:val="Virsraksts 6 Rakstz."/>
    <w:basedOn w:val="Noklusjumarindkopasfonts"/>
    <w:link w:val="Virsraksts6"/>
    <w:rsid w:val="005C766F"/>
    <w:rPr>
      <w:rFonts w:ascii="Times New Roman" w:eastAsia="Times New Roman" w:hAnsi="Times New Roman"/>
      <w:b/>
      <w:sz w:val="24"/>
      <w:szCs w:val="20"/>
      <w:lang w:val="x-none" w:eastAsia="x-none"/>
    </w:rPr>
  </w:style>
  <w:style w:type="character" w:customStyle="1" w:styleId="Virsraksts7Rakstz">
    <w:name w:val="Virsraksts 7 Rakstz."/>
    <w:basedOn w:val="Noklusjumarindkopasfonts"/>
    <w:link w:val="Virsraksts7"/>
    <w:uiPriority w:val="9"/>
    <w:semiHidden/>
    <w:rsid w:val="005C766F"/>
    <w:rPr>
      <w:rFonts w:asciiTheme="majorHAnsi" w:eastAsiaTheme="majorEastAsia" w:hAnsiTheme="majorHAnsi" w:cstheme="majorBidi"/>
      <w:i/>
      <w:iCs/>
      <w:color w:val="404040" w:themeColor="text1" w:themeTint="BF"/>
    </w:rPr>
  </w:style>
  <w:style w:type="paragraph" w:customStyle="1" w:styleId="Style5">
    <w:name w:val="Style5"/>
    <w:basedOn w:val="Parasts"/>
    <w:uiPriority w:val="99"/>
    <w:rsid w:val="005C766F"/>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7">
    <w:name w:val="Font Style37"/>
    <w:uiPriority w:val="99"/>
    <w:rsid w:val="005C766F"/>
    <w:rPr>
      <w:rFonts w:ascii="Times New Roman" w:hAnsi="Times New Roman" w:cs="Times New Roman"/>
      <w:sz w:val="22"/>
      <w:szCs w:val="22"/>
    </w:rPr>
  </w:style>
  <w:style w:type="character" w:customStyle="1" w:styleId="FontStyle36">
    <w:name w:val="Font Style36"/>
    <w:uiPriority w:val="99"/>
    <w:rsid w:val="005C766F"/>
    <w:rPr>
      <w:rFonts w:ascii="Times New Roman" w:hAnsi="Times New Roman" w:cs="Times New Roman"/>
      <w:b/>
      <w:bCs/>
      <w:sz w:val="22"/>
      <w:szCs w:val="22"/>
    </w:rPr>
  </w:style>
  <w:style w:type="character" w:styleId="Hipersaite">
    <w:name w:val="Hyperlink"/>
    <w:rsid w:val="005C766F"/>
    <w:rPr>
      <w:color w:val="0000FF"/>
      <w:u w:val="single"/>
    </w:rPr>
  </w:style>
  <w:style w:type="paragraph" w:customStyle="1" w:styleId="Default">
    <w:name w:val="Default"/>
    <w:rsid w:val="005C766F"/>
    <w:pPr>
      <w:autoSpaceDE w:val="0"/>
      <w:autoSpaceDN w:val="0"/>
      <w:adjustRightInd w:val="0"/>
      <w:spacing w:after="0" w:line="240" w:lineRule="auto"/>
    </w:pPr>
    <w:rPr>
      <w:rFonts w:ascii="Arial" w:eastAsia="Times New Roman" w:hAnsi="Arial" w:cs="Arial"/>
      <w:color w:val="000000"/>
      <w:sz w:val="24"/>
      <w:szCs w:val="24"/>
      <w:lang w:eastAsia="lv-LV"/>
    </w:rPr>
  </w:style>
  <w:style w:type="paragraph" w:styleId="Galvene">
    <w:name w:val="header"/>
    <w:aliases w:val="Char"/>
    <w:basedOn w:val="Parasts"/>
    <w:link w:val="GalveneRakstz"/>
    <w:uiPriority w:val="99"/>
    <w:unhideWhenUsed/>
    <w:rsid w:val="005C766F"/>
    <w:pPr>
      <w:tabs>
        <w:tab w:val="center" w:pos="4153"/>
        <w:tab w:val="right" w:pos="8306"/>
      </w:tabs>
      <w:spacing w:after="0" w:line="240" w:lineRule="auto"/>
    </w:pPr>
  </w:style>
  <w:style w:type="character" w:customStyle="1" w:styleId="GalveneRakstz">
    <w:name w:val="Galvene Rakstz."/>
    <w:aliases w:val="Char Rakstz."/>
    <w:basedOn w:val="Noklusjumarindkopasfonts"/>
    <w:link w:val="Galvene"/>
    <w:uiPriority w:val="99"/>
    <w:rsid w:val="005C766F"/>
  </w:style>
  <w:style w:type="paragraph" w:styleId="Kjene">
    <w:name w:val="footer"/>
    <w:basedOn w:val="Parasts"/>
    <w:link w:val="KjeneRakstz"/>
    <w:uiPriority w:val="99"/>
    <w:unhideWhenUsed/>
    <w:rsid w:val="005C766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C766F"/>
  </w:style>
  <w:style w:type="character" w:customStyle="1" w:styleId="Neatrisintapieminana1">
    <w:name w:val="Neatrisināta pieminēšana1"/>
    <w:basedOn w:val="Noklusjumarindkopasfonts"/>
    <w:uiPriority w:val="99"/>
    <w:semiHidden/>
    <w:unhideWhenUsed/>
    <w:rsid w:val="005C766F"/>
    <w:rPr>
      <w:color w:val="605E5C"/>
      <w:shd w:val="clear" w:color="auto" w:fill="E1DFDD"/>
    </w:rPr>
  </w:style>
  <w:style w:type="character" w:styleId="Vresatsauce">
    <w:name w:val="footnote reference"/>
    <w:aliases w:val="-E Fußnotenzeichen,-E Fuﬂnotenzeichen,BVI fnr,EN Footnote Reference,Footnote Reference Number,Footnote Reference Superscript,Footnote number,Footnote sign,Footnote symboFußnotenzeichen,Footnote symbol,SUPERS,ftref,number"/>
    <w:link w:val="FootnoteRefernece"/>
    <w:uiPriority w:val="99"/>
    <w:qFormat/>
    <w:rsid w:val="005C766F"/>
    <w:rPr>
      <w:vertAlign w:val="superscript"/>
    </w:rPr>
  </w:style>
  <w:style w:type="paragraph" w:styleId="Vresteksts">
    <w:name w:val="footnote text"/>
    <w:aliases w:val="-E Fußnotentext,Char Char Char Char Char Char Char Char Char Char Char Char,Footnote,Fußnote,Fußnote Char,Fußnotentext Ursprung,Vēres teksts Char Char Char,Vēres teksts Char Char Char Char Char,ft,ft Rakstz.,ft Rakstz. Rakstz.,single space"/>
    <w:basedOn w:val="Parasts"/>
    <w:link w:val="VrestekstsRakstz"/>
    <w:uiPriority w:val="99"/>
    <w:qFormat/>
    <w:rsid w:val="005C766F"/>
    <w:pPr>
      <w:spacing w:after="0" w:line="240" w:lineRule="auto"/>
    </w:pPr>
    <w:rPr>
      <w:rFonts w:ascii="Times New Roman" w:eastAsia="Times New Roman" w:hAnsi="Times New Roman"/>
      <w:color w:val="000000"/>
      <w:sz w:val="20"/>
      <w:szCs w:val="20"/>
      <w:lang w:val="x-none" w:eastAsia="x-none"/>
    </w:rPr>
  </w:style>
  <w:style w:type="character" w:customStyle="1" w:styleId="VrestekstsRakstz">
    <w:name w:val="Vēres teksts Rakstz."/>
    <w:aliases w:val="-E Fußnotentext Rakstz.,Char Char Char Char Char Char Char Char Char Char Char Char Rakstz.,Footnote Rakstz.,Fußnote Rakstz.,Fußnote Char Rakstz.,Fußnotentext Ursprung Rakstz.,Vēres teksts Char Char Char Rakstz.,ft Rakstz.1"/>
    <w:basedOn w:val="Noklusjumarindkopasfonts"/>
    <w:link w:val="Vresteksts"/>
    <w:uiPriority w:val="99"/>
    <w:rsid w:val="005C766F"/>
    <w:rPr>
      <w:rFonts w:ascii="Times New Roman" w:eastAsia="Times New Roman" w:hAnsi="Times New Roman"/>
      <w:color w:val="000000"/>
      <w:sz w:val="20"/>
      <w:szCs w:val="20"/>
      <w:lang w:val="x-none" w:eastAsia="x-none"/>
    </w:rPr>
  </w:style>
  <w:style w:type="paragraph" w:customStyle="1" w:styleId="FootnoteRefernece">
    <w:name w:val="Footnote Refernece"/>
    <w:aliases w:val="E,E FNZ,Footnotes refss,Odwołanie przypisu,Ref,de nota al pie"/>
    <w:basedOn w:val="Parasts"/>
    <w:next w:val="Parasts"/>
    <w:link w:val="Vresatsauce"/>
    <w:uiPriority w:val="99"/>
    <w:rsid w:val="005C766F"/>
    <w:pPr>
      <w:spacing w:after="160" w:line="240" w:lineRule="exact"/>
      <w:jc w:val="both"/>
      <w:textAlignment w:val="baseline"/>
    </w:pPr>
    <w:rPr>
      <w:vertAlign w:val="superscript"/>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5C766F"/>
    <w:pPr>
      <w:ind w:left="720"/>
      <w:contextualSpacing/>
    </w:pPr>
  </w:style>
  <w:style w:type="character" w:styleId="Izmantotahipersaite">
    <w:name w:val="FollowedHyperlink"/>
    <w:basedOn w:val="Noklusjumarindkopasfonts"/>
    <w:uiPriority w:val="99"/>
    <w:semiHidden/>
    <w:unhideWhenUsed/>
    <w:rsid w:val="005C766F"/>
    <w:rPr>
      <w:color w:val="954F72" w:themeColor="followedHyperlink"/>
      <w:u w:val="single"/>
    </w:rPr>
  </w:style>
  <w:style w:type="paragraph" w:styleId="Pamatteksts">
    <w:name w:val="Body Text"/>
    <w:basedOn w:val="Parasts"/>
    <w:link w:val="PamattekstsRakstz"/>
    <w:rsid w:val="005C766F"/>
    <w:pPr>
      <w:spacing w:after="0" w:line="240" w:lineRule="auto"/>
      <w:jc w:val="both"/>
    </w:pPr>
    <w:rPr>
      <w:rFonts w:ascii="Times New Roman" w:eastAsia="Times New Roman" w:hAnsi="Times New Roman" w:cs="Times New Roman"/>
      <w:bCs/>
      <w:sz w:val="24"/>
      <w:szCs w:val="24"/>
    </w:rPr>
  </w:style>
  <w:style w:type="character" w:customStyle="1" w:styleId="PamattekstsRakstz">
    <w:name w:val="Pamatteksts Rakstz."/>
    <w:basedOn w:val="Noklusjumarindkopasfonts"/>
    <w:link w:val="Pamatteksts"/>
    <w:rsid w:val="005C766F"/>
    <w:rPr>
      <w:rFonts w:ascii="Times New Roman" w:eastAsia="Times New Roman" w:hAnsi="Times New Roman" w:cs="Times New Roman"/>
      <w:bCs/>
      <w:sz w:val="24"/>
      <w:szCs w:val="24"/>
    </w:rPr>
  </w:style>
  <w:style w:type="character" w:customStyle="1" w:styleId="FontStyle54">
    <w:name w:val="Font Style54"/>
    <w:uiPriority w:val="99"/>
    <w:rsid w:val="005C766F"/>
    <w:rPr>
      <w:rFonts w:ascii="Times New Roman" w:hAnsi="Times New Roman" w:cs="Times New Roman"/>
      <w:sz w:val="22"/>
      <w:szCs w:val="22"/>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locked/>
    <w:rsid w:val="005C766F"/>
  </w:style>
  <w:style w:type="character" w:styleId="Komentraatsauce">
    <w:name w:val="annotation reference"/>
    <w:semiHidden/>
    <w:rsid w:val="005C766F"/>
    <w:rPr>
      <w:sz w:val="16"/>
      <w:szCs w:val="16"/>
    </w:rPr>
  </w:style>
  <w:style w:type="paragraph" w:customStyle="1" w:styleId="ListParagraph2">
    <w:name w:val="List Paragraph2"/>
    <w:basedOn w:val="Parasts"/>
    <w:uiPriority w:val="99"/>
    <w:qFormat/>
    <w:rsid w:val="005C766F"/>
    <w:pPr>
      <w:ind w:left="720"/>
    </w:pPr>
    <w:rPr>
      <w:rFonts w:ascii="Calibri" w:eastAsia="Calibri" w:hAnsi="Calibri" w:cs="Calibri"/>
    </w:rPr>
  </w:style>
  <w:style w:type="paragraph" w:customStyle="1" w:styleId="naisf">
    <w:name w:val="naisf"/>
    <w:basedOn w:val="Parasts"/>
    <w:rsid w:val="005C766F"/>
    <w:pPr>
      <w:widowControl w:val="0"/>
      <w:suppressAutoHyphens/>
      <w:spacing w:before="75" w:after="75" w:line="240" w:lineRule="auto"/>
      <w:ind w:firstLine="375"/>
      <w:jc w:val="both"/>
    </w:pPr>
    <w:rPr>
      <w:rFonts w:ascii="Times New Roman" w:eastAsia="Lucida Sans Unicode" w:hAnsi="Times New Roman"/>
      <w:color w:val="000000"/>
      <w:sz w:val="24"/>
      <w:szCs w:val="24"/>
      <w:lang w:eastAsia="ar-SA"/>
    </w:rPr>
  </w:style>
  <w:style w:type="paragraph" w:styleId="Paraststmeklis">
    <w:name w:val="Normal (Web)"/>
    <w:basedOn w:val="Parasts"/>
    <w:rsid w:val="005C766F"/>
    <w:pPr>
      <w:spacing w:before="100" w:after="0" w:line="240" w:lineRule="auto"/>
    </w:pPr>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5C766F"/>
    <w:pPr>
      <w:spacing w:after="0" w:line="240" w:lineRule="auto"/>
      <w:jc w:val="center"/>
      <w:outlineLvl w:val="0"/>
    </w:pPr>
    <w:rPr>
      <w:rFonts w:ascii="Arial" w:eastAsia="Times New Roman" w:hAnsi="Arial" w:cs="Arial"/>
      <w:b/>
      <w:bCs/>
      <w:noProof/>
      <w:lang w:val="en-US"/>
    </w:rPr>
  </w:style>
  <w:style w:type="character" w:customStyle="1" w:styleId="NosaukumsRakstz">
    <w:name w:val="Nosaukums Rakstz."/>
    <w:basedOn w:val="Noklusjumarindkopasfonts"/>
    <w:link w:val="Nosaukums"/>
    <w:rsid w:val="005C766F"/>
    <w:rPr>
      <w:rFonts w:ascii="Arial" w:eastAsia="Times New Roman" w:hAnsi="Arial" w:cs="Arial"/>
      <w:b/>
      <w:bCs/>
      <w:noProof/>
      <w:lang w:val="en-US"/>
    </w:rPr>
  </w:style>
  <w:style w:type="paragraph" w:styleId="Apakvirsraksts">
    <w:name w:val="Subtitle"/>
    <w:basedOn w:val="Parasts"/>
    <w:link w:val="ApakvirsrakstsRakstz"/>
    <w:qFormat/>
    <w:rsid w:val="005C766F"/>
    <w:pPr>
      <w:spacing w:after="0" w:line="240" w:lineRule="auto"/>
      <w:jc w:val="center"/>
    </w:pPr>
    <w:rPr>
      <w:rFonts w:ascii="Times New Roman" w:eastAsia="Times New Roman" w:hAnsi="Times New Roman" w:cs="Times New Roman"/>
      <w:b/>
      <w:sz w:val="40"/>
      <w:szCs w:val="20"/>
      <w:lang w:eastAsia="lv-LV"/>
    </w:rPr>
  </w:style>
  <w:style w:type="character" w:customStyle="1" w:styleId="ApakvirsrakstsRakstz">
    <w:name w:val="Apakšvirsraksts Rakstz."/>
    <w:basedOn w:val="Noklusjumarindkopasfonts"/>
    <w:link w:val="Apakvirsraksts"/>
    <w:rsid w:val="005C766F"/>
    <w:rPr>
      <w:rFonts w:ascii="Times New Roman" w:eastAsia="Times New Roman" w:hAnsi="Times New Roman" w:cs="Times New Roman"/>
      <w:b/>
      <w:sz w:val="40"/>
      <w:szCs w:val="20"/>
      <w:lang w:eastAsia="lv-LV"/>
    </w:rPr>
  </w:style>
  <w:style w:type="paragraph" w:styleId="Pamatteksts2">
    <w:name w:val="Body Text 2"/>
    <w:basedOn w:val="Parasts"/>
    <w:link w:val="Pamatteksts2Rakstz"/>
    <w:rsid w:val="005C766F"/>
    <w:pPr>
      <w:spacing w:after="120" w:line="480" w:lineRule="auto"/>
    </w:pPr>
    <w:rPr>
      <w:rFonts w:ascii="Calibri" w:eastAsia="Times New Roman" w:hAnsi="Calibri" w:cs="Times New Roman"/>
    </w:rPr>
  </w:style>
  <w:style w:type="character" w:customStyle="1" w:styleId="Pamatteksts2Rakstz">
    <w:name w:val="Pamatteksts 2 Rakstz."/>
    <w:basedOn w:val="Noklusjumarindkopasfonts"/>
    <w:link w:val="Pamatteksts2"/>
    <w:rsid w:val="005C766F"/>
    <w:rPr>
      <w:rFonts w:ascii="Calibri" w:eastAsia="Times New Roman" w:hAnsi="Calibri" w:cs="Times New Roman"/>
    </w:rPr>
  </w:style>
  <w:style w:type="character" w:styleId="Lappusesnumurs">
    <w:name w:val="page number"/>
    <w:basedOn w:val="Noklusjumarindkopasfonts"/>
    <w:rsid w:val="005C766F"/>
  </w:style>
  <w:style w:type="paragraph" w:styleId="Balonteksts">
    <w:name w:val="Balloon Text"/>
    <w:basedOn w:val="Parasts"/>
    <w:link w:val="BalontekstsRakstz"/>
    <w:uiPriority w:val="99"/>
    <w:semiHidden/>
    <w:unhideWhenUsed/>
    <w:rsid w:val="005C766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C766F"/>
    <w:rPr>
      <w:rFonts w:ascii="Segoe UI" w:hAnsi="Segoe UI" w:cs="Segoe UI"/>
      <w:sz w:val="18"/>
      <w:szCs w:val="18"/>
    </w:rPr>
  </w:style>
  <w:style w:type="paragraph" w:customStyle="1" w:styleId="Punkts">
    <w:name w:val="Punkts"/>
    <w:basedOn w:val="Parasts"/>
    <w:next w:val="Apakpunkts"/>
    <w:rsid w:val="005C766F"/>
    <w:pPr>
      <w:numPr>
        <w:numId w:val="11"/>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5C766F"/>
    <w:pPr>
      <w:numPr>
        <w:ilvl w:val="1"/>
        <w:numId w:val="11"/>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5C766F"/>
    <w:pPr>
      <w:numPr>
        <w:ilvl w:val="2"/>
        <w:numId w:val="11"/>
      </w:numPr>
      <w:spacing w:after="0" w:line="240" w:lineRule="auto"/>
      <w:jc w:val="both"/>
    </w:pPr>
    <w:rPr>
      <w:rFonts w:ascii="Arial" w:eastAsia="Times New Roman" w:hAnsi="Arial" w:cs="Times New Roman"/>
      <w:sz w:val="20"/>
      <w:szCs w:val="24"/>
      <w:lang w:eastAsia="lv-LV"/>
    </w:rPr>
  </w:style>
  <w:style w:type="paragraph" w:styleId="Komentrateksts">
    <w:name w:val="annotation text"/>
    <w:basedOn w:val="Parasts"/>
    <w:link w:val="KomentratekstsRakstz"/>
    <w:uiPriority w:val="99"/>
    <w:unhideWhenUsed/>
    <w:rsid w:val="005C766F"/>
    <w:pPr>
      <w:spacing w:line="240" w:lineRule="auto"/>
    </w:pPr>
    <w:rPr>
      <w:sz w:val="20"/>
      <w:szCs w:val="20"/>
    </w:rPr>
  </w:style>
  <w:style w:type="character" w:customStyle="1" w:styleId="KomentratekstsRakstz">
    <w:name w:val="Komentāra teksts Rakstz."/>
    <w:basedOn w:val="Noklusjumarindkopasfonts"/>
    <w:link w:val="Komentrateksts"/>
    <w:uiPriority w:val="99"/>
    <w:rsid w:val="005C766F"/>
    <w:rPr>
      <w:sz w:val="20"/>
      <w:szCs w:val="20"/>
    </w:rPr>
  </w:style>
  <w:style w:type="paragraph" w:styleId="Komentratma">
    <w:name w:val="annotation subject"/>
    <w:basedOn w:val="Komentrateksts"/>
    <w:next w:val="Komentrateksts"/>
    <w:link w:val="KomentratmaRakstz"/>
    <w:uiPriority w:val="99"/>
    <w:semiHidden/>
    <w:unhideWhenUsed/>
    <w:rsid w:val="005C766F"/>
    <w:rPr>
      <w:b/>
      <w:bCs/>
    </w:rPr>
  </w:style>
  <w:style w:type="character" w:customStyle="1" w:styleId="KomentratmaRakstz">
    <w:name w:val="Komentāra tēma Rakstz."/>
    <w:basedOn w:val="KomentratekstsRakstz"/>
    <w:link w:val="Komentratma"/>
    <w:uiPriority w:val="99"/>
    <w:semiHidden/>
    <w:rsid w:val="005C766F"/>
    <w:rPr>
      <w:b/>
      <w:bCs/>
      <w:sz w:val="20"/>
      <w:szCs w:val="20"/>
    </w:rPr>
  </w:style>
  <w:style w:type="character" w:customStyle="1" w:styleId="Neatrisintapieminana2">
    <w:name w:val="Neatrisināta pieminēšana2"/>
    <w:basedOn w:val="Noklusjumarindkopasfonts"/>
    <w:uiPriority w:val="99"/>
    <w:semiHidden/>
    <w:unhideWhenUsed/>
    <w:rsid w:val="005C766F"/>
    <w:rPr>
      <w:color w:val="605E5C"/>
      <w:shd w:val="clear" w:color="auto" w:fill="E1DFDD"/>
    </w:rPr>
  </w:style>
  <w:style w:type="table" w:styleId="Reatabula">
    <w:name w:val="Table Grid"/>
    <w:basedOn w:val="Parastatabula"/>
    <w:uiPriority w:val="59"/>
    <w:rsid w:val="005C7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5C766F"/>
    <w:pPr>
      <w:spacing w:after="0" w:line="240" w:lineRule="auto"/>
    </w:pPr>
  </w:style>
  <w:style w:type="paragraph" w:customStyle="1" w:styleId="1Lgumam">
    <w:name w:val="1. Līgumam"/>
    <w:basedOn w:val="Parasts"/>
    <w:qFormat/>
    <w:rsid w:val="005C766F"/>
    <w:pPr>
      <w:numPr>
        <w:numId w:val="20"/>
      </w:numPr>
      <w:spacing w:before="120" w:after="120" w:line="240" w:lineRule="auto"/>
      <w:jc w:val="center"/>
    </w:pPr>
    <w:rPr>
      <w:rFonts w:ascii="Times New Roman" w:eastAsia="Calibri" w:hAnsi="Times New Roman" w:cs="Times New Roman"/>
      <w:b/>
      <w:caps/>
      <w:sz w:val="23"/>
      <w:szCs w:val="23"/>
      <w:lang w:val="x-none" w:eastAsia="x-none"/>
    </w:rPr>
  </w:style>
  <w:style w:type="character" w:customStyle="1" w:styleId="11LgumamChar">
    <w:name w:val="1.1. Līgumam Char"/>
    <w:link w:val="11Lgumam"/>
    <w:locked/>
    <w:rsid w:val="005C766F"/>
    <w:rPr>
      <w:rFonts w:eastAsia="Calibri"/>
      <w:sz w:val="24"/>
      <w:szCs w:val="24"/>
      <w:lang w:val="x-none" w:eastAsia="x-none"/>
    </w:rPr>
  </w:style>
  <w:style w:type="paragraph" w:customStyle="1" w:styleId="11Lgumam">
    <w:name w:val="1.1. Līgumam"/>
    <w:basedOn w:val="Parasts"/>
    <w:link w:val="11LgumamChar"/>
    <w:qFormat/>
    <w:rsid w:val="005C766F"/>
    <w:pPr>
      <w:numPr>
        <w:ilvl w:val="1"/>
        <w:numId w:val="20"/>
      </w:numPr>
      <w:spacing w:after="0" w:line="240" w:lineRule="auto"/>
      <w:ind w:left="431" w:hanging="431"/>
      <w:jc w:val="both"/>
    </w:pPr>
    <w:rPr>
      <w:rFonts w:eastAsia="Calibri"/>
      <w:sz w:val="24"/>
      <w:szCs w:val="24"/>
      <w:lang w:val="x-none" w:eastAsia="x-none"/>
    </w:rPr>
  </w:style>
  <w:style w:type="paragraph" w:customStyle="1" w:styleId="111Lgumam">
    <w:name w:val="1.1.1. Līgumam"/>
    <w:basedOn w:val="11Lgumam"/>
    <w:qFormat/>
    <w:rsid w:val="005C766F"/>
    <w:pPr>
      <w:numPr>
        <w:ilvl w:val="2"/>
      </w:numPr>
      <w:tabs>
        <w:tab w:val="num" w:pos="360"/>
      </w:tabs>
      <w:ind w:left="1080" w:hanging="720"/>
    </w:pPr>
    <w:rPr>
      <w:bCs/>
      <w:lang w:val="lv-LV"/>
    </w:rPr>
  </w:style>
  <w:style w:type="character" w:styleId="Neatrisintapieminana">
    <w:name w:val="Unresolved Mention"/>
    <w:basedOn w:val="Noklusjumarindkopasfonts"/>
    <w:uiPriority w:val="99"/>
    <w:semiHidden/>
    <w:unhideWhenUsed/>
    <w:rsid w:val="003D1CFB"/>
    <w:rPr>
      <w:color w:val="605E5C"/>
      <w:shd w:val="clear" w:color="auto" w:fill="E1DFDD"/>
    </w:rPr>
  </w:style>
  <w:style w:type="paragraph" w:styleId="Pamattekstsaratkpi">
    <w:name w:val="Body Text Indent"/>
    <w:basedOn w:val="Parasts"/>
    <w:link w:val="PamattekstsaratkpiRakstz"/>
    <w:rsid w:val="003D4E20"/>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rsid w:val="003D4E2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59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A.cap@rig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10</Pages>
  <Words>2945</Words>
  <Characters>21768</Characters>
  <Application>Microsoft Office Word</Application>
  <DocSecurity>0</DocSecurity>
  <Lines>473</Lines>
  <Paragraphs>194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Aldis Strapcāns</dc:creator>
  <cp:lastModifiedBy>Zane Magone</cp:lastModifiedBy>
  <cp:revision>25</cp:revision>
  <dcterms:created xsi:type="dcterms:W3CDTF">2025-03-06T12:40:00Z</dcterms:created>
  <dcterms:modified xsi:type="dcterms:W3CDTF">2026-07-28T10:07:00Z</dcterms:modified>
</cp:coreProperties>
</file>